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6BD07" w14:textId="77777777" w:rsidR="00971FBB" w:rsidRPr="007F67F8" w:rsidRDefault="00971FBB" w:rsidP="00502FE6">
      <w:pPr>
        <w:spacing w:after="0" w:line="360" w:lineRule="auto"/>
        <w:jc w:val="both"/>
        <w:rPr>
          <w:rFonts w:ascii="Garamond" w:eastAsia="Garamond" w:hAnsi="Garamond" w:cs="Garamond"/>
          <w:b/>
          <w:bCs/>
        </w:rPr>
      </w:pPr>
      <w:r w:rsidRPr="007F67F8">
        <w:rPr>
          <w:rFonts w:ascii="Garamond" w:eastAsia="Garamond" w:hAnsi="Garamond" w:cs="Garamond"/>
          <w:b/>
          <w:bCs/>
        </w:rPr>
        <w:t xml:space="preserve">Temporal Phenomenology: Phenomenological Illusion vs Cognitive Error </w:t>
      </w:r>
    </w:p>
    <w:p w14:paraId="03AE9A40" w14:textId="77777777" w:rsidR="00B551A7" w:rsidRPr="00AD516C" w:rsidRDefault="00B551A7" w:rsidP="00502FE6">
      <w:pPr>
        <w:spacing w:after="0" w:line="360" w:lineRule="auto"/>
        <w:jc w:val="both"/>
        <w:rPr>
          <w:rFonts w:ascii="Garamond" w:eastAsia="Garamond" w:hAnsi="Garamond" w:cs="Garamond"/>
          <w:b/>
          <w:bCs/>
        </w:rPr>
      </w:pPr>
    </w:p>
    <w:p w14:paraId="5C604185" w14:textId="77777777" w:rsidR="00971FBB" w:rsidRPr="004737A6" w:rsidRDefault="005C7F4E" w:rsidP="00502FE6">
      <w:pPr>
        <w:spacing w:after="0" w:line="360" w:lineRule="auto"/>
        <w:jc w:val="both"/>
        <w:rPr>
          <w:rFonts w:ascii="Garamond" w:eastAsia="Garamond" w:hAnsi="Garamond" w:cs="Garamond"/>
          <w:b/>
          <w:bCs/>
        </w:rPr>
      </w:pPr>
      <w:r w:rsidRPr="004737A6">
        <w:rPr>
          <w:rFonts w:ascii="Garamond" w:eastAsia="Garamond" w:hAnsi="Garamond" w:cs="Garamond"/>
          <w:b/>
          <w:bCs/>
        </w:rPr>
        <w:t>Abstract</w:t>
      </w:r>
    </w:p>
    <w:p w14:paraId="73BE74F6" w14:textId="42E7DFA5" w:rsidR="00F96DF7" w:rsidRPr="004737A6" w:rsidRDefault="005C7F4E" w:rsidP="00502FE6">
      <w:pPr>
        <w:spacing w:after="0" w:line="360" w:lineRule="auto"/>
        <w:jc w:val="both"/>
        <w:rPr>
          <w:rFonts w:ascii="Garamond" w:eastAsia="Garamond" w:hAnsi="Garamond" w:cs="Garamond"/>
        </w:rPr>
      </w:pPr>
      <w:r w:rsidRPr="004737A6">
        <w:rPr>
          <w:rFonts w:ascii="Garamond" w:eastAsia="Garamond" w:hAnsi="Garamond" w:cs="Garamond"/>
        </w:rPr>
        <w:t xml:space="preserve">Temporal non-dynamists hold that there is no temporal passage, but concede that many of us judge that </w:t>
      </w:r>
      <w:r w:rsidR="00B551A7" w:rsidRPr="004737A6">
        <w:rPr>
          <w:rFonts w:ascii="Garamond" w:eastAsia="Garamond" w:hAnsi="Garamond" w:cs="Garamond"/>
          <w:i/>
        </w:rPr>
        <w:t>it seems</w:t>
      </w:r>
      <w:r w:rsidR="00B551A7" w:rsidRPr="004737A6">
        <w:rPr>
          <w:rFonts w:ascii="Garamond" w:eastAsia="Garamond" w:hAnsi="Garamond" w:cs="Garamond"/>
        </w:rPr>
        <w:t xml:space="preserve"> as though time </w:t>
      </w:r>
      <w:r w:rsidR="0088669C" w:rsidRPr="004737A6">
        <w:rPr>
          <w:rFonts w:ascii="Garamond" w:eastAsia="Garamond" w:hAnsi="Garamond" w:cs="Garamond"/>
        </w:rPr>
        <w:t>passes</w:t>
      </w:r>
      <w:r w:rsidR="004D625E">
        <w:rPr>
          <w:rFonts w:ascii="Garamond" w:eastAsia="Garamond" w:hAnsi="Garamond" w:cs="Garamond"/>
        </w:rPr>
        <w:t xml:space="preserve">. </w:t>
      </w:r>
      <w:r w:rsidR="00DF5C79" w:rsidRPr="004737A6">
        <w:rPr>
          <w:rFonts w:ascii="Garamond" w:eastAsia="Garamond" w:hAnsi="Garamond" w:cs="Garamond"/>
        </w:rPr>
        <w:t xml:space="preserve">Phenomenal Illusionists suppose that </w:t>
      </w:r>
      <w:r w:rsidR="00B551A7" w:rsidRPr="004737A6">
        <w:rPr>
          <w:rFonts w:ascii="Garamond" w:eastAsia="Garamond" w:hAnsi="Garamond" w:cs="Garamond"/>
        </w:rPr>
        <w:t xml:space="preserve">things </w:t>
      </w:r>
      <w:r w:rsidR="00B551A7" w:rsidRPr="00E86EB3">
        <w:rPr>
          <w:rFonts w:ascii="Garamond" w:eastAsia="Garamond" w:hAnsi="Garamond" w:cs="Garamond"/>
          <w:i/>
        </w:rPr>
        <w:t>do</w:t>
      </w:r>
      <w:r w:rsidR="00B551A7" w:rsidRPr="004737A6">
        <w:rPr>
          <w:rFonts w:ascii="Garamond" w:eastAsia="Garamond" w:hAnsi="Garamond" w:cs="Garamond"/>
        </w:rPr>
        <w:t xml:space="preserve"> </w:t>
      </w:r>
      <w:r w:rsidR="00B551A7" w:rsidRPr="00141A0E">
        <w:rPr>
          <w:rFonts w:ascii="Garamond" w:eastAsia="Garamond" w:hAnsi="Garamond" w:cs="Garamond"/>
          <w:i/>
        </w:rPr>
        <w:t>seem</w:t>
      </w:r>
      <w:r w:rsidR="00B551A7" w:rsidRPr="004737A6">
        <w:rPr>
          <w:rFonts w:ascii="Garamond" w:eastAsia="Garamond" w:hAnsi="Garamond" w:cs="Garamond"/>
        </w:rPr>
        <w:t xml:space="preserve"> this way</w:t>
      </w:r>
      <w:r w:rsidR="00345F9D">
        <w:rPr>
          <w:rFonts w:ascii="Garamond" w:eastAsia="Garamond" w:hAnsi="Garamond" w:cs="Garamond"/>
        </w:rPr>
        <w:t>,</w:t>
      </w:r>
      <w:r w:rsidR="00B551A7" w:rsidRPr="004737A6">
        <w:rPr>
          <w:rFonts w:ascii="Garamond" w:eastAsia="Garamond" w:hAnsi="Garamond" w:cs="Garamond"/>
        </w:rPr>
        <w:t xml:space="preserve"> even though things are not this wa</w:t>
      </w:r>
      <w:r w:rsidR="0070337D" w:rsidRPr="004737A6">
        <w:rPr>
          <w:rFonts w:ascii="Garamond" w:eastAsia="Garamond" w:hAnsi="Garamond" w:cs="Garamond"/>
        </w:rPr>
        <w:t xml:space="preserve">y. They </w:t>
      </w:r>
      <w:r w:rsidR="00DF5C79" w:rsidRPr="004737A6">
        <w:rPr>
          <w:rFonts w:ascii="Garamond" w:eastAsia="Garamond" w:hAnsi="Garamond" w:cs="Garamond"/>
        </w:rPr>
        <w:t xml:space="preserve">attempt to explain how it is that we are subject to a pervasive phenomenal </w:t>
      </w:r>
      <w:r w:rsidR="008523BA" w:rsidRPr="004737A6">
        <w:rPr>
          <w:rFonts w:ascii="Garamond" w:eastAsia="Garamond" w:hAnsi="Garamond" w:cs="Garamond"/>
        </w:rPr>
        <w:t>illusion</w:t>
      </w:r>
      <w:r w:rsidR="00DF5C79" w:rsidRPr="004737A6">
        <w:rPr>
          <w:rFonts w:ascii="Garamond" w:eastAsia="Garamond" w:hAnsi="Garamond" w:cs="Garamond"/>
        </w:rPr>
        <w:t xml:space="preserve">. More recently, Cognitive Error </w:t>
      </w:r>
      <w:r w:rsidR="0070337D" w:rsidRPr="004737A6">
        <w:rPr>
          <w:rFonts w:ascii="Garamond" w:eastAsia="Garamond" w:hAnsi="Garamond" w:cs="Garamond"/>
        </w:rPr>
        <w:t>T</w:t>
      </w:r>
      <w:r w:rsidR="00DF5C79" w:rsidRPr="004737A6">
        <w:rPr>
          <w:rFonts w:ascii="Garamond" w:eastAsia="Garamond" w:hAnsi="Garamond" w:cs="Garamond"/>
        </w:rPr>
        <w:t xml:space="preserve">heorists </w:t>
      </w:r>
      <w:r w:rsidR="00253799" w:rsidRPr="004737A6">
        <w:rPr>
          <w:rFonts w:ascii="Garamond" w:eastAsia="Garamond" w:hAnsi="Garamond" w:cs="Garamond"/>
        </w:rPr>
        <w:t xml:space="preserve">have </w:t>
      </w:r>
      <w:r w:rsidR="00DF5C79" w:rsidRPr="004737A6">
        <w:rPr>
          <w:rFonts w:ascii="Garamond" w:eastAsia="Garamond" w:hAnsi="Garamond" w:cs="Garamond"/>
        </w:rPr>
        <w:t>argue</w:t>
      </w:r>
      <w:r w:rsidR="00253799" w:rsidRPr="004737A6">
        <w:rPr>
          <w:rFonts w:ascii="Garamond" w:eastAsia="Garamond" w:hAnsi="Garamond" w:cs="Garamond"/>
        </w:rPr>
        <w:t>d</w:t>
      </w:r>
      <w:r w:rsidR="00DF5C79" w:rsidRPr="004737A6">
        <w:rPr>
          <w:rFonts w:ascii="Garamond" w:eastAsia="Garamond" w:hAnsi="Garamond" w:cs="Garamond"/>
        </w:rPr>
        <w:t xml:space="preserve"> that </w:t>
      </w:r>
      <w:r w:rsidR="00B551A7" w:rsidRPr="004737A6">
        <w:rPr>
          <w:rFonts w:ascii="Garamond" w:eastAsia="Garamond" w:hAnsi="Garamond" w:cs="Garamond"/>
        </w:rPr>
        <w:t>our experiences do</w:t>
      </w:r>
      <w:r w:rsidR="007A295E">
        <w:rPr>
          <w:rFonts w:ascii="Garamond" w:eastAsia="Garamond" w:hAnsi="Garamond" w:cs="Garamond"/>
        </w:rPr>
        <w:t xml:space="preserve"> not</w:t>
      </w:r>
      <w:r w:rsidR="00B551A7" w:rsidRPr="004737A6">
        <w:rPr>
          <w:rFonts w:ascii="Garamond" w:eastAsia="Garamond" w:hAnsi="Garamond" w:cs="Garamond"/>
        </w:rPr>
        <w:t xml:space="preserve"> </w:t>
      </w:r>
      <w:r w:rsidR="00345F9D">
        <w:rPr>
          <w:rFonts w:ascii="Garamond" w:eastAsia="Garamond" w:hAnsi="Garamond" w:cs="Garamond"/>
        </w:rPr>
        <w:t>seem that way</w:t>
      </w:r>
      <w:r w:rsidR="00B551A7" w:rsidRPr="004737A6">
        <w:rPr>
          <w:rFonts w:ascii="Garamond" w:eastAsia="Garamond" w:hAnsi="Garamond" w:cs="Garamond"/>
        </w:rPr>
        <w:t xml:space="preserve">; </w:t>
      </w:r>
      <w:r w:rsidR="00DF5C79" w:rsidRPr="004737A6">
        <w:rPr>
          <w:rFonts w:ascii="Garamond" w:eastAsia="Garamond" w:hAnsi="Garamond" w:cs="Garamond"/>
        </w:rPr>
        <w:t xml:space="preserve">rather, </w:t>
      </w:r>
      <w:r w:rsidR="00CC0D96" w:rsidRPr="004737A6">
        <w:rPr>
          <w:rFonts w:ascii="Garamond" w:eastAsia="Garamond" w:hAnsi="Garamond" w:cs="Garamond"/>
        </w:rPr>
        <w:t>we are subject to a</w:t>
      </w:r>
      <w:r w:rsidR="005D1FF7" w:rsidRPr="004737A6">
        <w:rPr>
          <w:rFonts w:ascii="Garamond" w:eastAsia="Garamond" w:hAnsi="Garamond" w:cs="Garamond"/>
        </w:rPr>
        <w:t xml:space="preserve">n </w:t>
      </w:r>
      <w:r w:rsidR="00CC0D96" w:rsidRPr="004737A6">
        <w:rPr>
          <w:rFonts w:ascii="Garamond" w:eastAsia="Garamond" w:hAnsi="Garamond" w:cs="Garamond"/>
        </w:rPr>
        <w:t>er</w:t>
      </w:r>
      <w:r w:rsidR="005D1FF7" w:rsidRPr="004737A6">
        <w:rPr>
          <w:rFonts w:ascii="Garamond" w:eastAsia="Garamond" w:hAnsi="Garamond" w:cs="Garamond"/>
        </w:rPr>
        <w:t xml:space="preserve">ror </w:t>
      </w:r>
      <w:r w:rsidR="00B551A7" w:rsidRPr="004737A6">
        <w:rPr>
          <w:rFonts w:ascii="Garamond" w:eastAsia="Garamond" w:hAnsi="Garamond" w:cs="Garamond"/>
        </w:rPr>
        <w:t xml:space="preserve">that </w:t>
      </w:r>
      <w:r w:rsidR="005D1FF7" w:rsidRPr="004737A6">
        <w:rPr>
          <w:rFonts w:ascii="Garamond" w:eastAsia="Garamond" w:hAnsi="Garamond" w:cs="Garamond"/>
        </w:rPr>
        <w:t>leads us mistakenly to</w:t>
      </w:r>
      <w:r w:rsidR="00CC0D96" w:rsidRPr="004737A6">
        <w:rPr>
          <w:rFonts w:ascii="Garamond" w:eastAsia="Garamond" w:hAnsi="Garamond" w:cs="Garamond"/>
        </w:rPr>
        <w:t xml:space="preserve"> </w:t>
      </w:r>
      <w:r w:rsidR="005D1FF7" w:rsidRPr="004737A6">
        <w:rPr>
          <w:rFonts w:ascii="Garamond" w:eastAsia="Garamond" w:hAnsi="Garamond" w:cs="Garamond"/>
          <w:i/>
          <w:iCs/>
        </w:rPr>
        <w:t>believe</w:t>
      </w:r>
      <w:r w:rsidR="00CC0D96" w:rsidRPr="004737A6">
        <w:rPr>
          <w:rFonts w:ascii="Garamond" w:eastAsia="Garamond" w:hAnsi="Garamond" w:cs="Garamond"/>
        </w:rPr>
        <w:t xml:space="preserve"> that our</w:t>
      </w:r>
      <w:r w:rsidR="003130C9" w:rsidRPr="004737A6">
        <w:rPr>
          <w:rFonts w:ascii="Garamond" w:eastAsia="Garamond" w:hAnsi="Garamond" w:cs="Garamond"/>
        </w:rPr>
        <w:t xml:space="preserve"> experiences </w:t>
      </w:r>
      <w:r w:rsidR="00345F9D">
        <w:rPr>
          <w:rFonts w:ascii="Garamond" w:eastAsia="Garamond" w:hAnsi="Garamond" w:cs="Garamond"/>
        </w:rPr>
        <w:t xml:space="preserve">seem that way. </w:t>
      </w:r>
      <w:r w:rsidR="00E87A1F" w:rsidRPr="004737A6">
        <w:rPr>
          <w:rFonts w:ascii="Garamond" w:eastAsia="Garamond" w:hAnsi="Garamond" w:cs="Garamond"/>
        </w:rPr>
        <w:t xml:space="preserve">Cognitive Error </w:t>
      </w:r>
      <w:r w:rsidR="0070337D" w:rsidRPr="004737A6">
        <w:rPr>
          <w:rFonts w:ascii="Garamond" w:eastAsia="Garamond" w:hAnsi="Garamond" w:cs="Garamond"/>
        </w:rPr>
        <w:t>T</w:t>
      </w:r>
      <w:r w:rsidR="00E87A1F" w:rsidRPr="004737A6">
        <w:rPr>
          <w:rFonts w:ascii="Garamond" w:eastAsia="Garamond" w:hAnsi="Garamond" w:cs="Garamond"/>
        </w:rPr>
        <w:t>heory is a relatively new view</w:t>
      </w:r>
      <w:r w:rsidR="0058206A" w:rsidRPr="004737A6">
        <w:rPr>
          <w:rFonts w:ascii="Garamond" w:eastAsia="Garamond" w:hAnsi="Garamond" w:cs="Garamond"/>
        </w:rPr>
        <w:t xml:space="preserve"> and</w:t>
      </w:r>
      <w:r w:rsidR="00E87A1F" w:rsidRPr="004737A6">
        <w:rPr>
          <w:rFonts w:ascii="Garamond" w:eastAsia="Garamond" w:hAnsi="Garamond" w:cs="Garamond"/>
        </w:rPr>
        <w:t xml:space="preserve"> little has been said to explain </w:t>
      </w:r>
      <w:r w:rsidR="005D1FF7" w:rsidRPr="004737A6">
        <w:rPr>
          <w:rFonts w:ascii="Garamond" w:eastAsia="Garamond" w:hAnsi="Garamond" w:cs="Garamond"/>
        </w:rPr>
        <w:t>why we</w:t>
      </w:r>
      <w:r w:rsidR="00E87A1F" w:rsidRPr="004737A6">
        <w:rPr>
          <w:rFonts w:ascii="Garamond" w:eastAsia="Garamond" w:hAnsi="Garamond" w:cs="Garamond"/>
        </w:rPr>
        <w:t xml:space="preserve"> make such an error, or where, in the cognitive architecture, such an error might creep i</w:t>
      </w:r>
      <w:r w:rsidR="00B71209" w:rsidRPr="004737A6">
        <w:rPr>
          <w:rFonts w:ascii="Garamond" w:eastAsia="Garamond" w:hAnsi="Garamond" w:cs="Garamond"/>
        </w:rPr>
        <w:t>n. In this paper we remedy this</w:t>
      </w:r>
      <w:r w:rsidR="00E87A1F" w:rsidRPr="004737A6">
        <w:rPr>
          <w:rFonts w:ascii="Garamond" w:eastAsia="Garamond" w:hAnsi="Garamond" w:cs="Garamond"/>
        </w:rPr>
        <w:t xml:space="preserve"> by offering a number of </w:t>
      </w:r>
      <w:r w:rsidR="005D1FF7" w:rsidRPr="004737A6">
        <w:rPr>
          <w:rFonts w:ascii="Garamond" w:eastAsia="Garamond" w:hAnsi="Garamond" w:cs="Garamond"/>
        </w:rPr>
        <w:t xml:space="preserve">hypotheses about the source of error. </w:t>
      </w:r>
      <w:r w:rsidR="004274C0" w:rsidRPr="004737A6">
        <w:rPr>
          <w:rFonts w:ascii="Garamond" w:eastAsia="Garamond" w:hAnsi="Garamond" w:cs="Garamond"/>
        </w:rPr>
        <w:t xml:space="preserve">In so doing </w:t>
      </w:r>
      <w:r w:rsidR="00657273" w:rsidRPr="004737A6">
        <w:rPr>
          <w:rFonts w:ascii="Garamond" w:eastAsia="Garamond" w:hAnsi="Garamond" w:cs="Garamond"/>
        </w:rPr>
        <w:t>we</w:t>
      </w:r>
      <w:r w:rsidR="00744F2F" w:rsidRPr="004737A6">
        <w:rPr>
          <w:rFonts w:ascii="Garamond" w:eastAsia="Garamond" w:hAnsi="Garamond" w:cs="Garamond"/>
        </w:rPr>
        <w:t xml:space="preserve"> aim to show that Cognitive Error Theory is a </w:t>
      </w:r>
      <w:r w:rsidR="006C2D95" w:rsidRPr="004737A6">
        <w:rPr>
          <w:rFonts w:ascii="Garamond" w:eastAsia="Garamond" w:hAnsi="Garamond" w:cs="Garamond"/>
        </w:rPr>
        <w:t xml:space="preserve">plausible competitor to Phenomenal Illusion Theory. </w:t>
      </w:r>
    </w:p>
    <w:p w14:paraId="6C9A05EA" w14:textId="77777777" w:rsidR="00F96DF7" w:rsidRPr="004737A6" w:rsidRDefault="00F96DF7" w:rsidP="00502FE6">
      <w:pPr>
        <w:widowControl w:val="0"/>
        <w:autoSpaceDE w:val="0"/>
        <w:autoSpaceDN w:val="0"/>
        <w:adjustRightInd w:val="0"/>
        <w:spacing w:after="0" w:line="360" w:lineRule="auto"/>
        <w:jc w:val="both"/>
        <w:rPr>
          <w:rFonts w:ascii="Garamond" w:hAnsi="Garamond" w:cs="Helvetica Neue"/>
        </w:rPr>
      </w:pPr>
    </w:p>
    <w:p w14:paraId="6BE1C848" w14:textId="77777777" w:rsidR="00971FBB" w:rsidRPr="004737A6" w:rsidRDefault="00D91E37" w:rsidP="00502FE6">
      <w:pPr>
        <w:spacing w:after="0" w:line="360" w:lineRule="auto"/>
        <w:jc w:val="both"/>
        <w:rPr>
          <w:rFonts w:ascii="Garamond" w:eastAsia="Garamond" w:hAnsi="Garamond" w:cs="Garamond"/>
          <w:b/>
          <w:bCs/>
        </w:rPr>
      </w:pPr>
      <w:r w:rsidRPr="004737A6">
        <w:rPr>
          <w:rFonts w:ascii="Garamond" w:eastAsia="Garamond" w:hAnsi="Garamond" w:cs="Garamond"/>
          <w:b/>
          <w:bCs/>
        </w:rPr>
        <w:t>1. Introduction</w:t>
      </w:r>
      <w:r w:rsidR="00051CAE" w:rsidRPr="004737A6">
        <w:rPr>
          <w:rFonts w:ascii="Garamond" w:eastAsia="Garamond" w:hAnsi="Garamond" w:cs="Garamond"/>
          <w:b/>
          <w:bCs/>
        </w:rPr>
        <w:t xml:space="preserve"> </w:t>
      </w:r>
    </w:p>
    <w:p w14:paraId="7F44DE9A" w14:textId="135D96D0" w:rsidR="00CC0FCC" w:rsidRDefault="00971FBB" w:rsidP="00DE5451">
      <w:pPr>
        <w:spacing w:after="0" w:line="360" w:lineRule="auto"/>
        <w:jc w:val="both"/>
        <w:rPr>
          <w:rFonts w:ascii="Garamond" w:eastAsia="Garamond" w:hAnsi="Garamond" w:cs="Garamond"/>
        </w:rPr>
      </w:pPr>
      <w:r w:rsidRPr="004737A6">
        <w:rPr>
          <w:rFonts w:ascii="Garamond" w:eastAsia="Garamond" w:hAnsi="Garamond" w:cs="Garamond"/>
        </w:rPr>
        <w:t>Temporal dynamists</w:t>
      </w:r>
      <w:r w:rsidR="00D91E37" w:rsidRPr="007F67F8">
        <w:rPr>
          <w:rStyle w:val="FootnoteReference"/>
          <w:rFonts w:ascii="Garamond" w:eastAsia="Garamond" w:hAnsi="Garamond" w:cs="Garamond"/>
        </w:rPr>
        <w:footnoteReference w:id="2"/>
      </w:r>
      <w:r w:rsidRPr="007F67F8">
        <w:rPr>
          <w:rFonts w:ascii="Garamond" w:eastAsia="Garamond" w:hAnsi="Garamond" w:cs="Garamond"/>
        </w:rPr>
        <w:t xml:space="preserve"> hold that there exists temporal passage; </w:t>
      </w:r>
      <w:r w:rsidR="007A2255" w:rsidRPr="00AD516C">
        <w:rPr>
          <w:rFonts w:ascii="Garamond" w:eastAsia="Garamond" w:hAnsi="Garamond" w:cs="Garamond"/>
        </w:rPr>
        <w:t xml:space="preserve">they hold that </w:t>
      </w:r>
      <w:r w:rsidRPr="004737A6">
        <w:rPr>
          <w:rFonts w:ascii="Garamond" w:eastAsia="Garamond" w:hAnsi="Garamond" w:cs="Garamond"/>
        </w:rPr>
        <w:t xml:space="preserve">a single </w:t>
      </w:r>
      <w:r w:rsidR="00FC0448" w:rsidRPr="004737A6">
        <w:rPr>
          <w:rFonts w:ascii="Garamond" w:eastAsia="Garamond" w:hAnsi="Garamond" w:cs="Garamond"/>
        </w:rPr>
        <w:t xml:space="preserve">set of objects, properties, and events, are objectively present, and that </w:t>
      </w:r>
      <w:r w:rsidR="00A74489" w:rsidRPr="004737A6">
        <w:rPr>
          <w:rFonts w:ascii="Garamond" w:eastAsia="Garamond" w:hAnsi="Garamond" w:cs="Garamond"/>
        </w:rPr>
        <w:t xml:space="preserve">temporal passage consists in a change in </w:t>
      </w:r>
      <w:r w:rsidR="00FC0448" w:rsidRPr="004737A6">
        <w:rPr>
          <w:rFonts w:ascii="Garamond" w:eastAsia="Garamond" w:hAnsi="Garamond" w:cs="Garamond"/>
        </w:rPr>
        <w:t xml:space="preserve">which </w:t>
      </w:r>
      <w:r w:rsidR="00BF754C" w:rsidRPr="004737A6">
        <w:rPr>
          <w:rFonts w:ascii="Garamond" w:eastAsia="Garamond" w:hAnsi="Garamond" w:cs="Garamond"/>
        </w:rPr>
        <w:t>objects</w:t>
      </w:r>
      <w:r w:rsidR="00FC0448" w:rsidRPr="004737A6">
        <w:rPr>
          <w:rFonts w:ascii="Garamond" w:eastAsia="Garamond" w:hAnsi="Garamond" w:cs="Garamond"/>
        </w:rPr>
        <w:t>, properties</w:t>
      </w:r>
      <w:r w:rsidR="00A74489" w:rsidRPr="004737A6">
        <w:rPr>
          <w:rFonts w:ascii="Garamond" w:eastAsia="Garamond" w:hAnsi="Garamond" w:cs="Garamond"/>
        </w:rPr>
        <w:t>, and events these are</w:t>
      </w:r>
      <w:r w:rsidR="00BE25C6" w:rsidRPr="004737A6">
        <w:rPr>
          <w:rFonts w:ascii="Garamond" w:eastAsia="Garamond" w:hAnsi="Garamond" w:cs="Garamond"/>
        </w:rPr>
        <w:t>.</w:t>
      </w:r>
      <w:r w:rsidR="006A3F2E" w:rsidRPr="007F67F8">
        <w:rPr>
          <w:rStyle w:val="FootnoteReference"/>
          <w:rFonts w:ascii="Garamond" w:eastAsia="Garamond" w:hAnsi="Garamond" w:cs="Garamond"/>
        </w:rPr>
        <w:footnoteReference w:id="3"/>
      </w:r>
      <w:r w:rsidR="00BE25C6" w:rsidRPr="007F67F8">
        <w:rPr>
          <w:rFonts w:ascii="Garamond" w:eastAsia="Garamond" w:hAnsi="Garamond" w:cs="Garamond"/>
        </w:rPr>
        <w:t xml:space="preserve"> </w:t>
      </w:r>
      <w:r w:rsidRPr="00AD516C">
        <w:rPr>
          <w:rFonts w:ascii="Garamond" w:eastAsia="Garamond" w:hAnsi="Garamond" w:cs="Garamond"/>
        </w:rPr>
        <w:t xml:space="preserve">One motivation for such a view comes from the apparent </w:t>
      </w:r>
      <w:r w:rsidR="00B41283">
        <w:rPr>
          <w:rFonts w:ascii="Garamond" w:eastAsia="Garamond" w:hAnsi="Garamond" w:cs="Garamond"/>
        </w:rPr>
        <w:t>character of</w:t>
      </w:r>
      <w:r w:rsidRPr="00AD516C">
        <w:rPr>
          <w:rFonts w:ascii="Garamond" w:eastAsia="Garamond" w:hAnsi="Garamond" w:cs="Garamond"/>
        </w:rPr>
        <w:t xml:space="preserve"> our temporal phenomenology</w:t>
      </w:r>
      <w:r w:rsidR="00B21A27">
        <w:rPr>
          <w:rFonts w:ascii="Garamond" w:eastAsia="Garamond" w:hAnsi="Garamond" w:cs="Garamond"/>
        </w:rPr>
        <w:t xml:space="preserve">. </w:t>
      </w:r>
      <w:r w:rsidR="00F43F5F">
        <w:rPr>
          <w:rFonts w:ascii="Garamond" w:eastAsia="Garamond" w:hAnsi="Garamond" w:cs="Garamond"/>
        </w:rPr>
        <w:t>Here, w</w:t>
      </w:r>
      <w:r w:rsidR="00F43F5F" w:rsidRPr="004737A6">
        <w:rPr>
          <w:rFonts w:ascii="Garamond" w:eastAsia="Garamond" w:hAnsi="Garamond" w:cs="Garamond"/>
        </w:rPr>
        <w:t xml:space="preserve">e use ‘temporal phenomenology’ to pick out </w:t>
      </w:r>
      <w:r w:rsidR="003475A8">
        <w:rPr>
          <w:rFonts w:ascii="Garamond" w:eastAsia="Garamond" w:hAnsi="Garamond" w:cs="Garamond"/>
        </w:rPr>
        <w:t>the</w:t>
      </w:r>
      <w:r w:rsidR="00D242FA">
        <w:rPr>
          <w:rFonts w:ascii="Garamond" w:eastAsia="Garamond" w:hAnsi="Garamond" w:cs="Garamond"/>
        </w:rPr>
        <w:t xml:space="preserve"> phenomenal character of our temporal experiences, whatever exactly that phenomenal character, </w:t>
      </w:r>
      <w:r w:rsidR="00F43F5F" w:rsidRPr="004737A6">
        <w:rPr>
          <w:rFonts w:ascii="Garamond" w:eastAsia="Garamond" w:hAnsi="Garamond" w:cs="Garamond"/>
        </w:rPr>
        <w:t xml:space="preserve">and hence as neutral between </w:t>
      </w:r>
      <w:r w:rsidR="003475A8">
        <w:rPr>
          <w:rFonts w:ascii="Garamond" w:eastAsia="Garamond" w:hAnsi="Garamond" w:cs="Garamond"/>
        </w:rPr>
        <w:t>different views about th</w:t>
      </w:r>
      <w:r w:rsidR="00E86EB3">
        <w:rPr>
          <w:rFonts w:ascii="Garamond" w:eastAsia="Garamond" w:hAnsi="Garamond" w:cs="Garamond"/>
        </w:rPr>
        <w:t>at</w:t>
      </w:r>
      <w:r w:rsidR="003475A8">
        <w:rPr>
          <w:rFonts w:ascii="Garamond" w:eastAsia="Garamond" w:hAnsi="Garamond" w:cs="Garamond"/>
        </w:rPr>
        <w:t xml:space="preserve"> </w:t>
      </w:r>
      <w:r w:rsidR="00D242FA">
        <w:rPr>
          <w:rFonts w:ascii="Garamond" w:eastAsia="Garamond" w:hAnsi="Garamond" w:cs="Garamond"/>
        </w:rPr>
        <w:t xml:space="preserve">character. </w:t>
      </w:r>
      <w:r w:rsidR="009810C2">
        <w:rPr>
          <w:rFonts w:ascii="Garamond" w:eastAsia="Garamond" w:hAnsi="Garamond" w:cs="Garamond"/>
        </w:rPr>
        <w:t xml:space="preserve">Nevertheless, to get </w:t>
      </w:r>
      <w:r w:rsidR="000F73AF">
        <w:rPr>
          <w:rFonts w:ascii="Garamond" w:eastAsia="Garamond" w:hAnsi="Garamond" w:cs="Garamond"/>
        </w:rPr>
        <w:t>a sense of the target phenomena,</w:t>
      </w:r>
      <w:r w:rsidR="009810C2">
        <w:rPr>
          <w:rFonts w:ascii="Garamond" w:eastAsia="Garamond" w:hAnsi="Garamond" w:cs="Garamond"/>
        </w:rPr>
        <w:t xml:space="preserve"> we take temporal phenomenology to include at the very least the experience as of events occurring in a particular order, and the experience as of </w:t>
      </w:r>
      <w:r w:rsidR="00E96103">
        <w:rPr>
          <w:rFonts w:ascii="Garamond" w:eastAsia="Garamond" w:hAnsi="Garamond" w:cs="Garamond"/>
        </w:rPr>
        <w:t xml:space="preserve">temporal </w:t>
      </w:r>
      <w:r w:rsidR="009810C2">
        <w:rPr>
          <w:rFonts w:ascii="Garamond" w:eastAsia="Garamond" w:hAnsi="Garamond" w:cs="Garamond"/>
        </w:rPr>
        <w:t>succession (which is often taken to be distinct</w:t>
      </w:r>
      <w:r w:rsidR="003E0F2B">
        <w:rPr>
          <w:rFonts w:ascii="Garamond" w:eastAsia="Garamond" w:hAnsi="Garamond" w:cs="Garamond"/>
        </w:rPr>
        <w:t xml:space="preserve"> from the experience of mere order),</w:t>
      </w:r>
      <w:r w:rsidR="009810C2">
        <w:rPr>
          <w:rFonts w:ascii="Garamond" w:eastAsia="Garamond" w:hAnsi="Garamond" w:cs="Garamond"/>
        </w:rPr>
        <w:t xml:space="preserve"> as well the experience as of temporal duration. </w:t>
      </w:r>
      <w:r w:rsidR="00B82554">
        <w:rPr>
          <w:rFonts w:ascii="Garamond" w:eastAsia="Garamond" w:hAnsi="Garamond" w:cs="Garamond"/>
        </w:rPr>
        <w:t>Temporal dynamists think that</w:t>
      </w:r>
      <w:r w:rsidR="0071413E">
        <w:rPr>
          <w:rFonts w:ascii="Garamond" w:eastAsia="Garamond" w:hAnsi="Garamond" w:cs="Garamond"/>
        </w:rPr>
        <w:t>, in addition,</w:t>
      </w:r>
      <w:r w:rsidR="00B82554">
        <w:rPr>
          <w:rFonts w:ascii="Garamond" w:eastAsia="Garamond" w:hAnsi="Garamond" w:cs="Garamond"/>
        </w:rPr>
        <w:t xml:space="preserve"> our temporal phenomenology </w:t>
      </w:r>
      <w:r w:rsidR="00AA5735">
        <w:rPr>
          <w:rFonts w:ascii="Garamond" w:eastAsia="Garamond" w:hAnsi="Garamond" w:cs="Garamond"/>
        </w:rPr>
        <w:t xml:space="preserve">includes </w:t>
      </w:r>
      <w:r w:rsidR="00B82554" w:rsidRPr="00B82554">
        <w:rPr>
          <w:rFonts w:ascii="Garamond" w:eastAsia="Garamond" w:hAnsi="Garamond" w:cs="Garamond"/>
          <w:i/>
        </w:rPr>
        <w:t>passage</w:t>
      </w:r>
      <w:r w:rsidR="00B82554">
        <w:rPr>
          <w:rFonts w:ascii="Garamond" w:eastAsia="Garamond" w:hAnsi="Garamond" w:cs="Garamond"/>
        </w:rPr>
        <w:t xml:space="preserve"> phenomenology. That is, they think that it seems to us as though time passes. </w:t>
      </w:r>
      <w:r w:rsidR="003C156F">
        <w:rPr>
          <w:rFonts w:ascii="Garamond" w:eastAsia="Garamond" w:hAnsi="Garamond" w:cs="Garamond"/>
        </w:rPr>
        <w:t xml:space="preserve">It is this particular aspect of temporal phenomenology with which we shall </w:t>
      </w:r>
      <w:r w:rsidR="00B21138">
        <w:rPr>
          <w:rFonts w:ascii="Garamond" w:eastAsia="Garamond" w:hAnsi="Garamond" w:cs="Garamond"/>
        </w:rPr>
        <w:t xml:space="preserve">principally </w:t>
      </w:r>
      <w:r w:rsidR="003C156F">
        <w:rPr>
          <w:rFonts w:ascii="Garamond" w:eastAsia="Garamond" w:hAnsi="Garamond" w:cs="Garamond"/>
        </w:rPr>
        <w:t xml:space="preserve">be interested. </w:t>
      </w:r>
      <w:r w:rsidR="00BD1703">
        <w:rPr>
          <w:rFonts w:ascii="Garamond" w:eastAsia="Garamond" w:hAnsi="Garamond" w:cs="Garamond"/>
        </w:rPr>
        <w:t xml:space="preserve">Since we want to be neutral about whether this narrower phenomenology really is phenomenology as of </w:t>
      </w:r>
      <w:r w:rsidR="00BD1703">
        <w:rPr>
          <w:rFonts w:ascii="Garamond" w:eastAsia="Garamond" w:hAnsi="Garamond" w:cs="Garamond"/>
        </w:rPr>
        <w:lastRenderedPageBreak/>
        <w:t xml:space="preserve">passage, we will call this phenomenology our </w:t>
      </w:r>
      <w:r w:rsidR="0054216E" w:rsidRPr="002B4994">
        <w:rPr>
          <w:rFonts w:ascii="Garamond" w:eastAsia="Garamond" w:hAnsi="Garamond" w:cs="Garamond"/>
          <w:i/>
        </w:rPr>
        <w:t>purported passage phenomenology</w:t>
      </w:r>
      <w:r w:rsidR="00680198">
        <w:rPr>
          <w:rFonts w:ascii="Garamond" w:eastAsia="Garamond" w:hAnsi="Garamond" w:cs="Garamond"/>
        </w:rPr>
        <w:t xml:space="preserve">. </w:t>
      </w:r>
      <w:r w:rsidR="00BD1703">
        <w:rPr>
          <w:rFonts w:ascii="Garamond" w:eastAsia="Garamond" w:hAnsi="Garamond" w:cs="Garamond"/>
        </w:rPr>
        <w:t>This is the phenomenology—</w:t>
      </w:r>
      <w:r w:rsidR="00BD1703" w:rsidRPr="002B4994">
        <w:rPr>
          <w:rFonts w:ascii="Garamond" w:eastAsia="Garamond" w:hAnsi="Garamond" w:cs="Garamond"/>
          <w:i/>
        </w:rPr>
        <w:t>whatever its content</w:t>
      </w:r>
      <w:r w:rsidR="00BD1703">
        <w:rPr>
          <w:rFonts w:ascii="Garamond" w:eastAsia="Garamond" w:hAnsi="Garamond" w:cs="Garamond"/>
        </w:rPr>
        <w:t xml:space="preserve">—which dynamists (and others besides) </w:t>
      </w:r>
      <w:r w:rsidR="00BD1703" w:rsidRPr="002B4994">
        <w:rPr>
          <w:rFonts w:ascii="Garamond" w:eastAsia="Garamond" w:hAnsi="Garamond" w:cs="Garamond"/>
          <w:i/>
        </w:rPr>
        <w:t>describe</w:t>
      </w:r>
      <w:r w:rsidR="00BD1703">
        <w:rPr>
          <w:rFonts w:ascii="Garamond" w:eastAsia="Garamond" w:hAnsi="Garamond" w:cs="Garamond"/>
        </w:rPr>
        <w:t xml:space="preserve"> as being phenomenology as of passage. </w:t>
      </w:r>
      <w:r w:rsidR="00680198">
        <w:rPr>
          <w:rFonts w:ascii="Garamond" w:eastAsia="Garamond" w:hAnsi="Garamond" w:cs="Garamond"/>
        </w:rPr>
        <w:t>W</w:t>
      </w:r>
      <w:r w:rsidR="0054216E">
        <w:rPr>
          <w:rFonts w:ascii="Garamond" w:eastAsia="Garamond" w:hAnsi="Garamond" w:cs="Garamond"/>
        </w:rPr>
        <w:t xml:space="preserve">e </w:t>
      </w:r>
      <w:r w:rsidR="009D51D1" w:rsidRPr="004737A6">
        <w:rPr>
          <w:rFonts w:ascii="Garamond" w:eastAsia="Garamond" w:hAnsi="Garamond" w:cs="Garamond"/>
        </w:rPr>
        <w:t xml:space="preserve">take </w:t>
      </w:r>
      <w:r w:rsidR="00877DF5">
        <w:rPr>
          <w:rFonts w:ascii="Garamond" w:eastAsia="Garamond" w:hAnsi="Garamond" w:cs="Garamond"/>
        </w:rPr>
        <w:t>the dynamist’s</w:t>
      </w:r>
      <w:r w:rsidR="00877DF5" w:rsidRPr="004737A6">
        <w:rPr>
          <w:rFonts w:ascii="Garamond" w:eastAsia="Garamond" w:hAnsi="Garamond" w:cs="Garamond"/>
        </w:rPr>
        <w:t xml:space="preserve"> </w:t>
      </w:r>
      <w:r w:rsidR="002C0187" w:rsidRPr="004737A6">
        <w:rPr>
          <w:rFonts w:ascii="Garamond" w:eastAsia="Garamond" w:hAnsi="Garamond" w:cs="Garamond"/>
        </w:rPr>
        <w:t xml:space="preserve">claim </w:t>
      </w:r>
      <w:r w:rsidR="00877DF5">
        <w:rPr>
          <w:rFonts w:ascii="Garamond" w:eastAsia="Garamond" w:hAnsi="Garamond" w:cs="Garamond"/>
        </w:rPr>
        <w:t xml:space="preserve">to be </w:t>
      </w:r>
      <w:r w:rsidR="002C0187" w:rsidRPr="004737A6">
        <w:rPr>
          <w:rFonts w:ascii="Garamond" w:eastAsia="Garamond" w:hAnsi="Garamond" w:cs="Garamond"/>
        </w:rPr>
        <w:t xml:space="preserve">that </w:t>
      </w:r>
      <w:r w:rsidR="00877DF5">
        <w:rPr>
          <w:rFonts w:ascii="Garamond" w:eastAsia="Garamond" w:hAnsi="Garamond" w:cs="Garamond"/>
        </w:rPr>
        <w:t>the</w:t>
      </w:r>
      <w:r w:rsidR="00877DF5" w:rsidRPr="004737A6">
        <w:rPr>
          <w:rFonts w:ascii="Garamond" w:eastAsia="Garamond" w:hAnsi="Garamond" w:cs="Garamond"/>
        </w:rPr>
        <w:t xml:space="preserve"> </w:t>
      </w:r>
      <w:r w:rsidR="002C0187" w:rsidRPr="004737A6">
        <w:rPr>
          <w:rFonts w:ascii="Garamond" w:eastAsia="Garamond" w:hAnsi="Garamond" w:cs="Garamond"/>
        </w:rPr>
        <w:t xml:space="preserve">phenomenal character </w:t>
      </w:r>
      <w:r w:rsidR="00B65330">
        <w:rPr>
          <w:rFonts w:ascii="Garamond" w:eastAsia="Garamond" w:hAnsi="Garamond" w:cs="Garamond"/>
        </w:rPr>
        <w:t xml:space="preserve">of our </w:t>
      </w:r>
      <w:r w:rsidR="00C0367C">
        <w:rPr>
          <w:rFonts w:ascii="Garamond" w:eastAsia="Garamond" w:hAnsi="Garamond" w:cs="Garamond"/>
        </w:rPr>
        <w:t>purported passage</w:t>
      </w:r>
      <w:r w:rsidR="00B65330">
        <w:rPr>
          <w:rFonts w:ascii="Garamond" w:eastAsia="Garamond" w:hAnsi="Garamond" w:cs="Garamond"/>
        </w:rPr>
        <w:t xml:space="preserve"> phenomenology </w:t>
      </w:r>
      <w:r w:rsidR="00C0367C">
        <w:rPr>
          <w:rFonts w:ascii="Garamond" w:eastAsia="Garamond" w:hAnsi="Garamond" w:cs="Garamond"/>
        </w:rPr>
        <w:t>has</w:t>
      </w:r>
      <w:r w:rsidR="007B01C5">
        <w:rPr>
          <w:rFonts w:ascii="Garamond" w:eastAsia="Garamond" w:hAnsi="Garamond" w:cs="Garamond"/>
        </w:rPr>
        <w:t xml:space="preserve"> </w:t>
      </w:r>
      <w:r w:rsidR="002C0187" w:rsidRPr="004737A6">
        <w:rPr>
          <w:rFonts w:ascii="Garamond" w:eastAsia="Garamond" w:hAnsi="Garamond" w:cs="Garamond"/>
        </w:rPr>
        <w:t xml:space="preserve">certain </w:t>
      </w:r>
      <w:r w:rsidR="002C0187" w:rsidRPr="002B4994">
        <w:rPr>
          <w:rFonts w:ascii="Garamond" w:eastAsia="Garamond" w:hAnsi="Garamond" w:cs="Garamond"/>
          <w:i/>
        </w:rPr>
        <w:t>representational</w:t>
      </w:r>
      <w:r w:rsidR="002C0187" w:rsidRPr="004737A6">
        <w:rPr>
          <w:rFonts w:ascii="Garamond" w:eastAsia="Garamond" w:hAnsi="Garamond" w:cs="Garamond"/>
        </w:rPr>
        <w:t xml:space="preserve"> content: it represents that things are </w:t>
      </w:r>
      <w:r w:rsidR="007F0D47" w:rsidRPr="004737A6">
        <w:rPr>
          <w:rFonts w:ascii="Garamond" w:eastAsia="Garamond" w:hAnsi="Garamond" w:cs="Garamond"/>
          <w:i/>
          <w:iCs/>
        </w:rPr>
        <w:t xml:space="preserve">as </w:t>
      </w:r>
      <w:r w:rsidR="002C0187" w:rsidRPr="004737A6">
        <w:rPr>
          <w:rFonts w:ascii="Garamond" w:eastAsia="Garamond" w:hAnsi="Garamond" w:cs="Garamond"/>
          <w:i/>
          <w:iCs/>
        </w:rPr>
        <w:t>i</w:t>
      </w:r>
      <w:r w:rsidR="007F0D47" w:rsidRPr="004737A6">
        <w:rPr>
          <w:rFonts w:ascii="Garamond" w:eastAsia="Garamond" w:hAnsi="Garamond" w:cs="Garamond"/>
          <w:i/>
          <w:iCs/>
        </w:rPr>
        <w:t>f</w:t>
      </w:r>
      <w:r w:rsidR="007F0D47" w:rsidRPr="004737A6">
        <w:rPr>
          <w:rFonts w:ascii="Garamond" w:eastAsia="Garamond" w:hAnsi="Garamond" w:cs="Garamond"/>
        </w:rPr>
        <w:t xml:space="preserve"> </w:t>
      </w:r>
      <w:r w:rsidR="002C0187" w:rsidRPr="004737A6">
        <w:rPr>
          <w:rFonts w:ascii="Garamond" w:eastAsia="Garamond" w:hAnsi="Garamond" w:cs="Garamond"/>
        </w:rPr>
        <w:t xml:space="preserve">there is </w:t>
      </w:r>
      <w:r w:rsidR="00B6155C" w:rsidRPr="004737A6">
        <w:rPr>
          <w:rFonts w:ascii="Garamond" w:eastAsia="Garamond" w:hAnsi="Garamond" w:cs="Garamond"/>
        </w:rPr>
        <w:t xml:space="preserve">temporal </w:t>
      </w:r>
      <w:r w:rsidR="007F0D47" w:rsidRPr="004737A6">
        <w:rPr>
          <w:rFonts w:ascii="Garamond" w:eastAsia="Garamond" w:hAnsi="Garamond" w:cs="Garamond"/>
        </w:rPr>
        <w:t>passage</w:t>
      </w:r>
      <w:r w:rsidR="00E2438D" w:rsidRPr="004737A6">
        <w:rPr>
          <w:rFonts w:ascii="Garamond" w:eastAsia="Garamond" w:hAnsi="Garamond" w:cs="Garamond"/>
        </w:rPr>
        <w:t>.</w:t>
      </w:r>
      <w:r w:rsidR="00C44131" w:rsidRPr="004737A6">
        <w:rPr>
          <w:rStyle w:val="FootnoteReference"/>
          <w:rFonts w:ascii="Garamond" w:eastAsia="Garamond" w:hAnsi="Garamond" w:cs="Garamond"/>
        </w:rPr>
        <w:footnoteReference w:id="4"/>
      </w:r>
      <w:r w:rsidR="001E2002" w:rsidRPr="004737A6">
        <w:rPr>
          <w:rFonts w:ascii="Garamond" w:eastAsia="Garamond" w:hAnsi="Garamond" w:cs="Garamond"/>
        </w:rPr>
        <w:t xml:space="preserve"> </w:t>
      </w:r>
      <w:r w:rsidR="0021265C">
        <w:rPr>
          <w:rFonts w:ascii="Garamond" w:eastAsia="Garamond" w:hAnsi="Garamond" w:cs="Garamond"/>
        </w:rPr>
        <w:t xml:space="preserve">So for the temporal dynamist our </w:t>
      </w:r>
      <w:r w:rsidR="0021265C" w:rsidRPr="002B4994">
        <w:rPr>
          <w:rFonts w:ascii="Garamond" w:eastAsia="Garamond" w:hAnsi="Garamond" w:cs="Garamond"/>
          <w:i/>
        </w:rPr>
        <w:t>purported</w:t>
      </w:r>
      <w:r w:rsidR="0021265C">
        <w:rPr>
          <w:rFonts w:ascii="Garamond" w:eastAsia="Garamond" w:hAnsi="Garamond" w:cs="Garamond"/>
        </w:rPr>
        <w:t xml:space="preserve"> passage phenomenology is </w:t>
      </w:r>
      <w:r w:rsidR="00CE40CE">
        <w:rPr>
          <w:rFonts w:ascii="Garamond" w:eastAsia="Garamond" w:hAnsi="Garamond" w:cs="Garamond"/>
        </w:rPr>
        <w:t xml:space="preserve">just </w:t>
      </w:r>
      <w:r w:rsidR="0021265C">
        <w:rPr>
          <w:rFonts w:ascii="Garamond" w:eastAsia="Garamond" w:hAnsi="Garamond" w:cs="Garamond"/>
        </w:rPr>
        <w:t xml:space="preserve">passage phenomenology: it’s content is as of there </w:t>
      </w:r>
      <w:r w:rsidR="00CE40CE">
        <w:rPr>
          <w:rFonts w:ascii="Garamond" w:eastAsia="Garamond" w:hAnsi="Garamond" w:cs="Garamond"/>
        </w:rPr>
        <w:t>being</w:t>
      </w:r>
      <w:r w:rsidR="0021265C">
        <w:rPr>
          <w:rFonts w:ascii="Garamond" w:eastAsia="Garamond" w:hAnsi="Garamond" w:cs="Garamond"/>
        </w:rPr>
        <w:t xml:space="preserve"> temporal passage. </w:t>
      </w:r>
      <w:r w:rsidR="00CE40CE">
        <w:rPr>
          <w:rFonts w:ascii="Garamond" w:eastAsia="Garamond" w:hAnsi="Garamond" w:cs="Garamond"/>
        </w:rPr>
        <w:t>We make the assumption that our purported passage phenomenology and</w:t>
      </w:r>
      <w:r w:rsidR="000F73AF">
        <w:rPr>
          <w:rFonts w:ascii="Garamond" w:eastAsia="Garamond" w:hAnsi="Garamond" w:cs="Garamond"/>
        </w:rPr>
        <w:t xml:space="preserve"> our</w:t>
      </w:r>
      <w:r w:rsidR="00CE40CE">
        <w:rPr>
          <w:rFonts w:ascii="Garamond" w:eastAsia="Garamond" w:hAnsi="Garamond" w:cs="Garamond"/>
        </w:rPr>
        <w:t xml:space="preserve"> temporal phenomenology more generally ha</w:t>
      </w:r>
      <w:r w:rsidR="002B4994">
        <w:rPr>
          <w:rFonts w:ascii="Garamond" w:eastAsia="Garamond" w:hAnsi="Garamond" w:cs="Garamond"/>
        </w:rPr>
        <w:t>ve</w:t>
      </w:r>
      <w:r w:rsidR="00CE40CE">
        <w:rPr>
          <w:rFonts w:ascii="Garamond" w:eastAsia="Garamond" w:hAnsi="Garamond" w:cs="Garamond"/>
        </w:rPr>
        <w:t xml:space="preserve"> represent</w:t>
      </w:r>
      <w:r w:rsidR="000F73AF">
        <w:rPr>
          <w:rFonts w:ascii="Garamond" w:eastAsia="Garamond" w:hAnsi="Garamond" w:cs="Garamond"/>
        </w:rPr>
        <w:t>ation</w:t>
      </w:r>
      <w:r w:rsidR="002B4994">
        <w:rPr>
          <w:rFonts w:ascii="Garamond" w:eastAsia="Garamond" w:hAnsi="Garamond" w:cs="Garamond"/>
        </w:rPr>
        <w:t>al</w:t>
      </w:r>
      <w:r w:rsidR="00CE40CE">
        <w:rPr>
          <w:rFonts w:ascii="Garamond" w:eastAsia="Garamond" w:hAnsi="Garamond" w:cs="Garamond"/>
        </w:rPr>
        <w:t xml:space="preserve"> content because we suppose said phenomenology to </w:t>
      </w:r>
      <w:r w:rsidR="00BB610F">
        <w:rPr>
          <w:rFonts w:ascii="Garamond" w:eastAsia="Garamond" w:hAnsi="Garamond" w:cs="Garamond"/>
        </w:rPr>
        <w:t>be</w:t>
      </w:r>
      <w:r w:rsidR="009D51D1" w:rsidRPr="004737A6">
        <w:rPr>
          <w:rFonts w:ascii="Garamond" w:eastAsia="Garamond" w:hAnsi="Garamond" w:cs="Garamond"/>
        </w:rPr>
        <w:t xml:space="preserve"> </w:t>
      </w:r>
      <w:r w:rsidR="009D51D1" w:rsidRPr="00CC0FCC">
        <w:rPr>
          <w:rFonts w:ascii="Garamond" w:eastAsia="Garamond" w:hAnsi="Garamond" w:cs="Garamond"/>
        </w:rPr>
        <w:t>perceptual</w:t>
      </w:r>
      <w:r w:rsidR="00CC0FCC">
        <w:rPr>
          <w:rFonts w:ascii="Garamond" w:eastAsia="Garamond" w:hAnsi="Garamond" w:cs="Garamond"/>
        </w:rPr>
        <w:t xml:space="preserve">. That is, </w:t>
      </w:r>
      <w:r w:rsidR="00CC0FCC" w:rsidRPr="004737A6">
        <w:rPr>
          <w:rFonts w:ascii="Garamond" w:eastAsia="Garamond" w:hAnsi="Garamond" w:cs="Garamond"/>
        </w:rPr>
        <w:t>unlike</w:t>
      </w:r>
      <w:r w:rsidR="00CC0FCC">
        <w:rPr>
          <w:rFonts w:ascii="Garamond" w:eastAsia="Garamond" w:hAnsi="Garamond" w:cs="Garamond"/>
        </w:rPr>
        <w:t>, say,</w:t>
      </w:r>
      <w:r w:rsidR="00CC0FCC" w:rsidRPr="004737A6">
        <w:rPr>
          <w:rFonts w:ascii="Garamond" w:eastAsia="Garamond" w:hAnsi="Garamond" w:cs="Garamond"/>
        </w:rPr>
        <w:t xml:space="preserve"> imaginings, </w:t>
      </w:r>
      <w:r w:rsidR="00CC0FCC">
        <w:rPr>
          <w:rFonts w:ascii="Garamond" w:eastAsia="Garamond" w:hAnsi="Garamond" w:cs="Garamond"/>
        </w:rPr>
        <w:t>our temporal phenomenology</w:t>
      </w:r>
      <w:r w:rsidR="00CC0FCC" w:rsidRPr="004737A6">
        <w:rPr>
          <w:rFonts w:ascii="Garamond" w:eastAsia="Garamond" w:hAnsi="Garamond" w:cs="Garamond"/>
        </w:rPr>
        <w:t xml:space="preserve"> present</w:t>
      </w:r>
      <w:r w:rsidR="00CC0FCC">
        <w:rPr>
          <w:rFonts w:ascii="Garamond" w:eastAsia="Garamond" w:hAnsi="Garamond" w:cs="Garamond"/>
        </w:rPr>
        <w:t>s</w:t>
      </w:r>
      <w:r w:rsidR="00CC0FCC" w:rsidRPr="004737A6">
        <w:rPr>
          <w:rFonts w:ascii="Garamond" w:eastAsia="Garamond" w:hAnsi="Garamond" w:cs="Garamond"/>
        </w:rPr>
        <w:t xml:space="preserve"> to us as being </w:t>
      </w:r>
      <w:r w:rsidR="00CC0FCC" w:rsidRPr="004737A6">
        <w:rPr>
          <w:rFonts w:ascii="Garamond" w:eastAsia="Garamond" w:hAnsi="Garamond" w:cs="Garamond"/>
          <w:i/>
        </w:rPr>
        <w:t>about</w:t>
      </w:r>
      <w:r w:rsidR="00CC0FCC" w:rsidRPr="004737A6">
        <w:rPr>
          <w:rFonts w:ascii="Garamond" w:eastAsia="Garamond" w:hAnsi="Garamond" w:cs="Garamond"/>
        </w:rPr>
        <w:t xml:space="preserve"> the world, and as being sensitive to the way the world is. </w:t>
      </w:r>
      <w:r w:rsidR="00CC0FCC">
        <w:rPr>
          <w:rFonts w:ascii="Garamond" w:eastAsia="Garamond" w:hAnsi="Garamond" w:cs="Garamond"/>
        </w:rPr>
        <w:t>We see this in the following descriptions of, or claims about, this phenomenology.</w:t>
      </w:r>
    </w:p>
    <w:p w14:paraId="0D2D5D1E" w14:textId="77777777" w:rsidR="00CC0FCC" w:rsidRDefault="00CC0FCC" w:rsidP="00DE5451">
      <w:pPr>
        <w:spacing w:after="0" w:line="360" w:lineRule="auto"/>
        <w:jc w:val="both"/>
        <w:rPr>
          <w:rFonts w:ascii="Garamond" w:eastAsia="Garamond" w:hAnsi="Garamond" w:cs="Garamond"/>
        </w:rPr>
      </w:pPr>
    </w:p>
    <w:p w14:paraId="54D1C7FF" w14:textId="5C0A23DC" w:rsidR="00DC1209" w:rsidRPr="00141A0E" w:rsidRDefault="00DC1209" w:rsidP="00141A0E">
      <w:pPr>
        <w:widowControl w:val="0"/>
        <w:autoSpaceDE w:val="0"/>
        <w:autoSpaceDN w:val="0"/>
        <w:adjustRightInd w:val="0"/>
        <w:spacing w:after="0"/>
        <w:ind w:left="567" w:right="567"/>
        <w:jc w:val="both"/>
        <w:rPr>
          <w:rFonts w:ascii="Garamond" w:hAnsi="Garamond" w:cs="Times New Roman"/>
          <w:lang w:val="en-US"/>
        </w:rPr>
      </w:pPr>
      <w:r w:rsidRPr="00141A0E">
        <w:rPr>
          <w:rFonts w:ascii="Garamond" w:hAnsi="Garamond" w:cs="Times New Roman"/>
          <w:lang w:val="en-US"/>
        </w:rPr>
        <w:t>We are not only aware of [the passage of time] when we reflect on our memories</w:t>
      </w:r>
      <w:r>
        <w:rPr>
          <w:rFonts w:ascii="Garamond" w:hAnsi="Garamond" w:cs="Times New Roman"/>
          <w:lang w:val="en-US"/>
        </w:rPr>
        <w:t xml:space="preserve"> </w:t>
      </w:r>
      <w:r w:rsidRPr="00141A0E">
        <w:rPr>
          <w:rFonts w:ascii="Garamond" w:hAnsi="Garamond" w:cs="Times New Roman"/>
          <w:lang w:val="en-US"/>
        </w:rPr>
        <w:t xml:space="preserve">of what has happened. We just </w:t>
      </w:r>
      <w:r w:rsidRPr="00141A0E">
        <w:rPr>
          <w:rFonts w:ascii="Garamond" w:hAnsi="Garamond" w:cs="Times New Roman"/>
          <w:i/>
          <w:lang w:val="en-US"/>
        </w:rPr>
        <w:t>see</w:t>
      </w:r>
      <w:r w:rsidRPr="00141A0E">
        <w:rPr>
          <w:rFonts w:ascii="Garamond" w:hAnsi="Garamond" w:cs="Times New Roman"/>
          <w:lang w:val="en-US"/>
        </w:rPr>
        <w:t xml:space="preserve"> time passing in front of us, in the movement of a</w:t>
      </w:r>
      <w:r>
        <w:rPr>
          <w:rFonts w:ascii="Garamond" w:hAnsi="Garamond" w:cs="Times New Roman"/>
          <w:lang w:val="en-US"/>
        </w:rPr>
        <w:t xml:space="preserve"> </w:t>
      </w:r>
      <w:r w:rsidRPr="00141A0E">
        <w:rPr>
          <w:rFonts w:ascii="Garamond" w:hAnsi="Garamond" w:cs="Times New Roman"/>
          <w:lang w:val="en-US"/>
        </w:rPr>
        <w:t>second hand around a clock, or the falling of sand through an hourglass, or indeed any</w:t>
      </w:r>
      <w:r>
        <w:rPr>
          <w:rFonts w:ascii="Garamond" w:hAnsi="Garamond" w:cs="Times New Roman"/>
          <w:lang w:val="en-US"/>
        </w:rPr>
        <w:t xml:space="preserve"> </w:t>
      </w:r>
      <w:r w:rsidRPr="00141A0E">
        <w:rPr>
          <w:rFonts w:ascii="Garamond" w:hAnsi="Garamond" w:cs="Times New Roman"/>
          <w:lang w:val="en-US"/>
        </w:rPr>
        <w:t>motion or change</w:t>
      </w:r>
      <w:r w:rsidR="00421754" w:rsidRPr="00421754">
        <w:rPr>
          <w:rFonts w:ascii="Garamond" w:hAnsi="Garamond" w:cs="Times New Roman"/>
          <w:lang w:val="en-US"/>
        </w:rPr>
        <w:t xml:space="preserve"> at all. (Le </w:t>
      </w:r>
      <w:proofErr w:type="spellStart"/>
      <w:r w:rsidR="00421754" w:rsidRPr="00421754">
        <w:rPr>
          <w:rFonts w:ascii="Garamond" w:hAnsi="Garamond" w:cs="Times New Roman"/>
          <w:lang w:val="en-US"/>
        </w:rPr>
        <w:t>Poidevin</w:t>
      </w:r>
      <w:proofErr w:type="spellEnd"/>
      <w:r w:rsidR="00421754" w:rsidRPr="00421754">
        <w:rPr>
          <w:rFonts w:ascii="Garamond" w:hAnsi="Garamond" w:cs="Times New Roman"/>
          <w:lang w:val="en-US"/>
        </w:rPr>
        <w:t xml:space="preserve">, 2007: 76, our emphasis). </w:t>
      </w:r>
    </w:p>
    <w:p w14:paraId="0EF26F69" w14:textId="77777777" w:rsidR="00DC1209" w:rsidRDefault="00DC1209" w:rsidP="00141A0E">
      <w:pPr>
        <w:widowControl w:val="0"/>
        <w:autoSpaceDE w:val="0"/>
        <w:autoSpaceDN w:val="0"/>
        <w:adjustRightInd w:val="0"/>
        <w:spacing w:after="0"/>
        <w:jc w:val="both"/>
        <w:rPr>
          <w:rFonts w:ascii="Times New Roman" w:hAnsi="Times New Roman" w:cs="Times New Roman"/>
          <w:sz w:val="18"/>
          <w:szCs w:val="18"/>
          <w:lang w:val="en-US"/>
        </w:rPr>
      </w:pPr>
    </w:p>
    <w:p w14:paraId="565EDB74" w14:textId="672EB2F8" w:rsidR="00DC1209" w:rsidRPr="00141A0E" w:rsidRDefault="00421754" w:rsidP="00141A0E">
      <w:pPr>
        <w:widowControl w:val="0"/>
        <w:autoSpaceDE w:val="0"/>
        <w:autoSpaceDN w:val="0"/>
        <w:adjustRightInd w:val="0"/>
        <w:spacing w:after="0"/>
        <w:ind w:left="567" w:right="567"/>
        <w:jc w:val="both"/>
        <w:rPr>
          <w:rFonts w:ascii="Garamond" w:hAnsi="Garamond" w:cs="Times New Roman"/>
          <w:lang w:val="en-US"/>
        </w:rPr>
      </w:pPr>
      <w:r w:rsidRPr="00141A0E">
        <w:rPr>
          <w:rFonts w:ascii="Garamond" w:hAnsi="Garamond" w:cs="Times New Roman"/>
          <w:lang w:val="en-US"/>
        </w:rPr>
        <w:t>….</w:t>
      </w:r>
      <w:r w:rsidR="00DC1209" w:rsidRPr="00141A0E">
        <w:rPr>
          <w:rFonts w:ascii="Garamond" w:hAnsi="Garamond" w:cs="Times New Roman"/>
          <w:lang w:val="en-US"/>
        </w:rPr>
        <w:t>the flow of time, or</w:t>
      </w:r>
      <w:r w:rsidRPr="00141A0E">
        <w:rPr>
          <w:rFonts w:ascii="Garamond" w:hAnsi="Garamond" w:cs="Times New Roman"/>
          <w:lang w:val="en-US"/>
        </w:rPr>
        <w:t xml:space="preserve"> </w:t>
      </w:r>
      <w:r w:rsidR="00DC1209" w:rsidRPr="00141A0E">
        <w:rPr>
          <w:rFonts w:ascii="Garamond" w:hAnsi="Garamond" w:cs="Times New Roman"/>
          <w:lang w:val="en-US"/>
        </w:rPr>
        <w:t>passage, as it is known, is given in experience, that it is as indubitable an aspect of our</w:t>
      </w:r>
      <w:r>
        <w:rPr>
          <w:rFonts w:ascii="Garamond" w:hAnsi="Garamond" w:cs="Times New Roman"/>
          <w:lang w:val="en-US"/>
        </w:rPr>
        <w:t xml:space="preserve"> </w:t>
      </w:r>
      <w:r w:rsidR="00DC1209" w:rsidRPr="00141A0E">
        <w:rPr>
          <w:rFonts w:ascii="Garamond" w:hAnsi="Garamond" w:cs="Times New Roman"/>
          <w:i/>
          <w:lang w:val="en-US"/>
        </w:rPr>
        <w:t>perception</w:t>
      </w:r>
      <w:r w:rsidR="00DC1209" w:rsidRPr="00141A0E">
        <w:rPr>
          <w:rFonts w:ascii="Garamond" w:hAnsi="Garamond" w:cs="Times New Roman"/>
          <w:lang w:val="en-US"/>
        </w:rPr>
        <w:t xml:space="preserve"> of the world </w:t>
      </w:r>
      <w:r w:rsidR="00DC1209" w:rsidRPr="00141A0E">
        <w:rPr>
          <w:rFonts w:ascii="Garamond" w:hAnsi="Garamond" w:cs="Times New Roman"/>
          <w:i/>
          <w:lang w:val="en-US"/>
        </w:rPr>
        <w:t>as the sights and sounds that come in upon us,</w:t>
      </w:r>
      <w:r w:rsidR="00DC1209" w:rsidRPr="00141A0E">
        <w:rPr>
          <w:rFonts w:ascii="Garamond" w:hAnsi="Garamond" w:cs="Times New Roman"/>
          <w:lang w:val="en-US"/>
        </w:rPr>
        <w:t xml:space="preserve"> even though it</w:t>
      </w:r>
      <w:r>
        <w:rPr>
          <w:rFonts w:ascii="Garamond" w:hAnsi="Garamond" w:cs="Times New Roman"/>
          <w:lang w:val="en-US"/>
        </w:rPr>
        <w:t xml:space="preserve"> </w:t>
      </w:r>
      <w:r w:rsidR="00DC1209" w:rsidRPr="00141A0E">
        <w:rPr>
          <w:rFonts w:ascii="Garamond" w:hAnsi="Garamond" w:cs="Times New Roman"/>
          <w:lang w:val="en-US"/>
        </w:rPr>
        <w:t>is not the peculiar property of a spe</w:t>
      </w:r>
      <w:r w:rsidRPr="00421754">
        <w:rPr>
          <w:rFonts w:ascii="Garamond" w:hAnsi="Garamond" w:cs="Times New Roman"/>
          <w:lang w:val="en-US"/>
        </w:rPr>
        <w:t xml:space="preserve">cial sense. (Schuster 1986: 695, our </w:t>
      </w:r>
      <w:r>
        <w:rPr>
          <w:rFonts w:ascii="Garamond" w:hAnsi="Garamond" w:cs="Times New Roman"/>
          <w:lang w:val="en-US"/>
        </w:rPr>
        <w:t>emphasis</w:t>
      </w:r>
      <w:r w:rsidRPr="00421754">
        <w:rPr>
          <w:rFonts w:ascii="Garamond" w:hAnsi="Garamond" w:cs="Times New Roman"/>
          <w:lang w:val="en-US"/>
        </w:rPr>
        <w:t>)</w:t>
      </w:r>
    </w:p>
    <w:p w14:paraId="32A6A3B1" w14:textId="77777777" w:rsidR="00421754" w:rsidRPr="00141A0E" w:rsidRDefault="00421754" w:rsidP="00C37ACE">
      <w:pPr>
        <w:widowControl w:val="0"/>
        <w:autoSpaceDE w:val="0"/>
        <w:autoSpaceDN w:val="0"/>
        <w:adjustRightInd w:val="0"/>
        <w:spacing w:after="0"/>
        <w:ind w:right="567"/>
        <w:jc w:val="both"/>
        <w:rPr>
          <w:rFonts w:ascii="Garamond" w:hAnsi="Garamond" w:cs="Times New Roman"/>
          <w:lang w:val="en-US"/>
        </w:rPr>
      </w:pPr>
    </w:p>
    <w:p w14:paraId="39BCC075" w14:textId="7F2F6C86" w:rsidR="00DC1209" w:rsidRPr="00141A0E" w:rsidRDefault="00DC1209" w:rsidP="00141A0E">
      <w:pPr>
        <w:widowControl w:val="0"/>
        <w:autoSpaceDE w:val="0"/>
        <w:autoSpaceDN w:val="0"/>
        <w:adjustRightInd w:val="0"/>
        <w:spacing w:after="0"/>
        <w:ind w:left="567" w:right="567"/>
        <w:jc w:val="both"/>
        <w:rPr>
          <w:rFonts w:ascii="Garamond" w:hAnsi="Garamond" w:cs="Times New Roman"/>
          <w:lang w:val="en-US"/>
        </w:rPr>
      </w:pPr>
      <w:r w:rsidRPr="00141A0E">
        <w:rPr>
          <w:rFonts w:ascii="Garamond" w:hAnsi="Garamond" w:cs="Times New Roman"/>
          <w:lang w:val="en-US"/>
        </w:rPr>
        <w:t>Does our impression of the flow of time, or the division of time into past, present and</w:t>
      </w:r>
      <w:r w:rsidR="00421754">
        <w:rPr>
          <w:rFonts w:ascii="Garamond" w:hAnsi="Garamond" w:cs="Times New Roman"/>
          <w:lang w:val="en-US"/>
        </w:rPr>
        <w:t xml:space="preserve"> </w:t>
      </w:r>
      <w:r w:rsidRPr="00141A0E">
        <w:rPr>
          <w:rFonts w:ascii="Garamond" w:hAnsi="Garamond" w:cs="Times New Roman"/>
          <w:lang w:val="en-US"/>
        </w:rPr>
        <w:t xml:space="preserve">future, tell us nothing at all about how time is as opposed to how it merely </w:t>
      </w:r>
      <w:r w:rsidRPr="00141A0E">
        <w:rPr>
          <w:rFonts w:ascii="Garamond" w:hAnsi="Garamond" w:cs="Times New Roman"/>
          <w:i/>
          <w:lang w:val="en-US"/>
        </w:rPr>
        <w:t>appears</w:t>
      </w:r>
      <w:r w:rsidRPr="00141A0E">
        <w:rPr>
          <w:rFonts w:ascii="Garamond" w:hAnsi="Garamond" w:cs="Times New Roman"/>
          <w:lang w:val="en-US"/>
        </w:rPr>
        <w:t xml:space="preserve"> to</w:t>
      </w:r>
      <w:r w:rsidR="00421754">
        <w:rPr>
          <w:rFonts w:ascii="Garamond" w:hAnsi="Garamond" w:cs="Times New Roman"/>
          <w:lang w:val="en-US"/>
        </w:rPr>
        <w:t xml:space="preserve"> </w:t>
      </w:r>
      <w:r w:rsidRPr="00141A0E">
        <w:rPr>
          <w:rFonts w:ascii="Garamond" w:hAnsi="Garamond" w:cs="Times New Roman"/>
          <w:lang w:val="en-US"/>
        </w:rPr>
        <w:t>us muddle-headed humans?. (Davies 1995:</w:t>
      </w:r>
      <w:r w:rsidR="00421754" w:rsidRPr="00141A0E">
        <w:rPr>
          <w:rFonts w:ascii="Garamond" w:hAnsi="Garamond" w:cs="Times New Roman"/>
          <w:lang w:val="en-US"/>
        </w:rPr>
        <w:t xml:space="preserve"> 275, our emphasis). </w:t>
      </w:r>
    </w:p>
    <w:p w14:paraId="193011F0" w14:textId="77777777" w:rsidR="00DC1209" w:rsidRPr="004737A6" w:rsidRDefault="00DC1209" w:rsidP="00DC1209">
      <w:pPr>
        <w:spacing w:after="0" w:line="360" w:lineRule="auto"/>
        <w:jc w:val="both"/>
        <w:rPr>
          <w:rFonts w:ascii="Garamond" w:eastAsia="Garamond" w:hAnsi="Garamond" w:cs="Garamond"/>
        </w:rPr>
      </w:pPr>
    </w:p>
    <w:p w14:paraId="55B0852B" w14:textId="52FAF3C5" w:rsidR="008100FA" w:rsidRDefault="009D51D1" w:rsidP="00DE5451">
      <w:pPr>
        <w:spacing w:after="0" w:line="360" w:lineRule="auto"/>
        <w:jc w:val="both"/>
        <w:rPr>
          <w:rFonts w:ascii="Garamond" w:eastAsia="Garamond" w:hAnsi="Garamond" w:cs="Garamond"/>
        </w:rPr>
      </w:pPr>
      <w:r w:rsidRPr="004737A6">
        <w:rPr>
          <w:rFonts w:ascii="Garamond" w:eastAsia="Garamond" w:hAnsi="Garamond" w:cs="Garamond"/>
        </w:rPr>
        <w:t xml:space="preserve">Indeed, one motivation for temporal dynamism comes from inferring that </w:t>
      </w:r>
      <w:r w:rsidR="00FA5350">
        <w:rPr>
          <w:rFonts w:ascii="Garamond" w:eastAsia="Garamond" w:hAnsi="Garamond" w:cs="Garamond"/>
        </w:rPr>
        <w:t>the</w:t>
      </w:r>
      <w:r w:rsidR="00FA5350" w:rsidRPr="004737A6">
        <w:rPr>
          <w:rFonts w:ascii="Garamond" w:eastAsia="Garamond" w:hAnsi="Garamond" w:cs="Garamond"/>
        </w:rPr>
        <w:t xml:space="preserve"> </w:t>
      </w:r>
      <w:r w:rsidRPr="004737A6">
        <w:rPr>
          <w:rFonts w:ascii="Garamond" w:eastAsia="Garamond" w:hAnsi="Garamond" w:cs="Garamond"/>
        </w:rPr>
        <w:t xml:space="preserve">world contains passage on the basis that this is the best explanation for our having </w:t>
      </w:r>
      <w:r w:rsidR="0036394F">
        <w:rPr>
          <w:rFonts w:ascii="Garamond" w:eastAsia="Garamond" w:hAnsi="Garamond" w:cs="Garamond"/>
        </w:rPr>
        <w:t>the temporal phenomenology we do</w:t>
      </w:r>
      <w:r w:rsidRPr="004737A6">
        <w:rPr>
          <w:rFonts w:ascii="Garamond" w:eastAsia="Garamond" w:hAnsi="Garamond" w:cs="Garamond"/>
        </w:rPr>
        <w:t>.</w:t>
      </w:r>
      <w:r w:rsidRPr="004737A6">
        <w:rPr>
          <w:rStyle w:val="FootnoteReference"/>
          <w:rFonts w:ascii="Garamond" w:eastAsia="Garamond" w:hAnsi="Garamond" w:cs="Garamond"/>
        </w:rPr>
        <w:footnoteReference w:id="5"/>
      </w:r>
      <w:r w:rsidRPr="004737A6">
        <w:rPr>
          <w:rFonts w:ascii="Garamond" w:eastAsia="Garamond" w:hAnsi="Garamond" w:cs="Garamond"/>
        </w:rPr>
        <w:t xml:space="preserve"> That only makes sense if it seems to us that the </w:t>
      </w:r>
      <w:r w:rsidRPr="004737A6">
        <w:rPr>
          <w:rFonts w:ascii="Garamond" w:eastAsia="Garamond" w:hAnsi="Garamond" w:cs="Garamond"/>
          <w:i/>
        </w:rPr>
        <w:t>world</w:t>
      </w:r>
      <w:r w:rsidRPr="004737A6">
        <w:rPr>
          <w:rFonts w:ascii="Garamond" w:eastAsia="Garamond" w:hAnsi="Garamond" w:cs="Garamond"/>
        </w:rPr>
        <w:t xml:space="preserve"> is a certain way, rather than it merely seeming to us that we are having certain experiences</w:t>
      </w:r>
      <w:r w:rsidR="00AD2A05">
        <w:rPr>
          <w:rFonts w:ascii="Garamond" w:eastAsia="Garamond" w:hAnsi="Garamond" w:cs="Garamond"/>
        </w:rPr>
        <w:t xml:space="preserve">. </w:t>
      </w:r>
      <w:r w:rsidR="00B62D1C" w:rsidRPr="004737A6">
        <w:rPr>
          <w:rFonts w:ascii="Garamond" w:eastAsia="Garamond" w:hAnsi="Garamond" w:cs="Garamond"/>
        </w:rPr>
        <w:t xml:space="preserve">We will express this as the claim that our </w:t>
      </w:r>
      <w:r w:rsidR="007D5029">
        <w:rPr>
          <w:rFonts w:ascii="Garamond" w:eastAsia="Garamond" w:hAnsi="Garamond" w:cs="Garamond"/>
        </w:rPr>
        <w:t>purported passage phenomenology</w:t>
      </w:r>
      <w:r w:rsidR="00B62D1C" w:rsidRPr="004737A6">
        <w:rPr>
          <w:rFonts w:ascii="Garamond" w:eastAsia="Garamond" w:hAnsi="Garamond" w:cs="Garamond"/>
        </w:rPr>
        <w:t xml:space="preserve"> </w:t>
      </w:r>
      <w:r w:rsidR="0017707D" w:rsidRPr="004737A6">
        <w:rPr>
          <w:rFonts w:ascii="Garamond" w:eastAsia="Garamond" w:hAnsi="Garamond" w:cs="Garamond"/>
        </w:rPr>
        <w:t xml:space="preserve">has content </w:t>
      </w:r>
      <w:r w:rsidR="00B62D1C" w:rsidRPr="004737A6">
        <w:rPr>
          <w:rFonts w:ascii="Garamond" w:eastAsia="Garamond" w:hAnsi="Garamond" w:cs="Garamond"/>
          <w:i/>
        </w:rPr>
        <w:t>as of</w:t>
      </w:r>
      <w:r w:rsidR="00B62D1C" w:rsidRPr="004737A6">
        <w:rPr>
          <w:rFonts w:ascii="Garamond" w:eastAsia="Garamond" w:hAnsi="Garamond" w:cs="Garamond"/>
        </w:rPr>
        <w:t xml:space="preserve"> </w:t>
      </w:r>
      <w:r w:rsidR="00AD2A05">
        <w:rPr>
          <w:rFonts w:ascii="Garamond" w:eastAsia="Garamond" w:hAnsi="Garamond" w:cs="Garamond"/>
        </w:rPr>
        <w:lastRenderedPageBreak/>
        <w:t xml:space="preserve">(temporal) </w:t>
      </w:r>
      <w:r w:rsidR="00B62D1C" w:rsidRPr="004737A6">
        <w:rPr>
          <w:rFonts w:ascii="Garamond" w:eastAsia="Garamond" w:hAnsi="Garamond" w:cs="Garamond"/>
        </w:rPr>
        <w:t>passage</w:t>
      </w:r>
      <w:r w:rsidR="00714436">
        <w:rPr>
          <w:rFonts w:ascii="Garamond" w:eastAsia="Garamond" w:hAnsi="Garamond" w:cs="Garamond"/>
        </w:rPr>
        <w:t xml:space="preserve"> (or just is as of passage</w:t>
      </w:r>
      <w:r w:rsidR="00286406">
        <w:rPr>
          <w:rFonts w:ascii="Garamond" w:eastAsia="Garamond" w:hAnsi="Garamond" w:cs="Garamond"/>
        </w:rPr>
        <w:t xml:space="preserve"> </w:t>
      </w:r>
      <w:r w:rsidR="00023CF1">
        <w:rPr>
          <w:rFonts w:ascii="Garamond" w:eastAsia="Garamond" w:hAnsi="Garamond" w:cs="Garamond"/>
        </w:rPr>
        <w:t xml:space="preserve">and hence that our temporal phenomenology more generally includes this content). </w:t>
      </w:r>
    </w:p>
    <w:p w14:paraId="46AC211B" w14:textId="485C9A77" w:rsidR="00773575" w:rsidRDefault="00177F35" w:rsidP="00DE5451">
      <w:pPr>
        <w:spacing w:after="0" w:line="360" w:lineRule="auto"/>
        <w:ind w:firstLine="720"/>
        <w:jc w:val="both"/>
        <w:rPr>
          <w:rFonts w:ascii="Garamond" w:eastAsia="Garamond" w:hAnsi="Garamond" w:cs="Garamond"/>
        </w:rPr>
      </w:pPr>
      <w:r w:rsidRPr="004737A6">
        <w:rPr>
          <w:rFonts w:ascii="Garamond" w:eastAsia="Garamond" w:hAnsi="Garamond" w:cs="Garamond"/>
        </w:rPr>
        <w:t>Non-dynamists</w:t>
      </w:r>
      <w:r w:rsidR="00A5539A" w:rsidRPr="004737A6">
        <w:rPr>
          <w:rStyle w:val="FootnoteReference"/>
          <w:rFonts w:ascii="Garamond" w:eastAsia="Garamond" w:hAnsi="Garamond" w:cs="Garamond"/>
        </w:rPr>
        <w:footnoteReference w:id="6"/>
      </w:r>
      <w:r w:rsidR="00A5539A" w:rsidRPr="004737A6">
        <w:rPr>
          <w:rFonts w:ascii="Garamond" w:eastAsia="Garamond" w:hAnsi="Garamond" w:cs="Garamond"/>
        </w:rPr>
        <w:t xml:space="preserve"> </w:t>
      </w:r>
      <w:r w:rsidRPr="004737A6">
        <w:rPr>
          <w:rFonts w:ascii="Garamond" w:eastAsia="Garamond" w:hAnsi="Garamond" w:cs="Garamond"/>
        </w:rPr>
        <w:t>reject the existence of temporal passage. They</w:t>
      </w:r>
      <w:r w:rsidR="00DA2330">
        <w:rPr>
          <w:rFonts w:ascii="Garamond" w:eastAsia="Garamond" w:hAnsi="Garamond" w:cs="Garamond"/>
        </w:rPr>
        <w:t xml:space="preserve"> </w:t>
      </w:r>
      <w:r w:rsidR="00971FBB" w:rsidRPr="004737A6">
        <w:rPr>
          <w:rFonts w:ascii="Garamond" w:eastAsia="Garamond" w:hAnsi="Garamond" w:cs="Garamond"/>
        </w:rPr>
        <w:t xml:space="preserve">suppose </w:t>
      </w:r>
      <w:r w:rsidR="007E18D4" w:rsidRPr="004737A6">
        <w:rPr>
          <w:rFonts w:ascii="Garamond" w:eastAsia="Garamond" w:hAnsi="Garamond" w:cs="Garamond"/>
        </w:rPr>
        <w:t>a</w:t>
      </w:r>
      <w:r w:rsidR="00BB66C1" w:rsidRPr="004737A6">
        <w:rPr>
          <w:rFonts w:ascii="Garamond" w:eastAsia="Garamond" w:hAnsi="Garamond" w:cs="Garamond"/>
        </w:rPr>
        <w:t xml:space="preserve">ll </w:t>
      </w:r>
      <w:r w:rsidR="0094025C" w:rsidRPr="004737A6">
        <w:rPr>
          <w:rFonts w:ascii="Garamond" w:eastAsia="Garamond" w:hAnsi="Garamond" w:cs="Garamond"/>
        </w:rPr>
        <w:t>object</w:t>
      </w:r>
      <w:r w:rsidR="00076997" w:rsidRPr="004737A6">
        <w:rPr>
          <w:rFonts w:ascii="Garamond" w:eastAsia="Garamond" w:hAnsi="Garamond" w:cs="Garamond"/>
        </w:rPr>
        <w:t>s</w:t>
      </w:r>
      <w:r w:rsidR="0094025C" w:rsidRPr="004737A6">
        <w:rPr>
          <w:rFonts w:ascii="Garamond" w:eastAsia="Garamond" w:hAnsi="Garamond" w:cs="Garamond"/>
        </w:rPr>
        <w:t>, properties and events</w:t>
      </w:r>
      <w:r w:rsidR="00BB66C1" w:rsidRPr="004737A6">
        <w:rPr>
          <w:rFonts w:ascii="Garamond" w:eastAsia="Garamond" w:hAnsi="Garamond" w:cs="Garamond"/>
        </w:rPr>
        <w:t>—past, present, and future—</w:t>
      </w:r>
      <w:r w:rsidR="0055574B" w:rsidRPr="004737A6">
        <w:rPr>
          <w:rFonts w:ascii="Garamond" w:eastAsia="Garamond" w:hAnsi="Garamond" w:cs="Garamond"/>
        </w:rPr>
        <w:t xml:space="preserve">to be </w:t>
      </w:r>
      <w:r w:rsidR="00971FBB" w:rsidRPr="004737A6">
        <w:rPr>
          <w:rFonts w:ascii="Garamond" w:eastAsia="Garamond" w:hAnsi="Garamond" w:cs="Garamond"/>
        </w:rPr>
        <w:t xml:space="preserve">equally real, </w:t>
      </w:r>
      <w:r w:rsidR="00075145" w:rsidRPr="004737A6">
        <w:rPr>
          <w:rFonts w:ascii="Garamond" w:eastAsia="Garamond" w:hAnsi="Garamond" w:cs="Garamond"/>
        </w:rPr>
        <w:t xml:space="preserve">with </w:t>
      </w:r>
      <w:r w:rsidR="00971FBB" w:rsidRPr="004737A6">
        <w:rPr>
          <w:rFonts w:ascii="Garamond" w:eastAsia="Garamond" w:hAnsi="Garamond" w:cs="Garamond"/>
        </w:rPr>
        <w:t>no set of those selected out as being special in some way: as being</w:t>
      </w:r>
      <w:r w:rsidR="00C3030B" w:rsidRPr="004737A6">
        <w:rPr>
          <w:rFonts w:ascii="Garamond" w:eastAsia="Garamond" w:hAnsi="Garamond" w:cs="Garamond"/>
        </w:rPr>
        <w:t>, for instance,</w:t>
      </w:r>
      <w:r w:rsidR="00971FBB" w:rsidRPr="004737A6">
        <w:rPr>
          <w:rFonts w:ascii="Garamond" w:eastAsia="Garamond" w:hAnsi="Garamond" w:cs="Garamond"/>
        </w:rPr>
        <w:t xml:space="preserve"> objectively present.</w:t>
      </w:r>
      <w:r w:rsidR="004115D1" w:rsidRPr="004737A6">
        <w:rPr>
          <w:rFonts w:ascii="Garamond" w:eastAsia="Garamond" w:hAnsi="Garamond" w:cs="Garamond"/>
        </w:rPr>
        <w:t xml:space="preserve"> </w:t>
      </w:r>
      <w:r w:rsidR="004C5E7F" w:rsidRPr="004737A6">
        <w:rPr>
          <w:rFonts w:ascii="Garamond" w:eastAsia="Garamond" w:hAnsi="Garamond" w:cs="Garamond"/>
        </w:rPr>
        <w:t>T</w:t>
      </w:r>
      <w:r w:rsidR="002A44E1" w:rsidRPr="004737A6">
        <w:rPr>
          <w:rFonts w:ascii="Garamond" w:eastAsia="Garamond" w:hAnsi="Garamond" w:cs="Garamond"/>
        </w:rPr>
        <w:t xml:space="preserve">he non-dynamist </w:t>
      </w:r>
      <w:r w:rsidR="003605D8" w:rsidRPr="004737A6">
        <w:rPr>
          <w:rFonts w:ascii="Garamond" w:eastAsia="Garamond" w:hAnsi="Garamond" w:cs="Garamond"/>
        </w:rPr>
        <w:t xml:space="preserve">therefore </w:t>
      </w:r>
      <w:r w:rsidR="009B3590" w:rsidRPr="004737A6">
        <w:rPr>
          <w:rFonts w:ascii="Garamond" w:eastAsia="Garamond" w:hAnsi="Garamond" w:cs="Garamond"/>
        </w:rPr>
        <w:t xml:space="preserve">has an explanatory burden: she </w:t>
      </w:r>
      <w:r w:rsidR="002A44E1" w:rsidRPr="004737A6">
        <w:rPr>
          <w:rFonts w:ascii="Garamond" w:eastAsia="Garamond" w:hAnsi="Garamond" w:cs="Garamond"/>
        </w:rPr>
        <w:t xml:space="preserve">needs to offer an explanation for our temporal phenomenology that is </w:t>
      </w:r>
      <w:r w:rsidR="00394F23" w:rsidRPr="004737A6">
        <w:rPr>
          <w:rFonts w:ascii="Garamond" w:eastAsia="Garamond" w:hAnsi="Garamond" w:cs="Garamond"/>
        </w:rPr>
        <w:t>empirically adequate</w:t>
      </w:r>
      <w:r w:rsidR="00D50AB4" w:rsidRPr="004737A6">
        <w:rPr>
          <w:rFonts w:ascii="Garamond" w:eastAsia="Garamond" w:hAnsi="Garamond" w:cs="Garamond"/>
        </w:rPr>
        <w:t>, and ideally, as good</w:t>
      </w:r>
      <w:r w:rsidR="00714436" w:rsidRPr="004737A6">
        <w:rPr>
          <w:rStyle w:val="FootnoteReference"/>
          <w:rFonts w:ascii="Garamond" w:eastAsia="Garamond" w:hAnsi="Garamond" w:cs="Garamond"/>
        </w:rPr>
        <w:footnoteReference w:id="7"/>
      </w:r>
      <w:r w:rsidR="00D50AB4" w:rsidRPr="004737A6">
        <w:rPr>
          <w:rFonts w:ascii="Garamond" w:eastAsia="Garamond" w:hAnsi="Garamond" w:cs="Garamond"/>
        </w:rPr>
        <w:t xml:space="preserve"> as that offered by the dynamist</w:t>
      </w:r>
      <w:r w:rsidR="00B15507" w:rsidRPr="004737A6">
        <w:rPr>
          <w:rFonts w:ascii="Garamond" w:eastAsia="Garamond" w:hAnsi="Garamond" w:cs="Garamond"/>
        </w:rPr>
        <w:t>, who can simply say that our phenomenology is veridical.</w:t>
      </w:r>
      <w:r w:rsidR="00D50AB4" w:rsidRPr="004737A6">
        <w:rPr>
          <w:rFonts w:ascii="Garamond" w:eastAsia="Garamond" w:hAnsi="Garamond" w:cs="Garamond"/>
        </w:rPr>
        <w:t xml:space="preserve"> </w:t>
      </w:r>
      <w:r w:rsidR="004E5F00" w:rsidRPr="004737A6">
        <w:rPr>
          <w:rFonts w:ascii="Garamond" w:eastAsia="Garamond" w:hAnsi="Garamond" w:cs="Garamond"/>
        </w:rPr>
        <w:t xml:space="preserve">Two broad explanatory strategies have emerged over the last few years, beginning with Paul (2010). The first we call the Phenomenal Illusion </w:t>
      </w:r>
      <w:r w:rsidR="007775ED" w:rsidRPr="004737A6">
        <w:rPr>
          <w:rFonts w:ascii="Garamond" w:eastAsia="Garamond" w:hAnsi="Garamond" w:cs="Garamond"/>
        </w:rPr>
        <w:t>Theory</w:t>
      </w:r>
      <w:r w:rsidR="004E5F00" w:rsidRPr="004737A6">
        <w:rPr>
          <w:rFonts w:ascii="Garamond" w:eastAsia="Garamond" w:hAnsi="Garamond" w:cs="Garamond"/>
        </w:rPr>
        <w:t xml:space="preserve">. According to this view, our </w:t>
      </w:r>
      <w:r w:rsidR="00773575">
        <w:rPr>
          <w:rFonts w:ascii="Garamond" w:eastAsia="Garamond" w:hAnsi="Garamond" w:cs="Garamond"/>
        </w:rPr>
        <w:t>purported passage</w:t>
      </w:r>
      <w:r w:rsidR="00773575" w:rsidRPr="004737A6">
        <w:rPr>
          <w:rFonts w:ascii="Garamond" w:eastAsia="Garamond" w:hAnsi="Garamond" w:cs="Garamond"/>
        </w:rPr>
        <w:t xml:space="preserve"> </w:t>
      </w:r>
      <w:r w:rsidR="004E5F00" w:rsidRPr="004737A6">
        <w:rPr>
          <w:rFonts w:ascii="Garamond" w:eastAsia="Garamond" w:hAnsi="Garamond" w:cs="Garamond"/>
        </w:rPr>
        <w:t xml:space="preserve">phenomenology </w:t>
      </w:r>
      <w:r w:rsidR="00B374C2">
        <w:rPr>
          <w:rFonts w:ascii="Garamond" w:eastAsia="Garamond" w:hAnsi="Garamond" w:cs="Garamond"/>
        </w:rPr>
        <w:t>is</w:t>
      </w:r>
      <w:r w:rsidR="004E5F00" w:rsidRPr="004737A6">
        <w:rPr>
          <w:rFonts w:ascii="Garamond" w:eastAsia="Garamond" w:hAnsi="Garamond" w:cs="Garamond"/>
        </w:rPr>
        <w:t xml:space="preserve"> as of passage</w:t>
      </w:r>
      <w:r w:rsidR="00B8075A" w:rsidRPr="004737A6">
        <w:rPr>
          <w:rFonts w:ascii="Garamond" w:eastAsia="Garamond" w:hAnsi="Garamond" w:cs="Garamond"/>
        </w:rPr>
        <w:t xml:space="preserve"> (Prosser 2007; 2012; 2013; Callender 2008; Le </w:t>
      </w:r>
      <w:proofErr w:type="spellStart"/>
      <w:r w:rsidR="00B8075A" w:rsidRPr="004737A6">
        <w:rPr>
          <w:rFonts w:ascii="Garamond" w:eastAsia="Garamond" w:hAnsi="Garamond" w:cs="Garamond"/>
        </w:rPr>
        <w:t>Poidevin</w:t>
      </w:r>
      <w:proofErr w:type="spellEnd"/>
      <w:r w:rsidR="00B8075A" w:rsidRPr="004737A6">
        <w:rPr>
          <w:rFonts w:ascii="Garamond" w:eastAsia="Garamond" w:hAnsi="Garamond" w:cs="Garamond"/>
        </w:rPr>
        <w:t xml:space="preserve"> 2007; Dainton 2011 p 405)</w:t>
      </w:r>
      <w:r w:rsidR="004E5F00" w:rsidRPr="004737A6">
        <w:rPr>
          <w:rFonts w:ascii="Garamond" w:eastAsia="Garamond" w:hAnsi="Garamond" w:cs="Garamond"/>
        </w:rPr>
        <w:t xml:space="preserve">. </w:t>
      </w:r>
      <w:r w:rsidR="00FD219D" w:rsidRPr="004737A6">
        <w:rPr>
          <w:rFonts w:ascii="Garamond" w:eastAsia="Garamond" w:hAnsi="Garamond" w:cs="Garamond"/>
        </w:rPr>
        <w:t>S</w:t>
      </w:r>
      <w:r w:rsidR="004E5F00" w:rsidRPr="004737A6">
        <w:rPr>
          <w:rFonts w:ascii="Garamond" w:eastAsia="Garamond" w:hAnsi="Garamond" w:cs="Garamond"/>
        </w:rPr>
        <w:t xml:space="preserve">ince there </w:t>
      </w:r>
      <w:r w:rsidR="004E4327" w:rsidRPr="004737A6">
        <w:rPr>
          <w:rFonts w:ascii="Garamond" w:eastAsia="Garamond" w:hAnsi="Garamond" w:cs="Garamond"/>
        </w:rPr>
        <w:t>is no temporal passage</w:t>
      </w:r>
      <w:r w:rsidR="00A5539A">
        <w:rPr>
          <w:rFonts w:ascii="Garamond" w:eastAsia="Garamond" w:hAnsi="Garamond" w:cs="Garamond"/>
        </w:rPr>
        <w:t>,</w:t>
      </w:r>
      <w:r w:rsidR="001E558D" w:rsidRPr="004737A6">
        <w:rPr>
          <w:rFonts w:ascii="Garamond" w:eastAsia="Garamond" w:hAnsi="Garamond" w:cs="Garamond"/>
        </w:rPr>
        <w:t xml:space="preserve"> </w:t>
      </w:r>
      <w:r w:rsidR="00F201D5" w:rsidRPr="004737A6">
        <w:rPr>
          <w:rFonts w:ascii="Garamond" w:eastAsia="Garamond" w:hAnsi="Garamond" w:cs="Garamond"/>
        </w:rPr>
        <w:t>that phenomenology is illusory</w:t>
      </w:r>
      <w:r w:rsidR="00773575">
        <w:rPr>
          <w:rFonts w:ascii="Garamond" w:eastAsia="Garamond" w:hAnsi="Garamond" w:cs="Garamond"/>
        </w:rPr>
        <w:t xml:space="preserve"> (leaving open, of course,</w:t>
      </w:r>
      <w:r w:rsidR="002B4994" w:rsidRPr="002B4994">
        <w:rPr>
          <w:rFonts w:ascii="Garamond" w:eastAsia="Garamond" w:hAnsi="Garamond" w:cs="Garamond"/>
        </w:rPr>
        <w:t xml:space="preserve"> </w:t>
      </w:r>
      <w:r w:rsidR="002B4994">
        <w:rPr>
          <w:rFonts w:ascii="Garamond" w:eastAsia="Garamond" w:hAnsi="Garamond" w:cs="Garamond"/>
        </w:rPr>
        <w:t>that most of the rest of our temporal phenomenology is not illusory</w:t>
      </w:r>
      <w:r w:rsidR="00773575">
        <w:rPr>
          <w:rFonts w:ascii="Garamond" w:eastAsia="Garamond" w:hAnsi="Garamond" w:cs="Garamond"/>
        </w:rPr>
        <w:t>).</w:t>
      </w:r>
    </w:p>
    <w:p w14:paraId="6E539327" w14:textId="12F38CEA" w:rsidR="000221D6" w:rsidRPr="004737A6" w:rsidRDefault="008113AB" w:rsidP="00DE5451">
      <w:pPr>
        <w:spacing w:after="0" w:line="360" w:lineRule="auto"/>
        <w:ind w:firstLine="720"/>
        <w:jc w:val="both"/>
        <w:rPr>
          <w:rFonts w:ascii="Garamond" w:eastAsia="Garamond" w:hAnsi="Garamond" w:cs="Garamond"/>
        </w:rPr>
      </w:pPr>
      <w:r w:rsidRPr="004737A6">
        <w:rPr>
          <w:rFonts w:ascii="Garamond" w:eastAsia="Garamond" w:hAnsi="Garamond" w:cs="Garamond"/>
        </w:rPr>
        <w:t>A</w:t>
      </w:r>
      <w:r w:rsidR="00D33212" w:rsidRPr="004737A6">
        <w:rPr>
          <w:rFonts w:ascii="Garamond" w:eastAsia="Garamond" w:hAnsi="Garamond" w:cs="Garamond"/>
        </w:rPr>
        <w:t xml:space="preserve"> recent</w:t>
      </w:r>
      <w:r w:rsidR="00ED6586" w:rsidRPr="004737A6">
        <w:rPr>
          <w:rFonts w:ascii="Garamond" w:eastAsia="Garamond" w:hAnsi="Garamond" w:cs="Garamond"/>
        </w:rPr>
        <w:t xml:space="preserve"> alternative </w:t>
      </w:r>
      <w:r w:rsidR="00440AB0" w:rsidRPr="004737A6">
        <w:rPr>
          <w:rFonts w:ascii="Garamond" w:eastAsia="Garamond" w:hAnsi="Garamond" w:cs="Garamond"/>
        </w:rPr>
        <w:t>holds</w:t>
      </w:r>
      <w:r w:rsidR="00ED6586" w:rsidRPr="004737A6">
        <w:rPr>
          <w:rFonts w:ascii="Garamond" w:eastAsia="Garamond" w:hAnsi="Garamond" w:cs="Garamond"/>
        </w:rPr>
        <w:t xml:space="preserve"> that our </w:t>
      </w:r>
      <w:r w:rsidR="00773575">
        <w:rPr>
          <w:rFonts w:ascii="Garamond" w:eastAsia="Garamond" w:hAnsi="Garamond" w:cs="Garamond"/>
        </w:rPr>
        <w:t>purported passage</w:t>
      </w:r>
      <w:r w:rsidR="00773575" w:rsidRPr="004737A6">
        <w:rPr>
          <w:rFonts w:ascii="Garamond" w:eastAsia="Garamond" w:hAnsi="Garamond" w:cs="Garamond"/>
        </w:rPr>
        <w:t xml:space="preserve"> </w:t>
      </w:r>
      <w:r w:rsidR="00ED6586" w:rsidRPr="004737A6">
        <w:rPr>
          <w:rFonts w:ascii="Garamond" w:eastAsia="Garamond" w:hAnsi="Garamond" w:cs="Garamond"/>
        </w:rPr>
        <w:t xml:space="preserve">phenomenology </w:t>
      </w:r>
      <w:r w:rsidR="003F5B1B" w:rsidRPr="004737A6">
        <w:rPr>
          <w:rFonts w:ascii="Garamond" w:eastAsia="Garamond" w:hAnsi="Garamond" w:cs="Garamond"/>
        </w:rPr>
        <w:t>is not</w:t>
      </w:r>
      <w:r w:rsidR="00ED6586" w:rsidRPr="004737A6">
        <w:rPr>
          <w:rFonts w:ascii="Garamond" w:eastAsia="Garamond" w:hAnsi="Garamond" w:cs="Garamond"/>
        </w:rPr>
        <w:t xml:space="preserve"> as of passage. It is not that we are subject to </w:t>
      </w:r>
      <w:r w:rsidR="00ED6586" w:rsidRPr="004737A6">
        <w:rPr>
          <w:rFonts w:ascii="Garamond" w:eastAsia="Garamond" w:hAnsi="Garamond" w:cs="Garamond"/>
          <w:i/>
          <w:iCs/>
        </w:rPr>
        <w:t>phenomenal</w:t>
      </w:r>
      <w:r w:rsidR="00ED6586" w:rsidRPr="004737A6">
        <w:rPr>
          <w:rFonts w:ascii="Garamond" w:eastAsia="Garamond" w:hAnsi="Garamond" w:cs="Garamond"/>
        </w:rPr>
        <w:t xml:space="preserve"> error, rather, we are subject to </w:t>
      </w:r>
      <w:r w:rsidR="00ED6586" w:rsidRPr="004737A6">
        <w:rPr>
          <w:rFonts w:ascii="Garamond" w:eastAsia="Garamond" w:hAnsi="Garamond" w:cs="Garamond"/>
          <w:i/>
          <w:iCs/>
        </w:rPr>
        <w:t>cognitive</w:t>
      </w:r>
      <w:r w:rsidR="00CA4BE1" w:rsidRPr="004737A6">
        <w:rPr>
          <w:rFonts w:ascii="Garamond" w:eastAsia="Garamond" w:hAnsi="Garamond" w:cs="Garamond"/>
        </w:rPr>
        <w:t xml:space="preserve"> error: namely a false </w:t>
      </w:r>
      <w:r w:rsidR="00CA4BE1" w:rsidRPr="004737A6">
        <w:rPr>
          <w:rFonts w:ascii="Garamond" w:eastAsia="Garamond" w:hAnsi="Garamond" w:cs="Garamond"/>
          <w:iCs/>
        </w:rPr>
        <w:t>belief</w:t>
      </w:r>
      <w:r w:rsidR="00CA4BE1" w:rsidRPr="004737A6">
        <w:rPr>
          <w:rFonts w:ascii="Garamond" w:eastAsia="Garamond" w:hAnsi="Garamond" w:cs="Garamond"/>
        </w:rPr>
        <w:t xml:space="preserve"> about the content of our phenomenology. </w:t>
      </w:r>
      <w:r w:rsidR="00ED6586" w:rsidRPr="004737A6">
        <w:rPr>
          <w:rFonts w:ascii="Garamond" w:eastAsia="Garamond" w:hAnsi="Garamond" w:cs="Garamond"/>
        </w:rPr>
        <w:t xml:space="preserve">We </w:t>
      </w:r>
      <w:r w:rsidR="007D7A54" w:rsidRPr="004737A6">
        <w:rPr>
          <w:rFonts w:ascii="Garamond" w:eastAsia="Garamond" w:hAnsi="Garamond" w:cs="Garamond"/>
        </w:rPr>
        <w:t>call this view</w:t>
      </w:r>
      <w:r w:rsidR="00ED6586" w:rsidRPr="004737A6">
        <w:rPr>
          <w:rFonts w:ascii="Garamond" w:eastAsia="Garamond" w:hAnsi="Garamond" w:cs="Garamond"/>
        </w:rPr>
        <w:t xml:space="preserve"> Cognitive Error </w:t>
      </w:r>
      <w:r w:rsidR="007D7A54" w:rsidRPr="004737A6">
        <w:rPr>
          <w:rFonts w:ascii="Garamond" w:eastAsia="Garamond" w:hAnsi="Garamond" w:cs="Garamond"/>
        </w:rPr>
        <w:t>Theory</w:t>
      </w:r>
      <w:r w:rsidR="00ED6586" w:rsidRPr="004737A6">
        <w:rPr>
          <w:rFonts w:ascii="Garamond" w:eastAsia="Garamond" w:hAnsi="Garamond" w:cs="Garamond"/>
        </w:rPr>
        <w:t>.</w:t>
      </w:r>
      <w:r w:rsidR="00D5289E" w:rsidRPr="004737A6">
        <w:rPr>
          <w:rFonts w:ascii="Garamond" w:eastAsia="Garamond" w:hAnsi="Garamond" w:cs="Garamond"/>
        </w:rPr>
        <w:t xml:space="preserve"> According to Cognitive Error </w:t>
      </w:r>
      <w:r w:rsidR="00D92252" w:rsidRPr="004737A6">
        <w:rPr>
          <w:rFonts w:ascii="Garamond" w:eastAsia="Garamond" w:hAnsi="Garamond" w:cs="Garamond"/>
        </w:rPr>
        <w:t>T</w:t>
      </w:r>
      <w:r w:rsidR="00D5289E" w:rsidRPr="004737A6">
        <w:rPr>
          <w:rFonts w:ascii="Garamond" w:eastAsia="Garamond" w:hAnsi="Garamond" w:cs="Garamond"/>
        </w:rPr>
        <w:t xml:space="preserve">heorists, when we say that our </w:t>
      </w:r>
      <w:r w:rsidR="009A6080">
        <w:rPr>
          <w:rFonts w:ascii="Garamond" w:eastAsia="Garamond" w:hAnsi="Garamond" w:cs="Garamond"/>
        </w:rPr>
        <w:t>purported passage</w:t>
      </w:r>
      <w:r w:rsidR="009A6080" w:rsidRPr="004737A6">
        <w:rPr>
          <w:rFonts w:ascii="Garamond" w:eastAsia="Garamond" w:hAnsi="Garamond" w:cs="Garamond"/>
        </w:rPr>
        <w:t xml:space="preserve"> </w:t>
      </w:r>
      <w:r w:rsidR="00D5289E" w:rsidRPr="004737A6">
        <w:rPr>
          <w:rFonts w:ascii="Garamond" w:eastAsia="Garamond" w:hAnsi="Garamond" w:cs="Garamond"/>
        </w:rPr>
        <w:t xml:space="preserve">phenomenology is as of passage </w:t>
      </w:r>
      <w:r w:rsidR="00DF0F78" w:rsidRPr="004737A6">
        <w:rPr>
          <w:rFonts w:ascii="Garamond" w:eastAsia="Garamond" w:hAnsi="Garamond" w:cs="Garamond"/>
        </w:rPr>
        <w:t>we express a false belief</w:t>
      </w:r>
      <w:r w:rsidR="00B85BA7" w:rsidRPr="004737A6">
        <w:rPr>
          <w:rFonts w:ascii="Garamond" w:eastAsia="Garamond" w:hAnsi="Garamond" w:cs="Garamond"/>
        </w:rPr>
        <w:t xml:space="preserve"> </w:t>
      </w:r>
      <w:r w:rsidR="002B290F" w:rsidRPr="004737A6">
        <w:rPr>
          <w:rFonts w:ascii="Garamond" w:eastAsia="Garamond" w:hAnsi="Garamond" w:cs="Garamond"/>
        </w:rPr>
        <w:t>(Hoerl</w:t>
      </w:r>
      <w:r w:rsidR="001D5FD9" w:rsidRPr="004737A6">
        <w:rPr>
          <w:rFonts w:ascii="Garamond" w:eastAsia="Garamond" w:hAnsi="Garamond" w:cs="Garamond"/>
        </w:rPr>
        <w:t xml:space="preserve">, </w:t>
      </w:r>
      <w:r w:rsidR="00A31908" w:rsidRPr="004737A6">
        <w:rPr>
          <w:rFonts w:ascii="Garamond" w:eastAsia="Garamond" w:hAnsi="Garamond" w:cs="Garamond"/>
        </w:rPr>
        <w:t>2014;</w:t>
      </w:r>
      <w:r w:rsidR="000664B8" w:rsidRPr="004737A6">
        <w:rPr>
          <w:rFonts w:ascii="Garamond" w:eastAsia="Garamond" w:hAnsi="Garamond" w:cs="Garamond"/>
        </w:rPr>
        <w:t xml:space="preserve"> </w:t>
      </w:r>
      <w:proofErr w:type="spellStart"/>
      <w:r w:rsidR="00265DFB" w:rsidRPr="004737A6">
        <w:rPr>
          <w:rFonts w:ascii="Garamond" w:eastAsia="Garamond" w:hAnsi="Garamond" w:cs="Garamond"/>
        </w:rPr>
        <w:t>Torrengo</w:t>
      </w:r>
      <w:proofErr w:type="spellEnd"/>
      <w:r w:rsidR="001D5FD9" w:rsidRPr="004737A6">
        <w:rPr>
          <w:rFonts w:ascii="Garamond" w:eastAsia="Garamond" w:hAnsi="Garamond" w:cs="Garamond"/>
        </w:rPr>
        <w:t xml:space="preserve">, </w:t>
      </w:r>
      <w:r w:rsidR="009663F1" w:rsidRPr="004737A6">
        <w:rPr>
          <w:rFonts w:ascii="Garamond" w:eastAsia="Garamond" w:hAnsi="Garamond" w:cs="Garamond"/>
        </w:rPr>
        <w:t>forthcoming</w:t>
      </w:r>
      <w:r w:rsidR="001736E7" w:rsidRPr="004737A6">
        <w:rPr>
          <w:rFonts w:ascii="Garamond" w:eastAsia="Garamond" w:hAnsi="Garamond" w:cs="Garamond"/>
        </w:rPr>
        <w:t>;</w:t>
      </w:r>
      <w:r w:rsidR="007D44CD" w:rsidRPr="004737A6">
        <w:rPr>
          <w:rFonts w:ascii="Garamond" w:eastAsia="Garamond" w:hAnsi="Garamond" w:cs="Garamond"/>
        </w:rPr>
        <w:t xml:space="preserve"> Braddon-Mitchell</w:t>
      </w:r>
      <w:r w:rsidR="001D5FD9" w:rsidRPr="004737A6">
        <w:rPr>
          <w:rFonts w:ascii="Garamond" w:eastAsia="Garamond" w:hAnsi="Garamond" w:cs="Garamond"/>
        </w:rPr>
        <w:t xml:space="preserve">, </w:t>
      </w:r>
      <w:r w:rsidR="009663F1" w:rsidRPr="004737A6">
        <w:rPr>
          <w:rFonts w:ascii="Garamond" w:eastAsia="Garamond" w:hAnsi="Garamond" w:cs="Garamond"/>
        </w:rPr>
        <w:t>2013</w:t>
      </w:r>
      <w:r w:rsidR="00B8075A" w:rsidRPr="004737A6">
        <w:rPr>
          <w:rFonts w:ascii="Garamond" w:eastAsia="Garamond" w:hAnsi="Garamond" w:cs="Garamond"/>
        </w:rPr>
        <w:t>; Deng 2017; Bardon 2013 p 95</w:t>
      </w:r>
      <w:r w:rsidR="00131A5B">
        <w:rPr>
          <w:rFonts w:ascii="Garamond" w:eastAsia="Garamond" w:hAnsi="Garamond" w:cs="Garamond"/>
        </w:rPr>
        <w:t>; Baron et al 2015</w:t>
      </w:r>
      <w:r w:rsidR="00265DFB" w:rsidRPr="004737A6">
        <w:rPr>
          <w:rFonts w:ascii="Garamond" w:eastAsia="Garamond" w:hAnsi="Garamond" w:cs="Garamond"/>
        </w:rPr>
        <w:t>)</w:t>
      </w:r>
      <w:r w:rsidR="006B6274">
        <w:rPr>
          <w:rFonts w:ascii="Garamond" w:eastAsia="Garamond" w:hAnsi="Garamond" w:cs="Garamond"/>
        </w:rPr>
        <w:t>.</w:t>
      </w:r>
      <w:r w:rsidR="0084503C">
        <w:rPr>
          <w:rStyle w:val="FootnoteReference"/>
          <w:rFonts w:ascii="Garamond" w:eastAsia="Garamond" w:hAnsi="Garamond" w:cs="Garamond"/>
        </w:rPr>
        <w:footnoteReference w:id="8"/>
      </w:r>
      <w:r w:rsidR="006B6274">
        <w:rPr>
          <w:rFonts w:ascii="Garamond" w:eastAsia="Garamond" w:hAnsi="Garamond" w:cs="Garamond"/>
        </w:rPr>
        <w:t xml:space="preserve"> </w:t>
      </w:r>
    </w:p>
    <w:p w14:paraId="2A05D19D" w14:textId="72CA62BA" w:rsidR="00314DEE" w:rsidRPr="004737A6" w:rsidRDefault="00440AB0" w:rsidP="00141A0E">
      <w:pPr>
        <w:spacing w:after="0" w:line="360" w:lineRule="auto"/>
        <w:ind w:firstLine="720"/>
        <w:jc w:val="both"/>
        <w:rPr>
          <w:rFonts w:ascii="Garamond" w:eastAsia="Garamond" w:hAnsi="Garamond" w:cs="Garamond"/>
        </w:rPr>
      </w:pPr>
      <w:r w:rsidRPr="004737A6">
        <w:rPr>
          <w:rFonts w:ascii="Garamond" w:eastAsia="Garamond" w:hAnsi="Garamond" w:cs="Garamond"/>
        </w:rPr>
        <w:t xml:space="preserve">Our aim, in this paper, is modest. We will not argue that Cognitive Error Theory is preferable to Phenomenal Illusion Theory. We </w:t>
      </w:r>
      <w:r w:rsidR="00455D73" w:rsidRPr="004737A6">
        <w:rPr>
          <w:rFonts w:ascii="Garamond" w:eastAsia="Garamond" w:hAnsi="Garamond" w:cs="Garamond"/>
        </w:rPr>
        <w:t>attempt</w:t>
      </w:r>
      <w:r w:rsidRPr="004737A6">
        <w:rPr>
          <w:rFonts w:ascii="Garamond" w:eastAsia="Garamond" w:hAnsi="Garamond" w:cs="Garamond"/>
        </w:rPr>
        <w:t xml:space="preserve"> to show </w:t>
      </w:r>
      <w:r w:rsidR="00314DEE">
        <w:rPr>
          <w:rFonts w:ascii="Garamond" w:eastAsia="Garamond" w:hAnsi="Garamond" w:cs="Garamond"/>
        </w:rPr>
        <w:t xml:space="preserve">only </w:t>
      </w:r>
      <w:r w:rsidRPr="004737A6">
        <w:rPr>
          <w:rFonts w:ascii="Garamond" w:eastAsia="Garamond" w:hAnsi="Garamond" w:cs="Garamond"/>
        </w:rPr>
        <w:t>that Cognitive Error Theory is a worthy competitor to Phenomenal Illusion Theory</w:t>
      </w:r>
      <w:r w:rsidR="00314DEE">
        <w:rPr>
          <w:rFonts w:ascii="Garamond" w:eastAsia="Garamond" w:hAnsi="Garamond" w:cs="Garamond"/>
        </w:rPr>
        <w:t>. T</w:t>
      </w:r>
      <w:r w:rsidR="003E5B12" w:rsidRPr="004737A6">
        <w:rPr>
          <w:rFonts w:ascii="Garamond" w:eastAsia="Garamond" w:hAnsi="Garamond" w:cs="Garamond"/>
        </w:rPr>
        <w:t>he difficulty for the Cognitive Error Theorist lies in making it plausible that we could be so very wrong about our own phenomenology: that we could mistakenly come to believe that the world seems a way that it does not seem. In what follows we aim to shed light on some potential sources of this cognitive error, and</w:t>
      </w:r>
      <w:r w:rsidR="00E564DF">
        <w:rPr>
          <w:rFonts w:ascii="Garamond" w:eastAsia="Garamond" w:hAnsi="Garamond" w:cs="Garamond"/>
        </w:rPr>
        <w:t>,</w:t>
      </w:r>
      <w:r w:rsidR="003E5B12" w:rsidRPr="004737A6">
        <w:rPr>
          <w:rFonts w:ascii="Garamond" w:eastAsia="Garamond" w:hAnsi="Garamond" w:cs="Garamond"/>
        </w:rPr>
        <w:t xml:space="preserve"> by doing so</w:t>
      </w:r>
      <w:r w:rsidR="00316D1D">
        <w:rPr>
          <w:rFonts w:ascii="Garamond" w:eastAsia="Garamond" w:hAnsi="Garamond" w:cs="Garamond"/>
        </w:rPr>
        <w:t xml:space="preserve">, </w:t>
      </w:r>
      <w:r w:rsidR="003E5B12" w:rsidRPr="004737A6">
        <w:rPr>
          <w:rFonts w:ascii="Garamond" w:eastAsia="Garamond" w:hAnsi="Garamond" w:cs="Garamond"/>
        </w:rPr>
        <w:t>make it more plausible that we are subject to such an error.</w:t>
      </w:r>
      <w:r w:rsidR="00314DEE">
        <w:rPr>
          <w:rFonts w:ascii="Garamond" w:eastAsia="Garamond" w:hAnsi="Garamond" w:cs="Garamond"/>
        </w:rPr>
        <w:t xml:space="preserve"> </w:t>
      </w:r>
      <w:r w:rsidR="00316D1D">
        <w:rPr>
          <w:rFonts w:ascii="Garamond" w:eastAsia="Garamond" w:hAnsi="Garamond" w:cs="Garamond"/>
        </w:rPr>
        <w:t xml:space="preserve">This is important since Phenomenal Illusionism faces its </w:t>
      </w:r>
      <w:r w:rsidR="00316D1D">
        <w:rPr>
          <w:rFonts w:ascii="Garamond" w:eastAsia="Garamond" w:hAnsi="Garamond" w:cs="Garamond"/>
        </w:rPr>
        <w:lastRenderedPageBreak/>
        <w:t xml:space="preserve">own difficulties: namely </w:t>
      </w:r>
      <w:r w:rsidR="00314DEE" w:rsidRPr="004737A6">
        <w:rPr>
          <w:rFonts w:ascii="Garamond" w:eastAsia="Garamond" w:hAnsi="Garamond" w:cs="Garamond"/>
        </w:rPr>
        <w:t xml:space="preserve">offering an account of how and why we are subject to </w:t>
      </w:r>
      <w:r w:rsidR="00314DEE">
        <w:rPr>
          <w:rFonts w:ascii="Garamond" w:eastAsia="Garamond" w:hAnsi="Garamond" w:cs="Garamond"/>
        </w:rPr>
        <w:t>a</w:t>
      </w:r>
      <w:r w:rsidR="002767C2">
        <w:rPr>
          <w:rFonts w:ascii="Garamond" w:eastAsia="Garamond" w:hAnsi="Garamond" w:cs="Garamond"/>
        </w:rPr>
        <w:t xml:space="preserve"> </w:t>
      </w:r>
      <w:r w:rsidR="00314DEE" w:rsidRPr="004737A6">
        <w:rPr>
          <w:rFonts w:ascii="Garamond" w:eastAsia="Garamond" w:hAnsi="Garamond" w:cs="Garamond"/>
        </w:rPr>
        <w:t>pervasive illusion.</w:t>
      </w:r>
      <w:r w:rsidR="004F074E">
        <w:rPr>
          <w:rFonts w:ascii="Garamond" w:eastAsia="Garamond" w:hAnsi="Garamond" w:cs="Garamond"/>
        </w:rPr>
        <w:t xml:space="preserve"> </w:t>
      </w:r>
    </w:p>
    <w:p w14:paraId="214B4AF0" w14:textId="239EAB30" w:rsidR="00AD799E" w:rsidRDefault="00FA0BDC" w:rsidP="009B24EF">
      <w:pPr>
        <w:spacing w:after="0" w:line="360" w:lineRule="auto"/>
        <w:ind w:firstLine="720"/>
        <w:jc w:val="both"/>
        <w:rPr>
          <w:rFonts w:ascii="Garamond" w:eastAsia="Garamond" w:hAnsi="Garamond" w:cs="Garamond"/>
        </w:rPr>
      </w:pPr>
      <w:r w:rsidRPr="004737A6">
        <w:rPr>
          <w:rFonts w:ascii="Garamond" w:eastAsia="Garamond" w:hAnsi="Garamond" w:cs="Garamond"/>
        </w:rPr>
        <w:t>We begin, in section 2</w:t>
      </w:r>
      <w:r w:rsidR="004F074E">
        <w:rPr>
          <w:rFonts w:ascii="Garamond" w:eastAsia="Garamond" w:hAnsi="Garamond" w:cs="Garamond"/>
        </w:rPr>
        <w:t>,</w:t>
      </w:r>
      <w:r w:rsidRPr="004737A6">
        <w:rPr>
          <w:rFonts w:ascii="Garamond" w:eastAsia="Garamond" w:hAnsi="Garamond" w:cs="Garamond"/>
        </w:rPr>
        <w:t xml:space="preserve"> by </w:t>
      </w:r>
      <w:r w:rsidR="00DD1975" w:rsidRPr="004737A6">
        <w:rPr>
          <w:rFonts w:ascii="Garamond" w:eastAsia="Garamond" w:hAnsi="Garamond" w:cs="Garamond"/>
        </w:rPr>
        <w:t xml:space="preserve">outlining </w:t>
      </w:r>
      <w:r w:rsidR="001305B4" w:rsidRPr="004737A6">
        <w:rPr>
          <w:rFonts w:ascii="Garamond" w:eastAsia="Garamond" w:hAnsi="Garamond" w:cs="Garamond"/>
        </w:rPr>
        <w:t xml:space="preserve">two different </w:t>
      </w:r>
      <w:r w:rsidR="007B3E9F" w:rsidRPr="004737A6">
        <w:rPr>
          <w:rFonts w:ascii="Garamond" w:eastAsia="Garamond" w:hAnsi="Garamond" w:cs="Garamond"/>
        </w:rPr>
        <w:t>schematic explanation</w:t>
      </w:r>
      <w:r w:rsidR="001305B4" w:rsidRPr="004737A6">
        <w:rPr>
          <w:rFonts w:ascii="Garamond" w:eastAsia="Garamond" w:hAnsi="Garamond" w:cs="Garamond"/>
        </w:rPr>
        <w:t>s</w:t>
      </w:r>
      <w:r w:rsidR="007B3E9F" w:rsidRPr="004737A6">
        <w:rPr>
          <w:rFonts w:ascii="Garamond" w:eastAsia="Garamond" w:hAnsi="Garamond" w:cs="Garamond"/>
        </w:rPr>
        <w:t xml:space="preserve"> of the so</w:t>
      </w:r>
      <w:r w:rsidR="00B63AE4" w:rsidRPr="004737A6">
        <w:rPr>
          <w:rFonts w:ascii="Garamond" w:eastAsia="Garamond" w:hAnsi="Garamond" w:cs="Garamond"/>
        </w:rPr>
        <w:t>urce of cognitive error</w:t>
      </w:r>
      <w:r w:rsidR="00B53F5D" w:rsidRPr="004737A6">
        <w:rPr>
          <w:rFonts w:ascii="Garamond" w:eastAsia="Garamond" w:hAnsi="Garamond" w:cs="Garamond"/>
        </w:rPr>
        <w:t xml:space="preserve">: the </w:t>
      </w:r>
      <w:r w:rsidR="001305B4" w:rsidRPr="004737A6">
        <w:rPr>
          <w:rFonts w:ascii="Garamond" w:eastAsia="Garamond" w:hAnsi="Garamond" w:cs="Garamond"/>
        </w:rPr>
        <w:t xml:space="preserve">Misdescriptionist and </w:t>
      </w:r>
      <w:r w:rsidR="006A50B8">
        <w:rPr>
          <w:rFonts w:ascii="Garamond" w:eastAsia="Garamond" w:hAnsi="Garamond" w:cs="Garamond"/>
        </w:rPr>
        <w:t xml:space="preserve">the </w:t>
      </w:r>
      <w:r w:rsidR="001305B4" w:rsidRPr="004737A6">
        <w:rPr>
          <w:rFonts w:ascii="Garamond" w:eastAsia="Garamond" w:hAnsi="Garamond" w:cs="Garamond"/>
        </w:rPr>
        <w:t xml:space="preserve">Inferentialist. </w:t>
      </w:r>
      <w:r w:rsidR="00460334" w:rsidRPr="004737A6">
        <w:rPr>
          <w:rFonts w:ascii="Garamond" w:eastAsia="Garamond" w:hAnsi="Garamond" w:cs="Garamond"/>
        </w:rPr>
        <w:t>Acco</w:t>
      </w:r>
      <w:r w:rsidR="00291C32" w:rsidRPr="004737A6">
        <w:rPr>
          <w:rFonts w:ascii="Garamond" w:eastAsia="Garamond" w:hAnsi="Garamond" w:cs="Garamond"/>
        </w:rPr>
        <w:t xml:space="preserve">rding to the Misdescriptionist we </w:t>
      </w:r>
      <w:r w:rsidR="00291C32" w:rsidRPr="004737A6">
        <w:rPr>
          <w:rFonts w:ascii="Garamond" w:eastAsia="Garamond" w:hAnsi="Garamond" w:cs="Garamond"/>
          <w:i/>
        </w:rPr>
        <w:t>misdescribe</w:t>
      </w:r>
      <w:r w:rsidR="00291C32" w:rsidRPr="004737A6">
        <w:rPr>
          <w:rFonts w:ascii="Garamond" w:eastAsia="Garamond" w:hAnsi="Garamond" w:cs="Garamond"/>
        </w:rPr>
        <w:t xml:space="preserve"> our </w:t>
      </w:r>
      <w:r w:rsidR="002C56F5">
        <w:rPr>
          <w:rFonts w:ascii="Garamond" w:eastAsia="Garamond" w:hAnsi="Garamond" w:cs="Garamond"/>
        </w:rPr>
        <w:t>purported passage</w:t>
      </w:r>
      <w:r w:rsidR="002C56F5" w:rsidRPr="004737A6">
        <w:rPr>
          <w:rFonts w:ascii="Garamond" w:eastAsia="Garamond" w:hAnsi="Garamond" w:cs="Garamond"/>
        </w:rPr>
        <w:t xml:space="preserve"> </w:t>
      </w:r>
      <w:r w:rsidR="00291C32" w:rsidRPr="004737A6">
        <w:rPr>
          <w:rFonts w:ascii="Garamond" w:eastAsia="Garamond" w:hAnsi="Garamond" w:cs="Garamond"/>
        </w:rPr>
        <w:t xml:space="preserve">phenomenology as being as of passage, and </w:t>
      </w:r>
      <w:r w:rsidR="004F074E">
        <w:rPr>
          <w:rFonts w:ascii="Garamond" w:eastAsia="Garamond" w:hAnsi="Garamond" w:cs="Garamond"/>
        </w:rPr>
        <w:t>this</w:t>
      </w:r>
      <w:r w:rsidR="00291C32" w:rsidRPr="004737A6">
        <w:rPr>
          <w:rFonts w:ascii="Garamond" w:eastAsia="Garamond" w:hAnsi="Garamond" w:cs="Garamond"/>
        </w:rPr>
        <w:t xml:space="preserve"> </w:t>
      </w:r>
      <w:r w:rsidR="004F074E">
        <w:rPr>
          <w:rFonts w:ascii="Garamond" w:eastAsia="Garamond" w:hAnsi="Garamond" w:cs="Garamond"/>
        </w:rPr>
        <w:t>results in us</w:t>
      </w:r>
      <w:r w:rsidR="00291C32" w:rsidRPr="004737A6">
        <w:rPr>
          <w:rFonts w:ascii="Garamond" w:eastAsia="Garamond" w:hAnsi="Garamond" w:cs="Garamond"/>
        </w:rPr>
        <w:t xml:space="preserve"> believ</w:t>
      </w:r>
      <w:r w:rsidR="004F074E">
        <w:rPr>
          <w:rFonts w:ascii="Garamond" w:eastAsia="Garamond" w:hAnsi="Garamond" w:cs="Garamond"/>
        </w:rPr>
        <w:t>ing</w:t>
      </w:r>
      <w:r w:rsidR="00291C32" w:rsidRPr="004737A6">
        <w:rPr>
          <w:rFonts w:ascii="Garamond" w:eastAsia="Garamond" w:hAnsi="Garamond" w:cs="Garamond"/>
        </w:rPr>
        <w:t xml:space="preserve"> </w:t>
      </w:r>
      <w:r w:rsidR="00D0382C" w:rsidRPr="004737A6">
        <w:rPr>
          <w:rFonts w:ascii="Garamond" w:eastAsia="Garamond" w:hAnsi="Garamond" w:cs="Garamond"/>
        </w:rPr>
        <w:t xml:space="preserve">that </w:t>
      </w:r>
      <w:r w:rsidR="002C56F5">
        <w:rPr>
          <w:rFonts w:ascii="Garamond" w:eastAsia="Garamond" w:hAnsi="Garamond" w:cs="Garamond"/>
        </w:rPr>
        <w:t>said</w:t>
      </w:r>
      <w:r w:rsidR="002C56F5" w:rsidRPr="004737A6">
        <w:rPr>
          <w:rFonts w:ascii="Garamond" w:eastAsia="Garamond" w:hAnsi="Garamond" w:cs="Garamond"/>
        </w:rPr>
        <w:t xml:space="preserve"> </w:t>
      </w:r>
      <w:r w:rsidR="00291C32" w:rsidRPr="004737A6">
        <w:rPr>
          <w:rFonts w:ascii="Garamond" w:eastAsia="Garamond" w:hAnsi="Garamond" w:cs="Garamond"/>
        </w:rPr>
        <w:t xml:space="preserve">phenomenology is as of passage. </w:t>
      </w:r>
      <w:r w:rsidR="0024696D" w:rsidRPr="004737A6">
        <w:rPr>
          <w:rFonts w:ascii="Garamond" w:eastAsia="Garamond" w:hAnsi="Garamond" w:cs="Garamond"/>
        </w:rPr>
        <w:t>By contrast, according to the Inferentialist</w:t>
      </w:r>
      <w:r w:rsidR="00FF17A7" w:rsidRPr="004737A6">
        <w:rPr>
          <w:rFonts w:ascii="Garamond" w:eastAsia="Garamond" w:hAnsi="Garamond" w:cs="Garamond"/>
        </w:rPr>
        <w:t xml:space="preserve"> </w:t>
      </w:r>
      <w:r w:rsidR="00A46FCF">
        <w:rPr>
          <w:rFonts w:ascii="Garamond" w:eastAsia="Garamond" w:hAnsi="Garamond" w:cs="Garamond"/>
        </w:rPr>
        <w:t xml:space="preserve">we mistakenly believe our </w:t>
      </w:r>
      <w:r w:rsidR="001B651D">
        <w:rPr>
          <w:rFonts w:ascii="Garamond" w:eastAsia="Garamond" w:hAnsi="Garamond" w:cs="Garamond"/>
        </w:rPr>
        <w:t xml:space="preserve">purported passage </w:t>
      </w:r>
      <w:r w:rsidR="00A46FCF">
        <w:rPr>
          <w:rFonts w:ascii="Garamond" w:eastAsia="Garamond" w:hAnsi="Garamond" w:cs="Garamond"/>
        </w:rPr>
        <w:t xml:space="preserve">phenomenology is the </w:t>
      </w:r>
      <w:r w:rsidR="00B223F7">
        <w:rPr>
          <w:rFonts w:ascii="Garamond" w:eastAsia="Garamond" w:hAnsi="Garamond" w:cs="Garamond"/>
        </w:rPr>
        <w:t>basis</w:t>
      </w:r>
      <w:r w:rsidR="00E564DF">
        <w:rPr>
          <w:rFonts w:ascii="Garamond" w:eastAsia="Garamond" w:hAnsi="Garamond" w:cs="Garamond"/>
        </w:rPr>
        <w:t xml:space="preserve"> </w:t>
      </w:r>
      <w:r w:rsidR="00A46FCF">
        <w:rPr>
          <w:rFonts w:ascii="Garamond" w:eastAsia="Garamond" w:hAnsi="Garamond" w:cs="Garamond"/>
        </w:rPr>
        <w:t xml:space="preserve">of our belief that there is passage, and we </w:t>
      </w:r>
      <w:r w:rsidR="00B223F7">
        <w:rPr>
          <w:rFonts w:ascii="Garamond" w:eastAsia="Garamond" w:hAnsi="Garamond" w:cs="Garamond"/>
        </w:rPr>
        <w:t>(sub-</w:t>
      </w:r>
      <w:r w:rsidR="009B24EF">
        <w:rPr>
          <w:rFonts w:ascii="Garamond" w:eastAsia="Garamond" w:hAnsi="Garamond" w:cs="Garamond"/>
        </w:rPr>
        <w:t>personally</w:t>
      </w:r>
      <w:r w:rsidR="00B223F7">
        <w:rPr>
          <w:rFonts w:ascii="Garamond" w:eastAsia="Garamond" w:hAnsi="Garamond" w:cs="Garamond"/>
        </w:rPr>
        <w:t xml:space="preserve">) </w:t>
      </w:r>
      <w:r w:rsidR="00A46FCF">
        <w:rPr>
          <w:rFonts w:ascii="Garamond" w:eastAsia="Garamond" w:hAnsi="Garamond" w:cs="Garamond"/>
        </w:rPr>
        <w:t xml:space="preserve">infer </w:t>
      </w:r>
      <w:r w:rsidR="00B223F7">
        <w:rPr>
          <w:rFonts w:ascii="Garamond" w:eastAsia="Garamond" w:hAnsi="Garamond" w:cs="Garamond"/>
        </w:rPr>
        <w:t xml:space="preserve">from this </w:t>
      </w:r>
      <w:r w:rsidR="00A46FCF">
        <w:rPr>
          <w:rFonts w:ascii="Garamond" w:eastAsia="Garamond" w:hAnsi="Garamond" w:cs="Garamond"/>
        </w:rPr>
        <w:t xml:space="preserve">that </w:t>
      </w:r>
      <w:r w:rsidR="001B651D">
        <w:rPr>
          <w:rFonts w:ascii="Garamond" w:eastAsia="Garamond" w:hAnsi="Garamond" w:cs="Garamond"/>
        </w:rPr>
        <w:t xml:space="preserve">said </w:t>
      </w:r>
      <w:r w:rsidR="00A46FCF">
        <w:rPr>
          <w:rFonts w:ascii="Garamond" w:eastAsia="Garamond" w:hAnsi="Garamond" w:cs="Garamond"/>
        </w:rPr>
        <w:t>phenomenology actually is of passage.</w:t>
      </w:r>
      <w:r w:rsidR="000E67EB">
        <w:rPr>
          <w:rFonts w:ascii="Garamond" w:eastAsia="Garamond" w:hAnsi="Garamond" w:cs="Garamond"/>
        </w:rPr>
        <w:t xml:space="preserve"> </w:t>
      </w:r>
      <w:r w:rsidR="00DB452A" w:rsidRPr="004737A6">
        <w:rPr>
          <w:rFonts w:ascii="Garamond" w:eastAsia="Garamond" w:hAnsi="Garamond" w:cs="Garamond"/>
        </w:rPr>
        <w:t xml:space="preserve">In sections 3 and 4 we </w:t>
      </w:r>
      <w:r w:rsidR="005D7F09" w:rsidRPr="004737A6">
        <w:rPr>
          <w:rFonts w:ascii="Garamond" w:eastAsia="Garamond" w:hAnsi="Garamond" w:cs="Garamond"/>
        </w:rPr>
        <w:t>fill out</w:t>
      </w:r>
      <w:r w:rsidR="00ED03F9">
        <w:rPr>
          <w:rFonts w:ascii="Garamond" w:eastAsia="Garamond" w:hAnsi="Garamond" w:cs="Garamond"/>
        </w:rPr>
        <w:t>, and offer empirical support in favour of,</w:t>
      </w:r>
      <w:r w:rsidR="005D7F09" w:rsidRPr="004737A6">
        <w:rPr>
          <w:rFonts w:ascii="Garamond" w:eastAsia="Garamond" w:hAnsi="Garamond" w:cs="Garamond"/>
        </w:rPr>
        <w:t xml:space="preserve"> each of these</w:t>
      </w:r>
      <w:r w:rsidR="00DB452A" w:rsidRPr="004737A6">
        <w:rPr>
          <w:rFonts w:ascii="Garamond" w:eastAsia="Garamond" w:hAnsi="Garamond" w:cs="Garamond"/>
        </w:rPr>
        <w:t xml:space="preserve"> schematic explanation</w:t>
      </w:r>
      <w:r w:rsidR="00797293" w:rsidRPr="004737A6">
        <w:rPr>
          <w:rFonts w:ascii="Garamond" w:eastAsia="Garamond" w:hAnsi="Garamond" w:cs="Garamond"/>
        </w:rPr>
        <w:t>s</w:t>
      </w:r>
      <w:r w:rsidR="004F074E">
        <w:rPr>
          <w:rFonts w:ascii="Garamond" w:eastAsia="Garamond" w:hAnsi="Garamond" w:cs="Garamond"/>
        </w:rPr>
        <w:t xml:space="preserve">. </w:t>
      </w:r>
      <w:r w:rsidR="00A76CBF">
        <w:rPr>
          <w:rFonts w:ascii="Garamond" w:eastAsia="Garamond" w:hAnsi="Garamond" w:cs="Garamond"/>
        </w:rPr>
        <w:t>Finally, i</w:t>
      </w:r>
      <w:r w:rsidR="004F074E">
        <w:rPr>
          <w:rFonts w:ascii="Garamond" w:eastAsia="Garamond" w:hAnsi="Garamond" w:cs="Garamond"/>
        </w:rPr>
        <w:t xml:space="preserve">n section 5 we </w:t>
      </w:r>
      <w:r w:rsidR="005A10FB">
        <w:rPr>
          <w:rFonts w:ascii="Garamond" w:eastAsia="Garamond" w:hAnsi="Garamond" w:cs="Garamond"/>
        </w:rPr>
        <w:t xml:space="preserve">outline </w:t>
      </w:r>
      <w:r w:rsidR="00774D90">
        <w:rPr>
          <w:rFonts w:ascii="Garamond" w:eastAsia="Garamond" w:hAnsi="Garamond" w:cs="Garamond"/>
        </w:rPr>
        <w:t>potential</w:t>
      </w:r>
      <w:r w:rsidR="00700AA7">
        <w:rPr>
          <w:rFonts w:ascii="Garamond" w:eastAsia="Garamond" w:hAnsi="Garamond" w:cs="Garamond"/>
        </w:rPr>
        <w:t xml:space="preserve"> </w:t>
      </w:r>
      <w:r w:rsidR="00A903ED">
        <w:rPr>
          <w:rFonts w:ascii="Garamond" w:eastAsia="Garamond" w:hAnsi="Garamond" w:cs="Garamond"/>
        </w:rPr>
        <w:t xml:space="preserve">future </w:t>
      </w:r>
      <w:r w:rsidR="00700AA7">
        <w:rPr>
          <w:rFonts w:ascii="Garamond" w:eastAsia="Garamond" w:hAnsi="Garamond" w:cs="Garamond"/>
        </w:rPr>
        <w:t xml:space="preserve">empirical research that </w:t>
      </w:r>
      <w:r w:rsidR="00C07E88">
        <w:rPr>
          <w:rFonts w:ascii="Garamond" w:eastAsia="Garamond" w:hAnsi="Garamond" w:cs="Garamond"/>
        </w:rPr>
        <w:t>would</w:t>
      </w:r>
      <w:r w:rsidR="00700AA7">
        <w:rPr>
          <w:rFonts w:ascii="Garamond" w:eastAsia="Garamond" w:hAnsi="Garamond" w:cs="Garamond"/>
        </w:rPr>
        <w:t xml:space="preserve"> allow us to determine which of </w:t>
      </w:r>
      <w:r w:rsidR="00023DA9">
        <w:rPr>
          <w:rFonts w:ascii="Garamond" w:eastAsia="Garamond" w:hAnsi="Garamond" w:cs="Garamond"/>
        </w:rPr>
        <w:t xml:space="preserve">Phenomenal Illusionism or Cognitive Error </w:t>
      </w:r>
      <w:r w:rsidR="00AD799E">
        <w:rPr>
          <w:rFonts w:ascii="Garamond" w:eastAsia="Garamond" w:hAnsi="Garamond" w:cs="Garamond"/>
        </w:rPr>
        <w:t>Th</w:t>
      </w:r>
      <w:r w:rsidR="00023DA9">
        <w:rPr>
          <w:rFonts w:ascii="Garamond" w:eastAsia="Garamond" w:hAnsi="Garamond" w:cs="Garamond"/>
        </w:rPr>
        <w:t>eory</w:t>
      </w:r>
      <w:r w:rsidR="00AD799E">
        <w:rPr>
          <w:rFonts w:ascii="Garamond" w:eastAsia="Garamond" w:hAnsi="Garamond" w:cs="Garamond"/>
        </w:rPr>
        <w:t xml:space="preserve"> is more plausible, and </w:t>
      </w:r>
      <w:r w:rsidR="00C22CDB">
        <w:rPr>
          <w:rFonts w:ascii="Garamond" w:eastAsia="Garamond" w:hAnsi="Garamond" w:cs="Garamond"/>
        </w:rPr>
        <w:t>t</w:t>
      </w:r>
      <w:r w:rsidR="00AD799E">
        <w:rPr>
          <w:rFonts w:ascii="Garamond" w:eastAsia="Garamond" w:hAnsi="Garamond" w:cs="Garamond"/>
        </w:rPr>
        <w:t xml:space="preserve">hen go on to consider ways in which the dispute between </w:t>
      </w:r>
      <w:r w:rsidR="00E564DF">
        <w:rPr>
          <w:rFonts w:ascii="Garamond" w:eastAsia="Garamond" w:hAnsi="Garamond" w:cs="Garamond"/>
        </w:rPr>
        <w:t>Misdescriptionist</w:t>
      </w:r>
      <w:r w:rsidR="00AD799E">
        <w:rPr>
          <w:rFonts w:ascii="Garamond" w:eastAsia="Garamond" w:hAnsi="Garamond" w:cs="Garamond"/>
        </w:rPr>
        <w:t xml:space="preserve">s and Inferentialists might be </w:t>
      </w:r>
      <w:r w:rsidR="006B50DB">
        <w:rPr>
          <w:rFonts w:ascii="Garamond" w:eastAsia="Garamond" w:hAnsi="Garamond" w:cs="Garamond"/>
        </w:rPr>
        <w:t xml:space="preserve">made </w:t>
      </w:r>
      <w:r w:rsidR="00AD799E">
        <w:rPr>
          <w:rFonts w:ascii="Garamond" w:eastAsia="Garamond" w:hAnsi="Garamond" w:cs="Garamond"/>
        </w:rPr>
        <w:t xml:space="preserve">empirically tractable. </w:t>
      </w:r>
    </w:p>
    <w:p w14:paraId="3FB7645A" w14:textId="77777777" w:rsidR="00915207" w:rsidRPr="004737A6" w:rsidRDefault="00915207" w:rsidP="00310BAD">
      <w:pPr>
        <w:spacing w:after="0" w:line="360" w:lineRule="auto"/>
        <w:jc w:val="both"/>
        <w:rPr>
          <w:rFonts w:ascii="Garamond" w:hAnsi="Garamond"/>
        </w:rPr>
      </w:pPr>
    </w:p>
    <w:p w14:paraId="4A63C239" w14:textId="486F92DD" w:rsidR="007041EF" w:rsidRPr="004737A6" w:rsidRDefault="002F51DA" w:rsidP="00226343">
      <w:pPr>
        <w:spacing w:after="0" w:line="360" w:lineRule="auto"/>
        <w:jc w:val="both"/>
        <w:rPr>
          <w:rFonts w:ascii="Garamond" w:eastAsia="Garamond" w:hAnsi="Garamond" w:cs="Garamond"/>
        </w:rPr>
      </w:pPr>
      <w:r w:rsidRPr="004737A6">
        <w:rPr>
          <w:rFonts w:ascii="Garamond" w:eastAsia="Garamond" w:hAnsi="Garamond" w:cs="Garamond"/>
          <w:b/>
          <w:bCs/>
        </w:rPr>
        <w:t xml:space="preserve">2. </w:t>
      </w:r>
      <w:r w:rsidR="00866ABD" w:rsidRPr="004737A6">
        <w:rPr>
          <w:rFonts w:ascii="Garamond" w:eastAsia="Garamond" w:hAnsi="Garamond" w:cs="Garamond"/>
          <w:b/>
          <w:bCs/>
        </w:rPr>
        <w:t>Sources of Error</w:t>
      </w:r>
    </w:p>
    <w:p w14:paraId="0385E3A9" w14:textId="77777777" w:rsidR="007041EF" w:rsidRPr="004737A6" w:rsidRDefault="007041EF" w:rsidP="00226343">
      <w:pPr>
        <w:spacing w:after="0" w:line="360" w:lineRule="auto"/>
        <w:jc w:val="both"/>
        <w:rPr>
          <w:rFonts w:ascii="Garamond" w:eastAsia="Garamond" w:hAnsi="Garamond" w:cs="Garamond"/>
        </w:rPr>
      </w:pPr>
    </w:p>
    <w:p w14:paraId="08A4A7D1" w14:textId="0B8B30DF" w:rsidR="00F112DD" w:rsidRDefault="00021237" w:rsidP="00A77FDA">
      <w:pPr>
        <w:tabs>
          <w:tab w:val="left" w:pos="6237"/>
        </w:tabs>
        <w:spacing w:after="0" w:line="360" w:lineRule="auto"/>
        <w:jc w:val="both"/>
        <w:rPr>
          <w:rFonts w:ascii="Garamond" w:eastAsia="Garamond" w:hAnsi="Garamond" w:cs="Garamond"/>
        </w:rPr>
      </w:pPr>
      <w:r w:rsidRPr="004737A6">
        <w:rPr>
          <w:rFonts w:ascii="Garamond" w:eastAsia="Garamond" w:hAnsi="Garamond" w:cs="Garamond"/>
        </w:rPr>
        <w:t xml:space="preserve">In what follows we assume that </w:t>
      </w:r>
      <w:r w:rsidR="007C61DE">
        <w:rPr>
          <w:rFonts w:ascii="Garamond" w:eastAsia="Garamond" w:hAnsi="Garamond" w:cs="Garamond"/>
        </w:rPr>
        <w:t>people typically</w:t>
      </w:r>
      <w:r w:rsidRPr="004737A6">
        <w:rPr>
          <w:rFonts w:ascii="Garamond" w:eastAsia="Garamond" w:hAnsi="Garamond" w:cs="Garamond"/>
        </w:rPr>
        <w:t xml:space="preserve"> </w:t>
      </w:r>
      <w:r w:rsidRPr="00141A0E">
        <w:rPr>
          <w:rFonts w:ascii="Garamond" w:eastAsia="Garamond" w:hAnsi="Garamond" w:cs="Garamond"/>
          <w:i/>
        </w:rPr>
        <w:t>believe</w:t>
      </w:r>
      <w:r w:rsidRPr="004737A6">
        <w:rPr>
          <w:rFonts w:ascii="Garamond" w:eastAsia="Garamond" w:hAnsi="Garamond" w:cs="Garamond"/>
        </w:rPr>
        <w:t xml:space="preserve"> that they have phenomenology as of passage. As far as we know there is no empirical data on this issue. If people do not have this belief about their own phenomenology then the non-dynamist </w:t>
      </w:r>
      <w:r w:rsidR="00F53C86">
        <w:rPr>
          <w:rFonts w:ascii="Garamond" w:eastAsia="Garamond" w:hAnsi="Garamond" w:cs="Garamond"/>
        </w:rPr>
        <w:t>should</w:t>
      </w:r>
      <w:r w:rsidRPr="004737A6">
        <w:rPr>
          <w:rFonts w:ascii="Garamond" w:eastAsia="Garamond" w:hAnsi="Garamond" w:cs="Garamond"/>
        </w:rPr>
        <w:t xml:space="preserve"> not </w:t>
      </w:r>
      <w:r w:rsidR="00F53C86">
        <w:rPr>
          <w:rFonts w:ascii="Garamond" w:eastAsia="Garamond" w:hAnsi="Garamond" w:cs="Garamond"/>
        </w:rPr>
        <w:t>embark on</w:t>
      </w:r>
      <w:r w:rsidRPr="004737A6">
        <w:rPr>
          <w:rFonts w:ascii="Garamond" w:eastAsia="Garamond" w:hAnsi="Garamond" w:cs="Garamond"/>
        </w:rPr>
        <w:t xml:space="preserve"> </w:t>
      </w:r>
      <w:r w:rsidR="008D25F1">
        <w:rPr>
          <w:rFonts w:ascii="Garamond" w:eastAsia="Garamond" w:hAnsi="Garamond" w:cs="Garamond"/>
        </w:rPr>
        <w:t xml:space="preserve">the </w:t>
      </w:r>
      <w:r w:rsidRPr="004737A6">
        <w:rPr>
          <w:rFonts w:ascii="Garamond" w:eastAsia="Garamond" w:hAnsi="Garamond" w:cs="Garamond"/>
        </w:rPr>
        <w:t>explan</w:t>
      </w:r>
      <w:r w:rsidR="007C61DE">
        <w:rPr>
          <w:rFonts w:ascii="Garamond" w:eastAsia="Garamond" w:hAnsi="Garamond" w:cs="Garamond"/>
        </w:rPr>
        <w:t xml:space="preserve">atory task she has set herself: namely to explain </w:t>
      </w:r>
      <w:r w:rsidR="007C61DE" w:rsidRPr="00141A0E">
        <w:rPr>
          <w:rFonts w:ascii="Garamond" w:eastAsia="Garamond" w:hAnsi="Garamond" w:cs="Garamond"/>
          <w:i/>
        </w:rPr>
        <w:t>why</w:t>
      </w:r>
      <w:r w:rsidR="007C61DE">
        <w:rPr>
          <w:rFonts w:ascii="Garamond" w:eastAsia="Garamond" w:hAnsi="Garamond" w:cs="Garamond"/>
        </w:rPr>
        <w:t xml:space="preserve"> </w:t>
      </w:r>
      <w:r w:rsidR="00A77FDA">
        <w:rPr>
          <w:rFonts w:ascii="Garamond" w:eastAsia="Garamond" w:hAnsi="Garamond" w:cs="Garamond"/>
        </w:rPr>
        <w:t xml:space="preserve">we </w:t>
      </w:r>
      <w:r w:rsidR="00DA54A0" w:rsidRPr="00141A0E">
        <w:rPr>
          <w:rFonts w:ascii="Garamond" w:eastAsia="Garamond" w:hAnsi="Garamond" w:cs="Garamond"/>
        </w:rPr>
        <w:t>believe</w:t>
      </w:r>
      <w:r w:rsidR="00DA54A0" w:rsidRPr="004737A6">
        <w:rPr>
          <w:rFonts w:ascii="Garamond" w:eastAsia="Garamond" w:hAnsi="Garamond" w:cs="Garamond"/>
        </w:rPr>
        <w:t xml:space="preserve"> that our temporal phenomenology </w:t>
      </w:r>
      <w:r w:rsidR="009A31ED" w:rsidRPr="004737A6">
        <w:rPr>
          <w:rFonts w:ascii="Garamond" w:eastAsia="Garamond" w:hAnsi="Garamond" w:cs="Garamond"/>
        </w:rPr>
        <w:t>is</w:t>
      </w:r>
      <w:r w:rsidR="00DA54A0" w:rsidRPr="004737A6">
        <w:rPr>
          <w:rFonts w:ascii="Garamond" w:eastAsia="Garamond" w:hAnsi="Garamond" w:cs="Garamond"/>
        </w:rPr>
        <w:t xml:space="preserve"> as of passage</w:t>
      </w:r>
      <w:r w:rsidR="00432795" w:rsidRPr="004737A6">
        <w:rPr>
          <w:rFonts w:ascii="Garamond" w:eastAsia="Garamond" w:hAnsi="Garamond" w:cs="Garamond"/>
        </w:rPr>
        <w:t xml:space="preserve">. </w:t>
      </w:r>
      <w:r w:rsidR="00D16A5D">
        <w:rPr>
          <w:rFonts w:ascii="Garamond" w:eastAsia="Garamond" w:hAnsi="Garamond" w:cs="Garamond"/>
        </w:rPr>
        <w:t>We</w:t>
      </w:r>
      <w:r w:rsidR="00A77FDA">
        <w:rPr>
          <w:rFonts w:ascii="Garamond" w:eastAsia="Garamond" w:hAnsi="Garamond" w:cs="Garamond"/>
        </w:rPr>
        <w:t xml:space="preserve"> assume that </w:t>
      </w:r>
      <w:r w:rsidR="00EC607F">
        <w:rPr>
          <w:rFonts w:ascii="Garamond" w:eastAsia="Garamond" w:hAnsi="Garamond" w:cs="Garamond"/>
        </w:rPr>
        <w:t xml:space="preserve">people do believe they have phenomenology as of passage. </w:t>
      </w:r>
      <w:r w:rsidR="00A77FDA" w:rsidRPr="004737A6">
        <w:rPr>
          <w:rFonts w:ascii="Garamond" w:eastAsia="Garamond" w:hAnsi="Garamond" w:cs="Garamond"/>
        </w:rPr>
        <w:t xml:space="preserve">Phenomenal Illusionists </w:t>
      </w:r>
      <w:r w:rsidR="00432795" w:rsidRPr="004737A6">
        <w:rPr>
          <w:rFonts w:ascii="Garamond" w:eastAsia="Garamond" w:hAnsi="Garamond" w:cs="Garamond"/>
        </w:rPr>
        <w:t>think this belief is true</w:t>
      </w:r>
      <w:r w:rsidR="007D0E10">
        <w:rPr>
          <w:rFonts w:ascii="Garamond" w:eastAsia="Garamond" w:hAnsi="Garamond" w:cs="Garamond"/>
        </w:rPr>
        <w:t>, so their task is to explain why we are subject to a pervasive phenomenal illusion.</w:t>
      </w:r>
      <w:r w:rsidR="00A77FDA" w:rsidRPr="00A77FDA">
        <w:rPr>
          <w:rFonts w:ascii="Garamond" w:eastAsia="Garamond" w:hAnsi="Garamond" w:cs="Garamond"/>
        </w:rPr>
        <w:t xml:space="preserve"> </w:t>
      </w:r>
      <w:r w:rsidR="00A77FDA" w:rsidRPr="004737A6">
        <w:rPr>
          <w:rFonts w:ascii="Garamond" w:eastAsia="Garamond" w:hAnsi="Garamond" w:cs="Garamond"/>
        </w:rPr>
        <w:t xml:space="preserve">Cognitive Error Theorists </w:t>
      </w:r>
      <w:r w:rsidR="00432795" w:rsidRPr="004737A6">
        <w:rPr>
          <w:rFonts w:ascii="Garamond" w:eastAsia="Garamond" w:hAnsi="Garamond" w:cs="Garamond"/>
        </w:rPr>
        <w:t xml:space="preserve">think </w:t>
      </w:r>
      <w:r w:rsidR="007D0E10">
        <w:rPr>
          <w:rFonts w:ascii="Garamond" w:eastAsia="Garamond" w:hAnsi="Garamond" w:cs="Garamond"/>
        </w:rPr>
        <w:t>this belief</w:t>
      </w:r>
      <w:r w:rsidR="00432795" w:rsidRPr="004737A6">
        <w:rPr>
          <w:rFonts w:ascii="Garamond" w:eastAsia="Garamond" w:hAnsi="Garamond" w:cs="Garamond"/>
        </w:rPr>
        <w:t xml:space="preserve"> is false.</w:t>
      </w:r>
      <w:r w:rsidR="00726742" w:rsidRPr="004737A6">
        <w:rPr>
          <w:rFonts w:ascii="Garamond" w:eastAsia="Garamond" w:hAnsi="Garamond" w:cs="Garamond"/>
        </w:rPr>
        <w:t xml:space="preserve"> </w:t>
      </w:r>
      <w:r w:rsidR="00F112DD">
        <w:rPr>
          <w:rFonts w:ascii="Garamond" w:eastAsia="Garamond" w:hAnsi="Garamond" w:cs="Garamond"/>
        </w:rPr>
        <w:t>Their task</w:t>
      </w:r>
      <w:r w:rsidR="00D44D7C" w:rsidRPr="004737A6">
        <w:rPr>
          <w:rFonts w:ascii="Garamond" w:eastAsia="Garamond" w:hAnsi="Garamond" w:cs="Garamond"/>
        </w:rPr>
        <w:t xml:space="preserve"> is to explain why we have this </w:t>
      </w:r>
      <w:r w:rsidR="009F1BF2">
        <w:rPr>
          <w:rFonts w:ascii="Garamond" w:eastAsia="Garamond" w:hAnsi="Garamond" w:cs="Garamond"/>
        </w:rPr>
        <w:t xml:space="preserve">false belief. </w:t>
      </w:r>
    </w:p>
    <w:p w14:paraId="795CDB23" w14:textId="5B6D9E2D" w:rsidR="00EB45D5" w:rsidRPr="004737A6" w:rsidRDefault="00F112DD" w:rsidP="00F112DD">
      <w:pPr>
        <w:tabs>
          <w:tab w:val="left" w:pos="6237"/>
        </w:tabs>
        <w:spacing w:after="0" w:line="360" w:lineRule="auto"/>
        <w:ind w:firstLine="709"/>
        <w:jc w:val="both"/>
        <w:rPr>
          <w:rFonts w:ascii="Garamond" w:eastAsia="Garamond" w:hAnsi="Garamond" w:cs="Garamond"/>
        </w:rPr>
      </w:pPr>
      <w:r>
        <w:rPr>
          <w:rFonts w:ascii="Garamond" w:eastAsia="Garamond" w:hAnsi="Garamond" w:cs="Garamond"/>
        </w:rPr>
        <w:t>In answering this question we</w:t>
      </w:r>
      <w:r w:rsidR="00603694" w:rsidRPr="004737A6">
        <w:rPr>
          <w:rFonts w:ascii="Garamond" w:eastAsia="Garamond" w:hAnsi="Garamond" w:cs="Garamond"/>
        </w:rPr>
        <w:t xml:space="preserve"> might want to know the </w:t>
      </w:r>
      <w:r w:rsidR="00603694" w:rsidRPr="004737A6">
        <w:rPr>
          <w:rFonts w:ascii="Garamond" w:eastAsia="Garamond" w:hAnsi="Garamond" w:cs="Garamond"/>
          <w:i/>
        </w:rPr>
        <w:t>reasons</w:t>
      </w:r>
      <w:r w:rsidR="00603694" w:rsidRPr="004737A6">
        <w:rPr>
          <w:rFonts w:ascii="Garamond" w:eastAsia="Garamond" w:hAnsi="Garamond" w:cs="Garamond"/>
        </w:rPr>
        <w:t xml:space="preserve"> we believe that our </w:t>
      </w:r>
      <w:r w:rsidR="00BA62C1" w:rsidRPr="004737A6">
        <w:rPr>
          <w:rFonts w:ascii="Garamond" w:eastAsia="Garamond" w:hAnsi="Garamond" w:cs="Garamond"/>
        </w:rPr>
        <w:t xml:space="preserve">phenomenology is as of passage, or we might want to know what </w:t>
      </w:r>
      <w:r w:rsidR="00BA62C1" w:rsidRPr="00141A0E">
        <w:rPr>
          <w:rFonts w:ascii="Garamond" w:eastAsia="Garamond" w:hAnsi="Garamond" w:cs="Garamond"/>
          <w:i/>
        </w:rPr>
        <w:t>causes</w:t>
      </w:r>
      <w:r w:rsidR="00BA62C1" w:rsidRPr="004737A6">
        <w:rPr>
          <w:rFonts w:ascii="Garamond" w:eastAsia="Garamond" w:hAnsi="Garamond" w:cs="Garamond"/>
        </w:rPr>
        <w:t xml:space="preserve"> us to believe that our phenomenology is as of passage. </w:t>
      </w:r>
      <w:r w:rsidR="00570201" w:rsidRPr="004737A6">
        <w:rPr>
          <w:rFonts w:ascii="Garamond" w:eastAsia="Garamond" w:hAnsi="Garamond" w:cs="Garamond"/>
        </w:rPr>
        <w:t xml:space="preserve">In what follows we are interested in elucidating the cognitive mechanisms responsible for our having this false belief. So we take ourselves principally to be </w:t>
      </w:r>
      <w:r w:rsidR="00760652" w:rsidRPr="004737A6">
        <w:rPr>
          <w:rFonts w:ascii="Garamond" w:eastAsia="Garamond" w:hAnsi="Garamond" w:cs="Garamond"/>
        </w:rPr>
        <w:t>in the business of</w:t>
      </w:r>
      <w:r w:rsidR="00570201" w:rsidRPr="004737A6">
        <w:rPr>
          <w:rFonts w:ascii="Garamond" w:eastAsia="Garamond" w:hAnsi="Garamond" w:cs="Garamond"/>
        </w:rPr>
        <w:t xml:space="preserve"> providing a causal explanation for our having </w:t>
      </w:r>
      <w:r w:rsidR="00506909">
        <w:rPr>
          <w:rFonts w:ascii="Garamond" w:eastAsia="Garamond" w:hAnsi="Garamond" w:cs="Garamond"/>
        </w:rPr>
        <w:t>said</w:t>
      </w:r>
      <w:r w:rsidR="00506909" w:rsidRPr="004737A6">
        <w:rPr>
          <w:rFonts w:ascii="Garamond" w:eastAsia="Garamond" w:hAnsi="Garamond" w:cs="Garamond"/>
        </w:rPr>
        <w:t xml:space="preserve"> </w:t>
      </w:r>
      <w:r w:rsidR="00570201" w:rsidRPr="004737A6">
        <w:rPr>
          <w:rFonts w:ascii="Garamond" w:eastAsia="Garamond" w:hAnsi="Garamond" w:cs="Garamond"/>
        </w:rPr>
        <w:t>belief</w:t>
      </w:r>
      <w:r w:rsidR="00847CAD">
        <w:rPr>
          <w:rFonts w:ascii="Garamond" w:eastAsia="Garamond" w:hAnsi="Garamond" w:cs="Garamond"/>
        </w:rPr>
        <w:t>.</w:t>
      </w:r>
    </w:p>
    <w:p w14:paraId="371BEBD7" w14:textId="3D69E84F" w:rsidR="002161A8" w:rsidRDefault="00432795" w:rsidP="00141A0E">
      <w:pPr>
        <w:spacing w:after="0" w:line="360" w:lineRule="auto"/>
        <w:jc w:val="both"/>
        <w:rPr>
          <w:rFonts w:ascii="Garamond" w:eastAsia="Garamond" w:hAnsi="Garamond" w:cs="Garamond"/>
        </w:rPr>
      </w:pPr>
      <w:r w:rsidRPr="004737A6">
        <w:rPr>
          <w:rFonts w:ascii="Garamond" w:eastAsia="Garamond" w:hAnsi="Garamond" w:cs="Garamond"/>
        </w:rPr>
        <w:t xml:space="preserve"> </w:t>
      </w:r>
      <w:r w:rsidR="009808B7">
        <w:rPr>
          <w:rFonts w:ascii="Garamond" w:eastAsia="Garamond" w:hAnsi="Garamond" w:cs="Garamond"/>
        </w:rPr>
        <w:tab/>
      </w:r>
      <w:r w:rsidR="006B1094" w:rsidRPr="004737A6">
        <w:rPr>
          <w:rFonts w:ascii="Garamond" w:eastAsia="Garamond" w:hAnsi="Garamond" w:cs="Garamond"/>
        </w:rPr>
        <w:t>We</w:t>
      </w:r>
      <w:r w:rsidR="00C022C0" w:rsidRPr="004737A6">
        <w:rPr>
          <w:rFonts w:ascii="Garamond" w:eastAsia="Garamond" w:hAnsi="Garamond" w:cs="Garamond"/>
        </w:rPr>
        <w:t xml:space="preserve"> distinguish two broad explanatory strategies</w:t>
      </w:r>
      <w:r w:rsidR="000363DD" w:rsidRPr="004737A6">
        <w:rPr>
          <w:rFonts w:ascii="Garamond" w:eastAsia="Garamond" w:hAnsi="Garamond" w:cs="Garamond"/>
        </w:rPr>
        <w:t xml:space="preserve"> the Cognitive Error Theorist might pursue. </w:t>
      </w:r>
      <w:r w:rsidR="003A3025" w:rsidRPr="004737A6">
        <w:rPr>
          <w:rFonts w:ascii="Garamond" w:eastAsia="Garamond" w:hAnsi="Garamond" w:cs="Garamond"/>
        </w:rPr>
        <w:t xml:space="preserve">According to the </w:t>
      </w:r>
      <w:r w:rsidR="002161A8">
        <w:rPr>
          <w:rFonts w:ascii="Garamond" w:eastAsia="Garamond" w:hAnsi="Garamond" w:cs="Garamond"/>
        </w:rPr>
        <w:t xml:space="preserve">first, </w:t>
      </w:r>
      <w:r w:rsidR="003A3025" w:rsidRPr="004737A6">
        <w:rPr>
          <w:rFonts w:ascii="Garamond" w:eastAsia="Garamond" w:hAnsi="Garamond" w:cs="Garamond"/>
        </w:rPr>
        <w:t>Misdescriptionist</w:t>
      </w:r>
      <w:r w:rsidR="002161A8">
        <w:rPr>
          <w:rFonts w:ascii="Garamond" w:eastAsia="Garamond" w:hAnsi="Garamond" w:cs="Garamond"/>
        </w:rPr>
        <w:t xml:space="preserve"> strategy,</w:t>
      </w:r>
      <w:r w:rsidR="003A3025" w:rsidRPr="004737A6">
        <w:rPr>
          <w:rFonts w:ascii="Garamond" w:eastAsia="Garamond" w:hAnsi="Garamond" w:cs="Garamond"/>
        </w:rPr>
        <w:t xml:space="preserve"> what </w:t>
      </w:r>
      <w:r w:rsidR="00FF7423" w:rsidRPr="004737A6">
        <w:rPr>
          <w:rFonts w:ascii="Garamond" w:eastAsia="Garamond" w:hAnsi="Garamond" w:cs="Garamond"/>
        </w:rPr>
        <w:t>explains why we</w:t>
      </w:r>
      <w:r w:rsidR="003A3025" w:rsidRPr="004737A6">
        <w:rPr>
          <w:rFonts w:ascii="Garamond" w:eastAsia="Garamond" w:hAnsi="Garamond" w:cs="Garamond"/>
        </w:rPr>
        <w:t xml:space="preserve"> </w:t>
      </w:r>
      <w:r w:rsidR="003A3025" w:rsidRPr="004737A6">
        <w:rPr>
          <w:rFonts w:ascii="Garamond" w:eastAsia="Garamond" w:hAnsi="Garamond" w:cs="Garamond"/>
        </w:rPr>
        <w:lastRenderedPageBreak/>
        <w:t xml:space="preserve">believe that our </w:t>
      </w:r>
      <w:r w:rsidR="007D1F08">
        <w:rPr>
          <w:rFonts w:ascii="Garamond" w:eastAsia="Garamond" w:hAnsi="Garamond" w:cs="Garamond"/>
        </w:rPr>
        <w:t>purported passage</w:t>
      </w:r>
      <w:r w:rsidR="007D1F08" w:rsidRPr="004737A6">
        <w:rPr>
          <w:rFonts w:ascii="Garamond" w:eastAsia="Garamond" w:hAnsi="Garamond" w:cs="Garamond"/>
        </w:rPr>
        <w:t xml:space="preserve"> </w:t>
      </w:r>
      <w:r w:rsidR="003A3025" w:rsidRPr="004737A6">
        <w:rPr>
          <w:rFonts w:ascii="Garamond" w:eastAsia="Garamond" w:hAnsi="Garamond" w:cs="Garamond"/>
        </w:rPr>
        <w:t>phenomenology is as of passage is that we misdescribe our phenomenology</w:t>
      </w:r>
      <w:r w:rsidR="002161A8">
        <w:rPr>
          <w:rFonts w:ascii="Garamond" w:eastAsia="Garamond" w:hAnsi="Garamond" w:cs="Garamond"/>
        </w:rPr>
        <w:t>,</w:t>
      </w:r>
      <w:r w:rsidR="0030141B" w:rsidRPr="004737A6">
        <w:rPr>
          <w:rFonts w:ascii="Garamond" w:eastAsia="Garamond" w:hAnsi="Garamond" w:cs="Garamond"/>
        </w:rPr>
        <w:t xml:space="preserve"> and our misdescribing </w:t>
      </w:r>
      <w:r w:rsidR="007D1F08">
        <w:rPr>
          <w:rFonts w:ascii="Garamond" w:eastAsia="Garamond" w:hAnsi="Garamond" w:cs="Garamond"/>
        </w:rPr>
        <w:t>said</w:t>
      </w:r>
      <w:r w:rsidR="007D1F08" w:rsidRPr="004737A6">
        <w:rPr>
          <w:rFonts w:ascii="Garamond" w:eastAsia="Garamond" w:hAnsi="Garamond" w:cs="Garamond"/>
        </w:rPr>
        <w:t xml:space="preserve"> </w:t>
      </w:r>
      <w:r w:rsidR="0030141B" w:rsidRPr="004737A6">
        <w:rPr>
          <w:rFonts w:ascii="Garamond" w:eastAsia="Garamond" w:hAnsi="Garamond" w:cs="Garamond"/>
        </w:rPr>
        <w:t xml:space="preserve">phenomenology causes us to come to believe that its content is as of passage </w:t>
      </w:r>
      <w:r w:rsidR="003A3025" w:rsidRPr="004737A6">
        <w:rPr>
          <w:rFonts w:ascii="Garamond" w:eastAsia="Garamond" w:hAnsi="Garamond" w:cs="Garamond"/>
        </w:rPr>
        <w:t xml:space="preserve">There are various ways the Misdescriptionist could explain why </w:t>
      </w:r>
      <w:r w:rsidR="0030141B" w:rsidRPr="004737A6">
        <w:rPr>
          <w:rFonts w:ascii="Garamond" w:eastAsia="Garamond" w:hAnsi="Garamond" w:cs="Garamond"/>
        </w:rPr>
        <w:t>we</w:t>
      </w:r>
      <w:r w:rsidR="003A3025" w:rsidRPr="004737A6">
        <w:rPr>
          <w:rFonts w:ascii="Garamond" w:eastAsia="Garamond" w:hAnsi="Garamond" w:cs="Garamond"/>
        </w:rPr>
        <w:t xml:space="preserve"> misdescribe the content of our phenomenology, but we suggest that </w:t>
      </w:r>
      <w:r w:rsidR="006113AD">
        <w:rPr>
          <w:rFonts w:ascii="Garamond" w:eastAsia="Garamond" w:hAnsi="Garamond" w:cs="Garamond"/>
        </w:rPr>
        <w:t>a</w:t>
      </w:r>
      <w:r w:rsidR="006113AD" w:rsidRPr="004737A6">
        <w:rPr>
          <w:rFonts w:ascii="Garamond" w:eastAsia="Garamond" w:hAnsi="Garamond" w:cs="Garamond"/>
        </w:rPr>
        <w:t xml:space="preserve"> </w:t>
      </w:r>
      <w:r w:rsidR="003A3025" w:rsidRPr="004737A6">
        <w:rPr>
          <w:rFonts w:ascii="Garamond" w:eastAsia="Garamond" w:hAnsi="Garamond" w:cs="Garamond"/>
        </w:rPr>
        <w:t xml:space="preserve">promising </w:t>
      </w:r>
      <w:r w:rsidR="00287509">
        <w:rPr>
          <w:rFonts w:ascii="Garamond" w:eastAsia="Garamond" w:hAnsi="Garamond" w:cs="Garamond"/>
        </w:rPr>
        <w:t>avenue</w:t>
      </w:r>
      <w:r w:rsidR="003A3025" w:rsidRPr="004737A6">
        <w:rPr>
          <w:rFonts w:ascii="Garamond" w:eastAsia="Garamond" w:hAnsi="Garamond" w:cs="Garamond"/>
        </w:rPr>
        <w:t xml:space="preserve"> is to posit the existence of a mechanism that is a common cause of both our belief that time passes, and our description of our </w:t>
      </w:r>
      <w:r w:rsidR="007D1F08">
        <w:rPr>
          <w:rFonts w:ascii="Garamond" w:eastAsia="Garamond" w:hAnsi="Garamond" w:cs="Garamond"/>
        </w:rPr>
        <w:t>purported passage</w:t>
      </w:r>
      <w:r w:rsidR="007D1F08" w:rsidRPr="004737A6">
        <w:rPr>
          <w:rFonts w:ascii="Garamond" w:eastAsia="Garamond" w:hAnsi="Garamond" w:cs="Garamond"/>
        </w:rPr>
        <w:t xml:space="preserve"> </w:t>
      </w:r>
      <w:r w:rsidR="003A3025" w:rsidRPr="004737A6">
        <w:rPr>
          <w:rFonts w:ascii="Garamond" w:eastAsia="Garamond" w:hAnsi="Garamond" w:cs="Garamond"/>
        </w:rPr>
        <w:t xml:space="preserve">phenomenology as being as of passage. </w:t>
      </w:r>
      <w:r w:rsidR="006866EE">
        <w:rPr>
          <w:rFonts w:ascii="Garamond" w:eastAsia="Garamond" w:hAnsi="Garamond" w:cs="Garamond"/>
        </w:rPr>
        <w:t>W</w:t>
      </w:r>
      <w:r w:rsidR="003A3025" w:rsidRPr="004737A6">
        <w:rPr>
          <w:rFonts w:ascii="Garamond" w:eastAsia="Garamond" w:hAnsi="Garamond" w:cs="Garamond"/>
        </w:rPr>
        <w:t xml:space="preserve">e explore </w:t>
      </w:r>
      <w:r w:rsidR="006866EE">
        <w:rPr>
          <w:rFonts w:ascii="Garamond" w:eastAsia="Garamond" w:hAnsi="Garamond" w:cs="Garamond"/>
        </w:rPr>
        <w:t xml:space="preserve">this route </w:t>
      </w:r>
      <w:r w:rsidR="003A3025" w:rsidRPr="004737A6">
        <w:rPr>
          <w:rFonts w:ascii="Garamond" w:eastAsia="Garamond" w:hAnsi="Garamond" w:cs="Garamond"/>
        </w:rPr>
        <w:t xml:space="preserve">in this paper. </w:t>
      </w:r>
    </w:p>
    <w:p w14:paraId="4325144A" w14:textId="1D708A5E" w:rsidR="002872E3" w:rsidRDefault="00C022C0" w:rsidP="00E8519E">
      <w:pPr>
        <w:spacing w:after="0" w:line="360" w:lineRule="auto"/>
        <w:ind w:firstLine="720"/>
        <w:jc w:val="both"/>
        <w:rPr>
          <w:rFonts w:ascii="Garamond" w:eastAsia="Garamond" w:hAnsi="Garamond" w:cs="Garamond"/>
        </w:rPr>
      </w:pPr>
      <w:r w:rsidRPr="004737A6">
        <w:rPr>
          <w:rFonts w:ascii="Garamond" w:eastAsia="Garamond" w:hAnsi="Garamond" w:cs="Garamond"/>
        </w:rPr>
        <w:t xml:space="preserve">The </w:t>
      </w:r>
      <w:r w:rsidR="0030141B" w:rsidRPr="004737A6">
        <w:rPr>
          <w:rFonts w:ascii="Garamond" w:eastAsia="Garamond" w:hAnsi="Garamond" w:cs="Garamond"/>
        </w:rPr>
        <w:t xml:space="preserve">second strategy </w:t>
      </w:r>
      <w:r w:rsidRPr="004737A6">
        <w:rPr>
          <w:rFonts w:ascii="Garamond" w:eastAsia="Garamond" w:hAnsi="Garamond" w:cs="Garamond"/>
        </w:rPr>
        <w:t>is the Inferentialist</w:t>
      </w:r>
      <w:r w:rsidR="0085346E" w:rsidRPr="004737A6">
        <w:rPr>
          <w:rFonts w:ascii="Garamond" w:eastAsia="Garamond" w:hAnsi="Garamond" w:cs="Garamond"/>
        </w:rPr>
        <w:t xml:space="preserve"> strategy</w:t>
      </w:r>
      <w:r w:rsidR="007F4365" w:rsidRPr="004737A6">
        <w:rPr>
          <w:rFonts w:ascii="Garamond" w:eastAsia="Garamond" w:hAnsi="Garamond" w:cs="Garamond"/>
        </w:rPr>
        <w:t>.</w:t>
      </w:r>
      <w:r w:rsidRPr="004737A6">
        <w:rPr>
          <w:rFonts w:ascii="Garamond" w:eastAsia="Garamond" w:hAnsi="Garamond" w:cs="Garamond"/>
        </w:rPr>
        <w:t xml:space="preserve"> </w:t>
      </w:r>
      <w:r w:rsidR="001B4C06" w:rsidRPr="004737A6">
        <w:rPr>
          <w:rFonts w:ascii="Garamond" w:eastAsia="Garamond" w:hAnsi="Garamond" w:cs="Garamond"/>
        </w:rPr>
        <w:t xml:space="preserve">According to the Inferentialist </w:t>
      </w:r>
      <w:r w:rsidR="00E841BC" w:rsidRPr="004737A6">
        <w:rPr>
          <w:rFonts w:ascii="Garamond" w:eastAsia="Garamond" w:hAnsi="Garamond" w:cs="Garamond"/>
        </w:rPr>
        <w:t xml:space="preserve">we </w:t>
      </w:r>
      <w:r w:rsidR="00771A4A" w:rsidRPr="004737A6">
        <w:rPr>
          <w:rFonts w:ascii="Garamond" w:eastAsia="Garamond" w:hAnsi="Garamond" w:cs="Garamond"/>
        </w:rPr>
        <w:t>form</w:t>
      </w:r>
      <w:r w:rsidR="00E841BC" w:rsidRPr="004737A6">
        <w:rPr>
          <w:rFonts w:ascii="Garamond" w:eastAsia="Garamond" w:hAnsi="Garamond" w:cs="Garamond"/>
        </w:rPr>
        <w:t xml:space="preserve"> </w:t>
      </w:r>
      <w:r w:rsidR="0030141B" w:rsidRPr="004737A6">
        <w:rPr>
          <w:rFonts w:ascii="Garamond" w:eastAsia="Garamond" w:hAnsi="Garamond" w:cs="Garamond"/>
        </w:rPr>
        <w:t xml:space="preserve">the belief that our </w:t>
      </w:r>
      <w:r w:rsidR="00BD1703">
        <w:rPr>
          <w:rFonts w:ascii="Garamond" w:eastAsia="Garamond" w:hAnsi="Garamond" w:cs="Garamond"/>
        </w:rPr>
        <w:t>purported passage</w:t>
      </w:r>
      <w:r w:rsidR="00BD1703" w:rsidRPr="004737A6">
        <w:rPr>
          <w:rFonts w:ascii="Garamond" w:eastAsia="Garamond" w:hAnsi="Garamond" w:cs="Garamond"/>
        </w:rPr>
        <w:t xml:space="preserve"> </w:t>
      </w:r>
      <w:r w:rsidR="0030141B" w:rsidRPr="004737A6">
        <w:rPr>
          <w:rFonts w:ascii="Garamond" w:eastAsia="Garamond" w:hAnsi="Garamond" w:cs="Garamond"/>
        </w:rPr>
        <w:t xml:space="preserve">phenomenology is as of passage </w:t>
      </w:r>
      <w:r w:rsidR="00776CFD" w:rsidRPr="004737A6">
        <w:rPr>
          <w:rFonts w:ascii="Garamond" w:eastAsia="Garamond" w:hAnsi="Garamond" w:cs="Garamond"/>
        </w:rPr>
        <w:t xml:space="preserve">on the basis of </w:t>
      </w:r>
      <w:r w:rsidR="00D022EB" w:rsidRPr="004737A6">
        <w:rPr>
          <w:rFonts w:ascii="Garamond" w:eastAsia="Garamond" w:hAnsi="Garamond" w:cs="Garamond"/>
        </w:rPr>
        <w:t>a</w:t>
      </w:r>
      <w:r w:rsidR="0030141B" w:rsidRPr="004737A6">
        <w:rPr>
          <w:rFonts w:ascii="Garamond" w:eastAsia="Garamond" w:hAnsi="Garamond" w:cs="Garamond"/>
        </w:rPr>
        <w:t xml:space="preserve"> sub-personal</w:t>
      </w:r>
      <w:r w:rsidR="00D022EB" w:rsidRPr="004737A6">
        <w:rPr>
          <w:rFonts w:ascii="Garamond" w:eastAsia="Garamond" w:hAnsi="Garamond" w:cs="Garamond"/>
        </w:rPr>
        <w:t xml:space="preserve"> </w:t>
      </w:r>
      <w:r w:rsidR="0093306B" w:rsidRPr="004737A6">
        <w:rPr>
          <w:rFonts w:ascii="Garamond" w:eastAsia="Garamond" w:hAnsi="Garamond" w:cs="Garamond"/>
        </w:rPr>
        <w:t xml:space="preserve">inference </w:t>
      </w:r>
      <w:r w:rsidR="0093306B">
        <w:rPr>
          <w:rFonts w:ascii="Garamond" w:eastAsia="Garamond" w:hAnsi="Garamond" w:cs="Garamond"/>
        </w:rPr>
        <w:t>from one</w:t>
      </w:r>
      <w:r w:rsidR="0093306B" w:rsidRPr="004737A6">
        <w:rPr>
          <w:rFonts w:ascii="Garamond" w:eastAsia="Garamond" w:hAnsi="Garamond" w:cs="Garamond"/>
        </w:rPr>
        <w:t xml:space="preserve"> belief</w:t>
      </w:r>
      <w:r w:rsidR="0093306B">
        <w:rPr>
          <w:rFonts w:ascii="Garamond" w:eastAsia="Garamond" w:hAnsi="Garamond" w:cs="Garamond"/>
        </w:rPr>
        <w:t xml:space="preserve"> to another</w:t>
      </w:r>
      <w:r w:rsidR="00591B6D">
        <w:rPr>
          <w:rFonts w:ascii="Garamond" w:eastAsia="Garamond" w:hAnsi="Garamond" w:cs="Garamond"/>
        </w:rPr>
        <w:t xml:space="preserve">. </w:t>
      </w:r>
      <w:r w:rsidR="006A0BEA">
        <w:rPr>
          <w:rFonts w:ascii="Garamond" w:eastAsia="Garamond" w:hAnsi="Garamond" w:cs="Garamond"/>
        </w:rPr>
        <w:t>First, w</w:t>
      </w:r>
      <w:r w:rsidR="00F62D89">
        <w:rPr>
          <w:rFonts w:ascii="Garamond" w:eastAsia="Garamond" w:hAnsi="Garamond" w:cs="Garamond"/>
        </w:rPr>
        <w:t>e believe</w:t>
      </w:r>
      <w:r w:rsidR="006A0FE2" w:rsidRPr="004737A6">
        <w:rPr>
          <w:rFonts w:ascii="Garamond" w:eastAsia="Garamond" w:hAnsi="Garamond" w:cs="Garamond"/>
        </w:rPr>
        <w:t xml:space="preserve"> that the </w:t>
      </w:r>
      <w:r w:rsidR="006A0FE2" w:rsidRPr="004737A6">
        <w:rPr>
          <w:rFonts w:ascii="Garamond" w:eastAsia="Garamond" w:hAnsi="Garamond" w:cs="Garamond"/>
          <w:i/>
        </w:rPr>
        <w:t>reason</w:t>
      </w:r>
      <w:r w:rsidR="006A0FE2" w:rsidRPr="004737A6">
        <w:rPr>
          <w:rFonts w:ascii="Garamond" w:eastAsia="Garamond" w:hAnsi="Garamond" w:cs="Garamond"/>
        </w:rPr>
        <w:t xml:space="preserve"> we believe that time </w:t>
      </w:r>
      <w:r w:rsidR="00E8519E" w:rsidRPr="004737A6">
        <w:rPr>
          <w:rFonts w:ascii="Garamond" w:eastAsia="Garamond" w:hAnsi="Garamond" w:cs="Garamond"/>
        </w:rPr>
        <w:t>passes</w:t>
      </w:r>
      <w:r w:rsidR="006A0FE2" w:rsidRPr="004737A6">
        <w:rPr>
          <w:rFonts w:ascii="Garamond" w:eastAsia="Garamond" w:hAnsi="Garamond" w:cs="Garamond"/>
        </w:rPr>
        <w:t xml:space="preserve"> is on the basis of our temporal phenomenology. </w:t>
      </w:r>
      <w:r w:rsidR="00071085" w:rsidRPr="004737A6">
        <w:rPr>
          <w:rFonts w:ascii="Garamond" w:eastAsia="Garamond" w:hAnsi="Garamond" w:cs="Garamond"/>
        </w:rPr>
        <w:t xml:space="preserve">We then sub-personally </w:t>
      </w:r>
      <w:r w:rsidR="00071085" w:rsidRPr="00141A0E">
        <w:rPr>
          <w:rFonts w:ascii="Garamond" w:eastAsia="Garamond" w:hAnsi="Garamond" w:cs="Garamond"/>
          <w:i/>
        </w:rPr>
        <w:t>infer</w:t>
      </w:r>
      <w:r w:rsidR="00071085" w:rsidRPr="004737A6">
        <w:rPr>
          <w:rFonts w:ascii="Garamond" w:eastAsia="Garamond" w:hAnsi="Garamond" w:cs="Garamond"/>
        </w:rPr>
        <w:t xml:space="preserve"> from </w:t>
      </w:r>
      <w:r w:rsidR="006A0BEA">
        <w:rPr>
          <w:rFonts w:ascii="Garamond" w:eastAsia="Garamond" w:hAnsi="Garamond" w:cs="Garamond"/>
        </w:rPr>
        <w:t xml:space="preserve">this belief, to the belief </w:t>
      </w:r>
      <w:r w:rsidR="00FF095A" w:rsidRPr="004737A6">
        <w:rPr>
          <w:rFonts w:ascii="Garamond" w:eastAsia="Garamond" w:hAnsi="Garamond" w:cs="Garamond"/>
        </w:rPr>
        <w:t xml:space="preserve">that our </w:t>
      </w:r>
      <w:r w:rsidR="002564D8">
        <w:rPr>
          <w:rFonts w:ascii="Garamond" w:eastAsia="Garamond" w:hAnsi="Garamond" w:cs="Garamond"/>
        </w:rPr>
        <w:t>purported passage</w:t>
      </w:r>
      <w:r w:rsidR="002564D8" w:rsidRPr="004737A6">
        <w:rPr>
          <w:rFonts w:ascii="Garamond" w:eastAsia="Garamond" w:hAnsi="Garamond" w:cs="Garamond"/>
        </w:rPr>
        <w:t xml:space="preserve"> </w:t>
      </w:r>
      <w:r w:rsidR="00FF095A" w:rsidRPr="004737A6">
        <w:rPr>
          <w:rFonts w:ascii="Garamond" w:eastAsia="Garamond" w:hAnsi="Garamond" w:cs="Garamond"/>
        </w:rPr>
        <w:t xml:space="preserve">phenomenology </w:t>
      </w:r>
      <w:r w:rsidR="006A0BEA">
        <w:rPr>
          <w:rFonts w:ascii="Garamond" w:eastAsia="Garamond" w:hAnsi="Garamond" w:cs="Garamond"/>
        </w:rPr>
        <w:t xml:space="preserve">is </w:t>
      </w:r>
      <w:r w:rsidR="00FF095A" w:rsidRPr="004737A6">
        <w:rPr>
          <w:rFonts w:ascii="Garamond" w:eastAsia="Garamond" w:hAnsi="Garamond" w:cs="Garamond"/>
        </w:rPr>
        <w:t xml:space="preserve">as of passage. </w:t>
      </w:r>
    </w:p>
    <w:p w14:paraId="20689396" w14:textId="78B9444D" w:rsidR="006A0FE2" w:rsidRPr="004737A6" w:rsidRDefault="00DE37E1" w:rsidP="00E8519E">
      <w:pPr>
        <w:spacing w:after="0" w:line="360" w:lineRule="auto"/>
        <w:ind w:firstLine="720"/>
        <w:jc w:val="both"/>
        <w:rPr>
          <w:rFonts w:ascii="Garamond" w:eastAsia="Garamond" w:hAnsi="Garamond" w:cs="Garamond"/>
        </w:rPr>
      </w:pPr>
      <w:r w:rsidRPr="004737A6">
        <w:rPr>
          <w:rFonts w:ascii="Garamond" w:eastAsia="Garamond" w:hAnsi="Garamond" w:cs="Garamond"/>
        </w:rPr>
        <w:t>In what follows we outline each strate</w:t>
      </w:r>
      <w:r w:rsidR="00775FFE">
        <w:rPr>
          <w:rFonts w:ascii="Garamond" w:eastAsia="Garamond" w:hAnsi="Garamond" w:cs="Garamond"/>
        </w:rPr>
        <w:t xml:space="preserve">gy </w:t>
      </w:r>
      <w:r w:rsidRPr="004737A6">
        <w:rPr>
          <w:rFonts w:ascii="Garamond" w:eastAsia="Garamond" w:hAnsi="Garamond" w:cs="Garamond"/>
        </w:rPr>
        <w:t xml:space="preserve">and </w:t>
      </w:r>
      <w:r w:rsidR="008755D1">
        <w:rPr>
          <w:rFonts w:ascii="Garamond" w:eastAsia="Garamond" w:hAnsi="Garamond" w:cs="Garamond"/>
        </w:rPr>
        <w:t>de</w:t>
      </w:r>
      <w:r w:rsidR="008C13BC">
        <w:rPr>
          <w:rFonts w:ascii="Garamond" w:eastAsia="Garamond" w:hAnsi="Garamond" w:cs="Garamond"/>
        </w:rPr>
        <w:t>s</w:t>
      </w:r>
      <w:r w:rsidR="008755D1">
        <w:rPr>
          <w:rFonts w:ascii="Garamond" w:eastAsia="Garamond" w:hAnsi="Garamond" w:cs="Garamond"/>
        </w:rPr>
        <w:t xml:space="preserve">cribe </w:t>
      </w:r>
      <w:r w:rsidR="00BE7385">
        <w:rPr>
          <w:rFonts w:ascii="Garamond" w:eastAsia="Garamond" w:hAnsi="Garamond" w:cs="Garamond"/>
        </w:rPr>
        <w:t>empirical evidence that we have the kind of cognitive mechanisms that could be responsible for both Misdescriptionist and Inferentialist Cognitive Error</w:t>
      </w:r>
      <w:r w:rsidR="003B78CD">
        <w:rPr>
          <w:rFonts w:ascii="Garamond" w:eastAsia="Garamond" w:hAnsi="Garamond" w:cs="Garamond"/>
        </w:rPr>
        <w:t xml:space="preserve">. </w:t>
      </w:r>
      <w:r w:rsidR="005119D0" w:rsidRPr="004737A6">
        <w:rPr>
          <w:rFonts w:ascii="Garamond" w:eastAsia="Garamond" w:hAnsi="Garamond" w:cs="Garamond"/>
        </w:rPr>
        <w:t xml:space="preserve">Our aim is to show that Cognitive Error </w:t>
      </w:r>
      <w:r w:rsidR="00CE485A">
        <w:rPr>
          <w:rFonts w:ascii="Garamond" w:eastAsia="Garamond" w:hAnsi="Garamond" w:cs="Garamond"/>
        </w:rPr>
        <w:t>Theory</w:t>
      </w:r>
      <w:r w:rsidR="00CE485A" w:rsidRPr="004737A6">
        <w:rPr>
          <w:rFonts w:ascii="Garamond" w:eastAsia="Garamond" w:hAnsi="Garamond" w:cs="Garamond"/>
        </w:rPr>
        <w:t xml:space="preserve"> </w:t>
      </w:r>
      <w:r w:rsidR="005119D0" w:rsidRPr="004737A6">
        <w:rPr>
          <w:rFonts w:ascii="Garamond" w:eastAsia="Garamond" w:hAnsi="Garamond" w:cs="Garamond"/>
        </w:rPr>
        <w:t>can proffer a plausible explanation for us falsely belie</w:t>
      </w:r>
      <w:r w:rsidR="00AE699A">
        <w:rPr>
          <w:rFonts w:ascii="Garamond" w:eastAsia="Garamond" w:hAnsi="Garamond" w:cs="Garamond"/>
        </w:rPr>
        <w:t>ving</w:t>
      </w:r>
      <w:r w:rsidR="005119D0" w:rsidRPr="004737A6">
        <w:rPr>
          <w:rFonts w:ascii="Garamond" w:eastAsia="Garamond" w:hAnsi="Garamond" w:cs="Garamond"/>
        </w:rPr>
        <w:t xml:space="preserve"> that our phenomenology is as of passage, and thus to show that </w:t>
      </w:r>
      <w:r w:rsidR="004D0032">
        <w:rPr>
          <w:rFonts w:ascii="Garamond" w:eastAsia="Garamond" w:hAnsi="Garamond" w:cs="Garamond"/>
        </w:rPr>
        <w:t>this</w:t>
      </w:r>
      <w:r w:rsidR="00260C4C">
        <w:rPr>
          <w:rFonts w:ascii="Garamond" w:eastAsia="Garamond" w:hAnsi="Garamond" w:cs="Garamond"/>
        </w:rPr>
        <w:t xml:space="preserve"> </w:t>
      </w:r>
      <w:r w:rsidR="005119D0" w:rsidRPr="004737A6">
        <w:rPr>
          <w:rFonts w:ascii="Garamond" w:eastAsia="Garamond" w:hAnsi="Garamond" w:cs="Garamond"/>
        </w:rPr>
        <w:t xml:space="preserve">view is a plausible </w:t>
      </w:r>
      <w:r w:rsidR="00F6442F">
        <w:rPr>
          <w:rFonts w:ascii="Garamond" w:eastAsia="Garamond" w:hAnsi="Garamond" w:cs="Garamond"/>
        </w:rPr>
        <w:t>competitor</w:t>
      </w:r>
      <w:r w:rsidR="00F6442F" w:rsidRPr="004737A6">
        <w:rPr>
          <w:rFonts w:ascii="Garamond" w:eastAsia="Garamond" w:hAnsi="Garamond" w:cs="Garamond"/>
        </w:rPr>
        <w:t xml:space="preserve"> </w:t>
      </w:r>
      <w:r w:rsidR="005119D0" w:rsidRPr="004737A6">
        <w:rPr>
          <w:rFonts w:ascii="Garamond" w:eastAsia="Garamond" w:hAnsi="Garamond" w:cs="Garamond"/>
        </w:rPr>
        <w:t>to Illusionis</w:t>
      </w:r>
      <w:r w:rsidR="00F60EF8">
        <w:rPr>
          <w:rFonts w:ascii="Garamond" w:eastAsia="Garamond" w:hAnsi="Garamond" w:cs="Garamond"/>
        </w:rPr>
        <w:t>m.</w:t>
      </w:r>
    </w:p>
    <w:p w14:paraId="7FFFD7EF" w14:textId="77777777" w:rsidR="00E87569" w:rsidRPr="004737A6" w:rsidRDefault="00E87569" w:rsidP="00FE3C3D">
      <w:pPr>
        <w:spacing w:after="0" w:line="360" w:lineRule="auto"/>
        <w:jc w:val="both"/>
        <w:rPr>
          <w:rFonts w:ascii="Garamond" w:eastAsia="Garamond,Helvetica" w:hAnsi="Garamond" w:cs="Garamond,Helvetica"/>
        </w:rPr>
      </w:pPr>
    </w:p>
    <w:p w14:paraId="4640B862" w14:textId="68368974" w:rsidR="00F1378A" w:rsidRPr="004737A6" w:rsidRDefault="00DB1D69" w:rsidP="007D1BC9">
      <w:pPr>
        <w:pStyle w:val="ListParagraph"/>
        <w:numPr>
          <w:ilvl w:val="0"/>
          <w:numId w:val="23"/>
        </w:numPr>
        <w:spacing w:after="0" w:line="360" w:lineRule="auto"/>
        <w:jc w:val="both"/>
        <w:rPr>
          <w:rFonts w:ascii="Garamond" w:eastAsia="Garamond" w:hAnsi="Garamond" w:cs="Garamond"/>
          <w:b/>
          <w:bCs/>
        </w:rPr>
      </w:pPr>
      <w:r w:rsidRPr="004737A6">
        <w:rPr>
          <w:rFonts w:ascii="Garamond" w:eastAsia="Garamond" w:hAnsi="Garamond" w:cs="Garamond"/>
          <w:b/>
          <w:bCs/>
        </w:rPr>
        <w:t>Misdescriptionis</w:t>
      </w:r>
      <w:r w:rsidR="00445CAB">
        <w:rPr>
          <w:rFonts w:ascii="Garamond" w:eastAsia="Garamond" w:hAnsi="Garamond" w:cs="Garamond"/>
          <w:b/>
          <w:bCs/>
        </w:rPr>
        <w:t>m</w:t>
      </w:r>
      <w:r w:rsidR="00F1378A" w:rsidRPr="004737A6">
        <w:rPr>
          <w:rFonts w:ascii="Garamond" w:eastAsia="Garamond" w:hAnsi="Garamond" w:cs="Garamond"/>
          <w:b/>
          <w:bCs/>
        </w:rPr>
        <w:t xml:space="preserve"> </w:t>
      </w:r>
    </w:p>
    <w:p w14:paraId="25EDE288" w14:textId="0FAA39E1" w:rsidR="004D2992" w:rsidRPr="004737A6" w:rsidRDefault="00096FD7" w:rsidP="004D2992">
      <w:pPr>
        <w:spacing w:after="0" w:line="360" w:lineRule="auto"/>
        <w:jc w:val="both"/>
        <w:rPr>
          <w:rFonts w:ascii="Garamond" w:eastAsia="Garamond" w:hAnsi="Garamond" w:cs="Garamond"/>
          <w:bCs/>
        </w:rPr>
      </w:pPr>
      <w:r w:rsidRPr="004737A6">
        <w:rPr>
          <w:rFonts w:ascii="Garamond" w:eastAsia="Garamond" w:hAnsi="Garamond" w:cs="Garamond"/>
          <w:bCs/>
        </w:rPr>
        <w:t xml:space="preserve">  </w:t>
      </w:r>
    </w:p>
    <w:p w14:paraId="472E0B58" w14:textId="46673129" w:rsidR="00952355" w:rsidRPr="004737A6" w:rsidRDefault="00952355" w:rsidP="004D2992">
      <w:pPr>
        <w:spacing w:after="0" w:line="360" w:lineRule="auto"/>
        <w:jc w:val="both"/>
        <w:rPr>
          <w:rFonts w:ascii="Garamond" w:eastAsia="Garamond" w:hAnsi="Garamond" w:cs="Garamond"/>
          <w:bCs/>
        </w:rPr>
      </w:pPr>
      <w:r w:rsidRPr="004737A6">
        <w:rPr>
          <w:rFonts w:ascii="Garamond" w:eastAsia="Garamond" w:hAnsi="Garamond" w:cs="Garamond"/>
          <w:bCs/>
        </w:rPr>
        <w:t xml:space="preserve">Here is the Misdescriptionist strategy, in broad brushstrokes: </w:t>
      </w:r>
    </w:p>
    <w:p w14:paraId="50287A94" w14:textId="77777777" w:rsidR="00952355" w:rsidRPr="004737A6" w:rsidRDefault="00952355" w:rsidP="004D2992">
      <w:pPr>
        <w:spacing w:after="0" w:line="360" w:lineRule="auto"/>
        <w:jc w:val="both"/>
        <w:rPr>
          <w:rFonts w:ascii="Garamond" w:eastAsia="Garamond" w:hAnsi="Garamond" w:cs="Garamond"/>
          <w:bCs/>
        </w:rPr>
      </w:pPr>
    </w:p>
    <w:p w14:paraId="32185120" w14:textId="17F3FF4A" w:rsidR="004D2992" w:rsidRPr="004737A6" w:rsidRDefault="001F1ACD" w:rsidP="004D2992">
      <w:pPr>
        <w:pStyle w:val="ListParagraph"/>
        <w:numPr>
          <w:ilvl w:val="0"/>
          <w:numId w:val="22"/>
        </w:numPr>
        <w:spacing w:after="0" w:line="360" w:lineRule="auto"/>
        <w:jc w:val="both"/>
        <w:rPr>
          <w:rFonts w:ascii="Garamond" w:eastAsia="Garamond" w:hAnsi="Garamond" w:cs="Garamond"/>
        </w:rPr>
      </w:pPr>
      <w:r>
        <w:rPr>
          <w:rFonts w:ascii="Garamond" w:eastAsia="Garamond" w:hAnsi="Garamond" w:cs="Garamond"/>
        </w:rPr>
        <w:t>Our temporal phenomenology includes</w:t>
      </w:r>
      <w:r w:rsidR="003051B2">
        <w:rPr>
          <w:rFonts w:ascii="Garamond" w:eastAsia="Garamond" w:hAnsi="Garamond" w:cs="Garamond"/>
        </w:rPr>
        <w:t>, as a component,</w:t>
      </w:r>
      <w:r w:rsidR="004D2992" w:rsidRPr="004737A6">
        <w:rPr>
          <w:rFonts w:ascii="Garamond" w:eastAsia="Garamond" w:hAnsi="Garamond" w:cs="Garamond"/>
        </w:rPr>
        <w:t xml:space="preserve"> </w:t>
      </w:r>
      <w:r w:rsidR="002564D8">
        <w:rPr>
          <w:rFonts w:ascii="Garamond" w:eastAsia="Garamond" w:hAnsi="Garamond" w:cs="Garamond"/>
        </w:rPr>
        <w:t>purported passage</w:t>
      </w:r>
      <w:r w:rsidR="002564D8" w:rsidRPr="004737A6">
        <w:rPr>
          <w:rFonts w:ascii="Garamond" w:eastAsia="Garamond" w:hAnsi="Garamond" w:cs="Garamond"/>
        </w:rPr>
        <w:t xml:space="preserve"> </w:t>
      </w:r>
      <w:r w:rsidR="004D2992" w:rsidRPr="004737A6">
        <w:rPr>
          <w:rFonts w:ascii="Garamond" w:eastAsia="Garamond" w:hAnsi="Garamond" w:cs="Garamond"/>
        </w:rPr>
        <w:t>phenomenology.</w:t>
      </w:r>
    </w:p>
    <w:p w14:paraId="69ED0AAB" w14:textId="06957DC6" w:rsidR="004D2992" w:rsidRPr="004737A6" w:rsidRDefault="004D2992" w:rsidP="004D2992">
      <w:pPr>
        <w:pStyle w:val="ListParagraph"/>
        <w:numPr>
          <w:ilvl w:val="0"/>
          <w:numId w:val="22"/>
        </w:numPr>
        <w:spacing w:after="0" w:line="360" w:lineRule="auto"/>
        <w:jc w:val="both"/>
        <w:rPr>
          <w:rFonts w:ascii="Garamond" w:eastAsia="Garamond" w:hAnsi="Garamond" w:cs="Garamond"/>
        </w:rPr>
      </w:pPr>
      <w:r w:rsidRPr="004737A6">
        <w:rPr>
          <w:rFonts w:ascii="Garamond" w:eastAsia="Garamond" w:hAnsi="Garamond" w:cs="Garamond"/>
        </w:rPr>
        <w:t>There is some mechanism, M, which leads us both to (a) believe there is temporal passage and (b) describe ou</w:t>
      </w:r>
      <w:r w:rsidR="00B27E6A">
        <w:rPr>
          <w:rFonts w:ascii="Garamond" w:eastAsia="Garamond" w:hAnsi="Garamond" w:cs="Garamond"/>
        </w:rPr>
        <w:t>r</w:t>
      </w:r>
      <w:r w:rsidRPr="004737A6">
        <w:rPr>
          <w:rFonts w:ascii="Garamond" w:eastAsia="Garamond" w:hAnsi="Garamond" w:cs="Garamond"/>
        </w:rPr>
        <w:t xml:space="preserve"> </w:t>
      </w:r>
      <w:r w:rsidR="002564D8">
        <w:rPr>
          <w:rFonts w:ascii="Garamond" w:eastAsia="Garamond" w:hAnsi="Garamond" w:cs="Garamond"/>
        </w:rPr>
        <w:t>purported passage</w:t>
      </w:r>
      <w:r w:rsidR="002564D8" w:rsidRPr="004737A6">
        <w:rPr>
          <w:rFonts w:ascii="Garamond" w:eastAsia="Garamond" w:hAnsi="Garamond" w:cs="Garamond"/>
        </w:rPr>
        <w:t xml:space="preserve"> </w:t>
      </w:r>
      <w:r w:rsidRPr="004737A6">
        <w:rPr>
          <w:rFonts w:ascii="Garamond" w:eastAsia="Garamond" w:hAnsi="Garamond" w:cs="Garamond"/>
        </w:rPr>
        <w:t>phenomenology as being as of passage.</w:t>
      </w:r>
    </w:p>
    <w:p w14:paraId="2412A59E" w14:textId="18DD5906" w:rsidR="004D2992" w:rsidRPr="004737A6" w:rsidRDefault="004D2992" w:rsidP="00983548">
      <w:pPr>
        <w:pStyle w:val="ListParagraph"/>
        <w:numPr>
          <w:ilvl w:val="0"/>
          <w:numId w:val="22"/>
        </w:numPr>
        <w:spacing w:after="0" w:line="360" w:lineRule="auto"/>
        <w:jc w:val="both"/>
        <w:rPr>
          <w:rFonts w:ascii="Garamond" w:eastAsia="Garamond" w:hAnsi="Garamond" w:cs="Garamond"/>
        </w:rPr>
      </w:pPr>
      <w:r w:rsidRPr="004737A6">
        <w:rPr>
          <w:rFonts w:ascii="Garamond" w:eastAsia="Garamond" w:hAnsi="Garamond" w:cs="Garamond"/>
        </w:rPr>
        <w:t xml:space="preserve">Misdescribing our </w:t>
      </w:r>
      <w:r w:rsidR="002564D8">
        <w:rPr>
          <w:rFonts w:ascii="Garamond" w:eastAsia="Garamond" w:hAnsi="Garamond" w:cs="Garamond"/>
        </w:rPr>
        <w:t>purported passage</w:t>
      </w:r>
      <w:r w:rsidR="002564D8" w:rsidRPr="004737A6">
        <w:rPr>
          <w:rFonts w:ascii="Garamond" w:eastAsia="Garamond" w:hAnsi="Garamond" w:cs="Garamond"/>
        </w:rPr>
        <w:t xml:space="preserve"> </w:t>
      </w:r>
      <w:r w:rsidRPr="004737A6">
        <w:rPr>
          <w:rFonts w:ascii="Garamond" w:eastAsia="Garamond" w:hAnsi="Garamond" w:cs="Garamond"/>
        </w:rPr>
        <w:t>pheno</w:t>
      </w:r>
      <w:r w:rsidR="00952355" w:rsidRPr="004737A6">
        <w:rPr>
          <w:rFonts w:ascii="Garamond" w:eastAsia="Garamond" w:hAnsi="Garamond" w:cs="Garamond"/>
        </w:rPr>
        <w:t>menology as being as of passage</w:t>
      </w:r>
      <w:r w:rsidRPr="004737A6">
        <w:rPr>
          <w:rFonts w:ascii="Garamond" w:eastAsia="Garamond" w:hAnsi="Garamond" w:cs="Garamond"/>
        </w:rPr>
        <w:t xml:space="preserve"> causes us to form the (false) belief that our </w:t>
      </w:r>
      <w:r w:rsidR="00682ECB">
        <w:rPr>
          <w:rFonts w:ascii="Garamond" w:eastAsia="Garamond" w:hAnsi="Garamond" w:cs="Garamond"/>
        </w:rPr>
        <w:t>purported passage</w:t>
      </w:r>
      <w:r w:rsidR="00682ECB" w:rsidRPr="004737A6">
        <w:rPr>
          <w:rFonts w:ascii="Garamond" w:eastAsia="Garamond" w:hAnsi="Garamond" w:cs="Garamond"/>
        </w:rPr>
        <w:t xml:space="preserve"> </w:t>
      </w:r>
      <w:r w:rsidRPr="004737A6">
        <w:rPr>
          <w:rFonts w:ascii="Garamond" w:eastAsia="Garamond" w:hAnsi="Garamond" w:cs="Garamond"/>
        </w:rPr>
        <w:t>phenomenology is as of passage</w:t>
      </w:r>
      <w:r w:rsidR="00682ECB">
        <w:rPr>
          <w:rFonts w:ascii="Garamond" w:eastAsia="Garamond" w:hAnsi="Garamond" w:cs="Garamond"/>
        </w:rPr>
        <w:t xml:space="preserve">. </w:t>
      </w:r>
    </w:p>
    <w:p w14:paraId="369E5997" w14:textId="77777777" w:rsidR="004D2992" w:rsidRPr="004737A6" w:rsidRDefault="004D2992" w:rsidP="00F1378A">
      <w:pPr>
        <w:spacing w:after="0" w:line="360" w:lineRule="auto"/>
        <w:jc w:val="both"/>
        <w:rPr>
          <w:rFonts w:ascii="Garamond" w:eastAsia="Garamond" w:hAnsi="Garamond" w:cs="Garamond"/>
          <w:b/>
          <w:bCs/>
        </w:rPr>
      </w:pPr>
    </w:p>
    <w:p w14:paraId="6E95D8FF" w14:textId="748A3C15" w:rsidR="00952355" w:rsidRPr="004737A6" w:rsidRDefault="00130E14" w:rsidP="00983548">
      <w:pPr>
        <w:spacing w:after="0" w:line="360" w:lineRule="auto"/>
        <w:ind w:firstLine="720"/>
        <w:jc w:val="both"/>
        <w:rPr>
          <w:rFonts w:ascii="Garamond" w:eastAsia="Garamond,Helvetica" w:hAnsi="Garamond" w:cs="Garamond,Helvetica"/>
        </w:rPr>
      </w:pPr>
      <w:r>
        <w:rPr>
          <w:rFonts w:ascii="Garamond" w:eastAsia="Garamond,Helvetica" w:hAnsi="Garamond" w:cs="Garamond,Helvetica"/>
        </w:rPr>
        <w:lastRenderedPageBreak/>
        <w:t>It</w:t>
      </w:r>
      <w:r w:rsidR="00FC1B76" w:rsidRPr="004737A6">
        <w:rPr>
          <w:rFonts w:ascii="Garamond" w:eastAsia="Garamond,Helvetica" w:hAnsi="Garamond" w:cs="Garamond,Helvetica"/>
        </w:rPr>
        <w:t xml:space="preserve"> is worth noting that </w:t>
      </w:r>
      <w:r w:rsidR="007257F1">
        <w:rPr>
          <w:rFonts w:ascii="Garamond" w:eastAsia="Garamond,Helvetica" w:hAnsi="Garamond" w:cs="Garamond,Helvetica"/>
        </w:rPr>
        <w:t>the</w:t>
      </w:r>
      <w:r w:rsidR="007257F1" w:rsidRPr="004737A6">
        <w:rPr>
          <w:rFonts w:ascii="Garamond" w:eastAsia="Garamond,Helvetica" w:hAnsi="Garamond" w:cs="Garamond,Helvetica"/>
        </w:rPr>
        <w:t xml:space="preserve"> </w:t>
      </w:r>
      <w:r w:rsidR="00FC1B76" w:rsidRPr="004737A6">
        <w:rPr>
          <w:rFonts w:ascii="Garamond" w:eastAsia="Garamond,Helvetica" w:hAnsi="Garamond" w:cs="Garamond,Helvetica"/>
        </w:rPr>
        <w:t>versions of Misdescriptionis</w:t>
      </w:r>
      <w:r w:rsidR="007257F1">
        <w:rPr>
          <w:rFonts w:ascii="Garamond" w:eastAsia="Garamond,Helvetica" w:hAnsi="Garamond" w:cs="Garamond,Helvetica"/>
        </w:rPr>
        <w:t>m</w:t>
      </w:r>
      <w:r w:rsidR="00FC1B76" w:rsidRPr="004737A6">
        <w:rPr>
          <w:rFonts w:ascii="Garamond" w:eastAsia="Garamond,Helvetica" w:hAnsi="Garamond" w:cs="Garamond,Helvetica"/>
        </w:rPr>
        <w:t xml:space="preserve"> and Inferentialis</w:t>
      </w:r>
      <w:r w:rsidR="007257F1">
        <w:rPr>
          <w:rFonts w:ascii="Garamond" w:eastAsia="Garamond,Helvetica" w:hAnsi="Garamond" w:cs="Garamond,Helvetica"/>
        </w:rPr>
        <w:t xml:space="preserve">m </w:t>
      </w:r>
      <w:r w:rsidR="00FC1B76" w:rsidRPr="004737A6">
        <w:rPr>
          <w:rFonts w:ascii="Garamond" w:eastAsia="Garamond,Helvetica" w:hAnsi="Garamond" w:cs="Garamond,Helvetica"/>
        </w:rPr>
        <w:t xml:space="preserve">we </w:t>
      </w:r>
      <w:r w:rsidR="00CE485A">
        <w:rPr>
          <w:rFonts w:ascii="Garamond" w:eastAsia="Garamond,Helvetica" w:hAnsi="Garamond" w:cs="Garamond,Helvetica"/>
        </w:rPr>
        <w:t>consider</w:t>
      </w:r>
      <w:r w:rsidR="00FC1B76" w:rsidRPr="004737A6">
        <w:rPr>
          <w:rFonts w:ascii="Garamond" w:eastAsia="Garamond,Helvetica" w:hAnsi="Garamond" w:cs="Garamond,Helvetica"/>
        </w:rPr>
        <w:t xml:space="preserve"> appeal to our belief that there is temporal passage</w:t>
      </w:r>
      <w:r w:rsidR="008C13BC">
        <w:rPr>
          <w:rFonts w:ascii="Garamond" w:eastAsia="Garamond,Helvetica" w:hAnsi="Garamond" w:cs="Garamond,Helvetica"/>
        </w:rPr>
        <w:t xml:space="preserve"> </w:t>
      </w:r>
      <w:r w:rsidR="008C13BC" w:rsidRPr="004737A6">
        <w:rPr>
          <w:rFonts w:ascii="Garamond" w:eastAsia="Garamond,Helvetica" w:hAnsi="Garamond" w:cs="Garamond,Helvetica"/>
        </w:rPr>
        <w:t>(though this is not essential to either strategy</w:t>
      </w:r>
      <w:r w:rsidR="009C73AD">
        <w:rPr>
          <w:rFonts w:ascii="Garamond" w:eastAsia="Garamond,Helvetica" w:hAnsi="Garamond" w:cs="Garamond,Helvetica"/>
        </w:rPr>
        <w:t>)</w:t>
      </w:r>
      <w:r w:rsidR="00FC1B76" w:rsidRPr="004737A6">
        <w:rPr>
          <w:rFonts w:ascii="Garamond" w:eastAsia="Garamond,Helvetica" w:hAnsi="Garamond" w:cs="Garamond,Helvetica"/>
        </w:rPr>
        <w:t xml:space="preserve">. </w:t>
      </w:r>
      <w:r w:rsidR="00CE485A">
        <w:rPr>
          <w:rFonts w:ascii="Garamond" w:eastAsia="Garamond,Helvetica" w:hAnsi="Garamond" w:cs="Garamond,Helvetica"/>
        </w:rPr>
        <w:t>We assume</w:t>
      </w:r>
      <w:r w:rsidR="00EC2EC9" w:rsidRPr="004737A6">
        <w:rPr>
          <w:rFonts w:ascii="Garamond" w:eastAsia="Garamond,Helvetica" w:hAnsi="Garamond" w:cs="Garamond,Helvetica"/>
        </w:rPr>
        <w:t xml:space="preserve"> that amongst non-philosophers there is a (tacit) belief that there is temporal passage. This assumption is </w:t>
      </w:r>
      <w:r w:rsidR="005C2958" w:rsidRPr="004737A6">
        <w:rPr>
          <w:rFonts w:ascii="Garamond" w:eastAsia="Garamond,Helvetica" w:hAnsi="Garamond" w:cs="Garamond,Helvetica"/>
        </w:rPr>
        <w:t>fairly wide</w:t>
      </w:r>
      <w:r w:rsidR="00EC2EC9" w:rsidRPr="004737A6">
        <w:rPr>
          <w:rFonts w:ascii="Garamond" w:eastAsia="Garamond,Helvetica" w:hAnsi="Garamond" w:cs="Garamond,Helvetica"/>
        </w:rPr>
        <w:t xml:space="preserve">spread, </w:t>
      </w:r>
      <w:r w:rsidR="00CE485A">
        <w:rPr>
          <w:rFonts w:ascii="Garamond" w:eastAsia="Garamond,Helvetica" w:hAnsi="Garamond" w:cs="Garamond,Helvetica"/>
        </w:rPr>
        <w:t>even amongst</w:t>
      </w:r>
      <w:r w:rsidR="00EC2EC9" w:rsidRPr="004737A6">
        <w:rPr>
          <w:rFonts w:ascii="Garamond" w:eastAsia="Garamond,Helvetica" w:hAnsi="Garamond" w:cs="Garamond,Helvetica"/>
        </w:rPr>
        <w:t xml:space="preserve"> non-dynamist</w:t>
      </w:r>
      <w:r w:rsidR="005C2958" w:rsidRPr="004737A6">
        <w:rPr>
          <w:rFonts w:ascii="Garamond" w:eastAsia="Garamond,Helvetica" w:hAnsi="Garamond" w:cs="Garamond,Helvetica"/>
        </w:rPr>
        <w:t>s</w:t>
      </w:r>
      <w:r w:rsidR="00CE485A">
        <w:rPr>
          <w:rFonts w:ascii="Garamond" w:eastAsia="Garamond,Helvetica" w:hAnsi="Garamond" w:cs="Garamond,Helvetica"/>
        </w:rPr>
        <w:t>, who</w:t>
      </w:r>
      <w:r w:rsidR="00EC2EC9" w:rsidRPr="004737A6">
        <w:rPr>
          <w:rFonts w:ascii="Garamond" w:eastAsia="Garamond,Helvetica" w:hAnsi="Garamond" w:cs="Garamond,Helvetica"/>
        </w:rPr>
        <w:t xml:space="preserve"> typically concede that it is most natural to think about the world in broadly</w:t>
      </w:r>
      <w:r w:rsidR="00186856" w:rsidRPr="004737A6">
        <w:rPr>
          <w:rFonts w:ascii="Garamond" w:eastAsia="Garamond,Helvetica" w:hAnsi="Garamond" w:cs="Garamond,Helvetica"/>
        </w:rPr>
        <w:t xml:space="preserve"> dynamical</w:t>
      </w:r>
      <w:r w:rsidR="00EC2EC9" w:rsidRPr="004737A6">
        <w:rPr>
          <w:rFonts w:ascii="Garamond" w:eastAsia="Garamond,Helvetica" w:hAnsi="Garamond" w:cs="Garamond,Helvetica"/>
        </w:rPr>
        <w:t xml:space="preserve"> ways (see Callender 2008 for instance). </w:t>
      </w:r>
      <w:r w:rsidR="00285149">
        <w:rPr>
          <w:rFonts w:ascii="Garamond" w:eastAsia="Garamond,Helvetica" w:hAnsi="Garamond" w:cs="Garamond,Helvetica"/>
        </w:rPr>
        <w:t>Notably, however, there is no direct research on this issue (a lacuna t</w:t>
      </w:r>
      <w:r w:rsidR="00E8519E">
        <w:rPr>
          <w:rFonts w:ascii="Garamond" w:eastAsia="Garamond,Helvetica" w:hAnsi="Garamond" w:cs="Garamond,Helvetica"/>
        </w:rPr>
        <w:t>hat</w:t>
      </w:r>
      <w:r w:rsidR="00285149">
        <w:rPr>
          <w:rFonts w:ascii="Garamond" w:eastAsia="Garamond,Helvetica" w:hAnsi="Garamond" w:cs="Garamond,Helvetica"/>
        </w:rPr>
        <w:t xml:space="preserve"> would be nice to fill).</w:t>
      </w:r>
    </w:p>
    <w:p w14:paraId="1754A491" w14:textId="474CCE2D" w:rsidR="00E068C8" w:rsidRPr="004737A6" w:rsidRDefault="00A7779A" w:rsidP="00DE5451">
      <w:pPr>
        <w:spacing w:after="0" w:line="360" w:lineRule="auto"/>
        <w:jc w:val="both"/>
        <w:rPr>
          <w:rFonts w:ascii="Garamond" w:eastAsia="Garamond,Helvetica" w:hAnsi="Garamond" w:cs="Garamond,Helvetica"/>
        </w:rPr>
      </w:pPr>
      <w:r w:rsidRPr="004737A6">
        <w:rPr>
          <w:rFonts w:ascii="Garamond" w:eastAsia="Garamond,Helvetica" w:hAnsi="Garamond" w:cs="Garamond,Helvetica"/>
        </w:rPr>
        <w:tab/>
      </w:r>
      <w:r w:rsidR="00130E14" w:rsidRPr="004737A6">
        <w:rPr>
          <w:rFonts w:ascii="Garamond" w:eastAsia="Garamond,Helvetica" w:hAnsi="Garamond" w:cs="Garamond,Helvetica"/>
        </w:rPr>
        <w:t xml:space="preserve">There are various ways the Misdescriptionist might fill out (1) through (3). We focus on one </w:t>
      </w:r>
      <w:r w:rsidR="0076742D">
        <w:rPr>
          <w:rFonts w:ascii="Garamond" w:eastAsia="Garamond,Helvetica" w:hAnsi="Garamond" w:cs="Garamond,Helvetica"/>
        </w:rPr>
        <w:t xml:space="preserve">such </w:t>
      </w:r>
      <w:r w:rsidR="00130E14" w:rsidRPr="004737A6">
        <w:rPr>
          <w:rFonts w:ascii="Garamond" w:eastAsia="Garamond,Helvetica" w:hAnsi="Garamond" w:cs="Garamond,Helvetica"/>
        </w:rPr>
        <w:t>way</w:t>
      </w:r>
      <w:r w:rsidR="0076742D">
        <w:rPr>
          <w:rFonts w:ascii="Garamond" w:eastAsia="Garamond,Helvetica" w:hAnsi="Garamond" w:cs="Garamond,Helvetica"/>
        </w:rPr>
        <w:t xml:space="preserve">. </w:t>
      </w:r>
      <w:r w:rsidR="00AD58FD" w:rsidRPr="004737A6">
        <w:rPr>
          <w:rFonts w:ascii="Garamond" w:eastAsia="Garamond,Helvetica" w:hAnsi="Garamond" w:cs="Garamond,Helvetica"/>
        </w:rPr>
        <w:t xml:space="preserve">We begin with the thought that </w:t>
      </w:r>
      <w:r w:rsidR="006572DD">
        <w:rPr>
          <w:rFonts w:ascii="Garamond" w:eastAsia="Garamond,Helvetica" w:hAnsi="Garamond" w:cs="Garamond,Helvetica"/>
        </w:rPr>
        <w:t>human agents</w:t>
      </w:r>
      <w:r w:rsidR="006572DD" w:rsidRPr="004737A6">
        <w:rPr>
          <w:rFonts w:ascii="Garamond" w:eastAsia="Garamond,Helvetica" w:hAnsi="Garamond" w:cs="Garamond,Helvetica"/>
        </w:rPr>
        <w:t xml:space="preserve"> </w:t>
      </w:r>
      <w:r w:rsidR="00AD58FD" w:rsidRPr="004737A6">
        <w:rPr>
          <w:rFonts w:ascii="Garamond" w:eastAsia="Garamond,Helvetica" w:hAnsi="Garamond" w:cs="Garamond,Helvetica"/>
        </w:rPr>
        <w:t xml:space="preserve">conceptualise time (perhaps tacitly) as having a </w:t>
      </w:r>
      <w:r w:rsidR="00AD58FD" w:rsidRPr="004737A6">
        <w:rPr>
          <w:rFonts w:ascii="Garamond" w:eastAsia="Garamond,Helvetica" w:hAnsi="Garamond" w:cs="Garamond,Helvetica"/>
          <w:i/>
        </w:rPr>
        <w:t>direction</w:t>
      </w:r>
      <w:r w:rsidR="00B345CC" w:rsidRPr="004737A6">
        <w:rPr>
          <w:rFonts w:ascii="Garamond" w:eastAsia="Garamond,Helvetica" w:hAnsi="Garamond" w:cs="Garamond,Helvetica"/>
        </w:rPr>
        <w:t xml:space="preserve">, and </w:t>
      </w:r>
      <w:r w:rsidR="00F72ECE">
        <w:rPr>
          <w:rFonts w:ascii="Garamond" w:eastAsia="Garamond,Helvetica" w:hAnsi="Garamond" w:cs="Garamond,Helvetica"/>
        </w:rPr>
        <w:t xml:space="preserve">that </w:t>
      </w:r>
      <w:r w:rsidR="00B345CC" w:rsidRPr="004737A6">
        <w:rPr>
          <w:rFonts w:ascii="Garamond" w:eastAsia="Garamond,Helvetica" w:hAnsi="Garamond" w:cs="Garamond,Helvetica"/>
        </w:rPr>
        <w:t xml:space="preserve">this is reflected in certain natural language constructions and expressions. </w:t>
      </w:r>
      <w:r w:rsidR="00574313">
        <w:rPr>
          <w:rFonts w:ascii="Garamond" w:eastAsia="Garamond,Helvetica" w:hAnsi="Garamond" w:cs="Garamond,Helvetica"/>
        </w:rPr>
        <w:t>There is then</w:t>
      </w:r>
      <w:r w:rsidR="00574313" w:rsidRPr="004737A6">
        <w:rPr>
          <w:rFonts w:ascii="Garamond" w:eastAsia="Garamond,Helvetica" w:hAnsi="Garamond" w:cs="Garamond,Helvetica"/>
        </w:rPr>
        <w:t xml:space="preserve"> a very natural and easy shift from language that is ‘direction friendly’ to language that is ‘passage friendly’</w:t>
      </w:r>
      <w:r w:rsidR="00574313">
        <w:rPr>
          <w:rFonts w:ascii="Garamond" w:eastAsia="Garamond,Helvetica" w:hAnsi="Garamond" w:cs="Garamond,Helvetica"/>
        </w:rPr>
        <w:t xml:space="preserve">. </w:t>
      </w:r>
      <w:r w:rsidR="00A05506">
        <w:rPr>
          <w:rFonts w:ascii="Garamond" w:eastAsia="Garamond,Helvetica" w:hAnsi="Garamond" w:cs="Garamond,Helvetica"/>
        </w:rPr>
        <w:t>P</w:t>
      </w:r>
      <w:r w:rsidR="00563D4F" w:rsidRPr="004737A6">
        <w:rPr>
          <w:rFonts w:ascii="Garamond" w:eastAsia="Garamond,Helvetica" w:hAnsi="Garamond" w:cs="Garamond,Helvetica"/>
        </w:rPr>
        <w:t xml:space="preserve">assage friendly language </w:t>
      </w:r>
      <w:r w:rsidR="008F04A5">
        <w:rPr>
          <w:rFonts w:ascii="Garamond" w:eastAsia="Garamond,Helvetica" w:hAnsi="Garamond" w:cs="Garamond,Helvetica"/>
        </w:rPr>
        <w:t>is</w:t>
      </w:r>
      <w:r w:rsidR="008F04A5" w:rsidRPr="004737A6">
        <w:rPr>
          <w:rFonts w:ascii="Garamond" w:eastAsia="Garamond,Helvetica" w:hAnsi="Garamond" w:cs="Garamond,Helvetica"/>
        </w:rPr>
        <w:t xml:space="preserve"> </w:t>
      </w:r>
      <w:r w:rsidR="00563D4F" w:rsidRPr="004737A6">
        <w:rPr>
          <w:rFonts w:ascii="Garamond" w:eastAsia="Garamond,Helvetica" w:hAnsi="Garamond" w:cs="Garamond,Helvetica"/>
        </w:rPr>
        <w:t xml:space="preserve">a </w:t>
      </w:r>
      <w:r w:rsidRPr="004737A6">
        <w:rPr>
          <w:rFonts w:ascii="Garamond" w:eastAsia="Garamond,Helvetica" w:hAnsi="Garamond" w:cs="Garamond,Helvetica"/>
        </w:rPr>
        <w:t xml:space="preserve">common cause for us both misdescribing our temporal phenomenology as being as of passage, and for us coming to believe that there is passage. </w:t>
      </w:r>
    </w:p>
    <w:p w14:paraId="3D7443B6" w14:textId="1476FC9D" w:rsidR="00E068C8" w:rsidRPr="004737A6" w:rsidRDefault="00BD4E81" w:rsidP="004D501A">
      <w:pPr>
        <w:spacing w:after="0" w:line="360" w:lineRule="auto"/>
        <w:ind w:firstLine="720"/>
        <w:jc w:val="both"/>
        <w:rPr>
          <w:rFonts w:ascii="Garamond" w:eastAsia="Garamond,Helvetica" w:hAnsi="Garamond" w:cs="Garamond,Helvetica"/>
        </w:rPr>
      </w:pPr>
      <w:r w:rsidRPr="004737A6">
        <w:rPr>
          <w:rFonts w:ascii="Garamond" w:eastAsia="Garamond,Helvetica" w:hAnsi="Garamond" w:cs="Garamond,Helvetica"/>
        </w:rPr>
        <w:t xml:space="preserve">Let’s consider the first step in this explanation: that we tend to conceptualise time as having a direction. We won’t spend a lot of time defending this claim, since we take it to be relatively uncontroversial. Non-dynamical theorists might say that this is because time really does have a direction, though it does not flow, or they might say that time </w:t>
      </w:r>
      <w:r w:rsidR="003E5B12" w:rsidRPr="004737A6">
        <w:rPr>
          <w:rFonts w:ascii="Garamond" w:eastAsia="Garamond,Helvetica" w:hAnsi="Garamond" w:cs="Garamond,Helvetica"/>
        </w:rPr>
        <w:t>ha</w:t>
      </w:r>
      <w:r w:rsidRPr="004737A6">
        <w:rPr>
          <w:rFonts w:ascii="Garamond" w:eastAsia="Garamond,Helvetica" w:hAnsi="Garamond" w:cs="Garamond,Helvetica"/>
        </w:rPr>
        <w:t>s no direction, but due to certain local features of things in ti</w:t>
      </w:r>
      <w:r w:rsidR="004D501A">
        <w:rPr>
          <w:rFonts w:ascii="Garamond" w:eastAsia="Garamond,Helvetica" w:hAnsi="Garamond" w:cs="Garamond,Helvetica"/>
        </w:rPr>
        <w:t>m</w:t>
      </w:r>
      <w:r w:rsidRPr="004737A6">
        <w:rPr>
          <w:rFonts w:ascii="Garamond" w:eastAsia="Garamond,Helvetica" w:hAnsi="Garamond" w:cs="Garamond,Helvetica"/>
        </w:rPr>
        <w:t xml:space="preserve">e, it appears to do so. For </w:t>
      </w:r>
      <w:r w:rsidR="00E8519E">
        <w:rPr>
          <w:rFonts w:ascii="Garamond" w:eastAsia="Garamond,Helvetica" w:hAnsi="Garamond" w:cs="Garamond,Helvetica"/>
        </w:rPr>
        <w:t xml:space="preserve">our </w:t>
      </w:r>
      <w:r w:rsidRPr="004737A6">
        <w:rPr>
          <w:rFonts w:ascii="Garamond" w:eastAsia="Garamond,Helvetica" w:hAnsi="Garamond" w:cs="Garamond,Helvetica"/>
        </w:rPr>
        <w:t xml:space="preserve">purposes </w:t>
      </w:r>
      <w:r w:rsidR="002B29C6">
        <w:rPr>
          <w:rFonts w:ascii="Garamond" w:eastAsia="Garamond,Helvetica" w:hAnsi="Garamond" w:cs="Garamond,Helvetica"/>
        </w:rPr>
        <w:t>all</w:t>
      </w:r>
      <w:r w:rsidRPr="004737A6">
        <w:rPr>
          <w:rFonts w:ascii="Garamond" w:eastAsia="Garamond,Helvetica" w:hAnsi="Garamond" w:cs="Garamond,Helvetica"/>
        </w:rPr>
        <w:t xml:space="preserve"> that matters is that around here, and in our evolutionary history</w:t>
      </w:r>
      <w:r w:rsidR="004D501A">
        <w:rPr>
          <w:rFonts w:ascii="Garamond" w:eastAsia="Garamond,Helvetica" w:hAnsi="Garamond" w:cs="Garamond,Helvetica"/>
        </w:rPr>
        <w:t>,</w:t>
      </w:r>
      <w:r w:rsidRPr="004737A6">
        <w:rPr>
          <w:rFonts w:ascii="Garamond" w:eastAsia="Garamond,Helvetica" w:hAnsi="Garamond" w:cs="Garamond,Helvetica"/>
        </w:rPr>
        <w:t xml:space="preserve"> we have occupied regions of spacetime in which there are many temporally asymmetric phenomena. Entropy has tended to increase in one direction (what we cal</w:t>
      </w:r>
      <w:r w:rsidR="002A19A0" w:rsidRPr="004737A6">
        <w:rPr>
          <w:rFonts w:ascii="Garamond" w:eastAsia="Garamond,Helvetica" w:hAnsi="Garamond" w:cs="Garamond,Helvetica"/>
        </w:rPr>
        <w:t xml:space="preserve">l the future); causes have tended to precede their effects; we have tended to know more about </w:t>
      </w:r>
      <w:r w:rsidR="003E5B12" w:rsidRPr="004737A6">
        <w:rPr>
          <w:rFonts w:ascii="Garamond" w:eastAsia="Garamond,Helvetica" w:hAnsi="Garamond" w:cs="Garamond,Helvetica"/>
        </w:rPr>
        <w:t>t</w:t>
      </w:r>
      <w:r w:rsidR="002A19A0" w:rsidRPr="004737A6">
        <w:rPr>
          <w:rFonts w:ascii="Garamond" w:eastAsia="Garamond,Helvetica" w:hAnsi="Garamond" w:cs="Garamond,Helvetica"/>
        </w:rPr>
        <w:t xml:space="preserve">he past than the future; we have tended to deliberate about the future, and not the past, and so on. </w:t>
      </w:r>
      <w:r w:rsidR="007E2CE6" w:rsidRPr="004737A6">
        <w:rPr>
          <w:rFonts w:ascii="Garamond" w:eastAsia="Garamond,Helvetica" w:hAnsi="Garamond" w:cs="Garamond,Helvetica"/>
        </w:rPr>
        <w:t xml:space="preserve">Whether time </w:t>
      </w:r>
      <w:r w:rsidR="007E2CE6" w:rsidRPr="004737A6">
        <w:rPr>
          <w:rFonts w:ascii="Garamond" w:eastAsia="Garamond,Helvetica" w:hAnsi="Garamond" w:cs="Garamond,Helvetica"/>
          <w:i/>
        </w:rPr>
        <w:t>itself</w:t>
      </w:r>
      <w:r w:rsidR="007E2CE6" w:rsidRPr="004737A6">
        <w:rPr>
          <w:rFonts w:ascii="Garamond" w:eastAsia="Garamond,Helvetica" w:hAnsi="Garamond" w:cs="Garamond,Helvetica"/>
        </w:rPr>
        <w:t xml:space="preserve"> is directed or not, it has been advantageous to treat one direction </w:t>
      </w:r>
      <w:r w:rsidR="007424E2" w:rsidRPr="004737A6">
        <w:rPr>
          <w:rFonts w:ascii="Garamond" w:eastAsia="Garamond,Helvetica" w:hAnsi="Garamond" w:cs="Garamond,Helvetica"/>
        </w:rPr>
        <w:t>al</w:t>
      </w:r>
      <w:r w:rsidR="007E2CE6" w:rsidRPr="004737A6">
        <w:rPr>
          <w:rFonts w:ascii="Garamond" w:eastAsia="Garamond,Helvetica" w:hAnsi="Garamond" w:cs="Garamond,Helvetica"/>
        </w:rPr>
        <w:t>ong the temporal axis differently from the other direction along that axis.</w:t>
      </w:r>
      <w:r w:rsidR="00F477BB" w:rsidRPr="004737A6">
        <w:rPr>
          <w:rFonts w:ascii="Garamond" w:eastAsia="Garamond,Helvetica" w:hAnsi="Garamond" w:cs="Garamond,Helvetica"/>
        </w:rPr>
        <w:t xml:space="preserve"> In treating the two directions along the axis differently, individuals will </w:t>
      </w:r>
      <w:r w:rsidR="004D501A">
        <w:rPr>
          <w:rFonts w:ascii="Garamond" w:eastAsia="Garamond,Helvetica" w:hAnsi="Garamond" w:cs="Garamond,Helvetica"/>
        </w:rPr>
        <w:t>likely</w:t>
      </w:r>
      <w:r w:rsidR="00F477BB" w:rsidRPr="004737A6">
        <w:rPr>
          <w:rFonts w:ascii="Garamond" w:eastAsia="Garamond,Helvetica" w:hAnsi="Garamond" w:cs="Garamond,Helvetica"/>
        </w:rPr>
        <w:t xml:space="preserve"> </w:t>
      </w:r>
      <w:r w:rsidR="004D501A">
        <w:rPr>
          <w:rFonts w:ascii="Garamond" w:eastAsia="Garamond,Helvetica" w:hAnsi="Garamond" w:cs="Garamond,Helvetica"/>
        </w:rPr>
        <w:t>(</w:t>
      </w:r>
      <w:r w:rsidR="00F477BB" w:rsidRPr="004737A6">
        <w:rPr>
          <w:rFonts w:ascii="Garamond" w:eastAsia="Garamond,Helvetica" w:hAnsi="Garamond" w:cs="Garamond,Helvetica"/>
        </w:rPr>
        <w:t>at least tacitly</w:t>
      </w:r>
      <w:r w:rsidR="004D501A">
        <w:rPr>
          <w:rFonts w:ascii="Garamond" w:eastAsia="Garamond,Helvetica" w:hAnsi="Garamond" w:cs="Garamond,Helvetica"/>
        </w:rPr>
        <w:t>)</w:t>
      </w:r>
      <w:r w:rsidR="00F477BB" w:rsidRPr="004737A6">
        <w:rPr>
          <w:rFonts w:ascii="Garamond" w:eastAsia="Garamond,Helvetica" w:hAnsi="Garamond" w:cs="Garamond,Helvetica"/>
        </w:rPr>
        <w:t xml:space="preserve"> conceptualise time as having a direction</w:t>
      </w:r>
      <w:r w:rsidR="004D501A">
        <w:rPr>
          <w:rFonts w:ascii="Garamond" w:eastAsia="Garamond,Helvetica" w:hAnsi="Garamond" w:cs="Garamond,Helvetica"/>
        </w:rPr>
        <w:t>. That is because it is very natural to suppose that the direction along which entropy increases, and toward</w:t>
      </w:r>
      <w:r w:rsidR="00DA2DFF">
        <w:rPr>
          <w:rFonts w:ascii="Garamond" w:eastAsia="Garamond,Helvetica" w:hAnsi="Garamond" w:cs="Garamond,Helvetica"/>
        </w:rPr>
        <w:t>s</w:t>
      </w:r>
      <w:r w:rsidR="004D501A">
        <w:rPr>
          <w:rFonts w:ascii="Garamond" w:eastAsia="Garamond,Helvetica" w:hAnsi="Garamond" w:cs="Garamond,Helvetica"/>
        </w:rPr>
        <w:t xml:space="preserve"> which we deliberate, and about which we know less, is </w:t>
      </w:r>
      <w:r w:rsidR="004D501A" w:rsidRPr="00141A0E">
        <w:rPr>
          <w:rFonts w:ascii="Garamond" w:eastAsia="Garamond,Helvetica" w:hAnsi="Garamond" w:cs="Garamond,Helvetica"/>
          <w:i/>
        </w:rPr>
        <w:t>the direction of time</w:t>
      </w:r>
      <w:r w:rsidR="004D501A" w:rsidRPr="004D501A">
        <w:rPr>
          <w:rFonts w:ascii="Garamond" w:eastAsia="Garamond,Helvetica" w:hAnsi="Garamond" w:cs="Garamond,Helvetica"/>
        </w:rPr>
        <w:t>, rather</w:t>
      </w:r>
      <w:r w:rsidR="004D501A">
        <w:rPr>
          <w:rFonts w:ascii="Garamond" w:eastAsia="Garamond,Helvetica" w:hAnsi="Garamond" w:cs="Garamond,Helvetica"/>
        </w:rPr>
        <w:t xml:space="preserve"> than simply that time is anisotropic and, </w:t>
      </w:r>
      <w:r w:rsidR="004D501A">
        <w:rPr>
          <w:rFonts w:ascii="Garamond" w:eastAsia="Garamond,Helvetica" w:hAnsi="Garamond" w:cs="Garamond,Helvetica"/>
        </w:rPr>
        <w:lastRenderedPageBreak/>
        <w:t>as it happens, certain processes around here, that matter to us, lead us to orient ourselves along that anisotropic dimension in a certain manner.</w:t>
      </w:r>
      <w:r w:rsidR="006521C9" w:rsidRPr="004737A6">
        <w:rPr>
          <w:rStyle w:val="FootnoteReference"/>
          <w:rFonts w:ascii="Garamond" w:eastAsia="Garamond,Helvetica" w:hAnsi="Garamond" w:cs="Garamond,Helvetica"/>
        </w:rPr>
        <w:footnoteReference w:id="9"/>
      </w:r>
      <w:r w:rsidR="006521C9" w:rsidRPr="004737A6">
        <w:rPr>
          <w:rFonts w:ascii="Garamond" w:eastAsia="Garamond,Helvetica" w:hAnsi="Garamond" w:cs="Garamond,Helvetica"/>
        </w:rPr>
        <w:t xml:space="preserve"> </w:t>
      </w:r>
      <w:r w:rsidR="004D501A">
        <w:rPr>
          <w:rFonts w:ascii="Garamond" w:eastAsia="Garamond,Helvetica" w:hAnsi="Garamond" w:cs="Garamond,Helvetica"/>
        </w:rPr>
        <w:t xml:space="preserve"> </w:t>
      </w:r>
    </w:p>
    <w:p w14:paraId="2C3E5717" w14:textId="12F9A35C" w:rsidR="00952355" w:rsidRPr="004737A6" w:rsidRDefault="00980A26" w:rsidP="00F1378A">
      <w:pPr>
        <w:spacing w:after="0" w:line="360" w:lineRule="auto"/>
        <w:jc w:val="both"/>
        <w:rPr>
          <w:rFonts w:ascii="Garamond" w:eastAsia="Garamond,Helvetica" w:hAnsi="Garamond" w:cs="Garamond,Helvetica"/>
        </w:rPr>
      </w:pPr>
      <w:r w:rsidRPr="004737A6">
        <w:rPr>
          <w:rFonts w:ascii="Garamond" w:eastAsia="Garamond,Helvetica" w:hAnsi="Garamond" w:cs="Garamond,Helvetica"/>
        </w:rPr>
        <w:tab/>
      </w:r>
      <w:r w:rsidR="00082DFC">
        <w:rPr>
          <w:rFonts w:ascii="Garamond" w:eastAsia="Garamond,Helvetica" w:hAnsi="Garamond" w:cs="Garamond,Helvetica"/>
        </w:rPr>
        <w:t xml:space="preserve">Given that some of </w:t>
      </w:r>
      <w:r w:rsidR="00DA2DFF">
        <w:rPr>
          <w:rFonts w:ascii="Garamond" w:eastAsia="Garamond,Helvetica" w:hAnsi="Garamond" w:cs="Garamond,Helvetica"/>
        </w:rPr>
        <w:t xml:space="preserve">our </w:t>
      </w:r>
      <w:r w:rsidR="00082DFC">
        <w:rPr>
          <w:rFonts w:ascii="Garamond" w:eastAsia="Garamond,Helvetica" w:hAnsi="Garamond" w:cs="Garamond,Helvetica"/>
        </w:rPr>
        <w:t xml:space="preserve">core features as agents, such as deliberation, the capacity to reason causally and to causally manipulate the world, </w:t>
      </w:r>
      <w:r w:rsidR="002310B6">
        <w:rPr>
          <w:rFonts w:ascii="Garamond" w:eastAsia="Garamond,Helvetica" w:hAnsi="Garamond" w:cs="Garamond,Helvetica"/>
        </w:rPr>
        <w:t xml:space="preserve">are bound up in our treating one direction along the temporal axis differently from the other direction along that axis, we should </w:t>
      </w:r>
      <w:r w:rsidR="00EA18A6">
        <w:rPr>
          <w:rFonts w:ascii="Garamond" w:eastAsia="Garamond,Helvetica" w:hAnsi="Garamond" w:cs="Garamond,Helvetica"/>
        </w:rPr>
        <w:t xml:space="preserve">expect </w:t>
      </w:r>
      <w:r w:rsidR="002310B6">
        <w:rPr>
          <w:rFonts w:ascii="Garamond" w:eastAsia="Garamond,Helvetica" w:hAnsi="Garamond" w:cs="Garamond,Helvetica"/>
        </w:rPr>
        <w:t xml:space="preserve">our </w:t>
      </w:r>
      <w:r w:rsidR="00EA18A6">
        <w:rPr>
          <w:rFonts w:ascii="Garamond" w:eastAsia="Garamond,Helvetica" w:hAnsi="Garamond" w:cs="Garamond,Helvetica"/>
        </w:rPr>
        <w:t xml:space="preserve">(possibly </w:t>
      </w:r>
      <w:r w:rsidR="002310B6">
        <w:rPr>
          <w:rFonts w:ascii="Garamond" w:eastAsia="Garamond,Helvetica" w:hAnsi="Garamond" w:cs="Garamond,Helvetica"/>
        </w:rPr>
        <w:t>tacit</w:t>
      </w:r>
      <w:r w:rsidR="00DA2DFF">
        <w:rPr>
          <w:rFonts w:ascii="Garamond" w:eastAsia="Garamond,Helvetica" w:hAnsi="Garamond" w:cs="Garamond,Helvetica"/>
        </w:rPr>
        <w:t>)</w:t>
      </w:r>
      <w:r w:rsidR="002310B6">
        <w:rPr>
          <w:rFonts w:ascii="Garamond" w:eastAsia="Garamond,Helvetica" w:hAnsi="Garamond" w:cs="Garamond,Helvetica"/>
        </w:rPr>
        <w:t xml:space="preserve"> belief that time has a direction to show up </w:t>
      </w:r>
      <w:r w:rsidR="004D501A">
        <w:rPr>
          <w:rFonts w:ascii="Garamond" w:eastAsia="Garamond,Helvetica" w:hAnsi="Garamond" w:cs="Garamond,Helvetica"/>
        </w:rPr>
        <w:t xml:space="preserve">in the </w:t>
      </w:r>
      <w:r w:rsidR="007455A8" w:rsidRPr="004737A6">
        <w:rPr>
          <w:rFonts w:ascii="Garamond" w:eastAsia="Garamond,Helvetica" w:hAnsi="Garamond" w:cs="Garamond,Helvetica"/>
        </w:rPr>
        <w:t xml:space="preserve">way we express claims </w:t>
      </w:r>
      <w:r w:rsidR="009C4EFA" w:rsidRPr="004737A6">
        <w:rPr>
          <w:rFonts w:ascii="Garamond" w:eastAsia="Garamond,Helvetica" w:hAnsi="Garamond" w:cs="Garamond,Helvetica"/>
        </w:rPr>
        <w:t>about the world</w:t>
      </w:r>
      <w:r w:rsidR="004D501A">
        <w:rPr>
          <w:rFonts w:ascii="Garamond" w:eastAsia="Garamond,Helvetica" w:hAnsi="Garamond" w:cs="Garamond,Helvetica"/>
        </w:rPr>
        <w:t>.</w:t>
      </w:r>
      <w:r w:rsidR="009C4EFA" w:rsidRPr="004737A6">
        <w:rPr>
          <w:rFonts w:ascii="Garamond" w:eastAsia="Garamond,Helvetica" w:hAnsi="Garamond" w:cs="Garamond,Helvetica"/>
        </w:rPr>
        <w:t xml:space="preserve"> </w:t>
      </w:r>
      <w:r w:rsidR="00EA18A6">
        <w:rPr>
          <w:rFonts w:ascii="Garamond" w:eastAsia="Garamond,Helvetica" w:hAnsi="Garamond" w:cs="Garamond,Helvetica"/>
        </w:rPr>
        <w:t>W</w:t>
      </w:r>
      <w:r w:rsidR="009C4EFA" w:rsidRPr="004737A6">
        <w:rPr>
          <w:rFonts w:ascii="Garamond" w:eastAsia="Garamond,Helvetica" w:hAnsi="Garamond" w:cs="Garamond,Helvetica"/>
        </w:rPr>
        <w:t>e should expect natural languages to be ‘direction friendly’: to include</w:t>
      </w:r>
      <w:r w:rsidR="008B51C6">
        <w:rPr>
          <w:rFonts w:ascii="Garamond" w:eastAsia="Garamond,Helvetica" w:hAnsi="Garamond" w:cs="Garamond,Helvetica"/>
        </w:rPr>
        <w:t xml:space="preserve"> grammar, vocabulary,</w:t>
      </w:r>
      <w:r w:rsidR="009C4EFA" w:rsidRPr="004737A6">
        <w:rPr>
          <w:rFonts w:ascii="Garamond" w:eastAsia="Garamond,Helvetica" w:hAnsi="Garamond" w:cs="Garamond,Helvetica"/>
        </w:rPr>
        <w:t xml:space="preserve"> and expressions that </w:t>
      </w:r>
      <w:r w:rsidR="00FF52BD" w:rsidRPr="004737A6">
        <w:rPr>
          <w:rFonts w:ascii="Garamond" w:eastAsia="Garamond,Helvetica" w:hAnsi="Garamond" w:cs="Garamond,Helvetica"/>
        </w:rPr>
        <w:t>reflect, and make it easy to express, a conception of time as directed</w:t>
      </w:r>
      <w:r w:rsidR="00E8519E">
        <w:rPr>
          <w:rFonts w:ascii="Garamond" w:eastAsia="Garamond,Helvetica" w:hAnsi="Garamond" w:cs="Garamond,Helvetica"/>
        </w:rPr>
        <w:t>.</w:t>
      </w:r>
      <w:r w:rsidR="00FF52BD" w:rsidRPr="004737A6">
        <w:rPr>
          <w:rFonts w:ascii="Garamond" w:eastAsia="Garamond,Helvetica" w:hAnsi="Garamond" w:cs="Garamond,Helvetica"/>
        </w:rPr>
        <w:t xml:space="preserve"> </w:t>
      </w:r>
      <w:r w:rsidR="00EA18A6">
        <w:rPr>
          <w:rFonts w:ascii="Garamond" w:eastAsia="Garamond,Helvetica" w:hAnsi="Garamond" w:cs="Garamond,Helvetica"/>
        </w:rPr>
        <w:t>And, indeed, we</w:t>
      </w:r>
      <w:r w:rsidR="00EA18A6" w:rsidRPr="004737A6">
        <w:rPr>
          <w:rFonts w:ascii="Garamond" w:eastAsia="Garamond,Helvetica" w:hAnsi="Garamond" w:cs="Garamond,Helvetica"/>
        </w:rPr>
        <w:t xml:space="preserve"> </w:t>
      </w:r>
      <w:r w:rsidR="009E407D" w:rsidRPr="004737A6">
        <w:rPr>
          <w:rFonts w:ascii="Garamond" w:eastAsia="Garamond,Helvetica" w:hAnsi="Garamond" w:cs="Garamond,Helvetica"/>
        </w:rPr>
        <w:t xml:space="preserve">have terms such as ‘past’ and ‘future’. We have expressions whose assertibility conditions are temporally asymmetric: we can regret past actions, but not future ones; we can anticipate future states of the word, but not past one; we can deliberate about future events, but not past ones, and so on. </w:t>
      </w:r>
      <w:r w:rsidR="00CF304A" w:rsidRPr="004737A6">
        <w:rPr>
          <w:rFonts w:ascii="Garamond" w:eastAsia="Garamond,Helvetica" w:hAnsi="Garamond" w:cs="Garamond,Helvetica"/>
        </w:rPr>
        <w:t xml:space="preserve">We have tenses (at least in </w:t>
      </w:r>
      <w:r w:rsidR="00376FA2" w:rsidRPr="004737A6">
        <w:rPr>
          <w:rFonts w:ascii="Garamond" w:eastAsia="Garamond,Helvetica" w:hAnsi="Garamond" w:cs="Garamond,Helvetica"/>
        </w:rPr>
        <w:t>many natural languages</w:t>
      </w:r>
      <w:r w:rsidR="00CF304A" w:rsidRPr="004737A6">
        <w:rPr>
          <w:rFonts w:ascii="Garamond" w:eastAsia="Garamond,Helvetica" w:hAnsi="Garamond" w:cs="Garamond,Helvetica"/>
        </w:rPr>
        <w:t xml:space="preserve">) that make it easy to distinguish what has been the case from what is the case, and what will be the case. </w:t>
      </w:r>
      <w:r w:rsidR="003D588C" w:rsidRPr="004737A6">
        <w:rPr>
          <w:rFonts w:ascii="Garamond" w:eastAsia="Garamond,Helvetica" w:hAnsi="Garamond" w:cs="Garamond,Helvetica"/>
        </w:rPr>
        <w:t xml:space="preserve">These three designations are, often, built into the very </w:t>
      </w:r>
      <w:r w:rsidR="001D138D" w:rsidRPr="004737A6">
        <w:rPr>
          <w:rFonts w:ascii="Garamond" w:eastAsia="Garamond,Helvetica" w:hAnsi="Garamond" w:cs="Garamond,Helvetica"/>
        </w:rPr>
        <w:t>language</w:t>
      </w:r>
      <w:r w:rsidR="003D588C" w:rsidRPr="004737A6">
        <w:rPr>
          <w:rFonts w:ascii="Garamond" w:eastAsia="Garamond,Helvetica" w:hAnsi="Garamond" w:cs="Garamond,Helvetica"/>
        </w:rPr>
        <w:t xml:space="preserve"> we use. </w:t>
      </w:r>
    </w:p>
    <w:p w14:paraId="073B9A07" w14:textId="0B4E56A4" w:rsidR="00DA6A80" w:rsidRDefault="00BD791F" w:rsidP="007A081A">
      <w:pPr>
        <w:spacing w:after="0" w:line="360" w:lineRule="auto"/>
        <w:jc w:val="both"/>
        <w:rPr>
          <w:rFonts w:ascii="Garamond" w:eastAsia="Garamond" w:hAnsi="Garamond" w:cs="Garamond"/>
        </w:rPr>
      </w:pPr>
      <w:r w:rsidRPr="004737A6">
        <w:rPr>
          <w:rFonts w:ascii="Garamond" w:eastAsia="Garamond,Helvetica" w:hAnsi="Garamond" w:cs="Garamond,Helvetica"/>
        </w:rPr>
        <w:tab/>
      </w:r>
      <w:r w:rsidR="00641CA6" w:rsidRPr="004737A6">
        <w:rPr>
          <w:rFonts w:ascii="Garamond" w:eastAsia="Garamond,Helvetica" w:hAnsi="Garamond" w:cs="Garamond,Helvetica"/>
        </w:rPr>
        <w:t>In addition to all this, we inhabit what Ismael (201</w:t>
      </w:r>
      <w:r w:rsidR="00410F09">
        <w:rPr>
          <w:rFonts w:ascii="Garamond" w:eastAsia="Garamond,Helvetica" w:hAnsi="Garamond" w:cs="Garamond,Helvetica"/>
        </w:rPr>
        <w:t>2</w:t>
      </w:r>
      <w:r w:rsidR="00641CA6" w:rsidRPr="004737A6">
        <w:rPr>
          <w:rFonts w:ascii="Garamond" w:eastAsia="Garamond,Helvetica" w:hAnsi="Garamond" w:cs="Garamond,Helvetica"/>
        </w:rPr>
        <w:t xml:space="preserve">) calls a </w:t>
      </w:r>
      <w:r w:rsidR="00641CA6" w:rsidRPr="004737A6">
        <w:rPr>
          <w:rFonts w:ascii="Garamond" w:eastAsia="Garamond" w:hAnsi="Garamond" w:cs="Garamond"/>
        </w:rPr>
        <w:t>temporally embedded perspective</w:t>
      </w:r>
      <w:r w:rsidR="00517594" w:rsidRPr="004737A6">
        <w:rPr>
          <w:rStyle w:val="FootnoteReference"/>
          <w:rFonts w:ascii="Garamond" w:eastAsia="Garamond" w:hAnsi="Garamond" w:cs="Garamond"/>
        </w:rPr>
        <w:footnoteReference w:id="10"/>
      </w:r>
      <w:r w:rsidR="00641CA6" w:rsidRPr="004737A6">
        <w:rPr>
          <w:rFonts w:ascii="Garamond" w:eastAsia="Garamond" w:hAnsi="Garamond" w:cs="Garamond"/>
        </w:rPr>
        <w:t xml:space="preserve">. </w:t>
      </w:r>
      <w:r w:rsidR="007A081A" w:rsidRPr="004737A6">
        <w:rPr>
          <w:rFonts w:ascii="Garamond" w:eastAsia="Garamond" w:hAnsi="Garamond" w:cs="Garamond"/>
        </w:rPr>
        <w:t>According to Ismael</w:t>
      </w:r>
      <w:r w:rsidR="00F1567C">
        <w:rPr>
          <w:rFonts w:ascii="Garamond" w:eastAsia="Garamond" w:hAnsi="Garamond" w:cs="Garamond"/>
        </w:rPr>
        <w:t xml:space="preserve"> </w:t>
      </w:r>
      <w:r w:rsidR="007A081A" w:rsidRPr="004737A6">
        <w:rPr>
          <w:rFonts w:ascii="Garamond" w:eastAsia="Garamond" w:hAnsi="Garamond" w:cs="Garamond"/>
        </w:rPr>
        <w:t>each of us has a temporally embedded point of view</w:t>
      </w:r>
      <w:r w:rsidR="00077B23">
        <w:rPr>
          <w:rFonts w:ascii="Garamond" w:eastAsia="Garamond" w:hAnsi="Garamond" w:cs="Garamond"/>
        </w:rPr>
        <w:t>:</w:t>
      </w:r>
      <w:r w:rsidR="007A081A" w:rsidRPr="004737A6">
        <w:rPr>
          <w:rFonts w:ascii="Garamond" w:eastAsia="Garamond" w:hAnsi="Garamond" w:cs="Garamond"/>
        </w:rPr>
        <w:t xml:space="preserve"> a representation of time relativised to particular moment in a psychological history. The temporally embedded perspective is an individual’s representation of its history</w:t>
      </w:r>
      <w:r w:rsidR="00C373EF">
        <w:rPr>
          <w:rFonts w:ascii="Garamond" w:eastAsia="Garamond" w:hAnsi="Garamond" w:cs="Garamond"/>
        </w:rPr>
        <w:t>;</w:t>
      </w:r>
      <w:r w:rsidR="007A081A" w:rsidRPr="004737A6">
        <w:rPr>
          <w:rFonts w:ascii="Garamond" w:eastAsia="Garamond" w:hAnsi="Garamond" w:cs="Garamond"/>
        </w:rPr>
        <w:t xml:space="preserve"> its memories of memories, its anticipations, its memories of anticipations, and so on. </w:t>
      </w:r>
      <w:r w:rsidR="00544F99" w:rsidRPr="004737A6">
        <w:rPr>
          <w:rFonts w:ascii="Garamond" w:eastAsia="Garamond" w:hAnsi="Garamond" w:cs="Garamond"/>
        </w:rPr>
        <w:t>Partly in virtue of the apparent (or actual) directedness of time, t</w:t>
      </w:r>
      <w:r w:rsidR="007A081A" w:rsidRPr="004737A6">
        <w:rPr>
          <w:rFonts w:ascii="Garamond" w:eastAsia="Garamond" w:hAnsi="Garamond" w:cs="Garamond"/>
        </w:rPr>
        <w:t>he past, and particularly past decisi</w:t>
      </w:r>
      <w:r w:rsidR="00382E22" w:rsidRPr="004737A6">
        <w:rPr>
          <w:rFonts w:ascii="Garamond" w:eastAsia="Garamond" w:hAnsi="Garamond" w:cs="Garamond"/>
        </w:rPr>
        <w:t>ons, are represented as decided. So</w:t>
      </w:r>
      <w:r w:rsidR="007A081A" w:rsidRPr="004737A6">
        <w:rPr>
          <w:rFonts w:ascii="Garamond" w:eastAsia="Garamond" w:hAnsi="Garamond" w:cs="Garamond"/>
        </w:rPr>
        <w:t xml:space="preserve"> our beliefs about our past decisions are formed on the same basis as our beliefs about any other past event: by gaining evidence. By contrast, from </w:t>
      </w:r>
      <w:r w:rsidR="00E40206">
        <w:rPr>
          <w:rFonts w:ascii="Garamond" w:eastAsia="Garamond" w:hAnsi="Garamond" w:cs="Garamond"/>
        </w:rPr>
        <w:t>her</w:t>
      </w:r>
      <w:r w:rsidR="007A081A" w:rsidRPr="004737A6">
        <w:rPr>
          <w:rFonts w:ascii="Garamond" w:eastAsia="Garamond" w:hAnsi="Garamond" w:cs="Garamond"/>
        </w:rPr>
        <w:t xml:space="preserve"> temporally embedded perspective, the individual represents future decisions as as-yet undecided</w:t>
      </w:r>
      <w:r w:rsidR="0062360F" w:rsidRPr="004737A6">
        <w:rPr>
          <w:rFonts w:ascii="Garamond" w:eastAsia="Garamond" w:hAnsi="Garamond" w:cs="Garamond"/>
        </w:rPr>
        <w:t xml:space="preserve">. </w:t>
      </w:r>
      <w:r w:rsidR="002E51D5" w:rsidRPr="004737A6">
        <w:rPr>
          <w:rFonts w:ascii="Garamond" w:eastAsia="Garamond" w:hAnsi="Garamond" w:cs="Garamond"/>
        </w:rPr>
        <w:t xml:space="preserve"> I</w:t>
      </w:r>
      <w:r w:rsidR="007A081A" w:rsidRPr="004737A6">
        <w:rPr>
          <w:rFonts w:ascii="Garamond" w:eastAsia="Garamond" w:hAnsi="Garamond" w:cs="Garamond"/>
        </w:rPr>
        <w:t xml:space="preserve">ndividuals’ beliefs about </w:t>
      </w:r>
      <w:r w:rsidR="00302578" w:rsidRPr="004737A6">
        <w:rPr>
          <w:rFonts w:ascii="Garamond" w:eastAsia="Garamond" w:hAnsi="Garamond" w:cs="Garamond"/>
        </w:rPr>
        <w:t>their</w:t>
      </w:r>
      <w:r w:rsidR="007A081A" w:rsidRPr="004737A6">
        <w:rPr>
          <w:rFonts w:ascii="Garamond" w:eastAsia="Garamond" w:hAnsi="Garamond" w:cs="Garamond"/>
        </w:rPr>
        <w:t xml:space="preserve"> own future decisions are not formed</w:t>
      </w:r>
      <w:r w:rsidR="00751FB7" w:rsidRPr="004737A6">
        <w:rPr>
          <w:rFonts w:ascii="Garamond" w:eastAsia="Garamond" w:hAnsi="Garamond" w:cs="Garamond"/>
        </w:rPr>
        <w:t xml:space="preserve"> by consulting evidence,</w:t>
      </w:r>
      <w:r w:rsidR="007A081A" w:rsidRPr="004737A6">
        <w:rPr>
          <w:rFonts w:ascii="Garamond" w:eastAsia="Garamond" w:hAnsi="Garamond" w:cs="Garamond"/>
        </w:rPr>
        <w:t xml:space="preserve"> they are formed by deliberating, and making a decision </w:t>
      </w:r>
      <w:r w:rsidR="00C373EF">
        <w:rPr>
          <w:rFonts w:ascii="Garamond" w:eastAsia="Garamond" w:hAnsi="Garamond" w:cs="Garamond"/>
        </w:rPr>
        <w:t>about</w:t>
      </w:r>
      <w:r w:rsidR="007A081A" w:rsidRPr="004737A6">
        <w:rPr>
          <w:rFonts w:ascii="Garamond" w:eastAsia="Garamond" w:hAnsi="Garamond" w:cs="Garamond"/>
        </w:rPr>
        <w:t xml:space="preserve"> what to do. As Ismael puts it, the only sure way of arriving at true beliefs about what I will do, is to let the decision process runs its course and to </w:t>
      </w:r>
      <w:r w:rsidR="007A081A" w:rsidRPr="004737A6">
        <w:rPr>
          <w:rFonts w:ascii="Garamond" w:eastAsia="Garamond" w:hAnsi="Garamond" w:cs="Garamond"/>
          <w:i/>
        </w:rPr>
        <w:t>decide</w:t>
      </w:r>
      <w:r w:rsidR="007A081A" w:rsidRPr="004737A6">
        <w:rPr>
          <w:rFonts w:ascii="Garamond" w:eastAsia="Garamond" w:hAnsi="Garamond" w:cs="Garamond"/>
        </w:rPr>
        <w:t xml:space="preserve"> what I will </w:t>
      </w:r>
      <w:r w:rsidR="007A081A" w:rsidRPr="004737A6">
        <w:rPr>
          <w:rFonts w:ascii="Garamond" w:eastAsia="Garamond" w:hAnsi="Garamond" w:cs="Garamond"/>
        </w:rPr>
        <w:lastRenderedPageBreak/>
        <w:t>do.</w:t>
      </w:r>
      <w:r w:rsidR="005E2763" w:rsidRPr="004737A6">
        <w:rPr>
          <w:rFonts w:ascii="Garamond" w:eastAsia="Garamond" w:hAnsi="Garamond" w:cs="Garamond"/>
        </w:rPr>
        <w:t xml:space="preserve"> F</w:t>
      </w:r>
      <w:r w:rsidR="007A081A" w:rsidRPr="004737A6">
        <w:rPr>
          <w:rFonts w:ascii="Garamond" w:eastAsia="Garamond" w:hAnsi="Garamond" w:cs="Garamond"/>
        </w:rPr>
        <w:t>rom each temporally embedded perspective there is an asymmetry with respect to how we represent, and come to know a</w:t>
      </w:r>
      <w:r w:rsidR="005E2763" w:rsidRPr="004737A6">
        <w:rPr>
          <w:rFonts w:ascii="Garamond" w:eastAsia="Garamond" w:hAnsi="Garamond" w:cs="Garamond"/>
        </w:rPr>
        <w:t xml:space="preserve">bout, past and future decisions. </w:t>
      </w:r>
    </w:p>
    <w:p w14:paraId="3EB5DA9C" w14:textId="4B7622D4" w:rsidR="00785106" w:rsidRPr="004737A6" w:rsidRDefault="005E2763" w:rsidP="00806746">
      <w:pPr>
        <w:spacing w:after="0" w:line="360" w:lineRule="auto"/>
        <w:ind w:firstLine="720"/>
        <w:jc w:val="both"/>
        <w:rPr>
          <w:rFonts w:ascii="Garamond" w:hAnsi="Garamond" w:cs="Times New Roman"/>
          <w:color w:val="000000"/>
        </w:rPr>
      </w:pPr>
      <w:r w:rsidRPr="004737A6">
        <w:rPr>
          <w:rFonts w:ascii="Garamond" w:eastAsia="Garamond" w:hAnsi="Garamond" w:cs="Garamond"/>
        </w:rPr>
        <w:t>I</w:t>
      </w:r>
      <w:r w:rsidR="007A081A" w:rsidRPr="004737A6">
        <w:rPr>
          <w:rFonts w:ascii="Garamond" w:eastAsia="Garamond" w:hAnsi="Garamond" w:cs="Garamond"/>
        </w:rPr>
        <w:t xml:space="preserve">n addition to each temporally embedded perspective there is </w:t>
      </w:r>
      <w:r w:rsidR="008B51C6">
        <w:rPr>
          <w:rFonts w:ascii="Garamond" w:eastAsia="Garamond" w:hAnsi="Garamond" w:cs="Garamond"/>
        </w:rPr>
        <w:t xml:space="preserve">what Ismael calls </w:t>
      </w:r>
      <w:r w:rsidR="007A081A" w:rsidRPr="002B4994">
        <w:rPr>
          <w:rFonts w:ascii="Garamond" w:eastAsia="Garamond" w:hAnsi="Garamond" w:cs="Garamond"/>
          <w:i/>
        </w:rPr>
        <w:t>a temporally evolving view</w:t>
      </w:r>
      <w:r w:rsidR="007A081A" w:rsidRPr="004737A6">
        <w:rPr>
          <w:rFonts w:ascii="Garamond" w:eastAsia="Garamond" w:hAnsi="Garamond" w:cs="Garamond"/>
        </w:rPr>
        <w:t xml:space="preserve">. The temporally evolving view is obtained by </w:t>
      </w:r>
      <w:r w:rsidR="007A081A" w:rsidRPr="004737A6">
        <w:rPr>
          <w:rFonts w:ascii="Garamond" w:hAnsi="Garamond" w:cs="Times New Roman"/>
          <w:color w:val="000000"/>
        </w:rPr>
        <w:t xml:space="preserve">stringing together the temporally embedded snapshots in the right order. </w:t>
      </w:r>
      <w:r w:rsidR="00785106">
        <w:rPr>
          <w:rFonts w:ascii="Garamond" w:hAnsi="Garamond" w:cs="Times New Roman"/>
          <w:color w:val="000000"/>
        </w:rPr>
        <w:t>As Ismael puts it, the</w:t>
      </w:r>
      <w:r w:rsidR="00785106" w:rsidRPr="004737A6">
        <w:rPr>
          <w:rFonts w:ascii="Garamond" w:hAnsi="Garamond" w:cs="Times New Roman"/>
          <w:color w:val="000000"/>
        </w:rPr>
        <w:t xml:space="preserve"> </w:t>
      </w:r>
      <w:r w:rsidR="007A081A" w:rsidRPr="004737A6">
        <w:rPr>
          <w:rFonts w:ascii="Garamond" w:hAnsi="Garamond" w:cs="Times New Roman"/>
          <w:color w:val="000000"/>
        </w:rPr>
        <w:t>temporally evolving view is a “kind of moving image that represents the progress of history as one of resolution of possibility into actuality</w:t>
      </w:r>
      <w:r w:rsidR="007A081A" w:rsidRPr="004737A6">
        <w:rPr>
          <w:rFonts w:ascii="Garamond" w:eastAsia="Garamond" w:hAnsi="Garamond" w:cs="Garamond"/>
        </w:rPr>
        <w:t xml:space="preserve"> </w:t>
      </w:r>
      <w:r w:rsidR="007A081A" w:rsidRPr="004737A6">
        <w:rPr>
          <w:rFonts w:ascii="Garamond" w:hAnsi="Garamond" w:cs="Times New Roman"/>
          <w:color w:val="000000"/>
        </w:rPr>
        <w:t>given by an image of the open fan of future possibilities resolving with the</w:t>
      </w:r>
      <w:r w:rsidR="007A081A" w:rsidRPr="004737A6">
        <w:rPr>
          <w:rFonts w:ascii="Garamond" w:eastAsia="Garamond" w:hAnsi="Garamond" w:cs="Garamond"/>
        </w:rPr>
        <w:t xml:space="preserve"> </w:t>
      </w:r>
      <w:r w:rsidR="007A081A" w:rsidRPr="004737A6">
        <w:rPr>
          <w:rFonts w:ascii="Garamond" w:hAnsi="Garamond" w:cs="Times New Roman"/>
          <w:color w:val="000000"/>
        </w:rPr>
        <w:t>passage of time into the thin line of hard fact.</w:t>
      </w:r>
      <w:r w:rsidR="00653E8E">
        <w:rPr>
          <w:rFonts w:ascii="Garamond" w:hAnsi="Garamond" w:cs="Times New Roman"/>
          <w:color w:val="000000"/>
        </w:rPr>
        <w:t xml:space="preserve"> (p 164).</w:t>
      </w:r>
      <w:r w:rsidR="007A081A" w:rsidRPr="004737A6">
        <w:rPr>
          <w:rFonts w:ascii="Garamond" w:hAnsi="Garamond" w:cs="Times New Roman"/>
          <w:color w:val="000000"/>
        </w:rPr>
        <w:t>”</w:t>
      </w:r>
      <w:r w:rsidR="00785106">
        <w:rPr>
          <w:rFonts w:ascii="Garamond" w:hAnsi="Garamond" w:cs="Times New Roman"/>
          <w:color w:val="000000"/>
        </w:rPr>
        <w:t xml:space="preserve"> Importantly, though this way of characterising the view, with its talk of a moving image, almost seems to presuppose the existence of temporal passage, in fact we can describe the view with no such presuppositions. The temporally evolving view is simply an ordered set of embedded perspectives, </w:t>
      </w:r>
      <w:r w:rsidR="007A081A" w:rsidRPr="004737A6">
        <w:rPr>
          <w:rFonts w:ascii="Garamond" w:hAnsi="Garamond" w:cs="Times New Roman"/>
          <w:color w:val="000000"/>
        </w:rPr>
        <w:t xml:space="preserve">such that at each embedded perspective more of the past has been represented, and some of what were previously open future decisions </w:t>
      </w:r>
      <w:r w:rsidR="00785106">
        <w:rPr>
          <w:rFonts w:ascii="Garamond" w:hAnsi="Garamond" w:cs="Times New Roman"/>
          <w:color w:val="000000"/>
        </w:rPr>
        <w:t>are represented, later in the ordering, as</w:t>
      </w:r>
      <w:r w:rsidR="007A081A" w:rsidRPr="004737A6">
        <w:rPr>
          <w:rFonts w:ascii="Garamond" w:hAnsi="Garamond" w:cs="Times New Roman"/>
          <w:color w:val="000000"/>
        </w:rPr>
        <w:t xml:space="preserve"> fixed past decisions. </w:t>
      </w:r>
    </w:p>
    <w:p w14:paraId="2C8A88A8" w14:textId="4D30BC53" w:rsidR="007A081A" w:rsidRPr="004737A6" w:rsidRDefault="00BB049F" w:rsidP="00DE5451">
      <w:pPr>
        <w:spacing w:after="0" w:line="360" w:lineRule="auto"/>
        <w:jc w:val="both"/>
        <w:rPr>
          <w:rFonts w:ascii="Garamond" w:eastAsia="Garamond" w:hAnsi="Garamond" w:cs="Garamond"/>
        </w:rPr>
      </w:pPr>
      <w:r w:rsidRPr="004737A6">
        <w:rPr>
          <w:rFonts w:ascii="Garamond" w:hAnsi="Garamond" w:cs="Times New Roman"/>
          <w:color w:val="000000"/>
        </w:rPr>
        <w:tab/>
      </w:r>
      <w:r w:rsidR="00294075">
        <w:rPr>
          <w:rFonts w:ascii="Garamond" w:hAnsi="Garamond" w:cs="Times New Roman"/>
          <w:color w:val="000000"/>
        </w:rPr>
        <w:t>A popular framework in recent years for large-scale theories of the mind and the brain are based on hierarchical Bayesian inference (Clark, 2013).</w:t>
      </w:r>
      <w:r w:rsidRPr="004737A6">
        <w:rPr>
          <w:rFonts w:ascii="Garamond" w:hAnsi="Garamond" w:cs="Times New Roman"/>
          <w:color w:val="000000"/>
        </w:rPr>
        <w:t xml:space="preserve"> </w:t>
      </w:r>
      <w:r w:rsidR="007A081A" w:rsidRPr="004737A6">
        <w:rPr>
          <w:rFonts w:ascii="Garamond" w:eastAsia="Garamond" w:hAnsi="Garamond" w:cs="Garamond"/>
        </w:rPr>
        <w:t>Hohwy, Paton, and Palmer (2015)</w:t>
      </w:r>
      <w:r w:rsidR="00294075">
        <w:rPr>
          <w:rFonts w:ascii="Garamond" w:eastAsia="Garamond" w:hAnsi="Garamond" w:cs="Garamond"/>
        </w:rPr>
        <w:t xml:space="preserve"> have cast elements of Ismael’s view in this framework</w:t>
      </w:r>
      <w:r w:rsidR="00784B67" w:rsidRPr="004737A6">
        <w:rPr>
          <w:rFonts w:ascii="Garamond" w:eastAsia="Garamond" w:hAnsi="Garamond" w:cs="Garamond"/>
        </w:rPr>
        <w:t>.</w:t>
      </w:r>
      <w:r w:rsidR="007A081A" w:rsidRPr="004737A6">
        <w:rPr>
          <w:rStyle w:val="FootnoteReference"/>
          <w:rFonts w:ascii="Garamond" w:eastAsia="Garamond" w:hAnsi="Garamond" w:cs="Garamond"/>
        </w:rPr>
        <w:footnoteReference w:id="11"/>
      </w:r>
      <w:r w:rsidR="007A081A" w:rsidRPr="004737A6">
        <w:rPr>
          <w:rFonts w:ascii="Garamond" w:eastAsia="Garamond" w:hAnsi="Garamond" w:cs="Garamond"/>
        </w:rPr>
        <w:t xml:space="preserve"> </w:t>
      </w:r>
      <w:r w:rsidR="00294075">
        <w:rPr>
          <w:rFonts w:ascii="Garamond" w:eastAsia="Garamond" w:hAnsi="Garamond" w:cs="Garamond"/>
        </w:rPr>
        <w:t>C</w:t>
      </w:r>
      <w:r w:rsidR="007A081A" w:rsidRPr="004737A6">
        <w:rPr>
          <w:rFonts w:ascii="Garamond" w:eastAsia="Garamond" w:hAnsi="Garamond" w:cs="Garamond"/>
        </w:rPr>
        <w:t xml:space="preserve">onscious perception is determined by whatever hypothesis about the cause of sensory input has the highest posterior probability—the ‘winning’ perceptual hypothesis. Winning perceptual hypotheses only have a limited lifespan, and a perceptual hypothesis only counts as the winning one for a short period of time. This is because as soon as our perceptual system settles on a winning hypothesis it begins decreasing the probability of that hypothesis, </w:t>
      </w:r>
      <w:r w:rsidR="007A081A" w:rsidRPr="004737A6">
        <w:rPr>
          <w:rFonts w:ascii="Garamond" w:eastAsia="Garamond" w:hAnsi="Garamond" w:cs="Garamond"/>
          <w:i/>
        </w:rPr>
        <w:t xml:space="preserve">distrusting it </w:t>
      </w:r>
      <w:r w:rsidR="007A081A" w:rsidRPr="004737A6">
        <w:rPr>
          <w:rFonts w:ascii="Garamond" w:eastAsia="Garamond" w:hAnsi="Garamond" w:cs="Garamond"/>
        </w:rPr>
        <w:t xml:space="preserve">(as Hohwy et al. put it), as the best account of our current sensory input. The perceptual system does this because the external world changes, and the best perceptual hypothesis to explain the incoming sensory stimuli at one time is less likely to be the best hypothesis about incoming sensory stimuli at later times. As a result of our perceptual system </w:t>
      </w:r>
      <w:r w:rsidR="007453BD">
        <w:rPr>
          <w:rFonts w:ascii="Garamond" w:eastAsia="Garamond" w:hAnsi="Garamond" w:cs="Garamond"/>
        </w:rPr>
        <w:t>‘</w:t>
      </w:r>
      <w:r w:rsidR="007A081A" w:rsidRPr="00141A0E">
        <w:rPr>
          <w:rFonts w:ascii="Garamond" w:eastAsia="Garamond" w:hAnsi="Garamond" w:cs="Garamond"/>
        </w:rPr>
        <w:t>distrusting the present</w:t>
      </w:r>
      <w:r w:rsidR="007453BD">
        <w:rPr>
          <w:rFonts w:ascii="Garamond" w:eastAsia="Garamond" w:hAnsi="Garamond" w:cs="Garamond"/>
        </w:rPr>
        <w:t>’</w:t>
      </w:r>
      <w:r w:rsidR="007A081A" w:rsidRPr="00BA0474">
        <w:rPr>
          <w:rFonts w:ascii="Garamond" w:eastAsia="Garamond" w:hAnsi="Garamond" w:cs="Garamond"/>
        </w:rPr>
        <w:t xml:space="preserve"> </w:t>
      </w:r>
      <w:r w:rsidR="00CF3F75">
        <w:rPr>
          <w:rFonts w:ascii="Garamond" w:eastAsia="Garamond" w:hAnsi="Garamond" w:cs="Garamond"/>
        </w:rPr>
        <w:t xml:space="preserve">or, as we prefer to put, distrusting the current perceptual hypothesis, </w:t>
      </w:r>
      <w:r w:rsidR="007A081A" w:rsidRPr="004A4E44">
        <w:rPr>
          <w:rFonts w:ascii="Garamond" w:eastAsia="Garamond" w:hAnsi="Garamond" w:cs="Garamond"/>
        </w:rPr>
        <w:t>it</w:t>
      </w:r>
      <w:r w:rsidR="007A081A" w:rsidRPr="004737A6">
        <w:rPr>
          <w:rFonts w:ascii="Garamond" w:eastAsia="Garamond" w:hAnsi="Garamond" w:cs="Garamond"/>
        </w:rPr>
        <w:t xml:space="preserve"> seek</w:t>
      </w:r>
      <w:r w:rsidR="003838EA">
        <w:rPr>
          <w:rFonts w:ascii="Garamond" w:eastAsia="Garamond" w:hAnsi="Garamond" w:cs="Garamond"/>
        </w:rPr>
        <w:t>s</w:t>
      </w:r>
      <w:r w:rsidR="007A081A" w:rsidRPr="004737A6">
        <w:rPr>
          <w:rFonts w:ascii="Garamond" w:eastAsia="Garamond" w:hAnsi="Garamond" w:cs="Garamond"/>
        </w:rPr>
        <w:t xml:space="preserve"> ou</w:t>
      </w:r>
      <w:r w:rsidR="004A4E44">
        <w:rPr>
          <w:rFonts w:ascii="Garamond" w:eastAsia="Garamond" w:hAnsi="Garamond" w:cs="Garamond"/>
        </w:rPr>
        <w:t>t</w:t>
      </w:r>
      <w:r w:rsidR="007A081A" w:rsidRPr="004737A6">
        <w:rPr>
          <w:rFonts w:ascii="Garamond" w:eastAsia="Garamond" w:hAnsi="Garamond" w:cs="Garamond"/>
        </w:rPr>
        <w:t xml:space="preserve"> alternative perceptual hypotheses to explain incoming sensory input. These alternative hypotheses are</w:t>
      </w:r>
      <w:r w:rsidR="005756F4" w:rsidRPr="004737A6">
        <w:rPr>
          <w:rFonts w:ascii="Garamond" w:eastAsia="Garamond" w:hAnsi="Garamond" w:cs="Garamond"/>
        </w:rPr>
        <w:t xml:space="preserve"> </w:t>
      </w:r>
      <w:r w:rsidR="007A081A" w:rsidRPr="004737A6">
        <w:rPr>
          <w:rFonts w:ascii="Garamond" w:eastAsia="Garamond" w:hAnsi="Garamond" w:cs="Garamond"/>
        </w:rPr>
        <w:t xml:space="preserve">hypotheses about some state of affairs which may or may not be occurring </w:t>
      </w:r>
      <w:r w:rsidR="00C90E0C">
        <w:rPr>
          <w:rFonts w:ascii="Garamond" w:eastAsia="Garamond" w:hAnsi="Garamond" w:cs="Garamond"/>
        </w:rPr>
        <w:t xml:space="preserve">simultaneously with that very hypothesis. </w:t>
      </w:r>
      <w:r w:rsidR="007A081A" w:rsidRPr="004737A6">
        <w:rPr>
          <w:rFonts w:ascii="Garamond" w:eastAsia="Garamond" w:hAnsi="Garamond" w:cs="Garamond"/>
        </w:rPr>
        <w:t>Our perceptual system is</w:t>
      </w:r>
      <w:r w:rsidR="00C90E0C">
        <w:rPr>
          <w:rFonts w:ascii="Garamond" w:eastAsia="Garamond" w:hAnsi="Garamond" w:cs="Garamond"/>
        </w:rPr>
        <w:t>, at each time,</w:t>
      </w:r>
      <w:r w:rsidR="007A081A" w:rsidRPr="004737A6">
        <w:rPr>
          <w:rFonts w:ascii="Garamond" w:eastAsia="Garamond" w:hAnsi="Garamond" w:cs="Garamond"/>
        </w:rPr>
        <w:t xml:space="preserve"> placing the winning perceptual hypothesis head-to-head with alternative hypotheses about what is happening </w:t>
      </w:r>
      <w:r w:rsidR="00395A2A">
        <w:rPr>
          <w:rFonts w:ascii="Garamond" w:eastAsia="Garamond" w:hAnsi="Garamond" w:cs="Garamond"/>
        </w:rPr>
        <w:t xml:space="preserve">simultaneously with that very </w:t>
      </w:r>
      <w:r w:rsidR="00395A2A">
        <w:rPr>
          <w:rFonts w:ascii="Garamond" w:eastAsia="Garamond" w:hAnsi="Garamond" w:cs="Garamond"/>
        </w:rPr>
        <w:lastRenderedPageBreak/>
        <w:t xml:space="preserve">hypothesis. </w:t>
      </w:r>
      <w:r w:rsidR="007A081A" w:rsidRPr="004737A6">
        <w:rPr>
          <w:rFonts w:ascii="Garamond" w:eastAsia="Garamond" w:hAnsi="Garamond" w:cs="Garamond"/>
        </w:rPr>
        <w:t xml:space="preserve">According to Hohwy et al. our temporal phenomenology is caused by the perceptual system predicting that the world is a changing place, which leads </w:t>
      </w:r>
      <w:r w:rsidR="00395A2A">
        <w:rPr>
          <w:rFonts w:ascii="Garamond" w:eastAsia="Garamond" w:hAnsi="Garamond" w:cs="Garamond"/>
        </w:rPr>
        <w:t>it</w:t>
      </w:r>
      <w:r w:rsidR="00395A2A" w:rsidRPr="004737A6">
        <w:rPr>
          <w:rFonts w:ascii="Garamond" w:eastAsia="Garamond" w:hAnsi="Garamond" w:cs="Garamond"/>
        </w:rPr>
        <w:t xml:space="preserve"> </w:t>
      </w:r>
      <w:r w:rsidR="007A081A" w:rsidRPr="004737A6">
        <w:rPr>
          <w:rFonts w:ascii="Garamond" w:eastAsia="Garamond" w:hAnsi="Garamond" w:cs="Garamond"/>
        </w:rPr>
        <w:t>to</w:t>
      </w:r>
      <w:r w:rsidR="00E0365E">
        <w:rPr>
          <w:rFonts w:ascii="Garamond" w:eastAsia="Garamond" w:hAnsi="Garamond" w:cs="Garamond"/>
        </w:rPr>
        <w:t xml:space="preserve"> distrust the current perceptual hypothesis</w:t>
      </w:r>
      <w:r w:rsidR="007A081A" w:rsidRPr="004737A6">
        <w:rPr>
          <w:rFonts w:ascii="Garamond" w:eastAsia="Garamond" w:hAnsi="Garamond" w:cs="Garamond"/>
        </w:rPr>
        <w:t>. As a result</w:t>
      </w:r>
      <w:r w:rsidR="00E0365E">
        <w:rPr>
          <w:rFonts w:ascii="Garamond" w:eastAsia="Garamond" w:hAnsi="Garamond" w:cs="Garamond"/>
        </w:rPr>
        <w:t xml:space="preserve">, </w:t>
      </w:r>
      <w:r w:rsidR="00C90E0C">
        <w:rPr>
          <w:rFonts w:ascii="Garamond" w:eastAsia="Garamond" w:hAnsi="Garamond" w:cs="Garamond"/>
        </w:rPr>
        <w:t xml:space="preserve">at each time the perceptual system generates </w:t>
      </w:r>
      <w:r w:rsidR="007A081A" w:rsidRPr="004737A6">
        <w:rPr>
          <w:rFonts w:ascii="Garamond" w:eastAsia="Garamond" w:hAnsi="Garamond" w:cs="Garamond"/>
        </w:rPr>
        <w:t>new alternative perceptual hypothes</w:t>
      </w:r>
      <w:r w:rsidR="0088541B">
        <w:rPr>
          <w:rFonts w:ascii="Garamond" w:eastAsia="Garamond" w:hAnsi="Garamond" w:cs="Garamond"/>
        </w:rPr>
        <w:t>e</w:t>
      </w:r>
      <w:r w:rsidR="007A081A" w:rsidRPr="004737A6">
        <w:rPr>
          <w:rFonts w:ascii="Garamond" w:eastAsia="Garamond" w:hAnsi="Garamond" w:cs="Garamond"/>
        </w:rPr>
        <w:t>s that next best explain the current incoming sensory input</w:t>
      </w:r>
      <w:r w:rsidR="00284E39" w:rsidRPr="004737A6">
        <w:rPr>
          <w:rFonts w:ascii="Garamond" w:eastAsia="Garamond" w:hAnsi="Garamond" w:cs="Garamond"/>
        </w:rPr>
        <w:t>.</w:t>
      </w:r>
      <w:r w:rsidR="007A081A" w:rsidRPr="004737A6">
        <w:rPr>
          <w:rStyle w:val="FootnoteReference"/>
          <w:rFonts w:ascii="Garamond" w:eastAsia="Garamond" w:hAnsi="Garamond" w:cs="Garamond"/>
        </w:rPr>
        <w:footnoteReference w:id="12"/>
      </w:r>
      <w:r w:rsidR="007A081A" w:rsidRPr="004737A6" w:rsidDel="00737F65">
        <w:rPr>
          <w:rFonts w:ascii="Garamond" w:eastAsia="Garamond" w:hAnsi="Garamond" w:cs="Garamond"/>
        </w:rPr>
        <w:t xml:space="preserve"> </w:t>
      </w:r>
    </w:p>
    <w:p w14:paraId="181C8822" w14:textId="4E8516D0" w:rsidR="00395A2A" w:rsidRDefault="005C2958" w:rsidP="00141A0E">
      <w:pPr>
        <w:pStyle w:val="FootnoteText"/>
        <w:spacing w:line="360" w:lineRule="auto"/>
        <w:jc w:val="both"/>
        <w:rPr>
          <w:rFonts w:ascii="Garamond" w:hAnsi="Garamond" w:cs="Times New Roman"/>
          <w:color w:val="000000"/>
        </w:rPr>
      </w:pPr>
      <w:r w:rsidRPr="004737A6">
        <w:rPr>
          <w:rFonts w:ascii="Garamond" w:hAnsi="Garamond" w:cs="Times New Roman"/>
          <w:color w:val="000000"/>
        </w:rPr>
        <w:t xml:space="preserve"> </w:t>
      </w:r>
      <w:r w:rsidR="00284E39" w:rsidRPr="004737A6">
        <w:rPr>
          <w:rFonts w:ascii="Garamond" w:hAnsi="Garamond" w:cs="Times New Roman"/>
          <w:color w:val="000000"/>
        </w:rPr>
        <w:tab/>
        <w:t xml:space="preserve">According to both Ismael and </w:t>
      </w:r>
      <w:proofErr w:type="spellStart"/>
      <w:r w:rsidR="00284E39" w:rsidRPr="004737A6">
        <w:rPr>
          <w:rFonts w:ascii="Garamond" w:hAnsi="Garamond" w:cs="Times New Roman"/>
          <w:color w:val="000000"/>
        </w:rPr>
        <w:t>Howhy</w:t>
      </w:r>
      <w:proofErr w:type="spellEnd"/>
      <w:r w:rsidR="00284E39" w:rsidRPr="004737A6">
        <w:rPr>
          <w:rFonts w:ascii="Garamond" w:hAnsi="Garamond" w:cs="Times New Roman"/>
          <w:color w:val="000000"/>
        </w:rPr>
        <w:t xml:space="preserve"> et al, there is apparent </w:t>
      </w:r>
      <w:r w:rsidR="00EB3916" w:rsidRPr="004737A6">
        <w:rPr>
          <w:rFonts w:ascii="Garamond" w:hAnsi="Garamond" w:cs="Times New Roman"/>
          <w:color w:val="000000"/>
        </w:rPr>
        <w:t xml:space="preserve">‘movement’ </w:t>
      </w:r>
      <w:r w:rsidR="00D0173C">
        <w:rPr>
          <w:rFonts w:ascii="Garamond" w:hAnsi="Garamond" w:cs="Times New Roman"/>
          <w:color w:val="000000"/>
        </w:rPr>
        <w:t>whereby</w:t>
      </w:r>
      <w:r w:rsidR="00EB3916" w:rsidRPr="004737A6">
        <w:rPr>
          <w:rFonts w:ascii="Garamond" w:hAnsi="Garamond" w:cs="Times New Roman"/>
          <w:color w:val="000000"/>
        </w:rPr>
        <w:t xml:space="preserve"> future decisions become present, and then past, relative to different embedded perspectives</w:t>
      </w:r>
      <w:r w:rsidR="004D4622" w:rsidRPr="004737A6">
        <w:rPr>
          <w:rFonts w:ascii="Garamond" w:hAnsi="Garamond" w:cs="Times New Roman"/>
          <w:color w:val="000000"/>
        </w:rPr>
        <w:t xml:space="preserve">. </w:t>
      </w:r>
      <w:r w:rsidR="00071AF5">
        <w:rPr>
          <w:rFonts w:ascii="Garamond" w:hAnsi="Garamond" w:cs="Times New Roman"/>
          <w:color w:val="000000"/>
        </w:rPr>
        <w:t xml:space="preserve">But this movement is merely apparent, </w:t>
      </w:r>
      <w:r w:rsidR="00D9490B">
        <w:rPr>
          <w:rFonts w:ascii="Garamond" w:hAnsi="Garamond" w:cs="Times New Roman"/>
          <w:color w:val="000000"/>
        </w:rPr>
        <w:t>as</w:t>
      </w:r>
      <w:r w:rsidR="00071AF5">
        <w:rPr>
          <w:rFonts w:ascii="Garamond" w:hAnsi="Garamond" w:cs="Times New Roman"/>
          <w:color w:val="000000"/>
        </w:rPr>
        <w:t xml:space="preserve"> really </w:t>
      </w:r>
      <w:r w:rsidR="00D9490B">
        <w:rPr>
          <w:rFonts w:ascii="Garamond" w:hAnsi="Garamond" w:cs="Times New Roman"/>
          <w:color w:val="000000"/>
        </w:rPr>
        <w:t xml:space="preserve">all we </w:t>
      </w:r>
      <w:r w:rsidR="00071AF5">
        <w:rPr>
          <w:rFonts w:ascii="Garamond" w:hAnsi="Garamond" w:cs="Times New Roman"/>
          <w:color w:val="000000"/>
        </w:rPr>
        <w:t>have is an ordered series of times, and mental representations at those times</w:t>
      </w:r>
      <w:r w:rsidR="001F1947">
        <w:rPr>
          <w:rFonts w:ascii="Garamond" w:hAnsi="Garamond" w:cs="Times New Roman"/>
          <w:color w:val="000000"/>
        </w:rPr>
        <w:t>,</w:t>
      </w:r>
      <w:r w:rsidR="00071AF5">
        <w:rPr>
          <w:rFonts w:ascii="Garamond" w:hAnsi="Garamond" w:cs="Times New Roman"/>
          <w:color w:val="000000"/>
        </w:rPr>
        <w:t xml:space="preserve"> whose content includes both representations of earlier times and decisions at said times, and </w:t>
      </w:r>
      <w:r w:rsidR="006F545D">
        <w:rPr>
          <w:rFonts w:ascii="Garamond" w:hAnsi="Garamond" w:cs="Times New Roman"/>
          <w:color w:val="000000"/>
        </w:rPr>
        <w:t>representations</w:t>
      </w:r>
      <w:r w:rsidR="00071AF5">
        <w:rPr>
          <w:rFonts w:ascii="Garamond" w:hAnsi="Garamond" w:cs="Times New Roman"/>
          <w:color w:val="000000"/>
        </w:rPr>
        <w:t xml:space="preserve"> of future times are deliberations about decisions at those times (Ismael) or hypotheses about the present time (</w:t>
      </w:r>
      <w:proofErr w:type="spellStart"/>
      <w:r w:rsidR="00071AF5">
        <w:rPr>
          <w:rFonts w:ascii="Garamond" w:hAnsi="Garamond" w:cs="Times New Roman"/>
          <w:color w:val="000000"/>
        </w:rPr>
        <w:t>Howhy</w:t>
      </w:r>
      <w:proofErr w:type="spellEnd"/>
      <w:r w:rsidR="00071AF5">
        <w:rPr>
          <w:rFonts w:ascii="Garamond" w:hAnsi="Garamond" w:cs="Times New Roman"/>
          <w:color w:val="000000"/>
        </w:rPr>
        <w:t xml:space="preserve">) which are updated at later times as different sensory information is available at those times. </w:t>
      </w:r>
    </w:p>
    <w:p w14:paraId="22AAD102" w14:textId="2EB44626" w:rsidR="00A63EB0" w:rsidRPr="002C52DC" w:rsidRDefault="00323D42" w:rsidP="006C43D3">
      <w:pPr>
        <w:pStyle w:val="FootnoteText"/>
        <w:spacing w:line="360" w:lineRule="auto"/>
        <w:ind w:firstLine="720"/>
        <w:jc w:val="both"/>
        <w:rPr>
          <w:lang w:val="en-US"/>
        </w:rPr>
      </w:pPr>
      <w:r w:rsidRPr="004737A6">
        <w:rPr>
          <w:rFonts w:ascii="Garamond" w:hAnsi="Garamond" w:cs="Times New Roman"/>
          <w:color w:val="000000"/>
        </w:rPr>
        <w:t>We suggest</w:t>
      </w:r>
      <w:r>
        <w:rPr>
          <w:rFonts w:ascii="Garamond" w:hAnsi="Garamond" w:cs="Times New Roman"/>
          <w:color w:val="000000"/>
        </w:rPr>
        <w:t xml:space="preserve"> that</w:t>
      </w:r>
      <w:r w:rsidRPr="004737A6">
        <w:rPr>
          <w:rFonts w:ascii="Garamond" w:hAnsi="Garamond" w:cs="Times New Roman"/>
          <w:color w:val="000000"/>
        </w:rPr>
        <w:t xml:space="preserve"> the Misdescriptionist </w:t>
      </w:r>
      <w:r>
        <w:rPr>
          <w:rFonts w:ascii="Garamond" w:hAnsi="Garamond" w:cs="Times New Roman"/>
          <w:color w:val="000000"/>
        </w:rPr>
        <w:t>should explore the possibility</w:t>
      </w:r>
      <w:r w:rsidRPr="004737A6">
        <w:rPr>
          <w:rFonts w:ascii="Garamond" w:hAnsi="Garamond" w:cs="Times New Roman"/>
          <w:color w:val="000000"/>
        </w:rPr>
        <w:t xml:space="preserve"> </w:t>
      </w:r>
      <w:r>
        <w:rPr>
          <w:rFonts w:ascii="Garamond" w:hAnsi="Garamond" w:cs="Times New Roman"/>
          <w:color w:val="000000"/>
        </w:rPr>
        <w:t xml:space="preserve">that the </w:t>
      </w:r>
      <w:r w:rsidR="00A63EB0">
        <w:rPr>
          <w:rFonts w:ascii="Garamond" w:hAnsi="Garamond" w:cs="Times New Roman"/>
          <w:color w:val="000000"/>
        </w:rPr>
        <w:t>presence</w:t>
      </w:r>
      <w:r w:rsidR="00A63EB0" w:rsidRPr="004737A6">
        <w:rPr>
          <w:rFonts w:ascii="Garamond" w:hAnsi="Garamond" w:cs="Times New Roman"/>
          <w:color w:val="000000"/>
        </w:rPr>
        <w:t xml:space="preserve"> </w:t>
      </w:r>
      <w:r w:rsidR="00A63EB0">
        <w:rPr>
          <w:rFonts w:ascii="Garamond" w:hAnsi="Garamond" w:cs="Times New Roman"/>
          <w:color w:val="000000"/>
        </w:rPr>
        <w:t xml:space="preserve">of these representational states </w:t>
      </w:r>
      <w:r w:rsidR="004D4622" w:rsidRPr="004737A6">
        <w:rPr>
          <w:rFonts w:ascii="Garamond" w:hAnsi="Garamond" w:cs="Times New Roman"/>
          <w:color w:val="000000"/>
        </w:rPr>
        <w:t>results in us deploying</w:t>
      </w:r>
      <w:r w:rsidR="004D3211">
        <w:rPr>
          <w:rFonts w:ascii="Garamond" w:hAnsi="Garamond" w:cs="Times New Roman"/>
          <w:color w:val="000000"/>
        </w:rPr>
        <w:t xml:space="preserve"> what we call</w:t>
      </w:r>
      <w:r w:rsidR="004D4622" w:rsidRPr="004737A6">
        <w:rPr>
          <w:rFonts w:ascii="Garamond" w:hAnsi="Garamond" w:cs="Times New Roman"/>
          <w:color w:val="000000"/>
        </w:rPr>
        <w:t xml:space="preserve"> </w:t>
      </w:r>
      <w:r w:rsidR="004D4622" w:rsidRPr="002C3E1F">
        <w:rPr>
          <w:rFonts w:ascii="Garamond" w:hAnsi="Garamond" w:cs="Times New Roman"/>
          <w:i/>
          <w:color w:val="000000"/>
        </w:rPr>
        <w:t>passage friendly language</w:t>
      </w:r>
      <w:r w:rsidR="001F7F0E">
        <w:rPr>
          <w:rFonts w:ascii="Garamond" w:hAnsi="Garamond" w:cs="Times New Roman"/>
          <w:color w:val="000000"/>
        </w:rPr>
        <w:t xml:space="preserve">. </w:t>
      </w:r>
      <w:r w:rsidR="005C4EF4" w:rsidRPr="004737A6">
        <w:rPr>
          <w:rFonts w:ascii="Garamond" w:hAnsi="Garamond" w:cs="Times New Roman"/>
          <w:color w:val="000000"/>
        </w:rPr>
        <w:t>The idea</w:t>
      </w:r>
      <w:r w:rsidR="00A63EB0">
        <w:rPr>
          <w:rFonts w:ascii="Garamond" w:hAnsi="Garamond" w:cs="Times New Roman"/>
          <w:color w:val="000000"/>
        </w:rPr>
        <w:t xml:space="preserve"> </w:t>
      </w:r>
      <w:r w:rsidR="005C4EF4" w:rsidRPr="004737A6">
        <w:rPr>
          <w:rFonts w:ascii="Garamond" w:hAnsi="Garamond" w:cs="Times New Roman"/>
          <w:color w:val="000000"/>
        </w:rPr>
        <w:t>is not that we conceptualise the world as containing passage (even tacitly)</w:t>
      </w:r>
      <w:r w:rsidR="00580945">
        <w:rPr>
          <w:rFonts w:ascii="Garamond" w:hAnsi="Garamond" w:cs="Times New Roman"/>
          <w:color w:val="000000"/>
        </w:rPr>
        <w:t xml:space="preserve"> and then come to use passage friendly </w:t>
      </w:r>
      <w:r w:rsidR="00517A2E">
        <w:rPr>
          <w:rFonts w:ascii="Garamond" w:hAnsi="Garamond" w:cs="Times New Roman"/>
          <w:color w:val="000000"/>
        </w:rPr>
        <w:t>language</w:t>
      </w:r>
      <w:r w:rsidR="00580945">
        <w:rPr>
          <w:rFonts w:ascii="Garamond" w:hAnsi="Garamond" w:cs="Times New Roman"/>
          <w:color w:val="000000"/>
        </w:rPr>
        <w:t>.</w:t>
      </w:r>
      <w:r w:rsidR="00517A2E">
        <w:rPr>
          <w:rFonts w:ascii="Garamond" w:hAnsi="Garamond" w:cs="Times New Roman"/>
          <w:color w:val="000000"/>
        </w:rPr>
        <w:t xml:space="preserve"> </w:t>
      </w:r>
      <w:r w:rsidR="005C4EF4" w:rsidRPr="004737A6">
        <w:rPr>
          <w:rFonts w:ascii="Garamond" w:hAnsi="Garamond" w:cs="Times New Roman"/>
          <w:color w:val="000000"/>
        </w:rPr>
        <w:t xml:space="preserve">Rather, the </w:t>
      </w:r>
      <w:r w:rsidR="00517A2E">
        <w:rPr>
          <w:rFonts w:ascii="Garamond" w:hAnsi="Garamond" w:cs="Times New Roman"/>
          <w:color w:val="000000"/>
        </w:rPr>
        <w:t>idea</w:t>
      </w:r>
      <w:r w:rsidR="00517A2E" w:rsidRPr="004737A6">
        <w:rPr>
          <w:rFonts w:ascii="Garamond" w:hAnsi="Garamond" w:cs="Times New Roman"/>
          <w:color w:val="000000"/>
        </w:rPr>
        <w:t xml:space="preserve"> </w:t>
      </w:r>
      <w:r w:rsidR="005C4EF4" w:rsidRPr="004737A6">
        <w:rPr>
          <w:rFonts w:ascii="Garamond" w:hAnsi="Garamond" w:cs="Times New Roman"/>
          <w:color w:val="000000"/>
        </w:rPr>
        <w:t>is that we only come to tacitly conceptualise the world as containing passage</w:t>
      </w:r>
      <w:r w:rsidR="005E220F">
        <w:rPr>
          <w:rFonts w:ascii="Garamond" w:hAnsi="Garamond" w:cs="Times New Roman"/>
          <w:color w:val="000000"/>
        </w:rPr>
        <w:t>—and hence to believe that it does—</w:t>
      </w:r>
      <w:r w:rsidR="005C4EF4" w:rsidRPr="004737A6">
        <w:rPr>
          <w:rFonts w:ascii="Garamond" w:hAnsi="Garamond" w:cs="Times New Roman"/>
          <w:color w:val="000000"/>
        </w:rPr>
        <w:t xml:space="preserve">once we come to deploy passage-laden language: for it is in deploying this language that we come to </w:t>
      </w:r>
      <w:r w:rsidR="00621695" w:rsidRPr="004737A6">
        <w:rPr>
          <w:rFonts w:ascii="Garamond" w:eastAsia="Garamond,Helvetica" w:hAnsi="Garamond" w:cs="Garamond,Helvetica"/>
        </w:rPr>
        <w:t>conceptualise the world in ways that are more consistent with an implicit dynamical theory than with an implicit non-dynamical theory</w:t>
      </w:r>
      <w:r w:rsidR="00D90C69" w:rsidRPr="004737A6">
        <w:rPr>
          <w:rFonts w:ascii="Garamond" w:eastAsia="Garamond,Helvetica" w:hAnsi="Garamond" w:cs="Garamond,Helvetica"/>
        </w:rPr>
        <w:t>.</w:t>
      </w:r>
      <w:r w:rsidR="006D2AA7" w:rsidRPr="006D2AA7">
        <w:rPr>
          <w:rFonts w:ascii="Garamond" w:eastAsia="Garamond,Helvetica" w:hAnsi="Garamond" w:cs="Garamond,Helvetica"/>
          <w:sz w:val="20"/>
          <w:szCs w:val="20"/>
        </w:rPr>
        <w:t xml:space="preserve"> </w:t>
      </w:r>
      <w:r w:rsidR="0034091E">
        <w:rPr>
          <w:rFonts w:ascii="Garamond" w:eastAsia="Garamond,Helvetica" w:hAnsi="Garamond" w:cs="Garamond,Helvetica"/>
        </w:rPr>
        <w:t>C</w:t>
      </w:r>
      <w:r w:rsidR="0034091E" w:rsidRPr="004737A6">
        <w:rPr>
          <w:rFonts w:ascii="Garamond" w:eastAsia="Garamond,Helvetica" w:hAnsi="Garamond" w:cs="Garamond,Helvetica"/>
        </w:rPr>
        <w:t xml:space="preserve">onceptualising the world </w:t>
      </w:r>
      <w:r w:rsidR="0034091E">
        <w:rPr>
          <w:rFonts w:ascii="Garamond" w:eastAsia="Garamond,Helvetica" w:hAnsi="Garamond" w:cs="Garamond,Helvetica"/>
        </w:rPr>
        <w:t>in this way n</w:t>
      </w:r>
      <w:r w:rsidR="0034091E" w:rsidRPr="004737A6">
        <w:rPr>
          <w:rFonts w:ascii="Garamond" w:eastAsia="Garamond,Helvetica" w:hAnsi="Garamond" w:cs="Garamond,Helvetica"/>
        </w:rPr>
        <w:t xml:space="preserve">ot only causes us to come to </w:t>
      </w:r>
      <w:r w:rsidR="0034091E" w:rsidRPr="004737A6">
        <w:rPr>
          <w:rFonts w:ascii="Garamond" w:eastAsia="Garamond,Helvetica" w:hAnsi="Garamond" w:cs="Garamond,Helvetica"/>
          <w:i/>
        </w:rPr>
        <w:t>believe</w:t>
      </w:r>
      <w:r w:rsidR="0034091E" w:rsidRPr="004737A6">
        <w:rPr>
          <w:rFonts w:ascii="Garamond" w:eastAsia="Garamond,Helvetica" w:hAnsi="Garamond" w:cs="Garamond,Helvetica"/>
        </w:rPr>
        <w:t xml:space="preserve"> that time passes, but </w:t>
      </w:r>
      <w:r w:rsidR="0034091E">
        <w:rPr>
          <w:rFonts w:ascii="Garamond" w:eastAsia="Garamond,Helvetica" w:hAnsi="Garamond" w:cs="Garamond,Helvetica"/>
        </w:rPr>
        <w:t>also</w:t>
      </w:r>
      <w:r w:rsidR="0034091E" w:rsidRPr="004737A6">
        <w:rPr>
          <w:rFonts w:ascii="Garamond" w:eastAsia="Garamond,Helvetica" w:hAnsi="Garamond" w:cs="Garamond,Helvetica"/>
        </w:rPr>
        <w:t xml:space="preserve"> to </w:t>
      </w:r>
      <w:r w:rsidR="0034091E" w:rsidRPr="00561966">
        <w:rPr>
          <w:rFonts w:ascii="Garamond" w:eastAsia="Garamond,Helvetica" w:hAnsi="Garamond" w:cs="Garamond,Helvetica"/>
          <w:i/>
        </w:rPr>
        <w:t>describe</w:t>
      </w:r>
      <w:r w:rsidR="0034091E" w:rsidRPr="004737A6">
        <w:rPr>
          <w:rFonts w:ascii="Garamond" w:eastAsia="Garamond,Helvetica" w:hAnsi="Garamond" w:cs="Garamond,Helvetica"/>
        </w:rPr>
        <w:t xml:space="preserve"> our temporal phenomenology using the passage-friendly expressions found in natural language.</w:t>
      </w:r>
    </w:p>
    <w:p w14:paraId="43FD71D6" w14:textId="690379D3" w:rsidR="00100A74" w:rsidRDefault="006C43D3" w:rsidP="002C52DC">
      <w:pPr>
        <w:pStyle w:val="FootnoteText"/>
        <w:spacing w:line="360" w:lineRule="auto"/>
        <w:ind w:firstLine="720"/>
        <w:jc w:val="both"/>
        <w:rPr>
          <w:rFonts w:ascii="Garamond" w:hAnsi="Garamond" w:cs="Calibri"/>
        </w:rPr>
      </w:pPr>
      <w:r>
        <w:rPr>
          <w:rFonts w:ascii="Garamond" w:eastAsia="Garamond,Helvetica" w:hAnsi="Garamond" w:cs="Garamond,Helvetica"/>
        </w:rPr>
        <w:t>To</w:t>
      </w:r>
      <w:r w:rsidR="00AB4B8D">
        <w:rPr>
          <w:rFonts w:ascii="Garamond" w:eastAsia="Garamond,Helvetica" w:hAnsi="Garamond" w:cs="Garamond,Helvetica"/>
        </w:rPr>
        <w:t xml:space="preserve"> </w:t>
      </w:r>
      <w:r w:rsidR="009E24DA">
        <w:rPr>
          <w:rFonts w:ascii="Garamond" w:eastAsia="Garamond,Helvetica" w:hAnsi="Garamond" w:cs="Garamond,Helvetica"/>
        </w:rPr>
        <w:t xml:space="preserve">be </w:t>
      </w:r>
      <w:r w:rsidR="00AB4B8D">
        <w:rPr>
          <w:rFonts w:ascii="Garamond" w:eastAsia="Garamond,Helvetica" w:hAnsi="Garamond" w:cs="Garamond,Helvetica"/>
        </w:rPr>
        <w:t xml:space="preserve">adequately </w:t>
      </w:r>
      <w:r>
        <w:rPr>
          <w:rFonts w:ascii="Garamond" w:eastAsia="Garamond,Helvetica" w:hAnsi="Garamond" w:cs="Garamond,Helvetica"/>
        </w:rPr>
        <w:t xml:space="preserve">expressive </w:t>
      </w:r>
      <w:r w:rsidR="00094F6A">
        <w:rPr>
          <w:rFonts w:ascii="Garamond" w:eastAsia="Garamond,Helvetica" w:hAnsi="Garamond" w:cs="Garamond,Helvetica"/>
        </w:rPr>
        <w:t>a</w:t>
      </w:r>
      <w:r>
        <w:rPr>
          <w:rFonts w:ascii="Garamond" w:eastAsia="Garamond,Helvetica" w:hAnsi="Garamond" w:cs="Garamond,Helvetica"/>
        </w:rPr>
        <w:t xml:space="preserve"> language</w:t>
      </w:r>
      <w:r w:rsidR="00AB4B8D">
        <w:rPr>
          <w:rFonts w:ascii="Garamond" w:eastAsia="Garamond,Helvetica" w:hAnsi="Garamond" w:cs="Garamond,Helvetica"/>
        </w:rPr>
        <w:t xml:space="preserve"> need</w:t>
      </w:r>
      <w:r w:rsidR="00094F6A">
        <w:rPr>
          <w:rFonts w:ascii="Garamond" w:eastAsia="Garamond,Helvetica" w:hAnsi="Garamond" w:cs="Garamond,Helvetica"/>
        </w:rPr>
        <w:t>s</w:t>
      </w:r>
      <w:r w:rsidR="00AB4B8D">
        <w:rPr>
          <w:rFonts w:ascii="Garamond" w:eastAsia="Garamond,Helvetica" w:hAnsi="Garamond" w:cs="Garamond,Helvetica"/>
        </w:rPr>
        <w:t xml:space="preserve"> the resources to express the way things are from the standpoint of each embedded perspective. </w:t>
      </w:r>
      <w:r w:rsidR="008A7751">
        <w:rPr>
          <w:rFonts w:ascii="Garamond" w:eastAsia="Garamond,Helvetica" w:hAnsi="Garamond" w:cs="Garamond,Helvetica"/>
        </w:rPr>
        <w:t xml:space="preserve">To do so, a </w:t>
      </w:r>
      <w:r w:rsidR="00AE54D2">
        <w:rPr>
          <w:rFonts w:ascii="Garamond" w:eastAsia="Garamond,Helvetica" w:hAnsi="Garamond" w:cs="Garamond,Helvetica"/>
        </w:rPr>
        <w:t xml:space="preserve">language </w:t>
      </w:r>
      <w:r w:rsidR="00D51845">
        <w:rPr>
          <w:rFonts w:ascii="Garamond" w:eastAsia="Garamond,Helvetica" w:hAnsi="Garamond" w:cs="Garamond,Helvetica"/>
        </w:rPr>
        <w:t>must</w:t>
      </w:r>
      <w:r w:rsidR="00A2530B">
        <w:rPr>
          <w:rFonts w:ascii="Garamond" w:eastAsia="Garamond,Helvetica" w:hAnsi="Garamond" w:cs="Garamond,Helvetica"/>
        </w:rPr>
        <w:t xml:space="preserve"> be</w:t>
      </w:r>
      <w:r w:rsidR="00AE54D2">
        <w:rPr>
          <w:rFonts w:ascii="Garamond" w:eastAsia="Garamond,Helvetica" w:hAnsi="Garamond" w:cs="Garamond,Helvetica"/>
        </w:rPr>
        <w:t xml:space="preserve"> able to express claims about the </w:t>
      </w:r>
      <w:r w:rsidR="00FD7D03">
        <w:rPr>
          <w:rFonts w:ascii="Garamond" w:eastAsia="Garamond,Helvetica" w:hAnsi="Garamond" w:cs="Garamond,Helvetica"/>
        </w:rPr>
        <w:t>order</w:t>
      </w:r>
      <w:r w:rsidR="00AE54D2">
        <w:rPr>
          <w:rFonts w:ascii="Garamond" w:eastAsia="Garamond,Helvetica" w:hAnsi="Garamond" w:cs="Garamond,Helvetica"/>
        </w:rPr>
        <w:t xml:space="preserve"> of events</w:t>
      </w:r>
      <w:r w:rsidR="00FD7D03">
        <w:rPr>
          <w:rFonts w:ascii="Garamond" w:eastAsia="Garamond,Helvetica" w:hAnsi="Garamond" w:cs="Garamond,Helvetica"/>
        </w:rPr>
        <w:t>; it needs to dist</w:t>
      </w:r>
      <w:r w:rsidR="00567A41">
        <w:rPr>
          <w:rFonts w:ascii="Garamond" w:eastAsia="Garamond,Helvetica" w:hAnsi="Garamond" w:cs="Garamond,Helvetica"/>
        </w:rPr>
        <w:t>inguish past from future events and</w:t>
      </w:r>
      <w:r w:rsidR="002954F5">
        <w:rPr>
          <w:rFonts w:ascii="Garamond" w:eastAsia="Garamond,Helvetica" w:hAnsi="Garamond" w:cs="Garamond,Helvetica"/>
        </w:rPr>
        <w:t xml:space="preserve"> </w:t>
      </w:r>
      <w:r w:rsidR="00FD7D03">
        <w:rPr>
          <w:rFonts w:ascii="Garamond" w:eastAsia="Garamond,Helvetica" w:hAnsi="Garamond" w:cs="Garamond,Helvetica"/>
        </w:rPr>
        <w:t>it needs a way to mark the location and perspective of each emb</w:t>
      </w:r>
      <w:r w:rsidR="009E2686">
        <w:rPr>
          <w:rFonts w:ascii="Garamond" w:eastAsia="Garamond,Helvetica" w:hAnsi="Garamond" w:cs="Garamond,Helvetica"/>
        </w:rPr>
        <w:t>ed</w:t>
      </w:r>
      <w:r w:rsidR="00FD7D03">
        <w:rPr>
          <w:rFonts w:ascii="Garamond" w:eastAsia="Garamond,Helvetica" w:hAnsi="Garamond" w:cs="Garamond,Helvetica"/>
        </w:rPr>
        <w:t>d</w:t>
      </w:r>
      <w:r w:rsidR="009E2686">
        <w:rPr>
          <w:rFonts w:ascii="Garamond" w:eastAsia="Garamond,Helvetica" w:hAnsi="Garamond" w:cs="Garamond,Helvetica"/>
        </w:rPr>
        <w:t>ed</w:t>
      </w:r>
      <w:r w:rsidR="00FD7D03">
        <w:rPr>
          <w:rFonts w:ascii="Garamond" w:eastAsia="Garamond,Helvetica" w:hAnsi="Garamond" w:cs="Garamond,Helvetica"/>
        </w:rPr>
        <w:t xml:space="preserve"> </w:t>
      </w:r>
      <w:r w:rsidR="00FD7D03">
        <w:rPr>
          <w:rFonts w:ascii="Garamond" w:eastAsia="Garamond,Helvetica" w:hAnsi="Garamond" w:cs="Garamond,Helvetica"/>
        </w:rPr>
        <w:lastRenderedPageBreak/>
        <w:t>perspective</w:t>
      </w:r>
      <w:r w:rsidR="00BB2570">
        <w:rPr>
          <w:rFonts w:ascii="Garamond" w:eastAsia="Garamond,Helvetica" w:hAnsi="Garamond" w:cs="Garamond,Helvetica"/>
        </w:rPr>
        <w:t xml:space="preserve">. </w:t>
      </w:r>
      <w:r w:rsidR="00743563">
        <w:rPr>
          <w:rFonts w:ascii="Garamond" w:eastAsia="Garamond,Helvetica" w:hAnsi="Garamond" w:cs="Garamond,Helvetica"/>
        </w:rPr>
        <w:t xml:space="preserve">The most </w:t>
      </w:r>
      <w:r w:rsidR="00120C1F">
        <w:rPr>
          <w:rFonts w:ascii="Garamond" w:eastAsia="Garamond,Helvetica" w:hAnsi="Garamond" w:cs="Garamond,Helvetica"/>
        </w:rPr>
        <w:t>straightforward</w:t>
      </w:r>
      <w:r w:rsidR="00743563">
        <w:rPr>
          <w:rFonts w:ascii="Garamond" w:eastAsia="Garamond,Helvetica" w:hAnsi="Garamond" w:cs="Garamond,Helvetica"/>
        </w:rPr>
        <w:t xml:space="preserve"> way to do</w:t>
      </w:r>
      <w:r w:rsidR="00EE540A">
        <w:rPr>
          <w:rFonts w:ascii="Garamond" w:eastAsia="Garamond,Helvetica" w:hAnsi="Garamond" w:cs="Garamond,Helvetica"/>
        </w:rPr>
        <w:t xml:space="preserve"> this</w:t>
      </w:r>
      <w:r w:rsidR="00743563">
        <w:rPr>
          <w:rFonts w:ascii="Garamond" w:eastAsia="Garamond,Helvetica" w:hAnsi="Garamond" w:cs="Garamond,Helvetica"/>
        </w:rPr>
        <w:t xml:space="preserve"> is via grammatical tense and deic</w:t>
      </w:r>
      <w:r w:rsidR="00120C1F">
        <w:rPr>
          <w:rFonts w:ascii="Garamond" w:eastAsia="Garamond,Helvetica" w:hAnsi="Garamond" w:cs="Garamond,Helvetica"/>
        </w:rPr>
        <w:t>t</w:t>
      </w:r>
      <w:r w:rsidR="00743563">
        <w:rPr>
          <w:rFonts w:ascii="Garamond" w:eastAsia="Garamond,Helvetica" w:hAnsi="Garamond" w:cs="Garamond,Helvetica"/>
        </w:rPr>
        <w:t>ic adverbs like ‘tomorrow’ or ‘</w:t>
      </w:r>
      <w:r w:rsidR="00120C1F">
        <w:rPr>
          <w:rFonts w:ascii="Garamond" w:eastAsia="Garamond,Helvetica" w:hAnsi="Garamond" w:cs="Garamond,Helvetica"/>
        </w:rPr>
        <w:t>yesterday</w:t>
      </w:r>
      <w:r w:rsidR="00743563">
        <w:rPr>
          <w:rFonts w:ascii="Garamond" w:eastAsia="Garamond,Helvetica" w:hAnsi="Garamond" w:cs="Garamond,Helvetica"/>
        </w:rPr>
        <w:t>’</w:t>
      </w:r>
      <w:r w:rsidR="00B94AA8">
        <w:rPr>
          <w:rFonts w:ascii="Garamond" w:eastAsia="Garamond,Helvetica" w:hAnsi="Garamond" w:cs="Garamond,Helvetica"/>
        </w:rPr>
        <w:t xml:space="preserve"> and nominal temporal landmarks such as ‘next Christmas</w:t>
      </w:r>
      <w:r w:rsidR="00120C1F">
        <w:rPr>
          <w:rFonts w:ascii="Garamond" w:eastAsia="Garamond,Helvetica" w:hAnsi="Garamond" w:cs="Garamond,Helvetica"/>
        </w:rPr>
        <w:t>’</w:t>
      </w:r>
      <w:r w:rsidR="00B94AA8">
        <w:rPr>
          <w:rFonts w:ascii="Garamond" w:eastAsia="Garamond,Helvetica" w:hAnsi="Garamond" w:cs="Garamond,Helvetica"/>
        </w:rPr>
        <w:t xml:space="preserve"> </w:t>
      </w:r>
      <w:r w:rsidR="00743563">
        <w:rPr>
          <w:rFonts w:ascii="Garamond" w:eastAsia="Garamond,Helvetica" w:hAnsi="Garamond" w:cs="Garamond,Helvetica"/>
        </w:rPr>
        <w:t xml:space="preserve">alongside the use of a marker such as ‘present’. </w:t>
      </w:r>
      <w:r w:rsidR="00FD7D03">
        <w:rPr>
          <w:rFonts w:ascii="Garamond" w:eastAsia="Garamond,Helvetica" w:hAnsi="Garamond" w:cs="Garamond,Helvetica"/>
        </w:rPr>
        <w:t xml:space="preserve">In fact, that is what we largely find. </w:t>
      </w:r>
      <w:r w:rsidR="00952BBC">
        <w:rPr>
          <w:rFonts w:ascii="Garamond" w:eastAsia="Garamond,Helvetica" w:hAnsi="Garamond" w:cs="Garamond,Helvetica"/>
        </w:rPr>
        <w:t xml:space="preserve">As far </w:t>
      </w:r>
      <w:r w:rsidR="00A2530B">
        <w:rPr>
          <w:rFonts w:ascii="Garamond" w:eastAsia="Garamond,Helvetica" w:hAnsi="Garamond" w:cs="Garamond,Helvetica"/>
        </w:rPr>
        <w:t xml:space="preserve">as </w:t>
      </w:r>
      <w:r w:rsidR="007954EE">
        <w:rPr>
          <w:rFonts w:ascii="Garamond" w:eastAsia="Garamond,Helvetica" w:hAnsi="Garamond" w:cs="Garamond,Helvetica"/>
        </w:rPr>
        <w:t>is known</w:t>
      </w:r>
      <w:r w:rsidR="00952BBC" w:rsidRPr="00AE713D">
        <w:rPr>
          <w:rFonts w:ascii="Garamond" w:eastAsia="Garamond,Helvetica" w:hAnsi="Garamond" w:cs="Garamond,Helvetica"/>
        </w:rPr>
        <w:t xml:space="preserve">, </w:t>
      </w:r>
      <w:r w:rsidR="00A2530B">
        <w:rPr>
          <w:rFonts w:ascii="Garamond" w:eastAsia="Garamond,Helvetica" w:hAnsi="Garamond" w:cs="Garamond,Helvetica"/>
        </w:rPr>
        <w:t xml:space="preserve">all </w:t>
      </w:r>
      <w:r w:rsidR="003D43AE" w:rsidRPr="002C52DC">
        <w:rPr>
          <w:rFonts w:ascii="Garamond" w:hAnsi="Garamond" w:cs="Calibri"/>
          <w:lang w:val="en-US"/>
        </w:rPr>
        <w:t>languages denote presentness in one way or other (</w:t>
      </w:r>
      <w:proofErr w:type="spellStart"/>
      <w:r w:rsidR="003D43AE" w:rsidRPr="002C52DC">
        <w:rPr>
          <w:rFonts w:ascii="Garamond" w:hAnsi="Garamond" w:cs="Calibri"/>
          <w:lang w:val="en-US"/>
        </w:rPr>
        <w:t>Gell</w:t>
      </w:r>
      <w:proofErr w:type="spellEnd"/>
      <w:r w:rsidR="003D43AE" w:rsidRPr="002C52DC">
        <w:rPr>
          <w:rFonts w:ascii="Garamond" w:hAnsi="Garamond" w:cs="Calibri"/>
          <w:lang w:val="en-US"/>
        </w:rPr>
        <w:t>, 1992)</w:t>
      </w:r>
      <w:r w:rsidR="00AE713D" w:rsidRPr="002C52DC">
        <w:rPr>
          <w:rFonts w:ascii="Garamond" w:hAnsi="Garamond" w:cs="Calibri"/>
          <w:lang w:val="en-US"/>
        </w:rPr>
        <w:t xml:space="preserve"> and although</w:t>
      </w:r>
      <w:r w:rsidR="00AE713D">
        <w:rPr>
          <w:rFonts w:ascii="Calibri" w:hAnsi="Calibri" w:cs="Calibri"/>
          <w:sz w:val="30"/>
          <w:szCs w:val="30"/>
          <w:lang w:val="en-US"/>
        </w:rPr>
        <w:t xml:space="preserve"> </w:t>
      </w:r>
      <w:r w:rsidR="00A327CB">
        <w:rPr>
          <w:rFonts w:ascii="Garamond" w:hAnsi="Garamond" w:cs="Calibri"/>
        </w:rPr>
        <w:t xml:space="preserve">there are languages without tense </w:t>
      </w:r>
      <w:r w:rsidR="00A95A57">
        <w:rPr>
          <w:rFonts w:ascii="Garamond" w:hAnsi="Garamond" w:cs="Calibri"/>
        </w:rPr>
        <w:t>(such as Chinese)</w:t>
      </w:r>
      <w:r w:rsidR="00094F6A">
        <w:rPr>
          <w:rFonts w:ascii="Garamond" w:hAnsi="Garamond" w:cs="Calibri"/>
        </w:rPr>
        <w:t>,</w:t>
      </w:r>
      <w:r w:rsidR="00A95A57">
        <w:rPr>
          <w:rFonts w:ascii="Garamond" w:hAnsi="Garamond" w:cs="Calibri"/>
        </w:rPr>
        <w:t xml:space="preserve"> all </w:t>
      </w:r>
      <w:r w:rsidR="000F1896">
        <w:rPr>
          <w:rFonts w:ascii="Garamond" w:hAnsi="Garamond" w:cs="Calibri"/>
        </w:rPr>
        <w:t>languages</w:t>
      </w:r>
      <w:r w:rsidR="00A95A57">
        <w:rPr>
          <w:rFonts w:ascii="Garamond" w:hAnsi="Garamond" w:cs="Calibri"/>
        </w:rPr>
        <w:t xml:space="preserve"> have some set of deictic adverbials that indicate gradations of pastness and futurity of events with respect to the time of utterances (Sinha </w:t>
      </w:r>
      <w:r w:rsidR="000F1896">
        <w:rPr>
          <w:rFonts w:ascii="Garamond" w:hAnsi="Garamond" w:cs="Calibri"/>
        </w:rPr>
        <w:t>and</w:t>
      </w:r>
      <w:r w:rsidR="00A95A57">
        <w:rPr>
          <w:rFonts w:ascii="Garamond" w:hAnsi="Garamond" w:cs="Calibri"/>
        </w:rPr>
        <w:t xml:space="preserve"> </w:t>
      </w:r>
      <w:proofErr w:type="spellStart"/>
      <w:r w:rsidR="00A95A57">
        <w:rPr>
          <w:rFonts w:ascii="Garamond" w:hAnsi="Garamond" w:cs="Calibri"/>
        </w:rPr>
        <w:t>Gardenfors</w:t>
      </w:r>
      <w:proofErr w:type="spellEnd"/>
      <w:r w:rsidR="00A85107">
        <w:rPr>
          <w:rFonts w:ascii="Garamond" w:hAnsi="Garamond" w:cs="Calibri"/>
        </w:rPr>
        <w:t xml:space="preserve"> 2014</w:t>
      </w:r>
      <w:r w:rsidR="00A95A57">
        <w:rPr>
          <w:rFonts w:ascii="Garamond" w:hAnsi="Garamond" w:cs="Calibri"/>
        </w:rPr>
        <w:t xml:space="preserve">). </w:t>
      </w:r>
      <w:r w:rsidR="00917A82">
        <w:rPr>
          <w:rFonts w:ascii="Garamond" w:hAnsi="Garamond" w:cs="Calibri"/>
        </w:rPr>
        <w:t xml:space="preserve">We call such languages </w:t>
      </w:r>
      <w:r w:rsidR="00917A82" w:rsidRPr="002C52DC">
        <w:rPr>
          <w:rFonts w:ascii="Garamond" w:hAnsi="Garamond" w:cs="Calibri"/>
          <w:i/>
        </w:rPr>
        <w:t>minimally passage-friendly</w:t>
      </w:r>
      <w:r w:rsidR="00917A82">
        <w:rPr>
          <w:rFonts w:ascii="Garamond" w:hAnsi="Garamond" w:cs="Calibri"/>
        </w:rPr>
        <w:t>.</w:t>
      </w:r>
      <w:r w:rsidR="00100A74">
        <w:rPr>
          <w:rFonts w:ascii="Garamond" w:hAnsi="Garamond" w:cs="Calibri"/>
        </w:rPr>
        <w:t xml:space="preserve"> </w:t>
      </w:r>
      <w:r w:rsidR="00573A73">
        <w:rPr>
          <w:rFonts w:ascii="Garamond" w:hAnsi="Garamond" w:cs="Calibri"/>
        </w:rPr>
        <w:t xml:space="preserve">That's because although minimally passage-friendly languages are consistent with a non-dynamical conception of time, they </w:t>
      </w:r>
      <w:r w:rsidR="007954EE">
        <w:rPr>
          <w:rFonts w:ascii="Garamond" w:hAnsi="Garamond" w:cs="Calibri"/>
        </w:rPr>
        <w:t xml:space="preserve">still </w:t>
      </w:r>
      <w:r w:rsidR="00573A73">
        <w:rPr>
          <w:rFonts w:ascii="Garamond" w:hAnsi="Garamond" w:cs="Calibri"/>
        </w:rPr>
        <w:t xml:space="preserve">sit better with a dynamical view. </w:t>
      </w:r>
    </w:p>
    <w:p w14:paraId="022C88CE" w14:textId="4049480F" w:rsidR="008F6914" w:rsidRDefault="00917A82" w:rsidP="002C52DC">
      <w:pPr>
        <w:pStyle w:val="FootnoteText"/>
        <w:spacing w:line="360" w:lineRule="auto"/>
        <w:ind w:firstLine="720"/>
        <w:jc w:val="both"/>
        <w:rPr>
          <w:rFonts w:ascii="Garamond" w:hAnsi="Garamond" w:cs="Calibri"/>
        </w:rPr>
      </w:pPr>
      <w:r>
        <w:rPr>
          <w:rFonts w:ascii="Garamond" w:hAnsi="Garamond" w:cs="Calibri"/>
        </w:rPr>
        <w:t xml:space="preserve"> </w:t>
      </w:r>
      <w:r w:rsidR="007954EE">
        <w:rPr>
          <w:rFonts w:ascii="Garamond" w:hAnsi="Garamond" w:cs="Calibri"/>
        </w:rPr>
        <w:t xml:space="preserve"> As far as we know</w:t>
      </w:r>
      <w:r>
        <w:rPr>
          <w:rFonts w:ascii="Garamond" w:hAnsi="Garamond" w:cs="Calibri"/>
        </w:rPr>
        <w:t>, all actual languages are minimally passage-friendly.</w:t>
      </w:r>
      <w:r w:rsidR="00B515CC">
        <w:rPr>
          <w:rFonts w:ascii="Garamond" w:hAnsi="Garamond" w:cs="Calibri"/>
        </w:rPr>
        <w:t xml:space="preserve"> So far then, this picture is consistent with the idea that despite some cultural and linguistic differences in the ways in which people talk and represent time, there are fundamental commonalities that everyone shares (Callender </w:t>
      </w:r>
      <w:r w:rsidR="007A6F8B">
        <w:rPr>
          <w:rFonts w:ascii="Garamond" w:hAnsi="Garamond" w:cs="Calibri"/>
        </w:rPr>
        <w:t>2017</w:t>
      </w:r>
      <w:r w:rsidR="00B515CC">
        <w:rPr>
          <w:rFonts w:ascii="Garamond" w:hAnsi="Garamond" w:cs="Calibri"/>
        </w:rPr>
        <w:t xml:space="preserve">). </w:t>
      </w:r>
      <w:r w:rsidR="00573A73">
        <w:rPr>
          <w:rFonts w:ascii="Garamond" w:hAnsi="Garamond" w:cs="Calibri"/>
        </w:rPr>
        <w:t xml:space="preserve">In addition to being minimally passage-friendly, languages can also be </w:t>
      </w:r>
      <w:r w:rsidR="00573A73" w:rsidRPr="002C52DC">
        <w:rPr>
          <w:rFonts w:ascii="Garamond" w:hAnsi="Garamond" w:cs="Calibri"/>
          <w:i/>
        </w:rPr>
        <w:t>substantially</w:t>
      </w:r>
      <w:r w:rsidR="00573A73">
        <w:rPr>
          <w:rFonts w:ascii="Garamond" w:hAnsi="Garamond" w:cs="Calibri"/>
        </w:rPr>
        <w:t xml:space="preserve"> </w:t>
      </w:r>
      <w:r w:rsidR="00573A73" w:rsidRPr="002C52DC">
        <w:rPr>
          <w:rFonts w:ascii="Garamond" w:hAnsi="Garamond" w:cs="Calibri"/>
          <w:i/>
        </w:rPr>
        <w:t>passage-friendly</w:t>
      </w:r>
      <w:r w:rsidR="00573A73">
        <w:rPr>
          <w:rFonts w:ascii="Garamond" w:hAnsi="Garamond" w:cs="Calibri"/>
        </w:rPr>
        <w:t xml:space="preserve"> (or not) depending on the extent to which they include </w:t>
      </w:r>
      <w:r w:rsidR="009E03F8">
        <w:rPr>
          <w:rFonts w:ascii="Garamond" w:hAnsi="Garamond" w:cs="Calibri"/>
        </w:rPr>
        <w:t>one (or both) of what are known as moving time or moving ego metaphors (</w:t>
      </w:r>
      <w:r w:rsidR="00C84F51">
        <w:rPr>
          <w:rFonts w:ascii="Garamond" w:hAnsi="Garamond" w:cs="Calibri"/>
        </w:rPr>
        <w:t xml:space="preserve">Sinha and </w:t>
      </w:r>
      <w:proofErr w:type="spellStart"/>
      <w:r w:rsidR="00C84F51">
        <w:rPr>
          <w:rFonts w:ascii="Garamond" w:hAnsi="Garamond" w:cs="Calibri"/>
        </w:rPr>
        <w:t>Gardenfors</w:t>
      </w:r>
      <w:proofErr w:type="spellEnd"/>
      <w:r w:rsidR="00825EA3">
        <w:rPr>
          <w:rFonts w:ascii="Garamond" w:hAnsi="Garamond" w:cs="Calibri"/>
        </w:rPr>
        <w:t xml:space="preserve"> 2014</w:t>
      </w:r>
      <w:r w:rsidR="00C84F51">
        <w:rPr>
          <w:rFonts w:ascii="Garamond" w:hAnsi="Garamond" w:cs="Calibri"/>
        </w:rPr>
        <w:t xml:space="preserve">). </w:t>
      </w:r>
      <w:r w:rsidR="00783228">
        <w:rPr>
          <w:rFonts w:ascii="Garamond" w:hAnsi="Garamond" w:cs="Calibri"/>
        </w:rPr>
        <w:t>The moving time metaphor includes a whole suite of expressions which suggest that time itself moves, while the moving ego metaphor includes a suite of expressions which suggest that the ego moves through time. In both cases, the relevant expressions empl</w:t>
      </w:r>
      <w:r w:rsidR="00E579B3">
        <w:rPr>
          <w:rFonts w:ascii="Garamond" w:hAnsi="Garamond" w:cs="Calibri"/>
        </w:rPr>
        <w:t>oy motion</w:t>
      </w:r>
      <w:r w:rsidR="00783228">
        <w:rPr>
          <w:rFonts w:ascii="Garamond" w:hAnsi="Garamond" w:cs="Calibri"/>
        </w:rPr>
        <w:t xml:space="preserve"> verbs such as ‘his birthday is </w:t>
      </w:r>
      <w:r w:rsidR="00783228" w:rsidRPr="002B4994">
        <w:rPr>
          <w:rFonts w:ascii="Garamond" w:hAnsi="Garamond" w:cs="Calibri"/>
          <w:i/>
        </w:rPr>
        <w:t>approaching</w:t>
      </w:r>
      <w:r w:rsidR="00783228">
        <w:rPr>
          <w:rFonts w:ascii="Garamond" w:hAnsi="Garamond" w:cs="Calibri"/>
        </w:rPr>
        <w:t xml:space="preserve"> (moving time metaphor) or ‘he is </w:t>
      </w:r>
      <w:r w:rsidR="00783228" w:rsidRPr="002B4994">
        <w:rPr>
          <w:rFonts w:ascii="Garamond" w:hAnsi="Garamond" w:cs="Calibri"/>
          <w:i/>
        </w:rPr>
        <w:t>nearing</w:t>
      </w:r>
      <w:r w:rsidR="00783228">
        <w:rPr>
          <w:rFonts w:ascii="Garamond" w:hAnsi="Garamond" w:cs="Calibri"/>
        </w:rPr>
        <w:t xml:space="preserve"> his birthday’ (moving ego metaphor). </w:t>
      </w:r>
    </w:p>
    <w:p w14:paraId="0FEE404A" w14:textId="62E0A182" w:rsidR="001757D5" w:rsidRPr="002B4994" w:rsidRDefault="00783228" w:rsidP="00BE5569">
      <w:pPr>
        <w:pStyle w:val="FootnoteText"/>
        <w:spacing w:line="360" w:lineRule="auto"/>
        <w:ind w:firstLine="720"/>
        <w:jc w:val="both"/>
        <w:rPr>
          <w:rFonts w:ascii="Garamond" w:hAnsi="Garamond" w:cs="Calibri"/>
        </w:rPr>
      </w:pPr>
      <w:r>
        <w:rPr>
          <w:rFonts w:ascii="Garamond" w:hAnsi="Garamond" w:cs="Calibri"/>
        </w:rPr>
        <w:t xml:space="preserve">The use of moving time </w:t>
      </w:r>
      <w:r w:rsidR="003B303D">
        <w:rPr>
          <w:rFonts w:ascii="Garamond" w:hAnsi="Garamond" w:cs="Calibri"/>
        </w:rPr>
        <w:t>and</w:t>
      </w:r>
      <w:r>
        <w:rPr>
          <w:rFonts w:ascii="Garamond" w:hAnsi="Garamond" w:cs="Calibri"/>
        </w:rPr>
        <w:t xml:space="preserve"> moving ego metaphors </w:t>
      </w:r>
      <w:r w:rsidR="00E579B3">
        <w:rPr>
          <w:rFonts w:ascii="Garamond" w:hAnsi="Garamond" w:cs="Calibri"/>
        </w:rPr>
        <w:t>is not</w:t>
      </w:r>
      <w:r>
        <w:rPr>
          <w:rFonts w:ascii="Garamond" w:hAnsi="Garamond" w:cs="Calibri"/>
        </w:rPr>
        <w:t xml:space="preserve"> surprising given the existence of a sequence of tempora</w:t>
      </w:r>
      <w:r w:rsidR="00E579B3">
        <w:rPr>
          <w:rFonts w:ascii="Garamond" w:hAnsi="Garamond" w:cs="Calibri"/>
        </w:rPr>
        <w:t>lly embedded perspectives. O</w:t>
      </w:r>
      <w:r>
        <w:rPr>
          <w:rFonts w:ascii="Garamond" w:hAnsi="Garamond" w:cs="Calibri"/>
        </w:rPr>
        <w:t xml:space="preserve">ne way of expressing claims about the sequence of these perspectives </w:t>
      </w:r>
      <w:r w:rsidR="00BE5569">
        <w:rPr>
          <w:rFonts w:ascii="Garamond" w:hAnsi="Garamond" w:cs="Calibri"/>
        </w:rPr>
        <w:t xml:space="preserve">from the perspective of any such embedded perspective </w:t>
      </w:r>
      <w:r>
        <w:rPr>
          <w:rFonts w:ascii="Garamond" w:hAnsi="Garamond" w:cs="Calibri"/>
        </w:rPr>
        <w:t>is in terms either of the ego itself moving through time (and hence occupying the series of perspectives) o</w:t>
      </w:r>
      <w:r w:rsidR="00BE5569">
        <w:rPr>
          <w:rFonts w:ascii="Garamond" w:hAnsi="Garamond" w:cs="Calibri"/>
        </w:rPr>
        <w:t>r</w:t>
      </w:r>
      <w:r>
        <w:rPr>
          <w:rFonts w:ascii="Garamond" w:hAnsi="Garamond" w:cs="Calibri"/>
        </w:rPr>
        <w:t xml:space="preserve"> in terms of time itself moving over the ego, and hence the ego occupying a series of perspectives.</w:t>
      </w:r>
      <w:r w:rsidR="008D2845">
        <w:rPr>
          <w:rFonts w:ascii="Garamond" w:hAnsi="Garamond" w:cs="Calibri"/>
        </w:rPr>
        <w:t xml:space="preserve"> While we have reason to think all actual </w:t>
      </w:r>
      <w:r w:rsidR="007A6F8B">
        <w:rPr>
          <w:rFonts w:ascii="Garamond" w:hAnsi="Garamond" w:cs="Calibri"/>
        </w:rPr>
        <w:t>languages</w:t>
      </w:r>
      <w:r w:rsidR="008D2845">
        <w:rPr>
          <w:rFonts w:ascii="Garamond" w:hAnsi="Garamond" w:cs="Calibri"/>
        </w:rPr>
        <w:t xml:space="preserve"> are minimally passage-friendly, it is less clear that they are all subs</w:t>
      </w:r>
      <w:r w:rsidR="008D2845" w:rsidRPr="008D2845">
        <w:rPr>
          <w:rFonts w:ascii="Garamond" w:hAnsi="Garamond" w:cs="Calibri"/>
        </w:rPr>
        <w:t>tantia</w:t>
      </w:r>
      <w:r w:rsidR="008D2845" w:rsidRPr="007346B4">
        <w:rPr>
          <w:rFonts w:ascii="Garamond" w:hAnsi="Garamond" w:cs="Calibri"/>
        </w:rPr>
        <w:t xml:space="preserve">lly passage-friendly. While </w:t>
      </w:r>
      <w:r w:rsidR="008D2845" w:rsidRPr="002B4994">
        <w:rPr>
          <w:rFonts w:ascii="Garamond" w:hAnsi="Garamond" w:cs="Calibri"/>
          <w:lang w:val="en-US"/>
        </w:rPr>
        <w:t>English, Japanese, Chinese and the Niger-Congo language Wolof contain moving time expressions (Evans, 2003, 14)</w:t>
      </w:r>
      <w:r w:rsidR="007346B4" w:rsidRPr="007346B4">
        <w:rPr>
          <w:rFonts w:ascii="Garamond" w:hAnsi="Garamond" w:cs="Calibri"/>
          <w:lang w:val="en-US"/>
        </w:rPr>
        <w:t xml:space="preserve"> </w:t>
      </w:r>
      <w:r w:rsidR="007346B4">
        <w:rPr>
          <w:rFonts w:ascii="Garamond" w:hAnsi="Garamond" w:cs="Calibri"/>
          <w:lang w:val="en-US"/>
        </w:rPr>
        <w:t xml:space="preserve">Whorf </w:t>
      </w:r>
      <w:r w:rsidR="00792F42">
        <w:rPr>
          <w:rFonts w:ascii="Garamond" w:hAnsi="Garamond" w:cs="Calibri"/>
          <w:lang w:val="en-US"/>
        </w:rPr>
        <w:t xml:space="preserve">(1950) </w:t>
      </w:r>
      <w:r w:rsidR="007346B4">
        <w:rPr>
          <w:rFonts w:ascii="Garamond" w:hAnsi="Garamond" w:cs="Calibri"/>
          <w:lang w:val="en-US"/>
        </w:rPr>
        <w:t>(now controversially) argued that Hopi Indian does not contain any moving time expressions</w:t>
      </w:r>
      <w:r w:rsidR="00AC2ED3">
        <w:rPr>
          <w:rFonts w:ascii="Garamond" w:hAnsi="Garamond" w:cs="Calibri"/>
          <w:lang w:val="en-US"/>
        </w:rPr>
        <w:t xml:space="preserve">. </w:t>
      </w:r>
      <w:r w:rsidR="007346B4">
        <w:rPr>
          <w:rFonts w:ascii="Garamond" w:hAnsi="Garamond" w:cs="Calibri"/>
          <w:lang w:val="en-US"/>
        </w:rPr>
        <w:t xml:space="preserve">More recently, </w:t>
      </w:r>
      <w:r w:rsidR="0001142E">
        <w:rPr>
          <w:rFonts w:ascii="Garamond" w:hAnsi="Garamond" w:cs="Calibri"/>
          <w:lang w:val="en-US"/>
        </w:rPr>
        <w:t xml:space="preserve">Sinha and </w:t>
      </w:r>
      <w:proofErr w:type="spellStart"/>
      <w:r w:rsidR="0001142E">
        <w:rPr>
          <w:rFonts w:ascii="Garamond" w:hAnsi="Garamond" w:cs="Calibri"/>
          <w:lang w:val="en-US"/>
        </w:rPr>
        <w:t>Gardenfors</w:t>
      </w:r>
      <w:proofErr w:type="spellEnd"/>
      <w:r w:rsidR="00AC2ED3">
        <w:rPr>
          <w:rFonts w:ascii="Garamond" w:hAnsi="Garamond" w:cs="Calibri"/>
          <w:lang w:val="en-US"/>
        </w:rPr>
        <w:t xml:space="preserve"> (2014) have argued</w:t>
      </w:r>
      <w:r w:rsidR="0001142E">
        <w:rPr>
          <w:rFonts w:ascii="Garamond" w:hAnsi="Garamond" w:cs="Calibri"/>
          <w:lang w:val="en-US"/>
        </w:rPr>
        <w:t xml:space="preserve"> tha</w:t>
      </w:r>
      <w:r w:rsidR="00AC2ED3">
        <w:rPr>
          <w:rFonts w:ascii="Garamond" w:hAnsi="Garamond" w:cs="Calibri"/>
          <w:lang w:val="en-US"/>
        </w:rPr>
        <w:t>t the presence of moving time or</w:t>
      </w:r>
      <w:r w:rsidR="0001142E">
        <w:rPr>
          <w:rFonts w:ascii="Garamond" w:hAnsi="Garamond" w:cs="Calibri"/>
          <w:lang w:val="en-US"/>
        </w:rPr>
        <w:t xml:space="preserve"> moving ego metaphors is </w:t>
      </w:r>
      <w:r w:rsidR="0001142E" w:rsidRPr="00A50A64">
        <w:rPr>
          <w:rFonts w:ascii="Garamond" w:hAnsi="Garamond" w:cs="Calibri"/>
          <w:lang w:val="en-US"/>
        </w:rPr>
        <w:t>not universal,</w:t>
      </w:r>
      <w:r w:rsidR="0001142E" w:rsidRPr="00E1353A">
        <w:rPr>
          <w:rFonts w:ascii="Garamond" w:hAnsi="Garamond" w:cs="Calibri"/>
          <w:lang w:val="en-US"/>
        </w:rPr>
        <w:t xml:space="preserve"> noting that </w:t>
      </w:r>
      <w:proofErr w:type="spellStart"/>
      <w:r w:rsidR="0001142E" w:rsidRPr="002B4994">
        <w:rPr>
          <w:rFonts w:ascii="Garamond" w:hAnsi="Garamond" w:cs="Times New Roman"/>
          <w:lang w:val="en-US"/>
        </w:rPr>
        <w:t>Amondawa</w:t>
      </w:r>
      <w:proofErr w:type="spellEnd"/>
      <w:r w:rsidR="0001142E" w:rsidRPr="002B4994">
        <w:rPr>
          <w:rFonts w:ascii="Garamond" w:hAnsi="Garamond" w:cs="Times New Roman"/>
          <w:lang w:val="en-US"/>
        </w:rPr>
        <w:t xml:space="preserve"> and </w:t>
      </w:r>
      <w:proofErr w:type="spellStart"/>
      <w:r w:rsidR="0001142E" w:rsidRPr="002B4994">
        <w:rPr>
          <w:rFonts w:ascii="Garamond" w:hAnsi="Garamond" w:cs="Times New Roman"/>
          <w:lang w:val="en-US"/>
        </w:rPr>
        <w:t>Y´eli</w:t>
      </w:r>
      <w:proofErr w:type="spellEnd"/>
      <w:r w:rsidR="0001142E" w:rsidRPr="002B4994">
        <w:rPr>
          <w:rFonts w:ascii="Garamond" w:hAnsi="Garamond" w:cs="Times New Roman"/>
          <w:lang w:val="en-US"/>
        </w:rPr>
        <w:t xml:space="preserve"> lack </w:t>
      </w:r>
      <w:r w:rsidR="0001142E" w:rsidRPr="002B4994">
        <w:rPr>
          <w:rFonts w:ascii="Garamond" w:hAnsi="Garamond" w:cs="Times New Roman"/>
          <w:lang w:val="en-US"/>
        </w:rPr>
        <w:lastRenderedPageBreak/>
        <w:t xml:space="preserve">both kinds of metaphor. </w:t>
      </w:r>
      <w:r w:rsidR="00AC2ED3">
        <w:rPr>
          <w:rFonts w:ascii="Garamond" w:hAnsi="Garamond" w:cs="Calibri"/>
          <w:lang w:val="en-US"/>
        </w:rPr>
        <w:t>While we do not</w:t>
      </w:r>
      <w:r w:rsidR="00C80E67">
        <w:rPr>
          <w:rFonts w:ascii="Garamond" w:hAnsi="Garamond" w:cs="Calibri"/>
          <w:lang w:val="en-US"/>
        </w:rPr>
        <w:t xml:space="preserve"> know of studies that connect the presence of moving time </w:t>
      </w:r>
      <w:r w:rsidR="00AC2ED3">
        <w:rPr>
          <w:rFonts w:ascii="Garamond" w:hAnsi="Garamond" w:cs="Calibri"/>
          <w:lang w:val="en-US"/>
        </w:rPr>
        <w:t>or</w:t>
      </w:r>
      <w:r w:rsidR="00C80E67">
        <w:rPr>
          <w:rFonts w:ascii="Garamond" w:hAnsi="Garamond" w:cs="Calibri"/>
          <w:lang w:val="en-US"/>
        </w:rPr>
        <w:t xml:space="preserve"> moving ego metaphors with explicit beliefs about the existence of temporal passage, or </w:t>
      </w:r>
      <w:r w:rsidR="00243786">
        <w:rPr>
          <w:rFonts w:ascii="Garamond" w:hAnsi="Garamond" w:cs="Calibri"/>
          <w:lang w:val="en-US"/>
        </w:rPr>
        <w:t xml:space="preserve">with </w:t>
      </w:r>
      <w:r w:rsidR="00C80E67">
        <w:rPr>
          <w:rFonts w:ascii="Garamond" w:hAnsi="Garamond" w:cs="Calibri"/>
          <w:lang w:val="en-US"/>
        </w:rPr>
        <w:t xml:space="preserve">descriptions of putative passage phenomenology </w:t>
      </w:r>
      <w:r w:rsidR="00196FE3">
        <w:rPr>
          <w:rFonts w:ascii="Garamond" w:hAnsi="Garamond" w:cs="Calibri"/>
          <w:lang w:val="en-US"/>
        </w:rPr>
        <w:t>as having content as of</w:t>
      </w:r>
      <w:r w:rsidR="00C80E67">
        <w:rPr>
          <w:rFonts w:ascii="Garamond" w:hAnsi="Garamond" w:cs="Calibri"/>
          <w:lang w:val="en-US"/>
        </w:rPr>
        <w:t xml:space="preserve"> passage, if what we </w:t>
      </w:r>
      <w:r w:rsidR="00196FE3">
        <w:rPr>
          <w:rFonts w:ascii="Garamond" w:hAnsi="Garamond" w:cs="Calibri"/>
          <w:lang w:val="en-US"/>
        </w:rPr>
        <w:t>suggest is right</w:t>
      </w:r>
      <w:r w:rsidR="00C80E67">
        <w:rPr>
          <w:rFonts w:ascii="Garamond" w:hAnsi="Garamond" w:cs="Calibri"/>
          <w:lang w:val="en-US"/>
        </w:rPr>
        <w:t xml:space="preserve"> then we should expect more misdescription of putative passage phenomenology in linguistic communities that have </w:t>
      </w:r>
      <w:r w:rsidR="00C80E67" w:rsidRPr="002B4994">
        <w:rPr>
          <w:rFonts w:ascii="Garamond" w:hAnsi="Garamond" w:cs="Calibri"/>
          <w:i/>
          <w:lang w:val="en-US"/>
        </w:rPr>
        <w:t>substantially</w:t>
      </w:r>
      <w:r w:rsidR="00C80E67">
        <w:rPr>
          <w:rFonts w:ascii="Garamond" w:hAnsi="Garamond" w:cs="Calibri"/>
          <w:lang w:val="en-US"/>
        </w:rPr>
        <w:t xml:space="preserve"> passage-friend language than in those </w:t>
      </w:r>
      <w:r w:rsidR="00196FE3">
        <w:rPr>
          <w:rFonts w:ascii="Garamond" w:hAnsi="Garamond" w:cs="Calibri"/>
          <w:lang w:val="en-US"/>
        </w:rPr>
        <w:t>that have merely minimal passage phenomenology.</w:t>
      </w:r>
      <w:r w:rsidR="00C80E67">
        <w:rPr>
          <w:rFonts w:ascii="Garamond" w:hAnsi="Garamond" w:cs="Calibri"/>
          <w:lang w:val="en-US"/>
        </w:rPr>
        <w:t xml:space="preserve"> Even absent such empirical work, however, the fact that there is variation in passage-friendly language</w:t>
      </w:r>
      <w:r w:rsidR="00196FE3">
        <w:rPr>
          <w:rFonts w:ascii="Garamond" w:hAnsi="Garamond" w:cs="Calibri"/>
          <w:lang w:val="en-US"/>
        </w:rPr>
        <w:t>, but</w:t>
      </w:r>
      <w:r w:rsidR="00C80E67">
        <w:rPr>
          <w:rFonts w:ascii="Garamond" w:hAnsi="Garamond" w:cs="Calibri"/>
          <w:lang w:val="en-US"/>
        </w:rPr>
        <w:t xml:space="preserve"> that there is universal m</w:t>
      </w:r>
      <w:r w:rsidR="00196FE3">
        <w:rPr>
          <w:rFonts w:ascii="Garamond" w:hAnsi="Garamond" w:cs="Calibri"/>
          <w:lang w:val="en-US"/>
        </w:rPr>
        <w:t>inimal passage-friendly language provides</w:t>
      </w:r>
      <w:r w:rsidR="003B303D">
        <w:rPr>
          <w:rFonts w:ascii="Garamond" w:hAnsi="Garamond" w:cs="Calibri"/>
          <w:lang w:val="en-US"/>
        </w:rPr>
        <w:t xml:space="preserve"> to</w:t>
      </w:r>
      <w:r w:rsidR="00196FE3">
        <w:rPr>
          <w:rFonts w:ascii="Garamond" w:hAnsi="Garamond" w:cs="Calibri"/>
          <w:lang w:val="en-US"/>
        </w:rPr>
        <w:t xml:space="preserve"> the Misdescriptionist the resources to explain how we come to believe that there is temporal passage, and why we misdescribe our putative passage phenomenology. It is to that aspect of the proposal that we now turn.</w:t>
      </w:r>
    </w:p>
    <w:p w14:paraId="565E205F" w14:textId="7957816A" w:rsidR="00562717" w:rsidRDefault="00EB6244" w:rsidP="002C4539">
      <w:pPr>
        <w:widowControl w:val="0"/>
        <w:autoSpaceDE w:val="0"/>
        <w:autoSpaceDN w:val="0"/>
        <w:adjustRightInd w:val="0"/>
        <w:spacing w:after="0" w:line="360" w:lineRule="auto"/>
        <w:ind w:firstLine="720"/>
        <w:jc w:val="both"/>
        <w:rPr>
          <w:rFonts w:ascii="Garamond" w:hAnsi="Garamond" w:cs="Calibri"/>
        </w:rPr>
      </w:pPr>
      <w:r>
        <w:rPr>
          <w:rFonts w:ascii="Garamond" w:hAnsi="Garamond" w:cs="Calibri"/>
        </w:rPr>
        <w:t>Why</w:t>
      </w:r>
      <w:r w:rsidR="00562717">
        <w:rPr>
          <w:rFonts w:ascii="Garamond" w:hAnsi="Garamond" w:cs="Calibri"/>
        </w:rPr>
        <w:t xml:space="preserve"> think that the use of passage-friendly language</w:t>
      </w:r>
      <w:r w:rsidR="005469EB">
        <w:rPr>
          <w:rFonts w:ascii="Garamond" w:hAnsi="Garamond" w:cs="Calibri"/>
        </w:rPr>
        <w:t>, and particularly substantially passage-friendly language,</w:t>
      </w:r>
      <w:r w:rsidR="00562717">
        <w:rPr>
          <w:rFonts w:ascii="Garamond" w:hAnsi="Garamond" w:cs="Calibri"/>
        </w:rPr>
        <w:t xml:space="preserve"> will cause us to believe that time passes, and to describe ou</w:t>
      </w:r>
      <w:r w:rsidR="001245E0">
        <w:rPr>
          <w:rFonts w:ascii="Garamond" w:hAnsi="Garamond" w:cs="Calibri"/>
        </w:rPr>
        <w:t>r</w:t>
      </w:r>
      <w:r w:rsidR="00562717">
        <w:rPr>
          <w:rFonts w:ascii="Garamond" w:hAnsi="Garamond" w:cs="Calibri"/>
        </w:rPr>
        <w:t xml:space="preserve"> temporal phenomenology as being as of passage? </w:t>
      </w:r>
    </w:p>
    <w:p w14:paraId="7FF81C87" w14:textId="56E6336E" w:rsidR="002C4539" w:rsidRPr="004737A6" w:rsidRDefault="002C4539" w:rsidP="002C4539">
      <w:pPr>
        <w:widowControl w:val="0"/>
        <w:autoSpaceDE w:val="0"/>
        <w:autoSpaceDN w:val="0"/>
        <w:adjustRightInd w:val="0"/>
        <w:spacing w:after="0" w:line="360" w:lineRule="auto"/>
        <w:ind w:firstLine="720"/>
        <w:jc w:val="both"/>
        <w:rPr>
          <w:rFonts w:ascii="Garamond" w:hAnsi="Garamond" w:cs="Calibri"/>
        </w:rPr>
      </w:pPr>
      <w:r w:rsidRPr="004737A6">
        <w:rPr>
          <w:rFonts w:ascii="Garamond" w:hAnsi="Garamond" w:cs="Calibri"/>
        </w:rPr>
        <w:t xml:space="preserve">There is evidence that the way linguistic communities speak about time, and write and read language, is correlated with the way that they conceptualize time. </w:t>
      </w:r>
      <w:r w:rsidR="00BE44AD" w:rsidRPr="004737A6">
        <w:rPr>
          <w:rFonts w:ascii="Garamond" w:hAnsi="Garamond" w:cs="Calibri"/>
        </w:rPr>
        <w:t xml:space="preserve">For instance, </w:t>
      </w:r>
      <w:r w:rsidR="00BE44AD">
        <w:rPr>
          <w:rFonts w:ascii="Garamond" w:hAnsi="Garamond" w:cs="Calibri"/>
        </w:rPr>
        <w:t xml:space="preserve">native </w:t>
      </w:r>
      <w:r w:rsidR="00BE44AD" w:rsidRPr="004737A6">
        <w:rPr>
          <w:rFonts w:ascii="Garamond" w:hAnsi="Garamond" w:cs="Calibri"/>
        </w:rPr>
        <w:t>Mandarin speakers (</w:t>
      </w:r>
      <w:r w:rsidR="00BE44AD">
        <w:rPr>
          <w:rFonts w:ascii="Garamond" w:hAnsi="Garamond" w:cs="Calibri"/>
        </w:rPr>
        <w:t xml:space="preserve">some of </w:t>
      </w:r>
      <w:r w:rsidR="00BE44AD" w:rsidRPr="004737A6">
        <w:rPr>
          <w:rFonts w:ascii="Garamond" w:hAnsi="Garamond" w:cs="Calibri"/>
        </w:rPr>
        <w:t>who</w:t>
      </w:r>
      <w:r w:rsidR="00BE44AD">
        <w:rPr>
          <w:rFonts w:ascii="Garamond" w:hAnsi="Garamond" w:cs="Calibri"/>
        </w:rPr>
        <w:t>m sometimes</w:t>
      </w:r>
      <w:r w:rsidR="00BE44AD" w:rsidRPr="004737A6">
        <w:rPr>
          <w:rFonts w:ascii="Garamond" w:hAnsi="Garamond" w:cs="Calibri"/>
        </w:rPr>
        <w:t xml:space="preserve"> write vertically) are much more likely than </w:t>
      </w:r>
      <w:r w:rsidR="00BE44AD">
        <w:rPr>
          <w:rFonts w:ascii="Garamond" w:hAnsi="Garamond" w:cs="Calibri"/>
        </w:rPr>
        <w:t xml:space="preserve">native </w:t>
      </w:r>
      <w:r w:rsidR="00BE44AD" w:rsidRPr="004737A6">
        <w:rPr>
          <w:rFonts w:ascii="Garamond" w:hAnsi="Garamond" w:cs="Calibri"/>
        </w:rPr>
        <w:t xml:space="preserve">English speakers to use a vertical axis when mapping out time (Boroditsky 2008) and while both English and Mandarin speakers appear to represent time as running along a left-to-right axis, Mandarin speakers also show evidence of a vertical arrangement of time, with earlier events represented higher. </w:t>
      </w:r>
      <w:r w:rsidR="00BE44AD">
        <w:rPr>
          <w:rFonts w:ascii="Garamond" w:hAnsi="Garamond" w:cs="Calibri"/>
        </w:rPr>
        <w:t xml:space="preserve">Native </w:t>
      </w:r>
      <w:r w:rsidR="00BE44AD" w:rsidRPr="004737A6">
        <w:rPr>
          <w:rFonts w:ascii="Garamond" w:hAnsi="Garamond" w:cs="Calibri"/>
        </w:rPr>
        <w:t>English</w:t>
      </w:r>
      <w:r w:rsidRPr="004737A6">
        <w:rPr>
          <w:rFonts w:ascii="Garamond" w:hAnsi="Garamond" w:cs="Calibri"/>
        </w:rPr>
        <w:t xml:space="preserve"> speakers show no such pattern (Boroditsky, Fuhrman, McCormick 2010). Moreover, participants who are bilingual in both Mandarin and English show a bias in favour of the language in which they are most proficient. That is, those who are most proficient in Mandarin are more likely to arrange time vertically, and those who are more proficient in English are more likely to arrange time horizontally. Further, when tested in English, bilingual participants are more likely to arrange </w:t>
      </w:r>
      <w:r w:rsidR="0084177B">
        <w:rPr>
          <w:rFonts w:ascii="Garamond" w:hAnsi="Garamond" w:cs="Calibri"/>
        </w:rPr>
        <w:t>a sequence</w:t>
      </w:r>
      <w:r w:rsidR="0084177B" w:rsidRPr="004737A6">
        <w:rPr>
          <w:rFonts w:ascii="Garamond" w:hAnsi="Garamond" w:cs="Calibri"/>
        </w:rPr>
        <w:t xml:space="preserve"> </w:t>
      </w:r>
      <w:r w:rsidRPr="004737A6">
        <w:rPr>
          <w:rFonts w:ascii="Garamond" w:hAnsi="Garamond" w:cs="Calibri"/>
        </w:rPr>
        <w:t xml:space="preserve">horizontally, and more likely to arrange it vertically when tested in Mandarin (Fuhrman, McCormick, Chen, Jiang, Shu, Mao, &amp; Boroditsky 2011). Furthermore, Mandarin speakers possess far more vertical metaphors than English speakers (Chen 2007; Boroditsky 2001), suggesting that there is relation between the way in which a language is represented in written form, the metaphors speakers of the language deploy, and the way in which speakers represent the temporal dimension. </w:t>
      </w:r>
    </w:p>
    <w:p w14:paraId="6C6B6DD6" w14:textId="5AF6F126" w:rsidR="002C4539" w:rsidRPr="004737A6" w:rsidRDefault="002C4539" w:rsidP="002C4539">
      <w:pPr>
        <w:widowControl w:val="0"/>
        <w:autoSpaceDE w:val="0"/>
        <w:autoSpaceDN w:val="0"/>
        <w:adjustRightInd w:val="0"/>
        <w:spacing w:after="0" w:line="360" w:lineRule="auto"/>
        <w:ind w:firstLine="720"/>
        <w:jc w:val="both"/>
        <w:rPr>
          <w:rFonts w:ascii="Garamond" w:hAnsi="Garamond" w:cs="Calibri"/>
        </w:rPr>
      </w:pPr>
      <w:r w:rsidRPr="004737A6">
        <w:rPr>
          <w:rFonts w:ascii="Garamond" w:hAnsi="Garamond" w:cs="Calibri"/>
        </w:rPr>
        <w:t xml:space="preserve">Further evidence for this comes from studies in which participants were asked to </w:t>
      </w:r>
      <w:r w:rsidRPr="004737A6">
        <w:rPr>
          <w:rFonts w:ascii="Garamond" w:hAnsi="Garamond" w:cs="Calibri"/>
        </w:rPr>
        <w:lastRenderedPageBreak/>
        <w:t>make rapid temporal order judgment responses for pairs of images (and then decide whether the second image came earlier or later than the event in the first image). English speakers make more rapid ‘earlier’ judgments, when the response was mapped onto a left-response key, and more delayed ‘earlier’ judgments, when the response was mapped onto the right-response key. Hebrew speakers show the reverse pattern, making faster responses when ‘earlier’ than judgments were mapped to the right-response key, and more delayed ‘earlier’ judgments, when the response was mapped onto the left-response key</w:t>
      </w:r>
      <w:r w:rsidR="001F7F0E">
        <w:rPr>
          <w:rFonts w:ascii="Garamond" w:hAnsi="Garamond" w:cs="Calibri"/>
        </w:rPr>
        <w:t xml:space="preserve"> </w:t>
      </w:r>
      <w:r w:rsidRPr="004737A6">
        <w:rPr>
          <w:rFonts w:ascii="Garamond" w:hAnsi="Garamond" w:cs="Calibri"/>
        </w:rPr>
        <w:t xml:space="preserve">(Fuhrman &amp; Boroditsky, 2010). The behavioural pattern of facilitation and interference for participant judgments was consistent with English speakers spatially representing the past-to-future as running from left-to-right, and Hebrew speakers spatially representing the past-to-future as running from right-to-left. </w:t>
      </w:r>
    </w:p>
    <w:p w14:paraId="38A041F4" w14:textId="6675FC0A" w:rsidR="00F714FF" w:rsidRDefault="002C4539" w:rsidP="00DE5451">
      <w:pPr>
        <w:spacing w:after="0" w:line="360" w:lineRule="auto"/>
        <w:ind w:firstLine="720"/>
        <w:jc w:val="both"/>
        <w:rPr>
          <w:rFonts w:ascii="Garamond" w:hAnsi="Garamond" w:cs="Calibri"/>
        </w:rPr>
      </w:pPr>
      <w:r w:rsidRPr="004737A6">
        <w:rPr>
          <w:rFonts w:ascii="Garamond" w:hAnsi="Garamond" w:cs="Calibri"/>
        </w:rPr>
        <w:t>More recently, a pair of studies was undertaken on Dutch speakers. Participants saw past-oriented phrases and future oriented phrases (i.e. a day before; a year after and so on). As soon as the phrase appeared participants pressed one of two coloured buttons located on the left or right hand side of a keyboard. Past research has shown that participants (who read from left to right) are quicker to respond with a left-key press for past-oriented phrases and right-key press for future-oriented phrases. This study replicated that result, but also showed that when participants were exposed to a mirror reversal of the phrases participants were quicker to respond to past-oriented phrases with a right-press, and future oriented with a left-key press (Casasanto &amp; Bottini</w:t>
      </w:r>
      <w:r w:rsidR="001F7F0E">
        <w:rPr>
          <w:rFonts w:ascii="Garamond" w:hAnsi="Garamond" w:cs="Calibri"/>
        </w:rPr>
        <w:t>,</w:t>
      </w:r>
      <w:r w:rsidRPr="004737A6">
        <w:rPr>
          <w:rFonts w:ascii="Garamond" w:hAnsi="Garamond" w:cs="Calibri"/>
        </w:rPr>
        <w:t xml:space="preserve"> 201</w:t>
      </w:r>
      <w:r w:rsidR="00A327D4">
        <w:rPr>
          <w:rFonts w:ascii="Garamond" w:hAnsi="Garamond" w:cs="Calibri"/>
        </w:rPr>
        <w:t>4</w:t>
      </w:r>
      <w:r w:rsidRPr="004737A6">
        <w:rPr>
          <w:rFonts w:ascii="Garamond" w:hAnsi="Garamond" w:cs="Calibri"/>
        </w:rPr>
        <w:t>). Experimentally manipulating reading direction therefore appears to change the way people spatially represent the running of time from past-to-future. Thus, with no training, Dutch speakers can reliably be brought to respond in a manner consistent with them spatially representing the past-to-future as running from right to left.</w:t>
      </w:r>
      <w:r w:rsidR="00393496" w:rsidRPr="004737A6">
        <w:rPr>
          <w:rFonts w:ascii="Garamond" w:hAnsi="Garamond" w:cs="Calibri"/>
        </w:rPr>
        <w:t xml:space="preserve"> </w:t>
      </w:r>
    </w:p>
    <w:p w14:paraId="08CD0DA4" w14:textId="5EA0DE81" w:rsidR="002C4539" w:rsidRPr="004737A6" w:rsidRDefault="00393496" w:rsidP="00DE5451">
      <w:pPr>
        <w:spacing w:after="0" w:line="360" w:lineRule="auto"/>
        <w:ind w:firstLine="720"/>
        <w:jc w:val="both"/>
        <w:rPr>
          <w:rFonts w:ascii="Garamond" w:eastAsia="Garamond,Helvetica" w:hAnsi="Garamond" w:cs="Garamond,Helvetica"/>
        </w:rPr>
      </w:pPr>
      <w:r w:rsidRPr="004737A6">
        <w:rPr>
          <w:rFonts w:ascii="Garamond" w:hAnsi="Garamond" w:cs="Calibri"/>
        </w:rPr>
        <w:t xml:space="preserve">We think that this </w:t>
      </w:r>
      <w:r w:rsidR="00F714FF">
        <w:rPr>
          <w:rFonts w:ascii="Garamond" w:hAnsi="Garamond" w:cs="Calibri"/>
        </w:rPr>
        <w:t>literature</w:t>
      </w:r>
      <w:r w:rsidR="00F714FF" w:rsidRPr="004737A6">
        <w:rPr>
          <w:rFonts w:ascii="Garamond" w:hAnsi="Garamond" w:cs="Calibri"/>
        </w:rPr>
        <w:t xml:space="preserve"> </w:t>
      </w:r>
      <w:r w:rsidR="00F714FF">
        <w:rPr>
          <w:rFonts w:ascii="Garamond" w:hAnsi="Garamond" w:cs="Calibri"/>
        </w:rPr>
        <w:t>is compatible with the idea</w:t>
      </w:r>
      <w:r w:rsidRPr="004737A6">
        <w:rPr>
          <w:rFonts w:ascii="Garamond" w:hAnsi="Garamond" w:cs="Calibri"/>
        </w:rPr>
        <w:t xml:space="preserve"> that the direction of influence goes from language to conceptualisation rather than the other way around. </w:t>
      </w:r>
      <w:r w:rsidR="00AD2877" w:rsidRPr="004737A6">
        <w:rPr>
          <w:rFonts w:ascii="Garamond" w:hAnsi="Garamond" w:cs="Calibri"/>
        </w:rPr>
        <w:t xml:space="preserve">Since the representation of written language is conventional, </w:t>
      </w:r>
      <w:r w:rsidR="002F5AAA">
        <w:rPr>
          <w:rFonts w:ascii="Garamond" w:hAnsi="Garamond" w:cs="Calibri"/>
        </w:rPr>
        <w:t xml:space="preserve">it is </w:t>
      </w:r>
      <w:r w:rsidR="00F714FF">
        <w:rPr>
          <w:rFonts w:ascii="Garamond" w:hAnsi="Garamond" w:cs="Calibri"/>
        </w:rPr>
        <w:t>not unexpected that</w:t>
      </w:r>
      <w:r w:rsidR="00F714FF" w:rsidRPr="004737A6">
        <w:rPr>
          <w:rFonts w:ascii="Garamond" w:hAnsi="Garamond" w:cs="Calibri"/>
        </w:rPr>
        <w:t xml:space="preserve"> </w:t>
      </w:r>
      <w:r w:rsidR="00F714FF">
        <w:rPr>
          <w:rFonts w:ascii="Garamond" w:hAnsi="Garamond" w:cs="Calibri"/>
        </w:rPr>
        <w:t>it</w:t>
      </w:r>
      <w:r w:rsidR="00F714FF" w:rsidRPr="004737A6">
        <w:rPr>
          <w:rFonts w:ascii="Garamond" w:hAnsi="Garamond" w:cs="Calibri"/>
        </w:rPr>
        <w:t xml:space="preserve"> var</w:t>
      </w:r>
      <w:r w:rsidR="00F714FF">
        <w:rPr>
          <w:rFonts w:ascii="Garamond" w:hAnsi="Garamond" w:cs="Calibri"/>
        </w:rPr>
        <w:t>ies</w:t>
      </w:r>
      <w:r w:rsidR="00F714FF" w:rsidRPr="004737A6">
        <w:rPr>
          <w:rFonts w:ascii="Garamond" w:hAnsi="Garamond" w:cs="Calibri"/>
        </w:rPr>
        <w:t xml:space="preserve"> </w:t>
      </w:r>
      <w:r w:rsidR="00AD2877" w:rsidRPr="004737A6">
        <w:rPr>
          <w:rFonts w:ascii="Garamond" w:hAnsi="Garamond" w:cs="Calibri"/>
        </w:rPr>
        <w:t xml:space="preserve">across cultures. So it is plausible that this expected variation is responsible for the variation in the way individuals conceptualise the temporal dimension. It is </w:t>
      </w:r>
      <w:r w:rsidR="00F714FF">
        <w:rPr>
          <w:rFonts w:ascii="Garamond" w:hAnsi="Garamond" w:cs="Calibri"/>
        </w:rPr>
        <w:t xml:space="preserve">somewhat </w:t>
      </w:r>
      <w:r w:rsidR="00AD2877" w:rsidRPr="004737A6">
        <w:rPr>
          <w:rFonts w:ascii="Garamond" w:hAnsi="Garamond" w:cs="Calibri"/>
        </w:rPr>
        <w:t>less plausible to suppose that different communities conceptualise the temporal dimension differently, and that this, in turn, causes them to take up different conventions with regard to, say, the direction in which they write.</w:t>
      </w:r>
    </w:p>
    <w:p w14:paraId="6D66D486" w14:textId="66ED9F97" w:rsidR="00650E9D" w:rsidRDefault="006C7C73" w:rsidP="00DE5451">
      <w:pPr>
        <w:spacing w:after="0" w:line="360" w:lineRule="auto"/>
        <w:jc w:val="both"/>
        <w:rPr>
          <w:rFonts w:ascii="Garamond" w:eastAsia="Garamond,Helvetica" w:hAnsi="Garamond" w:cs="Garamond,Helvetica"/>
        </w:rPr>
      </w:pPr>
      <w:r w:rsidRPr="004737A6">
        <w:rPr>
          <w:rFonts w:ascii="Garamond" w:eastAsia="Garamond,Helvetica" w:hAnsi="Garamond" w:cs="Garamond,Helvetica"/>
        </w:rPr>
        <w:tab/>
        <w:t xml:space="preserve">Then the proposal is </w:t>
      </w:r>
      <w:r w:rsidR="006718AE" w:rsidRPr="004737A6">
        <w:rPr>
          <w:rFonts w:ascii="Garamond" w:eastAsia="Garamond,Helvetica" w:hAnsi="Garamond" w:cs="Garamond,Helvetica"/>
        </w:rPr>
        <w:t xml:space="preserve">that </w:t>
      </w:r>
      <w:r w:rsidR="00F1378A" w:rsidRPr="004737A6">
        <w:rPr>
          <w:rFonts w:ascii="Garamond" w:eastAsia="Garamond,Helvetica" w:hAnsi="Garamond" w:cs="Garamond,Helvetica"/>
        </w:rPr>
        <w:t xml:space="preserve">in using or hearing certain phrases and thereby coming to token certain concepts, individuals will first entertain representations of the world and </w:t>
      </w:r>
      <w:r w:rsidR="00F1378A" w:rsidRPr="004737A6">
        <w:rPr>
          <w:rFonts w:ascii="Garamond" w:eastAsia="Garamond,Helvetica" w:hAnsi="Garamond" w:cs="Garamond,Helvetica"/>
        </w:rPr>
        <w:lastRenderedPageBreak/>
        <w:t>their location in it, in ways that are most consistent with there being temporal passage</w:t>
      </w:r>
      <w:r w:rsidR="001D5FD9" w:rsidRPr="004737A6">
        <w:rPr>
          <w:rFonts w:ascii="Garamond" w:eastAsia="Garamond,Helvetica" w:hAnsi="Garamond" w:cs="Garamond,Helvetica"/>
        </w:rPr>
        <w:t>.</w:t>
      </w:r>
      <w:r w:rsidR="00F1378A" w:rsidRPr="004737A6">
        <w:rPr>
          <w:rFonts w:ascii="Garamond" w:eastAsia="Garamond,Helvetica" w:hAnsi="Garamond" w:cs="Garamond,Helvetica"/>
        </w:rPr>
        <w:t xml:space="preserve"> </w:t>
      </w:r>
      <w:r w:rsidR="001D5FD9" w:rsidRPr="004737A6">
        <w:rPr>
          <w:rFonts w:ascii="Garamond" w:eastAsia="Garamond,Helvetica" w:hAnsi="Garamond" w:cs="Garamond,Helvetica"/>
        </w:rPr>
        <w:t>Further,</w:t>
      </w:r>
      <w:r w:rsidR="00F1378A" w:rsidRPr="004737A6">
        <w:rPr>
          <w:rFonts w:ascii="Garamond" w:eastAsia="Garamond,Helvetica" w:hAnsi="Garamond" w:cs="Garamond,Helvetica"/>
        </w:rPr>
        <w:t xml:space="preserve"> having </w:t>
      </w:r>
      <w:r w:rsidR="00F1378A" w:rsidRPr="004737A6">
        <w:rPr>
          <w:rFonts w:ascii="Garamond" w:eastAsia="Garamond,Helvetica" w:hAnsi="Garamond" w:cs="Garamond,Helvetica"/>
          <w:i/>
          <w:iCs/>
        </w:rPr>
        <w:t>entertained</w:t>
      </w:r>
      <w:r w:rsidR="00F1378A" w:rsidRPr="004737A6">
        <w:rPr>
          <w:rFonts w:ascii="Garamond" w:eastAsia="Garamond,Helvetica" w:hAnsi="Garamond" w:cs="Garamond,Helvetica"/>
        </w:rPr>
        <w:t xml:space="preserve"> such representations</w:t>
      </w:r>
      <w:r w:rsidR="004A46ED">
        <w:rPr>
          <w:rFonts w:ascii="Garamond" w:eastAsia="Garamond,Helvetica" w:hAnsi="Garamond" w:cs="Garamond,Helvetica"/>
        </w:rPr>
        <w:t>,</w:t>
      </w:r>
      <w:r w:rsidR="00F1378A" w:rsidRPr="004737A6">
        <w:rPr>
          <w:rFonts w:ascii="Garamond" w:eastAsia="Garamond,Helvetica" w:hAnsi="Garamond" w:cs="Garamond,Helvetica"/>
        </w:rPr>
        <w:t xml:space="preserve"> </w:t>
      </w:r>
      <w:r w:rsidR="001D5FD9" w:rsidRPr="004737A6">
        <w:rPr>
          <w:rFonts w:ascii="Garamond" w:eastAsia="Garamond,Helvetica" w:hAnsi="Garamond" w:cs="Garamond,Helvetica"/>
        </w:rPr>
        <w:t xml:space="preserve">individuals </w:t>
      </w:r>
      <w:r w:rsidR="00F1378A" w:rsidRPr="004737A6">
        <w:rPr>
          <w:rFonts w:ascii="Garamond" w:eastAsia="Garamond,Helvetica" w:hAnsi="Garamond" w:cs="Garamond,Helvetica"/>
        </w:rPr>
        <w:t xml:space="preserve">will frequently come to </w:t>
      </w:r>
      <w:r w:rsidR="00F1378A" w:rsidRPr="004737A6">
        <w:rPr>
          <w:rFonts w:ascii="Garamond" w:eastAsia="Garamond,Helvetica" w:hAnsi="Garamond" w:cs="Garamond,Helvetica"/>
          <w:i/>
          <w:iCs/>
        </w:rPr>
        <w:t>believe</w:t>
      </w:r>
      <w:r w:rsidR="00F1378A" w:rsidRPr="004737A6">
        <w:rPr>
          <w:rFonts w:ascii="Garamond" w:eastAsia="Garamond,Helvetica" w:hAnsi="Garamond" w:cs="Garamond,Helvetica"/>
        </w:rPr>
        <w:t xml:space="preserve"> such representations. </w:t>
      </w:r>
      <w:r w:rsidR="00B33146" w:rsidRPr="004737A6">
        <w:rPr>
          <w:rFonts w:ascii="Garamond" w:eastAsia="Garamond,Helvetica" w:hAnsi="Garamond" w:cs="Garamond,Helvetica"/>
        </w:rPr>
        <w:t>Here is why.</w:t>
      </w:r>
      <w:r w:rsidR="00DF6B42" w:rsidRPr="004737A6">
        <w:rPr>
          <w:rFonts w:ascii="Garamond" w:eastAsia="Garamond,Helvetica" w:hAnsi="Garamond" w:cs="Garamond,Helvetica"/>
        </w:rPr>
        <w:t xml:space="preserve"> </w:t>
      </w:r>
      <w:r w:rsidR="00F1378A" w:rsidRPr="004737A6">
        <w:rPr>
          <w:rFonts w:ascii="Garamond" w:eastAsia="Garamond,Helvetica" w:hAnsi="Garamond" w:cs="Garamond,Helvetica"/>
        </w:rPr>
        <w:t xml:space="preserve">There is good evidence that an effective way to induce false beliefs is to require people to process misinformation. That this is effective is rather trivial when people have no basis for believing an alternative. However, the extent to which misinformation can succeed in overturning or suppressing other, even true beliefs, </w:t>
      </w:r>
      <w:r w:rsidR="00EE5BF2">
        <w:rPr>
          <w:rFonts w:ascii="Garamond" w:eastAsia="Garamond,Helvetica" w:hAnsi="Garamond" w:cs="Garamond,Helvetica"/>
        </w:rPr>
        <w:t>may be</w:t>
      </w:r>
      <w:r w:rsidR="00EE5BF2" w:rsidRPr="004737A6">
        <w:rPr>
          <w:rFonts w:ascii="Garamond" w:eastAsia="Garamond,Helvetica" w:hAnsi="Garamond" w:cs="Garamond,Helvetica"/>
        </w:rPr>
        <w:t xml:space="preserve"> </w:t>
      </w:r>
      <w:r w:rsidR="00F1378A" w:rsidRPr="004737A6">
        <w:rPr>
          <w:rFonts w:ascii="Garamond" w:eastAsia="Garamond,Helvetica" w:hAnsi="Garamond" w:cs="Garamond,Helvetica"/>
        </w:rPr>
        <w:t xml:space="preserve">surprising. The phenomenon was famously shown in an experiment by Elizabeth Loftus and John Palmer. Loftus &amp; Palmer (1974) showed students a video of a car accident and later referred to the accident as one in which the cars “smashed” into each other. To another set of students the cars were described as having “hit” each other.  Students in the “smashed” group were much more likely than those in the “hit” group to recall having seen broken glass in the video. </w:t>
      </w:r>
      <w:r w:rsidR="008F3887">
        <w:rPr>
          <w:rFonts w:ascii="Garamond" w:eastAsia="Garamond,Helvetica" w:hAnsi="Garamond" w:cs="Garamond,Helvetica"/>
        </w:rPr>
        <w:t>Yet t</w:t>
      </w:r>
      <w:r w:rsidR="00F1378A" w:rsidRPr="004737A6">
        <w:rPr>
          <w:rFonts w:ascii="Garamond" w:eastAsia="Garamond,Helvetica" w:hAnsi="Garamond" w:cs="Garamond,Helvetica"/>
        </w:rPr>
        <w:t xml:space="preserve">here was no broken glass in the video. Further, experiments show that people, by being repeatedly exposed to false statements, will come to believe those statements even when they contradict their previous knowledge (Fazio, Brashier, Payne, &amp; Marsh, 2015). Repetition of a statement is a potent force for inducing belief (Hasher, Goldstein, &amp; </w:t>
      </w:r>
      <w:proofErr w:type="spellStart"/>
      <w:r w:rsidR="00F1378A" w:rsidRPr="004737A6">
        <w:rPr>
          <w:rFonts w:ascii="Garamond" w:eastAsia="Garamond,Helvetica" w:hAnsi="Garamond" w:cs="Garamond,Helvetica"/>
        </w:rPr>
        <w:t>Toppino</w:t>
      </w:r>
      <w:proofErr w:type="spellEnd"/>
      <w:r w:rsidR="00F1378A" w:rsidRPr="004737A6">
        <w:rPr>
          <w:rFonts w:ascii="Garamond" w:eastAsia="Garamond,Helvetica" w:hAnsi="Garamond" w:cs="Garamond,Helvetica"/>
        </w:rPr>
        <w:t xml:space="preserve">, 1977). Gilbert (1991) argued that people believe that statements they are given are true because “unbelieving” requires a second, resource-demanding step.  Moreover, people often do not recall the source of the information that served as evidence for their beliefs, even when they learned the information very recently (e.g. </w:t>
      </w:r>
      <w:proofErr w:type="spellStart"/>
      <w:r w:rsidR="00F1378A" w:rsidRPr="004737A6">
        <w:rPr>
          <w:rFonts w:ascii="Garamond" w:eastAsia="Garamond,Helvetica" w:hAnsi="Garamond" w:cs="Garamond,Helvetica"/>
        </w:rPr>
        <w:t>Tulving</w:t>
      </w:r>
      <w:proofErr w:type="spellEnd"/>
      <w:r w:rsidR="00F1378A" w:rsidRPr="004737A6">
        <w:rPr>
          <w:rFonts w:ascii="Garamond" w:eastAsia="Garamond,Helvetica" w:hAnsi="Garamond" w:cs="Garamond,Helvetica"/>
        </w:rPr>
        <w:t xml:space="preserve">, 1972). Together, this research indicates that given the powerful embedding of passage </w:t>
      </w:r>
      <w:r w:rsidR="00DF6B42" w:rsidRPr="004737A6">
        <w:rPr>
          <w:rFonts w:ascii="Garamond" w:eastAsia="Garamond,Helvetica" w:hAnsi="Garamond" w:cs="Garamond,Helvetica"/>
        </w:rPr>
        <w:t xml:space="preserve">friendly expressions </w:t>
      </w:r>
      <w:r w:rsidR="00F1378A" w:rsidRPr="004737A6">
        <w:rPr>
          <w:rFonts w:ascii="Garamond" w:eastAsia="Garamond,Helvetica" w:hAnsi="Garamond" w:cs="Garamond,Helvetica"/>
        </w:rPr>
        <w:t>in natural language, many individuals will</w:t>
      </w:r>
      <w:r w:rsidR="003B303D">
        <w:rPr>
          <w:rFonts w:ascii="Garamond" w:eastAsia="Garamond,Helvetica" w:hAnsi="Garamond" w:cs="Garamond,Helvetica"/>
        </w:rPr>
        <w:t xml:space="preserve">, as a result of </w:t>
      </w:r>
      <w:r w:rsidR="00F1378A" w:rsidRPr="004737A6">
        <w:rPr>
          <w:rFonts w:ascii="Garamond" w:eastAsia="Garamond,Helvetica" w:hAnsi="Garamond" w:cs="Garamond,Helvetica"/>
          <w:i/>
        </w:rPr>
        <w:t>entertain</w:t>
      </w:r>
      <w:r w:rsidR="003B303D">
        <w:rPr>
          <w:rFonts w:ascii="Garamond" w:eastAsia="Garamond,Helvetica" w:hAnsi="Garamond" w:cs="Garamond,Helvetica"/>
          <w:i/>
        </w:rPr>
        <w:t>ing</w:t>
      </w:r>
      <w:r w:rsidR="00F1378A" w:rsidRPr="004737A6">
        <w:rPr>
          <w:rFonts w:ascii="Garamond" w:eastAsia="Garamond,Helvetica" w:hAnsi="Garamond" w:cs="Garamond,Helvetica"/>
        </w:rPr>
        <w:t xml:space="preserve"> the idea that time passes, com</w:t>
      </w:r>
      <w:r w:rsidR="003B303D">
        <w:rPr>
          <w:rFonts w:ascii="Garamond" w:eastAsia="Garamond,Helvetica" w:hAnsi="Garamond" w:cs="Garamond,Helvetica"/>
        </w:rPr>
        <w:t>e</w:t>
      </w:r>
      <w:r w:rsidR="00F1378A" w:rsidRPr="004737A6">
        <w:rPr>
          <w:rFonts w:ascii="Garamond" w:eastAsia="Garamond,Helvetica" w:hAnsi="Garamond" w:cs="Garamond,Helvetica"/>
        </w:rPr>
        <w:t xml:space="preserve"> to </w:t>
      </w:r>
      <w:r w:rsidR="00F1378A" w:rsidRPr="004737A6">
        <w:rPr>
          <w:rFonts w:ascii="Garamond" w:eastAsia="Garamond,Helvetica" w:hAnsi="Garamond" w:cs="Garamond,Helvetica"/>
          <w:i/>
        </w:rPr>
        <w:t>subscribe</w:t>
      </w:r>
      <w:r w:rsidR="00F1378A" w:rsidRPr="004737A6">
        <w:rPr>
          <w:rFonts w:ascii="Garamond" w:eastAsia="Garamond,Helvetica" w:hAnsi="Garamond" w:cs="Garamond,Helvetica"/>
        </w:rPr>
        <w:t xml:space="preserve"> to the view.</w:t>
      </w:r>
    </w:p>
    <w:p w14:paraId="1D9718D5" w14:textId="45104CFB" w:rsidR="00707F21" w:rsidRPr="00141A0E" w:rsidRDefault="00D44A64" w:rsidP="00DE5451">
      <w:pPr>
        <w:spacing w:after="0" w:line="360" w:lineRule="auto"/>
        <w:jc w:val="both"/>
        <w:rPr>
          <w:rFonts w:ascii="Garamond" w:eastAsia="Garamond,Helvetica" w:hAnsi="Garamond" w:cs="Garamond,Helvetica"/>
        </w:rPr>
      </w:pPr>
      <w:r>
        <w:rPr>
          <w:rFonts w:ascii="Garamond" w:eastAsia="Garamond,Helvetica" w:hAnsi="Garamond" w:cs="Garamond,Helvetica"/>
        </w:rPr>
        <w:tab/>
        <w:t>So far</w:t>
      </w:r>
      <w:r w:rsidR="003B303D">
        <w:rPr>
          <w:rFonts w:ascii="Garamond" w:eastAsia="Garamond,Helvetica" w:hAnsi="Garamond" w:cs="Garamond,Helvetica"/>
        </w:rPr>
        <w:t xml:space="preserve"> </w:t>
      </w:r>
      <w:r>
        <w:rPr>
          <w:rFonts w:ascii="Garamond" w:eastAsia="Garamond,Helvetica" w:hAnsi="Garamond" w:cs="Garamond,Helvetica"/>
        </w:rPr>
        <w:t xml:space="preserve">we have made the case that embedded passage-friendly language can result in us conceptualising the world </w:t>
      </w:r>
      <w:r w:rsidR="008440DE">
        <w:rPr>
          <w:rFonts w:ascii="Garamond" w:eastAsia="Garamond,Helvetica" w:hAnsi="Garamond" w:cs="Garamond,Helvetica"/>
        </w:rPr>
        <w:t xml:space="preserve">in </w:t>
      </w:r>
      <w:r>
        <w:rPr>
          <w:rFonts w:ascii="Garamond" w:eastAsia="Garamond,Helvetica" w:hAnsi="Garamond" w:cs="Garamond,Helvetica"/>
        </w:rPr>
        <w:t xml:space="preserve">ways that are most consistent with an implicit dynamical theory. To show that step (2) in the Misdescriptionist’s strategy </w:t>
      </w:r>
      <w:r w:rsidR="008440DE">
        <w:rPr>
          <w:rFonts w:ascii="Garamond" w:eastAsia="Garamond,Helvetica" w:hAnsi="Garamond" w:cs="Garamond,Helvetica"/>
        </w:rPr>
        <w:t>i</w:t>
      </w:r>
      <w:r>
        <w:rPr>
          <w:rFonts w:ascii="Garamond" w:eastAsia="Garamond,Helvetica" w:hAnsi="Garamond" w:cs="Garamond,Helvetica"/>
        </w:rPr>
        <w:t>s plausible, however, we also have to show that embedding passage-friendly language in this way is liable to le</w:t>
      </w:r>
      <w:r w:rsidR="006A1658">
        <w:rPr>
          <w:rFonts w:ascii="Garamond" w:eastAsia="Garamond,Helvetica" w:hAnsi="Garamond" w:cs="Garamond,Helvetica"/>
        </w:rPr>
        <w:t>a</w:t>
      </w:r>
      <w:r>
        <w:rPr>
          <w:rFonts w:ascii="Garamond" w:eastAsia="Garamond,Helvetica" w:hAnsi="Garamond" w:cs="Garamond,Helvetica"/>
        </w:rPr>
        <w:t>d us to (</w:t>
      </w:r>
      <w:proofErr w:type="spellStart"/>
      <w:r>
        <w:rPr>
          <w:rFonts w:ascii="Garamond" w:eastAsia="Garamond,Helvetica" w:hAnsi="Garamond" w:cs="Garamond,Helvetica"/>
        </w:rPr>
        <w:t>mis</w:t>
      </w:r>
      <w:proofErr w:type="spellEnd"/>
      <w:r>
        <w:rPr>
          <w:rFonts w:ascii="Garamond" w:eastAsia="Garamond,Helvetica" w:hAnsi="Garamond" w:cs="Garamond,Helvetica"/>
        </w:rPr>
        <w:t>)</w:t>
      </w:r>
      <w:r w:rsidRPr="00D44A64">
        <w:rPr>
          <w:rFonts w:ascii="Garamond" w:eastAsia="Garamond" w:hAnsi="Garamond" w:cs="Garamond"/>
        </w:rPr>
        <w:t xml:space="preserve">describe </w:t>
      </w:r>
      <w:r w:rsidR="002F3E5B">
        <w:rPr>
          <w:rFonts w:ascii="Garamond" w:eastAsia="Garamond" w:hAnsi="Garamond" w:cs="Garamond"/>
        </w:rPr>
        <w:t>aspects of our</w:t>
      </w:r>
      <w:r w:rsidR="002F3E5B" w:rsidRPr="00FB1DA0">
        <w:rPr>
          <w:rFonts w:ascii="Garamond" w:eastAsia="Garamond" w:hAnsi="Garamond" w:cs="Garamond"/>
        </w:rPr>
        <w:t xml:space="preserve"> </w:t>
      </w:r>
      <w:r w:rsidR="00707F21" w:rsidRPr="00FB1DA0">
        <w:rPr>
          <w:rFonts w:ascii="Garamond" w:eastAsia="Garamond" w:hAnsi="Garamond" w:cs="Garamond"/>
        </w:rPr>
        <w:t>temporal phenomenology as being as of passage.</w:t>
      </w:r>
      <w:r>
        <w:rPr>
          <w:rFonts w:ascii="Garamond" w:eastAsia="Garamond" w:hAnsi="Garamond" w:cs="Garamond"/>
        </w:rPr>
        <w:t xml:space="preserve"> Why think this is so? </w:t>
      </w:r>
    </w:p>
    <w:p w14:paraId="1E2A9359" w14:textId="0FA9930B" w:rsidR="00A25E41" w:rsidRPr="00141A0E" w:rsidRDefault="0033152A" w:rsidP="00A44DD7">
      <w:pPr>
        <w:spacing w:after="0" w:line="360" w:lineRule="auto"/>
        <w:ind w:firstLine="720"/>
        <w:jc w:val="both"/>
        <w:rPr>
          <w:rFonts w:ascii="Garamond" w:hAnsi="Garamond" w:cs="Calibri"/>
        </w:rPr>
      </w:pPr>
      <w:r w:rsidRPr="00141A0E">
        <w:rPr>
          <w:rFonts w:ascii="Garamond" w:hAnsi="Garamond" w:cs="Calibri"/>
        </w:rPr>
        <w:t xml:space="preserve">Well, to get the ball rolling, </w:t>
      </w:r>
      <w:r w:rsidR="006A1658">
        <w:rPr>
          <w:rFonts w:ascii="Garamond" w:hAnsi="Garamond" w:cs="Calibri"/>
        </w:rPr>
        <w:t xml:space="preserve">notice </w:t>
      </w:r>
      <w:r w:rsidRPr="00141A0E">
        <w:rPr>
          <w:rFonts w:ascii="Garamond" w:hAnsi="Garamond" w:cs="Calibri"/>
        </w:rPr>
        <w:t xml:space="preserve">that most people describe sunrise as just that: the rising of the sun. No doubt if pressed they would say that it seems to them as though the earth stands still, and the sun rises. Although most of </w:t>
      </w:r>
      <w:r w:rsidR="00673C64" w:rsidRPr="00141A0E">
        <w:rPr>
          <w:rFonts w:ascii="Garamond" w:hAnsi="Garamond" w:cs="Calibri"/>
        </w:rPr>
        <w:t xml:space="preserve">us </w:t>
      </w:r>
      <w:r w:rsidRPr="00141A0E">
        <w:rPr>
          <w:rFonts w:ascii="Garamond" w:hAnsi="Garamond" w:cs="Calibri"/>
        </w:rPr>
        <w:t xml:space="preserve">know that in fact it is the earth that is rotating </w:t>
      </w:r>
      <w:r w:rsidR="002A501B" w:rsidRPr="00141A0E">
        <w:rPr>
          <w:rFonts w:ascii="Garamond" w:hAnsi="Garamond" w:cs="Calibri"/>
        </w:rPr>
        <w:t xml:space="preserve">and not the sun that is moving, </w:t>
      </w:r>
      <w:r w:rsidRPr="00141A0E">
        <w:rPr>
          <w:rFonts w:ascii="Garamond" w:hAnsi="Garamond" w:cs="Calibri"/>
        </w:rPr>
        <w:t xml:space="preserve">this knowledge hasn’t shown up in our natural language expressions. We still </w:t>
      </w:r>
      <w:r w:rsidR="0042245F" w:rsidRPr="00141A0E">
        <w:rPr>
          <w:rFonts w:ascii="Garamond" w:hAnsi="Garamond" w:cs="Calibri"/>
        </w:rPr>
        <w:t>talk about sunr</w:t>
      </w:r>
      <w:r w:rsidRPr="00141A0E">
        <w:rPr>
          <w:rFonts w:ascii="Garamond" w:hAnsi="Garamond" w:cs="Calibri"/>
        </w:rPr>
        <w:t xml:space="preserve">ise and </w:t>
      </w:r>
      <w:r w:rsidR="0042245F" w:rsidRPr="00141A0E">
        <w:rPr>
          <w:rFonts w:ascii="Garamond" w:hAnsi="Garamond" w:cs="Calibri"/>
        </w:rPr>
        <w:t>sun</w:t>
      </w:r>
      <w:r w:rsidRPr="00141A0E">
        <w:rPr>
          <w:rFonts w:ascii="Garamond" w:hAnsi="Garamond" w:cs="Calibri"/>
        </w:rPr>
        <w:t>set</w:t>
      </w:r>
      <w:r w:rsidR="008440DE">
        <w:rPr>
          <w:rFonts w:ascii="Garamond" w:hAnsi="Garamond" w:cs="Calibri"/>
        </w:rPr>
        <w:t xml:space="preserve">. </w:t>
      </w:r>
      <w:r w:rsidR="004B07EF" w:rsidRPr="00141A0E">
        <w:rPr>
          <w:rFonts w:ascii="Garamond" w:hAnsi="Garamond" w:cs="Calibri"/>
        </w:rPr>
        <w:t xml:space="preserve">The implicit </w:t>
      </w:r>
      <w:r w:rsidR="004B07EF" w:rsidRPr="00141A0E">
        <w:rPr>
          <w:rFonts w:ascii="Garamond" w:hAnsi="Garamond" w:cs="Calibri"/>
        </w:rPr>
        <w:lastRenderedPageBreak/>
        <w:t xml:space="preserve">theory that the earth stands still and the sun moves is embedded in natural </w:t>
      </w:r>
      <w:r w:rsidR="00EC32B8" w:rsidRPr="00141A0E">
        <w:rPr>
          <w:rFonts w:ascii="Garamond" w:hAnsi="Garamond" w:cs="Calibri"/>
        </w:rPr>
        <w:t>language</w:t>
      </w:r>
      <w:r w:rsidR="004B07EF" w:rsidRPr="00141A0E">
        <w:rPr>
          <w:rFonts w:ascii="Garamond" w:hAnsi="Garamond" w:cs="Calibri"/>
        </w:rPr>
        <w:t xml:space="preserve">. </w:t>
      </w:r>
      <w:r w:rsidR="00EB27F2" w:rsidRPr="00141A0E">
        <w:rPr>
          <w:rFonts w:ascii="Garamond" w:hAnsi="Garamond" w:cs="Calibri"/>
        </w:rPr>
        <w:t>Plausibly, it is this</w:t>
      </w:r>
      <w:r w:rsidR="002D1DAC" w:rsidRPr="00141A0E">
        <w:rPr>
          <w:rFonts w:ascii="Garamond" w:hAnsi="Garamond" w:cs="Calibri"/>
        </w:rPr>
        <w:t xml:space="preserve"> embedding </w:t>
      </w:r>
      <w:r w:rsidR="00BD50F3" w:rsidRPr="00141A0E">
        <w:rPr>
          <w:rFonts w:ascii="Garamond" w:hAnsi="Garamond" w:cs="Calibri"/>
        </w:rPr>
        <w:t xml:space="preserve">that </w:t>
      </w:r>
      <w:r w:rsidR="006A1658">
        <w:rPr>
          <w:rFonts w:ascii="Garamond" w:hAnsi="Garamond" w:cs="Calibri"/>
        </w:rPr>
        <w:t>ensures</w:t>
      </w:r>
      <w:r w:rsidR="006A1658" w:rsidRPr="00141A0E">
        <w:rPr>
          <w:rFonts w:ascii="Garamond" w:hAnsi="Garamond" w:cs="Calibri"/>
        </w:rPr>
        <w:t xml:space="preserve"> </w:t>
      </w:r>
      <w:r w:rsidR="006A1658">
        <w:rPr>
          <w:rFonts w:ascii="Garamond" w:hAnsi="Garamond" w:cs="Calibri"/>
        </w:rPr>
        <w:t xml:space="preserve">that we </w:t>
      </w:r>
      <w:r w:rsidR="00EB27F2" w:rsidRPr="00141A0E">
        <w:rPr>
          <w:rFonts w:ascii="Garamond" w:hAnsi="Garamond" w:cs="Calibri"/>
          <w:i/>
        </w:rPr>
        <w:t>describe</w:t>
      </w:r>
      <w:r w:rsidR="00EB27F2" w:rsidRPr="00141A0E">
        <w:rPr>
          <w:rFonts w:ascii="Garamond" w:hAnsi="Garamond" w:cs="Calibri"/>
        </w:rPr>
        <w:t xml:space="preserve"> </w:t>
      </w:r>
      <w:r w:rsidR="00315F88">
        <w:rPr>
          <w:rFonts w:ascii="Garamond" w:hAnsi="Garamond" w:cs="Calibri"/>
        </w:rPr>
        <w:t>our</w:t>
      </w:r>
      <w:r w:rsidR="00315F88" w:rsidRPr="00141A0E">
        <w:rPr>
          <w:rFonts w:ascii="Garamond" w:hAnsi="Garamond" w:cs="Calibri"/>
        </w:rPr>
        <w:t xml:space="preserve"> </w:t>
      </w:r>
      <w:r w:rsidR="00EB27F2" w:rsidRPr="00141A0E">
        <w:rPr>
          <w:rFonts w:ascii="Garamond" w:hAnsi="Garamond" w:cs="Calibri"/>
        </w:rPr>
        <w:t xml:space="preserve">experiences </w:t>
      </w:r>
      <w:r w:rsidR="00315F88">
        <w:rPr>
          <w:rFonts w:ascii="Garamond" w:hAnsi="Garamond" w:cs="Calibri"/>
        </w:rPr>
        <w:t xml:space="preserve">in this way. </w:t>
      </w:r>
      <w:r w:rsidR="0003062D" w:rsidRPr="00141A0E">
        <w:rPr>
          <w:rFonts w:ascii="Garamond" w:hAnsi="Garamond" w:cs="Calibri"/>
        </w:rPr>
        <w:t xml:space="preserve">After all, we </w:t>
      </w:r>
      <w:r w:rsidR="00DA6863" w:rsidRPr="00141A0E">
        <w:rPr>
          <w:rFonts w:ascii="Garamond" w:hAnsi="Garamond" w:cs="Calibri"/>
        </w:rPr>
        <w:t>could</w:t>
      </w:r>
      <w:r w:rsidR="0003062D" w:rsidRPr="00141A0E">
        <w:rPr>
          <w:rFonts w:ascii="Garamond" w:hAnsi="Garamond" w:cs="Calibri"/>
        </w:rPr>
        <w:t xml:space="preserve"> have the very same </w:t>
      </w:r>
      <w:r w:rsidR="00DF58C0" w:rsidRPr="00141A0E">
        <w:rPr>
          <w:rFonts w:ascii="Garamond" w:hAnsi="Garamond" w:cs="Calibri"/>
        </w:rPr>
        <w:t>experiences</w:t>
      </w:r>
      <w:r w:rsidR="0003062D" w:rsidRPr="00141A0E">
        <w:rPr>
          <w:rFonts w:ascii="Garamond" w:hAnsi="Garamond" w:cs="Calibri"/>
        </w:rPr>
        <w:t xml:space="preserve"> </w:t>
      </w:r>
      <w:r w:rsidR="00DA6863" w:rsidRPr="00141A0E">
        <w:rPr>
          <w:rFonts w:ascii="Garamond" w:hAnsi="Garamond" w:cs="Calibri"/>
        </w:rPr>
        <w:t>and describe them as experiences as of the earth rotating</w:t>
      </w:r>
      <w:r w:rsidR="00191E8D">
        <w:rPr>
          <w:rFonts w:ascii="Garamond" w:hAnsi="Garamond" w:cs="Calibri"/>
        </w:rPr>
        <w:t>.</w:t>
      </w:r>
    </w:p>
    <w:p w14:paraId="49DABA0A" w14:textId="44A94397" w:rsidR="00F0295D" w:rsidRPr="007833A2" w:rsidRDefault="00AD4D9C" w:rsidP="00047ACA">
      <w:pPr>
        <w:widowControl w:val="0"/>
        <w:autoSpaceDE w:val="0"/>
        <w:autoSpaceDN w:val="0"/>
        <w:adjustRightInd w:val="0"/>
        <w:spacing w:after="0" w:line="360" w:lineRule="auto"/>
        <w:ind w:firstLine="720"/>
        <w:jc w:val="both"/>
        <w:rPr>
          <w:rFonts w:ascii="Garamond" w:eastAsia="Garamond" w:hAnsi="Garamond" w:cs="Garamond"/>
        </w:rPr>
      </w:pPr>
      <w:r w:rsidRPr="00141A0E">
        <w:rPr>
          <w:rFonts w:ascii="Garamond" w:eastAsia="Garamond,Times New Roman,Cambri" w:hAnsi="Garamond" w:cs="Garamond,Times New Roman,Cambri"/>
          <w:lang w:eastAsia="en-US"/>
        </w:rPr>
        <w:t>Of course, for</w:t>
      </w:r>
      <w:r w:rsidR="00BA196B" w:rsidRPr="00141A0E">
        <w:rPr>
          <w:rFonts w:ascii="Garamond" w:eastAsia="Garamond,Times New Roman,Cambri" w:hAnsi="Garamond" w:cs="Garamond,Times New Roman,Cambri"/>
          <w:lang w:eastAsia="en-US"/>
        </w:rPr>
        <w:t xml:space="preserve"> the Misdescription strategy</w:t>
      </w:r>
      <w:r w:rsidRPr="00141A0E">
        <w:rPr>
          <w:rFonts w:ascii="Garamond" w:eastAsia="Garamond,Times New Roman,Cambri" w:hAnsi="Garamond" w:cs="Garamond,Times New Roman,Cambri"/>
          <w:lang w:eastAsia="en-US"/>
        </w:rPr>
        <w:t xml:space="preserve"> </w:t>
      </w:r>
      <w:r w:rsidR="007D6F27" w:rsidRPr="00141A0E">
        <w:rPr>
          <w:rFonts w:ascii="Garamond" w:eastAsia="Garamond,Times New Roman,Cambri" w:hAnsi="Garamond" w:cs="Garamond,Times New Roman,Cambri"/>
          <w:lang w:eastAsia="en-US"/>
        </w:rPr>
        <w:t xml:space="preserve">to be </w:t>
      </w:r>
      <w:r w:rsidR="00BA196B" w:rsidRPr="00141A0E">
        <w:rPr>
          <w:rFonts w:ascii="Garamond" w:eastAsia="Garamond,Times New Roman,Cambri" w:hAnsi="Garamond" w:cs="Garamond,Times New Roman,Cambri"/>
          <w:lang w:eastAsia="en-US"/>
        </w:rPr>
        <w:t xml:space="preserve">plausible </w:t>
      </w:r>
      <w:r w:rsidRPr="00141A0E">
        <w:rPr>
          <w:rFonts w:ascii="Garamond" w:eastAsia="Garamond,Times New Roman,Cambri" w:hAnsi="Garamond" w:cs="Garamond,Times New Roman,Cambri"/>
          <w:lang w:eastAsia="en-US"/>
        </w:rPr>
        <w:t xml:space="preserve">it needs to be that whatever exactly the content of our </w:t>
      </w:r>
      <w:r w:rsidR="002F3E5B">
        <w:rPr>
          <w:rFonts w:ascii="Garamond" w:eastAsia="Garamond,Times New Roman,Cambri" w:hAnsi="Garamond" w:cs="Garamond,Times New Roman,Cambri"/>
          <w:lang w:eastAsia="en-US"/>
        </w:rPr>
        <w:t>putative passage</w:t>
      </w:r>
      <w:r w:rsidR="002F3E5B" w:rsidRPr="00141A0E">
        <w:rPr>
          <w:rFonts w:ascii="Garamond" w:eastAsia="Garamond,Times New Roman,Cambri" w:hAnsi="Garamond" w:cs="Garamond,Times New Roman,Cambri"/>
          <w:lang w:eastAsia="en-US"/>
        </w:rPr>
        <w:t xml:space="preserve"> </w:t>
      </w:r>
      <w:r w:rsidRPr="00141A0E">
        <w:rPr>
          <w:rFonts w:ascii="Garamond" w:eastAsia="Garamond,Times New Roman,Cambri" w:hAnsi="Garamond" w:cs="Garamond,Times New Roman,Cambri"/>
          <w:lang w:eastAsia="en-US"/>
        </w:rPr>
        <w:t xml:space="preserve">phenomenology, it </w:t>
      </w:r>
      <w:r w:rsidRPr="00141A0E">
        <w:rPr>
          <w:rFonts w:ascii="Garamond" w:eastAsia="Garamond,Times New Roman,Cambri" w:hAnsi="Garamond" w:cs="Garamond,Times New Roman,Cambri"/>
          <w:i/>
          <w:lang w:eastAsia="en-US"/>
        </w:rPr>
        <w:t>could</w:t>
      </w:r>
      <w:r w:rsidRPr="00141A0E">
        <w:rPr>
          <w:rFonts w:ascii="Garamond" w:eastAsia="Garamond,Times New Roman,Cambri" w:hAnsi="Garamond" w:cs="Garamond,Times New Roman,Cambri"/>
          <w:lang w:eastAsia="en-US"/>
        </w:rPr>
        <w:t xml:space="preserve"> </w:t>
      </w:r>
      <w:r w:rsidRPr="00141A0E">
        <w:rPr>
          <w:rFonts w:ascii="Garamond" w:eastAsia="Garamond" w:hAnsi="Garamond" w:cs="Garamond"/>
        </w:rPr>
        <w:t xml:space="preserve">mistakenly be described as </w:t>
      </w:r>
      <w:r w:rsidR="00191E8D">
        <w:rPr>
          <w:rFonts w:ascii="Garamond" w:eastAsia="Garamond" w:hAnsi="Garamond" w:cs="Garamond"/>
        </w:rPr>
        <w:t>being</w:t>
      </w:r>
      <w:r w:rsidRPr="00141A0E">
        <w:rPr>
          <w:rFonts w:ascii="Garamond" w:eastAsia="Garamond" w:hAnsi="Garamond" w:cs="Garamond"/>
        </w:rPr>
        <w:t xml:space="preserve"> as of passage.</w:t>
      </w:r>
      <w:r w:rsidR="001A3D1B" w:rsidRPr="00141A0E">
        <w:rPr>
          <w:rFonts w:ascii="Garamond" w:eastAsia="Garamond" w:hAnsi="Garamond" w:cs="Garamond"/>
        </w:rPr>
        <w:t xml:space="preserve"> </w:t>
      </w:r>
      <w:r w:rsidR="00047ACA">
        <w:rPr>
          <w:rFonts w:ascii="Garamond" w:eastAsia="Garamond" w:hAnsi="Garamond" w:cs="Garamond"/>
        </w:rPr>
        <w:t>Plausibly, however, the phenomenology we do have—the phenomenology that issues from, say occupying a sequence of temporally embedded perspectives—</w:t>
      </w:r>
      <w:r w:rsidR="00C74721" w:rsidRPr="00536B81">
        <w:rPr>
          <w:rFonts w:ascii="Garamond" w:eastAsia="Garamond,Times New Roman,Cambri" w:hAnsi="Garamond" w:cs="Garamond,Times New Roman,Cambri"/>
          <w:i/>
          <w:lang w:eastAsia="en-US"/>
        </w:rPr>
        <w:t>could</w:t>
      </w:r>
      <w:r w:rsidR="00C74721" w:rsidRPr="00141A0E">
        <w:rPr>
          <w:rFonts w:ascii="Garamond" w:eastAsia="Garamond,Times New Roman,Cambri" w:hAnsi="Garamond" w:cs="Garamond,Times New Roman,Cambri"/>
          <w:lang w:eastAsia="en-US"/>
        </w:rPr>
        <w:t xml:space="preserve"> be mistaken for phenomenology as of passage. </w:t>
      </w:r>
      <w:r w:rsidR="00C74721">
        <w:rPr>
          <w:rFonts w:ascii="Garamond" w:eastAsia="Garamond,Times New Roman,Cambri" w:hAnsi="Garamond" w:cs="Garamond,Times New Roman,Cambri"/>
          <w:lang w:eastAsia="en-US"/>
        </w:rPr>
        <w:t xml:space="preserve">Moreover, if </w:t>
      </w:r>
      <w:r w:rsidR="00287D39" w:rsidRPr="00141A0E">
        <w:rPr>
          <w:rFonts w:ascii="Garamond" w:eastAsia="Garamond,Times New Roman,Cambri" w:hAnsi="Garamond" w:cs="Garamond,Times New Roman,Cambri"/>
          <w:lang w:eastAsia="en-US"/>
        </w:rPr>
        <w:t xml:space="preserve">our </w:t>
      </w:r>
      <w:r w:rsidR="00E1275B">
        <w:rPr>
          <w:rFonts w:ascii="Garamond" w:eastAsia="Garamond,Times New Roman,Cambri" w:hAnsi="Garamond" w:cs="Garamond,Times New Roman,Cambri"/>
          <w:lang w:eastAsia="en-US"/>
        </w:rPr>
        <w:t>putative passage</w:t>
      </w:r>
      <w:r w:rsidR="00E1275B" w:rsidRPr="00141A0E">
        <w:rPr>
          <w:rFonts w:ascii="Garamond" w:eastAsia="Garamond,Times New Roman,Cambri" w:hAnsi="Garamond" w:cs="Garamond,Times New Roman,Cambri"/>
          <w:lang w:eastAsia="en-US"/>
        </w:rPr>
        <w:t xml:space="preserve"> </w:t>
      </w:r>
      <w:r w:rsidR="00287D39" w:rsidRPr="00141A0E">
        <w:rPr>
          <w:rFonts w:ascii="Garamond" w:eastAsia="Garamond,Times New Roman,Cambri" w:hAnsi="Garamond" w:cs="Garamond,Times New Roman,Cambri"/>
          <w:lang w:eastAsia="en-US"/>
        </w:rPr>
        <w:t xml:space="preserve">phenomenology </w:t>
      </w:r>
      <w:r w:rsidRPr="00141A0E">
        <w:rPr>
          <w:rFonts w:ascii="Garamond" w:eastAsia="Garamond,Times New Roman,Cambri" w:hAnsi="Garamond" w:cs="Garamond,Times New Roman,Cambri"/>
          <w:lang w:eastAsia="en-US"/>
        </w:rPr>
        <w:t xml:space="preserve">is sufficiently amorphous, or difficult to </w:t>
      </w:r>
      <w:r w:rsidR="006428D3" w:rsidRPr="00141A0E">
        <w:rPr>
          <w:rFonts w:ascii="Garamond" w:eastAsia="Garamond,Times New Roman,Cambri" w:hAnsi="Garamond" w:cs="Garamond,Times New Roman,Cambri"/>
          <w:lang w:eastAsia="en-US"/>
        </w:rPr>
        <w:t>describe</w:t>
      </w:r>
      <w:r w:rsidRPr="00141A0E">
        <w:rPr>
          <w:rFonts w:ascii="Garamond" w:eastAsia="Garamond,Times New Roman,Cambri" w:hAnsi="Garamond" w:cs="Garamond,Times New Roman,Cambri"/>
          <w:lang w:eastAsia="en-US"/>
        </w:rPr>
        <w:t xml:space="preserve">, it could be that when our natural language is imbued with passage-friendly expressions that make it easy to conceptualise the world in terms of passage, we will describe our </w:t>
      </w:r>
      <w:r w:rsidR="00AE32B2">
        <w:rPr>
          <w:rFonts w:ascii="Garamond" w:eastAsia="Garamond,Times New Roman,Cambri" w:hAnsi="Garamond" w:cs="Garamond,Times New Roman,Cambri"/>
          <w:lang w:eastAsia="en-US"/>
        </w:rPr>
        <w:t>putative passage</w:t>
      </w:r>
      <w:r w:rsidR="00AE32B2" w:rsidRPr="00141A0E">
        <w:rPr>
          <w:rFonts w:ascii="Garamond" w:eastAsia="Garamond,Times New Roman,Cambri" w:hAnsi="Garamond" w:cs="Garamond,Times New Roman,Cambri"/>
          <w:lang w:eastAsia="en-US"/>
        </w:rPr>
        <w:t xml:space="preserve"> </w:t>
      </w:r>
      <w:r w:rsidRPr="00141A0E">
        <w:rPr>
          <w:rFonts w:ascii="Garamond" w:eastAsia="Garamond,Times New Roman,Cambri" w:hAnsi="Garamond" w:cs="Garamond,Times New Roman,Cambri"/>
          <w:lang w:eastAsia="en-US"/>
        </w:rPr>
        <w:t>phenomenology in those terms.</w:t>
      </w:r>
      <w:r w:rsidR="00273206" w:rsidRPr="00141A0E">
        <w:rPr>
          <w:rFonts w:ascii="Garamond" w:eastAsia="Garamond,Times New Roman,Cambri" w:hAnsi="Garamond" w:cs="Garamond,Times New Roman,Cambri"/>
          <w:lang w:eastAsia="en-US"/>
        </w:rPr>
        <w:t xml:space="preserve"> </w:t>
      </w:r>
      <w:r w:rsidR="00273206" w:rsidRPr="00141A0E">
        <w:rPr>
          <w:rFonts w:ascii="Garamond" w:hAnsi="Garamond" w:cs="Calibri"/>
        </w:rPr>
        <w:t>Furthermore</w:t>
      </w:r>
      <w:r w:rsidR="00B2727E" w:rsidRPr="00141A0E">
        <w:rPr>
          <w:rFonts w:ascii="Garamond" w:hAnsi="Garamond" w:cs="Calibri"/>
        </w:rPr>
        <w:t xml:space="preserve">, </w:t>
      </w:r>
      <w:r w:rsidR="003205D2">
        <w:rPr>
          <w:rFonts w:ascii="Garamond" w:hAnsi="Garamond" w:cs="Calibri"/>
        </w:rPr>
        <w:t>there is evidence</w:t>
      </w:r>
      <w:r w:rsidR="005B300D" w:rsidRPr="00141A0E">
        <w:rPr>
          <w:rFonts w:ascii="Garamond" w:eastAsia="Garamond,Times New Roman,Cambri" w:hAnsi="Garamond" w:cs="Garamond,Times New Roman,Cambri"/>
          <w:lang w:eastAsia="en-US"/>
        </w:rPr>
        <w:t xml:space="preserve"> that</w:t>
      </w:r>
      <w:r w:rsidR="007156E6" w:rsidRPr="00141A0E">
        <w:rPr>
          <w:rFonts w:ascii="Garamond" w:eastAsia="Garamond,Times New Roman,Cambri" w:hAnsi="Garamond" w:cs="Garamond,Times New Roman,Cambri"/>
          <w:lang w:eastAsia="en-US"/>
        </w:rPr>
        <w:t xml:space="preserve"> </w:t>
      </w:r>
      <w:r w:rsidR="00EB5379" w:rsidRPr="00141A0E">
        <w:rPr>
          <w:rFonts w:ascii="Garamond" w:eastAsia="Garamond,Times New Roman,Cambri" w:hAnsi="Garamond" w:cs="Garamond,Times New Roman,Cambri"/>
          <w:lang w:eastAsia="en-US"/>
        </w:rPr>
        <w:t>the way people describe the content of a phenomenological state is highly dependent on their beliefs about the cause of that state. Functionalist about emotion</w:t>
      </w:r>
      <w:r w:rsidR="00C74721">
        <w:rPr>
          <w:rFonts w:ascii="Garamond" w:eastAsia="Garamond,Times New Roman,Cambri" w:hAnsi="Garamond" w:cs="Garamond,Times New Roman,Cambri"/>
          <w:lang w:eastAsia="en-US"/>
        </w:rPr>
        <w:t xml:space="preserve"> </w:t>
      </w:r>
      <w:r w:rsidR="00EB5379" w:rsidRPr="00141A0E">
        <w:rPr>
          <w:rFonts w:ascii="Garamond" w:eastAsia="Garamond,Times New Roman,Cambri" w:hAnsi="Garamond" w:cs="Garamond,Times New Roman,Cambri"/>
          <w:lang w:eastAsia="en-US"/>
        </w:rPr>
        <w:t xml:space="preserve">interpret </w:t>
      </w:r>
      <w:r w:rsidR="00333E2E">
        <w:rPr>
          <w:rFonts w:ascii="Garamond" w:eastAsia="Garamond,Times New Roman,Cambri" w:hAnsi="Garamond" w:cs="Garamond,Times New Roman,Cambri"/>
          <w:lang w:eastAsia="en-US"/>
        </w:rPr>
        <w:t xml:space="preserve">certain </w:t>
      </w:r>
      <w:r w:rsidR="00EB5379" w:rsidRPr="00141A0E">
        <w:rPr>
          <w:rFonts w:ascii="Garamond" w:eastAsia="Garamond,Times New Roman,Cambri" w:hAnsi="Garamond" w:cs="Garamond,Times New Roman,Cambri"/>
          <w:lang w:eastAsia="en-US"/>
        </w:rPr>
        <w:t xml:space="preserve">experiments </w:t>
      </w:r>
      <w:r w:rsidR="00C74721">
        <w:rPr>
          <w:rFonts w:ascii="Garamond" w:eastAsia="Garamond,Times New Roman,Cambri" w:hAnsi="Garamond" w:cs="Garamond,Times New Roman,Cambri"/>
          <w:lang w:eastAsia="en-US"/>
        </w:rPr>
        <w:t xml:space="preserve">as </w:t>
      </w:r>
      <w:r w:rsidR="00EB5379" w:rsidRPr="00141A0E">
        <w:rPr>
          <w:rFonts w:ascii="Garamond" w:eastAsia="Garamond,Times New Roman,Cambri" w:hAnsi="Garamond" w:cs="Garamond,Times New Roman,Cambri"/>
          <w:lang w:eastAsia="en-US"/>
        </w:rPr>
        <w:t>showing that subjects can be brought to describe a phenomenological state with essentially the same phenomenal character</w:t>
      </w:r>
      <w:r w:rsidR="00882FF7">
        <w:rPr>
          <w:rFonts w:ascii="Garamond" w:eastAsia="Garamond,Times New Roman,Cambri" w:hAnsi="Garamond" w:cs="Garamond,Times New Roman,Cambri"/>
          <w:lang w:eastAsia="en-US"/>
        </w:rPr>
        <w:t xml:space="preserve"> </w:t>
      </w:r>
      <w:r w:rsidR="00EB5379" w:rsidRPr="00141A0E">
        <w:rPr>
          <w:rFonts w:ascii="Garamond" w:eastAsia="Garamond,Times New Roman,Cambri" w:hAnsi="Garamond" w:cs="Garamond,Times New Roman,Cambri"/>
          <w:lang w:eastAsia="en-US"/>
        </w:rPr>
        <w:t xml:space="preserve">as being anger, love, or fear, depending on the context in which the state is elicited and depending on what subjects believed to be the cause of that state </w:t>
      </w:r>
      <w:r w:rsidR="00930AAA" w:rsidRPr="00141A0E">
        <w:rPr>
          <w:rFonts w:ascii="Garamond" w:eastAsia="Garamond,Times New Roman,Cambri" w:hAnsi="Garamond" w:cs="Garamond,Times New Roman,Cambri"/>
          <w:lang w:eastAsia="en-US"/>
        </w:rPr>
        <w:t>(e.g., Barrett, 2012; Quigley &amp; Barrett, 2014)</w:t>
      </w:r>
      <w:r w:rsidR="00930AAA" w:rsidRPr="00141A0E">
        <w:rPr>
          <w:rFonts w:ascii="Garamond" w:eastAsia="Garamond,Times New Roman,Cambri" w:hAnsi="Garamond" w:cs="Garamond,Times New Roman,Cambri"/>
          <w:b/>
          <w:color w:val="000000" w:themeColor="text1"/>
          <w:lang w:eastAsia="en-US"/>
        </w:rPr>
        <w:t>.</w:t>
      </w:r>
      <w:r w:rsidR="00EB5379" w:rsidRPr="00141A0E">
        <w:rPr>
          <w:rFonts w:ascii="Garamond" w:eastAsia="Garamond,Times New Roman,Cambri" w:hAnsi="Garamond" w:cs="Garamond,Times New Roman,Cambri"/>
          <w:lang w:eastAsia="en-US"/>
        </w:rPr>
        <w:t xml:space="preserve"> On this way of interpreting the evidence, different beliefs about the cause of some phenomenal state bring it about that the state is described as being, say, love, rather than fear. </w:t>
      </w:r>
      <w:r w:rsidR="00052D78" w:rsidRPr="00141A0E">
        <w:rPr>
          <w:rFonts w:ascii="Garamond" w:eastAsia="Garamond,Times New Roman,Cambri" w:hAnsi="Garamond" w:cs="Garamond,Times New Roman,Cambri"/>
          <w:lang w:eastAsia="en-US"/>
        </w:rPr>
        <w:t>At the very leas</w:t>
      </w:r>
      <w:r w:rsidR="004B372B" w:rsidRPr="00141A0E">
        <w:rPr>
          <w:rFonts w:ascii="Garamond" w:eastAsia="Garamond,Times New Roman,Cambri" w:hAnsi="Garamond" w:cs="Garamond,Times New Roman,Cambri"/>
          <w:lang w:eastAsia="en-US"/>
        </w:rPr>
        <w:t>t</w:t>
      </w:r>
      <w:r w:rsidR="00052D78" w:rsidRPr="00141A0E">
        <w:rPr>
          <w:rFonts w:ascii="Garamond" w:eastAsia="Garamond,Times New Roman,Cambri" w:hAnsi="Garamond" w:cs="Garamond,Times New Roman,Cambri"/>
          <w:lang w:eastAsia="en-US"/>
        </w:rPr>
        <w:t xml:space="preserve"> there is evidence that different background beliefs can affect the way we descr</w:t>
      </w:r>
      <w:r w:rsidR="00666C55" w:rsidRPr="00141A0E">
        <w:rPr>
          <w:rFonts w:ascii="Garamond" w:eastAsia="Garamond,Times New Roman,Cambri" w:hAnsi="Garamond" w:cs="Garamond,Times New Roman,Cambri"/>
          <w:lang w:eastAsia="en-US"/>
        </w:rPr>
        <w:t xml:space="preserve">ibe the self-same phenomenology, and, indeed, that the very same phenomenology can be described </w:t>
      </w:r>
      <w:r w:rsidR="00666C55" w:rsidRPr="00141A0E">
        <w:rPr>
          <w:rFonts w:ascii="Garamond" w:eastAsia="Garamond,Times New Roman,Cambri" w:hAnsi="Garamond" w:cs="Garamond,Times New Roman,Cambri"/>
          <w:i/>
          <w:lang w:eastAsia="en-US"/>
        </w:rPr>
        <w:t>very</w:t>
      </w:r>
      <w:r w:rsidR="00666C55" w:rsidRPr="00141A0E">
        <w:rPr>
          <w:rFonts w:ascii="Garamond" w:eastAsia="Garamond,Times New Roman,Cambri" w:hAnsi="Garamond" w:cs="Garamond,Times New Roman,Cambri"/>
          <w:lang w:eastAsia="en-US"/>
        </w:rPr>
        <w:t xml:space="preserve"> differently. </w:t>
      </w:r>
    </w:p>
    <w:p w14:paraId="1048D2E6" w14:textId="3583E112" w:rsidR="00320A89" w:rsidRPr="00141A0E" w:rsidRDefault="00320A89" w:rsidP="00902433">
      <w:pPr>
        <w:spacing w:after="0" w:line="360" w:lineRule="auto"/>
        <w:ind w:firstLine="720"/>
        <w:jc w:val="both"/>
        <w:rPr>
          <w:rFonts w:ascii="Garamond" w:eastAsia="Garamond" w:hAnsi="Garamond" w:cs="Garamond"/>
        </w:rPr>
      </w:pPr>
      <w:r w:rsidRPr="00141A0E">
        <w:rPr>
          <w:rFonts w:ascii="Garamond" w:eastAsia="Garamond" w:hAnsi="Garamond" w:cs="Garamond"/>
        </w:rPr>
        <w:t>That</w:t>
      </w:r>
      <w:r w:rsidR="00273206" w:rsidRPr="00141A0E">
        <w:rPr>
          <w:rFonts w:ascii="Garamond" w:eastAsia="Garamond" w:hAnsi="Garamond" w:cs="Garamond"/>
        </w:rPr>
        <w:t xml:space="preserve"> </w:t>
      </w:r>
      <w:r w:rsidRPr="00141A0E">
        <w:rPr>
          <w:rFonts w:ascii="Garamond" w:eastAsia="Garamond" w:hAnsi="Garamond" w:cs="Garamond"/>
        </w:rPr>
        <w:t xml:space="preserve">is the Misdescriptionist’s strategy for explaining the source of cognitive error. In what follows we outline an Inferentialist strategy. </w:t>
      </w:r>
    </w:p>
    <w:p w14:paraId="246A1A22" w14:textId="77777777" w:rsidR="00F1378A" w:rsidRPr="00141A0E" w:rsidRDefault="00F1378A" w:rsidP="004919A7">
      <w:pPr>
        <w:spacing w:after="0" w:line="360" w:lineRule="auto"/>
        <w:jc w:val="both"/>
        <w:rPr>
          <w:rFonts w:ascii="Garamond" w:eastAsia="Garamond" w:hAnsi="Garamond" w:cs="Garamond"/>
          <w:b/>
          <w:bCs/>
        </w:rPr>
      </w:pPr>
    </w:p>
    <w:p w14:paraId="427507D0" w14:textId="3FA34C89" w:rsidR="00D23ED1" w:rsidRPr="00141A0E" w:rsidRDefault="00F1378A" w:rsidP="005D72C9">
      <w:pPr>
        <w:spacing w:after="0" w:line="360" w:lineRule="auto"/>
        <w:jc w:val="both"/>
        <w:rPr>
          <w:rFonts w:ascii="Tahoma" w:hAnsi="Tahoma" w:cs="Tahoma"/>
        </w:rPr>
      </w:pPr>
      <w:r w:rsidRPr="00141A0E">
        <w:rPr>
          <w:rFonts w:ascii="Garamond" w:eastAsia="Garamond" w:hAnsi="Garamond" w:cs="Garamond"/>
          <w:b/>
          <w:bCs/>
        </w:rPr>
        <w:t xml:space="preserve">4. </w:t>
      </w:r>
      <w:r w:rsidR="00F14DB1" w:rsidRPr="00141A0E">
        <w:rPr>
          <w:rFonts w:ascii="Garamond" w:eastAsia="Garamond" w:hAnsi="Garamond" w:cs="Garamond"/>
          <w:b/>
          <w:bCs/>
        </w:rPr>
        <w:t>Inferentialis</w:t>
      </w:r>
      <w:r w:rsidR="00C74721">
        <w:rPr>
          <w:rFonts w:ascii="Garamond" w:eastAsia="Garamond" w:hAnsi="Garamond" w:cs="Garamond"/>
          <w:b/>
          <w:bCs/>
        </w:rPr>
        <w:t>m</w:t>
      </w:r>
    </w:p>
    <w:p w14:paraId="2D8DC0F4" w14:textId="77777777" w:rsidR="003076C7" w:rsidRPr="00141A0E" w:rsidRDefault="003076C7" w:rsidP="005D72C9">
      <w:pPr>
        <w:spacing w:after="0" w:line="360" w:lineRule="auto"/>
        <w:jc w:val="both"/>
        <w:rPr>
          <w:rFonts w:ascii="Garamond" w:eastAsia="Garamond" w:hAnsi="Garamond" w:cs="Garamond"/>
        </w:rPr>
      </w:pPr>
    </w:p>
    <w:p w14:paraId="40B8E5BB" w14:textId="53F921BA" w:rsidR="00D40DF4" w:rsidRPr="00141A0E" w:rsidRDefault="003076C7" w:rsidP="005D72C9">
      <w:pPr>
        <w:spacing w:after="0" w:line="360" w:lineRule="auto"/>
        <w:jc w:val="both"/>
        <w:rPr>
          <w:rFonts w:ascii="Garamond" w:eastAsia="Garamond" w:hAnsi="Garamond" w:cs="Garamond"/>
        </w:rPr>
      </w:pPr>
      <w:r w:rsidRPr="00141A0E">
        <w:rPr>
          <w:rFonts w:ascii="Garamond" w:eastAsia="Garamond" w:hAnsi="Garamond" w:cs="Garamond"/>
        </w:rPr>
        <w:t xml:space="preserve">In broad brushstrokes, the </w:t>
      </w:r>
      <w:r w:rsidR="00687289" w:rsidRPr="00141A0E">
        <w:rPr>
          <w:rFonts w:ascii="Garamond" w:eastAsia="Garamond" w:hAnsi="Garamond" w:cs="Garamond"/>
        </w:rPr>
        <w:t xml:space="preserve">Inferentialist </w:t>
      </w:r>
      <w:r w:rsidR="00D52935" w:rsidRPr="00141A0E">
        <w:rPr>
          <w:rFonts w:ascii="Garamond" w:eastAsia="Garamond" w:hAnsi="Garamond" w:cs="Garamond"/>
        </w:rPr>
        <w:t>offers the following</w:t>
      </w:r>
      <w:r w:rsidR="00D40DF4" w:rsidRPr="00141A0E">
        <w:rPr>
          <w:rFonts w:ascii="Garamond" w:eastAsia="Garamond" w:hAnsi="Garamond" w:cs="Garamond"/>
        </w:rPr>
        <w:t xml:space="preserve"> </w:t>
      </w:r>
      <w:r w:rsidR="00FD1745" w:rsidRPr="00141A0E">
        <w:rPr>
          <w:rFonts w:ascii="Garamond" w:eastAsia="Garamond" w:hAnsi="Garamond" w:cs="Garamond"/>
        </w:rPr>
        <w:t>explanation</w:t>
      </w:r>
      <w:r w:rsidR="00D40DF4" w:rsidRPr="00141A0E">
        <w:rPr>
          <w:rFonts w:ascii="Garamond" w:eastAsia="Garamond" w:hAnsi="Garamond" w:cs="Garamond"/>
        </w:rPr>
        <w:t xml:space="preserve"> </w:t>
      </w:r>
      <w:r w:rsidR="00D52935" w:rsidRPr="00141A0E">
        <w:rPr>
          <w:rFonts w:ascii="Garamond" w:eastAsia="Garamond" w:hAnsi="Garamond" w:cs="Garamond"/>
        </w:rPr>
        <w:t>for the source of cognitive error:</w:t>
      </w:r>
    </w:p>
    <w:p w14:paraId="552E2DF3" w14:textId="77777777" w:rsidR="00D40DF4" w:rsidRPr="00141A0E" w:rsidRDefault="00D40DF4" w:rsidP="002702FD">
      <w:pPr>
        <w:spacing w:after="0" w:line="360" w:lineRule="auto"/>
        <w:jc w:val="both"/>
        <w:rPr>
          <w:rFonts w:ascii="Garamond" w:eastAsia="Garamond" w:hAnsi="Garamond" w:cs="Garamond"/>
        </w:rPr>
      </w:pPr>
    </w:p>
    <w:p w14:paraId="02FA3D87" w14:textId="77777777" w:rsidR="002B4994" w:rsidRDefault="00AE32B2" w:rsidP="002B4994">
      <w:pPr>
        <w:pStyle w:val="ListParagraph"/>
        <w:numPr>
          <w:ilvl w:val="0"/>
          <w:numId w:val="24"/>
        </w:numPr>
        <w:spacing w:after="0" w:line="360" w:lineRule="auto"/>
        <w:jc w:val="both"/>
        <w:rPr>
          <w:rFonts w:ascii="Garamond" w:eastAsia="Garamond" w:hAnsi="Garamond" w:cs="Garamond"/>
        </w:rPr>
      </w:pPr>
      <w:r>
        <w:rPr>
          <w:rFonts w:ascii="Garamond" w:eastAsia="Garamond" w:hAnsi="Garamond" w:cs="Garamond"/>
        </w:rPr>
        <w:t>Our temporal phenomenology includes, as a component,</w:t>
      </w:r>
      <w:r w:rsidRPr="004737A6">
        <w:rPr>
          <w:rFonts w:ascii="Garamond" w:eastAsia="Garamond" w:hAnsi="Garamond" w:cs="Garamond"/>
        </w:rPr>
        <w:t xml:space="preserve"> </w:t>
      </w:r>
      <w:r>
        <w:rPr>
          <w:rFonts w:ascii="Garamond" w:eastAsia="Garamond" w:hAnsi="Garamond" w:cs="Garamond"/>
        </w:rPr>
        <w:t>purported passage</w:t>
      </w:r>
      <w:r w:rsidRPr="004737A6">
        <w:rPr>
          <w:rFonts w:ascii="Garamond" w:eastAsia="Garamond" w:hAnsi="Garamond" w:cs="Garamond"/>
        </w:rPr>
        <w:t xml:space="preserve"> phenomenology.</w:t>
      </w:r>
    </w:p>
    <w:p w14:paraId="18BB5A7D" w14:textId="55170B61" w:rsidR="001866E4" w:rsidRPr="002B4994" w:rsidRDefault="001866E4" w:rsidP="002B4994">
      <w:pPr>
        <w:pStyle w:val="ListParagraph"/>
        <w:numPr>
          <w:ilvl w:val="0"/>
          <w:numId w:val="24"/>
        </w:numPr>
        <w:spacing w:after="0" w:line="360" w:lineRule="auto"/>
        <w:jc w:val="both"/>
        <w:rPr>
          <w:rFonts w:ascii="Garamond" w:eastAsia="Garamond" w:hAnsi="Garamond" w:cs="Garamond"/>
        </w:rPr>
      </w:pPr>
      <w:r w:rsidRPr="002B4994">
        <w:rPr>
          <w:rFonts w:ascii="Garamond" w:eastAsia="Garamond" w:hAnsi="Garamond" w:cs="Garamond"/>
        </w:rPr>
        <w:lastRenderedPageBreak/>
        <w:t xml:space="preserve">We </w:t>
      </w:r>
      <w:r w:rsidR="00F64CD4" w:rsidRPr="002B4994">
        <w:rPr>
          <w:rFonts w:ascii="Garamond" w:eastAsia="Garamond" w:hAnsi="Garamond" w:cs="Garamond"/>
        </w:rPr>
        <w:t xml:space="preserve">believe </w:t>
      </w:r>
      <w:r w:rsidRPr="002B4994">
        <w:rPr>
          <w:rFonts w:ascii="Garamond" w:eastAsia="Garamond" w:hAnsi="Garamond" w:cs="Garamond"/>
        </w:rPr>
        <w:t>that there is temporal passage</w:t>
      </w:r>
      <w:r w:rsidR="00F64CD4" w:rsidRPr="002B4994">
        <w:rPr>
          <w:rFonts w:ascii="Garamond" w:eastAsia="Garamond" w:hAnsi="Garamond" w:cs="Garamond"/>
        </w:rPr>
        <w:t>.</w:t>
      </w:r>
    </w:p>
    <w:p w14:paraId="0536D696" w14:textId="701C6FF0" w:rsidR="001866E4" w:rsidRPr="00141A0E" w:rsidRDefault="00C25F72" w:rsidP="001C26D5">
      <w:pPr>
        <w:pStyle w:val="ListParagraph"/>
        <w:numPr>
          <w:ilvl w:val="0"/>
          <w:numId w:val="24"/>
        </w:numPr>
        <w:spacing w:after="0" w:line="360" w:lineRule="auto"/>
        <w:jc w:val="both"/>
        <w:rPr>
          <w:rFonts w:ascii="Garamond" w:eastAsia="Garamond" w:hAnsi="Garamond" w:cs="Garamond"/>
        </w:rPr>
      </w:pPr>
      <w:r w:rsidRPr="00141A0E">
        <w:rPr>
          <w:rFonts w:ascii="Garamond" w:eastAsia="Garamond" w:hAnsi="Garamond" w:cs="Garamond"/>
        </w:rPr>
        <w:t xml:space="preserve">We believe that the </w:t>
      </w:r>
      <w:r w:rsidRPr="00141A0E">
        <w:rPr>
          <w:rFonts w:ascii="Garamond" w:eastAsia="Garamond" w:hAnsi="Garamond" w:cs="Garamond"/>
          <w:i/>
        </w:rPr>
        <w:t>reason</w:t>
      </w:r>
      <w:r w:rsidRPr="00141A0E">
        <w:rPr>
          <w:rFonts w:ascii="Garamond" w:eastAsia="Garamond" w:hAnsi="Garamond" w:cs="Garamond"/>
        </w:rPr>
        <w:t xml:space="preserve"> we believe that </w:t>
      </w:r>
      <w:r w:rsidR="00F64CD4" w:rsidRPr="00141A0E">
        <w:rPr>
          <w:rFonts w:ascii="Garamond" w:eastAsia="Garamond" w:hAnsi="Garamond" w:cs="Garamond"/>
        </w:rPr>
        <w:t>there is temporal passage</w:t>
      </w:r>
      <w:r w:rsidRPr="00141A0E">
        <w:rPr>
          <w:rFonts w:ascii="Garamond" w:eastAsia="Garamond" w:hAnsi="Garamond" w:cs="Garamond"/>
        </w:rPr>
        <w:t xml:space="preserve"> is on the basis of our </w:t>
      </w:r>
      <w:r w:rsidR="00AE32B2">
        <w:rPr>
          <w:rFonts w:ascii="Garamond" w:eastAsia="Garamond" w:hAnsi="Garamond" w:cs="Garamond"/>
        </w:rPr>
        <w:t>purported passage</w:t>
      </w:r>
      <w:r w:rsidR="00AE32B2" w:rsidRPr="00141A0E">
        <w:rPr>
          <w:rFonts w:ascii="Garamond" w:eastAsia="Garamond" w:hAnsi="Garamond" w:cs="Garamond"/>
        </w:rPr>
        <w:t xml:space="preserve"> </w:t>
      </w:r>
      <w:r w:rsidRPr="00141A0E">
        <w:rPr>
          <w:rFonts w:ascii="Garamond" w:eastAsia="Garamond" w:hAnsi="Garamond" w:cs="Garamond"/>
        </w:rPr>
        <w:t>phenomenology.</w:t>
      </w:r>
    </w:p>
    <w:p w14:paraId="23D2E36E" w14:textId="777AB7DA" w:rsidR="001866E4" w:rsidRPr="00141A0E" w:rsidRDefault="001866E4" w:rsidP="00345C9A">
      <w:pPr>
        <w:pStyle w:val="ListParagraph"/>
        <w:numPr>
          <w:ilvl w:val="0"/>
          <w:numId w:val="24"/>
        </w:numPr>
        <w:spacing w:after="0" w:line="360" w:lineRule="auto"/>
        <w:jc w:val="both"/>
        <w:rPr>
          <w:rFonts w:ascii="Garamond" w:eastAsia="Garamond" w:hAnsi="Garamond" w:cs="Garamond"/>
        </w:rPr>
      </w:pPr>
      <w:r w:rsidRPr="00141A0E">
        <w:rPr>
          <w:rFonts w:ascii="Garamond" w:eastAsia="Garamond" w:hAnsi="Garamond" w:cs="Garamond"/>
        </w:rPr>
        <w:t>We infer</w:t>
      </w:r>
      <w:r w:rsidR="00812308">
        <w:rPr>
          <w:rFonts w:ascii="Garamond" w:eastAsia="Garamond" w:hAnsi="Garamond" w:cs="Garamond"/>
        </w:rPr>
        <w:t>,</w:t>
      </w:r>
      <w:r w:rsidRPr="00141A0E">
        <w:rPr>
          <w:rFonts w:ascii="Garamond" w:eastAsia="Garamond" w:hAnsi="Garamond" w:cs="Garamond"/>
        </w:rPr>
        <w:t xml:space="preserve"> </w:t>
      </w:r>
      <w:r w:rsidR="00BE1059" w:rsidRPr="00141A0E">
        <w:rPr>
          <w:rFonts w:ascii="Garamond" w:eastAsia="Garamond" w:hAnsi="Garamond" w:cs="Garamond"/>
        </w:rPr>
        <w:t xml:space="preserve">from </w:t>
      </w:r>
      <w:r w:rsidR="00EF5B8A" w:rsidRPr="00141A0E">
        <w:rPr>
          <w:rFonts w:ascii="Garamond" w:eastAsia="Garamond" w:hAnsi="Garamond" w:cs="Garamond"/>
        </w:rPr>
        <w:t>(3)</w:t>
      </w:r>
      <w:r w:rsidR="00812308">
        <w:rPr>
          <w:rFonts w:ascii="Garamond" w:eastAsia="Garamond" w:hAnsi="Garamond" w:cs="Garamond"/>
        </w:rPr>
        <w:t>,</w:t>
      </w:r>
      <w:r w:rsidR="00345C9A" w:rsidRPr="00141A0E">
        <w:rPr>
          <w:rFonts w:ascii="Garamond" w:eastAsia="Garamond" w:hAnsi="Garamond" w:cs="Garamond"/>
        </w:rPr>
        <w:t xml:space="preserve"> </w:t>
      </w:r>
      <w:r w:rsidRPr="00141A0E">
        <w:rPr>
          <w:rFonts w:ascii="Garamond" w:eastAsia="Garamond" w:hAnsi="Garamond" w:cs="Garamond"/>
        </w:rPr>
        <w:t xml:space="preserve">that our </w:t>
      </w:r>
      <w:r w:rsidR="00AE32B2">
        <w:rPr>
          <w:rFonts w:ascii="Garamond" w:eastAsia="Garamond" w:hAnsi="Garamond" w:cs="Garamond"/>
        </w:rPr>
        <w:t>purported passage</w:t>
      </w:r>
      <w:r w:rsidR="00AE32B2" w:rsidRPr="00141A0E">
        <w:rPr>
          <w:rFonts w:ascii="Garamond" w:eastAsia="Garamond" w:hAnsi="Garamond" w:cs="Garamond"/>
        </w:rPr>
        <w:t xml:space="preserve"> </w:t>
      </w:r>
      <w:r w:rsidRPr="00141A0E">
        <w:rPr>
          <w:rFonts w:ascii="Garamond" w:eastAsia="Garamond" w:hAnsi="Garamond" w:cs="Garamond"/>
        </w:rPr>
        <w:t xml:space="preserve">phenomenology has content as of passage and </w:t>
      </w:r>
      <w:r w:rsidR="00812840" w:rsidRPr="00141A0E">
        <w:rPr>
          <w:rFonts w:ascii="Garamond" w:eastAsia="Garamond" w:hAnsi="Garamond" w:cs="Garamond"/>
        </w:rPr>
        <w:t xml:space="preserve">so </w:t>
      </w:r>
      <w:r w:rsidRPr="00141A0E">
        <w:rPr>
          <w:rFonts w:ascii="Garamond" w:eastAsia="Garamond" w:hAnsi="Garamond" w:cs="Garamond"/>
        </w:rPr>
        <w:t xml:space="preserve">come to believe </w:t>
      </w:r>
      <w:r w:rsidR="00812840" w:rsidRPr="00141A0E">
        <w:rPr>
          <w:rFonts w:ascii="Garamond" w:eastAsia="Garamond" w:hAnsi="Garamond" w:cs="Garamond"/>
        </w:rPr>
        <w:t xml:space="preserve">that </w:t>
      </w:r>
      <w:r w:rsidR="00DC5B5A">
        <w:rPr>
          <w:rFonts w:ascii="Garamond" w:eastAsia="Garamond" w:hAnsi="Garamond" w:cs="Garamond"/>
        </w:rPr>
        <w:t>purported passage</w:t>
      </w:r>
      <w:r w:rsidR="00DC5B5A" w:rsidRPr="00141A0E">
        <w:rPr>
          <w:rFonts w:ascii="Garamond" w:eastAsia="Garamond" w:hAnsi="Garamond" w:cs="Garamond"/>
        </w:rPr>
        <w:t xml:space="preserve"> </w:t>
      </w:r>
      <w:r w:rsidR="00812840" w:rsidRPr="00141A0E">
        <w:rPr>
          <w:rFonts w:ascii="Garamond" w:eastAsia="Garamond" w:hAnsi="Garamond" w:cs="Garamond"/>
        </w:rPr>
        <w:t>phenomenology has</w:t>
      </w:r>
      <w:r w:rsidR="00DC5B5A">
        <w:rPr>
          <w:rFonts w:ascii="Garamond" w:eastAsia="Garamond" w:hAnsi="Garamond" w:cs="Garamond"/>
        </w:rPr>
        <w:t xml:space="preserve"> </w:t>
      </w:r>
      <w:r w:rsidR="00812840" w:rsidRPr="00141A0E">
        <w:rPr>
          <w:rFonts w:ascii="Garamond" w:eastAsia="Garamond" w:hAnsi="Garamond" w:cs="Garamond"/>
        </w:rPr>
        <w:t>content as of pas</w:t>
      </w:r>
      <w:r w:rsidR="00096A42" w:rsidRPr="00141A0E">
        <w:rPr>
          <w:rFonts w:ascii="Garamond" w:eastAsia="Garamond" w:hAnsi="Garamond" w:cs="Garamond"/>
        </w:rPr>
        <w:t>s</w:t>
      </w:r>
      <w:r w:rsidR="00812840" w:rsidRPr="00141A0E">
        <w:rPr>
          <w:rFonts w:ascii="Garamond" w:eastAsia="Garamond" w:hAnsi="Garamond" w:cs="Garamond"/>
        </w:rPr>
        <w:t>age</w:t>
      </w:r>
      <w:r w:rsidR="008B1B27">
        <w:rPr>
          <w:rFonts w:ascii="Garamond" w:eastAsia="Garamond" w:hAnsi="Garamond" w:cs="Garamond"/>
        </w:rPr>
        <w:t>.</w:t>
      </w:r>
      <w:r w:rsidRPr="00141A0E">
        <w:rPr>
          <w:rFonts w:ascii="Garamond" w:eastAsia="Garamond" w:hAnsi="Garamond" w:cs="Garamond"/>
        </w:rPr>
        <w:t xml:space="preserve"> </w:t>
      </w:r>
    </w:p>
    <w:p w14:paraId="5023AB22" w14:textId="77777777" w:rsidR="00E87569" w:rsidRPr="00141A0E" w:rsidRDefault="00E87569" w:rsidP="00C4679A">
      <w:pPr>
        <w:spacing w:after="0" w:line="360" w:lineRule="auto"/>
        <w:jc w:val="both"/>
        <w:rPr>
          <w:rFonts w:ascii="Garamond" w:eastAsia="Garamond,Helvetica" w:hAnsi="Garamond" w:cs="Garamond,Helvetica"/>
        </w:rPr>
      </w:pPr>
    </w:p>
    <w:p w14:paraId="5C012D5B" w14:textId="7E363E89" w:rsidR="00EF7A37" w:rsidRPr="007833A2" w:rsidRDefault="004C0B4E" w:rsidP="00AA3C2B">
      <w:pPr>
        <w:spacing w:after="0" w:line="360" w:lineRule="auto"/>
        <w:ind w:firstLine="720"/>
        <w:jc w:val="both"/>
        <w:rPr>
          <w:rFonts w:ascii="Garamond" w:eastAsia="Garamond" w:hAnsi="Garamond" w:cs="Garamond"/>
        </w:rPr>
      </w:pPr>
      <w:r w:rsidRPr="00141A0E">
        <w:rPr>
          <w:rFonts w:ascii="Garamond" w:eastAsia="Garamond,Helvetica" w:hAnsi="Garamond" w:cs="Garamond,Helvetica"/>
        </w:rPr>
        <w:t>I</w:t>
      </w:r>
      <w:r w:rsidR="00D52935" w:rsidRPr="00141A0E">
        <w:rPr>
          <w:rFonts w:ascii="Garamond" w:eastAsia="Garamond,Helvetica" w:hAnsi="Garamond" w:cs="Garamond,Helvetica"/>
        </w:rPr>
        <w:t>nferentialist</w:t>
      </w:r>
      <w:r w:rsidR="00BD6C8B" w:rsidRPr="00141A0E">
        <w:rPr>
          <w:rFonts w:ascii="Garamond" w:eastAsia="Garamond,Helvetica" w:hAnsi="Garamond" w:cs="Garamond,Helvetica"/>
        </w:rPr>
        <w:t>s</w:t>
      </w:r>
      <w:r w:rsidR="00D52935" w:rsidRPr="00141A0E">
        <w:rPr>
          <w:rFonts w:ascii="Garamond" w:eastAsia="Garamond,Helvetica" w:hAnsi="Garamond" w:cs="Garamond,Helvetica"/>
        </w:rPr>
        <w:t xml:space="preserve"> </w:t>
      </w:r>
      <w:r w:rsidR="00563FE9" w:rsidRPr="00141A0E">
        <w:rPr>
          <w:rFonts w:ascii="Garamond" w:eastAsia="Garamond,Helvetica" w:hAnsi="Garamond" w:cs="Garamond,Helvetica"/>
        </w:rPr>
        <w:t>hold</w:t>
      </w:r>
      <w:r w:rsidR="001866E4" w:rsidRPr="00141A0E">
        <w:rPr>
          <w:rFonts w:ascii="Garamond" w:eastAsia="Garamond,Helvetica" w:hAnsi="Garamond" w:cs="Garamond,Helvetica"/>
        </w:rPr>
        <w:t xml:space="preserve"> </w:t>
      </w:r>
      <w:r w:rsidR="00F64CD4" w:rsidRPr="00141A0E">
        <w:rPr>
          <w:rFonts w:ascii="Garamond" w:eastAsia="Garamond,Helvetica" w:hAnsi="Garamond" w:cs="Garamond,Helvetica"/>
        </w:rPr>
        <w:t xml:space="preserve">that </w:t>
      </w:r>
      <w:r w:rsidR="001866E4" w:rsidRPr="00141A0E">
        <w:rPr>
          <w:rFonts w:ascii="Garamond" w:eastAsia="Garamond,Helvetica" w:hAnsi="Garamond" w:cs="Garamond,Helvetica"/>
        </w:rPr>
        <w:t xml:space="preserve">we infer, likely sub-personally, that our temporal phenomenology is as of passage on the basis of </w:t>
      </w:r>
      <w:r w:rsidR="001866E4" w:rsidRPr="00141A0E">
        <w:rPr>
          <w:rFonts w:ascii="Garamond" w:eastAsia="Garamond,Helvetica" w:hAnsi="Garamond" w:cs="Garamond,Helvetica"/>
          <w:i/>
        </w:rPr>
        <w:t>believing</w:t>
      </w:r>
      <w:r w:rsidR="001866E4" w:rsidRPr="00141A0E">
        <w:rPr>
          <w:rFonts w:ascii="Garamond" w:eastAsia="Garamond,Helvetica" w:hAnsi="Garamond" w:cs="Garamond,Helvetica"/>
        </w:rPr>
        <w:t xml:space="preserve"> that our temporal phenomenology is </w:t>
      </w:r>
      <w:r w:rsidR="00EF5B8A" w:rsidRPr="00141A0E">
        <w:rPr>
          <w:rFonts w:ascii="Garamond" w:eastAsia="Garamond,Helvetica" w:hAnsi="Garamond" w:cs="Garamond,Helvetica"/>
        </w:rPr>
        <w:t xml:space="preserve">the reason that we believe that time passes. </w:t>
      </w:r>
      <w:r w:rsidR="009C50CD" w:rsidRPr="00141A0E">
        <w:rPr>
          <w:rFonts w:ascii="Garamond" w:eastAsia="Garamond,Helvetica" w:hAnsi="Garamond" w:cs="Garamond,Helvetica"/>
        </w:rPr>
        <w:t>We set aside (1) as in no need of defence for present purposes</w:t>
      </w:r>
      <w:r w:rsidR="00EF7A37">
        <w:rPr>
          <w:rFonts w:ascii="Garamond" w:eastAsia="Garamond,Helvetica" w:hAnsi="Garamond" w:cs="Garamond,Helvetica"/>
        </w:rPr>
        <w:t xml:space="preserve">. </w:t>
      </w:r>
      <w:r w:rsidR="00A14B0A">
        <w:rPr>
          <w:rFonts w:ascii="Garamond" w:eastAsia="Garamond,Helvetica" w:hAnsi="Garamond" w:cs="Garamond,Helvetica"/>
        </w:rPr>
        <w:t xml:space="preserve">We will also take </w:t>
      </w:r>
      <w:r w:rsidR="00A14B0A" w:rsidRPr="007833A2">
        <w:rPr>
          <w:rFonts w:ascii="Garamond" w:eastAsia="Garamond,Helvetica" w:hAnsi="Garamond" w:cs="Garamond,Helvetica"/>
          <w:i/>
        </w:rPr>
        <w:t>that</w:t>
      </w:r>
      <w:r w:rsidR="00A14B0A">
        <w:rPr>
          <w:rFonts w:ascii="Garamond" w:eastAsia="Garamond,Helvetica" w:hAnsi="Garamond" w:cs="Garamond,Helvetica"/>
        </w:rPr>
        <w:t xml:space="preserve"> we believe there is temporal passage (</w:t>
      </w:r>
      <w:r w:rsidR="0050251A">
        <w:rPr>
          <w:rFonts w:ascii="Garamond" w:eastAsia="Garamond,Helvetica" w:hAnsi="Garamond" w:cs="Garamond,Helvetica"/>
        </w:rPr>
        <w:t>i.e. (</w:t>
      </w:r>
      <w:r w:rsidR="00A14B0A">
        <w:rPr>
          <w:rFonts w:ascii="Garamond" w:eastAsia="Garamond,Helvetica" w:hAnsi="Garamond" w:cs="Garamond,Helvetica"/>
        </w:rPr>
        <w:t>2</w:t>
      </w:r>
      <w:r w:rsidR="0050251A">
        <w:rPr>
          <w:rFonts w:ascii="Garamond" w:eastAsia="Garamond,Helvetica" w:hAnsi="Garamond" w:cs="Garamond,Helvetica"/>
        </w:rPr>
        <w:t>)</w:t>
      </w:r>
      <w:r w:rsidR="00A14B0A">
        <w:rPr>
          <w:rFonts w:ascii="Garamond" w:eastAsia="Garamond,Helvetica" w:hAnsi="Garamond" w:cs="Garamond,Helvetica"/>
        </w:rPr>
        <w:t xml:space="preserve">) to be in no need of defence. </w:t>
      </w:r>
      <w:r w:rsidR="00A14B0A" w:rsidRPr="005B250B">
        <w:rPr>
          <w:rFonts w:ascii="Garamond" w:eastAsia="Garamond,Helvetica" w:hAnsi="Garamond" w:cs="Garamond,Helvetica"/>
        </w:rPr>
        <w:t>So</w:t>
      </w:r>
      <w:r w:rsidR="00A14B0A">
        <w:rPr>
          <w:rFonts w:ascii="Garamond" w:eastAsia="Garamond,Helvetica" w:hAnsi="Garamond" w:cs="Garamond,Helvetica"/>
        </w:rPr>
        <w:t xml:space="preserve"> the</w:t>
      </w:r>
      <w:r w:rsidR="00A14B0A" w:rsidRPr="005B250B">
        <w:rPr>
          <w:rFonts w:ascii="Garamond" w:eastAsia="Garamond,Helvetica" w:hAnsi="Garamond" w:cs="Garamond,Helvetica"/>
        </w:rPr>
        <w:t xml:space="preserve"> </w:t>
      </w:r>
      <w:r w:rsidR="00A14B0A">
        <w:rPr>
          <w:rFonts w:ascii="Garamond" w:eastAsia="Garamond,Helvetica" w:hAnsi="Garamond" w:cs="Garamond,Helvetica"/>
        </w:rPr>
        <w:t>burden for the Inferentialist is to defend</w:t>
      </w:r>
      <w:r w:rsidR="00A14B0A" w:rsidRPr="005B250B">
        <w:rPr>
          <w:rFonts w:ascii="Garamond" w:eastAsia="Garamond,Helvetica" w:hAnsi="Garamond" w:cs="Garamond,Helvetica"/>
        </w:rPr>
        <w:t xml:space="preserve"> (3) and (4). </w:t>
      </w:r>
      <w:r w:rsidR="00A14B0A">
        <w:rPr>
          <w:rFonts w:ascii="Garamond" w:eastAsia="Garamond,Helvetica" w:hAnsi="Garamond" w:cs="Garamond,Helvetica"/>
        </w:rPr>
        <w:t xml:space="preserve">Nevertheless, since the Inferentialist aims to show that the order of explanation is </w:t>
      </w:r>
      <w:r w:rsidR="00AA3C2B">
        <w:rPr>
          <w:rFonts w:ascii="Garamond" w:eastAsia="Garamond,Helvetica" w:hAnsi="Garamond" w:cs="Garamond,Helvetica"/>
        </w:rPr>
        <w:t>reversed—</w:t>
      </w:r>
      <w:r w:rsidR="00A14B0A">
        <w:rPr>
          <w:rFonts w:ascii="Garamond" w:eastAsia="Garamond,Helvetica" w:hAnsi="Garamond" w:cs="Garamond,Helvetica"/>
        </w:rPr>
        <w:t>that we believe that our purported passage phenomenology is in fact as of passage because we believe there is temporal</w:t>
      </w:r>
      <w:r w:rsidR="00AA3C2B">
        <w:rPr>
          <w:rFonts w:ascii="Garamond" w:eastAsia="Garamond,Helvetica" w:hAnsi="Garamond" w:cs="Garamond,Helvetica"/>
        </w:rPr>
        <w:t xml:space="preserve"> passage—</w:t>
      </w:r>
      <w:r w:rsidR="00A14B0A">
        <w:rPr>
          <w:rFonts w:ascii="Garamond" w:eastAsia="Garamond,Helvetica" w:hAnsi="Garamond" w:cs="Garamond,Helvetica"/>
        </w:rPr>
        <w:t>she will need some explanation of why we believe there is temporal passage</w:t>
      </w:r>
      <w:r w:rsidR="00AA3C2B">
        <w:rPr>
          <w:rFonts w:ascii="Garamond" w:eastAsia="Garamond,Helvetica" w:hAnsi="Garamond" w:cs="Garamond,Helvetica"/>
        </w:rPr>
        <w:t xml:space="preserve"> which does not itself</w:t>
      </w:r>
      <w:r w:rsidR="00A14B0A">
        <w:rPr>
          <w:rFonts w:ascii="Garamond" w:eastAsia="Garamond,Helvetica" w:hAnsi="Garamond" w:cs="Garamond,Helvetica"/>
        </w:rPr>
        <w:t xml:space="preserve"> appeal to our having phenomenology as of passage. </w:t>
      </w:r>
      <w:r w:rsidR="0050251A">
        <w:rPr>
          <w:rFonts w:ascii="Garamond" w:eastAsia="Garamond,Helvetica" w:hAnsi="Garamond" w:cs="Garamond,Helvetica"/>
        </w:rPr>
        <w:t xml:space="preserve">There are various options to explain why we have such a belief, absent a phenomenology as of passage, but we think the most obvious is for her to appeal to the explanation already provided by the Misdescriptionist. </w:t>
      </w:r>
      <w:r w:rsidR="00B34744">
        <w:rPr>
          <w:rFonts w:ascii="Garamond" w:eastAsia="Garamond,Helvetica" w:hAnsi="Garamond" w:cs="Garamond,Helvetica"/>
        </w:rPr>
        <w:t>The Misdescriptionist</w:t>
      </w:r>
      <w:r w:rsidR="00603D22">
        <w:rPr>
          <w:rFonts w:ascii="Garamond" w:eastAsia="Garamond,Helvetica" w:hAnsi="Garamond" w:cs="Garamond,Helvetica"/>
        </w:rPr>
        <w:t xml:space="preserve">, recall, holds that there is some mechanism which </w:t>
      </w:r>
      <w:r w:rsidR="00603D22" w:rsidRPr="006C7C1F">
        <w:rPr>
          <w:rFonts w:ascii="Garamond" w:eastAsia="Garamond" w:hAnsi="Garamond" w:cs="Garamond"/>
        </w:rPr>
        <w:t>leads us both to (a) believe there is temporal passage and (b) describe our purported passage phenomenology as being as of passage.</w:t>
      </w:r>
      <w:r w:rsidR="00603D22">
        <w:rPr>
          <w:rFonts w:ascii="Garamond" w:eastAsia="Garamond" w:hAnsi="Garamond" w:cs="Garamond"/>
        </w:rPr>
        <w:t xml:space="preserve"> The Inferentialist can reject (b), but accept (a). In particular, she can suggest that</w:t>
      </w:r>
      <w:r w:rsidR="00AA3C2B">
        <w:rPr>
          <w:rFonts w:ascii="Garamond" w:eastAsia="Garamond" w:hAnsi="Garamond" w:cs="Garamond"/>
        </w:rPr>
        <w:t xml:space="preserve"> in virtue of the existence of a sequence of temporally embedded perspectives language will be at least minimally passage-friendly and, often, substantially passage friendly</w:t>
      </w:r>
      <w:r w:rsidR="00AA3C2B">
        <w:rPr>
          <w:rFonts w:ascii="Garamond" w:eastAsia="Garamond,Helvetica" w:hAnsi="Garamond" w:cs="Garamond,Helvetica"/>
        </w:rPr>
        <w:t>. Language</w:t>
      </w:r>
      <w:r w:rsidR="00AC23FF">
        <w:rPr>
          <w:rFonts w:ascii="Garamond" w:eastAsia="Garamond,Helvetica" w:hAnsi="Garamond" w:cs="Garamond,Helvetica"/>
        </w:rPr>
        <w:t xml:space="preserve"> being </w:t>
      </w:r>
      <w:r w:rsidR="00AA3C2B">
        <w:rPr>
          <w:rFonts w:ascii="Garamond" w:eastAsia="Garamond,Helvetica" w:hAnsi="Garamond" w:cs="Garamond,Helvetica"/>
        </w:rPr>
        <w:t xml:space="preserve">substantially </w:t>
      </w:r>
      <w:r w:rsidR="00AC23FF">
        <w:rPr>
          <w:rFonts w:ascii="Garamond" w:eastAsia="Garamond,Helvetica" w:hAnsi="Garamond" w:cs="Garamond,Helvetica"/>
        </w:rPr>
        <w:t>passage friendly cause</w:t>
      </w:r>
      <w:r w:rsidR="00AA3C2B">
        <w:rPr>
          <w:rFonts w:ascii="Garamond" w:eastAsia="Garamond,Helvetica" w:hAnsi="Garamond" w:cs="Garamond,Helvetica"/>
        </w:rPr>
        <w:t>s</w:t>
      </w:r>
      <w:r w:rsidR="00AC23FF">
        <w:rPr>
          <w:rFonts w:ascii="Garamond" w:eastAsia="Garamond,Helvetica" w:hAnsi="Garamond" w:cs="Garamond,Helvetica"/>
        </w:rPr>
        <w:t xml:space="preserve"> our coming to believe </w:t>
      </w:r>
      <w:r w:rsidR="00AA3C2B">
        <w:rPr>
          <w:rFonts w:ascii="Garamond" w:eastAsia="Garamond,Helvetica" w:hAnsi="Garamond" w:cs="Garamond,Helvetica"/>
        </w:rPr>
        <w:t xml:space="preserve">that there is temporal passage, just as the Misdescriptionist suggests. </w:t>
      </w:r>
      <w:r w:rsidR="006643D7">
        <w:rPr>
          <w:rFonts w:ascii="Garamond" w:eastAsia="Garamond,Helvetica" w:hAnsi="Garamond" w:cs="Garamond,Helvetica"/>
        </w:rPr>
        <w:t xml:space="preserve">Since we have already outlined the way in which this process works, we will leave (2) aside and focus on (3) and (4). </w:t>
      </w:r>
    </w:p>
    <w:p w14:paraId="3C87DD8B" w14:textId="45D92B12" w:rsidR="00E76039" w:rsidRDefault="009C50CD" w:rsidP="00E76039">
      <w:pPr>
        <w:spacing w:after="0" w:line="360" w:lineRule="auto"/>
        <w:ind w:firstLine="720"/>
        <w:jc w:val="both"/>
        <w:rPr>
          <w:rFonts w:ascii="Garamond" w:eastAsia="Garamond,Times New Roman,Cambri" w:hAnsi="Garamond" w:cs="Garamond,Times New Roman,Cambri"/>
          <w:lang w:eastAsia="en-US"/>
        </w:rPr>
      </w:pPr>
      <w:r w:rsidRPr="006F308A">
        <w:rPr>
          <w:rFonts w:ascii="Garamond" w:eastAsia="Garamond,Helvetica" w:hAnsi="Garamond" w:cs="Garamond,Helvetica"/>
        </w:rPr>
        <w:t>(3) is</w:t>
      </w:r>
      <w:r w:rsidR="00E13FCF">
        <w:rPr>
          <w:rFonts w:ascii="Garamond" w:eastAsia="Garamond,Helvetica" w:hAnsi="Garamond" w:cs="Garamond,Helvetica"/>
        </w:rPr>
        <w:t xml:space="preserve"> a</w:t>
      </w:r>
      <w:r w:rsidRPr="006F308A">
        <w:rPr>
          <w:rFonts w:ascii="Garamond" w:eastAsia="Garamond,Helvetica" w:hAnsi="Garamond" w:cs="Garamond,Helvetica"/>
        </w:rPr>
        <w:t xml:space="preserve"> plausible</w:t>
      </w:r>
      <w:r w:rsidR="00E25AD4">
        <w:rPr>
          <w:rFonts w:ascii="Garamond" w:eastAsia="Garamond,Helvetica" w:hAnsi="Garamond" w:cs="Garamond,Helvetica"/>
        </w:rPr>
        <w:t xml:space="preserve"> </w:t>
      </w:r>
      <w:r w:rsidR="00E13FCF">
        <w:rPr>
          <w:rFonts w:ascii="Garamond" w:eastAsia="Garamond,Helvetica" w:hAnsi="Garamond" w:cs="Garamond,Helvetica"/>
        </w:rPr>
        <w:t>hypothesis</w:t>
      </w:r>
      <w:r w:rsidRPr="006F308A">
        <w:rPr>
          <w:rFonts w:ascii="Garamond" w:eastAsia="Garamond,Helvetica" w:hAnsi="Garamond" w:cs="Garamond,Helvetica"/>
        </w:rPr>
        <w:t xml:space="preserve">. </w:t>
      </w:r>
      <w:r w:rsidR="00443F76" w:rsidRPr="006F308A">
        <w:rPr>
          <w:rFonts w:ascii="Garamond" w:eastAsia="Garamond,Helvetica" w:hAnsi="Garamond" w:cs="Garamond,Helvetica"/>
        </w:rPr>
        <w:t xml:space="preserve">First, notice that </w:t>
      </w:r>
      <w:r w:rsidRPr="006F308A">
        <w:rPr>
          <w:rFonts w:ascii="Garamond" w:eastAsia="Garamond,Times New Roman,Cambri" w:hAnsi="Garamond" w:cs="Garamond,Times New Roman,Cambri"/>
          <w:lang w:eastAsia="en-US"/>
        </w:rPr>
        <w:t>our cognitive system must frequently move from the fact that it is having a perception as of P, to the conclusion that P. In th</w:t>
      </w:r>
      <w:r w:rsidRPr="00E76039">
        <w:rPr>
          <w:rFonts w:ascii="Garamond" w:eastAsia="Garamond,Times New Roman,Cambri" w:hAnsi="Garamond" w:cs="Garamond,Times New Roman,Cambri"/>
          <w:lang w:eastAsia="en-US"/>
        </w:rPr>
        <w:t>e absence of defeaters, our cognitive system supposes that if it seems to us tha</w:t>
      </w:r>
      <w:r w:rsidR="00443F76" w:rsidRPr="00E76039">
        <w:rPr>
          <w:rFonts w:ascii="Garamond" w:eastAsia="Garamond,Times New Roman,Cambri" w:hAnsi="Garamond" w:cs="Garamond,Times New Roman,Cambri"/>
          <w:lang w:eastAsia="en-US"/>
        </w:rPr>
        <w:t xml:space="preserve">t we are seeing P, then we are </w:t>
      </w:r>
      <w:r w:rsidRPr="00E76039">
        <w:rPr>
          <w:rFonts w:ascii="Garamond" w:eastAsia="Garamond,Times New Roman,Cambri" w:hAnsi="Garamond" w:cs="Garamond,Times New Roman,Cambri"/>
          <w:lang w:eastAsia="en-US"/>
        </w:rPr>
        <w:t xml:space="preserve">seeing P. Without this inference we would be unable to navigate the world. </w:t>
      </w:r>
      <w:r w:rsidR="00443F76" w:rsidRPr="00BE2843">
        <w:rPr>
          <w:rFonts w:ascii="Garamond" w:eastAsia="Garamond,Times New Roman,Cambri" w:hAnsi="Garamond" w:cs="Garamond,Times New Roman,Cambri"/>
          <w:lang w:eastAsia="en-US"/>
        </w:rPr>
        <w:t xml:space="preserve">Moreover, we typically </w:t>
      </w:r>
      <w:r w:rsidR="005E6FD5" w:rsidRPr="00BE2843">
        <w:rPr>
          <w:rFonts w:ascii="Garamond" w:eastAsia="Garamond,Times New Roman,Cambri" w:hAnsi="Garamond" w:cs="Garamond,Times New Roman,Cambri"/>
          <w:lang w:eastAsia="en-US"/>
        </w:rPr>
        <w:t xml:space="preserve">suppose that the way the world </w:t>
      </w:r>
      <w:r w:rsidR="002F26DB" w:rsidRPr="00BE2843">
        <w:rPr>
          <w:rFonts w:ascii="Garamond" w:eastAsia="Garamond,Times New Roman,Cambri" w:hAnsi="Garamond" w:cs="Garamond,Times New Roman,Cambri"/>
          <w:lang w:eastAsia="en-US"/>
        </w:rPr>
        <w:t xml:space="preserve">looks, smells, </w:t>
      </w:r>
      <w:r w:rsidR="002F26DB" w:rsidRPr="00BE2843">
        <w:rPr>
          <w:rFonts w:ascii="Garamond" w:eastAsia="Garamond,Times New Roman,Cambri" w:hAnsi="Garamond" w:cs="Garamond,Times New Roman,Cambri"/>
          <w:lang w:eastAsia="en-US"/>
        </w:rPr>
        <w:lastRenderedPageBreak/>
        <w:t>tastes, and so on,</w:t>
      </w:r>
      <w:r w:rsidR="005E6FD5" w:rsidRPr="00937836">
        <w:rPr>
          <w:rFonts w:ascii="Garamond" w:eastAsia="Garamond,Times New Roman,Cambri" w:hAnsi="Garamond" w:cs="Garamond,Times New Roman,Cambri"/>
          <w:lang w:eastAsia="en-US"/>
        </w:rPr>
        <w:t xml:space="preserve"> provides us with a reason</w:t>
      </w:r>
      <w:r w:rsidR="00FC7A28" w:rsidRPr="00937836">
        <w:rPr>
          <w:rFonts w:ascii="Garamond" w:eastAsia="Garamond,Times New Roman,Cambri" w:hAnsi="Garamond" w:cs="Garamond,Times New Roman,Cambri"/>
          <w:lang w:eastAsia="en-US"/>
        </w:rPr>
        <w:t xml:space="preserve"> (albeit defeasible)</w:t>
      </w:r>
      <w:r w:rsidR="005E6FD5" w:rsidRPr="00937836">
        <w:rPr>
          <w:rFonts w:ascii="Garamond" w:eastAsia="Garamond,Times New Roman,Cambri" w:hAnsi="Garamond" w:cs="Garamond,Times New Roman,Cambri"/>
          <w:lang w:eastAsia="en-US"/>
        </w:rPr>
        <w:t xml:space="preserve"> to believe that the world </w:t>
      </w:r>
      <w:r w:rsidR="001C0F63" w:rsidRPr="00937836">
        <w:rPr>
          <w:rFonts w:ascii="Garamond" w:eastAsia="Garamond,Times New Roman,Cambri" w:hAnsi="Garamond" w:cs="Garamond,Times New Roman,Cambri"/>
          <w:lang w:eastAsia="en-US"/>
        </w:rPr>
        <w:t>is that way</w:t>
      </w:r>
      <w:r w:rsidR="006F308A">
        <w:rPr>
          <w:rFonts w:ascii="Garamond" w:eastAsia="Garamond,Times New Roman,Cambri" w:hAnsi="Garamond" w:cs="Garamond,Times New Roman,Cambri"/>
          <w:lang w:eastAsia="en-US"/>
        </w:rPr>
        <w:t xml:space="preserve">. </w:t>
      </w:r>
    </w:p>
    <w:p w14:paraId="1D13DBED" w14:textId="0797A988" w:rsidR="007B710F" w:rsidRPr="00D55E8A" w:rsidRDefault="00C14EF9" w:rsidP="00C14EF9">
      <w:pPr>
        <w:spacing w:after="0" w:line="360" w:lineRule="auto"/>
        <w:ind w:firstLine="720"/>
        <w:jc w:val="both"/>
        <w:rPr>
          <w:rFonts w:ascii="Garamond" w:eastAsia="Garamond,Times New Roman" w:hAnsi="Garamond" w:cs="Garamond,Times New Roman"/>
        </w:rPr>
      </w:pPr>
      <w:r>
        <w:rPr>
          <w:rFonts w:ascii="Garamond" w:eastAsia="Garamond,Times New Roman,Cambri" w:hAnsi="Garamond" w:cs="Garamond,Times New Roman,Cambri"/>
          <w:lang w:eastAsia="en-US"/>
        </w:rPr>
        <w:t>Our temporal phenomenology</w:t>
      </w:r>
      <w:r w:rsidR="005349F8">
        <w:rPr>
          <w:rFonts w:ascii="Garamond" w:eastAsia="Garamond,Times New Roman,Cambri" w:hAnsi="Garamond" w:cs="Garamond,Times New Roman,Cambri"/>
          <w:lang w:eastAsia="en-US"/>
        </w:rPr>
        <w:t>, including our purported passage phenomenology,</w:t>
      </w:r>
      <w:r>
        <w:rPr>
          <w:rFonts w:ascii="Garamond" w:eastAsia="Garamond,Times New Roman,Cambri" w:hAnsi="Garamond" w:cs="Garamond,Times New Roman,Cambri"/>
          <w:lang w:eastAsia="en-US"/>
        </w:rPr>
        <w:t xml:space="preserve"> </w:t>
      </w:r>
      <w:r w:rsidR="00503C07">
        <w:rPr>
          <w:rFonts w:ascii="Garamond" w:eastAsia="Garamond,Times New Roman,Cambri" w:hAnsi="Garamond" w:cs="Garamond,Times New Roman,Cambri"/>
          <w:lang w:eastAsia="en-US"/>
        </w:rPr>
        <w:t xml:space="preserve">is perceptual: it </w:t>
      </w:r>
      <w:r w:rsidR="00156490" w:rsidRPr="00E76039">
        <w:rPr>
          <w:rFonts w:ascii="Garamond" w:eastAsia="Garamond,Times New Roman,Cambri" w:hAnsi="Garamond" w:cs="Garamond,Times New Roman,Cambri"/>
          <w:lang w:eastAsia="en-US"/>
        </w:rPr>
        <w:t xml:space="preserve">involves the </w:t>
      </w:r>
      <w:r w:rsidR="00156490" w:rsidRPr="00E76039">
        <w:rPr>
          <w:rFonts w:ascii="Garamond" w:eastAsia="Garamond,Times New Roman" w:hAnsi="Garamond" w:cs="Garamond,Times New Roman"/>
        </w:rPr>
        <w:t xml:space="preserve">presentation as of mind-independent features of the world (distinct from features of our experience) </w:t>
      </w:r>
      <w:r w:rsidR="00924FF9">
        <w:rPr>
          <w:rFonts w:ascii="Garamond" w:eastAsia="Garamond,Times New Roman" w:hAnsi="Garamond" w:cs="Garamond,Times New Roman"/>
        </w:rPr>
        <w:t>in such a way that</w:t>
      </w:r>
      <w:r w:rsidR="00156490" w:rsidRPr="00E76039">
        <w:rPr>
          <w:rFonts w:ascii="Garamond" w:eastAsia="Garamond,Times New Roman" w:hAnsi="Garamond" w:cs="Garamond,Times New Roman"/>
        </w:rPr>
        <w:t xml:space="preserve"> our phenomenology </w:t>
      </w:r>
      <w:r w:rsidR="00E763F0">
        <w:rPr>
          <w:rFonts w:ascii="Garamond" w:eastAsia="Garamond,Times New Roman" w:hAnsi="Garamond" w:cs="Garamond,Times New Roman"/>
        </w:rPr>
        <w:t>seems to be</w:t>
      </w:r>
      <w:r w:rsidR="00E763F0" w:rsidRPr="00E76039">
        <w:rPr>
          <w:rFonts w:ascii="Garamond" w:eastAsia="Garamond,Times New Roman" w:hAnsi="Garamond" w:cs="Garamond,Times New Roman"/>
        </w:rPr>
        <w:t xml:space="preserve"> </w:t>
      </w:r>
      <w:r w:rsidR="00156490" w:rsidRPr="00E76039">
        <w:rPr>
          <w:rFonts w:ascii="Garamond" w:eastAsia="Garamond,Times New Roman" w:hAnsi="Garamond" w:cs="Garamond,Times New Roman"/>
        </w:rPr>
        <w:t>immediately responsive to the things in the world that it represents.</w:t>
      </w:r>
      <w:r w:rsidR="0021726D">
        <w:rPr>
          <w:rFonts w:ascii="Garamond" w:eastAsia="Garamond,Times New Roman" w:hAnsi="Garamond" w:cs="Garamond,Times New Roman"/>
        </w:rPr>
        <w:t xml:space="preserve"> </w:t>
      </w:r>
      <w:r w:rsidR="00937836">
        <w:rPr>
          <w:rFonts w:ascii="Garamond" w:eastAsia="Garamond,Times New Roman" w:hAnsi="Garamond" w:cs="Garamond,Times New Roman"/>
        </w:rPr>
        <w:t>Given this,</w:t>
      </w:r>
      <w:r w:rsidR="00156490" w:rsidRPr="00E76039">
        <w:rPr>
          <w:rFonts w:ascii="Garamond" w:eastAsia="Garamond,Times New Roman" w:hAnsi="Garamond" w:cs="Garamond,Times New Roman"/>
        </w:rPr>
        <w:t xml:space="preserve"> it is plausible that we would </w:t>
      </w:r>
      <w:r w:rsidR="00FA088E">
        <w:rPr>
          <w:rFonts w:ascii="Garamond" w:eastAsia="Garamond,Times New Roman" w:hAnsi="Garamond" w:cs="Garamond,Times New Roman"/>
        </w:rPr>
        <w:t>think</w:t>
      </w:r>
      <w:r w:rsidR="00FA088E" w:rsidRPr="00E76039">
        <w:rPr>
          <w:rFonts w:ascii="Garamond" w:eastAsia="Garamond,Times New Roman" w:hAnsi="Garamond" w:cs="Garamond,Times New Roman"/>
        </w:rPr>
        <w:t xml:space="preserve"> </w:t>
      </w:r>
      <w:r w:rsidR="00156490" w:rsidRPr="00E76039">
        <w:rPr>
          <w:rFonts w:ascii="Garamond" w:eastAsia="Garamond,Times New Roman" w:hAnsi="Garamond" w:cs="Garamond,Times New Roman"/>
        </w:rPr>
        <w:t xml:space="preserve">that </w:t>
      </w:r>
      <w:r w:rsidR="003F508C" w:rsidRPr="00E76039">
        <w:rPr>
          <w:rFonts w:ascii="Garamond" w:eastAsia="Garamond,Times New Roman" w:hAnsi="Garamond" w:cs="Garamond,Times New Roman"/>
        </w:rPr>
        <w:t>the reason we</w:t>
      </w:r>
      <w:r w:rsidR="00156490" w:rsidRPr="00E76039">
        <w:rPr>
          <w:rFonts w:ascii="Garamond" w:eastAsia="Garamond,Times New Roman" w:hAnsi="Garamond" w:cs="Garamond,Times New Roman"/>
        </w:rPr>
        <w:t xml:space="preserve"> believe </w:t>
      </w:r>
      <w:r w:rsidR="001A4949" w:rsidRPr="00E76039">
        <w:rPr>
          <w:rFonts w:ascii="Garamond" w:eastAsia="Garamond,Times New Roman" w:hAnsi="Garamond" w:cs="Garamond,Times New Roman"/>
        </w:rPr>
        <w:t>that time passes</w:t>
      </w:r>
      <w:r w:rsidR="00D41929" w:rsidRPr="00BE2843">
        <w:rPr>
          <w:rFonts w:ascii="Garamond" w:eastAsia="Garamond,Times New Roman" w:hAnsi="Garamond" w:cs="Garamond,Times New Roman"/>
        </w:rPr>
        <w:t xml:space="preserve"> is</w:t>
      </w:r>
      <w:r w:rsidR="00156490" w:rsidRPr="00BE2843">
        <w:rPr>
          <w:rFonts w:ascii="Garamond" w:eastAsia="Garamond,Times New Roman" w:hAnsi="Garamond" w:cs="Garamond,Times New Roman"/>
        </w:rPr>
        <w:t xml:space="preserve"> the presence of this perceptual phenomenology.</w:t>
      </w:r>
      <w:r w:rsidR="001A4949" w:rsidRPr="00BE2843">
        <w:rPr>
          <w:rFonts w:ascii="Garamond" w:eastAsia="Garamond,Times New Roman" w:hAnsi="Garamond" w:cs="Garamond,Times New Roman"/>
        </w:rPr>
        <w:t xml:space="preserve"> </w:t>
      </w:r>
      <w:r w:rsidR="00C56AEB" w:rsidRPr="00BE2843">
        <w:rPr>
          <w:rFonts w:ascii="Garamond" w:eastAsia="Garamond,Times New Roman" w:hAnsi="Garamond" w:cs="Garamond,Times New Roman"/>
        </w:rPr>
        <w:t>For our phenomenology seems to be of exactly the kind that typically provides us with reasons for belief</w:t>
      </w:r>
      <w:r w:rsidR="008C4AB3">
        <w:rPr>
          <w:rFonts w:ascii="Garamond" w:eastAsia="Garamond,Times New Roman" w:hAnsi="Garamond" w:cs="Garamond,Times New Roman"/>
        </w:rPr>
        <w:t>s</w:t>
      </w:r>
      <w:r w:rsidR="00C56AEB" w:rsidRPr="00BE2843">
        <w:rPr>
          <w:rFonts w:ascii="Garamond" w:eastAsia="Garamond,Times New Roman" w:hAnsi="Garamond" w:cs="Garamond,Times New Roman"/>
        </w:rPr>
        <w:t xml:space="preserve"> about the world</w:t>
      </w:r>
      <w:r w:rsidR="002D1A8A">
        <w:rPr>
          <w:rFonts w:ascii="Garamond" w:eastAsia="Garamond,Times New Roman" w:hAnsi="Garamond" w:cs="Garamond,Times New Roman"/>
        </w:rPr>
        <w:t>. In addition, there are no other obvious contenders that could provide us with reasons to believe that time passes.</w:t>
      </w:r>
      <w:r w:rsidR="00AB34F6">
        <w:rPr>
          <w:rFonts w:ascii="Garamond" w:eastAsia="Garamond,Times New Roman" w:hAnsi="Garamond" w:cs="Garamond,Times New Roman"/>
        </w:rPr>
        <w:t xml:space="preserve"> </w:t>
      </w:r>
      <w:r w:rsidR="00C56AEB" w:rsidRPr="00BE2843">
        <w:rPr>
          <w:rFonts w:ascii="Garamond" w:eastAsia="Garamond,Times New Roman" w:hAnsi="Garamond" w:cs="Garamond,Times New Roman"/>
        </w:rPr>
        <w:t>We don’t seem to come by the belief via testimony, or inference from other things we know, or inference to the best explanation. So</w:t>
      </w:r>
      <w:r w:rsidR="00D55E8A">
        <w:rPr>
          <w:rFonts w:ascii="Garamond" w:eastAsia="Garamond,Times New Roman" w:hAnsi="Garamond" w:cs="Garamond,Times New Roman"/>
        </w:rPr>
        <w:t xml:space="preserve">, as we will see shortly, since we often infer that something is a reason for our belief when there is no other good candidate (that we know of) to be such a reason, it makes good sense that we would think that </w:t>
      </w:r>
      <w:r w:rsidR="00C56AEB" w:rsidRPr="00BE2843">
        <w:rPr>
          <w:rFonts w:ascii="Garamond" w:eastAsia="Garamond,Times New Roman" w:hAnsi="Garamond" w:cs="Garamond,Times New Roman"/>
        </w:rPr>
        <w:t xml:space="preserve">the reason we have the belief </w:t>
      </w:r>
      <w:r w:rsidR="00D55E8A">
        <w:rPr>
          <w:rFonts w:ascii="Garamond" w:eastAsia="Garamond,Times New Roman" w:hAnsi="Garamond" w:cs="Garamond,Times New Roman"/>
        </w:rPr>
        <w:t>that time passes</w:t>
      </w:r>
      <w:r w:rsidR="00D55E8A" w:rsidRPr="00BE2843">
        <w:rPr>
          <w:rFonts w:ascii="Garamond" w:eastAsia="Garamond,Times New Roman" w:hAnsi="Garamond" w:cs="Garamond,Times New Roman"/>
        </w:rPr>
        <w:t xml:space="preserve"> </w:t>
      </w:r>
      <w:r w:rsidR="00FB34CC">
        <w:rPr>
          <w:rFonts w:ascii="Garamond" w:eastAsia="Garamond,Times New Roman" w:hAnsi="Garamond" w:cs="Garamond,Times New Roman"/>
        </w:rPr>
        <w:t xml:space="preserve">is </w:t>
      </w:r>
      <w:r w:rsidR="00C56AEB" w:rsidRPr="00BE2843">
        <w:rPr>
          <w:rFonts w:ascii="Garamond" w:eastAsia="Garamond,Times New Roman" w:hAnsi="Garamond" w:cs="Garamond,Times New Roman"/>
        </w:rPr>
        <w:t xml:space="preserve">on the basis of our temporal phenomenology. </w:t>
      </w:r>
    </w:p>
    <w:p w14:paraId="10813B38" w14:textId="37562F80" w:rsidR="000E6C96" w:rsidRDefault="00D55E8A" w:rsidP="007F29E6">
      <w:pPr>
        <w:spacing w:after="0" w:line="360" w:lineRule="auto"/>
        <w:ind w:firstLine="720"/>
        <w:jc w:val="both"/>
        <w:rPr>
          <w:rFonts w:ascii="Garamond" w:eastAsia="Garamond,Times New Roman" w:hAnsi="Garamond" w:cs="Garamond,Times New Roman"/>
        </w:rPr>
      </w:pPr>
      <w:r>
        <w:rPr>
          <w:rFonts w:ascii="Garamond" w:eastAsia="Garamond,Times New Roman" w:hAnsi="Garamond" w:cs="Garamond,Times New Roman"/>
        </w:rPr>
        <w:t>A</w:t>
      </w:r>
      <w:r w:rsidR="00C56AEB" w:rsidRPr="00D55E8A">
        <w:rPr>
          <w:rFonts w:ascii="Garamond" w:eastAsia="Garamond,Times New Roman" w:hAnsi="Garamond" w:cs="Garamond,Times New Roman"/>
        </w:rPr>
        <w:t xml:space="preserve">ccording to the Inferentialist, </w:t>
      </w:r>
      <w:r>
        <w:rPr>
          <w:rFonts w:ascii="Garamond" w:eastAsia="Garamond,Times New Roman" w:hAnsi="Garamond" w:cs="Garamond,Times New Roman"/>
        </w:rPr>
        <w:t xml:space="preserve">though, </w:t>
      </w:r>
      <w:r w:rsidR="00C56AEB" w:rsidRPr="00D55E8A">
        <w:rPr>
          <w:rFonts w:ascii="Garamond" w:eastAsia="Garamond,Times New Roman" w:hAnsi="Garamond" w:cs="Garamond,Times New Roman"/>
        </w:rPr>
        <w:t xml:space="preserve">our </w:t>
      </w:r>
      <w:r w:rsidR="00894843">
        <w:rPr>
          <w:rFonts w:ascii="Garamond" w:eastAsia="Garamond,Times New Roman" w:hAnsi="Garamond" w:cs="Garamond,Times New Roman"/>
        </w:rPr>
        <w:t>purported passage</w:t>
      </w:r>
      <w:r w:rsidR="00894843" w:rsidRPr="00D55E8A">
        <w:rPr>
          <w:rFonts w:ascii="Garamond" w:eastAsia="Garamond,Times New Roman" w:hAnsi="Garamond" w:cs="Garamond,Times New Roman"/>
        </w:rPr>
        <w:t xml:space="preserve"> </w:t>
      </w:r>
      <w:r w:rsidR="00C56AEB" w:rsidRPr="00D55E8A">
        <w:rPr>
          <w:rFonts w:ascii="Garamond" w:eastAsia="Garamond,Times New Roman" w:hAnsi="Garamond" w:cs="Garamond,Times New Roman"/>
        </w:rPr>
        <w:t>phenomenology is not</w:t>
      </w:r>
      <w:r w:rsidR="004C1AA5">
        <w:rPr>
          <w:rFonts w:ascii="Garamond" w:eastAsia="Garamond,Times New Roman" w:hAnsi="Garamond" w:cs="Garamond,Times New Roman"/>
        </w:rPr>
        <w:t xml:space="preserve"> </w:t>
      </w:r>
      <w:r w:rsidR="00C56AEB" w:rsidRPr="00D55E8A">
        <w:rPr>
          <w:rFonts w:ascii="Garamond" w:eastAsia="Garamond,Times New Roman" w:hAnsi="Garamond" w:cs="Garamond,Times New Roman"/>
        </w:rPr>
        <w:t xml:space="preserve">the basis for our belief that time passes. </w:t>
      </w:r>
      <w:r w:rsidR="000C49DA">
        <w:rPr>
          <w:rFonts w:ascii="Garamond" w:eastAsia="Garamond,Times New Roman" w:hAnsi="Garamond" w:cs="Garamond,Times New Roman"/>
        </w:rPr>
        <w:t>So t</w:t>
      </w:r>
      <w:r w:rsidR="00C56AEB" w:rsidRPr="00D55E8A">
        <w:rPr>
          <w:rFonts w:ascii="Garamond" w:eastAsia="Garamond,Times New Roman" w:hAnsi="Garamond" w:cs="Garamond,Times New Roman"/>
        </w:rPr>
        <w:t>he reason we take ourselves to believe that time passes is not</w:t>
      </w:r>
      <w:r w:rsidR="00F169AC">
        <w:rPr>
          <w:rFonts w:ascii="Garamond" w:eastAsia="Garamond,Times New Roman" w:hAnsi="Garamond" w:cs="Garamond,Times New Roman"/>
        </w:rPr>
        <w:t xml:space="preserve"> </w:t>
      </w:r>
      <w:r w:rsidR="00C56AEB" w:rsidRPr="00D55E8A">
        <w:rPr>
          <w:rFonts w:ascii="Garamond" w:eastAsia="Garamond,Times New Roman" w:hAnsi="Garamond" w:cs="Garamond,Times New Roman"/>
        </w:rPr>
        <w:t xml:space="preserve">the </w:t>
      </w:r>
      <w:r w:rsidR="001574C0">
        <w:rPr>
          <w:rFonts w:ascii="Garamond" w:eastAsia="Garamond,Times New Roman" w:hAnsi="Garamond" w:cs="Garamond,Times New Roman"/>
        </w:rPr>
        <w:t xml:space="preserve">real </w:t>
      </w:r>
      <w:r w:rsidR="00C56AEB" w:rsidRPr="00D55E8A">
        <w:rPr>
          <w:rFonts w:ascii="Garamond" w:eastAsia="Garamond,Times New Roman" w:hAnsi="Garamond" w:cs="Garamond,Times New Roman"/>
        </w:rPr>
        <w:t xml:space="preserve">reason we believe that time passes. So </w:t>
      </w:r>
      <w:r w:rsidR="00360B72">
        <w:rPr>
          <w:rFonts w:ascii="Garamond" w:eastAsia="Garamond,Times New Roman" w:hAnsi="Garamond" w:cs="Garamond,Times New Roman"/>
        </w:rPr>
        <w:t xml:space="preserve">as well as explaining the sub-personal inference involved in (4), she needs to explain </w:t>
      </w:r>
      <w:r w:rsidR="00C56AEB" w:rsidRPr="00D55E8A">
        <w:rPr>
          <w:rFonts w:ascii="Garamond" w:eastAsia="Garamond,Times New Roman" w:hAnsi="Garamond" w:cs="Garamond,Times New Roman"/>
        </w:rPr>
        <w:t xml:space="preserve">how it could be that we are wrong about the reasons we take ourselves to have. </w:t>
      </w:r>
    </w:p>
    <w:p w14:paraId="62E3AC51" w14:textId="052EC26A" w:rsidR="00D61DAC" w:rsidRDefault="001B78EC" w:rsidP="007F29E6">
      <w:pPr>
        <w:spacing w:after="0" w:line="360" w:lineRule="auto"/>
        <w:ind w:firstLine="720"/>
        <w:jc w:val="both"/>
        <w:rPr>
          <w:rFonts w:ascii="Garamond" w:hAnsi="Garamond" w:cs="Calibri"/>
        </w:rPr>
      </w:pPr>
      <w:r>
        <w:rPr>
          <w:rFonts w:ascii="Garamond" w:eastAsia="Garamond,Times New Roman" w:hAnsi="Garamond" w:cs="Garamond,Times New Roman"/>
        </w:rPr>
        <w:t xml:space="preserve">In fact there </w:t>
      </w:r>
      <w:r w:rsidR="00C56AEB" w:rsidRPr="00D55E8A">
        <w:rPr>
          <w:rFonts w:ascii="Garamond" w:eastAsia="Garamond,Times New Roman" w:hAnsi="Garamond" w:cs="Garamond,Times New Roman"/>
        </w:rPr>
        <w:t xml:space="preserve">is plenty of evidence that individuals </w:t>
      </w:r>
      <w:r w:rsidR="00D32D8E">
        <w:rPr>
          <w:rFonts w:ascii="Garamond" w:eastAsia="Garamond,Times New Roman" w:hAnsi="Garamond" w:cs="Garamond,Times New Roman"/>
        </w:rPr>
        <w:t>a</w:t>
      </w:r>
      <w:r w:rsidR="00FA088E">
        <w:rPr>
          <w:rFonts w:ascii="Garamond" w:eastAsia="Garamond,Times New Roman" w:hAnsi="Garamond" w:cs="Garamond,Times New Roman"/>
        </w:rPr>
        <w:t xml:space="preserve">re </w:t>
      </w:r>
      <w:r w:rsidR="00C56AEB" w:rsidRPr="00D55E8A">
        <w:rPr>
          <w:rFonts w:ascii="Garamond" w:eastAsia="Garamond,Times New Roman" w:hAnsi="Garamond" w:cs="Garamond,Times New Roman"/>
        </w:rPr>
        <w:t xml:space="preserve">sometimes </w:t>
      </w:r>
      <w:r w:rsidR="00FA088E">
        <w:rPr>
          <w:rFonts w:ascii="Garamond" w:eastAsia="Garamond,Times New Roman" w:hAnsi="Garamond" w:cs="Garamond,Times New Roman"/>
        </w:rPr>
        <w:t xml:space="preserve">wrong about </w:t>
      </w:r>
      <w:r w:rsidR="00C56AEB" w:rsidRPr="00D55E8A">
        <w:rPr>
          <w:rFonts w:ascii="Garamond" w:eastAsia="Garamond,Times New Roman" w:hAnsi="Garamond" w:cs="Garamond,Times New Roman"/>
        </w:rPr>
        <w:t>their own reasons</w:t>
      </w:r>
      <w:r w:rsidR="003570A4">
        <w:rPr>
          <w:rFonts w:ascii="Garamond" w:eastAsia="Garamond,Times New Roman" w:hAnsi="Garamond" w:cs="Garamond,Times New Roman"/>
        </w:rPr>
        <w:t xml:space="preserve">. </w:t>
      </w:r>
      <w:r w:rsidR="00711E13" w:rsidRPr="004C1AA5">
        <w:rPr>
          <w:rFonts w:ascii="Garamond" w:eastAsia="Garamond,Times New Roman" w:hAnsi="Garamond" w:cs="Garamond,Times New Roman"/>
        </w:rPr>
        <w:t xml:space="preserve">For instance, </w:t>
      </w:r>
      <w:r w:rsidR="00655E1D">
        <w:rPr>
          <w:rFonts w:ascii="Garamond" w:eastAsia="Garamond,Times New Roman" w:hAnsi="Garamond" w:cs="Garamond,Times New Roman"/>
        </w:rPr>
        <w:t>Wade and colleagues</w:t>
      </w:r>
      <w:r w:rsidR="00655E1D">
        <w:rPr>
          <w:rFonts w:ascii="Garamond" w:hAnsi="Garamond" w:cs="Calibri"/>
        </w:rPr>
        <w:t xml:space="preserve"> </w:t>
      </w:r>
      <w:r w:rsidR="00C56AEB" w:rsidRPr="004C1AA5">
        <w:rPr>
          <w:rFonts w:ascii="Garamond" w:hAnsi="Garamond" w:cs="Calibri"/>
        </w:rPr>
        <w:t>doctored an image to show participants on a hot air balloon ride. Over the course of three interviews, which included guided-imagery exercises, 50% of participants acquired partial or complete fake autobiographical memories o</w:t>
      </w:r>
      <w:r w:rsidR="00C56AEB" w:rsidRPr="000C49DA">
        <w:rPr>
          <w:rFonts w:ascii="Garamond" w:hAnsi="Garamond" w:cs="Calibri"/>
        </w:rPr>
        <w:t>f having had a hot-air balloon ride as a child</w:t>
      </w:r>
      <w:r w:rsidR="00655E1D">
        <w:rPr>
          <w:rFonts w:ascii="Garamond" w:hAnsi="Garamond" w:cs="Calibri"/>
        </w:rPr>
        <w:t xml:space="preserve"> (</w:t>
      </w:r>
      <w:r w:rsidR="00655E1D" w:rsidRPr="004C1AA5">
        <w:rPr>
          <w:rFonts w:ascii="Garamond" w:hAnsi="Garamond" w:cs="Calibri"/>
        </w:rPr>
        <w:t>Wade, Garry, Read</w:t>
      </w:r>
      <w:r w:rsidR="00655E1D">
        <w:rPr>
          <w:rFonts w:ascii="Garamond" w:hAnsi="Garamond" w:cs="Calibri"/>
        </w:rPr>
        <w:t>,</w:t>
      </w:r>
      <w:r w:rsidR="00655E1D" w:rsidRPr="004C1AA5">
        <w:rPr>
          <w:rFonts w:ascii="Garamond" w:hAnsi="Garamond" w:cs="Calibri"/>
        </w:rPr>
        <w:t xml:space="preserve"> </w:t>
      </w:r>
      <w:r w:rsidR="00655E1D">
        <w:rPr>
          <w:rFonts w:ascii="Garamond" w:hAnsi="Garamond" w:cs="Calibri"/>
        </w:rPr>
        <w:t xml:space="preserve">&amp; Lindsay, </w:t>
      </w:r>
      <w:r w:rsidR="00655E1D" w:rsidRPr="004C1AA5">
        <w:rPr>
          <w:rFonts w:ascii="Garamond" w:hAnsi="Garamond" w:cs="Calibri"/>
        </w:rPr>
        <w:t>2002)</w:t>
      </w:r>
      <w:r w:rsidR="00C56AEB" w:rsidRPr="000C49DA">
        <w:rPr>
          <w:rFonts w:ascii="Garamond" w:hAnsi="Garamond" w:cs="Calibri"/>
        </w:rPr>
        <w:t>.</w:t>
      </w:r>
      <w:r w:rsidR="00711E13" w:rsidRPr="000C49DA">
        <w:rPr>
          <w:rFonts w:ascii="Garamond" w:hAnsi="Garamond" w:cs="Calibri"/>
        </w:rPr>
        <w:t xml:space="preserve"> </w:t>
      </w:r>
      <w:r w:rsidR="001A3759" w:rsidRPr="00F169AC">
        <w:rPr>
          <w:rFonts w:ascii="Garamond" w:hAnsi="Garamond" w:cs="Calibri"/>
        </w:rPr>
        <w:t>Likewise,</w:t>
      </w:r>
      <w:r w:rsidR="001A3759" w:rsidRPr="00360B72">
        <w:rPr>
          <w:rFonts w:ascii="Garamond" w:hAnsi="Garamond" w:cs="Calibri"/>
        </w:rPr>
        <w:t xml:space="preserve"> 25% </w:t>
      </w:r>
      <w:r w:rsidR="009F75DA">
        <w:rPr>
          <w:rFonts w:ascii="Garamond" w:hAnsi="Garamond" w:cs="Calibri"/>
        </w:rPr>
        <w:t xml:space="preserve">of </w:t>
      </w:r>
      <w:r w:rsidR="001A3759" w:rsidRPr="00360B72">
        <w:rPr>
          <w:rFonts w:ascii="Garamond" w:hAnsi="Garamond" w:cs="Calibri"/>
        </w:rPr>
        <w:t>participants who were asked to imagine spilling a bowl o</w:t>
      </w:r>
      <w:r w:rsidR="00C80550" w:rsidRPr="00360B72">
        <w:rPr>
          <w:rFonts w:ascii="Garamond" w:hAnsi="Garamond" w:cs="Calibri"/>
        </w:rPr>
        <w:t xml:space="preserve">f punch at a wedding as a child </w:t>
      </w:r>
      <w:r w:rsidR="001A3759" w:rsidRPr="000E6C96">
        <w:rPr>
          <w:rFonts w:ascii="Garamond" w:hAnsi="Garamond" w:cs="Calibri"/>
        </w:rPr>
        <w:t xml:space="preserve">came to have a partial or full autobiographical memory </w:t>
      </w:r>
      <w:r w:rsidR="00B9214A">
        <w:rPr>
          <w:rFonts w:ascii="Garamond" w:hAnsi="Garamond" w:cs="Calibri"/>
        </w:rPr>
        <w:t>of</w:t>
      </w:r>
      <w:r w:rsidR="00B9214A" w:rsidRPr="000E6C96">
        <w:rPr>
          <w:rFonts w:ascii="Garamond" w:hAnsi="Garamond" w:cs="Calibri"/>
        </w:rPr>
        <w:t xml:space="preserve"> </w:t>
      </w:r>
      <w:r w:rsidR="001A3759" w:rsidRPr="000E6C96">
        <w:rPr>
          <w:rFonts w:ascii="Garamond" w:hAnsi="Garamond" w:cs="Calibri"/>
        </w:rPr>
        <w:t>the event</w:t>
      </w:r>
      <w:r w:rsidR="000538F2" w:rsidRPr="000E6C96">
        <w:rPr>
          <w:rFonts w:ascii="Garamond" w:hAnsi="Garamond" w:cs="Calibri"/>
        </w:rPr>
        <w:t xml:space="preserve"> </w:t>
      </w:r>
      <w:r w:rsidR="004B393D">
        <w:rPr>
          <w:rFonts w:ascii="Garamond" w:hAnsi="Garamond" w:cs="Calibri"/>
        </w:rPr>
        <w:t>(</w:t>
      </w:r>
      <w:r w:rsidR="000538F2" w:rsidRPr="004B393D">
        <w:rPr>
          <w:rFonts w:ascii="Garamond" w:hAnsi="Garamond" w:cs="Calibri"/>
        </w:rPr>
        <w:t xml:space="preserve">Hyman </w:t>
      </w:r>
      <w:r w:rsidR="007F29E6">
        <w:rPr>
          <w:rFonts w:ascii="Garamond" w:hAnsi="Garamond" w:cs="Calibri"/>
        </w:rPr>
        <w:t>&amp;</w:t>
      </w:r>
      <w:r w:rsidR="000538F2" w:rsidRPr="004B393D">
        <w:rPr>
          <w:rFonts w:ascii="Garamond" w:hAnsi="Garamond" w:cs="Calibri"/>
        </w:rPr>
        <w:t xml:space="preserve"> Pentland</w:t>
      </w:r>
      <w:r w:rsidR="007F29E6">
        <w:rPr>
          <w:rFonts w:ascii="Garamond" w:hAnsi="Garamond" w:cs="Calibri"/>
        </w:rPr>
        <w:t>,</w:t>
      </w:r>
      <w:r w:rsidR="000538F2" w:rsidRPr="004B393D">
        <w:rPr>
          <w:rFonts w:ascii="Garamond" w:hAnsi="Garamond" w:cs="Calibri"/>
        </w:rPr>
        <w:t xml:space="preserve"> 1996</w:t>
      </w:r>
      <w:r w:rsidR="004B393D">
        <w:rPr>
          <w:rFonts w:ascii="Garamond" w:hAnsi="Garamond" w:cs="Calibri"/>
        </w:rPr>
        <w:t>)</w:t>
      </w:r>
      <w:r w:rsidR="000538F2" w:rsidRPr="004B393D">
        <w:rPr>
          <w:rFonts w:ascii="Garamond" w:hAnsi="Garamond" w:cs="Calibri"/>
        </w:rPr>
        <w:t xml:space="preserve">. </w:t>
      </w:r>
      <w:r w:rsidR="001A3759" w:rsidRPr="00141A0E">
        <w:rPr>
          <w:rFonts w:ascii="Garamond" w:hAnsi="Garamond" w:cs="Calibri"/>
        </w:rPr>
        <w:t xml:space="preserve"> </w:t>
      </w:r>
      <w:r w:rsidR="00C80550" w:rsidRPr="00141A0E">
        <w:rPr>
          <w:rFonts w:ascii="Garamond" w:hAnsi="Garamond" w:cs="Calibri"/>
        </w:rPr>
        <w:t>Final</w:t>
      </w:r>
      <w:r w:rsidR="000538F2" w:rsidRPr="00141A0E">
        <w:rPr>
          <w:rFonts w:ascii="Garamond" w:hAnsi="Garamond" w:cs="Calibri"/>
        </w:rPr>
        <w:t>l</w:t>
      </w:r>
      <w:r w:rsidR="00C80550" w:rsidRPr="00141A0E">
        <w:rPr>
          <w:rFonts w:ascii="Garamond" w:hAnsi="Garamond" w:cs="Calibri"/>
        </w:rPr>
        <w:t>y,</w:t>
      </w:r>
      <w:r w:rsidR="00A94237" w:rsidRPr="00141A0E">
        <w:rPr>
          <w:rFonts w:ascii="Garamond" w:hAnsi="Garamond" w:cs="Calibri"/>
        </w:rPr>
        <w:t xml:space="preserve"> </w:t>
      </w:r>
      <w:r w:rsidR="00CC610C" w:rsidRPr="00141A0E">
        <w:rPr>
          <w:rFonts w:ascii="Garamond" w:hAnsi="Garamond" w:cs="Calibri"/>
        </w:rPr>
        <w:t>when p</w:t>
      </w:r>
      <w:r w:rsidR="000E726D" w:rsidRPr="00141A0E">
        <w:rPr>
          <w:rFonts w:ascii="Garamond" w:hAnsi="Garamond" w:cs="Calibri"/>
        </w:rPr>
        <w:t>articipants were mailed a booklet that contained 4 short stories from their childhoo</w:t>
      </w:r>
      <w:r w:rsidR="00CC610C" w:rsidRPr="00141A0E">
        <w:rPr>
          <w:rFonts w:ascii="Garamond" w:hAnsi="Garamond" w:cs="Calibri"/>
        </w:rPr>
        <w:t>d provided by an older relative, t</w:t>
      </w:r>
      <w:r w:rsidR="000E726D" w:rsidRPr="00141A0E">
        <w:rPr>
          <w:rFonts w:ascii="Garamond" w:hAnsi="Garamond" w:cs="Calibri"/>
        </w:rPr>
        <w:t xml:space="preserve">hree </w:t>
      </w:r>
      <w:r w:rsidR="00CC610C" w:rsidRPr="00141A0E">
        <w:rPr>
          <w:rFonts w:ascii="Garamond" w:hAnsi="Garamond" w:cs="Calibri"/>
        </w:rPr>
        <w:t>of which were</w:t>
      </w:r>
      <w:r w:rsidR="000E726D" w:rsidRPr="00141A0E">
        <w:rPr>
          <w:rFonts w:ascii="Garamond" w:hAnsi="Garamond" w:cs="Calibri"/>
        </w:rPr>
        <w:t xml:space="preserve"> true and one was a false </w:t>
      </w:r>
      <w:r w:rsidR="00B9214A">
        <w:rPr>
          <w:rFonts w:ascii="Garamond" w:hAnsi="Garamond" w:cs="Calibri"/>
        </w:rPr>
        <w:t>story</w:t>
      </w:r>
      <w:r w:rsidR="00B9214A" w:rsidRPr="00141A0E">
        <w:rPr>
          <w:rFonts w:ascii="Garamond" w:hAnsi="Garamond" w:cs="Calibri"/>
        </w:rPr>
        <w:t xml:space="preserve"> </w:t>
      </w:r>
      <w:r w:rsidR="000E726D" w:rsidRPr="00141A0E">
        <w:rPr>
          <w:rFonts w:ascii="Garamond" w:hAnsi="Garamond" w:cs="Calibri"/>
        </w:rPr>
        <w:t>about being lost</w:t>
      </w:r>
      <w:r w:rsidR="00CD3577" w:rsidRPr="00141A0E">
        <w:rPr>
          <w:rFonts w:ascii="Garamond" w:hAnsi="Garamond" w:cs="Calibri"/>
        </w:rPr>
        <w:t xml:space="preserve"> at the mall</w:t>
      </w:r>
      <w:r w:rsidR="00B9214A">
        <w:rPr>
          <w:rFonts w:ascii="Garamond" w:hAnsi="Garamond" w:cs="Calibri"/>
        </w:rPr>
        <w:t>,</w:t>
      </w:r>
      <w:r w:rsidR="00CC610C" w:rsidRPr="00141A0E">
        <w:rPr>
          <w:rFonts w:ascii="Garamond" w:hAnsi="Garamond" w:cs="Calibri"/>
        </w:rPr>
        <w:t xml:space="preserve"> </w:t>
      </w:r>
      <w:r w:rsidR="000E726D" w:rsidRPr="00141A0E">
        <w:rPr>
          <w:rFonts w:ascii="Garamond" w:hAnsi="Garamond" w:cs="Calibri"/>
        </w:rPr>
        <w:t>25% of participants reported partial or full details f</w:t>
      </w:r>
      <w:r w:rsidR="007F29E6">
        <w:rPr>
          <w:rFonts w:ascii="Garamond" w:hAnsi="Garamond" w:cs="Calibri"/>
        </w:rPr>
        <w:t>or</w:t>
      </w:r>
      <w:r w:rsidR="000E726D" w:rsidRPr="00141A0E">
        <w:rPr>
          <w:rFonts w:ascii="Garamond" w:hAnsi="Garamond" w:cs="Calibri"/>
        </w:rPr>
        <w:t xml:space="preserve"> the false autobiographical event of being lost</w:t>
      </w:r>
      <w:r w:rsidR="00CC610C" w:rsidRPr="00141A0E">
        <w:rPr>
          <w:rFonts w:ascii="Garamond" w:hAnsi="Garamond" w:cs="Calibri"/>
        </w:rPr>
        <w:t xml:space="preserve"> at the mall (Loftus &amp; </w:t>
      </w:r>
      <w:proofErr w:type="spellStart"/>
      <w:r w:rsidR="00CC610C" w:rsidRPr="00141A0E">
        <w:rPr>
          <w:rFonts w:ascii="Garamond" w:hAnsi="Garamond" w:cs="Calibri"/>
        </w:rPr>
        <w:t>Pickrell</w:t>
      </w:r>
      <w:proofErr w:type="spellEnd"/>
      <w:r w:rsidR="00CC610C" w:rsidRPr="00141A0E">
        <w:rPr>
          <w:rFonts w:ascii="Garamond" w:hAnsi="Garamond" w:cs="Calibri"/>
        </w:rPr>
        <w:t>, 1995).</w:t>
      </w:r>
      <w:r w:rsidR="001A3759" w:rsidRPr="00141A0E">
        <w:rPr>
          <w:rFonts w:ascii="Garamond" w:hAnsi="Garamond" w:cs="Calibri"/>
        </w:rPr>
        <w:t xml:space="preserve"> </w:t>
      </w:r>
      <w:r w:rsidR="00DC52D8" w:rsidRPr="00141A0E">
        <w:rPr>
          <w:rFonts w:ascii="Garamond" w:hAnsi="Garamond" w:cs="Calibri"/>
        </w:rPr>
        <w:t xml:space="preserve">While riding in a hot-air balloon or being lost in the mall or spilling punch at a wedding are events that </w:t>
      </w:r>
      <w:r w:rsidR="00AF7F15" w:rsidRPr="00141A0E">
        <w:rPr>
          <w:rFonts w:ascii="Garamond" w:hAnsi="Garamond" w:cs="Calibri"/>
        </w:rPr>
        <w:lastRenderedPageBreak/>
        <w:t>subjects</w:t>
      </w:r>
      <w:r w:rsidR="00DC52D8" w:rsidRPr="00141A0E">
        <w:rPr>
          <w:rFonts w:ascii="Garamond" w:hAnsi="Garamond" w:cs="Calibri"/>
        </w:rPr>
        <w:t xml:space="preserve"> could have </w:t>
      </w:r>
      <w:r w:rsidR="00E4101D">
        <w:rPr>
          <w:rFonts w:ascii="Garamond" w:hAnsi="Garamond" w:cs="Calibri"/>
        </w:rPr>
        <w:t>experienced,</w:t>
      </w:r>
      <w:r w:rsidR="00DC52D8" w:rsidRPr="00E4101D">
        <w:rPr>
          <w:rFonts w:ascii="Garamond" w:hAnsi="Garamond" w:cs="Calibri"/>
        </w:rPr>
        <w:t xml:space="preserve"> </w:t>
      </w:r>
      <w:r w:rsidR="00AF7F15" w:rsidRPr="00E4101D">
        <w:rPr>
          <w:rFonts w:ascii="Garamond" w:hAnsi="Garamond" w:cs="Calibri"/>
        </w:rPr>
        <w:t xml:space="preserve">subjects can </w:t>
      </w:r>
      <w:r w:rsidR="00DC52D8" w:rsidRPr="00E4101D">
        <w:rPr>
          <w:rFonts w:ascii="Garamond" w:hAnsi="Garamond" w:cs="Calibri"/>
        </w:rPr>
        <w:t>even come to recollect autobiographical events, which</w:t>
      </w:r>
      <w:r w:rsidR="009B16C0" w:rsidRPr="00E4101D">
        <w:rPr>
          <w:rFonts w:ascii="Garamond" w:hAnsi="Garamond" w:cs="Calibri"/>
        </w:rPr>
        <w:t>,</w:t>
      </w:r>
      <w:r w:rsidR="00DC52D8" w:rsidRPr="00E4101D">
        <w:rPr>
          <w:rFonts w:ascii="Garamond" w:hAnsi="Garamond" w:cs="Calibri"/>
        </w:rPr>
        <w:t xml:space="preserve"> as a matter of fact, could never have occurred</w:t>
      </w:r>
      <w:r w:rsidR="00B9214A">
        <w:rPr>
          <w:rFonts w:ascii="Garamond" w:hAnsi="Garamond" w:cs="Calibri"/>
        </w:rPr>
        <w:t xml:space="preserve"> (given the location of the subjects)</w:t>
      </w:r>
      <w:r w:rsidR="00DC52D8" w:rsidRPr="00E4101D">
        <w:rPr>
          <w:rFonts w:ascii="Garamond" w:hAnsi="Garamond" w:cs="Calibri"/>
        </w:rPr>
        <w:t xml:space="preserve"> such as </w:t>
      </w:r>
      <w:r w:rsidR="00154D66" w:rsidRPr="002B3F86">
        <w:rPr>
          <w:rFonts w:ascii="Garamond" w:hAnsi="Garamond" w:cs="Calibri"/>
        </w:rPr>
        <w:t xml:space="preserve">a </w:t>
      </w:r>
      <w:r w:rsidR="00DC52D8" w:rsidRPr="002B3F86">
        <w:rPr>
          <w:rFonts w:ascii="Garamond" w:hAnsi="Garamond" w:cs="Calibri"/>
        </w:rPr>
        <w:t xml:space="preserve">nurse in England </w:t>
      </w:r>
      <w:r w:rsidR="007F29E6">
        <w:rPr>
          <w:rFonts w:ascii="Garamond" w:hAnsi="Garamond" w:cs="Calibri"/>
        </w:rPr>
        <w:t>taking</w:t>
      </w:r>
      <w:r w:rsidR="007F29E6" w:rsidRPr="002B3F86">
        <w:rPr>
          <w:rFonts w:ascii="Garamond" w:hAnsi="Garamond" w:cs="Calibri"/>
        </w:rPr>
        <w:t xml:space="preserve"> </w:t>
      </w:r>
      <w:r w:rsidR="00DC52D8" w:rsidRPr="002B3F86">
        <w:rPr>
          <w:rFonts w:ascii="Garamond" w:hAnsi="Garamond" w:cs="Calibri"/>
        </w:rPr>
        <w:t xml:space="preserve">a routine skin sample from </w:t>
      </w:r>
      <w:r w:rsidR="007F29E6">
        <w:rPr>
          <w:rFonts w:ascii="Garamond" w:hAnsi="Garamond" w:cs="Calibri"/>
        </w:rPr>
        <w:t>their</w:t>
      </w:r>
      <w:r w:rsidR="00DC52D8" w:rsidRPr="002B3F86">
        <w:rPr>
          <w:rFonts w:ascii="Garamond" w:hAnsi="Garamond" w:cs="Calibri"/>
        </w:rPr>
        <w:t xml:space="preserve"> little finger (</w:t>
      </w:r>
      <w:proofErr w:type="spellStart"/>
      <w:r w:rsidR="00DC52D8" w:rsidRPr="002B3F86">
        <w:rPr>
          <w:rFonts w:ascii="Garamond" w:hAnsi="Garamond" w:cs="Calibri"/>
        </w:rPr>
        <w:t>Mazzoni</w:t>
      </w:r>
      <w:proofErr w:type="spellEnd"/>
      <w:r w:rsidR="00DC52D8" w:rsidRPr="002B3F86">
        <w:rPr>
          <w:rFonts w:ascii="Garamond" w:hAnsi="Garamond" w:cs="Calibri"/>
        </w:rPr>
        <w:t xml:space="preserve"> &amp; </w:t>
      </w:r>
      <w:proofErr w:type="spellStart"/>
      <w:r w:rsidR="00DC52D8" w:rsidRPr="002B3F86">
        <w:rPr>
          <w:rFonts w:ascii="Garamond" w:hAnsi="Garamond" w:cs="Calibri"/>
        </w:rPr>
        <w:t>Memon</w:t>
      </w:r>
      <w:proofErr w:type="spellEnd"/>
      <w:r w:rsidR="00655E1D">
        <w:rPr>
          <w:rFonts w:ascii="Garamond" w:hAnsi="Garamond" w:cs="Calibri"/>
        </w:rPr>
        <w:t xml:space="preserve">, </w:t>
      </w:r>
      <w:r w:rsidR="00DC52D8" w:rsidRPr="002B3F86">
        <w:rPr>
          <w:rFonts w:ascii="Garamond" w:hAnsi="Garamond" w:cs="Calibri"/>
        </w:rPr>
        <w:t xml:space="preserve">2003) or meeting </w:t>
      </w:r>
      <w:r w:rsidR="00B7514A">
        <w:rPr>
          <w:rFonts w:ascii="Garamond" w:hAnsi="Garamond" w:cs="Calibri"/>
        </w:rPr>
        <w:t>B</w:t>
      </w:r>
      <w:r w:rsidR="00DC52D8" w:rsidRPr="002B3F86">
        <w:rPr>
          <w:rFonts w:ascii="Garamond" w:hAnsi="Garamond" w:cs="Calibri"/>
        </w:rPr>
        <w:t xml:space="preserve">ugs </w:t>
      </w:r>
      <w:r w:rsidR="00B7514A">
        <w:rPr>
          <w:rFonts w:ascii="Garamond" w:hAnsi="Garamond" w:cs="Calibri"/>
        </w:rPr>
        <w:t>B</w:t>
      </w:r>
      <w:r w:rsidR="00DC52D8" w:rsidRPr="002B3F86">
        <w:rPr>
          <w:rFonts w:ascii="Garamond" w:hAnsi="Garamond" w:cs="Calibri"/>
        </w:rPr>
        <w:t>unny at Disney Land (Braun, Ellis, &amp; Loftus, 2005).</w:t>
      </w:r>
      <w:r w:rsidR="00154D66" w:rsidRPr="002B3F86">
        <w:rPr>
          <w:rFonts w:ascii="Garamond" w:hAnsi="Garamond" w:cs="Calibri"/>
        </w:rPr>
        <w:t xml:space="preserve"> Yet in all these cases it is plausible that, </w:t>
      </w:r>
      <w:r w:rsidR="00711E13" w:rsidRPr="002B3F86">
        <w:rPr>
          <w:rFonts w:ascii="Garamond" w:hAnsi="Garamond" w:cs="Calibri"/>
        </w:rPr>
        <w:t xml:space="preserve">if asked, these participants would </w:t>
      </w:r>
      <w:r w:rsidR="00154D66" w:rsidRPr="002B3F86">
        <w:rPr>
          <w:rFonts w:ascii="Garamond" w:hAnsi="Garamond" w:cs="Calibri"/>
        </w:rPr>
        <w:t>report</w:t>
      </w:r>
      <w:r w:rsidR="00711E13" w:rsidRPr="000E236A">
        <w:rPr>
          <w:rFonts w:ascii="Garamond" w:hAnsi="Garamond" w:cs="Calibri"/>
        </w:rPr>
        <w:t xml:space="preserve"> that the reason they had </w:t>
      </w:r>
      <w:r w:rsidR="00B9214A">
        <w:rPr>
          <w:rFonts w:ascii="Garamond" w:hAnsi="Garamond" w:cs="Calibri"/>
        </w:rPr>
        <w:t xml:space="preserve">(apparent) </w:t>
      </w:r>
      <w:r w:rsidR="00711E13" w:rsidRPr="000E236A">
        <w:rPr>
          <w:rFonts w:ascii="Garamond" w:hAnsi="Garamond" w:cs="Calibri"/>
        </w:rPr>
        <w:t xml:space="preserve">memories of </w:t>
      </w:r>
      <w:r w:rsidR="000E236A">
        <w:rPr>
          <w:rFonts w:ascii="Garamond" w:hAnsi="Garamond" w:cs="Calibri"/>
        </w:rPr>
        <w:t>those events</w:t>
      </w:r>
      <w:r w:rsidR="00DC52D8" w:rsidRPr="000E236A">
        <w:rPr>
          <w:rFonts w:ascii="Garamond" w:hAnsi="Garamond" w:cs="Calibri"/>
        </w:rPr>
        <w:t xml:space="preserve"> was because</w:t>
      </w:r>
      <w:r w:rsidR="00D61DAC" w:rsidRPr="000E236A">
        <w:rPr>
          <w:rFonts w:ascii="Garamond" w:hAnsi="Garamond" w:cs="Calibri"/>
        </w:rPr>
        <w:t xml:space="preserve"> they had </w:t>
      </w:r>
      <w:r w:rsidR="00DC52D8" w:rsidRPr="000E236A">
        <w:rPr>
          <w:rFonts w:ascii="Garamond" w:hAnsi="Garamond" w:cs="Calibri"/>
        </w:rPr>
        <w:t xml:space="preserve">experienced </w:t>
      </w:r>
      <w:r w:rsidR="00B9214A">
        <w:rPr>
          <w:rFonts w:ascii="Garamond" w:hAnsi="Garamond" w:cs="Calibri"/>
        </w:rPr>
        <w:t>said</w:t>
      </w:r>
      <w:r w:rsidR="00B9214A" w:rsidRPr="000E236A">
        <w:rPr>
          <w:rFonts w:ascii="Garamond" w:hAnsi="Garamond" w:cs="Calibri"/>
        </w:rPr>
        <w:t xml:space="preserve"> </w:t>
      </w:r>
      <w:r w:rsidR="00DC52D8" w:rsidRPr="000E236A">
        <w:rPr>
          <w:rFonts w:ascii="Garamond" w:hAnsi="Garamond" w:cs="Calibri"/>
        </w:rPr>
        <w:t xml:space="preserve">events. </w:t>
      </w:r>
      <w:r w:rsidR="002B3F86">
        <w:rPr>
          <w:rFonts w:ascii="Garamond" w:hAnsi="Garamond" w:cs="Calibri"/>
        </w:rPr>
        <w:t xml:space="preserve">Yet </w:t>
      </w:r>
      <w:r w:rsidR="000E236A">
        <w:rPr>
          <w:rFonts w:ascii="Garamond" w:hAnsi="Garamond" w:cs="Calibri"/>
        </w:rPr>
        <w:t xml:space="preserve">that is false in all these cases. </w:t>
      </w:r>
      <w:r w:rsidR="00711E13" w:rsidRPr="002B3F86">
        <w:rPr>
          <w:rFonts w:ascii="Garamond" w:hAnsi="Garamond" w:cs="Calibri"/>
        </w:rPr>
        <w:t xml:space="preserve">Individuals have false beliefs about their own reasons. </w:t>
      </w:r>
      <w:r w:rsidR="007434C0">
        <w:rPr>
          <w:rFonts w:ascii="Garamond" w:hAnsi="Garamond" w:cs="Calibri"/>
        </w:rPr>
        <w:t xml:space="preserve">We will consider, shortly, some of the conditions under which individuals are prone to </w:t>
      </w:r>
      <w:r w:rsidR="00096CA4">
        <w:rPr>
          <w:rFonts w:ascii="Garamond" w:hAnsi="Garamond" w:cs="Calibri"/>
        </w:rPr>
        <w:t xml:space="preserve">cite </w:t>
      </w:r>
      <w:r w:rsidR="007434C0">
        <w:rPr>
          <w:rFonts w:ascii="Garamond" w:hAnsi="Garamond" w:cs="Calibri"/>
        </w:rPr>
        <w:t>false reasons.</w:t>
      </w:r>
    </w:p>
    <w:p w14:paraId="71C252BA" w14:textId="18A73D7D" w:rsidR="00B75B9F" w:rsidRDefault="00872469" w:rsidP="001C2431">
      <w:pPr>
        <w:spacing w:after="0" w:line="360" w:lineRule="auto"/>
        <w:ind w:firstLine="720"/>
        <w:jc w:val="both"/>
        <w:rPr>
          <w:rFonts w:ascii="Garamond" w:eastAsia="Garamond,Helvetica" w:hAnsi="Garamond" w:cs="Garamond,Helvetica"/>
        </w:rPr>
      </w:pPr>
      <w:r>
        <w:rPr>
          <w:rFonts w:ascii="Garamond" w:eastAsia="Garamond,Times New Roman,Cambri" w:hAnsi="Garamond" w:cs="Garamond,Times New Roman,Cambri"/>
          <w:color w:val="000000" w:themeColor="text1"/>
          <w:lang w:eastAsia="en-US"/>
        </w:rPr>
        <w:t xml:space="preserve">First, however, let us consider </w:t>
      </w:r>
      <w:r w:rsidR="00D51F6D" w:rsidRPr="007F67F8">
        <w:rPr>
          <w:rFonts w:ascii="Garamond" w:eastAsia="Garamond,Times New Roman,Cambri" w:hAnsi="Garamond" w:cs="Garamond,Times New Roman,Cambri"/>
          <w:color w:val="000000" w:themeColor="text1"/>
          <w:lang w:eastAsia="en-US"/>
        </w:rPr>
        <w:t xml:space="preserve">(4), which says that we infer from the fact that we believe </w:t>
      </w:r>
      <w:r w:rsidR="00D51F6D" w:rsidRPr="00AD516C">
        <w:rPr>
          <w:rFonts w:ascii="Garamond" w:eastAsia="Garamond" w:hAnsi="Garamond" w:cs="Garamond"/>
        </w:rPr>
        <w:t xml:space="preserve">that the </w:t>
      </w:r>
      <w:r w:rsidR="00D51F6D" w:rsidRPr="004737A6">
        <w:rPr>
          <w:rFonts w:ascii="Garamond" w:eastAsia="Garamond" w:hAnsi="Garamond" w:cs="Garamond"/>
        </w:rPr>
        <w:t>reason</w:t>
      </w:r>
      <w:r w:rsidR="00D51F6D" w:rsidRPr="00960905">
        <w:rPr>
          <w:rFonts w:ascii="Garamond" w:eastAsia="Garamond" w:hAnsi="Garamond" w:cs="Garamond"/>
        </w:rPr>
        <w:t xml:space="preserve"> we believe that there is temporal passage is on the basis of our temporal phenomenology, to its being the case that </w:t>
      </w:r>
      <w:r w:rsidR="00D51F6D" w:rsidRPr="001619D3">
        <w:rPr>
          <w:rFonts w:ascii="Garamond" w:eastAsia="Garamond" w:hAnsi="Garamond" w:cs="Garamond"/>
        </w:rPr>
        <w:t>our temporal phenomenology h</w:t>
      </w:r>
      <w:r w:rsidR="00D51F6D" w:rsidRPr="00EE3A95">
        <w:rPr>
          <w:rFonts w:ascii="Garamond" w:eastAsia="Garamond" w:hAnsi="Garamond" w:cs="Garamond"/>
        </w:rPr>
        <w:t xml:space="preserve">as content as of passage. </w:t>
      </w:r>
      <w:r w:rsidR="00D51F6D" w:rsidRPr="005E0921">
        <w:rPr>
          <w:rFonts w:ascii="Garamond" w:eastAsia="Garamond" w:hAnsi="Garamond" w:cs="Garamond"/>
        </w:rPr>
        <w:t xml:space="preserve">Let’s start by setting aside </w:t>
      </w:r>
      <w:r w:rsidR="00D51F6D" w:rsidRPr="005E4E50">
        <w:rPr>
          <w:rFonts w:ascii="Garamond" w:eastAsia="Garamond,Helvetica" w:hAnsi="Garamond" w:cs="Garamond,Helvetica"/>
        </w:rPr>
        <w:t>the details of this case, and focu</w:t>
      </w:r>
      <w:r w:rsidR="00A81589">
        <w:rPr>
          <w:rFonts w:ascii="Garamond" w:eastAsia="Garamond,Helvetica" w:hAnsi="Garamond" w:cs="Garamond,Helvetica"/>
        </w:rPr>
        <w:t>s</w:t>
      </w:r>
      <w:r w:rsidR="00D51F6D" w:rsidRPr="00C912A8">
        <w:rPr>
          <w:rFonts w:ascii="Garamond" w:eastAsia="Garamond,Helvetica" w:hAnsi="Garamond" w:cs="Garamond,Helvetica"/>
        </w:rPr>
        <w:t xml:space="preserve"> on the question of whether we make sub-personal inferences such as </w:t>
      </w:r>
      <w:r w:rsidR="00A81589">
        <w:rPr>
          <w:rFonts w:ascii="Garamond" w:eastAsia="Garamond,Helvetica" w:hAnsi="Garamond" w:cs="Garamond,Helvetica"/>
        </w:rPr>
        <w:t>those</w:t>
      </w:r>
      <w:r w:rsidR="00A81589" w:rsidRPr="00C912A8">
        <w:rPr>
          <w:rFonts w:ascii="Garamond" w:eastAsia="Garamond,Helvetica" w:hAnsi="Garamond" w:cs="Garamond,Helvetica"/>
        </w:rPr>
        <w:t xml:space="preserve"> </w:t>
      </w:r>
      <w:r w:rsidR="00D51F6D" w:rsidRPr="00C912A8">
        <w:rPr>
          <w:rFonts w:ascii="Garamond" w:eastAsia="Garamond,Helvetica" w:hAnsi="Garamond" w:cs="Garamond,Helvetica"/>
        </w:rPr>
        <w:t>we are positing</w:t>
      </w:r>
      <w:r w:rsidR="00D51F6D" w:rsidRPr="00017BB3">
        <w:rPr>
          <w:rFonts w:ascii="Garamond" w:eastAsia="Garamond,Helvetica" w:hAnsi="Garamond" w:cs="Garamond,Helvetica"/>
        </w:rPr>
        <w:t xml:space="preserve"> in (4). </w:t>
      </w:r>
      <w:r w:rsidR="00D51F6D" w:rsidRPr="00213F6F">
        <w:rPr>
          <w:rFonts w:ascii="Garamond" w:eastAsia="Garamond,Helvetica" w:hAnsi="Garamond" w:cs="Garamond,Helvetica"/>
        </w:rPr>
        <w:t xml:space="preserve">The answer is yes. </w:t>
      </w:r>
    </w:p>
    <w:p w14:paraId="5A09D14A" w14:textId="2CD67E8A" w:rsidR="00D734D7" w:rsidRDefault="00D51F6D" w:rsidP="00FB1DA0">
      <w:pPr>
        <w:spacing w:after="0" w:line="360" w:lineRule="auto"/>
        <w:ind w:firstLine="720"/>
        <w:jc w:val="both"/>
        <w:rPr>
          <w:rFonts w:ascii="Garamond" w:hAnsi="Garamond" w:cs="Calibri"/>
        </w:rPr>
      </w:pPr>
      <w:r w:rsidRPr="00213F6F">
        <w:rPr>
          <w:rFonts w:ascii="Garamond" w:eastAsia="Garamond,Helvetica" w:hAnsi="Garamond" w:cs="Garamond,Helvetica"/>
        </w:rPr>
        <w:t>One source of eviden</w:t>
      </w:r>
      <w:r w:rsidRPr="008A0A7F">
        <w:rPr>
          <w:rFonts w:ascii="Garamond" w:eastAsia="Garamond,Helvetica" w:hAnsi="Garamond" w:cs="Garamond,Helvetica"/>
        </w:rPr>
        <w:t xml:space="preserve">ce for such inferences comes from the literature on cognitive biases. Cognitive biases are taken to result from an automatic sub-personal inferential mechanism or process </w:t>
      </w:r>
      <w:r w:rsidRPr="00155B0B">
        <w:rPr>
          <w:rFonts w:ascii="Garamond" w:eastAsia="Garamond,Helvetica" w:hAnsi="Garamond" w:cs="Garamond,Helvetica"/>
        </w:rPr>
        <w:t>that</w:t>
      </w:r>
      <w:r w:rsidRPr="00613FED">
        <w:rPr>
          <w:rFonts w:ascii="Garamond" w:eastAsia="Garamond,Helvetica" w:hAnsi="Garamond" w:cs="Garamond,Helvetica"/>
        </w:rPr>
        <w:t xml:space="preserve"> need not be triggered by the environment. So, for instance, people tend to rank </w:t>
      </w:r>
      <w:r w:rsidRPr="003C1E3F">
        <w:rPr>
          <w:rFonts w:ascii="Garamond" w:eastAsia="Garamond,Helvetica" w:hAnsi="Garamond" w:cs="Garamond,Helvetica"/>
        </w:rPr>
        <w:t>as highly accurate personality description</w:t>
      </w:r>
      <w:r w:rsidR="005D74E1">
        <w:rPr>
          <w:rFonts w:ascii="Garamond" w:eastAsia="Garamond,Helvetica" w:hAnsi="Garamond" w:cs="Garamond,Helvetica"/>
        </w:rPr>
        <w:t>s</w:t>
      </w:r>
      <w:r w:rsidRPr="003C1E3F">
        <w:rPr>
          <w:rFonts w:ascii="Garamond" w:eastAsia="Garamond,Helvetica" w:hAnsi="Garamond" w:cs="Garamond,Helvetica"/>
        </w:rPr>
        <w:t xml:space="preserve"> that they </w:t>
      </w:r>
      <w:r w:rsidRPr="00816C3E">
        <w:rPr>
          <w:rFonts w:ascii="Garamond" w:eastAsia="Garamond,Helvetica" w:hAnsi="Garamond" w:cs="Garamond,Helvetica"/>
          <w:i/>
        </w:rPr>
        <w:t>believe</w:t>
      </w:r>
      <w:r w:rsidRPr="00B57C3C">
        <w:rPr>
          <w:rFonts w:ascii="Garamond" w:eastAsia="Garamond,Helvetica" w:hAnsi="Garamond" w:cs="Garamond,Helvetica"/>
        </w:rPr>
        <w:t xml:space="preserve"> are tailored to them, even though the descriptions are so general they could apply to almost everyone (</w:t>
      </w:r>
      <w:r w:rsidR="00655E1D">
        <w:rPr>
          <w:rFonts w:ascii="Garamond" w:eastAsia="Garamond,Helvetica" w:hAnsi="Garamond" w:cs="Garamond,Helvetica"/>
        </w:rPr>
        <w:t>Forer, 1949)</w:t>
      </w:r>
      <w:r w:rsidRPr="00B57C3C">
        <w:rPr>
          <w:rFonts w:ascii="Garamond" w:eastAsia="Garamond,Helvetica" w:hAnsi="Garamond" w:cs="Garamond,Helvetica"/>
        </w:rPr>
        <w:t xml:space="preserve">. </w:t>
      </w:r>
      <w:r w:rsidR="005D74E1">
        <w:rPr>
          <w:rFonts w:ascii="Garamond" w:eastAsia="Garamond,Helvetica" w:hAnsi="Garamond" w:cs="Garamond,Helvetica"/>
        </w:rPr>
        <w:t>People</w:t>
      </w:r>
      <w:r w:rsidR="005D74E1" w:rsidRPr="00B57C3C">
        <w:rPr>
          <w:rFonts w:ascii="Garamond" w:eastAsia="Garamond,Helvetica" w:hAnsi="Garamond" w:cs="Garamond,Helvetica"/>
        </w:rPr>
        <w:t xml:space="preserve"> </w:t>
      </w:r>
      <w:r w:rsidRPr="00B57C3C">
        <w:rPr>
          <w:rFonts w:ascii="Garamond" w:eastAsia="Garamond,Helvetica" w:hAnsi="Garamond" w:cs="Garamond,Helvetica"/>
        </w:rPr>
        <w:t xml:space="preserve">infer that the descriptions are accurate because </w:t>
      </w:r>
      <w:r w:rsidR="005D74E1">
        <w:rPr>
          <w:rFonts w:ascii="Garamond" w:eastAsia="Garamond,Helvetica" w:hAnsi="Garamond" w:cs="Garamond,Helvetica"/>
        </w:rPr>
        <w:t>they</w:t>
      </w:r>
      <w:r w:rsidR="005D74E1" w:rsidRPr="00B57C3C">
        <w:rPr>
          <w:rFonts w:ascii="Garamond" w:eastAsia="Garamond,Helvetica" w:hAnsi="Garamond" w:cs="Garamond,Helvetica"/>
        </w:rPr>
        <w:t xml:space="preserve"> </w:t>
      </w:r>
      <w:r w:rsidRPr="00B57C3C">
        <w:rPr>
          <w:rFonts w:ascii="Garamond" w:eastAsia="Garamond,Helvetica" w:hAnsi="Garamond" w:cs="Garamond,Helvetica"/>
        </w:rPr>
        <w:t xml:space="preserve">have been told that they are individually tailored, and therefore come to believe that they are accurate. </w:t>
      </w:r>
      <w:r w:rsidR="00FA497F">
        <w:rPr>
          <w:rFonts w:ascii="Garamond" w:eastAsia="Garamond,Helvetica" w:hAnsi="Garamond" w:cs="Garamond,Helvetica"/>
        </w:rPr>
        <w:t xml:space="preserve">This is a cornerstone of the </w:t>
      </w:r>
      <w:r w:rsidR="001958C8">
        <w:rPr>
          <w:rFonts w:ascii="Garamond" w:eastAsia="Garamond,Helvetica" w:hAnsi="Garamond" w:cs="Garamond,Helvetica"/>
        </w:rPr>
        <w:t xml:space="preserve">astrology </w:t>
      </w:r>
      <w:r w:rsidR="00FA497F">
        <w:rPr>
          <w:rFonts w:ascii="Garamond" w:eastAsia="Garamond,Helvetica" w:hAnsi="Garamond" w:cs="Garamond,Helvetica"/>
        </w:rPr>
        <w:t xml:space="preserve">industry. </w:t>
      </w:r>
      <w:r w:rsidRPr="00B57C3C">
        <w:rPr>
          <w:rFonts w:ascii="Garamond" w:eastAsia="Garamond,Helvetica" w:hAnsi="Garamond" w:cs="Garamond,Helvetica"/>
        </w:rPr>
        <w:t xml:space="preserve">Stereotype bias reveals a related pattern of sub-personal inference. </w:t>
      </w:r>
      <w:r w:rsidRPr="00560E18">
        <w:rPr>
          <w:rFonts w:ascii="Garamond" w:eastAsia="Garamond,Helvetica" w:hAnsi="Garamond" w:cs="Garamond,Helvetica"/>
        </w:rPr>
        <w:t>Research shows that we have a tendency to believe that an individual possesses certain traits e</w:t>
      </w:r>
      <w:r w:rsidRPr="00AF49B8">
        <w:rPr>
          <w:rFonts w:ascii="Garamond" w:eastAsia="Garamond,Helvetica" w:hAnsi="Garamond" w:cs="Garamond,Helvetica"/>
        </w:rPr>
        <w:t xml:space="preserve">ven when almost nothing is known of that individual apart from the fact that they belong to some particular group. We infer, and then come to believe, based on stereotypes of people in the group, that the individual in question has certain traits. For instance, </w:t>
      </w:r>
      <w:r w:rsidR="007F29E6">
        <w:rPr>
          <w:rFonts w:ascii="Garamond" w:eastAsia="Garamond,Helvetica" w:hAnsi="Garamond" w:cs="Garamond,Helvetica"/>
        </w:rPr>
        <w:t xml:space="preserve">Stone and colleagues </w:t>
      </w:r>
      <w:r w:rsidR="00914165">
        <w:rPr>
          <w:rFonts w:ascii="Garamond" w:hAnsi="Garamond" w:cs="Calibri"/>
        </w:rPr>
        <w:t>reported</w:t>
      </w:r>
      <w:r w:rsidR="00914165" w:rsidRPr="00F20723">
        <w:rPr>
          <w:rFonts w:ascii="Garamond" w:hAnsi="Garamond" w:cs="Calibri"/>
        </w:rPr>
        <w:t xml:space="preserve"> </w:t>
      </w:r>
      <w:r w:rsidRPr="00F20723">
        <w:rPr>
          <w:rFonts w:ascii="Garamond" w:hAnsi="Garamond" w:cs="Calibri"/>
        </w:rPr>
        <w:t>that white subjects performed significantly worse than black subjects when it was suggested to them that a golf putting task relied on natural sports ability (black stereotype), while the reverse wa</w:t>
      </w:r>
      <w:r w:rsidRPr="00825C47">
        <w:rPr>
          <w:rFonts w:ascii="Garamond" w:hAnsi="Garamond" w:cs="Calibri"/>
        </w:rPr>
        <w:t xml:space="preserve">s seen when instead it was suggested that the task relied on athletic </w:t>
      </w:r>
      <w:r w:rsidRPr="00825C47">
        <w:rPr>
          <w:rFonts w:ascii="Garamond" w:hAnsi="Garamond" w:cs="Calibri"/>
        </w:rPr>
        <w:lastRenderedPageBreak/>
        <w:t>intelligence (white stereotype</w:t>
      </w:r>
      <w:r w:rsidR="00BF4862">
        <w:rPr>
          <w:rFonts w:ascii="Garamond" w:hAnsi="Garamond" w:cs="Calibri"/>
        </w:rPr>
        <w:t>)</w:t>
      </w:r>
      <w:r w:rsidR="00BF4862">
        <w:rPr>
          <w:rStyle w:val="FootnoteReference"/>
          <w:rFonts w:ascii="Garamond" w:hAnsi="Garamond" w:cs="Calibri"/>
        </w:rPr>
        <w:footnoteReference w:id="13"/>
      </w:r>
      <w:r w:rsidR="007F29E6">
        <w:rPr>
          <w:rFonts w:ascii="Garamond" w:hAnsi="Garamond" w:cs="Calibri"/>
        </w:rPr>
        <w:t xml:space="preserve"> </w:t>
      </w:r>
      <w:r w:rsidR="00BF4862">
        <w:rPr>
          <w:rFonts w:ascii="Garamond" w:hAnsi="Garamond" w:cs="Calibri"/>
        </w:rPr>
        <w:t>(</w:t>
      </w:r>
      <w:r w:rsidR="007F29E6" w:rsidRPr="00F20723">
        <w:rPr>
          <w:rFonts w:ascii="Garamond" w:hAnsi="Garamond" w:cs="Calibri"/>
        </w:rPr>
        <w:t>Sto</w:t>
      </w:r>
      <w:r w:rsidR="007F29E6">
        <w:rPr>
          <w:rFonts w:ascii="Garamond" w:hAnsi="Garamond" w:cs="Calibri"/>
        </w:rPr>
        <w:t xml:space="preserve">ne, Lynch, Sjomeling, &amp; Darley, </w:t>
      </w:r>
      <w:r w:rsidR="007F29E6" w:rsidRPr="00F20723">
        <w:rPr>
          <w:rFonts w:ascii="Garamond" w:hAnsi="Garamond" w:cs="Calibri"/>
        </w:rPr>
        <w:t>1999</w:t>
      </w:r>
      <w:r w:rsidRPr="00825C47">
        <w:rPr>
          <w:rFonts w:ascii="Garamond" w:hAnsi="Garamond" w:cs="Calibri"/>
        </w:rPr>
        <w:t xml:space="preserve">). </w:t>
      </w:r>
      <w:r w:rsidR="004533F6">
        <w:rPr>
          <w:rFonts w:ascii="Garamond" w:hAnsi="Garamond" w:cs="Calibri"/>
        </w:rPr>
        <w:t>Thus, white subjects in the natural ability condition came to believe they had poorer skill as a result of being told the stereotype.</w:t>
      </w:r>
    </w:p>
    <w:p w14:paraId="1E10657B" w14:textId="642745AD" w:rsidR="006F27FF" w:rsidRPr="00F7763B" w:rsidRDefault="0097680D" w:rsidP="00FB1DA0">
      <w:pPr>
        <w:spacing w:after="0" w:line="360" w:lineRule="auto"/>
        <w:ind w:firstLine="720"/>
        <w:jc w:val="both"/>
        <w:rPr>
          <w:rFonts w:ascii="Garamond" w:eastAsia="Garamond,Times New Roman,Cambri" w:hAnsi="Garamond" w:cs="Garamond,Times New Roman,Cambri"/>
          <w:color w:val="000000" w:themeColor="text1"/>
        </w:rPr>
      </w:pPr>
      <w:r>
        <w:rPr>
          <w:rFonts w:ascii="Garamond" w:eastAsia="Garamond,Helvetica" w:hAnsi="Garamond" w:cs="Garamond,Helvetica"/>
        </w:rPr>
        <w:t>I</w:t>
      </w:r>
      <w:r w:rsidR="00D73ECF">
        <w:rPr>
          <w:rFonts w:ascii="Garamond" w:eastAsia="Garamond,Helvetica" w:hAnsi="Garamond" w:cs="Garamond,Helvetica"/>
        </w:rPr>
        <w:t xml:space="preserve">f we believe that the </w:t>
      </w:r>
      <w:r w:rsidR="00FE1251" w:rsidRPr="007F67F8">
        <w:rPr>
          <w:rFonts w:ascii="Garamond" w:eastAsia="Garamond,Helvetica" w:hAnsi="Garamond" w:cs="Garamond,Helvetica"/>
        </w:rPr>
        <w:t xml:space="preserve">reason we believe that time passes is because we have certain temporal </w:t>
      </w:r>
      <w:r w:rsidR="00FE1251" w:rsidRPr="00AD516C">
        <w:rPr>
          <w:rFonts w:ascii="Garamond" w:eastAsia="Garamond,Helvetica" w:hAnsi="Garamond" w:cs="Garamond,Helvetica"/>
        </w:rPr>
        <w:t>phenomenology, will</w:t>
      </w:r>
      <w:r>
        <w:rPr>
          <w:rFonts w:ascii="Garamond" w:eastAsia="Garamond,Helvetica" w:hAnsi="Garamond" w:cs="Garamond,Helvetica"/>
        </w:rPr>
        <w:t xml:space="preserve"> we really</w:t>
      </w:r>
      <w:r w:rsidR="00FE1251" w:rsidRPr="00AD516C">
        <w:rPr>
          <w:rFonts w:ascii="Garamond" w:eastAsia="Garamond,Helvetica" w:hAnsi="Garamond" w:cs="Garamond,Helvetica"/>
        </w:rPr>
        <w:t xml:space="preserve"> infer that </w:t>
      </w:r>
      <w:r w:rsidR="00D73ECF">
        <w:rPr>
          <w:rFonts w:ascii="Garamond" w:eastAsia="Garamond,Helvetica" w:hAnsi="Garamond" w:cs="Garamond,Helvetica"/>
        </w:rPr>
        <w:t>our temporal</w:t>
      </w:r>
      <w:r w:rsidR="00D73ECF" w:rsidRPr="00AD516C">
        <w:rPr>
          <w:rFonts w:ascii="Garamond" w:eastAsia="Garamond,Helvetica" w:hAnsi="Garamond" w:cs="Garamond,Helvetica"/>
        </w:rPr>
        <w:t xml:space="preserve"> </w:t>
      </w:r>
      <w:r w:rsidR="00FE1251" w:rsidRPr="00AD516C">
        <w:rPr>
          <w:rFonts w:ascii="Garamond" w:eastAsia="Garamond,Helvetica" w:hAnsi="Garamond" w:cs="Garamond,Helvetica"/>
        </w:rPr>
        <w:t xml:space="preserve">phenomenology </w:t>
      </w:r>
      <w:r w:rsidR="00F43779">
        <w:rPr>
          <w:rFonts w:ascii="Garamond" w:eastAsia="Garamond,Helvetica" w:hAnsi="Garamond" w:cs="Garamond,Helvetica"/>
        </w:rPr>
        <w:t>is</w:t>
      </w:r>
      <w:r w:rsidR="00B5331D">
        <w:rPr>
          <w:rFonts w:ascii="Garamond" w:eastAsia="Garamond,Helvetica" w:hAnsi="Garamond" w:cs="Garamond,Helvetica"/>
        </w:rPr>
        <w:t xml:space="preserve"> </w:t>
      </w:r>
      <w:r w:rsidR="00FE1251" w:rsidRPr="00AD516C">
        <w:rPr>
          <w:rFonts w:ascii="Garamond" w:eastAsia="Garamond,Helvetica" w:hAnsi="Garamond" w:cs="Garamond,Helvetica"/>
        </w:rPr>
        <w:t>as of passage</w:t>
      </w:r>
      <w:r w:rsidR="00F43779">
        <w:rPr>
          <w:rFonts w:ascii="Garamond" w:eastAsia="Garamond,Helvetica" w:hAnsi="Garamond" w:cs="Garamond,Helvetica"/>
        </w:rPr>
        <w:t>?</w:t>
      </w:r>
      <w:r w:rsidR="00FE1251" w:rsidRPr="00AD516C">
        <w:rPr>
          <w:rFonts w:ascii="Garamond" w:eastAsia="Garamond,Helvetica" w:hAnsi="Garamond" w:cs="Garamond,Helvetica"/>
        </w:rPr>
        <w:t xml:space="preserve"> </w:t>
      </w:r>
      <w:r w:rsidR="00F06247">
        <w:rPr>
          <w:rFonts w:ascii="Garamond" w:eastAsia="Garamond,Helvetica" w:hAnsi="Garamond" w:cs="Garamond,Helvetica"/>
          <w:i/>
        </w:rPr>
        <w:t>P</w:t>
      </w:r>
      <w:r w:rsidR="00F43779" w:rsidRPr="00141A0E">
        <w:rPr>
          <w:rFonts w:ascii="Garamond" w:eastAsia="Garamond,Helvetica" w:hAnsi="Garamond" w:cs="Garamond,Helvetica"/>
          <w:i/>
        </w:rPr>
        <w:t>rima facie</w:t>
      </w:r>
      <w:r w:rsidR="00F43779">
        <w:rPr>
          <w:rFonts w:ascii="Garamond" w:eastAsia="Garamond,Helvetica" w:hAnsi="Garamond" w:cs="Garamond,Helvetica"/>
        </w:rPr>
        <w:t xml:space="preserve"> this </w:t>
      </w:r>
      <w:r w:rsidR="007E406B">
        <w:rPr>
          <w:rFonts w:ascii="Garamond" w:eastAsia="Garamond,Helvetica" w:hAnsi="Garamond" w:cs="Garamond,Helvetica"/>
        </w:rPr>
        <w:t xml:space="preserve">is </w:t>
      </w:r>
      <w:r w:rsidR="00F43779">
        <w:rPr>
          <w:rFonts w:ascii="Garamond" w:eastAsia="Garamond,Helvetica" w:hAnsi="Garamond" w:cs="Garamond,Helvetica"/>
        </w:rPr>
        <w:t>plausible. I</w:t>
      </w:r>
      <w:r w:rsidR="00FE1251" w:rsidRPr="00AD516C">
        <w:rPr>
          <w:rFonts w:ascii="Garamond" w:eastAsia="Garamond,Helvetica" w:hAnsi="Garamond" w:cs="Garamond,Helvetica"/>
        </w:rPr>
        <w:t xml:space="preserve">f </w:t>
      </w:r>
      <w:r w:rsidR="00F43779">
        <w:rPr>
          <w:rFonts w:ascii="Garamond" w:eastAsia="Garamond,Helvetica" w:hAnsi="Garamond" w:cs="Garamond,Helvetica"/>
        </w:rPr>
        <w:t>our phenomenology</w:t>
      </w:r>
      <w:r w:rsidR="00F43779" w:rsidRPr="00AD516C">
        <w:rPr>
          <w:rFonts w:ascii="Garamond" w:eastAsia="Garamond,Helvetica" w:hAnsi="Garamond" w:cs="Garamond,Helvetica"/>
        </w:rPr>
        <w:t xml:space="preserve"> </w:t>
      </w:r>
      <w:r w:rsidR="00F06247">
        <w:rPr>
          <w:rFonts w:ascii="Garamond" w:eastAsia="Garamond,Helvetica" w:hAnsi="Garamond" w:cs="Garamond,Helvetica"/>
        </w:rPr>
        <w:t xml:space="preserve">were </w:t>
      </w:r>
      <w:r w:rsidR="00B5331D">
        <w:rPr>
          <w:rFonts w:ascii="Garamond" w:eastAsia="Garamond,Helvetica" w:hAnsi="Garamond" w:cs="Garamond,Helvetica"/>
        </w:rPr>
        <w:t xml:space="preserve">not as of passage, we </w:t>
      </w:r>
      <w:r w:rsidR="00FE1251" w:rsidRPr="00AD516C">
        <w:rPr>
          <w:rFonts w:ascii="Garamond" w:eastAsia="Garamond,Helvetica" w:hAnsi="Garamond" w:cs="Garamond,Helvetica"/>
        </w:rPr>
        <w:t xml:space="preserve">wouldn’t have any reason to believe that there is passage. </w:t>
      </w:r>
      <w:r w:rsidR="00B5331D">
        <w:rPr>
          <w:rFonts w:ascii="Garamond" w:eastAsia="Garamond,Helvetica" w:hAnsi="Garamond" w:cs="Garamond,Helvetica"/>
        </w:rPr>
        <w:t>But we do</w:t>
      </w:r>
      <w:r w:rsidR="00F06247">
        <w:rPr>
          <w:rFonts w:ascii="Garamond" w:eastAsia="Garamond,Helvetica" w:hAnsi="Garamond" w:cs="Garamond,Helvetica"/>
        </w:rPr>
        <w:t xml:space="preserve"> think there is passage</w:t>
      </w:r>
      <w:r w:rsidR="00B5331D">
        <w:rPr>
          <w:rFonts w:ascii="Garamond" w:eastAsia="Garamond,Helvetica" w:hAnsi="Garamond" w:cs="Garamond,Helvetica"/>
        </w:rPr>
        <w:t xml:space="preserve"> and (so we think) we believe </w:t>
      </w:r>
      <w:r w:rsidR="00F06247">
        <w:rPr>
          <w:rFonts w:ascii="Garamond" w:eastAsia="Garamond,Helvetica" w:hAnsi="Garamond" w:cs="Garamond,Helvetica"/>
        </w:rPr>
        <w:t xml:space="preserve">this </w:t>
      </w:r>
      <w:r w:rsidR="00B5331D">
        <w:rPr>
          <w:rFonts w:ascii="Garamond" w:eastAsia="Garamond,Helvetica" w:hAnsi="Garamond" w:cs="Garamond,Helvetica"/>
        </w:rPr>
        <w:t>on the basis of our phenomenology.</w:t>
      </w:r>
      <w:r w:rsidR="00364C21" w:rsidRPr="00364C21">
        <w:rPr>
          <w:rFonts w:ascii="Garamond" w:eastAsia="Garamond,Helvetica" w:hAnsi="Garamond" w:cs="Garamond,Helvetica"/>
        </w:rPr>
        <w:t xml:space="preserve"> </w:t>
      </w:r>
      <w:r w:rsidR="00364C21" w:rsidRPr="00EE3A95">
        <w:rPr>
          <w:rFonts w:ascii="Garamond" w:eastAsia="Garamond,Helvetica" w:hAnsi="Garamond" w:cs="Garamond,Helvetica"/>
        </w:rPr>
        <w:t>But is th</w:t>
      </w:r>
      <w:r w:rsidR="00364C21" w:rsidRPr="005E0921">
        <w:rPr>
          <w:rFonts w:ascii="Garamond" w:eastAsia="Garamond,Helvetica" w:hAnsi="Garamond" w:cs="Garamond,Helvetica"/>
        </w:rPr>
        <w:t xml:space="preserve">ere any reason to think that individuals make inferences </w:t>
      </w:r>
      <w:r w:rsidR="00364C21">
        <w:rPr>
          <w:rFonts w:ascii="Garamond" w:eastAsia="Garamond,Helvetica" w:hAnsi="Garamond" w:cs="Garamond,Helvetica"/>
        </w:rPr>
        <w:t xml:space="preserve">like </w:t>
      </w:r>
      <w:r w:rsidR="00364C21" w:rsidRPr="00B20543">
        <w:rPr>
          <w:rFonts w:ascii="Garamond" w:eastAsia="Garamond,Helvetica" w:hAnsi="Garamond" w:cs="Garamond,Helvetica"/>
          <w:i/>
        </w:rPr>
        <w:t>that</w:t>
      </w:r>
      <w:r w:rsidR="00364C21" w:rsidRPr="005E0921">
        <w:rPr>
          <w:rFonts w:ascii="Garamond" w:eastAsia="Garamond,Helvetica" w:hAnsi="Garamond" w:cs="Garamond,Helvetica"/>
        </w:rPr>
        <w:t xml:space="preserve"> and that they can </w:t>
      </w:r>
      <w:r w:rsidR="00364C21">
        <w:rPr>
          <w:rFonts w:ascii="Garamond" w:eastAsia="Garamond,Helvetica" w:hAnsi="Garamond" w:cs="Garamond,Helvetica"/>
        </w:rPr>
        <w:t xml:space="preserve">come to false beliefs about the </w:t>
      </w:r>
      <w:r w:rsidR="00364C21" w:rsidRPr="005E0921">
        <w:rPr>
          <w:rFonts w:ascii="Garamond" w:eastAsia="Garamond,Helvetica" w:hAnsi="Garamond" w:cs="Garamond,Helvetica"/>
        </w:rPr>
        <w:t>cont</w:t>
      </w:r>
      <w:r w:rsidR="00364C21">
        <w:rPr>
          <w:rFonts w:ascii="Garamond" w:eastAsia="Garamond,Helvetica" w:hAnsi="Garamond" w:cs="Garamond,Helvetica"/>
        </w:rPr>
        <w:t xml:space="preserve">ents of their own phenomenology? As we will see, the answer to that question is yes; particularly when we would expect the phenomenology to be ambiguous </w:t>
      </w:r>
      <w:r w:rsidR="004E67E4">
        <w:rPr>
          <w:rFonts w:ascii="Garamond" w:eastAsia="Garamond,Helvetica" w:hAnsi="Garamond" w:cs="Garamond,Helvetica"/>
        </w:rPr>
        <w:t>(or open to interpretation) in just the way we might expect our temporal phenomenology to be ambiguous or open to interpretation.</w:t>
      </w:r>
    </w:p>
    <w:p w14:paraId="76ACC22C" w14:textId="5A1316CF" w:rsidR="007F5B54" w:rsidRDefault="00984F35" w:rsidP="00141A0E">
      <w:pPr>
        <w:spacing w:after="0" w:line="360" w:lineRule="auto"/>
        <w:ind w:firstLine="720"/>
        <w:jc w:val="both"/>
        <w:rPr>
          <w:rFonts w:ascii="Garamond" w:hAnsi="Garamond" w:cs="Calibri"/>
        </w:rPr>
      </w:pPr>
      <w:r w:rsidRPr="00141A0E">
        <w:rPr>
          <w:rFonts w:ascii="Garamond" w:hAnsi="Garamond" w:cs="Calibri"/>
        </w:rPr>
        <w:t xml:space="preserve">We </w:t>
      </w:r>
      <w:r w:rsidR="00B8234F">
        <w:rPr>
          <w:rFonts w:ascii="Garamond" w:hAnsi="Garamond" w:cs="Calibri"/>
        </w:rPr>
        <w:t>see</w:t>
      </w:r>
      <w:r w:rsidRPr="00141A0E">
        <w:rPr>
          <w:rFonts w:ascii="Garamond" w:hAnsi="Garamond" w:cs="Calibri"/>
        </w:rPr>
        <w:t xml:space="preserve"> patterns of response like this in cases where the </w:t>
      </w:r>
      <w:r w:rsidR="008E293F" w:rsidRPr="00AD516C">
        <w:rPr>
          <w:rFonts w:ascii="Garamond" w:eastAsia="Garamond,Helvetica" w:hAnsi="Garamond" w:cs="Garamond,Helvetica"/>
        </w:rPr>
        <w:t xml:space="preserve">stimuli </w:t>
      </w:r>
      <w:r w:rsidR="008E293F" w:rsidRPr="004737A6">
        <w:rPr>
          <w:rFonts w:ascii="Garamond" w:eastAsia="Garamond,Helvetica" w:hAnsi="Garamond" w:cs="Garamond,Helvetica"/>
        </w:rPr>
        <w:t>are ambiguous in some way</w:t>
      </w:r>
      <w:r w:rsidR="002E0BB0">
        <w:rPr>
          <w:rFonts w:ascii="Garamond" w:eastAsia="Garamond,Helvetica" w:hAnsi="Garamond" w:cs="Garamond,Helvetica"/>
        </w:rPr>
        <w:t xml:space="preserve">. </w:t>
      </w:r>
      <w:proofErr w:type="spellStart"/>
      <w:r w:rsidR="00CD03AD" w:rsidRPr="00141A0E">
        <w:rPr>
          <w:rFonts w:ascii="Garamond" w:hAnsi="Garamond" w:cs="Calibri"/>
        </w:rPr>
        <w:t>Morrot</w:t>
      </w:r>
      <w:proofErr w:type="spellEnd"/>
      <w:r w:rsidR="00CD03AD" w:rsidRPr="00141A0E">
        <w:rPr>
          <w:rFonts w:ascii="Garamond" w:hAnsi="Garamond" w:cs="Calibri"/>
        </w:rPr>
        <w:t xml:space="preserve">, </w:t>
      </w:r>
      <w:proofErr w:type="spellStart"/>
      <w:r w:rsidR="00CD03AD" w:rsidRPr="00141A0E">
        <w:rPr>
          <w:rFonts w:ascii="Garamond" w:hAnsi="Garamond" w:cs="Calibri"/>
        </w:rPr>
        <w:t>Brochet</w:t>
      </w:r>
      <w:proofErr w:type="spellEnd"/>
      <w:r w:rsidR="00CD03AD" w:rsidRPr="00141A0E">
        <w:rPr>
          <w:rFonts w:ascii="Garamond" w:hAnsi="Garamond" w:cs="Calibri"/>
        </w:rPr>
        <w:t xml:space="preserve">, &amp; </w:t>
      </w:r>
      <w:proofErr w:type="spellStart"/>
      <w:r w:rsidR="00CD03AD" w:rsidRPr="00141A0E">
        <w:rPr>
          <w:rFonts w:ascii="Garamond" w:hAnsi="Garamond" w:cs="Calibri"/>
        </w:rPr>
        <w:t>Dubourdieu</w:t>
      </w:r>
      <w:proofErr w:type="spellEnd"/>
      <w:r w:rsidR="00CD03AD" w:rsidRPr="00141A0E">
        <w:rPr>
          <w:rFonts w:ascii="Garamond" w:hAnsi="Garamond" w:cs="Calibri"/>
        </w:rPr>
        <w:t xml:space="preserve"> (2001) gave a panel of 54 wine tasters white wine, dyed red. The </w:t>
      </w:r>
      <w:r w:rsidR="004737A6">
        <w:rPr>
          <w:rFonts w:ascii="Garamond" w:hAnsi="Garamond" w:cs="Calibri"/>
        </w:rPr>
        <w:t xml:space="preserve">scent of the </w:t>
      </w:r>
      <w:r w:rsidR="00CD03AD" w:rsidRPr="00141A0E">
        <w:rPr>
          <w:rFonts w:ascii="Garamond" w:hAnsi="Garamond" w:cs="Calibri"/>
        </w:rPr>
        <w:t xml:space="preserve">resulting ambiguous stimuli (white wine that appeared to be red) was described by the wine tasters using terms typically used to describe red wine. </w:t>
      </w:r>
      <w:r w:rsidR="0044644C">
        <w:rPr>
          <w:rFonts w:ascii="Garamond" w:hAnsi="Garamond" w:cs="Calibri"/>
        </w:rPr>
        <w:t>That is, the wine tasters believed that their wine-phenomenology was</w:t>
      </w:r>
      <w:r w:rsidR="00070810">
        <w:rPr>
          <w:rFonts w:ascii="Garamond" w:hAnsi="Garamond" w:cs="Calibri"/>
        </w:rPr>
        <w:t xml:space="preserve"> </w:t>
      </w:r>
      <w:proofErr w:type="spellStart"/>
      <w:r w:rsidR="00070810">
        <w:rPr>
          <w:rFonts w:ascii="Garamond" w:hAnsi="Garamond" w:cs="Calibri"/>
        </w:rPr>
        <w:t>olfactorily</w:t>
      </w:r>
      <w:proofErr w:type="spellEnd"/>
      <w:r w:rsidR="0044644C">
        <w:rPr>
          <w:rFonts w:ascii="Garamond" w:hAnsi="Garamond" w:cs="Calibri"/>
        </w:rPr>
        <w:t xml:space="preserve"> as of red-wine. </w:t>
      </w:r>
      <w:r w:rsidR="00CD03AD" w:rsidRPr="00141A0E">
        <w:rPr>
          <w:rFonts w:ascii="Garamond" w:hAnsi="Garamond" w:cs="Calibri"/>
        </w:rPr>
        <w:t xml:space="preserve">Plausibly, the wine tasters believed that the wine was red on the basis of their visual perception, and because of that they came to </w:t>
      </w:r>
      <w:r w:rsidR="00CD03AD" w:rsidRPr="00141A0E">
        <w:rPr>
          <w:rFonts w:ascii="Garamond" w:hAnsi="Garamond" w:cs="Calibri"/>
          <w:i/>
        </w:rPr>
        <w:t>believe</w:t>
      </w:r>
      <w:r w:rsidR="00CD03AD" w:rsidRPr="00141A0E">
        <w:rPr>
          <w:rFonts w:ascii="Garamond" w:hAnsi="Garamond" w:cs="Calibri"/>
        </w:rPr>
        <w:t xml:space="preserve"> that their </w:t>
      </w:r>
      <w:r w:rsidR="00960905">
        <w:rPr>
          <w:rFonts w:ascii="Garamond" w:hAnsi="Garamond" w:cs="Calibri"/>
        </w:rPr>
        <w:t xml:space="preserve">olfactory </w:t>
      </w:r>
      <w:r w:rsidR="00CD03AD" w:rsidRPr="00141A0E">
        <w:rPr>
          <w:rFonts w:ascii="Garamond" w:hAnsi="Garamond" w:cs="Calibri"/>
        </w:rPr>
        <w:t xml:space="preserve">wine phenomenology was as of </w:t>
      </w:r>
      <w:r w:rsidR="004737A6">
        <w:rPr>
          <w:rFonts w:ascii="Garamond" w:hAnsi="Garamond" w:cs="Calibri"/>
        </w:rPr>
        <w:t>smelling</w:t>
      </w:r>
      <w:r w:rsidR="00CD03AD" w:rsidRPr="00141A0E">
        <w:rPr>
          <w:rFonts w:ascii="Garamond" w:hAnsi="Garamond" w:cs="Calibri"/>
        </w:rPr>
        <w:t xml:space="preserve"> red wine. </w:t>
      </w:r>
      <w:r w:rsidR="007F5B54">
        <w:rPr>
          <w:rFonts w:ascii="Garamond" w:hAnsi="Garamond" w:cs="Calibri"/>
        </w:rPr>
        <w:t xml:space="preserve">Hence subjects </w:t>
      </w:r>
      <w:r w:rsidR="00CD03AD" w:rsidRPr="00141A0E">
        <w:rPr>
          <w:rFonts w:ascii="Garamond" w:hAnsi="Garamond" w:cs="Calibri"/>
        </w:rPr>
        <w:t xml:space="preserve">believed that their </w:t>
      </w:r>
      <w:r w:rsidR="001619D3">
        <w:rPr>
          <w:rFonts w:ascii="Garamond" w:hAnsi="Garamond" w:cs="Calibri"/>
        </w:rPr>
        <w:t>olfactory</w:t>
      </w:r>
      <w:r w:rsidR="00CD03AD" w:rsidRPr="00141A0E">
        <w:rPr>
          <w:rFonts w:ascii="Garamond" w:hAnsi="Garamond" w:cs="Calibri"/>
        </w:rPr>
        <w:t xml:space="preserve"> phenomenology was </w:t>
      </w:r>
      <w:r w:rsidR="007F5B54">
        <w:rPr>
          <w:rFonts w:ascii="Garamond" w:hAnsi="Garamond" w:cs="Calibri"/>
        </w:rPr>
        <w:t>(at least part of) the</w:t>
      </w:r>
      <w:r w:rsidR="00CD03AD" w:rsidRPr="00141A0E">
        <w:rPr>
          <w:rFonts w:ascii="Garamond" w:hAnsi="Garamond" w:cs="Calibri"/>
        </w:rPr>
        <w:t xml:space="preserve"> </w:t>
      </w:r>
      <w:r w:rsidR="00CD03AD" w:rsidRPr="00141A0E">
        <w:rPr>
          <w:rFonts w:ascii="Garamond" w:hAnsi="Garamond" w:cs="Calibri"/>
          <w:i/>
        </w:rPr>
        <w:t>reason</w:t>
      </w:r>
      <w:r w:rsidR="00CD03AD" w:rsidRPr="00141A0E">
        <w:rPr>
          <w:rFonts w:ascii="Garamond" w:hAnsi="Garamond" w:cs="Calibri"/>
        </w:rPr>
        <w:t xml:space="preserve"> for their beliefs about the kind of wine they were </w:t>
      </w:r>
      <w:r w:rsidR="00EE3A95">
        <w:rPr>
          <w:rFonts w:ascii="Garamond" w:hAnsi="Garamond" w:cs="Calibri"/>
        </w:rPr>
        <w:t>smelling</w:t>
      </w:r>
      <w:r w:rsidR="00CD03AD" w:rsidRPr="00141A0E">
        <w:rPr>
          <w:rFonts w:ascii="Garamond" w:hAnsi="Garamond" w:cs="Calibri"/>
        </w:rPr>
        <w:t xml:space="preserve">. </w:t>
      </w:r>
      <w:r w:rsidR="007F5B54">
        <w:rPr>
          <w:rFonts w:ascii="Garamond" w:hAnsi="Garamond" w:cs="Calibri"/>
        </w:rPr>
        <w:t xml:space="preserve">Subjects falsely believed they were smelling red wine. On the basis of this, we hypothesise, they made a sub-personal inference that their olfactory phenomenology had the content as of smelling of red wine, and hence they came to believe that their phenomenology was as of red-wine smelling. Again, this inferential pattern is just like that proposed by the Inferentialist. </w:t>
      </w:r>
    </w:p>
    <w:p w14:paraId="6032202D" w14:textId="173CE035" w:rsidR="00CD03AD" w:rsidRPr="00141A0E" w:rsidRDefault="00F14A55" w:rsidP="00F9765B">
      <w:pPr>
        <w:spacing w:after="0" w:line="360" w:lineRule="auto"/>
        <w:ind w:firstLine="720"/>
        <w:jc w:val="both"/>
        <w:rPr>
          <w:rFonts w:ascii="Garamond" w:hAnsi="Garamond" w:cs="Calibri"/>
        </w:rPr>
      </w:pPr>
      <w:r>
        <w:rPr>
          <w:rFonts w:ascii="Garamond" w:hAnsi="Garamond" w:cs="Calibri"/>
        </w:rPr>
        <w:t>One might object</w:t>
      </w:r>
      <w:r w:rsidR="00CD03AD" w:rsidRPr="00141A0E">
        <w:rPr>
          <w:rFonts w:ascii="Garamond" w:hAnsi="Garamond" w:cs="Calibri"/>
        </w:rPr>
        <w:t xml:space="preserve"> that this study is consistent with an Illusionist interpretation according to which the wine drinkers actually had </w:t>
      </w:r>
      <w:r w:rsidR="00CD03AD" w:rsidRPr="00141A0E">
        <w:rPr>
          <w:rFonts w:ascii="Garamond" w:hAnsi="Garamond" w:cs="Calibri"/>
          <w:i/>
        </w:rPr>
        <w:t>different</w:t>
      </w:r>
      <w:r w:rsidR="00CD03AD" w:rsidRPr="00141A0E">
        <w:rPr>
          <w:rFonts w:ascii="Garamond" w:hAnsi="Garamond" w:cs="Calibri"/>
        </w:rPr>
        <w:t xml:space="preserve"> </w:t>
      </w:r>
      <w:r w:rsidR="0079340E">
        <w:rPr>
          <w:rFonts w:ascii="Garamond" w:hAnsi="Garamond" w:cs="Calibri"/>
        </w:rPr>
        <w:t xml:space="preserve">olfactory </w:t>
      </w:r>
      <w:r w:rsidR="00CD03AD" w:rsidRPr="00141A0E">
        <w:rPr>
          <w:rFonts w:ascii="Garamond" w:hAnsi="Garamond" w:cs="Calibri"/>
        </w:rPr>
        <w:t>wine phenomenology</w:t>
      </w:r>
      <w:r w:rsidR="00D4200B">
        <w:rPr>
          <w:rFonts w:ascii="Garamond" w:hAnsi="Garamond" w:cs="Calibri"/>
        </w:rPr>
        <w:t xml:space="preserve"> given that they believed the wine was red wine, than they would have had, had they (truly) believed it was </w:t>
      </w:r>
      <w:r w:rsidR="004E1991">
        <w:rPr>
          <w:rFonts w:ascii="Garamond" w:hAnsi="Garamond" w:cs="Calibri"/>
        </w:rPr>
        <w:t>white</w:t>
      </w:r>
      <w:r w:rsidR="00D4200B">
        <w:rPr>
          <w:rFonts w:ascii="Garamond" w:hAnsi="Garamond" w:cs="Calibri"/>
        </w:rPr>
        <w:t xml:space="preserve"> wine. </w:t>
      </w:r>
      <w:r w:rsidR="00F9765B">
        <w:rPr>
          <w:rFonts w:ascii="Garamond" w:hAnsi="Garamond" w:cs="Calibri"/>
        </w:rPr>
        <w:t xml:space="preserve">If so, they </w:t>
      </w:r>
      <w:r w:rsidR="00CD03AD" w:rsidRPr="00141A0E">
        <w:rPr>
          <w:rFonts w:ascii="Garamond" w:hAnsi="Garamond" w:cs="Calibri"/>
        </w:rPr>
        <w:t>did not have a mistaken belief about the content of their phenomenology,</w:t>
      </w:r>
      <w:r w:rsidR="00213F6F" w:rsidRPr="008A0A7F">
        <w:rPr>
          <w:rFonts w:ascii="Garamond" w:hAnsi="Garamond" w:cs="Calibri"/>
        </w:rPr>
        <w:t xml:space="preserve"> they had a true belief about an illusory</w:t>
      </w:r>
      <w:r w:rsidR="00451D83">
        <w:rPr>
          <w:rFonts w:ascii="Garamond" w:hAnsi="Garamond" w:cs="Calibri"/>
        </w:rPr>
        <w:t xml:space="preserve"> r</w:t>
      </w:r>
      <w:r w:rsidR="002344BA">
        <w:rPr>
          <w:rFonts w:ascii="Garamond" w:hAnsi="Garamond" w:cs="Calibri"/>
        </w:rPr>
        <w:t>e</w:t>
      </w:r>
      <w:r w:rsidR="00451D83">
        <w:rPr>
          <w:rFonts w:ascii="Garamond" w:hAnsi="Garamond" w:cs="Calibri"/>
        </w:rPr>
        <w:t>d-wine</w:t>
      </w:r>
      <w:r w:rsidR="00213F6F" w:rsidRPr="008A0A7F">
        <w:rPr>
          <w:rFonts w:ascii="Garamond" w:hAnsi="Garamond" w:cs="Calibri"/>
        </w:rPr>
        <w:t xml:space="preserve"> </w:t>
      </w:r>
      <w:r w:rsidR="00CD03AD" w:rsidRPr="00141A0E">
        <w:rPr>
          <w:rFonts w:ascii="Garamond" w:hAnsi="Garamond" w:cs="Calibri"/>
        </w:rPr>
        <w:lastRenderedPageBreak/>
        <w:t>phenomenology.  It is noteworthy that there is a non-standard version of Illusionism that says something similar in the case of temporal phenomenology. Such a view reverses the direction of explanation. Rather than supposing that we have illusory temporal phenomenology, and in virtue of this, we come to form the false belief that time passes, instead, this version of Illusionism holds that we first develop the belief that time</w:t>
      </w:r>
      <w:r w:rsidR="008A0A7F" w:rsidRPr="00155B0B">
        <w:rPr>
          <w:rFonts w:ascii="Garamond" w:hAnsi="Garamond" w:cs="Calibri"/>
        </w:rPr>
        <w:t xml:space="preserve"> passes, and this </w:t>
      </w:r>
      <w:r w:rsidR="009700A0">
        <w:rPr>
          <w:rFonts w:ascii="Garamond" w:hAnsi="Garamond" w:cs="Calibri"/>
        </w:rPr>
        <w:t>causes</w:t>
      </w:r>
      <w:r w:rsidR="008A0A7F" w:rsidRPr="00155B0B">
        <w:rPr>
          <w:rFonts w:ascii="Garamond" w:hAnsi="Garamond" w:cs="Calibri"/>
        </w:rPr>
        <w:t xml:space="preserve"> </w:t>
      </w:r>
      <w:r w:rsidR="00CD03AD" w:rsidRPr="00141A0E">
        <w:rPr>
          <w:rFonts w:ascii="Garamond" w:hAnsi="Garamond" w:cs="Calibri"/>
        </w:rPr>
        <w:t xml:space="preserve">our temporal phenomenology </w:t>
      </w:r>
      <w:r w:rsidR="009700A0">
        <w:rPr>
          <w:rFonts w:ascii="Garamond" w:hAnsi="Garamond" w:cs="Calibri"/>
        </w:rPr>
        <w:t>to be</w:t>
      </w:r>
      <w:r w:rsidR="00CD03AD" w:rsidRPr="00141A0E">
        <w:rPr>
          <w:rFonts w:ascii="Garamond" w:hAnsi="Garamond" w:cs="Calibri"/>
        </w:rPr>
        <w:t xml:space="preserve"> as of passage, in just the say way that the false belief that th</w:t>
      </w:r>
      <w:r w:rsidR="00F93AD3" w:rsidRPr="00493395">
        <w:rPr>
          <w:rFonts w:ascii="Garamond" w:hAnsi="Garamond" w:cs="Calibri"/>
        </w:rPr>
        <w:t xml:space="preserve">e wine is red, brings it about </w:t>
      </w:r>
      <w:r w:rsidR="00CD03AD" w:rsidRPr="00141A0E">
        <w:rPr>
          <w:rFonts w:ascii="Garamond" w:hAnsi="Garamond" w:cs="Calibri"/>
        </w:rPr>
        <w:t xml:space="preserve">that the wine </w:t>
      </w:r>
      <w:proofErr w:type="spellStart"/>
      <w:r w:rsidR="00155B0B">
        <w:rPr>
          <w:rFonts w:ascii="Garamond" w:hAnsi="Garamond" w:cs="Calibri"/>
        </w:rPr>
        <w:t>smellers</w:t>
      </w:r>
      <w:proofErr w:type="spellEnd"/>
      <w:r w:rsidR="00CD03AD" w:rsidRPr="00141A0E">
        <w:rPr>
          <w:rFonts w:ascii="Garamond" w:hAnsi="Garamond" w:cs="Calibri"/>
        </w:rPr>
        <w:t xml:space="preserve"> have an illusory phenomenology as of red-wine. Such a version of Illusionism is closer to Cognitive Error </w:t>
      </w:r>
      <w:r w:rsidR="00493395">
        <w:rPr>
          <w:rFonts w:ascii="Garamond" w:hAnsi="Garamond" w:cs="Calibri"/>
        </w:rPr>
        <w:t>Theory</w:t>
      </w:r>
      <w:r w:rsidR="00CD03AD" w:rsidRPr="00141A0E">
        <w:rPr>
          <w:rFonts w:ascii="Garamond" w:hAnsi="Garamond" w:cs="Calibri"/>
        </w:rPr>
        <w:t xml:space="preserve"> in terms of the order of explanation, but is still, of course, Illusionist.</w:t>
      </w:r>
      <w:r w:rsidR="00493395">
        <w:rPr>
          <w:rFonts w:ascii="Garamond" w:hAnsi="Garamond" w:cs="Calibri"/>
        </w:rPr>
        <w:t xml:space="preserve"> We think these views have been given insufficient attention, but will not further consider them here. </w:t>
      </w:r>
    </w:p>
    <w:p w14:paraId="0E85DB3F" w14:textId="295EE894" w:rsidR="008D6DC8" w:rsidRDefault="00E44460" w:rsidP="006D05F4">
      <w:pPr>
        <w:spacing w:after="0" w:line="360" w:lineRule="auto"/>
        <w:jc w:val="both"/>
        <w:rPr>
          <w:rFonts w:ascii="Garamond" w:hAnsi="Garamond" w:cs="Calibri"/>
        </w:rPr>
      </w:pPr>
      <w:r w:rsidRPr="00141A0E">
        <w:rPr>
          <w:rFonts w:ascii="Garamond" w:hAnsi="Garamond" w:cs="Calibri"/>
        </w:rPr>
        <w:tab/>
        <w:t xml:space="preserve">Nevertheless, </w:t>
      </w:r>
      <w:r w:rsidR="004836BA">
        <w:rPr>
          <w:rFonts w:ascii="Garamond" w:hAnsi="Garamond" w:cs="Calibri"/>
        </w:rPr>
        <w:t xml:space="preserve">despite it being consistent with phenomenal illusion, we think this case is better interpreted as one of cognitive error. </w:t>
      </w:r>
      <w:r w:rsidR="00A64B65">
        <w:rPr>
          <w:rFonts w:ascii="Garamond" w:hAnsi="Garamond" w:cs="Calibri"/>
        </w:rPr>
        <w:t xml:space="preserve">Firestone &amp; Scholl (2015) provide a broad review of research purporting to show that cognitive beliefs can affect perception, and conclude that the evidence is weak. </w:t>
      </w:r>
      <w:r w:rsidR="00F76BB2" w:rsidRPr="00141A0E">
        <w:rPr>
          <w:rFonts w:ascii="Garamond" w:hAnsi="Garamond" w:cs="Calibri"/>
        </w:rPr>
        <w:t>Although s</w:t>
      </w:r>
      <w:r w:rsidR="00BB6C13" w:rsidRPr="00141A0E">
        <w:rPr>
          <w:rFonts w:ascii="Garamond" w:hAnsi="Garamond" w:cs="Calibri"/>
        </w:rPr>
        <w:t xml:space="preserve">cents in the absence of other </w:t>
      </w:r>
      <w:r w:rsidR="00F76BB2" w:rsidRPr="00141A0E">
        <w:rPr>
          <w:rFonts w:ascii="Garamond" w:hAnsi="Garamond" w:cs="Calibri"/>
        </w:rPr>
        <w:t>indicators</w:t>
      </w:r>
      <w:r w:rsidR="00BB6C13" w:rsidRPr="00141A0E">
        <w:rPr>
          <w:rFonts w:ascii="Garamond" w:hAnsi="Garamond" w:cs="Calibri"/>
        </w:rPr>
        <w:t xml:space="preserve"> can be ambiguous for humans</w:t>
      </w:r>
      <w:r w:rsidR="0083057A" w:rsidRPr="00141A0E">
        <w:rPr>
          <w:rFonts w:ascii="Garamond" w:hAnsi="Garamond" w:cs="Calibri"/>
        </w:rPr>
        <w:t>,</w:t>
      </w:r>
      <w:r w:rsidR="00BB6C13" w:rsidRPr="00141A0E">
        <w:rPr>
          <w:rFonts w:ascii="Garamond" w:hAnsi="Garamond" w:cs="Calibri"/>
        </w:rPr>
        <w:t xml:space="preserve"> the aromatic profile of white wine and re</w:t>
      </w:r>
      <w:r w:rsidR="00953CED" w:rsidRPr="00953CED">
        <w:rPr>
          <w:rFonts w:ascii="Garamond" w:hAnsi="Garamond" w:cs="Calibri"/>
        </w:rPr>
        <w:t xml:space="preserve">d wine are </w:t>
      </w:r>
      <w:r w:rsidR="003A1582">
        <w:rPr>
          <w:rFonts w:ascii="Garamond" w:hAnsi="Garamond" w:cs="Calibri"/>
        </w:rPr>
        <w:t>different enough that experts and novices alike categorize wine odo</w:t>
      </w:r>
      <w:r w:rsidR="00FF190E">
        <w:rPr>
          <w:rFonts w:ascii="Garamond" w:hAnsi="Garamond" w:cs="Calibri"/>
        </w:rPr>
        <w:t>u</w:t>
      </w:r>
      <w:r w:rsidR="003A1582">
        <w:rPr>
          <w:rFonts w:ascii="Garamond" w:hAnsi="Garamond" w:cs="Calibri"/>
        </w:rPr>
        <w:t>r as white or red very accurately (</w:t>
      </w:r>
      <w:proofErr w:type="spellStart"/>
      <w:r w:rsidR="003A1582">
        <w:rPr>
          <w:rFonts w:ascii="Garamond" w:hAnsi="Garamond" w:cs="Calibri"/>
        </w:rPr>
        <w:t>Ballester</w:t>
      </w:r>
      <w:proofErr w:type="spellEnd"/>
      <w:r w:rsidR="003A1582">
        <w:rPr>
          <w:rFonts w:ascii="Garamond" w:hAnsi="Garamond" w:cs="Calibri"/>
        </w:rPr>
        <w:t xml:space="preserve"> et al., 2009)</w:t>
      </w:r>
      <w:r w:rsidR="003A1582" w:rsidRPr="00953CED">
        <w:rPr>
          <w:rFonts w:ascii="Garamond" w:hAnsi="Garamond" w:cs="Calibri"/>
        </w:rPr>
        <w:t xml:space="preserve">. </w:t>
      </w:r>
      <w:r w:rsidR="00953CED" w:rsidRPr="00953CED">
        <w:rPr>
          <w:rFonts w:ascii="Garamond" w:hAnsi="Garamond" w:cs="Calibri"/>
        </w:rPr>
        <w:t>T</w:t>
      </w:r>
      <w:r w:rsidR="00E160A3" w:rsidRPr="00141A0E">
        <w:rPr>
          <w:rFonts w:ascii="Garamond" w:hAnsi="Garamond" w:cs="Calibri"/>
        </w:rPr>
        <w:t xml:space="preserve">hat’s why </w:t>
      </w:r>
      <w:r w:rsidR="00BB6C13" w:rsidRPr="00141A0E">
        <w:rPr>
          <w:rFonts w:ascii="Garamond" w:hAnsi="Garamond" w:cs="Calibri"/>
        </w:rPr>
        <w:t xml:space="preserve">the descriptive terms used </w:t>
      </w:r>
      <w:r w:rsidR="00D72EFE" w:rsidRPr="00141A0E">
        <w:rPr>
          <w:rFonts w:ascii="Garamond" w:hAnsi="Garamond" w:cs="Calibri"/>
        </w:rPr>
        <w:t xml:space="preserve">to describe the smell of red wine are usually completely different from those used to describe </w:t>
      </w:r>
      <w:r w:rsidR="00953CED" w:rsidRPr="00526D26">
        <w:rPr>
          <w:rFonts w:ascii="Garamond" w:hAnsi="Garamond" w:cs="Calibri"/>
        </w:rPr>
        <w:t>white wine</w:t>
      </w:r>
      <w:r w:rsidR="00D72EFE" w:rsidRPr="00141A0E">
        <w:rPr>
          <w:rFonts w:ascii="Garamond" w:hAnsi="Garamond" w:cs="Calibri"/>
        </w:rPr>
        <w:t xml:space="preserve">. </w:t>
      </w:r>
      <w:r w:rsidR="00526D26" w:rsidRPr="00FF488E">
        <w:rPr>
          <w:rFonts w:ascii="Garamond" w:hAnsi="Garamond" w:cs="Calibri"/>
        </w:rPr>
        <w:t>T</w:t>
      </w:r>
      <w:r w:rsidR="00BB6C13" w:rsidRPr="00141A0E">
        <w:rPr>
          <w:rFonts w:ascii="Garamond" w:hAnsi="Garamond" w:cs="Calibri"/>
        </w:rPr>
        <w:t xml:space="preserve">here was </w:t>
      </w:r>
      <w:r w:rsidR="005D529F" w:rsidRPr="00141A0E">
        <w:rPr>
          <w:rFonts w:ascii="Garamond" w:hAnsi="Garamond" w:cs="Calibri"/>
        </w:rPr>
        <w:t>no</w:t>
      </w:r>
      <w:r w:rsidR="00BB6C13" w:rsidRPr="00141A0E">
        <w:rPr>
          <w:rFonts w:ascii="Garamond" w:hAnsi="Garamond" w:cs="Calibri"/>
        </w:rPr>
        <w:t xml:space="preserve"> change to the chemical base underlying the scent profile of the wine (the dye was established to be odo</w:t>
      </w:r>
      <w:r w:rsidR="00816C3E">
        <w:rPr>
          <w:rFonts w:ascii="Garamond" w:hAnsi="Garamond" w:cs="Calibri"/>
        </w:rPr>
        <w:t>u</w:t>
      </w:r>
      <w:r w:rsidR="00BB6C13" w:rsidRPr="00141A0E">
        <w:rPr>
          <w:rFonts w:ascii="Garamond" w:hAnsi="Garamond" w:cs="Calibri"/>
        </w:rPr>
        <w:t>rless). The only remaining manipulation was the visual information av</w:t>
      </w:r>
      <w:r w:rsidR="004737A6" w:rsidRPr="00960905">
        <w:rPr>
          <w:rFonts w:ascii="Garamond" w:hAnsi="Garamond" w:cs="Calibri"/>
        </w:rPr>
        <w:t>ailable. It would be remarkable</w:t>
      </w:r>
      <w:r w:rsidR="00BB6C13" w:rsidRPr="00141A0E">
        <w:rPr>
          <w:rFonts w:ascii="Garamond" w:hAnsi="Garamond" w:cs="Calibri"/>
        </w:rPr>
        <w:t xml:space="preserve"> if changing the colour of the liquid served to induce a</w:t>
      </w:r>
      <w:r w:rsidR="008D6CC6" w:rsidRPr="00141A0E">
        <w:rPr>
          <w:rFonts w:ascii="Garamond" w:hAnsi="Garamond" w:cs="Calibri"/>
        </w:rPr>
        <w:t>n</w:t>
      </w:r>
      <w:r w:rsidR="00BB6C13" w:rsidRPr="00141A0E">
        <w:rPr>
          <w:rFonts w:ascii="Garamond" w:hAnsi="Garamond" w:cs="Calibri"/>
        </w:rPr>
        <w:t xml:space="preserve"> </w:t>
      </w:r>
      <w:r w:rsidR="008D6CC6" w:rsidRPr="00141A0E">
        <w:rPr>
          <w:rFonts w:ascii="Garamond" w:hAnsi="Garamond" w:cs="Calibri"/>
        </w:rPr>
        <w:t>illusory</w:t>
      </w:r>
      <w:r w:rsidR="00C47F15" w:rsidRPr="00141A0E">
        <w:rPr>
          <w:rFonts w:ascii="Garamond" w:hAnsi="Garamond" w:cs="Calibri"/>
        </w:rPr>
        <w:t xml:space="preserve"> </w:t>
      </w:r>
      <w:r w:rsidR="00BB6C13" w:rsidRPr="00141A0E">
        <w:rPr>
          <w:rFonts w:ascii="Garamond" w:hAnsi="Garamond" w:cs="Calibri"/>
        </w:rPr>
        <w:t xml:space="preserve">experience of a </w:t>
      </w:r>
      <w:r w:rsidR="00FF488E">
        <w:rPr>
          <w:rFonts w:ascii="Garamond" w:hAnsi="Garamond" w:cs="Calibri"/>
        </w:rPr>
        <w:t>red</w:t>
      </w:r>
      <w:r w:rsidR="00BB6C13" w:rsidRPr="00141A0E">
        <w:rPr>
          <w:rFonts w:ascii="Garamond" w:hAnsi="Garamond" w:cs="Calibri"/>
        </w:rPr>
        <w:t xml:space="preserve"> wine</w:t>
      </w:r>
      <w:r w:rsidR="00E9492E" w:rsidRPr="00141A0E">
        <w:rPr>
          <w:rFonts w:ascii="Garamond" w:hAnsi="Garamond" w:cs="Calibri"/>
        </w:rPr>
        <w:t>’</w:t>
      </w:r>
      <w:r w:rsidR="00BB6C13" w:rsidRPr="00141A0E">
        <w:rPr>
          <w:rFonts w:ascii="Garamond" w:hAnsi="Garamond" w:cs="Calibri"/>
        </w:rPr>
        <w:t xml:space="preserve">s scent profile, as opposed to </w:t>
      </w:r>
      <w:r w:rsidR="0019690C" w:rsidRPr="00141A0E">
        <w:rPr>
          <w:rFonts w:ascii="Garamond" w:hAnsi="Garamond" w:cs="Calibri"/>
        </w:rPr>
        <w:t xml:space="preserve">a </w:t>
      </w:r>
      <w:r w:rsidR="00BB6C13" w:rsidRPr="00141A0E">
        <w:rPr>
          <w:rFonts w:ascii="Garamond" w:hAnsi="Garamond" w:cs="Calibri"/>
        </w:rPr>
        <w:t xml:space="preserve">false belief about </w:t>
      </w:r>
      <w:r w:rsidR="008C2140">
        <w:rPr>
          <w:rFonts w:ascii="Garamond" w:hAnsi="Garamond" w:cs="Calibri"/>
        </w:rPr>
        <w:t xml:space="preserve">the </w:t>
      </w:r>
      <w:r w:rsidR="00BB6C13" w:rsidRPr="00141A0E">
        <w:rPr>
          <w:rFonts w:ascii="Garamond" w:hAnsi="Garamond" w:cs="Calibri"/>
        </w:rPr>
        <w:t>content of the olfactory experience</w:t>
      </w:r>
      <w:r w:rsidR="00A97A58" w:rsidRPr="00141A0E">
        <w:rPr>
          <w:rFonts w:ascii="Garamond" w:hAnsi="Garamond" w:cs="Calibri"/>
        </w:rPr>
        <w:t>.</w:t>
      </w:r>
      <w:r w:rsidR="00AE2581">
        <w:rPr>
          <w:rFonts w:ascii="Garamond" w:hAnsi="Garamond" w:cs="Calibri"/>
        </w:rPr>
        <w:t xml:space="preserve"> Hence, we think this is best interpreted as a case of cognitive </w:t>
      </w:r>
      <w:r w:rsidR="002850BB">
        <w:rPr>
          <w:rFonts w:ascii="Garamond" w:hAnsi="Garamond" w:cs="Calibri"/>
        </w:rPr>
        <w:t xml:space="preserve">error of just the sort the Inferentialist posits. </w:t>
      </w:r>
    </w:p>
    <w:p w14:paraId="6B7944B9" w14:textId="766F0B37" w:rsidR="00A547A6" w:rsidRDefault="00F7763B" w:rsidP="00FB1DA0">
      <w:pPr>
        <w:spacing w:after="0" w:line="360" w:lineRule="auto"/>
        <w:jc w:val="both"/>
        <w:rPr>
          <w:rFonts w:ascii="Garamond" w:hAnsi="Garamond" w:cs="Calibri"/>
        </w:rPr>
      </w:pPr>
      <w:r>
        <w:rPr>
          <w:rFonts w:ascii="Garamond" w:hAnsi="Garamond" w:cs="Calibri"/>
        </w:rPr>
        <w:tab/>
        <w:t xml:space="preserve">There is also some evidence of cognitive error even where the stimulus is in no way ambiguous. </w:t>
      </w:r>
      <w:r w:rsidR="008A6732" w:rsidRPr="00141A0E">
        <w:rPr>
          <w:rFonts w:ascii="Garamond" w:hAnsi="Garamond" w:cs="Calibri"/>
        </w:rPr>
        <w:t>In a classic conformity task Asch (1951) asked 50 participants to make judgments about the length</w:t>
      </w:r>
      <w:r w:rsidR="008A6732">
        <w:rPr>
          <w:rFonts w:ascii="Garamond" w:hAnsi="Garamond" w:cs="Calibri"/>
        </w:rPr>
        <w:t>s</w:t>
      </w:r>
      <w:r w:rsidR="008A6732" w:rsidRPr="00141A0E">
        <w:rPr>
          <w:rFonts w:ascii="Garamond" w:hAnsi="Garamond" w:cs="Calibri"/>
        </w:rPr>
        <w:t xml:space="preserve"> of certain lines. As part of the experiment, </w:t>
      </w:r>
      <w:r w:rsidR="00BD6987">
        <w:rPr>
          <w:rFonts w:ascii="Garamond" w:hAnsi="Garamond" w:cs="Calibri"/>
        </w:rPr>
        <w:t>all</w:t>
      </w:r>
      <w:r w:rsidR="008A6732" w:rsidRPr="00141A0E">
        <w:rPr>
          <w:rFonts w:ascii="Garamond" w:hAnsi="Garamond" w:cs="Calibri"/>
        </w:rPr>
        <w:t xml:space="preserve"> the members of the group</w:t>
      </w:r>
      <w:r w:rsidR="00BD6987">
        <w:rPr>
          <w:rFonts w:ascii="Garamond" w:hAnsi="Garamond" w:cs="Calibri"/>
        </w:rPr>
        <w:t xml:space="preserve"> other than the participant</w:t>
      </w:r>
      <w:r w:rsidR="008A6732" w:rsidRPr="00141A0E">
        <w:rPr>
          <w:rFonts w:ascii="Garamond" w:hAnsi="Garamond" w:cs="Calibri"/>
        </w:rPr>
        <w:t xml:space="preserve"> were confederates who were asked to give mistaken judgments. The aim was to determine to what extent other members of the group would ‘go along’ with these mistaken judgments and conform to the group. Of participants who made false reports about the relative lengths of the lines, while most said that they knew the judgments were false, but wanted to conform, a </w:t>
      </w:r>
      <w:r w:rsidR="006058FE">
        <w:rPr>
          <w:rFonts w:ascii="Garamond" w:hAnsi="Garamond" w:cs="Calibri"/>
        </w:rPr>
        <w:t xml:space="preserve">very </w:t>
      </w:r>
      <w:r w:rsidR="008A6732" w:rsidRPr="00141A0E">
        <w:rPr>
          <w:rFonts w:ascii="Garamond" w:hAnsi="Garamond" w:cs="Calibri"/>
        </w:rPr>
        <w:t xml:space="preserve">small </w:t>
      </w:r>
      <w:r w:rsidR="008A6732" w:rsidRPr="00141A0E">
        <w:rPr>
          <w:rFonts w:ascii="Garamond" w:hAnsi="Garamond" w:cs="Calibri"/>
        </w:rPr>
        <w:lastRenderedPageBreak/>
        <w:t xml:space="preserve">percentage maintained that the group was right about the length of the lines: they maintained that the obviously wrong answer was correct. </w:t>
      </w:r>
      <w:r w:rsidR="008A6732">
        <w:rPr>
          <w:rFonts w:ascii="Garamond" w:hAnsi="Garamond" w:cs="Calibri"/>
        </w:rPr>
        <w:t xml:space="preserve">That is, these subjects maintained that the lines </w:t>
      </w:r>
      <w:r w:rsidR="008A6732" w:rsidRPr="00141A0E">
        <w:rPr>
          <w:rFonts w:ascii="Garamond" w:hAnsi="Garamond" w:cs="Calibri"/>
          <w:i/>
        </w:rPr>
        <w:t>seemed</w:t>
      </w:r>
      <w:r w:rsidR="008A6732">
        <w:rPr>
          <w:rFonts w:ascii="Garamond" w:hAnsi="Garamond" w:cs="Calibri"/>
        </w:rPr>
        <w:t xml:space="preserve"> to them (phenomenologically) to be the lengths the group reported, and that is why they report the lines being the length that they do.</w:t>
      </w:r>
      <w:r w:rsidR="00C20BA5">
        <w:rPr>
          <w:rFonts w:ascii="Garamond" w:hAnsi="Garamond" w:cs="Calibri"/>
        </w:rPr>
        <w:t xml:space="preserve"> As Asch et al note (p 42)</w:t>
      </w:r>
      <w:r w:rsidR="002A6FCA">
        <w:rPr>
          <w:rFonts w:ascii="Garamond" w:hAnsi="Garamond" w:cs="Calibri"/>
        </w:rPr>
        <w:t xml:space="preserve"> it is very unlikely that such subjects actually experienced a phenomenal illusion (i.e. experienced distorted perception). Instead, Asch et al suppose that these subjects come to have false beliefs about the length of the lines and this leads them to form</w:t>
      </w:r>
      <w:r w:rsidR="00F92A8F">
        <w:rPr>
          <w:rFonts w:ascii="Garamond" w:hAnsi="Garamond" w:cs="Calibri"/>
        </w:rPr>
        <w:t xml:space="preserve"> another false belief: </w:t>
      </w:r>
      <w:r w:rsidR="002A6FCA">
        <w:rPr>
          <w:rFonts w:ascii="Garamond" w:hAnsi="Garamond" w:cs="Calibri"/>
        </w:rPr>
        <w:t xml:space="preserve">that it </w:t>
      </w:r>
      <w:r w:rsidR="002A6FCA" w:rsidRPr="00141A0E">
        <w:rPr>
          <w:rFonts w:ascii="Garamond" w:hAnsi="Garamond" w:cs="Calibri"/>
          <w:i/>
        </w:rPr>
        <w:t>seems</w:t>
      </w:r>
      <w:r w:rsidR="002A6FCA">
        <w:rPr>
          <w:rFonts w:ascii="Garamond" w:hAnsi="Garamond" w:cs="Calibri"/>
        </w:rPr>
        <w:t xml:space="preserve"> to them as though the lines have the lengths they reported them to have.</w:t>
      </w:r>
      <w:r w:rsidR="00F92A8F">
        <w:rPr>
          <w:rFonts w:ascii="Garamond" w:hAnsi="Garamond" w:cs="Calibri"/>
        </w:rPr>
        <w:t xml:space="preserve"> Moreover, these subjects </w:t>
      </w:r>
      <w:r w:rsidR="00A547A6">
        <w:rPr>
          <w:rFonts w:ascii="Garamond" w:hAnsi="Garamond" w:cs="Calibri"/>
        </w:rPr>
        <w:t xml:space="preserve">believe that the reason they judge the lines to be the length they do, is because they seem to be that length. </w:t>
      </w:r>
      <w:r w:rsidR="006058FE">
        <w:rPr>
          <w:rFonts w:ascii="Garamond" w:hAnsi="Garamond" w:cs="Calibri"/>
        </w:rPr>
        <w:t>(</w:t>
      </w:r>
      <w:r w:rsidR="006F655F">
        <w:rPr>
          <w:rFonts w:ascii="Garamond" w:hAnsi="Garamond" w:cs="Calibri"/>
        </w:rPr>
        <w:t xml:space="preserve">However, as this was only a </w:t>
      </w:r>
      <w:r w:rsidR="006058FE">
        <w:rPr>
          <w:rFonts w:ascii="Garamond" w:hAnsi="Garamond" w:cs="Calibri"/>
        </w:rPr>
        <w:t xml:space="preserve">very </w:t>
      </w:r>
      <w:r w:rsidR="006F655F">
        <w:rPr>
          <w:rFonts w:ascii="Garamond" w:hAnsi="Garamond" w:cs="Calibri"/>
        </w:rPr>
        <w:t>small percentage of subjects, i</w:t>
      </w:r>
      <w:r w:rsidR="006058FE">
        <w:rPr>
          <w:rFonts w:ascii="Garamond" w:hAnsi="Garamond" w:cs="Calibri"/>
        </w:rPr>
        <w:t>t is hard to draw robust conclusions about it).</w:t>
      </w:r>
    </w:p>
    <w:p w14:paraId="37FA059A" w14:textId="74F4C43F" w:rsidR="008A6732" w:rsidRDefault="00A547A6" w:rsidP="00BC7442">
      <w:pPr>
        <w:spacing w:after="0" w:line="360" w:lineRule="auto"/>
        <w:ind w:firstLine="720"/>
        <w:jc w:val="both"/>
        <w:rPr>
          <w:rFonts w:ascii="Garamond" w:hAnsi="Garamond" w:cs="Calibri"/>
        </w:rPr>
      </w:pPr>
      <w:r>
        <w:rPr>
          <w:rFonts w:ascii="Garamond" w:hAnsi="Garamond" w:cs="Calibri"/>
        </w:rPr>
        <w:t>In both cases we find</w:t>
      </w:r>
      <w:r w:rsidR="008A6732">
        <w:rPr>
          <w:rFonts w:ascii="Garamond" w:hAnsi="Garamond" w:cs="Calibri"/>
        </w:rPr>
        <w:t xml:space="preserve"> </w:t>
      </w:r>
      <w:r>
        <w:rPr>
          <w:rFonts w:ascii="Garamond" w:hAnsi="Garamond" w:cs="Calibri"/>
        </w:rPr>
        <w:t xml:space="preserve">a </w:t>
      </w:r>
      <w:r w:rsidR="008A6732">
        <w:rPr>
          <w:rFonts w:ascii="Garamond" w:hAnsi="Garamond" w:cs="Calibri"/>
        </w:rPr>
        <w:t xml:space="preserve">paradigmatic case of Cognitive Error of just the sort the Inferentialists thinks is at play. </w:t>
      </w:r>
    </w:p>
    <w:p w14:paraId="3B6A9FFB" w14:textId="3019372C" w:rsidR="003B2BD1" w:rsidRDefault="009E4290" w:rsidP="00141A0E">
      <w:pPr>
        <w:spacing w:after="0" w:line="360" w:lineRule="auto"/>
        <w:jc w:val="both"/>
        <w:rPr>
          <w:rFonts w:ascii="Garamond" w:eastAsia="Garamond,Times New Roman,Cambri" w:hAnsi="Garamond" w:cs="Garamond,Times New Roman,Cambri"/>
          <w:color w:val="000000" w:themeColor="text1"/>
          <w:lang w:eastAsia="en-US"/>
        </w:rPr>
      </w:pPr>
      <w:r>
        <w:rPr>
          <w:rFonts w:ascii="Garamond" w:hAnsi="Garamond" w:cs="Calibri"/>
        </w:rPr>
        <w:tab/>
      </w:r>
      <w:r w:rsidR="00A12DD4">
        <w:rPr>
          <w:rFonts w:ascii="Garamond" w:hAnsi="Garamond" w:cs="Calibri"/>
        </w:rPr>
        <w:t>Under what circumstances do individuals</w:t>
      </w:r>
      <w:r w:rsidR="003B25A0">
        <w:rPr>
          <w:rFonts w:ascii="Garamond" w:hAnsi="Garamond" w:cs="Calibri"/>
        </w:rPr>
        <w:t xml:space="preserve"> make these sorts of inferences</w:t>
      </w:r>
      <w:r w:rsidR="00A12DD4">
        <w:rPr>
          <w:rFonts w:ascii="Garamond" w:hAnsi="Garamond" w:cs="Calibri"/>
        </w:rPr>
        <w:t xml:space="preserve"> and come to have false beliefs about their own phenomenology? R</w:t>
      </w:r>
      <w:r>
        <w:rPr>
          <w:rFonts w:ascii="Garamond" w:hAnsi="Garamond" w:cs="Calibri"/>
        </w:rPr>
        <w:t xml:space="preserve">ecall </w:t>
      </w:r>
      <w:r w:rsidR="00D61DAC" w:rsidRPr="00B20543">
        <w:rPr>
          <w:rFonts w:ascii="Garamond" w:hAnsi="Garamond" w:cs="Calibri"/>
        </w:rPr>
        <w:t xml:space="preserve">we earlier noted that </w:t>
      </w:r>
      <w:r w:rsidR="00D61DAC" w:rsidRPr="00B20543">
        <w:rPr>
          <w:rFonts w:ascii="Garamond" w:eastAsia="Garamond,Times New Roman,Cambri" w:hAnsi="Garamond" w:cs="Garamond,Times New Roman,Cambri"/>
          <w:lang w:eastAsia="en-US"/>
        </w:rPr>
        <w:t>functionalists about emotion hold that subjects can be brought to describe a phenomenological state with essentially the same phenomenal character as being anger, love, or fear, depending on the context in which the state is elicited and depending on what subjects believed to be the cause of that state (e.g., Barrett, 2012; Quigley &amp; Barrett, 2014)</w:t>
      </w:r>
      <w:r w:rsidR="00D61DAC" w:rsidRPr="00B20543">
        <w:rPr>
          <w:rFonts w:ascii="Garamond" w:eastAsia="Garamond,Times New Roman,Cambri" w:hAnsi="Garamond" w:cs="Garamond,Times New Roman,Cambri"/>
          <w:b/>
          <w:color w:val="000000" w:themeColor="text1"/>
          <w:lang w:eastAsia="en-US"/>
        </w:rPr>
        <w:t>.</w:t>
      </w:r>
      <w:r w:rsidR="00453D0F">
        <w:rPr>
          <w:rFonts w:ascii="Garamond" w:eastAsia="Garamond,Times New Roman,Cambri" w:hAnsi="Garamond" w:cs="Garamond,Times New Roman,Cambri"/>
          <w:b/>
          <w:color w:val="000000" w:themeColor="text1"/>
          <w:lang w:eastAsia="en-US"/>
        </w:rPr>
        <w:t xml:space="preserve"> </w:t>
      </w:r>
      <w:r w:rsidR="00453D0F">
        <w:rPr>
          <w:rFonts w:ascii="Garamond" w:eastAsia="Garamond,Times New Roman,Cambri" w:hAnsi="Garamond" w:cs="Garamond,Times New Roman,Cambri"/>
          <w:color w:val="000000" w:themeColor="text1"/>
          <w:lang w:eastAsia="en-US"/>
        </w:rPr>
        <w:t xml:space="preserve">Here is a related kind of case. </w:t>
      </w:r>
      <w:r w:rsidR="00D61DAC" w:rsidRPr="00B20543">
        <w:rPr>
          <w:rFonts w:ascii="Garamond" w:eastAsia="Garamond,Times New Roman,Cambri" w:hAnsi="Garamond" w:cs="Garamond,Times New Roman,Cambri"/>
          <w:color w:val="000000" w:themeColor="text1"/>
          <w:lang w:eastAsia="en-US"/>
        </w:rPr>
        <w:t xml:space="preserve">Dutton and Aron (1974) had an attractive </w:t>
      </w:r>
      <w:r w:rsidR="00011ED8">
        <w:rPr>
          <w:rFonts w:ascii="Garamond" w:eastAsia="Garamond,Times New Roman,Cambri" w:hAnsi="Garamond" w:cs="Garamond,Times New Roman,Cambri"/>
          <w:color w:val="000000" w:themeColor="text1"/>
          <w:lang w:eastAsia="en-US"/>
        </w:rPr>
        <w:t>female</w:t>
      </w:r>
      <w:r w:rsidR="00D61DAC" w:rsidRPr="00B20543">
        <w:rPr>
          <w:rFonts w:ascii="Garamond" w:eastAsia="Garamond,Times New Roman,Cambri" w:hAnsi="Garamond" w:cs="Garamond,Times New Roman,Cambri"/>
          <w:color w:val="000000" w:themeColor="text1"/>
          <w:lang w:eastAsia="en-US"/>
        </w:rPr>
        <w:t xml:space="preserve"> experimenter stand at </w:t>
      </w:r>
      <w:r w:rsidR="00011ED8">
        <w:rPr>
          <w:rFonts w:ascii="Garamond" w:eastAsia="Garamond,Times New Roman,Cambri" w:hAnsi="Garamond" w:cs="Garamond,Times New Roman,Cambri"/>
          <w:color w:val="000000" w:themeColor="text1"/>
          <w:lang w:eastAsia="en-US"/>
        </w:rPr>
        <w:t>one end of either a safe bridge</w:t>
      </w:r>
      <w:r w:rsidR="00D61DAC" w:rsidRPr="00B20543">
        <w:rPr>
          <w:rFonts w:ascii="Garamond" w:eastAsia="Garamond,Times New Roman,Cambri" w:hAnsi="Garamond" w:cs="Garamond,Times New Roman,Cambri"/>
          <w:color w:val="000000" w:themeColor="text1"/>
          <w:lang w:eastAsia="en-US"/>
        </w:rPr>
        <w:t xml:space="preserve"> or an anxiety inducing bridge. After subjects walked across the bridge the experimenter asked them to fill in a questionnaire and gave them her phone number should they have any further questions. Men who walked across the anxiety inducing bridge were more likely to call th</w:t>
      </w:r>
      <w:r w:rsidR="00AA25CA">
        <w:rPr>
          <w:rFonts w:ascii="Garamond" w:eastAsia="Garamond,Times New Roman,Cambri" w:hAnsi="Garamond" w:cs="Garamond,Times New Roman,Cambri"/>
          <w:color w:val="000000" w:themeColor="text1"/>
          <w:lang w:eastAsia="en-US"/>
        </w:rPr>
        <w:t xml:space="preserve">e women than those who did not. </w:t>
      </w:r>
      <w:r w:rsidR="00D61DAC" w:rsidRPr="00B20543">
        <w:rPr>
          <w:rFonts w:ascii="Garamond" w:eastAsia="Garamond,Times New Roman,Cambri" w:hAnsi="Garamond" w:cs="Garamond,Times New Roman,Cambri"/>
          <w:color w:val="000000" w:themeColor="text1"/>
          <w:lang w:eastAsia="en-US"/>
        </w:rPr>
        <w:t xml:space="preserve">Similarly, </w:t>
      </w:r>
      <w:proofErr w:type="spellStart"/>
      <w:r w:rsidR="00D61DAC" w:rsidRPr="007F67F8">
        <w:rPr>
          <w:rFonts w:ascii="Garamond" w:eastAsia="Garamond,Times New Roman,Cambri" w:hAnsi="Garamond" w:cs="Garamond,Times New Roman,Cambri"/>
          <w:color w:val="000000" w:themeColor="text1"/>
          <w:lang w:eastAsia="en-US"/>
        </w:rPr>
        <w:t>Meston</w:t>
      </w:r>
      <w:proofErr w:type="spellEnd"/>
      <w:r w:rsidR="00D61DAC" w:rsidRPr="007F67F8">
        <w:rPr>
          <w:rFonts w:ascii="Garamond" w:eastAsia="Garamond,Times New Roman,Cambri" w:hAnsi="Garamond" w:cs="Garamond,Times New Roman,Cambri"/>
          <w:color w:val="000000" w:themeColor="text1"/>
          <w:lang w:eastAsia="en-US"/>
        </w:rPr>
        <w:t xml:space="preserve"> </w:t>
      </w:r>
      <w:r w:rsidR="00A5199C">
        <w:rPr>
          <w:rFonts w:ascii="Garamond" w:eastAsia="Garamond,Times New Roman,Cambri" w:hAnsi="Garamond" w:cs="Garamond,Times New Roman,Cambri"/>
          <w:color w:val="000000" w:themeColor="text1"/>
          <w:lang w:eastAsia="en-US"/>
        </w:rPr>
        <w:t>and</w:t>
      </w:r>
      <w:r w:rsidR="00D61DAC" w:rsidRPr="007F67F8">
        <w:rPr>
          <w:rFonts w:ascii="Garamond" w:eastAsia="Garamond,Times New Roman,Cambri" w:hAnsi="Garamond" w:cs="Garamond,Times New Roman,Cambri"/>
          <w:color w:val="000000" w:themeColor="text1"/>
          <w:lang w:eastAsia="en-US"/>
        </w:rPr>
        <w:t xml:space="preserve"> </w:t>
      </w:r>
      <w:proofErr w:type="spellStart"/>
      <w:r w:rsidR="00D61DAC" w:rsidRPr="007F67F8">
        <w:rPr>
          <w:rFonts w:ascii="Garamond" w:eastAsia="Garamond,Times New Roman,Cambri" w:hAnsi="Garamond" w:cs="Garamond,Times New Roman,Cambri"/>
          <w:color w:val="000000" w:themeColor="text1"/>
          <w:lang w:eastAsia="en-US"/>
        </w:rPr>
        <w:t>Frohlich</w:t>
      </w:r>
      <w:proofErr w:type="spellEnd"/>
      <w:r w:rsidR="00D61DAC" w:rsidRPr="007F67F8">
        <w:rPr>
          <w:rFonts w:ascii="Garamond" w:eastAsia="Garamond,Times New Roman,Cambri" w:hAnsi="Garamond" w:cs="Garamond,Times New Roman,Cambri"/>
          <w:color w:val="000000" w:themeColor="text1"/>
          <w:lang w:eastAsia="en-US"/>
        </w:rPr>
        <w:t xml:space="preserve"> (2003) showed </w:t>
      </w:r>
      <w:r w:rsidR="00D61DAC" w:rsidRPr="004737A6">
        <w:rPr>
          <w:rFonts w:ascii="Garamond" w:eastAsia="Garamond,Times New Roman,Cambri" w:hAnsi="Garamond" w:cs="Garamond,Times New Roman,Cambri"/>
          <w:color w:val="000000" w:themeColor="text1"/>
          <w:lang w:eastAsia="en-US"/>
        </w:rPr>
        <w:t>subjects</w:t>
      </w:r>
      <w:r w:rsidR="00D61DAC" w:rsidRPr="00960905">
        <w:rPr>
          <w:rFonts w:ascii="Garamond" w:eastAsia="Garamond,Times New Roman,Cambri" w:hAnsi="Garamond" w:cs="Garamond,Times New Roman,Cambri"/>
          <w:color w:val="000000" w:themeColor="text1"/>
          <w:lang w:eastAsia="en-US"/>
        </w:rPr>
        <w:t xml:space="preserve"> a photo of a member of the opposite sex and asked them t</w:t>
      </w:r>
      <w:r w:rsidR="00D61DAC" w:rsidRPr="001619D3">
        <w:rPr>
          <w:rFonts w:ascii="Garamond" w:eastAsia="Garamond,Times New Roman,Cambri" w:hAnsi="Garamond" w:cs="Garamond,Times New Roman,Cambri"/>
          <w:color w:val="000000" w:themeColor="text1"/>
          <w:lang w:eastAsia="en-US"/>
        </w:rPr>
        <w:t>o rate their attractiveness and desirability for dating</w:t>
      </w:r>
      <w:r w:rsidR="00011ED8">
        <w:rPr>
          <w:rFonts w:ascii="Garamond" w:eastAsia="Garamond,Times New Roman,Cambri" w:hAnsi="Garamond" w:cs="Garamond,Times New Roman,Cambri"/>
          <w:color w:val="000000" w:themeColor="text1"/>
          <w:lang w:eastAsia="en-US"/>
        </w:rPr>
        <w:t>, either</w:t>
      </w:r>
      <w:r w:rsidR="00D61DAC" w:rsidRPr="001619D3">
        <w:rPr>
          <w:rFonts w:ascii="Garamond" w:eastAsia="Garamond,Times New Roman,Cambri" w:hAnsi="Garamond" w:cs="Garamond,Times New Roman,Cambri"/>
          <w:color w:val="000000" w:themeColor="text1"/>
          <w:lang w:eastAsia="en-US"/>
        </w:rPr>
        <w:t xml:space="preserve"> while they were waiting for, or </w:t>
      </w:r>
      <w:r w:rsidR="00011ED8">
        <w:rPr>
          <w:rFonts w:ascii="Garamond" w:eastAsia="Garamond,Times New Roman,Cambri" w:hAnsi="Garamond" w:cs="Garamond,Times New Roman,Cambri"/>
          <w:color w:val="000000" w:themeColor="text1"/>
          <w:lang w:eastAsia="en-US"/>
        </w:rPr>
        <w:t xml:space="preserve">had </w:t>
      </w:r>
      <w:r w:rsidR="00D61DAC" w:rsidRPr="001619D3">
        <w:rPr>
          <w:rFonts w:ascii="Garamond" w:eastAsia="Garamond,Times New Roman,Cambri" w:hAnsi="Garamond" w:cs="Garamond,Times New Roman,Cambri"/>
          <w:color w:val="000000" w:themeColor="text1"/>
          <w:lang w:eastAsia="en-US"/>
        </w:rPr>
        <w:t>just exited</w:t>
      </w:r>
      <w:r w:rsidR="00011ED8">
        <w:rPr>
          <w:rFonts w:ascii="Garamond" w:eastAsia="Garamond,Times New Roman,Cambri" w:hAnsi="Garamond" w:cs="Garamond,Times New Roman,Cambri"/>
          <w:color w:val="000000" w:themeColor="text1"/>
          <w:lang w:eastAsia="en-US"/>
        </w:rPr>
        <w:t>,</w:t>
      </w:r>
      <w:r w:rsidR="00D61DAC" w:rsidRPr="001619D3">
        <w:rPr>
          <w:rFonts w:ascii="Garamond" w:eastAsia="Garamond,Times New Roman,Cambri" w:hAnsi="Garamond" w:cs="Garamond,Times New Roman,Cambri"/>
          <w:color w:val="000000" w:themeColor="text1"/>
          <w:lang w:eastAsia="en-US"/>
        </w:rPr>
        <w:t xml:space="preserve"> a roller coaster ride. </w:t>
      </w:r>
      <w:r w:rsidR="00D61DAC" w:rsidRPr="005E0921">
        <w:rPr>
          <w:rFonts w:ascii="Garamond" w:eastAsia="Garamond,Times New Roman,Cambri" w:hAnsi="Garamond" w:cs="Garamond,Times New Roman,Cambri"/>
          <w:color w:val="000000" w:themeColor="text1"/>
          <w:lang w:eastAsia="en-US"/>
        </w:rPr>
        <w:t>F</w:t>
      </w:r>
      <w:r w:rsidR="00D61DAC" w:rsidRPr="007501A9">
        <w:rPr>
          <w:rFonts w:ascii="Garamond" w:eastAsia="Garamond,Times New Roman,Cambri" w:hAnsi="Garamond" w:cs="Garamond,Times New Roman,Cambri"/>
          <w:color w:val="000000" w:themeColor="text1"/>
          <w:lang w:eastAsia="en-US"/>
        </w:rPr>
        <w:t xml:space="preserve">or both men and women, attractiveness and dating desirability for the person in the </w:t>
      </w:r>
      <w:r w:rsidR="00D61DAC" w:rsidRPr="00C912A8">
        <w:rPr>
          <w:rFonts w:ascii="Garamond" w:eastAsia="Garamond,Times New Roman,Cambri" w:hAnsi="Garamond" w:cs="Garamond,Times New Roman,Cambri"/>
          <w:color w:val="000000" w:themeColor="text1"/>
          <w:lang w:eastAsia="en-US"/>
        </w:rPr>
        <w:t xml:space="preserve">photo was higher </w:t>
      </w:r>
      <w:r w:rsidR="00D61DAC" w:rsidRPr="00213F6F">
        <w:rPr>
          <w:rFonts w:ascii="Garamond" w:eastAsia="Garamond,Times New Roman,Cambri" w:hAnsi="Garamond" w:cs="Garamond,Times New Roman,Cambri"/>
          <w:color w:val="000000" w:themeColor="text1"/>
          <w:lang w:eastAsia="en-US"/>
        </w:rPr>
        <w:t xml:space="preserve">when subjects had just exited </w:t>
      </w:r>
      <w:r w:rsidR="00D61DAC" w:rsidRPr="00155B0B">
        <w:rPr>
          <w:rFonts w:ascii="Garamond" w:eastAsia="Garamond,Times New Roman,Cambri" w:hAnsi="Garamond" w:cs="Garamond,Times New Roman,Cambri"/>
          <w:color w:val="000000" w:themeColor="text1"/>
          <w:lang w:eastAsia="en-US"/>
        </w:rPr>
        <w:t xml:space="preserve">the ride, than </w:t>
      </w:r>
      <w:r w:rsidR="00D61DAC" w:rsidRPr="00613FED">
        <w:rPr>
          <w:rFonts w:ascii="Garamond" w:eastAsia="Garamond,Times New Roman,Cambri" w:hAnsi="Garamond" w:cs="Garamond,Times New Roman,Cambri"/>
          <w:color w:val="000000" w:themeColor="text1"/>
          <w:lang w:eastAsia="en-US"/>
        </w:rPr>
        <w:t xml:space="preserve">when they were </w:t>
      </w:r>
      <w:r w:rsidR="00D61DAC" w:rsidRPr="003C1E3F">
        <w:rPr>
          <w:rFonts w:ascii="Garamond" w:eastAsia="Garamond,Times New Roman,Cambri" w:hAnsi="Garamond" w:cs="Garamond,Times New Roman,Cambri"/>
          <w:color w:val="000000" w:themeColor="text1"/>
          <w:lang w:eastAsia="en-US"/>
        </w:rPr>
        <w:t xml:space="preserve">waiting for the ride. </w:t>
      </w:r>
    </w:p>
    <w:p w14:paraId="49CB609C" w14:textId="1D0E36BE" w:rsidR="00096F60" w:rsidRPr="00011ED8" w:rsidRDefault="001F4FD7" w:rsidP="00B270A7">
      <w:pPr>
        <w:spacing w:after="0" w:line="360" w:lineRule="auto"/>
        <w:ind w:firstLine="720"/>
        <w:jc w:val="both"/>
        <w:rPr>
          <w:rFonts w:ascii="Garamond" w:eastAsia="Garamond,Times New Roman,Cambri" w:hAnsi="Garamond" w:cs="Garamond,Times New Roman,Cambri"/>
          <w:color w:val="000000" w:themeColor="text1"/>
          <w:lang w:eastAsia="en-US"/>
        </w:rPr>
      </w:pPr>
      <w:r>
        <w:rPr>
          <w:rFonts w:ascii="Garamond" w:eastAsia="Garamond,Times New Roman,Cambri" w:hAnsi="Garamond" w:cs="Garamond,Times New Roman,Cambri"/>
          <w:color w:val="000000" w:themeColor="text1"/>
          <w:lang w:eastAsia="en-US"/>
        </w:rPr>
        <w:t xml:space="preserve">Both of these cases involve the misattribution of reasons. In each case subjects </w:t>
      </w:r>
      <w:r w:rsidRPr="00C41175">
        <w:rPr>
          <w:rFonts w:ascii="Garamond" w:eastAsia="Garamond,Times New Roman,Cambri" w:hAnsi="Garamond" w:cs="Garamond,Times New Roman,Cambri"/>
          <w:color w:val="000000" w:themeColor="text1"/>
          <w:lang w:eastAsia="en-US"/>
        </w:rPr>
        <w:t xml:space="preserve">would </w:t>
      </w:r>
      <w:r w:rsidRPr="00311122">
        <w:rPr>
          <w:rFonts w:ascii="Garamond" w:eastAsia="Garamond,Times New Roman,Cambri" w:hAnsi="Garamond" w:cs="Garamond,Times New Roman,Cambri"/>
          <w:color w:val="000000" w:themeColor="text1"/>
          <w:lang w:eastAsia="en-US"/>
        </w:rPr>
        <w:t>c</w:t>
      </w:r>
      <w:r w:rsidRPr="00457D84">
        <w:rPr>
          <w:rFonts w:ascii="Garamond" w:eastAsia="Garamond,Times New Roman,Cambri" w:hAnsi="Garamond" w:cs="Garamond,Times New Roman,Cambri"/>
          <w:color w:val="000000" w:themeColor="text1"/>
          <w:lang w:eastAsia="en-US"/>
        </w:rPr>
        <w:t>ite the attractiveness of the experimenter/photo as the reason for their behaviour (</w:t>
      </w:r>
      <w:r w:rsidR="003572B0">
        <w:rPr>
          <w:rFonts w:ascii="Garamond" w:eastAsia="Garamond,Times New Roman,Cambri" w:hAnsi="Garamond" w:cs="Garamond,Times New Roman,Cambri"/>
          <w:color w:val="000000" w:themeColor="text1"/>
          <w:lang w:eastAsia="en-US"/>
        </w:rPr>
        <w:t>phoning</w:t>
      </w:r>
      <w:r w:rsidR="003572B0" w:rsidRPr="00457D84">
        <w:rPr>
          <w:rFonts w:ascii="Garamond" w:eastAsia="Garamond,Times New Roman,Cambri" w:hAnsi="Garamond" w:cs="Garamond,Times New Roman,Cambri"/>
          <w:color w:val="000000" w:themeColor="text1"/>
          <w:lang w:eastAsia="en-US"/>
        </w:rPr>
        <w:t xml:space="preserve"> </w:t>
      </w:r>
      <w:r w:rsidRPr="00457D84">
        <w:rPr>
          <w:rFonts w:ascii="Garamond" w:eastAsia="Garamond,Times New Roman,Cambri" w:hAnsi="Garamond" w:cs="Garamond,Times New Roman,Cambri"/>
          <w:color w:val="000000" w:themeColor="text1"/>
          <w:lang w:eastAsia="en-US"/>
        </w:rPr>
        <w:t xml:space="preserve">the experimenter or rating </w:t>
      </w:r>
      <w:r>
        <w:rPr>
          <w:rFonts w:ascii="Garamond" w:eastAsia="Garamond,Times New Roman,Cambri" w:hAnsi="Garamond" w:cs="Garamond,Times New Roman,Cambri"/>
          <w:color w:val="000000" w:themeColor="text1"/>
          <w:lang w:eastAsia="en-US"/>
        </w:rPr>
        <w:t xml:space="preserve">the photo </w:t>
      </w:r>
      <w:r w:rsidRPr="00457D84">
        <w:rPr>
          <w:rFonts w:ascii="Garamond" w:eastAsia="Garamond,Times New Roman,Cambri" w:hAnsi="Garamond" w:cs="Garamond,Times New Roman,Cambri"/>
          <w:color w:val="000000" w:themeColor="text1"/>
          <w:lang w:eastAsia="en-US"/>
        </w:rPr>
        <w:t xml:space="preserve">as more </w:t>
      </w:r>
      <w:r w:rsidRPr="00B062CA">
        <w:rPr>
          <w:rFonts w:ascii="Garamond" w:eastAsia="Garamond,Times New Roman,Cambri" w:hAnsi="Garamond" w:cs="Garamond,Times New Roman,Cambri"/>
          <w:color w:val="000000" w:themeColor="text1"/>
          <w:lang w:eastAsia="en-US"/>
        </w:rPr>
        <w:t>attractive</w:t>
      </w:r>
      <w:r w:rsidR="00202865">
        <w:rPr>
          <w:rFonts w:ascii="Garamond" w:eastAsia="Garamond,Times New Roman,Cambri" w:hAnsi="Garamond" w:cs="Garamond,Times New Roman,Cambri"/>
          <w:color w:val="000000" w:themeColor="text1"/>
          <w:lang w:eastAsia="en-US"/>
        </w:rPr>
        <w:t xml:space="preserve">), </w:t>
      </w:r>
      <w:r w:rsidR="000162C3">
        <w:rPr>
          <w:rFonts w:ascii="Garamond" w:eastAsia="Garamond,Times New Roman,Cambri" w:hAnsi="Garamond" w:cs="Garamond,Times New Roman,Cambri"/>
          <w:color w:val="000000" w:themeColor="text1"/>
          <w:lang w:eastAsia="en-US"/>
        </w:rPr>
        <w:t xml:space="preserve">rather than </w:t>
      </w:r>
      <w:r w:rsidR="00202865">
        <w:rPr>
          <w:rFonts w:ascii="Garamond" w:eastAsia="Garamond,Times New Roman,Cambri" w:hAnsi="Garamond" w:cs="Garamond,Times New Roman,Cambri"/>
          <w:color w:val="000000" w:themeColor="text1"/>
          <w:lang w:eastAsia="en-US"/>
        </w:rPr>
        <w:t xml:space="preserve">heightened </w:t>
      </w:r>
      <w:r w:rsidR="00202865">
        <w:rPr>
          <w:rFonts w:ascii="Garamond" w:eastAsia="Garamond,Times New Roman,Cambri" w:hAnsi="Garamond" w:cs="Garamond,Times New Roman,Cambri"/>
          <w:color w:val="000000" w:themeColor="text1"/>
          <w:lang w:eastAsia="en-US"/>
        </w:rPr>
        <w:lastRenderedPageBreak/>
        <w:t xml:space="preserve">arousal </w:t>
      </w:r>
      <w:r w:rsidR="000162C3">
        <w:rPr>
          <w:rFonts w:ascii="Garamond" w:eastAsia="Garamond,Times New Roman,Cambri" w:hAnsi="Garamond" w:cs="Garamond,Times New Roman,Cambri"/>
          <w:color w:val="000000" w:themeColor="text1"/>
          <w:lang w:eastAsia="en-US"/>
        </w:rPr>
        <w:t>as</w:t>
      </w:r>
      <w:r w:rsidR="00202865">
        <w:rPr>
          <w:rFonts w:ascii="Garamond" w:eastAsia="Garamond,Times New Roman,Cambri" w:hAnsi="Garamond" w:cs="Garamond,Times New Roman,Cambri"/>
          <w:color w:val="000000" w:themeColor="text1"/>
          <w:lang w:eastAsia="en-US"/>
        </w:rPr>
        <w:t xml:space="preserve"> the result of the swaying bridge or the roller coaster ride. </w:t>
      </w:r>
      <w:r w:rsidR="007819E6">
        <w:rPr>
          <w:rFonts w:ascii="Garamond" w:eastAsia="Garamond,Times New Roman,Cambri" w:hAnsi="Garamond" w:cs="Garamond,Times New Roman,Cambri"/>
          <w:color w:val="000000" w:themeColor="text1"/>
          <w:lang w:eastAsia="en-US"/>
        </w:rPr>
        <w:t>Importantly,</w:t>
      </w:r>
      <w:r w:rsidR="00202865">
        <w:rPr>
          <w:rFonts w:ascii="Garamond" w:eastAsia="Garamond,Times New Roman,Cambri" w:hAnsi="Garamond" w:cs="Garamond,Times New Roman,Cambri"/>
          <w:color w:val="000000" w:themeColor="text1"/>
          <w:lang w:eastAsia="en-US"/>
        </w:rPr>
        <w:t xml:space="preserve"> these seem to be cases in which </w:t>
      </w:r>
      <w:r w:rsidR="003E1030">
        <w:rPr>
          <w:rFonts w:ascii="Garamond" w:eastAsia="Garamond,Times New Roman,Cambri" w:hAnsi="Garamond" w:cs="Garamond,Times New Roman,Cambri"/>
          <w:color w:val="000000" w:themeColor="text1"/>
          <w:lang w:eastAsia="en-US"/>
        </w:rPr>
        <w:t xml:space="preserve">a false belief (that the phenomenology, to wit, the heightened arousal) is caused by the experimenter/photo, plausibly, in turn it leads subjects to believe that their phenomenology is </w:t>
      </w:r>
      <w:r w:rsidR="003E1030" w:rsidRPr="003E1030">
        <w:rPr>
          <w:rFonts w:ascii="Garamond" w:eastAsia="Garamond,Times New Roman,Cambri" w:hAnsi="Garamond" w:cs="Garamond,Times New Roman,Cambri"/>
          <w:i/>
          <w:color w:val="000000" w:themeColor="text1"/>
          <w:lang w:eastAsia="en-US"/>
        </w:rPr>
        <w:t>as of</w:t>
      </w:r>
      <w:r w:rsidR="003E1030">
        <w:rPr>
          <w:rFonts w:ascii="Garamond" w:eastAsia="Garamond,Times New Roman,Cambri" w:hAnsi="Garamond" w:cs="Garamond,Times New Roman,Cambri"/>
          <w:color w:val="000000" w:themeColor="text1"/>
          <w:lang w:eastAsia="en-US"/>
        </w:rPr>
        <w:t xml:space="preserve"> the experimenter/photo being attractive. Again, this is much like the inference the Inferentialist posits. </w:t>
      </w:r>
      <w:r w:rsidR="004B3A6E">
        <w:rPr>
          <w:rFonts w:ascii="Garamond" w:eastAsia="Garamond,Times New Roman,Cambri" w:hAnsi="Garamond" w:cs="Garamond,Times New Roman,Cambri"/>
          <w:color w:val="000000" w:themeColor="text1"/>
          <w:lang w:eastAsia="en-US"/>
        </w:rPr>
        <w:t xml:space="preserve">Interestingly, however, in the second experiment no effect was detected for </w:t>
      </w:r>
      <w:r w:rsidR="00D61DAC" w:rsidRPr="00137215">
        <w:rPr>
          <w:rFonts w:ascii="Garamond" w:eastAsia="Garamond,Times New Roman,Cambri" w:hAnsi="Garamond" w:cs="Garamond,Times New Roman,Cambri"/>
          <w:color w:val="000000" w:themeColor="text1"/>
          <w:lang w:eastAsia="en-US"/>
        </w:rPr>
        <w:t>individuals who were waiting for, or riding the roller-coaster with</w:t>
      </w:r>
      <w:r w:rsidR="00D61DAC" w:rsidRPr="00284BBF">
        <w:rPr>
          <w:rFonts w:ascii="Garamond" w:eastAsia="Garamond,Times New Roman,Cambri" w:hAnsi="Garamond" w:cs="Garamond,Times New Roman,Cambri"/>
          <w:color w:val="000000" w:themeColor="text1"/>
          <w:lang w:eastAsia="en-US"/>
        </w:rPr>
        <w:t>,</w:t>
      </w:r>
      <w:r w:rsidR="00D61DAC" w:rsidRPr="00655DFB">
        <w:rPr>
          <w:rFonts w:ascii="Garamond" w:eastAsia="Garamond,Times New Roman,Cambri" w:hAnsi="Garamond" w:cs="Garamond,Times New Roman,Cambri"/>
          <w:color w:val="000000" w:themeColor="text1"/>
          <w:lang w:eastAsia="en-US"/>
        </w:rPr>
        <w:t xml:space="preserve"> their romantic partner</w:t>
      </w:r>
      <w:r w:rsidR="008F7F5C">
        <w:rPr>
          <w:rFonts w:ascii="Garamond" w:eastAsia="Garamond,Times New Roman,Cambri" w:hAnsi="Garamond" w:cs="Garamond,Times New Roman,Cambri"/>
          <w:color w:val="000000" w:themeColor="text1"/>
          <w:lang w:eastAsia="en-US"/>
        </w:rPr>
        <w:t xml:space="preserve">. Presumably this was because </w:t>
      </w:r>
      <w:r w:rsidR="000038EE">
        <w:rPr>
          <w:rFonts w:ascii="Garamond" w:eastAsia="Garamond,Times New Roman,Cambri" w:hAnsi="Garamond" w:cs="Garamond,Times New Roman,Cambri"/>
          <w:color w:val="000000" w:themeColor="text1"/>
          <w:lang w:eastAsia="en-US"/>
        </w:rPr>
        <w:t xml:space="preserve">in those case the subject </w:t>
      </w:r>
      <w:r w:rsidR="00D61DAC" w:rsidRPr="0032223F">
        <w:rPr>
          <w:rFonts w:ascii="Garamond" w:eastAsia="Garamond,Times New Roman,Cambri" w:hAnsi="Garamond" w:cs="Garamond,Times New Roman,Cambri"/>
          <w:color w:val="000000" w:themeColor="text1"/>
          <w:lang w:eastAsia="en-US"/>
        </w:rPr>
        <w:t xml:space="preserve">could not attribute the arousal </w:t>
      </w:r>
      <w:r w:rsidR="000038EE">
        <w:rPr>
          <w:rFonts w:ascii="Garamond" w:eastAsia="Garamond,Times New Roman,Cambri" w:hAnsi="Garamond" w:cs="Garamond,Times New Roman,Cambri"/>
          <w:color w:val="000000" w:themeColor="text1"/>
          <w:lang w:eastAsia="en-US"/>
        </w:rPr>
        <w:t>to the photo</w:t>
      </w:r>
      <w:r w:rsidR="00D61DAC" w:rsidRPr="0061039D">
        <w:rPr>
          <w:rFonts w:ascii="Garamond" w:eastAsia="Garamond,Times New Roman,Cambri" w:hAnsi="Garamond" w:cs="Garamond,Times New Roman,Cambri"/>
          <w:color w:val="000000" w:themeColor="text1"/>
          <w:lang w:eastAsia="en-US"/>
        </w:rPr>
        <w:t xml:space="preserve"> (either because the partner was present, or because it was attributed to the partner and not the photo). </w:t>
      </w:r>
      <w:r w:rsidR="00096F60">
        <w:rPr>
          <w:rFonts w:ascii="Garamond" w:eastAsia="Garamond,Times New Roman,Cambri" w:hAnsi="Garamond" w:cs="Garamond,Times New Roman,Cambri"/>
          <w:color w:val="000000" w:themeColor="text1"/>
          <w:lang w:eastAsia="en-US"/>
        </w:rPr>
        <w:t>What is important about this is just that the inference about the content of the phenomenology only occurred when</w:t>
      </w:r>
      <w:r w:rsidR="00B270A7">
        <w:rPr>
          <w:rFonts w:ascii="Garamond" w:eastAsia="Garamond,Times New Roman,Cambri" w:hAnsi="Garamond" w:cs="Garamond,Times New Roman,Cambri"/>
          <w:color w:val="000000" w:themeColor="text1"/>
          <w:lang w:eastAsia="en-US"/>
        </w:rPr>
        <w:t xml:space="preserve"> there</w:t>
      </w:r>
      <w:r w:rsidR="00096F60">
        <w:rPr>
          <w:rFonts w:ascii="Garamond" w:eastAsia="Garamond,Times New Roman,Cambri" w:hAnsi="Garamond" w:cs="Garamond,Times New Roman,Cambri"/>
          <w:color w:val="000000" w:themeColor="text1"/>
          <w:lang w:eastAsia="en-US"/>
        </w:rPr>
        <w:t xml:space="preserve"> was a plausible</w:t>
      </w:r>
      <w:r w:rsidR="00B270A7">
        <w:rPr>
          <w:rFonts w:ascii="Garamond" w:eastAsia="Garamond,Times New Roman,Cambri" w:hAnsi="Garamond" w:cs="Garamond,Times New Roman,Cambri"/>
          <w:color w:val="000000" w:themeColor="text1"/>
          <w:lang w:eastAsia="en-US"/>
        </w:rPr>
        <w:t xml:space="preserve"> </w:t>
      </w:r>
      <w:r w:rsidR="00096F60">
        <w:rPr>
          <w:rFonts w:ascii="Garamond" w:eastAsia="Garamond,Times New Roman,Cambri" w:hAnsi="Garamond" w:cs="Garamond,Times New Roman,Cambri"/>
          <w:color w:val="000000" w:themeColor="text1"/>
          <w:lang w:eastAsia="en-US"/>
        </w:rPr>
        <w:t xml:space="preserve">candidate to which to attribute </w:t>
      </w:r>
      <w:r w:rsidR="00B270A7">
        <w:rPr>
          <w:rFonts w:ascii="Garamond" w:eastAsia="Garamond,Times New Roman,Cambri" w:hAnsi="Garamond" w:cs="Garamond,Times New Roman,Cambri"/>
          <w:color w:val="000000" w:themeColor="text1"/>
          <w:lang w:eastAsia="en-US"/>
        </w:rPr>
        <w:t xml:space="preserve">the arousal (namely the photo) and where other avenues of attribution were removed. </w:t>
      </w:r>
    </w:p>
    <w:p w14:paraId="1B6ECD3A" w14:textId="661FE31A" w:rsidR="00D61DAC" w:rsidRPr="00B20543" w:rsidRDefault="00D61DAC" w:rsidP="00D72748">
      <w:pPr>
        <w:spacing w:after="0" w:line="360" w:lineRule="auto"/>
        <w:ind w:firstLine="720"/>
        <w:jc w:val="both"/>
        <w:rPr>
          <w:rFonts w:ascii="Garamond" w:hAnsi="Garamond" w:cs="Calibri"/>
        </w:rPr>
      </w:pPr>
      <w:r w:rsidRPr="00B20543">
        <w:rPr>
          <w:rFonts w:ascii="Garamond" w:hAnsi="Garamond" w:cs="Calibri"/>
        </w:rPr>
        <w:t xml:space="preserve">We see a similar effect in Zanna and Cooper’s (1974) study in which participants were required to write an essay on why free speech should be banned on </w:t>
      </w:r>
      <w:r w:rsidR="00721D6E">
        <w:rPr>
          <w:rFonts w:ascii="Garamond" w:hAnsi="Garamond" w:cs="Calibri"/>
        </w:rPr>
        <w:t>their u</w:t>
      </w:r>
      <w:r w:rsidRPr="00B20543">
        <w:rPr>
          <w:rFonts w:ascii="Garamond" w:hAnsi="Garamond" w:cs="Calibri"/>
        </w:rPr>
        <w:t>niversity</w:t>
      </w:r>
      <w:r w:rsidR="00721D6E">
        <w:rPr>
          <w:rFonts w:ascii="Garamond" w:hAnsi="Garamond" w:cs="Calibri"/>
        </w:rPr>
        <w:t>’s</w:t>
      </w:r>
      <w:r w:rsidRPr="00B20543">
        <w:rPr>
          <w:rFonts w:ascii="Garamond" w:hAnsi="Garamond" w:cs="Calibri"/>
        </w:rPr>
        <w:t xml:space="preserve"> campus, a position that was counter to what they believed. Participants were divided into 3 groups. One third were given a placebo pill and told that it would make them feel tense, one third were given a placebo pill and told it would make them feel relaxed, and the final third were given no pill at all. Participants who were able to attribute their feeling of dissonance (as the result of writing the essay) to the placebo pill (i.e. those who were told the pill would make them feel tense) did not change their attitude toward free speech on campus. Individuals who were unable to attribute their cognitive dissonance to the placebo pill (those who received no pill, or who were told it would relax them) showed attitude change toward free speech on campus. </w:t>
      </w:r>
      <w:r w:rsidR="00240F1F">
        <w:rPr>
          <w:rFonts w:ascii="Garamond" w:hAnsi="Garamond" w:cs="Calibri"/>
        </w:rPr>
        <w:t>Here,</w:t>
      </w:r>
      <w:r w:rsidRPr="00B20543">
        <w:rPr>
          <w:rFonts w:ascii="Garamond" w:hAnsi="Garamond" w:cs="Calibri"/>
        </w:rPr>
        <w:t xml:space="preserve"> subjects </w:t>
      </w:r>
      <w:r w:rsidR="00054242">
        <w:rPr>
          <w:rFonts w:ascii="Garamond" w:hAnsi="Garamond" w:cs="Calibri"/>
        </w:rPr>
        <w:t>falsely</w:t>
      </w:r>
      <w:r w:rsidRPr="00B20543">
        <w:rPr>
          <w:rFonts w:ascii="Garamond" w:hAnsi="Garamond" w:cs="Calibri"/>
        </w:rPr>
        <w:t xml:space="preserve"> believed that the reason they felt tense was due to the pill rathe</w:t>
      </w:r>
      <w:r w:rsidR="003D45B1">
        <w:rPr>
          <w:rFonts w:ascii="Garamond" w:hAnsi="Garamond" w:cs="Calibri"/>
        </w:rPr>
        <w:t>r than the cognitive dissonance. But they did so only where</w:t>
      </w:r>
      <w:r w:rsidRPr="00B20543">
        <w:rPr>
          <w:rFonts w:ascii="Garamond" w:hAnsi="Garamond" w:cs="Calibri"/>
        </w:rPr>
        <w:t xml:space="preserve"> there was scope for said misattribution.</w:t>
      </w:r>
      <w:r w:rsidR="00054242">
        <w:rPr>
          <w:rFonts w:ascii="Garamond" w:hAnsi="Garamond" w:cs="Calibri"/>
        </w:rPr>
        <w:t xml:space="preserve"> </w:t>
      </w:r>
      <w:r w:rsidR="003D45B1">
        <w:rPr>
          <w:rFonts w:ascii="Garamond" w:hAnsi="Garamond" w:cs="Calibri"/>
        </w:rPr>
        <w:t xml:space="preserve">This scope for misattribution, however, is exactly what we would expect to find in the case of temporal phenomenology where there is plenty of scope for misattribution. </w:t>
      </w:r>
      <w:r w:rsidR="00D72748">
        <w:rPr>
          <w:rFonts w:ascii="Garamond" w:hAnsi="Garamond" w:cs="Calibri"/>
        </w:rPr>
        <w:t>It is entirely straightforward for individuals to come to (falsely) believe that the reason they believe there is temporal passage is on the basis of their temporal phenomenology —nothing at all competes with this attribution. Moreover, it is straightforward for individuals to then infer that their temporal phenomenology is as of passage. Again, nothing competes with this inference</w:t>
      </w:r>
      <w:r w:rsidR="00DE66B8">
        <w:rPr>
          <w:rFonts w:ascii="Garamond" w:hAnsi="Garamond" w:cs="Calibri"/>
        </w:rPr>
        <w:t xml:space="preserve">. </w:t>
      </w:r>
      <w:r w:rsidR="00D72748">
        <w:rPr>
          <w:rFonts w:ascii="Garamond" w:hAnsi="Garamond" w:cs="Calibri"/>
        </w:rPr>
        <w:t xml:space="preserve"> </w:t>
      </w:r>
    </w:p>
    <w:p w14:paraId="4C9298D0" w14:textId="06B96A82" w:rsidR="00DF254E" w:rsidRDefault="00DE66B8" w:rsidP="006D05F4">
      <w:pPr>
        <w:spacing w:after="0" w:line="360" w:lineRule="auto"/>
        <w:jc w:val="both"/>
        <w:rPr>
          <w:rFonts w:ascii="Garamond" w:hAnsi="Garamond" w:cs="Calibri"/>
        </w:rPr>
      </w:pPr>
      <w:r>
        <w:rPr>
          <w:rFonts w:ascii="Garamond" w:hAnsi="Garamond" w:cs="Calibri"/>
        </w:rPr>
        <w:lastRenderedPageBreak/>
        <w:tab/>
        <w:t xml:space="preserve">Ultimately, we think that </w:t>
      </w:r>
      <w:r w:rsidR="00DF254E">
        <w:rPr>
          <w:rFonts w:ascii="Garamond" w:hAnsi="Garamond" w:cs="Calibri"/>
        </w:rPr>
        <w:t xml:space="preserve">both the </w:t>
      </w:r>
      <w:r w:rsidR="00E564DF">
        <w:rPr>
          <w:rFonts w:ascii="Garamond" w:hAnsi="Garamond" w:cs="Calibri"/>
        </w:rPr>
        <w:t>Misdescriptionist</w:t>
      </w:r>
      <w:r w:rsidR="00DF254E">
        <w:rPr>
          <w:rFonts w:ascii="Garamond" w:hAnsi="Garamond" w:cs="Calibri"/>
        </w:rPr>
        <w:t xml:space="preserve"> and the Inferentialist strategies are plausible, and that each is a worthy competitor to Phenomenal Ill</w:t>
      </w:r>
      <w:r w:rsidR="00273A46">
        <w:rPr>
          <w:rFonts w:ascii="Garamond" w:hAnsi="Garamond" w:cs="Calibri"/>
        </w:rPr>
        <w:t>u</w:t>
      </w:r>
      <w:r w:rsidR="00DF254E">
        <w:rPr>
          <w:rFonts w:ascii="Garamond" w:hAnsi="Garamond" w:cs="Calibri"/>
        </w:rPr>
        <w:t>sionism.</w:t>
      </w:r>
      <w:r w:rsidR="00273A46">
        <w:rPr>
          <w:rFonts w:ascii="Garamond" w:hAnsi="Garamond" w:cs="Calibri"/>
        </w:rPr>
        <w:t xml:space="preserve"> Which is preferable? It is to this question that we now turn.</w:t>
      </w:r>
    </w:p>
    <w:p w14:paraId="4038B383" w14:textId="77777777" w:rsidR="008D6DC8" w:rsidRPr="00141A0E" w:rsidRDefault="008D6DC8" w:rsidP="008D6DC8">
      <w:pPr>
        <w:widowControl w:val="0"/>
        <w:autoSpaceDE w:val="0"/>
        <w:autoSpaceDN w:val="0"/>
        <w:adjustRightInd w:val="0"/>
        <w:spacing w:after="0"/>
        <w:rPr>
          <w:rFonts w:ascii="Times New Roman" w:hAnsi="Times New Roman" w:cs="Times New Roman"/>
        </w:rPr>
      </w:pPr>
    </w:p>
    <w:p w14:paraId="743F4C2D" w14:textId="325D2778" w:rsidR="00AD516C" w:rsidRPr="003E22F6" w:rsidRDefault="003E22F6" w:rsidP="00523DCA">
      <w:pPr>
        <w:spacing w:after="0" w:line="360" w:lineRule="auto"/>
        <w:jc w:val="both"/>
        <w:rPr>
          <w:rFonts w:ascii="Garamond" w:eastAsia="Garamond" w:hAnsi="Garamond" w:cs="Garamond"/>
          <w:b/>
        </w:rPr>
      </w:pPr>
      <w:r>
        <w:rPr>
          <w:rFonts w:ascii="Garamond" w:eastAsia="Garamond" w:hAnsi="Garamond" w:cs="Garamond"/>
          <w:b/>
        </w:rPr>
        <w:t xml:space="preserve">5. </w:t>
      </w:r>
      <w:r w:rsidRPr="003E22F6">
        <w:rPr>
          <w:rFonts w:ascii="Garamond" w:eastAsia="Garamond" w:hAnsi="Garamond" w:cs="Garamond"/>
          <w:b/>
        </w:rPr>
        <w:t>Cognitive Error, Phenomenal Illusion</w:t>
      </w:r>
      <w:r>
        <w:rPr>
          <w:rFonts w:ascii="Garamond" w:eastAsia="Garamond" w:hAnsi="Garamond" w:cs="Garamond"/>
          <w:b/>
        </w:rPr>
        <w:t>,</w:t>
      </w:r>
      <w:r w:rsidRPr="003E22F6">
        <w:rPr>
          <w:rFonts w:ascii="Garamond" w:eastAsia="Garamond" w:hAnsi="Garamond" w:cs="Garamond"/>
          <w:b/>
        </w:rPr>
        <w:t xml:space="preserve"> and Empirical Tractability</w:t>
      </w:r>
    </w:p>
    <w:p w14:paraId="3AC00707" w14:textId="77777777" w:rsidR="003E22F6" w:rsidRDefault="003E22F6" w:rsidP="003E22F6">
      <w:pPr>
        <w:spacing w:after="0" w:line="360" w:lineRule="auto"/>
        <w:jc w:val="both"/>
        <w:rPr>
          <w:rFonts w:ascii="Garamond" w:eastAsia="Garamond" w:hAnsi="Garamond" w:cs="Garamond"/>
        </w:rPr>
      </w:pPr>
    </w:p>
    <w:p w14:paraId="5027964E" w14:textId="382A1C39" w:rsidR="003E22F6" w:rsidRDefault="003E22F6" w:rsidP="003E22F6">
      <w:pPr>
        <w:spacing w:after="0" w:line="360" w:lineRule="auto"/>
        <w:jc w:val="both"/>
        <w:rPr>
          <w:rFonts w:ascii="Garamond" w:eastAsia="Garamond" w:hAnsi="Garamond" w:cs="Garamond"/>
        </w:rPr>
      </w:pPr>
      <w:r w:rsidRPr="003E22F6">
        <w:rPr>
          <w:rFonts w:ascii="Garamond" w:eastAsia="Garamond" w:hAnsi="Garamond" w:cs="Garamond"/>
        </w:rPr>
        <w:t xml:space="preserve">We hope to have shown that Cognitive Error Theory is a plausible rival to the Phenomenal Illusionist Theory. Of course, what distinguishes the Phenomenal Illusionist from the Cognitive Error Theorist is not whether or not the mechanism </w:t>
      </w:r>
      <w:r w:rsidRPr="003E22F6">
        <w:rPr>
          <w:rFonts w:ascii="Garamond" w:eastAsia="Garamond" w:hAnsi="Garamond" w:cs="Garamond"/>
          <w:i/>
        </w:rPr>
        <w:t>responsible</w:t>
      </w:r>
      <w:r w:rsidRPr="003E22F6">
        <w:rPr>
          <w:rFonts w:ascii="Garamond" w:eastAsia="Garamond" w:hAnsi="Garamond" w:cs="Garamond"/>
        </w:rPr>
        <w:t xml:space="preserve"> for the error is cognitive in the sense of loosely involved in thought, representation, or the manipulation thereof or not, but rather, whether the error is an error in phenomenology or an error in belief. Given the source of their disagreement, the Phenomenal Illusionist and the Cognitive Error Theorist might </w:t>
      </w:r>
      <w:r w:rsidRPr="003E22F6">
        <w:rPr>
          <w:rFonts w:ascii="Garamond" w:eastAsia="Garamond" w:hAnsi="Garamond" w:cs="Garamond"/>
          <w:i/>
          <w:iCs/>
        </w:rPr>
        <w:t>agree</w:t>
      </w:r>
      <w:r w:rsidRPr="003E22F6">
        <w:rPr>
          <w:rFonts w:ascii="Garamond" w:eastAsia="Garamond" w:hAnsi="Garamond" w:cs="Garamond"/>
        </w:rPr>
        <w:t xml:space="preserve"> about which </w:t>
      </w:r>
      <w:r w:rsidRPr="003E22F6">
        <w:rPr>
          <w:rFonts w:ascii="Garamond" w:eastAsia="Garamond" w:hAnsi="Garamond" w:cs="Garamond"/>
          <w:i/>
          <w:iCs/>
        </w:rPr>
        <w:t>mechanism or process</w:t>
      </w:r>
      <w:r w:rsidRPr="003E22F6">
        <w:rPr>
          <w:rFonts w:ascii="Garamond" w:eastAsia="Garamond" w:hAnsi="Garamond" w:cs="Garamond"/>
        </w:rPr>
        <w:t xml:space="preserve"> is responsible for the error, but disagree about which error the mechanism produces. </w:t>
      </w:r>
      <w:r>
        <w:rPr>
          <w:rFonts w:ascii="Garamond" w:eastAsia="Garamond" w:hAnsi="Garamond" w:cs="Garamond"/>
        </w:rPr>
        <w:t xml:space="preserve">So one might worry that the dispute between the two views will not prove empirically tractable. </w:t>
      </w:r>
      <w:r w:rsidR="00DC7C14">
        <w:rPr>
          <w:rFonts w:ascii="Garamond" w:eastAsia="Garamond" w:hAnsi="Garamond" w:cs="Garamond"/>
        </w:rPr>
        <w:t xml:space="preserve">We are a little more optimistic than this. </w:t>
      </w:r>
    </w:p>
    <w:p w14:paraId="259E1D56" w14:textId="1A501393" w:rsidR="005F7E64" w:rsidRDefault="00370181" w:rsidP="00905CFD">
      <w:pPr>
        <w:spacing w:after="0" w:line="360" w:lineRule="auto"/>
        <w:jc w:val="both"/>
        <w:rPr>
          <w:rFonts w:ascii="Garamond" w:eastAsia="Garamond,Helvetica" w:hAnsi="Garamond" w:cs="Garamond,Helvetica"/>
        </w:rPr>
      </w:pPr>
      <w:r>
        <w:rPr>
          <w:rFonts w:ascii="Garamond" w:eastAsia="Garamond,Helvetica" w:hAnsi="Garamond" w:cs="Garamond,Helvetica"/>
        </w:rPr>
        <w:tab/>
      </w:r>
      <w:r w:rsidR="00905CFD">
        <w:rPr>
          <w:rFonts w:ascii="Garamond" w:eastAsia="Garamond,Helvetica" w:hAnsi="Garamond" w:cs="Garamond,Helvetica"/>
        </w:rPr>
        <w:t>One way to characterise the difference between Misdescripti</w:t>
      </w:r>
      <w:r w:rsidR="00BA2008">
        <w:rPr>
          <w:rFonts w:ascii="Garamond" w:eastAsia="Garamond,Helvetica" w:hAnsi="Garamond" w:cs="Garamond,Helvetica"/>
        </w:rPr>
        <w:t>onism</w:t>
      </w:r>
      <w:r w:rsidR="00905CFD">
        <w:rPr>
          <w:rFonts w:ascii="Garamond" w:eastAsia="Garamond,Helvetica" w:hAnsi="Garamond" w:cs="Garamond,Helvetica"/>
        </w:rPr>
        <w:t>, Inferentialism and Phenomenal Illusionism is in terms of the</w:t>
      </w:r>
      <w:r w:rsidR="00130B6A">
        <w:rPr>
          <w:rFonts w:ascii="Garamond" w:eastAsia="Garamond,Helvetica" w:hAnsi="Garamond" w:cs="Garamond,Helvetica"/>
        </w:rPr>
        <w:t xml:space="preserve"> </w:t>
      </w:r>
      <w:r w:rsidR="00130B6A" w:rsidRPr="002D5750">
        <w:rPr>
          <w:rFonts w:ascii="Garamond" w:eastAsia="Garamond,Helvetica" w:hAnsi="Garamond" w:cs="Garamond,Helvetica"/>
          <w:i/>
        </w:rPr>
        <w:t>likely</w:t>
      </w:r>
      <w:r w:rsidR="00905CFD">
        <w:rPr>
          <w:rFonts w:ascii="Garamond" w:eastAsia="Garamond,Helvetica" w:hAnsi="Garamond" w:cs="Garamond,Helvetica"/>
        </w:rPr>
        <w:t xml:space="preserve"> level of the mechanism that supports the error. </w:t>
      </w:r>
      <w:r w:rsidR="00647681">
        <w:rPr>
          <w:rFonts w:ascii="Garamond" w:eastAsia="Garamond,Helvetica" w:hAnsi="Garamond" w:cs="Garamond,Helvetica"/>
        </w:rPr>
        <w:t xml:space="preserve">Likely, </w:t>
      </w:r>
      <w:r w:rsidR="00E564DF">
        <w:rPr>
          <w:rFonts w:ascii="Garamond" w:eastAsia="Garamond,Helvetica" w:hAnsi="Garamond" w:cs="Garamond,Helvetica"/>
        </w:rPr>
        <w:t>Misdescriptionist</w:t>
      </w:r>
      <w:r w:rsidR="00905CFD">
        <w:rPr>
          <w:rFonts w:ascii="Garamond" w:eastAsia="Garamond,Helvetica" w:hAnsi="Garamond" w:cs="Garamond,Helvetica"/>
        </w:rPr>
        <w:t xml:space="preserve">s </w:t>
      </w:r>
      <w:r w:rsidR="002D5750">
        <w:rPr>
          <w:rFonts w:ascii="Garamond" w:eastAsia="Garamond,Helvetica" w:hAnsi="Garamond" w:cs="Garamond,Helvetica"/>
        </w:rPr>
        <w:t xml:space="preserve">will </w:t>
      </w:r>
      <w:r w:rsidR="00905CFD">
        <w:rPr>
          <w:rFonts w:ascii="Garamond" w:eastAsia="Garamond,Helvetica" w:hAnsi="Garamond" w:cs="Garamond,Helvetica"/>
        </w:rPr>
        <w:t>hold that the mechanism is at a relatively high cognitive level,</w:t>
      </w:r>
      <w:r w:rsidR="00905CFD" w:rsidRPr="00B31FD4">
        <w:rPr>
          <w:rFonts w:ascii="Garamond" w:eastAsia="Garamond,Helvetica" w:hAnsi="Garamond" w:cs="Garamond,Helvetica"/>
        </w:rPr>
        <w:t xml:space="preserve"> </w:t>
      </w:r>
      <w:r w:rsidR="00905CFD">
        <w:rPr>
          <w:rFonts w:ascii="Garamond" w:eastAsia="Garamond,Helvetica" w:hAnsi="Garamond" w:cs="Garamond,Helvetica"/>
        </w:rPr>
        <w:t>(m</w:t>
      </w:r>
      <w:r w:rsidR="00405CDB">
        <w:rPr>
          <w:rFonts w:ascii="Garamond" w:eastAsia="Garamond,Helvetica" w:hAnsi="Garamond" w:cs="Garamond,Helvetica"/>
        </w:rPr>
        <w:t>ore cognitive, less perceptual)</w:t>
      </w:r>
      <w:r w:rsidR="00243C68">
        <w:rPr>
          <w:rFonts w:ascii="Garamond" w:eastAsia="Garamond,Helvetica" w:hAnsi="Garamond" w:cs="Garamond,Helvetica"/>
        </w:rPr>
        <w:t xml:space="preserve">, </w:t>
      </w:r>
      <w:r w:rsidR="00905CFD">
        <w:rPr>
          <w:rFonts w:ascii="Garamond" w:eastAsia="Garamond,Helvetica" w:hAnsi="Garamond" w:cs="Garamond,Helvetica"/>
        </w:rPr>
        <w:t xml:space="preserve">while Inferentialists </w:t>
      </w:r>
      <w:r w:rsidR="00647681">
        <w:rPr>
          <w:rFonts w:ascii="Garamond" w:eastAsia="Garamond,Helvetica" w:hAnsi="Garamond" w:cs="Garamond,Helvetica"/>
        </w:rPr>
        <w:t xml:space="preserve">will </w:t>
      </w:r>
      <w:r w:rsidR="00905CFD">
        <w:rPr>
          <w:rFonts w:ascii="Garamond" w:eastAsia="Garamond,Helvetica" w:hAnsi="Garamond" w:cs="Garamond,Helvetica"/>
        </w:rPr>
        <w:t>hold that it is at a relatively low</w:t>
      </w:r>
      <w:r w:rsidR="00405CDB">
        <w:rPr>
          <w:rFonts w:ascii="Garamond" w:eastAsia="Garamond,Helvetica" w:hAnsi="Garamond" w:cs="Garamond,Helvetica"/>
        </w:rPr>
        <w:t>er</w:t>
      </w:r>
      <w:r w:rsidR="00905CFD">
        <w:rPr>
          <w:rFonts w:ascii="Garamond" w:eastAsia="Garamond,Helvetica" w:hAnsi="Garamond" w:cs="Garamond,Helvetica"/>
        </w:rPr>
        <w:t xml:space="preserve"> cognitive </w:t>
      </w:r>
      <w:r w:rsidR="00405CDB">
        <w:rPr>
          <w:rFonts w:ascii="Garamond" w:eastAsia="Garamond,Helvetica" w:hAnsi="Garamond" w:cs="Garamond,Helvetica"/>
        </w:rPr>
        <w:t xml:space="preserve">level, </w:t>
      </w:r>
      <w:r w:rsidR="00647681">
        <w:rPr>
          <w:rFonts w:ascii="Garamond" w:eastAsia="Garamond,Helvetica" w:hAnsi="Garamond" w:cs="Garamond,Helvetica"/>
        </w:rPr>
        <w:t xml:space="preserve">and </w:t>
      </w:r>
      <w:r w:rsidR="00405CDB">
        <w:rPr>
          <w:rFonts w:ascii="Garamond" w:eastAsia="Garamond,Helvetica" w:hAnsi="Garamond" w:cs="Garamond,Helvetica"/>
        </w:rPr>
        <w:t xml:space="preserve">Phenomenal Illusionists </w:t>
      </w:r>
      <w:r w:rsidR="00647681">
        <w:rPr>
          <w:rFonts w:ascii="Garamond" w:eastAsia="Garamond,Helvetica" w:hAnsi="Garamond" w:cs="Garamond,Helvetica"/>
        </w:rPr>
        <w:t>will hold</w:t>
      </w:r>
      <w:r w:rsidR="00405CDB">
        <w:rPr>
          <w:rFonts w:ascii="Garamond" w:eastAsia="Garamond,Helvetica" w:hAnsi="Garamond" w:cs="Garamond,Helvetica"/>
        </w:rPr>
        <w:t xml:space="preserve"> that the error is at a </w:t>
      </w:r>
      <w:r w:rsidR="00A42B97">
        <w:rPr>
          <w:rFonts w:ascii="Garamond" w:eastAsia="Garamond,Helvetica" w:hAnsi="Garamond" w:cs="Garamond,Helvetica"/>
        </w:rPr>
        <w:t>still lower, perceptual, level</w:t>
      </w:r>
      <w:r w:rsidR="005F7E64">
        <w:rPr>
          <w:rFonts w:ascii="Garamond" w:eastAsia="Garamond,Helvetica" w:hAnsi="Garamond" w:cs="Garamond,Helvetica"/>
        </w:rPr>
        <w:t xml:space="preserve">. That is because </w:t>
      </w:r>
      <w:r w:rsidR="00647681">
        <w:rPr>
          <w:rFonts w:ascii="Garamond" w:eastAsia="Garamond,Helvetica" w:hAnsi="Garamond" w:cs="Garamond,Helvetica"/>
        </w:rPr>
        <w:t xml:space="preserve">the versions of </w:t>
      </w:r>
      <w:r w:rsidR="005F7E64">
        <w:rPr>
          <w:rFonts w:ascii="Garamond" w:eastAsia="Garamond,Helvetica" w:hAnsi="Garamond" w:cs="Garamond,Helvetica"/>
        </w:rPr>
        <w:t xml:space="preserve">Cognitive Error </w:t>
      </w:r>
      <w:r w:rsidR="00647681">
        <w:rPr>
          <w:rFonts w:ascii="Garamond" w:eastAsia="Garamond,Helvetica" w:hAnsi="Garamond" w:cs="Garamond,Helvetica"/>
        </w:rPr>
        <w:t xml:space="preserve">Theory we outlined </w:t>
      </w:r>
      <w:r w:rsidR="005F7E64">
        <w:rPr>
          <w:rFonts w:ascii="Garamond" w:eastAsia="Garamond,Helvetica" w:hAnsi="Garamond" w:cs="Garamond,Helvetica"/>
        </w:rPr>
        <w:t>suppose that the error is</w:t>
      </w:r>
      <w:r w:rsidR="00647681">
        <w:rPr>
          <w:rFonts w:ascii="Garamond" w:eastAsia="Garamond,Helvetica" w:hAnsi="Garamond" w:cs="Garamond,Helvetica"/>
        </w:rPr>
        <w:t xml:space="preserve"> </w:t>
      </w:r>
      <w:r w:rsidR="005F7E64">
        <w:rPr>
          <w:rFonts w:ascii="Garamond" w:eastAsia="Garamond,Helvetica" w:hAnsi="Garamond" w:cs="Garamond,Helvetica"/>
        </w:rPr>
        <w:t>the result of learning, while, most likely, Phenomenal Illusionists will think that the illusion is the result of a</w:t>
      </w:r>
      <w:r w:rsidR="00372FE8">
        <w:rPr>
          <w:rFonts w:ascii="Garamond" w:eastAsia="Garamond,Helvetica" w:hAnsi="Garamond" w:cs="Garamond,Helvetica"/>
        </w:rPr>
        <w:t xml:space="preserve"> more</w:t>
      </w:r>
      <w:r w:rsidR="005F7E64">
        <w:rPr>
          <w:rFonts w:ascii="Garamond" w:eastAsia="Garamond,Helvetica" w:hAnsi="Garamond" w:cs="Garamond,Helvetica"/>
        </w:rPr>
        <w:t xml:space="preserve"> innate mechanism. </w:t>
      </w:r>
      <w:r w:rsidR="007A496D">
        <w:rPr>
          <w:rFonts w:ascii="Garamond" w:eastAsia="Garamond,Helvetica" w:hAnsi="Garamond" w:cs="Garamond,Helvetica"/>
        </w:rPr>
        <w:t xml:space="preserve">We say this is most likely what the Phenomenal Illusionist will think, since it does not automatically fall out of that view. After all, it </w:t>
      </w:r>
      <w:r w:rsidR="007A496D" w:rsidRPr="007A496D">
        <w:rPr>
          <w:rFonts w:ascii="Garamond" w:eastAsia="Garamond,Helvetica" w:hAnsi="Garamond" w:cs="Garamond,Helvetica"/>
          <w:i/>
        </w:rPr>
        <w:t>could</w:t>
      </w:r>
      <w:r w:rsidR="007A496D">
        <w:rPr>
          <w:rFonts w:ascii="Garamond" w:eastAsia="Garamond,Helvetica" w:hAnsi="Garamond" w:cs="Garamond,Helvetica"/>
        </w:rPr>
        <w:t xml:space="preserve"> </w:t>
      </w:r>
      <w:r w:rsidR="007A496D" w:rsidRPr="007A496D">
        <w:rPr>
          <w:rFonts w:ascii="Garamond" w:eastAsia="Garamond,Helvetica" w:hAnsi="Garamond" w:cs="Garamond,Helvetica"/>
          <w:i/>
        </w:rPr>
        <w:t>be</w:t>
      </w:r>
      <w:r w:rsidR="007A496D">
        <w:rPr>
          <w:rFonts w:ascii="Garamond" w:eastAsia="Garamond,Helvetica" w:hAnsi="Garamond" w:cs="Garamond,Helvetica"/>
        </w:rPr>
        <w:t xml:space="preserve"> that higher-level cognition causes lower level perceptual/phenomenal errors. But this is a less likely hypothesis with which to begin one’</w:t>
      </w:r>
      <w:r w:rsidR="00D6578C">
        <w:rPr>
          <w:rFonts w:ascii="Garamond" w:eastAsia="Garamond,Helvetica" w:hAnsi="Garamond" w:cs="Garamond,Helvetica"/>
        </w:rPr>
        <w:t>s investigation, given what we know about the connection between perceptual mechanisms and higher-level cognition.</w:t>
      </w:r>
    </w:p>
    <w:p w14:paraId="01076CE7" w14:textId="2E9A970D" w:rsidR="00A86A9B" w:rsidRDefault="00370181" w:rsidP="003E22F6">
      <w:pPr>
        <w:spacing w:after="0" w:line="360" w:lineRule="auto"/>
        <w:jc w:val="both"/>
        <w:rPr>
          <w:rFonts w:ascii="Garamond" w:eastAsia="Garamond,Helvetica" w:hAnsi="Garamond" w:cs="Garamond,Helvetica"/>
        </w:rPr>
      </w:pPr>
      <w:r>
        <w:rPr>
          <w:rFonts w:ascii="Garamond" w:hAnsi="Garamond" w:cs="Calibri"/>
        </w:rPr>
        <w:tab/>
      </w:r>
      <w:r w:rsidR="00AD3A02">
        <w:rPr>
          <w:rFonts w:ascii="Garamond" w:hAnsi="Garamond" w:cs="Calibri"/>
        </w:rPr>
        <w:t xml:space="preserve">Insofar as this is right, </w:t>
      </w:r>
      <w:r w:rsidR="003E22F6" w:rsidRPr="003E22F6">
        <w:rPr>
          <w:rFonts w:ascii="Garamond" w:hAnsi="Garamond" w:cs="Calibri"/>
        </w:rPr>
        <w:t xml:space="preserve">there </w:t>
      </w:r>
      <w:r w:rsidR="00523DCA">
        <w:rPr>
          <w:rFonts w:ascii="Garamond" w:hAnsi="Garamond" w:cs="Calibri"/>
        </w:rPr>
        <w:t xml:space="preserve">are some tools </w:t>
      </w:r>
      <w:r w:rsidR="003E22F6" w:rsidRPr="003E22F6">
        <w:rPr>
          <w:rFonts w:ascii="Garamond" w:hAnsi="Garamond" w:cs="Calibri"/>
        </w:rPr>
        <w:t xml:space="preserve">we </w:t>
      </w:r>
      <w:r w:rsidR="00E85B00">
        <w:rPr>
          <w:rFonts w:ascii="Garamond" w:hAnsi="Garamond" w:cs="Calibri"/>
        </w:rPr>
        <w:t>can use</w:t>
      </w:r>
      <w:r w:rsidR="003E22F6" w:rsidRPr="003E22F6">
        <w:rPr>
          <w:rFonts w:ascii="Garamond" w:hAnsi="Garamond" w:cs="Calibri"/>
        </w:rPr>
        <w:t xml:space="preserve"> to determine</w:t>
      </w:r>
      <w:r w:rsidR="00B2497D">
        <w:rPr>
          <w:rFonts w:ascii="Garamond" w:hAnsi="Garamond" w:cs="Calibri"/>
        </w:rPr>
        <w:t xml:space="preserve"> </w:t>
      </w:r>
      <w:r w:rsidR="003E22F6" w:rsidRPr="003E22F6">
        <w:rPr>
          <w:rFonts w:ascii="Garamond" w:hAnsi="Garamond" w:cs="Calibri"/>
        </w:rPr>
        <w:t xml:space="preserve">whether </w:t>
      </w:r>
      <w:r w:rsidR="00B2497D">
        <w:rPr>
          <w:rFonts w:ascii="Garamond" w:hAnsi="Garamond" w:cs="Calibri"/>
        </w:rPr>
        <w:t>I</w:t>
      </w:r>
      <w:r w:rsidR="003E22F6" w:rsidRPr="003E22F6">
        <w:rPr>
          <w:rFonts w:ascii="Garamond" w:hAnsi="Garamond" w:cs="Calibri"/>
        </w:rPr>
        <w:t>llusioni</w:t>
      </w:r>
      <w:r w:rsidR="00B2497D">
        <w:rPr>
          <w:rFonts w:ascii="Garamond" w:hAnsi="Garamond" w:cs="Calibri"/>
        </w:rPr>
        <w:t>sm</w:t>
      </w:r>
      <w:r w:rsidR="003E22F6" w:rsidRPr="003E22F6">
        <w:rPr>
          <w:rFonts w:ascii="Garamond" w:hAnsi="Garamond" w:cs="Calibri"/>
        </w:rPr>
        <w:t xml:space="preserve"> or</w:t>
      </w:r>
      <w:r w:rsidR="00B2497D">
        <w:rPr>
          <w:rFonts w:ascii="Garamond" w:hAnsi="Garamond" w:cs="Calibri"/>
        </w:rPr>
        <w:t xml:space="preserve"> C</w:t>
      </w:r>
      <w:r w:rsidR="003E22F6" w:rsidRPr="003E22F6">
        <w:rPr>
          <w:rFonts w:ascii="Garamond" w:hAnsi="Garamond" w:cs="Calibri"/>
        </w:rPr>
        <w:t xml:space="preserve">ognitive </w:t>
      </w:r>
      <w:r w:rsidR="00B2497D">
        <w:rPr>
          <w:rFonts w:ascii="Garamond" w:hAnsi="Garamond" w:cs="Calibri"/>
        </w:rPr>
        <w:t>Er</w:t>
      </w:r>
      <w:r w:rsidR="003E22F6" w:rsidRPr="003E22F6">
        <w:rPr>
          <w:rFonts w:ascii="Garamond" w:hAnsi="Garamond" w:cs="Calibri"/>
        </w:rPr>
        <w:t xml:space="preserve">ror </w:t>
      </w:r>
      <w:r w:rsidR="00B2497D">
        <w:rPr>
          <w:rFonts w:ascii="Garamond" w:hAnsi="Garamond" w:cs="Calibri"/>
        </w:rPr>
        <w:t>Theory</w:t>
      </w:r>
      <w:r w:rsidR="00B2497D" w:rsidRPr="003E22F6">
        <w:rPr>
          <w:rFonts w:ascii="Garamond" w:hAnsi="Garamond" w:cs="Calibri"/>
        </w:rPr>
        <w:t xml:space="preserve"> </w:t>
      </w:r>
      <w:r w:rsidR="003E22F6" w:rsidRPr="003E22F6">
        <w:rPr>
          <w:rFonts w:ascii="Garamond" w:hAnsi="Garamond" w:cs="Calibri"/>
        </w:rPr>
        <w:t xml:space="preserve">is a more likely explanation. </w:t>
      </w:r>
      <w:r w:rsidR="00B339F1">
        <w:rPr>
          <w:rFonts w:ascii="Garamond" w:hAnsi="Garamond" w:cs="Calibri"/>
        </w:rPr>
        <w:t>First, if Illusionism is the right account, we should expect the illusion to be nearly ubiquitous in the population: so testing to see whether this</w:t>
      </w:r>
      <w:r w:rsidR="003D0A6D">
        <w:rPr>
          <w:rFonts w:ascii="Garamond" w:hAnsi="Garamond" w:cs="Calibri"/>
        </w:rPr>
        <w:t xml:space="preserve"> is so</w:t>
      </w:r>
      <w:r w:rsidR="00B339F1">
        <w:rPr>
          <w:rFonts w:ascii="Garamond" w:hAnsi="Garamond" w:cs="Calibri"/>
        </w:rPr>
        <w:t xml:space="preserve"> will go some way towards </w:t>
      </w:r>
      <w:r w:rsidR="002320FF">
        <w:rPr>
          <w:rFonts w:ascii="Garamond" w:hAnsi="Garamond" w:cs="Calibri"/>
        </w:rPr>
        <w:t>arbitrating between Cognitive Error Theory and Illusionism.</w:t>
      </w:r>
      <w:r w:rsidR="006110C3">
        <w:rPr>
          <w:rFonts w:ascii="Garamond" w:hAnsi="Garamond" w:cs="Calibri"/>
        </w:rPr>
        <w:t xml:space="preserve"> </w:t>
      </w:r>
      <w:r w:rsidR="00E4697D">
        <w:rPr>
          <w:rFonts w:ascii="Garamond" w:hAnsi="Garamond" w:cs="Calibri"/>
        </w:rPr>
        <w:t xml:space="preserve">Second, if there is a low-level mechanism or cluster of mechanisms responsible for the illusion, we ought to be able to find some rare </w:t>
      </w:r>
      <w:r w:rsidR="00E4697D">
        <w:rPr>
          <w:rFonts w:ascii="Garamond" w:hAnsi="Garamond" w:cs="Calibri"/>
        </w:rPr>
        <w:lastRenderedPageBreak/>
        <w:t xml:space="preserve">individuals who do </w:t>
      </w:r>
      <w:r w:rsidR="00647681">
        <w:rPr>
          <w:rFonts w:ascii="Garamond" w:hAnsi="Garamond" w:cs="Calibri"/>
        </w:rPr>
        <w:t xml:space="preserve">not </w:t>
      </w:r>
      <w:r w:rsidR="00E4697D">
        <w:rPr>
          <w:rFonts w:ascii="Garamond" w:hAnsi="Garamond" w:cs="Calibri"/>
        </w:rPr>
        <w:t>suffer from the illusion due to some disorder of the mechanism</w:t>
      </w:r>
      <w:r w:rsidR="002369B9">
        <w:rPr>
          <w:rFonts w:ascii="Garamond" w:hAnsi="Garamond" w:cs="Calibri"/>
        </w:rPr>
        <w:t>(s)</w:t>
      </w:r>
      <w:r w:rsidR="00E4697D">
        <w:rPr>
          <w:rFonts w:ascii="Garamond" w:hAnsi="Garamond" w:cs="Calibri"/>
        </w:rPr>
        <w:t xml:space="preserve"> in question. </w:t>
      </w:r>
      <w:r w:rsidR="00711CE8">
        <w:rPr>
          <w:rFonts w:ascii="Garamond" w:hAnsi="Garamond" w:cs="Calibri"/>
        </w:rPr>
        <w:t>So</w:t>
      </w:r>
      <w:r w:rsidR="003C53E7">
        <w:rPr>
          <w:rFonts w:ascii="Garamond" w:hAnsi="Garamond" w:cs="Calibri"/>
        </w:rPr>
        <w:t>,</w:t>
      </w:r>
      <w:r w:rsidR="00711CE8">
        <w:rPr>
          <w:rFonts w:ascii="Garamond" w:hAnsi="Garamond" w:cs="Calibri"/>
        </w:rPr>
        <w:t xml:space="preserve"> for instance, a very simple (likely false) account according to which the mechanism that generates the illusion is one associate</w:t>
      </w:r>
      <w:r w:rsidR="003C53E7">
        <w:rPr>
          <w:rFonts w:ascii="Garamond" w:hAnsi="Garamond" w:cs="Calibri"/>
        </w:rPr>
        <w:t>d</w:t>
      </w:r>
      <w:r w:rsidR="00711CE8">
        <w:rPr>
          <w:rFonts w:ascii="Garamond" w:hAnsi="Garamond" w:cs="Calibri"/>
        </w:rPr>
        <w:t xml:space="preserve"> </w:t>
      </w:r>
      <w:r w:rsidR="00F5777F">
        <w:rPr>
          <w:rFonts w:ascii="Garamond" w:hAnsi="Garamond" w:cs="Calibri"/>
        </w:rPr>
        <w:t>with motion processing</w:t>
      </w:r>
      <w:r w:rsidR="00711CE8">
        <w:rPr>
          <w:rFonts w:ascii="Garamond" w:hAnsi="Garamond" w:cs="Calibri"/>
        </w:rPr>
        <w:t xml:space="preserve"> could be tested by looking at subjects who lack this mechanism </w:t>
      </w:r>
      <w:r w:rsidR="005C3AD0">
        <w:rPr>
          <w:rFonts w:ascii="Garamond" w:hAnsi="Garamond" w:cs="Calibri"/>
        </w:rPr>
        <w:t xml:space="preserve">(those suffering </w:t>
      </w:r>
      <w:proofErr w:type="spellStart"/>
      <w:r w:rsidR="005C3AD0">
        <w:rPr>
          <w:rFonts w:ascii="Garamond" w:hAnsi="Garamond" w:cs="Calibri"/>
        </w:rPr>
        <w:t>akinetopsia</w:t>
      </w:r>
      <w:proofErr w:type="spellEnd"/>
      <w:r w:rsidR="005C3AD0">
        <w:rPr>
          <w:rFonts w:ascii="Garamond" w:hAnsi="Garamond" w:cs="Calibri"/>
        </w:rPr>
        <w:t xml:space="preserve">) to determine </w:t>
      </w:r>
      <w:r w:rsidR="00E51052">
        <w:rPr>
          <w:rFonts w:ascii="Garamond" w:hAnsi="Garamond" w:cs="Calibri"/>
        </w:rPr>
        <w:t>whether</w:t>
      </w:r>
      <w:r w:rsidR="005C3AD0">
        <w:rPr>
          <w:rFonts w:ascii="Garamond" w:hAnsi="Garamond" w:cs="Calibri"/>
        </w:rPr>
        <w:t xml:space="preserve"> the illusion is absent, or, at least, altered in some manner. </w:t>
      </w:r>
      <w:r w:rsidR="00A86A9B">
        <w:rPr>
          <w:rFonts w:ascii="Garamond" w:eastAsia="Garamond,Helvetica" w:hAnsi="Garamond" w:cs="Garamond,Helvetica"/>
        </w:rPr>
        <w:t xml:space="preserve">Third, since cognitive error is acquired developmentally, the Illusionist should suppose young children to suffer phenomenal illusion, while Cognitive Error Theorists should suppose young children not to suffer cognitive error. Whether this would lead to testable predictions is at this stage unclear. </w:t>
      </w:r>
    </w:p>
    <w:p w14:paraId="0B18F87D" w14:textId="58019858" w:rsidR="00441A1A" w:rsidRDefault="00A6505D" w:rsidP="0012315E">
      <w:pPr>
        <w:spacing w:after="0" w:line="360" w:lineRule="auto"/>
        <w:jc w:val="both"/>
        <w:rPr>
          <w:rFonts w:ascii="Garamond" w:eastAsia="Garamond,Helvetica" w:hAnsi="Garamond" w:cs="Garamond,Helvetica"/>
        </w:rPr>
      </w:pPr>
      <w:r>
        <w:rPr>
          <w:rFonts w:ascii="Garamond" w:eastAsia="Garamond,Helvetica" w:hAnsi="Garamond" w:cs="Garamond,Helvetica"/>
        </w:rPr>
        <w:tab/>
      </w:r>
      <w:r w:rsidR="003C53E7">
        <w:rPr>
          <w:rFonts w:ascii="Garamond" w:eastAsia="Garamond,Helvetica" w:hAnsi="Garamond" w:cs="Garamond,Helvetica"/>
        </w:rPr>
        <w:t xml:space="preserve">That brings us to the question of </w:t>
      </w:r>
      <w:r w:rsidR="00786F37">
        <w:rPr>
          <w:rFonts w:ascii="Garamond" w:eastAsia="Garamond,Helvetica" w:hAnsi="Garamond" w:cs="Garamond,Helvetica"/>
        </w:rPr>
        <w:t xml:space="preserve">whether </w:t>
      </w:r>
      <w:r w:rsidR="003C53E7">
        <w:rPr>
          <w:rFonts w:ascii="Garamond" w:eastAsia="Garamond,Helvetica" w:hAnsi="Garamond" w:cs="Garamond,Helvetica"/>
        </w:rPr>
        <w:t>the dispute between</w:t>
      </w:r>
      <w:r w:rsidR="004667F4">
        <w:rPr>
          <w:rFonts w:ascii="Garamond" w:eastAsia="Garamond,Helvetica" w:hAnsi="Garamond" w:cs="Garamond,Helvetica"/>
        </w:rPr>
        <w:t xml:space="preserve"> kinds of Cognitive Error Theory—Misdescripti</w:t>
      </w:r>
      <w:r w:rsidR="002369B9">
        <w:rPr>
          <w:rFonts w:ascii="Garamond" w:eastAsia="Garamond,Helvetica" w:hAnsi="Garamond" w:cs="Garamond,Helvetica"/>
        </w:rPr>
        <w:t>on</w:t>
      </w:r>
      <w:r w:rsidR="004667F4">
        <w:rPr>
          <w:rFonts w:ascii="Garamond" w:eastAsia="Garamond,Helvetica" w:hAnsi="Garamond" w:cs="Garamond,Helvetica"/>
        </w:rPr>
        <w:t>ism</w:t>
      </w:r>
      <w:r w:rsidR="003C53E7">
        <w:rPr>
          <w:rFonts w:ascii="Garamond" w:eastAsia="Garamond,Helvetica" w:hAnsi="Garamond" w:cs="Garamond,Helvetica"/>
        </w:rPr>
        <w:t xml:space="preserve"> and </w:t>
      </w:r>
      <w:r w:rsidR="004667F4">
        <w:rPr>
          <w:rFonts w:ascii="Garamond" w:eastAsia="Garamond,Helvetica" w:hAnsi="Garamond" w:cs="Garamond,Helvetica"/>
        </w:rPr>
        <w:t>Inferentialism—</w:t>
      </w:r>
      <w:r w:rsidR="003C53E7">
        <w:rPr>
          <w:rFonts w:ascii="Garamond" w:eastAsia="Garamond,Helvetica" w:hAnsi="Garamond" w:cs="Garamond,Helvetica"/>
        </w:rPr>
        <w:t>is empirically tractable</w:t>
      </w:r>
      <w:r w:rsidR="002369B9">
        <w:rPr>
          <w:rFonts w:ascii="Garamond" w:eastAsia="Garamond,Helvetica" w:hAnsi="Garamond" w:cs="Garamond,Helvetica"/>
        </w:rPr>
        <w:t xml:space="preserve">. </w:t>
      </w:r>
    </w:p>
    <w:p w14:paraId="75C10361" w14:textId="34275D7B" w:rsidR="00523DCA" w:rsidRDefault="00D338B0" w:rsidP="00E031FE">
      <w:pPr>
        <w:spacing w:after="0" w:line="360" w:lineRule="auto"/>
        <w:ind w:firstLine="720"/>
        <w:jc w:val="both"/>
        <w:rPr>
          <w:rFonts w:ascii="Garamond" w:eastAsia="Garamond,Helvetica" w:hAnsi="Garamond" w:cs="Garamond,Helvetica"/>
        </w:rPr>
      </w:pPr>
      <w:r>
        <w:rPr>
          <w:rFonts w:ascii="Garamond" w:eastAsia="Garamond,Helvetica" w:hAnsi="Garamond" w:cs="Garamond,Helvetica"/>
        </w:rPr>
        <w:t xml:space="preserve">A </w:t>
      </w:r>
      <w:r w:rsidR="002E5B10">
        <w:rPr>
          <w:rFonts w:ascii="Garamond" w:eastAsia="Garamond,Helvetica" w:hAnsi="Garamond" w:cs="Garamond,Helvetica"/>
        </w:rPr>
        <w:t xml:space="preserve">first thing to note is that </w:t>
      </w:r>
      <w:r w:rsidR="00441A1A">
        <w:rPr>
          <w:rFonts w:ascii="Garamond" w:eastAsia="Garamond,Helvetica" w:hAnsi="Garamond" w:cs="Garamond,Helvetica"/>
        </w:rPr>
        <w:t xml:space="preserve">since </w:t>
      </w:r>
      <w:r w:rsidR="002E5B10">
        <w:rPr>
          <w:rFonts w:ascii="Garamond" w:eastAsia="Garamond,Helvetica" w:hAnsi="Garamond" w:cs="Garamond,Helvetica"/>
        </w:rPr>
        <w:t xml:space="preserve">the versions of </w:t>
      </w:r>
      <w:r w:rsidR="00E564DF">
        <w:rPr>
          <w:rFonts w:ascii="Garamond" w:eastAsia="Garamond,Helvetica" w:hAnsi="Garamond" w:cs="Garamond,Helvetica"/>
        </w:rPr>
        <w:t>Misdescriptionis</w:t>
      </w:r>
      <w:r w:rsidR="00441A1A">
        <w:rPr>
          <w:rFonts w:ascii="Garamond" w:eastAsia="Garamond,Helvetica" w:hAnsi="Garamond" w:cs="Garamond,Helvetica"/>
        </w:rPr>
        <w:t>m</w:t>
      </w:r>
      <w:r w:rsidR="002E5B10">
        <w:rPr>
          <w:rFonts w:ascii="Garamond" w:eastAsia="Garamond,Helvetica" w:hAnsi="Garamond" w:cs="Garamond,Helvetica"/>
        </w:rPr>
        <w:t xml:space="preserve"> and Inferentialism we explore </w:t>
      </w:r>
      <w:r w:rsidR="00441A1A">
        <w:rPr>
          <w:rFonts w:ascii="Garamond" w:eastAsia="Garamond,Helvetica" w:hAnsi="Garamond" w:cs="Garamond,Helvetica"/>
        </w:rPr>
        <w:t>both explain the presence of beliefs in temporal passage in the same manner—in terms of (substantially) passage-friendly language—we would expect them to make some of the same predictions. Since both appeal to the belief that there is passage as part of their explanation for why we believe our purported passage phenomenology is as of passage,</w:t>
      </w:r>
      <w:r w:rsidR="00D758D8">
        <w:rPr>
          <w:rFonts w:ascii="Garamond" w:eastAsia="Garamond,Helvetica" w:hAnsi="Garamond" w:cs="Garamond,Helvetica"/>
        </w:rPr>
        <w:t xml:space="preserve"> and because it is likely that there is variation in beliefs between cultures,</w:t>
      </w:r>
      <w:r w:rsidR="00441A1A">
        <w:rPr>
          <w:rFonts w:ascii="Garamond" w:eastAsia="Garamond,Helvetica" w:hAnsi="Garamond" w:cs="Garamond,Helvetica"/>
        </w:rPr>
        <w:t xml:space="preserve"> both should predict some cross-cultural variability in the extent to which individuals report that their phenomenology is as of passage. They should also both predict a correlation between individuals</w:t>
      </w:r>
      <w:r w:rsidR="00C32A29">
        <w:rPr>
          <w:rFonts w:ascii="Garamond" w:eastAsia="Garamond,Helvetica" w:hAnsi="Garamond" w:cs="Garamond,Helvetica"/>
        </w:rPr>
        <w:t>’</w:t>
      </w:r>
      <w:r w:rsidR="00441A1A">
        <w:rPr>
          <w:rFonts w:ascii="Garamond" w:eastAsia="Garamond,Helvetica" w:hAnsi="Garamond" w:cs="Garamond,Helvetica"/>
        </w:rPr>
        <w:t xml:space="preserve"> reporting that their phenomenology is as of passage, and the language those individuals speak being more passage-friendly. </w:t>
      </w:r>
    </w:p>
    <w:p w14:paraId="45A329BE" w14:textId="4AA85C0B" w:rsidR="00D338B0" w:rsidRDefault="0051074C" w:rsidP="00FB1DA0">
      <w:pPr>
        <w:spacing w:after="0" w:line="360" w:lineRule="auto"/>
        <w:jc w:val="both"/>
        <w:rPr>
          <w:rFonts w:ascii="Garamond" w:eastAsia="Garamond,Helvetica" w:hAnsi="Garamond" w:cs="Garamond,Helvetica"/>
        </w:rPr>
      </w:pPr>
      <w:r>
        <w:rPr>
          <w:rFonts w:ascii="Garamond" w:eastAsia="Garamond,Helvetica" w:hAnsi="Garamond" w:cs="Garamond,Helvetica"/>
        </w:rPr>
        <w:tab/>
      </w:r>
      <w:r w:rsidR="00E031FE">
        <w:rPr>
          <w:rFonts w:ascii="Garamond" w:eastAsia="Garamond,Helvetica" w:hAnsi="Garamond" w:cs="Garamond,Helvetica"/>
        </w:rPr>
        <w:t xml:space="preserve">There are, however, some respects in which we would expect their predictions to vary. </w:t>
      </w:r>
      <w:r w:rsidR="00D338B0">
        <w:rPr>
          <w:rFonts w:ascii="Garamond" w:eastAsia="Garamond,Helvetica" w:hAnsi="Garamond" w:cs="Garamond,Helvetica"/>
        </w:rPr>
        <w:t xml:space="preserve">The Inferentialist </w:t>
      </w:r>
      <w:r w:rsidR="00295DD6">
        <w:rPr>
          <w:rFonts w:ascii="Garamond" w:eastAsia="Garamond,Helvetica" w:hAnsi="Garamond" w:cs="Garamond,Helvetica"/>
        </w:rPr>
        <w:t xml:space="preserve">will </w:t>
      </w:r>
      <w:r w:rsidR="00D338B0">
        <w:rPr>
          <w:rFonts w:ascii="Garamond" w:eastAsia="Garamond,Helvetica" w:hAnsi="Garamond" w:cs="Garamond,Helvetica"/>
        </w:rPr>
        <w:t xml:space="preserve">predict that if we can manipulate peoples’ beliefs so that they no longer believe </w:t>
      </w:r>
      <w:r w:rsidR="00A17943">
        <w:rPr>
          <w:rFonts w:ascii="Garamond" w:eastAsia="Garamond,Helvetica" w:hAnsi="Garamond" w:cs="Garamond,Helvetica"/>
        </w:rPr>
        <w:t xml:space="preserve">in </w:t>
      </w:r>
      <w:r w:rsidR="00D338B0">
        <w:rPr>
          <w:rFonts w:ascii="Garamond" w:eastAsia="Garamond,Helvetica" w:hAnsi="Garamond" w:cs="Garamond,Helvetica"/>
        </w:rPr>
        <w:t xml:space="preserve">temporal passage, </w:t>
      </w:r>
      <w:r w:rsidR="00A17943">
        <w:rPr>
          <w:rFonts w:ascii="Garamond" w:eastAsia="Garamond,Helvetica" w:hAnsi="Garamond" w:cs="Garamond,Helvetica"/>
        </w:rPr>
        <w:t xml:space="preserve">this ought, in turn, to </w:t>
      </w:r>
      <w:r w:rsidR="00D338B0">
        <w:rPr>
          <w:rFonts w:ascii="Garamond" w:eastAsia="Garamond,Helvetica" w:hAnsi="Garamond" w:cs="Garamond,Helvetica"/>
        </w:rPr>
        <w:t xml:space="preserve">eliminate their belief that they have passage phenomenology. Many </w:t>
      </w:r>
      <w:r w:rsidR="003442A1">
        <w:rPr>
          <w:rFonts w:ascii="Garamond" w:eastAsia="Garamond,Helvetica" w:hAnsi="Garamond" w:cs="Garamond,Helvetica"/>
        </w:rPr>
        <w:t>M</w:t>
      </w:r>
      <w:r w:rsidR="00D338B0">
        <w:rPr>
          <w:rFonts w:ascii="Garamond" w:eastAsia="Garamond,Helvetica" w:hAnsi="Garamond" w:cs="Garamond,Helvetica"/>
        </w:rPr>
        <w:t xml:space="preserve">isdescriptionist accounts </w:t>
      </w:r>
      <w:r w:rsidR="003442A1">
        <w:rPr>
          <w:rFonts w:ascii="Garamond" w:eastAsia="Garamond,Helvetica" w:hAnsi="Garamond" w:cs="Garamond,Helvetica"/>
        </w:rPr>
        <w:t>will</w:t>
      </w:r>
      <w:r w:rsidR="00D338B0">
        <w:rPr>
          <w:rFonts w:ascii="Garamond" w:eastAsia="Garamond,Helvetica" w:hAnsi="Garamond" w:cs="Garamond,Helvetica"/>
        </w:rPr>
        <w:t xml:space="preserve"> not predict this</w:t>
      </w:r>
      <w:r w:rsidR="003442A1">
        <w:rPr>
          <w:rFonts w:ascii="Garamond" w:eastAsia="Garamond,Helvetica" w:hAnsi="Garamond" w:cs="Garamond,Helvetica"/>
        </w:rPr>
        <w:t xml:space="preserve">, since, for instance, even if we come to believe that there is no temporal passage, if our language is still passage-friendly we will still describe our phenomenology in passage-imbued ways. </w:t>
      </w:r>
    </w:p>
    <w:p w14:paraId="61DD1E51" w14:textId="5F6B3B4E" w:rsidR="0051074C" w:rsidRDefault="003442A1" w:rsidP="00047ACA">
      <w:pPr>
        <w:spacing w:after="0" w:line="360" w:lineRule="auto"/>
        <w:ind w:firstLine="720"/>
        <w:jc w:val="both"/>
        <w:rPr>
          <w:rFonts w:ascii="Garamond" w:eastAsia="Garamond,Helvetica" w:hAnsi="Garamond" w:cs="Garamond,Helvetica"/>
        </w:rPr>
      </w:pPr>
      <w:r>
        <w:rPr>
          <w:rFonts w:ascii="Garamond" w:eastAsia="Garamond,Helvetica" w:hAnsi="Garamond" w:cs="Garamond,Helvetica"/>
        </w:rPr>
        <w:t>It is also like</w:t>
      </w:r>
      <w:r w:rsidR="00903D74">
        <w:rPr>
          <w:rFonts w:ascii="Garamond" w:eastAsia="Garamond,Helvetica" w:hAnsi="Garamond" w:cs="Garamond,Helvetica"/>
        </w:rPr>
        <w:t>ly</w:t>
      </w:r>
      <w:r>
        <w:rPr>
          <w:rFonts w:ascii="Garamond" w:eastAsia="Garamond,Helvetica" w:hAnsi="Garamond" w:cs="Garamond,Helvetica"/>
        </w:rPr>
        <w:t xml:space="preserve"> that the Misdescriptionist and Inferentialist will make different predictions about the effects of certain kinds of cognitive loading. </w:t>
      </w:r>
      <w:r w:rsidR="00D338B0">
        <w:rPr>
          <w:rFonts w:ascii="Garamond" w:eastAsia="Garamond,Helvetica" w:hAnsi="Garamond" w:cs="Garamond,Helvetica"/>
        </w:rPr>
        <w:t>For t</w:t>
      </w:r>
      <w:r w:rsidR="008E3D5F">
        <w:rPr>
          <w:rFonts w:ascii="Garamond" w:eastAsia="Garamond,Helvetica" w:hAnsi="Garamond" w:cs="Garamond,Helvetica"/>
        </w:rPr>
        <w:t>he</w:t>
      </w:r>
      <w:r w:rsidR="00523DCA">
        <w:rPr>
          <w:rFonts w:ascii="Garamond" w:eastAsia="Garamond,Helvetica" w:hAnsi="Garamond" w:cs="Garamond,Helvetica"/>
        </w:rPr>
        <w:t xml:space="preserve"> </w:t>
      </w:r>
      <w:r w:rsidR="00E564DF">
        <w:rPr>
          <w:rFonts w:ascii="Garamond" w:eastAsia="Garamond,Helvetica" w:hAnsi="Garamond" w:cs="Garamond,Helvetica"/>
        </w:rPr>
        <w:t>Misdescriptionist</w:t>
      </w:r>
      <w:r w:rsidR="00D338B0">
        <w:rPr>
          <w:rFonts w:ascii="Garamond" w:eastAsia="Garamond,Helvetica" w:hAnsi="Garamond" w:cs="Garamond,Helvetica"/>
        </w:rPr>
        <w:t xml:space="preserve">, </w:t>
      </w:r>
      <w:r w:rsidR="00523DCA">
        <w:rPr>
          <w:rFonts w:ascii="Garamond" w:eastAsia="Garamond,Helvetica" w:hAnsi="Garamond" w:cs="Garamond,Helvetica"/>
        </w:rPr>
        <w:t xml:space="preserve">there is </w:t>
      </w:r>
      <w:r w:rsidR="00523DCA" w:rsidRPr="004737A6">
        <w:rPr>
          <w:rFonts w:ascii="Garamond" w:eastAsia="Garamond" w:hAnsi="Garamond" w:cs="Garamond"/>
        </w:rPr>
        <w:t>some mechanism, M, which leads us both to (a) believe there is temporal passage and (b) describe ou</w:t>
      </w:r>
      <w:r w:rsidR="006479A1">
        <w:rPr>
          <w:rFonts w:ascii="Garamond" w:eastAsia="Garamond" w:hAnsi="Garamond" w:cs="Garamond"/>
        </w:rPr>
        <w:t>r</w:t>
      </w:r>
      <w:r w:rsidR="00523DCA" w:rsidRPr="004737A6">
        <w:rPr>
          <w:rFonts w:ascii="Garamond" w:eastAsia="Garamond" w:hAnsi="Garamond" w:cs="Garamond"/>
        </w:rPr>
        <w:t xml:space="preserve"> temporal phenomenology as being as of passage.</w:t>
      </w:r>
      <w:r w:rsidR="00523DCA">
        <w:rPr>
          <w:rFonts w:ascii="Garamond" w:eastAsia="Garamond" w:hAnsi="Garamond" w:cs="Garamond"/>
        </w:rPr>
        <w:t xml:space="preserve"> Conditional on us having a </w:t>
      </w:r>
      <w:r w:rsidR="00446E7F">
        <w:rPr>
          <w:rFonts w:ascii="Garamond" w:eastAsia="Garamond" w:hAnsi="Garamond" w:cs="Garamond"/>
        </w:rPr>
        <w:t xml:space="preserve">specific </w:t>
      </w:r>
      <w:r w:rsidR="00523DCA">
        <w:rPr>
          <w:rFonts w:ascii="Garamond" w:eastAsia="Garamond" w:hAnsi="Garamond" w:cs="Garamond"/>
        </w:rPr>
        <w:t xml:space="preserve">hypothesis about the nature of M, the Misdescriptionist should expect </w:t>
      </w:r>
      <w:r w:rsidR="00523DCA" w:rsidRPr="00350B5C">
        <w:rPr>
          <w:rFonts w:ascii="Garamond" w:eastAsia="Garamond,Helvetica" w:hAnsi="Garamond" w:cs="Garamond,Helvetica"/>
        </w:rPr>
        <w:t>cognitive loading</w:t>
      </w:r>
      <w:r w:rsidR="00523DCA">
        <w:rPr>
          <w:rFonts w:ascii="Garamond" w:eastAsia="Garamond,Helvetica" w:hAnsi="Garamond" w:cs="Garamond,Helvetica"/>
        </w:rPr>
        <w:t>—</w:t>
      </w:r>
      <w:r w:rsidR="00D021C8">
        <w:rPr>
          <w:rFonts w:ascii="Garamond" w:eastAsia="Garamond,Helvetica" w:hAnsi="Garamond" w:cs="Garamond,Helvetica"/>
        </w:rPr>
        <w:t xml:space="preserve">giving individuals </w:t>
      </w:r>
      <w:r w:rsidR="00523DCA">
        <w:rPr>
          <w:rFonts w:ascii="Garamond" w:eastAsia="Garamond,Helvetica" w:hAnsi="Garamond" w:cs="Garamond,Helvetica"/>
        </w:rPr>
        <w:t xml:space="preserve">a task that is taxing </w:t>
      </w:r>
      <w:r w:rsidR="00523DCA">
        <w:rPr>
          <w:rFonts w:ascii="Garamond" w:eastAsia="Garamond,Helvetica" w:hAnsi="Garamond" w:cs="Garamond,Helvetica"/>
        </w:rPr>
        <w:lastRenderedPageBreak/>
        <w:t>for the mechanism—to</w:t>
      </w:r>
      <w:r w:rsidR="00523DCA" w:rsidRPr="00350B5C">
        <w:rPr>
          <w:rFonts w:ascii="Garamond" w:eastAsia="Garamond,Helvetica" w:hAnsi="Garamond" w:cs="Garamond,Helvetica"/>
        </w:rPr>
        <w:t xml:space="preserve"> produce</w:t>
      </w:r>
      <w:r w:rsidR="00523DCA" w:rsidRPr="00CD7DB7">
        <w:rPr>
          <w:rFonts w:ascii="Garamond" w:eastAsia="Garamond,Helvetica" w:hAnsi="Garamond" w:cs="Garamond,Helvetica"/>
        </w:rPr>
        <w:t xml:space="preserve"> a </w:t>
      </w:r>
      <w:r w:rsidR="00AF334D">
        <w:rPr>
          <w:rFonts w:ascii="Garamond" w:eastAsia="Garamond,Helvetica" w:hAnsi="Garamond" w:cs="Garamond,Helvetica"/>
        </w:rPr>
        <w:t>reduction</w:t>
      </w:r>
      <w:r w:rsidR="00AF334D" w:rsidRPr="00CD7DB7">
        <w:rPr>
          <w:rFonts w:ascii="Garamond" w:eastAsia="Garamond,Helvetica" w:hAnsi="Garamond" w:cs="Garamond,Helvetica"/>
        </w:rPr>
        <w:t xml:space="preserve"> </w:t>
      </w:r>
      <w:r w:rsidR="00523DCA">
        <w:rPr>
          <w:rFonts w:ascii="Garamond" w:eastAsia="Garamond,Helvetica" w:hAnsi="Garamond" w:cs="Garamond,Helvetica"/>
        </w:rPr>
        <w:t>both in our belief that there is passage, and in</w:t>
      </w:r>
      <w:r w:rsidR="00AF334D">
        <w:rPr>
          <w:rFonts w:ascii="Garamond" w:eastAsia="Garamond,Helvetica" w:hAnsi="Garamond" w:cs="Garamond,Helvetica"/>
        </w:rPr>
        <w:t xml:space="preserve"> </w:t>
      </w:r>
      <w:r w:rsidR="005A48AC">
        <w:rPr>
          <w:rFonts w:ascii="Garamond" w:eastAsia="Garamond,Helvetica" w:hAnsi="Garamond" w:cs="Garamond,Helvetica"/>
        </w:rPr>
        <w:t>the use of passage-imbued description to describe our putative passage phenomenology</w:t>
      </w:r>
      <w:r w:rsidR="00523DCA">
        <w:rPr>
          <w:rFonts w:ascii="Garamond" w:eastAsia="Garamond,Helvetica" w:hAnsi="Garamond" w:cs="Garamond,Helvetica"/>
        </w:rPr>
        <w:t>.</w:t>
      </w:r>
      <w:r w:rsidR="00AF334D">
        <w:rPr>
          <w:rFonts w:ascii="Garamond" w:eastAsia="Garamond,Helvetica" w:hAnsi="Garamond" w:cs="Garamond,Helvetica"/>
        </w:rPr>
        <w:t xml:space="preserve"> Because cognitive loading might impair all subjective reports, </w:t>
      </w:r>
      <w:r w:rsidR="00446E7F">
        <w:rPr>
          <w:rFonts w:ascii="Garamond" w:eastAsia="Garamond,Helvetica" w:hAnsi="Garamond" w:cs="Garamond,Helvetica"/>
        </w:rPr>
        <w:t>a</w:t>
      </w:r>
      <w:r w:rsidR="00AF334D">
        <w:rPr>
          <w:rFonts w:ascii="Garamond" w:eastAsia="Garamond,Helvetica" w:hAnsi="Garamond" w:cs="Garamond,Helvetica"/>
        </w:rPr>
        <w:t xml:space="preserve"> key finding would be a greater reduction in </w:t>
      </w:r>
      <w:r w:rsidR="00E12856">
        <w:rPr>
          <w:rFonts w:ascii="Garamond" w:eastAsia="Garamond,Helvetica" w:hAnsi="Garamond" w:cs="Garamond,Helvetica"/>
        </w:rPr>
        <w:t>description</w:t>
      </w:r>
      <w:r w:rsidR="00E70CBF">
        <w:rPr>
          <w:rFonts w:ascii="Garamond" w:eastAsia="Garamond,Helvetica" w:hAnsi="Garamond" w:cs="Garamond,Helvetica"/>
        </w:rPr>
        <w:t xml:space="preserve"> of </w:t>
      </w:r>
      <w:r w:rsidR="00AF334D">
        <w:rPr>
          <w:rFonts w:ascii="Garamond" w:eastAsia="Garamond,Helvetica" w:hAnsi="Garamond" w:cs="Garamond,Helvetica"/>
        </w:rPr>
        <w:t>passage-related phenomenology than in other aspects</w:t>
      </w:r>
      <w:r w:rsidR="00E12856">
        <w:rPr>
          <w:rFonts w:ascii="Garamond" w:eastAsia="Garamond,Helvetica" w:hAnsi="Garamond" w:cs="Garamond,Helvetica"/>
        </w:rPr>
        <w:t xml:space="preserve"> of temporal phenomenology</w:t>
      </w:r>
      <w:r w:rsidR="00AF334D">
        <w:rPr>
          <w:rFonts w:ascii="Garamond" w:eastAsia="Garamond,Helvetica" w:hAnsi="Garamond" w:cs="Garamond,Helvetica"/>
        </w:rPr>
        <w:t>.</w:t>
      </w:r>
      <w:r w:rsidR="00523DCA">
        <w:rPr>
          <w:rFonts w:ascii="Garamond" w:eastAsia="Garamond,Helvetica" w:hAnsi="Garamond" w:cs="Garamond,Helvetica"/>
        </w:rPr>
        <w:t xml:space="preserve"> </w:t>
      </w:r>
      <w:r w:rsidR="00694741">
        <w:rPr>
          <w:rFonts w:ascii="Garamond" w:eastAsia="Garamond,Helvetica" w:hAnsi="Garamond" w:cs="Garamond,Helvetica"/>
        </w:rPr>
        <w:t xml:space="preserve">By contrast, the </w:t>
      </w:r>
      <w:r w:rsidR="00523DCA">
        <w:rPr>
          <w:rFonts w:ascii="Garamond" w:eastAsia="Garamond,Helvetica" w:hAnsi="Garamond" w:cs="Garamond,Helvetica"/>
        </w:rPr>
        <w:t>Inferentialist should expect that said cognitive loading will have no such effect</w:t>
      </w:r>
      <w:r w:rsidR="00C32A29">
        <w:rPr>
          <w:rFonts w:ascii="Garamond" w:eastAsia="Garamond,Helvetica" w:hAnsi="Garamond" w:cs="Garamond,Helvetica"/>
        </w:rPr>
        <w:t>, since on</w:t>
      </w:r>
      <w:r w:rsidR="00966957">
        <w:rPr>
          <w:rFonts w:ascii="Garamond" w:eastAsia="Garamond,Helvetica" w:hAnsi="Garamond" w:cs="Garamond,Helvetica"/>
        </w:rPr>
        <w:t xml:space="preserve">ce </w:t>
      </w:r>
      <w:r w:rsidR="00C32A29">
        <w:rPr>
          <w:rFonts w:ascii="Garamond" w:eastAsia="Garamond,Helvetica" w:hAnsi="Garamond" w:cs="Garamond,Helvetica"/>
        </w:rPr>
        <w:t xml:space="preserve">the belief that there is temporal passage is present in individuals, what matters is the sub-personal inferential system that links this belief to </w:t>
      </w:r>
      <w:r w:rsidR="00966957">
        <w:rPr>
          <w:rFonts w:ascii="Garamond" w:eastAsia="Garamond,Helvetica" w:hAnsi="Garamond" w:cs="Garamond,Helvetica"/>
        </w:rPr>
        <w:t>beliefs</w:t>
      </w:r>
      <w:r w:rsidR="00C32A29">
        <w:rPr>
          <w:rFonts w:ascii="Garamond" w:eastAsia="Garamond,Helvetica" w:hAnsi="Garamond" w:cs="Garamond,Helvetica"/>
        </w:rPr>
        <w:t xml:space="preserve"> about the content of </w:t>
      </w:r>
      <w:r w:rsidR="00966957">
        <w:rPr>
          <w:rFonts w:ascii="Garamond" w:eastAsia="Garamond,Helvetica" w:hAnsi="Garamond" w:cs="Garamond,Helvetica"/>
        </w:rPr>
        <w:t>the</w:t>
      </w:r>
      <w:r w:rsidR="00C32A29">
        <w:rPr>
          <w:rFonts w:ascii="Garamond" w:eastAsia="Garamond,Helvetica" w:hAnsi="Garamond" w:cs="Garamond,Helvetica"/>
        </w:rPr>
        <w:t xml:space="preserve"> phenomenology. </w:t>
      </w:r>
      <w:r w:rsidR="00523DCA">
        <w:rPr>
          <w:rFonts w:ascii="Garamond" w:eastAsia="Garamond,Helvetica" w:hAnsi="Garamond" w:cs="Garamond,Helvetica"/>
        </w:rPr>
        <w:t xml:space="preserve">Tests such as this could be used to test a number of possible M candidates. Finally, it is worth noting that </w:t>
      </w:r>
      <w:r w:rsidR="00B42D23">
        <w:rPr>
          <w:rFonts w:ascii="Garamond" w:eastAsia="Garamond,Helvetica" w:hAnsi="Garamond" w:cs="Garamond,Helvetica"/>
        </w:rPr>
        <w:t>Misdescripti</w:t>
      </w:r>
      <w:r w:rsidR="00966957">
        <w:rPr>
          <w:rFonts w:ascii="Garamond" w:eastAsia="Garamond,Helvetica" w:hAnsi="Garamond" w:cs="Garamond,Helvetica"/>
        </w:rPr>
        <w:t>onism</w:t>
      </w:r>
      <w:r w:rsidR="00B42D23">
        <w:rPr>
          <w:rFonts w:ascii="Garamond" w:eastAsia="Garamond,Helvetica" w:hAnsi="Garamond" w:cs="Garamond,Helvetica"/>
        </w:rPr>
        <w:t xml:space="preserve"> and </w:t>
      </w:r>
      <w:r w:rsidR="005A4106">
        <w:rPr>
          <w:rFonts w:ascii="Garamond" w:eastAsia="Garamond,Helvetica" w:hAnsi="Garamond" w:cs="Garamond,Helvetica"/>
        </w:rPr>
        <w:t>Inferentialism</w:t>
      </w:r>
      <w:r w:rsidR="00523DCA">
        <w:rPr>
          <w:rFonts w:ascii="Garamond" w:eastAsia="Garamond,Helvetica" w:hAnsi="Garamond" w:cs="Garamond,Helvetica"/>
        </w:rPr>
        <w:t xml:space="preserve"> are not mutually exclusive. It could be that both play some role in explaining why we mistakenly believe that our phenomenology is as of passage. </w:t>
      </w:r>
    </w:p>
    <w:p w14:paraId="0E30F003" w14:textId="1C18D723" w:rsidR="00523DCA" w:rsidRDefault="005576E7" w:rsidP="0051074C">
      <w:pPr>
        <w:spacing w:after="0" w:line="360" w:lineRule="auto"/>
        <w:ind w:firstLine="720"/>
        <w:jc w:val="both"/>
        <w:rPr>
          <w:rFonts w:ascii="Garamond" w:eastAsia="Garamond,Helvetica" w:hAnsi="Garamond" w:cs="Garamond,Helvetica"/>
        </w:rPr>
      </w:pPr>
      <w:r>
        <w:rPr>
          <w:rFonts w:ascii="Garamond" w:eastAsia="Garamond,Helvetica" w:hAnsi="Garamond" w:cs="Garamond,Helvetica"/>
        </w:rPr>
        <w:t xml:space="preserve">While we are not, yet, in a position to say much about which </w:t>
      </w:r>
      <w:r w:rsidR="0051074C">
        <w:rPr>
          <w:rFonts w:ascii="Garamond" w:eastAsia="Garamond,Helvetica" w:hAnsi="Garamond" w:cs="Garamond,Helvetica"/>
        </w:rPr>
        <w:t xml:space="preserve">version of Cognitive Error Theory </w:t>
      </w:r>
      <w:r>
        <w:rPr>
          <w:rFonts w:ascii="Garamond" w:eastAsia="Garamond,Helvetica" w:hAnsi="Garamond" w:cs="Garamond,Helvetica"/>
        </w:rPr>
        <w:t xml:space="preserve">is most </w:t>
      </w:r>
      <w:r w:rsidR="0051074C">
        <w:rPr>
          <w:rFonts w:ascii="Garamond" w:eastAsia="Garamond,Helvetica" w:hAnsi="Garamond" w:cs="Garamond,Helvetica"/>
        </w:rPr>
        <w:t>plausible</w:t>
      </w:r>
      <w:r>
        <w:rPr>
          <w:rFonts w:ascii="Garamond" w:eastAsia="Garamond,Helvetica" w:hAnsi="Garamond" w:cs="Garamond,Helvetica"/>
        </w:rPr>
        <w:t>, we hope to have at least pointed the way towards empirical research that could speak to this issue. We also hope to have shown that Cognitive Error Theories, in general, are worthy competitors to Phenom</w:t>
      </w:r>
      <w:bookmarkStart w:id="0" w:name="_GoBack"/>
      <w:bookmarkEnd w:id="0"/>
      <w:r>
        <w:rPr>
          <w:rFonts w:ascii="Garamond" w:eastAsia="Garamond,Helvetica" w:hAnsi="Garamond" w:cs="Garamond,Helvetica"/>
        </w:rPr>
        <w:t xml:space="preserve">enal Illusion Theories. </w:t>
      </w:r>
    </w:p>
    <w:p w14:paraId="41AAC98D" w14:textId="77777777" w:rsidR="003C53E7" w:rsidRDefault="003C53E7" w:rsidP="003C53E7">
      <w:pPr>
        <w:widowControl w:val="0"/>
        <w:autoSpaceDE w:val="0"/>
        <w:autoSpaceDN w:val="0"/>
        <w:adjustRightInd w:val="0"/>
        <w:spacing w:after="0"/>
        <w:rPr>
          <w:rFonts w:ascii="Calibri" w:hAnsi="Calibri" w:cs="Calibri"/>
          <w:sz w:val="32"/>
          <w:szCs w:val="32"/>
          <w:lang w:val="en-US"/>
        </w:rPr>
      </w:pPr>
    </w:p>
    <w:p w14:paraId="1448755F" w14:textId="77777777" w:rsidR="003C53E7" w:rsidRDefault="003C53E7" w:rsidP="003C53E7">
      <w:pPr>
        <w:widowControl w:val="0"/>
        <w:autoSpaceDE w:val="0"/>
        <w:autoSpaceDN w:val="0"/>
        <w:adjustRightInd w:val="0"/>
        <w:spacing w:after="0"/>
        <w:rPr>
          <w:rFonts w:ascii="Calibri" w:hAnsi="Calibri" w:cs="Calibri"/>
          <w:sz w:val="32"/>
          <w:szCs w:val="32"/>
          <w:lang w:val="en-US"/>
        </w:rPr>
      </w:pPr>
    </w:p>
    <w:p w14:paraId="4706B578" w14:textId="77777777" w:rsidR="003E22F6" w:rsidRDefault="003E22F6" w:rsidP="00141A0E">
      <w:pPr>
        <w:tabs>
          <w:tab w:val="left" w:pos="3307"/>
        </w:tabs>
        <w:spacing w:after="0" w:line="360" w:lineRule="auto"/>
        <w:jc w:val="both"/>
        <w:rPr>
          <w:rFonts w:ascii="Garamond" w:eastAsia="Garamond" w:hAnsi="Garamond" w:cs="Garamond"/>
        </w:rPr>
      </w:pPr>
    </w:p>
    <w:p w14:paraId="14BD0138" w14:textId="29BB8287" w:rsidR="004E6620" w:rsidRPr="00711877" w:rsidRDefault="00EF3B37" w:rsidP="00DD24A5">
      <w:pPr>
        <w:spacing w:after="0" w:line="360" w:lineRule="auto"/>
        <w:rPr>
          <w:rFonts w:ascii="Garamond" w:eastAsia="Garamond,Helvetica" w:hAnsi="Garamond" w:cs="Garamond,Helvetica"/>
          <w:b/>
        </w:rPr>
      </w:pPr>
      <w:r w:rsidRPr="00825C47">
        <w:rPr>
          <w:rFonts w:ascii="Garamond" w:eastAsia="Garamond,Helvetica" w:hAnsi="Garamond" w:cs="Garamond,Helvetica"/>
        </w:rPr>
        <w:br w:type="page"/>
      </w:r>
      <w:r w:rsidR="004E6620" w:rsidRPr="00711877">
        <w:rPr>
          <w:rFonts w:ascii="Garamond" w:eastAsia="Garamond,Helvetica" w:hAnsi="Garamond" w:cs="Garamond,Helvetica"/>
          <w:b/>
        </w:rPr>
        <w:lastRenderedPageBreak/>
        <w:t>References:</w:t>
      </w:r>
    </w:p>
    <w:p w14:paraId="31E48741" w14:textId="77777777" w:rsidR="004E6620" w:rsidRPr="00752667" w:rsidRDefault="004E6620" w:rsidP="004E6620">
      <w:pPr>
        <w:spacing w:after="0" w:line="360" w:lineRule="auto"/>
        <w:ind w:hanging="720"/>
        <w:rPr>
          <w:rFonts w:ascii="Garamond" w:eastAsia="Garamond,Helvetica" w:hAnsi="Garamond" w:cs="Garamond,Helvetica"/>
        </w:rPr>
      </w:pPr>
    </w:p>
    <w:p w14:paraId="6ABC5F5C" w14:textId="2C2D256A" w:rsidR="00730F10" w:rsidRPr="00730F10" w:rsidRDefault="00730F10" w:rsidP="00730F10">
      <w:pPr>
        <w:ind w:left="720" w:hanging="720"/>
        <w:rPr>
          <w:rFonts w:ascii="Garamond" w:hAnsi="Garamond"/>
          <w:color w:val="252525"/>
          <w:shd w:val="clear" w:color="auto" w:fill="FFFFFF"/>
        </w:rPr>
      </w:pPr>
      <w:r w:rsidRPr="009B6755">
        <w:rPr>
          <w:rFonts w:ascii="Garamond" w:hAnsi="Garamond"/>
          <w:color w:val="252525"/>
          <w:shd w:val="clear" w:color="auto" w:fill="FFFFFF"/>
        </w:rPr>
        <w:t xml:space="preserve">Asch, S. E. (1951). Effects of group pressure upon the modification and distortion of judgment. In H. </w:t>
      </w:r>
      <w:proofErr w:type="spellStart"/>
      <w:r w:rsidRPr="009B6755">
        <w:rPr>
          <w:rFonts w:ascii="Garamond" w:hAnsi="Garamond"/>
          <w:color w:val="252525"/>
          <w:shd w:val="clear" w:color="auto" w:fill="FFFFFF"/>
        </w:rPr>
        <w:t>Guetzkow</w:t>
      </w:r>
      <w:proofErr w:type="spellEnd"/>
      <w:r w:rsidRPr="009B6755">
        <w:rPr>
          <w:rFonts w:ascii="Garamond" w:hAnsi="Garamond"/>
          <w:color w:val="252525"/>
          <w:shd w:val="clear" w:color="auto" w:fill="FFFFFF"/>
        </w:rPr>
        <w:t xml:space="preserve"> (ed.) </w:t>
      </w:r>
      <w:r w:rsidRPr="009B6755">
        <w:rPr>
          <w:rStyle w:val="Emphasis"/>
          <w:rFonts w:ascii="Garamond" w:hAnsi="Garamond"/>
          <w:color w:val="252525"/>
          <w:shd w:val="clear" w:color="auto" w:fill="FFFFFF"/>
        </w:rPr>
        <w:t>Groups, leadership and men</w:t>
      </w:r>
      <w:r w:rsidRPr="009B6755">
        <w:rPr>
          <w:rFonts w:ascii="Garamond" w:hAnsi="Garamond"/>
          <w:color w:val="252525"/>
          <w:shd w:val="clear" w:color="auto" w:fill="FFFFFF"/>
        </w:rPr>
        <w:t>. Pittsburgh, PA: Carnegie Press.</w:t>
      </w:r>
    </w:p>
    <w:p w14:paraId="27258E26" w14:textId="77777777" w:rsidR="004E6620" w:rsidRPr="00752667" w:rsidRDefault="004E6620" w:rsidP="00730F10">
      <w:pPr>
        <w:widowControl w:val="0"/>
        <w:autoSpaceDE w:val="0"/>
        <w:autoSpaceDN w:val="0"/>
        <w:adjustRightInd w:val="0"/>
        <w:spacing w:after="0" w:line="360" w:lineRule="auto"/>
        <w:ind w:left="720" w:hanging="720"/>
        <w:rPr>
          <w:rFonts w:ascii="Garamond" w:hAnsi="Garamond"/>
        </w:rPr>
      </w:pPr>
      <w:r w:rsidRPr="00752667">
        <w:rPr>
          <w:rFonts w:ascii="Garamond" w:hAnsi="Garamond"/>
        </w:rPr>
        <w:t xml:space="preserve">Barrett, L. F. (2012). Emotions Are Real. </w:t>
      </w:r>
      <w:r w:rsidRPr="00752667">
        <w:rPr>
          <w:rFonts w:ascii="Garamond" w:hAnsi="Garamond"/>
          <w:i/>
        </w:rPr>
        <w:t>Emotion</w:t>
      </w:r>
      <w:r w:rsidRPr="00752667">
        <w:rPr>
          <w:rFonts w:ascii="Garamond" w:hAnsi="Garamond"/>
        </w:rPr>
        <w:t xml:space="preserve">, </w:t>
      </w:r>
      <w:r w:rsidRPr="00752667">
        <w:rPr>
          <w:rFonts w:ascii="Garamond" w:hAnsi="Garamond"/>
          <w:i/>
        </w:rPr>
        <w:t>12</w:t>
      </w:r>
      <w:r w:rsidRPr="00752667">
        <w:rPr>
          <w:rFonts w:ascii="Garamond" w:hAnsi="Garamond"/>
        </w:rPr>
        <w:t>(3), 413-429.</w:t>
      </w:r>
    </w:p>
    <w:p w14:paraId="66CB10DC" w14:textId="23E5468B" w:rsidR="004E6620" w:rsidRDefault="004E6620" w:rsidP="00730F10">
      <w:pPr>
        <w:widowControl w:val="0"/>
        <w:autoSpaceDE w:val="0"/>
        <w:autoSpaceDN w:val="0"/>
        <w:adjustRightInd w:val="0"/>
        <w:spacing w:after="0" w:line="360" w:lineRule="auto"/>
        <w:ind w:left="720" w:hanging="720"/>
        <w:rPr>
          <w:rFonts w:ascii="Garamond" w:hAnsi="Garamond"/>
        </w:rPr>
      </w:pPr>
      <w:r w:rsidRPr="00752667">
        <w:rPr>
          <w:rFonts w:ascii="Garamond" w:hAnsi="Garamond"/>
        </w:rPr>
        <w:t>Baron, S.</w:t>
      </w:r>
      <w:r>
        <w:rPr>
          <w:rFonts w:ascii="Garamond" w:hAnsi="Garamond"/>
        </w:rPr>
        <w:t>,</w:t>
      </w:r>
      <w:r w:rsidRPr="00752667">
        <w:rPr>
          <w:rFonts w:ascii="Garamond" w:hAnsi="Garamond"/>
        </w:rPr>
        <w:t xml:space="preserve"> Cusbert, J.</w:t>
      </w:r>
      <w:r>
        <w:rPr>
          <w:rFonts w:ascii="Garamond" w:hAnsi="Garamond"/>
        </w:rPr>
        <w:t>,</w:t>
      </w:r>
      <w:r w:rsidRPr="00752667">
        <w:rPr>
          <w:rFonts w:ascii="Garamond" w:hAnsi="Garamond"/>
        </w:rPr>
        <w:t xml:space="preserve"> Farr, M</w:t>
      </w:r>
      <w:r>
        <w:rPr>
          <w:rFonts w:ascii="Garamond" w:hAnsi="Garamond"/>
        </w:rPr>
        <w:t xml:space="preserve">., </w:t>
      </w:r>
      <w:proofErr w:type="spellStart"/>
      <w:r>
        <w:rPr>
          <w:rFonts w:ascii="Garamond" w:hAnsi="Garamond"/>
        </w:rPr>
        <w:t>Kon</w:t>
      </w:r>
      <w:proofErr w:type="spellEnd"/>
      <w:r>
        <w:rPr>
          <w:rFonts w:ascii="Garamond" w:hAnsi="Garamond"/>
        </w:rPr>
        <w:t>, M, &amp;</w:t>
      </w:r>
      <w:r w:rsidRPr="00752667">
        <w:rPr>
          <w:rFonts w:ascii="Garamond" w:hAnsi="Garamond"/>
        </w:rPr>
        <w:t xml:space="preserve"> Miller, K (2015).</w:t>
      </w:r>
      <w:r>
        <w:rPr>
          <w:rFonts w:ascii="Garamond" w:hAnsi="Garamond"/>
        </w:rPr>
        <w:t xml:space="preserve"> </w:t>
      </w:r>
      <w:r w:rsidRPr="00752667">
        <w:rPr>
          <w:rFonts w:ascii="Garamond" w:hAnsi="Garamond"/>
        </w:rPr>
        <w:t>Temporal Experience, Temporal Pas</w:t>
      </w:r>
      <w:r>
        <w:rPr>
          <w:rFonts w:ascii="Garamond" w:hAnsi="Garamond"/>
        </w:rPr>
        <w:t>sage and the Cognitive Sciences.</w:t>
      </w:r>
      <w:r w:rsidRPr="00752667">
        <w:rPr>
          <w:rFonts w:ascii="Garamond" w:hAnsi="Garamond"/>
        </w:rPr>
        <w:t xml:space="preserve"> </w:t>
      </w:r>
      <w:r w:rsidRPr="00752667">
        <w:rPr>
          <w:rFonts w:ascii="Garamond" w:hAnsi="Garamond"/>
          <w:i/>
        </w:rPr>
        <w:t>Philosophy Compass.</w:t>
      </w:r>
      <w:r w:rsidRPr="00752667">
        <w:rPr>
          <w:rFonts w:ascii="Garamond" w:hAnsi="Garamond"/>
        </w:rPr>
        <w:t xml:space="preserve"> 10 (8): 56—571</w:t>
      </w:r>
      <w:r w:rsidR="00A4065C">
        <w:rPr>
          <w:rFonts w:ascii="Garamond" w:hAnsi="Garamond"/>
        </w:rPr>
        <w:t>.</w:t>
      </w:r>
    </w:p>
    <w:p w14:paraId="2DCFF633" w14:textId="77777777" w:rsidR="00A4065C" w:rsidRPr="00FC6CB5" w:rsidRDefault="00A4065C" w:rsidP="00A4065C">
      <w:pPr>
        <w:ind w:left="720" w:hanging="720"/>
        <w:rPr>
          <w:rFonts w:ascii="Garamond" w:hAnsi="Garamond"/>
        </w:rPr>
      </w:pPr>
      <w:r w:rsidRPr="00FC6CB5">
        <w:rPr>
          <w:rFonts w:ascii="Garamond" w:hAnsi="Garamond"/>
        </w:rPr>
        <w:t xml:space="preserve">Boroditsky L. (2001). Does language shape thought? English and Mandarin speakers’ conceptions of time. </w:t>
      </w:r>
      <w:r w:rsidRPr="00FC6CB5">
        <w:rPr>
          <w:rFonts w:ascii="Garamond" w:hAnsi="Garamond"/>
          <w:i/>
        </w:rPr>
        <w:t>Cognitive Psychology</w:t>
      </w:r>
      <w:r w:rsidRPr="00FC6CB5">
        <w:rPr>
          <w:rFonts w:ascii="Garamond" w:hAnsi="Garamond"/>
        </w:rPr>
        <w:t xml:space="preserve">, </w:t>
      </w:r>
      <w:r w:rsidRPr="00FC6CB5">
        <w:rPr>
          <w:rFonts w:ascii="Garamond" w:hAnsi="Garamond"/>
          <w:i/>
        </w:rPr>
        <w:t>43</w:t>
      </w:r>
      <w:r w:rsidRPr="00FC6CB5">
        <w:rPr>
          <w:rFonts w:ascii="Garamond" w:hAnsi="Garamond"/>
        </w:rPr>
        <w:t>, 1–22.</w:t>
      </w:r>
    </w:p>
    <w:p w14:paraId="41A2F6DD" w14:textId="034FC00E" w:rsidR="00A4065C" w:rsidRPr="00752667" w:rsidRDefault="00A4065C" w:rsidP="00A4065C">
      <w:pPr>
        <w:ind w:left="720" w:hanging="720"/>
        <w:rPr>
          <w:rFonts w:ascii="Garamond" w:hAnsi="Garamond"/>
        </w:rPr>
      </w:pPr>
      <w:r w:rsidRPr="00FC6CB5">
        <w:rPr>
          <w:rFonts w:ascii="Garamond" w:hAnsi="Garamond"/>
        </w:rPr>
        <w:t xml:space="preserve">Boroditsky, L., Fuhrman, O., &amp; McCormick, K. (2011). Do English and Mandarin speakers think about time differently? </w:t>
      </w:r>
      <w:r w:rsidRPr="00FC6CB5">
        <w:rPr>
          <w:rFonts w:ascii="Garamond" w:hAnsi="Garamond"/>
          <w:i/>
        </w:rPr>
        <w:t>Cognition</w:t>
      </w:r>
      <w:r w:rsidRPr="00FC6CB5">
        <w:rPr>
          <w:rFonts w:ascii="Garamond" w:hAnsi="Garamond"/>
        </w:rPr>
        <w:t xml:space="preserve">, </w:t>
      </w:r>
      <w:r w:rsidRPr="00FC6CB5">
        <w:rPr>
          <w:rFonts w:ascii="Garamond" w:hAnsi="Garamond"/>
          <w:i/>
        </w:rPr>
        <w:t>118</w:t>
      </w:r>
      <w:r w:rsidRPr="00FC6CB5">
        <w:rPr>
          <w:rFonts w:ascii="Garamond" w:hAnsi="Garamond"/>
        </w:rPr>
        <w:t>, 123–129.</w:t>
      </w:r>
    </w:p>
    <w:p w14:paraId="1752A596" w14:textId="77777777" w:rsidR="004E6620" w:rsidRDefault="004E6620" w:rsidP="00730F10">
      <w:pPr>
        <w:widowControl w:val="0"/>
        <w:autoSpaceDE w:val="0"/>
        <w:autoSpaceDN w:val="0"/>
        <w:adjustRightInd w:val="0"/>
        <w:spacing w:after="0" w:line="360" w:lineRule="auto"/>
        <w:ind w:left="720" w:hanging="720"/>
        <w:rPr>
          <w:rStyle w:val="PageNumber"/>
          <w:rFonts w:ascii="Garamond" w:eastAsia="Garamond" w:hAnsi="Garamond" w:cs="Garamond"/>
        </w:rPr>
      </w:pPr>
      <w:r>
        <w:rPr>
          <w:rStyle w:val="PageNumber"/>
          <w:rFonts w:ascii="Garamond" w:eastAsia="Garamond" w:hAnsi="Garamond" w:cs="Garamond"/>
        </w:rPr>
        <w:t xml:space="preserve">Braddon-Mitchell, D (2013). </w:t>
      </w:r>
      <w:r w:rsidRPr="00752667">
        <w:rPr>
          <w:rStyle w:val="PageNumber"/>
          <w:rFonts w:ascii="Garamond" w:eastAsia="Garamond" w:hAnsi="Garamond" w:cs="Garamond"/>
        </w:rPr>
        <w:t>Against the Illusion Theory of Temporal Phenomeno</w:t>
      </w:r>
      <w:r>
        <w:rPr>
          <w:rStyle w:val="PageNumber"/>
          <w:rFonts w:ascii="Garamond" w:eastAsia="Garamond" w:hAnsi="Garamond" w:cs="Garamond"/>
        </w:rPr>
        <w:t>logy</w:t>
      </w:r>
      <w:r w:rsidRPr="00752667">
        <w:rPr>
          <w:rStyle w:val="PageNumber"/>
          <w:rFonts w:ascii="Garamond" w:eastAsia="Garamond" w:hAnsi="Garamond" w:cs="Garamond"/>
        </w:rPr>
        <w:t xml:space="preserve">. </w:t>
      </w:r>
      <w:r w:rsidRPr="00752667">
        <w:rPr>
          <w:rStyle w:val="PageNumber"/>
          <w:rFonts w:ascii="Garamond" w:eastAsia="Garamond" w:hAnsi="Garamond" w:cs="Garamond"/>
          <w:i/>
        </w:rPr>
        <w:t xml:space="preserve">CAPE studies in Applied Ethics volume </w:t>
      </w:r>
      <w:proofErr w:type="gramStart"/>
      <w:r w:rsidRPr="00752667">
        <w:rPr>
          <w:rStyle w:val="PageNumber"/>
          <w:rFonts w:ascii="Garamond" w:eastAsia="Garamond" w:hAnsi="Garamond" w:cs="Garamond"/>
          <w:i/>
        </w:rPr>
        <w:t>2</w:t>
      </w:r>
      <w:r w:rsidRPr="00752667">
        <w:rPr>
          <w:rStyle w:val="PageNumber"/>
          <w:rFonts w:ascii="Garamond" w:eastAsia="Garamond" w:hAnsi="Garamond" w:cs="Garamond"/>
        </w:rPr>
        <w:t xml:space="preserve">  211</w:t>
      </w:r>
      <w:proofErr w:type="gramEnd"/>
      <w:r w:rsidRPr="00752667">
        <w:rPr>
          <w:rStyle w:val="PageNumber"/>
          <w:rFonts w:ascii="Garamond" w:eastAsia="Garamond" w:hAnsi="Garamond" w:cs="Garamond"/>
        </w:rPr>
        <w:t>-233.</w:t>
      </w:r>
    </w:p>
    <w:p w14:paraId="569995D2" w14:textId="1E97A081" w:rsidR="00730F10" w:rsidRPr="00730F10" w:rsidRDefault="00730F10" w:rsidP="00730F10">
      <w:pPr>
        <w:ind w:left="720" w:hanging="720"/>
        <w:rPr>
          <w:rFonts w:ascii="Garamond" w:hAnsi="Garamond" w:cs="Lucida Sans Unicode"/>
          <w:color w:val="222222"/>
          <w:shd w:val="clear" w:color="auto" w:fill="FFFFFF"/>
        </w:rPr>
      </w:pPr>
      <w:r w:rsidRPr="009B6755">
        <w:rPr>
          <w:rFonts w:ascii="Garamond" w:hAnsi="Garamond" w:cs="Lucida Sans Unicode"/>
          <w:color w:val="222222"/>
          <w:shd w:val="clear" w:color="auto" w:fill="FFFFFF"/>
        </w:rPr>
        <w:t>Braun, K.A., Ellis, R., and Loftus, E.F. </w:t>
      </w:r>
      <w:r w:rsidRPr="009B6755">
        <w:rPr>
          <w:rStyle w:val="cit-pub-date"/>
          <w:rFonts w:ascii="Garamond" w:hAnsi="Garamond" w:cs="Lucida Sans Unicode"/>
          <w:color w:val="222222"/>
          <w:bdr w:val="none" w:sz="0" w:space="0" w:color="auto" w:frame="1"/>
          <w:shd w:val="clear" w:color="auto" w:fill="FFFFFF"/>
        </w:rPr>
        <w:t>2002</w:t>
      </w:r>
      <w:r w:rsidRPr="009B6755">
        <w:rPr>
          <w:rFonts w:ascii="Garamond" w:hAnsi="Garamond" w:cs="Lucida Sans Unicode"/>
          <w:color w:val="222222"/>
          <w:shd w:val="clear" w:color="auto" w:fill="FFFFFF"/>
        </w:rPr>
        <w:t>. Make my memory: How advertising can change our memories of the past. </w:t>
      </w:r>
      <w:r w:rsidRPr="009B6755">
        <w:rPr>
          <w:rStyle w:val="cit-source"/>
          <w:rFonts w:ascii="Garamond" w:hAnsi="Garamond" w:cs="Lucida Sans Unicode"/>
          <w:i/>
          <w:iCs/>
          <w:color w:val="222222"/>
          <w:bdr w:val="none" w:sz="0" w:space="0" w:color="auto" w:frame="1"/>
          <w:shd w:val="clear" w:color="auto" w:fill="FFFFFF"/>
        </w:rPr>
        <w:t>Psychology &amp; Marketing</w:t>
      </w:r>
      <w:r w:rsidRPr="009B6755">
        <w:rPr>
          <w:rStyle w:val="cit-source"/>
          <w:rFonts w:ascii="Garamond" w:hAnsi="Garamond" w:cs="Lucida Sans Unicode"/>
          <w:iCs/>
          <w:color w:val="222222"/>
          <w:bdr w:val="none" w:sz="0" w:space="0" w:color="auto" w:frame="1"/>
          <w:shd w:val="clear" w:color="auto" w:fill="FFFFFF"/>
        </w:rPr>
        <w:t>,</w:t>
      </w:r>
      <w:r w:rsidRPr="009B6755">
        <w:rPr>
          <w:rFonts w:ascii="Garamond" w:hAnsi="Garamond" w:cs="Lucida Sans Unicode"/>
          <w:color w:val="222222"/>
          <w:shd w:val="clear" w:color="auto" w:fill="FFFFFF"/>
        </w:rPr>
        <w:t> </w:t>
      </w:r>
      <w:r w:rsidRPr="009B6755">
        <w:rPr>
          <w:rStyle w:val="cit-vol"/>
          <w:rFonts w:ascii="Garamond" w:hAnsi="Garamond" w:cs="Lucida Sans Unicode"/>
          <w:bCs/>
          <w:i/>
          <w:color w:val="222222"/>
          <w:bdr w:val="none" w:sz="0" w:space="0" w:color="auto" w:frame="1"/>
          <w:shd w:val="clear" w:color="auto" w:fill="FFFFFF"/>
        </w:rPr>
        <w:t>19</w:t>
      </w:r>
      <w:r w:rsidRPr="009B6755">
        <w:rPr>
          <w:rFonts w:ascii="Garamond" w:hAnsi="Garamond" w:cs="Lucida Sans Unicode"/>
          <w:color w:val="222222"/>
          <w:shd w:val="clear" w:color="auto" w:fill="FFFFFF"/>
        </w:rPr>
        <w:t xml:space="preserve">, </w:t>
      </w:r>
      <w:r w:rsidRPr="009B6755">
        <w:rPr>
          <w:rStyle w:val="cit-fpage"/>
          <w:rFonts w:ascii="Garamond" w:hAnsi="Garamond" w:cs="Lucida Sans Unicode"/>
          <w:color w:val="222222"/>
          <w:bdr w:val="none" w:sz="0" w:space="0" w:color="auto" w:frame="1"/>
          <w:shd w:val="clear" w:color="auto" w:fill="FFFFFF"/>
        </w:rPr>
        <w:t>1</w:t>
      </w:r>
      <w:r w:rsidRPr="009B6755">
        <w:rPr>
          <w:rFonts w:ascii="Garamond" w:hAnsi="Garamond" w:cs="Lucida Sans Unicode"/>
          <w:color w:val="222222"/>
          <w:shd w:val="clear" w:color="auto" w:fill="FFFFFF"/>
        </w:rPr>
        <w:t>-23.</w:t>
      </w:r>
    </w:p>
    <w:p w14:paraId="58A720EA" w14:textId="1225C839" w:rsidR="004E6620" w:rsidRPr="00752667" w:rsidRDefault="004E6620" w:rsidP="00730F10">
      <w:pPr>
        <w:spacing w:after="0" w:line="360" w:lineRule="auto"/>
        <w:ind w:left="720" w:hanging="720"/>
        <w:rPr>
          <w:rFonts w:ascii="Garamond" w:eastAsia="Garamond,Helvetica" w:hAnsi="Garamond" w:cs="Garamond,Helvetica"/>
          <w:i/>
          <w:iCs/>
        </w:rPr>
      </w:pPr>
      <w:r w:rsidRPr="00752667">
        <w:rPr>
          <w:rFonts w:ascii="Garamond" w:eastAsia="Garamond,Helvetica" w:hAnsi="Garamond" w:cs="Garamond,Helvetica"/>
        </w:rPr>
        <w:t>Callender, C. (</w:t>
      </w:r>
      <w:r w:rsidR="00124FF9">
        <w:rPr>
          <w:rFonts w:ascii="Garamond" w:eastAsia="Garamond,Helvetica" w:hAnsi="Garamond" w:cs="Garamond,Helvetica"/>
        </w:rPr>
        <w:t>2017</w:t>
      </w:r>
      <w:r w:rsidRPr="00752667">
        <w:rPr>
          <w:rFonts w:ascii="Garamond" w:eastAsia="Garamond,Helvetica" w:hAnsi="Garamond" w:cs="Garamond,Helvetica"/>
        </w:rPr>
        <w:t xml:space="preserve">). </w:t>
      </w:r>
      <w:r w:rsidRPr="00752667">
        <w:rPr>
          <w:rFonts w:ascii="Garamond" w:eastAsia="Garamond,Helvetica" w:hAnsi="Garamond" w:cs="Garamond,Helvetica"/>
          <w:i/>
          <w:iCs/>
        </w:rPr>
        <w:t>What Makes Time Special?</w:t>
      </w:r>
    </w:p>
    <w:p w14:paraId="1EA69E68" w14:textId="77777777" w:rsidR="004E6620" w:rsidRDefault="004E6620" w:rsidP="00730F10">
      <w:pPr>
        <w:widowControl w:val="0"/>
        <w:autoSpaceDE w:val="0"/>
        <w:autoSpaceDN w:val="0"/>
        <w:adjustRightInd w:val="0"/>
        <w:spacing w:after="0" w:line="360" w:lineRule="auto"/>
        <w:ind w:left="720" w:hanging="720"/>
        <w:rPr>
          <w:rFonts w:ascii="Garamond" w:hAnsi="Garamond"/>
        </w:rPr>
      </w:pPr>
      <w:r>
        <w:rPr>
          <w:rFonts w:ascii="Garamond" w:hAnsi="Garamond"/>
        </w:rPr>
        <w:t xml:space="preserve">Cameron, R. (2015). </w:t>
      </w:r>
      <w:r w:rsidRPr="00752667">
        <w:rPr>
          <w:rFonts w:ascii="Garamond" w:hAnsi="Garamond"/>
          <w:i/>
        </w:rPr>
        <w:t>The Moving Spotlight: an essay on time and ontology</w:t>
      </w:r>
      <w:r>
        <w:rPr>
          <w:rFonts w:ascii="Garamond" w:hAnsi="Garamond"/>
        </w:rPr>
        <w:t>,</w:t>
      </w:r>
      <w:r w:rsidRPr="00752667">
        <w:rPr>
          <w:rFonts w:ascii="Garamond" w:hAnsi="Garamond"/>
        </w:rPr>
        <w:t xml:space="preserve"> </w:t>
      </w:r>
      <w:r w:rsidRPr="00752667">
        <w:rPr>
          <w:rFonts w:ascii="Garamond" w:hAnsi="Garamond" w:cs="Times New Roman"/>
        </w:rPr>
        <w:t>Oxford: Oxford University Press.</w:t>
      </w:r>
      <w:r w:rsidRPr="00752667">
        <w:rPr>
          <w:rFonts w:ascii="Garamond" w:hAnsi="Garamond"/>
        </w:rPr>
        <w:t xml:space="preserve"> </w:t>
      </w:r>
    </w:p>
    <w:p w14:paraId="40F6683F" w14:textId="46073509" w:rsidR="00A4065C" w:rsidRDefault="00A4065C" w:rsidP="00A4065C">
      <w:pPr>
        <w:ind w:left="720" w:hanging="720"/>
        <w:rPr>
          <w:rFonts w:ascii="Garamond" w:hAnsi="Garamond"/>
        </w:rPr>
      </w:pPr>
      <w:r w:rsidRPr="00FC6CB5">
        <w:rPr>
          <w:rFonts w:ascii="Garamond" w:hAnsi="Garamond"/>
        </w:rPr>
        <w:t xml:space="preserve">Casasanto, D., &amp; Bottini, R. (2014). Mirror reading can reverse the flow of time. </w:t>
      </w:r>
      <w:r w:rsidRPr="00FC6CB5">
        <w:rPr>
          <w:rFonts w:ascii="Garamond" w:hAnsi="Garamond"/>
          <w:i/>
        </w:rPr>
        <w:t>Journal of Experimental Psychology: General</w:t>
      </w:r>
      <w:r w:rsidRPr="00FC6CB5">
        <w:rPr>
          <w:rFonts w:ascii="Garamond" w:hAnsi="Garamond"/>
        </w:rPr>
        <w:t xml:space="preserve">, </w:t>
      </w:r>
      <w:r w:rsidRPr="00FC6CB5">
        <w:rPr>
          <w:rFonts w:ascii="Garamond" w:hAnsi="Garamond"/>
          <w:i/>
        </w:rPr>
        <w:t>143</w:t>
      </w:r>
      <w:r w:rsidRPr="00FC6CB5">
        <w:rPr>
          <w:rFonts w:ascii="Garamond" w:hAnsi="Garamond"/>
        </w:rPr>
        <w:t>, 473–479.</w:t>
      </w:r>
    </w:p>
    <w:p w14:paraId="607ED042" w14:textId="6A8C03D2" w:rsidR="00A4065C" w:rsidRPr="00A4065C" w:rsidRDefault="00A4065C" w:rsidP="00A4065C">
      <w:pPr>
        <w:ind w:left="720" w:hanging="720"/>
        <w:rPr>
          <w:rFonts w:ascii="Garamond" w:hAnsi="Garamond"/>
        </w:rPr>
      </w:pPr>
      <w:r w:rsidRPr="00FC6CB5">
        <w:rPr>
          <w:rFonts w:ascii="Garamond" w:hAnsi="Garamond"/>
        </w:rPr>
        <w:t xml:space="preserve">Chen, J. Y. (2007). Do Chinese and English speakers think about time differently? Failure of replicating Boroditsky (2001). </w:t>
      </w:r>
      <w:r w:rsidRPr="00FC6CB5">
        <w:rPr>
          <w:rFonts w:ascii="Garamond" w:hAnsi="Garamond"/>
          <w:i/>
        </w:rPr>
        <w:t>Cognition</w:t>
      </w:r>
      <w:r w:rsidRPr="00FC6CB5">
        <w:rPr>
          <w:rFonts w:ascii="Garamond" w:hAnsi="Garamond"/>
        </w:rPr>
        <w:t xml:space="preserve">, </w:t>
      </w:r>
      <w:r w:rsidRPr="00FC6CB5">
        <w:rPr>
          <w:rFonts w:ascii="Garamond" w:hAnsi="Garamond"/>
          <w:i/>
        </w:rPr>
        <w:t>104</w:t>
      </w:r>
      <w:r w:rsidRPr="00FC6CB5">
        <w:rPr>
          <w:rFonts w:ascii="Garamond" w:hAnsi="Garamond"/>
        </w:rPr>
        <w:t>, 427–436.</w:t>
      </w:r>
    </w:p>
    <w:p w14:paraId="7917B6BF" w14:textId="77777777" w:rsidR="004E6620" w:rsidRPr="00752667" w:rsidRDefault="004E6620" w:rsidP="00730F10">
      <w:pPr>
        <w:spacing w:after="0" w:line="360" w:lineRule="auto"/>
        <w:ind w:left="720" w:hanging="720"/>
        <w:rPr>
          <w:rFonts w:ascii="Garamond" w:eastAsia="Garamond,Helvetica" w:hAnsi="Garamond" w:cs="Garamond,Helvetica"/>
        </w:rPr>
      </w:pPr>
      <w:r w:rsidRPr="00752667">
        <w:rPr>
          <w:rFonts w:ascii="Garamond" w:eastAsia="Garamond,Helvetica" w:hAnsi="Garamond" w:cs="Garamond,Helvetica"/>
          <w:bCs/>
        </w:rPr>
        <w:t>Clifford, C.</w:t>
      </w:r>
      <w:r>
        <w:rPr>
          <w:rFonts w:ascii="Garamond" w:eastAsia="Garamond,Helvetica" w:hAnsi="Garamond" w:cs="Garamond,Helvetica"/>
          <w:bCs/>
        </w:rPr>
        <w:t xml:space="preserve"> </w:t>
      </w:r>
      <w:r w:rsidRPr="00752667">
        <w:rPr>
          <w:rFonts w:ascii="Garamond" w:eastAsia="Garamond,Helvetica" w:hAnsi="Garamond" w:cs="Garamond,Helvetica"/>
          <w:bCs/>
        </w:rPr>
        <w:t>W.</w:t>
      </w:r>
      <w:r>
        <w:rPr>
          <w:rFonts w:ascii="Garamond" w:eastAsia="Garamond,Helvetica" w:hAnsi="Garamond" w:cs="Garamond,Helvetica"/>
          <w:bCs/>
        </w:rPr>
        <w:t xml:space="preserve"> </w:t>
      </w:r>
      <w:r w:rsidRPr="00752667">
        <w:rPr>
          <w:rFonts w:ascii="Garamond" w:eastAsia="Garamond,Helvetica" w:hAnsi="Garamond" w:cs="Garamond,Helvetica"/>
          <w:bCs/>
        </w:rPr>
        <w:t>G.</w:t>
      </w:r>
      <w:r w:rsidRPr="00752667">
        <w:rPr>
          <w:rFonts w:ascii="Garamond" w:eastAsia="Garamond,Helvetica" w:hAnsi="Garamond" w:cs="Garamond,Helvetica"/>
        </w:rPr>
        <w:t>, Webster M.</w:t>
      </w:r>
      <w:r>
        <w:rPr>
          <w:rFonts w:ascii="Garamond" w:eastAsia="Garamond,Helvetica" w:hAnsi="Garamond" w:cs="Garamond,Helvetica"/>
        </w:rPr>
        <w:t xml:space="preserve"> </w:t>
      </w:r>
      <w:r w:rsidRPr="00752667">
        <w:rPr>
          <w:rFonts w:ascii="Garamond" w:eastAsia="Garamond,Helvetica" w:hAnsi="Garamond" w:cs="Garamond,Helvetica"/>
        </w:rPr>
        <w:t>A., Stanley, G.</w:t>
      </w:r>
      <w:r>
        <w:rPr>
          <w:rFonts w:ascii="Garamond" w:eastAsia="Garamond,Helvetica" w:hAnsi="Garamond" w:cs="Garamond,Helvetica"/>
        </w:rPr>
        <w:t xml:space="preserve"> </w:t>
      </w:r>
      <w:r w:rsidRPr="00752667">
        <w:rPr>
          <w:rFonts w:ascii="Garamond" w:eastAsia="Garamond,Helvetica" w:hAnsi="Garamond" w:cs="Garamond,Helvetica"/>
        </w:rPr>
        <w:t>B., Stocker, A.</w:t>
      </w:r>
      <w:r>
        <w:rPr>
          <w:rFonts w:ascii="Garamond" w:eastAsia="Garamond,Helvetica" w:hAnsi="Garamond" w:cs="Garamond,Helvetica"/>
        </w:rPr>
        <w:t xml:space="preserve"> </w:t>
      </w:r>
      <w:r w:rsidRPr="00752667">
        <w:rPr>
          <w:rFonts w:ascii="Garamond" w:eastAsia="Garamond,Helvetica" w:hAnsi="Garamond" w:cs="Garamond,Helvetica"/>
        </w:rPr>
        <w:t xml:space="preserve">A., Kohn, A., </w:t>
      </w:r>
      <w:proofErr w:type="spellStart"/>
      <w:r w:rsidRPr="00752667">
        <w:rPr>
          <w:rFonts w:ascii="Garamond" w:eastAsia="Garamond,Helvetica" w:hAnsi="Garamond" w:cs="Garamond,Helvetica"/>
        </w:rPr>
        <w:t>Sharpee</w:t>
      </w:r>
      <w:proofErr w:type="spellEnd"/>
      <w:r w:rsidRPr="00752667">
        <w:rPr>
          <w:rFonts w:ascii="Garamond" w:eastAsia="Garamond,Helvetica" w:hAnsi="Garamond" w:cs="Garamond,Helvetica"/>
        </w:rPr>
        <w:t>, T.O.</w:t>
      </w:r>
      <w:r>
        <w:rPr>
          <w:rFonts w:ascii="Garamond" w:eastAsia="Garamond,Helvetica" w:hAnsi="Garamond" w:cs="Garamond,Helvetica"/>
        </w:rPr>
        <w:t>,</w:t>
      </w:r>
      <w:r w:rsidRPr="00752667">
        <w:rPr>
          <w:rFonts w:ascii="Garamond" w:eastAsia="Garamond,Helvetica" w:hAnsi="Garamond" w:cs="Garamond,Helvetica"/>
        </w:rPr>
        <w:t xml:space="preserve"> &amp; Schwartz, O. (2007)</w:t>
      </w:r>
      <w:r>
        <w:rPr>
          <w:rFonts w:ascii="Garamond" w:eastAsia="Garamond,Helvetica" w:hAnsi="Garamond" w:cs="Garamond,Helvetica"/>
        </w:rPr>
        <w:t>.</w:t>
      </w:r>
      <w:r w:rsidRPr="00752667">
        <w:rPr>
          <w:rFonts w:ascii="Garamond" w:eastAsia="Garamond,Helvetica" w:hAnsi="Garamond" w:cs="Garamond,Helvetica"/>
        </w:rPr>
        <w:t xml:space="preserve"> Visual adaptation: neural, psychological and computational aspects, </w:t>
      </w:r>
      <w:r w:rsidRPr="00752667">
        <w:rPr>
          <w:rFonts w:ascii="Garamond" w:eastAsia="Garamond,Helvetica" w:hAnsi="Garamond" w:cs="Garamond,Helvetica"/>
          <w:i/>
        </w:rPr>
        <w:t>Vision Research, 47</w:t>
      </w:r>
      <w:r w:rsidRPr="00752667">
        <w:rPr>
          <w:rFonts w:ascii="Garamond" w:eastAsia="Garamond,Helvetica" w:hAnsi="Garamond" w:cs="Garamond,Helvetica"/>
        </w:rPr>
        <w:t>, 3125-3131.</w:t>
      </w:r>
    </w:p>
    <w:p w14:paraId="1DCABBB8" w14:textId="77777777" w:rsidR="004E6620" w:rsidRDefault="004E6620" w:rsidP="00730F10">
      <w:pPr>
        <w:spacing w:after="0" w:line="360" w:lineRule="auto"/>
        <w:ind w:left="720" w:hanging="720"/>
        <w:rPr>
          <w:rFonts w:ascii="Garamond" w:hAnsi="Garamond" w:cs="Times New Roman"/>
          <w:lang w:val="en-US"/>
        </w:rPr>
      </w:pPr>
      <w:r w:rsidRPr="00752667">
        <w:rPr>
          <w:rFonts w:ascii="Garamond" w:hAnsi="Garamond" w:cs="Times New Roman"/>
          <w:lang w:val="en-US"/>
        </w:rPr>
        <w:t xml:space="preserve">Davies, P. (1995). About Time: Einstein’s Unfinished Revolution. </w:t>
      </w:r>
      <w:proofErr w:type="spellStart"/>
      <w:r w:rsidRPr="00752667">
        <w:rPr>
          <w:rFonts w:ascii="Garamond" w:hAnsi="Garamond" w:cs="Times New Roman"/>
          <w:lang w:val="en-US"/>
        </w:rPr>
        <w:t>Harmondsworth</w:t>
      </w:r>
      <w:proofErr w:type="spellEnd"/>
      <w:r w:rsidRPr="00752667">
        <w:rPr>
          <w:rFonts w:ascii="Garamond" w:hAnsi="Garamond" w:cs="Times New Roman"/>
          <w:lang w:val="en-US"/>
        </w:rPr>
        <w:t>: Penguin.</w:t>
      </w:r>
    </w:p>
    <w:p w14:paraId="3D9BD5EF" w14:textId="0907C8D3" w:rsidR="00730F10" w:rsidRPr="00730F10" w:rsidRDefault="00730F10" w:rsidP="00730F10">
      <w:pPr>
        <w:ind w:left="720" w:hanging="720"/>
        <w:rPr>
          <w:rFonts w:ascii="Garamond" w:hAnsi="Garamond" w:cs="Arial"/>
          <w:color w:val="222222"/>
          <w:shd w:val="clear" w:color="auto" w:fill="FFFFFF"/>
        </w:rPr>
      </w:pPr>
      <w:r w:rsidRPr="009B6755">
        <w:rPr>
          <w:rFonts w:ascii="Garamond" w:hAnsi="Garamond" w:cs="Arial"/>
          <w:color w:val="222222"/>
          <w:shd w:val="clear" w:color="auto" w:fill="FFFFFF"/>
        </w:rPr>
        <w:t>Dutton, D.G. &amp; Aaron, A. P. (1974). Some evidence for heightened sexual attraction under conditions of high anxiety. </w:t>
      </w:r>
      <w:r w:rsidRPr="009B6755">
        <w:rPr>
          <w:rFonts w:ascii="Garamond" w:hAnsi="Garamond" w:cs="Arial"/>
          <w:i/>
          <w:iCs/>
          <w:color w:val="222222"/>
          <w:shd w:val="clear" w:color="auto" w:fill="FFFFFF"/>
        </w:rPr>
        <w:t>Journal of Personality and Social Psychology</w:t>
      </w:r>
      <w:r w:rsidRPr="009B6755">
        <w:rPr>
          <w:rFonts w:ascii="Garamond" w:hAnsi="Garamond" w:cs="Arial"/>
          <w:color w:val="222222"/>
          <w:shd w:val="clear" w:color="auto" w:fill="FFFFFF"/>
        </w:rPr>
        <w:t>, </w:t>
      </w:r>
      <w:r w:rsidRPr="009B6755">
        <w:rPr>
          <w:rFonts w:ascii="Garamond" w:hAnsi="Garamond" w:cs="Arial"/>
          <w:bCs/>
          <w:i/>
          <w:color w:val="222222"/>
          <w:shd w:val="clear" w:color="auto" w:fill="FFFFFF"/>
        </w:rPr>
        <w:t>30</w:t>
      </w:r>
      <w:r w:rsidRPr="009B6755">
        <w:rPr>
          <w:rFonts w:ascii="Garamond" w:hAnsi="Garamond" w:cs="Arial"/>
          <w:color w:val="222222"/>
          <w:shd w:val="clear" w:color="auto" w:fill="FFFFFF"/>
        </w:rPr>
        <w:t>, 510–517.</w:t>
      </w:r>
    </w:p>
    <w:p w14:paraId="05903EC4" w14:textId="77777777" w:rsidR="004E6620" w:rsidRPr="00752667" w:rsidRDefault="00604619" w:rsidP="00730F10">
      <w:pPr>
        <w:spacing w:after="0" w:line="360" w:lineRule="auto"/>
        <w:ind w:left="720" w:hanging="720"/>
        <w:rPr>
          <w:rFonts w:ascii="Garamond" w:hAnsi="Garamond" w:cs="Times New Roman"/>
          <w:lang w:val="en-US"/>
        </w:rPr>
      </w:pPr>
      <w:hyperlink r:id="rId12" w:history="1">
        <w:r w:rsidR="004E6620" w:rsidRPr="00752667">
          <w:rPr>
            <w:rFonts w:ascii="Garamond" w:hAnsi="Garamond" w:cs="Arial"/>
            <w:bCs/>
            <w:lang w:val="en-US"/>
          </w:rPr>
          <w:t>Dyke</w:t>
        </w:r>
        <w:r w:rsidR="004E6620">
          <w:rPr>
            <w:rFonts w:ascii="Garamond" w:hAnsi="Garamond" w:cs="Arial"/>
            <w:bCs/>
            <w:lang w:val="en-US"/>
          </w:rPr>
          <w:t>, H.,</w:t>
        </w:r>
        <w:r w:rsidR="004E6620">
          <w:rPr>
            <w:rFonts w:ascii="Garamond" w:hAnsi="Garamond" w:cs="Arial"/>
            <w:lang w:val="en-US"/>
          </w:rPr>
          <w:t xml:space="preserve"> &amp; </w:t>
        </w:r>
        <w:r w:rsidR="004E6620" w:rsidRPr="00752667">
          <w:rPr>
            <w:rFonts w:ascii="Garamond" w:hAnsi="Garamond" w:cs="Arial"/>
            <w:lang w:val="en-US"/>
          </w:rPr>
          <w:t>Maclaurin</w:t>
        </w:r>
        <w:r w:rsidR="004E6620">
          <w:rPr>
            <w:rFonts w:ascii="Garamond" w:hAnsi="Garamond" w:cs="Arial"/>
            <w:lang w:val="en-US"/>
          </w:rPr>
          <w:t>, J.</w:t>
        </w:r>
        <w:r w:rsidR="004E6620" w:rsidRPr="00752667">
          <w:rPr>
            <w:rFonts w:ascii="Garamond" w:hAnsi="Garamond" w:cs="Arial"/>
            <w:lang w:val="en-US"/>
          </w:rPr>
          <w:t xml:space="preserve"> (2002). </w:t>
        </w:r>
        <w:r w:rsidR="004E6620" w:rsidRPr="00752667">
          <w:rPr>
            <w:rFonts w:ascii="Garamond" w:hAnsi="Garamond" w:cs="Arial"/>
            <w:bCs/>
            <w:lang w:val="en-US"/>
          </w:rPr>
          <w:t>'Thank Goodness That's Over': The Evolutionary Story.</w:t>
        </w:r>
      </w:hyperlink>
      <w:r w:rsidR="004E6620" w:rsidRPr="00752667">
        <w:rPr>
          <w:rFonts w:ascii="Garamond" w:hAnsi="Garamond" w:cs="Arial"/>
          <w:lang w:val="en-US"/>
        </w:rPr>
        <w:t xml:space="preserve"> </w:t>
      </w:r>
      <w:r w:rsidR="004E6620" w:rsidRPr="00752667">
        <w:rPr>
          <w:rFonts w:ascii="Garamond" w:hAnsi="Garamond" w:cs="Arial"/>
          <w:i/>
          <w:iCs/>
          <w:lang w:val="en-US"/>
        </w:rPr>
        <w:t>Ratio</w:t>
      </w:r>
      <w:r w:rsidR="004E6620" w:rsidRPr="00752667">
        <w:rPr>
          <w:rFonts w:ascii="Garamond" w:hAnsi="Garamond" w:cs="Arial"/>
          <w:lang w:val="en-US"/>
        </w:rPr>
        <w:t xml:space="preserve"> 15 (3):276–292.</w:t>
      </w:r>
    </w:p>
    <w:p w14:paraId="299C5016" w14:textId="2077A996" w:rsidR="00BE5569" w:rsidRDefault="004E6620" w:rsidP="002B4994">
      <w:pPr>
        <w:spacing w:after="0" w:line="360" w:lineRule="auto"/>
        <w:ind w:left="720" w:hanging="720"/>
        <w:rPr>
          <w:rFonts w:ascii="Garamond" w:hAnsi="Garamond" w:cs="Arial"/>
        </w:rPr>
      </w:pPr>
      <w:r w:rsidRPr="00752667">
        <w:rPr>
          <w:rFonts w:ascii="Garamond" w:eastAsia="Garamond,Helvetica" w:hAnsi="Garamond" w:cs="Garamond,Helvetica"/>
        </w:rPr>
        <w:t xml:space="preserve">Dylan B. (1970). ‘Time Passes Slowly’. </w:t>
      </w:r>
      <w:r w:rsidRPr="00752667">
        <w:rPr>
          <w:rFonts w:ascii="Garamond" w:hAnsi="Garamond" w:cs="Arial"/>
        </w:rPr>
        <w:t>Lyrics © BOB DYLAN MUSIC CO</w:t>
      </w:r>
    </w:p>
    <w:p w14:paraId="1311BA94" w14:textId="29B19B96" w:rsidR="00BE5569" w:rsidRPr="002B4994" w:rsidRDefault="00BE5569" w:rsidP="002B4994">
      <w:pPr>
        <w:spacing w:after="0" w:line="360" w:lineRule="auto"/>
        <w:ind w:left="720" w:hanging="720"/>
        <w:rPr>
          <w:rFonts w:ascii="Garamond" w:hAnsi="Garamond" w:cs="Arial"/>
        </w:rPr>
      </w:pPr>
      <w:r>
        <w:rPr>
          <w:rFonts w:ascii="Garamond" w:hAnsi="Garamond" w:cs="Arial"/>
        </w:rPr>
        <w:t xml:space="preserve">Evans. V. (2003). </w:t>
      </w:r>
      <w:r w:rsidRPr="002B4994">
        <w:rPr>
          <w:rFonts w:ascii="Garamond" w:eastAsia="Times New Roman" w:hAnsi="Garamond" w:cs="Arial"/>
          <w:i/>
          <w:color w:val="222222"/>
          <w:lang w:eastAsia="en-US"/>
        </w:rPr>
        <w:t>The structure of time: Language, meaning and temporal cognition</w:t>
      </w:r>
      <w:r>
        <w:rPr>
          <w:rFonts w:ascii="Garamond" w:eastAsia="Times New Roman" w:hAnsi="Garamond" w:cs="Arial"/>
          <w:i/>
          <w:color w:val="222222"/>
          <w:lang w:eastAsia="en-US"/>
        </w:rPr>
        <w:t xml:space="preserve"> </w:t>
      </w:r>
      <w:r>
        <w:rPr>
          <w:rFonts w:ascii="Garamond" w:eastAsia="Times New Roman" w:hAnsi="Garamond" w:cs="Arial"/>
          <w:color w:val="222222"/>
          <w:lang w:eastAsia="en-US"/>
        </w:rPr>
        <w:t xml:space="preserve">John </w:t>
      </w:r>
      <w:proofErr w:type="spellStart"/>
      <w:r>
        <w:rPr>
          <w:rFonts w:ascii="Garamond" w:eastAsia="Times New Roman" w:hAnsi="Garamond" w:cs="Arial"/>
          <w:color w:val="222222"/>
          <w:lang w:eastAsia="en-US"/>
        </w:rPr>
        <w:t>Benjamins</w:t>
      </w:r>
      <w:proofErr w:type="spellEnd"/>
      <w:r>
        <w:rPr>
          <w:rFonts w:ascii="Garamond" w:eastAsia="Times New Roman" w:hAnsi="Garamond" w:cs="Arial"/>
          <w:color w:val="222222"/>
          <w:lang w:eastAsia="en-US"/>
        </w:rPr>
        <w:t xml:space="preserve"> Publishing. </w:t>
      </w:r>
    </w:p>
    <w:p w14:paraId="5442127B" w14:textId="77777777" w:rsidR="004E6620" w:rsidRPr="00752667" w:rsidRDefault="004E6620" w:rsidP="00730F10">
      <w:pPr>
        <w:spacing w:after="0" w:line="360" w:lineRule="auto"/>
        <w:ind w:left="720" w:hanging="720"/>
        <w:rPr>
          <w:rFonts w:ascii="Garamond" w:eastAsia="Garamond,Helvetica" w:hAnsi="Garamond" w:cs="Garamond,Helvetica"/>
        </w:rPr>
      </w:pPr>
      <w:r w:rsidRPr="00752667">
        <w:rPr>
          <w:rFonts w:ascii="Garamond" w:eastAsia="Garamond,Helvetica" w:hAnsi="Garamond" w:cs="Garamond,Helvetica"/>
        </w:rPr>
        <w:lastRenderedPageBreak/>
        <w:t xml:space="preserve">Fazio, L. K., Brashier, N. M., Payne, B. K., &amp; Marsh, E. J. (2015). Knowledge Does Not Protect Against Illusory Truth. </w:t>
      </w:r>
      <w:r w:rsidRPr="00752667">
        <w:rPr>
          <w:rFonts w:ascii="Garamond" w:eastAsia="Garamond,Helvetica" w:hAnsi="Garamond" w:cs="Garamond,Helvetica"/>
          <w:i/>
          <w:iCs/>
        </w:rPr>
        <w:t>Journal of Experimental Psychology: General</w:t>
      </w:r>
      <w:r w:rsidRPr="00752667">
        <w:rPr>
          <w:rFonts w:ascii="Garamond" w:eastAsia="Garamond,Helvetica" w:hAnsi="Garamond" w:cs="Garamond,Helvetica"/>
        </w:rPr>
        <w:t xml:space="preserve">, 144(5), 993–1002. </w:t>
      </w:r>
    </w:p>
    <w:p w14:paraId="05CBCFC1" w14:textId="77777777" w:rsidR="004E6620" w:rsidRDefault="00604619" w:rsidP="00730F10">
      <w:pPr>
        <w:spacing w:after="0" w:line="360" w:lineRule="auto"/>
        <w:ind w:left="720" w:hanging="720"/>
        <w:rPr>
          <w:rFonts w:ascii="Garamond" w:hAnsi="Garamond" w:cs="Arial"/>
          <w:lang w:val="en-US"/>
        </w:rPr>
      </w:pPr>
      <w:hyperlink r:id="rId13" w:history="1">
        <w:r w:rsidR="004E6620" w:rsidRPr="00752667">
          <w:rPr>
            <w:rFonts w:ascii="Garamond" w:hAnsi="Garamond" w:cs="Arial"/>
            <w:lang w:val="en-US"/>
          </w:rPr>
          <w:t>Feinberg,</w:t>
        </w:r>
        <w:r w:rsidR="004E6620">
          <w:rPr>
            <w:rFonts w:ascii="Garamond" w:hAnsi="Garamond" w:cs="Arial"/>
            <w:lang w:val="en-US"/>
          </w:rPr>
          <w:t xml:space="preserve"> G., </w:t>
        </w:r>
        <w:proofErr w:type="spellStart"/>
        <w:r w:rsidR="004E6620" w:rsidRPr="00752667">
          <w:rPr>
            <w:rFonts w:ascii="Garamond" w:hAnsi="Garamond" w:cs="Arial"/>
            <w:lang w:val="en-US"/>
          </w:rPr>
          <w:t>Lavine</w:t>
        </w:r>
        <w:proofErr w:type="spellEnd"/>
        <w:r w:rsidR="004E6620">
          <w:rPr>
            <w:rFonts w:ascii="Garamond" w:hAnsi="Garamond" w:cs="Arial"/>
            <w:lang w:val="en-US"/>
          </w:rPr>
          <w:t xml:space="preserve">, S., &amp; </w:t>
        </w:r>
        <w:r w:rsidR="004E6620" w:rsidRPr="00752667">
          <w:rPr>
            <w:rFonts w:ascii="Garamond" w:hAnsi="Garamond" w:cs="Arial"/>
            <w:lang w:val="en-US"/>
          </w:rPr>
          <w:t>Albert</w:t>
        </w:r>
        <w:r w:rsidR="004E6620">
          <w:rPr>
            <w:rFonts w:ascii="Garamond" w:hAnsi="Garamond" w:cs="Arial"/>
            <w:lang w:val="en-US"/>
          </w:rPr>
          <w:t xml:space="preserve">, D. (1992). </w:t>
        </w:r>
        <w:r w:rsidR="004E6620" w:rsidRPr="00752667">
          <w:rPr>
            <w:rFonts w:ascii="Garamond" w:hAnsi="Garamond" w:cs="Arial"/>
            <w:bCs/>
            <w:lang w:val="en-US"/>
          </w:rPr>
          <w:t>Knowledge of the Past and Future.</w:t>
        </w:r>
      </w:hyperlink>
      <w:r w:rsidR="004E6620" w:rsidRPr="00752667">
        <w:rPr>
          <w:rFonts w:ascii="Garamond" w:hAnsi="Garamond" w:cs="Arial"/>
          <w:lang w:val="en-US"/>
        </w:rPr>
        <w:t xml:space="preserve"> </w:t>
      </w:r>
      <w:r w:rsidR="004E6620" w:rsidRPr="00752667">
        <w:rPr>
          <w:rFonts w:ascii="Garamond" w:hAnsi="Garamond" w:cs="Arial"/>
          <w:i/>
          <w:iCs/>
          <w:lang w:val="en-US"/>
        </w:rPr>
        <w:t>Journal of Philosophy</w:t>
      </w:r>
      <w:r w:rsidR="004E6620" w:rsidRPr="00752667">
        <w:rPr>
          <w:rFonts w:ascii="Garamond" w:hAnsi="Garamond" w:cs="Arial"/>
          <w:lang w:val="en-US"/>
        </w:rPr>
        <w:t xml:space="preserve"> 89 (12):607-642.</w:t>
      </w:r>
    </w:p>
    <w:p w14:paraId="2906E78D" w14:textId="280797DA" w:rsidR="00730F10" w:rsidRDefault="00730F10" w:rsidP="00730F10">
      <w:pPr>
        <w:ind w:left="720" w:hanging="720"/>
        <w:rPr>
          <w:rFonts w:ascii="Garamond" w:hAnsi="Garamond" w:cs="Arial"/>
          <w:color w:val="333333"/>
          <w:shd w:val="clear" w:color="auto" w:fill="FFFFFF"/>
        </w:rPr>
      </w:pPr>
      <w:r w:rsidRPr="009B6755">
        <w:rPr>
          <w:rFonts w:ascii="Garamond" w:hAnsi="Garamond" w:cs="Arial"/>
          <w:color w:val="333333"/>
          <w:shd w:val="clear" w:color="auto" w:fill="FFFFFF"/>
        </w:rPr>
        <w:t>Forer, B.R. (</w:t>
      </w:r>
      <w:r w:rsidRPr="009B6755">
        <w:rPr>
          <w:rStyle w:val="nlmyear"/>
          <w:rFonts w:ascii="Garamond" w:hAnsi="Garamond" w:cs="Arial"/>
          <w:color w:val="333333"/>
          <w:shd w:val="clear" w:color="auto" w:fill="FFFFFF"/>
        </w:rPr>
        <w:t>1949</w:t>
      </w:r>
      <w:r w:rsidRPr="009B6755">
        <w:rPr>
          <w:rFonts w:ascii="Garamond" w:hAnsi="Garamond" w:cs="Arial"/>
          <w:color w:val="333333"/>
          <w:shd w:val="clear" w:color="auto" w:fill="FFFFFF"/>
        </w:rPr>
        <w:t>). </w:t>
      </w:r>
      <w:r w:rsidRPr="009B6755">
        <w:rPr>
          <w:rStyle w:val="nlmarticle-title"/>
          <w:rFonts w:ascii="Garamond" w:hAnsi="Garamond" w:cs="Arial"/>
          <w:color w:val="333333"/>
          <w:shd w:val="clear" w:color="auto" w:fill="FFFFFF"/>
        </w:rPr>
        <w:t>The fallacy of personal validation: A classroom demonstration of gullibility</w:t>
      </w:r>
      <w:r w:rsidRPr="009B6755">
        <w:rPr>
          <w:rFonts w:ascii="Garamond" w:hAnsi="Garamond" w:cs="Arial"/>
          <w:color w:val="333333"/>
          <w:shd w:val="clear" w:color="auto" w:fill="FFFFFF"/>
        </w:rPr>
        <w:t xml:space="preserve">. </w:t>
      </w:r>
      <w:r w:rsidRPr="009B6755">
        <w:rPr>
          <w:rFonts w:ascii="Garamond" w:hAnsi="Garamond" w:cs="Arial"/>
          <w:i/>
          <w:color w:val="333333"/>
          <w:shd w:val="clear" w:color="auto" w:fill="FFFFFF"/>
        </w:rPr>
        <w:t>Journal of Abnormal and Social Psychology</w:t>
      </w:r>
      <w:r w:rsidRPr="009B6755">
        <w:rPr>
          <w:rFonts w:ascii="Garamond" w:hAnsi="Garamond" w:cs="Arial"/>
          <w:color w:val="333333"/>
          <w:shd w:val="clear" w:color="auto" w:fill="FFFFFF"/>
        </w:rPr>
        <w:t xml:space="preserve">, </w:t>
      </w:r>
      <w:r w:rsidRPr="009B6755">
        <w:rPr>
          <w:rFonts w:ascii="Garamond" w:hAnsi="Garamond" w:cs="Arial"/>
          <w:i/>
          <w:color w:val="333333"/>
          <w:shd w:val="clear" w:color="auto" w:fill="FFFFFF"/>
        </w:rPr>
        <w:t>44</w:t>
      </w:r>
      <w:r w:rsidRPr="009B6755">
        <w:rPr>
          <w:rFonts w:ascii="Garamond" w:hAnsi="Garamond" w:cs="Arial"/>
          <w:color w:val="333333"/>
          <w:shd w:val="clear" w:color="auto" w:fill="FFFFFF"/>
        </w:rPr>
        <w:t>, </w:t>
      </w:r>
      <w:r w:rsidRPr="009B6755">
        <w:rPr>
          <w:rStyle w:val="nlmfpage"/>
          <w:rFonts w:ascii="Garamond" w:hAnsi="Garamond" w:cs="Arial"/>
          <w:color w:val="333333"/>
          <w:shd w:val="clear" w:color="auto" w:fill="FFFFFF"/>
        </w:rPr>
        <w:t>118</w:t>
      </w:r>
      <w:r w:rsidRPr="009B6755">
        <w:rPr>
          <w:rFonts w:ascii="Garamond" w:hAnsi="Garamond" w:cs="Arial"/>
          <w:color w:val="333333"/>
          <w:shd w:val="clear" w:color="auto" w:fill="FFFFFF"/>
        </w:rPr>
        <w:t>-</w:t>
      </w:r>
      <w:r w:rsidRPr="009B6755">
        <w:rPr>
          <w:rStyle w:val="nlmlpage"/>
          <w:rFonts w:ascii="Garamond" w:hAnsi="Garamond" w:cs="Arial"/>
          <w:color w:val="333333"/>
          <w:shd w:val="clear" w:color="auto" w:fill="FFFFFF"/>
        </w:rPr>
        <w:t>123</w:t>
      </w:r>
      <w:r w:rsidRPr="009B6755">
        <w:rPr>
          <w:rFonts w:ascii="Garamond" w:hAnsi="Garamond" w:cs="Arial"/>
          <w:color w:val="333333"/>
          <w:shd w:val="clear" w:color="auto" w:fill="FFFFFF"/>
        </w:rPr>
        <w:t>.</w:t>
      </w:r>
    </w:p>
    <w:p w14:paraId="4D622931" w14:textId="77777777" w:rsidR="00A4065C" w:rsidRPr="00FC6CB5" w:rsidRDefault="00A4065C" w:rsidP="00A4065C">
      <w:pPr>
        <w:ind w:left="720" w:hanging="720"/>
        <w:rPr>
          <w:rFonts w:ascii="Garamond" w:hAnsi="Garamond"/>
        </w:rPr>
      </w:pPr>
      <w:r w:rsidRPr="00FC6CB5">
        <w:rPr>
          <w:rFonts w:ascii="Garamond" w:hAnsi="Garamond"/>
        </w:rPr>
        <w:t xml:space="preserve">Fuhrman, O. &amp; Boroditsky, L. (2010). Cross-cultural differences in mental representations of time: Evidence from an implicit non-linguistic task. </w:t>
      </w:r>
      <w:r w:rsidRPr="00FC6CB5">
        <w:rPr>
          <w:rFonts w:ascii="Garamond" w:hAnsi="Garamond"/>
          <w:i/>
        </w:rPr>
        <w:t>Cognitive Science</w:t>
      </w:r>
      <w:r w:rsidRPr="00FC6CB5">
        <w:rPr>
          <w:rFonts w:ascii="Garamond" w:hAnsi="Garamond"/>
        </w:rPr>
        <w:t xml:space="preserve">, </w:t>
      </w:r>
      <w:r w:rsidRPr="00FC6CB5">
        <w:rPr>
          <w:rFonts w:ascii="Garamond" w:hAnsi="Garamond"/>
          <w:i/>
        </w:rPr>
        <w:t>34</w:t>
      </w:r>
      <w:r w:rsidRPr="00FC6CB5">
        <w:rPr>
          <w:rFonts w:ascii="Garamond" w:hAnsi="Garamond"/>
        </w:rPr>
        <w:t>, 1430–145.</w:t>
      </w:r>
    </w:p>
    <w:p w14:paraId="39A47291" w14:textId="1DAA96E5" w:rsidR="00B207DB" w:rsidRDefault="00A4065C" w:rsidP="002B4994">
      <w:pPr>
        <w:ind w:left="720" w:hanging="720"/>
        <w:rPr>
          <w:rFonts w:ascii="Garamond" w:hAnsi="Garamond"/>
        </w:rPr>
      </w:pPr>
      <w:r w:rsidRPr="00FC6CB5">
        <w:rPr>
          <w:rFonts w:ascii="Garamond" w:hAnsi="Garamond"/>
        </w:rPr>
        <w:t xml:space="preserve">Fuhrman, O., McCormick, K., Chen, E., Jiang, H., Shu, D., Mao, S., et al. (2011). How linguistic and cultural forces shape conceptions of time: English and Mandarin time in 3D. </w:t>
      </w:r>
      <w:r w:rsidRPr="00FC6CB5">
        <w:rPr>
          <w:rFonts w:ascii="Garamond" w:hAnsi="Garamond"/>
          <w:i/>
        </w:rPr>
        <w:t>Cognitive Science</w:t>
      </w:r>
      <w:r w:rsidRPr="00FC6CB5">
        <w:rPr>
          <w:rFonts w:ascii="Garamond" w:hAnsi="Garamond"/>
        </w:rPr>
        <w:t xml:space="preserve">, </w:t>
      </w:r>
      <w:r w:rsidRPr="00FC6CB5">
        <w:rPr>
          <w:rFonts w:ascii="Garamond" w:hAnsi="Garamond"/>
          <w:i/>
        </w:rPr>
        <w:t>35</w:t>
      </w:r>
      <w:r w:rsidRPr="00FC6CB5">
        <w:rPr>
          <w:rFonts w:ascii="Garamond" w:hAnsi="Garamond"/>
        </w:rPr>
        <w:t>, 1305–1328.</w:t>
      </w:r>
    </w:p>
    <w:p w14:paraId="74CBE5C9" w14:textId="346B9B05" w:rsidR="00B207DB" w:rsidRPr="00A4065C" w:rsidRDefault="00B207DB" w:rsidP="002B4994">
      <w:pPr>
        <w:ind w:left="720" w:hanging="720"/>
        <w:rPr>
          <w:rFonts w:ascii="Garamond" w:hAnsi="Garamond"/>
        </w:rPr>
      </w:pPr>
      <w:proofErr w:type="spellStart"/>
      <w:r>
        <w:rPr>
          <w:rFonts w:ascii="Garamond" w:hAnsi="Garamond"/>
        </w:rPr>
        <w:t>Gell</w:t>
      </w:r>
      <w:proofErr w:type="spellEnd"/>
      <w:r>
        <w:rPr>
          <w:rFonts w:ascii="Garamond" w:hAnsi="Garamond"/>
        </w:rPr>
        <w:t>, A. (1992</w:t>
      </w:r>
      <w:r w:rsidRPr="00B207DB">
        <w:rPr>
          <w:rFonts w:ascii="Garamond" w:hAnsi="Garamond"/>
        </w:rPr>
        <w:t xml:space="preserve">). </w:t>
      </w:r>
      <w:r w:rsidRPr="002B4994">
        <w:rPr>
          <w:rFonts w:ascii="Garamond" w:eastAsia="Times New Roman" w:hAnsi="Garamond" w:cs="Times New Roman"/>
          <w:i/>
          <w:iCs/>
          <w:color w:val="222222"/>
          <w:lang w:eastAsia="en-US"/>
        </w:rPr>
        <w:t>The Anthropology of Time: Cultural Constructions of Temporal Maps and Images</w:t>
      </w:r>
      <w:r w:rsidRPr="002B4994">
        <w:rPr>
          <w:rFonts w:ascii="Garamond" w:eastAsia="Times New Roman" w:hAnsi="Garamond" w:cs="Times New Roman"/>
          <w:color w:val="222222"/>
          <w:shd w:val="clear" w:color="auto" w:fill="FFFFFF"/>
          <w:lang w:eastAsia="en-US"/>
        </w:rPr>
        <w:t>. Oxford: Berg</w:t>
      </w:r>
    </w:p>
    <w:p w14:paraId="76EDD522" w14:textId="77777777" w:rsidR="004E6620" w:rsidRPr="00752667" w:rsidRDefault="004E6620" w:rsidP="00730F10">
      <w:pPr>
        <w:spacing w:after="0" w:line="360" w:lineRule="auto"/>
        <w:ind w:left="720" w:hanging="720"/>
        <w:rPr>
          <w:rFonts w:ascii="Garamond" w:eastAsia="Garamond,Helvetica" w:hAnsi="Garamond" w:cs="Garamond,Helvetica"/>
        </w:rPr>
      </w:pPr>
      <w:r w:rsidRPr="00752667">
        <w:rPr>
          <w:rFonts w:ascii="Garamond" w:eastAsia="Garamond,Helvetica" w:hAnsi="Garamond" w:cs="Garamond,Helvetica"/>
        </w:rPr>
        <w:t xml:space="preserve">Gilbert, D. T. (1991). How mental systems believe. </w:t>
      </w:r>
      <w:r w:rsidRPr="00752667">
        <w:rPr>
          <w:rFonts w:ascii="Garamond" w:eastAsia="Garamond,Helvetica" w:hAnsi="Garamond" w:cs="Garamond,Helvetica"/>
          <w:i/>
          <w:iCs/>
        </w:rPr>
        <w:t xml:space="preserve">American Psychologist, 46, </w:t>
      </w:r>
      <w:r>
        <w:rPr>
          <w:rFonts w:ascii="Garamond" w:eastAsia="Garamond,Helvetica" w:hAnsi="Garamond" w:cs="Garamond,Helvetica"/>
        </w:rPr>
        <w:t>107–119.</w:t>
      </w:r>
    </w:p>
    <w:p w14:paraId="1D167822" w14:textId="77777777" w:rsidR="004E6620" w:rsidRPr="00752667" w:rsidRDefault="004E6620" w:rsidP="00730F10">
      <w:pPr>
        <w:spacing w:after="0" w:line="360" w:lineRule="auto"/>
        <w:ind w:left="720" w:hanging="720"/>
        <w:rPr>
          <w:rStyle w:val="Hyperlink"/>
          <w:rFonts w:ascii="Garamond" w:eastAsia="Garamond,Helvetica" w:hAnsi="Garamond" w:cs="Garamond,Helvetica"/>
          <w:color w:val="auto"/>
        </w:rPr>
      </w:pPr>
      <w:r w:rsidRPr="00752667">
        <w:rPr>
          <w:rFonts w:ascii="Garamond" w:eastAsia="Garamond,Helvetica" w:hAnsi="Garamond" w:cs="Garamond,Helvetica"/>
        </w:rPr>
        <w:t xml:space="preserve">Hasher, L., Goldstein, D., &amp; </w:t>
      </w:r>
      <w:proofErr w:type="spellStart"/>
      <w:r w:rsidRPr="00752667">
        <w:rPr>
          <w:rFonts w:ascii="Garamond" w:eastAsia="Garamond,Helvetica" w:hAnsi="Garamond" w:cs="Garamond,Helvetica"/>
        </w:rPr>
        <w:t>Toppino</w:t>
      </w:r>
      <w:proofErr w:type="spellEnd"/>
      <w:r w:rsidRPr="00752667">
        <w:rPr>
          <w:rFonts w:ascii="Garamond" w:eastAsia="Garamond,Helvetica" w:hAnsi="Garamond" w:cs="Garamond,Helvetica"/>
        </w:rPr>
        <w:t>, T. (1</w:t>
      </w:r>
      <w:r>
        <w:rPr>
          <w:rFonts w:ascii="Garamond" w:eastAsia="Garamond,Helvetica" w:hAnsi="Garamond" w:cs="Garamond,Helvetica"/>
        </w:rPr>
        <w:t>977). Frequency and the confer</w:t>
      </w:r>
      <w:r w:rsidRPr="00752667">
        <w:rPr>
          <w:rFonts w:ascii="Garamond" w:eastAsia="Garamond,Helvetica" w:hAnsi="Garamond" w:cs="Garamond,Helvetica"/>
        </w:rPr>
        <w:t xml:space="preserve">ence of referential validity. </w:t>
      </w:r>
      <w:r w:rsidRPr="00752667">
        <w:rPr>
          <w:rFonts w:ascii="Garamond" w:eastAsia="Garamond,Helvetica" w:hAnsi="Garamond" w:cs="Garamond,Helvetica"/>
          <w:i/>
          <w:iCs/>
        </w:rPr>
        <w:t xml:space="preserve">Journal of Verbal Learning &amp; Verbal Behavior, 16, </w:t>
      </w:r>
      <w:r w:rsidRPr="00752667">
        <w:rPr>
          <w:rFonts w:ascii="Garamond" w:eastAsia="Garamond,Helvetica" w:hAnsi="Garamond" w:cs="Garamond,Helvetica"/>
        </w:rPr>
        <w:t xml:space="preserve">107–112. </w:t>
      </w:r>
    </w:p>
    <w:p w14:paraId="020B70B8" w14:textId="77777777" w:rsidR="004E6620" w:rsidRDefault="004E6620" w:rsidP="00730F10">
      <w:pPr>
        <w:widowControl w:val="0"/>
        <w:autoSpaceDE w:val="0"/>
        <w:autoSpaceDN w:val="0"/>
        <w:adjustRightInd w:val="0"/>
        <w:spacing w:after="0" w:line="360" w:lineRule="auto"/>
        <w:ind w:left="720" w:hanging="720"/>
        <w:rPr>
          <w:rFonts w:ascii="Garamond" w:hAnsi="Garamond" w:cs="Times New Roman"/>
        </w:rPr>
      </w:pPr>
      <w:r>
        <w:rPr>
          <w:rFonts w:ascii="Garamond" w:hAnsi="Garamond" w:cs="Times New Roman"/>
        </w:rPr>
        <w:t xml:space="preserve">Hoerl, C. (2014), </w:t>
      </w:r>
      <w:r w:rsidRPr="00752667">
        <w:rPr>
          <w:rFonts w:ascii="Garamond" w:hAnsi="Garamond" w:cs="Times New Roman"/>
        </w:rPr>
        <w:t>Do</w:t>
      </w:r>
      <w:r>
        <w:rPr>
          <w:rFonts w:ascii="Garamond" w:hAnsi="Garamond" w:cs="Times New Roman"/>
        </w:rPr>
        <w:t xml:space="preserve"> we (seem to) perceive passage?</w:t>
      </w:r>
      <w:r w:rsidRPr="00752667">
        <w:rPr>
          <w:rFonts w:ascii="Garamond" w:hAnsi="Garamond" w:cs="Times New Roman"/>
        </w:rPr>
        <w:t xml:space="preserve"> Philosophical Explo</w:t>
      </w:r>
      <w:r>
        <w:rPr>
          <w:rFonts w:ascii="Garamond" w:hAnsi="Garamond" w:cs="Times New Roman"/>
        </w:rPr>
        <w:t>rations</w:t>
      </w:r>
      <w:r w:rsidRPr="00752667">
        <w:rPr>
          <w:rFonts w:ascii="Garamond" w:hAnsi="Garamond" w:cs="Times New Roman"/>
        </w:rPr>
        <w:t>, 17, 188–202.</w:t>
      </w:r>
    </w:p>
    <w:p w14:paraId="496F72AA" w14:textId="2516164C" w:rsidR="00A90E78" w:rsidRPr="00A90E78" w:rsidRDefault="00A90E78" w:rsidP="00A90E78">
      <w:pPr>
        <w:widowControl w:val="0"/>
        <w:autoSpaceDE w:val="0"/>
        <w:autoSpaceDN w:val="0"/>
        <w:adjustRightInd w:val="0"/>
        <w:spacing w:after="0" w:line="360" w:lineRule="auto"/>
        <w:ind w:left="720" w:hanging="720"/>
        <w:rPr>
          <w:rFonts w:ascii="Garamond" w:hAnsi="Garamond" w:cs="Times New Roman"/>
          <w:lang w:val="en-US"/>
        </w:rPr>
      </w:pPr>
      <w:r w:rsidRPr="00A90E78">
        <w:rPr>
          <w:rFonts w:ascii="Garamond" w:hAnsi="Garamond" w:cs="Times New Roman"/>
          <w:lang w:val="en-US"/>
        </w:rPr>
        <w:t>Hohwy, J. (2013). The predictive mind. Oxford, Oxford University Press.</w:t>
      </w:r>
    </w:p>
    <w:p w14:paraId="6E1C8081" w14:textId="108A4B1A" w:rsidR="00A90E78" w:rsidRPr="00A90E78" w:rsidRDefault="00A90E78" w:rsidP="00A90E78">
      <w:pPr>
        <w:widowControl w:val="0"/>
        <w:autoSpaceDE w:val="0"/>
        <w:autoSpaceDN w:val="0"/>
        <w:adjustRightInd w:val="0"/>
        <w:spacing w:after="0" w:line="360" w:lineRule="auto"/>
        <w:ind w:left="720" w:hanging="720"/>
        <w:rPr>
          <w:rFonts w:ascii="Garamond" w:hAnsi="Garamond" w:cs="Times New Roman"/>
          <w:lang w:val="en-US"/>
        </w:rPr>
      </w:pPr>
      <w:r w:rsidRPr="00A90E78">
        <w:rPr>
          <w:rFonts w:ascii="Garamond" w:hAnsi="Garamond" w:cs="Times New Roman"/>
          <w:lang w:val="en-US"/>
        </w:rPr>
        <w:t>Hohwy, J., Paton, B., Palmer, C. (2015). Distrusting the Present. Phenomenology and the Cognitive Sciences 15(3): 315-335. DOI: 10.1007/s11097-015-9439-6</w:t>
      </w:r>
      <w:r>
        <w:rPr>
          <w:rFonts w:ascii="Garamond" w:hAnsi="Garamond" w:cs="Times New Roman"/>
          <w:lang w:val="en-US"/>
        </w:rPr>
        <w:t>.</w:t>
      </w:r>
    </w:p>
    <w:p w14:paraId="3EE61B5D" w14:textId="56C8E9E0" w:rsidR="00730F10" w:rsidRPr="00730F10" w:rsidRDefault="00730F10" w:rsidP="00730F10">
      <w:pPr>
        <w:ind w:left="720" w:hanging="720"/>
        <w:rPr>
          <w:rFonts w:ascii="Garamond" w:hAnsi="Garamond" w:cs="Calibri"/>
        </w:rPr>
      </w:pPr>
      <w:r w:rsidRPr="009B6755">
        <w:rPr>
          <w:rFonts w:ascii="Garamond" w:hAnsi="Garamond"/>
        </w:rPr>
        <w:t xml:space="preserve">Hyman I. E., &amp; Pentland J. (1996). The role of mental imagery in the creation of false childhood memories. </w:t>
      </w:r>
      <w:r w:rsidRPr="009B6755">
        <w:rPr>
          <w:rFonts w:ascii="Garamond" w:hAnsi="Garamond"/>
          <w:i/>
        </w:rPr>
        <w:t>Journal of Memory and Language</w:t>
      </w:r>
      <w:r w:rsidRPr="009B6755">
        <w:rPr>
          <w:rFonts w:ascii="Garamond" w:hAnsi="Garamond"/>
        </w:rPr>
        <w:t xml:space="preserve">, </w:t>
      </w:r>
      <w:r w:rsidRPr="009B6755">
        <w:rPr>
          <w:rFonts w:ascii="Garamond" w:hAnsi="Garamond"/>
          <w:i/>
        </w:rPr>
        <w:t>35</w:t>
      </w:r>
      <w:r w:rsidRPr="009B6755">
        <w:rPr>
          <w:rFonts w:ascii="Garamond" w:hAnsi="Garamond"/>
        </w:rPr>
        <w:t>, 101–17</w:t>
      </w:r>
      <w:r>
        <w:rPr>
          <w:rFonts w:ascii="Garamond" w:hAnsi="Garamond"/>
        </w:rPr>
        <w:t>.</w:t>
      </w:r>
      <w:r w:rsidRPr="009B6755">
        <w:rPr>
          <w:rFonts w:ascii="Garamond" w:hAnsi="Garamond" w:cs="Calibri"/>
        </w:rPr>
        <w:t xml:space="preserve"> </w:t>
      </w:r>
    </w:p>
    <w:p w14:paraId="0BEFF772" w14:textId="77777777" w:rsidR="004E6620" w:rsidRPr="00752667" w:rsidRDefault="004E6620" w:rsidP="00730F10">
      <w:pPr>
        <w:spacing w:after="0" w:line="360" w:lineRule="auto"/>
        <w:ind w:left="720" w:hanging="720"/>
        <w:rPr>
          <w:rFonts w:ascii="Garamond" w:eastAsia="Garamond,Helvetica" w:hAnsi="Garamond" w:cs="Garamond,Helvetica"/>
        </w:rPr>
      </w:pPr>
      <w:r w:rsidRPr="00752667">
        <w:rPr>
          <w:rFonts w:ascii="Garamond" w:eastAsia="Garamond,Helvetica" w:hAnsi="Garamond" w:cs="Garamond,Helvetica"/>
        </w:rPr>
        <w:t>Ismael, J. (2010). Temporal Experience. In C. Callender (Ed.), Oxford Handbook on Time (pp. 460–482). Oxford University Press.</w:t>
      </w:r>
    </w:p>
    <w:p w14:paraId="0FF49787" w14:textId="77777777" w:rsidR="004E6620" w:rsidRPr="00752667" w:rsidRDefault="004E6620" w:rsidP="00730F10">
      <w:pPr>
        <w:spacing w:after="0" w:line="360" w:lineRule="auto"/>
        <w:ind w:left="720" w:hanging="720"/>
        <w:rPr>
          <w:rFonts w:ascii="Garamond" w:eastAsia="Garamond,Helvetica" w:hAnsi="Garamond" w:cs="Garamond,Helvetica"/>
        </w:rPr>
      </w:pPr>
      <w:r>
        <w:rPr>
          <w:rFonts w:ascii="Garamond" w:eastAsia="Garamond,Helvetica" w:hAnsi="Garamond" w:cs="Garamond,Helvetica"/>
        </w:rPr>
        <w:t>Ismael, J. (2012). Decision and the Open Future. I</w:t>
      </w:r>
      <w:r w:rsidRPr="00752667">
        <w:rPr>
          <w:rFonts w:ascii="Garamond" w:eastAsia="Garamond,Helvetica" w:hAnsi="Garamond" w:cs="Garamond,Helvetica"/>
        </w:rPr>
        <w:t xml:space="preserve">n </w:t>
      </w:r>
      <w:r w:rsidRPr="00752667">
        <w:rPr>
          <w:rFonts w:ascii="Garamond" w:eastAsia="Garamond,Helvetica" w:hAnsi="Garamond" w:cs="Garamond,Helvetica"/>
          <w:i/>
        </w:rPr>
        <w:t xml:space="preserve">The Future of the Philosophy of Time, </w:t>
      </w:r>
      <w:r w:rsidRPr="00752667">
        <w:rPr>
          <w:rFonts w:ascii="Garamond" w:eastAsia="Garamond,Helvetica" w:hAnsi="Garamond" w:cs="Garamond,Helvetica"/>
        </w:rPr>
        <w:t xml:space="preserve">edited by A Bardon, Routledge: 149-169. </w:t>
      </w:r>
    </w:p>
    <w:p w14:paraId="3565C89C" w14:textId="7DFD530D" w:rsidR="004E6620" w:rsidRPr="00752667" w:rsidRDefault="00604619" w:rsidP="00730F10">
      <w:pPr>
        <w:spacing w:after="0" w:line="360" w:lineRule="auto"/>
        <w:ind w:left="720" w:hanging="720"/>
        <w:rPr>
          <w:rFonts w:ascii="Garamond" w:eastAsia="Garamond,Helvetica" w:hAnsi="Garamond" w:cs="Garamond,Helvetica"/>
        </w:rPr>
      </w:pPr>
      <w:hyperlink r:id="rId14" w:history="1">
        <w:proofErr w:type="spellStart"/>
        <w:r w:rsidR="004E6620">
          <w:rPr>
            <w:rFonts w:ascii="Garamond" w:hAnsi="Garamond" w:cs="Arial"/>
            <w:lang w:val="en-US"/>
          </w:rPr>
          <w:t>K</w:t>
        </w:r>
        <w:r w:rsidR="00730F10">
          <w:rPr>
            <w:rFonts w:ascii="Garamond" w:hAnsi="Garamond" w:cs="Arial"/>
            <w:lang w:val="en-US"/>
          </w:rPr>
          <w:t>utach</w:t>
        </w:r>
        <w:proofErr w:type="spellEnd"/>
        <w:r w:rsidR="00730F10">
          <w:rPr>
            <w:rFonts w:ascii="Garamond" w:hAnsi="Garamond" w:cs="Arial"/>
            <w:lang w:val="en-US"/>
          </w:rPr>
          <w:t>, D.</w:t>
        </w:r>
        <w:r w:rsidR="004E6620">
          <w:rPr>
            <w:rFonts w:ascii="Garamond" w:hAnsi="Garamond" w:cs="Arial"/>
            <w:lang w:val="en-US"/>
          </w:rPr>
          <w:t xml:space="preserve"> (2011). </w:t>
        </w:r>
        <w:r w:rsidR="004E6620" w:rsidRPr="00752667">
          <w:rPr>
            <w:rFonts w:ascii="Garamond" w:hAnsi="Garamond" w:cs="Arial"/>
            <w:bCs/>
            <w:lang w:val="en-US"/>
          </w:rPr>
          <w:t>The Asymmetry of Inﬂuence.</w:t>
        </w:r>
      </w:hyperlink>
      <w:r w:rsidR="004E6620" w:rsidRPr="00752667">
        <w:rPr>
          <w:rFonts w:ascii="Garamond" w:hAnsi="Garamond" w:cs="Arial"/>
          <w:lang w:val="en-US"/>
        </w:rPr>
        <w:t xml:space="preserve"> In Craig Callender (ed.), </w:t>
      </w:r>
      <w:hyperlink r:id="rId15" w:history="1">
        <w:r w:rsidR="004E6620" w:rsidRPr="00752667">
          <w:rPr>
            <w:rFonts w:ascii="Garamond" w:hAnsi="Garamond" w:cs="Arial"/>
            <w:i/>
            <w:iCs/>
            <w:lang w:val="en-US"/>
          </w:rPr>
          <w:t>Oxford Handbook of Philosophy of Time</w:t>
        </w:r>
      </w:hyperlink>
      <w:r w:rsidR="004E6620" w:rsidRPr="00752667">
        <w:rPr>
          <w:rFonts w:ascii="Garamond" w:hAnsi="Garamond" w:cs="Arial"/>
          <w:lang w:val="en-US"/>
        </w:rPr>
        <w:t>. Oxford University Press.</w:t>
      </w:r>
    </w:p>
    <w:p w14:paraId="1CCDEA91" w14:textId="77777777" w:rsidR="004E6620" w:rsidRDefault="004E6620" w:rsidP="00730F10">
      <w:pPr>
        <w:spacing w:after="0" w:line="360" w:lineRule="auto"/>
        <w:ind w:left="720" w:hanging="720"/>
        <w:rPr>
          <w:rFonts w:ascii="Garamond" w:eastAsia="Garamond,Helvetica" w:hAnsi="Garamond" w:cs="Garamond,Helvetica"/>
        </w:rPr>
      </w:pPr>
      <w:proofErr w:type="spellStart"/>
      <w:r w:rsidRPr="00752667">
        <w:rPr>
          <w:rFonts w:ascii="Garamond" w:eastAsia="Garamond,Helvetica" w:hAnsi="Garamond" w:cs="Garamond,Helvetica"/>
        </w:rPr>
        <w:t>Lakoff</w:t>
      </w:r>
      <w:proofErr w:type="spellEnd"/>
      <w:r w:rsidRPr="00752667">
        <w:rPr>
          <w:rFonts w:ascii="Garamond" w:eastAsia="Garamond,Helvetica" w:hAnsi="Garamond" w:cs="Garamond,Helvetica"/>
        </w:rPr>
        <w:t>, G., &amp; Johnson, M. (1980). </w:t>
      </w:r>
      <w:r w:rsidRPr="00752667">
        <w:rPr>
          <w:rFonts w:ascii="Garamond" w:eastAsia="Garamond,Helvetica" w:hAnsi="Garamond" w:cs="Garamond,Helvetica"/>
          <w:i/>
          <w:iCs/>
        </w:rPr>
        <w:t>Metaphors we live by</w:t>
      </w:r>
      <w:r w:rsidRPr="00752667">
        <w:rPr>
          <w:rFonts w:ascii="Garamond" w:eastAsia="Garamond,Helvetica" w:hAnsi="Garamond" w:cs="Garamond,Helvetica"/>
        </w:rPr>
        <w:t>. University of Chicago Press.</w:t>
      </w:r>
    </w:p>
    <w:p w14:paraId="30CA134F" w14:textId="47820AF8" w:rsidR="00A4065C" w:rsidRPr="00A4065C" w:rsidRDefault="00A4065C" w:rsidP="00A4065C">
      <w:pPr>
        <w:ind w:left="720" w:hanging="720"/>
        <w:rPr>
          <w:rFonts w:ascii="Garamond" w:hAnsi="Garamond"/>
        </w:rPr>
      </w:pPr>
      <w:r w:rsidRPr="00FC6CB5">
        <w:rPr>
          <w:rFonts w:ascii="Garamond" w:hAnsi="Garamond"/>
        </w:rPr>
        <w:t xml:space="preserve">Loftus, E. F., &amp; Palmer, J. C. (1974). Reconstruction of automobile destruction: An example of the interaction between language and memory. </w:t>
      </w:r>
      <w:r w:rsidRPr="00FC6CB5">
        <w:rPr>
          <w:rFonts w:ascii="Garamond" w:hAnsi="Garamond"/>
          <w:i/>
        </w:rPr>
        <w:t>Journal of Verbal Learning and Verbal Behavior</w:t>
      </w:r>
      <w:r w:rsidRPr="00FC6CB5">
        <w:rPr>
          <w:rFonts w:ascii="Garamond" w:hAnsi="Garamond"/>
        </w:rPr>
        <w:t xml:space="preserve">, </w:t>
      </w:r>
      <w:r w:rsidRPr="00FC6CB5">
        <w:rPr>
          <w:rFonts w:ascii="Garamond" w:hAnsi="Garamond"/>
          <w:i/>
        </w:rPr>
        <w:t>13</w:t>
      </w:r>
      <w:r w:rsidRPr="00FC6CB5">
        <w:rPr>
          <w:rFonts w:ascii="Garamond" w:hAnsi="Garamond"/>
        </w:rPr>
        <w:t>, 585-589.</w:t>
      </w:r>
    </w:p>
    <w:p w14:paraId="65A5BF0E" w14:textId="560F1280" w:rsidR="00730F10" w:rsidRPr="00730F10" w:rsidRDefault="00730F10" w:rsidP="00730F10">
      <w:pPr>
        <w:ind w:left="720" w:hanging="720"/>
        <w:rPr>
          <w:rFonts w:ascii="Garamond" w:hAnsi="Garamond"/>
        </w:rPr>
      </w:pPr>
      <w:proofErr w:type="spellStart"/>
      <w:r w:rsidRPr="009B6755">
        <w:rPr>
          <w:rFonts w:ascii="Garamond" w:hAnsi="Garamond"/>
        </w:rPr>
        <w:t>Mazzoni</w:t>
      </w:r>
      <w:proofErr w:type="spellEnd"/>
      <w:r w:rsidRPr="009B6755">
        <w:rPr>
          <w:rFonts w:ascii="Garamond" w:hAnsi="Garamond"/>
        </w:rPr>
        <w:t xml:space="preserve">, G., &amp; </w:t>
      </w:r>
      <w:proofErr w:type="spellStart"/>
      <w:r w:rsidRPr="009B6755">
        <w:rPr>
          <w:rFonts w:ascii="Garamond" w:hAnsi="Garamond"/>
        </w:rPr>
        <w:t>Memon</w:t>
      </w:r>
      <w:proofErr w:type="spellEnd"/>
      <w:r w:rsidRPr="009B6755">
        <w:rPr>
          <w:rFonts w:ascii="Garamond" w:hAnsi="Garamond"/>
        </w:rPr>
        <w:t xml:space="preserve">, A. (2003). Imagination can create false autobiographical memories. </w:t>
      </w:r>
      <w:r w:rsidRPr="009B6755">
        <w:rPr>
          <w:rFonts w:ascii="Garamond" w:hAnsi="Garamond"/>
          <w:i/>
        </w:rPr>
        <w:t>Psychological Science</w:t>
      </w:r>
      <w:r w:rsidRPr="009B6755">
        <w:rPr>
          <w:rFonts w:ascii="Garamond" w:hAnsi="Garamond"/>
        </w:rPr>
        <w:t xml:space="preserve">, </w:t>
      </w:r>
      <w:r w:rsidRPr="009B6755">
        <w:rPr>
          <w:rFonts w:ascii="Garamond" w:hAnsi="Garamond"/>
          <w:i/>
        </w:rPr>
        <w:t>14</w:t>
      </w:r>
      <w:r w:rsidRPr="009B6755">
        <w:rPr>
          <w:rFonts w:ascii="Garamond" w:hAnsi="Garamond"/>
        </w:rPr>
        <w:t>, 186–188.</w:t>
      </w:r>
    </w:p>
    <w:p w14:paraId="22AC8F66" w14:textId="77777777" w:rsidR="004E6620" w:rsidRDefault="004E6620" w:rsidP="00730F10">
      <w:pPr>
        <w:widowControl w:val="0"/>
        <w:autoSpaceDE w:val="0"/>
        <w:autoSpaceDN w:val="0"/>
        <w:adjustRightInd w:val="0"/>
        <w:spacing w:after="0" w:line="360" w:lineRule="auto"/>
        <w:ind w:left="720" w:hanging="720"/>
        <w:rPr>
          <w:rFonts w:ascii="Garamond" w:hAnsi="Garamond" w:cs="Times New Roman"/>
        </w:rPr>
      </w:pPr>
      <w:r w:rsidRPr="00752667">
        <w:rPr>
          <w:rFonts w:ascii="Garamond" w:hAnsi="Garamond" w:cs="Times New Roman"/>
        </w:rPr>
        <w:lastRenderedPageBreak/>
        <w:t xml:space="preserve">Mellor, D. H. (1998) </w:t>
      </w:r>
      <w:r w:rsidRPr="00752667">
        <w:rPr>
          <w:rFonts w:ascii="Garamond" w:hAnsi="Garamond" w:cs="Times New Roman"/>
          <w:i/>
        </w:rPr>
        <w:t>Real time II</w:t>
      </w:r>
      <w:r>
        <w:rPr>
          <w:rFonts w:ascii="Garamond" w:hAnsi="Garamond" w:cs="Times New Roman"/>
        </w:rPr>
        <w:t>,</w:t>
      </w:r>
      <w:r w:rsidRPr="00752667">
        <w:rPr>
          <w:rFonts w:ascii="Garamond" w:hAnsi="Garamond" w:cs="Times New Roman"/>
        </w:rPr>
        <w:t xml:space="preserve"> </w:t>
      </w:r>
      <w:r>
        <w:rPr>
          <w:rFonts w:ascii="Garamond" w:hAnsi="Garamond"/>
          <w:noProof/>
        </w:rPr>
        <w:t xml:space="preserve">London and New York: </w:t>
      </w:r>
      <w:r w:rsidRPr="00752667">
        <w:rPr>
          <w:rFonts w:ascii="Garamond" w:hAnsi="Garamond" w:cs="Times New Roman"/>
        </w:rPr>
        <w:t>Routledge.</w:t>
      </w:r>
    </w:p>
    <w:p w14:paraId="7EF03F35" w14:textId="18BE1194" w:rsidR="00730F10" w:rsidRDefault="00730F10" w:rsidP="00730F10">
      <w:pPr>
        <w:ind w:left="720" w:hanging="720"/>
        <w:rPr>
          <w:rFonts w:ascii="Garamond" w:hAnsi="Garamond"/>
        </w:rPr>
      </w:pPr>
      <w:proofErr w:type="spellStart"/>
      <w:r w:rsidRPr="009B6755">
        <w:rPr>
          <w:rFonts w:ascii="Garamond" w:hAnsi="Garamond"/>
        </w:rPr>
        <w:t>Meston</w:t>
      </w:r>
      <w:proofErr w:type="spellEnd"/>
      <w:r w:rsidRPr="009B6755">
        <w:rPr>
          <w:rFonts w:ascii="Garamond" w:hAnsi="Garamond"/>
        </w:rPr>
        <w:t xml:space="preserve">, C. M., &amp; </w:t>
      </w:r>
      <w:proofErr w:type="spellStart"/>
      <w:r w:rsidRPr="009B6755">
        <w:rPr>
          <w:rFonts w:ascii="Garamond" w:hAnsi="Garamond"/>
        </w:rPr>
        <w:t>Frolich</w:t>
      </w:r>
      <w:proofErr w:type="spellEnd"/>
      <w:r w:rsidRPr="009B6755">
        <w:rPr>
          <w:rFonts w:ascii="Garamond" w:hAnsi="Garamond"/>
        </w:rPr>
        <w:t xml:space="preserve">, P. F. (2003). Love at first fright: Partner salience moderates roller-coaster-induced excitation transfer. </w:t>
      </w:r>
      <w:r w:rsidRPr="009B6755">
        <w:rPr>
          <w:rFonts w:ascii="Garamond" w:hAnsi="Garamond"/>
          <w:i/>
        </w:rPr>
        <w:t>Archives of Sexual Behavior</w:t>
      </w:r>
      <w:r w:rsidRPr="009B6755">
        <w:rPr>
          <w:rFonts w:ascii="Garamond" w:hAnsi="Garamond"/>
        </w:rPr>
        <w:t xml:space="preserve">, </w:t>
      </w:r>
      <w:r w:rsidRPr="009B6755">
        <w:rPr>
          <w:rFonts w:ascii="Garamond" w:hAnsi="Garamond"/>
          <w:i/>
        </w:rPr>
        <w:t>32</w:t>
      </w:r>
      <w:r w:rsidRPr="009B6755">
        <w:rPr>
          <w:rFonts w:ascii="Garamond" w:hAnsi="Garamond"/>
        </w:rPr>
        <w:t>, 537–544.</w:t>
      </w:r>
    </w:p>
    <w:p w14:paraId="5C409795" w14:textId="7654A9B6" w:rsidR="00730F10" w:rsidRPr="00730F10" w:rsidRDefault="00730F10" w:rsidP="00730F10">
      <w:pPr>
        <w:ind w:left="720" w:hanging="720"/>
        <w:rPr>
          <w:rFonts w:ascii="Garamond" w:hAnsi="Garamond"/>
        </w:rPr>
      </w:pPr>
      <w:proofErr w:type="spellStart"/>
      <w:r w:rsidRPr="009B6755">
        <w:rPr>
          <w:rFonts w:ascii="Garamond" w:hAnsi="Garamond"/>
        </w:rPr>
        <w:t>Morrot</w:t>
      </w:r>
      <w:proofErr w:type="spellEnd"/>
      <w:r w:rsidRPr="009B6755">
        <w:rPr>
          <w:rFonts w:ascii="Garamond" w:hAnsi="Garamond"/>
        </w:rPr>
        <w:t xml:space="preserve">, G., </w:t>
      </w:r>
      <w:proofErr w:type="spellStart"/>
      <w:r w:rsidRPr="009B6755">
        <w:rPr>
          <w:rFonts w:ascii="Garamond" w:hAnsi="Garamond"/>
        </w:rPr>
        <w:t>Brochet</w:t>
      </w:r>
      <w:proofErr w:type="spellEnd"/>
      <w:r w:rsidRPr="009B6755">
        <w:rPr>
          <w:rFonts w:ascii="Garamond" w:hAnsi="Garamond"/>
        </w:rPr>
        <w:t xml:space="preserve">, F., &amp; </w:t>
      </w:r>
      <w:proofErr w:type="spellStart"/>
      <w:r w:rsidRPr="009B6755">
        <w:rPr>
          <w:rFonts w:ascii="Garamond" w:hAnsi="Garamond"/>
        </w:rPr>
        <w:t>Dubourdieu</w:t>
      </w:r>
      <w:proofErr w:type="spellEnd"/>
      <w:r w:rsidRPr="009B6755">
        <w:rPr>
          <w:rFonts w:ascii="Garamond" w:hAnsi="Garamond"/>
        </w:rPr>
        <w:t xml:space="preserve">, D. (2001). The </w:t>
      </w:r>
      <w:proofErr w:type="spellStart"/>
      <w:r w:rsidRPr="009B6755">
        <w:rPr>
          <w:rFonts w:ascii="Garamond" w:hAnsi="Garamond"/>
        </w:rPr>
        <w:t>color</w:t>
      </w:r>
      <w:proofErr w:type="spellEnd"/>
      <w:r w:rsidRPr="009B6755">
        <w:rPr>
          <w:rFonts w:ascii="Garamond" w:hAnsi="Garamond"/>
        </w:rPr>
        <w:t xml:space="preserve"> of </w:t>
      </w:r>
      <w:proofErr w:type="spellStart"/>
      <w:r w:rsidRPr="009B6755">
        <w:rPr>
          <w:rFonts w:ascii="Garamond" w:hAnsi="Garamond"/>
        </w:rPr>
        <w:t>odors</w:t>
      </w:r>
      <w:proofErr w:type="spellEnd"/>
      <w:r w:rsidRPr="009B6755">
        <w:rPr>
          <w:rFonts w:ascii="Garamond" w:hAnsi="Garamond"/>
        </w:rPr>
        <w:t xml:space="preserve">. </w:t>
      </w:r>
      <w:r w:rsidRPr="009B6755">
        <w:rPr>
          <w:rFonts w:ascii="Garamond" w:hAnsi="Garamond"/>
          <w:i/>
        </w:rPr>
        <w:t>Brain &amp; Language</w:t>
      </w:r>
      <w:r w:rsidRPr="009B6755">
        <w:rPr>
          <w:rFonts w:ascii="Garamond" w:hAnsi="Garamond"/>
        </w:rPr>
        <w:t xml:space="preserve">, </w:t>
      </w:r>
      <w:r w:rsidRPr="009B6755">
        <w:rPr>
          <w:rFonts w:ascii="Garamond" w:hAnsi="Garamond"/>
          <w:i/>
        </w:rPr>
        <w:t>79</w:t>
      </w:r>
      <w:r w:rsidRPr="009B6755">
        <w:rPr>
          <w:rFonts w:ascii="Garamond" w:hAnsi="Garamond"/>
        </w:rPr>
        <w:t>, 309–320.</w:t>
      </w:r>
    </w:p>
    <w:p w14:paraId="510603E9" w14:textId="77777777" w:rsidR="004E6620" w:rsidRPr="00752667" w:rsidRDefault="004E6620" w:rsidP="00730F10">
      <w:pPr>
        <w:widowControl w:val="0"/>
        <w:autoSpaceDE w:val="0"/>
        <w:autoSpaceDN w:val="0"/>
        <w:adjustRightInd w:val="0"/>
        <w:spacing w:after="0" w:line="360" w:lineRule="auto"/>
        <w:ind w:left="720" w:hanging="720"/>
        <w:rPr>
          <w:rFonts w:ascii="Garamond" w:hAnsi="Garamond" w:cs="Times New Roman"/>
        </w:rPr>
      </w:pPr>
      <w:r w:rsidRPr="00752667">
        <w:rPr>
          <w:rFonts w:ascii="Garamond" w:hAnsi="Garamond" w:cs="Times New Roman"/>
        </w:rPr>
        <w:t xml:space="preserve">Le </w:t>
      </w:r>
      <w:proofErr w:type="spellStart"/>
      <w:r w:rsidRPr="00752667">
        <w:rPr>
          <w:rFonts w:ascii="Garamond" w:hAnsi="Garamond" w:cs="Times New Roman"/>
        </w:rPr>
        <w:t>Poidevin</w:t>
      </w:r>
      <w:proofErr w:type="spellEnd"/>
      <w:r w:rsidRPr="00752667">
        <w:rPr>
          <w:rFonts w:ascii="Garamond" w:hAnsi="Garamond" w:cs="Times New Roman"/>
        </w:rPr>
        <w:t>, R. (2007)</w:t>
      </w:r>
      <w:r>
        <w:rPr>
          <w:rFonts w:ascii="Garamond" w:hAnsi="Garamond" w:cs="Times New Roman"/>
        </w:rPr>
        <w:t xml:space="preserve">. </w:t>
      </w:r>
      <w:r w:rsidRPr="00752667">
        <w:rPr>
          <w:rFonts w:ascii="Garamond" w:hAnsi="Garamond" w:cs="Times New Roman"/>
        </w:rPr>
        <w:t>The images of time: an essay on temporal representation, Oxford: Oxford University Press.</w:t>
      </w:r>
    </w:p>
    <w:p w14:paraId="6ED0E2E6" w14:textId="77777777" w:rsidR="004E6620" w:rsidRPr="00752667" w:rsidRDefault="004E6620" w:rsidP="00730F10">
      <w:pPr>
        <w:widowControl w:val="0"/>
        <w:autoSpaceDE w:val="0"/>
        <w:autoSpaceDN w:val="0"/>
        <w:adjustRightInd w:val="0"/>
        <w:spacing w:after="0" w:line="360" w:lineRule="auto"/>
        <w:ind w:left="720" w:hanging="720"/>
        <w:rPr>
          <w:rFonts w:ascii="Garamond" w:hAnsi="Garamond" w:cs="Times New Roman"/>
        </w:rPr>
      </w:pPr>
      <w:r>
        <w:rPr>
          <w:rFonts w:ascii="Garamond" w:hAnsi="Garamond" w:cs="Times New Roman"/>
        </w:rPr>
        <w:t>Paul, L. A. (2010). Temporal experience.</w:t>
      </w:r>
      <w:r w:rsidRPr="00752667">
        <w:rPr>
          <w:rFonts w:ascii="Garamond" w:hAnsi="Garamond" w:cs="Times New Roman"/>
        </w:rPr>
        <w:t xml:space="preserve"> </w:t>
      </w:r>
      <w:r w:rsidRPr="00752667">
        <w:rPr>
          <w:rFonts w:ascii="Garamond" w:hAnsi="Garamond" w:cs="Times New Roman"/>
          <w:i/>
        </w:rPr>
        <w:t>Journal of Philosophy</w:t>
      </w:r>
      <w:r w:rsidRPr="00752667">
        <w:rPr>
          <w:rFonts w:ascii="Garamond" w:hAnsi="Garamond" w:cs="Times New Roman"/>
        </w:rPr>
        <w:t>, 107, 333–359.</w:t>
      </w:r>
    </w:p>
    <w:p w14:paraId="5E9D88EA" w14:textId="77777777" w:rsidR="004E6620" w:rsidRPr="00752667" w:rsidRDefault="004E6620" w:rsidP="00730F10">
      <w:pPr>
        <w:widowControl w:val="0"/>
        <w:autoSpaceDE w:val="0"/>
        <w:autoSpaceDN w:val="0"/>
        <w:adjustRightInd w:val="0"/>
        <w:spacing w:after="0" w:line="360" w:lineRule="auto"/>
        <w:ind w:left="720" w:hanging="720"/>
        <w:rPr>
          <w:rFonts w:ascii="Garamond" w:hAnsi="Garamond" w:cs="Times New Roman"/>
        </w:rPr>
      </w:pPr>
      <w:r>
        <w:rPr>
          <w:rFonts w:ascii="Garamond" w:hAnsi="Garamond" w:cs="Times New Roman"/>
        </w:rPr>
        <w:t>Price, H.</w:t>
      </w:r>
      <w:r w:rsidRPr="00752667">
        <w:rPr>
          <w:rFonts w:ascii="Garamond" w:hAnsi="Garamond" w:cs="Times New Roman"/>
        </w:rPr>
        <w:t xml:space="preserve"> (1996), </w:t>
      </w:r>
      <w:r w:rsidRPr="00752667">
        <w:rPr>
          <w:rFonts w:ascii="Garamond" w:hAnsi="Garamond" w:cs="Times New Roman"/>
          <w:i/>
        </w:rPr>
        <w:t>Time’s Arrow and Archimedes’ Point: New Directions for the</w:t>
      </w:r>
      <w:r>
        <w:rPr>
          <w:rFonts w:ascii="Garamond" w:hAnsi="Garamond" w:cs="Times New Roman"/>
          <w:i/>
        </w:rPr>
        <w:t xml:space="preserve"> Physics of Time</w:t>
      </w:r>
      <w:r>
        <w:rPr>
          <w:rFonts w:ascii="Garamond" w:hAnsi="Garamond" w:cs="Times New Roman"/>
        </w:rPr>
        <w:t>,</w:t>
      </w:r>
      <w:r w:rsidRPr="00752667">
        <w:rPr>
          <w:rFonts w:ascii="Garamond" w:hAnsi="Garamond" w:cs="Times New Roman"/>
        </w:rPr>
        <w:t xml:space="preserve"> Oxford: Oxford University Press.</w:t>
      </w:r>
    </w:p>
    <w:p w14:paraId="5C9A607B" w14:textId="77777777" w:rsidR="004E6620" w:rsidRPr="00752667" w:rsidRDefault="004E6620" w:rsidP="00730F10">
      <w:pPr>
        <w:widowControl w:val="0"/>
        <w:autoSpaceDE w:val="0"/>
        <w:autoSpaceDN w:val="0"/>
        <w:adjustRightInd w:val="0"/>
        <w:spacing w:after="0" w:line="360" w:lineRule="auto"/>
        <w:ind w:left="720" w:hanging="720"/>
        <w:rPr>
          <w:rFonts w:ascii="Garamond" w:hAnsi="Garamond" w:cs="Times New Roman"/>
        </w:rPr>
      </w:pPr>
      <w:r w:rsidRPr="00752667">
        <w:rPr>
          <w:rFonts w:ascii="Garamond" w:hAnsi="Garamond" w:cs="Times New Roman"/>
        </w:rPr>
        <w:t>Pros</w:t>
      </w:r>
      <w:r>
        <w:rPr>
          <w:rFonts w:ascii="Garamond" w:hAnsi="Garamond" w:cs="Times New Roman"/>
        </w:rPr>
        <w:t xml:space="preserve">ser, S. (2007). </w:t>
      </w:r>
      <w:r w:rsidRPr="00752667">
        <w:rPr>
          <w:rFonts w:ascii="Garamond" w:hAnsi="Garamond" w:cs="Times New Roman"/>
        </w:rPr>
        <w:t xml:space="preserve">Could we </w:t>
      </w:r>
      <w:r>
        <w:rPr>
          <w:rFonts w:ascii="Garamond" w:hAnsi="Garamond" w:cs="Times New Roman"/>
        </w:rPr>
        <w:t>experience the passage of time?</w:t>
      </w:r>
      <w:r w:rsidRPr="00752667">
        <w:rPr>
          <w:rFonts w:ascii="Garamond" w:hAnsi="Garamond" w:cs="Times New Roman"/>
        </w:rPr>
        <w:t xml:space="preserve"> </w:t>
      </w:r>
      <w:r w:rsidRPr="00752667">
        <w:rPr>
          <w:rFonts w:ascii="Garamond" w:hAnsi="Garamond" w:cs="Times New Roman"/>
          <w:i/>
        </w:rPr>
        <w:t>Ratio</w:t>
      </w:r>
      <w:r w:rsidRPr="00752667">
        <w:rPr>
          <w:rFonts w:ascii="Garamond" w:hAnsi="Garamond" w:cs="Times New Roman"/>
        </w:rPr>
        <w:t>, 20, 75–90.</w:t>
      </w:r>
    </w:p>
    <w:p w14:paraId="297448F8" w14:textId="77777777" w:rsidR="004E6620" w:rsidRPr="00752667" w:rsidRDefault="004E6620" w:rsidP="00730F10">
      <w:pPr>
        <w:widowControl w:val="0"/>
        <w:autoSpaceDE w:val="0"/>
        <w:autoSpaceDN w:val="0"/>
        <w:adjustRightInd w:val="0"/>
        <w:spacing w:after="0" w:line="360" w:lineRule="auto"/>
        <w:ind w:left="720" w:hanging="720"/>
        <w:rPr>
          <w:rFonts w:ascii="Garamond" w:hAnsi="Garamond" w:cs="Times New Roman"/>
        </w:rPr>
      </w:pPr>
      <w:r>
        <w:rPr>
          <w:rFonts w:ascii="Garamond" w:hAnsi="Garamond" w:cs="Times New Roman"/>
        </w:rPr>
        <w:t>Prosser, S. (2012). Why does time seem to pass?</w:t>
      </w:r>
      <w:r w:rsidRPr="00752667">
        <w:rPr>
          <w:rFonts w:ascii="Garamond" w:hAnsi="Garamond" w:cs="Times New Roman"/>
        </w:rPr>
        <w:t xml:space="preserve"> </w:t>
      </w:r>
      <w:r w:rsidRPr="00752667">
        <w:rPr>
          <w:rFonts w:ascii="Garamond" w:hAnsi="Garamond" w:cs="Times New Roman"/>
          <w:i/>
        </w:rPr>
        <w:t>Philosophy and Phenomenological Research</w:t>
      </w:r>
      <w:r w:rsidRPr="00752667">
        <w:rPr>
          <w:rFonts w:ascii="Garamond" w:hAnsi="Garamond" w:cs="Times New Roman"/>
        </w:rPr>
        <w:t>, 85, 92–116.</w:t>
      </w:r>
    </w:p>
    <w:p w14:paraId="6D20165A" w14:textId="77777777" w:rsidR="004E6620" w:rsidRPr="00752667" w:rsidRDefault="004E6620" w:rsidP="00730F10">
      <w:pPr>
        <w:widowControl w:val="0"/>
        <w:autoSpaceDE w:val="0"/>
        <w:autoSpaceDN w:val="0"/>
        <w:adjustRightInd w:val="0"/>
        <w:spacing w:after="0" w:line="360" w:lineRule="auto"/>
        <w:ind w:left="720" w:hanging="720"/>
        <w:rPr>
          <w:rFonts w:ascii="Garamond" w:hAnsi="Garamond" w:cs="Times New Roman"/>
        </w:rPr>
      </w:pPr>
      <w:r>
        <w:rPr>
          <w:rFonts w:ascii="Garamond" w:hAnsi="Garamond" w:cs="Times New Roman"/>
        </w:rPr>
        <w:t xml:space="preserve">Prosser, S. (2013). </w:t>
      </w:r>
      <w:r w:rsidRPr="00752667">
        <w:rPr>
          <w:rFonts w:ascii="Garamond" w:hAnsi="Garamond" w:cs="Times New Roman"/>
        </w:rPr>
        <w:t>Passage an</w:t>
      </w:r>
      <w:r>
        <w:rPr>
          <w:rFonts w:ascii="Garamond" w:hAnsi="Garamond" w:cs="Times New Roman"/>
        </w:rPr>
        <w:t>d perception.</w:t>
      </w:r>
      <w:r w:rsidRPr="00752667">
        <w:rPr>
          <w:rFonts w:ascii="Garamond" w:hAnsi="Garamond" w:cs="Times New Roman"/>
        </w:rPr>
        <w:t xml:space="preserve"> </w:t>
      </w:r>
      <w:proofErr w:type="spellStart"/>
      <w:proofErr w:type="gramStart"/>
      <w:r w:rsidRPr="00752667">
        <w:rPr>
          <w:rFonts w:ascii="Garamond" w:hAnsi="Garamond" w:cs="Times New Roman"/>
        </w:rPr>
        <w:t>Noûs</w:t>
      </w:r>
      <w:proofErr w:type="spellEnd"/>
      <w:r w:rsidRPr="00752667">
        <w:rPr>
          <w:rFonts w:ascii="Garamond" w:hAnsi="Garamond" w:cs="Times New Roman"/>
        </w:rPr>
        <w:t xml:space="preserve"> ,</w:t>
      </w:r>
      <w:proofErr w:type="gramEnd"/>
      <w:r w:rsidRPr="00752667">
        <w:rPr>
          <w:rFonts w:ascii="Garamond" w:hAnsi="Garamond" w:cs="Times New Roman"/>
        </w:rPr>
        <w:t xml:space="preserve"> 47, 69–84.</w:t>
      </w:r>
    </w:p>
    <w:p w14:paraId="030666BF" w14:textId="77777777" w:rsidR="004E6620" w:rsidRPr="00752667" w:rsidRDefault="004E6620" w:rsidP="00730F10">
      <w:pPr>
        <w:spacing w:after="0" w:line="360" w:lineRule="auto"/>
        <w:ind w:left="720" w:hanging="720"/>
        <w:rPr>
          <w:rFonts w:ascii="Garamond" w:eastAsia="Garamond,Helvetica" w:hAnsi="Garamond" w:cs="Garamond,Helvetica"/>
        </w:rPr>
      </w:pPr>
      <w:r w:rsidRPr="00752667">
        <w:rPr>
          <w:rFonts w:ascii="Garamond" w:eastAsia="Garamond,Helvetica" w:hAnsi="Garamond" w:cs="Garamond,Helvetica"/>
        </w:rPr>
        <w:t xml:space="preserve">Quigley, K. S., &amp; Barrett, L. F. (2014). Is there consistency and specificity of autonomic changes during emotional episodes? Guidance from the Conceptual Act Theory and psychophysiology. </w:t>
      </w:r>
      <w:r w:rsidRPr="00752667">
        <w:rPr>
          <w:rFonts w:ascii="Garamond" w:eastAsia="Garamond,Helvetica" w:hAnsi="Garamond" w:cs="Garamond,Helvetica"/>
          <w:i/>
        </w:rPr>
        <w:t>Biological Psychology</w:t>
      </w:r>
      <w:r w:rsidRPr="00752667">
        <w:rPr>
          <w:rFonts w:ascii="Garamond" w:eastAsia="Garamond,Helvetica" w:hAnsi="Garamond" w:cs="Garamond,Helvetica"/>
        </w:rPr>
        <w:t xml:space="preserve">, </w:t>
      </w:r>
      <w:r w:rsidRPr="00752667">
        <w:rPr>
          <w:rFonts w:ascii="Garamond" w:eastAsia="Garamond,Helvetica" w:hAnsi="Garamond" w:cs="Garamond,Helvetica"/>
          <w:i/>
        </w:rPr>
        <w:t>98</w:t>
      </w:r>
      <w:r w:rsidRPr="00752667">
        <w:rPr>
          <w:rFonts w:ascii="Garamond" w:eastAsia="Garamond,Helvetica" w:hAnsi="Garamond" w:cs="Garamond,Helvetica"/>
        </w:rPr>
        <w:t>, 82-94.</w:t>
      </w:r>
    </w:p>
    <w:p w14:paraId="27A05E04" w14:textId="77777777" w:rsidR="004E6620" w:rsidRPr="00752667" w:rsidRDefault="004E6620" w:rsidP="00730F10">
      <w:pPr>
        <w:spacing w:after="0" w:line="360" w:lineRule="auto"/>
        <w:ind w:left="720" w:hanging="720"/>
        <w:rPr>
          <w:rFonts w:ascii="Garamond" w:eastAsia="Garamond,Helvetica" w:hAnsi="Garamond" w:cs="Garamond,Helvetica"/>
        </w:rPr>
      </w:pPr>
      <w:r w:rsidRPr="00752667">
        <w:rPr>
          <w:rFonts w:ascii="Garamond" w:eastAsia="Garamond,Helvetica" w:hAnsi="Garamond" w:cs="Garamond,Helvetica"/>
        </w:rPr>
        <w:t xml:space="preserve">Ross, L.; </w:t>
      </w:r>
      <w:proofErr w:type="spellStart"/>
      <w:r w:rsidRPr="00752667">
        <w:rPr>
          <w:rFonts w:ascii="Garamond" w:eastAsia="Garamond,Helvetica" w:hAnsi="Garamond" w:cs="Garamond,Helvetica"/>
        </w:rPr>
        <w:t>Lepper</w:t>
      </w:r>
      <w:proofErr w:type="spellEnd"/>
      <w:r w:rsidRPr="00752667">
        <w:rPr>
          <w:rFonts w:ascii="Garamond" w:eastAsia="Garamond,Helvetica" w:hAnsi="Garamond" w:cs="Garamond,Helvetica"/>
        </w:rPr>
        <w:t>, M.; Ward, A., </w:t>
      </w:r>
      <w:hyperlink r:id="rId16" w:history="1">
        <w:r w:rsidRPr="00752667">
          <w:rPr>
            <w:rStyle w:val="Hyperlink"/>
            <w:rFonts w:ascii="Garamond" w:eastAsia="Garamond,Helvetica" w:hAnsi="Garamond" w:cs="Garamond,Helvetica"/>
            <w:color w:val="auto"/>
            <w:u w:val="none"/>
          </w:rPr>
          <w:t>History of Social Psychology: Insights, Challenges, and Contributions to Theory and Application</w:t>
        </w:r>
      </w:hyperlink>
      <w:r w:rsidRPr="00752667">
        <w:rPr>
          <w:rFonts w:ascii="Garamond" w:eastAsia="Garamond,Helvetica" w:hAnsi="Garamond" w:cs="Garamond,Helvetica"/>
        </w:rPr>
        <w:t>.</w:t>
      </w:r>
      <w:r>
        <w:rPr>
          <w:rFonts w:ascii="Garamond" w:eastAsia="Garamond,Helvetica" w:hAnsi="Garamond" w:cs="Garamond,Helvetica"/>
        </w:rPr>
        <w:t xml:space="preserve"> In Fiske, S. T., </w:t>
      </w:r>
      <w:r w:rsidRPr="00752667">
        <w:rPr>
          <w:rFonts w:ascii="Garamond" w:eastAsia="Garamond,Helvetica" w:hAnsi="Garamond" w:cs="Garamond,Helvetica"/>
        </w:rPr>
        <w:t xml:space="preserve">Gilbert, D. T., </w:t>
      </w:r>
      <w:proofErr w:type="spellStart"/>
      <w:r w:rsidRPr="00752667">
        <w:rPr>
          <w:rFonts w:ascii="Garamond" w:eastAsia="Garamond,Helvetica" w:hAnsi="Garamond" w:cs="Garamond,Helvetica"/>
        </w:rPr>
        <w:t>Lindzey</w:t>
      </w:r>
      <w:proofErr w:type="spellEnd"/>
      <w:r w:rsidRPr="00752667">
        <w:rPr>
          <w:rFonts w:ascii="Garamond" w:eastAsia="Garamond,Helvetica" w:hAnsi="Garamond" w:cs="Garamond,Helvetica"/>
        </w:rPr>
        <w:t xml:space="preserve">, G., &amp; </w:t>
      </w:r>
      <w:proofErr w:type="spellStart"/>
      <w:r w:rsidRPr="00752667">
        <w:rPr>
          <w:rFonts w:ascii="Garamond" w:eastAsia="Garamond,Helvetica" w:hAnsi="Garamond" w:cs="Garamond,Helvetica"/>
        </w:rPr>
        <w:t>Jongsma</w:t>
      </w:r>
      <w:proofErr w:type="spellEnd"/>
      <w:r w:rsidRPr="00752667">
        <w:rPr>
          <w:rFonts w:ascii="Garamond" w:eastAsia="Garamond,Helvetica" w:hAnsi="Garamond" w:cs="Garamond,Helvetica"/>
        </w:rPr>
        <w:t>, A. E. (2010). </w:t>
      </w:r>
      <w:r w:rsidRPr="00752667">
        <w:rPr>
          <w:rFonts w:ascii="Garamond" w:eastAsia="Garamond,Helvetica" w:hAnsi="Garamond" w:cs="Garamond,Helvetica"/>
          <w:i/>
          <w:iCs/>
        </w:rPr>
        <w:t>Handbook of Social Psychology</w:t>
      </w:r>
      <w:r w:rsidRPr="00752667">
        <w:rPr>
          <w:rFonts w:ascii="Garamond" w:eastAsia="Garamond,Helvetica" w:hAnsi="Garamond" w:cs="Garamond,Helvetica"/>
        </w:rPr>
        <w:t>. </w:t>
      </w:r>
      <w:r w:rsidRPr="00752667">
        <w:rPr>
          <w:rFonts w:ascii="Garamond" w:eastAsia="Garamond,Helvetica" w:hAnsi="Garamond" w:cs="Garamond,Helvetica"/>
          <w:i/>
          <w:iCs/>
        </w:rPr>
        <w:t>Vol.1.</w:t>
      </w:r>
      <w:r w:rsidRPr="00752667">
        <w:rPr>
          <w:rFonts w:ascii="Garamond" w:eastAsia="Garamond,Helvetica" w:hAnsi="Garamond" w:cs="Garamond,Helvetica"/>
        </w:rPr>
        <w:t xml:space="preserve"> Hoboken, N.J: Wiley.  </w:t>
      </w:r>
    </w:p>
    <w:p w14:paraId="52D640AE" w14:textId="77777777" w:rsidR="002B4994" w:rsidRDefault="004E6620" w:rsidP="002B4994">
      <w:pPr>
        <w:spacing w:after="0" w:line="360" w:lineRule="auto"/>
        <w:ind w:left="720" w:hanging="720"/>
        <w:rPr>
          <w:rFonts w:ascii="Garamond" w:hAnsi="Garamond" w:cs="Times New Roman"/>
          <w:lang w:val="en-US"/>
        </w:rPr>
      </w:pPr>
      <w:r w:rsidRPr="00752667">
        <w:rPr>
          <w:rFonts w:ascii="Garamond" w:hAnsi="Garamond" w:cs="Times New Roman"/>
          <w:lang w:val="en-US"/>
        </w:rPr>
        <w:t>Schuster, M. M. (1986). ‘Is the Flow of Time Subjective?’, The Review of Metaphysics, 39, 695–714.</w:t>
      </w:r>
    </w:p>
    <w:p w14:paraId="1094EAD4" w14:textId="42A4851E" w:rsidR="00A85107" w:rsidRPr="00A85107" w:rsidRDefault="00A85107" w:rsidP="002B4994">
      <w:pPr>
        <w:spacing w:after="0" w:line="360" w:lineRule="auto"/>
        <w:ind w:left="720" w:hanging="720"/>
        <w:rPr>
          <w:rFonts w:ascii="Garamond" w:hAnsi="Garamond" w:cs="Times New Roman"/>
          <w:lang w:val="en-US"/>
        </w:rPr>
      </w:pPr>
      <w:r>
        <w:rPr>
          <w:rFonts w:ascii="Garamond" w:hAnsi="Garamond" w:cs="Times New Roman"/>
          <w:lang w:val="en-US"/>
        </w:rPr>
        <w:t>Sinha</w:t>
      </w:r>
      <w:proofErr w:type="gramStart"/>
      <w:r>
        <w:rPr>
          <w:rFonts w:ascii="Garamond" w:hAnsi="Garamond" w:cs="Times New Roman"/>
          <w:lang w:val="en-US"/>
        </w:rPr>
        <w:t>,  C</w:t>
      </w:r>
      <w:proofErr w:type="gramEnd"/>
      <w:r>
        <w:rPr>
          <w:rFonts w:ascii="Garamond" w:hAnsi="Garamond" w:cs="Times New Roman"/>
          <w:lang w:val="en-US"/>
        </w:rPr>
        <w:t xml:space="preserve"> and P </w:t>
      </w:r>
      <w:proofErr w:type="spellStart"/>
      <w:r>
        <w:rPr>
          <w:rFonts w:ascii="Garamond" w:hAnsi="Garamond" w:cs="Times New Roman"/>
          <w:lang w:val="en-US"/>
        </w:rPr>
        <w:t>Gardenfors</w:t>
      </w:r>
      <w:proofErr w:type="spellEnd"/>
      <w:r>
        <w:rPr>
          <w:rFonts w:ascii="Garamond" w:hAnsi="Garamond" w:cs="Times New Roman"/>
          <w:lang w:val="en-US"/>
        </w:rPr>
        <w:t xml:space="preserve"> (2014).  “</w:t>
      </w:r>
      <w:r w:rsidRPr="002B4994">
        <w:rPr>
          <w:rFonts w:ascii="Garamond" w:hAnsi="Garamond" w:cs="Times New Roman"/>
          <w:lang w:val="en-US"/>
        </w:rPr>
        <w:t>Time, space, and events in language and cognition:</w:t>
      </w:r>
      <w:r w:rsidRPr="00A85107">
        <w:rPr>
          <w:rFonts w:ascii="Garamond" w:hAnsi="Garamond" w:cs="Times New Roman"/>
          <w:lang w:val="en-US"/>
        </w:rPr>
        <w:t xml:space="preserve"> </w:t>
      </w:r>
      <w:r w:rsidRPr="002B4994">
        <w:rPr>
          <w:rFonts w:ascii="Garamond" w:hAnsi="Garamond" w:cs="Times New Roman"/>
          <w:lang w:val="en-US"/>
        </w:rPr>
        <w:t>a comparative view”</w:t>
      </w:r>
      <w:r>
        <w:rPr>
          <w:rFonts w:ascii="Times New Roman" w:hAnsi="Times New Roman" w:cs="Times New Roman"/>
          <w:sz w:val="20"/>
          <w:szCs w:val="20"/>
          <w:lang w:val="en-US"/>
        </w:rPr>
        <w:t xml:space="preserve"> </w:t>
      </w:r>
      <w:r w:rsidRPr="002B4994">
        <w:rPr>
          <w:rFonts w:ascii="Garamond" w:hAnsi="Garamond" w:cs="Times New Roman"/>
          <w:i/>
          <w:lang w:val="en-US"/>
        </w:rPr>
        <w:t>A</w:t>
      </w:r>
      <w:r w:rsidR="002B4994">
        <w:rPr>
          <w:rFonts w:ascii="Garamond" w:hAnsi="Garamond" w:cs="Times New Roman"/>
          <w:i/>
          <w:lang w:val="en-US"/>
        </w:rPr>
        <w:t>nnals</w:t>
      </w:r>
      <w:r w:rsidRPr="002B4994">
        <w:rPr>
          <w:rFonts w:ascii="Garamond" w:hAnsi="Garamond" w:cs="Times New Roman"/>
          <w:i/>
          <w:lang w:val="en-US"/>
        </w:rPr>
        <w:t xml:space="preserve"> </w:t>
      </w:r>
      <w:r w:rsidR="002B4994">
        <w:rPr>
          <w:rFonts w:ascii="Garamond" w:hAnsi="Garamond" w:cs="Times New Roman"/>
          <w:i/>
          <w:lang w:val="en-US"/>
        </w:rPr>
        <w:t>of the New York Academy of Sciences</w:t>
      </w:r>
      <w:r w:rsidR="002B4994">
        <w:rPr>
          <w:rFonts w:ascii="Garamond" w:hAnsi="Garamond" w:cs="Times New Roman"/>
          <w:lang w:val="en-US"/>
        </w:rPr>
        <w:t xml:space="preserve">. </w:t>
      </w:r>
      <w:r w:rsidRPr="002B4994">
        <w:rPr>
          <w:rFonts w:ascii="Garamond" w:hAnsi="Garamond" w:cs="Times New Roman"/>
          <w:i/>
          <w:lang w:val="en-US"/>
        </w:rPr>
        <w:t>Issue: Flow of Time</w:t>
      </w:r>
      <w:r>
        <w:rPr>
          <w:rFonts w:ascii="Garamond" w:hAnsi="Garamond" w:cs="Times New Roman"/>
          <w:i/>
          <w:lang w:val="en-US"/>
        </w:rPr>
        <w:t xml:space="preserve"> </w:t>
      </w:r>
      <w:r>
        <w:rPr>
          <w:rFonts w:ascii="Garamond" w:hAnsi="Garamond" w:cs="Times New Roman"/>
          <w:lang w:val="en-US"/>
        </w:rPr>
        <w:t>40: 1-10.</w:t>
      </w:r>
    </w:p>
    <w:p w14:paraId="32579611" w14:textId="4EEB3190" w:rsidR="00730F10" w:rsidRPr="00730F10" w:rsidRDefault="00730F10" w:rsidP="00730F10">
      <w:pPr>
        <w:ind w:left="720" w:hanging="720"/>
        <w:rPr>
          <w:rFonts w:ascii="Garamond" w:hAnsi="Garamond"/>
        </w:rPr>
      </w:pPr>
      <w:r w:rsidRPr="009B6755">
        <w:rPr>
          <w:rFonts w:ascii="Garamond" w:hAnsi="Garamond"/>
        </w:rPr>
        <w:t xml:space="preserve">Stone, J., Lynch, C. I., Sjomeling, M., &amp; Darley, J. M. (1999). Stereotype threat effects on Black and White athletic performance. </w:t>
      </w:r>
      <w:r w:rsidRPr="009B6755">
        <w:rPr>
          <w:rFonts w:ascii="Garamond" w:hAnsi="Garamond"/>
          <w:i/>
        </w:rPr>
        <w:t>Journal of Personality and Social Psychology</w:t>
      </w:r>
      <w:r w:rsidRPr="009B6755">
        <w:rPr>
          <w:rFonts w:ascii="Garamond" w:hAnsi="Garamond"/>
        </w:rPr>
        <w:t xml:space="preserve">, </w:t>
      </w:r>
      <w:r w:rsidRPr="009B6755">
        <w:rPr>
          <w:rFonts w:ascii="Garamond" w:hAnsi="Garamond"/>
          <w:i/>
        </w:rPr>
        <w:t>77</w:t>
      </w:r>
      <w:r w:rsidRPr="009B6755">
        <w:rPr>
          <w:rFonts w:ascii="Garamond" w:hAnsi="Garamond"/>
        </w:rPr>
        <w:t xml:space="preserve">, 1213-1227. </w:t>
      </w:r>
    </w:p>
    <w:p w14:paraId="11B3228E" w14:textId="77777777" w:rsidR="004E6620" w:rsidRPr="00752667" w:rsidRDefault="004E6620" w:rsidP="00730F10">
      <w:pPr>
        <w:widowControl w:val="0"/>
        <w:autoSpaceDE w:val="0"/>
        <w:autoSpaceDN w:val="0"/>
        <w:adjustRightInd w:val="0"/>
        <w:spacing w:after="0" w:line="360" w:lineRule="auto"/>
        <w:ind w:left="720" w:hanging="720"/>
        <w:rPr>
          <w:rFonts w:ascii="Garamond" w:hAnsi="Garamond" w:cs="Times New Roman"/>
        </w:rPr>
      </w:pPr>
      <w:r>
        <w:rPr>
          <w:rFonts w:ascii="Garamond" w:hAnsi="Garamond" w:cs="Times New Roman"/>
        </w:rPr>
        <w:t>Tallant, J. (2012). (E</w:t>
      </w:r>
      <w:r w:rsidRPr="00752667">
        <w:rPr>
          <w:rFonts w:ascii="Garamond" w:hAnsi="Garamond" w:cs="Times New Roman"/>
        </w:rPr>
        <w:t>xistenc</w:t>
      </w:r>
      <w:r>
        <w:rPr>
          <w:rFonts w:ascii="Garamond" w:hAnsi="Garamond" w:cs="Times New Roman"/>
        </w:rPr>
        <w:t>e) Presentism and the A-theory.</w:t>
      </w:r>
      <w:r w:rsidRPr="00752667">
        <w:rPr>
          <w:rFonts w:ascii="Garamond" w:hAnsi="Garamond" w:cs="Times New Roman"/>
        </w:rPr>
        <w:t xml:space="preserve"> </w:t>
      </w:r>
      <w:r w:rsidRPr="00752667">
        <w:rPr>
          <w:rFonts w:ascii="Garamond" w:hAnsi="Garamond" w:cs="Times New Roman"/>
          <w:i/>
        </w:rPr>
        <w:t>Analysis</w:t>
      </w:r>
      <w:r w:rsidRPr="00752667">
        <w:rPr>
          <w:rFonts w:ascii="Garamond" w:hAnsi="Garamond" w:cs="Times New Roman"/>
        </w:rPr>
        <w:t>, 72.</w:t>
      </w:r>
    </w:p>
    <w:p w14:paraId="20415883" w14:textId="77777777" w:rsidR="004E6620" w:rsidRPr="00752667" w:rsidRDefault="004E6620" w:rsidP="00730F10">
      <w:pPr>
        <w:widowControl w:val="0"/>
        <w:autoSpaceDE w:val="0"/>
        <w:autoSpaceDN w:val="0"/>
        <w:adjustRightInd w:val="0"/>
        <w:spacing w:after="0" w:line="360" w:lineRule="auto"/>
        <w:ind w:left="720" w:hanging="720"/>
        <w:rPr>
          <w:rFonts w:ascii="Garamond" w:eastAsia="Garamond,Helvetica" w:hAnsi="Garamond" w:cs="Garamond,Helvetica"/>
        </w:rPr>
      </w:pPr>
      <w:r>
        <w:rPr>
          <w:rFonts w:ascii="Garamond" w:hAnsi="Garamond" w:cs="Times New Roman"/>
        </w:rPr>
        <w:t>Tooley, M. (1997).</w:t>
      </w:r>
      <w:r w:rsidRPr="00752667">
        <w:rPr>
          <w:rFonts w:ascii="Garamond" w:hAnsi="Garamond" w:cs="Times New Roman"/>
        </w:rPr>
        <w:t xml:space="preserve"> </w:t>
      </w:r>
      <w:r w:rsidRPr="00752667">
        <w:rPr>
          <w:rFonts w:ascii="Garamond" w:hAnsi="Garamond" w:cs="Times New Roman"/>
          <w:i/>
        </w:rPr>
        <w:t>Time, Tense, and Causation</w:t>
      </w:r>
      <w:r w:rsidRPr="00752667">
        <w:rPr>
          <w:rFonts w:ascii="Garamond" w:hAnsi="Garamond" w:cs="Times New Roman"/>
        </w:rPr>
        <w:t>. Clarendon Press.</w:t>
      </w:r>
    </w:p>
    <w:p w14:paraId="05ED528A" w14:textId="77777777" w:rsidR="004E6620" w:rsidRPr="00752667" w:rsidRDefault="004E6620" w:rsidP="00A327D4">
      <w:pPr>
        <w:spacing w:after="0" w:line="360" w:lineRule="auto"/>
        <w:ind w:left="720" w:hanging="720"/>
        <w:rPr>
          <w:rFonts w:ascii="Garamond" w:eastAsia="Garamond,Helvetica" w:hAnsi="Garamond" w:cs="Garamond,Helvetica"/>
        </w:rPr>
      </w:pPr>
      <w:proofErr w:type="spellStart"/>
      <w:r w:rsidRPr="00752667">
        <w:rPr>
          <w:rFonts w:ascii="Garamond" w:hAnsi="Garamond" w:cs="Times New Roman"/>
        </w:rPr>
        <w:t>Torrengo</w:t>
      </w:r>
      <w:proofErr w:type="spellEnd"/>
      <w:r w:rsidRPr="00752667">
        <w:rPr>
          <w:rFonts w:ascii="Garamond" w:hAnsi="Garamond" w:cs="Times New Roman"/>
        </w:rPr>
        <w:t xml:space="preserve">, G. (forthcoming). “Feeling the passing of time”. </w:t>
      </w:r>
      <w:r w:rsidRPr="00752667">
        <w:rPr>
          <w:rFonts w:ascii="Garamond" w:hAnsi="Garamond" w:cs="Times New Roman"/>
          <w:i/>
        </w:rPr>
        <w:t>The Journal of Philosophy.</w:t>
      </w:r>
    </w:p>
    <w:p w14:paraId="7C842D67" w14:textId="77777777" w:rsidR="004E6620" w:rsidRDefault="004E6620" w:rsidP="00A327D4">
      <w:pPr>
        <w:spacing w:after="0" w:line="360" w:lineRule="auto"/>
        <w:ind w:left="720" w:hanging="720"/>
        <w:rPr>
          <w:rFonts w:ascii="Garamond" w:eastAsia="Garamond,Helvetica" w:hAnsi="Garamond" w:cs="Garamond,Helvetica"/>
        </w:rPr>
      </w:pPr>
      <w:proofErr w:type="spellStart"/>
      <w:r w:rsidRPr="00752667">
        <w:rPr>
          <w:rFonts w:ascii="Garamond" w:eastAsia="Garamond,Helvetica" w:hAnsi="Garamond" w:cs="Garamond,Helvetica"/>
        </w:rPr>
        <w:t>Tulving</w:t>
      </w:r>
      <w:proofErr w:type="spellEnd"/>
      <w:r w:rsidRPr="00752667">
        <w:rPr>
          <w:rFonts w:ascii="Garamond" w:eastAsia="Garamond,Helvetica" w:hAnsi="Garamond" w:cs="Garamond,Helvetica"/>
        </w:rPr>
        <w:t xml:space="preserve">, E. (1972). Episodic and semantic memory. In E. </w:t>
      </w:r>
      <w:proofErr w:type="spellStart"/>
      <w:r w:rsidRPr="00752667">
        <w:rPr>
          <w:rFonts w:ascii="Garamond" w:eastAsia="Garamond,Helvetica" w:hAnsi="Garamond" w:cs="Garamond,Helvetica"/>
        </w:rPr>
        <w:t>Tulving</w:t>
      </w:r>
      <w:proofErr w:type="spellEnd"/>
      <w:r w:rsidRPr="00752667">
        <w:rPr>
          <w:rFonts w:ascii="Garamond" w:eastAsia="Garamond,Helvetica" w:hAnsi="Garamond" w:cs="Garamond,Helvetica"/>
        </w:rPr>
        <w:t xml:space="preserve"> &amp; W. Donaldson (Eds.), </w:t>
      </w:r>
      <w:r w:rsidRPr="00752667">
        <w:rPr>
          <w:rFonts w:ascii="Garamond" w:eastAsia="Garamond,Helvetica" w:hAnsi="Garamond" w:cs="Garamond,Helvetica"/>
          <w:i/>
          <w:iCs/>
        </w:rPr>
        <w:t xml:space="preserve">Organization of memory </w:t>
      </w:r>
      <w:r w:rsidRPr="00752667">
        <w:rPr>
          <w:rFonts w:ascii="Garamond" w:eastAsia="Garamond,Helvetica" w:hAnsi="Garamond" w:cs="Garamond,Helvetica"/>
        </w:rPr>
        <w:t xml:space="preserve">(pp. 381–402). New York, NY: Academic Press. </w:t>
      </w:r>
    </w:p>
    <w:p w14:paraId="0001B678" w14:textId="10D3E980" w:rsidR="00730F10" w:rsidRPr="00730F10" w:rsidRDefault="00730F10" w:rsidP="00A327D4">
      <w:pPr>
        <w:ind w:left="720" w:hanging="720"/>
        <w:rPr>
          <w:rFonts w:ascii="Garamond" w:hAnsi="Garamond"/>
        </w:rPr>
      </w:pPr>
      <w:r w:rsidRPr="009B6755">
        <w:rPr>
          <w:rFonts w:ascii="Garamond" w:hAnsi="Garamond"/>
        </w:rPr>
        <w:lastRenderedPageBreak/>
        <w:t xml:space="preserve">Wade, K. A., Garry, M., Read, J. D., &amp; Lindsay, D. S. (2002). A picture is worth a thousand lies. </w:t>
      </w:r>
      <w:r w:rsidRPr="009B6755">
        <w:rPr>
          <w:rFonts w:ascii="Garamond" w:hAnsi="Garamond"/>
          <w:i/>
        </w:rPr>
        <w:t>Psychonomic Bulletin and Review</w:t>
      </w:r>
      <w:r w:rsidRPr="009B6755">
        <w:rPr>
          <w:rFonts w:ascii="Garamond" w:hAnsi="Garamond"/>
        </w:rPr>
        <w:t xml:space="preserve">, </w:t>
      </w:r>
      <w:r w:rsidRPr="009B6755">
        <w:rPr>
          <w:rFonts w:ascii="Garamond" w:hAnsi="Garamond"/>
          <w:i/>
        </w:rPr>
        <w:t>9</w:t>
      </w:r>
      <w:r w:rsidRPr="009B6755">
        <w:rPr>
          <w:rFonts w:ascii="Garamond" w:hAnsi="Garamond"/>
        </w:rPr>
        <w:t>, 597–603.</w:t>
      </w:r>
    </w:p>
    <w:p w14:paraId="75CECE3D" w14:textId="77777777" w:rsidR="004E6620" w:rsidRDefault="004E6620" w:rsidP="00A327D4">
      <w:pPr>
        <w:spacing w:after="0" w:line="360" w:lineRule="auto"/>
        <w:ind w:left="720" w:hanging="720"/>
        <w:rPr>
          <w:rFonts w:ascii="Garamond" w:eastAsia="Garamond,Helvetica" w:hAnsi="Garamond" w:cs="Garamond,Helvetica"/>
        </w:rPr>
      </w:pPr>
      <w:proofErr w:type="spellStart"/>
      <w:r w:rsidRPr="00752667">
        <w:rPr>
          <w:rFonts w:ascii="Garamond" w:eastAsia="Garamond,Helvetica" w:hAnsi="Garamond" w:cs="Garamond,Helvetica"/>
        </w:rPr>
        <w:t>Waldmann</w:t>
      </w:r>
      <w:proofErr w:type="spellEnd"/>
      <w:r w:rsidRPr="00752667">
        <w:rPr>
          <w:rFonts w:ascii="Garamond" w:eastAsia="Garamond,Helvetica" w:hAnsi="Garamond" w:cs="Garamond,Helvetica"/>
        </w:rPr>
        <w:t xml:space="preserve">, M. R., &amp; </w:t>
      </w:r>
      <w:proofErr w:type="spellStart"/>
      <w:r w:rsidRPr="00752667">
        <w:rPr>
          <w:rFonts w:ascii="Garamond" w:eastAsia="Garamond,Helvetica" w:hAnsi="Garamond" w:cs="Garamond,Helvetica"/>
        </w:rPr>
        <w:t>Holyoak</w:t>
      </w:r>
      <w:proofErr w:type="spellEnd"/>
      <w:r w:rsidRPr="00752667">
        <w:rPr>
          <w:rFonts w:ascii="Garamond" w:eastAsia="Garamond,Helvetica" w:hAnsi="Garamond" w:cs="Garamond,Helvetica"/>
        </w:rPr>
        <w:t>, K. J. (1992). Predictive and diagnostic learning within causal models: asymmetries in cue competition. </w:t>
      </w:r>
      <w:r w:rsidRPr="00752667">
        <w:rPr>
          <w:rFonts w:ascii="Garamond" w:eastAsia="Garamond,Helvetica" w:hAnsi="Garamond" w:cs="Garamond,Helvetica"/>
          <w:i/>
          <w:iCs/>
        </w:rPr>
        <w:t>Journal of Experimental Psychology: General</w:t>
      </w:r>
      <w:r w:rsidRPr="00752667">
        <w:rPr>
          <w:rFonts w:ascii="Garamond" w:eastAsia="Garamond,Helvetica" w:hAnsi="Garamond" w:cs="Garamond,Helvetica"/>
        </w:rPr>
        <w:t>, </w:t>
      </w:r>
      <w:r w:rsidRPr="00752667">
        <w:rPr>
          <w:rFonts w:ascii="Garamond" w:eastAsia="Garamond,Helvetica" w:hAnsi="Garamond" w:cs="Garamond,Helvetica"/>
          <w:iCs/>
        </w:rPr>
        <w:t>121</w:t>
      </w:r>
      <w:r w:rsidRPr="00752667">
        <w:rPr>
          <w:rFonts w:ascii="Garamond" w:eastAsia="Garamond,Helvetica" w:hAnsi="Garamond" w:cs="Garamond,Helvetica"/>
        </w:rPr>
        <w:t>(2), 222.</w:t>
      </w:r>
    </w:p>
    <w:p w14:paraId="13AA4FFA" w14:textId="77777777" w:rsidR="00792F42" w:rsidRDefault="00792F42" w:rsidP="00A327D4">
      <w:pPr>
        <w:spacing w:after="0" w:line="360" w:lineRule="auto"/>
        <w:ind w:left="720" w:hanging="720"/>
        <w:rPr>
          <w:rFonts w:ascii="Garamond" w:eastAsia="Garamond,Helvetica" w:hAnsi="Garamond" w:cs="Garamond,Helvetica"/>
        </w:rPr>
      </w:pPr>
    </w:p>
    <w:p w14:paraId="07CADD99" w14:textId="15C7B8E9" w:rsidR="00792F42" w:rsidRDefault="00792F42" w:rsidP="007833A2">
      <w:pPr>
        <w:widowControl w:val="0"/>
        <w:autoSpaceDE w:val="0"/>
        <w:autoSpaceDN w:val="0"/>
        <w:adjustRightInd w:val="0"/>
        <w:spacing w:after="0"/>
        <w:rPr>
          <w:rFonts w:ascii="Garamond" w:hAnsi="Garamond" w:cs="Times New Roman"/>
          <w:lang w:val="en-US"/>
        </w:rPr>
      </w:pPr>
      <w:r w:rsidRPr="007833A2">
        <w:rPr>
          <w:rFonts w:ascii="Garamond" w:hAnsi="Garamond" w:cs="Times New Roman"/>
          <w:lang w:val="en-US"/>
        </w:rPr>
        <w:t xml:space="preserve">Whorf, B.L. 1950. </w:t>
      </w:r>
      <w:r>
        <w:rPr>
          <w:rFonts w:ascii="Garamond" w:hAnsi="Garamond" w:cs="Times New Roman"/>
          <w:lang w:val="en-US"/>
        </w:rPr>
        <w:t>“</w:t>
      </w:r>
      <w:r w:rsidRPr="007833A2">
        <w:rPr>
          <w:rFonts w:ascii="Garamond" w:hAnsi="Garamond" w:cs="Times New Roman"/>
          <w:lang w:val="en-US"/>
        </w:rPr>
        <w:t>An American Indian model of the universe.</w:t>
      </w:r>
      <w:r>
        <w:rPr>
          <w:rFonts w:ascii="Garamond" w:hAnsi="Garamond" w:cs="Times New Roman"/>
          <w:lang w:val="en-US"/>
        </w:rPr>
        <w:t xml:space="preserve">” </w:t>
      </w:r>
      <w:r w:rsidRPr="007833A2">
        <w:rPr>
          <w:rFonts w:ascii="Garamond" w:hAnsi="Garamond" w:cs="Times New Roman"/>
          <w:lang w:val="en-US"/>
        </w:rPr>
        <w:t>I.J.A.L. 16: 67–72.</w:t>
      </w:r>
    </w:p>
    <w:p w14:paraId="0989A9E9" w14:textId="77777777" w:rsidR="00AC2ED3" w:rsidRPr="007833A2" w:rsidRDefault="00AC2ED3" w:rsidP="007833A2">
      <w:pPr>
        <w:widowControl w:val="0"/>
        <w:autoSpaceDE w:val="0"/>
        <w:autoSpaceDN w:val="0"/>
        <w:adjustRightInd w:val="0"/>
        <w:spacing w:after="0"/>
        <w:rPr>
          <w:rFonts w:ascii="Garamond" w:hAnsi="Garamond" w:cs="Times New Roman"/>
          <w:lang w:val="en-US"/>
        </w:rPr>
      </w:pPr>
    </w:p>
    <w:p w14:paraId="19CAE3BD" w14:textId="77777777" w:rsidR="004E6620" w:rsidRPr="00752667" w:rsidRDefault="004E6620" w:rsidP="00A327D4">
      <w:pPr>
        <w:widowControl w:val="0"/>
        <w:autoSpaceDE w:val="0"/>
        <w:autoSpaceDN w:val="0"/>
        <w:adjustRightInd w:val="0"/>
        <w:spacing w:after="0" w:line="360" w:lineRule="auto"/>
        <w:ind w:left="720" w:hanging="720"/>
        <w:rPr>
          <w:rFonts w:ascii="Garamond" w:hAnsi="Garamond" w:cs="ProximaNova-Regular"/>
        </w:rPr>
      </w:pPr>
      <w:proofErr w:type="spellStart"/>
      <w:r w:rsidRPr="00752667">
        <w:rPr>
          <w:rFonts w:ascii="Garamond" w:eastAsia="Garamond,Helvetica" w:hAnsi="Garamond" w:cs="Garamond,Helvetica"/>
        </w:rPr>
        <w:t>Winwood</w:t>
      </w:r>
      <w:proofErr w:type="spellEnd"/>
      <w:r w:rsidRPr="00752667">
        <w:rPr>
          <w:rFonts w:ascii="Garamond" w:eastAsia="Garamond,Helvetica" w:hAnsi="Garamond" w:cs="Garamond,Helvetica"/>
        </w:rPr>
        <w:t xml:space="preserve">, S. (1986). ‘The Finer Things’ </w:t>
      </w:r>
      <w:r w:rsidRPr="00752667">
        <w:rPr>
          <w:rFonts w:ascii="Garamond" w:hAnsi="Garamond" w:cs="ProximaNova-Regular"/>
        </w:rPr>
        <w:t xml:space="preserve">Lyrics © Warner/Chappell Music, Inc., Universal Music Publishing Group, </w:t>
      </w:r>
      <w:proofErr w:type="spellStart"/>
      <w:r w:rsidRPr="00752667">
        <w:rPr>
          <w:rFonts w:ascii="Garamond" w:hAnsi="Garamond" w:cs="ProximaNova-Regular"/>
        </w:rPr>
        <w:t>Kobalt</w:t>
      </w:r>
      <w:proofErr w:type="spellEnd"/>
      <w:r w:rsidRPr="00752667">
        <w:rPr>
          <w:rFonts w:ascii="Garamond" w:hAnsi="Garamond" w:cs="ProximaNova-Regular"/>
        </w:rPr>
        <w:t xml:space="preserve"> Music Publishing Ltd.</w:t>
      </w:r>
    </w:p>
    <w:p w14:paraId="178F7A97" w14:textId="77777777" w:rsidR="004E6620" w:rsidRDefault="004E6620" w:rsidP="00A327D4">
      <w:pPr>
        <w:spacing w:after="0" w:line="360" w:lineRule="auto"/>
        <w:ind w:left="720" w:hanging="720"/>
        <w:rPr>
          <w:rFonts w:ascii="Garamond" w:eastAsia="Garamond,Helvetica" w:hAnsi="Garamond" w:cs="Garamond,Helvetica"/>
        </w:rPr>
      </w:pPr>
      <w:r>
        <w:rPr>
          <w:rFonts w:ascii="Garamond" w:eastAsia="Garamond,Helvetica" w:hAnsi="Garamond" w:cs="Garamond,Helvetica"/>
        </w:rPr>
        <w:t>Yu, X</w:t>
      </w:r>
      <w:r w:rsidRPr="00752667">
        <w:rPr>
          <w:rFonts w:ascii="Garamond" w:eastAsia="Garamond,Helvetica" w:hAnsi="Garamond" w:cs="Garamond,Helvetica"/>
        </w:rPr>
        <w:t>.</w:t>
      </w:r>
      <w:r>
        <w:rPr>
          <w:rFonts w:ascii="Garamond" w:eastAsia="Garamond,Helvetica" w:hAnsi="Garamond" w:cs="Garamond,Helvetica"/>
        </w:rPr>
        <w:t xml:space="preserve"> (2013).</w:t>
      </w:r>
      <w:r w:rsidRPr="00752667">
        <w:rPr>
          <w:rFonts w:ascii="Garamond" w:eastAsia="Garamond,Helvetica" w:hAnsi="Garamond" w:cs="Garamond,Helvetica"/>
        </w:rPr>
        <w:t xml:space="preserve"> Theory and Practice in Language Studies</w:t>
      </w:r>
      <w:r>
        <w:rPr>
          <w:rFonts w:ascii="Garamond" w:eastAsia="Garamond,Helvetica" w:hAnsi="Garamond" w:cs="Garamond,Helvetica"/>
        </w:rPr>
        <w:t>, Vol. 3, No. 8, pp. 1467-1472.</w:t>
      </w:r>
    </w:p>
    <w:p w14:paraId="6B224454" w14:textId="2633BBE2" w:rsidR="00C613A5" w:rsidRPr="00730F10" w:rsidRDefault="00730F10" w:rsidP="00A327D4">
      <w:pPr>
        <w:ind w:left="720" w:hanging="720"/>
        <w:rPr>
          <w:rFonts w:ascii="Garamond" w:hAnsi="Garamond"/>
          <w:lang w:val="en-NZ"/>
        </w:rPr>
      </w:pPr>
      <w:r w:rsidRPr="009B6755">
        <w:rPr>
          <w:rFonts w:ascii="Garamond" w:hAnsi="Garamond" w:cs="Arial"/>
          <w:color w:val="222222"/>
          <w:shd w:val="clear" w:color="auto" w:fill="FFFFFF"/>
        </w:rPr>
        <w:t xml:space="preserve">Zanna, M. P., &amp; Cooper, J. (1974). Dissonance and the pill: An attribution approach to studying the arousal properties of dissonance. </w:t>
      </w:r>
      <w:r w:rsidRPr="009B6755">
        <w:rPr>
          <w:rFonts w:ascii="Garamond" w:hAnsi="Garamond" w:cs="Arial"/>
          <w:i/>
          <w:color w:val="222222"/>
          <w:shd w:val="clear" w:color="auto" w:fill="FFFFFF"/>
        </w:rPr>
        <w:t>Journal of Personality and Social Psychology</w:t>
      </w:r>
      <w:r w:rsidRPr="009B6755">
        <w:rPr>
          <w:rFonts w:ascii="Garamond" w:hAnsi="Garamond" w:cs="Arial"/>
          <w:color w:val="222222"/>
          <w:shd w:val="clear" w:color="auto" w:fill="FFFFFF"/>
        </w:rPr>
        <w:t xml:space="preserve">, </w:t>
      </w:r>
      <w:r w:rsidRPr="009B6755">
        <w:rPr>
          <w:rFonts w:ascii="Garamond" w:hAnsi="Garamond" w:cs="Arial"/>
          <w:i/>
          <w:color w:val="222222"/>
          <w:shd w:val="clear" w:color="auto" w:fill="FFFFFF"/>
        </w:rPr>
        <w:t>29</w:t>
      </w:r>
      <w:r w:rsidRPr="009B6755">
        <w:rPr>
          <w:rFonts w:ascii="Garamond" w:hAnsi="Garamond" w:cs="Arial"/>
          <w:color w:val="222222"/>
          <w:shd w:val="clear" w:color="auto" w:fill="FFFFFF"/>
        </w:rPr>
        <w:t>, 703–709. </w:t>
      </w:r>
    </w:p>
    <w:p w14:paraId="1CA42AF3" w14:textId="77777777" w:rsidR="00A773F2" w:rsidRPr="00960905" w:rsidRDefault="00A773F2" w:rsidP="002E42D1">
      <w:pPr>
        <w:spacing w:after="0" w:line="360" w:lineRule="auto"/>
        <w:jc w:val="both"/>
        <w:rPr>
          <w:rFonts w:ascii="Garamond" w:hAnsi="Garamond"/>
          <w:b/>
        </w:rPr>
      </w:pPr>
    </w:p>
    <w:sectPr w:rsidR="00A773F2" w:rsidRPr="00960905" w:rsidSect="009F214C">
      <w:footerReference w:type="even" r:id="rId17"/>
      <w:footerReference w:type="default" r:id="rId18"/>
      <w:pgSz w:w="11900" w:h="16840"/>
      <w:pgMar w:top="1440" w:right="1800" w:bottom="1440" w:left="1800"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CC7938" w15:done="0"/>
  <w15:commentEx w15:paraId="2401AA5A" w15:done="0"/>
  <w15:commentEx w15:paraId="2A7B990E" w15:done="0"/>
  <w15:commentEx w15:paraId="7C559D99" w15:done="0"/>
  <w15:commentEx w15:paraId="15F6FE87" w15:done="0"/>
  <w15:commentEx w15:paraId="07275520" w15:done="0"/>
  <w15:commentEx w15:paraId="666276F2" w15:done="0"/>
  <w15:commentEx w15:paraId="79D82F24" w15:done="0"/>
  <w15:commentEx w15:paraId="3C19AB26" w15:done="0"/>
  <w15:commentEx w15:paraId="37642C66" w15:done="0"/>
  <w15:commentEx w15:paraId="4B3FAA76" w15:done="0"/>
  <w15:commentEx w15:paraId="53D16AE9" w15:done="0"/>
  <w15:commentEx w15:paraId="6007B87D" w15:done="0"/>
  <w15:commentEx w15:paraId="0251546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C7938" w16cid:durableId="1E240A0B"/>
  <w16cid:commentId w16cid:paraId="2401AA5A" w16cid:durableId="1E240831"/>
  <w16cid:commentId w16cid:paraId="2A7B990E" w16cid:durableId="1E240832"/>
  <w16cid:commentId w16cid:paraId="7C559D99" w16cid:durableId="1E240833"/>
  <w16cid:commentId w16cid:paraId="15F6FE87" w16cid:durableId="1E240B3B"/>
  <w16cid:commentId w16cid:paraId="07275520" w16cid:durableId="1E240834"/>
  <w16cid:commentId w16cid:paraId="666276F2" w16cid:durableId="1E240DCD"/>
  <w16cid:commentId w16cid:paraId="79D82F24" w16cid:durableId="1E240E4E"/>
  <w16cid:commentId w16cid:paraId="3C19AB26" w16cid:durableId="1E240F49"/>
  <w16cid:commentId w16cid:paraId="37642C66" w16cid:durableId="1E240835"/>
  <w16cid:commentId w16cid:paraId="4B3FAA76" w16cid:durableId="1E241DFE"/>
  <w16cid:commentId w16cid:paraId="53D16AE9" w16cid:durableId="1E241EDA"/>
  <w16cid:commentId w16cid:paraId="6007B87D" w16cid:durableId="1E240836"/>
  <w16cid:commentId w16cid:paraId="0251546E" w16cid:durableId="1E24083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10A2C" w14:textId="77777777" w:rsidR="008D1CDD" w:rsidRDefault="008D1CDD" w:rsidP="00D91E37">
      <w:pPr>
        <w:spacing w:after="0"/>
      </w:pPr>
      <w:r>
        <w:separator/>
      </w:r>
    </w:p>
  </w:endnote>
  <w:endnote w:type="continuationSeparator" w:id="0">
    <w:p w14:paraId="5ADB0CA9" w14:textId="77777777" w:rsidR="008D1CDD" w:rsidRDefault="008D1CDD" w:rsidP="00D91E37">
      <w:pPr>
        <w:spacing w:after="0"/>
      </w:pPr>
      <w:r>
        <w:continuationSeparator/>
      </w:r>
    </w:p>
  </w:endnote>
  <w:endnote w:type="continuationNotice" w:id="1">
    <w:p w14:paraId="2896A523" w14:textId="77777777" w:rsidR="008D1CDD" w:rsidRDefault="008D1CD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Garamond,Helvetica">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Garamond,Times New Roman,Cambri">
    <w:altName w:val="Times New Roman"/>
    <w:panose1 w:val="00000000000000000000"/>
    <w:charset w:val="00"/>
    <w:family w:val="roman"/>
    <w:notTrueType/>
    <w:pitch w:val="default"/>
  </w:font>
  <w:font w:name="Garamond,Times New Roman">
    <w:altName w:val="Times New Roman"/>
    <w:panose1 w:val="00000000000000000000"/>
    <w:charset w:val="00"/>
    <w:family w:val="roman"/>
    <w:notTrueType/>
    <w:pitch w:val="default"/>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00002A87" w:usb1="80000000" w:usb2="00000008" w:usb3="00000000" w:csb0="000001FF" w:csb1="00000000"/>
  </w:font>
  <w:font w:name="ProximaNova-Regular">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46C18" w14:textId="77777777" w:rsidR="00047ACA" w:rsidRDefault="00047ACA" w:rsidP="00AD36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13CCAD" w14:textId="77777777" w:rsidR="00047ACA" w:rsidRDefault="00047ACA" w:rsidP="00A63C3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E5612" w14:textId="1F5052B8" w:rsidR="00047ACA" w:rsidRDefault="00047ACA" w:rsidP="00AD36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4619">
      <w:rPr>
        <w:rStyle w:val="PageNumber"/>
        <w:noProof/>
      </w:rPr>
      <w:t>24</w:t>
    </w:r>
    <w:r>
      <w:rPr>
        <w:rStyle w:val="PageNumber"/>
      </w:rPr>
      <w:fldChar w:fldCharType="end"/>
    </w:r>
  </w:p>
  <w:p w14:paraId="50E8B7CC" w14:textId="77777777" w:rsidR="00047ACA" w:rsidRDefault="00047ACA" w:rsidP="00E0395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EBD42" w14:textId="77777777" w:rsidR="008D1CDD" w:rsidRDefault="008D1CDD" w:rsidP="00D91E37">
      <w:pPr>
        <w:spacing w:after="0"/>
      </w:pPr>
      <w:r>
        <w:separator/>
      </w:r>
    </w:p>
  </w:footnote>
  <w:footnote w:type="continuationSeparator" w:id="0">
    <w:p w14:paraId="08682B73" w14:textId="77777777" w:rsidR="008D1CDD" w:rsidRDefault="008D1CDD" w:rsidP="00D91E37">
      <w:pPr>
        <w:spacing w:after="0"/>
      </w:pPr>
      <w:r>
        <w:continuationSeparator/>
      </w:r>
    </w:p>
  </w:footnote>
  <w:footnote w:type="continuationNotice" w:id="1">
    <w:p w14:paraId="7EB3D15E" w14:textId="77777777" w:rsidR="008D1CDD" w:rsidRDefault="008D1CDD">
      <w:pPr>
        <w:spacing w:after="0"/>
      </w:pPr>
    </w:p>
  </w:footnote>
  <w:footnote w:id="2">
    <w:p w14:paraId="3F47623E" w14:textId="36AAE2C6" w:rsidR="00047ACA" w:rsidRPr="00B5016B" w:rsidRDefault="00047ACA" w:rsidP="00711877">
      <w:pPr>
        <w:pStyle w:val="FootnoteText"/>
        <w:jc w:val="both"/>
        <w:rPr>
          <w:rFonts w:ascii="Garamond" w:hAnsi="Garamond"/>
          <w:sz w:val="20"/>
          <w:szCs w:val="20"/>
          <w:lang w:val="en-US"/>
        </w:rPr>
      </w:pPr>
      <w:r w:rsidRPr="00B5016B">
        <w:rPr>
          <w:rStyle w:val="FootnoteReference"/>
          <w:rFonts w:ascii="Garamond" w:hAnsi="Garamond"/>
          <w:sz w:val="20"/>
          <w:szCs w:val="20"/>
        </w:rPr>
        <w:footnoteRef/>
      </w:r>
      <w:r w:rsidRPr="00B5016B">
        <w:rPr>
          <w:rFonts w:ascii="Garamond" w:hAnsi="Garamond"/>
          <w:sz w:val="20"/>
          <w:szCs w:val="20"/>
        </w:rPr>
        <w:t xml:space="preserve"> </w:t>
      </w:r>
      <w:r w:rsidRPr="00925B93">
        <w:rPr>
          <w:rFonts w:ascii="Garamond" w:eastAsia="Garamond" w:hAnsi="Garamond" w:cs="Garamond"/>
          <w:sz w:val="20"/>
          <w:szCs w:val="20"/>
          <w:lang w:val="en-US"/>
        </w:rPr>
        <w:t xml:space="preserve">Also known as A-theorists. For a defense of the A-theory in its various guises see Cameron (2015); Tallant (2012); Tooley (1997). </w:t>
      </w:r>
    </w:p>
  </w:footnote>
  <w:footnote w:id="3">
    <w:p w14:paraId="3090C94E" w14:textId="77777777" w:rsidR="00047ACA" w:rsidRPr="00B5016B" w:rsidRDefault="00047ACA" w:rsidP="00711877">
      <w:pPr>
        <w:pStyle w:val="FootnoteText"/>
        <w:jc w:val="both"/>
        <w:rPr>
          <w:rFonts w:ascii="Garamond" w:hAnsi="Garamond"/>
          <w:sz w:val="20"/>
          <w:szCs w:val="20"/>
          <w:lang w:val="en-US"/>
        </w:rPr>
      </w:pPr>
      <w:r w:rsidRPr="00B5016B">
        <w:rPr>
          <w:rStyle w:val="FootnoteReference"/>
          <w:rFonts w:ascii="Garamond" w:hAnsi="Garamond"/>
          <w:sz w:val="20"/>
          <w:szCs w:val="20"/>
        </w:rPr>
        <w:footnoteRef/>
      </w:r>
      <w:r w:rsidRPr="00B5016B">
        <w:rPr>
          <w:rFonts w:ascii="Garamond" w:hAnsi="Garamond"/>
          <w:sz w:val="20"/>
          <w:szCs w:val="20"/>
        </w:rPr>
        <w:t xml:space="preserve"> </w:t>
      </w:r>
      <w:r w:rsidRPr="00925B93">
        <w:rPr>
          <w:rFonts w:ascii="Garamond" w:eastAsia="Garamond" w:hAnsi="Garamond" w:cs="Garamond"/>
          <w:sz w:val="20"/>
          <w:szCs w:val="20"/>
          <w:lang w:val="en-US"/>
        </w:rPr>
        <w:t>Models of temporal passage therefore include presentism, the growing block, and the moving spotlight.</w:t>
      </w:r>
      <w:r w:rsidRPr="00B5016B">
        <w:rPr>
          <w:rFonts w:ascii="Garamond" w:hAnsi="Garamond"/>
          <w:sz w:val="20"/>
          <w:szCs w:val="20"/>
          <w:lang w:val="en-US"/>
        </w:rPr>
        <w:t xml:space="preserve"> </w:t>
      </w:r>
    </w:p>
  </w:footnote>
  <w:footnote w:id="4">
    <w:p w14:paraId="3D878B94" w14:textId="77777777" w:rsidR="00047ACA" w:rsidRPr="00925B93" w:rsidRDefault="00047ACA" w:rsidP="00711877">
      <w:pPr>
        <w:pStyle w:val="FootnoteText"/>
        <w:jc w:val="both"/>
        <w:rPr>
          <w:rFonts w:ascii="Garamond" w:hAnsi="Garamond"/>
          <w:sz w:val="20"/>
          <w:szCs w:val="20"/>
          <w:lang w:val="en-US"/>
        </w:rPr>
      </w:pPr>
      <w:r w:rsidRPr="00925B93">
        <w:rPr>
          <w:rStyle w:val="FootnoteReference"/>
          <w:rFonts w:ascii="Garamond" w:hAnsi="Garamond"/>
          <w:sz w:val="20"/>
          <w:szCs w:val="20"/>
        </w:rPr>
        <w:footnoteRef/>
      </w:r>
      <w:r w:rsidRPr="00925B93">
        <w:rPr>
          <w:rFonts w:ascii="Garamond" w:hAnsi="Garamond"/>
          <w:sz w:val="20"/>
          <w:szCs w:val="20"/>
        </w:rPr>
        <w:t xml:space="preserve"> </w:t>
      </w:r>
      <w:r w:rsidRPr="00925B93">
        <w:rPr>
          <w:rFonts w:ascii="Garamond" w:hAnsi="Garamond"/>
          <w:sz w:val="20"/>
          <w:szCs w:val="20"/>
          <w:lang w:val="en-US"/>
        </w:rPr>
        <w:t xml:space="preserve">Of course, if representationalism is true then phenomenal character just is representational content. While we are amenable to such a view, we make no such assumption here. </w:t>
      </w:r>
    </w:p>
  </w:footnote>
  <w:footnote w:id="5">
    <w:p w14:paraId="77CCB365" w14:textId="77777777" w:rsidR="00047ACA" w:rsidRPr="00887873" w:rsidRDefault="00047ACA" w:rsidP="00711877">
      <w:pPr>
        <w:pStyle w:val="FootnoteText"/>
        <w:jc w:val="both"/>
        <w:rPr>
          <w:rFonts w:ascii="Garamond" w:hAnsi="Garamond"/>
          <w:sz w:val="20"/>
          <w:szCs w:val="20"/>
          <w:lang w:val="en-US"/>
        </w:rPr>
      </w:pPr>
      <w:r w:rsidRPr="00887873">
        <w:rPr>
          <w:rStyle w:val="FootnoteReference"/>
          <w:rFonts w:ascii="Garamond" w:hAnsi="Garamond"/>
          <w:sz w:val="20"/>
          <w:szCs w:val="20"/>
        </w:rPr>
        <w:footnoteRef/>
      </w:r>
      <w:r w:rsidRPr="00887873">
        <w:rPr>
          <w:rFonts w:ascii="Garamond" w:hAnsi="Garamond"/>
          <w:sz w:val="20"/>
          <w:szCs w:val="20"/>
        </w:rPr>
        <w:t xml:space="preserve"> </w:t>
      </w:r>
      <w:r w:rsidRPr="00925B93">
        <w:rPr>
          <w:rFonts w:ascii="Garamond" w:hAnsi="Garamond"/>
          <w:sz w:val="20"/>
          <w:szCs w:val="20"/>
          <w:lang w:val="en-US"/>
        </w:rPr>
        <w:t>See Baron et al. (2015).</w:t>
      </w:r>
    </w:p>
  </w:footnote>
  <w:footnote w:id="6">
    <w:p w14:paraId="480668E8" w14:textId="6C3A0996" w:rsidR="00047ACA" w:rsidRPr="00925B93" w:rsidRDefault="00047ACA" w:rsidP="00A5539A">
      <w:pPr>
        <w:pStyle w:val="FootnoteText"/>
        <w:jc w:val="both"/>
        <w:rPr>
          <w:rFonts w:ascii="Garamond" w:eastAsia="Garamond" w:hAnsi="Garamond" w:cs="Garamond"/>
          <w:sz w:val="20"/>
          <w:szCs w:val="20"/>
          <w:lang w:val="en-US"/>
        </w:rPr>
      </w:pPr>
      <w:r w:rsidRPr="00925B93">
        <w:rPr>
          <w:rStyle w:val="FootnoteReference"/>
          <w:rFonts w:ascii="Garamond" w:eastAsia="Garamond" w:hAnsi="Garamond" w:cs="Garamond"/>
          <w:sz w:val="20"/>
          <w:szCs w:val="20"/>
        </w:rPr>
        <w:footnoteRef/>
      </w:r>
      <w:r>
        <w:rPr>
          <w:rFonts w:ascii="Garamond" w:eastAsia="Garamond" w:hAnsi="Garamond" w:cs="Garamond"/>
          <w:sz w:val="20"/>
          <w:szCs w:val="20"/>
        </w:rPr>
        <w:t xml:space="preserve"> i.e.</w:t>
      </w:r>
      <w:r w:rsidRPr="00925B93">
        <w:rPr>
          <w:rFonts w:ascii="Garamond" w:eastAsia="Garamond" w:hAnsi="Garamond" w:cs="Garamond"/>
          <w:sz w:val="20"/>
          <w:szCs w:val="20"/>
        </w:rPr>
        <w:t xml:space="preserve"> </w:t>
      </w:r>
      <w:r w:rsidRPr="00925B93">
        <w:rPr>
          <w:rFonts w:ascii="Garamond" w:eastAsia="Garamond" w:hAnsi="Garamond" w:cs="Garamond"/>
          <w:sz w:val="20"/>
          <w:szCs w:val="20"/>
          <w:lang w:val="en-US"/>
        </w:rPr>
        <w:t xml:space="preserve">B-theorists or C-theorists. </w:t>
      </w:r>
    </w:p>
  </w:footnote>
  <w:footnote w:id="7">
    <w:p w14:paraId="7DD63672" w14:textId="4DD16C20" w:rsidR="00047ACA" w:rsidRPr="00887873" w:rsidRDefault="00047ACA" w:rsidP="00711877">
      <w:pPr>
        <w:pStyle w:val="FootnoteText"/>
        <w:jc w:val="both"/>
        <w:rPr>
          <w:rFonts w:ascii="Garamond" w:hAnsi="Garamond"/>
          <w:sz w:val="20"/>
          <w:szCs w:val="20"/>
          <w:lang w:val="en-US"/>
        </w:rPr>
      </w:pPr>
      <w:r w:rsidRPr="00887873">
        <w:rPr>
          <w:rStyle w:val="FootnoteReference"/>
          <w:rFonts w:ascii="Garamond" w:hAnsi="Garamond"/>
          <w:sz w:val="20"/>
          <w:szCs w:val="20"/>
        </w:rPr>
        <w:footnoteRef/>
      </w:r>
      <w:r w:rsidRPr="00887873">
        <w:rPr>
          <w:rFonts w:ascii="Garamond" w:hAnsi="Garamond"/>
          <w:sz w:val="20"/>
          <w:szCs w:val="20"/>
        </w:rPr>
        <w:t xml:space="preserve"> </w:t>
      </w:r>
      <w:r w:rsidRPr="00925B93">
        <w:rPr>
          <w:rFonts w:ascii="Garamond" w:eastAsia="Garamond" w:hAnsi="Garamond" w:cs="Garamond"/>
          <w:sz w:val="20"/>
          <w:szCs w:val="20"/>
          <w:lang w:val="en-US"/>
        </w:rPr>
        <w:t>Perhaps it need not be as good</w:t>
      </w:r>
      <w:r>
        <w:rPr>
          <w:rFonts w:ascii="Garamond" w:eastAsia="Garamond" w:hAnsi="Garamond" w:cs="Garamond"/>
          <w:sz w:val="20"/>
          <w:szCs w:val="20"/>
          <w:lang w:val="en-US"/>
        </w:rPr>
        <w:t xml:space="preserve"> since </w:t>
      </w:r>
      <w:r w:rsidRPr="00925B93">
        <w:rPr>
          <w:rFonts w:ascii="Garamond" w:eastAsia="Garamond" w:hAnsi="Garamond" w:cs="Garamond"/>
          <w:sz w:val="20"/>
          <w:szCs w:val="20"/>
          <w:lang w:val="en-US"/>
        </w:rPr>
        <w:t>non-dynamist’s views might have other theoretical virtues lacked by dynamist view</w:t>
      </w:r>
      <w:r>
        <w:rPr>
          <w:rFonts w:ascii="Garamond" w:eastAsia="Garamond" w:hAnsi="Garamond" w:cs="Garamond"/>
          <w:sz w:val="20"/>
          <w:szCs w:val="20"/>
          <w:lang w:val="en-US"/>
        </w:rPr>
        <w:t>s</w:t>
      </w:r>
      <w:r w:rsidRPr="00925B93">
        <w:rPr>
          <w:rFonts w:ascii="Garamond" w:eastAsia="Garamond" w:hAnsi="Garamond" w:cs="Garamond"/>
          <w:sz w:val="20"/>
          <w:szCs w:val="20"/>
          <w:lang w:val="en-US"/>
        </w:rPr>
        <w:t xml:space="preserve">. </w:t>
      </w:r>
    </w:p>
  </w:footnote>
  <w:footnote w:id="8">
    <w:p w14:paraId="24AB3869" w14:textId="41CBB7F2" w:rsidR="00047ACA" w:rsidRPr="00141A0E" w:rsidRDefault="00047ACA" w:rsidP="00E8519E">
      <w:pPr>
        <w:pStyle w:val="FootnoteText"/>
        <w:jc w:val="both"/>
        <w:rPr>
          <w:lang w:val="en-US"/>
        </w:rPr>
      </w:pPr>
      <w:r>
        <w:rPr>
          <w:rStyle w:val="FootnoteReference"/>
        </w:rPr>
        <w:footnoteRef/>
      </w:r>
      <w:r>
        <w:t xml:space="preserve"> </w:t>
      </w:r>
      <w:r w:rsidRPr="00141A0E">
        <w:rPr>
          <w:rFonts w:ascii="Garamond" w:hAnsi="Garamond"/>
          <w:sz w:val="20"/>
          <w:szCs w:val="20"/>
          <w:lang w:val="en-US"/>
        </w:rPr>
        <w:t xml:space="preserve">Following Baron et al (2015) this view is sometimes also known as veridicalism, since it holds that our phenomenology has veridical, not illusory, content, it is just that </w:t>
      </w:r>
      <w:r>
        <w:rPr>
          <w:rFonts w:ascii="Garamond" w:hAnsi="Garamond"/>
          <w:sz w:val="20"/>
          <w:szCs w:val="20"/>
          <w:lang w:val="en-US"/>
        </w:rPr>
        <w:t>said</w:t>
      </w:r>
      <w:r w:rsidRPr="00141A0E">
        <w:rPr>
          <w:rFonts w:ascii="Garamond" w:hAnsi="Garamond"/>
          <w:sz w:val="20"/>
          <w:szCs w:val="20"/>
          <w:lang w:val="en-US"/>
        </w:rPr>
        <w:t xml:space="preserve"> content is not as of passage.</w:t>
      </w:r>
      <w:r>
        <w:rPr>
          <w:lang w:val="en-US"/>
        </w:rPr>
        <w:t xml:space="preserve">  </w:t>
      </w:r>
    </w:p>
  </w:footnote>
  <w:footnote w:id="9">
    <w:p w14:paraId="2545015F" w14:textId="2652C8B5" w:rsidR="00047ACA" w:rsidRPr="00B20543" w:rsidRDefault="00047ACA" w:rsidP="001F7F0E">
      <w:pPr>
        <w:pStyle w:val="FootnoteText"/>
        <w:jc w:val="both"/>
        <w:rPr>
          <w:lang w:val="en-US"/>
        </w:rPr>
      </w:pPr>
      <w:r w:rsidRPr="001F7F0E">
        <w:rPr>
          <w:rStyle w:val="FootnoteReference"/>
          <w:rFonts w:ascii="Garamond" w:hAnsi="Garamond"/>
          <w:sz w:val="20"/>
          <w:szCs w:val="20"/>
        </w:rPr>
        <w:footnoteRef/>
      </w:r>
      <w:r w:rsidRPr="001F7F0E">
        <w:rPr>
          <w:rFonts w:ascii="Garamond" w:hAnsi="Garamond"/>
        </w:rPr>
        <w:t xml:space="preserve"> </w:t>
      </w:r>
      <w:r w:rsidRPr="00141A0E">
        <w:rPr>
          <w:rFonts w:ascii="Garamond" w:hAnsi="Garamond"/>
          <w:sz w:val="20"/>
          <w:szCs w:val="20"/>
          <w:lang w:val="en-US"/>
        </w:rPr>
        <w:t>Price (</w:t>
      </w:r>
      <w:r w:rsidRPr="00410F09">
        <w:rPr>
          <w:rFonts w:ascii="Garamond" w:hAnsi="Garamond"/>
          <w:sz w:val="20"/>
          <w:szCs w:val="20"/>
          <w:lang w:val="en-US"/>
        </w:rPr>
        <w:t>1996</w:t>
      </w:r>
      <w:r w:rsidRPr="00141A0E">
        <w:rPr>
          <w:rFonts w:ascii="Garamond" w:hAnsi="Garamond"/>
          <w:sz w:val="20"/>
          <w:szCs w:val="20"/>
          <w:lang w:val="en-US"/>
        </w:rPr>
        <w:t xml:space="preserve">); </w:t>
      </w:r>
      <w:r w:rsidRPr="00141A0E">
        <w:rPr>
          <w:rFonts w:ascii="Garamond" w:hAnsi="Garamond"/>
          <w:sz w:val="20"/>
          <w:szCs w:val="20"/>
        </w:rPr>
        <w:t>Callender (2008), Dyke and McLaurin (2002); Feinberg, Levine</w:t>
      </w:r>
      <w:r>
        <w:rPr>
          <w:rFonts w:ascii="Garamond" w:hAnsi="Garamond"/>
          <w:sz w:val="20"/>
          <w:szCs w:val="20"/>
        </w:rPr>
        <w:t>,</w:t>
      </w:r>
      <w:r w:rsidRPr="00141A0E">
        <w:rPr>
          <w:rFonts w:ascii="Garamond" w:hAnsi="Garamond"/>
          <w:sz w:val="20"/>
          <w:szCs w:val="20"/>
        </w:rPr>
        <w:t xml:space="preserve"> and Albert (1992); </w:t>
      </w:r>
      <w:proofErr w:type="spellStart"/>
      <w:r w:rsidRPr="00141A0E">
        <w:rPr>
          <w:rFonts w:ascii="Garamond" w:hAnsi="Garamond"/>
          <w:sz w:val="20"/>
          <w:szCs w:val="20"/>
        </w:rPr>
        <w:t>Kutach</w:t>
      </w:r>
      <w:proofErr w:type="spellEnd"/>
      <w:r w:rsidRPr="00141A0E">
        <w:rPr>
          <w:rFonts w:ascii="Garamond" w:hAnsi="Garamond"/>
          <w:sz w:val="20"/>
          <w:szCs w:val="20"/>
        </w:rPr>
        <w:t xml:space="preserve"> (2011). </w:t>
      </w:r>
    </w:p>
  </w:footnote>
  <w:footnote w:id="10">
    <w:p w14:paraId="13649603" w14:textId="7A7225B3" w:rsidR="00047ACA" w:rsidRPr="000E7478" w:rsidRDefault="00047ACA" w:rsidP="001F7F0E">
      <w:pPr>
        <w:pStyle w:val="FootnoteText"/>
        <w:jc w:val="both"/>
        <w:rPr>
          <w:rFonts w:ascii="Garamond" w:hAnsi="Garamond"/>
          <w:sz w:val="20"/>
          <w:szCs w:val="20"/>
          <w:lang w:val="en-US"/>
        </w:rPr>
      </w:pPr>
      <w:r w:rsidRPr="000E7478">
        <w:rPr>
          <w:rStyle w:val="FootnoteReference"/>
          <w:rFonts w:ascii="Garamond" w:hAnsi="Garamond"/>
          <w:sz w:val="20"/>
          <w:szCs w:val="20"/>
        </w:rPr>
        <w:footnoteRef/>
      </w:r>
      <w:r w:rsidRPr="000E7478">
        <w:rPr>
          <w:rFonts w:ascii="Garamond" w:hAnsi="Garamond"/>
          <w:sz w:val="20"/>
          <w:szCs w:val="20"/>
        </w:rPr>
        <w:t xml:space="preserve"> </w:t>
      </w:r>
      <w:r w:rsidRPr="00141A0E">
        <w:rPr>
          <w:rFonts w:ascii="Garamond" w:eastAsia="Garamond" w:hAnsi="Garamond" w:cs="Garamond"/>
          <w:sz w:val="20"/>
          <w:szCs w:val="20"/>
        </w:rPr>
        <w:t xml:space="preserve">Ismael’s goal is to explain why the world </w:t>
      </w:r>
      <w:r>
        <w:rPr>
          <w:rFonts w:ascii="Garamond" w:eastAsia="Garamond" w:hAnsi="Garamond" w:cs="Garamond"/>
          <w:sz w:val="20"/>
          <w:szCs w:val="20"/>
        </w:rPr>
        <w:t xml:space="preserve">(mistakenly) </w:t>
      </w:r>
      <w:r w:rsidRPr="00141A0E">
        <w:rPr>
          <w:rFonts w:ascii="Garamond" w:eastAsia="Garamond" w:hAnsi="Garamond" w:cs="Garamond"/>
          <w:sz w:val="20"/>
          <w:szCs w:val="20"/>
        </w:rPr>
        <w:t>seems to us to have an open future</w:t>
      </w:r>
      <w:r w:rsidRPr="00F05EC0">
        <w:rPr>
          <w:rFonts w:ascii="Garamond" w:eastAsia="Garamond" w:hAnsi="Garamond" w:cs="Garamond"/>
          <w:sz w:val="20"/>
          <w:szCs w:val="20"/>
        </w:rPr>
        <w:t xml:space="preserve">. </w:t>
      </w:r>
      <w:r>
        <w:rPr>
          <w:rFonts w:ascii="Garamond" w:eastAsia="Garamond" w:hAnsi="Garamond" w:cs="Garamond"/>
          <w:sz w:val="20"/>
          <w:szCs w:val="20"/>
        </w:rPr>
        <w:t xml:space="preserve">Interestingly, </w:t>
      </w:r>
      <w:r w:rsidRPr="00925B93">
        <w:rPr>
          <w:rFonts w:ascii="Garamond" w:eastAsia="Garamond" w:hAnsi="Garamond" w:cs="Garamond"/>
          <w:sz w:val="20"/>
          <w:szCs w:val="20"/>
        </w:rPr>
        <w:t>Ismael move</w:t>
      </w:r>
      <w:r>
        <w:rPr>
          <w:rFonts w:ascii="Garamond" w:eastAsia="Garamond" w:hAnsi="Garamond" w:cs="Garamond"/>
          <w:sz w:val="20"/>
          <w:szCs w:val="20"/>
        </w:rPr>
        <w:t>s</w:t>
      </w:r>
      <w:r w:rsidRPr="00925B93">
        <w:rPr>
          <w:rFonts w:ascii="Garamond" w:eastAsia="Garamond" w:hAnsi="Garamond" w:cs="Garamond"/>
          <w:sz w:val="20"/>
          <w:szCs w:val="20"/>
        </w:rPr>
        <w:t xml:space="preserve"> between </w:t>
      </w:r>
      <w:r>
        <w:rPr>
          <w:rFonts w:ascii="Garamond" w:eastAsia="Garamond" w:hAnsi="Garamond" w:cs="Garamond"/>
          <w:sz w:val="20"/>
          <w:szCs w:val="20"/>
        </w:rPr>
        <w:t>Phenomenal Illusion</w:t>
      </w:r>
      <w:r w:rsidRPr="00925B93">
        <w:rPr>
          <w:rFonts w:ascii="Garamond" w:eastAsia="Garamond" w:hAnsi="Garamond" w:cs="Garamond"/>
          <w:sz w:val="20"/>
          <w:szCs w:val="20"/>
        </w:rPr>
        <w:t xml:space="preserve"> and Cognitive Error regarding the phenomenology of future openness. </w:t>
      </w:r>
      <w:r>
        <w:rPr>
          <w:rFonts w:ascii="Garamond" w:eastAsia="Garamond" w:hAnsi="Garamond" w:cs="Garamond"/>
          <w:sz w:val="20"/>
          <w:szCs w:val="20"/>
        </w:rPr>
        <w:t>S</w:t>
      </w:r>
      <w:r w:rsidRPr="00925B93">
        <w:rPr>
          <w:rFonts w:ascii="Garamond" w:eastAsia="Garamond" w:hAnsi="Garamond" w:cs="Garamond"/>
          <w:sz w:val="20"/>
          <w:szCs w:val="20"/>
        </w:rPr>
        <w:t>he notes that</w:t>
      </w:r>
      <w:r w:rsidRPr="00925B93">
        <w:rPr>
          <w:rFonts w:ascii="Garamond" w:hAnsi="Garamond"/>
          <w:sz w:val="20"/>
          <w:szCs w:val="20"/>
        </w:rPr>
        <w:t xml:space="preserve"> “It is the discovery that what happens depends on our will, and the fact that we cannot experience the activity of our own wills passively, that makes the world itself appear to be in process,” which suggests </w:t>
      </w:r>
      <w:r>
        <w:rPr>
          <w:rFonts w:ascii="Garamond" w:hAnsi="Garamond"/>
          <w:sz w:val="20"/>
          <w:szCs w:val="20"/>
        </w:rPr>
        <w:t>a phenomenal illusion. S</w:t>
      </w:r>
      <w:r w:rsidRPr="00925B93">
        <w:rPr>
          <w:rFonts w:ascii="Garamond" w:hAnsi="Garamond"/>
          <w:sz w:val="20"/>
          <w:szCs w:val="20"/>
        </w:rPr>
        <w:t>he also writes that we</w:t>
      </w:r>
      <w:r w:rsidRPr="00925B93">
        <w:rPr>
          <w:rFonts w:ascii="Garamond" w:eastAsia="Garamond" w:hAnsi="Garamond" w:cs="Garamond"/>
          <w:sz w:val="20"/>
          <w:szCs w:val="20"/>
        </w:rPr>
        <w:t xml:space="preserve"> “reify features of the embedded point of view and regard them as aspects of time itself” (p.164), which</w:t>
      </w:r>
      <w:r>
        <w:rPr>
          <w:rFonts w:ascii="Garamond" w:eastAsia="Garamond" w:hAnsi="Garamond" w:cs="Garamond"/>
          <w:sz w:val="20"/>
          <w:szCs w:val="20"/>
        </w:rPr>
        <w:t xml:space="preserve"> </w:t>
      </w:r>
      <w:r w:rsidRPr="00925B93">
        <w:rPr>
          <w:rFonts w:ascii="Garamond" w:eastAsia="Garamond" w:hAnsi="Garamond" w:cs="Garamond"/>
          <w:sz w:val="20"/>
          <w:szCs w:val="20"/>
        </w:rPr>
        <w:t xml:space="preserve">suggests that although we do not have a phenomenology of openness, we </w:t>
      </w:r>
      <w:r>
        <w:rPr>
          <w:rFonts w:ascii="Garamond" w:eastAsia="Garamond" w:hAnsi="Garamond" w:cs="Garamond"/>
          <w:sz w:val="20"/>
          <w:szCs w:val="20"/>
        </w:rPr>
        <w:t>mistakenly c</w:t>
      </w:r>
      <w:r w:rsidRPr="00925B93">
        <w:rPr>
          <w:rFonts w:ascii="Garamond" w:eastAsia="Garamond" w:hAnsi="Garamond" w:cs="Garamond"/>
          <w:sz w:val="20"/>
          <w:szCs w:val="20"/>
        </w:rPr>
        <w:t xml:space="preserve">ome to believe </w:t>
      </w:r>
      <w:r>
        <w:rPr>
          <w:rFonts w:ascii="Garamond" w:eastAsia="Garamond" w:hAnsi="Garamond" w:cs="Garamond"/>
          <w:sz w:val="20"/>
          <w:szCs w:val="20"/>
        </w:rPr>
        <w:t xml:space="preserve">we do. </w:t>
      </w:r>
    </w:p>
  </w:footnote>
  <w:footnote w:id="11">
    <w:p w14:paraId="4F01ACE1" w14:textId="6FCBA18E" w:rsidR="00047ACA" w:rsidRPr="00925B93" w:rsidRDefault="00047ACA" w:rsidP="007A081A">
      <w:pPr>
        <w:pStyle w:val="FootnoteText"/>
        <w:rPr>
          <w:rFonts w:ascii="Garamond" w:hAnsi="Garamond"/>
          <w:sz w:val="20"/>
          <w:szCs w:val="20"/>
        </w:rPr>
      </w:pPr>
      <w:r w:rsidRPr="000E7478">
        <w:rPr>
          <w:rStyle w:val="FootnoteReference"/>
          <w:rFonts w:ascii="Garamond" w:hAnsi="Garamond"/>
          <w:sz w:val="20"/>
          <w:szCs w:val="20"/>
        </w:rPr>
        <w:footnoteRef/>
      </w:r>
      <w:r w:rsidRPr="000E7478">
        <w:rPr>
          <w:rFonts w:ascii="Garamond" w:hAnsi="Garamond"/>
          <w:sz w:val="20"/>
          <w:szCs w:val="20"/>
        </w:rPr>
        <w:t xml:space="preserve"> </w:t>
      </w:r>
      <w:r w:rsidRPr="00141A0E">
        <w:rPr>
          <w:rFonts w:ascii="Garamond" w:eastAsia="Garamond" w:hAnsi="Garamond" w:cs="Garamond"/>
          <w:sz w:val="20"/>
          <w:szCs w:val="20"/>
        </w:rPr>
        <w:t>Though for somewhat different purposes; Ho</w:t>
      </w:r>
      <w:r>
        <w:rPr>
          <w:rFonts w:ascii="Garamond" w:eastAsia="Garamond" w:hAnsi="Garamond" w:cs="Garamond"/>
          <w:sz w:val="20"/>
          <w:szCs w:val="20"/>
        </w:rPr>
        <w:t>hwy</w:t>
      </w:r>
      <w:r w:rsidRPr="00141A0E">
        <w:rPr>
          <w:rFonts w:ascii="Garamond" w:eastAsia="Garamond" w:hAnsi="Garamond" w:cs="Garamond"/>
          <w:sz w:val="20"/>
          <w:szCs w:val="20"/>
        </w:rPr>
        <w:t xml:space="preserve"> et al aim to explain why our temporal phenomenology is </w:t>
      </w:r>
      <w:r w:rsidRPr="00141A0E">
        <w:rPr>
          <w:rFonts w:ascii="Garamond" w:eastAsia="Garamond" w:hAnsi="Garamond" w:cs="Garamond"/>
          <w:i/>
          <w:sz w:val="20"/>
          <w:szCs w:val="20"/>
        </w:rPr>
        <w:t>as of</w:t>
      </w:r>
      <w:r w:rsidRPr="00141A0E">
        <w:rPr>
          <w:rFonts w:ascii="Garamond" w:eastAsia="Garamond" w:hAnsi="Garamond" w:cs="Garamond"/>
          <w:sz w:val="20"/>
          <w:szCs w:val="20"/>
        </w:rPr>
        <w:t xml:space="preserve"> passage, though they </w:t>
      </w:r>
      <w:r w:rsidRPr="00C42A0F">
        <w:rPr>
          <w:rFonts w:ascii="Garamond" w:hAnsi="Garamond"/>
          <w:sz w:val="20"/>
          <w:szCs w:val="20"/>
        </w:rPr>
        <w:t>use the phrase ‘</w:t>
      </w:r>
      <w:r w:rsidRPr="00B53A4B">
        <w:rPr>
          <w:rFonts w:ascii="Garamond" w:hAnsi="Garamond"/>
          <w:i/>
          <w:sz w:val="20"/>
          <w:szCs w:val="20"/>
        </w:rPr>
        <w:t>temporal flow</w:t>
      </w:r>
      <w:r w:rsidRPr="00B53A4B">
        <w:rPr>
          <w:rFonts w:ascii="Garamond" w:hAnsi="Garamond"/>
          <w:sz w:val="20"/>
          <w:szCs w:val="20"/>
        </w:rPr>
        <w:t xml:space="preserve">’ instead of </w:t>
      </w:r>
      <w:r w:rsidRPr="00B53A4B">
        <w:rPr>
          <w:rFonts w:ascii="Garamond" w:hAnsi="Garamond"/>
          <w:i/>
          <w:sz w:val="20"/>
          <w:szCs w:val="20"/>
        </w:rPr>
        <w:t>‘temporal passage’</w:t>
      </w:r>
      <w:r w:rsidRPr="00B53A4B">
        <w:rPr>
          <w:rFonts w:ascii="Garamond" w:hAnsi="Garamond"/>
          <w:sz w:val="20"/>
          <w:szCs w:val="20"/>
        </w:rPr>
        <w:t>.</w:t>
      </w:r>
      <w:r w:rsidRPr="00925B93">
        <w:rPr>
          <w:rFonts w:ascii="Garamond" w:hAnsi="Garamond"/>
          <w:sz w:val="20"/>
          <w:szCs w:val="20"/>
        </w:rPr>
        <w:t xml:space="preserve"> </w:t>
      </w:r>
    </w:p>
  </w:footnote>
  <w:footnote w:id="12">
    <w:p w14:paraId="0E521A2B" w14:textId="1B43EDCE" w:rsidR="00047ACA" w:rsidRPr="00925B93" w:rsidRDefault="00047ACA" w:rsidP="001F7F0E">
      <w:pPr>
        <w:pStyle w:val="FootnoteText"/>
        <w:jc w:val="both"/>
        <w:rPr>
          <w:rFonts w:ascii="Garamond" w:hAnsi="Garamond"/>
          <w:sz w:val="20"/>
          <w:szCs w:val="20"/>
          <w:lang w:val="en-US"/>
        </w:rPr>
      </w:pPr>
      <w:r w:rsidRPr="00D2498B">
        <w:rPr>
          <w:rStyle w:val="FootnoteReference"/>
          <w:rFonts w:ascii="Garamond" w:hAnsi="Garamond"/>
          <w:sz w:val="20"/>
          <w:szCs w:val="20"/>
        </w:rPr>
        <w:footnoteRef/>
      </w:r>
      <w:r w:rsidRPr="00D2498B">
        <w:rPr>
          <w:rFonts w:ascii="Garamond" w:hAnsi="Garamond"/>
          <w:sz w:val="20"/>
          <w:szCs w:val="20"/>
        </w:rPr>
        <w:t xml:space="preserve"> </w:t>
      </w:r>
      <w:r>
        <w:rPr>
          <w:rFonts w:ascii="Garamond" w:eastAsia="Garamond" w:hAnsi="Garamond" w:cs="Garamond"/>
          <w:sz w:val="20"/>
          <w:szCs w:val="20"/>
        </w:rPr>
        <w:t xml:space="preserve">At least some </w:t>
      </w:r>
      <w:r w:rsidRPr="00D2498B">
        <w:rPr>
          <w:rFonts w:ascii="Garamond" w:eastAsia="Garamond" w:hAnsi="Garamond" w:cs="Garamond"/>
          <w:sz w:val="20"/>
          <w:szCs w:val="20"/>
        </w:rPr>
        <w:t>aspects of phenomenology that Hohwy point to can be explained by mechanisms other than their particular hierarchical Bayesian account of perception. So one arguably need not suppose that a Bayesian account of perception is the correct one. For example, the changing perceptual experience of the present is traditionally attributed to the fact that we are organisms with a sensory register that is near-constantly receiving new information (</w:t>
      </w:r>
      <w:proofErr w:type="spellStart"/>
      <w:r w:rsidRPr="00D2498B">
        <w:rPr>
          <w:rFonts w:ascii="Garamond" w:eastAsia="Garamond" w:hAnsi="Garamond" w:cs="Garamond"/>
          <w:sz w:val="20"/>
          <w:szCs w:val="20"/>
        </w:rPr>
        <w:t>Hartle</w:t>
      </w:r>
      <w:proofErr w:type="spellEnd"/>
      <w:r w:rsidRPr="00D2498B">
        <w:rPr>
          <w:rFonts w:ascii="Garamond" w:eastAsia="Garamond" w:hAnsi="Garamond" w:cs="Garamond"/>
          <w:sz w:val="20"/>
          <w:szCs w:val="20"/>
        </w:rPr>
        <w:t>, 2008). Hohwy et al. suggest that this is insufficient to explain why perception changes even when the sensory input is constant. That aspect of perception is traditionally explained by the concept of perceptual adaptation (Clifford et al., 2007), without invoking Bayesian inference.</w:t>
      </w:r>
    </w:p>
  </w:footnote>
  <w:footnote w:id="13">
    <w:p w14:paraId="3C772AFD" w14:textId="40CBA734" w:rsidR="00047ACA" w:rsidRPr="00B20543" w:rsidRDefault="00047ACA" w:rsidP="00BF4862">
      <w:pPr>
        <w:pStyle w:val="FootnoteText"/>
        <w:rPr>
          <w:lang w:val="en-US"/>
        </w:rPr>
      </w:pPr>
      <w:r>
        <w:rPr>
          <w:rStyle w:val="FootnoteReference"/>
        </w:rPr>
        <w:footnoteRef/>
      </w:r>
      <w:r>
        <w:t xml:space="preserve"> </w:t>
      </w:r>
      <w:r w:rsidRPr="00FB1DA0">
        <w:rPr>
          <w:rFonts w:ascii="Garamond" w:hAnsi="Garamond"/>
          <w:sz w:val="20"/>
          <w:szCs w:val="20"/>
          <w:lang w:val="en-US"/>
        </w:rPr>
        <w:t xml:space="preserve">However, a recent meta-analysis has raised the prospect that the evidence for such “stereotype threat” effects </w:t>
      </w:r>
      <w:r>
        <w:rPr>
          <w:rFonts w:ascii="Garamond" w:hAnsi="Garamond"/>
          <w:sz w:val="20"/>
          <w:szCs w:val="20"/>
          <w:lang w:val="en-US"/>
        </w:rPr>
        <w:t>is not as</w:t>
      </w:r>
      <w:r w:rsidRPr="00FB1DA0">
        <w:rPr>
          <w:rFonts w:ascii="Garamond" w:hAnsi="Garamond"/>
          <w:sz w:val="20"/>
          <w:szCs w:val="20"/>
          <w:lang w:val="en-US"/>
        </w:rPr>
        <w:t xml:space="preserve"> strong as </w:t>
      </w:r>
      <w:r>
        <w:rPr>
          <w:rFonts w:ascii="Garamond" w:hAnsi="Garamond"/>
          <w:sz w:val="20"/>
          <w:szCs w:val="20"/>
          <w:lang w:val="en-US"/>
        </w:rPr>
        <w:t>it</w:t>
      </w:r>
      <w:r w:rsidRPr="00FB1DA0">
        <w:rPr>
          <w:rFonts w:ascii="Garamond" w:hAnsi="Garamond"/>
          <w:sz w:val="20"/>
          <w:szCs w:val="20"/>
          <w:lang w:val="en-US"/>
        </w:rPr>
        <w:t xml:space="preserve"> seem</w:t>
      </w:r>
      <w:r>
        <w:rPr>
          <w:rFonts w:ascii="Garamond" w:hAnsi="Garamond"/>
          <w:sz w:val="20"/>
          <w:szCs w:val="20"/>
          <w:lang w:val="en-US"/>
        </w:rPr>
        <w:t>s</w:t>
      </w:r>
      <w:r w:rsidRPr="00FB1DA0">
        <w:rPr>
          <w:rFonts w:ascii="Garamond" w:hAnsi="Garamond"/>
          <w:sz w:val="20"/>
          <w:szCs w:val="20"/>
          <w:lang w:val="en-US"/>
        </w:rPr>
        <w:t xml:space="preserve"> (Flore &amp; </w:t>
      </w:r>
      <w:proofErr w:type="spellStart"/>
      <w:r w:rsidRPr="00FB1DA0">
        <w:rPr>
          <w:rFonts w:ascii="Garamond" w:hAnsi="Garamond"/>
          <w:sz w:val="20"/>
          <w:szCs w:val="20"/>
          <w:lang w:val="en-US"/>
        </w:rPr>
        <w:t>Wicherts</w:t>
      </w:r>
      <w:proofErr w:type="spellEnd"/>
      <w:r w:rsidRPr="00FB1DA0">
        <w:rPr>
          <w:rFonts w:ascii="Garamond" w:hAnsi="Garamond"/>
          <w:sz w:val="20"/>
          <w:szCs w:val="20"/>
          <w:lang w:val="en-US"/>
        </w:rPr>
        <w:t>, 2015)</w:t>
      </w:r>
      <w:r>
        <w:rPr>
          <w:lang w:val="en-US"/>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187B7E"/>
    <w:multiLevelType w:val="hybridMultilevel"/>
    <w:tmpl w:val="9F565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6609A8"/>
    <w:multiLevelType w:val="hybridMultilevel"/>
    <w:tmpl w:val="CD7482F8"/>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07B723CA"/>
    <w:multiLevelType w:val="hybridMultilevel"/>
    <w:tmpl w:val="3A1A46B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09B17CA8"/>
    <w:multiLevelType w:val="hybridMultilevel"/>
    <w:tmpl w:val="3A1A46B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0EAF7AC3"/>
    <w:multiLevelType w:val="hybridMultilevel"/>
    <w:tmpl w:val="3A1A46B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11966A49"/>
    <w:multiLevelType w:val="hybridMultilevel"/>
    <w:tmpl w:val="860C1156"/>
    <w:lvl w:ilvl="0" w:tplc="0409001B">
      <w:start w:val="1"/>
      <w:numFmt w:val="low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195B7205"/>
    <w:multiLevelType w:val="hybridMultilevel"/>
    <w:tmpl w:val="3A1A46B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1CD67F32"/>
    <w:multiLevelType w:val="hybridMultilevel"/>
    <w:tmpl w:val="3A1A46B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2A6777F6"/>
    <w:multiLevelType w:val="hybridMultilevel"/>
    <w:tmpl w:val="5F6C4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473769"/>
    <w:multiLevelType w:val="hybridMultilevel"/>
    <w:tmpl w:val="3A1A46B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344327F5"/>
    <w:multiLevelType w:val="hybridMultilevel"/>
    <w:tmpl w:val="860C1156"/>
    <w:lvl w:ilvl="0" w:tplc="0409001B">
      <w:start w:val="1"/>
      <w:numFmt w:val="low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3826546E"/>
    <w:multiLevelType w:val="hybridMultilevel"/>
    <w:tmpl w:val="3A1A46B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38497E01"/>
    <w:multiLevelType w:val="hybridMultilevel"/>
    <w:tmpl w:val="878EF82C"/>
    <w:lvl w:ilvl="0" w:tplc="AED6C95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A57834"/>
    <w:multiLevelType w:val="hybridMultilevel"/>
    <w:tmpl w:val="860C1156"/>
    <w:lvl w:ilvl="0" w:tplc="0409001B">
      <w:start w:val="1"/>
      <w:numFmt w:val="low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40886D8B"/>
    <w:multiLevelType w:val="hybridMultilevel"/>
    <w:tmpl w:val="0BDAF05C"/>
    <w:lvl w:ilvl="0" w:tplc="3CDC4FA6">
      <w:start w:val="3"/>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EA301A"/>
    <w:multiLevelType w:val="hybridMultilevel"/>
    <w:tmpl w:val="D3FE756C"/>
    <w:lvl w:ilvl="0" w:tplc="9804587A">
      <w:start w:val="4"/>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8609BC"/>
    <w:multiLevelType w:val="hybridMultilevel"/>
    <w:tmpl w:val="3A1A46B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503C5FAA"/>
    <w:multiLevelType w:val="hybridMultilevel"/>
    <w:tmpl w:val="9F565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235749"/>
    <w:multiLevelType w:val="hybridMultilevel"/>
    <w:tmpl w:val="3A1A46B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5AD86CE5"/>
    <w:multiLevelType w:val="hybridMultilevel"/>
    <w:tmpl w:val="04241B5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5B9233EC"/>
    <w:multiLevelType w:val="hybridMultilevel"/>
    <w:tmpl w:val="9F565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BB6CDC"/>
    <w:multiLevelType w:val="multilevel"/>
    <w:tmpl w:val="A84A88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nsid w:val="608F162F"/>
    <w:multiLevelType w:val="hybridMultilevel"/>
    <w:tmpl w:val="3A1A46B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61AE154F"/>
    <w:multiLevelType w:val="hybridMultilevel"/>
    <w:tmpl w:val="89EC978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1C1C00"/>
    <w:multiLevelType w:val="hybridMultilevel"/>
    <w:tmpl w:val="3A1A46B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65955518"/>
    <w:multiLevelType w:val="hybridMultilevel"/>
    <w:tmpl w:val="860C1156"/>
    <w:lvl w:ilvl="0" w:tplc="0409001B">
      <w:start w:val="1"/>
      <w:numFmt w:val="low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6C6A7951"/>
    <w:multiLevelType w:val="hybridMultilevel"/>
    <w:tmpl w:val="3A1A46B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785A6E60"/>
    <w:multiLevelType w:val="hybridMultilevel"/>
    <w:tmpl w:val="9F565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A22651"/>
    <w:multiLevelType w:val="hybridMultilevel"/>
    <w:tmpl w:val="D042114C"/>
    <w:lvl w:ilvl="0" w:tplc="1062D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B7455EF"/>
    <w:multiLevelType w:val="hybridMultilevel"/>
    <w:tmpl w:val="AB3EFC9E"/>
    <w:lvl w:ilvl="0" w:tplc="04347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3"/>
  </w:num>
  <w:num w:numId="3">
    <w:abstractNumId w:val="5"/>
  </w:num>
  <w:num w:numId="4">
    <w:abstractNumId w:val="14"/>
  </w:num>
  <w:num w:numId="5">
    <w:abstractNumId w:val="33"/>
  </w:num>
  <w:num w:numId="6">
    <w:abstractNumId w:val="7"/>
  </w:num>
  <w:num w:numId="7">
    <w:abstractNumId w:val="16"/>
  </w:num>
  <w:num w:numId="8">
    <w:abstractNumId w:val="32"/>
  </w:num>
  <w:num w:numId="9">
    <w:abstractNumId w:val="26"/>
  </w:num>
  <w:num w:numId="10">
    <w:abstractNumId w:val="15"/>
  </w:num>
  <w:num w:numId="11">
    <w:abstractNumId w:val="6"/>
  </w:num>
  <w:num w:numId="12">
    <w:abstractNumId w:val="9"/>
  </w:num>
  <w:num w:numId="13">
    <w:abstractNumId w:val="11"/>
  </w:num>
  <w:num w:numId="14">
    <w:abstractNumId w:val="8"/>
  </w:num>
  <w:num w:numId="15">
    <w:abstractNumId w:val="22"/>
  </w:num>
  <w:num w:numId="16">
    <w:abstractNumId w:val="29"/>
  </w:num>
  <w:num w:numId="17">
    <w:abstractNumId w:val="17"/>
  </w:num>
  <w:num w:numId="18">
    <w:abstractNumId w:val="28"/>
  </w:num>
  <w:num w:numId="19">
    <w:abstractNumId w:val="20"/>
  </w:num>
  <w:num w:numId="20">
    <w:abstractNumId w:val="12"/>
  </w:num>
  <w:num w:numId="21">
    <w:abstractNumId w:val="10"/>
  </w:num>
  <w:num w:numId="22">
    <w:abstractNumId w:val="24"/>
  </w:num>
  <w:num w:numId="23">
    <w:abstractNumId w:val="27"/>
  </w:num>
  <w:num w:numId="24">
    <w:abstractNumId w:val="30"/>
  </w:num>
  <w:num w:numId="25">
    <w:abstractNumId w:val="18"/>
  </w:num>
  <w:num w:numId="26">
    <w:abstractNumId w:val="0"/>
  </w:num>
  <w:num w:numId="27">
    <w:abstractNumId w:val="1"/>
  </w:num>
  <w:num w:numId="28">
    <w:abstractNumId w:val="2"/>
  </w:num>
  <w:num w:numId="29">
    <w:abstractNumId w:val="3"/>
  </w:num>
  <w:num w:numId="30">
    <w:abstractNumId w:val="19"/>
  </w:num>
  <w:num w:numId="31">
    <w:abstractNumId w:val="4"/>
  </w:num>
  <w:num w:numId="32">
    <w:abstractNumId w:val="23"/>
  </w:num>
  <w:num w:numId="33">
    <w:abstractNumId w:val="31"/>
  </w:num>
  <w:num w:numId="34">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
    <w15:presenceInfo w15:providerId="None" w15:userId="Ale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FBB"/>
    <w:rsid w:val="00000085"/>
    <w:rsid w:val="0000013C"/>
    <w:rsid w:val="00002973"/>
    <w:rsid w:val="000029D0"/>
    <w:rsid w:val="00002EF2"/>
    <w:rsid w:val="00003523"/>
    <w:rsid w:val="0000375D"/>
    <w:rsid w:val="000038EE"/>
    <w:rsid w:val="00003D1D"/>
    <w:rsid w:val="00003FDA"/>
    <w:rsid w:val="00004310"/>
    <w:rsid w:val="000049B0"/>
    <w:rsid w:val="00005631"/>
    <w:rsid w:val="00006499"/>
    <w:rsid w:val="000079A6"/>
    <w:rsid w:val="00007D95"/>
    <w:rsid w:val="00010797"/>
    <w:rsid w:val="000109CB"/>
    <w:rsid w:val="0001142E"/>
    <w:rsid w:val="00011ADB"/>
    <w:rsid w:val="00011CA8"/>
    <w:rsid w:val="00011ED8"/>
    <w:rsid w:val="00012190"/>
    <w:rsid w:val="000130A2"/>
    <w:rsid w:val="000135D9"/>
    <w:rsid w:val="000144D1"/>
    <w:rsid w:val="00014D14"/>
    <w:rsid w:val="00014D73"/>
    <w:rsid w:val="00014F54"/>
    <w:rsid w:val="000162C3"/>
    <w:rsid w:val="00016A90"/>
    <w:rsid w:val="00016ADB"/>
    <w:rsid w:val="0001796D"/>
    <w:rsid w:val="00017BB3"/>
    <w:rsid w:val="00017DD6"/>
    <w:rsid w:val="0002088A"/>
    <w:rsid w:val="00021196"/>
    <w:rsid w:val="00021237"/>
    <w:rsid w:val="000216CC"/>
    <w:rsid w:val="0002172A"/>
    <w:rsid w:val="00021E21"/>
    <w:rsid w:val="000221D6"/>
    <w:rsid w:val="0002266A"/>
    <w:rsid w:val="000228BF"/>
    <w:rsid w:val="00022964"/>
    <w:rsid w:val="00023B4B"/>
    <w:rsid w:val="00023CF1"/>
    <w:rsid w:val="00023DA9"/>
    <w:rsid w:val="0002430D"/>
    <w:rsid w:val="00024AB5"/>
    <w:rsid w:val="00024BD1"/>
    <w:rsid w:val="0002543A"/>
    <w:rsid w:val="00025A1A"/>
    <w:rsid w:val="0002603E"/>
    <w:rsid w:val="00026115"/>
    <w:rsid w:val="000266C9"/>
    <w:rsid w:val="0002679C"/>
    <w:rsid w:val="000305CB"/>
    <w:rsid w:val="0003062D"/>
    <w:rsid w:val="000309E1"/>
    <w:rsid w:val="00031E5D"/>
    <w:rsid w:val="00032702"/>
    <w:rsid w:val="000330B3"/>
    <w:rsid w:val="00034572"/>
    <w:rsid w:val="00034B56"/>
    <w:rsid w:val="00035628"/>
    <w:rsid w:val="000359F7"/>
    <w:rsid w:val="000363DD"/>
    <w:rsid w:val="00040A4C"/>
    <w:rsid w:val="00041D3A"/>
    <w:rsid w:val="00041D4F"/>
    <w:rsid w:val="000422CD"/>
    <w:rsid w:val="0004242B"/>
    <w:rsid w:val="0004248A"/>
    <w:rsid w:val="000427B6"/>
    <w:rsid w:val="00042E4D"/>
    <w:rsid w:val="00042F2F"/>
    <w:rsid w:val="00042FB3"/>
    <w:rsid w:val="0004350B"/>
    <w:rsid w:val="0004366A"/>
    <w:rsid w:val="00043C76"/>
    <w:rsid w:val="000445F0"/>
    <w:rsid w:val="00044761"/>
    <w:rsid w:val="0004477D"/>
    <w:rsid w:val="00044B8D"/>
    <w:rsid w:val="00044BA0"/>
    <w:rsid w:val="00044E9C"/>
    <w:rsid w:val="000452E5"/>
    <w:rsid w:val="00047ACA"/>
    <w:rsid w:val="00047FD0"/>
    <w:rsid w:val="000503BA"/>
    <w:rsid w:val="00050E1B"/>
    <w:rsid w:val="00050E3C"/>
    <w:rsid w:val="00050E78"/>
    <w:rsid w:val="0005125C"/>
    <w:rsid w:val="00051CAE"/>
    <w:rsid w:val="00051ECF"/>
    <w:rsid w:val="00052BE7"/>
    <w:rsid w:val="00052D78"/>
    <w:rsid w:val="00053715"/>
    <w:rsid w:val="000538F2"/>
    <w:rsid w:val="00054242"/>
    <w:rsid w:val="000548EA"/>
    <w:rsid w:val="00054D0B"/>
    <w:rsid w:val="00054FA1"/>
    <w:rsid w:val="00055104"/>
    <w:rsid w:val="00055A93"/>
    <w:rsid w:val="000561A9"/>
    <w:rsid w:val="000563A6"/>
    <w:rsid w:val="00057575"/>
    <w:rsid w:val="00057787"/>
    <w:rsid w:val="00060063"/>
    <w:rsid w:val="000609C7"/>
    <w:rsid w:val="00060C61"/>
    <w:rsid w:val="00061780"/>
    <w:rsid w:val="00061D2F"/>
    <w:rsid w:val="00062EFB"/>
    <w:rsid w:val="00062FF7"/>
    <w:rsid w:val="00063B72"/>
    <w:rsid w:val="00063C2A"/>
    <w:rsid w:val="00063D06"/>
    <w:rsid w:val="000640DD"/>
    <w:rsid w:val="00064668"/>
    <w:rsid w:val="000646B2"/>
    <w:rsid w:val="000649F5"/>
    <w:rsid w:val="00064D45"/>
    <w:rsid w:val="00064F00"/>
    <w:rsid w:val="000658C3"/>
    <w:rsid w:val="00066463"/>
    <w:rsid w:val="000664B8"/>
    <w:rsid w:val="00066BBA"/>
    <w:rsid w:val="000674D5"/>
    <w:rsid w:val="00067810"/>
    <w:rsid w:val="00067EC3"/>
    <w:rsid w:val="00070810"/>
    <w:rsid w:val="00071085"/>
    <w:rsid w:val="000714E2"/>
    <w:rsid w:val="00071AF5"/>
    <w:rsid w:val="0007202E"/>
    <w:rsid w:val="000722EA"/>
    <w:rsid w:val="00072322"/>
    <w:rsid w:val="0007278F"/>
    <w:rsid w:val="00072C6D"/>
    <w:rsid w:val="00072D9A"/>
    <w:rsid w:val="00073161"/>
    <w:rsid w:val="000738CF"/>
    <w:rsid w:val="00075145"/>
    <w:rsid w:val="00075728"/>
    <w:rsid w:val="000768E3"/>
    <w:rsid w:val="00076997"/>
    <w:rsid w:val="00076E78"/>
    <w:rsid w:val="00077B23"/>
    <w:rsid w:val="00080181"/>
    <w:rsid w:val="00080A58"/>
    <w:rsid w:val="00082DFC"/>
    <w:rsid w:val="00083176"/>
    <w:rsid w:val="00084345"/>
    <w:rsid w:val="00084830"/>
    <w:rsid w:val="00084AAB"/>
    <w:rsid w:val="000851BD"/>
    <w:rsid w:val="000853A7"/>
    <w:rsid w:val="00085A33"/>
    <w:rsid w:val="0008608E"/>
    <w:rsid w:val="000869CD"/>
    <w:rsid w:val="00086A75"/>
    <w:rsid w:val="00086D45"/>
    <w:rsid w:val="00086F34"/>
    <w:rsid w:val="000871C4"/>
    <w:rsid w:val="000873EF"/>
    <w:rsid w:val="00087489"/>
    <w:rsid w:val="00087887"/>
    <w:rsid w:val="0009078C"/>
    <w:rsid w:val="0009224D"/>
    <w:rsid w:val="0009324F"/>
    <w:rsid w:val="00093959"/>
    <w:rsid w:val="00093FA0"/>
    <w:rsid w:val="00094F6A"/>
    <w:rsid w:val="0009535A"/>
    <w:rsid w:val="000953E3"/>
    <w:rsid w:val="000959F9"/>
    <w:rsid w:val="00096A42"/>
    <w:rsid w:val="00096A56"/>
    <w:rsid w:val="00096CA4"/>
    <w:rsid w:val="00096F60"/>
    <w:rsid w:val="00096F92"/>
    <w:rsid w:val="00096FD7"/>
    <w:rsid w:val="0009706D"/>
    <w:rsid w:val="000970DF"/>
    <w:rsid w:val="00097106"/>
    <w:rsid w:val="00097642"/>
    <w:rsid w:val="00097A44"/>
    <w:rsid w:val="00097F95"/>
    <w:rsid w:val="000A02E7"/>
    <w:rsid w:val="000A0431"/>
    <w:rsid w:val="000A0734"/>
    <w:rsid w:val="000A106A"/>
    <w:rsid w:val="000A2027"/>
    <w:rsid w:val="000A2676"/>
    <w:rsid w:val="000A2CE7"/>
    <w:rsid w:val="000A2DA5"/>
    <w:rsid w:val="000A2F57"/>
    <w:rsid w:val="000A3827"/>
    <w:rsid w:val="000A40D3"/>
    <w:rsid w:val="000A45D2"/>
    <w:rsid w:val="000A50CA"/>
    <w:rsid w:val="000A5CDE"/>
    <w:rsid w:val="000A6893"/>
    <w:rsid w:val="000A6D9A"/>
    <w:rsid w:val="000A7A23"/>
    <w:rsid w:val="000B15C9"/>
    <w:rsid w:val="000B1F3C"/>
    <w:rsid w:val="000B20DC"/>
    <w:rsid w:val="000B41B4"/>
    <w:rsid w:val="000B4C02"/>
    <w:rsid w:val="000B5404"/>
    <w:rsid w:val="000B7246"/>
    <w:rsid w:val="000C0013"/>
    <w:rsid w:val="000C002C"/>
    <w:rsid w:val="000C0CFF"/>
    <w:rsid w:val="000C10C6"/>
    <w:rsid w:val="000C1F43"/>
    <w:rsid w:val="000C332B"/>
    <w:rsid w:val="000C427A"/>
    <w:rsid w:val="000C49DA"/>
    <w:rsid w:val="000C534A"/>
    <w:rsid w:val="000C6152"/>
    <w:rsid w:val="000C69F0"/>
    <w:rsid w:val="000C71D7"/>
    <w:rsid w:val="000C729A"/>
    <w:rsid w:val="000C79B6"/>
    <w:rsid w:val="000D1395"/>
    <w:rsid w:val="000D1662"/>
    <w:rsid w:val="000D1AD1"/>
    <w:rsid w:val="000D1D6F"/>
    <w:rsid w:val="000D3272"/>
    <w:rsid w:val="000D3A77"/>
    <w:rsid w:val="000D418D"/>
    <w:rsid w:val="000D420A"/>
    <w:rsid w:val="000D4A9C"/>
    <w:rsid w:val="000D4E8B"/>
    <w:rsid w:val="000D4FF1"/>
    <w:rsid w:val="000D5976"/>
    <w:rsid w:val="000D5E08"/>
    <w:rsid w:val="000D6212"/>
    <w:rsid w:val="000D65D7"/>
    <w:rsid w:val="000D6C7C"/>
    <w:rsid w:val="000D739A"/>
    <w:rsid w:val="000E05CF"/>
    <w:rsid w:val="000E07B2"/>
    <w:rsid w:val="000E102A"/>
    <w:rsid w:val="000E1722"/>
    <w:rsid w:val="000E236A"/>
    <w:rsid w:val="000E2A11"/>
    <w:rsid w:val="000E2BA7"/>
    <w:rsid w:val="000E3436"/>
    <w:rsid w:val="000E3C89"/>
    <w:rsid w:val="000E41D5"/>
    <w:rsid w:val="000E42C4"/>
    <w:rsid w:val="000E4CFC"/>
    <w:rsid w:val="000E6290"/>
    <w:rsid w:val="000E6660"/>
    <w:rsid w:val="000E67EB"/>
    <w:rsid w:val="000E6C96"/>
    <w:rsid w:val="000E6ED8"/>
    <w:rsid w:val="000E726D"/>
    <w:rsid w:val="000E7861"/>
    <w:rsid w:val="000E7C61"/>
    <w:rsid w:val="000E7D10"/>
    <w:rsid w:val="000F0949"/>
    <w:rsid w:val="000F1064"/>
    <w:rsid w:val="000F1131"/>
    <w:rsid w:val="000F1896"/>
    <w:rsid w:val="000F1B74"/>
    <w:rsid w:val="000F1F73"/>
    <w:rsid w:val="000F2674"/>
    <w:rsid w:val="000F33A7"/>
    <w:rsid w:val="000F3B7A"/>
    <w:rsid w:val="000F3CD1"/>
    <w:rsid w:val="000F47D9"/>
    <w:rsid w:val="000F497F"/>
    <w:rsid w:val="000F4B22"/>
    <w:rsid w:val="000F5294"/>
    <w:rsid w:val="000F5BC3"/>
    <w:rsid w:val="000F5C88"/>
    <w:rsid w:val="000F5E5C"/>
    <w:rsid w:val="000F63C9"/>
    <w:rsid w:val="000F6D5E"/>
    <w:rsid w:val="000F7330"/>
    <w:rsid w:val="000F73AF"/>
    <w:rsid w:val="000F750D"/>
    <w:rsid w:val="000F7A04"/>
    <w:rsid w:val="000F7ECE"/>
    <w:rsid w:val="00100097"/>
    <w:rsid w:val="00100695"/>
    <w:rsid w:val="00100A74"/>
    <w:rsid w:val="0010118E"/>
    <w:rsid w:val="00101652"/>
    <w:rsid w:val="00102750"/>
    <w:rsid w:val="00102CB4"/>
    <w:rsid w:val="001039B2"/>
    <w:rsid w:val="00103BD4"/>
    <w:rsid w:val="0010445E"/>
    <w:rsid w:val="001055FD"/>
    <w:rsid w:val="00105AA6"/>
    <w:rsid w:val="00106A84"/>
    <w:rsid w:val="00106EC4"/>
    <w:rsid w:val="00106EFF"/>
    <w:rsid w:val="00107C33"/>
    <w:rsid w:val="00107D6C"/>
    <w:rsid w:val="00110835"/>
    <w:rsid w:val="0011148C"/>
    <w:rsid w:val="0011154B"/>
    <w:rsid w:val="00111F9D"/>
    <w:rsid w:val="00112DF3"/>
    <w:rsid w:val="00113091"/>
    <w:rsid w:val="001139E4"/>
    <w:rsid w:val="0011482D"/>
    <w:rsid w:val="00115053"/>
    <w:rsid w:val="001153B0"/>
    <w:rsid w:val="0011648F"/>
    <w:rsid w:val="001167F5"/>
    <w:rsid w:val="001169AC"/>
    <w:rsid w:val="00117004"/>
    <w:rsid w:val="0011787B"/>
    <w:rsid w:val="00120077"/>
    <w:rsid w:val="001209EC"/>
    <w:rsid w:val="00120C1F"/>
    <w:rsid w:val="00120F56"/>
    <w:rsid w:val="001211B2"/>
    <w:rsid w:val="0012133A"/>
    <w:rsid w:val="0012160B"/>
    <w:rsid w:val="0012168B"/>
    <w:rsid w:val="00121719"/>
    <w:rsid w:val="00121B6F"/>
    <w:rsid w:val="001221C9"/>
    <w:rsid w:val="00122643"/>
    <w:rsid w:val="0012315E"/>
    <w:rsid w:val="0012369D"/>
    <w:rsid w:val="00123C6F"/>
    <w:rsid w:val="001241AE"/>
    <w:rsid w:val="001245E0"/>
    <w:rsid w:val="00124FF9"/>
    <w:rsid w:val="00126007"/>
    <w:rsid w:val="001262AD"/>
    <w:rsid w:val="00126372"/>
    <w:rsid w:val="0012646F"/>
    <w:rsid w:val="00126BC9"/>
    <w:rsid w:val="00126C0C"/>
    <w:rsid w:val="001270DC"/>
    <w:rsid w:val="00127B3D"/>
    <w:rsid w:val="00127C62"/>
    <w:rsid w:val="0013020F"/>
    <w:rsid w:val="001305B4"/>
    <w:rsid w:val="00130B6A"/>
    <w:rsid w:val="00130E14"/>
    <w:rsid w:val="00130F07"/>
    <w:rsid w:val="00131A5B"/>
    <w:rsid w:val="00132D86"/>
    <w:rsid w:val="00133FED"/>
    <w:rsid w:val="0013488D"/>
    <w:rsid w:val="00134A6A"/>
    <w:rsid w:val="00135381"/>
    <w:rsid w:val="001356AA"/>
    <w:rsid w:val="0013649B"/>
    <w:rsid w:val="0013669C"/>
    <w:rsid w:val="00136C27"/>
    <w:rsid w:val="00136FF5"/>
    <w:rsid w:val="00137215"/>
    <w:rsid w:val="00137C3B"/>
    <w:rsid w:val="00137E93"/>
    <w:rsid w:val="00140AAA"/>
    <w:rsid w:val="00141A0E"/>
    <w:rsid w:val="00141EBA"/>
    <w:rsid w:val="00141FA4"/>
    <w:rsid w:val="0014328A"/>
    <w:rsid w:val="00143B9C"/>
    <w:rsid w:val="00143DC2"/>
    <w:rsid w:val="001441A3"/>
    <w:rsid w:val="00144377"/>
    <w:rsid w:val="001447BF"/>
    <w:rsid w:val="00144C29"/>
    <w:rsid w:val="00144FB8"/>
    <w:rsid w:val="00145E9C"/>
    <w:rsid w:val="00146B99"/>
    <w:rsid w:val="00146BBF"/>
    <w:rsid w:val="00147641"/>
    <w:rsid w:val="00147B8E"/>
    <w:rsid w:val="00147FF8"/>
    <w:rsid w:val="0015010E"/>
    <w:rsid w:val="00150910"/>
    <w:rsid w:val="00150DAA"/>
    <w:rsid w:val="001511D5"/>
    <w:rsid w:val="00151852"/>
    <w:rsid w:val="00151F3C"/>
    <w:rsid w:val="00152367"/>
    <w:rsid w:val="00152626"/>
    <w:rsid w:val="001526C5"/>
    <w:rsid w:val="00152ECA"/>
    <w:rsid w:val="0015369C"/>
    <w:rsid w:val="001537F0"/>
    <w:rsid w:val="00153C6F"/>
    <w:rsid w:val="0015495F"/>
    <w:rsid w:val="00154D66"/>
    <w:rsid w:val="00154DB4"/>
    <w:rsid w:val="00155831"/>
    <w:rsid w:val="00155B0B"/>
    <w:rsid w:val="00156490"/>
    <w:rsid w:val="001564BE"/>
    <w:rsid w:val="001566EF"/>
    <w:rsid w:val="00156B0E"/>
    <w:rsid w:val="00157064"/>
    <w:rsid w:val="00157159"/>
    <w:rsid w:val="001574C0"/>
    <w:rsid w:val="00157D06"/>
    <w:rsid w:val="00160279"/>
    <w:rsid w:val="00160CAE"/>
    <w:rsid w:val="001619B6"/>
    <w:rsid w:val="001619D3"/>
    <w:rsid w:val="001621FC"/>
    <w:rsid w:val="0016290E"/>
    <w:rsid w:val="00162BDF"/>
    <w:rsid w:val="0016310F"/>
    <w:rsid w:val="00163635"/>
    <w:rsid w:val="0016387C"/>
    <w:rsid w:val="001642A8"/>
    <w:rsid w:val="00164AB9"/>
    <w:rsid w:val="001651F7"/>
    <w:rsid w:val="0016531C"/>
    <w:rsid w:val="00165A76"/>
    <w:rsid w:val="00165CFF"/>
    <w:rsid w:val="00165E37"/>
    <w:rsid w:val="00166907"/>
    <w:rsid w:val="0016704D"/>
    <w:rsid w:val="001678D7"/>
    <w:rsid w:val="00167BF8"/>
    <w:rsid w:val="00167C2D"/>
    <w:rsid w:val="00170128"/>
    <w:rsid w:val="00170686"/>
    <w:rsid w:val="00171A4D"/>
    <w:rsid w:val="00171D7D"/>
    <w:rsid w:val="00172DED"/>
    <w:rsid w:val="0017325A"/>
    <w:rsid w:val="001736E7"/>
    <w:rsid w:val="0017490B"/>
    <w:rsid w:val="00174CD0"/>
    <w:rsid w:val="001757D5"/>
    <w:rsid w:val="00175869"/>
    <w:rsid w:val="0017609B"/>
    <w:rsid w:val="00176364"/>
    <w:rsid w:val="0017707D"/>
    <w:rsid w:val="001775A9"/>
    <w:rsid w:val="00177E8A"/>
    <w:rsid w:val="00177F35"/>
    <w:rsid w:val="00180336"/>
    <w:rsid w:val="00181130"/>
    <w:rsid w:val="00181191"/>
    <w:rsid w:val="001811FF"/>
    <w:rsid w:val="00181EDF"/>
    <w:rsid w:val="00182B30"/>
    <w:rsid w:val="00183012"/>
    <w:rsid w:val="00183A0B"/>
    <w:rsid w:val="00183C77"/>
    <w:rsid w:val="00183D2C"/>
    <w:rsid w:val="00184513"/>
    <w:rsid w:val="001855F2"/>
    <w:rsid w:val="00185747"/>
    <w:rsid w:val="001857EB"/>
    <w:rsid w:val="001866E4"/>
    <w:rsid w:val="00186733"/>
    <w:rsid w:val="00186856"/>
    <w:rsid w:val="0018792C"/>
    <w:rsid w:val="00187FDF"/>
    <w:rsid w:val="00190182"/>
    <w:rsid w:val="001902C3"/>
    <w:rsid w:val="00190E66"/>
    <w:rsid w:val="00191286"/>
    <w:rsid w:val="001913F7"/>
    <w:rsid w:val="001915CC"/>
    <w:rsid w:val="00191E8D"/>
    <w:rsid w:val="001926F3"/>
    <w:rsid w:val="00192796"/>
    <w:rsid w:val="001936B2"/>
    <w:rsid w:val="001936DA"/>
    <w:rsid w:val="00194005"/>
    <w:rsid w:val="0019583E"/>
    <w:rsid w:val="001958C8"/>
    <w:rsid w:val="00196572"/>
    <w:rsid w:val="0019690C"/>
    <w:rsid w:val="00196B7B"/>
    <w:rsid w:val="00196FE3"/>
    <w:rsid w:val="001970E7"/>
    <w:rsid w:val="001972EA"/>
    <w:rsid w:val="001973B3"/>
    <w:rsid w:val="00197424"/>
    <w:rsid w:val="00197540"/>
    <w:rsid w:val="001A0911"/>
    <w:rsid w:val="001A0B5D"/>
    <w:rsid w:val="001A18E3"/>
    <w:rsid w:val="001A2AD3"/>
    <w:rsid w:val="001A3759"/>
    <w:rsid w:val="001A3838"/>
    <w:rsid w:val="001A3852"/>
    <w:rsid w:val="001A39FB"/>
    <w:rsid w:val="001A3D1B"/>
    <w:rsid w:val="001A3E89"/>
    <w:rsid w:val="001A3FE3"/>
    <w:rsid w:val="001A4949"/>
    <w:rsid w:val="001A5217"/>
    <w:rsid w:val="001A5F00"/>
    <w:rsid w:val="001A651A"/>
    <w:rsid w:val="001A6F33"/>
    <w:rsid w:val="001A740F"/>
    <w:rsid w:val="001A77C3"/>
    <w:rsid w:val="001A790E"/>
    <w:rsid w:val="001B09A6"/>
    <w:rsid w:val="001B11F6"/>
    <w:rsid w:val="001B1519"/>
    <w:rsid w:val="001B157E"/>
    <w:rsid w:val="001B17FF"/>
    <w:rsid w:val="001B1DE2"/>
    <w:rsid w:val="001B4C06"/>
    <w:rsid w:val="001B55F4"/>
    <w:rsid w:val="001B6379"/>
    <w:rsid w:val="001B651D"/>
    <w:rsid w:val="001B6C83"/>
    <w:rsid w:val="001B6E69"/>
    <w:rsid w:val="001B78EC"/>
    <w:rsid w:val="001B792B"/>
    <w:rsid w:val="001B7F7A"/>
    <w:rsid w:val="001C0F0A"/>
    <w:rsid w:val="001C0F63"/>
    <w:rsid w:val="001C1A2C"/>
    <w:rsid w:val="001C1C60"/>
    <w:rsid w:val="001C2431"/>
    <w:rsid w:val="001C26D5"/>
    <w:rsid w:val="001C2A07"/>
    <w:rsid w:val="001C2B6A"/>
    <w:rsid w:val="001C3037"/>
    <w:rsid w:val="001C30DE"/>
    <w:rsid w:val="001C39B5"/>
    <w:rsid w:val="001C3AAF"/>
    <w:rsid w:val="001C408C"/>
    <w:rsid w:val="001C41EF"/>
    <w:rsid w:val="001C45D8"/>
    <w:rsid w:val="001C48DD"/>
    <w:rsid w:val="001C4B47"/>
    <w:rsid w:val="001C6601"/>
    <w:rsid w:val="001C6F96"/>
    <w:rsid w:val="001C6FFE"/>
    <w:rsid w:val="001C72E9"/>
    <w:rsid w:val="001C7ECA"/>
    <w:rsid w:val="001D0612"/>
    <w:rsid w:val="001D07B7"/>
    <w:rsid w:val="001D1294"/>
    <w:rsid w:val="001D138D"/>
    <w:rsid w:val="001D189D"/>
    <w:rsid w:val="001D27BC"/>
    <w:rsid w:val="001D3D2A"/>
    <w:rsid w:val="001D4290"/>
    <w:rsid w:val="001D4326"/>
    <w:rsid w:val="001D474D"/>
    <w:rsid w:val="001D4B3F"/>
    <w:rsid w:val="001D5FD9"/>
    <w:rsid w:val="001D664D"/>
    <w:rsid w:val="001D6E97"/>
    <w:rsid w:val="001D78FB"/>
    <w:rsid w:val="001D7C41"/>
    <w:rsid w:val="001D7E11"/>
    <w:rsid w:val="001E00A1"/>
    <w:rsid w:val="001E0842"/>
    <w:rsid w:val="001E0A12"/>
    <w:rsid w:val="001E1345"/>
    <w:rsid w:val="001E1402"/>
    <w:rsid w:val="001E2002"/>
    <w:rsid w:val="001E2598"/>
    <w:rsid w:val="001E282F"/>
    <w:rsid w:val="001E2B41"/>
    <w:rsid w:val="001E2FC8"/>
    <w:rsid w:val="001E4C98"/>
    <w:rsid w:val="001E558D"/>
    <w:rsid w:val="001E65B4"/>
    <w:rsid w:val="001E69FA"/>
    <w:rsid w:val="001E6BDC"/>
    <w:rsid w:val="001E715F"/>
    <w:rsid w:val="001F1947"/>
    <w:rsid w:val="001F1ACD"/>
    <w:rsid w:val="001F1BD1"/>
    <w:rsid w:val="001F24D9"/>
    <w:rsid w:val="001F2D8F"/>
    <w:rsid w:val="001F3747"/>
    <w:rsid w:val="001F398E"/>
    <w:rsid w:val="001F3AC1"/>
    <w:rsid w:val="001F3D57"/>
    <w:rsid w:val="001F3E0C"/>
    <w:rsid w:val="001F3F99"/>
    <w:rsid w:val="001F4FD7"/>
    <w:rsid w:val="001F5D15"/>
    <w:rsid w:val="001F5FE1"/>
    <w:rsid w:val="001F722A"/>
    <w:rsid w:val="001F778B"/>
    <w:rsid w:val="001F7EAB"/>
    <w:rsid w:val="001F7F0E"/>
    <w:rsid w:val="00200051"/>
    <w:rsid w:val="00201251"/>
    <w:rsid w:val="00201E65"/>
    <w:rsid w:val="00202865"/>
    <w:rsid w:val="00203BD0"/>
    <w:rsid w:val="00204417"/>
    <w:rsid w:val="002047AE"/>
    <w:rsid w:val="00205577"/>
    <w:rsid w:val="00205872"/>
    <w:rsid w:val="00205FAC"/>
    <w:rsid w:val="00206209"/>
    <w:rsid w:val="00206234"/>
    <w:rsid w:val="00206E80"/>
    <w:rsid w:val="00206F54"/>
    <w:rsid w:val="002075BD"/>
    <w:rsid w:val="002108EF"/>
    <w:rsid w:val="00211650"/>
    <w:rsid w:val="00211CEC"/>
    <w:rsid w:val="0021265C"/>
    <w:rsid w:val="00212ABA"/>
    <w:rsid w:val="002132F2"/>
    <w:rsid w:val="00213F6F"/>
    <w:rsid w:val="0021455E"/>
    <w:rsid w:val="00215A90"/>
    <w:rsid w:val="002161A8"/>
    <w:rsid w:val="0021622B"/>
    <w:rsid w:val="00216E3C"/>
    <w:rsid w:val="0021726D"/>
    <w:rsid w:val="00220514"/>
    <w:rsid w:val="00220E15"/>
    <w:rsid w:val="00220FD5"/>
    <w:rsid w:val="0022111D"/>
    <w:rsid w:val="002218C1"/>
    <w:rsid w:val="00221A2B"/>
    <w:rsid w:val="00221D1F"/>
    <w:rsid w:val="00222771"/>
    <w:rsid w:val="00224CE9"/>
    <w:rsid w:val="002256DB"/>
    <w:rsid w:val="002258C0"/>
    <w:rsid w:val="00226343"/>
    <w:rsid w:val="0022671A"/>
    <w:rsid w:val="002276C4"/>
    <w:rsid w:val="00227ECD"/>
    <w:rsid w:val="00227FBC"/>
    <w:rsid w:val="0023081F"/>
    <w:rsid w:val="002310B6"/>
    <w:rsid w:val="0023133E"/>
    <w:rsid w:val="0023141E"/>
    <w:rsid w:val="00231CD2"/>
    <w:rsid w:val="002320FF"/>
    <w:rsid w:val="00232817"/>
    <w:rsid w:val="002329D3"/>
    <w:rsid w:val="0023340C"/>
    <w:rsid w:val="0023347C"/>
    <w:rsid w:val="0023379F"/>
    <w:rsid w:val="00233B5C"/>
    <w:rsid w:val="002344BA"/>
    <w:rsid w:val="00234D33"/>
    <w:rsid w:val="00235781"/>
    <w:rsid w:val="0023618F"/>
    <w:rsid w:val="002361C2"/>
    <w:rsid w:val="00236255"/>
    <w:rsid w:val="002369B9"/>
    <w:rsid w:val="00236C7C"/>
    <w:rsid w:val="00236DA8"/>
    <w:rsid w:val="0023759C"/>
    <w:rsid w:val="00237DF5"/>
    <w:rsid w:val="00240F1F"/>
    <w:rsid w:val="00241F09"/>
    <w:rsid w:val="0024243F"/>
    <w:rsid w:val="00242A56"/>
    <w:rsid w:val="00243786"/>
    <w:rsid w:val="00243C68"/>
    <w:rsid w:val="00244381"/>
    <w:rsid w:val="00244961"/>
    <w:rsid w:val="00244CC6"/>
    <w:rsid w:val="00244F6A"/>
    <w:rsid w:val="0024594C"/>
    <w:rsid w:val="00246276"/>
    <w:rsid w:val="0024696D"/>
    <w:rsid w:val="00247888"/>
    <w:rsid w:val="00247E6B"/>
    <w:rsid w:val="00247F3C"/>
    <w:rsid w:val="00250A35"/>
    <w:rsid w:val="00250B92"/>
    <w:rsid w:val="00250CCA"/>
    <w:rsid w:val="00250DED"/>
    <w:rsid w:val="002510B9"/>
    <w:rsid w:val="002513ED"/>
    <w:rsid w:val="0025175B"/>
    <w:rsid w:val="00252296"/>
    <w:rsid w:val="002527E3"/>
    <w:rsid w:val="002527E4"/>
    <w:rsid w:val="0025293A"/>
    <w:rsid w:val="00252DFD"/>
    <w:rsid w:val="002533C6"/>
    <w:rsid w:val="00253799"/>
    <w:rsid w:val="00253F3E"/>
    <w:rsid w:val="00254E0D"/>
    <w:rsid w:val="00254F49"/>
    <w:rsid w:val="00255C8A"/>
    <w:rsid w:val="00255E9E"/>
    <w:rsid w:val="002564D8"/>
    <w:rsid w:val="002571D3"/>
    <w:rsid w:val="00257FA6"/>
    <w:rsid w:val="002603D3"/>
    <w:rsid w:val="00260C4C"/>
    <w:rsid w:val="00261085"/>
    <w:rsid w:val="0026148E"/>
    <w:rsid w:val="0026167C"/>
    <w:rsid w:val="00261860"/>
    <w:rsid w:val="002619F4"/>
    <w:rsid w:val="002658F8"/>
    <w:rsid w:val="00265BAA"/>
    <w:rsid w:val="00265D2D"/>
    <w:rsid w:val="00265DFB"/>
    <w:rsid w:val="002664D8"/>
    <w:rsid w:val="002668C8"/>
    <w:rsid w:val="00266A1B"/>
    <w:rsid w:val="00267949"/>
    <w:rsid w:val="00267B77"/>
    <w:rsid w:val="002702FD"/>
    <w:rsid w:val="00270B33"/>
    <w:rsid w:val="00271E42"/>
    <w:rsid w:val="00272072"/>
    <w:rsid w:val="00272463"/>
    <w:rsid w:val="002726DE"/>
    <w:rsid w:val="00272E42"/>
    <w:rsid w:val="00273206"/>
    <w:rsid w:val="00273A46"/>
    <w:rsid w:val="00273A9B"/>
    <w:rsid w:val="00273B8F"/>
    <w:rsid w:val="0027437D"/>
    <w:rsid w:val="002743F6"/>
    <w:rsid w:val="0027451E"/>
    <w:rsid w:val="00275D8D"/>
    <w:rsid w:val="00275E96"/>
    <w:rsid w:val="002767C2"/>
    <w:rsid w:val="00276836"/>
    <w:rsid w:val="002775B5"/>
    <w:rsid w:val="0027789E"/>
    <w:rsid w:val="00277FDC"/>
    <w:rsid w:val="002812C3"/>
    <w:rsid w:val="00281540"/>
    <w:rsid w:val="00281664"/>
    <w:rsid w:val="00281CC1"/>
    <w:rsid w:val="00281FCB"/>
    <w:rsid w:val="0028262D"/>
    <w:rsid w:val="002830D5"/>
    <w:rsid w:val="00283AFB"/>
    <w:rsid w:val="00284356"/>
    <w:rsid w:val="00284BBF"/>
    <w:rsid w:val="00284C0A"/>
    <w:rsid w:val="00284E39"/>
    <w:rsid w:val="002850BB"/>
    <w:rsid w:val="00285149"/>
    <w:rsid w:val="00285225"/>
    <w:rsid w:val="00285AAE"/>
    <w:rsid w:val="00285E44"/>
    <w:rsid w:val="00285E6B"/>
    <w:rsid w:val="00286406"/>
    <w:rsid w:val="002872E3"/>
    <w:rsid w:val="00287509"/>
    <w:rsid w:val="00287D39"/>
    <w:rsid w:val="00287D3D"/>
    <w:rsid w:val="00287EEA"/>
    <w:rsid w:val="00290125"/>
    <w:rsid w:val="00290970"/>
    <w:rsid w:val="0029097E"/>
    <w:rsid w:val="002911E1"/>
    <w:rsid w:val="00291C32"/>
    <w:rsid w:val="0029231A"/>
    <w:rsid w:val="00292491"/>
    <w:rsid w:val="00292BB6"/>
    <w:rsid w:val="002932F2"/>
    <w:rsid w:val="00293414"/>
    <w:rsid w:val="002939C4"/>
    <w:rsid w:val="00293B2A"/>
    <w:rsid w:val="00294075"/>
    <w:rsid w:val="002952D6"/>
    <w:rsid w:val="0029544F"/>
    <w:rsid w:val="002954F5"/>
    <w:rsid w:val="002957DC"/>
    <w:rsid w:val="0029585A"/>
    <w:rsid w:val="00295924"/>
    <w:rsid w:val="00295DD6"/>
    <w:rsid w:val="00296225"/>
    <w:rsid w:val="0029733A"/>
    <w:rsid w:val="00297FFA"/>
    <w:rsid w:val="002A13AB"/>
    <w:rsid w:val="002A16A9"/>
    <w:rsid w:val="002A19A0"/>
    <w:rsid w:val="002A2FBD"/>
    <w:rsid w:val="002A3AB5"/>
    <w:rsid w:val="002A443C"/>
    <w:rsid w:val="002A44E1"/>
    <w:rsid w:val="002A4A38"/>
    <w:rsid w:val="002A4C39"/>
    <w:rsid w:val="002A4CAB"/>
    <w:rsid w:val="002A501B"/>
    <w:rsid w:val="002A5233"/>
    <w:rsid w:val="002A55D8"/>
    <w:rsid w:val="002A641E"/>
    <w:rsid w:val="002A6A33"/>
    <w:rsid w:val="002A6FCA"/>
    <w:rsid w:val="002A7416"/>
    <w:rsid w:val="002A752B"/>
    <w:rsid w:val="002A7903"/>
    <w:rsid w:val="002B0026"/>
    <w:rsid w:val="002B048E"/>
    <w:rsid w:val="002B0C10"/>
    <w:rsid w:val="002B117A"/>
    <w:rsid w:val="002B1B31"/>
    <w:rsid w:val="002B1B5F"/>
    <w:rsid w:val="002B1DDB"/>
    <w:rsid w:val="002B2493"/>
    <w:rsid w:val="002B271A"/>
    <w:rsid w:val="002B290F"/>
    <w:rsid w:val="002B29C6"/>
    <w:rsid w:val="002B2DC1"/>
    <w:rsid w:val="002B3493"/>
    <w:rsid w:val="002B3F86"/>
    <w:rsid w:val="002B42AB"/>
    <w:rsid w:val="002B4994"/>
    <w:rsid w:val="002B4DDE"/>
    <w:rsid w:val="002B55CB"/>
    <w:rsid w:val="002B5DC8"/>
    <w:rsid w:val="002B5E50"/>
    <w:rsid w:val="002B6721"/>
    <w:rsid w:val="002B68EB"/>
    <w:rsid w:val="002B728D"/>
    <w:rsid w:val="002B7F73"/>
    <w:rsid w:val="002C0187"/>
    <w:rsid w:val="002C0271"/>
    <w:rsid w:val="002C110E"/>
    <w:rsid w:val="002C265C"/>
    <w:rsid w:val="002C3E1F"/>
    <w:rsid w:val="002C4539"/>
    <w:rsid w:val="002C4B2C"/>
    <w:rsid w:val="002C52DC"/>
    <w:rsid w:val="002C56F5"/>
    <w:rsid w:val="002C624B"/>
    <w:rsid w:val="002C7289"/>
    <w:rsid w:val="002C7410"/>
    <w:rsid w:val="002D168E"/>
    <w:rsid w:val="002D1A8A"/>
    <w:rsid w:val="002D1DAC"/>
    <w:rsid w:val="002D2715"/>
    <w:rsid w:val="002D2805"/>
    <w:rsid w:val="002D33D1"/>
    <w:rsid w:val="002D38A1"/>
    <w:rsid w:val="002D3CE4"/>
    <w:rsid w:val="002D3FD3"/>
    <w:rsid w:val="002D48DB"/>
    <w:rsid w:val="002D5750"/>
    <w:rsid w:val="002D5CF6"/>
    <w:rsid w:val="002D6300"/>
    <w:rsid w:val="002D6544"/>
    <w:rsid w:val="002D6E94"/>
    <w:rsid w:val="002D73D9"/>
    <w:rsid w:val="002D742C"/>
    <w:rsid w:val="002E074A"/>
    <w:rsid w:val="002E0757"/>
    <w:rsid w:val="002E0BB0"/>
    <w:rsid w:val="002E21FC"/>
    <w:rsid w:val="002E2369"/>
    <w:rsid w:val="002E42D1"/>
    <w:rsid w:val="002E4478"/>
    <w:rsid w:val="002E4F72"/>
    <w:rsid w:val="002E51D5"/>
    <w:rsid w:val="002E5B10"/>
    <w:rsid w:val="002E5B52"/>
    <w:rsid w:val="002E62BD"/>
    <w:rsid w:val="002E6A59"/>
    <w:rsid w:val="002E7091"/>
    <w:rsid w:val="002E7313"/>
    <w:rsid w:val="002E7987"/>
    <w:rsid w:val="002F05DF"/>
    <w:rsid w:val="002F065E"/>
    <w:rsid w:val="002F1F7A"/>
    <w:rsid w:val="002F21CA"/>
    <w:rsid w:val="002F23D3"/>
    <w:rsid w:val="002F26DB"/>
    <w:rsid w:val="002F31EC"/>
    <w:rsid w:val="002F3E5B"/>
    <w:rsid w:val="002F4445"/>
    <w:rsid w:val="002F4D01"/>
    <w:rsid w:val="002F51DA"/>
    <w:rsid w:val="002F5AAA"/>
    <w:rsid w:val="002F5D51"/>
    <w:rsid w:val="002F5D9B"/>
    <w:rsid w:val="002F6011"/>
    <w:rsid w:val="002F65BC"/>
    <w:rsid w:val="002F69C4"/>
    <w:rsid w:val="002F6A5C"/>
    <w:rsid w:val="003002CA"/>
    <w:rsid w:val="00300F0B"/>
    <w:rsid w:val="0030141B"/>
    <w:rsid w:val="00301522"/>
    <w:rsid w:val="00301D9F"/>
    <w:rsid w:val="00302578"/>
    <w:rsid w:val="0030280E"/>
    <w:rsid w:val="003039CC"/>
    <w:rsid w:val="003042C7"/>
    <w:rsid w:val="003047BD"/>
    <w:rsid w:val="003051B2"/>
    <w:rsid w:val="00305AD3"/>
    <w:rsid w:val="00305CB4"/>
    <w:rsid w:val="00306CE6"/>
    <w:rsid w:val="003074DE"/>
    <w:rsid w:val="003076C7"/>
    <w:rsid w:val="00307EE9"/>
    <w:rsid w:val="00310BAD"/>
    <w:rsid w:val="00310CD0"/>
    <w:rsid w:val="0031109B"/>
    <w:rsid w:val="003110C1"/>
    <w:rsid w:val="00311122"/>
    <w:rsid w:val="00311224"/>
    <w:rsid w:val="00311978"/>
    <w:rsid w:val="0031198C"/>
    <w:rsid w:val="003130C9"/>
    <w:rsid w:val="0031395A"/>
    <w:rsid w:val="003143E9"/>
    <w:rsid w:val="00314596"/>
    <w:rsid w:val="00314AEB"/>
    <w:rsid w:val="00314D7E"/>
    <w:rsid w:val="00314DEE"/>
    <w:rsid w:val="003152F3"/>
    <w:rsid w:val="00315F88"/>
    <w:rsid w:val="00316042"/>
    <w:rsid w:val="00316344"/>
    <w:rsid w:val="003168BA"/>
    <w:rsid w:val="00316D1D"/>
    <w:rsid w:val="003174EC"/>
    <w:rsid w:val="0031756D"/>
    <w:rsid w:val="00317BAC"/>
    <w:rsid w:val="00320594"/>
    <w:rsid w:val="003205D2"/>
    <w:rsid w:val="0032066D"/>
    <w:rsid w:val="0032091B"/>
    <w:rsid w:val="00320A89"/>
    <w:rsid w:val="00320D01"/>
    <w:rsid w:val="00321332"/>
    <w:rsid w:val="00321391"/>
    <w:rsid w:val="00321B75"/>
    <w:rsid w:val="00321D91"/>
    <w:rsid w:val="0032223F"/>
    <w:rsid w:val="00322C89"/>
    <w:rsid w:val="00323367"/>
    <w:rsid w:val="0032390D"/>
    <w:rsid w:val="00323D42"/>
    <w:rsid w:val="00323F08"/>
    <w:rsid w:val="00324FBC"/>
    <w:rsid w:val="003250DF"/>
    <w:rsid w:val="0032548F"/>
    <w:rsid w:val="00326043"/>
    <w:rsid w:val="00326D95"/>
    <w:rsid w:val="00326ED1"/>
    <w:rsid w:val="00326FA9"/>
    <w:rsid w:val="00327A68"/>
    <w:rsid w:val="00327C32"/>
    <w:rsid w:val="0033016A"/>
    <w:rsid w:val="0033152A"/>
    <w:rsid w:val="00331860"/>
    <w:rsid w:val="00331905"/>
    <w:rsid w:val="00331A43"/>
    <w:rsid w:val="0033221F"/>
    <w:rsid w:val="00332686"/>
    <w:rsid w:val="0033294D"/>
    <w:rsid w:val="00333755"/>
    <w:rsid w:val="00333E2E"/>
    <w:rsid w:val="00334401"/>
    <w:rsid w:val="003348DC"/>
    <w:rsid w:val="00340176"/>
    <w:rsid w:val="0034091E"/>
    <w:rsid w:val="00340B95"/>
    <w:rsid w:val="00340D67"/>
    <w:rsid w:val="00341781"/>
    <w:rsid w:val="00341B78"/>
    <w:rsid w:val="003420B2"/>
    <w:rsid w:val="00342575"/>
    <w:rsid w:val="00342581"/>
    <w:rsid w:val="00342B32"/>
    <w:rsid w:val="00343A2F"/>
    <w:rsid w:val="00344216"/>
    <w:rsid w:val="003442A1"/>
    <w:rsid w:val="0034470D"/>
    <w:rsid w:val="003447F1"/>
    <w:rsid w:val="00344A3E"/>
    <w:rsid w:val="00345C9A"/>
    <w:rsid w:val="00345F9D"/>
    <w:rsid w:val="00347166"/>
    <w:rsid w:val="003475A8"/>
    <w:rsid w:val="00347FE6"/>
    <w:rsid w:val="00350B5C"/>
    <w:rsid w:val="00350CA8"/>
    <w:rsid w:val="00350D30"/>
    <w:rsid w:val="003510AA"/>
    <w:rsid w:val="003511C7"/>
    <w:rsid w:val="003511EA"/>
    <w:rsid w:val="003517DE"/>
    <w:rsid w:val="0035290B"/>
    <w:rsid w:val="0035292C"/>
    <w:rsid w:val="00353102"/>
    <w:rsid w:val="0035320B"/>
    <w:rsid w:val="0035349B"/>
    <w:rsid w:val="00353B30"/>
    <w:rsid w:val="00353BE8"/>
    <w:rsid w:val="00355A93"/>
    <w:rsid w:val="00355FC9"/>
    <w:rsid w:val="003562CD"/>
    <w:rsid w:val="003570A4"/>
    <w:rsid w:val="00357290"/>
    <w:rsid w:val="003572B0"/>
    <w:rsid w:val="003576A0"/>
    <w:rsid w:val="00357916"/>
    <w:rsid w:val="00357B04"/>
    <w:rsid w:val="00357CB8"/>
    <w:rsid w:val="00357FA5"/>
    <w:rsid w:val="003600D4"/>
    <w:rsid w:val="003600D8"/>
    <w:rsid w:val="003605D8"/>
    <w:rsid w:val="00360A9D"/>
    <w:rsid w:val="00360B72"/>
    <w:rsid w:val="00360D2E"/>
    <w:rsid w:val="00361048"/>
    <w:rsid w:val="003613C4"/>
    <w:rsid w:val="00361F66"/>
    <w:rsid w:val="00362AA6"/>
    <w:rsid w:val="00363285"/>
    <w:rsid w:val="003633BD"/>
    <w:rsid w:val="0036394F"/>
    <w:rsid w:val="00363C86"/>
    <w:rsid w:val="00363DB8"/>
    <w:rsid w:val="00364486"/>
    <w:rsid w:val="00364C21"/>
    <w:rsid w:val="003655B7"/>
    <w:rsid w:val="00365AA0"/>
    <w:rsid w:val="00365B59"/>
    <w:rsid w:val="00366047"/>
    <w:rsid w:val="003662BB"/>
    <w:rsid w:val="00366302"/>
    <w:rsid w:val="00366905"/>
    <w:rsid w:val="00366A9B"/>
    <w:rsid w:val="00366D1D"/>
    <w:rsid w:val="00366FDB"/>
    <w:rsid w:val="00367327"/>
    <w:rsid w:val="003677B2"/>
    <w:rsid w:val="00370181"/>
    <w:rsid w:val="00370329"/>
    <w:rsid w:val="00370724"/>
    <w:rsid w:val="00370B6F"/>
    <w:rsid w:val="00371BB1"/>
    <w:rsid w:val="003720F6"/>
    <w:rsid w:val="003721ED"/>
    <w:rsid w:val="00372552"/>
    <w:rsid w:val="0037281A"/>
    <w:rsid w:val="00372FE8"/>
    <w:rsid w:val="0037379E"/>
    <w:rsid w:val="00373F17"/>
    <w:rsid w:val="00374BA3"/>
    <w:rsid w:val="00375817"/>
    <w:rsid w:val="003758B9"/>
    <w:rsid w:val="00375EA6"/>
    <w:rsid w:val="003764E1"/>
    <w:rsid w:val="00376FA2"/>
    <w:rsid w:val="00377957"/>
    <w:rsid w:val="00380326"/>
    <w:rsid w:val="003804B5"/>
    <w:rsid w:val="00381111"/>
    <w:rsid w:val="00381146"/>
    <w:rsid w:val="003814F9"/>
    <w:rsid w:val="003824C4"/>
    <w:rsid w:val="003826F4"/>
    <w:rsid w:val="0038282C"/>
    <w:rsid w:val="00382E22"/>
    <w:rsid w:val="003832CC"/>
    <w:rsid w:val="003838EA"/>
    <w:rsid w:val="0038478E"/>
    <w:rsid w:val="00384E20"/>
    <w:rsid w:val="00386A1F"/>
    <w:rsid w:val="003870FC"/>
    <w:rsid w:val="00387AE9"/>
    <w:rsid w:val="00387C47"/>
    <w:rsid w:val="00387E73"/>
    <w:rsid w:val="00390F56"/>
    <w:rsid w:val="00391765"/>
    <w:rsid w:val="0039226C"/>
    <w:rsid w:val="00392BFF"/>
    <w:rsid w:val="00393496"/>
    <w:rsid w:val="003935B2"/>
    <w:rsid w:val="0039384F"/>
    <w:rsid w:val="00393E3D"/>
    <w:rsid w:val="0039473A"/>
    <w:rsid w:val="00394F23"/>
    <w:rsid w:val="00395205"/>
    <w:rsid w:val="00395289"/>
    <w:rsid w:val="003953B4"/>
    <w:rsid w:val="00395471"/>
    <w:rsid w:val="00395A2A"/>
    <w:rsid w:val="00396326"/>
    <w:rsid w:val="00396512"/>
    <w:rsid w:val="003A09B1"/>
    <w:rsid w:val="003A0B41"/>
    <w:rsid w:val="003A11F3"/>
    <w:rsid w:val="003A1582"/>
    <w:rsid w:val="003A1809"/>
    <w:rsid w:val="003A1858"/>
    <w:rsid w:val="003A24AE"/>
    <w:rsid w:val="003A27C0"/>
    <w:rsid w:val="003A3025"/>
    <w:rsid w:val="003A4139"/>
    <w:rsid w:val="003A46D3"/>
    <w:rsid w:val="003A46F1"/>
    <w:rsid w:val="003A5E76"/>
    <w:rsid w:val="003A5F6D"/>
    <w:rsid w:val="003A6894"/>
    <w:rsid w:val="003A6DD5"/>
    <w:rsid w:val="003A761E"/>
    <w:rsid w:val="003B0331"/>
    <w:rsid w:val="003B070A"/>
    <w:rsid w:val="003B0CB5"/>
    <w:rsid w:val="003B2166"/>
    <w:rsid w:val="003B25A0"/>
    <w:rsid w:val="003B2BD1"/>
    <w:rsid w:val="003B303D"/>
    <w:rsid w:val="003B3270"/>
    <w:rsid w:val="003B3D2F"/>
    <w:rsid w:val="003B3D8D"/>
    <w:rsid w:val="003B3F53"/>
    <w:rsid w:val="003B4029"/>
    <w:rsid w:val="003B40BE"/>
    <w:rsid w:val="003B4141"/>
    <w:rsid w:val="003B4153"/>
    <w:rsid w:val="003B4E67"/>
    <w:rsid w:val="003B5482"/>
    <w:rsid w:val="003B5BD8"/>
    <w:rsid w:val="003B6329"/>
    <w:rsid w:val="003B6618"/>
    <w:rsid w:val="003B696E"/>
    <w:rsid w:val="003B777A"/>
    <w:rsid w:val="003B78CD"/>
    <w:rsid w:val="003C068C"/>
    <w:rsid w:val="003C1037"/>
    <w:rsid w:val="003C156F"/>
    <w:rsid w:val="003C1B31"/>
    <w:rsid w:val="003C1E3F"/>
    <w:rsid w:val="003C202F"/>
    <w:rsid w:val="003C22C9"/>
    <w:rsid w:val="003C2B66"/>
    <w:rsid w:val="003C375F"/>
    <w:rsid w:val="003C3875"/>
    <w:rsid w:val="003C3EC2"/>
    <w:rsid w:val="003C4D5B"/>
    <w:rsid w:val="003C53E7"/>
    <w:rsid w:val="003C584D"/>
    <w:rsid w:val="003C6DD4"/>
    <w:rsid w:val="003C6E59"/>
    <w:rsid w:val="003C6E7C"/>
    <w:rsid w:val="003C71BE"/>
    <w:rsid w:val="003C726A"/>
    <w:rsid w:val="003D0A6D"/>
    <w:rsid w:val="003D0EEE"/>
    <w:rsid w:val="003D1C4D"/>
    <w:rsid w:val="003D1E06"/>
    <w:rsid w:val="003D26DA"/>
    <w:rsid w:val="003D2E95"/>
    <w:rsid w:val="003D3373"/>
    <w:rsid w:val="003D3D6E"/>
    <w:rsid w:val="003D43AE"/>
    <w:rsid w:val="003D45B1"/>
    <w:rsid w:val="003D588C"/>
    <w:rsid w:val="003D66A2"/>
    <w:rsid w:val="003D6EF1"/>
    <w:rsid w:val="003D70E3"/>
    <w:rsid w:val="003D7107"/>
    <w:rsid w:val="003D7924"/>
    <w:rsid w:val="003E0228"/>
    <w:rsid w:val="003E07D9"/>
    <w:rsid w:val="003E0AE2"/>
    <w:rsid w:val="003E0F2B"/>
    <w:rsid w:val="003E1030"/>
    <w:rsid w:val="003E1039"/>
    <w:rsid w:val="003E209F"/>
    <w:rsid w:val="003E22F6"/>
    <w:rsid w:val="003E2748"/>
    <w:rsid w:val="003E2B78"/>
    <w:rsid w:val="003E37B4"/>
    <w:rsid w:val="003E3F7E"/>
    <w:rsid w:val="003E4A82"/>
    <w:rsid w:val="003E4AD6"/>
    <w:rsid w:val="003E530E"/>
    <w:rsid w:val="003E53EE"/>
    <w:rsid w:val="003E5B12"/>
    <w:rsid w:val="003E5DF7"/>
    <w:rsid w:val="003E5F28"/>
    <w:rsid w:val="003E62EA"/>
    <w:rsid w:val="003E688E"/>
    <w:rsid w:val="003E6C1B"/>
    <w:rsid w:val="003E7692"/>
    <w:rsid w:val="003E7D74"/>
    <w:rsid w:val="003F00D2"/>
    <w:rsid w:val="003F028F"/>
    <w:rsid w:val="003F0A27"/>
    <w:rsid w:val="003F0D81"/>
    <w:rsid w:val="003F1293"/>
    <w:rsid w:val="003F1B11"/>
    <w:rsid w:val="003F2800"/>
    <w:rsid w:val="003F342A"/>
    <w:rsid w:val="003F3E77"/>
    <w:rsid w:val="003F49E2"/>
    <w:rsid w:val="003F508C"/>
    <w:rsid w:val="003F51EF"/>
    <w:rsid w:val="003F53AF"/>
    <w:rsid w:val="003F5B1B"/>
    <w:rsid w:val="003F5C26"/>
    <w:rsid w:val="003F5D85"/>
    <w:rsid w:val="003F603D"/>
    <w:rsid w:val="003F669E"/>
    <w:rsid w:val="003F6E31"/>
    <w:rsid w:val="003F7A5E"/>
    <w:rsid w:val="00400517"/>
    <w:rsid w:val="00400C0E"/>
    <w:rsid w:val="00400F50"/>
    <w:rsid w:val="00401687"/>
    <w:rsid w:val="00401811"/>
    <w:rsid w:val="00401CF6"/>
    <w:rsid w:val="00401F12"/>
    <w:rsid w:val="00402A88"/>
    <w:rsid w:val="00402DE6"/>
    <w:rsid w:val="00402E6A"/>
    <w:rsid w:val="00402F7A"/>
    <w:rsid w:val="00403A04"/>
    <w:rsid w:val="00404418"/>
    <w:rsid w:val="00404A16"/>
    <w:rsid w:val="00405393"/>
    <w:rsid w:val="004055FB"/>
    <w:rsid w:val="00405CDB"/>
    <w:rsid w:val="00406803"/>
    <w:rsid w:val="00406BB1"/>
    <w:rsid w:val="00406EBC"/>
    <w:rsid w:val="004077DF"/>
    <w:rsid w:val="00410077"/>
    <w:rsid w:val="00410F09"/>
    <w:rsid w:val="004115D1"/>
    <w:rsid w:val="00411EE0"/>
    <w:rsid w:val="00412816"/>
    <w:rsid w:val="00412908"/>
    <w:rsid w:val="00412917"/>
    <w:rsid w:val="00412E69"/>
    <w:rsid w:val="0041491F"/>
    <w:rsid w:val="004149A0"/>
    <w:rsid w:val="00414C58"/>
    <w:rsid w:val="00415749"/>
    <w:rsid w:val="00415D78"/>
    <w:rsid w:val="0041641F"/>
    <w:rsid w:val="0041656D"/>
    <w:rsid w:val="00416DF2"/>
    <w:rsid w:val="00416F01"/>
    <w:rsid w:val="00417C6D"/>
    <w:rsid w:val="00417F7C"/>
    <w:rsid w:val="00417FD3"/>
    <w:rsid w:val="004203C3"/>
    <w:rsid w:val="00421128"/>
    <w:rsid w:val="004213CF"/>
    <w:rsid w:val="00421754"/>
    <w:rsid w:val="0042238D"/>
    <w:rsid w:val="0042245F"/>
    <w:rsid w:val="00422B57"/>
    <w:rsid w:val="0042332E"/>
    <w:rsid w:val="00424AE0"/>
    <w:rsid w:val="00424E14"/>
    <w:rsid w:val="00424F64"/>
    <w:rsid w:val="004253FD"/>
    <w:rsid w:val="0042694C"/>
    <w:rsid w:val="00426D09"/>
    <w:rsid w:val="00426EB1"/>
    <w:rsid w:val="00426FE8"/>
    <w:rsid w:val="004270EF"/>
    <w:rsid w:val="004274C0"/>
    <w:rsid w:val="0043027F"/>
    <w:rsid w:val="0043065B"/>
    <w:rsid w:val="00430BF7"/>
    <w:rsid w:val="00430DD0"/>
    <w:rsid w:val="00431496"/>
    <w:rsid w:val="00431A81"/>
    <w:rsid w:val="00431EAC"/>
    <w:rsid w:val="00432590"/>
    <w:rsid w:val="004325D8"/>
    <w:rsid w:val="0043273C"/>
    <w:rsid w:val="00432795"/>
    <w:rsid w:val="00432921"/>
    <w:rsid w:val="004331DF"/>
    <w:rsid w:val="0043363F"/>
    <w:rsid w:val="00433679"/>
    <w:rsid w:val="00433D60"/>
    <w:rsid w:val="00433E05"/>
    <w:rsid w:val="00434848"/>
    <w:rsid w:val="00435074"/>
    <w:rsid w:val="00435D64"/>
    <w:rsid w:val="00435E09"/>
    <w:rsid w:val="00436529"/>
    <w:rsid w:val="004365B9"/>
    <w:rsid w:val="004369E5"/>
    <w:rsid w:val="00440283"/>
    <w:rsid w:val="0044072F"/>
    <w:rsid w:val="00440AB0"/>
    <w:rsid w:val="00440B06"/>
    <w:rsid w:val="00440B92"/>
    <w:rsid w:val="00441A1A"/>
    <w:rsid w:val="0044262B"/>
    <w:rsid w:val="004431F4"/>
    <w:rsid w:val="004438EC"/>
    <w:rsid w:val="00443E7C"/>
    <w:rsid w:val="00443F76"/>
    <w:rsid w:val="00444071"/>
    <w:rsid w:val="004455D2"/>
    <w:rsid w:val="00445B8D"/>
    <w:rsid w:val="00445CAB"/>
    <w:rsid w:val="00445F4A"/>
    <w:rsid w:val="00446056"/>
    <w:rsid w:val="0044644C"/>
    <w:rsid w:val="00446550"/>
    <w:rsid w:val="00446913"/>
    <w:rsid w:val="00446E7F"/>
    <w:rsid w:val="004472C0"/>
    <w:rsid w:val="004479F8"/>
    <w:rsid w:val="00451D83"/>
    <w:rsid w:val="00452382"/>
    <w:rsid w:val="00452914"/>
    <w:rsid w:val="00452BFB"/>
    <w:rsid w:val="00452DEF"/>
    <w:rsid w:val="0045326B"/>
    <w:rsid w:val="004533F6"/>
    <w:rsid w:val="00453453"/>
    <w:rsid w:val="0045376F"/>
    <w:rsid w:val="00453D0F"/>
    <w:rsid w:val="00453EA7"/>
    <w:rsid w:val="00454657"/>
    <w:rsid w:val="004547EC"/>
    <w:rsid w:val="00454DA7"/>
    <w:rsid w:val="004558A6"/>
    <w:rsid w:val="00455979"/>
    <w:rsid w:val="00455D73"/>
    <w:rsid w:val="00456233"/>
    <w:rsid w:val="004568DB"/>
    <w:rsid w:val="0045698B"/>
    <w:rsid w:val="00456A53"/>
    <w:rsid w:val="00457D84"/>
    <w:rsid w:val="004602C8"/>
    <w:rsid w:val="00460334"/>
    <w:rsid w:val="00460822"/>
    <w:rsid w:val="00461158"/>
    <w:rsid w:val="004618BA"/>
    <w:rsid w:val="0046192C"/>
    <w:rsid w:val="00461A19"/>
    <w:rsid w:val="00462B7C"/>
    <w:rsid w:val="00463224"/>
    <w:rsid w:val="00464200"/>
    <w:rsid w:val="004655CB"/>
    <w:rsid w:val="00465717"/>
    <w:rsid w:val="00465C82"/>
    <w:rsid w:val="004667F4"/>
    <w:rsid w:val="00466901"/>
    <w:rsid w:val="00466EC2"/>
    <w:rsid w:val="0046788B"/>
    <w:rsid w:val="00467FC6"/>
    <w:rsid w:val="00470E25"/>
    <w:rsid w:val="00470E75"/>
    <w:rsid w:val="0047163B"/>
    <w:rsid w:val="00471CC2"/>
    <w:rsid w:val="0047203E"/>
    <w:rsid w:val="00472218"/>
    <w:rsid w:val="00472C12"/>
    <w:rsid w:val="00472E9C"/>
    <w:rsid w:val="004737A6"/>
    <w:rsid w:val="00474795"/>
    <w:rsid w:val="00474B5B"/>
    <w:rsid w:val="00474C49"/>
    <w:rsid w:val="00474CF6"/>
    <w:rsid w:val="00474E85"/>
    <w:rsid w:val="0047530F"/>
    <w:rsid w:val="004768EA"/>
    <w:rsid w:val="00476CC5"/>
    <w:rsid w:val="00476E0E"/>
    <w:rsid w:val="004773B6"/>
    <w:rsid w:val="00477AEC"/>
    <w:rsid w:val="00480A42"/>
    <w:rsid w:val="00480DE9"/>
    <w:rsid w:val="00481AD1"/>
    <w:rsid w:val="0048201D"/>
    <w:rsid w:val="004832BB"/>
    <w:rsid w:val="00483321"/>
    <w:rsid w:val="00483408"/>
    <w:rsid w:val="004836BA"/>
    <w:rsid w:val="00484305"/>
    <w:rsid w:val="004848CE"/>
    <w:rsid w:val="0048509F"/>
    <w:rsid w:val="004852D2"/>
    <w:rsid w:val="00485549"/>
    <w:rsid w:val="00485615"/>
    <w:rsid w:val="00485B61"/>
    <w:rsid w:val="00485C2A"/>
    <w:rsid w:val="00485E7B"/>
    <w:rsid w:val="004866DA"/>
    <w:rsid w:val="00487637"/>
    <w:rsid w:val="0048763C"/>
    <w:rsid w:val="0048786B"/>
    <w:rsid w:val="0049000D"/>
    <w:rsid w:val="00490873"/>
    <w:rsid w:val="004913B9"/>
    <w:rsid w:val="0049161E"/>
    <w:rsid w:val="004919A7"/>
    <w:rsid w:val="00491A5F"/>
    <w:rsid w:val="00491F14"/>
    <w:rsid w:val="00491F27"/>
    <w:rsid w:val="00492826"/>
    <w:rsid w:val="00492874"/>
    <w:rsid w:val="00493395"/>
    <w:rsid w:val="004935D2"/>
    <w:rsid w:val="00493641"/>
    <w:rsid w:val="00493C6E"/>
    <w:rsid w:val="004949EC"/>
    <w:rsid w:val="004955E7"/>
    <w:rsid w:val="00495685"/>
    <w:rsid w:val="00495A76"/>
    <w:rsid w:val="00495DD2"/>
    <w:rsid w:val="00495E20"/>
    <w:rsid w:val="004973CE"/>
    <w:rsid w:val="004A0611"/>
    <w:rsid w:val="004A0D93"/>
    <w:rsid w:val="004A1021"/>
    <w:rsid w:val="004A1109"/>
    <w:rsid w:val="004A1AEC"/>
    <w:rsid w:val="004A22C9"/>
    <w:rsid w:val="004A285B"/>
    <w:rsid w:val="004A2F04"/>
    <w:rsid w:val="004A35F3"/>
    <w:rsid w:val="004A3F99"/>
    <w:rsid w:val="004A43E4"/>
    <w:rsid w:val="004A4413"/>
    <w:rsid w:val="004A46ED"/>
    <w:rsid w:val="004A4B46"/>
    <w:rsid w:val="004A4E44"/>
    <w:rsid w:val="004A5425"/>
    <w:rsid w:val="004A5E7F"/>
    <w:rsid w:val="004A6766"/>
    <w:rsid w:val="004A6E6E"/>
    <w:rsid w:val="004A70A9"/>
    <w:rsid w:val="004A71F5"/>
    <w:rsid w:val="004A7D5A"/>
    <w:rsid w:val="004B05B8"/>
    <w:rsid w:val="004B07EF"/>
    <w:rsid w:val="004B1662"/>
    <w:rsid w:val="004B1F1A"/>
    <w:rsid w:val="004B24CD"/>
    <w:rsid w:val="004B2D2A"/>
    <w:rsid w:val="004B302A"/>
    <w:rsid w:val="004B372B"/>
    <w:rsid w:val="004B393D"/>
    <w:rsid w:val="004B3A6E"/>
    <w:rsid w:val="004B44EE"/>
    <w:rsid w:val="004B4CBC"/>
    <w:rsid w:val="004B52BA"/>
    <w:rsid w:val="004B52BE"/>
    <w:rsid w:val="004B55A2"/>
    <w:rsid w:val="004B5A38"/>
    <w:rsid w:val="004B6865"/>
    <w:rsid w:val="004B7BE8"/>
    <w:rsid w:val="004C0221"/>
    <w:rsid w:val="004C0B4E"/>
    <w:rsid w:val="004C0D1A"/>
    <w:rsid w:val="004C0F53"/>
    <w:rsid w:val="004C136A"/>
    <w:rsid w:val="004C160D"/>
    <w:rsid w:val="004C178A"/>
    <w:rsid w:val="004C1AA5"/>
    <w:rsid w:val="004C1FC2"/>
    <w:rsid w:val="004C20B2"/>
    <w:rsid w:val="004C2674"/>
    <w:rsid w:val="004C29B4"/>
    <w:rsid w:val="004C36CF"/>
    <w:rsid w:val="004C3B0B"/>
    <w:rsid w:val="004C3B63"/>
    <w:rsid w:val="004C41FD"/>
    <w:rsid w:val="004C43DE"/>
    <w:rsid w:val="004C552A"/>
    <w:rsid w:val="004C5E7F"/>
    <w:rsid w:val="004C647B"/>
    <w:rsid w:val="004C686D"/>
    <w:rsid w:val="004C6BB7"/>
    <w:rsid w:val="004C6F8F"/>
    <w:rsid w:val="004C7A8D"/>
    <w:rsid w:val="004C7D47"/>
    <w:rsid w:val="004D0032"/>
    <w:rsid w:val="004D0741"/>
    <w:rsid w:val="004D144A"/>
    <w:rsid w:val="004D1CEA"/>
    <w:rsid w:val="004D1DE7"/>
    <w:rsid w:val="004D2992"/>
    <w:rsid w:val="004D3211"/>
    <w:rsid w:val="004D3C9F"/>
    <w:rsid w:val="004D427A"/>
    <w:rsid w:val="004D45CD"/>
    <w:rsid w:val="004D4622"/>
    <w:rsid w:val="004D501A"/>
    <w:rsid w:val="004D5965"/>
    <w:rsid w:val="004D5ADA"/>
    <w:rsid w:val="004D5FA5"/>
    <w:rsid w:val="004D625E"/>
    <w:rsid w:val="004D7F11"/>
    <w:rsid w:val="004E022E"/>
    <w:rsid w:val="004E0282"/>
    <w:rsid w:val="004E141A"/>
    <w:rsid w:val="004E1991"/>
    <w:rsid w:val="004E1A75"/>
    <w:rsid w:val="004E1B0D"/>
    <w:rsid w:val="004E1CAB"/>
    <w:rsid w:val="004E257A"/>
    <w:rsid w:val="004E2F62"/>
    <w:rsid w:val="004E337E"/>
    <w:rsid w:val="004E346D"/>
    <w:rsid w:val="004E351C"/>
    <w:rsid w:val="004E4327"/>
    <w:rsid w:val="004E4DFB"/>
    <w:rsid w:val="004E583A"/>
    <w:rsid w:val="004E5F00"/>
    <w:rsid w:val="004E637F"/>
    <w:rsid w:val="004E6620"/>
    <w:rsid w:val="004E67E4"/>
    <w:rsid w:val="004E7BD9"/>
    <w:rsid w:val="004E7C70"/>
    <w:rsid w:val="004F074E"/>
    <w:rsid w:val="004F15E5"/>
    <w:rsid w:val="004F3122"/>
    <w:rsid w:val="004F3CCB"/>
    <w:rsid w:val="004F4035"/>
    <w:rsid w:val="004F4085"/>
    <w:rsid w:val="004F450B"/>
    <w:rsid w:val="004F49D8"/>
    <w:rsid w:val="004F5E2F"/>
    <w:rsid w:val="004F5E3A"/>
    <w:rsid w:val="004F6564"/>
    <w:rsid w:val="004F661F"/>
    <w:rsid w:val="004F6800"/>
    <w:rsid w:val="004F68EF"/>
    <w:rsid w:val="004F6A43"/>
    <w:rsid w:val="004F7E5C"/>
    <w:rsid w:val="004F7EC9"/>
    <w:rsid w:val="005006A0"/>
    <w:rsid w:val="005007FA"/>
    <w:rsid w:val="005008F9"/>
    <w:rsid w:val="00500CE6"/>
    <w:rsid w:val="00500FFD"/>
    <w:rsid w:val="00501472"/>
    <w:rsid w:val="0050251A"/>
    <w:rsid w:val="00502A16"/>
    <w:rsid w:val="00502AB2"/>
    <w:rsid w:val="00502EA7"/>
    <w:rsid w:val="00502FE6"/>
    <w:rsid w:val="00503296"/>
    <w:rsid w:val="00503C07"/>
    <w:rsid w:val="00504B26"/>
    <w:rsid w:val="00505C18"/>
    <w:rsid w:val="00506156"/>
    <w:rsid w:val="00506909"/>
    <w:rsid w:val="00506ABA"/>
    <w:rsid w:val="00506C60"/>
    <w:rsid w:val="00506D9D"/>
    <w:rsid w:val="005073F5"/>
    <w:rsid w:val="0051074C"/>
    <w:rsid w:val="005119D0"/>
    <w:rsid w:val="00511AF6"/>
    <w:rsid w:val="00513A76"/>
    <w:rsid w:val="00513B7E"/>
    <w:rsid w:val="005143B4"/>
    <w:rsid w:val="00514791"/>
    <w:rsid w:val="00515BC5"/>
    <w:rsid w:val="00515F23"/>
    <w:rsid w:val="005161DE"/>
    <w:rsid w:val="00517266"/>
    <w:rsid w:val="00517594"/>
    <w:rsid w:val="00517686"/>
    <w:rsid w:val="005179C9"/>
    <w:rsid w:val="00517A2E"/>
    <w:rsid w:val="00517CA2"/>
    <w:rsid w:val="00520062"/>
    <w:rsid w:val="00520C54"/>
    <w:rsid w:val="00520F12"/>
    <w:rsid w:val="00521006"/>
    <w:rsid w:val="0052184D"/>
    <w:rsid w:val="00521B50"/>
    <w:rsid w:val="005222F3"/>
    <w:rsid w:val="00522C8E"/>
    <w:rsid w:val="00523C3B"/>
    <w:rsid w:val="00523DCA"/>
    <w:rsid w:val="0052431E"/>
    <w:rsid w:val="005244EC"/>
    <w:rsid w:val="00524CA0"/>
    <w:rsid w:val="00524D52"/>
    <w:rsid w:val="00525C0F"/>
    <w:rsid w:val="00525CD8"/>
    <w:rsid w:val="00526053"/>
    <w:rsid w:val="00526C1D"/>
    <w:rsid w:val="00526D26"/>
    <w:rsid w:val="00527AB7"/>
    <w:rsid w:val="00527DEC"/>
    <w:rsid w:val="005302DE"/>
    <w:rsid w:val="00530F37"/>
    <w:rsid w:val="00531044"/>
    <w:rsid w:val="005311A0"/>
    <w:rsid w:val="005311A4"/>
    <w:rsid w:val="00531329"/>
    <w:rsid w:val="00532037"/>
    <w:rsid w:val="00532EB8"/>
    <w:rsid w:val="00534519"/>
    <w:rsid w:val="005349F8"/>
    <w:rsid w:val="00535C7A"/>
    <w:rsid w:val="00536B81"/>
    <w:rsid w:val="00537240"/>
    <w:rsid w:val="00537480"/>
    <w:rsid w:val="005375E2"/>
    <w:rsid w:val="005404A1"/>
    <w:rsid w:val="0054081C"/>
    <w:rsid w:val="00540888"/>
    <w:rsid w:val="005411ED"/>
    <w:rsid w:val="00541299"/>
    <w:rsid w:val="005413D3"/>
    <w:rsid w:val="0054158B"/>
    <w:rsid w:val="00541B0D"/>
    <w:rsid w:val="0054216E"/>
    <w:rsid w:val="00542C0A"/>
    <w:rsid w:val="00542F61"/>
    <w:rsid w:val="00543A56"/>
    <w:rsid w:val="00544478"/>
    <w:rsid w:val="00544AC5"/>
    <w:rsid w:val="00544F99"/>
    <w:rsid w:val="00545111"/>
    <w:rsid w:val="005451C1"/>
    <w:rsid w:val="00545363"/>
    <w:rsid w:val="00546070"/>
    <w:rsid w:val="005461F2"/>
    <w:rsid w:val="00546597"/>
    <w:rsid w:val="005469EB"/>
    <w:rsid w:val="00550451"/>
    <w:rsid w:val="00550454"/>
    <w:rsid w:val="005505C7"/>
    <w:rsid w:val="00551632"/>
    <w:rsid w:val="0055181E"/>
    <w:rsid w:val="00552B7F"/>
    <w:rsid w:val="00553A1F"/>
    <w:rsid w:val="00553A84"/>
    <w:rsid w:val="00553FF3"/>
    <w:rsid w:val="0055426F"/>
    <w:rsid w:val="005555DA"/>
    <w:rsid w:val="00555739"/>
    <w:rsid w:val="0055574B"/>
    <w:rsid w:val="00555B1D"/>
    <w:rsid w:val="00555BDF"/>
    <w:rsid w:val="00556B88"/>
    <w:rsid w:val="005572A8"/>
    <w:rsid w:val="005576E7"/>
    <w:rsid w:val="00560037"/>
    <w:rsid w:val="005603E3"/>
    <w:rsid w:val="00560E18"/>
    <w:rsid w:val="00561966"/>
    <w:rsid w:val="00561EBD"/>
    <w:rsid w:val="005621A8"/>
    <w:rsid w:val="0056260E"/>
    <w:rsid w:val="00562717"/>
    <w:rsid w:val="005630A4"/>
    <w:rsid w:val="005635C7"/>
    <w:rsid w:val="00563633"/>
    <w:rsid w:val="0056394F"/>
    <w:rsid w:val="00563D4F"/>
    <w:rsid w:val="00563FE9"/>
    <w:rsid w:val="005642D8"/>
    <w:rsid w:val="0056618C"/>
    <w:rsid w:val="00566253"/>
    <w:rsid w:val="00566C9C"/>
    <w:rsid w:val="00567A41"/>
    <w:rsid w:val="00567CF7"/>
    <w:rsid w:val="005700E9"/>
    <w:rsid w:val="00570201"/>
    <w:rsid w:val="00570B3B"/>
    <w:rsid w:val="00570C4C"/>
    <w:rsid w:val="00570E17"/>
    <w:rsid w:val="0057106E"/>
    <w:rsid w:val="00572F1C"/>
    <w:rsid w:val="00573961"/>
    <w:rsid w:val="0057396A"/>
    <w:rsid w:val="00573A73"/>
    <w:rsid w:val="00573DB3"/>
    <w:rsid w:val="005740EE"/>
    <w:rsid w:val="00574313"/>
    <w:rsid w:val="00575187"/>
    <w:rsid w:val="005756F4"/>
    <w:rsid w:val="00576539"/>
    <w:rsid w:val="005771CB"/>
    <w:rsid w:val="00577305"/>
    <w:rsid w:val="00577369"/>
    <w:rsid w:val="0057797A"/>
    <w:rsid w:val="00580096"/>
    <w:rsid w:val="00580823"/>
    <w:rsid w:val="00580945"/>
    <w:rsid w:val="00581ABC"/>
    <w:rsid w:val="00581FBE"/>
    <w:rsid w:val="0058206A"/>
    <w:rsid w:val="00582FC6"/>
    <w:rsid w:val="00584448"/>
    <w:rsid w:val="00584904"/>
    <w:rsid w:val="00584EBF"/>
    <w:rsid w:val="00585189"/>
    <w:rsid w:val="00585B20"/>
    <w:rsid w:val="00585D49"/>
    <w:rsid w:val="00585FD2"/>
    <w:rsid w:val="005864ED"/>
    <w:rsid w:val="00586564"/>
    <w:rsid w:val="00586651"/>
    <w:rsid w:val="005874A9"/>
    <w:rsid w:val="00587506"/>
    <w:rsid w:val="00587C29"/>
    <w:rsid w:val="005905DF"/>
    <w:rsid w:val="00590959"/>
    <w:rsid w:val="00591724"/>
    <w:rsid w:val="00591B6D"/>
    <w:rsid w:val="00592218"/>
    <w:rsid w:val="00592671"/>
    <w:rsid w:val="0059288E"/>
    <w:rsid w:val="00593983"/>
    <w:rsid w:val="00593BD8"/>
    <w:rsid w:val="00594198"/>
    <w:rsid w:val="00594424"/>
    <w:rsid w:val="005944C1"/>
    <w:rsid w:val="00594E18"/>
    <w:rsid w:val="0059528C"/>
    <w:rsid w:val="0059581F"/>
    <w:rsid w:val="0059650F"/>
    <w:rsid w:val="005965C5"/>
    <w:rsid w:val="00596628"/>
    <w:rsid w:val="005966A2"/>
    <w:rsid w:val="00596C21"/>
    <w:rsid w:val="00597CDE"/>
    <w:rsid w:val="00597F01"/>
    <w:rsid w:val="005A10FB"/>
    <w:rsid w:val="005A1346"/>
    <w:rsid w:val="005A2AC2"/>
    <w:rsid w:val="005A3090"/>
    <w:rsid w:val="005A33E7"/>
    <w:rsid w:val="005A4106"/>
    <w:rsid w:val="005A48AC"/>
    <w:rsid w:val="005A4E1F"/>
    <w:rsid w:val="005A538F"/>
    <w:rsid w:val="005A553E"/>
    <w:rsid w:val="005A5E7F"/>
    <w:rsid w:val="005A686E"/>
    <w:rsid w:val="005A6BE7"/>
    <w:rsid w:val="005A7005"/>
    <w:rsid w:val="005B038D"/>
    <w:rsid w:val="005B0BC7"/>
    <w:rsid w:val="005B1FD5"/>
    <w:rsid w:val="005B250B"/>
    <w:rsid w:val="005B29FF"/>
    <w:rsid w:val="005B2D91"/>
    <w:rsid w:val="005B300D"/>
    <w:rsid w:val="005B5286"/>
    <w:rsid w:val="005B5D9A"/>
    <w:rsid w:val="005B6481"/>
    <w:rsid w:val="005B65FD"/>
    <w:rsid w:val="005B679D"/>
    <w:rsid w:val="005C0399"/>
    <w:rsid w:val="005C1AA4"/>
    <w:rsid w:val="005C2059"/>
    <w:rsid w:val="005C2724"/>
    <w:rsid w:val="005C2958"/>
    <w:rsid w:val="005C36F2"/>
    <w:rsid w:val="005C3AD0"/>
    <w:rsid w:val="005C3C2D"/>
    <w:rsid w:val="005C4954"/>
    <w:rsid w:val="005C4EF4"/>
    <w:rsid w:val="005C50B6"/>
    <w:rsid w:val="005C53A1"/>
    <w:rsid w:val="005C57BD"/>
    <w:rsid w:val="005C57D4"/>
    <w:rsid w:val="005C6EB7"/>
    <w:rsid w:val="005C7104"/>
    <w:rsid w:val="005C77D4"/>
    <w:rsid w:val="005C7C10"/>
    <w:rsid w:val="005C7C8A"/>
    <w:rsid w:val="005C7F4E"/>
    <w:rsid w:val="005D0694"/>
    <w:rsid w:val="005D1009"/>
    <w:rsid w:val="005D1F81"/>
    <w:rsid w:val="005D1FF7"/>
    <w:rsid w:val="005D239B"/>
    <w:rsid w:val="005D2885"/>
    <w:rsid w:val="005D2ED9"/>
    <w:rsid w:val="005D3B05"/>
    <w:rsid w:val="005D3E65"/>
    <w:rsid w:val="005D4695"/>
    <w:rsid w:val="005D529F"/>
    <w:rsid w:val="005D564B"/>
    <w:rsid w:val="005D65F3"/>
    <w:rsid w:val="005D6625"/>
    <w:rsid w:val="005D6E42"/>
    <w:rsid w:val="005D72C9"/>
    <w:rsid w:val="005D743F"/>
    <w:rsid w:val="005D74E1"/>
    <w:rsid w:val="005D7A14"/>
    <w:rsid w:val="005D7A68"/>
    <w:rsid w:val="005D7F09"/>
    <w:rsid w:val="005E0279"/>
    <w:rsid w:val="005E083C"/>
    <w:rsid w:val="005E0921"/>
    <w:rsid w:val="005E0A92"/>
    <w:rsid w:val="005E19CC"/>
    <w:rsid w:val="005E19F3"/>
    <w:rsid w:val="005E220F"/>
    <w:rsid w:val="005E2763"/>
    <w:rsid w:val="005E2852"/>
    <w:rsid w:val="005E2941"/>
    <w:rsid w:val="005E3AA4"/>
    <w:rsid w:val="005E403E"/>
    <w:rsid w:val="005E4A7A"/>
    <w:rsid w:val="005E4AD6"/>
    <w:rsid w:val="005E4E50"/>
    <w:rsid w:val="005E5540"/>
    <w:rsid w:val="005E5854"/>
    <w:rsid w:val="005E5F76"/>
    <w:rsid w:val="005E6C3F"/>
    <w:rsid w:val="005E6FD5"/>
    <w:rsid w:val="005F0394"/>
    <w:rsid w:val="005F0398"/>
    <w:rsid w:val="005F0510"/>
    <w:rsid w:val="005F185A"/>
    <w:rsid w:val="005F194B"/>
    <w:rsid w:val="005F261F"/>
    <w:rsid w:val="005F2D1B"/>
    <w:rsid w:val="005F2D9B"/>
    <w:rsid w:val="005F3E6E"/>
    <w:rsid w:val="005F3EF7"/>
    <w:rsid w:val="005F46D7"/>
    <w:rsid w:val="005F479C"/>
    <w:rsid w:val="005F47A6"/>
    <w:rsid w:val="005F4C1A"/>
    <w:rsid w:val="005F4F1B"/>
    <w:rsid w:val="005F596A"/>
    <w:rsid w:val="005F5F44"/>
    <w:rsid w:val="005F617A"/>
    <w:rsid w:val="005F7531"/>
    <w:rsid w:val="005F775E"/>
    <w:rsid w:val="005F7887"/>
    <w:rsid w:val="005F7E64"/>
    <w:rsid w:val="00601800"/>
    <w:rsid w:val="00602195"/>
    <w:rsid w:val="00602391"/>
    <w:rsid w:val="00603217"/>
    <w:rsid w:val="00603694"/>
    <w:rsid w:val="00603D22"/>
    <w:rsid w:val="00603DF3"/>
    <w:rsid w:val="00604619"/>
    <w:rsid w:val="006055EE"/>
    <w:rsid w:val="006058FE"/>
    <w:rsid w:val="0060596E"/>
    <w:rsid w:val="00605B21"/>
    <w:rsid w:val="00606EB9"/>
    <w:rsid w:val="00606F09"/>
    <w:rsid w:val="00606FF0"/>
    <w:rsid w:val="00610109"/>
    <w:rsid w:val="0061039D"/>
    <w:rsid w:val="006105E1"/>
    <w:rsid w:val="00610AE6"/>
    <w:rsid w:val="00610C3B"/>
    <w:rsid w:val="006110C3"/>
    <w:rsid w:val="006113AD"/>
    <w:rsid w:val="006122DE"/>
    <w:rsid w:val="00612587"/>
    <w:rsid w:val="00612B94"/>
    <w:rsid w:val="00613C3D"/>
    <w:rsid w:val="00613FED"/>
    <w:rsid w:val="0061428D"/>
    <w:rsid w:val="00615107"/>
    <w:rsid w:val="0061549D"/>
    <w:rsid w:val="0061753D"/>
    <w:rsid w:val="00617CCC"/>
    <w:rsid w:val="0062023C"/>
    <w:rsid w:val="006202E6"/>
    <w:rsid w:val="00620344"/>
    <w:rsid w:val="006210D2"/>
    <w:rsid w:val="00621469"/>
    <w:rsid w:val="00621695"/>
    <w:rsid w:val="00622923"/>
    <w:rsid w:val="00622BE9"/>
    <w:rsid w:val="0062314F"/>
    <w:rsid w:val="0062360F"/>
    <w:rsid w:val="00624164"/>
    <w:rsid w:val="00624252"/>
    <w:rsid w:val="00625137"/>
    <w:rsid w:val="006252E2"/>
    <w:rsid w:val="0062565C"/>
    <w:rsid w:val="00625A7D"/>
    <w:rsid w:val="006265CE"/>
    <w:rsid w:val="00626625"/>
    <w:rsid w:val="00626AC0"/>
    <w:rsid w:val="006270B5"/>
    <w:rsid w:val="0063064F"/>
    <w:rsid w:val="00630DD0"/>
    <w:rsid w:val="0063146C"/>
    <w:rsid w:val="00631DB4"/>
    <w:rsid w:val="00631EA1"/>
    <w:rsid w:val="00633299"/>
    <w:rsid w:val="006337CE"/>
    <w:rsid w:val="00633CEE"/>
    <w:rsid w:val="00633E06"/>
    <w:rsid w:val="00633FE0"/>
    <w:rsid w:val="00634F51"/>
    <w:rsid w:val="006356C7"/>
    <w:rsid w:val="00635C31"/>
    <w:rsid w:val="00636930"/>
    <w:rsid w:val="006404BE"/>
    <w:rsid w:val="00640866"/>
    <w:rsid w:val="00640934"/>
    <w:rsid w:val="00640A94"/>
    <w:rsid w:val="00640ABF"/>
    <w:rsid w:val="006416CF"/>
    <w:rsid w:val="00641CA6"/>
    <w:rsid w:val="0064255A"/>
    <w:rsid w:val="00642771"/>
    <w:rsid w:val="006428D3"/>
    <w:rsid w:val="00643D45"/>
    <w:rsid w:val="00644021"/>
    <w:rsid w:val="00644136"/>
    <w:rsid w:val="006444B9"/>
    <w:rsid w:val="006445C7"/>
    <w:rsid w:val="006447F4"/>
    <w:rsid w:val="00644D64"/>
    <w:rsid w:val="00644E88"/>
    <w:rsid w:val="00644EBE"/>
    <w:rsid w:val="006450F0"/>
    <w:rsid w:val="0064652F"/>
    <w:rsid w:val="00646756"/>
    <w:rsid w:val="00647198"/>
    <w:rsid w:val="006475EC"/>
    <w:rsid w:val="00647681"/>
    <w:rsid w:val="006479A1"/>
    <w:rsid w:val="00647E67"/>
    <w:rsid w:val="006500B5"/>
    <w:rsid w:val="00650AF8"/>
    <w:rsid w:val="00650B77"/>
    <w:rsid w:val="00650E9D"/>
    <w:rsid w:val="0065108B"/>
    <w:rsid w:val="00651685"/>
    <w:rsid w:val="006521C9"/>
    <w:rsid w:val="00653E8E"/>
    <w:rsid w:val="006546F9"/>
    <w:rsid w:val="00654B6B"/>
    <w:rsid w:val="006558C7"/>
    <w:rsid w:val="00655DFB"/>
    <w:rsid w:val="00655E1D"/>
    <w:rsid w:val="00656B9B"/>
    <w:rsid w:val="00657273"/>
    <w:rsid w:val="006572DD"/>
    <w:rsid w:val="006576D5"/>
    <w:rsid w:val="00657EC9"/>
    <w:rsid w:val="00660072"/>
    <w:rsid w:val="00660928"/>
    <w:rsid w:val="0066204B"/>
    <w:rsid w:val="006621AA"/>
    <w:rsid w:val="006624AF"/>
    <w:rsid w:val="006631E3"/>
    <w:rsid w:val="00663312"/>
    <w:rsid w:val="006643D7"/>
    <w:rsid w:val="00665147"/>
    <w:rsid w:val="00665F77"/>
    <w:rsid w:val="0066600E"/>
    <w:rsid w:val="006663C0"/>
    <w:rsid w:val="00666627"/>
    <w:rsid w:val="006668CF"/>
    <w:rsid w:val="00666C55"/>
    <w:rsid w:val="00666C67"/>
    <w:rsid w:val="006674C8"/>
    <w:rsid w:val="00667C86"/>
    <w:rsid w:val="006718AE"/>
    <w:rsid w:val="00671E0E"/>
    <w:rsid w:val="00671EE5"/>
    <w:rsid w:val="00672648"/>
    <w:rsid w:val="0067309A"/>
    <w:rsid w:val="00673AD6"/>
    <w:rsid w:val="00673C64"/>
    <w:rsid w:val="006744CD"/>
    <w:rsid w:val="0067479C"/>
    <w:rsid w:val="0067496B"/>
    <w:rsid w:val="00674AD3"/>
    <w:rsid w:val="00674D4E"/>
    <w:rsid w:val="00675801"/>
    <w:rsid w:val="006758A3"/>
    <w:rsid w:val="006765B6"/>
    <w:rsid w:val="00677C59"/>
    <w:rsid w:val="00680198"/>
    <w:rsid w:val="00680D2B"/>
    <w:rsid w:val="00681015"/>
    <w:rsid w:val="0068110A"/>
    <w:rsid w:val="006811AF"/>
    <w:rsid w:val="00681EA7"/>
    <w:rsid w:val="006828A8"/>
    <w:rsid w:val="00682C99"/>
    <w:rsid w:val="00682ECB"/>
    <w:rsid w:val="00683B1C"/>
    <w:rsid w:val="00684168"/>
    <w:rsid w:val="00684A1D"/>
    <w:rsid w:val="006852DE"/>
    <w:rsid w:val="00685C09"/>
    <w:rsid w:val="00686615"/>
    <w:rsid w:val="006866EE"/>
    <w:rsid w:val="00686E78"/>
    <w:rsid w:val="00686EA1"/>
    <w:rsid w:val="00686F8A"/>
    <w:rsid w:val="00687289"/>
    <w:rsid w:val="006874A9"/>
    <w:rsid w:val="00687516"/>
    <w:rsid w:val="00687A3D"/>
    <w:rsid w:val="00690DFF"/>
    <w:rsid w:val="006915E5"/>
    <w:rsid w:val="00691D2E"/>
    <w:rsid w:val="00691F35"/>
    <w:rsid w:val="00691F3D"/>
    <w:rsid w:val="00694741"/>
    <w:rsid w:val="00694EE9"/>
    <w:rsid w:val="00694F50"/>
    <w:rsid w:val="0069510C"/>
    <w:rsid w:val="0069649B"/>
    <w:rsid w:val="00696988"/>
    <w:rsid w:val="0069720B"/>
    <w:rsid w:val="006974A0"/>
    <w:rsid w:val="006974BD"/>
    <w:rsid w:val="00697886"/>
    <w:rsid w:val="00697C04"/>
    <w:rsid w:val="00697FB8"/>
    <w:rsid w:val="006A0BEA"/>
    <w:rsid w:val="006A0FE2"/>
    <w:rsid w:val="006A1658"/>
    <w:rsid w:val="006A1DD6"/>
    <w:rsid w:val="006A31F5"/>
    <w:rsid w:val="006A32E7"/>
    <w:rsid w:val="006A3BC1"/>
    <w:rsid w:val="006A3F2E"/>
    <w:rsid w:val="006A50B8"/>
    <w:rsid w:val="006A5628"/>
    <w:rsid w:val="006A5B9D"/>
    <w:rsid w:val="006A6512"/>
    <w:rsid w:val="006A66A2"/>
    <w:rsid w:val="006A703D"/>
    <w:rsid w:val="006A74D7"/>
    <w:rsid w:val="006B0215"/>
    <w:rsid w:val="006B062F"/>
    <w:rsid w:val="006B0D6D"/>
    <w:rsid w:val="006B0F91"/>
    <w:rsid w:val="006B1094"/>
    <w:rsid w:val="006B10BA"/>
    <w:rsid w:val="006B1234"/>
    <w:rsid w:val="006B1EE8"/>
    <w:rsid w:val="006B2F55"/>
    <w:rsid w:val="006B3E28"/>
    <w:rsid w:val="006B4116"/>
    <w:rsid w:val="006B457E"/>
    <w:rsid w:val="006B50DB"/>
    <w:rsid w:val="006B5A9B"/>
    <w:rsid w:val="006B5C34"/>
    <w:rsid w:val="006B6274"/>
    <w:rsid w:val="006B6894"/>
    <w:rsid w:val="006B7514"/>
    <w:rsid w:val="006B7A05"/>
    <w:rsid w:val="006B7E68"/>
    <w:rsid w:val="006C0E73"/>
    <w:rsid w:val="006C138C"/>
    <w:rsid w:val="006C239A"/>
    <w:rsid w:val="006C28CB"/>
    <w:rsid w:val="006C2A58"/>
    <w:rsid w:val="006C2D95"/>
    <w:rsid w:val="006C2F00"/>
    <w:rsid w:val="006C30CA"/>
    <w:rsid w:val="006C362A"/>
    <w:rsid w:val="006C39F5"/>
    <w:rsid w:val="006C3C56"/>
    <w:rsid w:val="006C43D3"/>
    <w:rsid w:val="006C4810"/>
    <w:rsid w:val="006C5670"/>
    <w:rsid w:val="006C57F2"/>
    <w:rsid w:val="006C5A05"/>
    <w:rsid w:val="006C5DCE"/>
    <w:rsid w:val="006C5DED"/>
    <w:rsid w:val="006C604F"/>
    <w:rsid w:val="006C6963"/>
    <w:rsid w:val="006C6CD6"/>
    <w:rsid w:val="006C6D27"/>
    <w:rsid w:val="006C7061"/>
    <w:rsid w:val="006C72F9"/>
    <w:rsid w:val="006C7BAD"/>
    <w:rsid w:val="006C7C1F"/>
    <w:rsid w:val="006C7C73"/>
    <w:rsid w:val="006D05F4"/>
    <w:rsid w:val="006D11E5"/>
    <w:rsid w:val="006D1688"/>
    <w:rsid w:val="006D1A76"/>
    <w:rsid w:val="006D1BA9"/>
    <w:rsid w:val="006D218D"/>
    <w:rsid w:val="006D2AA7"/>
    <w:rsid w:val="006D5676"/>
    <w:rsid w:val="006D5C63"/>
    <w:rsid w:val="006D68CD"/>
    <w:rsid w:val="006D6A0B"/>
    <w:rsid w:val="006D7979"/>
    <w:rsid w:val="006D7AC2"/>
    <w:rsid w:val="006E053B"/>
    <w:rsid w:val="006E168A"/>
    <w:rsid w:val="006E2673"/>
    <w:rsid w:val="006E3B39"/>
    <w:rsid w:val="006E3EB6"/>
    <w:rsid w:val="006E4B6C"/>
    <w:rsid w:val="006E4CE3"/>
    <w:rsid w:val="006E5263"/>
    <w:rsid w:val="006E5309"/>
    <w:rsid w:val="006E6B81"/>
    <w:rsid w:val="006E799E"/>
    <w:rsid w:val="006E7C15"/>
    <w:rsid w:val="006F0743"/>
    <w:rsid w:val="006F0F10"/>
    <w:rsid w:val="006F13E6"/>
    <w:rsid w:val="006F1A15"/>
    <w:rsid w:val="006F2421"/>
    <w:rsid w:val="006F26B5"/>
    <w:rsid w:val="006F27FF"/>
    <w:rsid w:val="006F2AAC"/>
    <w:rsid w:val="006F3030"/>
    <w:rsid w:val="006F308A"/>
    <w:rsid w:val="006F33B6"/>
    <w:rsid w:val="006F3555"/>
    <w:rsid w:val="006F384F"/>
    <w:rsid w:val="006F3B1F"/>
    <w:rsid w:val="006F463D"/>
    <w:rsid w:val="006F4D7C"/>
    <w:rsid w:val="006F4FB1"/>
    <w:rsid w:val="006F4FFD"/>
    <w:rsid w:val="006F545D"/>
    <w:rsid w:val="006F57FC"/>
    <w:rsid w:val="006F63C4"/>
    <w:rsid w:val="006F655F"/>
    <w:rsid w:val="006F6CEA"/>
    <w:rsid w:val="00700AA7"/>
    <w:rsid w:val="00700DC2"/>
    <w:rsid w:val="00701541"/>
    <w:rsid w:val="00701FD7"/>
    <w:rsid w:val="00702442"/>
    <w:rsid w:val="00702519"/>
    <w:rsid w:val="0070337D"/>
    <w:rsid w:val="007041EF"/>
    <w:rsid w:val="00705743"/>
    <w:rsid w:val="00705C4F"/>
    <w:rsid w:val="007067BB"/>
    <w:rsid w:val="00706E34"/>
    <w:rsid w:val="00706EA7"/>
    <w:rsid w:val="007076DD"/>
    <w:rsid w:val="00707F21"/>
    <w:rsid w:val="00710AE8"/>
    <w:rsid w:val="007117E6"/>
    <w:rsid w:val="0071180B"/>
    <w:rsid w:val="00711811"/>
    <w:rsid w:val="00711877"/>
    <w:rsid w:val="00711CE8"/>
    <w:rsid w:val="00711D22"/>
    <w:rsid w:val="00711E13"/>
    <w:rsid w:val="00712989"/>
    <w:rsid w:val="00713318"/>
    <w:rsid w:val="007138C2"/>
    <w:rsid w:val="00713D19"/>
    <w:rsid w:val="00713D1D"/>
    <w:rsid w:val="00713FC4"/>
    <w:rsid w:val="0071413E"/>
    <w:rsid w:val="00714436"/>
    <w:rsid w:val="00714677"/>
    <w:rsid w:val="0071487C"/>
    <w:rsid w:val="007156E6"/>
    <w:rsid w:val="00715D1A"/>
    <w:rsid w:val="00715DB7"/>
    <w:rsid w:val="007168F5"/>
    <w:rsid w:val="007176E1"/>
    <w:rsid w:val="00717B3F"/>
    <w:rsid w:val="00717E68"/>
    <w:rsid w:val="007207BB"/>
    <w:rsid w:val="00720963"/>
    <w:rsid w:val="00721B85"/>
    <w:rsid w:val="00721D66"/>
    <w:rsid w:val="00721D6E"/>
    <w:rsid w:val="007227E9"/>
    <w:rsid w:val="0072296E"/>
    <w:rsid w:val="00722DDE"/>
    <w:rsid w:val="00723767"/>
    <w:rsid w:val="00723C3A"/>
    <w:rsid w:val="00723F5E"/>
    <w:rsid w:val="00723F78"/>
    <w:rsid w:val="00724802"/>
    <w:rsid w:val="007248F6"/>
    <w:rsid w:val="007257F1"/>
    <w:rsid w:val="007259E7"/>
    <w:rsid w:val="00726186"/>
    <w:rsid w:val="00726282"/>
    <w:rsid w:val="00726575"/>
    <w:rsid w:val="00726742"/>
    <w:rsid w:val="00726B8A"/>
    <w:rsid w:val="007271B2"/>
    <w:rsid w:val="00727743"/>
    <w:rsid w:val="00727A24"/>
    <w:rsid w:val="007307E9"/>
    <w:rsid w:val="00730A27"/>
    <w:rsid w:val="00730C28"/>
    <w:rsid w:val="00730CDC"/>
    <w:rsid w:val="00730F10"/>
    <w:rsid w:val="00730F2D"/>
    <w:rsid w:val="00731541"/>
    <w:rsid w:val="00731F18"/>
    <w:rsid w:val="00731FA6"/>
    <w:rsid w:val="007321EF"/>
    <w:rsid w:val="007327FE"/>
    <w:rsid w:val="0073280C"/>
    <w:rsid w:val="00732B63"/>
    <w:rsid w:val="007331D0"/>
    <w:rsid w:val="00733BF5"/>
    <w:rsid w:val="00733DA5"/>
    <w:rsid w:val="007346B4"/>
    <w:rsid w:val="00734A2D"/>
    <w:rsid w:val="00734B7D"/>
    <w:rsid w:val="0073527D"/>
    <w:rsid w:val="0073527F"/>
    <w:rsid w:val="00735EBF"/>
    <w:rsid w:val="00735F33"/>
    <w:rsid w:val="007363A3"/>
    <w:rsid w:val="0073742F"/>
    <w:rsid w:val="00737A01"/>
    <w:rsid w:val="00737D9B"/>
    <w:rsid w:val="00737F65"/>
    <w:rsid w:val="0074099F"/>
    <w:rsid w:val="00740CCB"/>
    <w:rsid w:val="00740FEA"/>
    <w:rsid w:val="00741298"/>
    <w:rsid w:val="00741E65"/>
    <w:rsid w:val="00742241"/>
    <w:rsid w:val="007423A8"/>
    <w:rsid w:val="007424E2"/>
    <w:rsid w:val="00742659"/>
    <w:rsid w:val="00742E22"/>
    <w:rsid w:val="007431F6"/>
    <w:rsid w:val="007431FE"/>
    <w:rsid w:val="007432ED"/>
    <w:rsid w:val="007434C0"/>
    <w:rsid w:val="00743563"/>
    <w:rsid w:val="007435FB"/>
    <w:rsid w:val="00743986"/>
    <w:rsid w:val="00743DC9"/>
    <w:rsid w:val="00744517"/>
    <w:rsid w:val="00744F18"/>
    <w:rsid w:val="00744F2F"/>
    <w:rsid w:val="007453BD"/>
    <w:rsid w:val="007455A8"/>
    <w:rsid w:val="00745A2B"/>
    <w:rsid w:val="00745CC7"/>
    <w:rsid w:val="00746456"/>
    <w:rsid w:val="00746A2B"/>
    <w:rsid w:val="0074799E"/>
    <w:rsid w:val="007479BA"/>
    <w:rsid w:val="007501A9"/>
    <w:rsid w:val="00750B0E"/>
    <w:rsid w:val="00751004"/>
    <w:rsid w:val="00751BC0"/>
    <w:rsid w:val="00751F0D"/>
    <w:rsid w:val="00751FB7"/>
    <w:rsid w:val="007520D6"/>
    <w:rsid w:val="00752630"/>
    <w:rsid w:val="007527B5"/>
    <w:rsid w:val="00752E7E"/>
    <w:rsid w:val="007532AE"/>
    <w:rsid w:val="00753582"/>
    <w:rsid w:val="007538C2"/>
    <w:rsid w:val="00753E40"/>
    <w:rsid w:val="00754167"/>
    <w:rsid w:val="0075445F"/>
    <w:rsid w:val="00754543"/>
    <w:rsid w:val="007548E9"/>
    <w:rsid w:val="00755F0B"/>
    <w:rsid w:val="0075626B"/>
    <w:rsid w:val="00756626"/>
    <w:rsid w:val="007569E1"/>
    <w:rsid w:val="00756F15"/>
    <w:rsid w:val="0076037F"/>
    <w:rsid w:val="00760652"/>
    <w:rsid w:val="007606CD"/>
    <w:rsid w:val="00760D3E"/>
    <w:rsid w:val="00761117"/>
    <w:rsid w:val="00761890"/>
    <w:rsid w:val="007624D1"/>
    <w:rsid w:val="00762827"/>
    <w:rsid w:val="00762B48"/>
    <w:rsid w:val="00762E4F"/>
    <w:rsid w:val="007635D5"/>
    <w:rsid w:val="00764C97"/>
    <w:rsid w:val="00764D94"/>
    <w:rsid w:val="00764FC1"/>
    <w:rsid w:val="007651D8"/>
    <w:rsid w:val="007655AC"/>
    <w:rsid w:val="007655E3"/>
    <w:rsid w:val="00765DB5"/>
    <w:rsid w:val="0076742D"/>
    <w:rsid w:val="00767675"/>
    <w:rsid w:val="00767DBE"/>
    <w:rsid w:val="007702BB"/>
    <w:rsid w:val="007706E6"/>
    <w:rsid w:val="00770D01"/>
    <w:rsid w:val="00771A4A"/>
    <w:rsid w:val="0077211C"/>
    <w:rsid w:val="0077239D"/>
    <w:rsid w:val="00772418"/>
    <w:rsid w:val="00772619"/>
    <w:rsid w:val="00772DFB"/>
    <w:rsid w:val="007733A2"/>
    <w:rsid w:val="00773575"/>
    <w:rsid w:val="00773632"/>
    <w:rsid w:val="007738B7"/>
    <w:rsid w:val="00774D90"/>
    <w:rsid w:val="00775D80"/>
    <w:rsid w:val="00775D8C"/>
    <w:rsid w:val="00775FFE"/>
    <w:rsid w:val="00776195"/>
    <w:rsid w:val="007768C9"/>
    <w:rsid w:val="00776C35"/>
    <w:rsid w:val="00776CFD"/>
    <w:rsid w:val="007775ED"/>
    <w:rsid w:val="007778E6"/>
    <w:rsid w:val="00780565"/>
    <w:rsid w:val="00780766"/>
    <w:rsid w:val="007819E6"/>
    <w:rsid w:val="00781A33"/>
    <w:rsid w:val="00781C3D"/>
    <w:rsid w:val="00782B57"/>
    <w:rsid w:val="00782D3A"/>
    <w:rsid w:val="00783228"/>
    <w:rsid w:val="007833A2"/>
    <w:rsid w:val="00784ADF"/>
    <w:rsid w:val="00784B67"/>
    <w:rsid w:val="00785106"/>
    <w:rsid w:val="007851C1"/>
    <w:rsid w:val="00785205"/>
    <w:rsid w:val="0078524B"/>
    <w:rsid w:val="00785B94"/>
    <w:rsid w:val="00785E4B"/>
    <w:rsid w:val="007862D6"/>
    <w:rsid w:val="00786A1F"/>
    <w:rsid w:val="00786BA4"/>
    <w:rsid w:val="00786C16"/>
    <w:rsid w:val="00786E6B"/>
    <w:rsid w:val="00786F37"/>
    <w:rsid w:val="00787791"/>
    <w:rsid w:val="00787C1C"/>
    <w:rsid w:val="0079167E"/>
    <w:rsid w:val="00791E64"/>
    <w:rsid w:val="00792479"/>
    <w:rsid w:val="0079262E"/>
    <w:rsid w:val="0079266C"/>
    <w:rsid w:val="00792F42"/>
    <w:rsid w:val="0079340E"/>
    <w:rsid w:val="007935D7"/>
    <w:rsid w:val="00793D88"/>
    <w:rsid w:val="0079471B"/>
    <w:rsid w:val="0079478E"/>
    <w:rsid w:val="00794904"/>
    <w:rsid w:val="0079544C"/>
    <w:rsid w:val="007954EE"/>
    <w:rsid w:val="00795841"/>
    <w:rsid w:val="00795FF2"/>
    <w:rsid w:val="007969E3"/>
    <w:rsid w:val="00797293"/>
    <w:rsid w:val="0079747B"/>
    <w:rsid w:val="007A081A"/>
    <w:rsid w:val="007A0FC7"/>
    <w:rsid w:val="007A16D2"/>
    <w:rsid w:val="007A2255"/>
    <w:rsid w:val="007A295E"/>
    <w:rsid w:val="007A2F87"/>
    <w:rsid w:val="007A35AE"/>
    <w:rsid w:val="007A3EAD"/>
    <w:rsid w:val="007A4575"/>
    <w:rsid w:val="007A496D"/>
    <w:rsid w:val="007A4EA4"/>
    <w:rsid w:val="007A587B"/>
    <w:rsid w:val="007A5BF7"/>
    <w:rsid w:val="007A5EE0"/>
    <w:rsid w:val="007A607E"/>
    <w:rsid w:val="007A61A1"/>
    <w:rsid w:val="007A6268"/>
    <w:rsid w:val="007A6618"/>
    <w:rsid w:val="007A664E"/>
    <w:rsid w:val="007A66D9"/>
    <w:rsid w:val="007A6F8B"/>
    <w:rsid w:val="007A7C3A"/>
    <w:rsid w:val="007B01C5"/>
    <w:rsid w:val="007B059F"/>
    <w:rsid w:val="007B0C20"/>
    <w:rsid w:val="007B25B8"/>
    <w:rsid w:val="007B36ED"/>
    <w:rsid w:val="007B3BA9"/>
    <w:rsid w:val="007B3E9F"/>
    <w:rsid w:val="007B44E7"/>
    <w:rsid w:val="007B5282"/>
    <w:rsid w:val="007B5852"/>
    <w:rsid w:val="007B5BFF"/>
    <w:rsid w:val="007B710F"/>
    <w:rsid w:val="007B7BB3"/>
    <w:rsid w:val="007C06EB"/>
    <w:rsid w:val="007C1252"/>
    <w:rsid w:val="007C1952"/>
    <w:rsid w:val="007C199F"/>
    <w:rsid w:val="007C1B6D"/>
    <w:rsid w:val="007C1EBC"/>
    <w:rsid w:val="007C3D4A"/>
    <w:rsid w:val="007C3F76"/>
    <w:rsid w:val="007C4A22"/>
    <w:rsid w:val="007C50AF"/>
    <w:rsid w:val="007C54BD"/>
    <w:rsid w:val="007C6018"/>
    <w:rsid w:val="007C61DE"/>
    <w:rsid w:val="007C630D"/>
    <w:rsid w:val="007C6494"/>
    <w:rsid w:val="007C6CAF"/>
    <w:rsid w:val="007C6FE2"/>
    <w:rsid w:val="007C6FF5"/>
    <w:rsid w:val="007C7EBD"/>
    <w:rsid w:val="007D00FF"/>
    <w:rsid w:val="007D0ADA"/>
    <w:rsid w:val="007D0C83"/>
    <w:rsid w:val="007D0E10"/>
    <w:rsid w:val="007D18F4"/>
    <w:rsid w:val="007D1BC9"/>
    <w:rsid w:val="007D1F08"/>
    <w:rsid w:val="007D20D2"/>
    <w:rsid w:val="007D21E1"/>
    <w:rsid w:val="007D2D03"/>
    <w:rsid w:val="007D4221"/>
    <w:rsid w:val="007D43B6"/>
    <w:rsid w:val="007D44CD"/>
    <w:rsid w:val="007D5029"/>
    <w:rsid w:val="007D5CE8"/>
    <w:rsid w:val="007D5EC2"/>
    <w:rsid w:val="007D6144"/>
    <w:rsid w:val="007D6F27"/>
    <w:rsid w:val="007D738C"/>
    <w:rsid w:val="007D74E9"/>
    <w:rsid w:val="007D7A54"/>
    <w:rsid w:val="007E010E"/>
    <w:rsid w:val="007E03D9"/>
    <w:rsid w:val="007E1739"/>
    <w:rsid w:val="007E18D4"/>
    <w:rsid w:val="007E26B2"/>
    <w:rsid w:val="007E2CE6"/>
    <w:rsid w:val="007E2E03"/>
    <w:rsid w:val="007E2E29"/>
    <w:rsid w:val="007E37BB"/>
    <w:rsid w:val="007E406B"/>
    <w:rsid w:val="007E4328"/>
    <w:rsid w:val="007E47BE"/>
    <w:rsid w:val="007E4F88"/>
    <w:rsid w:val="007E5EA6"/>
    <w:rsid w:val="007E6BF0"/>
    <w:rsid w:val="007E6CE6"/>
    <w:rsid w:val="007E78B2"/>
    <w:rsid w:val="007F0D47"/>
    <w:rsid w:val="007F0D83"/>
    <w:rsid w:val="007F13F7"/>
    <w:rsid w:val="007F20F3"/>
    <w:rsid w:val="007F29DB"/>
    <w:rsid w:val="007F29E6"/>
    <w:rsid w:val="007F2BFF"/>
    <w:rsid w:val="007F2C10"/>
    <w:rsid w:val="007F2D39"/>
    <w:rsid w:val="007F3CA8"/>
    <w:rsid w:val="007F433E"/>
    <w:rsid w:val="007F4365"/>
    <w:rsid w:val="007F4558"/>
    <w:rsid w:val="007F4955"/>
    <w:rsid w:val="007F4DAF"/>
    <w:rsid w:val="007F57F1"/>
    <w:rsid w:val="007F5AA9"/>
    <w:rsid w:val="007F5B54"/>
    <w:rsid w:val="007F5B90"/>
    <w:rsid w:val="007F5C53"/>
    <w:rsid w:val="007F5EC5"/>
    <w:rsid w:val="007F66DA"/>
    <w:rsid w:val="007F67F8"/>
    <w:rsid w:val="007F6A88"/>
    <w:rsid w:val="007F749D"/>
    <w:rsid w:val="00800257"/>
    <w:rsid w:val="00801077"/>
    <w:rsid w:val="0080128C"/>
    <w:rsid w:val="008026D1"/>
    <w:rsid w:val="00803C06"/>
    <w:rsid w:val="00805DC5"/>
    <w:rsid w:val="00806746"/>
    <w:rsid w:val="00807018"/>
    <w:rsid w:val="00807520"/>
    <w:rsid w:val="008100FA"/>
    <w:rsid w:val="008108B4"/>
    <w:rsid w:val="00810AD5"/>
    <w:rsid w:val="00810EE2"/>
    <w:rsid w:val="008113AB"/>
    <w:rsid w:val="008120E7"/>
    <w:rsid w:val="008121EC"/>
    <w:rsid w:val="00812308"/>
    <w:rsid w:val="008125F8"/>
    <w:rsid w:val="00812840"/>
    <w:rsid w:val="008135B0"/>
    <w:rsid w:val="00813EAA"/>
    <w:rsid w:val="0081414F"/>
    <w:rsid w:val="008149B5"/>
    <w:rsid w:val="00814DA4"/>
    <w:rsid w:val="0081524D"/>
    <w:rsid w:val="00816076"/>
    <w:rsid w:val="00816573"/>
    <w:rsid w:val="00816C3E"/>
    <w:rsid w:val="0081720C"/>
    <w:rsid w:val="0081765D"/>
    <w:rsid w:val="00817BE1"/>
    <w:rsid w:val="00817D04"/>
    <w:rsid w:val="00820E4D"/>
    <w:rsid w:val="008216A2"/>
    <w:rsid w:val="00821BA9"/>
    <w:rsid w:val="00822792"/>
    <w:rsid w:val="00823722"/>
    <w:rsid w:val="00823FC7"/>
    <w:rsid w:val="008243A7"/>
    <w:rsid w:val="00824F5E"/>
    <w:rsid w:val="00825537"/>
    <w:rsid w:val="00825C47"/>
    <w:rsid w:val="00825CAC"/>
    <w:rsid w:val="00825EA3"/>
    <w:rsid w:val="00825F20"/>
    <w:rsid w:val="0082608A"/>
    <w:rsid w:val="008260CA"/>
    <w:rsid w:val="00826F45"/>
    <w:rsid w:val="00827E14"/>
    <w:rsid w:val="00830212"/>
    <w:rsid w:val="00830425"/>
    <w:rsid w:val="0083057A"/>
    <w:rsid w:val="00831DA3"/>
    <w:rsid w:val="00833934"/>
    <w:rsid w:val="00834551"/>
    <w:rsid w:val="0083472B"/>
    <w:rsid w:val="008350B2"/>
    <w:rsid w:val="008356AA"/>
    <w:rsid w:val="00835894"/>
    <w:rsid w:val="00836228"/>
    <w:rsid w:val="00837E69"/>
    <w:rsid w:val="00837E8D"/>
    <w:rsid w:val="008400AC"/>
    <w:rsid w:val="008400F9"/>
    <w:rsid w:val="00840956"/>
    <w:rsid w:val="00840A86"/>
    <w:rsid w:val="0084177B"/>
    <w:rsid w:val="00842CDB"/>
    <w:rsid w:val="008440DE"/>
    <w:rsid w:val="00844461"/>
    <w:rsid w:val="008448A3"/>
    <w:rsid w:val="0084503C"/>
    <w:rsid w:val="00845DE6"/>
    <w:rsid w:val="008464DF"/>
    <w:rsid w:val="008469F8"/>
    <w:rsid w:val="00846CDC"/>
    <w:rsid w:val="0084738E"/>
    <w:rsid w:val="008475F1"/>
    <w:rsid w:val="00847CA9"/>
    <w:rsid w:val="00847CAD"/>
    <w:rsid w:val="00847D08"/>
    <w:rsid w:val="00850200"/>
    <w:rsid w:val="00850C40"/>
    <w:rsid w:val="00851344"/>
    <w:rsid w:val="00851BD5"/>
    <w:rsid w:val="008523A8"/>
    <w:rsid w:val="008523BA"/>
    <w:rsid w:val="00852924"/>
    <w:rsid w:val="00852A66"/>
    <w:rsid w:val="0085346E"/>
    <w:rsid w:val="0085359F"/>
    <w:rsid w:val="00853F93"/>
    <w:rsid w:val="00854C13"/>
    <w:rsid w:val="00855AE5"/>
    <w:rsid w:val="00855E22"/>
    <w:rsid w:val="00856093"/>
    <w:rsid w:val="008562CB"/>
    <w:rsid w:val="008566DA"/>
    <w:rsid w:val="0085687E"/>
    <w:rsid w:val="00856A64"/>
    <w:rsid w:val="008600E1"/>
    <w:rsid w:val="00860316"/>
    <w:rsid w:val="00861C9B"/>
    <w:rsid w:val="008638AF"/>
    <w:rsid w:val="008645E3"/>
    <w:rsid w:val="00865539"/>
    <w:rsid w:val="0086571F"/>
    <w:rsid w:val="00865A02"/>
    <w:rsid w:val="00866237"/>
    <w:rsid w:val="008665F3"/>
    <w:rsid w:val="0086663C"/>
    <w:rsid w:val="00866ABD"/>
    <w:rsid w:val="00866FA1"/>
    <w:rsid w:val="00867277"/>
    <w:rsid w:val="008676FC"/>
    <w:rsid w:val="0087116B"/>
    <w:rsid w:val="00871578"/>
    <w:rsid w:val="00871922"/>
    <w:rsid w:val="0087199D"/>
    <w:rsid w:val="008722DA"/>
    <w:rsid w:val="008723D2"/>
    <w:rsid w:val="00872469"/>
    <w:rsid w:val="0087391B"/>
    <w:rsid w:val="008755D1"/>
    <w:rsid w:val="00875FBA"/>
    <w:rsid w:val="00876D4E"/>
    <w:rsid w:val="00876DDA"/>
    <w:rsid w:val="00876F42"/>
    <w:rsid w:val="0087758A"/>
    <w:rsid w:val="00877C40"/>
    <w:rsid w:val="00877DF5"/>
    <w:rsid w:val="00880599"/>
    <w:rsid w:val="00880B8D"/>
    <w:rsid w:val="00880CFC"/>
    <w:rsid w:val="00880FD7"/>
    <w:rsid w:val="00881178"/>
    <w:rsid w:val="00881D9E"/>
    <w:rsid w:val="0088267A"/>
    <w:rsid w:val="008827AE"/>
    <w:rsid w:val="00882FF7"/>
    <w:rsid w:val="00883250"/>
    <w:rsid w:val="008839FF"/>
    <w:rsid w:val="00883F0E"/>
    <w:rsid w:val="0088482B"/>
    <w:rsid w:val="00884A73"/>
    <w:rsid w:val="0088541B"/>
    <w:rsid w:val="0088580C"/>
    <w:rsid w:val="00885F6A"/>
    <w:rsid w:val="00885FC6"/>
    <w:rsid w:val="0088669C"/>
    <w:rsid w:val="00887873"/>
    <w:rsid w:val="00890B95"/>
    <w:rsid w:val="0089183D"/>
    <w:rsid w:val="0089298C"/>
    <w:rsid w:val="0089299D"/>
    <w:rsid w:val="00892AE8"/>
    <w:rsid w:val="00892DF6"/>
    <w:rsid w:val="00893687"/>
    <w:rsid w:val="00893DC9"/>
    <w:rsid w:val="00894269"/>
    <w:rsid w:val="00894535"/>
    <w:rsid w:val="0089476D"/>
    <w:rsid w:val="00894843"/>
    <w:rsid w:val="0089617F"/>
    <w:rsid w:val="00896EAB"/>
    <w:rsid w:val="0089750A"/>
    <w:rsid w:val="0089775A"/>
    <w:rsid w:val="00897C39"/>
    <w:rsid w:val="008A0A7F"/>
    <w:rsid w:val="008A0BCF"/>
    <w:rsid w:val="008A2928"/>
    <w:rsid w:val="008A3274"/>
    <w:rsid w:val="008A44E3"/>
    <w:rsid w:val="008A51C1"/>
    <w:rsid w:val="008A553B"/>
    <w:rsid w:val="008A56FC"/>
    <w:rsid w:val="008A5925"/>
    <w:rsid w:val="008A5999"/>
    <w:rsid w:val="008A5F63"/>
    <w:rsid w:val="008A617A"/>
    <w:rsid w:val="008A6222"/>
    <w:rsid w:val="008A6732"/>
    <w:rsid w:val="008A7142"/>
    <w:rsid w:val="008A7751"/>
    <w:rsid w:val="008B1B27"/>
    <w:rsid w:val="008B1D51"/>
    <w:rsid w:val="008B246D"/>
    <w:rsid w:val="008B2B73"/>
    <w:rsid w:val="008B3E34"/>
    <w:rsid w:val="008B4E79"/>
    <w:rsid w:val="008B51C6"/>
    <w:rsid w:val="008B51D8"/>
    <w:rsid w:val="008B59A5"/>
    <w:rsid w:val="008B5A87"/>
    <w:rsid w:val="008B6531"/>
    <w:rsid w:val="008B66E2"/>
    <w:rsid w:val="008B6B6A"/>
    <w:rsid w:val="008B737C"/>
    <w:rsid w:val="008B7D13"/>
    <w:rsid w:val="008B7D5E"/>
    <w:rsid w:val="008C026F"/>
    <w:rsid w:val="008C0713"/>
    <w:rsid w:val="008C136E"/>
    <w:rsid w:val="008C13BC"/>
    <w:rsid w:val="008C1B93"/>
    <w:rsid w:val="008C1DDF"/>
    <w:rsid w:val="008C2140"/>
    <w:rsid w:val="008C2414"/>
    <w:rsid w:val="008C25A1"/>
    <w:rsid w:val="008C2698"/>
    <w:rsid w:val="008C323E"/>
    <w:rsid w:val="008C3761"/>
    <w:rsid w:val="008C39AD"/>
    <w:rsid w:val="008C483B"/>
    <w:rsid w:val="008C48DB"/>
    <w:rsid w:val="008C4AB3"/>
    <w:rsid w:val="008C5402"/>
    <w:rsid w:val="008C6062"/>
    <w:rsid w:val="008C645A"/>
    <w:rsid w:val="008C6639"/>
    <w:rsid w:val="008C7661"/>
    <w:rsid w:val="008C76FC"/>
    <w:rsid w:val="008C7ECD"/>
    <w:rsid w:val="008D076D"/>
    <w:rsid w:val="008D07CC"/>
    <w:rsid w:val="008D0DC3"/>
    <w:rsid w:val="008D10A0"/>
    <w:rsid w:val="008D1209"/>
    <w:rsid w:val="008D16EE"/>
    <w:rsid w:val="008D170E"/>
    <w:rsid w:val="008D1837"/>
    <w:rsid w:val="008D1CDD"/>
    <w:rsid w:val="008D1D10"/>
    <w:rsid w:val="008D25F1"/>
    <w:rsid w:val="008D2785"/>
    <w:rsid w:val="008D2845"/>
    <w:rsid w:val="008D3115"/>
    <w:rsid w:val="008D32C3"/>
    <w:rsid w:val="008D35C4"/>
    <w:rsid w:val="008D3602"/>
    <w:rsid w:val="008D3806"/>
    <w:rsid w:val="008D3CCB"/>
    <w:rsid w:val="008D4400"/>
    <w:rsid w:val="008D58E5"/>
    <w:rsid w:val="008D6892"/>
    <w:rsid w:val="008D6CC6"/>
    <w:rsid w:val="008D6DC8"/>
    <w:rsid w:val="008D7239"/>
    <w:rsid w:val="008D7A5E"/>
    <w:rsid w:val="008E021C"/>
    <w:rsid w:val="008E0328"/>
    <w:rsid w:val="008E041B"/>
    <w:rsid w:val="008E293F"/>
    <w:rsid w:val="008E32EE"/>
    <w:rsid w:val="008E3D32"/>
    <w:rsid w:val="008E3D5F"/>
    <w:rsid w:val="008E4A81"/>
    <w:rsid w:val="008E51AB"/>
    <w:rsid w:val="008E5EE3"/>
    <w:rsid w:val="008E61FE"/>
    <w:rsid w:val="008E680B"/>
    <w:rsid w:val="008E72E4"/>
    <w:rsid w:val="008E7F2A"/>
    <w:rsid w:val="008F00E1"/>
    <w:rsid w:val="008F0173"/>
    <w:rsid w:val="008F04A5"/>
    <w:rsid w:val="008F0FDD"/>
    <w:rsid w:val="008F1F5A"/>
    <w:rsid w:val="008F2292"/>
    <w:rsid w:val="008F36C2"/>
    <w:rsid w:val="008F3887"/>
    <w:rsid w:val="008F3C79"/>
    <w:rsid w:val="008F4809"/>
    <w:rsid w:val="008F5486"/>
    <w:rsid w:val="008F5748"/>
    <w:rsid w:val="008F5D11"/>
    <w:rsid w:val="008F5DE3"/>
    <w:rsid w:val="008F6346"/>
    <w:rsid w:val="008F67DC"/>
    <w:rsid w:val="008F68EF"/>
    <w:rsid w:val="008F6914"/>
    <w:rsid w:val="008F6AE5"/>
    <w:rsid w:val="008F711C"/>
    <w:rsid w:val="008F74B7"/>
    <w:rsid w:val="008F7D5C"/>
    <w:rsid w:val="008F7F5C"/>
    <w:rsid w:val="00900300"/>
    <w:rsid w:val="00900A54"/>
    <w:rsid w:val="00900EDE"/>
    <w:rsid w:val="00900F6D"/>
    <w:rsid w:val="00901D27"/>
    <w:rsid w:val="00902433"/>
    <w:rsid w:val="0090290C"/>
    <w:rsid w:val="00902FE8"/>
    <w:rsid w:val="0090373F"/>
    <w:rsid w:val="00903D74"/>
    <w:rsid w:val="00904271"/>
    <w:rsid w:val="00904527"/>
    <w:rsid w:val="00905123"/>
    <w:rsid w:val="0090573D"/>
    <w:rsid w:val="00905CFD"/>
    <w:rsid w:val="00905E42"/>
    <w:rsid w:val="00905F8A"/>
    <w:rsid w:val="00906254"/>
    <w:rsid w:val="00906584"/>
    <w:rsid w:val="00906C15"/>
    <w:rsid w:val="00906E7A"/>
    <w:rsid w:val="00907297"/>
    <w:rsid w:val="00907393"/>
    <w:rsid w:val="00907A9D"/>
    <w:rsid w:val="00910876"/>
    <w:rsid w:val="0091217D"/>
    <w:rsid w:val="00912BAE"/>
    <w:rsid w:val="00914165"/>
    <w:rsid w:val="009141B0"/>
    <w:rsid w:val="009144BD"/>
    <w:rsid w:val="00914A60"/>
    <w:rsid w:val="00914EBE"/>
    <w:rsid w:val="0091509F"/>
    <w:rsid w:val="00915207"/>
    <w:rsid w:val="00915F42"/>
    <w:rsid w:val="00916450"/>
    <w:rsid w:val="00916762"/>
    <w:rsid w:val="00916A0F"/>
    <w:rsid w:val="00916E15"/>
    <w:rsid w:val="0091705D"/>
    <w:rsid w:val="00917395"/>
    <w:rsid w:val="00917A82"/>
    <w:rsid w:val="00917C10"/>
    <w:rsid w:val="009205C6"/>
    <w:rsid w:val="0092269D"/>
    <w:rsid w:val="0092308E"/>
    <w:rsid w:val="009247E6"/>
    <w:rsid w:val="00924FF9"/>
    <w:rsid w:val="00925071"/>
    <w:rsid w:val="009259BB"/>
    <w:rsid w:val="00925B93"/>
    <w:rsid w:val="00925C91"/>
    <w:rsid w:val="00926622"/>
    <w:rsid w:val="009273F1"/>
    <w:rsid w:val="00927476"/>
    <w:rsid w:val="009274F9"/>
    <w:rsid w:val="0092796E"/>
    <w:rsid w:val="00927CAE"/>
    <w:rsid w:val="0093003D"/>
    <w:rsid w:val="00930A09"/>
    <w:rsid w:val="00930AAA"/>
    <w:rsid w:val="00930FF8"/>
    <w:rsid w:val="00931654"/>
    <w:rsid w:val="00932272"/>
    <w:rsid w:val="00932655"/>
    <w:rsid w:val="0093306B"/>
    <w:rsid w:val="00933C26"/>
    <w:rsid w:val="00934868"/>
    <w:rsid w:val="00935652"/>
    <w:rsid w:val="00935EE7"/>
    <w:rsid w:val="00935FE5"/>
    <w:rsid w:val="00936174"/>
    <w:rsid w:val="00936315"/>
    <w:rsid w:val="00936F28"/>
    <w:rsid w:val="00937176"/>
    <w:rsid w:val="00937312"/>
    <w:rsid w:val="00937836"/>
    <w:rsid w:val="0094025C"/>
    <w:rsid w:val="00940737"/>
    <w:rsid w:val="009436D8"/>
    <w:rsid w:val="00943817"/>
    <w:rsid w:val="00943BBE"/>
    <w:rsid w:val="00943C30"/>
    <w:rsid w:val="00944145"/>
    <w:rsid w:val="0094463F"/>
    <w:rsid w:val="00944B32"/>
    <w:rsid w:val="00944FBD"/>
    <w:rsid w:val="00945292"/>
    <w:rsid w:val="00945BA5"/>
    <w:rsid w:val="0094616B"/>
    <w:rsid w:val="0094648F"/>
    <w:rsid w:val="00946A6E"/>
    <w:rsid w:val="00946B06"/>
    <w:rsid w:val="00946F36"/>
    <w:rsid w:val="0095041B"/>
    <w:rsid w:val="00951DFC"/>
    <w:rsid w:val="00952355"/>
    <w:rsid w:val="00952376"/>
    <w:rsid w:val="00952BBC"/>
    <w:rsid w:val="00952C92"/>
    <w:rsid w:val="00953179"/>
    <w:rsid w:val="0095325B"/>
    <w:rsid w:val="0095355F"/>
    <w:rsid w:val="00953CED"/>
    <w:rsid w:val="00953E66"/>
    <w:rsid w:val="00953E90"/>
    <w:rsid w:val="00954415"/>
    <w:rsid w:val="00955CDE"/>
    <w:rsid w:val="00956E95"/>
    <w:rsid w:val="00960202"/>
    <w:rsid w:val="00960278"/>
    <w:rsid w:val="0096054E"/>
    <w:rsid w:val="009605E7"/>
    <w:rsid w:val="00960905"/>
    <w:rsid w:val="00960A23"/>
    <w:rsid w:val="00960D42"/>
    <w:rsid w:val="00961CAC"/>
    <w:rsid w:val="009627E3"/>
    <w:rsid w:val="00962D16"/>
    <w:rsid w:val="00962D26"/>
    <w:rsid w:val="009630AC"/>
    <w:rsid w:val="0096366A"/>
    <w:rsid w:val="009639FF"/>
    <w:rsid w:val="00963F85"/>
    <w:rsid w:val="009663F1"/>
    <w:rsid w:val="00966957"/>
    <w:rsid w:val="00966960"/>
    <w:rsid w:val="00966BC1"/>
    <w:rsid w:val="00966F2D"/>
    <w:rsid w:val="00966FA6"/>
    <w:rsid w:val="0096716B"/>
    <w:rsid w:val="00967D1D"/>
    <w:rsid w:val="009700A0"/>
    <w:rsid w:val="00971FBB"/>
    <w:rsid w:val="00972255"/>
    <w:rsid w:val="009724E8"/>
    <w:rsid w:val="00972920"/>
    <w:rsid w:val="00972995"/>
    <w:rsid w:val="00973E47"/>
    <w:rsid w:val="00974702"/>
    <w:rsid w:val="00974E53"/>
    <w:rsid w:val="00974E70"/>
    <w:rsid w:val="009765C7"/>
    <w:rsid w:val="0097680D"/>
    <w:rsid w:val="0097685E"/>
    <w:rsid w:val="00976E81"/>
    <w:rsid w:val="00980638"/>
    <w:rsid w:val="009808B7"/>
    <w:rsid w:val="00980A26"/>
    <w:rsid w:val="00980C8A"/>
    <w:rsid w:val="00980D73"/>
    <w:rsid w:val="00980DAF"/>
    <w:rsid w:val="00980F37"/>
    <w:rsid w:val="009810C2"/>
    <w:rsid w:val="00981681"/>
    <w:rsid w:val="00981831"/>
    <w:rsid w:val="00981AAC"/>
    <w:rsid w:val="00981C7D"/>
    <w:rsid w:val="00981CDA"/>
    <w:rsid w:val="00982E35"/>
    <w:rsid w:val="00982FB6"/>
    <w:rsid w:val="00983548"/>
    <w:rsid w:val="00983A81"/>
    <w:rsid w:val="00983BA8"/>
    <w:rsid w:val="009846D5"/>
    <w:rsid w:val="009849A7"/>
    <w:rsid w:val="00984F35"/>
    <w:rsid w:val="00985752"/>
    <w:rsid w:val="00985A57"/>
    <w:rsid w:val="00985CFF"/>
    <w:rsid w:val="0098623E"/>
    <w:rsid w:val="009863F9"/>
    <w:rsid w:val="00986D55"/>
    <w:rsid w:val="00986E85"/>
    <w:rsid w:val="00986EAD"/>
    <w:rsid w:val="00987681"/>
    <w:rsid w:val="00987902"/>
    <w:rsid w:val="009904A5"/>
    <w:rsid w:val="00990BED"/>
    <w:rsid w:val="009912F9"/>
    <w:rsid w:val="009915E2"/>
    <w:rsid w:val="00992245"/>
    <w:rsid w:val="00992312"/>
    <w:rsid w:val="009923CB"/>
    <w:rsid w:val="009924AB"/>
    <w:rsid w:val="00992733"/>
    <w:rsid w:val="009931E8"/>
    <w:rsid w:val="00993457"/>
    <w:rsid w:val="00994236"/>
    <w:rsid w:val="00994F65"/>
    <w:rsid w:val="0099593B"/>
    <w:rsid w:val="00995E24"/>
    <w:rsid w:val="00996119"/>
    <w:rsid w:val="00996151"/>
    <w:rsid w:val="009963D4"/>
    <w:rsid w:val="009968ED"/>
    <w:rsid w:val="009A1156"/>
    <w:rsid w:val="009A11BE"/>
    <w:rsid w:val="009A18F8"/>
    <w:rsid w:val="009A2A7B"/>
    <w:rsid w:val="009A2E69"/>
    <w:rsid w:val="009A31ED"/>
    <w:rsid w:val="009A3857"/>
    <w:rsid w:val="009A3B1F"/>
    <w:rsid w:val="009A3CB3"/>
    <w:rsid w:val="009A40C1"/>
    <w:rsid w:val="009A4243"/>
    <w:rsid w:val="009A4779"/>
    <w:rsid w:val="009A488D"/>
    <w:rsid w:val="009A4F28"/>
    <w:rsid w:val="009A567C"/>
    <w:rsid w:val="009A6080"/>
    <w:rsid w:val="009A62C8"/>
    <w:rsid w:val="009A6CCC"/>
    <w:rsid w:val="009A7A95"/>
    <w:rsid w:val="009B0560"/>
    <w:rsid w:val="009B0DDF"/>
    <w:rsid w:val="009B16C0"/>
    <w:rsid w:val="009B209B"/>
    <w:rsid w:val="009B24EF"/>
    <w:rsid w:val="009B3590"/>
    <w:rsid w:val="009B4068"/>
    <w:rsid w:val="009B41A4"/>
    <w:rsid w:val="009B45AE"/>
    <w:rsid w:val="009B46E8"/>
    <w:rsid w:val="009B5162"/>
    <w:rsid w:val="009B51A2"/>
    <w:rsid w:val="009B544F"/>
    <w:rsid w:val="009B5DBC"/>
    <w:rsid w:val="009B6982"/>
    <w:rsid w:val="009B6BB5"/>
    <w:rsid w:val="009B7F62"/>
    <w:rsid w:val="009C0173"/>
    <w:rsid w:val="009C0462"/>
    <w:rsid w:val="009C16DD"/>
    <w:rsid w:val="009C1706"/>
    <w:rsid w:val="009C1CF6"/>
    <w:rsid w:val="009C2858"/>
    <w:rsid w:val="009C30D1"/>
    <w:rsid w:val="009C355C"/>
    <w:rsid w:val="009C37A3"/>
    <w:rsid w:val="009C3823"/>
    <w:rsid w:val="009C3B8E"/>
    <w:rsid w:val="009C3D0E"/>
    <w:rsid w:val="009C4EFA"/>
    <w:rsid w:val="009C4F8B"/>
    <w:rsid w:val="009C50B6"/>
    <w:rsid w:val="009C50CD"/>
    <w:rsid w:val="009C5301"/>
    <w:rsid w:val="009C5554"/>
    <w:rsid w:val="009C574D"/>
    <w:rsid w:val="009C5CFC"/>
    <w:rsid w:val="009C6921"/>
    <w:rsid w:val="009C6C0D"/>
    <w:rsid w:val="009C6CE8"/>
    <w:rsid w:val="009C6F55"/>
    <w:rsid w:val="009C73AD"/>
    <w:rsid w:val="009C77E7"/>
    <w:rsid w:val="009C7A86"/>
    <w:rsid w:val="009C7B87"/>
    <w:rsid w:val="009D0599"/>
    <w:rsid w:val="009D05FE"/>
    <w:rsid w:val="009D13C5"/>
    <w:rsid w:val="009D1E22"/>
    <w:rsid w:val="009D263B"/>
    <w:rsid w:val="009D3374"/>
    <w:rsid w:val="009D3F69"/>
    <w:rsid w:val="009D4122"/>
    <w:rsid w:val="009D4CDF"/>
    <w:rsid w:val="009D51D1"/>
    <w:rsid w:val="009D6C72"/>
    <w:rsid w:val="009D6F2E"/>
    <w:rsid w:val="009D7070"/>
    <w:rsid w:val="009D7726"/>
    <w:rsid w:val="009D7DFA"/>
    <w:rsid w:val="009E03F8"/>
    <w:rsid w:val="009E0B76"/>
    <w:rsid w:val="009E0C4A"/>
    <w:rsid w:val="009E0C6F"/>
    <w:rsid w:val="009E0D35"/>
    <w:rsid w:val="009E2227"/>
    <w:rsid w:val="009E24DA"/>
    <w:rsid w:val="009E257C"/>
    <w:rsid w:val="009E2686"/>
    <w:rsid w:val="009E3B34"/>
    <w:rsid w:val="009E3F9B"/>
    <w:rsid w:val="009E407D"/>
    <w:rsid w:val="009E4200"/>
    <w:rsid w:val="009E4243"/>
    <w:rsid w:val="009E4290"/>
    <w:rsid w:val="009E4A82"/>
    <w:rsid w:val="009E5256"/>
    <w:rsid w:val="009E56A7"/>
    <w:rsid w:val="009E5B0E"/>
    <w:rsid w:val="009E65C4"/>
    <w:rsid w:val="009E757E"/>
    <w:rsid w:val="009E7973"/>
    <w:rsid w:val="009E7998"/>
    <w:rsid w:val="009F00D9"/>
    <w:rsid w:val="009F0E79"/>
    <w:rsid w:val="009F124C"/>
    <w:rsid w:val="009F136B"/>
    <w:rsid w:val="009F142A"/>
    <w:rsid w:val="009F1BF2"/>
    <w:rsid w:val="009F214C"/>
    <w:rsid w:val="009F2203"/>
    <w:rsid w:val="009F2229"/>
    <w:rsid w:val="009F2B25"/>
    <w:rsid w:val="009F3DB0"/>
    <w:rsid w:val="009F4A82"/>
    <w:rsid w:val="009F5082"/>
    <w:rsid w:val="009F58D8"/>
    <w:rsid w:val="009F6072"/>
    <w:rsid w:val="009F677E"/>
    <w:rsid w:val="009F6DDD"/>
    <w:rsid w:val="009F7321"/>
    <w:rsid w:val="009F75DA"/>
    <w:rsid w:val="00A0081E"/>
    <w:rsid w:val="00A00919"/>
    <w:rsid w:val="00A00929"/>
    <w:rsid w:val="00A00EF8"/>
    <w:rsid w:val="00A011A4"/>
    <w:rsid w:val="00A01A09"/>
    <w:rsid w:val="00A01F13"/>
    <w:rsid w:val="00A02D22"/>
    <w:rsid w:val="00A033B1"/>
    <w:rsid w:val="00A0364F"/>
    <w:rsid w:val="00A04056"/>
    <w:rsid w:val="00A04364"/>
    <w:rsid w:val="00A04900"/>
    <w:rsid w:val="00A05506"/>
    <w:rsid w:val="00A0561E"/>
    <w:rsid w:val="00A05770"/>
    <w:rsid w:val="00A10BAD"/>
    <w:rsid w:val="00A10CBF"/>
    <w:rsid w:val="00A10D17"/>
    <w:rsid w:val="00A11E15"/>
    <w:rsid w:val="00A124B2"/>
    <w:rsid w:val="00A12A77"/>
    <w:rsid w:val="00A12DD4"/>
    <w:rsid w:val="00A13048"/>
    <w:rsid w:val="00A14875"/>
    <w:rsid w:val="00A14B0A"/>
    <w:rsid w:val="00A14C69"/>
    <w:rsid w:val="00A154B7"/>
    <w:rsid w:val="00A15C4B"/>
    <w:rsid w:val="00A16618"/>
    <w:rsid w:val="00A168B9"/>
    <w:rsid w:val="00A169FB"/>
    <w:rsid w:val="00A17109"/>
    <w:rsid w:val="00A17356"/>
    <w:rsid w:val="00A17943"/>
    <w:rsid w:val="00A17A5B"/>
    <w:rsid w:val="00A17B24"/>
    <w:rsid w:val="00A202F4"/>
    <w:rsid w:val="00A213D6"/>
    <w:rsid w:val="00A21DDC"/>
    <w:rsid w:val="00A22AA4"/>
    <w:rsid w:val="00A237A4"/>
    <w:rsid w:val="00A2530B"/>
    <w:rsid w:val="00A25E41"/>
    <w:rsid w:val="00A26C7A"/>
    <w:rsid w:val="00A305D0"/>
    <w:rsid w:val="00A31908"/>
    <w:rsid w:val="00A327CB"/>
    <w:rsid w:val="00A327D4"/>
    <w:rsid w:val="00A32804"/>
    <w:rsid w:val="00A32911"/>
    <w:rsid w:val="00A32BF6"/>
    <w:rsid w:val="00A33280"/>
    <w:rsid w:val="00A3419D"/>
    <w:rsid w:val="00A355BA"/>
    <w:rsid w:val="00A355E5"/>
    <w:rsid w:val="00A35643"/>
    <w:rsid w:val="00A36EB5"/>
    <w:rsid w:val="00A372EF"/>
    <w:rsid w:val="00A40390"/>
    <w:rsid w:val="00A4065C"/>
    <w:rsid w:val="00A40690"/>
    <w:rsid w:val="00A40800"/>
    <w:rsid w:val="00A414A8"/>
    <w:rsid w:val="00A42B97"/>
    <w:rsid w:val="00A4326C"/>
    <w:rsid w:val="00A435B4"/>
    <w:rsid w:val="00A44DD7"/>
    <w:rsid w:val="00A453C7"/>
    <w:rsid w:val="00A46B54"/>
    <w:rsid w:val="00A46FCF"/>
    <w:rsid w:val="00A505A0"/>
    <w:rsid w:val="00A50A64"/>
    <w:rsid w:val="00A51154"/>
    <w:rsid w:val="00A5199C"/>
    <w:rsid w:val="00A51B82"/>
    <w:rsid w:val="00A52014"/>
    <w:rsid w:val="00A520A2"/>
    <w:rsid w:val="00A5242D"/>
    <w:rsid w:val="00A538CF"/>
    <w:rsid w:val="00A547A6"/>
    <w:rsid w:val="00A5527E"/>
    <w:rsid w:val="00A5539A"/>
    <w:rsid w:val="00A56916"/>
    <w:rsid w:val="00A57018"/>
    <w:rsid w:val="00A578F1"/>
    <w:rsid w:val="00A60188"/>
    <w:rsid w:val="00A6053D"/>
    <w:rsid w:val="00A610B7"/>
    <w:rsid w:val="00A62FF5"/>
    <w:rsid w:val="00A63822"/>
    <w:rsid w:val="00A63B84"/>
    <w:rsid w:val="00A63C3D"/>
    <w:rsid w:val="00A63EB0"/>
    <w:rsid w:val="00A64076"/>
    <w:rsid w:val="00A64527"/>
    <w:rsid w:val="00A64B65"/>
    <w:rsid w:val="00A6505D"/>
    <w:rsid w:val="00A65370"/>
    <w:rsid w:val="00A65728"/>
    <w:rsid w:val="00A658A1"/>
    <w:rsid w:val="00A66471"/>
    <w:rsid w:val="00A6647B"/>
    <w:rsid w:val="00A672BC"/>
    <w:rsid w:val="00A67473"/>
    <w:rsid w:val="00A70847"/>
    <w:rsid w:val="00A70B06"/>
    <w:rsid w:val="00A70C8A"/>
    <w:rsid w:val="00A72B84"/>
    <w:rsid w:val="00A73069"/>
    <w:rsid w:val="00A7347C"/>
    <w:rsid w:val="00A7433B"/>
    <w:rsid w:val="00A74489"/>
    <w:rsid w:val="00A748A4"/>
    <w:rsid w:val="00A74BE4"/>
    <w:rsid w:val="00A753F3"/>
    <w:rsid w:val="00A75D0A"/>
    <w:rsid w:val="00A75D70"/>
    <w:rsid w:val="00A76778"/>
    <w:rsid w:val="00A76A87"/>
    <w:rsid w:val="00A76CBF"/>
    <w:rsid w:val="00A76CC1"/>
    <w:rsid w:val="00A77073"/>
    <w:rsid w:val="00A773F2"/>
    <w:rsid w:val="00A773FA"/>
    <w:rsid w:val="00A774D9"/>
    <w:rsid w:val="00A7779A"/>
    <w:rsid w:val="00A77B73"/>
    <w:rsid w:val="00A77B74"/>
    <w:rsid w:val="00A77D17"/>
    <w:rsid w:val="00A77FDA"/>
    <w:rsid w:val="00A8064E"/>
    <w:rsid w:val="00A81589"/>
    <w:rsid w:val="00A8167C"/>
    <w:rsid w:val="00A81975"/>
    <w:rsid w:val="00A81B37"/>
    <w:rsid w:val="00A81C1C"/>
    <w:rsid w:val="00A81F51"/>
    <w:rsid w:val="00A82A4E"/>
    <w:rsid w:val="00A83312"/>
    <w:rsid w:val="00A8373D"/>
    <w:rsid w:val="00A83F34"/>
    <w:rsid w:val="00A8403D"/>
    <w:rsid w:val="00A846F5"/>
    <w:rsid w:val="00A84D20"/>
    <w:rsid w:val="00A84ED4"/>
    <w:rsid w:val="00A85107"/>
    <w:rsid w:val="00A854CD"/>
    <w:rsid w:val="00A86A9B"/>
    <w:rsid w:val="00A903ED"/>
    <w:rsid w:val="00A90509"/>
    <w:rsid w:val="00A90B09"/>
    <w:rsid w:val="00A90E78"/>
    <w:rsid w:val="00A918BB"/>
    <w:rsid w:val="00A92706"/>
    <w:rsid w:val="00A92A8A"/>
    <w:rsid w:val="00A93B26"/>
    <w:rsid w:val="00A94237"/>
    <w:rsid w:val="00A95A57"/>
    <w:rsid w:val="00A95FB0"/>
    <w:rsid w:val="00A96C65"/>
    <w:rsid w:val="00A97371"/>
    <w:rsid w:val="00A97A58"/>
    <w:rsid w:val="00AA0201"/>
    <w:rsid w:val="00AA089B"/>
    <w:rsid w:val="00AA0BC4"/>
    <w:rsid w:val="00AA0D7A"/>
    <w:rsid w:val="00AA0DE5"/>
    <w:rsid w:val="00AA10F3"/>
    <w:rsid w:val="00AA1506"/>
    <w:rsid w:val="00AA1ADD"/>
    <w:rsid w:val="00AA25CA"/>
    <w:rsid w:val="00AA2737"/>
    <w:rsid w:val="00AA34E8"/>
    <w:rsid w:val="00AA36DF"/>
    <w:rsid w:val="00AA3B87"/>
    <w:rsid w:val="00AA3C2B"/>
    <w:rsid w:val="00AA3FCC"/>
    <w:rsid w:val="00AA42A9"/>
    <w:rsid w:val="00AA55AF"/>
    <w:rsid w:val="00AA5735"/>
    <w:rsid w:val="00AA5975"/>
    <w:rsid w:val="00AA5C19"/>
    <w:rsid w:val="00AA6341"/>
    <w:rsid w:val="00AA6C1D"/>
    <w:rsid w:val="00AA6E8E"/>
    <w:rsid w:val="00AB0170"/>
    <w:rsid w:val="00AB0C55"/>
    <w:rsid w:val="00AB1754"/>
    <w:rsid w:val="00AB19FB"/>
    <w:rsid w:val="00AB1DFC"/>
    <w:rsid w:val="00AB1F3E"/>
    <w:rsid w:val="00AB2E54"/>
    <w:rsid w:val="00AB34F6"/>
    <w:rsid w:val="00AB352E"/>
    <w:rsid w:val="00AB3556"/>
    <w:rsid w:val="00AB37AA"/>
    <w:rsid w:val="00AB39AB"/>
    <w:rsid w:val="00AB3AA5"/>
    <w:rsid w:val="00AB3C5A"/>
    <w:rsid w:val="00AB3CCB"/>
    <w:rsid w:val="00AB3FF2"/>
    <w:rsid w:val="00AB4938"/>
    <w:rsid w:val="00AB4B8D"/>
    <w:rsid w:val="00AB4C1B"/>
    <w:rsid w:val="00AB51EE"/>
    <w:rsid w:val="00AB58C1"/>
    <w:rsid w:val="00AB6B3B"/>
    <w:rsid w:val="00AB6CD4"/>
    <w:rsid w:val="00AB6FB3"/>
    <w:rsid w:val="00AB753A"/>
    <w:rsid w:val="00AC065C"/>
    <w:rsid w:val="00AC087A"/>
    <w:rsid w:val="00AC094F"/>
    <w:rsid w:val="00AC1286"/>
    <w:rsid w:val="00AC1B54"/>
    <w:rsid w:val="00AC1ED6"/>
    <w:rsid w:val="00AC206B"/>
    <w:rsid w:val="00AC23FF"/>
    <w:rsid w:val="00AC2864"/>
    <w:rsid w:val="00AC2ED3"/>
    <w:rsid w:val="00AC506F"/>
    <w:rsid w:val="00AC5136"/>
    <w:rsid w:val="00AC5215"/>
    <w:rsid w:val="00AC52A6"/>
    <w:rsid w:val="00AC53FB"/>
    <w:rsid w:val="00AC5D5A"/>
    <w:rsid w:val="00AC5EC1"/>
    <w:rsid w:val="00AD00A6"/>
    <w:rsid w:val="00AD0DBE"/>
    <w:rsid w:val="00AD10C3"/>
    <w:rsid w:val="00AD1821"/>
    <w:rsid w:val="00AD1994"/>
    <w:rsid w:val="00AD1C6B"/>
    <w:rsid w:val="00AD2546"/>
    <w:rsid w:val="00AD2877"/>
    <w:rsid w:val="00AD28E5"/>
    <w:rsid w:val="00AD2A05"/>
    <w:rsid w:val="00AD2B27"/>
    <w:rsid w:val="00AD2D69"/>
    <w:rsid w:val="00AD341D"/>
    <w:rsid w:val="00AD3667"/>
    <w:rsid w:val="00AD3A02"/>
    <w:rsid w:val="00AD3B5B"/>
    <w:rsid w:val="00AD3D2C"/>
    <w:rsid w:val="00AD498D"/>
    <w:rsid w:val="00AD4D9C"/>
    <w:rsid w:val="00AD516C"/>
    <w:rsid w:val="00AD58FD"/>
    <w:rsid w:val="00AD5D27"/>
    <w:rsid w:val="00AD5F2B"/>
    <w:rsid w:val="00AD6FD5"/>
    <w:rsid w:val="00AD7838"/>
    <w:rsid w:val="00AD799E"/>
    <w:rsid w:val="00AE008E"/>
    <w:rsid w:val="00AE102A"/>
    <w:rsid w:val="00AE1397"/>
    <w:rsid w:val="00AE18C4"/>
    <w:rsid w:val="00AE2581"/>
    <w:rsid w:val="00AE319B"/>
    <w:rsid w:val="00AE3271"/>
    <w:rsid w:val="00AE32B2"/>
    <w:rsid w:val="00AE3448"/>
    <w:rsid w:val="00AE38FD"/>
    <w:rsid w:val="00AE3E61"/>
    <w:rsid w:val="00AE4345"/>
    <w:rsid w:val="00AE4AF4"/>
    <w:rsid w:val="00AE54D2"/>
    <w:rsid w:val="00AE5D6C"/>
    <w:rsid w:val="00AE5E3E"/>
    <w:rsid w:val="00AE5FEA"/>
    <w:rsid w:val="00AE6350"/>
    <w:rsid w:val="00AE699A"/>
    <w:rsid w:val="00AE713D"/>
    <w:rsid w:val="00AE7841"/>
    <w:rsid w:val="00AF0B00"/>
    <w:rsid w:val="00AF17A2"/>
    <w:rsid w:val="00AF180E"/>
    <w:rsid w:val="00AF1C08"/>
    <w:rsid w:val="00AF1D88"/>
    <w:rsid w:val="00AF2A88"/>
    <w:rsid w:val="00AF2E07"/>
    <w:rsid w:val="00AF334D"/>
    <w:rsid w:val="00AF3B18"/>
    <w:rsid w:val="00AF3F48"/>
    <w:rsid w:val="00AF49B8"/>
    <w:rsid w:val="00AF575F"/>
    <w:rsid w:val="00AF5943"/>
    <w:rsid w:val="00AF5F25"/>
    <w:rsid w:val="00AF666B"/>
    <w:rsid w:val="00AF74DF"/>
    <w:rsid w:val="00AF7F15"/>
    <w:rsid w:val="00B001A0"/>
    <w:rsid w:val="00B03E7A"/>
    <w:rsid w:val="00B03EC2"/>
    <w:rsid w:val="00B0419D"/>
    <w:rsid w:val="00B05074"/>
    <w:rsid w:val="00B062CA"/>
    <w:rsid w:val="00B066AE"/>
    <w:rsid w:val="00B06A7D"/>
    <w:rsid w:val="00B06B66"/>
    <w:rsid w:val="00B07D77"/>
    <w:rsid w:val="00B1043E"/>
    <w:rsid w:val="00B11329"/>
    <w:rsid w:val="00B1157C"/>
    <w:rsid w:val="00B119D9"/>
    <w:rsid w:val="00B11CF1"/>
    <w:rsid w:val="00B1203A"/>
    <w:rsid w:val="00B121D2"/>
    <w:rsid w:val="00B13C34"/>
    <w:rsid w:val="00B13D09"/>
    <w:rsid w:val="00B14CFE"/>
    <w:rsid w:val="00B15507"/>
    <w:rsid w:val="00B15E14"/>
    <w:rsid w:val="00B16196"/>
    <w:rsid w:val="00B17883"/>
    <w:rsid w:val="00B17D56"/>
    <w:rsid w:val="00B204CA"/>
    <w:rsid w:val="00B207DB"/>
    <w:rsid w:val="00B208DE"/>
    <w:rsid w:val="00B21138"/>
    <w:rsid w:val="00B21248"/>
    <w:rsid w:val="00B21537"/>
    <w:rsid w:val="00B2175B"/>
    <w:rsid w:val="00B21A27"/>
    <w:rsid w:val="00B21AE7"/>
    <w:rsid w:val="00B223F7"/>
    <w:rsid w:val="00B22A1B"/>
    <w:rsid w:val="00B22E7B"/>
    <w:rsid w:val="00B236AC"/>
    <w:rsid w:val="00B2497D"/>
    <w:rsid w:val="00B24E3A"/>
    <w:rsid w:val="00B25089"/>
    <w:rsid w:val="00B2548E"/>
    <w:rsid w:val="00B2551B"/>
    <w:rsid w:val="00B25BBE"/>
    <w:rsid w:val="00B26045"/>
    <w:rsid w:val="00B261F8"/>
    <w:rsid w:val="00B26310"/>
    <w:rsid w:val="00B270A7"/>
    <w:rsid w:val="00B2727E"/>
    <w:rsid w:val="00B2782C"/>
    <w:rsid w:val="00B27E6A"/>
    <w:rsid w:val="00B30B98"/>
    <w:rsid w:val="00B30EBC"/>
    <w:rsid w:val="00B31BBC"/>
    <w:rsid w:val="00B31BF7"/>
    <w:rsid w:val="00B31FAF"/>
    <w:rsid w:val="00B31FD4"/>
    <w:rsid w:val="00B32F28"/>
    <w:rsid w:val="00B33146"/>
    <w:rsid w:val="00B332DB"/>
    <w:rsid w:val="00B333D5"/>
    <w:rsid w:val="00B335D9"/>
    <w:rsid w:val="00B336CC"/>
    <w:rsid w:val="00B339F1"/>
    <w:rsid w:val="00B33E9A"/>
    <w:rsid w:val="00B345CC"/>
    <w:rsid w:val="00B34744"/>
    <w:rsid w:val="00B34784"/>
    <w:rsid w:val="00B347BE"/>
    <w:rsid w:val="00B3486A"/>
    <w:rsid w:val="00B34E00"/>
    <w:rsid w:val="00B34E35"/>
    <w:rsid w:val="00B34F37"/>
    <w:rsid w:val="00B361E9"/>
    <w:rsid w:val="00B36507"/>
    <w:rsid w:val="00B3690E"/>
    <w:rsid w:val="00B36AEB"/>
    <w:rsid w:val="00B37163"/>
    <w:rsid w:val="00B374C2"/>
    <w:rsid w:val="00B376D8"/>
    <w:rsid w:val="00B37AF1"/>
    <w:rsid w:val="00B37EA9"/>
    <w:rsid w:val="00B41283"/>
    <w:rsid w:val="00B4131B"/>
    <w:rsid w:val="00B41B57"/>
    <w:rsid w:val="00B41C22"/>
    <w:rsid w:val="00B41E8F"/>
    <w:rsid w:val="00B42402"/>
    <w:rsid w:val="00B4271B"/>
    <w:rsid w:val="00B42D23"/>
    <w:rsid w:val="00B42EC9"/>
    <w:rsid w:val="00B43578"/>
    <w:rsid w:val="00B43CB8"/>
    <w:rsid w:val="00B43CD8"/>
    <w:rsid w:val="00B43F43"/>
    <w:rsid w:val="00B44CA3"/>
    <w:rsid w:val="00B4523D"/>
    <w:rsid w:val="00B452DC"/>
    <w:rsid w:val="00B46BAC"/>
    <w:rsid w:val="00B46CA8"/>
    <w:rsid w:val="00B46E0D"/>
    <w:rsid w:val="00B4718E"/>
    <w:rsid w:val="00B47214"/>
    <w:rsid w:val="00B47992"/>
    <w:rsid w:val="00B47A62"/>
    <w:rsid w:val="00B47C28"/>
    <w:rsid w:val="00B47C85"/>
    <w:rsid w:val="00B47D4E"/>
    <w:rsid w:val="00B47DE2"/>
    <w:rsid w:val="00B5016B"/>
    <w:rsid w:val="00B505FE"/>
    <w:rsid w:val="00B50756"/>
    <w:rsid w:val="00B507DB"/>
    <w:rsid w:val="00B509A7"/>
    <w:rsid w:val="00B511AF"/>
    <w:rsid w:val="00B515CC"/>
    <w:rsid w:val="00B5179A"/>
    <w:rsid w:val="00B5199E"/>
    <w:rsid w:val="00B51EC9"/>
    <w:rsid w:val="00B51F35"/>
    <w:rsid w:val="00B51FB3"/>
    <w:rsid w:val="00B5331D"/>
    <w:rsid w:val="00B53A3A"/>
    <w:rsid w:val="00B53A4B"/>
    <w:rsid w:val="00B53BC2"/>
    <w:rsid w:val="00B53F5D"/>
    <w:rsid w:val="00B5457C"/>
    <w:rsid w:val="00B54CB1"/>
    <w:rsid w:val="00B54EBA"/>
    <w:rsid w:val="00B551A7"/>
    <w:rsid w:val="00B556C5"/>
    <w:rsid w:val="00B55C16"/>
    <w:rsid w:val="00B56579"/>
    <w:rsid w:val="00B5660D"/>
    <w:rsid w:val="00B5701D"/>
    <w:rsid w:val="00B5726D"/>
    <w:rsid w:val="00B57C09"/>
    <w:rsid w:val="00B57C3C"/>
    <w:rsid w:val="00B609B8"/>
    <w:rsid w:val="00B60AE8"/>
    <w:rsid w:val="00B614DE"/>
    <w:rsid w:val="00B6155C"/>
    <w:rsid w:val="00B617ED"/>
    <w:rsid w:val="00B6207A"/>
    <w:rsid w:val="00B62D1C"/>
    <w:rsid w:val="00B63AE4"/>
    <w:rsid w:val="00B63DF0"/>
    <w:rsid w:val="00B6491A"/>
    <w:rsid w:val="00B64B99"/>
    <w:rsid w:val="00B65330"/>
    <w:rsid w:val="00B66351"/>
    <w:rsid w:val="00B663E1"/>
    <w:rsid w:val="00B66A54"/>
    <w:rsid w:val="00B66D3C"/>
    <w:rsid w:val="00B6789F"/>
    <w:rsid w:val="00B70734"/>
    <w:rsid w:val="00B71209"/>
    <w:rsid w:val="00B71211"/>
    <w:rsid w:val="00B71423"/>
    <w:rsid w:val="00B7219F"/>
    <w:rsid w:val="00B7235C"/>
    <w:rsid w:val="00B7263A"/>
    <w:rsid w:val="00B73661"/>
    <w:rsid w:val="00B73C93"/>
    <w:rsid w:val="00B7487D"/>
    <w:rsid w:val="00B749A6"/>
    <w:rsid w:val="00B74CA9"/>
    <w:rsid w:val="00B74D5E"/>
    <w:rsid w:val="00B7514A"/>
    <w:rsid w:val="00B7558B"/>
    <w:rsid w:val="00B755D8"/>
    <w:rsid w:val="00B75791"/>
    <w:rsid w:val="00B757C4"/>
    <w:rsid w:val="00B75B80"/>
    <w:rsid w:val="00B75B9F"/>
    <w:rsid w:val="00B76584"/>
    <w:rsid w:val="00B77F64"/>
    <w:rsid w:val="00B8027C"/>
    <w:rsid w:val="00B80306"/>
    <w:rsid w:val="00B80338"/>
    <w:rsid w:val="00B8075A"/>
    <w:rsid w:val="00B80FB9"/>
    <w:rsid w:val="00B810A0"/>
    <w:rsid w:val="00B8124D"/>
    <w:rsid w:val="00B8146D"/>
    <w:rsid w:val="00B8234F"/>
    <w:rsid w:val="00B82554"/>
    <w:rsid w:val="00B82C28"/>
    <w:rsid w:val="00B82C5D"/>
    <w:rsid w:val="00B82F60"/>
    <w:rsid w:val="00B83294"/>
    <w:rsid w:val="00B83359"/>
    <w:rsid w:val="00B84021"/>
    <w:rsid w:val="00B843DA"/>
    <w:rsid w:val="00B852EE"/>
    <w:rsid w:val="00B85BA7"/>
    <w:rsid w:val="00B86A1D"/>
    <w:rsid w:val="00B87C03"/>
    <w:rsid w:val="00B902E1"/>
    <w:rsid w:val="00B90A9C"/>
    <w:rsid w:val="00B90EE4"/>
    <w:rsid w:val="00B91929"/>
    <w:rsid w:val="00B919CE"/>
    <w:rsid w:val="00B9214A"/>
    <w:rsid w:val="00B92A0E"/>
    <w:rsid w:val="00B92BF7"/>
    <w:rsid w:val="00B92F80"/>
    <w:rsid w:val="00B931E0"/>
    <w:rsid w:val="00B93EF1"/>
    <w:rsid w:val="00B93F74"/>
    <w:rsid w:val="00B94AA8"/>
    <w:rsid w:val="00B951A7"/>
    <w:rsid w:val="00B95683"/>
    <w:rsid w:val="00B95C16"/>
    <w:rsid w:val="00B96297"/>
    <w:rsid w:val="00B96BE1"/>
    <w:rsid w:val="00B9714C"/>
    <w:rsid w:val="00B973EF"/>
    <w:rsid w:val="00B97B13"/>
    <w:rsid w:val="00B97E21"/>
    <w:rsid w:val="00B97F19"/>
    <w:rsid w:val="00B97F87"/>
    <w:rsid w:val="00BA0378"/>
    <w:rsid w:val="00BA0474"/>
    <w:rsid w:val="00BA054E"/>
    <w:rsid w:val="00BA082E"/>
    <w:rsid w:val="00BA09EC"/>
    <w:rsid w:val="00BA0D66"/>
    <w:rsid w:val="00BA11B7"/>
    <w:rsid w:val="00BA18A4"/>
    <w:rsid w:val="00BA196B"/>
    <w:rsid w:val="00BA2008"/>
    <w:rsid w:val="00BA2146"/>
    <w:rsid w:val="00BA25FB"/>
    <w:rsid w:val="00BA2851"/>
    <w:rsid w:val="00BA2855"/>
    <w:rsid w:val="00BA2C7C"/>
    <w:rsid w:val="00BA2EAF"/>
    <w:rsid w:val="00BA2FAC"/>
    <w:rsid w:val="00BA37EC"/>
    <w:rsid w:val="00BA3CA4"/>
    <w:rsid w:val="00BA47A2"/>
    <w:rsid w:val="00BA4DB7"/>
    <w:rsid w:val="00BA5D26"/>
    <w:rsid w:val="00BA62C1"/>
    <w:rsid w:val="00BA679A"/>
    <w:rsid w:val="00BA713F"/>
    <w:rsid w:val="00BA7FCE"/>
    <w:rsid w:val="00BA7FF8"/>
    <w:rsid w:val="00BB0036"/>
    <w:rsid w:val="00BB049F"/>
    <w:rsid w:val="00BB1431"/>
    <w:rsid w:val="00BB1B4B"/>
    <w:rsid w:val="00BB1CEE"/>
    <w:rsid w:val="00BB1D40"/>
    <w:rsid w:val="00BB2570"/>
    <w:rsid w:val="00BB2F77"/>
    <w:rsid w:val="00BB34EE"/>
    <w:rsid w:val="00BB4388"/>
    <w:rsid w:val="00BB4AFE"/>
    <w:rsid w:val="00BB4B8D"/>
    <w:rsid w:val="00BB5428"/>
    <w:rsid w:val="00BB5541"/>
    <w:rsid w:val="00BB610F"/>
    <w:rsid w:val="00BB6546"/>
    <w:rsid w:val="00BB66C1"/>
    <w:rsid w:val="00BB6C13"/>
    <w:rsid w:val="00BB74F5"/>
    <w:rsid w:val="00BB7DE7"/>
    <w:rsid w:val="00BC051A"/>
    <w:rsid w:val="00BC08D4"/>
    <w:rsid w:val="00BC0939"/>
    <w:rsid w:val="00BC204F"/>
    <w:rsid w:val="00BC3C48"/>
    <w:rsid w:val="00BC3EF8"/>
    <w:rsid w:val="00BC4532"/>
    <w:rsid w:val="00BC4553"/>
    <w:rsid w:val="00BC594B"/>
    <w:rsid w:val="00BC5977"/>
    <w:rsid w:val="00BC6323"/>
    <w:rsid w:val="00BC683D"/>
    <w:rsid w:val="00BC6F43"/>
    <w:rsid w:val="00BC7442"/>
    <w:rsid w:val="00BD10EB"/>
    <w:rsid w:val="00BD1703"/>
    <w:rsid w:val="00BD22BF"/>
    <w:rsid w:val="00BD2C62"/>
    <w:rsid w:val="00BD2F73"/>
    <w:rsid w:val="00BD2F85"/>
    <w:rsid w:val="00BD2FDD"/>
    <w:rsid w:val="00BD3D52"/>
    <w:rsid w:val="00BD3DE7"/>
    <w:rsid w:val="00BD42B8"/>
    <w:rsid w:val="00BD4621"/>
    <w:rsid w:val="00BD4A33"/>
    <w:rsid w:val="00BD4A63"/>
    <w:rsid w:val="00BD4E81"/>
    <w:rsid w:val="00BD50F3"/>
    <w:rsid w:val="00BD5B40"/>
    <w:rsid w:val="00BD66AD"/>
    <w:rsid w:val="00BD6987"/>
    <w:rsid w:val="00BD6C8B"/>
    <w:rsid w:val="00BD763E"/>
    <w:rsid w:val="00BD791F"/>
    <w:rsid w:val="00BD7CCB"/>
    <w:rsid w:val="00BE0111"/>
    <w:rsid w:val="00BE05E7"/>
    <w:rsid w:val="00BE0856"/>
    <w:rsid w:val="00BE0C19"/>
    <w:rsid w:val="00BE0DFA"/>
    <w:rsid w:val="00BE0E7E"/>
    <w:rsid w:val="00BE1059"/>
    <w:rsid w:val="00BE15FF"/>
    <w:rsid w:val="00BE25C6"/>
    <w:rsid w:val="00BE2843"/>
    <w:rsid w:val="00BE2A3C"/>
    <w:rsid w:val="00BE2FAF"/>
    <w:rsid w:val="00BE300B"/>
    <w:rsid w:val="00BE308D"/>
    <w:rsid w:val="00BE3200"/>
    <w:rsid w:val="00BE34F5"/>
    <w:rsid w:val="00BE4023"/>
    <w:rsid w:val="00BE44AD"/>
    <w:rsid w:val="00BE4CA2"/>
    <w:rsid w:val="00BE4DB3"/>
    <w:rsid w:val="00BE5569"/>
    <w:rsid w:val="00BE5A56"/>
    <w:rsid w:val="00BE5B6B"/>
    <w:rsid w:val="00BE5D2C"/>
    <w:rsid w:val="00BE6575"/>
    <w:rsid w:val="00BE6F39"/>
    <w:rsid w:val="00BE7385"/>
    <w:rsid w:val="00BE7D9D"/>
    <w:rsid w:val="00BF0809"/>
    <w:rsid w:val="00BF183D"/>
    <w:rsid w:val="00BF1D36"/>
    <w:rsid w:val="00BF34F6"/>
    <w:rsid w:val="00BF356E"/>
    <w:rsid w:val="00BF4100"/>
    <w:rsid w:val="00BF4862"/>
    <w:rsid w:val="00BF4A3F"/>
    <w:rsid w:val="00BF4B20"/>
    <w:rsid w:val="00BF4BB7"/>
    <w:rsid w:val="00BF4BF2"/>
    <w:rsid w:val="00BF565C"/>
    <w:rsid w:val="00BF697E"/>
    <w:rsid w:val="00BF754C"/>
    <w:rsid w:val="00C022C0"/>
    <w:rsid w:val="00C025E4"/>
    <w:rsid w:val="00C0301C"/>
    <w:rsid w:val="00C0367C"/>
    <w:rsid w:val="00C03E3C"/>
    <w:rsid w:val="00C047CD"/>
    <w:rsid w:val="00C048E0"/>
    <w:rsid w:val="00C04E0E"/>
    <w:rsid w:val="00C04E65"/>
    <w:rsid w:val="00C0535E"/>
    <w:rsid w:val="00C05503"/>
    <w:rsid w:val="00C05B75"/>
    <w:rsid w:val="00C0610E"/>
    <w:rsid w:val="00C06842"/>
    <w:rsid w:val="00C06872"/>
    <w:rsid w:val="00C06DB9"/>
    <w:rsid w:val="00C070E2"/>
    <w:rsid w:val="00C071FB"/>
    <w:rsid w:val="00C07E43"/>
    <w:rsid w:val="00C07E88"/>
    <w:rsid w:val="00C10D1B"/>
    <w:rsid w:val="00C11275"/>
    <w:rsid w:val="00C1129A"/>
    <w:rsid w:val="00C12C53"/>
    <w:rsid w:val="00C138A5"/>
    <w:rsid w:val="00C13A87"/>
    <w:rsid w:val="00C13CB2"/>
    <w:rsid w:val="00C1413F"/>
    <w:rsid w:val="00C1489B"/>
    <w:rsid w:val="00C14B91"/>
    <w:rsid w:val="00C14EF9"/>
    <w:rsid w:val="00C15932"/>
    <w:rsid w:val="00C15BED"/>
    <w:rsid w:val="00C1714B"/>
    <w:rsid w:val="00C201F7"/>
    <w:rsid w:val="00C20BA5"/>
    <w:rsid w:val="00C2111A"/>
    <w:rsid w:val="00C214C9"/>
    <w:rsid w:val="00C216E6"/>
    <w:rsid w:val="00C22CDB"/>
    <w:rsid w:val="00C23A7C"/>
    <w:rsid w:val="00C24009"/>
    <w:rsid w:val="00C24FED"/>
    <w:rsid w:val="00C250A0"/>
    <w:rsid w:val="00C25F72"/>
    <w:rsid w:val="00C261E1"/>
    <w:rsid w:val="00C26299"/>
    <w:rsid w:val="00C26329"/>
    <w:rsid w:val="00C3030B"/>
    <w:rsid w:val="00C30F9E"/>
    <w:rsid w:val="00C310DD"/>
    <w:rsid w:val="00C314D6"/>
    <w:rsid w:val="00C3257A"/>
    <w:rsid w:val="00C32A29"/>
    <w:rsid w:val="00C33929"/>
    <w:rsid w:val="00C33E90"/>
    <w:rsid w:val="00C35148"/>
    <w:rsid w:val="00C3515A"/>
    <w:rsid w:val="00C35457"/>
    <w:rsid w:val="00C35B7D"/>
    <w:rsid w:val="00C36071"/>
    <w:rsid w:val="00C36134"/>
    <w:rsid w:val="00C36257"/>
    <w:rsid w:val="00C373EF"/>
    <w:rsid w:val="00C374E3"/>
    <w:rsid w:val="00C37ACE"/>
    <w:rsid w:val="00C37C7C"/>
    <w:rsid w:val="00C4076D"/>
    <w:rsid w:val="00C41175"/>
    <w:rsid w:val="00C4124E"/>
    <w:rsid w:val="00C42890"/>
    <w:rsid w:val="00C428AF"/>
    <w:rsid w:val="00C42A0F"/>
    <w:rsid w:val="00C42C9A"/>
    <w:rsid w:val="00C4318C"/>
    <w:rsid w:val="00C43583"/>
    <w:rsid w:val="00C44131"/>
    <w:rsid w:val="00C44354"/>
    <w:rsid w:val="00C450A6"/>
    <w:rsid w:val="00C45155"/>
    <w:rsid w:val="00C45226"/>
    <w:rsid w:val="00C4546A"/>
    <w:rsid w:val="00C45C73"/>
    <w:rsid w:val="00C461F2"/>
    <w:rsid w:val="00C46433"/>
    <w:rsid w:val="00C4679A"/>
    <w:rsid w:val="00C46B9B"/>
    <w:rsid w:val="00C46DEE"/>
    <w:rsid w:val="00C471F9"/>
    <w:rsid w:val="00C47F15"/>
    <w:rsid w:val="00C50489"/>
    <w:rsid w:val="00C5082B"/>
    <w:rsid w:val="00C50953"/>
    <w:rsid w:val="00C513AA"/>
    <w:rsid w:val="00C5167F"/>
    <w:rsid w:val="00C5171C"/>
    <w:rsid w:val="00C519C1"/>
    <w:rsid w:val="00C52193"/>
    <w:rsid w:val="00C52B05"/>
    <w:rsid w:val="00C53850"/>
    <w:rsid w:val="00C53D82"/>
    <w:rsid w:val="00C53FEF"/>
    <w:rsid w:val="00C56240"/>
    <w:rsid w:val="00C5624B"/>
    <w:rsid w:val="00C56AEB"/>
    <w:rsid w:val="00C570B4"/>
    <w:rsid w:val="00C57163"/>
    <w:rsid w:val="00C57857"/>
    <w:rsid w:val="00C610F2"/>
    <w:rsid w:val="00C612D3"/>
    <w:rsid w:val="00C613A5"/>
    <w:rsid w:val="00C61783"/>
    <w:rsid w:val="00C61A10"/>
    <w:rsid w:val="00C61E77"/>
    <w:rsid w:val="00C621CD"/>
    <w:rsid w:val="00C6248C"/>
    <w:rsid w:val="00C626BD"/>
    <w:rsid w:val="00C64317"/>
    <w:rsid w:val="00C65204"/>
    <w:rsid w:val="00C665F6"/>
    <w:rsid w:val="00C66BE6"/>
    <w:rsid w:val="00C67019"/>
    <w:rsid w:val="00C67343"/>
    <w:rsid w:val="00C702C4"/>
    <w:rsid w:val="00C7169A"/>
    <w:rsid w:val="00C71EE2"/>
    <w:rsid w:val="00C72293"/>
    <w:rsid w:val="00C73339"/>
    <w:rsid w:val="00C73C2E"/>
    <w:rsid w:val="00C7416F"/>
    <w:rsid w:val="00C74721"/>
    <w:rsid w:val="00C74AFD"/>
    <w:rsid w:val="00C74B13"/>
    <w:rsid w:val="00C7578F"/>
    <w:rsid w:val="00C76408"/>
    <w:rsid w:val="00C80550"/>
    <w:rsid w:val="00C80D16"/>
    <w:rsid w:val="00C80DAB"/>
    <w:rsid w:val="00C80E67"/>
    <w:rsid w:val="00C812FE"/>
    <w:rsid w:val="00C81EE2"/>
    <w:rsid w:val="00C820E1"/>
    <w:rsid w:val="00C8238A"/>
    <w:rsid w:val="00C82B91"/>
    <w:rsid w:val="00C82F6D"/>
    <w:rsid w:val="00C83187"/>
    <w:rsid w:val="00C832A5"/>
    <w:rsid w:val="00C844E0"/>
    <w:rsid w:val="00C84CEA"/>
    <w:rsid w:val="00C84E6F"/>
    <w:rsid w:val="00C84F51"/>
    <w:rsid w:val="00C852D6"/>
    <w:rsid w:val="00C856CB"/>
    <w:rsid w:val="00C85B11"/>
    <w:rsid w:val="00C85C1E"/>
    <w:rsid w:val="00C8689B"/>
    <w:rsid w:val="00C86DA0"/>
    <w:rsid w:val="00C86E2B"/>
    <w:rsid w:val="00C902B3"/>
    <w:rsid w:val="00C90E0C"/>
    <w:rsid w:val="00C912A8"/>
    <w:rsid w:val="00C91492"/>
    <w:rsid w:val="00C9151C"/>
    <w:rsid w:val="00C92783"/>
    <w:rsid w:val="00C934AC"/>
    <w:rsid w:val="00C93BD0"/>
    <w:rsid w:val="00C9497E"/>
    <w:rsid w:val="00C95CF5"/>
    <w:rsid w:val="00C95D88"/>
    <w:rsid w:val="00C97570"/>
    <w:rsid w:val="00C9787D"/>
    <w:rsid w:val="00C97E3B"/>
    <w:rsid w:val="00CA227F"/>
    <w:rsid w:val="00CA26D3"/>
    <w:rsid w:val="00CA2AE3"/>
    <w:rsid w:val="00CA363B"/>
    <w:rsid w:val="00CA4909"/>
    <w:rsid w:val="00CA4BE1"/>
    <w:rsid w:val="00CA4DD5"/>
    <w:rsid w:val="00CA6D54"/>
    <w:rsid w:val="00CA7AD1"/>
    <w:rsid w:val="00CA7CB1"/>
    <w:rsid w:val="00CA7E4A"/>
    <w:rsid w:val="00CA7E57"/>
    <w:rsid w:val="00CB00B2"/>
    <w:rsid w:val="00CB04B5"/>
    <w:rsid w:val="00CB0974"/>
    <w:rsid w:val="00CB0A2C"/>
    <w:rsid w:val="00CB0EFB"/>
    <w:rsid w:val="00CB158B"/>
    <w:rsid w:val="00CB18F5"/>
    <w:rsid w:val="00CB1DF7"/>
    <w:rsid w:val="00CB2346"/>
    <w:rsid w:val="00CB275C"/>
    <w:rsid w:val="00CB46D2"/>
    <w:rsid w:val="00CB4B8E"/>
    <w:rsid w:val="00CB4F97"/>
    <w:rsid w:val="00CB5344"/>
    <w:rsid w:val="00CB5C45"/>
    <w:rsid w:val="00CB5F9B"/>
    <w:rsid w:val="00CB5FF1"/>
    <w:rsid w:val="00CB61ED"/>
    <w:rsid w:val="00CB6A3C"/>
    <w:rsid w:val="00CB6DAC"/>
    <w:rsid w:val="00CB72F7"/>
    <w:rsid w:val="00CB77C0"/>
    <w:rsid w:val="00CB7AF6"/>
    <w:rsid w:val="00CB7EAD"/>
    <w:rsid w:val="00CC043A"/>
    <w:rsid w:val="00CC0D96"/>
    <w:rsid w:val="00CC0ECF"/>
    <w:rsid w:val="00CC0FCC"/>
    <w:rsid w:val="00CC135F"/>
    <w:rsid w:val="00CC13BB"/>
    <w:rsid w:val="00CC263B"/>
    <w:rsid w:val="00CC2A0D"/>
    <w:rsid w:val="00CC45EF"/>
    <w:rsid w:val="00CC500F"/>
    <w:rsid w:val="00CC5818"/>
    <w:rsid w:val="00CC610C"/>
    <w:rsid w:val="00CC76FC"/>
    <w:rsid w:val="00CC7B79"/>
    <w:rsid w:val="00CD0100"/>
    <w:rsid w:val="00CD02C1"/>
    <w:rsid w:val="00CD03AD"/>
    <w:rsid w:val="00CD0748"/>
    <w:rsid w:val="00CD0827"/>
    <w:rsid w:val="00CD1350"/>
    <w:rsid w:val="00CD1588"/>
    <w:rsid w:val="00CD1623"/>
    <w:rsid w:val="00CD1832"/>
    <w:rsid w:val="00CD1DB6"/>
    <w:rsid w:val="00CD3577"/>
    <w:rsid w:val="00CD37EE"/>
    <w:rsid w:val="00CD3944"/>
    <w:rsid w:val="00CD3A38"/>
    <w:rsid w:val="00CD3AE5"/>
    <w:rsid w:val="00CD4B84"/>
    <w:rsid w:val="00CD52EF"/>
    <w:rsid w:val="00CD5A12"/>
    <w:rsid w:val="00CD6008"/>
    <w:rsid w:val="00CD614E"/>
    <w:rsid w:val="00CD635A"/>
    <w:rsid w:val="00CD69B7"/>
    <w:rsid w:val="00CD6CF4"/>
    <w:rsid w:val="00CD6D2D"/>
    <w:rsid w:val="00CD77E4"/>
    <w:rsid w:val="00CD7DB7"/>
    <w:rsid w:val="00CE04B7"/>
    <w:rsid w:val="00CE0FC6"/>
    <w:rsid w:val="00CE13DD"/>
    <w:rsid w:val="00CE1A10"/>
    <w:rsid w:val="00CE1D8B"/>
    <w:rsid w:val="00CE2BC8"/>
    <w:rsid w:val="00CE3013"/>
    <w:rsid w:val="00CE3819"/>
    <w:rsid w:val="00CE3CD1"/>
    <w:rsid w:val="00CE40CE"/>
    <w:rsid w:val="00CE485A"/>
    <w:rsid w:val="00CE494F"/>
    <w:rsid w:val="00CE6151"/>
    <w:rsid w:val="00CE6689"/>
    <w:rsid w:val="00CF07FB"/>
    <w:rsid w:val="00CF08C7"/>
    <w:rsid w:val="00CF08D8"/>
    <w:rsid w:val="00CF14D1"/>
    <w:rsid w:val="00CF152D"/>
    <w:rsid w:val="00CF15E9"/>
    <w:rsid w:val="00CF1CA2"/>
    <w:rsid w:val="00CF2238"/>
    <w:rsid w:val="00CF227C"/>
    <w:rsid w:val="00CF261D"/>
    <w:rsid w:val="00CF2750"/>
    <w:rsid w:val="00CF2A2A"/>
    <w:rsid w:val="00CF2BB1"/>
    <w:rsid w:val="00CF2DDA"/>
    <w:rsid w:val="00CF304A"/>
    <w:rsid w:val="00CF39FA"/>
    <w:rsid w:val="00CF3F75"/>
    <w:rsid w:val="00CF44DF"/>
    <w:rsid w:val="00CF462D"/>
    <w:rsid w:val="00CF632A"/>
    <w:rsid w:val="00CF662E"/>
    <w:rsid w:val="00CF6993"/>
    <w:rsid w:val="00CF6D1A"/>
    <w:rsid w:val="00CF721F"/>
    <w:rsid w:val="00CF79E3"/>
    <w:rsid w:val="00D0012C"/>
    <w:rsid w:val="00D00827"/>
    <w:rsid w:val="00D00F82"/>
    <w:rsid w:val="00D0173C"/>
    <w:rsid w:val="00D01D9C"/>
    <w:rsid w:val="00D01FF1"/>
    <w:rsid w:val="00D02129"/>
    <w:rsid w:val="00D021C8"/>
    <w:rsid w:val="00D022EB"/>
    <w:rsid w:val="00D0282E"/>
    <w:rsid w:val="00D02CF3"/>
    <w:rsid w:val="00D032BE"/>
    <w:rsid w:val="00D0382C"/>
    <w:rsid w:val="00D03D0F"/>
    <w:rsid w:val="00D0483D"/>
    <w:rsid w:val="00D048F5"/>
    <w:rsid w:val="00D05075"/>
    <w:rsid w:val="00D05154"/>
    <w:rsid w:val="00D054A4"/>
    <w:rsid w:val="00D05EAB"/>
    <w:rsid w:val="00D0619E"/>
    <w:rsid w:val="00D06DF0"/>
    <w:rsid w:val="00D07853"/>
    <w:rsid w:val="00D07E48"/>
    <w:rsid w:val="00D07F4E"/>
    <w:rsid w:val="00D101F9"/>
    <w:rsid w:val="00D1044C"/>
    <w:rsid w:val="00D10780"/>
    <w:rsid w:val="00D10AC0"/>
    <w:rsid w:val="00D10FE1"/>
    <w:rsid w:val="00D11143"/>
    <w:rsid w:val="00D1127A"/>
    <w:rsid w:val="00D11553"/>
    <w:rsid w:val="00D118DA"/>
    <w:rsid w:val="00D1259E"/>
    <w:rsid w:val="00D127A9"/>
    <w:rsid w:val="00D132EE"/>
    <w:rsid w:val="00D1375E"/>
    <w:rsid w:val="00D139BE"/>
    <w:rsid w:val="00D13A39"/>
    <w:rsid w:val="00D14288"/>
    <w:rsid w:val="00D143FB"/>
    <w:rsid w:val="00D14506"/>
    <w:rsid w:val="00D16187"/>
    <w:rsid w:val="00D161D5"/>
    <w:rsid w:val="00D16301"/>
    <w:rsid w:val="00D16A5D"/>
    <w:rsid w:val="00D16C71"/>
    <w:rsid w:val="00D16E05"/>
    <w:rsid w:val="00D20108"/>
    <w:rsid w:val="00D20BB3"/>
    <w:rsid w:val="00D20BC5"/>
    <w:rsid w:val="00D222A9"/>
    <w:rsid w:val="00D22537"/>
    <w:rsid w:val="00D22592"/>
    <w:rsid w:val="00D22AA2"/>
    <w:rsid w:val="00D231F6"/>
    <w:rsid w:val="00D23DB5"/>
    <w:rsid w:val="00D23ED1"/>
    <w:rsid w:val="00D242FA"/>
    <w:rsid w:val="00D2498B"/>
    <w:rsid w:val="00D24C1A"/>
    <w:rsid w:val="00D24DD6"/>
    <w:rsid w:val="00D26640"/>
    <w:rsid w:val="00D26CFB"/>
    <w:rsid w:val="00D26FCC"/>
    <w:rsid w:val="00D27042"/>
    <w:rsid w:val="00D27CE5"/>
    <w:rsid w:val="00D30096"/>
    <w:rsid w:val="00D31622"/>
    <w:rsid w:val="00D31C6A"/>
    <w:rsid w:val="00D31F4F"/>
    <w:rsid w:val="00D323BB"/>
    <w:rsid w:val="00D326D5"/>
    <w:rsid w:val="00D32C5A"/>
    <w:rsid w:val="00D32C7C"/>
    <w:rsid w:val="00D32D8E"/>
    <w:rsid w:val="00D3303D"/>
    <w:rsid w:val="00D33212"/>
    <w:rsid w:val="00D338B0"/>
    <w:rsid w:val="00D33904"/>
    <w:rsid w:val="00D33B4F"/>
    <w:rsid w:val="00D33BB1"/>
    <w:rsid w:val="00D34703"/>
    <w:rsid w:val="00D3496D"/>
    <w:rsid w:val="00D34B02"/>
    <w:rsid w:val="00D351A0"/>
    <w:rsid w:val="00D353E4"/>
    <w:rsid w:val="00D3595C"/>
    <w:rsid w:val="00D35F80"/>
    <w:rsid w:val="00D36569"/>
    <w:rsid w:val="00D36B92"/>
    <w:rsid w:val="00D373D3"/>
    <w:rsid w:val="00D379E7"/>
    <w:rsid w:val="00D4018A"/>
    <w:rsid w:val="00D4059B"/>
    <w:rsid w:val="00D40C84"/>
    <w:rsid w:val="00D40DF4"/>
    <w:rsid w:val="00D40F04"/>
    <w:rsid w:val="00D41641"/>
    <w:rsid w:val="00D41929"/>
    <w:rsid w:val="00D4200B"/>
    <w:rsid w:val="00D42318"/>
    <w:rsid w:val="00D42974"/>
    <w:rsid w:val="00D43440"/>
    <w:rsid w:val="00D43ED9"/>
    <w:rsid w:val="00D44A64"/>
    <w:rsid w:val="00D44D7C"/>
    <w:rsid w:val="00D45B56"/>
    <w:rsid w:val="00D4674B"/>
    <w:rsid w:val="00D4728C"/>
    <w:rsid w:val="00D47742"/>
    <w:rsid w:val="00D47A61"/>
    <w:rsid w:val="00D47C04"/>
    <w:rsid w:val="00D50076"/>
    <w:rsid w:val="00D50AB4"/>
    <w:rsid w:val="00D510B2"/>
    <w:rsid w:val="00D51107"/>
    <w:rsid w:val="00D5175D"/>
    <w:rsid w:val="00D51845"/>
    <w:rsid w:val="00D51F6D"/>
    <w:rsid w:val="00D523CE"/>
    <w:rsid w:val="00D52518"/>
    <w:rsid w:val="00D5289E"/>
    <w:rsid w:val="00D52935"/>
    <w:rsid w:val="00D52E79"/>
    <w:rsid w:val="00D5369D"/>
    <w:rsid w:val="00D556F0"/>
    <w:rsid w:val="00D5597A"/>
    <w:rsid w:val="00D55A7B"/>
    <w:rsid w:val="00D55C3D"/>
    <w:rsid w:val="00D55E8A"/>
    <w:rsid w:val="00D5702E"/>
    <w:rsid w:val="00D5741E"/>
    <w:rsid w:val="00D6078F"/>
    <w:rsid w:val="00D60799"/>
    <w:rsid w:val="00D60894"/>
    <w:rsid w:val="00D60E6C"/>
    <w:rsid w:val="00D60E83"/>
    <w:rsid w:val="00D61DAC"/>
    <w:rsid w:val="00D637AC"/>
    <w:rsid w:val="00D64026"/>
    <w:rsid w:val="00D64D06"/>
    <w:rsid w:val="00D6576B"/>
    <w:rsid w:val="00D6578C"/>
    <w:rsid w:val="00D66196"/>
    <w:rsid w:val="00D66545"/>
    <w:rsid w:val="00D7055E"/>
    <w:rsid w:val="00D705C7"/>
    <w:rsid w:val="00D70ED8"/>
    <w:rsid w:val="00D710A7"/>
    <w:rsid w:val="00D7124D"/>
    <w:rsid w:val="00D71593"/>
    <w:rsid w:val="00D72748"/>
    <w:rsid w:val="00D72905"/>
    <w:rsid w:val="00D72AE1"/>
    <w:rsid w:val="00D72EFE"/>
    <w:rsid w:val="00D734D7"/>
    <w:rsid w:val="00D73918"/>
    <w:rsid w:val="00D73ECF"/>
    <w:rsid w:val="00D741F6"/>
    <w:rsid w:val="00D74360"/>
    <w:rsid w:val="00D74665"/>
    <w:rsid w:val="00D74981"/>
    <w:rsid w:val="00D74E5D"/>
    <w:rsid w:val="00D752E9"/>
    <w:rsid w:val="00D758D8"/>
    <w:rsid w:val="00D76D97"/>
    <w:rsid w:val="00D7783A"/>
    <w:rsid w:val="00D77918"/>
    <w:rsid w:val="00D77AB5"/>
    <w:rsid w:val="00D77ED0"/>
    <w:rsid w:val="00D8136D"/>
    <w:rsid w:val="00D816BB"/>
    <w:rsid w:val="00D81744"/>
    <w:rsid w:val="00D81EB7"/>
    <w:rsid w:val="00D82145"/>
    <w:rsid w:val="00D8291A"/>
    <w:rsid w:val="00D82E31"/>
    <w:rsid w:val="00D82FE5"/>
    <w:rsid w:val="00D83087"/>
    <w:rsid w:val="00D831EE"/>
    <w:rsid w:val="00D84B4D"/>
    <w:rsid w:val="00D85C51"/>
    <w:rsid w:val="00D86B46"/>
    <w:rsid w:val="00D86BEF"/>
    <w:rsid w:val="00D90B63"/>
    <w:rsid w:val="00D90C69"/>
    <w:rsid w:val="00D90F11"/>
    <w:rsid w:val="00D91B9B"/>
    <w:rsid w:val="00D91E37"/>
    <w:rsid w:val="00D92252"/>
    <w:rsid w:val="00D925E8"/>
    <w:rsid w:val="00D92F10"/>
    <w:rsid w:val="00D9312D"/>
    <w:rsid w:val="00D93B3B"/>
    <w:rsid w:val="00D93DAD"/>
    <w:rsid w:val="00D94787"/>
    <w:rsid w:val="00D9490B"/>
    <w:rsid w:val="00D94BB6"/>
    <w:rsid w:val="00D95442"/>
    <w:rsid w:val="00D95C80"/>
    <w:rsid w:val="00D96600"/>
    <w:rsid w:val="00D97123"/>
    <w:rsid w:val="00D972DE"/>
    <w:rsid w:val="00D9748B"/>
    <w:rsid w:val="00D977B4"/>
    <w:rsid w:val="00DA12EC"/>
    <w:rsid w:val="00DA1389"/>
    <w:rsid w:val="00DA2330"/>
    <w:rsid w:val="00DA23B3"/>
    <w:rsid w:val="00DA261B"/>
    <w:rsid w:val="00DA2DFF"/>
    <w:rsid w:val="00DA2FB7"/>
    <w:rsid w:val="00DA32F3"/>
    <w:rsid w:val="00DA33D6"/>
    <w:rsid w:val="00DA39BC"/>
    <w:rsid w:val="00DA3CC9"/>
    <w:rsid w:val="00DA470A"/>
    <w:rsid w:val="00DA49CA"/>
    <w:rsid w:val="00DA54A0"/>
    <w:rsid w:val="00DA5577"/>
    <w:rsid w:val="00DA560A"/>
    <w:rsid w:val="00DA58F6"/>
    <w:rsid w:val="00DA601D"/>
    <w:rsid w:val="00DA62AF"/>
    <w:rsid w:val="00DA6863"/>
    <w:rsid w:val="00DA6A80"/>
    <w:rsid w:val="00DA7322"/>
    <w:rsid w:val="00DA7479"/>
    <w:rsid w:val="00DA7593"/>
    <w:rsid w:val="00DA776A"/>
    <w:rsid w:val="00DA7AE3"/>
    <w:rsid w:val="00DA7EDF"/>
    <w:rsid w:val="00DB04EC"/>
    <w:rsid w:val="00DB05AC"/>
    <w:rsid w:val="00DB0657"/>
    <w:rsid w:val="00DB07AF"/>
    <w:rsid w:val="00DB08EC"/>
    <w:rsid w:val="00DB0B12"/>
    <w:rsid w:val="00DB0B3F"/>
    <w:rsid w:val="00DB1A87"/>
    <w:rsid w:val="00DB1D69"/>
    <w:rsid w:val="00DB21A2"/>
    <w:rsid w:val="00DB24D2"/>
    <w:rsid w:val="00DB2586"/>
    <w:rsid w:val="00DB2632"/>
    <w:rsid w:val="00DB2878"/>
    <w:rsid w:val="00DB2C9E"/>
    <w:rsid w:val="00DB33C0"/>
    <w:rsid w:val="00DB34D5"/>
    <w:rsid w:val="00DB389B"/>
    <w:rsid w:val="00DB3CDB"/>
    <w:rsid w:val="00DB40F8"/>
    <w:rsid w:val="00DB452A"/>
    <w:rsid w:val="00DB4B21"/>
    <w:rsid w:val="00DB4F83"/>
    <w:rsid w:val="00DB63CB"/>
    <w:rsid w:val="00DB6F42"/>
    <w:rsid w:val="00DB79C1"/>
    <w:rsid w:val="00DB7BAF"/>
    <w:rsid w:val="00DC0F2A"/>
    <w:rsid w:val="00DC11E4"/>
    <w:rsid w:val="00DC1209"/>
    <w:rsid w:val="00DC1EBC"/>
    <w:rsid w:val="00DC23C3"/>
    <w:rsid w:val="00DC28C9"/>
    <w:rsid w:val="00DC3203"/>
    <w:rsid w:val="00DC34B8"/>
    <w:rsid w:val="00DC35FD"/>
    <w:rsid w:val="00DC39F5"/>
    <w:rsid w:val="00DC3C5F"/>
    <w:rsid w:val="00DC3DFE"/>
    <w:rsid w:val="00DC435E"/>
    <w:rsid w:val="00DC4785"/>
    <w:rsid w:val="00DC4CAC"/>
    <w:rsid w:val="00DC4F00"/>
    <w:rsid w:val="00DC52D8"/>
    <w:rsid w:val="00DC5426"/>
    <w:rsid w:val="00DC5473"/>
    <w:rsid w:val="00DC59B8"/>
    <w:rsid w:val="00DC5A43"/>
    <w:rsid w:val="00DC5B5A"/>
    <w:rsid w:val="00DC65A1"/>
    <w:rsid w:val="00DC661B"/>
    <w:rsid w:val="00DC67C4"/>
    <w:rsid w:val="00DC686B"/>
    <w:rsid w:val="00DC7192"/>
    <w:rsid w:val="00DC7C14"/>
    <w:rsid w:val="00DD0945"/>
    <w:rsid w:val="00DD0D5F"/>
    <w:rsid w:val="00DD0E8A"/>
    <w:rsid w:val="00DD0ECA"/>
    <w:rsid w:val="00DD10C4"/>
    <w:rsid w:val="00DD11B6"/>
    <w:rsid w:val="00DD18AF"/>
    <w:rsid w:val="00DD1975"/>
    <w:rsid w:val="00DD24A5"/>
    <w:rsid w:val="00DD2DD2"/>
    <w:rsid w:val="00DD2E1D"/>
    <w:rsid w:val="00DD50F5"/>
    <w:rsid w:val="00DD5506"/>
    <w:rsid w:val="00DD5AF5"/>
    <w:rsid w:val="00DD69FE"/>
    <w:rsid w:val="00DD77D3"/>
    <w:rsid w:val="00DD781E"/>
    <w:rsid w:val="00DD7BCE"/>
    <w:rsid w:val="00DE066B"/>
    <w:rsid w:val="00DE07DB"/>
    <w:rsid w:val="00DE09AD"/>
    <w:rsid w:val="00DE09B1"/>
    <w:rsid w:val="00DE0C9A"/>
    <w:rsid w:val="00DE0E60"/>
    <w:rsid w:val="00DE204F"/>
    <w:rsid w:val="00DE2964"/>
    <w:rsid w:val="00DE2EA0"/>
    <w:rsid w:val="00DE3288"/>
    <w:rsid w:val="00DE37E1"/>
    <w:rsid w:val="00DE3DD3"/>
    <w:rsid w:val="00DE5451"/>
    <w:rsid w:val="00DE558D"/>
    <w:rsid w:val="00DE5F43"/>
    <w:rsid w:val="00DE5FD6"/>
    <w:rsid w:val="00DE6658"/>
    <w:rsid w:val="00DE66B8"/>
    <w:rsid w:val="00DE67A4"/>
    <w:rsid w:val="00DE6B4D"/>
    <w:rsid w:val="00DE71A3"/>
    <w:rsid w:val="00DF0F78"/>
    <w:rsid w:val="00DF139D"/>
    <w:rsid w:val="00DF1F87"/>
    <w:rsid w:val="00DF254E"/>
    <w:rsid w:val="00DF331D"/>
    <w:rsid w:val="00DF3813"/>
    <w:rsid w:val="00DF4093"/>
    <w:rsid w:val="00DF446B"/>
    <w:rsid w:val="00DF4566"/>
    <w:rsid w:val="00DF4E27"/>
    <w:rsid w:val="00DF58C0"/>
    <w:rsid w:val="00DF5C79"/>
    <w:rsid w:val="00DF5CC3"/>
    <w:rsid w:val="00DF6069"/>
    <w:rsid w:val="00DF6B42"/>
    <w:rsid w:val="00DF6E76"/>
    <w:rsid w:val="00DF79D0"/>
    <w:rsid w:val="00DF7AF7"/>
    <w:rsid w:val="00E002ED"/>
    <w:rsid w:val="00E00773"/>
    <w:rsid w:val="00E016F4"/>
    <w:rsid w:val="00E023A4"/>
    <w:rsid w:val="00E031FE"/>
    <w:rsid w:val="00E0365E"/>
    <w:rsid w:val="00E037A9"/>
    <w:rsid w:val="00E0395E"/>
    <w:rsid w:val="00E03A85"/>
    <w:rsid w:val="00E03C7A"/>
    <w:rsid w:val="00E040CA"/>
    <w:rsid w:val="00E04170"/>
    <w:rsid w:val="00E0450A"/>
    <w:rsid w:val="00E047BF"/>
    <w:rsid w:val="00E0501E"/>
    <w:rsid w:val="00E05445"/>
    <w:rsid w:val="00E05774"/>
    <w:rsid w:val="00E05C72"/>
    <w:rsid w:val="00E05DCC"/>
    <w:rsid w:val="00E0679F"/>
    <w:rsid w:val="00E068C8"/>
    <w:rsid w:val="00E06EA1"/>
    <w:rsid w:val="00E07978"/>
    <w:rsid w:val="00E07ED2"/>
    <w:rsid w:val="00E113AB"/>
    <w:rsid w:val="00E1275B"/>
    <w:rsid w:val="00E12856"/>
    <w:rsid w:val="00E12CAC"/>
    <w:rsid w:val="00E1353A"/>
    <w:rsid w:val="00E13AB1"/>
    <w:rsid w:val="00E13FCF"/>
    <w:rsid w:val="00E14060"/>
    <w:rsid w:val="00E1519B"/>
    <w:rsid w:val="00E15740"/>
    <w:rsid w:val="00E15BFC"/>
    <w:rsid w:val="00E160A3"/>
    <w:rsid w:val="00E177F5"/>
    <w:rsid w:val="00E20726"/>
    <w:rsid w:val="00E20F8B"/>
    <w:rsid w:val="00E21194"/>
    <w:rsid w:val="00E213EF"/>
    <w:rsid w:val="00E21E16"/>
    <w:rsid w:val="00E2254D"/>
    <w:rsid w:val="00E22BF4"/>
    <w:rsid w:val="00E22CC0"/>
    <w:rsid w:val="00E23BCA"/>
    <w:rsid w:val="00E23BF3"/>
    <w:rsid w:val="00E2438D"/>
    <w:rsid w:val="00E2525A"/>
    <w:rsid w:val="00E25AD4"/>
    <w:rsid w:val="00E25B1C"/>
    <w:rsid w:val="00E25B74"/>
    <w:rsid w:val="00E26AB2"/>
    <w:rsid w:val="00E26C91"/>
    <w:rsid w:val="00E26E08"/>
    <w:rsid w:val="00E27B95"/>
    <w:rsid w:val="00E27FDF"/>
    <w:rsid w:val="00E30893"/>
    <w:rsid w:val="00E308B1"/>
    <w:rsid w:val="00E31826"/>
    <w:rsid w:val="00E31FA8"/>
    <w:rsid w:val="00E32769"/>
    <w:rsid w:val="00E32BC6"/>
    <w:rsid w:val="00E32F2F"/>
    <w:rsid w:val="00E33244"/>
    <w:rsid w:val="00E337AA"/>
    <w:rsid w:val="00E33AB0"/>
    <w:rsid w:val="00E33FF7"/>
    <w:rsid w:val="00E3465D"/>
    <w:rsid w:val="00E347FE"/>
    <w:rsid w:val="00E34DD7"/>
    <w:rsid w:val="00E34E55"/>
    <w:rsid w:val="00E35219"/>
    <w:rsid w:val="00E36686"/>
    <w:rsid w:val="00E36CCC"/>
    <w:rsid w:val="00E36FFA"/>
    <w:rsid w:val="00E37D01"/>
    <w:rsid w:val="00E37D1E"/>
    <w:rsid w:val="00E37D48"/>
    <w:rsid w:val="00E37FA4"/>
    <w:rsid w:val="00E40206"/>
    <w:rsid w:val="00E40BE7"/>
    <w:rsid w:val="00E4101D"/>
    <w:rsid w:val="00E42261"/>
    <w:rsid w:val="00E4327D"/>
    <w:rsid w:val="00E43747"/>
    <w:rsid w:val="00E44059"/>
    <w:rsid w:val="00E44460"/>
    <w:rsid w:val="00E44F90"/>
    <w:rsid w:val="00E453FC"/>
    <w:rsid w:val="00E45A24"/>
    <w:rsid w:val="00E46396"/>
    <w:rsid w:val="00E46416"/>
    <w:rsid w:val="00E4697D"/>
    <w:rsid w:val="00E46CB8"/>
    <w:rsid w:val="00E46FF9"/>
    <w:rsid w:val="00E476CF"/>
    <w:rsid w:val="00E47E9E"/>
    <w:rsid w:val="00E50574"/>
    <w:rsid w:val="00E508FC"/>
    <w:rsid w:val="00E5097E"/>
    <w:rsid w:val="00E509F3"/>
    <w:rsid w:val="00E50A12"/>
    <w:rsid w:val="00E51052"/>
    <w:rsid w:val="00E5205F"/>
    <w:rsid w:val="00E52127"/>
    <w:rsid w:val="00E52301"/>
    <w:rsid w:val="00E5234F"/>
    <w:rsid w:val="00E5248E"/>
    <w:rsid w:val="00E5257D"/>
    <w:rsid w:val="00E5344E"/>
    <w:rsid w:val="00E5393E"/>
    <w:rsid w:val="00E53A0A"/>
    <w:rsid w:val="00E54047"/>
    <w:rsid w:val="00E55DA6"/>
    <w:rsid w:val="00E564DF"/>
    <w:rsid w:val="00E56533"/>
    <w:rsid w:val="00E56655"/>
    <w:rsid w:val="00E579B3"/>
    <w:rsid w:val="00E604A9"/>
    <w:rsid w:val="00E6064F"/>
    <w:rsid w:val="00E60D67"/>
    <w:rsid w:val="00E6111A"/>
    <w:rsid w:val="00E62947"/>
    <w:rsid w:val="00E6319E"/>
    <w:rsid w:val="00E632E5"/>
    <w:rsid w:val="00E637B5"/>
    <w:rsid w:val="00E63ED9"/>
    <w:rsid w:val="00E64BD5"/>
    <w:rsid w:val="00E6577A"/>
    <w:rsid w:val="00E66161"/>
    <w:rsid w:val="00E66A6D"/>
    <w:rsid w:val="00E66A94"/>
    <w:rsid w:val="00E6702C"/>
    <w:rsid w:val="00E678EF"/>
    <w:rsid w:val="00E67A41"/>
    <w:rsid w:val="00E67AAE"/>
    <w:rsid w:val="00E67CF8"/>
    <w:rsid w:val="00E704DD"/>
    <w:rsid w:val="00E70CBF"/>
    <w:rsid w:val="00E71C54"/>
    <w:rsid w:val="00E74E0A"/>
    <w:rsid w:val="00E756E5"/>
    <w:rsid w:val="00E758E9"/>
    <w:rsid w:val="00E76039"/>
    <w:rsid w:val="00E76227"/>
    <w:rsid w:val="00E763F0"/>
    <w:rsid w:val="00E76574"/>
    <w:rsid w:val="00E7658E"/>
    <w:rsid w:val="00E76B87"/>
    <w:rsid w:val="00E76CE6"/>
    <w:rsid w:val="00E775E3"/>
    <w:rsid w:val="00E77745"/>
    <w:rsid w:val="00E77A44"/>
    <w:rsid w:val="00E77B23"/>
    <w:rsid w:val="00E80B4C"/>
    <w:rsid w:val="00E80D99"/>
    <w:rsid w:val="00E810D3"/>
    <w:rsid w:val="00E81186"/>
    <w:rsid w:val="00E811EB"/>
    <w:rsid w:val="00E812EE"/>
    <w:rsid w:val="00E8137E"/>
    <w:rsid w:val="00E81721"/>
    <w:rsid w:val="00E81EE4"/>
    <w:rsid w:val="00E8409A"/>
    <w:rsid w:val="00E84105"/>
    <w:rsid w:val="00E841BC"/>
    <w:rsid w:val="00E84C0D"/>
    <w:rsid w:val="00E85155"/>
    <w:rsid w:val="00E8519E"/>
    <w:rsid w:val="00E852D6"/>
    <w:rsid w:val="00E85B00"/>
    <w:rsid w:val="00E85FE2"/>
    <w:rsid w:val="00E86818"/>
    <w:rsid w:val="00E86A36"/>
    <w:rsid w:val="00E86BF2"/>
    <w:rsid w:val="00E86EB3"/>
    <w:rsid w:val="00E86F1D"/>
    <w:rsid w:val="00E872D4"/>
    <w:rsid w:val="00E87569"/>
    <w:rsid w:val="00E87A1F"/>
    <w:rsid w:val="00E87B9B"/>
    <w:rsid w:val="00E923A4"/>
    <w:rsid w:val="00E925C3"/>
    <w:rsid w:val="00E92CCB"/>
    <w:rsid w:val="00E9393B"/>
    <w:rsid w:val="00E941C6"/>
    <w:rsid w:val="00E94297"/>
    <w:rsid w:val="00E94345"/>
    <w:rsid w:val="00E945EE"/>
    <w:rsid w:val="00E94613"/>
    <w:rsid w:val="00E9492E"/>
    <w:rsid w:val="00E95564"/>
    <w:rsid w:val="00E96103"/>
    <w:rsid w:val="00E9750E"/>
    <w:rsid w:val="00E97FA9"/>
    <w:rsid w:val="00E97FEB"/>
    <w:rsid w:val="00EA08BB"/>
    <w:rsid w:val="00EA0C4C"/>
    <w:rsid w:val="00EA0EDE"/>
    <w:rsid w:val="00EA1657"/>
    <w:rsid w:val="00EA17A5"/>
    <w:rsid w:val="00EA18A6"/>
    <w:rsid w:val="00EA2A5B"/>
    <w:rsid w:val="00EA2AC7"/>
    <w:rsid w:val="00EA313B"/>
    <w:rsid w:val="00EA3562"/>
    <w:rsid w:val="00EA3678"/>
    <w:rsid w:val="00EA3A9D"/>
    <w:rsid w:val="00EA3B49"/>
    <w:rsid w:val="00EA47E0"/>
    <w:rsid w:val="00EA740D"/>
    <w:rsid w:val="00EB00E5"/>
    <w:rsid w:val="00EB03A5"/>
    <w:rsid w:val="00EB0C2E"/>
    <w:rsid w:val="00EB209A"/>
    <w:rsid w:val="00EB27F2"/>
    <w:rsid w:val="00EB30DE"/>
    <w:rsid w:val="00EB3418"/>
    <w:rsid w:val="00EB34BE"/>
    <w:rsid w:val="00EB3916"/>
    <w:rsid w:val="00EB45D5"/>
    <w:rsid w:val="00EB4DCE"/>
    <w:rsid w:val="00EB4F74"/>
    <w:rsid w:val="00EB4FF1"/>
    <w:rsid w:val="00EB5115"/>
    <w:rsid w:val="00EB5379"/>
    <w:rsid w:val="00EB6244"/>
    <w:rsid w:val="00EB637F"/>
    <w:rsid w:val="00EB6824"/>
    <w:rsid w:val="00EB7C83"/>
    <w:rsid w:val="00EC0926"/>
    <w:rsid w:val="00EC118A"/>
    <w:rsid w:val="00EC1992"/>
    <w:rsid w:val="00EC2EC9"/>
    <w:rsid w:val="00EC32B8"/>
    <w:rsid w:val="00EC368C"/>
    <w:rsid w:val="00EC3F83"/>
    <w:rsid w:val="00EC4BAB"/>
    <w:rsid w:val="00EC607F"/>
    <w:rsid w:val="00EC7C26"/>
    <w:rsid w:val="00ED00C9"/>
    <w:rsid w:val="00ED02D9"/>
    <w:rsid w:val="00ED03F9"/>
    <w:rsid w:val="00ED0776"/>
    <w:rsid w:val="00ED0A4F"/>
    <w:rsid w:val="00ED1127"/>
    <w:rsid w:val="00ED2A75"/>
    <w:rsid w:val="00ED2CA9"/>
    <w:rsid w:val="00ED2E58"/>
    <w:rsid w:val="00ED3B8C"/>
    <w:rsid w:val="00ED3EB3"/>
    <w:rsid w:val="00ED47AE"/>
    <w:rsid w:val="00ED4DDF"/>
    <w:rsid w:val="00ED535D"/>
    <w:rsid w:val="00ED60F6"/>
    <w:rsid w:val="00ED6586"/>
    <w:rsid w:val="00ED68CC"/>
    <w:rsid w:val="00ED6972"/>
    <w:rsid w:val="00EE1358"/>
    <w:rsid w:val="00EE1D33"/>
    <w:rsid w:val="00EE2065"/>
    <w:rsid w:val="00EE2870"/>
    <w:rsid w:val="00EE31A7"/>
    <w:rsid w:val="00EE3A95"/>
    <w:rsid w:val="00EE3E8C"/>
    <w:rsid w:val="00EE4455"/>
    <w:rsid w:val="00EE461D"/>
    <w:rsid w:val="00EE510D"/>
    <w:rsid w:val="00EE5326"/>
    <w:rsid w:val="00EE540A"/>
    <w:rsid w:val="00EE56AE"/>
    <w:rsid w:val="00EE5BF2"/>
    <w:rsid w:val="00EE705D"/>
    <w:rsid w:val="00EE74C2"/>
    <w:rsid w:val="00EF017F"/>
    <w:rsid w:val="00EF040D"/>
    <w:rsid w:val="00EF04B1"/>
    <w:rsid w:val="00EF0AB1"/>
    <w:rsid w:val="00EF1CD5"/>
    <w:rsid w:val="00EF1F8B"/>
    <w:rsid w:val="00EF21CA"/>
    <w:rsid w:val="00EF2EEE"/>
    <w:rsid w:val="00EF34DB"/>
    <w:rsid w:val="00EF3B37"/>
    <w:rsid w:val="00EF409A"/>
    <w:rsid w:val="00EF46C0"/>
    <w:rsid w:val="00EF46EC"/>
    <w:rsid w:val="00EF4A64"/>
    <w:rsid w:val="00EF5B8A"/>
    <w:rsid w:val="00EF62B4"/>
    <w:rsid w:val="00EF7466"/>
    <w:rsid w:val="00EF7A37"/>
    <w:rsid w:val="00F00592"/>
    <w:rsid w:val="00F00F50"/>
    <w:rsid w:val="00F01166"/>
    <w:rsid w:val="00F01234"/>
    <w:rsid w:val="00F02374"/>
    <w:rsid w:val="00F02735"/>
    <w:rsid w:val="00F0295D"/>
    <w:rsid w:val="00F02A29"/>
    <w:rsid w:val="00F03E43"/>
    <w:rsid w:val="00F0458E"/>
    <w:rsid w:val="00F0523D"/>
    <w:rsid w:val="00F05CBF"/>
    <w:rsid w:val="00F05D83"/>
    <w:rsid w:val="00F05EC0"/>
    <w:rsid w:val="00F060C2"/>
    <w:rsid w:val="00F06247"/>
    <w:rsid w:val="00F062CF"/>
    <w:rsid w:val="00F0658D"/>
    <w:rsid w:val="00F074C7"/>
    <w:rsid w:val="00F07EA8"/>
    <w:rsid w:val="00F10467"/>
    <w:rsid w:val="00F10C0E"/>
    <w:rsid w:val="00F10CF6"/>
    <w:rsid w:val="00F112DD"/>
    <w:rsid w:val="00F12050"/>
    <w:rsid w:val="00F124E1"/>
    <w:rsid w:val="00F12633"/>
    <w:rsid w:val="00F12EB2"/>
    <w:rsid w:val="00F1378A"/>
    <w:rsid w:val="00F13B94"/>
    <w:rsid w:val="00F14019"/>
    <w:rsid w:val="00F14A55"/>
    <w:rsid w:val="00F14DB1"/>
    <w:rsid w:val="00F15067"/>
    <w:rsid w:val="00F1515F"/>
    <w:rsid w:val="00F155BE"/>
    <w:rsid w:val="00F1567C"/>
    <w:rsid w:val="00F15D0F"/>
    <w:rsid w:val="00F15E6A"/>
    <w:rsid w:val="00F15EC9"/>
    <w:rsid w:val="00F16280"/>
    <w:rsid w:val="00F16347"/>
    <w:rsid w:val="00F169AC"/>
    <w:rsid w:val="00F16CAE"/>
    <w:rsid w:val="00F201D5"/>
    <w:rsid w:val="00F20723"/>
    <w:rsid w:val="00F208F1"/>
    <w:rsid w:val="00F20AEB"/>
    <w:rsid w:val="00F20D23"/>
    <w:rsid w:val="00F20F34"/>
    <w:rsid w:val="00F21466"/>
    <w:rsid w:val="00F214A9"/>
    <w:rsid w:val="00F2216A"/>
    <w:rsid w:val="00F225E7"/>
    <w:rsid w:val="00F229F6"/>
    <w:rsid w:val="00F2418E"/>
    <w:rsid w:val="00F241BB"/>
    <w:rsid w:val="00F2441A"/>
    <w:rsid w:val="00F24B36"/>
    <w:rsid w:val="00F24C06"/>
    <w:rsid w:val="00F25230"/>
    <w:rsid w:val="00F253FC"/>
    <w:rsid w:val="00F25A12"/>
    <w:rsid w:val="00F25F6F"/>
    <w:rsid w:val="00F262CF"/>
    <w:rsid w:val="00F26783"/>
    <w:rsid w:val="00F26FC6"/>
    <w:rsid w:val="00F27441"/>
    <w:rsid w:val="00F2763E"/>
    <w:rsid w:val="00F276B9"/>
    <w:rsid w:val="00F27A03"/>
    <w:rsid w:val="00F27D8A"/>
    <w:rsid w:val="00F308E2"/>
    <w:rsid w:val="00F30CBA"/>
    <w:rsid w:val="00F314D5"/>
    <w:rsid w:val="00F325A6"/>
    <w:rsid w:val="00F3387F"/>
    <w:rsid w:val="00F33F5A"/>
    <w:rsid w:val="00F3449E"/>
    <w:rsid w:val="00F344AD"/>
    <w:rsid w:val="00F36F46"/>
    <w:rsid w:val="00F3785F"/>
    <w:rsid w:val="00F37DBF"/>
    <w:rsid w:val="00F37E52"/>
    <w:rsid w:val="00F40070"/>
    <w:rsid w:val="00F402FD"/>
    <w:rsid w:val="00F40EC0"/>
    <w:rsid w:val="00F4138D"/>
    <w:rsid w:val="00F42F52"/>
    <w:rsid w:val="00F43779"/>
    <w:rsid w:val="00F43F5F"/>
    <w:rsid w:val="00F45820"/>
    <w:rsid w:val="00F45A7F"/>
    <w:rsid w:val="00F45E3F"/>
    <w:rsid w:val="00F468C9"/>
    <w:rsid w:val="00F46FE4"/>
    <w:rsid w:val="00F477BB"/>
    <w:rsid w:val="00F47B08"/>
    <w:rsid w:val="00F47E18"/>
    <w:rsid w:val="00F47EC3"/>
    <w:rsid w:val="00F50336"/>
    <w:rsid w:val="00F50ABA"/>
    <w:rsid w:val="00F51350"/>
    <w:rsid w:val="00F517F9"/>
    <w:rsid w:val="00F51B12"/>
    <w:rsid w:val="00F5259F"/>
    <w:rsid w:val="00F525AC"/>
    <w:rsid w:val="00F527BF"/>
    <w:rsid w:val="00F5281F"/>
    <w:rsid w:val="00F52847"/>
    <w:rsid w:val="00F52968"/>
    <w:rsid w:val="00F52E77"/>
    <w:rsid w:val="00F534FB"/>
    <w:rsid w:val="00F539DF"/>
    <w:rsid w:val="00F53C86"/>
    <w:rsid w:val="00F5492F"/>
    <w:rsid w:val="00F553CC"/>
    <w:rsid w:val="00F55414"/>
    <w:rsid w:val="00F56819"/>
    <w:rsid w:val="00F56B93"/>
    <w:rsid w:val="00F57733"/>
    <w:rsid w:val="00F5775D"/>
    <w:rsid w:val="00F5777F"/>
    <w:rsid w:val="00F60D81"/>
    <w:rsid w:val="00F60EF8"/>
    <w:rsid w:val="00F6163F"/>
    <w:rsid w:val="00F62117"/>
    <w:rsid w:val="00F6265B"/>
    <w:rsid w:val="00F62D89"/>
    <w:rsid w:val="00F63709"/>
    <w:rsid w:val="00F63767"/>
    <w:rsid w:val="00F6442F"/>
    <w:rsid w:val="00F6461E"/>
    <w:rsid w:val="00F64CD4"/>
    <w:rsid w:val="00F652A8"/>
    <w:rsid w:val="00F653A1"/>
    <w:rsid w:val="00F653AC"/>
    <w:rsid w:val="00F65B3E"/>
    <w:rsid w:val="00F65BC4"/>
    <w:rsid w:val="00F66893"/>
    <w:rsid w:val="00F6703B"/>
    <w:rsid w:val="00F70A74"/>
    <w:rsid w:val="00F714FF"/>
    <w:rsid w:val="00F71F7C"/>
    <w:rsid w:val="00F72517"/>
    <w:rsid w:val="00F72DB9"/>
    <w:rsid w:val="00F72ECE"/>
    <w:rsid w:val="00F73250"/>
    <w:rsid w:val="00F73519"/>
    <w:rsid w:val="00F7354F"/>
    <w:rsid w:val="00F7363F"/>
    <w:rsid w:val="00F73D36"/>
    <w:rsid w:val="00F73E0D"/>
    <w:rsid w:val="00F74518"/>
    <w:rsid w:val="00F7495A"/>
    <w:rsid w:val="00F75089"/>
    <w:rsid w:val="00F7529F"/>
    <w:rsid w:val="00F76BB2"/>
    <w:rsid w:val="00F76D92"/>
    <w:rsid w:val="00F7763B"/>
    <w:rsid w:val="00F7796F"/>
    <w:rsid w:val="00F77BE5"/>
    <w:rsid w:val="00F8021E"/>
    <w:rsid w:val="00F805D7"/>
    <w:rsid w:val="00F818AA"/>
    <w:rsid w:val="00F81CD4"/>
    <w:rsid w:val="00F82321"/>
    <w:rsid w:val="00F829D3"/>
    <w:rsid w:val="00F82E07"/>
    <w:rsid w:val="00F84098"/>
    <w:rsid w:val="00F840D5"/>
    <w:rsid w:val="00F849CA"/>
    <w:rsid w:val="00F8578D"/>
    <w:rsid w:val="00F85C04"/>
    <w:rsid w:val="00F85E48"/>
    <w:rsid w:val="00F860F5"/>
    <w:rsid w:val="00F86372"/>
    <w:rsid w:val="00F870D5"/>
    <w:rsid w:val="00F878C8"/>
    <w:rsid w:val="00F87EF1"/>
    <w:rsid w:val="00F906A1"/>
    <w:rsid w:val="00F90FE8"/>
    <w:rsid w:val="00F91AEF"/>
    <w:rsid w:val="00F9202E"/>
    <w:rsid w:val="00F92172"/>
    <w:rsid w:val="00F92A8F"/>
    <w:rsid w:val="00F92B1B"/>
    <w:rsid w:val="00F93AD3"/>
    <w:rsid w:val="00F945EA"/>
    <w:rsid w:val="00F94D74"/>
    <w:rsid w:val="00F9598E"/>
    <w:rsid w:val="00F95A56"/>
    <w:rsid w:val="00F9614E"/>
    <w:rsid w:val="00F9621E"/>
    <w:rsid w:val="00F9630A"/>
    <w:rsid w:val="00F96C09"/>
    <w:rsid w:val="00F96C6A"/>
    <w:rsid w:val="00F96D9F"/>
    <w:rsid w:val="00F96DF7"/>
    <w:rsid w:val="00F96FFB"/>
    <w:rsid w:val="00F975DF"/>
    <w:rsid w:val="00F9765B"/>
    <w:rsid w:val="00F97B76"/>
    <w:rsid w:val="00FA0022"/>
    <w:rsid w:val="00FA04A1"/>
    <w:rsid w:val="00FA0663"/>
    <w:rsid w:val="00FA088E"/>
    <w:rsid w:val="00FA0BDC"/>
    <w:rsid w:val="00FA0F32"/>
    <w:rsid w:val="00FA0F77"/>
    <w:rsid w:val="00FA1855"/>
    <w:rsid w:val="00FA2BB2"/>
    <w:rsid w:val="00FA2CF1"/>
    <w:rsid w:val="00FA2FE6"/>
    <w:rsid w:val="00FA349D"/>
    <w:rsid w:val="00FA378A"/>
    <w:rsid w:val="00FA3BBD"/>
    <w:rsid w:val="00FA42CF"/>
    <w:rsid w:val="00FA43E9"/>
    <w:rsid w:val="00FA497F"/>
    <w:rsid w:val="00FA5350"/>
    <w:rsid w:val="00FA53EA"/>
    <w:rsid w:val="00FA5472"/>
    <w:rsid w:val="00FA58A9"/>
    <w:rsid w:val="00FA6FB2"/>
    <w:rsid w:val="00FB048B"/>
    <w:rsid w:val="00FB06F4"/>
    <w:rsid w:val="00FB0B6A"/>
    <w:rsid w:val="00FB1DA0"/>
    <w:rsid w:val="00FB1ED0"/>
    <w:rsid w:val="00FB1ED4"/>
    <w:rsid w:val="00FB2261"/>
    <w:rsid w:val="00FB24D0"/>
    <w:rsid w:val="00FB34CC"/>
    <w:rsid w:val="00FB3658"/>
    <w:rsid w:val="00FB37BA"/>
    <w:rsid w:val="00FB3F0B"/>
    <w:rsid w:val="00FB4023"/>
    <w:rsid w:val="00FB5094"/>
    <w:rsid w:val="00FB6972"/>
    <w:rsid w:val="00FB7019"/>
    <w:rsid w:val="00FB7383"/>
    <w:rsid w:val="00FB7727"/>
    <w:rsid w:val="00FB7EE2"/>
    <w:rsid w:val="00FC029E"/>
    <w:rsid w:val="00FC0448"/>
    <w:rsid w:val="00FC0559"/>
    <w:rsid w:val="00FC0B89"/>
    <w:rsid w:val="00FC1213"/>
    <w:rsid w:val="00FC198D"/>
    <w:rsid w:val="00FC1B76"/>
    <w:rsid w:val="00FC2516"/>
    <w:rsid w:val="00FC29CB"/>
    <w:rsid w:val="00FC3D87"/>
    <w:rsid w:val="00FC40A8"/>
    <w:rsid w:val="00FC5C8C"/>
    <w:rsid w:val="00FC5F2D"/>
    <w:rsid w:val="00FC6101"/>
    <w:rsid w:val="00FC6755"/>
    <w:rsid w:val="00FC7A28"/>
    <w:rsid w:val="00FD0AC1"/>
    <w:rsid w:val="00FD1745"/>
    <w:rsid w:val="00FD1DD2"/>
    <w:rsid w:val="00FD219D"/>
    <w:rsid w:val="00FD361A"/>
    <w:rsid w:val="00FD3707"/>
    <w:rsid w:val="00FD3B86"/>
    <w:rsid w:val="00FD3D6F"/>
    <w:rsid w:val="00FD4204"/>
    <w:rsid w:val="00FD45F1"/>
    <w:rsid w:val="00FD482C"/>
    <w:rsid w:val="00FD4F7A"/>
    <w:rsid w:val="00FD5ADC"/>
    <w:rsid w:val="00FD67A9"/>
    <w:rsid w:val="00FD6ABA"/>
    <w:rsid w:val="00FD6BBC"/>
    <w:rsid w:val="00FD6DA1"/>
    <w:rsid w:val="00FD6F40"/>
    <w:rsid w:val="00FD757F"/>
    <w:rsid w:val="00FD7B95"/>
    <w:rsid w:val="00FD7D03"/>
    <w:rsid w:val="00FE049B"/>
    <w:rsid w:val="00FE08D8"/>
    <w:rsid w:val="00FE097C"/>
    <w:rsid w:val="00FE0E00"/>
    <w:rsid w:val="00FE0E13"/>
    <w:rsid w:val="00FE1251"/>
    <w:rsid w:val="00FE17F2"/>
    <w:rsid w:val="00FE1E8A"/>
    <w:rsid w:val="00FE2F65"/>
    <w:rsid w:val="00FE39C6"/>
    <w:rsid w:val="00FE3C3D"/>
    <w:rsid w:val="00FE3CED"/>
    <w:rsid w:val="00FE4105"/>
    <w:rsid w:val="00FE4A85"/>
    <w:rsid w:val="00FE4BF8"/>
    <w:rsid w:val="00FE4E07"/>
    <w:rsid w:val="00FE6B67"/>
    <w:rsid w:val="00FE6BF6"/>
    <w:rsid w:val="00FE7723"/>
    <w:rsid w:val="00FF01EB"/>
    <w:rsid w:val="00FF095A"/>
    <w:rsid w:val="00FF11EA"/>
    <w:rsid w:val="00FF15A1"/>
    <w:rsid w:val="00FF17A7"/>
    <w:rsid w:val="00FF190E"/>
    <w:rsid w:val="00FF2AFB"/>
    <w:rsid w:val="00FF3149"/>
    <w:rsid w:val="00FF4482"/>
    <w:rsid w:val="00FF488E"/>
    <w:rsid w:val="00FF4FEF"/>
    <w:rsid w:val="00FF52BD"/>
    <w:rsid w:val="00FF5A30"/>
    <w:rsid w:val="00FF5BBF"/>
    <w:rsid w:val="00FF6B55"/>
    <w:rsid w:val="00FF6CD1"/>
    <w:rsid w:val="00FF7423"/>
    <w:rsid w:val="00FF76F0"/>
    <w:rsid w:val="01273544"/>
    <w:rsid w:val="01649026"/>
    <w:rsid w:val="01F5D82F"/>
    <w:rsid w:val="032721BB"/>
    <w:rsid w:val="0346F5A5"/>
    <w:rsid w:val="03858F83"/>
    <w:rsid w:val="05A0973A"/>
    <w:rsid w:val="07758B20"/>
    <w:rsid w:val="083E7108"/>
    <w:rsid w:val="0958F232"/>
    <w:rsid w:val="09FCE272"/>
    <w:rsid w:val="0A0AF61B"/>
    <w:rsid w:val="0B17C12E"/>
    <w:rsid w:val="0BB026D6"/>
    <w:rsid w:val="0C38758A"/>
    <w:rsid w:val="0C467E9B"/>
    <w:rsid w:val="0CC59BA9"/>
    <w:rsid w:val="0CC6D531"/>
    <w:rsid w:val="0D3CC637"/>
    <w:rsid w:val="0DB9548A"/>
    <w:rsid w:val="0F1DB23D"/>
    <w:rsid w:val="0F534E0A"/>
    <w:rsid w:val="0F60270B"/>
    <w:rsid w:val="0FCEC17D"/>
    <w:rsid w:val="10B6AF04"/>
    <w:rsid w:val="10C5ED24"/>
    <w:rsid w:val="10C7DB50"/>
    <w:rsid w:val="10FA7E1D"/>
    <w:rsid w:val="11064C6F"/>
    <w:rsid w:val="121C49C2"/>
    <w:rsid w:val="12416753"/>
    <w:rsid w:val="125E09D3"/>
    <w:rsid w:val="12D05E72"/>
    <w:rsid w:val="13A4B222"/>
    <w:rsid w:val="13E0BF6C"/>
    <w:rsid w:val="1485D67B"/>
    <w:rsid w:val="15623300"/>
    <w:rsid w:val="156CE68B"/>
    <w:rsid w:val="1634B4B5"/>
    <w:rsid w:val="173E0153"/>
    <w:rsid w:val="17EDA982"/>
    <w:rsid w:val="17FAEC67"/>
    <w:rsid w:val="182BA175"/>
    <w:rsid w:val="1A61D13D"/>
    <w:rsid w:val="1A7DE006"/>
    <w:rsid w:val="1AA08F00"/>
    <w:rsid w:val="1AAF15E0"/>
    <w:rsid w:val="1AFB03B6"/>
    <w:rsid w:val="1BAECC05"/>
    <w:rsid w:val="1CAA4D2B"/>
    <w:rsid w:val="1D8D4DFE"/>
    <w:rsid w:val="1DD674ED"/>
    <w:rsid w:val="1E348010"/>
    <w:rsid w:val="1E67F844"/>
    <w:rsid w:val="1F1A7BD4"/>
    <w:rsid w:val="1FE8FAFF"/>
    <w:rsid w:val="20105EE2"/>
    <w:rsid w:val="20376817"/>
    <w:rsid w:val="204094A5"/>
    <w:rsid w:val="2066C6F7"/>
    <w:rsid w:val="20CB12E1"/>
    <w:rsid w:val="212074DE"/>
    <w:rsid w:val="21467661"/>
    <w:rsid w:val="2159F8ED"/>
    <w:rsid w:val="224CD1F9"/>
    <w:rsid w:val="226803A7"/>
    <w:rsid w:val="22F03DC5"/>
    <w:rsid w:val="23CF6EDF"/>
    <w:rsid w:val="23E0244C"/>
    <w:rsid w:val="2401C936"/>
    <w:rsid w:val="2459A0A1"/>
    <w:rsid w:val="245FE10C"/>
    <w:rsid w:val="2462F985"/>
    <w:rsid w:val="24648D1C"/>
    <w:rsid w:val="2596B3C3"/>
    <w:rsid w:val="26614272"/>
    <w:rsid w:val="283F9D2D"/>
    <w:rsid w:val="28D3881A"/>
    <w:rsid w:val="2B778E86"/>
    <w:rsid w:val="2C954675"/>
    <w:rsid w:val="2CB13BF1"/>
    <w:rsid w:val="2CF1454A"/>
    <w:rsid w:val="2E4FD0F4"/>
    <w:rsid w:val="2F5A4321"/>
    <w:rsid w:val="2FCE9BBD"/>
    <w:rsid w:val="30A44A12"/>
    <w:rsid w:val="30FFA651"/>
    <w:rsid w:val="33750377"/>
    <w:rsid w:val="33CA8EB4"/>
    <w:rsid w:val="34866BC7"/>
    <w:rsid w:val="35E26B20"/>
    <w:rsid w:val="36B9CD75"/>
    <w:rsid w:val="36EF7FC9"/>
    <w:rsid w:val="37672288"/>
    <w:rsid w:val="37BC17C9"/>
    <w:rsid w:val="37CD11B9"/>
    <w:rsid w:val="3903B19F"/>
    <w:rsid w:val="39BEAEC4"/>
    <w:rsid w:val="39D267B8"/>
    <w:rsid w:val="3ABF3A3F"/>
    <w:rsid w:val="3B9C43C8"/>
    <w:rsid w:val="3C88641A"/>
    <w:rsid w:val="3E2E7A00"/>
    <w:rsid w:val="3E47BA8A"/>
    <w:rsid w:val="40A36C71"/>
    <w:rsid w:val="40B95F85"/>
    <w:rsid w:val="40B9F284"/>
    <w:rsid w:val="41C14E2E"/>
    <w:rsid w:val="42FF6F7D"/>
    <w:rsid w:val="4330C73A"/>
    <w:rsid w:val="43DE1FCB"/>
    <w:rsid w:val="447988E6"/>
    <w:rsid w:val="450EBC53"/>
    <w:rsid w:val="4539EAF0"/>
    <w:rsid w:val="463114D8"/>
    <w:rsid w:val="4653EDCA"/>
    <w:rsid w:val="47A4936B"/>
    <w:rsid w:val="4802E8AA"/>
    <w:rsid w:val="485A82AC"/>
    <w:rsid w:val="486EDD67"/>
    <w:rsid w:val="48D0BFA6"/>
    <w:rsid w:val="490BEFFF"/>
    <w:rsid w:val="492BAE33"/>
    <w:rsid w:val="49704498"/>
    <w:rsid w:val="49DFF154"/>
    <w:rsid w:val="4A01CF8A"/>
    <w:rsid w:val="4A0CA606"/>
    <w:rsid w:val="4CCDD5CA"/>
    <w:rsid w:val="4CD7DDB4"/>
    <w:rsid w:val="4D52D1F5"/>
    <w:rsid w:val="4D779792"/>
    <w:rsid w:val="4F692562"/>
    <w:rsid w:val="4FFE419D"/>
    <w:rsid w:val="50362E97"/>
    <w:rsid w:val="50E46026"/>
    <w:rsid w:val="516C6260"/>
    <w:rsid w:val="51F6986B"/>
    <w:rsid w:val="52229E1B"/>
    <w:rsid w:val="53446844"/>
    <w:rsid w:val="53F7CBEC"/>
    <w:rsid w:val="55C96D49"/>
    <w:rsid w:val="57504096"/>
    <w:rsid w:val="5804F6E9"/>
    <w:rsid w:val="580F31A4"/>
    <w:rsid w:val="58847B9B"/>
    <w:rsid w:val="58CF7D02"/>
    <w:rsid w:val="5969916B"/>
    <w:rsid w:val="59B2B0F7"/>
    <w:rsid w:val="59F951D8"/>
    <w:rsid w:val="5A584605"/>
    <w:rsid w:val="5A63CF48"/>
    <w:rsid w:val="5B27BAD4"/>
    <w:rsid w:val="5B450880"/>
    <w:rsid w:val="5BB1254A"/>
    <w:rsid w:val="5CDECA78"/>
    <w:rsid w:val="5D3341EF"/>
    <w:rsid w:val="5DFEAB74"/>
    <w:rsid w:val="5E6692E3"/>
    <w:rsid w:val="5E70F796"/>
    <w:rsid w:val="5ECC41AE"/>
    <w:rsid w:val="5F46F40D"/>
    <w:rsid w:val="5FE147E1"/>
    <w:rsid w:val="62235929"/>
    <w:rsid w:val="6293F96E"/>
    <w:rsid w:val="63F054F1"/>
    <w:rsid w:val="6402CC4D"/>
    <w:rsid w:val="67340CD1"/>
    <w:rsid w:val="686B60A9"/>
    <w:rsid w:val="689D8728"/>
    <w:rsid w:val="6A8A399A"/>
    <w:rsid w:val="6AB63F8F"/>
    <w:rsid w:val="6B4C7AAE"/>
    <w:rsid w:val="6CF856F6"/>
    <w:rsid w:val="6D05B8DF"/>
    <w:rsid w:val="6DA71EDD"/>
    <w:rsid w:val="6DC93B02"/>
    <w:rsid w:val="6F49ACD9"/>
    <w:rsid w:val="6F5C95EB"/>
    <w:rsid w:val="700FF576"/>
    <w:rsid w:val="71D1A667"/>
    <w:rsid w:val="72066A05"/>
    <w:rsid w:val="72084180"/>
    <w:rsid w:val="7273543A"/>
    <w:rsid w:val="72815B49"/>
    <w:rsid w:val="74F90CBE"/>
    <w:rsid w:val="762F7655"/>
    <w:rsid w:val="769D0193"/>
    <w:rsid w:val="77D88E14"/>
    <w:rsid w:val="77DF4EAC"/>
    <w:rsid w:val="78BE649C"/>
    <w:rsid w:val="78F88B5A"/>
    <w:rsid w:val="790DD8C7"/>
    <w:rsid w:val="7AA854FC"/>
    <w:rsid w:val="7BA301E0"/>
    <w:rsid w:val="7D2ADFD7"/>
    <w:rsid w:val="7DA6E7EF"/>
    <w:rsid w:val="7E77388F"/>
    <w:rsid w:val="7EBD9044"/>
    <w:rsid w:val="7ED169E2"/>
    <w:rsid w:val="7F9BC242"/>
    <w:rsid w:val="7FAC8247"/>
    <w:rsid w:val="7FDE7C14"/>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B403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D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FBB"/>
    <w:pPr>
      <w:ind w:left="720"/>
      <w:contextualSpacing/>
    </w:pPr>
  </w:style>
  <w:style w:type="paragraph" w:styleId="FootnoteText">
    <w:name w:val="footnote text"/>
    <w:basedOn w:val="Normal"/>
    <w:link w:val="FootnoteTextChar"/>
    <w:uiPriority w:val="99"/>
    <w:unhideWhenUsed/>
    <w:rsid w:val="00D91E37"/>
    <w:pPr>
      <w:spacing w:after="0"/>
    </w:pPr>
  </w:style>
  <w:style w:type="character" w:customStyle="1" w:styleId="FootnoteTextChar">
    <w:name w:val="Footnote Text Char"/>
    <w:basedOn w:val="DefaultParagraphFont"/>
    <w:link w:val="FootnoteText"/>
    <w:uiPriority w:val="99"/>
    <w:rsid w:val="00D91E37"/>
    <w:rPr>
      <w:sz w:val="24"/>
      <w:szCs w:val="24"/>
    </w:rPr>
  </w:style>
  <w:style w:type="character" w:styleId="FootnoteReference">
    <w:name w:val="footnote reference"/>
    <w:basedOn w:val="DefaultParagraphFont"/>
    <w:unhideWhenUsed/>
    <w:rsid w:val="00D91E37"/>
    <w:rPr>
      <w:vertAlign w:val="superscript"/>
    </w:rPr>
  </w:style>
  <w:style w:type="table" w:styleId="TableGrid">
    <w:name w:val="Table Grid"/>
    <w:basedOn w:val="TableNormal"/>
    <w:uiPriority w:val="59"/>
    <w:rsid w:val="00A773F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8135B0"/>
    <w:rPr>
      <w:rFonts w:eastAsiaTheme="minorHAnsi"/>
      <w:b/>
      <w:bCs/>
      <w:color w:val="4F81BD" w:themeColor="accent1"/>
      <w:sz w:val="18"/>
      <w:szCs w:val="18"/>
      <w:lang w:val="en-NZ" w:eastAsia="en-US"/>
    </w:rPr>
  </w:style>
  <w:style w:type="paragraph" w:styleId="BalloonText">
    <w:name w:val="Balloon Text"/>
    <w:basedOn w:val="Normal"/>
    <w:link w:val="BalloonTextChar"/>
    <w:uiPriority w:val="99"/>
    <w:semiHidden/>
    <w:unhideWhenUsed/>
    <w:rsid w:val="008135B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35B0"/>
    <w:rPr>
      <w:rFonts w:ascii="Lucida Grande" w:hAnsi="Lucida Grande" w:cs="Lucida Grande"/>
      <w:sz w:val="18"/>
      <w:szCs w:val="18"/>
    </w:rPr>
  </w:style>
  <w:style w:type="character" w:styleId="CommentReference">
    <w:name w:val="annotation reference"/>
    <w:basedOn w:val="DefaultParagraphFont"/>
    <w:uiPriority w:val="99"/>
    <w:semiHidden/>
    <w:unhideWhenUsed/>
    <w:rsid w:val="00C626BD"/>
    <w:rPr>
      <w:sz w:val="18"/>
      <w:szCs w:val="18"/>
    </w:rPr>
  </w:style>
  <w:style w:type="paragraph" w:styleId="CommentText">
    <w:name w:val="annotation text"/>
    <w:basedOn w:val="Normal"/>
    <w:link w:val="CommentTextChar"/>
    <w:uiPriority w:val="99"/>
    <w:unhideWhenUsed/>
    <w:rsid w:val="00C626BD"/>
  </w:style>
  <w:style w:type="character" w:customStyle="1" w:styleId="CommentTextChar">
    <w:name w:val="Comment Text Char"/>
    <w:basedOn w:val="DefaultParagraphFont"/>
    <w:link w:val="CommentText"/>
    <w:uiPriority w:val="99"/>
    <w:rsid w:val="00C626BD"/>
    <w:rPr>
      <w:sz w:val="24"/>
      <w:szCs w:val="24"/>
    </w:rPr>
  </w:style>
  <w:style w:type="paragraph" w:styleId="CommentSubject">
    <w:name w:val="annotation subject"/>
    <w:basedOn w:val="CommentText"/>
    <w:next w:val="CommentText"/>
    <w:link w:val="CommentSubjectChar"/>
    <w:uiPriority w:val="99"/>
    <w:semiHidden/>
    <w:unhideWhenUsed/>
    <w:rsid w:val="00C626BD"/>
    <w:rPr>
      <w:b/>
      <w:bCs/>
      <w:sz w:val="20"/>
      <w:szCs w:val="20"/>
    </w:rPr>
  </w:style>
  <w:style w:type="character" w:customStyle="1" w:styleId="CommentSubjectChar">
    <w:name w:val="Comment Subject Char"/>
    <w:basedOn w:val="CommentTextChar"/>
    <w:link w:val="CommentSubject"/>
    <w:uiPriority w:val="99"/>
    <w:semiHidden/>
    <w:rsid w:val="00C626BD"/>
    <w:rPr>
      <w:b/>
      <w:bCs/>
      <w:sz w:val="24"/>
      <w:szCs w:val="24"/>
    </w:rPr>
  </w:style>
  <w:style w:type="character" w:styleId="Hyperlink">
    <w:name w:val="Hyperlink"/>
    <w:basedOn w:val="DefaultParagraphFont"/>
    <w:uiPriority w:val="99"/>
    <w:unhideWhenUsed/>
    <w:rsid w:val="00C613A5"/>
    <w:rPr>
      <w:color w:val="0000FF" w:themeColor="hyperlink"/>
      <w:u w:val="single"/>
    </w:rPr>
  </w:style>
  <w:style w:type="paragraph" w:styleId="Revision">
    <w:name w:val="Revision"/>
    <w:hidden/>
    <w:uiPriority w:val="99"/>
    <w:semiHidden/>
    <w:rsid w:val="00C216E6"/>
    <w:pPr>
      <w:spacing w:after="0"/>
    </w:pPr>
    <w:rPr>
      <w:sz w:val="24"/>
      <w:szCs w:val="24"/>
    </w:rPr>
  </w:style>
  <w:style w:type="paragraph" w:styleId="Footer">
    <w:name w:val="footer"/>
    <w:basedOn w:val="Normal"/>
    <w:link w:val="FooterChar"/>
    <w:uiPriority w:val="99"/>
    <w:unhideWhenUsed/>
    <w:rsid w:val="00AD3667"/>
    <w:pPr>
      <w:tabs>
        <w:tab w:val="center" w:pos="4320"/>
        <w:tab w:val="right" w:pos="8640"/>
      </w:tabs>
      <w:spacing w:after="0"/>
    </w:pPr>
  </w:style>
  <w:style w:type="character" w:customStyle="1" w:styleId="FooterChar">
    <w:name w:val="Footer Char"/>
    <w:basedOn w:val="DefaultParagraphFont"/>
    <w:link w:val="Footer"/>
    <w:uiPriority w:val="99"/>
    <w:rsid w:val="00AD3667"/>
    <w:rPr>
      <w:sz w:val="24"/>
      <w:szCs w:val="24"/>
    </w:rPr>
  </w:style>
  <w:style w:type="character" w:styleId="PageNumber">
    <w:name w:val="page number"/>
    <w:basedOn w:val="DefaultParagraphFont"/>
    <w:unhideWhenUsed/>
    <w:rsid w:val="00AD3667"/>
  </w:style>
  <w:style w:type="character" w:customStyle="1" w:styleId="apple-converted-space">
    <w:name w:val="apple-converted-space"/>
    <w:basedOn w:val="DefaultParagraphFont"/>
    <w:rsid w:val="00F6265B"/>
  </w:style>
  <w:style w:type="paragraph" w:styleId="Header">
    <w:name w:val="header"/>
    <w:basedOn w:val="Normal"/>
    <w:link w:val="HeaderChar"/>
    <w:uiPriority w:val="99"/>
    <w:unhideWhenUsed/>
    <w:rsid w:val="00890B95"/>
    <w:pPr>
      <w:tabs>
        <w:tab w:val="center" w:pos="4320"/>
        <w:tab w:val="right" w:pos="8640"/>
      </w:tabs>
      <w:spacing w:after="0"/>
    </w:pPr>
  </w:style>
  <w:style w:type="character" w:customStyle="1" w:styleId="HeaderChar">
    <w:name w:val="Header Char"/>
    <w:basedOn w:val="DefaultParagraphFont"/>
    <w:link w:val="Header"/>
    <w:uiPriority w:val="99"/>
    <w:rsid w:val="00890B95"/>
    <w:rPr>
      <w:sz w:val="24"/>
      <w:szCs w:val="24"/>
    </w:rPr>
  </w:style>
  <w:style w:type="paragraph" w:customStyle="1" w:styleId="Body">
    <w:name w:val="Body"/>
    <w:rsid w:val="007C7EBD"/>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eastAsia="en-US"/>
    </w:rPr>
  </w:style>
  <w:style w:type="character" w:styleId="FollowedHyperlink">
    <w:name w:val="FollowedHyperlink"/>
    <w:basedOn w:val="DefaultParagraphFont"/>
    <w:uiPriority w:val="99"/>
    <w:semiHidden/>
    <w:unhideWhenUsed/>
    <w:rsid w:val="00BE5D2C"/>
    <w:rPr>
      <w:color w:val="800080" w:themeColor="followedHyperlink"/>
      <w:u w:val="single"/>
    </w:rPr>
  </w:style>
  <w:style w:type="character" w:styleId="Strong">
    <w:name w:val="Strong"/>
    <w:basedOn w:val="DefaultParagraphFont"/>
    <w:uiPriority w:val="22"/>
    <w:qFormat/>
    <w:rsid w:val="007B3BA9"/>
    <w:rPr>
      <w:b/>
      <w:bCs/>
    </w:rPr>
  </w:style>
  <w:style w:type="paragraph" w:styleId="NormalWeb">
    <w:name w:val="Normal (Web)"/>
    <w:basedOn w:val="Normal"/>
    <w:uiPriority w:val="99"/>
    <w:semiHidden/>
    <w:unhideWhenUsed/>
    <w:rsid w:val="00CF44DF"/>
    <w:pPr>
      <w:spacing w:before="100" w:beforeAutospacing="1" w:after="100" w:afterAutospacing="1"/>
    </w:pPr>
    <w:rPr>
      <w:rFonts w:ascii="Times" w:hAnsi="Times" w:cs="Times New Roman"/>
      <w:sz w:val="20"/>
      <w:szCs w:val="20"/>
      <w:lang w:eastAsia="en-US"/>
    </w:rPr>
  </w:style>
  <w:style w:type="character" w:styleId="Emphasis">
    <w:name w:val="Emphasis"/>
    <w:basedOn w:val="DefaultParagraphFont"/>
    <w:uiPriority w:val="20"/>
    <w:qFormat/>
    <w:rsid w:val="00730F10"/>
    <w:rPr>
      <w:i/>
      <w:iCs/>
    </w:rPr>
  </w:style>
  <w:style w:type="character" w:customStyle="1" w:styleId="cit-pub-date">
    <w:name w:val="cit-pub-date"/>
    <w:basedOn w:val="DefaultParagraphFont"/>
    <w:rsid w:val="00730F10"/>
  </w:style>
  <w:style w:type="character" w:customStyle="1" w:styleId="cit-source">
    <w:name w:val="cit-source"/>
    <w:basedOn w:val="DefaultParagraphFont"/>
    <w:rsid w:val="00730F10"/>
  </w:style>
  <w:style w:type="character" w:customStyle="1" w:styleId="cit-vol">
    <w:name w:val="cit-vol"/>
    <w:basedOn w:val="DefaultParagraphFont"/>
    <w:rsid w:val="00730F10"/>
  </w:style>
  <w:style w:type="character" w:customStyle="1" w:styleId="cit-fpage">
    <w:name w:val="cit-fpage"/>
    <w:basedOn w:val="DefaultParagraphFont"/>
    <w:rsid w:val="00730F10"/>
  </w:style>
  <w:style w:type="character" w:customStyle="1" w:styleId="nlmyear">
    <w:name w:val="nlm_year"/>
    <w:basedOn w:val="DefaultParagraphFont"/>
    <w:rsid w:val="00730F10"/>
  </w:style>
  <w:style w:type="character" w:customStyle="1" w:styleId="nlmarticle-title">
    <w:name w:val="nlm_article-title"/>
    <w:basedOn w:val="DefaultParagraphFont"/>
    <w:rsid w:val="00730F10"/>
  </w:style>
  <w:style w:type="character" w:customStyle="1" w:styleId="nlmfpage">
    <w:name w:val="nlm_fpage"/>
    <w:basedOn w:val="DefaultParagraphFont"/>
    <w:rsid w:val="00730F10"/>
  </w:style>
  <w:style w:type="character" w:customStyle="1" w:styleId="nlmlpage">
    <w:name w:val="nlm_lpage"/>
    <w:basedOn w:val="DefaultParagraphFont"/>
    <w:rsid w:val="00730F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D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FBB"/>
    <w:pPr>
      <w:ind w:left="720"/>
      <w:contextualSpacing/>
    </w:pPr>
  </w:style>
  <w:style w:type="paragraph" w:styleId="FootnoteText">
    <w:name w:val="footnote text"/>
    <w:basedOn w:val="Normal"/>
    <w:link w:val="FootnoteTextChar"/>
    <w:uiPriority w:val="99"/>
    <w:unhideWhenUsed/>
    <w:rsid w:val="00D91E37"/>
    <w:pPr>
      <w:spacing w:after="0"/>
    </w:pPr>
  </w:style>
  <w:style w:type="character" w:customStyle="1" w:styleId="FootnoteTextChar">
    <w:name w:val="Footnote Text Char"/>
    <w:basedOn w:val="DefaultParagraphFont"/>
    <w:link w:val="FootnoteText"/>
    <w:uiPriority w:val="99"/>
    <w:rsid w:val="00D91E37"/>
    <w:rPr>
      <w:sz w:val="24"/>
      <w:szCs w:val="24"/>
    </w:rPr>
  </w:style>
  <w:style w:type="character" w:styleId="FootnoteReference">
    <w:name w:val="footnote reference"/>
    <w:basedOn w:val="DefaultParagraphFont"/>
    <w:unhideWhenUsed/>
    <w:rsid w:val="00D91E37"/>
    <w:rPr>
      <w:vertAlign w:val="superscript"/>
    </w:rPr>
  </w:style>
  <w:style w:type="table" w:styleId="TableGrid">
    <w:name w:val="Table Grid"/>
    <w:basedOn w:val="TableNormal"/>
    <w:uiPriority w:val="59"/>
    <w:rsid w:val="00A773F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8135B0"/>
    <w:rPr>
      <w:rFonts w:eastAsiaTheme="minorHAnsi"/>
      <w:b/>
      <w:bCs/>
      <w:color w:val="4F81BD" w:themeColor="accent1"/>
      <w:sz w:val="18"/>
      <w:szCs w:val="18"/>
      <w:lang w:val="en-NZ" w:eastAsia="en-US"/>
    </w:rPr>
  </w:style>
  <w:style w:type="paragraph" w:styleId="BalloonText">
    <w:name w:val="Balloon Text"/>
    <w:basedOn w:val="Normal"/>
    <w:link w:val="BalloonTextChar"/>
    <w:uiPriority w:val="99"/>
    <w:semiHidden/>
    <w:unhideWhenUsed/>
    <w:rsid w:val="008135B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35B0"/>
    <w:rPr>
      <w:rFonts w:ascii="Lucida Grande" w:hAnsi="Lucida Grande" w:cs="Lucida Grande"/>
      <w:sz w:val="18"/>
      <w:szCs w:val="18"/>
    </w:rPr>
  </w:style>
  <w:style w:type="character" w:styleId="CommentReference">
    <w:name w:val="annotation reference"/>
    <w:basedOn w:val="DefaultParagraphFont"/>
    <w:uiPriority w:val="99"/>
    <w:semiHidden/>
    <w:unhideWhenUsed/>
    <w:rsid w:val="00C626BD"/>
    <w:rPr>
      <w:sz w:val="18"/>
      <w:szCs w:val="18"/>
    </w:rPr>
  </w:style>
  <w:style w:type="paragraph" w:styleId="CommentText">
    <w:name w:val="annotation text"/>
    <w:basedOn w:val="Normal"/>
    <w:link w:val="CommentTextChar"/>
    <w:uiPriority w:val="99"/>
    <w:unhideWhenUsed/>
    <w:rsid w:val="00C626BD"/>
  </w:style>
  <w:style w:type="character" w:customStyle="1" w:styleId="CommentTextChar">
    <w:name w:val="Comment Text Char"/>
    <w:basedOn w:val="DefaultParagraphFont"/>
    <w:link w:val="CommentText"/>
    <w:uiPriority w:val="99"/>
    <w:rsid w:val="00C626BD"/>
    <w:rPr>
      <w:sz w:val="24"/>
      <w:szCs w:val="24"/>
    </w:rPr>
  </w:style>
  <w:style w:type="paragraph" w:styleId="CommentSubject">
    <w:name w:val="annotation subject"/>
    <w:basedOn w:val="CommentText"/>
    <w:next w:val="CommentText"/>
    <w:link w:val="CommentSubjectChar"/>
    <w:uiPriority w:val="99"/>
    <w:semiHidden/>
    <w:unhideWhenUsed/>
    <w:rsid w:val="00C626BD"/>
    <w:rPr>
      <w:b/>
      <w:bCs/>
      <w:sz w:val="20"/>
      <w:szCs w:val="20"/>
    </w:rPr>
  </w:style>
  <w:style w:type="character" w:customStyle="1" w:styleId="CommentSubjectChar">
    <w:name w:val="Comment Subject Char"/>
    <w:basedOn w:val="CommentTextChar"/>
    <w:link w:val="CommentSubject"/>
    <w:uiPriority w:val="99"/>
    <w:semiHidden/>
    <w:rsid w:val="00C626BD"/>
    <w:rPr>
      <w:b/>
      <w:bCs/>
      <w:sz w:val="24"/>
      <w:szCs w:val="24"/>
    </w:rPr>
  </w:style>
  <w:style w:type="character" w:styleId="Hyperlink">
    <w:name w:val="Hyperlink"/>
    <w:basedOn w:val="DefaultParagraphFont"/>
    <w:uiPriority w:val="99"/>
    <w:unhideWhenUsed/>
    <w:rsid w:val="00C613A5"/>
    <w:rPr>
      <w:color w:val="0000FF" w:themeColor="hyperlink"/>
      <w:u w:val="single"/>
    </w:rPr>
  </w:style>
  <w:style w:type="paragraph" w:styleId="Revision">
    <w:name w:val="Revision"/>
    <w:hidden/>
    <w:uiPriority w:val="99"/>
    <w:semiHidden/>
    <w:rsid w:val="00C216E6"/>
    <w:pPr>
      <w:spacing w:after="0"/>
    </w:pPr>
    <w:rPr>
      <w:sz w:val="24"/>
      <w:szCs w:val="24"/>
    </w:rPr>
  </w:style>
  <w:style w:type="paragraph" w:styleId="Footer">
    <w:name w:val="footer"/>
    <w:basedOn w:val="Normal"/>
    <w:link w:val="FooterChar"/>
    <w:uiPriority w:val="99"/>
    <w:unhideWhenUsed/>
    <w:rsid w:val="00AD3667"/>
    <w:pPr>
      <w:tabs>
        <w:tab w:val="center" w:pos="4320"/>
        <w:tab w:val="right" w:pos="8640"/>
      </w:tabs>
      <w:spacing w:after="0"/>
    </w:pPr>
  </w:style>
  <w:style w:type="character" w:customStyle="1" w:styleId="FooterChar">
    <w:name w:val="Footer Char"/>
    <w:basedOn w:val="DefaultParagraphFont"/>
    <w:link w:val="Footer"/>
    <w:uiPriority w:val="99"/>
    <w:rsid w:val="00AD3667"/>
    <w:rPr>
      <w:sz w:val="24"/>
      <w:szCs w:val="24"/>
    </w:rPr>
  </w:style>
  <w:style w:type="character" w:styleId="PageNumber">
    <w:name w:val="page number"/>
    <w:basedOn w:val="DefaultParagraphFont"/>
    <w:unhideWhenUsed/>
    <w:rsid w:val="00AD3667"/>
  </w:style>
  <w:style w:type="character" w:customStyle="1" w:styleId="apple-converted-space">
    <w:name w:val="apple-converted-space"/>
    <w:basedOn w:val="DefaultParagraphFont"/>
    <w:rsid w:val="00F6265B"/>
  </w:style>
  <w:style w:type="paragraph" w:styleId="Header">
    <w:name w:val="header"/>
    <w:basedOn w:val="Normal"/>
    <w:link w:val="HeaderChar"/>
    <w:uiPriority w:val="99"/>
    <w:unhideWhenUsed/>
    <w:rsid w:val="00890B95"/>
    <w:pPr>
      <w:tabs>
        <w:tab w:val="center" w:pos="4320"/>
        <w:tab w:val="right" w:pos="8640"/>
      </w:tabs>
      <w:spacing w:after="0"/>
    </w:pPr>
  </w:style>
  <w:style w:type="character" w:customStyle="1" w:styleId="HeaderChar">
    <w:name w:val="Header Char"/>
    <w:basedOn w:val="DefaultParagraphFont"/>
    <w:link w:val="Header"/>
    <w:uiPriority w:val="99"/>
    <w:rsid w:val="00890B95"/>
    <w:rPr>
      <w:sz w:val="24"/>
      <w:szCs w:val="24"/>
    </w:rPr>
  </w:style>
  <w:style w:type="paragraph" w:customStyle="1" w:styleId="Body">
    <w:name w:val="Body"/>
    <w:rsid w:val="007C7EBD"/>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eastAsia="en-US"/>
    </w:rPr>
  </w:style>
  <w:style w:type="character" w:styleId="FollowedHyperlink">
    <w:name w:val="FollowedHyperlink"/>
    <w:basedOn w:val="DefaultParagraphFont"/>
    <w:uiPriority w:val="99"/>
    <w:semiHidden/>
    <w:unhideWhenUsed/>
    <w:rsid w:val="00BE5D2C"/>
    <w:rPr>
      <w:color w:val="800080" w:themeColor="followedHyperlink"/>
      <w:u w:val="single"/>
    </w:rPr>
  </w:style>
  <w:style w:type="character" w:styleId="Strong">
    <w:name w:val="Strong"/>
    <w:basedOn w:val="DefaultParagraphFont"/>
    <w:uiPriority w:val="22"/>
    <w:qFormat/>
    <w:rsid w:val="007B3BA9"/>
    <w:rPr>
      <w:b/>
      <w:bCs/>
    </w:rPr>
  </w:style>
  <w:style w:type="paragraph" w:styleId="NormalWeb">
    <w:name w:val="Normal (Web)"/>
    <w:basedOn w:val="Normal"/>
    <w:uiPriority w:val="99"/>
    <w:semiHidden/>
    <w:unhideWhenUsed/>
    <w:rsid w:val="00CF44DF"/>
    <w:pPr>
      <w:spacing w:before="100" w:beforeAutospacing="1" w:after="100" w:afterAutospacing="1"/>
    </w:pPr>
    <w:rPr>
      <w:rFonts w:ascii="Times" w:hAnsi="Times" w:cs="Times New Roman"/>
      <w:sz w:val="20"/>
      <w:szCs w:val="20"/>
      <w:lang w:eastAsia="en-US"/>
    </w:rPr>
  </w:style>
  <w:style w:type="character" w:styleId="Emphasis">
    <w:name w:val="Emphasis"/>
    <w:basedOn w:val="DefaultParagraphFont"/>
    <w:uiPriority w:val="20"/>
    <w:qFormat/>
    <w:rsid w:val="00730F10"/>
    <w:rPr>
      <w:i/>
      <w:iCs/>
    </w:rPr>
  </w:style>
  <w:style w:type="character" w:customStyle="1" w:styleId="cit-pub-date">
    <w:name w:val="cit-pub-date"/>
    <w:basedOn w:val="DefaultParagraphFont"/>
    <w:rsid w:val="00730F10"/>
  </w:style>
  <w:style w:type="character" w:customStyle="1" w:styleId="cit-source">
    <w:name w:val="cit-source"/>
    <w:basedOn w:val="DefaultParagraphFont"/>
    <w:rsid w:val="00730F10"/>
  </w:style>
  <w:style w:type="character" w:customStyle="1" w:styleId="cit-vol">
    <w:name w:val="cit-vol"/>
    <w:basedOn w:val="DefaultParagraphFont"/>
    <w:rsid w:val="00730F10"/>
  </w:style>
  <w:style w:type="character" w:customStyle="1" w:styleId="cit-fpage">
    <w:name w:val="cit-fpage"/>
    <w:basedOn w:val="DefaultParagraphFont"/>
    <w:rsid w:val="00730F10"/>
  </w:style>
  <w:style w:type="character" w:customStyle="1" w:styleId="nlmyear">
    <w:name w:val="nlm_year"/>
    <w:basedOn w:val="DefaultParagraphFont"/>
    <w:rsid w:val="00730F10"/>
  </w:style>
  <w:style w:type="character" w:customStyle="1" w:styleId="nlmarticle-title">
    <w:name w:val="nlm_article-title"/>
    <w:basedOn w:val="DefaultParagraphFont"/>
    <w:rsid w:val="00730F10"/>
  </w:style>
  <w:style w:type="character" w:customStyle="1" w:styleId="nlmfpage">
    <w:name w:val="nlm_fpage"/>
    <w:basedOn w:val="DefaultParagraphFont"/>
    <w:rsid w:val="00730F10"/>
  </w:style>
  <w:style w:type="character" w:customStyle="1" w:styleId="nlmlpage">
    <w:name w:val="nlm_lpage"/>
    <w:basedOn w:val="DefaultParagraphFont"/>
    <w:rsid w:val="00730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38089">
      <w:bodyDiv w:val="1"/>
      <w:marLeft w:val="0"/>
      <w:marRight w:val="0"/>
      <w:marTop w:val="0"/>
      <w:marBottom w:val="0"/>
      <w:divBdr>
        <w:top w:val="none" w:sz="0" w:space="0" w:color="auto"/>
        <w:left w:val="none" w:sz="0" w:space="0" w:color="auto"/>
        <w:bottom w:val="none" w:sz="0" w:space="0" w:color="auto"/>
        <w:right w:val="none" w:sz="0" w:space="0" w:color="auto"/>
      </w:divBdr>
    </w:div>
    <w:div w:id="164902727">
      <w:bodyDiv w:val="1"/>
      <w:marLeft w:val="0"/>
      <w:marRight w:val="0"/>
      <w:marTop w:val="0"/>
      <w:marBottom w:val="0"/>
      <w:divBdr>
        <w:top w:val="none" w:sz="0" w:space="0" w:color="auto"/>
        <w:left w:val="none" w:sz="0" w:space="0" w:color="auto"/>
        <w:bottom w:val="none" w:sz="0" w:space="0" w:color="auto"/>
        <w:right w:val="none" w:sz="0" w:space="0" w:color="auto"/>
      </w:divBdr>
      <w:divsChild>
        <w:div w:id="701445571">
          <w:marLeft w:val="0"/>
          <w:marRight w:val="0"/>
          <w:marTop w:val="0"/>
          <w:marBottom w:val="0"/>
          <w:divBdr>
            <w:top w:val="none" w:sz="0" w:space="0" w:color="auto"/>
            <w:left w:val="none" w:sz="0" w:space="0" w:color="auto"/>
            <w:bottom w:val="none" w:sz="0" w:space="0" w:color="auto"/>
            <w:right w:val="none" w:sz="0" w:space="0" w:color="auto"/>
          </w:divBdr>
          <w:divsChild>
            <w:div w:id="1455363211">
              <w:marLeft w:val="0"/>
              <w:marRight w:val="0"/>
              <w:marTop w:val="0"/>
              <w:marBottom w:val="0"/>
              <w:divBdr>
                <w:top w:val="none" w:sz="0" w:space="0" w:color="auto"/>
                <w:left w:val="none" w:sz="0" w:space="0" w:color="auto"/>
                <w:bottom w:val="none" w:sz="0" w:space="0" w:color="auto"/>
                <w:right w:val="none" w:sz="0" w:space="0" w:color="auto"/>
              </w:divBdr>
              <w:divsChild>
                <w:div w:id="19825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887957">
      <w:bodyDiv w:val="1"/>
      <w:marLeft w:val="0"/>
      <w:marRight w:val="0"/>
      <w:marTop w:val="0"/>
      <w:marBottom w:val="0"/>
      <w:divBdr>
        <w:top w:val="none" w:sz="0" w:space="0" w:color="auto"/>
        <w:left w:val="none" w:sz="0" w:space="0" w:color="auto"/>
        <w:bottom w:val="none" w:sz="0" w:space="0" w:color="auto"/>
        <w:right w:val="none" w:sz="0" w:space="0" w:color="auto"/>
      </w:divBdr>
      <w:divsChild>
        <w:div w:id="1737359767">
          <w:marLeft w:val="0"/>
          <w:marRight w:val="0"/>
          <w:marTop w:val="0"/>
          <w:marBottom w:val="0"/>
          <w:divBdr>
            <w:top w:val="none" w:sz="0" w:space="0" w:color="auto"/>
            <w:left w:val="none" w:sz="0" w:space="0" w:color="auto"/>
            <w:bottom w:val="none" w:sz="0" w:space="0" w:color="auto"/>
            <w:right w:val="none" w:sz="0" w:space="0" w:color="auto"/>
          </w:divBdr>
          <w:divsChild>
            <w:div w:id="554318671">
              <w:marLeft w:val="0"/>
              <w:marRight w:val="0"/>
              <w:marTop w:val="0"/>
              <w:marBottom w:val="0"/>
              <w:divBdr>
                <w:top w:val="none" w:sz="0" w:space="0" w:color="auto"/>
                <w:left w:val="none" w:sz="0" w:space="0" w:color="auto"/>
                <w:bottom w:val="none" w:sz="0" w:space="0" w:color="auto"/>
                <w:right w:val="none" w:sz="0" w:space="0" w:color="auto"/>
              </w:divBdr>
              <w:divsChild>
                <w:div w:id="2128741314">
                  <w:marLeft w:val="0"/>
                  <w:marRight w:val="0"/>
                  <w:marTop w:val="0"/>
                  <w:marBottom w:val="0"/>
                  <w:divBdr>
                    <w:top w:val="none" w:sz="0" w:space="0" w:color="auto"/>
                    <w:left w:val="none" w:sz="0" w:space="0" w:color="auto"/>
                    <w:bottom w:val="none" w:sz="0" w:space="0" w:color="auto"/>
                    <w:right w:val="none" w:sz="0" w:space="0" w:color="auto"/>
                  </w:divBdr>
                  <w:divsChild>
                    <w:div w:id="7737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529174">
      <w:bodyDiv w:val="1"/>
      <w:marLeft w:val="0"/>
      <w:marRight w:val="0"/>
      <w:marTop w:val="0"/>
      <w:marBottom w:val="0"/>
      <w:divBdr>
        <w:top w:val="none" w:sz="0" w:space="0" w:color="auto"/>
        <w:left w:val="none" w:sz="0" w:space="0" w:color="auto"/>
        <w:bottom w:val="none" w:sz="0" w:space="0" w:color="auto"/>
        <w:right w:val="none" w:sz="0" w:space="0" w:color="auto"/>
      </w:divBdr>
      <w:divsChild>
        <w:div w:id="479538980">
          <w:marLeft w:val="0"/>
          <w:marRight w:val="0"/>
          <w:marTop w:val="0"/>
          <w:marBottom w:val="0"/>
          <w:divBdr>
            <w:top w:val="none" w:sz="0" w:space="0" w:color="auto"/>
            <w:left w:val="none" w:sz="0" w:space="0" w:color="auto"/>
            <w:bottom w:val="none" w:sz="0" w:space="0" w:color="auto"/>
            <w:right w:val="none" w:sz="0" w:space="0" w:color="auto"/>
          </w:divBdr>
          <w:divsChild>
            <w:div w:id="1657688911">
              <w:marLeft w:val="0"/>
              <w:marRight w:val="0"/>
              <w:marTop w:val="0"/>
              <w:marBottom w:val="0"/>
              <w:divBdr>
                <w:top w:val="none" w:sz="0" w:space="0" w:color="auto"/>
                <w:left w:val="none" w:sz="0" w:space="0" w:color="auto"/>
                <w:bottom w:val="none" w:sz="0" w:space="0" w:color="auto"/>
                <w:right w:val="none" w:sz="0" w:space="0" w:color="auto"/>
              </w:divBdr>
              <w:divsChild>
                <w:div w:id="57017006">
                  <w:marLeft w:val="0"/>
                  <w:marRight w:val="0"/>
                  <w:marTop w:val="0"/>
                  <w:marBottom w:val="0"/>
                  <w:divBdr>
                    <w:top w:val="none" w:sz="0" w:space="0" w:color="auto"/>
                    <w:left w:val="none" w:sz="0" w:space="0" w:color="auto"/>
                    <w:bottom w:val="none" w:sz="0" w:space="0" w:color="auto"/>
                    <w:right w:val="none" w:sz="0" w:space="0" w:color="auto"/>
                  </w:divBdr>
                  <w:divsChild>
                    <w:div w:id="149352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660293">
      <w:bodyDiv w:val="1"/>
      <w:marLeft w:val="0"/>
      <w:marRight w:val="0"/>
      <w:marTop w:val="0"/>
      <w:marBottom w:val="0"/>
      <w:divBdr>
        <w:top w:val="none" w:sz="0" w:space="0" w:color="auto"/>
        <w:left w:val="none" w:sz="0" w:space="0" w:color="auto"/>
        <w:bottom w:val="none" w:sz="0" w:space="0" w:color="auto"/>
        <w:right w:val="none" w:sz="0" w:space="0" w:color="auto"/>
      </w:divBdr>
      <w:divsChild>
        <w:div w:id="2117945687">
          <w:marLeft w:val="0"/>
          <w:marRight w:val="0"/>
          <w:marTop w:val="0"/>
          <w:marBottom w:val="0"/>
          <w:divBdr>
            <w:top w:val="none" w:sz="0" w:space="0" w:color="auto"/>
            <w:left w:val="none" w:sz="0" w:space="0" w:color="auto"/>
            <w:bottom w:val="none" w:sz="0" w:space="0" w:color="auto"/>
            <w:right w:val="none" w:sz="0" w:space="0" w:color="auto"/>
          </w:divBdr>
          <w:divsChild>
            <w:div w:id="1083140140">
              <w:marLeft w:val="0"/>
              <w:marRight w:val="0"/>
              <w:marTop w:val="0"/>
              <w:marBottom w:val="0"/>
              <w:divBdr>
                <w:top w:val="none" w:sz="0" w:space="0" w:color="auto"/>
                <w:left w:val="none" w:sz="0" w:space="0" w:color="auto"/>
                <w:bottom w:val="none" w:sz="0" w:space="0" w:color="auto"/>
                <w:right w:val="none" w:sz="0" w:space="0" w:color="auto"/>
              </w:divBdr>
              <w:divsChild>
                <w:div w:id="879828969">
                  <w:marLeft w:val="0"/>
                  <w:marRight w:val="0"/>
                  <w:marTop w:val="0"/>
                  <w:marBottom w:val="0"/>
                  <w:divBdr>
                    <w:top w:val="none" w:sz="0" w:space="0" w:color="auto"/>
                    <w:left w:val="none" w:sz="0" w:space="0" w:color="auto"/>
                    <w:bottom w:val="none" w:sz="0" w:space="0" w:color="auto"/>
                    <w:right w:val="none" w:sz="0" w:space="0" w:color="auto"/>
                  </w:divBdr>
                  <w:divsChild>
                    <w:div w:id="13186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003008">
      <w:bodyDiv w:val="1"/>
      <w:marLeft w:val="0"/>
      <w:marRight w:val="0"/>
      <w:marTop w:val="0"/>
      <w:marBottom w:val="0"/>
      <w:divBdr>
        <w:top w:val="none" w:sz="0" w:space="0" w:color="auto"/>
        <w:left w:val="none" w:sz="0" w:space="0" w:color="auto"/>
        <w:bottom w:val="none" w:sz="0" w:space="0" w:color="auto"/>
        <w:right w:val="none" w:sz="0" w:space="0" w:color="auto"/>
      </w:divBdr>
    </w:div>
    <w:div w:id="531653590">
      <w:bodyDiv w:val="1"/>
      <w:marLeft w:val="0"/>
      <w:marRight w:val="0"/>
      <w:marTop w:val="0"/>
      <w:marBottom w:val="0"/>
      <w:divBdr>
        <w:top w:val="none" w:sz="0" w:space="0" w:color="auto"/>
        <w:left w:val="none" w:sz="0" w:space="0" w:color="auto"/>
        <w:bottom w:val="none" w:sz="0" w:space="0" w:color="auto"/>
        <w:right w:val="none" w:sz="0" w:space="0" w:color="auto"/>
      </w:divBdr>
    </w:div>
    <w:div w:id="862745968">
      <w:bodyDiv w:val="1"/>
      <w:marLeft w:val="0"/>
      <w:marRight w:val="0"/>
      <w:marTop w:val="0"/>
      <w:marBottom w:val="0"/>
      <w:divBdr>
        <w:top w:val="none" w:sz="0" w:space="0" w:color="auto"/>
        <w:left w:val="none" w:sz="0" w:space="0" w:color="auto"/>
        <w:bottom w:val="none" w:sz="0" w:space="0" w:color="auto"/>
        <w:right w:val="none" w:sz="0" w:space="0" w:color="auto"/>
      </w:divBdr>
    </w:div>
    <w:div w:id="1020666578">
      <w:bodyDiv w:val="1"/>
      <w:marLeft w:val="0"/>
      <w:marRight w:val="0"/>
      <w:marTop w:val="0"/>
      <w:marBottom w:val="0"/>
      <w:divBdr>
        <w:top w:val="none" w:sz="0" w:space="0" w:color="auto"/>
        <w:left w:val="none" w:sz="0" w:space="0" w:color="auto"/>
        <w:bottom w:val="none" w:sz="0" w:space="0" w:color="auto"/>
        <w:right w:val="none" w:sz="0" w:space="0" w:color="auto"/>
      </w:divBdr>
      <w:divsChild>
        <w:div w:id="984090017">
          <w:marLeft w:val="0"/>
          <w:marRight w:val="0"/>
          <w:marTop w:val="0"/>
          <w:marBottom w:val="240"/>
          <w:divBdr>
            <w:top w:val="none" w:sz="0" w:space="0" w:color="auto"/>
            <w:left w:val="none" w:sz="0" w:space="0" w:color="auto"/>
            <w:bottom w:val="none" w:sz="0" w:space="0" w:color="auto"/>
            <w:right w:val="none" w:sz="0" w:space="0" w:color="auto"/>
          </w:divBdr>
          <w:divsChild>
            <w:div w:id="1606812837">
              <w:marLeft w:val="0"/>
              <w:marRight w:val="0"/>
              <w:marTop w:val="0"/>
              <w:marBottom w:val="0"/>
              <w:divBdr>
                <w:top w:val="none" w:sz="0" w:space="0" w:color="auto"/>
                <w:left w:val="none" w:sz="0" w:space="0" w:color="auto"/>
                <w:bottom w:val="none" w:sz="0" w:space="0" w:color="auto"/>
                <w:right w:val="none" w:sz="0" w:space="0" w:color="auto"/>
              </w:divBdr>
            </w:div>
          </w:divsChild>
        </w:div>
        <w:div w:id="733548965">
          <w:marLeft w:val="0"/>
          <w:marRight w:val="0"/>
          <w:marTop w:val="0"/>
          <w:marBottom w:val="0"/>
          <w:divBdr>
            <w:top w:val="none" w:sz="0" w:space="0" w:color="auto"/>
            <w:left w:val="none" w:sz="0" w:space="0" w:color="auto"/>
            <w:bottom w:val="none" w:sz="0" w:space="0" w:color="auto"/>
            <w:right w:val="none" w:sz="0" w:space="0" w:color="auto"/>
          </w:divBdr>
          <w:divsChild>
            <w:div w:id="1750616941">
              <w:marLeft w:val="1740"/>
              <w:marRight w:val="0"/>
              <w:marTop w:val="0"/>
              <w:marBottom w:val="0"/>
              <w:divBdr>
                <w:top w:val="none" w:sz="0" w:space="0" w:color="auto"/>
                <w:left w:val="none" w:sz="0" w:space="0" w:color="auto"/>
                <w:bottom w:val="none" w:sz="0" w:space="0" w:color="auto"/>
                <w:right w:val="none" w:sz="0" w:space="0" w:color="auto"/>
              </w:divBdr>
            </w:div>
          </w:divsChild>
        </w:div>
        <w:div w:id="1137603510">
          <w:marLeft w:val="0"/>
          <w:marRight w:val="0"/>
          <w:marTop w:val="0"/>
          <w:marBottom w:val="0"/>
          <w:divBdr>
            <w:top w:val="none" w:sz="0" w:space="0" w:color="auto"/>
            <w:left w:val="none" w:sz="0" w:space="0" w:color="auto"/>
            <w:bottom w:val="none" w:sz="0" w:space="0" w:color="auto"/>
            <w:right w:val="none" w:sz="0" w:space="0" w:color="auto"/>
          </w:divBdr>
          <w:divsChild>
            <w:div w:id="1776095341">
              <w:marLeft w:val="1740"/>
              <w:marRight w:val="0"/>
              <w:marTop w:val="0"/>
              <w:marBottom w:val="0"/>
              <w:divBdr>
                <w:top w:val="none" w:sz="0" w:space="0" w:color="auto"/>
                <w:left w:val="none" w:sz="0" w:space="0" w:color="auto"/>
                <w:bottom w:val="none" w:sz="0" w:space="0" w:color="auto"/>
                <w:right w:val="none" w:sz="0" w:space="0" w:color="auto"/>
              </w:divBdr>
            </w:div>
          </w:divsChild>
        </w:div>
        <w:div w:id="79714512">
          <w:marLeft w:val="0"/>
          <w:marRight w:val="0"/>
          <w:marTop w:val="0"/>
          <w:marBottom w:val="0"/>
          <w:divBdr>
            <w:top w:val="none" w:sz="0" w:space="0" w:color="auto"/>
            <w:left w:val="none" w:sz="0" w:space="0" w:color="auto"/>
            <w:bottom w:val="none" w:sz="0" w:space="0" w:color="auto"/>
            <w:right w:val="none" w:sz="0" w:space="0" w:color="auto"/>
          </w:divBdr>
          <w:divsChild>
            <w:div w:id="958224297">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 w:id="1473019715">
      <w:bodyDiv w:val="1"/>
      <w:marLeft w:val="0"/>
      <w:marRight w:val="0"/>
      <w:marTop w:val="0"/>
      <w:marBottom w:val="0"/>
      <w:divBdr>
        <w:top w:val="none" w:sz="0" w:space="0" w:color="auto"/>
        <w:left w:val="none" w:sz="0" w:space="0" w:color="auto"/>
        <w:bottom w:val="none" w:sz="0" w:space="0" w:color="auto"/>
        <w:right w:val="none" w:sz="0" w:space="0" w:color="auto"/>
      </w:divBdr>
      <w:divsChild>
        <w:div w:id="45279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391371">
              <w:marLeft w:val="0"/>
              <w:marRight w:val="0"/>
              <w:marTop w:val="0"/>
              <w:marBottom w:val="0"/>
              <w:divBdr>
                <w:top w:val="none" w:sz="0" w:space="0" w:color="auto"/>
                <w:left w:val="none" w:sz="0" w:space="0" w:color="auto"/>
                <w:bottom w:val="none" w:sz="0" w:space="0" w:color="auto"/>
                <w:right w:val="none" w:sz="0" w:space="0" w:color="auto"/>
              </w:divBdr>
              <w:divsChild>
                <w:div w:id="1705473254">
                  <w:marLeft w:val="0"/>
                  <w:marRight w:val="0"/>
                  <w:marTop w:val="0"/>
                  <w:marBottom w:val="0"/>
                  <w:divBdr>
                    <w:top w:val="none" w:sz="0" w:space="0" w:color="auto"/>
                    <w:left w:val="none" w:sz="0" w:space="0" w:color="auto"/>
                    <w:bottom w:val="none" w:sz="0" w:space="0" w:color="auto"/>
                    <w:right w:val="none" w:sz="0" w:space="0" w:color="auto"/>
                  </w:divBdr>
                  <w:divsChild>
                    <w:div w:id="7047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729315">
      <w:bodyDiv w:val="1"/>
      <w:marLeft w:val="0"/>
      <w:marRight w:val="0"/>
      <w:marTop w:val="0"/>
      <w:marBottom w:val="0"/>
      <w:divBdr>
        <w:top w:val="none" w:sz="0" w:space="0" w:color="auto"/>
        <w:left w:val="none" w:sz="0" w:space="0" w:color="auto"/>
        <w:bottom w:val="none" w:sz="0" w:space="0" w:color="auto"/>
        <w:right w:val="none" w:sz="0" w:space="0" w:color="auto"/>
      </w:divBdr>
    </w:div>
    <w:div w:id="1664354075">
      <w:bodyDiv w:val="1"/>
      <w:marLeft w:val="0"/>
      <w:marRight w:val="0"/>
      <w:marTop w:val="0"/>
      <w:marBottom w:val="0"/>
      <w:divBdr>
        <w:top w:val="none" w:sz="0" w:space="0" w:color="auto"/>
        <w:left w:val="none" w:sz="0" w:space="0" w:color="auto"/>
        <w:bottom w:val="none" w:sz="0" w:space="0" w:color="auto"/>
        <w:right w:val="none" w:sz="0" w:space="0" w:color="auto"/>
      </w:divBdr>
    </w:div>
    <w:div w:id="1802185089">
      <w:bodyDiv w:val="1"/>
      <w:marLeft w:val="0"/>
      <w:marRight w:val="0"/>
      <w:marTop w:val="0"/>
      <w:marBottom w:val="0"/>
      <w:divBdr>
        <w:top w:val="none" w:sz="0" w:space="0" w:color="auto"/>
        <w:left w:val="none" w:sz="0" w:space="0" w:color="auto"/>
        <w:bottom w:val="none" w:sz="0" w:space="0" w:color="auto"/>
        <w:right w:val="none" w:sz="0" w:space="0" w:color="auto"/>
      </w:divBdr>
    </w:div>
    <w:div w:id="1806269777">
      <w:bodyDiv w:val="1"/>
      <w:marLeft w:val="0"/>
      <w:marRight w:val="0"/>
      <w:marTop w:val="0"/>
      <w:marBottom w:val="0"/>
      <w:divBdr>
        <w:top w:val="none" w:sz="0" w:space="0" w:color="auto"/>
        <w:left w:val="none" w:sz="0" w:space="0" w:color="auto"/>
        <w:bottom w:val="none" w:sz="0" w:space="0" w:color="auto"/>
        <w:right w:val="none" w:sz="0" w:space="0" w:color="auto"/>
      </w:divBdr>
    </w:div>
    <w:div w:id="1828739888">
      <w:bodyDiv w:val="1"/>
      <w:marLeft w:val="0"/>
      <w:marRight w:val="0"/>
      <w:marTop w:val="0"/>
      <w:marBottom w:val="0"/>
      <w:divBdr>
        <w:top w:val="none" w:sz="0" w:space="0" w:color="auto"/>
        <w:left w:val="none" w:sz="0" w:space="0" w:color="auto"/>
        <w:bottom w:val="none" w:sz="0" w:space="0" w:color="auto"/>
        <w:right w:val="none" w:sz="0" w:space="0" w:color="auto"/>
      </w:divBdr>
      <w:divsChild>
        <w:div w:id="247540084">
          <w:marLeft w:val="0"/>
          <w:marRight w:val="0"/>
          <w:marTop w:val="0"/>
          <w:marBottom w:val="0"/>
          <w:divBdr>
            <w:top w:val="none" w:sz="0" w:space="0" w:color="auto"/>
            <w:left w:val="none" w:sz="0" w:space="0" w:color="auto"/>
            <w:bottom w:val="none" w:sz="0" w:space="0" w:color="auto"/>
            <w:right w:val="none" w:sz="0" w:space="0" w:color="auto"/>
          </w:divBdr>
          <w:divsChild>
            <w:div w:id="1140269472">
              <w:marLeft w:val="0"/>
              <w:marRight w:val="0"/>
              <w:marTop w:val="0"/>
              <w:marBottom w:val="0"/>
              <w:divBdr>
                <w:top w:val="none" w:sz="0" w:space="0" w:color="auto"/>
                <w:left w:val="none" w:sz="0" w:space="0" w:color="auto"/>
                <w:bottom w:val="none" w:sz="0" w:space="0" w:color="auto"/>
                <w:right w:val="none" w:sz="0" w:space="0" w:color="auto"/>
              </w:divBdr>
              <w:divsChild>
                <w:div w:id="1501775722">
                  <w:marLeft w:val="0"/>
                  <w:marRight w:val="0"/>
                  <w:marTop w:val="0"/>
                  <w:marBottom w:val="0"/>
                  <w:divBdr>
                    <w:top w:val="none" w:sz="0" w:space="0" w:color="auto"/>
                    <w:left w:val="none" w:sz="0" w:space="0" w:color="auto"/>
                    <w:bottom w:val="none" w:sz="0" w:space="0" w:color="auto"/>
                    <w:right w:val="none" w:sz="0" w:space="0" w:color="auto"/>
                  </w:divBdr>
                  <w:divsChild>
                    <w:div w:id="9177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591840">
      <w:bodyDiv w:val="1"/>
      <w:marLeft w:val="0"/>
      <w:marRight w:val="0"/>
      <w:marTop w:val="0"/>
      <w:marBottom w:val="0"/>
      <w:divBdr>
        <w:top w:val="none" w:sz="0" w:space="0" w:color="auto"/>
        <w:left w:val="none" w:sz="0" w:space="0" w:color="auto"/>
        <w:bottom w:val="none" w:sz="0" w:space="0" w:color="auto"/>
        <w:right w:val="none" w:sz="0" w:space="0" w:color="auto"/>
      </w:divBdr>
      <w:divsChild>
        <w:div w:id="1565020632">
          <w:marLeft w:val="0"/>
          <w:marRight w:val="0"/>
          <w:marTop w:val="0"/>
          <w:marBottom w:val="0"/>
          <w:divBdr>
            <w:top w:val="none" w:sz="0" w:space="0" w:color="auto"/>
            <w:left w:val="none" w:sz="0" w:space="0" w:color="auto"/>
            <w:bottom w:val="none" w:sz="0" w:space="0" w:color="auto"/>
            <w:right w:val="none" w:sz="0" w:space="0" w:color="auto"/>
          </w:divBdr>
        </w:div>
        <w:div w:id="1707826945">
          <w:marLeft w:val="0"/>
          <w:marRight w:val="0"/>
          <w:marTop w:val="0"/>
          <w:marBottom w:val="0"/>
          <w:divBdr>
            <w:top w:val="none" w:sz="0" w:space="0" w:color="auto"/>
            <w:left w:val="none" w:sz="0" w:space="0" w:color="auto"/>
            <w:bottom w:val="none" w:sz="0" w:space="0" w:color="auto"/>
            <w:right w:val="none" w:sz="0" w:space="0" w:color="auto"/>
          </w:divBdr>
        </w:div>
      </w:divsChild>
    </w:div>
    <w:div w:id="1894075842">
      <w:bodyDiv w:val="1"/>
      <w:marLeft w:val="0"/>
      <w:marRight w:val="0"/>
      <w:marTop w:val="0"/>
      <w:marBottom w:val="0"/>
      <w:divBdr>
        <w:top w:val="none" w:sz="0" w:space="0" w:color="auto"/>
        <w:left w:val="none" w:sz="0" w:space="0" w:color="auto"/>
        <w:bottom w:val="none" w:sz="0" w:space="0" w:color="auto"/>
        <w:right w:val="none" w:sz="0" w:space="0" w:color="auto"/>
      </w:divBdr>
    </w:div>
    <w:div w:id="1958219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22" Type="http://schemas.microsoft.com/office/2011/relationships/people" Target="people.xml"/><Relationship Id="rId23" Type="http://schemas.microsoft.com/office/2011/relationships/commentsExtended" Target="commentsExtended.xml"/><Relationship Id="rId24" Type="http://schemas.microsoft.com/office/2016/09/relationships/commentsIds" Target="commentsIds.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philpapers.org/rec/DYKTGT" TargetMode="External"/><Relationship Id="rId13" Type="http://schemas.openxmlformats.org/officeDocument/2006/relationships/hyperlink" Target="http://philpapers.org/rec/FEIKOT" TargetMode="External"/><Relationship Id="rId14" Type="http://schemas.openxmlformats.org/officeDocument/2006/relationships/hyperlink" Target="http://philpapers.org/rec/KUTTAO" TargetMode="External"/><Relationship Id="rId15" Type="http://schemas.openxmlformats.org/officeDocument/2006/relationships/hyperlink" Target="http://philpapers.org/rec/CALTOH-2" TargetMode="External"/><Relationship Id="rId16" Type="http://schemas.openxmlformats.org/officeDocument/2006/relationships/hyperlink" Target="http://onlinelibrary.wiley.com/doi/10.1002/9780470561119.socpsy001001/full"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72680-254C-704B-B6B1-6B783B9563AD}">
  <ds:schemaRefs>
    <ds:schemaRef ds:uri="http://schemas.openxmlformats.org/officeDocument/2006/bibliography"/>
  </ds:schemaRefs>
</ds:datastoreItem>
</file>

<file path=customXml/itemProps2.xml><?xml version="1.0" encoding="utf-8"?>
<ds:datastoreItem xmlns:ds="http://schemas.openxmlformats.org/officeDocument/2006/customXml" ds:itemID="{EBF4B81A-17C8-8447-B469-89FA282C6C3A}">
  <ds:schemaRefs>
    <ds:schemaRef ds:uri="http://schemas.openxmlformats.org/officeDocument/2006/bibliography"/>
  </ds:schemaRefs>
</ds:datastoreItem>
</file>

<file path=customXml/itemProps3.xml><?xml version="1.0" encoding="utf-8"?>
<ds:datastoreItem xmlns:ds="http://schemas.openxmlformats.org/officeDocument/2006/customXml" ds:itemID="{3593ED7C-4514-674B-9672-56C0D06FA955}">
  <ds:schemaRefs>
    <ds:schemaRef ds:uri="http://schemas.openxmlformats.org/officeDocument/2006/bibliography"/>
  </ds:schemaRefs>
</ds:datastoreItem>
</file>

<file path=customXml/itemProps4.xml><?xml version="1.0" encoding="utf-8"?>
<ds:datastoreItem xmlns:ds="http://schemas.openxmlformats.org/officeDocument/2006/customXml" ds:itemID="{37C28F71-80D9-E743-95E0-83F07D2DF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28</Pages>
  <Words>11671</Words>
  <Characters>56959</Characters>
  <Application>Microsoft Macintosh Word</Application>
  <DocSecurity>0</DocSecurity>
  <Lines>982</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 Miller</dc:creator>
  <cp:lastModifiedBy>Kristie Miller</cp:lastModifiedBy>
  <cp:revision>21</cp:revision>
  <cp:lastPrinted>2017-03-20T21:14:00Z</cp:lastPrinted>
  <dcterms:created xsi:type="dcterms:W3CDTF">2018-02-06T03:22:00Z</dcterms:created>
  <dcterms:modified xsi:type="dcterms:W3CDTF">2018-02-06T21:29:00Z</dcterms:modified>
</cp:coreProperties>
</file>