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ED45B" w14:textId="60FA8DB4" w:rsidR="00E32A90" w:rsidRDefault="00D31E10" w:rsidP="0060429E">
      <w:pPr>
        <w:spacing w:line="480" w:lineRule="auto"/>
        <w:jc w:val="center"/>
        <w:outlineLvl w:val="0"/>
        <w:rPr>
          <w:b/>
        </w:rPr>
      </w:pPr>
      <w:r w:rsidRPr="006A3205">
        <w:rPr>
          <w:b/>
        </w:rPr>
        <w:t>The Irreducibility of</w:t>
      </w:r>
      <w:r w:rsidR="00F00C95" w:rsidRPr="006A3205">
        <w:rPr>
          <w:b/>
        </w:rPr>
        <w:t xml:space="preserve"> </w:t>
      </w:r>
      <w:r w:rsidR="00AB6B7D" w:rsidRPr="006A3205">
        <w:rPr>
          <w:b/>
        </w:rPr>
        <w:t>Emotional Phenomenology</w:t>
      </w:r>
    </w:p>
    <w:p w14:paraId="6AD4B0AE" w14:textId="3204909C" w:rsidR="00BE3550" w:rsidRPr="00BE3550" w:rsidRDefault="00BE3550" w:rsidP="0060429E">
      <w:pPr>
        <w:spacing w:line="480" w:lineRule="auto"/>
        <w:jc w:val="center"/>
        <w:outlineLvl w:val="0"/>
      </w:pPr>
      <w:r w:rsidRPr="00BE3550">
        <w:t>Dr. Jonathan Mitchell (University of Manchester): jonathan.mitchell@manchester.ac.uk</w:t>
      </w:r>
    </w:p>
    <w:p w14:paraId="503B90FF" w14:textId="742C7C59" w:rsidR="00BE3550" w:rsidRPr="00BE3550" w:rsidRDefault="00BE3550" w:rsidP="0060429E">
      <w:pPr>
        <w:spacing w:line="480" w:lineRule="auto"/>
        <w:jc w:val="center"/>
        <w:outlineLvl w:val="0"/>
        <w:rPr>
          <w:i/>
        </w:rPr>
      </w:pPr>
      <w:r>
        <w:rPr>
          <w:i/>
        </w:rPr>
        <w:t>f</w:t>
      </w:r>
      <w:r w:rsidRPr="00BE3550">
        <w:rPr>
          <w:i/>
        </w:rPr>
        <w:t>orthcoming in Erkenntnis (final proof – please do not quote without permission)</w:t>
      </w:r>
      <w:bookmarkStart w:id="0" w:name="_GoBack"/>
      <w:bookmarkEnd w:id="0"/>
      <w:r>
        <w:rPr>
          <w:b/>
          <w:i/>
        </w:rPr>
        <w:t xml:space="preserve"> </w:t>
      </w:r>
    </w:p>
    <w:p w14:paraId="06E09DEB" w14:textId="52A0DAB5" w:rsidR="00F07655" w:rsidRPr="00F07655" w:rsidRDefault="00F07655" w:rsidP="00F07655">
      <w:pPr>
        <w:spacing w:line="480" w:lineRule="auto"/>
        <w:ind w:left="142" w:right="142"/>
        <w:jc w:val="both"/>
        <w:outlineLvl w:val="0"/>
        <w:rPr>
          <w:b/>
          <w:i/>
          <w:sz w:val="21"/>
          <w:szCs w:val="21"/>
        </w:rPr>
      </w:pPr>
      <w:r w:rsidRPr="00F07655">
        <w:rPr>
          <w:i/>
          <w:sz w:val="21"/>
          <w:szCs w:val="21"/>
        </w:rPr>
        <w:t xml:space="preserve">ABSTRACT: </w:t>
      </w:r>
      <w:r w:rsidRPr="00F07655">
        <w:rPr>
          <w:sz w:val="20"/>
          <w:szCs w:val="20"/>
        </w:rPr>
        <w:t>Emotion</w:t>
      </w:r>
      <w:r w:rsidRPr="001D2462">
        <w:rPr>
          <w:sz w:val="20"/>
          <w:szCs w:val="20"/>
        </w:rPr>
        <w:t xml:space="preserve"> theory includes attempts to</w:t>
      </w:r>
      <w:r w:rsidR="00263291">
        <w:rPr>
          <w:sz w:val="20"/>
          <w:szCs w:val="20"/>
        </w:rPr>
        <w:t xml:space="preserve"> reduce or assimilate</w:t>
      </w:r>
      <w:r w:rsidRPr="001D2462">
        <w:rPr>
          <w:sz w:val="20"/>
          <w:szCs w:val="20"/>
        </w:rPr>
        <w:t xml:space="preserve"> emotions to </w:t>
      </w:r>
      <w:r w:rsidR="005A0201">
        <w:rPr>
          <w:sz w:val="20"/>
          <w:szCs w:val="20"/>
        </w:rPr>
        <w:t>states</w:t>
      </w:r>
      <w:r w:rsidRPr="001D2462">
        <w:rPr>
          <w:sz w:val="20"/>
          <w:szCs w:val="20"/>
        </w:rPr>
        <w:t xml:space="preserve"> such as bodily feelings, beliefs</w:t>
      </w:r>
      <w:r w:rsidR="00263291">
        <w:rPr>
          <w:sz w:val="20"/>
          <w:szCs w:val="20"/>
        </w:rPr>
        <w:t>-desire combinations</w:t>
      </w:r>
      <w:r w:rsidRPr="001D2462">
        <w:rPr>
          <w:sz w:val="20"/>
          <w:szCs w:val="20"/>
        </w:rPr>
        <w:t>,</w:t>
      </w:r>
      <w:r w:rsidR="00182984">
        <w:rPr>
          <w:sz w:val="20"/>
          <w:szCs w:val="20"/>
        </w:rPr>
        <w:t xml:space="preserve"> and</w:t>
      </w:r>
      <w:r w:rsidRPr="001D2462">
        <w:rPr>
          <w:sz w:val="20"/>
          <w:szCs w:val="20"/>
        </w:rPr>
        <w:t xml:space="preserve"> evaluative judgements. Resistance to such approaches </w:t>
      </w:r>
      <w:r w:rsidR="007C4D23">
        <w:rPr>
          <w:sz w:val="20"/>
          <w:szCs w:val="20"/>
        </w:rPr>
        <w:t>is</w:t>
      </w:r>
      <w:r w:rsidRPr="001D2462">
        <w:rPr>
          <w:sz w:val="20"/>
          <w:szCs w:val="20"/>
        </w:rPr>
        <w:t xml:space="preserve"> motivated by the </w:t>
      </w:r>
      <w:r w:rsidR="007C4D23">
        <w:rPr>
          <w:sz w:val="20"/>
          <w:szCs w:val="20"/>
        </w:rPr>
        <w:t>c</w:t>
      </w:r>
      <w:r w:rsidR="000674AC">
        <w:rPr>
          <w:sz w:val="20"/>
          <w:szCs w:val="20"/>
        </w:rPr>
        <w:t>laim</w:t>
      </w:r>
      <w:r w:rsidRPr="001D2462">
        <w:rPr>
          <w:sz w:val="20"/>
          <w:szCs w:val="20"/>
        </w:rPr>
        <w:t xml:space="preserve"> that emotions possess a </w:t>
      </w:r>
      <w:r w:rsidRPr="001D2462">
        <w:rPr>
          <w:i/>
          <w:sz w:val="20"/>
          <w:szCs w:val="20"/>
        </w:rPr>
        <w:t>sui generis</w:t>
      </w:r>
      <w:r w:rsidRPr="001D2462">
        <w:rPr>
          <w:sz w:val="20"/>
          <w:szCs w:val="20"/>
        </w:rPr>
        <w:t xml:space="preserve"> phenomenology. </w:t>
      </w:r>
      <w:r w:rsidR="00253851" w:rsidRPr="001D2462">
        <w:rPr>
          <w:sz w:val="20"/>
          <w:szCs w:val="20"/>
        </w:rPr>
        <w:t>Uriah Kriegel</w:t>
      </w:r>
      <w:r w:rsidR="00253851">
        <w:rPr>
          <w:sz w:val="20"/>
          <w:szCs w:val="20"/>
        </w:rPr>
        <w:t xml:space="preserve"> defends</w:t>
      </w:r>
      <w:r w:rsidR="00253851" w:rsidRPr="001D2462">
        <w:rPr>
          <w:sz w:val="20"/>
          <w:szCs w:val="20"/>
        </w:rPr>
        <w:t xml:space="preserve"> </w:t>
      </w:r>
      <w:r w:rsidRPr="001D2462">
        <w:rPr>
          <w:sz w:val="20"/>
          <w:szCs w:val="20"/>
        </w:rPr>
        <w:t xml:space="preserve">a </w:t>
      </w:r>
      <w:r w:rsidR="00DD5653">
        <w:rPr>
          <w:sz w:val="20"/>
          <w:szCs w:val="20"/>
        </w:rPr>
        <w:t xml:space="preserve">new form of emotion reductivism which </w:t>
      </w:r>
      <w:r w:rsidRPr="001D2462">
        <w:rPr>
          <w:sz w:val="20"/>
          <w:szCs w:val="20"/>
        </w:rPr>
        <w:t>avoid</w:t>
      </w:r>
      <w:r w:rsidR="007C4D23">
        <w:rPr>
          <w:sz w:val="20"/>
          <w:szCs w:val="20"/>
        </w:rPr>
        <w:t>s</w:t>
      </w:r>
      <w:r w:rsidRPr="001D2462">
        <w:rPr>
          <w:sz w:val="20"/>
          <w:szCs w:val="20"/>
        </w:rPr>
        <w:t xml:space="preserve"> positing irreducible emotional phenomenology by specifying emotions’ phenomenal character in terms of a combination of other phenomenologies. This article argues Kriegel’s approach</w:t>
      </w:r>
      <w:r w:rsidR="00583928">
        <w:rPr>
          <w:sz w:val="20"/>
          <w:szCs w:val="20"/>
        </w:rPr>
        <w:t>, and similar proposals, are</w:t>
      </w:r>
      <w:r w:rsidRPr="001D2462">
        <w:rPr>
          <w:sz w:val="20"/>
          <w:szCs w:val="20"/>
        </w:rPr>
        <w:t xml:space="preserve"> </w:t>
      </w:r>
      <w:r>
        <w:rPr>
          <w:sz w:val="20"/>
          <w:szCs w:val="20"/>
        </w:rPr>
        <w:t>un</w:t>
      </w:r>
      <w:r w:rsidRPr="001D2462">
        <w:rPr>
          <w:sz w:val="20"/>
          <w:szCs w:val="20"/>
        </w:rPr>
        <w:t>successful, since typical emotional experiences are</w:t>
      </w:r>
      <w:r w:rsidR="007C4D23">
        <w:rPr>
          <w:sz w:val="20"/>
          <w:szCs w:val="20"/>
        </w:rPr>
        <w:t xml:space="preserve"> constituted by</w:t>
      </w:r>
      <w:r w:rsidRPr="001D2462">
        <w:rPr>
          <w:sz w:val="20"/>
          <w:szCs w:val="20"/>
        </w:rPr>
        <w:t xml:space="preserve"> </w:t>
      </w:r>
      <w:r w:rsidRPr="001D2462">
        <w:rPr>
          <w:i/>
          <w:sz w:val="20"/>
          <w:szCs w:val="20"/>
        </w:rPr>
        <w:t>sui generis</w:t>
      </w:r>
      <w:r w:rsidRPr="001D2462">
        <w:rPr>
          <w:sz w:val="20"/>
          <w:szCs w:val="20"/>
        </w:rPr>
        <w:t xml:space="preserve"> feelings towards value.</w:t>
      </w:r>
    </w:p>
    <w:p w14:paraId="37419694" w14:textId="77777777" w:rsidR="00FE7894" w:rsidRPr="00FE7894" w:rsidRDefault="00FE7894" w:rsidP="0060429E">
      <w:pPr>
        <w:spacing w:line="480" w:lineRule="auto"/>
        <w:jc w:val="center"/>
        <w:outlineLvl w:val="0"/>
        <w:rPr>
          <w:b/>
        </w:rPr>
      </w:pPr>
    </w:p>
    <w:p w14:paraId="29D11445" w14:textId="048831EA" w:rsidR="0044020C" w:rsidRPr="009835B9" w:rsidRDefault="001E079C" w:rsidP="0060429E">
      <w:pPr>
        <w:spacing w:line="480" w:lineRule="auto"/>
        <w:jc w:val="center"/>
        <w:outlineLvl w:val="0"/>
        <w:rPr>
          <w:b/>
          <w:sz w:val="22"/>
          <w:szCs w:val="22"/>
        </w:rPr>
      </w:pPr>
      <w:r>
        <w:rPr>
          <w:b/>
          <w:sz w:val="22"/>
          <w:szCs w:val="22"/>
        </w:rPr>
        <w:t>Introduction:</w:t>
      </w:r>
      <w:r w:rsidR="00F02FB2" w:rsidRPr="009835B9">
        <w:rPr>
          <w:b/>
          <w:sz w:val="22"/>
          <w:szCs w:val="22"/>
        </w:rPr>
        <w:t xml:space="preserve"> Reduc</w:t>
      </w:r>
      <w:r w:rsidR="00B05EFE" w:rsidRPr="009835B9">
        <w:rPr>
          <w:b/>
          <w:sz w:val="22"/>
          <w:szCs w:val="22"/>
        </w:rPr>
        <w:t>tivism in Emotion Theory</w:t>
      </w:r>
    </w:p>
    <w:p w14:paraId="3E4A7B64" w14:textId="582FAAEA" w:rsidR="007626B7" w:rsidRPr="009835B9" w:rsidRDefault="00C50D2D" w:rsidP="0060429E">
      <w:pPr>
        <w:spacing w:line="480" w:lineRule="auto"/>
        <w:jc w:val="both"/>
        <w:rPr>
          <w:sz w:val="22"/>
          <w:szCs w:val="22"/>
        </w:rPr>
      </w:pPr>
      <w:r w:rsidRPr="009835B9">
        <w:rPr>
          <w:sz w:val="22"/>
          <w:szCs w:val="22"/>
        </w:rPr>
        <w:t>M</w:t>
      </w:r>
      <w:r w:rsidR="000776A2" w:rsidRPr="009835B9">
        <w:rPr>
          <w:sz w:val="22"/>
          <w:szCs w:val="22"/>
        </w:rPr>
        <w:t>uch philosophical study of emotions</w:t>
      </w:r>
      <w:r w:rsidR="00CB6F54" w:rsidRPr="009835B9">
        <w:rPr>
          <w:sz w:val="22"/>
          <w:szCs w:val="22"/>
        </w:rPr>
        <w:t xml:space="preserve"> </w:t>
      </w:r>
      <w:r w:rsidR="000776A2" w:rsidRPr="009835B9">
        <w:rPr>
          <w:sz w:val="22"/>
          <w:szCs w:val="22"/>
        </w:rPr>
        <w:t xml:space="preserve">attempts to </w:t>
      </w:r>
      <w:r w:rsidR="00F97B01" w:rsidRPr="009835B9">
        <w:rPr>
          <w:sz w:val="22"/>
          <w:szCs w:val="22"/>
        </w:rPr>
        <w:t>reduce</w:t>
      </w:r>
      <w:r w:rsidR="00E94AF4" w:rsidRPr="009835B9">
        <w:rPr>
          <w:sz w:val="22"/>
          <w:szCs w:val="22"/>
        </w:rPr>
        <w:t xml:space="preserve"> or assimilate</w:t>
      </w:r>
      <w:r w:rsidR="000776A2" w:rsidRPr="009835B9">
        <w:rPr>
          <w:sz w:val="22"/>
          <w:szCs w:val="22"/>
        </w:rPr>
        <w:t xml:space="preserve"> emotions to either one, or a combination of, more familiar</w:t>
      </w:r>
      <w:r w:rsidR="000607BC" w:rsidRPr="009835B9">
        <w:rPr>
          <w:sz w:val="22"/>
          <w:szCs w:val="22"/>
        </w:rPr>
        <w:t xml:space="preserve"> </w:t>
      </w:r>
      <w:r w:rsidR="000776A2" w:rsidRPr="009835B9">
        <w:rPr>
          <w:sz w:val="22"/>
          <w:szCs w:val="22"/>
        </w:rPr>
        <w:t xml:space="preserve">states. </w:t>
      </w:r>
      <w:r w:rsidR="00F511FB" w:rsidRPr="009835B9">
        <w:rPr>
          <w:sz w:val="22"/>
          <w:szCs w:val="22"/>
        </w:rPr>
        <w:t>Typical in this re</w:t>
      </w:r>
      <w:r w:rsidR="00D57B43" w:rsidRPr="009835B9">
        <w:rPr>
          <w:sz w:val="22"/>
          <w:szCs w:val="22"/>
        </w:rPr>
        <w:t>gard are be</w:t>
      </w:r>
      <w:r w:rsidR="004707A7">
        <w:rPr>
          <w:sz w:val="22"/>
          <w:szCs w:val="22"/>
        </w:rPr>
        <w:t>lief-desire accounts,</w:t>
      </w:r>
      <w:r w:rsidR="00F2637E" w:rsidRPr="009835B9">
        <w:rPr>
          <w:sz w:val="22"/>
          <w:szCs w:val="22"/>
        </w:rPr>
        <w:t xml:space="preserve"> </w:t>
      </w:r>
      <w:r w:rsidR="005A7F5E" w:rsidRPr="009835B9">
        <w:rPr>
          <w:sz w:val="22"/>
          <w:szCs w:val="22"/>
        </w:rPr>
        <w:t>somatic</w:t>
      </w:r>
      <w:r w:rsidR="00F2637E" w:rsidRPr="009835B9">
        <w:rPr>
          <w:sz w:val="22"/>
          <w:szCs w:val="22"/>
        </w:rPr>
        <w:t xml:space="preserve"> feeling theories</w:t>
      </w:r>
      <w:r w:rsidR="004707A7">
        <w:rPr>
          <w:sz w:val="22"/>
          <w:szCs w:val="22"/>
        </w:rPr>
        <w:t>,</w:t>
      </w:r>
      <w:r w:rsidR="00F511FB" w:rsidRPr="009835B9">
        <w:rPr>
          <w:sz w:val="22"/>
          <w:szCs w:val="22"/>
        </w:rPr>
        <w:t xml:space="preserve"> </w:t>
      </w:r>
      <w:r w:rsidR="007236DC">
        <w:rPr>
          <w:sz w:val="22"/>
          <w:szCs w:val="22"/>
        </w:rPr>
        <w:t>judgementalism</w:t>
      </w:r>
      <w:r w:rsidR="004707A7">
        <w:rPr>
          <w:sz w:val="22"/>
          <w:szCs w:val="22"/>
        </w:rPr>
        <w:t>,</w:t>
      </w:r>
      <w:r w:rsidR="00B747E7" w:rsidRPr="009835B9">
        <w:rPr>
          <w:sz w:val="22"/>
          <w:szCs w:val="22"/>
        </w:rPr>
        <w:t xml:space="preserve"> </w:t>
      </w:r>
      <w:r w:rsidR="00664E86" w:rsidRPr="009835B9">
        <w:rPr>
          <w:sz w:val="22"/>
          <w:szCs w:val="22"/>
        </w:rPr>
        <w:t>and</w:t>
      </w:r>
      <w:r w:rsidR="0027465D" w:rsidRPr="009835B9">
        <w:rPr>
          <w:sz w:val="22"/>
          <w:szCs w:val="22"/>
        </w:rPr>
        <w:t xml:space="preserve"> strong perceptualist theories</w:t>
      </w:r>
      <w:r w:rsidR="00664E86" w:rsidRPr="009835B9">
        <w:rPr>
          <w:sz w:val="22"/>
          <w:szCs w:val="22"/>
        </w:rPr>
        <w:t>.</w:t>
      </w:r>
      <w:r w:rsidR="00982C8C" w:rsidRPr="009835B9">
        <w:rPr>
          <w:rStyle w:val="FootnoteReference"/>
          <w:sz w:val="22"/>
          <w:szCs w:val="22"/>
        </w:rPr>
        <w:footnoteReference w:id="1"/>
      </w:r>
      <w:r w:rsidR="00664E86" w:rsidRPr="009835B9">
        <w:rPr>
          <w:sz w:val="22"/>
          <w:szCs w:val="22"/>
        </w:rPr>
        <w:t xml:space="preserve"> </w:t>
      </w:r>
      <w:r w:rsidR="00467A18" w:rsidRPr="009835B9">
        <w:rPr>
          <w:sz w:val="22"/>
          <w:szCs w:val="22"/>
        </w:rPr>
        <w:t>One criticism is</w:t>
      </w:r>
      <w:r w:rsidR="004707A7">
        <w:rPr>
          <w:sz w:val="22"/>
          <w:szCs w:val="22"/>
        </w:rPr>
        <w:t xml:space="preserve"> that such theories</w:t>
      </w:r>
      <w:r w:rsidR="001B3DC0" w:rsidRPr="009835B9">
        <w:rPr>
          <w:sz w:val="22"/>
          <w:szCs w:val="22"/>
        </w:rPr>
        <w:t xml:space="preserve"> </w:t>
      </w:r>
      <w:r w:rsidR="007626B7" w:rsidRPr="009835B9">
        <w:rPr>
          <w:sz w:val="22"/>
          <w:szCs w:val="22"/>
        </w:rPr>
        <w:t>fail to capture the</w:t>
      </w:r>
      <w:r w:rsidR="00FC08FB">
        <w:rPr>
          <w:sz w:val="22"/>
          <w:szCs w:val="22"/>
        </w:rPr>
        <w:t xml:space="preserve"> distinctive</w:t>
      </w:r>
      <w:r w:rsidR="007626B7" w:rsidRPr="009835B9">
        <w:rPr>
          <w:sz w:val="22"/>
          <w:szCs w:val="22"/>
        </w:rPr>
        <w:t xml:space="preserve"> phenomenology</w:t>
      </w:r>
      <w:r w:rsidR="00D63E33">
        <w:rPr>
          <w:sz w:val="22"/>
          <w:szCs w:val="22"/>
        </w:rPr>
        <w:t xml:space="preserve"> (what-it-is-likeness)</w:t>
      </w:r>
      <w:r w:rsidR="007626B7" w:rsidRPr="009835B9">
        <w:rPr>
          <w:sz w:val="22"/>
          <w:szCs w:val="22"/>
        </w:rPr>
        <w:t xml:space="preserve"> of emotional experience</w:t>
      </w:r>
      <w:r w:rsidR="00467A18" w:rsidRPr="009835B9">
        <w:rPr>
          <w:sz w:val="22"/>
          <w:szCs w:val="22"/>
        </w:rPr>
        <w:t xml:space="preserve">. </w:t>
      </w:r>
      <w:r w:rsidR="009C3C1A" w:rsidRPr="009835B9">
        <w:rPr>
          <w:sz w:val="22"/>
          <w:szCs w:val="22"/>
        </w:rPr>
        <w:t xml:space="preserve">The </w:t>
      </w:r>
      <w:r w:rsidR="007236DC">
        <w:rPr>
          <w:sz w:val="22"/>
          <w:szCs w:val="22"/>
        </w:rPr>
        <w:t>commonsense</w:t>
      </w:r>
      <w:r w:rsidR="002563D2">
        <w:rPr>
          <w:sz w:val="22"/>
          <w:szCs w:val="22"/>
        </w:rPr>
        <w:t xml:space="preserve"> </w:t>
      </w:r>
      <w:r w:rsidR="007236DC">
        <w:rPr>
          <w:sz w:val="22"/>
          <w:szCs w:val="22"/>
        </w:rPr>
        <w:t>thought</w:t>
      </w:r>
      <w:r w:rsidR="001B3DC0" w:rsidRPr="009835B9">
        <w:rPr>
          <w:sz w:val="22"/>
          <w:szCs w:val="22"/>
        </w:rPr>
        <w:t xml:space="preserve"> </w:t>
      </w:r>
      <w:r w:rsidR="008E3DDB" w:rsidRPr="009835B9">
        <w:rPr>
          <w:sz w:val="22"/>
          <w:szCs w:val="22"/>
        </w:rPr>
        <w:t>that it</w:t>
      </w:r>
      <w:r w:rsidR="008F58C2" w:rsidRPr="009835B9">
        <w:rPr>
          <w:sz w:val="22"/>
          <w:szCs w:val="22"/>
        </w:rPr>
        <w:t xml:space="preserve"> </w:t>
      </w:r>
      <w:r w:rsidR="008E3DDB" w:rsidRPr="009835B9">
        <w:rPr>
          <w:sz w:val="22"/>
          <w:szCs w:val="22"/>
        </w:rPr>
        <w:t xml:space="preserve">feels a specific way to experience an emotion </w:t>
      </w:r>
      <w:r w:rsidR="005F0E4B">
        <w:rPr>
          <w:sz w:val="22"/>
          <w:szCs w:val="22"/>
        </w:rPr>
        <w:t>i</w:t>
      </w:r>
      <w:r w:rsidR="0027465D" w:rsidRPr="009835B9">
        <w:rPr>
          <w:sz w:val="22"/>
          <w:szCs w:val="22"/>
        </w:rPr>
        <w:t xml:space="preserve">s </w:t>
      </w:r>
      <w:r w:rsidR="005F0E4B">
        <w:rPr>
          <w:sz w:val="22"/>
          <w:szCs w:val="22"/>
        </w:rPr>
        <w:t>intuitive</w:t>
      </w:r>
      <w:r w:rsidR="002563D2">
        <w:rPr>
          <w:sz w:val="22"/>
          <w:szCs w:val="22"/>
        </w:rPr>
        <w:t xml:space="preserve">, as </w:t>
      </w:r>
      <w:r w:rsidR="001B3DC0" w:rsidRPr="009835B9">
        <w:rPr>
          <w:sz w:val="22"/>
          <w:szCs w:val="22"/>
        </w:rPr>
        <w:t>reflected in folk nomenclature of feelings</w:t>
      </w:r>
      <w:r w:rsidR="001B3DC0" w:rsidRPr="009835B9">
        <w:rPr>
          <w:i/>
          <w:sz w:val="22"/>
          <w:szCs w:val="22"/>
        </w:rPr>
        <w:t xml:space="preserve"> </w:t>
      </w:r>
      <w:r w:rsidR="00712C3B" w:rsidRPr="009835B9">
        <w:rPr>
          <w:sz w:val="22"/>
          <w:szCs w:val="22"/>
        </w:rPr>
        <w:t>of anger</w:t>
      </w:r>
      <w:r w:rsidR="001B3DC0" w:rsidRPr="009835B9">
        <w:rPr>
          <w:sz w:val="22"/>
          <w:szCs w:val="22"/>
        </w:rPr>
        <w:t>,</w:t>
      </w:r>
      <w:r w:rsidR="00712C3B" w:rsidRPr="009835B9">
        <w:rPr>
          <w:sz w:val="22"/>
          <w:szCs w:val="22"/>
        </w:rPr>
        <w:t xml:space="preserve"> joy</w:t>
      </w:r>
      <w:r w:rsidR="001B3DC0" w:rsidRPr="009835B9">
        <w:rPr>
          <w:sz w:val="22"/>
          <w:szCs w:val="22"/>
        </w:rPr>
        <w:t xml:space="preserve">, </w:t>
      </w:r>
      <w:r w:rsidR="00712C3B" w:rsidRPr="009835B9">
        <w:rPr>
          <w:sz w:val="22"/>
          <w:szCs w:val="22"/>
        </w:rPr>
        <w:t xml:space="preserve">and </w:t>
      </w:r>
      <w:r w:rsidR="00B747E7" w:rsidRPr="009835B9">
        <w:rPr>
          <w:sz w:val="22"/>
          <w:szCs w:val="22"/>
        </w:rPr>
        <w:t>disappointment</w:t>
      </w:r>
      <w:r w:rsidR="001B3DC0" w:rsidRPr="009835B9">
        <w:rPr>
          <w:sz w:val="22"/>
          <w:szCs w:val="22"/>
        </w:rPr>
        <w:t>.</w:t>
      </w:r>
      <w:r w:rsidR="007626B7" w:rsidRPr="009835B9">
        <w:rPr>
          <w:sz w:val="22"/>
          <w:szCs w:val="22"/>
        </w:rPr>
        <w:t xml:space="preserve"> In line with this </w:t>
      </w:r>
      <w:r w:rsidR="00B150B9">
        <w:rPr>
          <w:sz w:val="22"/>
          <w:szCs w:val="22"/>
        </w:rPr>
        <w:t>thought</w:t>
      </w:r>
      <w:r w:rsidR="007626B7" w:rsidRPr="009835B9">
        <w:rPr>
          <w:sz w:val="22"/>
          <w:szCs w:val="22"/>
        </w:rPr>
        <w:t>, the discussion of</w:t>
      </w:r>
      <w:r w:rsidR="0027465D" w:rsidRPr="009835B9">
        <w:rPr>
          <w:sz w:val="22"/>
          <w:szCs w:val="22"/>
        </w:rPr>
        <w:t xml:space="preserve"> </w:t>
      </w:r>
      <w:r w:rsidR="007626B7" w:rsidRPr="009835B9">
        <w:rPr>
          <w:sz w:val="22"/>
          <w:szCs w:val="22"/>
        </w:rPr>
        <w:t xml:space="preserve">emotions </w:t>
      </w:r>
      <w:r w:rsidR="00182984">
        <w:rPr>
          <w:sz w:val="22"/>
          <w:szCs w:val="22"/>
        </w:rPr>
        <w:t>here</w:t>
      </w:r>
      <w:r w:rsidR="007626B7" w:rsidRPr="009835B9">
        <w:rPr>
          <w:sz w:val="22"/>
          <w:szCs w:val="22"/>
        </w:rPr>
        <w:t xml:space="preserve"> pertains to occurrent emotions, as</w:t>
      </w:r>
      <w:r w:rsidR="002F2425">
        <w:rPr>
          <w:sz w:val="22"/>
          <w:szCs w:val="22"/>
        </w:rPr>
        <w:t xml:space="preserve"> personally indexed</w:t>
      </w:r>
      <w:r w:rsidR="007626B7" w:rsidRPr="009835B9">
        <w:rPr>
          <w:sz w:val="22"/>
          <w:szCs w:val="22"/>
        </w:rPr>
        <w:t xml:space="preserve"> emotion</w:t>
      </w:r>
      <w:r w:rsidR="00C249DF" w:rsidRPr="009835B9">
        <w:rPr>
          <w:sz w:val="22"/>
          <w:szCs w:val="22"/>
        </w:rPr>
        <w:t>al</w:t>
      </w:r>
      <w:r w:rsidR="007626B7" w:rsidRPr="009835B9">
        <w:rPr>
          <w:sz w:val="22"/>
          <w:szCs w:val="22"/>
        </w:rPr>
        <w:t xml:space="preserve"> experiences </w:t>
      </w:r>
      <w:r w:rsidR="002F2425">
        <w:rPr>
          <w:sz w:val="22"/>
          <w:szCs w:val="22"/>
        </w:rPr>
        <w:t>of typically short duration</w:t>
      </w:r>
      <w:r w:rsidR="007626B7" w:rsidRPr="009835B9">
        <w:rPr>
          <w:sz w:val="22"/>
          <w:szCs w:val="22"/>
        </w:rPr>
        <w:t>, rather than emoti</w:t>
      </w:r>
      <w:r w:rsidR="0030347F" w:rsidRPr="009835B9">
        <w:rPr>
          <w:sz w:val="22"/>
          <w:szCs w:val="22"/>
        </w:rPr>
        <w:t>onal dispositions,</w:t>
      </w:r>
      <w:r w:rsidR="007626B7" w:rsidRPr="009835B9">
        <w:rPr>
          <w:sz w:val="22"/>
          <w:szCs w:val="22"/>
        </w:rPr>
        <w:t xml:space="preserve"> unconscious emotions</w:t>
      </w:r>
      <w:r w:rsidR="0030347F" w:rsidRPr="009835B9">
        <w:rPr>
          <w:sz w:val="22"/>
          <w:szCs w:val="22"/>
        </w:rPr>
        <w:t>, or subpersonal emotion states</w:t>
      </w:r>
      <w:r w:rsidR="007626B7" w:rsidRPr="009835B9">
        <w:rPr>
          <w:sz w:val="22"/>
          <w:szCs w:val="22"/>
        </w:rPr>
        <w:t>, which may have no occurrent phenomenology.</w:t>
      </w:r>
      <w:r w:rsidR="007626B7" w:rsidRPr="009835B9">
        <w:rPr>
          <w:rStyle w:val="FootnoteReference"/>
          <w:sz w:val="22"/>
          <w:szCs w:val="22"/>
        </w:rPr>
        <w:footnoteReference w:id="2"/>
      </w:r>
    </w:p>
    <w:p w14:paraId="7E309AA8" w14:textId="721ACAA4" w:rsidR="00CD6C09" w:rsidRPr="009835B9" w:rsidRDefault="00933690" w:rsidP="0060429E">
      <w:pPr>
        <w:spacing w:line="480" w:lineRule="auto"/>
        <w:ind w:firstLine="284"/>
        <w:jc w:val="both"/>
        <w:rPr>
          <w:sz w:val="22"/>
          <w:szCs w:val="22"/>
        </w:rPr>
      </w:pPr>
      <w:r w:rsidRPr="009835B9">
        <w:rPr>
          <w:sz w:val="22"/>
          <w:szCs w:val="22"/>
        </w:rPr>
        <w:t xml:space="preserve">While a </w:t>
      </w:r>
      <w:r w:rsidR="007626B7" w:rsidRPr="009835B9">
        <w:rPr>
          <w:sz w:val="22"/>
          <w:szCs w:val="22"/>
        </w:rPr>
        <w:t>precise characterization of the</w:t>
      </w:r>
      <w:r w:rsidRPr="009835B9">
        <w:rPr>
          <w:sz w:val="22"/>
          <w:szCs w:val="22"/>
        </w:rPr>
        <w:t xml:space="preserve"> phenomenal </w:t>
      </w:r>
      <w:r w:rsidR="000A1580" w:rsidRPr="009835B9">
        <w:rPr>
          <w:sz w:val="22"/>
          <w:szCs w:val="22"/>
        </w:rPr>
        <w:t>character</w:t>
      </w:r>
      <w:r w:rsidR="007626B7" w:rsidRPr="009835B9">
        <w:rPr>
          <w:sz w:val="22"/>
          <w:szCs w:val="22"/>
        </w:rPr>
        <w:t xml:space="preserve"> of emotional experience</w:t>
      </w:r>
      <w:r w:rsidR="000A1580" w:rsidRPr="009835B9">
        <w:rPr>
          <w:sz w:val="22"/>
          <w:szCs w:val="22"/>
        </w:rPr>
        <w:t xml:space="preserve"> is </w:t>
      </w:r>
      <w:r w:rsidR="00E21299" w:rsidRPr="009835B9">
        <w:rPr>
          <w:sz w:val="22"/>
          <w:szCs w:val="22"/>
        </w:rPr>
        <w:t>required</w:t>
      </w:r>
      <w:r w:rsidRPr="009835B9">
        <w:rPr>
          <w:sz w:val="22"/>
          <w:szCs w:val="22"/>
        </w:rPr>
        <w:t xml:space="preserve">, theories which </w:t>
      </w:r>
      <w:r w:rsidR="0062751D">
        <w:rPr>
          <w:sz w:val="22"/>
          <w:szCs w:val="22"/>
        </w:rPr>
        <w:t>are silent about it</w:t>
      </w:r>
      <w:r w:rsidR="003E7978" w:rsidRPr="009835B9">
        <w:rPr>
          <w:sz w:val="22"/>
          <w:szCs w:val="22"/>
        </w:rPr>
        <w:t xml:space="preserve">, or </w:t>
      </w:r>
      <w:r w:rsidR="00C249DF" w:rsidRPr="009835B9">
        <w:rPr>
          <w:sz w:val="22"/>
          <w:szCs w:val="22"/>
        </w:rPr>
        <w:t>make it</w:t>
      </w:r>
      <w:r w:rsidR="008B0C42" w:rsidRPr="009835B9">
        <w:rPr>
          <w:sz w:val="22"/>
          <w:szCs w:val="22"/>
        </w:rPr>
        <w:t xml:space="preserve"> an optional </w:t>
      </w:r>
      <w:r w:rsidR="00C249DF" w:rsidRPr="009835B9">
        <w:rPr>
          <w:sz w:val="22"/>
          <w:szCs w:val="22"/>
        </w:rPr>
        <w:t>extra (</w:t>
      </w:r>
      <w:r w:rsidR="001F2DCB">
        <w:rPr>
          <w:sz w:val="22"/>
          <w:szCs w:val="22"/>
        </w:rPr>
        <w:t>an add-</w:t>
      </w:r>
      <w:r w:rsidR="00B24168" w:rsidRPr="009835B9">
        <w:rPr>
          <w:sz w:val="22"/>
          <w:szCs w:val="22"/>
        </w:rPr>
        <w:t>on</w:t>
      </w:r>
      <w:r w:rsidR="00C249DF" w:rsidRPr="009835B9">
        <w:rPr>
          <w:sz w:val="22"/>
          <w:szCs w:val="22"/>
        </w:rPr>
        <w:t>)</w:t>
      </w:r>
      <w:r w:rsidR="0062751D">
        <w:rPr>
          <w:sz w:val="22"/>
          <w:szCs w:val="22"/>
        </w:rPr>
        <w:t xml:space="preserve"> face</w:t>
      </w:r>
      <w:r w:rsidR="00F33B90" w:rsidRPr="009835B9">
        <w:rPr>
          <w:sz w:val="22"/>
          <w:szCs w:val="22"/>
        </w:rPr>
        <w:t xml:space="preserve"> phenomenological objections</w:t>
      </w:r>
      <w:r w:rsidR="00B65AEF" w:rsidRPr="009835B9">
        <w:rPr>
          <w:sz w:val="22"/>
          <w:szCs w:val="22"/>
        </w:rPr>
        <w:t>.</w:t>
      </w:r>
      <w:r w:rsidR="00E21299" w:rsidRPr="009835B9">
        <w:rPr>
          <w:sz w:val="22"/>
          <w:szCs w:val="22"/>
        </w:rPr>
        <w:t xml:space="preserve"> </w:t>
      </w:r>
      <w:r w:rsidR="00C7542E" w:rsidRPr="009835B9">
        <w:rPr>
          <w:sz w:val="22"/>
          <w:szCs w:val="22"/>
        </w:rPr>
        <w:t>T</w:t>
      </w:r>
      <w:r w:rsidR="00FA43DC" w:rsidRPr="009835B9">
        <w:rPr>
          <w:sz w:val="22"/>
          <w:szCs w:val="22"/>
        </w:rPr>
        <w:t xml:space="preserve">he standard </w:t>
      </w:r>
      <w:r w:rsidR="00E41B11" w:rsidRPr="009835B9">
        <w:rPr>
          <w:sz w:val="22"/>
          <w:szCs w:val="22"/>
        </w:rPr>
        <w:t>argument</w:t>
      </w:r>
      <w:r w:rsidR="00B24168" w:rsidRPr="009835B9">
        <w:rPr>
          <w:sz w:val="22"/>
          <w:szCs w:val="22"/>
        </w:rPr>
        <w:t xml:space="preserve"> posed by non-reductivists</w:t>
      </w:r>
      <w:r w:rsidR="000C3A64" w:rsidRPr="009835B9">
        <w:rPr>
          <w:sz w:val="22"/>
          <w:szCs w:val="22"/>
        </w:rPr>
        <w:t xml:space="preserve"> </w:t>
      </w:r>
      <w:r w:rsidR="00182984">
        <w:rPr>
          <w:sz w:val="22"/>
          <w:szCs w:val="22"/>
        </w:rPr>
        <w:t>runs as follows</w:t>
      </w:r>
      <w:r w:rsidR="002637D5" w:rsidRPr="009835B9">
        <w:rPr>
          <w:sz w:val="22"/>
          <w:szCs w:val="22"/>
        </w:rPr>
        <w:t>:</w:t>
      </w:r>
    </w:p>
    <w:p w14:paraId="6411CA19" w14:textId="77777777" w:rsidR="00CD6C09" w:rsidRPr="009835B9" w:rsidRDefault="00CD6C09" w:rsidP="0060429E">
      <w:pPr>
        <w:spacing w:line="480" w:lineRule="auto"/>
        <w:ind w:firstLine="284"/>
        <w:jc w:val="both"/>
        <w:rPr>
          <w:sz w:val="22"/>
          <w:szCs w:val="22"/>
        </w:rPr>
      </w:pPr>
    </w:p>
    <w:p w14:paraId="33E351C2" w14:textId="667E75BF" w:rsidR="00CD6C09" w:rsidRPr="005F0E4B" w:rsidRDefault="002637D5" w:rsidP="0060429E">
      <w:pPr>
        <w:spacing w:line="480" w:lineRule="auto"/>
        <w:ind w:firstLine="284"/>
        <w:jc w:val="both"/>
        <w:rPr>
          <w:sz w:val="21"/>
          <w:szCs w:val="21"/>
        </w:rPr>
      </w:pPr>
      <w:r w:rsidRPr="005F0E4B">
        <w:rPr>
          <w:sz w:val="21"/>
          <w:szCs w:val="21"/>
        </w:rPr>
        <w:t>(P1</w:t>
      </w:r>
      <w:r w:rsidR="007D560C" w:rsidRPr="005F0E4B">
        <w:rPr>
          <w:sz w:val="21"/>
          <w:szCs w:val="21"/>
        </w:rPr>
        <w:t>) emotions essentially have a phenomenology</w:t>
      </w:r>
    </w:p>
    <w:p w14:paraId="6EC812E6" w14:textId="24B1FDC1" w:rsidR="00CD6C09" w:rsidRPr="005F0E4B" w:rsidRDefault="002637D5" w:rsidP="0060429E">
      <w:pPr>
        <w:spacing w:line="480" w:lineRule="auto"/>
        <w:ind w:firstLine="284"/>
        <w:jc w:val="both"/>
        <w:rPr>
          <w:sz w:val="21"/>
          <w:szCs w:val="21"/>
        </w:rPr>
      </w:pPr>
      <w:r w:rsidRPr="005F0E4B">
        <w:rPr>
          <w:sz w:val="21"/>
          <w:szCs w:val="21"/>
        </w:rPr>
        <w:lastRenderedPageBreak/>
        <w:t>(P2</w:t>
      </w:r>
      <w:r w:rsidR="007D560C" w:rsidRPr="005F0E4B">
        <w:rPr>
          <w:sz w:val="21"/>
          <w:szCs w:val="21"/>
        </w:rPr>
        <w:t xml:space="preserve">) the state to which emotions are </w:t>
      </w:r>
      <w:r w:rsidR="008736A3" w:rsidRPr="005F0E4B">
        <w:rPr>
          <w:sz w:val="21"/>
          <w:szCs w:val="21"/>
        </w:rPr>
        <w:t xml:space="preserve">reduced </w:t>
      </w:r>
      <w:r w:rsidR="007D560C" w:rsidRPr="005F0E4B">
        <w:rPr>
          <w:sz w:val="21"/>
          <w:szCs w:val="21"/>
        </w:rPr>
        <w:t>does not</w:t>
      </w:r>
    </w:p>
    <w:p w14:paraId="60FDD0DD" w14:textId="144A269B" w:rsidR="00CD6C09" w:rsidRPr="005F0E4B" w:rsidRDefault="00027910" w:rsidP="0060429E">
      <w:pPr>
        <w:spacing w:line="480" w:lineRule="auto"/>
        <w:ind w:firstLine="284"/>
        <w:jc w:val="both"/>
        <w:rPr>
          <w:sz w:val="21"/>
          <w:szCs w:val="21"/>
        </w:rPr>
      </w:pPr>
      <w:r w:rsidRPr="005F0E4B">
        <w:rPr>
          <w:sz w:val="21"/>
          <w:szCs w:val="21"/>
        </w:rPr>
        <w:t>(C</w:t>
      </w:r>
      <w:r w:rsidR="007D560C" w:rsidRPr="005F0E4B">
        <w:rPr>
          <w:sz w:val="21"/>
          <w:szCs w:val="21"/>
        </w:rPr>
        <w:t xml:space="preserve">) </w:t>
      </w:r>
      <w:r w:rsidR="0042199C" w:rsidRPr="005F0E4B">
        <w:rPr>
          <w:sz w:val="21"/>
          <w:szCs w:val="21"/>
        </w:rPr>
        <w:t>Therefore,</w:t>
      </w:r>
      <w:r w:rsidR="007D560C" w:rsidRPr="005F0E4B">
        <w:rPr>
          <w:sz w:val="21"/>
          <w:szCs w:val="21"/>
        </w:rPr>
        <w:t xml:space="preserve"> the </w:t>
      </w:r>
      <w:r w:rsidR="008736A3" w:rsidRPr="005F0E4B">
        <w:rPr>
          <w:sz w:val="21"/>
          <w:szCs w:val="21"/>
        </w:rPr>
        <w:t>reduction</w:t>
      </w:r>
      <w:r w:rsidR="00301F02" w:rsidRPr="005F0E4B">
        <w:rPr>
          <w:sz w:val="21"/>
          <w:szCs w:val="21"/>
        </w:rPr>
        <w:t xml:space="preserve"> fails</w:t>
      </w:r>
    </w:p>
    <w:p w14:paraId="37CB480A" w14:textId="77777777" w:rsidR="00CD6C09" w:rsidRPr="009835B9" w:rsidRDefault="00CD6C09" w:rsidP="0060429E">
      <w:pPr>
        <w:spacing w:line="480" w:lineRule="auto"/>
        <w:ind w:firstLine="284"/>
        <w:jc w:val="both"/>
        <w:rPr>
          <w:sz w:val="22"/>
          <w:szCs w:val="22"/>
        </w:rPr>
      </w:pPr>
    </w:p>
    <w:p w14:paraId="037A9C93" w14:textId="4B07D01B" w:rsidR="001C314F" w:rsidRPr="009835B9" w:rsidRDefault="00E26A5B" w:rsidP="0060429E">
      <w:pPr>
        <w:spacing w:line="480" w:lineRule="auto"/>
        <w:jc w:val="both"/>
        <w:rPr>
          <w:sz w:val="22"/>
          <w:szCs w:val="22"/>
        </w:rPr>
      </w:pPr>
      <w:r w:rsidRPr="009835B9">
        <w:rPr>
          <w:sz w:val="22"/>
          <w:szCs w:val="22"/>
        </w:rPr>
        <w:t xml:space="preserve">However, </w:t>
      </w:r>
      <w:r w:rsidR="0005407C">
        <w:rPr>
          <w:sz w:val="22"/>
          <w:szCs w:val="22"/>
        </w:rPr>
        <w:t>this</w:t>
      </w:r>
      <w:r w:rsidRPr="009835B9">
        <w:rPr>
          <w:sz w:val="22"/>
          <w:szCs w:val="22"/>
        </w:rPr>
        <w:t xml:space="preserve"> </w:t>
      </w:r>
      <w:r w:rsidR="0042199C" w:rsidRPr="009835B9">
        <w:rPr>
          <w:sz w:val="22"/>
          <w:szCs w:val="22"/>
        </w:rPr>
        <w:t xml:space="preserve">argument </w:t>
      </w:r>
      <w:r w:rsidRPr="009835B9">
        <w:rPr>
          <w:sz w:val="22"/>
          <w:szCs w:val="22"/>
        </w:rPr>
        <w:t xml:space="preserve">is </w:t>
      </w:r>
      <w:r w:rsidR="0042199C" w:rsidRPr="009835B9">
        <w:rPr>
          <w:sz w:val="22"/>
          <w:szCs w:val="22"/>
        </w:rPr>
        <w:t xml:space="preserve">weak, </w:t>
      </w:r>
      <w:r w:rsidR="00E23020" w:rsidRPr="009835B9">
        <w:rPr>
          <w:sz w:val="22"/>
          <w:szCs w:val="22"/>
        </w:rPr>
        <w:t xml:space="preserve">only </w:t>
      </w:r>
      <w:r w:rsidR="00DC57DB">
        <w:rPr>
          <w:sz w:val="22"/>
          <w:szCs w:val="22"/>
        </w:rPr>
        <w:t>having</w:t>
      </w:r>
      <w:r w:rsidR="00CA0F47" w:rsidRPr="009835B9">
        <w:rPr>
          <w:sz w:val="22"/>
          <w:szCs w:val="22"/>
        </w:rPr>
        <w:t xml:space="preserve"> traction against </w:t>
      </w:r>
      <w:r w:rsidR="00E23020" w:rsidRPr="009835B9">
        <w:rPr>
          <w:sz w:val="22"/>
          <w:szCs w:val="22"/>
        </w:rPr>
        <w:t>theories which reduce emotions to</w:t>
      </w:r>
      <w:r w:rsidR="00DC57DB">
        <w:rPr>
          <w:sz w:val="22"/>
          <w:szCs w:val="22"/>
        </w:rPr>
        <w:t xml:space="preserve"> non-phenomenological</w:t>
      </w:r>
      <w:r w:rsidR="00E23020" w:rsidRPr="009835B9">
        <w:rPr>
          <w:sz w:val="22"/>
          <w:szCs w:val="22"/>
        </w:rPr>
        <w:t xml:space="preserve"> sta</w:t>
      </w:r>
      <w:r w:rsidR="007626B7" w:rsidRPr="009835B9">
        <w:rPr>
          <w:sz w:val="22"/>
          <w:szCs w:val="22"/>
        </w:rPr>
        <w:t>tes</w:t>
      </w:r>
      <w:r w:rsidR="00E23020" w:rsidRPr="009835B9">
        <w:rPr>
          <w:sz w:val="22"/>
          <w:szCs w:val="22"/>
        </w:rPr>
        <w:t xml:space="preserve">. </w:t>
      </w:r>
      <w:r w:rsidR="0062751D">
        <w:rPr>
          <w:sz w:val="22"/>
          <w:szCs w:val="22"/>
        </w:rPr>
        <w:t>Here is a</w:t>
      </w:r>
      <w:r w:rsidR="00027910" w:rsidRPr="009835B9">
        <w:rPr>
          <w:sz w:val="22"/>
          <w:szCs w:val="22"/>
        </w:rPr>
        <w:t xml:space="preserve"> stronger</w:t>
      </w:r>
      <w:r w:rsidRPr="009835B9">
        <w:rPr>
          <w:sz w:val="22"/>
          <w:szCs w:val="22"/>
        </w:rPr>
        <w:t xml:space="preserve"> formulation</w:t>
      </w:r>
      <w:r w:rsidR="002637D5" w:rsidRPr="009835B9">
        <w:rPr>
          <w:sz w:val="22"/>
          <w:szCs w:val="22"/>
        </w:rPr>
        <w:t>:</w:t>
      </w:r>
    </w:p>
    <w:p w14:paraId="6EB5F2BC" w14:textId="77777777" w:rsidR="001C314F" w:rsidRPr="009835B9" w:rsidRDefault="001C314F" w:rsidP="0060429E">
      <w:pPr>
        <w:spacing w:line="480" w:lineRule="auto"/>
        <w:jc w:val="both"/>
        <w:rPr>
          <w:sz w:val="22"/>
          <w:szCs w:val="22"/>
        </w:rPr>
      </w:pPr>
    </w:p>
    <w:p w14:paraId="4326F7B5" w14:textId="7BB7B3B0" w:rsidR="001C314F" w:rsidRPr="005F0E4B" w:rsidRDefault="002637D5" w:rsidP="0060429E">
      <w:pPr>
        <w:spacing w:line="480" w:lineRule="auto"/>
        <w:ind w:firstLine="284"/>
        <w:jc w:val="both"/>
        <w:rPr>
          <w:sz w:val="21"/>
          <w:szCs w:val="21"/>
        </w:rPr>
      </w:pPr>
      <w:r w:rsidRPr="005F0E4B">
        <w:rPr>
          <w:sz w:val="21"/>
          <w:szCs w:val="21"/>
        </w:rPr>
        <w:t>(P1</w:t>
      </w:r>
      <w:r w:rsidR="008736A3" w:rsidRPr="005F0E4B">
        <w:rPr>
          <w:sz w:val="21"/>
          <w:szCs w:val="21"/>
        </w:rPr>
        <w:t>*</w:t>
      </w:r>
      <w:r w:rsidR="00E26A5B" w:rsidRPr="005F0E4B">
        <w:rPr>
          <w:sz w:val="21"/>
          <w:szCs w:val="21"/>
        </w:rPr>
        <w:t>) emotions essentially have a distinctive emotional phenomenology</w:t>
      </w:r>
    </w:p>
    <w:p w14:paraId="7BEFFF14" w14:textId="0498FBA8" w:rsidR="001C314F" w:rsidRPr="005F0E4B" w:rsidRDefault="002637D5" w:rsidP="0060429E">
      <w:pPr>
        <w:spacing w:line="480" w:lineRule="auto"/>
        <w:ind w:left="284"/>
        <w:jc w:val="both"/>
        <w:rPr>
          <w:sz w:val="21"/>
          <w:szCs w:val="21"/>
        </w:rPr>
      </w:pPr>
      <w:r w:rsidRPr="005F0E4B">
        <w:rPr>
          <w:sz w:val="21"/>
          <w:szCs w:val="21"/>
        </w:rPr>
        <w:t>(P2</w:t>
      </w:r>
      <w:r w:rsidR="008736A3" w:rsidRPr="005F0E4B">
        <w:rPr>
          <w:sz w:val="21"/>
          <w:szCs w:val="21"/>
        </w:rPr>
        <w:t>*</w:t>
      </w:r>
      <w:r w:rsidR="00E26A5B" w:rsidRPr="005F0E4B">
        <w:rPr>
          <w:sz w:val="21"/>
          <w:szCs w:val="21"/>
        </w:rPr>
        <w:t>) the state to which emotions are reduced either does not have a phenomenology</w:t>
      </w:r>
      <w:r w:rsidR="005F317B" w:rsidRPr="005F0E4B">
        <w:rPr>
          <w:sz w:val="21"/>
          <w:szCs w:val="21"/>
        </w:rPr>
        <w:t>,</w:t>
      </w:r>
      <w:r w:rsidR="00E26A5B" w:rsidRPr="005F0E4B">
        <w:rPr>
          <w:sz w:val="21"/>
          <w:szCs w:val="21"/>
        </w:rPr>
        <w:t xml:space="preserve"> or does not have </w:t>
      </w:r>
      <w:r w:rsidR="00431AA4" w:rsidRPr="005F0E4B">
        <w:rPr>
          <w:sz w:val="21"/>
          <w:szCs w:val="21"/>
        </w:rPr>
        <w:t>one</w:t>
      </w:r>
      <w:r w:rsidR="004F1B13" w:rsidRPr="005F0E4B">
        <w:rPr>
          <w:sz w:val="21"/>
          <w:szCs w:val="21"/>
        </w:rPr>
        <w:t xml:space="preserve"> </w:t>
      </w:r>
      <w:r w:rsidR="00B24168" w:rsidRPr="005F0E4B">
        <w:rPr>
          <w:sz w:val="21"/>
          <w:szCs w:val="21"/>
        </w:rPr>
        <w:t>sufficiently</w:t>
      </w:r>
      <w:r w:rsidR="00E26A5B" w:rsidRPr="005F0E4B">
        <w:rPr>
          <w:sz w:val="21"/>
          <w:szCs w:val="21"/>
        </w:rPr>
        <w:t xml:space="preserve"> si</w:t>
      </w:r>
      <w:r w:rsidR="008601D7" w:rsidRPr="005F0E4B">
        <w:rPr>
          <w:sz w:val="21"/>
          <w:szCs w:val="21"/>
        </w:rPr>
        <w:t>milar to</w:t>
      </w:r>
      <w:r w:rsidR="009E3EDE">
        <w:rPr>
          <w:sz w:val="21"/>
          <w:szCs w:val="21"/>
        </w:rPr>
        <w:t xml:space="preserve"> the</w:t>
      </w:r>
      <w:r w:rsidR="00E26A5B" w:rsidRPr="005F0E4B">
        <w:rPr>
          <w:sz w:val="21"/>
          <w:szCs w:val="21"/>
        </w:rPr>
        <w:t xml:space="preserve"> distinctive emotional phenom</w:t>
      </w:r>
      <w:r w:rsidR="00301F02" w:rsidRPr="005F0E4B">
        <w:rPr>
          <w:sz w:val="21"/>
          <w:szCs w:val="21"/>
        </w:rPr>
        <w:t>enology</w:t>
      </w:r>
    </w:p>
    <w:p w14:paraId="151D74F1" w14:textId="543474B9" w:rsidR="001C314F" w:rsidRPr="005F0E4B" w:rsidRDefault="00027910" w:rsidP="0060429E">
      <w:pPr>
        <w:spacing w:line="480" w:lineRule="auto"/>
        <w:ind w:firstLine="284"/>
        <w:jc w:val="both"/>
        <w:rPr>
          <w:sz w:val="21"/>
          <w:szCs w:val="21"/>
        </w:rPr>
      </w:pPr>
      <w:r w:rsidRPr="005F0E4B">
        <w:rPr>
          <w:sz w:val="21"/>
          <w:szCs w:val="21"/>
        </w:rPr>
        <w:t>(C</w:t>
      </w:r>
      <w:r w:rsidR="00E26A5B" w:rsidRPr="005F0E4B">
        <w:rPr>
          <w:sz w:val="21"/>
          <w:szCs w:val="21"/>
        </w:rPr>
        <w:t xml:space="preserve">) </w:t>
      </w:r>
      <w:r w:rsidR="00E41B11" w:rsidRPr="005F0E4B">
        <w:rPr>
          <w:sz w:val="21"/>
          <w:szCs w:val="21"/>
        </w:rPr>
        <w:t>Therefore,</w:t>
      </w:r>
      <w:r w:rsidR="00E26A5B" w:rsidRPr="005F0E4B">
        <w:rPr>
          <w:sz w:val="21"/>
          <w:szCs w:val="21"/>
        </w:rPr>
        <w:t xml:space="preserve"> the </w:t>
      </w:r>
      <w:r w:rsidR="00F4221B" w:rsidRPr="005F0E4B">
        <w:rPr>
          <w:sz w:val="21"/>
          <w:szCs w:val="21"/>
        </w:rPr>
        <w:t>reduction</w:t>
      </w:r>
      <w:r w:rsidR="00301F02" w:rsidRPr="005F0E4B">
        <w:rPr>
          <w:sz w:val="21"/>
          <w:szCs w:val="21"/>
        </w:rPr>
        <w:t xml:space="preserve"> fails</w:t>
      </w:r>
    </w:p>
    <w:p w14:paraId="4C342947" w14:textId="77777777" w:rsidR="001C314F" w:rsidRPr="009835B9" w:rsidRDefault="001C314F" w:rsidP="0060429E">
      <w:pPr>
        <w:spacing w:line="480" w:lineRule="auto"/>
        <w:jc w:val="both"/>
        <w:rPr>
          <w:sz w:val="22"/>
          <w:szCs w:val="22"/>
        </w:rPr>
      </w:pPr>
    </w:p>
    <w:p w14:paraId="71B9ACC9" w14:textId="5146617E" w:rsidR="00165CF6" w:rsidRPr="009835B9" w:rsidRDefault="005F0E4B" w:rsidP="0060429E">
      <w:pPr>
        <w:spacing w:line="480" w:lineRule="auto"/>
        <w:jc w:val="both"/>
        <w:rPr>
          <w:sz w:val="22"/>
          <w:szCs w:val="22"/>
        </w:rPr>
      </w:pPr>
      <w:r>
        <w:rPr>
          <w:sz w:val="22"/>
          <w:szCs w:val="22"/>
        </w:rPr>
        <w:t xml:space="preserve">So </w:t>
      </w:r>
      <w:r w:rsidR="00D246F8">
        <w:rPr>
          <w:sz w:val="22"/>
          <w:szCs w:val="22"/>
        </w:rPr>
        <w:t>re</w:t>
      </w:r>
      <w:r>
        <w:rPr>
          <w:sz w:val="22"/>
          <w:szCs w:val="22"/>
        </w:rPr>
        <w:t>framed</w:t>
      </w:r>
      <w:r w:rsidR="00F4221B" w:rsidRPr="009835B9">
        <w:rPr>
          <w:sz w:val="22"/>
          <w:szCs w:val="22"/>
        </w:rPr>
        <w:t>,</w:t>
      </w:r>
      <w:r w:rsidR="00E26A5B" w:rsidRPr="009835B9">
        <w:rPr>
          <w:sz w:val="22"/>
          <w:szCs w:val="22"/>
        </w:rPr>
        <w:t xml:space="preserve"> the </w:t>
      </w:r>
      <w:r w:rsidR="00E41B11" w:rsidRPr="009835B9">
        <w:rPr>
          <w:sz w:val="22"/>
          <w:szCs w:val="22"/>
        </w:rPr>
        <w:t>argument</w:t>
      </w:r>
      <w:r w:rsidR="0050239D" w:rsidRPr="009835B9">
        <w:rPr>
          <w:sz w:val="22"/>
          <w:szCs w:val="22"/>
        </w:rPr>
        <w:t xml:space="preserve"> </w:t>
      </w:r>
      <w:r w:rsidR="00E41B11" w:rsidRPr="009835B9">
        <w:rPr>
          <w:sz w:val="22"/>
          <w:szCs w:val="22"/>
        </w:rPr>
        <w:t xml:space="preserve">has traction against </w:t>
      </w:r>
      <w:r w:rsidR="0034049B">
        <w:rPr>
          <w:sz w:val="22"/>
          <w:szCs w:val="22"/>
        </w:rPr>
        <w:t>reductions</w:t>
      </w:r>
      <w:r w:rsidR="00E26A5B" w:rsidRPr="009835B9">
        <w:rPr>
          <w:sz w:val="22"/>
          <w:szCs w:val="22"/>
        </w:rPr>
        <w:t xml:space="preserve"> of emotions to states which </w:t>
      </w:r>
      <w:r w:rsidR="007626B7" w:rsidRPr="009835B9">
        <w:rPr>
          <w:sz w:val="22"/>
          <w:szCs w:val="22"/>
        </w:rPr>
        <w:t>have phe</w:t>
      </w:r>
      <w:r w:rsidR="00827C68">
        <w:rPr>
          <w:sz w:val="22"/>
          <w:szCs w:val="22"/>
        </w:rPr>
        <w:t>nomenal character</w:t>
      </w:r>
      <w:r w:rsidR="00182984">
        <w:rPr>
          <w:sz w:val="22"/>
          <w:szCs w:val="22"/>
        </w:rPr>
        <w:t xml:space="preserve"> (e.g. bodily feelings)</w:t>
      </w:r>
      <w:r w:rsidR="00DC43E5" w:rsidRPr="009835B9">
        <w:rPr>
          <w:sz w:val="22"/>
          <w:szCs w:val="22"/>
        </w:rPr>
        <w:t xml:space="preserve">. </w:t>
      </w:r>
      <w:r w:rsidR="00206F5A" w:rsidRPr="009835B9">
        <w:rPr>
          <w:sz w:val="22"/>
          <w:szCs w:val="22"/>
        </w:rPr>
        <w:t>However</w:t>
      </w:r>
      <w:r w:rsidR="00D767A9" w:rsidRPr="009835B9">
        <w:rPr>
          <w:sz w:val="22"/>
          <w:szCs w:val="22"/>
        </w:rPr>
        <w:t>,</w:t>
      </w:r>
      <w:r w:rsidR="00E41B11" w:rsidRPr="009835B9">
        <w:rPr>
          <w:sz w:val="22"/>
          <w:szCs w:val="22"/>
        </w:rPr>
        <w:t xml:space="preserve"> </w:t>
      </w:r>
      <w:r w:rsidR="00DF7BAE" w:rsidRPr="009835B9">
        <w:rPr>
          <w:sz w:val="22"/>
          <w:szCs w:val="22"/>
        </w:rPr>
        <w:t>the</w:t>
      </w:r>
      <w:r w:rsidR="00027910" w:rsidRPr="009835B9">
        <w:rPr>
          <w:sz w:val="22"/>
          <w:szCs w:val="22"/>
        </w:rPr>
        <w:t xml:space="preserve"> </w:t>
      </w:r>
      <w:r w:rsidR="00DF7BAE" w:rsidRPr="009835B9">
        <w:rPr>
          <w:sz w:val="22"/>
          <w:szCs w:val="22"/>
        </w:rPr>
        <w:t xml:space="preserve">burden is </w:t>
      </w:r>
      <w:r w:rsidR="004F1B13" w:rsidRPr="009835B9">
        <w:rPr>
          <w:sz w:val="22"/>
          <w:szCs w:val="22"/>
        </w:rPr>
        <w:t>on</w:t>
      </w:r>
      <w:r w:rsidR="00DF7BAE" w:rsidRPr="009835B9">
        <w:rPr>
          <w:sz w:val="22"/>
          <w:szCs w:val="22"/>
        </w:rPr>
        <w:t xml:space="preserve"> t</w:t>
      </w:r>
      <w:r w:rsidR="005C6E2E" w:rsidRPr="009835B9">
        <w:rPr>
          <w:sz w:val="22"/>
          <w:szCs w:val="22"/>
        </w:rPr>
        <w:t>he non-reductivist to provide a</w:t>
      </w:r>
      <w:r w:rsidR="00A330DA" w:rsidRPr="009835B9">
        <w:rPr>
          <w:sz w:val="22"/>
          <w:szCs w:val="22"/>
        </w:rPr>
        <w:t>n</w:t>
      </w:r>
      <w:r w:rsidR="005C6E2E" w:rsidRPr="009835B9">
        <w:rPr>
          <w:sz w:val="22"/>
          <w:szCs w:val="22"/>
        </w:rPr>
        <w:t xml:space="preserve"> </w:t>
      </w:r>
      <w:r w:rsidR="002F0578" w:rsidRPr="009835B9">
        <w:rPr>
          <w:sz w:val="22"/>
          <w:szCs w:val="22"/>
        </w:rPr>
        <w:t xml:space="preserve">account of </w:t>
      </w:r>
      <w:r w:rsidR="00173BC2" w:rsidRPr="009835B9">
        <w:rPr>
          <w:sz w:val="22"/>
          <w:szCs w:val="22"/>
        </w:rPr>
        <w:t>emotional</w:t>
      </w:r>
      <w:r w:rsidR="00DF7BAE" w:rsidRPr="009835B9">
        <w:rPr>
          <w:sz w:val="22"/>
          <w:szCs w:val="22"/>
        </w:rPr>
        <w:t xml:space="preserve"> phenomenology</w:t>
      </w:r>
      <w:r w:rsidR="00173BC2" w:rsidRPr="009835B9">
        <w:rPr>
          <w:sz w:val="22"/>
          <w:szCs w:val="22"/>
        </w:rPr>
        <w:t xml:space="preserve"> </w:t>
      </w:r>
      <w:r w:rsidR="009E3EDE">
        <w:rPr>
          <w:sz w:val="22"/>
          <w:szCs w:val="22"/>
        </w:rPr>
        <w:t>as</w:t>
      </w:r>
      <w:r w:rsidR="00DF7BAE" w:rsidRPr="009835B9">
        <w:rPr>
          <w:sz w:val="22"/>
          <w:szCs w:val="22"/>
        </w:rPr>
        <w:t xml:space="preserve"> irreducible to the phenomenal characters of the state</w:t>
      </w:r>
      <w:r w:rsidR="00027910" w:rsidRPr="009835B9">
        <w:rPr>
          <w:sz w:val="22"/>
          <w:szCs w:val="22"/>
        </w:rPr>
        <w:t>(s)</w:t>
      </w:r>
      <w:r w:rsidR="00DF7BAE" w:rsidRPr="009835B9">
        <w:rPr>
          <w:sz w:val="22"/>
          <w:szCs w:val="22"/>
        </w:rPr>
        <w:t xml:space="preserve"> </w:t>
      </w:r>
      <w:r w:rsidR="0050239D" w:rsidRPr="009835B9">
        <w:rPr>
          <w:sz w:val="22"/>
          <w:szCs w:val="22"/>
        </w:rPr>
        <w:t>the reductivist suggests</w:t>
      </w:r>
      <w:r w:rsidR="00D767A9" w:rsidRPr="009835B9">
        <w:rPr>
          <w:sz w:val="22"/>
          <w:szCs w:val="22"/>
        </w:rPr>
        <w:t xml:space="preserve">. </w:t>
      </w:r>
      <w:r w:rsidR="00027910" w:rsidRPr="009835B9">
        <w:rPr>
          <w:sz w:val="22"/>
          <w:szCs w:val="22"/>
        </w:rPr>
        <w:t>To successfully do so would show emotional phenomenology is irreducible</w:t>
      </w:r>
      <w:r w:rsidR="00D767A9" w:rsidRPr="009835B9">
        <w:rPr>
          <w:sz w:val="22"/>
          <w:szCs w:val="22"/>
        </w:rPr>
        <w:t>.</w:t>
      </w:r>
      <w:r w:rsidR="008601D7" w:rsidRPr="009835B9">
        <w:rPr>
          <w:rStyle w:val="FootnoteReference"/>
          <w:sz w:val="22"/>
          <w:szCs w:val="22"/>
        </w:rPr>
        <w:footnoteReference w:id="3"/>
      </w:r>
    </w:p>
    <w:p w14:paraId="2147A4B8" w14:textId="0710CCC1" w:rsidR="00BF0ADA" w:rsidRPr="009835B9" w:rsidRDefault="00FF429B" w:rsidP="0060429E">
      <w:pPr>
        <w:spacing w:line="480" w:lineRule="auto"/>
        <w:ind w:firstLine="284"/>
        <w:jc w:val="both"/>
        <w:rPr>
          <w:sz w:val="22"/>
          <w:szCs w:val="22"/>
        </w:rPr>
      </w:pPr>
      <w:r w:rsidRPr="00FF4020">
        <w:rPr>
          <w:sz w:val="22"/>
          <w:szCs w:val="22"/>
        </w:rPr>
        <w:t>In a recent study</w:t>
      </w:r>
      <w:r w:rsidR="008627F9" w:rsidRPr="00FF4020">
        <w:rPr>
          <w:sz w:val="22"/>
          <w:szCs w:val="22"/>
        </w:rPr>
        <w:t xml:space="preserve"> of phenomenal consciousness</w:t>
      </w:r>
      <w:r w:rsidRPr="009835B9">
        <w:rPr>
          <w:sz w:val="22"/>
          <w:szCs w:val="22"/>
        </w:rPr>
        <w:t xml:space="preserve"> U</w:t>
      </w:r>
      <w:r w:rsidR="008627F9" w:rsidRPr="009835B9">
        <w:rPr>
          <w:sz w:val="22"/>
          <w:szCs w:val="22"/>
        </w:rPr>
        <w:t xml:space="preserve">riah Kriegel </w:t>
      </w:r>
      <w:r w:rsidR="006B44A3" w:rsidRPr="009835B9">
        <w:rPr>
          <w:sz w:val="22"/>
          <w:szCs w:val="22"/>
        </w:rPr>
        <w:t>resist</w:t>
      </w:r>
      <w:r w:rsidR="00FF4020">
        <w:rPr>
          <w:sz w:val="22"/>
          <w:szCs w:val="22"/>
        </w:rPr>
        <w:t>s</w:t>
      </w:r>
      <w:r w:rsidR="006B44A3" w:rsidRPr="009835B9">
        <w:rPr>
          <w:sz w:val="22"/>
          <w:szCs w:val="22"/>
        </w:rPr>
        <w:t xml:space="preserve"> positing</w:t>
      </w:r>
      <w:r w:rsidR="00A47A6D" w:rsidRPr="009835B9">
        <w:rPr>
          <w:sz w:val="22"/>
          <w:szCs w:val="22"/>
        </w:rPr>
        <w:t xml:space="preserve"> </w:t>
      </w:r>
      <w:r w:rsidR="00335266" w:rsidRPr="009835B9">
        <w:rPr>
          <w:i/>
          <w:sz w:val="22"/>
          <w:szCs w:val="22"/>
        </w:rPr>
        <w:t>sui generis</w:t>
      </w:r>
      <w:r w:rsidR="00D068CC" w:rsidRPr="009835B9">
        <w:rPr>
          <w:sz w:val="22"/>
          <w:szCs w:val="22"/>
        </w:rPr>
        <w:t xml:space="preserve"> emotional</w:t>
      </w:r>
      <w:r w:rsidR="00A47A6D" w:rsidRPr="009835B9">
        <w:rPr>
          <w:sz w:val="22"/>
          <w:szCs w:val="22"/>
        </w:rPr>
        <w:t xml:space="preserve"> phenomenology</w:t>
      </w:r>
      <w:r w:rsidR="00563C9B" w:rsidRPr="009835B9">
        <w:rPr>
          <w:sz w:val="22"/>
          <w:szCs w:val="22"/>
        </w:rPr>
        <w:t xml:space="preserve">. </w:t>
      </w:r>
      <w:r w:rsidR="00F12168" w:rsidRPr="009835B9">
        <w:rPr>
          <w:sz w:val="22"/>
          <w:szCs w:val="22"/>
        </w:rPr>
        <w:t>He</w:t>
      </w:r>
      <w:r w:rsidR="00AF1826" w:rsidRPr="009835B9">
        <w:rPr>
          <w:sz w:val="22"/>
          <w:szCs w:val="22"/>
        </w:rPr>
        <w:t xml:space="preserve"> </w:t>
      </w:r>
      <w:r w:rsidR="00D246F8" w:rsidRPr="009835B9">
        <w:rPr>
          <w:sz w:val="22"/>
          <w:szCs w:val="22"/>
        </w:rPr>
        <w:t>characterize</w:t>
      </w:r>
      <w:r w:rsidR="00827C68">
        <w:rPr>
          <w:sz w:val="22"/>
          <w:szCs w:val="22"/>
        </w:rPr>
        <w:t>s</w:t>
      </w:r>
      <w:r w:rsidR="00752975" w:rsidRPr="009835B9">
        <w:rPr>
          <w:sz w:val="22"/>
          <w:szCs w:val="22"/>
        </w:rPr>
        <w:t xml:space="preserve"> emotional phenomenology</w:t>
      </w:r>
      <w:r w:rsidR="00F44FC6" w:rsidRPr="009835B9">
        <w:rPr>
          <w:sz w:val="22"/>
          <w:szCs w:val="22"/>
        </w:rPr>
        <w:t xml:space="preserve"> in terms of a c</w:t>
      </w:r>
      <w:r w:rsidR="00752975" w:rsidRPr="009835B9">
        <w:rPr>
          <w:sz w:val="22"/>
          <w:szCs w:val="22"/>
        </w:rPr>
        <w:t xml:space="preserve">ombination of </w:t>
      </w:r>
      <w:r w:rsidR="0015732A" w:rsidRPr="009835B9">
        <w:rPr>
          <w:sz w:val="22"/>
          <w:szCs w:val="22"/>
        </w:rPr>
        <w:t>proprioceptive</w:t>
      </w:r>
      <w:r w:rsidR="0015732A">
        <w:rPr>
          <w:sz w:val="22"/>
          <w:szCs w:val="22"/>
        </w:rPr>
        <w:t>,</w:t>
      </w:r>
      <w:r w:rsidR="0015732A" w:rsidRPr="009835B9">
        <w:rPr>
          <w:sz w:val="22"/>
          <w:szCs w:val="22"/>
        </w:rPr>
        <w:t xml:space="preserve"> algedonic</w:t>
      </w:r>
      <w:r w:rsidR="0015732A">
        <w:rPr>
          <w:sz w:val="22"/>
          <w:szCs w:val="22"/>
        </w:rPr>
        <w:t>,</w:t>
      </w:r>
      <w:r w:rsidR="0005407C" w:rsidRPr="009835B9">
        <w:rPr>
          <w:sz w:val="22"/>
          <w:szCs w:val="22"/>
        </w:rPr>
        <w:t xml:space="preserve"> co</w:t>
      </w:r>
      <w:r w:rsidR="0015732A">
        <w:rPr>
          <w:sz w:val="22"/>
          <w:szCs w:val="22"/>
        </w:rPr>
        <w:t>native</w:t>
      </w:r>
      <w:r w:rsidR="0005407C" w:rsidRPr="009835B9">
        <w:rPr>
          <w:sz w:val="22"/>
          <w:szCs w:val="22"/>
        </w:rPr>
        <w:t>,</w:t>
      </w:r>
      <w:r w:rsidR="0015732A">
        <w:rPr>
          <w:sz w:val="22"/>
          <w:szCs w:val="22"/>
        </w:rPr>
        <w:t xml:space="preserve"> and</w:t>
      </w:r>
      <w:r w:rsidR="00B96392">
        <w:rPr>
          <w:sz w:val="22"/>
          <w:szCs w:val="22"/>
        </w:rPr>
        <w:t xml:space="preserve"> cogni</w:t>
      </w:r>
      <w:r w:rsidR="0005407C" w:rsidRPr="009835B9">
        <w:rPr>
          <w:sz w:val="22"/>
          <w:szCs w:val="22"/>
        </w:rPr>
        <w:t xml:space="preserve">tive </w:t>
      </w:r>
      <w:r w:rsidR="00F44FC6" w:rsidRPr="009835B9">
        <w:rPr>
          <w:sz w:val="22"/>
          <w:szCs w:val="22"/>
        </w:rPr>
        <w:t>phenomenolog</w:t>
      </w:r>
      <w:r w:rsidR="00752975" w:rsidRPr="009835B9">
        <w:rPr>
          <w:sz w:val="22"/>
          <w:szCs w:val="22"/>
        </w:rPr>
        <w:t>ies</w:t>
      </w:r>
      <w:r w:rsidR="00B96392">
        <w:rPr>
          <w:sz w:val="22"/>
          <w:szCs w:val="22"/>
        </w:rPr>
        <w:t xml:space="preserve"> –</w:t>
      </w:r>
      <w:r w:rsidR="00752975" w:rsidRPr="009835B9">
        <w:rPr>
          <w:sz w:val="22"/>
          <w:szCs w:val="22"/>
        </w:rPr>
        <w:t xml:space="preserve"> </w:t>
      </w:r>
      <w:r w:rsidR="00B96392">
        <w:rPr>
          <w:sz w:val="22"/>
          <w:szCs w:val="22"/>
        </w:rPr>
        <w:t>CP for short –</w:t>
      </w:r>
      <w:r w:rsidR="00FF4020">
        <w:rPr>
          <w:sz w:val="22"/>
          <w:szCs w:val="22"/>
        </w:rPr>
        <w:t xml:space="preserve"> arguing CP</w:t>
      </w:r>
      <w:r w:rsidR="00FF4020" w:rsidRPr="009835B9">
        <w:rPr>
          <w:sz w:val="22"/>
          <w:szCs w:val="22"/>
        </w:rPr>
        <w:t xml:space="preserve"> capture</w:t>
      </w:r>
      <w:r w:rsidR="00FF4020">
        <w:rPr>
          <w:sz w:val="22"/>
          <w:szCs w:val="22"/>
        </w:rPr>
        <w:t>s</w:t>
      </w:r>
      <w:r w:rsidR="00FF4020" w:rsidRPr="009835B9">
        <w:rPr>
          <w:sz w:val="22"/>
          <w:szCs w:val="22"/>
        </w:rPr>
        <w:t xml:space="preserve"> the essential features of</w:t>
      </w:r>
      <w:r w:rsidR="00FF4020">
        <w:rPr>
          <w:sz w:val="22"/>
          <w:szCs w:val="22"/>
        </w:rPr>
        <w:t xml:space="preserve"> </w:t>
      </w:r>
      <w:r w:rsidR="00FF4020" w:rsidRPr="009835B9">
        <w:rPr>
          <w:sz w:val="22"/>
          <w:szCs w:val="22"/>
        </w:rPr>
        <w:t xml:space="preserve">emotional experience, making the positing of </w:t>
      </w:r>
      <w:r w:rsidR="00FF4020" w:rsidRPr="009835B9">
        <w:rPr>
          <w:i/>
          <w:sz w:val="22"/>
          <w:szCs w:val="22"/>
        </w:rPr>
        <w:t>sui generis</w:t>
      </w:r>
      <w:r w:rsidR="00FF4020" w:rsidRPr="009835B9">
        <w:rPr>
          <w:sz w:val="22"/>
          <w:szCs w:val="22"/>
        </w:rPr>
        <w:t xml:space="preserve"> emotional phenomenology unnecessary.</w:t>
      </w:r>
      <w:r w:rsidR="00FF4020" w:rsidRPr="009835B9">
        <w:rPr>
          <w:rStyle w:val="FootnoteReference"/>
          <w:sz w:val="22"/>
          <w:szCs w:val="22"/>
        </w:rPr>
        <w:footnoteReference w:id="4"/>
      </w:r>
      <w:r w:rsidR="00FF4020">
        <w:rPr>
          <w:sz w:val="22"/>
          <w:szCs w:val="22"/>
        </w:rPr>
        <w:t xml:space="preserve"> </w:t>
      </w:r>
      <w:r w:rsidR="00D35104">
        <w:rPr>
          <w:sz w:val="22"/>
          <w:szCs w:val="22"/>
        </w:rPr>
        <w:t>Relatedly</w:t>
      </w:r>
      <w:r w:rsidR="00FF4020">
        <w:rPr>
          <w:sz w:val="22"/>
          <w:szCs w:val="22"/>
        </w:rPr>
        <w:t>, a</w:t>
      </w:r>
      <w:r w:rsidR="00752975" w:rsidRPr="009835B9">
        <w:rPr>
          <w:sz w:val="22"/>
          <w:szCs w:val="22"/>
        </w:rPr>
        <w:t>ccording to Kriegel,</w:t>
      </w:r>
      <w:r w:rsidR="00750C14" w:rsidRPr="009835B9">
        <w:rPr>
          <w:sz w:val="22"/>
          <w:szCs w:val="22"/>
        </w:rPr>
        <w:t xml:space="preserve"> </w:t>
      </w:r>
      <w:r w:rsidR="00580A4B" w:rsidRPr="009835B9">
        <w:rPr>
          <w:sz w:val="22"/>
          <w:szCs w:val="22"/>
        </w:rPr>
        <w:t xml:space="preserve">what </w:t>
      </w:r>
      <w:r w:rsidR="007626B7" w:rsidRPr="009835B9">
        <w:rPr>
          <w:sz w:val="22"/>
          <w:szCs w:val="22"/>
        </w:rPr>
        <w:t>individuates an emotion</w:t>
      </w:r>
      <w:r w:rsidR="00580A4B" w:rsidRPr="009835B9">
        <w:rPr>
          <w:sz w:val="22"/>
          <w:szCs w:val="22"/>
        </w:rPr>
        <w:t xml:space="preserve"> is the specific CP it </w:t>
      </w:r>
      <w:r w:rsidR="007626B7" w:rsidRPr="009835B9">
        <w:rPr>
          <w:sz w:val="22"/>
          <w:szCs w:val="22"/>
        </w:rPr>
        <w:t>has</w:t>
      </w:r>
      <w:r w:rsidR="00D246F8">
        <w:rPr>
          <w:sz w:val="22"/>
          <w:szCs w:val="22"/>
        </w:rPr>
        <w:t xml:space="preserve"> </w:t>
      </w:r>
      <w:r w:rsidR="00D246F8" w:rsidRPr="00B150B9">
        <w:rPr>
          <w:sz w:val="22"/>
          <w:szCs w:val="22"/>
        </w:rPr>
        <w:t>–</w:t>
      </w:r>
      <w:r w:rsidR="00936F8A" w:rsidRPr="00B150B9">
        <w:rPr>
          <w:sz w:val="22"/>
          <w:szCs w:val="22"/>
        </w:rPr>
        <w:t xml:space="preserve"> what </w:t>
      </w:r>
      <w:r w:rsidR="00F60407" w:rsidRPr="00B150B9">
        <w:rPr>
          <w:sz w:val="22"/>
          <w:szCs w:val="22"/>
        </w:rPr>
        <w:t>he</w:t>
      </w:r>
      <w:r w:rsidR="00936F8A" w:rsidRPr="00B150B9">
        <w:rPr>
          <w:sz w:val="22"/>
          <w:szCs w:val="22"/>
        </w:rPr>
        <w:t xml:space="preserve"> calls its identity conditions</w:t>
      </w:r>
      <w:r w:rsidR="00D246F8" w:rsidRPr="00B150B9">
        <w:rPr>
          <w:sz w:val="22"/>
          <w:szCs w:val="22"/>
        </w:rPr>
        <w:t xml:space="preserve"> –</w:t>
      </w:r>
      <w:r w:rsidR="00580A4B" w:rsidRPr="009835B9">
        <w:rPr>
          <w:sz w:val="22"/>
          <w:szCs w:val="22"/>
        </w:rPr>
        <w:t xml:space="preserve"> and what makes it an emotional state at </w:t>
      </w:r>
      <w:r w:rsidR="007626B7" w:rsidRPr="009835B9">
        <w:rPr>
          <w:sz w:val="22"/>
          <w:szCs w:val="22"/>
        </w:rPr>
        <w:t>all is that it has a CP at all</w:t>
      </w:r>
      <w:r w:rsidR="00D246F8">
        <w:rPr>
          <w:sz w:val="22"/>
          <w:szCs w:val="22"/>
        </w:rPr>
        <w:t xml:space="preserve"> – </w:t>
      </w:r>
      <w:r w:rsidR="00936F8A" w:rsidRPr="00B150B9">
        <w:rPr>
          <w:sz w:val="22"/>
          <w:szCs w:val="22"/>
        </w:rPr>
        <w:t xml:space="preserve">what </w:t>
      </w:r>
      <w:r w:rsidR="00F60407" w:rsidRPr="00B150B9">
        <w:rPr>
          <w:sz w:val="22"/>
          <w:szCs w:val="22"/>
        </w:rPr>
        <w:t>he</w:t>
      </w:r>
      <w:r w:rsidR="00936F8A" w:rsidRPr="00B150B9">
        <w:rPr>
          <w:sz w:val="22"/>
          <w:szCs w:val="22"/>
        </w:rPr>
        <w:t xml:space="preserve"> calls its existence conditions</w:t>
      </w:r>
      <w:r w:rsidR="00580A4B" w:rsidRPr="00B150B9">
        <w:rPr>
          <w:sz w:val="22"/>
          <w:szCs w:val="22"/>
        </w:rPr>
        <w:t xml:space="preserve">. </w:t>
      </w:r>
      <w:r w:rsidR="00D246F8" w:rsidRPr="00B150B9">
        <w:rPr>
          <w:sz w:val="22"/>
          <w:szCs w:val="22"/>
        </w:rPr>
        <w:t>Note</w:t>
      </w:r>
      <w:r w:rsidR="00807B65" w:rsidRPr="00D246F8">
        <w:rPr>
          <w:sz w:val="22"/>
          <w:szCs w:val="22"/>
        </w:rPr>
        <w:t xml:space="preserve"> the </w:t>
      </w:r>
      <w:r w:rsidR="00181F52" w:rsidRPr="00D246F8">
        <w:rPr>
          <w:sz w:val="22"/>
          <w:szCs w:val="22"/>
        </w:rPr>
        <w:t>originality</w:t>
      </w:r>
      <w:r w:rsidR="00807B65" w:rsidRPr="00D246F8">
        <w:rPr>
          <w:sz w:val="22"/>
          <w:szCs w:val="22"/>
        </w:rPr>
        <w:t xml:space="preserve"> of </w:t>
      </w:r>
      <w:r w:rsidR="0045569B" w:rsidRPr="00D246F8">
        <w:rPr>
          <w:sz w:val="22"/>
          <w:szCs w:val="22"/>
        </w:rPr>
        <w:t>this</w:t>
      </w:r>
      <w:r w:rsidR="00D246F8" w:rsidRPr="00D246F8">
        <w:rPr>
          <w:sz w:val="22"/>
          <w:szCs w:val="22"/>
        </w:rPr>
        <w:t xml:space="preserve"> approach:</w:t>
      </w:r>
      <w:r w:rsidR="00807B65" w:rsidRPr="00D246F8">
        <w:rPr>
          <w:sz w:val="22"/>
          <w:szCs w:val="22"/>
        </w:rPr>
        <w:t xml:space="preserve"> </w:t>
      </w:r>
      <w:r w:rsidR="00D246F8" w:rsidRPr="00D246F8">
        <w:rPr>
          <w:sz w:val="22"/>
          <w:szCs w:val="22"/>
        </w:rPr>
        <w:t>i</w:t>
      </w:r>
      <w:r w:rsidR="00582E71" w:rsidRPr="00D246F8">
        <w:rPr>
          <w:sz w:val="22"/>
          <w:szCs w:val="22"/>
        </w:rPr>
        <w:t>n</w:t>
      </w:r>
      <w:r w:rsidR="004950BE" w:rsidRPr="00D246F8">
        <w:rPr>
          <w:sz w:val="22"/>
          <w:szCs w:val="22"/>
        </w:rPr>
        <w:t xml:space="preserve"> contrast to </w:t>
      </w:r>
      <w:r w:rsidR="007724CC" w:rsidRPr="00D246F8">
        <w:rPr>
          <w:sz w:val="22"/>
          <w:szCs w:val="22"/>
        </w:rPr>
        <w:t>aforementioned</w:t>
      </w:r>
      <w:r w:rsidR="00807B65" w:rsidRPr="00D246F8">
        <w:rPr>
          <w:sz w:val="22"/>
          <w:szCs w:val="22"/>
        </w:rPr>
        <w:t xml:space="preserve"> </w:t>
      </w:r>
      <w:r w:rsidR="00E25011" w:rsidRPr="00D246F8">
        <w:rPr>
          <w:sz w:val="22"/>
          <w:szCs w:val="22"/>
        </w:rPr>
        <w:t>reductions of</w:t>
      </w:r>
      <w:r w:rsidR="00B01AE9" w:rsidRPr="00D246F8">
        <w:rPr>
          <w:sz w:val="22"/>
          <w:szCs w:val="22"/>
        </w:rPr>
        <w:t xml:space="preserve"> emotions to familiar</w:t>
      </w:r>
      <w:r w:rsidR="00D246F8" w:rsidRPr="00D246F8">
        <w:rPr>
          <w:sz w:val="22"/>
          <w:szCs w:val="22"/>
        </w:rPr>
        <w:t xml:space="preserve"> mental</w:t>
      </w:r>
      <w:r w:rsidR="003E3D67" w:rsidRPr="00D246F8">
        <w:rPr>
          <w:sz w:val="22"/>
          <w:szCs w:val="22"/>
        </w:rPr>
        <w:t xml:space="preserve"> states</w:t>
      </w:r>
      <w:r w:rsidR="00374E99" w:rsidRPr="00D246F8">
        <w:rPr>
          <w:sz w:val="22"/>
          <w:szCs w:val="22"/>
        </w:rPr>
        <w:t>,</w:t>
      </w:r>
      <w:r w:rsidR="00E25011" w:rsidRPr="00D246F8">
        <w:rPr>
          <w:sz w:val="22"/>
          <w:szCs w:val="22"/>
        </w:rPr>
        <w:t xml:space="preserve"> some</w:t>
      </w:r>
      <w:r w:rsidR="00260B58" w:rsidRPr="00D246F8">
        <w:rPr>
          <w:sz w:val="22"/>
          <w:szCs w:val="22"/>
        </w:rPr>
        <w:t xml:space="preserve"> of</w:t>
      </w:r>
      <w:r w:rsidR="003E3D67" w:rsidRPr="00D246F8">
        <w:rPr>
          <w:sz w:val="22"/>
          <w:szCs w:val="22"/>
        </w:rPr>
        <w:t xml:space="preserve"> which arguably have</w:t>
      </w:r>
      <w:r w:rsidR="001628D1" w:rsidRPr="00D246F8">
        <w:rPr>
          <w:sz w:val="22"/>
          <w:szCs w:val="22"/>
        </w:rPr>
        <w:t xml:space="preserve"> no phenomenal characters</w:t>
      </w:r>
      <w:r w:rsidR="00580A4B" w:rsidRPr="00D246F8">
        <w:rPr>
          <w:sz w:val="22"/>
          <w:szCs w:val="22"/>
        </w:rPr>
        <w:t xml:space="preserve">, </w:t>
      </w:r>
      <w:r w:rsidR="00E2674C">
        <w:rPr>
          <w:sz w:val="22"/>
          <w:szCs w:val="22"/>
        </w:rPr>
        <w:t>we reduce</w:t>
      </w:r>
      <w:r w:rsidR="003E3D67" w:rsidRPr="00D246F8">
        <w:rPr>
          <w:sz w:val="22"/>
          <w:szCs w:val="22"/>
        </w:rPr>
        <w:t xml:space="preserve"> emotional phenomenology to</w:t>
      </w:r>
      <w:r w:rsidR="003E3D67" w:rsidRPr="009835B9">
        <w:rPr>
          <w:sz w:val="22"/>
          <w:szCs w:val="22"/>
        </w:rPr>
        <w:t xml:space="preserve"> other phenomenologies. </w:t>
      </w:r>
      <w:r w:rsidR="00DF62DF" w:rsidRPr="009835B9">
        <w:rPr>
          <w:sz w:val="22"/>
          <w:szCs w:val="22"/>
        </w:rPr>
        <w:t>We can</w:t>
      </w:r>
      <w:r w:rsidR="009720FF">
        <w:rPr>
          <w:sz w:val="22"/>
          <w:szCs w:val="22"/>
        </w:rPr>
        <w:t>, therefore,</w:t>
      </w:r>
      <w:r w:rsidR="00F10950">
        <w:rPr>
          <w:sz w:val="22"/>
          <w:szCs w:val="22"/>
        </w:rPr>
        <w:t xml:space="preserve"> accept</w:t>
      </w:r>
      <w:r w:rsidR="00DF62DF" w:rsidRPr="009835B9">
        <w:rPr>
          <w:sz w:val="22"/>
          <w:szCs w:val="22"/>
        </w:rPr>
        <w:t xml:space="preserve"> the </w:t>
      </w:r>
      <w:r w:rsidR="00D246F8">
        <w:rPr>
          <w:sz w:val="22"/>
          <w:szCs w:val="22"/>
        </w:rPr>
        <w:t>commonsense</w:t>
      </w:r>
      <w:r w:rsidR="00563C9B" w:rsidRPr="009835B9">
        <w:rPr>
          <w:sz w:val="22"/>
          <w:szCs w:val="22"/>
        </w:rPr>
        <w:t xml:space="preserve"> </w:t>
      </w:r>
      <w:r w:rsidR="00F10950">
        <w:rPr>
          <w:sz w:val="22"/>
          <w:szCs w:val="22"/>
        </w:rPr>
        <w:t>claim</w:t>
      </w:r>
      <w:r w:rsidR="00563C9B" w:rsidRPr="009835B9">
        <w:rPr>
          <w:sz w:val="22"/>
          <w:szCs w:val="22"/>
        </w:rPr>
        <w:t xml:space="preserve"> </w:t>
      </w:r>
      <w:r w:rsidR="00DF62DF" w:rsidRPr="009835B9">
        <w:rPr>
          <w:sz w:val="22"/>
          <w:szCs w:val="22"/>
        </w:rPr>
        <w:t>that emotions have</w:t>
      </w:r>
      <w:r w:rsidR="008A7BD1" w:rsidRPr="009835B9">
        <w:rPr>
          <w:sz w:val="22"/>
          <w:szCs w:val="22"/>
        </w:rPr>
        <w:t xml:space="preserve"> a</w:t>
      </w:r>
      <w:r w:rsidR="00DF62DF" w:rsidRPr="009835B9">
        <w:rPr>
          <w:sz w:val="22"/>
          <w:szCs w:val="22"/>
        </w:rPr>
        <w:t xml:space="preserve"> distinctive </w:t>
      </w:r>
      <w:r w:rsidR="00DF62DF" w:rsidRPr="009835B9">
        <w:rPr>
          <w:sz w:val="22"/>
          <w:szCs w:val="22"/>
        </w:rPr>
        <w:lastRenderedPageBreak/>
        <w:t>phenomenology</w:t>
      </w:r>
      <w:r w:rsidR="00D246F8">
        <w:rPr>
          <w:sz w:val="22"/>
          <w:szCs w:val="22"/>
        </w:rPr>
        <w:t>, albeit with a</w:t>
      </w:r>
      <w:r w:rsidR="00F02188" w:rsidRPr="009835B9">
        <w:rPr>
          <w:sz w:val="22"/>
          <w:szCs w:val="22"/>
        </w:rPr>
        <w:t xml:space="preserve"> qualification</w:t>
      </w:r>
      <w:r w:rsidR="00550D14" w:rsidRPr="009835B9">
        <w:rPr>
          <w:sz w:val="22"/>
          <w:szCs w:val="22"/>
        </w:rPr>
        <w:t>.</w:t>
      </w:r>
      <w:r w:rsidR="00DF62DF" w:rsidRPr="009835B9">
        <w:rPr>
          <w:sz w:val="22"/>
          <w:szCs w:val="22"/>
        </w:rPr>
        <w:t xml:space="preserve"> </w:t>
      </w:r>
      <w:r w:rsidR="00454385" w:rsidRPr="009835B9">
        <w:rPr>
          <w:sz w:val="22"/>
          <w:szCs w:val="22"/>
        </w:rPr>
        <w:t>A</w:t>
      </w:r>
      <w:r w:rsidR="00BC6FC0" w:rsidRPr="009835B9">
        <w:rPr>
          <w:sz w:val="22"/>
          <w:szCs w:val="22"/>
        </w:rPr>
        <w:t xml:space="preserve"> reductivist of this </w:t>
      </w:r>
      <w:r w:rsidR="00EC094C" w:rsidRPr="009835B9">
        <w:rPr>
          <w:sz w:val="22"/>
          <w:szCs w:val="22"/>
        </w:rPr>
        <w:t>stripe</w:t>
      </w:r>
      <w:r w:rsidR="00550D14" w:rsidRPr="009835B9">
        <w:rPr>
          <w:sz w:val="22"/>
          <w:szCs w:val="22"/>
        </w:rPr>
        <w:t xml:space="preserve"> need</w:t>
      </w:r>
      <w:r w:rsidR="00DB5B2F" w:rsidRPr="009835B9">
        <w:rPr>
          <w:sz w:val="22"/>
          <w:szCs w:val="22"/>
        </w:rPr>
        <w:t xml:space="preserve"> only</w:t>
      </w:r>
      <w:r w:rsidR="00550D14" w:rsidRPr="009835B9">
        <w:rPr>
          <w:sz w:val="22"/>
          <w:szCs w:val="22"/>
        </w:rPr>
        <w:t xml:space="preserve"> say</w:t>
      </w:r>
      <w:r w:rsidR="00DF62DF" w:rsidRPr="009835B9">
        <w:rPr>
          <w:sz w:val="22"/>
          <w:szCs w:val="22"/>
        </w:rPr>
        <w:t xml:space="preserve"> </w:t>
      </w:r>
      <w:r w:rsidR="003C0B77" w:rsidRPr="009835B9">
        <w:rPr>
          <w:sz w:val="22"/>
          <w:szCs w:val="22"/>
        </w:rPr>
        <w:t>emotional</w:t>
      </w:r>
      <w:r w:rsidR="00DF62DF" w:rsidRPr="009835B9">
        <w:rPr>
          <w:sz w:val="22"/>
          <w:szCs w:val="22"/>
        </w:rPr>
        <w:t xml:space="preserve"> phenomenology </w:t>
      </w:r>
      <w:r w:rsidR="00580A4B" w:rsidRPr="009835B9">
        <w:rPr>
          <w:sz w:val="22"/>
          <w:szCs w:val="22"/>
        </w:rPr>
        <w:t>is</w:t>
      </w:r>
      <w:r w:rsidR="00641A73" w:rsidRPr="009835B9">
        <w:rPr>
          <w:sz w:val="22"/>
          <w:szCs w:val="22"/>
        </w:rPr>
        <w:t xml:space="preserve"> </w:t>
      </w:r>
      <w:r w:rsidR="00DF62DF" w:rsidRPr="009835B9">
        <w:rPr>
          <w:sz w:val="22"/>
          <w:szCs w:val="22"/>
        </w:rPr>
        <w:t>dist</w:t>
      </w:r>
      <w:r w:rsidR="00BF0ADA" w:rsidRPr="009835B9">
        <w:rPr>
          <w:sz w:val="22"/>
          <w:szCs w:val="22"/>
        </w:rPr>
        <w:t>inctive in virtue of involving</w:t>
      </w:r>
      <w:r w:rsidR="00EC2890" w:rsidRPr="009835B9">
        <w:rPr>
          <w:sz w:val="22"/>
          <w:szCs w:val="22"/>
        </w:rPr>
        <w:t xml:space="preserve"> a</w:t>
      </w:r>
      <w:r w:rsidR="00DF62DF" w:rsidRPr="009835B9">
        <w:rPr>
          <w:sz w:val="22"/>
          <w:szCs w:val="22"/>
        </w:rPr>
        <w:t xml:space="preserve"> specific combina</w:t>
      </w:r>
      <w:r w:rsidR="00550D14" w:rsidRPr="009835B9">
        <w:rPr>
          <w:sz w:val="22"/>
          <w:szCs w:val="22"/>
        </w:rPr>
        <w:t>tion of other phenomenologies</w:t>
      </w:r>
      <w:r w:rsidR="003C0B77" w:rsidRPr="009835B9">
        <w:rPr>
          <w:sz w:val="22"/>
          <w:szCs w:val="22"/>
        </w:rPr>
        <w:t>,</w:t>
      </w:r>
      <w:r w:rsidR="00550D14" w:rsidRPr="009835B9">
        <w:rPr>
          <w:sz w:val="22"/>
          <w:szCs w:val="22"/>
        </w:rPr>
        <w:t xml:space="preserve"> </w:t>
      </w:r>
      <w:r w:rsidR="00DF62DF" w:rsidRPr="009835B9">
        <w:rPr>
          <w:sz w:val="22"/>
          <w:szCs w:val="22"/>
        </w:rPr>
        <w:t>rather</w:t>
      </w:r>
      <w:r w:rsidR="00B907B9" w:rsidRPr="009835B9">
        <w:rPr>
          <w:sz w:val="22"/>
          <w:szCs w:val="22"/>
        </w:rPr>
        <w:t xml:space="preserve"> than</w:t>
      </w:r>
      <w:r w:rsidR="00DF62DF" w:rsidRPr="009835B9">
        <w:rPr>
          <w:sz w:val="22"/>
          <w:szCs w:val="22"/>
        </w:rPr>
        <w:t xml:space="preserve"> in and of itself.</w:t>
      </w:r>
      <w:r w:rsidR="00AC39C4">
        <w:rPr>
          <w:rStyle w:val="FootnoteReference"/>
          <w:sz w:val="22"/>
          <w:szCs w:val="22"/>
        </w:rPr>
        <w:footnoteReference w:id="5"/>
      </w:r>
      <w:r w:rsidR="00DF62DF" w:rsidRPr="009835B9">
        <w:rPr>
          <w:sz w:val="22"/>
          <w:szCs w:val="22"/>
        </w:rPr>
        <w:t xml:space="preserve"> </w:t>
      </w:r>
    </w:p>
    <w:p w14:paraId="029B1D38" w14:textId="452E916C" w:rsidR="00AC39C4" w:rsidRPr="00CE5497" w:rsidRDefault="00A41992" w:rsidP="0060429E">
      <w:pPr>
        <w:spacing w:line="480" w:lineRule="auto"/>
        <w:ind w:firstLine="284"/>
        <w:jc w:val="both"/>
        <w:rPr>
          <w:sz w:val="22"/>
          <w:szCs w:val="22"/>
        </w:rPr>
      </w:pPr>
      <w:r w:rsidRPr="009835B9">
        <w:rPr>
          <w:sz w:val="22"/>
          <w:szCs w:val="22"/>
        </w:rPr>
        <w:t>T</w:t>
      </w:r>
      <w:r w:rsidR="005C14B3" w:rsidRPr="009835B9">
        <w:rPr>
          <w:sz w:val="22"/>
          <w:szCs w:val="22"/>
        </w:rPr>
        <w:t xml:space="preserve">his </w:t>
      </w:r>
      <w:r w:rsidR="00DB2C23" w:rsidRPr="009835B9">
        <w:rPr>
          <w:sz w:val="22"/>
          <w:szCs w:val="22"/>
        </w:rPr>
        <w:t xml:space="preserve">article </w:t>
      </w:r>
      <w:r w:rsidRPr="009835B9">
        <w:rPr>
          <w:sz w:val="22"/>
          <w:szCs w:val="22"/>
        </w:rPr>
        <w:t xml:space="preserve">argues </w:t>
      </w:r>
      <w:r w:rsidR="005C14B3" w:rsidRPr="009835B9">
        <w:rPr>
          <w:sz w:val="22"/>
          <w:szCs w:val="22"/>
        </w:rPr>
        <w:t>Kriegel</w:t>
      </w:r>
      <w:r w:rsidR="00145E8E" w:rsidRPr="009835B9">
        <w:rPr>
          <w:sz w:val="22"/>
          <w:szCs w:val="22"/>
        </w:rPr>
        <w:t>’s</w:t>
      </w:r>
      <w:r w:rsidR="005C14B3" w:rsidRPr="009835B9">
        <w:rPr>
          <w:sz w:val="22"/>
          <w:szCs w:val="22"/>
        </w:rPr>
        <w:t xml:space="preserve"> </w:t>
      </w:r>
      <w:r w:rsidR="004950BE" w:rsidRPr="00D246F8">
        <w:rPr>
          <w:sz w:val="22"/>
          <w:szCs w:val="22"/>
        </w:rPr>
        <w:t>reductivism</w:t>
      </w:r>
      <w:r w:rsidR="00D246F8" w:rsidRPr="00D246F8">
        <w:rPr>
          <w:sz w:val="22"/>
          <w:szCs w:val="22"/>
        </w:rPr>
        <w:t>, and similar proposals</w:t>
      </w:r>
      <w:r w:rsidR="00CE713B">
        <w:rPr>
          <w:sz w:val="22"/>
          <w:szCs w:val="22"/>
        </w:rPr>
        <w:t xml:space="preserve"> in the literature</w:t>
      </w:r>
      <w:r w:rsidR="00D246F8" w:rsidRPr="00D246F8">
        <w:rPr>
          <w:sz w:val="22"/>
          <w:szCs w:val="22"/>
        </w:rPr>
        <w:t>, are</w:t>
      </w:r>
      <w:r w:rsidR="004950BE" w:rsidRPr="00D246F8">
        <w:rPr>
          <w:sz w:val="22"/>
          <w:szCs w:val="22"/>
        </w:rPr>
        <w:t xml:space="preserve"> </w:t>
      </w:r>
      <w:r w:rsidR="00B24168" w:rsidRPr="00D246F8">
        <w:rPr>
          <w:sz w:val="22"/>
          <w:szCs w:val="22"/>
        </w:rPr>
        <w:t>un</w:t>
      </w:r>
      <w:r w:rsidR="004950BE" w:rsidRPr="00D246F8">
        <w:rPr>
          <w:sz w:val="22"/>
          <w:szCs w:val="22"/>
        </w:rPr>
        <w:t>successful</w:t>
      </w:r>
      <w:r w:rsidR="005C14B3" w:rsidRPr="009835B9">
        <w:rPr>
          <w:sz w:val="22"/>
          <w:szCs w:val="22"/>
        </w:rPr>
        <w:t xml:space="preserve"> because </w:t>
      </w:r>
      <w:r w:rsidR="004950BE" w:rsidRPr="009835B9">
        <w:rPr>
          <w:sz w:val="22"/>
          <w:szCs w:val="22"/>
        </w:rPr>
        <w:t>typical emotional experiences include</w:t>
      </w:r>
      <w:r w:rsidR="00A46218" w:rsidRPr="009835B9">
        <w:rPr>
          <w:sz w:val="22"/>
          <w:szCs w:val="22"/>
        </w:rPr>
        <w:t xml:space="preserve"> </w:t>
      </w:r>
      <w:r w:rsidR="00A46218" w:rsidRPr="009835B9">
        <w:rPr>
          <w:i/>
          <w:sz w:val="22"/>
          <w:szCs w:val="22"/>
        </w:rPr>
        <w:t>sui generis</w:t>
      </w:r>
      <w:r w:rsidR="004D7925">
        <w:rPr>
          <w:sz w:val="22"/>
          <w:szCs w:val="22"/>
        </w:rPr>
        <w:t xml:space="preserve"> </w:t>
      </w:r>
      <w:r w:rsidR="004D7925" w:rsidRPr="00F60407">
        <w:rPr>
          <w:sz w:val="22"/>
          <w:szCs w:val="22"/>
        </w:rPr>
        <w:t>feelings towards value</w:t>
      </w:r>
      <w:r w:rsidR="00F60407">
        <w:rPr>
          <w:sz w:val="22"/>
          <w:szCs w:val="22"/>
        </w:rPr>
        <w:t xml:space="preserve"> (FTVs for short)</w:t>
      </w:r>
      <w:r w:rsidR="00EA3F7A" w:rsidRPr="00F60407">
        <w:rPr>
          <w:sz w:val="22"/>
          <w:szCs w:val="22"/>
        </w:rPr>
        <w:t>.</w:t>
      </w:r>
      <w:r w:rsidR="00CE5497">
        <w:rPr>
          <w:rStyle w:val="FootnoteReference"/>
          <w:sz w:val="22"/>
          <w:szCs w:val="22"/>
        </w:rPr>
        <w:footnoteReference w:id="6"/>
      </w:r>
      <w:r w:rsidR="00EA3F7A" w:rsidRPr="009835B9">
        <w:rPr>
          <w:sz w:val="22"/>
          <w:szCs w:val="22"/>
        </w:rPr>
        <w:t xml:space="preserve"> </w:t>
      </w:r>
      <w:r w:rsidR="00FC17F0" w:rsidRPr="009835B9">
        <w:rPr>
          <w:sz w:val="22"/>
          <w:szCs w:val="22"/>
        </w:rPr>
        <w:t>Note</w:t>
      </w:r>
      <w:r w:rsidR="00EF31D4" w:rsidRPr="009835B9">
        <w:rPr>
          <w:sz w:val="22"/>
          <w:szCs w:val="22"/>
        </w:rPr>
        <w:t xml:space="preserve">, </w:t>
      </w:r>
      <w:r w:rsidR="00BA0DCA" w:rsidRPr="009835B9">
        <w:rPr>
          <w:sz w:val="22"/>
          <w:szCs w:val="22"/>
        </w:rPr>
        <w:t xml:space="preserve">I </w:t>
      </w:r>
      <w:r w:rsidR="002F7FC8" w:rsidRPr="009835B9">
        <w:rPr>
          <w:sz w:val="22"/>
          <w:szCs w:val="22"/>
        </w:rPr>
        <w:t>do not</w:t>
      </w:r>
      <w:r w:rsidR="00FC17F0" w:rsidRPr="009835B9">
        <w:rPr>
          <w:sz w:val="22"/>
          <w:szCs w:val="22"/>
        </w:rPr>
        <w:t xml:space="preserve"> claim </w:t>
      </w:r>
      <w:r w:rsidR="00F60407">
        <w:rPr>
          <w:sz w:val="22"/>
          <w:szCs w:val="22"/>
        </w:rPr>
        <w:t>FTVs</w:t>
      </w:r>
      <w:r w:rsidR="00FC17F0" w:rsidRPr="009835B9">
        <w:rPr>
          <w:sz w:val="22"/>
          <w:szCs w:val="22"/>
        </w:rPr>
        <w:t xml:space="preserve"> exhaust the p</w:t>
      </w:r>
      <w:r w:rsidR="009B1BDC" w:rsidRPr="009835B9">
        <w:rPr>
          <w:sz w:val="22"/>
          <w:szCs w:val="22"/>
        </w:rPr>
        <w:t>henomenology</w:t>
      </w:r>
      <w:r w:rsidR="00B24168" w:rsidRPr="009835B9">
        <w:rPr>
          <w:sz w:val="22"/>
          <w:szCs w:val="22"/>
        </w:rPr>
        <w:t xml:space="preserve"> of emotions –</w:t>
      </w:r>
      <w:r w:rsidR="00FC17F0" w:rsidRPr="009835B9">
        <w:rPr>
          <w:sz w:val="22"/>
          <w:szCs w:val="22"/>
        </w:rPr>
        <w:t xml:space="preserve"> </w:t>
      </w:r>
      <w:r w:rsidR="009B1BDC" w:rsidRPr="009835B9">
        <w:rPr>
          <w:sz w:val="22"/>
          <w:szCs w:val="22"/>
        </w:rPr>
        <w:t>the</w:t>
      </w:r>
      <w:r w:rsidR="00B24168" w:rsidRPr="009835B9">
        <w:rPr>
          <w:sz w:val="22"/>
          <w:szCs w:val="22"/>
        </w:rPr>
        <w:t>ir</w:t>
      </w:r>
      <w:r w:rsidR="009B1BDC" w:rsidRPr="009835B9">
        <w:rPr>
          <w:sz w:val="22"/>
          <w:szCs w:val="22"/>
        </w:rPr>
        <w:t xml:space="preserve"> overall phenomenal character</w:t>
      </w:r>
      <w:r w:rsidR="004950BE" w:rsidRPr="009835B9">
        <w:rPr>
          <w:sz w:val="22"/>
          <w:szCs w:val="22"/>
        </w:rPr>
        <w:t xml:space="preserve"> </w:t>
      </w:r>
      <w:r w:rsidR="00FC17F0" w:rsidRPr="009835B9">
        <w:rPr>
          <w:sz w:val="22"/>
          <w:szCs w:val="22"/>
        </w:rPr>
        <w:t>ma</w:t>
      </w:r>
      <w:r w:rsidR="009B1BDC" w:rsidRPr="009835B9">
        <w:rPr>
          <w:sz w:val="22"/>
          <w:szCs w:val="22"/>
        </w:rPr>
        <w:t xml:space="preserve">y </w:t>
      </w:r>
      <w:r w:rsidR="009B1BDC" w:rsidRPr="00AC39C4">
        <w:rPr>
          <w:sz w:val="22"/>
          <w:szCs w:val="22"/>
        </w:rPr>
        <w:t>include</w:t>
      </w:r>
      <w:r w:rsidR="00CE713B">
        <w:rPr>
          <w:sz w:val="22"/>
          <w:szCs w:val="22"/>
        </w:rPr>
        <w:t xml:space="preserve"> </w:t>
      </w:r>
      <w:r w:rsidR="009B1BDC" w:rsidRPr="009835B9">
        <w:rPr>
          <w:sz w:val="22"/>
          <w:szCs w:val="22"/>
        </w:rPr>
        <w:t xml:space="preserve">proprioceptive, </w:t>
      </w:r>
      <w:r w:rsidR="00F60407" w:rsidRPr="009835B9">
        <w:rPr>
          <w:sz w:val="22"/>
          <w:szCs w:val="22"/>
        </w:rPr>
        <w:t>algedonic</w:t>
      </w:r>
      <w:r w:rsidR="00E2674C">
        <w:rPr>
          <w:sz w:val="22"/>
          <w:szCs w:val="22"/>
        </w:rPr>
        <w:t>,</w:t>
      </w:r>
      <w:r w:rsidR="00F60407" w:rsidRPr="009835B9">
        <w:rPr>
          <w:sz w:val="22"/>
          <w:szCs w:val="22"/>
        </w:rPr>
        <w:t xml:space="preserve"> conative,</w:t>
      </w:r>
      <w:r w:rsidR="00F60407">
        <w:rPr>
          <w:sz w:val="22"/>
          <w:szCs w:val="22"/>
        </w:rPr>
        <w:t xml:space="preserve"> and</w:t>
      </w:r>
      <w:r w:rsidR="00F60407" w:rsidRPr="009835B9">
        <w:rPr>
          <w:sz w:val="22"/>
          <w:szCs w:val="22"/>
        </w:rPr>
        <w:t xml:space="preserve"> </w:t>
      </w:r>
      <w:r w:rsidR="00F60407">
        <w:rPr>
          <w:sz w:val="22"/>
          <w:szCs w:val="22"/>
        </w:rPr>
        <w:t>cognitive</w:t>
      </w:r>
      <w:r w:rsidR="009B1BDC" w:rsidRPr="009835B9">
        <w:rPr>
          <w:sz w:val="22"/>
          <w:szCs w:val="22"/>
        </w:rPr>
        <w:t xml:space="preserve"> </w:t>
      </w:r>
      <w:r w:rsidR="005C1E6B" w:rsidRPr="009835B9">
        <w:rPr>
          <w:sz w:val="22"/>
          <w:szCs w:val="22"/>
        </w:rPr>
        <w:t>phenomenology</w:t>
      </w:r>
      <w:r w:rsidR="008A4561" w:rsidRPr="009835B9">
        <w:rPr>
          <w:sz w:val="22"/>
          <w:szCs w:val="22"/>
        </w:rPr>
        <w:t>. Nevertheless,</w:t>
      </w:r>
      <w:r w:rsidR="00B35667">
        <w:rPr>
          <w:sz w:val="22"/>
          <w:szCs w:val="22"/>
        </w:rPr>
        <w:t xml:space="preserve"> I argue</w:t>
      </w:r>
      <w:r w:rsidR="00AF4718" w:rsidRPr="009835B9">
        <w:rPr>
          <w:sz w:val="22"/>
          <w:szCs w:val="22"/>
        </w:rPr>
        <w:t xml:space="preserve"> </w:t>
      </w:r>
      <w:r w:rsidR="008A4561" w:rsidRPr="009835B9">
        <w:rPr>
          <w:sz w:val="22"/>
          <w:szCs w:val="22"/>
        </w:rPr>
        <w:t xml:space="preserve">the </w:t>
      </w:r>
      <w:r w:rsidR="00C13145" w:rsidRPr="009835B9">
        <w:rPr>
          <w:sz w:val="22"/>
          <w:szCs w:val="22"/>
        </w:rPr>
        <w:t>p</w:t>
      </w:r>
      <w:r w:rsidR="008A4561" w:rsidRPr="009835B9">
        <w:rPr>
          <w:sz w:val="22"/>
          <w:szCs w:val="22"/>
        </w:rPr>
        <w:t>art o</w:t>
      </w:r>
      <w:r w:rsidR="00FE572D">
        <w:rPr>
          <w:sz w:val="22"/>
          <w:szCs w:val="22"/>
        </w:rPr>
        <w:t>f the</w:t>
      </w:r>
      <w:r w:rsidR="000710FC">
        <w:rPr>
          <w:sz w:val="22"/>
          <w:szCs w:val="22"/>
        </w:rPr>
        <w:t>ir</w:t>
      </w:r>
      <w:r w:rsidR="00FE572D">
        <w:rPr>
          <w:sz w:val="22"/>
          <w:szCs w:val="22"/>
        </w:rPr>
        <w:t xml:space="preserve"> phenomenal character</w:t>
      </w:r>
      <w:r w:rsidR="005320EA" w:rsidRPr="009835B9">
        <w:rPr>
          <w:sz w:val="22"/>
          <w:szCs w:val="22"/>
        </w:rPr>
        <w:t xml:space="preserve"> </w:t>
      </w:r>
      <w:r w:rsidR="00E736E6">
        <w:rPr>
          <w:sz w:val="22"/>
          <w:szCs w:val="22"/>
        </w:rPr>
        <w:t>allowing</w:t>
      </w:r>
      <w:r w:rsidR="00F2045B">
        <w:rPr>
          <w:sz w:val="22"/>
          <w:szCs w:val="22"/>
        </w:rPr>
        <w:t xml:space="preserve"> for the </w:t>
      </w:r>
      <w:r w:rsidR="008113AD">
        <w:rPr>
          <w:sz w:val="22"/>
          <w:szCs w:val="22"/>
        </w:rPr>
        <w:t>re</w:t>
      </w:r>
      <w:r w:rsidR="00F2045B">
        <w:rPr>
          <w:sz w:val="22"/>
          <w:szCs w:val="22"/>
        </w:rPr>
        <w:t>presentation of ev</w:t>
      </w:r>
      <w:r w:rsidR="000710FC">
        <w:rPr>
          <w:sz w:val="22"/>
          <w:szCs w:val="22"/>
        </w:rPr>
        <w:t xml:space="preserve">aluative properties of </w:t>
      </w:r>
      <w:r w:rsidR="008113AD">
        <w:rPr>
          <w:sz w:val="22"/>
          <w:szCs w:val="22"/>
        </w:rPr>
        <w:t xml:space="preserve">their </w:t>
      </w:r>
      <w:r w:rsidR="000710FC">
        <w:rPr>
          <w:sz w:val="22"/>
          <w:szCs w:val="22"/>
        </w:rPr>
        <w:t>objects,</w:t>
      </w:r>
      <w:r w:rsidR="00CE713B">
        <w:rPr>
          <w:sz w:val="22"/>
          <w:szCs w:val="22"/>
        </w:rPr>
        <w:t xml:space="preserve"> </w:t>
      </w:r>
      <w:r w:rsidR="00F2045B">
        <w:rPr>
          <w:sz w:val="22"/>
          <w:szCs w:val="22"/>
        </w:rPr>
        <w:t xml:space="preserve">and </w:t>
      </w:r>
      <w:r w:rsidR="00797F03" w:rsidRPr="009835B9">
        <w:rPr>
          <w:sz w:val="22"/>
          <w:szCs w:val="22"/>
        </w:rPr>
        <w:t>for</w:t>
      </w:r>
      <w:r w:rsidR="0068612E" w:rsidRPr="009835B9">
        <w:rPr>
          <w:sz w:val="22"/>
          <w:szCs w:val="22"/>
        </w:rPr>
        <w:t xml:space="preserve"> personal level</w:t>
      </w:r>
      <w:r w:rsidR="00797F03" w:rsidRPr="009835B9">
        <w:rPr>
          <w:sz w:val="22"/>
          <w:szCs w:val="22"/>
        </w:rPr>
        <w:t xml:space="preserve"> specification of identification and existence conditions</w:t>
      </w:r>
      <w:r w:rsidR="00F10950">
        <w:rPr>
          <w:sz w:val="22"/>
          <w:szCs w:val="22"/>
        </w:rPr>
        <w:t>,</w:t>
      </w:r>
      <w:r w:rsidR="00B35667">
        <w:rPr>
          <w:sz w:val="22"/>
          <w:szCs w:val="22"/>
        </w:rPr>
        <w:t xml:space="preserve"> </w:t>
      </w:r>
      <w:r w:rsidR="00D26698" w:rsidRPr="009835B9">
        <w:rPr>
          <w:sz w:val="22"/>
          <w:szCs w:val="22"/>
        </w:rPr>
        <w:t>is</w:t>
      </w:r>
      <w:r w:rsidR="005F0E4B">
        <w:rPr>
          <w:sz w:val="22"/>
          <w:szCs w:val="22"/>
        </w:rPr>
        <w:t xml:space="preserve"> </w:t>
      </w:r>
      <w:r w:rsidR="00D26698" w:rsidRPr="009835B9">
        <w:rPr>
          <w:sz w:val="22"/>
          <w:szCs w:val="22"/>
        </w:rPr>
        <w:t>irreducible to other</w:t>
      </w:r>
      <w:r w:rsidR="00CA6BAF">
        <w:rPr>
          <w:sz w:val="22"/>
          <w:szCs w:val="22"/>
        </w:rPr>
        <w:t xml:space="preserve"> (putative)</w:t>
      </w:r>
      <w:r w:rsidR="00D26698" w:rsidRPr="009835B9">
        <w:rPr>
          <w:sz w:val="22"/>
          <w:szCs w:val="22"/>
        </w:rPr>
        <w:t xml:space="preserve"> </w:t>
      </w:r>
      <w:r w:rsidR="004F1E85" w:rsidRPr="009835B9">
        <w:rPr>
          <w:sz w:val="22"/>
          <w:szCs w:val="22"/>
        </w:rPr>
        <w:t>aspects of their phenomenal character.</w:t>
      </w:r>
    </w:p>
    <w:p w14:paraId="097C6C1B" w14:textId="37BCB0F9" w:rsidR="00C20AC7" w:rsidRPr="00A4723A" w:rsidRDefault="00CE5497" w:rsidP="0060429E">
      <w:pPr>
        <w:spacing w:line="480" w:lineRule="auto"/>
        <w:ind w:firstLine="284"/>
        <w:jc w:val="both"/>
        <w:rPr>
          <w:sz w:val="22"/>
          <w:szCs w:val="22"/>
        </w:rPr>
      </w:pPr>
      <w:r>
        <w:rPr>
          <w:sz w:val="22"/>
          <w:szCs w:val="22"/>
        </w:rPr>
        <w:t>Nevertheless</w:t>
      </w:r>
      <w:r w:rsidR="005D0584" w:rsidRPr="00737DF5">
        <w:rPr>
          <w:sz w:val="22"/>
          <w:szCs w:val="22"/>
        </w:rPr>
        <w:t>, as become</w:t>
      </w:r>
      <w:r w:rsidR="001338C2">
        <w:rPr>
          <w:sz w:val="22"/>
          <w:szCs w:val="22"/>
        </w:rPr>
        <w:t>s</w:t>
      </w:r>
      <w:r w:rsidR="005D0584" w:rsidRPr="00737DF5">
        <w:rPr>
          <w:sz w:val="22"/>
          <w:szCs w:val="22"/>
        </w:rPr>
        <w:t xml:space="preserve"> clear, </w:t>
      </w:r>
      <w:r w:rsidR="00FB2F36">
        <w:rPr>
          <w:sz w:val="22"/>
          <w:szCs w:val="22"/>
        </w:rPr>
        <w:t>I am sympathetic</w:t>
      </w:r>
      <w:r w:rsidR="00FB2F36" w:rsidRPr="00737DF5">
        <w:rPr>
          <w:sz w:val="22"/>
          <w:szCs w:val="22"/>
        </w:rPr>
        <w:t xml:space="preserve"> </w:t>
      </w:r>
      <w:r w:rsidR="00FB2F36">
        <w:rPr>
          <w:sz w:val="22"/>
          <w:szCs w:val="22"/>
        </w:rPr>
        <w:t>with</w:t>
      </w:r>
      <w:r w:rsidR="005D0584" w:rsidRPr="00737DF5">
        <w:rPr>
          <w:sz w:val="22"/>
          <w:szCs w:val="22"/>
        </w:rPr>
        <w:t xml:space="preserve"> aspects of Kriegel’s</w:t>
      </w:r>
      <w:r w:rsidR="00182984">
        <w:rPr>
          <w:sz w:val="22"/>
          <w:szCs w:val="22"/>
        </w:rPr>
        <w:t xml:space="preserve"> broader</w:t>
      </w:r>
      <w:r w:rsidR="005D0584" w:rsidRPr="00737DF5">
        <w:rPr>
          <w:sz w:val="22"/>
          <w:szCs w:val="22"/>
        </w:rPr>
        <w:t xml:space="preserve"> project</w:t>
      </w:r>
      <w:r w:rsidR="00FB2F36">
        <w:rPr>
          <w:sz w:val="22"/>
          <w:szCs w:val="22"/>
        </w:rPr>
        <w:t>.</w:t>
      </w:r>
      <w:r w:rsidR="005D0584" w:rsidRPr="00737DF5">
        <w:rPr>
          <w:sz w:val="22"/>
          <w:szCs w:val="22"/>
        </w:rPr>
        <w:t xml:space="preserve"> </w:t>
      </w:r>
      <w:r w:rsidR="00737DF5" w:rsidRPr="00737DF5">
        <w:rPr>
          <w:sz w:val="22"/>
          <w:szCs w:val="22"/>
        </w:rPr>
        <w:t>Fir</w:t>
      </w:r>
      <w:r w:rsidR="00FB2F36">
        <w:rPr>
          <w:sz w:val="22"/>
          <w:szCs w:val="22"/>
        </w:rPr>
        <w:t>st, I make use of</w:t>
      </w:r>
      <w:r w:rsidR="00737DF5" w:rsidRPr="00737DF5">
        <w:rPr>
          <w:sz w:val="22"/>
          <w:szCs w:val="22"/>
        </w:rPr>
        <w:t xml:space="preserve"> the notion of phenomenal intentionality – minimally</w:t>
      </w:r>
      <w:r w:rsidR="00F10950">
        <w:rPr>
          <w:sz w:val="22"/>
          <w:szCs w:val="22"/>
        </w:rPr>
        <w:t>,</w:t>
      </w:r>
      <w:r w:rsidR="00737DF5" w:rsidRPr="00737DF5">
        <w:rPr>
          <w:sz w:val="22"/>
          <w:szCs w:val="22"/>
        </w:rPr>
        <w:t xml:space="preserve"> that some personal level mental states have the intentional properties they do in virtu</w:t>
      </w:r>
      <w:r w:rsidR="00737DF5">
        <w:rPr>
          <w:sz w:val="22"/>
          <w:szCs w:val="22"/>
        </w:rPr>
        <w:t>e of</w:t>
      </w:r>
      <w:r w:rsidR="00C20AC7">
        <w:rPr>
          <w:sz w:val="22"/>
          <w:szCs w:val="22"/>
        </w:rPr>
        <w:t xml:space="preserve"> aspects of</w:t>
      </w:r>
      <w:r w:rsidR="00737DF5">
        <w:rPr>
          <w:sz w:val="22"/>
          <w:szCs w:val="22"/>
        </w:rPr>
        <w:t xml:space="preserve"> their phenomenal character</w:t>
      </w:r>
      <w:r w:rsidR="00737DF5" w:rsidRPr="00737DF5">
        <w:rPr>
          <w:sz w:val="22"/>
          <w:szCs w:val="22"/>
        </w:rPr>
        <w:t>.</w:t>
      </w:r>
      <w:r w:rsidR="00737DF5" w:rsidRPr="00737DF5">
        <w:rPr>
          <w:rStyle w:val="FootnoteReference"/>
          <w:sz w:val="22"/>
          <w:szCs w:val="22"/>
        </w:rPr>
        <w:footnoteReference w:id="7"/>
      </w:r>
      <w:r w:rsidR="00737DF5">
        <w:rPr>
          <w:sz w:val="22"/>
          <w:szCs w:val="22"/>
        </w:rPr>
        <w:t xml:space="preserve"> </w:t>
      </w:r>
      <w:r w:rsidR="00182984">
        <w:rPr>
          <w:sz w:val="22"/>
          <w:szCs w:val="22"/>
        </w:rPr>
        <w:t>Relatedly, Kriegel</w:t>
      </w:r>
      <w:r w:rsidR="0099683C">
        <w:rPr>
          <w:sz w:val="22"/>
          <w:szCs w:val="22"/>
        </w:rPr>
        <w:t xml:space="preserve"> </w:t>
      </w:r>
      <w:r w:rsidR="00C20AC7">
        <w:rPr>
          <w:sz w:val="22"/>
          <w:szCs w:val="22"/>
        </w:rPr>
        <w:t>recognizes</w:t>
      </w:r>
      <w:r w:rsidR="00737DF5">
        <w:rPr>
          <w:sz w:val="22"/>
          <w:szCs w:val="22"/>
        </w:rPr>
        <w:t xml:space="preserve"> the importance of specifying the intentional properties of the</w:t>
      </w:r>
      <w:r w:rsidR="00FB2F36">
        <w:rPr>
          <w:sz w:val="22"/>
          <w:szCs w:val="22"/>
        </w:rPr>
        <w:t xml:space="preserve"> relevant</w:t>
      </w:r>
      <w:r w:rsidR="00737DF5">
        <w:rPr>
          <w:sz w:val="22"/>
          <w:szCs w:val="22"/>
        </w:rPr>
        <w:t xml:space="preserve"> mental states at the personal level</w:t>
      </w:r>
      <w:r w:rsidR="00756BBE">
        <w:rPr>
          <w:sz w:val="22"/>
          <w:szCs w:val="22"/>
        </w:rPr>
        <w:t xml:space="preserve">, </w:t>
      </w:r>
      <w:r w:rsidR="00137B8A">
        <w:rPr>
          <w:sz w:val="22"/>
          <w:szCs w:val="22"/>
        </w:rPr>
        <w:t xml:space="preserve">or at least with relations to </w:t>
      </w:r>
      <w:r w:rsidR="00756BBE">
        <w:rPr>
          <w:sz w:val="22"/>
          <w:szCs w:val="22"/>
        </w:rPr>
        <w:t>that level</w:t>
      </w:r>
      <w:r w:rsidR="00737DF5">
        <w:rPr>
          <w:sz w:val="22"/>
          <w:szCs w:val="22"/>
        </w:rPr>
        <w:t>.</w:t>
      </w:r>
      <w:r w:rsidR="00137B8A">
        <w:rPr>
          <w:sz w:val="22"/>
          <w:szCs w:val="22"/>
        </w:rPr>
        <w:t xml:space="preserve"> In the case of emotio</w:t>
      </w:r>
      <w:r w:rsidR="00C20AC7">
        <w:rPr>
          <w:sz w:val="22"/>
          <w:szCs w:val="22"/>
        </w:rPr>
        <w:t>nal experience</w:t>
      </w:r>
      <w:r w:rsidR="00756BBE">
        <w:rPr>
          <w:sz w:val="22"/>
          <w:szCs w:val="22"/>
        </w:rPr>
        <w:t>s</w:t>
      </w:r>
      <w:r w:rsidR="00C20AC7">
        <w:rPr>
          <w:sz w:val="22"/>
          <w:szCs w:val="22"/>
        </w:rPr>
        <w:t>, this amounts to recognizing</w:t>
      </w:r>
      <w:r w:rsidR="00137B8A">
        <w:rPr>
          <w:sz w:val="22"/>
          <w:szCs w:val="22"/>
        </w:rPr>
        <w:t xml:space="preserve"> that </w:t>
      </w:r>
      <w:r w:rsidR="00756BBE">
        <w:rPr>
          <w:sz w:val="22"/>
          <w:szCs w:val="22"/>
        </w:rPr>
        <w:t>their</w:t>
      </w:r>
      <w:r w:rsidR="00137B8A">
        <w:rPr>
          <w:sz w:val="22"/>
          <w:szCs w:val="22"/>
        </w:rPr>
        <w:t xml:space="preserve"> </w:t>
      </w:r>
      <w:r w:rsidR="00182984">
        <w:rPr>
          <w:sz w:val="22"/>
          <w:szCs w:val="22"/>
        </w:rPr>
        <w:t xml:space="preserve">intentional </w:t>
      </w:r>
      <w:r w:rsidR="00137B8A">
        <w:rPr>
          <w:sz w:val="22"/>
          <w:szCs w:val="22"/>
        </w:rPr>
        <w:t xml:space="preserve">properties </w:t>
      </w:r>
      <w:r w:rsidR="00182984">
        <w:rPr>
          <w:sz w:val="22"/>
          <w:szCs w:val="22"/>
        </w:rPr>
        <w:t>should be</w:t>
      </w:r>
      <w:r w:rsidR="00137B8A">
        <w:rPr>
          <w:sz w:val="22"/>
          <w:szCs w:val="22"/>
        </w:rPr>
        <w:t xml:space="preserve"> specified by appeal to how things are given </w:t>
      </w:r>
      <w:r w:rsidR="00C20AC7">
        <w:rPr>
          <w:sz w:val="22"/>
          <w:szCs w:val="22"/>
        </w:rPr>
        <w:t>in</w:t>
      </w:r>
      <w:r w:rsidR="00137B8A">
        <w:rPr>
          <w:sz w:val="22"/>
          <w:szCs w:val="22"/>
        </w:rPr>
        <w:t xml:space="preserve"> emotional consciousness.</w:t>
      </w:r>
      <w:r w:rsidR="00756BBE">
        <w:rPr>
          <w:sz w:val="22"/>
          <w:szCs w:val="22"/>
        </w:rPr>
        <w:t xml:space="preserve"> So,</w:t>
      </w:r>
      <w:r w:rsidR="00737DF5">
        <w:rPr>
          <w:sz w:val="22"/>
          <w:szCs w:val="22"/>
        </w:rPr>
        <w:t xml:space="preserve"> </w:t>
      </w:r>
      <w:r w:rsidR="00756BBE">
        <w:rPr>
          <w:sz w:val="22"/>
          <w:szCs w:val="22"/>
        </w:rPr>
        <w:t>i</w:t>
      </w:r>
      <w:r w:rsidR="00A46424">
        <w:rPr>
          <w:sz w:val="22"/>
          <w:szCs w:val="22"/>
        </w:rPr>
        <w:t xml:space="preserve">n </w:t>
      </w:r>
      <w:r w:rsidR="00182984">
        <w:rPr>
          <w:sz w:val="22"/>
          <w:szCs w:val="22"/>
        </w:rPr>
        <w:t xml:space="preserve">arguing </w:t>
      </w:r>
      <w:r w:rsidR="00A46424">
        <w:rPr>
          <w:sz w:val="22"/>
          <w:szCs w:val="22"/>
        </w:rPr>
        <w:t xml:space="preserve">emotional experience </w:t>
      </w:r>
      <w:r w:rsidR="00A46424" w:rsidRPr="009835B9">
        <w:rPr>
          <w:sz w:val="22"/>
          <w:szCs w:val="22"/>
        </w:rPr>
        <w:t>include</w:t>
      </w:r>
      <w:r w:rsidR="00C20AC7">
        <w:rPr>
          <w:sz w:val="22"/>
          <w:szCs w:val="22"/>
        </w:rPr>
        <w:t>s</w:t>
      </w:r>
      <w:r w:rsidR="00A46424" w:rsidRPr="009835B9">
        <w:rPr>
          <w:sz w:val="22"/>
          <w:szCs w:val="22"/>
        </w:rPr>
        <w:t xml:space="preserve"> </w:t>
      </w:r>
      <w:r w:rsidR="00A46424" w:rsidRPr="009835B9">
        <w:rPr>
          <w:i/>
          <w:sz w:val="22"/>
          <w:szCs w:val="22"/>
        </w:rPr>
        <w:t>sui generis</w:t>
      </w:r>
      <w:r w:rsidR="00A46424" w:rsidRPr="009835B9">
        <w:rPr>
          <w:sz w:val="22"/>
          <w:szCs w:val="22"/>
        </w:rPr>
        <w:t xml:space="preserve"> </w:t>
      </w:r>
      <w:r w:rsidR="00182984">
        <w:rPr>
          <w:sz w:val="22"/>
          <w:szCs w:val="22"/>
        </w:rPr>
        <w:t>FTVs</w:t>
      </w:r>
      <w:r w:rsidR="00A46424">
        <w:rPr>
          <w:sz w:val="22"/>
          <w:szCs w:val="22"/>
        </w:rPr>
        <w:t xml:space="preserve">, I </w:t>
      </w:r>
      <w:r w:rsidR="00182984">
        <w:rPr>
          <w:sz w:val="22"/>
          <w:szCs w:val="22"/>
        </w:rPr>
        <w:t>aim</w:t>
      </w:r>
      <w:r w:rsidR="00A46424">
        <w:rPr>
          <w:sz w:val="22"/>
          <w:szCs w:val="22"/>
        </w:rPr>
        <w:t xml:space="preserve"> to do justice </w:t>
      </w:r>
      <w:r w:rsidR="00C20AC7">
        <w:rPr>
          <w:sz w:val="22"/>
          <w:szCs w:val="22"/>
        </w:rPr>
        <w:t>the import</w:t>
      </w:r>
      <w:r w:rsidR="00A46424">
        <w:rPr>
          <w:sz w:val="22"/>
          <w:szCs w:val="22"/>
        </w:rPr>
        <w:t xml:space="preserve"> of emotional consciousness.  </w:t>
      </w:r>
    </w:p>
    <w:p w14:paraId="2021406E" w14:textId="16F9B2A2" w:rsidR="00CE5497" w:rsidRDefault="00BB536F" w:rsidP="001120F1">
      <w:pPr>
        <w:spacing w:line="480" w:lineRule="auto"/>
        <w:ind w:firstLine="284"/>
        <w:jc w:val="both"/>
        <w:rPr>
          <w:sz w:val="22"/>
          <w:szCs w:val="22"/>
        </w:rPr>
      </w:pPr>
      <w:r w:rsidRPr="00DF7FF7">
        <w:rPr>
          <w:sz w:val="22"/>
          <w:szCs w:val="22"/>
        </w:rPr>
        <w:t xml:space="preserve">My argument proceeds as follows. I </w:t>
      </w:r>
      <w:r w:rsidR="001338C2">
        <w:rPr>
          <w:sz w:val="22"/>
          <w:szCs w:val="22"/>
        </w:rPr>
        <w:t>first</w:t>
      </w:r>
      <w:r w:rsidRPr="00DF7FF7">
        <w:rPr>
          <w:sz w:val="22"/>
          <w:szCs w:val="22"/>
        </w:rPr>
        <w:t xml:space="preserve"> </w:t>
      </w:r>
      <w:r w:rsidR="001338C2">
        <w:rPr>
          <w:sz w:val="22"/>
          <w:szCs w:val="22"/>
        </w:rPr>
        <w:t>motivate</w:t>
      </w:r>
      <w:r w:rsidR="005C05E0" w:rsidRPr="00DF7FF7">
        <w:rPr>
          <w:sz w:val="22"/>
          <w:szCs w:val="22"/>
        </w:rPr>
        <w:t xml:space="preserve"> the </w:t>
      </w:r>
      <w:r w:rsidR="004C025B" w:rsidRPr="00DF7FF7">
        <w:rPr>
          <w:sz w:val="22"/>
          <w:szCs w:val="22"/>
        </w:rPr>
        <w:t>view</w:t>
      </w:r>
      <w:r w:rsidRPr="00DF7FF7">
        <w:rPr>
          <w:sz w:val="22"/>
          <w:szCs w:val="22"/>
        </w:rPr>
        <w:t xml:space="preserve"> that emotions have evaluative</w:t>
      </w:r>
      <w:r w:rsidR="00452EA3" w:rsidRPr="00DF7FF7">
        <w:rPr>
          <w:sz w:val="22"/>
          <w:szCs w:val="22"/>
        </w:rPr>
        <w:t xml:space="preserve"> intentional</w:t>
      </w:r>
      <w:r w:rsidRPr="00DF7FF7">
        <w:rPr>
          <w:sz w:val="22"/>
          <w:szCs w:val="22"/>
        </w:rPr>
        <w:t xml:space="preserve"> content</w:t>
      </w:r>
      <w:r w:rsidR="005E3531" w:rsidRPr="00DF7FF7">
        <w:rPr>
          <w:sz w:val="22"/>
          <w:szCs w:val="22"/>
        </w:rPr>
        <w:t xml:space="preserve"> (s</w:t>
      </w:r>
      <w:r w:rsidR="00EC2890" w:rsidRPr="00DF7FF7">
        <w:rPr>
          <w:sz w:val="22"/>
          <w:szCs w:val="22"/>
        </w:rPr>
        <w:t xml:space="preserve">ection 1). I then </w:t>
      </w:r>
      <w:r w:rsidR="00DF7FF7" w:rsidRPr="00DF7FF7">
        <w:rPr>
          <w:sz w:val="22"/>
          <w:szCs w:val="22"/>
        </w:rPr>
        <w:t>show</w:t>
      </w:r>
      <w:r w:rsidR="005F0E4B" w:rsidRPr="00DF7FF7">
        <w:rPr>
          <w:sz w:val="22"/>
          <w:szCs w:val="22"/>
        </w:rPr>
        <w:t xml:space="preserve"> </w:t>
      </w:r>
      <w:r w:rsidR="00452EA3" w:rsidRPr="00DF7FF7">
        <w:rPr>
          <w:sz w:val="22"/>
          <w:szCs w:val="22"/>
        </w:rPr>
        <w:t xml:space="preserve">we </w:t>
      </w:r>
      <w:r w:rsidR="00601382" w:rsidRPr="00DF7FF7">
        <w:rPr>
          <w:sz w:val="22"/>
          <w:szCs w:val="22"/>
        </w:rPr>
        <w:t>can</w:t>
      </w:r>
      <w:r w:rsidR="00452EA3" w:rsidRPr="00DF7FF7">
        <w:rPr>
          <w:sz w:val="22"/>
          <w:szCs w:val="22"/>
        </w:rPr>
        <w:t xml:space="preserve"> subtract the </w:t>
      </w:r>
      <w:r w:rsidR="00D06FB1" w:rsidRPr="00DF7FF7">
        <w:rPr>
          <w:sz w:val="22"/>
          <w:szCs w:val="22"/>
        </w:rPr>
        <w:t>CP</w:t>
      </w:r>
      <w:r w:rsidR="00452EA3" w:rsidRPr="00DF7FF7">
        <w:rPr>
          <w:sz w:val="22"/>
          <w:szCs w:val="22"/>
        </w:rPr>
        <w:t xml:space="preserve"> specified by Kriegel and be left </w:t>
      </w:r>
      <w:r w:rsidR="00452EA3" w:rsidRPr="00DF7FF7">
        <w:rPr>
          <w:sz w:val="22"/>
          <w:szCs w:val="22"/>
        </w:rPr>
        <w:lastRenderedPageBreak/>
        <w:t>with a</w:t>
      </w:r>
      <w:r w:rsidR="005C1E6B" w:rsidRPr="00DF7FF7">
        <w:rPr>
          <w:sz w:val="22"/>
          <w:szCs w:val="22"/>
        </w:rPr>
        <w:t>n</w:t>
      </w:r>
      <w:r w:rsidR="00452EA3" w:rsidRPr="00DF7FF7">
        <w:rPr>
          <w:sz w:val="22"/>
          <w:szCs w:val="22"/>
        </w:rPr>
        <w:t xml:space="preserve"> emotional experience</w:t>
      </w:r>
      <w:r w:rsidR="004A561B">
        <w:rPr>
          <w:sz w:val="22"/>
          <w:szCs w:val="22"/>
        </w:rPr>
        <w:t xml:space="preserve"> – showing </w:t>
      </w:r>
      <w:r w:rsidR="0092100E" w:rsidRPr="00DF7FF7">
        <w:rPr>
          <w:sz w:val="22"/>
          <w:szCs w:val="22"/>
        </w:rPr>
        <w:t xml:space="preserve">CP is not </w:t>
      </w:r>
      <w:r w:rsidR="0092100E" w:rsidRPr="00DF7FF7">
        <w:rPr>
          <w:i/>
          <w:sz w:val="22"/>
          <w:szCs w:val="22"/>
        </w:rPr>
        <w:t xml:space="preserve">necessary </w:t>
      </w:r>
      <w:r w:rsidR="0092100E" w:rsidRPr="00DF7FF7">
        <w:rPr>
          <w:sz w:val="22"/>
          <w:szCs w:val="22"/>
        </w:rPr>
        <w:t>for emotional experience</w:t>
      </w:r>
      <w:r w:rsidR="005E3531" w:rsidRPr="00DF7FF7">
        <w:rPr>
          <w:sz w:val="22"/>
          <w:szCs w:val="22"/>
        </w:rPr>
        <w:t xml:space="preserve"> (s</w:t>
      </w:r>
      <w:r w:rsidR="00EC2890" w:rsidRPr="00DF7FF7">
        <w:rPr>
          <w:sz w:val="22"/>
          <w:szCs w:val="22"/>
        </w:rPr>
        <w:t>ection 2)</w:t>
      </w:r>
      <w:r w:rsidR="00452EA3" w:rsidRPr="00DF7FF7">
        <w:rPr>
          <w:sz w:val="22"/>
          <w:szCs w:val="22"/>
        </w:rPr>
        <w:t>. I</w:t>
      </w:r>
      <w:r w:rsidR="00EC2890" w:rsidRPr="00DF7FF7">
        <w:rPr>
          <w:sz w:val="22"/>
          <w:szCs w:val="22"/>
        </w:rPr>
        <w:t xml:space="preserve"> </w:t>
      </w:r>
      <w:r w:rsidR="00452EA3" w:rsidRPr="00DF7FF7">
        <w:rPr>
          <w:sz w:val="22"/>
          <w:szCs w:val="22"/>
        </w:rPr>
        <w:t xml:space="preserve">suggest </w:t>
      </w:r>
      <w:r w:rsidR="00FA313D" w:rsidRPr="00DF7FF7">
        <w:rPr>
          <w:sz w:val="22"/>
          <w:szCs w:val="22"/>
        </w:rPr>
        <w:t>we</w:t>
      </w:r>
      <w:r w:rsidR="001338C2">
        <w:rPr>
          <w:sz w:val="22"/>
          <w:szCs w:val="22"/>
        </w:rPr>
        <w:t xml:space="preserve"> </w:t>
      </w:r>
      <w:r w:rsidR="009462EE" w:rsidRPr="00DF7FF7">
        <w:rPr>
          <w:sz w:val="22"/>
          <w:szCs w:val="22"/>
        </w:rPr>
        <w:t>account for</w:t>
      </w:r>
      <w:r w:rsidR="00452EA3" w:rsidRPr="00DF7FF7">
        <w:rPr>
          <w:sz w:val="22"/>
          <w:szCs w:val="22"/>
        </w:rPr>
        <w:t xml:space="preserve"> this by hypothesizing</w:t>
      </w:r>
      <w:r w:rsidR="0092100E" w:rsidRPr="00DF7FF7">
        <w:rPr>
          <w:sz w:val="22"/>
          <w:szCs w:val="22"/>
        </w:rPr>
        <w:t xml:space="preserve"> that</w:t>
      </w:r>
      <w:r w:rsidR="00452EA3" w:rsidRPr="00DF7FF7">
        <w:rPr>
          <w:sz w:val="22"/>
          <w:szCs w:val="22"/>
        </w:rPr>
        <w:t xml:space="preserve"> emotions involve </w:t>
      </w:r>
      <w:r w:rsidR="009A17E9">
        <w:rPr>
          <w:sz w:val="22"/>
          <w:szCs w:val="22"/>
        </w:rPr>
        <w:t>FTVs</w:t>
      </w:r>
      <w:r w:rsidR="0092100E" w:rsidRPr="00DF7FF7">
        <w:rPr>
          <w:sz w:val="22"/>
          <w:szCs w:val="22"/>
        </w:rPr>
        <w:t xml:space="preserve">; after explaining what </w:t>
      </w:r>
      <w:r w:rsidR="009A17E9">
        <w:rPr>
          <w:sz w:val="22"/>
          <w:szCs w:val="22"/>
        </w:rPr>
        <w:t>FTVs</w:t>
      </w:r>
      <w:r w:rsidR="00A81845">
        <w:rPr>
          <w:sz w:val="22"/>
          <w:szCs w:val="22"/>
        </w:rPr>
        <w:t xml:space="preserve"> are I consider</w:t>
      </w:r>
      <w:r w:rsidR="0092100E" w:rsidRPr="00DF7FF7">
        <w:rPr>
          <w:sz w:val="22"/>
          <w:szCs w:val="22"/>
        </w:rPr>
        <w:t xml:space="preserve"> ‘contrast case</w:t>
      </w:r>
      <w:r w:rsidR="00A81845">
        <w:rPr>
          <w:sz w:val="22"/>
          <w:szCs w:val="22"/>
        </w:rPr>
        <w:t>s’ which show</w:t>
      </w:r>
      <w:r w:rsidR="0092100E" w:rsidRPr="00DF7FF7">
        <w:rPr>
          <w:sz w:val="22"/>
          <w:szCs w:val="22"/>
        </w:rPr>
        <w:t xml:space="preserve"> CP is not </w:t>
      </w:r>
      <w:r w:rsidR="0092100E" w:rsidRPr="00DF7FF7">
        <w:rPr>
          <w:i/>
          <w:sz w:val="22"/>
          <w:szCs w:val="22"/>
        </w:rPr>
        <w:t>sufficient</w:t>
      </w:r>
      <w:r w:rsidR="0092100E" w:rsidRPr="00DF7FF7">
        <w:rPr>
          <w:sz w:val="22"/>
          <w:szCs w:val="22"/>
        </w:rPr>
        <w:t xml:space="preserve"> for emotion</w:t>
      </w:r>
      <w:r w:rsidR="007C4D23">
        <w:rPr>
          <w:sz w:val="22"/>
          <w:szCs w:val="22"/>
        </w:rPr>
        <w:t xml:space="preserve">al experience </w:t>
      </w:r>
      <w:r w:rsidR="005E3531" w:rsidRPr="00DF7FF7">
        <w:rPr>
          <w:sz w:val="22"/>
          <w:szCs w:val="22"/>
        </w:rPr>
        <w:t>(s</w:t>
      </w:r>
      <w:r w:rsidR="00601382" w:rsidRPr="00DF7FF7">
        <w:rPr>
          <w:sz w:val="22"/>
          <w:szCs w:val="22"/>
        </w:rPr>
        <w:t>ection 3)</w:t>
      </w:r>
      <w:r w:rsidR="00452EA3" w:rsidRPr="00DF7FF7">
        <w:rPr>
          <w:sz w:val="22"/>
          <w:szCs w:val="22"/>
        </w:rPr>
        <w:t xml:space="preserve">. </w:t>
      </w:r>
      <w:r w:rsidR="00517F27" w:rsidRPr="00DF7FF7">
        <w:rPr>
          <w:sz w:val="22"/>
          <w:szCs w:val="22"/>
        </w:rPr>
        <w:t xml:space="preserve">Finally, in section 4 I go beyond Kriegel’s CP, and consider </w:t>
      </w:r>
      <w:r w:rsidR="00DF7FF7">
        <w:rPr>
          <w:sz w:val="22"/>
          <w:szCs w:val="22"/>
        </w:rPr>
        <w:t>alternative</w:t>
      </w:r>
      <w:r w:rsidR="00517F27" w:rsidRPr="00DF7FF7">
        <w:rPr>
          <w:sz w:val="22"/>
          <w:szCs w:val="22"/>
        </w:rPr>
        <w:t xml:space="preserve"> proposals concerning algedonic</w:t>
      </w:r>
      <w:r w:rsidR="00DF7FF7">
        <w:rPr>
          <w:sz w:val="22"/>
          <w:szCs w:val="22"/>
        </w:rPr>
        <w:t>,</w:t>
      </w:r>
      <w:r w:rsidR="00DF7FF7" w:rsidRPr="00DF7FF7">
        <w:rPr>
          <w:sz w:val="22"/>
          <w:szCs w:val="22"/>
        </w:rPr>
        <w:t xml:space="preserve"> conative</w:t>
      </w:r>
      <w:r w:rsidR="00DF7FF7">
        <w:rPr>
          <w:sz w:val="22"/>
          <w:szCs w:val="22"/>
        </w:rPr>
        <w:t>,</w:t>
      </w:r>
      <w:r w:rsidR="00DF7FF7" w:rsidRPr="00DF7FF7">
        <w:rPr>
          <w:sz w:val="22"/>
          <w:szCs w:val="22"/>
        </w:rPr>
        <w:t xml:space="preserve"> </w:t>
      </w:r>
      <w:r w:rsidR="00517F27" w:rsidRPr="00DF7FF7">
        <w:rPr>
          <w:sz w:val="22"/>
          <w:szCs w:val="22"/>
        </w:rPr>
        <w:t xml:space="preserve">and cognitive </w:t>
      </w:r>
      <w:r w:rsidR="00DF7FF7">
        <w:rPr>
          <w:sz w:val="22"/>
          <w:szCs w:val="22"/>
        </w:rPr>
        <w:t>phenomenology,</w:t>
      </w:r>
      <w:r w:rsidR="00517F27" w:rsidRPr="00DF7FF7">
        <w:rPr>
          <w:sz w:val="22"/>
          <w:szCs w:val="22"/>
        </w:rPr>
        <w:t xml:space="preserve"> explaining</w:t>
      </w:r>
      <w:r w:rsidR="0092100E" w:rsidRPr="00DF7FF7">
        <w:rPr>
          <w:sz w:val="22"/>
          <w:szCs w:val="22"/>
        </w:rPr>
        <w:t xml:space="preserve"> why</w:t>
      </w:r>
      <w:r w:rsidR="00517F27" w:rsidRPr="00DF7FF7">
        <w:rPr>
          <w:sz w:val="22"/>
          <w:szCs w:val="22"/>
        </w:rPr>
        <w:t xml:space="preserve"> </w:t>
      </w:r>
      <w:r w:rsidR="007C4D23" w:rsidRPr="00DF7FF7">
        <w:rPr>
          <w:sz w:val="22"/>
          <w:szCs w:val="22"/>
        </w:rPr>
        <w:t>FTV</w:t>
      </w:r>
      <w:r w:rsidR="00DD5653">
        <w:rPr>
          <w:sz w:val="22"/>
          <w:szCs w:val="22"/>
        </w:rPr>
        <w:t>s</w:t>
      </w:r>
      <w:r w:rsidR="0020534A">
        <w:rPr>
          <w:sz w:val="22"/>
          <w:szCs w:val="22"/>
        </w:rPr>
        <w:t xml:space="preserve"> also</w:t>
      </w:r>
      <w:r w:rsidR="007C4D23" w:rsidRPr="00DF7FF7">
        <w:rPr>
          <w:sz w:val="22"/>
          <w:szCs w:val="22"/>
        </w:rPr>
        <w:t xml:space="preserve"> don’t reduce to </w:t>
      </w:r>
      <w:r w:rsidR="004A561B">
        <w:rPr>
          <w:sz w:val="22"/>
          <w:szCs w:val="22"/>
        </w:rPr>
        <w:t>combinations of</w:t>
      </w:r>
      <w:r w:rsidR="004A561B" w:rsidRPr="00DF7FF7">
        <w:rPr>
          <w:sz w:val="22"/>
          <w:szCs w:val="22"/>
        </w:rPr>
        <w:t xml:space="preserve"> </w:t>
      </w:r>
      <w:r w:rsidR="007C4D23" w:rsidRPr="00DF7FF7">
        <w:rPr>
          <w:sz w:val="22"/>
          <w:szCs w:val="22"/>
        </w:rPr>
        <w:t>these phenomenologies</w:t>
      </w:r>
      <w:r w:rsidR="00A81845">
        <w:rPr>
          <w:sz w:val="22"/>
          <w:szCs w:val="22"/>
        </w:rPr>
        <w:t>.</w:t>
      </w:r>
    </w:p>
    <w:p w14:paraId="51CA7950" w14:textId="2574182E" w:rsidR="00CE5497" w:rsidRPr="00561C7B" w:rsidRDefault="00CE5497" w:rsidP="00CE5497">
      <w:pPr>
        <w:spacing w:line="480" w:lineRule="auto"/>
        <w:ind w:firstLine="284"/>
        <w:jc w:val="both"/>
        <w:rPr>
          <w:sz w:val="22"/>
          <w:szCs w:val="22"/>
        </w:rPr>
      </w:pPr>
      <w:r w:rsidRPr="00561C7B">
        <w:rPr>
          <w:sz w:val="22"/>
          <w:szCs w:val="22"/>
        </w:rPr>
        <w:t xml:space="preserve">One worry about </w:t>
      </w:r>
      <w:r w:rsidR="0020534A">
        <w:rPr>
          <w:sz w:val="22"/>
          <w:szCs w:val="22"/>
        </w:rPr>
        <w:t>this</w:t>
      </w:r>
      <w:r w:rsidRPr="00561C7B">
        <w:rPr>
          <w:sz w:val="22"/>
          <w:szCs w:val="22"/>
        </w:rPr>
        <w:t xml:space="preserve"> approach is the conjunction of two ostensibly separate projects, (1) a critique of Kriegel’s, and similar forms of, reductivism, and (2) a positive characterization of emotional phenomenology as including </w:t>
      </w:r>
      <w:r w:rsidRPr="00561C7B">
        <w:rPr>
          <w:i/>
          <w:sz w:val="22"/>
          <w:szCs w:val="22"/>
        </w:rPr>
        <w:t>sui generis</w:t>
      </w:r>
      <w:r w:rsidRPr="00561C7B">
        <w:rPr>
          <w:sz w:val="22"/>
          <w:szCs w:val="22"/>
        </w:rPr>
        <w:t xml:space="preserve"> </w:t>
      </w:r>
      <w:r w:rsidR="009A17E9">
        <w:rPr>
          <w:sz w:val="22"/>
          <w:szCs w:val="22"/>
        </w:rPr>
        <w:t>FTVs</w:t>
      </w:r>
      <w:r w:rsidRPr="00561C7B">
        <w:rPr>
          <w:sz w:val="22"/>
          <w:szCs w:val="22"/>
        </w:rPr>
        <w:t xml:space="preserve">. However, as is clear from discussion </w:t>
      </w:r>
      <w:r w:rsidR="00C20DFF">
        <w:rPr>
          <w:sz w:val="22"/>
          <w:szCs w:val="22"/>
        </w:rPr>
        <w:t>above</w:t>
      </w:r>
      <w:r w:rsidRPr="00561C7B">
        <w:rPr>
          <w:sz w:val="22"/>
          <w:szCs w:val="22"/>
        </w:rPr>
        <w:t xml:space="preserve">, in claiming emotional phenomenology is </w:t>
      </w:r>
      <w:r w:rsidRPr="00561C7B">
        <w:rPr>
          <w:i/>
          <w:sz w:val="22"/>
          <w:szCs w:val="22"/>
        </w:rPr>
        <w:t>sui generis</w:t>
      </w:r>
      <w:r w:rsidRPr="00561C7B">
        <w:rPr>
          <w:sz w:val="22"/>
          <w:szCs w:val="22"/>
        </w:rPr>
        <w:t xml:space="preserve"> one </w:t>
      </w:r>
      <w:r w:rsidR="00561C7B" w:rsidRPr="00561C7B">
        <w:rPr>
          <w:sz w:val="22"/>
          <w:szCs w:val="22"/>
        </w:rPr>
        <w:t>needs to</w:t>
      </w:r>
      <w:r w:rsidRPr="00561C7B">
        <w:rPr>
          <w:sz w:val="22"/>
          <w:szCs w:val="22"/>
        </w:rPr>
        <w:t xml:space="preserve"> provide an account of that phenomenology, and show it irreducible to the phenomenal characters of the state(s) the reductivist suggests. It is with this constraint in mind that (1) and (2) are pursued in tandem. </w:t>
      </w:r>
    </w:p>
    <w:p w14:paraId="2F46C765" w14:textId="77777777" w:rsidR="001120F1" w:rsidRPr="001120F1" w:rsidRDefault="001120F1" w:rsidP="001120F1">
      <w:pPr>
        <w:spacing w:line="480" w:lineRule="auto"/>
        <w:ind w:firstLine="284"/>
        <w:jc w:val="both"/>
        <w:rPr>
          <w:sz w:val="22"/>
          <w:szCs w:val="22"/>
        </w:rPr>
      </w:pPr>
    </w:p>
    <w:p w14:paraId="27C58444" w14:textId="2DB27AD3" w:rsidR="00800989" w:rsidRPr="009835B9" w:rsidRDefault="00B23EE8" w:rsidP="0060429E">
      <w:pPr>
        <w:spacing w:line="480" w:lineRule="auto"/>
        <w:jc w:val="center"/>
        <w:outlineLvl w:val="0"/>
        <w:rPr>
          <w:b/>
          <w:sz w:val="22"/>
          <w:szCs w:val="22"/>
        </w:rPr>
      </w:pPr>
      <w:r w:rsidRPr="009835B9">
        <w:rPr>
          <w:b/>
          <w:sz w:val="22"/>
          <w:szCs w:val="22"/>
        </w:rPr>
        <w:t>1.</w:t>
      </w:r>
      <w:r w:rsidR="00A72A74" w:rsidRPr="009835B9">
        <w:rPr>
          <w:b/>
          <w:sz w:val="22"/>
          <w:szCs w:val="22"/>
        </w:rPr>
        <w:t xml:space="preserve"> </w:t>
      </w:r>
      <w:r w:rsidR="001E079C">
        <w:rPr>
          <w:b/>
          <w:sz w:val="22"/>
          <w:szCs w:val="22"/>
        </w:rPr>
        <w:t>T</w:t>
      </w:r>
      <w:r w:rsidR="002859CA" w:rsidRPr="009835B9">
        <w:rPr>
          <w:b/>
          <w:sz w:val="22"/>
          <w:szCs w:val="22"/>
        </w:rPr>
        <w:t>he Evaluative Aspect</w:t>
      </w:r>
      <w:r w:rsidR="00A72A74" w:rsidRPr="009835B9">
        <w:rPr>
          <w:b/>
          <w:sz w:val="22"/>
          <w:szCs w:val="22"/>
        </w:rPr>
        <w:t xml:space="preserve"> of Emotions</w:t>
      </w:r>
    </w:p>
    <w:p w14:paraId="03E68D56" w14:textId="6684BE35" w:rsidR="00741992" w:rsidRPr="009835B9" w:rsidRDefault="00F5242C" w:rsidP="0060429E">
      <w:pPr>
        <w:spacing w:line="480" w:lineRule="auto"/>
        <w:jc w:val="both"/>
        <w:outlineLvl w:val="0"/>
        <w:rPr>
          <w:sz w:val="22"/>
          <w:szCs w:val="22"/>
        </w:rPr>
      </w:pPr>
      <w:r w:rsidRPr="0085204B">
        <w:rPr>
          <w:sz w:val="22"/>
          <w:szCs w:val="22"/>
        </w:rPr>
        <w:t xml:space="preserve">This section </w:t>
      </w:r>
      <w:r w:rsidR="00C44E4F" w:rsidRPr="0085204B">
        <w:rPr>
          <w:sz w:val="22"/>
          <w:szCs w:val="22"/>
        </w:rPr>
        <w:t>provide</w:t>
      </w:r>
      <w:r w:rsidRPr="0085204B">
        <w:rPr>
          <w:sz w:val="22"/>
          <w:szCs w:val="22"/>
        </w:rPr>
        <w:t>s</w:t>
      </w:r>
      <w:r w:rsidR="00C44E4F" w:rsidRPr="0085204B">
        <w:rPr>
          <w:sz w:val="22"/>
          <w:szCs w:val="22"/>
        </w:rPr>
        <w:t xml:space="preserve"> foregrounding for a discussion of emotional phenomenology by </w:t>
      </w:r>
      <w:r w:rsidR="00502AB8" w:rsidRPr="0085204B">
        <w:rPr>
          <w:sz w:val="22"/>
          <w:szCs w:val="22"/>
        </w:rPr>
        <w:t>articulating</w:t>
      </w:r>
      <w:r w:rsidR="00C44E4F" w:rsidRPr="0085204B">
        <w:rPr>
          <w:sz w:val="22"/>
          <w:szCs w:val="22"/>
        </w:rPr>
        <w:t xml:space="preserve"> the connection of emotions to values. </w:t>
      </w:r>
      <w:r w:rsidR="00741992" w:rsidRPr="0085204B">
        <w:rPr>
          <w:sz w:val="22"/>
          <w:szCs w:val="22"/>
        </w:rPr>
        <w:t xml:space="preserve">More specifically, </w:t>
      </w:r>
      <w:r w:rsidR="009465D1" w:rsidRPr="0085204B">
        <w:rPr>
          <w:sz w:val="22"/>
          <w:szCs w:val="22"/>
        </w:rPr>
        <w:t>I</w:t>
      </w:r>
      <w:r w:rsidR="00741992" w:rsidRPr="0085204B">
        <w:rPr>
          <w:sz w:val="22"/>
          <w:szCs w:val="22"/>
        </w:rPr>
        <w:t xml:space="preserve"> motivate the view that the intentional content of a typical emotion is evaluative,</w:t>
      </w:r>
      <w:r w:rsidR="0018004B" w:rsidRPr="0085204B">
        <w:rPr>
          <w:sz w:val="22"/>
          <w:szCs w:val="22"/>
        </w:rPr>
        <w:t xml:space="preserve"> principally by</w:t>
      </w:r>
      <w:r w:rsidR="00741992" w:rsidRPr="0085204B">
        <w:rPr>
          <w:sz w:val="22"/>
          <w:szCs w:val="22"/>
        </w:rPr>
        <w:t xml:space="preserve"> explain</w:t>
      </w:r>
      <w:r w:rsidR="0018004B" w:rsidRPr="0085204B">
        <w:rPr>
          <w:sz w:val="22"/>
          <w:szCs w:val="22"/>
        </w:rPr>
        <w:t>ing</w:t>
      </w:r>
      <w:r w:rsidR="00B522EF" w:rsidRPr="0085204B">
        <w:rPr>
          <w:sz w:val="22"/>
          <w:szCs w:val="22"/>
        </w:rPr>
        <w:t xml:space="preserve"> its importance</w:t>
      </w:r>
      <w:r w:rsidR="0018004B" w:rsidRPr="0085204B">
        <w:rPr>
          <w:sz w:val="22"/>
          <w:szCs w:val="22"/>
        </w:rPr>
        <w:t xml:space="preserve"> for specifying existence and individuation conditions</w:t>
      </w:r>
      <w:r w:rsidR="00B522EF" w:rsidRPr="0085204B">
        <w:rPr>
          <w:sz w:val="22"/>
          <w:szCs w:val="22"/>
        </w:rPr>
        <w:t xml:space="preserve"> for emotions</w:t>
      </w:r>
      <w:r w:rsidR="0018004B" w:rsidRPr="0085204B">
        <w:rPr>
          <w:sz w:val="22"/>
          <w:szCs w:val="22"/>
        </w:rPr>
        <w:t>.</w:t>
      </w:r>
      <w:r w:rsidR="00B522EF" w:rsidRPr="0085204B">
        <w:rPr>
          <w:sz w:val="22"/>
          <w:szCs w:val="22"/>
        </w:rPr>
        <w:t xml:space="preserve"> This prove</w:t>
      </w:r>
      <w:r w:rsidR="00D17339" w:rsidRPr="0085204B">
        <w:rPr>
          <w:sz w:val="22"/>
          <w:szCs w:val="22"/>
        </w:rPr>
        <w:t>s</w:t>
      </w:r>
      <w:r w:rsidR="00B522EF" w:rsidRPr="0085204B">
        <w:rPr>
          <w:sz w:val="22"/>
          <w:szCs w:val="22"/>
        </w:rPr>
        <w:t xml:space="preserve"> important in later sections, since I argue my account is better able to explain the evaluative aspect of emotional experience</w:t>
      </w:r>
      <w:r w:rsidR="000B0159" w:rsidRPr="0085204B">
        <w:rPr>
          <w:sz w:val="22"/>
          <w:szCs w:val="22"/>
        </w:rPr>
        <w:t xml:space="preserve"> than alternatives</w:t>
      </w:r>
      <w:r w:rsidR="00B522EF" w:rsidRPr="0085204B">
        <w:rPr>
          <w:sz w:val="22"/>
          <w:szCs w:val="22"/>
        </w:rPr>
        <w:t xml:space="preserve">. </w:t>
      </w:r>
      <w:r w:rsidR="00C44E4F" w:rsidRPr="0085204B">
        <w:rPr>
          <w:sz w:val="22"/>
          <w:szCs w:val="22"/>
        </w:rPr>
        <w:t xml:space="preserve">Moreover, </w:t>
      </w:r>
      <w:r w:rsidR="000B0159" w:rsidRPr="0085204B">
        <w:rPr>
          <w:sz w:val="22"/>
          <w:szCs w:val="22"/>
        </w:rPr>
        <w:t>I</w:t>
      </w:r>
      <w:r w:rsidR="00C44E4F" w:rsidRPr="0085204B">
        <w:rPr>
          <w:sz w:val="22"/>
          <w:szCs w:val="22"/>
        </w:rPr>
        <w:t xml:space="preserve"> </w:t>
      </w:r>
      <w:r w:rsidR="009465D1" w:rsidRPr="0085204B">
        <w:rPr>
          <w:sz w:val="22"/>
          <w:szCs w:val="22"/>
        </w:rPr>
        <w:t xml:space="preserve">also </w:t>
      </w:r>
      <w:r w:rsidR="00C44E4F" w:rsidRPr="0085204B">
        <w:rPr>
          <w:sz w:val="22"/>
          <w:szCs w:val="22"/>
        </w:rPr>
        <w:t xml:space="preserve">introduce technical </w:t>
      </w:r>
      <w:r w:rsidRPr="0085204B">
        <w:rPr>
          <w:sz w:val="22"/>
          <w:szCs w:val="22"/>
        </w:rPr>
        <w:t>terms</w:t>
      </w:r>
      <w:r w:rsidR="00C44E4F" w:rsidRPr="0085204B">
        <w:rPr>
          <w:sz w:val="22"/>
          <w:szCs w:val="22"/>
        </w:rPr>
        <w:t>, such as the notion of somatic states,</w:t>
      </w:r>
      <w:r w:rsidR="00DD5653" w:rsidRPr="0085204B">
        <w:rPr>
          <w:sz w:val="22"/>
          <w:szCs w:val="22"/>
        </w:rPr>
        <w:t xml:space="preserve"> and</w:t>
      </w:r>
      <w:r w:rsidR="00C44E4F" w:rsidRPr="0085204B">
        <w:rPr>
          <w:sz w:val="22"/>
          <w:szCs w:val="22"/>
        </w:rPr>
        <w:t xml:space="preserve"> particular</w:t>
      </w:r>
      <w:r w:rsidR="00DD5653" w:rsidRPr="0085204B">
        <w:rPr>
          <w:sz w:val="22"/>
          <w:szCs w:val="22"/>
        </w:rPr>
        <w:t xml:space="preserve"> and</w:t>
      </w:r>
      <w:r w:rsidR="00C44E4F" w:rsidRPr="0085204B">
        <w:rPr>
          <w:sz w:val="22"/>
          <w:szCs w:val="22"/>
        </w:rPr>
        <w:t xml:space="preserve"> formal objects, which figure in later sections.</w:t>
      </w:r>
      <w:r w:rsidR="00C44E4F" w:rsidRPr="009835B9">
        <w:rPr>
          <w:sz w:val="22"/>
          <w:szCs w:val="22"/>
        </w:rPr>
        <w:t xml:space="preserve"> </w:t>
      </w:r>
    </w:p>
    <w:p w14:paraId="795807FB" w14:textId="49604AF9" w:rsidR="00A2271D" w:rsidRPr="00BB78D3" w:rsidRDefault="007536A8" w:rsidP="0060429E">
      <w:pPr>
        <w:spacing w:line="480" w:lineRule="auto"/>
        <w:ind w:firstLine="284"/>
        <w:jc w:val="both"/>
        <w:outlineLvl w:val="0"/>
        <w:rPr>
          <w:sz w:val="22"/>
          <w:szCs w:val="22"/>
        </w:rPr>
      </w:pPr>
      <w:r>
        <w:rPr>
          <w:sz w:val="22"/>
          <w:szCs w:val="22"/>
        </w:rPr>
        <w:t>A central</w:t>
      </w:r>
      <w:r w:rsidR="004C3D30" w:rsidRPr="009835B9">
        <w:rPr>
          <w:sz w:val="22"/>
          <w:szCs w:val="22"/>
        </w:rPr>
        <w:t xml:space="preserve"> motivation for stressing the evaluative aspect</w:t>
      </w:r>
      <w:r w:rsidR="00993CEC">
        <w:rPr>
          <w:sz w:val="22"/>
          <w:szCs w:val="22"/>
        </w:rPr>
        <w:t xml:space="preserve"> of</w:t>
      </w:r>
      <w:r w:rsidR="004C3D30" w:rsidRPr="009835B9">
        <w:rPr>
          <w:sz w:val="22"/>
          <w:szCs w:val="22"/>
        </w:rPr>
        <w:t xml:space="preserve"> </w:t>
      </w:r>
      <w:r w:rsidR="00993CEC" w:rsidRPr="009835B9">
        <w:rPr>
          <w:sz w:val="22"/>
          <w:szCs w:val="22"/>
        </w:rPr>
        <w:t xml:space="preserve">emotional experience </w:t>
      </w:r>
      <w:r w:rsidR="004C3D30" w:rsidRPr="009835B9">
        <w:rPr>
          <w:sz w:val="22"/>
          <w:szCs w:val="22"/>
        </w:rPr>
        <w:t>grows out</w:t>
      </w:r>
      <w:r w:rsidR="000760E5" w:rsidRPr="009835B9">
        <w:rPr>
          <w:sz w:val="22"/>
          <w:szCs w:val="22"/>
        </w:rPr>
        <w:t xml:space="preserve"> of</w:t>
      </w:r>
      <w:r w:rsidR="00302CDA" w:rsidRPr="009835B9">
        <w:rPr>
          <w:sz w:val="22"/>
          <w:szCs w:val="22"/>
        </w:rPr>
        <w:t xml:space="preserve"> the</w:t>
      </w:r>
      <w:r w:rsidR="004C3D30" w:rsidRPr="009835B9">
        <w:rPr>
          <w:sz w:val="22"/>
          <w:szCs w:val="22"/>
        </w:rPr>
        <w:t xml:space="preserve"> sense we miss something</w:t>
      </w:r>
      <w:r w:rsidR="00993CEC">
        <w:rPr>
          <w:sz w:val="22"/>
          <w:szCs w:val="22"/>
        </w:rPr>
        <w:t xml:space="preserve"> important </w:t>
      </w:r>
      <w:r w:rsidR="004C3D30" w:rsidRPr="009835B9">
        <w:rPr>
          <w:sz w:val="22"/>
          <w:szCs w:val="22"/>
        </w:rPr>
        <w:t xml:space="preserve">if we only </w:t>
      </w:r>
      <w:r w:rsidR="00A81845">
        <w:rPr>
          <w:sz w:val="22"/>
          <w:szCs w:val="22"/>
        </w:rPr>
        <w:t>postulate</w:t>
      </w:r>
      <w:r w:rsidR="004C3D30" w:rsidRPr="009835B9">
        <w:rPr>
          <w:sz w:val="22"/>
          <w:szCs w:val="22"/>
        </w:rPr>
        <w:t xml:space="preserve"> awareness of somatic states</w:t>
      </w:r>
      <w:r w:rsidR="00244B8E" w:rsidRPr="009835B9">
        <w:rPr>
          <w:sz w:val="22"/>
          <w:szCs w:val="22"/>
        </w:rPr>
        <w:t xml:space="preserve"> </w:t>
      </w:r>
      <w:r w:rsidR="00014EEE" w:rsidRPr="009835B9">
        <w:rPr>
          <w:sz w:val="22"/>
          <w:szCs w:val="22"/>
        </w:rPr>
        <w:t>and particular objects, so I first run through these aspects.</w:t>
      </w:r>
      <w:r>
        <w:rPr>
          <w:sz w:val="22"/>
          <w:szCs w:val="22"/>
        </w:rPr>
        <w:t xml:space="preserve"> </w:t>
      </w:r>
      <w:r w:rsidR="00D51ECE" w:rsidRPr="009835B9">
        <w:rPr>
          <w:sz w:val="22"/>
          <w:szCs w:val="22"/>
        </w:rPr>
        <w:t>One</w:t>
      </w:r>
      <w:r w:rsidR="00014EEE" w:rsidRPr="009835B9">
        <w:rPr>
          <w:sz w:val="22"/>
          <w:szCs w:val="22"/>
        </w:rPr>
        <w:t xml:space="preserve"> response to</w:t>
      </w:r>
      <w:r w:rsidR="000760E5" w:rsidRPr="009835B9">
        <w:rPr>
          <w:sz w:val="22"/>
          <w:szCs w:val="22"/>
        </w:rPr>
        <w:t xml:space="preserve"> s</w:t>
      </w:r>
      <w:r w:rsidR="0091787E" w:rsidRPr="009835B9">
        <w:rPr>
          <w:sz w:val="22"/>
          <w:szCs w:val="22"/>
        </w:rPr>
        <w:t>omatic</w:t>
      </w:r>
      <w:r w:rsidR="00014EEE" w:rsidRPr="009835B9">
        <w:rPr>
          <w:sz w:val="22"/>
          <w:szCs w:val="22"/>
        </w:rPr>
        <w:t xml:space="preserve"> feeling theories</w:t>
      </w:r>
      <w:r w:rsidR="00036C55">
        <w:rPr>
          <w:sz w:val="22"/>
          <w:szCs w:val="22"/>
        </w:rPr>
        <w:t xml:space="preserve"> – which claim</w:t>
      </w:r>
      <w:r w:rsidR="00661158">
        <w:rPr>
          <w:sz w:val="22"/>
          <w:szCs w:val="22"/>
        </w:rPr>
        <w:t xml:space="preserve"> emotions are </w:t>
      </w:r>
      <w:r w:rsidR="00054C42">
        <w:rPr>
          <w:sz w:val="22"/>
          <w:szCs w:val="22"/>
        </w:rPr>
        <w:t>constituted by</w:t>
      </w:r>
      <w:r w:rsidR="00661158">
        <w:rPr>
          <w:sz w:val="22"/>
          <w:szCs w:val="22"/>
        </w:rPr>
        <w:t xml:space="preserve"> interoceptive awareness of bodily states –</w:t>
      </w:r>
      <w:r w:rsidR="00D51ECE" w:rsidRPr="009835B9">
        <w:rPr>
          <w:sz w:val="22"/>
          <w:szCs w:val="22"/>
        </w:rPr>
        <w:t xml:space="preserve"> has been</w:t>
      </w:r>
      <w:r w:rsidR="00D42951" w:rsidRPr="009835B9">
        <w:rPr>
          <w:sz w:val="22"/>
          <w:szCs w:val="22"/>
        </w:rPr>
        <w:t xml:space="preserve"> to </w:t>
      </w:r>
      <w:r w:rsidR="00993CEC">
        <w:rPr>
          <w:sz w:val="22"/>
          <w:szCs w:val="22"/>
        </w:rPr>
        <w:t>claim</w:t>
      </w:r>
      <w:r w:rsidR="00661158">
        <w:rPr>
          <w:sz w:val="22"/>
          <w:szCs w:val="22"/>
        </w:rPr>
        <w:t xml:space="preserve"> </w:t>
      </w:r>
      <w:r w:rsidR="00034827" w:rsidRPr="009835B9">
        <w:rPr>
          <w:sz w:val="22"/>
          <w:szCs w:val="22"/>
        </w:rPr>
        <w:t>emotions</w:t>
      </w:r>
      <w:r w:rsidR="00993CEC">
        <w:rPr>
          <w:sz w:val="22"/>
          <w:szCs w:val="22"/>
        </w:rPr>
        <w:t>’ intentionality</w:t>
      </w:r>
      <w:r w:rsidR="00034827" w:rsidRPr="009835B9">
        <w:rPr>
          <w:sz w:val="22"/>
          <w:szCs w:val="22"/>
        </w:rPr>
        <w:t xml:space="preserve"> </w:t>
      </w:r>
      <w:r w:rsidR="00661158">
        <w:rPr>
          <w:sz w:val="22"/>
          <w:szCs w:val="22"/>
        </w:rPr>
        <w:t xml:space="preserve">is </w:t>
      </w:r>
      <w:r w:rsidR="00547D43">
        <w:rPr>
          <w:sz w:val="22"/>
          <w:szCs w:val="22"/>
        </w:rPr>
        <w:t>paradigmatically</w:t>
      </w:r>
      <w:r w:rsidR="0091787E" w:rsidRPr="009835B9">
        <w:rPr>
          <w:sz w:val="22"/>
          <w:szCs w:val="22"/>
        </w:rPr>
        <w:t xml:space="preserve"> experienced as</w:t>
      </w:r>
      <w:r w:rsidR="00401E52" w:rsidRPr="009835B9">
        <w:rPr>
          <w:sz w:val="22"/>
          <w:szCs w:val="22"/>
        </w:rPr>
        <w:t xml:space="preserve"> directed</w:t>
      </w:r>
      <w:r w:rsidR="00014EEE" w:rsidRPr="009835B9">
        <w:rPr>
          <w:sz w:val="22"/>
          <w:szCs w:val="22"/>
        </w:rPr>
        <w:t xml:space="preserve"> outwards</w:t>
      </w:r>
      <w:r w:rsidR="00993CEC">
        <w:rPr>
          <w:sz w:val="22"/>
          <w:szCs w:val="22"/>
        </w:rPr>
        <w:t xml:space="preserve"> (exteroceptively)</w:t>
      </w:r>
      <w:r w:rsidR="00014EEE" w:rsidRPr="009835B9">
        <w:rPr>
          <w:sz w:val="22"/>
          <w:szCs w:val="22"/>
        </w:rPr>
        <w:t>,</w:t>
      </w:r>
      <w:r w:rsidR="00401E52" w:rsidRPr="009835B9">
        <w:rPr>
          <w:sz w:val="22"/>
          <w:szCs w:val="22"/>
        </w:rPr>
        <w:t xml:space="preserve"> towards</w:t>
      </w:r>
      <w:r w:rsidR="0091787E" w:rsidRPr="009835B9">
        <w:rPr>
          <w:sz w:val="22"/>
          <w:szCs w:val="22"/>
        </w:rPr>
        <w:t xml:space="preserve"> external objects in our environment</w:t>
      </w:r>
      <w:r w:rsidR="00014EEE" w:rsidRPr="009835B9">
        <w:rPr>
          <w:sz w:val="22"/>
          <w:szCs w:val="22"/>
        </w:rPr>
        <w:t>,</w:t>
      </w:r>
      <w:r w:rsidR="0091787E" w:rsidRPr="009835B9">
        <w:rPr>
          <w:sz w:val="22"/>
          <w:szCs w:val="22"/>
        </w:rPr>
        <w:t xml:space="preserve"> </w:t>
      </w:r>
      <w:r w:rsidR="00014EEE" w:rsidRPr="009835B9">
        <w:rPr>
          <w:sz w:val="22"/>
          <w:szCs w:val="22"/>
        </w:rPr>
        <w:t>at least as well as inwards</w:t>
      </w:r>
      <w:r w:rsidR="00993CEC">
        <w:rPr>
          <w:sz w:val="22"/>
          <w:szCs w:val="22"/>
        </w:rPr>
        <w:t xml:space="preserve"> (interoceptively)</w:t>
      </w:r>
      <w:r w:rsidR="00014EEE" w:rsidRPr="009835B9">
        <w:rPr>
          <w:sz w:val="22"/>
          <w:szCs w:val="22"/>
        </w:rPr>
        <w:t xml:space="preserve"> towards</w:t>
      </w:r>
      <w:r w:rsidR="00993CEC">
        <w:rPr>
          <w:sz w:val="22"/>
          <w:szCs w:val="22"/>
        </w:rPr>
        <w:t xml:space="preserve"> bodily</w:t>
      </w:r>
      <w:r w:rsidR="0091787E" w:rsidRPr="009835B9">
        <w:rPr>
          <w:sz w:val="22"/>
          <w:szCs w:val="22"/>
        </w:rPr>
        <w:t xml:space="preserve"> states. </w:t>
      </w:r>
      <w:r w:rsidR="009207A8" w:rsidRPr="009835B9">
        <w:rPr>
          <w:sz w:val="22"/>
          <w:szCs w:val="22"/>
        </w:rPr>
        <w:t>E</w:t>
      </w:r>
      <w:r w:rsidR="00244B8E" w:rsidRPr="009835B9">
        <w:rPr>
          <w:sz w:val="22"/>
          <w:szCs w:val="22"/>
        </w:rPr>
        <w:t>motion</w:t>
      </w:r>
      <w:r w:rsidR="00D458A2" w:rsidRPr="009835B9">
        <w:rPr>
          <w:sz w:val="22"/>
          <w:szCs w:val="22"/>
        </w:rPr>
        <w:t xml:space="preserve"> theory</w:t>
      </w:r>
      <w:r w:rsidR="00036C55">
        <w:rPr>
          <w:sz w:val="22"/>
          <w:szCs w:val="22"/>
        </w:rPr>
        <w:t xml:space="preserve"> uses the</w:t>
      </w:r>
      <w:r w:rsidR="00244B8E" w:rsidRPr="009835B9">
        <w:rPr>
          <w:sz w:val="22"/>
          <w:szCs w:val="22"/>
        </w:rPr>
        <w:t xml:space="preserve"> term</w:t>
      </w:r>
      <w:r w:rsidR="00036C55">
        <w:rPr>
          <w:sz w:val="22"/>
          <w:szCs w:val="22"/>
        </w:rPr>
        <w:t xml:space="preserve"> ‘particular object’</w:t>
      </w:r>
      <w:r w:rsidR="00244B8E" w:rsidRPr="009835B9">
        <w:rPr>
          <w:sz w:val="22"/>
          <w:szCs w:val="22"/>
        </w:rPr>
        <w:t xml:space="preserve"> for capturing what typical emotions are about</w:t>
      </w:r>
      <w:r w:rsidR="00B369B9" w:rsidRPr="009835B9">
        <w:rPr>
          <w:sz w:val="22"/>
          <w:szCs w:val="22"/>
        </w:rPr>
        <w:t xml:space="preserve"> </w:t>
      </w:r>
      <w:r w:rsidR="00244B8E" w:rsidRPr="009835B9">
        <w:rPr>
          <w:sz w:val="22"/>
          <w:szCs w:val="22"/>
        </w:rPr>
        <w:t>in this</w:t>
      </w:r>
      <w:r w:rsidR="00CB2734" w:rsidRPr="009835B9">
        <w:rPr>
          <w:sz w:val="22"/>
          <w:szCs w:val="22"/>
        </w:rPr>
        <w:t xml:space="preserve"> </w:t>
      </w:r>
      <w:r w:rsidR="00244B8E" w:rsidRPr="009835B9">
        <w:rPr>
          <w:sz w:val="22"/>
          <w:szCs w:val="22"/>
        </w:rPr>
        <w:lastRenderedPageBreak/>
        <w:t>sense</w:t>
      </w:r>
      <w:r w:rsidR="00014EEE" w:rsidRPr="009835B9">
        <w:rPr>
          <w:sz w:val="22"/>
          <w:szCs w:val="22"/>
        </w:rPr>
        <w:t>,</w:t>
      </w:r>
      <w:r w:rsidR="00244B8E" w:rsidRPr="009835B9">
        <w:rPr>
          <w:sz w:val="22"/>
          <w:szCs w:val="22"/>
        </w:rPr>
        <w:t xml:space="preserve"> where particular objects can be</w:t>
      </w:r>
      <w:r w:rsidR="009207A8" w:rsidRPr="009835B9">
        <w:rPr>
          <w:sz w:val="22"/>
          <w:szCs w:val="22"/>
        </w:rPr>
        <w:t xml:space="preserve"> physical particulars, persons</w:t>
      </w:r>
      <w:r w:rsidR="00244B8E" w:rsidRPr="009835B9">
        <w:rPr>
          <w:sz w:val="22"/>
          <w:szCs w:val="22"/>
        </w:rPr>
        <w:t>, events</w:t>
      </w:r>
      <w:r w:rsidR="00E1171C">
        <w:rPr>
          <w:sz w:val="22"/>
          <w:szCs w:val="22"/>
        </w:rPr>
        <w:t>,</w:t>
      </w:r>
      <w:r w:rsidR="00244B8E" w:rsidRPr="009835B9">
        <w:rPr>
          <w:sz w:val="22"/>
          <w:szCs w:val="22"/>
        </w:rPr>
        <w:t xml:space="preserve"> and states of affairs.</w:t>
      </w:r>
      <w:r w:rsidR="00244B8E" w:rsidRPr="009835B9">
        <w:rPr>
          <w:rStyle w:val="FootnoteReference"/>
          <w:sz w:val="22"/>
          <w:szCs w:val="22"/>
        </w:rPr>
        <w:footnoteReference w:id="8"/>
      </w:r>
      <w:r w:rsidR="00C55A37" w:rsidRPr="009835B9">
        <w:rPr>
          <w:sz w:val="22"/>
          <w:szCs w:val="22"/>
        </w:rPr>
        <w:t xml:space="preserve"> </w:t>
      </w:r>
      <w:r w:rsidR="00244B8E" w:rsidRPr="009835B9">
        <w:rPr>
          <w:sz w:val="22"/>
          <w:szCs w:val="22"/>
        </w:rPr>
        <w:t xml:space="preserve">Nevertheless, </w:t>
      </w:r>
      <w:r w:rsidR="00036C55">
        <w:rPr>
          <w:sz w:val="22"/>
          <w:szCs w:val="22"/>
        </w:rPr>
        <w:t>we still encounter philosophical</w:t>
      </w:r>
      <w:r w:rsidR="00302CDA" w:rsidRPr="009835B9">
        <w:rPr>
          <w:sz w:val="22"/>
          <w:szCs w:val="22"/>
        </w:rPr>
        <w:t xml:space="preserve"> problem</w:t>
      </w:r>
      <w:r w:rsidR="00036C55">
        <w:rPr>
          <w:sz w:val="22"/>
          <w:szCs w:val="22"/>
        </w:rPr>
        <w:t>s</w:t>
      </w:r>
      <w:r w:rsidR="00302CDA" w:rsidRPr="009835B9">
        <w:rPr>
          <w:sz w:val="22"/>
          <w:szCs w:val="22"/>
        </w:rPr>
        <w:t xml:space="preserve">. </w:t>
      </w:r>
      <w:r w:rsidR="00244B8E" w:rsidRPr="009835B9">
        <w:rPr>
          <w:sz w:val="22"/>
          <w:szCs w:val="22"/>
        </w:rPr>
        <w:t xml:space="preserve">To see how consider the following basic theory. Say emotions </w:t>
      </w:r>
      <w:r w:rsidR="00244B8E" w:rsidRPr="00BB78D3">
        <w:rPr>
          <w:sz w:val="22"/>
          <w:szCs w:val="22"/>
        </w:rPr>
        <w:t>are</w:t>
      </w:r>
      <w:r w:rsidR="00E352CE" w:rsidRPr="00BB78D3">
        <w:rPr>
          <w:sz w:val="22"/>
          <w:szCs w:val="22"/>
        </w:rPr>
        <w:t xml:space="preserve"> </w:t>
      </w:r>
      <w:r w:rsidR="00140BBD" w:rsidRPr="00BB78D3">
        <w:rPr>
          <w:sz w:val="22"/>
          <w:szCs w:val="22"/>
        </w:rPr>
        <w:t>intentional</w:t>
      </w:r>
      <w:r w:rsidR="00244B8E" w:rsidRPr="00BB78D3">
        <w:rPr>
          <w:sz w:val="22"/>
          <w:szCs w:val="22"/>
        </w:rPr>
        <w:t xml:space="preserve"> states with particular objects, </w:t>
      </w:r>
      <w:r w:rsidR="00547D43" w:rsidRPr="00BB78D3">
        <w:rPr>
          <w:sz w:val="22"/>
          <w:szCs w:val="22"/>
        </w:rPr>
        <w:t>which</w:t>
      </w:r>
      <w:r w:rsidR="0091787E" w:rsidRPr="00BB78D3">
        <w:rPr>
          <w:sz w:val="22"/>
          <w:szCs w:val="22"/>
        </w:rPr>
        <w:t xml:space="preserve"> are </w:t>
      </w:r>
      <w:r w:rsidR="00244B8E" w:rsidRPr="00BB78D3">
        <w:rPr>
          <w:sz w:val="22"/>
          <w:szCs w:val="22"/>
        </w:rPr>
        <w:t>experienced as causing</w:t>
      </w:r>
      <w:r w:rsidR="00014EEE" w:rsidRPr="00BB78D3">
        <w:rPr>
          <w:sz w:val="22"/>
          <w:szCs w:val="22"/>
        </w:rPr>
        <w:t xml:space="preserve"> awareness of</w:t>
      </w:r>
      <w:r w:rsidR="00244B8E" w:rsidRPr="00BB78D3">
        <w:rPr>
          <w:sz w:val="22"/>
          <w:szCs w:val="22"/>
        </w:rPr>
        <w:t xml:space="preserve"> </w:t>
      </w:r>
      <w:r w:rsidR="0091787E" w:rsidRPr="00BB78D3">
        <w:rPr>
          <w:sz w:val="22"/>
          <w:szCs w:val="22"/>
        </w:rPr>
        <w:t>bodily changes</w:t>
      </w:r>
      <w:r w:rsidR="00244B8E" w:rsidRPr="00BB78D3">
        <w:rPr>
          <w:sz w:val="22"/>
          <w:szCs w:val="22"/>
        </w:rPr>
        <w:t xml:space="preserve">. </w:t>
      </w:r>
      <w:r w:rsidR="00291C9F" w:rsidRPr="00BB78D3">
        <w:rPr>
          <w:sz w:val="22"/>
          <w:szCs w:val="22"/>
        </w:rPr>
        <w:t>For example,</w:t>
      </w:r>
      <w:r w:rsidR="00014EEE" w:rsidRPr="00BB78D3">
        <w:rPr>
          <w:sz w:val="22"/>
          <w:szCs w:val="22"/>
        </w:rPr>
        <w:t xml:space="preserve"> we could understand anger by specifying</w:t>
      </w:r>
      <w:r w:rsidR="00DA11E6" w:rsidRPr="00BB78D3">
        <w:rPr>
          <w:sz w:val="22"/>
          <w:szCs w:val="22"/>
        </w:rPr>
        <w:t xml:space="preserve"> our awareness of</w:t>
      </w:r>
      <w:r w:rsidR="00014EEE" w:rsidRPr="00BB78D3">
        <w:rPr>
          <w:sz w:val="22"/>
          <w:szCs w:val="22"/>
        </w:rPr>
        <w:t xml:space="preserve"> the re</w:t>
      </w:r>
      <w:r w:rsidR="00375090" w:rsidRPr="00BB78D3">
        <w:rPr>
          <w:sz w:val="22"/>
          <w:szCs w:val="22"/>
        </w:rPr>
        <w:t>levant ‘exciting fact’ which causes</w:t>
      </w:r>
      <w:r w:rsidR="00291C9F" w:rsidRPr="00BB78D3">
        <w:rPr>
          <w:sz w:val="22"/>
          <w:szCs w:val="22"/>
        </w:rPr>
        <w:t xml:space="preserve"> </w:t>
      </w:r>
      <w:r w:rsidR="00CB2734" w:rsidRPr="00BB78D3">
        <w:rPr>
          <w:sz w:val="22"/>
          <w:szCs w:val="22"/>
        </w:rPr>
        <w:t xml:space="preserve">characteristic somatic </w:t>
      </w:r>
      <w:r w:rsidR="00A2514F" w:rsidRPr="00BB78D3">
        <w:rPr>
          <w:sz w:val="22"/>
          <w:szCs w:val="22"/>
        </w:rPr>
        <w:t>states</w:t>
      </w:r>
      <w:r w:rsidR="00C55A37" w:rsidRPr="00BB78D3">
        <w:rPr>
          <w:sz w:val="22"/>
          <w:szCs w:val="22"/>
        </w:rPr>
        <w:t>,</w:t>
      </w:r>
      <w:r w:rsidR="00291C9F" w:rsidRPr="00BB78D3">
        <w:rPr>
          <w:sz w:val="22"/>
          <w:szCs w:val="22"/>
        </w:rPr>
        <w:t xml:space="preserve"> </w:t>
      </w:r>
      <w:r w:rsidR="005D4ECC" w:rsidRPr="00BB78D3">
        <w:rPr>
          <w:sz w:val="22"/>
          <w:szCs w:val="22"/>
        </w:rPr>
        <w:t>such as increased heart rate, musc</w:t>
      </w:r>
      <w:r w:rsidR="00C55A37" w:rsidRPr="00BB78D3">
        <w:rPr>
          <w:sz w:val="22"/>
          <w:szCs w:val="22"/>
        </w:rPr>
        <w:t>le tensing,</w:t>
      </w:r>
      <w:r w:rsidR="00A81845" w:rsidRPr="00BB78D3">
        <w:rPr>
          <w:sz w:val="22"/>
          <w:szCs w:val="22"/>
        </w:rPr>
        <w:t xml:space="preserve"> and</w:t>
      </w:r>
      <w:r w:rsidR="00C55A37" w:rsidRPr="00BB78D3">
        <w:rPr>
          <w:sz w:val="22"/>
          <w:szCs w:val="22"/>
        </w:rPr>
        <w:t xml:space="preserve"> </w:t>
      </w:r>
      <w:r w:rsidR="00D618BF" w:rsidRPr="00BB78D3">
        <w:rPr>
          <w:sz w:val="22"/>
          <w:szCs w:val="22"/>
        </w:rPr>
        <w:t>facial</w:t>
      </w:r>
      <w:r w:rsidR="00C55A37" w:rsidRPr="00BB78D3">
        <w:rPr>
          <w:sz w:val="22"/>
          <w:szCs w:val="22"/>
        </w:rPr>
        <w:t xml:space="preserve"> grimace</w:t>
      </w:r>
      <w:r w:rsidR="00A81845" w:rsidRPr="00BB78D3">
        <w:rPr>
          <w:sz w:val="22"/>
          <w:szCs w:val="22"/>
        </w:rPr>
        <w:t>.</w:t>
      </w:r>
    </w:p>
    <w:p w14:paraId="0372F60F" w14:textId="6C44B54C" w:rsidR="00014EEE" w:rsidRPr="009835B9" w:rsidRDefault="00244B8E" w:rsidP="0060429E">
      <w:pPr>
        <w:spacing w:line="480" w:lineRule="auto"/>
        <w:ind w:firstLine="284"/>
        <w:jc w:val="both"/>
        <w:rPr>
          <w:sz w:val="22"/>
          <w:szCs w:val="22"/>
        </w:rPr>
      </w:pPr>
      <w:r w:rsidRPr="00BB78D3">
        <w:rPr>
          <w:sz w:val="22"/>
          <w:szCs w:val="22"/>
        </w:rPr>
        <w:t xml:space="preserve">However, so </w:t>
      </w:r>
      <w:r w:rsidR="007536A8" w:rsidRPr="00BB78D3">
        <w:rPr>
          <w:sz w:val="22"/>
          <w:szCs w:val="22"/>
        </w:rPr>
        <w:t>far</w:t>
      </w:r>
      <w:r w:rsidR="00277D20" w:rsidRPr="00BB78D3">
        <w:rPr>
          <w:sz w:val="22"/>
          <w:szCs w:val="22"/>
        </w:rPr>
        <w:t>,</w:t>
      </w:r>
      <w:r w:rsidRPr="00BB78D3">
        <w:rPr>
          <w:sz w:val="22"/>
          <w:szCs w:val="22"/>
        </w:rPr>
        <w:t xml:space="preserve"> we have no explanation of why particular objects sometimes </w:t>
      </w:r>
      <w:r w:rsidR="00671EA7" w:rsidRPr="00BB78D3">
        <w:rPr>
          <w:sz w:val="22"/>
          <w:szCs w:val="22"/>
        </w:rPr>
        <w:t>cause</w:t>
      </w:r>
      <w:r w:rsidR="00A33C7C" w:rsidRPr="00BB78D3">
        <w:rPr>
          <w:sz w:val="22"/>
          <w:szCs w:val="22"/>
        </w:rPr>
        <w:t xml:space="preserve"> somati</w:t>
      </w:r>
      <w:r w:rsidR="00E35A5C" w:rsidRPr="00BB78D3">
        <w:rPr>
          <w:sz w:val="22"/>
          <w:szCs w:val="22"/>
        </w:rPr>
        <w:t>c states</w:t>
      </w:r>
      <w:r w:rsidRPr="00BB78D3">
        <w:rPr>
          <w:sz w:val="22"/>
          <w:szCs w:val="22"/>
        </w:rPr>
        <w:t xml:space="preserve">, rather than non-emotional intentional states </w:t>
      </w:r>
      <w:r w:rsidR="009C2B4C" w:rsidRPr="00BB78D3">
        <w:rPr>
          <w:sz w:val="22"/>
          <w:szCs w:val="22"/>
        </w:rPr>
        <w:t>target</w:t>
      </w:r>
      <w:r w:rsidR="00547D43" w:rsidRPr="00BB78D3">
        <w:rPr>
          <w:sz w:val="22"/>
          <w:szCs w:val="22"/>
        </w:rPr>
        <w:t>ing</w:t>
      </w:r>
      <w:r w:rsidRPr="00BB78D3">
        <w:rPr>
          <w:sz w:val="22"/>
          <w:szCs w:val="22"/>
        </w:rPr>
        <w:t xml:space="preserve"> the same objects.</w:t>
      </w:r>
      <w:r w:rsidR="00A2271D" w:rsidRPr="00BB78D3">
        <w:rPr>
          <w:sz w:val="22"/>
          <w:szCs w:val="22"/>
        </w:rPr>
        <w:t xml:space="preserve"> </w:t>
      </w:r>
      <w:r w:rsidRPr="00BB78D3">
        <w:rPr>
          <w:sz w:val="22"/>
          <w:szCs w:val="22"/>
        </w:rPr>
        <w:t xml:space="preserve">For </w:t>
      </w:r>
      <w:r w:rsidR="00D51ECE" w:rsidRPr="00BB78D3">
        <w:rPr>
          <w:sz w:val="22"/>
          <w:szCs w:val="22"/>
        </w:rPr>
        <w:t>example,</w:t>
      </w:r>
      <w:r w:rsidRPr="00BB78D3">
        <w:rPr>
          <w:sz w:val="22"/>
          <w:szCs w:val="22"/>
        </w:rPr>
        <w:t xml:space="preserve"> </w:t>
      </w:r>
      <w:r w:rsidR="00014EEE" w:rsidRPr="00BB78D3">
        <w:rPr>
          <w:sz w:val="22"/>
          <w:szCs w:val="22"/>
        </w:rPr>
        <w:t>my low</w:t>
      </w:r>
      <w:r w:rsidR="00E35A5C" w:rsidRPr="00BB78D3">
        <w:rPr>
          <w:sz w:val="22"/>
          <w:szCs w:val="22"/>
        </w:rPr>
        <w:t xml:space="preserve"> social standing (a state of affairs)</w:t>
      </w:r>
      <w:r w:rsidRPr="00BB78D3">
        <w:rPr>
          <w:sz w:val="22"/>
          <w:szCs w:val="22"/>
        </w:rPr>
        <w:t xml:space="preserve"> might cause </w:t>
      </w:r>
      <w:r w:rsidR="00014EEE" w:rsidRPr="00BB78D3">
        <w:rPr>
          <w:sz w:val="22"/>
          <w:szCs w:val="22"/>
        </w:rPr>
        <w:t>anger</w:t>
      </w:r>
      <w:r w:rsidRPr="00BB78D3">
        <w:rPr>
          <w:sz w:val="22"/>
          <w:szCs w:val="22"/>
        </w:rPr>
        <w:t xml:space="preserve"> on one occasion, and on another, a non-emotional belief with the same</w:t>
      </w:r>
      <w:r w:rsidR="009C2B4C" w:rsidRPr="00BB78D3">
        <w:rPr>
          <w:sz w:val="22"/>
          <w:szCs w:val="22"/>
        </w:rPr>
        <w:t xml:space="preserve"> </w:t>
      </w:r>
      <w:r w:rsidR="004A184F" w:rsidRPr="00BB78D3">
        <w:rPr>
          <w:sz w:val="22"/>
          <w:szCs w:val="22"/>
        </w:rPr>
        <w:t>particular object</w:t>
      </w:r>
      <w:r w:rsidRPr="00BB78D3">
        <w:rPr>
          <w:sz w:val="22"/>
          <w:szCs w:val="22"/>
        </w:rPr>
        <w:t>.</w:t>
      </w:r>
      <w:r w:rsidR="00F506E2" w:rsidRPr="00BB78D3">
        <w:rPr>
          <w:sz w:val="22"/>
          <w:szCs w:val="22"/>
        </w:rPr>
        <w:t xml:space="preserve"> And while b</w:t>
      </w:r>
      <w:r w:rsidRPr="00BB78D3">
        <w:rPr>
          <w:sz w:val="22"/>
          <w:szCs w:val="22"/>
        </w:rPr>
        <w:t xml:space="preserve">odily feelings </w:t>
      </w:r>
      <w:r w:rsidR="00DD5653" w:rsidRPr="00BB78D3">
        <w:rPr>
          <w:sz w:val="22"/>
          <w:szCs w:val="22"/>
        </w:rPr>
        <w:t>might</w:t>
      </w:r>
      <w:r w:rsidR="00CB218E" w:rsidRPr="00BB78D3">
        <w:rPr>
          <w:sz w:val="22"/>
          <w:szCs w:val="22"/>
        </w:rPr>
        <w:t xml:space="preserve"> </w:t>
      </w:r>
      <w:r w:rsidRPr="00BB78D3">
        <w:rPr>
          <w:sz w:val="22"/>
          <w:szCs w:val="22"/>
        </w:rPr>
        <w:t xml:space="preserve">make </w:t>
      </w:r>
      <w:r w:rsidR="00F506E2" w:rsidRPr="00BB78D3">
        <w:rPr>
          <w:sz w:val="22"/>
          <w:szCs w:val="22"/>
        </w:rPr>
        <w:t>salient</w:t>
      </w:r>
      <w:r w:rsidRPr="00BB78D3">
        <w:rPr>
          <w:sz w:val="22"/>
          <w:szCs w:val="22"/>
        </w:rPr>
        <w:t xml:space="preserve"> when we are experiencing an emotion, rather than a non-emotional</w:t>
      </w:r>
      <w:r w:rsidR="00F506E2" w:rsidRPr="00BB78D3">
        <w:rPr>
          <w:sz w:val="22"/>
          <w:szCs w:val="22"/>
        </w:rPr>
        <w:t xml:space="preserve"> intentional</w:t>
      </w:r>
      <w:r w:rsidRPr="00BB78D3">
        <w:rPr>
          <w:sz w:val="22"/>
          <w:szCs w:val="22"/>
        </w:rPr>
        <w:t xml:space="preserve"> </w:t>
      </w:r>
      <w:r w:rsidR="00E865B0" w:rsidRPr="00BB78D3">
        <w:rPr>
          <w:sz w:val="22"/>
          <w:szCs w:val="22"/>
        </w:rPr>
        <w:t>state</w:t>
      </w:r>
      <w:r w:rsidR="00F506E2" w:rsidRPr="00BB78D3">
        <w:rPr>
          <w:sz w:val="22"/>
          <w:szCs w:val="22"/>
        </w:rPr>
        <w:t>,</w:t>
      </w:r>
      <w:r w:rsidRPr="00BB78D3">
        <w:rPr>
          <w:sz w:val="22"/>
          <w:szCs w:val="22"/>
        </w:rPr>
        <w:t xml:space="preserve"> we need a further </w:t>
      </w:r>
      <w:r w:rsidR="00AE78C9" w:rsidRPr="00BB78D3">
        <w:rPr>
          <w:sz w:val="22"/>
          <w:szCs w:val="22"/>
        </w:rPr>
        <w:t xml:space="preserve">explanation </w:t>
      </w:r>
      <w:r w:rsidRPr="00BB78D3">
        <w:rPr>
          <w:sz w:val="22"/>
          <w:szCs w:val="22"/>
        </w:rPr>
        <w:t>why we experience an emotion</w:t>
      </w:r>
      <w:r w:rsidR="00AE78C9" w:rsidRPr="00BB78D3">
        <w:rPr>
          <w:sz w:val="22"/>
          <w:szCs w:val="22"/>
        </w:rPr>
        <w:t xml:space="preserve"> </w:t>
      </w:r>
      <w:r w:rsidR="00E35A5C" w:rsidRPr="00BB78D3">
        <w:rPr>
          <w:sz w:val="22"/>
          <w:szCs w:val="22"/>
        </w:rPr>
        <w:t>in any given instance</w:t>
      </w:r>
      <w:r w:rsidR="008B6AD5" w:rsidRPr="00BB78D3">
        <w:rPr>
          <w:sz w:val="22"/>
          <w:szCs w:val="22"/>
        </w:rPr>
        <w:t>.</w:t>
      </w:r>
      <w:r w:rsidR="00E35A5C" w:rsidRPr="00BB78D3">
        <w:rPr>
          <w:sz w:val="22"/>
          <w:szCs w:val="22"/>
        </w:rPr>
        <w:t xml:space="preserve"> </w:t>
      </w:r>
      <w:r w:rsidR="008B6AD5" w:rsidRPr="00BB78D3">
        <w:rPr>
          <w:sz w:val="22"/>
          <w:szCs w:val="22"/>
        </w:rPr>
        <w:t>C</w:t>
      </w:r>
      <w:r w:rsidR="00E35A5C" w:rsidRPr="00BB78D3">
        <w:rPr>
          <w:sz w:val="22"/>
          <w:szCs w:val="22"/>
        </w:rPr>
        <w:t>all</w:t>
      </w:r>
      <w:r w:rsidR="00E35A5C" w:rsidRPr="009835B9">
        <w:rPr>
          <w:sz w:val="22"/>
          <w:szCs w:val="22"/>
        </w:rPr>
        <w:t xml:space="preserve"> this the </w:t>
      </w:r>
      <w:r w:rsidR="00AE78C9" w:rsidRPr="009835B9">
        <w:rPr>
          <w:sz w:val="22"/>
          <w:szCs w:val="22"/>
        </w:rPr>
        <w:t xml:space="preserve">existence </w:t>
      </w:r>
      <w:r w:rsidR="00E35A5C" w:rsidRPr="009835B9">
        <w:rPr>
          <w:sz w:val="22"/>
          <w:szCs w:val="22"/>
        </w:rPr>
        <w:t>problem</w:t>
      </w:r>
      <w:r w:rsidR="00AE78C9" w:rsidRPr="009835B9">
        <w:rPr>
          <w:sz w:val="22"/>
          <w:szCs w:val="22"/>
        </w:rPr>
        <w:t>.</w:t>
      </w:r>
      <w:r w:rsidR="00214719" w:rsidRPr="009835B9">
        <w:rPr>
          <w:sz w:val="22"/>
          <w:szCs w:val="22"/>
        </w:rPr>
        <w:t xml:space="preserve"> </w:t>
      </w:r>
    </w:p>
    <w:p w14:paraId="0E824EF7" w14:textId="17F8DBAE" w:rsidR="00542480" w:rsidRPr="009835B9" w:rsidRDefault="005F0E4B" w:rsidP="0060429E">
      <w:pPr>
        <w:spacing w:line="480" w:lineRule="auto"/>
        <w:ind w:firstLine="284"/>
        <w:jc w:val="both"/>
        <w:rPr>
          <w:sz w:val="22"/>
          <w:szCs w:val="22"/>
        </w:rPr>
      </w:pPr>
      <w:r>
        <w:rPr>
          <w:sz w:val="22"/>
          <w:szCs w:val="22"/>
        </w:rPr>
        <w:t>There is also an</w:t>
      </w:r>
      <w:r w:rsidR="00244B8E" w:rsidRPr="009835B9">
        <w:rPr>
          <w:sz w:val="22"/>
          <w:szCs w:val="22"/>
        </w:rPr>
        <w:t xml:space="preserve"> individuation problem</w:t>
      </w:r>
      <w:r>
        <w:rPr>
          <w:sz w:val="22"/>
          <w:szCs w:val="22"/>
        </w:rPr>
        <w:t>.</w:t>
      </w:r>
      <w:r w:rsidR="005B5E5F">
        <w:rPr>
          <w:rStyle w:val="FootnoteReference"/>
          <w:sz w:val="22"/>
          <w:szCs w:val="22"/>
        </w:rPr>
        <w:footnoteReference w:id="9"/>
      </w:r>
      <w:r>
        <w:rPr>
          <w:sz w:val="22"/>
          <w:szCs w:val="22"/>
        </w:rPr>
        <w:t xml:space="preserve"> </w:t>
      </w:r>
      <w:r w:rsidR="00F739A7">
        <w:rPr>
          <w:sz w:val="22"/>
          <w:szCs w:val="22"/>
        </w:rPr>
        <w:t>T</w:t>
      </w:r>
      <w:r w:rsidR="00244B8E" w:rsidRPr="009835B9">
        <w:rPr>
          <w:sz w:val="22"/>
          <w:szCs w:val="22"/>
        </w:rPr>
        <w:t xml:space="preserve">hat an emotion is about </w:t>
      </w:r>
      <w:r w:rsidR="00014EEE" w:rsidRPr="009835B9">
        <w:rPr>
          <w:sz w:val="22"/>
          <w:szCs w:val="22"/>
        </w:rPr>
        <w:t>my low</w:t>
      </w:r>
      <w:r w:rsidR="00277D20" w:rsidRPr="009835B9">
        <w:rPr>
          <w:sz w:val="22"/>
          <w:szCs w:val="22"/>
        </w:rPr>
        <w:t xml:space="preserve"> social standing</w:t>
      </w:r>
      <w:r w:rsidR="00CB218E" w:rsidRPr="009835B9">
        <w:rPr>
          <w:sz w:val="22"/>
          <w:szCs w:val="22"/>
        </w:rPr>
        <w:t>,</w:t>
      </w:r>
      <w:r w:rsidR="00F739A7">
        <w:rPr>
          <w:sz w:val="22"/>
          <w:szCs w:val="22"/>
        </w:rPr>
        <w:t xml:space="preserve"> say,</w:t>
      </w:r>
      <w:r w:rsidR="00F6454B" w:rsidRPr="009835B9">
        <w:rPr>
          <w:sz w:val="22"/>
          <w:szCs w:val="22"/>
        </w:rPr>
        <w:t xml:space="preserve"> </w:t>
      </w:r>
      <w:r w:rsidR="00244B8E" w:rsidRPr="009835B9">
        <w:rPr>
          <w:sz w:val="22"/>
          <w:szCs w:val="22"/>
        </w:rPr>
        <w:t xml:space="preserve">cannot </w:t>
      </w:r>
      <w:r w:rsidR="00E865B0" w:rsidRPr="009835B9">
        <w:rPr>
          <w:sz w:val="22"/>
          <w:szCs w:val="22"/>
        </w:rPr>
        <w:t>type-identify the relevant emotion</w:t>
      </w:r>
      <w:r w:rsidR="00E35A5C" w:rsidRPr="009835B9">
        <w:rPr>
          <w:sz w:val="22"/>
          <w:szCs w:val="22"/>
        </w:rPr>
        <w:t>, since I might feel</w:t>
      </w:r>
      <w:r w:rsidR="00014EEE" w:rsidRPr="009835B9">
        <w:rPr>
          <w:sz w:val="22"/>
          <w:szCs w:val="22"/>
        </w:rPr>
        <w:t xml:space="preserve"> anger,</w:t>
      </w:r>
      <w:r w:rsidR="00E35A5C" w:rsidRPr="009835B9">
        <w:rPr>
          <w:sz w:val="22"/>
          <w:szCs w:val="22"/>
        </w:rPr>
        <w:t xml:space="preserve"> embarrassment</w:t>
      </w:r>
      <w:r w:rsidR="00014EEE" w:rsidRPr="009835B9">
        <w:rPr>
          <w:sz w:val="22"/>
          <w:szCs w:val="22"/>
        </w:rPr>
        <w:t>,</w:t>
      </w:r>
      <w:r w:rsidR="001D7DB2">
        <w:rPr>
          <w:sz w:val="22"/>
          <w:szCs w:val="22"/>
        </w:rPr>
        <w:t xml:space="preserve"> or even</w:t>
      </w:r>
      <w:r w:rsidR="00014EEE" w:rsidRPr="009835B9">
        <w:rPr>
          <w:sz w:val="22"/>
          <w:szCs w:val="22"/>
        </w:rPr>
        <w:t xml:space="preserve"> regret,</w:t>
      </w:r>
      <w:r w:rsidR="00E35A5C" w:rsidRPr="009835B9">
        <w:rPr>
          <w:sz w:val="22"/>
          <w:szCs w:val="22"/>
        </w:rPr>
        <w:t xml:space="preserve"> ab</w:t>
      </w:r>
      <w:r w:rsidR="001D7DB2">
        <w:rPr>
          <w:sz w:val="22"/>
          <w:szCs w:val="22"/>
        </w:rPr>
        <w:t>out that</w:t>
      </w:r>
      <w:r w:rsidR="00916B32" w:rsidRPr="009835B9">
        <w:rPr>
          <w:sz w:val="22"/>
          <w:szCs w:val="22"/>
        </w:rPr>
        <w:t xml:space="preserve"> same </w:t>
      </w:r>
      <w:r w:rsidR="00F74A36">
        <w:rPr>
          <w:sz w:val="22"/>
          <w:szCs w:val="22"/>
        </w:rPr>
        <w:t>state of affairs</w:t>
      </w:r>
      <w:r w:rsidR="00916B32" w:rsidRPr="009835B9">
        <w:rPr>
          <w:sz w:val="22"/>
          <w:szCs w:val="22"/>
        </w:rPr>
        <w:t xml:space="preserve">. </w:t>
      </w:r>
      <w:r w:rsidR="00F506E2">
        <w:rPr>
          <w:sz w:val="22"/>
          <w:szCs w:val="22"/>
        </w:rPr>
        <w:t>P</w:t>
      </w:r>
      <w:r w:rsidR="00916B32" w:rsidRPr="009835B9">
        <w:rPr>
          <w:sz w:val="22"/>
          <w:szCs w:val="22"/>
        </w:rPr>
        <w:t>articular objects</w:t>
      </w:r>
      <w:r w:rsidR="00F506E2">
        <w:rPr>
          <w:sz w:val="22"/>
          <w:szCs w:val="22"/>
        </w:rPr>
        <w:t xml:space="preserve"> being</w:t>
      </w:r>
      <w:r w:rsidR="00F74A36">
        <w:rPr>
          <w:sz w:val="22"/>
          <w:szCs w:val="22"/>
        </w:rPr>
        <w:t xml:space="preserve"> insufficient to </w:t>
      </w:r>
      <w:r w:rsidR="00916B32" w:rsidRPr="009835B9">
        <w:rPr>
          <w:sz w:val="22"/>
          <w:szCs w:val="22"/>
        </w:rPr>
        <w:t xml:space="preserve">individuate emotions is </w:t>
      </w:r>
      <w:r w:rsidR="00D51ECE" w:rsidRPr="009835B9">
        <w:rPr>
          <w:sz w:val="22"/>
          <w:szCs w:val="22"/>
        </w:rPr>
        <w:t xml:space="preserve">a consequence of </w:t>
      </w:r>
      <w:r w:rsidR="00096748">
        <w:rPr>
          <w:sz w:val="22"/>
          <w:szCs w:val="22"/>
        </w:rPr>
        <w:t>a</w:t>
      </w:r>
      <w:r w:rsidR="00D51ECE" w:rsidRPr="009835B9">
        <w:rPr>
          <w:sz w:val="22"/>
          <w:szCs w:val="22"/>
        </w:rPr>
        <w:t xml:space="preserve"> logical relation between emotions and</w:t>
      </w:r>
      <w:r w:rsidR="00FB7082" w:rsidRPr="009835B9">
        <w:rPr>
          <w:sz w:val="22"/>
          <w:szCs w:val="22"/>
        </w:rPr>
        <w:t xml:space="preserve"> their particular objects.</w:t>
      </w:r>
      <w:r w:rsidR="00D51ECE" w:rsidRPr="009835B9">
        <w:rPr>
          <w:sz w:val="22"/>
          <w:szCs w:val="22"/>
        </w:rPr>
        <w:t xml:space="preserve"> </w:t>
      </w:r>
      <w:r w:rsidR="00FB7082" w:rsidRPr="009835B9">
        <w:rPr>
          <w:sz w:val="22"/>
          <w:szCs w:val="22"/>
        </w:rPr>
        <w:t>T</w:t>
      </w:r>
      <w:r w:rsidR="00916B32" w:rsidRPr="009835B9">
        <w:rPr>
          <w:sz w:val="22"/>
          <w:szCs w:val="22"/>
        </w:rPr>
        <w:t xml:space="preserve">he same emotion-type can be directed towards different particular objects (fear about </w:t>
      </w:r>
      <w:r w:rsidR="00916B32" w:rsidRPr="009835B9">
        <w:rPr>
          <w:i/>
          <w:sz w:val="22"/>
          <w:szCs w:val="22"/>
        </w:rPr>
        <w:t>a, b, c</w:t>
      </w:r>
      <w:r w:rsidR="00916B32" w:rsidRPr="009835B9">
        <w:rPr>
          <w:sz w:val="22"/>
          <w:szCs w:val="22"/>
        </w:rPr>
        <w:t>.) and the same pa</w:t>
      </w:r>
      <w:r w:rsidR="008B6AD5" w:rsidRPr="009835B9">
        <w:rPr>
          <w:sz w:val="22"/>
          <w:szCs w:val="22"/>
        </w:rPr>
        <w:t>rticular object can constitute, at least partly,</w:t>
      </w:r>
      <w:r w:rsidR="00916B32" w:rsidRPr="009835B9">
        <w:rPr>
          <w:sz w:val="22"/>
          <w:szCs w:val="22"/>
        </w:rPr>
        <w:t xml:space="preserve"> the intentional content of different emotio</w:t>
      </w:r>
      <w:r w:rsidR="00096748">
        <w:rPr>
          <w:sz w:val="22"/>
          <w:szCs w:val="22"/>
        </w:rPr>
        <w:t>ns (fear about X, anger about X</w:t>
      </w:r>
      <w:r w:rsidR="00916B32" w:rsidRPr="009835B9">
        <w:rPr>
          <w:sz w:val="22"/>
          <w:szCs w:val="22"/>
        </w:rPr>
        <w:t>).</w:t>
      </w:r>
      <w:r w:rsidR="00916B32" w:rsidRPr="009835B9">
        <w:rPr>
          <w:rStyle w:val="FootnoteReference"/>
          <w:sz w:val="22"/>
          <w:szCs w:val="22"/>
        </w:rPr>
        <w:t xml:space="preserve"> </w:t>
      </w:r>
      <w:r w:rsidR="00FB7082" w:rsidRPr="009835B9">
        <w:rPr>
          <w:sz w:val="22"/>
          <w:szCs w:val="22"/>
        </w:rPr>
        <w:t>It might be responded</w:t>
      </w:r>
      <w:r w:rsidR="008B6AD5" w:rsidRPr="009835B9">
        <w:rPr>
          <w:sz w:val="22"/>
          <w:szCs w:val="22"/>
        </w:rPr>
        <w:t xml:space="preserve"> we</w:t>
      </w:r>
      <w:r w:rsidR="00214719" w:rsidRPr="009835B9">
        <w:rPr>
          <w:sz w:val="22"/>
          <w:szCs w:val="22"/>
        </w:rPr>
        <w:t xml:space="preserve"> can</w:t>
      </w:r>
      <w:r w:rsidR="00F32D7A" w:rsidRPr="009835B9">
        <w:rPr>
          <w:sz w:val="22"/>
          <w:szCs w:val="22"/>
        </w:rPr>
        <w:t xml:space="preserve"> </w:t>
      </w:r>
      <w:r w:rsidR="00214719" w:rsidRPr="009835B9">
        <w:rPr>
          <w:sz w:val="22"/>
          <w:szCs w:val="22"/>
        </w:rPr>
        <w:t>overcome the individuation problem</w:t>
      </w:r>
      <w:r w:rsidR="00EB383F">
        <w:rPr>
          <w:sz w:val="22"/>
          <w:szCs w:val="22"/>
        </w:rPr>
        <w:t>, at least,</w:t>
      </w:r>
      <w:r w:rsidR="00F32D7A" w:rsidRPr="009835B9">
        <w:rPr>
          <w:sz w:val="22"/>
          <w:szCs w:val="22"/>
        </w:rPr>
        <w:t xml:space="preserve"> </w:t>
      </w:r>
      <w:r>
        <w:rPr>
          <w:sz w:val="22"/>
          <w:szCs w:val="22"/>
        </w:rPr>
        <w:t>since</w:t>
      </w:r>
      <w:r w:rsidR="00025AD9">
        <w:rPr>
          <w:sz w:val="22"/>
          <w:szCs w:val="22"/>
        </w:rPr>
        <w:t xml:space="preserve"> </w:t>
      </w:r>
      <w:r w:rsidR="00DE1DCD" w:rsidRPr="009835B9">
        <w:rPr>
          <w:sz w:val="22"/>
          <w:szCs w:val="22"/>
        </w:rPr>
        <w:t>somatic state</w:t>
      </w:r>
      <w:r w:rsidR="00BF2517">
        <w:rPr>
          <w:sz w:val="22"/>
          <w:szCs w:val="22"/>
        </w:rPr>
        <w:t>s suffice</w:t>
      </w:r>
      <w:r w:rsidR="00214719" w:rsidRPr="009835B9">
        <w:rPr>
          <w:sz w:val="22"/>
          <w:szCs w:val="22"/>
        </w:rPr>
        <w:t xml:space="preserve"> to individuate emotions</w:t>
      </w:r>
      <w:r w:rsidR="00FB7082" w:rsidRPr="009835B9">
        <w:rPr>
          <w:sz w:val="22"/>
          <w:szCs w:val="22"/>
        </w:rPr>
        <w:t>.</w:t>
      </w:r>
      <w:r w:rsidR="00917DD5" w:rsidRPr="009835B9">
        <w:rPr>
          <w:sz w:val="22"/>
          <w:szCs w:val="22"/>
        </w:rPr>
        <w:t xml:space="preserve"> </w:t>
      </w:r>
      <w:r w:rsidR="00FB7082" w:rsidRPr="009835B9">
        <w:rPr>
          <w:sz w:val="22"/>
          <w:szCs w:val="22"/>
        </w:rPr>
        <w:t>W</w:t>
      </w:r>
      <w:r w:rsidR="00214719" w:rsidRPr="009835B9">
        <w:rPr>
          <w:sz w:val="22"/>
          <w:szCs w:val="22"/>
        </w:rPr>
        <w:t>e</w:t>
      </w:r>
      <w:r w:rsidR="00FB7082" w:rsidRPr="009835B9">
        <w:rPr>
          <w:sz w:val="22"/>
          <w:szCs w:val="22"/>
        </w:rPr>
        <w:t xml:space="preserve"> would</w:t>
      </w:r>
      <w:r w:rsidR="00214719" w:rsidRPr="009835B9">
        <w:rPr>
          <w:sz w:val="22"/>
          <w:szCs w:val="22"/>
        </w:rPr>
        <w:t xml:space="preserve"> know we are </w:t>
      </w:r>
      <w:r w:rsidR="00273DBB">
        <w:rPr>
          <w:sz w:val="22"/>
          <w:szCs w:val="22"/>
        </w:rPr>
        <w:t>experiencing</w:t>
      </w:r>
      <w:r w:rsidR="00214719" w:rsidRPr="009835B9">
        <w:rPr>
          <w:sz w:val="22"/>
          <w:szCs w:val="22"/>
        </w:rPr>
        <w:t xml:space="preserve"> an episode of anger</w:t>
      </w:r>
      <w:r w:rsidR="002E433B" w:rsidRPr="009835B9">
        <w:rPr>
          <w:sz w:val="22"/>
          <w:szCs w:val="22"/>
        </w:rPr>
        <w:t xml:space="preserve"> – even if we have no</w:t>
      </w:r>
      <w:r w:rsidR="00CB218E" w:rsidRPr="009835B9">
        <w:rPr>
          <w:sz w:val="22"/>
          <w:szCs w:val="22"/>
        </w:rPr>
        <w:t>t</w:t>
      </w:r>
      <w:r w:rsidR="002E433B" w:rsidRPr="009835B9">
        <w:rPr>
          <w:sz w:val="22"/>
          <w:szCs w:val="22"/>
        </w:rPr>
        <w:t xml:space="preserve"> yet explained why a particular object caused </w:t>
      </w:r>
      <w:r w:rsidR="00F74A36">
        <w:rPr>
          <w:sz w:val="22"/>
          <w:szCs w:val="22"/>
        </w:rPr>
        <w:t xml:space="preserve">an emotion </w:t>
      </w:r>
      <w:r w:rsidR="00F74A36">
        <w:rPr>
          <w:i/>
          <w:sz w:val="22"/>
          <w:szCs w:val="22"/>
        </w:rPr>
        <w:t>per se</w:t>
      </w:r>
      <w:r w:rsidR="00FB7082" w:rsidRPr="009835B9">
        <w:rPr>
          <w:sz w:val="22"/>
          <w:szCs w:val="22"/>
        </w:rPr>
        <w:t xml:space="preserve"> (the existence problem)</w:t>
      </w:r>
      <w:r w:rsidR="005E1BF2" w:rsidRPr="009835B9">
        <w:rPr>
          <w:sz w:val="22"/>
          <w:szCs w:val="22"/>
        </w:rPr>
        <w:t xml:space="preserve"> –</w:t>
      </w:r>
      <w:r w:rsidR="00214719" w:rsidRPr="009835B9">
        <w:rPr>
          <w:sz w:val="22"/>
          <w:szCs w:val="22"/>
        </w:rPr>
        <w:t xml:space="preserve"> i</w:t>
      </w:r>
      <w:r w:rsidR="00542480" w:rsidRPr="009835B9">
        <w:rPr>
          <w:sz w:val="22"/>
          <w:szCs w:val="22"/>
        </w:rPr>
        <w:t>f we experience</w:t>
      </w:r>
      <w:r w:rsidR="00917DD5" w:rsidRPr="009835B9">
        <w:rPr>
          <w:sz w:val="22"/>
          <w:szCs w:val="22"/>
        </w:rPr>
        <w:t xml:space="preserve"> characteristic</w:t>
      </w:r>
      <w:r w:rsidR="00BB236B" w:rsidRPr="009835B9">
        <w:rPr>
          <w:sz w:val="22"/>
          <w:szCs w:val="22"/>
        </w:rPr>
        <w:t xml:space="preserve"> somatic states.</w:t>
      </w:r>
    </w:p>
    <w:p w14:paraId="2CCE8B65" w14:textId="7E41D5EA" w:rsidR="00ED5D9C" w:rsidRPr="009835B9" w:rsidRDefault="002E433B" w:rsidP="0060429E">
      <w:pPr>
        <w:spacing w:line="480" w:lineRule="auto"/>
        <w:ind w:firstLine="284"/>
        <w:jc w:val="both"/>
        <w:rPr>
          <w:sz w:val="22"/>
          <w:szCs w:val="22"/>
        </w:rPr>
      </w:pPr>
      <w:r w:rsidRPr="009835B9">
        <w:rPr>
          <w:sz w:val="22"/>
          <w:szCs w:val="22"/>
        </w:rPr>
        <w:t>However, this response will</w:t>
      </w:r>
      <w:r w:rsidR="00CC365F" w:rsidRPr="009835B9">
        <w:rPr>
          <w:sz w:val="22"/>
          <w:szCs w:val="22"/>
        </w:rPr>
        <w:t xml:space="preserve"> </w:t>
      </w:r>
      <w:r w:rsidR="00917DD5" w:rsidRPr="009835B9">
        <w:rPr>
          <w:sz w:val="22"/>
          <w:szCs w:val="22"/>
        </w:rPr>
        <w:t>not</w:t>
      </w:r>
      <w:r w:rsidRPr="009835B9">
        <w:rPr>
          <w:sz w:val="22"/>
          <w:szCs w:val="22"/>
        </w:rPr>
        <w:t xml:space="preserve"> work </w:t>
      </w:r>
      <w:r w:rsidR="00542480" w:rsidRPr="009835B9">
        <w:rPr>
          <w:sz w:val="22"/>
          <w:szCs w:val="22"/>
        </w:rPr>
        <w:t>because there are</w:t>
      </w:r>
      <w:r w:rsidR="00F74A36">
        <w:rPr>
          <w:sz w:val="22"/>
          <w:szCs w:val="22"/>
        </w:rPr>
        <w:t xml:space="preserve"> not</w:t>
      </w:r>
      <w:r w:rsidR="00542480" w:rsidRPr="009835B9">
        <w:rPr>
          <w:sz w:val="22"/>
          <w:szCs w:val="22"/>
        </w:rPr>
        <w:t xml:space="preserve"> qualitatively distinct somati</w:t>
      </w:r>
      <w:r w:rsidR="001640F9">
        <w:rPr>
          <w:sz w:val="22"/>
          <w:szCs w:val="22"/>
        </w:rPr>
        <w:t>c states for different emotions, although</w:t>
      </w:r>
      <w:r w:rsidR="00542480" w:rsidRPr="009835B9">
        <w:rPr>
          <w:sz w:val="22"/>
          <w:szCs w:val="22"/>
        </w:rPr>
        <w:t xml:space="preserve"> there are two separable issues. (1) Does empirical psychology tell us emotions can be individuated exclusively in</w:t>
      </w:r>
      <w:r w:rsidR="00BB236B" w:rsidRPr="009835B9">
        <w:rPr>
          <w:sz w:val="22"/>
          <w:szCs w:val="22"/>
        </w:rPr>
        <w:t xml:space="preserve"> somatic terms</w:t>
      </w:r>
      <w:r w:rsidR="00542480" w:rsidRPr="009835B9">
        <w:rPr>
          <w:sz w:val="22"/>
          <w:szCs w:val="22"/>
        </w:rPr>
        <w:t xml:space="preserve">, and (2) can emotional subjects, in </w:t>
      </w:r>
      <w:r w:rsidR="00542480" w:rsidRPr="009835B9">
        <w:rPr>
          <w:sz w:val="22"/>
          <w:szCs w:val="22"/>
        </w:rPr>
        <w:lastRenderedPageBreak/>
        <w:t xml:space="preserve">favourable circumstances, type-identify their emotions </w:t>
      </w:r>
      <w:r w:rsidR="00FF70F7">
        <w:rPr>
          <w:sz w:val="22"/>
          <w:szCs w:val="22"/>
        </w:rPr>
        <w:t>by reference to</w:t>
      </w:r>
      <w:r w:rsidR="00542480" w:rsidRPr="009835B9">
        <w:rPr>
          <w:sz w:val="22"/>
          <w:szCs w:val="22"/>
        </w:rPr>
        <w:t xml:space="preserve"> felt bodily changes at the personal level. With respect to (1), even if somatic type-identification is possible for ‘basic’ emotions (e.g. anger, disgust, fear, enjoyment, sadness and surprise)</w:t>
      </w:r>
      <w:r w:rsidR="00542480" w:rsidRPr="009835B9">
        <w:rPr>
          <w:rStyle w:val="FootnoteReference"/>
          <w:sz w:val="22"/>
          <w:szCs w:val="22"/>
        </w:rPr>
        <w:footnoteReference w:id="10"/>
      </w:r>
      <w:r w:rsidR="00542480" w:rsidRPr="009835B9">
        <w:rPr>
          <w:sz w:val="22"/>
          <w:szCs w:val="22"/>
        </w:rPr>
        <w:t xml:space="preserve"> – a claim for which the empirical psychology is inconclusive – the prospects for more complex emotions being typ</w:t>
      </w:r>
      <w:r w:rsidR="0093371F">
        <w:rPr>
          <w:sz w:val="22"/>
          <w:szCs w:val="22"/>
        </w:rPr>
        <w:t xml:space="preserve">e-identified in this way </w:t>
      </w:r>
      <w:r w:rsidR="00A76B5E">
        <w:rPr>
          <w:sz w:val="22"/>
          <w:szCs w:val="22"/>
        </w:rPr>
        <w:t>are</w:t>
      </w:r>
      <w:r w:rsidR="0093371F">
        <w:rPr>
          <w:sz w:val="22"/>
          <w:szCs w:val="22"/>
        </w:rPr>
        <w:t xml:space="preserve"> contentious</w:t>
      </w:r>
      <w:r w:rsidR="00542480" w:rsidRPr="009835B9">
        <w:rPr>
          <w:sz w:val="22"/>
          <w:szCs w:val="22"/>
        </w:rPr>
        <w:t>.</w:t>
      </w:r>
      <w:r w:rsidR="00542480" w:rsidRPr="009835B9">
        <w:rPr>
          <w:rStyle w:val="FootnoteReference"/>
          <w:sz w:val="22"/>
          <w:szCs w:val="22"/>
        </w:rPr>
        <w:footnoteReference w:id="11"/>
      </w:r>
      <w:r w:rsidR="00FF70F7">
        <w:rPr>
          <w:sz w:val="22"/>
          <w:szCs w:val="22"/>
        </w:rPr>
        <w:t xml:space="preserve"> Regarding</w:t>
      </w:r>
      <w:r w:rsidR="00542480" w:rsidRPr="009835B9">
        <w:rPr>
          <w:sz w:val="22"/>
          <w:szCs w:val="22"/>
        </w:rPr>
        <w:t xml:space="preserve"> (2), arguably there are not qualitatively distinct somatic accompaniments for joy compared to happiness, or hate compared with anger, which are </w:t>
      </w:r>
      <w:r w:rsidR="00FF70F7">
        <w:rPr>
          <w:sz w:val="22"/>
          <w:szCs w:val="22"/>
        </w:rPr>
        <w:t>differentiable</w:t>
      </w:r>
      <w:r w:rsidR="00542480" w:rsidRPr="009835B9">
        <w:rPr>
          <w:sz w:val="22"/>
          <w:szCs w:val="22"/>
        </w:rPr>
        <w:t xml:space="preserve"> by their subjects in a sufficiently fine-grained way to allow for personal level type-identification exclusively in these terms. Finally, if, as some philosophers and psychologists suggest, certain ‘cool’ emotions,</w:t>
      </w:r>
      <w:r w:rsidR="00B17E81">
        <w:rPr>
          <w:sz w:val="22"/>
          <w:szCs w:val="22"/>
        </w:rPr>
        <w:t xml:space="preserve"> such as admiration, reverence</w:t>
      </w:r>
      <w:r w:rsidR="00542480" w:rsidRPr="009835B9">
        <w:rPr>
          <w:sz w:val="22"/>
          <w:szCs w:val="22"/>
        </w:rPr>
        <w:t>,</w:t>
      </w:r>
      <w:r w:rsidR="0093371F">
        <w:rPr>
          <w:sz w:val="22"/>
          <w:szCs w:val="22"/>
        </w:rPr>
        <w:t xml:space="preserve"> or</w:t>
      </w:r>
      <w:r w:rsidR="0006400C">
        <w:rPr>
          <w:sz w:val="22"/>
          <w:szCs w:val="22"/>
        </w:rPr>
        <w:t xml:space="preserve"> regret</w:t>
      </w:r>
      <w:r w:rsidR="00B17E81">
        <w:rPr>
          <w:sz w:val="22"/>
          <w:szCs w:val="22"/>
        </w:rPr>
        <w:t>,</w:t>
      </w:r>
      <w:r w:rsidR="0006400C">
        <w:rPr>
          <w:sz w:val="22"/>
          <w:szCs w:val="22"/>
        </w:rPr>
        <w:t xml:space="preserve"> </w:t>
      </w:r>
      <w:r w:rsidR="00542480" w:rsidRPr="009835B9">
        <w:rPr>
          <w:sz w:val="22"/>
          <w:szCs w:val="22"/>
        </w:rPr>
        <w:t>can occur without awareness of felt physiological changes – such awareness being contingent rather than essential</w:t>
      </w:r>
      <w:r w:rsidR="0006400C">
        <w:rPr>
          <w:sz w:val="22"/>
          <w:szCs w:val="22"/>
        </w:rPr>
        <w:t xml:space="preserve"> </w:t>
      </w:r>
      <w:r w:rsidR="00542480" w:rsidRPr="009835B9">
        <w:rPr>
          <w:sz w:val="22"/>
          <w:szCs w:val="22"/>
        </w:rPr>
        <w:t>– type-identification of those emotions in</w:t>
      </w:r>
      <w:r w:rsidR="0006400C">
        <w:rPr>
          <w:sz w:val="22"/>
          <w:szCs w:val="22"/>
        </w:rPr>
        <w:t xml:space="preserve"> </w:t>
      </w:r>
      <w:r w:rsidR="00542480" w:rsidRPr="009835B9">
        <w:rPr>
          <w:sz w:val="22"/>
          <w:szCs w:val="22"/>
        </w:rPr>
        <w:t>somatic terms is not a</w:t>
      </w:r>
      <w:r w:rsidR="00A81845">
        <w:rPr>
          <w:sz w:val="22"/>
          <w:szCs w:val="22"/>
        </w:rPr>
        <w:t>n</w:t>
      </w:r>
      <w:r w:rsidR="00542480" w:rsidRPr="009835B9">
        <w:rPr>
          <w:sz w:val="22"/>
          <w:szCs w:val="22"/>
        </w:rPr>
        <w:t xml:space="preserve"> </w:t>
      </w:r>
      <w:r w:rsidR="00542480" w:rsidRPr="0012740A">
        <w:rPr>
          <w:sz w:val="22"/>
          <w:szCs w:val="22"/>
        </w:rPr>
        <w:t>option.</w:t>
      </w:r>
      <w:r w:rsidR="00542480" w:rsidRPr="0012740A">
        <w:rPr>
          <w:rStyle w:val="FootnoteReference"/>
          <w:sz w:val="22"/>
          <w:szCs w:val="22"/>
        </w:rPr>
        <w:footnoteReference w:id="12"/>
      </w:r>
      <w:r w:rsidR="00542480" w:rsidRPr="0012740A">
        <w:rPr>
          <w:sz w:val="22"/>
          <w:szCs w:val="22"/>
        </w:rPr>
        <w:t xml:space="preserve"> </w:t>
      </w:r>
      <w:r w:rsidR="00FA34C8">
        <w:rPr>
          <w:sz w:val="22"/>
          <w:szCs w:val="22"/>
        </w:rPr>
        <w:t>While</w:t>
      </w:r>
      <w:r w:rsidR="00BF40C9" w:rsidRPr="0012740A">
        <w:rPr>
          <w:sz w:val="22"/>
          <w:szCs w:val="22"/>
        </w:rPr>
        <w:t xml:space="preserve"> these</w:t>
      </w:r>
      <w:r w:rsidR="00BF40C9" w:rsidRPr="009835B9">
        <w:rPr>
          <w:sz w:val="22"/>
          <w:szCs w:val="22"/>
        </w:rPr>
        <w:t xml:space="preserve"> considerations</w:t>
      </w:r>
      <w:r w:rsidR="00FF70F7">
        <w:rPr>
          <w:sz w:val="22"/>
          <w:szCs w:val="22"/>
        </w:rPr>
        <w:t xml:space="preserve"> do</w:t>
      </w:r>
      <w:r w:rsidR="00BF40C9" w:rsidRPr="009835B9">
        <w:rPr>
          <w:sz w:val="22"/>
          <w:szCs w:val="22"/>
        </w:rPr>
        <w:t xml:space="preserve"> not concl</w:t>
      </w:r>
      <w:r w:rsidR="00935A85" w:rsidRPr="009835B9">
        <w:rPr>
          <w:sz w:val="22"/>
          <w:szCs w:val="22"/>
        </w:rPr>
        <w:t>usively rule against</w:t>
      </w:r>
      <w:r w:rsidR="003B37A6" w:rsidRPr="009835B9">
        <w:rPr>
          <w:sz w:val="22"/>
          <w:szCs w:val="22"/>
        </w:rPr>
        <w:t xml:space="preserve"> somatic</w:t>
      </w:r>
      <w:r w:rsidR="00935A85" w:rsidRPr="009835B9">
        <w:rPr>
          <w:sz w:val="22"/>
          <w:szCs w:val="22"/>
        </w:rPr>
        <w:t xml:space="preserve"> feeling theories</w:t>
      </w:r>
      <w:r w:rsidR="00FA34C8">
        <w:rPr>
          <w:sz w:val="22"/>
          <w:szCs w:val="22"/>
        </w:rPr>
        <w:t>,</w:t>
      </w:r>
      <w:r w:rsidR="00BF40C9" w:rsidRPr="009835B9">
        <w:rPr>
          <w:sz w:val="22"/>
          <w:szCs w:val="22"/>
        </w:rPr>
        <w:t xml:space="preserve"> or what I </w:t>
      </w:r>
      <w:r w:rsidR="0059205B" w:rsidRPr="009835B9">
        <w:rPr>
          <w:sz w:val="22"/>
          <w:szCs w:val="22"/>
        </w:rPr>
        <w:t>called</w:t>
      </w:r>
      <w:r w:rsidR="00F66789" w:rsidRPr="009835B9">
        <w:rPr>
          <w:sz w:val="22"/>
          <w:szCs w:val="22"/>
        </w:rPr>
        <w:t xml:space="preserve"> the basic theory</w:t>
      </w:r>
      <w:r w:rsidR="00FA34C8">
        <w:rPr>
          <w:sz w:val="22"/>
          <w:szCs w:val="22"/>
        </w:rPr>
        <w:t xml:space="preserve"> of emotion,</w:t>
      </w:r>
      <w:r w:rsidR="00873719" w:rsidRPr="009835B9">
        <w:rPr>
          <w:sz w:val="22"/>
          <w:szCs w:val="22"/>
        </w:rPr>
        <w:t xml:space="preserve"> i</w:t>
      </w:r>
      <w:r w:rsidR="00D42951" w:rsidRPr="009835B9">
        <w:rPr>
          <w:sz w:val="22"/>
          <w:szCs w:val="22"/>
        </w:rPr>
        <w:t>t is in</w:t>
      </w:r>
      <w:r w:rsidR="00A923AC" w:rsidRPr="009835B9">
        <w:rPr>
          <w:sz w:val="22"/>
          <w:szCs w:val="22"/>
        </w:rPr>
        <w:t xml:space="preserve"> the</w:t>
      </w:r>
      <w:r w:rsidR="00BF36D7" w:rsidRPr="009835B9">
        <w:rPr>
          <w:sz w:val="22"/>
          <w:szCs w:val="22"/>
        </w:rPr>
        <w:t xml:space="preserve"> context</w:t>
      </w:r>
      <w:r w:rsidR="00A923AC" w:rsidRPr="009835B9">
        <w:rPr>
          <w:sz w:val="22"/>
          <w:szCs w:val="22"/>
        </w:rPr>
        <w:t xml:space="preserve"> of the</w:t>
      </w:r>
      <w:r w:rsidR="00D42951" w:rsidRPr="009835B9">
        <w:rPr>
          <w:sz w:val="22"/>
          <w:szCs w:val="22"/>
        </w:rPr>
        <w:t xml:space="preserve"> above</w:t>
      </w:r>
      <w:r w:rsidR="00A923AC" w:rsidRPr="009835B9">
        <w:rPr>
          <w:sz w:val="22"/>
          <w:szCs w:val="22"/>
        </w:rPr>
        <w:t xml:space="preserve"> problems</w:t>
      </w:r>
      <w:r w:rsidR="0006400C">
        <w:rPr>
          <w:sz w:val="22"/>
          <w:szCs w:val="22"/>
        </w:rPr>
        <w:t xml:space="preserve"> </w:t>
      </w:r>
      <w:r w:rsidR="00D42951" w:rsidRPr="009835B9">
        <w:rPr>
          <w:sz w:val="22"/>
          <w:szCs w:val="22"/>
        </w:rPr>
        <w:t>that</w:t>
      </w:r>
      <w:r w:rsidR="00A923AC" w:rsidRPr="009835B9">
        <w:rPr>
          <w:sz w:val="22"/>
          <w:szCs w:val="22"/>
        </w:rPr>
        <w:t xml:space="preserve"> </w:t>
      </w:r>
      <w:r w:rsidR="00BF40C9" w:rsidRPr="009835B9">
        <w:rPr>
          <w:sz w:val="22"/>
          <w:szCs w:val="22"/>
        </w:rPr>
        <w:t xml:space="preserve">the evaluative dimension of emotions is </w:t>
      </w:r>
      <w:r w:rsidR="0059205B" w:rsidRPr="009835B9">
        <w:rPr>
          <w:sz w:val="22"/>
          <w:szCs w:val="22"/>
        </w:rPr>
        <w:t>often</w:t>
      </w:r>
      <w:r w:rsidR="00BF40C9" w:rsidRPr="009835B9">
        <w:rPr>
          <w:sz w:val="22"/>
          <w:szCs w:val="22"/>
        </w:rPr>
        <w:t xml:space="preserve"> </w:t>
      </w:r>
      <w:r w:rsidR="00590161" w:rsidRPr="009835B9">
        <w:rPr>
          <w:sz w:val="22"/>
          <w:szCs w:val="22"/>
        </w:rPr>
        <w:t>stressed.</w:t>
      </w:r>
      <w:r w:rsidR="00BF40C9" w:rsidRPr="009835B9">
        <w:rPr>
          <w:sz w:val="22"/>
          <w:szCs w:val="22"/>
        </w:rPr>
        <w:t xml:space="preserve"> </w:t>
      </w:r>
    </w:p>
    <w:p w14:paraId="28971ECA" w14:textId="2E4E1518" w:rsidR="00A02A7B" w:rsidRPr="009835B9" w:rsidRDefault="002A776D" w:rsidP="0060429E">
      <w:pPr>
        <w:spacing w:line="480" w:lineRule="auto"/>
        <w:ind w:firstLine="284"/>
        <w:jc w:val="both"/>
        <w:rPr>
          <w:sz w:val="22"/>
          <w:szCs w:val="22"/>
        </w:rPr>
      </w:pPr>
      <w:r>
        <w:rPr>
          <w:sz w:val="22"/>
          <w:szCs w:val="22"/>
        </w:rPr>
        <w:t>A</w:t>
      </w:r>
      <w:r w:rsidR="00B46A72" w:rsidRPr="009835B9">
        <w:rPr>
          <w:sz w:val="22"/>
          <w:szCs w:val="22"/>
        </w:rPr>
        <w:t>s many of the evaluativ</w:t>
      </w:r>
      <w:r w:rsidR="00B331A4" w:rsidRPr="009835B9">
        <w:rPr>
          <w:sz w:val="22"/>
          <w:szCs w:val="22"/>
        </w:rPr>
        <w:t>e predicates which figure in</w:t>
      </w:r>
      <w:r w:rsidR="00B46A72" w:rsidRPr="009835B9">
        <w:rPr>
          <w:sz w:val="22"/>
          <w:szCs w:val="22"/>
        </w:rPr>
        <w:t xml:space="preserve"> appraisals of particular obje</w:t>
      </w:r>
      <w:r w:rsidR="00A81845">
        <w:rPr>
          <w:sz w:val="22"/>
          <w:szCs w:val="22"/>
        </w:rPr>
        <w:t>cts –</w:t>
      </w:r>
      <w:r w:rsidR="00B60EB9">
        <w:rPr>
          <w:sz w:val="22"/>
          <w:szCs w:val="22"/>
        </w:rPr>
        <w:t xml:space="preserve"> such as something being fearsome</w:t>
      </w:r>
      <w:r w:rsidR="00A81845">
        <w:rPr>
          <w:sz w:val="22"/>
          <w:szCs w:val="22"/>
        </w:rPr>
        <w:t>, disgusting, or joyous –</w:t>
      </w:r>
      <w:r w:rsidR="00B46A72" w:rsidRPr="009835B9">
        <w:rPr>
          <w:sz w:val="22"/>
          <w:szCs w:val="22"/>
        </w:rPr>
        <w:t xml:space="preserve"> match up with emotion-types</w:t>
      </w:r>
      <w:r w:rsidR="00F739A7">
        <w:rPr>
          <w:sz w:val="22"/>
          <w:szCs w:val="22"/>
        </w:rPr>
        <w:t xml:space="preserve"> there is a </w:t>
      </w:r>
      <w:r w:rsidR="00F739A7" w:rsidRPr="009835B9">
        <w:rPr>
          <w:sz w:val="22"/>
          <w:szCs w:val="22"/>
        </w:rPr>
        <w:t>strong etymological and lexical connection</w:t>
      </w:r>
      <w:r w:rsidR="00F739A7">
        <w:rPr>
          <w:sz w:val="22"/>
          <w:szCs w:val="22"/>
        </w:rPr>
        <w:t xml:space="preserve">. </w:t>
      </w:r>
      <w:r w:rsidR="00B46A72" w:rsidRPr="009835B9">
        <w:rPr>
          <w:sz w:val="22"/>
          <w:szCs w:val="22"/>
        </w:rPr>
        <w:t>Relatedly, the values conne</w:t>
      </w:r>
      <w:r w:rsidR="00ED5D9C" w:rsidRPr="009835B9">
        <w:rPr>
          <w:sz w:val="22"/>
          <w:szCs w:val="22"/>
        </w:rPr>
        <w:t>cted to emotional experience are</w:t>
      </w:r>
      <w:r w:rsidR="00873719" w:rsidRPr="009835B9">
        <w:rPr>
          <w:sz w:val="22"/>
          <w:szCs w:val="22"/>
        </w:rPr>
        <w:t xml:space="preserve"> typically determinate (thick</w:t>
      </w:r>
      <w:r w:rsidR="00B46A72" w:rsidRPr="009835B9">
        <w:rPr>
          <w:sz w:val="22"/>
          <w:szCs w:val="22"/>
        </w:rPr>
        <w:t>), such as th</w:t>
      </w:r>
      <w:r w:rsidR="00B60EB9">
        <w:rPr>
          <w:sz w:val="22"/>
          <w:szCs w:val="22"/>
        </w:rPr>
        <w:t>e fearsome</w:t>
      </w:r>
      <w:r w:rsidR="000D406C" w:rsidRPr="009835B9">
        <w:rPr>
          <w:sz w:val="22"/>
          <w:szCs w:val="22"/>
        </w:rPr>
        <w:t>,</w:t>
      </w:r>
      <w:r w:rsidR="00A81DB8" w:rsidRPr="009835B9">
        <w:rPr>
          <w:sz w:val="22"/>
          <w:szCs w:val="22"/>
        </w:rPr>
        <w:t xml:space="preserve"> </w:t>
      </w:r>
      <w:r w:rsidR="00A43566">
        <w:rPr>
          <w:sz w:val="22"/>
          <w:szCs w:val="22"/>
        </w:rPr>
        <w:t xml:space="preserve">disgusting, </w:t>
      </w:r>
      <w:r w:rsidR="00A81DB8" w:rsidRPr="009835B9">
        <w:rPr>
          <w:sz w:val="22"/>
          <w:szCs w:val="22"/>
        </w:rPr>
        <w:t>and admirable,</w:t>
      </w:r>
      <w:r w:rsidR="00873719" w:rsidRPr="009835B9">
        <w:rPr>
          <w:sz w:val="22"/>
          <w:szCs w:val="22"/>
        </w:rPr>
        <w:t xml:space="preserve"> rather than determinable (thin</w:t>
      </w:r>
      <w:r w:rsidR="00B46A72" w:rsidRPr="009835B9">
        <w:rPr>
          <w:sz w:val="22"/>
          <w:szCs w:val="22"/>
        </w:rPr>
        <w:t>) such as the good,</w:t>
      </w:r>
      <w:r w:rsidR="00BA66E5" w:rsidRPr="009835B9">
        <w:rPr>
          <w:sz w:val="22"/>
          <w:szCs w:val="22"/>
        </w:rPr>
        <w:t xml:space="preserve"> b</w:t>
      </w:r>
      <w:r w:rsidR="00B331A4" w:rsidRPr="009835B9">
        <w:rPr>
          <w:sz w:val="22"/>
          <w:szCs w:val="22"/>
        </w:rPr>
        <w:t xml:space="preserve">ad, or (dis)valuable, and so </w:t>
      </w:r>
      <w:r w:rsidR="009C146C">
        <w:rPr>
          <w:sz w:val="22"/>
          <w:szCs w:val="22"/>
        </w:rPr>
        <w:t xml:space="preserve">are </w:t>
      </w:r>
      <w:r w:rsidR="00B46A72" w:rsidRPr="009835B9">
        <w:rPr>
          <w:sz w:val="22"/>
          <w:szCs w:val="22"/>
        </w:rPr>
        <w:t>well-placed to play a robust individuating role. Building on this, one way to theorize the evaluative connection is to claim</w:t>
      </w:r>
      <w:r w:rsidR="002B0DD3">
        <w:rPr>
          <w:sz w:val="22"/>
          <w:szCs w:val="22"/>
        </w:rPr>
        <w:t xml:space="preserve"> emotions involve a qualifying </w:t>
      </w:r>
      <w:r w:rsidR="00B46A72" w:rsidRPr="009835B9">
        <w:rPr>
          <w:sz w:val="22"/>
          <w:szCs w:val="22"/>
        </w:rPr>
        <w:t>appraisal of their particular object. For example, disgust involves a qualifying</w:t>
      </w:r>
      <w:r w:rsidR="009C146C">
        <w:rPr>
          <w:sz w:val="22"/>
          <w:szCs w:val="22"/>
        </w:rPr>
        <w:t xml:space="preserve"> </w:t>
      </w:r>
      <w:r w:rsidR="00B46A72" w:rsidRPr="009835B9">
        <w:rPr>
          <w:sz w:val="22"/>
          <w:szCs w:val="22"/>
        </w:rPr>
        <w:t>appraisal of its</w:t>
      </w:r>
      <w:r w:rsidR="00075121" w:rsidRPr="009835B9">
        <w:rPr>
          <w:sz w:val="22"/>
          <w:szCs w:val="22"/>
        </w:rPr>
        <w:t xml:space="preserve"> particular</w:t>
      </w:r>
      <w:r w:rsidR="00B46A72" w:rsidRPr="009835B9">
        <w:rPr>
          <w:sz w:val="22"/>
          <w:szCs w:val="22"/>
        </w:rPr>
        <w:t xml:space="preserve"> object as disgusting. </w:t>
      </w:r>
      <w:r w:rsidR="0012740A">
        <w:rPr>
          <w:sz w:val="22"/>
          <w:szCs w:val="22"/>
        </w:rPr>
        <w:t>Importantly</w:t>
      </w:r>
      <w:r w:rsidR="00421993" w:rsidRPr="009835B9">
        <w:rPr>
          <w:sz w:val="22"/>
          <w:szCs w:val="22"/>
        </w:rPr>
        <w:t xml:space="preserve">, </w:t>
      </w:r>
      <w:r w:rsidR="002F207D">
        <w:rPr>
          <w:sz w:val="22"/>
          <w:szCs w:val="22"/>
        </w:rPr>
        <w:t>typical emotional experiences</w:t>
      </w:r>
      <w:r w:rsidR="009C0BCA">
        <w:rPr>
          <w:sz w:val="22"/>
          <w:szCs w:val="22"/>
        </w:rPr>
        <w:t xml:space="preserve"> </w:t>
      </w:r>
      <w:r w:rsidR="006A32FD">
        <w:rPr>
          <w:sz w:val="22"/>
          <w:szCs w:val="22"/>
        </w:rPr>
        <w:t>would</w:t>
      </w:r>
      <w:r w:rsidR="002F207D">
        <w:rPr>
          <w:sz w:val="22"/>
          <w:szCs w:val="22"/>
        </w:rPr>
        <w:t xml:space="preserve"> involve these</w:t>
      </w:r>
      <w:r w:rsidR="00B46A72" w:rsidRPr="009835B9">
        <w:rPr>
          <w:sz w:val="22"/>
          <w:szCs w:val="22"/>
        </w:rPr>
        <w:t xml:space="preserve"> </w:t>
      </w:r>
      <w:r w:rsidR="002F207D" w:rsidRPr="009835B9">
        <w:rPr>
          <w:sz w:val="22"/>
          <w:szCs w:val="22"/>
        </w:rPr>
        <w:t xml:space="preserve">evaluative appraisals </w:t>
      </w:r>
      <w:r w:rsidR="00B46A72" w:rsidRPr="009835B9">
        <w:rPr>
          <w:sz w:val="22"/>
          <w:szCs w:val="22"/>
        </w:rPr>
        <w:t>as a compo</w:t>
      </w:r>
      <w:r w:rsidR="00B46A72" w:rsidRPr="00A02A7B">
        <w:rPr>
          <w:sz w:val="22"/>
          <w:szCs w:val="22"/>
        </w:rPr>
        <w:t>nent, rather than being reactions to prior evaluations.</w:t>
      </w:r>
      <w:r w:rsidR="00B46A72" w:rsidRPr="00A02A7B">
        <w:rPr>
          <w:rStyle w:val="FootnoteReference"/>
          <w:sz w:val="22"/>
          <w:szCs w:val="22"/>
        </w:rPr>
        <w:footnoteReference w:id="13"/>
      </w:r>
      <w:r w:rsidR="00B46A72" w:rsidRPr="00A02A7B">
        <w:rPr>
          <w:sz w:val="22"/>
          <w:szCs w:val="22"/>
        </w:rPr>
        <w:t xml:space="preserve"> </w:t>
      </w:r>
      <w:r w:rsidR="00E212C1" w:rsidRPr="00A02A7B">
        <w:rPr>
          <w:sz w:val="22"/>
          <w:szCs w:val="22"/>
        </w:rPr>
        <w:t>This contrasts with predominant cognitive ap</w:t>
      </w:r>
      <w:r w:rsidR="00DD5239" w:rsidRPr="00A02A7B">
        <w:rPr>
          <w:sz w:val="22"/>
          <w:szCs w:val="22"/>
        </w:rPr>
        <w:t>praisal theories in emotion</w:t>
      </w:r>
      <w:r w:rsidR="00873719" w:rsidRPr="00A02A7B">
        <w:rPr>
          <w:sz w:val="22"/>
          <w:szCs w:val="22"/>
        </w:rPr>
        <w:t xml:space="preserve"> psychology</w:t>
      </w:r>
      <w:r w:rsidR="00DD5239" w:rsidRPr="00A02A7B">
        <w:rPr>
          <w:sz w:val="22"/>
          <w:szCs w:val="22"/>
        </w:rPr>
        <w:t>,</w:t>
      </w:r>
      <w:r w:rsidR="00430857" w:rsidRPr="00A02A7B">
        <w:rPr>
          <w:sz w:val="22"/>
          <w:szCs w:val="22"/>
        </w:rPr>
        <w:t xml:space="preserve"> from which </w:t>
      </w:r>
      <w:r w:rsidR="00A43566">
        <w:rPr>
          <w:sz w:val="22"/>
          <w:szCs w:val="22"/>
        </w:rPr>
        <w:t>the appraisal terminology originates</w:t>
      </w:r>
      <w:r w:rsidR="00A76B5E">
        <w:rPr>
          <w:sz w:val="22"/>
          <w:szCs w:val="22"/>
        </w:rPr>
        <w:t>. These</w:t>
      </w:r>
      <w:r w:rsidR="00E212C1" w:rsidRPr="00142DAB">
        <w:rPr>
          <w:sz w:val="22"/>
          <w:szCs w:val="22"/>
        </w:rPr>
        <w:t xml:space="preserve"> take emotions to be caused, rather than </w:t>
      </w:r>
      <w:r w:rsidR="00E212C1" w:rsidRPr="00142DAB">
        <w:rPr>
          <w:sz w:val="22"/>
          <w:szCs w:val="22"/>
        </w:rPr>
        <w:lastRenderedPageBreak/>
        <w:t>constituted, by evaluative appraisals</w:t>
      </w:r>
      <w:r w:rsidR="00725852" w:rsidRPr="00142DAB">
        <w:rPr>
          <w:sz w:val="22"/>
          <w:szCs w:val="22"/>
        </w:rPr>
        <w:t xml:space="preserve"> </w:t>
      </w:r>
      <w:r w:rsidR="00C86691" w:rsidRPr="00142DAB">
        <w:rPr>
          <w:sz w:val="22"/>
          <w:szCs w:val="22"/>
        </w:rPr>
        <w:t>(</w:t>
      </w:r>
      <w:r w:rsidR="00725852" w:rsidRPr="00142DAB">
        <w:rPr>
          <w:sz w:val="22"/>
          <w:szCs w:val="22"/>
        </w:rPr>
        <w:t xml:space="preserve">what Richard </w:t>
      </w:r>
      <w:r w:rsidR="00D52A75" w:rsidRPr="00142DAB">
        <w:rPr>
          <w:sz w:val="22"/>
          <w:szCs w:val="22"/>
        </w:rPr>
        <w:t>Lazarus calls</w:t>
      </w:r>
      <w:r w:rsidR="009E17EF" w:rsidRPr="00142DAB">
        <w:rPr>
          <w:sz w:val="22"/>
          <w:szCs w:val="22"/>
        </w:rPr>
        <w:t xml:space="preserve"> core relational themes</w:t>
      </w:r>
      <w:r w:rsidR="00C86691" w:rsidRPr="00142DAB">
        <w:rPr>
          <w:sz w:val="22"/>
          <w:szCs w:val="22"/>
        </w:rPr>
        <w:t>)</w:t>
      </w:r>
      <w:r w:rsidR="00A76B5E">
        <w:rPr>
          <w:sz w:val="22"/>
          <w:szCs w:val="22"/>
        </w:rPr>
        <w:t>,</w:t>
      </w:r>
      <w:r w:rsidR="00DD5239" w:rsidRPr="00142DAB">
        <w:rPr>
          <w:rStyle w:val="FootnoteReference"/>
          <w:sz w:val="22"/>
          <w:szCs w:val="22"/>
        </w:rPr>
        <w:footnoteReference w:id="14"/>
      </w:r>
      <w:r w:rsidR="00C86691" w:rsidRPr="00142DAB">
        <w:rPr>
          <w:sz w:val="22"/>
          <w:szCs w:val="22"/>
        </w:rPr>
        <w:t xml:space="preserve"> </w:t>
      </w:r>
      <w:r w:rsidR="00A76B5E">
        <w:rPr>
          <w:sz w:val="22"/>
          <w:szCs w:val="22"/>
        </w:rPr>
        <w:t>a</w:t>
      </w:r>
      <w:r w:rsidR="00A02A7B" w:rsidRPr="00142DAB">
        <w:rPr>
          <w:sz w:val="22"/>
          <w:szCs w:val="22"/>
        </w:rPr>
        <w:t>lthough, the</w:t>
      </w:r>
      <w:r w:rsidR="00A76B5E">
        <w:rPr>
          <w:sz w:val="22"/>
          <w:szCs w:val="22"/>
        </w:rPr>
        <w:t>y</w:t>
      </w:r>
      <w:r w:rsidR="00A02A7B" w:rsidRPr="00A02A7B">
        <w:rPr>
          <w:sz w:val="22"/>
          <w:szCs w:val="22"/>
        </w:rPr>
        <w:t xml:space="preserve"> take appraisals to be necessary to individuate emotions. </w:t>
      </w:r>
    </w:p>
    <w:p w14:paraId="7158B9A3" w14:textId="2991BFAC" w:rsidR="00ED5D9C" w:rsidRPr="009835B9" w:rsidRDefault="00B46A72" w:rsidP="0060429E">
      <w:pPr>
        <w:spacing w:line="480" w:lineRule="auto"/>
        <w:ind w:firstLine="284"/>
        <w:jc w:val="both"/>
        <w:rPr>
          <w:sz w:val="22"/>
          <w:szCs w:val="22"/>
        </w:rPr>
      </w:pPr>
      <w:r w:rsidRPr="009835B9">
        <w:rPr>
          <w:sz w:val="22"/>
          <w:szCs w:val="22"/>
        </w:rPr>
        <w:t>Further specification of this evaluative aspect</w:t>
      </w:r>
      <w:r w:rsidR="00DD5239" w:rsidRPr="009835B9">
        <w:rPr>
          <w:sz w:val="22"/>
          <w:szCs w:val="22"/>
        </w:rPr>
        <w:t xml:space="preserve"> often lead</w:t>
      </w:r>
      <w:r w:rsidR="001C740E" w:rsidRPr="009835B9">
        <w:rPr>
          <w:sz w:val="22"/>
          <w:szCs w:val="22"/>
        </w:rPr>
        <w:t>s</w:t>
      </w:r>
      <w:r w:rsidRPr="009835B9">
        <w:rPr>
          <w:sz w:val="22"/>
          <w:szCs w:val="22"/>
        </w:rPr>
        <w:t xml:space="preserve"> to the claim values figure in emotions as </w:t>
      </w:r>
      <w:r w:rsidR="00421993" w:rsidRPr="009835B9">
        <w:rPr>
          <w:sz w:val="22"/>
          <w:szCs w:val="22"/>
        </w:rPr>
        <w:t xml:space="preserve">qualifying </w:t>
      </w:r>
      <w:r w:rsidRPr="009835B9">
        <w:rPr>
          <w:sz w:val="22"/>
          <w:szCs w:val="22"/>
        </w:rPr>
        <w:t>their intentional content, as</w:t>
      </w:r>
      <w:r w:rsidR="005F6BC1">
        <w:rPr>
          <w:sz w:val="22"/>
          <w:szCs w:val="22"/>
        </w:rPr>
        <w:t xml:space="preserve"> their</w:t>
      </w:r>
      <w:r w:rsidRPr="009835B9">
        <w:rPr>
          <w:sz w:val="22"/>
          <w:szCs w:val="22"/>
        </w:rPr>
        <w:t xml:space="preserve"> ‘formal objects’,</w:t>
      </w:r>
      <w:r w:rsidR="00D52A75" w:rsidRPr="009835B9">
        <w:rPr>
          <w:sz w:val="22"/>
          <w:szCs w:val="22"/>
        </w:rPr>
        <w:t xml:space="preserve"> where</w:t>
      </w:r>
      <w:r w:rsidR="00B36B4A">
        <w:rPr>
          <w:sz w:val="22"/>
          <w:szCs w:val="22"/>
        </w:rPr>
        <w:t xml:space="preserve"> the</w:t>
      </w:r>
      <w:r w:rsidR="00D52A75" w:rsidRPr="009835B9">
        <w:rPr>
          <w:sz w:val="22"/>
          <w:szCs w:val="22"/>
        </w:rPr>
        <w:t xml:space="preserve"> formal </w:t>
      </w:r>
      <w:r w:rsidR="00D52A75" w:rsidRPr="003D3496">
        <w:rPr>
          <w:sz w:val="22"/>
          <w:szCs w:val="22"/>
        </w:rPr>
        <w:t>object</w:t>
      </w:r>
      <w:r w:rsidR="001C740E" w:rsidRPr="003D3496">
        <w:rPr>
          <w:sz w:val="22"/>
          <w:szCs w:val="22"/>
        </w:rPr>
        <w:t>s</w:t>
      </w:r>
      <w:r w:rsidR="00911DD8" w:rsidRPr="003D3496">
        <w:rPr>
          <w:sz w:val="22"/>
          <w:szCs w:val="22"/>
        </w:rPr>
        <w:t xml:space="preserve"> of emotions</w:t>
      </w:r>
      <w:r w:rsidR="001C740E" w:rsidRPr="009835B9">
        <w:rPr>
          <w:sz w:val="22"/>
          <w:szCs w:val="22"/>
        </w:rPr>
        <w:t xml:space="preserve"> are</w:t>
      </w:r>
      <w:r w:rsidRPr="009835B9">
        <w:rPr>
          <w:sz w:val="22"/>
          <w:szCs w:val="22"/>
        </w:rPr>
        <w:t xml:space="preserve"> evaluative properties which the particular objects of emotions are represented</w:t>
      </w:r>
      <w:r w:rsidR="002F207D">
        <w:rPr>
          <w:sz w:val="22"/>
          <w:szCs w:val="22"/>
        </w:rPr>
        <w:t xml:space="preserve"> as possessing</w:t>
      </w:r>
      <w:r w:rsidRPr="009835B9">
        <w:rPr>
          <w:sz w:val="22"/>
          <w:szCs w:val="22"/>
        </w:rPr>
        <w:t>.</w:t>
      </w:r>
      <w:r w:rsidRPr="009835B9">
        <w:rPr>
          <w:rStyle w:val="FootnoteReference"/>
          <w:sz w:val="22"/>
          <w:szCs w:val="22"/>
        </w:rPr>
        <w:footnoteReference w:id="15"/>
      </w:r>
      <w:r w:rsidRPr="009835B9">
        <w:rPr>
          <w:sz w:val="22"/>
          <w:szCs w:val="22"/>
        </w:rPr>
        <w:t xml:space="preserve"> For example, </w:t>
      </w:r>
      <w:r w:rsidR="00ED5D9C" w:rsidRPr="009835B9">
        <w:rPr>
          <w:sz w:val="22"/>
          <w:szCs w:val="22"/>
        </w:rPr>
        <w:t>indign</w:t>
      </w:r>
      <w:r w:rsidR="00B60EB9">
        <w:rPr>
          <w:sz w:val="22"/>
          <w:szCs w:val="22"/>
        </w:rPr>
        <w:t xml:space="preserve">ation does not just represent </w:t>
      </w:r>
      <w:r w:rsidR="00ED5D9C" w:rsidRPr="009835B9">
        <w:rPr>
          <w:sz w:val="22"/>
          <w:szCs w:val="22"/>
        </w:rPr>
        <w:t>a remark made by a colleague</w:t>
      </w:r>
      <w:r w:rsidR="00B60EB9">
        <w:rPr>
          <w:sz w:val="22"/>
          <w:szCs w:val="22"/>
        </w:rPr>
        <w:t xml:space="preserve"> (particular object)</w:t>
      </w:r>
      <w:r w:rsidR="00ED5D9C" w:rsidRPr="009835B9">
        <w:rPr>
          <w:sz w:val="22"/>
          <w:szCs w:val="22"/>
        </w:rPr>
        <w:t xml:space="preserve">, but represents </w:t>
      </w:r>
      <w:r w:rsidR="00421993" w:rsidRPr="009835B9">
        <w:rPr>
          <w:sz w:val="22"/>
          <w:szCs w:val="22"/>
        </w:rPr>
        <w:t xml:space="preserve">that remark </w:t>
      </w:r>
      <w:r w:rsidR="00D26919">
        <w:rPr>
          <w:sz w:val="22"/>
          <w:szCs w:val="22"/>
        </w:rPr>
        <w:t>as</w:t>
      </w:r>
      <w:r w:rsidR="00ED5D9C" w:rsidRPr="009835B9">
        <w:rPr>
          <w:sz w:val="22"/>
          <w:szCs w:val="22"/>
        </w:rPr>
        <w:t xml:space="preserve"> </w:t>
      </w:r>
      <w:r w:rsidR="00D26919">
        <w:rPr>
          <w:sz w:val="22"/>
          <w:szCs w:val="22"/>
        </w:rPr>
        <w:t>offensive</w:t>
      </w:r>
      <w:r w:rsidR="002B0DD3">
        <w:rPr>
          <w:sz w:val="22"/>
          <w:szCs w:val="22"/>
        </w:rPr>
        <w:t xml:space="preserve"> (formal object); l</w:t>
      </w:r>
      <w:r w:rsidR="00873719" w:rsidRPr="009835B9">
        <w:rPr>
          <w:sz w:val="22"/>
          <w:szCs w:val="22"/>
        </w:rPr>
        <w:t>ikewise,</w:t>
      </w:r>
      <w:r w:rsidR="00ED5D9C" w:rsidRPr="009835B9">
        <w:rPr>
          <w:sz w:val="22"/>
          <w:szCs w:val="22"/>
        </w:rPr>
        <w:t xml:space="preserve"> fear does not just</w:t>
      </w:r>
      <w:r w:rsidR="00B74E7B" w:rsidRPr="009835B9">
        <w:rPr>
          <w:sz w:val="22"/>
          <w:szCs w:val="22"/>
        </w:rPr>
        <w:t xml:space="preserve"> represent</w:t>
      </w:r>
      <w:r w:rsidR="00B60EB9">
        <w:rPr>
          <w:sz w:val="22"/>
          <w:szCs w:val="22"/>
        </w:rPr>
        <w:t xml:space="preserve"> </w:t>
      </w:r>
      <w:r w:rsidR="00ED5D9C" w:rsidRPr="009835B9">
        <w:rPr>
          <w:sz w:val="22"/>
          <w:szCs w:val="22"/>
        </w:rPr>
        <w:t>a</w:t>
      </w:r>
      <w:r w:rsidR="00421993" w:rsidRPr="009835B9">
        <w:rPr>
          <w:sz w:val="22"/>
          <w:szCs w:val="22"/>
        </w:rPr>
        <w:t>n</w:t>
      </w:r>
      <w:r w:rsidR="00ED5D9C" w:rsidRPr="009835B9">
        <w:rPr>
          <w:sz w:val="22"/>
          <w:szCs w:val="22"/>
        </w:rPr>
        <w:t xml:space="preserve"> Alsatian</w:t>
      </w:r>
      <w:r w:rsidR="00B60EB9">
        <w:rPr>
          <w:sz w:val="22"/>
          <w:szCs w:val="22"/>
        </w:rPr>
        <w:t xml:space="preserve"> (particular object)</w:t>
      </w:r>
      <w:r w:rsidR="00ED5D9C" w:rsidRPr="009835B9">
        <w:rPr>
          <w:sz w:val="22"/>
          <w:szCs w:val="22"/>
        </w:rPr>
        <w:t xml:space="preserve">, but represents that Alsatian as </w:t>
      </w:r>
      <w:r w:rsidR="00D26919">
        <w:rPr>
          <w:sz w:val="22"/>
          <w:szCs w:val="22"/>
        </w:rPr>
        <w:t>fearsome</w:t>
      </w:r>
      <w:r w:rsidR="00ED5D9C" w:rsidRPr="00384D9D">
        <w:rPr>
          <w:sz w:val="22"/>
          <w:szCs w:val="22"/>
        </w:rPr>
        <w:t xml:space="preserve"> (formal</w:t>
      </w:r>
      <w:r w:rsidR="00ED5D9C" w:rsidRPr="009835B9">
        <w:rPr>
          <w:sz w:val="22"/>
          <w:szCs w:val="22"/>
        </w:rPr>
        <w:t xml:space="preserve"> object).</w:t>
      </w:r>
      <w:r w:rsidR="00927A3F">
        <w:rPr>
          <w:rStyle w:val="FootnoteReference"/>
          <w:sz w:val="22"/>
          <w:szCs w:val="22"/>
        </w:rPr>
        <w:footnoteReference w:id="16"/>
      </w:r>
    </w:p>
    <w:p w14:paraId="52FB0B57" w14:textId="14CBF70D" w:rsidR="00D96421" w:rsidRPr="009835B9" w:rsidRDefault="007A403D" w:rsidP="0060429E">
      <w:pPr>
        <w:spacing w:line="480" w:lineRule="auto"/>
        <w:ind w:firstLine="284"/>
        <w:jc w:val="both"/>
        <w:rPr>
          <w:sz w:val="22"/>
          <w:szCs w:val="22"/>
        </w:rPr>
      </w:pPr>
      <w:r w:rsidRPr="009835B9">
        <w:rPr>
          <w:sz w:val="22"/>
          <w:szCs w:val="22"/>
        </w:rPr>
        <w:t>By claiming</w:t>
      </w:r>
      <w:r w:rsidR="00FC59C7" w:rsidRPr="009835B9">
        <w:rPr>
          <w:sz w:val="22"/>
          <w:szCs w:val="22"/>
        </w:rPr>
        <w:t xml:space="preserve"> </w:t>
      </w:r>
      <w:r w:rsidRPr="009835B9">
        <w:rPr>
          <w:sz w:val="22"/>
          <w:szCs w:val="22"/>
        </w:rPr>
        <w:t>typical emotions involve evaluative representations</w:t>
      </w:r>
      <w:r w:rsidR="00B94578" w:rsidRPr="009835B9">
        <w:rPr>
          <w:sz w:val="22"/>
          <w:szCs w:val="22"/>
        </w:rPr>
        <w:t>, we get</w:t>
      </w:r>
      <w:r w:rsidRPr="009835B9">
        <w:rPr>
          <w:sz w:val="22"/>
          <w:szCs w:val="22"/>
        </w:rPr>
        <w:t xml:space="preserve"> a</w:t>
      </w:r>
      <w:r w:rsidR="00202DD2">
        <w:rPr>
          <w:sz w:val="22"/>
          <w:szCs w:val="22"/>
        </w:rPr>
        <w:t>n</w:t>
      </w:r>
      <w:r w:rsidRPr="009835B9">
        <w:rPr>
          <w:sz w:val="22"/>
          <w:szCs w:val="22"/>
        </w:rPr>
        <w:t xml:space="preserve"> explanation of what</w:t>
      </w:r>
      <w:r w:rsidR="00804712" w:rsidRPr="009835B9">
        <w:rPr>
          <w:sz w:val="22"/>
          <w:szCs w:val="22"/>
        </w:rPr>
        <w:t xml:space="preserve"> </w:t>
      </w:r>
      <w:r w:rsidR="005D3DFF" w:rsidRPr="009835B9">
        <w:rPr>
          <w:sz w:val="22"/>
          <w:szCs w:val="22"/>
        </w:rPr>
        <w:t>individuates</w:t>
      </w:r>
      <w:r w:rsidR="001C740E" w:rsidRPr="009835B9">
        <w:rPr>
          <w:sz w:val="22"/>
          <w:szCs w:val="22"/>
        </w:rPr>
        <w:t xml:space="preserve"> emotions. Consider the example of grief</w:t>
      </w:r>
      <w:r w:rsidR="00C04614" w:rsidRPr="009835B9">
        <w:rPr>
          <w:sz w:val="22"/>
          <w:szCs w:val="22"/>
        </w:rPr>
        <w:t xml:space="preserve">. </w:t>
      </w:r>
      <w:r w:rsidR="00A43566">
        <w:rPr>
          <w:sz w:val="22"/>
          <w:szCs w:val="22"/>
        </w:rPr>
        <w:t>I</w:t>
      </w:r>
      <w:r w:rsidR="00142DAB">
        <w:rPr>
          <w:sz w:val="22"/>
          <w:szCs w:val="22"/>
        </w:rPr>
        <w:t>t is</w:t>
      </w:r>
      <w:r w:rsidR="00A43566">
        <w:rPr>
          <w:sz w:val="22"/>
          <w:szCs w:val="22"/>
        </w:rPr>
        <w:t xml:space="preserve"> arguably</w:t>
      </w:r>
      <w:r w:rsidRPr="009835B9">
        <w:rPr>
          <w:sz w:val="22"/>
          <w:szCs w:val="22"/>
        </w:rPr>
        <w:t xml:space="preserve"> the evaluative representation of the death of a loved one as griev</w:t>
      </w:r>
      <w:r w:rsidR="00C04614" w:rsidRPr="009835B9">
        <w:rPr>
          <w:sz w:val="22"/>
          <w:szCs w:val="22"/>
        </w:rPr>
        <w:t>ous</w:t>
      </w:r>
      <w:r w:rsidRPr="009835B9">
        <w:rPr>
          <w:sz w:val="22"/>
          <w:szCs w:val="22"/>
        </w:rPr>
        <w:t xml:space="preserve"> which</w:t>
      </w:r>
      <w:r w:rsidR="00141360">
        <w:rPr>
          <w:sz w:val="22"/>
          <w:szCs w:val="22"/>
        </w:rPr>
        <w:t>, at least in significant part,</w:t>
      </w:r>
      <w:r w:rsidRPr="009835B9">
        <w:rPr>
          <w:sz w:val="22"/>
          <w:szCs w:val="22"/>
        </w:rPr>
        <w:t xml:space="preserve"> makes grief</w:t>
      </w:r>
      <w:r w:rsidR="00F72806" w:rsidRPr="009835B9">
        <w:rPr>
          <w:sz w:val="22"/>
          <w:szCs w:val="22"/>
        </w:rPr>
        <w:t xml:space="preserve"> </w:t>
      </w:r>
      <w:r w:rsidRPr="009835B9">
        <w:rPr>
          <w:sz w:val="22"/>
          <w:szCs w:val="22"/>
        </w:rPr>
        <w:t>the emotion it is</w:t>
      </w:r>
      <w:r w:rsidR="00C04614" w:rsidRPr="009835B9">
        <w:rPr>
          <w:sz w:val="22"/>
          <w:szCs w:val="22"/>
        </w:rPr>
        <w:t xml:space="preserve">. </w:t>
      </w:r>
      <w:r w:rsidR="00927A3F">
        <w:rPr>
          <w:sz w:val="22"/>
          <w:szCs w:val="22"/>
        </w:rPr>
        <w:t>We can appreciate</w:t>
      </w:r>
      <w:r w:rsidR="00C04614" w:rsidRPr="009835B9">
        <w:rPr>
          <w:sz w:val="22"/>
          <w:szCs w:val="22"/>
        </w:rPr>
        <w:t xml:space="preserve"> the logical behaviour of emotions with regard to the</w:t>
      </w:r>
      <w:r w:rsidR="005D3DFF" w:rsidRPr="009835B9">
        <w:rPr>
          <w:sz w:val="22"/>
          <w:szCs w:val="22"/>
        </w:rPr>
        <w:t>ir different particular objects –</w:t>
      </w:r>
      <w:r w:rsidR="00C04614" w:rsidRPr="009835B9">
        <w:rPr>
          <w:sz w:val="22"/>
          <w:szCs w:val="22"/>
        </w:rPr>
        <w:t xml:space="preserve"> one can grieve about </w:t>
      </w:r>
      <w:r w:rsidR="00C04614" w:rsidRPr="009835B9">
        <w:rPr>
          <w:i/>
          <w:sz w:val="22"/>
          <w:szCs w:val="22"/>
        </w:rPr>
        <w:t xml:space="preserve">X, Y, </w:t>
      </w:r>
      <w:r w:rsidR="00927A3F" w:rsidRPr="009835B9">
        <w:rPr>
          <w:i/>
          <w:sz w:val="22"/>
          <w:szCs w:val="22"/>
        </w:rPr>
        <w:t>Z</w:t>
      </w:r>
      <w:r w:rsidR="00927A3F">
        <w:rPr>
          <w:sz w:val="22"/>
          <w:szCs w:val="22"/>
        </w:rPr>
        <w:t xml:space="preserve"> </w:t>
      </w:r>
      <w:r w:rsidR="00927A3F" w:rsidRPr="009835B9">
        <w:rPr>
          <w:sz w:val="22"/>
          <w:szCs w:val="22"/>
        </w:rPr>
        <w:t>–</w:t>
      </w:r>
      <w:r w:rsidR="00C04614" w:rsidRPr="009835B9">
        <w:rPr>
          <w:sz w:val="22"/>
          <w:szCs w:val="22"/>
        </w:rPr>
        <w:t xml:space="preserve"> while recognizing that </w:t>
      </w:r>
      <w:r w:rsidR="003D3496">
        <w:rPr>
          <w:sz w:val="22"/>
          <w:szCs w:val="22"/>
        </w:rPr>
        <w:t>grief</w:t>
      </w:r>
      <w:r w:rsidR="00927A3F">
        <w:rPr>
          <w:sz w:val="22"/>
          <w:szCs w:val="22"/>
        </w:rPr>
        <w:t xml:space="preserve"> necessarily</w:t>
      </w:r>
      <w:r w:rsidR="00C04614" w:rsidRPr="009835B9">
        <w:rPr>
          <w:sz w:val="22"/>
          <w:szCs w:val="22"/>
        </w:rPr>
        <w:t xml:space="preserve"> involve</w:t>
      </w:r>
      <w:r w:rsidR="00927A3F">
        <w:rPr>
          <w:sz w:val="22"/>
          <w:szCs w:val="22"/>
        </w:rPr>
        <w:t>s</w:t>
      </w:r>
      <w:r w:rsidR="00C04614" w:rsidRPr="009835B9">
        <w:rPr>
          <w:sz w:val="22"/>
          <w:szCs w:val="22"/>
        </w:rPr>
        <w:t xml:space="preserve"> an evaluative </w:t>
      </w:r>
      <w:r w:rsidR="00202DD2">
        <w:rPr>
          <w:sz w:val="22"/>
          <w:szCs w:val="22"/>
        </w:rPr>
        <w:lastRenderedPageBreak/>
        <w:t>representation</w:t>
      </w:r>
      <w:r w:rsidR="003D3496">
        <w:rPr>
          <w:sz w:val="22"/>
          <w:szCs w:val="22"/>
        </w:rPr>
        <w:t xml:space="preserve"> of its</w:t>
      </w:r>
      <w:r w:rsidR="00C04614" w:rsidRPr="009835B9">
        <w:rPr>
          <w:sz w:val="22"/>
          <w:szCs w:val="22"/>
        </w:rPr>
        <w:t xml:space="preserve"> particular object as grievous. This</w:t>
      </w:r>
      <w:r w:rsidR="00DB4172" w:rsidRPr="009835B9">
        <w:rPr>
          <w:sz w:val="22"/>
          <w:szCs w:val="22"/>
        </w:rPr>
        <w:t xml:space="preserve"> reflects the</w:t>
      </w:r>
      <w:r w:rsidR="00C04614" w:rsidRPr="009835B9">
        <w:rPr>
          <w:sz w:val="22"/>
          <w:szCs w:val="22"/>
        </w:rPr>
        <w:t xml:space="preserve"> </w:t>
      </w:r>
      <w:r w:rsidR="00927A3F">
        <w:rPr>
          <w:sz w:val="22"/>
          <w:szCs w:val="22"/>
        </w:rPr>
        <w:t xml:space="preserve">thought </w:t>
      </w:r>
      <w:r w:rsidR="00C04614" w:rsidRPr="009835B9">
        <w:rPr>
          <w:sz w:val="22"/>
          <w:szCs w:val="22"/>
        </w:rPr>
        <w:t xml:space="preserve">that it is difficult to conceive of an episode of grief absent awareness of a particular </w:t>
      </w:r>
      <w:r w:rsidR="002D74F2" w:rsidRPr="009835B9">
        <w:rPr>
          <w:sz w:val="22"/>
          <w:szCs w:val="22"/>
        </w:rPr>
        <w:t>state of affairs</w:t>
      </w:r>
      <w:r w:rsidR="00C04614" w:rsidRPr="009835B9">
        <w:rPr>
          <w:sz w:val="22"/>
          <w:szCs w:val="22"/>
        </w:rPr>
        <w:t xml:space="preserve"> as grievous – as an irrevocable loss – and so</w:t>
      </w:r>
      <w:r w:rsidR="001C740E" w:rsidRPr="009835B9">
        <w:rPr>
          <w:sz w:val="22"/>
          <w:szCs w:val="22"/>
        </w:rPr>
        <w:t xml:space="preserve"> </w:t>
      </w:r>
      <w:r w:rsidR="003D3496">
        <w:rPr>
          <w:sz w:val="22"/>
          <w:szCs w:val="22"/>
        </w:rPr>
        <w:t>the</w:t>
      </w:r>
      <w:r w:rsidR="00C04614" w:rsidRPr="009835B9">
        <w:rPr>
          <w:sz w:val="22"/>
          <w:szCs w:val="22"/>
        </w:rPr>
        <w:t xml:space="preserve"> evaluative representation is essential to individuating the emotion.</w:t>
      </w:r>
      <w:r w:rsidR="00396617" w:rsidRPr="009835B9">
        <w:rPr>
          <w:sz w:val="22"/>
          <w:szCs w:val="22"/>
        </w:rPr>
        <w:t xml:space="preserve"> </w:t>
      </w:r>
      <w:r w:rsidR="009C146C">
        <w:rPr>
          <w:sz w:val="22"/>
          <w:szCs w:val="22"/>
        </w:rPr>
        <w:t>Moreover,</w:t>
      </w:r>
      <w:r w:rsidR="00C04614" w:rsidRPr="009835B9">
        <w:rPr>
          <w:sz w:val="22"/>
          <w:szCs w:val="22"/>
        </w:rPr>
        <w:t xml:space="preserve"> part of the difference between being in a state of grief about the death of a loved one, and being relieved by it</w:t>
      </w:r>
      <w:r w:rsidR="001C740E" w:rsidRPr="009835B9">
        <w:rPr>
          <w:sz w:val="22"/>
          <w:szCs w:val="22"/>
        </w:rPr>
        <w:t>,</w:t>
      </w:r>
      <w:r w:rsidR="00DB4172" w:rsidRPr="009835B9">
        <w:rPr>
          <w:sz w:val="22"/>
          <w:szCs w:val="22"/>
        </w:rPr>
        <w:t xml:space="preserve"> </w:t>
      </w:r>
      <w:r w:rsidR="00C04614" w:rsidRPr="009835B9">
        <w:rPr>
          <w:sz w:val="22"/>
          <w:szCs w:val="22"/>
        </w:rPr>
        <w:t xml:space="preserve">is the different emotions, while directed at the same </w:t>
      </w:r>
      <w:r w:rsidR="00142DAB">
        <w:rPr>
          <w:sz w:val="22"/>
          <w:szCs w:val="22"/>
        </w:rPr>
        <w:t>state of affairs</w:t>
      </w:r>
      <w:r w:rsidR="00C04614" w:rsidRPr="009835B9">
        <w:rPr>
          <w:sz w:val="22"/>
          <w:szCs w:val="22"/>
        </w:rPr>
        <w:t>, represent it under</w:t>
      </w:r>
      <w:r w:rsidR="009C0BCA">
        <w:rPr>
          <w:sz w:val="22"/>
          <w:szCs w:val="22"/>
        </w:rPr>
        <w:t xml:space="preserve"> a different evaluative aspect – t</w:t>
      </w:r>
      <w:r w:rsidR="00C04614" w:rsidRPr="009835B9">
        <w:rPr>
          <w:sz w:val="22"/>
          <w:szCs w:val="22"/>
        </w:rPr>
        <w:t>hey have different ‘formal objects’.</w:t>
      </w:r>
      <w:r w:rsidR="00DB4172" w:rsidRPr="009835B9">
        <w:rPr>
          <w:rStyle w:val="FootnoteReference"/>
          <w:sz w:val="22"/>
          <w:szCs w:val="22"/>
        </w:rPr>
        <w:footnoteReference w:id="17"/>
      </w:r>
      <w:r w:rsidR="00160CD1">
        <w:rPr>
          <w:sz w:val="22"/>
          <w:szCs w:val="22"/>
        </w:rPr>
        <w:t xml:space="preserve"> </w:t>
      </w:r>
      <w:r w:rsidR="00D537D8" w:rsidRPr="009835B9">
        <w:rPr>
          <w:sz w:val="22"/>
          <w:szCs w:val="22"/>
        </w:rPr>
        <w:t>Mo</w:t>
      </w:r>
      <w:r w:rsidR="00537B02" w:rsidRPr="009835B9">
        <w:rPr>
          <w:sz w:val="22"/>
          <w:szCs w:val="22"/>
        </w:rPr>
        <w:t>ving on</w:t>
      </w:r>
      <w:r w:rsidR="00C431CA" w:rsidRPr="009835B9">
        <w:rPr>
          <w:sz w:val="22"/>
          <w:szCs w:val="22"/>
        </w:rPr>
        <w:t xml:space="preserve"> </w:t>
      </w:r>
      <w:r w:rsidR="00537B02" w:rsidRPr="009835B9">
        <w:rPr>
          <w:sz w:val="22"/>
          <w:szCs w:val="22"/>
        </w:rPr>
        <w:t>to the existence problem</w:t>
      </w:r>
      <w:r w:rsidR="00F739A7">
        <w:rPr>
          <w:sz w:val="22"/>
          <w:szCs w:val="22"/>
        </w:rPr>
        <w:t>,</w:t>
      </w:r>
      <w:r w:rsidR="00537B02" w:rsidRPr="009835B9">
        <w:rPr>
          <w:sz w:val="22"/>
          <w:szCs w:val="22"/>
        </w:rPr>
        <w:t xml:space="preserve"> </w:t>
      </w:r>
      <w:r w:rsidR="00F739A7">
        <w:rPr>
          <w:sz w:val="22"/>
          <w:szCs w:val="22"/>
        </w:rPr>
        <w:t>p</w:t>
      </w:r>
      <w:r w:rsidR="00936328" w:rsidRPr="009835B9">
        <w:rPr>
          <w:sz w:val="22"/>
          <w:szCs w:val="22"/>
        </w:rPr>
        <w:t xml:space="preserve">art of the explanation </w:t>
      </w:r>
      <w:r w:rsidR="00A62D37" w:rsidRPr="009835B9">
        <w:rPr>
          <w:sz w:val="22"/>
          <w:szCs w:val="22"/>
        </w:rPr>
        <w:t>why I</w:t>
      </w:r>
      <w:r w:rsidR="002D74F2" w:rsidRPr="009835B9">
        <w:rPr>
          <w:sz w:val="22"/>
          <w:szCs w:val="22"/>
        </w:rPr>
        <w:t xml:space="preserve"> experience grief as caused by the death of a loved one</w:t>
      </w:r>
      <w:r w:rsidR="00537B02" w:rsidRPr="009835B9">
        <w:rPr>
          <w:sz w:val="22"/>
          <w:szCs w:val="22"/>
        </w:rPr>
        <w:t>,</w:t>
      </w:r>
      <w:r w:rsidR="00A62D37" w:rsidRPr="009835B9">
        <w:rPr>
          <w:sz w:val="22"/>
          <w:szCs w:val="22"/>
        </w:rPr>
        <w:t xml:space="preserve"> is because my emotion represents that </w:t>
      </w:r>
      <w:r w:rsidR="003D3496">
        <w:rPr>
          <w:sz w:val="22"/>
          <w:szCs w:val="22"/>
        </w:rPr>
        <w:t>state of affairs</w:t>
      </w:r>
      <w:r w:rsidR="00A62D37" w:rsidRPr="009835B9">
        <w:rPr>
          <w:sz w:val="22"/>
          <w:szCs w:val="22"/>
        </w:rPr>
        <w:t xml:space="preserve"> </w:t>
      </w:r>
      <w:r w:rsidR="00222682" w:rsidRPr="009835B9">
        <w:rPr>
          <w:sz w:val="22"/>
          <w:szCs w:val="22"/>
        </w:rPr>
        <w:t>as grievous</w:t>
      </w:r>
      <w:r w:rsidR="00A62D37" w:rsidRPr="009835B9">
        <w:rPr>
          <w:sz w:val="22"/>
          <w:szCs w:val="22"/>
        </w:rPr>
        <w:t xml:space="preserve"> (formal object)</w:t>
      </w:r>
      <w:r w:rsidR="00D537D8" w:rsidRPr="009835B9">
        <w:rPr>
          <w:sz w:val="22"/>
          <w:szCs w:val="22"/>
        </w:rPr>
        <w:t>,</w:t>
      </w:r>
      <w:r w:rsidR="00A62D37" w:rsidRPr="009835B9">
        <w:rPr>
          <w:sz w:val="22"/>
          <w:szCs w:val="22"/>
        </w:rPr>
        <w:t xml:space="preserve"> </w:t>
      </w:r>
      <w:r w:rsidR="0013381A" w:rsidRPr="009835B9">
        <w:rPr>
          <w:sz w:val="22"/>
          <w:szCs w:val="22"/>
        </w:rPr>
        <w:t>whereas</w:t>
      </w:r>
      <w:r w:rsidR="00A62D37" w:rsidRPr="009835B9">
        <w:rPr>
          <w:sz w:val="22"/>
          <w:szCs w:val="22"/>
        </w:rPr>
        <w:t xml:space="preserve"> other non-e</w:t>
      </w:r>
      <w:r w:rsidR="00FA7EEB">
        <w:rPr>
          <w:sz w:val="22"/>
          <w:szCs w:val="22"/>
        </w:rPr>
        <w:t>valuative</w:t>
      </w:r>
      <w:r w:rsidR="00A62D37" w:rsidRPr="009835B9">
        <w:rPr>
          <w:sz w:val="22"/>
          <w:szCs w:val="22"/>
        </w:rPr>
        <w:t xml:space="preserve"> intentional states do not. </w:t>
      </w:r>
      <w:r w:rsidR="00B46A72" w:rsidRPr="009835B9">
        <w:rPr>
          <w:sz w:val="22"/>
          <w:szCs w:val="22"/>
        </w:rPr>
        <w:t>Nonetheless, evaluative representation is not sufficient f</w:t>
      </w:r>
      <w:r w:rsidR="00936328" w:rsidRPr="009835B9">
        <w:rPr>
          <w:sz w:val="22"/>
          <w:szCs w:val="22"/>
        </w:rPr>
        <w:t>or the occurrence of an emotion, since one</w:t>
      </w:r>
      <w:r w:rsidR="00B46A72" w:rsidRPr="009835B9">
        <w:rPr>
          <w:sz w:val="22"/>
          <w:szCs w:val="22"/>
        </w:rPr>
        <w:t xml:space="preserve"> can </w:t>
      </w:r>
      <w:r w:rsidR="002D74F2" w:rsidRPr="009835B9">
        <w:rPr>
          <w:sz w:val="22"/>
          <w:szCs w:val="22"/>
        </w:rPr>
        <w:t xml:space="preserve">judge that the </w:t>
      </w:r>
      <w:r w:rsidR="00E510E2" w:rsidRPr="009835B9">
        <w:rPr>
          <w:sz w:val="22"/>
          <w:szCs w:val="22"/>
        </w:rPr>
        <w:t>death of a loved one</w:t>
      </w:r>
      <w:r w:rsidR="00B46A72" w:rsidRPr="009835B9">
        <w:rPr>
          <w:sz w:val="22"/>
          <w:szCs w:val="22"/>
        </w:rPr>
        <w:t xml:space="preserve"> is </w:t>
      </w:r>
      <w:r w:rsidR="00E510E2" w:rsidRPr="009835B9">
        <w:rPr>
          <w:sz w:val="22"/>
          <w:szCs w:val="22"/>
        </w:rPr>
        <w:t>griev</w:t>
      </w:r>
      <w:r w:rsidR="00222682" w:rsidRPr="009835B9">
        <w:rPr>
          <w:sz w:val="22"/>
          <w:szCs w:val="22"/>
        </w:rPr>
        <w:t>ous</w:t>
      </w:r>
      <w:r w:rsidR="006E223D" w:rsidRPr="009835B9">
        <w:rPr>
          <w:sz w:val="22"/>
          <w:szCs w:val="22"/>
        </w:rPr>
        <w:t>,</w:t>
      </w:r>
      <w:r w:rsidR="00222682" w:rsidRPr="009835B9">
        <w:rPr>
          <w:sz w:val="22"/>
          <w:szCs w:val="22"/>
        </w:rPr>
        <w:t xml:space="preserve"> without experiencing </w:t>
      </w:r>
      <w:r w:rsidR="006E223D" w:rsidRPr="00881D0C">
        <w:rPr>
          <w:sz w:val="22"/>
          <w:szCs w:val="22"/>
        </w:rPr>
        <w:t>grief</w:t>
      </w:r>
      <w:r w:rsidR="00B46A72" w:rsidRPr="00881D0C">
        <w:rPr>
          <w:sz w:val="22"/>
          <w:szCs w:val="22"/>
        </w:rPr>
        <w:t>. Yet, evaluative representation is arguably</w:t>
      </w:r>
      <w:r w:rsidR="006D4F3C" w:rsidRPr="00881D0C">
        <w:rPr>
          <w:sz w:val="22"/>
          <w:szCs w:val="22"/>
        </w:rPr>
        <w:t xml:space="preserve"> a</w:t>
      </w:r>
      <w:r w:rsidR="00B46A72" w:rsidRPr="00881D0C">
        <w:rPr>
          <w:sz w:val="22"/>
          <w:szCs w:val="22"/>
        </w:rPr>
        <w:t xml:space="preserve"> necessary </w:t>
      </w:r>
      <w:r w:rsidR="008D5711" w:rsidRPr="00881D0C">
        <w:rPr>
          <w:sz w:val="22"/>
          <w:szCs w:val="22"/>
        </w:rPr>
        <w:t>part of typical emotional experiences</w:t>
      </w:r>
      <w:r w:rsidR="009C0BCA" w:rsidRPr="00881D0C">
        <w:rPr>
          <w:sz w:val="22"/>
          <w:szCs w:val="22"/>
        </w:rPr>
        <w:t>; f</w:t>
      </w:r>
      <w:r w:rsidR="006D4F3C" w:rsidRPr="00881D0C">
        <w:rPr>
          <w:sz w:val="22"/>
          <w:szCs w:val="22"/>
        </w:rPr>
        <w:t>or example,</w:t>
      </w:r>
      <w:r w:rsidR="006E223D" w:rsidRPr="00881D0C">
        <w:rPr>
          <w:sz w:val="22"/>
          <w:szCs w:val="22"/>
        </w:rPr>
        <w:t xml:space="preserve"> all instances of grief</w:t>
      </w:r>
      <w:r w:rsidR="00D2714A" w:rsidRPr="00881D0C">
        <w:rPr>
          <w:sz w:val="22"/>
          <w:szCs w:val="22"/>
        </w:rPr>
        <w:t xml:space="preserve"> </w:t>
      </w:r>
      <w:r w:rsidR="00B46A72" w:rsidRPr="00881D0C">
        <w:rPr>
          <w:sz w:val="22"/>
          <w:szCs w:val="22"/>
        </w:rPr>
        <w:t xml:space="preserve">represent their particular objects as </w:t>
      </w:r>
      <w:r w:rsidR="00222682" w:rsidRPr="00881D0C">
        <w:rPr>
          <w:sz w:val="22"/>
          <w:szCs w:val="22"/>
        </w:rPr>
        <w:t>grievous</w:t>
      </w:r>
      <w:r w:rsidR="00B46A72" w:rsidRPr="00881D0C">
        <w:rPr>
          <w:sz w:val="22"/>
          <w:szCs w:val="22"/>
        </w:rPr>
        <w:t xml:space="preserve">, </w:t>
      </w:r>
      <w:r w:rsidR="00FC1877" w:rsidRPr="00881D0C">
        <w:rPr>
          <w:sz w:val="22"/>
          <w:szCs w:val="22"/>
        </w:rPr>
        <w:t xml:space="preserve">although </w:t>
      </w:r>
      <w:r w:rsidR="00B46A72" w:rsidRPr="00881D0C">
        <w:rPr>
          <w:sz w:val="22"/>
          <w:szCs w:val="22"/>
        </w:rPr>
        <w:t>not all evaluative representation</w:t>
      </w:r>
      <w:r w:rsidR="00012F1D" w:rsidRPr="00881D0C">
        <w:rPr>
          <w:sz w:val="22"/>
          <w:szCs w:val="22"/>
        </w:rPr>
        <w:t>s</w:t>
      </w:r>
      <w:r w:rsidR="00B46A72" w:rsidRPr="00881D0C">
        <w:rPr>
          <w:sz w:val="22"/>
          <w:szCs w:val="22"/>
        </w:rPr>
        <w:t xml:space="preserve"> of </w:t>
      </w:r>
      <w:r w:rsidR="00222682" w:rsidRPr="00881D0C">
        <w:rPr>
          <w:sz w:val="22"/>
          <w:szCs w:val="22"/>
        </w:rPr>
        <w:t>that which is</w:t>
      </w:r>
      <w:r w:rsidR="00B46A72" w:rsidRPr="00881D0C">
        <w:rPr>
          <w:sz w:val="22"/>
          <w:szCs w:val="22"/>
        </w:rPr>
        <w:t xml:space="preserve"> </w:t>
      </w:r>
      <w:r w:rsidR="00222682" w:rsidRPr="00881D0C">
        <w:rPr>
          <w:sz w:val="22"/>
          <w:szCs w:val="22"/>
        </w:rPr>
        <w:t>grievous</w:t>
      </w:r>
      <w:r w:rsidR="00B46A72" w:rsidRPr="00881D0C">
        <w:rPr>
          <w:sz w:val="22"/>
          <w:szCs w:val="22"/>
        </w:rPr>
        <w:t xml:space="preserve"> </w:t>
      </w:r>
      <w:r w:rsidR="00012F1D" w:rsidRPr="00881D0C">
        <w:rPr>
          <w:sz w:val="22"/>
          <w:szCs w:val="22"/>
        </w:rPr>
        <w:t xml:space="preserve">are </w:t>
      </w:r>
      <w:r w:rsidR="00B46A72" w:rsidRPr="00881D0C">
        <w:rPr>
          <w:sz w:val="22"/>
          <w:szCs w:val="22"/>
        </w:rPr>
        <w:t xml:space="preserve">given through </w:t>
      </w:r>
      <w:r w:rsidR="001C1BFF">
        <w:rPr>
          <w:sz w:val="22"/>
          <w:szCs w:val="22"/>
        </w:rPr>
        <w:t>emotion</w:t>
      </w:r>
      <w:r w:rsidR="006E223D" w:rsidRPr="00881D0C">
        <w:rPr>
          <w:sz w:val="22"/>
          <w:szCs w:val="22"/>
        </w:rPr>
        <w:t>.</w:t>
      </w:r>
    </w:p>
    <w:p w14:paraId="61818187" w14:textId="46B63D74" w:rsidR="00F26521" w:rsidRPr="009835B9" w:rsidRDefault="009C0BCA" w:rsidP="0060429E">
      <w:pPr>
        <w:spacing w:line="480" w:lineRule="auto"/>
        <w:ind w:firstLine="284"/>
        <w:jc w:val="both"/>
        <w:rPr>
          <w:rStyle w:val="FootnoteReference"/>
          <w:sz w:val="22"/>
          <w:szCs w:val="22"/>
          <w:vertAlign w:val="baseline"/>
        </w:rPr>
      </w:pPr>
      <w:r>
        <w:rPr>
          <w:sz w:val="22"/>
          <w:szCs w:val="22"/>
        </w:rPr>
        <w:t>One might</w:t>
      </w:r>
      <w:r w:rsidR="00DB4172" w:rsidRPr="009835B9">
        <w:rPr>
          <w:sz w:val="22"/>
          <w:szCs w:val="22"/>
        </w:rPr>
        <w:t xml:space="preserve"> </w:t>
      </w:r>
      <w:r>
        <w:rPr>
          <w:sz w:val="22"/>
          <w:szCs w:val="22"/>
        </w:rPr>
        <w:t>object</w:t>
      </w:r>
      <w:r w:rsidR="005F3E6E">
        <w:rPr>
          <w:sz w:val="22"/>
          <w:szCs w:val="22"/>
        </w:rPr>
        <w:t xml:space="preserve"> that reflex emotions </w:t>
      </w:r>
      <w:r w:rsidR="00D96421" w:rsidRPr="009835B9">
        <w:rPr>
          <w:sz w:val="22"/>
          <w:szCs w:val="22"/>
        </w:rPr>
        <w:t>are too ‘quick and dirty’ to involve</w:t>
      </w:r>
      <w:r w:rsidR="006F5FC5">
        <w:rPr>
          <w:sz w:val="22"/>
          <w:szCs w:val="22"/>
        </w:rPr>
        <w:t xml:space="preserve"> personal level</w:t>
      </w:r>
      <w:r w:rsidR="00D96421" w:rsidRPr="009835B9">
        <w:rPr>
          <w:sz w:val="22"/>
          <w:szCs w:val="22"/>
        </w:rPr>
        <w:t xml:space="preserve"> evaluative representation (e.g. insta</w:t>
      </w:r>
      <w:r w:rsidR="006D4F3C" w:rsidRPr="009835B9">
        <w:rPr>
          <w:sz w:val="22"/>
          <w:szCs w:val="22"/>
        </w:rPr>
        <w:t>ntly recoiling in fear).</w:t>
      </w:r>
      <w:r w:rsidR="00930FCC" w:rsidRPr="009835B9">
        <w:rPr>
          <w:sz w:val="22"/>
          <w:szCs w:val="22"/>
        </w:rPr>
        <w:t xml:space="preserve"> While </w:t>
      </w:r>
      <w:r w:rsidR="00D96421" w:rsidRPr="009835B9">
        <w:rPr>
          <w:sz w:val="22"/>
          <w:szCs w:val="22"/>
        </w:rPr>
        <w:t xml:space="preserve">reflex emotions </w:t>
      </w:r>
      <w:r w:rsidR="006F5FC5">
        <w:rPr>
          <w:sz w:val="22"/>
          <w:szCs w:val="22"/>
        </w:rPr>
        <w:t xml:space="preserve">do not </w:t>
      </w:r>
      <w:r>
        <w:rPr>
          <w:sz w:val="22"/>
          <w:szCs w:val="22"/>
        </w:rPr>
        <w:t>necessarily</w:t>
      </w:r>
      <w:r w:rsidR="00D96421" w:rsidRPr="009835B9">
        <w:rPr>
          <w:sz w:val="22"/>
          <w:szCs w:val="22"/>
        </w:rPr>
        <w:t xml:space="preserve"> in</w:t>
      </w:r>
      <w:r w:rsidR="00930FCC" w:rsidRPr="009835B9">
        <w:rPr>
          <w:sz w:val="22"/>
          <w:szCs w:val="22"/>
        </w:rPr>
        <w:t>volve occurrent</w:t>
      </w:r>
      <w:r w:rsidR="006F5FC5">
        <w:rPr>
          <w:sz w:val="22"/>
          <w:szCs w:val="22"/>
        </w:rPr>
        <w:t xml:space="preserve"> conscious</w:t>
      </w:r>
      <w:r w:rsidR="00930FCC" w:rsidRPr="009835B9">
        <w:rPr>
          <w:sz w:val="22"/>
          <w:szCs w:val="22"/>
        </w:rPr>
        <w:t xml:space="preserve"> evaluations, they are</w:t>
      </w:r>
      <w:r w:rsidR="00D96421" w:rsidRPr="009835B9">
        <w:rPr>
          <w:sz w:val="22"/>
          <w:szCs w:val="22"/>
        </w:rPr>
        <w:t xml:space="preserve"> nonetheless</w:t>
      </w:r>
      <w:r w:rsidR="00A42302">
        <w:rPr>
          <w:sz w:val="22"/>
          <w:szCs w:val="22"/>
        </w:rPr>
        <w:t xml:space="preserve"> often </w:t>
      </w:r>
      <w:r w:rsidR="00A36FDF">
        <w:rPr>
          <w:sz w:val="22"/>
          <w:szCs w:val="22"/>
        </w:rPr>
        <w:t xml:space="preserve">based on </w:t>
      </w:r>
      <w:r w:rsidR="00D96421" w:rsidRPr="009835B9">
        <w:rPr>
          <w:sz w:val="22"/>
          <w:szCs w:val="22"/>
        </w:rPr>
        <w:t>affective-evaluative disposition</w:t>
      </w:r>
      <w:r w:rsidR="00A36FDF">
        <w:rPr>
          <w:sz w:val="22"/>
          <w:szCs w:val="22"/>
        </w:rPr>
        <w:t>s subject</w:t>
      </w:r>
      <w:r w:rsidR="005F3E6E">
        <w:rPr>
          <w:sz w:val="22"/>
          <w:szCs w:val="22"/>
        </w:rPr>
        <w:t>s</w:t>
      </w:r>
      <w:r w:rsidR="00A36FDF">
        <w:rPr>
          <w:sz w:val="22"/>
          <w:szCs w:val="22"/>
        </w:rPr>
        <w:t xml:space="preserve"> have acquired towards </w:t>
      </w:r>
      <w:r w:rsidR="00D96421" w:rsidRPr="009835B9">
        <w:rPr>
          <w:sz w:val="22"/>
          <w:szCs w:val="22"/>
        </w:rPr>
        <w:t>specific object</w:t>
      </w:r>
      <w:r w:rsidR="00A36FDF">
        <w:rPr>
          <w:sz w:val="22"/>
          <w:szCs w:val="22"/>
        </w:rPr>
        <w:t>s</w:t>
      </w:r>
      <w:r w:rsidR="005F3E6E">
        <w:rPr>
          <w:sz w:val="22"/>
          <w:szCs w:val="22"/>
        </w:rPr>
        <w:t xml:space="preserve"> (or object-</w:t>
      </w:r>
      <w:r w:rsidR="00930FCC" w:rsidRPr="009835B9">
        <w:rPr>
          <w:sz w:val="22"/>
          <w:szCs w:val="22"/>
        </w:rPr>
        <w:t>type</w:t>
      </w:r>
      <w:r w:rsidR="005F3E6E">
        <w:rPr>
          <w:sz w:val="22"/>
          <w:szCs w:val="22"/>
        </w:rPr>
        <w:t>s)</w:t>
      </w:r>
      <w:r w:rsidR="00930FCC" w:rsidRPr="009835B9">
        <w:rPr>
          <w:sz w:val="22"/>
          <w:szCs w:val="22"/>
        </w:rPr>
        <w:t>. W</w:t>
      </w:r>
      <w:r w:rsidR="00D96421" w:rsidRPr="009835B9">
        <w:rPr>
          <w:sz w:val="22"/>
          <w:szCs w:val="22"/>
        </w:rPr>
        <w:t>hen</w:t>
      </w:r>
      <w:r w:rsidR="005F3E6E">
        <w:rPr>
          <w:sz w:val="22"/>
          <w:szCs w:val="22"/>
        </w:rPr>
        <w:t xml:space="preserve"> the</w:t>
      </w:r>
      <w:r w:rsidR="00A36FDF">
        <w:rPr>
          <w:sz w:val="22"/>
          <w:szCs w:val="22"/>
        </w:rPr>
        <w:t xml:space="preserve"> emotional</w:t>
      </w:r>
      <w:r w:rsidR="00930FCC" w:rsidRPr="009835B9">
        <w:rPr>
          <w:sz w:val="22"/>
          <w:szCs w:val="22"/>
        </w:rPr>
        <w:t xml:space="preserve"> disposition is</w:t>
      </w:r>
      <w:r w:rsidR="00D96421" w:rsidRPr="009835B9">
        <w:rPr>
          <w:sz w:val="22"/>
          <w:szCs w:val="22"/>
        </w:rPr>
        <w:t xml:space="preserve"> triggered by the relevant </w:t>
      </w:r>
      <w:r w:rsidR="006F5FC5">
        <w:rPr>
          <w:sz w:val="22"/>
          <w:szCs w:val="22"/>
        </w:rPr>
        <w:t xml:space="preserve">stimulus this </w:t>
      </w:r>
      <w:r w:rsidR="005F3E6E">
        <w:rPr>
          <w:sz w:val="22"/>
          <w:szCs w:val="22"/>
        </w:rPr>
        <w:t>causes</w:t>
      </w:r>
      <w:r w:rsidR="00D96421" w:rsidRPr="009835B9">
        <w:rPr>
          <w:sz w:val="22"/>
          <w:szCs w:val="22"/>
        </w:rPr>
        <w:t xml:space="preserve"> associated feelings and action-tendencies (e.g. recoiling in</w:t>
      </w:r>
      <w:r w:rsidR="00930FCC" w:rsidRPr="009835B9">
        <w:rPr>
          <w:sz w:val="22"/>
          <w:szCs w:val="22"/>
        </w:rPr>
        <w:t xml:space="preserve"> fea</w:t>
      </w:r>
      <w:r w:rsidR="005F3E6E">
        <w:rPr>
          <w:sz w:val="22"/>
          <w:szCs w:val="22"/>
        </w:rPr>
        <w:t>r when seeing a spider). Such</w:t>
      </w:r>
      <w:r w:rsidR="00D96421" w:rsidRPr="009835B9">
        <w:rPr>
          <w:sz w:val="22"/>
          <w:szCs w:val="22"/>
        </w:rPr>
        <w:t xml:space="preserve"> </w:t>
      </w:r>
      <w:r w:rsidR="00FD619E">
        <w:rPr>
          <w:sz w:val="22"/>
          <w:szCs w:val="22"/>
        </w:rPr>
        <w:t xml:space="preserve">emotional </w:t>
      </w:r>
      <w:r w:rsidR="00D96421" w:rsidRPr="009835B9">
        <w:rPr>
          <w:sz w:val="22"/>
          <w:szCs w:val="22"/>
        </w:rPr>
        <w:t>disposition</w:t>
      </w:r>
      <w:r w:rsidR="005F3E6E">
        <w:rPr>
          <w:sz w:val="22"/>
          <w:szCs w:val="22"/>
        </w:rPr>
        <w:t>s</w:t>
      </w:r>
      <w:r w:rsidR="00D96421" w:rsidRPr="009835B9">
        <w:rPr>
          <w:sz w:val="22"/>
          <w:szCs w:val="22"/>
        </w:rPr>
        <w:t xml:space="preserve"> could have been acquired </w:t>
      </w:r>
      <w:r w:rsidR="00770F00" w:rsidRPr="009835B9">
        <w:rPr>
          <w:sz w:val="22"/>
          <w:szCs w:val="22"/>
        </w:rPr>
        <w:t>on the basis of a</w:t>
      </w:r>
      <w:r w:rsidR="00D96421" w:rsidRPr="009835B9">
        <w:rPr>
          <w:sz w:val="22"/>
          <w:szCs w:val="22"/>
        </w:rPr>
        <w:t xml:space="preserve"> previous </w:t>
      </w:r>
      <w:r w:rsidR="00770F00" w:rsidRPr="009835B9">
        <w:rPr>
          <w:sz w:val="22"/>
          <w:szCs w:val="22"/>
        </w:rPr>
        <w:t>emotional experience which include</w:t>
      </w:r>
      <w:r w:rsidR="00FD619E">
        <w:rPr>
          <w:sz w:val="22"/>
          <w:szCs w:val="22"/>
        </w:rPr>
        <w:t>d</w:t>
      </w:r>
      <w:r w:rsidR="006F5FC5">
        <w:rPr>
          <w:sz w:val="22"/>
          <w:szCs w:val="22"/>
        </w:rPr>
        <w:t xml:space="preserve"> personal level</w:t>
      </w:r>
      <w:r w:rsidR="00D96421" w:rsidRPr="009835B9">
        <w:rPr>
          <w:sz w:val="22"/>
          <w:szCs w:val="22"/>
        </w:rPr>
        <w:t xml:space="preserve"> evaluative representation.</w:t>
      </w:r>
      <w:r w:rsidR="00D96421" w:rsidRPr="009835B9">
        <w:rPr>
          <w:rStyle w:val="FootnoteReference"/>
          <w:sz w:val="22"/>
          <w:szCs w:val="22"/>
        </w:rPr>
        <w:footnoteReference w:id="18"/>
      </w:r>
      <w:r w:rsidR="00D96421" w:rsidRPr="009835B9">
        <w:rPr>
          <w:sz w:val="22"/>
          <w:szCs w:val="22"/>
        </w:rPr>
        <w:t xml:space="preserve"> </w:t>
      </w:r>
      <w:r w:rsidR="00881D0C">
        <w:rPr>
          <w:sz w:val="22"/>
          <w:szCs w:val="22"/>
        </w:rPr>
        <w:t>T</w:t>
      </w:r>
      <w:r w:rsidR="00D96421" w:rsidRPr="009835B9">
        <w:rPr>
          <w:sz w:val="22"/>
          <w:szCs w:val="22"/>
        </w:rPr>
        <w:t xml:space="preserve">his explanation will not work for </w:t>
      </w:r>
      <w:r w:rsidR="005F3E6E">
        <w:rPr>
          <w:sz w:val="22"/>
          <w:szCs w:val="22"/>
        </w:rPr>
        <w:t>‘</w:t>
      </w:r>
      <w:r w:rsidR="00D96421" w:rsidRPr="009835B9">
        <w:rPr>
          <w:sz w:val="22"/>
          <w:szCs w:val="22"/>
        </w:rPr>
        <w:t>hard-wired</w:t>
      </w:r>
      <w:r w:rsidR="005F3E6E">
        <w:rPr>
          <w:sz w:val="22"/>
          <w:szCs w:val="22"/>
        </w:rPr>
        <w:t>’</w:t>
      </w:r>
      <w:r w:rsidR="00D96421" w:rsidRPr="009835B9">
        <w:rPr>
          <w:sz w:val="22"/>
          <w:szCs w:val="22"/>
        </w:rPr>
        <w:t xml:space="preserve"> evolutionary reflex responses, like jumping in response to loud noises (i.e. startle), or Darwin’s example of habitually flinching backwards when a puff adder, which is known to be behind a glass panel, moves to strike one’s face.</w:t>
      </w:r>
      <w:r w:rsidR="00D96421" w:rsidRPr="009835B9">
        <w:rPr>
          <w:rStyle w:val="FootnoteReference"/>
          <w:sz w:val="22"/>
          <w:szCs w:val="22"/>
        </w:rPr>
        <w:footnoteReference w:id="19"/>
      </w:r>
      <w:r w:rsidR="00D96421" w:rsidRPr="009835B9">
        <w:rPr>
          <w:sz w:val="22"/>
          <w:szCs w:val="22"/>
        </w:rPr>
        <w:t xml:space="preserve"> </w:t>
      </w:r>
      <w:r w:rsidR="00881D0C">
        <w:rPr>
          <w:sz w:val="22"/>
          <w:szCs w:val="22"/>
        </w:rPr>
        <w:t xml:space="preserve">Yet, </w:t>
      </w:r>
      <w:r w:rsidR="00D96421" w:rsidRPr="009835B9">
        <w:rPr>
          <w:sz w:val="22"/>
          <w:szCs w:val="22"/>
        </w:rPr>
        <w:t>it is question</w:t>
      </w:r>
      <w:r w:rsidR="005F3E6E">
        <w:rPr>
          <w:sz w:val="22"/>
          <w:szCs w:val="22"/>
        </w:rPr>
        <w:t>able</w:t>
      </w:r>
      <w:r w:rsidR="00D96421" w:rsidRPr="009835B9">
        <w:rPr>
          <w:sz w:val="22"/>
          <w:szCs w:val="22"/>
        </w:rPr>
        <w:t xml:space="preserve"> whether such reflex responses are emotions, and they are not paradigmatic.</w:t>
      </w:r>
      <w:r w:rsidR="00D96421" w:rsidRPr="009835B9">
        <w:rPr>
          <w:rStyle w:val="FootnoteReference"/>
          <w:sz w:val="22"/>
          <w:szCs w:val="22"/>
        </w:rPr>
        <w:footnoteReference w:id="20"/>
      </w:r>
    </w:p>
    <w:p w14:paraId="05059EA6" w14:textId="1D656E5A" w:rsidR="00CD1555" w:rsidRPr="0085204B" w:rsidRDefault="00A85C0C" w:rsidP="002756E3">
      <w:pPr>
        <w:spacing w:line="480" w:lineRule="auto"/>
        <w:ind w:firstLine="284"/>
        <w:jc w:val="both"/>
        <w:rPr>
          <w:sz w:val="22"/>
          <w:szCs w:val="22"/>
        </w:rPr>
      </w:pPr>
      <w:r w:rsidRPr="0085204B">
        <w:rPr>
          <w:sz w:val="22"/>
          <w:szCs w:val="22"/>
        </w:rPr>
        <w:lastRenderedPageBreak/>
        <w:t>Having</w:t>
      </w:r>
      <w:r w:rsidR="007D5029" w:rsidRPr="0085204B">
        <w:rPr>
          <w:sz w:val="22"/>
          <w:szCs w:val="22"/>
        </w:rPr>
        <w:t xml:space="preserve"> provided</w:t>
      </w:r>
      <w:r w:rsidR="00CC232F" w:rsidRPr="0085204B">
        <w:rPr>
          <w:sz w:val="22"/>
          <w:szCs w:val="22"/>
        </w:rPr>
        <w:t xml:space="preserve"> </w:t>
      </w:r>
      <w:r w:rsidR="006E223D" w:rsidRPr="0085204B">
        <w:rPr>
          <w:sz w:val="22"/>
          <w:szCs w:val="22"/>
        </w:rPr>
        <w:t>motivation for</w:t>
      </w:r>
      <w:r w:rsidR="006F300D" w:rsidRPr="0085204B">
        <w:rPr>
          <w:sz w:val="22"/>
          <w:szCs w:val="22"/>
        </w:rPr>
        <w:t xml:space="preserve"> the </w:t>
      </w:r>
      <w:r w:rsidR="0097712C" w:rsidRPr="0085204B">
        <w:rPr>
          <w:sz w:val="22"/>
          <w:szCs w:val="22"/>
        </w:rPr>
        <w:t>view</w:t>
      </w:r>
      <w:r w:rsidR="006F300D" w:rsidRPr="0085204B">
        <w:rPr>
          <w:sz w:val="22"/>
          <w:szCs w:val="22"/>
        </w:rPr>
        <w:t xml:space="preserve"> that</w:t>
      </w:r>
      <w:r w:rsidR="00B46A72" w:rsidRPr="0085204B">
        <w:rPr>
          <w:sz w:val="22"/>
          <w:szCs w:val="22"/>
        </w:rPr>
        <w:t xml:space="preserve"> the intentional content of a typical em</w:t>
      </w:r>
      <w:r w:rsidRPr="0085204B">
        <w:rPr>
          <w:sz w:val="22"/>
          <w:szCs w:val="22"/>
        </w:rPr>
        <w:t>otion is evaluative,</w:t>
      </w:r>
      <w:r w:rsidR="00930FCC" w:rsidRPr="0085204B">
        <w:rPr>
          <w:sz w:val="22"/>
          <w:szCs w:val="22"/>
        </w:rPr>
        <w:t xml:space="preserve"> and explained its importance for</w:t>
      </w:r>
      <w:r w:rsidR="00FD619E" w:rsidRPr="0085204B">
        <w:rPr>
          <w:sz w:val="22"/>
          <w:szCs w:val="22"/>
        </w:rPr>
        <w:t xml:space="preserve"> providing (partial) solutions to the individuation and existence problems –</w:t>
      </w:r>
      <w:r w:rsidR="00B46A72" w:rsidRPr="0085204B">
        <w:rPr>
          <w:sz w:val="22"/>
          <w:szCs w:val="22"/>
        </w:rPr>
        <w:t xml:space="preserve"> I</w:t>
      </w:r>
      <w:r w:rsidR="00930FCC" w:rsidRPr="0085204B">
        <w:rPr>
          <w:sz w:val="22"/>
          <w:szCs w:val="22"/>
        </w:rPr>
        <w:t xml:space="preserve"> </w:t>
      </w:r>
      <w:r w:rsidR="006F300D" w:rsidRPr="0085204B">
        <w:rPr>
          <w:sz w:val="22"/>
          <w:szCs w:val="22"/>
        </w:rPr>
        <w:t>turn to Kriegel’s combinational</w:t>
      </w:r>
      <w:r w:rsidR="001C5A74" w:rsidRPr="0085204B">
        <w:rPr>
          <w:sz w:val="22"/>
          <w:szCs w:val="22"/>
        </w:rPr>
        <w:t xml:space="preserve"> </w:t>
      </w:r>
      <w:r w:rsidR="006F300D" w:rsidRPr="0085204B">
        <w:rPr>
          <w:sz w:val="22"/>
          <w:szCs w:val="22"/>
        </w:rPr>
        <w:t>account of emotional phenomenology</w:t>
      </w:r>
      <w:r w:rsidR="00CD1555" w:rsidRPr="0085204B">
        <w:rPr>
          <w:sz w:val="22"/>
          <w:szCs w:val="22"/>
        </w:rPr>
        <w:t>.</w:t>
      </w:r>
    </w:p>
    <w:p w14:paraId="57473621" w14:textId="77777777" w:rsidR="00A43566" w:rsidRPr="002756E3" w:rsidRDefault="00A43566" w:rsidP="002756E3">
      <w:pPr>
        <w:spacing w:line="480" w:lineRule="auto"/>
        <w:ind w:firstLine="284"/>
        <w:jc w:val="both"/>
        <w:rPr>
          <w:sz w:val="22"/>
          <w:szCs w:val="22"/>
        </w:rPr>
      </w:pPr>
    </w:p>
    <w:p w14:paraId="6BA1C4D5" w14:textId="0EF5FE97" w:rsidR="00E70935" w:rsidRPr="00BB78D3" w:rsidRDefault="001C740E" w:rsidP="0060429E">
      <w:pPr>
        <w:spacing w:line="480" w:lineRule="auto"/>
        <w:jc w:val="center"/>
        <w:outlineLvl w:val="0"/>
        <w:rPr>
          <w:b/>
          <w:sz w:val="22"/>
          <w:szCs w:val="22"/>
        </w:rPr>
      </w:pPr>
      <w:r w:rsidRPr="00BB78D3">
        <w:rPr>
          <w:b/>
          <w:sz w:val="22"/>
          <w:szCs w:val="22"/>
        </w:rPr>
        <w:t>2.</w:t>
      </w:r>
      <w:r w:rsidR="00561504" w:rsidRPr="00BB78D3">
        <w:rPr>
          <w:b/>
          <w:sz w:val="22"/>
          <w:szCs w:val="22"/>
        </w:rPr>
        <w:t xml:space="preserve"> Subtraction Thought Experiments</w:t>
      </w:r>
      <w:r w:rsidR="001120F1" w:rsidRPr="00BB78D3">
        <w:rPr>
          <w:b/>
          <w:sz w:val="22"/>
          <w:szCs w:val="22"/>
        </w:rPr>
        <w:t xml:space="preserve"> and an Aesthetic Case study</w:t>
      </w:r>
    </w:p>
    <w:p w14:paraId="38090DAD" w14:textId="74CB8625" w:rsidR="00E70935" w:rsidRPr="00BB78D3" w:rsidRDefault="00E70935" w:rsidP="0060429E">
      <w:pPr>
        <w:spacing w:line="480" w:lineRule="auto"/>
        <w:outlineLvl w:val="0"/>
        <w:rPr>
          <w:i/>
          <w:sz w:val="22"/>
          <w:szCs w:val="22"/>
        </w:rPr>
      </w:pPr>
      <w:r w:rsidRPr="00BB78D3">
        <w:rPr>
          <w:i/>
          <w:sz w:val="22"/>
          <w:szCs w:val="22"/>
        </w:rPr>
        <w:t xml:space="preserve">2.1 </w:t>
      </w:r>
      <w:r w:rsidR="00CD1555" w:rsidRPr="00BB78D3">
        <w:rPr>
          <w:i/>
          <w:sz w:val="22"/>
          <w:szCs w:val="22"/>
        </w:rPr>
        <w:t>F</w:t>
      </w:r>
      <w:r w:rsidR="001120F1" w:rsidRPr="00BB78D3">
        <w:rPr>
          <w:i/>
          <w:sz w:val="22"/>
          <w:szCs w:val="22"/>
        </w:rPr>
        <w:t>raming the critique</w:t>
      </w:r>
      <w:r w:rsidR="00426A56" w:rsidRPr="00BB78D3">
        <w:rPr>
          <w:i/>
          <w:sz w:val="22"/>
          <w:szCs w:val="22"/>
        </w:rPr>
        <w:t xml:space="preserve"> of Kriegel</w:t>
      </w:r>
    </w:p>
    <w:p w14:paraId="2FA2843C" w14:textId="610A01A4" w:rsidR="00C65C33" w:rsidRPr="00BB78D3" w:rsidRDefault="003129E6" w:rsidP="0060429E">
      <w:pPr>
        <w:spacing w:line="480" w:lineRule="auto"/>
        <w:jc w:val="both"/>
        <w:rPr>
          <w:sz w:val="22"/>
          <w:szCs w:val="22"/>
        </w:rPr>
      </w:pPr>
      <w:r w:rsidRPr="00BB78D3">
        <w:rPr>
          <w:sz w:val="22"/>
          <w:szCs w:val="22"/>
        </w:rPr>
        <w:t>In this section</w:t>
      </w:r>
      <w:r w:rsidR="001C5A74" w:rsidRPr="00BB78D3">
        <w:rPr>
          <w:sz w:val="22"/>
          <w:szCs w:val="22"/>
        </w:rPr>
        <w:t xml:space="preserve"> I</w:t>
      </w:r>
      <w:r w:rsidR="003100CB" w:rsidRPr="00BB78D3">
        <w:rPr>
          <w:sz w:val="22"/>
          <w:szCs w:val="22"/>
        </w:rPr>
        <w:t xml:space="preserve"> </w:t>
      </w:r>
      <w:r w:rsidR="001C5A74" w:rsidRPr="00BB78D3">
        <w:rPr>
          <w:sz w:val="22"/>
          <w:szCs w:val="22"/>
        </w:rPr>
        <w:t>present</w:t>
      </w:r>
      <w:r w:rsidR="00165682" w:rsidRPr="00BB78D3">
        <w:rPr>
          <w:sz w:val="22"/>
          <w:szCs w:val="22"/>
        </w:rPr>
        <w:t xml:space="preserve"> </w:t>
      </w:r>
      <w:r w:rsidR="004269A0" w:rsidRPr="00BB78D3">
        <w:rPr>
          <w:sz w:val="22"/>
          <w:szCs w:val="22"/>
        </w:rPr>
        <w:t>a</w:t>
      </w:r>
      <w:r w:rsidR="00875F0B" w:rsidRPr="00BB78D3">
        <w:rPr>
          <w:sz w:val="22"/>
          <w:szCs w:val="22"/>
        </w:rPr>
        <w:t>n inverted</w:t>
      </w:r>
      <w:r w:rsidR="004269A0" w:rsidRPr="00BB78D3">
        <w:rPr>
          <w:sz w:val="22"/>
          <w:szCs w:val="22"/>
        </w:rPr>
        <w:t xml:space="preserve"> </w:t>
      </w:r>
      <w:r w:rsidR="00165682" w:rsidRPr="00BB78D3">
        <w:rPr>
          <w:sz w:val="22"/>
          <w:szCs w:val="22"/>
        </w:rPr>
        <w:t xml:space="preserve">subtraction </w:t>
      </w:r>
      <w:r w:rsidR="00561504" w:rsidRPr="00BB78D3">
        <w:rPr>
          <w:sz w:val="22"/>
          <w:szCs w:val="22"/>
        </w:rPr>
        <w:t>thought experiment</w:t>
      </w:r>
      <w:r w:rsidR="00165682" w:rsidRPr="00BB78D3">
        <w:rPr>
          <w:sz w:val="22"/>
          <w:szCs w:val="22"/>
        </w:rPr>
        <w:t xml:space="preserve"> </w:t>
      </w:r>
      <w:r w:rsidR="00A31AF1" w:rsidRPr="00BB78D3">
        <w:rPr>
          <w:sz w:val="22"/>
          <w:szCs w:val="22"/>
        </w:rPr>
        <w:t>which</w:t>
      </w:r>
      <w:r w:rsidR="001C740E" w:rsidRPr="00BB78D3">
        <w:rPr>
          <w:sz w:val="22"/>
          <w:szCs w:val="22"/>
        </w:rPr>
        <w:t xml:space="preserve"> I</w:t>
      </w:r>
      <w:r w:rsidR="00A131D7" w:rsidRPr="00BB78D3">
        <w:rPr>
          <w:sz w:val="22"/>
          <w:szCs w:val="22"/>
        </w:rPr>
        <w:t>, in part,</w:t>
      </w:r>
      <w:r w:rsidR="001C740E" w:rsidRPr="00BB78D3">
        <w:rPr>
          <w:sz w:val="22"/>
          <w:szCs w:val="22"/>
        </w:rPr>
        <w:t xml:space="preserve"> use to</w:t>
      </w:r>
      <w:r w:rsidR="00A31AF1" w:rsidRPr="00BB78D3">
        <w:rPr>
          <w:sz w:val="22"/>
          <w:szCs w:val="22"/>
        </w:rPr>
        <w:t xml:space="preserve"> </w:t>
      </w:r>
      <w:r w:rsidR="002756E3" w:rsidRPr="00BB78D3">
        <w:rPr>
          <w:sz w:val="22"/>
          <w:szCs w:val="22"/>
        </w:rPr>
        <w:t>critique</w:t>
      </w:r>
      <w:r w:rsidR="00A31AF1" w:rsidRPr="00BB78D3">
        <w:rPr>
          <w:sz w:val="22"/>
          <w:szCs w:val="22"/>
        </w:rPr>
        <w:t xml:space="preserve"> Kriegel’s combinational</w:t>
      </w:r>
      <w:r w:rsidR="003100CB" w:rsidRPr="00BB78D3">
        <w:rPr>
          <w:sz w:val="22"/>
          <w:szCs w:val="22"/>
        </w:rPr>
        <w:t xml:space="preserve"> specification of</w:t>
      </w:r>
      <w:r w:rsidR="00A31AF1" w:rsidRPr="00BB78D3">
        <w:rPr>
          <w:sz w:val="22"/>
          <w:szCs w:val="22"/>
        </w:rPr>
        <w:t xml:space="preserve"> emotional phenomenology</w:t>
      </w:r>
      <w:r w:rsidR="006B419B" w:rsidRPr="00BB78D3">
        <w:rPr>
          <w:sz w:val="22"/>
          <w:szCs w:val="22"/>
        </w:rPr>
        <w:t>.</w:t>
      </w:r>
      <w:r w:rsidRPr="00BB78D3">
        <w:rPr>
          <w:sz w:val="22"/>
          <w:szCs w:val="22"/>
        </w:rPr>
        <w:t xml:space="preserve"> We can begin by noting that it is plausible that absent any phenomenology we would not recognize an emotional experience as emotional – to lose that phenomenal character, however specified, is to lose the emotion.</w:t>
      </w:r>
      <w:r w:rsidRPr="00BB78D3">
        <w:rPr>
          <w:rStyle w:val="FootnoteReference"/>
          <w:sz w:val="21"/>
          <w:szCs w:val="21"/>
        </w:rPr>
        <w:footnoteReference w:id="21"/>
      </w:r>
      <w:r w:rsidRPr="00BB78D3">
        <w:rPr>
          <w:sz w:val="22"/>
          <w:szCs w:val="22"/>
        </w:rPr>
        <w:t xml:space="preserve"> Yet given the argument in section 1, emotional experiences do not essentially involve awareness of somatic states. So, t</w:t>
      </w:r>
      <w:r w:rsidR="00845646" w:rsidRPr="00BB78D3">
        <w:rPr>
          <w:sz w:val="22"/>
          <w:szCs w:val="22"/>
        </w:rPr>
        <w:t>he</w:t>
      </w:r>
      <w:r w:rsidR="006E2468" w:rsidRPr="00BB78D3">
        <w:rPr>
          <w:sz w:val="22"/>
          <w:szCs w:val="22"/>
        </w:rPr>
        <w:t xml:space="preserve"> next </w:t>
      </w:r>
      <w:r w:rsidR="00845646" w:rsidRPr="00BB78D3">
        <w:rPr>
          <w:sz w:val="22"/>
          <w:szCs w:val="22"/>
        </w:rPr>
        <w:t xml:space="preserve">question is </w:t>
      </w:r>
      <w:r w:rsidR="005B45FA" w:rsidRPr="00BB78D3">
        <w:rPr>
          <w:sz w:val="22"/>
          <w:szCs w:val="22"/>
        </w:rPr>
        <w:t xml:space="preserve">how we should </w:t>
      </w:r>
      <w:r w:rsidR="001E0C97" w:rsidRPr="00BB78D3">
        <w:rPr>
          <w:sz w:val="22"/>
          <w:szCs w:val="22"/>
        </w:rPr>
        <w:t>specify</w:t>
      </w:r>
      <w:r w:rsidR="00B85482" w:rsidRPr="00BB78D3">
        <w:rPr>
          <w:sz w:val="22"/>
          <w:szCs w:val="22"/>
        </w:rPr>
        <w:t xml:space="preserve"> that phenomenal character if</w:t>
      </w:r>
      <w:r w:rsidR="00845646" w:rsidRPr="00BB78D3">
        <w:rPr>
          <w:sz w:val="22"/>
          <w:szCs w:val="22"/>
        </w:rPr>
        <w:t xml:space="preserve"> not exhaustively in</w:t>
      </w:r>
      <w:r w:rsidR="00A85C0C" w:rsidRPr="00BB78D3">
        <w:rPr>
          <w:sz w:val="22"/>
          <w:szCs w:val="22"/>
        </w:rPr>
        <w:t xml:space="preserve"> somatic</w:t>
      </w:r>
      <w:r w:rsidR="00845646" w:rsidRPr="00BB78D3">
        <w:rPr>
          <w:sz w:val="22"/>
          <w:szCs w:val="22"/>
        </w:rPr>
        <w:t xml:space="preserve"> terms</w:t>
      </w:r>
      <w:r w:rsidR="00D60457" w:rsidRPr="00BB78D3">
        <w:rPr>
          <w:sz w:val="22"/>
          <w:szCs w:val="22"/>
        </w:rPr>
        <w:t>.</w:t>
      </w:r>
      <w:r w:rsidR="00845646" w:rsidRPr="00BB78D3">
        <w:rPr>
          <w:sz w:val="22"/>
          <w:szCs w:val="22"/>
        </w:rPr>
        <w:t xml:space="preserve"> </w:t>
      </w:r>
    </w:p>
    <w:p w14:paraId="5291E1B7" w14:textId="69A07148" w:rsidR="00722CC5" w:rsidRPr="00BB78D3" w:rsidRDefault="00A31AF1" w:rsidP="0060429E">
      <w:pPr>
        <w:spacing w:line="480" w:lineRule="auto"/>
        <w:ind w:firstLine="284"/>
        <w:jc w:val="both"/>
        <w:rPr>
          <w:sz w:val="22"/>
          <w:szCs w:val="22"/>
        </w:rPr>
      </w:pPr>
      <w:r w:rsidRPr="00BB78D3">
        <w:rPr>
          <w:sz w:val="22"/>
          <w:szCs w:val="22"/>
        </w:rPr>
        <w:t>Kriegel</w:t>
      </w:r>
      <w:r w:rsidR="00A131D7" w:rsidRPr="00BB78D3">
        <w:rPr>
          <w:sz w:val="22"/>
          <w:szCs w:val="22"/>
        </w:rPr>
        <w:t>’s</w:t>
      </w:r>
      <w:r w:rsidRPr="00BB78D3">
        <w:rPr>
          <w:sz w:val="22"/>
          <w:szCs w:val="22"/>
        </w:rPr>
        <w:t xml:space="preserve"> </w:t>
      </w:r>
      <w:r w:rsidR="00A85C0C" w:rsidRPr="00BB78D3">
        <w:rPr>
          <w:sz w:val="22"/>
          <w:szCs w:val="22"/>
        </w:rPr>
        <w:t>answer</w:t>
      </w:r>
      <w:r w:rsidR="00A131D7" w:rsidRPr="00BB78D3">
        <w:rPr>
          <w:sz w:val="22"/>
          <w:szCs w:val="22"/>
        </w:rPr>
        <w:t xml:space="preserve"> is</w:t>
      </w:r>
      <w:r w:rsidR="00A85C0C" w:rsidRPr="00BB78D3">
        <w:rPr>
          <w:sz w:val="22"/>
          <w:szCs w:val="22"/>
        </w:rPr>
        <w:t xml:space="preserve"> </w:t>
      </w:r>
      <w:r w:rsidR="005F0E4B" w:rsidRPr="00BB78D3">
        <w:rPr>
          <w:sz w:val="22"/>
          <w:szCs w:val="22"/>
        </w:rPr>
        <w:t>called</w:t>
      </w:r>
      <w:r w:rsidR="00AA523D" w:rsidRPr="00BB78D3">
        <w:rPr>
          <w:sz w:val="22"/>
          <w:szCs w:val="22"/>
        </w:rPr>
        <w:t xml:space="preserve"> </w:t>
      </w:r>
      <w:r w:rsidR="00722CC5" w:rsidRPr="00BB78D3">
        <w:rPr>
          <w:sz w:val="22"/>
          <w:szCs w:val="22"/>
        </w:rPr>
        <w:t xml:space="preserve">the </w:t>
      </w:r>
      <w:r w:rsidR="0007299B" w:rsidRPr="00BB78D3">
        <w:rPr>
          <w:sz w:val="22"/>
          <w:szCs w:val="22"/>
        </w:rPr>
        <w:t>relaxed feeling theory</w:t>
      </w:r>
      <w:r w:rsidR="00722CC5" w:rsidRPr="00BB78D3">
        <w:rPr>
          <w:sz w:val="22"/>
          <w:szCs w:val="22"/>
        </w:rPr>
        <w:t>:</w:t>
      </w:r>
      <w:r w:rsidR="0007299B" w:rsidRPr="00BB78D3">
        <w:rPr>
          <w:sz w:val="22"/>
          <w:szCs w:val="22"/>
        </w:rPr>
        <w:t xml:space="preserve"> </w:t>
      </w:r>
    </w:p>
    <w:p w14:paraId="34BD2933" w14:textId="77777777" w:rsidR="00722CC5" w:rsidRPr="00BB78D3" w:rsidRDefault="00722CC5" w:rsidP="0060429E">
      <w:pPr>
        <w:spacing w:line="480" w:lineRule="auto"/>
        <w:jc w:val="both"/>
        <w:rPr>
          <w:sz w:val="22"/>
          <w:szCs w:val="22"/>
        </w:rPr>
      </w:pPr>
    </w:p>
    <w:p w14:paraId="57E25069" w14:textId="5B582465" w:rsidR="00722CC5" w:rsidRPr="005E3531" w:rsidRDefault="00722CC5" w:rsidP="0060429E">
      <w:pPr>
        <w:spacing w:line="480" w:lineRule="auto"/>
        <w:ind w:left="284" w:right="284"/>
        <w:jc w:val="both"/>
        <w:rPr>
          <w:sz w:val="21"/>
          <w:szCs w:val="21"/>
        </w:rPr>
      </w:pPr>
      <w:r w:rsidRPr="00BB78D3">
        <w:rPr>
          <w:sz w:val="21"/>
          <w:szCs w:val="21"/>
        </w:rPr>
        <w:t>RFT (relaxed feeling theory): for any emotional state E, what makes E the emotional state it is, and an emotional state at all, is that</w:t>
      </w:r>
      <w:r w:rsidRPr="005E3531">
        <w:rPr>
          <w:sz w:val="21"/>
          <w:szCs w:val="21"/>
        </w:rPr>
        <w:t xml:space="preserve"> E has the combination of proprioceptive, cognitive, conative, and algedonic phenomenology it does, an</w:t>
      </w:r>
      <w:r w:rsidR="0006698E" w:rsidRPr="005E3531">
        <w:rPr>
          <w:sz w:val="21"/>
          <w:szCs w:val="21"/>
        </w:rPr>
        <w:t>d has such a combination at all</w:t>
      </w:r>
      <w:r w:rsidRPr="005E3531">
        <w:rPr>
          <w:sz w:val="21"/>
          <w:szCs w:val="21"/>
        </w:rPr>
        <w:t xml:space="preserve"> (Kriegel 2015: 139)</w:t>
      </w:r>
    </w:p>
    <w:p w14:paraId="280FC557" w14:textId="77777777" w:rsidR="005E343C" w:rsidRPr="009835B9" w:rsidRDefault="005E343C" w:rsidP="0060429E">
      <w:pPr>
        <w:spacing w:line="480" w:lineRule="auto"/>
        <w:jc w:val="both"/>
        <w:rPr>
          <w:sz w:val="22"/>
          <w:szCs w:val="22"/>
        </w:rPr>
      </w:pPr>
    </w:p>
    <w:p w14:paraId="319B4C9F" w14:textId="6D3E10E2" w:rsidR="009B3565" w:rsidRDefault="00315775" w:rsidP="0060429E">
      <w:pPr>
        <w:spacing w:line="480" w:lineRule="auto"/>
        <w:jc w:val="both"/>
        <w:rPr>
          <w:sz w:val="22"/>
          <w:szCs w:val="22"/>
        </w:rPr>
      </w:pPr>
      <w:r w:rsidRPr="00CA2C78">
        <w:rPr>
          <w:sz w:val="22"/>
          <w:szCs w:val="22"/>
        </w:rPr>
        <w:t>I now present outlines of thes</w:t>
      </w:r>
      <w:r w:rsidR="00270A21" w:rsidRPr="00CA2C78">
        <w:rPr>
          <w:sz w:val="22"/>
          <w:szCs w:val="22"/>
        </w:rPr>
        <w:t>e different phenomenologies as specified</w:t>
      </w:r>
      <w:r w:rsidRPr="00CA2C78">
        <w:rPr>
          <w:sz w:val="22"/>
          <w:szCs w:val="22"/>
        </w:rPr>
        <w:t xml:space="preserve"> </w:t>
      </w:r>
      <w:r w:rsidR="009B3565" w:rsidRPr="00CA2C78">
        <w:rPr>
          <w:sz w:val="22"/>
          <w:szCs w:val="22"/>
        </w:rPr>
        <w:t>by Kriegel. As we shall see in s</w:t>
      </w:r>
      <w:r w:rsidRPr="00CA2C78">
        <w:rPr>
          <w:sz w:val="22"/>
          <w:szCs w:val="22"/>
        </w:rPr>
        <w:t>ection 4 these</w:t>
      </w:r>
      <w:r w:rsidR="00DA1545" w:rsidRPr="00CA2C78">
        <w:rPr>
          <w:sz w:val="22"/>
          <w:szCs w:val="22"/>
        </w:rPr>
        <w:t xml:space="preserve"> </w:t>
      </w:r>
      <w:r w:rsidR="009B3565" w:rsidRPr="00CA2C78">
        <w:rPr>
          <w:sz w:val="22"/>
          <w:szCs w:val="22"/>
        </w:rPr>
        <w:t>can</w:t>
      </w:r>
      <w:r w:rsidRPr="00CA2C78">
        <w:rPr>
          <w:sz w:val="22"/>
          <w:szCs w:val="22"/>
        </w:rPr>
        <w:t xml:space="preserve"> be </w:t>
      </w:r>
      <w:r w:rsidR="009B3565" w:rsidRPr="00CA2C78">
        <w:rPr>
          <w:sz w:val="22"/>
          <w:szCs w:val="22"/>
        </w:rPr>
        <w:t>formulated differently</w:t>
      </w:r>
      <w:r w:rsidR="002A776D" w:rsidRPr="00CA2C78">
        <w:rPr>
          <w:sz w:val="22"/>
          <w:szCs w:val="22"/>
        </w:rPr>
        <w:t xml:space="preserve"> (including their combinational upshots)</w:t>
      </w:r>
      <w:r w:rsidR="00FB17B7" w:rsidRPr="00CA2C78">
        <w:rPr>
          <w:sz w:val="22"/>
          <w:szCs w:val="22"/>
        </w:rPr>
        <w:t>, however</w:t>
      </w:r>
      <w:r w:rsidR="009B3565" w:rsidRPr="00CA2C78">
        <w:rPr>
          <w:sz w:val="22"/>
          <w:szCs w:val="22"/>
        </w:rPr>
        <w:t xml:space="preserve"> in this section</w:t>
      </w:r>
      <w:r w:rsidR="00081910" w:rsidRPr="00CA2C78">
        <w:rPr>
          <w:sz w:val="22"/>
          <w:szCs w:val="22"/>
        </w:rPr>
        <w:t>,</w:t>
      </w:r>
      <w:r w:rsidR="009B3565" w:rsidRPr="00CA2C78">
        <w:rPr>
          <w:sz w:val="22"/>
          <w:szCs w:val="22"/>
        </w:rPr>
        <w:t xml:space="preserve"> and </w:t>
      </w:r>
      <w:r w:rsidR="00270A21" w:rsidRPr="00CA2C78">
        <w:rPr>
          <w:sz w:val="22"/>
          <w:szCs w:val="22"/>
        </w:rPr>
        <w:t>section 3</w:t>
      </w:r>
      <w:r w:rsidR="00081910" w:rsidRPr="00CA2C78">
        <w:rPr>
          <w:sz w:val="22"/>
          <w:szCs w:val="22"/>
        </w:rPr>
        <w:t>,</w:t>
      </w:r>
      <w:r w:rsidR="009B3565" w:rsidRPr="00CA2C78">
        <w:rPr>
          <w:sz w:val="22"/>
          <w:szCs w:val="22"/>
        </w:rPr>
        <w:t xml:space="preserve"> I focus on Kriegel’s account.</w:t>
      </w:r>
    </w:p>
    <w:p w14:paraId="4CAE1B14" w14:textId="7B1168B8" w:rsidR="003917BC" w:rsidRPr="00BB78D3" w:rsidRDefault="00B54643" w:rsidP="009B3565">
      <w:pPr>
        <w:spacing w:line="480" w:lineRule="auto"/>
        <w:ind w:firstLine="284"/>
        <w:jc w:val="both"/>
        <w:rPr>
          <w:sz w:val="22"/>
          <w:szCs w:val="22"/>
        </w:rPr>
      </w:pPr>
      <w:r>
        <w:rPr>
          <w:sz w:val="22"/>
          <w:szCs w:val="22"/>
        </w:rPr>
        <w:t>Reference to p</w:t>
      </w:r>
      <w:r w:rsidR="0042531B" w:rsidRPr="009835B9">
        <w:rPr>
          <w:sz w:val="22"/>
          <w:szCs w:val="22"/>
        </w:rPr>
        <w:t>roprioceptive phenomenology</w:t>
      </w:r>
      <w:r w:rsidR="00A85C0C" w:rsidRPr="009835B9">
        <w:rPr>
          <w:sz w:val="22"/>
          <w:szCs w:val="22"/>
        </w:rPr>
        <w:t xml:space="preserve"> is </w:t>
      </w:r>
      <w:r w:rsidR="00DB4172" w:rsidRPr="009835B9">
        <w:rPr>
          <w:sz w:val="22"/>
          <w:szCs w:val="22"/>
        </w:rPr>
        <w:t xml:space="preserve">terminologically imprecise – </w:t>
      </w:r>
      <w:r w:rsidR="00692078">
        <w:rPr>
          <w:sz w:val="22"/>
          <w:szCs w:val="22"/>
        </w:rPr>
        <w:t>somatic</w:t>
      </w:r>
      <w:r w:rsidR="00DB4172" w:rsidRPr="009835B9">
        <w:rPr>
          <w:sz w:val="22"/>
          <w:szCs w:val="22"/>
        </w:rPr>
        <w:t xml:space="preserve"> phenomenology is better</w:t>
      </w:r>
      <w:r w:rsidR="00F36589">
        <w:rPr>
          <w:sz w:val="22"/>
          <w:szCs w:val="22"/>
        </w:rPr>
        <w:t>,</w:t>
      </w:r>
      <w:r w:rsidR="00A85C0C" w:rsidRPr="009835B9">
        <w:rPr>
          <w:sz w:val="22"/>
          <w:szCs w:val="22"/>
        </w:rPr>
        <w:t xml:space="preserve"> since this </w:t>
      </w:r>
      <w:r w:rsidR="00142A90" w:rsidRPr="009835B9">
        <w:rPr>
          <w:sz w:val="22"/>
          <w:szCs w:val="22"/>
        </w:rPr>
        <w:t>capture</w:t>
      </w:r>
      <w:r w:rsidR="004C0254">
        <w:rPr>
          <w:sz w:val="22"/>
          <w:szCs w:val="22"/>
        </w:rPr>
        <w:t>s</w:t>
      </w:r>
      <w:r w:rsidR="00270A21">
        <w:rPr>
          <w:sz w:val="22"/>
          <w:szCs w:val="22"/>
        </w:rPr>
        <w:t xml:space="preserve"> somatic</w:t>
      </w:r>
      <w:r w:rsidR="00D92367" w:rsidRPr="009835B9">
        <w:rPr>
          <w:sz w:val="22"/>
          <w:szCs w:val="22"/>
        </w:rPr>
        <w:t xml:space="preserve"> awareness</w:t>
      </w:r>
      <w:r w:rsidR="0007299B" w:rsidRPr="009835B9">
        <w:rPr>
          <w:sz w:val="22"/>
          <w:szCs w:val="22"/>
        </w:rPr>
        <w:t>, as a</w:t>
      </w:r>
      <w:r w:rsidR="00A76B5E">
        <w:rPr>
          <w:sz w:val="22"/>
          <w:szCs w:val="22"/>
        </w:rPr>
        <w:t>n</w:t>
      </w:r>
      <w:r w:rsidR="00692078">
        <w:rPr>
          <w:sz w:val="22"/>
          <w:szCs w:val="22"/>
        </w:rPr>
        <w:t xml:space="preserve"> interoceptive</w:t>
      </w:r>
      <w:r w:rsidR="0007299B" w:rsidRPr="009835B9">
        <w:rPr>
          <w:sz w:val="22"/>
          <w:szCs w:val="22"/>
        </w:rPr>
        <w:t xml:space="preserve"> ‘perception’ of the internal states of one’s body</w:t>
      </w:r>
      <w:r w:rsidR="00D92367" w:rsidRPr="009835B9">
        <w:rPr>
          <w:sz w:val="22"/>
          <w:szCs w:val="22"/>
        </w:rPr>
        <w:t>.</w:t>
      </w:r>
      <w:r w:rsidR="00A85C0C" w:rsidRPr="009835B9">
        <w:rPr>
          <w:rStyle w:val="FootnoteReference"/>
          <w:sz w:val="22"/>
          <w:szCs w:val="22"/>
        </w:rPr>
        <w:footnoteReference w:id="22"/>
      </w:r>
      <w:r w:rsidR="00D92367" w:rsidRPr="009835B9">
        <w:rPr>
          <w:sz w:val="22"/>
          <w:szCs w:val="22"/>
        </w:rPr>
        <w:t xml:space="preserve"> </w:t>
      </w:r>
      <w:r w:rsidR="000E0B95" w:rsidRPr="009835B9">
        <w:rPr>
          <w:sz w:val="22"/>
          <w:szCs w:val="22"/>
        </w:rPr>
        <w:t xml:space="preserve">Algedonic phenomenology </w:t>
      </w:r>
      <w:r w:rsidR="00B67862" w:rsidRPr="009835B9">
        <w:rPr>
          <w:sz w:val="22"/>
          <w:szCs w:val="22"/>
        </w:rPr>
        <w:t>is the experience of pleasure and pain</w:t>
      </w:r>
      <w:r w:rsidR="00FB17B7">
        <w:rPr>
          <w:sz w:val="22"/>
          <w:szCs w:val="22"/>
        </w:rPr>
        <w:t xml:space="preserve">, </w:t>
      </w:r>
      <w:r w:rsidR="00FB17B7">
        <w:rPr>
          <w:sz w:val="22"/>
          <w:szCs w:val="22"/>
        </w:rPr>
        <w:lastRenderedPageBreak/>
        <w:t>as</w:t>
      </w:r>
      <w:r w:rsidR="00270A21">
        <w:rPr>
          <w:sz w:val="22"/>
          <w:szCs w:val="22"/>
        </w:rPr>
        <w:t xml:space="preserve"> interoceptive</w:t>
      </w:r>
      <w:r w:rsidR="00EE44A6">
        <w:rPr>
          <w:sz w:val="22"/>
          <w:szCs w:val="22"/>
        </w:rPr>
        <w:t xml:space="preserve"> intentional</w:t>
      </w:r>
      <w:r w:rsidR="00A42AA0" w:rsidRPr="009835B9">
        <w:rPr>
          <w:sz w:val="22"/>
          <w:szCs w:val="22"/>
        </w:rPr>
        <w:t xml:space="preserve"> </w:t>
      </w:r>
      <w:r w:rsidR="009B3565">
        <w:rPr>
          <w:sz w:val="22"/>
          <w:szCs w:val="22"/>
        </w:rPr>
        <w:t xml:space="preserve">awareness of whether </w:t>
      </w:r>
      <w:r w:rsidR="00A42AA0" w:rsidRPr="009835B9">
        <w:rPr>
          <w:sz w:val="22"/>
          <w:szCs w:val="22"/>
        </w:rPr>
        <w:t>something</w:t>
      </w:r>
      <w:r w:rsidR="00270A21">
        <w:rPr>
          <w:sz w:val="22"/>
          <w:szCs w:val="22"/>
        </w:rPr>
        <w:t xml:space="preserve"> (e.g. bodily sensation)</w:t>
      </w:r>
      <w:r w:rsidR="00A42AA0" w:rsidRPr="009835B9">
        <w:rPr>
          <w:sz w:val="22"/>
          <w:szCs w:val="22"/>
        </w:rPr>
        <w:t xml:space="preserve"> feels good or bad</w:t>
      </w:r>
      <w:r w:rsidR="003917BC" w:rsidRPr="009835B9">
        <w:rPr>
          <w:sz w:val="22"/>
          <w:szCs w:val="22"/>
        </w:rPr>
        <w:t>.</w:t>
      </w:r>
      <w:r w:rsidR="00166D31" w:rsidRPr="009835B9">
        <w:rPr>
          <w:sz w:val="22"/>
          <w:szCs w:val="22"/>
        </w:rPr>
        <w:t xml:space="preserve"> </w:t>
      </w:r>
      <w:r w:rsidR="003917BC" w:rsidRPr="009835B9">
        <w:rPr>
          <w:sz w:val="22"/>
          <w:szCs w:val="22"/>
        </w:rPr>
        <w:t>Cognitive</w:t>
      </w:r>
      <w:r w:rsidR="00A85C0C" w:rsidRPr="009835B9">
        <w:rPr>
          <w:sz w:val="22"/>
          <w:szCs w:val="22"/>
        </w:rPr>
        <w:t xml:space="preserve"> phenomenology i</w:t>
      </w:r>
      <w:r w:rsidR="00F95BDC" w:rsidRPr="009835B9">
        <w:rPr>
          <w:sz w:val="22"/>
          <w:szCs w:val="22"/>
        </w:rPr>
        <w:t>s specified</w:t>
      </w:r>
      <w:r w:rsidR="00315775">
        <w:rPr>
          <w:sz w:val="22"/>
          <w:szCs w:val="22"/>
        </w:rPr>
        <w:t xml:space="preserve"> </w:t>
      </w:r>
      <w:r w:rsidR="0007299B" w:rsidRPr="009835B9">
        <w:rPr>
          <w:sz w:val="22"/>
          <w:szCs w:val="22"/>
        </w:rPr>
        <w:t xml:space="preserve">as </w:t>
      </w:r>
      <w:r w:rsidR="00F95BDC" w:rsidRPr="009835B9">
        <w:rPr>
          <w:sz w:val="22"/>
          <w:szCs w:val="22"/>
        </w:rPr>
        <w:t>the</w:t>
      </w:r>
      <w:r w:rsidR="003917BC" w:rsidRPr="009835B9">
        <w:rPr>
          <w:sz w:val="22"/>
          <w:szCs w:val="22"/>
        </w:rPr>
        <w:t xml:space="preserve"> phenomenal attitudinal feature of</w:t>
      </w:r>
      <w:r w:rsidR="00D65714" w:rsidRPr="009835B9">
        <w:rPr>
          <w:sz w:val="22"/>
          <w:szCs w:val="22"/>
        </w:rPr>
        <w:t xml:space="preserve"> a (non-sens</w:t>
      </w:r>
      <w:r w:rsidR="0082183F" w:rsidRPr="009835B9">
        <w:rPr>
          <w:sz w:val="22"/>
          <w:szCs w:val="22"/>
        </w:rPr>
        <w:t>u</w:t>
      </w:r>
      <w:r w:rsidR="00D65714" w:rsidRPr="009835B9">
        <w:rPr>
          <w:sz w:val="22"/>
          <w:szCs w:val="22"/>
        </w:rPr>
        <w:t>ous)</w:t>
      </w:r>
      <w:r w:rsidR="003917BC" w:rsidRPr="009835B9">
        <w:rPr>
          <w:sz w:val="22"/>
          <w:szCs w:val="22"/>
        </w:rPr>
        <w:t xml:space="preserve"> presenting-as-true</w:t>
      </w:r>
      <w:r w:rsidR="009D5A30" w:rsidRPr="009835B9">
        <w:rPr>
          <w:sz w:val="22"/>
          <w:szCs w:val="22"/>
        </w:rPr>
        <w:t>,</w:t>
      </w:r>
      <w:r w:rsidR="00B55A53" w:rsidRPr="009835B9">
        <w:rPr>
          <w:sz w:val="22"/>
          <w:szCs w:val="22"/>
        </w:rPr>
        <w:t xml:space="preserve"> paradigmatically associated with forming judgements</w:t>
      </w:r>
      <w:r w:rsidR="00516CB1" w:rsidRPr="009835B9">
        <w:rPr>
          <w:sz w:val="22"/>
          <w:szCs w:val="22"/>
        </w:rPr>
        <w:t>.</w:t>
      </w:r>
      <w:r w:rsidR="00B55A53" w:rsidRPr="009835B9">
        <w:rPr>
          <w:rStyle w:val="FootnoteReference"/>
          <w:sz w:val="22"/>
          <w:szCs w:val="22"/>
        </w:rPr>
        <w:footnoteReference w:id="23"/>
      </w:r>
      <w:r w:rsidR="00516CB1" w:rsidRPr="009835B9">
        <w:rPr>
          <w:sz w:val="22"/>
          <w:szCs w:val="22"/>
        </w:rPr>
        <w:t xml:space="preserve"> </w:t>
      </w:r>
      <w:r w:rsidR="009B3565">
        <w:rPr>
          <w:sz w:val="22"/>
          <w:szCs w:val="22"/>
        </w:rPr>
        <w:t>C</w:t>
      </w:r>
      <w:r w:rsidR="003917BC" w:rsidRPr="009835B9">
        <w:rPr>
          <w:sz w:val="22"/>
          <w:szCs w:val="22"/>
        </w:rPr>
        <w:t>ogni</w:t>
      </w:r>
      <w:r w:rsidR="00BA012E" w:rsidRPr="009835B9">
        <w:rPr>
          <w:sz w:val="22"/>
          <w:szCs w:val="22"/>
        </w:rPr>
        <w:t xml:space="preserve">tive phenomenology has, like </w:t>
      </w:r>
      <w:r w:rsidR="003917BC" w:rsidRPr="009835B9">
        <w:rPr>
          <w:sz w:val="22"/>
          <w:szCs w:val="22"/>
        </w:rPr>
        <w:t xml:space="preserve">cognitive </w:t>
      </w:r>
      <w:r w:rsidR="00306AC7" w:rsidRPr="009835B9">
        <w:rPr>
          <w:sz w:val="22"/>
          <w:szCs w:val="22"/>
        </w:rPr>
        <w:t>states</w:t>
      </w:r>
      <w:r w:rsidR="003917BC" w:rsidRPr="009835B9">
        <w:rPr>
          <w:sz w:val="22"/>
          <w:szCs w:val="22"/>
        </w:rPr>
        <w:t>, mind-to-world</w:t>
      </w:r>
      <w:r w:rsidR="00783348" w:rsidRPr="009835B9">
        <w:rPr>
          <w:sz w:val="22"/>
          <w:szCs w:val="22"/>
        </w:rPr>
        <w:t xml:space="preserve"> direction of fit</w:t>
      </w:r>
      <w:r w:rsidR="00516CB1" w:rsidRPr="009835B9">
        <w:rPr>
          <w:sz w:val="22"/>
          <w:szCs w:val="22"/>
        </w:rPr>
        <w:t>.</w:t>
      </w:r>
      <w:r w:rsidR="00297F5D">
        <w:rPr>
          <w:sz w:val="22"/>
          <w:szCs w:val="22"/>
        </w:rPr>
        <w:t xml:space="preserve"> Moreover, the intentionality of</w:t>
      </w:r>
      <w:r w:rsidR="00516CB1" w:rsidRPr="009835B9">
        <w:rPr>
          <w:sz w:val="22"/>
          <w:szCs w:val="22"/>
        </w:rPr>
        <w:t xml:space="preserve"> </w:t>
      </w:r>
      <w:r w:rsidR="00297F5D">
        <w:rPr>
          <w:sz w:val="22"/>
          <w:szCs w:val="22"/>
        </w:rPr>
        <w:t>c</w:t>
      </w:r>
      <w:r w:rsidR="003917BC" w:rsidRPr="009835B9">
        <w:rPr>
          <w:sz w:val="22"/>
          <w:szCs w:val="22"/>
        </w:rPr>
        <w:t>ognitive phenomenolog</w:t>
      </w:r>
      <w:r w:rsidR="00166D31" w:rsidRPr="009835B9">
        <w:rPr>
          <w:sz w:val="22"/>
          <w:szCs w:val="22"/>
        </w:rPr>
        <w:t>y</w:t>
      </w:r>
      <w:r w:rsidR="00297F5D">
        <w:rPr>
          <w:sz w:val="22"/>
          <w:szCs w:val="22"/>
        </w:rPr>
        <w:t xml:space="preserve"> is</w:t>
      </w:r>
      <w:r w:rsidR="009B3565">
        <w:rPr>
          <w:sz w:val="22"/>
          <w:szCs w:val="22"/>
        </w:rPr>
        <w:t xml:space="preserve"> </w:t>
      </w:r>
      <w:r w:rsidR="00AD51A0" w:rsidRPr="009835B9">
        <w:rPr>
          <w:sz w:val="22"/>
          <w:szCs w:val="22"/>
        </w:rPr>
        <w:t xml:space="preserve">exteroceptive, </w:t>
      </w:r>
      <w:r w:rsidR="009B3565">
        <w:rPr>
          <w:sz w:val="22"/>
          <w:szCs w:val="22"/>
        </w:rPr>
        <w:t>as</w:t>
      </w:r>
      <w:r w:rsidR="00AD51A0" w:rsidRPr="009835B9">
        <w:rPr>
          <w:sz w:val="22"/>
          <w:szCs w:val="22"/>
        </w:rPr>
        <w:t xml:space="preserve"> </w:t>
      </w:r>
      <w:r w:rsidR="00DB55F4" w:rsidRPr="009835B9">
        <w:rPr>
          <w:sz w:val="22"/>
          <w:szCs w:val="22"/>
        </w:rPr>
        <w:t>directed o</w:t>
      </w:r>
      <w:r w:rsidR="00AD51A0" w:rsidRPr="009835B9">
        <w:rPr>
          <w:sz w:val="22"/>
          <w:szCs w:val="22"/>
        </w:rPr>
        <w:t>utwards towards our environment</w:t>
      </w:r>
      <w:r w:rsidR="003917BC" w:rsidRPr="009835B9">
        <w:rPr>
          <w:sz w:val="22"/>
          <w:szCs w:val="22"/>
        </w:rPr>
        <w:t xml:space="preserve">. </w:t>
      </w:r>
      <w:r w:rsidR="009B69FA" w:rsidRPr="009835B9">
        <w:rPr>
          <w:sz w:val="22"/>
          <w:szCs w:val="22"/>
        </w:rPr>
        <w:t>Finally,</w:t>
      </w:r>
      <w:r w:rsidR="00516CB1" w:rsidRPr="009835B9">
        <w:rPr>
          <w:sz w:val="22"/>
          <w:szCs w:val="22"/>
        </w:rPr>
        <w:t xml:space="preserve"> c</w:t>
      </w:r>
      <w:r w:rsidR="00C92CC1" w:rsidRPr="009835B9">
        <w:rPr>
          <w:sz w:val="22"/>
          <w:szCs w:val="22"/>
        </w:rPr>
        <w:t xml:space="preserve">onative phenomenology </w:t>
      </w:r>
      <w:r w:rsidR="00C92CC1" w:rsidRPr="00081910">
        <w:rPr>
          <w:sz w:val="22"/>
          <w:szCs w:val="22"/>
        </w:rPr>
        <w:t>is specified</w:t>
      </w:r>
      <w:r w:rsidR="00315775" w:rsidRPr="00081910">
        <w:rPr>
          <w:sz w:val="22"/>
          <w:szCs w:val="22"/>
        </w:rPr>
        <w:t xml:space="preserve"> </w:t>
      </w:r>
      <w:r w:rsidR="00AD51A0" w:rsidRPr="00081910">
        <w:rPr>
          <w:sz w:val="22"/>
          <w:szCs w:val="22"/>
        </w:rPr>
        <w:t>as</w:t>
      </w:r>
      <w:r w:rsidR="00C92CC1" w:rsidRPr="009835B9">
        <w:rPr>
          <w:sz w:val="22"/>
          <w:szCs w:val="22"/>
        </w:rPr>
        <w:t xml:space="preserve"> the phenomenal attitudina</w:t>
      </w:r>
      <w:r w:rsidR="00DB55F4" w:rsidRPr="009835B9">
        <w:rPr>
          <w:sz w:val="22"/>
          <w:szCs w:val="22"/>
        </w:rPr>
        <w:t>l feature of presenting-as-good,</w:t>
      </w:r>
      <w:r w:rsidR="00AD51A0" w:rsidRPr="009835B9">
        <w:rPr>
          <w:sz w:val="22"/>
          <w:szCs w:val="22"/>
        </w:rPr>
        <w:t xml:space="preserve"> which </w:t>
      </w:r>
      <w:r w:rsidR="00081910">
        <w:rPr>
          <w:sz w:val="22"/>
          <w:szCs w:val="22"/>
        </w:rPr>
        <w:t>is</w:t>
      </w:r>
      <w:r w:rsidR="009B69FA" w:rsidRPr="009835B9">
        <w:rPr>
          <w:sz w:val="22"/>
          <w:szCs w:val="22"/>
        </w:rPr>
        <w:t xml:space="preserve"> </w:t>
      </w:r>
      <w:r w:rsidR="00913FD5" w:rsidRPr="009835B9">
        <w:rPr>
          <w:sz w:val="22"/>
          <w:szCs w:val="22"/>
        </w:rPr>
        <w:t xml:space="preserve">a desire-like experience </w:t>
      </w:r>
      <w:r w:rsidR="00081910">
        <w:rPr>
          <w:sz w:val="22"/>
          <w:szCs w:val="22"/>
        </w:rPr>
        <w:t>where</w:t>
      </w:r>
      <w:r w:rsidR="00117ABF" w:rsidRPr="009835B9">
        <w:rPr>
          <w:sz w:val="22"/>
          <w:szCs w:val="22"/>
        </w:rPr>
        <w:t xml:space="preserve"> one</w:t>
      </w:r>
      <w:r w:rsidR="00913FD5" w:rsidRPr="009835B9">
        <w:rPr>
          <w:sz w:val="22"/>
          <w:szCs w:val="22"/>
        </w:rPr>
        <w:t xml:space="preserve"> feels </w:t>
      </w:r>
      <w:r w:rsidR="00755E5A" w:rsidRPr="009835B9">
        <w:rPr>
          <w:sz w:val="22"/>
          <w:szCs w:val="22"/>
        </w:rPr>
        <w:t>a ‘categorical pull-to-action</w:t>
      </w:r>
      <w:r w:rsidR="009D3938" w:rsidRPr="009835B9">
        <w:rPr>
          <w:sz w:val="22"/>
          <w:szCs w:val="22"/>
        </w:rPr>
        <w:t xml:space="preserve">’ </w:t>
      </w:r>
      <w:r w:rsidR="00E8454F" w:rsidRPr="009835B9">
        <w:rPr>
          <w:sz w:val="22"/>
          <w:szCs w:val="22"/>
        </w:rPr>
        <w:t>directed towards</w:t>
      </w:r>
      <w:r w:rsidR="008E4758" w:rsidRPr="009835B9">
        <w:rPr>
          <w:sz w:val="22"/>
          <w:szCs w:val="22"/>
        </w:rPr>
        <w:t xml:space="preserve"> a valued end</w:t>
      </w:r>
      <w:r w:rsidR="00D70F5E" w:rsidRPr="009835B9">
        <w:rPr>
          <w:sz w:val="22"/>
          <w:szCs w:val="22"/>
        </w:rPr>
        <w:t>.</w:t>
      </w:r>
      <w:r w:rsidR="00755E5A" w:rsidRPr="009835B9">
        <w:rPr>
          <w:rStyle w:val="FootnoteReference"/>
          <w:sz w:val="22"/>
          <w:szCs w:val="22"/>
        </w:rPr>
        <w:footnoteReference w:id="24"/>
      </w:r>
      <w:r w:rsidR="000B2B2E" w:rsidRPr="009835B9">
        <w:rPr>
          <w:sz w:val="22"/>
          <w:szCs w:val="22"/>
        </w:rPr>
        <w:t xml:space="preserve"> </w:t>
      </w:r>
      <w:r w:rsidR="00640A66" w:rsidRPr="009835B9">
        <w:rPr>
          <w:sz w:val="22"/>
          <w:szCs w:val="22"/>
        </w:rPr>
        <w:t>Like cognitive phenomenology,</w:t>
      </w:r>
      <w:r w:rsidR="00117ABF" w:rsidRPr="009835B9">
        <w:rPr>
          <w:sz w:val="22"/>
          <w:szCs w:val="22"/>
        </w:rPr>
        <w:t xml:space="preserve"> the intentionality characteristic of</w:t>
      </w:r>
      <w:r w:rsidR="00640A66" w:rsidRPr="009835B9">
        <w:rPr>
          <w:sz w:val="22"/>
          <w:szCs w:val="22"/>
        </w:rPr>
        <w:t xml:space="preserve"> </w:t>
      </w:r>
      <w:r w:rsidR="00640A66" w:rsidRPr="003B3411">
        <w:rPr>
          <w:sz w:val="22"/>
          <w:szCs w:val="22"/>
        </w:rPr>
        <w:t>conative phenomenology</w:t>
      </w:r>
      <w:r w:rsidR="00117ABF" w:rsidRPr="003B3411">
        <w:rPr>
          <w:sz w:val="22"/>
          <w:szCs w:val="22"/>
        </w:rPr>
        <w:t xml:space="preserve"> is exteroceptive</w:t>
      </w:r>
      <w:r w:rsidR="0097712C" w:rsidRPr="003B3411">
        <w:rPr>
          <w:sz w:val="22"/>
          <w:szCs w:val="22"/>
        </w:rPr>
        <w:t>;</w:t>
      </w:r>
      <w:r w:rsidR="00640A66" w:rsidRPr="003B3411">
        <w:rPr>
          <w:sz w:val="22"/>
          <w:szCs w:val="22"/>
        </w:rPr>
        <w:t xml:space="preserve"> it is </w:t>
      </w:r>
      <w:r w:rsidR="001D6460" w:rsidRPr="003B3411">
        <w:rPr>
          <w:sz w:val="22"/>
          <w:szCs w:val="22"/>
        </w:rPr>
        <w:t>about our environment, rather</w:t>
      </w:r>
      <w:r w:rsidR="00CD31CD" w:rsidRPr="003B3411">
        <w:rPr>
          <w:sz w:val="22"/>
          <w:szCs w:val="22"/>
        </w:rPr>
        <w:t xml:space="preserve"> than a state of our</w:t>
      </w:r>
      <w:r w:rsidR="00081910" w:rsidRPr="003B3411">
        <w:rPr>
          <w:sz w:val="22"/>
          <w:szCs w:val="22"/>
        </w:rPr>
        <w:t xml:space="preserve"> </w:t>
      </w:r>
      <w:r w:rsidR="00CD31CD" w:rsidRPr="003B3411">
        <w:rPr>
          <w:sz w:val="22"/>
          <w:szCs w:val="22"/>
        </w:rPr>
        <w:t>body</w:t>
      </w:r>
      <w:r w:rsidR="00F95BDC" w:rsidRPr="003B3411">
        <w:rPr>
          <w:sz w:val="22"/>
          <w:szCs w:val="22"/>
        </w:rPr>
        <w:t>. However, it</w:t>
      </w:r>
      <w:r w:rsidR="00515E91" w:rsidRPr="003B3411">
        <w:rPr>
          <w:sz w:val="22"/>
          <w:szCs w:val="22"/>
        </w:rPr>
        <w:t xml:space="preserve"> has the opposite</w:t>
      </w:r>
      <w:r w:rsidR="00640A66" w:rsidRPr="003B3411">
        <w:rPr>
          <w:sz w:val="22"/>
          <w:szCs w:val="22"/>
        </w:rPr>
        <w:t xml:space="preserve"> world-to-mind direction of fit</w:t>
      </w:r>
      <w:r w:rsidR="0018498F" w:rsidRPr="003B3411">
        <w:rPr>
          <w:sz w:val="22"/>
          <w:szCs w:val="22"/>
        </w:rPr>
        <w:t xml:space="preserve"> –</w:t>
      </w:r>
      <w:r w:rsidR="00E027C7" w:rsidRPr="003B3411">
        <w:rPr>
          <w:sz w:val="22"/>
          <w:szCs w:val="22"/>
        </w:rPr>
        <w:t xml:space="preserve"> we feel action needs to be taken to alter ‘the world’.</w:t>
      </w:r>
      <w:r w:rsidR="00C92CC1" w:rsidRPr="003B3411">
        <w:rPr>
          <w:rStyle w:val="FootnoteReference"/>
          <w:sz w:val="22"/>
          <w:szCs w:val="22"/>
        </w:rPr>
        <w:footnoteReference w:id="25"/>
      </w:r>
      <w:r w:rsidR="001D6460" w:rsidRPr="003B3411">
        <w:rPr>
          <w:sz w:val="22"/>
          <w:szCs w:val="22"/>
        </w:rPr>
        <w:t xml:space="preserve"> </w:t>
      </w:r>
      <w:r w:rsidR="00E5211E" w:rsidRPr="003B3411">
        <w:rPr>
          <w:sz w:val="22"/>
          <w:szCs w:val="22"/>
        </w:rPr>
        <w:t>I return to</w:t>
      </w:r>
      <w:r w:rsidR="00270A21" w:rsidRPr="003B3411">
        <w:rPr>
          <w:sz w:val="22"/>
          <w:szCs w:val="22"/>
        </w:rPr>
        <w:t xml:space="preserve"> finer</w:t>
      </w:r>
      <w:r w:rsidR="00081910" w:rsidRPr="003B3411">
        <w:rPr>
          <w:sz w:val="22"/>
          <w:szCs w:val="22"/>
        </w:rPr>
        <w:t xml:space="preserve"> details of </w:t>
      </w:r>
      <w:r w:rsidR="00CD31CD" w:rsidRPr="003B3411">
        <w:rPr>
          <w:sz w:val="22"/>
          <w:szCs w:val="22"/>
        </w:rPr>
        <w:t xml:space="preserve">Kriegel’s </w:t>
      </w:r>
      <w:r w:rsidR="00516858" w:rsidRPr="003B3411">
        <w:rPr>
          <w:sz w:val="22"/>
          <w:szCs w:val="22"/>
        </w:rPr>
        <w:t>phenomenologies in due course, b</w:t>
      </w:r>
      <w:r w:rsidR="00516858" w:rsidRPr="00BB78D3">
        <w:rPr>
          <w:sz w:val="22"/>
          <w:szCs w:val="22"/>
        </w:rPr>
        <w:t xml:space="preserve">ut these </w:t>
      </w:r>
      <w:r w:rsidR="00081910" w:rsidRPr="00BB78D3">
        <w:rPr>
          <w:sz w:val="22"/>
          <w:szCs w:val="22"/>
        </w:rPr>
        <w:t xml:space="preserve">outlines </w:t>
      </w:r>
      <w:r w:rsidR="004E72DF" w:rsidRPr="00BB78D3">
        <w:rPr>
          <w:sz w:val="22"/>
          <w:szCs w:val="22"/>
        </w:rPr>
        <w:t>suffice for now.</w:t>
      </w:r>
      <w:r w:rsidR="0012417F" w:rsidRPr="00BB78D3">
        <w:rPr>
          <w:sz w:val="22"/>
          <w:szCs w:val="22"/>
        </w:rPr>
        <w:t xml:space="preserve"> </w:t>
      </w:r>
    </w:p>
    <w:p w14:paraId="22A9F20C" w14:textId="57EDE3BE" w:rsidR="000C3453" w:rsidRPr="009835B9" w:rsidRDefault="00CD31CD" w:rsidP="0060429E">
      <w:pPr>
        <w:spacing w:line="480" w:lineRule="auto"/>
        <w:ind w:firstLine="284"/>
        <w:jc w:val="both"/>
        <w:rPr>
          <w:sz w:val="22"/>
          <w:szCs w:val="22"/>
        </w:rPr>
      </w:pPr>
      <w:r w:rsidRPr="00BB78D3">
        <w:rPr>
          <w:sz w:val="22"/>
          <w:szCs w:val="22"/>
        </w:rPr>
        <w:t>W</w:t>
      </w:r>
      <w:r w:rsidR="00E46DC5" w:rsidRPr="00BB78D3">
        <w:rPr>
          <w:sz w:val="22"/>
          <w:szCs w:val="22"/>
        </w:rPr>
        <w:t>e can</w:t>
      </w:r>
      <w:r w:rsidRPr="00BB78D3">
        <w:rPr>
          <w:sz w:val="22"/>
          <w:szCs w:val="22"/>
        </w:rPr>
        <w:t xml:space="preserve"> </w:t>
      </w:r>
      <w:r w:rsidR="00E46DC5" w:rsidRPr="00BB78D3">
        <w:rPr>
          <w:sz w:val="22"/>
          <w:szCs w:val="22"/>
        </w:rPr>
        <w:t>reconstruct a</w:t>
      </w:r>
      <w:r w:rsidR="00C53E8E" w:rsidRPr="00BB78D3">
        <w:rPr>
          <w:sz w:val="22"/>
          <w:szCs w:val="22"/>
        </w:rPr>
        <w:t xml:space="preserve"> </w:t>
      </w:r>
      <w:r w:rsidR="00DE135F" w:rsidRPr="00BB78D3">
        <w:rPr>
          <w:sz w:val="22"/>
          <w:szCs w:val="22"/>
        </w:rPr>
        <w:t xml:space="preserve">subtraction </w:t>
      </w:r>
      <w:r w:rsidR="00375BB3" w:rsidRPr="00BB78D3">
        <w:rPr>
          <w:sz w:val="22"/>
          <w:szCs w:val="22"/>
        </w:rPr>
        <w:t xml:space="preserve">thought experiment </w:t>
      </w:r>
      <w:r w:rsidRPr="00BB78D3">
        <w:rPr>
          <w:sz w:val="22"/>
          <w:szCs w:val="22"/>
        </w:rPr>
        <w:t>supporting</w:t>
      </w:r>
      <w:r w:rsidR="009D635B" w:rsidRPr="00BB78D3">
        <w:rPr>
          <w:sz w:val="22"/>
          <w:szCs w:val="22"/>
        </w:rPr>
        <w:t xml:space="preserve"> </w:t>
      </w:r>
      <w:r w:rsidR="00E46DC5" w:rsidRPr="00BB78D3">
        <w:rPr>
          <w:sz w:val="22"/>
          <w:szCs w:val="22"/>
        </w:rPr>
        <w:t>Kriegel’s</w:t>
      </w:r>
      <w:r w:rsidR="009D635B" w:rsidRPr="00BB78D3">
        <w:rPr>
          <w:sz w:val="22"/>
          <w:szCs w:val="22"/>
        </w:rPr>
        <w:t xml:space="preserve"> combinational specification of emotional phenomenology</w:t>
      </w:r>
      <w:r w:rsidR="000C3453" w:rsidRPr="00BB78D3">
        <w:rPr>
          <w:sz w:val="22"/>
          <w:szCs w:val="22"/>
        </w:rPr>
        <w:t>:</w:t>
      </w:r>
      <w:r w:rsidR="000C3453" w:rsidRPr="009835B9">
        <w:rPr>
          <w:sz w:val="22"/>
          <w:szCs w:val="22"/>
        </w:rPr>
        <w:t xml:space="preserve"> </w:t>
      </w:r>
    </w:p>
    <w:p w14:paraId="345333F1" w14:textId="77777777" w:rsidR="000C3453" w:rsidRPr="009835B9" w:rsidRDefault="000C3453" w:rsidP="0060429E">
      <w:pPr>
        <w:spacing w:line="480" w:lineRule="auto"/>
        <w:ind w:firstLine="284"/>
        <w:jc w:val="both"/>
        <w:rPr>
          <w:sz w:val="22"/>
          <w:szCs w:val="22"/>
        </w:rPr>
      </w:pPr>
    </w:p>
    <w:p w14:paraId="4958084D" w14:textId="6704C452" w:rsidR="000C3453" w:rsidRPr="005F0E4B" w:rsidRDefault="00875F0B" w:rsidP="0060429E">
      <w:pPr>
        <w:spacing w:line="480" w:lineRule="auto"/>
        <w:ind w:left="284"/>
        <w:jc w:val="both"/>
        <w:rPr>
          <w:sz w:val="21"/>
          <w:szCs w:val="21"/>
        </w:rPr>
      </w:pPr>
      <w:r>
        <w:rPr>
          <w:sz w:val="21"/>
          <w:szCs w:val="21"/>
        </w:rPr>
        <w:t xml:space="preserve">(Step </w:t>
      </w:r>
      <w:r w:rsidR="000C3453" w:rsidRPr="005F0E4B">
        <w:rPr>
          <w:sz w:val="21"/>
          <w:szCs w:val="21"/>
        </w:rPr>
        <w:t xml:space="preserve">1) </w:t>
      </w:r>
      <w:r w:rsidR="00D200B6">
        <w:rPr>
          <w:sz w:val="21"/>
          <w:szCs w:val="21"/>
        </w:rPr>
        <w:t>Subject S i</w:t>
      </w:r>
      <w:r w:rsidR="000C3453" w:rsidRPr="005F0E4B">
        <w:rPr>
          <w:sz w:val="21"/>
          <w:szCs w:val="21"/>
        </w:rPr>
        <w:t>magine</w:t>
      </w:r>
      <w:r w:rsidR="00D200B6">
        <w:rPr>
          <w:sz w:val="21"/>
          <w:szCs w:val="21"/>
        </w:rPr>
        <w:t>s</w:t>
      </w:r>
      <w:r w:rsidR="000C3453" w:rsidRPr="005F0E4B">
        <w:rPr>
          <w:sz w:val="21"/>
          <w:szCs w:val="21"/>
        </w:rPr>
        <w:t xml:space="preserve"> experiencing a particular emotion </w:t>
      </w:r>
    </w:p>
    <w:p w14:paraId="51434B36" w14:textId="5668596E" w:rsidR="000C3453" w:rsidRPr="005F0E4B" w:rsidRDefault="00875F0B" w:rsidP="0060429E">
      <w:pPr>
        <w:spacing w:line="480" w:lineRule="auto"/>
        <w:ind w:left="284"/>
        <w:jc w:val="both"/>
        <w:rPr>
          <w:sz w:val="21"/>
          <w:szCs w:val="21"/>
        </w:rPr>
      </w:pPr>
      <w:r>
        <w:rPr>
          <w:sz w:val="21"/>
          <w:szCs w:val="21"/>
        </w:rPr>
        <w:t xml:space="preserve">(Step </w:t>
      </w:r>
      <w:r w:rsidR="000C3453" w:rsidRPr="005F0E4B">
        <w:rPr>
          <w:sz w:val="21"/>
          <w:szCs w:val="21"/>
        </w:rPr>
        <w:t xml:space="preserve">2) </w:t>
      </w:r>
      <w:r w:rsidR="00D200B6">
        <w:rPr>
          <w:sz w:val="21"/>
          <w:szCs w:val="21"/>
        </w:rPr>
        <w:t>S s</w:t>
      </w:r>
      <w:r w:rsidR="000C3453" w:rsidRPr="005F0E4B">
        <w:rPr>
          <w:sz w:val="21"/>
          <w:szCs w:val="21"/>
        </w:rPr>
        <w:t>ubtract</w:t>
      </w:r>
      <w:r w:rsidR="00D200B6">
        <w:rPr>
          <w:sz w:val="21"/>
          <w:szCs w:val="21"/>
        </w:rPr>
        <w:t>s</w:t>
      </w:r>
      <w:r w:rsidR="000C3453" w:rsidRPr="005F0E4B">
        <w:rPr>
          <w:sz w:val="21"/>
          <w:szCs w:val="21"/>
        </w:rPr>
        <w:t xml:space="preserve"> from that emotional experience all of its CP</w:t>
      </w:r>
    </w:p>
    <w:p w14:paraId="1DA93D45" w14:textId="18310ADB" w:rsidR="000C3453" w:rsidRPr="005F0E4B" w:rsidRDefault="00875F0B" w:rsidP="0060429E">
      <w:pPr>
        <w:spacing w:line="480" w:lineRule="auto"/>
        <w:ind w:left="284"/>
        <w:jc w:val="both"/>
        <w:rPr>
          <w:sz w:val="21"/>
          <w:szCs w:val="21"/>
        </w:rPr>
      </w:pPr>
      <w:r>
        <w:rPr>
          <w:sz w:val="21"/>
          <w:szCs w:val="21"/>
        </w:rPr>
        <w:t>(Step 3</w:t>
      </w:r>
      <w:r w:rsidR="000C3453" w:rsidRPr="005F0E4B">
        <w:rPr>
          <w:sz w:val="21"/>
          <w:szCs w:val="21"/>
        </w:rPr>
        <w:t>) The resulting state is unrecognizable as an emotion</w:t>
      </w:r>
      <w:r w:rsidR="002D35D4" w:rsidRPr="005F0E4B">
        <w:rPr>
          <w:sz w:val="21"/>
          <w:szCs w:val="21"/>
        </w:rPr>
        <w:t>al</w:t>
      </w:r>
      <w:r w:rsidR="004658DA" w:rsidRPr="005F0E4B">
        <w:rPr>
          <w:sz w:val="21"/>
          <w:szCs w:val="21"/>
        </w:rPr>
        <w:t xml:space="preserve"> experience </w:t>
      </w:r>
    </w:p>
    <w:p w14:paraId="00A05411" w14:textId="3BEB09D0" w:rsidR="000C3453" w:rsidRPr="005F0E4B" w:rsidRDefault="000C3453" w:rsidP="0060429E">
      <w:pPr>
        <w:spacing w:line="480" w:lineRule="auto"/>
        <w:ind w:left="284"/>
        <w:jc w:val="both"/>
        <w:rPr>
          <w:sz w:val="21"/>
          <w:szCs w:val="21"/>
        </w:rPr>
      </w:pPr>
      <w:r w:rsidRPr="005F0E4B">
        <w:rPr>
          <w:sz w:val="21"/>
          <w:szCs w:val="21"/>
        </w:rPr>
        <w:t xml:space="preserve">(C) </w:t>
      </w:r>
      <w:r w:rsidR="004658DA" w:rsidRPr="005F0E4B">
        <w:rPr>
          <w:sz w:val="21"/>
          <w:szCs w:val="21"/>
        </w:rPr>
        <w:t>Therefore,</w:t>
      </w:r>
      <w:r w:rsidRPr="005F0E4B">
        <w:rPr>
          <w:sz w:val="21"/>
          <w:szCs w:val="21"/>
        </w:rPr>
        <w:t xml:space="preserve"> emotions essentially</w:t>
      </w:r>
      <w:r w:rsidR="004658DA" w:rsidRPr="005F0E4B">
        <w:rPr>
          <w:sz w:val="21"/>
          <w:szCs w:val="21"/>
        </w:rPr>
        <w:t xml:space="preserve"> involve</w:t>
      </w:r>
      <w:r w:rsidRPr="005F0E4B">
        <w:rPr>
          <w:sz w:val="21"/>
          <w:szCs w:val="21"/>
        </w:rPr>
        <w:t xml:space="preserve"> the relevant CP</w:t>
      </w:r>
      <w:r w:rsidR="00375BB3">
        <w:rPr>
          <w:rStyle w:val="FootnoteReference"/>
          <w:sz w:val="21"/>
          <w:szCs w:val="21"/>
        </w:rPr>
        <w:footnoteReference w:id="26"/>
      </w:r>
      <w:r w:rsidRPr="005F0E4B">
        <w:rPr>
          <w:sz w:val="21"/>
          <w:szCs w:val="21"/>
        </w:rPr>
        <w:t xml:space="preserve"> </w:t>
      </w:r>
    </w:p>
    <w:p w14:paraId="2001ED2A" w14:textId="77777777" w:rsidR="000C3453" w:rsidRPr="009835B9" w:rsidRDefault="000C3453" w:rsidP="0060429E">
      <w:pPr>
        <w:spacing w:line="480" w:lineRule="auto"/>
        <w:jc w:val="both"/>
        <w:rPr>
          <w:sz w:val="22"/>
          <w:szCs w:val="22"/>
        </w:rPr>
      </w:pPr>
    </w:p>
    <w:p w14:paraId="772BF0D2" w14:textId="43437E48" w:rsidR="00653247" w:rsidRDefault="007912BE" w:rsidP="0060429E">
      <w:pPr>
        <w:spacing w:line="480" w:lineRule="auto"/>
        <w:jc w:val="both"/>
        <w:rPr>
          <w:sz w:val="22"/>
          <w:szCs w:val="22"/>
        </w:rPr>
      </w:pPr>
      <w:r w:rsidRPr="00ED7A04">
        <w:rPr>
          <w:sz w:val="22"/>
          <w:szCs w:val="22"/>
        </w:rPr>
        <w:t>The</w:t>
      </w:r>
      <w:r w:rsidR="003436F3" w:rsidRPr="00ED7A04">
        <w:rPr>
          <w:sz w:val="22"/>
          <w:szCs w:val="22"/>
        </w:rPr>
        <w:t xml:space="preserve"> conclusion</w:t>
      </w:r>
      <w:r w:rsidR="004658DA" w:rsidRPr="00ED7A04">
        <w:rPr>
          <w:sz w:val="22"/>
          <w:szCs w:val="22"/>
        </w:rPr>
        <w:t xml:space="preserve"> </w:t>
      </w:r>
      <w:r w:rsidR="00F755EB" w:rsidRPr="00ED7A04">
        <w:rPr>
          <w:sz w:val="22"/>
          <w:szCs w:val="22"/>
        </w:rPr>
        <w:t xml:space="preserve">is </w:t>
      </w:r>
      <w:r w:rsidR="000C3453" w:rsidRPr="00ED7A04">
        <w:rPr>
          <w:sz w:val="22"/>
          <w:szCs w:val="22"/>
        </w:rPr>
        <w:t>Kriegel’s</w:t>
      </w:r>
      <w:r w:rsidR="00DB152A" w:rsidRPr="00ED7A04">
        <w:rPr>
          <w:sz w:val="22"/>
          <w:szCs w:val="22"/>
        </w:rPr>
        <w:t xml:space="preserve"> </w:t>
      </w:r>
      <w:r w:rsidR="004C0254">
        <w:rPr>
          <w:sz w:val="22"/>
          <w:szCs w:val="22"/>
        </w:rPr>
        <w:t>RFT</w:t>
      </w:r>
      <w:r w:rsidR="00DB152A" w:rsidRPr="00ED7A04">
        <w:rPr>
          <w:sz w:val="22"/>
          <w:szCs w:val="22"/>
        </w:rPr>
        <w:t xml:space="preserve">: what makes an emotion the emotional </w:t>
      </w:r>
      <w:r w:rsidR="00DB152A" w:rsidRPr="00BB78D3">
        <w:rPr>
          <w:sz w:val="22"/>
          <w:szCs w:val="22"/>
        </w:rPr>
        <w:t>state it is, and makes it one at all</w:t>
      </w:r>
      <w:r w:rsidR="00766D13" w:rsidRPr="00BB78D3">
        <w:rPr>
          <w:sz w:val="22"/>
          <w:szCs w:val="22"/>
        </w:rPr>
        <w:t>,</w:t>
      </w:r>
      <w:r w:rsidR="00DB152A" w:rsidRPr="00BB78D3">
        <w:rPr>
          <w:sz w:val="22"/>
          <w:szCs w:val="22"/>
        </w:rPr>
        <w:t xml:space="preserve"> is that it has the relevant CP</w:t>
      </w:r>
      <w:r w:rsidR="001B7FBB" w:rsidRPr="00BB78D3">
        <w:rPr>
          <w:sz w:val="22"/>
          <w:szCs w:val="22"/>
        </w:rPr>
        <w:t>,</w:t>
      </w:r>
      <w:r w:rsidR="00DB152A" w:rsidRPr="00BB78D3">
        <w:rPr>
          <w:sz w:val="22"/>
          <w:szCs w:val="22"/>
        </w:rPr>
        <w:t xml:space="preserve"> and has that CP at all.</w:t>
      </w:r>
      <w:r w:rsidR="00440879" w:rsidRPr="00BB78D3">
        <w:rPr>
          <w:sz w:val="22"/>
          <w:szCs w:val="22"/>
        </w:rPr>
        <w:t xml:space="preserve"> </w:t>
      </w:r>
      <w:r w:rsidR="00E46DC5" w:rsidRPr="00BB78D3">
        <w:rPr>
          <w:sz w:val="22"/>
          <w:szCs w:val="22"/>
        </w:rPr>
        <w:t>Krie</w:t>
      </w:r>
      <w:r w:rsidR="009A6606" w:rsidRPr="00BB78D3">
        <w:rPr>
          <w:sz w:val="22"/>
          <w:szCs w:val="22"/>
        </w:rPr>
        <w:t>gel himself does not</w:t>
      </w:r>
      <w:r w:rsidR="007565E7" w:rsidRPr="00BB78D3">
        <w:rPr>
          <w:sz w:val="22"/>
          <w:szCs w:val="22"/>
        </w:rPr>
        <w:t xml:space="preserve"> explicitly</w:t>
      </w:r>
      <w:r w:rsidR="009A6606" w:rsidRPr="00BB78D3">
        <w:rPr>
          <w:sz w:val="22"/>
          <w:szCs w:val="22"/>
        </w:rPr>
        <w:t xml:space="preserve"> </w:t>
      </w:r>
      <w:r w:rsidR="000C2E1C" w:rsidRPr="00BB78D3">
        <w:rPr>
          <w:sz w:val="22"/>
          <w:szCs w:val="22"/>
        </w:rPr>
        <w:t xml:space="preserve">articulate </w:t>
      </w:r>
      <w:r w:rsidR="000C2E1C" w:rsidRPr="00BB78D3">
        <w:rPr>
          <w:sz w:val="22"/>
          <w:szCs w:val="22"/>
        </w:rPr>
        <w:lastRenderedPageBreak/>
        <w:t>this subtraction thought experiment as support</w:t>
      </w:r>
      <w:r w:rsidR="009A6606" w:rsidRPr="00BB78D3">
        <w:rPr>
          <w:sz w:val="22"/>
          <w:szCs w:val="22"/>
        </w:rPr>
        <w:t xml:space="preserve"> for the RFT, </w:t>
      </w:r>
      <w:r w:rsidR="00440879" w:rsidRPr="00BB78D3">
        <w:rPr>
          <w:sz w:val="22"/>
          <w:szCs w:val="22"/>
        </w:rPr>
        <w:t>although it</w:t>
      </w:r>
      <w:r w:rsidR="009A6606" w:rsidRPr="00BB78D3">
        <w:rPr>
          <w:sz w:val="22"/>
          <w:szCs w:val="22"/>
        </w:rPr>
        <w:t xml:space="preserve"> </w:t>
      </w:r>
      <w:r w:rsidR="004C0254" w:rsidRPr="00BB78D3">
        <w:rPr>
          <w:sz w:val="22"/>
          <w:szCs w:val="22"/>
        </w:rPr>
        <w:t>should be</w:t>
      </w:r>
      <w:r w:rsidR="009A6606" w:rsidRPr="00BB78D3">
        <w:rPr>
          <w:sz w:val="22"/>
          <w:szCs w:val="22"/>
        </w:rPr>
        <w:t xml:space="preserve"> clear if we accept</w:t>
      </w:r>
      <w:r w:rsidR="007565E7" w:rsidRPr="00BB78D3">
        <w:rPr>
          <w:sz w:val="22"/>
          <w:szCs w:val="22"/>
        </w:rPr>
        <w:t xml:space="preserve"> the</w:t>
      </w:r>
      <w:r w:rsidR="00653247" w:rsidRPr="00BB78D3">
        <w:rPr>
          <w:sz w:val="22"/>
          <w:szCs w:val="22"/>
        </w:rPr>
        <w:t xml:space="preserve"> </w:t>
      </w:r>
      <w:r w:rsidR="00093A60" w:rsidRPr="00BB78D3">
        <w:rPr>
          <w:sz w:val="22"/>
          <w:szCs w:val="22"/>
        </w:rPr>
        <w:t>RFT as true</w:t>
      </w:r>
      <w:r w:rsidR="007565E7" w:rsidRPr="00BB78D3">
        <w:rPr>
          <w:sz w:val="22"/>
          <w:szCs w:val="22"/>
        </w:rPr>
        <w:t>,</w:t>
      </w:r>
      <w:r w:rsidR="00093A60" w:rsidRPr="00BB78D3">
        <w:rPr>
          <w:sz w:val="22"/>
          <w:szCs w:val="22"/>
        </w:rPr>
        <w:t xml:space="preserve"> then</w:t>
      </w:r>
      <w:r w:rsidR="000C2E1C" w:rsidRPr="00BB78D3">
        <w:rPr>
          <w:sz w:val="22"/>
          <w:szCs w:val="22"/>
        </w:rPr>
        <w:t xml:space="preserve"> </w:t>
      </w:r>
      <w:r w:rsidR="007565E7" w:rsidRPr="00BB78D3">
        <w:rPr>
          <w:sz w:val="22"/>
          <w:szCs w:val="22"/>
        </w:rPr>
        <w:t>following the relevant steps should lead us to the conclusion.</w:t>
      </w:r>
      <w:r w:rsidR="007565E7">
        <w:rPr>
          <w:sz w:val="22"/>
          <w:szCs w:val="22"/>
        </w:rPr>
        <w:t xml:space="preserve"> </w:t>
      </w:r>
    </w:p>
    <w:p w14:paraId="0E76F620" w14:textId="1B5DF7EA" w:rsidR="004075BB" w:rsidRDefault="00440879" w:rsidP="000644B6">
      <w:pPr>
        <w:spacing w:line="480" w:lineRule="auto"/>
        <w:ind w:firstLine="284"/>
        <w:jc w:val="both"/>
        <w:rPr>
          <w:sz w:val="22"/>
          <w:szCs w:val="22"/>
        </w:rPr>
      </w:pPr>
      <w:r w:rsidRPr="009835B9">
        <w:rPr>
          <w:sz w:val="22"/>
          <w:szCs w:val="22"/>
        </w:rPr>
        <w:t>However,</w:t>
      </w:r>
      <w:r>
        <w:rPr>
          <w:sz w:val="22"/>
          <w:szCs w:val="22"/>
        </w:rPr>
        <w:t xml:space="preserve"> there is an important distinction</w:t>
      </w:r>
      <w:r w:rsidRPr="009835B9">
        <w:rPr>
          <w:sz w:val="22"/>
          <w:szCs w:val="22"/>
        </w:rPr>
        <w:t xml:space="preserve"> </w:t>
      </w:r>
      <w:r>
        <w:rPr>
          <w:sz w:val="22"/>
          <w:szCs w:val="22"/>
        </w:rPr>
        <w:t xml:space="preserve">between </w:t>
      </w:r>
      <w:r w:rsidRPr="009835B9">
        <w:rPr>
          <w:sz w:val="22"/>
          <w:szCs w:val="22"/>
        </w:rPr>
        <w:t>two claims</w:t>
      </w:r>
      <w:r>
        <w:rPr>
          <w:sz w:val="22"/>
          <w:szCs w:val="22"/>
        </w:rPr>
        <w:t xml:space="preserve"> the RFT may be committed to</w:t>
      </w:r>
      <w:r w:rsidR="00093A60">
        <w:rPr>
          <w:sz w:val="22"/>
          <w:szCs w:val="22"/>
        </w:rPr>
        <w:t xml:space="preserve"> </w:t>
      </w:r>
      <w:r w:rsidR="00093A60" w:rsidRPr="00BB78D3">
        <w:rPr>
          <w:sz w:val="22"/>
          <w:szCs w:val="22"/>
        </w:rPr>
        <w:t>which complicates matters</w:t>
      </w:r>
      <w:r w:rsidRPr="00BB78D3">
        <w:rPr>
          <w:sz w:val="22"/>
          <w:szCs w:val="22"/>
        </w:rPr>
        <w:t>. (1) Every emotional experience is constituted by its CP, and (2) Every experience with such a CP constitutes an emotional experience.</w:t>
      </w:r>
      <w:r w:rsidR="000644B6" w:rsidRPr="00BB78D3">
        <w:rPr>
          <w:rStyle w:val="FootnoteReference"/>
          <w:sz w:val="22"/>
          <w:szCs w:val="22"/>
        </w:rPr>
        <w:footnoteReference w:id="27"/>
      </w:r>
      <w:r w:rsidRPr="00BB78D3">
        <w:rPr>
          <w:sz w:val="22"/>
          <w:szCs w:val="22"/>
        </w:rPr>
        <w:t xml:space="preserve"> </w:t>
      </w:r>
      <w:r w:rsidR="00FB17B7" w:rsidRPr="00BB78D3">
        <w:rPr>
          <w:sz w:val="22"/>
          <w:szCs w:val="22"/>
        </w:rPr>
        <w:t xml:space="preserve">If </w:t>
      </w:r>
      <w:r w:rsidRPr="00BB78D3">
        <w:rPr>
          <w:sz w:val="22"/>
          <w:szCs w:val="22"/>
        </w:rPr>
        <w:t>Kriegel commits to (1), rather than (2)</w:t>
      </w:r>
      <w:r w:rsidR="0057008A" w:rsidRPr="00BB78D3">
        <w:rPr>
          <w:sz w:val="22"/>
          <w:szCs w:val="22"/>
        </w:rPr>
        <w:t>, then</w:t>
      </w:r>
      <w:r w:rsidR="00261C6A" w:rsidRPr="00BB78D3">
        <w:rPr>
          <w:sz w:val="22"/>
          <w:szCs w:val="22"/>
        </w:rPr>
        <w:t xml:space="preserve"> following the relevant steps of the</w:t>
      </w:r>
      <w:r w:rsidRPr="00BB78D3">
        <w:rPr>
          <w:sz w:val="22"/>
          <w:szCs w:val="22"/>
        </w:rPr>
        <w:t xml:space="preserve"> subtraction </w:t>
      </w:r>
      <w:r w:rsidR="00875F0B" w:rsidRPr="00BB78D3">
        <w:rPr>
          <w:sz w:val="22"/>
          <w:szCs w:val="22"/>
        </w:rPr>
        <w:t>thought experiment</w:t>
      </w:r>
      <w:r w:rsidR="00CD31CD" w:rsidRPr="00BB78D3">
        <w:rPr>
          <w:sz w:val="22"/>
          <w:szCs w:val="22"/>
        </w:rPr>
        <w:t xml:space="preserve"> </w:t>
      </w:r>
      <w:r w:rsidR="00261C6A" w:rsidRPr="00BB78D3">
        <w:rPr>
          <w:sz w:val="22"/>
          <w:szCs w:val="22"/>
        </w:rPr>
        <w:t xml:space="preserve">will have to lead us to the conclusion, </w:t>
      </w:r>
      <w:r w:rsidR="00CD31CD" w:rsidRPr="00BB78D3">
        <w:rPr>
          <w:sz w:val="22"/>
          <w:szCs w:val="22"/>
        </w:rPr>
        <w:t>for the RFT</w:t>
      </w:r>
      <w:r w:rsidRPr="00BB78D3">
        <w:rPr>
          <w:sz w:val="22"/>
          <w:szCs w:val="22"/>
        </w:rPr>
        <w:t xml:space="preserve"> to be correct.</w:t>
      </w:r>
      <w:r w:rsidR="00261C6A" w:rsidRPr="00BB78D3">
        <w:rPr>
          <w:sz w:val="22"/>
          <w:szCs w:val="22"/>
        </w:rPr>
        <w:t xml:space="preserve"> In other words,</w:t>
      </w:r>
      <w:r w:rsidRPr="00BB78D3">
        <w:rPr>
          <w:sz w:val="22"/>
          <w:szCs w:val="22"/>
        </w:rPr>
        <w:t xml:space="preserve"> </w:t>
      </w:r>
      <w:r w:rsidR="00261C6A" w:rsidRPr="00BB78D3">
        <w:rPr>
          <w:sz w:val="22"/>
          <w:szCs w:val="22"/>
        </w:rPr>
        <w:t>i</w:t>
      </w:r>
      <w:r w:rsidRPr="00BB78D3">
        <w:rPr>
          <w:sz w:val="22"/>
          <w:szCs w:val="22"/>
        </w:rPr>
        <w:t>t cannot be the case, if one accepts (1)</w:t>
      </w:r>
      <w:r w:rsidR="00FB17B7" w:rsidRPr="00BB78D3">
        <w:rPr>
          <w:sz w:val="22"/>
          <w:szCs w:val="22"/>
        </w:rPr>
        <w:t>,</w:t>
      </w:r>
      <w:r w:rsidRPr="00BB78D3">
        <w:rPr>
          <w:sz w:val="22"/>
          <w:szCs w:val="22"/>
        </w:rPr>
        <w:t xml:space="preserve"> that there are cases of emotional experience which </w:t>
      </w:r>
      <w:r w:rsidR="00C93AF2" w:rsidRPr="00BB78D3">
        <w:rPr>
          <w:sz w:val="22"/>
          <w:szCs w:val="22"/>
        </w:rPr>
        <w:t>do</w:t>
      </w:r>
      <w:r w:rsidRPr="00BB78D3">
        <w:rPr>
          <w:sz w:val="22"/>
          <w:szCs w:val="22"/>
        </w:rPr>
        <w:t xml:space="preserve"> not essentially involve the CP profile distinctive of emotions.</w:t>
      </w:r>
      <w:r w:rsidR="004075BB" w:rsidRPr="00BB78D3">
        <w:rPr>
          <w:sz w:val="22"/>
          <w:szCs w:val="22"/>
        </w:rPr>
        <w:t xml:space="preserve"> In section 2.2 I use the following </w:t>
      </w:r>
      <w:r w:rsidRPr="00BB78D3">
        <w:rPr>
          <w:i/>
          <w:sz w:val="22"/>
          <w:szCs w:val="22"/>
        </w:rPr>
        <w:t xml:space="preserve">inverted </w:t>
      </w:r>
      <w:r w:rsidRPr="00BB78D3">
        <w:rPr>
          <w:sz w:val="22"/>
          <w:szCs w:val="22"/>
        </w:rPr>
        <w:t xml:space="preserve">subtracted </w:t>
      </w:r>
      <w:r w:rsidR="00875F0B" w:rsidRPr="00BB78D3">
        <w:rPr>
          <w:sz w:val="22"/>
          <w:szCs w:val="22"/>
        </w:rPr>
        <w:t>thought experiment</w:t>
      </w:r>
      <w:r w:rsidRPr="00BB78D3">
        <w:rPr>
          <w:sz w:val="22"/>
          <w:szCs w:val="22"/>
        </w:rPr>
        <w:t xml:space="preserve"> to </w:t>
      </w:r>
      <w:r w:rsidR="0057008A" w:rsidRPr="00BB78D3">
        <w:rPr>
          <w:sz w:val="22"/>
          <w:szCs w:val="22"/>
        </w:rPr>
        <w:t>argue</w:t>
      </w:r>
      <w:r w:rsidR="004075BB" w:rsidRPr="00BB78D3">
        <w:rPr>
          <w:sz w:val="22"/>
          <w:szCs w:val="22"/>
        </w:rPr>
        <w:t xml:space="preserve"> there are such cases:</w:t>
      </w:r>
    </w:p>
    <w:p w14:paraId="416439AB" w14:textId="77777777" w:rsidR="000644B6" w:rsidRPr="009835B9" w:rsidRDefault="000644B6" w:rsidP="000644B6">
      <w:pPr>
        <w:spacing w:line="480" w:lineRule="auto"/>
        <w:ind w:firstLine="284"/>
        <w:jc w:val="both"/>
        <w:rPr>
          <w:sz w:val="22"/>
          <w:szCs w:val="22"/>
        </w:rPr>
      </w:pPr>
    </w:p>
    <w:p w14:paraId="04CCD490" w14:textId="64B9DBA1" w:rsidR="004075BB" w:rsidRPr="005F0E4B" w:rsidRDefault="00875F0B" w:rsidP="004075BB">
      <w:pPr>
        <w:spacing w:line="480" w:lineRule="auto"/>
        <w:ind w:left="284"/>
        <w:jc w:val="both"/>
        <w:rPr>
          <w:sz w:val="21"/>
          <w:szCs w:val="21"/>
        </w:rPr>
      </w:pPr>
      <w:r>
        <w:rPr>
          <w:sz w:val="21"/>
          <w:szCs w:val="21"/>
        </w:rPr>
        <w:t xml:space="preserve">(Step </w:t>
      </w:r>
      <w:r w:rsidR="004075BB" w:rsidRPr="005F0E4B">
        <w:rPr>
          <w:sz w:val="21"/>
          <w:szCs w:val="21"/>
        </w:rPr>
        <w:t xml:space="preserve">1) </w:t>
      </w:r>
      <w:r w:rsidR="004075BB">
        <w:rPr>
          <w:sz w:val="21"/>
          <w:szCs w:val="21"/>
        </w:rPr>
        <w:t>Subject S i</w:t>
      </w:r>
      <w:r w:rsidR="004075BB" w:rsidRPr="005F0E4B">
        <w:rPr>
          <w:sz w:val="21"/>
          <w:szCs w:val="21"/>
        </w:rPr>
        <w:t>magine</w:t>
      </w:r>
      <w:r w:rsidR="004075BB">
        <w:rPr>
          <w:sz w:val="21"/>
          <w:szCs w:val="21"/>
        </w:rPr>
        <w:t>s</w:t>
      </w:r>
      <w:r w:rsidR="004075BB" w:rsidRPr="005F0E4B">
        <w:rPr>
          <w:sz w:val="21"/>
          <w:szCs w:val="21"/>
        </w:rPr>
        <w:t xml:space="preserve"> experiencing a particular emotion </w:t>
      </w:r>
    </w:p>
    <w:p w14:paraId="41034EDC" w14:textId="2A5C3DDB" w:rsidR="004075BB" w:rsidRPr="005F0E4B" w:rsidRDefault="00875F0B" w:rsidP="004075BB">
      <w:pPr>
        <w:spacing w:line="480" w:lineRule="auto"/>
        <w:ind w:left="284"/>
        <w:jc w:val="both"/>
        <w:rPr>
          <w:sz w:val="21"/>
          <w:szCs w:val="21"/>
        </w:rPr>
      </w:pPr>
      <w:r>
        <w:rPr>
          <w:sz w:val="21"/>
          <w:szCs w:val="21"/>
        </w:rPr>
        <w:t xml:space="preserve">(Step </w:t>
      </w:r>
      <w:r w:rsidR="004075BB" w:rsidRPr="005F0E4B">
        <w:rPr>
          <w:sz w:val="21"/>
          <w:szCs w:val="21"/>
        </w:rPr>
        <w:t xml:space="preserve">2) </w:t>
      </w:r>
      <w:r w:rsidR="004075BB">
        <w:rPr>
          <w:sz w:val="21"/>
          <w:szCs w:val="21"/>
        </w:rPr>
        <w:t>S s</w:t>
      </w:r>
      <w:r w:rsidR="004075BB" w:rsidRPr="005F0E4B">
        <w:rPr>
          <w:sz w:val="21"/>
          <w:szCs w:val="21"/>
        </w:rPr>
        <w:t>ubtract</w:t>
      </w:r>
      <w:r w:rsidR="004075BB">
        <w:rPr>
          <w:sz w:val="21"/>
          <w:szCs w:val="21"/>
        </w:rPr>
        <w:t>s</w:t>
      </w:r>
      <w:r w:rsidR="004075BB" w:rsidRPr="005F0E4B">
        <w:rPr>
          <w:sz w:val="21"/>
          <w:szCs w:val="21"/>
        </w:rPr>
        <w:t xml:space="preserve"> from that emotional experience all of its CP</w:t>
      </w:r>
    </w:p>
    <w:p w14:paraId="36F530C1" w14:textId="1EA73475" w:rsidR="004075BB" w:rsidRPr="005F0E4B" w:rsidRDefault="00875F0B" w:rsidP="004075BB">
      <w:pPr>
        <w:spacing w:line="480" w:lineRule="auto"/>
        <w:ind w:left="284"/>
        <w:jc w:val="both"/>
        <w:rPr>
          <w:sz w:val="21"/>
          <w:szCs w:val="21"/>
        </w:rPr>
      </w:pPr>
      <w:r>
        <w:rPr>
          <w:sz w:val="21"/>
          <w:szCs w:val="21"/>
        </w:rPr>
        <w:t xml:space="preserve">(Step </w:t>
      </w:r>
      <w:r w:rsidR="004075BB" w:rsidRPr="005F0E4B">
        <w:rPr>
          <w:sz w:val="21"/>
          <w:szCs w:val="21"/>
        </w:rPr>
        <w:t>3*) The resulting state is still recognizable as an emotional experience</w:t>
      </w:r>
    </w:p>
    <w:p w14:paraId="775C25FD" w14:textId="6AF96801" w:rsidR="004075BB" w:rsidRPr="005F0E4B" w:rsidRDefault="004075BB" w:rsidP="004075BB">
      <w:pPr>
        <w:spacing w:line="480" w:lineRule="auto"/>
        <w:ind w:left="284"/>
        <w:jc w:val="both"/>
        <w:rPr>
          <w:sz w:val="21"/>
          <w:szCs w:val="21"/>
        </w:rPr>
      </w:pPr>
      <w:r w:rsidRPr="005F0E4B">
        <w:rPr>
          <w:sz w:val="21"/>
          <w:szCs w:val="21"/>
        </w:rPr>
        <w:t xml:space="preserve">(C*) Therefore the relevant CP is </w:t>
      </w:r>
      <w:r w:rsidRPr="005F0E4B">
        <w:rPr>
          <w:i/>
          <w:sz w:val="21"/>
          <w:szCs w:val="21"/>
        </w:rPr>
        <w:t>not</w:t>
      </w:r>
      <w:r w:rsidRPr="005F0E4B">
        <w:rPr>
          <w:sz w:val="21"/>
          <w:szCs w:val="21"/>
        </w:rPr>
        <w:t xml:space="preserve"> </w:t>
      </w:r>
      <w:r w:rsidR="0057008A">
        <w:rPr>
          <w:sz w:val="21"/>
          <w:szCs w:val="21"/>
        </w:rPr>
        <w:t>necessary</w:t>
      </w:r>
      <w:r w:rsidRPr="005F0E4B">
        <w:rPr>
          <w:sz w:val="21"/>
          <w:szCs w:val="21"/>
        </w:rPr>
        <w:t xml:space="preserve"> to emotions</w:t>
      </w:r>
    </w:p>
    <w:p w14:paraId="252A5EDC" w14:textId="77777777" w:rsidR="004075BB" w:rsidRPr="009835B9" w:rsidRDefault="004075BB" w:rsidP="004075BB">
      <w:pPr>
        <w:spacing w:line="480" w:lineRule="auto"/>
        <w:jc w:val="both"/>
        <w:rPr>
          <w:sz w:val="22"/>
          <w:szCs w:val="22"/>
        </w:rPr>
      </w:pPr>
    </w:p>
    <w:p w14:paraId="6585F2D0" w14:textId="4C4C7D4F" w:rsidR="004075BB" w:rsidRPr="00CD31CD" w:rsidRDefault="0057008A" w:rsidP="004075BB">
      <w:pPr>
        <w:spacing w:line="480" w:lineRule="auto"/>
        <w:jc w:val="both"/>
        <w:rPr>
          <w:sz w:val="22"/>
          <w:szCs w:val="22"/>
        </w:rPr>
      </w:pPr>
      <w:r w:rsidRPr="00B535ED">
        <w:rPr>
          <w:sz w:val="22"/>
          <w:szCs w:val="22"/>
        </w:rPr>
        <w:t xml:space="preserve">If this </w:t>
      </w:r>
      <w:r w:rsidR="00CD31CD" w:rsidRPr="00B535ED">
        <w:rPr>
          <w:sz w:val="22"/>
          <w:szCs w:val="22"/>
        </w:rPr>
        <w:t>procedure works</w:t>
      </w:r>
      <w:r w:rsidRPr="00B535ED">
        <w:rPr>
          <w:sz w:val="22"/>
          <w:szCs w:val="22"/>
        </w:rPr>
        <w:t xml:space="preserve"> </w:t>
      </w:r>
      <w:r w:rsidR="00E5211E" w:rsidRPr="00B535ED">
        <w:rPr>
          <w:sz w:val="22"/>
          <w:szCs w:val="22"/>
        </w:rPr>
        <w:t>it shows</w:t>
      </w:r>
      <w:r w:rsidR="004075BB" w:rsidRPr="00B535ED">
        <w:rPr>
          <w:sz w:val="22"/>
          <w:szCs w:val="22"/>
        </w:rPr>
        <w:t xml:space="preserve"> CP is not </w:t>
      </w:r>
      <w:r w:rsidR="004075BB" w:rsidRPr="00CA4858">
        <w:rPr>
          <w:sz w:val="22"/>
          <w:szCs w:val="22"/>
        </w:rPr>
        <w:t>necessary for an emotional experience</w:t>
      </w:r>
      <w:r w:rsidR="00FB17B7" w:rsidRPr="00CA4858">
        <w:rPr>
          <w:sz w:val="22"/>
          <w:szCs w:val="22"/>
        </w:rPr>
        <w:t xml:space="preserve"> –</w:t>
      </w:r>
      <w:r w:rsidR="004075BB" w:rsidRPr="00CA4858">
        <w:rPr>
          <w:sz w:val="22"/>
          <w:szCs w:val="22"/>
        </w:rPr>
        <w:t xml:space="preserve"> it is </w:t>
      </w:r>
      <w:r w:rsidRPr="00CA4858">
        <w:rPr>
          <w:sz w:val="22"/>
          <w:szCs w:val="22"/>
        </w:rPr>
        <w:t>possible to have an emotional experience</w:t>
      </w:r>
      <w:r w:rsidR="004075BB" w:rsidRPr="00CA4858">
        <w:rPr>
          <w:sz w:val="22"/>
          <w:szCs w:val="22"/>
        </w:rPr>
        <w:t xml:space="preserve"> </w:t>
      </w:r>
      <w:r w:rsidR="004075BB" w:rsidRPr="00CA4858">
        <w:rPr>
          <w:i/>
          <w:sz w:val="22"/>
          <w:szCs w:val="22"/>
        </w:rPr>
        <w:t>without</w:t>
      </w:r>
      <w:r w:rsidR="004075BB" w:rsidRPr="00CA4858">
        <w:rPr>
          <w:sz w:val="22"/>
          <w:szCs w:val="22"/>
        </w:rPr>
        <w:t xml:space="preserve"> any of the CP specified by Kriegel. Something close to this way of</w:t>
      </w:r>
      <w:r w:rsidR="00FB17B7" w:rsidRPr="00CA4858">
        <w:rPr>
          <w:sz w:val="22"/>
          <w:szCs w:val="22"/>
        </w:rPr>
        <w:t xml:space="preserve"> arguing for</w:t>
      </w:r>
      <w:r w:rsidR="004075BB" w:rsidRPr="00CA4858">
        <w:rPr>
          <w:sz w:val="22"/>
          <w:szCs w:val="22"/>
        </w:rPr>
        <w:t xml:space="preserve"> irreducible emotional phenomenology is suggeste</w:t>
      </w:r>
      <w:r w:rsidR="00BD0E4A" w:rsidRPr="00CA4858">
        <w:rPr>
          <w:sz w:val="22"/>
          <w:szCs w:val="22"/>
        </w:rPr>
        <w:t xml:space="preserve">d by Kriegel – what he calls a </w:t>
      </w:r>
      <w:r w:rsidR="004075BB" w:rsidRPr="00CA4858">
        <w:rPr>
          <w:sz w:val="22"/>
          <w:szCs w:val="22"/>
        </w:rPr>
        <w:t>conceivability argument – but rejected on the grounds t</w:t>
      </w:r>
      <w:r w:rsidR="00D734E5" w:rsidRPr="00CA4858">
        <w:rPr>
          <w:sz w:val="22"/>
          <w:szCs w:val="22"/>
        </w:rPr>
        <w:t xml:space="preserve">hat it is said to be difficult </w:t>
      </w:r>
      <w:r w:rsidR="004075BB" w:rsidRPr="00CA4858">
        <w:rPr>
          <w:sz w:val="22"/>
          <w:szCs w:val="22"/>
        </w:rPr>
        <w:t>to form a pos</w:t>
      </w:r>
      <w:r w:rsidR="00D734E5" w:rsidRPr="00CA4858">
        <w:rPr>
          <w:sz w:val="22"/>
          <w:szCs w:val="22"/>
        </w:rPr>
        <w:t>itive conception of such a case</w:t>
      </w:r>
      <w:r w:rsidR="004075BB" w:rsidRPr="00CA4858">
        <w:rPr>
          <w:sz w:val="22"/>
          <w:szCs w:val="22"/>
        </w:rPr>
        <w:t>.</w:t>
      </w:r>
      <w:r w:rsidR="004075BB" w:rsidRPr="00CA4858">
        <w:rPr>
          <w:rStyle w:val="FootnoteReference"/>
          <w:sz w:val="22"/>
          <w:szCs w:val="22"/>
        </w:rPr>
        <w:footnoteReference w:id="28"/>
      </w:r>
      <w:r w:rsidR="004075BB" w:rsidRPr="00CA4858">
        <w:rPr>
          <w:sz w:val="22"/>
          <w:szCs w:val="22"/>
        </w:rPr>
        <w:t xml:space="preserve"> </w:t>
      </w:r>
      <w:r w:rsidRPr="00CA4858">
        <w:rPr>
          <w:sz w:val="22"/>
          <w:szCs w:val="22"/>
        </w:rPr>
        <w:t>S</w:t>
      </w:r>
      <w:r w:rsidR="000815F6" w:rsidRPr="00CA4858">
        <w:rPr>
          <w:sz w:val="22"/>
          <w:szCs w:val="22"/>
        </w:rPr>
        <w:t xml:space="preserve">ection 2.2 </w:t>
      </w:r>
      <w:r w:rsidRPr="00CA4858">
        <w:rPr>
          <w:sz w:val="22"/>
          <w:szCs w:val="22"/>
        </w:rPr>
        <w:t>argues</w:t>
      </w:r>
      <w:r w:rsidR="00CD31CD" w:rsidRPr="00CA4858">
        <w:rPr>
          <w:sz w:val="22"/>
          <w:szCs w:val="22"/>
        </w:rPr>
        <w:t xml:space="preserve"> </w:t>
      </w:r>
      <w:r w:rsidR="004075BB" w:rsidRPr="00CA4858">
        <w:rPr>
          <w:sz w:val="22"/>
          <w:szCs w:val="22"/>
        </w:rPr>
        <w:t>Kriegel is mistaken about this, and that consider</w:t>
      </w:r>
      <w:r w:rsidRPr="00CA4858">
        <w:rPr>
          <w:sz w:val="22"/>
          <w:szCs w:val="22"/>
        </w:rPr>
        <w:t xml:space="preserve">ation of such a </w:t>
      </w:r>
      <w:r w:rsidR="00CD31CD" w:rsidRPr="00CA4858">
        <w:rPr>
          <w:sz w:val="22"/>
          <w:szCs w:val="22"/>
        </w:rPr>
        <w:t>case partly</w:t>
      </w:r>
      <w:r w:rsidRPr="00CA4858">
        <w:rPr>
          <w:sz w:val="22"/>
          <w:szCs w:val="22"/>
        </w:rPr>
        <w:t xml:space="preserve"> </w:t>
      </w:r>
      <w:r w:rsidR="004075BB" w:rsidRPr="00CA4858">
        <w:rPr>
          <w:sz w:val="22"/>
          <w:szCs w:val="22"/>
        </w:rPr>
        <w:t>motivate</w:t>
      </w:r>
      <w:r w:rsidRPr="00CA4858">
        <w:rPr>
          <w:sz w:val="22"/>
          <w:szCs w:val="22"/>
        </w:rPr>
        <w:t>s</w:t>
      </w:r>
      <w:r w:rsidR="004075BB" w:rsidRPr="00CA4858">
        <w:rPr>
          <w:sz w:val="22"/>
          <w:szCs w:val="22"/>
        </w:rPr>
        <w:t xml:space="preserve"> </w:t>
      </w:r>
      <w:r w:rsidR="00CD31CD" w:rsidRPr="00CA4858">
        <w:rPr>
          <w:sz w:val="22"/>
          <w:szCs w:val="22"/>
        </w:rPr>
        <w:t>consideration of the possibility</w:t>
      </w:r>
      <w:r w:rsidR="004075BB" w:rsidRPr="00CA4858">
        <w:rPr>
          <w:sz w:val="22"/>
          <w:szCs w:val="22"/>
        </w:rPr>
        <w:t xml:space="preserve"> of a phenomenal-intentional component present in emotional experience irreducible to CP.</w:t>
      </w:r>
      <w:r w:rsidR="004075BB">
        <w:rPr>
          <w:sz w:val="22"/>
          <w:szCs w:val="22"/>
        </w:rPr>
        <w:t xml:space="preserve"> </w:t>
      </w:r>
    </w:p>
    <w:p w14:paraId="586FC7DB" w14:textId="019218EC" w:rsidR="00E46DC5" w:rsidRDefault="0057008A" w:rsidP="000815F6">
      <w:pPr>
        <w:spacing w:line="480" w:lineRule="auto"/>
        <w:ind w:firstLine="284"/>
        <w:jc w:val="both"/>
        <w:rPr>
          <w:sz w:val="22"/>
          <w:szCs w:val="22"/>
        </w:rPr>
      </w:pPr>
      <w:r w:rsidRPr="00CD31CD">
        <w:rPr>
          <w:sz w:val="22"/>
          <w:szCs w:val="22"/>
        </w:rPr>
        <w:t>Yet</w:t>
      </w:r>
      <w:r w:rsidR="00D734E5" w:rsidRPr="00CD31CD">
        <w:rPr>
          <w:sz w:val="22"/>
          <w:szCs w:val="22"/>
        </w:rPr>
        <w:t>, if</w:t>
      </w:r>
      <w:r w:rsidR="00440879" w:rsidRPr="00CD31CD">
        <w:rPr>
          <w:sz w:val="22"/>
          <w:szCs w:val="22"/>
        </w:rPr>
        <w:t xml:space="preserve"> </w:t>
      </w:r>
      <w:r w:rsidR="00D734E5" w:rsidRPr="00CD31CD">
        <w:rPr>
          <w:sz w:val="22"/>
          <w:szCs w:val="22"/>
        </w:rPr>
        <w:t>K</w:t>
      </w:r>
      <w:r w:rsidR="00440879" w:rsidRPr="00CD31CD">
        <w:rPr>
          <w:sz w:val="22"/>
          <w:szCs w:val="22"/>
        </w:rPr>
        <w:t>riegel only</w:t>
      </w:r>
      <w:r w:rsidR="00440879" w:rsidRPr="009835B9">
        <w:rPr>
          <w:sz w:val="22"/>
          <w:szCs w:val="22"/>
        </w:rPr>
        <w:t xml:space="preserve"> commits to (2)</w:t>
      </w:r>
      <w:r w:rsidR="004075BB">
        <w:rPr>
          <w:sz w:val="22"/>
          <w:szCs w:val="22"/>
        </w:rPr>
        <w:t xml:space="preserve"> from above</w:t>
      </w:r>
      <w:r w:rsidR="00440879" w:rsidRPr="009835B9">
        <w:rPr>
          <w:sz w:val="22"/>
          <w:szCs w:val="22"/>
        </w:rPr>
        <w:t>, rather than (1), then</w:t>
      </w:r>
      <w:r w:rsidR="00C93AF2">
        <w:rPr>
          <w:sz w:val="22"/>
          <w:szCs w:val="22"/>
        </w:rPr>
        <w:t xml:space="preserve"> a different argument </w:t>
      </w:r>
      <w:r w:rsidR="00CD31CD">
        <w:rPr>
          <w:sz w:val="22"/>
          <w:szCs w:val="22"/>
        </w:rPr>
        <w:t>needs</w:t>
      </w:r>
      <w:r w:rsidR="00C93AF2">
        <w:rPr>
          <w:sz w:val="22"/>
          <w:szCs w:val="22"/>
        </w:rPr>
        <w:t xml:space="preserve"> to be used to </w:t>
      </w:r>
      <w:r>
        <w:rPr>
          <w:sz w:val="22"/>
          <w:szCs w:val="22"/>
        </w:rPr>
        <w:t>critique the</w:t>
      </w:r>
      <w:r w:rsidR="00C93AF2">
        <w:rPr>
          <w:sz w:val="22"/>
          <w:szCs w:val="22"/>
        </w:rPr>
        <w:t xml:space="preserve"> RFT</w:t>
      </w:r>
      <w:r>
        <w:rPr>
          <w:sz w:val="22"/>
          <w:szCs w:val="22"/>
        </w:rPr>
        <w:t xml:space="preserve"> </w:t>
      </w:r>
      <w:r w:rsidR="00C93AF2">
        <w:rPr>
          <w:sz w:val="22"/>
          <w:szCs w:val="22"/>
        </w:rPr>
        <w:t xml:space="preserve">– one would have to show that </w:t>
      </w:r>
      <w:r w:rsidR="004075BB">
        <w:rPr>
          <w:sz w:val="22"/>
          <w:szCs w:val="22"/>
        </w:rPr>
        <w:t xml:space="preserve">there are cases in which we have an </w:t>
      </w:r>
      <w:r w:rsidR="004075BB">
        <w:rPr>
          <w:sz w:val="22"/>
          <w:szCs w:val="22"/>
        </w:rPr>
        <w:lastRenderedPageBreak/>
        <w:t>experience which has all the</w:t>
      </w:r>
      <w:r w:rsidR="000815F6">
        <w:rPr>
          <w:sz w:val="22"/>
          <w:szCs w:val="22"/>
        </w:rPr>
        <w:t xml:space="preserve"> C</w:t>
      </w:r>
      <w:r w:rsidR="00CD31CD">
        <w:rPr>
          <w:sz w:val="22"/>
          <w:szCs w:val="22"/>
        </w:rPr>
        <w:t>P specified by Kriegel, but which</w:t>
      </w:r>
      <w:r w:rsidR="000815F6">
        <w:rPr>
          <w:sz w:val="22"/>
          <w:szCs w:val="22"/>
        </w:rPr>
        <w:t xml:space="preserve"> is</w:t>
      </w:r>
      <w:r w:rsidR="004075BB">
        <w:rPr>
          <w:sz w:val="22"/>
          <w:szCs w:val="22"/>
        </w:rPr>
        <w:t xml:space="preserve"> </w:t>
      </w:r>
      <w:r w:rsidR="004075BB" w:rsidRPr="00B535ED">
        <w:rPr>
          <w:sz w:val="22"/>
          <w:szCs w:val="22"/>
        </w:rPr>
        <w:t>non-emotional</w:t>
      </w:r>
      <w:r w:rsidRPr="00B535ED">
        <w:rPr>
          <w:sz w:val="22"/>
          <w:szCs w:val="22"/>
        </w:rPr>
        <w:t>.</w:t>
      </w:r>
      <w:r w:rsidR="000815F6">
        <w:rPr>
          <w:sz w:val="22"/>
          <w:szCs w:val="22"/>
        </w:rPr>
        <w:t xml:space="preserve"> </w:t>
      </w:r>
      <w:r>
        <w:rPr>
          <w:sz w:val="22"/>
          <w:szCs w:val="22"/>
        </w:rPr>
        <w:t>S</w:t>
      </w:r>
      <w:r w:rsidR="000815F6">
        <w:rPr>
          <w:sz w:val="22"/>
          <w:szCs w:val="22"/>
        </w:rPr>
        <w:t>ection 3.2 consider</w:t>
      </w:r>
      <w:r>
        <w:rPr>
          <w:sz w:val="22"/>
          <w:szCs w:val="22"/>
        </w:rPr>
        <w:t>s</w:t>
      </w:r>
      <w:r w:rsidR="000815F6">
        <w:rPr>
          <w:sz w:val="22"/>
          <w:szCs w:val="22"/>
        </w:rPr>
        <w:t xml:space="preserve"> </w:t>
      </w:r>
      <w:r w:rsidR="004075BB">
        <w:rPr>
          <w:sz w:val="22"/>
          <w:szCs w:val="22"/>
        </w:rPr>
        <w:t>such a case</w:t>
      </w:r>
      <w:r w:rsidR="000815F6">
        <w:rPr>
          <w:sz w:val="22"/>
          <w:szCs w:val="22"/>
        </w:rPr>
        <w:t xml:space="preserve">, </w:t>
      </w:r>
      <w:r w:rsidR="00290E10">
        <w:rPr>
          <w:sz w:val="22"/>
          <w:szCs w:val="22"/>
        </w:rPr>
        <w:t xml:space="preserve">arguing </w:t>
      </w:r>
      <w:r w:rsidR="004075BB">
        <w:rPr>
          <w:sz w:val="22"/>
          <w:szCs w:val="22"/>
        </w:rPr>
        <w:t>CP is</w:t>
      </w:r>
      <w:r w:rsidR="00290E10">
        <w:rPr>
          <w:sz w:val="22"/>
          <w:szCs w:val="22"/>
        </w:rPr>
        <w:t xml:space="preserve"> not</w:t>
      </w:r>
      <w:r w:rsidR="004075BB">
        <w:rPr>
          <w:sz w:val="22"/>
          <w:szCs w:val="22"/>
        </w:rPr>
        <w:t xml:space="preserve"> </w:t>
      </w:r>
      <w:r w:rsidR="004075BB">
        <w:rPr>
          <w:i/>
          <w:sz w:val="22"/>
          <w:szCs w:val="22"/>
        </w:rPr>
        <w:t>sufficient</w:t>
      </w:r>
      <w:r w:rsidR="000C2E1C">
        <w:rPr>
          <w:sz w:val="22"/>
          <w:szCs w:val="22"/>
        </w:rPr>
        <w:t xml:space="preserve"> for</w:t>
      </w:r>
      <w:r w:rsidR="000815F6">
        <w:rPr>
          <w:sz w:val="22"/>
          <w:szCs w:val="22"/>
        </w:rPr>
        <w:t xml:space="preserve"> an emotional experience. </w:t>
      </w:r>
      <w:r w:rsidR="004075BB">
        <w:rPr>
          <w:sz w:val="22"/>
          <w:szCs w:val="22"/>
        </w:rPr>
        <w:t>I highlight the</w:t>
      </w:r>
      <w:r w:rsidR="000815F6">
        <w:rPr>
          <w:sz w:val="22"/>
          <w:szCs w:val="22"/>
        </w:rPr>
        <w:t>se</w:t>
      </w:r>
      <w:r w:rsidR="004075BB">
        <w:rPr>
          <w:sz w:val="22"/>
          <w:szCs w:val="22"/>
        </w:rPr>
        <w:t xml:space="preserve"> issues here to </w:t>
      </w:r>
      <w:r w:rsidR="000815F6">
        <w:rPr>
          <w:sz w:val="22"/>
          <w:szCs w:val="22"/>
        </w:rPr>
        <w:t xml:space="preserve">stress that </w:t>
      </w:r>
      <w:r w:rsidR="004075BB">
        <w:rPr>
          <w:sz w:val="22"/>
          <w:szCs w:val="22"/>
        </w:rPr>
        <w:t>whichever way Kriegel’s RFT</w:t>
      </w:r>
      <w:r w:rsidR="00BD0E4A">
        <w:rPr>
          <w:sz w:val="22"/>
          <w:szCs w:val="22"/>
        </w:rPr>
        <w:t xml:space="preserve"> is interpreted</w:t>
      </w:r>
      <w:r w:rsidR="004075BB">
        <w:rPr>
          <w:sz w:val="22"/>
          <w:szCs w:val="22"/>
        </w:rPr>
        <w:t xml:space="preserve"> is faces problems, and on the basis of these problems there emerges motivation for </w:t>
      </w:r>
      <w:r w:rsidR="00D734E5">
        <w:rPr>
          <w:sz w:val="22"/>
          <w:szCs w:val="22"/>
        </w:rPr>
        <w:t xml:space="preserve">considering whether </w:t>
      </w:r>
      <w:r w:rsidR="004075BB">
        <w:rPr>
          <w:sz w:val="22"/>
          <w:szCs w:val="22"/>
        </w:rPr>
        <w:t>emotional phenomenology</w:t>
      </w:r>
      <w:r w:rsidR="00D734E5">
        <w:rPr>
          <w:sz w:val="22"/>
          <w:szCs w:val="22"/>
        </w:rPr>
        <w:t xml:space="preserve"> might be irreducible</w:t>
      </w:r>
      <w:r w:rsidR="00304922">
        <w:rPr>
          <w:sz w:val="22"/>
          <w:szCs w:val="22"/>
        </w:rPr>
        <w:t xml:space="preserve"> to CP</w:t>
      </w:r>
      <w:r w:rsidR="004075BB">
        <w:rPr>
          <w:sz w:val="22"/>
          <w:szCs w:val="22"/>
        </w:rPr>
        <w:t xml:space="preserve">. </w:t>
      </w:r>
    </w:p>
    <w:p w14:paraId="0DCAAC97" w14:textId="77777777" w:rsidR="00203E8E" w:rsidRPr="00203E8E" w:rsidRDefault="00203E8E" w:rsidP="0060429E">
      <w:pPr>
        <w:spacing w:line="480" w:lineRule="auto"/>
        <w:jc w:val="both"/>
        <w:rPr>
          <w:sz w:val="22"/>
          <w:szCs w:val="22"/>
        </w:rPr>
      </w:pPr>
    </w:p>
    <w:p w14:paraId="50C19DF9" w14:textId="4575FCB6" w:rsidR="00527DF0" w:rsidRPr="00203E8E" w:rsidRDefault="004658DA" w:rsidP="0060429E">
      <w:pPr>
        <w:spacing w:line="480" w:lineRule="auto"/>
        <w:jc w:val="both"/>
        <w:rPr>
          <w:sz w:val="22"/>
          <w:szCs w:val="22"/>
        </w:rPr>
      </w:pPr>
      <w:r w:rsidRPr="009835B9">
        <w:rPr>
          <w:i/>
          <w:sz w:val="22"/>
          <w:szCs w:val="22"/>
        </w:rPr>
        <w:t>2.2</w:t>
      </w:r>
      <w:r w:rsidR="005D75C9" w:rsidRPr="009835B9">
        <w:rPr>
          <w:i/>
          <w:sz w:val="22"/>
          <w:szCs w:val="22"/>
        </w:rPr>
        <w:t xml:space="preserve"> –</w:t>
      </w:r>
      <w:r w:rsidR="00272374" w:rsidRPr="009835B9">
        <w:rPr>
          <w:i/>
          <w:sz w:val="22"/>
          <w:szCs w:val="22"/>
        </w:rPr>
        <w:t xml:space="preserve"> A</w:t>
      </w:r>
      <w:r w:rsidR="007778BA" w:rsidRPr="009835B9">
        <w:rPr>
          <w:i/>
          <w:sz w:val="22"/>
          <w:szCs w:val="22"/>
        </w:rPr>
        <w:t>n a</w:t>
      </w:r>
      <w:r w:rsidR="005D75C9" w:rsidRPr="009835B9">
        <w:rPr>
          <w:i/>
          <w:sz w:val="22"/>
          <w:szCs w:val="22"/>
        </w:rPr>
        <w:t xml:space="preserve">esthetic case study </w:t>
      </w:r>
      <w:r w:rsidR="00203E8E">
        <w:rPr>
          <w:sz w:val="22"/>
          <w:szCs w:val="22"/>
        </w:rPr>
        <w:t>(</w:t>
      </w:r>
      <w:r w:rsidR="00203E8E" w:rsidRPr="00203E8E">
        <w:rPr>
          <w:i/>
          <w:sz w:val="22"/>
          <w:szCs w:val="22"/>
        </w:rPr>
        <w:t>against the necessity of CP)</w:t>
      </w:r>
      <w:r w:rsidR="00203E8E">
        <w:rPr>
          <w:sz w:val="22"/>
          <w:szCs w:val="22"/>
        </w:rPr>
        <w:t xml:space="preserve"> </w:t>
      </w:r>
    </w:p>
    <w:p w14:paraId="1009163D" w14:textId="009E7D36" w:rsidR="0054578D" w:rsidRPr="00BB78D3" w:rsidRDefault="00766D13" w:rsidP="0060429E">
      <w:pPr>
        <w:spacing w:line="480" w:lineRule="auto"/>
        <w:jc w:val="both"/>
        <w:rPr>
          <w:sz w:val="22"/>
          <w:szCs w:val="22"/>
        </w:rPr>
      </w:pPr>
      <w:r w:rsidRPr="00000B9C">
        <w:rPr>
          <w:sz w:val="22"/>
          <w:szCs w:val="22"/>
        </w:rPr>
        <w:t>Consider the follo</w:t>
      </w:r>
      <w:r w:rsidR="003F16E7" w:rsidRPr="00000B9C">
        <w:rPr>
          <w:sz w:val="22"/>
          <w:szCs w:val="22"/>
        </w:rPr>
        <w:t>wing</w:t>
      </w:r>
      <w:r w:rsidR="007F1857" w:rsidRPr="00000B9C">
        <w:rPr>
          <w:sz w:val="22"/>
          <w:szCs w:val="22"/>
        </w:rPr>
        <w:t xml:space="preserve"> </w:t>
      </w:r>
      <w:r w:rsidR="00843D8C" w:rsidRPr="00000B9C">
        <w:rPr>
          <w:sz w:val="22"/>
          <w:szCs w:val="22"/>
        </w:rPr>
        <w:t>folk psychological</w:t>
      </w:r>
      <w:r w:rsidR="003F16E7" w:rsidRPr="00000B9C">
        <w:rPr>
          <w:sz w:val="22"/>
          <w:szCs w:val="22"/>
        </w:rPr>
        <w:t xml:space="preserve"> description of aesthetic admiration.</w:t>
      </w:r>
      <w:r w:rsidR="00B76300" w:rsidRPr="00000B9C">
        <w:rPr>
          <w:sz w:val="22"/>
          <w:szCs w:val="22"/>
        </w:rPr>
        <w:t xml:space="preserve"> Say I am walking around an art gallery</w:t>
      </w:r>
      <w:r w:rsidR="00B76300" w:rsidRPr="009835B9">
        <w:rPr>
          <w:sz w:val="22"/>
          <w:szCs w:val="22"/>
        </w:rPr>
        <w:t xml:space="preserve"> and a </w:t>
      </w:r>
      <w:r w:rsidR="0090089E" w:rsidRPr="009835B9">
        <w:rPr>
          <w:sz w:val="22"/>
          <w:szCs w:val="22"/>
        </w:rPr>
        <w:t xml:space="preserve">painting captures my attention. I move over </w:t>
      </w:r>
      <w:r w:rsidR="00B56A4C">
        <w:rPr>
          <w:sz w:val="22"/>
          <w:szCs w:val="22"/>
        </w:rPr>
        <w:t>to it</w:t>
      </w:r>
      <w:r w:rsidR="0090089E" w:rsidRPr="009835B9">
        <w:rPr>
          <w:sz w:val="22"/>
          <w:szCs w:val="22"/>
        </w:rPr>
        <w:t xml:space="preserve"> an</w:t>
      </w:r>
      <w:r w:rsidR="008010D1" w:rsidRPr="009835B9">
        <w:rPr>
          <w:sz w:val="22"/>
          <w:szCs w:val="22"/>
        </w:rPr>
        <w:t>d</w:t>
      </w:r>
      <w:r w:rsidR="0090089E" w:rsidRPr="009835B9">
        <w:rPr>
          <w:sz w:val="22"/>
          <w:szCs w:val="22"/>
        </w:rPr>
        <w:t xml:space="preserve"> am struck by its beauty</w:t>
      </w:r>
      <w:r w:rsidR="009A1CB3" w:rsidRPr="009835B9">
        <w:rPr>
          <w:sz w:val="22"/>
          <w:szCs w:val="22"/>
        </w:rPr>
        <w:t xml:space="preserve">. </w:t>
      </w:r>
      <w:r w:rsidR="008010D1" w:rsidRPr="009835B9">
        <w:rPr>
          <w:sz w:val="22"/>
          <w:szCs w:val="22"/>
        </w:rPr>
        <w:t>T</w:t>
      </w:r>
      <w:r w:rsidR="00121B39" w:rsidRPr="009835B9">
        <w:rPr>
          <w:sz w:val="22"/>
          <w:szCs w:val="22"/>
        </w:rPr>
        <w:t>o make things</w:t>
      </w:r>
      <w:r w:rsidR="009A1CB3" w:rsidRPr="009835B9">
        <w:rPr>
          <w:sz w:val="22"/>
          <w:szCs w:val="22"/>
        </w:rPr>
        <w:t xml:space="preserve"> </w:t>
      </w:r>
      <w:r w:rsidR="0035590F" w:rsidRPr="009835B9">
        <w:rPr>
          <w:sz w:val="22"/>
          <w:szCs w:val="22"/>
        </w:rPr>
        <w:t>simple</w:t>
      </w:r>
      <w:r w:rsidR="00121B39" w:rsidRPr="009835B9">
        <w:rPr>
          <w:sz w:val="22"/>
          <w:szCs w:val="22"/>
        </w:rPr>
        <w:t>,</w:t>
      </w:r>
      <w:r w:rsidR="009A1CB3" w:rsidRPr="009835B9">
        <w:rPr>
          <w:sz w:val="22"/>
          <w:szCs w:val="22"/>
        </w:rPr>
        <w:t xml:space="preserve"> </w:t>
      </w:r>
      <w:r w:rsidR="00C6164F" w:rsidRPr="009835B9">
        <w:rPr>
          <w:sz w:val="22"/>
          <w:szCs w:val="22"/>
        </w:rPr>
        <w:t xml:space="preserve">imagine </w:t>
      </w:r>
      <w:r w:rsidR="009A1CB3" w:rsidRPr="009835B9">
        <w:rPr>
          <w:sz w:val="22"/>
          <w:szCs w:val="22"/>
        </w:rPr>
        <w:t xml:space="preserve">the painting is of a </w:t>
      </w:r>
      <w:r w:rsidR="00D7459A" w:rsidRPr="009835B9">
        <w:rPr>
          <w:sz w:val="22"/>
          <w:szCs w:val="22"/>
        </w:rPr>
        <w:t>non-objective</w:t>
      </w:r>
      <w:r w:rsidR="009A1CB3" w:rsidRPr="009835B9">
        <w:rPr>
          <w:sz w:val="22"/>
          <w:szCs w:val="22"/>
        </w:rPr>
        <w:t xml:space="preserve"> genre</w:t>
      </w:r>
      <w:r w:rsidR="008010D1" w:rsidRPr="009835B9">
        <w:rPr>
          <w:sz w:val="22"/>
          <w:szCs w:val="22"/>
        </w:rPr>
        <w:t>, and it</w:t>
      </w:r>
      <w:r w:rsidR="000D2BEB" w:rsidRPr="009835B9">
        <w:rPr>
          <w:sz w:val="22"/>
          <w:szCs w:val="22"/>
        </w:rPr>
        <w:t xml:space="preserve"> is </w:t>
      </w:r>
      <w:r w:rsidR="008010D1" w:rsidRPr="009835B9">
        <w:rPr>
          <w:sz w:val="22"/>
          <w:szCs w:val="22"/>
        </w:rPr>
        <w:t>the hues of colour</w:t>
      </w:r>
      <w:r w:rsidR="001B7FBB" w:rsidRPr="009835B9">
        <w:rPr>
          <w:sz w:val="22"/>
          <w:szCs w:val="22"/>
        </w:rPr>
        <w:t>,</w:t>
      </w:r>
      <w:r w:rsidR="0035590F" w:rsidRPr="009835B9">
        <w:rPr>
          <w:sz w:val="22"/>
          <w:szCs w:val="22"/>
        </w:rPr>
        <w:t xml:space="preserve"> and their arrangement</w:t>
      </w:r>
      <w:r w:rsidR="001B7FBB" w:rsidRPr="009835B9">
        <w:rPr>
          <w:sz w:val="22"/>
          <w:szCs w:val="22"/>
        </w:rPr>
        <w:t>,</w:t>
      </w:r>
      <w:r w:rsidR="008010D1" w:rsidRPr="009835B9">
        <w:rPr>
          <w:sz w:val="22"/>
          <w:szCs w:val="22"/>
        </w:rPr>
        <w:t xml:space="preserve"> that strike</w:t>
      </w:r>
      <w:r w:rsidR="0035590F" w:rsidRPr="009835B9">
        <w:rPr>
          <w:sz w:val="22"/>
          <w:szCs w:val="22"/>
        </w:rPr>
        <w:t>s</w:t>
      </w:r>
      <w:r w:rsidR="008010D1" w:rsidRPr="009835B9">
        <w:rPr>
          <w:sz w:val="22"/>
          <w:szCs w:val="22"/>
        </w:rPr>
        <w:t xml:space="preserve"> me as beautiful.</w:t>
      </w:r>
      <w:r w:rsidR="002467B0" w:rsidRPr="009835B9">
        <w:rPr>
          <w:sz w:val="22"/>
          <w:szCs w:val="22"/>
        </w:rPr>
        <w:t xml:space="preserve"> Say</w:t>
      </w:r>
      <w:r w:rsidR="004D6E72" w:rsidRPr="009835B9">
        <w:rPr>
          <w:sz w:val="22"/>
          <w:szCs w:val="22"/>
        </w:rPr>
        <w:t xml:space="preserve"> I</w:t>
      </w:r>
      <w:r w:rsidR="008F2BA0" w:rsidRPr="009835B9">
        <w:rPr>
          <w:sz w:val="22"/>
          <w:szCs w:val="22"/>
        </w:rPr>
        <w:t xml:space="preserve"> am</w:t>
      </w:r>
      <w:r w:rsidR="001B7FBB" w:rsidRPr="009835B9">
        <w:rPr>
          <w:sz w:val="22"/>
          <w:szCs w:val="22"/>
        </w:rPr>
        <w:t xml:space="preserve"> </w:t>
      </w:r>
      <w:r w:rsidR="007D78D8">
        <w:rPr>
          <w:sz w:val="22"/>
          <w:szCs w:val="22"/>
        </w:rPr>
        <w:t>looking at one of Kandinsky’s colour s</w:t>
      </w:r>
      <w:r w:rsidR="008F2BA0" w:rsidRPr="009835B9">
        <w:rPr>
          <w:sz w:val="22"/>
          <w:szCs w:val="22"/>
        </w:rPr>
        <w:t>tudie</w:t>
      </w:r>
      <w:r w:rsidR="001B7FBB" w:rsidRPr="009835B9">
        <w:rPr>
          <w:sz w:val="22"/>
          <w:szCs w:val="22"/>
        </w:rPr>
        <w:t>s,</w:t>
      </w:r>
      <w:r w:rsidR="008F2BA0" w:rsidRPr="009835B9">
        <w:rPr>
          <w:sz w:val="22"/>
          <w:szCs w:val="22"/>
        </w:rPr>
        <w:t xml:space="preserve"> </w:t>
      </w:r>
      <w:r w:rsidR="002467B0" w:rsidRPr="009835B9">
        <w:rPr>
          <w:sz w:val="22"/>
          <w:szCs w:val="22"/>
        </w:rPr>
        <w:t xml:space="preserve">for example, </w:t>
      </w:r>
      <w:r w:rsidR="008F2BA0" w:rsidRPr="009835B9">
        <w:rPr>
          <w:i/>
          <w:sz w:val="22"/>
          <w:szCs w:val="22"/>
        </w:rPr>
        <w:t>Squares with Concentric Circles</w:t>
      </w:r>
      <w:r w:rsidR="008F2BA0" w:rsidRPr="009835B9">
        <w:rPr>
          <w:sz w:val="22"/>
          <w:szCs w:val="22"/>
        </w:rPr>
        <w:t xml:space="preserve"> (1913).</w:t>
      </w:r>
      <w:r w:rsidR="008010D1" w:rsidRPr="009835B9">
        <w:rPr>
          <w:sz w:val="22"/>
          <w:szCs w:val="22"/>
        </w:rPr>
        <w:t xml:space="preserve"> </w:t>
      </w:r>
      <w:r w:rsidR="004D429A">
        <w:rPr>
          <w:sz w:val="22"/>
          <w:szCs w:val="22"/>
        </w:rPr>
        <w:t>S</w:t>
      </w:r>
      <w:r w:rsidR="008010D1" w:rsidRPr="009835B9">
        <w:rPr>
          <w:sz w:val="22"/>
          <w:szCs w:val="22"/>
        </w:rPr>
        <w:t>omeone</w:t>
      </w:r>
      <w:r w:rsidR="004D429A">
        <w:rPr>
          <w:sz w:val="22"/>
          <w:szCs w:val="22"/>
        </w:rPr>
        <w:t xml:space="preserve"> then</w:t>
      </w:r>
      <w:r w:rsidR="008010D1" w:rsidRPr="009835B9">
        <w:rPr>
          <w:sz w:val="22"/>
          <w:szCs w:val="22"/>
        </w:rPr>
        <w:t xml:space="preserve"> ask</w:t>
      </w:r>
      <w:r w:rsidR="00642636" w:rsidRPr="009835B9">
        <w:rPr>
          <w:sz w:val="22"/>
          <w:szCs w:val="22"/>
        </w:rPr>
        <w:t>s</w:t>
      </w:r>
      <w:r w:rsidR="002467B0" w:rsidRPr="009835B9">
        <w:rPr>
          <w:sz w:val="22"/>
          <w:szCs w:val="22"/>
        </w:rPr>
        <w:t xml:space="preserve"> me</w:t>
      </w:r>
      <w:r w:rsidR="008010D1" w:rsidRPr="009835B9">
        <w:rPr>
          <w:sz w:val="22"/>
          <w:szCs w:val="22"/>
        </w:rPr>
        <w:t xml:space="preserve"> about this experience, having seen me from across the</w:t>
      </w:r>
      <w:r w:rsidR="002467B0" w:rsidRPr="009835B9">
        <w:rPr>
          <w:sz w:val="22"/>
          <w:szCs w:val="22"/>
        </w:rPr>
        <w:t xml:space="preserve"> gallery</w:t>
      </w:r>
      <w:r w:rsidR="00220A02" w:rsidRPr="009835B9">
        <w:rPr>
          <w:sz w:val="22"/>
          <w:szCs w:val="22"/>
        </w:rPr>
        <w:t xml:space="preserve"> looking engrossed</w:t>
      </w:r>
      <w:r w:rsidR="0035590F" w:rsidRPr="009835B9">
        <w:rPr>
          <w:sz w:val="22"/>
          <w:szCs w:val="22"/>
        </w:rPr>
        <w:t>, and</w:t>
      </w:r>
      <w:r w:rsidR="002467B0" w:rsidRPr="009835B9">
        <w:rPr>
          <w:sz w:val="22"/>
          <w:szCs w:val="22"/>
        </w:rPr>
        <w:t xml:space="preserve"> I respond</w:t>
      </w:r>
      <w:r w:rsidR="00121B39" w:rsidRPr="009835B9">
        <w:rPr>
          <w:sz w:val="22"/>
          <w:szCs w:val="22"/>
        </w:rPr>
        <w:t xml:space="preserve"> in</w:t>
      </w:r>
      <w:r w:rsidR="00B56A4C">
        <w:rPr>
          <w:sz w:val="22"/>
          <w:szCs w:val="22"/>
        </w:rPr>
        <w:t xml:space="preserve"> one of the following ways,</w:t>
      </w:r>
      <w:r w:rsidR="008010D1" w:rsidRPr="009835B9">
        <w:rPr>
          <w:sz w:val="22"/>
          <w:szCs w:val="22"/>
        </w:rPr>
        <w:t xml:space="preserve"> ‘I was </w:t>
      </w:r>
      <w:r w:rsidR="008010D1" w:rsidRPr="00BB78D3">
        <w:rPr>
          <w:sz w:val="22"/>
          <w:szCs w:val="22"/>
        </w:rPr>
        <w:t>moved by</w:t>
      </w:r>
      <w:r w:rsidR="00220A02" w:rsidRPr="00BB78D3">
        <w:rPr>
          <w:sz w:val="22"/>
          <w:szCs w:val="22"/>
        </w:rPr>
        <w:t xml:space="preserve"> the</w:t>
      </w:r>
      <w:r w:rsidR="002B011D" w:rsidRPr="00BB78D3">
        <w:rPr>
          <w:sz w:val="22"/>
          <w:szCs w:val="22"/>
        </w:rPr>
        <w:t xml:space="preserve"> beauty of the painting’ or</w:t>
      </w:r>
      <w:r w:rsidR="008010D1" w:rsidRPr="00BB78D3">
        <w:rPr>
          <w:sz w:val="22"/>
          <w:szCs w:val="22"/>
        </w:rPr>
        <w:t xml:space="preserve"> ‘I was struck by its beautiful colour’</w:t>
      </w:r>
      <w:r w:rsidR="008F2BA0" w:rsidRPr="00BB78D3">
        <w:rPr>
          <w:sz w:val="22"/>
          <w:szCs w:val="22"/>
        </w:rPr>
        <w:t>.</w:t>
      </w:r>
      <w:r w:rsidR="00220A02" w:rsidRPr="00BB78D3">
        <w:rPr>
          <w:sz w:val="22"/>
          <w:szCs w:val="22"/>
        </w:rPr>
        <w:t xml:space="preserve"> </w:t>
      </w:r>
      <w:r w:rsidR="00BA6AFE" w:rsidRPr="00BB78D3">
        <w:rPr>
          <w:sz w:val="22"/>
          <w:szCs w:val="22"/>
        </w:rPr>
        <w:t>I</w:t>
      </w:r>
      <w:r w:rsidR="002467B0" w:rsidRPr="00BB78D3">
        <w:rPr>
          <w:sz w:val="22"/>
          <w:szCs w:val="22"/>
        </w:rPr>
        <w:t xml:space="preserve">n this </w:t>
      </w:r>
      <w:r w:rsidR="006F6D3E" w:rsidRPr="00BB78D3">
        <w:rPr>
          <w:sz w:val="22"/>
          <w:szCs w:val="22"/>
        </w:rPr>
        <w:t>case,</w:t>
      </w:r>
      <w:r w:rsidR="002467B0" w:rsidRPr="00BB78D3">
        <w:rPr>
          <w:sz w:val="22"/>
          <w:szCs w:val="22"/>
        </w:rPr>
        <w:t xml:space="preserve"> it</w:t>
      </w:r>
      <w:r w:rsidR="00AC323D" w:rsidRPr="00BB78D3">
        <w:rPr>
          <w:sz w:val="22"/>
          <w:szCs w:val="22"/>
        </w:rPr>
        <w:t xml:space="preserve"> </w:t>
      </w:r>
      <w:r w:rsidR="00B56A4C" w:rsidRPr="00BB78D3">
        <w:rPr>
          <w:sz w:val="22"/>
          <w:szCs w:val="22"/>
        </w:rPr>
        <w:t>seems</w:t>
      </w:r>
      <w:r w:rsidR="00AC323D" w:rsidRPr="00BB78D3">
        <w:rPr>
          <w:sz w:val="22"/>
          <w:szCs w:val="22"/>
        </w:rPr>
        <w:t xml:space="preserve"> </w:t>
      </w:r>
      <w:r w:rsidR="00A2640D" w:rsidRPr="00BB78D3">
        <w:rPr>
          <w:sz w:val="22"/>
          <w:szCs w:val="22"/>
        </w:rPr>
        <w:t xml:space="preserve">uncontroversial </w:t>
      </w:r>
      <w:r w:rsidR="002467B0" w:rsidRPr="00BB78D3">
        <w:rPr>
          <w:sz w:val="22"/>
          <w:szCs w:val="22"/>
        </w:rPr>
        <w:t>I had</w:t>
      </w:r>
      <w:r w:rsidR="00AC323D" w:rsidRPr="00BB78D3">
        <w:rPr>
          <w:sz w:val="22"/>
          <w:szCs w:val="22"/>
        </w:rPr>
        <w:t xml:space="preserve"> an emotion</w:t>
      </w:r>
      <w:r w:rsidR="00220A02" w:rsidRPr="00BB78D3">
        <w:rPr>
          <w:sz w:val="22"/>
          <w:szCs w:val="22"/>
        </w:rPr>
        <w:t>al experience</w:t>
      </w:r>
      <w:r w:rsidR="00AC323D" w:rsidRPr="00BB78D3">
        <w:rPr>
          <w:sz w:val="22"/>
          <w:szCs w:val="22"/>
        </w:rPr>
        <w:t xml:space="preserve"> of aestheti</w:t>
      </w:r>
      <w:r w:rsidR="00C54895" w:rsidRPr="00BB78D3">
        <w:rPr>
          <w:sz w:val="22"/>
          <w:szCs w:val="22"/>
        </w:rPr>
        <w:t>c admiration.</w:t>
      </w:r>
      <w:r w:rsidR="008F2BA0" w:rsidRPr="00BB78D3">
        <w:rPr>
          <w:sz w:val="22"/>
          <w:szCs w:val="22"/>
        </w:rPr>
        <w:t xml:space="preserve"> </w:t>
      </w:r>
    </w:p>
    <w:p w14:paraId="316FF5B8" w14:textId="20C4877D" w:rsidR="00DD0901" w:rsidRPr="009835B9" w:rsidRDefault="005F0E4B" w:rsidP="0060429E">
      <w:pPr>
        <w:spacing w:line="480" w:lineRule="auto"/>
        <w:ind w:firstLine="284"/>
        <w:jc w:val="both"/>
        <w:rPr>
          <w:sz w:val="22"/>
          <w:szCs w:val="22"/>
        </w:rPr>
      </w:pPr>
      <w:r w:rsidRPr="00BB78D3">
        <w:rPr>
          <w:sz w:val="22"/>
          <w:szCs w:val="22"/>
        </w:rPr>
        <w:t>W</w:t>
      </w:r>
      <w:r w:rsidR="006A4F38" w:rsidRPr="00BB78D3">
        <w:rPr>
          <w:sz w:val="22"/>
          <w:szCs w:val="22"/>
        </w:rPr>
        <w:t xml:space="preserve">e can </w:t>
      </w:r>
      <w:r w:rsidR="00AC323D" w:rsidRPr="00BB78D3">
        <w:rPr>
          <w:sz w:val="22"/>
          <w:szCs w:val="22"/>
        </w:rPr>
        <w:t xml:space="preserve">plug this </w:t>
      </w:r>
      <w:r w:rsidR="00B56A4C" w:rsidRPr="00BB78D3">
        <w:rPr>
          <w:sz w:val="22"/>
          <w:szCs w:val="22"/>
        </w:rPr>
        <w:t>case</w:t>
      </w:r>
      <w:r w:rsidR="00AC323D" w:rsidRPr="00BB78D3">
        <w:rPr>
          <w:sz w:val="22"/>
          <w:szCs w:val="22"/>
        </w:rPr>
        <w:t xml:space="preserve"> into the</w:t>
      </w:r>
      <w:r w:rsidR="0054578D" w:rsidRPr="00BB78D3">
        <w:rPr>
          <w:sz w:val="22"/>
          <w:szCs w:val="22"/>
        </w:rPr>
        <w:t xml:space="preserve"> inverted</w:t>
      </w:r>
      <w:r w:rsidR="00AC323D" w:rsidRPr="00BB78D3">
        <w:rPr>
          <w:sz w:val="22"/>
          <w:szCs w:val="22"/>
        </w:rPr>
        <w:t xml:space="preserve"> subtraction</w:t>
      </w:r>
      <w:r w:rsidR="00AB2C6B" w:rsidRPr="00BB78D3">
        <w:rPr>
          <w:sz w:val="22"/>
          <w:szCs w:val="22"/>
        </w:rPr>
        <w:t xml:space="preserve"> </w:t>
      </w:r>
      <w:r w:rsidR="000C2E1C" w:rsidRPr="00BB78D3">
        <w:rPr>
          <w:sz w:val="22"/>
          <w:szCs w:val="22"/>
        </w:rPr>
        <w:t>thought experiment</w:t>
      </w:r>
      <w:r w:rsidR="00AB2C6B" w:rsidRPr="00BB78D3">
        <w:rPr>
          <w:sz w:val="22"/>
          <w:szCs w:val="22"/>
        </w:rPr>
        <w:t xml:space="preserve"> and move to P2,</w:t>
      </w:r>
      <w:r w:rsidR="00641A73" w:rsidRPr="00BB78D3">
        <w:rPr>
          <w:sz w:val="22"/>
          <w:szCs w:val="22"/>
        </w:rPr>
        <w:t xml:space="preserve"> </w:t>
      </w:r>
      <w:r w:rsidR="00AC323D" w:rsidRPr="00BB78D3">
        <w:rPr>
          <w:sz w:val="22"/>
          <w:szCs w:val="22"/>
        </w:rPr>
        <w:t>subtract</w:t>
      </w:r>
      <w:r w:rsidR="00641A73" w:rsidRPr="00BB78D3">
        <w:rPr>
          <w:sz w:val="22"/>
          <w:szCs w:val="22"/>
        </w:rPr>
        <w:t>ing</w:t>
      </w:r>
      <w:r w:rsidR="00AC323D" w:rsidRPr="00BB78D3">
        <w:rPr>
          <w:sz w:val="22"/>
          <w:szCs w:val="22"/>
        </w:rPr>
        <w:t xml:space="preserve"> all of its CP</w:t>
      </w:r>
      <w:r w:rsidR="00AB2C6B" w:rsidRPr="00BB78D3">
        <w:rPr>
          <w:sz w:val="22"/>
          <w:szCs w:val="22"/>
        </w:rPr>
        <w:t xml:space="preserve"> and </w:t>
      </w:r>
      <w:r w:rsidR="00B56A4C" w:rsidRPr="00BB78D3">
        <w:rPr>
          <w:sz w:val="22"/>
          <w:szCs w:val="22"/>
        </w:rPr>
        <w:t>see</w:t>
      </w:r>
      <w:r w:rsidR="00AC323D" w:rsidRPr="00BB78D3">
        <w:rPr>
          <w:sz w:val="22"/>
          <w:szCs w:val="22"/>
        </w:rPr>
        <w:t xml:space="preserve"> whether</w:t>
      </w:r>
      <w:r w:rsidR="00422203" w:rsidRPr="00BB78D3">
        <w:rPr>
          <w:sz w:val="22"/>
          <w:szCs w:val="22"/>
        </w:rPr>
        <w:t xml:space="preserve"> </w:t>
      </w:r>
      <w:r w:rsidR="002467B0" w:rsidRPr="00BB78D3">
        <w:rPr>
          <w:sz w:val="22"/>
          <w:szCs w:val="22"/>
        </w:rPr>
        <w:t>the resulting experience</w:t>
      </w:r>
      <w:r w:rsidR="00AC323D" w:rsidRPr="00BB78D3">
        <w:rPr>
          <w:sz w:val="22"/>
          <w:szCs w:val="22"/>
        </w:rPr>
        <w:t xml:space="preserve"> is </w:t>
      </w:r>
      <w:r w:rsidR="009124BF" w:rsidRPr="00BB78D3">
        <w:rPr>
          <w:sz w:val="22"/>
          <w:szCs w:val="22"/>
        </w:rPr>
        <w:t>still recognizably</w:t>
      </w:r>
      <w:r w:rsidR="00AC323D" w:rsidRPr="00BB78D3">
        <w:rPr>
          <w:sz w:val="22"/>
          <w:szCs w:val="22"/>
        </w:rPr>
        <w:t xml:space="preserve"> emotion</w:t>
      </w:r>
      <w:r w:rsidR="002467B0" w:rsidRPr="00BB78D3">
        <w:rPr>
          <w:sz w:val="22"/>
          <w:szCs w:val="22"/>
        </w:rPr>
        <w:t>al</w:t>
      </w:r>
      <w:r w:rsidR="00AC323D" w:rsidRPr="00BB78D3">
        <w:rPr>
          <w:sz w:val="22"/>
          <w:szCs w:val="22"/>
        </w:rPr>
        <w:t xml:space="preserve">. </w:t>
      </w:r>
      <w:r w:rsidR="0012740A" w:rsidRPr="00BB78D3">
        <w:rPr>
          <w:sz w:val="22"/>
          <w:szCs w:val="22"/>
        </w:rPr>
        <w:t>Importantly,</w:t>
      </w:r>
      <w:r w:rsidR="00DD0901" w:rsidRPr="00BB78D3">
        <w:rPr>
          <w:sz w:val="22"/>
          <w:szCs w:val="22"/>
        </w:rPr>
        <w:t xml:space="preserve"> </w:t>
      </w:r>
      <w:r w:rsidR="0054578D" w:rsidRPr="00BB78D3">
        <w:rPr>
          <w:sz w:val="22"/>
          <w:szCs w:val="22"/>
        </w:rPr>
        <w:t>the inverted</w:t>
      </w:r>
      <w:r w:rsidRPr="00BB78D3">
        <w:rPr>
          <w:sz w:val="22"/>
          <w:szCs w:val="22"/>
        </w:rPr>
        <w:t xml:space="preserve"> subtraction </w:t>
      </w:r>
      <w:r w:rsidR="000C2E1C" w:rsidRPr="00BB78D3">
        <w:rPr>
          <w:sz w:val="22"/>
          <w:szCs w:val="22"/>
        </w:rPr>
        <w:t>thought experiment</w:t>
      </w:r>
      <w:r w:rsidRPr="00BB78D3">
        <w:rPr>
          <w:sz w:val="22"/>
          <w:szCs w:val="22"/>
        </w:rPr>
        <w:t xml:space="preserve"> only need</w:t>
      </w:r>
      <w:r w:rsidR="00DD0901" w:rsidRPr="00BB78D3">
        <w:rPr>
          <w:sz w:val="22"/>
          <w:szCs w:val="22"/>
        </w:rPr>
        <w:t xml:space="preserve"> show we can imagine the target emotion without the relevant </w:t>
      </w:r>
      <w:r w:rsidR="002467B0" w:rsidRPr="00BB78D3">
        <w:rPr>
          <w:sz w:val="22"/>
          <w:szCs w:val="22"/>
        </w:rPr>
        <w:t>phenomenologies identified by</w:t>
      </w:r>
      <w:r w:rsidR="002467B0" w:rsidRPr="009835B9">
        <w:rPr>
          <w:sz w:val="22"/>
          <w:szCs w:val="22"/>
        </w:rPr>
        <w:t xml:space="preserve"> Kriegel</w:t>
      </w:r>
      <w:r w:rsidR="00DD0901" w:rsidRPr="009835B9">
        <w:rPr>
          <w:sz w:val="22"/>
          <w:szCs w:val="22"/>
        </w:rPr>
        <w:t xml:space="preserve">, and so show </w:t>
      </w:r>
      <w:r w:rsidR="0054578D" w:rsidRPr="009835B9">
        <w:rPr>
          <w:sz w:val="22"/>
          <w:szCs w:val="22"/>
        </w:rPr>
        <w:t xml:space="preserve">they are not </w:t>
      </w:r>
      <w:r w:rsidR="004036A5">
        <w:rPr>
          <w:sz w:val="22"/>
          <w:szCs w:val="22"/>
        </w:rPr>
        <w:t>necessary</w:t>
      </w:r>
      <w:r w:rsidR="0054578D" w:rsidRPr="009835B9">
        <w:rPr>
          <w:sz w:val="22"/>
          <w:szCs w:val="22"/>
        </w:rPr>
        <w:t>, not that they are</w:t>
      </w:r>
      <w:r w:rsidR="00DD0901" w:rsidRPr="009835B9">
        <w:rPr>
          <w:sz w:val="22"/>
          <w:szCs w:val="22"/>
        </w:rPr>
        <w:t xml:space="preserve"> absent in</w:t>
      </w:r>
      <w:r w:rsidR="004253A6" w:rsidRPr="009835B9">
        <w:rPr>
          <w:sz w:val="22"/>
          <w:szCs w:val="22"/>
        </w:rPr>
        <w:t xml:space="preserve"> every case, or </w:t>
      </w:r>
      <w:r w:rsidR="00D50BE9" w:rsidRPr="009835B9">
        <w:rPr>
          <w:sz w:val="22"/>
          <w:szCs w:val="22"/>
        </w:rPr>
        <w:t>paradigmatically</w:t>
      </w:r>
      <w:r w:rsidR="00CB0411" w:rsidRPr="009835B9">
        <w:rPr>
          <w:sz w:val="22"/>
          <w:szCs w:val="22"/>
        </w:rPr>
        <w:t>.</w:t>
      </w:r>
    </w:p>
    <w:p w14:paraId="59DCD5C5" w14:textId="6467E634" w:rsidR="002467B0" w:rsidRPr="009835B9" w:rsidRDefault="002467B0" w:rsidP="0060429E">
      <w:pPr>
        <w:spacing w:line="480" w:lineRule="auto"/>
        <w:ind w:firstLine="284"/>
        <w:jc w:val="both"/>
        <w:rPr>
          <w:sz w:val="22"/>
          <w:szCs w:val="22"/>
        </w:rPr>
      </w:pPr>
      <w:r w:rsidRPr="009835B9">
        <w:rPr>
          <w:sz w:val="22"/>
          <w:szCs w:val="22"/>
        </w:rPr>
        <w:t xml:space="preserve">Let’s start with </w:t>
      </w:r>
      <w:r w:rsidR="00692078">
        <w:rPr>
          <w:sz w:val="22"/>
          <w:szCs w:val="22"/>
        </w:rPr>
        <w:t>somatic</w:t>
      </w:r>
      <w:r w:rsidRPr="009835B9">
        <w:rPr>
          <w:sz w:val="22"/>
          <w:szCs w:val="22"/>
        </w:rPr>
        <w:t xml:space="preserve"> </w:t>
      </w:r>
      <w:r w:rsidR="00BB46AE">
        <w:rPr>
          <w:sz w:val="22"/>
          <w:szCs w:val="22"/>
        </w:rPr>
        <w:t xml:space="preserve">phenomenology. If there can be </w:t>
      </w:r>
      <w:r w:rsidR="001C740E" w:rsidRPr="009835B9">
        <w:rPr>
          <w:sz w:val="22"/>
          <w:szCs w:val="22"/>
        </w:rPr>
        <w:t>emotional experiences</w:t>
      </w:r>
      <w:r w:rsidRPr="009835B9">
        <w:rPr>
          <w:sz w:val="22"/>
          <w:szCs w:val="22"/>
        </w:rPr>
        <w:t>, which involve no directed awareness of felt</w:t>
      </w:r>
      <w:r w:rsidR="00D37D4F" w:rsidRPr="009835B9">
        <w:rPr>
          <w:sz w:val="22"/>
          <w:szCs w:val="22"/>
        </w:rPr>
        <w:t xml:space="preserve"> bodily changes, subtracting</w:t>
      </w:r>
      <w:r w:rsidR="00692078">
        <w:rPr>
          <w:sz w:val="22"/>
          <w:szCs w:val="22"/>
        </w:rPr>
        <w:t xml:space="preserve"> somatic</w:t>
      </w:r>
      <w:r w:rsidRPr="009835B9">
        <w:rPr>
          <w:sz w:val="22"/>
          <w:szCs w:val="22"/>
        </w:rPr>
        <w:t xml:space="preserve"> phenomenology from our target emotion is easy</w:t>
      </w:r>
      <w:r w:rsidR="008766B0" w:rsidRPr="009835B9">
        <w:rPr>
          <w:sz w:val="22"/>
          <w:szCs w:val="22"/>
        </w:rPr>
        <w:t>,</w:t>
      </w:r>
      <w:r w:rsidR="00D37D4F" w:rsidRPr="009835B9">
        <w:rPr>
          <w:sz w:val="22"/>
          <w:szCs w:val="22"/>
        </w:rPr>
        <w:t xml:space="preserve"> because </w:t>
      </w:r>
      <w:r w:rsidRPr="009835B9">
        <w:rPr>
          <w:sz w:val="22"/>
          <w:szCs w:val="22"/>
        </w:rPr>
        <w:t xml:space="preserve">it is not clear our folk psychological description includes it. </w:t>
      </w:r>
      <w:r w:rsidR="001E2DF4">
        <w:rPr>
          <w:sz w:val="22"/>
          <w:szCs w:val="22"/>
        </w:rPr>
        <w:t>T</w:t>
      </w:r>
      <w:r w:rsidRPr="009835B9">
        <w:rPr>
          <w:sz w:val="22"/>
          <w:szCs w:val="22"/>
        </w:rPr>
        <w:t>his</w:t>
      </w:r>
      <w:r w:rsidR="00D37D4F" w:rsidRPr="009835B9">
        <w:rPr>
          <w:sz w:val="22"/>
          <w:szCs w:val="22"/>
        </w:rPr>
        <w:t xml:space="preserve"> is compatible with thinking </w:t>
      </w:r>
      <w:r w:rsidR="008766B0" w:rsidRPr="009835B9">
        <w:rPr>
          <w:sz w:val="22"/>
          <w:szCs w:val="22"/>
        </w:rPr>
        <w:t>there</w:t>
      </w:r>
      <w:r w:rsidR="005812FE" w:rsidRPr="009835B9">
        <w:rPr>
          <w:sz w:val="22"/>
          <w:szCs w:val="22"/>
        </w:rPr>
        <w:t xml:space="preserve"> </w:t>
      </w:r>
      <w:r w:rsidR="00BB46AE">
        <w:rPr>
          <w:sz w:val="22"/>
          <w:szCs w:val="22"/>
        </w:rPr>
        <w:t>are</w:t>
      </w:r>
      <w:r w:rsidRPr="009835B9">
        <w:rPr>
          <w:sz w:val="22"/>
          <w:szCs w:val="22"/>
        </w:rPr>
        <w:t xml:space="preserve"> somatic </w:t>
      </w:r>
      <w:r w:rsidR="00D37D4F" w:rsidRPr="009835B9">
        <w:rPr>
          <w:sz w:val="22"/>
          <w:szCs w:val="22"/>
        </w:rPr>
        <w:t>s</w:t>
      </w:r>
      <w:r w:rsidR="00D50BE9" w:rsidRPr="009835B9">
        <w:rPr>
          <w:sz w:val="22"/>
          <w:szCs w:val="22"/>
        </w:rPr>
        <w:t>tates present in the experience</w:t>
      </w:r>
      <w:r w:rsidR="00D37D4F" w:rsidRPr="009835B9">
        <w:rPr>
          <w:sz w:val="22"/>
          <w:szCs w:val="22"/>
        </w:rPr>
        <w:t xml:space="preserve"> </w:t>
      </w:r>
      <w:r w:rsidRPr="009835B9">
        <w:rPr>
          <w:sz w:val="22"/>
          <w:szCs w:val="22"/>
        </w:rPr>
        <w:t>as non-intentional accompaniments</w:t>
      </w:r>
      <w:r w:rsidR="00D37D4F" w:rsidRPr="009835B9">
        <w:rPr>
          <w:sz w:val="22"/>
          <w:szCs w:val="22"/>
        </w:rPr>
        <w:t>,</w:t>
      </w:r>
      <w:r w:rsidRPr="009835B9">
        <w:rPr>
          <w:sz w:val="22"/>
          <w:szCs w:val="22"/>
        </w:rPr>
        <w:t xml:space="preserve"> since </w:t>
      </w:r>
      <w:r w:rsidR="00692078">
        <w:rPr>
          <w:sz w:val="22"/>
          <w:szCs w:val="22"/>
        </w:rPr>
        <w:t>somatic</w:t>
      </w:r>
      <w:r w:rsidRPr="009835B9">
        <w:rPr>
          <w:sz w:val="22"/>
          <w:szCs w:val="22"/>
        </w:rPr>
        <w:t xml:space="preserve"> phenomenology</w:t>
      </w:r>
      <w:r w:rsidR="00D50BE9" w:rsidRPr="009835B9">
        <w:rPr>
          <w:sz w:val="22"/>
          <w:szCs w:val="22"/>
        </w:rPr>
        <w:t>,</w:t>
      </w:r>
      <w:r w:rsidRPr="009835B9">
        <w:rPr>
          <w:sz w:val="22"/>
          <w:szCs w:val="22"/>
        </w:rPr>
        <w:t xml:space="preserve"> according to Kriegel (and somatic f</w:t>
      </w:r>
      <w:r w:rsidR="00D37D4F" w:rsidRPr="009835B9">
        <w:rPr>
          <w:sz w:val="22"/>
          <w:szCs w:val="22"/>
        </w:rPr>
        <w:t xml:space="preserve">eeling theories) is </w:t>
      </w:r>
      <w:r w:rsidR="00BB46AE" w:rsidRPr="009835B9">
        <w:rPr>
          <w:sz w:val="22"/>
          <w:szCs w:val="22"/>
        </w:rPr>
        <w:t>an</w:t>
      </w:r>
      <w:r w:rsidR="00D37D4F" w:rsidRPr="009835B9">
        <w:rPr>
          <w:sz w:val="22"/>
          <w:szCs w:val="22"/>
        </w:rPr>
        <w:t xml:space="preserve"> </w:t>
      </w:r>
      <w:r w:rsidR="00D50BE9" w:rsidRPr="009835B9">
        <w:rPr>
          <w:sz w:val="22"/>
          <w:szCs w:val="22"/>
        </w:rPr>
        <w:t>intentional</w:t>
      </w:r>
      <w:r w:rsidR="00AF01DE">
        <w:rPr>
          <w:sz w:val="22"/>
          <w:szCs w:val="22"/>
        </w:rPr>
        <w:t xml:space="preserve"> (interoceptive)</w:t>
      </w:r>
      <w:r w:rsidRPr="009835B9">
        <w:rPr>
          <w:sz w:val="22"/>
          <w:szCs w:val="22"/>
        </w:rPr>
        <w:t xml:space="preserve"> </w:t>
      </w:r>
      <w:r w:rsidR="00D37D4F" w:rsidRPr="009835B9">
        <w:rPr>
          <w:sz w:val="22"/>
          <w:szCs w:val="22"/>
        </w:rPr>
        <w:t xml:space="preserve">awareness </w:t>
      </w:r>
      <w:r w:rsidRPr="009835B9">
        <w:rPr>
          <w:sz w:val="22"/>
          <w:szCs w:val="22"/>
        </w:rPr>
        <w:t xml:space="preserve">of somatic </w:t>
      </w:r>
      <w:r w:rsidR="008766B0" w:rsidRPr="009835B9">
        <w:rPr>
          <w:sz w:val="22"/>
          <w:szCs w:val="22"/>
        </w:rPr>
        <w:t>states</w:t>
      </w:r>
      <w:r w:rsidR="00D50BE9" w:rsidRPr="009835B9">
        <w:rPr>
          <w:sz w:val="22"/>
          <w:szCs w:val="22"/>
        </w:rPr>
        <w:t xml:space="preserve">, not just bodily changes </w:t>
      </w:r>
      <w:r w:rsidR="00D50BE9" w:rsidRPr="009835B9">
        <w:rPr>
          <w:i/>
          <w:sz w:val="22"/>
          <w:szCs w:val="22"/>
        </w:rPr>
        <w:t>simpliciter</w:t>
      </w:r>
      <w:r w:rsidR="00D50BE9" w:rsidRPr="009835B9">
        <w:rPr>
          <w:sz w:val="22"/>
          <w:szCs w:val="22"/>
        </w:rPr>
        <w:t>.</w:t>
      </w:r>
      <w:r w:rsidRPr="009835B9">
        <w:rPr>
          <w:sz w:val="22"/>
          <w:szCs w:val="22"/>
        </w:rPr>
        <w:t xml:space="preserve"> </w:t>
      </w:r>
    </w:p>
    <w:p w14:paraId="167B7EA2" w14:textId="4C66D998" w:rsidR="00CA64DF" w:rsidRPr="00BB78D3" w:rsidRDefault="00340887" w:rsidP="0060429E">
      <w:pPr>
        <w:spacing w:line="480" w:lineRule="auto"/>
        <w:ind w:firstLine="284"/>
        <w:jc w:val="both"/>
        <w:rPr>
          <w:sz w:val="22"/>
          <w:szCs w:val="22"/>
        </w:rPr>
      </w:pPr>
      <w:r w:rsidRPr="009835B9">
        <w:rPr>
          <w:sz w:val="22"/>
          <w:szCs w:val="22"/>
        </w:rPr>
        <w:t>Next,</w:t>
      </w:r>
      <w:r w:rsidR="00E24C4F" w:rsidRPr="009835B9">
        <w:rPr>
          <w:sz w:val="22"/>
          <w:szCs w:val="22"/>
        </w:rPr>
        <w:t xml:space="preserve"> we can subtract</w:t>
      </w:r>
      <w:r w:rsidR="00220A02" w:rsidRPr="009835B9">
        <w:rPr>
          <w:sz w:val="22"/>
          <w:szCs w:val="22"/>
        </w:rPr>
        <w:t xml:space="preserve"> </w:t>
      </w:r>
      <w:r w:rsidR="00AC323D" w:rsidRPr="009835B9">
        <w:rPr>
          <w:sz w:val="22"/>
          <w:szCs w:val="22"/>
        </w:rPr>
        <w:t xml:space="preserve">algedonic </w:t>
      </w:r>
      <w:r w:rsidR="00AC323D" w:rsidRPr="00BB78D3">
        <w:rPr>
          <w:sz w:val="22"/>
          <w:szCs w:val="22"/>
        </w:rPr>
        <w:t xml:space="preserve">phenomenology. </w:t>
      </w:r>
      <w:r w:rsidR="001A3417" w:rsidRPr="00BB78D3">
        <w:rPr>
          <w:sz w:val="22"/>
          <w:szCs w:val="22"/>
        </w:rPr>
        <w:t>T</w:t>
      </w:r>
      <w:r w:rsidR="00CF7384" w:rsidRPr="00BB78D3">
        <w:rPr>
          <w:sz w:val="22"/>
          <w:szCs w:val="22"/>
        </w:rPr>
        <w:t xml:space="preserve">he experience </w:t>
      </w:r>
      <w:r w:rsidR="006A020C" w:rsidRPr="00BB78D3">
        <w:rPr>
          <w:sz w:val="22"/>
          <w:szCs w:val="22"/>
        </w:rPr>
        <w:t>does</w:t>
      </w:r>
      <w:r w:rsidR="00CF7384" w:rsidRPr="00BB78D3">
        <w:rPr>
          <w:sz w:val="22"/>
          <w:szCs w:val="22"/>
        </w:rPr>
        <w:t xml:space="preserve"> </w:t>
      </w:r>
      <w:r w:rsidR="006A020C" w:rsidRPr="00BB78D3">
        <w:rPr>
          <w:sz w:val="22"/>
          <w:szCs w:val="22"/>
        </w:rPr>
        <w:t xml:space="preserve">not </w:t>
      </w:r>
      <w:r w:rsidR="00CF7384" w:rsidRPr="00BB78D3">
        <w:rPr>
          <w:sz w:val="22"/>
          <w:szCs w:val="22"/>
        </w:rPr>
        <w:t xml:space="preserve">involve phenomenological </w:t>
      </w:r>
      <w:r w:rsidR="00A56793" w:rsidRPr="00BB78D3">
        <w:rPr>
          <w:sz w:val="22"/>
          <w:szCs w:val="22"/>
        </w:rPr>
        <w:t>pain</w:t>
      </w:r>
      <w:r w:rsidR="00EE499B" w:rsidRPr="00BB78D3">
        <w:rPr>
          <w:sz w:val="22"/>
          <w:szCs w:val="22"/>
        </w:rPr>
        <w:t>. H</w:t>
      </w:r>
      <w:r w:rsidR="00CF7384" w:rsidRPr="00BB78D3">
        <w:rPr>
          <w:sz w:val="22"/>
          <w:szCs w:val="22"/>
        </w:rPr>
        <w:t>owever</w:t>
      </w:r>
      <w:r w:rsidR="00EE499B" w:rsidRPr="00BB78D3">
        <w:rPr>
          <w:sz w:val="22"/>
          <w:szCs w:val="22"/>
        </w:rPr>
        <w:t>,</w:t>
      </w:r>
      <w:r w:rsidR="00870B84" w:rsidRPr="00BB78D3">
        <w:rPr>
          <w:sz w:val="22"/>
          <w:szCs w:val="22"/>
        </w:rPr>
        <w:t xml:space="preserve"> </w:t>
      </w:r>
      <w:r w:rsidR="005A0B3F" w:rsidRPr="00BB78D3">
        <w:rPr>
          <w:sz w:val="22"/>
          <w:szCs w:val="22"/>
        </w:rPr>
        <w:t>might</w:t>
      </w:r>
      <w:r w:rsidR="00870B84" w:rsidRPr="00BB78D3">
        <w:rPr>
          <w:sz w:val="22"/>
          <w:szCs w:val="22"/>
        </w:rPr>
        <w:t xml:space="preserve"> it</w:t>
      </w:r>
      <w:r w:rsidR="00CF7384" w:rsidRPr="00BB78D3">
        <w:rPr>
          <w:sz w:val="22"/>
          <w:szCs w:val="22"/>
        </w:rPr>
        <w:t xml:space="preserve"> essential</w:t>
      </w:r>
      <w:r w:rsidR="00870B84" w:rsidRPr="00BB78D3">
        <w:rPr>
          <w:sz w:val="22"/>
          <w:szCs w:val="22"/>
        </w:rPr>
        <w:t>ly</w:t>
      </w:r>
      <w:r w:rsidR="00CF7384" w:rsidRPr="00BB78D3">
        <w:rPr>
          <w:sz w:val="22"/>
          <w:szCs w:val="22"/>
        </w:rPr>
        <w:t xml:space="preserve"> </w:t>
      </w:r>
      <w:r w:rsidR="00870B84" w:rsidRPr="00BB78D3">
        <w:rPr>
          <w:sz w:val="22"/>
          <w:szCs w:val="22"/>
        </w:rPr>
        <w:t>involve</w:t>
      </w:r>
      <w:r w:rsidR="00CF7384" w:rsidRPr="00BB78D3">
        <w:rPr>
          <w:sz w:val="22"/>
          <w:szCs w:val="22"/>
        </w:rPr>
        <w:t xml:space="preserve"> pleasure, or </w:t>
      </w:r>
      <w:r w:rsidR="00870B84" w:rsidRPr="00BB78D3">
        <w:rPr>
          <w:sz w:val="22"/>
          <w:szCs w:val="22"/>
        </w:rPr>
        <w:t>feel</w:t>
      </w:r>
      <w:r w:rsidR="00CF7384" w:rsidRPr="00BB78D3">
        <w:rPr>
          <w:sz w:val="22"/>
          <w:szCs w:val="22"/>
        </w:rPr>
        <w:t xml:space="preserve"> good? </w:t>
      </w:r>
      <w:r w:rsidR="00F41558" w:rsidRPr="00BB78D3">
        <w:rPr>
          <w:sz w:val="22"/>
          <w:szCs w:val="22"/>
        </w:rPr>
        <w:t xml:space="preserve">If algedonic </w:t>
      </w:r>
      <w:r w:rsidR="00F41558" w:rsidRPr="00BB78D3">
        <w:rPr>
          <w:sz w:val="22"/>
          <w:szCs w:val="22"/>
        </w:rPr>
        <w:lastRenderedPageBreak/>
        <w:t>phenomenology is defined</w:t>
      </w:r>
      <w:r w:rsidR="00687EE2" w:rsidRPr="00BB78D3">
        <w:rPr>
          <w:sz w:val="22"/>
          <w:szCs w:val="22"/>
        </w:rPr>
        <w:t xml:space="preserve"> </w:t>
      </w:r>
      <w:r w:rsidR="00F41558" w:rsidRPr="00BB78D3">
        <w:rPr>
          <w:sz w:val="22"/>
          <w:szCs w:val="22"/>
        </w:rPr>
        <w:t>in terms of</w:t>
      </w:r>
      <w:r w:rsidR="00CA64DF" w:rsidRPr="00BB78D3">
        <w:rPr>
          <w:sz w:val="22"/>
          <w:szCs w:val="22"/>
        </w:rPr>
        <w:t xml:space="preserve"> intentional</w:t>
      </w:r>
      <w:r w:rsidR="00895622" w:rsidRPr="00BB78D3">
        <w:rPr>
          <w:sz w:val="22"/>
          <w:szCs w:val="22"/>
        </w:rPr>
        <w:t>, interoceptive</w:t>
      </w:r>
      <w:r w:rsidR="00CA64DF" w:rsidRPr="00BB78D3">
        <w:rPr>
          <w:sz w:val="22"/>
          <w:szCs w:val="22"/>
        </w:rPr>
        <w:t xml:space="preserve"> awareness of</w:t>
      </w:r>
      <w:r w:rsidR="00F41558" w:rsidRPr="00BB78D3">
        <w:rPr>
          <w:sz w:val="22"/>
          <w:szCs w:val="22"/>
        </w:rPr>
        <w:t xml:space="preserve"> the</w:t>
      </w:r>
      <w:r w:rsidR="00A15F16" w:rsidRPr="00BB78D3">
        <w:rPr>
          <w:sz w:val="22"/>
          <w:szCs w:val="22"/>
        </w:rPr>
        <w:t xml:space="preserve"> hedonic</w:t>
      </w:r>
      <w:r w:rsidR="00F41558" w:rsidRPr="00BB78D3">
        <w:rPr>
          <w:sz w:val="22"/>
          <w:szCs w:val="22"/>
        </w:rPr>
        <w:t xml:space="preserve"> </w:t>
      </w:r>
      <w:r w:rsidR="00EC14FB" w:rsidRPr="00BB78D3">
        <w:rPr>
          <w:sz w:val="22"/>
          <w:szCs w:val="22"/>
        </w:rPr>
        <w:t>antipodes</w:t>
      </w:r>
      <w:r w:rsidR="00CA64DF" w:rsidRPr="00BB78D3">
        <w:rPr>
          <w:sz w:val="22"/>
          <w:szCs w:val="22"/>
        </w:rPr>
        <w:t xml:space="preserve"> of pain and pleasure –</w:t>
      </w:r>
      <w:r w:rsidR="00A56793" w:rsidRPr="00BB78D3">
        <w:rPr>
          <w:sz w:val="22"/>
          <w:szCs w:val="22"/>
        </w:rPr>
        <w:t xml:space="preserve"> an</w:t>
      </w:r>
      <w:r w:rsidR="00ED5F3A" w:rsidRPr="00BB78D3">
        <w:rPr>
          <w:sz w:val="22"/>
          <w:szCs w:val="22"/>
        </w:rPr>
        <w:t xml:space="preserve"> intentional,</w:t>
      </w:r>
      <w:r w:rsidR="00A56793" w:rsidRPr="00BB78D3">
        <w:rPr>
          <w:sz w:val="22"/>
          <w:szCs w:val="22"/>
        </w:rPr>
        <w:t xml:space="preserve"> </w:t>
      </w:r>
      <w:r w:rsidR="00033FA6" w:rsidRPr="00BB78D3">
        <w:rPr>
          <w:sz w:val="22"/>
          <w:szCs w:val="22"/>
        </w:rPr>
        <w:t>interoceptive</w:t>
      </w:r>
      <w:r w:rsidR="00A56793" w:rsidRPr="00BB78D3">
        <w:rPr>
          <w:sz w:val="22"/>
          <w:szCs w:val="22"/>
        </w:rPr>
        <w:t xml:space="preserve"> awareness of some</w:t>
      </w:r>
      <w:r w:rsidR="00862B14" w:rsidRPr="00BB78D3">
        <w:rPr>
          <w:sz w:val="22"/>
          <w:szCs w:val="22"/>
        </w:rPr>
        <w:t>thing, for example a</w:t>
      </w:r>
      <w:r w:rsidR="00A56793" w:rsidRPr="00BB78D3">
        <w:rPr>
          <w:sz w:val="22"/>
          <w:szCs w:val="22"/>
        </w:rPr>
        <w:t xml:space="preserve"> bodily sensation</w:t>
      </w:r>
      <w:r w:rsidR="00862B14" w:rsidRPr="00BB78D3">
        <w:rPr>
          <w:sz w:val="22"/>
          <w:szCs w:val="22"/>
        </w:rPr>
        <w:t>, as</w:t>
      </w:r>
      <w:r w:rsidR="00F41558" w:rsidRPr="00BB78D3">
        <w:rPr>
          <w:sz w:val="22"/>
          <w:szCs w:val="22"/>
        </w:rPr>
        <w:t xml:space="preserve"> feeling good or bad</w:t>
      </w:r>
      <w:r w:rsidR="00CA64DF" w:rsidRPr="00BB78D3">
        <w:rPr>
          <w:sz w:val="22"/>
          <w:szCs w:val="22"/>
        </w:rPr>
        <w:t xml:space="preserve"> –</w:t>
      </w:r>
      <w:r w:rsidR="00D50BE9" w:rsidRPr="00BB78D3">
        <w:rPr>
          <w:sz w:val="22"/>
          <w:szCs w:val="22"/>
        </w:rPr>
        <w:t xml:space="preserve"> </w:t>
      </w:r>
      <w:r w:rsidR="0097104C" w:rsidRPr="00BB78D3">
        <w:rPr>
          <w:sz w:val="22"/>
          <w:szCs w:val="22"/>
        </w:rPr>
        <w:t>then</w:t>
      </w:r>
      <w:r w:rsidR="00870B84" w:rsidRPr="00BB78D3">
        <w:rPr>
          <w:sz w:val="22"/>
          <w:szCs w:val="22"/>
        </w:rPr>
        <w:t xml:space="preserve"> </w:t>
      </w:r>
      <w:r w:rsidR="00EC14FB" w:rsidRPr="00BB78D3">
        <w:rPr>
          <w:sz w:val="22"/>
          <w:szCs w:val="22"/>
        </w:rPr>
        <w:t>we can</w:t>
      </w:r>
      <w:r w:rsidR="00D50BE9" w:rsidRPr="00BB78D3">
        <w:rPr>
          <w:sz w:val="22"/>
          <w:szCs w:val="22"/>
        </w:rPr>
        <w:t xml:space="preserve"> at least</w:t>
      </w:r>
      <w:r w:rsidR="00EC14FB" w:rsidRPr="00BB78D3">
        <w:rPr>
          <w:sz w:val="22"/>
          <w:szCs w:val="22"/>
        </w:rPr>
        <w:t xml:space="preserve"> imagine </w:t>
      </w:r>
      <w:r w:rsidR="002467B0" w:rsidRPr="00BB78D3">
        <w:rPr>
          <w:sz w:val="22"/>
          <w:szCs w:val="22"/>
        </w:rPr>
        <w:t>aesthetic admiration</w:t>
      </w:r>
      <w:r w:rsidR="00FA67B2" w:rsidRPr="00BB78D3">
        <w:rPr>
          <w:sz w:val="22"/>
          <w:szCs w:val="22"/>
        </w:rPr>
        <w:t xml:space="preserve"> without </w:t>
      </w:r>
      <w:r w:rsidR="00334C3A" w:rsidRPr="00BB78D3">
        <w:rPr>
          <w:sz w:val="22"/>
          <w:szCs w:val="22"/>
        </w:rPr>
        <w:t>analogous</w:t>
      </w:r>
      <w:r w:rsidR="0078415B" w:rsidRPr="00BB78D3">
        <w:rPr>
          <w:sz w:val="22"/>
          <w:szCs w:val="22"/>
        </w:rPr>
        <w:t xml:space="preserve"> pleasurable</w:t>
      </w:r>
      <w:r w:rsidR="00FA67B2" w:rsidRPr="00BB78D3">
        <w:rPr>
          <w:sz w:val="22"/>
          <w:szCs w:val="22"/>
        </w:rPr>
        <w:t xml:space="preserve"> sensations. </w:t>
      </w:r>
    </w:p>
    <w:p w14:paraId="115C9B7E" w14:textId="3A7C69A6" w:rsidR="004E2254" w:rsidRPr="009835B9" w:rsidRDefault="00870B84" w:rsidP="0060429E">
      <w:pPr>
        <w:spacing w:line="480" w:lineRule="auto"/>
        <w:ind w:firstLine="284"/>
        <w:jc w:val="both"/>
        <w:rPr>
          <w:sz w:val="22"/>
          <w:szCs w:val="22"/>
        </w:rPr>
      </w:pPr>
      <w:r w:rsidRPr="00BB78D3">
        <w:rPr>
          <w:sz w:val="22"/>
          <w:szCs w:val="22"/>
        </w:rPr>
        <w:t>Nevertheless</w:t>
      </w:r>
      <w:r w:rsidR="00D50BE9" w:rsidRPr="00BB78D3">
        <w:rPr>
          <w:sz w:val="22"/>
          <w:szCs w:val="22"/>
        </w:rPr>
        <w:t>,</w:t>
      </w:r>
      <w:r w:rsidR="00DD0901" w:rsidRPr="00BB78D3">
        <w:rPr>
          <w:sz w:val="22"/>
          <w:szCs w:val="22"/>
        </w:rPr>
        <w:t xml:space="preserve"> is</w:t>
      </w:r>
      <w:r w:rsidRPr="00BB78D3">
        <w:rPr>
          <w:sz w:val="22"/>
          <w:szCs w:val="22"/>
        </w:rPr>
        <w:t xml:space="preserve"> there not</w:t>
      </w:r>
      <w:r w:rsidR="00CA64DF" w:rsidRPr="00BB78D3">
        <w:rPr>
          <w:sz w:val="22"/>
          <w:szCs w:val="22"/>
        </w:rPr>
        <w:t xml:space="preserve"> a necessary </w:t>
      </w:r>
      <w:r w:rsidR="00DD0901" w:rsidRPr="00BB78D3">
        <w:rPr>
          <w:sz w:val="22"/>
          <w:szCs w:val="22"/>
        </w:rPr>
        <w:t xml:space="preserve">algedonic </w:t>
      </w:r>
      <w:r w:rsidR="00077677" w:rsidRPr="00BB78D3">
        <w:rPr>
          <w:sz w:val="22"/>
          <w:szCs w:val="22"/>
        </w:rPr>
        <w:t>component</w:t>
      </w:r>
      <w:r w:rsidRPr="00BB78D3">
        <w:rPr>
          <w:sz w:val="22"/>
          <w:szCs w:val="22"/>
        </w:rPr>
        <w:t xml:space="preserve"> as I am</w:t>
      </w:r>
      <w:r w:rsidR="00DD0901" w:rsidRPr="00BB78D3">
        <w:rPr>
          <w:sz w:val="22"/>
          <w:szCs w:val="22"/>
        </w:rPr>
        <w:t xml:space="preserve"> taking aesthetic pleasure in the painting?</w:t>
      </w:r>
      <w:r w:rsidR="006C0E75" w:rsidRPr="00BB78D3">
        <w:rPr>
          <w:sz w:val="22"/>
          <w:szCs w:val="22"/>
        </w:rPr>
        <w:t xml:space="preserve"> </w:t>
      </w:r>
      <w:r w:rsidR="00D50BE9" w:rsidRPr="00BB78D3">
        <w:rPr>
          <w:sz w:val="22"/>
          <w:szCs w:val="22"/>
        </w:rPr>
        <w:t xml:space="preserve">This </w:t>
      </w:r>
      <w:r w:rsidR="00CA64DF" w:rsidRPr="00BB78D3">
        <w:rPr>
          <w:sz w:val="22"/>
          <w:szCs w:val="22"/>
        </w:rPr>
        <w:t>seems plausible. H</w:t>
      </w:r>
      <w:r w:rsidR="006C0E75" w:rsidRPr="00BB78D3">
        <w:rPr>
          <w:sz w:val="22"/>
          <w:szCs w:val="22"/>
        </w:rPr>
        <w:t xml:space="preserve">owever, </w:t>
      </w:r>
      <w:r w:rsidR="002467B0" w:rsidRPr="00BB78D3">
        <w:rPr>
          <w:sz w:val="22"/>
          <w:szCs w:val="22"/>
        </w:rPr>
        <w:t>there is</w:t>
      </w:r>
      <w:r w:rsidR="002467B0" w:rsidRPr="009835B9">
        <w:rPr>
          <w:sz w:val="22"/>
          <w:szCs w:val="22"/>
        </w:rPr>
        <w:t xml:space="preserve"> </w:t>
      </w:r>
      <w:r w:rsidR="00FA67B2" w:rsidRPr="009835B9">
        <w:rPr>
          <w:sz w:val="22"/>
          <w:szCs w:val="22"/>
        </w:rPr>
        <w:t xml:space="preserve">ambiguity in the ‘feels good’ </w:t>
      </w:r>
      <w:r w:rsidR="003162A0" w:rsidRPr="009835B9">
        <w:rPr>
          <w:sz w:val="22"/>
          <w:szCs w:val="22"/>
        </w:rPr>
        <w:t>expression</w:t>
      </w:r>
      <w:r w:rsidR="00DD0901" w:rsidRPr="009835B9">
        <w:rPr>
          <w:sz w:val="22"/>
          <w:szCs w:val="22"/>
        </w:rPr>
        <w:t xml:space="preserve">. </w:t>
      </w:r>
      <w:r w:rsidR="00486DD6">
        <w:rPr>
          <w:sz w:val="22"/>
          <w:szCs w:val="22"/>
        </w:rPr>
        <w:t>Do</w:t>
      </w:r>
      <w:r w:rsidR="00F464C6" w:rsidRPr="009835B9">
        <w:rPr>
          <w:sz w:val="22"/>
          <w:szCs w:val="22"/>
        </w:rPr>
        <w:t xml:space="preserve"> </w:t>
      </w:r>
      <w:r w:rsidR="00FA67B2" w:rsidRPr="009835B9">
        <w:rPr>
          <w:sz w:val="22"/>
          <w:szCs w:val="22"/>
        </w:rPr>
        <w:t>I</w:t>
      </w:r>
      <w:r w:rsidR="002467B0" w:rsidRPr="009835B9">
        <w:rPr>
          <w:sz w:val="22"/>
          <w:szCs w:val="22"/>
        </w:rPr>
        <w:t xml:space="preserve"> sensuously</w:t>
      </w:r>
      <w:r w:rsidR="00FA67B2" w:rsidRPr="009835B9">
        <w:rPr>
          <w:sz w:val="22"/>
          <w:szCs w:val="22"/>
        </w:rPr>
        <w:t xml:space="preserve"> feel good</w:t>
      </w:r>
      <w:r w:rsidR="00CA64DF">
        <w:rPr>
          <w:sz w:val="22"/>
          <w:szCs w:val="22"/>
        </w:rPr>
        <w:t>,</w:t>
      </w:r>
      <w:r w:rsidR="005D44AA">
        <w:rPr>
          <w:sz w:val="22"/>
          <w:szCs w:val="22"/>
        </w:rPr>
        <w:t xml:space="preserve"> </w:t>
      </w:r>
      <w:r w:rsidR="00CA64DF">
        <w:rPr>
          <w:sz w:val="22"/>
          <w:szCs w:val="22"/>
        </w:rPr>
        <w:t>in</w:t>
      </w:r>
      <w:r w:rsidR="005D44AA">
        <w:rPr>
          <w:sz w:val="22"/>
          <w:szCs w:val="22"/>
        </w:rPr>
        <w:t xml:space="preserve"> a way analogous to</w:t>
      </w:r>
      <w:r w:rsidR="00CA64DF">
        <w:rPr>
          <w:sz w:val="22"/>
          <w:szCs w:val="22"/>
        </w:rPr>
        <w:t xml:space="preserve"> an</w:t>
      </w:r>
      <w:r w:rsidR="00707D7B">
        <w:rPr>
          <w:sz w:val="22"/>
          <w:szCs w:val="22"/>
        </w:rPr>
        <w:t xml:space="preserve"> interoceptive</w:t>
      </w:r>
      <w:r w:rsidR="00CA64DF">
        <w:rPr>
          <w:sz w:val="22"/>
          <w:szCs w:val="22"/>
        </w:rPr>
        <w:t xml:space="preserve"> intentional awareness of</w:t>
      </w:r>
      <w:r w:rsidR="005D44AA">
        <w:rPr>
          <w:sz w:val="22"/>
          <w:szCs w:val="22"/>
        </w:rPr>
        <w:t xml:space="preserve"> </w:t>
      </w:r>
      <w:r w:rsidR="005D44AA" w:rsidRPr="00CA64DF">
        <w:rPr>
          <w:sz w:val="22"/>
          <w:szCs w:val="22"/>
        </w:rPr>
        <w:t>pleasurable sensations</w:t>
      </w:r>
      <w:r w:rsidR="006276F4">
        <w:rPr>
          <w:sz w:val="22"/>
          <w:szCs w:val="22"/>
        </w:rPr>
        <w:t xml:space="preserve"> (e.g. an orgasm)</w:t>
      </w:r>
      <w:r w:rsidR="00CA64DF">
        <w:rPr>
          <w:sz w:val="22"/>
          <w:szCs w:val="22"/>
        </w:rPr>
        <w:t>,</w:t>
      </w:r>
      <w:r w:rsidR="005D130C">
        <w:rPr>
          <w:sz w:val="22"/>
          <w:szCs w:val="22"/>
        </w:rPr>
        <w:t xml:space="preserve"> </w:t>
      </w:r>
      <w:r w:rsidR="002467B0" w:rsidRPr="009835B9">
        <w:rPr>
          <w:sz w:val="22"/>
          <w:szCs w:val="22"/>
        </w:rPr>
        <w:t>when</w:t>
      </w:r>
      <w:r w:rsidR="00FA67B2" w:rsidRPr="009835B9">
        <w:rPr>
          <w:sz w:val="22"/>
          <w:szCs w:val="22"/>
        </w:rPr>
        <w:t xml:space="preserve"> admiring the beauty of the painting</w:t>
      </w:r>
      <w:r w:rsidR="006C0E75" w:rsidRPr="009835B9">
        <w:rPr>
          <w:sz w:val="22"/>
          <w:szCs w:val="22"/>
        </w:rPr>
        <w:t>,</w:t>
      </w:r>
      <w:r w:rsidR="00D50BE9" w:rsidRPr="009835B9">
        <w:rPr>
          <w:sz w:val="22"/>
          <w:szCs w:val="22"/>
        </w:rPr>
        <w:t xml:space="preserve"> or</w:t>
      </w:r>
      <w:r w:rsidR="00486DD6">
        <w:rPr>
          <w:sz w:val="22"/>
          <w:szCs w:val="22"/>
        </w:rPr>
        <w:t xml:space="preserve"> does</w:t>
      </w:r>
      <w:r w:rsidR="00D50BE9" w:rsidRPr="009835B9">
        <w:rPr>
          <w:sz w:val="22"/>
          <w:szCs w:val="22"/>
        </w:rPr>
        <w:t xml:space="preserve"> </w:t>
      </w:r>
      <w:r w:rsidR="00486DD6">
        <w:rPr>
          <w:sz w:val="22"/>
          <w:szCs w:val="22"/>
        </w:rPr>
        <w:t>the painting feel</w:t>
      </w:r>
      <w:r w:rsidR="00FA67B2" w:rsidRPr="009835B9">
        <w:rPr>
          <w:sz w:val="22"/>
          <w:szCs w:val="22"/>
        </w:rPr>
        <w:t xml:space="preserve"> to be good</w:t>
      </w:r>
      <w:r w:rsidR="002467B0" w:rsidRPr="009835B9">
        <w:rPr>
          <w:sz w:val="22"/>
          <w:szCs w:val="22"/>
        </w:rPr>
        <w:t>,</w:t>
      </w:r>
      <w:r w:rsidR="00641A73" w:rsidRPr="009835B9">
        <w:rPr>
          <w:sz w:val="22"/>
          <w:szCs w:val="22"/>
        </w:rPr>
        <w:t xml:space="preserve"> in that </w:t>
      </w:r>
      <w:r w:rsidR="00DD0901" w:rsidRPr="009835B9">
        <w:rPr>
          <w:sz w:val="22"/>
          <w:szCs w:val="22"/>
        </w:rPr>
        <w:t>I</w:t>
      </w:r>
      <w:r w:rsidR="00D50BE9" w:rsidRPr="009835B9">
        <w:rPr>
          <w:sz w:val="22"/>
          <w:szCs w:val="22"/>
        </w:rPr>
        <w:t xml:space="preserve"> </w:t>
      </w:r>
      <w:r w:rsidR="0073055A">
        <w:rPr>
          <w:sz w:val="22"/>
          <w:szCs w:val="22"/>
        </w:rPr>
        <w:t>(</w:t>
      </w:r>
      <w:r w:rsidR="00D50BE9" w:rsidRPr="009835B9">
        <w:rPr>
          <w:sz w:val="22"/>
          <w:szCs w:val="22"/>
        </w:rPr>
        <w:t>somehow</w:t>
      </w:r>
      <w:r w:rsidR="0073055A">
        <w:rPr>
          <w:sz w:val="22"/>
          <w:szCs w:val="22"/>
        </w:rPr>
        <w:t>)</w:t>
      </w:r>
      <w:r w:rsidR="00D50BE9" w:rsidRPr="009835B9">
        <w:rPr>
          <w:sz w:val="22"/>
          <w:szCs w:val="22"/>
        </w:rPr>
        <w:t xml:space="preserve"> </w:t>
      </w:r>
      <w:r w:rsidR="00DD0901" w:rsidRPr="009835B9">
        <w:rPr>
          <w:sz w:val="22"/>
          <w:szCs w:val="22"/>
        </w:rPr>
        <w:t xml:space="preserve">apprehend </w:t>
      </w:r>
      <w:r w:rsidR="008E665F" w:rsidRPr="009835B9">
        <w:rPr>
          <w:sz w:val="22"/>
          <w:szCs w:val="22"/>
        </w:rPr>
        <w:t xml:space="preserve">its </w:t>
      </w:r>
      <w:r w:rsidR="00077677" w:rsidRPr="009835B9">
        <w:rPr>
          <w:sz w:val="22"/>
          <w:szCs w:val="22"/>
        </w:rPr>
        <w:t>beauty</w:t>
      </w:r>
      <w:r w:rsidR="00FA67B2" w:rsidRPr="009835B9">
        <w:rPr>
          <w:sz w:val="22"/>
          <w:szCs w:val="22"/>
        </w:rPr>
        <w:t xml:space="preserve"> through</w:t>
      </w:r>
      <w:r w:rsidR="00CA64DF">
        <w:rPr>
          <w:sz w:val="22"/>
          <w:szCs w:val="22"/>
        </w:rPr>
        <w:t xml:space="preserve"> positively valenced</w:t>
      </w:r>
      <w:r w:rsidR="00FA67B2" w:rsidRPr="009835B9">
        <w:rPr>
          <w:sz w:val="22"/>
          <w:szCs w:val="22"/>
        </w:rPr>
        <w:t xml:space="preserve"> feeling</w:t>
      </w:r>
      <w:r w:rsidR="006C0E75" w:rsidRPr="009835B9">
        <w:rPr>
          <w:sz w:val="22"/>
          <w:szCs w:val="22"/>
        </w:rPr>
        <w:t xml:space="preserve"> </w:t>
      </w:r>
      <w:r w:rsidR="00BF59CB" w:rsidRPr="009835B9">
        <w:rPr>
          <w:sz w:val="22"/>
          <w:szCs w:val="22"/>
        </w:rPr>
        <w:t>(</w:t>
      </w:r>
      <w:r w:rsidR="001A73FE" w:rsidRPr="009835B9">
        <w:rPr>
          <w:sz w:val="22"/>
          <w:szCs w:val="22"/>
        </w:rPr>
        <w:t xml:space="preserve">see </w:t>
      </w:r>
      <w:r w:rsidR="00D50BE9" w:rsidRPr="009835B9">
        <w:rPr>
          <w:sz w:val="22"/>
          <w:szCs w:val="22"/>
        </w:rPr>
        <w:t>s</w:t>
      </w:r>
      <w:r w:rsidR="00CC3BD7" w:rsidRPr="009835B9">
        <w:rPr>
          <w:sz w:val="22"/>
          <w:szCs w:val="22"/>
        </w:rPr>
        <w:t>ection 3</w:t>
      </w:r>
      <w:r w:rsidR="00CA64DF">
        <w:rPr>
          <w:sz w:val="22"/>
          <w:szCs w:val="22"/>
        </w:rPr>
        <w:t>.1</w:t>
      </w:r>
      <w:r w:rsidR="00CC3BD7" w:rsidRPr="009835B9">
        <w:rPr>
          <w:sz w:val="22"/>
          <w:szCs w:val="22"/>
        </w:rPr>
        <w:t xml:space="preserve"> for the lat</w:t>
      </w:r>
      <w:r w:rsidR="00C026B0" w:rsidRPr="009835B9">
        <w:rPr>
          <w:sz w:val="22"/>
          <w:szCs w:val="22"/>
        </w:rPr>
        <w:t>t</w:t>
      </w:r>
      <w:r w:rsidR="00CC3BD7" w:rsidRPr="009835B9">
        <w:rPr>
          <w:sz w:val="22"/>
          <w:szCs w:val="22"/>
        </w:rPr>
        <w:t>er possibility</w:t>
      </w:r>
      <w:r w:rsidR="00BF59CB" w:rsidRPr="009835B9">
        <w:rPr>
          <w:sz w:val="22"/>
          <w:szCs w:val="22"/>
        </w:rPr>
        <w:t>)</w:t>
      </w:r>
      <w:r w:rsidR="00FA67B2" w:rsidRPr="009835B9">
        <w:rPr>
          <w:sz w:val="22"/>
          <w:szCs w:val="22"/>
        </w:rPr>
        <w:t>?</w:t>
      </w:r>
      <w:r w:rsidR="004021E6">
        <w:rPr>
          <w:sz w:val="22"/>
          <w:szCs w:val="22"/>
        </w:rPr>
        <w:t xml:space="preserve"> Matters are</w:t>
      </w:r>
      <w:r w:rsidR="00CA64DF">
        <w:rPr>
          <w:sz w:val="22"/>
          <w:szCs w:val="22"/>
        </w:rPr>
        <w:t xml:space="preserve"> complex here, but</w:t>
      </w:r>
      <w:r w:rsidR="002467B0" w:rsidRPr="009835B9">
        <w:rPr>
          <w:sz w:val="22"/>
          <w:szCs w:val="22"/>
        </w:rPr>
        <w:t xml:space="preserve"> </w:t>
      </w:r>
      <w:r w:rsidR="00CA64DF">
        <w:rPr>
          <w:sz w:val="22"/>
          <w:szCs w:val="22"/>
        </w:rPr>
        <w:t>it seems</w:t>
      </w:r>
      <w:r w:rsidR="00D50BE9" w:rsidRPr="009835B9">
        <w:rPr>
          <w:sz w:val="22"/>
          <w:szCs w:val="22"/>
        </w:rPr>
        <w:t xml:space="preserve"> </w:t>
      </w:r>
      <w:r w:rsidR="0073055A">
        <w:rPr>
          <w:sz w:val="22"/>
          <w:szCs w:val="22"/>
        </w:rPr>
        <w:t>possible aesthetic admiration –</w:t>
      </w:r>
      <w:r w:rsidR="00CC3BD7" w:rsidRPr="009835B9">
        <w:rPr>
          <w:sz w:val="22"/>
          <w:szCs w:val="22"/>
        </w:rPr>
        <w:t xml:space="preserve"> l</w:t>
      </w:r>
      <w:r w:rsidR="0073055A">
        <w:rPr>
          <w:sz w:val="22"/>
          <w:szCs w:val="22"/>
        </w:rPr>
        <w:t>ike other appreciation emotions –</w:t>
      </w:r>
      <w:r w:rsidR="00CC3BD7" w:rsidRPr="009835B9">
        <w:rPr>
          <w:sz w:val="22"/>
          <w:szCs w:val="22"/>
        </w:rPr>
        <w:t xml:space="preserve"> need involve no </w:t>
      </w:r>
      <w:r w:rsidR="00707D7B">
        <w:rPr>
          <w:sz w:val="22"/>
          <w:szCs w:val="22"/>
        </w:rPr>
        <w:t>interoceptive</w:t>
      </w:r>
      <w:r w:rsidR="00707D7B">
        <w:rPr>
          <w:i/>
          <w:sz w:val="22"/>
          <w:szCs w:val="22"/>
        </w:rPr>
        <w:t xml:space="preserve"> </w:t>
      </w:r>
      <w:r w:rsidR="00CA64DF">
        <w:rPr>
          <w:sz w:val="22"/>
          <w:szCs w:val="22"/>
        </w:rPr>
        <w:t>intentional</w:t>
      </w:r>
      <w:r w:rsidR="002467B0" w:rsidRPr="009835B9">
        <w:rPr>
          <w:sz w:val="22"/>
          <w:szCs w:val="22"/>
        </w:rPr>
        <w:t xml:space="preserve"> awareness o</w:t>
      </w:r>
      <w:r w:rsidR="00D50BE9" w:rsidRPr="009835B9">
        <w:rPr>
          <w:sz w:val="22"/>
          <w:szCs w:val="22"/>
        </w:rPr>
        <w:t>f myself as feeling good in the</w:t>
      </w:r>
      <w:r w:rsidR="002467B0" w:rsidRPr="009835B9">
        <w:rPr>
          <w:sz w:val="22"/>
          <w:szCs w:val="22"/>
        </w:rPr>
        <w:t xml:space="preserve"> </w:t>
      </w:r>
      <w:r w:rsidR="002467B0" w:rsidRPr="0073055A">
        <w:rPr>
          <w:sz w:val="22"/>
          <w:szCs w:val="22"/>
        </w:rPr>
        <w:t>first sense</w:t>
      </w:r>
      <w:r w:rsidR="004550CF" w:rsidRPr="0073055A">
        <w:rPr>
          <w:sz w:val="22"/>
          <w:szCs w:val="22"/>
        </w:rPr>
        <w:t>,</w:t>
      </w:r>
      <w:r w:rsidR="004550CF">
        <w:rPr>
          <w:sz w:val="22"/>
          <w:szCs w:val="22"/>
        </w:rPr>
        <w:t xml:space="preserve"> </w:t>
      </w:r>
      <w:r w:rsidR="009913E6">
        <w:rPr>
          <w:sz w:val="22"/>
          <w:szCs w:val="22"/>
        </w:rPr>
        <w:t>as part of</w:t>
      </w:r>
      <w:r w:rsidR="009913E6" w:rsidRPr="009913E6">
        <w:rPr>
          <w:sz w:val="22"/>
          <w:szCs w:val="22"/>
        </w:rPr>
        <w:t xml:space="preserve"> </w:t>
      </w:r>
      <w:r w:rsidR="009913E6">
        <w:rPr>
          <w:sz w:val="22"/>
          <w:szCs w:val="22"/>
        </w:rPr>
        <w:t>what psychologists Marcel and Lambie call the</w:t>
      </w:r>
      <w:r w:rsidR="008B127F">
        <w:rPr>
          <w:sz w:val="22"/>
          <w:szCs w:val="22"/>
        </w:rPr>
        <w:t xml:space="preserve"> world-focused</w:t>
      </w:r>
      <w:r w:rsidR="00D21206">
        <w:rPr>
          <w:sz w:val="22"/>
          <w:szCs w:val="22"/>
        </w:rPr>
        <w:t xml:space="preserve"> </w:t>
      </w:r>
      <w:r w:rsidR="005871AC">
        <w:rPr>
          <w:i/>
          <w:sz w:val="22"/>
          <w:szCs w:val="22"/>
        </w:rPr>
        <w:t xml:space="preserve">pre-reflective </w:t>
      </w:r>
      <w:r w:rsidR="005871AC">
        <w:rPr>
          <w:sz w:val="22"/>
          <w:szCs w:val="22"/>
        </w:rPr>
        <w:t xml:space="preserve">or </w:t>
      </w:r>
      <w:r w:rsidR="00D21206">
        <w:rPr>
          <w:sz w:val="22"/>
          <w:szCs w:val="22"/>
        </w:rPr>
        <w:t>first-order</w:t>
      </w:r>
      <w:r w:rsidR="009913E6">
        <w:rPr>
          <w:sz w:val="22"/>
          <w:szCs w:val="22"/>
        </w:rPr>
        <w:t xml:space="preserve"> phenomenology of emotional experience</w:t>
      </w:r>
      <w:r w:rsidR="004550CF">
        <w:rPr>
          <w:sz w:val="22"/>
          <w:szCs w:val="22"/>
        </w:rPr>
        <w:t>.</w:t>
      </w:r>
      <w:r w:rsidR="009913E6">
        <w:rPr>
          <w:rStyle w:val="FootnoteReference"/>
          <w:sz w:val="22"/>
          <w:szCs w:val="22"/>
        </w:rPr>
        <w:footnoteReference w:id="29"/>
      </w:r>
      <w:r w:rsidR="004550CF">
        <w:rPr>
          <w:sz w:val="22"/>
          <w:szCs w:val="22"/>
        </w:rPr>
        <w:t xml:space="preserve"> </w:t>
      </w:r>
      <w:r w:rsidR="001B5375">
        <w:rPr>
          <w:sz w:val="22"/>
          <w:szCs w:val="22"/>
        </w:rPr>
        <w:t>T</w:t>
      </w:r>
      <w:r w:rsidR="007062B5">
        <w:rPr>
          <w:sz w:val="22"/>
          <w:szCs w:val="22"/>
        </w:rPr>
        <w:t>his is of course not to deny that</w:t>
      </w:r>
      <w:r w:rsidR="009B5286">
        <w:rPr>
          <w:sz w:val="22"/>
          <w:szCs w:val="22"/>
        </w:rPr>
        <w:t xml:space="preserve"> </w:t>
      </w:r>
      <w:r w:rsidR="007062B5">
        <w:rPr>
          <w:sz w:val="22"/>
          <w:szCs w:val="22"/>
        </w:rPr>
        <w:t>algedonic phenomenology may be salient in second-order</w:t>
      </w:r>
      <w:r w:rsidR="001B5375">
        <w:rPr>
          <w:sz w:val="22"/>
          <w:szCs w:val="22"/>
        </w:rPr>
        <w:t xml:space="preserve"> awareness as directed</w:t>
      </w:r>
      <w:r w:rsidR="007062B5">
        <w:rPr>
          <w:sz w:val="22"/>
          <w:szCs w:val="22"/>
        </w:rPr>
        <w:t xml:space="preserve"> to</w:t>
      </w:r>
      <w:r w:rsidR="001B5375">
        <w:rPr>
          <w:sz w:val="22"/>
          <w:szCs w:val="22"/>
        </w:rPr>
        <w:t>ward</w:t>
      </w:r>
      <w:r w:rsidR="007062B5">
        <w:rPr>
          <w:sz w:val="22"/>
          <w:szCs w:val="22"/>
        </w:rPr>
        <w:t xml:space="preserve"> the </w:t>
      </w:r>
      <w:r w:rsidR="007062B5" w:rsidRPr="00AF01DE">
        <w:rPr>
          <w:sz w:val="22"/>
          <w:szCs w:val="22"/>
        </w:rPr>
        <w:t>overall experience</w:t>
      </w:r>
      <w:r w:rsidR="004550CF" w:rsidRPr="00AF01DE">
        <w:rPr>
          <w:sz w:val="22"/>
          <w:szCs w:val="22"/>
        </w:rPr>
        <w:t>,</w:t>
      </w:r>
      <w:r w:rsidR="0073055A">
        <w:rPr>
          <w:sz w:val="22"/>
          <w:szCs w:val="22"/>
        </w:rPr>
        <w:t xml:space="preserve"> say by</w:t>
      </w:r>
      <w:r w:rsidR="004550CF" w:rsidRPr="00AF01DE">
        <w:rPr>
          <w:sz w:val="22"/>
          <w:szCs w:val="22"/>
        </w:rPr>
        <w:t xml:space="preserve"> representing</w:t>
      </w:r>
      <w:r w:rsidR="004550CF">
        <w:rPr>
          <w:sz w:val="22"/>
          <w:szCs w:val="22"/>
        </w:rPr>
        <w:t xml:space="preserve"> the</w:t>
      </w:r>
      <w:r w:rsidR="005871AC">
        <w:rPr>
          <w:sz w:val="22"/>
          <w:szCs w:val="22"/>
        </w:rPr>
        <w:t xml:space="preserve"> overall</w:t>
      </w:r>
      <w:r w:rsidR="004550CF">
        <w:rPr>
          <w:sz w:val="22"/>
          <w:szCs w:val="22"/>
        </w:rPr>
        <w:t xml:space="preserve"> experience itself</w:t>
      </w:r>
      <w:r w:rsidR="007062B5">
        <w:rPr>
          <w:sz w:val="22"/>
          <w:szCs w:val="22"/>
        </w:rPr>
        <w:t xml:space="preserve"> as </w:t>
      </w:r>
      <w:r w:rsidR="007062B5">
        <w:rPr>
          <w:i/>
          <w:sz w:val="22"/>
          <w:szCs w:val="22"/>
        </w:rPr>
        <w:t>pleasurable</w:t>
      </w:r>
      <w:r w:rsidR="007062B5">
        <w:rPr>
          <w:sz w:val="22"/>
          <w:szCs w:val="22"/>
        </w:rPr>
        <w:t>.</w:t>
      </w:r>
      <w:r w:rsidR="001B5375">
        <w:rPr>
          <w:rStyle w:val="FootnoteReference"/>
          <w:sz w:val="22"/>
          <w:szCs w:val="22"/>
        </w:rPr>
        <w:footnoteReference w:id="30"/>
      </w:r>
      <w:r w:rsidR="001B5375">
        <w:rPr>
          <w:sz w:val="22"/>
          <w:szCs w:val="22"/>
        </w:rPr>
        <w:t xml:space="preserve"> </w:t>
      </w:r>
    </w:p>
    <w:p w14:paraId="485B45C2" w14:textId="5428C062" w:rsidR="00CF26BB" w:rsidRPr="009835B9" w:rsidRDefault="00BC18ED" w:rsidP="0060429E">
      <w:pPr>
        <w:spacing w:line="480" w:lineRule="auto"/>
        <w:ind w:firstLine="284"/>
        <w:jc w:val="both"/>
        <w:rPr>
          <w:sz w:val="22"/>
          <w:szCs w:val="22"/>
        </w:rPr>
      </w:pPr>
      <w:r w:rsidRPr="009835B9">
        <w:rPr>
          <w:sz w:val="22"/>
          <w:szCs w:val="22"/>
        </w:rPr>
        <w:t>Taki</w:t>
      </w:r>
      <w:r w:rsidR="00220A02" w:rsidRPr="009835B9">
        <w:rPr>
          <w:sz w:val="22"/>
          <w:szCs w:val="22"/>
        </w:rPr>
        <w:t xml:space="preserve">ng conative phenomenology </w:t>
      </w:r>
      <w:r w:rsidR="008739DB" w:rsidRPr="009835B9">
        <w:rPr>
          <w:sz w:val="22"/>
          <w:szCs w:val="22"/>
        </w:rPr>
        <w:t>next</w:t>
      </w:r>
      <w:r w:rsidR="00641768" w:rsidRPr="009835B9">
        <w:rPr>
          <w:sz w:val="22"/>
          <w:szCs w:val="22"/>
        </w:rPr>
        <w:t>,</w:t>
      </w:r>
      <w:r w:rsidR="00220A02" w:rsidRPr="009835B9">
        <w:rPr>
          <w:sz w:val="22"/>
          <w:szCs w:val="22"/>
        </w:rPr>
        <w:t xml:space="preserve"> </w:t>
      </w:r>
      <w:r w:rsidR="00300AC4" w:rsidRPr="009835B9">
        <w:rPr>
          <w:sz w:val="22"/>
          <w:szCs w:val="22"/>
        </w:rPr>
        <w:t xml:space="preserve">arguably </w:t>
      </w:r>
      <w:r w:rsidR="00220A02" w:rsidRPr="009835B9">
        <w:rPr>
          <w:sz w:val="22"/>
          <w:szCs w:val="22"/>
        </w:rPr>
        <w:t xml:space="preserve">aesthetic </w:t>
      </w:r>
      <w:r w:rsidR="00641768" w:rsidRPr="009835B9">
        <w:rPr>
          <w:sz w:val="22"/>
          <w:szCs w:val="22"/>
        </w:rPr>
        <w:t xml:space="preserve">admiration </w:t>
      </w:r>
      <w:r w:rsidR="00220A02" w:rsidRPr="009835B9">
        <w:rPr>
          <w:sz w:val="22"/>
          <w:szCs w:val="22"/>
        </w:rPr>
        <w:t xml:space="preserve">does not </w:t>
      </w:r>
      <w:r w:rsidR="003C1CBA" w:rsidRPr="009835B9">
        <w:rPr>
          <w:sz w:val="22"/>
          <w:szCs w:val="22"/>
        </w:rPr>
        <w:t>essentially</w:t>
      </w:r>
      <w:r w:rsidR="00220A02" w:rsidRPr="009835B9">
        <w:rPr>
          <w:sz w:val="22"/>
          <w:szCs w:val="22"/>
        </w:rPr>
        <w:t xml:space="preserve"> involve </w:t>
      </w:r>
      <w:r w:rsidR="002E1C50" w:rsidRPr="009835B9">
        <w:rPr>
          <w:sz w:val="22"/>
          <w:szCs w:val="22"/>
        </w:rPr>
        <w:t>distinct</w:t>
      </w:r>
      <w:r w:rsidR="00A41EFD" w:rsidRPr="009835B9">
        <w:rPr>
          <w:sz w:val="22"/>
          <w:szCs w:val="22"/>
        </w:rPr>
        <w:t xml:space="preserve"> </w:t>
      </w:r>
      <w:r w:rsidR="00220A02" w:rsidRPr="009835B9">
        <w:rPr>
          <w:sz w:val="22"/>
          <w:szCs w:val="22"/>
        </w:rPr>
        <w:t>action-tendencies</w:t>
      </w:r>
      <w:r w:rsidR="005519A7">
        <w:rPr>
          <w:sz w:val="22"/>
          <w:szCs w:val="22"/>
        </w:rPr>
        <w:t xml:space="preserve"> or</w:t>
      </w:r>
      <w:r w:rsidR="00AF01DE">
        <w:rPr>
          <w:sz w:val="22"/>
          <w:szCs w:val="22"/>
        </w:rPr>
        <w:t xml:space="preserve"> a</w:t>
      </w:r>
      <w:r w:rsidR="005519A7">
        <w:rPr>
          <w:sz w:val="22"/>
          <w:szCs w:val="22"/>
        </w:rPr>
        <w:t xml:space="preserve"> categorical pull to action towards a valued end</w:t>
      </w:r>
      <w:r w:rsidR="00D50BE9" w:rsidRPr="009835B9">
        <w:rPr>
          <w:sz w:val="22"/>
          <w:szCs w:val="22"/>
        </w:rPr>
        <w:t>. L</w:t>
      </w:r>
      <w:r w:rsidR="00AA7BA6" w:rsidRPr="009835B9">
        <w:rPr>
          <w:sz w:val="22"/>
          <w:szCs w:val="22"/>
        </w:rPr>
        <w:t xml:space="preserve">ike being moved by </w:t>
      </w:r>
      <w:r w:rsidR="00776434">
        <w:rPr>
          <w:sz w:val="22"/>
          <w:szCs w:val="22"/>
        </w:rPr>
        <w:t>a beautiful sunset there need be</w:t>
      </w:r>
      <w:r w:rsidR="00AA7BA6" w:rsidRPr="009835B9">
        <w:rPr>
          <w:sz w:val="22"/>
          <w:szCs w:val="22"/>
        </w:rPr>
        <w:t xml:space="preserve"> no </w:t>
      </w:r>
      <w:r w:rsidR="00CB0411" w:rsidRPr="009835B9">
        <w:rPr>
          <w:sz w:val="22"/>
          <w:szCs w:val="22"/>
        </w:rPr>
        <w:t>essential</w:t>
      </w:r>
      <w:r w:rsidR="00AA7BA6" w:rsidRPr="009835B9">
        <w:rPr>
          <w:sz w:val="22"/>
          <w:szCs w:val="22"/>
        </w:rPr>
        <w:t xml:space="preserve"> </w:t>
      </w:r>
      <w:r w:rsidR="00AA7BA6" w:rsidRPr="00AF01DE">
        <w:rPr>
          <w:sz w:val="22"/>
          <w:szCs w:val="22"/>
        </w:rPr>
        <w:t>practical interest</w:t>
      </w:r>
      <w:r w:rsidR="00AA7BA6" w:rsidRPr="009835B9">
        <w:rPr>
          <w:sz w:val="22"/>
          <w:szCs w:val="22"/>
        </w:rPr>
        <w:t xml:space="preserve"> in the</w:t>
      </w:r>
      <w:r w:rsidR="00FF0D9B" w:rsidRPr="009835B9">
        <w:rPr>
          <w:sz w:val="22"/>
          <w:szCs w:val="22"/>
        </w:rPr>
        <w:t xml:space="preserve"> </w:t>
      </w:r>
      <w:r w:rsidR="001C740E" w:rsidRPr="009835B9">
        <w:rPr>
          <w:sz w:val="22"/>
          <w:szCs w:val="22"/>
        </w:rPr>
        <w:t>painting</w:t>
      </w:r>
      <w:r w:rsidR="00776434">
        <w:rPr>
          <w:sz w:val="22"/>
          <w:szCs w:val="22"/>
        </w:rPr>
        <w:t xml:space="preserve"> </w:t>
      </w:r>
      <w:r w:rsidR="00776434">
        <w:rPr>
          <w:i/>
          <w:sz w:val="22"/>
          <w:szCs w:val="22"/>
        </w:rPr>
        <w:t>per se</w:t>
      </w:r>
      <w:r w:rsidR="00776434">
        <w:rPr>
          <w:sz w:val="22"/>
          <w:szCs w:val="22"/>
        </w:rPr>
        <w:t xml:space="preserve"> – what feeling is there that action needs to be taken to alter the world in this case?</w:t>
      </w:r>
      <w:r w:rsidR="00BD4DF1" w:rsidRPr="009835B9">
        <w:rPr>
          <w:rStyle w:val="FootnoteReference"/>
          <w:sz w:val="22"/>
          <w:szCs w:val="22"/>
        </w:rPr>
        <w:footnoteReference w:id="31"/>
      </w:r>
      <w:r w:rsidR="00BD4DF1" w:rsidRPr="009835B9">
        <w:rPr>
          <w:sz w:val="22"/>
          <w:szCs w:val="22"/>
        </w:rPr>
        <w:t xml:space="preserve"> </w:t>
      </w:r>
      <w:r w:rsidR="004A51BA" w:rsidRPr="009835B9">
        <w:rPr>
          <w:sz w:val="22"/>
          <w:szCs w:val="22"/>
        </w:rPr>
        <w:t>Nevertheless</w:t>
      </w:r>
      <w:r w:rsidR="00300AC4" w:rsidRPr="009835B9">
        <w:rPr>
          <w:sz w:val="22"/>
          <w:szCs w:val="22"/>
        </w:rPr>
        <w:t xml:space="preserve">, </w:t>
      </w:r>
      <w:r w:rsidR="000D7B4C">
        <w:rPr>
          <w:sz w:val="22"/>
          <w:szCs w:val="22"/>
        </w:rPr>
        <w:t>could</w:t>
      </w:r>
      <w:r w:rsidR="00BD4DF1" w:rsidRPr="009835B9">
        <w:rPr>
          <w:sz w:val="22"/>
          <w:szCs w:val="22"/>
        </w:rPr>
        <w:t xml:space="preserve"> our case of</w:t>
      </w:r>
      <w:r w:rsidR="00300AC4" w:rsidRPr="009835B9">
        <w:rPr>
          <w:sz w:val="22"/>
          <w:szCs w:val="22"/>
        </w:rPr>
        <w:t xml:space="preserve"> </w:t>
      </w:r>
      <w:r w:rsidR="00BD4DF1" w:rsidRPr="009835B9">
        <w:rPr>
          <w:sz w:val="22"/>
          <w:szCs w:val="22"/>
        </w:rPr>
        <w:t>aesthetic admiration</w:t>
      </w:r>
      <w:r w:rsidR="000D7B4C">
        <w:rPr>
          <w:sz w:val="22"/>
          <w:szCs w:val="22"/>
        </w:rPr>
        <w:t xml:space="preserve"> essentially involve</w:t>
      </w:r>
      <w:r w:rsidR="00300AC4" w:rsidRPr="009835B9">
        <w:rPr>
          <w:sz w:val="22"/>
          <w:szCs w:val="22"/>
        </w:rPr>
        <w:t xml:space="preserve"> </w:t>
      </w:r>
      <w:r w:rsidR="00A04797" w:rsidRPr="009835B9">
        <w:rPr>
          <w:sz w:val="22"/>
          <w:szCs w:val="22"/>
        </w:rPr>
        <w:t>a</w:t>
      </w:r>
      <w:r w:rsidR="00E12CB1" w:rsidRPr="009835B9">
        <w:rPr>
          <w:sz w:val="22"/>
          <w:szCs w:val="22"/>
        </w:rPr>
        <w:t xml:space="preserve"> readiness</w:t>
      </w:r>
      <w:r w:rsidR="00300AC4" w:rsidRPr="009835B9">
        <w:rPr>
          <w:sz w:val="22"/>
          <w:szCs w:val="22"/>
        </w:rPr>
        <w:t xml:space="preserve"> to further explore features of the painting</w:t>
      </w:r>
      <w:r w:rsidR="00CB0411" w:rsidRPr="009835B9">
        <w:rPr>
          <w:sz w:val="22"/>
          <w:szCs w:val="22"/>
        </w:rPr>
        <w:t>, perhaps as a striving-desire (</w:t>
      </w:r>
      <w:r w:rsidR="00CB0411" w:rsidRPr="009835B9">
        <w:rPr>
          <w:i/>
          <w:sz w:val="22"/>
          <w:szCs w:val="22"/>
        </w:rPr>
        <w:t>Sehnsuc</w:t>
      </w:r>
      <w:r w:rsidR="00DE2B5D">
        <w:rPr>
          <w:i/>
          <w:sz w:val="22"/>
          <w:szCs w:val="22"/>
        </w:rPr>
        <w:t>h</w:t>
      </w:r>
      <w:r w:rsidR="00CB0411" w:rsidRPr="009835B9">
        <w:rPr>
          <w:i/>
          <w:sz w:val="22"/>
          <w:szCs w:val="22"/>
        </w:rPr>
        <w:t>t</w:t>
      </w:r>
      <w:r w:rsidR="00CB0411" w:rsidRPr="009835B9">
        <w:rPr>
          <w:sz w:val="22"/>
          <w:szCs w:val="22"/>
        </w:rPr>
        <w:t xml:space="preserve"> or longing)</w:t>
      </w:r>
      <w:r w:rsidR="000D7B4C">
        <w:rPr>
          <w:sz w:val="22"/>
          <w:szCs w:val="22"/>
        </w:rPr>
        <w:t>?</w:t>
      </w:r>
      <w:r w:rsidR="00300AC4" w:rsidRPr="009835B9">
        <w:rPr>
          <w:sz w:val="22"/>
          <w:szCs w:val="22"/>
        </w:rPr>
        <w:t xml:space="preserve"> </w:t>
      </w:r>
      <w:r w:rsidR="000D7B4C">
        <w:rPr>
          <w:sz w:val="22"/>
          <w:szCs w:val="22"/>
        </w:rPr>
        <w:t>I</w:t>
      </w:r>
      <w:r w:rsidR="00585FEB" w:rsidRPr="009835B9">
        <w:rPr>
          <w:sz w:val="22"/>
          <w:szCs w:val="22"/>
        </w:rPr>
        <w:t>t is an open quest</w:t>
      </w:r>
      <w:r w:rsidR="00964901" w:rsidRPr="009835B9">
        <w:rPr>
          <w:sz w:val="22"/>
          <w:szCs w:val="22"/>
        </w:rPr>
        <w:t>i</w:t>
      </w:r>
      <w:r w:rsidR="00CB0411" w:rsidRPr="009835B9">
        <w:rPr>
          <w:sz w:val="22"/>
          <w:szCs w:val="22"/>
        </w:rPr>
        <w:t>on whether an</w:t>
      </w:r>
      <w:r w:rsidR="000049E0" w:rsidRPr="009835B9">
        <w:rPr>
          <w:sz w:val="22"/>
          <w:szCs w:val="22"/>
        </w:rPr>
        <w:t xml:space="preserve"> exploratory</w:t>
      </w:r>
      <w:r w:rsidR="00585FEB" w:rsidRPr="009835B9">
        <w:rPr>
          <w:sz w:val="22"/>
          <w:szCs w:val="22"/>
        </w:rPr>
        <w:t>-desire</w:t>
      </w:r>
      <w:r w:rsidR="00CB0411" w:rsidRPr="009835B9">
        <w:rPr>
          <w:sz w:val="22"/>
          <w:szCs w:val="22"/>
        </w:rPr>
        <w:t xml:space="preserve"> is essential. </w:t>
      </w:r>
      <w:r w:rsidR="007140C1" w:rsidRPr="009835B9">
        <w:rPr>
          <w:sz w:val="22"/>
          <w:szCs w:val="22"/>
        </w:rPr>
        <w:t>For example, if I have seen the painting numerous times before and am entirely familiar w</w:t>
      </w:r>
      <w:r w:rsidR="00D50BE9" w:rsidRPr="009835B9">
        <w:rPr>
          <w:sz w:val="22"/>
          <w:szCs w:val="22"/>
        </w:rPr>
        <w:t>ith it, there might not be any more exploring</w:t>
      </w:r>
      <w:r w:rsidR="007140C1" w:rsidRPr="009835B9">
        <w:rPr>
          <w:sz w:val="22"/>
          <w:szCs w:val="22"/>
        </w:rPr>
        <w:t xml:space="preserve"> to do</w:t>
      </w:r>
      <w:r w:rsidR="00EE275E" w:rsidRPr="009835B9">
        <w:rPr>
          <w:sz w:val="22"/>
          <w:szCs w:val="22"/>
        </w:rPr>
        <w:t>.</w:t>
      </w:r>
      <w:r w:rsidR="004A51BA" w:rsidRPr="009835B9">
        <w:rPr>
          <w:sz w:val="22"/>
          <w:szCs w:val="22"/>
        </w:rPr>
        <w:t xml:space="preserve"> </w:t>
      </w:r>
      <w:r w:rsidR="00A328F6">
        <w:rPr>
          <w:sz w:val="22"/>
          <w:szCs w:val="22"/>
        </w:rPr>
        <w:t>M</w:t>
      </w:r>
      <w:r w:rsidR="002D100B" w:rsidRPr="009835B9">
        <w:rPr>
          <w:sz w:val="22"/>
          <w:szCs w:val="22"/>
        </w:rPr>
        <w:t>ore minimally</w:t>
      </w:r>
      <w:r w:rsidR="00BD4DF1" w:rsidRPr="009835B9">
        <w:rPr>
          <w:sz w:val="22"/>
          <w:szCs w:val="22"/>
        </w:rPr>
        <w:t xml:space="preserve"> though</w:t>
      </w:r>
      <w:r w:rsidR="00D50BE9" w:rsidRPr="009835B9">
        <w:rPr>
          <w:sz w:val="22"/>
          <w:szCs w:val="22"/>
        </w:rPr>
        <w:t>,</w:t>
      </w:r>
      <w:r w:rsidR="002D100B" w:rsidRPr="009835B9">
        <w:rPr>
          <w:sz w:val="22"/>
          <w:szCs w:val="22"/>
        </w:rPr>
        <w:t xml:space="preserve"> it could be </w:t>
      </w:r>
      <w:r w:rsidR="00A328F6">
        <w:rPr>
          <w:sz w:val="22"/>
          <w:szCs w:val="22"/>
        </w:rPr>
        <w:t>claimed</w:t>
      </w:r>
      <w:r w:rsidR="002D100B" w:rsidRPr="009835B9">
        <w:rPr>
          <w:sz w:val="22"/>
          <w:szCs w:val="22"/>
        </w:rPr>
        <w:t xml:space="preserve"> aesthetic admiration </w:t>
      </w:r>
      <w:r w:rsidR="00BD4DF1" w:rsidRPr="009835B9">
        <w:rPr>
          <w:sz w:val="22"/>
          <w:szCs w:val="22"/>
        </w:rPr>
        <w:t>essentially</w:t>
      </w:r>
      <w:r w:rsidR="002D100B" w:rsidRPr="009835B9">
        <w:rPr>
          <w:sz w:val="22"/>
          <w:szCs w:val="22"/>
        </w:rPr>
        <w:t xml:space="preserve"> involves an autotelic-desire to keep looking at the painting.</w:t>
      </w:r>
      <w:r w:rsidR="00433538" w:rsidRPr="009835B9">
        <w:rPr>
          <w:rStyle w:val="FootnoteReference"/>
          <w:sz w:val="22"/>
          <w:szCs w:val="22"/>
        </w:rPr>
        <w:footnoteReference w:id="32"/>
      </w:r>
      <w:r w:rsidR="002D100B" w:rsidRPr="009835B9">
        <w:rPr>
          <w:sz w:val="22"/>
          <w:szCs w:val="22"/>
        </w:rPr>
        <w:t xml:space="preserve"> </w:t>
      </w:r>
      <w:r w:rsidR="000D0C75">
        <w:rPr>
          <w:sz w:val="22"/>
          <w:szCs w:val="22"/>
        </w:rPr>
        <w:t>Yet</w:t>
      </w:r>
      <w:r w:rsidR="00E446E9" w:rsidRPr="009835B9">
        <w:rPr>
          <w:sz w:val="22"/>
          <w:szCs w:val="22"/>
        </w:rPr>
        <w:t>, this</w:t>
      </w:r>
      <w:r w:rsidR="000D7B4C">
        <w:rPr>
          <w:sz w:val="22"/>
          <w:szCs w:val="22"/>
        </w:rPr>
        <w:t xml:space="preserve"> </w:t>
      </w:r>
      <w:r w:rsidR="000D7B4C">
        <w:rPr>
          <w:sz w:val="22"/>
          <w:szCs w:val="22"/>
        </w:rPr>
        <w:lastRenderedPageBreak/>
        <w:t>does not seem to</w:t>
      </w:r>
      <w:r w:rsidR="00E446E9" w:rsidRPr="009835B9">
        <w:rPr>
          <w:sz w:val="22"/>
          <w:szCs w:val="22"/>
        </w:rPr>
        <w:t xml:space="preserve"> match</w:t>
      </w:r>
      <w:r w:rsidR="00CB0411" w:rsidRPr="009835B9">
        <w:rPr>
          <w:sz w:val="22"/>
          <w:szCs w:val="22"/>
        </w:rPr>
        <w:t xml:space="preserve"> up with</w:t>
      </w:r>
      <w:r w:rsidR="00706583">
        <w:rPr>
          <w:sz w:val="22"/>
          <w:szCs w:val="22"/>
        </w:rPr>
        <w:t xml:space="preserve"> Kriegel’s</w:t>
      </w:r>
      <w:r w:rsidR="00CB0411" w:rsidRPr="009835B9">
        <w:rPr>
          <w:sz w:val="22"/>
          <w:szCs w:val="22"/>
        </w:rPr>
        <w:t xml:space="preserve"> conative phenomenology</w:t>
      </w:r>
      <w:r w:rsidR="000D0C75">
        <w:rPr>
          <w:sz w:val="22"/>
          <w:szCs w:val="22"/>
        </w:rPr>
        <w:t>,</w:t>
      </w:r>
      <w:r w:rsidR="00E446E9" w:rsidRPr="009835B9">
        <w:rPr>
          <w:sz w:val="22"/>
          <w:szCs w:val="22"/>
        </w:rPr>
        <w:t xml:space="preserve"> in te</w:t>
      </w:r>
      <w:r w:rsidR="00BD4DF1" w:rsidRPr="009835B9">
        <w:rPr>
          <w:sz w:val="22"/>
          <w:szCs w:val="22"/>
        </w:rPr>
        <w:t>rms of action-tendencies</w:t>
      </w:r>
      <w:r w:rsidR="000D7B4C">
        <w:rPr>
          <w:sz w:val="22"/>
          <w:szCs w:val="22"/>
        </w:rPr>
        <w:t>,</w:t>
      </w:r>
      <w:r w:rsidR="00776434">
        <w:rPr>
          <w:sz w:val="22"/>
          <w:szCs w:val="22"/>
        </w:rPr>
        <w:t xml:space="preserve"> or categorical pulls</w:t>
      </w:r>
      <w:r w:rsidR="000D7B4C">
        <w:rPr>
          <w:sz w:val="22"/>
          <w:szCs w:val="22"/>
        </w:rPr>
        <w:t>,</w:t>
      </w:r>
      <w:r w:rsidR="00706583">
        <w:rPr>
          <w:sz w:val="22"/>
          <w:szCs w:val="22"/>
        </w:rPr>
        <w:t xml:space="preserve"> towards valued ends</w:t>
      </w:r>
      <w:r w:rsidR="00BD4DF1" w:rsidRPr="009835B9">
        <w:rPr>
          <w:sz w:val="22"/>
          <w:szCs w:val="22"/>
        </w:rPr>
        <w:t>. T</w:t>
      </w:r>
      <w:r w:rsidR="00E446E9" w:rsidRPr="009835B9">
        <w:rPr>
          <w:sz w:val="22"/>
          <w:szCs w:val="22"/>
        </w:rPr>
        <w:t>he painting</w:t>
      </w:r>
      <w:r w:rsidR="00E61AAC" w:rsidRPr="009835B9">
        <w:rPr>
          <w:sz w:val="22"/>
          <w:szCs w:val="22"/>
        </w:rPr>
        <w:t xml:space="preserve"> may capture attention, and I may</w:t>
      </w:r>
      <w:r w:rsidR="00E446E9" w:rsidRPr="009835B9">
        <w:rPr>
          <w:sz w:val="22"/>
          <w:szCs w:val="22"/>
        </w:rPr>
        <w:t xml:space="preserve"> find myself continuing to look at it, without any occurrent desire</w:t>
      </w:r>
      <w:r w:rsidR="00C271A3" w:rsidRPr="009835B9">
        <w:rPr>
          <w:sz w:val="22"/>
          <w:szCs w:val="22"/>
        </w:rPr>
        <w:t xml:space="preserve"> to do so</w:t>
      </w:r>
      <w:r w:rsidR="00E446E9" w:rsidRPr="009835B9">
        <w:rPr>
          <w:sz w:val="22"/>
          <w:szCs w:val="22"/>
        </w:rPr>
        <w:t xml:space="preserve"> </w:t>
      </w:r>
      <w:r w:rsidR="00D21206">
        <w:rPr>
          <w:sz w:val="22"/>
          <w:szCs w:val="22"/>
        </w:rPr>
        <w:t>figuring in</w:t>
      </w:r>
      <w:r w:rsidR="00E446E9" w:rsidRPr="009835B9">
        <w:rPr>
          <w:sz w:val="22"/>
          <w:szCs w:val="22"/>
        </w:rPr>
        <w:t xml:space="preserve"> the</w:t>
      </w:r>
      <w:r w:rsidR="000D0C75">
        <w:rPr>
          <w:sz w:val="22"/>
          <w:szCs w:val="22"/>
        </w:rPr>
        <w:t xml:space="preserve"> </w:t>
      </w:r>
      <w:r w:rsidR="00706583">
        <w:rPr>
          <w:sz w:val="22"/>
          <w:szCs w:val="22"/>
        </w:rPr>
        <w:t>phenomenal character</w:t>
      </w:r>
      <w:r w:rsidR="00776434">
        <w:rPr>
          <w:sz w:val="22"/>
          <w:szCs w:val="22"/>
        </w:rPr>
        <w:t xml:space="preserve"> of my</w:t>
      </w:r>
      <w:r w:rsidR="00AF01DE">
        <w:rPr>
          <w:sz w:val="22"/>
          <w:szCs w:val="22"/>
        </w:rPr>
        <w:t xml:space="preserve"> experience</w:t>
      </w:r>
      <w:r w:rsidR="00776434">
        <w:rPr>
          <w:sz w:val="22"/>
          <w:szCs w:val="22"/>
        </w:rPr>
        <w:t>.</w:t>
      </w:r>
      <w:r w:rsidR="00776434">
        <w:rPr>
          <w:rStyle w:val="FootnoteReference"/>
          <w:sz w:val="22"/>
          <w:szCs w:val="22"/>
        </w:rPr>
        <w:footnoteReference w:id="33"/>
      </w:r>
    </w:p>
    <w:p w14:paraId="71F5D5F0" w14:textId="050147AD" w:rsidR="008F4FF2" w:rsidRPr="009835B9" w:rsidRDefault="00A05CE1" w:rsidP="0060429E">
      <w:pPr>
        <w:spacing w:line="480" w:lineRule="auto"/>
        <w:ind w:firstLine="284"/>
        <w:jc w:val="both"/>
        <w:rPr>
          <w:sz w:val="22"/>
          <w:szCs w:val="22"/>
        </w:rPr>
      </w:pPr>
      <w:r w:rsidRPr="00895F89">
        <w:rPr>
          <w:sz w:val="22"/>
          <w:szCs w:val="22"/>
        </w:rPr>
        <w:t>F</w:t>
      </w:r>
      <w:r w:rsidR="00245E2D" w:rsidRPr="00895F89">
        <w:rPr>
          <w:sz w:val="22"/>
          <w:szCs w:val="22"/>
        </w:rPr>
        <w:t>inal</w:t>
      </w:r>
      <w:r w:rsidRPr="00895F89">
        <w:rPr>
          <w:sz w:val="22"/>
          <w:szCs w:val="22"/>
        </w:rPr>
        <w:t>ly, we</w:t>
      </w:r>
      <w:r w:rsidRPr="009835B9">
        <w:rPr>
          <w:sz w:val="22"/>
          <w:szCs w:val="22"/>
        </w:rPr>
        <w:t xml:space="preserve"> </w:t>
      </w:r>
      <w:r w:rsidR="00085DE9" w:rsidRPr="009835B9">
        <w:rPr>
          <w:sz w:val="22"/>
          <w:szCs w:val="22"/>
        </w:rPr>
        <w:t>can</w:t>
      </w:r>
      <w:r w:rsidRPr="009835B9">
        <w:rPr>
          <w:sz w:val="22"/>
          <w:szCs w:val="22"/>
        </w:rPr>
        <w:t xml:space="preserve"> subtract</w:t>
      </w:r>
      <w:r w:rsidR="00860E67" w:rsidRPr="009835B9">
        <w:rPr>
          <w:sz w:val="22"/>
          <w:szCs w:val="22"/>
        </w:rPr>
        <w:t xml:space="preserve"> cognitive phenomenology</w:t>
      </w:r>
      <w:r w:rsidR="00085DE9" w:rsidRPr="009835B9">
        <w:rPr>
          <w:sz w:val="22"/>
          <w:szCs w:val="22"/>
        </w:rPr>
        <w:t>.</w:t>
      </w:r>
      <w:r w:rsidR="00C479C2" w:rsidRPr="009835B9">
        <w:rPr>
          <w:sz w:val="22"/>
          <w:szCs w:val="22"/>
        </w:rPr>
        <w:t xml:space="preserve"> </w:t>
      </w:r>
      <w:r w:rsidR="008F4FF2" w:rsidRPr="009835B9">
        <w:rPr>
          <w:i/>
          <w:sz w:val="22"/>
          <w:szCs w:val="22"/>
        </w:rPr>
        <w:t>Prima facie</w:t>
      </w:r>
      <w:r w:rsidR="004C4225" w:rsidRPr="009835B9">
        <w:rPr>
          <w:sz w:val="22"/>
          <w:szCs w:val="22"/>
        </w:rPr>
        <w:t xml:space="preserve"> not</w:t>
      </w:r>
      <w:r w:rsidR="00C271A3" w:rsidRPr="009835B9">
        <w:rPr>
          <w:sz w:val="22"/>
          <w:szCs w:val="22"/>
        </w:rPr>
        <w:t>hing</w:t>
      </w:r>
      <w:r w:rsidR="004C4225" w:rsidRPr="009835B9">
        <w:rPr>
          <w:sz w:val="22"/>
          <w:szCs w:val="22"/>
        </w:rPr>
        <w:t xml:space="preserve"> </w:t>
      </w:r>
      <w:r w:rsidR="00774FE9" w:rsidRPr="009835B9">
        <w:rPr>
          <w:sz w:val="22"/>
          <w:szCs w:val="22"/>
        </w:rPr>
        <w:t>in the experience</w:t>
      </w:r>
      <w:r w:rsidR="008B56E9" w:rsidRPr="009835B9">
        <w:rPr>
          <w:sz w:val="22"/>
          <w:szCs w:val="22"/>
        </w:rPr>
        <w:t xml:space="preserve"> of aesthetic admiration</w:t>
      </w:r>
      <w:r w:rsidR="00774FE9" w:rsidRPr="009835B9">
        <w:rPr>
          <w:sz w:val="22"/>
          <w:szCs w:val="22"/>
        </w:rPr>
        <w:t xml:space="preserve"> is</w:t>
      </w:r>
      <w:r w:rsidR="007778BA" w:rsidRPr="009835B9">
        <w:rPr>
          <w:sz w:val="22"/>
          <w:szCs w:val="22"/>
        </w:rPr>
        <w:t xml:space="preserve"> necessarily</w:t>
      </w:r>
      <w:r w:rsidR="00460A5D">
        <w:rPr>
          <w:sz w:val="22"/>
          <w:szCs w:val="22"/>
        </w:rPr>
        <w:t xml:space="preserve"> </w:t>
      </w:r>
      <w:r w:rsidR="008F4FF2" w:rsidRPr="009835B9">
        <w:rPr>
          <w:sz w:val="22"/>
          <w:szCs w:val="22"/>
        </w:rPr>
        <w:t xml:space="preserve">presented-as-true. </w:t>
      </w:r>
      <w:r w:rsidR="0012740A">
        <w:rPr>
          <w:sz w:val="22"/>
          <w:szCs w:val="22"/>
        </w:rPr>
        <w:t>Moreover,</w:t>
      </w:r>
      <w:r w:rsidR="00C271A3" w:rsidRPr="009835B9">
        <w:rPr>
          <w:sz w:val="22"/>
          <w:szCs w:val="22"/>
        </w:rPr>
        <w:t xml:space="preserve"> we </w:t>
      </w:r>
      <w:r w:rsidR="00FF1F85">
        <w:rPr>
          <w:sz w:val="22"/>
          <w:szCs w:val="22"/>
        </w:rPr>
        <w:t>should</w:t>
      </w:r>
      <w:r w:rsidR="008F4FF2" w:rsidRPr="009835B9">
        <w:rPr>
          <w:sz w:val="22"/>
          <w:szCs w:val="22"/>
        </w:rPr>
        <w:t xml:space="preserve"> distinguish between what is essentially part of the phenomenal character of that experience</w:t>
      </w:r>
      <w:r w:rsidR="00774FE9" w:rsidRPr="009835B9">
        <w:rPr>
          <w:sz w:val="22"/>
          <w:szCs w:val="22"/>
        </w:rPr>
        <w:t>,</w:t>
      </w:r>
      <w:r w:rsidR="008F4FF2" w:rsidRPr="009835B9">
        <w:rPr>
          <w:sz w:val="22"/>
          <w:szCs w:val="22"/>
        </w:rPr>
        <w:t xml:space="preserve"> and the range of </w:t>
      </w:r>
      <w:r w:rsidR="0022358E" w:rsidRPr="009835B9">
        <w:rPr>
          <w:sz w:val="22"/>
          <w:szCs w:val="22"/>
        </w:rPr>
        <w:t>ascribable</w:t>
      </w:r>
      <w:r w:rsidR="0022358E">
        <w:rPr>
          <w:sz w:val="22"/>
          <w:szCs w:val="22"/>
        </w:rPr>
        <w:t>,</w:t>
      </w:r>
      <w:r w:rsidR="0022358E" w:rsidRPr="009835B9">
        <w:rPr>
          <w:sz w:val="22"/>
          <w:szCs w:val="22"/>
        </w:rPr>
        <w:t xml:space="preserve"> dispositionally specified</w:t>
      </w:r>
      <w:r w:rsidR="0022358E">
        <w:rPr>
          <w:sz w:val="22"/>
          <w:szCs w:val="22"/>
        </w:rPr>
        <w:t>,</w:t>
      </w:r>
      <w:r w:rsidR="0022358E" w:rsidRPr="009835B9">
        <w:rPr>
          <w:sz w:val="22"/>
          <w:szCs w:val="22"/>
        </w:rPr>
        <w:t xml:space="preserve"> </w:t>
      </w:r>
      <w:r w:rsidR="0022358E">
        <w:rPr>
          <w:sz w:val="22"/>
          <w:szCs w:val="22"/>
        </w:rPr>
        <w:t>background beliefs.</w:t>
      </w:r>
      <w:r w:rsidR="008F4FF2" w:rsidRPr="009835B9">
        <w:rPr>
          <w:sz w:val="22"/>
          <w:szCs w:val="22"/>
        </w:rPr>
        <w:t xml:space="preserve"> For example, we </w:t>
      </w:r>
      <w:r w:rsidR="006140A9" w:rsidRPr="009835B9">
        <w:rPr>
          <w:sz w:val="22"/>
          <w:szCs w:val="22"/>
        </w:rPr>
        <w:t>might</w:t>
      </w:r>
      <w:r w:rsidR="00F262AF" w:rsidRPr="009835B9">
        <w:rPr>
          <w:sz w:val="22"/>
          <w:szCs w:val="22"/>
        </w:rPr>
        <w:t xml:space="preserve"> ascribe to me</w:t>
      </w:r>
      <w:r w:rsidR="006140A9" w:rsidRPr="009835B9">
        <w:rPr>
          <w:sz w:val="22"/>
          <w:szCs w:val="22"/>
        </w:rPr>
        <w:t xml:space="preserve"> the</w:t>
      </w:r>
      <w:r w:rsidR="007D3019" w:rsidRPr="009835B9">
        <w:rPr>
          <w:sz w:val="22"/>
          <w:szCs w:val="22"/>
        </w:rPr>
        <w:t xml:space="preserve"> belief</w:t>
      </w:r>
      <w:r w:rsidR="00F262AF" w:rsidRPr="009835B9">
        <w:rPr>
          <w:sz w:val="22"/>
          <w:szCs w:val="22"/>
        </w:rPr>
        <w:t xml:space="preserve"> that I am</w:t>
      </w:r>
      <w:r w:rsidR="00C271A3" w:rsidRPr="009835B9">
        <w:rPr>
          <w:sz w:val="22"/>
          <w:szCs w:val="22"/>
        </w:rPr>
        <w:t xml:space="preserve"> looking at a painting</w:t>
      </w:r>
      <w:r w:rsidR="008F4FF2" w:rsidRPr="009835B9">
        <w:rPr>
          <w:sz w:val="22"/>
          <w:szCs w:val="22"/>
        </w:rPr>
        <w:t>. Yet</w:t>
      </w:r>
      <w:r w:rsidR="00774FE9" w:rsidRPr="009835B9">
        <w:rPr>
          <w:sz w:val="22"/>
          <w:szCs w:val="22"/>
        </w:rPr>
        <w:t>,</w:t>
      </w:r>
      <w:r w:rsidR="00F262AF" w:rsidRPr="009835B9">
        <w:rPr>
          <w:sz w:val="22"/>
          <w:szCs w:val="22"/>
        </w:rPr>
        <w:t xml:space="preserve"> such background </w:t>
      </w:r>
      <w:r w:rsidR="008F4FF2" w:rsidRPr="009835B9">
        <w:rPr>
          <w:sz w:val="22"/>
          <w:szCs w:val="22"/>
        </w:rPr>
        <w:t>belief</w:t>
      </w:r>
      <w:r w:rsidR="00B56D13" w:rsidRPr="009835B9">
        <w:rPr>
          <w:sz w:val="22"/>
          <w:szCs w:val="22"/>
        </w:rPr>
        <w:t>s</w:t>
      </w:r>
      <w:r w:rsidR="001517EE">
        <w:rPr>
          <w:sz w:val="22"/>
          <w:szCs w:val="22"/>
        </w:rPr>
        <w:t xml:space="preserve"> would not,</w:t>
      </w:r>
      <w:r w:rsidR="008F4FF2" w:rsidRPr="009835B9">
        <w:rPr>
          <w:sz w:val="22"/>
          <w:szCs w:val="22"/>
        </w:rPr>
        <w:t xml:space="preserve"> at</w:t>
      </w:r>
      <w:r w:rsidR="00440B35" w:rsidRPr="009835B9">
        <w:rPr>
          <w:sz w:val="22"/>
          <w:szCs w:val="22"/>
        </w:rPr>
        <w:t xml:space="preserve"> </w:t>
      </w:r>
      <w:r w:rsidR="008F4FF2" w:rsidRPr="009835B9">
        <w:rPr>
          <w:sz w:val="22"/>
          <w:szCs w:val="22"/>
        </w:rPr>
        <w:t>least not essentially</w:t>
      </w:r>
      <w:r w:rsidR="00440B35" w:rsidRPr="009835B9">
        <w:rPr>
          <w:sz w:val="22"/>
          <w:szCs w:val="22"/>
        </w:rPr>
        <w:t xml:space="preserve"> or even typically</w:t>
      </w:r>
      <w:r w:rsidR="008F4FF2" w:rsidRPr="009835B9">
        <w:rPr>
          <w:sz w:val="22"/>
          <w:szCs w:val="22"/>
        </w:rPr>
        <w:t>, enter in</w:t>
      </w:r>
      <w:r w:rsidR="006140A9" w:rsidRPr="009835B9">
        <w:rPr>
          <w:sz w:val="22"/>
          <w:szCs w:val="22"/>
        </w:rPr>
        <w:t>to</w:t>
      </w:r>
      <w:r w:rsidR="00022656" w:rsidRPr="009835B9">
        <w:rPr>
          <w:sz w:val="22"/>
          <w:szCs w:val="22"/>
        </w:rPr>
        <w:t xml:space="preserve"> the</w:t>
      </w:r>
      <w:r w:rsidR="00E15908">
        <w:rPr>
          <w:sz w:val="22"/>
          <w:szCs w:val="22"/>
        </w:rPr>
        <w:t xml:space="preserve"> </w:t>
      </w:r>
      <w:r w:rsidR="00FF1F85">
        <w:rPr>
          <w:sz w:val="22"/>
          <w:szCs w:val="22"/>
        </w:rPr>
        <w:t>phenomenal character</w:t>
      </w:r>
      <w:r w:rsidR="00022656" w:rsidRPr="009835B9">
        <w:rPr>
          <w:sz w:val="22"/>
          <w:szCs w:val="22"/>
        </w:rPr>
        <w:t xml:space="preserve"> of the experience, even if we would expect </w:t>
      </w:r>
      <w:r w:rsidR="001517EE">
        <w:rPr>
          <w:sz w:val="22"/>
          <w:szCs w:val="22"/>
        </w:rPr>
        <w:t>me</w:t>
      </w:r>
      <w:r w:rsidR="00022656" w:rsidRPr="009835B9">
        <w:rPr>
          <w:sz w:val="22"/>
          <w:szCs w:val="22"/>
        </w:rPr>
        <w:t xml:space="preserve"> to assent to them if questioned. </w:t>
      </w:r>
    </w:p>
    <w:p w14:paraId="1A564ECD" w14:textId="691D4479" w:rsidR="00C91A69" w:rsidRDefault="0036549F" w:rsidP="0060429E">
      <w:pPr>
        <w:spacing w:line="480" w:lineRule="auto"/>
        <w:ind w:firstLine="284"/>
        <w:jc w:val="both"/>
        <w:rPr>
          <w:sz w:val="22"/>
          <w:szCs w:val="22"/>
        </w:rPr>
      </w:pPr>
      <w:r>
        <w:rPr>
          <w:sz w:val="22"/>
          <w:szCs w:val="22"/>
        </w:rPr>
        <w:t>Arguably though,</w:t>
      </w:r>
      <w:r w:rsidR="008F4FF2" w:rsidRPr="009835B9">
        <w:rPr>
          <w:sz w:val="22"/>
          <w:szCs w:val="22"/>
        </w:rPr>
        <w:t xml:space="preserve"> the relevant cognitive phenomenology is </w:t>
      </w:r>
      <w:r w:rsidR="001F2833" w:rsidRPr="009835B9">
        <w:rPr>
          <w:sz w:val="22"/>
          <w:szCs w:val="22"/>
        </w:rPr>
        <w:t>best construed as</w:t>
      </w:r>
      <w:r w:rsidR="008F4FF2" w:rsidRPr="009835B9">
        <w:rPr>
          <w:sz w:val="22"/>
          <w:szCs w:val="22"/>
        </w:rPr>
        <w:t xml:space="preserve"> evaluative,</w:t>
      </w:r>
      <w:r w:rsidR="00EA1FDB" w:rsidRPr="009835B9">
        <w:rPr>
          <w:sz w:val="22"/>
          <w:szCs w:val="22"/>
        </w:rPr>
        <w:t xml:space="preserve"> </w:t>
      </w:r>
      <w:r w:rsidR="00D3505C" w:rsidRPr="009835B9">
        <w:rPr>
          <w:sz w:val="22"/>
          <w:szCs w:val="22"/>
        </w:rPr>
        <w:t>such that</w:t>
      </w:r>
      <w:r w:rsidR="008B56E9" w:rsidRPr="009835B9">
        <w:rPr>
          <w:sz w:val="22"/>
          <w:szCs w:val="22"/>
        </w:rPr>
        <w:t xml:space="preserve"> </w:t>
      </w:r>
      <w:r w:rsidR="00022656" w:rsidRPr="009835B9">
        <w:rPr>
          <w:sz w:val="22"/>
          <w:szCs w:val="22"/>
        </w:rPr>
        <w:t>aesthetic admiration</w:t>
      </w:r>
      <w:r w:rsidR="00915AE0" w:rsidRPr="009835B9">
        <w:rPr>
          <w:sz w:val="22"/>
          <w:szCs w:val="22"/>
        </w:rPr>
        <w:t xml:space="preserve"> presents its</w:t>
      </w:r>
      <w:r w:rsidR="00401060" w:rsidRPr="009835B9">
        <w:rPr>
          <w:sz w:val="22"/>
          <w:szCs w:val="22"/>
        </w:rPr>
        <w:t xml:space="preserve"> content </w:t>
      </w:r>
      <w:r w:rsidR="00022656" w:rsidRPr="009835B9">
        <w:rPr>
          <w:sz w:val="22"/>
          <w:szCs w:val="22"/>
        </w:rPr>
        <w:t>‘</w:t>
      </w:r>
      <w:r w:rsidR="00401060" w:rsidRPr="009835B9">
        <w:rPr>
          <w:sz w:val="22"/>
          <w:szCs w:val="22"/>
        </w:rPr>
        <w:t>as true</w:t>
      </w:r>
      <w:r w:rsidR="00022656" w:rsidRPr="009835B9">
        <w:rPr>
          <w:sz w:val="22"/>
          <w:szCs w:val="22"/>
        </w:rPr>
        <w:t>’</w:t>
      </w:r>
      <w:r w:rsidR="00915AE0" w:rsidRPr="009835B9">
        <w:rPr>
          <w:sz w:val="22"/>
          <w:szCs w:val="22"/>
        </w:rPr>
        <w:t xml:space="preserve"> through</w:t>
      </w:r>
      <w:r w:rsidR="008F4FF2" w:rsidRPr="009835B9">
        <w:rPr>
          <w:sz w:val="22"/>
          <w:szCs w:val="22"/>
        </w:rPr>
        <w:t xml:space="preserve"> an evaluative judgement</w:t>
      </w:r>
      <w:r w:rsidR="00F262AF" w:rsidRPr="009835B9">
        <w:rPr>
          <w:sz w:val="22"/>
          <w:szCs w:val="22"/>
        </w:rPr>
        <w:t xml:space="preserve"> </w:t>
      </w:r>
      <w:r w:rsidR="00962E8F" w:rsidRPr="009835B9">
        <w:rPr>
          <w:sz w:val="22"/>
          <w:szCs w:val="22"/>
        </w:rPr>
        <w:t>‘</w:t>
      </w:r>
      <w:r w:rsidR="00EF3273">
        <w:rPr>
          <w:sz w:val="22"/>
          <w:szCs w:val="22"/>
        </w:rPr>
        <w:t>that</w:t>
      </w:r>
      <w:r w:rsidR="008F4FF2" w:rsidRPr="009835B9">
        <w:rPr>
          <w:sz w:val="22"/>
          <w:szCs w:val="22"/>
        </w:rPr>
        <w:t xml:space="preserve"> painting is beautiful</w:t>
      </w:r>
      <w:r w:rsidR="00962E8F" w:rsidRPr="009835B9">
        <w:rPr>
          <w:sz w:val="22"/>
          <w:szCs w:val="22"/>
        </w:rPr>
        <w:t>’</w:t>
      </w:r>
      <w:r w:rsidR="00022656" w:rsidRPr="009835B9">
        <w:rPr>
          <w:sz w:val="22"/>
          <w:szCs w:val="22"/>
        </w:rPr>
        <w:t xml:space="preserve">. Furthermore, this </w:t>
      </w:r>
      <w:r w:rsidR="00EA1FDB" w:rsidRPr="009835B9">
        <w:rPr>
          <w:sz w:val="22"/>
          <w:szCs w:val="22"/>
        </w:rPr>
        <w:t>capture</w:t>
      </w:r>
      <w:r w:rsidR="008F688C">
        <w:rPr>
          <w:sz w:val="22"/>
          <w:szCs w:val="22"/>
        </w:rPr>
        <w:t>s</w:t>
      </w:r>
      <w:r w:rsidR="008F4FF2" w:rsidRPr="009835B9">
        <w:rPr>
          <w:sz w:val="22"/>
          <w:szCs w:val="22"/>
        </w:rPr>
        <w:t xml:space="preserve"> essential aspect</w:t>
      </w:r>
      <w:r w:rsidR="00B56D13" w:rsidRPr="009835B9">
        <w:rPr>
          <w:sz w:val="22"/>
          <w:szCs w:val="22"/>
        </w:rPr>
        <w:t>s</w:t>
      </w:r>
      <w:r w:rsidR="008F4FF2" w:rsidRPr="009835B9">
        <w:rPr>
          <w:sz w:val="22"/>
          <w:szCs w:val="22"/>
        </w:rPr>
        <w:t xml:space="preserve"> of </w:t>
      </w:r>
      <w:r w:rsidR="00EA1FDB" w:rsidRPr="009835B9">
        <w:rPr>
          <w:sz w:val="22"/>
          <w:szCs w:val="22"/>
        </w:rPr>
        <w:t>our folk psychological</w:t>
      </w:r>
      <w:r w:rsidR="008F4FF2" w:rsidRPr="009835B9">
        <w:rPr>
          <w:sz w:val="22"/>
          <w:szCs w:val="22"/>
        </w:rPr>
        <w:t xml:space="preserve"> description</w:t>
      </w:r>
      <w:r w:rsidR="00022656" w:rsidRPr="009835B9">
        <w:rPr>
          <w:sz w:val="22"/>
          <w:szCs w:val="22"/>
        </w:rPr>
        <w:t>, such as</w:t>
      </w:r>
      <w:r w:rsidR="00B56D13" w:rsidRPr="009835B9">
        <w:rPr>
          <w:sz w:val="22"/>
          <w:szCs w:val="22"/>
        </w:rPr>
        <w:t xml:space="preserve"> it</w:t>
      </w:r>
      <w:r w:rsidR="00022656" w:rsidRPr="009835B9">
        <w:rPr>
          <w:sz w:val="22"/>
          <w:szCs w:val="22"/>
        </w:rPr>
        <w:t xml:space="preserve">s evaluative </w:t>
      </w:r>
      <w:r w:rsidR="00F262AF" w:rsidRPr="009835B9">
        <w:rPr>
          <w:sz w:val="22"/>
          <w:szCs w:val="22"/>
        </w:rPr>
        <w:t>dimension</w:t>
      </w:r>
      <w:r w:rsidR="00022656" w:rsidRPr="009835B9">
        <w:rPr>
          <w:sz w:val="22"/>
          <w:szCs w:val="22"/>
        </w:rPr>
        <w:t xml:space="preserve">, and </w:t>
      </w:r>
      <w:r w:rsidR="00FF1F85">
        <w:rPr>
          <w:sz w:val="22"/>
          <w:szCs w:val="22"/>
        </w:rPr>
        <w:t>exteroceptive</w:t>
      </w:r>
      <w:r w:rsidR="008A58C7" w:rsidRPr="009835B9">
        <w:rPr>
          <w:sz w:val="22"/>
          <w:szCs w:val="22"/>
        </w:rPr>
        <w:t xml:space="preserve"> intentionality</w:t>
      </w:r>
      <w:r w:rsidR="008F4FF2" w:rsidRPr="009835B9">
        <w:rPr>
          <w:sz w:val="22"/>
          <w:szCs w:val="22"/>
        </w:rPr>
        <w:t>.</w:t>
      </w:r>
      <w:r w:rsidR="00B56D13" w:rsidRPr="009835B9">
        <w:rPr>
          <w:sz w:val="22"/>
          <w:szCs w:val="22"/>
        </w:rPr>
        <w:t xml:space="preserve"> </w:t>
      </w:r>
      <w:r w:rsidR="008B56E9" w:rsidRPr="009835B9">
        <w:rPr>
          <w:sz w:val="22"/>
          <w:szCs w:val="22"/>
        </w:rPr>
        <w:t xml:space="preserve">However, </w:t>
      </w:r>
      <w:r w:rsidR="00FF1F85">
        <w:rPr>
          <w:sz w:val="22"/>
          <w:szCs w:val="22"/>
        </w:rPr>
        <w:t>judgementalism</w:t>
      </w:r>
      <w:r w:rsidR="00344815" w:rsidRPr="009835B9">
        <w:rPr>
          <w:sz w:val="22"/>
          <w:szCs w:val="22"/>
        </w:rPr>
        <w:t>, which claim</w:t>
      </w:r>
      <w:r w:rsidR="00FF1F85">
        <w:rPr>
          <w:sz w:val="22"/>
          <w:szCs w:val="22"/>
        </w:rPr>
        <w:t>s</w:t>
      </w:r>
      <w:r w:rsidR="00C53E8E" w:rsidRPr="009835B9">
        <w:rPr>
          <w:sz w:val="22"/>
          <w:szCs w:val="22"/>
        </w:rPr>
        <w:t xml:space="preserve"> emotions essentially include</w:t>
      </w:r>
      <w:r w:rsidR="00344815" w:rsidRPr="009835B9">
        <w:rPr>
          <w:sz w:val="22"/>
          <w:szCs w:val="22"/>
        </w:rPr>
        <w:t xml:space="preserve"> evaluative judgements,</w:t>
      </w:r>
      <w:r w:rsidR="001720A9" w:rsidRPr="009835B9">
        <w:rPr>
          <w:rStyle w:val="FootnoteReference"/>
          <w:sz w:val="22"/>
          <w:szCs w:val="22"/>
        </w:rPr>
        <w:footnoteReference w:id="34"/>
      </w:r>
      <w:r w:rsidR="008F688C">
        <w:rPr>
          <w:sz w:val="22"/>
          <w:szCs w:val="22"/>
        </w:rPr>
        <w:t xml:space="preserve"> has</w:t>
      </w:r>
      <w:r w:rsidR="00B56D13" w:rsidRPr="009835B9">
        <w:rPr>
          <w:sz w:val="22"/>
          <w:szCs w:val="22"/>
        </w:rPr>
        <w:t xml:space="preserve"> been</w:t>
      </w:r>
      <w:r w:rsidR="008B56E9" w:rsidRPr="009835B9">
        <w:rPr>
          <w:sz w:val="22"/>
          <w:szCs w:val="22"/>
        </w:rPr>
        <w:t xml:space="preserve"> subject to criticism</w:t>
      </w:r>
      <w:r w:rsidR="00B56D13" w:rsidRPr="009835B9">
        <w:rPr>
          <w:sz w:val="22"/>
          <w:szCs w:val="22"/>
        </w:rPr>
        <w:t xml:space="preserve">. </w:t>
      </w:r>
    </w:p>
    <w:p w14:paraId="0D8D8336" w14:textId="3F20820A" w:rsidR="00C91A69" w:rsidRPr="00692078" w:rsidRDefault="00D449C5" w:rsidP="0060429E">
      <w:pPr>
        <w:spacing w:line="480" w:lineRule="auto"/>
        <w:ind w:firstLine="284"/>
        <w:jc w:val="both"/>
        <w:rPr>
          <w:sz w:val="22"/>
          <w:szCs w:val="22"/>
        </w:rPr>
      </w:pPr>
      <w:r w:rsidRPr="00692078">
        <w:rPr>
          <w:sz w:val="22"/>
          <w:szCs w:val="22"/>
          <w:lang w:val="en-GB"/>
        </w:rPr>
        <w:t>A significant strand of</w:t>
      </w:r>
      <w:r w:rsidR="00917425">
        <w:rPr>
          <w:sz w:val="22"/>
          <w:szCs w:val="22"/>
          <w:lang w:val="en-GB"/>
        </w:rPr>
        <w:t xml:space="preserve"> that</w:t>
      </w:r>
      <w:r w:rsidRPr="00692078">
        <w:rPr>
          <w:sz w:val="22"/>
          <w:szCs w:val="22"/>
          <w:lang w:val="en-GB"/>
        </w:rPr>
        <w:t xml:space="preserve"> criticism points to </w:t>
      </w:r>
      <w:r w:rsidRPr="00692078">
        <w:rPr>
          <w:sz w:val="22"/>
          <w:szCs w:val="22"/>
        </w:rPr>
        <w:t>case</w:t>
      </w:r>
      <w:r w:rsidR="000C5AD2">
        <w:rPr>
          <w:sz w:val="22"/>
          <w:szCs w:val="22"/>
        </w:rPr>
        <w:t>s of emotional recalcitrance, a familiar psychological phenomenon in</w:t>
      </w:r>
      <w:r w:rsidRPr="00692078">
        <w:rPr>
          <w:sz w:val="22"/>
          <w:szCs w:val="22"/>
        </w:rPr>
        <w:t xml:space="preserve"> which emotional episodes persist even when they</w:t>
      </w:r>
      <w:r w:rsidR="0036549F">
        <w:rPr>
          <w:sz w:val="22"/>
          <w:szCs w:val="22"/>
        </w:rPr>
        <w:t xml:space="preserve"> ostensibly</w:t>
      </w:r>
      <w:r w:rsidRPr="00692078">
        <w:rPr>
          <w:sz w:val="22"/>
          <w:szCs w:val="22"/>
        </w:rPr>
        <w:t xml:space="preserve"> contradict the content of conscious evaluative judgements held simultaneously. Somewhat like typical perceptual illusions, the emotion persists even after one has been appraised of the relevant fact or sincerely makes the relevant judgement (e.g. the stick is </w:t>
      </w:r>
      <w:r w:rsidRPr="00692078">
        <w:rPr>
          <w:i/>
          <w:sz w:val="22"/>
          <w:szCs w:val="22"/>
        </w:rPr>
        <w:t xml:space="preserve">not </w:t>
      </w:r>
      <w:r w:rsidRPr="00692078">
        <w:rPr>
          <w:sz w:val="22"/>
          <w:szCs w:val="22"/>
        </w:rPr>
        <w:t xml:space="preserve">bent, the spider is </w:t>
      </w:r>
      <w:r w:rsidRPr="00692078">
        <w:rPr>
          <w:i/>
          <w:sz w:val="22"/>
          <w:szCs w:val="22"/>
        </w:rPr>
        <w:t xml:space="preserve">not </w:t>
      </w:r>
      <w:r w:rsidRPr="00692078">
        <w:rPr>
          <w:sz w:val="22"/>
          <w:szCs w:val="22"/>
        </w:rPr>
        <w:t xml:space="preserve">dangerous). If emotional experiences were necessarily constituted by evaluative judgements, emotional recalcitrance would involve (amongst other things) assenting to – given judgements are expressed in the indicative mood – logically contradictory propositional contents, e.g. ‘the spider is dangerous and it is not the </w:t>
      </w:r>
      <w:r w:rsidRPr="00692078">
        <w:rPr>
          <w:sz w:val="22"/>
          <w:szCs w:val="22"/>
        </w:rPr>
        <w:lastRenderedPageBreak/>
        <w:t>case that the spider is dangerous’.</w:t>
      </w:r>
      <w:r w:rsidR="005439AA">
        <w:rPr>
          <w:rStyle w:val="FootnoteReference"/>
          <w:sz w:val="22"/>
          <w:szCs w:val="22"/>
        </w:rPr>
        <w:footnoteReference w:id="35"/>
      </w:r>
      <w:r w:rsidR="0036549F">
        <w:rPr>
          <w:sz w:val="22"/>
          <w:szCs w:val="22"/>
        </w:rPr>
        <w:t xml:space="preserve"> Yet, as</w:t>
      </w:r>
      <w:r w:rsidRPr="00692078">
        <w:rPr>
          <w:sz w:val="22"/>
          <w:szCs w:val="22"/>
        </w:rPr>
        <w:t xml:space="preserve"> often emphasized, there is a difference between the strength of the rational norms in play when someone is assenting to conflicting judgements, and when someone’s emotions are not in line with their sincerely avowed better evaluative judgement; if we want to avoid formal irrationality, we would have to give up one of the conflicting propositions, but arguably it is neither typically possible for the emoti</w:t>
      </w:r>
      <w:r w:rsidR="00D32703">
        <w:rPr>
          <w:sz w:val="22"/>
          <w:szCs w:val="22"/>
        </w:rPr>
        <w:t>onally recalcitrant subject to give up</w:t>
      </w:r>
      <w:r w:rsidRPr="00692078">
        <w:rPr>
          <w:sz w:val="22"/>
          <w:szCs w:val="22"/>
        </w:rPr>
        <w:t xml:space="preserve"> the emotion, nor rationally required for them to retract the sincerely held ‘better’ judgement. While mor</w:t>
      </w:r>
      <w:r w:rsidR="00692078">
        <w:rPr>
          <w:sz w:val="22"/>
          <w:szCs w:val="22"/>
        </w:rPr>
        <w:t>e could</w:t>
      </w:r>
      <w:r w:rsidRPr="00692078">
        <w:rPr>
          <w:sz w:val="22"/>
          <w:szCs w:val="22"/>
        </w:rPr>
        <w:t xml:space="preserve"> be said about emotional recalcitrance, one plausible explanation of this difference between the rational norms governing conflicts of judgement and conflicts in emotional experience, is that emotional experiences, at least in the basic cases, do not involve evaluative judgements.</w:t>
      </w:r>
      <w:r w:rsidR="0036549F" w:rsidRPr="00692078">
        <w:rPr>
          <w:rStyle w:val="FootnoteReference"/>
          <w:sz w:val="22"/>
          <w:szCs w:val="22"/>
        </w:rPr>
        <w:footnoteReference w:id="36"/>
      </w:r>
    </w:p>
    <w:p w14:paraId="6F1CBE87" w14:textId="65823FB5" w:rsidR="00692078" w:rsidRDefault="00B56D13" w:rsidP="0060429E">
      <w:pPr>
        <w:spacing w:line="480" w:lineRule="auto"/>
        <w:ind w:firstLine="284"/>
        <w:jc w:val="both"/>
        <w:rPr>
          <w:sz w:val="22"/>
          <w:szCs w:val="22"/>
        </w:rPr>
      </w:pPr>
      <w:r w:rsidRPr="009835B9">
        <w:rPr>
          <w:sz w:val="22"/>
          <w:szCs w:val="22"/>
        </w:rPr>
        <w:t xml:space="preserve">Such considerations carry over for </w:t>
      </w:r>
      <w:r w:rsidR="0036549F">
        <w:rPr>
          <w:sz w:val="22"/>
          <w:szCs w:val="22"/>
        </w:rPr>
        <w:t>aesthetic admiration</w:t>
      </w:r>
      <w:r w:rsidR="00996003" w:rsidRPr="009835B9">
        <w:rPr>
          <w:sz w:val="22"/>
          <w:szCs w:val="22"/>
        </w:rPr>
        <w:t xml:space="preserve">. </w:t>
      </w:r>
      <w:r w:rsidRPr="009835B9">
        <w:rPr>
          <w:sz w:val="22"/>
          <w:szCs w:val="22"/>
        </w:rPr>
        <w:t>I can</w:t>
      </w:r>
      <w:r w:rsidR="00226ABE">
        <w:rPr>
          <w:sz w:val="22"/>
          <w:szCs w:val="22"/>
        </w:rPr>
        <w:t xml:space="preserve"> arguably</w:t>
      </w:r>
      <w:r w:rsidRPr="009835B9">
        <w:rPr>
          <w:sz w:val="22"/>
          <w:szCs w:val="22"/>
        </w:rPr>
        <w:t xml:space="preserve"> be </w:t>
      </w:r>
      <w:r w:rsidR="00BE40BC" w:rsidRPr="009835B9">
        <w:rPr>
          <w:sz w:val="22"/>
          <w:szCs w:val="22"/>
        </w:rPr>
        <w:t>emotionally</w:t>
      </w:r>
      <w:r w:rsidR="00344815" w:rsidRPr="009835B9">
        <w:rPr>
          <w:sz w:val="22"/>
          <w:szCs w:val="22"/>
        </w:rPr>
        <w:t xml:space="preserve"> moved </w:t>
      </w:r>
      <w:r w:rsidR="00C271A3" w:rsidRPr="009835B9">
        <w:rPr>
          <w:sz w:val="22"/>
          <w:szCs w:val="22"/>
        </w:rPr>
        <w:t>by</w:t>
      </w:r>
      <w:r w:rsidR="00344815" w:rsidRPr="009835B9">
        <w:rPr>
          <w:sz w:val="22"/>
          <w:szCs w:val="22"/>
        </w:rPr>
        <w:t xml:space="preserve"> the</w:t>
      </w:r>
      <w:r w:rsidRPr="009835B9">
        <w:rPr>
          <w:sz w:val="22"/>
          <w:szCs w:val="22"/>
        </w:rPr>
        <w:t xml:space="preserve"> determinate beauty of the paint</w:t>
      </w:r>
      <w:r w:rsidR="00934654" w:rsidRPr="009835B9">
        <w:rPr>
          <w:sz w:val="22"/>
          <w:szCs w:val="22"/>
        </w:rPr>
        <w:t>ing</w:t>
      </w:r>
      <w:r w:rsidR="00D02EEE" w:rsidRPr="009835B9">
        <w:rPr>
          <w:sz w:val="22"/>
          <w:szCs w:val="22"/>
        </w:rPr>
        <w:t>,</w:t>
      </w:r>
      <w:r w:rsidR="00934654" w:rsidRPr="009835B9">
        <w:rPr>
          <w:sz w:val="22"/>
          <w:szCs w:val="22"/>
        </w:rPr>
        <w:t xml:space="preserve"> without</w:t>
      </w:r>
      <w:r w:rsidR="00C53E8E" w:rsidRPr="009835B9">
        <w:rPr>
          <w:sz w:val="22"/>
          <w:szCs w:val="22"/>
        </w:rPr>
        <w:t xml:space="preserve"> explicitly making </w:t>
      </w:r>
      <w:r w:rsidR="00344815" w:rsidRPr="009835B9">
        <w:rPr>
          <w:sz w:val="22"/>
          <w:szCs w:val="22"/>
        </w:rPr>
        <w:t>the</w:t>
      </w:r>
      <w:r w:rsidR="00BE40BC" w:rsidRPr="009835B9">
        <w:rPr>
          <w:sz w:val="22"/>
          <w:szCs w:val="22"/>
        </w:rPr>
        <w:t xml:space="preserve"> conscious</w:t>
      </w:r>
      <w:r w:rsidR="00344815" w:rsidRPr="009835B9">
        <w:rPr>
          <w:sz w:val="22"/>
          <w:szCs w:val="22"/>
        </w:rPr>
        <w:t xml:space="preserve"> judgment</w:t>
      </w:r>
      <w:r w:rsidR="00BE40BC" w:rsidRPr="009835B9">
        <w:rPr>
          <w:sz w:val="22"/>
          <w:szCs w:val="22"/>
        </w:rPr>
        <w:t xml:space="preserve"> ‘that painting is beautiful’.</w:t>
      </w:r>
      <w:r w:rsidRPr="009835B9">
        <w:rPr>
          <w:sz w:val="22"/>
          <w:szCs w:val="22"/>
        </w:rPr>
        <w:t xml:space="preserve"> </w:t>
      </w:r>
      <w:r w:rsidR="00BE40BC" w:rsidRPr="009835B9">
        <w:rPr>
          <w:sz w:val="22"/>
          <w:szCs w:val="22"/>
        </w:rPr>
        <w:t>Moreover</w:t>
      </w:r>
      <w:r w:rsidR="00934654" w:rsidRPr="009835B9">
        <w:rPr>
          <w:sz w:val="22"/>
          <w:szCs w:val="22"/>
        </w:rPr>
        <w:t>,</w:t>
      </w:r>
      <w:r w:rsidRPr="009835B9">
        <w:rPr>
          <w:sz w:val="22"/>
          <w:szCs w:val="22"/>
        </w:rPr>
        <w:t xml:space="preserve"> someone could</w:t>
      </w:r>
      <w:r w:rsidR="00934654" w:rsidRPr="009835B9">
        <w:rPr>
          <w:sz w:val="22"/>
          <w:szCs w:val="22"/>
        </w:rPr>
        <w:t xml:space="preserve"> make the</w:t>
      </w:r>
      <w:r w:rsidR="00C53E8E" w:rsidRPr="009835B9">
        <w:rPr>
          <w:sz w:val="22"/>
          <w:szCs w:val="22"/>
        </w:rPr>
        <w:t xml:space="preserve"> </w:t>
      </w:r>
      <w:r w:rsidR="00934654" w:rsidRPr="009835B9">
        <w:rPr>
          <w:sz w:val="22"/>
          <w:szCs w:val="22"/>
        </w:rPr>
        <w:t>evaluative judgement ‘that painting is beautiful’</w:t>
      </w:r>
      <w:r w:rsidRPr="009835B9">
        <w:rPr>
          <w:sz w:val="22"/>
          <w:szCs w:val="22"/>
        </w:rPr>
        <w:t xml:space="preserve"> without being</w:t>
      </w:r>
      <w:r w:rsidR="00BE40BC" w:rsidRPr="009835B9">
        <w:rPr>
          <w:sz w:val="22"/>
          <w:szCs w:val="22"/>
        </w:rPr>
        <w:t>, for whatever reason,</w:t>
      </w:r>
      <w:r w:rsidRPr="009835B9">
        <w:rPr>
          <w:sz w:val="22"/>
          <w:szCs w:val="22"/>
        </w:rPr>
        <w:t xml:space="preserve"> </w:t>
      </w:r>
      <w:r w:rsidR="002E2990" w:rsidRPr="009835B9">
        <w:rPr>
          <w:sz w:val="22"/>
          <w:szCs w:val="22"/>
        </w:rPr>
        <w:t>emotional</w:t>
      </w:r>
      <w:r w:rsidR="00D707DB">
        <w:rPr>
          <w:sz w:val="22"/>
          <w:szCs w:val="22"/>
        </w:rPr>
        <w:t>ly</w:t>
      </w:r>
      <w:r w:rsidR="00D02EEE" w:rsidRPr="009835B9">
        <w:rPr>
          <w:sz w:val="22"/>
          <w:szCs w:val="22"/>
        </w:rPr>
        <w:t xml:space="preserve"> </w:t>
      </w:r>
      <w:r w:rsidRPr="009835B9">
        <w:rPr>
          <w:sz w:val="22"/>
          <w:szCs w:val="22"/>
        </w:rPr>
        <w:t xml:space="preserve">moved by it. </w:t>
      </w:r>
      <w:r w:rsidR="00A90F7C" w:rsidRPr="009835B9">
        <w:rPr>
          <w:sz w:val="22"/>
          <w:szCs w:val="22"/>
        </w:rPr>
        <w:t>This</w:t>
      </w:r>
      <w:r w:rsidRPr="009835B9">
        <w:rPr>
          <w:sz w:val="22"/>
          <w:szCs w:val="22"/>
        </w:rPr>
        <w:t xml:space="preserve"> </w:t>
      </w:r>
      <w:r w:rsidR="00D02EEE" w:rsidRPr="009835B9">
        <w:rPr>
          <w:sz w:val="22"/>
          <w:szCs w:val="22"/>
        </w:rPr>
        <w:t>show</w:t>
      </w:r>
      <w:r w:rsidR="00D449C5">
        <w:rPr>
          <w:sz w:val="22"/>
          <w:szCs w:val="22"/>
        </w:rPr>
        <w:t xml:space="preserve">s </w:t>
      </w:r>
      <w:r w:rsidRPr="009835B9">
        <w:rPr>
          <w:sz w:val="22"/>
          <w:szCs w:val="22"/>
        </w:rPr>
        <w:t>cognitive</w:t>
      </w:r>
      <w:r w:rsidR="00A30800" w:rsidRPr="009835B9">
        <w:rPr>
          <w:sz w:val="22"/>
          <w:szCs w:val="22"/>
        </w:rPr>
        <w:t>-evaluative</w:t>
      </w:r>
      <w:r w:rsidRPr="009835B9">
        <w:rPr>
          <w:sz w:val="22"/>
          <w:szCs w:val="22"/>
        </w:rPr>
        <w:t xml:space="preserve"> phenomeno</w:t>
      </w:r>
      <w:r w:rsidR="00BE40BC" w:rsidRPr="009835B9">
        <w:rPr>
          <w:sz w:val="22"/>
          <w:szCs w:val="22"/>
        </w:rPr>
        <w:t>logy</w:t>
      </w:r>
      <w:r w:rsidR="008B56E9" w:rsidRPr="009835B9">
        <w:rPr>
          <w:sz w:val="22"/>
          <w:szCs w:val="22"/>
        </w:rPr>
        <w:t xml:space="preserve"> </w:t>
      </w:r>
      <w:r w:rsidR="002E2990" w:rsidRPr="009835B9">
        <w:rPr>
          <w:sz w:val="22"/>
          <w:szCs w:val="22"/>
        </w:rPr>
        <w:t>is not</w:t>
      </w:r>
      <w:r w:rsidRPr="009835B9">
        <w:rPr>
          <w:sz w:val="22"/>
          <w:szCs w:val="22"/>
        </w:rPr>
        <w:t xml:space="preserve"> </w:t>
      </w:r>
      <w:r w:rsidR="002E2990" w:rsidRPr="009835B9">
        <w:rPr>
          <w:sz w:val="22"/>
          <w:szCs w:val="22"/>
        </w:rPr>
        <w:t>essential to</w:t>
      </w:r>
      <w:r w:rsidR="00934654" w:rsidRPr="009835B9">
        <w:rPr>
          <w:sz w:val="22"/>
          <w:szCs w:val="22"/>
        </w:rPr>
        <w:t xml:space="preserve"> </w:t>
      </w:r>
      <w:r w:rsidR="00A90F7C" w:rsidRPr="009835B9">
        <w:rPr>
          <w:sz w:val="22"/>
          <w:szCs w:val="22"/>
        </w:rPr>
        <w:t>aesthetic admiration</w:t>
      </w:r>
      <w:r w:rsidR="00B73F31" w:rsidRPr="009835B9">
        <w:rPr>
          <w:sz w:val="22"/>
          <w:szCs w:val="22"/>
        </w:rPr>
        <w:t>,</w:t>
      </w:r>
      <w:r w:rsidR="00934654" w:rsidRPr="009835B9">
        <w:rPr>
          <w:sz w:val="22"/>
          <w:szCs w:val="22"/>
        </w:rPr>
        <w:t xml:space="preserve"> and so can be subtracted </w:t>
      </w:r>
      <w:r w:rsidR="006B4930">
        <w:rPr>
          <w:sz w:val="22"/>
          <w:szCs w:val="22"/>
        </w:rPr>
        <w:t>withou</w:t>
      </w:r>
      <w:r w:rsidR="00934654" w:rsidRPr="009835B9">
        <w:rPr>
          <w:sz w:val="22"/>
          <w:szCs w:val="22"/>
        </w:rPr>
        <w:t>t</w:t>
      </w:r>
      <w:r w:rsidR="007446A8" w:rsidRPr="009835B9">
        <w:rPr>
          <w:sz w:val="22"/>
          <w:szCs w:val="22"/>
        </w:rPr>
        <w:t xml:space="preserve"> </w:t>
      </w:r>
      <w:r w:rsidR="00344815" w:rsidRPr="009835B9">
        <w:rPr>
          <w:sz w:val="22"/>
          <w:szCs w:val="22"/>
        </w:rPr>
        <w:t>losing the emotion</w:t>
      </w:r>
      <w:r w:rsidR="001C17E0" w:rsidRPr="009835B9">
        <w:rPr>
          <w:sz w:val="22"/>
          <w:szCs w:val="22"/>
        </w:rPr>
        <w:t xml:space="preserve">. </w:t>
      </w:r>
      <w:r w:rsidR="002E2990" w:rsidRPr="009835B9">
        <w:rPr>
          <w:sz w:val="22"/>
          <w:szCs w:val="22"/>
        </w:rPr>
        <w:t>Importantly</w:t>
      </w:r>
      <w:r w:rsidR="008B56E9" w:rsidRPr="009835B9">
        <w:rPr>
          <w:sz w:val="22"/>
          <w:szCs w:val="22"/>
        </w:rPr>
        <w:t>,</w:t>
      </w:r>
      <w:r w:rsidR="00A64286" w:rsidRPr="009835B9">
        <w:rPr>
          <w:sz w:val="22"/>
          <w:szCs w:val="22"/>
        </w:rPr>
        <w:t xml:space="preserve"> one can </w:t>
      </w:r>
      <w:r w:rsidR="005F243F">
        <w:rPr>
          <w:sz w:val="22"/>
          <w:szCs w:val="22"/>
        </w:rPr>
        <w:t>question whether</w:t>
      </w:r>
      <w:r w:rsidR="00A64286" w:rsidRPr="009835B9">
        <w:rPr>
          <w:sz w:val="22"/>
          <w:szCs w:val="22"/>
        </w:rPr>
        <w:t xml:space="preserve"> emotions are constituted by evaluative judg</w:t>
      </w:r>
      <w:r w:rsidR="00C271A3" w:rsidRPr="009835B9">
        <w:rPr>
          <w:sz w:val="22"/>
          <w:szCs w:val="22"/>
        </w:rPr>
        <w:t>ements, while maintaining that evaluations</w:t>
      </w:r>
      <w:r w:rsidR="00A64286" w:rsidRPr="009835B9">
        <w:rPr>
          <w:sz w:val="22"/>
          <w:szCs w:val="22"/>
        </w:rPr>
        <w:t xml:space="preserve"> are </w:t>
      </w:r>
      <w:r w:rsidR="00D449C5">
        <w:rPr>
          <w:sz w:val="22"/>
          <w:szCs w:val="22"/>
        </w:rPr>
        <w:t>necessary</w:t>
      </w:r>
      <w:r w:rsidR="006B4930">
        <w:rPr>
          <w:sz w:val="22"/>
          <w:szCs w:val="22"/>
        </w:rPr>
        <w:t xml:space="preserve"> for</w:t>
      </w:r>
      <w:r w:rsidR="00A64286" w:rsidRPr="009835B9">
        <w:rPr>
          <w:sz w:val="22"/>
          <w:szCs w:val="22"/>
        </w:rPr>
        <w:t xml:space="preserve"> emotional experience</w:t>
      </w:r>
      <w:r w:rsidR="007D42AE" w:rsidRPr="009835B9">
        <w:rPr>
          <w:sz w:val="22"/>
          <w:szCs w:val="22"/>
        </w:rPr>
        <w:t>. I</w:t>
      </w:r>
      <w:r w:rsidR="00A64286" w:rsidRPr="009835B9">
        <w:rPr>
          <w:sz w:val="22"/>
          <w:szCs w:val="22"/>
        </w:rPr>
        <w:t>t is just that the vehicle for that evaluative content – the mental state that doe</w:t>
      </w:r>
      <w:r w:rsidR="002E2990" w:rsidRPr="009835B9">
        <w:rPr>
          <w:sz w:val="22"/>
          <w:szCs w:val="22"/>
        </w:rPr>
        <w:t>s the</w:t>
      </w:r>
      <w:r w:rsidR="006B4930">
        <w:rPr>
          <w:sz w:val="22"/>
          <w:szCs w:val="22"/>
        </w:rPr>
        <w:t xml:space="preserve"> evaluative</w:t>
      </w:r>
      <w:r w:rsidR="002E2990" w:rsidRPr="009835B9">
        <w:rPr>
          <w:sz w:val="22"/>
          <w:szCs w:val="22"/>
        </w:rPr>
        <w:t xml:space="preserve"> representational work or carries</w:t>
      </w:r>
      <w:r w:rsidR="00A64286" w:rsidRPr="009835B9">
        <w:rPr>
          <w:sz w:val="22"/>
          <w:szCs w:val="22"/>
        </w:rPr>
        <w:t xml:space="preserve"> the evaluative information</w:t>
      </w:r>
      <w:r w:rsidR="007D42AE" w:rsidRPr="009835B9">
        <w:rPr>
          <w:sz w:val="22"/>
          <w:szCs w:val="22"/>
        </w:rPr>
        <w:t xml:space="preserve"> – will</w:t>
      </w:r>
      <w:r w:rsidR="006B4930">
        <w:rPr>
          <w:sz w:val="22"/>
          <w:szCs w:val="22"/>
        </w:rPr>
        <w:t xml:space="preserve"> neither</w:t>
      </w:r>
      <w:r w:rsidR="00EF3273">
        <w:rPr>
          <w:sz w:val="22"/>
          <w:szCs w:val="22"/>
        </w:rPr>
        <w:t xml:space="preserve"> typically, </w:t>
      </w:r>
      <w:r w:rsidR="006B4930">
        <w:rPr>
          <w:sz w:val="22"/>
          <w:szCs w:val="22"/>
        </w:rPr>
        <w:t>n</w:t>
      </w:r>
      <w:r w:rsidR="00EF3273">
        <w:rPr>
          <w:sz w:val="22"/>
          <w:szCs w:val="22"/>
        </w:rPr>
        <w:t>or essentially,</w:t>
      </w:r>
      <w:r w:rsidR="00A64286" w:rsidRPr="009835B9">
        <w:rPr>
          <w:sz w:val="22"/>
          <w:szCs w:val="22"/>
        </w:rPr>
        <w:t xml:space="preserve"> be a judgement</w:t>
      </w:r>
      <w:r w:rsidR="00EF3273">
        <w:rPr>
          <w:sz w:val="22"/>
          <w:szCs w:val="22"/>
        </w:rPr>
        <w:t xml:space="preserve">. </w:t>
      </w:r>
      <w:r w:rsidR="002E2990" w:rsidRPr="009835B9">
        <w:rPr>
          <w:sz w:val="22"/>
          <w:szCs w:val="22"/>
        </w:rPr>
        <w:t>I</w:t>
      </w:r>
      <w:r w:rsidR="00D449C5">
        <w:rPr>
          <w:sz w:val="22"/>
          <w:szCs w:val="22"/>
        </w:rPr>
        <w:t xml:space="preserve"> </w:t>
      </w:r>
      <w:r w:rsidR="002E2990" w:rsidRPr="009835B9">
        <w:rPr>
          <w:sz w:val="22"/>
          <w:szCs w:val="22"/>
        </w:rPr>
        <w:t>specify a more</w:t>
      </w:r>
      <w:r w:rsidR="005E3531">
        <w:rPr>
          <w:sz w:val="22"/>
          <w:szCs w:val="22"/>
        </w:rPr>
        <w:t xml:space="preserve"> plausible vehicle in s</w:t>
      </w:r>
      <w:r w:rsidR="00EF3273">
        <w:rPr>
          <w:sz w:val="22"/>
          <w:szCs w:val="22"/>
        </w:rPr>
        <w:t>ection 3</w:t>
      </w:r>
      <w:r w:rsidR="00A64286" w:rsidRPr="009835B9">
        <w:rPr>
          <w:sz w:val="22"/>
          <w:szCs w:val="22"/>
        </w:rPr>
        <w:t>.</w:t>
      </w:r>
      <w:r w:rsidR="00D1606E">
        <w:rPr>
          <w:rStyle w:val="FootnoteReference"/>
          <w:sz w:val="22"/>
          <w:szCs w:val="22"/>
        </w:rPr>
        <w:footnoteReference w:id="37"/>
      </w:r>
      <w:r w:rsidR="00A64286" w:rsidRPr="009835B9">
        <w:rPr>
          <w:sz w:val="22"/>
          <w:szCs w:val="22"/>
        </w:rPr>
        <w:t xml:space="preserve"> </w:t>
      </w:r>
    </w:p>
    <w:p w14:paraId="655D31F1" w14:textId="7313D2A7" w:rsidR="006B4930" w:rsidRDefault="00F36F54" w:rsidP="0002581B">
      <w:pPr>
        <w:spacing w:line="480" w:lineRule="auto"/>
        <w:ind w:firstLine="284"/>
        <w:jc w:val="both"/>
        <w:rPr>
          <w:sz w:val="22"/>
          <w:szCs w:val="22"/>
        </w:rPr>
      </w:pPr>
      <w:r w:rsidRPr="00CA4858">
        <w:rPr>
          <w:sz w:val="22"/>
          <w:szCs w:val="22"/>
        </w:rPr>
        <w:lastRenderedPageBreak/>
        <w:t xml:space="preserve">While I do not </w:t>
      </w:r>
      <w:r w:rsidR="00D449C5" w:rsidRPr="00CA4858">
        <w:rPr>
          <w:sz w:val="22"/>
          <w:szCs w:val="22"/>
        </w:rPr>
        <w:t xml:space="preserve">have the space to apply </w:t>
      </w:r>
      <w:r w:rsidR="00D449C5" w:rsidRPr="00BB78D3">
        <w:rPr>
          <w:sz w:val="22"/>
          <w:szCs w:val="22"/>
        </w:rPr>
        <w:t>this</w:t>
      </w:r>
      <w:r w:rsidRPr="00BB78D3">
        <w:rPr>
          <w:sz w:val="22"/>
          <w:szCs w:val="22"/>
        </w:rPr>
        <w:t xml:space="preserve"> same</w:t>
      </w:r>
      <w:r w:rsidR="00926600" w:rsidRPr="00BB78D3">
        <w:rPr>
          <w:sz w:val="22"/>
          <w:szCs w:val="22"/>
        </w:rPr>
        <w:t xml:space="preserve"> subtraction </w:t>
      </w:r>
      <w:r w:rsidR="000C2E1C" w:rsidRPr="00BB78D3">
        <w:rPr>
          <w:sz w:val="22"/>
          <w:szCs w:val="22"/>
        </w:rPr>
        <w:t xml:space="preserve">thought experiment </w:t>
      </w:r>
      <w:r w:rsidR="00926600" w:rsidRPr="00BB78D3">
        <w:rPr>
          <w:sz w:val="22"/>
          <w:szCs w:val="22"/>
        </w:rPr>
        <w:t>to</w:t>
      </w:r>
      <w:r w:rsidRPr="00BB78D3">
        <w:rPr>
          <w:sz w:val="22"/>
          <w:szCs w:val="22"/>
        </w:rPr>
        <w:t xml:space="preserve"> a range of different emotions </w:t>
      </w:r>
      <w:r w:rsidR="00926600" w:rsidRPr="00BB78D3">
        <w:rPr>
          <w:sz w:val="22"/>
          <w:szCs w:val="22"/>
        </w:rPr>
        <w:t xml:space="preserve">it is plausible </w:t>
      </w:r>
      <w:r w:rsidR="00CC4547" w:rsidRPr="00BB78D3">
        <w:rPr>
          <w:sz w:val="22"/>
          <w:szCs w:val="22"/>
        </w:rPr>
        <w:t>we could do so</w:t>
      </w:r>
      <w:r w:rsidR="00926600" w:rsidRPr="00BB78D3">
        <w:rPr>
          <w:sz w:val="22"/>
          <w:szCs w:val="22"/>
        </w:rPr>
        <w:t xml:space="preserve"> for analogo</w:t>
      </w:r>
      <w:r w:rsidR="004E1B6B" w:rsidRPr="00BB78D3">
        <w:rPr>
          <w:sz w:val="22"/>
          <w:szCs w:val="22"/>
        </w:rPr>
        <w:t>us appreciation</w:t>
      </w:r>
      <w:r w:rsidR="00A80CC1" w:rsidRPr="00BB78D3">
        <w:rPr>
          <w:sz w:val="22"/>
          <w:szCs w:val="22"/>
        </w:rPr>
        <w:t xml:space="preserve"> </w:t>
      </w:r>
      <w:r w:rsidR="004E1B6B" w:rsidRPr="00BB78D3">
        <w:rPr>
          <w:sz w:val="22"/>
          <w:szCs w:val="22"/>
        </w:rPr>
        <w:t>emotions and</w:t>
      </w:r>
      <w:r w:rsidR="00A80CC1" w:rsidRPr="00BB78D3">
        <w:rPr>
          <w:sz w:val="22"/>
          <w:szCs w:val="22"/>
        </w:rPr>
        <w:t xml:space="preserve"> </w:t>
      </w:r>
      <w:r w:rsidR="000B4DC7" w:rsidRPr="00BB78D3">
        <w:rPr>
          <w:sz w:val="22"/>
          <w:szCs w:val="22"/>
        </w:rPr>
        <w:t>perhaps</w:t>
      </w:r>
      <w:r w:rsidR="00A80CC1" w:rsidRPr="00BB78D3">
        <w:rPr>
          <w:sz w:val="22"/>
          <w:szCs w:val="22"/>
        </w:rPr>
        <w:t xml:space="preserve"> some of the</w:t>
      </w:r>
      <w:r w:rsidR="00926600" w:rsidRPr="00BB78D3">
        <w:rPr>
          <w:sz w:val="22"/>
          <w:szCs w:val="22"/>
        </w:rPr>
        <w:t xml:space="preserve"> ‘calm passions’</w:t>
      </w:r>
      <w:r w:rsidR="004E1B6B" w:rsidRPr="00BB78D3">
        <w:rPr>
          <w:sz w:val="22"/>
          <w:szCs w:val="22"/>
        </w:rPr>
        <w:t xml:space="preserve"> (e.g. </w:t>
      </w:r>
      <w:r w:rsidR="00A80CC1" w:rsidRPr="00BB78D3">
        <w:rPr>
          <w:sz w:val="22"/>
          <w:szCs w:val="22"/>
        </w:rPr>
        <w:t>awe,</w:t>
      </w:r>
      <w:r w:rsidR="00926600" w:rsidRPr="00BB78D3">
        <w:rPr>
          <w:sz w:val="22"/>
          <w:szCs w:val="22"/>
        </w:rPr>
        <w:t xml:space="preserve"> </w:t>
      </w:r>
      <w:r w:rsidR="004E1B6B" w:rsidRPr="00BB78D3">
        <w:rPr>
          <w:sz w:val="22"/>
          <w:szCs w:val="22"/>
        </w:rPr>
        <w:t>regret</w:t>
      </w:r>
      <w:r w:rsidR="00DA49A1" w:rsidRPr="00BB78D3">
        <w:rPr>
          <w:sz w:val="22"/>
          <w:szCs w:val="22"/>
        </w:rPr>
        <w:t>, indignation</w:t>
      </w:r>
      <w:r w:rsidR="000B4DC7" w:rsidRPr="00BB78D3">
        <w:rPr>
          <w:sz w:val="22"/>
          <w:szCs w:val="22"/>
        </w:rPr>
        <w:t>).</w:t>
      </w:r>
      <w:r w:rsidR="0033703D" w:rsidRPr="00BB78D3">
        <w:rPr>
          <w:sz w:val="22"/>
          <w:szCs w:val="22"/>
        </w:rPr>
        <w:t xml:space="preserve"> This </w:t>
      </w:r>
      <w:r w:rsidR="00692078" w:rsidRPr="00BB78D3">
        <w:rPr>
          <w:sz w:val="22"/>
          <w:szCs w:val="22"/>
        </w:rPr>
        <w:t>is</w:t>
      </w:r>
      <w:r w:rsidR="00A80CC1" w:rsidRPr="00BB78D3">
        <w:rPr>
          <w:sz w:val="22"/>
          <w:szCs w:val="22"/>
        </w:rPr>
        <w:t xml:space="preserve"> important </w:t>
      </w:r>
      <w:r w:rsidR="0033703D" w:rsidRPr="00BB78D3">
        <w:rPr>
          <w:sz w:val="22"/>
          <w:szCs w:val="22"/>
        </w:rPr>
        <w:t xml:space="preserve">if a critic contests </w:t>
      </w:r>
      <w:r w:rsidR="0010062D" w:rsidRPr="00BB78D3">
        <w:rPr>
          <w:sz w:val="22"/>
          <w:szCs w:val="22"/>
        </w:rPr>
        <w:t>whether</w:t>
      </w:r>
      <w:r w:rsidR="0033703D" w:rsidRPr="00BB78D3">
        <w:rPr>
          <w:sz w:val="22"/>
          <w:szCs w:val="22"/>
        </w:rPr>
        <w:t xml:space="preserve"> </w:t>
      </w:r>
      <w:r w:rsidR="00A80CC1" w:rsidRPr="00BB78D3">
        <w:rPr>
          <w:sz w:val="22"/>
          <w:szCs w:val="22"/>
        </w:rPr>
        <w:t>aesthetic experience is obviously an emotion</w:t>
      </w:r>
      <w:r w:rsidR="004E1B6B" w:rsidRPr="00BB78D3">
        <w:rPr>
          <w:sz w:val="22"/>
          <w:szCs w:val="22"/>
        </w:rPr>
        <w:t>.</w:t>
      </w:r>
      <w:r w:rsidR="00692078" w:rsidRPr="00BB78D3">
        <w:rPr>
          <w:sz w:val="22"/>
          <w:szCs w:val="22"/>
        </w:rPr>
        <w:t xml:space="preserve"> T</w:t>
      </w:r>
      <w:r w:rsidR="00DD5F0F" w:rsidRPr="00BB78D3">
        <w:rPr>
          <w:sz w:val="22"/>
          <w:szCs w:val="22"/>
        </w:rPr>
        <w:t>ake</w:t>
      </w:r>
      <w:r w:rsidR="00692078" w:rsidRPr="00BB78D3">
        <w:rPr>
          <w:sz w:val="22"/>
          <w:szCs w:val="22"/>
        </w:rPr>
        <w:t>, for example,</w:t>
      </w:r>
      <w:r w:rsidR="00DD5F0F" w:rsidRPr="00BB78D3">
        <w:rPr>
          <w:sz w:val="22"/>
          <w:szCs w:val="22"/>
        </w:rPr>
        <w:t xml:space="preserve"> the</w:t>
      </w:r>
      <w:r w:rsidR="0033703D" w:rsidRPr="00BB78D3">
        <w:rPr>
          <w:sz w:val="22"/>
          <w:szCs w:val="22"/>
        </w:rPr>
        <w:t xml:space="preserve"> non-controversial</w:t>
      </w:r>
      <w:r w:rsidR="00DD5F0F" w:rsidRPr="00BB78D3">
        <w:rPr>
          <w:sz w:val="22"/>
          <w:szCs w:val="22"/>
        </w:rPr>
        <w:t xml:space="preserve"> emotion of reverence, </w:t>
      </w:r>
      <w:r w:rsidR="0033703D" w:rsidRPr="00BB78D3">
        <w:rPr>
          <w:sz w:val="22"/>
          <w:szCs w:val="22"/>
        </w:rPr>
        <w:t>defined by</w:t>
      </w:r>
      <w:r w:rsidR="00012D11" w:rsidRPr="00BB78D3">
        <w:rPr>
          <w:sz w:val="22"/>
          <w:szCs w:val="22"/>
        </w:rPr>
        <w:t xml:space="preserve"> Robert</w:t>
      </w:r>
      <w:r w:rsidR="0033703D" w:rsidRPr="00BB78D3">
        <w:rPr>
          <w:sz w:val="22"/>
          <w:szCs w:val="22"/>
        </w:rPr>
        <w:t xml:space="preserve"> Roberts as a ‘subjective response to something</w:t>
      </w:r>
      <w:r w:rsidR="0033703D" w:rsidRPr="00CA4858">
        <w:rPr>
          <w:sz w:val="22"/>
          <w:szCs w:val="22"/>
        </w:rPr>
        <w:t xml:space="preserve"> excellent in a personal</w:t>
      </w:r>
      <w:r w:rsidR="00CC2E93" w:rsidRPr="00CA4858">
        <w:rPr>
          <w:sz w:val="22"/>
          <w:szCs w:val="22"/>
        </w:rPr>
        <w:t>…way</w:t>
      </w:r>
      <w:r w:rsidR="0033703D" w:rsidRPr="00CA4858">
        <w:rPr>
          <w:sz w:val="22"/>
          <w:szCs w:val="22"/>
        </w:rPr>
        <w:t>, bu</w:t>
      </w:r>
      <w:r w:rsidR="00CC4547" w:rsidRPr="00CA4858">
        <w:rPr>
          <w:sz w:val="22"/>
          <w:szCs w:val="22"/>
        </w:rPr>
        <w:t>t qualitatively above oneself’</w:t>
      </w:r>
      <w:r w:rsidR="0033703D" w:rsidRPr="00CA4858">
        <w:rPr>
          <w:sz w:val="22"/>
          <w:szCs w:val="22"/>
        </w:rPr>
        <w:t>.</w:t>
      </w:r>
      <w:r w:rsidR="00CC4547" w:rsidRPr="00CA4858">
        <w:rPr>
          <w:rStyle w:val="FootnoteReference"/>
          <w:sz w:val="22"/>
          <w:szCs w:val="22"/>
        </w:rPr>
        <w:footnoteReference w:id="38"/>
      </w:r>
      <w:r w:rsidR="0033703D" w:rsidRPr="00CA4858">
        <w:rPr>
          <w:sz w:val="22"/>
          <w:szCs w:val="22"/>
        </w:rPr>
        <w:t xml:space="preserve"> Say I experience calm</w:t>
      </w:r>
      <w:r w:rsidR="0010062D" w:rsidRPr="00CA4858">
        <w:rPr>
          <w:sz w:val="22"/>
          <w:szCs w:val="22"/>
        </w:rPr>
        <w:t xml:space="preserve"> reverence for a good friend upon</w:t>
      </w:r>
      <w:r w:rsidR="00DE2B5D">
        <w:rPr>
          <w:sz w:val="22"/>
          <w:szCs w:val="22"/>
        </w:rPr>
        <w:t xml:space="preserve"> re</w:t>
      </w:r>
      <w:r w:rsidR="0074168B" w:rsidRPr="00CA4858">
        <w:rPr>
          <w:sz w:val="22"/>
          <w:szCs w:val="22"/>
        </w:rPr>
        <w:t>uniting with</w:t>
      </w:r>
      <w:r w:rsidR="0033703D" w:rsidRPr="00CA4858">
        <w:rPr>
          <w:sz w:val="22"/>
          <w:szCs w:val="22"/>
        </w:rPr>
        <w:t xml:space="preserve"> them</w:t>
      </w:r>
      <w:r w:rsidR="00974277" w:rsidRPr="00CA4858">
        <w:rPr>
          <w:sz w:val="22"/>
          <w:szCs w:val="22"/>
        </w:rPr>
        <w:t>;</w:t>
      </w:r>
      <w:r w:rsidR="0033703D" w:rsidRPr="00CA4858">
        <w:rPr>
          <w:sz w:val="22"/>
          <w:szCs w:val="22"/>
        </w:rPr>
        <w:t xml:space="preserve"> </w:t>
      </w:r>
      <w:r w:rsidR="00F26557">
        <w:rPr>
          <w:sz w:val="22"/>
          <w:szCs w:val="22"/>
        </w:rPr>
        <w:t>it seems plausible</w:t>
      </w:r>
      <w:r w:rsidR="00CC4547" w:rsidRPr="00CA4858">
        <w:rPr>
          <w:sz w:val="22"/>
          <w:szCs w:val="22"/>
        </w:rPr>
        <w:t xml:space="preserve"> we can</w:t>
      </w:r>
      <w:r w:rsidR="0033703D" w:rsidRPr="00CA4858">
        <w:rPr>
          <w:sz w:val="22"/>
          <w:szCs w:val="22"/>
        </w:rPr>
        <w:t xml:space="preserve"> ima</w:t>
      </w:r>
      <w:r w:rsidR="00000657" w:rsidRPr="00CA4858">
        <w:rPr>
          <w:sz w:val="22"/>
          <w:szCs w:val="22"/>
        </w:rPr>
        <w:t>gine such an emotion without the</w:t>
      </w:r>
      <w:r w:rsidR="0033703D" w:rsidRPr="00CA4858">
        <w:rPr>
          <w:sz w:val="22"/>
          <w:szCs w:val="22"/>
        </w:rPr>
        <w:t xml:space="preserve"> somatic, algedonic, conative or cognitive phenomenologies in the senses defined by Kriegel and discussed above</w:t>
      </w:r>
      <w:r w:rsidR="00974277" w:rsidRPr="00CA4858">
        <w:rPr>
          <w:sz w:val="22"/>
          <w:szCs w:val="22"/>
        </w:rPr>
        <w:t xml:space="preserve"> (I encourage the reader </w:t>
      </w:r>
      <w:r w:rsidR="00CC2E93" w:rsidRPr="00CA4858">
        <w:rPr>
          <w:sz w:val="22"/>
          <w:szCs w:val="22"/>
        </w:rPr>
        <w:t xml:space="preserve">apply </w:t>
      </w:r>
      <w:r w:rsidR="00974277" w:rsidRPr="00CA4858">
        <w:rPr>
          <w:sz w:val="22"/>
          <w:szCs w:val="22"/>
        </w:rPr>
        <w:t>the relevant subtractions)</w:t>
      </w:r>
      <w:r w:rsidR="0033703D" w:rsidRPr="00CA4858">
        <w:rPr>
          <w:sz w:val="22"/>
          <w:szCs w:val="22"/>
        </w:rPr>
        <w:t>. Remember the impo</w:t>
      </w:r>
      <w:r w:rsidR="0074168B" w:rsidRPr="00CA4858">
        <w:rPr>
          <w:sz w:val="22"/>
          <w:szCs w:val="22"/>
        </w:rPr>
        <w:t>rtant caveat</w:t>
      </w:r>
      <w:r w:rsidR="0033703D" w:rsidRPr="00CA4858">
        <w:rPr>
          <w:sz w:val="22"/>
          <w:szCs w:val="22"/>
        </w:rPr>
        <w:t xml:space="preserve"> here: that it is possible to imagine the emotional experience without the CP specified by Kriegel </w:t>
      </w:r>
      <w:r w:rsidR="000A4F28" w:rsidRPr="00CA4858">
        <w:rPr>
          <w:sz w:val="22"/>
          <w:szCs w:val="22"/>
        </w:rPr>
        <w:t>while preserving</w:t>
      </w:r>
      <w:r w:rsidR="00CC4547" w:rsidRPr="00CA4858">
        <w:rPr>
          <w:sz w:val="22"/>
          <w:szCs w:val="22"/>
        </w:rPr>
        <w:t xml:space="preserve"> </w:t>
      </w:r>
      <w:r w:rsidR="000A4F28" w:rsidRPr="00CA4858">
        <w:rPr>
          <w:sz w:val="22"/>
          <w:szCs w:val="22"/>
        </w:rPr>
        <w:t>its</w:t>
      </w:r>
      <w:r w:rsidR="0033703D" w:rsidRPr="00CA4858">
        <w:rPr>
          <w:sz w:val="22"/>
          <w:szCs w:val="22"/>
        </w:rPr>
        <w:t xml:space="preserve"> emotionality, </w:t>
      </w:r>
      <w:r w:rsidR="0033703D" w:rsidRPr="00CA4858">
        <w:rPr>
          <w:i/>
          <w:sz w:val="22"/>
          <w:szCs w:val="22"/>
        </w:rPr>
        <w:t>not</w:t>
      </w:r>
      <w:r w:rsidR="0033703D" w:rsidRPr="00CA4858">
        <w:rPr>
          <w:sz w:val="22"/>
          <w:szCs w:val="22"/>
        </w:rPr>
        <w:t xml:space="preserve"> that it is typical for these emotions to lack those phenomenologies.</w:t>
      </w:r>
      <w:r w:rsidR="000872E3" w:rsidRPr="00CA4858">
        <w:rPr>
          <w:rStyle w:val="FootnoteReference"/>
          <w:sz w:val="22"/>
          <w:szCs w:val="22"/>
        </w:rPr>
        <w:footnoteReference w:id="39"/>
      </w:r>
    </w:p>
    <w:p w14:paraId="71B97852" w14:textId="77777777" w:rsidR="00D1606E" w:rsidRPr="0002581B" w:rsidRDefault="00D1606E" w:rsidP="0002581B">
      <w:pPr>
        <w:spacing w:line="480" w:lineRule="auto"/>
        <w:ind w:firstLine="284"/>
        <w:jc w:val="both"/>
        <w:rPr>
          <w:sz w:val="22"/>
          <w:szCs w:val="22"/>
        </w:rPr>
      </w:pPr>
    </w:p>
    <w:p w14:paraId="66522537" w14:textId="1C22B064" w:rsidR="001B6FCF" w:rsidRPr="009835B9" w:rsidRDefault="00022882" w:rsidP="0060429E">
      <w:pPr>
        <w:spacing w:line="480" w:lineRule="auto"/>
        <w:jc w:val="center"/>
        <w:outlineLvl w:val="0"/>
        <w:rPr>
          <w:b/>
          <w:sz w:val="22"/>
          <w:szCs w:val="22"/>
        </w:rPr>
      </w:pPr>
      <w:r w:rsidRPr="009835B9">
        <w:rPr>
          <w:b/>
          <w:sz w:val="22"/>
          <w:szCs w:val="22"/>
        </w:rPr>
        <w:t>3.</w:t>
      </w:r>
      <w:r w:rsidR="00CC18C5" w:rsidRPr="009835B9">
        <w:rPr>
          <w:b/>
          <w:sz w:val="22"/>
          <w:szCs w:val="22"/>
        </w:rPr>
        <w:t xml:space="preserve"> FTV</w:t>
      </w:r>
      <w:r w:rsidR="00F67F7D" w:rsidRPr="009835B9">
        <w:rPr>
          <w:b/>
          <w:sz w:val="22"/>
          <w:szCs w:val="22"/>
        </w:rPr>
        <w:t xml:space="preserve"> and p</w:t>
      </w:r>
      <w:r w:rsidR="00AA7FA8" w:rsidRPr="009835B9">
        <w:rPr>
          <w:b/>
          <w:sz w:val="22"/>
          <w:szCs w:val="22"/>
        </w:rPr>
        <w:t>henomenology</w:t>
      </w:r>
      <w:r w:rsidR="007B602B" w:rsidRPr="009835B9">
        <w:rPr>
          <w:b/>
          <w:sz w:val="22"/>
          <w:szCs w:val="22"/>
        </w:rPr>
        <w:t xml:space="preserve"> </w:t>
      </w:r>
      <w:r w:rsidR="00AA7FA8" w:rsidRPr="009835B9">
        <w:rPr>
          <w:b/>
          <w:sz w:val="22"/>
          <w:szCs w:val="22"/>
        </w:rPr>
        <w:t>i</w:t>
      </w:r>
      <w:r w:rsidR="00F67F7D" w:rsidRPr="009835B9">
        <w:rPr>
          <w:b/>
          <w:sz w:val="22"/>
          <w:szCs w:val="22"/>
        </w:rPr>
        <w:t>n the dentist’s c</w:t>
      </w:r>
      <w:r w:rsidR="007B602B" w:rsidRPr="009835B9">
        <w:rPr>
          <w:b/>
          <w:sz w:val="22"/>
          <w:szCs w:val="22"/>
        </w:rPr>
        <w:t>hair</w:t>
      </w:r>
    </w:p>
    <w:p w14:paraId="409FF42C" w14:textId="6D2C973E" w:rsidR="00344815" w:rsidRPr="005E3531" w:rsidRDefault="001622C2" w:rsidP="0060429E">
      <w:pPr>
        <w:spacing w:line="480" w:lineRule="auto"/>
        <w:jc w:val="both"/>
        <w:rPr>
          <w:i/>
          <w:sz w:val="22"/>
          <w:szCs w:val="22"/>
        </w:rPr>
      </w:pPr>
      <w:r w:rsidRPr="005E3531">
        <w:rPr>
          <w:i/>
          <w:sz w:val="22"/>
          <w:szCs w:val="22"/>
        </w:rPr>
        <w:t>3.1 Feelings towards value</w:t>
      </w:r>
    </w:p>
    <w:p w14:paraId="36CD67F3" w14:textId="67FC9F68" w:rsidR="00D73F45" w:rsidRDefault="00344815" w:rsidP="0060429E">
      <w:pPr>
        <w:spacing w:line="480" w:lineRule="auto"/>
        <w:jc w:val="both"/>
        <w:rPr>
          <w:sz w:val="22"/>
          <w:szCs w:val="22"/>
        </w:rPr>
      </w:pPr>
      <w:r w:rsidRPr="0012740A">
        <w:rPr>
          <w:sz w:val="22"/>
          <w:szCs w:val="22"/>
        </w:rPr>
        <w:t>One explanation</w:t>
      </w:r>
      <w:r w:rsidRPr="008B452E">
        <w:rPr>
          <w:sz w:val="22"/>
          <w:szCs w:val="22"/>
        </w:rPr>
        <w:t xml:space="preserve"> of why we can subtract</w:t>
      </w:r>
      <w:r w:rsidR="005E3531" w:rsidRPr="008B452E">
        <w:rPr>
          <w:sz w:val="22"/>
          <w:szCs w:val="22"/>
        </w:rPr>
        <w:t xml:space="preserve"> the</w:t>
      </w:r>
      <w:r w:rsidRPr="008B452E">
        <w:rPr>
          <w:sz w:val="22"/>
          <w:szCs w:val="22"/>
        </w:rPr>
        <w:t xml:space="preserve"> CP</w:t>
      </w:r>
      <w:r w:rsidR="006632B4" w:rsidRPr="008B452E">
        <w:rPr>
          <w:sz w:val="22"/>
          <w:szCs w:val="22"/>
        </w:rPr>
        <w:t xml:space="preserve"> as specified by Kriegel</w:t>
      </w:r>
      <w:r w:rsidRPr="008B452E">
        <w:rPr>
          <w:sz w:val="22"/>
          <w:szCs w:val="22"/>
        </w:rPr>
        <w:t>, and be left with an emotion</w:t>
      </w:r>
      <w:r w:rsidR="00014490" w:rsidRPr="008B452E">
        <w:rPr>
          <w:sz w:val="22"/>
          <w:szCs w:val="22"/>
        </w:rPr>
        <w:t>al experience</w:t>
      </w:r>
      <w:r w:rsidRPr="008B452E">
        <w:rPr>
          <w:sz w:val="22"/>
          <w:szCs w:val="22"/>
        </w:rPr>
        <w:t>, is because emotional</w:t>
      </w:r>
      <w:r w:rsidRPr="009835B9">
        <w:rPr>
          <w:sz w:val="22"/>
          <w:szCs w:val="22"/>
        </w:rPr>
        <w:t xml:space="preserve"> phenomenology essentially i</w:t>
      </w:r>
      <w:r w:rsidR="002E2990" w:rsidRPr="009835B9">
        <w:rPr>
          <w:sz w:val="22"/>
          <w:szCs w:val="22"/>
        </w:rPr>
        <w:t>ncludes</w:t>
      </w:r>
      <w:r w:rsidRPr="009835B9">
        <w:rPr>
          <w:sz w:val="22"/>
          <w:szCs w:val="22"/>
        </w:rPr>
        <w:t xml:space="preserve"> </w:t>
      </w:r>
      <w:r w:rsidR="00F00374" w:rsidRPr="009835B9">
        <w:rPr>
          <w:sz w:val="22"/>
          <w:szCs w:val="22"/>
        </w:rPr>
        <w:t xml:space="preserve">some </w:t>
      </w:r>
      <w:r w:rsidR="00F00374" w:rsidRPr="005027D2">
        <w:rPr>
          <w:i/>
          <w:sz w:val="22"/>
          <w:szCs w:val="22"/>
        </w:rPr>
        <w:t>sui generis</w:t>
      </w:r>
      <w:r w:rsidR="00F00374">
        <w:rPr>
          <w:sz w:val="22"/>
          <w:szCs w:val="22"/>
        </w:rPr>
        <w:t xml:space="preserve"> </w:t>
      </w:r>
      <w:r w:rsidR="00F00374" w:rsidRPr="009835B9">
        <w:rPr>
          <w:sz w:val="22"/>
          <w:szCs w:val="22"/>
        </w:rPr>
        <w:t>phenomenal</w:t>
      </w:r>
      <w:r w:rsidR="008B452E">
        <w:rPr>
          <w:sz w:val="22"/>
          <w:szCs w:val="22"/>
        </w:rPr>
        <w:t>-</w:t>
      </w:r>
      <w:r w:rsidR="00F00374" w:rsidRPr="003A0EF7">
        <w:rPr>
          <w:sz w:val="22"/>
          <w:szCs w:val="22"/>
        </w:rPr>
        <w:t>intentional component</w:t>
      </w:r>
      <w:r w:rsidRPr="003A0EF7">
        <w:rPr>
          <w:sz w:val="22"/>
          <w:szCs w:val="22"/>
        </w:rPr>
        <w:t xml:space="preserve"> which</w:t>
      </w:r>
      <w:r w:rsidRPr="009835B9">
        <w:rPr>
          <w:sz w:val="22"/>
          <w:szCs w:val="22"/>
        </w:rPr>
        <w:t xml:space="preserve"> is</w:t>
      </w:r>
      <w:r w:rsidR="00941C2F" w:rsidRPr="009835B9">
        <w:rPr>
          <w:sz w:val="22"/>
          <w:szCs w:val="22"/>
        </w:rPr>
        <w:t xml:space="preserve"> different from, and</w:t>
      </w:r>
      <w:r w:rsidRPr="009835B9">
        <w:rPr>
          <w:sz w:val="22"/>
          <w:szCs w:val="22"/>
        </w:rPr>
        <w:t xml:space="preserve"> irreducible to</w:t>
      </w:r>
      <w:r w:rsidR="00C271A3" w:rsidRPr="009835B9">
        <w:rPr>
          <w:sz w:val="22"/>
          <w:szCs w:val="22"/>
        </w:rPr>
        <w:t>,</w:t>
      </w:r>
      <w:r w:rsidRPr="009835B9">
        <w:rPr>
          <w:sz w:val="22"/>
          <w:szCs w:val="22"/>
        </w:rPr>
        <w:t xml:space="preserve"> CP</w:t>
      </w:r>
      <w:r w:rsidRPr="003065AF">
        <w:rPr>
          <w:sz w:val="22"/>
          <w:szCs w:val="22"/>
        </w:rPr>
        <w:t xml:space="preserve">. </w:t>
      </w:r>
      <w:r w:rsidR="005B3072" w:rsidRPr="003065AF">
        <w:rPr>
          <w:sz w:val="22"/>
          <w:szCs w:val="22"/>
        </w:rPr>
        <w:t>N</w:t>
      </w:r>
      <w:r w:rsidR="009A672C" w:rsidRPr="003065AF">
        <w:rPr>
          <w:sz w:val="22"/>
          <w:szCs w:val="22"/>
        </w:rPr>
        <w:t>ote</w:t>
      </w:r>
      <w:r w:rsidR="005B3072" w:rsidRPr="003065AF">
        <w:rPr>
          <w:sz w:val="22"/>
          <w:szCs w:val="22"/>
        </w:rPr>
        <w:t>,</w:t>
      </w:r>
      <w:r w:rsidR="009A672C" w:rsidRPr="003065AF">
        <w:rPr>
          <w:sz w:val="22"/>
          <w:szCs w:val="22"/>
        </w:rPr>
        <w:t xml:space="preserve"> this</w:t>
      </w:r>
      <w:r w:rsidR="009A672C">
        <w:rPr>
          <w:sz w:val="22"/>
          <w:szCs w:val="22"/>
        </w:rPr>
        <w:t xml:space="preserve"> leaves open the possibility </w:t>
      </w:r>
      <w:r w:rsidR="00E54DE0">
        <w:rPr>
          <w:sz w:val="22"/>
          <w:szCs w:val="22"/>
        </w:rPr>
        <w:t>of alternative explanations</w:t>
      </w:r>
      <w:r w:rsidR="009A672C">
        <w:rPr>
          <w:sz w:val="22"/>
          <w:szCs w:val="22"/>
        </w:rPr>
        <w:t xml:space="preserve"> that don’t appeal to a </w:t>
      </w:r>
      <w:r w:rsidR="009A672C">
        <w:rPr>
          <w:i/>
          <w:sz w:val="22"/>
          <w:szCs w:val="22"/>
        </w:rPr>
        <w:t>sui generis</w:t>
      </w:r>
      <w:r w:rsidR="009A672C">
        <w:rPr>
          <w:sz w:val="22"/>
          <w:szCs w:val="22"/>
        </w:rPr>
        <w:t xml:space="preserve"> phenomenal intentional component</w:t>
      </w:r>
      <w:r w:rsidR="008B452E">
        <w:rPr>
          <w:sz w:val="22"/>
          <w:szCs w:val="22"/>
        </w:rPr>
        <w:t xml:space="preserve"> (see section 4 for such considerations)</w:t>
      </w:r>
      <w:r w:rsidR="00971D6B">
        <w:rPr>
          <w:sz w:val="22"/>
          <w:szCs w:val="22"/>
        </w:rPr>
        <w:t>.</w:t>
      </w:r>
      <w:r w:rsidR="00E54DE0">
        <w:rPr>
          <w:sz w:val="22"/>
          <w:szCs w:val="22"/>
        </w:rPr>
        <w:t xml:space="preserve"> </w:t>
      </w:r>
      <w:r w:rsidR="00971D6B">
        <w:rPr>
          <w:sz w:val="22"/>
          <w:szCs w:val="22"/>
        </w:rPr>
        <w:t>A</w:t>
      </w:r>
      <w:r w:rsidR="00E54DE0">
        <w:rPr>
          <w:sz w:val="22"/>
          <w:szCs w:val="22"/>
        </w:rPr>
        <w:t>lthough</w:t>
      </w:r>
      <w:r w:rsidR="00CF5D9E">
        <w:rPr>
          <w:sz w:val="22"/>
          <w:szCs w:val="22"/>
        </w:rPr>
        <w:t xml:space="preserve"> given Kriegel suggests</w:t>
      </w:r>
      <w:r w:rsidR="00E54DE0">
        <w:rPr>
          <w:sz w:val="22"/>
          <w:szCs w:val="22"/>
        </w:rPr>
        <w:t xml:space="preserve"> a ‘conceivability argument’ of the sort just presented would motivate </w:t>
      </w:r>
      <w:r w:rsidR="008B452E">
        <w:rPr>
          <w:sz w:val="22"/>
          <w:szCs w:val="22"/>
        </w:rPr>
        <w:t>positing</w:t>
      </w:r>
      <w:r w:rsidR="00E54DE0">
        <w:rPr>
          <w:sz w:val="22"/>
          <w:szCs w:val="22"/>
        </w:rPr>
        <w:t xml:space="preserve"> a </w:t>
      </w:r>
      <w:r w:rsidR="00E54DE0">
        <w:rPr>
          <w:i/>
          <w:sz w:val="22"/>
          <w:szCs w:val="22"/>
        </w:rPr>
        <w:t xml:space="preserve">sui generis </w:t>
      </w:r>
      <w:r w:rsidR="00E54DE0">
        <w:rPr>
          <w:sz w:val="22"/>
          <w:szCs w:val="22"/>
        </w:rPr>
        <w:t>phenomenal intentional component in emotional phenomenology</w:t>
      </w:r>
      <w:r w:rsidR="00CF5D9E">
        <w:rPr>
          <w:sz w:val="22"/>
          <w:szCs w:val="22"/>
        </w:rPr>
        <w:t xml:space="preserve"> –</w:t>
      </w:r>
      <w:r w:rsidR="008C2505">
        <w:rPr>
          <w:sz w:val="22"/>
          <w:szCs w:val="22"/>
        </w:rPr>
        <w:t xml:space="preserve"> </w:t>
      </w:r>
      <w:r w:rsidR="00CF5D9E">
        <w:rPr>
          <w:sz w:val="22"/>
          <w:szCs w:val="22"/>
        </w:rPr>
        <w:t xml:space="preserve">because he thinks CP exhausts the relevant phenomenologies </w:t>
      </w:r>
      <w:r w:rsidR="008B452E">
        <w:rPr>
          <w:sz w:val="22"/>
          <w:szCs w:val="22"/>
        </w:rPr>
        <w:t>plausibly</w:t>
      </w:r>
      <w:r w:rsidR="00CF5D9E">
        <w:rPr>
          <w:sz w:val="22"/>
          <w:szCs w:val="22"/>
        </w:rPr>
        <w:t xml:space="preserve"> present –</w:t>
      </w:r>
      <w:r w:rsidR="004D23D4">
        <w:rPr>
          <w:sz w:val="22"/>
          <w:szCs w:val="22"/>
        </w:rPr>
        <w:t xml:space="preserve"> </w:t>
      </w:r>
      <w:r w:rsidR="00CF5D9E">
        <w:rPr>
          <w:sz w:val="22"/>
          <w:szCs w:val="22"/>
        </w:rPr>
        <w:t>there is enough motivation to consider one such suggestion</w:t>
      </w:r>
      <w:r w:rsidR="0011793F">
        <w:rPr>
          <w:sz w:val="22"/>
          <w:szCs w:val="22"/>
        </w:rPr>
        <w:t>.</w:t>
      </w:r>
      <w:r w:rsidR="00E54DE0">
        <w:rPr>
          <w:sz w:val="22"/>
          <w:szCs w:val="22"/>
        </w:rPr>
        <w:t xml:space="preserve"> </w:t>
      </w:r>
    </w:p>
    <w:p w14:paraId="33427629" w14:textId="0119A9E0" w:rsidR="00344815" w:rsidRPr="009835B9" w:rsidRDefault="00344815" w:rsidP="00D73F45">
      <w:pPr>
        <w:spacing w:line="480" w:lineRule="auto"/>
        <w:ind w:firstLine="284"/>
        <w:jc w:val="both"/>
        <w:rPr>
          <w:sz w:val="22"/>
          <w:szCs w:val="22"/>
        </w:rPr>
      </w:pPr>
      <w:r w:rsidRPr="009835B9">
        <w:rPr>
          <w:sz w:val="22"/>
          <w:szCs w:val="22"/>
        </w:rPr>
        <w:t>Consider the following hypothesis:</w:t>
      </w:r>
    </w:p>
    <w:p w14:paraId="17BBDB76" w14:textId="77777777" w:rsidR="00344815" w:rsidRPr="009835B9" w:rsidRDefault="00344815" w:rsidP="0060429E">
      <w:pPr>
        <w:spacing w:line="480" w:lineRule="auto"/>
        <w:ind w:firstLine="284"/>
        <w:jc w:val="both"/>
        <w:rPr>
          <w:sz w:val="22"/>
          <w:szCs w:val="22"/>
        </w:rPr>
      </w:pPr>
    </w:p>
    <w:p w14:paraId="6D71F4B3" w14:textId="512E3B7D" w:rsidR="00972022" w:rsidRDefault="00344815" w:rsidP="0060429E">
      <w:pPr>
        <w:spacing w:line="480" w:lineRule="auto"/>
        <w:ind w:left="142" w:right="142"/>
        <w:jc w:val="both"/>
        <w:rPr>
          <w:sz w:val="21"/>
          <w:szCs w:val="21"/>
        </w:rPr>
      </w:pPr>
      <w:r w:rsidRPr="009E71F6">
        <w:rPr>
          <w:sz w:val="21"/>
          <w:szCs w:val="21"/>
        </w:rPr>
        <w:lastRenderedPageBreak/>
        <w:t>FTV hypothesis: emotions essentially involve</w:t>
      </w:r>
      <w:r w:rsidRPr="009E71F6">
        <w:rPr>
          <w:i/>
          <w:sz w:val="21"/>
          <w:szCs w:val="21"/>
        </w:rPr>
        <w:t xml:space="preserve"> sui generis</w:t>
      </w:r>
      <w:r w:rsidRPr="009E71F6">
        <w:rPr>
          <w:sz w:val="21"/>
          <w:szCs w:val="21"/>
        </w:rPr>
        <w:t xml:space="preserve"> feelings</w:t>
      </w:r>
      <w:r w:rsidR="002E2990" w:rsidRPr="009E71F6">
        <w:rPr>
          <w:sz w:val="21"/>
          <w:szCs w:val="21"/>
        </w:rPr>
        <w:t xml:space="preserve"> towards value (FTVs for short). These </w:t>
      </w:r>
      <w:r w:rsidR="008B452E">
        <w:rPr>
          <w:sz w:val="21"/>
          <w:szCs w:val="21"/>
        </w:rPr>
        <w:t>are</w:t>
      </w:r>
      <w:r w:rsidRPr="009E71F6">
        <w:rPr>
          <w:sz w:val="21"/>
          <w:szCs w:val="21"/>
        </w:rPr>
        <w:t xml:space="preserve"> felt valenced</w:t>
      </w:r>
      <w:r w:rsidR="000E7750" w:rsidRPr="009E71F6">
        <w:rPr>
          <w:sz w:val="21"/>
          <w:szCs w:val="21"/>
        </w:rPr>
        <w:t xml:space="preserve"> intentional</w:t>
      </w:r>
      <w:r w:rsidRPr="009E71F6">
        <w:rPr>
          <w:sz w:val="21"/>
          <w:szCs w:val="21"/>
        </w:rPr>
        <w:t xml:space="preserve"> attitudes </w:t>
      </w:r>
      <w:r w:rsidR="00972022">
        <w:rPr>
          <w:sz w:val="21"/>
          <w:szCs w:val="21"/>
        </w:rPr>
        <w:t>which represent evaluative properties of the particular object of the emotion.</w:t>
      </w:r>
    </w:p>
    <w:p w14:paraId="3121F690" w14:textId="77777777" w:rsidR="00FC5555" w:rsidRDefault="00FC5555" w:rsidP="0060429E">
      <w:pPr>
        <w:spacing w:line="480" w:lineRule="auto"/>
        <w:ind w:left="142" w:right="142"/>
        <w:jc w:val="both"/>
        <w:rPr>
          <w:sz w:val="21"/>
          <w:szCs w:val="21"/>
        </w:rPr>
      </w:pPr>
    </w:p>
    <w:p w14:paraId="43C86DB0" w14:textId="713CC79E" w:rsidR="00D73F45" w:rsidRDefault="00410243" w:rsidP="00220F88">
      <w:pPr>
        <w:spacing w:line="480" w:lineRule="auto"/>
        <w:jc w:val="both"/>
        <w:rPr>
          <w:sz w:val="22"/>
          <w:szCs w:val="22"/>
        </w:rPr>
      </w:pPr>
      <w:r>
        <w:rPr>
          <w:sz w:val="22"/>
          <w:szCs w:val="22"/>
        </w:rPr>
        <w:t xml:space="preserve">First some caveats. </w:t>
      </w:r>
      <w:r w:rsidR="004D23D4">
        <w:rPr>
          <w:sz w:val="22"/>
          <w:szCs w:val="22"/>
        </w:rPr>
        <w:t>‘R</w:t>
      </w:r>
      <w:r w:rsidR="00FC5555" w:rsidRPr="00FC5555">
        <w:rPr>
          <w:sz w:val="22"/>
          <w:szCs w:val="22"/>
        </w:rPr>
        <w:t xml:space="preserve">epresent’ should </w:t>
      </w:r>
      <w:r w:rsidR="00FC5555" w:rsidRPr="00FC5555">
        <w:rPr>
          <w:i/>
          <w:sz w:val="22"/>
          <w:szCs w:val="22"/>
        </w:rPr>
        <w:t>not</w:t>
      </w:r>
      <w:r w:rsidR="00FC5555" w:rsidRPr="00FC5555">
        <w:rPr>
          <w:sz w:val="22"/>
          <w:szCs w:val="22"/>
        </w:rPr>
        <w:t xml:space="preserve"> be taken to refer to strong representationalist views </w:t>
      </w:r>
      <w:r w:rsidR="008B452E">
        <w:rPr>
          <w:sz w:val="22"/>
          <w:szCs w:val="22"/>
        </w:rPr>
        <w:t>where</w:t>
      </w:r>
      <w:r w:rsidR="00FC5555" w:rsidRPr="00FC5555">
        <w:rPr>
          <w:sz w:val="22"/>
          <w:szCs w:val="22"/>
        </w:rPr>
        <w:t xml:space="preserve"> what a mental state represents is determined by its causal-functional role as specified by an externalist psychosemantics.</w:t>
      </w:r>
      <w:r w:rsidR="00FC5555">
        <w:rPr>
          <w:rStyle w:val="FootnoteReference"/>
          <w:sz w:val="22"/>
          <w:szCs w:val="22"/>
        </w:rPr>
        <w:footnoteReference w:id="40"/>
      </w:r>
      <w:r w:rsidR="00FC5555" w:rsidRPr="00FC5555">
        <w:rPr>
          <w:sz w:val="22"/>
          <w:szCs w:val="22"/>
        </w:rPr>
        <w:t xml:space="preserve"> Rather the term is intended in the more mini</w:t>
      </w:r>
      <w:r w:rsidR="00B5717F">
        <w:rPr>
          <w:sz w:val="22"/>
          <w:szCs w:val="22"/>
        </w:rPr>
        <w:t>mal intentionalist sense, as</w:t>
      </w:r>
      <w:r w:rsidR="00FC5555" w:rsidRPr="00FC5555">
        <w:rPr>
          <w:sz w:val="22"/>
          <w:szCs w:val="22"/>
        </w:rPr>
        <w:t xml:space="preserve"> what the relevant experience represents to its subject at the personal level</w:t>
      </w:r>
      <w:r w:rsidR="00971043">
        <w:rPr>
          <w:sz w:val="22"/>
          <w:szCs w:val="22"/>
        </w:rPr>
        <w:t xml:space="preserve"> –</w:t>
      </w:r>
      <w:r w:rsidR="00491F2A">
        <w:rPr>
          <w:sz w:val="22"/>
          <w:szCs w:val="22"/>
        </w:rPr>
        <w:t xml:space="preserve"> </w:t>
      </w:r>
      <w:r w:rsidR="00971043">
        <w:rPr>
          <w:sz w:val="22"/>
          <w:szCs w:val="22"/>
        </w:rPr>
        <w:t>its manifest content.</w:t>
      </w:r>
      <w:r w:rsidR="00FC5555">
        <w:rPr>
          <w:rStyle w:val="FootnoteReference"/>
          <w:sz w:val="22"/>
          <w:szCs w:val="22"/>
        </w:rPr>
        <w:footnoteReference w:id="41"/>
      </w:r>
      <w:r w:rsidR="00B5717F">
        <w:rPr>
          <w:sz w:val="22"/>
          <w:szCs w:val="22"/>
        </w:rPr>
        <w:t xml:space="preserve"> </w:t>
      </w:r>
      <w:r>
        <w:rPr>
          <w:sz w:val="22"/>
          <w:szCs w:val="22"/>
        </w:rPr>
        <w:t xml:space="preserve">Second, </w:t>
      </w:r>
      <w:r w:rsidR="0089344B">
        <w:rPr>
          <w:sz w:val="22"/>
          <w:szCs w:val="22"/>
        </w:rPr>
        <w:t>even accept</w:t>
      </w:r>
      <w:r w:rsidR="00491F2A">
        <w:rPr>
          <w:sz w:val="22"/>
          <w:szCs w:val="22"/>
        </w:rPr>
        <w:t>ing</w:t>
      </w:r>
      <w:r w:rsidR="0089344B">
        <w:rPr>
          <w:sz w:val="22"/>
          <w:szCs w:val="22"/>
        </w:rPr>
        <w:t xml:space="preserve"> that we are searching for a </w:t>
      </w:r>
      <w:r w:rsidR="0089344B">
        <w:rPr>
          <w:i/>
          <w:sz w:val="22"/>
          <w:szCs w:val="22"/>
        </w:rPr>
        <w:t>sui generis</w:t>
      </w:r>
      <w:r w:rsidR="0089344B">
        <w:rPr>
          <w:sz w:val="22"/>
          <w:szCs w:val="22"/>
        </w:rPr>
        <w:t xml:space="preserve"> phenomenal-intentional component in emotional experience, irreducible</w:t>
      </w:r>
      <w:r w:rsidR="009252D8">
        <w:rPr>
          <w:sz w:val="22"/>
          <w:szCs w:val="22"/>
        </w:rPr>
        <w:t xml:space="preserve"> to CP</w:t>
      </w:r>
      <w:r w:rsidR="00491F2A">
        <w:rPr>
          <w:sz w:val="22"/>
          <w:szCs w:val="22"/>
        </w:rPr>
        <w:t>,</w:t>
      </w:r>
      <w:r w:rsidR="0089344B">
        <w:rPr>
          <w:sz w:val="22"/>
          <w:szCs w:val="22"/>
        </w:rPr>
        <w:t xml:space="preserve"> the FTV hypothesis is</w:t>
      </w:r>
      <w:r w:rsidR="00220F88">
        <w:rPr>
          <w:sz w:val="22"/>
          <w:szCs w:val="22"/>
        </w:rPr>
        <w:t>,</w:t>
      </w:r>
      <w:r w:rsidR="0089344B">
        <w:rPr>
          <w:sz w:val="22"/>
          <w:szCs w:val="22"/>
        </w:rPr>
        <w:t xml:space="preserve"> at this stage</w:t>
      </w:r>
      <w:r w:rsidR="00220F88">
        <w:rPr>
          <w:sz w:val="22"/>
          <w:szCs w:val="22"/>
        </w:rPr>
        <w:t>,</w:t>
      </w:r>
      <w:r w:rsidR="00491F2A">
        <w:rPr>
          <w:sz w:val="22"/>
          <w:szCs w:val="22"/>
        </w:rPr>
        <w:t xml:space="preserve"> only</w:t>
      </w:r>
      <w:r w:rsidR="0089344B">
        <w:rPr>
          <w:sz w:val="22"/>
          <w:szCs w:val="22"/>
        </w:rPr>
        <w:t xml:space="preserve"> a </w:t>
      </w:r>
      <w:r w:rsidR="0089344B" w:rsidRPr="0089344B">
        <w:rPr>
          <w:i/>
          <w:sz w:val="22"/>
          <w:szCs w:val="22"/>
        </w:rPr>
        <w:t>hypothesis</w:t>
      </w:r>
      <w:r w:rsidR="0089344B">
        <w:rPr>
          <w:sz w:val="22"/>
          <w:szCs w:val="22"/>
        </w:rPr>
        <w:t xml:space="preserve"> f</w:t>
      </w:r>
      <w:r w:rsidR="00AD593D">
        <w:rPr>
          <w:sz w:val="22"/>
          <w:szCs w:val="22"/>
        </w:rPr>
        <w:t>or that component</w:t>
      </w:r>
      <w:r w:rsidR="00220F88">
        <w:rPr>
          <w:sz w:val="22"/>
          <w:szCs w:val="22"/>
        </w:rPr>
        <w:t>.</w:t>
      </w:r>
      <w:r w:rsidR="0089344B">
        <w:rPr>
          <w:sz w:val="22"/>
          <w:szCs w:val="22"/>
        </w:rPr>
        <w:t xml:space="preserve"> </w:t>
      </w:r>
      <w:r w:rsidR="00220F88">
        <w:rPr>
          <w:sz w:val="22"/>
          <w:szCs w:val="22"/>
        </w:rPr>
        <w:t>T</w:t>
      </w:r>
      <w:r w:rsidR="00491F2A">
        <w:rPr>
          <w:sz w:val="22"/>
          <w:szCs w:val="22"/>
        </w:rPr>
        <w:t>he</w:t>
      </w:r>
      <w:r w:rsidR="0089344B">
        <w:rPr>
          <w:sz w:val="22"/>
          <w:szCs w:val="22"/>
        </w:rPr>
        <w:t xml:space="preserve"> relevant </w:t>
      </w:r>
      <w:r w:rsidR="0089344B">
        <w:rPr>
          <w:i/>
          <w:sz w:val="22"/>
          <w:szCs w:val="22"/>
        </w:rPr>
        <w:t>sui generis</w:t>
      </w:r>
      <w:r w:rsidR="0089344B">
        <w:rPr>
          <w:sz w:val="22"/>
          <w:szCs w:val="22"/>
        </w:rPr>
        <w:t xml:space="preserve"> component could just as well be </w:t>
      </w:r>
      <w:r w:rsidR="00E358AC">
        <w:rPr>
          <w:sz w:val="22"/>
          <w:szCs w:val="22"/>
        </w:rPr>
        <w:t xml:space="preserve">something </w:t>
      </w:r>
      <w:r w:rsidR="0089344B">
        <w:rPr>
          <w:sz w:val="22"/>
          <w:szCs w:val="22"/>
        </w:rPr>
        <w:t xml:space="preserve">not explicitly </w:t>
      </w:r>
      <w:r w:rsidR="00491F2A">
        <w:rPr>
          <w:sz w:val="22"/>
          <w:szCs w:val="22"/>
        </w:rPr>
        <w:t xml:space="preserve">identified </w:t>
      </w:r>
      <w:r w:rsidR="0089344B">
        <w:rPr>
          <w:sz w:val="22"/>
          <w:szCs w:val="22"/>
        </w:rPr>
        <w:t>by Kriegel’s CP, such as a</w:t>
      </w:r>
      <w:r w:rsidR="00491F2A">
        <w:rPr>
          <w:sz w:val="22"/>
          <w:szCs w:val="22"/>
        </w:rPr>
        <w:t>n evaluative</w:t>
      </w:r>
      <w:r w:rsidR="0089344B">
        <w:rPr>
          <w:sz w:val="22"/>
          <w:szCs w:val="22"/>
        </w:rPr>
        <w:t xml:space="preserve"> seeming state</w:t>
      </w:r>
      <w:r w:rsidR="00D73F45">
        <w:rPr>
          <w:sz w:val="22"/>
          <w:szCs w:val="22"/>
        </w:rPr>
        <w:t xml:space="preserve"> – </w:t>
      </w:r>
      <w:r w:rsidR="00E358AC">
        <w:rPr>
          <w:sz w:val="22"/>
          <w:szCs w:val="22"/>
        </w:rPr>
        <w:t xml:space="preserve"> similar to </w:t>
      </w:r>
      <w:r w:rsidR="004020D4">
        <w:rPr>
          <w:sz w:val="22"/>
          <w:szCs w:val="22"/>
        </w:rPr>
        <w:t>what Elijah</w:t>
      </w:r>
      <w:r w:rsidR="0089344B">
        <w:rPr>
          <w:sz w:val="22"/>
          <w:szCs w:val="22"/>
        </w:rPr>
        <w:t xml:space="preserve"> Chudnoff and Antti Kauppinen call ‘</w:t>
      </w:r>
      <w:r w:rsidR="00E358AC">
        <w:rPr>
          <w:sz w:val="22"/>
          <w:szCs w:val="22"/>
        </w:rPr>
        <w:t>intuitions</w:t>
      </w:r>
      <w:r w:rsidR="0089344B">
        <w:rPr>
          <w:sz w:val="22"/>
          <w:szCs w:val="22"/>
        </w:rPr>
        <w:t>’.</w:t>
      </w:r>
      <w:r w:rsidR="0089344B">
        <w:rPr>
          <w:rStyle w:val="FootnoteReference"/>
          <w:sz w:val="22"/>
          <w:szCs w:val="22"/>
        </w:rPr>
        <w:footnoteReference w:id="42"/>
      </w:r>
      <w:r w:rsidR="00220F88">
        <w:rPr>
          <w:sz w:val="22"/>
          <w:szCs w:val="22"/>
        </w:rPr>
        <w:t xml:space="preserve"> I discuss this possibility </w:t>
      </w:r>
      <w:r w:rsidR="00E358AC">
        <w:rPr>
          <w:sz w:val="22"/>
          <w:szCs w:val="22"/>
        </w:rPr>
        <w:t>in s</w:t>
      </w:r>
      <w:r w:rsidR="0089344B">
        <w:rPr>
          <w:sz w:val="22"/>
          <w:szCs w:val="22"/>
        </w:rPr>
        <w:t>ection 4</w:t>
      </w:r>
      <w:r w:rsidR="004D23D4">
        <w:rPr>
          <w:sz w:val="22"/>
          <w:szCs w:val="22"/>
        </w:rPr>
        <w:t>.3</w:t>
      </w:r>
      <w:r w:rsidR="0089344B">
        <w:rPr>
          <w:sz w:val="22"/>
          <w:szCs w:val="22"/>
        </w:rPr>
        <w:t xml:space="preserve">. </w:t>
      </w:r>
    </w:p>
    <w:p w14:paraId="091AD79A" w14:textId="388A559B" w:rsidR="001622C2" w:rsidRPr="009835B9" w:rsidRDefault="00D73F45" w:rsidP="00811DFE">
      <w:pPr>
        <w:spacing w:line="480" w:lineRule="auto"/>
        <w:ind w:firstLine="284"/>
        <w:jc w:val="both"/>
        <w:rPr>
          <w:sz w:val="22"/>
          <w:szCs w:val="22"/>
        </w:rPr>
      </w:pPr>
      <w:r>
        <w:rPr>
          <w:sz w:val="22"/>
          <w:szCs w:val="22"/>
        </w:rPr>
        <w:t>Here I consider the FTV hypothesis</w:t>
      </w:r>
      <w:r w:rsidR="00811DFE">
        <w:rPr>
          <w:sz w:val="22"/>
          <w:szCs w:val="22"/>
        </w:rPr>
        <w:t xml:space="preserve">, although it needs </w:t>
      </w:r>
      <w:r w:rsidR="00B5717F">
        <w:rPr>
          <w:sz w:val="22"/>
          <w:szCs w:val="22"/>
        </w:rPr>
        <w:t xml:space="preserve">unpacking </w:t>
      </w:r>
      <w:r w:rsidR="005D1759" w:rsidRPr="009835B9">
        <w:rPr>
          <w:sz w:val="22"/>
          <w:szCs w:val="22"/>
        </w:rPr>
        <w:t xml:space="preserve">if </w:t>
      </w:r>
      <w:r w:rsidR="002E2990" w:rsidRPr="009835B9">
        <w:rPr>
          <w:sz w:val="22"/>
          <w:szCs w:val="22"/>
        </w:rPr>
        <w:t>it</w:t>
      </w:r>
      <w:r w:rsidR="00087EBE">
        <w:rPr>
          <w:sz w:val="22"/>
          <w:szCs w:val="22"/>
        </w:rPr>
        <w:t xml:space="preserve"> is</w:t>
      </w:r>
      <w:r w:rsidR="0089344B">
        <w:rPr>
          <w:sz w:val="22"/>
          <w:szCs w:val="22"/>
        </w:rPr>
        <w:t xml:space="preserve"> </w:t>
      </w:r>
      <w:r w:rsidR="002E2990" w:rsidRPr="009835B9">
        <w:rPr>
          <w:sz w:val="22"/>
          <w:szCs w:val="22"/>
        </w:rPr>
        <w:t xml:space="preserve">to be </w:t>
      </w:r>
      <w:r w:rsidR="00AD593D">
        <w:rPr>
          <w:sz w:val="22"/>
          <w:szCs w:val="22"/>
        </w:rPr>
        <w:t>plausible</w:t>
      </w:r>
      <w:r w:rsidR="002E2990" w:rsidRPr="009835B9">
        <w:rPr>
          <w:sz w:val="22"/>
          <w:szCs w:val="22"/>
        </w:rPr>
        <w:t xml:space="preserve"> as having identified a</w:t>
      </w:r>
      <w:r w:rsidR="0089344B">
        <w:rPr>
          <w:sz w:val="22"/>
          <w:szCs w:val="22"/>
        </w:rPr>
        <w:t xml:space="preserve"> </w:t>
      </w:r>
      <w:r w:rsidR="0060796D">
        <w:rPr>
          <w:sz w:val="22"/>
          <w:szCs w:val="22"/>
        </w:rPr>
        <w:t>candidate for a</w:t>
      </w:r>
      <w:r w:rsidR="002E2990" w:rsidRPr="009835B9">
        <w:rPr>
          <w:sz w:val="22"/>
          <w:szCs w:val="22"/>
        </w:rPr>
        <w:t xml:space="preserve"> </w:t>
      </w:r>
      <w:r w:rsidR="00941C2F" w:rsidRPr="009835B9">
        <w:rPr>
          <w:i/>
          <w:sz w:val="22"/>
          <w:szCs w:val="22"/>
        </w:rPr>
        <w:t>sui generis</w:t>
      </w:r>
      <w:r w:rsidR="00941C2F" w:rsidRPr="009835B9">
        <w:rPr>
          <w:sz w:val="22"/>
          <w:szCs w:val="22"/>
        </w:rPr>
        <w:t xml:space="preserve"> </w:t>
      </w:r>
      <w:r w:rsidR="00000657">
        <w:rPr>
          <w:sz w:val="22"/>
          <w:szCs w:val="22"/>
        </w:rPr>
        <w:t>phenomenal-</w:t>
      </w:r>
      <w:r w:rsidR="00972022">
        <w:rPr>
          <w:sz w:val="22"/>
          <w:szCs w:val="22"/>
        </w:rPr>
        <w:t>intentional component</w:t>
      </w:r>
      <w:r w:rsidR="00941C2F" w:rsidRPr="009835B9">
        <w:rPr>
          <w:sz w:val="22"/>
          <w:szCs w:val="22"/>
        </w:rPr>
        <w:t xml:space="preserve"> of emotional experience.</w:t>
      </w:r>
    </w:p>
    <w:p w14:paraId="6A9E5813" w14:textId="4954D32C" w:rsidR="003445FF" w:rsidRPr="009835B9" w:rsidRDefault="00A535A2" w:rsidP="0060429E">
      <w:pPr>
        <w:spacing w:line="480" w:lineRule="auto"/>
        <w:ind w:firstLine="284"/>
        <w:jc w:val="both"/>
        <w:rPr>
          <w:sz w:val="22"/>
          <w:szCs w:val="22"/>
        </w:rPr>
      </w:pPr>
      <w:r>
        <w:rPr>
          <w:sz w:val="22"/>
          <w:szCs w:val="22"/>
        </w:rPr>
        <w:t xml:space="preserve">Section 1 </w:t>
      </w:r>
      <w:r w:rsidR="002124ED" w:rsidRPr="009835B9">
        <w:rPr>
          <w:sz w:val="22"/>
          <w:szCs w:val="22"/>
        </w:rPr>
        <w:t xml:space="preserve">argued </w:t>
      </w:r>
      <w:r w:rsidR="0066470A" w:rsidRPr="009835B9">
        <w:rPr>
          <w:sz w:val="22"/>
          <w:szCs w:val="22"/>
        </w:rPr>
        <w:t>the intentional content of a typical emotion is evaluative</w:t>
      </w:r>
      <w:r w:rsidR="00C271A3" w:rsidRPr="009835B9">
        <w:rPr>
          <w:sz w:val="22"/>
          <w:szCs w:val="22"/>
        </w:rPr>
        <w:t>, however in</w:t>
      </w:r>
      <w:r w:rsidR="005E3531">
        <w:rPr>
          <w:sz w:val="22"/>
          <w:szCs w:val="22"/>
        </w:rPr>
        <w:t xml:space="preserve"> s</w:t>
      </w:r>
      <w:r w:rsidR="00941C2F" w:rsidRPr="009835B9">
        <w:rPr>
          <w:sz w:val="22"/>
          <w:szCs w:val="22"/>
        </w:rPr>
        <w:t>ection 2 we</w:t>
      </w:r>
      <w:r w:rsidR="00C271A3" w:rsidRPr="009835B9">
        <w:rPr>
          <w:sz w:val="22"/>
          <w:szCs w:val="22"/>
        </w:rPr>
        <w:t xml:space="preserve"> </w:t>
      </w:r>
      <w:r w:rsidR="0097712C">
        <w:rPr>
          <w:sz w:val="22"/>
          <w:szCs w:val="22"/>
        </w:rPr>
        <w:t xml:space="preserve">saw </w:t>
      </w:r>
      <w:r w:rsidR="00941C2F" w:rsidRPr="009835B9">
        <w:rPr>
          <w:sz w:val="22"/>
          <w:szCs w:val="22"/>
        </w:rPr>
        <w:t xml:space="preserve">there </w:t>
      </w:r>
      <w:r w:rsidR="002E2990" w:rsidRPr="009835B9">
        <w:rPr>
          <w:sz w:val="22"/>
          <w:szCs w:val="22"/>
        </w:rPr>
        <w:t>are</w:t>
      </w:r>
      <w:r w:rsidR="00941C2F" w:rsidRPr="009835B9">
        <w:rPr>
          <w:sz w:val="22"/>
          <w:szCs w:val="22"/>
        </w:rPr>
        <w:t xml:space="preserve"> reasons to think emotional experience does not essentially involve evaluative judgements. </w:t>
      </w:r>
      <w:r w:rsidR="00806A70" w:rsidRPr="009835B9">
        <w:rPr>
          <w:sz w:val="22"/>
          <w:szCs w:val="22"/>
        </w:rPr>
        <w:t>T</w:t>
      </w:r>
      <w:r w:rsidR="00952BDD" w:rsidRPr="009835B9">
        <w:rPr>
          <w:sz w:val="22"/>
          <w:szCs w:val="22"/>
        </w:rPr>
        <w:t>he</w:t>
      </w:r>
      <w:r w:rsidR="00941C2F" w:rsidRPr="009835B9">
        <w:rPr>
          <w:sz w:val="22"/>
          <w:szCs w:val="22"/>
        </w:rPr>
        <w:t xml:space="preserve"> FTV hypothesis </w:t>
      </w:r>
      <w:r w:rsidR="00DB19BF">
        <w:rPr>
          <w:sz w:val="22"/>
          <w:szCs w:val="22"/>
        </w:rPr>
        <w:t>provides</w:t>
      </w:r>
      <w:r w:rsidR="00941C2F" w:rsidRPr="009835B9">
        <w:rPr>
          <w:sz w:val="22"/>
          <w:szCs w:val="22"/>
        </w:rPr>
        <w:t xml:space="preserve"> a different</w:t>
      </w:r>
      <w:r w:rsidR="0066470A" w:rsidRPr="009835B9">
        <w:rPr>
          <w:sz w:val="22"/>
          <w:szCs w:val="22"/>
        </w:rPr>
        <w:t xml:space="preserve"> </w:t>
      </w:r>
      <w:r w:rsidR="00941C2F" w:rsidRPr="009835B9">
        <w:rPr>
          <w:sz w:val="22"/>
          <w:szCs w:val="22"/>
        </w:rPr>
        <w:t xml:space="preserve">proposal for </w:t>
      </w:r>
      <w:r w:rsidR="0066470A" w:rsidRPr="009835B9">
        <w:rPr>
          <w:sz w:val="22"/>
          <w:szCs w:val="22"/>
        </w:rPr>
        <w:t>the</w:t>
      </w:r>
      <w:r w:rsidR="004A606E">
        <w:rPr>
          <w:sz w:val="22"/>
          <w:szCs w:val="22"/>
        </w:rPr>
        <w:t xml:space="preserve"> personal level</w:t>
      </w:r>
      <w:r w:rsidR="0066470A" w:rsidRPr="009835B9">
        <w:rPr>
          <w:sz w:val="22"/>
          <w:szCs w:val="22"/>
        </w:rPr>
        <w:t xml:space="preserve"> representational </w:t>
      </w:r>
      <w:r w:rsidR="0066470A" w:rsidRPr="00513E58">
        <w:rPr>
          <w:sz w:val="22"/>
          <w:szCs w:val="22"/>
        </w:rPr>
        <w:t>vehicle</w:t>
      </w:r>
      <w:r w:rsidR="004A606E" w:rsidRPr="00513E58">
        <w:rPr>
          <w:sz w:val="22"/>
          <w:szCs w:val="22"/>
        </w:rPr>
        <w:t xml:space="preserve"> or mental</w:t>
      </w:r>
      <w:r w:rsidR="004A606E">
        <w:rPr>
          <w:sz w:val="22"/>
          <w:szCs w:val="22"/>
        </w:rPr>
        <w:t xml:space="preserve"> state which ‘carries’ that evaluative ‘information’ or content, namely </w:t>
      </w:r>
      <w:r w:rsidR="005A18E0">
        <w:rPr>
          <w:i/>
          <w:sz w:val="22"/>
          <w:szCs w:val="22"/>
        </w:rPr>
        <w:t>sui generis</w:t>
      </w:r>
      <w:r w:rsidR="00941C2F" w:rsidRPr="009835B9">
        <w:rPr>
          <w:sz w:val="22"/>
          <w:szCs w:val="22"/>
        </w:rPr>
        <w:t xml:space="preserve"> </w:t>
      </w:r>
      <w:r w:rsidR="004635A5">
        <w:rPr>
          <w:sz w:val="22"/>
          <w:szCs w:val="22"/>
        </w:rPr>
        <w:t>FTVs</w:t>
      </w:r>
      <w:r w:rsidR="00941C2F" w:rsidRPr="009835B9">
        <w:rPr>
          <w:sz w:val="22"/>
          <w:szCs w:val="22"/>
        </w:rPr>
        <w:t>.</w:t>
      </w:r>
      <w:r w:rsidR="008D6A93">
        <w:rPr>
          <w:rStyle w:val="FootnoteReference"/>
          <w:sz w:val="22"/>
          <w:szCs w:val="22"/>
        </w:rPr>
        <w:footnoteReference w:id="43"/>
      </w:r>
      <w:r w:rsidR="0066470A" w:rsidRPr="009835B9">
        <w:rPr>
          <w:sz w:val="22"/>
          <w:szCs w:val="22"/>
        </w:rPr>
        <w:t xml:space="preserve"> To</w:t>
      </w:r>
      <w:r w:rsidR="00260C1D" w:rsidRPr="009835B9">
        <w:rPr>
          <w:sz w:val="22"/>
          <w:szCs w:val="22"/>
        </w:rPr>
        <w:t xml:space="preserve"> see how</w:t>
      </w:r>
      <w:r w:rsidR="00941C2F" w:rsidRPr="009835B9">
        <w:rPr>
          <w:sz w:val="22"/>
          <w:szCs w:val="22"/>
        </w:rPr>
        <w:t xml:space="preserve"> this work</w:t>
      </w:r>
      <w:r w:rsidR="00000657">
        <w:rPr>
          <w:sz w:val="22"/>
          <w:szCs w:val="22"/>
        </w:rPr>
        <w:t>s</w:t>
      </w:r>
      <w:r w:rsidR="00941C2F" w:rsidRPr="009835B9">
        <w:rPr>
          <w:sz w:val="22"/>
          <w:szCs w:val="22"/>
        </w:rPr>
        <w:t>,</w:t>
      </w:r>
      <w:r w:rsidR="00260C1D" w:rsidRPr="009835B9">
        <w:rPr>
          <w:sz w:val="22"/>
          <w:szCs w:val="22"/>
        </w:rPr>
        <w:t xml:space="preserve"> </w:t>
      </w:r>
      <w:r w:rsidR="00075B84">
        <w:rPr>
          <w:sz w:val="22"/>
          <w:szCs w:val="22"/>
        </w:rPr>
        <w:t>I</w:t>
      </w:r>
      <w:r w:rsidR="003445FF">
        <w:rPr>
          <w:sz w:val="22"/>
          <w:szCs w:val="22"/>
        </w:rPr>
        <w:t xml:space="preserve"> first</w:t>
      </w:r>
      <w:r w:rsidR="001622C2" w:rsidRPr="009835B9">
        <w:rPr>
          <w:sz w:val="22"/>
          <w:szCs w:val="22"/>
        </w:rPr>
        <w:t xml:space="preserve"> </w:t>
      </w:r>
      <w:r w:rsidR="00673389">
        <w:rPr>
          <w:sz w:val="22"/>
          <w:szCs w:val="22"/>
        </w:rPr>
        <w:t>provide reflections on</w:t>
      </w:r>
      <w:r w:rsidR="001315D3" w:rsidRPr="009835B9">
        <w:rPr>
          <w:sz w:val="22"/>
          <w:szCs w:val="22"/>
        </w:rPr>
        <w:t xml:space="preserve"> Peter</w:t>
      </w:r>
      <w:r w:rsidR="00C73DA5" w:rsidRPr="009835B9">
        <w:rPr>
          <w:sz w:val="22"/>
          <w:szCs w:val="22"/>
        </w:rPr>
        <w:t xml:space="preserve"> Goldie’s</w:t>
      </w:r>
      <w:r w:rsidR="00972022">
        <w:rPr>
          <w:sz w:val="22"/>
          <w:szCs w:val="22"/>
        </w:rPr>
        <w:t xml:space="preserve"> notion of</w:t>
      </w:r>
      <w:r w:rsidR="00C73DA5" w:rsidRPr="009835B9">
        <w:rPr>
          <w:sz w:val="22"/>
          <w:szCs w:val="22"/>
        </w:rPr>
        <w:t xml:space="preserve"> </w:t>
      </w:r>
      <w:r w:rsidR="002E2990" w:rsidRPr="009835B9">
        <w:rPr>
          <w:sz w:val="22"/>
          <w:szCs w:val="22"/>
        </w:rPr>
        <w:t>feeling</w:t>
      </w:r>
      <w:r w:rsidR="0066470A" w:rsidRPr="009835B9">
        <w:rPr>
          <w:sz w:val="22"/>
          <w:szCs w:val="22"/>
        </w:rPr>
        <w:t xml:space="preserve"> towar</w:t>
      </w:r>
      <w:r w:rsidR="00C73DA5" w:rsidRPr="009835B9">
        <w:rPr>
          <w:sz w:val="22"/>
          <w:szCs w:val="22"/>
        </w:rPr>
        <w:t>ds</w:t>
      </w:r>
      <w:r w:rsidR="00A76B5E">
        <w:rPr>
          <w:sz w:val="22"/>
          <w:szCs w:val="22"/>
        </w:rPr>
        <w:t>,</w:t>
      </w:r>
      <w:r w:rsidR="001622C2" w:rsidRPr="009835B9">
        <w:rPr>
          <w:sz w:val="22"/>
          <w:szCs w:val="22"/>
        </w:rPr>
        <w:t xml:space="preserve"> </w:t>
      </w:r>
      <w:r w:rsidR="00000657">
        <w:rPr>
          <w:sz w:val="22"/>
          <w:szCs w:val="22"/>
        </w:rPr>
        <w:lastRenderedPageBreak/>
        <w:t>Goldie’s</w:t>
      </w:r>
      <w:r w:rsidR="00952BDD" w:rsidRPr="009835B9">
        <w:rPr>
          <w:sz w:val="22"/>
          <w:szCs w:val="22"/>
        </w:rPr>
        <w:t xml:space="preserve"> term </w:t>
      </w:r>
      <w:r w:rsidR="002D7D1B">
        <w:rPr>
          <w:sz w:val="22"/>
          <w:szCs w:val="22"/>
        </w:rPr>
        <w:t>for</w:t>
      </w:r>
      <w:r w:rsidR="00673389">
        <w:rPr>
          <w:sz w:val="22"/>
          <w:szCs w:val="22"/>
        </w:rPr>
        <w:t xml:space="preserve"> a</w:t>
      </w:r>
      <w:r w:rsidR="004A606E">
        <w:rPr>
          <w:sz w:val="22"/>
          <w:szCs w:val="22"/>
        </w:rPr>
        <w:t xml:space="preserve"> </w:t>
      </w:r>
      <w:r w:rsidR="004A606E">
        <w:rPr>
          <w:i/>
          <w:sz w:val="22"/>
          <w:szCs w:val="22"/>
        </w:rPr>
        <w:t>sui generis</w:t>
      </w:r>
      <w:r w:rsidR="004A606E">
        <w:rPr>
          <w:sz w:val="22"/>
          <w:szCs w:val="22"/>
        </w:rPr>
        <w:t xml:space="preserve"> </w:t>
      </w:r>
      <w:r w:rsidR="004A606E" w:rsidRPr="009835B9">
        <w:rPr>
          <w:sz w:val="22"/>
          <w:szCs w:val="22"/>
        </w:rPr>
        <w:t>felt</w:t>
      </w:r>
      <w:r w:rsidR="00816B3A" w:rsidRPr="009835B9">
        <w:rPr>
          <w:sz w:val="22"/>
          <w:szCs w:val="22"/>
        </w:rPr>
        <w:t xml:space="preserve"> component of emotiona</w:t>
      </w:r>
      <w:r w:rsidR="001A3417" w:rsidRPr="009835B9">
        <w:rPr>
          <w:sz w:val="22"/>
          <w:szCs w:val="22"/>
        </w:rPr>
        <w:t>l experience, which is also claimed</w:t>
      </w:r>
      <w:r w:rsidR="00816B3A" w:rsidRPr="009835B9">
        <w:rPr>
          <w:sz w:val="22"/>
          <w:szCs w:val="22"/>
        </w:rPr>
        <w:t xml:space="preserve"> </w:t>
      </w:r>
      <w:r w:rsidR="001A3CE0">
        <w:rPr>
          <w:sz w:val="22"/>
          <w:szCs w:val="22"/>
        </w:rPr>
        <w:t>to capture their</w:t>
      </w:r>
      <w:r w:rsidR="004A606E">
        <w:rPr>
          <w:sz w:val="22"/>
          <w:szCs w:val="22"/>
        </w:rPr>
        <w:t xml:space="preserve"> evaluative intentionality – </w:t>
      </w:r>
      <w:r w:rsidR="001A3CE0" w:rsidRPr="00513E58">
        <w:rPr>
          <w:sz w:val="22"/>
          <w:szCs w:val="22"/>
        </w:rPr>
        <w:t>as a</w:t>
      </w:r>
      <w:r w:rsidR="004A606E" w:rsidRPr="00513E58">
        <w:rPr>
          <w:sz w:val="22"/>
          <w:szCs w:val="22"/>
        </w:rPr>
        <w:t xml:space="preserve"> mental</w:t>
      </w:r>
      <w:r w:rsidR="00513E58">
        <w:rPr>
          <w:sz w:val="22"/>
          <w:szCs w:val="22"/>
        </w:rPr>
        <w:t xml:space="preserve"> state</w:t>
      </w:r>
      <w:r w:rsidR="002D7D1B">
        <w:rPr>
          <w:sz w:val="22"/>
          <w:szCs w:val="22"/>
        </w:rPr>
        <w:t xml:space="preserve"> or component</w:t>
      </w:r>
      <w:r w:rsidR="00513E58">
        <w:rPr>
          <w:sz w:val="22"/>
          <w:szCs w:val="22"/>
        </w:rPr>
        <w:t xml:space="preserve"> which exhibits</w:t>
      </w:r>
      <w:r w:rsidR="00972022">
        <w:rPr>
          <w:sz w:val="22"/>
          <w:szCs w:val="22"/>
        </w:rPr>
        <w:t xml:space="preserve"> a distinctively emotion</w:t>
      </w:r>
      <w:r w:rsidR="005C5FE3">
        <w:rPr>
          <w:sz w:val="22"/>
          <w:szCs w:val="22"/>
        </w:rPr>
        <w:t>al</w:t>
      </w:r>
      <w:r w:rsidR="00972022">
        <w:rPr>
          <w:sz w:val="22"/>
          <w:szCs w:val="22"/>
        </w:rPr>
        <w:t xml:space="preserve"> kind of</w:t>
      </w:r>
      <w:r w:rsidR="001A3CE0" w:rsidRPr="00513E58">
        <w:rPr>
          <w:sz w:val="22"/>
          <w:szCs w:val="22"/>
        </w:rPr>
        <w:t xml:space="preserve"> </w:t>
      </w:r>
      <w:r w:rsidR="004A606E" w:rsidRPr="00513E58">
        <w:rPr>
          <w:sz w:val="22"/>
          <w:szCs w:val="22"/>
        </w:rPr>
        <w:t>phenomenal intentionality.</w:t>
      </w:r>
    </w:p>
    <w:p w14:paraId="523C16A5" w14:textId="29DC0B0D" w:rsidR="00C55C00" w:rsidRDefault="00816B3A" w:rsidP="0060429E">
      <w:pPr>
        <w:spacing w:line="480" w:lineRule="auto"/>
        <w:ind w:firstLine="284"/>
        <w:jc w:val="both"/>
        <w:rPr>
          <w:sz w:val="22"/>
          <w:szCs w:val="22"/>
        </w:rPr>
      </w:pPr>
      <w:r w:rsidRPr="009835B9">
        <w:rPr>
          <w:sz w:val="22"/>
          <w:szCs w:val="22"/>
        </w:rPr>
        <w:t xml:space="preserve"> Goldie’s feelings towards </w:t>
      </w:r>
      <w:r w:rsidR="002D7D1B">
        <w:rPr>
          <w:sz w:val="22"/>
          <w:szCs w:val="22"/>
        </w:rPr>
        <w:t>are</w:t>
      </w:r>
      <w:r w:rsidRPr="009835B9">
        <w:rPr>
          <w:sz w:val="22"/>
          <w:szCs w:val="22"/>
        </w:rPr>
        <w:t xml:space="preserve"> occurrent, emotional experiences of value, which are</w:t>
      </w:r>
      <w:r w:rsidR="00941C2F" w:rsidRPr="009835B9">
        <w:rPr>
          <w:sz w:val="22"/>
          <w:szCs w:val="22"/>
        </w:rPr>
        <w:t xml:space="preserve"> neither reducible to belief, desire or bodily feeling</w:t>
      </w:r>
      <w:r w:rsidRPr="009835B9">
        <w:rPr>
          <w:sz w:val="22"/>
          <w:szCs w:val="22"/>
        </w:rPr>
        <w:t>, nor to be theorized along the lines of some cognitive evaluative component</w:t>
      </w:r>
      <w:r w:rsidR="00941C2F" w:rsidRPr="009835B9">
        <w:rPr>
          <w:sz w:val="22"/>
          <w:szCs w:val="22"/>
        </w:rPr>
        <w:t>, say</w:t>
      </w:r>
      <w:r w:rsidR="00C73DA5" w:rsidRPr="009835B9">
        <w:rPr>
          <w:sz w:val="22"/>
          <w:szCs w:val="22"/>
        </w:rPr>
        <w:t xml:space="preserve"> </w:t>
      </w:r>
      <w:r w:rsidRPr="009835B9">
        <w:rPr>
          <w:sz w:val="22"/>
          <w:szCs w:val="22"/>
        </w:rPr>
        <w:t>an evaluative judgement</w:t>
      </w:r>
      <w:r w:rsidR="005A18E0">
        <w:rPr>
          <w:sz w:val="22"/>
          <w:szCs w:val="22"/>
        </w:rPr>
        <w:t xml:space="preserve"> or perception</w:t>
      </w:r>
      <w:r w:rsidR="00941C2F" w:rsidRPr="009835B9">
        <w:rPr>
          <w:sz w:val="22"/>
          <w:szCs w:val="22"/>
        </w:rPr>
        <w:t>,</w:t>
      </w:r>
      <w:r w:rsidR="008B48CB" w:rsidRPr="009835B9">
        <w:rPr>
          <w:sz w:val="22"/>
          <w:szCs w:val="22"/>
        </w:rPr>
        <w:t xml:space="preserve"> </w:t>
      </w:r>
      <w:r w:rsidRPr="009835B9">
        <w:rPr>
          <w:sz w:val="22"/>
          <w:szCs w:val="22"/>
        </w:rPr>
        <w:t>plus some non-intentional felt component.</w:t>
      </w:r>
      <w:r w:rsidRPr="009835B9">
        <w:rPr>
          <w:rStyle w:val="FootnoteReference"/>
          <w:sz w:val="22"/>
          <w:szCs w:val="22"/>
        </w:rPr>
        <w:footnoteReference w:id="44"/>
      </w:r>
      <w:r w:rsidR="00941C2F" w:rsidRPr="009835B9">
        <w:rPr>
          <w:sz w:val="22"/>
          <w:szCs w:val="22"/>
        </w:rPr>
        <w:t xml:space="preserve"> Rather,</w:t>
      </w:r>
      <w:r w:rsidR="002E2990" w:rsidRPr="009835B9">
        <w:rPr>
          <w:sz w:val="22"/>
          <w:szCs w:val="22"/>
        </w:rPr>
        <w:t xml:space="preserve"> </w:t>
      </w:r>
      <w:r w:rsidR="005A18E0">
        <w:rPr>
          <w:sz w:val="22"/>
          <w:szCs w:val="22"/>
        </w:rPr>
        <w:t>feelings</w:t>
      </w:r>
      <w:r w:rsidRPr="009835B9">
        <w:rPr>
          <w:sz w:val="22"/>
          <w:szCs w:val="22"/>
        </w:rPr>
        <w:t xml:space="preserve"> towards</w:t>
      </w:r>
      <w:r w:rsidR="00941C2F" w:rsidRPr="009835B9">
        <w:rPr>
          <w:sz w:val="22"/>
          <w:szCs w:val="22"/>
        </w:rPr>
        <w:t xml:space="preserve"> are </w:t>
      </w:r>
      <w:r w:rsidRPr="009835B9">
        <w:rPr>
          <w:sz w:val="22"/>
          <w:szCs w:val="22"/>
        </w:rPr>
        <w:t>supposed to capture</w:t>
      </w:r>
      <w:r w:rsidR="00C30CA2">
        <w:rPr>
          <w:sz w:val="22"/>
          <w:szCs w:val="22"/>
        </w:rPr>
        <w:t xml:space="preserve"> the</w:t>
      </w:r>
      <w:r w:rsidRPr="009835B9">
        <w:rPr>
          <w:sz w:val="22"/>
          <w:szCs w:val="22"/>
        </w:rPr>
        <w:t xml:space="preserve"> </w:t>
      </w:r>
      <w:r w:rsidR="00673389">
        <w:rPr>
          <w:sz w:val="22"/>
          <w:szCs w:val="22"/>
        </w:rPr>
        <w:t xml:space="preserve">way </w:t>
      </w:r>
      <w:r w:rsidRPr="009835B9">
        <w:rPr>
          <w:sz w:val="22"/>
          <w:szCs w:val="22"/>
        </w:rPr>
        <w:t>phenomenology and</w:t>
      </w:r>
      <w:r w:rsidR="001315D3" w:rsidRPr="009835B9">
        <w:rPr>
          <w:sz w:val="22"/>
          <w:szCs w:val="22"/>
        </w:rPr>
        <w:t xml:space="preserve"> evaluative</w:t>
      </w:r>
      <w:r w:rsidRPr="009835B9">
        <w:rPr>
          <w:sz w:val="22"/>
          <w:szCs w:val="22"/>
        </w:rPr>
        <w:t xml:space="preserve"> intentionality are </w:t>
      </w:r>
      <w:r w:rsidR="002D7D1B">
        <w:rPr>
          <w:sz w:val="22"/>
          <w:szCs w:val="22"/>
        </w:rPr>
        <w:t>inextricably tied together</w:t>
      </w:r>
      <w:r w:rsidRPr="009835B9">
        <w:rPr>
          <w:sz w:val="22"/>
          <w:szCs w:val="22"/>
        </w:rPr>
        <w:t xml:space="preserve"> in emotional </w:t>
      </w:r>
      <w:r w:rsidRPr="005027D2">
        <w:rPr>
          <w:sz w:val="22"/>
          <w:szCs w:val="22"/>
        </w:rPr>
        <w:t>experience</w:t>
      </w:r>
      <w:r w:rsidRPr="00B65B29">
        <w:rPr>
          <w:sz w:val="22"/>
          <w:szCs w:val="22"/>
        </w:rPr>
        <w:t>.</w:t>
      </w:r>
      <w:r w:rsidR="00513E58" w:rsidRPr="00B65B29">
        <w:rPr>
          <w:rStyle w:val="FootnoteReference"/>
          <w:sz w:val="22"/>
          <w:szCs w:val="22"/>
        </w:rPr>
        <w:footnoteReference w:id="45"/>
      </w:r>
      <w:r w:rsidR="00620259" w:rsidRPr="009835B9">
        <w:rPr>
          <w:sz w:val="22"/>
          <w:szCs w:val="22"/>
        </w:rPr>
        <w:t xml:space="preserve"> </w:t>
      </w:r>
      <w:r w:rsidR="009E71F6">
        <w:rPr>
          <w:sz w:val="22"/>
          <w:szCs w:val="22"/>
        </w:rPr>
        <w:t>However,</w:t>
      </w:r>
      <w:r w:rsidR="00620259" w:rsidRPr="009835B9">
        <w:rPr>
          <w:sz w:val="22"/>
          <w:szCs w:val="22"/>
        </w:rPr>
        <w:t xml:space="preserve"> </w:t>
      </w:r>
      <w:r w:rsidR="002D05BF">
        <w:rPr>
          <w:sz w:val="22"/>
          <w:szCs w:val="22"/>
        </w:rPr>
        <w:t>as</w:t>
      </w:r>
      <w:r w:rsidR="0084359E">
        <w:rPr>
          <w:sz w:val="22"/>
          <w:szCs w:val="22"/>
        </w:rPr>
        <w:t xml:space="preserve"> Julien</w:t>
      </w:r>
      <w:r w:rsidR="002D05BF">
        <w:rPr>
          <w:sz w:val="22"/>
          <w:szCs w:val="22"/>
        </w:rPr>
        <w:t xml:space="preserve"> Deonna and</w:t>
      </w:r>
      <w:r w:rsidR="0084359E">
        <w:rPr>
          <w:sz w:val="22"/>
          <w:szCs w:val="22"/>
        </w:rPr>
        <w:t xml:space="preserve"> Fabrice</w:t>
      </w:r>
      <w:r w:rsidR="002D05BF">
        <w:rPr>
          <w:sz w:val="22"/>
          <w:szCs w:val="22"/>
        </w:rPr>
        <w:t xml:space="preserve"> Teroni note, ‘</w:t>
      </w:r>
      <w:r w:rsidR="00D56CB6">
        <w:rPr>
          <w:sz w:val="22"/>
          <w:szCs w:val="22"/>
        </w:rPr>
        <w:t>although something along</w:t>
      </w:r>
      <w:r w:rsidR="002D05BF">
        <w:rPr>
          <w:sz w:val="22"/>
          <w:szCs w:val="22"/>
        </w:rPr>
        <w:t xml:space="preserve"> the lines of ‘feelings towards’ is required by the analysis [of emotional experience], it seems that this expression is as it stands a mere placeholder for </w:t>
      </w:r>
      <w:r w:rsidR="002D05BF">
        <w:rPr>
          <w:i/>
          <w:sz w:val="22"/>
          <w:szCs w:val="22"/>
        </w:rPr>
        <w:t xml:space="preserve">whatever </w:t>
      </w:r>
      <w:r w:rsidR="00D56CB6">
        <w:rPr>
          <w:i/>
          <w:sz w:val="22"/>
          <w:szCs w:val="22"/>
        </w:rPr>
        <w:t>adequately</w:t>
      </w:r>
      <w:r w:rsidR="002D05BF">
        <w:rPr>
          <w:i/>
          <w:sz w:val="22"/>
          <w:szCs w:val="22"/>
        </w:rPr>
        <w:t xml:space="preserve"> fulfils the function of making the subject experientially aware of evaluative properties</w:t>
      </w:r>
      <w:r w:rsidR="00D56CB6">
        <w:rPr>
          <w:sz w:val="22"/>
          <w:szCs w:val="22"/>
        </w:rPr>
        <w:t>’</w:t>
      </w:r>
      <w:r w:rsidR="0084359E">
        <w:rPr>
          <w:sz w:val="22"/>
          <w:szCs w:val="22"/>
        </w:rPr>
        <w:t>.</w:t>
      </w:r>
      <w:r w:rsidR="002D7D1B">
        <w:rPr>
          <w:rStyle w:val="FootnoteReference"/>
          <w:sz w:val="22"/>
          <w:szCs w:val="22"/>
        </w:rPr>
        <w:footnoteReference w:id="46"/>
      </w:r>
      <w:r w:rsidR="00620259" w:rsidRPr="009835B9">
        <w:rPr>
          <w:sz w:val="22"/>
          <w:szCs w:val="22"/>
        </w:rPr>
        <w:t xml:space="preserve"> One issue</w:t>
      </w:r>
      <w:r w:rsidR="0024678C">
        <w:rPr>
          <w:sz w:val="22"/>
          <w:szCs w:val="22"/>
        </w:rPr>
        <w:t xml:space="preserve"> </w:t>
      </w:r>
      <w:r w:rsidR="00620259" w:rsidRPr="009835B9">
        <w:rPr>
          <w:sz w:val="22"/>
          <w:szCs w:val="22"/>
        </w:rPr>
        <w:t>is that if feeling</w:t>
      </w:r>
      <w:r w:rsidR="00045DD3" w:rsidRPr="009835B9">
        <w:rPr>
          <w:sz w:val="22"/>
          <w:szCs w:val="22"/>
        </w:rPr>
        <w:t>s</w:t>
      </w:r>
      <w:r w:rsidR="00C271A3" w:rsidRPr="009835B9">
        <w:rPr>
          <w:sz w:val="22"/>
          <w:szCs w:val="22"/>
        </w:rPr>
        <w:t xml:space="preserve"> towards are not understood </w:t>
      </w:r>
      <w:r w:rsidR="00620259" w:rsidRPr="009835B9">
        <w:rPr>
          <w:sz w:val="22"/>
          <w:szCs w:val="22"/>
        </w:rPr>
        <w:t>in terms of the phenomenologies specified by Kriegel,</w:t>
      </w:r>
      <w:r w:rsidR="00567C37" w:rsidRPr="009835B9">
        <w:rPr>
          <w:sz w:val="22"/>
          <w:szCs w:val="22"/>
        </w:rPr>
        <w:t xml:space="preserve"> </w:t>
      </w:r>
      <w:r w:rsidR="00620259" w:rsidRPr="009835B9">
        <w:rPr>
          <w:sz w:val="22"/>
          <w:szCs w:val="22"/>
        </w:rPr>
        <w:t xml:space="preserve">in what sense are they felt? </w:t>
      </w:r>
      <w:r w:rsidR="0024678C">
        <w:rPr>
          <w:sz w:val="22"/>
          <w:szCs w:val="22"/>
        </w:rPr>
        <w:t>S</w:t>
      </w:r>
      <w:r w:rsidR="001D25E2">
        <w:rPr>
          <w:sz w:val="22"/>
          <w:szCs w:val="22"/>
        </w:rPr>
        <w:t>aying</w:t>
      </w:r>
      <w:r w:rsidR="0024678C">
        <w:rPr>
          <w:sz w:val="22"/>
          <w:szCs w:val="22"/>
        </w:rPr>
        <w:t xml:space="preserve"> </w:t>
      </w:r>
      <w:r w:rsidR="00620259" w:rsidRPr="009835B9">
        <w:rPr>
          <w:sz w:val="22"/>
          <w:szCs w:val="22"/>
        </w:rPr>
        <w:t>the evaluative content is felt</w:t>
      </w:r>
      <w:r w:rsidR="00C55C00">
        <w:rPr>
          <w:sz w:val="22"/>
          <w:szCs w:val="22"/>
        </w:rPr>
        <w:t>,</w:t>
      </w:r>
      <w:r w:rsidR="002D7D1B">
        <w:rPr>
          <w:sz w:val="22"/>
          <w:szCs w:val="22"/>
        </w:rPr>
        <w:t xml:space="preserve"> or taken up through feeling</w:t>
      </w:r>
      <w:r w:rsidR="00C55C00">
        <w:rPr>
          <w:sz w:val="22"/>
          <w:szCs w:val="22"/>
        </w:rPr>
        <w:t>,</w:t>
      </w:r>
      <w:r w:rsidR="00620259" w:rsidRPr="009835B9">
        <w:rPr>
          <w:sz w:val="22"/>
          <w:szCs w:val="22"/>
        </w:rPr>
        <w:t xml:space="preserve"> is </w:t>
      </w:r>
      <w:r w:rsidR="005A18E0">
        <w:rPr>
          <w:sz w:val="22"/>
          <w:szCs w:val="22"/>
        </w:rPr>
        <w:t>too suggestive</w:t>
      </w:r>
      <w:r w:rsidR="004021E6">
        <w:rPr>
          <w:sz w:val="22"/>
          <w:szCs w:val="22"/>
        </w:rPr>
        <w:t xml:space="preserve"> and potentially question</w:t>
      </w:r>
      <w:r w:rsidR="0024678C">
        <w:rPr>
          <w:sz w:val="22"/>
          <w:szCs w:val="22"/>
        </w:rPr>
        <w:t xml:space="preserve"> begging</w:t>
      </w:r>
      <w:r w:rsidR="00620259" w:rsidRPr="009835B9">
        <w:rPr>
          <w:sz w:val="22"/>
          <w:szCs w:val="22"/>
        </w:rPr>
        <w:t xml:space="preserve">. </w:t>
      </w:r>
    </w:p>
    <w:p w14:paraId="017E01CA" w14:textId="33305835" w:rsidR="00B65B29" w:rsidRPr="009835B9" w:rsidRDefault="00620259" w:rsidP="0060429E">
      <w:pPr>
        <w:spacing w:line="480" w:lineRule="auto"/>
        <w:ind w:firstLine="284"/>
        <w:jc w:val="both"/>
        <w:rPr>
          <w:sz w:val="22"/>
          <w:szCs w:val="22"/>
        </w:rPr>
      </w:pPr>
      <w:r w:rsidRPr="009835B9">
        <w:rPr>
          <w:sz w:val="22"/>
          <w:szCs w:val="22"/>
        </w:rPr>
        <w:t>Helpfully, the FTV hypothesis suggests a construal of the feeli</w:t>
      </w:r>
      <w:r w:rsidR="00045DD3" w:rsidRPr="009835B9">
        <w:rPr>
          <w:sz w:val="22"/>
          <w:szCs w:val="22"/>
        </w:rPr>
        <w:t>ngs towards involved in emotional experience</w:t>
      </w:r>
      <w:r w:rsidRPr="009835B9">
        <w:rPr>
          <w:sz w:val="22"/>
          <w:szCs w:val="22"/>
        </w:rPr>
        <w:t xml:space="preserve"> as both felt, and having evaluative intentionality in a distinctive way. </w:t>
      </w:r>
      <w:r w:rsidR="003445FF">
        <w:rPr>
          <w:sz w:val="22"/>
          <w:szCs w:val="22"/>
        </w:rPr>
        <w:t>T</w:t>
      </w:r>
      <w:r w:rsidRPr="009835B9">
        <w:rPr>
          <w:sz w:val="22"/>
          <w:szCs w:val="22"/>
        </w:rPr>
        <w:t>he</w:t>
      </w:r>
      <w:r w:rsidR="00513E58">
        <w:rPr>
          <w:sz w:val="22"/>
          <w:szCs w:val="22"/>
        </w:rPr>
        <w:t xml:space="preserve"> </w:t>
      </w:r>
      <w:r w:rsidRPr="009835B9">
        <w:rPr>
          <w:sz w:val="22"/>
          <w:szCs w:val="22"/>
        </w:rPr>
        <w:t>claim</w:t>
      </w:r>
      <w:r w:rsidR="003445FF">
        <w:rPr>
          <w:sz w:val="22"/>
          <w:szCs w:val="22"/>
        </w:rPr>
        <w:t xml:space="preserve"> is that</w:t>
      </w:r>
      <w:r w:rsidR="008F7E0F">
        <w:rPr>
          <w:sz w:val="22"/>
          <w:szCs w:val="22"/>
        </w:rPr>
        <w:t xml:space="preserve"> in emotional experience</w:t>
      </w:r>
      <w:r w:rsidRPr="009835B9">
        <w:rPr>
          <w:sz w:val="22"/>
          <w:szCs w:val="22"/>
        </w:rPr>
        <w:t xml:space="preserve"> the evaluative </w:t>
      </w:r>
      <w:r w:rsidR="00D86729">
        <w:rPr>
          <w:sz w:val="22"/>
          <w:szCs w:val="22"/>
        </w:rPr>
        <w:t xml:space="preserve">properties of the particular object </w:t>
      </w:r>
      <w:r w:rsidR="00D86729">
        <w:rPr>
          <w:sz w:val="22"/>
          <w:szCs w:val="22"/>
        </w:rPr>
        <w:softHyphen/>
        <w:t>are</w:t>
      </w:r>
      <w:r w:rsidRPr="009835B9">
        <w:rPr>
          <w:sz w:val="22"/>
          <w:szCs w:val="22"/>
        </w:rPr>
        <w:t xml:space="preserve"> </w:t>
      </w:r>
      <w:r w:rsidR="008F7E0F">
        <w:rPr>
          <w:sz w:val="22"/>
          <w:szCs w:val="22"/>
        </w:rPr>
        <w:t>represented on the basis of</w:t>
      </w:r>
      <w:r w:rsidRPr="009835B9">
        <w:rPr>
          <w:sz w:val="22"/>
          <w:szCs w:val="22"/>
        </w:rPr>
        <w:t xml:space="preserve"> a</w:t>
      </w:r>
      <w:r w:rsidR="008F7E0F">
        <w:rPr>
          <w:sz w:val="22"/>
          <w:szCs w:val="22"/>
        </w:rPr>
        <w:t>n attitude of</w:t>
      </w:r>
      <w:r w:rsidRPr="009835B9">
        <w:rPr>
          <w:sz w:val="22"/>
          <w:szCs w:val="22"/>
        </w:rPr>
        <w:t xml:space="preserve"> </w:t>
      </w:r>
      <w:r w:rsidR="002E2990" w:rsidRPr="009835B9">
        <w:rPr>
          <w:sz w:val="22"/>
          <w:szCs w:val="22"/>
        </w:rPr>
        <w:t>felt favour or disfavour</w:t>
      </w:r>
      <w:r w:rsidRPr="009835B9">
        <w:rPr>
          <w:sz w:val="22"/>
          <w:szCs w:val="22"/>
        </w:rPr>
        <w:t xml:space="preserve">. </w:t>
      </w:r>
      <w:r w:rsidR="0024678C">
        <w:rPr>
          <w:sz w:val="22"/>
          <w:szCs w:val="22"/>
        </w:rPr>
        <w:t>However, we need to know more about these felt attitudes.</w:t>
      </w:r>
      <w:r w:rsidR="00445133">
        <w:rPr>
          <w:sz w:val="22"/>
          <w:szCs w:val="22"/>
        </w:rPr>
        <w:t xml:space="preserve"> </w:t>
      </w:r>
    </w:p>
    <w:p w14:paraId="0F117C0C" w14:textId="60DC93E4" w:rsidR="003445FF" w:rsidRPr="00445133" w:rsidRDefault="002D7D1B" w:rsidP="003445FF">
      <w:pPr>
        <w:spacing w:line="480" w:lineRule="auto"/>
        <w:ind w:firstLine="284"/>
        <w:jc w:val="both"/>
        <w:rPr>
          <w:sz w:val="22"/>
          <w:szCs w:val="22"/>
        </w:rPr>
      </w:pPr>
      <w:r w:rsidRPr="002D7D1B">
        <w:rPr>
          <w:sz w:val="22"/>
          <w:szCs w:val="22"/>
        </w:rPr>
        <w:t>T</w:t>
      </w:r>
      <w:r w:rsidR="00445133" w:rsidRPr="002D7D1B">
        <w:rPr>
          <w:sz w:val="22"/>
          <w:szCs w:val="22"/>
        </w:rPr>
        <w:t>here</w:t>
      </w:r>
      <w:r w:rsidR="003445FF" w:rsidRPr="002D7D1B">
        <w:rPr>
          <w:sz w:val="22"/>
          <w:szCs w:val="22"/>
        </w:rPr>
        <w:t xml:space="preserve"> are</w:t>
      </w:r>
      <w:r w:rsidR="003445FF" w:rsidRPr="00C07D70">
        <w:rPr>
          <w:sz w:val="22"/>
          <w:szCs w:val="22"/>
        </w:rPr>
        <w:t xml:space="preserve"> a range of cognate,</w:t>
      </w:r>
      <w:r w:rsidR="003445FF">
        <w:rPr>
          <w:sz w:val="22"/>
          <w:szCs w:val="22"/>
        </w:rPr>
        <w:t xml:space="preserve"> paired</w:t>
      </w:r>
      <w:r w:rsidR="003445FF" w:rsidRPr="00C07D70">
        <w:rPr>
          <w:sz w:val="22"/>
          <w:szCs w:val="22"/>
        </w:rPr>
        <w:t xml:space="preserve">, (bi)valenced attitude terms which </w:t>
      </w:r>
      <w:r w:rsidR="00C30CA2">
        <w:rPr>
          <w:sz w:val="22"/>
          <w:szCs w:val="22"/>
        </w:rPr>
        <w:t>are</w:t>
      </w:r>
      <w:r w:rsidR="00445133">
        <w:rPr>
          <w:sz w:val="22"/>
          <w:szCs w:val="22"/>
        </w:rPr>
        <w:t xml:space="preserve"> well positioned to</w:t>
      </w:r>
      <w:r w:rsidR="003445FF" w:rsidRPr="00C07D70">
        <w:rPr>
          <w:sz w:val="22"/>
          <w:szCs w:val="22"/>
        </w:rPr>
        <w:t xml:space="preserve"> capture, across a range of </w:t>
      </w:r>
      <w:r w:rsidR="00EC3B26">
        <w:rPr>
          <w:sz w:val="22"/>
          <w:szCs w:val="22"/>
        </w:rPr>
        <w:t>emotions</w:t>
      </w:r>
      <w:r w:rsidR="003445FF" w:rsidRPr="00C07D70">
        <w:rPr>
          <w:sz w:val="22"/>
          <w:szCs w:val="22"/>
        </w:rPr>
        <w:t>, this</w:t>
      </w:r>
      <w:r w:rsidR="00B65B29">
        <w:rPr>
          <w:sz w:val="22"/>
          <w:szCs w:val="22"/>
        </w:rPr>
        <w:t xml:space="preserve"> ostensibly </w:t>
      </w:r>
      <w:r w:rsidR="00B65B29">
        <w:rPr>
          <w:i/>
          <w:sz w:val="22"/>
          <w:szCs w:val="22"/>
        </w:rPr>
        <w:t>sui generis</w:t>
      </w:r>
      <w:r w:rsidR="00EC3B26">
        <w:rPr>
          <w:sz w:val="22"/>
          <w:szCs w:val="22"/>
        </w:rPr>
        <w:t xml:space="preserve"> phenomenal-intentional</w:t>
      </w:r>
      <w:r w:rsidR="00B65B29">
        <w:rPr>
          <w:sz w:val="22"/>
          <w:szCs w:val="22"/>
        </w:rPr>
        <w:t xml:space="preserve"> component</w:t>
      </w:r>
      <w:r w:rsidR="00EC3B26">
        <w:rPr>
          <w:sz w:val="22"/>
          <w:szCs w:val="22"/>
        </w:rPr>
        <w:t>,</w:t>
      </w:r>
      <w:r w:rsidR="003445FF" w:rsidRPr="00C07D70">
        <w:rPr>
          <w:sz w:val="22"/>
          <w:szCs w:val="22"/>
        </w:rPr>
        <w:t xml:space="preserve"> which</w:t>
      </w:r>
      <w:r w:rsidR="003445FF">
        <w:rPr>
          <w:sz w:val="22"/>
          <w:szCs w:val="22"/>
        </w:rPr>
        <w:t xml:space="preserve"> </w:t>
      </w:r>
      <w:r w:rsidR="003445FF" w:rsidRPr="00C07D70">
        <w:rPr>
          <w:sz w:val="22"/>
          <w:szCs w:val="22"/>
        </w:rPr>
        <w:t>involve</w:t>
      </w:r>
      <w:r w:rsidR="00445133">
        <w:rPr>
          <w:sz w:val="22"/>
          <w:szCs w:val="22"/>
        </w:rPr>
        <w:t>s</w:t>
      </w:r>
      <w:r w:rsidR="003445FF" w:rsidRPr="00C07D70">
        <w:rPr>
          <w:sz w:val="22"/>
          <w:szCs w:val="22"/>
        </w:rPr>
        <w:t xml:space="preserve"> affectively registering the relevant evaluative properties</w:t>
      </w:r>
      <w:r w:rsidR="00B65B29">
        <w:rPr>
          <w:sz w:val="22"/>
          <w:szCs w:val="22"/>
        </w:rPr>
        <w:t xml:space="preserve"> (as </w:t>
      </w:r>
      <w:r w:rsidR="00EC3B26">
        <w:rPr>
          <w:sz w:val="22"/>
          <w:szCs w:val="22"/>
        </w:rPr>
        <w:t>FTVs</w:t>
      </w:r>
      <w:r w:rsidR="00B65B29">
        <w:rPr>
          <w:sz w:val="22"/>
          <w:szCs w:val="22"/>
        </w:rPr>
        <w:t>)</w:t>
      </w:r>
      <w:r w:rsidR="003445FF" w:rsidRPr="00C07D70">
        <w:rPr>
          <w:sz w:val="22"/>
          <w:szCs w:val="22"/>
        </w:rPr>
        <w:t>. Here is a by no means exhaustive list: approval/disapproval, reject/accept, attraction/repulsion, like/dislike, approach/avoidance, toward/away. Some of these attitude terms fit the affective response</w:t>
      </w:r>
      <w:r w:rsidR="00EC3B26">
        <w:rPr>
          <w:sz w:val="22"/>
          <w:szCs w:val="22"/>
        </w:rPr>
        <w:t xml:space="preserve"> dimension of certain emotions </w:t>
      </w:r>
      <w:r w:rsidR="003445FF" w:rsidRPr="00C07D70">
        <w:rPr>
          <w:sz w:val="22"/>
          <w:szCs w:val="22"/>
        </w:rPr>
        <w:t xml:space="preserve">better than others. </w:t>
      </w:r>
      <w:r w:rsidR="003445FF">
        <w:rPr>
          <w:sz w:val="22"/>
          <w:szCs w:val="22"/>
        </w:rPr>
        <w:t>Nonetheless, w</w:t>
      </w:r>
      <w:r w:rsidR="003445FF" w:rsidRPr="00C07D70">
        <w:rPr>
          <w:sz w:val="22"/>
          <w:szCs w:val="22"/>
        </w:rPr>
        <w:t xml:space="preserve">hat is common across cases is an occurrent </w:t>
      </w:r>
      <w:r w:rsidR="003445FF" w:rsidRPr="00C07D70">
        <w:rPr>
          <w:sz w:val="22"/>
          <w:szCs w:val="22"/>
        </w:rPr>
        <w:lastRenderedPageBreak/>
        <w:t xml:space="preserve">attitudinal response, as part of the experience, which is consciously felt and valenced, such that at the general level </w:t>
      </w:r>
      <w:r w:rsidR="00445133">
        <w:rPr>
          <w:sz w:val="22"/>
          <w:szCs w:val="22"/>
        </w:rPr>
        <w:t>emotional experiences paradigmatically</w:t>
      </w:r>
      <w:r w:rsidR="003445FF" w:rsidRPr="00C07D70">
        <w:rPr>
          <w:sz w:val="22"/>
          <w:szCs w:val="22"/>
        </w:rPr>
        <w:t xml:space="preserve"> involve positively or negatively charged feelings</w:t>
      </w:r>
      <w:r w:rsidR="00EC3B26">
        <w:rPr>
          <w:sz w:val="22"/>
          <w:szCs w:val="22"/>
        </w:rPr>
        <w:t>,</w:t>
      </w:r>
      <w:r w:rsidR="003445FF" w:rsidRPr="00C07D70">
        <w:rPr>
          <w:sz w:val="22"/>
          <w:szCs w:val="22"/>
        </w:rPr>
        <w:t xml:space="preserve"> as felt favourings or disfavourings. Moreover, these felt valenced attitudes are both intentional and monadic</w:t>
      </w:r>
      <w:r w:rsidR="00EC3B26">
        <w:rPr>
          <w:sz w:val="22"/>
          <w:szCs w:val="22"/>
        </w:rPr>
        <w:t>:</w:t>
      </w:r>
      <w:r w:rsidR="003445FF" w:rsidRPr="00C07D70">
        <w:rPr>
          <w:sz w:val="22"/>
          <w:szCs w:val="22"/>
        </w:rPr>
        <w:t xml:space="preserve"> they target a particular object under an evaluative </w:t>
      </w:r>
      <w:r w:rsidR="00EC3B26">
        <w:rPr>
          <w:sz w:val="22"/>
          <w:szCs w:val="22"/>
        </w:rPr>
        <w:t>aspect</w:t>
      </w:r>
      <w:r w:rsidR="003445FF" w:rsidRPr="00C07D70">
        <w:rPr>
          <w:sz w:val="22"/>
          <w:szCs w:val="22"/>
        </w:rPr>
        <w:t xml:space="preserve"> (e.g. the colleague</w:t>
      </w:r>
      <w:r w:rsidR="00A76B5E">
        <w:rPr>
          <w:sz w:val="22"/>
          <w:szCs w:val="22"/>
        </w:rPr>
        <w:t>’</w:t>
      </w:r>
      <w:r w:rsidR="003445FF" w:rsidRPr="00C07D70">
        <w:rPr>
          <w:sz w:val="22"/>
          <w:szCs w:val="22"/>
        </w:rPr>
        <w:t>s offensive remark, the funny joke, the beautiful vista), rather than being preferences expressible by way of comparative attitudes (i.e. favouring x over y).</w:t>
      </w:r>
      <w:r w:rsidR="0024678C">
        <w:rPr>
          <w:sz w:val="22"/>
          <w:szCs w:val="22"/>
        </w:rPr>
        <w:t xml:space="preserve"> </w:t>
      </w:r>
    </w:p>
    <w:p w14:paraId="5F95B797" w14:textId="2178D4AB" w:rsidR="003445FF" w:rsidRDefault="005C5FE3" w:rsidP="003445FF">
      <w:pPr>
        <w:spacing w:line="480" w:lineRule="auto"/>
        <w:ind w:firstLine="284"/>
        <w:jc w:val="both"/>
        <w:rPr>
          <w:sz w:val="22"/>
          <w:szCs w:val="22"/>
        </w:rPr>
      </w:pPr>
      <w:r>
        <w:rPr>
          <w:sz w:val="22"/>
          <w:szCs w:val="22"/>
        </w:rPr>
        <w:t>Note,</w:t>
      </w:r>
      <w:r w:rsidR="003445FF" w:rsidRPr="00AD0D10">
        <w:rPr>
          <w:sz w:val="22"/>
          <w:szCs w:val="22"/>
        </w:rPr>
        <w:t xml:space="preserve"> such felt </w:t>
      </w:r>
      <w:r w:rsidR="005871E3">
        <w:rPr>
          <w:sz w:val="22"/>
          <w:szCs w:val="22"/>
        </w:rPr>
        <w:t>valenced attitudes</w:t>
      </w:r>
      <w:r w:rsidR="003445FF" w:rsidRPr="00AD0D10">
        <w:rPr>
          <w:sz w:val="22"/>
          <w:szCs w:val="22"/>
        </w:rPr>
        <w:t xml:space="preserve"> are not</w:t>
      </w:r>
      <w:r w:rsidR="00445133">
        <w:rPr>
          <w:sz w:val="22"/>
          <w:szCs w:val="22"/>
        </w:rPr>
        <w:t xml:space="preserve"> </w:t>
      </w:r>
      <w:r w:rsidR="0024678C">
        <w:rPr>
          <w:sz w:val="22"/>
          <w:szCs w:val="22"/>
        </w:rPr>
        <w:t>themselves</w:t>
      </w:r>
      <w:r w:rsidR="003445FF" w:rsidRPr="00AD0D10">
        <w:rPr>
          <w:sz w:val="22"/>
          <w:szCs w:val="22"/>
        </w:rPr>
        <w:t xml:space="preserve"> evaluative properties of the object of the emotion</w:t>
      </w:r>
      <w:r w:rsidR="003445FF">
        <w:rPr>
          <w:sz w:val="22"/>
          <w:szCs w:val="22"/>
        </w:rPr>
        <w:t xml:space="preserve"> or</w:t>
      </w:r>
      <w:r w:rsidR="0012740A">
        <w:rPr>
          <w:sz w:val="22"/>
          <w:szCs w:val="22"/>
        </w:rPr>
        <w:t xml:space="preserve"> (usually) </w:t>
      </w:r>
      <w:r w:rsidR="003445FF">
        <w:rPr>
          <w:sz w:val="22"/>
          <w:szCs w:val="22"/>
        </w:rPr>
        <w:t>part of the intentional content of the experience</w:t>
      </w:r>
      <w:r w:rsidR="003445FF" w:rsidRPr="00AD0D10">
        <w:rPr>
          <w:sz w:val="22"/>
          <w:szCs w:val="22"/>
        </w:rPr>
        <w:t xml:space="preserve">. </w:t>
      </w:r>
      <w:r>
        <w:rPr>
          <w:sz w:val="22"/>
          <w:szCs w:val="22"/>
        </w:rPr>
        <w:t>Rather, as seen above, and as clarified</w:t>
      </w:r>
      <w:r w:rsidR="003445FF" w:rsidRPr="00AD0D10">
        <w:rPr>
          <w:sz w:val="22"/>
          <w:szCs w:val="22"/>
        </w:rPr>
        <w:t xml:space="preserve"> below and in the following sections, they are the personal level vehicle for a content specified in terms of those properties. In this sense, the </w:t>
      </w:r>
      <w:r w:rsidR="003445FF" w:rsidRPr="00AD0D10">
        <w:rPr>
          <w:i/>
          <w:sz w:val="22"/>
          <w:szCs w:val="22"/>
        </w:rPr>
        <w:t>of</w:t>
      </w:r>
      <w:r w:rsidR="003445FF" w:rsidRPr="00AD0D10">
        <w:rPr>
          <w:sz w:val="22"/>
          <w:szCs w:val="22"/>
        </w:rPr>
        <w:t xml:space="preserve"> in ‘feelings of favour and disfavour’ is one of const</w:t>
      </w:r>
      <w:r>
        <w:rPr>
          <w:sz w:val="22"/>
          <w:szCs w:val="22"/>
        </w:rPr>
        <w:t>itution or specification</w:t>
      </w:r>
      <w:r w:rsidR="003445FF" w:rsidRPr="00AD0D10">
        <w:rPr>
          <w:sz w:val="22"/>
          <w:szCs w:val="22"/>
        </w:rPr>
        <w:t xml:space="preserve">, rather than an intentional relation to that affective phenomenology itself. </w:t>
      </w:r>
      <w:r w:rsidR="003445FF">
        <w:rPr>
          <w:sz w:val="22"/>
          <w:szCs w:val="22"/>
        </w:rPr>
        <w:t>As such, this</w:t>
      </w:r>
      <w:r w:rsidR="003445FF" w:rsidRPr="00AD0D10">
        <w:rPr>
          <w:sz w:val="22"/>
          <w:szCs w:val="22"/>
        </w:rPr>
        <w:t xml:space="preserve"> view of the </w:t>
      </w:r>
      <w:r w:rsidR="00B65B29">
        <w:rPr>
          <w:i/>
          <w:sz w:val="22"/>
          <w:szCs w:val="22"/>
        </w:rPr>
        <w:t xml:space="preserve">sui </w:t>
      </w:r>
      <w:r w:rsidR="00B65B29" w:rsidRPr="00B65B29">
        <w:rPr>
          <w:i/>
          <w:sz w:val="22"/>
          <w:szCs w:val="22"/>
        </w:rPr>
        <w:t>generis</w:t>
      </w:r>
      <w:r w:rsidR="00B65B29">
        <w:rPr>
          <w:sz w:val="22"/>
          <w:szCs w:val="22"/>
        </w:rPr>
        <w:t xml:space="preserve"> phenomena</w:t>
      </w:r>
      <w:r>
        <w:rPr>
          <w:sz w:val="22"/>
          <w:szCs w:val="22"/>
        </w:rPr>
        <w:t>l-</w:t>
      </w:r>
      <w:r w:rsidR="00B65B29">
        <w:rPr>
          <w:sz w:val="22"/>
          <w:szCs w:val="22"/>
        </w:rPr>
        <w:t>intentionality</w:t>
      </w:r>
      <w:r w:rsidR="003445FF" w:rsidRPr="00AD0D10">
        <w:rPr>
          <w:sz w:val="22"/>
          <w:szCs w:val="22"/>
        </w:rPr>
        <w:t xml:space="preserve"> of emotional e</w:t>
      </w:r>
      <w:r w:rsidR="00B65B29">
        <w:rPr>
          <w:sz w:val="22"/>
          <w:szCs w:val="22"/>
        </w:rPr>
        <w:t>xperience contrasts with a central</w:t>
      </w:r>
      <w:r w:rsidR="003445FF">
        <w:rPr>
          <w:sz w:val="22"/>
          <w:szCs w:val="22"/>
        </w:rPr>
        <w:t xml:space="preserve"> aspect of</w:t>
      </w:r>
      <w:r w:rsidR="003445FF" w:rsidRPr="00AD0D10">
        <w:rPr>
          <w:sz w:val="22"/>
          <w:szCs w:val="22"/>
        </w:rPr>
        <w:t xml:space="preserve"> Michelle</w:t>
      </w:r>
      <w:r w:rsidR="00AA76D6">
        <w:rPr>
          <w:sz w:val="22"/>
          <w:szCs w:val="22"/>
        </w:rPr>
        <w:t xml:space="preserve"> Montague’s view. She</w:t>
      </w:r>
      <w:r w:rsidR="003445FF" w:rsidRPr="00AD0D10">
        <w:rPr>
          <w:sz w:val="22"/>
          <w:szCs w:val="22"/>
        </w:rPr>
        <w:t xml:space="preserve"> suggests the</w:t>
      </w:r>
      <w:r w:rsidR="003445FF">
        <w:rPr>
          <w:sz w:val="22"/>
          <w:szCs w:val="22"/>
        </w:rPr>
        <w:t xml:space="preserve"> </w:t>
      </w:r>
      <w:r w:rsidR="003445FF" w:rsidRPr="00AD0D10">
        <w:rPr>
          <w:sz w:val="22"/>
          <w:szCs w:val="22"/>
        </w:rPr>
        <w:t>affective phenomenology of emotional experience is always also ‘self-presenting’, as</w:t>
      </w:r>
      <w:r w:rsidR="003445FF">
        <w:rPr>
          <w:sz w:val="22"/>
          <w:szCs w:val="22"/>
        </w:rPr>
        <w:t xml:space="preserve"> a</w:t>
      </w:r>
      <w:r w:rsidR="003445FF" w:rsidRPr="00AD0D10">
        <w:rPr>
          <w:sz w:val="22"/>
          <w:szCs w:val="22"/>
        </w:rPr>
        <w:t xml:space="preserve"> ‘secondary’ intentional object</w:t>
      </w:r>
      <w:r>
        <w:rPr>
          <w:sz w:val="22"/>
          <w:szCs w:val="22"/>
        </w:rPr>
        <w:t>,</w:t>
      </w:r>
      <w:r w:rsidR="003445FF" w:rsidRPr="00AD0D10">
        <w:rPr>
          <w:sz w:val="22"/>
          <w:szCs w:val="22"/>
        </w:rPr>
        <w:t xml:space="preserve"> in addition to</w:t>
      </w:r>
      <w:r w:rsidR="003445FF">
        <w:rPr>
          <w:sz w:val="22"/>
          <w:szCs w:val="22"/>
        </w:rPr>
        <w:t xml:space="preserve"> being the means by which one affective</w:t>
      </w:r>
      <w:r w:rsidR="00B65B29">
        <w:rPr>
          <w:sz w:val="22"/>
          <w:szCs w:val="22"/>
        </w:rPr>
        <w:t>ly</w:t>
      </w:r>
      <w:r>
        <w:rPr>
          <w:sz w:val="22"/>
          <w:szCs w:val="22"/>
        </w:rPr>
        <w:t xml:space="preserve"> re</w:t>
      </w:r>
      <w:r w:rsidR="003445FF">
        <w:rPr>
          <w:sz w:val="22"/>
          <w:szCs w:val="22"/>
        </w:rPr>
        <w:t>presents</w:t>
      </w:r>
      <w:r w:rsidR="003445FF" w:rsidRPr="00AD0D10">
        <w:rPr>
          <w:sz w:val="22"/>
          <w:szCs w:val="22"/>
        </w:rPr>
        <w:t xml:space="preserve"> the ‘primary’ intentional object (</w:t>
      </w:r>
      <w:r>
        <w:rPr>
          <w:sz w:val="22"/>
          <w:szCs w:val="22"/>
        </w:rPr>
        <w:t>i.e.,</w:t>
      </w:r>
      <w:r w:rsidR="003445FF" w:rsidRPr="00AD0D10">
        <w:rPr>
          <w:sz w:val="22"/>
          <w:szCs w:val="22"/>
        </w:rPr>
        <w:t xml:space="preserve"> the particular object, evaluatively qualified).</w:t>
      </w:r>
      <w:r w:rsidR="003445FF" w:rsidRPr="00AD0D10">
        <w:rPr>
          <w:rStyle w:val="FootnoteReference"/>
          <w:sz w:val="22"/>
          <w:szCs w:val="22"/>
        </w:rPr>
        <w:footnoteReference w:id="47"/>
      </w:r>
      <w:r w:rsidR="003445FF" w:rsidRPr="00AD0D10">
        <w:rPr>
          <w:sz w:val="22"/>
          <w:szCs w:val="22"/>
        </w:rPr>
        <w:t xml:space="preserve"> This seems phenomenologically </w:t>
      </w:r>
      <w:r w:rsidR="00C30CA2">
        <w:rPr>
          <w:sz w:val="22"/>
          <w:szCs w:val="22"/>
        </w:rPr>
        <w:t>inapt</w:t>
      </w:r>
      <w:r w:rsidR="003445FF" w:rsidRPr="00AD0D10">
        <w:rPr>
          <w:sz w:val="22"/>
          <w:szCs w:val="22"/>
        </w:rPr>
        <w:t>.</w:t>
      </w:r>
      <w:r w:rsidR="003445FF">
        <w:rPr>
          <w:sz w:val="22"/>
          <w:szCs w:val="22"/>
        </w:rPr>
        <w:t xml:space="preserve"> </w:t>
      </w:r>
      <w:r>
        <w:rPr>
          <w:sz w:val="22"/>
          <w:szCs w:val="22"/>
        </w:rPr>
        <w:t>F</w:t>
      </w:r>
      <w:r w:rsidR="003445FF" w:rsidRPr="00AD0D10">
        <w:rPr>
          <w:sz w:val="22"/>
          <w:szCs w:val="22"/>
        </w:rPr>
        <w:t xml:space="preserve">elt valenced </w:t>
      </w:r>
      <w:r w:rsidR="003445FF" w:rsidRPr="001D25E2">
        <w:rPr>
          <w:sz w:val="22"/>
          <w:szCs w:val="22"/>
        </w:rPr>
        <w:t>attitudes may</w:t>
      </w:r>
      <w:r w:rsidR="003445FF" w:rsidRPr="00AD0D10">
        <w:rPr>
          <w:sz w:val="22"/>
          <w:szCs w:val="22"/>
        </w:rPr>
        <w:t xml:space="preserve"> become intentional objects, say in reflection</w:t>
      </w:r>
      <w:r w:rsidR="003445FF">
        <w:rPr>
          <w:sz w:val="22"/>
          <w:szCs w:val="22"/>
        </w:rPr>
        <w:t>,</w:t>
      </w:r>
      <w:r w:rsidR="003445FF" w:rsidRPr="00AD0D10">
        <w:rPr>
          <w:sz w:val="22"/>
          <w:szCs w:val="22"/>
        </w:rPr>
        <w:t xml:space="preserve"> or if for other reasons attention is directed toward them. But</w:t>
      </w:r>
      <w:r>
        <w:rPr>
          <w:sz w:val="22"/>
          <w:szCs w:val="22"/>
        </w:rPr>
        <w:t>,</w:t>
      </w:r>
      <w:r w:rsidR="003445FF" w:rsidRPr="00AD0D10">
        <w:rPr>
          <w:sz w:val="22"/>
          <w:szCs w:val="22"/>
        </w:rPr>
        <w:t xml:space="preserve"> </w:t>
      </w:r>
      <w:r w:rsidR="003445FF">
        <w:rPr>
          <w:sz w:val="22"/>
          <w:szCs w:val="22"/>
        </w:rPr>
        <w:t>it overcomplicate</w:t>
      </w:r>
      <w:r>
        <w:rPr>
          <w:sz w:val="22"/>
          <w:szCs w:val="22"/>
        </w:rPr>
        <w:t xml:space="preserve">s </w:t>
      </w:r>
      <w:r w:rsidRPr="00AA76D6">
        <w:rPr>
          <w:i/>
          <w:sz w:val="22"/>
          <w:szCs w:val="22"/>
        </w:rPr>
        <w:t>pre-reflective</w:t>
      </w:r>
      <w:r w:rsidR="00E00BD6">
        <w:rPr>
          <w:sz w:val="22"/>
          <w:szCs w:val="22"/>
        </w:rPr>
        <w:t xml:space="preserve"> or ‘first-order’</w:t>
      </w:r>
      <w:r w:rsidR="003445FF">
        <w:rPr>
          <w:sz w:val="22"/>
          <w:szCs w:val="22"/>
        </w:rPr>
        <w:t xml:space="preserve"> emotional experience, and</w:t>
      </w:r>
      <w:r>
        <w:rPr>
          <w:sz w:val="22"/>
          <w:szCs w:val="22"/>
        </w:rPr>
        <w:t xml:space="preserve"> potentially</w:t>
      </w:r>
      <w:r w:rsidR="003445FF">
        <w:rPr>
          <w:sz w:val="22"/>
          <w:szCs w:val="22"/>
        </w:rPr>
        <w:t xml:space="preserve"> misrepresent</w:t>
      </w:r>
      <w:r>
        <w:rPr>
          <w:sz w:val="22"/>
          <w:szCs w:val="22"/>
        </w:rPr>
        <w:t>s</w:t>
      </w:r>
      <w:r w:rsidR="003445FF">
        <w:rPr>
          <w:sz w:val="22"/>
          <w:szCs w:val="22"/>
        </w:rPr>
        <w:t xml:space="preserve"> its</w:t>
      </w:r>
      <w:r w:rsidR="00445133">
        <w:rPr>
          <w:sz w:val="22"/>
          <w:szCs w:val="22"/>
        </w:rPr>
        <w:t xml:space="preserve"> ostensibly </w:t>
      </w:r>
      <w:r w:rsidR="00445133" w:rsidRPr="00445133">
        <w:rPr>
          <w:i/>
          <w:sz w:val="22"/>
          <w:szCs w:val="22"/>
        </w:rPr>
        <w:t>sui generis</w:t>
      </w:r>
      <w:r w:rsidR="00B65B29">
        <w:rPr>
          <w:sz w:val="22"/>
          <w:szCs w:val="22"/>
        </w:rPr>
        <w:t xml:space="preserve"> affective</w:t>
      </w:r>
      <w:r w:rsidR="003445FF">
        <w:rPr>
          <w:sz w:val="22"/>
          <w:szCs w:val="22"/>
        </w:rPr>
        <w:t xml:space="preserve"> phenomenology, to say</w:t>
      </w:r>
      <w:r w:rsidR="003445FF" w:rsidRPr="00AD0D10">
        <w:rPr>
          <w:sz w:val="22"/>
          <w:szCs w:val="22"/>
        </w:rPr>
        <w:t xml:space="preserve"> we</w:t>
      </w:r>
      <w:r w:rsidR="003445FF">
        <w:rPr>
          <w:sz w:val="22"/>
          <w:szCs w:val="22"/>
        </w:rPr>
        <w:t xml:space="preserve"> </w:t>
      </w:r>
      <w:r w:rsidR="003445FF" w:rsidRPr="00AD0D10">
        <w:rPr>
          <w:sz w:val="22"/>
          <w:szCs w:val="22"/>
        </w:rPr>
        <w:t>are also</w:t>
      </w:r>
      <w:r w:rsidR="003445FF">
        <w:rPr>
          <w:sz w:val="22"/>
          <w:szCs w:val="22"/>
        </w:rPr>
        <w:t xml:space="preserve"> simultaneously</w:t>
      </w:r>
      <w:r>
        <w:rPr>
          <w:sz w:val="22"/>
          <w:szCs w:val="22"/>
        </w:rPr>
        <w:t xml:space="preserve"> in</w:t>
      </w:r>
      <w:r w:rsidR="003445FF">
        <w:rPr>
          <w:sz w:val="22"/>
          <w:szCs w:val="22"/>
        </w:rPr>
        <w:t xml:space="preserve"> </w:t>
      </w:r>
      <w:r w:rsidR="003445FF" w:rsidRPr="00AD0D10">
        <w:rPr>
          <w:sz w:val="22"/>
          <w:szCs w:val="22"/>
        </w:rPr>
        <w:t xml:space="preserve">an intentional relation to these felt valenced </w:t>
      </w:r>
      <w:r w:rsidR="00E00BD6">
        <w:rPr>
          <w:sz w:val="22"/>
          <w:szCs w:val="22"/>
        </w:rPr>
        <w:t>attitudes</w:t>
      </w:r>
      <w:r w:rsidR="003445FF">
        <w:rPr>
          <w:sz w:val="22"/>
          <w:szCs w:val="22"/>
        </w:rPr>
        <w:t xml:space="preserve"> </w:t>
      </w:r>
      <w:r w:rsidR="00E00BD6">
        <w:rPr>
          <w:sz w:val="22"/>
          <w:szCs w:val="22"/>
        </w:rPr>
        <w:t xml:space="preserve">– </w:t>
      </w:r>
      <w:r w:rsidR="003445FF">
        <w:rPr>
          <w:sz w:val="22"/>
          <w:szCs w:val="22"/>
        </w:rPr>
        <w:t>to the object-presenting aspect of the</w:t>
      </w:r>
      <w:r w:rsidR="003445FF" w:rsidRPr="00AD0D10">
        <w:rPr>
          <w:sz w:val="22"/>
          <w:szCs w:val="22"/>
        </w:rPr>
        <w:t xml:space="preserve"> </w:t>
      </w:r>
      <w:r w:rsidR="003445FF">
        <w:rPr>
          <w:sz w:val="22"/>
          <w:szCs w:val="22"/>
        </w:rPr>
        <w:t>affective phenomenology</w:t>
      </w:r>
      <w:r w:rsidR="003445FF" w:rsidRPr="00AD0D10">
        <w:rPr>
          <w:sz w:val="22"/>
          <w:szCs w:val="22"/>
        </w:rPr>
        <w:t>.</w:t>
      </w:r>
      <w:r w:rsidR="003445FF">
        <w:rPr>
          <w:rStyle w:val="FootnoteReference"/>
          <w:sz w:val="22"/>
          <w:szCs w:val="22"/>
        </w:rPr>
        <w:footnoteReference w:id="48"/>
      </w:r>
      <w:r w:rsidR="003445FF">
        <w:rPr>
          <w:sz w:val="22"/>
          <w:szCs w:val="22"/>
        </w:rPr>
        <w:t xml:space="preserve"> </w:t>
      </w:r>
    </w:p>
    <w:p w14:paraId="6C724D40" w14:textId="5ED6AAF5" w:rsidR="000B4648" w:rsidRPr="00445133" w:rsidRDefault="00713E79" w:rsidP="0060429E">
      <w:pPr>
        <w:spacing w:line="480" w:lineRule="auto"/>
        <w:ind w:firstLine="284"/>
        <w:jc w:val="both"/>
        <w:rPr>
          <w:sz w:val="22"/>
          <w:szCs w:val="22"/>
        </w:rPr>
      </w:pPr>
      <w:r>
        <w:rPr>
          <w:sz w:val="22"/>
          <w:szCs w:val="22"/>
        </w:rPr>
        <w:t>S</w:t>
      </w:r>
      <w:r w:rsidR="00B65B29">
        <w:rPr>
          <w:sz w:val="22"/>
          <w:szCs w:val="22"/>
        </w:rPr>
        <w:t>umming up,</w:t>
      </w:r>
      <w:r w:rsidR="003445FF" w:rsidRPr="00C07D70">
        <w:rPr>
          <w:sz w:val="22"/>
          <w:szCs w:val="22"/>
        </w:rPr>
        <w:t xml:space="preserve"> these felt valenced attitudes are the exteroceptive, pheno</w:t>
      </w:r>
      <w:r>
        <w:rPr>
          <w:sz w:val="22"/>
          <w:szCs w:val="22"/>
        </w:rPr>
        <w:t>menal-</w:t>
      </w:r>
      <w:r w:rsidR="003445FF" w:rsidRPr="00C07D70">
        <w:rPr>
          <w:sz w:val="22"/>
          <w:szCs w:val="22"/>
        </w:rPr>
        <w:t xml:space="preserve">intentional component of emotional experience </w:t>
      </w:r>
      <w:r w:rsidR="003445FF" w:rsidRPr="00C07D70">
        <w:rPr>
          <w:sz w:val="22"/>
          <w:szCs w:val="22"/>
        </w:rPr>
        <w:softHyphen/>
        <w:t xml:space="preserve">– that component in virtue of which the subject affectively </w:t>
      </w:r>
      <w:r w:rsidR="003445FF" w:rsidRPr="00C07D70">
        <w:rPr>
          <w:sz w:val="22"/>
          <w:szCs w:val="22"/>
        </w:rPr>
        <w:lastRenderedPageBreak/>
        <w:t>registers a particular object as possessing a</w:t>
      </w:r>
      <w:r w:rsidR="003445FF">
        <w:rPr>
          <w:sz w:val="22"/>
          <w:szCs w:val="22"/>
        </w:rPr>
        <w:t>n</w:t>
      </w:r>
      <w:r w:rsidR="00167F5C">
        <w:rPr>
          <w:sz w:val="22"/>
          <w:szCs w:val="22"/>
        </w:rPr>
        <w:t xml:space="preserve"> evaluative property. As such,</w:t>
      </w:r>
      <w:r w:rsidR="003445FF" w:rsidRPr="00C07D70">
        <w:rPr>
          <w:sz w:val="22"/>
          <w:szCs w:val="22"/>
        </w:rPr>
        <w:t xml:space="preserve"> we can understand them as vehicles for the evaluative content of those experiences, where</w:t>
      </w:r>
      <w:r w:rsidR="003445FF">
        <w:rPr>
          <w:sz w:val="22"/>
          <w:szCs w:val="22"/>
        </w:rPr>
        <w:t>, to repeat,</w:t>
      </w:r>
      <w:r w:rsidR="003445FF" w:rsidRPr="00C07D70">
        <w:rPr>
          <w:sz w:val="22"/>
          <w:szCs w:val="22"/>
        </w:rPr>
        <w:t xml:space="preserve"> we understand the idea of a vehicle as </w:t>
      </w:r>
      <w:r w:rsidR="00AC7D6D">
        <w:rPr>
          <w:sz w:val="22"/>
          <w:szCs w:val="22"/>
        </w:rPr>
        <w:t xml:space="preserve">the </w:t>
      </w:r>
      <w:r w:rsidR="00A76B5E">
        <w:rPr>
          <w:sz w:val="22"/>
          <w:szCs w:val="22"/>
        </w:rPr>
        <w:t xml:space="preserve">component of a </w:t>
      </w:r>
      <w:r w:rsidR="00AC7D6D">
        <w:rPr>
          <w:sz w:val="22"/>
          <w:szCs w:val="22"/>
        </w:rPr>
        <w:t>mental state that does the re</w:t>
      </w:r>
      <w:r w:rsidR="003445FF" w:rsidRPr="00C07D70">
        <w:rPr>
          <w:sz w:val="22"/>
          <w:szCs w:val="22"/>
        </w:rPr>
        <w:t>presentational work or carries the relevant</w:t>
      </w:r>
      <w:r w:rsidR="003445FF">
        <w:rPr>
          <w:sz w:val="22"/>
          <w:szCs w:val="22"/>
        </w:rPr>
        <w:t xml:space="preserve"> personal level</w:t>
      </w:r>
      <w:r w:rsidR="003445FF" w:rsidRPr="00C07D70">
        <w:rPr>
          <w:sz w:val="22"/>
          <w:szCs w:val="22"/>
        </w:rPr>
        <w:t xml:space="preserve"> information – the component which has the relevant vehicular properties. </w:t>
      </w:r>
      <w:r w:rsidR="006D7805">
        <w:rPr>
          <w:sz w:val="22"/>
          <w:szCs w:val="22"/>
        </w:rPr>
        <w:t>T</w:t>
      </w:r>
      <w:r w:rsidR="003445FF" w:rsidRPr="00C07D70">
        <w:rPr>
          <w:sz w:val="22"/>
          <w:szCs w:val="22"/>
        </w:rPr>
        <w:t xml:space="preserve">hese felt valenced </w:t>
      </w:r>
      <w:r w:rsidR="00247669">
        <w:rPr>
          <w:sz w:val="22"/>
          <w:szCs w:val="22"/>
        </w:rPr>
        <w:t>intentional attitudes would be</w:t>
      </w:r>
      <w:r w:rsidR="003445FF" w:rsidRPr="00C07D70">
        <w:rPr>
          <w:sz w:val="22"/>
          <w:szCs w:val="22"/>
        </w:rPr>
        <w:t xml:space="preserve"> meaningful (i.e. personal level) conscious affective (re)presentations or vehicular carriers of evaluative information</w:t>
      </w:r>
      <w:r w:rsidR="00B65B29">
        <w:rPr>
          <w:sz w:val="22"/>
          <w:szCs w:val="22"/>
        </w:rPr>
        <w:t xml:space="preserve"> – they would be </w:t>
      </w:r>
      <w:r w:rsidR="006D7805">
        <w:rPr>
          <w:sz w:val="22"/>
          <w:szCs w:val="22"/>
        </w:rPr>
        <w:t>FTVs</w:t>
      </w:r>
      <w:r w:rsidR="00445133">
        <w:rPr>
          <w:sz w:val="22"/>
          <w:szCs w:val="22"/>
        </w:rPr>
        <w:t>.</w:t>
      </w:r>
      <w:r w:rsidR="003C4D85">
        <w:rPr>
          <w:rStyle w:val="FootnoteReference"/>
          <w:sz w:val="22"/>
          <w:szCs w:val="22"/>
        </w:rPr>
        <w:footnoteReference w:id="49"/>
      </w:r>
    </w:p>
    <w:p w14:paraId="4502BEB7" w14:textId="41C77F4B" w:rsidR="00620259" w:rsidRPr="009835B9" w:rsidRDefault="00620259" w:rsidP="0060429E">
      <w:pPr>
        <w:spacing w:line="480" w:lineRule="auto"/>
        <w:ind w:firstLine="284"/>
        <w:jc w:val="both"/>
        <w:rPr>
          <w:sz w:val="22"/>
          <w:szCs w:val="22"/>
        </w:rPr>
      </w:pPr>
      <w:r w:rsidRPr="009835B9">
        <w:rPr>
          <w:sz w:val="22"/>
          <w:szCs w:val="22"/>
        </w:rPr>
        <w:t xml:space="preserve">However, can a felt </w:t>
      </w:r>
      <w:r w:rsidR="00E30E0B">
        <w:rPr>
          <w:sz w:val="22"/>
          <w:szCs w:val="22"/>
        </w:rPr>
        <w:t>response</w:t>
      </w:r>
      <w:r w:rsidRPr="009835B9">
        <w:rPr>
          <w:sz w:val="22"/>
          <w:szCs w:val="22"/>
        </w:rPr>
        <w:t xml:space="preserve"> – in this case</w:t>
      </w:r>
      <w:r w:rsidR="009E71F6">
        <w:rPr>
          <w:sz w:val="22"/>
          <w:szCs w:val="22"/>
        </w:rPr>
        <w:t xml:space="preserve"> </w:t>
      </w:r>
      <w:r w:rsidRPr="009835B9">
        <w:rPr>
          <w:sz w:val="22"/>
          <w:szCs w:val="22"/>
        </w:rPr>
        <w:t>a felt valenced attitude – be a representational vehicle for</w:t>
      </w:r>
      <w:r w:rsidR="008F7E0F">
        <w:rPr>
          <w:sz w:val="22"/>
          <w:szCs w:val="22"/>
        </w:rPr>
        <w:t xml:space="preserve"> evaluative intentional content</w:t>
      </w:r>
      <w:r w:rsidRPr="009835B9">
        <w:rPr>
          <w:sz w:val="22"/>
          <w:szCs w:val="22"/>
        </w:rPr>
        <w:t>? To answer this question, note admitting</w:t>
      </w:r>
      <w:r w:rsidR="00AA3751" w:rsidRPr="009835B9">
        <w:rPr>
          <w:sz w:val="22"/>
          <w:szCs w:val="22"/>
        </w:rPr>
        <w:t xml:space="preserve"> FTVs</w:t>
      </w:r>
      <w:r w:rsidRPr="009835B9">
        <w:rPr>
          <w:sz w:val="22"/>
          <w:szCs w:val="22"/>
        </w:rPr>
        <w:t xml:space="preserve"> into the class of mental states involves </w:t>
      </w:r>
      <w:r w:rsidR="00BA02F6">
        <w:rPr>
          <w:sz w:val="22"/>
          <w:szCs w:val="22"/>
        </w:rPr>
        <w:t>questioning</w:t>
      </w:r>
      <w:r w:rsidRPr="009835B9">
        <w:rPr>
          <w:sz w:val="22"/>
          <w:szCs w:val="22"/>
        </w:rPr>
        <w:t xml:space="preserve"> the sharp distinction between the felt component of em</w:t>
      </w:r>
      <w:r w:rsidR="00A00B48" w:rsidRPr="009835B9">
        <w:rPr>
          <w:sz w:val="22"/>
          <w:szCs w:val="22"/>
        </w:rPr>
        <w:t>otions and their non-affective evaluative</w:t>
      </w:r>
      <w:r w:rsidRPr="009835B9">
        <w:rPr>
          <w:sz w:val="22"/>
          <w:szCs w:val="22"/>
        </w:rPr>
        <w:t xml:space="preserve"> intentional aspects</w:t>
      </w:r>
      <w:r w:rsidR="00A00B48" w:rsidRPr="009835B9">
        <w:rPr>
          <w:sz w:val="22"/>
          <w:szCs w:val="22"/>
        </w:rPr>
        <w:t xml:space="preserve"> (usually cognitively specified)</w:t>
      </w:r>
      <w:r w:rsidRPr="009835B9">
        <w:rPr>
          <w:sz w:val="22"/>
          <w:szCs w:val="22"/>
        </w:rPr>
        <w:t>. This distinction needs rethinking, especially when those aspects are (a) taken to exhaust the logical space of</w:t>
      </w:r>
      <w:r w:rsidR="00567C37" w:rsidRPr="009835B9">
        <w:rPr>
          <w:sz w:val="22"/>
          <w:szCs w:val="22"/>
        </w:rPr>
        <w:t xml:space="preserve"> possibilities for what emotional experience is </w:t>
      </w:r>
      <w:r w:rsidR="00E30E0B">
        <w:rPr>
          <w:sz w:val="22"/>
          <w:szCs w:val="22"/>
        </w:rPr>
        <w:t>composed of,</w:t>
      </w:r>
      <w:r w:rsidRPr="009835B9">
        <w:rPr>
          <w:sz w:val="22"/>
          <w:szCs w:val="22"/>
        </w:rPr>
        <w:t xml:space="preserve"> and (b) the f</w:t>
      </w:r>
      <w:r w:rsidR="00A00B48" w:rsidRPr="009835B9">
        <w:rPr>
          <w:sz w:val="22"/>
          <w:szCs w:val="22"/>
        </w:rPr>
        <w:t xml:space="preserve">elt component is taken </w:t>
      </w:r>
      <w:r w:rsidR="002B5193">
        <w:rPr>
          <w:sz w:val="22"/>
          <w:szCs w:val="22"/>
        </w:rPr>
        <w:t>as</w:t>
      </w:r>
      <w:r w:rsidR="00A00B48" w:rsidRPr="009835B9">
        <w:rPr>
          <w:sz w:val="22"/>
          <w:szCs w:val="22"/>
        </w:rPr>
        <w:t xml:space="preserve"> a mere feeling</w:t>
      </w:r>
      <w:r w:rsidRPr="009835B9">
        <w:rPr>
          <w:sz w:val="22"/>
          <w:szCs w:val="22"/>
        </w:rPr>
        <w:t xml:space="preserve"> </w:t>
      </w:r>
      <w:r w:rsidR="00E30E0B">
        <w:rPr>
          <w:sz w:val="22"/>
          <w:szCs w:val="22"/>
        </w:rPr>
        <w:t>(</w:t>
      </w:r>
      <w:r w:rsidRPr="009835B9">
        <w:rPr>
          <w:sz w:val="22"/>
          <w:szCs w:val="22"/>
        </w:rPr>
        <w:t>i.e. a non-representational quale</w:t>
      </w:r>
      <w:r w:rsidR="00E30E0B">
        <w:rPr>
          <w:sz w:val="22"/>
          <w:szCs w:val="22"/>
        </w:rPr>
        <w:t>)</w:t>
      </w:r>
      <w:r w:rsidRPr="009835B9">
        <w:rPr>
          <w:sz w:val="22"/>
          <w:szCs w:val="22"/>
        </w:rPr>
        <w:t>.</w:t>
      </w:r>
      <w:r w:rsidRPr="009835B9">
        <w:rPr>
          <w:rStyle w:val="FootnoteReference"/>
          <w:sz w:val="22"/>
          <w:szCs w:val="22"/>
        </w:rPr>
        <w:footnoteReference w:id="50"/>
      </w:r>
      <w:r w:rsidRPr="009835B9">
        <w:rPr>
          <w:sz w:val="22"/>
          <w:szCs w:val="22"/>
        </w:rPr>
        <w:t xml:space="preserve"> </w:t>
      </w:r>
    </w:p>
    <w:p w14:paraId="74E95FF0" w14:textId="7467722C" w:rsidR="00513E58" w:rsidRDefault="00AA3751" w:rsidP="0060429E">
      <w:pPr>
        <w:spacing w:line="480" w:lineRule="auto"/>
        <w:ind w:firstLine="284"/>
        <w:jc w:val="both"/>
        <w:rPr>
          <w:color w:val="000000" w:themeColor="text1"/>
          <w:sz w:val="22"/>
          <w:szCs w:val="22"/>
        </w:rPr>
      </w:pPr>
      <w:r w:rsidRPr="009835B9">
        <w:rPr>
          <w:color w:val="000000" w:themeColor="text1"/>
          <w:sz w:val="22"/>
          <w:szCs w:val="22"/>
        </w:rPr>
        <w:lastRenderedPageBreak/>
        <w:t xml:space="preserve">In response to </w:t>
      </w:r>
      <w:r w:rsidR="00620259" w:rsidRPr="009835B9">
        <w:rPr>
          <w:color w:val="000000" w:themeColor="text1"/>
          <w:sz w:val="22"/>
          <w:szCs w:val="22"/>
        </w:rPr>
        <w:t>the Humean objection that</w:t>
      </w:r>
      <w:r w:rsidR="00AA76D6">
        <w:rPr>
          <w:color w:val="000000" w:themeColor="text1"/>
          <w:sz w:val="22"/>
          <w:szCs w:val="22"/>
        </w:rPr>
        <w:t xml:space="preserve"> emotional</w:t>
      </w:r>
      <w:r w:rsidR="00620259" w:rsidRPr="009835B9">
        <w:rPr>
          <w:color w:val="000000" w:themeColor="text1"/>
          <w:sz w:val="22"/>
          <w:szCs w:val="22"/>
        </w:rPr>
        <w:t xml:space="preserve"> feelings cannot have intentional properties, </w:t>
      </w:r>
      <w:r w:rsidR="00EA56E4">
        <w:rPr>
          <w:color w:val="000000" w:themeColor="text1"/>
          <w:sz w:val="22"/>
          <w:szCs w:val="22"/>
        </w:rPr>
        <w:t>since</w:t>
      </w:r>
      <w:r w:rsidR="00620259" w:rsidRPr="009835B9">
        <w:rPr>
          <w:color w:val="000000" w:themeColor="text1"/>
          <w:sz w:val="22"/>
          <w:szCs w:val="22"/>
        </w:rPr>
        <w:t xml:space="preserve"> they lack the requisite representational structure,</w:t>
      </w:r>
      <w:r w:rsidR="00620259" w:rsidRPr="009835B9">
        <w:rPr>
          <w:rStyle w:val="FootnoteReference"/>
          <w:color w:val="000000" w:themeColor="text1"/>
          <w:sz w:val="22"/>
          <w:szCs w:val="22"/>
        </w:rPr>
        <w:footnoteReference w:id="51"/>
      </w:r>
      <w:r w:rsidR="00620259" w:rsidRPr="009835B9">
        <w:rPr>
          <w:color w:val="000000" w:themeColor="text1"/>
          <w:sz w:val="22"/>
          <w:szCs w:val="22"/>
        </w:rPr>
        <w:t xml:space="preserve"> there are a number of rejoinders. One would be</w:t>
      </w:r>
      <w:r w:rsidR="00EA56E4">
        <w:rPr>
          <w:color w:val="000000" w:themeColor="text1"/>
          <w:sz w:val="22"/>
          <w:szCs w:val="22"/>
        </w:rPr>
        <w:t xml:space="preserve"> a companions-in-guilt response. A</w:t>
      </w:r>
      <w:r w:rsidR="00620259" w:rsidRPr="009835B9">
        <w:rPr>
          <w:color w:val="000000" w:themeColor="text1"/>
          <w:sz w:val="22"/>
          <w:szCs w:val="22"/>
        </w:rPr>
        <w:t>ll non-Humean extant versions of the feeling theory (Jame</w:t>
      </w:r>
      <w:r w:rsidR="00567C37" w:rsidRPr="009835B9">
        <w:rPr>
          <w:color w:val="000000" w:themeColor="text1"/>
          <w:sz w:val="22"/>
          <w:szCs w:val="22"/>
        </w:rPr>
        <w:t>sian, Neo-Jamesian, Relaxed</w:t>
      </w:r>
      <w:r w:rsidR="00620259" w:rsidRPr="009835B9">
        <w:rPr>
          <w:color w:val="000000" w:themeColor="text1"/>
          <w:sz w:val="22"/>
          <w:szCs w:val="22"/>
        </w:rPr>
        <w:t xml:space="preserve">) attribute representational properties to the affective dimension of emotions, and so if feelings cannot in principle have intentional properties then all such theories must be rejected out of hand. </w:t>
      </w:r>
    </w:p>
    <w:p w14:paraId="756603B9" w14:textId="675F37C0" w:rsidR="00CC75CE" w:rsidRDefault="00445133" w:rsidP="0060429E">
      <w:pPr>
        <w:spacing w:line="480" w:lineRule="auto"/>
        <w:ind w:firstLine="284"/>
        <w:jc w:val="both"/>
        <w:rPr>
          <w:color w:val="000000" w:themeColor="text1"/>
          <w:sz w:val="22"/>
          <w:szCs w:val="22"/>
        </w:rPr>
      </w:pPr>
      <w:r>
        <w:rPr>
          <w:color w:val="000000" w:themeColor="text1"/>
          <w:sz w:val="22"/>
          <w:szCs w:val="22"/>
        </w:rPr>
        <w:t>Second</w:t>
      </w:r>
      <w:r w:rsidRPr="00992E37">
        <w:rPr>
          <w:color w:val="000000" w:themeColor="text1"/>
          <w:sz w:val="22"/>
          <w:szCs w:val="22"/>
        </w:rPr>
        <w:t>, there is an</w:t>
      </w:r>
      <w:r>
        <w:rPr>
          <w:color w:val="000000" w:themeColor="text1"/>
          <w:sz w:val="22"/>
          <w:szCs w:val="22"/>
        </w:rPr>
        <w:t xml:space="preserve"> important</w:t>
      </w:r>
      <w:r w:rsidRPr="00992E37">
        <w:rPr>
          <w:color w:val="000000" w:themeColor="text1"/>
          <w:sz w:val="22"/>
          <w:szCs w:val="22"/>
        </w:rPr>
        <w:t xml:space="preserve"> analogy between emotional experience and typical sense-perceptual experience. Arguably, in typical sense-perceptual experiences properties of objects are experientially manifest through the phenomenal character of those experiences, without separate personal level cognitions </w:t>
      </w:r>
      <w:r w:rsidR="00AA76D6">
        <w:rPr>
          <w:color w:val="000000" w:themeColor="text1"/>
          <w:sz w:val="22"/>
          <w:szCs w:val="22"/>
        </w:rPr>
        <w:t>providing</w:t>
      </w:r>
      <w:r w:rsidR="00AC7D6D">
        <w:rPr>
          <w:color w:val="000000" w:themeColor="text1"/>
          <w:sz w:val="22"/>
          <w:szCs w:val="22"/>
        </w:rPr>
        <w:t xml:space="preserve"> the requisite re</w:t>
      </w:r>
      <w:r w:rsidRPr="00992E37">
        <w:rPr>
          <w:color w:val="000000" w:themeColor="text1"/>
          <w:sz w:val="22"/>
          <w:szCs w:val="22"/>
        </w:rPr>
        <w:t>presentational structure, and so a separate vehicle for the relevant intentional cont</w:t>
      </w:r>
      <w:r w:rsidR="00AC7D6D">
        <w:rPr>
          <w:color w:val="000000" w:themeColor="text1"/>
          <w:sz w:val="22"/>
          <w:szCs w:val="22"/>
        </w:rPr>
        <w:t>ent. If intentionality, and so re</w:t>
      </w:r>
      <w:r w:rsidRPr="00992E37">
        <w:rPr>
          <w:color w:val="000000" w:themeColor="text1"/>
          <w:sz w:val="22"/>
          <w:szCs w:val="22"/>
        </w:rPr>
        <w:t xml:space="preserve">presentational structure, can be achieved </w:t>
      </w:r>
      <w:r>
        <w:rPr>
          <w:color w:val="000000" w:themeColor="text1"/>
          <w:sz w:val="22"/>
          <w:szCs w:val="22"/>
        </w:rPr>
        <w:t>without cognitive mediation,</w:t>
      </w:r>
      <w:r w:rsidRPr="00992E37">
        <w:rPr>
          <w:color w:val="000000" w:themeColor="text1"/>
          <w:sz w:val="22"/>
          <w:szCs w:val="22"/>
        </w:rPr>
        <w:t xml:space="preserve"> through the phenomenal character of perceptual experience – if in paradigmatic sense-perceptual experience phenomenal properties can make object-properties manifest – there is no reason in principle, barring prior acceptance of aforementioned Humean division, for denying a similar feature to at least some of the phenomenal properties of emotional experience.</w:t>
      </w:r>
      <w:r w:rsidR="003065AF">
        <w:rPr>
          <w:rStyle w:val="FootnoteReference"/>
          <w:color w:val="000000" w:themeColor="text1"/>
          <w:sz w:val="22"/>
          <w:szCs w:val="22"/>
        </w:rPr>
        <w:footnoteReference w:id="52"/>
      </w:r>
      <w:r w:rsidRPr="00992E37">
        <w:rPr>
          <w:color w:val="000000" w:themeColor="text1"/>
          <w:sz w:val="22"/>
          <w:szCs w:val="22"/>
        </w:rPr>
        <w:t xml:space="preserve"> Even if it </w:t>
      </w:r>
      <w:r w:rsidR="00C9705E">
        <w:rPr>
          <w:color w:val="000000" w:themeColor="text1"/>
          <w:sz w:val="22"/>
          <w:szCs w:val="22"/>
        </w:rPr>
        <w:t xml:space="preserve">is </w:t>
      </w:r>
      <w:r w:rsidRPr="00992E37">
        <w:rPr>
          <w:color w:val="000000" w:themeColor="text1"/>
          <w:sz w:val="22"/>
          <w:szCs w:val="22"/>
        </w:rPr>
        <w:t>responded that sense-perceptions are not feelings in the relevant</w:t>
      </w:r>
      <w:r>
        <w:rPr>
          <w:color w:val="000000" w:themeColor="text1"/>
          <w:sz w:val="22"/>
          <w:szCs w:val="22"/>
        </w:rPr>
        <w:t xml:space="preserve"> affective</w:t>
      </w:r>
      <w:r w:rsidRPr="00992E37">
        <w:rPr>
          <w:color w:val="000000" w:themeColor="text1"/>
          <w:sz w:val="22"/>
          <w:szCs w:val="22"/>
        </w:rPr>
        <w:t xml:space="preserve"> sense – which is true – the case of sense-perceptual experience renders intelligible the notion of phenomenal intentionality</w:t>
      </w:r>
      <w:r>
        <w:rPr>
          <w:color w:val="000000" w:themeColor="text1"/>
          <w:sz w:val="22"/>
          <w:szCs w:val="22"/>
        </w:rPr>
        <w:t>.</w:t>
      </w:r>
      <w:r w:rsidRPr="00992E37">
        <w:rPr>
          <w:color w:val="000000" w:themeColor="text1"/>
          <w:sz w:val="22"/>
          <w:szCs w:val="22"/>
        </w:rPr>
        <w:t xml:space="preserve"> </w:t>
      </w:r>
      <w:r w:rsidRPr="00C07D70">
        <w:rPr>
          <w:color w:val="000000" w:themeColor="text1"/>
          <w:sz w:val="22"/>
          <w:szCs w:val="22"/>
        </w:rPr>
        <w:t>So, perceptual phenomenology arguably shows that in principle phenomenal properties can constitute intentional properties</w:t>
      </w:r>
      <w:r>
        <w:rPr>
          <w:color w:val="000000" w:themeColor="text1"/>
          <w:sz w:val="22"/>
          <w:szCs w:val="22"/>
        </w:rPr>
        <w:t>.</w:t>
      </w:r>
      <w:r w:rsidRPr="00C07D70">
        <w:rPr>
          <w:rStyle w:val="FootnoteReference"/>
          <w:color w:val="000000" w:themeColor="text1"/>
          <w:sz w:val="22"/>
          <w:szCs w:val="22"/>
        </w:rPr>
        <w:footnoteReference w:id="53"/>
      </w:r>
      <w:r w:rsidRPr="00C07D70">
        <w:rPr>
          <w:color w:val="000000" w:themeColor="text1"/>
          <w:sz w:val="22"/>
          <w:szCs w:val="22"/>
        </w:rPr>
        <w:t xml:space="preserve"> </w:t>
      </w:r>
    </w:p>
    <w:p w14:paraId="41B6666D" w14:textId="7747F785" w:rsidR="00CC75CE" w:rsidRPr="00CC75CE" w:rsidRDefault="00A77B1B" w:rsidP="0060429E">
      <w:pPr>
        <w:spacing w:line="480" w:lineRule="auto"/>
        <w:ind w:firstLine="284"/>
        <w:jc w:val="both"/>
        <w:rPr>
          <w:sz w:val="22"/>
          <w:szCs w:val="22"/>
        </w:rPr>
      </w:pPr>
      <w:r>
        <w:rPr>
          <w:sz w:val="22"/>
          <w:szCs w:val="22"/>
        </w:rPr>
        <w:t>The FTV hypothesis suggests a</w:t>
      </w:r>
      <w:r w:rsidR="00EA56E4">
        <w:rPr>
          <w:sz w:val="22"/>
          <w:szCs w:val="22"/>
        </w:rPr>
        <w:t xml:space="preserve"> </w:t>
      </w:r>
      <w:r w:rsidR="00620259" w:rsidRPr="009835B9">
        <w:rPr>
          <w:sz w:val="22"/>
          <w:szCs w:val="22"/>
        </w:rPr>
        <w:t>felt component of emotional experience</w:t>
      </w:r>
      <w:r w:rsidR="00EA56E4">
        <w:rPr>
          <w:sz w:val="22"/>
          <w:szCs w:val="22"/>
        </w:rPr>
        <w:t>,</w:t>
      </w:r>
      <w:r w:rsidR="00620259" w:rsidRPr="009835B9">
        <w:rPr>
          <w:sz w:val="22"/>
          <w:szCs w:val="22"/>
        </w:rPr>
        <w:t xml:space="preserve"> what I have specif</w:t>
      </w:r>
      <w:r w:rsidR="00EA56E4">
        <w:rPr>
          <w:sz w:val="22"/>
          <w:szCs w:val="22"/>
        </w:rPr>
        <w:t>ied as felt valenced attitudes,</w:t>
      </w:r>
      <w:r w:rsidR="00620259" w:rsidRPr="009835B9">
        <w:rPr>
          <w:sz w:val="22"/>
          <w:szCs w:val="22"/>
        </w:rPr>
        <w:t xml:space="preserve"> can do representational work, they can be carriers of</w:t>
      </w:r>
      <w:r w:rsidR="004A6249">
        <w:rPr>
          <w:sz w:val="22"/>
          <w:szCs w:val="22"/>
        </w:rPr>
        <w:t xml:space="preserve"> evaluative</w:t>
      </w:r>
      <w:r w:rsidR="00CD5347">
        <w:rPr>
          <w:sz w:val="22"/>
          <w:szCs w:val="22"/>
        </w:rPr>
        <w:t xml:space="preserve"> information. </w:t>
      </w:r>
      <w:r w:rsidR="00620259" w:rsidRPr="009835B9">
        <w:rPr>
          <w:sz w:val="22"/>
          <w:szCs w:val="22"/>
        </w:rPr>
        <w:t>More specifically,</w:t>
      </w:r>
      <w:r w:rsidR="00CC75CE">
        <w:rPr>
          <w:sz w:val="22"/>
          <w:szCs w:val="22"/>
        </w:rPr>
        <w:t xml:space="preserve"> FTVs</w:t>
      </w:r>
      <w:r w:rsidR="00620259" w:rsidRPr="009835B9">
        <w:rPr>
          <w:sz w:val="22"/>
          <w:szCs w:val="22"/>
        </w:rPr>
        <w:t xml:space="preserve"> are experi</w:t>
      </w:r>
      <w:r w:rsidR="00EA56E4">
        <w:rPr>
          <w:sz w:val="22"/>
          <w:szCs w:val="22"/>
        </w:rPr>
        <w:t>enced as affectively representing</w:t>
      </w:r>
      <w:r w:rsidR="008F7E0F">
        <w:rPr>
          <w:sz w:val="22"/>
          <w:szCs w:val="22"/>
        </w:rPr>
        <w:t xml:space="preserve"> </w:t>
      </w:r>
      <w:r w:rsidR="008F7E0F" w:rsidRPr="008F7E0F">
        <w:rPr>
          <w:sz w:val="22"/>
          <w:szCs w:val="22"/>
        </w:rPr>
        <w:t xml:space="preserve">evaluative </w:t>
      </w:r>
      <w:r w:rsidR="001F1EE1">
        <w:rPr>
          <w:sz w:val="22"/>
          <w:szCs w:val="22"/>
        </w:rPr>
        <w:t>properties.</w:t>
      </w:r>
    </w:p>
    <w:p w14:paraId="0F9D840E" w14:textId="77777777" w:rsidR="00CB57A8" w:rsidRPr="009835B9" w:rsidRDefault="00CB57A8" w:rsidP="0060429E">
      <w:pPr>
        <w:spacing w:line="480" w:lineRule="auto"/>
        <w:ind w:firstLine="284"/>
        <w:jc w:val="both"/>
        <w:rPr>
          <w:sz w:val="22"/>
          <w:szCs w:val="22"/>
        </w:rPr>
      </w:pPr>
    </w:p>
    <w:p w14:paraId="53A4DFC4" w14:textId="51BDD704" w:rsidR="00BF5F4D" w:rsidRDefault="00F67A94" w:rsidP="00BF5F4D">
      <w:pPr>
        <w:spacing w:line="480" w:lineRule="auto"/>
        <w:jc w:val="both"/>
        <w:outlineLvl w:val="0"/>
        <w:rPr>
          <w:sz w:val="22"/>
          <w:szCs w:val="22"/>
        </w:rPr>
      </w:pPr>
      <w:r w:rsidRPr="009835B9">
        <w:rPr>
          <w:i/>
          <w:sz w:val="22"/>
          <w:szCs w:val="22"/>
        </w:rPr>
        <w:t>3.2 In the dentist’s c</w:t>
      </w:r>
      <w:r w:rsidR="000A4E85" w:rsidRPr="009835B9">
        <w:rPr>
          <w:i/>
          <w:sz w:val="22"/>
          <w:szCs w:val="22"/>
        </w:rPr>
        <w:t>hair</w:t>
      </w:r>
      <w:r w:rsidR="005C178B">
        <w:rPr>
          <w:sz w:val="22"/>
          <w:szCs w:val="22"/>
        </w:rPr>
        <w:t xml:space="preserve"> </w:t>
      </w:r>
      <w:r w:rsidR="005C178B">
        <w:rPr>
          <w:i/>
          <w:sz w:val="22"/>
          <w:szCs w:val="22"/>
        </w:rPr>
        <w:t>(CP is not sufficient for emotional experience</w:t>
      </w:r>
      <w:r w:rsidR="005C178B">
        <w:rPr>
          <w:sz w:val="22"/>
          <w:szCs w:val="22"/>
        </w:rPr>
        <w:t>)</w:t>
      </w:r>
    </w:p>
    <w:p w14:paraId="261A9AED" w14:textId="2B690C93" w:rsidR="00BF5F4D" w:rsidRDefault="00BF5F4D" w:rsidP="00BF5F4D">
      <w:pPr>
        <w:spacing w:line="480" w:lineRule="auto"/>
        <w:jc w:val="both"/>
        <w:outlineLvl w:val="0"/>
        <w:rPr>
          <w:sz w:val="22"/>
          <w:szCs w:val="22"/>
        </w:rPr>
      </w:pPr>
      <w:r w:rsidRPr="00B6630B">
        <w:rPr>
          <w:sz w:val="22"/>
          <w:szCs w:val="22"/>
        </w:rPr>
        <w:t xml:space="preserve">With this characterization of the FTV hypothesis in hand I now </w:t>
      </w:r>
      <w:r w:rsidR="005C173E" w:rsidRPr="00B6630B">
        <w:rPr>
          <w:sz w:val="22"/>
          <w:szCs w:val="22"/>
        </w:rPr>
        <w:t>present</w:t>
      </w:r>
      <w:r w:rsidRPr="00B6630B">
        <w:rPr>
          <w:sz w:val="22"/>
          <w:szCs w:val="22"/>
        </w:rPr>
        <w:t xml:space="preserve"> a thought experiment</w:t>
      </w:r>
      <w:r w:rsidR="00C064AA" w:rsidRPr="00B6630B">
        <w:rPr>
          <w:sz w:val="22"/>
          <w:szCs w:val="22"/>
        </w:rPr>
        <w:t xml:space="preserve"> – different from </w:t>
      </w:r>
      <w:r w:rsidR="00C064AA" w:rsidRPr="00BB78D3">
        <w:rPr>
          <w:sz w:val="22"/>
          <w:szCs w:val="22"/>
        </w:rPr>
        <w:t xml:space="preserve">the subtraction </w:t>
      </w:r>
      <w:r w:rsidR="000C2E1C" w:rsidRPr="00BB78D3">
        <w:rPr>
          <w:sz w:val="22"/>
          <w:szCs w:val="22"/>
        </w:rPr>
        <w:t>thought experiment</w:t>
      </w:r>
      <w:r w:rsidR="00C064AA" w:rsidRPr="00BB78D3">
        <w:rPr>
          <w:sz w:val="22"/>
          <w:szCs w:val="22"/>
        </w:rPr>
        <w:t xml:space="preserve"> from section 2 –</w:t>
      </w:r>
      <w:r w:rsidRPr="00BB78D3">
        <w:rPr>
          <w:sz w:val="22"/>
          <w:szCs w:val="22"/>
        </w:rPr>
        <w:t xml:space="preserve"> which provides further evidence that emotional experience includes</w:t>
      </w:r>
      <w:r w:rsidR="00FC5FEE" w:rsidRPr="00BB78D3">
        <w:rPr>
          <w:sz w:val="22"/>
          <w:szCs w:val="22"/>
        </w:rPr>
        <w:t xml:space="preserve"> a</w:t>
      </w:r>
      <w:r w:rsidRPr="00BB78D3">
        <w:rPr>
          <w:sz w:val="22"/>
          <w:szCs w:val="22"/>
        </w:rPr>
        <w:t xml:space="preserve"> </w:t>
      </w:r>
      <w:r w:rsidRPr="00BB78D3">
        <w:rPr>
          <w:i/>
          <w:sz w:val="22"/>
          <w:szCs w:val="22"/>
        </w:rPr>
        <w:t>sui generis</w:t>
      </w:r>
      <w:r w:rsidRPr="00BB78D3">
        <w:rPr>
          <w:sz w:val="22"/>
          <w:szCs w:val="22"/>
        </w:rPr>
        <w:t xml:space="preserve"> </w:t>
      </w:r>
      <w:r w:rsidR="00411C75" w:rsidRPr="00BB78D3">
        <w:rPr>
          <w:sz w:val="22"/>
          <w:szCs w:val="22"/>
        </w:rPr>
        <w:t>component</w:t>
      </w:r>
      <w:r w:rsidR="00F816A0" w:rsidRPr="00BB78D3">
        <w:rPr>
          <w:sz w:val="22"/>
          <w:szCs w:val="22"/>
        </w:rPr>
        <w:t xml:space="preserve"> not reducible to Kriegel’s CP</w:t>
      </w:r>
      <w:r w:rsidRPr="00BB78D3">
        <w:rPr>
          <w:sz w:val="22"/>
          <w:szCs w:val="22"/>
        </w:rPr>
        <w:t xml:space="preserve">. </w:t>
      </w:r>
      <w:r w:rsidR="00F816A0" w:rsidRPr="00BB78D3">
        <w:rPr>
          <w:sz w:val="22"/>
          <w:szCs w:val="22"/>
        </w:rPr>
        <w:t>T</w:t>
      </w:r>
      <w:r w:rsidRPr="00BB78D3">
        <w:rPr>
          <w:sz w:val="22"/>
          <w:szCs w:val="22"/>
        </w:rPr>
        <w:t>his thought experiment appeal</w:t>
      </w:r>
      <w:r w:rsidR="00F816A0" w:rsidRPr="00BB78D3">
        <w:rPr>
          <w:sz w:val="22"/>
          <w:szCs w:val="22"/>
        </w:rPr>
        <w:t>s</w:t>
      </w:r>
      <w:r w:rsidRPr="00BB78D3">
        <w:rPr>
          <w:sz w:val="22"/>
          <w:szCs w:val="22"/>
        </w:rPr>
        <w:t xml:space="preserve"> to contrast cases, showing we can imagine a pair </w:t>
      </w:r>
      <w:r w:rsidR="00FC5FEE" w:rsidRPr="00BB78D3">
        <w:rPr>
          <w:sz w:val="22"/>
          <w:szCs w:val="22"/>
        </w:rPr>
        <w:t xml:space="preserve">of </w:t>
      </w:r>
      <w:r w:rsidRPr="00BB78D3">
        <w:rPr>
          <w:sz w:val="22"/>
          <w:szCs w:val="22"/>
        </w:rPr>
        <w:t>conscious episodes where the ove</w:t>
      </w:r>
      <w:r w:rsidR="00F816A0" w:rsidRPr="00BB78D3">
        <w:rPr>
          <w:sz w:val="22"/>
          <w:szCs w:val="22"/>
        </w:rPr>
        <w:t>rall phenomenology is different –</w:t>
      </w:r>
      <w:r w:rsidRPr="00BB78D3">
        <w:rPr>
          <w:sz w:val="22"/>
          <w:szCs w:val="22"/>
        </w:rPr>
        <w:t xml:space="preserve"> where one is</w:t>
      </w:r>
      <w:r w:rsidR="00F816A0" w:rsidRPr="00BB78D3">
        <w:rPr>
          <w:sz w:val="22"/>
          <w:szCs w:val="22"/>
        </w:rPr>
        <w:t xml:space="preserve"> not emotional and the other is –</w:t>
      </w:r>
      <w:r w:rsidRPr="00BB78D3">
        <w:rPr>
          <w:sz w:val="22"/>
          <w:szCs w:val="22"/>
        </w:rPr>
        <w:t xml:space="preserve"> but they remain the same in terms of the CP as specified by Kriegel.</w:t>
      </w:r>
      <w:r w:rsidRPr="00B6630B">
        <w:rPr>
          <w:sz w:val="22"/>
          <w:szCs w:val="22"/>
        </w:rPr>
        <w:t xml:space="preserve"> If this </w:t>
      </w:r>
      <w:r w:rsidR="005C173E" w:rsidRPr="00B6630B">
        <w:rPr>
          <w:sz w:val="22"/>
          <w:szCs w:val="22"/>
        </w:rPr>
        <w:t>is possible then it shows that</w:t>
      </w:r>
      <w:r w:rsidRPr="00B6630B">
        <w:rPr>
          <w:sz w:val="22"/>
          <w:szCs w:val="22"/>
        </w:rPr>
        <w:t xml:space="preserve"> CP is </w:t>
      </w:r>
      <w:r w:rsidRPr="00B6630B">
        <w:rPr>
          <w:i/>
          <w:sz w:val="22"/>
          <w:szCs w:val="22"/>
        </w:rPr>
        <w:t>not sufficient</w:t>
      </w:r>
      <w:r w:rsidRPr="00B6630B">
        <w:rPr>
          <w:sz w:val="22"/>
          <w:szCs w:val="22"/>
        </w:rPr>
        <w:t xml:space="preserve"> for emotional experience. Kriegel suggests this could be one route to arguing for a</w:t>
      </w:r>
      <w:r w:rsidR="00411C75" w:rsidRPr="00B6630B">
        <w:rPr>
          <w:sz w:val="22"/>
          <w:szCs w:val="22"/>
        </w:rPr>
        <w:t xml:space="preserve"> </w:t>
      </w:r>
      <w:r w:rsidR="00411C75" w:rsidRPr="00B6630B">
        <w:rPr>
          <w:i/>
          <w:sz w:val="22"/>
          <w:szCs w:val="22"/>
        </w:rPr>
        <w:t>sui generis</w:t>
      </w:r>
      <w:r w:rsidRPr="00B6630B">
        <w:rPr>
          <w:sz w:val="22"/>
          <w:szCs w:val="22"/>
        </w:rPr>
        <w:t xml:space="preserve"> component of emotional experience ir</w:t>
      </w:r>
      <w:r w:rsidR="00C064AA" w:rsidRPr="00B6630B">
        <w:rPr>
          <w:sz w:val="22"/>
          <w:szCs w:val="22"/>
        </w:rPr>
        <w:t>reducible to the CP he proposes</w:t>
      </w:r>
      <w:r w:rsidRPr="00B6630B">
        <w:rPr>
          <w:sz w:val="22"/>
          <w:szCs w:val="22"/>
        </w:rPr>
        <w:t xml:space="preserve"> but dismisses it on the grounds he is unable </w:t>
      </w:r>
      <w:r w:rsidR="004C79F7" w:rsidRPr="00B6630B">
        <w:rPr>
          <w:sz w:val="22"/>
          <w:szCs w:val="22"/>
        </w:rPr>
        <w:t>to think of an appropriate pair</w:t>
      </w:r>
      <w:r w:rsidRPr="00B6630B">
        <w:rPr>
          <w:sz w:val="22"/>
          <w:szCs w:val="22"/>
        </w:rPr>
        <w:t>.</w:t>
      </w:r>
      <w:r w:rsidRPr="00B6630B">
        <w:rPr>
          <w:rStyle w:val="FootnoteReference"/>
          <w:sz w:val="22"/>
          <w:szCs w:val="22"/>
        </w:rPr>
        <w:footnoteReference w:id="54"/>
      </w:r>
      <w:r w:rsidRPr="00B6630B">
        <w:rPr>
          <w:sz w:val="22"/>
          <w:szCs w:val="22"/>
        </w:rPr>
        <w:t xml:space="preserve"> </w:t>
      </w:r>
      <w:r w:rsidR="00411C75" w:rsidRPr="00B6630B">
        <w:rPr>
          <w:sz w:val="22"/>
          <w:szCs w:val="22"/>
        </w:rPr>
        <w:t xml:space="preserve">I hope to show </w:t>
      </w:r>
      <w:r w:rsidRPr="00B6630B">
        <w:rPr>
          <w:sz w:val="22"/>
          <w:szCs w:val="22"/>
        </w:rPr>
        <w:t xml:space="preserve">we can imagine such a case, </w:t>
      </w:r>
      <w:r w:rsidR="00411C75" w:rsidRPr="00B6630B">
        <w:rPr>
          <w:sz w:val="22"/>
          <w:szCs w:val="22"/>
        </w:rPr>
        <w:t>and argue</w:t>
      </w:r>
      <w:r w:rsidRPr="00B6630B">
        <w:rPr>
          <w:sz w:val="22"/>
          <w:szCs w:val="22"/>
        </w:rPr>
        <w:t xml:space="preserve"> on this basis </w:t>
      </w:r>
      <w:r w:rsidR="00411C75" w:rsidRPr="00B6630B">
        <w:rPr>
          <w:sz w:val="22"/>
          <w:szCs w:val="22"/>
        </w:rPr>
        <w:t>that</w:t>
      </w:r>
      <w:r w:rsidRPr="00B6630B">
        <w:rPr>
          <w:sz w:val="22"/>
          <w:szCs w:val="22"/>
        </w:rPr>
        <w:t xml:space="preserve"> </w:t>
      </w:r>
      <w:r w:rsidRPr="00B6630B">
        <w:rPr>
          <w:i/>
          <w:sz w:val="22"/>
          <w:szCs w:val="22"/>
        </w:rPr>
        <w:t>sui generis</w:t>
      </w:r>
      <w:r w:rsidRPr="00B6630B">
        <w:rPr>
          <w:sz w:val="22"/>
          <w:szCs w:val="22"/>
        </w:rPr>
        <w:t xml:space="preserve"> </w:t>
      </w:r>
      <w:r w:rsidR="000A4B5E" w:rsidRPr="00B6630B">
        <w:rPr>
          <w:sz w:val="22"/>
          <w:szCs w:val="22"/>
        </w:rPr>
        <w:t>FTVs</w:t>
      </w:r>
      <w:r w:rsidRPr="00B6630B">
        <w:rPr>
          <w:sz w:val="22"/>
          <w:szCs w:val="22"/>
        </w:rPr>
        <w:t>, rather than Kriegel’s CP, are necessary to providing individuation and existence conditions for emotions.</w:t>
      </w:r>
    </w:p>
    <w:p w14:paraId="00F6FB2D" w14:textId="3D387B09" w:rsidR="009C74DF" w:rsidRPr="00BF408B" w:rsidRDefault="00625FF3" w:rsidP="00BF5F4D">
      <w:pPr>
        <w:spacing w:line="480" w:lineRule="auto"/>
        <w:ind w:firstLine="284"/>
        <w:jc w:val="both"/>
        <w:outlineLvl w:val="0"/>
        <w:rPr>
          <w:sz w:val="22"/>
          <w:szCs w:val="22"/>
        </w:rPr>
      </w:pPr>
      <w:r w:rsidRPr="009835B9">
        <w:rPr>
          <w:sz w:val="22"/>
          <w:szCs w:val="22"/>
        </w:rPr>
        <w:t xml:space="preserve">Consider the following example. Say I am </w:t>
      </w:r>
      <w:r w:rsidR="0089642E" w:rsidRPr="009835B9">
        <w:rPr>
          <w:sz w:val="22"/>
          <w:szCs w:val="22"/>
        </w:rPr>
        <w:t>undergo</w:t>
      </w:r>
      <w:r w:rsidR="005C173E">
        <w:rPr>
          <w:sz w:val="22"/>
          <w:szCs w:val="22"/>
        </w:rPr>
        <w:t>ing routine dental</w:t>
      </w:r>
      <w:r w:rsidRPr="009835B9">
        <w:rPr>
          <w:sz w:val="22"/>
          <w:szCs w:val="22"/>
        </w:rPr>
        <w:t xml:space="preserve"> </w:t>
      </w:r>
      <w:r w:rsidR="005C173E">
        <w:rPr>
          <w:sz w:val="22"/>
          <w:szCs w:val="22"/>
        </w:rPr>
        <w:t>surgery</w:t>
      </w:r>
      <w:r w:rsidRPr="009835B9">
        <w:rPr>
          <w:sz w:val="22"/>
          <w:szCs w:val="22"/>
        </w:rPr>
        <w:t xml:space="preserve">. </w:t>
      </w:r>
      <w:r w:rsidR="001A3417" w:rsidRPr="009835B9">
        <w:rPr>
          <w:sz w:val="22"/>
          <w:szCs w:val="22"/>
        </w:rPr>
        <w:t xml:space="preserve">What phenomenologies might be </w:t>
      </w:r>
      <w:r w:rsidR="00B638CA" w:rsidRPr="009835B9">
        <w:rPr>
          <w:sz w:val="22"/>
          <w:szCs w:val="22"/>
        </w:rPr>
        <w:t xml:space="preserve">salient </w:t>
      </w:r>
      <w:r w:rsidR="007A20C4" w:rsidRPr="009835B9">
        <w:rPr>
          <w:sz w:val="22"/>
          <w:szCs w:val="22"/>
        </w:rPr>
        <w:t>if</w:t>
      </w:r>
      <w:r w:rsidR="00BE251F" w:rsidRPr="009835B9">
        <w:rPr>
          <w:sz w:val="22"/>
          <w:szCs w:val="22"/>
        </w:rPr>
        <w:t xml:space="preserve"> I have only been given a</w:t>
      </w:r>
      <w:r w:rsidR="00B638CA" w:rsidRPr="009835B9">
        <w:rPr>
          <w:sz w:val="22"/>
          <w:szCs w:val="22"/>
        </w:rPr>
        <w:t xml:space="preserve"> local </w:t>
      </w:r>
      <w:r w:rsidR="004C7442" w:rsidRPr="009835B9">
        <w:rPr>
          <w:sz w:val="22"/>
          <w:szCs w:val="22"/>
        </w:rPr>
        <w:t>anesthetic</w:t>
      </w:r>
      <w:r w:rsidR="00F5684B">
        <w:rPr>
          <w:sz w:val="22"/>
          <w:szCs w:val="22"/>
        </w:rPr>
        <w:t xml:space="preserve"> (e.g. novacaine)</w:t>
      </w:r>
      <w:r w:rsidR="007A20C4" w:rsidRPr="009835B9">
        <w:rPr>
          <w:sz w:val="22"/>
          <w:szCs w:val="22"/>
        </w:rPr>
        <w:t>? T</w:t>
      </w:r>
      <w:r w:rsidR="009C74DF" w:rsidRPr="009835B9">
        <w:rPr>
          <w:sz w:val="22"/>
          <w:szCs w:val="22"/>
        </w:rPr>
        <w:t xml:space="preserve">here </w:t>
      </w:r>
      <w:r w:rsidR="00095BC6">
        <w:rPr>
          <w:sz w:val="22"/>
          <w:szCs w:val="22"/>
        </w:rPr>
        <w:t>may</w:t>
      </w:r>
      <w:r w:rsidR="009C74DF" w:rsidRPr="009835B9">
        <w:rPr>
          <w:sz w:val="22"/>
          <w:szCs w:val="22"/>
        </w:rPr>
        <w:t xml:space="preserve"> be </w:t>
      </w:r>
      <w:r w:rsidR="002704EA">
        <w:rPr>
          <w:sz w:val="22"/>
          <w:szCs w:val="22"/>
        </w:rPr>
        <w:t>somatic</w:t>
      </w:r>
      <w:r w:rsidR="002704EA" w:rsidRPr="009835B9">
        <w:rPr>
          <w:sz w:val="22"/>
          <w:szCs w:val="22"/>
        </w:rPr>
        <w:t xml:space="preserve"> phenomenology</w:t>
      </w:r>
      <w:r w:rsidR="0038272E">
        <w:rPr>
          <w:sz w:val="22"/>
          <w:szCs w:val="22"/>
        </w:rPr>
        <w:t>;</w:t>
      </w:r>
      <w:r w:rsidR="00095BC6">
        <w:rPr>
          <w:sz w:val="22"/>
          <w:szCs w:val="22"/>
        </w:rPr>
        <w:t xml:space="preserve"> for example</w:t>
      </w:r>
      <w:r w:rsidR="0038272E">
        <w:rPr>
          <w:sz w:val="22"/>
          <w:szCs w:val="22"/>
        </w:rPr>
        <w:t>,</w:t>
      </w:r>
      <w:r w:rsidR="00095BC6">
        <w:rPr>
          <w:sz w:val="22"/>
          <w:szCs w:val="22"/>
        </w:rPr>
        <w:t xml:space="preserve"> I may be interoceptively aware of tension in my back and neck muscles, as I lie somewhat awkwardly in the dentist’s chair. There may also be algedonic phenomenology; although I have been given a </w:t>
      </w:r>
      <w:r w:rsidR="00095BC6" w:rsidRPr="009835B9">
        <w:rPr>
          <w:sz w:val="22"/>
          <w:szCs w:val="22"/>
        </w:rPr>
        <w:t xml:space="preserve">local </w:t>
      </w:r>
      <w:r w:rsidR="004C7442" w:rsidRPr="009835B9">
        <w:rPr>
          <w:sz w:val="22"/>
          <w:szCs w:val="22"/>
        </w:rPr>
        <w:t>anesthetic</w:t>
      </w:r>
      <w:r w:rsidR="00095BC6">
        <w:rPr>
          <w:sz w:val="22"/>
          <w:szCs w:val="22"/>
        </w:rPr>
        <w:t xml:space="preserve">, there is nonetheless an interoceptive awareness of a </w:t>
      </w:r>
      <w:r w:rsidR="00095BC6" w:rsidRPr="00BB78D3">
        <w:rPr>
          <w:sz w:val="22"/>
          <w:szCs w:val="22"/>
        </w:rPr>
        <w:t xml:space="preserve">specific bodily sensation as displeasurable – the drill, as it touches the nerve ending of my tooth feels bad, and I am certainly in some discomfort. </w:t>
      </w:r>
      <w:r w:rsidR="00277195" w:rsidRPr="00BB78D3">
        <w:rPr>
          <w:sz w:val="22"/>
          <w:szCs w:val="22"/>
        </w:rPr>
        <w:t xml:space="preserve">We can also imagine that there </w:t>
      </w:r>
      <w:r w:rsidR="00EA4741" w:rsidRPr="00BB78D3">
        <w:rPr>
          <w:sz w:val="22"/>
          <w:szCs w:val="22"/>
        </w:rPr>
        <w:t>would be conative phenomenology.</w:t>
      </w:r>
      <w:r w:rsidR="00277195" w:rsidRPr="00BB78D3">
        <w:rPr>
          <w:sz w:val="22"/>
          <w:szCs w:val="22"/>
        </w:rPr>
        <w:t xml:space="preserve"> </w:t>
      </w:r>
      <w:r w:rsidR="00EA4741" w:rsidRPr="00BB78D3">
        <w:rPr>
          <w:sz w:val="22"/>
          <w:szCs w:val="22"/>
        </w:rPr>
        <w:t>C</w:t>
      </w:r>
      <w:r w:rsidR="00B87616" w:rsidRPr="00BB78D3">
        <w:rPr>
          <w:sz w:val="22"/>
          <w:szCs w:val="22"/>
        </w:rPr>
        <w:t>onative phenomenology</w:t>
      </w:r>
      <w:r w:rsidR="00277195" w:rsidRPr="00BB78D3">
        <w:rPr>
          <w:sz w:val="22"/>
          <w:szCs w:val="22"/>
        </w:rPr>
        <w:t xml:space="preserve"> – for Kriegel –</w:t>
      </w:r>
      <w:r w:rsidR="00B87616" w:rsidRPr="00BB78D3">
        <w:rPr>
          <w:sz w:val="22"/>
          <w:szCs w:val="22"/>
        </w:rPr>
        <w:t xml:space="preserve"> </w:t>
      </w:r>
      <w:r w:rsidR="006549BE" w:rsidRPr="00BB78D3">
        <w:rPr>
          <w:sz w:val="22"/>
          <w:szCs w:val="22"/>
        </w:rPr>
        <w:t>involve</w:t>
      </w:r>
      <w:r w:rsidR="00B87616" w:rsidRPr="00BB78D3">
        <w:rPr>
          <w:sz w:val="22"/>
          <w:szCs w:val="22"/>
        </w:rPr>
        <w:t>s</w:t>
      </w:r>
      <w:r w:rsidR="00AA3751" w:rsidRPr="00BB78D3">
        <w:rPr>
          <w:sz w:val="22"/>
          <w:szCs w:val="22"/>
        </w:rPr>
        <w:t xml:space="preserve"> a</w:t>
      </w:r>
      <w:r w:rsidR="006549BE" w:rsidRPr="00BB78D3">
        <w:rPr>
          <w:sz w:val="22"/>
          <w:szCs w:val="22"/>
        </w:rPr>
        <w:t xml:space="preserve"> desire-like phenomenal attitude of </w:t>
      </w:r>
      <w:r w:rsidR="00880B93" w:rsidRPr="00BB78D3">
        <w:rPr>
          <w:sz w:val="22"/>
          <w:szCs w:val="22"/>
        </w:rPr>
        <w:t xml:space="preserve">being motivated to </w:t>
      </w:r>
      <w:r w:rsidR="006549BE" w:rsidRPr="00BB78D3">
        <w:rPr>
          <w:sz w:val="22"/>
          <w:szCs w:val="22"/>
        </w:rPr>
        <w:t>bring about a</w:t>
      </w:r>
      <w:r w:rsidR="00EA4741" w:rsidRPr="00BB78D3">
        <w:rPr>
          <w:sz w:val="22"/>
          <w:szCs w:val="22"/>
        </w:rPr>
        <w:t xml:space="preserve"> valued end, a</w:t>
      </w:r>
      <w:r w:rsidR="00277195" w:rsidRPr="00BB78D3">
        <w:rPr>
          <w:sz w:val="22"/>
          <w:szCs w:val="22"/>
        </w:rPr>
        <w:t xml:space="preserve">nd in this case the </w:t>
      </w:r>
      <w:r w:rsidR="006549BE" w:rsidRPr="00BB78D3">
        <w:rPr>
          <w:sz w:val="22"/>
          <w:szCs w:val="22"/>
        </w:rPr>
        <w:t>presented-as-good</w:t>
      </w:r>
      <w:r w:rsidR="00643F92" w:rsidRPr="00BB78D3">
        <w:rPr>
          <w:sz w:val="22"/>
          <w:szCs w:val="22"/>
        </w:rPr>
        <w:t xml:space="preserve"> end could be</w:t>
      </w:r>
      <w:r w:rsidR="00277195" w:rsidRPr="00BB78D3">
        <w:rPr>
          <w:sz w:val="22"/>
          <w:szCs w:val="22"/>
        </w:rPr>
        <w:t xml:space="preserve"> </w:t>
      </w:r>
      <w:r w:rsidR="0087775D" w:rsidRPr="00BB78D3">
        <w:rPr>
          <w:sz w:val="22"/>
          <w:szCs w:val="22"/>
        </w:rPr>
        <w:t>ridding myself of tooth</w:t>
      </w:r>
      <w:r w:rsidR="00EA4741" w:rsidRPr="00BB78D3">
        <w:rPr>
          <w:sz w:val="22"/>
          <w:szCs w:val="22"/>
        </w:rPr>
        <w:t>-ache. In other words,</w:t>
      </w:r>
      <w:r w:rsidR="00B4587C" w:rsidRPr="00BB78D3">
        <w:rPr>
          <w:sz w:val="22"/>
          <w:szCs w:val="22"/>
        </w:rPr>
        <w:t xml:space="preserve"> the treatment</w:t>
      </w:r>
      <w:r w:rsidR="00E77D03" w:rsidRPr="00BB78D3">
        <w:rPr>
          <w:sz w:val="22"/>
          <w:szCs w:val="22"/>
        </w:rPr>
        <w:t xml:space="preserve"> is</w:t>
      </w:r>
      <w:r w:rsidR="00AA3751" w:rsidRPr="00BB78D3">
        <w:rPr>
          <w:sz w:val="22"/>
          <w:szCs w:val="22"/>
        </w:rPr>
        <w:t xml:space="preserve"> undertaken for a</w:t>
      </w:r>
      <w:r w:rsidR="006549BE" w:rsidRPr="00BB78D3">
        <w:rPr>
          <w:sz w:val="22"/>
          <w:szCs w:val="22"/>
        </w:rPr>
        <w:t xml:space="preserve"> value</w:t>
      </w:r>
      <w:r w:rsidR="00AA3751" w:rsidRPr="00BB78D3">
        <w:rPr>
          <w:sz w:val="22"/>
          <w:szCs w:val="22"/>
        </w:rPr>
        <w:t xml:space="preserve"> </w:t>
      </w:r>
      <w:r w:rsidR="00277195" w:rsidRPr="00BB78D3">
        <w:rPr>
          <w:sz w:val="22"/>
          <w:szCs w:val="22"/>
        </w:rPr>
        <w:t>not yet realized, my dental health</w:t>
      </w:r>
      <w:r w:rsidR="00AA3751" w:rsidRPr="00BB78D3">
        <w:rPr>
          <w:sz w:val="22"/>
          <w:szCs w:val="22"/>
        </w:rPr>
        <w:t xml:space="preserve">, and I experience </w:t>
      </w:r>
      <w:r w:rsidR="00880B93" w:rsidRPr="00BB78D3">
        <w:rPr>
          <w:sz w:val="22"/>
          <w:szCs w:val="22"/>
        </w:rPr>
        <w:t xml:space="preserve">my present state </w:t>
      </w:r>
      <w:r w:rsidR="004B372C" w:rsidRPr="00BB78D3">
        <w:rPr>
          <w:sz w:val="22"/>
          <w:szCs w:val="22"/>
        </w:rPr>
        <w:t xml:space="preserve">as </w:t>
      </w:r>
      <w:r w:rsidR="00AA3751" w:rsidRPr="00BB78D3">
        <w:rPr>
          <w:sz w:val="22"/>
          <w:szCs w:val="22"/>
        </w:rPr>
        <w:t>aiming towards that goal</w:t>
      </w:r>
      <w:r w:rsidR="006549BE" w:rsidRPr="00BB78D3">
        <w:rPr>
          <w:sz w:val="22"/>
          <w:szCs w:val="22"/>
        </w:rPr>
        <w:t>.</w:t>
      </w:r>
      <w:r w:rsidR="00643F92" w:rsidRPr="00BB78D3">
        <w:rPr>
          <w:sz w:val="22"/>
          <w:szCs w:val="22"/>
        </w:rPr>
        <w:t xml:space="preserve"> </w:t>
      </w:r>
      <w:r w:rsidR="00C80DD2" w:rsidRPr="00BB78D3">
        <w:rPr>
          <w:sz w:val="22"/>
          <w:szCs w:val="22"/>
        </w:rPr>
        <w:t>Alternatively,</w:t>
      </w:r>
      <w:r w:rsidR="00643F92" w:rsidRPr="00BB78D3">
        <w:rPr>
          <w:sz w:val="22"/>
          <w:szCs w:val="22"/>
        </w:rPr>
        <w:t xml:space="preserve"> the </w:t>
      </w:r>
      <w:r w:rsidR="00527124" w:rsidRPr="00BB78D3">
        <w:rPr>
          <w:sz w:val="22"/>
          <w:szCs w:val="22"/>
        </w:rPr>
        <w:t>valued</w:t>
      </w:r>
      <w:r w:rsidR="00643F92" w:rsidRPr="00BB78D3">
        <w:rPr>
          <w:sz w:val="22"/>
          <w:szCs w:val="22"/>
        </w:rPr>
        <w:t xml:space="preserve"> end could be more context-specific, for example </w:t>
      </w:r>
      <w:r w:rsidR="00527124" w:rsidRPr="00BB78D3">
        <w:rPr>
          <w:sz w:val="22"/>
          <w:szCs w:val="22"/>
        </w:rPr>
        <w:t>desiring the cessation of discomfort that I am experiencing. Note, though</w:t>
      </w:r>
      <w:r w:rsidR="00A102AF" w:rsidRPr="00BB78D3">
        <w:rPr>
          <w:sz w:val="22"/>
          <w:szCs w:val="22"/>
        </w:rPr>
        <w:t xml:space="preserve"> (in the latter case)</w:t>
      </w:r>
      <w:r w:rsidR="00527124" w:rsidRPr="00BB78D3">
        <w:rPr>
          <w:sz w:val="22"/>
          <w:szCs w:val="22"/>
        </w:rPr>
        <w:t xml:space="preserve"> it is possible to desire that a </w:t>
      </w:r>
      <w:r w:rsidR="00527124" w:rsidRPr="00BB78D3">
        <w:rPr>
          <w:sz w:val="22"/>
          <w:szCs w:val="22"/>
        </w:rPr>
        <w:lastRenderedPageBreak/>
        <w:t>displeasurable sensation, say the discomfort described above, cease, without necessarily</w:t>
      </w:r>
      <w:r w:rsidR="00A102AF" w:rsidRPr="00BB78D3">
        <w:rPr>
          <w:sz w:val="22"/>
          <w:szCs w:val="22"/>
        </w:rPr>
        <w:t xml:space="preserve"> being in an emotional state (e.g. desiring that stomach cramps cease)</w:t>
      </w:r>
      <w:r w:rsidR="00207EE0" w:rsidRPr="00BB78D3">
        <w:rPr>
          <w:sz w:val="22"/>
          <w:szCs w:val="22"/>
        </w:rPr>
        <w:t>.</w:t>
      </w:r>
      <w:r w:rsidR="00A102AF" w:rsidRPr="00BB78D3">
        <w:rPr>
          <w:sz w:val="22"/>
          <w:szCs w:val="22"/>
        </w:rPr>
        <w:t xml:space="preserve"> </w:t>
      </w:r>
      <w:r w:rsidR="00064B5B" w:rsidRPr="00BB78D3">
        <w:rPr>
          <w:sz w:val="22"/>
          <w:szCs w:val="22"/>
        </w:rPr>
        <w:t xml:space="preserve">Of course, </w:t>
      </w:r>
      <w:r w:rsidR="00A102AF" w:rsidRPr="00BB78D3">
        <w:rPr>
          <w:sz w:val="22"/>
          <w:szCs w:val="22"/>
        </w:rPr>
        <w:t>i</w:t>
      </w:r>
      <w:r w:rsidR="00064B5B" w:rsidRPr="00BB78D3">
        <w:rPr>
          <w:sz w:val="22"/>
          <w:szCs w:val="22"/>
        </w:rPr>
        <w:t>t</w:t>
      </w:r>
      <w:r w:rsidR="00A102AF" w:rsidRPr="00BB78D3">
        <w:rPr>
          <w:sz w:val="22"/>
          <w:szCs w:val="22"/>
        </w:rPr>
        <w:t xml:space="preserve"> might be</w:t>
      </w:r>
      <w:r w:rsidR="00064B5B" w:rsidRPr="00BB78D3">
        <w:rPr>
          <w:sz w:val="22"/>
          <w:szCs w:val="22"/>
        </w:rPr>
        <w:t xml:space="preserve"> that given the value</w:t>
      </w:r>
      <w:r w:rsidR="00015401" w:rsidRPr="00BB78D3">
        <w:rPr>
          <w:sz w:val="22"/>
          <w:szCs w:val="22"/>
        </w:rPr>
        <w:t>d</w:t>
      </w:r>
      <w:r w:rsidR="00064B5B" w:rsidRPr="00BB78D3">
        <w:rPr>
          <w:sz w:val="22"/>
          <w:szCs w:val="22"/>
        </w:rPr>
        <w:t xml:space="preserve"> end is t</w:t>
      </w:r>
      <w:r w:rsidR="00A102AF" w:rsidRPr="00BB78D3">
        <w:rPr>
          <w:sz w:val="22"/>
          <w:szCs w:val="22"/>
        </w:rPr>
        <w:t>hat of</w:t>
      </w:r>
      <w:r w:rsidR="00064B5B" w:rsidRPr="00BB78D3">
        <w:rPr>
          <w:sz w:val="22"/>
          <w:szCs w:val="22"/>
        </w:rPr>
        <w:t xml:space="preserve"> desiring </w:t>
      </w:r>
      <w:r w:rsidR="00A102AF" w:rsidRPr="00BB78D3">
        <w:rPr>
          <w:sz w:val="22"/>
          <w:szCs w:val="22"/>
        </w:rPr>
        <w:t>the cessation of the discomfort then</w:t>
      </w:r>
      <w:r w:rsidR="00064B5B" w:rsidRPr="00BB78D3">
        <w:rPr>
          <w:sz w:val="22"/>
          <w:szCs w:val="22"/>
        </w:rPr>
        <w:t xml:space="preserve"> </w:t>
      </w:r>
      <w:r w:rsidR="00064B5B" w:rsidRPr="00BB78D3">
        <w:rPr>
          <w:i/>
          <w:sz w:val="22"/>
          <w:szCs w:val="22"/>
        </w:rPr>
        <w:t>fear</w:t>
      </w:r>
      <w:r w:rsidR="00064B5B" w:rsidRPr="00BB78D3">
        <w:rPr>
          <w:sz w:val="22"/>
          <w:szCs w:val="22"/>
        </w:rPr>
        <w:t xml:space="preserve"> or </w:t>
      </w:r>
      <w:r w:rsidR="00064B5B" w:rsidRPr="00BB78D3">
        <w:rPr>
          <w:i/>
          <w:sz w:val="22"/>
          <w:szCs w:val="22"/>
        </w:rPr>
        <w:t>anxiety</w:t>
      </w:r>
      <w:r w:rsidR="00A102AF" w:rsidRPr="00BB78D3">
        <w:rPr>
          <w:sz w:val="22"/>
          <w:szCs w:val="22"/>
        </w:rPr>
        <w:t xml:space="preserve"> are</w:t>
      </w:r>
      <w:r w:rsidR="00064B5B" w:rsidRPr="00BB78D3">
        <w:rPr>
          <w:sz w:val="22"/>
          <w:szCs w:val="22"/>
        </w:rPr>
        <w:t xml:space="preserve"> more likely to accompany</w:t>
      </w:r>
      <w:r w:rsidR="00015401" w:rsidRPr="00BB78D3">
        <w:rPr>
          <w:sz w:val="22"/>
          <w:szCs w:val="22"/>
        </w:rPr>
        <w:t xml:space="preserve"> my experience</w:t>
      </w:r>
      <w:r w:rsidR="00A102AF" w:rsidRPr="00BB78D3">
        <w:rPr>
          <w:sz w:val="22"/>
          <w:szCs w:val="22"/>
        </w:rPr>
        <w:t xml:space="preserve"> of the dental surgery</w:t>
      </w:r>
      <w:r w:rsidR="00207EE0" w:rsidRPr="00BB78D3">
        <w:rPr>
          <w:sz w:val="22"/>
          <w:szCs w:val="22"/>
        </w:rPr>
        <w:t xml:space="preserve"> (although perhaps only typically if I have certain other beliefs, like that the discomfort will get worse or being unsure about when it will stop)</w:t>
      </w:r>
      <w:r w:rsidR="00A102AF" w:rsidRPr="00BB78D3">
        <w:rPr>
          <w:sz w:val="22"/>
          <w:szCs w:val="22"/>
        </w:rPr>
        <w:t xml:space="preserve"> than </w:t>
      </w:r>
      <w:r w:rsidR="00064B5B" w:rsidRPr="00BB78D3">
        <w:rPr>
          <w:sz w:val="22"/>
          <w:szCs w:val="22"/>
        </w:rPr>
        <w:t xml:space="preserve">when the end is the more detached one of merely ridding myself of tooth-ache. However, even if this is </w:t>
      </w:r>
      <w:r w:rsidR="00A102AF" w:rsidRPr="00BB78D3">
        <w:rPr>
          <w:sz w:val="22"/>
          <w:szCs w:val="22"/>
        </w:rPr>
        <w:t xml:space="preserve">the case, it is important to remember that </w:t>
      </w:r>
      <w:r w:rsidR="00064B5B" w:rsidRPr="00BB78D3">
        <w:rPr>
          <w:sz w:val="22"/>
          <w:szCs w:val="22"/>
        </w:rPr>
        <w:t>what we are interested in here is in phenomenological possibility</w:t>
      </w:r>
      <w:r w:rsidR="00015401" w:rsidRPr="00BB78D3">
        <w:rPr>
          <w:sz w:val="22"/>
          <w:szCs w:val="22"/>
        </w:rPr>
        <w:t xml:space="preserve"> of</w:t>
      </w:r>
      <w:r w:rsidR="000C6F51" w:rsidRPr="00BB78D3">
        <w:rPr>
          <w:rFonts w:eastAsia="Times New Roman"/>
          <w:sz w:val="22"/>
          <w:szCs w:val="22"/>
        </w:rPr>
        <w:t xml:space="preserve"> formulating a</w:t>
      </w:r>
      <w:r w:rsidR="00207EE0" w:rsidRPr="00BB78D3">
        <w:rPr>
          <w:rFonts w:eastAsia="Times New Roman"/>
          <w:sz w:val="22"/>
          <w:szCs w:val="22"/>
        </w:rPr>
        <w:t xml:space="preserve"> plausible</w:t>
      </w:r>
      <w:r w:rsidR="00015401" w:rsidRPr="00BB78D3">
        <w:rPr>
          <w:rFonts w:eastAsia="Times New Roman"/>
          <w:sz w:val="22"/>
          <w:szCs w:val="22"/>
        </w:rPr>
        <w:t xml:space="preserve"> non-emotional</w:t>
      </w:r>
      <w:r w:rsidR="000C6F51" w:rsidRPr="00BB78D3">
        <w:rPr>
          <w:rFonts w:eastAsia="Times New Roman"/>
          <w:sz w:val="22"/>
          <w:szCs w:val="22"/>
        </w:rPr>
        <w:t xml:space="preserve"> contrast case</w:t>
      </w:r>
      <w:r w:rsidR="00064B5B" w:rsidRPr="00BB78D3">
        <w:rPr>
          <w:sz w:val="22"/>
          <w:szCs w:val="22"/>
        </w:rPr>
        <w:t xml:space="preserve">. </w:t>
      </w:r>
      <w:r w:rsidR="00A102AF" w:rsidRPr="00BB78D3">
        <w:rPr>
          <w:sz w:val="22"/>
          <w:szCs w:val="22"/>
        </w:rPr>
        <w:t>So</w:t>
      </w:r>
      <w:r w:rsidR="00015401" w:rsidRPr="00BB78D3">
        <w:rPr>
          <w:sz w:val="22"/>
          <w:szCs w:val="22"/>
        </w:rPr>
        <w:t>,</w:t>
      </w:r>
      <w:r w:rsidR="00A102AF" w:rsidRPr="00BB78D3">
        <w:rPr>
          <w:sz w:val="22"/>
          <w:szCs w:val="22"/>
        </w:rPr>
        <w:t xml:space="preserve"> even if</w:t>
      </w:r>
      <w:r w:rsidR="00064B5B" w:rsidRPr="00BB78D3">
        <w:rPr>
          <w:sz w:val="22"/>
          <w:szCs w:val="22"/>
        </w:rPr>
        <w:t xml:space="preserve"> such emotions typically accompany experiences with the conative phenomenology</w:t>
      </w:r>
      <w:r w:rsidR="00A102AF" w:rsidRPr="00BB78D3">
        <w:rPr>
          <w:sz w:val="22"/>
          <w:szCs w:val="22"/>
        </w:rPr>
        <w:t>,</w:t>
      </w:r>
      <w:r w:rsidR="00064B5B" w:rsidRPr="00BB78D3">
        <w:rPr>
          <w:sz w:val="22"/>
          <w:szCs w:val="22"/>
        </w:rPr>
        <w:t xml:space="preserve"> so described</w:t>
      </w:r>
      <w:r w:rsidR="00A102AF" w:rsidRPr="00BB78D3">
        <w:rPr>
          <w:sz w:val="22"/>
          <w:szCs w:val="22"/>
        </w:rPr>
        <w:t xml:space="preserve">, </w:t>
      </w:r>
      <w:r w:rsidR="00064B5B" w:rsidRPr="00BB78D3">
        <w:rPr>
          <w:sz w:val="22"/>
          <w:szCs w:val="22"/>
        </w:rPr>
        <w:t>that falls sh</w:t>
      </w:r>
      <w:r w:rsidR="00A102AF" w:rsidRPr="00BB78D3">
        <w:rPr>
          <w:sz w:val="22"/>
          <w:szCs w:val="22"/>
        </w:rPr>
        <w:t xml:space="preserve">ort of showing that they </w:t>
      </w:r>
      <w:r w:rsidR="00064B5B" w:rsidRPr="00BB78D3">
        <w:rPr>
          <w:sz w:val="22"/>
          <w:szCs w:val="22"/>
        </w:rPr>
        <w:t>nec</w:t>
      </w:r>
      <w:r w:rsidR="00A102AF" w:rsidRPr="00BB78D3">
        <w:rPr>
          <w:sz w:val="22"/>
          <w:szCs w:val="22"/>
        </w:rPr>
        <w:t xml:space="preserve">essarily accompany them, or that the emotionality of the experience is </w:t>
      </w:r>
      <w:r w:rsidR="00015401" w:rsidRPr="00BB78D3">
        <w:rPr>
          <w:sz w:val="22"/>
          <w:szCs w:val="22"/>
        </w:rPr>
        <w:t>guaranteed</w:t>
      </w:r>
      <w:r w:rsidR="00A102AF" w:rsidRPr="00BB78D3">
        <w:rPr>
          <w:sz w:val="22"/>
          <w:szCs w:val="22"/>
        </w:rPr>
        <w:t xml:space="preserve"> by involving such a conative phenomenology</w:t>
      </w:r>
      <w:r w:rsidR="00064B5B" w:rsidRPr="00BB78D3">
        <w:rPr>
          <w:sz w:val="22"/>
          <w:szCs w:val="22"/>
        </w:rPr>
        <w:t xml:space="preserve">. </w:t>
      </w:r>
      <w:r w:rsidR="00015401" w:rsidRPr="00BB78D3">
        <w:rPr>
          <w:sz w:val="22"/>
          <w:szCs w:val="22"/>
        </w:rPr>
        <w:t>So,</w:t>
      </w:r>
      <w:r w:rsidR="00207EE0" w:rsidRPr="00BB78D3">
        <w:rPr>
          <w:sz w:val="22"/>
          <w:szCs w:val="22"/>
        </w:rPr>
        <w:t xml:space="preserve"> whichever way we specify</w:t>
      </w:r>
      <w:r w:rsidR="00BF408B" w:rsidRPr="00BB78D3">
        <w:rPr>
          <w:sz w:val="22"/>
          <w:szCs w:val="22"/>
        </w:rPr>
        <w:t xml:space="preserve"> the conative phenomenology </w:t>
      </w:r>
      <w:r w:rsidR="00207EE0" w:rsidRPr="00BB78D3">
        <w:rPr>
          <w:sz w:val="22"/>
          <w:szCs w:val="22"/>
        </w:rPr>
        <w:t>I would suggest that</w:t>
      </w:r>
      <w:r w:rsidR="00BF408B" w:rsidRPr="00BB78D3">
        <w:rPr>
          <w:sz w:val="22"/>
          <w:szCs w:val="22"/>
        </w:rPr>
        <w:t xml:space="preserve"> emotionality is </w:t>
      </w:r>
      <w:r w:rsidR="00207EE0" w:rsidRPr="00BB78D3">
        <w:rPr>
          <w:sz w:val="22"/>
          <w:szCs w:val="22"/>
        </w:rPr>
        <w:t>far from</w:t>
      </w:r>
      <w:r w:rsidR="00BF408B" w:rsidRPr="00BB78D3">
        <w:rPr>
          <w:sz w:val="22"/>
          <w:szCs w:val="22"/>
        </w:rPr>
        <w:t xml:space="preserve"> </w:t>
      </w:r>
      <w:r w:rsidR="00015401" w:rsidRPr="00BB78D3">
        <w:rPr>
          <w:sz w:val="22"/>
          <w:szCs w:val="22"/>
        </w:rPr>
        <w:t xml:space="preserve">guaranteed </w:t>
      </w:r>
      <w:r w:rsidR="00BF408B" w:rsidRPr="00BB78D3">
        <w:rPr>
          <w:sz w:val="22"/>
          <w:szCs w:val="22"/>
        </w:rPr>
        <w:t>(see the discussion below for more on this issue</w:t>
      </w:r>
      <w:r w:rsidR="00207EE0" w:rsidRPr="00BB78D3">
        <w:rPr>
          <w:sz w:val="22"/>
          <w:szCs w:val="22"/>
        </w:rPr>
        <w:t>)</w:t>
      </w:r>
      <w:r w:rsidR="00BF408B" w:rsidRPr="00BB78D3">
        <w:rPr>
          <w:sz w:val="22"/>
          <w:szCs w:val="22"/>
        </w:rPr>
        <w:t xml:space="preserve">. </w:t>
      </w:r>
      <w:r w:rsidR="00277195" w:rsidRPr="00BB78D3">
        <w:rPr>
          <w:sz w:val="22"/>
          <w:szCs w:val="22"/>
        </w:rPr>
        <w:t xml:space="preserve">Finally, the experience </w:t>
      </w:r>
      <w:r w:rsidR="007A20C4" w:rsidRPr="00BB78D3">
        <w:rPr>
          <w:sz w:val="22"/>
          <w:szCs w:val="22"/>
        </w:rPr>
        <w:t>could</w:t>
      </w:r>
      <w:r w:rsidR="006549BE" w:rsidRPr="00BB78D3">
        <w:rPr>
          <w:sz w:val="22"/>
          <w:szCs w:val="22"/>
        </w:rPr>
        <w:t xml:space="preserve"> also involve cognitive phenomenology</w:t>
      </w:r>
      <w:r w:rsidR="00277195" w:rsidRPr="00BB78D3">
        <w:rPr>
          <w:sz w:val="22"/>
          <w:szCs w:val="22"/>
        </w:rPr>
        <w:t>;</w:t>
      </w:r>
      <w:r w:rsidR="007A20C4" w:rsidRPr="00BB78D3">
        <w:rPr>
          <w:sz w:val="22"/>
          <w:szCs w:val="22"/>
        </w:rPr>
        <w:t xml:space="preserve"> </w:t>
      </w:r>
      <w:r w:rsidR="00277195" w:rsidRPr="00BB78D3">
        <w:rPr>
          <w:sz w:val="22"/>
          <w:szCs w:val="22"/>
        </w:rPr>
        <w:t xml:space="preserve">during the dental </w:t>
      </w:r>
      <w:r w:rsidR="00920B2A" w:rsidRPr="00BB78D3">
        <w:rPr>
          <w:sz w:val="22"/>
          <w:szCs w:val="22"/>
        </w:rPr>
        <w:t>surgery,</w:t>
      </w:r>
      <w:r w:rsidR="00B87616" w:rsidRPr="00BB78D3">
        <w:rPr>
          <w:sz w:val="22"/>
          <w:szCs w:val="22"/>
        </w:rPr>
        <w:t xml:space="preserve"> </w:t>
      </w:r>
      <w:r w:rsidR="0087775D" w:rsidRPr="00BB78D3">
        <w:rPr>
          <w:sz w:val="22"/>
          <w:szCs w:val="22"/>
        </w:rPr>
        <w:t>I</w:t>
      </w:r>
      <w:r w:rsidR="00B4587C" w:rsidRPr="00BB78D3">
        <w:rPr>
          <w:sz w:val="22"/>
          <w:szCs w:val="22"/>
        </w:rPr>
        <w:t xml:space="preserve"> make the</w:t>
      </w:r>
      <w:r w:rsidR="00277195" w:rsidRPr="00BB78D3">
        <w:rPr>
          <w:sz w:val="22"/>
          <w:szCs w:val="22"/>
        </w:rPr>
        <w:t xml:space="preserve"> conscious</w:t>
      </w:r>
      <w:r w:rsidR="00B4587C" w:rsidRPr="00BB78D3">
        <w:rPr>
          <w:sz w:val="22"/>
          <w:szCs w:val="22"/>
        </w:rPr>
        <w:t xml:space="preserve"> judgement, and so</w:t>
      </w:r>
      <w:r w:rsidR="0087775D" w:rsidRPr="00BB78D3">
        <w:rPr>
          <w:sz w:val="22"/>
          <w:szCs w:val="22"/>
        </w:rPr>
        <w:t xml:space="preserve"> </w:t>
      </w:r>
      <w:r w:rsidR="00A00CF8" w:rsidRPr="00BB78D3">
        <w:rPr>
          <w:sz w:val="22"/>
          <w:szCs w:val="22"/>
        </w:rPr>
        <w:t>experience as-true</w:t>
      </w:r>
      <w:r w:rsidR="00B4587C" w:rsidRPr="00BB78D3">
        <w:rPr>
          <w:sz w:val="22"/>
          <w:szCs w:val="22"/>
        </w:rPr>
        <w:t>,</w:t>
      </w:r>
      <w:r w:rsidR="0046103B" w:rsidRPr="00BB78D3">
        <w:rPr>
          <w:sz w:val="22"/>
          <w:szCs w:val="22"/>
        </w:rPr>
        <w:t xml:space="preserve"> that the treatment is</w:t>
      </w:r>
      <w:r w:rsidR="004C7442" w:rsidRPr="00BB78D3">
        <w:rPr>
          <w:sz w:val="22"/>
          <w:szCs w:val="22"/>
        </w:rPr>
        <w:t xml:space="preserve"> (all things considered)</w:t>
      </w:r>
      <w:r w:rsidR="00277195" w:rsidRPr="00BB78D3">
        <w:rPr>
          <w:sz w:val="22"/>
          <w:szCs w:val="22"/>
        </w:rPr>
        <w:t xml:space="preserve"> good, or</w:t>
      </w:r>
      <w:r w:rsidR="0046103B" w:rsidRPr="00BB78D3">
        <w:rPr>
          <w:sz w:val="22"/>
          <w:szCs w:val="22"/>
        </w:rPr>
        <w:t xml:space="preserve"> </w:t>
      </w:r>
      <w:r w:rsidR="00A85CDC" w:rsidRPr="00BB78D3">
        <w:rPr>
          <w:sz w:val="22"/>
          <w:szCs w:val="22"/>
        </w:rPr>
        <w:t xml:space="preserve">at least </w:t>
      </w:r>
      <w:r w:rsidR="0046103B" w:rsidRPr="00BB78D3">
        <w:rPr>
          <w:sz w:val="22"/>
          <w:szCs w:val="22"/>
        </w:rPr>
        <w:t>what I</w:t>
      </w:r>
      <w:r w:rsidR="00187029" w:rsidRPr="00BB78D3">
        <w:rPr>
          <w:sz w:val="22"/>
          <w:szCs w:val="22"/>
        </w:rPr>
        <w:t xml:space="preserve"> need</w:t>
      </w:r>
      <w:r w:rsidR="00E77D03" w:rsidRPr="00BB78D3">
        <w:rPr>
          <w:sz w:val="22"/>
          <w:szCs w:val="22"/>
        </w:rPr>
        <w:t>,</w:t>
      </w:r>
      <w:r w:rsidR="00E77D03" w:rsidRPr="00920B2A">
        <w:rPr>
          <w:sz w:val="22"/>
          <w:szCs w:val="22"/>
        </w:rPr>
        <w:t xml:space="preserve"> </w:t>
      </w:r>
      <w:r w:rsidR="007A20C4" w:rsidRPr="00920B2A">
        <w:rPr>
          <w:sz w:val="22"/>
          <w:szCs w:val="22"/>
        </w:rPr>
        <w:t>thinking</w:t>
      </w:r>
      <w:r w:rsidR="00E77D03" w:rsidRPr="00920B2A">
        <w:rPr>
          <w:sz w:val="22"/>
          <w:szCs w:val="22"/>
        </w:rPr>
        <w:t xml:space="preserve"> my way through it</w:t>
      </w:r>
      <w:r w:rsidR="00AA3751" w:rsidRPr="00920B2A">
        <w:rPr>
          <w:sz w:val="22"/>
          <w:szCs w:val="22"/>
        </w:rPr>
        <w:t>.</w:t>
      </w:r>
      <w:r w:rsidR="0046103B" w:rsidRPr="009835B9">
        <w:rPr>
          <w:sz w:val="22"/>
          <w:szCs w:val="22"/>
        </w:rPr>
        <w:t xml:space="preserve"> </w:t>
      </w:r>
    </w:p>
    <w:p w14:paraId="5F7DFFB3" w14:textId="3245B56B" w:rsidR="00277195" w:rsidRDefault="00E77D03" w:rsidP="0060429E">
      <w:pPr>
        <w:spacing w:line="480" w:lineRule="auto"/>
        <w:ind w:firstLine="284"/>
        <w:jc w:val="both"/>
        <w:rPr>
          <w:sz w:val="22"/>
          <w:szCs w:val="22"/>
        </w:rPr>
      </w:pPr>
      <w:r w:rsidRPr="009835B9">
        <w:rPr>
          <w:sz w:val="22"/>
          <w:szCs w:val="22"/>
        </w:rPr>
        <w:t>If this</w:t>
      </w:r>
      <w:r w:rsidR="009C4603" w:rsidRPr="009835B9">
        <w:rPr>
          <w:sz w:val="22"/>
          <w:szCs w:val="22"/>
        </w:rPr>
        <w:t xml:space="preserve"> description of the overall phenomenal character of</w:t>
      </w:r>
      <w:r w:rsidR="00B86DAF">
        <w:rPr>
          <w:sz w:val="22"/>
          <w:szCs w:val="22"/>
        </w:rPr>
        <w:t xml:space="preserve"> my</w:t>
      </w:r>
      <w:r w:rsidR="009C4603" w:rsidRPr="009835B9">
        <w:rPr>
          <w:sz w:val="22"/>
          <w:szCs w:val="22"/>
        </w:rPr>
        <w:t xml:space="preserve"> </w:t>
      </w:r>
      <w:r w:rsidR="00F67A94" w:rsidRPr="009835B9">
        <w:rPr>
          <w:sz w:val="22"/>
          <w:szCs w:val="22"/>
        </w:rPr>
        <w:t>d</w:t>
      </w:r>
      <w:r w:rsidR="00B86DAF">
        <w:rPr>
          <w:sz w:val="22"/>
          <w:szCs w:val="22"/>
        </w:rPr>
        <w:t>ental surgery</w:t>
      </w:r>
      <w:r w:rsidR="009C4603" w:rsidRPr="009835B9">
        <w:rPr>
          <w:sz w:val="22"/>
          <w:szCs w:val="22"/>
        </w:rPr>
        <w:t xml:space="preserve"> is </w:t>
      </w:r>
      <w:r w:rsidR="009E71F6">
        <w:rPr>
          <w:sz w:val="22"/>
          <w:szCs w:val="22"/>
        </w:rPr>
        <w:t>phenomenologically possible,</w:t>
      </w:r>
      <w:r w:rsidR="009C4603" w:rsidRPr="009835B9">
        <w:rPr>
          <w:sz w:val="22"/>
          <w:szCs w:val="22"/>
        </w:rPr>
        <w:t xml:space="preserve"> we</w:t>
      </w:r>
      <w:r w:rsidR="00B86DAF">
        <w:rPr>
          <w:sz w:val="22"/>
          <w:szCs w:val="22"/>
        </w:rPr>
        <w:t xml:space="preserve"> may</w:t>
      </w:r>
      <w:r w:rsidR="00B4587C" w:rsidRPr="009835B9">
        <w:rPr>
          <w:sz w:val="22"/>
          <w:szCs w:val="22"/>
        </w:rPr>
        <w:t xml:space="preserve"> </w:t>
      </w:r>
      <w:r w:rsidR="009C4603" w:rsidRPr="009835B9">
        <w:rPr>
          <w:sz w:val="22"/>
          <w:szCs w:val="22"/>
        </w:rPr>
        <w:t>have an experience which exhibits the CP</w:t>
      </w:r>
      <w:r w:rsidR="009432C2" w:rsidRPr="009835B9">
        <w:rPr>
          <w:sz w:val="22"/>
          <w:szCs w:val="22"/>
        </w:rPr>
        <w:t xml:space="preserve"> profile</w:t>
      </w:r>
      <w:r w:rsidR="009C4603" w:rsidRPr="009835B9">
        <w:rPr>
          <w:sz w:val="22"/>
          <w:szCs w:val="22"/>
        </w:rPr>
        <w:t xml:space="preserve"> </w:t>
      </w:r>
      <w:r w:rsidR="00903A6E" w:rsidRPr="009835B9">
        <w:rPr>
          <w:sz w:val="22"/>
          <w:szCs w:val="22"/>
        </w:rPr>
        <w:t>identified by Kriegel</w:t>
      </w:r>
      <w:r w:rsidR="009C4603" w:rsidRPr="009835B9">
        <w:rPr>
          <w:sz w:val="22"/>
          <w:szCs w:val="22"/>
        </w:rPr>
        <w:t xml:space="preserve"> without</w:t>
      </w:r>
      <w:r w:rsidR="00F327A1" w:rsidRPr="009835B9">
        <w:rPr>
          <w:sz w:val="22"/>
          <w:szCs w:val="22"/>
        </w:rPr>
        <w:t xml:space="preserve"> any emotion. </w:t>
      </w:r>
      <w:r w:rsidR="00920B2A">
        <w:rPr>
          <w:sz w:val="22"/>
          <w:szCs w:val="22"/>
        </w:rPr>
        <w:t>Yet</w:t>
      </w:r>
      <w:r w:rsidR="00277195">
        <w:rPr>
          <w:sz w:val="22"/>
          <w:szCs w:val="22"/>
        </w:rPr>
        <w:t>, we need to be careful here, since a</w:t>
      </w:r>
      <w:r w:rsidR="00920B2A">
        <w:rPr>
          <w:sz w:val="22"/>
          <w:szCs w:val="22"/>
        </w:rPr>
        <w:t xml:space="preserve"> critic might </w:t>
      </w:r>
      <w:r w:rsidR="001B6623">
        <w:rPr>
          <w:sz w:val="22"/>
          <w:szCs w:val="22"/>
        </w:rPr>
        <w:t>claim</w:t>
      </w:r>
      <w:r w:rsidR="00277195">
        <w:rPr>
          <w:sz w:val="22"/>
          <w:szCs w:val="22"/>
        </w:rPr>
        <w:t xml:space="preserve"> the case has simply</w:t>
      </w:r>
      <w:r w:rsidR="004B562E">
        <w:rPr>
          <w:sz w:val="22"/>
          <w:szCs w:val="22"/>
        </w:rPr>
        <w:t xml:space="preserve"> been</w:t>
      </w:r>
      <w:r w:rsidR="00277195">
        <w:rPr>
          <w:sz w:val="22"/>
          <w:szCs w:val="22"/>
        </w:rPr>
        <w:t xml:space="preserve"> under-described, and so on </w:t>
      </w:r>
      <w:r w:rsidR="004B562E">
        <w:rPr>
          <w:sz w:val="22"/>
          <w:szCs w:val="22"/>
        </w:rPr>
        <w:t>a more careful analysis might</w:t>
      </w:r>
      <w:r w:rsidR="00277195">
        <w:rPr>
          <w:sz w:val="22"/>
          <w:szCs w:val="22"/>
        </w:rPr>
        <w:t xml:space="preserve"> turn out to be emotional.</w:t>
      </w:r>
      <w:r w:rsidR="0095559A">
        <w:rPr>
          <w:rStyle w:val="FootnoteReference"/>
          <w:sz w:val="22"/>
          <w:szCs w:val="22"/>
        </w:rPr>
        <w:footnoteReference w:id="55"/>
      </w:r>
      <w:r w:rsidR="00277195">
        <w:rPr>
          <w:sz w:val="22"/>
          <w:szCs w:val="22"/>
        </w:rPr>
        <w:t xml:space="preserve"> </w:t>
      </w:r>
    </w:p>
    <w:p w14:paraId="70A686BE" w14:textId="39259640" w:rsidR="00EA4741" w:rsidRDefault="00920B2A" w:rsidP="0060429E">
      <w:pPr>
        <w:spacing w:line="480" w:lineRule="auto"/>
        <w:ind w:firstLine="284"/>
        <w:jc w:val="both"/>
        <w:rPr>
          <w:sz w:val="22"/>
          <w:szCs w:val="22"/>
        </w:rPr>
      </w:pPr>
      <w:r>
        <w:rPr>
          <w:sz w:val="22"/>
          <w:szCs w:val="22"/>
        </w:rPr>
        <w:t>However, consider the fol</w:t>
      </w:r>
      <w:r w:rsidR="001F0677">
        <w:rPr>
          <w:sz w:val="22"/>
          <w:szCs w:val="22"/>
        </w:rPr>
        <w:t xml:space="preserve">lowing question. Is it </w:t>
      </w:r>
      <w:r>
        <w:rPr>
          <w:sz w:val="22"/>
          <w:szCs w:val="22"/>
        </w:rPr>
        <w:t>possible to undergo routine dental surgery and experience no emotion</w:t>
      </w:r>
      <w:r w:rsidR="001F0677">
        <w:rPr>
          <w:sz w:val="22"/>
          <w:szCs w:val="22"/>
        </w:rPr>
        <w:t xml:space="preserve">? </w:t>
      </w:r>
      <w:r w:rsidR="0095559A">
        <w:rPr>
          <w:sz w:val="22"/>
          <w:szCs w:val="22"/>
        </w:rPr>
        <w:t xml:space="preserve">The answer to this is </w:t>
      </w:r>
      <w:r w:rsidR="00445778">
        <w:rPr>
          <w:sz w:val="22"/>
          <w:szCs w:val="22"/>
        </w:rPr>
        <w:t>surely</w:t>
      </w:r>
      <w:r w:rsidR="0095559A">
        <w:rPr>
          <w:sz w:val="22"/>
          <w:szCs w:val="22"/>
        </w:rPr>
        <w:t xml:space="preserve"> yes. </w:t>
      </w:r>
      <w:r w:rsidR="00EA4741">
        <w:rPr>
          <w:sz w:val="22"/>
          <w:szCs w:val="22"/>
        </w:rPr>
        <w:t xml:space="preserve">It is a further question, whether it is possible to experience the range of phenomenologies described above – the CP specified by Kriegel – and no emotion. Intuitions may clash here, but here are some further considerations which motivate in </w:t>
      </w:r>
      <w:r w:rsidR="001B6623">
        <w:rPr>
          <w:sz w:val="22"/>
          <w:szCs w:val="22"/>
        </w:rPr>
        <w:t xml:space="preserve">favour of my claim that one can, given one answers yes to the first question. </w:t>
      </w:r>
      <w:r w:rsidR="00EA4741">
        <w:rPr>
          <w:sz w:val="22"/>
          <w:szCs w:val="22"/>
        </w:rPr>
        <w:t xml:space="preserve"> </w:t>
      </w:r>
    </w:p>
    <w:p w14:paraId="4B4C2018" w14:textId="42255444" w:rsidR="00133496" w:rsidRDefault="00EA4741" w:rsidP="00133496">
      <w:pPr>
        <w:spacing w:line="480" w:lineRule="auto"/>
        <w:ind w:firstLine="284"/>
        <w:jc w:val="both"/>
        <w:rPr>
          <w:sz w:val="22"/>
          <w:szCs w:val="22"/>
        </w:rPr>
      </w:pPr>
      <w:r>
        <w:rPr>
          <w:sz w:val="22"/>
          <w:szCs w:val="22"/>
        </w:rPr>
        <w:t xml:space="preserve">First, </w:t>
      </w:r>
      <w:r w:rsidR="001B6623">
        <w:rPr>
          <w:sz w:val="22"/>
          <w:szCs w:val="22"/>
        </w:rPr>
        <w:t>many people</w:t>
      </w:r>
      <w:r w:rsidR="0095559A">
        <w:rPr>
          <w:sz w:val="22"/>
          <w:szCs w:val="22"/>
        </w:rPr>
        <w:t xml:space="preserve"> experience so-called dental fears, ranging from </w:t>
      </w:r>
      <w:r w:rsidR="000B1146">
        <w:rPr>
          <w:sz w:val="22"/>
          <w:szCs w:val="22"/>
        </w:rPr>
        <w:t xml:space="preserve">mild anxiety to </w:t>
      </w:r>
      <w:r w:rsidR="00133496">
        <w:rPr>
          <w:sz w:val="22"/>
          <w:szCs w:val="22"/>
        </w:rPr>
        <w:t>pathological fear</w:t>
      </w:r>
      <w:r w:rsidR="004B32DC">
        <w:rPr>
          <w:sz w:val="22"/>
          <w:szCs w:val="22"/>
        </w:rPr>
        <w:t xml:space="preserve">. </w:t>
      </w:r>
      <w:r w:rsidR="00D4492C">
        <w:rPr>
          <w:sz w:val="22"/>
          <w:szCs w:val="22"/>
        </w:rPr>
        <w:t xml:space="preserve">Yet, even in such cases we </w:t>
      </w:r>
      <w:r w:rsidR="00445778">
        <w:rPr>
          <w:sz w:val="22"/>
          <w:szCs w:val="22"/>
        </w:rPr>
        <w:t>can</w:t>
      </w:r>
      <w:r w:rsidR="00D4492C">
        <w:rPr>
          <w:sz w:val="22"/>
          <w:szCs w:val="22"/>
        </w:rPr>
        <w:t xml:space="preserve"> make a distinction between </w:t>
      </w:r>
      <w:r w:rsidR="00354249">
        <w:rPr>
          <w:sz w:val="22"/>
          <w:szCs w:val="22"/>
        </w:rPr>
        <w:t xml:space="preserve">emotions which are causally prior to </w:t>
      </w:r>
      <w:r w:rsidR="00354249">
        <w:rPr>
          <w:sz w:val="22"/>
          <w:szCs w:val="22"/>
        </w:rPr>
        <w:lastRenderedPageBreak/>
        <w:t>the experience of the surgery (e.g. anxiety in the waiting room), or those which may be consequent on it (e.g.</w:t>
      </w:r>
      <w:r w:rsidR="00D55E98">
        <w:rPr>
          <w:sz w:val="22"/>
          <w:szCs w:val="22"/>
        </w:rPr>
        <w:t xml:space="preserve"> relief, or perhaps</w:t>
      </w:r>
      <w:r w:rsidR="00354249">
        <w:rPr>
          <w:sz w:val="22"/>
          <w:szCs w:val="22"/>
        </w:rPr>
        <w:t xml:space="preserve"> glumness</w:t>
      </w:r>
      <w:r w:rsidR="00D55E98">
        <w:rPr>
          <w:sz w:val="22"/>
          <w:szCs w:val="22"/>
        </w:rPr>
        <w:t>,</w:t>
      </w:r>
      <w:r w:rsidR="00354249">
        <w:rPr>
          <w:sz w:val="22"/>
          <w:szCs w:val="22"/>
        </w:rPr>
        <w:t xml:space="preserve"> after the treatment), and the </w:t>
      </w:r>
      <w:r w:rsidR="00354249" w:rsidRPr="00445778">
        <w:rPr>
          <w:sz w:val="22"/>
          <w:szCs w:val="22"/>
        </w:rPr>
        <w:t>emotionality or not</w:t>
      </w:r>
      <w:r w:rsidR="00354249">
        <w:rPr>
          <w:sz w:val="22"/>
          <w:szCs w:val="22"/>
        </w:rPr>
        <w:t xml:space="preserve"> o</w:t>
      </w:r>
      <w:r w:rsidR="00880B93">
        <w:rPr>
          <w:sz w:val="22"/>
          <w:szCs w:val="22"/>
        </w:rPr>
        <w:t>f</w:t>
      </w:r>
      <w:r w:rsidR="00354249">
        <w:rPr>
          <w:sz w:val="22"/>
          <w:szCs w:val="22"/>
        </w:rPr>
        <w:t xml:space="preserve"> the </w:t>
      </w:r>
      <w:r w:rsidR="00880B93">
        <w:rPr>
          <w:sz w:val="22"/>
          <w:szCs w:val="22"/>
        </w:rPr>
        <w:t xml:space="preserve">surgery </w:t>
      </w:r>
      <w:r w:rsidR="00354249">
        <w:rPr>
          <w:sz w:val="22"/>
          <w:szCs w:val="22"/>
        </w:rPr>
        <w:t xml:space="preserve">experience itself. </w:t>
      </w:r>
      <w:r>
        <w:rPr>
          <w:sz w:val="22"/>
          <w:szCs w:val="22"/>
        </w:rPr>
        <w:t>Second,</w:t>
      </w:r>
      <w:r w:rsidR="00156E09">
        <w:rPr>
          <w:sz w:val="22"/>
          <w:szCs w:val="22"/>
        </w:rPr>
        <w:t xml:space="preserve"> it is just not obvious what emotion is supposed to be tied to</w:t>
      </w:r>
      <w:r>
        <w:rPr>
          <w:sz w:val="22"/>
          <w:szCs w:val="22"/>
        </w:rPr>
        <w:t>,</w:t>
      </w:r>
      <w:r w:rsidR="00156E09">
        <w:rPr>
          <w:sz w:val="22"/>
          <w:szCs w:val="22"/>
        </w:rPr>
        <w:t xml:space="preserve"> or emerge</w:t>
      </w:r>
      <w:r>
        <w:rPr>
          <w:sz w:val="22"/>
          <w:szCs w:val="22"/>
        </w:rPr>
        <w:t>,</w:t>
      </w:r>
      <w:r w:rsidR="00156E09">
        <w:rPr>
          <w:sz w:val="22"/>
          <w:szCs w:val="22"/>
        </w:rPr>
        <w:t xml:space="preserve"> from the CP, so described</w:t>
      </w:r>
      <w:r w:rsidR="004E41B2">
        <w:rPr>
          <w:sz w:val="22"/>
          <w:szCs w:val="22"/>
        </w:rPr>
        <w:t xml:space="preserve"> in the case at hand</w:t>
      </w:r>
      <w:r w:rsidR="00156E09">
        <w:rPr>
          <w:sz w:val="22"/>
          <w:szCs w:val="22"/>
        </w:rPr>
        <w:t>. The most natural candidates in this situation, such as fear and anxiety, seem to</w:t>
      </w:r>
      <w:r w:rsidR="003B3411">
        <w:rPr>
          <w:sz w:val="22"/>
          <w:szCs w:val="22"/>
        </w:rPr>
        <w:t xml:space="preserve"> require something in addition</w:t>
      </w:r>
      <w:r w:rsidR="00156E09">
        <w:rPr>
          <w:sz w:val="22"/>
          <w:szCs w:val="22"/>
        </w:rPr>
        <w:t xml:space="preserve"> to </w:t>
      </w:r>
      <w:r>
        <w:rPr>
          <w:sz w:val="22"/>
          <w:szCs w:val="22"/>
        </w:rPr>
        <w:t>the CP</w:t>
      </w:r>
      <w:r w:rsidR="00133496">
        <w:rPr>
          <w:sz w:val="22"/>
          <w:szCs w:val="22"/>
        </w:rPr>
        <w:t>. Indeed,</w:t>
      </w:r>
      <w:r w:rsidR="00156E09">
        <w:rPr>
          <w:sz w:val="22"/>
          <w:szCs w:val="22"/>
        </w:rPr>
        <w:t xml:space="preserve"> </w:t>
      </w:r>
      <w:r w:rsidR="00133496">
        <w:rPr>
          <w:sz w:val="22"/>
          <w:szCs w:val="22"/>
        </w:rPr>
        <w:t>once we grant that it is possible to undergo routine dental surgery and experience no emotion then we would have to appeal to some feature of the CP as obviously emotional, yet it is not obvious what that feature would be</w:t>
      </w:r>
      <w:r>
        <w:rPr>
          <w:sz w:val="22"/>
          <w:szCs w:val="22"/>
        </w:rPr>
        <w:t xml:space="preserve"> (although see below)</w:t>
      </w:r>
      <w:r w:rsidR="00133496">
        <w:rPr>
          <w:sz w:val="22"/>
          <w:szCs w:val="22"/>
        </w:rPr>
        <w:t xml:space="preserve">. </w:t>
      </w:r>
      <w:r w:rsidR="00FA34C8">
        <w:rPr>
          <w:sz w:val="22"/>
          <w:szCs w:val="22"/>
        </w:rPr>
        <w:t>Moreover,</w:t>
      </w:r>
      <w:r w:rsidR="00133496">
        <w:rPr>
          <w:sz w:val="22"/>
          <w:szCs w:val="22"/>
        </w:rPr>
        <w:t xml:space="preserve"> the issue is not obviously a labelling one</w:t>
      </w:r>
      <w:r w:rsidR="001B6623">
        <w:rPr>
          <w:sz w:val="22"/>
          <w:szCs w:val="22"/>
        </w:rPr>
        <w:t>,</w:t>
      </w:r>
      <w:r w:rsidR="00133496" w:rsidRPr="00D734B8">
        <w:rPr>
          <w:sz w:val="22"/>
          <w:szCs w:val="22"/>
        </w:rPr>
        <w:t xml:space="preserve"> </w:t>
      </w:r>
      <w:r w:rsidR="00133496" w:rsidRPr="009835B9">
        <w:rPr>
          <w:sz w:val="22"/>
          <w:szCs w:val="22"/>
        </w:rPr>
        <w:t>such that we have no obvious emotion-term</w:t>
      </w:r>
      <w:r w:rsidR="00133496">
        <w:rPr>
          <w:sz w:val="22"/>
          <w:szCs w:val="22"/>
        </w:rPr>
        <w:t xml:space="preserve"> for the phenomenological complex described above</w:t>
      </w:r>
      <w:r w:rsidR="00133496" w:rsidRPr="009835B9">
        <w:rPr>
          <w:sz w:val="22"/>
          <w:szCs w:val="22"/>
        </w:rPr>
        <w:t>, but nonetheless it is best construed as emotional</w:t>
      </w:r>
      <w:r w:rsidR="00133496">
        <w:rPr>
          <w:sz w:val="22"/>
          <w:szCs w:val="22"/>
        </w:rPr>
        <w:t xml:space="preserve">. We would need further arguments for why construing the CP so described as emotional is obviously preferable to construing it as non-emotional. </w:t>
      </w:r>
    </w:p>
    <w:p w14:paraId="4497D4BC" w14:textId="02D012FF" w:rsidR="0095559A" w:rsidRDefault="00133496" w:rsidP="0060429E">
      <w:pPr>
        <w:spacing w:line="480" w:lineRule="auto"/>
        <w:ind w:firstLine="284"/>
        <w:jc w:val="both"/>
        <w:rPr>
          <w:sz w:val="22"/>
          <w:szCs w:val="22"/>
        </w:rPr>
      </w:pPr>
      <w:r>
        <w:rPr>
          <w:sz w:val="22"/>
          <w:szCs w:val="22"/>
        </w:rPr>
        <w:t xml:space="preserve">Perhaps though, one thought might run as follows. </w:t>
      </w:r>
      <w:r w:rsidR="008F5E34">
        <w:rPr>
          <w:sz w:val="22"/>
          <w:szCs w:val="22"/>
        </w:rPr>
        <w:t xml:space="preserve">Algedonic phenomenology, and in this case the experience of dental pain as an interoceptive representation of a bodily sensation (at this case located in my tooth) as </w:t>
      </w:r>
      <w:r w:rsidR="008F5E34">
        <w:rPr>
          <w:i/>
          <w:sz w:val="22"/>
          <w:szCs w:val="22"/>
        </w:rPr>
        <w:t>bad</w:t>
      </w:r>
      <w:r w:rsidR="00EA4741">
        <w:rPr>
          <w:sz w:val="22"/>
          <w:szCs w:val="22"/>
        </w:rPr>
        <w:t xml:space="preserve">, arguably </w:t>
      </w:r>
      <w:r w:rsidR="008F5E34">
        <w:rPr>
          <w:sz w:val="22"/>
          <w:szCs w:val="22"/>
        </w:rPr>
        <w:t xml:space="preserve">constitutes an emotional </w:t>
      </w:r>
      <w:r w:rsidR="008F5E34" w:rsidRPr="00D4434F">
        <w:rPr>
          <w:sz w:val="22"/>
          <w:szCs w:val="22"/>
        </w:rPr>
        <w:t>experience. So, the algedonic component of the CP described above motivates in favour of construing the case as emotional. Yet, there</w:t>
      </w:r>
      <w:r w:rsidR="008F5E34">
        <w:rPr>
          <w:sz w:val="22"/>
          <w:szCs w:val="22"/>
        </w:rPr>
        <w:t xml:space="preserve"> are good reasons for resisting this</w:t>
      </w:r>
      <w:r w:rsidR="001B6623">
        <w:rPr>
          <w:sz w:val="22"/>
          <w:szCs w:val="22"/>
        </w:rPr>
        <w:t xml:space="preserve"> claim</w:t>
      </w:r>
      <w:r w:rsidR="002838CF">
        <w:rPr>
          <w:sz w:val="22"/>
          <w:szCs w:val="22"/>
        </w:rPr>
        <w:t xml:space="preserve"> (see also section 4.1)</w:t>
      </w:r>
      <w:r w:rsidR="008F5E34">
        <w:rPr>
          <w:sz w:val="22"/>
          <w:szCs w:val="22"/>
        </w:rPr>
        <w:t>. One unattractive entailment is undermining a commonsense distinction between emotions and specific kinds of bodily discomforts (</w:t>
      </w:r>
      <w:r w:rsidR="008F5E34" w:rsidRPr="009835B9">
        <w:rPr>
          <w:sz w:val="22"/>
          <w:szCs w:val="22"/>
        </w:rPr>
        <w:t>e.g.</w:t>
      </w:r>
      <w:r w:rsidR="008F5E34">
        <w:rPr>
          <w:sz w:val="22"/>
          <w:szCs w:val="22"/>
        </w:rPr>
        <w:t xml:space="preserve"> stomach pains, headaches, tooth aches). It is </w:t>
      </w:r>
      <w:r w:rsidR="00880B93">
        <w:rPr>
          <w:sz w:val="22"/>
          <w:szCs w:val="22"/>
        </w:rPr>
        <w:t xml:space="preserve">of </w:t>
      </w:r>
      <w:r w:rsidR="008F5E34">
        <w:rPr>
          <w:sz w:val="22"/>
          <w:szCs w:val="22"/>
        </w:rPr>
        <w:t xml:space="preserve">course possible to have emotional attitudes toward algedonic phenomenology, for example, fearing one’s headaches (e.g. if one takes them to be indicative of some underlying health condition), </w:t>
      </w:r>
      <w:r w:rsidR="00EA4741">
        <w:rPr>
          <w:sz w:val="22"/>
          <w:szCs w:val="22"/>
        </w:rPr>
        <w:t xml:space="preserve">and have </w:t>
      </w:r>
      <w:r w:rsidR="000E70D6">
        <w:rPr>
          <w:sz w:val="22"/>
          <w:szCs w:val="22"/>
        </w:rPr>
        <w:t xml:space="preserve">algedonic phenomenology accompany </w:t>
      </w:r>
      <w:r w:rsidR="000E70D6">
        <w:rPr>
          <w:i/>
          <w:sz w:val="22"/>
          <w:szCs w:val="22"/>
        </w:rPr>
        <w:t>bon</w:t>
      </w:r>
      <w:r w:rsidR="00880B93">
        <w:rPr>
          <w:i/>
          <w:sz w:val="22"/>
          <w:szCs w:val="22"/>
        </w:rPr>
        <w:t>a</w:t>
      </w:r>
      <w:r w:rsidR="000E70D6">
        <w:rPr>
          <w:i/>
          <w:sz w:val="22"/>
          <w:szCs w:val="22"/>
        </w:rPr>
        <w:t xml:space="preserve"> fide</w:t>
      </w:r>
      <w:r w:rsidR="000E70D6">
        <w:rPr>
          <w:sz w:val="22"/>
          <w:szCs w:val="22"/>
        </w:rPr>
        <w:t xml:space="preserve"> emotional experiences (e.g. a conscious fear which is accompanied by stomach pains). Yet,</w:t>
      </w:r>
      <w:r w:rsidR="00EA4741">
        <w:rPr>
          <w:sz w:val="22"/>
          <w:szCs w:val="22"/>
        </w:rPr>
        <w:t xml:space="preserve"> it is </w:t>
      </w:r>
      <w:r w:rsidR="000E70D6">
        <w:rPr>
          <w:sz w:val="22"/>
          <w:szCs w:val="22"/>
        </w:rPr>
        <w:t xml:space="preserve">questionable that algedonic phenomenology </w:t>
      </w:r>
      <w:r w:rsidR="000E70D6">
        <w:rPr>
          <w:i/>
          <w:sz w:val="22"/>
          <w:szCs w:val="22"/>
        </w:rPr>
        <w:t xml:space="preserve">just is </w:t>
      </w:r>
      <w:r w:rsidR="000E70D6">
        <w:rPr>
          <w:sz w:val="22"/>
          <w:szCs w:val="22"/>
        </w:rPr>
        <w:t xml:space="preserve">emotional per se, </w:t>
      </w:r>
      <w:r w:rsidR="00267BB9">
        <w:rPr>
          <w:sz w:val="22"/>
          <w:szCs w:val="22"/>
        </w:rPr>
        <w:t>a claim</w:t>
      </w:r>
      <w:r w:rsidR="000E70D6">
        <w:rPr>
          <w:sz w:val="22"/>
          <w:szCs w:val="22"/>
        </w:rPr>
        <w:t xml:space="preserve"> </w:t>
      </w:r>
      <w:r w:rsidR="00EA4741">
        <w:rPr>
          <w:sz w:val="22"/>
          <w:szCs w:val="22"/>
        </w:rPr>
        <w:t>reflected</w:t>
      </w:r>
      <w:r w:rsidR="000E70D6">
        <w:rPr>
          <w:sz w:val="22"/>
          <w:szCs w:val="22"/>
        </w:rPr>
        <w:t xml:space="preserve"> </w:t>
      </w:r>
      <w:r w:rsidR="001B6623">
        <w:rPr>
          <w:sz w:val="22"/>
          <w:szCs w:val="22"/>
        </w:rPr>
        <w:t>in the everyday phenomenology</w:t>
      </w:r>
      <w:r w:rsidR="000E70D6">
        <w:rPr>
          <w:sz w:val="22"/>
          <w:szCs w:val="22"/>
        </w:rPr>
        <w:t xml:space="preserve"> </w:t>
      </w:r>
      <w:r w:rsidR="001B6623">
        <w:rPr>
          <w:sz w:val="22"/>
          <w:szCs w:val="22"/>
        </w:rPr>
        <w:t>when</w:t>
      </w:r>
      <w:r w:rsidR="000E70D6">
        <w:rPr>
          <w:sz w:val="22"/>
          <w:szCs w:val="22"/>
        </w:rPr>
        <w:t xml:space="preserve"> the experience of pain and th</w:t>
      </w:r>
      <w:r w:rsidR="001B6623">
        <w:rPr>
          <w:sz w:val="22"/>
          <w:szCs w:val="22"/>
        </w:rPr>
        <w:t>e experience of anxiety or fear</w:t>
      </w:r>
      <w:r w:rsidR="000E70D6">
        <w:rPr>
          <w:sz w:val="22"/>
          <w:szCs w:val="22"/>
        </w:rPr>
        <w:t xml:space="preserve"> </w:t>
      </w:r>
      <w:r w:rsidR="001B6623">
        <w:rPr>
          <w:sz w:val="22"/>
          <w:szCs w:val="22"/>
        </w:rPr>
        <w:t xml:space="preserve">(or indeed any emotion) </w:t>
      </w:r>
      <w:r w:rsidR="000E70D6">
        <w:rPr>
          <w:sz w:val="22"/>
          <w:szCs w:val="22"/>
        </w:rPr>
        <w:t>come apart.</w:t>
      </w:r>
      <w:r w:rsidR="00203177">
        <w:rPr>
          <w:rStyle w:val="FootnoteReference"/>
          <w:sz w:val="22"/>
          <w:szCs w:val="22"/>
        </w:rPr>
        <w:footnoteReference w:id="56"/>
      </w:r>
      <w:r w:rsidR="000E70D6">
        <w:rPr>
          <w:sz w:val="22"/>
          <w:szCs w:val="22"/>
        </w:rPr>
        <w:t xml:space="preserve"> </w:t>
      </w:r>
    </w:p>
    <w:p w14:paraId="254D2D9E" w14:textId="5C5EF271" w:rsidR="003C5938" w:rsidRPr="009835B9" w:rsidRDefault="000E70D6" w:rsidP="0060429E">
      <w:pPr>
        <w:spacing w:line="480" w:lineRule="auto"/>
        <w:ind w:firstLine="284"/>
        <w:jc w:val="both"/>
        <w:rPr>
          <w:sz w:val="22"/>
          <w:szCs w:val="22"/>
        </w:rPr>
      </w:pPr>
      <w:r>
        <w:rPr>
          <w:sz w:val="22"/>
          <w:szCs w:val="22"/>
        </w:rPr>
        <w:t xml:space="preserve">On the basis of these considerations it is plausible </w:t>
      </w:r>
      <w:r w:rsidRPr="009835B9">
        <w:rPr>
          <w:sz w:val="22"/>
          <w:szCs w:val="22"/>
        </w:rPr>
        <w:t>we can imagine an experience with the CP profile</w:t>
      </w:r>
      <w:r w:rsidR="00EA4741">
        <w:rPr>
          <w:sz w:val="22"/>
          <w:szCs w:val="22"/>
        </w:rPr>
        <w:t xml:space="preserve"> Kriegel thinks is</w:t>
      </w:r>
      <w:r w:rsidR="00FA16A4">
        <w:rPr>
          <w:sz w:val="22"/>
          <w:szCs w:val="22"/>
        </w:rPr>
        <w:t xml:space="preserve"> </w:t>
      </w:r>
      <w:r w:rsidRPr="009835B9">
        <w:rPr>
          <w:sz w:val="22"/>
          <w:szCs w:val="22"/>
        </w:rPr>
        <w:t>specific to emotional phenomenology that is nonetheless not emotional</w:t>
      </w:r>
      <w:r w:rsidR="00EA4741">
        <w:rPr>
          <w:sz w:val="22"/>
          <w:szCs w:val="22"/>
        </w:rPr>
        <w:t xml:space="preserve">. As </w:t>
      </w:r>
      <w:r w:rsidR="00EA4741">
        <w:rPr>
          <w:sz w:val="22"/>
          <w:szCs w:val="22"/>
        </w:rPr>
        <w:lastRenderedPageBreak/>
        <w:t>such</w:t>
      </w:r>
      <w:r w:rsidRPr="009835B9">
        <w:rPr>
          <w:sz w:val="22"/>
          <w:szCs w:val="22"/>
        </w:rPr>
        <w:t xml:space="preserve"> we are drawn</w:t>
      </w:r>
      <w:r w:rsidR="00EA4741">
        <w:rPr>
          <w:sz w:val="22"/>
          <w:szCs w:val="22"/>
        </w:rPr>
        <w:t xml:space="preserve"> to the </w:t>
      </w:r>
      <w:r w:rsidR="00FA16A4">
        <w:rPr>
          <w:sz w:val="22"/>
          <w:szCs w:val="22"/>
        </w:rPr>
        <w:t>conclusion that</w:t>
      </w:r>
      <w:r w:rsidRPr="009835B9">
        <w:rPr>
          <w:sz w:val="22"/>
          <w:szCs w:val="22"/>
        </w:rPr>
        <w:t xml:space="preserve"> </w:t>
      </w:r>
      <w:r w:rsidR="00EA4741">
        <w:rPr>
          <w:sz w:val="22"/>
          <w:szCs w:val="22"/>
        </w:rPr>
        <w:t>t</w:t>
      </w:r>
      <w:r>
        <w:rPr>
          <w:sz w:val="22"/>
          <w:szCs w:val="22"/>
        </w:rPr>
        <w:t xml:space="preserve">he </w:t>
      </w:r>
      <w:r w:rsidRPr="009835B9">
        <w:rPr>
          <w:sz w:val="22"/>
          <w:szCs w:val="22"/>
        </w:rPr>
        <w:t>CP</w:t>
      </w:r>
      <w:r>
        <w:rPr>
          <w:sz w:val="22"/>
          <w:szCs w:val="22"/>
        </w:rPr>
        <w:t xml:space="preserve"> of</w:t>
      </w:r>
      <w:r w:rsidRPr="009835B9">
        <w:rPr>
          <w:sz w:val="22"/>
          <w:szCs w:val="22"/>
        </w:rPr>
        <w:t xml:space="preserve"> an experience is </w:t>
      </w:r>
      <w:r w:rsidRPr="00A22C2C">
        <w:rPr>
          <w:i/>
          <w:sz w:val="22"/>
          <w:szCs w:val="22"/>
        </w:rPr>
        <w:t>not sufficient</w:t>
      </w:r>
      <w:r w:rsidRPr="009835B9">
        <w:rPr>
          <w:sz w:val="22"/>
          <w:szCs w:val="22"/>
        </w:rPr>
        <w:t xml:space="preserve"> to make it emotional.</w:t>
      </w:r>
      <w:r w:rsidR="00344D22">
        <w:rPr>
          <w:sz w:val="22"/>
          <w:szCs w:val="22"/>
        </w:rPr>
        <w:t xml:space="preserve"> </w:t>
      </w:r>
      <w:r w:rsidR="003C5938" w:rsidRPr="009835B9">
        <w:rPr>
          <w:sz w:val="22"/>
          <w:szCs w:val="22"/>
        </w:rPr>
        <w:t>Notice what happens when we build FTV</w:t>
      </w:r>
      <w:r w:rsidR="00A55AC9" w:rsidRPr="009835B9">
        <w:rPr>
          <w:sz w:val="22"/>
          <w:szCs w:val="22"/>
        </w:rPr>
        <w:t>s</w:t>
      </w:r>
      <w:r w:rsidR="003C5938" w:rsidRPr="009835B9">
        <w:rPr>
          <w:sz w:val="22"/>
          <w:szCs w:val="22"/>
        </w:rPr>
        <w:t xml:space="preserve"> in</w:t>
      </w:r>
      <w:r w:rsidR="006836FF" w:rsidRPr="009835B9">
        <w:rPr>
          <w:sz w:val="22"/>
          <w:szCs w:val="22"/>
        </w:rPr>
        <w:t>to</w:t>
      </w:r>
      <w:r w:rsidR="003C5938" w:rsidRPr="009835B9">
        <w:rPr>
          <w:sz w:val="22"/>
          <w:szCs w:val="22"/>
        </w:rPr>
        <w:t xml:space="preserve"> the example</w:t>
      </w:r>
      <w:r w:rsidR="00326074">
        <w:rPr>
          <w:sz w:val="22"/>
          <w:szCs w:val="22"/>
        </w:rPr>
        <w:t>, as a contrast case</w:t>
      </w:r>
      <w:r w:rsidR="003C5938" w:rsidRPr="009835B9">
        <w:rPr>
          <w:sz w:val="22"/>
          <w:szCs w:val="22"/>
        </w:rPr>
        <w:t>. Say in addition to the CP I also have a felt valenced attitude</w:t>
      </w:r>
      <w:r w:rsidR="00070403" w:rsidRPr="009835B9">
        <w:rPr>
          <w:sz w:val="22"/>
          <w:szCs w:val="22"/>
        </w:rPr>
        <w:t xml:space="preserve"> of </w:t>
      </w:r>
      <w:r w:rsidR="00A55AC9" w:rsidRPr="009835B9">
        <w:rPr>
          <w:sz w:val="22"/>
          <w:szCs w:val="22"/>
        </w:rPr>
        <w:t>disfavour</w:t>
      </w:r>
      <w:r w:rsidR="003C5938" w:rsidRPr="009835B9">
        <w:rPr>
          <w:i/>
          <w:sz w:val="22"/>
          <w:szCs w:val="22"/>
        </w:rPr>
        <w:t xml:space="preserve"> </w:t>
      </w:r>
      <w:r w:rsidR="003C5938" w:rsidRPr="009835B9">
        <w:rPr>
          <w:sz w:val="22"/>
          <w:szCs w:val="22"/>
        </w:rPr>
        <w:t>towards the</w:t>
      </w:r>
      <w:r w:rsidR="006A1504" w:rsidRPr="009835B9">
        <w:rPr>
          <w:sz w:val="22"/>
          <w:szCs w:val="22"/>
        </w:rPr>
        <w:t xml:space="preserve"> </w:t>
      </w:r>
      <w:r w:rsidR="003D63E0" w:rsidRPr="009835B9">
        <w:rPr>
          <w:sz w:val="22"/>
          <w:szCs w:val="22"/>
        </w:rPr>
        <w:t>d</w:t>
      </w:r>
      <w:r w:rsidR="00041EA4" w:rsidRPr="009835B9">
        <w:rPr>
          <w:sz w:val="22"/>
          <w:szCs w:val="22"/>
        </w:rPr>
        <w:t>ental</w:t>
      </w:r>
      <w:r w:rsidR="003C5938" w:rsidRPr="009835B9">
        <w:rPr>
          <w:sz w:val="22"/>
          <w:szCs w:val="22"/>
        </w:rPr>
        <w:t xml:space="preserve"> </w:t>
      </w:r>
      <w:r w:rsidR="000F6949">
        <w:rPr>
          <w:sz w:val="22"/>
          <w:szCs w:val="22"/>
        </w:rPr>
        <w:t>surgery</w:t>
      </w:r>
      <w:r w:rsidR="00E7693F" w:rsidRPr="009835B9">
        <w:rPr>
          <w:sz w:val="22"/>
          <w:szCs w:val="22"/>
        </w:rPr>
        <w:t xml:space="preserve">, </w:t>
      </w:r>
      <w:r w:rsidR="00A55AC9" w:rsidRPr="009835B9">
        <w:rPr>
          <w:sz w:val="22"/>
          <w:szCs w:val="22"/>
        </w:rPr>
        <w:t>which</w:t>
      </w:r>
      <w:r w:rsidR="00326074">
        <w:rPr>
          <w:sz w:val="22"/>
          <w:szCs w:val="22"/>
        </w:rPr>
        <w:t>, according to the FTV hypothesis,</w:t>
      </w:r>
      <w:r w:rsidR="009B0F2A" w:rsidRPr="009835B9">
        <w:rPr>
          <w:sz w:val="22"/>
          <w:szCs w:val="22"/>
        </w:rPr>
        <w:t xml:space="preserve"> affectively</w:t>
      </w:r>
      <w:r w:rsidR="006A1504" w:rsidRPr="009835B9">
        <w:rPr>
          <w:sz w:val="22"/>
          <w:szCs w:val="22"/>
        </w:rPr>
        <w:t xml:space="preserve"> represent</w:t>
      </w:r>
      <w:r w:rsidR="007279DE" w:rsidRPr="009835B9">
        <w:rPr>
          <w:sz w:val="22"/>
          <w:szCs w:val="22"/>
        </w:rPr>
        <w:t>s</w:t>
      </w:r>
      <w:r w:rsidR="006A1504" w:rsidRPr="009835B9">
        <w:rPr>
          <w:sz w:val="22"/>
          <w:szCs w:val="22"/>
        </w:rPr>
        <w:t xml:space="preserve"> </w:t>
      </w:r>
      <w:r w:rsidR="00A55AC9" w:rsidRPr="009835B9">
        <w:rPr>
          <w:sz w:val="22"/>
          <w:szCs w:val="22"/>
        </w:rPr>
        <w:t>it</w:t>
      </w:r>
      <w:r w:rsidR="006836FF" w:rsidRPr="009835B9">
        <w:rPr>
          <w:sz w:val="22"/>
          <w:szCs w:val="22"/>
        </w:rPr>
        <w:t xml:space="preserve"> </w:t>
      </w:r>
      <w:r w:rsidR="00D03DBF" w:rsidRPr="009835B9">
        <w:rPr>
          <w:sz w:val="22"/>
          <w:szCs w:val="22"/>
        </w:rPr>
        <w:t>as</w:t>
      </w:r>
      <w:r w:rsidR="00010951" w:rsidRPr="009835B9">
        <w:rPr>
          <w:sz w:val="22"/>
          <w:szCs w:val="22"/>
        </w:rPr>
        <w:t xml:space="preserve"> </w:t>
      </w:r>
      <w:r w:rsidR="00326074">
        <w:rPr>
          <w:sz w:val="22"/>
          <w:szCs w:val="22"/>
        </w:rPr>
        <w:t>fearsome</w:t>
      </w:r>
      <w:r w:rsidR="00D03DBF" w:rsidRPr="009835B9">
        <w:rPr>
          <w:sz w:val="22"/>
          <w:szCs w:val="22"/>
        </w:rPr>
        <w:t xml:space="preserve">. </w:t>
      </w:r>
      <w:r w:rsidR="007D0B73" w:rsidRPr="009835B9">
        <w:rPr>
          <w:sz w:val="22"/>
          <w:szCs w:val="22"/>
        </w:rPr>
        <w:t>T</w:t>
      </w:r>
      <w:r w:rsidR="00A535A2">
        <w:rPr>
          <w:sz w:val="22"/>
          <w:szCs w:val="22"/>
        </w:rPr>
        <w:t xml:space="preserve">his is </w:t>
      </w:r>
      <w:r w:rsidR="00D03DBF" w:rsidRPr="009835B9">
        <w:rPr>
          <w:sz w:val="22"/>
          <w:szCs w:val="22"/>
        </w:rPr>
        <w:t>familiar</w:t>
      </w:r>
      <w:r w:rsidR="007279DE" w:rsidRPr="009835B9">
        <w:rPr>
          <w:sz w:val="22"/>
          <w:szCs w:val="22"/>
        </w:rPr>
        <w:t xml:space="preserve"> </w:t>
      </w:r>
      <w:r w:rsidR="00D03DBF" w:rsidRPr="009835B9">
        <w:rPr>
          <w:sz w:val="22"/>
          <w:szCs w:val="22"/>
        </w:rPr>
        <w:t xml:space="preserve">for those who </w:t>
      </w:r>
      <w:r w:rsidR="007279DE" w:rsidRPr="009835B9">
        <w:rPr>
          <w:sz w:val="22"/>
          <w:szCs w:val="22"/>
        </w:rPr>
        <w:t>experience fear</w:t>
      </w:r>
      <w:r w:rsidR="00344D22">
        <w:rPr>
          <w:sz w:val="22"/>
          <w:szCs w:val="22"/>
        </w:rPr>
        <w:t xml:space="preserve"> or anxiety</w:t>
      </w:r>
      <w:r w:rsidR="00FA16A4">
        <w:rPr>
          <w:sz w:val="22"/>
          <w:szCs w:val="22"/>
        </w:rPr>
        <w:t xml:space="preserve"> during</w:t>
      </w:r>
      <w:r w:rsidR="007279DE" w:rsidRPr="009835B9">
        <w:rPr>
          <w:sz w:val="22"/>
          <w:szCs w:val="22"/>
        </w:rPr>
        <w:t xml:space="preserve"> the</w:t>
      </w:r>
      <w:r w:rsidR="00880B93">
        <w:rPr>
          <w:sz w:val="22"/>
          <w:szCs w:val="22"/>
        </w:rPr>
        <w:t xml:space="preserve"> treatment</w:t>
      </w:r>
      <w:r w:rsidR="00FD7F01" w:rsidRPr="009835B9">
        <w:rPr>
          <w:sz w:val="22"/>
          <w:szCs w:val="22"/>
        </w:rPr>
        <w:t>:</w:t>
      </w:r>
      <w:r w:rsidR="00FA16A4">
        <w:rPr>
          <w:sz w:val="22"/>
          <w:szCs w:val="22"/>
        </w:rPr>
        <w:t xml:space="preserve"> their fear</w:t>
      </w:r>
      <w:r w:rsidR="009B0F2A" w:rsidRPr="009835B9">
        <w:rPr>
          <w:sz w:val="22"/>
          <w:szCs w:val="22"/>
        </w:rPr>
        <w:t>, at least in significant part,</w:t>
      </w:r>
      <w:r w:rsidR="00FA16A4">
        <w:rPr>
          <w:sz w:val="22"/>
          <w:szCs w:val="22"/>
        </w:rPr>
        <w:t xml:space="preserve"> registers</w:t>
      </w:r>
      <w:r w:rsidR="00896CDB" w:rsidRPr="009835B9">
        <w:rPr>
          <w:sz w:val="22"/>
          <w:szCs w:val="22"/>
        </w:rPr>
        <w:t xml:space="preserve"> the</w:t>
      </w:r>
      <w:r w:rsidR="00AD161F" w:rsidRPr="009835B9">
        <w:rPr>
          <w:sz w:val="22"/>
          <w:szCs w:val="22"/>
        </w:rPr>
        <w:t xml:space="preserve"> </w:t>
      </w:r>
      <w:r w:rsidR="00326074">
        <w:rPr>
          <w:sz w:val="22"/>
          <w:szCs w:val="22"/>
        </w:rPr>
        <w:t>fearsome character</w:t>
      </w:r>
      <w:r w:rsidR="00896CDB" w:rsidRPr="009835B9">
        <w:rPr>
          <w:sz w:val="22"/>
          <w:szCs w:val="22"/>
        </w:rPr>
        <w:t xml:space="preserve"> of the </w:t>
      </w:r>
      <w:r w:rsidR="006A1504" w:rsidRPr="009835B9">
        <w:rPr>
          <w:sz w:val="22"/>
          <w:szCs w:val="22"/>
        </w:rPr>
        <w:t>treatment</w:t>
      </w:r>
      <w:r w:rsidR="007279DE" w:rsidRPr="009835B9">
        <w:rPr>
          <w:sz w:val="22"/>
          <w:szCs w:val="22"/>
        </w:rPr>
        <w:t>, through a</w:t>
      </w:r>
      <w:r w:rsidR="009B0F2A" w:rsidRPr="009835B9">
        <w:rPr>
          <w:sz w:val="22"/>
          <w:szCs w:val="22"/>
        </w:rPr>
        <w:t xml:space="preserve"> negatively charged</w:t>
      </w:r>
      <w:r w:rsidR="007279DE" w:rsidRPr="009835B9">
        <w:rPr>
          <w:sz w:val="22"/>
          <w:szCs w:val="22"/>
        </w:rPr>
        <w:t xml:space="preserve"> felt</w:t>
      </w:r>
      <w:r w:rsidR="00C836F3">
        <w:rPr>
          <w:sz w:val="22"/>
          <w:szCs w:val="22"/>
        </w:rPr>
        <w:t xml:space="preserve"> intentional</w:t>
      </w:r>
      <w:r w:rsidR="007279DE" w:rsidRPr="009835B9">
        <w:rPr>
          <w:sz w:val="22"/>
          <w:szCs w:val="22"/>
        </w:rPr>
        <w:t xml:space="preserve"> attitude </w:t>
      </w:r>
      <w:r w:rsidR="00E7693F" w:rsidRPr="009835B9">
        <w:rPr>
          <w:sz w:val="22"/>
          <w:szCs w:val="22"/>
        </w:rPr>
        <w:t>towards it</w:t>
      </w:r>
      <w:r w:rsidR="006836FF" w:rsidRPr="009835B9">
        <w:rPr>
          <w:sz w:val="22"/>
          <w:szCs w:val="22"/>
        </w:rPr>
        <w:t xml:space="preserve">. </w:t>
      </w:r>
      <w:r w:rsidR="00622582" w:rsidRPr="009835B9">
        <w:rPr>
          <w:sz w:val="22"/>
          <w:szCs w:val="22"/>
        </w:rPr>
        <w:t>So, b</w:t>
      </w:r>
      <w:r w:rsidR="006836FF" w:rsidRPr="009835B9">
        <w:rPr>
          <w:sz w:val="22"/>
          <w:szCs w:val="22"/>
        </w:rPr>
        <w:t>y</w:t>
      </w:r>
      <w:r w:rsidR="00D03DBF" w:rsidRPr="009835B9">
        <w:rPr>
          <w:sz w:val="22"/>
          <w:szCs w:val="22"/>
        </w:rPr>
        <w:t xml:space="preserve"> adding the relevant FTV </w:t>
      </w:r>
      <w:r w:rsidR="00E7693F" w:rsidRPr="009835B9">
        <w:rPr>
          <w:sz w:val="22"/>
          <w:szCs w:val="22"/>
        </w:rPr>
        <w:t>we are</w:t>
      </w:r>
      <w:r w:rsidR="007279DE" w:rsidRPr="009835B9">
        <w:rPr>
          <w:sz w:val="22"/>
          <w:szCs w:val="22"/>
        </w:rPr>
        <w:t xml:space="preserve"> </w:t>
      </w:r>
      <w:r w:rsidR="00E7693F" w:rsidRPr="009835B9">
        <w:rPr>
          <w:sz w:val="22"/>
          <w:szCs w:val="22"/>
        </w:rPr>
        <w:t>able to</w:t>
      </w:r>
      <w:r w:rsidR="00344D22">
        <w:rPr>
          <w:sz w:val="22"/>
          <w:szCs w:val="22"/>
        </w:rPr>
        <w:t xml:space="preserve"> </w:t>
      </w:r>
      <w:r w:rsidR="00D24502">
        <w:rPr>
          <w:sz w:val="22"/>
          <w:szCs w:val="22"/>
        </w:rPr>
        <w:t>motivate</w:t>
      </w:r>
      <w:r w:rsidR="00326074">
        <w:rPr>
          <w:sz w:val="22"/>
          <w:szCs w:val="22"/>
        </w:rPr>
        <w:t xml:space="preserve"> a distinction between a case</w:t>
      </w:r>
      <w:r w:rsidR="000F6949">
        <w:rPr>
          <w:sz w:val="22"/>
          <w:szCs w:val="22"/>
        </w:rPr>
        <w:t xml:space="preserve"> in which one has the dental surgery,</w:t>
      </w:r>
      <w:r w:rsidR="007279DE" w:rsidRPr="009835B9">
        <w:rPr>
          <w:sz w:val="22"/>
          <w:szCs w:val="22"/>
        </w:rPr>
        <w:t xml:space="preserve"> </w:t>
      </w:r>
      <w:r w:rsidR="00D03DBF" w:rsidRPr="009835B9">
        <w:rPr>
          <w:sz w:val="22"/>
          <w:szCs w:val="22"/>
        </w:rPr>
        <w:t>experience</w:t>
      </w:r>
      <w:r w:rsidR="000F6949">
        <w:rPr>
          <w:sz w:val="22"/>
          <w:szCs w:val="22"/>
        </w:rPr>
        <w:t>s</w:t>
      </w:r>
      <w:r w:rsidR="00D03DBF" w:rsidRPr="009835B9">
        <w:rPr>
          <w:sz w:val="22"/>
          <w:szCs w:val="22"/>
        </w:rPr>
        <w:t xml:space="preserve"> the relevant CP</w:t>
      </w:r>
      <w:r w:rsidR="00896CDB" w:rsidRPr="009835B9">
        <w:rPr>
          <w:sz w:val="22"/>
          <w:szCs w:val="22"/>
        </w:rPr>
        <w:t>, bu</w:t>
      </w:r>
      <w:r w:rsidR="009B0F2A" w:rsidRPr="009835B9">
        <w:rPr>
          <w:sz w:val="22"/>
          <w:szCs w:val="22"/>
        </w:rPr>
        <w:t>t experience</w:t>
      </w:r>
      <w:r w:rsidR="000F6949">
        <w:rPr>
          <w:sz w:val="22"/>
          <w:szCs w:val="22"/>
        </w:rPr>
        <w:t>s</w:t>
      </w:r>
      <w:r w:rsidR="00896CDB" w:rsidRPr="009835B9">
        <w:rPr>
          <w:sz w:val="22"/>
          <w:szCs w:val="22"/>
        </w:rPr>
        <w:t xml:space="preserve"> no</w:t>
      </w:r>
      <w:r w:rsidR="00AD161F" w:rsidRPr="009835B9">
        <w:rPr>
          <w:sz w:val="22"/>
          <w:szCs w:val="22"/>
        </w:rPr>
        <w:t xml:space="preserve"> emotion</w:t>
      </w:r>
      <w:r w:rsidR="00D03DBF" w:rsidRPr="009835B9">
        <w:rPr>
          <w:sz w:val="22"/>
          <w:szCs w:val="22"/>
        </w:rPr>
        <w:t xml:space="preserve">, and </w:t>
      </w:r>
      <w:r w:rsidR="00326074">
        <w:rPr>
          <w:sz w:val="22"/>
          <w:szCs w:val="22"/>
        </w:rPr>
        <w:t xml:space="preserve">one in which we </w:t>
      </w:r>
      <w:r w:rsidR="009B0F2A" w:rsidRPr="009835B9">
        <w:rPr>
          <w:sz w:val="22"/>
          <w:szCs w:val="22"/>
        </w:rPr>
        <w:t xml:space="preserve">have a </w:t>
      </w:r>
      <w:r w:rsidR="009B0F2A" w:rsidRPr="009835B9">
        <w:rPr>
          <w:i/>
          <w:sz w:val="22"/>
          <w:szCs w:val="22"/>
        </w:rPr>
        <w:t>bon</w:t>
      </w:r>
      <w:r w:rsidR="00880B93">
        <w:rPr>
          <w:i/>
          <w:sz w:val="22"/>
          <w:szCs w:val="22"/>
        </w:rPr>
        <w:t>a</w:t>
      </w:r>
      <w:r w:rsidR="009B0F2A" w:rsidRPr="009835B9">
        <w:rPr>
          <w:i/>
          <w:sz w:val="22"/>
          <w:szCs w:val="22"/>
        </w:rPr>
        <w:t xml:space="preserve"> fide</w:t>
      </w:r>
      <w:r w:rsidR="005521C4" w:rsidRPr="009835B9">
        <w:rPr>
          <w:sz w:val="22"/>
          <w:szCs w:val="22"/>
        </w:rPr>
        <w:t xml:space="preserve"> emotional</w:t>
      </w:r>
      <w:r w:rsidR="007279DE" w:rsidRPr="009835B9">
        <w:rPr>
          <w:sz w:val="22"/>
          <w:szCs w:val="22"/>
        </w:rPr>
        <w:t xml:space="preserve"> experience</w:t>
      </w:r>
      <w:r w:rsidR="00D03DBF" w:rsidRPr="009835B9">
        <w:rPr>
          <w:sz w:val="22"/>
          <w:szCs w:val="22"/>
        </w:rPr>
        <w:t xml:space="preserve">. </w:t>
      </w:r>
      <w:r w:rsidR="00896CDB" w:rsidRPr="009835B9">
        <w:rPr>
          <w:sz w:val="22"/>
          <w:szCs w:val="22"/>
        </w:rPr>
        <w:t>Given this</w:t>
      </w:r>
      <w:r w:rsidR="00D03DBF" w:rsidRPr="009835B9">
        <w:rPr>
          <w:sz w:val="22"/>
          <w:szCs w:val="22"/>
        </w:rPr>
        <w:t xml:space="preserve">, </w:t>
      </w:r>
      <w:r w:rsidR="0097712C">
        <w:rPr>
          <w:sz w:val="22"/>
          <w:szCs w:val="22"/>
        </w:rPr>
        <w:t>arguably</w:t>
      </w:r>
      <w:r w:rsidR="00E22405" w:rsidRPr="009835B9">
        <w:rPr>
          <w:sz w:val="22"/>
          <w:szCs w:val="22"/>
        </w:rPr>
        <w:t xml:space="preserve"> what</w:t>
      </w:r>
      <w:r w:rsidR="00FD7F01" w:rsidRPr="009835B9">
        <w:rPr>
          <w:sz w:val="22"/>
          <w:szCs w:val="22"/>
        </w:rPr>
        <w:t xml:space="preserve"> makes an emotion</w:t>
      </w:r>
      <w:r w:rsidR="00622582" w:rsidRPr="009835B9">
        <w:rPr>
          <w:sz w:val="22"/>
          <w:szCs w:val="22"/>
        </w:rPr>
        <w:t>al experience</w:t>
      </w:r>
      <w:r w:rsidR="00D03DBF" w:rsidRPr="009835B9">
        <w:rPr>
          <w:sz w:val="22"/>
          <w:szCs w:val="22"/>
        </w:rPr>
        <w:t xml:space="preserve"> an emotional state</w:t>
      </w:r>
      <w:r w:rsidR="006836FF" w:rsidRPr="009835B9">
        <w:rPr>
          <w:sz w:val="22"/>
          <w:szCs w:val="22"/>
        </w:rPr>
        <w:t xml:space="preserve"> at</w:t>
      </w:r>
      <w:r w:rsidR="00D03DBF" w:rsidRPr="009835B9">
        <w:rPr>
          <w:sz w:val="22"/>
          <w:szCs w:val="22"/>
        </w:rPr>
        <w:t xml:space="preserve"> all </w:t>
      </w:r>
      <w:r w:rsidR="00AF39F1" w:rsidRPr="009835B9">
        <w:rPr>
          <w:sz w:val="22"/>
          <w:szCs w:val="22"/>
        </w:rPr>
        <w:t>(</w:t>
      </w:r>
      <w:r w:rsidR="00FD7F01" w:rsidRPr="009835B9">
        <w:rPr>
          <w:sz w:val="22"/>
          <w:szCs w:val="22"/>
        </w:rPr>
        <w:t>existence condition),</w:t>
      </w:r>
      <w:r w:rsidR="00AF39F1" w:rsidRPr="009835B9">
        <w:rPr>
          <w:sz w:val="22"/>
          <w:szCs w:val="22"/>
        </w:rPr>
        <w:t xml:space="preserve"> </w:t>
      </w:r>
      <w:r w:rsidR="00D03DBF" w:rsidRPr="009835B9">
        <w:rPr>
          <w:sz w:val="22"/>
          <w:szCs w:val="22"/>
        </w:rPr>
        <w:t>is not that it has the CP it does, but rather th</w:t>
      </w:r>
      <w:r w:rsidR="00AF39F1" w:rsidRPr="009835B9">
        <w:rPr>
          <w:sz w:val="22"/>
          <w:szCs w:val="22"/>
        </w:rPr>
        <w:t>at it has the FTV</w:t>
      </w:r>
      <w:r w:rsidR="00344D22">
        <w:rPr>
          <w:sz w:val="22"/>
          <w:szCs w:val="22"/>
        </w:rPr>
        <w:t xml:space="preserve"> – the </w:t>
      </w:r>
      <w:r w:rsidR="00344D22">
        <w:rPr>
          <w:i/>
          <w:sz w:val="22"/>
          <w:szCs w:val="22"/>
        </w:rPr>
        <w:t>sui generis</w:t>
      </w:r>
      <w:r w:rsidR="00344D22">
        <w:rPr>
          <w:sz w:val="22"/>
          <w:szCs w:val="22"/>
        </w:rPr>
        <w:t xml:space="preserve"> phenomenal-intentional component –</w:t>
      </w:r>
      <w:r w:rsidR="00AF39F1" w:rsidRPr="009835B9">
        <w:rPr>
          <w:sz w:val="22"/>
          <w:szCs w:val="22"/>
        </w:rPr>
        <w:t xml:space="preserve"> it does.</w:t>
      </w:r>
    </w:p>
    <w:p w14:paraId="320C8209" w14:textId="1E230C85" w:rsidR="00D92261" w:rsidRPr="009835B9" w:rsidRDefault="00D03DBF" w:rsidP="0060429E">
      <w:pPr>
        <w:spacing w:line="480" w:lineRule="auto"/>
        <w:ind w:firstLine="284"/>
        <w:jc w:val="both"/>
        <w:rPr>
          <w:sz w:val="22"/>
          <w:szCs w:val="22"/>
        </w:rPr>
      </w:pPr>
      <w:r w:rsidRPr="009835B9">
        <w:rPr>
          <w:sz w:val="22"/>
          <w:szCs w:val="22"/>
        </w:rPr>
        <w:t>Further to this</w:t>
      </w:r>
      <w:r w:rsidR="00FF554A" w:rsidRPr="009835B9">
        <w:rPr>
          <w:sz w:val="22"/>
          <w:szCs w:val="22"/>
        </w:rPr>
        <w:t>,</w:t>
      </w:r>
      <w:r w:rsidRPr="009835B9">
        <w:rPr>
          <w:sz w:val="22"/>
          <w:szCs w:val="22"/>
        </w:rPr>
        <w:t xml:space="preserve"> </w:t>
      </w:r>
      <w:r w:rsidR="00D92261" w:rsidRPr="009835B9">
        <w:rPr>
          <w:sz w:val="22"/>
          <w:szCs w:val="22"/>
        </w:rPr>
        <w:t>FTV</w:t>
      </w:r>
      <w:r w:rsidR="00FC3187" w:rsidRPr="009835B9">
        <w:rPr>
          <w:sz w:val="22"/>
          <w:szCs w:val="22"/>
        </w:rPr>
        <w:t>s</w:t>
      </w:r>
      <w:r w:rsidR="00041EA4" w:rsidRPr="009835B9">
        <w:rPr>
          <w:sz w:val="22"/>
          <w:szCs w:val="22"/>
        </w:rPr>
        <w:t xml:space="preserve"> </w:t>
      </w:r>
      <w:r w:rsidR="00622582" w:rsidRPr="009835B9">
        <w:rPr>
          <w:sz w:val="22"/>
          <w:szCs w:val="22"/>
        </w:rPr>
        <w:t>might be necessary for</w:t>
      </w:r>
      <w:r w:rsidR="00D92261" w:rsidRPr="009835B9">
        <w:rPr>
          <w:sz w:val="22"/>
          <w:szCs w:val="22"/>
        </w:rPr>
        <w:t xml:space="preserve"> individuating emotions. </w:t>
      </w:r>
      <w:r w:rsidR="00677ADE" w:rsidRPr="009835B9">
        <w:rPr>
          <w:sz w:val="22"/>
          <w:szCs w:val="22"/>
        </w:rPr>
        <w:t xml:space="preserve">Consider again </w:t>
      </w:r>
      <w:r w:rsidR="00264854" w:rsidRPr="009835B9">
        <w:rPr>
          <w:sz w:val="22"/>
          <w:szCs w:val="22"/>
        </w:rPr>
        <w:t>the original</w:t>
      </w:r>
      <w:r w:rsidR="00326074">
        <w:rPr>
          <w:sz w:val="22"/>
          <w:szCs w:val="22"/>
        </w:rPr>
        <w:t xml:space="preserve"> case of the</w:t>
      </w:r>
      <w:r w:rsidR="00264854" w:rsidRPr="009835B9">
        <w:rPr>
          <w:sz w:val="22"/>
          <w:szCs w:val="22"/>
        </w:rPr>
        <w:t xml:space="preserve"> subject in the d</w:t>
      </w:r>
      <w:r w:rsidR="00205634" w:rsidRPr="009835B9">
        <w:rPr>
          <w:sz w:val="22"/>
          <w:szCs w:val="22"/>
        </w:rPr>
        <w:t>entist’s chair who experiences all</w:t>
      </w:r>
      <w:r w:rsidR="00622582" w:rsidRPr="009835B9">
        <w:rPr>
          <w:sz w:val="22"/>
          <w:szCs w:val="22"/>
        </w:rPr>
        <w:t xml:space="preserve"> of</w:t>
      </w:r>
      <w:r w:rsidR="00205634" w:rsidRPr="009835B9">
        <w:rPr>
          <w:sz w:val="22"/>
          <w:szCs w:val="22"/>
        </w:rPr>
        <w:t xml:space="preserve"> the CP, but</w:t>
      </w:r>
      <w:r w:rsidR="00681D82" w:rsidRPr="009835B9">
        <w:rPr>
          <w:sz w:val="22"/>
          <w:szCs w:val="22"/>
        </w:rPr>
        <w:t xml:space="preserve"> </w:t>
      </w:r>
      <w:r w:rsidR="00205634" w:rsidRPr="009835B9">
        <w:rPr>
          <w:sz w:val="22"/>
          <w:szCs w:val="22"/>
        </w:rPr>
        <w:t>no</w:t>
      </w:r>
      <w:r w:rsidR="00681D82" w:rsidRPr="009835B9">
        <w:rPr>
          <w:sz w:val="22"/>
          <w:szCs w:val="22"/>
        </w:rPr>
        <w:t xml:space="preserve"> emotion. If this is</w:t>
      </w:r>
      <w:r w:rsidR="00622582" w:rsidRPr="009835B9">
        <w:rPr>
          <w:sz w:val="22"/>
          <w:szCs w:val="22"/>
        </w:rPr>
        <w:t xml:space="preserve"> possible</w:t>
      </w:r>
      <w:r w:rsidR="006836FF" w:rsidRPr="009835B9">
        <w:rPr>
          <w:sz w:val="22"/>
          <w:szCs w:val="22"/>
        </w:rPr>
        <w:t>,</w:t>
      </w:r>
      <w:r w:rsidR="00205634" w:rsidRPr="009835B9">
        <w:rPr>
          <w:sz w:val="22"/>
          <w:szCs w:val="22"/>
        </w:rPr>
        <w:t xml:space="preserve"> CP cannot individuate emotions, since we can imagine situations </w:t>
      </w:r>
      <w:r w:rsidR="00C60E93" w:rsidRPr="009835B9">
        <w:rPr>
          <w:sz w:val="22"/>
          <w:szCs w:val="22"/>
        </w:rPr>
        <w:t>where</w:t>
      </w:r>
      <w:r w:rsidR="00860F42">
        <w:rPr>
          <w:sz w:val="22"/>
          <w:szCs w:val="22"/>
        </w:rPr>
        <w:t xml:space="preserve"> </w:t>
      </w:r>
      <w:r w:rsidR="00205634" w:rsidRPr="009835B9">
        <w:rPr>
          <w:sz w:val="22"/>
          <w:szCs w:val="22"/>
        </w:rPr>
        <w:t>the relevant CP is present</w:t>
      </w:r>
      <w:r w:rsidR="009E34CF" w:rsidRPr="009835B9">
        <w:rPr>
          <w:sz w:val="22"/>
          <w:szCs w:val="22"/>
        </w:rPr>
        <w:t>,</w:t>
      </w:r>
      <w:r w:rsidR="00205634" w:rsidRPr="009835B9">
        <w:rPr>
          <w:sz w:val="22"/>
          <w:szCs w:val="22"/>
        </w:rPr>
        <w:t xml:space="preserve"> but there is no emotion</w:t>
      </w:r>
      <w:r w:rsidR="00C84125" w:rsidRPr="009835B9">
        <w:rPr>
          <w:sz w:val="22"/>
          <w:szCs w:val="22"/>
        </w:rPr>
        <w:t>.</w:t>
      </w:r>
      <w:r w:rsidR="00205634" w:rsidRPr="009835B9">
        <w:rPr>
          <w:sz w:val="22"/>
          <w:szCs w:val="22"/>
        </w:rPr>
        <w:t xml:space="preserve"> </w:t>
      </w:r>
      <w:r w:rsidR="00414045" w:rsidRPr="009835B9">
        <w:rPr>
          <w:sz w:val="22"/>
          <w:szCs w:val="22"/>
        </w:rPr>
        <w:t>Yet,</w:t>
      </w:r>
      <w:r w:rsidR="00205634" w:rsidRPr="009835B9">
        <w:rPr>
          <w:sz w:val="22"/>
          <w:szCs w:val="22"/>
        </w:rPr>
        <w:t xml:space="preserve"> if CP is not sufficient for the occurrence of an emotion</w:t>
      </w:r>
      <w:r w:rsidR="009E34CF" w:rsidRPr="009835B9">
        <w:rPr>
          <w:sz w:val="22"/>
          <w:szCs w:val="22"/>
        </w:rPr>
        <w:t>,</w:t>
      </w:r>
      <w:r w:rsidR="00DF40A4">
        <w:rPr>
          <w:sz w:val="22"/>
          <w:szCs w:val="22"/>
        </w:rPr>
        <w:t xml:space="preserve"> it obviously</w:t>
      </w:r>
      <w:r w:rsidR="00205634" w:rsidRPr="009835B9">
        <w:rPr>
          <w:sz w:val="22"/>
          <w:szCs w:val="22"/>
        </w:rPr>
        <w:t xml:space="preserve"> </w:t>
      </w:r>
      <w:r w:rsidR="009E71F6">
        <w:rPr>
          <w:sz w:val="22"/>
          <w:szCs w:val="22"/>
        </w:rPr>
        <w:t xml:space="preserve">cannot be </w:t>
      </w:r>
      <w:r w:rsidR="00205634" w:rsidRPr="009835B9">
        <w:rPr>
          <w:sz w:val="22"/>
          <w:szCs w:val="22"/>
        </w:rPr>
        <w:t>sufficient to individuate</w:t>
      </w:r>
      <w:r w:rsidR="00A045C1" w:rsidRPr="009835B9">
        <w:rPr>
          <w:sz w:val="22"/>
          <w:szCs w:val="22"/>
        </w:rPr>
        <w:t xml:space="preserve"> any</w:t>
      </w:r>
      <w:r w:rsidR="00205634" w:rsidRPr="009835B9">
        <w:rPr>
          <w:sz w:val="22"/>
          <w:szCs w:val="22"/>
        </w:rPr>
        <w:t xml:space="preserve"> emotion. </w:t>
      </w:r>
      <w:r w:rsidR="00A045C1" w:rsidRPr="009835B9">
        <w:rPr>
          <w:sz w:val="22"/>
          <w:szCs w:val="22"/>
        </w:rPr>
        <w:t>To see why</w:t>
      </w:r>
      <w:r w:rsidR="00BB2B70" w:rsidRPr="009835B9">
        <w:rPr>
          <w:sz w:val="22"/>
          <w:szCs w:val="22"/>
        </w:rPr>
        <w:t>,</w:t>
      </w:r>
      <w:r w:rsidR="00205634" w:rsidRPr="009835B9">
        <w:rPr>
          <w:sz w:val="22"/>
          <w:szCs w:val="22"/>
        </w:rPr>
        <w:t xml:space="preserve"> consider that</w:t>
      </w:r>
      <w:r w:rsidR="009E34CF" w:rsidRPr="009835B9">
        <w:rPr>
          <w:sz w:val="22"/>
          <w:szCs w:val="22"/>
        </w:rPr>
        <w:t xml:space="preserve"> the</w:t>
      </w:r>
      <w:r w:rsidR="00205634" w:rsidRPr="009835B9">
        <w:rPr>
          <w:sz w:val="22"/>
          <w:szCs w:val="22"/>
        </w:rPr>
        <w:t xml:space="preserve"> </w:t>
      </w:r>
      <w:r w:rsidR="006836FF" w:rsidRPr="009835B9">
        <w:rPr>
          <w:sz w:val="22"/>
          <w:szCs w:val="22"/>
        </w:rPr>
        <w:t>relevant CP in our</w:t>
      </w:r>
      <w:r w:rsidR="00205634" w:rsidRPr="009835B9">
        <w:rPr>
          <w:sz w:val="22"/>
          <w:szCs w:val="22"/>
        </w:rPr>
        <w:t xml:space="preserve"> example is compatible with a range of different emotions. For example, in addition to the CP</w:t>
      </w:r>
      <w:r w:rsidR="00622582" w:rsidRPr="009835B9">
        <w:rPr>
          <w:sz w:val="22"/>
          <w:szCs w:val="22"/>
        </w:rPr>
        <w:t xml:space="preserve"> as specified</w:t>
      </w:r>
      <w:r w:rsidR="006836FF" w:rsidRPr="009835B9">
        <w:rPr>
          <w:sz w:val="22"/>
          <w:szCs w:val="22"/>
        </w:rPr>
        <w:t>,</w:t>
      </w:r>
      <w:r w:rsidR="00205634" w:rsidRPr="009835B9">
        <w:rPr>
          <w:sz w:val="22"/>
          <w:szCs w:val="22"/>
        </w:rPr>
        <w:t xml:space="preserve"> I might experience fear towards </w:t>
      </w:r>
      <w:r w:rsidR="00D86C56">
        <w:rPr>
          <w:sz w:val="22"/>
          <w:szCs w:val="22"/>
        </w:rPr>
        <w:t>the surgery</w:t>
      </w:r>
      <w:r w:rsidR="00860F42">
        <w:rPr>
          <w:sz w:val="22"/>
          <w:szCs w:val="22"/>
        </w:rPr>
        <w:t>,</w:t>
      </w:r>
      <w:r w:rsidR="00C5462F" w:rsidRPr="009835B9">
        <w:rPr>
          <w:sz w:val="22"/>
          <w:szCs w:val="22"/>
        </w:rPr>
        <w:t xml:space="preserve"> or I might feel </w:t>
      </w:r>
      <w:r w:rsidR="00626346">
        <w:rPr>
          <w:sz w:val="22"/>
          <w:szCs w:val="22"/>
        </w:rPr>
        <w:t>courageous</w:t>
      </w:r>
      <w:r w:rsidR="00205634" w:rsidRPr="009835B9">
        <w:rPr>
          <w:sz w:val="22"/>
          <w:szCs w:val="22"/>
        </w:rPr>
        <w:t>, in terms of</w:t>
      </w:r>
      <w:r w:rsidR="00C5462F" w:rsidRPr="009835B9">
        <w:rPr>
          <w:sz w:val="22"/>
          <w:szCs w:val="22"/>
        </w:rPr>
        <w:t xml:space="preserve"> my</w:t>
      </w:r>
      <w:r w:rsidR="00205634" w:rsidRPr="009835B9">
        <w:rPr>
          <w:sz w:val="22"/>
          <w:szCs w:val="22"/>
        </w:rPr>
        <w:t xml:space="preserve"> stoical </w:t>
      </w:r>
      <w:r w:rsidR="00C5462F" w:rsidRPr="009835B9">
        <w:rPr>
          <w:sz w:val="22"/>
          <w:szCs w:val="22"/>
        </w:rPr>
        <w:t>endurance</w:t>
      </w:r>
      <w:r w:rsidR="00205634" w:rsidRPr="009835B9">
        <w:rPr>
          <w:sz w:val="22"/>
          <w:szCs w:val="22"/>
        </w:rPr>
        <w:t xml:space="preserve"> through such a ‘trial’. I might even, if I am of a masochistic</w:t>
      </w:r>
      <w:r w:rsidR="003B1550" w:rsidRPr="009835B9">
        <w:rPr>
          <w:sz w:val="22"/>
          <w:szCs w:val="22"/>
        </w:rPr>
        <w:t xml:space="preserve"> </w:t>
      </w:r>
      <w:r w:rsidR="00205634" w:rsidRPr="009835B9">
        <w:rPr>
          <w:sz w:val="22"/>
          <w:szCs w:val="22"/>
        </w:rPr>
        <w:t>bent, take</w:t>
      </w:r>
      <w:r w:rsidR="003B1550" w:rsidRPr="009835B9">
        <w:rPr>
          <w:sz w:val="22"/>
          <w:szCs w:val="22"/>
        </w:rPr>
        <w:t xml:space="preserve"> perverse</w:t>
      </w:r>
      <w:r w:rsidR="00205634" w:rsidRPr="009835B9">
        <w:rPr>
          <w:sz w:val="22"/>
          <w:szCs w:val="22"/>
        </w:rPr>
        <w:t xml:space="preserve"> joy</w:t>
      </w:r>
      <w:r w:rsidR="003B1550" w:rsidRPr="009835B9">
        <w:rPr>
          <w:sz w:val="22"/>
          <w:szCs w:val="22"/>
        </w:rPr>
        <w:t xml:space="preserve"> in </w:t>
      </w:r>
      <w:r w:rsidR="00FA16A4">
        <w:rPr>
          <w:sz w:val="22"/>
          <w:szCs w:val="22"/>
        </w:rPr>
        <w:t>it</w:t>
      </w:r>
      <w:r w:rsidR="00A045C1" w:rsidRPr="009835B9">
        <w:rPr>
          <w:sz w:val="22"/>
          <w:szCs w:val="22"/>
        </w:rPr>
        <w:t>,</w:t>
      </w:r>
      <w:r w:rsidR="006836FF" w:rsidRPr="009835B9">
        <w:rPr>
          <w:sz w:val="22"/>
          <w:szCs w:val="22"/>
        </w:rPr>
        <w:t xml:space="preserve"> such that</w:t>
      </w:r>
      <w:r w:rsidR="00860F42">
        <w:rPr>
          <w:sz w:val="22"/>
          <w:szCs w:val="22"/>
        </w:rPr>
        <w:t>,</w:t>
      </w:r>
      <w:r w:rsidR="006836FF" w:rsidRPr="009835B9">
        <w:rPr>
          <w:sz w:val="22"/>
          <w:szCs w:val="22"/>
        </w:rPr>
        <w:t xml:space="preserve"> in addition</w:t>
      </w:r>
      <w:r w:rsidR="000A3BC0" w:rsidRPr="009835B9">
        <w:rPr>
          <w:sz w:val="22"/>
          <w:szCs w:val="22"/>
        </w:rPr>
        <w:t xml:space="preserve"> to</w:t>
      </w:r>
      <w:r w:rsidR="00BB2B70" w:rsidRPr="009835B9">
        <w:rPr>
          <w:sz w:val="22"/>
          <w:szCs w:val="22"/>
        </w:rPr>
        <w:t xml:space="preserve"> the relevant CP</w:t>
      </w:r>
      <w:r w:rsidR="00860F42">
        <w:rPr>
          <w:sz w:val="22"/>
          <w:szCs w:val="22"/>
        </w:rPr>
        <w:t>,</w:t>
      </w:r>
      <w:r w:rsidR="00BB2B70" w:rsidRPr="009835B9">
        <w:rPr>
          <w:sz w:val="22"/>
          <w:szCs w:val="22"/>
        </w:rPr>
        <w:t xml:space="preserve"> I</w:t>
      </w:r>
      <w:r w:rsidR="00A045C1" w:rsidRPr="009835B9">
        <w:rPr>
          <w:sz w:val="22"/>
          <w:szCs w:val="22"/>
        </w:rPr>
        <w:t xml:space="preserve"> experience</w:t>
      </w:r>
      <w:r w:rsidR="003B1550" w:rsidRPr="009835B9">
        <w:rPr>
          <w:sz w:val="22"/>
          <w:szCs w:val="22"/>
        </w:rPr>
        <w:t xml:space="preserve"> a </w:t>
      </w:r>
      <w:r w:rsidR="00A045C1" w:rsidRPr="009835B9">
        <w:rPr>
          <w:sz w:val="22"/>
          <w:szCs w:val="22"/>
        </w:rPr>
        <w:t>felt favour</w:t>
      </w:r>
      <w:r w:rsidR="003B1550" w:rsidRPr="009835B9">
        <w:rPr>
          <w:sz w:val="22"/>
          <w:szCs w:val="22"/>
        </w:rPr>
        <w:t xml:space="preserve"> </w:t>
      </w:r>
      <w:r w:rsidR="00C5462F" w:rsidRPr="009835B9">
        <w:rPr>
          <w:sz w:val="22"/>
          <w:szCs w:val="22"/>
        </w:rPr>
        <w:t>towards it,</w:t>
      </w:r>
      <w:r w:rsidR="00A045C1" w:rsidRPr="009835B9">
        <w:rPr>
          <w:sz w:val="22"/>
          <w:szCs w:val="22"/>
        </w:rPr>
        <w:t xml:space="preserve"> affectively</w:t>
      </w:r>
      <w:r w:rsidR="00C5462F" w:rsidRPr="009835B9">
        <w:rPr>
          <w:sz w:val="22"/>
          <w:szCs w:val="22"/>
        </w:rPr>
        <w:t xml:space="preserve"> representing it</w:t>
      </w:r>
      <w:r w:rsidR="003B1550" w:rsidRPr="009835B9">
        <w:rPr>
          <w:sz w:val="22"/>
          <w:szCs w:val="22"/>
        </w:rPr>
        <w:t xml:space="preserve"> as determinately good. </w:t>
      </w:r>
      <w:r w:rsidR="000F55CF" w:rsidRPr="009835B9">
        <w:rPr>
          <w:sz w:val="22"/>
          <w:szCs w:val="22"/>
        </w:rPr>
        <w:t>Nothing in the CP, as originally described,</w:t>
      </w:r>
      <w:r w:rsidR="00622582" w:rsidRPr="009835B9">
        <w:rPr>
          <w:sz w:val="22"/>
          <w:szCs w:val="22"/>
        </w:rPr>
        <w:t xml:space="preserve"> </w:t>
      </w:r>
      <w:r w:rsidR="000F55CF" w:rsidRPr="009835B9">
        <w:rPr>
          <w:sz w:val="22"/>
          <w:szCs w:val="22"/>
        </w:rPr>
        <w:t>rule</w:t>
      </w:r>
      <w:r w:rsidR="00BB2B70" w:rsidRPr="009835B9">
        <w:rPr>
          <w:sz w:val="22"/>
          <w:szCs w:val="22"/>
        </w:rPr>
        <w:t>s</w:t>
      </w:r>
      <w:r w:rsidR="006836FF" w:rsidRPr="009835B9">
        <w:rPr>
          <w:sz w:val="22"/>
          <w:szCs w:val="22"/>
        </w:rPr>
        <w:t xml:space="preserve"> out</w:t>
      </w:r>
      <w:r w:rsidR="000F55CF" w:rsidRPr="009835B9">
        <w:rPr>
          <w:sz w:val="22"/>
          <w:szCs w:val="22"/>
        </w:rPr>
        <w:t xml:space="preserve"> </w:t>
      </w:r>
      <w:r w:rsidR="006836FF" w:rsidRPr="009835B9">
        <w:rPr>
          <w:sz w:val="22"/>
          <w:szCs w:val="22"/>
        </w:rPr>
        <w:t>these</w:t>
      </w:r>
      <w:r w:rsidR="00264854" w:rsidRPr="009835B9">
        <w:rPr>
          <w:sz w:val="22"/>
          <w:szCs w:val="22"/>
        </w:rPr>
        <w:t xml:space="preserve"> different</w:t>
      </w:r>
      <w:r w:rsidR="006836FF" w:rsidRPr="009835B9">
        <w:rPr>
          <w:sz w:val="22"/>
          <w:szCs w:val="22"/>
        </w:rPr>
        <w:t xml:space="preserve"> emotional responses</w:t>
      </w:r>
      <w:r w:rsidR="000F55CF" w:rsidRPr="009835B9">
        <w:rPr>
          <w:sz w:val="22"/>
          <w:szCs w:val="22"/>
        </w:rPr>
        <w:t>.</w:t>
      </w:r>
    </w:p>
    <w:p w14:paraId="08D58F15" w14:textId="1EEFAD0B" w:rsidR="00207EE0" w:rsidRDefault="009E71F6" w:rsidP="0060429E">
      <w:pPr>
        <w:spacing w:line="480" w:lineRule="auto"/>
        <w:ind w:firstLine="284"/>
        <w:jc w:val="both"/>
        <w:rPr>
          <w:sz w:val="22"/>
          <w:szCs w:val="22"/>
        </w:rPr>
      </w:pPr>
      <w:r>
        <w:rPr>
          <w:sz w:val="22"/>
          <w:szCs w:val="22"/>
        </w:rPr>
        <w:t>Contrastingly</w:t>
      </w:r>
      <w:r w:rsidR="001D6D3D" w:rsidRPr="009835B9">
        <w:rPr>
          <w:sz w:val="22"/>
          <w:szCs w:val="22"/>
        </w:rPr>
        <w:t>,</w:t>
      </w:r>
      <w:r w:rsidR="000F55CF" w:rsidRPr="009835B9">
        <w:rPr>
          <w:sz w:val="22"/>
          <w:szCs w:val="22"/>
        </w:rPr>
        <w:t xml:space="preserve"> our individuating powers are increa</w:t>
      </w:r>
      <w:r w:rsidR="00CD2B7B" w:rsidRPr="009835B9">
        <w:rPr>
          <w:sz w:val="22"/>
          <w:szCs w:val="22"/>
        </w:rPr>
        <w:t>sed when we introduce FTV</w:t>
      </w:r>
      <w:r w:rsidR="00FC3187" w:rsidRPr="009835B9">
        <w:rPr>
          <w:sz w:val="22"/>
          <w:szCs w:val="22"/>
        </w:rPr>
        <w:t>s</w:t>
      </w:r>
      <w:r w:rsidR="00CD2B7B" w:rsidRPr="009835B9">
        <w:rPr>
          <w:sz w:val="22"/>
          <w:szCs w:val="22"/>
        </w:rPr>
        <w:t>. On the FTV</w:t>
      </w:r>
      <w:r w:rsidR="000F55CF" w:rsidRPr="009835B9">
        <w:rPr>
          <w:sz w:val="22"/>
          <w:szCs w:val="22"/>
        </w:rPr>
        <w:t xml:space="preserve"> </w:t>
      </w:r>
      <w:r w:rsidR="001D6D3D" w:rsidRPr="009835B9">
        <w:rPr>
          <w:sz w:val="22"/>
          <w:szCs w:val="22"/>
        </w:rPr>
        <w:t xml:space="preserve">hypothesis </w:t>
      </w:r>
      <w:r w:rsidR="0076392B" w:rsidRPr="009835B9">
        <w:rPr>
          <w:sz w:val="22"/>
          <w:szCs w:val="22"/>
        </w:rPr>
        <w:t>part of</w:t>
      </w:r>
      <w:r w:rsidR="000F55CF" w:rsidRPr="009835B9">
        <w:rPr>
          <w:sz w:val="22"/>
          <w:szCs w:val="22"/>
        </w:rPr>
        <w:t xml:space="preserve"> the difference between fear, </w:t>
      </w:r>
      <w:r w:rsidR="00626346">
        <w:rPr>
          <w:sz w:val="22"/>
          <w:szCs w:val="22"/>
        </w:rPr>
        <w:t>courage</w:t>
      </w:r>
      <w:r w:rsidR="00D55555" w:rsidRPr="009835B9">
        <w:rPr>
          <w:sz w:val="22"/>
          <w:szCs w:val="22"/>
        </w:rPr>
        <w:t>,</w:t>
      </w:r>
      <w:r w:rsidR="000F55CF" w:rsidRPr="009835B9">
        <w:rPr>
          <w:sz w:val="22"/>
          <w:szCs w:val="22"/>
        </w:rPr>
        <w:t xml:space="preserve"> and masochistic joy</w:t>
      </w:r>
      <w:r w:rsidR="0076392B" w:rsidRPr="009835B9">
        <w:rPr>
          <w:sz w:val="22"/>
          <w:szCs w:val="22"/>
        </w:rPr>
        <w:t>,</w:t>
      </w:r>
      <w:r w:rsidR="000F55CF" w:rsidRPr="009835B9">
        <w:rPr>
          <w:sz w:val="22"/>
          <w:szCs w:val="22"/>
        </w:rPr>
        <w:t xml:space="preserve"> is that these dif</w:t>
      </w:r>
      <w:r w:rsidR="00643E7A" w:rsidRPr="009835B9">
        <w:rPr>
          <w:sz w:val="22"/>
          <w:szCs w:val="22"/>
        </w:rPr>
        <w:t>ferent emotions represent the dental</w:t>
      </w:r>
      <w:r w:rsidR="00626346">
        <w:rPr>
          <w:sz w:val="22"/>
          <w:szCs w:val="22"/>
        </w:rPr>
        <w:t xml:space="preserve"> surgery</w:t>
      </w:r>
      <w:r w:rsidR="00264854" w:rsidRPr="009835B9">
        <w:rPr>
          <w:sz w:val="22"/>
          <w:szCs w:val="22"/>
        </w:rPr>
        <w:t xml:space="preserve"> as having</w:t>
      </w:r>
      <w:r w:rsidR="000F55CF" w:rsidRPr="009835B9">
        <w:rPr>
          <w:sz w:val="22"/>
          <w:szCs w:val="22"/>
        </w:rPr>
        <w:t xml:space="preserve"> different </w:t>
      </w:r>
      <w:r w:rsidR="00626346">
        <w:rPr>
          <w:sz w:val="22"/>
          <w:szCs w:val="22"/>
        </w:rPr>
        <w:t>evaluative</w:t>
      </w:r>
      <w:r w:rsidR="000F55CF" w:rsidRPr="009835B9">
        <w:rPr>
          <w:sz w:val="22"/>
          <w:szCs w:val="22"/>
        </w:rPr>
        <w:t xml:space="preserve"> </w:t>
      </w:r>
      <w:r w:rsidR="00643E7A" w:rsidRPr="009835B9">
        <w:rPr>
          <w:sz w:val="22"/>
          <w:szCs w:val="22"/>
        </w:rPr>
        <w:t>properties</w:t>
      </w:r>
      <w:r w:rsidR="001D6D3D" w:rsidRPr="009835B9">
        <w:rPr>
          <w:sz w:val="22"/>
          <w:szCs w:val="22"/>
        </w:rPr>
        <w:t>,</w:t>
      </w:r>
      <w:r w:rsidR="00004482" w:rsidRPr="009835B9">
        <w:rPr>
          <w:sz w:val="22"/>
          <w:szCs w:val="22"/>
        </w:rPr>
        <w:t xml:space="preserve"> through their </w:t>
      </w:r>
      <w:r w:rsidR="00004482" w:rsidRPr="00860F42">
        <w:rPr>
          <w:sz w:val="22"/>
          <w:szCs w:val="22"/>
        </w:rPr>
        <w:t>respective</w:t>
      </w:r>
      <w:r w:rsidR="000F55CF" w:rsidRPr="00860F42">
        <w:rPr>
          <w:sz w:val="22"/>
          <w:szCs w:val="22"/>
        </w:rPr>
        <w:t xml:space="preserve"> felt valenced attitudes</w:t>
      </w:r>
      <w:r w:rsidR="00860F42">
        <w:rPr>
          <w:sz w:val="22"/>
          <w:szCs w:val="22"/>
        </w:rPr>
        <w:t xml:space="preserve">. </w:t>
      </w:r>
      <w:r w:rsidR="00FA34C8">
        <w:rPr>
          <w:sz w:val="22"/>
          <w:szCs w:val="22"/>
        </w:rPr>
        <w:t>T</w:t>
      </w:r>
      <w:r w:rsidR="000F55CF" w:rsidRPr="009835B9">
        <w:rPr>
          <w:sz w:val="22"/>
          <w:szCs w:val="22"/>
        </w:rPr>
        <w:t>hi</w:t>
      </w:r>
      <w:r w:rsidR="008C71B4" w:rsidRPr="009835B9">
        <w:rPr>
          <w:sz w:val="22"/>
          <w:szCs w:val="22"/>
        </w:rPr>
        <w:t xml:space="preserve">s may not be all we need </w:t>
      </w:r>
      <w:r w:rsidR="00D0557F" w:rsidRPr="009835B9">
        <w:rPr>
          <w:sz w:val="22"/>
          <w:szCs w:val="22"/>
        </w:rPr>
        <w:t>for individuation</w:t>
      </w:r>
      <w:r w:rsidR="0076392B" w:rsidRPr="009835B9">
        <w:rPr>
          <w:sz w:val="22"/>
          <w:szCs w:val="22"/>
        </w:rPr>
        <w:t>, but in most</w:t>
      </w:r>
      <w:r w:rsidR="008C71B4" w:rsidRPr="009835B9">
        <w:rPr>
          <w:sz w:val="22"/>
          <w:szCs w:val="22"/>
        </w:rPr>
        <w:t xml:space="preserve"> </w:t>
      </w:r>
      <w:r w:rsidR="00362F38">
        <w:rPr>
          <w:sz w:val="22"/>
          <w:szCs w:val="22"/>
        </w:rPr>
        <w:t>cases,</w:t>
      </w:r>
      <w:r w:rsidR="008C71B4" w:rsidRPr="009835B9">
        <w:rPr>
          <w:sz w:val="22"/>
          <w:szCs w:val="22"/>
        </w:rPr>
        <w:t xml:space="preserve"> it will</w:t>
      </w:r>
      <w:r w:rsidR="00D0557F" w:rsidRPr="009835B9">
        <w:rPr>
          <w:sz w:val="22"/>
          <w:szCs w:val="22"/>
        </w:rPr>
        <w:t xml:space="preserve"> </w:t>
      </w:r>
      <w:r w:rsidR="008C71B4" w:rsidRPr="009835B9">
        <w:rPr>
          <w:sz w:val="22"/>
          <w:szCs w:val="22"/>
        </w:rPr>
        <w:t xml:space="preserve">be necessary </w:t>
      </w:r>
      <w:r w:rsidR="00A045C1" w:rsidRPr="009835B9">
        <w:rPr>
          <w:sz w:val="22"/>
          <w:szCs w:val="22"/>
        </w:rPr>
        <w:t xml:space="preserve">for </w:t>
      </w:r>
      <w:r w:rsidR="00FA16A4">
        <w:rPr>
          <w:sz w:val="22"/>
          <w:szCs w:val="22"/>
        </w:rPr>
        <w:t>explaining</w:t>
      </w:r>
      <w:r w:rsidR="008C71B4" w:rsidRPr="009835B9">
        <w:rPr>
          <w:sz w:val="22"/>
          <w:szCs w:val="22"/>
        </w:rPr>
        <w:t xml:space="preserve"> what emotion-type is characteristic of the </w:t>
      </w:r>
      <w:r w:rsidR="00CD2B7B" w:rsidRPr="009835B9">
        <w:rPr>
          <w:sz w:val="22"/>
          <w:szCs w:val="22"/>
        </w:rPr>
        <w:t>experience.</w:t>
      </w:r>
      <w:r w:rsidR="008C71B4" w:rsidRPr="009835B9">
        <w:rPr>
          <w:sz w:val="22"/>
          <w:szCs w:val="22"/>
        </w:rPr>
        <w:t xml:space="preserve"> </w:t>
      </w:r>
      <w:r w:rsidR="00255575" w:rsidRPr="009835B9">
        <w:rPr>
          <w:sz w:val="22"/>
          <w:szCs w:val="22"/>
        </w:rPr>
        <w:t>These reflections suggest</w:t>
      </w:r>
      <w:r w:rsidR="00D0557F" w:rsidRPr="009835B9">
        <w:rPr>
          <w:sz w:val="22"/>
          <w:szCs w:val="22"/>
        </w:rPr>
        <w:t xml:space="preserve"> </w:t>
      </w:r>
      <w:r w:rsidR="00643E7A" w:rsidRPr="009835B9">
        <w:rPr>
          <w:sz w:val="22"/>
          <w:szCs w:val="22"/>
        </w:rPr>
        <w:t>FTV</w:t>
      </w:r>
      <w:r w:rsidR="00FC3187" w:rsidRPr="009835B9">
        <w:rPr>
          <w:sz w:val="22"/>
          <w:szCs w:val="22"/>
        </w:rPr>
        <w:t>s</w:t>
      </w:r>
      <w:r w:rsidR="00643E7A" w:rsidRPr="009835B9">
        <w:rPr>
          <w:sz w:val="22"/>
          <w:szCs w:val="22"/>
        </w:rPr>
        <w:t>, as</w:t>
      </w:r>
      <w:r w:rsidR="00A72A74" w:rsidRPr="009835B9">
        <w:rPr>
          <w:sz w:val="22"/>
          <w:szCs w:val="22"/>
        </w:rPr>
        <w:t xml:space="preserve"> </w:t>
      </w:r>
      <w:r w:rsidR="008C71B4" w:rsidRPr="009835B9">
        <w:rPr>
          <w:sz w:val="22"/>
          <w:szCs w:val="22"/>
        </w:rPr>
        <w:t>component</w:t>
      </w:r>
      <w:r w:rsidR="00880B93">
        <w:rPr>
          <w:sz w:val="22"/>
          <w:szCs w:val="22"/>
        </w:rPr>
        <w:t>s</w:t>
      </w:r>
      <w:r w:rsidR="00643E7A" w:rsidRPr="009835B9">
        <w:rPr>
          <w:sz w:val="22"/>
          <w:szCs w:val="22"/>
        </w:rPr>
        <w:t xml:space="preserve"> of </w:t>
      </w:r>
      <w:r w:rsidR="00E6338D" w:rsidRPr="009835B9">
        <w:rPr>
          <w:sz w:val="22"/>
          <w:szCs w:val="22"/>
        </w:rPr>
        <w:t>emotions</w:t>
      </w:r>
      <w:r w:rsidR="00CC36D2" w:rsidRPr="009835B9">
        <w:rPr>
          <w:sz w:val="22"/>
          <w:szCs w:val="22"/>
        </w:rPr>
        <w:t>’</w:t>
      </w:r>
      <w:r w:rsidR="00A72A74" w:rsidRPr="009835B9">
        <w:rPr>
          <w:sz w:val="22"/>
          <w:szCs w:val="22"/>
        </w:rPr>
        <w:t xml:space="preserve"> phen</w:t>
      </w:r>
      <w:r w:rsidR="00643E7A" w:rsidRPr="009835B9">
        <w:rPr>
          <w:sz w:val="22"/>
          <w:szCs w:val="22"/>
        </w:rPr>
        <w:t>omenal character,</w:t>
      </w:r>
      <w:r w:rsidR="00255575" w:rsidRPr="009835B9">
        <w:rPr>
          <w:sz w:val="22"/>
          <w:szCs w:val="22"/>
        </w:rPr>
        <w:t xml:space="preserve"> </w:t>
      </w:r>
      <w:r w:rsidR="00A045C1" w:rsidRPr="009835B9">
        <w:rPr>
          <w:sz w:val="22"/>
          <w:szCs w:val="22"/>
        </w:rPr>
        <w:t>are</w:t>
      </w:r>
      <w:r w:rsidR="00A72A74" w:rsidRPr="009835B9">
        <w:rPr>
          <w:sz w:val="22"/>
          <w:szCs w:val="22"/>
        </w:rPr>
        <w:t xml:space="preserve"> </w:t>
      </w:r>
      <w:r w:rsidR="00AA4244" w:rsidRPr="009835B9">
        <w:rPr>
          <w:sz w:val="22"/>
          <w:szCs w:val="22"/>
        </w:rPr>
        <w:t>not some optional</w:t>
      </w:r>
      <w:r w:rsidR="00D0557F" w:rsidRPr="009835B9">
        <w:rPr>
          <w:sz w:val="22"/>
          <w:szCs w:val="22"/>
        </w:rPr>
        <w:t xml:space="preserve"> </w:t>
      </w:r>
      <w:r w:rsidR="00D0557F" w:rsidRPr="009835B9">
        <w:rPr>
          <w:sz w:val="22"/>
          <w:szCs w:val="22"/>
        </w:rPr>
        <w:lastRenderedPageBreak/>
        <w:t>extra</w:t>
      </w:r>
      <w:r w:rsidR="00AA4244" w:rsidRPr="009835B9">
        <w:rPr>
          <w:sz w:val="22"/>
          <w:szCs w:val="22"/>
        </w:rPr>
        <w:t xml:space="preserve">. Rather, </w:t>
      </w:r>
      <w:r w:rsidR="00A045C1" w:rsidRPr="009835B9">
        <w:rPr>
          <w:sz w:val="22"/>
          <w:szCs w:val="22"/>
        </w:rPr>
        <w:t xml:space="preserve">they </w:t>
      </w:r>
      <w:r w:rsidR="001212B0">
        <w:rPr>
          <w:sz w:val="22"/>
          <w:szCs w:val="22"/>
        </w:rPr>
        <w:t>may well be</w:t>
      </w:r>
      <w:r w:rsidR="00AA4244" w:rsidRPr="009835B9">
        <w:rPr>
          <w:sz w:val="22"/>
          <w:szCs w:val="22"/>
        </w:rPr>
        <w:t xml:space="preserve"> that component of </w:t>
      </w:r>
      <w:r w:rsidR="008E1106" w:rsidRPr="009835B9">
        <w:rPr>
          <w:sz w:val="22"/>
          <w:szCs w:val="22"/>
        </w:rPr>
        <w:t xml:space="preserve">the </w:t>
      </w:r>
      <w:r w:rsidR="00AA4244" w:rsidRPr="009835B9">
        <w:rPr>
          <w:sz w:val="22"/>
          <w:szCs w:val="22"/>
        </w:rPr>
        <w:t>phenomenal character of emotional experience which makes it emotion</w:t>
      </w:r>
      <w:r w:rsidR="008E1106" w:rsidRPr="009835B9">
        <w:rPr>
          <w:sz w:val="22"/>
          <w:szCs w:val="22"/>
        </w:rPr>
        <w:t>al</w:t>
      </w:r>
      <w:r w:rsidR="00AA4244" w:rsidRPr="009835B9">
        <w:rPr>
          <w:sz w:val="22"/>
          <w:szCs w:val="22"/>
        </w:rPr>
        <w:t>, and prov</w:t>
      </w:r>
      <w:r w:rsidR="00FA16A4">
        <w:rPr>
          <w:sz w:val="22"/>
          <w:szCs w:val="22"/>
        </w:rPr>
        <w:t>es</w:t>
      </w:r>
      <w:r w:rsidR="00AA4244" w:rsidRPr="009835B9">
        <w:rPr>
          <w:sz w:val="22"/>
          <w:szCs w:val="22"/>
        </w:rPr>
        <w:t xml:space="preserve"> necessary</w:t>
      </w:r>
      <w:r w:rsidR="001212B0">
        <w:rPr>
          <w:sz w:val="22"/>
          <w:szCs w:val="22"/>
        </w:rPr>
        <w:t xml:space="preserve"> for</w:t>
      </w:r>
      <w:r w:rsidR="00AA4244" w:rsidRPr="009835B9">
        <w:rPr>
          <w:sz w:val="22"/>
          <w:szCs w:val="22"/>
        </w:rPr>
        <w:t xml:space="preserve"> </w:t>
      </w:r>
      <w:r w:rsidR="001212B0">
        <w:rPr>
          <w:sz w:val="22"/>
          <w:szCs w:val="22"/>
        </w:rPr>
        <w:t>individuating</w:t>
      </w:r>
      <w:r w:rsidR="00AA4244" w:rsidRPr="009835B9">
        <w:rPr>
          <w:sz w:val="22"/>
          <w:szCs w:val="22"/>
        </w:rPr>
        <w:t xml:space="preserve"> what emotion we are experiencing</w:t>
      </w:r>
      <w:r w:rsidR="00A045C1" w:rsidRPr="009835B9">
        <w:rPr>
          <w:sz w:val="22"/>
          <w:szCs w:val="22"/>
        </w:rPr>
        <w:t>.</w:t>
      </w:r>
    </w:p>
    <w:p w14:paraId="6BCE3F0F" w14:textId="77777777" w:rsidR="00CD5347" w:rsidRPr="009835B9" w:rsidRDefault="00CD5347" w:rsidP="0060429E">
      <w:pPr>
        <w:spacing w:line="480" w:lineRule="auto"/>
        <w:ind w:firstLine="284"/>
        <w:jc w:val="both"/>
        <w:rPr>
          <w:sz w:val="22"/>
          <w:szCs w:val="22"/>
        </w:rPr>
      </w:pPr>
    </w:p>
    <w:p w14:paraId="5B5288BF" w14:textId="666F81E0" w:rsidR="00A516E1" w:rsidRPr="00425228" w:rsidRDefault="002D7601" w:rsidP="00425228">
      <w:pPr>
        <w:spacing w:line="480" w:lineRule="auto"/>
        <w:jc w:val="center"/>
        <w:outlineLvl w:val="0"/>
        <w:rPr>
          <w:b/>
          <w:sz w:val="22"/>
          <w:szCs w:val="22"/>
        </w:rPr>
      </w:pPr>
      <w:r w:rsidRPr="009835B9">
        <w:rPr>
          <w:b/>
          <w:sz w:val="22"/>
          <w:szCs w:val="22"/>
        </w:rPr>
        <w:t>4</w:t>
      </w:r>
      <w:r w:rsidR="00022882" w:rsidRPr="009835B9">
        <w:rPr>
          <w:b/>
          <w:sz w:val="22"/>
          <w:szCs w:val="22"/>
        </w:rPr>
        <w:t>.</w:t>
      </w:r>
      <w:r w:rsidR="008C71B4" w:rsidRPr="009835B9">
        <w:rPr>
          <w:b/>
          <w:sz w:val="22"/>
          <w:szCs w:val="22"/>
        </w:rPr>
        <w:t xml:space="preserve"> FTV</w:t>
      </w:r>
      <w:r w:rsidR="00FC3187" w:rsidRPr="009835B9">
        <w:rPr>
          <w:b/>
          <w:sz w:val="22"/>
          <w:szCs w:val="22"/>
        </w:rPr>
        <w:t>s</w:t>
      </w:r>
      <w:r w:rsidR="008C71B4" w:rsidRPr="009835B9">
        <w:rPr>
          <w:b/>
          <w:sz w:val="22"/>
          <w:szCs w:val="22"/>
        </w:rPr>
        <w:t xml:space="preserve"> do</w:t>
      </w:r>
      <w:r w:rsidR="00A72A74" w:rsidRPr="009835B9">
        <w:rPr>
          <w:b/>
          <w:sz w:val="22"/>
          <w:szCs w:val="22"/>
        </w:rPr>
        <w:t xml:space="preserve"> not reduce</w:t>
      </w:r>
      <w:r w:rsidR="008C71B4" w:rsidRPr="009835B9">
        <w:rPr>
          <w:b/>
          <w:sz w:val="22"/>
          <w:szCs w:val="22"/>
        </w:rPr>
        <w:t xml:space="preserve"> to other </w:t>
      </w:r>
      <w:r w:rsidR="008C71B4" w:rsidRPr="00B40BEB">
        <w:rPr>
          <w:b/>
          <w:sz w:val="22"/>
          <w:szCs w:val="22"/>
        </w:rPr>
        <w:t>phenomenologies</w:t>
      </w:r>
      <w:r w:rsidR="00E02944">
        <w:rPr>
          <w:b/>
          <w:sz w:val="22"/>
          <w:szCs w:val="22"/>
        </w:rPr>
        <w:t xml:space="preserve"> or their combination</w:t>
      </w:r>
    </w:p>
    <w:p w14:paraId="7D293E74" w14:textId="7A6A88B4" w:rsidR="00AE611F" w:rsidRPr="00AE611F" w:rsidRDefault="00A516E1" w:rsidP="00AE611F">
      <w:pPr>
        <w:spacing w:line="480" w:lineRule="auto"/>
        <w:jc w:val="both"/>
        <w:rPr>
          <w:sz w:val="22"/>
          <w:szCs w:val="22"/>
        </w:rPr>
      </w:pPr>
      <w:r w:rsidRPr="00AC7939">
        <w:rPr>
          <w:sz w:val="22"/>
          <w:szCs w:val="22"/>
        </w:rPr>
        <w:t>At this point it</w:t>
      </w:r>
      <w:r w:rsidRPr="00AD2D34">
        <w:rPr>
          <w:sz w:val="22"/>
          <w:szCs w:val="22"/>
        </w:rPr>
        <w:t xml:space="preserve"> may be</w:t>
      </w:r>
      <w:r>
        <w:rPr>
          <w:sz w:val="22"/>
          <w:szCs w:val="22"/>
        </w:rPr>
        <w:t xml:space="preserve"> conceded – if the arguments of section 2 and 3 go through –</w:t>
      </w:r>
      <w:r w:rsidR="00053420">
        <w:rPr>
          <w:sz w:val="22"/>
          <w:szCs w:val="22"/>
        </w:rPr>
        <w:t xml:space="preserve"> </w:t>
      </w:r>
      <w:r>
        <w:rPr>
          <w:sz w:val="22"/>
          <w:szCs w:val="22"/>
        </w:rPr>
        <w:t xml:space="preserve">Kriegel’s reductivism has been shown implausible. However, as </w:t>
      </w:r>
      <w:r w:rsidR="00683D41">
        <w:rPr>
          <w:sz w:val="22"/>
          <w:szCs w:val="22"/>
        </w:rPr>
        <w:t>noted</w:t>
      </w:r>
      <w:r>
        <w:rPr>
          <w:sz w:val="22"/>
          <w:szCs w:val="22"/>
        </w:rPr>
        <w:t xml:space="preserve"> through</w:t>
      </w:r>
      <w:r w:rsidR="00425228">
        <w:rPr>
          <w:sz w:val="22"/>
          <w:szCs w:val="22"/>
        </w:rPr>
        <w:t>out</w:t>
      </w:r>
      <w:r>
        <w:rPr>
          <w:sz w:val="22"/>
          <w:szCs w:val="22"/>
        </w:rPr>
        <w:t xml:space="preserve"> those sections, this fails to rule </w:t>
      </w:r>
      <w:r w:rsidR="00683D41">
        <w:rPr>
          <w:sz w:val="22"/>
          <w:szCs w:val="22"/>
        </w:rPr>
        <w:t xml:space="preserve">decisively </w:t>
      </w:r>
      <w:r>
        <w:rPr>
          <w:sz w:val="22"/>
          <w:szCs w:val="22"/>
        </w:rPr>
        <w:t>in favour of the FTV hypothesis, since one may contend Kriegel’s specifications of the re</w:t>
      </w:r>
      <w:r w:rsidR="00683D41">
        <w:rPr>
          <w:sz w:val="22"/>
          <w:szCs w:val="22"/>
        </w:rPr>
        <w:t>levant phenemenologies were inapt</w:t>
      </w:r>
      <w:r w:rsidR="005560FB">
        <w:rPr>
          <w:sz w:val="22"/>
          <w:szCs w:val="22"/>
        </w:rPr>
        <w:t>, and</w:t>
      </w:r>
      <w:r>
        <w:rPr>
          <w:sz w:val="22"/>
          <w:szCs w:val="22"/>
        </w:rPr>
        <w:t xml:space="preserve"> that alternative proposals</w:t>
      </w:r>
      <w:r w:rsidR="00425228">
        <w:rPr>
          <w:sz w:val="22"/>
          <w:szCs w:val="22"/>
        </w:rPr>
        <w:t xml:space="preserve"> </w:t>
      </w:r>
      <w:r w:rsidR="005560FB">
        <w:rPr>
          <w:sz w:val="22"/>
          <w:szCs w:val="22"/>
        </w:rPr>
        <w:t>about</w:t>
      </w:r>
      <w:r>
        <w:rPr>
          <w:sz w:val="22"/>
          <w:szCs w:val="22"/>
        </w:rPr>
        <w:t xml:space="preserve"> the character of conative, algedonic, and cognitive phenomen</w:t>
      </w:r>
      <w:r w:rsidR="00683D41">
        <w:rPr>
          <w:sz w:val="22"/>
          <w:szCs w:val="22"/>
        </w:rPr>
        <w:t>o</w:t>
      </w:r>
      <w:r>
        <w:rPr>
          <w:sz w:val="22"/>
          <w:szCs w:val="22"/>
        </w:rPr>
        <w:t>logies would</w:t>
      </w:r>
      <w:r w:rsidR="00AE611F">
        <w:rPr>
          <w:sz w:val="22"/>
          <w:szCs w:val="22"/>
        </w:rPr>
        <w:t xml:space="preserve"> (a)</w:t>
      </w:r>
      <w:r>
        <w:rPr>
          <w:sz w:val="22"/>
          <w:szCs w:val="22"/>
        </w:rPr>
        <w:t xml:space="preserve"> fare better </w:t>
      </w:r>
      <w:r w:rsidR="00AE611F">
        <w:rPr>
          <w:sz w:val="22"/>
          <w:szCs w:val="22"/>
        </w:rPr>
        <w:t xml:space="preserve">as </w:t>
      </w:r>
      <w:r w:rsidR="00425228">
        <w:rPr>
          <w:sz w:val="22"/>
          <w:szCs w:val="22"/>
        </w:rPr>
        <w:t>alternatives to the FTV hypothesis regarding the constitution of emotional phenomenology</w:t>
      </w:r>
      <w:r w:rsidR="00683D41">
        <w:rPr>
          <w:sz w:val="22"/>
          <w:szCs w:val="22"/>
        </w:rPr>
        <w:t>,</w:t>
      </w:r>
      <w:r w:rsidR="00425228">
        <w:rPr>
          <w:sz w:val="22"/>
          <w:szCs w:val="22"/>
        </w:rPr>
        <w:t xml:space="preserve"> </w:t>
      </w:r>
      <w:r w:rsidR="00AE611F">
        <w:rPr>
          <w:sz w:val="22"/>
          <w:szCs w:val="22"/>
        </w:rPr>
        <w:t>or</w:t>
      </w:r>
      <w:r w:rsidR="00425228">
        <w:rPr>
          <w:sz w:val="22"/>
          <w:szCs w:val="22"/>
        </w:rPr>
        <w:t xml:space="preserve"> (b) </w:t>
      </w:r>
      <w:r w:rsidR="00683D41">
        <w:rPr>
          <w:sz w:val="22"/>
          <w:szCs w:val="22"/>
        </w:rPr>
        <w:t>be</w:t>
      </w:r>
      <w:r w:rsidR="00425228">
        <w:rPr>
          <w:sz w:val="22"/>
          <w:szCs w:val="22"/>
        </w:rPr>
        <w:t xml:space="preserve"> the relevant phenomenologies that the supposed </w:t>
      </w:r>
      <w:r w:rsidR="00425228">
        <w:rPr>
          <w:i/>
          <w:sz w:val="22"/>
          <w:szCs w:val="22"/>
        </w:rPr>
        <w:t>sui generis</w:t>
      </w:r>
      <w:r w:rsidR="00425228">
        <w:rPr>
          <w:sz w:val="22"/>
          <w:szCs w:val="22"/>
        </w:rPr>
        <w:t xml:space="preserve"> phenomenology that FTV postulates reduces to</w:t>
      </w:r>
      <w:r w:rsidR="00683D41">
        <w:rPr>
          <w:sz w:val="22"/>
          <w:szCs w:val="22"/>
        </w:rPr>
        <w:t xml:space="preserve"> </w:t>
      </w:r>
      <w:r w:rsidR="00F64091">
        <w:rPr>
          <w:sz w:val="22"/>
          <w:szCs w:val="22"/>
        </w:rPr>
        <w:t>(</w:t>
      </w:r>
      <w:r w:rsidR="00683D41">
        <w:rPr>
          <w:sz w:val="22"/>
          <w:szCs w:val="22"/>
        </w:rPr>
        <w:t>or is constituted by</w:t>
      </w:r>
      <w:r w:rsidR="00F64091">
        <w:rPr>
          <w:sz w:val="22"/>
          <w:szCs w:val="22"/>
        </w:rPr>
        <w:t>)</w:t>
      </w:r>
      <w:r w:rsidR="00425228">
        <w:rPr>
          <w:sz w:val="22"/>
          <w:szCs w:val="22"/>
        </w:rPr>
        <w:t xml:space="preserve">. </w:t>
      </w:r>
      <w:r w:rsidR="00255575" w:rsidRPr="00654418">
        <w:rPr>
          <w:sz w:val="22"/>
          <w:szCs w:val="22"/>
        </w:rPr>
        <w:t>In this</w:t>
      </w:r>
      <w:r w:rsidR="00CD2B7B" w:rsidRPr="00654418">
        <w:rPr>
          <w:sz w:val="22"/>
          <w:szCs w:val="22"/>
        </w:rPr>
        <w:t xml:space="preserve"> final</w:t>
      </w:r>
      <w:r w:rsidR="00EC6EE5" w:rsidRPr="00654418">
        <w:rPr>
          <w:sz w:val="22"/>
          <w:szCs w:val="22"/>
        </w:rPr>
        <w:t xml:space="preserve"> section I</w:t>
      </w:r>
      <w:r w:rsidR="005560FB">
        <w:rPr>
          <w:sz w:val="22"/>
          <w:szCs w:val="22"/>
        </w:rPr>
        <w:t xml:space="preserve"> argue against some proposals of this form. </w:t>
      </w:r>
      <w:r w:rsidR="00AE611F">
        <w:rPr>
          <w:sz w:val="22"/>
          <w:szCs w:val="22"/>
        </w:rPr>
        <w:t xml:space="preserve"> </w:t>
      </w:r>
    </w:p>
    <w:p w14:paraId="54AA7834" w14:textId="77777777" w:rsidR="00F040AA" w:rsidRDefault="00F040AA" w:rsidP="0060429E">
      <w:pPr>
        <w:spacing w:line="480" w:lineRule="auto"/>
        <w:jc w:val="both"/>
        <w:rPr>
          <w:sz w:val="22"/>
          <w:szCs w:val="22"/>
        </w:rPr>
      </w:pPr>
    </w:p>
    <w:p w14:paraId="4416088C" w14:textId="5C356AE8" w:rsidR="00C94AD1" w:rsidRPr="00C94AD1" w:rsidRDefault="00425228" w:rsidP="00C94AD1">
      <w:pPr>
        <w:spacing w:line="480" w:lineRule="auto"/>
        <w:jc w:val="both"/>
        <w:rPr>
          <w:i/>
          <w:sz w:val="22"/>
          <w:szCs w:val="22"/>
        </w:rPr>
      </w:pPr>
      <w:r>
        <w:rPr>
          <w:sz w:val="22"/>
          <w:szCs w:val="22"/>
        </w:rPr>
        <w:t xml:space="preserve">4.1 </w:t>
      </w:r>
      <w:r w:rsidR="00EB35C1">
        <w:rPr>
          <w:i/>
          <w:sz w:val="22"/>
          <w:szCs w:val="22"/>
        </w:rPr>
        <w:t>T</w:t>
      </w:r>
      <w:r w:rsidR="006222FA">
        <w:rPr>
          <w:i/>
          <w:sz w:val="22"/>
          <w:szCs w:val="22"/>
        </w:rPr>
        <w:t xml:space="preserve">he Evaluativist account </w:t>
      </w:r>
      <w:r w:rsidR="00EB35C1">
        <w:rPr>
          <w:i/>
          <w:sz w:val="22"/>
          <w:szCs w:val="22"/>
        </w:rPr>
        <w:t>of p</w:t>
      </w:r>
      <w:r w:rsidR="00532F2E">
        <w:rPr>
          <w:i/>
          <w:sz w:val="22"/>
          <w:szCs w:val="22"/>
        </w:rPr>
        <w:t>ain</w:t>
      </w:r>
    </w:p>
    <w:p w14:paraId="6C9F0276" w14:textId="6B892E94" w:rsidR="00FA076F" w:rsidRDefault="00C94AD1" w:rsidP="00F64091">
      <w:pPr>
        <w:spacing w:line="480" w:lineRule="auto"/>
        <w:jc w:val="both"/>
        <w:rPr>
          <w:color w:val="000000" w:themeColor="text1"/>
          <w:sz w:val="22"/>
          <w:szCs w:val="22"/>
        </w:rPr>
      </w:pPr>
      <w:r>
        <w:rPr>
          <w:sz w:val="22"/>
          <w:szCs w:val="22"/>
        </w:rPr>
        <w:t>Consider o</w:t>
      </w:r>
      <w:r w:rsidRPr="00C94AD1">
        <w:rPr>
          <w:sz w:val="22"/>
          <w:szCs w:val="22"/>
        </w:rPr>
        <w:t xml:space="preserve">rdinary pain experience, which is </w:t>
      </w:r>
      <w:r w:rsidR="00F64091">
        <w:rPr>
          <w:color w:val="000000" w:themeColor="text1"/>
          <w:sz w:val="22"/>
          <w:szCs w:val="22"/>
        </w:rPr>
        <w:t>paradigmatically felt and valenced</w:t>
      </w:r>
      <w:r w:rsidR="00B4545C">
        <w:rPr>
          <w:color w:val="000000" w:themeColor="text1"/>
          <w:sz w:val="22"/>
          <w:szCs w:val="22"/>
        </w:rPr>
        <w:t>. Paradigmatic pain experience is</w:t>
      </w:r>
      <w:r w:rsidRPr="00C94AD1">
        <w:rPr>
          <w:color w:val="000000" w:themeColor="text1"/>
          <w:sz w:val="22"/>
          <w:szCs w:val="22"/>
        </w:rPr>
        <w:t xml:space="preserve"> said by strong representationalists to carry information about bodily pathology or tissue damage</w:t>
      </w:r>
      <w:r w:rsidR="008F0F70">
        <w:rPr>
          <w:color w:val="000000" w:themeColor="text1"/>
          <w:sz w:val="22"/>
          <w:szCs w:val="22"/>
        </w:rPr>
        <w:t xml:space="preserve">, and so have </w:t>
      </w:r>
      <w:r w:rsidR="0013749E">
        <w:rPr>
          <w:color w:val="000000" w:themeColor="text1"/>
          <w:sz w:val="22"/>
          <w:szCs w:val="22"/>
        </w:rPr>
        <w:t>representational</w:t>
      </w:r>
      <w:r w:rsidR="008F0F70">
        <w:rPr>
          <w:color w:val="000000" w:themeColor="text1"/>
          <w:sz w:val="22"/>
          <w:szCs w:val="22"/>
        </w:rPr>
        <w:t xml:space="preserve"> content</w:t>
      </w:r>
      <w:r w:rsidRPr="00C94AD1">
        <w:rPr>
          <w:color w:val="000000" w:themeColor="text1"/>
          <w:sz w:val="22"/>
          <w:szCs w:val="22"/>
        </w:rPr>
        <w:t>.</w:t>
      </w:r>
      <w:r w:rsidR="0013749E">
        <w:rPr>
          <w:rStyle w:val="FootnoteReference"/>
          <w:color w:val="000000" w:themeColor="text1"/>
          <w:sz w:val="22"/>
          <w:szCs w:val="22"/>
        </w:rPr>
        <w:footnoteReference w:id="57"/>
      </w:r>
      <w:r w:rsidRPr="00C94AD1">
        <w:rPr>
          <w:color w:val="000000" w:themeColor="text1"/>
          <w:sz w:val="22"/>
          <w:szCs w:val="22"/>
        </w:rPr>
        <w:t xml:space="preserve"> </w:t>
      </w:r>
      <w:r w:rsidR="00407427">
        <w:rPr>
          <w:color w:val="000000" w:themeColor="text1"/>
          <w:sz w:val="22"/>
          <w:szCs w:val="22"/>
        </w:rPr>
        <w:t>Recently this view has been updated to capture pain’s p</w:t>
      </w:r>
      <w:r w:rsidR="00C53251">
        <w:rPr>
          <w:color w:val="000000" w:themeColor="text1"/>
          <w:sz w:val="22"/>
          <w:szCs w:val="22"/>
        </w:rPr>
        <w:t>henomenological</w:t>
      </w:r>
      <w:r w:rsidR="00407427">
        <w:rPr>
          <w:color w:val="000000" w:themeColor="text1"/>
          <w:sz w:val="22"/>
          <w:szCs w:val="22"/>
        </w:rPr>
        <w:t xml:space="preserve"> unpleasantness for the subject, resulting in evaluativist views. A</w:t>
      </w:r>
      <w:r w:rsidR="00407427" w:rsidRPr="00F86A67">
        <w:rPr>
          <w:color w:val="000000" w:themeColor="text1"/>
          <w:sz w:val="22"/>
          <w:szCs w:val="22"/>
        </w:rPr>
        <w:t>s David Bain characterizes evaluativism</w:t>
      </w:r>
      <w:r w:rsidR="00F64091">
        <w:rPr>
          <w:color w:val="000000" w:themeColor="text1"/>
          <w:sz w:val="22"/>
          <w:szCs w:val="22"/>
        </w:rPr>
        <w:t>,</w:t>
      </w:r>
      <w:r w:rsidR="00407427">
        <w:rPr>
          <w:color w:val="000000" w:themeColor="text1"/>
          <w:sz w:val="22"/>
          <w:szCs w:val="22"/>
        </w:rPr>
        <w:t xml:space="preserve"> it</w:t>
      </w:r>
      <w:r w:rsidR="00407427" w:rsidRPr="00F86A67">
        <w:rPr>
          <w:color w:val="000000" w:themeColor="text1"/>
          <w:sz w:val="22"/>
          <w:szCs w:val="22"/>
        </w:rPr>
        <w:t xml:space="preserve"> involves the claims that</w:t>
      </w:r>
      <w:r w:rsidR="00407427">
        <w:rPr>
          <w:color w:val="000000" w:themeColor="text1"/>
          <w:sz w:val="22"/>
          <w:szCs w:val="22"/>
        </w:rPr>
        <w:t xml:space="preserve"> (1) ‘Your being in pain consists in you undergoi</w:t>
      </w:r>
      <w:r w:rsidR="00F64091">
        <w:rPr>
          <w:color w:val="000000" w:themeColor="text1"/>
          <w:sz w:val="22"/>
          <w:szCs w:val="22"/>
        </w:rPr>
        <w:t>ng an interoceptive experience…</w:t>
      </w:r>
      <w:r w:rsidR="00407427">
        <w:rPr>
          <w:color w:val="000000" w:themeColor="text1"/>
          <w:sz w:val="22"/>
          <w:szCs w:val="22"/>
        </w:rPr>
        <w:t xml:space="preserve">that represents a bodily condition of a certain sort’, and (2) ‘Your pain being </w:t>
      </w:r>
      <w:r w:rsidR="00407427">
        <w:rPr>
          <w:i/>
          <w:color w:val="000000" w:themeColor="text1"/>
          <w:sz w:val="22"/>
          <w:szCs w:val="22"/>
        </w:rPr>
        <w:t>unpleasant</w:t>
      </w:r>
      <w:r w:rsidR="00407427">
        <w:rPr>
          <w:color w:val="000000" w:themeColor="text1"/>
          <w:sz w:val="22"/>
          <w:szCs w:val="22"/>
        </w:rPr>
        <w:t xml:space="preserve"> consists in its additionally representing that condition as </w:t>
      </w:r>
      <w:r w:rsidR="00407427">
        <w:rPr>
          <w:i/>
          <w:color w:val="000000" w:themeColor="text1"/>
          <w:sz w:val="22"/>
          <w:szCs w:val="22"/>
        </w:rPr>
        <w:t>bad</w:t>
      </w:r>
      <w:r w:rsidR="00407427">
        <w:rPr>
          <w:color w:val="000000" w:themeColor="text1"/>
          <w:sz w:val="22"/>
          <w:szCs w:val="22"/>
        </w:rPr>
        <w:t xml:space="preserve"> for you’.</w:t>
      </w:r>
      <w:r w:rsidR="00407427">
        <w:rPr>
          <w:rStyle w:val="FootnoteReference"/>
          <w:color w:val="000000" w:themeColor="text1"/>
          <w:sz w:val="22"/>
          <w:szCs w:val="22"/>
        </w:rPr>
        <w:footnoteReference w:id="58"/>
      </w:r>
      <w:r w:rsidR="00D37E7E">
        <w:rPr>
          <w:color w:val="000000" w:themeColor="text1"/>
          <w:sz w:val="22"/>
          <w:szCs w:val="22"/>
        </w:rPr>
        <w:t xml:space="preserve"> While these representations</w:t>
      </w:r>
      <w:r w:rsidR="00C131A0">
        <w:rPr>
          <w:color w:val="000000" w:themeColor="text1"/>
          <w:sz w:val="22"/>
          <w:szCs w:val="22"/>
        </w:rPr>
        <w:t xml:space="preserve"> can come apart – </w:t>
      </w:r>
      <w:r w:rsidR="00F64091">
        <w:rPr>
          <w:color w:val="000000" w:themeColor="text1"/>
          <w:sz w:val="22"/>
          <w:szCs w:val="22"/>
        </w:rPr>
        <w:t>making</w:t>
      </w:r>
      <w:r w:rsidR="00C131A0">
        <w:rPr>
          <w:color w:val="000000" w:themeColor="text1"/>
          <w:sz w:val="22"/>
          <w:szCs w:val="22"/>
        </w:rPr>
        <w:t xml:space="preserve"> room for pain asymbolics</w:t>
      </w:r>
      <w:r w:rsidR="00041F71">
        <w:rPr>
          <w:color w:val="000000" w:themeColor="text1"/>
          <w:sz w:val="22"/>
          <w:szCs w:val="22"/>
        </w:rPr>
        <w:t xml:space="preserve"> </w:t>
      </w:r>
      <w:r w:rsidR="00F64091">
        <w:rPr>
          <w:color w:val="000000" w:themeColor="text1"/>
          <w:sz w:val="22"/>
          <w:szCs w:val="22"/>
        </w:rPr>
        <w:t>who arguably</w:t>
      </w:r>
      <w:r w:rsidR="00FA076F">
        <w:rPr>
          <w:color w:val="000000" w:themeColor="text1"/>
          <w:sz w:val="22"/>
          <w:szCs w:val="22"/>
        </w:rPr>
        <w:t xml:space="preserve"> enjoy (1) but not (2) –</w:t>
      </w:r>
      <w:r w:rsidR="000012CE">
        <w:rPr>
          <w:color w:val="000000" w:themeColor="text1"/>
          <w:sz w:val="22"/>
          <w:szCs w:val="22"/>
        </w:rPr>
        <w:t xml:space="preserve"> </w:t>
      </w:r>
      <w:r w:rsidR="00D37E7E">
        <w:rPr>
          <w:color w:val="000000" w:themeColor="text1"/>
          <w:sz w:val="22"/>
          <w:szCs w:val="22"/>
        </w:rPr>
        <w:t>one might think</w:t>
      </w:r>
      <w:r w:rsidR="00C131A0">
        <w:rPr>
          <w:color w:val="000000" w:themeColor="text1"/>
          <w:sz w:val="22"/>
          <w:szCs w:val="22"/>
        </w:rPr>
        <w:t xml:space="preserve"> </w:t>
      </w:r>
      <w:r w:rsidR="00C131A0" w:rsidRPr="00495A10">
        <w:rPr>
          <w:color w:val="000000" w:themeColor="text1"/>
          <w:sz w:val="22"/>
          <w:szCs w:val="22"/>
        </w:rPr>
        <w:t xml:space="preserve">normal </w:t>
      </w:r>
      <w:r w:rsidR="000012CE" w:rsidRPr="00495A10">
        <w:rPr>
          <w:color w:val="000000" w:themeColor="text1"/>
          <w:sz w:val="22"/>
          <w:szCs w:val="22"/>
        </w:rPr>
        <w:t>pain</w:t>
      </w:r>
      <w:r w:rsidR="00D37E7E" w:rsidRPr="00495A10">
        <w:rPr>
          <w:color w:val="000000" w:themeColor="text1"/>
          <w:sz w:val="22"/>
          <w:szCs w:val="22"/>
        </w:rPr>
        <w:t xml:space="preserve"> experience</w:t>
      </w:r>
      <w:r w:rsidR="00F64091" w:rsidRPr="00495A10">
        <w:rPr>
          <w:color w:val="000000" w:themeColor="text1"/>
          <w:sz w:val="22"/>
          <w:szCs w:val="22"/>
        </w:rPr>
        <w:t xml:space="preserve"> is</w:t>
      </w:r>
      <w:r w:rsidR="00B160C7" w:rsidRPr="00495A10">
        <w:rPr>
          <w:color w:val="000000" w:themeColor="text1"/>
          <w:sz w:val="22"/>
          <w:szCs w:val="22"/>
        </w:rPr>
        <w:t xml:space="preserve"> phenomenolog</w:t>
      </w:r>
      <w:r w:rsidR="00880B93">
        <w:rPr>
          <w:color w:val="000000" w:themeColor="text1"/>
          <w:sz w:val="22"/>
          <w:szCs w:val="22"/>
        </w:rPr>
        <w:t>ically</w:t>
      </w:r>
      <w:r w:rsidR="00B160C7" w:rsidRPr="00495A10">
        <w:rPr>
          <w:color w:val="000000" w:themeColor="text1"/>
          <w:sz w:val="22"/>
          <w:szCs w:val="22"/>
        </w:rPr>
        <w:t xml:space="preserve"> </w:t>
      </w:r>
      <w:r w:rsidR="00F64091" w:rsidRPr="00495A10">
        <w:rPr>
          <w:color w:val="000000" w:themeColor="text1"/>
          <w:sz w:val="22"/>
          <w:szCs w:val="22"/>
        </w:rPr>
        <w:t>unified</w:t>
      </w:r>
      <w:r w:rsidR="00532F2E" w:rsidRPr="00495A10">
        <w:rPr>
          <w:color w:val="000000" w:themeColor="text1"/>
          <w:sz w:val="22"/>
          <w:szCs w:val="22"/>
        </w:rPr>
        <w:t>,</w:t>
      </w:r>
      <w:r w:rsidR="00B160C7" w:rsidRPr="00495A10">
        <w:rPr>
          <w:color w:val="000000" w:themeColor="text1"/>
          <w:sz w:val="22"/>
          <w:szCs w:val="22"/>
        </w:rPr>
        <w:t xml:space="preserve"> and the </w:t>
      </w:r>
      <w:r w:rsidR="00495A10" w:rsidRPr="00495A10">
        <w:rPr>
          <w:color w:val="000000" w:themeColor="text1"/>
          <w:sz w:val="22"/>
          <w:szCs w:val="22"/>
        </w:rPr>
        <w:t>personal level representational vehicle is</w:t>
      </w:r>
      <w:r w:rsidR="006A76F3" w:rsidRPr="00495A10">
        <w:rPr>
          <w:color w:val="000000" w:themeColor="text1"/>
          <w:sz w:val="22"/>
          <w:szCs w:val="22"/>
        </w:rPr>
        <w:t xml:space="preserve"> </w:t>
      </w:r>
      <w:r w:rsidR="00D37E7E" w:rsidRPr="00495A10">
        <w:rPr>
          <w:color w:val="000000" w:themeColor="text1"/>
          <w:sz w:val="22"/>
          <w:szCs w:val="22"/>
        </w:rPr>
        <w:t>an</w:t>
      </w:r>
      <w:r w:rsidR="00B160C7" w:rsidRPr="00495A10">
        <w:rPr>
          <w:color w:val="000000" w:themeColor="text1"/>
          <w:sz w:val="22"/>
          <w:szCs w:val="22"/>
        </w:rPr>
        <w:t xml:space="preserve"> </w:t>
      </w:r>
      <w:r w:rsidR="00503D6A" w:rsidRPr="00495A10">
        <w:rPr>
          <w:color w:val="000000" w:themeColor="text1"/>
          <w:sz w:val="22"/>
          <w:szCs w:val="22"/>
        </w:rPr>
        <w:t>affective</w:t>
      </w:r>
      <w:r w:rsidR="00B160C7" w:rsidRPr="00495A10">
        <w:rPr>
          <w:color w:val="000000" w:themeColor="text1"/>
          <w:sz w:val="22"/>
          <w:szCs w:val="22"/>
        </w:rPr>
        <w:t xml:space="preserve"> attitude</w:t>
      </w:r>
      <w:r w:rsidR="00880B93">
        <w:rPr>
          <w:color w:val="000000" w:themeColor="text1"/>
          <w:sz w:val="22"/>
          <w:szCs w:val="22"/>
        </w:rPr>
        <w:t>,</w:t>
      </w:r>
      <w:r w:rsidR="00B160C7" w:rsidRPr="00495A10">
        <w:rPr>
          <w:color w:val="000000" w:themeColor="text1"/>
          <w:sz w:val="22"/>
          <w:szCs w:val="22"/>
        </w:rPr>
        <w:t xml:space="preserve"> </w:t>
      </w:r>
      <w:r w:rsidR="00880B93">
        <w:rPr>
          <w:color w:val="000000" w:themeColor="text1"/>
          <w:sz w:val="22"/>
          <w:szCs w:val="22"/>
        </w:rPr>
        <w:t>s</w:t>
      </w:r>
      <w:r w:rsidR="00B160C7" w:rsidRPr="00495A10">
        <w:rPr>
          <w:color w:val="000000" w:themeColor="text1"/>
          <w:sz w:val="22"/>
          <w:szCs w:val="22"/>
        </w:rPr>
        <w:t xml:space="preserve">uch that </w:t>
      </w:r>
      <w:r w:rsidRPr="00495A10">
        <w:rPr>
          <w:color w:val="000000" w:themeColor="text1"/>
          <w:sz w:val="22"/>
          <w:szCs w:val="22"/>
        </w:rPr>
        <w:t xml:space="preserve">the </w:t>
      </w:r>
      <w:r w:rsidR="00E9000B" w:rsidRPr="00495A10">
        <w:rPr>
          <w:color w:val="000000" w:themeColor="text1"/>
          <w:sz w:val="22"/>
          <w:szCs w:val="22"/>
        </w:rPr>
        <w:t>phenomenal</w:t>
      </w:r>
      <w:r w:rsidRPr="00495A10">
        <w:rPr>
          <w:color w:val="000000" w:themeColor="text1"/>
          <w:sz w:val="22"/>
          <w:szCs w:val="22"/>
        </w:rPr>
        <w:t xml:space="preserve"> intentionality</w:t>
      </w:r>
      <w:r w:rsidR="00C131A0" w:rsidRPr="00495A10">
        <w:rPr>
          <w:color w:val="000000" w:themeColor="text1"/>
          <w:sz w:val="22"/>
          <w:szCs w:val="22"/>
        </w:rPr>
        <w:t xml:space="preserve"> can be analyzed </w:t>
      </w:r>
      <w:r w:rsidRPr="00495A10">
        <w:rPr>
          <w:color w:val="000000" w:themeColor="text1"/>
          <w:sz w:val="22"/>
          <w:szCs w:val="22"/>
        </w:rPr>
        <w:t xml:space="preserve">as follows: </w:t>
      </w:r>
      <w:r w:rsidR="00B160C7" w:rsidRPr="00495A10">
        <w:rPr>
          <w:color w:val="000000" w:themeColor="text1"/>
          <w:sz w:val="22"/>
          <w:szCs w:val="22"/>
        </w:rPr>
        <w:t xml:space="preserve">there is a felt valenced attitude </w:t>
      </w:r>
      <w:r w:rsidRPr="00495A10">
        <w:rPr>
          <w:color w:val="000000" w:themeColor="text1"/>
          <w:sz w:val="22"/>
          <w:szCs w:val="22"/>
        </w:rPr>
        <w:t>of strong disfavor which</w:t>
      </w:r>
      <w:r w:rsidR="008F0F70" w:rsidRPr="00495A10">
        <w:rPr>
          <w:color w:val="000000" w:themeColor="text1"/>
          <w:sz w:val="22"/>
          <w:szCs w:val="22"/>
        </w:rPr>
        <w:t xml:space="preserve"> affectively</w:t>
      </w:r>
      <w:r w:rsidR="00495A10" w:rsidRPr="00495A10">
        <w:rPr>
          <w:color w:val="000000" w:themeColor="text1"/>
          <w:sz w:val="22"/>
          <w:szCs w:val="22"/>
        </w:rPr>
        <w:t xml:space="preserve"> and interoceptively represents a bodily condition</w:t>
      </w:r>
      <w:r w:rsidRPr="00495A10">
        <w:rPr>
          <w:color w:val="000000" w:themeColor="text1"/>
          <w:sz w:val="22"/>
          <w:szCs w:val="22"/>
        </w:rPr>
        <w:t xml:space="preserve"> as </w:t>
      </w:r>
      <w:r w:rsidRPr="00495A10">
        <w:rPr>
          <w:i/>
          <w:color w:val="000000" w:themeColor="text1"/>
          <w:sz w:val="22"/>
          <w:szCs w:val="22"/>
        </w:rPr>
        <w:t>bad</w:t>
      </w:r>
      <w:r w:rsidR="00407427" w:rsidRPr="00495A10">
        <w:rPr>
          <w:i/>
          <w:color w:val="000000" w:themeColor="text1"/>
          <w:sz w:val="22"/>
          <w:szCs w:val="22"/>
        </w:rPr>
        <w:t xml:space="preserve"> for oneself</w:t>
      </w:r>
      <w:r w:rsidRPr="00495A10">
        <w:rPr>
          <w:color w:val="000000" w:themeColor="text1"/>
          <w:sz w:val="22"/>
          <w:szCs w:val="22"/>
        </w:rPr>
        <w:t>.</w:t>
      </w:r>
      <w:r w:rsidRPr="00F86A67">
        <w:rPr>
          <w:color w:val="000000" w:themeColor="text1"/>
          <w:sz w:val="22"/>
          <w:szCs w:val="22"/>
        </w:rPr>
        <w:t xml:space="preserve"> </w:t>
      </w:r>
    </w:p>
    <w:p w14:paraId="46A9898D" w14:textId="07EEB56F" w:rsidR="00F86A67" w:rsidRPr="00CF416B" w:rsidRDefault="00B160C7" w:rsidP="00B160C7">
      <w:pPr>
        <w:spacing w:line="480" w:lineRule="auto"/>
        <w:ind w:firstLine="284"/>
        <w:jc w:val="both"/>
        <w:rPr>
          <w:color w:val="000000" w:themeColor="text1"/>
          <w:sz w:val="22"/>
          <w:szCs w:val="22"/>
        </w:rPr>
      </w:pPr>
      <w:r>
        <w:rPr>
          <w:color w:val="000000" w:themeColor="text1"/>
          <w:sz w:val="22"/>
          <w:szCs w:val="22"/>
        </w:rPr>
        <w:lastRenderedPageBreak/>
        <w:t>If we are looking for a specification of algedonic phenomenology apt to</w:t>
      </w:r>
      <w:r w:rsidR="00503D6A">
        <w:rPr>
          <w:color w:val="000000" w:themeColor="text1"/>
          <w:sz w:val="22"/>
          <w:szCs w:val="22"/>
        </w:rPr>
        <w:t xml:space="preserve"> capture the role</w:t>
      </w:r>
      <w:r w:rsidR="008E1D39">
        <w:rPr>
          <w:color w:val="000000" w:themeColor="text1"/>
          <w:sz w:val="22"/>
          <w:szCs w:val="22"/>
        </w:rPr>
        <w:t xml:space="preserve"> o</w:t>
      </w:r>
      <w:r w:rsidR="00422036">
        <w:rPr>
          <w:color w:val="000000" w:themeColor="text1"/>
          <w:sz w:val="22"/>
          <w:szCs w:val="22"/>
        </w:rPr>
        <w:t>f</w:t>
      </w:r>
      <w:r>
        <w:rPr>
          <w:color w:val="000000" w:themeColor="text1"/>
          <w:sz w:val="22"/>
          <w:szCs w:val="22"/>
        </w:rPr>
        <w:t xml:space="preserve"> FTV</w:t>
      </w:r>
      <w:r w:rsidR="00503D6A">
        <w:rPr>
          <w:color w:val="000000" w:themeColor="text1"/>
          <w:sz w:val="22"/>
          <w:szCs w:val="22"/>
        </w:rPr>
        <w:t>s in emotional experience</w:t>
      </w:r>
      <w:r w:rsidR="00F14B33">
        <w:rPr>
          <w:color w:val="000000" w:themeColor="text1"/>
          <w:sz w:val="22"/>
          <w:szCs w:val="22"/>
        </w:rPr>
        <w:t>,</w:t>
      </w:r>
      <w:r>
        <w:rPr>
          <w:color w:val="000000" w:themeColor="text1"/>
          <w:sz w:val="22"/>
          <w:szCs w:val="22"/>
        </w:rPr>
        <w:t xml:space="preserve"> then perhaps algedonic phenomenology, understood along evaluativist lines</w:t>
      </w:r>
      <w:r w:rsidR="00FA076F">
        <w:rPr>
          <w:color w:val="000000" w:themeColor="text1"/>
          <w:sz w:val="22"/>
          <w:szCs w:val="22"/>
        </w:rPr>
        <w:t>,</w:t>
      </w:r>
      <w:r w:rsidR="00503D6A">
        <w:rPr>
          <w:color w:val="000000" w:themeColor="text1"/>
          <w:sz w:val="22"/>
          <w:szCs w:val="22"/>
        </w:rPr>
        <w:t xml:space="preserve"> where there is an affective</w:t>
      </w:r>
      <w:r w:rsidR="00366B9C">
        <w:rPr>
          <w:color w:val="000000" w:themeColor="text1"/>
          <w:sz w:val="22"/>
          <w:szCs w:val="22"/>
        </w:rPr>
        <w:t>-attitudinal</w:t>
      </w:r>
      <w:r w:rsidR="00503D6A">
        <w:rPr>
          <w:color w:val="000000" w:themeColor="text1"/>
          <w:sz w:val="22"/>
          <w:szCs w:val="22"/>
        </w:rPr>
        <w:t xml:space="preserve"> vehicle which serves to</w:t>
      </w:r>
      <w:r w:rsidR="002A16D0">
        <w:rPr>
          <w:color w:val="000000" w:themeColor="text1"/>
          <w:sz w:val="22"/>
          <w:szCs w:val="22"/>
        </w:rPr>
        <w:t xml:space="preserve"> ‘carry’ an evaluative content,</w:t>
      </w:r>
      <w:r>
        <w:rPr>
          <w:color w:val="000000" w:themeColor="text1"/>
          <w:sz w:val="22"/>
          <w:szCs w:val="22"/>
        </w:rPr>
        <w:t xml:space="preserve"> will be </w:t>
      </w:r>
      <w:r w:rsidR="00503D6A">
        <w:rPr>
          <w:color w:val="000000" w:themeColor="text1"/>
          <w:sz w:val="22"/>
          <w:szCs w:val="22"/>
        </w:rPr>
        <w:t xml:space="preserve">a </w:t>
      </w:r>
      <w:r w:rsidR="002A16D0">
        <w:rPr>
          <w:color w:val="000000" w:themeColor="text1"/>
          <w:sz w:val="22"/>
          <w:szCs w:val="22"/>
        </w:rPr>
        <w:t>viable</w:t>
      </w:r>
      <w:r>
        <w:rPr>
          <w:color w:val="000000" w:themeColor="text1"/>
          <w:sz w:val="22"/>
          <w:szCs w:val="22"/>
        </w:rPr>
        <w:t xml:space="preserve"> option.</w:t>
      </w:r>
      <w:r w:rsidR="004B76B5">
        <w:rPr>
          <w:rStyle w:val="FootnoteReference"/>
          <w:color w:val="000000" w:themeColor="text1"/>
          <w:sz w:val="22"/>
          <w:szCs w:val="22"/>
        </w:rPr>
        <w:footnoteReference w:id="59"/>
      </w:r>
      <w:r>
        <w:rPr>
          <w:color w:val="000000" w:themeColor="text1"/>
          <w:sz w:val="22"/>
          <w:szCs w:val="22"/>
        </w:rPr>
        <w:t xml:space="preserve"> </w:t>
      </w:r>
      <w:r w:rsidR="00CF416B">
        <w:rPr>
          <w:color w:val="000000" w:themeColor="text1"/>
          <w:sz w:val="22"/>
          <w:szCs w:val="22"/>
        </w:rPr>
        <w:t xml:space="preserve">Indeed Bain suggests that evaluativism can be ‘tweaked to account for sensory unpleasantness </w:t>
      </w:r>
      <w:r w:rsidR="00CF416B">
        <w:rPr>
          <w:i/>
          <w:color w:val="000000" w:themeColor="text1"/>
          <w:sz w:val="22"/>
          <w:szCs w:val="22"/>
        </w:rPr>
        <w:t>in general</w:t>
      </w:r>
      <w:r w:rsidR="00532F2E">
        <w:rPr>
          <w:color w:val="000000" w:themeColor="text1"/>
          <w:sz w:val="22"/>
          <w:szCs w:val="22"/>
        </w:rPr>
        <w:t xml:space="preserve">, and sensory pleasure too…[which] </w:t>
      </w:r>
      <w:r w:rsidR="00CF416B">
        <w:rPr>
          <w:color w:val="000000" w:themeColor="text1"/>
          <w:sz w:val="22"/>
          <w:szCs w:val="22"/>
        </w:rPr>
        <w:t xml:space="preserve">might be taken to involve experiences representing certain circumstances as </w:t>
      </w:r>
      <w:r w:rsidR="00CF416B">
        <w:rPr>
          <w:i/>
          <w:color w:val="000000" w:themeColor="text1"/>
          <w:sz w:val="22"/>
          <w:szCs w:val="22"/>
        </w:rPr>
        <w:t>good</w:t>
      </w:r>
      <w:r w:rsidR="00CF416B">
        <w:rPr>
          <w:color w:val="000000" w:themeColor="text1"/>
          <w:sz w:val="22"/>
          <w:szCs w:val="22"/>
        </w:rPr>
        <w:t xml:space="preserve"> for oneself…</w:t>
      </w:r>
      <w:r w:rsidR="00422036">
        <w:rPr>
          <w:color w:val="000000" w:themeColor="text1"/>
          <w:sz w:val="22"/>
          <w:szCs w:val="22"/>
        </w:rPr>
        <w:t>[and that]</w:t>
      </w:r>
      <w:r w:rsidR="00CF416B">
        <w:rPr>
          <w:color w:val="000000" w:themeColor="text1"/>
          <w:sz w:val="22"/>
          <w:szCs w:val="22"/>
        </w:rPr>
        <w:t xml:space="preserve"> evaluativism about pain might be the key to capturing the intuitive kinship between sensory and emotional suffering’</w:t>
      </w:r>
      <w:r w:rsidR="00FA076F">
        <w:rPr>
          <w:color w:val="000000" w:themeColor="text1"/>
          <w:sz w:val="22"/>
          <w:szCs w:val="22"/>
        </w:rPr>
        <w:t>.</w:t>
      </w:r>
      <w:r w:rsidR="00977479">
        <w:rPr>
          <w:rStyle w:val="FootnoteReference"/>
          <w:color w:val="000000" w:themeColor="text1"/>
          <w:sz w:val="22"/>
          <w:szCs w:val="22"/>
        </w:rPr>
        <w:footnoteReference w:id="60"/>
      </w:r>
      <w:r w:rsidR="00CF416B">
        <w:rPr>
          <w:color w:val="000000" w:themeColor="text1"/>
          <w:sz w:val="22"/>
          <w:szCs w:val="22"/>
        </w:rPr>
        <w:t xml:space="preserve"> </w:t>
      </w:r>
    </w:p>
    <w:p w14:paraId="16319E65" w14:textId="64320C3E" w:rsidR="00A02D0F" w:rsidRPr="00E9000B" w:rsidRDefault="00977479" w:rsidP="00503D6A">
      <w:pPr>
        <w:spacing w:line="480" w:lineRule="auto"/>
        <w:ind w:firstLine="284"/>
        <w:jc w:val="both"/>
        <w:rPr>
          <w:sz w:val="22"/>
          <w:szCs w:val="22"/>
        </w:rPr>
      </w:pPr>
      <w:r>
        <w:rPr>
          <w:color w:val="000000" w:themeColor="text1"/>
          <w:sz w:val="22"/>
          <w:szCs w:val="22"/>
        </w:rPr>
        <w:t xml:space="preserve">Yet, </w:t>
      </w:r>
      <w:r w:rsidR="006A76F3">
        <w:rPr>
          <w:sz w:val="22"/>
          <w:szCs w:val="22"/>
        </w:rPr>
        <w:t>to stress a point made in section 2</w:t>
      </w:r>
      <w:r w:rsidR="00867F4E">
        <w:rPr>
          <w:sz w:val="22"/>
          <w:szCs w:val="22"/>
        </w:rPr>
        <w:t>,</w:t>
      </w:r>
      <w:r w:rsidR="00503D6A">
        <w:rPr>
          <w:sz w:val="22"/>
          <w:szCs w:val="22"/>
        </w:rPr>
        <w:t xml:space="preserve"> algedonic phenomenology, even on evaluativist proposals,</w:t>
      </w:r>
      <w:r w:rsidR="008F0F70">
        <w:rPr>
          <w:sz w:val="22"/>
          <w:szCs w:val="22"/>
        </w:rPr>
        <w:t xml:space="preserve"> arguably</w:t>
      </w:r>
      <w:r w:rsidR="00503D6A" w:rsidRPr="009835B9">
        <w:rPr>
          <w:sz w:val="22"/>
          <w:szCs w:val="22"/>
        </w:rPr>
        <w:t xml:space="preserve"> has the wrong kind of intentionality to capture the role of felt valenced attitudes in </w:t>
      </w:r>
      <w:r w:rsidR="007645F8">
        <w:rPr>
          <w:sz w:val="22"/>
          <w:szCs w:val="22"/>
        </w:rPr>
        <w:t xml:space="preserve">emotional </w:t>
      </w:r>
      <w:r w:rsidR="00DF71DA">
        <w:rPr>
          <w:sz w:val="22"/>
          <w:szCs w:val="22"/>
        </w:rPr>
        <w:t>experience</w:t>
      </w:r>
      <w:r w:rsidR="00503D6A" w:rsidRPr="009835B9">
        <w:rPr>
          <w:sz w:val="22"/>
          <w:szCs w:val="22"/>
        </w:rPr>
        <w:t>. Insofar as algedonic phenomenology</w:t>
      </w:r>
      <w:r w:rsidR="00532F2E">
        <w:rPr>
          <w:sz w:val="22"/>
          <w:szCs w:val="22"/>
        </w:rPr>
        <w:t xml:space="preserve"> in the context of emotional phenomenology</w:t>
      </w:r>
      <w:r w:rsidR="00503D6A" w:rsidRPr="009835B9">
        <w:rPr>
          <w:sz w:val="22"/>
          <w:szCs w:val="22"/>
        </w:rPr>
        <w:t xml:space="preserve"> relates to the</w:t>
      </w:r>
      <w:r w:rsidR="00A31745">
        <w:rPr>
          <w:sz w:val="22"/>
          <w:szCs w:val="22"/>
        </w:rPr>
        <w:t xml:space="preserve"> presence of an</w:t>
      </w:r>
      <w:r w:rsidR="00503D6A" w:rsidRPr="009835B9">
        <w:rPr>
          <w:sz w:val="22"/>
          <w:szCs w:val="22"/>
        </w:rPr>
        <w:t xml:space="preserve"> </w:t>
      </w:r>
      <w:r w:rsidR="00A31745">
        <w:rPr>
          <w:sz w:val="22"/>
          <w:szCs w:val="22"/>
        </w:rPr>
        <w:t xml:space="preserve">intentional hedonic </w:t>
      </w:r>
      <w:r w:rsidR="00A31745" w:rsidRPr="009835B9">
        <w:rPr>
          <w:sz w:val="22"/>
          <w:szCs w:val="22"/>
        </w:rPr>
        <w:t>component</w:t>
      </w:r>
      <w:r w:rsidR="00503D6A" w:rsidRPr="009835B9">
        <w:rPr>
          <w:sz w:val="22"/>
          <w:szCs w:val="22"/>
        </w:rPr>
        <w:t xml:space="preserve"> of the phenomenal character of emotional experience, its intentionality</w:t>
      </w:r>
      <w:r w:rsidR="00503D6A">
        <w:rPr>
          <w:sz w:val="22"/>
          <w:szCs w:val="22"/>
        </w:rPr>
        <w:t xml:space="preserve"> is </w:t>
      </w:r>
      <w:r w:rsidR="00503D6A" w:rsidRPr="00F14B33">
        <w:rPr>
          <w:sz w:val="22"/>
          <w:szCs w:val="22"/>
        </w:rPr>
        <w:t>interoceptive</w:t>
      </w:r>
      <w:r w:rsidR="002A16D0">
        <w:rPr>
          <w:sz w:val="22"/>
          <w:szCs w:val="22"/>
        </w:rPr>
        <w:t xml:space="preserve"> (as highlighted by Bain)</w:t>
      </w:r>
      <w:r w:rsidR="00503D6A" w:rsidRPr="00F14B33">
        <w:rPr>
          <w:sz w:val="22"/>
          <w:szCs w:val="22"/>
        </w:rPr>
        <w:t>,</w:t>
      </w:r>
      <w:r w:rsidR="00503D6A">
        <w:rPr>
          <w:sz w:val="22"/>
          <w:szCs w:val="22"/>
        </w:rPr>
        <w:t xml:space="preserve"> as</w:t>
      </w:r>
      <w:r w:rsidR="00EC195D">
        <w:rPr>
          <w:sz w:val="22"/>
          <w:szCs w:val="22"/>
        </w:rPr>
        <w:t xml:space="preserve"> an awareness which</w:t>
      </w:r>
      <w:r w:rsidR="006A76F3">
        <w:rPr>
          <w:sz w:val="22"/>
          <w:szCs w:val="22"/>
        </w:rPr>
        <w:t xml:space="preserve"> is</w:t>
      </w:r>
      <w:r w:rsidR="00503D6A" w:rsidRPr="009835B9">
        <w:rPr>
          <w:sz w:val="22"/>
          <w:szCs w:val="22"/>
        </w:rPr>
        <w:t xml:space="preserve"> directed towards a </w:t>
      </w:r>
      <w:r w:rsidR="00A02D0F">
        <w:rPr>
          <w:sz w:val="22"/>
          <w:szCs w:val="22"/>
        </w:rPr>
        <w:t>bodily</w:t>
      </w:r>
      <w:r w:rsidR="00503D6A" w:rsidRPr="009835B9">
        <w:rPr>
          <w:sz w:val="22"/>
          <w:szCs w:val="22"/>
        </w:rPr>
        <w:t xml:space="preserve"> state</w:t>
      </w:r>
      <w:r w:rsidR="00EC195D">
        <w:rPr>
          <w:sz w:val="22"/>
          <w:szCs w:val="22"/>
        </w:rPr>
        <w:t xml:space="preserve"> or condition</w:t>
      </w:r>
      <w:r w:rsidR="00503D6A" w:rsidRPr="009835B9">
        <w:rPr>
          <w:sz w:val="22"/>
          <w:szCs w:val="22"/>
        </w:rPr>
        <w:t xml:space="preserve"> of the subject.</w:t>
      </w:r>
      <w:r w:rsidR="00EE4C80">
        <w:rPr>
          <w:sz w:val="22"/>
          <w:szCs w:val="22"/>
        </w:rPr>
        <w:t xml:space="preserve"> </w:t>
      </w:r>
      <w:r w:rsidR="00503D6A" w:rsidRPr="009835B9">
        <w:rPr>
          <w:sz w:val="22"/>
          <w:szCs w:val="22"/>
        </w:rPr>
        <w:t>Contrastingly,</w:t>
      </w:r>
      <w:r w:rsidR="0006142B">
        <w:rPr>
          <w:sz w:val="22"/>
          <w:szCs w:val="22"/>
        </w:rPr>
        <w:t xml:space="preserve"> as was emphasized in section 3.1</w:t>
      </w:r>
      <w:r w:rsidR="00503D6A" w:rsidRPr="009835B9">
        <w:rPr>
          <w:sz w:val="22"/>
          <w:szCs w:val="22"/>
        </w:rPr>
        <w:t xml:space="preserve"> the felt valenced attitudes characteristic of FTVs are intentional in an </w:t>
      </w:r>
      <w:r w:rsidR="00503D6A" w:rsidRPr="00F14B33">
        <w:rPr>
          <w:sz w:val="22"/>
          <w:szCs w:val="22"/>
        </w:rPr>
        <w:t>exteroceptive</w:t>
      </w:r>
      <w:r w:rsidR="00503D6A" w:rsidRPr="00503D6A">
        <w:rPr>
          <w:i/>
          <w:sz w:val="22"/>
          <w:szCs w:val="22"/>
        </w:rPr>
        <w:t xml:space="preserve"> </w:t>
      </w:r>
      <w:r w:rsidR="00503D6A" w:rsidRPr="009835B9">
        <w:rPr>
          <w:sz w:val="22"/>
          <w:szCs w:val="22"/>
        </w:rPr>
        <w:t>way, as directed towards the particular object of one’s emotion, evaluatively qualified.</w:t>
      </w:r>
      <w:r w:rsidR="00E9000B">
        <w:rPr>
          <w:sz w:val="22"/>
          <w:szCs w:val="22"/>
        </w:rPr>
        <w:t xml:space="preserve"> </w:t>
      </w:r>
    </w:p>
    <w:p w14:paraId="63E6225C" w14:textId="62C0B7E0" w:rsidR="00015016" w:rsidRPr="000547EC" w:rsidRDefault="00BC7CCD" w:rsidP="000F6898">
      <w:pPr>
        <w:spacing w:line="480" w:lineRule="auto"/>
        <w:ind w:firstLine="284"/>
        <w:jc w:val="both"/>
        <w:rPr>
          <w:sz w:val="22"/>
          <w:szCs w:val="22"/>
        </w:rPr>
      </w:pPr>
      <w:r>
        <w:rPr>
          <w:color w:val="000000" w:themeColor="text1"/>
          <w:sz w:val="22"/>
          <w:szCs w:val="22"/>
        </w:rPr>
        <w:t>Sec</w:t>
      </w:r>
      <w:r w:rsidR="00EE4C80">
        <w:rPr>
          <w:color w:val="000000" w:themeColor="text1"/>
          <w:sz w:val="22"/>
          <w:szCs w:val="22"/>
        </w:rPr>
        <w:t>ond, it could be argued that what evaluativists say about the</w:t>
      </w:r>
      <w:r w:rsidR="00E9000B" w:rsidRPr="007645F8">
        <w:rPr>
          <w:color w:val="000000" w:themeColor="text1"/>
          <w:sz w:val="22"/>
          <w:szCs w:val="22"/>
        </w:rPr>
        <w:t xml:space="preserve"> intrinsic</w:t>
      </w:r>
      <w:r w:rsidRPr="00E9000B">
        <w:rPr>
          <w:i/>
          <w:color w:val="000000" w:themeColor="text1"/>
          <w:sz w:val="22"/>
          <w:szCs w:val="22"/>
        </w:rPr>
        <w:t xml:space="preserve"> </w:t>
      </w:r>
      <w:r>
        <w:rPr>
          <w:color w:val="000000" w:themeColor="text1"/>
          <w:sz w:val="22"/>
          <w:szCs w:val="22"/>
        </w:rPr>
        <w:t xml:space="preserve">intentional hedonics of pain and pleasure </w:t>
      </w:r>
      <w:r w:rsidR="00C502AE">
        <w:rPr>
          <w:color w:val="000000" w:themeColor="text1"/>
          <w:sz w:val="22"/>
          <w:szCs w:val="22"/>
        </w:rPr>
        <w:t>do</w:t>
      </w:r>
      <w:r w:rsidR="00A5784E">
        <w:rPr>
          <w:color w:val="000000" w:themeColor="text1"/>
          <w:sz w:val="22"/>
          <w:szCs w:val="22"/>
        </w:rPr>
        <w:t>es</w:t>
      </w:r>
      <w:r w:rsidR="00C502AE">
        <w:rPr>
          <w:color w:val="000000" w:themeColor="text1"/>
          <w:sz w:val="22"/>
          <w:szCs w:val="22"/>
        </w:rPr>
        <w:t xml:space="preserve"> not apply to the</w:t>
      </w:r>
      <w:r w:rsidR="00643F5F">
        <w:rPr>
          <w:color w:val="000000" w:themeColor="text1"/>
          <w:sz w:val="22"/>
          <w:szCs w:val="22"/>
        </w:rPr>
        <w:t xml:space="preserve"> felt valenced attitudes constitutive of</w:t>
      </w:r>
      <w:r>
        <w:rPr>
          <w:color w:val="000000" w:themeColor="text1"/>
          <w:sz w:val="22"/>
          <w:szCs w:val="22"/>
        </w:rPr>
        <w:t xml:space="preserve"> </w:t>
      </w:r>
      <w:r w:rsidR="007645F8">
        <w:rPr>
          <w:color w:val="000000" w:themeColor="text1"/>
          <w:sz w:val="22"/>
          <w:szCs w:val="22"/>
        </w:rPr>
        <w:t>FTVs</w:t>
      </w:r>
      <w:r w:rsidR="00643F5F">
        <w:rPr>
          <w:color w:val="000000" w:themeColor="text1"/>
          <w:sz w:val="22"/>
          <w:szCs w:val="22"/>
        </w:rPr>
        <w:t xml:space="preserve">. Consider </w:t>
      </w:r>
      <w:r>
        <w:rPr>
          <w:color w:val="000000" w:themeColor="text1"/>
          <w:sz w:val="22"/>
          <w:szCs w:val="22"/>
        </w:rPr>
        <w:t>Bain’s</w:t>
      </w:r>
      <w:r w:rsidR="00EE4C80">
        <w:rPr>
          <w:color w:val="000000" w:themeColor="text1"/>
          <w:sz w:val="22"/>
          <w:szCs w:val="22"/>
        </w:rPr>
        <w:t xml:space="preserve"> </w:t>
      </w:r>
      <w:r>
        <w:rPr>
          <w:color w:val="000000" w:themeColor="text1"/>
          <w:sz w:val="22"/>
          <w:szCs w:val="22"/>
        </w:rPr>
        <w:t xml:space="preserve">proposal that what accounts, in part, for the unpleasantness of pain, it </w:t>
      </w:r>
      <w:r w:rsidR="00643F5F">
        <w:rPr>
          <w:color w:val="000000" w:themeColor="text1"/>
          <w:sz w:val="22"/>
          <w:szCs w:val="22"/>
        </w:rPr>
        <w:t>that it is</w:t>
      </w:r>
      <w:r w:rsidRPr="000F6898">
        <w:rPr>
          <w:color w:val="000000" w:themeColor="text1"/>
          <w:sz w:val="22"/>
          <w:szCs w:val="22"/>
        </w:rPr>
        <w:t xml:space="preserve"> intrinsically bad to be in a state in whi</w:t>
      </w:r>
      <w:r w:rsidR="00170194">
        <w:rPr>
          <w:color w:val="000000" w:themeColor="text1"/>
          <w:sz w:val="22"/>
          <w:szCs w:val="22"/>
        </w:rPr>
        <w:t xml:space="preserve">ch something seems bad </w:t>
      </w:r>
      <w:r w:rsidR="00C9705E">
        <w:rPr>
          <w:color w:val="000000" w:themeColor="text1"/>
          <w:sz w:val="22"/>
          <w:szCs w:val="22"/>
        </w:rPr>
        <w:t>to</w:t>
      </w:r>
      <w:r w:rsidR="00170194">
        <w:rPr>
          <w:color w:val="000000" w:themeColor="text1"/>
          <w:sz w:val="22"/>
          <w:szCs w:val="22"/>
        </w:rPr>
        <w:t xml:space="preserve"> you (</w:t>
      </w:r>
      <w:r w:rsidRPr="000F6898">
        <w:rPr>
          <w:color w:val="000000" w:themeColor="text1"/>
          <w:sz w:val="22"/>
          <w:szCs w:val="22"/>
        </w:rPr>
        <w:t>or intrinsically good to be in state in which something seems good t</w:t>
      </w:r>
      <w:r w:rsidR="00E9000B">
        <w:rPr>
          <w:color w:val="000000" w:themeColor="text1"/>
          <w:sz w:val="22"/>
          <w:szCs w:val="22"/>
        </w:rPr>
        <w:t>o you</w:t>
      </w:r>
      <w:r w:rsidR="00170194">
        <w:rPr>
          <w:color w:val="000000" w:themeColor="text1"/>
          <w:sz w:val="22"/>
          <w:szCs w:val="22"/>
        </w:rPr>
        <w:t xml:space="preserve">). </w:t>
      </w:r>
      <w:r w:rsidR="007645F8">
        <w:rPr>
          <w:color w:val="000000" w:themeColor="text1"/>
          <w:sz w:val="22"/>
          <w:szCs w:val="22"/>
        </w:rPr>
        <w:t>O</w:t>
      </w:r>
      <w:r w:rsidR="00E9000B">
        <w:rPr>
          <w:color w:val="000000" w:themeColor="text1"/>
          <w:sz w:val="22"/>
          <w:szCs w:val="22"/>
        </w:rPr>
        <w:t>n such views this is what</w:t>
      </w:r>
      <w:r w:rsidRPr="000F6898">
        <w:rPr>
          <w:color w:val="000000" w:themeColor="text1"/>
          <w:sz w:val="22"/>
          <w:szCs w:val="22"/>
        </w:rPr>
        <w:t xml:space="preserve"> account</w:t>
      </w:r>
      <w:r w:rsidR="00E9000B">
        <w:rPr>
          <w:color w:val="000000" w:themeColor="text1"/>
          <w:sz w:val="22"/>
          <w:szCs w:val="22"/>
        </w:rPr>
        <w:t>s</w:t>
      </w:r>
      <w:r w:rsidRPr="000F6898">
        <w:rPr>
          <w:color w:val="000000" w:themeColor="text1"/>
          <w:sz w:val="22"/>
          <w:szCs w:val="22"/>
        </w:rPr>
        <w:t xml:space="preserve"> for why pain is a form of suffering, and pleasure a form of </w:t>
      </w:r>
      <w:r w:rsidR="000F6898" w:rsidRPr="000F6898">
        <w:rPr>
          <w:color w:val="000000" w:themeColor="text1"/>
          <w:sz w:val="22"/>
          <w:szCs w:val="22"/>
        </w:rPr>
        <w:t>joy</w:t>
      </w:r>
      <w:r w:rsidR="00C502AE">
        <w:rPr>
          <w:color w:val="000000" w:themeColor="text1"/>
          <w:sz w:val="22"/>
          <w:szCs w:val="22"/>
        </w:rPr>
        <w:t xml:space="preserve">, </w:t>
      </w:r>
      <w:r w:rsidR="00EC195D">
        <w:rPr>
          <w:color w:val="000000" w:themeColor="text1"/>
          <w:sz w:val="22"/>
          <w:szCs w:val="22"/>
        </w:rPr>
        <w:t>point</w:t>
      </w:r>
      <w:r w:rsidR="00C502AE">
        <w:rPr>
          <w:color w:val="000000" w:themeColor="text1"/>
          <w:sz w:val="22"/>
          <w:szCs w:val="22"/>
        </w:rPr>
        <w:t>ing</w:t>
      </w:r>
      <w:r w:rsidR="00EC195D">
        <w:rPr>
          <w:color w:val="000000" w:themeColor="text1"/>
          <w:sz w:val="22"/>
          <w:szCs w:val="22"/>
        </w:rPr>
        <w:t xml:space="preserve"> towards</w:t>
      </w:r>
      <w:r w:rsidR="007645F8">
        <w:rPr>
          <w:color w:val="000000" w:themeColor="text1"/>
          <w:sz w:val="22"/>
          <w:szCs w:val="22"/>
        </w:rPr>
        <w:t xml:space="preserve"> a kinship</w:t>
      </w:r>
      <w:r w:rsidR="00A5784E">
        <w:rPr>
          <w:color w:val="000000" w:themeColor="text1"/>
          <w:sz w:val="22"/>
          <w:szCs w:val="22"/>
        </w:rPr>
        <w:t>,</w:t>
      </w:r>
      <w:r w:rsidR="00EC195D">
        <w:rPr>
          <w:color w:val="000000" w:themeColor="text1"/>
          <w:sz w:val="22"/>
          <w:szCs w:val="22"/>
        </w:rPr>
        <w:t xml:space="preserve"> ‘the intuitive kinship between sensory and emotional suffering’</w:t>
      </w:r>
      <w:r w:rsidR="00977479">
        <w:rPr>
          <w:color w:val="000000" w:themeColor="text1"/>
          <w:sz w:val="22"/>
          <w:szCs w:val="22"/>
        </w:rPr>
        <w:t>.</w:t>
      </w:r>
      <w:r w:rsidR="00977479">
        <w:rPr>
          <w:rStyle w:val="FootnoteReference"/>
          <w:color w:val="000000" w:themeColor="text1"/>
          <w:sz w:val="22"/>
          <w:szCs w:val="22"/>
        </w:rPr>
        <w:footnoteReference w:id="61"/>
      </w:r>
      <w:r w:rsidR="007645F8">
        <w:rPr>
          <w:color w:val="000000" w:themeColor="text1"/>
          <w:sz w:val="22"/>
          <w:szCs w:val="22"/>
        </w:rPr>
        <w:t xml:space="preserve"> However</w:t>
      </w:r>
      <w:r w:rsidR="00EC195D">
        <w:rPr>
          <w:color w:val="000000" w:themeColor="text1"/>
          <w:sz w:val="22"/>
          <w:szCs w:val="22"/>
        </w:rPr>
        <w:t xml:space="preserve">, </w:t>
      </w:r>
      <w:r w:rsidR="000F6898" w:rsidRPr="000F6898">
        <w:rPr>
          <w:color w:val="000000" w:themeColor="text1"/>
          <w:sz w:val="22"/>
          <w:szCs w:val="22"/>
        </w:rPr>
        <w:t xml:space="preserve">the valence of the </w:t>
      </w:r>
      <w:r w:rsidR="00EC195D">
        <w:rPr>
          <w:color w:val="000000" w:themeColor="text1"/>
          <w:sz w:val="22"/>
          <w:szCs w:val="22"/>
        </w:rPr>
        <w:t>affective</w:t>
      </w:r>
      <w:r w:rsidR="000F6898" w:rsidRPr="000F6898">
        <w:rPr>
          <w:color w:val="000000" w:themeColor="text1"/>
          <w:sz w:val="22"/>
          <w:szCs w:val="22"/>
        </w:rPr>
        <w:t xml:space="preserve"> component of emotional experience seems to have a looser connection</w:t>
      </w:r>
      <w:r w:rsidR="00CA3089">
        <w:rPr>
          <w:color w:val="000000" w:themeColor="text1"/>
          <w:sz w:val="22"/>
          <w:szCs w:val="22"/>
        </w:rPr>
        <w:t xml:space="preserve"> </w:t>
      </w:r>
      <w:r w:rsidR="000F6898" w:rsidRPr="000F6898">
        <w:rPr>
          <w:color w:val="000000" w:themeColor="text1"/>
          <w:sz w:val="22"/>
          <w:szCs w:val="22"/>
        </w:rPr>
        <w:t xml:space="preserve">to </w:t>
      </w:r>
      <w:r w:rsidR="00122FFB">
        <w:rPr>
          <w:color w:val="000000" w:themeColor="text1"/>
          <w:sz w:val="22"/>
          <w:szCs w:val="22"/>
        </w:rPr>
        <w:t xml:space="preserve">its </w:t>
      </w:r>
      <w:r w:rsidR="000F6898" w:rsidRPr="000F6898">
        <w:rPr>
          <w:color w:val="000000" w:themeColor="text1"/>
          <w:sz w:val="22"/>
          <w:szCs w:val="22"/>
        </w:rPr>
        <w:t>being intrinsically bad or good</w:t>
      </w:r>
      <w:r w:rsidR="00E9000B">
        <w:rPr>
          <w:color w:val="000000" w:themeColor="text1"/>
          <w:sz w:val="22"/>
          <w:szCs w:val="22"/>
        </w:rPr>
        <w:t xml:space="preserve"> for the subject</w:t>
      </w:r>
      <w:r w:rsidR="00643F5F">
        <w:rPr>
          <w:color w:val="000000" w:themeColor="text1"/>
          <w:sz w:val="22"/>
          <w:szCs w:val="22"/>
        </w:rPr>
        <w:t xml:space="preserve"> </w:t>
      </w:r>
      <w:r w:rsidR="00122FFB">
        <w:rPr>
          <w:color w:val="000000" w:themeColor="text1"/>
          <w:sz w:val="22"/>
          <w:szCs w:val="22"/>
        </w:rPr>
        <w:t xml:space="preserve">to </w:t>
      </w:r>
      <w:r w:rsidR="00122FFB">
        <w:rPr>
          <w:color w:val="000000" w:themeColor="text1"/>
          <w:sz w:val="22"/>
          <w:szCs w:val="22"/>
        </w:rPr>
        <w:lastRenderedPageBreak/>
        <w:t>be experiencing the relevant emotion</w:t>
      </w:r>
      <w:r w:rsidR="000F6898" w:rsidRPr="000F6898">
        <w:rPr>
          <w:color w:val="000000" w:themeColor="text1"/>
          <w:sz w:val="22"/>
          <w:szCs w:val="22"/>
        </w:rPr>
        <w:t>. Are negative emotions really kinds of suffering or</w:t>
      </w:r>
      <w:r w:rsidR="007645F8">
        <w:rPr>
          <w:color w:val="000000" w:themeColor="text1"/>
          <w:sz w:val="22"/>
          <w:szCs w:val="22"/>
        </w:rPr>
        <w:t xml:space="preserve"> positive emotions kinds of joy – s</w:t>
      </w:r>
      <w:r w:rsidR="000F6898" w:rsidRPr="000F6898">
        <w:rPr>
          <w:color w:val="000000" w:themeColor="text1"/>
          <w:sz w:val="22"/>
          <w:szCs w:val="22"/>
        </w:rPr>
        <w:t>uch that they are intrinsically good or bad to be in – like the evaluativist</w:t>
      </w:r>
      <w:r w:rsidR="00E9000B">
        <w:rPr>
          <w:color w:val="000000" w:themeColor="text1"/>
          <w:sz w:val="22"/>
          <w:szCs w:val="22"/>
        </w:rPr>
        <w:t xml:space="preserve"> view</w:t>
      </w:r>
      <w:r w:rsidR="000F6898" w:rsidRPr="000F6898">
        <w:rPr>
          <w:color w:val="000000" w:themeColor="text1"/>
          <w:sz w:val="22"/>
          <w:szCs w:val="22"/>
        </w:rPr>
        <w:t xml:space="preserve"> claims </w:t>
      </w:r>
      <w:r w:rsidR="00643F5F">
        <w:rPr>
          <w:color w:val="000000" w:themeColor="text1"/>
          <w:sz w:val="22"/>
          <w:szCs w:val="22"/>
        </w:rPr>
        <w:t xml:space="preserve">sensory </w:t>
      </w:r>
      <w:r w:rsidR="007645F8">
        <w:rPr>
          <w:color w:val="000000" w:themeColor="text1"/>
          <w:sz w:val="22"/>
          <w:szCs w:val="22"/>
        </w:rPr>
        <w:t>pain</w:t>
      </w:r>
      <w:r w:rsidR="00C502AE">
        <w:rPr>
          <w:color w:val="000000" w:themeColor="text1"/>
          <w:sz w:val="22"/>
          <w:szCs w:val="22"/>
        </w:rPr>
        <w:t>s</w:t>
      </w:r>
      <w:r w:rsidR="007645F8">
        <w:rPr>
          <w:color w:val="000000" w:themeColor="text1"/>
          <w:sz w:val="22"/>
          <w:szCs w:val="22"/>
        </w:rPr>
        <w:t xml:space="preserve"> and pleasure</w:t>
      </w:r>
      <w:r w:rsidR="00C502AE">
        <w:rPr>
          <w:color w:val="000000" w:themeColor="text1"/>
          <w:sz w:val="22"/>
          <w:szCs w:val="22"/>
        </w:rPr>
        <w:t>s</w:t>
      </w:r>
      <w:r w:rsidR="007645F8">
        <w:rPr>
          <w:color w:val="000000" w:themeColor="text1"/>
          <w:sz w:val="22"/>
          <w:szCs w:val="22"/>
        </w:rPr>
        <w:t xml:space="preserve"> are?</w:t>
      </w:r>
      <w:r w:rsidR="000F6898" w:rsidRPr="000F6898">
        <w:rPr>
          <w:color w:val="000000" w:themeColor="text1"/>
          <w:sz w:val="22"/>
          <w:szCs w:val="22"/>
        </w:rPr>
        <w:t xml:space="preserve"> </w:t>
      </w:r>
      <w:r w:rsidR="00E9000B">
        <w:rPr>
          <w:sz w:val="22"/>
          <w:szCs w:val="22"/>
          <w:lang w:val="en-GB"/>
        </w:rPr>
        <w:t xml:space="preserve">Think of </w:t>
      </w:r>
      <w:r w:rsidR="007645F8">
        <w:rPr>
          <w:sz w:val="22"/>
          <w:szCs w:val="22"/>
          <w:lang w:val="en-GB"/>
        </w:rPr>
        <w:t>anger</w:t>
      </w:r>
      <w:r w:rsidR="00E9000B">
        <w:rPr>
          <w:sz w:val="22"/>
          <w:szCs w:val="22"/>
          <w:lang w:val="en-GB"/>
        </w:rPr>
        <w:t>:</w:t>
      </w:r>
      <w:r w:rsidR="00643F5F">
        <w:rPr>
          <w:sz w:val="22"/>
          <w:szCs w:val="22"/>
          <w:lang w:val="en-GB"/>
        </w:rPr>
        <w:t xml:space="preserve"> it</w:t>
      </w:r>
      <w:r w:rsidR="00E9000B">
        <w:rPr>
          <w:sz w:val="22"/>
          <w:szCs w:val="22"/>
          <w:lang w:val="en-GB"/>
        </w:rPr>
        <w:t xml:space="preserve"> affectively</w:t>
      </w:r>
      <w:r w:rsidR="000F6898" w:rsidRPr="000F6898">
        <w:rPr>
          <w:sz w:val="22"/>
          <w:szCs w:val="22"/>
          <w:lang w:val="en-GB"/>
        </w:rPr>
        <w:t xml:space="preserve"> represents it</w:t>
      </w:r>
      <w:r w:rsidR="00F26557">
        <w:rPr>
          <w:sz w:val="22"/>
          <w:szCs w:val="22"/>
          <w:lang w:val="en-GB"/>
        </w:rPr>
        <w:t>s</w:t>
      </w:r>
      <w:r w:rsidR="000F6898" w:rsidRPr="000F6898">
        <w:rPr>
          <w:sz w:val="22"/>
          <w:szCs w:val="22"/>
          <w:lang w:val="en-GB"/>
        </w:rPr>
        <w:t xml:space="preserve"> object under a negative evaluat</w:t>
      </w:r>
      <w:r w:rsidR="00643F5F">
        <w:rPr>
          <w:sz w:val="22"/>
          <w:szCs w:val="22"/>
          <w:lang w:val="en-GB"/>
        </w:rPr>
        <w:t>ive aspect – as offensive –</w:t>
      </w:r>
      <w:r w:rsidR="008E1D39">
        <w:rPr>
          <w:sz w:val="22"/>
          <w:szCs w:val="22"/>
          <w:lang w:val="en-GB"/>
        </w:rPr>
        <w:t xml:space="preserve"> but is it</w:t>
      </w:r>
      <w:r w:rsidR="000F6898" w:rsidRPr="000F6898">
        <w:rPr>
          <w:sz w:val="22"/>
          <w:szCs w:val="22"/>
          <w:lang w:val="en-GB"/>
        </w:rPr>
        <w:t xml:space="preserve"> intrinsically bad</w:t>
      </w:r>
      <w:r w:rsidR="00C502AE">
        <w:rPr>
          <w:sz w:val="22"/>
          <w:szCs w:val="22"/>
          <w:lang w:val="en-GB"/>
        </w:rPr>
        <w:t xml:space="preserve"> </w:t>
      </w:r>
      <w:r w:rsidR="000F6898" w:rsidRPr="000F6898">
        <w:rPr>
          <w:sz w:val="22"/>
          <w:szCs w:val="22"/>
          <w:lang w:val="en-GB"/>
        </w:rPr>
        <w:t>to be in a state of anger?</w:t>
      </w:r>
      <w:r w:rsidR="00122FFB">
        <w:rPr>
          <w:sz w:val="22"/>
          <w:szCs w:val="22"/>
          <w:lang w:val="en-GB"/>
        </w:rPr>
        <w:t xml:space="preserve"> </w:t>
      </w:r>
      <w:r w:rsidR="00C502AE">
        <w:rPr>
          <w:sz w:val="22"/>
          <w:szCs w:val="22"/>
          <w:lang w:val="en-GB"/>
        </w:rPr>
        <w:t>O</w:t>
      </w:r>
      <w:r w:rsidR="000F6898" w:rsidRPr="000F6898">
        <w:rPr>
          <w:sz w:val="22"/>
          <w:szCs w:val="22"/>
          <w:lang w:val="en-GB"/>
        </w:rPr>
        <w:t xml:space="preserve">ne may not want to remain </w:t>
      </w:r>
      <w:r w:rsidR="00C502AE">
        <w:rPr>
          <w:sz w:val="22"/>
          <w:szCs w:val="22"/>
          <w:lang w:val="en-GB"/>
        </w:rPr>
        <w:t>angry</w:t>
      </w:r>
      <w:r w:rsidR="000F6898" w:rsidRPr="000F6898">
        <w:rPr>
          <w:sz w:val="22"/>
          <w:szCs w:val="22"/>
          <w:lang w:val="en-GB"/>
        </w:rPr>
        <w:t xml:space="preserve"> forever, but anger itself can</w:t>
      </w:r>
      <w:r w:rsidR="00E9000B">
        <w:rPr>
          <w:sz w:val="22"/>
          <w:szCs w:val="22"/>
          <w:lang w:val="en-GB"/>
        </w:rPr>
        <w:t xml:space="preserve"> surely </w:t>
      </w:r>
      <w:r w:rsidR="00E9000B" w:rsidRPr="006E23DC">
        <w:rPr>
          <w:sz w:val="22"/>
          <w:szCs w:val="22"/>
          <w:lang w:val="en-GB"/>
        </w:rPr>
        <w:t>intrinsically</w:t>
      </w:r>
      <w:r w:rsidR="000F6898" w:rsidRPr="006E23DC">
        <w:rPr>
          <w:sz w:val="22"/>
          <w:szCs w:val="22"/>
          <w:lang w:val="en-GB"/>
        </w:rPr>
        <w:t xml:space="preserve"> </w:t>
      </w:r>
      <w:r w:rsidR="007645F8" w:rsidRPr="006E23DC">
        <w:rPr>
          <w:sz w:val="22"/>
          <w:szCs w:val="22"/>
          <w:lang w:val="en-GB"/>
        </w:rPr>
        <w:t xml:space="preserve">feel good – or put </w:t>
      </w:r>
      <w:r w:rsidR="00EC195D" w:rsidRPr="006E23DC">
        <w:rPr>
          <w:sz w:val="22"/>
          <w:szCs w:val="22"/>
          <w:lang w:val="en-GB"/>
        </w:rPr>
        <w:t>in terms of the evaluativ</w:t>
      </w:r>
      <w:r w:rsidR="00A5784E">
        <w:rPr>
          <w:sz w:val="22"/>
          <w:szCs w:val="22"/>
          <w:lang w:val="en-GB"/>
        </w:rPr>
        <w:t>i</w:t>
      </w:r>
      <w:r w:rsidR="00EC195D" w:rsidRPr="006E23DC">
        <w:rPr>
          <w:sz w:val="22"/>
          <w:szCs w:val="22"/>
          <w:lang w:val="en-GB"/>
        </w:rPr>
        <w:t xml:space="preserve">st view of algedonic phenomenology, </w:t>
      </w:r>
      <w:r w:rsidR="008E1D39" w:rsidRPr="006E23DC">
        <w:rPr>
          <w:sz w:val="22"/>
          <w:szCs w:val="22"/>
          <w:lang w:val="en-GB"/>
        </w:rPr>
        <w:t>it</w:t>
      </w:r>
      <w:r w:rsidR="00EC195D" w:rsidRPr="006E23DC">
        <w:rPr>
          <w:sz w:val="22"/>
          <w:szCs w:val="22"/>
          <w:lang w:val="en-GB"/>
        </w:rPr>
        <w:t xml:space="preserve"> can be intrinsically good to be in a state in which </w:t>
      </w:r>
      <w:r w:rsidR="00CA3089" w:rsidRPr="006E23DC">
        <w:rPr>
          <w:sz w:val="22"/>
          <w:szCs w:val="22"/>
          <w:lang w:val="en-GB"/>
        </w:rPr>
        <w:t>the p</w:t>
      </w:r>
      <w:r w:rsidR="00CA47CC" w:rsidRPr="006E23DC">
        <w:rPr>
          <w:sz w:val="22"/>
          <w:szCs w:val="22"/>
          <w:lang w:val="en-GB"/>
        </w:rPr>
        <w:t>articular object of the emotion</w:t>
      </w:r>
      <w:r w:rsidR="00CA3089" w:rsidRPr="006E23DC">
        <w:rPr>
          <w:sz w:val="22"/>
          <w:szCs w:val="22"/>
          <w:lang w:val="en-GB"/>
        </w:rPr>
        <w:t xml:space="preserve"> seems bad to</w:t>
      </w:r>
      <w:r w:rsidR="00EC195D" w:rsidRPr="006E23DC">
        <w:rPr>
          <w:sz w:val="22"/>
          <w:szCs w:val="22"/>
          <w:lang w:val="en-GB"/>
        </w:rPr>
        <w:t xml:space="preserve"> you. </w:t>
      </w:r>
      <w:r w:rsidR="000547EC">
        <w:rPr>
          <w:sz w:val="22"/>
          <w:szCs w:val="22"/>
        </w:rPr>
        <w:t xml:space="preserve"> </w:t>
      </w:r>
      <w:r w:rsidR="00C53251">
        <w:rPr>
          <w:sz w:val="22"/>
          <w:szCs w:val="22"/>
        </w:rPr>
        <w:t xml:space="preserve">Think </w:t>
      </w:r>
      <w:r w:rsidR="000547EC">
        <w:rPr>
          <w:sz w:val="22"/>
          <w:szCs w:val="22"/>
        </w:rPr>
        <w:t>of</w:t>
      </w:r>
      <w:r w:rsidR="00C53251">
        <w:rPr>
          <w:sz w:val="22"/>
          <w:szCs w:val="22"/>
        </w:rPr>
        <w:t xml:space="preserve"> indignation about some injustice or act or cruelty – arguably to be indignant in such cases </w:t>
      </w:r>
      <w:r w:rsidR="00C53251">
        <w:rPr>
          <w:i/>
          <w:sz w:val="22"/>
          <w:szCs w:val="22"/>
        </w:rPr>
        <w:t>is</w:t>
      </w:r>
      <w:r w:rsidR="00C53251">
        <w:rPr>
          <w:sz w:val="22"/>
          <w:szCs w:val="22"/>
        </w:rPr>
        <w:t xml:space="preserve"> intrinsically good</w:t>
      </w:r>
      <w:r w:rsidR="000547EC">
        <w:rPr>
          <w:sz w:val="22"/>
          <w:szCs w:val="22"/>
        </w:rPr>
        <w:t xml:space="preserve">. </w:t>
      </w:r>
      <w:r w:rsidR="00E70233" w:rsidRPr="006E23DC">
        <w:rPr>
          <w:sz w:val="22"/>
          <w:szCs w:val="22"/>
        </w:rPr>
        <w:t>Likewise, one can experience conte</w:t>
      </w:r>
      <w:r w:rsidR="00015016" w:rsidRPr="006E23DC">
        <w:rPr>
          <w:sz w:val="22"/>
          <w:szCs w:val="22"/>
        </w:rPr>
        <w:t>mpt without</w:t>
      </w:r>
      <w:r w:rsidR="00015016">
        <w:rPr>
          <w:sz w:val="22"/>
          <w:szCs w:val="22"/>
        </w:rPr>
        <w:t xml:space="preserve"> feeling bad oneself, and </w:t>
      </w:r>
      <w:r w:rsidR="00170194">
        <w:rPr>
          <w:sz w:val="22"/>
          <w:szCs w:val="22"/>
        </w:rPr>
        <w:t xml:space="preserve">being in a state of </w:t>
      </w:r>
      <w:r w:rsidR="00015016">
        <w:rPr>
          <w:sz w:val="22"/>
          <w:szCs w:val="22"/>
        </w:rPr>
        <w:t>contempt is not</w:t>
      </w:r>
      <w:r w:rsidR="00CA3089">
        <w:rPr>
          <w:sz w:val="22"/>
          <w:szCs w:val="22"/>
        </w:rPr>
        <w:t xml:space="preserve"> obviously</w:t>
      </w:r>
      <w:r w:rsidR="00015016">
        <w:rPr>
          <w:sz w:val="22"/>
          <w:szCs w:val="22"/>
        </w:rPr>
        <w:t xml:space="preserve"> a form of suffering.</w:t>
      </w:r>
      <w:r w:rsidR="00643F5F">
        <w:rPr>
          <w:sz w:val="22"/>
          <w:szCs w:val="22"/>
        </w:rPr>
        <w:t xml:space="preserve"> This asymmetry should </w:t>
      </w:r>
      <w:r w:rsidR="007645F8">
        <w:rPr>
          <w:sz w:val="22"/>
          <w:szCs w:val="22"/>
        </w:rPr>
        <w:t>give pause</w:t>
      </w:r>
      <w:r w:rsidR="00643F5F">
        <w:rPr>
          <w:sz w:val="22"/>
          <w:szCs w:val="22"/>
        </w:rPr>
        <w:t xml:space="preserve"> to</w:t>
      </w:r>
      <w:r w:rsidR="006E23DC">
        <w:rPr>
          <w:sz w:val="22"/>
          <w:szCs w:val="22"/>
        </w:rPr>
        <w:t xml:space="preserve"> the</w:t>
      </w:r>
      <w:r w:rsidR="00643F5F">
        <w:rPr>
          <w:sz w:val="22"/>
          <w:szCs w:val="22"/>
        </w:rPr>
        <w:t xml:space="preserve"> model</w:t>
      </w:r>
      <w:r w:rsidR="006E23DC">
        <w:rPr>
          <w:sz w:val="22"/>
          <w:szCs w:val="22"/>
        </w:rPr>
        <w:t>ling of</w:t>
      </w:r>
      <w:r w:rsidR="00643F5F">
        <w:rPr>
          <w:sz w:val="22"/>
          <w:szCs w:val="22"/>
        </w:rPr>
        <w:t xml:space="preserve"> the </w:t>
      </w:r>
      <w:r w:rsidR="007645F8">
        <w:rPr>
          <w:sz w:val="22"/>
          <w:szCs w:val="22"/>
        </w:rPr>
        <w:t>FTVs</w:t>
      </w:r>
      <w:r w:rsidR="00CA3089">
        <w:rPr>
          <w:sz w:val="22"/>
          <w:szCs w:val="22"/>
        </w:rPr>
        <w:t xml:space="preserve"> articulated in section 3</w:t>
      </w:r>
      <w:r w:rsidR="006E23DC">
        <w:rPr>
          <w:sz w:val="22"/>
          <w:szCs w:val="22"/>
        </w:rPr>
        <w:t>.1</w:t>
      </w:r>
      <w:r w:rsidR="00170194">
        <w:rPr>
          <w:sz w:val="22"/>
          <w:szCs w:val="22"/>
        </w:rPr>
        <w:t>,</w:t>
      </w:r>
      <w:r w:rsidR="00643F5F">
        <w:rPr>
          <w:sz w:val="22"/>
          <w:szCs w:val="22"/>
        </w:rPr>
        <w:t xml:space="preserve"> after the intentional</w:t>
      </w:r>
      <w:r w:rsidR="00B334C1">
        <w:rPr>
          <w:sz w:val="22"/>
          <w:szCs w:val="22"/>
        </w:rPr>
        <w:t>ity</w:t>
      </w:r>
      <w:r w:rsidR="00643F5F">
        <w:rPr>
          <w:sz w:val="22"/>
          <w:szCs w:val="22"/>
        </w:rPr>
        <w:t xml:space="preserve"> of</w:t>
      </w:r>
      <w:r w:rsidR="00B334C1">
        <w:rPr>
          <w:sz w:val="22"/>
          <w:szCs w:val="22"/>
        </w:rPr>
        <w:t xml:space="preserve"> the hedonics of</w:t>
      </w:r>
      <w:r w:rsidR="00643F5F">
        <w:rPr>
          <w:sz w:val="22"/>
          <w:szCs w:val="22"/>
        </w:rPr>
        <w:t xml:space="preserve"> pleasantness and unpleasantness.</w:t>
      </w:r>
    </w:p>
    <w:p w14:paraId="1631C246" w14:textId="660BE917" w:rsidR="00164DF4" w:rsidRPr="00E70233" w:rsidRDefault="007645F8" w:rsidP="00164DF4">
      <w:pPr>
        <w:spacing w:line="480" w:lineRule="auto"/>
        <w:ind w:firstLine="284"/>
        <w:jc w:val="both"/>
        <w:rPr>
          <w:color w:val="000000" w:themeColor="text1"/>
          <w:sz w:val="22"/>
          <w:szCs w:val="22"/>
        </w:rPr>
      </w:pPr>
      <w:r>
        <w:rPr>
          <w:color w:val="000000" w:themeColor="text1"/>
          <w:sz w:val="22"/>
          <w:szCs w:val="22"/>
        </w:rPr>
        <w:t>A</w:t>
      </w:r>
      <w:r w:rsidR="00184624">
        <w:rPr>
          <w:color w:val="000000" w:themeColor="text1"/>
          <w:sz w:val="22"/>
          <w:szCs w:val="22"/>
        </w:rPr>
        <w:t xml:space="preserve"> final problem is that</w:t>
      </w:r>
      <w:r w:rsidR="00164DF4">
        <w:rPr>
          <w:color w:val="000000" w:themeColor="text1"/>
          <w:sz w:val="22"/>
          <w:szCs w:val="22"/>
        </w:rPr>
        <w:t xml:space="preserve"> </w:t>
      </w:r>
      <w:r w:rsidR="006558BD">
        <w:rPr>
          <w:color w:val="000000" w:themeColor="text1"/>
          <w:sz w:val="22"/>
          <w:szCs w:val="22"/>
        </w:rPr>
        <w:t>the kind of evaluative content</w:t>
      </w:r>
      <w:r w:rsidR="00164DF4">
        <w:rPr>
          <w:color w:val="000000" w:themeColor="text1"/>
          <w:sz w:val="22"/>
          <w:szCs w:val="22"/>
        </w:rPr>
        <w:t xml:space="preserve"> evaluativist vi</w:t>
      </w:r>
      <w:r w:rsidR="00486E3E">
        <w:rPr>
          <w:color w:val="000000" w:themeColor="text1"/>
          <w:sz w:val="22"/>
          <w:szCs w:val="22"/>
        </w:rPr>
        <w:t>ews of algedonic phenomenology propose</w:t>
      </w:r>
      <w:r w:rsidR="00164DF4">
        <w:rPr>
          <w:color w:val="000000" w:themeColor="text1"/>
          <w:sz w:val="22"/>
          <w:szCs w:val="22"/>
        </w:rPr>
        <w:t xml:space="preserve"> is </w:t>
      </w:r>
      <w:r w:rsidR="00164DF4">
        <w:rPr>
          <w:i/>
          <w:color w:val="000000" w:themeColor="text1"/>
          <w:sz w:val="22"/>
          <w:szCs w:val="22"/>
        </w:rPr>
        <w:t>thin</w:t>
      </w:r>
      <w:r w:rsidR="00164DF4">
        <w:rPr>
          <w:color w:val="000000" w:themeColor="text1"/>
          <w:sz w:val="22"/>
          <w:szCs w:val="22"/>
        </w:rPr>
        <w:t xml:space="preserve"> rather than </w:t>
      </w:r>
      <w:r w:rsidR="00164DF4">
        <w:rPr>
          <w:i/>
          <w:color w:val="000000" w:themeColor="text1"/>
          <w:sz w:val="22"/>
          <w:szCs w:val="22"/>
        </w:rPr>
        <w:t>thick</w:t>
      </w:r>
      <w:r w:rsidR="00164DF4">
        <w:rPr>
          <w:color w:val="000000" w:themeColor="text1"/>
          <w:sz w:val="22"/>
          <w:szCs w:val="22"/>
        </w:rPr>
        <w:t xml:space="preserve">. </w:t>
      </w:r>
      <w:r w:rsidR="00CA47CC">
        <w:rPr>
          <w:color w:val="000000" w:themeColor="text1"/>
          <w:sz w:val="22"/>
          <w:szCs w:val="22"/>
        </w:rPr>
        <w:t>A</w:t>
      </w:r>
      <w:r w:rsidR="00164DF4">
        <w:rPr>
          <w:color w:val="000000" w:themeColor="text1"/>
          <w:sz w:val="22"/>
          <w:szCs w:val="22"/>
        </w:rPr>
        <w:t>s was argued in section 1, the evaluative content of emotional experience r</w:t>
      </w:r>
      <w:r>
        <w:rPr>
          <w:color w:val="000000" w:themeColor="text1"/>
          <w:sz w:val="22"/>
          <w:szCs w:val="22"/>
        </w:rPr>
        <w:t xml:space="preserve">epresents a variety of determinate thick values </w:t>
      </w:r>
      <w:r>
        <w:rPr>
          <w:color w:val="000000" w:themeColor="text1"/>
          <w:sz w:val="22"/>
          <w:szCs w:val="22"/>
        </w:rPr>
        <w:softHyphen/>
      </w:r>
      <w:r w:rsidR="00164DF4">
        <w:rPr>
          <w:color w:val="000000" w:themeColor="text1"/>
          <w:sz w:val="22"/>
          <w:szCs w:val="22"/>
        </w:rPr>
        <w:t xml:space="preserve"> </w:t>
      </w:r>
      <w:r>
        <w:rPr>
          <w:color w:val="000000" w:themeColor="text1"/>
          <w:sz w:val="22"/>
          <w:szCs w:val="22"/>
        </w:rPr>
        <w:t xml:space="preserve">– </w:t>
      </w:r>
      <w:r w:rsidR="00164DF4">
        <w:rPr>
          <w:color w:val="000000" w:themeColor="text1"/>
          <w:sz w:val="22"/>
          <w:szCs w:val="22"/>
        </w:rPr>
        <w:t>such as the shameful, courageous, barbaric, fear</w:t>
      </w:r>
      <w:r>
        <w:rPr>
          <w:color w:val="000000" w:themeColor="text1"/>
          <w:sz w:val="22"/>
          <w:szCs w:val="22"/>
        </w:rPr>
        <w:t>some, admirable, beautiful</w:t>
      </w:r>
      <w:r w:rsidR="00CA47CC">
        <w:rPr>
          <w:color w:val="000000" w:themeColor="text1"/>
          <w:sz w:val="22"/>
          <w:szCs w:val="22"/>
        </w:rPr>
        <w:t>. Yet,</w:t>
      </w:r>
      <w:r w:rsidR="00164DF4">
        <w:rPr>
          <w:color w:val="000000" w:themeColor="text1"/>
          <w:sz w:val="22"/>
          <w:szCs w:val="22"/>
        </w:rPr>
        <w:t xml:space="preserve"> it seems hard to see how the intentional hedonics of pain and pleasure, as construed by evaluativist views, could</w:t>
      </w:r>
      <w:r w:rsidR="00643F5F">
        <w:rPr>
          <w:color w:val="000000" w:themeColor="text1"/>
          <w:sz w:val="22"/>
          <w:szCs w:val="22"/>
        </w:rPr>
        <w:t xml:space="preserve"> be put in the service of</w:t>
      </w:r>
      <w:r w:rsidR="00164DF4">
        <w:rPr>
          <w:color w:val="000000" w:themeColor="text1"/>
          <w:sz w:val="22"/>
          <w:szCs w:val="22"/>
        </w:rPr>
        <w:t xml:space="preserve"> affectively represent</w:t>
      </w:r>
      <w:r w:rsidR="00643F5F">
        <w:rPr>
          <w:color w:val="000000" w:themeColor="text1"/>
          <w:sz w:val="22"/>
          <w:szCs w:val="22"/>
        </w:rPr>
        <w:t>ing</w:t>
      </w:r>
      <w:r w:rsidR="00164DF4">
        <w:rPr>
          <w:color w:val="000000" w:themeColor="text1"/>
          <w:sz w:val="22"/>
          <w:szCs w:val="22"/>
        </w:rPr>
        <w:t xml:space="preserve"> </w:t>
      </w:r>
      <w:r w:rsidR="00164DF4">
        <w:rPr>
          <w:i/>
          <w:color w:val="000000" w:themeColor="text1"/>
          <w:sz w:val="22"/>
          <w:szCs w:val="22"/>
        </w:rPr>
        <w:t>those</w:t>
      </w:r>
      <w:r w:rsidR="00164DF4">
        <w:rPr>
          <w:color w:val="000000" w:themeColor="text1"/>
          <w:sz w:val="22"/>
          <w:szCs w:val="22"/>
        </w:rPr>
        <w:t xml:space="preserve"> kinds of values, rather than just the </w:t>
      </w:r>
      <w:r w:rsidR="00C06B04">
        <w:rPr>
          <w:color w:val="000000" w:themeColor="text1"/>
          <w:sz w:val="22"/>
          <w:szCs w:val="22"/>
        </w:rPr>
        <w:t>comparatively</w:t>
      </w:r>
      <w:r w:rsidR="00164DF4">
        <w:rPr>
          <w:color w:val="000000" w:themeColor="text1"/>
          <w:sz w:val="22"/>
          <w:szCs w:val="22"/>
        </w:rPr>
        <w:t xml:space="preserve"> coarsely-grained goodness and badness</w:t>
      </w:r>
      <w:r w:rsidR="00C06B04">
        <w:rPr>
          <w:color w:val="000000" w:themeColor="text1"/>
          <w:sz w:val="22"/>
          <w:szCs w:val="22"/>
        </w:rPr>
        <w:t>,</w:t>
      </w:r>
      <w:r w:rsidR="00164DF4">
        <w:rPr>
          <w:color w:val="000000" w:themeColor="text1"/>
          <w:sz w:val="22"/>
          <w:szCs w:val="22"/>
        </w:rPr>
        <w:t xml:space="preserve"> which they</w:t>
      </w:r>
      <w:r w:rsidR="00643F5F">
        <w:rPr>
          <w:color w:val="000000" w:themeColor="text1"/>
          <w:sz w:val="22"/>
          <w:szCs w:val="22"/>
        </w:rPr>
        <w:t xml:space="preserve"> typically</w:t>
      </w:r>
      <w:r w:rsidR="00164DF4">
        <w:rPr>
          <w:color w:val="000000" w:themeColor="text1"/>
          <w:sz w:val="22"/>
          <w:szCs w:val="22"/>
        </w:rPr>
        <w:t xml:space="preserve"> represent as qualifying bodily sensations. </w:t>
      </w:r>
    </w:p>
    <w:p w14:paraId="2182940D" w14:textId="0FCD12DF" w:rsidR="00164DF4" w:rsidRDefault="000336D7" w:rsidP="00164DF4">
      <w:pPr>
        <w:spacing w:line="480" w:lineRule="auto"/>
        <w:ind w:firstLine="284"/>
        <w:jc w:val="both"/>
        <w:rPr>
          <w:color w:val="000000" w:themeColor="text1"/>
          <w:sz w:val="22"/>
          <w:szCs w:val="22"/>
        </w:rPr>
      </w:pPr>
      <w:r>
        <w:rPr>
          <w:color w:val="000000" w:themeColor="text1"/>
          <w:sz w:val="22"/>
          <w:szCs w:val="22"/>
        </w:rPr>
        <w:t>So,</w:t>
      </w:r>
      <w:r w:rsidR="00164DF4">
        <w:rPr>
          <w:color w:val="000000" w:themeColor="text1"/>
          <w:sz w:val="22"/>
          <w:szCs w:val="22"/>
        </w:rPr>
        <w:t xml:space="preserve"> overall, even given a more sophisticated account of algedonic phenomenology</w:t>
      </w:r>
      <w:r w:rsidR="00184624">
        <w:rPr>
          <w:color w:val="000000" w:themeColor="text1"/>
          <w:sz w:val="22"/>
          <w:szCs w:val="22"/>
        </w:rPr>
        <w:t>,</w:t>
      </w:r>
      <w:r w:rsidR="00164DF4">
        <w:rPr>
          <w:color w:val="000000" w:themeColor="text1"/>
          <w:sz w:val="22"/>
          <w:szCs w:val="22"/>
        </w:rPr>
        <w:t xml:space="preserve"> as </w:t>
      </w:r>
      <w:r w:rsidR="00184624">
        <w:rPr>
          <w:color w:val="000000" w:themeColor="text1"/>
          <w:sz w:val="22"/>
          <w:szCs w:val="22"/>
        </w:rPr>
        <w:t>mirroring</w:t>
      </w:r>
      <w:r w:rsidR="00164DF4">
        <w:rPr>
          <w:color w:val="000000" w:themeColor="text1"/>
          <w:sz w:val="22"/>
          <w:szCs w:val="22"/>
        </w:rPr>
        <w:t xml:space="preserve"> evaluativism</w:t>
      </w:r>
      <w:r w:rsidR="00184624">
        <w:rPr>
          <w:color w:val="000000" w:themeColor="text1"/>
          <w:sz w:val="22"/>
          <w:szCs w:val="22"/>
        </w:rPr>
        <w:t xml:space="preserve"> about pain,</w:t>
      </w:r>
      <w:r w:rsidR="00164DF4">
        <w:rPr>
          <w:color w:val="000000" w:themeColor="text1"/>
          <w:sz w:val="22"/>
          <w:szCs w:val="22"/>
        </w:rPr>
        <w:t xml:space="preserve"> there are reasons to think the role FTVs</w:t>
      </w:r>
      <w:r w:rsidR="00643F5F">
        <w:rPr>
          <w:color w:val="000000" w:themeColor="text1"/>
          <w:sz w:val="22"/>
          <w:szCs w:val="22"/>
        </w:rPr>
        <w:t xml:space="preserve"> play in emotional phenomenology</w:t>
      </w:r>
      <w:r w:rsidR="00164DF4">
        <w:rPr>
          <w:color w:val="000000" w:themeColor="text1"/>
          <w:sz w:val="22"/>
          <w:szCs w:val="22"/>
        </w:rPr>
        <w:t xml:space="preserve"> </w:t>
      </w:r>
      <w:r w:rsidR="007645F8">
        <w:rPr>
          <w:color w:val="000000" w:themeColor="text1"/>
          <w:sz w:val="22"/>
          <w:szCs w:val="22"/>
        </w:rPr>
        <w:t>cannot</w:t>
      </w:r>
      <w:r w:rsidR="00164DF4">
        <w:rPr>
          <w:color w:val="000000" w:themeColor="text1"/>
          <w:sz w:val="22"/>
          <w:szCs w:val="22"/>
        </w:rPr>
        <w:t xml:space="preserve"> be adequately captured by</w:t>
      </w:r>
      <w:r w:rsidR="00643F5F">
        <w:rPr>
          <w:color w:val="000000" w:themeColor="text1"/>
          <w:sz w:val="22"/>
          <w:szCs w:val="22"/>
        </w:rPr>
        <w:t>, or reduced to</w:t>
      </w:r>
      <w:r w:rsidR="006558BD">
        <w:rPr>
          <w:color w:val="000000" w:themeColor="text1"/>
          <w:sz w:val="22"/>
          <w:szCs w:val="22"/>
        </w:rPr>
        <w:t>,</w:t>
      </w:r>
      <w:r w:rsidR="00164DF4">
        <w:rPr>
          <w:color w:val="000000" w:themeColor="text1"/>
          <w:sz w:val="22"/>
          <w:szCs w:val="22"/>
        </w:rPr>
        <w:t xml:space="preserve"> the intentional profile of algedonic phenomenology.</w:t>
      </w:r>
    </w:p>
    <w:p w14:paraId="57879DC2" w14:textId="77777777" w:rsidR="00DE78EF" w:rsidRDefault="00DE78EF" w:rsidP="00164DF4">
      <w:pPr>
        <w:spacing w:line="480" w:lineRule="auto"/>
        <w:ind w:firstLine="284"/>
        <w:jc w:val="both"/>
        <w:rPr>
          <w:color w:val="000000" w:themeColor="text1"/>
          <w:sz w:val="22"/>
          <w:szCs w:val="22"/>
        </w:rPr>
      </w:pPr>
    </w:p>
    <w:p w14:paraId="0B64B581" w14:textId="4FBF1CCD" w:rsidR="00164DF4" w:rsidRPr="003E5332" w:rsidRDefault="00164DF4" w:rsidP="00164DF4">
      <w:pPr>
        <w:spacing w:line="480" w:lineRule="auto"/>
        <w:jc w:val="both"/>
        <w:rPr>
          <w:color w:val="000000" w:themeColor="text1"/>
          <w:sz w:val="22"/>
          <w:szCs w:val="22"/>
        </w:rPr>
      </w:pPr>
      <w:r w:rsidRPr="00486E3E">
        <w:rPr>
          <w:i/>
          <w:color w:val="000000" w:themeColor="text1"/>
          <w:sz w:val="22"/>
          <w:szCs w:val="22"/>
        </w:rPr>
        <w:t>4.2 Conative</w:t>
      </w:r>
      <w:r w:rsidR="00E37875">
        <w:rPr>
          <w:i/>
          <w:color w:val="000000" w:themeColor="text1"/>
          <w:sz w:val="22"/>
          <w:szCs w:val="22"/>
        </w:rPr>
        <w:t>-</w:t>
      </w:r>
      <w:r w:rsidRPr="00486E3E">
        <w:rPr>
          <w:i/>
          <w:color w:val="000000" w:themeColor="text1"/>
          <w:sz w:val="22"/>
          <w:szCs w:val="22"/>
        </w:rPr>
        <w:t xml:space="preserve"> </w:t>
      </w:r>
      <w:r w:rsidR="009E49E5" w:rsidRPr="00486E3E">
        <w:rPr>
          <w:i/>
          <w:color w:val="000000" w:themeColor="text1"/>
          <w:sz w:val="22"/>
          <w:szCs w:val="22"/>
        </w:rPr>
        <w:t>Algedonic</w:t>
      </w:r>
      <w:r w:rsidR="00E37875">
        <w:rPr>
          <w:i/>
          <w:color w:val="000000" w:themeColor="text1"/>
          <w:sz w:val="22"/>
          <w:szCs w:val="22"/>
        </w:rPr>
        <w:t xml:space="preserve"> phenomenology</w:t>
      </w:r>
      <w:r w:rsidR="009E49E5" w:rsidRPr="00486E3E">
        <w:rPr>
          <w:i/>
          <w:color w:val="000000" w:themeColor="text1"/>
          <w:sz w:val="22"/>
          <w:szCs w:val="22"/>
        </w:rPr>
        <w:t xml:space="preserve"> </w:t>
      </w:r>
      <w:r w:rsidR="00E37875">
        <w:rPr>
          <w:i/>
          <w:color w:val="000000" w:themeColor="text1"/>
          <w:sz w:val="22"/>
          <w:szCs w:val="22"/>
        </w:rPr>
        <w:t>c</w:t>
      </w:r>
      <w:r w:rsidR="003E5332">
        <w:rPr>
          <w:i/>
          <w:color w:val="000000" w:themeColor="text1"/>
          <w:sz w:val="22"/>
          <w:szCs w:val="22"/>
        </w:rPr>
        <w:t>ombined</w:t>
      </w:r>
    </w:p>
    <w:p w14:paraId="3FFCE435" w14:textId="40D9759D" w:rsidR="00164DF4" w:rsidRPr="00354664" w:rsidRDefault="00164DF4" w:rsidP="00164DF4">
      <w:pPr>
        <w:spacing w:line="480" w:lineRule="auto"/>
        <w:jc w:val="both"/>
        <w:rPr>
          <w:color w:val="000000" w:themeColor="text1"/>
          <w:sz w:val="22"/>
          <w:szCs w:val="22"/>
        </w:rPr>
      </w:pPr>
      <w:r>
        <w:rPr>
          <w:color w:val="000000" w:themeColor="text1"/>
          <w:sz w:val="22"/>
          <w:szCs w:val="22"/>
        </w:rPr>
        <w:t xml:space="preserve">I now consider an alternative proposal </w:t>
      </w:r>
      <w:r w:rsidR="00486E3E">
        <w:rPr>
          <w:color w:val="000000" w:themeColor="text1"/>
          <w:sz w:val="22"/>
          <w:szCs w:val="22"/>
        </w:rPr>
        <w:t>which combines conative</w:t>
      </w:r>
      <w:r w:rsidR="00FE33FB">
        <w:rPr>
          <w:color w:val="000000" w:themeColor="text1"/>
          <w:sz w:val="22"/>
          <w:szCs w:val="22"/>
        </w:rPr>
        <w:t xml:space="preserve"> and</w:t>
      </w:r>
      <w:r w:rsidR="00486E3E">
        <w:rPr>
          <w:color w:val="000000" w:themeColor="text1"/>
          <w:sz w:val="22"/>
          <w:szCs w:val="22"/>
        </w:rPr>
        <w:t xml:space="preserve"> </w:t>
      </w:r>
      <w:r w:rsidR="00FE33FB">
        <w:rPr>
          <w:color w:val="000000" w:themeColor="text1"/>
          <w:sz w:val="22"/>
          <w:szCs w:val="22"/>
        </w:rPr>
        <w:t xml:space="preserve">algedonic </w:t>
      </w:r>
      <w:r w:rsidR="00486E3E">
        <w:rPr>
          <w:color w:val="000000" w:themeColor="text1"/>
          <w:sz w:val="22"/>
          <w:szCs w:val="22"/>
        </w:rPr>
        <w:t>phenomenology</w:t>
      </w:r>
      <w:r w:rsidR="0052002E">
        <w:rPr>
          <w:color w:val="000000" w:themeColor="text1"/>
          <w:sz w:val="22"/>
          <w:szCs w:val="22"/>
        </w:rPr>
        <w:t xml:space="preserve">. </w:t>
      </w:r>
      <w:r w:rsidR="00B334C1">
        <w:rPr>
          <w:color w:val="000000" w:themeColor="text1"/>
          <w:sz w:val="22"/>
          <w:szCs w:val="22"/>
        </w:rPr>
        <w:t xml:space="preserve">Some </w:t>
      </w:r>
      <w:r w:rsidR="00486E3E">
        <w:rPr>
          <w:color w:val="000000" w:themeColor="text1"/>
          <w:sz w:val="22"/>
          <w:szCs w:val="22"/>
        </w:rPr>
        <w:t>philosophers have claimed that</w:t>
      </w:r>
      <w:r w:rsidR="00FE33FB">
        <w:rPr>
          <w:color w:val="000000" w:themeColor="text1"/>
          <w:sz w:val="22"/>
          <w:szCs w:val="22"/>
        </w:rPr>
        <w:t xml:space="preserve"> we can understand</w:t>
      </w:r>
      <w:r w:rsidR="00486E3E">
        <w:rPr>
          <w:color w:val="000000" w:themeColor="text1"/>
          <w:sz w:val="22"/>
          <w:szCs w:val="22"/>
        </w:rPr>
        <w:t xml:space="preserve"> </w:t>
      </w:r>
      <w:r w:rsidR="00486E3E" w:rsidRPr="00E314CD">
        <w:rPr>
          <w:color w:val="000000" w:themeColor="text1"/>
          <w:sz w:val="22"/>
          <w:szCs w:val="22"/>
        </w:rPr>
        <w:t>affect along</w:t>
      </w:r>
      <w:r w:rsidR="00486E3E">
        <w:rPr>
          <w:color w:val="000000" w:themeColor="text1"/>
          <w:sz w:val="22"/>
          <w:szCs w:val="22"/>
        </w:rPr>
        <w:t xml:space="preserve"> </w:t>
      </w:r>
      <w:r w:rsidR="00FE33FB">
        <w:rPr>
          <w:color w:val="000000" w:themeColor="text1"/>
          <w:sz w:val="22"/>
          <w:szCs w:val="22"/>
        </w:rPr>
        <w:t xml:space="preserve">conative-algedonic </w:t>
      </w:r>
      <w:r w:rsidR="00486E3E">
        <w:rPr>
          <w:color w:val="000000" w:themeColor="text1"/>
          <w:sz w:val="22"/>
          <w:szCs w:val="22"/>
        </w:rPr>
        <w:t>lines</w:t>
      </w:r>
      <w:r w:rsidR="00FE33FB">
        <w:rPr>
          <w:color w:val="000000" w:themeColor="text1"/>
          <w:sz w:val="22"/>
          <w:szCs w:val="22"/>
        </w:rPr>
        <w:t>, and that it is affect</w:t>
      </w:r>
      <w:r w:rsidR="00E314CD">
        <w:rPr>
          <w:color w:val="000000" w:themeColor="text1"/>
          <w:sz w:val="22"/>
          <w:szCs w:val="22"/>
        </w:rPr>
        <w:t>, so understood</w:t>
      </w:r>
      <w:r w:rsidR="009B3695">
        <w:rPr>
          <w:color w:val="000000" w:themeColor="text1"/>
          <w:sz w:val="22"/>
          <w:szCs w:val="22"/>
        </w:rPr>
        <w:t>,</w:t>
      </w:r>
      <w:r w:rsidR="00486E3E">
        <w:rPr>
          <w:color w:val="000000" w:themeColor="text1"/>
          <w:sz w:val="22"/>
          <w:szCs w:val="22"/>
        </w:rPr>
        <w:t xml:space="preserve"> which accounts for the phenomenology distinctive of emotion.</w:t>
      </w:r>
      <w:r w:rsidR="007968A3">
        <w:rPr>
          <w:rStyle w:val="FootnoteReference"/>
          <w:color w:val="000000" w:themeColor="text1"/>
          <w:sz w:val="22"/>
          <w:szCs w:val="22"/>
        </w:rPr>
        <w:footnoteReference w:id="62"/>
      </w:r>
      <w:r w:rsidR="00486E3E">
        <w:rPr>
          <w:color w:val="000000" w:themeColor="text1"/>
          <w:sz w:val="22"/>
          <w:szCs w:val="22"/>
        </w:rPr>
        <w:t xml:space="preserve"> If this</w:t>
      </w:r>
      <w:r w:rsidR="00E314CD">
        <w:rPr>
          <w:color w:val="000000" w:themeColor="text1"/>
          <w:sz w:val="22"/>
          <w:szCs w:val="22"/>
        </w:rPr>
        <w:t xml:space="preserve"> </w:t>
      </w:r>
      <w:r w:rsidR="00E314CD">
        <w:rPr>
          <w:color w:val="000000" w:themeColor="text1"/>
          <w:sz w:val="22"/>
          <w:szCs w:val="22"/>
        </w:rPr>
        <w:lastRenderedPageBreak/>
        <w:t>were the case we would have</w:t>
      </w:r>
      <w:r w:rsidR="00486E3E">
        <w:rPr>
          <w:color w:val="000000" w:themeColor="text1"/>
          <w:sz w:val="22"/>
          <w:szCs w:val="22"/>
        </w:rPr>
        <w:t xml:space="preserve"> an alternative hypothesis to the FTV hypothesis for the</w:t>
      </w:r>
      <w:r w:rsidR="00BF7BCD">
        <w:rPr>
          <w:color w:val="000000" w:themeColor="text1"/>
          <w:sz w:val="22"/>
          <w:szCs w:val="22"/>
        </w:rPr>
        <w:t xml:space="preserve"> affective</w:t>
      </w:r>
      <w:r w:rsidR="00486E3E">
        <w:rPr>
          <w:color w:val="000000" w:themeColor="text1"/>
          <w:sz w:val="22"/>
          <w:szCs w:val="22"/>
        </w:rPr>
        <w:t xml:space="preserve"> component of emotional phenomenology</w:t>
      </w:r>
      <w:r w:rsidR="00FE33FB">
        <w:rPr>
          <w:color w:val="000000" w:themeColor="text1"/>
          <w:sz w:val="22"/>
          <w:szCs w:val="22"/>
        </w:rPr>
        <w:t>,</w:t>
      </w:r>
      <w:r w:rsidR="00E314CD">
        <w:rPr>
          <w:color w:val="000000" w:themeColor="text1"/>
          <w:sz w:val="22"/>
          <w:szCs w:val="22"/>
        </w:rPr>
        <w:t xml:space="preserve"> </w:t>
      </w:r>
      <w:r w:rsidR="00BF7BCD">
        <w:rPr>
          <w:color w:val="000000" w:themeColor="text1"/>
          <w:sz w:val="22"/>
          <w:szCs w:val="22"/>
        </w:rPr>
        <w:t>and/</w:t>
      </w:r>
      <w:r w:rsidR="00E314CD">
        <w:rPr>
          <w:color w:val="000000" w:themeColor="text1"/>
          <w:sz w:val="22"/>
          <w:szCs w:val="22"/>
        </w:rPr>
        <w:t xml:space="preserve">or </w:t>
      </w:r>
      <w:r w:rsidR="00486E3E">
        <w:rPr>
          <w:color w:val="000000" w:themeColor="text1"/>
          <w:sz w:val="22"/>
          <w:szCs w:val="22"/>
        </w:rPr>
        <w:t xml:space="preserve">a </w:t>
      </w:r>
      <w:r w:rsidR="00354664">
        <w:rPr>
          <w:color w:val="000000" w:themeColor="text1"/>
          <w:sz w:val="22"/>
          <w:szCs w:val="22"/>
        </w:rPr>
        <w:t xml:space="preserve">potential reduction of FTVs to a combination of other phenomenologies. </w:t>
      </w:r>
    </w:p>
    <w:p w14:paraId="1C372A76" w14:textId="36F2829B" w:rsidR="00164DF4" w:rsidRPr="00280295" w:rsidRDefault="00354664" w:rsidP="000F6898">
      <w:pPr>
        <w:spacing w:line="480" w:lineRule="auto"/>
        <w:ind w:firstLine="284"/>
        <w:jc w:val="both"/>
        <w:rPr>
          <w:sz w:val="22"/>
          <w:szCs w:val="22"/>
        </w:rPr>
      </w:pPr>
      <w:r>
        <w:rPr>
          <w:sz w:val="22"/>
          <w:szCs w:val="22"/>
        </w:rPr>
        <w:t>The most prominent accounts which combine conative</w:t>
      </w:r>
      <w:r w:rsidR="00570BE7">
        <w:rPr>
          <w:sz w:val="22"/>
          <w:szCs w:val="22"/>
        </w:rPr>
        <w:t xml:space="preserve"> and</w:t>
      </w:r>
      <w:r>
        <w:rPr>
          <w:sz w:val="22"/>
          <w:szCs w:val="22"/>
        </w:rPr>
        <w:t xml:space="preserve"> </w:t>
      </w:r>
      <w:r w:rsidR="00570BE7">
        <w:rPr>
          <w:sz w:val="22"/>
          <w:szCs w:val="22"/>
        </w:rPr>
        <w:t xml:space="preserve">algedonic </w:t>
      </w:r>
      <w:r>
        <w:rPr>
          <w:sz w:val="22"/>
          <w:szCs w:val="22"/>
        </w:rPr>
        <w:t>phenomenology are first-order desire theories (FOD)</w:t>
      </w:r>
      <w:r w:rsidR="009B3695">
        <w:rPr>
          <w:sz w:val="22"/>
          <w:szCs w:val="22"/>
        </w:rPr>
        <w:t>,</w:t>
      </w:r>
      <w:r>
        <w:rPr>
          <w:sz w:val="22"/>
          <w:szCs w:val="22"/>
        </w:rPr>
        <w:t xml:space="preserve"> and second-order desire theories (SOD)</w:t>
      </w:r>
      <w:r w:rsidR="009B3695">
        <w:rPr>
          <w:sz w:val="22"/>
          <w:szCs w:val="22"/>
        </w:rPr>
        <w:t>,</w:t>
      </w:r>
      <w:r>
        <w:rPr>
          <w:sz w:val="22"/>
          <w:szCs w:val="22"/>
        </w:rPr>
        <w:t xml:space="preserve"> of pleasantness and unpleasantness</w:t>
      </w:r>
      <w:r w:rsidR="009B3695">
        <w:rPr>
          <w:sz w:val="22"/>
          <w:szCs w:val="22"/>
        </w:rPr>
        <w:t>.</w:t>
      </w:r>
      <w:r w:rsidR="007D6555">
        <w:rPr>
          <w:sz w:val="22"/>
          <w:szCs w:val="22"/>
        </w:rPr>
        <w:t xml:space="preserve"> </w:t>
      </w:r>
      <w:r>
        <w:rPr>
          <w:sz w:val="22"/>
          <w:szCs w:val="22"/>
        </w:rPr>
        <w:t>According to FOD</w:t>
      </w:r>
      <w:r w:rsidR="00280295">
        <w:rPr>
          <w:sz w:val="22"/>
          <w:szCs w:val="22"/>
        </w:rPr>
        <w:t xml:space="preserve"> theories</w:t>
      </w:r>
      <w:r>
        <w:rPr>
          <w:sz w:val="22"/>
          <w:szCs w:val="22"/>
        </w:rPr>
        <w:t xml:space="preserve">, and taking the example of pain first, the unpleasantness of pain is essentially an occurrent experiential desire that a specific bodily condition </w:t>
      </w:r>
      <w:r w:rsidRPr="003A12EA">
        <w:rPr>
          <w:sz w:val="22"/>
          <w:szCs w:val="22"/>
        </w:rPr>
        <w:t>cease</w:t>
      </w:r>
      <w:r w:rsidR="009A26E2" w:rsidRPr="003A12EA">
        <w:rPr>
          <w:sz w:val="22"/>
          <w:szCs w:val="22"/>
        </w:rPr>
        <w:t>, or</w:t>
      </w:r>
      <w:r w:rsidR="009A26E2">
        <w:rPr>
          <w:sz w:val="22"/>
          <w:szCs w:val="22"/>
        </w:rPr>
        <w:t xml:space="preserve"> not obtain</w:t>
      </w:r>
      <w:r>
        <w:rPr>
          <w:sz w:val="22"/>
          <w:szCs w:val="22"/>
        </w:rPr>
        <w:t>.</w:t>
      </w:r>
      <w:r>
        <w:rPr>
          <w:rStyle w:val="FootnoteReference"/>
          <w:sz w:val="22"/>
          <w:szCs w:val="22"/>
        </w:rPr>
        <w:footnoteReference w:id="63"/>
      </w:r>
      <w:r>
        <w:rPr>
          <w:sz w:val="22"/>
          <w:szCs w:val="22"/>
        </w:rPr>
        <w:t xml:space="preserve"> Generalizing</w:t>
      </w:r>
      <w:r w:rsidR="00570BE7">
        <w:rPr>
          <w:sz w:val="22"/>
          <w:szCs w:val="22"/>
        </w:rPr>
        <w:t xml:space="preserve">, </w:t>
      </w:r>
      <w:r>
        <w:rPr>
          <w:sz w:val="22"/>
          <w:szCs w:val="22"/>
        </w:rPr>
        <w:t>FOD</w:t>
      </w:r>
      <w:r w:rsidR="00280295">
        <w:rPr>
          <w:sz w:val="22"/>
          <w:szCs w:val="22"/>
        </w:rPr>
        <w:t xml:space="preserve"> theory</w:t>
      </w:r>
      <w:r w:rsidR="00132B47">
        <w:rPr>
          <w:sz w:val="22"/>
          <w:szCs w:val="22"/>
        </w:rPr>
        <w:t xml:space="preserve"> </w:t>
      </w:r>
      <w:r w:rsidR="00280295">
        <w:rPr>
          <w:sz w:val="22"/>
          <w:szCs w:val="22"/>
        </w:rPr>
        <w:t>provide</w:t>
      </w:r>
      <w:r w:rsidR="00066F3A">
        <w:rPr>
          <w:sz w:val="22"/>
          <w:szCs w:val="22"/>
        </w:rPr>
        <w:t>s</w:t>
      </w:r>
      <w:r>
        <w:rPr>
          <w:sz w:val="22"/>
          <w:szCs w:val="22"/>
        </w:rPr>
        <w:t xml:space="preserve"> a view according to which we understand pleasantness and unpleasantness</w:t>
      </w:r>
      <w:r w:rsidR="00132B47">
        <w:rPr>
          <w:sz w:val="22"/>
          <w:szCs w:val="22"/>
        </w:rPr>
        <w:t xml:space="preserve"> as reducible</w:t>
      </w:r>
      <w:r>
        <w:rPr>
          <w:sz w:val="22"/>
          <w:szCs w:val="22"/>
        </w:rPr>
        <w:t xml:space="preserve"> to</w:t>
      </w:r>
      <w:r w:rsidR="003A12EA">
        <w:rPr>
          <w:sz w:val="22"/>
          <w:szCs w:val="22"/>
        </w:rPr>
        <w:t xml:space="preserve"> a</w:t>
      </w:r>
      <w:r>
        <w:rPr>
          <w:sz w:val="22"/>
          <w:szCs w:val="22"/>
        </w:rPr>
        <w:t xml:space="preserve"> desire toward the intentional object of a valenced mental attitude – in the positive case that the intentional object should </w:t>
      </w:r>
      <w:r w:rsidRPr="003A12EA">
        <w:rPr>
          <w:sz w:val="22"/>
          <w:szCs w:val="22"/>
        </w:rPr>
        <w:t>continue</w:t>
      </w:r>
      <w:r w:rsidR="00570BE7" w:rsidRPr="003A12EA">
        <w:rPr>
          <w:sz w:val="22"/>
          <w:szCs w:val="22"/>
        </w:rPr>
        <w:t xml:space="preserve"> to </w:t>
      </w:r>
      <w:r w:rsidR="00D9361F" w:rsidRPr="003A12EA">
        <w:rPr>
          <w:sz w:val="22"/>
          <w:szCs w:val="22"/>
        </w:rPr>
        <w:t>obtain</w:t>
      </w:r>
      <w:r>
        <w:rPr>
          <w:sz w:val="22"/>
          <w:szCs w:val="22"/>
        </w:rPr>
        <w:t xml:space="preserve">, and in the negative case that the intentional object </w:t>
      </w:r>
      <w:r w:rsidRPr="006233F3">
        <w:rPr>
          <w:sz w:val="22"/>
          <w:szCs w:val="22"/>
        </w:rPr>
        <w:t>should cease</w:t>
      </w:r>
      <w:r w:rsidR="00D9361F" w:rsidRPr="006233F3">
        <w:rPr>
          <w:sz w:val="22"/>
          <w:szCs w:val="22"/>
        </w:rPr>
        <w:t>,</w:t>
      </w:r>
      <w:r w:rsidR="00D9361F">
        <w:rPr>
          <w:i/>
          <w:sz w:val="22"/>
          <w:szCs w:val="22"/>
        </w:rPr>
        <w:t xml:space="preserve"> </w:t>
      </w:r>
      <w:r w:rsidR="00D9361F">
        <w:rPr>
          <w:sz w:val="22"/>
          <w:szCs w:val="22"/>
        </w:rPr>
        <w:t>or not obtain</w:t>
      </w:r>
      <w:r>
        <w:rPr>
          <w:sz w:val="22"/>
          <w:szCs w:val="22"/>
        </w:rPr>
        <w:t>.</w:t>
      </w:r>
      <w:r>
        <w:rPr>
          <w:rStyle w:val="FootnoteReference"/>
          <w:sz w:val="22"/>
          <w:szCs w:val="22"/>
        </w:rPr>
        <w:footnoteReference w:id="64"/>
      </w:r>
      <w:r w:rsidR="00BF6890">
        <w:rPr>
          <w:sz w:val="22"/>
          <w:szCs w:val="22"/>
        </w:rPr>
        <w:t xml:space="preserve"> </w:t>
      </w:r>
      <w:r>
        <w:rPr>
          <w:sz w:val="22"/>
          <w:szCs w:val="22"/>
        </w:rPr>
        <w:t>According to SOD</w:t>
      </w:r>
      <w:r w:rsidR="00280295">
        <w:rPr>
          <w:sz w:val="22"/>
          <w:szCs w:val="22"/>
        </w:rPr>
        <w:t xml:space="preserve"> theories</w:t>
      </w:r>
      <w:r>
        <w:rPr>
          <w:sz w:val="22"/>
          <w:szCs w:val="22"/>
        </w:rPr>
        <w:t xml:space="preserve">, and taking the example of pain first, the unpleasantness of pain consists in having desires directed at the </w:t>
      </w:r>
      <w:r w:rsidRPr="006233F3">
        <w:rPr>
          <w:sz w:val="22"/>
          <w:szCs w:val="22"/>
        </w:rPr>
        <w:t>pain experience</w:t>
      </w:r>
      <w:r w:rsidR="00132B47">
        <w:rPr>
          <w:sz w:val="22"/>
          <w:szCs w:val="22"/>
        </w:rPr>
        <w:t xml:space="preserve"> </w:t>
      </w:r>
      <w:r w:rsidR="006F2C90">
        <w:rPr>
          <w:sz w:val="22"/>
          <w:szCs w:val="22"/>
        </w:rPr>
        <w:t>itself</w:t>
      </w:r>
      <w:r w:rsidR="00132B47">
        <w:rPr>
          <w:sz w:val="22"/>
          <w:szCs w:val="22"/>
        </w:rPr>
        <w:t>,</w:t>
      </w:r>
      <w:r w:rsidR="00A5784E">
        <w:rPr>
          <w:sz w:val="22"/>
          <w:szCs w:val="22"/>
        </w:rPr>
        <w:t xml:space="preserve"> </w:t>
      </w:r>
      <w:r>
        <w:rPr>
          <w:sz w:val="22"/>
          <w:szCs w:val="22"/>
        </w:rPr>
        <w:t>rather than the intentional obje</w:t>
      </w:r>
      <w:r w:rsidR="00066F3A">
        <w:rPr>
          <w:sz w:val="22"/>
          <w:szCs w:val="22"/>
        </w:rPr>
        <w:t>ct of that experience –</w:t>
      </w:r>
      <w:r w:rsidR="00132B47">
        <w:rPr>
          <w:sz w:val="22"/>
          <w:szCs w:val="22"/>
        </w:rPr>
        <w:t xml:space="preserve"> hence</w:t>
      </w:r>
      <w:r w:rsidR="00066F3A">
        <w:rPr>
          <w:sz w:val="22"/>
          <w:szCs w:val="22"/>
        </w:rPr>
        <w:t xml:space="preserve"> ‘second-order’</w:t>
      </w:r>
      <w:r w:rsidR="00280295">
        <w:rPr>
          <w:sz w:val="22"/>
          <w:szCs w:val="22"/>
        </w:rPr>
        <w:t>.</w:t>
      </w:r>
      <w:r>
        <w:rPr>
          <w:rStyle w:val="FootnoteReference"/>
          <w:sz w:val="22"/>
          <w:szCs w:val="22"/>
        </w:rPr>
        <w:footnoteReference w:id="65"/>
      </w:r>
      <w:r w:rsidR="00066F3A">
        <w:rPr>
          <w:sz w:val="22"/>
          <w:szCs w:val="22"/>
        </w:rPr>
        <w:t xml:space="preserve"> Generalizing</w:t>
      </w:r>
      <w:r w:rsidR="006233F3">
        <w:rPr>
          <w:sz w:val="22"/>
          <w:szCs w:val="22"/>
        </w:rPr>
        <w:t>,</w:t>
      </w:r>
      <w:r w:rsidR="00280295">
        <w:rPr>
          <w:sz w:val="22"/>
          <w:szCs w:val="22"/>
        </w:rPr>
        <w:t xml:space="preserve"> SOD theory provide</w:t>
      </w:r>
      <w:r w:rsidR="00066F3A">
        <w:rPr>
          <w:sz w:val="22"/>
          <w:szCs w:val="22"/>
        </w:rPr>
        <w:t>s</w:t>
      </w:r>
      <w:r>
        <w:rPr>
          <w:sz w:val="22"/>
          <w:szCs w:val="22"/>
        </w:rPr>
        <w:t xml:space="preserve"> a view according to which we understand pleasantne</w:t>
      </w:r>
      <w:r w:rsidR="00C006A0">
        <w:rPr>
          <w:sz w:val="22"/>
          <w:szCs w:val="22"/>
        </w:rPr>
        <w:t>ss and unpleasantness as reducible</w:t>
      </w:r>
      <w:r>
        <w:rPr>
          <w:sz w:val="22"/>
          <w:szCs w:val="22"/>
        </w:rPr>
        <w:t xml:space="preserve"> to desires towards </w:t>
      </w:r>
      <w:r w:rsidR="000547EC">
        <w:rPr>
          <w:sz w:val="22"/>
          <w:szCs w:val="22"/>
        </w:rPr>
        <w:t>the experience</w:t>
      </w:r>
      <w:r w:rsidR="00132B47">
        <w:rPr>
          <w:sz w:val="22"/>
          <w:szCs w:val="22"/>
        </w:rPr>
        <w:t xml:space="preserve"> itself -</w:t>
      </w:r>
      <w:r>
        <w:rPr>
          <w:sz w:val="22"/>
          <w:szCs w:val="22"/>
        </w:rPr>
        <w:t xml:space="preserve"> in the positive case that the experience should </w:t>
      </w:r>
      <w:r w:rsidRPr="006F2C90">
        <w:rPr>
          <w:sz w:val="22"/>
          <w:szCs w:val="22"/>
        </w:rPr>
        <w:t>continue,</w:t>
      </w:r>
      <w:r>
        <w:rPr>
          <w:sz w:val="22"/>
          <w:szCs w:val="22"/>
        </w:rPr>
        <w:t xml:space="preserve"> and in the negative case that the experience should </w:t>
      </w:r>
      <w:r w:rsidRPr="006F2C90">
        <w:rPr>
          <w:sz w:val="22"/>
          <w:szCs w:val="22"/>
        </w:rPr>
        <w:t>cease.</w:t>
      </w:r>
      <w:r w:rsidR="00280295">
        <w:rPr>
          <w:sz w:val="22"/>
          <w:szCs w:val="22"/>
        </w:rPr>
        <w:t xml:space="preserve"> </w:t>
      </w:r>
    </w:p>
    <w:p w14:paraId="5F962D59" w14:textId="14E4CEED" w:rsidR="00B332AE" w:rsidRDefault="00132B47" w:rsidP="000F6898">
      <w:pPr>
        <w:spacing w:line="480" w:lineRule="auto"/>
        <w:ind w:firstLine="284"/>
        <w:jc w:val="both"/>
        <w:rPr>
          <w:sz w:val="22"/>
          <w:szCs w:val="22"/>
        </w:rPr>
      </w:pPr>
      <w:r>
        <w:rPr>
          <w:sz w:val="22"/>
          <w:szCs w:val="22"/>
        </w:rPr>
        <w:t>So,</w:t>
      </w:r>
      <w:r w:rsidR="009D6F0B">
        <w:rPr>
          <w:sz w:val="22"/>
          <w:szCs w:val="22"/>
        </w:rPr>
        <w:t xml:space="preserve"> </w:t>
      </w:r>
      <w:r w:rsidR="00354664">
        <w:rPr>
          <w:sz w:val="22"/>
          <w:szCs w:val="22"/>
        </w:rPr>
        <w:t>a</w:t>
      </w:r>
      <w:r w:rsidR="009D6F0B">
        <w:rPr>
          <w:sz w:val="22"/>
          <w:szCs w:val="22"/>
        </w:rPr>
        <w:t xml:space="preserve"> critic could suggest a</w:t>
      </w:r>
      <w:r w:rsidR="00354664">
        <w:rPr>
          <w:sz w:val="22"/>
          <w:szCs w:val="22"/>
        </w:rPr>
        <w:t xml:space="preserve"> combined conative-algedonic phenomenology as</w:t>
      </w:r>
      <w:r>
        <w:rPr>
          <w:sz w:val="22"/>
          <w:szCs w:val="22"/>
        </w:rPr>
        <w:t xml:space="preserve"> an</w:t>
      </w:r>
      <w:r w:rsidR="00354664">
        <w:rPr>
          <w:sz w:val="22"/>
          <w:szCs w:val="22"/>
        </w:rPr>
        <w:t xml:space="preserve"> </w:t>
      </w:r>
      <w:r w:rsidR="00BF6890">
        <w:rPr>
          <w:sz w:val="22"/>
          <w:szCs w:val="22"/>
        </w:rPr>
        <w:t>alternative account of the</w:t>
      </w:r>
      <w:r w:rsidR="0072460B">
        <w:rPr>
          <w:sz w:val="22"/>
          <w:szCs w:val="22"/>
        </w:rPr>
        <w:t xml:space="preserve"> </w:t>
      </w:r>
      <w:r w:rsidR="00BF6890">
        <w:rPr>
          <w:sz w:val="22"/>
          <w:szCs w:val="22"/>
        </w:rPr>
        <w:t>affective component of emotional experience</w:t>
      </w:r>
      <w:r>
        <w:rPr>
          <w:sz w:val="22"/>
          <w:szCs w:val="22"/>
        </w:rPr>
        <w:t xml:space="preserve">, and so as a rival </w:t>
      </w:r>
      <w:r w:rsidRPr="003B7D9C">
        <w:rPr>
          <w:sz w:val="22"/>
          <w:szCs w:val="22"/>
        </w:rPr>
        <w:t xml:space="preserve">to </w:t>
      </w:r>
      <w:r w:rsidR="009D6F0B" w:rsidRPr="003B7D9C">
        <w:rPr>
          <w:sz w:val="22"/>
          <w:szCs w:val="22"/>
        </w:rPr>
        <w:t>the FTV hypothesis</w:t>
      </w:r>
      <w:r w:rsidRPr="003B7D9C">
        <w:rPr>
          <w:sz w:val="22"/>
          <w:szCs w:val="22"/>
        </w:rPr>
        <w:t xml:space="preserve"> </w:t>
      </w:r>
      <w:r w:rsidR="009D6F0B" w:rsidRPr="003B7D9C">
        <w:rPr>
          <w:sz w:val="22"/>
          <w:szCs w:val="22"/>
        </w:rPr>
        <w:t>(</w:t>
      </w:r>
      <w:r w:rsidRPr="003B7D9C">
        <w:rPr>
          <w:sz w:val="22"/>
          <w:szCs w:val="22"/>
        </w:rPr>
        <w:t>or at least</w:t>
      </w:r>
      <w:r w:rsidR="009D6F0B" w:rsidRPr="003B7D9C">
        <w:rPr>
          <w:sz w:val="22"/>
          <w:szCs w:val="22"/>
        </w:rPr>
        <w:t xml:space="preserve"> suggest a reduction of</w:t>
      </w:r>
      <w:r w:rsidRPr="003B7D9C">
        <w:rPr>
          <w:sz w:val="22"/>
          <w:szCs w:val="22"/>
        </w:rPr>
        <w:t xml:space="preserve"> FTVs to </w:t>
      </w:r>
      <w:r w:rsidR="00DA0B86" w:rsidRPr="003B7D9C">
        <w:rPr>
          <w:sz w:val="22"/>
          <w:szCs w:val="22"/>
        </w:rPr>
        <w:t>a</w:t>
      </w:r>
      <w:r w:rsidRPr="003B7D9C">
        <w:rPr>
          <w:sz w:val="22"/>
          <w:szCs w:val="22"/>
        </w:rPr>
        <w:t xml:space="preserve"> combination of c</w:t>
      </w:r>
      <w:r w:rsidR="00DA0B86" w:rsidRPr="003B7D9C">
        <w:rPr>
          <w:sz w:val="22"/>
          <w:szCs w:val="22"/>
        </w:rPr>
        <w:t>onative-algedonic phenomenology</w:t>
      </w:r>
      <w:r w:rsidR="009D6F0B" w:rsidRPr="003B7D9C">
        <w:rPr>
          <w:sz w:val="22"/>
          <w:szCs w:val="22"/>
        </w:rPr>
        <w:t>)</w:t>
      </w:r>
      <w:r w:rsidRPr="003B7D9C">
        <w:rPr>
          <w:sz w:val="22"/>
          <w:szCs w:val="22"/>
        </w:rPr>
        <w:t xml:space="preserve">. </w:t>
      </w:r>
      <w:r w:rsidR="00F94DEF" w:rsidRPr="003B7D9C">
        <w:rPr>
          <w:sz w:val="22"/>
          <w:szCs w:val="22"/>
        </w:rPr>
        <w:t>I</w:t>
      </w:r>
      <w:r w:rsidR="00BF6890" w:rsidRPr="003B7D9C">
        <w:rPr>
          <w:sz w:val="22"/>
          <w:szCs w:val="22"/>
        </w:rPr>
        <w:t xml:space="preserve">n what follows I explain why </w:t>
      </w:r>
      <w:r w:rsidR="00015016" w:rsidRPr="003B7D9C">
        <w:rPr>
          <w:sz w:val="22"/>
          <w:szCs w:val="22"/>
        </w:rPr>
        <w:t>emot</w:t>
      </w:r>
      <w:r w:rsidR="00122FFB" w:rsidRPr="003B7D9C">
        <w:rPr>
          <w:sz w:val="22"/>
          <w:szCs w:val="22"/>
        </w:rPr>
        <w:t>ion</w:t>
      </w:r>
      <w:r w:rsidRPr="003B7D9C">
        <w:rPr>
          <w:sz w:val="22"/>
          <w:szCs w:val="22"/>
        </w:rPr>
        <w:t>al experience</w:t>
      </w:r>
      <w:r w:rsidR="00122FFB" w:rsidRPr="003B7D9C">
        <w:rPr>
          <w:sz w:val="22"/>
          <w:szCs w:val="22"/>
        </w:rPr>
        <w:t xml:space="preserve"> does not typically involve the kind of</w:t>
      </w:r>
      <w:r w:rsidR="00015016" w:rsidRPr="003B7D9C">
        <w:rPr>
          <w:sz w:val="22"/>
          <w:szCs w:val="22"/>
        </w:rPr>
        <w:t xml:space="preserve"> motivational component</w:t>
      </w:r>
      <w:r w:rsidR="00BF6890" w:rsidRPr="003B7D9C">
        <w:rPr>
          <w:sz w:val="22"/>
          <w:szCs w:val="22"/>
        </w:rPr>
        <w:t xml:space="preserve"> that both FOD and SOD theori</w:t>
      </w:r>
      <w:r w:rsidR="006233F3" w:rsidRPr="003B7D9C">
        <w:rPr>
          <w:sz w:val="22"/>
          <w:szCs w:val="22"/>
        </w:rPr>
        <w:t>es posit as constituting affect</w:t>
      </w:r>
      <w:r w:rsidR="003B7D9C" w:rsidRPr="003B7D9C">
        <w:rPr>
          <w:sz w:val="22"/>
          <w:szCs w:val="22"/>
        </w:rPr>
        <w:t>,</w:t>
      </w:r>
      <w:r w:rsidR="006233F3" w:rsidRPr="003B7D9C">
        <w:rPr>
          <w:sz w:val="22"/>
          <w:szCs w:val="22"/>
        </w:rPr>
        <w:t xml:space="preserve"> and why such views lead to a confused picture of </w:t>
      </w:r>
      <w:r w:rsidR="003B7D9C" w:rsidRPr="003B7D9C">
        <w:rPr>
          <w:sz w:val="22"/>
          <w:szCs w:val="22"/>
        </w:rPr>
        <w:t>emotional</w:t>
      </w:r>
      <w:r w:rsidR="006233F3" w:rsidRPr="003B7D9C">
        <w:rPr>
          <w:sz w:val="22"/>
          <w:szCs w:val="22"/>
        </w:rPr>
        <w:t xml:space="preserve"> evaluation.</w:t>
      </w:r>
      <w:r w:rsidR="006233F3">
        <w:rPr>
          <w:sz w:val="22"/>
          <w:szCs w:val="22"/>
        </w:rPr>
        <w:t xml:space="preserve"> </w:t>
      </w:r>
    </w:p>
    <w:p w14:paraId="54EBD597" w14:textId="7DB3DFE6" w:rsidR="00514B3E" w:rsidRDefault="00BF6890" w:rsidP="000F6898">
      <w:pPr>
        <w:spacing w:line="480" w:lineRule="auto"/>
        <w:ind w:firstLine="284"/>
        <w:jc w:val="both"/>
        <w:rPr>
          <w:sz w:val="22"/>
          <w:szCs w:val="22"/>
        </w:rPr>
      </w:pPr>
      <w:r>
        <w:rPr>
          <w:sz w:val="22"/>
          <w:szCs w:val="22"/>
        </w:rPr>
        <w:t xml:space="preserve">Consider the following. </w:t>
      </w:r>
      <w:r w:rsidR="00015016" w:rsidRPr="009835B9">
        <w:rPr>
          <w:sz w:val="22"/>
          <w:szCs w:val="22"/>
        </w:rPr>
        <w:t>Whil</w:t>
      </w:r>
      <w:r>
        <w:rPr>
          <w:sz w:val="22"/>
          <w:szCs w:val="22"/>
        </w:rPr>
        <w:t>e one might, in reflection, desire</w:t>
      </w:r>
      <w:r w:rsidR="00015016" w:rsidRPr="009835B9">
        <w:rPr>
          <w:sz w:val="22"/>
          <w:szCs w:val="22"/>
        </w:rPr>
        <w:t xml:space="preserve"> one had not become angry, during the anger</w:t>
      </w:r>
      <w:r>
        <w:rPr>
          <w:sz w:val="22"/>
          <w:szCs w:val="22"/>
        </w:rPr>
        <w:t xml:space="preserve"> it seems phenomenologically </w:t>
      </w:r>
      <w:r w:rsidR="00C006A0">
        <w:rPr>
          <w:sz w:val="22"/>
          <w:szCs w:val="22"/>
        </w:rPr>
        <w:t>accurate</w:t>
      </w:r>
      <w:r w:rsidR="00114E9C">
        <w:rPr>
          <w:sz w:val="22"/>
          <w:szCs w:val="22"/>
        </w:rPr>
        <w:t xml:space="preserve"> to say</w:t>
      </w:r>
      <w:r>
        <w:rPr>
          <w:sz w:val="22"/>
          <w:szCs w:val="22"/>
        </w:rPr>
        <w:t xml:space="preserve"> one does not typically desire either</w:t>
      </w:r>
      <w:r w:rsidR="00164DF4">
        <w:rPr>
          <w:sz w:val="22"/>
          <w:szCs w:val="22"/>
        </w:rPr>
        <w:t xml:space="preserve"> (a) the cessation</w:t>
      </w:r>
      <w:r w:rsidR="00132B47">
        <w:rPr>
          <w:sz w:val="22"/>
          <w:szCs w:val="22"/>
        </w:rPr>
        <w:t xml:space="preserve"> (or not obtaining)</w:t>
      </w:r>
      <w:r w:rsidR="00164DF4">
        <w:rPr>
          <w:sz w:val="22"/>
          <w:szCs w:val="22"/>
        </w:rPr>
        <w:t xml:space="preserve"> of the</w:t>
      </w:r>
      <w:r>
        <w:rPr>
          <w:sz w:val="22"/>
          <w:szCs w:val="22"/>
        </w:rPr>
        <w:t xml:space="preserve"> intentional</w:t>
      </w:r>
      <w:r w:rsidR="00164DF4">
        <w:rPr>
          <w:sz w:val="22"/>
          <w:szCs w:val="22"/>
        </w:rPr>
        <w:t xml:space="preserve"> object</w:t>
      </w:r>
      <w:r>
        <w:rPr>
          <w:sz w:val="22"/>
          <w:szCs w:val="22"/>
        </w:rPr>
        <w:t xml:space="preserve"> of the experience, the proposal of the FOD </w:t>
      </w:r>
      <w:r>
        <w:rPr>
          <w:sz w:val="22"/>
          <w:szCs w:val="22"/>
        </w:rPr>
        <w:lastRenderedPageBreak/>
        <w:t xml:space="preserve">theories, or (b) </w:t>
      </w:r>
      <w:r w:rsidR="00164DF4">
        <w:rPr>
          <w:sz w:val="22"/>
          <w:szCs w:val="22"/>
        </w:rPr>
        <w:t>the</w:t>
      </w:r>
      <w:r w:rsidR="00015016" w:rsidRPr="009835B9">
        <w:rPr>
          <w:sz w:val="22"/>
          <w:szCs w:val="22"/>
        </w:rPr>
        <w:t xml:space="preserve"> cessation</w:t>
      </w:r>
      <w:r w:rsidR="00EC455F">
        <w:rPr>
          <w:sz w:val="22"/>
          <w:szCs w:val="22"/>
        </w:rPr>
        <w:t xml:space="preserve"> (or not obtaining)</w:t>
      </w:r>
      <w:r w:rsidR="00164DF4">
        <w:rPr>
          <w:sz w:val="22"/>
          <w:szCs w:val="22"/>
        </w:rPr>
        <w:t xml:space="preserve"> of the overall conscious experience (SOD views</w:t>
      </w:r>
      <w:r w:rsidR="00EC455F">
        <w:rPr>
          <w:sz w:val="22"/>
          <w:szCs w:val="22"/>
        </w:rPr>
        <w:t>). T</w:t>
      </w:r>
      <w:r>
        <w:rPr>
          <w:sz w:val="22"/>
          <w:szCs w:val="22"/>
        </w:rPr>
        <w:t>argeting SOD views</w:t>
      </w:r>
      <w:r w:rsidR="006302B3">
        <w:rPr>
          <w:sz w:val="22"/>
          <w:szCs w:val="22"/>
        </w:rPr>
        <w:t xml:space="preserve"> specifically</w:t>
      </w:r>
      <w:r>
        <w:rPr>
          <w:sz w:val="22"/>
          <w:szCs w:val="22"/>
        </w:rPr>
        <w:t xml:space="preserve">, </w:t>
      </w:r>
      <w:r w:rsidR="00015016" w:rsidRPr="009835B9">
        <w:rPr>
          <w:sz w:val="22"/>
          <w:szCs w:val="22"/>
        </w:rPr>
        <w:t>if the object of anger continues to offend</w:t>
      </w:r>
      <w:r w:rsidR="006302B3">
        <w:rPr>
          <w:sz w:val="22"/>
          <w:szCs w:val="22"/>
        </w:rPr>
        <w:t xml:space="preserve"> one</w:t>
      </w:r>
      <w:r w:rsidR="00015016" w:rsidRPr="009835B9">
        <w:rPr>
          <w:sz w:val="22"/>
          <w:szCs w:val="22"/>
        </w:rPr>
        <w:t>, the</w:t>
      </w:r>
      <w:r w:rsidR="006302B3">
        <w:rPr>
          <w:sz w:val="22"/>
          <w:szCs w:val="22"/>
        </w:rPr>
        <w:t>n the</w:t>
      </w:r>
      <w:r>
        <w:rPr>
          <w:sz w:val="22"/>
          <w:szCs w:val="22"/>
        </w:rPr>
        <w:t xml:space="preserve"> overall</w:t>
      </w:r>
      <w:r w:rsidR="00015016" w:rsidRPr="009835B9">
        <w:rPr>
          <w:sz w:val="22"/>
          <w:szCs w:val="22"/>
        </w:rPr>
        <w:t xml:space="preserve"> emotion</w:t>
      </w:r>
      <w:r>
        <w:rPr>
          <w:sz w:val="22"/>
          <w:szCs w:val="22"/>
        </w:rPr>
        <w:t xml:space="preserve"> experience</w:t>
      </w:r>
      <w:r w:rsidR="00015016" w:rsidRPr="009835B9">
        <w:rPr>
          <w:sz w:val="22"/>
          <w:szCs w:val="22"/>
        </w:rPr>
        <w:t xml:space="preserve"> </w:t>
      </w:r>
      <w:r w:rsidR="00015016">
        <w:rPr>
          <w:sz w:val="22"/>
          <w:szCs w:val="22"/>
        </w:rPr>
        <w:t>can</w:t>
      </w:r>
      <w:r w:rsidR="00015016" w:rsidRPr="009835B9">
        <w:rPr>
          <w:sz w:val="22"/>
          <w:szCs w:val="22"/>
        </w:rPr>
        <w:t xml:space="preserve"> involve a sense of</w:t>
      </w:r>
      <w:r w:rsidR="00C006A0">
        <w:rPr>
          <w:sz w:val="22"/>
          <w:szCs w:val="22"/>
        </w:rPr>
        <w:t xml:space="preserve"> its</w:t>
      </w:r>
      <w:r w:rsidR="00015016" w:rsidRPr="009835B9">
        <w:rPr>
          <w:sz w:val="22"/>
          <w:szCs w:val="22"/>
        </w:rPr>
        <w:t xml:space="preserve"> </w:t>
      </w:r>
      <w:r w:rsidR="00A5784E">
        <w:rPr>
          <w:sz w:val="22"/>
          <w:szCs w:val="22"/>
        </w:rPr>
        <w:t xml:space="preserve">own </w:t>
      </w:r>
      <w:r w:rsidR="00015016" w:rsidRPr="009835B9">
        <w:rPr>
          <w:sz w:val="22"/>
          <w:szCs w:val="22"/>
        </w:rPr>
        <w:t>warranted continuation</w:t>
      </w:r>
      <w:r>
        <w:rPr>
          <w:sz w:val="22"/>
          <w:szCs w:val="22"/>
        </w:rPr>
        <w:t xml:space="preserve">. This contrasts with sensory unpleasantness, where it is difficult to imagine a non-pathological subject </w:t>
      </w:r>
      <w:r w:rsidR="00622282">
        <w:rPr>
          <w:sz w:val="22"/>
          <w:szCs w:val="22"/>
        </w:rPr>
        <w:t xml:space="preserve">not desiring the cessation </w:t>
      </w:r>
      <w:r w:rsidR="00622282" w:rsidRPr="00114E9C">
        <w:rPr>
          <w:sz w:val="22"/>
          <w:szCs w:val="22"/>
        </w:rPr>
        <w:t>of the experience</w:t>
      </w:r>
      <w:r w:rsidR="00114E9C" w:rsidRPr="00114E9C">
        <w:rPr>
          <w:sz w:val="22"/>
          <w:szCs w:val="22"/>
        </w:rPr>
        <w:t>.</w:t>
      </w:r>
      <w:r w:rsidR="00622282" w:rsidRPr="00114E9C">
        <w:rPr>
          <w:sz w:val="22"/>
          <w:szCs w:val="22"/>
        </w:rPr>
        <w:t xml:space="preserve"> </w:t>
      </w:r>
      <w:r w:rsidR="00C006A0" w:rsidRPr="00114E9C">
        <w:rPr>
          <w:sz w:val="22"/>
          <w:szCs w:val="22"/>
        </w:rPr>
        <w:t>An</w:t>
      </w:r>
      <w:r w:rsidR="00C006A0">
        <w:rPr>
          <w:sz w:val="22"/>
          <w:szCs w:val="22"/>
        </w:rPr>
        <w:t xml:space="preserve"> analogous point may also hold</w:t>
      </w:r>
      <w:r w:rsidR="00015016" w:rsidRPr="009835B9">
        <w:rPr>
          <w:sz w:val="22"/>
          <w:szCs w:val="22"/>
        </w:rPr>
        <w:t xml:space="preserve"> for positive emotions</w:t>
      </w:r>
      <w:r w:rsidR="006302B3">
        <w:rPr>
          <w:sz w:val="22"/>
          <w:szCs w:val="22"/>
        </w:rPr>
        <w:t>, since it is not clear pride,</w:t>
      </w:r>
      <w:r w:rsidR="00015016" w:rsidRPr="009835B9">
        <w:rPr>
          <w:sz w:val="22"/>
          <w:szCs w:val="22"/>
        </w:rPr>
        <w:t xml:space="preserve"> relief,</w:t>
      </w:r>
      <w:r w:rsidR="006302B3">
        <w:rPr>
          <w:sz w:val="22"/>
          <w:szCs w:val="22"/>
        </w:rPr>
        <w:t xml:space="preserve"> or joy,</w:t>
      </w:r>
      <w:r w:rsidR="00015016" w:rsidRPr="009835B9">
        <w:rPr>
          <w:sz w:val="22"/>
          <w:szCs w:val="22"/>
        </w:rPr>
        <w:t xml:space="preserve"> for example, necessarily will</w:t>
      </w:r>
      <w:r w:rsidR="00164DF4">
        <w:rPr>
          <w:sz w:val="22"/>
          <w:szCs w:val="22"/>
        </w:rPr>
        <w:t xml:space="preserve"> </w:t>
      </w:r>
      <w:r w:rsidR="0025767A">
        <w:rPr>
          <w:sz w:val="22"/>
          <w:szCs w:val="22"/>
        </w:rPr>
        <w:t xml:space="preserve">involve a desire </w:t>
      </w:r>
      <w:r w:rsidR="00164DF4">
        <w:rPr>
          <w:sz w:val="22"/>
          <w:szCs w:val="22"/>
        </w:rPr>
        <w:t xml:space="preserve">either </w:t>
      </w:r>
      <w:r w:rsidR="0025767A">
        <w:rPr>
          <w:sz w:val="22"/>
          <w:szCs w:val="22"/>
        </w:rPr>
        <w:t xml:space="preserve">for </w:t>
      </w:r>
      <w:r w:rsidR="00164DF4">
        <w:rPr>
          <w:sz w:val="22"/>
          <w:szCs w:val="22"/>
        </w:rPr>
        <w:t>(a) the continued existence of their</w:t>
      </w:r>
      <w:r w:rsidR="00514B3E">
        <w:rPr>
          <w:sz w:val="22"/>
          <w:szCs w:val="22"/>
        </w:rPr>
        <w:t xml:space="preserve"> intentional</w:t>
      </w:r>
      <w:r w:rsidR="00164DF4">
        <w:rPr>
          <w:sz w:val="22"/>
          <w:szCs w:val="22"/>
        </w:rPr>
        <w:t xml:space="preserve"> object</w:t>
      </w:r>
      <w:r w:rsidR="00514B3E">
        <w:rPr>
          <w:sz w:val="22"/>
          <w:szCs w:val="22"/>
        </w:rPr>
        <w:t xml:space="preserve"> (FOD view)</w:t>
      </w:r>
      <w:r w:rsidR="00164DF4">
        <w:rPr>
          <w:sz w:val="22"/>
          <w:szCs w:val="22"/>
        </w:rPr>
        <w:t xml:space="preserve"> or </w:t>
      </w:r>
      <w:r w:rsidR="0025767A">
        <w:rPr>
          <w:sz w:val="22"/>
          <w:szCs w:val="22"/>
        </w:rPr>
        <w:t xml:space="preserve">for </w:t>
      </w:r>
      <w:r w:rsidR="00164DF4">
        <w:rPr>
          <w:sz w:val="22"/>
          <w:szCs w:val="22"/>
        </w:rPr>
        <w:t>(b) the</w:t>
      </w:r>
      <w:r w:rsidR="00015016" w:rsidRPr="009835B9">
        <w:rPr>
          <w:sz w:val="22"/>
          <w:szCs w:val="22"/>
        </w:rPr>
        <w:t xml:space="preserve"> continuation</w:t>
      </w:r>
      <w:r w:rsidR="00164DF4">
        <w:rPr>
          <w:sz w:val="22"/>
          <w:szCs w:val="22"/>
        </w:rPr>
        <w:t xml:space="preserve"> of the overall experiential state</w:t>
      </w:r>
      <w:r w:rsidR="00514B3E">
        <w:rPr>
          <w:sz w:val="22"/>
          <w:szCs w:val="22"/>
        </w:rPr>
        <w:t xml:space="preserve"> (SOD view)</w:t>
      </w:r>
      <w:r w:rsidR="00015016" w:rsidRPr="009835B9">
        <w:rPr>
          <w:sz w:val="22"/>
          <w:szCs w:val="22"/>
        </w:rPr>
        <w:t xml:space="preserve">, like typical feelings of pleasure </w:t>
      </w:r>
      <w:r w:rsidR="00514B3E">
        <w:rPr>
          <w:sz w:val="22"/>
          <w:szCs w:val="22"/>
        </w:rPr>
        <w:t xml:space="preserve">or pleasantness </w:t>
      </w:r>
      <w:r w:rsidR="006302B3">
        <w:rPr>
          <w:sz w:val="22"/>
          <w:szCs w:val="22"/>
        </w:rPr>
        <w:t>do on these views.</w:t>
      </w:r>
    </w:p>
    <w:p w14:paraId="288FC0FF" w14:textId="604C1DE7" w:rsidR="001F108A" w:rsidRDefault="00514B3E" w:rsidP="00514B3E">
      <w:pPr>
        <w:spacing w:line="480" w:lineRule="auto"/>
        <w:ind w:firstLine="284"/>
        <w:jc w:val="both"/>
        <w:rPr>
          <w:sz w:val="22"/>
          <w:szCs w:val="22"/>
        </w:rPr>
      </w:pPr>
      <w:r>
        <w:rPr>
          <w:sz w:val="22"/>
          <w:szCs w:val="22"/>
        </w:rPr>
        <w:t xml:space="preserve">Even if these problems could be overcome, there is a further issue regarding the </w:t>
      </w:r>
      <w:r w:rsidRPr="009D6F0B">
        <w:rPr>
          <w:sz w:val="22"/>
          <w:szCs w:val="22"/>
        </w:rPr>
        <w:t xml:space="preserve">evaluative </w:t>
      </w:r>
      <w:r w:rsidR="00E0731A">
        <w:rPr>
          <w:sz w:val="22"/>
          <w:szCs w:val="22"/>
        </w:rPr>
        <w:t>dimension of affect</w:t>
      </w:r>
      <w:r>
        <w:rPr>
          <w:sz w:val="22"/>
          <w:szCs w:val="22"/>
        </w:rPr>
        <w:t xml:space="preserve">. </w:t>
      </w:r>
      <w:r w:rsidR="005150B4">
        <w:rPr>
          <w:sz w:val="22"/>
          <w:szCs w:val="22"/>
        </w:rPr>
        <w:t>Say</w:t>
      </w:r>
      <w:r w:rsidR="007302EE" w:rsidRPr="00C006A0">
        <w:rPr>
          <w:sz w:val="22"/>
          <w:szCs w:val="22"/>
        </w:rPr>
        <w:t xml:space="preserve"> we cash out the</w:t>
      </w:r>
      <w:r w:rsidR="00736CD7" w:rsidRPr="00C006A0">
        <w:rPr>
          <w:sz w:val="22"/>
          <w:szCs w:val="22"/>
        </w:rPr>
        <w:t xml:space="preserve"> evaluative dimension</w:t>
      </w:r>
      <w:r w:rsidR="001D38DC" w:rsidRPr="001D38DC">
        <w:rPr>
          <w:sz w:val="22"/>
          <w:szCs w:val="22"/>
        </w:rPr>
        <w:t xml:space="preserve"> </w:t>
      </w:r>
      <w:r w:rsidR="001D38DC">
        <w:rPr>
          <w:sz w:val="22"/>
          <w:szCs w:val="22"/>
        </w:rPr>
        <w:t xml:space="preserve">of </w:t>
      </w:r>
      <w:r w:rsidR="005150B4">
        <w:rPr>
          <w:sz w:val="22"/>
          <w:szCs w:val="22"/>
        </w:rPr>
        <w:t>emotional</w:t>
      </w:r>
      <w:r w:rsidR="001D38DC">
        <w:rPr>
          <w:sz w:val="22"/>
          <w:szCs w:val="22"/>
        </w:rPr>
        <w:t xml:space="preserve"> phenomenology along FOD lines</w:t>
      </w:r>
      <w:r w:rsidR="00E0731A">
        <w:rPr>
          <w:sz w:val="22"/>
          <w:szCs w:val="22"/>
        </w:rPr>
        <w:t xml:space="preserve"> –</w:t>
      </w:r>
      <w:r w:rsidR="00736CD7">
        <w:rPr>
          <w:sz w:val="22"/>
          <w:szCs w:val="22"/>
        </w:rPr>
        <w:t xml:space="preserve"> </w:t>
      </w:r>
      <w:r w:rsidR="001F108A">
        <w:rPr>
          <w:sz w:val="22"/>
          <w:szCs w:val="22"/>
        </w:rPr>
        <w:t>combined with algedonic phenomenology</w:t>
      </w:r>
      <w:r w:rsidR="001D38DC">
        <w:rPr>
          <w:sz w:val="22"/>
          <w:szCs w:val="22"/>
        </w:rPr>
        <w:t xml:space="preserve"> insofar as sensory </w:t>
      </w:r>
      <w:r w:rsidR="00E0731A">
        <w:rPr>
          <w:sz w:val="22"/>
          <w:szCs w:val="22"/>
        </w:rPr>
        <w:t>(dis)</w:t>
      </w:r>
      <w:r w:rsidR="001D38DC">
        <w:rPr>
          <w:sz w:val="22"/>
          <w:szCs w:val="22"/>
        </w:rPr>
        <w:t>pleasure will reduce to desire</w:t>
      </w:r>
      <w:r w:rsidR="00E37875">
        <w:rPr>
          <w:sz w:val="22"/>
          <w:szCs w:val="22"/>
        </w:rPr>
        <w:t>,</w:t>
      </w:r>
      <w:r w:rsidR="001D38DC">
        <w:rPr>
          <w:sz w:val="22"/>
          <w:szCs w:val="22"/>
        </w:rPr>
        <w:t xml:space="preserve"> so construed</w:t>
      </w:r>
      <w:r w:rsidR="000534A3">
        <w:rPr>
          <w:sz w:val="22"/>
          <w:szCs w:val="22"/>
        </w:rPr>
        <w:t xml:space="preserve"> </w:t>
      </w:r>
      <w:r w:rsidR="00E0731A">
        <w:rPr>
          <w:sz w:val="22"/>
          <w:szCs w:val="22"/>
        </w:rPr>
        <w:t>–</w:t>
      </w:r>
      <w:r w:rsidR="007302EE">
        <w:rPr>
          <w:sz w:val="22"/>
          <w:szCs w:val="22"/>
        </w:rPr>
        <w:t xml:space="preserve"> </w:t>
      </w:r>
      <w:r w:rsidR="00736CD7">
        <w:rPr>
          <w:sz w:val="22"/>
          <w:szCs w:val="22"/>
        </w:rPr>
        <w:t>as follows.</w:t>
      </w:r>
      <w:r w:rsidR="00314331">
        <w:rPr>
          <w:rStyle w:val="FootnoteReference"/>
          <w:sz w:val="22"/>
          <w:szCs w:val="22"/>
        </w:rPr>
        <w:footnoteReference w:id="66"/>
      </w:r>
      <w:r w:rsidR="00736CD7">
        <w:rPr>
          <w:sz w:val="22"/>
          <w:szCs w:val="22"/>
        </w:rPr>
        <w:t xml:space="preserve"> </w:t>
      </w:r>
      <w:r w:rsidRPr="009835B9">
        <w:rPr>
          <w:sz w:val="22"/>
          <w:szCs w:val="22"/>
        </w:rPr>
        <w:t>Consider the following example. Say walking down the street I see an item of clothing in a shop window and experience a pro-attitude</w:t>
      </w:r>
      <w:r w:rsidR="00E0731A">
        <w:rPr>
          <w:sz w:val="22"/>
          <w:szCs w:val="22"/>
        </w:rPr>
        <w:t xml:space="preserve"> </w:t>
      </w:r>
      <w:r w:rsidRPr="009835B9">
        <w:rPr>
          <w:sz w:val="22"/>
          <w:szCs w:val="22"/>
        </w:rPr>
        <w:t>towards the item, which involves felt favouring towards it, p</w:t>
      </w:r>
      <w:r w:rsidR="000534A3">
        <w:rPr>
          <w:sz w:val="22"/>
          <w:szCs w:val="22"/>
        </w:rPr>
        <w:t>resenting it</w:t>
      </w:r>
      <w:r w:rsidRPr="009835B9">
        <w:rPr>
          <w:sz w:val="22"/>
          <w:szCs w:val="22"/>
        </w:rPr>
        <w:t xml:space="preserve"> as good. </w:t>
      </w:r>
      <w:r w:rsidR="001F108A">
        <w:rPr>
          <w:sz w:val="22"/>
          <w:szCs w:val="22"/>
        </w:rPr>
        <w:t xml:space="preserve">Broadly then, we might say that the combination of conative and </w:t>
      </w:r>
      <w:r w:rsidR="00C006A0">
        <w:rPr>
          <w:sz w:val="22"/>
          <w:szCs w:val="22"/>
        </w:rPr>
        <w:t>algedonic phenomenology</w:t>
      </w:r>
      <w:r w:rsidR="001B56C8">
        <w:rPr>
          <w:sz w:val="22"/>
          <w:szCs w:val="22"/>
        </w:rPr>
        <w:t>, on</w:t>
      </w:r>
      <w:r w:rsidR="009C6BDE">
        <w:rPr>
          <w:sz w:val="22"/>
          <w:szCs w:val="22"/>
        </w:rPr>
        <w:t xml:space="preserve"> FOD</w:t>
      </w:r>
      <w:r w:rsidR="001B56C8">
        <w:rPr>
          <w:sz w:val="22"/>
          <w:szCs w:val="22"/>
        </w:rPr>
        <w:t>-style</w:t>
      </w:r>
      <w:r w:rsidR="001F108A">
        <w:rPr>
          <w:sz w:val="22"/>
          <w:szCs w:val="22"/>
        </w:rPr>
        <w:t xml:space="preserve"> views</w:t>
      </w:r>
      <w:r w:rsidR="001B56C8">
        <w:rPr>
          <w:sz w:val="22"/>
          <w:szCs w:val="22"/>
        </w:rPr>
        <w:t>,</w:t>
      </w:r>
      <w:r w:rsidR="001F108A">
        <w:rPr>
          <w:sz w:val="22"/>
          <w:szCs w:val="22"/>
        </w:rPr>
        <w:t xml:space="preserve"> amounts to an impression that it would be good if P, where we reduce the pleasantness</w:t>
      </w:r>
      <w:r w:rsidR="009C6BDE">
        <w:rPr>
          <w:sz w:val="22"/>
          <w:szCs w:val="22"/>
        </w:rPr>
        <w:t xml:space="preserve"> of the sensory affect</w:t>
      </w:r>
      <w:r w:rsidR="00E37875">
        <w:rPr>
          <w:sz w:val="22"/>
          <w:szCs w:val="22"/>
        </w:rPr>
        <w:t xml:space="preserve"> to the</w:t>
      </w:r>
      <w:r w:rsidR="001F108A">
        <w:rPr>
          <w:sz w:val="22"/>
          <w:szCs w:val="22"/>
        </w:rPr>
        <w:t xml:space="preserve"> desire that P.</w:t>
      </w:r>
      <w:r w:rsidR="001F108A" w:rsidRPr="009835B9">
        <w:rPr>
          <w:rStyle w:val="FootnoteReference"/>
          <w:sz w:val="22"/>
          <w:szCs w:val="22"/>
        </w:rPr>
        <w:footnoteReference w:id="67"/>
      </w:r>
      <w:r w:rsidR="001F108A">
        <w:rPr>
          <w:sz w:val="22"/>
          <w:szCs w:val="22"/>
        </w:rPr>
        <w:t xml:space="preserve"> </w:t>
      </w:r>
      <w:r w:rsidR="007207BC">
        <w:rPr>
          <w:sz w:val="22"/>
          <w:szCs w:val="22"/>
        </w:rPr>
        <w:t>S</w:t>
      </w:r>
      <w:r w:rsidR="001F108A">
        <w:rPr>
          <w:sz w:val="22"/>
          <w:szCs w:val="22"/>
        </w:rPr>
        <w:t>uch a view could be proposed as a</w:t>
      </w:r>
      <w:r w:rsidR="00E0731A">
        <w:rPr>
          <w:sz w:val="22"/>
          <w:szCs w:val="22"/>
        </w:rPr>
        <w:t>n alternative</w:t>
      </w:r>
      <w:r w:rsidR="001F108A">
        <w:rPr>
          <w:sz w:val="22"/>
          <w:szCs w:val="22"/>
        </w:rPr>
        <w:t xml:space="preserve"> proposal for</w:t>
      </w:r>
      <w:r w:rsidR="00E0731A">
        <w:rPr>
          <w:sz w:val="22"/>
          <w:szCs w:val="22"/>
        </w:rPr>
        <w:t xml:space="preserve"> a reduction</w:t>
      </w:r>
      <w:r w:rsidR="006D754F">
        <w:rPr>
          <w:sz w:val="22"/>
          <w:szCs w:val="22"/>
        </w:rPr>
        <w:t xml:space="preserve"> (or constitution)</w:t>
      </w:r>
      <w:r w:rsidR="001F108A">
        <w:rPr>
          <w:sz w:val="22"/>
          <w:szCs w:val="22"/>
        </w:rPr>
        <w:t xml:space="preserve"> </w:t>
      </w:r>
      <w:r w:rsidR="009C6BDE">
        <w:rPr>
          <w:sz w:val="22"/>
          <w:szCs w:val="22"/>
        </w:rPr>
        <w:t>of FTVs, given that such evaluative desires have a</w:t>
      </w:r>
      <w:r w:rsidR="00E37875">
        <w:rPr>
          <w:sz w:val="22"/>
          <w:szCs w:val="22"/>
        </w:rPr>
        <w:t>n intentionality that is</w:t>
      </w:r>
      <w:r w:rsidR="009C6BDE">
        <w:rPr>
          <w:sz w:val="22"/>
          <w:szCs w:val="22"/>
        </w:rPr>
        <w:t xml:space="preserve"> ‘world-directed’</w:t>
      </w:r>
      <w:r w:rsidR="007207BC">
        <w:rPr>
          <w:sz w:val="22"/>
          <w:szCs w:val="22"/>
        </w:rPr>
        <w:t xml:space="preserve"> (exteroceptive)</w:t>
      </w:r>
      <w:r w:rsidR="00E37875">
        <w:rPr>
          <w:sz w:val="22"/>
          <w:szCs w:val="22"/>
        </w:rPr>
        <w:t>.</w:t>
      </w:r>
    </w:p>
    <w:p w14:paraId="550A8746" w14:textId="556757CB" w:rsidR="00736CD7" w:rsidRDefault="00BB562A" w:rsidP="00514B3E">
      <w:pPr>
        <w:spacing w:line="480" w:lineRule="auto"/>
        <w:ind w:firstLine="284"/>
        <w:jc w:val="both"/>
        <w:rPr>
          <w:sz w:val="22"/>
          <w:szCs w:val="22"/>
        </w:rPr>
      </w:pPr>
      <w:r>
        <w:rPr>
          <w:sz w:val="22"/>
          <w:szCs w:val="22"/>
        </w:rPr>
        <w:t>So, to</w:t>
      </w:r>
      <w:r w:rsidR="00702C72">
        <w:rPr>
          <w:sz w:val="22"/>
          <w:szCs w:val="22"/>
        </w:rPr>
        <w:t xml:space="preserve"> </w:t>
      </w:r>
      <w:r w:rsidR="0025767A">
        <w:rPr>
          <w:sz w:val="22"/>
          <w:szCs w:val="22"/>
        </w:rPr>
        <w:t xml:space="preserve">defend </w:t>
      </w:r>
      <w:r w:rsidR="00AE0A60">
        <w:rPr>
          <w:sz w:val="22"/>
          <w:szCs w:val="22"/>
        </w:rPr>
        <w:t xml:space="preserve">the view </w:t>
      </w:r>
      <w:r w:rsidR="003226DE">
        <w:rPr>
          <w:sz w:val="22"/>
          <w:szCs w:val="22"/>
        </w:rPr>
        <w:t xml:space="preserve">that FTVs are </w:t>
      </w:r>
      <w:r w:rsidR="006D754F">
        <w:rPr>
          <w:sz w:val="22"/>
          <w:szCs w:val="22"/>
        </w:rPr>
        <w:t>an</w:t>
      </w:r>
      <w:r w:rsidR="001F108A" w:rsidRPr="009835B9">
        <w:rPr>
          <w:sz w:val="22"/>
          <w:szCs w:val="22"/>
        </w:rPr>
        <w:t xml:space="preserve"> irreducible phenomenal</w:t>
      </w:r>
      <w:r w:rsidR="003226DE">
        <w:rPr>
          <w:sz w:val="22"/>
          <w:szCs w:val="22"/>
        </w:rPr>
        <w:t>-intentional</w:t>
      </w:r>
      <w:r w:rsidR="001F108A" w:rsidRPr="009835B9">
        <w:rPr>
          <w:sz w:val="22"/>
          <w:szCs w:val="22"/>
        </w:rPr>
        <w:t xml:space="preserve"> component of emotional experience</w:t>
      </w:r>
      <w:r w:rsidR="00702C72">
        <w:rPr>
          <w:sz w:val="22"/>
          <w:szCs w:val="22"/>
        </w:rPr>
        <w:t>, and that the ac</w:t>
      </w:r>
      <w:r w:rsidR="003226DE">
        <w:rPr>
          <w:sz w:val="22"/>
          <w:szCs w:val="22"/>
        </w:rPr>
        <w:t>count of their nature given in s</w:t>
      </w:r>
      <w:r w:rsidR="00702C72">
        <w:rPr>
          <w:sz w:val="22"/>
          <w:szCs w:val="22"/>
        </w:rPr>
        <w:t xml:space="preserve">ection 3.1 </w:t>
      </w:r>
      <w:r w:rsidR="005C6497">
        <w:rPr>
          <w:sz w:val="22"/>
          <w:szCs w:val="22"/>
        </w:rPr>
        <w:t>is preferable to this</w:t>
      </w:r>
      <w:r w:rsidR="00751672">
        <w:rPr>
          <w:sz w:val="22"/>
          <w:szCs w:val="22"/>
        </w:rPr>
        <w:t xml:space="preserve"> conative-algedonic affective</w:t>
      </w:r>
      <w:r w:rsidR="005C6497">
        <w:rPr>
          <w:sz w:val="22"/>
          <w:szCs w:val="22"/>
        </w:rPr>
        <w:t xml:space="preserve"> account</w:t>
      </w:r>
      <w:r w:rsidR="00702C72">
        <w:rPr>
          <w:sz w:val="22"/>
          <w:szCs w:val="22"/>
        </w:rPr>
        <w:t>,</w:t>
      </w:r>
      <w:r w:rsidR="001F108A" w:rsidRPr="009835B9">
        <w:rPr>
          <w:sz w:val="22"/>
          <w:szCs w:val="22"/>
        </w:rPr>
        <w:t xml:space="preserve"> we need to show there is a substantive difference between conative</w:t>
      </w:r>
      <w:r w:rsidR="00702C72">
        <w:rPr>
          <w:sz w:val="22"/>
          <w:szCs w:val="22"/>
        </w:rPr>
        <w:t>-alged</w:t>
      </w:r>
      <w:r w:rsidR="0025767A">
        <w:rPr>
          <w:sz w:val="22"/>
          <w:szCs w:val="22"/>
        </w:rPr>
        <w:t>o</w:t>
      </w:r>
      <w:r w:rsidR="00702C72">
        <w:rPr>
          <w:sz w:val="22"/>
          <w:szCs w:val="22"/>
        </w:rPr>
        <w:t>nic</w:t>
      </w:r>
      <w:r w:rsidR="001F108A" w:rsidRPr="009835B9">
        <w:rPr>
          <w:sz w:val="22"/>
          <w:szCs w:val="22"/>
        </w:rPr>
        <w:t xml:space="preserve"> evaluation</w:t>
      </w:r>
      <w:r>
        <w:rPr>
          <w:sz w:val="22"/>
          <w:szCs w:val="22"/>
        </w:rPr>
        <w:t xml:space="preserve"> </w:t>
      </w:r>
      <w:r w:rsidR="001F108A" w:rsidRPr="009835B9">
        <w:rPr>
          <w:sz w:val="22"/>
          <w:szCs w:val="22"/>
        </w:rPr>
        <w:t>and</w:t>
      </w:r>
      <w:r w:rsidR="003D1223">
        <w:rPr>
          <w:sz w:val="22"/>
          <w:szCs w:val="22"/>
        </w:rPr>
        <w:t xml:space="preserve"> </w:t>
      </w:r>
      <w:r w:rsidR="0052002E">
        <w:rPr>
          <w:sz w:val="22"/>
          <w:szCs w:val="22"/>
        </w:rPr>
        <w:t>paradigmatic</w:t>
      </w:r>
      <w:r w:rsidR="001F108A" w:rsidRPr="009835B9">
        <w:rPr>
          <w:sz w:val="22"/>
          <w:szCs w:val="22"/>
        </w:rPr>
        <w:t xml:space="preserve"> emotional evaluation.</w:t>
      </w:r>
    </w:p>
    <w:p w14:paraId="1B874482" w14:textId="73E703E3" w:rsidR="00842CB6" w:rsidRDefault="00514B3E" w:rsidP="00514B3E">
      <w:pPr>
        <w:spacing w:line="480" w:lineRule="auto"/>
        <w:ind w:firstLine="284"/>
        <w:jc w:val="both"/>
        <w:rPr>
          <w:sz w:val="22"/>
          <w:szCs w:val="22"/>
        </w:rPr>
      </w:pPr>
      <w:r w:rsidRPr="009835B9">
        <w:rPr>
          <w:sz w:val="22"/>
          <w:szCs w:val="22"/>
        </w:rPr>
        <w:t>Such a difference is found in the different directions of fit. In emotional evaluation, felt valenced attitudes are</w:t>
      </w:r>
      <w:r w:rsidR="00842CB6">
        <w:rPr>
          <w:sz w:val="22"/>
          <w:szCs w:val="22"/>
        </w:rPr>
        <w:t xml:space="preserve"> plausibly</w:t>
      </w:r>
      <w:r w:rsidRPr="009835B9">
        <w:rPr>
          <w:sz w:val="22"/>
          <w:szCs w:val="22"/>
        </w:rPr>
        <w:t xml:space="preserve"> experienced as</w:t>
      </w:r>
      <w:r w:rsidR="00425D12">
        <w:rPr>
          <w:sz w:val="22"/>
          <w:szCs w:val="22"/>
        </w:rPr>
        <w:t xml:space="preserve"> causally</w:t>
      </w:r>
      <w:r w:rsidRPr="009835B9">
        <w:rPr>
          <w:sz w:val="22"/>
          <w:szCs w:val="22"/>
        </w:rPr>
        <w:t xml:space="preserve"> motivated by the evaluative standing of their particular </w:t>
      </w:r>
      <w:r w:rsidRPr="009835B9">
        <w:rPr>
          <w:sz w:val="22"/>
          <w:szCs w:val="22"/>
        </w:rPr>
        <w:lastRenderedPageBreak/>
        <w:t>objects, such that the</w:t>
      </w:r>
      <w:r w:rsidR="00702C72">
        <w:rPr>
          <w:sz w:val="22"/>
          <w:szCs w:val="22"/>
        </w:rPr>
        <w:t xml:space="preserve"> relevant</w:t>
      </w:r>
      <w:r w:rsidRPr="009835B9">
        <w:rPr>
          <w:sz w:val="22"/>
          <w:szCs w:val="22"/>
        </w:rPr>
        <w:t xml:space="preserve"> value is experienced as</w:t>
      </w:r>
      <w:r w:rsidR="00842CB6">
        <w:rPr>
          <w:sz w:val="22"/>
          <w:szCs w:val="22"/>
        </w:rPr>
        <w:t xml:space="preserve"> al</w:t>
      </w:r>
      <w:r w:rsidRPr="009835B9">
        <w:rPr>
          <w:sz w:val="22"/>
          <w:szCs w:val="22"/>
        </w:rPr>
        <w:t>ready instantiated in its object</w:t>
      </w:r>
      <w:r w:rsidR="00842CB6">
        <w:rPr>
          <w:sz w:val="22"/>
          <w:szCs w:val="22"/>
        </w:rPr>
        <w:t>, as actualized,</w:t>
      </w:r>
      <w:r w:rsidRPr="009835B9">
        <w:rPr>
          <w:sz w:val="22"/>
          <w:szCs w:val="22"/>
        </w:rPr>
        <w:t xml:space="preserve"> and so emotional evaluation has </w:t>
      </w:r>
      <w:r w:rsidRPr="00842CB6">
        <w:rPr>
          <w:i/>
          <w:sz w:val="22"/>
          <w:szCs w:val="22"/>
        </w:rPr>
        <w:t>mind-to-world</w:t>
      </w:r>
      <w:r w:rsidRPr="009835B9">
        <w:rPr>
          <w:sz w:val="22"/>
          <w:szCs w:val="22"/>
        </w:rPr>
        <w:t xml:space="preserve"> direction of fit. </w:t>
      </w:r>
      <w:r w:rsidR="00702C72">
        <w:rPr>
          <w:sz w:val="22"/>
          <w:szCs w:val="22"/>
        </w:rPr>
        <w:t xml:space="preserve">Contrastingly, the evaluative dimension </w:t>
      </w:r>
      <w:r w:rsidR="00842CB6">
        <w:rPr>
          <w:sz w:val="22"/>
          <w:szCs w:val="22"/>
        </w:rPr>
        <w:t>of affect in terms of conative-algedonic evaluation,</w:t>
      </w:r>
      <w:r w:rsidRPr="009835B9">
        <w:rPr>
          <w:sz w:val="22"/>
          <w:szCs w:val="22"/>
        </w:rPr>
        <w:t xml:space="preserve"> </w:t>
      </w:r>
      <w:r w:rsidR="0025767A">
        <w:rPr>
          <w:sz w:val="22"/>
          <w:szCs w:val="22"/>
        </w:rPr>
        <w:t xml:space="preserve">on the above proposal, </w:t>
      </w:r>
      <w:r w:rsidRPr="009835B9">
        <w:rPr>
          <w:sz w:val="22"/>
          <w:szCs w:val="22"/>
        </w:rPr>
        <w:t xml:space="preserve">has </w:t>
      </w:r>
      <w:r w:rsidRPr="00842CB6">
        <w:rPr>
          <w:i/>
          <w:sz w:val="22"/>
          <w:szCs w:val="22"/>
        </w:rPr>
        <w:t>world-to-mind</w:t>
      </w:r>
      <w:r w:rsidRPr="009835B9">
        <w:rPr>
          <w:sz w:val="22"/>
          <w:szCs w:val="22"/>
        </w:rPr>
        <w:t xml:space="preserve"> direction of fit, which essentially involves an apprehension of a good yet to be realized.</w:t>
      </w:r>
      <w:r>
        <w:rPr>
          <w:sz w:val="22"/>
          <w:szCs w:val="22"/>
        </w:rPr>
        <w:t xml:space="preserve"> While</w:t>
      </w:r>
      <w:r w:rsidRPr="009835B9">
        <w:rPr>
          <w:sz w:val="22"/>
          <w:szCs w:val="22"/>
        </w:rPr>
        <w:t xml:space="preserve"> </w:t>
      </w:r>
      <w:r>
        <w:rPr>
          <w:sz w:val="22"/>
          <w:szCs w:val="22"/>
        </w:rPr>
        <w:t>t</w:t>
      </w:r>
      <w:r w:rsidRPr="009835B9">
        <w:rPr>
          <w:sz w:val="22"/>
          <w:szCs w:val="22"/>
        </w:rPr>
        <w:t>here might be various kinds of affective</w:t>
      </w:r>
      <w:r w:rsidR="0025767A">
        <w:rPr>
          <w:sz w:val="22"/>
          <w:szCs w:val="22"/>
        </w:rPr>
        <w:t xml:space="preserve"> </w:t>
      </w:r>
      <w:r w:rsidRPr="009835B9">
        <w:rPr>
          <w:sz w:val="22"/>
          <w:szCs w:val="22"/>
        </w:rPr>
        <w:t>desires</w:t>
      </w:r>
      <w:r w:rsidR="00842CB6">
        <w:rPr>
          <w:sz w:val="22"/>
          <w:szCs w:val="22"/>
        </w:rPr>
        <w:t>, and so states with the relevant conative-algedonic phenomenology,</w:t>
      </w:r>
      <w:r w:rsidRPr="009835B9">
        <w:rPr>
          <w:sz w:val="22"/>
          <w:szCs w:val="22"/>
        </w:rPr>
        <w:t xml:space="preserve"> whose phenomenal character can be characterized by the feeling of wanting to realize</w:t>
      </w:r>
      <w:r>
        <w:rPr>
          <w:sz w:val="22"/>
          <w:szCs w:val="22"/>
        </w:rPr>
        <w:t xml:space="preserve"> a valued</w:t>
      </w:r>
      <w:r w:rsidR="0025767A">
        <w:rPr>
          <w:sz w:val="22"/>
          <w:szCs w:val="22"/>
        </w:rPr>
        <w:t xml:space="preserve"> </w:t>
      </w:r>
      <w:r>
        <w:rPr>
          <w:sz w:val="22"/>
          <w:szCs w:val="22"/>
        </w:rPr>
        <w:t xml:space="preserve">end, </w:t>
      </w:r>
      <w:r w:rsidRPr="009835B9">
        <w:rPr>
          <w:sz w:val="22"/>
          <w:szCs w:val="22"/>
        </w:rPr>
        <w:t>conative evaluation</w:t>
      </w:r>
      <w:r w:rsidR="00702C72">
        <w:rPr>
          <w:sz w:val="22"/>
          <w:szCs w:val="22"/>
        </w:rPr>
        <w:t xml:space="preserve"> of this kind</w:t>
      </w:r>
      <w:r w:rsidRPr="009835B9">
        <w:rPr>
          <w:sz w:val="22"/>
          <w:szCs w:val="22"/>
        </w:rPr>
        <w:t xml:space="preserve"> is different from the character of typical </w:t>
      </w:r>
      <w:r w:rsidRPr="00842CB6">
        <w:rPr>
          <w:sz w:val="22"/>
          <w:szCs w:val="22"/>
        </w:rPr>
        <w:t xml:space="preserve">emotional evaluation. </w:t>
      </w:r>
      <w:r w:rsidR="00425D12">
        <w:rPr>
          <w:sz w:val="22"/>
          <w:szCs w:val="22"/>
        </w:rPr>
        <w:t>A</w:t>
      </w:r>
      <w:r w:rsidR="0095470F" w:rsidRPr="00842CB6">
        <w:rPr>
          <w:sz w:val="22"/>
          <w:szCs w:val="22"/>
        </w:rPr>
        <w:t>s Mich</w:t>
      </w:r>
      <w:r w:rsidR="00842CB6" w:rsidRPr="00842CB6">
        <w:rPr>
          <w:sz w:val="22"/>
          <w:szCs w:val="22"/>
        </w:rPr>
        <w:t>ael Brady points out</w:t>
      </w:r>
      <w:r w:rsidR="0088622F">
        <w:rPr>
          <w:sz w:val="22"/>
          <w:szCs w:val="22"/>
        </w:rPr>
        <w:t>,</w:t>
      </w:r>
      <w:r w:rsidR="00842CB6" w:rsidRPr="00842CB6">
        <w:rPr>
          <w:sz w:val="22"/>
          <w:szCs w:val="22"/>
        </w:rPr>
        <w:t xml:space="preserve"> in criticism</w:t>
      </w:r>
      <w:r w:rsidR="0095470F" w:rsidRPr="00842CB6">
        <w:rPr>
          <w:sz w:val="22"/>
          <w:szCs w:val="22"/>
        </w:rPr>
        <w:t xml:space="preserve"> of the view that a conative component could capture emotional evaluation, typically desires are</w:t>
      </w:r>
      <w:r w:rsidR="00842CB6" w:rsidRPr="00842CB6">
        <w:rPr>
          <w:sz w:val="22"/>
          <w:szCs w:val="22"/>
        </w:rPr>
        <w:t xml:space="preserve"> motivated by prior evaluative apprehension</w:t>
      </w:r>
      <w:r w:rsidR="0095470F" w:rsidRPr="00842CB6">
        <w:rPr>
          <w:sz w:val="22"/>
          <w:szCs w:val="22"/>
        </w:rPr>
        <w:t xml:space="preserve"> (</w:t>
      </w:r>
      <w:r w:rsidR="00842CB6" w:rsidRPr="00842CB6">
        <w:rPr>
          <w:sz w:val="22"/>
          <w:szCs w:val="22"/>
        </w:rPr>
        <w:t>e.g.</w:t>
      </w:r>
      <w:r w:rsidR="0095470F" w:rsidRPr="00842CB6">
        <w:rPr>
          <w:sz w:val="22"/>
          <w:szCs w:val="22"/>
        </w:rPr>
        <w:t xml:space="preserve"> the desire that I should flee </w:t>
      </w:r>
      <w:r w:rsidR="0095470F" w:rsidRPr="00842CB6">
        <w:rPr>
          <w:sz w:val="22"/>
          <w:szCs w:val="22"/>
          <w:lang w:val="en-GB"/>
        </w:rPr>
        <w:t xml:space="preserve">seems </w:t>
      </w:r>
      <w:r w:rsidR="0095470F" w:rsidRPr="00842CB6">
        <w:rPr>
          <w:i/>
          <w:sz w:val="22"/>
          <w:szCs w:val="22"/>
          <w:lang w:val="en-GB"/>
        </w:rPr>
        <w:t>motivated</w:t>
      </w:r>
      <w:r w:rsidR="0095470F" w:rsidRPr="00842CB6">
        <w:rPr>
          <w:sz w:val="22"/>
          <w:szCs w:val="22"/>
          <w:lang w:val="en-GB"/>
        </w:rPr>
        <w:t xml:space="preserve"> by an appraisal of an object as </w:t>
      </w:r>
      <w:r w:rsidR="00CE2472">
        <w:rPr>
          <w:sz w:val="22"/>
          <w:szCs w:val="22"/>
          <w:lang w:val="en-GB"/>
        </w:rPr>
        <w:t>fearsome</w:t>
      </w:r>
      <w:r w:rsidR="0095470F" w:rsidRPr="00842CB6">
        <w:rPr>
          <w:sz w:val="22"/>
          <w:szCs w:val="22"/>
          <w:lang w:val="en-GB"/>
        </w:rPr>
        <w:t>), rather than the means thr</w:t>
      </w:r>
      <w:r w:rsidR="00425D12">
        <w:rPr>
          <w:sz w:val="22"/>
          <w:szCs w:val="22"/>
          <w:lang w:val="en-GB"/>
        </w:rPr>
        <w:t>ough which I am in fact acquainted</w:t>
      </w:r>
      <w:r w:rsidR="0095470F" w:rsidRPr="00842CB6">
        <w:rPr>
          <w:sz w:val="22"/>
          <w:szCs w:val="22"/>
          <w:lang w:val="en-GB"/>
        </w:rPr>
        <w:t xml:space="preserve"> with particular values.</w:t>
      </w:r>
      <w:r w:rsidR="0095470F" w:rsidRPr="00842CB6">
        <w:rPr>
          <w:rStyle w:val="FootnoteReference"/>
          <w:sz w:val="22"/>
          <w:szCs w:val="22"/>
        </w:rPr>
        <w:footnoteReference w:id="68"/>
      </w:r>
    </w:p>
    <w:p w14:paraId="4D275F3B" w14:textId="2C447B60" w:rsidR="00F15F89" w:rsidRDefault="0095470F" w:rsidP="00514B3E">
      <w:pPr>
        <w:spacing w:line="480" w:lineRule="auto"/>
        <w:ind w:firstLine="284"/>
        <w:jc w:val="both"/>
        <w:rPr>
          <w:sz w:val="22"/>
          <w:szCs w:val="22"/>
        </w:rPr>
      </w:pPr>
      <w:r>
        <w:rPr>
          <w:sz w:val="22"/>
          <w:szCs w:val="22"/>
        </w:rPr>
        <w:t xml:space="preserve"> </w:t>
      </w:r>
      <w:r w:rsidR="00C82B7E">
        <w:rPr>
          <w:sz w:val="22"/>
          <w:szCs w:val="22"/>
        </w:rPr>
        <w:t>While more need</w:t>
      </w:r>
      <w:r w:rsidR="003609F6">
        <w:rPr>
          <w:sz w:val="22"/>
          <w:szCs w:val="22"/>
        </w:rPr>
        <w:t>s</w:t>
      </w:r>
      <w:r w:rsidR="00C82B7E">
        <w:rPr>
          <w:sz w:val="22"/>
          <w:szCs w:val="22"/>
        </w:rPr>
        <w:t xml:space="preserve"> to be said to conclusively rule against this alternative account of</w:t>
      </w:r>
      <w:r w:rsidR="00CE2472">
        <w:rPr>
          <w:sz w:val="22"/>
          <w:szCs w:val="22"/>
        </w:rPr>
        <w:t xml:space="preserve"> the affective dimension of</w:t>
      </w:r>
      <w:r w:rsidR="00C82B7E">
        <w:rPr>
          <w:sz w:val="22"/>
          <w:szCs w:val="22"/>
        </w:rPr>
        <w:t xml:space="preserve"> emotional experience, there are </w:t>
      </w:r>
      <w:r w:rsidR="00CE2472">
        <w:rPr>
          <w:sz w:val="22"/>
          <w:szCs w:val="22"/>
        </w:rPr>
        <w:t>reasons for thinking</w:t>
      </w:r>
      <w:r w:rsidR="00C82B7E">
        <w:rPr>
          <w:sz w:val="22"/>
          <w:szCs w:val="22"/>
        </w:rPr>
        <w:t xml:space="preserve"> it do</w:t>
      </w:r>
      <w:r w:rsidR="00E70F16">
        <w:rPr>
          <w:sz w:val="22"/>
          <w:szCs w:val="22"/>
        </w:rPr>
        <w:t>es not represent (as yet) a</w:t>
      </w:r>
      <w:r w:rsidR="00C82B7E">
        <w:rPr>
          <w:sz w:val="22"/>
          <w:szCs w:val="22"/>
        </w:rPr>
        <w:t xml:space="preserve"> plausible alternative to the FTV hypothesis regarding the </w:t>
      </w:r>
      <w:r w:rsidR="00C82B7E">
        <w:rPr>
          <w:i/>
          <w:sz w:val="22"/>
          <w:szCs w:val="22"/>
        </w:rPr>
        <w:t>sui generis</w:t>
      </w:r>
      <w:r w:rsidR="00C82B7E">
        <w:rPr>
          <w:sz w:val="22"/>
          <w:szCs w:val="22"/>
        </w:rPr>
        <w:t xml:space="preserve"> component of emotional experience</w:t>
      </w:r>
      <w:r w:rsidR="00E70F16">
        <w:rPr>
          <w:sz w:val="22"/>
          <w:szCs w:val="22"/>
        </w:rPr>
        <w:t>, or</w:t>
      </w:r>
      <w:r w:rsidR="00751251">
        <w:rPr>
          <w:sz w:val="22"/>
          <w:szCs w:val="22"/>
        </w:rPr>
        <w:t xml:space="preserve"> specifying a combinational phenomenology</w:t>
      </w:r>
      <w:r w:rsidR="00C82B7E">
        <w:rPr>
          <w:sz w:val="22"/>
          <w:szCs w:val="22"/>
        </w:rPr>
        <w:t xml:space="preserve"> </w:t>
      </w:r>
      <w:r w:rsidR="0025767A">
        <w:rPr>
          <w:sz w:val="22"/>
          <w:szCs w:val="22"/>
        </w:rPr>
        <w:t xml:space="preserve">to </w:t>
      </w:r>
      <w:r w:rsidR="0088622F">
        <w:rPr>
          <w:sz w:val="22"/>
          <w:szCs w:val="22"/>
        </w:rPr>
        <w:t>which FTVs</w:t>
      </w:r>
      <w:r w:rsidR="00C361AE">
        <w:rPr>
          <w:sz w:val="22"/>
          <w:szCs w:val="22"/>
        </w:rPr>
        <w:t>, as construed in section 3.1,</w:t>
      </w:r>
      <w:r w:rsidR="0088622F">
        <w:rPr>
          <w:sz w:val="22"/>
          <w:szCs w:val="22"/>
        </w:rPr>
        <w:t xml:space="preserve"> could easily or non-problematically be</w:t>
      </w:r>
      <w:r w:rsidR="00D259EB">
        <w:rPr>
          <w:sz w:val="22"/>
          <w:szCs w:val="22"/>
        </w:rPr>
        <w:t xml:space="preserve"> reduced</w:t>
      </w:r>
      <w:r w:rsidR="0025767A">
        <w:rPr>
          <w:sz w:val="22"/>
          <w:szCs w:val="22"/>
        </w:rPr>
        <w:t>.</w:t>
      </w:r>
    </w:p>
    <w:p w14:paraId="40FE2CE3" w14:textId="77777777" w:rsidR="00C82B7E" w:rsidRDefault="00C82B7E" w:rsidP="00514B3E">
      <w:pPr>
        <w:spacing w:line="480" w:lineRule="auto"/>
        <w:ind w:firstLine="284"/>
        <w:jc w:val="both"/>
        <w:rPr>
          <w:sz w:val="22"/>
          <w:szCs w:val="22"/>
        </w:rPr>
      </w:pPr>
    </w:p>
    <w:p w14:paraId="74251CBA" w14:textId="6F8C848F" w:rsidR="00C82B7E" w:rsidRDefault="00C82B7E" w:rsidP="00AF7F78">
      <w:pPr>
        <w:spacing w:line="480" w:lineRule="auto"/>
        <w:jc w:val="both"/>
        <w:rPr>
          <w:sz w:val="22"/>
          <w:szCs w:val="22"/>
        </w:rPr>
      </w:pPr>
      <w:r w:rsidRPr="00AF7F78">
        <w:rPr>
          <w:i/>
          <w:sz w:val="22"/>
          <w:szCs w:val="22"/>
        </w:rPr>
        <w:t xml:space="preserve">4.3. </w:t>
      </w:r>
      <w:r w:rsidR="003B06AC">
        <w:rPr>
          <w:i/>
          <w:sz w:val="22"/>
          <w:szCs w:val="22"/>
        </w:rPr>
        <w:t xml:space="preserve">Evaluative </w:t>
      </w:r>
      <w:r w:rsidR="00A671F5">
        <w:rPr>
          <w:i/>
          <w:sz w:val="22"/>
          <w:szCs w:val="22"/>
        </w:rPr>
        <w:t>intuitions</w:t>
      </w:r>
      <w:r w:rsidRPr="00AF7F78">
        <w:rPr>
          <w:i/>
          <w:sz w:val="22"/>
          <w:szCs w:val="22"/>
        </w:rPr>
        <w:t xml:space="preserve"> and </w:t>
      </w:r>
      <w:r w:rsidR="00B261D9">
        <w:rPr>
          <w:i/>
          <w:sz w:val="22"/>
          <w:szCs w:val="22"/>
        </w:rPr>
        <w:t>combining the</w:t>
      </w:r>
      <w:r w:rsidRPr="00AF7F78">
        <w:rPr>
          <w:i/>
          <w:sz w:val="22"/>
          <w:szCs w:val="22"/>
        </w:rPr>
        <w:t xml:space="preserve"> </w:t>
      </w:r>
      <w:r w:rsidR="007B2E32">
        <w:rPr>
          <w:i/>
          <w:sz w:val="22"/>
          <w:szCs w:val="22"/>
        </w:rPr>
        <w:t>c</w:t>
      </w:r>
      <w:r w:rsidR="00AF7F78" w:rsidRPr="00AF7F78">
        <w:rPr>
          <w:i/>
          <w:sz w:val="22"/>
          <w:szCs w:val="22"/>
        </w:rPr>
        <w:t>ognitive</w:t>
      </w:r>
      <w:r w:rsidR="00B261D9">
        <w:rPr>
          <w:i/>
          <w:sz w:val="22"/>
          <w:szCs w:val="22"/>
        </w:rPr>
        <w:t xml:space="preserve"> and</w:t>
      </w:r>
      <w:r w:rsidR="00AF7F78" w:rsidRPr="00AF7F78">
        <w:rPr>
          <w:i/>
          <w:sz w:val="22"/>
          <w:szCs w:val="22"/>
        </w:rPr>
        <w:t xml:space="preserve"> </w:t>
      </w:r>
      <w:r w:rsidR="007835B2">
        <w:rPr>
          <w:i/>
          <w:sz w:val="22"/>
          <w:szCs w:val="22"/>
        </w:rPr>
        <w:t>conative-</w:t>
      </w:r>
      <w:r w:rsidR="007B2E32">
        <w:rPr>
          <w:i/>
          <w:sz w:val="22"/>
          <w:szCs w:val="22"/>
        </w:rPr>
        <w:t xml:space="preserve">algedonic </w:t>
      </w:r>
    </w:p>
    <w:p w14:paraId="396954F1" w14:textId="0C7F0758" w:rsidR="007B2E32" w:rsidRPr="00BB78D3" w:rsidRDefault="007B2E32" w:rsidP="00AF7F78">
      <w:pPr>
        <w:spacing w:line="480" w:lineRule="auto"/>
        <w:jc w:val="both"/>
        <w:rPr>
          <w:sz w:val="22"/>
          <w:szCs w:val="22"/>
        </w:rPr>
      </w:pPr>
      <w:r w:rsidRPr="0027145D">
        <w:rPr>
          <w:sz w:val="22"/>
          <w:szCs w:val="22"/>
        </w:rPr>
        <w:t>As a final consideration, I consider wheth</w:t>
      </w:r>
      <w:r w:rsidR="00625D26" w:rsidRPr="0027145D">
        <w:rPr>
          <w:sz w:val="22"/>
          <w:szCs w:val="22"/>
        </w:rPr>
        <w:t xml:space="preserve">er, on a formulation of </w:t>
      </w:r>
      <w:r w:rsidR="00317A9A" w:rsidRPr="0027145D">
        <w:rPr>
          <w:sz w:val="22"/>
          <w:szCs w:val="22"/>
        </w:rPr>
        <w:t>emotional</w:t>
      </w:r>
      <w:r w:rsidR="00625D26" w:rsidRPr="0027145D">
        <w:rPr>
          <w:sz w:val="22"/>
          <w:szCs w:val="22"/>
        </w:rPr>
        <w:t xml:space="preserve"> phenomenology in terms of cognitive seeming</w:t>
      </w:r>
      <w:r w:rsidR="007835B2" w:rsidRPr="0027145D">
        <w:rPr>
          <w:sz w:val="22"/>
          <w:szCs w:val="22"/>
        </w:rPr>
        <w:t xml:space="preserve"> </w:t>
      </w:r>
      <w:r w:rsidR="009C2291" w:rsidRPr="0027145D">
        <w:rPr>
          <w:sz w:val="22"/>
          <w:szCs w:val="22"/>
        </w:rPr>
        <w:t>state</w:t>
      </w:r>
      <w:r w:rsidR="0025767A">
        <w:rPr>
          <w:sz w:val="22"/>
          <w:szCs w:val="22"/>
        </w:rPr>
        <w:t>s</w:t>
      </w:r>
      <w:r w:rsidR="00C46DE7">
        <w:rPr>
          <w:sz w:val="22"/>
          <w:szCs w:val="22"/>
        </w:rPr>
        <w:t xml:space="preserve"> –</w:t>
      </w:r>
      <w:r w:rsidR="009C2291" w:rsidRPr="0027145D">
        <w:rPr>
          <w:sz w:val="22"/>
          <w:szCs w:val="22"/>
        </w:rPr>
        <w:t xml:space="preserve"> </w:t>
      </w:r>
      <w:r w:rsidR="009D33F4" w:rsidRPr="0027145D">
        <w:rPr>
          <w:sz w:val="22"/>
          <w:szCs w:val="22"/>
        </w:rPr>
        <w:t>a</w:t>
      </w:r>
      <w:r w:rsidR="00F26557">
        <w:rPr>
          <w:sz w:val="22"/>
          <w:szCs w:val="22"/>
        </w:rPr>
        <w:t>s</w:t>
      </w:r>
      <w:r w:rsidR="009D33F4" w:rsidRPr="0027145D">
        <w:rPr>
          <w:sz w:val="22"/>
          <w:szCs w:val="22"/>
        </w:rPr>
        <w:t xml:space="preserve"> </w:t>
      </w:r>
      <w:r w:rsidR="009D33F4" w:rsidRPr="0027145D">
        <w:rPr>
          <w:i/>
          <w:sz w:val="22"/>
          <w:szCs w:val="22"/>
        </w:rPr>
        <w:t>sui generis</w:t>
      </w:r>
      <w:r w:rsidR="00C46DE7">
        <w:rPr>
          <w:sz w:val="22"/>
          <w:szCs w:val="22"/>
        </w:rPr>
        <w:t xml:space="preserve"> evaluative</w:t>
      </w:r>
      <w:r w:rsidR="00317A9A" w:rsidRPr="0027145D">
        <w:rPr>
          <w:sz w:val="22"/>
          <w:szCs w:val="22"/>
        </w:rPr>
        <w:t xml:space="preserve"> intuition</w:t>
      </w:r>
      <w:r w:rsidR="0025767A">
        <w:rPr>
          <w:sz w:val="22"/>
          <w:szCs w:val="22"/>
        </w:rPr>
        <w:t>s</w:t>
      </w:r>
      <w:r w:rsidR="00C46DE7">
        <w:rPr>
          <w:sz w:val="22"/>
          <w:szCs w:val="22"/>
        </w:rPr>
        <w:t xml:space="preserve"> –</w:t>
      </w:r>
      <w:r w:rsidR="00625D26" w:rsidRPr="0027145D">
        <w:rPr>
          <w:sz w:val="22"/>
          <w:szCs w:val="22"/>
        </w:rPr>
        <w:t xml:space="preserve"> there might be the pos</w:t>
      </w:r>
      <w:r w:rsidR="007835B2" w:rsidRPr="0027145D">
        <w:rPr>
          <w:sz w:val="22"/>
          <w:szCs w:val="22"/>
        </w:rPr>
        <w:t>sibility of combining</w:t>
      </w:r>
      <w:r w:rsidR="007835B2">
        <w:rPr>
          <w:sz w:val="22"/>
          <w:szCs w:val="22"/>
        </w:rPr>
        <w:t xml:space="preserve"> cognitive and</w:t>
      </w:r>
      <w:r w:rsidR="00625D26">
        <w:rPr>
          <w:sz w:val="22"/>
          <w:szCs w:val="22"/>
        </w:rPr>
        <w:t xml:space="preserve"> conative</w:t>
      </w:r>
      <w:r w:rsidR="007835B2">
        <w:rPr>
          <w:sz w:val="22"/>
          <w:szCs w:val="22"/>
        </w:rPr>
        <w:t>-</w:t>
      </w:r>
      <w:r w:rsidR="00625D26">
        <w:rPr>
          <w:sz w:val="22"/>
          <w:szCs w:val="22"/>
        </w:rPr>
        <w:t xml:space="preserve">algedonic phenomenology </w:t>
      </w:r>
      <w:r w:rsidR="002C6607">
        <w:rPr>
          <w:sz w:val="22"/>
          <w:szCs w:val="22"/>
        </w:rPr>
        <w:t xml:space="preserve">as that which </w:t>
      </w:r>
      <w:r w:rsidR="002C6607" w:rsidRPr="000101BD">
        <w:rPr>
          <w:sz w:val="22"/>
          <w:szCs w:val="22"/>
        </w:rPr>
        <w:t xml:space="preserve">emotional phenomenology </w:t>
      </w:r>
      <w:r w:rsidR="002C6607" w:rsidRPr="00BB78D3">
        <w:rPr>
          <w:sz w:val="22"/>
          <w:szCs w:val="22"/>
        </w:rPr>
        <w:t>reduces to</w:t>
      </w:r>
      <w:r w:rsidR="003E0AEF" w:rsidRPr="00BB78D3">
        <w:rPr>
          <w:sz w:val="22"/>
          <w:szCs w:val="22"/>
        </w:rPr>
        <w:t xml:space="preserve">, or as an </w:t>
      </w:r>
      <w:r w:rsidR="002C6607" w:rsidRPr="00BB78D3">
        <w:rPr>
          <w:sz w:val="22"/>
          <w:szCs w:val="22"/>
        </w:rPr>
        <w:t xml:space="preserve">alternative account of </w:t>
      </w:r>
      <w:r w:rsidR="00405DCA" w:rsidRPr="00BB78D3">
        <w:rPr>
          <w:sz w:val="22"/>
          <w:szCs w:val="22"/>
        </w:rPr>
        <w:t>FTVs</w:t>
      </w:r>
      <w:r w:rsidR="003E0AEF" w:rsidRPr="00BB78D3">
        <w:rPr>
          <w:sz w:val="22"/>
          <w:szCs w:val="22"/>
        </w:rPr>
        <w:t>.</w:t>
      </w:r>
    </w:p>
    <w:p w14:paraId="21071BED" w14:textId="41309418" w:rsidR="00D677E9" w:rsidRPr="00BB78D3" w:rsidRDefault="00676A46" w:rsidP="007835B2">
      <w:pPr>
        <w:spacing w:line="480" w:lineRule="auto"/>
        <w:ind w:firstLine="284"/>
        <w:jc w:val="both"/>
        <w:rPr>
          <w:sz w:val="22"/>
          <w:szCs w:val="22"/>
        </w:rPr>
      </w:pPr>
      <w:r w:rsidRPr="00BB78D3">
        <w:rPr>
          <w:sz w:val="22"/>
          <w:szCs w:val="22"/>
        </w:rPr>
        <w:t xml:space="preserve">For instruction, consider </w:t>
      </w:r>
      <w:r w:rsidR="007835B2" w:rsidRPr="00BB78D3">
        <w:rPr>
          <w:sz w:val="22"/>
          <w:szCs w:val="22"/>
        </w:rPr>
        <w:t>Antii Kauppinen</w:t>
      </w:r>
      <w:r w:rsidR="00D677E9" w:rsidRPr="00BB78D3">
        <w:rPr>
          <w:sz w:val="22"/>
          <w:szCs w:val="22"/>
        </w:rPr>
        <w:t>’s</w:t>
      </w:r>
      <w:r w:rsidR="007835B2" w:rsidRPr="00BB78D3">
        <w:rPr>
          <w:sz w:val="22"/>
          <w:szCs w:val="22"/>
        </w:rPr>
        <w:t xml:space="preserve"> </w:t>
      </w:r>
      <w:r w:rsidR="00271D77" w:rsidRPr="00BB78D3">
        <w:rPr>
          <w:sz w:val="22"/>
          <w:szCs w:val="22"/>
        </w:rPr>
        <w:t xml:space="preserve">account </w:t>
      </w:r>
      <w:r w:rsidR="0025767A" w:rsidRPr="00BB78D3">
        <w:rPr>
          <w:sz w:val="22"/>
          <w:szCs w:val="22"/>
        </w:rPr>
        <w:t xml:space="preserve">of </w:t>
      </w:r>
      <w:r w:rsidR="00271D77" w:rsidRPr="00BB78D3">
        <w:rPr>
          <w:sz w:val="22"/>
          <w:szCs w:val="22"/>
        </w:rPr>
        <w:t xml:space="preserve">moral intuitions </w:t>
      </w:r>
      <w:r w:rsidR="00B238F9" w:rsidRPr="00BB78D3">
        <w:rPr>
          <w:sz w:val="22"/>
          <w:szCs w:val="22"/>
        </w:rPr>
        <w:t>as ‘</w:t>
      </w:r>
      <w:r w:rsidR="00271D77" w:rsidRPr="00BB78D3">
        <w:rPr>
          <w:sz w:val="22"/>
          <w:szCs w:val="22"/>
        </w:rPr>
        <w:t xml:space="preserve">non-doxastic, spontaneous, primitively compelling, potentially non-inferentially justifying experiences. Unlike other </w:t>
      </w:r>
      <w:r w:rsidR="00271D77" w:rsidRPr="00BB78D3">
        <w:rPr>
          <w:sz w:val="22"/>
          <w:szCs w:val="22"/>
        </w:rPr>
        <w:lastRenderedPageBreak/>
        <w:t>intuitions [</w:t>
      </w:r>
      <w:r w:rsidR="0000432E" w:rsidRPr="00BB78D3">
        <w:rPr>
          <w:sz w:val="22"/>
          <w:szCs w:val="22"/>
        </w:rPr>
        <w:t>e.g.</w:t>
      </w:r>
      <w:r w:rsidR="00271D77" w:rsidRPr="00BB78D3">
        <w:rPr>
          <w:sz w:val="22"/>
          <w:szCs w:val="22"/>
        </w:rPr>
        <w:t xml:space="preserve"> epistemic or intellectual intuitions], they are also phenomenologically rich and diverse, and intrinsically motivational’.</w:t>
      </w:r>
      <w:r w:rsidR="009C2291" w:rsidRPr="00BB78D3">
        <w:rPr>
          <w:rStyle w:val="FootnoteReference"/>
          <w:sz w:val="22"/>
          <w:szCs w:val="22"/>
        </w:rPr>
        <w:footnoteReference w:id="69"/>
      </w:r>
      <w:r w:rsidR="00271D77" w:rsidRPr="00BB78D3">
        <w:rPr>
          <w:sz w:val="22"/>
          <w:szCs w:val="22"/>
        </w:rPr>
        <w:t xml:space="preserve"> Kauppinen</w:t>
      </w:r>
      <w:r w:rsidR="007F6435" w:rsidRPr="00BB78D3">
        <w:rPr>
          <w:sz w:val="22"/>
          <w:szCs w:val="22"/>
        </w:rPr>
        <w:t xml:space="preserve"> in fact</w:t>
      </w:r>
      <w:r w:rsidR="00271D77" w:rsidRPr="00BB78D3">
        <w:rPr>
          <w:sz w:val="22"/>
          <w:szCs w:val="22"/>
        </w:rPr>
        <w:t xml:space="preserve"> uses this view of moral intuiti</w:t>
      </w:r>
      <w:r w:rsidR="000101BD" w:rsidRPr="00BB78D3">
        <w:rPr>
          <w:sz w:val="22"/>
          <w:szCs w:val="22"/>
        </w:rPr>
        <w:t xml:space="preserve">ons to propose a </w:t>
      </w:r>
      <w:r w:rsidR="00271D77" w:rsidRPr="00BB78D3">
        <w:rPr>
          <w:sz w:val="22"/>
          <w:szCs w:val="22"/>
        </w:rPr>
        <w:t>quasi-perce</w:t>
      </w:r>
      <w:r w:rsidR="000101BD" w:rsidRPr="00BB78D3">
        <w:rPr>
          <w:sz w:val="22"/>
          <w:szCs w:val="22"/>
        </w:rPr>
        <w:t>ptualist theory of emotion, on which</w:t>
      </w:r>
      <w:r w:rsidRPr="00BB78D3">
        <w:rPr>
          <w:sz w:val="22"/>
          <w:szCs w:val="22"/>
        </w:rPr>
        <w:t xml:space="preserve"> moral intuitions are constituted by emotions. Such moral intuitions </w:t>
      </w:r>
      <w:r w:rsidR="000101BD" w:rsidRPr="00BB78D3">
        <w:rPr>
          <w:sz w:val="22"/>
          <w:szCs w:val="22"/>
        </w:rPr>
        <w:t>–</w:t>
      </w:r>
      <w:r w:rsidR="00271D77" w:rsidRPr="00BB78D3">
        <w:rPr>
          <w:sz w:val="22"/>
          <w:szCs w:val="22"/>
        </w:rPr>
        <w:t xml:space="preserve"> </w:t>
      </w:r>
      <w:r w:rsidR="00271D77" w:rsidRPr="00BB78D3">
        <w:rPr>
          <w:i/>
          <w:sz w:val="22"/>
          <w:szCs w:val="22"/>
        </w:rPr>
        <w:t>pace</w:t>
      </w:r>
      <w:r w:rsidR="00271D77" w:rsidRPr="00BB78D3">
        <w:rPr>
          <w:sz w:val="22"/>
          <w:szCs w:val="22"/>
        </w:rPr>
        <w:t xml:space="preserve"> traditional cogni</w:t>
      </w:r>
      <w:r w:rsidR="000101BD" w:rsidRPr="00BB78D3">
        <w:rPr>
          <w:sz w:val="22"/>
          <w:szCs w:val="22"/>
        </w:rPr>
        <w:t>tivism –</w:t>
      </w:r>
      <w:r w:rsidRPr="00BB78D3">
        <w:rPr>
          <w:sz w:val="22"/>
          <w:szCs w:val="22"/>
        </w:rPr>
        <w:t xml:space="preserve"> </w:t>
      </w:r>
      <w:r w:rsidR="0000432E" w:rsidRPr="00BB78D3">
        <w:rPr>
          <w:sz w:val="22"/>
          <w:szCs w:val="22"/>
        </w:rPr>
        <w:t xml:space="preserve"> neither</w:t>
      </w:r>
      <w:r w:rsidR="00271D77" w:rsidRPr="00BB78D3">
        <w:rPr>
          <w:sz w:val="22"/>
          <w:szCs w:val="22"/>
        </w:rPr>
        <w:t xml:space="preserve"> involve </w:t>
      </w:r>
      <w:r w:rsidR="0000432E" w:rsidRPr="00BB78D3">
        <w:rPr>
          <w:sz w:val="22"/>
          <w:szCs w:val="22"/>
        </w:rPr>
        <w:t>nor are</w:t>
      </w:r>
      <w:r w:rsidR="00271D77" w:rsidRPr="00BB78D3">
        <w:rPr>
          <w:sz w:val="22"/>
          <w:szCs w:val="22"/>
        </w:rPr>
        <w:t xml:space="preserve"> constituted by beliefs, judgements</w:t>
      </w:r>
      <w:r w:rsidR="0025767A" w:rsidRPr="00BB78D3">
        <w:rPr>
          <w:sz w:val="22"/>
          <w:szCs w:val="22"/>
        </w:rPr>
        <w:t xml:space="preserve">, </w:t>
      </w:r>
      <w:r w:rsidR="00271D77" w:rsidRPr="00BB78D3">
        <w:rPr>
          <w:sz w:val="22"/>
          <w:szCs w:val="22"/>
        </w:rPr>
        <w:t>or even non-</w:t>
      </w:r>
      <w:r w:rsidR="000101BD" w:rsidRPr="00BB78D3">
        <w:rPr>
          <w:sz w:val="22"/>
          <w:szCs w:val="22"/>
        </w:rPr>
        <w:t>doxastic</w:t>
      </w:r>
      <w:r w:rsidR="00271D77" w:rsidRPr="00BB78D3">
        <w:rPr>
          <w:sz w:val="22"/>
          <w:szCs w:val="22"/>
        </w:rPr>
        <w:t xml:space="preserve"> intellectual intuitions</w:t>
      </w:r>
      <w:r w:rsidR="0000432E" w:rsidRPr="00BB78D3">
        <w:rPr>
          <w:sz w:val="22"/>
          <w:szCs w:val="22"/>
        </w:rPr>
        <w:t>,</w:t>
      </w:r>
      <w:r w:rsidR="00271D77" w:rsidRPr="00BB78D3">
        <w:rPr>
          <w:rStyle w:val="FootnoteReference"/>
          <w:sz w:val="22"/>
          <w:szCs w:val="22"/>
        </w:rPr>
        <w:footnoteReference w:id="70"/>
      </w:r>
      <w:r w:rsidR="00271D77" w:rsidRPr="00BB78D3">
        <w:rPr>
          <w:sz w:val="22"/>
          <w:szCs w:val="22"/>
        </w:rPr>
        <w:t xml:space="preserve"> b</w:t>
      </w:r>
      <w:r w:rsidR="0000432E" w:rsidRPr="00BB78D3">
        <w:rPr>
          <w:sz w:val="22"/>
          <w:szCs w:val="22"/>
        </w:rPr>
        <w:t>ut rather either are or</w:t>
      </w:r>
      <w:r w:rsidR="00B238F9" w:rsidRPr="00BB78D3">
        <w:rPr>
          <w:sz w:val="22"/>
          <w:szCs w:val="22"/>
        </w:rPr>
        <w:t xml:space="preserve"> involve</w:t>
      </w:r>
      <w:r w:rsidR="00271D77" w:rsidRPr="00BB78D3">
        <w:rPr>
          <w:sz w:val="22"/>
          <w:szCs w:val="22"/>
        </w:rPr>
        <w:t xml:space="preserve"> distinctive kind</w:t>
      </w:r>
      <w:r w:rsidR="009D33F4" w:rsidRPr="00BB78D3">
        <w:rPr>
          <w:sz w:val="22"/>
          <w:szCs w:val="22"/>
        </w:rPr>
        <w:t>s</w:t>
      </w:r>
      <w:r w:rsidR="00271D77" w:rsidRPr="00BB78D3">
        <w:rPr>
          <w:sz w:val="22"/>
          <w:szCs w:val="22"/>
        </w:rPr>
        <w:t xml:space="preserve"> of ‘non-committal appearance</w:t>
      </w:r>
      <w:r w:rsidR="0000432E" w:rsidRPr="00BB78D3">
        <w:rPr>
          <w:sz w:val="22"/>
          <w:szCs w:val="22"/>
        </w:rPr>
        <w:t>s</w:t>
      </w:r>
      <w:r w:rsidR="00271D77" w:rsidRPr="00BB78D3">
        <w:rPr>
          <w:sz w:val="22"/>
          <w:szCs w:val="22"/>
        </w:rPr>
        <w:t>’ that the particular object has the relevant evaluative property</w:t>
      </w:r>
      <w:r w:rsidR="0079141D" w:rsidRPr="00BB78D3">
        <w:rPr>
          <w:sz w:val="22"/>
          <w:szCs w:val="22"/>
        </w:rPr>
        <w:t xml:space="preserve">. </w:t>
      </w:r>
      <w:r w:rsidR="00A671F5" w:rsidRPr="00BB78D3">
        <w:rPr>
          <w:sz w:val="22"/>
          <w:szCs w:val="22"/>
        </w:rPr>
        <w:t>For sake of simplicity</w:t>
      </w:r>
      <w:r w:rsidR="007F6435" w:rsidRPr="00BB78D3">
        <w:rPr>
          <w:sz w:val="22"/>
          <w:szCs w:val="22"/>
        </w:rPr>
        <w:t>,</w:t>
      </w:r>
      <w:r w:rsidR="00A671F5" w:rsidRPr="00BB78D3">
        <w:rPr>
          <w:sz w:val="22"/>
          <w:szCs w:val="22"/>
        </w:rPr>
        <w:t xml:space="preserve"> I refer to the relevant </w:t>
      </w:r>
      <w:r w:rsidR="0079141D" w:rsidRPr="00BB78D3">
        <w:rPr>
          <w:sz w:val="22"/>
          <w:szCs w:val="22"/>
        </w:rPr>
        <w:t xml:space="preserve">mental </w:t>
      </w:r>
      <w:r w:rsidR="00A671F5" w:rsidRPr="00BB78D3">
        <w:rPr>
          <w:sz w:val="22"/>
          <w:szCs w:val="22"/>
        </w:rPr>
        <w:t xml:space="preserve">state as an </w:t>
      </w:r>
      <w:r w:rsidR="00A671F5" w:rsidRPr="00BB78D3">
        <w:rPr>
          <w:i/>
          <w:sz w:val="22"/>
          <w:szCs w:val="22"/>
        </w:rPr>
        <w:t>evaluative intuition</w:t>
      </w:r>
      <w:r w:rsidR="00A671F5" w:rsidRPr="00BB78D3">
        <w:rPr>
          <w:sz w:val="22"/>
          <w:szCs w:val="22"/>
        </w:rPr>
        <w:t>.</w:t>
      </w:r>
      <w:r w:rsidRPr="00BB78D3">
        <w:rPr>
          <w:rStyle w:val="FootnoteReference"/>
          <w:sz w:val="22"/>
          <w:szCs w:val="22"/>
        </w:rPr>
        <w:footnoteReference w:id="71"/>
      </w:r>
      <w:r w:rsidRPr="00BB78D3">
        <w:rPr>
          <w:sz w:val="22"/>
          <w:szCs w:val="22"/>
        </w:rPr>
        <w:t xml:space="preserve"> </w:t>
      </w:r>
      <w:r w:rsidR="00D677E9" w:rsidRPr="00BB78D3">
        <w:rPr>
          <w:sz w:val="22"/>
          <w:szCs w:val="22"/>
        </w:rPr>
        <w:t>The</w:t>
      </w:r>
      <w:r w:rsidR="007F6435" w:rsidRPr="00BB78D3">
        <w:rPr>
          <w:sz w:val="22"/>
          <w:szCs w:val="22"/>
        </w:rPr>
        <w:t xml:space="preserve"> view I wish to consider is one</w:t>
      </w:r>
      <w:r w:rsidR="00D677E9" w:rsidRPr="00BB78D3">
        <w:rPr>
          <w:sz w:val="22"/>
          <w:szCs w:val="22"/>
        </w:rPr>
        <w:t xml:space="preserve"> which would specify emotional phenomenology in terms of such evaluative intuitions. </w:t>
      </w:r>
    </w:p>
    <w:p w14:paraId="31B396D3" w14:textId="66B665F5" w:rsidR="00A671F5" w:rsidRPr="00BB78D3" w:rsidRDefault="00676A46" w:rsidP="0000432E">
      <w:pPr>
        <w:spacing w:line="480" w:lineRule="auto"/>
        <w:ind w:firstLine="284"/>
        <w:jc w:val="both"/>
        <w:rPr>
          <w:sz w:val="22"/>
          <w:szCs w:val="22"/>
        </w:rPr>
      </w:pPr>
      <w:r w:rsidRPr="00BB78D3">
        <w:rPr>
          <w:sz w:val="22"/>
          <w:szCs w:val="22"/>
        </w:rPr>
        <w:t>Reflecting</w:t>
      </w:r>
      <w:r w:rsidR="00D677E9" w:rsidRPr="00BB78D3">
        <w:rPr>
          <w:sz w:val="22"/>
          <w:szCs w:val="22"/>
        </w:rPr>
        <w:t xml:space="preserve"> further</w:t>
      </w:r>
      <w:r w:rsidRPr="00BB78D3">
        <w:rPr>
          <w:sz w:val="22"/>
          <w:szCs w:val="22"/>
        </w:rPr>
        <w:t xml:space="preserve"> on</w:t>
      </w:r>
      <w:r w:rsidR="00D677E9" w:rsidRPr="00BB78D3">
        <w:rPr>
          <w:sz w:val="22"/>
          <w:szCs w:val="22"/>
        </w:rPr>
        <w:t xml:space="preserve"> the nature of</w:t>
      </w:r>
      <w:r w:rsidRPr="00BB78D3">
        <w:rPr>
          <w:sz w:val="22"/>
          <w:szCs w:val="22"/>
        </w:rPr>
        <w:t xml:space="preserve"> such</w:t>
      </w:r>
      <w:r w:rsidR="0000432E" w:rsidRPr="00BB78D3">
        <w:rPr>
          <w:sz w:val="22"/>
          <w:szCs w:val="22"/>
        </w:rPr>
        <w:t xml:space="preserve"> evaluative</w:t>
      </w:r>
      <w:r w:rsidRPr="00BB78D3">
        <w:rPr>
          <w:sz w:val="22"/>
          <w:szCs w:val="22"/>
        </w:rPr>
        <w:t xml:space="preserve"> </w:t>
      </w:r>
      <w:r w:rsidR="0000432E" w:rsidRPr="00BB78D3">
        <w:rPr>
          <w:sz w:val="22"/>
          <w:szCs w:val="22"/>
        </w:rPr>
        <w:t>intuitions</w:t>
      </w:r>
      <w:r w:rsidRPr="00BB78D3">
        <w:rPr>
          <w:sz w:val="22"/>
          <w:szCs w:val="22"/>
        </w:rPr>
        <w:t xml:space="preserve"> we should not</w:t>
      </w:r>
      <w:r w:rsidR="00D677E9" w:rsidRPr="00BB78D3">
        <w:rPr>
          <w:sz w:val="22"/>
          <w:szCs w:val="22"/>
        </w:rPr>
        <w:t>e</w:t>
      </w:r>
      <w:r w:rsidRPr="00BB78D3">
        <w:rPr>
          <w:sz w:val="22"/>
          <w:szCs w:val="22"/>
        </w:rPr>
        <w:t xml:space="preserve"> that they</w:t>
      </w:r>
      <w:r w:rsidR="0000432E" w:rsidRPr="00BB78D3">
        <w:rPr>
          <w:sz w:val="22"/>
          <w:szCs w:val="22"/>
        </w:rPr>
        <w:t xml:space="preserve"> are not </w:t>
      </w:r>
      <w:r w:rsidR="0000432E" w:rsidRPr="00BB78D3">
        <w:rPr>
          <w:i/>
          <w:sz w:val="22"/>
          <w:szCs w:val="22"/>
        </w:rPr>
        <w:t>separate</w:t>
      </w:r>
      <w:r w:rsidR="0000432E" w:rsidRPr="00BB78D3">
        <w:rPr>
          <w:sz w:val="22"/>
          <w:szCs w:val="22"/>
        </w:rPr>
        <w:t xml:space="preserve"> non-affective s</w:t>
      </w:r>
      <w:r w:rsidR="00443E4F" w:rsidRPr="00BB78D3">
        <w:rPr>
          <w:sz w:val="22"/>
          <w:szCs w:val="22"/>
        </w:rPr>
        <w:t xml:space="preserve">tates, but are rather types of </w:t>
      </w:r>
      <w:r w:rsidR="00BA28F7" w:rsidRPr="00BB78D3">
        <w:rPr>
          <w:sz w:val="22"/>
          <w:szCs w:val="22"/>
        </w:rPr>
        <w:t>FTVs</w:t>
      </w:r>
      <w:r w:rsidR="0000432E" w:rsidRPr="00BB78D3">
        <w:rPr>
          <w:sz w:val="22"/>
          <w:szCs w:val="22"/>
        </w:rPr>
        <w:t>, whi</w:t>
      </w:r>
      <w:r w:rsidR="00D677E9" w:rsidRPr="00BB78D3">
        <w:rPr>
          <w:sz w:val="22"/>
          <w:szCs w:val="22"/>
        </w:rPr>
        <w:t>ch enjoy a distinctive kind of</w:t>
      </w:r>
      <w:r w:rsidR="0000432E" w:rsidRPr="00BB78D3">
        <w:rPr>
          <w:sz w:val="22"/>
          <w:szCs w:val="22"/>
        </w:rPr>
        <w:t xml:space="preserve"> phenome</w:t>
      </w:r>
      <w:r w:rsidR="00443E4F" w:rsidRPr="00BB78D3">
        <w:rPr>
          <w:sz w:val="22"/>
          <w:szCs w:val="22"/>
        </w:rPr>
        <w:t>nal intentionality</w:t>
      </w:r>
      <w:r w:rsidRPr="00BB78D3">
        <w:rPr>
          <w:sz w:val="22"/>
          <w:szCs w:val="22"/>
        </w:rPr>
        <w:t>, as</w:t>
      </w:r>
      <w:r w:rsidR="00D677E9" w:rsidRPr="00BB78D3">
        <w:rPr>
          <w:sz w:val="22"/>
          <w:szCs w:val="22"/>
        </w:rPr>
        <w:t xml:space="preserve"> having a phenomenal character which presents</w:t>
      </w:r>
      <w:r w:rsidRPr="00BB78D3">
        <w:rPr>
          <w:sz w:val="22"/>
          <w:szCs w:val="22"/>
        </w:rPr>
        <w:t xml:space="preserve"> the particular object of the </w:t>
      </w:r>
      <w:r w:rsidR="00D677E9" w:rsidRPr="00BB78D3">
        <w:rPr>
          <w:sz w:val="22"/>
          <w:szCs w:val="22"/>
        </w:rPr>
        <w:t>experience in the relevant evaluative light.</w:t>
      </w:r>
      <w:r w:rsidR="00D677E9" w:rsidRPr="00BB78D3">
        <w:rPr>
          <w:rStyle w:val="FootnoteReference"/>
          <w:sz w:val="22"/>
          <w:szCs w:val="22"/>
        </w:rPr>
        <w:t xml:space="preserve"> </w:t>
      </w:r>
      <w:r w:rsidR="00D677E9" w:rsidRPr="00BB78D3">
        <w:rPr>
          <w:rStyle w:val="FootnoteReference"/>
          <w:sz w:val="22"/>
          <w:szCs w:val="22"/>
        </w:rPr>
        <w:footnoteReference w:id="72"/>
      </w:r>
      <w:r w:rsidR="00D677E9" w:rsidRPr="00BB78D3">
        <w:rPr>
          <w:sz w:val="22"/>
          <w:szCs w:val="22"/>
        </w:rPr>
        <w:t xml:space="preserve"> Given this way of construing evaluative intuitions</w:t>
      </w:r>
      <w:r w:rsidR="0000432E" w:rsidRPr="00BB78D3">
        <w:rPr>
          <w:sz w:val="22"/>
          <w:szCs w:val="22"/>
        </w:rPr>
        <w:t xml:space="preserve"> </w:t>
      </w:r>
      <w:r w:rsidR="00D109FA" w:rsidRPr="00BB78D3">
        <w:rPr>
          <w:sz w:val="22"/>
          <w:szCs w:val="22"/>
        </w:rPr>
        <w:t>the</w:t>
      </w:r>
      <w:r w:rsidR="0000432E" w:rsidRPr="00BB78D3">
        <w:rPr>
          <w:sz w:val="22"/>
          <w:szCs w:val="22"/>
        </w:rPr>
        <w:t xml:space="preserve"> standard objections to cognitivist theories</w:t>
      </w:r>
      <w:r w:rsidR="00BA28F7" w:rsidRPr="00BB78D3">
        <w:rPr>
          <w:sz w:val="22"/>
          <w:szCs w:val="22"/>
        </w:rPr>
        <w:t>,</w:t>
      </w:r>
      <w:r w:rsidR="0000432E" w:rsidRPr="00BB78D3">
        <w:rPr>
          <w:sz w:val="22"/>
          <w:szCs w:val="22"/>
        </w:rPr>
        <w:t xml:space="preserve"> point</w:t>
      </w:r>
      <w:r w:rsidR="00BA28F7" w:rsidRPr="00BB78D3">
        <w:rPr>
          <w:sz w:val="22"/>
          <w:szCs w:val="22"/>
        </w:rPr>
        <w:t>ing</w:t>
      </w:r>
      <w:r w:rsidR="0000432E" w:rsidRPr="00BB78D3">
        <w:rPr>
          <w:sz w:val="22"/>
          <w:szCs w:val="22"/>
        </w:rPr>
        <w:t xml:space="preserve"> to emotional </w:t>
      </w:r>
      <w:r w:rsidR="00BA28F7" w:rsidRPr="00BB78D3">
        <w:rPr>
          <w:sz w:val="22"/>
          <w:szCs w:val="22"/>
        </w:rPr>
        <w:t>recalcitrance, will not have</w:t>
      </w:r>
      <w:r w:rsidR="0000432E" w:rsidRPr="00BB78D3">
        <w:rPr>
          <w:sz w:val="22"/>
          <w:szCs w:val="22"/>
        </w:rPr>
        <w:t xml:space="preserve"> force against such</w:t>
      </w:r>
      <w:r w:rsidR="00D677E9" w:rsidRPr="00BB78D3">
        <w:rPr>
          <w:sz w:val="22"/>
          <w:szCs w:val="22"/>
        </w:rPr>
        <w:t xml:space="preserve"> a view</w:t>
      </w:r>
      <w:r w:rsidR="00BA28F7" w:rsidRPr="00BB78D3">
        <w:rPr>
          <w:sz w:val="22"/>
          <w:szCs w:val="22"/>
        </w:rPr>
        <w:t>; t</w:t>
      </w:r>
      <w:r w:rsidR="00142498" w:rsidRPr="00BB78D3">
        <w:rPr>
          <w:sz w:val="22"/>
          <w:szCs w:val="22"/>
        </w:rPr>
        <w:t xml:space="preserve">he view </w:t>
      </w:r>
      <w:r w:rsidR="00D677E9" w:rsidRPr="00BB78D3">
        <w:rPr>
          <w:sz w:val="22"/>
          <w:szCs w:val="22"/>
        </w:rPr>
        <w:t>would</w:t>
      </w:r>
      <w:r w:rsidR="00142498" w:rsidRPr="00BB78D3">
        <w:rPr>
          <w:sz w:val="22"/>
          <w:szCs w:val="22"/>
        </w:rPr>
        <w:t xml:space="preserve"> not</w:t>
      </w:r>
      <w:r w:rsidR="00D677E9" w:rsidRPr="00BB78D3">
        <w:rPr>
          <w:sz w:val="22"/>
          <w:szCs w:val="22"/>
        </w:rPr>
        <w:t xml:space="preserve"> be</w:t>
      </w:r>
      <w:r w:rsidR="00142498" w:rsidRPr="00BB78D3">
        <w:rPr>
          <w:sz w:val="22"/>
          <w:szCs w:val="22"/>
        </w:rPr>
        <w:t xml:space="preserve"> </w:t>
      </w:r>
      <w:r w:rsidR="009D33F4" w:rsidRPr="00BB78D3">
        <w:rPr>
          <w:sz w:val="22"/>
          <w:szCs w:val="22"/>
        </w:rPr>
        <w:t xml:space="preserve">committed to </w:t>
      </w:r>
      <w:r w:rsidR="00BA28F7" w:rsidRPr="00BB78D3">
        <w:rPr>
          <w:sz w:val="22"/>
          <w:szCs w:val="22"/>
        </w:rPr>
        <w:t>doxastic states</w:t>
      </w:r>
      <w:r w:rsidR="00142498" w:rsidRPr="00BB78D3">
        <w:rPr>
          <w:sz w:val="22"/>
          <w:szCs w:val="22"/>
        </w:rPr>
        <w:t xml:space="preserve"> serving as the relevant </w:t>
      </w:r>
      <w:r w:rsidR="0040546A" w:rsidRPr="00BB78D3">
        <w:rPr>
          <w:sz w:val="22"/>
          <w:szCs w:val="22"/>
        </w:rPr>
        <w:t>intentional</w:t>
      </w:r>
      <w:r w:rsidR="00142498" w:rsidRPr="00BB78D3">
        <w:rPr>
          <w:sz w:val="22"/>
          <w:szCs w:val="22"/>
        </w:rPr>
        <w:t xml:space="preserve"> component. </w:t>
      </w:r>
      <w:r w:rsidR="00A671F5" w:rsidRPr="00BB78D3">
        <w:rPr>
          <w:sz w:val="22"/>
          <w:szCs w:val="22"/>
        </w:rPr>
        <w:t>Moreover, objections from the previous section to th</w:t>
      </w:r>
      <w:r w:rsidR="0040546A" w:rsidRPr="00BB78D3">
        <w:rPr>
          <w:sz w:val="22"/>
          <w:szCs w:val="22"/>
        </w:rPr>
        <w:t>e conative-algedonic proposal concerning</w:t>
      </w:r>
      <w:r w:rsidR="00A671F5" w:rsidRPr="00BB78D3">
        <w:rPr>
          <w:sz w:val="22"/>
          <w:szCs w:val="22"/>
        </w:rPr>
        <w:t xml:space="preserve"> its inability to capture the evaluative component of paradigmatic emotional experience (as a response to actualized value), will not have force either, since the </w:t>
      </w:r>
      <w:r w:rsidR="0040546A" w:rsidRPr="00BB78D3">
        <w:rPr>
          <w:sz w:val="22"/>
          <w:szCs w:val="22"/>
        </w:rPr>
        <w:t>intentional</w:t>
      </w:r>
      <w:r w:rsidR="00A671F5" w:rsidRPr="00BB78D3">
        <w:rPr>
          <w:sz w:val="22"/>
          <w:szCs w:val="22"/>
        </w:rPr>
        <w:t xml:space="preserve"> </w:t>
      </w:r>
      <w:r w:rsidR="0040546A" w:rsidRPr="00BB78D3">
        <w:rPr>
          <w:sz w:val="22"/>
          <w:szCs w:val="22"/>
        </w:rPr>
        <w:t>character</w:t>
      </w:r>
      <w:r w:rsidR="00A671F5" w:rsidRPr="00BB78D3">
        <w:rPr>
          <w:sz w:val="22"/>
          <w:szCs w:val="22"/>
        </w:rPr>
        <w:t xml:space="preserve"> of evaluative intuitions is that of presenting the relevant particular object of the emotio</w:t>
      </w:r>
      <w:r w:rsidR="0040546A" w:rsidRPr="00BB78D3">
        <w:rPr>
          <w:sz w:val="22"/>
          <w:szCs w:val="22"/>
        </w:rPr>
        <w:t>nal experience in the relevant evaluative light</w:t>
      </w:r>
      <w:r w:rsidR="00A671F5" w:rsidRPr="00BB78D3">
        <w:rPr>
          <w:sz w:val="22"/>
          <w:szCs w:val="22"/>
        </w:rPr>
        <w:t>. Finally, individuation issues may also be resolvable, since such evaluative intuitions</w:t>
      </w:r>
      <w:r w:rsidR="00D677E9" w:rsidRPr="00BB78D3">
        <w:rPr>
          <w:sz w:val="22"/>
          <w:szCs w:val="22"/>
        </w:rPr>
        <w:t xml:space="preserve"> may</w:t>
      </w:r>
      <w:r w:rsidR="00A671F5" w:rsidRPr="00BB78D3">
        <w:rPr>
          <w:sz w:val="22"/>
          <w:szCs w:val="22"/>
        </w:rPr>
        <w:t xml:space="preserve"> enjoy a ri</w:t>
      </w:r>
      <w:r w:rsidR="00D109FA" w:rsidRPr="00BB78D3">
        <w:rPr>
          <w:sz w:val="22"/>
          <w:szCs w:val="22"/>
        </w:rPr>
        <w:t>ch and diverse phenomenology</w:t>
      </w:r>
      <w:r w:rsidR="00A671F5" w:rsidRPr="00BB78D3">
        <w:rPr>
          <w:sz w:val="22"/>
          <w:szCs w:val="22"/>
        </w:rPr>
        <w:t xml:space="preserve">, </w:t>
      </w:r>
      <w:r w:rsidR="009D33F4" w:rsidRPr="00BB78D3">
        <w:rPr>
          <w:sz w:val="22"/>
          <w:szCs w:val="22"/>
        </w:rPr>
        <w:t>as</w:t>
      </w:r>
      <w:r w:rsidR="00A671F5" w:rsidRPr="00BB78D3">
        <w:rPr>
          <w:sz w:val="22"/>
          <w:szCs w:val="22"/>
        </w:rPr>
        <w:t xml:space="preserve"> presumably sensitive to a range of finely-grained determinate values.</w:t>
      </w:r>
    </w:p>
    <w:p w14:paraId="58ADC621" w14:textId="3B0D3D52" w:rsidR="003B06AC" w:rsidRDefault="00A671F5" w:rsidP="0000432E">
      <w:pPr>
        <w:spacing w:line="480" w:lineRule="auto"/>
        <w:ind w:firstLine="284"/>
        <w:jc w:val="both"/>
        <w:rPr>
          <w:sz w:val="22"/>
          <w:szCs w:val="22"/>
        </w:rPr>
      </w:pPr>
      <w:r w:rsidRPr="00BB78D3">
        <w:rPr>
          <w:sz w:val="22"/>
          <w:szCs w:val="22"/>
        </w:rPr>
        <w:lastRenderedPageBreak/>
        <w:t>So,</w:t>
      </w:r>
      <w:r w:rsidR="003B06AC" w:rsidRPr="00BB78D3">
        <w:rPr>
          <w:sz w:val="22"/>
          <w:szCs w:val="22"/>
        </w:rPr>
        <w:t xml:space="preserve"> </w:t>
      </w:r>
      <w:r w:rsidR="0025767A" w:rsidRPr="00BB78D3">
        <w:rPr>
          <w:sz w:val="22"/>
          <w:szCs w:val="22"/>
        </w:rPr>
        <w:t xml:space="preserve">an </w:t>
      </w:r>
      <w:r w:rsidR="003B06AC" w:rsidRPr="00BB78D3">
        <w:rPr>
          <w:sz w:val="22"/>
          <w:szCs w:val="22"/>
        </w:rPr>
        <w:t xml:space="preserve">evaluative intuition </w:t>
      </w:r>
      <w:r w:rsidRPr="00BB78D3">
        <w:rPr>
          <w:sz w:val="22"/>
          <w:szCs w:val="22"/>
        </w:rPr>
        <w:t>seem</w:t>
      </w:r>
      <w:r w:rsidR="0025767A" w:rsidRPr="00BB78D3">
        <w:rPr>
          <w:sz w:val="22"/>
          <w:szCs w:val="22"/>
        </w:rPr>
        <w:t>s</w:t>
      </w:r>
      <w:r w:rsidR="00C9705E">
        <w:rPr>
          <w:sz w:val="22"/>
          <w:szCs w:val="22"/>
        </w:rPr>
        <w:t xml:space="preserve"> like a state which</w:t>
      </w:r>
      <w:r w:rsidRPr="00BB78D3">
        <w:rPr>
          <w:sz w:val="22"/>
          <w:szCs w:val="22"/>
        </w:rPr>
        <w:t xml:space="preserve"> plausibly</w:t>
      </w:r>
      <w:r w:rsidR="003B06AC" w:rsidRPr="00BB78D3">
        <w:rPr>
          <w:sz w:val="22"/>
          <w:szCs w:val="22"/>
        </w:rPr>
        <w:t xml:space="preserve"> combines</w:t>
      </w:r>
      <w:r w:rsidR="0040546A" w:rsidRPr="00BB78D3">
        <w:rPr>
          <w:sz w:val="22"/>
          <w:szCs w:val="22"/>
        </w:rPr>
        <w:t xml:space="preserve"> relevant</w:t>
      </w:r>
      <w:r w:rsidR="003B06AC" w:rsidRPr="00BB78D3">
        <w:rPr>
          <w:sz w:val="22"/>
          <w:szCs w:val="22"/>
        </w:rPr>
        <w:t xml:space="preserve"> aspects of cogn</w:t>
      </w:r>
      <w:r w:rsidR="00D109FA" w:rsidRPr="00BB78D3">
        <w:rPr>
          <w:sz w:val="22"/>
          <w:szCs w:val="22"/>
        </w:rPr>
        <w:t>itive and</w:t>
      </w:r>
      <w:r w:rsidR="003B06AC" w:rsidRPr="00BB78D3">
        <w:rPr>
          <w:sz w:val="22"/>
          <w:szCs w:val="22"/>
        </w:rPr>
        <w:t xml:space="preserve"> conative-algedonic phenomenology</w:t>
      </w:r>
      <w:r w:rsidR="006B7251" w:rsidRPr="00BB78D3">
        <w:rPr>
          <w:sz w:val="22"/>
          <w:szCs w:val="22"/>
        </w:rPr>
        <w:t xml:space="preserve">; </w:t>
      </w:r>
      <w:r w:rsidR="0025767A" w:rsidRPr="00BB78D3">
        <w:rPr>
          <w:sz w:val="22"/>
          <w:szCs w:val="22"/>
        </w:rPr>
        <w:t>it</w:t>
      </w:r>
      <w:r w:rsidRPr="00BB78D3">
        <w:rPr>
          <w:sz w:val="22"/>
          <w:szCs w:val="22"/>
        </w:rPr>
        <w:t xml:space="preserve"> </w:t>
      </w:r>
      <w:r w:rsidR="00D109FA" w:rsidRPr="00BB78D3">
        <w:rPr>
          <w:sz w:val="22"/>
          <w:szCs w:val="22"/>
        </w:rPr>
        <w:t>enjoy</w:t>
      </w:r>
      <w:r w:rsidR="0025767A" w:rsidRPr="00BB78D3">
        <w:rPr>
          <w:sz w:val="22"/>
          <w:szCs w:val="22"/>
        </w:rPr>
        <w:t>s</w:t>
      </w:r>
      <w:r w:rsidR="00D109FA" w:rsidRPr="00BB78D3">
        <w:rPr>
          <w:sz w:val="22"/>
          <w:szCs w:val="22"/>
        </w:rPr>
        <w:t xml:space="preserve"> both directions of fit </w:t>
      </w:r>
      <w:r w:rsidR="00D109FA" w:rsidRPr="00BB78D3">
        <w:rPr>
          <w:sz w:val="22"/>
          <w:szCs w:val="22"/>
        </w:rPr>
        <w:softHyphen/>
        <w:t>– world to mind and mind to world –</w:t>
      </w:r>
      <w:r w:rsidRPr="00BB78D3">
        <w:rPr>
          <w:sz w:val="22"/>
          <w:szCs w:val="22"/>
        </w:rPr>
        <w:t xml:space="preserve"> </w:t>
      </w:r>
      <w:r w:rsidR="006B7251" w:rsidRPr="00BB78D3">
        <w:rPr>
          <w:sz w:val="22"/>
          <w:szCs w:val="22"/>
        </w:rPr>
        <w:t xml:space="preserve">and </w:t>
      </w:r>
      <w:r w:rsidR="00D109FA" w:rsidRPr="00BB78D3">
        <w:rPr>
          <w:sz w:val="22"/>
          <w:szCs w:val="22"/>
        </w:rPr>
        <w:t>allow</w:t>
      </w:r>
      <w:r w:rsidR="0025767A" w:rsidRPr="00BB78D3">
        <w:rPr>
          <w:sz w:val="22"/>
          <w:szCs w:val="22"/>
        </w:rPr>
        <w:t>s</w:t>
      </w:r>
      <w:r w:rsidR="00D109FA" w:rsidRPr="00BB78D3">
        <w:rPr>
          <w:sz w:val="22"/>
          <w:szCs w:val="22"/>
        </w:rPr>
        <w:t xml:space="preserve"> for a plausible account of</w:t>
      </w:r>
      <w:r w:rsidR="006B7251">
        <w:rPr>
          <w:sz w:val="22"/>
          <w:szCs w:val="22"/>
        </w:rPr>
        <w:t xml:space="preserve"> the evaluative dimension of parad</w:t>
      </w:r>
      <w:r w:rsidR="00D109FA">
        <w:rPr>
          <w:sz w:val="22"/>
          <w:szCs w:val="22"/>
        </w:rPr>
        <w:t>igmatic emotional experience</w:t>
      </w:r>
      <w:r w:rsidR="006B7251">
        <w:rPr>
          <w:sz w:val="22"/>
          <w:szCs w:val="22"/>
        </w:rPr>
        <w:t xml:space="preserve">. Note, however, this view is </w:t>
      </w:r>
      <w:r w:rsidR="006B7251">
        <w:rPr>
          <w:i/>
          <w:sz w:val="22"/>
          <w:szCs w:val="22"/>
        </w:rPr>
        <w:t>not</w:t>
      </w:r>
      <w:r w:rsidR="006B7251">
        <w:rPr>
          <w:sz w:val="22"/>
          <w:szCs w:val="22"/>
        </w:rPr>
        <w:t xml:space="preserve"> an alternative to the idea that </w:t>
      </w:r>
      <w:r w:rsidR="00294584">
        <w:rPr>
          <w:sz w:val="22"/>
          <w:szCs w:val="22"/>
        </w:rPr>
        <w:t>emotional</w:t>
      </w:r>
      <w:r w:rsidR="006B7251">
        <w:rPr>
          <w:sz w:val="22"/>
          <w:szCs w:val="22"/>
        </w:rPr>
        <w:t xml:space="preserve"> experience is </w:t>
      </w:r>
      <w:r w:rsidR="00294584">
        <w:rPr>
          <w:sz w:val="22"/>
          <w:szCs w:val="22"/>
        </w:rPr>
        <w:t>constituted</w:t>
      </w:r>
      <w:r w:rsidR="006B7251">
        <w:rPr>
          <w:sz w:val="22"/>
          <w:szCs w:val="22"/>
        </w:rPr>
        <w:t xml:space="preserve"> by </w:t>
      </w:r>
      <w:r w:rsidR="00D109FA">
        <w:rPr>
          <w:sz w:val="22"/>
          <w:szCs w:val="22"/>
        </w:rPr>
        <w:t>FTVs</w:t>
      </w:r>
      <w:r w:rsidR="006B7251">
        <w:rPr>
          <w:sz w:val="22"/>
          <w:szCs w:val="22"/>
        </w:rPr>
        <w:t>, since evaluative intuitions, so construed, are</w:t>
      </w:r>
      <w:r w:rsidR="00D109FA">
        <w:rPr>
          <w:sz w:val="22"/>
          <w:szCs w:val="22"/>
        </w:rPr>
        <w:t xml:space="preserve"> FTVs</w:t>
      </w:r>
      <w:r w:rsidR="0040546A">
        <w:rPr>
          <w:sz w:val="22"/>
          <w:szCs w:val="22"/>
        </w:rPr>
        <w:t>. Rather</w:t>
      </w:r>
      <w:r w:rsidR="0025767A">
        <w:rPr>
          <w:sz w:val="22"/>
          <w:szCs w:val="22"/>
        </w:rPr>
        <w:t>,</w:t>
      </w:r>
      <w:r w:rsidR="0040546A">
        <w:rPr>
          <w:sz w:val="22"/>
          <w:szCs w:val="22"/>
        </w:rPr>
        <w:t xml:space="preserve"> the view is</w:t>
      </w:r>
      <w:r w:rsidR="009D33F4">
        <w:rPr>
          <w:sz w:val="22"/>
          <w:szCs w:val="22"/>
        </w:rPr>
        <w:t xml:space="preserve"> </w:t>
      </w:r>
      <w:r w:rsidR="006B7251">
        <w:rPr>
          <w:sz w:val="22"/>
          <w:szCs w:val="22"/>
        </w:rPr>
        <w:t xml:space="preserve">an </w:t>
      </w:r>
      <w:r w:rsidR="006B7251" w:rsidRPr="00D109FA">
        <w:rPr>
          <w:sz w:val="22"/>
          <w:szCs w:val="22"/>
        </w:rPr>
        <w:t xml:space="preserve">alternative </w:t>
      </w:r>
      <w:r w:rsidR="006B7251">
        <w:rPr>
          <w:sz w:val="22"/>
          <w:szCs w:val="22"/>
        </w:rPr>
        <w:t>propos</w:t>
      </w:r>
      <w:r w:rsidR="00D109FA">
        <w:rPr>
          <w:sz w:val="22"/>
          <w:szCs w:val="22"/>
        </w:rPr>
        <w:t>al to the constitution of such FTVs</w:t>
      </w:r>
      <w:r w:rsidR="006B7251">
        <w:rPr>
          <w:sz w:val="22"/>
          <w:szCs w:val="22"/>
        </w:rPr>
        <w:t>, a</w:t>
      </w:r>
      <w:r w:rsidR="006B7251" w:rsidRPr="00294584">
        <w:rPr>
          <w:sz w:val="22"/>
          <w:szCs w:val="22"/>
        </w:rPr>
        <w:t>s given in Section 3.1. Emotional experience</w:t>
      </w:r>
      <w:r w:rsidR="0025767A">
        <w:rPr>
          <w:sz w:val="22"/>
          <w:szCs w:val="22"/>
        </w:rPr>
        <w:t>s</w:t>
      </w:r>
      <w:r w:rsidR="006B7251" w:rsidRPr="00294584">
        <w:rPr>
          <w:sz w:val="22"/>
          <w:szCs w:val="22"/>
        </w:rPr>
        <w:t xml:space="preserve"> would </w:t>
      </w:r>
      <w:r w:rsidR="00294584" w:rsidRPr="00294584">
        <w:rPr>
          <w:sz w:val="22"/>
          <w:szCs w:val="22"/>
        </w:rPr>
        <w:t>involve evaluative intuitions</w:t>
      </w:r>
      <w:r w:rsidR="00294584">
        <w:rPr>
          <w:sz w:val="22"/>
          <w:szCs w:val="22"/>
        </w:rPr>
        <w:t xml:space="preserve"> towards evaluative pr</w:t>
      </w:r>
      <w:r w:rsidR="0040546A">
        <w:rPr>
          <w:sz w:val="22"/>
          <w:szCs w:val="22"/>
        </w:rPr>
        <w:t xml:space="preserve">operties of particular objects, </w:t>
      </w:r>
      <w:r w:rsidR="00294584" w:rsidRPr="00294584">
        <w:rPr>
          <w:sz w:val="22"/>
          <w:szCs w:val="22"/>
        </w:rPr>
        <w:t>rather than felt valenced attitudes</w:t>
      </w:r>
      <w:r w:rsidR="00294584">
        <w:rPr>
          <w:sz w:val="22"/>
          <w:szCs w:val="22"/>
        </w:rPr>
        <w:t xml:space="preserve"> towards evaluative p</w:t>
      </w:r>
      <w:r w:rsidR="00D109FA">
        <w:rPr>
          <w:sz w:val="22"/>
          <w:szCs w:val="22"/>
        </w:rPr>
        <w:t>roperties of particular objects.</w:t>
      </w:r>
      <w:r w:rsidR="00294584">
        <w:rPr>
          <w:sz w:val="22"/>
          <w:szCs w:val="22"/>
        </w:rPr>
        <w:t xml:space="preserve"> </w:t>
      </w:r>
    </w:p>
    <w:p w14:paraId="1221768B" w14:textId="1F2712E8" w:rsidR="00CE3E30" w:rsidRDefault="009F2BD7" w:rsidP="0000432E">
      <w:pPr>
        <w:spacing w:line="480" w:lineRule="auto"/>
        <w:ind w:firstLine="284"/>
        <w:jc w:val="both"/>
        <w:rPr>
          <w:sz w:val="22"/>
          <w:szCs w:val="22"/>
        </w:rPr>
      </w:pPr>
      <w:r>
        <w:rPr>
          <w:sz w:val="22"/>
          <w:szCs w:val="22"/>
        </w:rPr>
        <w:t xml:space="preserve">Here I </w:t>
      </w:r>
      <w:r w:rsidR="009D33F4">
        <w:rPr>
          <w:sz w:val="22"/>
          <w:szCs w:val="22"/>
        </w:rPr>
        <w:t>survey</w:t>
      </w:r>
      <w:r>
        <w:rPr>
          <w:sz w:val="22"/>
          <w:szCs w:val="22"/>
        </w:rPr>
        <w:t xml:space="preserve"> </w:t>
      </w:r>
      <w:r w:rsidR="006E02CC">
        <w:rPr>
          <w:sz w:val="22"/>
          <w:szCs w:val="22"/>
        </w:rPr>
        <w:t>a general worry, and then a specific one</w:t>
      </w:r>
      <w:r w:rsidR="0040546A">
        <w:rPr>
          <w:sz w:val="22"/>
          <w:szCs w:val="22"/>
        </w:rPr>
        <w:t xml:space="preserve"> with this view</w:t>
      </w:r>
      <w:r>
        <w:rPr>
          <w:sz w:val="22"/>
          <w:szCs w:val="22"/>
        </w:rPr>
        <w:t>, which motivate</w:t>
      </w:r>
      <w:r w:rsidR="006E02CC">
        <w:rPr>
          <w:sz w:val="22"/>
          <w:szCs w:val="22"/>
        </w:rPr>
        <w:t>s</w:t>
      </w:r>
      <w:r>
        <w:rPr>
          <w:sz w:val="22"/>
          <w:szCs w:val="22"/>
        </w:rPr>
        <w:t xml:space="preserve"> in favour of the FTV </w:t>
      </w:r>
      <w:r w:rsidRPr="006E02CC">
        <w:rPr>
          <w:sz w:val="22"/>
          <w:szCs w:val="22"/>
        </w:rPr>
        <w:t>hypothesis.</w:t>
      </w:r>
      <w:r w:rsidR="0040546A" w:rsidRPr="006E02CC">
        <w:rPr>
          <w:sz w:val="22"/>
          <w:szCs w:val="22"/>
        </w:rPr>
        <w:t xml:space="preserve"> </w:t>
      </w:r>
      <w:r w:rsidR="006E02CC" w:rsidRPr="006E02CC">
        <w:rPr>
          <w:sz w:val="22"/>
          <w:szCs w:val="22"/>
        </w:rPr>
        <w:t>First</w:t>
      </w:r>
      <w:r w:rsidR="009D33F4" w:rsidRPr="006E02CC">
        <w:rPr>
          <w:sz w:val="22"/>
          <w:szCs w:val="22"/>
        </w:rPr>
        <w:t>,</w:t>
      </w:r>
      <w:r w:rsidR="00CE3E30" w:rsidRPr="006E02CC">
        <w:rPr>
          <w:sz w:val="22"/>
          <w:szCs w:val="22"/>
        </w:rPr>
        <w:t xml:space="preserve"> to what</w:t>
      </w:r>
      <w:r w:rsidR="00CE3E30">
        <w:rPr>
          <w:sz w:val="22"/>
          <w:szCs w:val="22"/>
        </w:rPr>
        <w:t xml:space="preserve"> extent</w:t>
      </w:r>
      <w:r w:rsidR="009D33F4">
        <w:rPr>
          <w:sz w:val="22"/>
          <w:szCs w:val="22"/>
        </w:rPr>
        <w:t xml:space="preserve"> do</w:t>
      </w:r>
      <w:r w:rsidR="00CE3E30">
        <w:rPr>
          <w:sz w:val="22"/>
          <w:szCs w:val="22"/>
        </w:rPr>
        <w:t xml:space="preserve"> evaluati</w:t>
      </w:r>
      <w:r w:rsidR="009D33F4">
        <w:rPr>
          <w:sz w:val="22"/>
          <w:szCs w:val="22"/>
        </w:rPr>
        <w:t>ve intuitions, so construed, represent</w:t>
      </w:r>
      <w:r w:rsidR="00CE3E30">
        <w:rPr>
          <w:sz w:val="22"/>
          <w:szCs w:val="22"/>
        </w:rPr>
        <w:t xml:space="preserve"> a </w:t>
      </w:r>
      <w:r w:rsidR="008755B4">
        <w:rPr>
          <w:sz w:val="22"/>
          <w:szCs w:val="22"/>
        </w:rPr>
        <w:t>substantive improvement</w:t>
      </w:r>
      <w:r w:rsidR="00CE3E30">
        <w:rPr>
          <w:sz w:val="22"/>
          <w:szCs w:val="22"/>
        </w:rPr>
        <w:t xml:space="preserve"> </w:t>
      </w:r>
      <w:r w:rsidR="009D33F4">
        <w:rPr>
          <w:sz w:val="22"/>
          <w:szCs w:val="22"/>
        </w:rPr>
        <w:t>over</w:t>
      </w:r>
      <w:r w:rsidR="008755B4">
        <w:rPr>
          <w:sz w:val="22"/>
          <w:szCs w:val="22"/>
        </w:rPr>
        <w:t xml:space="preserve"> Goldie’s feelings towards? Remember Deonna and Teroni’s worry </w:t>
      </w:r>
      <w:r w:rsidR="00CE3E30">
        <w:rPr>
          <w:sz w:val="22"/>
          <w:szCs w:val="22"/>
        </w:rPr>
        <w:t xml:space="preserve">that ‘it seems that this expression is as it stands a mere placeholder for </w:t>
      </w:r>
      <w:r w:rsidR="00CE3E30">
        <w:rPr>
          <w:i/>
          <w:sz w:val="22"/>
          <w:szCs w:val="22"/>
        </w:rPr>
        <w:t>whatever adequately fulfils the function of making the subject experientially aware of evaluative properties</w:t>
      </w:r>
      <w:r w:rsidR="00CE3E30">
        <w:rPr>
          <w:sz w:val="22"/>
          <w:szCs w:val="22"/>
        </w:rPr>
        <w:t>’</w:t>
      </w:r>
      <w:r w:rsidR="009D33F4">
        <w:rPr>
          <w:sz w:val="22"/>
          <w:szCs w:val="22"/>
        </w:rPr>
        <w:t>.</w:t>
      </w:r>
      <w:r w:rsidR="009D33F4">
        <w:rPr>
          <w:rStyle w:val="FootnoteReference"/>
          <w:sz w:val="22"/>
          <w:szCs w:val="22"/>
        </w:rPr>
        <w:footnoteReference w:id="73"/>
      </w:r>
      <w:r w:rsidR="00CE3E30">
        <w:rPr>
          <w:sz w:val="22"/>
          <w:szCs w:val="22"/>
        </w:rPr>
        <w:t xml:space="preserve"> </w:t>
      </w:r>
      <w:r w:rsidR="008755B4">
        <w:rPr>
          <w:sz w:val="22"/>
          <w:szCs w:val="22"/>
        </w:rPr>
        <w:t>E</w:t>
      </w:r>
      <w:r w:rsidR="00CE3E30">
        <w:rPr>
          <w:sz w:val="22"/>
          <w:szCs w:val="22"/>
        </w:rPr>
        <w:t xml:space="preserve">valuative intuitions </w:t>
      </w:r>
      <w:r w:rsidR="008755B4">
        <w:rPr>
          <w:sz w:val="22"/>
          <w:szCs w:val="22"/>
        </w:rPr>
        <w:t>can</w:t>
      </w:r>
      <w:r w:rsidR="00CE3E30">
        <w:rPr>
          <w:sz w:val="22"/>
          <w:szCs w:val="22"/>
        </w:rPr>
        <w:t xml:space="preserve"> be plugged in here, but </w:t>
      </w:r>
      <w:r w:rsidR="008755B4">
        <w:rPr>
          <w:sz w:val="22"/>
          <w:szCs w:val="22"/>
        </w:rPr>
        <w:t>is this a substantive</w:t>
      </w:r>
      <w:r w:rsidR="009D33F4">
        <w:rPr>
          <w:sz w:val="22"/>
          <w:szCs w:val="22"/>
        </w:rPr>
        <w:t xml:space="preserve"> </w:t>
      </w:r>
      <w:r w:rsidR="00766218">
        <w:rPr>
          <w:sz w:val="22"/>
          <w:szCs w:val="22"/>
        </w:rPr>
        <w:t>elucidation</w:t>
      </w:r>
      <w:r w:rsidR="008755B4">
        <w:rPr>
          <w:sz w:val="22"/>
          <w:szCs w:val="22"/>
        </w:rPr>
        <w:t xml:space="preserve"> of the relevant </w:t>
      </w:r>
      <w:r w:rsidR="00B50F1F">
        <w:rPr>
          <w:sz w:val="22"/>
          <w:szCs w:val="22"/>
        </w:rPr>
        <w:t>component</w:t>
      </w:r>
      <w:r w:rsidR="00747C5F">
        <w:rPr>
          <w:sz w:val="22"/>
          <w:szCs w:val="22"/>
        </w:rPr>
        <w:t>?</w:t>
      </w:r>
      <w:r w:rsidR="00CE3E30">
        <w:rPr>
          <w:sz w:val="22"/>
          <w:szCs w:val="22"/>
        </w:rPr>
        <w:t xml:space="preserve"> After all Goldie was just as explicit that feelings towards were non-doxastic</w:t>
      </w:r>
      <w:r w:rsidR="00747C5F">
        <w:rPr>
          <w:sz w:val="22"/>
          <w:szCs w:val="22"/>
        </w:rPr>
        <w:t xml:space="preserve"> presentational</w:t>
      </w:r>
      <w:r w:rsidR="00CE3E30">
        <w:rPr>
          <w:sz w:val="22"/>
          <w:szCs w:val="22"/>
        </w:rPr>
        <w:t xml:space="preserve"> states, which exhibited a distinctive kind of phenomenal intentionality</w:t>
      </w:r>
      <w:r w:rsidR="00747C5F">
        <w:rPr>
          <w:sz w:val="22"/>
          <w:szCs w:val="22"/>
        </w:rPr>
        <w:t xml:space="preserve"> as</w:t>
      </w:r>
      <w:r w:rsidR="00CE3E30">
        <w:rPr>
          <w:sz w:val="22"/>
          <w:szCs w:val="22"/>
        </w:rPr>
        <w:t xml:space="preserve"> </w:t>
      </w:r>
      <w:r w:rsidR="001F2DCB">
        <w:rPr>
          <w:sz w:val="22"/>
          <w:szCs w:val="22"/>
        </w:rPr>
        <w:t>resistant to separatist or ‘add-</w:t>
      </w:r>
      <w:r w:rsidR="00CE3E30">
        <w:rPr>
          <w:sz w:val="22"/>
          <w:szCs w:val="22"/>
        </w:rPr>
        <w:t xml:space="preserve">on’ approaches. The worry </w:t>
      </w:r>
      <w:r w:rsidR="00766218">
        <w:rPr>
          <w:sz w:val="22"/>
          <w:szCs w:val="22"/>
        </w:rPr>
        <w:t>is</w:t>
      </w:r>
      <w:r w:rsidR="00CE3E30">
        <w:rPr>
          <w:sz w:val="22"/>
          <w:szCs w:val="22"/>
        </w:rPr>
        <w:t xml:space="preserve"> that we have merely replaced one placeholder for another. </w:t>
      </w:r>
    </w:p>
    <w:p w14:paraId="65DCCCD3" w14:textId="04A6BB89" w:rsidR="00FA619F" w:rsidRDefault="0021590A" w:rsidP="00FA619F">
      <w:pPr>
        <w:spacing w:line="480" w:lineRule="auto"/>
        <w:ind w:firstLine="284"/>
        <w:jc w:val="both"/>
        <w:rPr>
          <w:sz w:val="22"/>
          <w:szCs w:val="22"/>
        </w:rPr>
      </w:pPr>
      <w:r>
        <w:rPr>
          <w:sz w:val="22"/>
          <w:szCs w:val="22"/>
        </w:rPr>
        <w:t>More specifically,</w:t>
      </w:r>
      <w:r w:rsidR="00747C5F">
        <w:rPr>
          <w:sz w:val="22"/>
          <w:szCs w:val="22"/>
        </w:rPr>
        <w:t xml:space="preserve"> </w:t>
      </w:r>
      <w:r w:rsidR="0008445B">
        <w:rPr>
          <w:sz w:val="22"/>
          <w:szCs w:val="22"/>
        </w:rPr>
        <w:t>it might seem that evaluative intuitions are too</w:t>
      </w:r>
      <w:r w:rsidR="00680023">
        <w:rPr>
          <w:sz w:val="22"/>
          <w:szCs w:val="22"/>
        </w:rPr>
        <w:t xml:space="preserve"> close</w:t>
      </w:r>
      <w:r w:rsidR="00232B18">
        <w:rPr>
          <w:sz w:val="22"/>
          <w:szCs w:val="22"/>
        </w:rPr>
        <w:t xml:space="preserve"> to percepti</w:t>
      </w:r>
      <w:r w:rsidR="00766218">
        <w:rPr>
          <w:sz w:val="22"/>
          <w:szCs w:val="22"/>
        </w:rPr>
        <w:t xml:space="preserve">ons </w:t>
      </w:r>
      <w:r w:rsidR="00232B18">
        <w:rPr>
          <w:sz w:val="22"/>
          <w:szCs w:val="22"/>
        </w:rPr>
        <w:t xml:space="preserve">in </w:t>
      </w:r>
      <w:r w:rsidR="0008445B">
        <w:rPr>
          <w:sz w:val="22"/>
          <w:szCs w:val="22"/>
        </w:rPr>
        <w:t>be</w:t>
      </w:r>
      <w:r w:rsidR="00766218">
        <w:rPr>
          <w:sz w:val="22"/>
          <w:szCs w:val="22"/>
        </w:rPr>
        <w:t>ing</w:t>
      </w:r>
      <w:r w:rsidR="0008445B">
        <w:rPr>
          <w:sz w:val="22"/>
          <w:szCs w:val="22"/>
        </w:rPr>
        <w:t xml:space="preserve"> characterized as having a</w:t>
      </w:r>
      <w:r w:rsidR="00232B18">
        <w:rPr>
          <w:sz w:val="22"/>
          <w:szCs w:val="22"/>
        </w:rPr>
        <w:t xml:space="preserve"> primarily presentational phenomenology.</w:t>
      </w:r>
      <w:r w:rsidR="002666CC">
        <w:rPr>
          <w:rStyle w:val="FootnoteReference"/>
          <w:sz w:val="22"/>
          <w:szCs w:val="22"/>
        </w:rPr>
        <w:footnoteReference w:id="74"/>
      </w:r>
      <w:r w:rsidR="00232B18">
        <w:rPr>
          <w:sz w:val="22"/>
          <w:szCs w:val="22"/>
        </w:rPr>
        <w:t xml:space="preserve"> </w:t>
      </w:r>
      <w:r w:rsidR="0008445B">
        <w:rPr>
          <w:sz w:val="22"/>
          <w:szCs w:val="22"/>
        </w:rPr>
        <w:t xml:space="preserve">While </w:t>
      </w:r>
      <w:r w:rsidR="00232B18">
        <w:rPr>
          <w:sz w:val="22"/>
          <w:szCs w:val="22"/>
        </w:rPr>
        <w:t xml:space="preserve">emotional experience may enjoy something similar to this kind of </w:t>
      </w:r>
      <w:r w:rsidR="0008445B">
        <w:rPr>
          <w:sz w:val="22"/>
          <w:szCs w:val="22"/>
        </w:rPr>
        <w:t>presentational phenomenology, we</w:t>
      </w:r>
      <w:r w:rsidR="00232B18">
        <w:rPr>
          <w:sz w:val="22"/>
          <w:szCs w:val="22"/>
        </w:rPr>
        <w:t xml:space="preserve"> </w:t>
      </w:r>
      <w:r w:rsidR="0008445B">
        <w:rPr>
          <w:sz w:val="22"/>
          <w:szCs w:val="22"/>
        </w:rPr>
        <w:t>mischaracterize</w:t>
      </w:r>
      <w:r w:rsidR="00232B18">
        <w:rPr>
          <w:sz w:val="22"/>
          <w:szCs w:val="22"/>
        </w:rPr>
        <w:t xml:space="preserve"> their phenomenology if we fail to emphasize </w:t>
      </w:r>
      <w:r w:rsidR="0008445B">
        <w:rPr>
          <w:sz w:val="22"/>
          <w:szCs w:val="22"/>
        </w:rPr>
        <w:t>a phenomenological fact</w:t>
      </w:r>
      <w:r w:rsidR="00232B18">
        <w:rPr>
          <w:sz w:val="22"/>
          <w:szCs w:val="22"/>
        </w:rPr>
        <w:t xml:space="preserve"> about emotional experience</w:t>
      </w:r>
      <w:r w:rsidR="00FA619F">
        <w:rPr>
          <w:sz w:val="22"/>
          <w:szCs w:val="22"/>
        </w:rPr>
        <w:t>s</w:t>
      </w:r>
      <w:r w:rsidR="00232B18">
        <w:rPr>
          <w:sz w:val="22"/>
          <w:szCs w:val="22"/>
        </w:rPr>
        <w:t xml:space="preserve">, namely that they are </w:t>
      </w:r>
      <w:r w:rsidR="00232B18" w:rsidRPr="00B50F1F">
        <w:rPr>
          <w:sz w:val="22"/>
          <w:szCs w:val="22"/>
        </w:rPr>
        <w:t>affective responses.</w:t>
      </w:r>
      <w:r w:rsidR="00232B18">
        <w:rPr>
          <w:sz w:val="22"/>
          <w:szCs w:val="22"/>
        </w:rPr>
        <w:t xml:space="preserve"> </w:t>
      </w:r>
      <w:r w:rsidR="0008445B">
        <w:rPr>
          <w:sz w:val="22"/>
          <w:szCs w:val="22"/>
        </w:rPr>
        <w:t>I now develop this objection in more detail.</w:t>
      </w:r>
    </w:p>
    <w:p w14:paraId="0B9C7A0B" w14:textId="2D166EE8" w:rsidR="00D0519A" w:rsidRDefault="0008445B" w:rsidP="00FA619F">
      <w:pPr>
        <w:spacing w:line="480" w:lineRule="auto"/>
        <w:ind w:firstLine="284"/>
        <w:jc w:val="both"/>
        <w:rPr>
          <w:sz w:val="22"/>
          <w:szCs w:val="22"/>
        </w:rPr>
      </w:pPr>
      <w:r>
        <w:rPr>
          <w:sz w:val="22"/>
          <w:szCs w:val="22"/>
        </w:rPr>
        <w:t xml:space="preserve">Let’s start with a question. </w:t>
      </w:r>
      <w:r w:rsidR="00713316">
        <w:rPr>
          <w:sz w:val="22"/>
          <w:szCs w:val="22"/>
        </w:rPr>
        <w:t>O</w:t>
      </w:r>
      <w:r w:rsidR="00FA619F">
        <w:rPr>
          <w:sz w:val="22"/>
          <w:szCs w:val="22"/>
        </w:rPr>
        <w:t>n the evaluative intuitionist view</w:t>
      </w:r>
      <w:r w:rsidR="00713316">
        <w:rPr>
          <w:sz w:val="22"/>
          <w:szCs w:val="22"/>
        </w:rPr>
        <w:t xml:space="preserve"> of emotional experience</w:t>
      </w:r>
      <w:r w:rsidR="00ED244A">
        <w:rPr>
          <w:sz w:val="22"/>
          <w:szCs w:val="22"/>
        </w:rPr>
        <w:t>,</w:t>
      </w:r>
      <w:r w:rsidR="00FA619F">
        <w:rPr>
          <w:sz w:val="22"/>
          <w:szCs w:val="22"/>
        </w:rPr>
        <w:t xml:space="preserve"> in virtue of</w:t>
      </w:r>
      <w:r w:rsidR="00FA619F" w:rsidRPr="00C07D70">
        <w:rPr>
          <w:sz w:val="22"/>
          <w:szCs w:val="22"/>
        </w:rPr>
        <w:t xml:space="preserve"> </w:t>
      </w:r>
      <w:r w:rsidR="00713316">
        <w:rPr>
          <w:sz w:val="22"/>
          <w:szCs w:val="22"/>
        </w:rPr>
        <w:t>what vehicular component does</w:t>
      </w:r>
      <w:r w:rsidR="00FA619F" w:rsidRPr="00C07D70">
        <w:rPr>
          <w:sz w:val="22"/>
          <w:szCs w:val="22"/>
        </w:rPr>
        <w:t xml:space="preserve"> fear</w:t>
      </w:r>
      <w:r w:rsidR="00713316">
        <w:rPr>
          <w:sz w:val="22"/>
          <w:szCs w:val="22"/>
        </w:rPr>
        <w:t>, say,</w:t>
      </w:r>
      <w:r w:rsidR="00FA619F" w:rsidRPr="00C07D70">
        <w:rPr>
          <w:sz w:val="22"/>
          <w:szCs w:val="22"/>
        </w:rPr>
        <w:t xml:space="preserve"> present its</w:t>
      </w:r>
      <w:r w:rsidR="00FA619F">
        <w:rPr>
          <w:sz w:val="22"/>
          <w:szCs w:val="22"/>
        </w:rPr>
        <w:t xml:space="preserve"> particular</w:t>
      </w:r>
      <w:r w:rsidR="00FA619F" w:rsidRPr="00C07D70">
        <w:rPr>
          <w:sz w:val="22"/>
          <w:szCs w:val="22"/>
        </w:rPr>
        <w:t xml:space="preserve"> object as fearsome? The answer </w:t>
      </w:r>
      <w:r w:rsidR="00FA619F">
        <w:rPr>
          <w:sz w:val="22"/>
          <w:szCs w:val="22"/>
        </w:rPr>
        <w:t>seems to be</w:t>
      </w:r>
      <w:r w:rsidR="00FA619F" w:rsidRPr="00C07D70">
        <w:rPr>
          <w:sz w:val="22"/>
          <w:szCs w:val="22"/>
        </w:rPr>
        <w:t xml:space="preserve"> that fear presents the fearsomeness of its particular object analogously to how standard perceptual experiences present empirical properties of their particular objects, namely by way o</w:t>
      </w:r>
      <w:r w:rsidR="00713316">
        <w:rPr>
          <w:sz w:val="22"/>
          <w:szCs w:val="22"/>
        </w:rPr>
        <w:t xml:space="preserve">f their </w:t>
      </w:r>
      <w:r w:rsidR="00713316">
        <w:rPr>
          <w:sz w:val="22"/>
          <w:szCs w:val="22"/>
        </w:rPr>
        <w:lastRenderedPageBreak/>
        <w:t>non-doxastic</w:t>
      </w:r>
      <w:r w:rsidR="00FA619F" w:rsidRPr="00C07D70">
        <w:rPr>
          <w:sz w:val="22"/>
          <w:szCs w:val="22"/>
        </w:rPr>
        <w:t xml:space="preserve"> </w:t>
      </w:r>
      <w:r w:rsidR="00FA619F">
        <w:rPr>
          <w:sz w:val="22"/>
          <w:szCs w:val="22"/>
        </w:rPr>
        <w:t>presentational</w:t>
      </w:r>
      <w:r w:rsidR="00FA619F" w:rsidRPr="00C07D70">
        <w:rPr>
          <w:sz w:val="22"/>
          <w:szCs w:val="22"/>
        </w:rPr>
        <w:t xml:space="preserve"> phenomenology. </w:t>
      </w:r>
      <w:r w:rsidR="00FA619F">
        <w:rPr>
          <w:sz w:val="22"/>
          <w:szCs w:val="22"/>
        </w:rPr>
        <w:t xml:space="preserve">However, </w:t>
      </w:r>
      <w:r w:rsidR="00D0519A">
        <w:rPr>
          <w:sz w:val="22"/>
          <w:szCs w:val="22"/>
        </w:rPr>
        <w:t>r</w:t>
      </w:r>
      <w:r w:rsidR="00FA619F" w:rsidRPr="00C07D70">
        <w:rPr>
          <w:sz w:val="22"/>
          <w:szCs w:val="22"/>
        </w:rPr>
        <w:t>eflection on the phenomenology of emotional experience</w:t>
      </w:r>
      <w:r w:rsidR="00713316">
        <w:rPr>
          <w:sz w:val="22"/>
          <w:szCs w:val="22"/>
        </w:rPr>
        <w:t xml:space="preserve"> arguably</w:t>
      </w:r>
      <w:r w:rsidR="00FA619F" w:rsidRPr="00C07D70">
        <w:rPr>
          <w:sz w:val="22"/>
          <w:szCs w:val="22"/>
        </w:rPr>
        <w:t xml:space="preserve"> reveals a vehicular disanalogy between</w:t>
      </w:r>
      <w:r w:rsidR="00FA619F">
        <w:rPr>
          <w:sz w:val="22"/>
          <w:szCs w:val="22"/>
        </w:rPr>
        <w:t xml:space="preserve"> </w:t>
      </w:r>
      <w:r w:rsidR="00ED244A">
        <w:rPr>
          <w:sz w:val="22"/>
          <w:szCs w:val="22"/>
        </w:rPr>
        <w:t xml:space="preserve">the </w:t>
      </w:r>
      <w:r w:rsidR="00FA619F">
        <w:rPr>
          <w:sz w:val="22"/>
          <w:szCs w:val="22"/>
        </w:rPr>
        <w:t>phenomenology of</w:t>
      </w:r>
      <w:r w:rsidR="00FA619F" w:rsidRPr="00C07D70">
        <w:rPr>
          <w:sz w:val="22"/>
          <w:szCs w:val="22"/>
        </w:rPr>
        <w:t xml:space="preserve"> emotional experience and </w:t>
      </w:r>
      <w:r w:rsidR="00FA619F">
        <w:rPr>
          <w:sz w:val="22"/>
          <w:szCs w:val="22"/>
        </w:rPr>
        <w:t>presentational phenomenology</w:t>
      </w:r>
      <w:r w:rsidR="00FA619F" w:rsidRPr="00C07D70">
        <w:rPr>
          <w:sz w:val="22"/>
          <w:szCs w:val="22"/>
        </w:rPr>
        <w:t xml:space="preserve">, </w:t>
      </w:r>
      <w:r w:rsidR="00FA619F">
        <w:rPr>
          <w:sz w:val="22"/>
          <w:szCs w:val="22"/>
        </w:rPr>
        <w:t xml:space="preserve">since </w:t>
      </w:r>
      <w:r w:rsidR="00FA619F" w:rsidRPr="00C07D70">
        <w:rPr>
          <w:sz w:val="22"/>
          <w:szCs w:val="22"/>
        </w:rPr>
        <w:t>the former, bu</w:t>
      </w:r>
      <w:r w:rsidR="00713316">
        <w:rPr>
          <w:sz w:val="22"/>
          <w:szCs w:val="22"/>
        </w:rPr>
        <w:t xml:space="preserve">t not the latter, </w:t>
      </w:r>
      <w:r w:rsidR="004625C0">
        <w:rPr>
          <w:sz w:val="22"/>
          <w:szCs w:val="22"/>
        </w:rPr>
        <w:t>is</w:t>
      </w:r>
      <w:r w:rsidR="00713316">
        <w:rPr>
          <w:sz w:val="22"/>
          <w:szCs w:val="22"/>
        </w:rPr>
        <w:t xml:space="preserve"> characterized</w:t>
      </w:r>
      <w:r w:rsidR="00713316" w:rsidRPr="00C07D70">
        <w:rPr>
          <w:sz w:val="22"/>
          <w:szCs w:val="22"/>
        </w:rPr>
        <w:t xml:space="preserve"> by</w:t>
      </w:r>
      <w:r w:rsidR="00FA619F" w:rsidRPr="00C07D70">
        <w:rPr>
          <w:sz w:val="22"/>
          <w:szCs w:val="22"/>
        </w:rPr>
        <w:t xml:space="preserve"> a felt response. F</w:t>
      </w:r>
      <w:r w:rsidR="00FA619F">
        <w:rPr>
          <w:sz w:val="22"/>
          <w:szCs w:val="22"/>
        </w:rPr>
        <w:t>ear is not just a</w:t>
      </w:r>
      <w:r w:rsidR="00713316">
        <w:rPr>
          <w:sz w:val="22"/>
          <w:szCs w:val="22"/>
        </w:rPr>
        <w:t xml:space="preserve"> non-doxastic</w:t>
      </w:r>
      <w:r w:rsidR="00FA619F">
        <w:rPr>
          <w:sz w:val="22"/>
          <w:szCs w:val="22"/>
        </w:rPr>
        <w:t xml:space="preserve"> presentation</w:t>
      </w:r>
      <w:r w:rsidR="00713316">
        <w:rPr>
          <w:sz w:val="22"/>
          <w:szCs w:val="22"/>
        </w:rPr>
        <w:t xml:space="preserve"> (an</w:t>
      </w:r>
      <w:r w:rsidR="004625C0">
        <w:rPr>
          <w:sz w:val="22"/>
          <w:szCs w:val="22"/>
        </w:rPr>
        <w:t xml:space="preserve"> evaluative</w:t>
      </w:r>
      <w:r w:rsidR="00713316">
        <w:rPr>
          <w:sz w:val="22"/>
          <w:szCs w:val="22"/>
        </w:rPr>
        <w:t xml:space="preserve"> intuition)</w:t>
      </w:r>
      <w:r w:rsidR="00FA619F">
        <w:rPr>
          <w:sz w:val="22"/>
          <w:szCs w:val="22"/>
        </w:rPr>
        <w:t xml:space="preserve"> of the fearsome, but is plausibly a</w:t>
      </w:r>
      <w:r w:rsidR="00FA619F" w:rsidRPr="00C07D70">
        <w:rPr>
          <w:sz w:val="22"/>
          <w:szCs w:val="22"/>
        </w:rPr>
        <w:t xml:space="preserve"> felt</w:t>
      </w:r>
      <w:r w:rsidR="00713316">
        <w:rPr>
          <w:sz w:val="22"/>
          <w:szCs w:val="22"/>
        </w:rPr>
        <w:t xml:space="preserve"> affective response to – an affective registering -</w:t>
      </w:r>
      <w:r w:rsidR="00FA619F" w:rsidRPr="00C07D70">
        <w:rPr>
          <w:sz w:val="22"/>
          <w:szCs w:val="22"/>
        </w:rPr>
        <w:t xml:space="preserve"> </w:t>
      </w:r>
      <w:r w:rsidR="00FA619F" w:rsidRPr="007E02CC">
        <w:rPr>
          <w:sz w:val="22"/>
          <w:szCs w:val="22"/>
        </w:rPr>
        <w:t xml:space="preserve">of </w:t>
      </w:r>
      <w:r w:rsidR="00FA619F">
        <w:rPr>
          <w:sz w:val="22"/>
          <w:szCs w:val="22"/>
        </w:rPr>
        <w:t>that which is</w:t>
      </w:r>
      <w:r w:rsidR="00FA619F" w:rsidRPr="007E02CC">
        <w:rPr>
          <w:sz w:val="22"/>
          <w:szCs w:val="22"/>
        </w:rPr>
        <w:t xml:space="preserve"> fearsome</w:t>
      </w:r>
      <w:r w:rsidR="00FA619F" w:rsidRPr="00C07D70">
        <w:rPr>
          <w:sz w:val="22"/>
          <w:szCs w:val="22"/>
        </w:rPr>
        <w:t>; similarly,</w:t>
      </w:r>
      <w:r w:rsidR="00FA619F">
        <w:rPr>
          <w:sz w:val="22"/>
          <w:szCs w:val="22"/>
        </w:rPr>
        <w:t xml:space="preserve"> disgust is not just a </w:t>
      </w:r>
      <w:r w:rsidR="00713316">
        <w:rPr>
          <w:sz w:val="22"/>
          <w:szCs w:val="22"/>
        </w:rPr>
        <w:t xml:space="preserve">non-doxastic </w:t>
      </w:r>
      <w:r w:rsidR="00FA619F">
        <w:rPr>
          <w:sz w:val="22"/>
          <w:szCs w:val="22"/>
        </w:rPr>
        <w:t>presentation</w:t>
      </w:r>
      <w:r w:rsidR="00FA619F" w:rsidRPr="00C07D70">
        <w:rPr>
          <w:sz w:val="22"/>
          <w:szCs w:val="22"/>
        </w:rPr>
        <w:t xml:space="preserve"> of the disgusting, but a felt</w:t>
      </w:r>
      <w:r w:rsidR="00713316">
        <w:rPr>
          <w:sz w:val="22"/>
          <w:szCs w:val="22"/>
        </w:rPr>
        <w:t xml:space="preserve"> affective</w:t>
      </w:r>
      <w:r w:rsidR="00FA619F" w:rsidRPr="00C07D70">
        <w:rPr>
          <w:sz w:val="22"/>
          <w:szCs w:val="22"/>
        </w:rPr>
        <w:t xml:space="preserve"> response to, </w:t>
      </w:r>
      <w:r w:rsidR="009D33F4" w:rsidRPr="00C07D70">
        <w:rPr>
          <w:sz w:val="22"/>
          <w:szCs w:val="22"/>
        </w:rPr>
        <w:t>an</w:t>
      </w:r>
      <w:r w:rsidR="00FA619F" w:rsidRPr="00C07D70">
        <w:rPr>
          <w:sz w:val="22"/>
          <w:szCs w:val="22"/>
        </w:rPr>
        <w:t xml:space="preserve"> </w:t>
      </w:r>
      <w:r w:rsidR="00713316">
        <w:rPr>
          <w:sz w:val="22"/>
          <w:szCs w:val="22"/>
        </w:rPr>
        <w:t>affective</w:t>
      </w:r>
      <w:r w:rsidR="00FA619F" w:rsidRPr="00C07D70">
        <w:rPr>
          <w:sz w:val="22"/>
          <w:szCs w:val="22"/>
        </w:rPr>
        <w:t xml:space="preserve"> </w:t>
      </w:r>
      <w:r w:rsidR="00FA619F" w:rsidRPr="007E02CC">
        <w:rPr>
          <w:sz w:val="22"/>
          <w:szCs w:val="22"/>
        </w:rPr>
        <w:t>registering of</w:t>
      </w:r>
      <w:r w:rsidR="00ED244A">
        <w:rPr>
          <w:sz w:val="22"/>
          <w:szCs w:val="22"/>
        </w:rPr>
        <w:t>,</w:t>
      </w:r>
      <w:r w:rsidR="00FA619F" w:rsidRPr="007E02CC">
        <w:rPr>
          <w:sz w:val="22"/>
          <w:szCs w:val="22"/>
        </w:rPr>
        <w:t xml:space="preserve"> </w:t>
      </w:r>
      <w:r w:rsidR="00FA619F">
        <w:rPr>
          <w:sz w:val="22"/>
          <w:szCs w:val="22"/>
        </w:rPr>
        <w:t>that which is</w:t>
      </w:r>
      <w:r w:rsidR="00FA619F" w:rsidRPr="00C07D70">
        <w:rPr>
          <w:sz w:val="22"/>
          <w:szCs w:val="22"/>
        </w:rPr>
        <w:t xml:space="preserve"> disgusting. </w:t>
      </w:r>
      <w:r w:rsidR="00FA619F" w:rsidRPr="005A13AD">
        <w:rPr>
          <w:sz w:val="22"/>
          <w:szCs w:val="22"/>
        </w:rPr>
        <w:t>T</w:t>
      </w:r>
      <w:r w:rsidR="00D0519A">
        <w:rPr>
          <w:sz w:val="22"/>
          <w:szCs w:val="22"/>
        </w:rPr>
        <w:t xml:space="preserve">he crux of this worry </w:t>
      </w:r>
      <w:r w:rsidR="00FA619F" w:rsidRPr="005A13AD">
        <w:rPr>
          <w:sz w:val="22"/>
          <w:szCs w:val="22"/>
        </w:rPr>
        <w:t xml:space="preserve">is that vehicular properties or components of emotional experience and standard </w:t>
      </w:r>
      <w:r w:rsidR="00FA619F">
        <w:rPr>
          <w:sz w:val="22"/>
          <w:szCs w:val="22"/>
        </w:rPr>
        <w:t>presentational phenomenology seem disanal</w:t>
      </w:r>
      <w:r w:rsidR="008856F5">
        <w:rPr>
          <w:sz w:val="22"/>
          <w:szCs w:val="22"/>
        </w:rPr>
        <w:t>o</w:t>
      </w:r>
      <w:r w:rsidR="00FA619F">
        <w:rPr>
          <w:sz w:val="22"/>
          <w:szCs w:val="22"/>
        </w:rPr>
        <w:t>gous</w:t>
      </w:r>
      <w:r w:rsidR="00FA619F" w:rsidRPr="005A13AD">
        <w:rPr>
          <w:sz w:val="22"/>
          <w:szCs w:val="22"/>
        </w:rPr>
        <w:t>. More specifically, the phenomenal intentionality of emotional experience, the</w:t>
      </w:r>
      <w:r w:rsidR="00C97680">
        <w:rPr>
          <w:sz w:val="22"/>
          <w:szCs w:val="22"/>
        </w:rPr>
        <w:t xml:space="preserve"> means by which it non-doxastically </w:t>
      </w:r>
      <w:r w:rsidR="00FA619F" w:rsidRPr="005A13AD">
        <w:rPr>
          <w:sz w:val="22"/>
          <w:szCs w:val="22"/>
        </w:rPr>
        <w:t>present</w:t>
      </w:r>
      <w:r w:rsidR="00C97680">
        <w:rPr>
          <w:sz w:val="22"/>
          <w:szCs w:val="22"/>
        </w:rPr>
        <w:t>s</w:t>
      </w:r>
      <w:r w:rsidR="00FA619F" w:rsidRPr="005A13AD">
        <w:rPr>
          <w:sz w:val="22"/>
          <w:szCs w:val="22"/>
        </w:rPr>
        <w:t xml:space="preserve">, in contrast to </w:t>
      </w:r>
      <w:r w:rsidR="00FA619F" w:rsidRPr="00C07D70">
        <w:rPr>
          <w:sz w:val="22"/>
          <w:szCs w:val="22"/>
        </w:rPr>
        <w:t>experience</w:t>
      </w:r>
      <w:r w:rsidR="00FA619F">
        <w:rPr>
          <w:sz w:val="22"/>
          <w:szCs w:val="22"/>
        </w:rPr>
        <w:t xml:space="preserve">s with </w:t>
      </w:r>
      <w:r w:rsidR="00FA619F" w:rsidRPr="004625C0">
        <w:rPr>
          <w:sz w:val="22"/>
          <w:szCs w:val="22"/>
        </w:rPr>
        <w:t>presentational phenomenology (</w:t>
      </w:r>
      <w:r w:rsidR="00D0519A" w:rsidRPr="004625C0">
        <w:rPr>
          <w:sz w:val="22"/>
          <w:szCs w:val="22"/>
        </w:rPr>
        <w:t>e.g.</w:t>
      </w:r>
      <w:r w:rsidR="00F26557">
        <w:rPr>
          <w:sz w:val="22"/>
          <w:szCs w:val="22"/>
        </w:rPr>
        <w:t xml:space="preserve"> standard sense perceptions</w:t>
      </w:r>
      <w:r w:rsidR="00FA619F" w:rsidRPr="004625C0">
        <w:rPr>
          <w:sz w:val="22"/>
          <w:szCs w:val="22"/>
        </w:rPr>
        <w:t xml:space="preserve">, intellectual </w:t>
      </w:r>
      <w:r w:rsidR="00D0519A" w:rsidRPr="004625C0">
        <w:rPr>
          <w:sz w:val="22"/>
          <w:szCs w:val="22"/>
        </w:rPr>
        <w:t>intuitions</w:t>
      </w:r>
      <w:r w:rsidR="00FA619F" w:rsidRPr="004625C0">
        <w:rPr>
          <w:sz w:val="22"/>
          <w:szCs w:val="22"/>
        </w:rPr>
        <w:t>), needs to make reference to a felt response</w:t>
      </w:r>
      <w:r w:rsidR="00FA619F" w:rsidRPr="00C07D70">
        <w:rPr>
          <w:sz w:val="22"/>
          <w:szCs w:val="22"/>
        </w:rPr>
        <w:t xml:space="preserve"> to the evaluative properties of the object, as an affective registering of those properties.</w:t>
      </w:r>
      <w:r w:rsidR="00FA619F">
        <w:rPr>
          <w:sz w:val="22"/>
          <w:szCs w:val="22"/>
        </w:rPr>
        <w:t xml:space="preserve"> </w:t>
      </w:r>
    </w:p>
    <w:p w14:paraId="693F91F1" w14:textId="56FAC047" w:rsidR="00C97680" w:rsidRDefault="00C97680" w:rsidP="00FA619F">
      <w:pPr>
        <w:spacing w:line="480" w:lineRule="auto"/>
        <w:ind w:firstLine="284"/>
        <w:jc w:val="both"/>
        <w:rPr>
          <w:sz w:val="22"/>
          <w:szCs w:val="22"/>
        </w:rPr>
      </w:pPr>
      <w:r>
        <w:rPr>
          <w:sz w:val="22"/>
          <w:szCs w:val="22"/>
        </w:rPr>
        <w:t>So</w:t>
      </w:r>
      <w:r w:rsidR="00D0519A">
        <w:rPr>
          <w:sz w:val="22"/>
          <w:szCs w:val="22"/>
        </w:rPr>
        <w:t>,</w:t>
      </w:r>
      <w:r w:rsidR="00FA619F">
        <w:rPr>
          <w:sz w:val="22"/>
          <w:szCs w:val="22"/>
        </w:rPr>
        <w:t xml:space="preserve"> if emotional experience</w:t>
      </w:r>
      <w:r w:rsidR="00FA619F" w:rsidRPr="00C07D70">
        <w:rPr>
          <w:sz w:val="22"/>
          <w:szCs w:val="22"/>
        </w:rPr>
        <w:t xml:space="preserve"> involves a presentation of value,</w:t>
      </w:r>
      <w:r w:rsidR="00FA619F">
        <w:rPr>
          <w:sz w:val="22"/>
          <w:szCs w:val="22"/>
        </w:rPr>
        <w:t xml:space="preserve"> it</w:t>
      </w:r>
      <w:r w:rsidR="00FA619F" w:rsidRPr="00C07D70">
        <w:rPr>
          <w:sz w:val="22"/>
          <w:szCs w:val="22"/>
        </w:rPr>
        <w:t xml:space="preserve"> arguably</w:t>
      </w:r>
      <w:r w:rsidR="00D0519A">
        <w:rPr>
          <w:sz w:val="22"/>
          <w:szCs w:val="22"/>
        </w:rPr>
        <w:t xml:space="preserve"> has</w:t>
      </w:r>
      <w:r w:rsidR="00FA619F" w:rsidRPr="00C07D70">
        <w:rPr>
          <w:sz w:val="22"/>
          <w:szCs w:val="22"/>
        </w:rPr>
        <w:t xml:space="preserve"> to involve some kind of affective presentation of value. </w:t>
      </w:r>
      <w:r w:rsidR="00FA619F">
        <w:rPr>
          <w:sz w:val="22"/>
          <w:szCs w:val="22"/>
        </w:rPr>
        <w:t>The evaluative intuitonist vie</w:t>
      </w:r>
      <w:r w:rsidR="00D0519A">
        <w:rPr>
          <w:sz w:val="22"/>
          <w:szCs w:val="22"/>
        </w:rPr>
        <w:t>w</w:t>
      </w:r>
      <w:r w:rsidR="00FA619F">
        <w:rPr>
          <w:sz w:val="22"/>
          <w:szCs w:val="22"/>
        </w:rPr>
        <w:t xml:space="preserve"> </w:t>
      </w:r>
      <w:r w:rsidR="00D0519A">
        <w:rPr>
          <w:sz w:val="22"/>
          <w:szCs w:val="22"/>
        </w:rPr>
        <w:t>is</w:t>
      </w:r>
      <w:r w:rsidR="00766218">
        <w:rPr>
          <w:sz w:val="22"/>
          <w:szCs w:val="22"/>
        </w:rPr>
        <w:t xml:space="preserve"> </w:t>
      </w:r>
      <w:r w:rsidR="00D0519A">
        <w:rPr>
          <w:sz w:val="22"/>
          <w:szCs w:val="22"/>
        </w:rPr>
        <w:t>uninformative regarding what aspect of the phenomenology of emotional experience is suited to present evaluative properties</w:t>
      </w:r>
      <w:r>
        <w:rPr>
          <w:sz w:val="22"/>
          <w:szCs w:val="22"/>
        </w:rPr>
        <w:t xml:space="preserve"> in this way</w:t>
      </w:r>
      <w:r w:rsidR="00D0519A">
        <w:rPr>
          <w:sz w:val="22"/>
          <w:szCs w:val="22"/>
        </w:rPr>
        <w:t>. Contrastingly, t</w:t>
      </w:r>
      <w:r w:rsidR="00FA619F">
        <w:rPr>
          <w:sz w:val="22"/>
          <w:szCs w:val="22"/>
        </w:rPr>
        <w:t>he FTV</w:t>
      </w:r>
      <w:r w:rsidR="00D0519A">
        <w:rPr>
          <w:sz w:val="22"/>
          <w:szCs w:val="22"/>
        </w:rPr>
        <w:t xml:space="preserve"> hypothesis is</w:t>
      </w:r>
      <w:r w:rsidR="00FA619F">
        <w:rPr>
          <w:sz w:val="22"/>
          <w:szCs w:val="22"/>
        </w:rPr>
        <w:t xml:space="preserve"> not:</w:t>
      </w:r>
      <w:r w:rsidR="00D0519A">
        <w:rPr>
          <w:sz w:val="22"/>
          <w:szCs w:val="22"/>
        </w:rPr>
        <w:t xml:space="preserve"> </w:t>
      </w:r>
      <w:r w:rsidR="00D0519A">
        <w:rPr>
          <w:i/>
          <w:sz w:val="22"/>
          <w:szCs w:val="22"/>
        </w:rPr>
        <w:t>sui generis</w:t>
      </w:r>
      <w:r w:rsidR="00FA619F">
        <w:rPr>
          <w:sz w:val="22"/>
          <w:szCs w:val="22"/>
        </w:rPr>
        <w:t xml:space="preserve"> felt valenced attitudes are experienced as affective registerings, as</w:t>
      </w:r>
      <w:r>
        <w:rPr>
          <w:sz w:val="22"/>
          <w:szCs w:val="22"/>
        </w:rPr>
        <w:t xml:space="preserve"> felt affective</w:t>
      </w:r>
      <w:r w:rsidR="00FA619F">
        <w:rPr>
          <w:sz w:val="22"/>
          <w:szCs w:val="22"/>
        </w:rPr>
        <w:t xml:space="preserve"> responses to, the evaluative properties of their objects.</w:t>
      </w:r>
      <w:r>
        <w:rPr>
          <w:sz w:val="22"/>
          <w:szCs w:val="22"/>
        </w:rPr>
        <w:t xml:space="preserve"> So,</w:t>
      </w:r>
      <w:r w:rsidR="00FA619F">
        <w:rPr>
          <w:sz w:val="22"/>
          <w:szCs w:val="22"/>
        </w:rPr>
        <w:t xml:space="preserve"> </w:t>
      </w:r>
      <w:r>
        <w:rPr>
          <w:sz w:val="22"/>
          <w:szCs w:val="22"/>
        </w:rPr>
        <w:t>a</w:t>
      </w:r>
      <w:r w:rsidR="00D0519A">
        <w:rPr>
          <w:sz w:val="22"/>
          <w:szCs w:val="22"/>
        </w:rPr>
        <w:t>rguably</w:t>
      </w:r>
      <w:r>
        <w:rPr>
          <w:sz w:val="22"/>
          <w:szCs w:val="22"/>
        </w:rPr>
        <w:t>,</w:t>
      </w:r>
      <w:r w:rsidR="00D0519A">
        <w:rPr>
          <w:sz w:val="22"/>
          <w:szCs w:val="22"/>
        </w:rPr>
        <w:t xml:space="preserve"> the FTV hypothesis provides a more persuasive, and phenomenologically accurate, account of the constitution or nature of </w:t>
      </w:r>
      <w:r w:rsidR="00766218">
        <w:rPr>
          <w:sz w:val="22"/>
          <w:szCs w:val="22"/>
        </w:rPr>
        <w:t>FTVs in</w:t>
      </w:r>
      <w:r w:rsidR="00D0519A">
        <w:rPr>
          <w:sz w:val="22"/>
          <w:szCs w:val="22"/>
        </w:rPr>
        <w:t xml:space="preserve"> emotional experience than evaluative intuition</w:t>
      </w:r>
      <w:r>
        <w:rPr>
          <w:sz w:val="22"/>
          <w:szCs w:val="22"/>
        </w:rPr>
        <w:t>ist</w:t>
      </w:r>
      <w:r w:rsidR="00D0519A">
        <w:rPr>
          <w:sz w:val="22"/>
          <w:szCs w:val="22"/>
        </w:rPr>
        <w:t xml:space="preserve"> views. </w:t>
      </w:r>
    </w:p>
    <w:p w14:paraId="7622881A" w14:textId="15311499" w:rsidR="00E143ED" w:rsidRDefault="00D0519A" w:rsidP="00FA619F">
      <w:pPr>
        <w:spacing w:line="480" w:lineRule="auto"/>
        <w:ind w:firstLine="284"/>
        <w:jc w:val="both"/>
        <w:rPr>
          <w:sz w:val="22"/>
          <w:szCs w:val="22"/>
        </w:rPr>
      </w:pPr>
      <w:r>
        <w:rPr>
          <w:sz w:val="22"/>
          <w:szCs w:val="22"/>
        </w:rPr>
        <w:t xml:space="preserve">While more would need to be said to rule decisively in favour of the FTV hypothesis </w:t>
      </w:r>
      <w:r w:rsidR="00EE22D9">
        <w:rPr>
          <w:sz w:val="22"/>
          <w:szCs w:val="22"/>
        </w:rPr>
        <w:t>overall</w:t>
      </w:r>
      <w:r>
        <w:rPr>
          <w:sz w:val="22"/>
          <w:szCs w:val="22"/>
        </w:rPr>
        <w:t>,</w:t>
      </w:r>
      <w:r w:rsidR="004625C0">
        <w:rPr>
          <w:sz w:val="22"/>
          <w:szCs w:val="22"/>
        </w:rPr>
        <w:t xml:space="preserve"> there are reasons to prefer it; a</w:t>
      </w:r>
      <w:r w:rsidR="00766218">
        <w:rPr>
          <w:sz w:val="22"/>
          <w:szCs w:val="22"/>
        </w:rPr>
        <w:t>rguably,</w:t>
      </w:r>
      <w:r>
        <w:rPr>
          <w:sz w:val="22"/>
          <w:szCs w:val="22"/>
        </w:rPr>
        <w:t xml:space="preserve"> </w:t>
      </w:r>
      <w:r w:rsidR="00766218">
        <w:rPr>
          <w:sz w:val="22"/>
          <w:szCs w:val="22"/>
        </w:rPr>
        <w:t>there is</w:t>
      </w:r>
      <w:r w:rsidR="004625C0">
        <w:rPr>
          <w:sz w:val="22"/>
          <w:szCs w:val="22"/>
        </w:rPr>
        <w:t xml:space="preserve"> no</w:t>
      </w:r>
      <w:r w:rsidR="00766218">
        <w:rPr>
          <w:sz w:val="22"/>
          <w:szCs w:val="22"/>
        </w:rPr>
        <w:t xml:space="preserve"> combined candidate that </w:t>
      </w:r>
      <w:r w:rsidR="004625C0">
        <w:rPr>
          <w:sz w:val="22"/>
          <w:szCs w:val="22"/>
        </w:rPr>
        <w:t>is</w:t>
      </w:r>
      <w:r w:rsidR="00766218">
        <w:rPr>
          <w:sz w:val="22"/>
          <w:szCs w:val="22"/>
        </w:rPr>
        <w:t xml:space="preserve"> as well placed to capture salient feature</w:t>
      </w:r>
      <w:r w:rsidR="004625C0">
        <w:rPr>
          <w:sz w:val="22"/>
          <w:szCs w:val="22"/>
        </w:rPr>
        <w:t>s</w:t>
      </w:r>
      <w:r w:rsidR="00766218">
        <w:rPr>
          <w:sz w:val="22"/>
          <w:szCs w:val="22"/>
        </w:rPr>
        <w:t xml:space="preserve"> of emotional phenomenology and its evaluative </w:t>
      </w:r>
      <w:r w:rsidR="00F26557">
        <w:rPr>
          <w:sz w:val="22"/>
          <w:szCs w:val="22"/>
        </w:rPr>
        <w:t>character</w:t>
      </w:r>
      <w:r w:rsidR="00766218">
        <w:rPr>
          <w:sz w:val="22"/>
          <w:szCs w:val="22"/>
        </w:rPr>
        <w:t xml:space="preserve">. </w:t>
      </w:r>
    </w:p>
    <w:p w14:paraId="2A139349" w14:textId="77777777" w:rsidR="00E143ED" w:rsidRDefault="00E143ED" w:rsidP="00FA619F">
      <w:pPr>
        <w:spacing w:line="480" w:lineRule="auto"/>
        <w:ind w:firstLine="284"/>
        <w:jc w:val="both"/>
        <w:rPr>
          <w:sz w:val="22"/>
          <w:szCs w:val="22"/>
        </w:rPr>
      </w:pPr>
    </w:p>
    <w:p w14:paraId="5F16DC8E" w14:textId="77777777" w:rsidR="003E6517" w:rsidRPr="009835B9" w:rsidRDefault="003E6517" w:rsidP="0060429E">
      <w:pPr>
        <w:spacing w:line="480" w:lineRule="auto"/>
        <w:jc w:val="center"/>
        <w:outlineLvl w:val="0"/>
        <w:rPr>
          <w:b/>
          <w:sz w:val="22"/>
          <w:szCs w:val="22"/>
        </w:rPr>
      </w:pPr>
      <w:r w:rsidRPr="009835B9">
        <w:rPr>
          <w:b/>
          <w:sz w:val="22"/>
          <w:szCs w:val="22"/>
        </w:rPr>
        <w:t>Conclusion</w:t>
      </w:r>
    </w:p>
    <w:p w14:paraId="711C0419" w14:textId="4AC3564B" w:rsidR="0025116E" w:rsidRDefault="001A2CB4" w:rsidP="0025116E">
      <w:pPr>
        <w:spacing w:line="480" w:lineRule="auto"/>
        <w:jc w:val="both"/>
        <w:rPr>
          <w:sz w:val="22"/>
          <w:szCs w:val="22"/>
        </w:rPr>
      </w:pPr>
      <w:r w:rsidRPr="009835B9">
        <w:rPr>
          <w:sz w:val="22"/>
          <w:szCs w:val="22"/>
        </w:rPr>
        <w:t>In this paper, I have argue</w:t>
      </w:r>
      <w:r w:rsidR="00922D1E" w:rsidRPr="009835B9">
        <w:rPr>
          <w:sz w:val="22"/>
          <w:szCs w:val="22"/>
        </w:rPr>
        <w:t>d</w:t>
      </w:r>
      <w:r w:rsidRPr="009835B9">
        <w:rPr>
          <w:sz w:val="22"/>
          <w:szCs w:val="22"/>
        </w:rPr>
        <w:t xml:space="preserve"> </w:t>
      </w:r>
      <w:r w:rsidR="003E6517" w:rsidRPr="009835B9">
        <w:rPr>
          <w:sz w:val="22"/>
          <w:szCs w:val="22"/>
        </w:rPr>
        <w:t>emotional phenomenology</w:t>
      </w:r>
      <w:r w:rsidR="00456432" w:rsidRPr="009835B9">
        <w:rPr>
          <w:sz w:val="22"/>
          <w:szCs w:val="22"/>
        </w:rPr>
        <w:t xml:space="preserve"> </w:t>
      </w:r>
      <w:r w:rsidRPr="009835B9">
        <w:rPr>
          <w:sz w:val="22"/>
          <w:szCs w:val="22"/>
        </w:rPr>
        <w:t xml:space="preserve">includes </w:t>
      </w:r>
      <w:r w:rsidR="000D26DB">
        <w:rPr>
          <w:sz w:val="22"/>
          <w:szCs w:val="22"/>
        </w:rPr>
        <w:t>FTVs,</w:t>
      </w:r>
      <w:r w:rsidR="00E57B6F">
        <w:rPr>
          <w:sz w:val="22"/>
          <w:szCs w:val="22"/>
        </w:rPr>
        <w:t xml:space="preserve"> as a </w:t>
      </w:r>
      <w:r w:rsidR="00E57B6F">
        <w:rPr>
          <w:i/>
          <w:sz w:val="22"/>
          <w:szCs w:val="22"/>
        </w:rPr>
        <w:t>sui generis</w:t>
      </w:r>
      <w:r w:rsidR="00317A9A">
        <w:rPr>
          <w:sz w:val="22"/>
          <w:szCs w:val="22"/>
        </w:rPr>
        <w:t xml:space="preserve"> phenomenal-intentional</w:t>
      </w:r>
      <w:r w:rsidR="002A5559" w:rsidRPr="009835B9">
        <w:rPr>
          <w:sz w:val="22"/>
          <w:szCs w:val="22"/>
        </w:rPr>
        <w:t xml:space="preserve"> </w:t>
      </w:r>
      <w:r w:rsidR="003E6517" w:rsidRPr="009835B9">
        <w:rPr>
          <w:sz w:val="22"/>
          <w:szCs w:val="22"/>
        </w:rPr>
        <w:t>comp</w:t>
      </w:r>
      <w:r w:rsidR="00456432" w:rsidRPr="009835B9">
        <w:rPr>
          <w:sz w:val="22"/>
          <w:szCs w:val="22"/>
        </w:rPr>
        <w:t>onent</w:t>
      </w:r>
      <w:r w:rsidR="003E6517" w:rsidRPr="009835B9">
        <w:rPr>
          <w:sz w:val="22"/>
          <w:szCs w:val="22"/>
        </w:rPr>
        <w:t xml:space="preserve">. Once we appreciate </w:t>
      </w:r>
      <w:r w:rsidR="00E57B6F">
        <w:rPr>
          <w:sz w:val="22"/>
          <w:szCs w:val="22"/>
        </w:rPr>
        <w:t>the way</w:t>
      </w:r>
      <w:r w:rsidR="003E6517" w:rsidRPr="009835B9">
        <w:rPr>
          <w:sz w:val="22"/>
          <w:szCs w:val="22"/>
        </w:rPr>
        <w:t xml:space="preserve"> emotions are experienced as representing evaluative properties of their particular objects through felt valenced attitudes</w:t>
      </w:r>
      <w:r w:rsidRPr="009835B9">
        <w:rPr>
          <w:sz w:val="22"/>
          <w:szCs w:val="22"/>
        </w:rPr>
        <w:t>, it should be</w:t>
      </w:r>
      <w:r w:rsidR="00E57B6F">
        <w:rPr>
          <w:sz w:val="22"/>
          <w:szCs w:val="22"/>
        </w:rPr>
        <w:t xml:space="preserve"> clear</w:t>
      </w:r>
      <w:r w:rsidR="003E6517" w:rsidRPr="009835B9">
        <w:rPr>
          <w:sz w:val="22"/>
          <w:szCs w:val="22"/>
        </w:rPr>
        <w:t xml:space="preserve"> </w:t>
      </w:r>
      <w:r w:rsidR="00ED244A">
        <w:rPr>
          <w:sz w:val="22"/>
          <w:szCs w:val="22"/>
        </w:rPr>
        <w:t xml:space="preserve">that </w:t>
      </w:r>
      <w:r w:rsidR="003E6517" w:rsidRPr="009835B9">
        <w:rPr>
          <w:sz w:val="22"/>
          <w:szCs w:val="22"/>
        </w:rPr>
        <w:t>none of the</w:t>
      </w:r>
      <w:r w:rsidR="002A5559" w:rsidRPr="009835B9">
        <w:rPr>
          <w:sz w:val="22"/>
          <w:szCs w:val="22"/>
        </w:rPr>
        <w:t xml:space="preserve"> other</w:t>
      </w:r>
      <w:r w:rsidR="003E6517" w:rsidRPr="009835B9">
        <w:rPr>
          <w:sz w:val="22"/>
          <w:szCs w:val="22"/>
        </w:rPr>
        <w:t xml:space="preserve"> phenomenologies</w:t>
      </w:r>
      <w:r w:rsidR="00624B53">
        <w:rPr>
          <w:sz w:val="22"/>
          <w:szCs w:val="22"/>
        </w:rPr>
        <w:t>, or their combinations,</w:t>
      </w:r>
      <w:r w:rsidR="002A5559" w:rsidRPr="009835B9">
        <w:rPr>
          <w:sz w:val="22"/>
          <w:szCs w:val="22"/>
        </w:rPr>
        <w:t xml:space="preserve"> considered here</w:t>
      </w:r>
      <w:r w:rsidRPr="009835B9">
        <w:rPr>
          <w:sz w:val="22"/>
          <w:szCs w:val="22"/>
        </w:rPr>
        <w:t xml:space="preserve"> could capture that</w:t>
      </w:r>
      <w:r w:rsidR="003E6517" w:rsidRPr="009835B9">
        <w:rPr>
          <w:sz w:val="22"/>
          <w:szCs w:val="22"/>
        </w:rPr>
        <w:t xml:space="preserve"> </w:t>
      </w:r>
      <w:r w:rsidR="003E6517" w:rsidRPr="009835B9">
        <w:rPr>
          <w:sz w:val="22"/>
          <w:szCs w:val="22"/>
        </w:rPr>
        <w:lastRenderedPageBreak/>
        <w:t>distinct</w:t>
      </w:r>
      <w:r w:rsidRPr="009835B9">
        <w:rPr>
          <w:sz w:val="22"/>
          <w:szCs w:val="22"/>
        </w:rPr>
        <w:t>ive</w:t>
      </w:r>
      <w:r w:rsidR="003E6517" w:rsidRPr="009835B9">
        <w:rPr>
          <w:sz w:val="22"/>
          <w:szCs w:val="22"/>
        </w:rPr>
        <w:t xml:space="preserve"> role. Therefore,</w:t>
      </w:r>
      <w:r w:rsidR="00A36056" w:rsidRPr="009835B9">
        <w:rPr>
          <w:sz w:val="22"/>
          <w:szCs w:val="22"/>
        </w:rPr>
        <w:t xml:space="preserve"> on the basis of the arguments </w:t>
      </w:r>
      <w:r w:rsidR="002B53A8" w:rsidRPr="009835B9">
        <w:rPr>
          <w:sz w:val="22"/>
          <w:szCs w:val="22"/>
        </w:rPr>
        <w:t>presented</w:t>
      </w:r>
      <w:r w:rsidR="00E57B6F">
        <w:rPr>
          <w:sz w:val="22"/>
          <w:szCs w:val="22"/>
        </w:rPr>
        <w:t>,</w:t>
      </w:r>
      <w:r w:rsidR="003E6517" w:rsidRPr="009835B9">
        <w:rPr>
          <w:sz w:val="22"/>
          <w:szCs w:val="22"/>
        </w:rPr>
        <w:t xml:space="preserve"> there </w:t>
      </w:r>
      <w:r w:rsidR="007A65E8" w:rsidRPr="009835B9">
        <w:rPr>
          <w:sz w:val="22"/>
          <w:szCs w:val="22"/>
        </w:rPr>
        <w:t xml:space="preserve">are reasons </w:t>
      </w:r>
      <w:r w:rsidR="00456432" w:rsidRPr="009835B9">
        <w:rPr>
          <w:sz w:val="22"/>
          <w:szCs w:val="22"/>
        </w:rPr>
        <w:t>for thinking that</w:t>
      </w:r>
      <w:r w:rsidR="003E6517" w:rsidRPr="009835B9">
        <w:rPr>
          <w:sz w:val="22"/>
          <w:szCs w:val="22"/>
        </w:rPr>
        <w:t xml:space="preserve"> emotional</w:t>
      </w:r>
      <w:r w:rsidR="00A667B4" w:rsidRPr="009835B9">
        <w:rPr>
          <w:sz w:val="22"/>
          <w:szCs w:val="22"/>
        </w:rPr>
        <w:t xml:space="preserve"> phenomenology</w:t>
      </w:r>
      <w:r w:rsidR="003E6517" w:rsidRPr="009835B9">
        <w:rPr>
          <w:sz w:val="22"/>
          <w:szCs w:val="22"/>
        </w:rPr>
        <w:t xml:space="preserve"> is </w:t>
      </w:r>
      <w:r w:rsidR="00456432" w:rsidRPr="009835B9">
        <w:rPr>
          <w:sz w:val="22"/>
          <w:szCs w:val="22"/>
        </w:rPr>
        <w:t>irreducible.</w:t>
      </w:r>
    </w:p>
    <w:p w14:paraId="2075F813" w14:textId="77777777" w:rsidR="00E143ED" w:rsidRPr="0025116E" w:rsidRDefault="00E143ED" w:rsidP="0025116E">
      <w:pPr>
        <w:spacing w:line="480" w:lineRule="auto"/>
        <w:jc w:val="both"/>
        <w:rPr>
          <w:sz w:val="22"/>
          <w:szCs w:val="22"/>
        </w:rPr>
      </w:pPr>
    </w:p>
    <w:p w14:paraId="34AC9064" w14:textId="5FE2A3A7" w:rsidR="005C14B3" w:rsidRPr="00E143ED" w:rsidRDefault="00E27B6D" w:rsidP="0060429E">
      <w:pPr>
        <w:spacing w:line="480" w:lineRule="auto"/>
        <w:jc w:val="center"/>
        <w:outlineLvl w:val="0"/>
        <w:rPr>
          <w:b/>
          <w:sz w:val="22"/>
          <w:szCs w:val="22"/>
        </w:rPr>
      </w:pPr>
      <w:r w:rsidRPr="00E143ED">
        <w:rPr>
          <w:b/>
          <w:sz w:val="22"/>
          <w:szCs w:val="22"/>
        </w:rPr>
        <w:t>Bibliography</w:t>
      </w:r>
    </w:p>
    <w:p w14:paraId="7400390A" w14:textId="0A52E96E" w:rsidR="004C79F7" w:rsidRPr="00B46E18" w:rsidRDefault="004C79F7" w:rsidP="007D5984">
      <w:pPr>
        <w:spacing w:line="480" w:lineRule="auto"/>
        <w:ind w:left="284" w:hanging="284"/>
        <w:jc w:val="both"/>
        <w:rPr>
          <w:rFonts w:eastAsia="Times New Roman"/>
          <w:sz w:val="20"/>
          <w:szCs w:val="20"/>
        </w:rPr>
      </w:pPr>
      <w:r w:rsidRPr="00B46E18">
        <w:rPr>
          <w:rFonts w:eastAsia="Times New Roman"/>
          <w:sz w:val="20"/>
          <w:szCs w:val="20"/>
        </w:rPr>
        <w:t>Aydede, M. (2014) ‘How to unify theories of sensory pleasure: an adverbialist proposal’, in</w:t>
      </w:r>
      <w:r w:rsidRPr="00B46E18">
        <w:rPr>
          <w:rFonts w:eastAsia="Times New Roman"/>
          <w:i/>
          <w:sz w:val="20"/>
          <w:szCs w:val="20"/>
        </w:rPr>
        <w:t xml:space="preserve"> Review of Philosophy and Psychology</w:t>
      </w:r>
      <w:r w:rsidRPr="00B46E18">
        <w:rPr>
          <w:rFonts w:eastAsia="Times New Roman"/>
          <w:sz w:val="20"/>
          <w:szCs w:val="20"/>
        </w:rPr>
        <w:t xml:space="preserve"> 5 (1):119-</w:t>
      </w:r>
      <w:r w:rsidR="003A12EA" w:rsidRPr="00B46E18">
        <w:rPr>
          <w:rFonts w:eastAsia="Times New Roman"/>
          <w:sz w:val="20"/>
          <w:szCs w:val="20"/>
        </w:rPr>
        <w:t>33.</w:t>
      </w:r>
    </w:p>
    <w:p w14:paraId="258343D5" w14:textId="77777777" w:rsidR="002B39DA" w:rsidRPr="00B46E18" w:rsidRDefault="002B39DA" w:rsidP="002B39DA">
      <w:pPr>
        <w:spacing w:line="480" w:lineRule="auto"/>
        <w:ind w:left="284" w:hanging="284"/>
        <w:jc w:val="both"/>
        <w:rPr>
          <w:rFonts w:eastAsia="Times New Roman"/>
          <w:sz w:val="20"/>
          <w:szCs w:val="20"/>
        </w:rPr>
      </w:pPr>
      <w:r w:rsidRPr="00B46E18">
        <w:rPr>
          <w:rFonts w:eastAsia="Times New Roman"/>
          <w:sz w:val="20"/>
          <w:szCs w:val="20"/>
        </w:rPr>
        <w:t xml:space="preserve">Bain, D. (2013) ‘What makes pains unpleasant’ in </w:t>
      </w:r>
      <w:r w:rsidRPr="00B46E18">
        <w:rPr>
          <w:rFonts w:eastAsia="Times New Roman"/>
          <w:i/>
          <w:sz w:val="20"/>
          <w:szCs w:val="20"/>
        </w:rPr>
        <w:t>Philosophy Studies</w:t>
      </w:r>
      <w:r w:rsidRPr="00B46E18">
        <w:rPr>
          <w:rFonts w:eastAsia="Times New Roman"/>
          <w:sz w:val="20"/>
          <w:szCs w:val="20"/>
        </w:rPr>
        <w:t>, 166 (1): 69-89.</w:t>
      </w:r>
    </w:p>
    <w:p w14:paraId="479921F4" w14:textId="12C4FDC4" w:rsidR="004C79F7" w:rsidRPr="00B46E18" w:rsidRDefault="002B39DA" w:rsidP="007D5984">
      <w:pPr>
        <w:spacing w:line="480" w:lineRule="auto"/>
        <w:ind w:left="284" w:hanging="284"/>
        <w:jc w:val="both"/>
        <w:rPr>
          <w:rFonts w:eastAsia="Times New Roman"/>
          <w:sz w:val="20"/>
          <w:szCs w:val="20"/>
        </w:rPr>
      </w:pPr>
      <w:r w:rsidRPr="00B46E18">
        <w:rPr>
          <w:color w:val="000000" w:themeColor="text1"/>
          <w:sz w:val="20"/>
          <w:szCs w:val="20"/>
        </w:rPr>
        <w:t>––</w:t>
      </w:r>
      <w:r w:rsidRPr="00B46E18">
        <w:rPr>
          <w:rFonts w:eastAsia="Times New Roman"/>
          <w:sz w:val="20"/>
          <w:szCs w:val="20"/>
        </w:rPr>
        <w:t xml:space="preserve"> </w:t>
      </w:r>
      <w:r w:rsidR="004C79F7" w:rsidRPr="00B46E18">
        <w:rPr>
          <w:rFonts w:eastAsia="Times New Roman"/>
          <w:sz w:val="20"/>
          <w:szCs w:val="20"/>
        </w:rPr>
        <w:t xml:space="preserve">(2017) ‘Evaluativist Accounts of Pain's </w:t>
      </w:r>
      <w:r w:rsidR="00BD4F55" w:rsidRPr="00B46E18">
        <w:rPr>
          <w:rFonts w:eastAsia="Times New Roman"/>
          <w:sz w:val="20"/>
          <w:szCs w:val="20"/>
        </w:rPr>
        <w:t>Unpleasantness</w:t>
      </w:r>
      <w:r w:rsidR="004C79F7" w:rsidRPr="00B46E18">
        <w:rPr>
          <w:rFonts w:eastAsia="Times New Roman"/>
          <w:sz w:val="20"/>
          <w:szCs w:val="20"/>
        </w:rPr>
        <w:t xml:space="preserve">’ in Jennifer Corns (ed.), </w:t>
      </w:r>
      <w:r w:rsidR="004C79F7" w:rsidRPr="00B46E18">
        <w:rPr>
          <w:rFonts w:eastAsia="Times New Roman"/>
          <w:i/>
          <w:sz w:val="20"/>
          <w:szCs w:val="20"/>
        </w:rPr>
        <w:t>The Routledge Handbook of the Philosophy of Pain</w:t>
      </w:r>
      <w:r w:rsidR="004C79F7" w:rsidRPr="00B46E18">
        <w:rPr>
          <w:rFonts w:eastAsia="Times New Roman"/>
          <w:sz w:val="20"/>
          <w:szCs w:val="20"/>
        </w:rPr>
        <w:t>, 40-50. London: Routledge.</w:t>
      </w:r>
    </w:p>
    <w:p w14:paraId="58B86814" w14:textId="77777777" w:rsidR="004C79F7" w:rsidRPr="00B46E18" w:rsidRDefault="004C79F7" w:rsidP="0060429E">
      <w:pPr>
        <w:widowControl w:val="0"/>
        <w:autoSpaceDE w:val="0"/>
        <w:autoSpaceDN w:val="0"/>
        <w:adjustRightInd w:val="0"/>
        <w:spacing w:line="480" w:lineRule="auto"/>
        <w:ind w:left="284" w:hanging="284"/>
        <w:jc w:val="both"/>
        <w:rPr>
          <w:color w:val="000000" w:themeColor="text1"/>
          <w:sz w:val="20"/>
          <w:szCs w:val="20"/>
        </w:rPr>
      </w:pPr>
      <w:r w:rsidRPr="00B46E18">
        <w:rPr>
          <w:color w:val="000000" w:themeColor="text1"/>
          <w:sz w:val="20"/>
          <w:szCs w:val="20"/>
        </w:rPr>
        <w:t xml:space="preserve">Block, N. (1995) ‘On a confusion about a function of consciousness’ in </w:t>
      </w:r>
      <w:r w:rsidRPr="00B46E18">
        <w:rPr>
          <w:i/>
          <w:color w:val="000000" w:themeColor="text1"/>
          <w:sz w:val="20"/>
          <w:szCs w:val="20"/>
        </w:rPr>
        <w:t>Behavioral and Brain Sciences</w:t>
      </w:r>
      <w:r w:rsidRPr="00B46E18">
        <w:rPr>
          <w:color w:val="000000" w:themeColor="text1"/>
          <w:sz w:val="20"/>
          <w:szCs w:val="20"/>
        </w:rPr>
        <w:t>, 18, 227-87.</w:t>
      </w:r>
    </w:p>
    <w:p w14:paraId="677BC8A0" w14:textId="088B0531" w:rsidR="00AF3802" w:rsidRPr="00B46E18" w:rsidRDefault="00AF3802" w:rsidP="0060429E">
      <w:pPr>
        <w:widowControl w:val="0"/>
        <w:autoSpaceDE w:val="0"/>
        <w:autoSpaceDN w:val="0"/>
        <w:adjustRightInd w:val="0"/>
        <w:spacing w:line="480" w:lineRule="auto"/>
        <w:ind w:left="284" w:hanging="284"/>
        <w:jc w:val="both"/>
        <w:rPr>
          <w:color w:val="000000" w:themeColor="text1"/>
          <w:sz w:val="20"/>
          <w:szCs w:val="20"/>
        </w:rPr>
      </w:pPr>
      <w:r w:rsidRPr="00B46E18">
        <w:rPr>
          <w:rFonts w:eastAsia="Times New Roman"/>
          <w:sz w:val="20"/>
          <w:szCs w:val="20"/>
        </w:rPr>
        <w:t xml:space="preserve">Brady, M. (2013) </w:t>
      </w:r>
      <w:r w:rsidRPr="00B46E18">
        <w:rPr>
          <w:rFonts w:eastAsia="Times New Roman"/>
          <w:i/>
          <w:sz w:val="20"/>
          <w:szCs w:val="20"/>
        </w:rPr>
        <w:t>Emotional Insight</w:t>
      </w:r>
      <w:r w:rsidRPr="00B46E18">
        <w:rPr>
          <w:rFonts w:eastAsia="Times New Roman"/>
          <w:sz w:val="20"/>
          <w:szCs w:val="20"/>
        </w:rPr>
        <w:t xml:space="preserve">. Oxford: Oxford University Press. </w:t>
      </w:r>
    </w:p>
    <w:p w14:paraId="357DAA52" w14:textId="2475F701" w:rsidR="004C79F7" w:rsidRPr="00B46E18" w:rsidRDefault="00596DA3" w:rsidP="007D5984">
      <w:pPr>
        <w:spacing w:line="480" w:lineRule="auto"/>
        <w:ind w:left="284" w:hanging="284"/>
        <w:jc w:val="both"/>
        <w:rPr>
          <w:rFonts w:eastAsia="Times New Roman"/>
          <w:sz w:val="20"/>
          <w:szCs w:val="20"/>
        </w:rPr>
      </w:pPr>
      <w:r w:rsidRPr="00B46E18">
        <w:rPr>
          <w:color w:val="000000" w:themeColor="text1"/>
          <w:sz w:val="20"/>
          <w:szCs w:val="20"/>
        </w:rPr>
        <w:t>––</w:t>
      </w:r>
      <w:r w:rsidR="004C79F7" w:rsidRPr="00B46E18">
        <w:rPr>
          <w:rFonts w:eastAsia="Times New Roman"/>
          <w:sz w:val="20"/>
          <w:szCs w:val="20"/>
        </w:rPr>
        <w:t xml:space="preserve"> (forthcoming) ‘Painfulness, desire, and the Euthyphro dilemma’ in </w:t>
      </w:r>
      <w:r w:rsidR="004C79F7" w:rsidRPr="00B46E18">
        <w:rPr>
          <w:rFonts w:eastAsia="Times New Roman"/>
          <w:i/>
          <w:sz w:val="20"/>
          <w:szCs w:val="20"/>
        </w:rPr>
        <w:t>American Philosophical Quarterly</w:t>
      </w:r>
      <w:r w:rsidR="004C79F7" w:rsidRPr="00B46E18">
        <w:rPr>
          <w:rFonts w:eastAsia="Times New Roman"/>
          <w:sz w:val="20"/>
          <w:szCs w:val="20"/>
        </w:rPr>
        <w:t xml:space="preserve">. </w:t>
      </w:r>
    </w:p>
    <w:p w14:paraId="30FBEA93" w14:textId="77777777" w:rsidR="004C79F7" w:rsidRPr="00B46E18" w:rsidRDefault="004C79F7" w:rsidP="007D5984">
      <w:pPr>
        <w:spacing w:line="480" w:lineRule="auto"/>
        <w:ind w:left="284" w:hanging="284"/>
        <w:jc w:val="both"/>
        <w:rPr>
          <w:rFonts w:eastAsia="Times New Roman"/>
          <w:sz w:val="20"/>
          <w:szCs w:val="20"/>
        </w:rPr>
      </w:pPr>
      <w:r w:rsidRPr="00B46E18">
        <w:rPr>
          <w:rFonts w:eastAsia="Times New Roman"/>
          <w:sz w:val="20"/>
          <w:szCs w:val="20"/>
        </w:rPr>
        <w:t xml:space="preserve">Bramble, B. (2013) ‘The distinctive feeling theory of pleasure’, in </w:t>
      </w:r>
      <w:r w:rsidRPr="00B46E18">
        <w:rPr>
          <w:rFonts w:eastAsia="Times New Roman"/>
          <w:i/>
          <w:sz w:val="20"/>
          <w:szCs w:val="20"/>
        </w:rPr>
        <w:t>Philosophical Studies</w:t>
      </w:r>
      <w:r w:rsidRPr="00B46E18">
        <w:rPr>
          <w:rFonts w:eastAsia="Times New Roman"/>
          <w:sz w:val="20"/>
          <w:szCs w:val="20"/>
        </w:rPr>
        <w:t xml:space="preserve"> 162 (2): 201-17.</w:t>
      </w:r>
    </w:p>
    <w:p w14:paraId="2A6A0212" w14:textId="69EDEBCB" w:rsidR="004C79F7" w:rsidRPr="00B46E18" w:rsidRDefault="004C79F7" w:rsidP="00AF3802">
      <w:pPr>
        <w:spacing w:line="480" w:lineRule="auto"/>
        <w:jc w:val="both"/>
        <w:rPr>
          <w:sz w:val="20"/>
          <w:szCs w:val="20"/>
        </w:rPr>
      </w:pPr>
      <w:r w:rsidRPr="00B46E18">
        <w:rPr>
          <w:sz w:val="20"/>
          <w:szCs w:val="20"/>
        </w:rPr>
        <w:t xml:space="preserve">Chudnoff, E. (2013) </w:t>
      </w:r>
      <w:r w:rsidRPr="00B46E18">
        <w:rPr>
          <w:i/>
          <w:sz w:val="20"/>
          <w:szCs w:val="20"/>
        </w:rPr>
        <w:t>Intuition</w:t>
      </w:r>
      <w:r w:rsidRPr="00B46E18">
        <w:rPr>
          <w:sz w:val="20"/>
          <w:szCs w:val="20"/>
        </w:rPr>
        <w:t>. Oxford: Oxford University Press.</w:t>
      </w:r>
    </w:p>
    <w:p w14:paraId="4976147E" w14:textId="77777777" w:rsidR="004C79F7" w:rsidRPr="00B46E18" w:rsidRDefault="004C79F7" w:rsidP="0060429E">
      <w:pPr>
        <w:widowControl w:val="0"/>
        <w:autoSpaceDE w:val="0"/>
        <w:autoSpaceDN w:val="0"/>
        <w:adjustRightInd w:val="0"/>
        <w:spacing w:line="480" w:lineRule="auto"/>
        <w:ind w:left="284" w:hanging="284"/>
        <w:jc w:val="both"/>
        <w:rPr>
          <w:sz w:val="20"/>
          <w:szCs w:val="20"/>
        </w:rPr>
      </w:pPr>
      <w:r w:rsidRPr="00B46E18">
        <w:rPr>
          <w:sz w:val="20"/>
          <w:szCs w:val="20"/>
        </w:rPr>
        <w:t xml:space="preserve">Darwin, C. (2009) </w:t>
      </w:r>
      <w:r w:rsidRPr="00B46E18">
        <w:rPr>
          <w:i/>
          <w:sz w:val="20"/>
          <w:szCs w:val="20"/>
        </w:rPr>
        <w:t>The Expression of the Emotions in Man and Animals</w:t>
      </w:r>
      <w:r w:rsidRPr="00B46E18">
        <w:rPr>
          <w:sz w:val="20"/>
          <w:szCs w:val="20"/>
        </w:rPr>
        <w:t>. Cambridge: Cambridge University Press.</w:t>
      </w:r>
    </w:p>
    <w:p w14:paraId="51FD06E1" w14:textId="77777777" w:rsidR="004C79F7" w:rsidRDefault="004C79F7" w:rsidP="0060429E">
      <w:pPr>
        <w:widowControl w:val="0"/>
        <w:autoSpaceDE w:val="0"/>
        <w:autoSpaceDN w:val="0"/>
        <w:adjustRightInd w:val="0"/>
        <w:spacing w:line="480" w:lineRule="auto"/>
        <w:ind w:left="284" w:hanging="284"/>
        <w:jc w:val="both"/>
        <w:rPr>
          <w:color w:val="000000" w:themeColor="text1"/>
          <w:sz w:val="20"/>
          <w:szCs w:val="20"/>
        </w:rPr>
      </w:pPr>
      <w:r w:rsidRPr="00B46E18">
        <w:rPr>
          <w:color w:val="000000" w:themeColor="text1"/>
          <w:sz w:val="20"/>
          <w:szCs w:val="20"/>
        </w:rPr>
        <w:t xml:space="preserve">Deonna, J. and Teroni, F. (2012) </w:t>
      </w:r>
      <w:r w:rsidRPr="00B46E18">
        <w:rPr>
          <w:i/>
          <w:color w:val="000000" w:themeColor="text1"/>
          <w:sz w:val="20"/>
          <w:szCs w:val="20"/>
        </w:rPr>
        <w:t>An Introduction to the Philosophy of the Emotions</w:t>
      </w:r>
      <w:r w:rsidRPr="00B46E18">
        <w:rPr>
          <w:color w:val="000000" w:themeColor="text1"/>
          <w:sz w:val="20"/>
          <w:szCs w:val="20"/>
        </w:rPr>
        <w:t>. London: Routledge.</w:t>
      </w:r>
    </w:p>
    <w:p w14:paraId="3A44B212" w14:textId="4E4D44B5" w:rsidR="002B7756" w:rsidRPr="002B7756" w:rsidRDefault="00C9705E" w:rsidP="0060429E">
      <w:pPr>
        <w:widowControl w:val="0"/>
        <w:autoSpaceDE w:val="0"/>
        <w:autoSpaceDN w:val="0"/>
        <w:adjustRightInd w:val="0"/>
        <w:spacing w:line="480" w:lineRule="auto"/>
        <w:ind w:left="284" w:hanging="284"/>
        <w:jc w:val="both"/>
        <w:rPr>
          <w:rFonts w:eastAsia="Times New Roman"/>
        </w:rPr>
      </w:pPr>
      <w:r w:rsidRPr="00B46E18">
        <w:rPr>
          <w:color w:val="000000" w:themeColor="text1"/>
          <w:sz w:val="20"/>
          <w:szCs w:val="20"/>
        </w:rPr>
        <w:t>––</w:t>
      </w:r>
      <w:r>
        <w:rPr>
          <w:color w:val="000000" w:themeColor="text1"/>
          <w:sz w:val="20"/>
          <w:szCs w:val="20"/>
        </w:rPr>
        <w:t xml:space="preserve"> ‘</w:t>
      </w:r>
      <w:r w:rsidR="002B7756">
        <w:rPr>
          <w:color w:val="000000" w:themeColor="text1"/>
          <w:sz w:val="20"/>
          <w:szCs w:val="20"/>
        </w:rPr>
        <w:t xml:space="preserve">Getting bodily feelings into Emotional Experience in the Right Way’ in </w:t>
      </w:r>
      <w:r w:rsidR="002B7756">
        <w:rPr>
          <w:i/>
          <w:sz w:val="20"/>
          <w:szCs w:val="20"/>
          <w:lang w:val="en-GB"/>
        </w:rPr>
        <w:t>Emotion Review</w:t>
      </w:r>
      <w:r w:rsidR="002B7756">
        <w:rPr>
          <w:sz w:val="20"/>
          <w:szCs w:val="20"/>
          <w:lang w:val="en-GB"/>
        </w:rPr>
        <w:t xml:space="preserve"> 9 (1): 55-63.</w:t>
      </w:r>
      <w:r w:rsidRPr="00BB78D3">
        <w:rPr>
          <w:sz w:val="20"/>
          <w:szCs w:val="20"/>
          <w:lang w:val="en-GB"/>
        </w:rPr>
        <w:t xml:space="preserve"> </w:t>
      </w:r>
      <w:r w:rsidRPr="00BB78D3">
        <w:rPr>
          <w:sz w:val="20"/>
          <w:szCs w:val="20"/>
        </w:rPr>
        <w:t xml:space="preserve">2017: </w:t>
      </w:r>
    </w:p>
    <w:p w14:paraId="6D33B5BE" w14:textId="1567FF7B" w:rsidR="004C79F7" w:rsidRPr="00B46E18" w:rsidRDefault="004C79F7" w:rsidP="004C79F7">
      <w:pPr>
        <w:spacing w:line="480" w:lineRule="auto"/>
        <w:ind w:left="284" w:hanging="284"/>
        <w:jc w:val="both"/>
        <w:rPr>
          <w:color w:val="000000" w:themeColor="text1"/>
          <w:sz w:val="20"/>
          <w:szCs w:val="20"/>
        </w:rPr>
      </w:pPr>
      <w:r w:rsidRPr="00B46E18">
        <w:rPr>
          <w:color w:val="000000" w:themeColor="text1"/>
          <w:sz w:val="20"/>
          <w:szCs w:val="20"/>
        </w:rPr>
        <w:t>–– (</w:t>
      </w:r>
      <w:r w:rsidRPr="00B46E18">
        <w:rPr>
          <w:i/>
          <w:color w:val="000000" w:themeColor="text1"/>
          <w:sz w:val="20"/>
          <w:szCs w:val="20"/>
        </w:rPr>
        <w:t>forthcoming</w:t>
      </w:r>
      <w:r w:rsidRPr="00B46E18">
        <w:rPr>
          <w:color w:val="000000" w:themeColor="text1"/>
          <w:sz w:val="20"/>
          <w:szCs w:val="20"/>
        </w:rPr>
        <w:t xml:space="preserve">) ‘Affective consciousness and its Role in Emotion Theory’ in </w:t>
      </w:r>
      <w:r w:rsidRPr="00B46E18">
        <w:rPr>
          <w:i/>
          <w:color w:val="000000" w:themeColor="text1"/>
          <w:sz w:val="20"/>
          <w:szCs w:val="20"/>
        </w:rPr>
        <w:t>Oxford Handbook of Philosophy of Consciousness</w:t>
      </w:r>
      <w:r w:rsidRPr="00B46E18">
        <w:rPr>
          <w:color w:val="000000" w:themeColor="text1"/>
          <w:sz w:val="20"/>
          <w:szCs w:val="20"/>
        </w:rPr>
        <w:t>. Oxford: Oxford University Press.</w:t>
      </w:r>
    </w:p>
    <w:p w14:paraId="72FDCF29" w14:textId="77777777" w:rsidR="004C79F7" w:rsidRDefault="004C79F7" w:rsidP="0060429E">
      <w:pPr>
        <w:spacing w:line="480" w:lineRule="auto"/>
        <w:ind w:left="284" w:hanging="284"/>
        <w:jc w:val="both"/>
        <w:rPr>
          <w:sz w:val="20"/>
          <w:szCs w:val="20"/>
        </w:rPr>
      </w:pPr>
      <w:r w:rsidRPr="00B46E18">
        <w:rPr>
          <w:sz w:val="20"/>
          <w:szCs w:val="20"/>
        </w:rPr>
        <w:t xml:space="preserve">Dokic, J. (2016) ‘Aesthetic Experience as a Metacogntivie Feeling? A Dual-Aspect View’ in </w:t>
      </w:r>
      <w:r w:rsidRPr="00B46E18">
        <w:rPr>
          <w:i/>
          <w:sz w:val="20"/>
          <w:szCs w:val="20"/>
        </w:rPr>
        <w:t>Proceedings of the Aristotelian Society</w:t>
      </w:r>
      <w:r w:rsidRPr="00B46E18">
        <w:rPr>
          <w:sz w:val="20"/>
          <w:szCs w:val="20"/>
        </w:rPr>
        <w:t>, Vol CXVI (1), 69-88.</w:t>
      </w:r>
    </w:p>
    <w:p w14:paraId="1EF0BCDA" w14:textId="49A3A413" w:rsidR="00435C0C" w:rsidRPr="00435C0C" w:rsidRDefault="00435C0C" w:rsidP="0060429E">
      <w:pPr>
        <w:spacing w:line="480" w:lineRule="auto"/>
        <w:ind w:left="284" w:hanging="284"/>
        <w:jc w:val="both"/>
        <w:rPr>
          <w:color w:val="000000" w:themeColor="text1"/>
          <w:sz w:val="20"/>
          <w:szCs w:val="20"/>
        </w:rPr>
      </w:pPr>
      <w:r w:rsidRPr="00B05960">
        <w:rPr>
          <w:color w:val="000000" w:themeColor="text1"/>
          <w:sz w:val="20"/>
          <w:szCs w:val="20"/>
        </w:rPr>
        <w:t xml:space="preserve">Dokic, J. and Lemaire, S. (2015) ‘Are Emotions Evaluative Modes’ in </w:t>
      </w:r>
      <w:r>
        <w:rPr>
          <w:i/>
          <w:color w:val="000000" w:themeColor="text1"/>
          <w:sz w:val="20"/>
          <w:szCs w:val="20"/>
        </w:rPr>
        <w:t>d</w:t>
      </w:r>
      <w:r w:rsidRPr="00B05960">
        <w:rPr>
          <w:i/>
          <w:color w:val="000000" w:themeColor="text1"/>
          <w:sz w:val="20"/>
          <w:szCs w:val="20"/>
        </w:rPr>
        <w:t>ialectica</w:t>
      </w:r>
      <w:r w:rsidRPr="00B05960">
        <w:rPr>
          <w:color w:val="000000" w:themeColor="text1"/>
          <w:sz w:val="20"/>
          <w:szCs w:val="20"/>
        </w:rPr>
        <w:t xml:space="preserve"> 69 (3), 271-92.</w:t>
      </w:r>
    </w:p>
    <w:p w14:paraId="0E01478B" w14:textId="77777777" w:rsidR="004C79F7" w:rsidRPr="00B46E18" w:rsidRDefault="004C79F7" w:rsidP="0060429E">
      <w:pPr>
        <w:spacing w:line="480" w:lineRule="auto"/>
        <w:ind w:left="284" w:hanging="284"/>
        <w:jc w:val="both"/>
        <w:rPr>
          <w:color w:val="000000" w:themeColor="text1"/>
          <w:sz w:val="20"/>
          <w:szCs w:val="20"/>
        </w:rPr>
      </w:pPr>
      <w:r w:rsidRPr="00B46E18">
        <w:rPr>
          <w:color w:val="000000" w:themeColor="text1"/>
          <w:sz w:val="20"/>
          <w:szCs w:val="20"/>
        </w:rPr>
        <w:t xml:space="preserve">Döring, S. (2007) ‘Seeing What to Do: Affective Perception and Rational Motivation’ in </w:t>
      </w:r>
      <w:r w:rsidRPr="00B46E18">
        <w:rPr>
          <w:i/>
          <w:color w:val="000000" w:themeColor="text1"/>
          <w:sz w:val="20"/>
          <w:szCs w:val="20"/>
        </w:rPr>
        <w:t xml:space="preserve">dialectica </w:t>
      </w:r>
      <w:r w:rsidRPr="00B46E18">
        <w:rPr>
          <w:color w:val="000000" w:themeColor="text1"/>
          <w:sz w:val="20"/>
          <w:szCs w:val="20"/>
        </w:rPr>
        <w:t>61 (3), 363-94.</w:t>
      </w:r>
    </w:p>
    <w:p w14:paraId="6ACE8DC6" w14:textId="577513BE" w:rsidR="004C79F7" w:rsidRPr="00B46E18" w:rsidRDefault="004C79F7" w:rsidP="0060429E">
      <w:pPr>
        <w:spacing w:line="480" w:lineRule="auto"/>
        <w:ind w:left="284" w:hanging="284"/>
        <w:jc w:val="both"/>
        <w:rPr>
          <w:color w:val="000000" w:themeColor="text1"/>
          <w:sz w:val="20"/>
          <w:szCs w:val="20"/>
        </w:rPr>
      </w:pPr>
      <w:r w:rsidRPr="00B46E18">
        <w:rPr>
          <w:color w:val="000000" w:themeColor="text1"/>
          <w:sz w:val="20"/>
          <w:szCs w:val="20"/>
        </w:rPr>
        <w:t xml:space="preserve">–– (2014) ‘Why Recalcitrant Emotions Are Not Irrational’ in S. Roeser and C. Todd (eds) </w:t>
      </w:r>
      <w:r w:rsidRPr="00B46E18">
        <w:rPr>
          <w:i/>
          <w:color w:val="000000" w:themeColor="text1"/>
          <w:sz w:val="20"/>
          <w:szCs w:val="20"/>
        </w:rPr>
        <w:t xml:space="preserve">Emotion and Value, </w:t>
      </w:r>
      <w:r w:rsidRPr="00B46E18">
        <w:rPr>
          <w:color w:val="000000" w:themeColor="text1"/>
          <w:sz w:val="20"/>
          <w:szCs w:val="20"/>
        </w:rPr>
        <w:t>124-36. Oxford: Oxford University Press.</w:t>
      </w:r>
    </w:p>
    <w:p w14:paraId="6222457C" w14:textId="77777777" w:rsidR="004C79F7" w:rsidRPr="00B46E18" w:rsidRDefault="004C79F7" w:rsidP="0060429E">
      <w:pPr>
        <w:spacing w:line="480" w:lineRule="auto"/>
        <w:ind w:left="284" w:hanging="284"/>
        <w:jc w:val="both"/>
        <w:rPr>
          <w:sz w:val="20"/>
          <w:szCs w:val="20"/>
        </w:rPr>
      </w:pPr>
      <w:r w:rsidRPr="00B46E18">
        <w:rPr>
          <w:sz w:val="20"/>
          <w:szCs w:val="20"/>
        </w:rPr>
        <w:t xml:space="preserve">Ekman, P. (1999) ‘Basic Emotions’ in T. Dalgleish and T. Power (eds) </w:t>
      </w:r>
      <w:r w:rsidRPr="00B46E18">
        <w:rPr>
          <w:i/>
          <w:sz w:val="20"/>
          <w:szCs w:val="20"/>
        </w:rPr>
        <w:t>The handbook of cognition and emotion</w:t>
      </w:r>
      <w:r w:rsidRPr="00B46E18">
        <w:rPr>
          <w:sz w:val="20"/>
          <w:szCs w:val="20"/>
        </w:rPr>
        <w:t>, 45-60. Chichester: John Wiley.</w:t>
      </w:r>
    </w:p>
    <w:p w14:paraId="57D08368" w14:textId="77777777" w:rsidR="004C79F7" w:rsidRPr="00B46E18" w:rsidRDefault="004C79F7" w:rsidP="0060429E">
      <w:pPr>
        <w:spacing w:line="480" w:lineRule="auto"/>
        <w:ind w:left="284" w:hanging="284"/>
        <w:jc w:val="both"/>
        <w:rPr>
          <w:sz w:val="20"/>
          <w:szCs w:val="20"/>
        </w:rPr>
      </w:pPr>
      <w:r w:rsidRPr="00B46E18">
        <w:rPr>
          <w:sz w:val="20"/>
          <w:szCs w:val="20"/>
        </w:rPr>
        <w:lastRenderedPageBreak/>
        <w:t xml:space="preserve">Fredrickson, B. L. (2001) ‘The role of positive emotions in positive psychology: The broaden-and-build theory of positive emotion’ in </w:t>
      </w:r>
      <w:r w:rsidRPr="00B46E18">
        <w:rPr>
          <w:i/>
          <w:sz w:val="20"/>
          <w:szCs w:val="20"/>
        </w:rPr>
        <w:t>American Psychologist</w:t>
      </w:r>
      <w:r w:rsidRPr="00B46E18">
        <w:rPr>
          <w:sz w:val="20"/>
          <w:szCs w:val="20"/>
        </w:rPr>
        <w:t xml:space="preserve"> 56, 218-226.</w:t>
      </w:r>
    </w:p>
    <w:p w14:paraId="754E130E" w14:textId="77777777" w:rsidR="004C79F7" w:rsidRPr="00B46E18" w:rsidRDefault="004C79F7" w:rsidP="0060429E">
      <w:pPr>
        <w:spacing w:line="480" w:lineRule="auto"/>
        <w:ind w:left="284" w:hanging="284"/>
        <w:jc w:val="both"/>
        <w:rPr>
          <w:color w:val="000000" w:themeColor="text1"/>
          <w:sz w:val="20"/>
          <w:szCs w:val="20"/>
        </w:rPr>
      </w:pPr>
      <w:r w:rsidRPr="00B46E18">
        <w:rPr>
          <w:color w:val="000000" w:themeColor="text1"/>
          <w:sz w:val="20"/>
          <w:szCs w:val="20"/>
        </w:rPr>
        <w:t xml:space="preserve">Goldie, P. (2000) </w:t>
      </w:r>
      <w:r w:rsidRPr="00B46E18">
        <w:rPr>
          <w:i/>
          <w:color w:val="000000" w:themeColor="text1"/>
          <w:sz w:val="20"/>
          <w:szCs w:val="20"/>
        </w:rPr>
        <w:t xml:space="preserve">The Emotions: A Philosophical Exploration. </w:t>
      </w:r>
      <w:r w:rsidRPr="00B46E18">
        <w:rPr>
          <w:color w:val="000000" w:themeColor="text1"/>
          <w:sz w:val="20"/>
          <w:szCs w:val="20"/>
        </w:rPr>
        <w:t>Oxford: Oxford University Press.</w:t>
      </w:r>
    </w:p>
    <w:p w14:paraId="4F3DFDF7" w14:textId="77777777" w:rsidR="004C79F7" w:rsidRPr="00B46E18" w:rsidRDefault="004C79F7" w:rsidP="007D5984">
      <w:pPr>
        <w:spacing w:line="480" w:lineRule="auto"/>
        <w:ind w:left="284" w:hanging="284"/>
        <w:jc w:val="both"/>
        <w:rPr>
          <w:sz w:val="20"/>
          <w:szCs w:val="20"/>
        </w:rPr>
      </w:pPr>
      <w:r w:rsidRPr="00B46E18">
        <w:rPr>
          <w:sz w:val="20"/>
          <w:szCs w:val="20"/>
        </w:rPr>
        <w:t xml:space="preserve">Gordon, R. (1987) </w:t>
      </w:r>
      <w:r w:rsidRPr="00B46E18">
        <w:rPr>
          <w:i/>
          <w:sz w:val="20"/>
          <w:szCs w:val="20"/>
        </w:rPr>
        <w:t>The Structure of Emotions</w:t>
      </w:r>
      <w:r w:rsidRPr="00B46E18">
        <w:rPr>
          <w:sz w:val="20"/>
          <w:szCs w:val="20"/>
        </w:rPr>
        <w:t xml:space="preserve">. Cambridge: Cambridge University Press. </w:t>
      </w:r>
    </w:p>
    <w:p w14:paraId="1844CC91" w14:textId="77777777" w:rsidR="004C79F7" w:rsidRPr="00B46E18" w:rsidRDefault="004C79F7" w:rsidP="007D5984">
      <w:pPr>
        <w:spacing w:line="480" w:lineRule="auto"/>
        <w:jc w:val="both"/>
        <w:rPr>
          <w:sz w:val="20"/>
          <w:szCs w:val="20"/>
        </w:rPr>
      </w:pPr>
      <w:r w:rsidRPr="00B46E18">
        <w:rPr>
          <w:sz w:val="20"/>
          <w:szCs w:val="20"/>
        </w:rPr>
        <w:t xml:space="preserve">Grzankowski, A. (2017) ‘The Real Trouble with Recalcitrant Emotions’ in </w:t>
      </w:r>
      <w:r w:rsidRPr="00B46E18">
        <w:rPr>
          <w:i/>
          <w:sz w:val="20"/>
          <w:szCs w:val="20"/>
        </w:rPr>
        <w:t>Erkenntnis</w:t>
      </w:r>
      <w:r w:rsidRPr="00B46E18">
        <w:rPr>
          <w:sz w:val="20"/>
          <w:szCs w:val="20"/>
        </w:rPr>
        <w:t xml:space="preserve"> 82: 641-51.</w:t>
      </w:r>
    </w:p>
    <w:p w14:paraId="2268965E" w14:textId="77777777" w:rsidR="004C79F7" w:rsidRPr="00B46E18" w:rsidRDefault="004C79F7" w:rsidP="007D5984">
      <w:pPr>
        <w:spacing w:line="480" w:lineRule="auto"/>
        <w:ind w:left="284" w:hanging="284"/>
        <w:jc w:val="both"/>
        <w:rPr>
          <w:rFonts w:eastAsia="Times New Roman"/>
          <w:sz w:val="20"/>
          <w:szCs w:val="20"/>
        </w:rPr>
      </w:pPr>
      <w:r w:rsidRPr="00B46E18">
        <w:rPr>
          <w:rFonts w:eastAsia="Times New Roman"/>
          <w:sz w:val="20"/>
          <w:szCs w:val="20"/>
        </w:rPr>
        <w:t xml:space="preserve">Heathwood, C. (2007) ‘The reduction of sensory pleasure to desire’ in </w:t>
      </w:r>
      <w:r w:rsidRPr="00B46E18">
        <w:rPr>
          <w:rFonts w:eastAsia="Times New Roman"/>
          <w:i/>
          <w:sz w:val="20"/>
          <w:szCs w:val="20"/>
        </w:rPr>
        <w:t>Philosophical Studies</w:t>
      </w:r>
      <w:r w:rsidRPr="00B46E18">
        <w:rPr>
          <w:rFonts w:eastAsia="Times New Roman"/>
          <w:sz w:val="20"/>
          <w:szCs w:val="20"/>
        </w:rPr>
        <w:t>, 133: 23-44.</w:t>
      </w:r>
    </w:p>
    <w:p w14:paraId="215D56C3" w14:textId="77777777" w:rsidR="004C79F7" w:rsidRPr="00B46E18" w:rsidRDefault="004C79F7" w:rsidP="0060429E">
      <w:pPr>
        <w:spacing w:line="480" w:lineRule="auto"/>
        <w:ind w:left="284" w:hanging="284"/>
        <w:jc w:val="both"/>
        <w:rPr>
          <w:sz w:val="20"/>
          <w:szCs w:val="20"/>
        </w:rPr>
      </w:pPr>
      <w:r w:rsidRPr="00B46E18">
        <w:rPr>
          <w:rFonts w:eastAsia="Times New Roman"/>
          <w:sz w:val="20"/>
          <w:szCs w:val="20"/>
        </w:rPr>
        <w:t>Helm, B. (2001) Emotional Reason. Cambridge University Press.</w:t>
      </w:r>
    </w:p>
    <w:p w14:paraId="14D63CAD" w14:textId="77777777" w:rsidR="004C79F7" w:rsidRPr="00B46E18" w:rsidRDefault="004C79F7" w:rsidP="0060429E">
      <w:pPr>
        <w:spacing w:line="480" w:lineRule="auto"/>
        <w:jc w:val="both"/>
        <w:rPr>
          <w:color w:val="000000" w:themeColor="text1"/>
          <w:sz w:val="20"/>
          <w:szCs w:val="20"/>
        </w:rPr>
      </w:pPr>
      <w:r w:rsidRPr="00B46E18">
        <w:rPr>
          <w:color w:val="000000" w:themeColor="text1"/>
          <w:sz w:val="20"/>
          <w:szCs w:val="20"/>
        </w:rPr>
        <w:t xml:space="preserve">James, W. (1884) ‘What is an Emotion’ in </w:t>
      </w:r>
      <w:r w:rsidRPr="00B46E18">
        <w:rPr>
          <w:i/>
          <w:color w:val="000000" w:themeColor="text1"/>
          <w:sz w:val="20"/>
          <w:szCs w:val="20"/>
        </w:rPr>
        <w:t>Mind</w:t>
      </w:r>
      <w:r w:rsidRPr="00B46E18">
        <w:rPr>
          <w:color w:val="000000" w:themeColor="text1"/>
          <w:sz w:val="20"/>
          <w:szCs w:val="20"/>
        </w:rPr>
        <w:t xml:space="preserve"> 9 (34), 188-205.</w:t>
      </w:r>
    </w:p>
    <w:p w14:paraId="79E27769" w14:textId="77777777" w:rsidR="004C79F7" w:rsidRPr="00B46E18" w:rsidRDefault="004C79F7" w:rsidP="0060429E">
      <w:pPr>
        <w:pStyle w:val="EndnoteText"/>
        <w:spacing w:line="480" w:lineRule="auto"/>
        <w:ind w:left="284" w:hanging="284"/>
        <w:jc w:val="both"/>
        <w:rPr>
          <w:rFonts w:ascii="Times New Roman" w:hAnsi="Times New Roman" w:cs="Times New Roman"/>
          <w:color w:val="000000" w:themeColor="text1"/>
          <w:sz w:val="20"/>
          <w:szCs w:val="20"/>
        </w:rPr>
      </w:pPr>
      <w:r w:rsidRPr="00B46E18">
        <w:rPr>
          <w:rFonts w:ascii="Times New Roman" w:hAnsi="Times New Roman" w:cs="Times New Roman"/>
          <w:color w:val="000000" w:themeColor="text1"/>
          <w:sz w:val="20"/>
          <w:szCs w:val="20"/>
        </w:rPr>
        <w:t xml:space="preserve">Johnston, M. (2001) ‘The Authority of Affect’ in </w:t>
      </w:r>
      <w:r w:rsidRPr="00B46E18">
        <w:rPr>
          <w:rFonts w:ascii="Times New Roman" w:hAnsi="Times New Roman" w:cs="Times New Roman"/>
          <w:i/>
          <w:color w:val="000000" w:themeColor="text1"/>
          <w:sz w:val="20"/>
          <w:szCs w:val="20"/>
        </w:rPr>
        <w:t>Philosophy and Phenomenological Research</w:t>
      </w:r>
      <w:r w:rsidRPr="00B46E18">
        <w:rPr>
          <w:rFonts w:ascii="Times New Roman" w:hAnsi="Times New Roman" w:cs="Times New Roman"/>
          <w:color w:val="000000" w:themeColor="text1"/>
          <w:sz w:val="20"/>
          <w:szCs w:val="20"/>
        </w:rPr>
        <w:t xml:space="preserve"> 63 (1), 181-214.</w:t>
      </w:r>
    </w:p>
    <w:p w14:paraId="000BEAB0" w14:textId="77777777" w:rsidR="004C79F7" w:rsidRPr="00B46E18" w:rsidRDefault="004C79F7" w:rsidP="007D5984">
      <w:pPr>
        <w:spacing w:line="480" w:lineRule="auto"/>
        <w:jc w:val="both"/>
        <w:rPr>
          <w:sz w:val="20"/>
          <w:szCs w:val="20"/>
        </w:rPr>
      </w:pPr>
      <w:r w:rsidRPr="00B46E18">
        <w:rPr>
          <w:sz w:val="20"/>
          <w:szCs w:val="20"/>
        </w:rPr>
        <w:t xml:space="preserve">Kauppinen, A. (2013) ‘A Humean Theory of Moral Intuition’ in </w:t>
      </w:r>
      <w:r w:rsidRPr="00B46E18">
        <w:rPr>
          <w:i/>
          <w:sz w:val="20"/>
          <w:szCs w:val="20"/>
        </w:rPr>
        <w:t>Canadian Journal of Philosophy</w:t>
      </w:r>
      <w:r w:rsidRPr="00B46E18">
        <w:rPr>
          <w:sz w:val="20"/>
          <w:szCs w:val="20"/>
        </w:rPr>
        <w:t xml:space="preserve"> 43 (3): 360-81</w:t>
      </w:r>
    </w:p>
    <w:p w14:paraId="64371902" w14:textId="77777777" w:rsidR="004C79F7" w:rsidRPr="00B46E18" w:rsidRDefault="004C79F7" w:rsidP="007D5984">
      <w:pPr>
        <w:spacing w:line="480" w:lineRule="auto"/>
        <w:ind w:left="284" w:hanging="284"/>
        <w:jc w:val="both"/>
        <w:rPr>
          <w:rStyle w:val="pubinfo"/>
          <w:color w:val="000000" w:themeColor="text1"/>
          <w:sz w:val="20"/>
          <w:szCs w:val="20"/>
        </w:rPr>
      </w:pPr>
      <w:r w:rsidRPr="00B46E18">
        <w:rPr>
          <w:color w:val="000000" w:themeColor="text1"/>
          <w:sz w:val="20"/>
          <w:szCs w:val="20"/>
        </w:rPr>
        <w:t xml:space="preserve">Kriegel, U. (2013) ‘The Phenomenal Intentionality Research Program’ in U. Kriegel (ed.), </w:t>
      </w:r>
      <w:r w:rsidRPr="00B46E18">
        <w:rPr>
          <w:i/>
          <w:color w:val="000000" w:themeColor="text1"/>
          <w:sz w:val="20"/>
          <w:szCs w:val="20"/>
        </w:rPr>
        <w:t>Phenomenal Intentionality</w:t>
      </w:r>
      <w:r w:rsidRPr="00B46E18">
        <w:rPr>
          <w:color w:val="000000" w:themeColor="text1"/>
          <w:sz w:val="20"/>
          <w:szCs w:val="20"/>
        </w:rPr>
        <w:t>. Oxford: Oxford University Press.</w:t>
      </w:r>
    </w:p>
    <w:p w14:paraId="30C74EFA" w14:textId="5A1C8737" w:rsidR="004C79F7" w:rsidRPr="00B46E18" w:rsidRDefault="00B46E18" w:rsidP="0060429E">
      <w:pPr>
        <w:widowControl w:val="0"/>
        <w:autoSpaceDE w:val="0"/>
        <w:autoSpaceDN w:val="0"/>
        <w:adjustRightInd w:val="0"/>
        <w:spacing w:line="480" w:lineRule="auto"/>
        <w:jc w:val="both"/>
        <w:rPr>
          <w:sz w:val="20"/>
          <w:szCs w:val="20"/>
        </w:rPr>
      </w:pPr>
      <w:r w:rsidRPr="00B46E18">
        <w:rPr>
          <w:color w:val="000000" w:themeColor="text1"/>
          <w:sz w:val="20"/>
          <w:szCs w:val="20"/>
        </w:rPr>
        <w:t>––</w:t>
      </w:r>
      <w:r w:rsidRPr="00B46E18">
        <w:rPr>
          <w:sz w:val="20"/>
          <w:szCs w:val="20"/>
        </w:rPr>
        <w:t xml:space="preserve"> </w:t>
      </w:r>
      <w:r w:rsidR="004C79F7" w:rsidRPr="00B46E18">
        <w:rPr>
          <w:sz w:val="20"/>
          <w:szCs w:val="20"/>
        </w:rPr>
        <w:t xml:space="preserve">(2015) </w:t>
      </w:r>
      <w:r w:rsidR="004C79F7" w:rsidRPr="00B46E18">
        <w:rPr>
          <w:i/>
          <w:sz w:val="20"/>
          <w:szCs w:val="20"/>
        </w:rPr>
        <w:t>The Varieties of Consciousness</w:t>
      </w:r>
      <w:r w:rsidR="004C79F7" w:rsidRPr="00B46E18">
        <w:rPr>
          <w:sz w:val="20"/>
          <w:szCs w:val="20"/>
        </w:rPr>
        <w:t xml:space="preserve">. Oxford: Oxford University Press. </w:t>
      </w:r>
    </w:p>
    <w:p w14:paraId="692D877D" w14:textId="77777777" w:rsidR="004C79F7" w:rsidRPr="00B46E18" w:rsidRDefault="004C79F7" w:rsidP="0060429E">
      <w:pPr>
        <w:widowControl w:val="0"/>
        <w:autoSpaceDE w:val="0"/>
        <w:autoSpaceDN w:val="0"/>
        <w:adjustRightInd w:val="0"/>
        <w:spacing w:line="480" w:lineRule="auto"/>
        <w:ind w:left="284" w:hanging="284"/>
        <w:jc w:val="both"/>
        <w:rPr>
          <w:color w:val="000000" w:themeColor="text1"/>
          <w:sz w:val="20"/>
          <w:szCs w:val="20"/>
        </w:rPr>
      </w:pPr>
      <w:r w:rsidRPr="00B46E18">
        <w:rPr>
          <w:color w:val="000000" w:themeColor="text1"/>
          <w:sz w:val="20"/>
          <w:szCs w:val="20"/>
        </w:rPr>
        <w:t xml:space="preserve">Lambie, J. A. (2009) ‘Emotional Experience, Rational Action, and Self-Knowledge’ in </w:t>
      </w:r>
      <w:r w:rsidRPr="00B46E18">
        <w:rPr>
          <w:i/>
          <w:color w:val="000000" w:themeColor="text1"/>
          <w:sz w:val="20"/>
          <w:szCs w:val="20"/>
        </w:rPr>
        <w:t>Emotion Review</w:t>
      </w:r>
      <w:r w:rsidRPr="00B46E18">
        <w:rPr>
          <w:color w:val="000000" w:themeColor="text1"/>
          <w:sz w:val="20"/>
          <w:szCs w:val="20"/>
        </w:rPr>
        <w:t xml:space="preserve"> 1 (3), 272-280.</w:t>
      </w:r>
    </w:p>
    <w:p w14:paraId="12B3A8DE" w14:textId="77777777" w:rsidR="004C79F7" w:rsidRPr="00B46E18" w:rsidRDefault="004C79F7" w:rsidP="0060429E">
      <w:pPr>
        <w:widowControl w:val="0"/>
        <w:autoSpaceDE w:val="0"/>
        <w:autoSpaceDN w:val="0"/>
        <w:adjustRightInd w:val="0"/>
        <w:spacing w:line="480" w:lineRule="auto"/>
        <w:ind w:left="284" w:hanging="284"/>
        <w:jc w:val="both"/>
        <w:rPr>
          <w:sz w:val="20"/>
          <w:szCs w:val="20"/>
        </w:rPr>
      </w:pPr>
      <w:r w:rsidRPr="00B46E18">
        <w:rPr>
          <w:sz w:val="20"/>
          <w:szCs w:val="20"/>
        </w:rPr>
        <w:t xml:space="preserve">Lazarus, R. S. (1991) </w:t>
      </w:r>
      <w:r w:rsidRPr="00B46E18">
        <w:rPr>
          <w:i/>
          <w:sz w:val="20"/>
          <w:szCs w:val="20"/>
        </w:rPr>
        <w:t>Emotion and adaptation</w:t>
      </w:r>
      <w:r w:rsidRPr="00B46E18">
        <w:rPr>
          <w:sz w:val="20"/>
          <w:szCs w:val="20"/>
        </w:rPr>
        <w:t xml:space="preserve">. New York: Oxford University Press. </w:t>
      </w:r>
    </w:p>
    <w:p w14:paraId="11621A0D" w14:textId="77777777" w:rsidR="004C79F7" w:rsidRPr="00B46E18" w:rsidRDefault="004C79F7" w:rsidP="0060429E">
      <w:pPr>
        <w:widowControl w:val="0"/>
        <w:autoSpaceDE w:val="0"/>
        <w:autoSpaceDN w:val="0"/>
        <w:adjustRightInd w:val="0"/>
        <w:spacing w:line="480" w:lineRule="auto"/>
        <w:ind w:left="284" w:hanging="284"/>
        <w:jc w:val="both"/>
        <w:rPr>
          <w:rFonts w:eastAsia="MS Mincho"/>
          <w:sz w:val="20"/>
          <w:szCs w:val="20"/>
        </w:rPr>
      </w:pPr>
      <w:r w:rsidRPr="00B46E18">
        <w:rPr>
          <w:sz w:val="20"/>
          <w:szCs w:val="20"/>
        </w:rPr>
        <w:t xml:space="preserve">Lindquist, K., Wager, T. D., Kober, H., Bliss-Moreau, E., &amp; Barrett, L. F. (2012). ‘The brain basis of emotion: A meta-analytic review’ in </w:t>
      </w:r>
      <w:r w:rsidRPr="00B46E18">
        <w:rPr>
          <w:i/>
          <w:iCs/>
          <w:sz w:val="20"/>
          <w:szCs w:val="20"/>
        </w:rPr>
        <w:t>Behavioral and Brain Sciences</w:t>
      </w:r>
      <w:r w:rsidRPr="00B46E18">
        <w:rPr>
          <w:sz w:val="20"/>
          <w:szCs w:val="20"/>
        </w:rPr>
        <w:t xml:space="preserve"> </w:t>
      </w:r>
      <w:r w:rsidRPr="00B46E18">
        <w:rPr>
          <w:i/>
          <w:iCs/>
          <w:sz w:val="20"/>
          <w:szCs w:val="20"/>
        </w:rPr>
        <w:t xml:space="preserve">35 </w:t>
      </w:r>
      <w:r w:rsidRPr="00B46E18">
        <w:rPr>
          <w:sz w:val="20"/>
          <w:szCs w:val="20"/>
        </w:rPr>
        <w:t>(2), 121–143.</w:t>
      </w:r>
      <w:r w:rsidRPr="00B46E18">
        <w:rPr>
          <w:rFonts w:ascii="MS Mincho" w:eastAsia="MS Mincho" w:hAnsi="MS Mincho" w:cs="MS Mincho"/>
          <w:sz w:val="20"/>
          <w:szCs w:val="20"/>
        </w:rPr>
        <w:t> </w:t>
      </w:r>
    </w:p>
    <w:p w14:paraId="7B8E308C" w14:textId="77777777" w:rsidR="004C79F7" w:rsidRPr="00B46E18" w:rsidRDefault="004C79F7" w:rsidP="0060429E">
      <w:pPr>
        <w:spacing w:line="480" w:lineRule="auto"/>
        <w:jc w:val="both"/>
        <w:rPr>
          <w:color w:val="000000" w:themeColor="text1"/>
          <w:sz w:val="20"/>
          <w:szCs w:val="20"/>
        </w:rPr>
      </w:pPr>
      <w:r w:rsidRPr="00B46E18">
        <w:rPr>
          <w:color w:val="000000" w:themeColor="text1"/>
          <w:sz w:val="20"/>
          <w:szCs w:val="20"/>
        </w:rPr>
        <w:t xml:space="preserve">Lyons, W. (1980) </w:t>
      </w:r>
      <w:r w:rsidRPr="00B46E18">
        <w:rPr>
          <w:i/>
          <w:color w:val="000000" w:themeColor="text1"/>
          <w:sz w:val="20"/>
          <w:szCs w:val="20"/>
        </w:rPr>
        <w:t>Emotions</w:t>
      </w:r>
      <w:r w:rsidRPr="00B46E18">
        <w:rPr>
          <w:color w:val="000000" w:themeColor="text1"/>
          <w:sz w:val="20"/>
          <w:szCs w:val="20"/>
        </w:rPr>
        <w:t>. Cambridge: Cambridge University Press.</w:t>
      </w:r>
    </w:p>
    <w:p w14:paraId="18E9642C" w14:textId="77777777" w:rsidR="004C79F7" w:rsidRPr="00B46E18" w:rsidRDefault="004C79F7" w:rsidP="007D5984">
      <w:pPr>
        <w:widowControl w:val="0"/>
        <w:autoSpaceDE w:val="0"/>
        <w:autoSpaceDN w:val="0"/>
        <w:adjustRightInd w:val="0"/>
        <w:spacing w:line="480" w:lineRule="auto"/>
        <w:ind w:left="284" w:hanging="284"/>
        <w:jc w:val="both"/>
        <w:rPr>
          <w:rFonts w:eastAsia="MS Mincho"/>
          <w:color w:val="000000" w:themeColor="text1"/>
          <w:sz w:val="20"/>
          <w:szCs w:val="20"/>
        </w:rPr>
      </w:pPr>
      <w:r w:rsidRPr="00B46E18">
        <w:rPr>
          <w:rFonts w:eastAsia="MS Mincho"/>
          <w:color w:val="000000" w:themeColor="text1"/>
          <w:sz w:val="20"/>
          <w:szCs w:val="20"/>
        </w:rPr>
        <w:t xml:space="preserve">Marcel J. A., and Lambie, J. A. (2002) ‘Consciousness and the Varieties of Emotion Experience: A Theoretical Framework’ in </w:t>
      </w:r>
      <w:r w:rsidRPr="00B46E18">
        <w:rPr>
          <w:rFonts w:eastAsia="MS Mincho"/>
          <w:i/>
          <w:color w:val="000000" w:themeColor="text1"/>
          <w:sz w:val="20"/>
          <w:szCs w:val="20"/>
        </w:rPr>
        <w:t>Psychological Review</w:t>
      </w:r>
      <w:r w:rsidRPr="00B46E18">
        <w:rPr>
          <w:rFonts w:eastAsia="MS Mincho"/>
          <w:color w:val="000000" w:themeColor="text1"/>
          <w:sz w:val="20"/>
          <w:szCs w:val="20"/>
        </w:rPr>
        <w:t xml:space="preserve"> 109 (2), 219-59.</w:t>
      </w:r>
    </w:p>
    <w:p w14:paraId="4CB4A275" w14:textId="77777777" w:rsidR="004C79F7" w:rsidRPr="00B46E18" w:rsidRDefault="004C79F7" w:rsidP="0060429E">
      <w:pPr>
        <w:widowControl w:val="0"/>
        <w:autoSpaceDE w:val="0"/>
        <w:autoSpaceDN w:val="0"/>
        <w:adjustRightInd w:val="0"/>
        <w:spacing w:line="480" w:lineRule="auto"/>
        <w:ind w:left="284" w:hanging="284"/>
        <w:jc w:val="both"/>
        <w:rPr>
          <w:rFonts w:eastAsia="MS Mincho"/>
          <w:sz w:val="20"/>
          <w:szCs w:val="20"/>
        </w:rPr>
      </w:pPr>
      <w:r w:rsidRPr="00B46E18">
        <w:rPr>
          <w:sz w:val="20"/>
          <w:szCs w:val="20"/>
        </w:rPr>
        <w:t xml:space="preserve">Mauss, I., Levenson, R., McCarter, L., Wilhelm, F., &amp; Gross, J. (2005) ‘The tie that binds? Coherence among emotional experience, behaviour, and autonomic physiology’ in </w:t>
      </w:r>
      <w:r w:rsidRPr="00B46E18">
        <w:rPr>
          <w:i/>
          <w:iCs/>
          <w:sz w:val="20"/>
          <w:szCs w:val="20"/>
        </w:rPr>
        <w:t>Emotion</w:t>
      </w:r>
      <w:r w:rsidRPr="00B46E18">
        <w:rPr>
          <w:sz w:val="20"/>
          <w:szCs w:val="20"/>
        </w:rPr>
        <w:t xml:space="preserve"> </w:t>
      </w:r>
      <w:r w:rsidRPr="00B46E18">
        <w:rPr>
          <w:i/>
          <w:iCs/>
          <w:sz w:val="20"/>
          <w:szCs w:val="20"/>
        </w:rPr>
        <w:t>5</w:t>
      </w:r>
      <w:r w:rsidRPr="00B46E18">
        <w:rPr>
          <w:sz w:val="20"/>
          <w:szCs w:val="20"/>
        </w:rPr>
        <w:t>, 175–190.</w:t>
      </w:r>
      <w:r w:rsidRPr="00B46E18">
        <w:rPr>
          <w:rFonts w:ascii="MS Mincho" w:eastAsia="MS Mincho" w:hAnsi="MS Mincho" w:cs="MS Mincho"/>
          <w:sz w:val="20"/>
          <w:szCs w:val="20"/>
        </w:rPr>
        <w:t> </w:t>
      </w:r>
    </w:p>
    <w:p w14:paraId="48C93E5E" w14:textId="77777777" w:rsidR="004C79F7" w:rsidRDefault="004C79F7" w:rsidP="00852FEA">
      <w:pPr>
        <w:spacing w:line="480" w:lineRule="auto"/>
        <w:ind w:left="284" w:hanging="284"/>
        <w:rPr>
          <w:color w:val="000000" w:themeColor="text1"/>
          <w:sz w:val="20"/>
          <w:szCs w:val="20"/>
        </w:rPr>
      </w:pPr>
      <w:r w:rsidRPr="00B46E18">
        <w:rPr>
          <w:rFonts w:eastAsia="Times New Roman"/>
          <w:color w:val="000000" w:themeColor="text1"/>
          <w:sz w:val="20"/>
          <w:szCs w:val="20"/>
        </w:rPr>
        <w:t xml:space="preserve">Montague, M. </w:t>
      </w:r>
      <w:r w:rsidRPr="00B46E18">
        <w:rPr>
          <w:color w:val="000000" w:themeColor="text1"/>
          <w:sz w:val="20"/>
          <w:szCs w:val="20"/>
        </w:rPr>
        <w:t xml:space="preserve">(2009) ‘The Logic, Intentionality, and Phenomenology of Emotion’ in </w:t>
      </w:r>
      <w:r w:rsidRPr="00B46E18">
        <w:rPr>
          <w:i/>
          <w:color w:val="000000" w:themeColor="text1"/>
          <w:sz w:val="20"/>
          <w:szCs w:val="20"/>
        </w:rPr>
        <w:t>Philosophical Studies</w:t>
      </w:r>
      <w:r w:rsidRPr="00B46E18">
        <w:rPr>
          <w:color w:val="000000" w:themeColor="text1"/>
          <w:sz w:val="20"/>
          <w:szCs w:val="20"/>
        </w:rPr>
        <w:t xml:space="preserve"> 145 (2), 171-92. </w:t>
      </w:r>
    </w:p>
    <w:p w14:paraId="37F0728A" w14:textId="6A4FFDD0" w:rsidR="00715838" w:rsidRPr="00715838" w:rsidRDefault="00715838" w:rsidP="00715838">
      <w:pPr>
        <w:spacing w:line="480" w:lineRule="auto"/>
        <w:ind w:left="284" w:hanging="284"/>
        <w:jc w:val="both"/>
        <w:rPr>
          <w:color w:val="000000" w:themeColor="text1"/>
          <w:sz w:val="20"/>
          <w:szCs w:val="20"/>
        </w:rPr>
      </w:pPr>
      <w:r w:rsidRPr="00715838">
        <w:rPr>
          <w:color w:val="000000" w:themeColor="text1"/>
          <w:sz w:val="20"/>
          <w:szCs w:val="20"/>
        </w:rPr>
        <w:t>M</w:t>
      </w:r>
      <w:r w:rsidRPr="00715838">
        <w:rPr>
          <w:rStyle w:val="name"/>
          <w:rFonts w:eastAsia="Times New Roman"/>
          <w:color w:val="000000" w:themeColor="text1"/>
          <w:sz w:val="20"/>
          <w:szCs w:val="20"/>
        </w:rPr>
        <w:t>ü</w:t>
      </w:r>
      <w:r w:rsidRPr="00715838">
        <w:rPr>
          <w:color w:val="000000" w:themeColor="text1"/>
          <w:sz w:val="20"/>
          <w:szCs w:val="20"/>
        </w:rPr>
        <w:t xml:space="preserve">ller, J, M. (2017) ‘How to Think of Emotions as Evaluative Attitudes’ in </w:t>
      </w:r>
      <w:r w:rsidRPr="00715838">
        <w:rPr>
          <w:i/>
          <w:color w:val="000000" w:themeColor="text1"/>
          <w:sz w:val="20"/>
          <w:szCs w:val="20"/>
        </w:rPr>
        <w:t>dialectica</w:t>
      </w:r>
      <w:r w:rsidRPr="00715838">
        <w:rPr>
          <w:color w:val="000000" w:themeColor="text1"/>
          <w:sz w:val="20"/>
          <w:szCs w:val="20"/>
        </w:rPr>
        <w:t xml:space="preserve"> 71 (2), 281-308.</w:t>
      </w:r>
    </w:p>
    <w:p w14:paraId="6B6A6A25" w14:textId="77777777" w:rsidR="004C79F7" w:rsidRPr="00B46E18" w:rsidRDefault="004C79F7" w:rsidP="0060429E">
      <w:pPr>
        <w:spacing w:line="480" w:lineRule="auto"/>
        <w:ind w:left="284" w:hanging="284"/>
        <w:jc w:val="both"/>
        <w:rPr>
          <w:color w:val="000000" w:themeColor="text1"/>
          <w:sz w:val="20"/>
          <w:szCs w:val="20"/>
        </w:rPr>
      </w:pPr>
      <w:r w:rsidRPr="00B46E18">
        <w:rPr>
          <w:color w:val="000000" w:themeColor="text1"/>
          <w:sz w:val="20"/>
          <w:szCs w:val="20"/>
        </w:rPr>
        <w:t xml:space="preserve">Mulligan, K. (2007) ‘Intentionality, Knowledge and Formal Objects’ in </w:t>
      </w:r>
      <w:r w:rsidRPr="00B46E18">
        <w:rPr>
          <w:i/>
          <w:color w:val="000000" w:themeColor="text1"/>
          <w:sz w:val="20"/>
          <w:szCs w:val="20"/>
        </w:rPr>
        <w:t>Disputatio</w:t>
      </w:r>
      <w:r w:rsidRPr="00B46E18">
        <w:rPr>
          <w:color w:val="000000" w:themeColor="text1"/>
          <w:sz w:val="20"/>
          <w:szCs w:val="20"/>
        </w:rPr>
        <w:t xml:space="preserve"> 2 (23), 1-24.</w:t>
      </w:r>
    </w:p>
    <w:p w14:paraId="6C771103" w14:textId="77777777" w:rsidR="004C79F7" w:rsidRPr="00B46E18" w:rsidRDefault="004C79F7" w:rsidP="0060429E">
      <w:pPr>
        <w:spacing w:line="480" w:lineRule="auto"/>
        <w:ind w:left="284" w:hanging="284"/>
        <w:jc w:val="both"/>
        <w:rPr>
          <w:color w:val="000000" w:themeColor="text1"/>
          <w:sz w:val="20"/>
          <w:szCs w:val="20"/>
        </w:rPr>
      </w:pPr>
      <w:r w:rsidRPr="00B46E18">
        <w:rPr>
          <w:color w:val="000000" w:themeColor="text1"/>
          <w:sz w:val="20"/>
          <w:szCs w:val="20"/>
        </w:rPr>
        <w:t xml:space="preserve">Nussbaum, C. N. (2001) </w:t>
      </w:r>
      <w:r w:rsidRPr="00B46E18">
        <w:rPr>
          <w:i/>
          <w:color w:val="000000" w:themeColor="text1"/>
          <w:sz w:val="20"/>
          <w:szCs w:val="20"/>
        </w:rPr>
        <w:t>Upheavals of Thought: The Intelligence of Emotions</w:t>
      </w:r>
      <w:r w:rsidRPr="00B46E18">
        <w:rPr>
          <w:color w:val="000000" w:themeColor="text1"/>
          <w:sz w:val="20"/>
          <w:szCs w:val="20"/>
        </w:rPr>
        <w:t xml:space="preserve">. Cambridge: Cambridge University Press. </w:t>
      </w:r>
    </w:p>
    <w:p w14:paraId="2ED49ECC" w14:textId="77777777" w:rsidR="004C79F7" w:rsidRPr="00B46E18" w:rsidRDefault="004C79F7" w:rsidP="007D5984">
      <w:pPr>
        <w:spacing w:line="480" w:lineRule="auto"/>
        <w:rPr>
          <w:rFonts w:eastAsia="Times New Roman"/>
          <w:sz w:val="20"/>
          <w:szCs w:val="20"/>
        </w:rPr>
      </w:pPr>
      <w:r w:rsidRPr="00B46E18">
        <w:rPr>
          <w:rStyle w:val="pubinfo"/>
          <w:rFonts w:eastAsia="Times New Roman"/>
          <w:sz w:val="20"/>
          <w:szCs w:val="20"/>
        </w:rPr>
        <w:lastRenderedPageBreak/>
        <w:t xml:space="preserve">Pitt, D. (2004) ‘The Phenomenology of Cognition, Or, What Is It Like to Think That P’ in </w:t>
      </w:r>
      <w:r w:rsidRPr="00B46E18">
        <w:rPr>
          <w:rStyle w:val="pubinfo"/>
          <w:rFonts w:eastAsia="Times New Roman"/>
          <w:i/>
          <w:sz w:val="20"/>
          <w:szCs w:val="20"/>
        </w:rPr>
        <w:t>Philosophy and Phenomenological Research</w:t>
      </w:r>
      <w:r w:rsidRPr="00B46E18">
        <w:rPr>
          <w:rStyle w:val="pubinfo"/>
          <w:rFonts w:eastAsia="Times New Roman"/>
          <w:sz w:val="20"/>
          <w:szCs w:val="20"/>
        </w:rPr>
        <w:t xml:space="preserve"> 61 (1): 1-36.</w:t>
      </w:r>
    </w:p>
    <w:p w14:paraId="2DDCB195" w14:textId="77777777" w:rsidR="004C79F7" w:rsidRPr="00B46E18" w:rsidRDefault="004C79F7" w:rsidP="0060429E">
      <w:pPr>
        <w:spacing w:line="480" w:lineRule="auto"/>
        <w:ind w:left="284" w:hanging="284"/>
        <w:jc w:val="both"/>
        <w:rPr>
          <w:color w:val="000000" w:themeColor="text1"/>
          <w:sz w:val="20"/>
          <w:szCs w:val="20"/>
        </w:rPr>
      </w:pPr>
      <w:r w:rsidRPr="00B46E18">
        <w:rPr>
          <w:color w:val="000000" w:themeColor="text1"/>
          <w:sz w:val="20"/>
          <w:szCs w:val="20"/>
        </w:rPr>
        <w:t xml:space="preserve">Poellner, P. (2016) ‘Phenomenology and the Perceptual Model of Emotion’ in </w:t>
      </w:r>
      <w:r w:rsidRPr="00B46E18">
        <w:rPr>
          <w:i/>
          <w:color w:val="000000" w:themeColor="text1"/>
          <w:sz w:val="20"/>
          <w:szCs w:val="20"/>
        </w:rPr>
        <w:t>Proceedings of the Aristotelian Society</w:t>
      </w:r>
      <w:r w:rsidRPr="00B46E18">
        <w:rPr>
          <w:color w:val="000000" w:themeColor="text1"/>
          <w:sz w:val="20"/>
          <w:szCs w:val="20"/>
        </w:rPr>
        <w:t>, Vol. CXVI, Part 3, 1-28.</w:t>
      </w:r>
    </w:p>
    <w:p w14:paraId="069560D2" w14:textId="77777777" w:rsidR="004C79F7" w:rsidRPr="00B46E18" w:rsidRDefault="004C79F7" w:rsidP="0060429E">
      <w:pPr>
        <w:spacing w:line="480" w:lineRule="auto"/>
        <w:jc w:val="both"/>
        <w:rPr>
          <w:color w:val="000000" w:themeColor="text1"/>
          <w:sz w:val="20"/>
          <w:szCs w:val="20"/>
        </w:rPr>
      </w:pPr>
      <w:r w:rsidRPr="00B46E18">
        <w:rPr>
          <w:color w:val="000000" w:themeColor="text1"/>
          <w:sz w:val="20"/>
          <w:szCs w:val="20"/>
        </w:rPr>
        <w:t xml:space="preserve">Prinz, J. (2004) </w:t>
      </w:r>
      <w:r w:rsidRPr="00B46E18">
        <w:rPr>
          <w:i/>
          <w:color w:val="000000" w:themeColor="text1"/>
          <w:sz w:val="20"/>
          <w:szCs w:val="20"/>
        </w:rPr>
        <w:t>Gut Reaction: A Perceptual Theory of Emotion</w:t>
      </w:r>
      <w:r w:rsidRPr="00B46E18">
        <w:rPr>
          <w:color w:val="000000" w:themeColor="text1"/>
          <w:sz w:val="20"/>
          <w:szCs w:val="20"/>
        </w:rPr>
        <w:t xml:space="preserve">. Oxford: Oxford University Press. </w:t>
      </w:r>
    </w:p>
    <w:p w14:paraId="2BB01AE7" w14:textId="77777777" w:rsidR="004C79F7" w:rsidRPr="00B46E18" w:rsidRDefault="004C79F7" w:rsidP="007D5984">
      <w:pPr>
        <w:spacing w:line="480" w:lineRule="auto"/>
        <w:ind w:left="284" w:hanging="284"/>
        <w:jc w:val="both"/>
        <w:rPr>
          <w:sz w:val="20"/>
          <w:szCs w:val="20"/>
        </w:rPr>
      </w:pPr>
      <w:r w:rsidRPr="00B46E18">
        <w:rPr>
          <w:sz w:val="20"/>
          <w:szCs w:val="20"/>
        </w:rPr>
        <w:t>Roberts, R. (2003) ‘Emotions: An Essay in Aid of Moral Psychology. Cambridge: Cambridge University Press.</w:t>
      </w:r>
    </w:p>
    <w:p w14:paraId="1E04D5C1" w14:textId="77777777" w:rsidR="004C79F7" w:rsidRDefault="004C79F7" w:rsidP="0060429E">
      <w:pPr>
        <w:widowControl w:val="0"/>
        <w:autoSpaceDE w:val="0"/>
        <w:autoSpaceDN w:val="0"/>
        <w:adjustRightInd w:val="0"/>
        <w:spacing w:line="480" w:lineRule="auto"/>
        <w:jc w:val="both"/>
        <w:rPr>
          <w:sz w:val="20"/>
          <w:szCs w:val="20"/>
        </w:rPr>
      </w:pPr>
      <w:r w:rsidRPr="00B46E18">
        <w:rPr>
          <w:sz w:val="20"/>
          <w:szCs w:val="20"/>
        </w:rPr>
        <w:t xml:space="preserve">Robinson, J. (1995) ‘Startle’ in </w:t>
      </w:r>
      <w:r w:rsidRPr="00B46E18">
        <w:rPr>
          <w:i/>
          <w:sz w:val="20"/>
          <w:szCs w:val="20"/>
        </w:rPr>
        <w:t>Journal of Philosophy</w:t>
      </w:r>
      <w:r w:rsidRPr="00B46E18">
        <w:rPr>
          <w:sz w:val="20"/>
          <w:szCs w:val="20"/>
        </w:rPr>
        <w:t xml:space="preserve"> 92 (2), 53-74.</w:t>
      </w:r>
    </w:p>
    <w:p w14:paraId="4A2E1F26" w14:textId="4D504592" w:rsidR="0039296E" w:rsidRPr="00817725" w:rsidRDefault="0039296E" w:rsidP="0060429E">
      <w:pPr>
        <w:widowControl w:val="0"/>
        <w:autoSpaceDE w:val="0"/>
        <w:autoSpaceDN w:val="0"/>
        <w:adjustRightInd w:val="0"/>
        <w:spacing w:line="480" w:lineRule="auto"/>
        <w:jc w:val="both"/>
        <w:rPr>
          <w:sz w:val="20"/>
          <w:szCs w:val="20"/>
        </w:rPr>
      </w:pPr>
      <w:r>
        <w:rPr>
          <w:sz w:val="20"/>
          <w:szCs w:val="20"/>
        </w:rPr>
        <w:t xml:space="preserve">Siegel, S. (2010) </w:t>
      </w:r>
      <w:r w:rsidR="00817725">
        <w:rPr>
          <w:i/>
          <w:sz w:val="20"/>
          <w:szCs w:val="20"/>
        </w:rPr>
        <w:t>The C</w:t>
      </w:r>
      <w:r>
        <w:rPr>
          <w:i/>
          <w:sz w:val="20"/>
          <w:szCs w:val="20"/>
        </w:rPr>
        <w:t>ontent</w:t>
      </w:r>
      <w:r w:rsidR="00817725">
        <w:rPr>
          <w:i/>
          <w:sz w:val="20"/>
          <w:szCs w:val="20"/>
        </w:rPr>
        <w:t>s</w:t>
      </w:r>
      <w:r>
        <w:rPr>
          <w:i/>
          <w:sz w:val="20"/>
          <w:szCs w:val="20"/>
        </w:rPr>
        <w:t xml:space="preserve"> of Visual Experience</w:t>
      </w:r>
      <w:r w:rsidR="00817725">
        <w:rPr>
          <w:sz w:val="20"/>
          <w:szCs w:val="20"/>
        </w:rPr>
        <w:t>. Oxford: Oxford University Press.</w:t>
      </w:r>
    </w:p>
    <w:p w14:paraId="3A890BAE" w14:textId="77777777" w:rsidR="004C79F7" w:rsidRPr="00B46E18" w:rsidRDefault="004C79F7" w:rsidP="0060429E">
      <w:pPr>
        <w:spacing w:line="480" w:lineRule="auto"/>
        <w:jc w:val="both"/>
        <w:rPr>
          <w:sz w:val="20"/>
          <w:szCs w:val="20"/>
        </w:rPr>
      </w:pPr>
      <w:r w:rsidRPr="00B46E18">
        <w:rPr>
          <w:sz w:val="20"/>
          <w:szCs w:val="20"/>
        </w:rPr>
        <w:t xml:space="preserve">Stocker, M. (1996) </w:t>
      </w:r>
      <w:r w:rsidRPr="00B46E18">
        <w:rPr>
          <w:i/>
          <w:sz w:val="20"/>
          <w:szCs w:val="20"/>
        </w:rPr>
        <w:t>Valuing Emotions</w:t>
      </w:r>
      <w:r w:rsidRPr="00B46E18">
        <w:rPr>
          <w:sz w:val="20"/>
          <w:szCs w:val="20"/>
        </w:rPr>
        <w:t xml:space="preserve">. Cambridge: Cambridge University Press. </w:t>
      </w:r>
    </w:p>
    <w:p w14:paraId="3691DF63" w14:textId="77777777" w:rsidR="004C79F7" w:rsidRPr="00B46E18" w:rsidRDefault="004C79F7" w:rsidP="002F207D">
      <w:pPr>
        <w:spacing w:line="480" w:lineRule="auto"/>
        <w:rPr>
          <w:sz w:val="20"/>
          <w:szCs w:val="20"/>
        </w:rPr>
      </w:pPr>
      <w:r w:rsidRPr="00B46E18">
        <w:rPr>
          <w:sz w:val="20"/>
          <w:szCs w:val="20"/>
        </w:rPr>
        <w:t xml:space="preserve">Tappolet, C. </w:t>
      </w:r>
      <w:r w:rsidRPr="00B46E18">
        <w:rPr>
          <w:color w:val="000000" w:themeColor="text1"/>
          <w:sz w:val="20"/>
          <w:szCs w:val="20"/>
        </w:rPr>
        <w:t xml:space="preserve">(2016) </w:t>
      </w:r>
      <w:r w:rsidRPr="00B46E18">
        <w:rPr>
          <w:i/>
          <w:color w:val="000000" w:themeColor="text1"/>
          <w:sz w:val="20"/>
          <w:szCs w:val="20"/>
        </w:rPr>
        <w:t>Emotions, Values and Agency</w:t>
      </w:r>
      <w:r w:rsidRPr="00B46E18">
        <w:rPr>
          <w:color w:val="000000" w:themeColor="text1"/>
          <w:sz w:val="20"/>
          <w:szCs w:val="20"/>
        </w:rPr>
        <w:t>. Oxford: Oxford University Press.</w:t>
      </w:r>
    </w:p>
    <w:p w14:paraId="1533B641" w14:textId="77777777" w:rsidR="004C79F7" w:rsidRPr="00B46E18" w:rsidRDefault="004C79F7" w:rsidP="0060429E">
      <w:pPr>
        <w:spacing w:line="480" w:lineRule="auto"/>
        <w:ind w:left="284" w:hanging="284"/>
        <w:jc w:val="both"/>
        <w:rPr>
          <w:color w:val="000000" w:themeColor="text1"/>
          <w:sz w:val="20"/>
          <w:szCs w:val="20"/>
        </w:rPr>
      </w:pPr>
      <w:r w:rsidRPr="00B46E18">
        <w:rPr>
          <w:color w:val="000000" w:themeColor="text1"/>
          <w:sz w:val="20"/>
          <w:szCs w:val="20"/>
        </w:rPr>
        <w:t xml:space="preserve">Teroni, F. (2007) ‘Emotions and Formal Objects’ in </w:t>
      </w:r>
      <w:r w:rsidRPr="00B46E18">
        <w:rPr>
          <w:i/>
          <w:color w:val="000000" w:themeColor="text1"/>
          <w:sz w:val="20"/>
          <w:szCs w:val="20"/>
        </w:rPr>
        <w:t>dialectica</w:t>
      </w:r>
      <w:r w:rsidRPr="00B46E18">
        <w:rPr>
          <w:color w:val="000000" w:themeColor="text1"/>
          <w:sz w:val="20"/>
          <w:szCs w:val="20"/>
        </w:rPr>
        <w:t xml:space="preserve"> 61 (3), 395-415.</w:t>
      </w:r>
    </w:p>
    <w:p w14:paraId="43611307" w14:textId="77777777" w:rsidR="004C79F7" w:rsidRPr="00B46E18" w:rsidRDefault="004C79F7" w:rsidP="0060429E">
      <w:pPr>
        <w:spacing w:line="480" w:lineRule="auto"/>
        <w:ind w:left="284" w:hanging="284"/>
        <w:jc w:val="both"/>
        <w:rPr>
          <w:color w:val="000000" w:themeColor="text1"/>
          <w:sz w:val="20"/>
          <w:szCs w:val="20"/>
        </w:rPr>
      </w:pPr>
      <w:r w:rsidRPr="00B46E18">
        <w:rPr>
          <w:color w:val="000000" w:themeColor="text1"/>
          <w:sz w:val="20"/>
          <w:szCs w:val="20"/>
        </w:rPr>
        <w:t xml:space="preserve">Whiting, D. (2009) ‘The Feeling Theory of Emotion and the Object-Directed Emotions’ in </w:t>
      </w:r>
      <w:r w:rsidRPr="00B46E18">
        <w:rPr>
          <w:i/>
          <w:color w:val="000000" w:themeColor="text1"/>
          <w:sz w:val="20"/>
          <w:szCs w:val="20"/>
        </w:rPr>
        <w:t>European Journal of Philosophy</w:t>
      </w:r>
      <w:r w:rsidRPr="00B46E18">
        <w:rPr>
          <w:color w:val="000000" w:themeColor="text1"/>
          <w:sz w:val="20"/>
          <w:szCs w:val="20"/>
        </w:rPr>
        <w:t xml:space="preserve"> 19(2), 281-303.</w:t>
      </w:r>
    </w:p>
    <w:p w14:paraId="7E23BDB8" w14:textId="77777777" w:rsidR="004C79F7" w:rsidRDefault="004C79F7" w:rsidP="0060429E">
      <w:pPr>
        <w:spacing w:line="480" w:lineRule="auto"/>
        <w:ind w:left="284" w:hanging="284"/>
        <w:jc w:val="both"/>
        <w:rPr>
          <w:sz w:val="20"/>
          <w:szCs w:val="20"/>
        </w:rPr>
      </w:pPr>
      <w:r w:rsidRPr="00B46E18">
        <w:rPr>
          <w:sz w:val="20"/>
          <w:szCs w:val="20"/>
        </w:rPr>
        <w:t xml:space="preserve">Wiens, S. (2005) ‘Interoception in emotional experience’ in </w:t>
      </w:r>
      <w:r w:rsidRPr="00B46E18">
        <w:rPr>
          <w:i/>
          <w:sz w:val="20"/>
          <w:szCs w:val="20"/>
        </w:rPr>
        <w:t>Current Opinion in Neurology</w:t>
      </w:r>
      <w:r w:rsidRPr="00B46E18">
        <w:rPr>
          <w:sz w:val="20"/>
          <w:szCs w:val="20"/>
        </w:rPr>
        <w:t xml:space="preserve"> 18 (4), 442-44.</w:t>
      </w:r>
    </w:p>
    <w:p w14:paraId="39BFBAB1" w14:textId="77777777" w:rsidR="00715838" w:rsidRDefault="00715838" w:rsidP="0060429E">
      <w:pPr>
        <w:spacing w:line="480" w:lineRule="auto"/>
        <w:ind w:left="284" w:hanging="284"/>
        <w:jc w:val="both"/>
        <w:rPr>
          <w:sz w:val="20"/>
          <w:szCs w:val="20"/>
        </w:rPr>
      </w:pPr>
    </w:p>
    <w:p w14:paraId="4693A032" w14:textId="6874F9FA" w:rsidR="00512E2B" w:rsidRDefault="00512E2B" w:rsidP="0060429E">
      <w:pPr>
        <w:spacing w:line="480" w:lineRule="auto"/>
        <w:jc w:val="both"/>
        <w:rPr>
          <w:sz w:val="22"/>
          <w:szCs w:val="22"/>
        </w:rPr>
      </w:pPr>
    </w:p>
    <w:p w14:paraId="4B073941" w14:textId="2190B74A" w:rsidR="001B56A0" w:rsidRDefault="001B56A0" w:rsidP="00715838">
      <w:pPr>
        <w:spacing w:line="480" w:lineRule="auto"/>
        <w:jc w:val="both"/>
        <w:rPr>
          <w:rStyle w:val="citation"/>
          <w:rFonts w:eastAsia="Times New Roman"/>
        </w:rPr>
      </w:pPr>
    </w:p>
    <w:p w14:paraId="49906B02" w14:textId="77777777" w:rsidR="00715838" w:rsidRPr="001B56A0" w:rsidRDefault="00715838" w:rsidP="00715838">
      <w:pPr>
        <w:spacing w:line="480" w:lineRule="auto"/>
        <w:jc w:val="both"/>
      </w:pPr>
    </w:p>
    <w:sectPr w:rsidR="00715838" w:rsidRPr="001B56A0" w:rsidSect="0031780A">
      <w:headerReference w:type="even" r:id="rId8"/>
      <w:footerReference w:type="even" r:id="rId9"/>
      <w:footerReference w:type="default" r:id="rId10"/>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62E77" w14:textId="77777777" w:rsidR="00A915F6" w:rsidRDefault="00A915F6" w:rsidP="00601946">
      <w:r>
        <w:separator/>
      </w:r>
    </w:p>
  </w:endnote>
  <w:endnote w:type="continuationSeparator" w:id="0">
    <w:p w14:paraId="49ECBB17" w14:textId="77777777" w:rsidR="00A915F6" w:rsidRDefault="00A915F6" w:rsidP="0060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4D"/>
    <w:family w:val="swiss"/>
    <w:notTrueType/>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557AA" w14:textId="281FDFD0" w:rsidR="00FE7751" w:rsidRPr="00C04730" w:rsidRDefault="00FE7751" w:rsidP="00E07348">
    <w:pPr>
      <w:pStyle w:val="Footer"/>
      <w:framePr w:wrap="none" w:vAnchor="text" w:hAnchor="margin" w:xAlign="outside" w:y="1"/>
      <w:rPr>
        <w:rStyle w:val="PageNumber"/>
        <w:rFonts w:ascii="Arial" w:hAnsi="Arial" w:cs="Arial"/>
        <w:sz w:val="16"/>
        <w:szCs w:val="16"/>
      </w:rPr>
    </w:pPr>
    <w:r w:rsidRPr="00C04730">
      <w:rPr>
        <w:rStyle w:val="PageNumber"/>
        <w:rFonts w:ascii="Arial" w:hAnsi="Arial" w:cs="Arial"/>
        <w:sz w:val="16"/>
        <w:szCs w:val="16"/>
      </w:rPr>
      <w:fldChar w:fldCharType="begin"/>
    </w:r>
    <w:r w:rsidRPr="00C04730">
      <w:rPr>
        <w:rStyle w:val="PageNumber"/>
        <w:rFonts w:ascii="Arial" w:hAnsi="Arial" w:cs="Arial"/>
        <w:sz w:val="16"/>
        <w:szCs w:val="16"/>
      </w:rPr>
      <w:instrText xml:space="preserve">PAGE  </w:instrText>
    </w:r>
    <w:r w:rsidRPr="00C04730">
      <w:rPr>
        <w:rStyle w:val="PageNumber"/>
        <w:rFonts w:ascii="Arial" w:hAnsi="Arial" w:cs="Arial"/>
        <w:sz w:val="16"/>
        <w:szCs w:val="16"/>
      </w:rPr>
      <w:fldChar w:fldCharType="separate"/>
    </w:r>
    <w:r w:rsidR="00BE3550">
      <w:rPr>
        <w:rStyle w:val="PageNumber"/>
        <w:rFonts w:ascii="Arial" w:hAnsi="Arial" w:cs="Arial"/>
        <w:noProof/>
        <w:sz w:val="16"/>
        <w:szCs w:val="16"/>
      </w:rPr>
      <w:t>36</w:t>
    </w:r>
    <w:r w:rsidRPr="00C04730">
      <w:rPr>
        <w:rStyle w:val="PageNumber"/>
        <w:rFonts w:ascii="Arial" w:hAnsi="Arial" w:cs="Arial"/>
        <w:sz w:val="16"/>
        <w:szCs w:val="16"/>
      </w:rPr>
      <w:fldChar w:fldCharType="end"/>
    </w:r>
  </w:p>
  <w:p w14:paraId="20009FF6" w14:textId="77777777" w:rsidR="00FE7751" w:rsidRPr="00C04730" w:rsidRDefault="00FE7751" w:rsidP="00C04730">
    <w:pPr>
      <w:pStyle w:val="Footer"/>
      <w:ind w:right="360" w:firstLine="360"/>
      <w:rPr>
        <w:rFonts w:ascii="Arial" w:hAnsi="Arial" w:cs="Arial"/>
        <w:sz w:val="16"/>
        <w:szCs w:val="16"/>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4992A" w14:textId="6C560B07" w:rsidR="00FE7751" w:rsidRPr="00E07348" w:rsidRDefault="00FE7751" w:rsidP="00E07348">
    <w:pPr>
      <w:pStyle w:val="Footer"/>
      <w:framePr w:wrap="none" w:vAnchor="text" w:hAnchor="margin" w:xAlign="outside" w:y="1"/>
      <w:rPr>
        <w:rStyle w:val="PageNumber"/>
        <w:rFonts w:ascii="Arial" w:hAnsi="Arial" w:cs="Arial"/>
        <w:sz w:val="16"/>
        <w:szCs w:val="16"/>
      </w:rPr>
    </w:pPr>
    <w:r w:rsidRPr="00E07348">
      <w:rPr>
        <w:rStyle w:val="PageNumber"/>
        <w:rFonts w:ascii="Arial" w:hAnsi="Arial" w:cs="Arial"/>
        <w:sz w:val="16"/>
        <w:szCs w:val="16"/>
      </w:rPr>
      <w:fldChar w:fldCharType="begin"/>
    </w:r>
    <w:r w:rsidRPr="00E07348">
      <w:rPr>
        <w:rStyle w:val="PageNumber"/>
        <w:rFonts w:ascii="Arial" w:hAnsi="Arial" w:cs="Arial"/>
        <w:sz w:val="16"/>
        <w:szCs w:val="16"/>
      </w:rPr>
      <w:instrText xml:space="preserve">PAGE  </w:instrText>
    </w:r>
    <w:r w:rsidRPr="00E07348">
      <w:rPr>
        <w:rStyle w:val="PageNumber"/>
        <w:rFonts w:ascii="Arial" w:hAnsi="Arial" w:cs="Arial"/>
        <w:sz w:val="16"/>
        <w:szCs w:val="16"/>
      </w:rPr>
      <w:fldChar w:fldCharType="separate"/>
    </w:r>
    <w:r w:rsidR="00BE3550">
      <w:rPr>
        <w:rStyle w:val="PageNumber"/>
        <w:rFonts w:ascii="Arial" w:hAnsi="Arial" w:cs="Arial"/>
        <w:noProof/>
        <w:sz w:val="16"/>
        <w:szCs w:val="16"/>
      </w:rPr>
      <w:t>37</w:t>
    </w:r>
    <w:r w:rsidRPr="00E07348">
      <w:rPr>
        <w:rStyle w:val="PageNumber"/>
        <w:rFonts w:ascii="Arial" w:hAnsi="Arial" w:cs="Arial"/>
        <w:sz w:val="16"/>
        <w:szCs w:val="16"/>
      </w:rPr>
      <w:fldChar w:fldCharType="end"/>
    </w:r>
  </w:p>
  <w:p w14:paraId="3218F1E4" w14:textId="77777777" w:rsidR="00FE7751" w:rsidRPr="00E07348" w:rsidRDefault="00FE7751" w:rsidP="00C04730">
    <w:pPr>
      <w:pStyle w:val="Footer"/>
      <w:ind w:right="360" w:firstLine="360"/>
      <w:rPr>
        <w:rFonts w:ascii="Arial" w:hAnsi="Arial" w:cs="Arial"/>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675B6" w14:textId="77777777" w:rsidR="00A915F6" w:rsidRDefault="00A915F6" w:rsidP="00601946">
      <w:r>
        <w:separator/>
      </w:r>
    </w:p>
  </w:footnote>
  <w:footnote w:type="continuationSeparator" w:id="0">
    <w:p w14:paraId="64E7E4CB" w14:textId="77777777" w:rsidR="00A915F6" w:rsidRDefault="00A915F6" w:rsidP="00601946">
      <w:r>
        <w:continuationSeparator/>
      </w:r>
    </w:p>
  </w:footnote>
  <w:footnote w:id="1">
    <w:p w14:paraId="1999453D" w14:textId="31BF864A"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See respectively, Gordon 1987; James 1884: 188-205; Nussbaum 2001; Tappolet 2016.</w:t>
      </w:r>
    </w:p>
  </w:footnote>
  <w:footnote w:id="2">
    <w:p w14:paraId="0B4F58C7" w14:textId="1689A641"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See Lyons 1980: 53-7.</w:t>
      </w:r>
    </w:p>
  </w:footnote>
  <w:footnote w:id="3">
    <w:p w14:paraId="65CC9584" w14:textId="1B81F171"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Authors committed to the irreducibility of emotional phenomenology are Stocker 1996; Goldie 2000 and Montague 2009: 171-92. See also weak perceptualist accounts, which hold emotions are analogous to perceptual experiences, but possess </w:t>
      </w:r>
      <w:r w:rsidRPr="00064B5B">
        <w:rPr>
          <w:rFonts w:ascii="Times New Roman" w:hAnsi="Times New Roman" w:cs="Times New Roman"/>
          <w:i/>
          <w:sz w:val="20"/>
          <w:szCs w:val="20"/>
        </w:rPr>
        <w:t>sui generis</w:t>
      </w:r>
      <w:r w:rsidRPr="00064B5B">
        <w:rPr>
          <w:rFonts w:ascii="Times New Roman" w:hAnsi="Times New Roman" w:cs="Times New Roman"/>
          <w:sz w:val="20"/>
          <w:szCs w:val="20"/>
        </w:rPr>
        <w:t xml:space="preserve"> components (e.g., Döring 2007: 347-61). </w:t>
      </w:r>
    </w:p>
  </w:footnote>
  <w:footnote w:id="4">
    <w:p w14:paraId="474C0C8C" w14:textId="77777777"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See Kriegel 2015: Ch.4.</w:t>
      </w:r>
    </w:p>
  </w:footnote>
  <w:footnote w:id="5">
    <w:p w14:paraId="5FCE3999" w14:textId="0056A6E1"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One might question in what sense Kriegel’s view is reductionist. Although he identifies his project in reductionist terms (see 2015: 129, 148, 158) we can distinguish </w:t>
      </w:r>
      <w:r w:rsidRPr="00064B5B">
        <w:rPr>
          <w:rFonts w:ascii="Times New Roman" w:hAnsi="Times New Roman" w:cs="Times New Roman"/>
          <w:i/>
          <w:sz w:val="20"/>
          <w:szCs w:val="20"/>
        </w:rPr>
        <w:t xml:space="preserve">token </w:t>
      </w:r>
      <w:r w:rsidRPr="00064B5B">
        <w:rPr>
          <w:rFonts w:ascii="Times New Roman" w:hAnsi="Times New Roman" w:cs="Times New Roman"/>
          <w:sz w:val="20"/>
          <w:szCs w:val="20"/>
        </w:rPr>
        <w:t xml:space="preserve">reductivism (i.e. a token emotion is reducible to tokens of other phenomenological states) from </w:t>
      </w:r>
      <w:r w:rsidRPr="00064B5B">
        <w:rPr>
          <w:rFonts w:ascii="Times New Roman" w:hAnsi="Times New Roman" w:cs="Times New Roman"/>
          <w:i/>
          <w:sz w:val="20"/>
          <w:szCs w:val="20"/>
        </w:rPr>
        <w:t>type</w:t>
      </w:r>
      <w:r w:rsidRPr="00064B5B">
        <w:rPr>
          <w:rFonts w:ascii="Times New Roman" w:hAnsi="Times New Roman" w:cs="Times New Roman"/>
          <w:sz w:val="20"/>
          <w:szCs w:val="20"/>
        </w:rPr>
        <w:t xml:space="preserve"> reductivism (i.e. particular types of emotions are reducible to particular types of other phenomenological states). Here it can be assumed that Kriegel, and similar views, are only committed to weaker </w:t>
      </w:r>
      <w:r w:rsidRPr="00064B5B">
        <w:rPr>
          <w:rFonts w:ascii="Times New Roman" w:hAnsi="Times New Roman" w:cs="Times New Roman"/>
          <w:i/>
          <w:sz w:val="20"/>
          <w:szCs w:val="20"/>
        </w:rPr>
        <w:t>token</w:t>
      </w:r>
      <w:r w:rsidRPr="00064B5B">
        <w:rPr>
          <w:rFonts w:ascii="Times New Roman" w:hAnsi="Times New Roman" w:cs="Times New Roman"/>
          <w:sz w:val="20"/>
          <w:szCs w:val="20"/>
        </w:rPr>
        <w:t xml:space="preserve"> reductivism. I thank an anonymous reference for suggesting clarifying these issues.</w:t>
      </w:r>
    </w:p>
  </w:footnote>
  <w:footnote w:id="6">
    <w:p w14:paraId="3AD5C068" w14:textId="26673E2D"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Kriegel sometimes adopts a weaker position, saying emotional phenomenology </w:t>
      </w:r>
      <w:r w:rsidRPr="00064B5B">
        <w:rPr>
          <w:rFonts w:ascii="Times New Roman" w:hAnsi="Times New Roman" w:cs="Times New Roman"/>
          <w:i/>
          <w:sz w:val="20"/>
          <w:szCs w:val="20"/>
        </w:rPr>
        <w:t>likely</w:t>
      </w:r>
      <w:r w:rsidRPr="00064B5B">
        <w:rPr>
          <w:rFonts w:ascii="Times New Roman" w:hAnsi="Times New Roman" w:cs="Times New Roman"/>
          <w:sz w:val="20"/>
          <w:szCs w:val="20"/>
        </w:rPr>
        <w:t xml:space="preserve"> reduces to his preferred CP, and that there is ‘as yet no compelling case for a primitive emotional phenomenology’ (2015: 158, see also 148, 151) – I aim to make such a case.</w:t>
      </w:r>
    </w:p>
  </w:footnote>
  <w:footnote w:id="7">
    <w:p w14:paraId="61E83EB4" w14:textId="7EE9BE80"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See Kriegel 2013: Ch.1.</w:t>
      </w:r>
    </w:p>
  </w:footnote>
  <w:footnote w:id="8">
    <w:p w14:paraId="2776C349" w14:textId="19C57533"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See Lyons 1980: Ch.6.</w:t>
      </w:r>
    </w:p>
  </w:footnote>
  <w:footnote w:id="9">
    <w:p w14:paraId="5FF2C2E3" w14:textId="371C07B4"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The individuation problem is that of specifying what Kriegel calls ‘identity conditions’ for emotions (i.e., what makes an emotion the particular emotion it is, rather than</w:t>
      </w:r>
      <w:r w:rsidR="00E1171C">
        <w:rPr>
          <w:rFonts w:ascii="Times New Roman" w:hAnsi="Times New Roman" w:cs="Times New Roman"/>
          <w:sz w:val="20"/>
          <w:szCs w:val="20"/>
        </w:rPr>
        <w:t xml:space="preserve"> a</w:t>
      </w:r>
      <w:r w:rsidRPr="00064B5B">
        <w:rPr>
          <w:rFonts w:ascii="Times New Roman" w:hAnsi="Times New Roman" w:cs="Times New Roman"/>
          <w:sz w:val="20"/>
          <w:szCs w:val="20"/>
        </w:rPr>
        <w:t xml:space="preserve"> different one). </w:t>
      </w:r>
    </w:p>
  </w:footnote>
  <w:footnote w:id="10">
    <w:p w14:paraId="0210E66A" w14:textId="54168AF9"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Ekman 1999: 384-92.</w:t>
      </w:r>
    </w:p>
  </w:footnote>
  <w:footnote w:id="11">
    <w:p w14:paraId="5D641599" w14:textId="7232462F"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See Lindquist et al 2015: 121-143. Cf. Mauss et al 2005. </w:t>
      </w:r>
    </w:p>
  </w:footnote>
  <w:footnote w:id="12">
    <w:p w14:paraId="283A85BB" w14:textId="170D3198"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See Lambie 2009: </w:t>
      </w:r>
      <w:r w:rsidRPr="00064B5B">
        <w:rPr>
          <w:rFonts w:ascii="Times New Roman" w:hAnsi="Times New Roman" w:cs="Times New Roman"/>
          <w:color w:val="000000" w:themeColor="text1"/>
          <w:sz w:val="20"/>
          <w:szCs w:val="20"/>
        </w:rPr>
        <w:t xml:space="preserve">272-280 and </w:t>
      </w:r>
      <w:r w:rsidRPr="00064B5B">
        <w:rPr>
          <w:rFonts w:ascii="Times New Roman" w:hAnsi="Times New Roman" w:cs="Times New Roman"/>
          <w:sz w:val="20"/>
          <w:szCs w:val="20"/>
        </w:rPr>
        <w:t xml:space="preserve">Poellner 2016: 13. James discusses non-standard emotions, suggesting they can occur without awareness of felt bodily changes (see James 1884: 191). </w:t>
      </w:r>
    </w:p>
  </w:footnote>
  <w:footnote w:id="13">
    <w:p w14:paraId="1A2D8A21" w14:textId="782BE4CB" w:rsidR="00FE7751" w:rsidRPr="00064B5B" w:rsidRDefault="00FE7751" w:rsidP="00CD5347">
      <w:pPr>
        <w:spacing w:line="360" w:lineRule="auto"/>
        <w:jc w:val="both"/>
        <w:rPr>
          <w:sz w:val="20"/>
          <w:szCs w:val="20"/>
        </w:rPr>
      </w:pPr>
      <w:r w:rsidRPr="00064B5B">
        <w:rPr>
          <w:rStyle w:val="FootnoteReference"/>
          <w:sz w:val="20"/>
          <w:szCs w:val="20"/>
        </w:rPr>
        <w:footnoteRef/>
      </w:r>
      <w:r w:rsidRPr="00064B5B">
        <w:rPr>
          <w:sz w:val="20"/>
          <w:szCs w:val="20"/>
        </w:rPr>
        <w:t xml:space="preserve"> See Teroni 2007: 408 (cf. Mulligan 2007: 1-24).</w:t>
      </w:r>
    </w:p>
  </w:footnote>
  <w:footnote w:id="14">
    <w:p w14:paraId="6BBB6C08" w14:textId="18C856C7" w:rsidR="00FE7751" w:rsidRPr="00064B5B" w:rsidRDefault="00FE7751" w:rsidP="00CD5347">
      <w:pPr>
        <w:spacing w:line="360" w:lineRule="auto"/>
        <w:jc w:val="both"/>
        <w:rPr>
          <w:sz w:val="20"/>
          <w:szCs w:val="20"/>
        </w:rPr>
      </w:pPr>
      <w:r w:rsidRPr="00064B5B">
        <w:rPr>
          <w:rStyle w:val="FootnoteReference"/>
          <w:sz w:val="20"/>
          <w:szCs w:val="20"/>
        </w:rPr>
        <w:footnoteRef/>
      </w:r>
      <w:r w:rsidRPr="00064B5B">
        <w:rPr>
          <w:sz w:val="20"/>
          <w:szCs w:val="20"/>
        </w:rPr>
        <w:t xml:space="preserve"> See Lazarus 1991. </w:t>
      </w:r>
    </w:p>
  </w:footnote>
  <w:footnote w:id="15">
    <w:p w14:paraId="55624F5F" w14:textId="65FDFE24" w:rsidR="00FE7751" w:rsidRPr="00BB78D3" w:rsidRDefault="00FE7751" w:rsidP="00CD5347">
      <w:pPr>
        <w:spacing w:line="360" w:lineRule="auto"/>
        <w:jc w:val="both"/>
        <w:rPr>
          <w:sz w:val="20"/>
          <w:szCs w:val="20"/>
        </w:rPr>
      </w:pPr>
      <w:r w:rsidRPr="00064B5B">
        <w:rPr>
          <w:rStyle w:val="FootnoteReference"/>
          <w:sz w:val="20"/>
          <w:szCs w:val="20"/>
        </w:rPr>
        <w:footnoteRef/>
      </w:r>
      <w:r w:rsidRPr="00064B5B">
        <w:rPr>
          <w:sz w:val="20"/>
          <w:szCs w:val="20"/>
        </w:rPr>
        <w:t xml:space="preserve"> Formal objects are, in general, correlates or properties which allow for the categorization of different types of mental states kinds. For example, if the formal object of belief is being true, then ‘being true’ is something that </w:t>
      </w:r>
      <w:r w:rsidRPr="00BB78D3">
        <w:rPr>
          <w:sz w:val="20"/>
          <w:szCs w:val="20"/>
        </w:rPr>
        <w:t xml:space="preserve">beliefs as a distinct category of mental states aim toward. </w:t>
      </w:r>
    </w:p>
  </w:footnote>
  <w:footnote w:id="16">
    <w:p w14:paraId="5BC1CB31" w14:textId="6FBD5A88" w:rsidR="00FE7751" w:rsidRPr="00064B5B" w:rsidRDefault="00FE7751" w:rsidP="00CD5347">
      <w:pPr>
        <w:spacing w:line="360" w:lineRule="auto"/>
        <w:jc w:val="both"/>
        <w:rPr>
          <w:sz w:val="20"/>
          <w:szCs w:val="20"/>
        </w:rPr>
      </w:pPr>
      <w:r w:rsidRPr="00BB78D3">
        <w:rPr>
          <w:rStyle w:val="FootnoteReference"/>
          <w:sz w:val="20"/>
          <w:szCs w:val="20"/>
        </w:rPr>
        <w:footnoteRef/>
      </w:r>
      <w:r w:rsidRPr="00BB78D3">
        <w:rPr>
          <w:sz w:val="20"/>
          <w:szCs w:val="20"/>
        </w:rPr>
        <w:t xml:space="preserve"> Evaluative judgement theories (see Nussbaum 2001) and perceptual theories accept this (Tappolet 2016: Ch.1), although the vehicle of evaluative representation is different. Julien Deonna and Fabrice Teroni have, however, recently challenged the view that values figure at the level of content for emotional experience. Contrastingly, they</w:t>
      </w:r>
      <w:r w:rsidRPr="00BB78D3">
        <w:rPr>
          <w:sz w:val="20"/>
          <w:szCs w:val="20"/>
          <w:lang w:val="en-GB"/>
        </w:rPr>
        <w:t xml:space="preserve"> claim emotions are holistic felt bodily attitudes of action readiness as directed towards specific objects, which contribute essentially to the subject’s external environment being presented as significant in various ways (see Deonna and Teroni 2012: 79; </w:t>
      </w:r>
      <w:r w:rsidRPr="00BB78D3">
        <w:rPr>
          <w:sz w:val="20"/>
          <w:szCs w:val="20"/>
        </w:rPr>
        <w:t>2017: 55-63, and see Dokic</w:t>
      </w:r>
      <w:r w:rsidRPr="00BB78D3">
        <w:rPr>
          <w:sz w:val="20"/>
          <w:szCs w:val="20"/>
          <w:lang w:val="en-GB"/>
        </w:rPr>
        <w:t xml:space="preserve"> and Lemaire 2015: 271-92 and Muller 2017 for critical response</w:t>
      </w:r>
      <w:r w:rsidR="002E559E" w:rsidRPr="00BB78D3">
        <w:rPr>
          <w:sz w:val="20"/>
          <w:szCs w:val="20"/>
          <w:lang w:val="en-GB"/>
        </w:rPr>
        <w:t>s</w:t>
      </w:r>
      <w:r w:rsidRPr="00BB78D3">
        <w:rPr>
          <w:sz w:val="20"/>
          <w:szCs w:val="20"/>
          <w:lang w:val="en-GB"/>
        </w:rPr>
        <w:t>). One criticism of their proposal connects to the above discussion of individuation in relation to somatic states. We can ask, in</w:t>
      </w:r>
      <w:r w:rsidR="002E559E" w:rsidRPr="00BB78D3">
        <w:rPr>
          <w:sz w:val="20"/>
          <w:szCs w:val="20"/>
          <w:lang w:val="en-GB"/>
        </w:rPr>
        <w:t xml:space="preserve"> a similar</w:t>
      </w:r>
      <w:r w:rsidRPr="00BB78D3">
        <w:rPr>
          <w:sz w:val="20"/>
          <w:szCs w:val="20"/>
          <w:lang w:val="en-GB"/>
        </w:rPr>
        <w:t xml:space="preserve"> vein to criticism of Jamesian feeling theories, is</w:t>
      </w:r>
      <w:r w:rsidRPr="00BB78D3">
        <w:rPr>
          <w:sz w:val="20"/>
          <w:szCs w:val="20"/>
        </w:rPr>
        <w:t xml:space="preserve"> it plausible that there are distinct felt bodily attitudes of action readiness that can allow for a phenomenological distinction, and so individuation, of regret compared to grief, or joy compared to happiness? If we are skeptical on this score, locating values at the level of content may </w:t>
      </w:r>
      <w:r w:rsidR="002E559E" w:rsidRPr="00BB78D3">
        <w:rPr>
          <w:sz w:val="20"/>
          <w:szCs w:val="20"/>
        </w:rPr>
        <w:t>be</w:t>
      </w:r>
      <w:r w:rsidRPr="00BB78D3">
        <w:rPr>
          <w:sz w:val="20"/>
          <w:szCs w:val="20"/>
        </w:rPr>
        <w:t xml:space="preserve"> a preferable way to go, at least if we are concerned with individuating emotions. Moreover, we might add that in typical emotional experience my ‘felt action readiness’ often seems to take the form of the particular object of the experience being presented by way of affordances, which can be construed as instrumental value properties, for example as ‘suitable for</w:t>
      </w:r>
      <w:r w:rsidR="002E559E" w:rsidRPr="00BB78D3">
        <w:rPr>
          <w:sz w:val="20"/>
          <w:szCs w:val="20"/>
        </w:rPr>
        <w:t>…’ or ‘demanding…’</w:t>
      </w:r>
      <w:r w:rsidRPr="00BB78D3">
        <w:rPr>
          <w:sz w:val="20"/>
          <w:szCs w:val="20"/>
        </w:rPr>
        <w:t xml:space="preserve"> If this is correct</w:t>
      </w:r>
      <w:r w:rsidR="00123053" w:rsidRPr="00BB78D3">
        <w:rPr>
          <w:sz w:val="20"/>
          <w:szCs w:val="20"/>
        </w:rPr>
        <w:t>,</w:t>
      </w:r>
      <w:r w:rsidRPr="00BB78D3">
        <w:rPr>
          <w:sz w:val="20"/>
          <w:szCs w:val="20"/>
        </w:rPr>
        <w:t xml:space="preserve"> then, in the relevant cases, the intentional content of emotional experience would at least be qualified by </w:t>
      </w:r>
      <w:r w:rsidRPr="00BB78D3">
        <w:rPr>
          <w:i/>
          <w:sz w:val="20"/>
          <w:szCs w:val="20"/>
        </w:rPr>
        <w:t xml:space="preserve">instrumental </w:t>
      </w:r>
      <w:r w:rsidRPr="00BB78D3">
        <w:rPr>
          <w:sz w:val="20"/>
          <w:szCs w:val="20"/>
        </w:rPr>
        <w:t>value properties (see fn50 for more discussion of Deonna and Teroni’s proposal).</w:t>
      </w:r>
    </w:p>
  </w:footnote>
  <w:footnote w:id="17">
    <w:p w14:paraId="3445383F" w14:textId="2041587C"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Again cf. Deonna and Teroni 2012: 77.</w:t>
      </w:r>
    </w:p>
  </w:footnote>
  <w:footnote w:id="18">
    <w:p w14:paraId="74B02613" w14:textId="7805D23B"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Lyons: 1980: 85-9. </w:t>
      </w:r>
    </w:p>
  </w:footnote>
  <w:footnote w:id="19">
    <w:p w14:paraId="24B19712" w14:textId="77777777"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Darwin 2009: 40.</w:t>
      </w:r>
    </w:p>
  </w:footnote>
  <w:footnote w:id="20">
    <w:p w14:paraId="4BFD643B" w14:textId="08797786"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On startle as an emotion see Robinson 1995: 53-74 (cf. Kriegel 2015: 146).</w:t>
      </w:r>
    </w:p>
  </w:footnote>
  <w:footnote w:id="21">
    <w:p w14:paraId="0E1EED15" w14:textId="700FC2A1"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See James 1984: 188-205.</w:t>
      </w:r>
    </w:p>
  </w:footnote>
  <w:footnote w:id="22">
    <w:p w14:paraId="0B419119" w14:textId="1CD17408" w:rsidR="00FE7751" w:rsidRPr="00064B5B" w:rsidRDefault="00FE7751" w:rsidP="00CD5347">
      <w:pPr>
        <w:spacing w:line="360" w:lineRule="auto"/>
        <w:jc w:val="both"/>
        <w:rPr>
          <w:sz w:val="20"/>
          <w:szCs w:val="20"/>
        </w:rPr>
      </w:pPr>
      <w:r w:rsidRPr="00064B5B">
        <w:rPr>
          <w:rStyle w:val="FootnoteReference"/>
          <w:sz w:val="20"/>
          <w:szCs w:val="20"/>
        </w:rPr>
        <w:footnoteRef/>
      </w:r>
      <w:r w:rsidRPr="00064B5B">
        <w:rPr>
          <w:sz w:val="20"/>
          <w:szCs w:val="20"/>
        </w:rPr>
        <w:t xml:space="preserve"> See Wiens 2005: 1-6. Proprioceptive phenomenology is strictly awareness of the position of one’s body, often in connection to effort in movement.</w:t>
      </w:r>
    </w:p>
  </w:footnote>
  <w:footnote w:id="23">
    <w:p w14:paraId="55BF2825" w14:textId="0A29091C" w:rsidR="00FE7751" w:rsidRPr="00064B5B" w:rsidRDefault="00FE7751" w:rsidP="00CD5347">
      <w:pPr>
        <w:spacing w:line="360" w:lineRule="auto"/>
        <w:jc w:val="both"/>
        <w:rPr>
          <w:sz w:val="20"/>
          <w:szCs w:val="20"/>
        </w:rPr>
      </w:pPr>
      <w:r w:rsidRPr="00064B5B">
        <w:rPr>
          <w:rStyle w:val="FootnoteReference"/>
          <w:sz w:val="20"/>
          <w:szCs w:val="20"/>
        </w:rPr>
        <w:footnoteRef/>
      </w:r>
      <w:r w:rsidRPr="00064B5B">
        <w:rPr>
          <w:sz w:val="20"/>
          <w:szCs w:val="20"/>
        </w:rPr>
        <w:t xml:space="preserve"> See Kriegel 2015: 39, 65-71. See also Pitt 2004: 1-36.</w:t>
      </w:r>
    </w:p>
  </w:footnote>
  <w:footnote w:id="24">
    <w:p w14:paraId="57091D1D" w14:textId="3635C331"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See Kriegel 2015: 87. </w:t>
      </w:r>
    </w:p>
  </w:footnote>
  <w:footnote w:id="25">
    <w:p w14:paraId="3EE227E2" w14:textId="2811F574" w:rsidR="00FE7751" w:rsidRPr="00BB78D3"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w:t>
      </w:r>
      <w:r w:rsidRPr="00BB78D3">
        <w:rPr>
          <w:rFonts w:ascii="Times New Roman" w:hAnsi="Times New Roman" w:cs="Times New Roman"/>
          <w:sz w:val="20"/>
          <w:szCs w:val="20"/>
        </w:rPr>
        <w:t xml:space="preserve">Kriegel 2015: 74, specifies the ‘presenting as good’ of conative phenomenology covering the full range of putative goods (moral, aesthetic, relational, etc.). This motivates his terminological preference for presenting as good(g). For my purposes, I overlook this. </w:t>
      </w:r>
    </w:p>
  </w:footnote>
  <w:footnote w:id="26">
    <w:p w14:paraId="42E435CC" w14:textId="27703C00" w:rsidR="00FE7751" w:rsidRPr="00064B5B" w:rsidRDefault="00FE7751" w:rsidP="00CD5347">
      <w:pPr>
        <w:pStyle w:val="FootnoteText"/>
        <w:spacing w:line="360" w:lineRule="auto"/>
        <w:jc w:val="both"/>
        <w:rPr>
          <w:rFonts w:ascii="Times New Roman" w:hAnsi="Times New Roman" w:cs="Times New Roman"/>
          <w:sz w:val="20"/>
          <w:szCs w:val="20"/>
        </w:rPr>
      </w:pPr>
      <w:r w:rsidRPr="00BB78D3">
        <w:rPr>
          <w:rStyle w:val="FootnoteReference"/>
          <w:rFonts w:ascii="Times New Roman" w:hAnsi="Times New Roman" w:cs="Times New Roman"/>
          <w:sz w:val="20"/>
          <w:szCs w:val="20"/>
        </w:rPr>
        <w:footnoteRef/>
      </w:r>
      <w:r w:rsidRPr="00BB78D3">
        <w:rPr>
          <w:rFonts w:ascii="Times New Roman" w:hAnsi="Times New Roman" w:cs="Times New Roman"/>
          <w:sz w:val="20"/>
          <w:szCs w:val="20"/>
        </w:rPr>
        <w:t xml:space="preserve"> This subtraction thought experiment is of course reminiscent of James’ argument</w:t>
      </w:r>
      <w:r w:rsidR="001B3D66" w:rsidRPr="00BB78D3">
        <w:rPr>
          <w:rFonts w:ascii="Times New Roman" w:hAnsi="Times New Roman" w:cs="Times New Roman"/>
          <w:sz w:val="20"/>
          <w:szCs w:val="20"/>
        </w:rPr>
        <w:t>ative</w:t>
      </w:r>
      <w:r w:rsidRPr="00BB78D3">
        <w:rPr>
          <w:rFonts w:ascii="Times New Roman" w:hAnsi="Times New Roman" w:cs="Times New Roman"/>
          <w:sz w:val="20"/>
          <w:szCs w:val="20"/>
        </w:rPr>
        <w:t xml:space="preserve"> strategy (see James 1984: 188-205.)</w:t>
      </w:r>
    </w:p>
  </w:footnote>
  <w:footnote w:id="27">
    <w:p w14:paraId="3BD700E1" w14:textId="015F9292"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Kriegel suggests Jamesian feelings theories were ambiguously interpreted on this point (see Kriegel 2015: 130-1), arguably so is his. </w:t>
      </w:r>
    </w:p>
  </w:footnote>
  <w:footnote w:id="28">
    <w:p w14:paraId="2F44BF32" w14:textId="4652CF88" w:rsidR="00FE7751" w:rsidRPr="00064B5B" w:rsidRDefault="00FE7751" w:rsidP="00CD5347">
      <w:pPr>
        <w:spacing w:line="360" w:lineRule="auto"/>
        <w:jc w:val="both"/>
        <w:rPr>
          <w:sz w:val="20"/>
          <w:szCs w:val="20"/>
        </w:rPr>
      </w:pPr>
      <w:r w:rsidRPr="00064B5B">
        <w:rPr>
          <w:rStyle w:val="FootnoteReference"/>
          <w:sz w:val="20"/>
          <w:szCs w:val="20"/>
        </w:rPr>
        <w:footnoteRef/>
      </w:r>
      <w:r w:rsidRPr="00064B5B">
        <w:rPr>
          <w:sz w:val="20"/>
          <w:szCs w:val="20"/>
        </w:rPr>
        <w:t xml:space="preserve"> Kriegel 2015: 147-8. </w:t>
      </w:r>
    </w:p>
  </w:footnote>
  <w:footnote w:id="29">
    <w:p w14:paraId="78E2B1BB" w14:textId="5C3A4D9F"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Marcel and Lambie 2002: 237. </w:t>
      </w:r>
    </w:p>
  </w:footnote>
  <w:footnote w:id="30">
    <w:p w14:paraId="10866535" w14:textId="1AD9C7AB" w:rsidR="00FE7751" w:rsidRPr="00064B5B" w:rsidRDefault="00FE7751" w:rsidP="00CD5347">
      <w:pPr>
        <w:spacing w:line="360" w:lineRule="auto"/>
        <w:jc w:val="both"/>
        <w:rPr>
          <w:sz w:val="20"/>
          <w:szCs w:val="20"/>
        </w:rPr>
      </w:pPr>
      <w:r w:rsidRPr="00064B5B">
        <w:rPr>
          <w:rStyle w:val="FootnoteReference"/>
          <w:sz w:val="20"/>
          <w:szCs w:val="20"/>
        </w:rPr>
        <w:footnoteRef/>
      </w:r>
      <w:r w:rsidRPr="00064B5B">
        <w:rPr>
          <w:sz w:val="20"/>
          <w:szCs w:val="20"/>
        </w:rPr>
        <w:t xml:space="preserve"> For those unconvinced, I return to intentional accounts of the hedonics of pain and pleasure in section 4.1. </w:t>
      </w:r>
    </w:p>
  </w:footnote>
  <w:footnote w:id="31">
    <w:p w14:paraId="38E69D7A" w14:textId="6774B221"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See Fredrickson 2001: 218-26.</w:t>
      </w:r>
    </w:p>
  </w:footnote>
  <w:footnote w:id="32">
    <w:p w14:paraId="75DA9D5F" w14:textId="147DDA79"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See Dokic 2016: 69-88.</w:t>
      </w:r>
    </w:p>
  </w:footnote>
  <w:footnote w:id="33">
    <w:p w14:paraId="2ACDB275" w14:textId="2218574C"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Section 4.2 explains why conative evaluation is disanalogous from emotional evaluation. </w:t>
      </w:r>
    </w:p>
  </w:footnote>
  <w:footnote w:id="34">
    <w:p w14:paraId="256CA6D1" w14:textId="737333B4" w:rsidR="00FE7751" w:rsidRPr="00064B5B" w:rsidRDefault="00FE7751" w:rsidP="00CD5347">
      <w:pPr>
        <w:pStyle w:val="FootnoteText"/>
        <w:tabs>
          <w:tab w:val="left" w:pos="3581"/>
        </w:tabs>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See Nussbaum 2001.</w:t>
      </w:r>
    </w:p>
  </w:footnote>
  <w:footnote w:id="35">
    <w:p w14:paraId="294DFCDA" w14:textId="5E4177D3"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Grzankowski 2017: 647-9 emphasizes this only results in contradiction if the modes of presentation of, or concepts deployed in, the content-bearing states are the same, which the judgementalist may legitimately question.</w:t>
      </w:r>
    </w:p>
  </w:footnote>
  <w:footnote w:id="36">
    <w:p w14:paraId="2319D925" w14:textId="75201930" w:rsidR="00FE7751" w:rsidRPr="00064B5B" w:rsidRDefault="00FE7751" w:rsidP="00CD5347">
      <w:pPr>
        <w:spacing w:line="360" w:lineRule="auto"/>
        <w:jc w:val="both"/>
        <w:rPr>
          <w:sz w:val="20"/>
          <w:szCs w:val="20"/>
        </w:rPr>
      </w:pPr>
      <w:r w:rsidRPr="00064B5B">
        <w:rPr>
          <w:rStyle w:val="FootnoteReference"/>
          <w:sz w:val="20"/>
          <w:szCs w:val="20"/>
        </w:rPr>
        <w:footnoteRef/>
      </w:r>
      <w:r w:rsidRPr="00064B5B">
        <w:rPr>
          <w:sz w:val="20"/>
          <w:szCs w:val="20"/>
        </w:rPr>
        <w:t xml:space="preserve"> For further discussion, see Brady 2007: 273-84; Döring 2014: 124-6. See Grzankowski 2017: 641-51, for a further argument against judgementalism. Grzankowski highlights the implausible degree of mental opacity such views will have to ascribe to recalcitrant subjects to avoid contradiction in content, since it often seems to those subjects that the concepts or modes of presentation involved in the conflicting content-bearing states are the same.</w:t>
      </w:r>
    </w:p>
  </w:footnote>
  <w:footnote w:id="37">
    <w:p w14:paraId="4992F492" w14:textId="0DCE4F7F"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For cognitivist theories in emotion psychology, it is unclear whether the relevant appraisals – as causal pre-conditions of emotions which are propositionally structured – enter into the phenomenal character of emotional experience. If such evaluative appraisals operate exclusively at the subpersonal level, in information processing emotional systems of the subject, then </w:t>
      </w:r>
      <w:r w:rsidRPr="00064B5B">
        <w:rPr>
          <w:rFonts w:ascii="Times New Roman" w:hAnsi="Times New Roman" w:cs="Times New Roman"/>
          <w:i/>
          <w:sz w:val="20"/>
          <w:szCs w:val="20"/>
        </w:rPr>
        <w:t>ex hypothesi</w:t>
      </w:r>
      <w:r w:rsidRPr="00064B5B">
        <w:rPr>
          <w:rFonts w:ascii="Times New Roman" w:hAnsi="Times New Roman" w:cs="Times New Roman"/>
          <w:sz w:val="20"/>
          <w:szCs w:val="20"/>
        </w:rPr>
        <w:t xml:space="preserve"> they would not.</w:t>
      </w:r>
    </w:p>
  </w:footnote>
  <w:footnote w:id="38">
    <w:p w14:paraId="364F60DC" w14:textId="509FB2AA"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Roberts 2003: 268.</w:t>
      </w:r>
    </w:p>
  </w:footnote>
  <w:footnote w:id="39">
    <w:p w14:paraId="74842B13" w14:textId="1087E841"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I thank an anonymous reference for pushing me to consider how the same considerations might apply to other cases.</w:t>
      </w:r>
    </w:p>
  </w:footnote>
  <w:footnote w:id="40">
    <w:p w14:paraId="7CA66FCF" w14:textId="5A777296"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See Tye 1995. </w:t>
      </w:r>
    </w:p>
  </w:footnote>
  <w:footnote w:id="41">
    <w:p w14:paraId="0063D981" w14:textId="5EB7EB68"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Cf. Jesse Prinz 2004 view of emotional representation based on Fodor-Dretske-style externalist psychosemantics.</w:t>
      </w:r>
    </w:p>
  </w:footnote>
  <w:footnote w:id="42">
    <w:p w14:paraId="569FAFE6" w14:textId="3548EC23"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See Chudnoff 2013: Ch.1 and Kauppinen 2013: 360-81. I thank an anonymous referee for suggesting this alternative. </w:t>
      </w:r>
    </w:p>
  </w:footnote>
  <w:footnote w:id="43">
    <w:p w14:paraId="24850DC1" w14:textId="1560B631" w:rsidR="00FE7751" w:rsidRPr="00064B5B" w:rsidRDefault="00FE7751" w:rsidP="00CD5347">
      <w:pPr>
        <w:spacing w:line="360" w:lineRule="auto"/>
        <w:jc w:val="both"/>
        <w:rPr>
          <w:rFonts w:eastAsia="Times New Roman"/>
          <w:sz w:val="20"/>
          <w:szCs w:val="20"/>
        </w:rPr>
      </w:pPr>
      <w:r w:rsidRPr="00064B5B">
        <w:rPr>
          <w:rStyle w:val="FootnoteReference"/>
          <w:sz w:val="20"/>
          <w:szCs w:val="20"/>
        </w:rPr>
        <w:footnoteRef/>
      </w:r>
      <w:r w:rsidRPr="00064B5B">
        <w:rPr>
          <w:sz w:val="20"/>
          <w:szCs w:val="20"/>
        </w:rPr>
        <w:t xml:space="preserve"> I place ‘information’ and ‘carrying’ here in scare quotes to highlight the account is being framed at the personal level of what is experientially manifest to the subject. In general, however, there may be the need for an inferential step from the claim that a mental state carries information to taking it to be a representation. As far as the account here is concerned, the fact that there is information of which the subject is aware, and which a particular mental state makes salient (as a vehicle for that content or information), is sufficient for talk of </w:t>
      </w:r>
      <w:r w:rsidRPr="00064B5B">
        <w:rPr>
          <w:i/>
          <w:sz w:val="20"/>
          <w:szCs w:val="20"/>
        </w:rPr>
        <w:t>personal level</w:t>
      </w:r>
      <w:r w:rsidRPr="00064B5B">
        <w:rPr>
          <w:sz w:val="20"/>
          <w:szCs w:val="20"/>
        </w:rPr>
        <w:t xml:space="preserve"> representation. I thank an anonymous reference for pressing this point. </w:t>
      </w:r>
    </w:p>
  </w:footnote>
  <w:footnote w:id="44">
    <w:p w14:paraId="550AA61B" w14:textId="032E3CEA"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See Goldie 2000: 58-61.</w:t>
      </w:r>
    </w:p>
  </w:footnote>
  <w:footnote w:id="45">
    <w:p w14:paraId="569A3DCA" w14:textId="65105BE7"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See also Stocker 1996 and Johnston 2001: 182.</w:t>
      </w:r>
    </w:p>
  </w:footnote>
  <w:footnote w:id="46">
    <w:p w14:paraId="35DD08E1" w14:textId="40622FF5"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Deonna and Teroni 2012: 70.</w:t>
      </w:r>
    </w:p>
  </w:footnote>
  <w:footnote w:id="47">
    <w:p w14:paraId="4085AFA7" w14:textId="77777777"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See Montague 2009: 24. </w:t>
      </w:r>
    </w:p>
  </w:footnote>
  <w:footnote w:id="48">
    <w:p w14:paraId="63B07C46" w14:textId="3FCB400C"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See Marcel and Lambie 2002 and Deonna and Teroni </w:t>
      </w:r>
      <w:r w:rsidRPr="00064B5B">
        <w:rPr>
          <w:rFonts w:ascii="Times New Roman" w:hAnsi="Times New Roman" w:cs="Times New Roman"/>
          <w:i/>
          <w:sz w:val="20"/>
          <w:szCs w:val="20"/>
        </w:rPr>
        <w:t>forthcoming</w:t>
      </w:r>
      <w:r w:rsidRPr="00064B5B">
        <w:rPr>
          <w:rFonts w:ascii="Times New Roman" w:hAnsi="Times New Roman" w:cs="Times New Roman"/>
          <w:sz w:val="20"/>
          <w:szCs w:val="20"/>
        </w:rPr>
        <w:t xml:space="preserve">: 2-3. Kriegel (2015: 148-151) considers part of Montague’s argument from </w:t>
      </w:r>
      <w:r w:rsidRPr="00064B5B">
        <w:rPr>
          <w:rFonts w:ascii="Times New Roman" w:hAnsi="Times New Roman" w:cs="Times New Roman"/>
          <w:i/>
          <w:sz w:val="20"/>
          <w:szCs w:val="20"/>
        </w:rPr>
        <w:t>sui generis</w:t>
      </w:r>
      <w:r w:rsidRPr="00064B5B">
        <w:rPr>
          <w:rFonts w:ascii="Times New Roman" w:hAnsi="Times New Roman" w:cs="Times New Roman"/>
          <w:sz w:val="20"/>
          <w:szCs w:val="20"/>
        </w:rPr>
        <w:t xml:space="preserve"> emotional phenomenology which draws on the hyper-opacity of emotional contexts. Since the arguments presented for the irreducibility of emotional phenomenology here do </w:t>
      </w:r>
      <w:r w:rsidRPr="00064B5B">
        <w:rPr>
          <w:rFonts w:ascii="Times New Roman" w:hAnsi="Times New Roman" w:cs="Times New Roman"/>
          <w:i/>
          <w:sz w:val="20"/>
          <w:szCs w:val="20"/>
        </w:rPr>
        <w:t>not</w:t>
      </w:r>
      <w:r w:rsidRPr="00064B5B">
        <w:rPr>
          <w:rFonts w:ascii="Times New Roman" w:hAnsi="Times New Roman" w:cs="Times New Roman"/>
          <w:sz w:val="20"/>
          <w:szCs w:val="20"/>
        </w:rPr>
        <w:t xml:space="preserve"> depend on the hyper-opacity (or otherwise) of emotional contexts, Kriegel’s criticisms of this aspect of Montague’s view do not carry over to the FTV hypothesis. </w:t>
      </w:r>
    </w:p>
  </w:footnote>
  <w:footnote w:id="49">
    <w:p w14:paraId="6C695131" w14:textId="05E7D6A0" w:rsidR="00FE7751" w:rsidRPr="00064B5B" w:rsidRDefault="00FE7751" w:rsidP="00CD5347">
      <w:pPr>
        <w:spacing w:line="360" w:lineRule="auto"/>
        <w:jc w:val="both"/>
        <w:rPr>
          <w:sz w:val="20"/>
          <w:szCs w:val="20"/>
          <w:lang w:val="en-GB"/>
        </w:rPr>
      </w:pPr>
      <w:r w:rsidRPr="00BB78D3">
        <w:rPr>
          <w:rStyle w:val="FootnoteReference"/>
          <w:sz w:val="20"/>
          <w:szCs w:val="20"/>
        </w:rPr>
        <w:footnoteRef/>
      </w:r>
      <w:r w:rsidRPr="00BB78D3">
        <w:rPr>
          <w:sz w:val="20"/>
          <w:szCs w:val="20"/>
        </w:rPr>
        <w:t xml:space="preserve"> </w:t>
      </w:r>
      <w:r w:rsidRPr="00BB78D3">
        <w:rPr>
          <w:sz w:val="20"/>
          <w:szCs w:val="20"/>
          <w:lang w:val="en-GB"/>
        </w:rPr>
        <w:t>It should be noted that there is significant conceptual overlap between my proposal and that of Deonna and Teroni (</w:t>
      </w:r>
      <w:r w:rsidR="00367C42" w:rsidRPr="00BB78D3">
        <w:rPr>
          <w:sz w:val="20"/>
          <w:szCs w:val="20"/>
          <w:lang w:val="en-GB"/>
        </w:rPr>
        <w:t xml:space="preserve">see Deonna and Teroni 2012: 79; </w:t>
      </w:r>
      <w:r w:rsidR="00367C42" w:rsidRPr="00BB78D3">
        <w:rPr>
          <w:sz w:val="20"/>
          <w:szCs w:val="20"/>
        </w:rPr>
        <w:t xml:space="preserve">2017: 55-63) </w:t>
      </w:r>
      <w:r w:rsidRPr="00BB78D3">
        <w:rPr>
          <w:sz w:val="20"/>
          <w:szCs w:val="20"/>
          <w:lang w:val="en-GB"/>
        </w:rPr>
        <w:t>However, as previously noted (see fn.16)</w:t>
      </w:r>
      <w:r w:rsidR="00123053" w:rsidRPr="00BB78D3">
        <w:rPr>
          <w:sz w:val="20"/>
          <w:szCs w:val="20"/>
          <w:lang w:val="en-GB"/>
        </w:rPr>
        <w:t>,</w:t>
      </w:r>
      <w:r w:rsidRPr="00BB78D3">
        <w:rPr>
          <w:sz w:val="20"/>
          <w:szCs w:val="20"/>
          <w:lang w:val="en-GB"/>
        </w:rPr>
        <w:t xml:space="preserve"> one of the central differences between my proposal and Deonna and Teroni’s is their felt attitudes are both bodily and evaluative (as evaluative modes), rather than being vehicles for evaluative content – accordingly evaluative properties do not (for them) figure as part of the intentional content of emotions on (see Deonna and Teroni 2012: 77). Putting to one side whether it is best to place the evaluative dimension of emotions are the level of content or at the attitudinal level </w:t>
      </w:r>
      <w:r w:rsidR="003D66DE" w:rsidRPr="00BB78D3">
        <w:rPr>
          <w:sz w:val="20"/>
          <w:szCs w:val="20"/>
          <w:lang w:val="en-GB"/>
        </w:rPr>
        <w:t>(see section 1 for considerations</w:t>
      </w:r>
      <w:r w:rsidRPr="00BB78D3">
        <w:rPr>
          <w:sz w:val="20"/>
          <w:szCs w:val="20"/>
          <w:lang w:val="en-GB"/>
        </w:rPr>
        <w:t xml:space="preserve"> motivating the former view, and fn.16), there are considerations which tell against articulating the central phenomenal intentional or vehicular component of emotional experience in the way Deonna and Teroni do. One worry is that even if we specify the relevant bodily feelings associated with emotional experience in terms of felt bodily attitudes of action readiness, our awareness of </w:t>
      </w:r>
      <w:r w:rsidRPr="00BB78D3">
        <w:rPr>
          <w:i/>
          <w:sz w:val="20"/>
          <w:szCs w:val="20"/>
          <w:lang w:val="en-GB"/>
        </w:rPr>
        <w:t xml:space="preserve">any </w:t>
      </w:r>
      <w:r w:rsidRPr="00BB78D3">
        <w:rPr>
          <w:sz w:val="20"/>
          <w:szCs w:val="20"/>
          <w:lang w:val="en-GB"/>
        </w:rPr>
        <w:t xml:space="preserve">bodily component in emotional experience is arguably best characterized in terms of an interoceptive phenomenal intentionality, where the relevant intentionality is directed towards the relevant somatic state, rather than a state of affairs in the world. If this is the case then bodily feelings – even of the holistic action-ready kind posited by Deonna and Teroni, which are claimed to integrate bodily information from a wide variety of sources, such as facial feedback, the autonomic nervous system, and even changes in skeletal muscles – may only be apt to be part of the overall intentional content of emotional experience, rather than serving as vehicles for its content. So, the prospects for felt </w:t>
      </w:r>
      <w:r w:rsidRPr="00BB78D3">
        <w:rPr>
          <w:i/>
          <w:sz w:val="20"/>
          <w:szCs w:val="20"/>
          <w:lang w:val="en-GB"/>
        </w:rPr>
        <w:t>bodily</w:t>
      </w:r>
      <w:r w:rsidRPr="00BB78D3">
        <w:rPr>
          <w:sz w:val="20"/>
          <w:szCs w:val="20"/>
          <w:lang w:val="en-GB"/>
        </w:rPr>
        <w:t xml:space="preserve"> attitudes being the vehicles for environmental features (evaluative or not), and so capturing the central phenomenal intentional component of emotional experience as an exteroceptive phenomen</w:t>
      </w:r>
      <w:r w:rsidR="00C550A9" w:rsidRPr="00BB78D3">
        <w:rPr>
          <w:sz w:val="20"/>
          <w:szCs w:val="20"/>
          <w:lang w:val="en-GB"/>
        </w:rPr>
        <w:t>al intentional attitude, may be</w:t>
      </w:r>
      <w:r w:rsidRPr="00BB78D3">
        <w:rPr>
          <w:sz w:val="20"/>
          <w:szCs w:val="20"/>
          <w:lang w:val="en-GB"/>
        </w:rPr>
        <w:t xml:space="preserve"> poor (Kriegel 2015: 157, makes a similar point).</w:t>
      </w:r>
    </w:p>
  </w:footnote>
  <w:footnote w:id="50">
    <w:p w14:paraId="056EEFDC" w14:textId="462D1127"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See Block 1995: 227-87 for this distinction between the phenomenal and intentional in philosophy of mind.</w:t>
      </w:r>
    </w:p>
  </w:footnote>
  <w:footnote w:id="51">
    <w:p w14:paraId="0592AFD5" w14:textId="348C072A" w:rsidR="00FE7751" w:rsidRPr="00064B5B" w:rsidRDefault="00FE7751" w:rsidP="00CD5347">
      <w:pPr>
        <w:pStyle w:val="FootnoteText"/>
        <w:spacing w:line="360" w:lineRule="auto"/>
        <w:jc w:val="both"/>
        <w:rPr>
          <w:rFonts w:ascii="Times New Roman" w:hAnsi="Times New Roman" w:cs="Times New Roman"/>
          <w:color w:val="000000" w:themeColor="text1"/>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w:t>
      </w:r>
      <w:r w:rsidRPr="00064B5B">
        <w:rPr>
          <w:rFonts w:ascii="Times New Roman" w:hAnsi="Times New Roman" w:cs="Times New Roman"/>
          <w:color w:val="000000" w:themeColor="text1"/>
          <w:sz w:val="20"/>
          <w:szCs w:val="20"/>
        </w:rPr>
        <w:t>See Whiting 2009: 285.</w:t>
      </w:r>
      <w:r w:rsidRPr="00064B5B">
        <w:rPr>
          <w:rFonts w:ascii="Times New Roman" w:hAnsi="Times New Roman" w:cs="Times New Roman"/>
          <w:sz w:val="20"/>
          <w:szCs w:val="20"/>
        </w:rPr>
        <w:t xml:space="preserve"> </w:t>
      </w:r>
    </w:p>
  </w:footnote>
  <w:footnote w:id="52">
    <w:p w14:paraId="1C592AB1" w14:textId="46C31F0D"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A critic might respond that in sense-perception the relevant phenomenal properties belong</w:t>
      </w:r>
      <w:r w:rsidRPr="00064B5B">
        <w:rPr>
          <w:rFonts w:ascii="Times New Roman" w:hAnsi="Times New Roman" w:cs="Times New Roman"/>
          <w:b/>
          <w:bCs/>
          <w:sz w:val="20"/>
          <w:szCs w:val="20"/>
        </w:rPr>
        <w:t xml:space="preserve"> </w:t>
      </w:r>
      <w:r w:rsidRPr="00064B5B">
        <w:rPr>
          <w:rFonts w:ascii="Times New Roman" w:hAnsi="Times New Roman" w:cs="Times New Roman"/>
          <w:bCs/>
          <w:i/>
          <w:sz w:val="20"/>
          <w:szCs w:val="20"/>
        </w:rPr>
        <w:t>entirely</w:t>
      </w:r>
      <w:r w:rsidRPr="00064B5B">
        <w:rPr>
          <w:rFonts w:ascii="Times New Roman" w:hAnsi="Times New Roman" w:cs="Times New Roman"/>
          <w:sz w:val="20"/>
          <w:szCs w:val="20"/>
        </w:rPr>
        <w:t xml:space="preserve"> to the object (as presented) and are not essentially made manifest, even in part, by an attitude. In response one might question whether that is the case, since various features or structural characteristics of the object as presented in sense perception also may essentially require certain at</w:t>
      </w:r>
      <w:r w:rsidR="00C9705E">
        <w:rPr>
          <w:rFonts w:ascii="Times New Roman" w:hAnsi="Times New Roman" w:cs="Times New Roman"/>
          <w:sz w:val="20"/>
          <w:szCs w:val="20"/>
        </w:rPr>
        <w:t>titudes to be thus presented, for example attitudes relating to</w:t>
      </w:r>
      <w:r w:rsidRPr="00064B5B">
        <w:rPr>
          <w:rFonts w:ascii="Times New Roman" w:hAnsi="Times New Roman" w:cs="Times New Roman"/>
          <w:sz w:val="20"/>
          <w:szCs w:val="20"/>
        </w:rPr>
        <w:t xml:space="preserve"> </w:t>
      </w:r>
      <w:r w:rsidRPr="00064B5B">
        <w:rPr>
          <w:rFonts w:ascii="Times New Roman" w:hAnsi="Times New Roman" w:cs="Times New Roman"/>
          <w:bCs/>
          <w:sz w:val="20"/>
          <w:szCs w:val="20"/>
        </w:rPr>
        <w:t>expectations</w:t>
      </w:r>
      <w:r w:rsidRPr="00064B5B">
        <w:rPr>
          <w:rFonts w:ascii="Times New Roman" w:hAnsi="Times New Roman" w:cs="Times New Roman"/>
          <w:sz w:val="20"/>
          <w:szCs w:val="20"/>
        </w:rPr>
        <w:t xml:space="preserve"> (see e.g. Siegel 2010: ch.7).</w:t>
      </w:r>
    </w:p>
  </w:footnote>
  <w:footnote w:id="53">
    <w:p w14:paraId="28EE24A8" w14:textId="1728D895"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One could respond by rejecting the notion of phenomenal intentionality – a general defence of phenomenal intentionality is beyond the scope of this article. </w:t>
      </w:r>
    </w:p>
  </w:footnote>
  <w:footnote w:id="54">
    <w:p w14:paraId="7EC1D408" w14:textId="22F1ACE3"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See Kriegel 2015: 147-8.</w:t>
      </w:r>
    </w:p>
  </w:footnote>
  <w:footnote w:id="55">
    <w:p w14:paraId="06529B5B" w14:textId="188283BF"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I thank anonymous referees for pushing me to say more about this case. </w:t>
      </w:r>
    </w:p>
  </w:footnote>
  <w:footnote w:id="56">
    <w:p w14:paraId="11EEC92F" w14:textId="7948CE5B" w:rsidR="00FE7751" w:rsidRPr="00064B5B" w:rsidRDefault="00FE7751" w:rsidP="00CD5347">
      <w:pPr>
        <w:spacing w:line="360" w:lineRule="auto"/>
        <w:jc w:val="both"/>
        <w:rPr>
          <w:sz w:val="20"/>
          <w:szCs w:val="20"/>
        </w:rPr>
      </w:pPr>
      <w:r w:rsidRPr="00064B5B">
        <w:rPr>
          <w:rStyle w:val="FootnoteReference"/>
          <w:sz w:val="20"/>
          <w:szCs w:val="20"/>
        </w:rPr>
        <w:footnoteRef/>
      </w:r>
      <w:r w:rsidRPr="00064B5B">
        <w:rPr>
          <w:sz w:val="20"/>
          <w:szCs w:val="20"/>
        </w:rPr>
        <w:t xml:space="preserve"> Section 4.2 discusses in detail why a</w:t>
      </w:r>
      <w:r w:rsidRPr="00064B5B">
        <w:rPr>
          <w:rFonts w:eastAsia="Times New Roman"/>
          <w:sz w:val="20"/>
          <w:szCs w:val="20"/>
        </w:rPr>
        <w:t xml:space="preserve"> conscious episode with algedonic and conative phenomenology shouldn’t obviously be classed as emotional.</w:t>
      </w:r>
    </w:p>
  </w:footnote>
  <w:footnote w:id="57">
    <w:p w14:paraId="69DEE6CB" w14:textId="3F996DAB"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See Tye 1995. Cf. non-intentional feeling theories (Bramble 2013: 201-17).</w:t>
      </w:r>
    </w:p>
  </w:footnote>
  <w:footnote w:id="58">
    <w:p w14:paraId="7C2A89F9" w14:textId="2FACF0B0" w:rsidR="00FE7751" w:rsidRPr="00064B5B" w:rsidRDefault="00FE7751" w:rsidP="00CD5347">
      <w:pPr>
        <w:spacing w:line="360" w:lineRule="auto"/>
        <w:jc w:val="both"/>
        <w:rPr>
          <w:sz w:val="20"/>
          <w:szCs w:val="20"/>
        </w:rPr>
      </w:pPr>
      <w:r w:rsidRPr="00064B5B">
        <w:rPr>
          <w:rStyle w:val="FootnoteReference"/>
          <w:sz w:val="20"/>
          <w:szCs w:val="20"/>
        </w:rPr>
        <w:footnoteRef/>
      </w:r>
      <w:r w:rsidRPr="00064B5B">
        <w:rPr>
          <w:sz w:val="20"/>
          <w:szCs w:val="20"/>
        </w:rPr>
        <w:t xml:space="preserve"> </w:t>
      </w:r>
      <w:r w:rsidRPr="00064B5B">
        <w:rPr>
          <w:sz w:val="20"/>
          <w:szCs w:val="20"/>
          <w:lang w:val="en-GB"/>
        </w:rPr>
        <w:t xml:space="preserve">See </w:t>
      </w:r>
      <w:r w:rsidRPr="00064B5B">
        <w:rPr>
          <w:rFonts w:eastAsia="Times New Roman"/>
          <w:sz w:val="20"/>
          <w:szCs w:val="20"/>
        </w:rPr>
        <w:t xml:space="preserve">Bain 2017: 40. </w:t>
      </w:r>
      <w:r w:rsidRPr="00064B5B">
        <w:rPr>
          <w:sz w:val="20"/>
          <w:szCs w:val="20"/>
          <w:lang w:val="en-GB"/>
        </w:rPr>
        <w:t>See also Bain 2013: 82; Helm 2001.</w:t>
      </w:r>
    </w:p>
  </w:footnote>
  <w:footnote w:id="59">
    <w:p w14:paraId="27CE09DD" w14:textId="037521AC"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Compare functional-causal views of pain and pleasure where pain’s unpleasantness playing a specific psychofunctional role is </w:t>
      </w:r>
      <w:r w:rsidRPr="00064B5B">
        <w:rPr>
          <w:rFonts w:ascii="Times New Roman" w:hAnsi="Times New Roman" w:cs="Times New Roman"/>
          <w:i/>
          <w:sz w:val="20"/>
          <w:szCs w:val="20"/>
        </w:rPr>
        <w:t>not</w:t>
      </w:r>
      <w:r w:rsidRPr="00064B5B">
        <w:rPr>
          <w:rFonts w:ascii="Times New Roman" w:hAnsi="Times New Roman" w:cs="Times New Roman"/>
          <w:sz w:val="20"/>
          <w:szCs w:val="20"/>
        </w:rPr>
        <w:t xml:space="preserve"> sufficient for that mental state to have content (e.g. Aydede 2014: </w:t>
      </w:r>
      <w:r w:rsidRPr="00064B5B">
        <w:rPr>
          <w:rFonts w:ascii="Times New Roman" w:eastAsia="Times New Roman" w:hAnsi="Times New Roman" w:cs="Times New Roman"/>
          <w:sz w:val="20"/>
          <w:szCs w:val="20"/>
        </w:rPr>
        <w:t>119-33</w:t>
      </w:r>
      <w:r w:rsidRPr="00064B5B">
        <w:rPr>
          <w:rFonts w:ascii="Times New Roman" w:hAnsi="Times New Roman" w:cs="Times New Roman"/>
          <w:sz w:val="20"/>
          <w:szCs w:val="20"/>
        </w:rPr>
        <w:t xml:space="preserve">). I am not arguing for a particular view of pain experience, but rather considering the view that seems most promising in the context of possible reductions of emotional phenomenology. </w:t>
      </w:r>
    </w:p>
  </w:footnote>
  <w:footnote w:id="60">
    <w:p w14:paraId="5B96D920" w14:textId="066F9E6C"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Bain 2015: 3</w:t>
      </w:r>
    </w:p>
  </w:footnote>
  <w:footnote w:id="61">
    <w:p w14:paraId="3EE64458" w14:textId="11DD6748"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Ibid: 3.</w:t>
      </w:r>
    </w:p>
  </w:footnote>
  <w:footnote w:id="62">
    <w:p w14:paraId="40BCDA38" w14:textId="7EB43793"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See Helm 2001.</w:t>
      </w:r>
    </w:p>
  </w:footnote>
  <w:footnote w:id="63">
    <w:p w14:paraId="7637404D" w14:textId="5FBC9104"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See Aydede 2014: </w:t>
      </w:r>
      <w:r w:rsidRPr="00064B5B">
        <w:rPr>
          <w:rFonts w:ascii="Times New Roman" w:eastAsia="Times New Roman" w:hAnsi="Times New Roman" w:cs="Times New Roman"/>
          <w:sz w:val="20"/>
          <w:szCs w:val="20"/>
        </w:rPr>
        <w:t>119-33.</w:t>
      </w:r>
    </w:p>
  </w:footnote>
  <w:footnote w:id="64">
    <w:p w14:paraId="620603F9" w14:textId="143F02D4"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Helm 2001. See also Heathwood 2007: </w:t>
      </w:r>
      <w:r w:rsidRPr="00064B5B">
        <w:rPr>
          <w:rFonts w:ascii="Times New Roman" w:eastAsia="Times New Roman" w:hAnsi="Times New Roman" w:cs="Times New Roman"/>
          <w:sz w:val="20"/>
          <w:szCs w:val="20"/>
        </w:rPr>
        <w:t>23-44.</w:t>
      </w:r>
    </w:p>
  </w:footnote>
  <w:footnote w:id="65">
    <w:p w14:paraId="7731A06B" w14:textId="545AE40E"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See Brady </w:t>
      </w:r>
      <w:r w:rsidRPr="00064B5B">
        <w:rPr>
          <w:rFonts w:ascii="Times New Roman" w:hAnsi="Times New Roman" w:cs="Times New Roman"/>
          <w:i/>
          <w:sz w:val="20"/>
          <w:szCs w:val="20"/>
        </w:rPr>
        <w:t>forthcoming</w:t>
      </w:r>
      <w:r w:rsidRPr="00064B5B">
        <w:rPr>
          <w:rFonts w:ascii="Times New Roman" w:hAnsi="Times New Roman" w:cs="Times New Roman"/>
          <w:sz w:val="20"/>
          <w:szCs w:val="20"/>
        </w:rPr>
        <w:t xml:space="preserve">, for something akin to this proposal for pain. </w:t>
      </w:r>
    </w:p>
  </w:footnote>
  <w:footnote w:id="66">
    <w:p w14:paraId="777E4A48" w14:textId="46F67E58"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SOD theories are not plausible as capturing the evaluative dimension of emotional experience, since according to all extant views the primary evaluation in emotional experience is of a particular object, </w:t>
      </w:r>
      <w:r w:rsidRPr="00064B5B">
        <w:rPr>
          <w:rFonts w:ascii="Times New Roman" w:hAnsi="Times New Roman" w:cs="Times New Roman"/>
          <w:i/>
          <w:sz w:val="20"/>
          <w:szCs w:val="20"/>
        </w:rPr>
        <w:t>not</w:t>
      </w:r>
      <w:r w:rsidRPr="00064B5B">
        <w:rPr>
          <w:rFonts w:ascii="Times New Roman" w:hAnsi="Times New Roman" w:cs="Times New Roman"/>
          <w:sz w:val="20"/>
          <w:szCs w:val="20"/>
        </w:rPr>
        <w:t xml:space="preserve"> the overall emotional experience itself. </w:t>
      </w:r>
    </w:p>
  </w:footnote>
  <w:footnote w:id="67">
    <w:p w14:paraId="784D3502" w14:textId="37C17573"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See Heathwood 2007: </w:t>
      </w:r>
      <w:r w:rsidRPr="00064B5B">
        <w:rPr>
          <w:rFonts w:ascii="Times New Roman" w:eastAsia="Times New Roman" w:hAnsi="Times New Roman" w:cs="Times New Roman"/>
          <w:sz w:val="20"/>
          <w:szCs w:val="20"/>
        </w:rPr>
        <w:t>23-44.</w:t>
      </w:r>
    </w:p>
  </w:footnote>
  <w:footnote w:id="68">
    <w:p w14:paraId="6BFDFB55" w14:textId="19F92A04"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Brady 2013: 33. Brady explores further reasons for resisting making a conative component the vehicle for evaluative representation for emotions (e.g. (a) individuation worries, since desires or desire-like states merely pick up on the ‘good’ or the ‘bad’, and (b) epistemic worries about a potential move from an evaluating desire to an evaluative judgement, which seems like wishful thinking).</w:t>
      </w:r>
    </w:p>
  </w:footnote>
  <w:footnote w:id="69">
    <w:p w14:paraId="5887A0C0" w14:textId="45C42141" w:rsidR="00FE7751" w:rsidRPr="00BB78D3" w:rsidRDefault="00FE7751" w:rsidP="00CD5347">
      <w:pPr>
        <w:pStyle w:val="FootnoteText"/>
        <w:spacing w:line="360" w:lineRule="auto"/>
        <w:jc w:val="both"/>
        <w:rPr>
          <w:rFonts w:ascii="Times New Roman" w:hAnsi="Times New Roman" w:cs="Times New Roman"/>
          <w:sz w:val="20"/>
          <w:szCs w:val="20"/>
        </w:rPr>
      </w:pPr>
      <w:r w:rsidRPr="00BB78D3">
        <w:rPr>
          <w:rStyle w:val="FootnoteReference"/>
          <w:rFonts w:ascii="Times New Roman" w:hAnsi="Times New Roman" w:cs="Times New Roman"/>
          <w:sz w:val="20"/>
          <w:szCs w:val="20"/>
        </w:rPr>
        <w:footnoteRef/>
      </w:r>
      <w:r w:rsidRPr="00BB78D3">
        <w:rPr>
          <w:rFonts w:ascii="Times New Roman" w:hAnsi="Times New Roman" w:cs="Times New Roman"/>
          <w:sz w:val="20"/>
          <w:szCs w:val="20"/>
        </w:rPr>
        <w:t xml:space="preserve"> See Kauppinen 2013: 11. See Chudnoff 2013 for a </w:t>
      </w:r>
      <w:r w:rsidRPr="00BB78D3">
        <w:rPr>
          <w:rFonts w:ascii="Times New Roman" w:hAnsi="Times New Roman" w:cs="Times New Roman"/>
          <w:i/>
          <w:sz w:val="20"/>
          <w:szCs w:val="20"/>
        </w:rPr>
        <w:t xml:space="preserve">sui generis </w:t>
      </w:r>
      <w:r w:rsidRPr="00BB78D3">
        <w:rPr>
          <w:rFonts w:ascii="Times New Roman" w:hAnsi="Times New Roman" w:cs="Times New Roman"/>
          <w:sz w:val="20"/>
          <w:szCs w:val="20"/>
        </w:rPr>
        <w:t>approach to intellectual intuitions as forms of intellectual perception, whose content is (contrasting with sensory perception) abstract.</w:t>
      </w:r>
    </w:p>
  </w:footnote>
  <w:footnote w:id="70">
    <w:p w14:paraId="76A8269C" w14:textId="3E2A47C7" w:rsidR="00FE7751" w:rsidRPr="00BB78D3" w:rsidRDefault="00FE7751" w:rsidP="00CD5347">
      <w:pPr>
        <w:spacing w:line="360" w:lineRule="auto"/>
        <w:jc w:val="both"/>
        <w:rPr>
          <w:sz w:val="20"/>
          <w:szCs w:val="20"/>
        </w:rPr>
      </w:pPr>
      <w:r w:rsidRPr="00BB78D3">
        <w:rPr>
          <w:rStyle w:val="FootnoteReference"/>
          <w:sz w:val="20"/>
          <w:szCs w:val="20"/>
        </w:rPr>
        <w:footnoteRef/>
      </w:r>
      <w:r w:rsidRPr="00BB78D3">
        <w:rPr>
          <w:sz w:val="20"/>
          <w:szCs w:val="20"/>
        </w:rPr>
        <w:t xml:space="preserve"> See Chundoff 2013: 25. It is unlikely that emotional experience involves intellectual intuitions, as Chudnoff thinks of them, namely as non-doxastic presentations that abstract matters are a certain way.</w:t>
      </w:r>
    </w:p>
  </w:footnote>
  <w:footnote w:id="71">
    <w:p w14:paraId="03B98559" w14:textId="63317EC2" w:rsidR="00676A46" w:rsidRPr="00BB78D3" w:rsidRDefault="00676A46" w:rsidP="00CD5347">
      <w:pPr>
        <w:spacing w:line="360" w:lineRule="auto"/>
        <w:jc w:val="both"/>
        <w:rPr>
          <w:sz w:val="20"/>
          <w:szCs w:val="20"/>
        </w:rPr>
      </w:pPr>
      <w:r w:rsidRPr="00BB78D3">
        <w:rPr>
          <w:rStyle w:val="FootnoteReference"/>
          <w:sz w:val="20"/>
          <w:szCs w:val="20"/>
        </w:rPr>
        <w:footnoteRef/>
      </w:r>
      <w:r w:rsidRPr="00BB78D3">
        <w:rPr>
          <w:sz w:val="20"/>
          <w:szCs w:val="20"/>
        </w:rPr>
        <w:t xml:space="preserve"> </w:t>
      </w:r>
      <w:r w:rsidR="00C406BB" w:rsidRPr="00BB78D3">
        <w:rPr>
          <w:sz w:val="20"/>
          <w:szCs w:val="20"/>
        </w:rPr>
        <w:t>Kauppinen does not use this term, and frames his discussion in terms of moral intuitions being constituted by emotions.</w:t>
      </w:r>
    </w:p>
  </w:footnote>
  <w:footnote w:id="72">
    <w:p w14:paraId="4D627B6F" w14:textId="77777777" w:rsidR="00D677E9" w:rsidRPr="00064B5B" w:rsidRDefault="00D677E9" w:rsidP="00CD5347">
      <w:pPr>
        <w:pStyle w:val="FootnoteText"/>
        <w:spacing w:line="360" w:lineRule="auto"/>
        <w:jc w:val="both"/>
        <w:rPr>
          <w:rFonts w:ascii="Times New Roman" w:hAnsi="Times New Roman" w:cs="Times New Roman"/>
          <w:sz w:val="20"/>
          <w:szCs w:val="20"/>
        </w:rPr>
      </w:pPr>
      <w:r w:rsidRPr="00BB78D3">
        <w:rPr>
          <w:rStyle w:val="FootnoteReference"/>
          <w:rFonts w:ascii="Times New Roman" w:hAnsi="Times New Roman" w:cs="Times New Roman"/>
          <w:sz w:val="20"/>
          <w:szCs w:val="20"/>
        </w:rPr>
        <w:footnoteRef/>
      </w:r>
      <w:r w:rsidRPr="00BB78D3">
        <w:rPr>
          <w:rFonts w:ascii="Times New Roman" w:hAnsi="Times New Roman" w:cs="Times New Roman"/>
          <w:sz w:val="20"/>
          <w:szCs w:val="20"/>
        </w:rPr>
        <w:t xml:space="preserve"> See Kauppinen 2013: 18.</w:t>
      </w:r>
    </w:p>
  </w:footnote>
  <w:footnote w:id="73">
    <w:p w14:paraId="1C802A5B" w14:textId="2A2CD8ED"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Deonna and Teroni 2012: 70</w:t>
      </w:r>
    </w:p>
  </w:footnote>
  <w:footnote w:id="74">
    <w:p w14:paraId="6790D9AA" w14:textId="356DF7CB" w:rsidR="00FE7751" w:rsidRPr="00064B5B" w:rsidRDefault="00FE7751" w:rsidP="00CD5347">
      <w:pPr>
        <w:pStyle w:val="FootnoteText"/>
        <w:spacing w:line="360" w:lineRule="auto"/>
        <w:jc w:val="both"/>
        <w:rPr>
          <w:rFonts w:ascii="Times New Roman" w:hAnsi="Times New Roman" w:cs="Times New Roman"/>
          <w:sz w:val="20"/>
          <w:szCs w:val="20"/>
        </w:rPr>
      </w:pPr>
      <w:r w:rsidRPr="00064B5B">
        <w:rPr>
          <w:rStyle w:val="FootnoteReference"/>
          <w:rFonts w:ascii="Times New Roman" w:hAnsi="Times New Roman" w:cs="Times New Roman"/>
          <w:sz w:val="20"/>
          <w:szCs w:val="20"/>
        </w:rPr>
        <w:footnoteRef/>
      </w:r>
      <w:r w:rsidRPr="00064B5B">
        <w:rPr>
          <w:rFonts w:ascii="Times New Roman" w:hAnsi="Times New Roman" w:cs="Times New Roman"/>
          <w:sz w:val="20"/>
          <w:szCs w:val="20"/>
        </w:rPr>
        <w:t xml:space="preserve"> Chudnoff 2013: 3 argues intuitions have presentational phenomenology.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0FB17" w14:textId="20C8BD79" w:rsidR="00FE7751" w:rsidRPr="0060429E" w:rsidRDefault="00FE7751" w:rsidP="0060429E">
    <w:pPr>
      <w:pStyle w:val="Header"/>
      <w:jc w:val="center"/>
      <w:rPr>
        <w:rFonts w:ascii="Times New Roman" w:hAnsi="Times New Roman" w:cs="Times New Roman"/>
        <w:i/>
        <w:sz w:val="21"/>
        <w:szCs w:val="21"/>
      </w:rPr>
    </w:pPr>
    <w:r w:rsidRPr="0060429E">
      <w:rPr>
        <w:rFonts w:ascii="Times New Roman" w:hAnsi="Times New Roman" w:cs="Times New Roman"/>
        <w:i/>
        <w:sz w:val="21"/>
        <w:szCs w:val="21"/>
      </w:rPr>
      <w:t>The Irreducibility of Emotional Phenomenology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C1995"/>
    <w:multiLevelType w:val="hybridMultilevel"/>
    <w:tmpl w:val="1CAEB756"/>
    <w:lvl w:ilvl="0" w:tplc="E5D6E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F26960"/>
    <w:multiLevelType w:val="hybridMultilevel"/>
    <w:tmpl w:val="7E3C3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CF6"/>
    <w:rsid w:val="00000614"/>
    <w:rsid w:val="00000657"/>
    <w:rsid w:val="00000A6A"/>
    <w:rsid w:val="00000B9C"/>
    <w:rsid w:val="000012CE"/>
    <w:rsid w:val="00002B5B"/>
    <w:rsid w:val="000041AD"/>
    <w:rsid w:val="00004290"/>
    <w:rsid w:val="0000432E"/>
    <w:rsid w:val="00004482"/>
    <w:rsid w:val="000049E0"/>
    <w:rsid w:val="00004DEA"/>
    <w:rsid w:val="00005139"/>
    <w:rsid w:val="00006832"/>
    <w:rsid w:val="000101BD"/>
    <w:rsid w:val="00010615"/>
    <w:rsid w:val="0001064B"/>
    <w:rsid w:val="00010951"/>
    <w:rsid w:val="000119DE"/>
    <w:rsid w:val="00012B88"/>
    <w:rsid w:val="00012D11"/>
    <w:rsid w:val="00012F1D"/>
    <w:rsid w:val="00013937"/>
    <w:rsid w:val="00013F64"/>
    <w:rsid w:val="00014490"/>
    <w:rsid w:val="00014EEE"/>
    <w:rsid w:val="00015016"/>
    <w:rsid w:val="00015401"/>
    <w:rsid w:val="0001549E"/>
    <w:rsid w:val="00021A38"/>
    <w:rsid w:val="000221D1"/>
    <w:rsid w:val="00022656"/>
    <w:rsid w:val="00022882"/>
    <w:rsid w:val="00023C1C"/>
    <w:rsid w:val="00023F8C"/>
    <w:rsid w:val="00024875"/>
    <w:rsid w:val="000251EF"/>
    <w:rsid w:val="0002581B"/>
    <w:rsid w:val="00025AD9"/>
    <w:rsid w:val="00026F42"/>
    <w:rsid w:val="00027910"/>
    <w:rsid w:val="00030B9A"/>
    <w:rsid w:val="000313C7"/>
    <w:rsid w:val="00032648"/>
    <w:rsid w:val="000336D7"/>
    <w:rsid w:val="00033FA6"/>
    <w:rsid w:val="00034827"/>
    <w:rsid w:val="0003526D"/>
    <w:rsid w:val="000356EB"/>
    <w:rsid w:val="00036309"/>
    <w:rsid w:val="0003644C"/>
    <w:rsid w:val="00036C54"/>
    <w:rsid w:val="00036C55"/>
    <w:rsid w:val="00036F62"/>
    <w:rsid w:val="00037B2B"/>
    <w:rsid w:val="000403A8"/>
    <w:rsid w:val="000412C1"/>
    <w:rsid w:val="00041EA4"/>
    <w:rsid w:val="00041F71"/>
    <w:rsid w:val="0004220F"/>
    <w:rsid w:val="000428FD"/>
    <w:rsid w:val="00042EE9"/>
    <w:rsid w:val="00042FE8"/>
    <w:rsid w:val="00043740"/>
    <w:rsid w:val="00045DD3"/>
    <w:rsid w:val="00046507"/>
    <w:rsid w:val="00046A23"/>
    <w:rsid w:val="00050A3F"/>
    <w:rsid w:val="00050C04"/>
    <w:rsid w:val="00051E1B"/>
    <w:rsid w:val="000526ED"/>
    <w:rsid w:val="0005313F"/>
    <w:rsid w:val="00053420"/>
    <w:rsid w:val="000534A3"/>
    <w:rsid w:val="0005407C"/>
    <w:rsid w:val="000547EC"/>
    <w:rsid w:val="00054C42"/>
    <w:rsid w:val="000607BC"/>
    <w:rsid w:val="0006142B"/>
    <w:rsid w:val="0006147E"/>
    <w:rsid w:val="00061554"/>
    <w:rsid w:val="00061B4B"/>
    <w:rsid w:val="00063B68"/>
    <w:rsid w:val="0006400C"/>
    <w:rsid w:val="000644B6"/>
    <w:rsid w:val="0006496D"/>
    <w:rsid w:val="00064B5B"/>
    <w:rsid w:val="00064FF5"/>
    <w:rsid w:val="00065018"/>
    <w:rsid w:val="00065223"/>
    <w:rsid w:val="0006698E"/>
    <w:rsid w:val="00066F3A"/>
    <w:rsid w:val="000674AC"/>
    <w:rsid w:val="00067C5E"/>
    <w:rsid w:val="00067CEE"/>
    <w:rsid w:val="00070403"/>
    <w:rsid w:val="000710FC"/>
    <w:rsid w:val="00071B9B"/>
    <w:rsid w:val="000726AE"/>
    <w:rsid w:val="0007299B"/>
    <w:rsid w:val="00072F10"/>
    <w:rsid w:val="00073619"/>
    <w:rsid w:val="00073CD9"/>
    <w:rsid w:val="00075121"/>
    <w:rsid w:val="00075B84"/>
    <w:rsid w:val="000760E5"/>
    <w:rsid w:val="000761D4"/>
    <w:rsid w:val="00076A6D"/>
    <w:rsid w:val="00077677"/>
    <w:rsid w:val="000776A2"/>
    <w:rsid w:val="000802FC"/>
    <w:rsid w:val="000815F6"/>
    <w:rsid w:val="00081910"/>
    <w:rsid w:val="0008371E"/>
    <w:rsid w:val="00083C56"/>
    <w:rsid w:val="0008445B"/>
    <w:rsid w:val="000847AD"/>
    <w:rsid w:val="00084F3E"/>
    <w:rsid w:val="00085DE9"/>
    <w:rsid w:val="000872E3"/>
    <w:rsid w:val="000877E0"/>
    <w:rsid w:val="00087EBE"/>
    <w:rsid w:val="0009087E"/>
    <w:rsid w:val="00092FE7"/>
    <w:rsid w:val="00093A60"/>
    <w:rsid w:val="000958E6"/>
    <w:rsid w:val="00095BC6"/>
    <w:rsid w:val="0009635C"/>
    <w:rsid w:val="00096748"/>
    <w:rsid w:val="00097DFE"/>
    <w:rsid w:val="00097F4E"/>
    <w:rsid w:val="000A0212"/>
    <w:rsid w:val="000A03F3"/>
    <w:rsid w:val="000A056F"/>
    <w:rsid w:val="000A1580"/>
    <w:rsid w:val="000A2346"/>
    <w:rsid w:val="000A2AF6"/>
    <w:rsid w:val="000A2D57"/>
    <w:rsid w:val="000A3BC0"/>
    <w:rsid w:val="000A4B5E"/>
    <w:rsid w:val="000A4E85"/>
    <w:rsid w:val="000A4F28"/>
    <w:rsid w:val="000A6072"/>
    <w:rsid w:val="000B0159"/>
    <w:rsid w:val="000B0165"/>
    <w:rsid w:val="000B1146"/>
    <w:rsid w:val="000B2B2E"/>
    <w:rsid w:val="000B30EE"/>
    <w:rsid w:val="000B4246"/>
    <w:rsid w:val="000B4648"/>
    <w:rsid w:val="000B4B0F"/>
    <w:rsid w:val="000B4DC7"/>
    <w:rsid w:val="000B6652"/>
    <w:rsid w:val="000B79F0"/>
    <w:rsid w:val="000C0878"/>
    <w:rsid w:val="000C2E1C"/>
    <w:rsid w:val="000C3453"/>
    <w:rsid w:val="000C3A64"/>
    <w:rsid w:val="000C3BDB"/>
    <w:rsid w:val="000C44A3"/>
    <w:rsid w:val="000C5AD2"/>
    <w:rsid w:val="000C6F16"/>
    <w:rsid w:val="000C6F51"/>
    <w:rsid w:val="000C7D7D"/>
    <w:rsid w:val="000D0C75"/>
    <w:rsid w:val="000D1E0D"/>
    <w:rsid w:val="000D26DB"/>
    <w:rsid w:val="000D2BEB"/>
    <w:rsid w:val="000D3988"/>
    <w:rsid w:val="000D406C"/>
    <w:rsid w:val="000D4CBB"/>
    <w:rsid w:val="000D5C26"/>
    <w:rsid w:val="000D616D"/>
    <w:rsid w:val="000D6258"/>
    <w:rsid w:val="000D65F1"/>
    <w:rsid w:val="000D6E0A"/>
    <w:rsid w:val="000D7B4C"/>
    <w:rsid w:val="000E0B95"/>
    <w:rsid w:val="000E1B1F"/>
    <w:rsid w:val="000E2C73"/>
    <w:rsid w:val="000E42D5"/>
    <w:rsid w:val="000E46C9"/>
    <w:rsid w:val="000E4BDD"/>
    <w:rsid w:val="000E6033"/>
    <w:rsid w:val="000E67B6"/>
    <w:rsid w:val="000E70D6"/>
    <w:rsid w:val="000E7750"/>
    <w:rsid w:val="000E7B52"/>
    <w:rsid w:val="000F0228"/>
    <w:rsid w:val="000F0645"/>
    <w:rsid w:val="000F06B6"/>
    <w:rsid w:val="000F1603"/>
    <w:rsid w:val="000F28D2"/>
    <w:rsid w:val="000F3DA2"/>
    <w:rsid w:val="000F3F84"/>
    <w:rsid w:val="000F55CF"/>
    <w:rsid w:val="000F67D3"/>
    <w:rsid w:val="000F6898"/>
    <w:rsid w:val="000F6949"/>
    <w:rsid w:val="000F7985"/>
    <w:rsid w:val="00100019"/>
    <w:rsid w:val="0010062D"/>
    <w:rsid w:val="00102630"/>
    <w:rsid w:val="00102847"/>
    <w:rsid w:val="00103178"/>
    <w:rsid w:val="0010351C"/>
    <w:rsid w:val="00103BFD"/>
    <w:rsid w:val="00104ACF"/>
    <w:rsid w:val="00104AF8"/>
    <w:rsid w:val="0010609C"/>
    <w:rsid w:val="00106D49"/>
    <w:rsid w:val="001119D4"/>
    <w:rsid w:val="001120F1"/>
    <w:rsid w:val="00112BDD"/>
    <w:rsid w:val="00113D43"/>
    <w:rsid w:val="0011480E"/>
    <w:rsid w:val="00114E9C"/>
    <w:rsid w:val="001150E4"/>
    <w:rsid w:val="00115177"/>
    <w:rsid w:val="00115E94"/>
    <w:rsid w:val="0011619C"/>
    <w:rsid w:val="00116C58"/>
    <w:rsid w:val="0011793F"/>
    <w:rsid w:val="00117ABF"/>
    <w:rsid w:val="001202C7"/>
    <w:rsid w:val="001212B0"/>
    <w:rsid w:val="00121675"/>
    <w:rsid w:val="00121B39"/>
    <w:rsid w:val="001228F4"/>
    <w:rsid w:val="00122FFB"/>
    <w:rsid w:val="00123053"/>
    <w:rsid w:val="0012417F"/>
    <w:rsid w:val="00124E4B"/>
    <w:rsid w:val="00125730"/>
    <w:rsid w:val="00125B40"/>
    <w:rsid w:val="00125D8E"/>
    <w:rsid w:val="00125E26"/>
    <w:rsid w:val="0012740A"/>
    <w:rsid w:val="0013071F"/>
    <w:rsid w:val="001315D3"/>
    <w:rsid w:val="00131945"/>
    <w:rsid w:val="00131A75"/>
    <w:rsid w:val="00132190"/>
    <w:rsid w:val="00132B47"/>
    <w:rsid w:val="00133496"/>
    <w:rsid w:val="0013381A"/>
    <w:rsid w:val="001338C2"/>
    <w:rsid w:val="00135556"/>
    <w:rsid w:val="00135586"/>
    <w:rsid w:val="001359CA"/>
    <w:rsid w:val="00136C23"/>
    <w:rsid w:val="0013749E"/>
    <w:rsid w:val="00137776"/>
    <w:rsid w:val="001377B2"/>
    <w:rsid w:val="00137B8A"/>
    <w:rsid w:val="00140BBD"/>
    <w:rsid w:val="00141360"/>
    <w:rsid w:val="00142498"/>
    <w:rsid w:val="00142A90"/>
    <w:rsid w:val="00142DAB"/>
    <w:rsid w:val="00144678"/>
    <w:rsid w:val="0014512B"/>
    <w:rsid w:val="00145E8E"/>
    <w:rsid w:val="00145FC3"/>
    <w:rsid w:val="001517EE"/>
    <w:rsid w:val="001519A1"/>
    <w:rsid w:val="00151E99"/>
    <w:rsid w:val="00154A22"/>
    <w:rsid w:val="00154C9C"/>
    <w:rsid w:val="00154D81"/>
    <w:rsid w:val="00154E6A"/>
    <w:rsid w:val="0015565B"/>
    <w:rsid w:val="00155841"/>
    <w:rsid w:val="001558C1"/>
    <w:rsid w:val="001559D5"/>
    <w:rsid w:val="0015654B"/>
    <w:rsid w:val="001565ED"/>
    <w:rsid w:val="00156E09"/>
    <w:rsid w:val="0015732A"/>
    <w:rsid w:val="00157A7B"/>
    <w:rsid w:val="00157E3E"/>
    <w:rsid w:val="001604E3"/>
    <w:rsid w:val="00160CD1"/>
    <w:rsid w:val="00160FFB"/>
    <w:rsid w:val="001622C2"/>
    <w:rsid w:val="001628D1"/>
    <w:rsid w:val="00162A34"/>
    <w:rsid w:val="001640F9"/>
    <w:rsid w:val="00164DF4"/>
    <w:rsid w:val="0016516B"/>
    <w:rsid w:val="00165480"/>
    <w:rsid w:val="00165682"/>
    <w:rsid w:val="001658F0"/>
    <w:rsid w:val="00165CF6"/>
    <w:rsid w:val="00166D31"/>
    <w:rsid w:val="00166EA0"/>
    <w:rsid w:val="00167327"/>
    <w:rsid w:val="0016788C"/>
    <w:rsid w:val="00167F5C"/>
    <w:rsid w:val="00170194"/>
    <w:rsid w:val="001703E3"/>
    <w:rsid w:val="00171958"/>
    <w:rsid w:val="00171DB9"/>
    <w:rsid w:val="00172067"/>
    <w:rsid w:val="001720A9"/>
    <w:rsid w:val="001720AD"/>
    <w:rsid w:val="00173BC2"/>
    <w:rsid w:val="00173C28"/>
    <w:rsid w:val="00175C33"/>
    <w:rsid w:val="00177C45"/>
    <w:rsid w:val="0018004B"/>
    <w:rsid w:val="001800AF"/>
    <w:rsid w:val="00180836"/>
    <w:rsid w:val="0018108C"/>
    <w:rsid w:val="001819C6"/>
    <w:rsid w:val="00181F52"/>
    <w:rsid w:val="0018255B"/>
    <w:rsid w:val="00182984"/>
    <w:rsid w:val="00182993"/>
    <w:rsid w:val="00183ECB"/>
    <w:rsid w:val="00184624"/>
    <w:rsid w:val="001848D0"/>
    <w:rsid w:val="0018498F"/>
    <w:rsid w:val="0018539D"/>
    <w:rsid w:val="00187029"/>
    <w:rsid w:val="00187D56"/>
    <w:rsid w:val="00191677"/>
    <w:rsid w:val="001916A9"/>
    <w:rsid w:val="00191DA8"/>
    <w:rsid w:val="00192EA7"/>
    <w:rsid w:val="00192F99"/>
    <w:rsid w:val="00194151"/>
    <w:rsid w:val="001945BB"/>
    <w:rsid w:val="0019595B"/>
    <w:rsid w:val="00195E5C"/>
    <w:rsid w:val="00197C66"/>
    <w:rsid w:val="001A1CD0"/>
    <w:rsid w:val="001A298C"/>
    <w:rsid w:val="001A2CB4"/>
    <w:rsid w:val="001A3417"/>
    <w:rsid w:val="001A3CE0"/>
    <w:rsid w:val="001A5335"/>
    <w:rsid w:val="001A6688"/>
    <w:rsid w:val="001A73FE"/>
    <w:rsid w:val="001B0843"/>
    <w:rsid w:val="001B3B30"/>
    <w:rsid w:val="001B3D66"/>
    <w:rsid w:val="001B3DC0"/>
    <w:rsid w:val="001B480C"/>
    <w:rsid w:val="001B4964"/>
    <w:rsid w:val="001B5375"/>
    <w:rsid w:val="001B56A0"/>
    <w:rsid w:val="001B56C8"/>
    <w:rsid w:val="001B5AD0"/>
    <w:rsid w:val="001B5EA7"/>
    <w:rsid w:val="001B611D"/>
    <w:rsid w:val="001B6623"/>
    <w:rsid w:val="001B6B9D"/>
    <w:rsid w:val="001B6F04"/>
    <w:rsid w:val="001B6FCF"/>
    <w:rsid w:val="001B7223"/>
    <w:rsid w:val="001B72BB"/>
    <w:rsid w:val="001B7FBB"/>
    <w:rsid w:val="001C0127"/>
    <w:rsid w:val="001C035E"/>
    <w:rsid w:val="001C1001"/>
    <w:rsid w:val="001C17E0"/>
    <w:rsid w:val="001C1BFF"/>
    <w:rsid w:val="001C21FA"/>
    <w:rsid w:val="001C314F"/>
    <w:rsid w:val="001C555B"/>
    <w:rsid w:val="001C5A74"/>
    <w:rsid w:val="001C6AE0"/>
    <w:rsid w:val="001C7292"/>
    <w:rsid w:val="001C740E"/>
    <w:rsid w:val="001C75A6"/>
    <w:rsid w:val="001C7953"/>
    <w:rsid w:val="001D0313"/>
    <w:rsid w:val="001D06F7"/>
    <w:rsid w:val="001D1190"/>
    <w:rsid w:val="001D1F28"/>
    <w:rsid w:val="001D2462"/>
    <w:rsid w:val="001D25BD"/>
    <w:rsid w:val="001D25E2"/>
    <w:rsid w:val="001D2F39"/>
    <w:rsid w:val="001D31D6"/>
    <w:rsid w:val="001D3841"/>
    <w:rsid w:val="001D38DC"/>
    <w:rsid w:val="001D3991"/>
    <w:rsid w:val="001D3B9C"/>
    <w:rsid w:val="001D635A"/>
    <w:rsid w:val="001D6460"/>
    <w:rsid w:val="001D6D3D"/>
    <w:rsid w:val="001D7DB2"/>
    <w:rsid w:val="001E079C"/>
    <w:rsid w:val="001E08CD"/>
    <w:rsid w:val="001E0C97"/>
    <w:rsid w:val="001E0E7E"/>
    <w:rsid w:val="001E0E9F"/>
    <w:rsid w:val="001E17D8"/>
    <w:rsid w:val="001E1894"/>
    <w:rsid w:val="001E1B54"/>
    <w:rsid w:val="001E1DCC"/>
    <w:rsid w:val="001E1E92"/>
    <w:rsid w:val="001E27CA"/>
    <w:rsid w:val="001E28C2"/>
    <w:rsid w:val="001E2DF4"/>
    <w:rsid w:val="001E3719"/>
    <w:rsid w:val="001E3AEB"/>
    <w:rsid w:val="001E4057"/>
    <w:rsid w:val="001E4F9B"/>
    <w:rsid w:val="001E6A2A"/>
    <w:rsid w:val="001E72FE"/>
    <w:rsid w:val="001F0677"/>
    <w:rsid w:val="001F0A47"/>
    <w:rsid w:val="001F108A"/>
    <w:rsid w:val="001F1EE1"/>
    <w:rsid w:val="001F2833"/>
    <w:rsid w:val="001F2DCB"/>
    <w:rsid w:val="001F52BD"/>
    <w:rsid w:val="00201410"/>
    <w:rsid w:val="00202795"/>
    <w:rsid w:val="00202AD2"/>
    <w:rsid w:val="00202DD2"/>
    <w:rsid w:val="00203177"/>
    <w:rsid w:val="002039A9"/>
    <w:rsid w:val="00203E8E"/>
    <w:rsid w:val="00204A27"/>
    <w:rsid w:val="0020534A"/>
    <w:rsid w:val="00205634"/>
    <w:rsid w:val="002056D0"/>
    <w:rsid w:val="00206F5A"/>
    <w:rsid w:val="00207833"/>
    <w:rsid w:val="00207888"/>
    <w:rsid w:val="00207BE0"/>
    <w:rsid w:val="00207EE0"/>
    <w:rsid w:val="00207F01"/>
    <w:rsid w:val="00210141"/>
    <w:rsid w:val="002107BA"/>
    <w:rsid w:val="002116AB"/>
    <w:rsid w:val="00211D2B"/>
    <w:rsid w:val="002124ED"/>
    <w:rsid w:val="00212C76"/>
    <w:rsid w:val="00214719"/>
    <w:rsid w:val="0021569E"/>
    <w:rsid w:val="0021590A"/>
    <w:rsid w:val="0021743D"/>
    <w:rsid w:val="00220A02"/>
    <w:rsid w:val="00220F88"/>
    <w:rsid w:val="00222682"/>
    <w:rsid w:val="0022284C"/>
    <w:rsid w:val="00222AC4"/>
    <w:rsid w:val="0022358E"/>
    <w:rsid w:val="002248E7"/>
    <w:rsid w:val="0022515E"/>
    <w:rsid w:val="002261C3"/>
    <w:rsid w:val="00226ABE"/>
    <w:rsid w:val="002271EC"/>
    <w:rsid w:val="00230AAF"/>
    <w:rsid w:val="00232B18"/>
    <w:rsid w:val="0023366F"/>
    <w:rsid w:val="0023468F"/>
    <w:rsid w:val="00235E7A"/>
    <w:rsid w:val="00235F78"/>
    <w:rsid w:val="00237BD9"/>
    <w:rsid w:val="00237E63"/>
    <w:rsid w:val="00240655"/>
    <w:rsid w:val="00240C27"/>
    <w:rsid w:val="00241DAC"/>
    <w:rsid w:val="00242631"/>
    <w:rsid w:val="00243B6B"/>
    <w:rsid w:val="00244B40"/>
    <w:rsid w:val="00244B8E"/>
    <w:rsid w:val="00244E29"/>
    <w:rsid w:val="00245E2D"/>
    <w:rsid w:val="0024678C"/>
    <w:rsid w:val="002467B0"/>
    <w:rsid w:val="002471E2"/>
    <w:rsid w:val="00247669"/>
    <w:rsid w:val="002478DE"/>
    <w:rsid w:val="0025032B"/>
    <w:rsid w:val="00250C94"/>
    <w:rsid w:val="0025104C"/>
    <w:rsid w:val="0025116E"/>
    <w:rsid w:val="0025157E"/>
    <w:rsid w:val="0025203B"/>
    <w:rsid w:val="00253851"/>
    <w:rsid w:val="00253C09"/>
    <w:rsid w:val="002547D6"/>
    <w:rsid w:val="00255575"/>
    <w:rsid w:val="0025611D"/>
    <w:rsid w:val="002563D2"/>
    <w:rsid w:val="0025767A"/>
    <w:rsid w:val="00257E03"/>
    <w:rsid w:val="00260274"/>
    <w:rsid w:val="002605D2"/>
    <w:rsid w:val="00260B58"/>
    <w:rsid w:val="00260C1D"/>
    <w:rsid w:val="002610F4"/>
    <w:rsid w:val="002617D9"/>
    <w:rsid w:val="00261C6A"/>
    <w:rsid w:val="002620D3"/>
    <w:rsid w:val="0026281F"/>
    <w:rsid w:val="00263291"/>
    <w:rsid w:val="002637D5"/>
    <w:rsid w:val="00264031"/>
    <w:rsid w:val="00264854"/>
    <w:rsid w:val="00265A67"/>
    <w:rsid w:val="00266270"/>
    <w:rsid w:val="002666CC"/>
    <w:rsid w:val="00267BB9"/>
    <w:rsid w:val="002704EA"/>
    <w:rsid w:val="00270695"/>
    <w:rsid w:val="0027075C"/>
    <w:rsid w:val="00270A21"/>
    <w:rsid w:val="00271129"/>
    <w:rsid w:val="0027145D"/>
    <w:rsid w:val="002716BC"/>
    <w:rsid w:val="00271D77"/>
    <w:rsid w:val="002722BF"/>
    <w:rsid w:val="00272374"/>
    <w:rsid w:val="00273DBB"/>
    <w:rsid w:val="00273DBF"/>
    <w:rsid w:val="002741D7"/>
    <w:rsid w:val="0027465D"/>
    <w:rsid w:val="002756E3"/>
    <w:rsid w:val="0027608F"/>
    <w:rsid w:val="00277195"/>
    <w:rsid w:val="00277C57"/>
    <w:rsid w:val="00277D20"/>
    <w:rsid w:val="00280295"/>
    <w:rsid w:val="0028048E"/>
    <w:rsid w:val="00281B87"/>
    <w:rsid w:val="00281D2D"/>
    <w:rsid w:val="00282799"/>
    <w:rsid w:val="002838CF"/>
    <w:rsid w:val="00283F59"/>
    <w:rsid w:val="00284193"/>
    <w:rsid w:val="0028445C"/>
    <w:rsid w:val="002859CA"/>
    <w:rsid w:val="00285B54"/>
    <w:rsid w:val="00286034"/>
    <w:rsid w:val="002879BB"/>
    <w:rsid w:val="002906E4"/>
    <w:rsid w:val="0029094E"/>
    <w:rsid w:val="00290E10"/>
    <w:rsid w:val="00291649"/>
    <w:rsid w:val="00291C9F"/>
    <w:rsid w:val="00292527"/>
    <w:rsid w:val="00293075"/>
    <w:rsid w:val="00294584"/>
    <w:rsid w:val="00295E26"/>
    <w:rsid w:val="00296D4F"/>
    <w:rsid w:val="002973A6"/>
    <w:rsid w:val="00297DA8"/>
    <w:rsid w:val="00297F5D"/>
    <w:rsid w:val="002A0AD5"/>
    <w:rsid w:val="002A14F1"/>
    <w:rsid w:val="002A16D0"/>
    <w:rsid w:val="002A1E8D"/>
    <w:rsid w:val="002A1F0E"/>
    <w:rsid w:val="002A2FE8"/>
    <w:rsid w:val="002A313D"/>
    <w:rsid w:val="002A5389"/>
    <w:rsid w:val="002A53BC"/>
    <w:rsid w:val="002A5559"/>
    <w:rsid w:val="002A5C25"/>
    <w:rsid w:val="002A60CC"/>
    <w:rsid w:val="002A685E"/>
    <w:rsid w:val="002A6B7B"/>
    <w:rsid w:val="002A6E99"/>
    <w:rsid w:val="002A776D"/>
    <w:rsid w:val="002A7A74"/>
    <w:rsid w:val="002A7EE8"/>
    <w:rsid w:val="002B011D"/>
    <w:rsid w:val="002B0A5F"/>
    <w:rsid w:val="002B0DD3"/>
    <w:rsid w:val="002B1488"/>
    <w:rsid w:val="002B153B"/>
    <w:rsid w:val="002B2585"/>
    <w:rsid w:val="002B39DA"/>
    <w:rsid w:val="002B42FE"/>
    <w:rsid w:val="002B4548"/>
    <w:rsid w:val="002B5172"/>
    <w:rsid w:val="002B5193"/>
    <w:rsid w:val="002B53A8"/>
    <w:rsid w:val="002B5A8E"/>
    <w:rsid w:val="002B6A42"/>
    <w:rsid w:val="002B7756"/>
    <w:rsid w:val="002C2DCA"/>
    <w:rsid w:val="002C448E"/>
    <w:rsid w:val="002C6607"/>
    <w:rsid w:val="002C699A"/>
    <w:rsid w:val="002D052E"/>
    <w:rsid w:val="002D05BF"/>
    <w:rsid w:val="002D0EF9"/>
    <w:rsid w:val="002D100B"/>
    <w:rsid w:val="002D35D4"/>
    <w:rsid w:val="002D3B9C"/>
    <w:rsid w:val="002D524E"/>
    <w:rsid w:val="002D659A"/>
    <w:rsid w:val="002D728F"/>
    <w:rsid w:val="002D74F2"/>
    <w:rsid w:val="002D7601"/>
    <w:rsid w:val="002D7623"/>
    <w:rsid w:val="002D79FC"/>
    <w:rsid w:val="002D7D1B"/>
    <w:rsid w:val="002E0CEC"/>
    <w:rsid w:val="002E1C50"/>
    <w:rsid w:val="002E2990"/>
    <w:rsid w:val="002E3BA1"/>
    <w:rsid w:val="002E3BEB"/>
    <w:rsid w:val="002E433B"/>
    <w:rsid w:val="002E559E"/>
    <w:rsid w:val="002E5799"/>
    <w:rsid w:val="002E78A4"/>
    <w:rsid w:val="002E7B96"/>
    <w:rsid w:val="002F0578"/>
    <w:rsid w:val="002F1700"/>
    <w:rsid w:val="002F1900"/>
    <w:rsid w:val="002F1A1A"/>
    <w:rsid w:val="002F1DB6"/>
    <w:rsid w:val="002F207D"/>
    <w:rsid w:val="002F2425"/>
    <w:rsid w:val="002F2539"/>
    <w:rsid w:val="002F25FC"/>
    <w:rsid w:val="002F279B"/>
    <w:rsid w:val="002F3AA2"/>
    <w:rsid w:val="002F5655"/>
    <w:rsid w:val="002F5F60"/>
    <w:rsid w:val="002F7FC8"/>
    <w:rsid w:val="00300AC4"/>
    <w:rsid w:val="00301F02"/>
    <w:rsid w:val="003025AA"/>
    <w:rsid w:val="003026A7"/>
    <w:rsid w:val="00302CDA"/>
    <w:rsid w:val="0030347F"/>
    <w:rsid w:val="00303A8D"/>
    <w:rsid w:val="00304922"/>
    <w:rsid w:val="00305522"/>
    <w:rsid w:val="00305887"/>
    <w:rsid w:val="003065AF"/>
    <w:rsid w:val="003068A5"/>
    <w:rsid w:val="00306AC7"/>
    <w:rsid w:val="00307900"/>
    <w:rsid w:val="00307A74"/>
    <w:rsid w:val="003100CB"/>
    <w:rsid w:val="00310F03"/>
    <w:rsid w:val="003129E6"/>
    <w:rsid w:val="003137B2"/>
    <w:rsid w:val="00314331"/>
    <w:rsid w:val="00315775"/>
    <w:rsid w:val="00315E3E"/>
    <w:rsid w:val="003162A0"/>
    <w:rsid w:val="003162B2"/>
    <w:rsid w:val="0031780A"/>
    <w:rsid w:val="00317A9A"/>
    <w:rsid w:val="0032018F"/>
    <w:rsid w:val="003211A2"/>
    <w:rsid w:val="003214FE"/>
    <w:rsid w:val="003223CE"/>
    <w:rsid w:val="003226DE"/>
    <w:rsid w:val="003227F7"/>
    <w:rsid w:val="0032481B"/>
    <w:rsid w:val="00325B5D"/>
    <w:rsid w:val="00326074"/>
    <w:rsid w:val="0032760F"/>
    <w:rsid w:val="00327C98"/>
    <w:rsid w:val="00327E3F"/>
    <w:rsid w:val="003301BC"/>
    <w:rsid w:val="00330746"/>
    <w:rsid w:val="00330F0E"/>
    <w:rsid w:val="00331EEE"/>
    <w:rsid w:val="003327BD"/>
    <w:rsid w:val="0033404B"/>
    <w:rsid w:val="00334C3A"/>
    <w:rsid w:val="003351B7"/>
    <w:rsid w:val="00335266"/>
    <w:rsid w:val="00336E67"/>
    <w:rsid w:val="0033703D"/>
    <w:rsid w:val="003402CA"/>
    <w:rsid w:val="00340488"/>
    <w:rsid w:val="0034049B"/>
    <w:rsid w:val="003407A9"/>
    <w:rsid w:val="00340808"/>
    <w:rsid w:val="00340887"/>
    <w:rsid w:val="0034290A"/>
    <w:rsid w:val="0034295B"/>
    <w:rsid w:val="00342A23"/>
    <w:rsid w:val="00342C67"/>
    <w:rsid w:val="003436F3"/>
    <w:rsid w:val="00343AD8"/>
    <w:rsid w:val="003445FF"/>
    <w:rsid w:val="00344815"/>
    <w:rsid w:val="00344C35"/>
    <w:rsid w:val="00344D22"/>
    <w:rsid w:val="00345D6F"/>
    <w:rsid w:val="003460A2"/>
    <w:rsid w:val="00346674"/>
    <w:rsid w:val="00347EF0"/>
    <w:rsid w:val="00350B0E"/>
    <w:rsid w:val="00351400"/>
    <w:rsid w:val="0035141F"/>
    <w:rsid w:val="00351B31"/>
    <w:rsid w:val="00354249"/>
    <w:rsid w:val="00354664"/>
    <w:rsid w:val="003557C4"/>
    <w:rsid w:val="0035590F"/>
    <w:rsid w:val="003576A3"/>
    <w:rsid w:val="00357D20"/>
    <w:rsid w:val="003609F6"/>
    <w:rsid w:val="00361412"/>
    <w:rsid w:val="003618E8"/>
    <w:rsid w:val="00362F38"/>
    <w:rsid w:val="00363EE1"/>
    <w:rsid w:val="003640B9"/>
    <w:rsid w:val="00364FD4"/>
    <w:rsid w:val="00365027"/>
    <w:rsid w:val="0036549F"/>
    <w:rsid w:val="00366B9C"/>
    <w:rsid w:val="00367C42"/>
    <w:rsid w:val="0037025A"/>
    <w:rsid w:val="00372548"/>
    <w:rsid w:val="00372E94"/>
    <w:rsid w:val="00373389"/>
    <w:rsid w:val="00373F86"/>
    <w:rsid w:val="0037401C"/>
    <w:rsid w:val="003746AB"/>
    <w:rsid w:val="00374C47"/>
    <w:rsid w:val="00374E99"/>
    <w:rsid w:val="00375090"/>
    <w:rsid w:val="003753A7"/>
    <w:rsid w:val="00375BB3"/>
    <w:rsid w:val="00377774"/>
    <w:rsid w:val="00377F69"/>
    <w:rsid w:val="0038182B"/>
    <w:rsid w:val="0038272E"/>
    <w:rsid w:val="00382DBB"/>
    <w:rsid w:val="00383008"/>
    <w:rsid w:val="00383557"/>
    <w:rsid w:val="00384AF3"/>
    <w:rsid w:val="00384D9D"/>
    <w:rsid w:val="00384F70"/>
    <w:rsid w:val="00386BA3"/>
    <w:rsid w:val="0039141E"/>
    <w:rsid w:val="003917BC"/>
    <w:rsid w:val="0039296E"/>
    <w:rsid w:val="00395FC1"/>
    <w:rsid w:val="00396617"/>
    <w:rsid w:val="00396F51"/>
    <w:rsid w:val="0039757F"/>
    <w:rsid w:val="003A05C8"/>
    <w:rsid w:val="003A0A92"/>
    <w:rsid w:val="003A0BC5"/>
    <w:rsid w:val="003A0EF7"/>
    <w:rsid w:val="003A12EA"/>
    <w:rsid w:val="003A2573"/>
    <w:rsid w:val="003A40F0"/>
    <w:rsid w:val="003A478E"/>
    <w:rsid w:val="003A4CC1"/>
    <w:rsid w:val="003B06AC"/>
    <w:rsid w:val="003B1550"/>
    <w:rsid w:val="003B1603"/>
    <w:rsid w:val="003B324C"/>
    <w:rsid w:val="003B3411"/>
    <w:rsid w:val="003B37A6"/>
    <w:rsid w:val="003B508C"/>
    <w:rsid w:val="003B5FC7"/>
    <w:rsid w:val="003B6737"/>
    <w:rsid w:val="003B7D9C"/>
    <w:rsid w:val="003B7F24"/>
    <w:rsid w:val="003C0B77"/>
    <w:rsid w:val="003C1CBA"/>
    <w:rsid w:val="003C29C8"/>
    <w:rsid w:val="003C30F6"/>
    <w:rsid w:val="003C31F9"/>
    <w:rsid w:val="003C4D85"/>
    <w:rsid w:val="003C52E0"/>
    <w:rsid w:val="003C540B"/>
    <w:rsid w:val="003C5938"/>
    <w:rsid w:val="003C6C20"/>
    <w:rsid w:val="003C710F"/>
    <w:rsid w:val="003D0645"/>
    <w:rsid w:val="003D064A"/>
    <w:rsid w:val="003D09CD"/>
    <w:rsid w:val="003D1223"/>
    <w:rsid w:val="003D2704"/>
    <w:rsid w:val="003D2918"/>
    <w:rsid w:val="003D3496"/>
    <w:rsid w:val="003D3595"/>
    <w:rsid w:val="003D3C2E"/>
    <w:rsid w:val="003D5BB0"/>
    <w:rsid w:val="003D613B"/>
    <w:rsid w:val="003D63E0"/>
    <w:rsid w:val="003D66DE"/>
    <w:rsid w:val="003D71FB"/>
    <w:rsid w:val="003E0AEF"/>
    <w:rsid w:val="003E1859"/>
    <w:rsid w:val="003E32A8"/>
    <w:rsid w:val="003E32CB"/>
    <w:rsid w:val="003E3829"/>
    <w:rsid w:val="003E3B2F"/>
    <w:rsid w:val="003E3D67"/>
    <w:rsid w:val="003E5332"/>
    <w:rsid w:val="003E5CEA"/>
    <w:rsid w:val="003E6517"/>
    <w:rsid w:val="003E7978"/>
    <w:rsid w:val="003E7F9C"/>
    <w:rsid w:val="003F1212"/>
    <w:rsid w:val="003F16E7"/>
    <w:rsid w:val="003F3B53"/>
    <w:rsid w:val="003F4A18"/>
    <w:rsid w:val="003F5623"/>
    <w:rsid w:val="003F5762"/>
    <w:rsid w:val="003F68D0"/>
    <w:rsid w:val="003F6A6F"/>
    <w:rsid w:val="003F7A74"/>
    <w:rsid w:val="00400B60"/>
    <w:rsid w:val="00401060"/>
    <w:rsid w:val="00401451"/>
    <w:rsid w:val="00401E26"/>
    <w:rsid w:val="00401E52"/>
    <w:rsid w:val="004020D4"/>
    <w:rsid w:val="004021E6"/>
    <w:rsid w:val="004036A5"/>
    <w:rsid w:val="0040472F"/>
    <w:rsid w:val="004049A3"/>
    <w:rsid w:val="0040546A"/>
    <w:rsid w:val="00405B8E"/>
    <w:rsid w:val="00405DCA"/>
    <w:rsid w:val="00407170"/>
    <w:rsid w:val="00407427"/>
    <w:rsid w:val="004075BB"/>
    <w:rsid w:val="00410243"/>
    <w:rsid w:val="004104EF"/>
    <w:rsid w:val="00411840"/>
    <w:rsid w:val="00411C75"/>
    <w:rsid w:val="00411CE3"/>
    <w:rsid w:val="0041206C"/>
    <w:rsid w:val="004121F5"/>
    <w:rsid w:val="0041336C"/>
    <w:rsid w:val="00413E3E"/>
    <w:rsid w:val="00414045"/>
    <w:rsid w:val="004148DA"/>
    <w:rsid w:val="00414A63"/>
    <w:rsid w:val="00420AA7"/>
    <w:rsid w:val="00420DB5"/>
    <w:rsid w:val="004217AB"/>
    <w:rsid w:val="00421993"/>
    <w:rsid w:val="0042199C"/>
    <w:rsid w:val="00422036"/>
    <w:rsid w:val="00422203"/>
    <w:rsid w:val="00424EF9"/>
    <w:rsid w:val="00425228"/>
    <w:rsid w:val="0042531B"/>
    <w:rsid w:val="004253A6"/>
    <w:rsid w:val="00425A90"/>
    <w:rsid w:val="00425D12"/>
    <w:rsid w:val="004269A0"/>
    <w:rsid w:val="00426A56"/>
    <w:rsid w:val="00427334"/>
    <w:rsid w:val="00430857"/>
    <w:rsid w:val="00431264"/>
    <w:rsid w:val="004312B2"/>
    <w:rsid w:val="00431AA4"/>
    <w:rsid w:val="004332A9"/>
    <w:rsid w:val="004333B7"/>
    <w:rsid w:val="00433538"/>
    <w:rsid w:val="004343FE"/>
    <w:rsid w:val="0043554E"/>
    <w:rsid w:val="00435C0C"/>
    <w:rsid w:val="00435CC5"/>
    <w:rsid w:val="004360D1"/>
    <w:rsid w:val="004363B9"/>
    <w:rsid w:val="0044020C"/>
    <w:rsid w:val="00440879"/>
    <w:rsid w:val="00440B35"/>
    <w:rsid w:val="00441EB9"/>
    <w:rsid w:val="00442BFF"/>
    <w:rsid w:val="0044339C"/>
    <w:rsid w:val="00443E4F"/>
    <w:rsid w:val="00444E36"/>
    <w:rsid w:val="00445133"/>
    <w:rsid w:val="00445778"/>
    <w:rsid w:val="00445E48"/>
    <w:rsid w:val="00446604"/>
    <w:rsid w:val="00446EC9"/>
    <w:rsid w:val="0045080F"/>
    <w:rsid w:val="004517D1"/>
    <w:rsid w:val="00451F89"/>
    <w:rsid w:val="004522B1"/>
    <w:rsid w:val="00452EA3"/>
    <w:rsid w:val="00454385"/>
    <w:rsid w:val="00454AED"/>
    <w:rsid w:val="004550CF"/>
    <w:rsid w:val="00455217"/>
    <w:rsid w:val="004554CE"/>
    <w:rsid w:val="0045569B"/>
    <w:rsid w:val="0045602D"/>
    <w:rsid w:val="00456432"/>
    <w:rsid w:val="00457C8E"/>
    <w:rsid w:val="0046004D"/>
    <w:rsid w:val="00460A5D"/>
    <w:rsid w:val="0046103B"/>
    <w:rsid w:val="004616B0"/>
    <w:rsid w:val="004625C0"/>
    <w:rsid w:val="004635A5"/>
    <w:rsid w:val="0046379A"/>
    <w:rsid w:val="00464F95"/>
    <w:rsid w:val="0046535C"/>
    <w:rsid w:val="004658DA"/>
    <w:rsid w:val="00467A18"/>
    <w:rsid w:val="00467C3E"/>
    <w:rsid w:val="004705D8"/>
    <w:rsid w:val="004707A7"/>
    <w:rsid w:val="00471569"/>
    <w:rsid w:val="0047596F"/>
    <w:rsid w:val="00476958"/>
    <w:rsid w:val="0047704D"/>
    <w:rsid w:val="00477775"/>
    <w:rsid w:val="00477B73"/>
    <w:rsid w:val="0048134C"/>
    <w:rsid w:val="0048189B"/>
    <w:rsid w:val="00482129"/>
    <w:rsid w:val="00482DA6"/>
    <w:rsid w:val="00482EAE"/>
    <w:rsid w:val="00483684"/>
    <w:rsid w:val="00484155"/>
    <w:rsid w:val="00484ADE"/>
    <w:rsid w:val="004856E1"/>
    <w:rsid w:val="00486004"/>
    <w:rsid w:val="004864DC"/>
    <w:rsid w:val="00486563"/>
    <w:rsid w:val="00486DD6"/>
    <w:rsid w:val="00486E3E"/>
    <w:rsid w:val="00487A05"/>
    <w:rsid w:val="00490DDD"/>
    <w:rsid w:val="0049165D"/>
    <w:rsid w:val="00491F2A"/>
    <w:rsid w:val="004950BE"/>
    <w:rsid w:val="004953C4"/>
    <w:rsid w:val="0049550C"/>
    <w:rsid w:val="00495A10"/>
    <w:rsid w:val="00496390"/>
    <w:rsid w:val="004967EE"/>
    <w:rsid w:val="00496B9B"/>
    <w:rsid w:val="004A02ED"/>
    <w:rsid w:val="004A184F"/>
    <w:rsid w:val="004A1EE6"/>
    <w:rsid w:val="004A4808"/>
    <w:rsid w:val="004A4FC7"/>
    <w:rsid w:val="004A5181"/>
    <w:rsid w:val="004A51BA"/>
    <w:rsid w:val="004A561B"/>
    <w:rsid w:val="004A5BC2"/>
    <w:rsid w:val="004A606E"/>
    <w:rsid w:val="004A6249"/>
    <w:rsid w:val="004A6DF2"/>
    <w:rsid w:val="004B1157"/>
    <w:rsid w:val="004B1E65"/>
    <w:rsid w:val="004B32DC"/>
    <w:rsid w:val="004B372C"/>
    <w:rsid w:val="004B3DBE"/>
    <w:rsid w:val="004B4B71"/>
    <w:rsid w:val="004B5557"/>
    <w:rsid w:val="004B562E"/>
    <w:rsid w:val="004B68AE"/>
    <w:rsid w:val="004B6C7F"/>
    <w:rsid w:val="004B6E4B"/>
    <w:rsid w:val="004B719E"/>
    <w:rsid w:val="004B7483"/>
    <w:rsid w:val="004B763C"/>
    <w:rsid w:val="004B76B5"/>
    <w:rsid w:val="004B7C76"/>
    <w:rsid w:val="004C0254"/>
    <w:rsid w:val="004C025B"/>
    <w:rsid w:val="004C255F"/>
    <w:rsid w:val="004C2F0E"/>
    <w:rsid w:val="004C35AA"/>
    <w:rsid w:val="004C3D30"/>
    <w:rsid w:val="004C4225"/>
    <w:rsid w:val="004C4A8A"/>
    <w:rsid w:val="004C59F5"/>
    <w:rsid w:val="004C7442"/>
    <w:rsid w:val="004C76BD"/>
    <w:rsid w:val="004C788C"/>
    <w:rsid w:val="004C79F7"/>
    <w:rsid w:val="004D22B0"/>
    <w:rsid w:val="004D23D4"/>
    <w:rsid w:val="004D2590"/>
    <w:rsid w:val="004D3C8D"/>
    <w:rsid w:val="004D429A"/>
    <w:rsid w:val="004D4EB7"/>
    <w:rsid w:val="004D583B"/>
    <w:rsid w:val="004D5D80"/>
    <w:rsid w:val="004D6E72"/>
    <w:rsid w:val="004D71F4"/>
    <w:rsid w:val="004D7925"/>
    <w:rsid w:val="004E0E18"/>
    <w:rsid w:val="004E132A"/>
    <w:rsid w:val="004E1B6B"/>
    <w:rsid w:val="004E2254"/>
    <w:rsid w:val="004E2EC6"/>
    <w:rsid w:val="004E2F7F"/>
    <w:rsid w:val="004E399B"/>
    <w:rsid w:val="004E41B2"/>
    <w:rsid w:val="004E5E92"/>
    <w:rsid w:val="004E72DF"/>
    <w:rsid w:val="004E7614"/>
    <w:rsid w:val="004F0388"/>
    <w:rsid w:val="004F04B6"/>
    <w:rsid w:val="004F0C8C"/>
    <w:rsid w:val="004F1B13"/>
    <w:rsid w:val="004F1E85"/>
    <w:rsid w:val="004F2F7E"/>
    <w:rsid w:val="004F3D5A"/>
    <w:rsid w:val="004F429F"/>
    <w:rsid w:val="004F535A"/>
    <w:rsid w:val="004F58E7"/>
    <w:rsid w:val="004F6450"/>
    <w:rsid w:val="004F6AE5"/>
    <w:rsid w:val="004F6BD4"/>
    <w:rsid w:val="00500629"/>
    <w:rsid w:val="005015CF"/>
    <w:rsid w:val="005016FF"/>
    <w:rsid w:val="0050239D"/>
    <w:rsid w:val="005027D2"/>
    <w:rsid w:val="005028F0"/>
    <w:rsid w:val="005028FE"/>
    <w:rsid w:val="00502AB8"/>
    <w:rsid w:val="00503A85"/>
    <w:rsid w:val="00503D6A"/>
    <w:rsid w:val="00504ECA"/>
    <w:rsid w:val="00505A30"/>
    <w:rsid w:val="00506537"/>
    <w:rsid w:val="0050681B"/>
    <w:rsid w:val="00506A7B"/>
    <w:rsid w:val="00512368"/>
    <w:rsid w:val="00512E2B"/>
    <w:rsid w:val="00513384"/>
    <w:rsid w:val="00513E58"/>
    <w:rsid w:val="00514B3E"/>
    <w:rsid w:val="005150B4"/>
    <w:rsid w:val="00515E91"/>
    <w:rsid w:val="00516858"/>
    <w:rsid w:val="00516CB1"/>
    <w:rsid w:val="005175D1"/>
    <w:rsid w:val="00517F27"/>
    <w:rsid w:val="0052002E"/>
    <w:rsid w:val="0052041A"/>
    <w:rsid w:val="00520540"/>
    <w:rsid w:val="005213A9"/>
    <w:rsid w:val="005217BC"/>
    <w:rsid w:val="00522571"/>
    <w:rsid w:val="00522811"/>
    <w:rsid w:val="0052314A"/>
    <w:rsid w:val="00523D69"/>
    <w:rsid w:val="00524206"/>
    <w:rsid w:val="00524E97"/>
    <w:rsid w:val="00525804"/>
    <w:rsid w:val="00527124"/>
    <w:rsid w:val="00527CA4"/>
    <w:rsid w:val="00527DF0"/>
    <w:rsid w:val="00530FAD"/>
    <w:rsid w:val="005320EA"/>
    <w:rsid w:val="005328BA"/>
    <w:rsid w:val="00532F2E"/>
    <w:rsid w:val="00533326"/>
    <w:rsid w:val="00533741"/>
    <w:rsid w:val="00533D3F"/>
    <w:rsid w:val="0053442F"/>
    <w:rsid w:val="00535A76"/>
    <w:rsid w:val="00535D04"/>
    <w:rsid w:val="00537B02"/>
    <w:rsid w:val="005404CE"/>
    <w:rsid w:val="00542480"/>
    <w:rsid w:val="005439AA"/>
    <w:rsid w:val="005440D6"/>
    <w:rsid w:val="0054466A"/>
    <w:rsid w:val="0054578D"/>
    <w:rsid w:val="00545967"/>
    <w:rsid w:val="0054647C"/>
    <w:rsid w:val="00547D43"/>
    <w:rsid w:val="00547F6F"/>
    <w:rsid w:val="00550D14"/>
    <w:rsid w:val="005514AF"/>
    <w:rsid w:val="005517CF"/>
    <w:rsid w:val="005519A7"/>
    <w:rsid w:val="005521C4"/>
    <w:rsid w:val="00552E2E"/>
    <w:rsid w:val="00553DDC"/>
    <w:rsid w:val="0055476A"/>
    <w:rsid w:val="00554CF0"/>
    <w:rsid w:val="00555409"/>
    <w:rsid w:val="00555DF7"/>
    <w:rsid w:val="005560FB"/>
    <w:rsid w:val="00556B72"/>
    <w:rsid w:val="00557A0E"/>
    <w:rsid w:val="00557D10"/>
    <w:rsid w:val="0056120D"/>
    <w:rsid w:val="00561504"/>
    <w:rsid w:val="00561C7B"/>
    <w:rsid w:val="00562633"/>
    <w:rsid w:val="00562A71"/>
    <w:rsid w:val="00563C9B"/>
    <w:rsid w:val="00563F1F"/>
    <w:rsid w:val="005652DB"/>
    <w:rsid w:val="005679C7"/>
    <w:rsid w:val="00567BA8"/>
    <w:rsid w:val="00567C37"/>
    <w:rsid w:val="0057008A"/>
    <w:rsid w:val="005707DF"/>
    <w:rsid w:val="00570BE7"/>
    <w:rsid w:val="00571E17"/>
    <w:rsid w:val="00572DCB"/>
    <w:rsid w:val="0057389F"/>
    <w:rsid w:val="00576070"/>
    <w:rsid w:val="005761BC"/>
    <w:rsid w:val="00580427"/>
    <w:rsid w:val="00580A4B"/>
    <w:rsid w:val="005812FE"/>
    <w:rsid w:val="00581960"/>
    <w:rsid w:val="00581E82"/>
    <w:rsid w:val="005821AE"/>
    <w:rsid w:val="005824D9"/>
    <w:rsid w:val="00582E71"/>
    <w:rsid w:val="00583928"/>
    <w:rsid w:val="0058405E"/>
    <w:rsid w:val="00584603"/>
    <w:rsid w:val="005849F0"/>
    <w:rsid w:val="00584CC4"/>
    <w:rsid w:val="00585FEB"/>
    <w:rsid w:val="00586834"/>
    <w:rsid w:val="00586B1A"/>
    <w:rsid w:val="005871AC"/>
    <w:rsid w:val="005871E3"/>
    <w:rsid w:val="00590161"/>
    <w:rsid w:val="0059028C"/>
    <w:rsid w:val="00590F75"/>
    <w:rsid w:val="0059205B"/>
    <w:rsid w:val="00592751"/>
    <w:rsid w:val="00594442"/>
    <w:rsid w:val="005961E4"/>
    <w:rsid w:val="00596DA3"/>
    <w:rsid w:val="005A0201"/>
    <w:rsid w:val="005A0B3F"/>
    <w:rsid w:val="005A18E0"/>
    <w:rsid w:val="005A250C"/>
    <w:rsid w:val="005A37C3"/>
    <w:rsid w:val="005A39FE"/>
    <w:rsid w:val="005A40B4"/>
    <w:rsid w:val="005A4DFA"/>
    <w:rsid w:val="005A52E7"/>
    <w:rsid w:val="005A5B2B"/>
    <w:rsid w:val="005A5D3D"/>
    <w:rsid w:val="005A60F2"/>
    <w:rsid w:val="005A7F5E"/>
    <w:rsid w:val="005B006E"/>
    <w:rsid w:val="005B3045"/>
    <w:rsid w:val="005B3072"/>
    <w:rsid w:val="005B3276"/>
    <w:rsid w:val="005B45FA"/>
    <w:rsid w:val="005B48D1"/>
    <w:rsid w:val="005B5E5F"/>
    <w:rsid w:val="005B6A8D"/>
    <w:rsid w:val="005C05E0"/>
    <w:rsid w:val="005C0742"/>
    <w:rsid w:val="005C14B3"/>
    <w:rsid w:val="005C173E"/>
    <w:rsid w:val="005C178B"/>
    <w:rsid w:val="005C1E6B"/>
    <w:rsid w:val="005C2A1F"/>
    <w:rsid w:val="005C2B13"/>
    <w:rsid w:val="005C40BC"/>
    <w:rsid w:val="005C5284"/>
    <w:rsid w:val="005C5FE3"/>
    <w:rsid w:val="005C6015"/>
    <w:rsid w:val="005C6497"/>
    <w:rsid w:val="005C6E2E"/>
    <w:rsid w:val="005C78CD"/>
    <w:rsid w:val="005D0584"/>
    <w:rsid w:val="005D0E59"/>
    <w:rsid w:val="005D130C"/>
    <w:rsid w:val="005D1759"/>
    <w:rsid w:val="005D2190"/>
    <w:rsid w:val="005D3097"/>
    <w:rsid w:val="005D3DFF"/>
    <w:rsid w:val="005D422B"/>
    <w:rsid w:val="005D44AA"/>
    <w:rsid w:val="005D4ECC"/>
    <w:rsid w:val="005D6235"/>
    <w:rsid w:val="005D6A03"/>
    <w:rsid w:val="005D6A45"/>
    <w:rsid w:val="005D75C9"/>
    <w:rsid w:val="005E0604"/>
    <w:rsid w:val="005E088A"/>
    <w:rsid w:val="005E0B32"/>
    <w:rsid w:val="005E1B2A"/>
    <w:rsid w:val="005E1BF2"/>
    <w:rsid w:val="005E1DF5"/>
    <w:rsid w:val="005E2642"/>
    <w:rsid w:val="005E27C1"/>
    <w:rsid w:val="005E343C"/>
    <w:rsid w:val="005E3531"/>
    <w:rsid w:val="005E56B0"/>
    <w:rsid w:val="005E5DCA"/>
    <w:rsid w:val="005E740E"/>
    <w:rsid w:val="005F0E4B"/>
    <w:rsid w:val="005F243F"/>
    <w:rsid w:val="005F2E74"/>
    <w:rsid w:val="005F317B"/>
    <w:rsid w:val="005F3E6E"/>
    <w:rsid w:val="005F4F65"/>
    <w:rsid w:val="005F5578"/>
    <w:rsid w:val="005F57EA"/>
    <w:rsid w:val="005F5F82"/>
    <w:rsid w:val="005F6BC1"/>
    <w:rsid w:val="005F7484"/>
    <w:rsid w:val="005F7B59"/>
    <w:rsid w:val="00601382"/>
    <w:rsid w:val="00601946"/>
    <w:rsid w:val="00603EE0"/>
    <w:rsid w:val="0060429E"/>
    <w:rsid w:val="006056A0"/>
    <w:rsid w:val="0060796D"/>
    <w:rsid w:val="00610969"/>
    <w:rsid w:val="006115CC"/>
    <w:rsid w:val="00611841"/>
    <w:rsid w:val="006118E2"/>
    <w:rsid w:val="00611CB4"/>
    <w:rsid w:val="00612B1C"/>
    <w:rsid w:val="00613FF3"/>
    <w:rsid w:val="006140A9"/>
    <w:rsid w:val="00614756"/>
    <w:rsid w:val="0061666A"/>
    <w:rsid w:val="006169D7"/>
    <w:rsid w:val="00620259"/>
    <w:rsid w:val="006202AC"/>
    <w:rsid w:val="00620615"/>
    <w:rsid w:val="00620B3F"/>
    <w:rsid w:val="00621CBD"/>
    <w:rsid w:val="00621D29"/>
    <w:rsid w:val="00622282"/>
    <w:rsid w:val="006222FA"/>
    <w:rsid w:val="00622562"/>
    <w:rsid w:val="00622582"/>
    <w:rsid w:val="006228F1"/>
    <w:rsid w:val="006233F3"/>
    <w:rsid w:val="00624B53"/>
    <w:rsid w:val="00625D26"/>
    <w:rsid w:val="00625FF3"/>
    <w:rsid w:val="00626346"/>
    <w:rsid w:val="0062717A"/>
    <w:rsid w:val="0062751D"/>
    <w:rsid w:val="006276F4"/>
    <w:rsid w:val="006302B3"/>
    <w:rsid w:val="00631937"/>
    <w:rsid w:val="00631984"/>
    <w:rsid w:val="00631E6A"/>
    <w:rsid w:val="006324E6"/>
    <w:rsid w:val="006346F7"/>
    <w:rsid w:val="00634FDC"/>
    <w:rsid w:val="006405EB"/>
    <w:rsid w:val="006407C3"/>
    <w:rsid w:val="00640A66"/>
    <w:rsid w:val="00641768"/>
    <w:rsid w:val="00641A73"/>
    <w:rsid w:val="00641BF7"/>
    <w:rsid w:val="006421BE"/>
    <w:rsid w:val="00642636"/>
    <w:rsid w:val="006426E1"/>
    <w:rsid w:val="00643E7A"/>
    <w:rsid w:val="00643F5F"/>
    <w:rsid w:val="00643F92"/>
    <w:rsid w:val="00644962"/>
    <w:rsid w:val="00646694"/>
    <w:rsid w:val="00646D20"/>
    <w:rsid w:val="0064763E"/>
    <w:rsid w:val="00650B1E"/>
    <w:rsid w:val="0065193F"/>
    <w:rsid w:val="00653247"/>
    <w:rsid w:val="00653E29"/>
    <w:rsid w:val="00654159"/>
    <w:rsid w:val="00654418"/>
    <w:rsid w:val="006549BE"/>
    <w:rsid w:val="006549E6"/>
    <w:rsid w:val="00655550"/>
    <w:rsid w:val="006558BD"/>
    <w:rsid w:val="00661158"/>
    <w:rsid w:val="006622B0"/>
    <w:rsid w:val="006632B4"/>
    <w:rsid w:val="0066451A"/>
    <w:rsid w:val="0066470A"/>
    <w:rsid w:val="00664726"/>
    <w:rsid w:val="00664E86"/>
    <w:rsid w:val="00665913"/>
    <w:rsid w:val="006664CE"/>
    <w:rsid w:val="006667B7"/>
    <w:rsid w:val="0066690D"/>
    <w:rsid w:val="00667935"/>
    <w:rsid w:val="00671643"/>
    <w:rsid w:val="00671EA7"/>
    <w:rsid w:val="006727EC"/>
    <w:rsid w:val="00672E25"/>
    <w:rsid w:val="00672F2B"/>
    <w:rsid w:val="00673389"/>
    <w:rsid w:val="006739CB"/>
    <w:rsid w:val="00674B9C"/>
    <w:rsid w:val="00675BB4"/>
    <w:rsid w:val="00676A46"/>
    <w:rsid w:val="00676C73"/>
    <w:rsid w:val="0067741A"/>
    <w:rsid w:val="00677596"/>
    <w:rsid w:val="00677ADE"/>
    <w:rsid w:val="00680023"/>
    <w:rsid w:val="00680265"/>
    <w:rsid w:val="006809F7"/>
    <w:rsid w:val="00680BBB"/>
    <w:rsid w:val="00680C39"/>
    <w:rsid w:val="00681D82"/>
    <w:rsid w:val="00682AD2"/>
    <w:rsid w:val="00682B21"/>
    <w:rsid w:val="00682C38"/>
    <w:rsid w:val="00682D7C"/>
    <w:rsid w:val="006836FF"/>
    <w:rsid w:val="00683D41"/>
    <w:rsid w:val="00684E84"/>
    <w:rsid w:val="006854E8"/>
    <w:rsid w:val="0068612E"/>
    <w:rsid w:val="00687EE2"/>
    <w:rsid w:val="00692078"/>
    <w:rsid w:val="0069329D"/>
    <w:rsid w:val="00695AEE"/>
    <w:rsid w:val="00695FFB"/>
    <w:rsid w:val="00696D2D"/>
    <w:rsid w:val="0069740A"/>
    <w:rsid w:val="006A020C"/>
    <w:rsid w:val="006A0A9E"/>
    <w:rsid w:val="006A1504"/>
    <w:rsid w:val="006A3205"/>
    <w:rsid w:val="006A3223"/>
    <w:rsid w:val="006A32FD"/>
    <w:rsid w:val="006A46BA"/>
    <w:rsid w:val="006A4F38"/>
    <w:rsid w:val="006A6269"/>
    <w:rsid w:val="006A76F3"/>
    <w:rsid w:val="006B02A4"/>
    <w:rsid w:val="006B0F4C"/>
    <w:rsid w:val="006B18F3"/>
    <w:rsid w:val="006B1A90"/>
    <w:rsid w:val="006B2CA4"/>
    <w:rsid w:val="006B2FBF"/>
    <w:rsid w:val="006B419B"/>
    <w:rsid w:val="006B44A3"/>
    <w:rsid w:val="006B44A6"/>
    <w:rsid w:val="006B48C3"/>
    <w:rsid w:val="006B4930"/>
    <w:rsid w:val="006B4B27"/>
    <w:rsid w:val="006B4BE0"/>
    <w:rsid w:val="006B5B20"/>
    <w:rsid w:val="006B7251"/>
    <w:rsid w:val="006C0E75"/>
    <w:rsid w:val="006C195E"/>
    <w:rsid w:val="006C1C80"/>
    <w:rsid w:val="006C1D74"/>
    <w:rsid w:val="006C1F17"/>
    <w:rsid w:val="006C2287"/>
    <w:rsid w:val="006C519D"/>
    <w:rsid w:val="006C53AD"/>
    <w:rsid w:val="006C60CD"/>
    <w:rsid w:val="006C6D64"/>
    <w:rsid w:val="006C7413"/>
    <w:rsid w:val="006C7F54"/>
    <w:rsid w:val="006D1C87"/>
    <w:rsid w:val="006D4A9E"/>
    <w:rsid w:val="006D4D1C"/>
    <w:rsid w:val="006D4E65"/>
    <w:rsid w:val="006D4F3C"/>
    <w:rsid w:val="006D5C56"/>
    <w:rsid w:val="006D754F"/>
    <w:rsid w:val="006D7805"/>
    <w:rsid w:val="006D7BEB"/>
    <w:rsid w:val="006D7C7F"/>
    <w:rsid w:val="006E02CC"/>
    <w:rsid w:val="006E1C1A"/>
    <w:rsid w:val="006E1D35"/>
    <w:rsid w:val="006E223D"/>
    <w:rsid w:val="006E23DC"/>
    <w:rsid w:val="006E2468"/>
    <w:rsid w:val="006E2530"/>
    <w:rsid w:val="006E2A5F"/>
    <w:rsid w:val="006E4133"/>
    <w:rsid w:val="006E45AA"/>
    <w:rsid w:val="006E4C00"/>
    <w:rsid w:val="006E5149"/>
    <w:rsid w:val="006E6684"/>
    <w:rsid w:val="006E6C60"/>
    <w:rsid w:val="006E711A"/>
    <w:rsid w:val="006E76DB"/>
    <w:rsid w:val="006E7BC6"/>
    <w:rsid w:val="006F05A5"/>
    <w:rsid w:val="006F1930"/>
    <w:rsid w:val="006F1C1F"/>
    <w:rsid w:val="006F2285"/>
    <w:rsid w:val="006F262D"/>
    <w:rsid w:val="006F2C90"/>
    <w:rsid w:val="006F2D8F"/>
    <w:rsid w:val="006F300D"/>
    <w:rsid w:val="006F304F"/>
    <w:rsid w:val="006F3BDA"/>
    <w:rsid w:val="006F3D69"/>
    <w:rsid w:val="006F44AE"/>
    <w:rsid w:val="006F4CFD"/>
    <w:rsid w:val="006F54D4"/>
    <w:rsid w:val="006F5FC5"/>
    <w:rsid w:val="006F6D3E"/>
    <w:rsid w:val="006F7DF7"/>
    <w:rsid w:val="007008C3"/>
    <w:rsid w:val="00701428"/>
    <w:rsid w:val="0070194B"/>
    <w:rsid w:val="00702C72"/>
    <w:rsid w:val="00703169"/>
    <w:rsid w:val="007043C2"/>
    <w:rsid w:val="00704BD2"/>
    <w:rsid w:val="007057ED"/>
    <w:rsid w:val="007062B5"/>
    <w:rsid w:val="00706583"/>
    <w:rsid w:val="00706598"/>
    <w:rsid w:val="00707419"/>
    <w:rsid w:val="00707D7B"/>
    <w:rsid w:val="0071175E"/>
    <w:rsid w:val="00711951"/>
    <w:rsid w:val="00712A9F"/>
    <w:rsid w:val="00712C3B"/>
    <w:rsid w:val="00713119"/>
    <w:rsid w:val="00713316"/>
    <w:rsid w:val="0071363A"/>
    <w:rsid w:val="00713E79"/>
    <w:rsid w:val="007140C1"/>
    <w:rsid w:val="0071463F"/>
    <w:rsid w:val="00715838"/>
    <w:rsid w:val="00717FDA"/>
    <w:rsid w:val="007207BC"/>
    <w:rsid w:val="0072098C"/>
    <w:rsid w:val="0072111C"/>
    <w:rsid w:val="007221D4"/>
    <w:rsid w:val="00722CC5"/>
    <w:rsid w:val="00722CCC"/>
    <w:rsid w:val="007233EA"/>
    <w:rsid w:val="007236DC"/>
    <w:rsid w:val="00724590"/>
    <w:rsid w:val="0072460B"/>
    <w:rsid w:val="007248DA"/>
    <w:rsid w:val="00724935"/>
    <w:rsid w:val="00724D91"/>
    <w:rsid w:val="00725852"/>
    <w:rsid w:val="00725949"/>
    <w:rsid w:val="00725A26"/>
    <w:rsid w:val="00726948"/>
    <w:rsid w:val="007279DE"/>
    <w:rsid w:val="007302EE"/>
    <w:rsid w:val="0073055A"/>
    <w:rsid w:val="00730AB0"/>
    <w:rsid w:val="007330DE"/>
    <w:rsid w:val="00735061"/>
    <w:rsid w:val="00735FEE"/>
    <w:rsid w:val="00736CD7"/>
    <w:rsid w:val="00737DF5"/>
    <w:rsid w:val="00737FAF"/>
    <w:rsid w:val="007411D8"/>
    <w:rsid w:val="0074168B"/>
    <w:rsid w:val="00741992"/>
    <w:rsid w:val="00741F34"/>
    <w:rsid w:val="00742F4A"/>
    <w:rsid w:val="007431C6"/>
    <w:rsid w:val="007437DA"/>
    <w:rsid w:val="007441B2"/>
    <w:rsid w:val="007446A8"/>
    <w:rsid w:val="007449B2"/>
    <w:rsid w:val="0074552A"/>
    <w:rsid w:val="00746762"/>
    <w:rsid w:val="00746D83"/>
    <w:rsid w:val="00747B45"/>
    <w:rsid w:val="00747C5F"/>
    <w:rsid w:val="00750C14"/>
    <w:rsid w:val="00750E19"/>
    <w:rsid w:val="00750FC8"/>
    <w:rsid w:val="00751251"/>
    <w:rsid w:val="00751672"/>
    <w:rsid w:val="00751A2E"/>
    <w:rsid w:val="00751E9F"/>
    <w:rsid w:val="00752975"/>
    <w:rsid w:val="007536A8"/>
    <w:rsid w:val="0075463D"/>
    <w:rsid w:val="00754B08"/>
    <w:rsid w:val="007550A2"/>
    <w:rsid w:val="00755169"/>
    <w:rsid w:val="00755E5A"/>
    <w:rsid w:val="007565E7"/>
    <w:rsid w:val="00756BBE"/>
    <w:rsid w:val="00761857"/>
    <w:rsid w:val="00762471"/>
    <w:rsid w:val="007626B7"/>
    <w:rsid w:val="0076392B"/>
    <w:rsid w:val="007645F8"/>
    <w:rsid w:val="00764F91"/>
    <w:rsid w:val="00765B07"/>
    <w:rsid w:val="00766218"/>
    <w:rsid w:val="00766550"/>
    <w:rsid w:val="007667B1"/>
    <w:rsid w:val="00766D13"/>
    <w:rsid w:val="00770F00"/>
    <w:rsid w:val="0077193C"/>
    <w:rsid w:val="0077215D"/>
    <w:rsid w:val="007724CC"/>
    <w:rsid w:val="00773AD9"/>
    <w:rsid w:val="00774FE9"/>
    <w:rsid w:val="007758DE"/>
    <w:rsid w:val="0077595E"/>
    <w:rsid w:val="00775C53"/>
    <w:rsid w:val="00776434"/>
    <w:rsid w:val="00776D1C"/>
    <w:rsid w:val="0077701A"/>
    <w:rsid w:val="0077743F"/>
    <w:rsid w:val="00777611"/>
    <w:rsid w:val="007778BA"/>
    <w:rsid w:val="0078038A"/>
    <w:rsid w:val="00780805"/>
    <w:rsid w:val="00781418"/>
    <w:rsid w:val="0078264D"/>
    <w:rsid w:val="0078269B"/>
    <w:rsid w:val="00782838"/>
    <w:rsid w:val="00782B06"/>
    <w:rsid w:val="00783348"/>
    <w:rsid w:val="007835B2"/>
    <w:rsid w:val="0078377E"/>
    <w:rsid w:val="0078415B"/>
    <w:rsid w:val="00785A9C"/>
    <w:rsid w:val="00785DA3"/>
    <w:rsid w:val="00786469"/>
    <w:rsid w:val="00786CFF"/>
    <w:rsid w:val="0078787F"/>
    <w:rsid w:val="0079040C"/>
    <w:rsid w:val="007905BD"/>
    <w:rsid w:val="00790971"/>
    <w:rsid w:val="00790CBA"/>
    <w:rsid w:val="007912BE"/>
    <w:rsid w:val="0079141D"/>
    <w:rsid w:val="00791614"/>
    <w:rsid w:val="007919F7"/>
    <w:rsid w:val="00791BD0"/>
    <w:rsid w:val="0079328A"/>
    <w:rsid w:val="007937B3"/>
    <w:rsid w:val="00793AF2"/>
    <w:rsid w:val="00793F1E"/>
    <w:rsid w:val="007968A3"/>
    <w:rsid w:val="00796F5E"/>
    <w:rsid w:val="00797F03"/>
    <w:rsid w:val="007A0D2F"/>
    <w:rsid w:val="007A1D6E"/>
    <w:rsid w:val="007A1FF9"/>
    <w:rsid w:val="007A20C4"/>
    <w:rsid w:val="007A2209"/>
    <w:rsid w:val="007A2BE6"/>
    <w:rsid w:val="007A32F3"/>
    <w:rsid w:val="007A3C27"/>
    <w:rsid w:val="007A403D"/>
    <w:rsid w:val="007A4359"/>
    <w:rsid w:val="007A441C"/>
    <w:rsid w:val="007A5573"/>
    <w:rsid w:val="007A65E8"/>
    <w:rsid w:val="007B2E32"/>
    <w:rsid w:val="007B3214"/>
    <w:rsid w:val="007B5F7F"/>
    <w:rsid w:val="007B602B"/>
    <w:rsid w:val="007B6CF6"/>
    <w:rsid w:val="007C00E9"/>
    <w:rsid w:val="007C0A85"/>
    <w:rsid w:val="007C0AA9"/>
    <w:rsid w:val="007C0E18"/>
    <w:rsid w:val="007C3EB6"/>
    <w:rsid w:val="007C4AFB"/>
    <w:rsid w:val="007C4D23"/>
    <w:rsid w:val="007C5252"/>
    <w:rsid w:val="007C5438"/>
    <w:rsid w:val="007C5CAD"/>
    <w:rsid w:val="007C7000"/>
    <w:rsid w:val="007C7271"/>
    <w:rsid w:val="007D08F6"/>
    <w:rsid w:val="007D0B73"/>
    <w:rsid w:val="007D2053"/>
    <w:rsid w:val="007D3019"/>
    <w:rsid w:val="007D310A"/>
    <w:rsid w:val="007D338A"/>
    <w:rsid w:val="007D3D37"/>
    <w:rsid w:val="007D3DBA"/>
    <w:rsid w:val="007D42AE"/>
    <w:rsid w:val="007D4D38"/>
    <w:rsid w:val="007D5029"/>
    <w:rsid w:val="007D560C"/>
    <w:rsid w:val="007D5984"/>
    <w:rsid w:val="007D6045"/>
    <w:rsid w:val="007D6555"/>
    <w:rsid w:val="007D78D8"/>
    <w:rsid w:val="007D797A"/>
    <w:rsid w:val="007E0543"/>
    <w:rsid w:val="007E0F81"/>
    <w:rsid w:val="007E24D3"/>
    <w:rsid w:val="007E3FDE"/>
    <w:rsid w:val="007E6762"/>
    <w:rsid w:val="007E7231"/>
    <w:rsid w:val="007E7C57"/>
    <w:rsid w:val="007F061E"/>
    <w:rsid w:val="007F06C4"/>
    <w:rsid w:val="007F089A"/>
    <w:rsid w:val="007F0E62"/>
    <w:rsid w:val="007F1237"/>
    <w:rsid w:val="007F15EC"/>
    <w:rsid w:val="007F1857"/>
    <w:rsid w:val="007F24DD"/>
    <w:rsid w:val="007F2F7C"/>
    <w:rsid w:val="007F6435"/>
    <w:rsid w:val="007F6C57"/>
    <w:rsid w:val="008008DF"/>
    <w:rsid w:val="00800989"/>
    <w:rsid w:val="00800D50"/>
    <w:rsid w:val="008010D1"/>
    <w:rsid w:val="00801589"/>
    <w:rsid w:val="00801AEC"/>
    <w:rsid w:val="00803341"/>
    <w:rsid w:val="00803B91"/>
    <w:rsid w:val="0080410C"/>
    <w:rsid w:val="00804680"/>
    <w:rsid w:val="00804712"/>
    <w:rsid w:val="0080579F"/>
    <w:rsid w:val="00806A70"/>
    <w:rsid w:val="00806C44"/>
    <w:rsid w:val="00807040"/>
    <w:rsid w:val="00807B65"/>
    <w:rsid w:val="00807FF6"/>
    <w:rsid w:val="00810E54"/>
    <w:rsid w:val="008113AD"/>
    <w:rsid w:val="00811C61"/>
    <w:rsid w:val="00811DFE"/>
    <w:rsid w:val="00812C3E"/>
    <w:rsid w:val="00813434"/>
    <w:rsid w:val="00813F38"/>
    <w:rsid w:val="00814379"/>
    <w:rsid w:val="0081521E"/>
    <w:rsid w:val="008152AE"/>
    <w:rsid w:val="008159E7"/>
    <w:rsid w:val="008160D3"/>
    <w:rsid w:val="008164ED"/>
    <w:rsid w:val="00816B3A"/>
    <w:rsid w:val="00817725"/>
    <w:rsid w:val="00820A0A"/>
    <w:rsid w:val="00820CE6"/>
    <w:rsid w:val="0082183F"/>
    <w:rsid w:val="00821A4C"/>
    <w:rsid w:val="00821B64"/>
    <w:rsid w:val="00823D04"/>
    <w:rsid w:val="0082414A"/>
    <w:rsid w:val="00825938"/>
    <w:rsid w:val="00825DAC"/>
    <w:rsid w:val="00827C68"/>
    <w:rsid w:val="00831AE4"/>
    <w:rsid w:val="00833C41"/>
    <w:rsid w:val="00834240"/>
    <w:rsid w:val="00834662"/>
    <w:rsid w:val="008347BF"/>
    <w:rsid w:val="00834CE0"/>
    <w:rsid w:val="00835F14"/>
    <w:rsid w:val="008367EA"/>
    <w:rsid w:val="00836A28"/>
    <w:rsid w:val="00837FA1"/>
    <w:rsid w:val="00842CB6"/>
    <w:rsid w:val="0084359E"/>
    <w:rsid w:val="00843D8C"/>
    <w:rsid w:val="0084517C"/>
    <w:rsid w:val="00845455"/>
    <w:rsid w:val="00845646"/>
    <w:rsid w:val="00846874"/>
    <w:rsid w:val="008510BF"/>
    <w:rsid w:val="008513E3"/>
    <w:rsid w:val="00851C67"/>
    <w:rsid w:val="00851E3E"/>
    <w:rsid w:val="0085204B"/>
    <w:rsid w:val="00852FEA"/>
    <w:rsid w:val="00853DCC"/>
    <w:rsid w:val="00853F3E"/>
    <w:rsid w:val="00854D6B"/>
    <w:rsid w:val="008601D7"/>
    <w:rsid w:val="00860E67"/>
    <w:rsid w:val="00860E78"/>
    <w:rsid w:val="00860F42"/>
    <w:rsid w:val="00861E87"/>
    <w:rsid w:val="00861F45"/>
    <w:rsid w:val="008627F9"/>
    <w:rsid w:val="00862B14"/>
    <w:rsid w:val="00863B8E"/>
    <w:rsid w:val="00864DDB"/>
    <w:rsid w:val="00865EC4"/>
    <w:rsid w:val="00867F4E"/>
    <w:rsid w:val="00870B84"/>
    <w:rsid w:val="00871641"/>
    <w:rsid w:val="008717EA"/>
    <w:rsid w:val="00872214"/>
    <w:rsid w:val="0087296D"/>
    <w:rsid w:val="008736A3"/>
    <w:rsid w:val="00873719"/>
    <w:rsid w:val="008739DB"/>
    <w:rsid w:val="00874496"/>
    <w:rsid w:val="00874BF6"/>
    <w:rsid w:val="008755B4"/>
    <w:rsid w:val="00875802"/>
    <w:rsid w:val="00875F0B"/>
    <w:rsid w:val="008766B0"/>
    <w:rsid w:val="008769FD"/>
    <w:rsid w:val="00876D1D"/>
    <w:rsid w:val="0087775D"/>
    <w:rsid w:val="00880289"/>
    <w:rsid w:val="00880367"/>
    <w:rsid w:val="00880B93"/>
    <w:rsid w:val="00880BD6"/>
    <w:rsid w:val="008812F1"/>
    <w:rsid w:val="00881901"/>
    <w:rsid w:val="0088199E"/>
    <w:rsid w:val="00881D0C"/>
    <w:rsid w:val="00883646"/>
    <w:rsid w:val="00884E9E"/>
    <w:rsid w:val="008856F5"/>
    <w:rsid w:val="0088622F"/>
    <w:rsid w:val="00887E55"/>
    <w:rsid w:val="00890673"/>
    <w:rsid w:val="00890F44"/>
    <w:rsid w:val="00892E10"/>
    <w:rsid w:val="0089344B"/>
    <w:rsid w:val="00893665"/>
    <w:rsid w:val="008940F7"/>
    <w:rsid w:val="0089517D"/>
    <w:rsid w:val="00895622"/>
    <w:rsid w:val="00895F89"/>
    <w:rsid w:val="0089642E"/>
    <w:rsid w:val="00896CDB"/>
    <w:rsid w:val="00897949"/>
    <w:rsid w:val="008A0B24"/>
    <w:rsid w:val="008A13B8"/>
    <w:rsid w:val="008A3FAC"/>
    <w:rsid w:val="008A4561"/>
    <w:rsid w:val="008A4ADD"/>
    <w:rsid w:val="008A58C7"/>
    <w:rsid w:val="008A6E8E"/>
    <w:rsid w:val="008A6F45"/>
    <w:rsid w:val="008A7BD1"/>
    <w:rsid w:val="008A7EE9"/>
    <w:rsid w:val="008B082E"/>
    <w:rsid w:val="008B0C42"/>
    <w:rsid w:val="008B0E84"/>
    <w:rsid w:val="008B1137"/>
    <w:rsid w:val="008B127F"/>
    <w:rsid w:val="008B140D"/>
    <w:rsid w:val="008B1487"/>
    <w:rsid w:val="008B18FB"/>
    <w:rsid w:val="008B359F"/>
    <w:rsid w:val="008B452E"/>
    <w:rsid w:val="008B483E"/>
    <w:rsid w:val="008B48CB"/>
    <w:rsid w:val="008B56E9"/>
    <w:rsid w:val="008B5F5B"/>
    <w:rsid w:val="008B6089"/>
    <w:rsid w:val="008B68A0"/>
    <w:rsid w:val="008B6A0E"/>
    <w:rsid w:val="008B6AD5"/>
    <w:rsid w:val="008B6DA3"/>
    <w:rsid w:val="008B7520"/>
    <w:rsid w:val="008B7662"/>
    <w:rsid w:val="008B782F"/>
    <w:rsid w:val="008C054A"/>
    <w:rsid w:val="008C0FAA"/>
    <w:rsid w:val="008C24AF"/>
    <w:rsid w:val="008C2505"/>
    <w:rsid w:val="008C2B80"/>
    <w:rsid w:val="008C3829"/>
    <w:rsid w:val="008C3A38"/>
    <w:rsid w:val="008C4DA2"/>
    <w:rsid w:val="008C5397"/>
    <w:rsid w:val="008C5960"/>
    <w:rsid w:val="008C6401"/>
    <w:rsid w:val="008C6C5A"/>
    <w:rsid w:val="008C71B4"/>
    <w:rsid w:val="008D00B2"/>
    <w:rsid w:val="008D2DA6"/>
    <w:rsid w:val="008D42F5"/>
    <w:rsid w:val="008D44F1"/>
    <w:rsid w:val="008D559A"/>
    <w:rsid w:val="008D5711"/>
    <w:rsid w:val="008D5DA5"/>
    <w:rsid w:val="008D5F11"/>
    <w:rsid w:val="008D6A37"/>
    <w:rsid w:val="008D6A93"/>
    <w:rsid w:val="008E009D"/>
    <w:rsid w:val="008E0334"/>
    <w:rsid w:val="008E0BF5"/>
    <w:rsid w:val="008E1106"/>
    <w:rsid w:val="008E132C"/>
    <w:rsid w:val="008E1CB8"/>
    <w:rsid w:val="008E1D39"/>
    <w:rsid w:val="008E3DDB"/>
    <w:rsid w:val="008E4758"/>
    <w:rsid w:val="008E49E9"/>
    <w:rsid w:val="008E555D"/>
    <w:rsid w:val="008E5997"/>
    <w:rsid w:val="008E665F"/>
    <w:rsid w:val="008F0B55"/>
    <w:rsid w:val="008F0EE9"/>
    <w:rsid w:val="008F0F70"/>
    <w:rsid w:val="008F1B49"/>
    <w:rsid w:val="008F21C0"/>
    <w:rsid w:val="008F21D9"/>
    <w:rsid w:val="008F2222"/>
    <w:rsid w:val="008F23E0"/>
    <w:rsid w:val="008F2BA0"/>
    <w:rsid w:val="008F4523"/>
    <w:rsid w:val="008F4FF2"/>
    <w:rsid w:val="008F5295"/>
    <w:rsid w:val="008F58C2"/>
    <w:rsid w:val="008F5E34"/>
    <w:rsid w:val="008F688C"/>
    <w:rsid w:val="008F6CDE"/>
    <w:rsid w:val="008F7260"/>
    <w:rsid w:val="008F7C7F"/>
    <w:rsid w:val="008F7E0F"/>
    <w:rsid w:val="008F7FBB"/>
    <w:rsid w:val="0090089E"/>
    <w:rsid w:val="00903378"/>
    <w:rsid w:val="0090366D"/>
    <w:rsid w:val="00903A6E"/>
    <w:rsid w:val="009054EB"/>
    <w:rsid w:val="009063C3"/>
    <w:rsid w:val="009075E6"/>
    <w:rsid w:val="00907741"/>
    <w:rsid w:val="009101C5"/>
    <w:rsid w:val="00910B13"/>
    <w:rsid w:val="00910B6F"/>
    <w:rsid w:val="009112C1"/>
    <w:rsid w:val="0091178C"/>
    <w:rsid w:val="00911D03"/>
    <w:rsid w:val="00911DD8"/>
    <w:rsid w:val="00912445"/>
    <w:rsid w:val="009124BF"/>
    <w:rsid w:val="00912D59"/>
    <w:rsid w:val="009137E3"/>
    <w:rsid w:val="00913D2D"/>
    <w:rsid w:val="00913EE5"/>
    <w:rsid w:val="00913FD5"/>
    <w:rsid w:val="00914F72"/>
    <w:rsid w:val="00915AE0"/>
    <w:rsid w:val="00916B32"/>
    <w:rsid w:val="00916EE6"/>
    <w:rsid w:val="00917425"/>
    <w:rsid w:val="0091787E"/>
    <w:rsid w:val="00917A18"/>
    <w:rsid w:val="00917DD5"/>
    <w:rsid w:val="009207A8"/>
    <w:rsid w:val="00920B2A"/>
    <w:rsid w:val="0092100E"/>
    <w:rsid w:val="00921A07"/>
    <w:rsid w:val="009228DD"/>
    <w:rsid w:val="00922D1E"/>
    <w:rsid w:val="009232CE"/>
    <w:rsid w:val="00923783"/>
    <w:rsid w:val="00924243"/>
    <w:rsid w:val="00925046"/>
    <w:rsid w:val="009252D8"/>
    <w:rsid w:val="00926056"/>
    <w:rsid w:val="00926499"/>
    <w:rsid w:val="00926600"/>
    <w:rsid w:val="00926AC3"/>
    <w:rsid w:val="009272ED"/>
    <w:rsid w:val="00927A3F"/>
    <w:rsid w:val="00927C30"/>
    <w:rsid w:val="00930FCC"/>
    <w:rsid w:val="0093182B"/>
    <w:rsid w:val="0093188C"/>
    <w:rsid w:val="0093236E"/>
    <w:rsid w:val="00933690"/>
    <w:rsid w:val="0093371F"/>
    <w:rsid w:val="00934654"/>
    <w:rsid w:val="009349FA"/>
    <w:rsid w:val="00935A85"/>
    <w:rsid w:val="00936328"/>
    <w:rsid w:val="00936866"/>
    <w:rsid w:val="00936F8A"/>
    <w:rsid w:val="0093776C"/>
    <w:rsid w:val="00937CC0"/>
    <w:rsid w:val="00937E0C"/>
    <w:rsid w:val="0094019F"/>
    <w:rsid w:val="00941C2F"/>
    <w:rsid w:val="009432C2"/>
    <w:rsid w:val="009443CC"/>
    <w:rsid w:val="009445F4"/>
    <w:rsid w:val="00944A29"/>
    <w:rsid w:val="009462EE"/>
    <w:rsid w:val="009465D1"/>
    <w:rsid w:val="009510BF"/>
    <w:rsid w:val="0095199D"/>
    <w:rsid w:val="00952BDD"/>
    <w:rsid w:val="0095318D"/>
    <w:rsid w:val="0095390C"/>
    <w:rsid w:val="0095470F"/>
    <w:rsid w:val="00954ED5"/>
    <w:rsid w:val="00955505"/>
    <w:rsid w:val="0095559A"/>
    <w:rsid w:val="009561DF"/>
    <w:rsid w:val="00957E47"/>
    <w:rsid w:val="00957F4E"/>
    <w:rsid w:val="00960850"/>
    <w:rsid w:val="00960BBE"/>
    <w:rsid w:val="00961720"/>
    <w:rsid w:val="009624A5"/>
    <w:rsid w:val="009626DA"/>
    <w:rsid w:val="00962A0C"/>
    <w:rsid w:val="00962E8F"/>
    <w:rsid w:val="00963722"/>
    <w:rsid w:val="0096445D"/>
    <w:rsid w:val="00964901"/>
    <w:rsid w:val="00964D44"/>
    <w:rsid w:val="009658A0"/>
    <w:rsid w:val="00971043"/>
    <w:rsid w:val="0097104C"/>
    <w:rsid w:val="00971D6B"/>
    <w:rsid w:val="00972022"/>
    <w:rsid w:val="009720FF"/>
    <w:rsid w:val="00973142"/>
    <w:rsid w:val="00973476"/>
    <w:rsid w:val="00974277"/>
    <w:rsid w:val="009755DA"/>
    <w:rsid w:val="00976835"/>
    <w:rsid w:val="0097712C"/>
    <w:rsid w:val="009771B1"/>
    <w:rsid w:val="00977479"/>
    <w:rsid w:val="009777F4"/>
    <w:rsid w:val="009812E0"/>
    <w:rsid w:val="009813FE"/>
    <w:rsid w:val="00981FBA"/>
    <w:rsid w:val="00982C8C"/>
    <w:rsid w:val="009835B9"/>
    <w:rsid w:val="00983E14"/>
    <w:rsid w:val="00983FEF"/>
    <w:rsid w:val="00987856"/>
    <w:rsid w:val="0099040C"/>
    <w:rsid w:val="00990674"/>
    <w:rsid w:val="009913E6"/>
    <w:rsid w:val="0099243F"/>
    <w:rsid w:val="00992ACC"/>
    <w:rsid w:val="0099346D"/>
    <w:rsid w:val="00993A21"/>
    <w:rsid w:val="00993CEC"/>
    <w:rsid w:val="009952AF"/>
    <w:rsid w:val="00996003"/>
    <w:rsid w:val="0099683C"/>
    <w:rsid w:val="009A04A7"/>
    <w:rsid w:val="009A0AE0"/>
    <w:rsid w:val="009A10B4"/>
    <w:rsid w:val="009A1140"/>
    <w:rsid w:val="009A17E9"/>
    <w:rsid w:val="009A1CB3"/>
    <w:rsid w:val="009A26E2"/>
    <w:rsid w:val="009A2EBD"/>
    <w:rsid w:val="009A4903"/>
    <w:rsid w:val="009A6606"/>
    <w:rsid w:val="009A672C"/>
    <w:rsid w:val="009A6814"/>
    <w:rsid w:val="009A7606"/>
    <w:rsid w:val="009A786A"/>
    <w:rsid w:val="009A78A6"/>
    <w:rsid w:val="009B0F2A"/>
    <w:rsid w:val="009B1BDC"/>
    <w:rsid w:val="009B2E8B"/>
    <w:rsid w:val="009B3116"/>
    <w:rsid w:val="009B3565"/>
    <w:rsid w:val="009B3695"/>
    <w:rsid w:val="009B4B25"/>
    <w:rsid w:val="009B5286"/>
    <w:rsid w:val="009B5331"/>
    <w:rsid w:val="009B55FC"/>
    <w:rsid w:val="009B5FF0"/>
    <w:rsid w:val="009B69FA"/>
    <w:rsid w:val="009B7476"/>
    <w:rsid w:val="009B78B3"/>
    <w:rsid w:val="009B7C52"/>
    <w:rsid w:val="009B7DAA"/>
    <w:rsid w:val="009C0925"/>
    <w:rsid w:val="009C0BCA"/>
    <w:rsid w:val="009C146C"/>
    <w:rsid w:val="009C2291"/>
    <w:rsid w:val="009C2658"/>
    <w:rsid w:val="009C2B2A"/>
    <w:rsid w:val="009C2B4C"/>
    <w:rsid w:val="009C349A"/>
    <w:rsid w:val="009C3B9A"/>
    <w:rsid w:val="009C3C1A"/>
    <w:rsid w:val="009C429D"/>
    <w:rsid w:val="009C4603"/>
    <w:rsid w:val="009C5753"/>
    <w:rsid w:val="009C58D5"/>
    <w:rsid w:val="009C6BDE"/>
    <w:rsid w:val="009C72AC"/>
    <w:rsid w:val="009C74DF"/>
    <w:rsid w:val="009C7B5F"/>
    <w:rsid w:val="009C7FB5"/>
    <w:rsid w:val="009D0BD9"/>
    <w:rsid w:val="009D1197"/>
    <w:rsid w:val="009D33F4"/>
    <w:rsid w:val="009D3938"/>
    <w:rsid w:val="009D3D82"/>
    <w:rsid w:val="009D5A30"/>
    <w:rsid w:val="009D608D"/>
    <w:rsid w:val="009D635B"/>
    <w:rsid w:val="009D6F0B"/>
    <w:rsid w:val="009D6FC4"/>
    <w:rsid w:val="009D7370"/>
    <w:rsid w:val="009D7A9D"/>
    <w:rsid w:val="009E17EF"/>
    <w:rsid w:val="009E1E28"/>
    <w:rsid w:val="009E2E46"/>
    <w:rsid w:val="009E34CF"/>
    <w:rsid w:val="009E3EDE"/>
    <w:rsid w:val="009E49E5"/>
    <w:rsid w:val="009E4B4B"/>
    <w:rsid w:val="009E585C"/>
    <w:rsid w:val="009E690E"/>
    <w:rsid w:val="009E71F6"/>
    <w:rsid w:val="009E7462"/>
    <w:rsid w:val="009F07FC"/>
    <w:rsid w:val="009F0A0A"/>
    <w:rsid w:val="009F2BD7"/>
    <w:rsid w:val="009F39BE"/>
    <w:rsid w:val="009F50AB"/>
    <w:rsid w:val="009F5BBB"/>
    <w:rsid w:val="009F790D"/>
    <w:rsid w:val="00A00995"/>
    <w:rsid w:val="00A00B48"/>
    <w:rsid w:val="00A00CF8"/>
    <w:rsid w:val="00A01611"/>
    <w:rsid w:val="00A02A7B"/>
    <w:rsid w:val="00A02CA1"/>
    <w:rsid w:val="00A02D0F"/>
    <w:rsid w:val="00A03F15"/>
    <w:rsid w:val="00A045C1"/>
    <w:rsid w:val="00A046E8"/>
    <w:rsid w:val="00A04797"/>
    <w:rsid w:val="00A05CE1"/>
    <w:rsid w:val="00A074C6"/>
    <w:rsid w:val="00A078B0"/>
    <w:rsid w:val="00A07FBC"/>
    <w:rsid w:val="00A102AF"/>
    <w:rsid w:val="00A107DE"/>
    <w:rsid w:val="00A10A9B"/>
    <w:rsid w:val="00A1113C"/>
    <w:rsid w:val="00A131D7"/>
    <w:rsid w:val="00A14050"/>
    <w:rsid w:val="00A14F1C"/>
    <w:rsid w:val="00A15F16"/>
    <w:rsid w:val="00A173EE"/>
    <w:rsid w:val="00A17CBB"/>
    <w:rsid w:val="00A2006E"/>
    <w:rsid w:val="00A21950"/>
    <w:rsid w:val="00A21FA6"/>
    <w:rsid w:val="00A2271D"/>
    <w:rsid w:val="00A22C2C"/>
    <w:rsid w:val="00A23D55"/>
    <w:rsid w:val="00A2514F"/>
    <w:rsid w:val="00A253F9"/>
    <w:rsid w:val="00A25470"/>
    <w:rsid w:val="00A2640D"/>
    <w:rsid w:val="00A27AE2"/>
    <w:rsid w:val="00A27B29"/>
    <w:rsid w:val="00A304B2"/>
    <w:rsid w:val="00A30800"/>
    <w:rsid w:val="00A31745"/>
    <w:rsid w:val="00A31AF1"/>
    <w:rsid w:val="00A31D65"/>
    <w:rsid w:val="00A32531"/>
    <w:rsid w:val="00A328F6"/>
    <w:rsid w:val="00A330DA"/>
    <w:rsid w:val="00A337E6"/>
    <w:rsid w:val="00A33C7C"/>
    <w:rsid w:val="00A36056"/>
    <w:rsid w:val="00A365A0"/>
    <w:rsid w:val="00A36A7F"/>
    <w:rsid w:val="00A36FDF"/>
    <w:rsid w:val="00A37F6A"/>
    <w:rsid w:val="00A4034B"/>
    <w:rsid w:val="00A40B4C"/>
    <w:rsid w:val="00A41749"/>
    <w:rsid w:val="00A41992"/>
    <w:rsid w:val="00A41C76"/>
    <w:rsid w:val="00A41EFD"/>
    <w:rsid w:val="00A42302"/>
    <w:rsid w:val="00A425FE"/>
    <w:rsid w:val="00A42AA0"/>
    <w:rsid w:val="00A42B8F"/>
    <w:rsid w:val="00A43566"/>
    <w:rsid w:val="00A438EC"/>
    <w:rsid w:val="00A43C62"/>
    <w:rsid w:val="00A45E69"/>
    <w:rsid w:val="00A46218"/>
    <w:rsid w:val="00A46424"/>
    <w:rsid w:val="00A46D21"/>
    <w:rsid w:val="00A4723A"/>
    <w:rsid w:val="00A47A6D"/>
    <w:rsid w:val="00A50385"/>
    <w:rsid w:val="00A503E1"/>
    <w:rsid w:val="00A516E1"/>
    <w:rsid w:val="00A52BBE"/>
    <w:rsid w:val="00A5348D"/>
    <w:rsid w:val="00A535A2"/>
    <w:rsid w:val="00A55480"/>
    <w:rsid w:val="00A55AC9"/>
    <w:rsid w:val="00A56793"/>
    <w:rsid w:val="00A5784E"/>
    <w:rsid w:val="00A57FEC"/>
    <w:rsid w:val="00A606E4"/>
    <w:rsid w:val="00A608F5"/>
    <w:rsid w:val="00A60C41"/>
    <w:rsid w:val="00A61095"/>
    <w:rsid w:val="00A62D1F"/>
    <w:rsid w:val="00A62D37"/>
    <w:rsid w:val="00A637C8"/>
    <w:rsid w:val="00A64286"/>
    <w:rsid w:val="00A6462A"/>
    <w:rsid w:val="00A66390"/>
    <w:rsid w:val="00A667B4"/>
    <w:rsid w:val="00A671DA"/>
    <w:rsid w:val="00A671F5"/>
    <w:rsid w:val="00A67864"/>
    <w:rsid w:val="00A700D4"/>
    <w:rsid w:val="00A71F0F"/>
    <w:rsid w:val="00A72117"/>
    <w:rsid w:val="00A72A74"/>
    <w:rsid w:val="00A733D9"/>
    <w:rsid w:val="00A734E3"/>
    <w:rsid w:val="00A73692"/>
    <w:rsid w:val="00A73853"/>
    <w:rsid w:val="00A73F17"/>
    <w:rsid w:val="00A749E8"/>
    <w:rsid w:val="00A74F93"/>
    <w:rsid w:val="00A75AC2"/>
    <w:rsid w:val="00A7631E"/>
    <w:rsid w:val="00A76AF7"/>
    <w:rsid w:val="00A76B5E"/>
    <w:rsid w:val="00A77B1B"/>
    <w:rsid w:val="00A80CC1"/>
    <w:rsid w:val="00A8122D"/>
    <w:rsid w:val="00A81845"/>
    <w:rsid w:val="00A81DB8"/>
    <w:rsid w:val="00A8237C"/>
    <w:rsid w:val="00A82BF8"/>
    <w:rsid w:val="00A84349"/>
    <w:rsid w:val="00A85C0C"/>
    <w:rsid w:val="00A85CDC"/>
    <w:rsid w:val="00A862E4"/>
    <w:rsid w:val="00A86306"/>
    <w:rsid w:val="00A86456"/>
    <w:rsid w:val="00A87133"/>
    <w:rsid w:val="00A87B8C"/>
    <w:rsid w:val="00A905E1"/>
    <w:rsid w:val="00A90F7C"/>
    <w:rsid w:val="00A9116D"/>
    <w:rsid w:val="00A914FC"/>
    <w:rsid w:val="00A915F6"/>
    <w:rsid w:val="00A91A42"/>
    <w:rsid w:val="00A923AC"/>
    <w:rsid w:val="00A94E6C"/>
    <w:rsid w:val="00A95440"/>
    <w:rsid w:val="00A95D73"/>
    <w:rsid w:val="00A95FCC"/>
    <w:rsid w:val="00A96431"/>
    <w:rsid w:val="00AA279D"/>
    <w:rsid w:val="00AA3661"/>
    <w:rsid w:val="00AA3751"/>
    <w:rsid w:val="00AA3F79"/>
    <w:rsid w:val="00AA4244"/>
    <w:rsid w:val="00AA4997"/>
    <w:rsid w:val="00AA523D"/>
    <w:rsid w:val="00AA5C39"/>
    <w:rsid w:val="00AA6068"/>
    <w:rsid w:val="00AA6ED8"/>
    <w:rsid w:val="00AA76D6"/>
    <w:rsid w:val="00AA7BA6"/>
    <w:rsid w:val="00AA7D0C"/>
    <w:rsid w:val="00AA7FA8"/>
    <w:rsid w:val="00AB0D84"/>
    <w:rsid w:val="00AB2C6B"/>
    <w:rsid w:val="00AB3225"/>
    <w:rsid w:val="00AB4420"/>
    <w:rsid w:val="00AB47C6"/>
    <w:rsid w:val="00AB4AC9"/>
    <w:rsid w:val="00AB4DBC"/>
    <w:rsid w:val="00AB6B7D"/>
    <w:rsid w:val="00AB72BD"/>
    <w:rsid w:val="00AB794D"/>
    <w:rsid w:val="00AC0495"/>
    <w:rsid w:val="00AC0668"/>
    <w:rsid w:val="00AC0AD5"/>
    <w:rsid w:val="00AC12BD"/>
    <w:rsid w:val="00AC1308"/>
    <w:rsid w:val="00AC1837"/>
    <w:rsid w:val="00AC274E"/>
    <w:rsid w:val="00AC323D"/>
    <w:rsid w:val="00AC3456"/>
    <w:rsid w:val="00AC3933"/>
    <w:rsid w:val="00AC39C4"/>
    <w:rsid w:val="00AC4924"/>
    <w:rsid w:val="00AC4E20"/>
    <w:rsid w:val="00AC54EF"/>
    <w:rsid w:val="00AC5AFC"/>
    <w:rsid w:val="00AC6DDD"/>
    <w:rsid w:val="00AC6F42"/>
    <w:rsid w:val="00AC72EA"/>
    <w:rsid w:val="00AC7939"/>
    <w:rsid w:val="00AC7D6D"/>
    <w:rsid w:val="00AD11B9"/>
    <w:rsid w:val="00AD161F"/>
    <w:rsid w:val="00AD2306"/>
    <w:rsid w:val="00AD2D34"/>
    <w:rsid w:val="00AD3626"/>
    <w:rsid w:val="00AD4529"/>
    <w:rsid w:val="00AD46C8"/>
    <w:rsid w:val="00AD5071"/>
    <w:rsid w:val="00AD51A0"/>
    <w:rsid w:val="00AD593D"/>
    <w:rsid w:val="00AD6911"/>
    <w:rsid w:val="00AE0A60"/>
    <w:rsid w:val="00AE1617"/>
    <w:rsid w:val="00AE165B"/>
    <w:rsid w:val="00AE184C"/>
    <w:rsid w:val="00AE18FD"/>
    <w:rsid w:val="00AE2F66"/>
    <w:rsid w:val="00AE3FCD"/>
    <w:rsid w:val="00AE5044"/>
    <w:rsid w:val="00AE58D3"/>
    <w:rsid w:val="00AE5F3C"/>
    <w:rsid w:val="00AE611F"/>
    <w:rsid w:val="00AE707F"/>
    <w:rsid w:val="00AE78C9"/>
    <w:rsid w:val="00AF01DE"/>
    <w:rsid w:val="00AF0A52"/>
    <w:rsid w:val="00AF0ADD"/>
    <w:rsid w:val="00AF1826"/>
    <w:rsid w:val="00AF37F9"/>
    <w:rsid w:val="00AF3802"/>
    <w:rsid w:val="00AF39F1"/>
    <w:rsid w:val="00AF437B"/>
    <w:rsid w:val="00AF44CB"/>
    <w:rsid w:val="00AF4611"/>
    <w:rsid w:val="00AF4718"/>
    <w:rsid w:val="00AF4E2A"/>
    <w:rsid w:val="00AF7205"/>
    <w:rsid w:val="00AF7778"/>
    <w:rsid w:val="00AF7F78"/>
    <w:rsid w:val="00B01AE9"/>
    <w:rsid w:val="00B02583"/>
    <w:rsid w:val="00B026F7"/>
    <w:rsid w:val="00B05960"/>
    <w:rsid w:val="00B05EFE"/>
    <w:rsid w:val="00B06B84"/>
    <w:rsid w:val="00B06E89"/>
    <w:rsid w:val="00B1012D"/>
    <w:rsid w:val="00B105D0"/>
    <w:rsid w:val="00B11977"/>
    <w:rsid w:val="00B12645"/>
    <w:rsid w:val="00B13424"/>
    <w:rsid w:val="00B137DB"/>
    <w:rsid w:val="00B14334"/>
    <w:rsid w:val="00B14A59"/>
    <w:rsid w:val="00B150B9"/>
    <w:rsid w:val="00B15219"/>
    <w:rsid w:val="00B160C7"/>
    <w:rsid w:val="00B16275"/>
    <w:rsid w:val="00B1647E"/>
    <w:rsid w:val="00B16C5E"/>
    <w:rsid w:val="00B17E81"/>
    <w:rsid w:val="00B20474"/>
    <w:rsid w:val="00B20864"/>
    <w:rsid w:val="00B21BC3"/>
    <w:rsid w:val="00B2272F"/>
    <w:rsid w:val="00B238F9"/>
    <w:rsid w:val="00B23EE8"/>
    <w:rsid w:val="00B24168"/>
    <w:rsid w:val="00B261D9"/>
    <w:rsid w:val="00B27DB2"/>
    <w:rsid w:val="00B306FA"/>
    <w:rsid w:val="00B316A8"/>
    <w:rsid w:val="00B32ADC"/>
    <w:rsid w:val="00B331A4"/>
    <w:rsid w:val="00B332AE"/>
    <w:rsid w:val="00B334C1"/>
    <w:rsid w:val="00B33C9C"/>
    <w:rsid w:val="00B35667"/>
    <w:rsid w:val="00B369B9"/>
    <w:rsid w:val="00B36B4A"/>
    <w:rsid w:val="00B36F56"/>
    <w:rsid w:val="00B40BEB"/>
    <w:rsid w:val="00B417FD"/>
    <w:rsid w:val="00B43842"/>
    <w:rsid w:val="00B447EE"/>
    <w:rsid w:val="00B4545C"/>
    <w:rsid w:val="00B4587C"/>
    <w:rsid w:val="00B45FC3"/>
    <w:rsid w:val="00B46A72"/>
    <w:rsid w:val="00B46CC0"/>
    <w:rsid w:val="00B46E18"/>
    <w:rsid w:val="00B50900"/>
    <w:rsid w:val="00B50EA2"/>
    <w:rsid w:val="00B50ED8"/>
    <w:rsid w:val="00B50F1F"/>
    <w:rsid w:val="00B51418"/>
    <w:rsid w:val="00B522EF"/>
    <w:rsid w:val="00B535ED"/>
    <w:rsid w:val="00B54331"/>
    <w:rsid w:val="00B54643"/>
    <w:rsid w:val="00B5522B"/>
    <w:rsid w:val="00B55A53"/>
    <w:rsid w:val="00B55C93"/>
    <w:rsid w:val="00B56A4C"/>
    <w:rsid w:val="00B56D13"/>
    <w:rsid w:val="00B56FD2"/>
    <w:rsid w:val="00B5717F"/>
    <w:rsid w:val="00B57D57"/>
    <w:rsid w:val="00B57FD1"/>
    <w:rsid w:val="00B600B2"/>
    <w:rsid w:val="00B603A3"/>
    <w:rsid w:val="00B60EB9"/>
    <w:rsid w:val="00B60F00"/>
    <w:rsid w:val="00B60FB5"/>
    <w:rsid w:val="00B613D0"/>
    <w:rsid w:val="00B61C99"/>
    <w:rsid w:val="00B62533"/>
    <w:rsid w:val="00B63362"/>
    <w:rsid w:val="00B6357B"/>
    <w:rsid w:val="00B6357D"/>
    <w:rsid w:val="00B638CA"/>
    <w:rsid w:val="00B6430B"/>
    <w:rsid w:val="00B64354"/>
    <w:rsid w:val="00B65AEF"/>
    <w:rsid w:val="00B65B29"/>
    <w:rsid w:val="00B6630B"/>
    <w:rsid w:val="00B66B25"/>
    <w:rsid w:val="00B67862"/>
    <w:rsid w:val="00B70281"/>
    <w:rsid w:val="00B70C89"/>
    <w:rsid w:val="00B7159B"/>
    <w:rsid w:val="00B72F11"/>
    <w:rsid w:val="00B73757"/>
    <w:rsid w:val="00B73C2F"/>
    <w:rsid w:val="00B73F31"/>
    <w:rsid w:val="00B747E7"/>
    <w:rsid w:val="00B74E7B"/>
    <w:rsid w:val="00B76168"/>
    <w:rsid w:val="00B76300"/>
    <w:rsid w:val="00B769B9"/>
    <w:rsid w:val="00B77415"/>
    <w:rsid w:val="00B776D2"/>
    <w:rsid w:val="00B77F06"/>
    <w:rsid w:val="00B805A8"/>
    <w:rsid w:val="00B80E29"/>
    <w:rsid w:val="00B8178D"/>
    <w:rsid w:val="00B81D54"/>
    <w:rsid w:val="00B82175"/>
    <w:rsid w:val="00B833B0"/>
    <w:rsid w:val="00B836D7"/>
    <w:rsid w:val="00B8396A"/>
    <w:rsid w:val="00B85482"/>
    <w:rsid w:val="00B86DAF"/>
    <w:rsid w:val="00B87616"/>
    <w:rsid w:val="00B87A1D"/>
    <w:rsid w:val="00B87DD6"/>
    <w:rsid w:val="00B87F93"/>
    <w:rsid w:val="00B907B9"/>
    <w:rsid w:val="00B90883"/>
    <w:rsid w:val="00B94092"/>
    <w:rsid w:val="00B941B9"/>
    <w:rsid w:val="00B94578"/>
    <w:rsid w:val="00B9502B"/>
    <w:rsid w:val="00B95AF2"/>
    <w:rsid w:val="00B96380"/>
    <w:rsid w:val="00B96392"/>
    <w:rsid w:val="00B966AE"/>
    <w:rsid w:val="00B9717A"/>
    <w:rsid w:val="00B974ED"/>
    <w:rsid w:val="00BA012E"/>
    <w:rsid w:val="00BA02F6"/>
    <w:rsid w:val="00BA05DD"/>
    <w:rsid w:val="00BA0DCA"/>
    <w:rsid w:val="00BA0F0D"/>
    <w:rsid w:val="00BA28F7"/>
    <w:rsid w:val="00BA4100"/>
    <w:rsid w:val="00BA5889"/>
    <w:rsid w:val="00BA5B29"/>
    <w:rsid w:val="00BA6140"/>
    <w:rsid w:val="00BA66E5"/>
    <w:rsid w:val="00BA6AFE"/>
    <w:rsid w:val="00BA6F7C"/>
    <w:rsid w:val="00BA7175"/>
    <w:rsid w:val="00BA7831"/>
    <w:rsid w:val="00BA7895"/>
    <w:rsid w:val="00BB200D"/>
    <w:rsid w:val="00BB20BF"/>
    <w:rsid w:val="00BB236B"/>
    <w:rsid w:val="00BB2B70"/>
    <w:rsid w:val="00BB3EDB"/>
    <w:rsid w:val="00BB4614"/>
    <w:rsid w:val="00BB46AE"/>
    <w:rsid w:val="00BB536F"/>
    <w:rsid w:val="00BB562A"/>
    <w:rsid w:val="00BB78D3"/>
    <w:rsid w:val="00BC01F5"/>
    <w:rsid w:val="00BC1784"/>
    <w:rsid w:val="00BC18ED"/>
    <w:rsid w:val="00BC434E"/>
    <w:rsid w:val="00BC4757"/>
    <w:rsid w:val="00BC4FCF"/>
    <w:rsid w:val="00BC5BB8"/>
    <w:rsid w:val="00BC6759"/>
    <w:rsid w:val="00BC6FC0"/>
    <w:rsid w:val="00BC7CCD"/>
    <w:rsid w:val="00BD0E4A"/>
    <w:rsid w:val="00BD22FB"/>
    <w:rsid w:val="00BD3A18"/>
    <w:rsid w:val="00BD477E"/>
    <w:rsid w:val="00BD496A"/>
    <w:rsid w:val="00BD4DF1"/>
    <w:rsid w:val="00BD4F55"/>
    <w:rsid w:val="00BD77BB"/>
    <w:rsid w:val="00BE0C9C"/>
    <w:rsid w:val="00BE19BB"/>
    <w:rsid w:val="00BE1CC3"/>
    <w:rsid w:val="00BE1FF7"/>
    <w:rsid w:val="00BE251F"/>
    <w:rsid w:val="00BE3550"/>
    <w:rsid w:val="00BE40BC"/>
    <w:rsid w:val="00BE41D4"/>
    <w:rsid w:val="00BE4DD8"/>
    <w:rsid w:val="00BF0ADA"/>
    <w:rsid w:val="00BF1937"/>
    <w:rsid w:val="00BF2517"/>
    <w:rsid w:val="00BF2F4F"/>
    <w:rsid w:val="00BF36D7"/>
    <w:rsid w:val="00BF408B"/>
    <w:rsid w:val="00BF40C9"/>
    <w:rsid w:val="00BF519C"/>
    <w:rsid w:val="00BF59CB"/>
    <w:rsid w:val="00BF5F41"/>
    <w:rsid w:val="00BF5F4D"/>
    <w:rsid w:val="00BF6890"/>
    <w:rsid w:val="00BF6CC0"/>
    <w:rsid w:val="00BF79FD"/>
    <w:rsid w:val="00BF7BCD"/>
    <w:rsid w:val="00C006A0"/>
    <w:rsid w:val="00C0110D"/>
    <w:rsid w:val="00C02345"/>
    <w:rsid w:val="00C026B0"/>
    <w:rsid w:val="00C02EFA"/>
    <w:rsid w:val="00C03953"/>
    <w:rsid w:val="00C04614"/>
    <w:rsid w:val="00C04730"/>
    <w:rsid w:val="00C048B1"/>
    <w:rsid w:val="00C04EA0"/>
    <w:rsid w:val="00C05FAC"/>
    <w:rsid w:val="00C064AA"/>
    <w:rsid w:val="00C06B04"/>
    <w:rsid w:val="00C10DEF"/>
    <w:rsid w:val="00C11C42"/>
    <w:rsid w:val="00C11D88"/>
    <w:rsid w:val="00C11E66"/>
    <w:rsid w:val="00C1279A"/>
    <w:rsid w:val="00C13145"/>
    <w:rsid w:val="00C131A0"/>
    <w:rsid w:val="00C1390C"/>
    <w:rsid w:val="00C13B94"/>
    <w:rsid w:val="00C16D8E"/>
    <w:rsid w:val="00C20AC7"/>
    <w:rsid w:val="00C20B2F"/>
    <w:rsid w:val="00C20DFF"/>
    <w:rsid w:val="00C228D9"/>
    <w:rsid w:val="00C23D1A"/>
    <w:rsid w:val="00C249DF"/>
    <w:rsid w:val="00C250D6"/>
    <w:rsid w:val="00C271A3"/>
    <w:rsid w:val="00C27804"/>
    <w:rsid w:val="00C30A94"/>
    <w:rsid w:val="00C30CA2"/>
    <w:rsid w:val="00C30E5C"/>
    <w:rsid w:val="00C31B23"/>
    <w:rsid w:val="00C361AE"/>
    <w:rsid w:val="00C362CE"/>
    <w:rsid w:val="00C372A2"/>
    <w:rsid w:val="00C37C17"/>
    <w:rsid w:val="00C406BB"/>
    <w:rsid w:val="00C426AF"/>
    <w:rsid w:val="00C4282F"/>
    <w:rsid w:val="00C4309A"/>
    <w:rsid w:val="00C431CA"/>
    <w:rsid w:val="00C437BC"/>
    <w:rsid w:val="00C43D28"/>
    <w:rsid w:val="00C4458F"/>
    <w:rsid w:val="00C44E4F"/>
    <w:rsid w:val="00C465D8"/>
    <w:rsid w:val="00C46DE7"/>
    <w:rsid w:val="00C479C2"/>
    <w:rsid w:val="00C501C7"/>
    <w:rsid w:val="00C502AE"/>
    <w:rsid w:val="00C50D2D"/>
    <w:rsid w:val="00C511B1"/>
    <w:rsid w:val="00C5155C"/>
    <w:rsid w:val="00C5192B"/>
    <w:rsid w:val="00C525EC"/>
    <w:rsid w:val="00C52A8A"/>
    <w:rsid w:val="00C53251"/>
    <w:rsid w:val="00C53E8E"/>
    <w:rsid w:val="00C5462F"/>
    <w:rsid w:val="00C54895"/>
    <w:rsid w:val="00C548B7"/>
    <w:rsid w:val="00C54999"/>
    <w:rsid w:val="00C550A9"/>
    <w:rsid w:val="00C55A37"/>
    <w:rsid w:val="00C55AB5"/>
    <w:rsid w:val="00C55C00"/>
    <w:rsid w:val="00C60181"/>
    <w:rsid w:val="00C60E93"/>
    <w:rsid w:val="00C6164F"/>
    <w:rsid w:val="00C62903"/>
    <w:rsid w:val="00C62957"/>
    <w:rsid w:val="00C63433"/>
    <w:rsid w:val="00C65C33"/>
    <w:rsid w:val="00C65FDD"/>
    <w:rsid w:val="00C67FB2"/>
    <w:rsid w:val="00C70C7D"/>
    <w:rsid w:val="00C72DEE"/>
    <w:rsid w:val="00C73DA5"/>
    <w:rsid w:val="00C74564"/>
    <w:rsid w:val="00C74D91"/>
    <w:rsid w:val="00C752A3"/>
    <w:rsid w:val="00C7542E"/>
    <w:rsid w:val="00C75EE4"/>
    <w:rsid w:val="00C77357"/>
    <w:rsid w:val="00C808AA"/>
    <w:rsid w:val="00C80AB7"/>
    <w:rsid w:val="00C80DD2"/>
    <w:rsid w:val="00C81CE9"/>
    <w:rsid w:val="00C82AD1"/>
    <w:rsid w:val="00C82B7E"/>
    <w:rsid w:val="00C8360F"/>
    <w:rsid w:val="00C8363E"/>
    <w:rsid w:val="00C836F3"/>
    <w:rsid w:val="00C84125"/>
    <w:rsid w:val="00C8413F"/>
    <w:rsid w:val="00C84EC4"/>
    <w:rsid w:val="00C853FE"/>
    <w:rsid w:val="00C85979"/>
    <w:rsid w:val="00C86691"/>
    <w:rsid w:val="00C876FC"/>
    <w:rsid w:val="00C91A69"/>
    <w:rsid w:val="00C91C8D"/>
    <w:rsid w:val="00C92112"/>
    <w:rsid w:val="00C9251E"/>
    <w:rsid w:val="00C92796"/>
    <w:rsid w:val="00C92CC1"/>
    <w:rsid w:val="00C93AF2"/>
    <w:rsid w:val="00C9401A"/>
    <w:rsid w:val="00C945F6"/>
    <w:rsid w:val="00C94AD1"/>
    <w:rsid w:val="00C96D15"/>
    <w:rsid w:val="00C9705E"/>
    <w:rsid w:val="00C97680"/>
    <w:rsid w:val="00CA0F47"/>
    <w:rsid w:val="00CA1128"/>
    <w:rsid w:val="00CA115C"/>
    <w:rsid w:val="00CA26DE"/>
    <w:rsid w:val="00CA2C78"/>
    <w:rsid w:val="00CA3089"/>
    <w:rsid w:val="00CA47CC"/>
    <w:rsid w:val="00CA4858"/>
    <w:rsid w:val="00CA64DF"/>
    <w:rsid w:val="00CA6821"/>
    <w:rsid w:val="00CA6BAF"/>
    <w:rsid w:val="00CB0411"/>
    <w:rsid w:val="00CB0DF8"/>
    <w:rsid w:val="00CB218E"/>
    <w:rsid w:val="00CB2734"/>
    <w:rsid w:val="00CB469C"/>
    <w:rsid w:val="00CB57A8"/>
    <w:rsid w:val="00CB5AD1"/>
    <w:rsid w:val="00CB6F54"/>
    <w:rsid w:val="00CB7042"/>
    <w:rsid w:val="00CB769B"/>
    <w:rsid w:val="00CC0E08"/>
    <w:rsid w:val="00CC172F"/>
    <w:rsid w:val="00CC181B"/>
    <w:rsid w:val="00CC18C5"/>
    <w:rsid w:val="00CC232F"/>
    <w:rsid w:val="00CC2DC4"/>
    <w:rsid w:val="00CC2E93"/>
    <w:rsid w:val="00CC3542"/>
    <w:rsid w:val="00CC365F"/>
    <w:rsid w:val="00CC36D2"/>
    <w:rsid w:val="00CC3BD7"/>
    <w:rsid w:val="00CC4547"/>
    <w:rsid w:val="00CC4FE1"/>
    <w:rsid w:val="00CC75CE"/>
    <w:rsid w:val="00CD1555"/>
    <w:rsid w:val="00CD172B"/>
    <w:rsid w:val="00CD1DFA"/>
    <w:rsid w:val="00CD2B7B"/>
    <w:rsid w:val="00CD2FAE"/>
    <w:rsid w:val="00CD31CD"/>
    <w:rsid w:val="00CD5347"/>
    <w:rsid w:val="00CD5922"/>
    <w:rsid w:val="00CD5A76"/>
    <w:rsid w:val="00CD6558"/>
    <w:rsid w:val="00CD6C09"/>
    <w:rsid w:val="00CE0B5A"/>
    <w:rsid w:val="00CE1461"/>
    <w:rsid w:val="00CE2472"/>
    <w:rsid w:val="00CE2693"/>
    <w:rsid w:val="00CE3E30"/>
    <w:rsid w:val="00CE531E"/>
    <w:rsid w:val="00CE5497"/>
    <w:rsid w:val="00CE713B"/>
    <w:rsid w:val="00CE75A4"/>
    <w:rsid w:val="00CE75C2"/>
    <w:rsid w:val="00CF26BB"/>
    <w:rsid w:val="00CF3D30"/>
    <w:rsid w:val="00CF415A"/>
    <w:rsid w:val="00CF416B"/>
    <w:rsid w:val="00CF4757"/>
    <w:rsid w:val="00CF49CB"/>
    <w:rsid w:val="00CF5D9E"/>
    <w:rsid w:val="00CF6502"/>
    <w:rsid w:val="00CF6B38"/>
    <w:rsid w:val="00CF7384"/>
    <w:rsid w:val="00CF78A5"/>
    <w:rsid w:val="00D00077"/>
    <w:rsid w:val="00D00F32"/>
    <w:rsid w:val="00D01704"/>
    <w:rsid w:val="00D01D33"/>
    <w:rsid w:val="00D022FB"/>
    <w:rsid w:val="00D02EEE"/>
    <w:rsid w:val="00D033DD"/>
    <w:rsid w:val="00D035B1"/>
    <w:rsid w:val="00D037B6"/>
    <w:rsid w:val="00D039C2"/>
    <w:rsid w:val="00D03DBF"/>
    <w:rsid w:val="00D043D5"/>
    <w:rsid w:val="00D0519A"/>
    <w:rsid w:val="00D0557F"/>
    <w:rsid w:val="00D06210"/>
    <w:rsid w:val="00D068CC"/>
    <w:rsid w:val="00D06FB1"/>
    <w:rsid w:val="00D07CBA"/>
    <w:rsid w:val="00D07F11"/>
    <w:rsid w:val="00D1026E"/>
    <w:rsid w:val="00D109FA"/>
    <w:rsid w:val="00D1114A"/>
    <w:rsid w:val="00D11A84"/>
    <w:rsid w:val="00D12117"/>
    <w:rsid w:val="00D13434"/>
    <w:rsid w:val="00D13D4F"/>
    <w:rsid w:val="00D14D52"/>
    <w:rsid w:val="00D1606E"/>
    <w:rsid w:val="00D16170"/>
    <w:rsid w:val="00D16F0F"/>
    <w:rsid w:val="00D17339"/>
    <w:rsid w:val="00D200B6"/>
    <w:rsid w:val="00D2011C"/>
    <w:rsid w:val="00D20DF6"/>
    <w:rsid w:val="00D21206"/>
    <w:rsid w:val="00D2302A"/>
    <w:rsid w:val="00D23120"/>
    <w:rsid w:val="00D24502"/>
    <w:rsid w:val="00D246F8"/>
    <w:rsid w:val="00D24C62"/>
    <w:rsid w:val="00D25556"/>
    <w:rsid w:val="00D259EB"/>
    <w:rsid w:val="00D26698"/>
    <w:rsid w:val="00D26919"/>
    <w:rsid w:val="00D2714A"/>
    <w:rsid w:val="00D27BF5"/>
    <w:rsid w:val="00D27C8E"/>
    <w:rsid w:val="00D302F0"/>
    <w:rsid w:val="00D3120B"/>
    <w:rsid w:val="00D31569"/>
    <w:rsid w:val="00D31E10"/>
    <w:rsid w:val="00D32380"/>
    <w:rsid w:val="00D32703"/>
    <w:rsid w:val="00D33376"/>
    <w:rsid w:val="00D33CE4"/>
    <w:rsid w:val="00D3505C"/>
    <w:rsid w:val="00D35104"/>
    <w:rsid w:val="00D356E1"/>
    <w:rsid w:val="00D360ED"/>
    <w:rsid w:val="00D37D4F"/>
    <w:rsid w:val="00D37E7E"/>
    <w:rsid w:val="00D40150"/>
    <w:rsid w:val="00D41696"/>
    <w:rsid w:val="00D42951"/>
    <w:rsid w:val="00D439D3"/>
    <w:rsid w:val="00D4434F"/>
    <w:rsid w:val="00D4492C"/>
    <w:rsid w:val="00D449C5"/>
    <w:rsid w:val="00D44CF1"/>
    <w:rsid w:val="00D458A2"/>
    <w:rsid w:val="00D47254"/>
    <w:rsid w:val="00D47444"/>
    <w:rsid w:val="00D50151"/>
    <w:rsid w:val="00D50BE9"/>
    <w:rsid w:val="00D5114E"/>
    <w:rsid w:val="00D51ECE"/>
    <w:rsid w:val="00D52A75"/>
    <w:rsid w:val="00D52B40"/>
    <w:rsid w:val="00D537D8"/>
    <w:rsid w:val="00D54416"/>
    <w:rsid w:val="00D54F2D"/>
    <w:rsid w:val="00D5500B"/>
    <w:rsid w:val="00D55555"/>
    <w:rsid w:val="00D55E98"/>
    <w:rsid w:val="00D563BA"/>
    <w:rsid w:val="00D56CB6"/>
    <w:rsid w:val="00D57056"/>
    <w:rsid w:val="00D57B43"/>
    <w:rsid w:val="00D60457"/>
    <w:rsid w:val="00D618BF"/>
    <w:rsid w:val="00D61D9D"/>
    <w:rsid w:val="00D61F93"/>
    <w:rsid w:val="00D6316C"/>
    <w:rsid w:val="00D632F5"/>
    <w:rsid w:val="00D637D3"/>
    <w:rsid w:val="00D63C89"/>
    <w:rsid w:val="00D63E33"/>
    <w:rsid w:val="00D64E20"/>
    <w:rsid w:val="00D6546B"/>
    <w:rsid w:val="00D65714"/>
    <w:rsid w:val="00D65809"/>
    <w:rsid w:val="00D677E9"/>
    <w:rsid w:val="00D702D1"/>
    <w:rsid w:val="00D707DB"/>
    <w:rsid w:val="00D70F5E"/>
    <w:rsid w:val="00D71A22"/>
    <w:rsid w:val="00D734B8"/>
    <w:rsid w:val="00D734E5"/>
    <w:rsid w:val="00D73C3A"/>
    <w:rsid w:val="00D73F45"/>
    <w:rsid w:val="00D7459A"/>
    <w:rsid w:val="00D76710"/>
    <w:rsid w:val="00D767A9"/>
    <w:rsid w:val="00D76F49"/>
    <w:rsid w:val="00D812BB"/>
    <w:rsid w:val="00D827D5"/>
    <w:rsid w:val="00D8326A"/>
    <w:rsid w:val="00D86729"/>
    <w:rsid w:val="00D86C56"/>
    <w:rsid w:val="00D86DEE"/>
    <w:rsid w:val="00D907F3"/>
    <w:rsid w:val="00D909DF"/>
    <w:rsid w:val="00D914AE"/>
    <w:rsid w:val="00D92261"/>
    <w:rsid w:val="00D92367"/>
    <w:rsid w:val="00D934E6"/>
    <w:rsid w:val="00D9361F"/>
    <w:rsid w:val="00D937F9"/>
    <w:rsid w:val="00D9382A"/>
    <w:rsid w:val="00D94435"/>
    <w:rsid w:val="00D96421"/>
    <w:rsid w:val="00D96521"/>
    <w:rsid w:val="00D96647"/>
    <w:rsid w:val="00D970FC"/>
    <w:rsid w:val="00D9795B"/>
    <w:rsid w:val="00DA0B86"/>
    <w:rsid w:val="00DA11E6"/>
    <w:rsid w:val="00DA1545"/>
    <w:rsid w:val="00DA155F"/>
    <w:rsid w:val="00DA1F9F"/>
    <w:rsid w:val="00DA289A"/>
    <w:rsid w:val="00DA49A1"/>
    <w:rsid w:val="00DA4C58"/>
    <w:rsid w:val="00DA573C"/>
    <w:rsid w:val="00DA5CDF"/>
    <w:rsid w:val="00DA5FC1"/>
    <w:rsid w:val="00DA63AA"/>
    <w:rsid w:val="00DA6C43"/>
    <w:rsid w:val="00DA780C"/>
    <w:rsid w:val="00DB152A"/>
    <w:rsid w:val="00DB19BF"/>
    <w:rsid w:val="00DB2C23"/>
    <w:rsid w:val="00DB31A5"/>
    <w:rsid w:val="00DB36D2"/>
    <w:rsid w:val="00DB4172"/>
    <w:rsid w:val="00DB44B9"/>
    <w:rsid w:val="00DB4A4E"/>
    <w:rsid w:val="00DB4FB3"/>
    <w:rsid w:val="00DB55F4"/>
    <w:rsid w:val="00DB5A51"/>
    <w:rsid w:val="00DB5B2F"/>
    <w:rsid w:val="00DB6BDD"/>
    <w:rsid w:val="00DB782B"/>
    <w:rsid w:val="00DB7B53"/>
    <w:rsid w:val="00DC0526"/>
    <w:rsid w:val="00DC2CCC"/>
    <w:rsid w:val="00DC43E5"/>
    <w:rsid w:val="00DC480E"/>
    <w:rsid w:val="00DC55E5"/>
    <w:rsid w:val="00DC57DB"/>
    <w:rsid w:val="00DC6BC7"/>
    <w:rsid w:val="00DD07C9"/>
    <w:rsid w:val="00DD0901"/>
    <w:rsid w:val="00DD092F"/>
    <w:rsid w:val="00DD0D3D"/>
    <w:rsid w:val="00DD0D99"/>
    <w:rsid w:val="00DD0DEE"/>
    <w:rsid w:val="00DD10E2"/>
    <w:rsid w:val="00DD3E1C"/>
    <w:rsid w:val="00DD5239"/>
    <w:rsid w:val="00DD5653"/>
    <w:rsid w:val="00DD5AF6"/>
    <w:rsid w:val="00DD5F0F"/>
    <w:rsid w:val="00DD6F6D"/>
    <w:rsid w:val="00DD7654"/>
    <w:rsid w:val="00DD7879"/>
    <w:rsid w:val="00DD7CB1"/>
    <w:rsid w:val="00DE0632"/>
    <w:rsid w:val="00DE0F32"/>
    <w:rsid w:val="00DE1178"/>
    <w:rsid w:val="00DE135F"/>
    <w:rsid w:val="00DE14EC"/>
    <w:rsid w:val="00DE1DCD"/>
    <w:rsid w:val="00DE2B5D"/>
    <w:rsid w:val="00DE5008"/>
    <w:rsid w:val="00DE5387"/>
    <w:rsid w:val="00DE6AB1"/>
    <w:rsid w:val="00DE78EF"/>
    <w:rsid w:val="00DF26DA"/>
    <w:rsid w:val="00DF31CD"/>
    <w:rsid w:val="00DF32B6"/>
    <w:rsid w:val="00DF40A4"/>
    <w:rsid w:val="00DF4ADF"/>
    <w:rsid w:val="00DF5C01"/>
    <w:rsid w:val="00DF61BB"/>
    <w:rsid w:val="00DF62DF"/>
    <w:rsid w:val="00DF71DA"/>
    <w:rsid w:val="00DF7BAE"/>
    <w:rsid w:val="00DF7FF7"/>
    <w:rsid w:val="00E00BD6"/>
    <w:rsid w:val="00E01052"/>
    <w:rsid w:val="00E022A0"/>
    <w:rsid w:val="00E027C7"/>
    <w:rsid w:val="00E02944"/>
    <w:rsid w:val="00E03AC5"/>
    <w:rsid w:val="00E043F7"/>
    <w:rsid w:val="00E0731A"/>
    <w:rsid w:val="00E07348"/>
    <w:rsid w:val="00E112D9"/>
    <w:rsid w:val="00E1171C"/>
    <w:rsid w:val="00E11B1A"/>
    <w:rsid w:val="00E11EE9"/>
    <w:rsid w:val="00E12176"/>
    <w:rsid w:val="00E121DA"/>
    <w:rsid w:val="00E12856"/>
    <w:rsid w:val="00E12A67"/>
    <w:rsid w:val="00E12CB1"/>
    <w:rsid w:val="00E1323C"/>
    <w:rsid w:val="00E13A5D"/>
    <w:rsid w:val="00E13C37"/>
    <w:rsid w:val="00E14066"/>
    <w:rsid w:val="00E143ED"/>
    <w:rsid w:val="00E14E86"/>
    <w:rsid w:val="00E15908"/>
    <w:rsid w:val="00E16C75"/>
    <w:rsid w:val="00E21299"/>
    <w:rsid w:val="00E212BE"/>
    <w:rsid w:val="00E212C1"/>
    <w:rsid w:val="00E2154C"/>
    <w:rsid w:val="00E21796"/>
    <w:rsid w:val="00E21AFB"/>
    <w:rsid w:val="00E22405"/>
    <w:rsid w:val="00E22795"/>
    <w:rsid w:val="00E227D4"/>
    <w:rsid w:val="00E23020"/>
    <w:rsid w:val="00E2362E"/>
    <w:rsid w:val="00E23B1E"/>
    <w:rsid w:val="00E240EE"/>
    <w:rsid w:val="00E24ADE"/>
    <w:rsid w:val="00E24C4F"/>
    <w:rsid w:val="00E25011"/>
    <w:rsid w:val="00E259F1"/>
    <w:rsid w:val="00E25D01"/>
    <w:rsid w:val="00E2674C"/>
    <w:rsid w:val="00E26A5B"/>
    <w:rsid w:val="00E27498"/>
    <w:rsid w:val="00E27B6D"/>
    <w:rsid w:val="00E30E0B"/>
    <w:rsid w:val="00E314CD"/>
    <w:rsid w:val="00E322E9"/>
    <w:rsid w:val="00E32645"/>
    <w:rsid w:val="00E3271F"/>
    <w:rsid w:val="00E32A90"/>
    <w:rsid w:val="00E33256"/>
    <w:rsid w:val="00E342A9"/>
    <w:rsid w:val="00E34CE6"/>
    <w:rsid w:val="00E352CE"/>
    <w:rsid w:val="00E3554F"/>
    <w:rsid w:val="00E358AC"/>
    <w:rsid w:val="00E35A5C"/>
    <w:rsid w:val="00E35F4C"/>
    <w:rsid w:val="00E36E9C"/>
    <w:rsid w:val="00E37875"/>
    <w:rsid w:val="00E40589"/>
    <w:rsid w:val="00E40EB2"/>
    <w:rsid w:val="00E41B11"/>
    <w:rsid w:val="00E42EE4"/>
    <w:rsid w:val="00E446E9"/>
    <w:rsid w:val="00E449CA"/>
    <w:rsid w:val="00E44B96"/>
    <w:rsid w:val="00E46DC5"/>
    <w:rsid w:val="00E46EF5"/>
    <w:rsid w:val="00E47CC4"/>
    <w:rsid w:val="00E50F9A"/>
    <w:rsid w:val="00E510E2"/>
    <w:rsid w:val="00E5174B"/>
    <w:rsid w:val="00E5211E"/>
    <w:rsid w:val="00E52490"/>
    <w:rsid w:val="00E52527"/>
    <w:rsid w:val="00E541B0"/>
    <w:rsid w:val="00E54791"/>
    <w:rsid w:val="00E54DE0"/>
    <w:rsid w:val="00E54E58"/>
    <w:rsid w:val="00E553AC"/>
    <w:rsid w:val="00E56350"/>
    <w:rsid w:val="00E56447"/>
    <w:rsid w:val="00E57110"/>
    <w:rsid w:val="00E57B6F"/>
    <w:rsid w:val="00E612B5"/>
    <w:rsid w:val="00E612BC"/>
    <w:rsid w:val="00E615BB"/>
    <w:rsid w:val="00E61AAC"/>
    <w:rsid w:val="00E61E2B"/>
    <w:rsid w:val="00E627B3"/>
    <w:rsid w:val="00E6327F"/>
    <w:rsid w:val="00E6338D"/>
    <w:rsid w:val="00E658C2"/>
    <w:rsid w:val="00E65CCF"/>
    <w:rsid w:val="00E65EAD"/>
    <w:rsid w:val="00E662ED"/>
    <w:rsid w:val="00E67B92"/>
    <w:rsid w:val="00E70233"/>
    <w:rsid w:val="00E70935"/>
    <w:rsid w:val="00E70F16"/>
    <w:rsid w:val="00E72690"/>
    <w:rsid w:val="00E736E6"/>
    <w:rsid w:val="00E73CC5"/>
    <w:rsid w:val="00E7532A"/>
    <w:rsid w:val="00E75EA8"/>
    <w:rsid w:val="00E767A9"/>
    <w:rsid w:val="00E7693F"/>
    <w:rsid w:val="00E77D03"/>
    <w:rsid w:val="00E77FE0"/>
    <w:rsid w:val="00E80051"/>
    <w:rsid w:val="00E80C93"/>
    <w:rsid w:val="00E8234A"/>
    <w:rsid w:val="00E83767"/>
    <w:rsid w:val="00E8454F"/>
    <w:rsid w:val="00E860A3"/>
    <w:rsid w:val="00E865B0"/>
    <w:rsid w:val="00E876D1"/>
    <w:rsid w:val="00E9000B"/>
    <w:rsid w:val="00E90982"/>
    <w:rsid w:val="00E9109D"/>
    <w:rsid w:val="00E910CA"/>
    <w:rsid w:val="00E92443"/>
    <w:rsid w:val="00E92857"/>
    <w:rsid w:val="00E92924"/>
    <w:rsid w:val="00E92CB4"/>
    <w:rsid w:val="00E92E33"/>
    <w:rsid w:val="00E93A00"/>
    <w:rsid w:val="00E94426"/>
    <w:rsid w:val="00E9455B"/>
    <w:rsid w:val="00E94AF4"/>
    <w:rsid w:val="00E95614"/>
    <w:rsid w:val="00E95622"/>
    <w:rsid w:val="00E95C22"/>
    <w:rsid w:val="00E96075"/>
    <w:rsid w:val="00EA12A6"/>
    <w:rsid w:val="00EA151B"/>
    <w:rsid w:val="00EA1FDB"/>
    <w:rsid w:val="00EA397D"/>
    <w:rsid w:val="00EA3F7A"/>
    <w:rsid w:val="00EA4741"/>
    <w:rsid w:val="00EA4C34"/>
    <w:rsid w:val="00EA549D"/>
    <w:rsid w:val="00EA5565"/>
    <w:rsid w:val="00EA56E4"/>
    <w:rsid w:val="00EA5B42"/>
    <w:rsid w:val="00EA5D33"/>
    <w:rsid w:val="00EA7734"/>
    <w:rsid w:val="00EB1735"/>
    <w:rsid w:val="00EB1D22"/>
    <w:rsid w:val="00EB25F5"/>
    <w:rsid w:val="00EB35C1"/>
    <w:rsid w:val="00EB383F"/>
    <w:rsid w:val="00EB3FBE"/>
    <w:rsid w:val="00EB58F3"/>
    <w:rsid w:val="00EB59BF"/>
    <w:rsid w:val="00EB5F53"/>
    <w:rsid w:val="00EC094C"/>
    <w:rsid w:val="00EC14FB"/>
    <w:rsid w:val="00EC195D"/>
    <w:rsid w:val="00EC1F2C"/>
    <w:rsid w:val="00EC24DF"/>
    <w:rsid w:val="00EC2890"/>
    <w:rsid w:val="00EC2FC3"/>
    <w:rsid w:val="00EC3B26"/>
    <w:rsid w:val="00EC455F"/>
    <w:rsid w:val="00EC6EE5"/>
    <w:rsid w:val="00ED17F4"/>
    <w:rsid w:val="00ED244A"/>
    <w:rsid w:val="00ED2FC4"/>
    <w:rsid w:val="00ED3337"/>
    <w:rsid w:val="00ED4822"/>
    <w:rsid w:val="00ED4F76"/>
    <w:rsid w:val="00ED51CE"/>
    <w:rsid w:val="00ED5D9C"/>
    <w:rsid w:val="00ED5F3A"/>
    <w:rsid w:val="00ED6752"/>
    <w:rsid w:val="00ED67CA"/>
    <w:rsid w:val="00ED6D66"/>
    <w:rsid w:val="00ED7A04"/>
    <w:rsid w:val="00EE0727"/>
    <w:rsid w:val="00EE1254"/>
    <w:rsid w:val="00EE22D9"/>
    <w:rsid w:val="00EE275E"/>
    <w:rsid w:val="00EE2C5D"/>
    <w:rsid w:val="00EE3F60"/>
    <w:rsid w:val="00EE44A6"/>
    <w:rsid w:val="00EE499B"/>
    <w:rsid w:val="00EE4C80"/>
    <w:rsid w:val="00EE5C85"/>
    <w:rsid w:val="00EE7F81"/>
    <w:rsid w:val="00EF0455"/>
    <w:rsid w:val="00EF0AC4"/>
    <w:rsid w:val="00EF133D"/>
    <w:rsid w:val="00EF1B9E"/>
    <w:rsid w:val="00EF2743"/>
    <w:rsid w:val="00EF31D4"/>
    <w:rsid w:val="00EF3273"/>
    <w:rsid w:val="00EF3608"/>
    <w:rsid w:val="00EF3A30"/>
    <w:rsid w:val="00EF3B4E"/>
    <w:rsid w:val="00EF3BD3"/>
    <w:rsid w:val="00EF3C26"/>
    <w:rsid w:val="00EF50A5"/>
    <w:rsid w:val="00EF5AA4"/>
    <w:rsid w:val="00EF5C23"/>
    <w:rsid w:val="00EF6C9D"/>
    <w:rsid w:val="00EF76B7"/>
    <w:rsid w:val="00EF7826"/>
    <w:rsid w:val="00F00359"/>
    <w:rsid w:val="00F00374"/>
    <w:rsid w:val="00F00C95"/>
    <w:rsid w:val="00F00D87"/>
    <w:rsid w:val="00F01D8D"/>
    <w:rsid w:val="00F02188"/>
    <w:rsid w:val="00F02388"/>
    <w:rsid w:val="00F02CFC"/>
    <w:rsid w:val="00F02FB2"/>
    <w:rsid w:val="00F040AA"/>
    <w:rsid w:val="00F04574"/>
    <w:rsid w:val="00F0545C"/>
    <w:rsid w:val="00F063EA"/>
    <w:rsid w:val="00F07655"/>
    <w:rsid w:val="00F079D9"/>
    <w:rsid w:val="00F10950"/>
    <w:rsid w:val="00F10F0D"/>
    <w:rsid w:val="00F12168"/>
    <w:rsid w:val="00F1274F"/>
    <w:rsid w:val="00F13718"/>
    <w:rsid w:val="00F13F12"/>
    <w:rsid w:val="00F14B33"/>
    <w:rsid w:val="00F1517C"/>
    <w:rsid w:val="00F15F89"/>
    <w:rsid w:val="00F171DD"/>
    <w:rsid w:val="00F173D1"/>
    <w:rsid w:val="00F17539"/>
    <w:rsid w:val="00F20112"/>
    <w:rsid w:val="00F2045B"/>
    <w:rsid w:val="00F217DC"/>
    <w:rsid w:val="00F21D8B"/>
    <w:rsid w:val="00F21FF6"/>
    <w:rsid w:val="00F243D8"/>
    <w:rsid w:val="00F24DEC"/>
    <w:rsid w:val="00F2515C"/>
    <w:rsid w:val="00F262AF"/>
    <w:rsid w:val="00F2637E"/>
    <w:rsid w:val="00F26521"/>
    <w:rsid w:val="00F26557"/>
    <w:rsid w:val="00F27B08"/>
    <w:rsid w:val="00F323E4"/>
    <w:rsid w:val="00F327A1"/>
    <w:rsid w:val="00F32D7A"/>
    <w:rsid w:val="00F334CF"/>
    <w:rsid w:val="00F33B90"/>
    <w:rsid w:val="00F33F66"/>
    <w:rsid w:val="00F3591E"/>
    <w:rsid w:val="00F36589"/>
    <w:rsid w:val="00F367CD"/>
    <w:rsid w:val="00F36F54"/>
    <w:rsid w:val="00F37757"/>
    <w:rsid w:val="00F37CD7"/>
    <w:rsid w:val="00F40330"/>
    <w:rsid w:val="00F405C2"/>
    <w:rsid w:val="00F41159"/>
    <w:rsid w:val="00F41558"/>
    <w:rsid w:val="00F4218F"/>
    <w:rsid w:val="00F4221B"/>
    <w:rsid w:val="00F422D1"/>
    <w:rsid w:val="00F42F54"/>
    <w:rsid w:val="00F44FC6"/>
    <w:rsid w:val="00F45240"/>
    <w:rsid w:val="00F4553F"/>
    <w:rsid w:val="00F45563"/>
    <w:rsid w:val="00F45827"/>
    <w:rsid w:val="00F4638B"/>
    <w:rsid w:val="00F464C6"/>
    <w:rsid w:val="00F467AE"/>
    <w:rsid w:val="00F46AC4"/>
    <w:rsid w:val="00F47224"/>
    <w:rsid w:val="00F506E2"/>
    <w:rsid w:val="00F511FB"/>
    <w:rsid w:val="00F51C0D"/>
    <w:rsid w:val="00F52032"/>
    <w:rsid w:val="00F5242C"/>
    <w:rsid w:val="00F53061"/>
    <w:rsid w:val="00F5455A"/>
    <w:rsid w:val="00F54D89"/>
    <w:rsid w:val="00F5684B"/>
    <w:rsid w:val="00F574B2"/>
    <w:rsid w:val="00F57D3C"/>
    <w:rsid w:val="00F60407"/>
    <w:rsid w:val="00F60CCD"/>
    <w:rsid w:val="00F619D4"/>
    <w:rsid w:val="00F6304C"/>
    <w:rsid w:val="00F63E5A"/>
    <w:rsid w:val="00F64091"/>
    <w:rsid w:val="00F6454B"/>
    <w:rsid w:val="00F64BEB"/>
    <w:rsid w:val="00F653E2"/>
    <w:rsid w:val="00F66789"/>
    <w:rsid w:val="00F66DCD"/>
    <w:rsid w:val="00F67374"/>
    <w:rsid w:val="00F67A94"/>
    <w:rsid w:val="00F67F7D"/>
    <w:rsid w:val="00F706FF"/>
    <w:rsid w:val="00F7154A"/>
    <w:rsid w:val="00F72806"/>
    <w:rsid w:val="00F731D6"/>
    <w:rsid w:val="00F739A7"/>
    <w:rsid w:val="00F73B62"/>
    <w:rsid w:val="00F74925"/>
    <w:rsid w:val="00F74A36"/>
    <w:rsid w:val="00F74E25"/>
    <w:rsid w:val="00F755EB"/>
    <w:rsid w:val="00F764DB"/>
    <w:rsid w:val="00F816A0"/>
    <w:rsid w:val="00F821C9"/>
    <w:rsid w:val="00F83680"/>
    <w:rsid w:val="00F83AB8"/>
    <w:rsid w:val="00F84B77"/>
    <w:rsid w:val="00F855ED"/>
    <w:rsid w:val="00F85744"/>
    <w:rsid w:val="00F8618D"/>
    <w:rsid w:val="00F8690D"/>
    <w:rsid w:val="00F86A67"/>
    <w:rsid w:val="00F878A1"/>
    <w:rsid w:val="00F90781"/>
    <w:rsid w:val="00F917D7"/>
    <w:rsid w:val="00F93587"/>
    <w:rsid w:val="00F93C56"/>
    <w:rsid w:val="00F93C5D"/>
    <w:rsid w:val="00F94931"/>
    <w:rsid w:val="00F94DEF"/>
    <w:rsid w:val="00F95BDC"/>
    <w:rsid w:val="00F95C06"/>
    <w:rsid w:val="00F962F9"/>
    <w:rsid w:val="00F97B01"/>
    <w:rsid w:val="00FA076F"/>
    <w:rsid w:val="00FA0E8D"/>
    <w:rsid w:val="00FA0F79"/>
    <w:rsid w:val="00FA10B4"/>
    <w:rsid w:val="00FA16A4"/>
    <w:rsid w:val="00FA1BFB"/>
    <w:rsid w:val="00FA21B3"/>
    <w:rsid w:val="00FA313D"/>
    <w:rsid w:val="00FA34C8"/>
    <w:rsid w:val="00FA40F0"/>
    <w:rsid w:val="00FA43DC"/>
    <w:rsid w:val="00FA43E4"/>
    <w:rsid w:val="00FA4A0E"/>
    <w:rsid w:val="00FA5DD7"/>
    <w:rsid w:val="00FA619F"/>
    <w:rsid w:val="00FA662C"/>
    <w:rsid w:val="00FA67B2"/>
    <w:rsid w:val="00FA6DC8"/>
    <w:rsid w:val="00FA7EEB"/>
    <w:rsid w:val="00FB0E36"/>
    <w:rsid w:val="00FB1281"/>
    <w:rsid w:val="00FB17B7"/>
    <w:rsid w:val="00FB226B"/>
    <w:rsid w:val="00FB2F36"/>
    <w:rsid w:val="00FB3536"/>
    <w:rsid w:val="00FB3B7C"/>
    <w:rsid w:val="00FB3E93"/>
    <w:rsid w:val="00FB4E41"/>
    <w:rsid w:val="00FB5896"/>
    <w:rsid w:val="00FB7082"/>
    <w:rsid w:val="00FB748A"/>
    <w:rsid w:val="00FB7493"/>
    <w:rsid w:val="00FC03BB"/>
    <w:rsid w:val="00FC08FB"/>
    <w:rsid w:val="00FC17F0"/>
    <w:rsid w:val="00FC1877"/>
    <w:rsid w:val="00FC19A4"/>
    <w:rsid w:val="00FC3187"/>
    <w:rsid w:val="00FC434A"/>
    <w:rsid w:val="00FC497E"/>
    <w:rsid w:val="00FC5555"/>
    <w:rsid w:val="00FC59A3"/>
    <w:rsid w:val="00FC59C7"/>
    <w:rsid w:val="00FC5B3C"/>
    <w:rsid w:val="00FC5D41"/>
    <w:rsid w:val="00FC5FEE"/>
    <w:rsid w:val="00FC68EF"/>
    <w:rsid w:val="00FC7D05"/>
    <w:rsid w:val="00FD1937"/>
    <w:rsid w:val="00FD248D"/>
    <w:rsid w:val="00FD4018"/>
    <w:rsid w:val="00FD447E"/>
    <w:rsid w:val="00FD5A3B"/>
    <w:rsid w:val="00FD5CB2"/>
    <w:rsid w:val="00FD5D69"/>
    <w:rsid w:val="00FD605E"/>
    <w:rsid w:val="00FD619E"/>
    <w:rsid w:val="00FD6601"/>
    <w:rsid w:val="00FD7F01"/>
    <w:rsid w:val="00FE122F"/>
    <w:rsid w:val="00FE2592"/>
    <w:rsid w:val="00FE3260"/>
    <w:rsid w:val="00FE33FB"/>
    <w:rsid w:val="00FE572D"/>
    <w:rsid w:val="00FE6198"/>
    <w:rsid w:val="00FE67D5"/>
    <w:rsid w:val="00FE7751"/>
    <w:rsid w:val="00FE7894"/>
    <w:rsid w:val="00FE78E2"/>
    <w:rsid w:val="00FF02AD"/>
    <w:rsid w:val="00FF0D9B"/>
    <w:rsid w:val="00FF1DE7"/>
    <w:rsid w:val="00FF1F85"/>
    <w:rsid w:val="00FF4020"/>
    <w:rsid w:val="00FF429B"/>
    <w:rsid w:val="00FF508D"/>
    <w:rsid w:val="00FF545E"/>
    <w:rsid w:val="00FF554A"/>
    <w:rsid w:val="00FF565E"/>
    <w:rsid w:val="00FF591D"/>
    <w:rsid w:val="00FF6E0C"/>
    <w:rsid w:val="00FF70F7"/>
    <w:rsid w:val="00FF746A"/>
    <w:rsid w:val="00FF7DB4"/>
    <w:rsid w:val="00FF7DE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C9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39D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A18"/>
    <w:pPr>
      <w:ind w:left="720"/>
      <w:contextualSpacing/>
    </w:pPr>
    <w:rPr>
      <w:rFonts w:asciiTheme="minorHAnsi" w:hAnsiTheme="minorHAnsi" w:cstheme="minorBidi"/>
      <w:lang w:val="en-GB"/>
    </w:rPr>
  </w:style>
  <w:style w:type="paragraph" w:styleId="FootnoteText">
    <w:name w:val="footnote text"/>
    <w:basedOn w:val="Normal"/>
    <w:link w:val="FootnoteTextChar"/>
    <w:uiPriority w:val="99"/>
    <w:unhideWhenUsed/>
    <w:rsid w:val="00601946"/>
    <w:rPr>
      <w:rFonts w:asciiTheme="minorHAnsi" w:hAnsiTheme="minorHAnsi" w:cstheme="minorBidi"/>
      <w:lang w:val="en-GB"/>
    </w:rPr>
  </w:style>
  <w:style w:type="character" w:customStyle="1" w:styleId="FootnoteTextChar">
    <w:name w:val="Footnote Text Char"/>
    <w:basedOn w:val="DefaultParagraphFont"/>
    <w:link w:val="FootnoteText"/>
    <w:uiPriority w:val="99"/>
    <w:rsid w:val="00601946"/>
  </w:style>
  <w:style w:type="character" w:styleId="FootnoteReference">
    <w:name w:val="footnote reference"/>
    <w:basedOn w:val="DefaultParagraphFont"/>
    <w:uiPriority w:val="99"/>
    <w:unhideWhenUsed/>
    <w:rsid w:val="00601946"/>
    <w:rPr>
      <w:vertAlign w:val="superscript"/>
    </w:rPr>
  </w:style>
  <w:style w:type="paragraph" w:styleId="Footer">
    <w:name w:val="footer"/>
    <w:basedOn w:val="Normal"/>
    <w:link w:val="FooterChar"/>
    <w:uiPriority w:val="99"/>
    <w:unhideWhenUsed/>
    <w:rsid w:val="00C04730"/>
    <w:pPr>
      <w:tabs>
        <w:tab w:val="center" w:pos="4513"/>
        <w:tab w:val="right" w:pos="9026"/>
      </w:tabs>
    </w:pPr>
    <w:rPr>
      <w:rFonts w:asciiTheme="minorHAnsi" w:hAnsiTheme="minorHAnsi" w:cstheme="minorBidi"/>
      <w:lang w:val="en-GB"/>
    </w:rPr>
  </w:style>
  <w:style w:type="character" w:customStyle="1" w:styleId="FooterChar">
    <w:name w:val="Footer Char"/>
    <w:basedOn w:val="DefaultParagraphFont"/>
    <w:link w:val="Footer"/>
    <w:uiPriority w:val="99"/>
    <w:rsid w:val="00C04730"/>
  </w:style>
  <w:style w:type="character" w:styleId="PageNumber">
    <w:name w:val="page number"/>
    <w:basedOn w:val="DefaultParagraphFont"/>
    <w:uiPriority w:val="99"/>
    <w:semiHidden/>
    <w:unhideWhenUsed/>
    <w:rsid w:val="00C04730"/>
  </w:style>
  <w:style w:type="paragraph" w:styleId="Header">
    <w:name w:val="header"/>
    <w:basedOn w:val="Normal"/>
    <w:link w:val="HeaderChar"/>
    <w:uiPriority w:val="99"/>
    <w:unhideWhenUsed/>
    <w:rsid w:val="00C04730"/>
    <w:pPr>
      <w:tabs>
        <w:tab w:val="center" w:pos="4513"/>
        <w:tab w:val="right" w:pos="9026"/>
      </w:tabs>
    </w:pPr>
    <w:rPr>
      <w:rFonts w:asciiTheme="minorHAnsi" w:hAnsiTheme="minorHAnsi" w:cstheme="minorBidi"/>
      <w:lang w:val="en-GB"/>
    </w:rPr>
  </w:style>
  <w:style w:type="character" w:customStyle="1" w:styleId="HeaderChar">
    <w:name w:val="Header Char"/>
    <w:basedOn w:val="DefaultParagraphFont"/>
    <w:link w:val="Header"/>
    <w:uiPriority w:val="99"/>
    <w:rsid w:val="00C04730"/>
  </w:style>
  <w:style w:type="paragraph" w:customStyle="1" w:styleId="p1">
    <w:name w:val="p1"/>
    <w:basedOn w:val="Normal"/>
    <w:rsid w:val="00FD447E"/>
    <w:rPr>
      <w:rFonts w:ascii="Helvetica" w:hAnsi="Helvetica"/>
      <w:color w:val="454545"/>
      <w:sz w:val="18"/>
      <w:szCs w:val="18"/>
      <w:lang w:val="en-GB"/>
    </w:rPr>
  </w:style>
  <w:style w:type="paragraph" w:customStyle="1" w:styleId="p2">
    <w:name w:val="p2"/>
    <w:basedOn w:val="Normal"/>
    <w:rsid w:val="00FD447E"/>
    <w:rPr>
      <w:rFonts w:ascii="Helvetica" w:hAnsi="Helvetica"/>
      <w:color w:val="454545"/>
      <w:sz w:val="18"/>
      <w:szCs w:val="18"/>
      <w:lang w:val="en-GB"/>
    </w:rPr>
  </w:style>
  <w:style w:type="paragraph" w:customStyle="1" w:styleId="p3">
    <w:name w:val="p3"/>
    <w:basedOn w:val="Normal"/>
    <w:rsid w:val="00FD447E"/>
    <w:pPr>
      <w:jc w:val="both"/>
    </w:pPr>
    <w:rPr>
      <w:rFonts w:ascii="Helvetica" w:hAnsi="Helvetica"/>
      <w:color w:val="454545"/>
      <w:sz w:val="18"/>
      <w:szCs w:val="18"/>
      <w:lang w:val="en-GB"/>
    </w:rPr>
  </w:style>
  <w:style w:type="character" w:customStyle="1" w:styleId="apple-converted-space">
    <w:name w:val="apple-converted-space"/>
    <w:basedOn w:val="DefaultParagraphFont"/>
    <w:rsid w:val="00FD447E"/>
  </w:style>
  <w:style w:type="paragraph" w:styleId="EndnoteText">
    <w:name w:val="endnote text"/>
    <w:basedOn w:val="Normal"/>
    <w:link w:val="EndnoteTextChar"/>
    <w:uiPriority w:val="99"/>
    <w:unhideWhenUsed/>
    <w:rsid w:val="00B600B2"/>
    <w:rPr>
      <w:rFonts w:asciiTheme="minorHAnsi" w:eastAsiaTheme="minorEastAsia" w:hAnsiTheme="minorHAnsi" w:cstheme="minorBidi"/>
      <w:lang w:val="en-GB"/>
    </w:rPr>
  </w:style>
  <w:style w:type="character" w:customStyle="1" w:styleId="EndnoteTextChar">
    <w:name w:val="Endnote Text Char"/>
    <w:basedOn w:val="DefaultParagraphFont"/>
    <w:link w:val="EndnoteText"/>
    <w:uiPriority w:val="99"/>
    <w:rsid w:val="00B600B2"/>
    <w:rPr>
      <w:rFonts w:eastAsiaTheme="minorEastAsia"/>
    </w:rPr>
  </w:style>
  <w:style w:type="character" w:styleId="Hyperlink">
    <w:name w:val="Hyperlink"/>
    <w:basedOn w:val="DefaultParagraphFont"/>
    <w:uiPriority w:val="99"/>
    <w:semiHidden/>
    <w:unhideWhenUsed/>
    <w:rsid w:val="00603EE0"/>
    <w:rPr>
      <w:color w:val="0000FF"/>
      <w:u w:val="single"/>
    </w:rPr>
  </w:style>
  <w:style w:type="character" w:customStyle="1" w:styleId="name">
    <w:name w:val="name"/>
    <w:basedOn w:val="DefaultParagraphFont"/>
    <w:rsid w:val="00603EE0"/>
  </w:style>
  <w:style w:type="character" w:styleId="Emphasis">
    <w:name w:val="Emphasis"/>
    <w:basedOn w:val="DefaultParagraphFont"/>
    <w:uiPriority w:val="20"/>
    <w:qFormat/>
    <w:rsid w:val="00603EE0"/>
    <w:rPr>
      <w:i/>
      <w:iCs/>
    </w:rPr>
  </w:style>
  <w:style w:type="character" w:customStyle="1" w:styleId="citation">
    <w:name w:val="citation"/>
    <w:basedOn w:val="DefaultParagraphFont"/>
    <w:rsid w:val="00766550"/>
  </w:style>
  <w:style w:type="character" w:customStyle="1" w:styleId="articletitle">
    <w:name w:val="articletitle"/>
    <w:basedOn w:val="DefaultParagraphFont"/>
    <w:rsid w:val="00766550"/>
  </w:style>
  <w:style w:type="character" w:customStyle="1" w:styleId="hi">
    <w:name w:val="hi"/>
    <w:basedOn w:val="DefaultParagraphFont"/>
    <w:rsid w:val="00766550"/>
  </w:style>
  <w:style w:type="character" w:customStyle="1" w:styleId="pubinfo">
    <w:name w:val="pubinfo"/>
    <w:basedOn w:val="DefaultParagraphFont"/>
    <w:rsid w:val="00766550"/>
  </w:style>
  <w:style w:type="character" w:customStyle="1" w:styleId="ircsu">
    <w:name w:val="irc_su"/>
    <w:basedOn w:val="DefaultParagraphFont"/>
    <w:rsid w:val="008F2BA0"/>
  </w:style>
  <w:style w:type="character" w:customStyle="1" w:styleId="pubyear">
    <w:name w:val="pubyear"/>
    <w:basedOn w:val="DefaultParagraphFont"/>
    <w:rsid w:val="000D616D"/>
  </w:style>
  <w:style w:type="paragraph" w:styleId="DocumentMap">
    <w:name w:val="Document Map"/>
    <w:basedOn w:val="Normal"/>
    <w:link w:val="DocumentMapChar"/>
    <w:uiPriority w:val="99"/>
    <w:semiHidden/>
    <w:unhideWhenUsed/>
    <w:rsid w:val="00331EEE"/>
  </w:style>
  <w:style w:type="character" w:customStyle="1" w:styleId="DocumentMapChar">
    <w:name w:val="Document Map Char"/>
    <w:basedOn w:val="DefaultParagraphFont"/>
    <w:link w:val="DocumentMap"/>
    <w:uiPriority w:val="99"/>
    <w:semiHidden/>
    <w:rsid w:val="00331EEE"/>
    <w:rPr>
      <w:rFonts w:ascii="Times New Roman" w:hAnsi="Times New Roman" w:cs="Times New Roman"/>
    </w:rPr>
  </w:style>
  <w:style w:type="character" w:styleId="CommentReference">
    <w:name w:val="annotation reference"/>
    <w:basedOn w:val="DefaultParagraphFont"/>
    <w:uiPriority w:val="99"/>
    <w:semiHidden/>
    <w:unhideWhenUsed/>
    <w:rsid w:val="003301BC"/>
    <w:rPr>
      <w:sz w:val="16"/>
      <w:szCs w:val="16"/>
    </w:rPr>
  </w:style>
  <w:style w:type="paragraph" w:styleId="CommentText">
    <w:name w:val="annotation text"/>
    <w:basedOn w:val="Normal"/>
    <w:link w:val="CommentTextChar"/>
    <w:uiPriority w:val="99"/>
    <w:unhideWhenUsed/>
    <w:rsid w:val="003301BC"/>
    <w:rPr>
      <w:rFonts w:ascii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3301BC"/>
    <w:rPr>
      <w:sz w:val="20"/>
      <w:szCs w:val="20"/>
    </w:rPr>
  </w:style>
  <w:style w:type="paragraph" w:styleId="CommentSubject">
    <w:name w:val="annotation subject"/>
    <w:basedOn w:val="CommentText"/>
    <w:next w:val="CommentText"/>
    <w:link w:val="CommentSubjectChar"/>
    <w:uiPriority w:val="99"/>
    <w:semiHidden/>
    <w:unhideWhenUsed/>
    <w:rsid w:val="003301BC"/>
    <w:rPr>
      <w:b/>
      <w:bCs/>
    </w:rPr>
  </w:style>
  <w:style w:type="character" w:customStyle="1" w:styleId="CommentSubjectChar">
    <w:name w:val="Comment Subject Char"/>
    <w:basedOn w:val="CommentTextChar"/>
    <w:link w:val="CommentSubject"/>
    <w:uiPriority w:val="99"/>
    <w:semiHidden/>
    <w:rsid w:val="003301BC"/>
    <w:rPr>
      <w:b/>
      <w:bCs/>
      <w:sz w:val="20"/>
      <w:szCs w:val="20"/>
    </w:rPr>
  </w:style>
  <w:style w:type="paragraph" w:styleId="BalloonText">
    <w:name w:val="Balloon Text"/>
    <w:basedOn w:val="Normal"/>
    <w:link w:val="BalloonTextChar"/>
    <w:uiPriority w:val="99"/>
    <w:semiHidden/>
    <w:unhideWhenUsed/>
    <w:rsid w:val="003301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1BC"/>
    <w:rPr>
      <w:rFonts w:ascii="Segoe UI" w:hAnsi="Segoe UI" w:cs="Segoe UI"/>
      <w:sz w:val="18"/>
      <w:szCs w:val="18"/>
    </w:rPr>
  </w:style>
  <w:style w:type="paragraph" w:customStyle="1" w:styleId="Normal1">
    <w:name w:val="Normal1"/>
    <w:rsid w:val="00292527"/>
    <w:pPr>
      <w:widowControl w:val="0"/>
      <w:spacing w:after="200"/>
    </w:pPr>
    <w:rPr>
      <w:rFonts w:ascii="Times New Roman" w:eastAsia="Times New Roman" w:hAnsi="Times New Roman" w:cs="Times New Roman"/>
      <w:color w:val="000000"/>
      <w:lang w:val="en-GB" w:eastAsia="en-GB"/>
    </w:rPr>
  </w:style>
  <w:style w:type="character" w:customStyle="1" w:styleId="s1">
    <w:name w:val="s1"/>
    <w:basedOn w:val="DefaultParagraphFont"/>
    <w:rsid w:val="00B13424"/>
    <w:rPr>
      <w:rFonts w:ascii="Times" w:hAnsi="Times" w:hint="default"/>
      <w:sz w:val="7"/>
      <w:szCs w:val="7"/>
    </w:rPr>
  </w:style>
  <w:style w:type="character" w:customStyle="1" w:styleId="s2">
    <w:name w:val="s2"/>
    <w:basedOn w:val="DefaultParagraphFont"/>
    <w:rsid w:val="00634FDC"/>
    <w:rPr>
      <w:rFonts w:ascii="Times" w:hAnsi="Times" w:hint="default"/>
      <w:sz w:val="7"/>
      <w:szCs w:val="7"/>
    </w:rPr>
  </w:style>
  <w:style w:type="character" w:customStyle="1" w:styleId="s3">
    <w:name w:val="s3"/>
    <w:basedOn w:val="DefaultParagraphFont"/>
    <w:rsid w:val="00634FDC"/>
    <w:rPr>
      <w:rFonts w:ascii="Times" w:hAnsi="Times" w:hint="default"/>
      <w:sz w:val="11"/>
      <w:szCs w:val="11"/>
    </w:rPr>
  </w:style>
  <w:style w:type="character" w:customStyle="1" w:styleId="s4">
    <w:name w:val="s4"/>
    <w:basedOn w:val="DefaultParagraphFont"/>
    <w:rsid w:val="00634FDC"/>
    <w:rPr>
      <w:rFonts w:ascii="Times" w:hAnsi="Times" w:hint="default"/>
      <w:sz w:val="13"/>
      <w:szCs w:val="13"/>
    </w:rPr>
  </w:style>
  <w:style w:type="character" w:styleId="EndnoteReference">
    <w:name w:val="endnote reference"/>
    <w:basedOn w:val="DefaultParagraphFont"/>
    <w:uiPriority w:val="99"/>
    <w:semiHidden/>
    <w:unhideWhenUsed/>
    <w:rsid w:val="0038182B"/>
    <w:rPr>
      <w:vertAlign w:val="superscript"/>
    </w:rPr>
  </w:style>
  <w:style w:type="character" w:customStyle="1" w:styleId="st">
    <w:name w:val="st"/>
    <w:basedOn w:val="DefaultParagraphFont"/>
    <w:rsid w:val="00960850"/>
  </w:style>
  <w:style w:type="character" w:styleId="Strong">
    <w:name w:val="Strong"/>
    <w:basedOn w:val="DefaultParagraphFont"/>
    <w:uiPriority w:val="22"/>
    <w:qFormat/>
    <w:rsid w:val="00A76B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71961">
      <w:bodyDiv w:val="1"/>
      <w:marLeft w:val="0"/>
      <w:marRight w:val="0"/>
      <w:marTop w:val="0"/>
      <w:marBottom w:val="0"/>
      <w:divBdr>
        <w:top w:val="none" w:sz="0" w:space="0" w:color="auto"/>
        <w:left w:val="none" w:sz="0" w:space="0" w:color="auto"/>
        <w:bottom w:val="none" w:sz="0" w:space="0" w:color="auto"/>
        <w:right w:val="none" w:sz="0" w:space="0" w:color="auto"/>
      </w:divBdr>
    </w:div>
    <w:div w:id="102263908">
      <w:bodyDiv w:val="1"/>
      <w:marLeft w:val="0"/>
      <w:marRight w:val="0"/>
      <w:marTop w:val="0"/>
      <w:marBottom w:val="0"/>
      <w:divBdr>
        <w:top w:val="none" w:sz="0" w:space="0" w:color="auto"/>
        <w:left w:val="none" w:sz="0" w:space="0" w:color="auto"/>
        <w:bottom w:val="none" w:sz="0" w:space="0" w:color="auto"/>
        <w:right w:val="none" w:sz="0" w:space="0" w:color="auto"/>
      </w:divBdr>
    </w:div>
    <w:div w:id="157578371">
      <w:bodyDiv w:val="1"/>
      <w:marLeft w:val="0"/>
      <w:marRight w:val="0"/>
      <w:marTop w:val="0"/>
      <w:marBottom w:val="0"/>
      <w:divBdr>
        <w:top w:val="none" w:sz="0" w:space="0" w:color="auto"/>
        <w:left w:val="none" w:sz="0" w:space="0" w:color="auto"/>
        <w:bottom w:val="none" w:sz="0" w:space="0" w:color="auto"/>
        <w:right w:val="none" w:sz="0" w:space="0" w:color="auto"/>
      </w:divBdr>
    </w:div>
    <w:div w:id="233203160">
      <w:bodyDiv w:val="1"/>
      <w:marLeft w:val="0"/>
      <w:marRight w:val="0"/>
      <w:marTop w:val="0"/>
      <w:marBottom w:val="0"/>
      <w:divBdr>
        <w:top w:val="none" w:sz="0" w:space="0" w:color="auto"/>
        <w:left w:val="none" w:sz="0" w:space="0" w:color="auto"/>
        <w:bottom w:val="none" w:sz="0" w:space="0" w:color="auto"/>
        <w:right w:val="none" w:sz="0" w:space="0" w:color="auto"/>
      </w:divBdr>
    </w:div>
    <w:div w:id="250358538">
      <w:bodyDiv w:val="1"/>
      <w:marLeft w:val="0"/>
      <w:marRight w:val="0"/>
      <w:marTop w:val="0"/>
      <w:marBottom w:val="0"/>
      <w:divBdr>
        <w:top w:val="none" w:sz="0" w:space="0" w:color="auto"/>
        <w:left w:val="none" w:sz="0" w:space="0" w:color="auto"/>
        <w:bottom w:val="none" w:sz="0" w:space="0" w:color="auto"/>
        <w:right w:val="none" w:sz="0" w:space="0" w:color="auto"/>
      </w:divBdr>
    </w:div>
    <w:div w:id="265506454">
      <w:bodyDiv w:val="1"/>
      <w:marLeft w:val="0"/>
      <w:marRight w:val="0"/>
      <w:marTop w:val="0"/>
      <w:marBottom w:val="0"/>
      <w:divBdr>
        <w:top w:val="none" w:sz="0" w:space="0" w:color="auto"/>
        <w:left w:val="none" w:sz="0" w:space="0" w:color="auto"/>
        <w:bottom w:val="none" w:sz="0" w:space="0" w:color="auto"/>
        <w:right w:val="none" w:sz="0" w:space="0" w:color="auto"/>
      </w:divBdr>
    </w:div>
    <w:div w:id="266739423">
      <w:bodyDiv w:val="1"/>
      <w:marLeft w:val="0"/>
      <w:marRight w:val="0"/>
      <w:marTop w:val="0"/>
      <w:marBottom w:val="0"/>
      <w:divBdr>
        <w:top w:val="none" w:sz="0" w:space="0" w:color="auto"/>
        <w:left w:val="none" w:sz="0" w:space="0" w:color="auto"/>
        <w:bottom w:val="none" w:sz="0" w:space="0" w:color="auto"/>
        <w:right w:val="none" w:sz="0" w:space="0" w:color="auto"/>
      </w:divBdr>
    </w:div>
    <w:div w:id="322781944">
      <w:bodyDiv w:val="1"/>
      <w:marLeft w:val="0"/>
      <w:marRight w:val="0"/>
      <w:marTop w:val="0"/>
      <w:marBottom w:val="0"/>
      <w:divBdr>
        <w:top w:val="none" w:sz="0" w:space="0" w:color="auto"/>
        <w:left w:val="none" w:sz="0" w:space="0" w:color="auto"/>
        <w:bottom w:val="none" w:sz="0" w:space="0" w:color="auto"/>
        <w:right w:val="none" w:sz="0" w:space="0" w:color="auto"/>
      </w:divBdr>
    </w:div>
    <w:div w:id="329799836">
      <w:bodyDiv w:val="1"/>
      <w:marLeft w:val="0"/>
      <w:marRight w:val="0"/>
      <w:marTop w:val="0"/>
      <w:marBottom w:val="0"/>
      <w:divBdr>
        <w:top w:val="none" w:sz="0" w:space="0" w:color="auto"/>
        <w:left w:val="none" w:sz="0" w:space="0" w:color="auto"/>
        <w:bottom w:val="none" w:sz="0" w:space="0" w:color="auto"/>
        <w:right w:val="none" w:sz="0" w:space="0" w:color="auto"/>
      </w:divBdr>
    </w:div>
    <w:div w:id="363408110">
      <w:bodyDiv w:val="1"/>
      <w:marLeft w:val="0"/>
      <w:marRight w:val="0"/>
      <w:marTop w:val="0"/>
      <w:marBottom w:val="0"/>
      <w:divBdr>
        <w:top w:val="none" w:sz="0" w:space="0" w:color="auto"/>
        <w:left w:val="none" w:sz="0" w:space="0" w:color="auto"/>
        <w:bottom w:val="none" w:sz="0" w:space="0" w:color="auto"/>
        <w:right w:val="none" w:sz="0" w:space="0" w:color="auto"/>
      </w:divBdr>
    </w:div>
    <w:div w:id="459419546">
      <w:bodyDiv w:val="1"/>
      <w:marLeft w:val="0"/>
      <w:marRight w:val="0"/>
      <w:marTop w:val="0"/>
      <w:marBottom w:val="0"/>
      <w:divBdr>
        <w:top w:val="none" w:sz="0" w:space="0" w:color="auto"/>
        <w:left w:val="none" w:sz="0" w:space="0" w:color="auto"/>
        <w:bottom w:val="none" w:sz="0" w:space="0" w:color="auto"/>
        <w:right w:val="none" w:sz="0" w:space="0" w:color="auto"/>
      </w:divBdr>
      <w:divsChild>
        <w:div w:id="1375158199">
          <w:marLeft w:val="0"/>
          <w:marRight w:val="0"/>
          <w:marTop w:val="0"/>
          <w:marBottom w:val="0"/>
          <w:divBdr>
            <w:top w:val="none" w:sz="0" w:space="0" w:color="auto"/>
            <w:left w:val="none" w:sz="0" w:space="0" w:color="auto"/>
            <w:bottom w:val="none" w:sz="0" w:space="0" w:color="auto"/>
            <w:right w:val="none" w:sz="0" w:space="0" w:color="auto"/>
          </w:divBdr>
        </w:div>
        <w:div w:id="1643342159">
          <w:marLeft w:val="0"/>
          <w:marRight w:val="0"/>
          <w:marTop w:val="0"/>
          <w:marBottom w:val="0"/>
          <w:divBdr>
            <w:top w:val="none" w:sz="0" w:space="0" w:color="auto"/>
            <w:left w:val="none" w:sz="0" w:space="0" w:color="auto"/>
            <w:bottom w:val="none" w:sz="0" w:space="0" w:color="auto"/>
            <w:right w:val="none" w:sz="0" w:space="0" w:color="auto"/>
          </w:divBdr>
        </w:div>
      </w:divsChild>
    </w:div>
    <w:div w:id="499734529">
      <w:bodyDiv w:val="1"/>
      <w:marLeft w:val="0"/>
      <w:marRight w:val="0"/>
      <w:marTop w:val="0"/>
      <w:marBottom w:val="0"/>
      <w:divBdr>
        <w:top w:val="none" w:sz="0" w:space="0" w:color="auto"/>
        <w:left w:val="none" w:sz="0" w:space="0" w:color="auto"/>
        <w:bottom w:val="none" w:sz="0" w:space="0" w:color="auto"/>
        <w:right w:val="none" w:sz="0" w:space="0" w:color="auto"/>
      </w:divBdr>
    </w:div>
    <w:div w:id="525797576">
      <w:bodyDiv w:val="1"/>
      <w:marLeft w:val="0"/>
      <w:marRight w:val="0"/>
      <w:marTop w:val="0"/>
      <w:marBottom w:val="0"/>
      <w:divBdr>
        <w:top w:val="none" w:sz="0" w:space="0" w:color="auto"/>
        <w:left w:val="none" w:sz="0" w:space="0" w:color="auto"/>
        <w:bottom w:val="none" w:sz="0" w:space="0" w:color="auto"/>
        <w:right w:val="none" w:sz="0" w:space="0" w:color="auto"/>
      </w:divBdr>
    </w:div>
    <w:div w:id="553345728">
      <w:bodyDiv w:val="1"/>
      <w:marLeft w:val="0"/>
      <w:marRight w:val="0"/>
      <w:marTop w:val="0"/>
      <w:marBottom w:val="0"/>
      <w:divBdr>
        <w:top w:val="none" w:sz="0" w:space="0" w:color="auto"/>
        <w:left w:val="none" w:sz="0" w:space="0" w:color="auto"/>
        <w:bottom w:val="none" w:sz="0" w:space="0" w:color="auto"/>
        <w:right w:val="none" w:sz="0" w:space="0" w:color="auto"/>
      </w:divBdr>
    </w:div>
    <w:div w:id="617107475">
      <w:bodyDiv w:val="1"/>
      <w:marLeft w:val="0"/>
      <w:marRight w:val="0"/>
      <w:marTop w:val="0"/>
      <w:marBottom w:val="0"/>
      <w:divBdr>
        <w:top w:val="none" w:sz="0" w:space="0" w:color="auto"/>
        <w:left w:val="none" w:sz="0" w:space="0" w:color="auto"/>
        <w:bottom w:val="none" w:sz="0" w:space="0" w:color="auto"/>
        <w:right w:val="none" w:sz="0" w:space="0" w:color="auto"/>
      </w:divBdr>
      <w:divsChild>
        <w:div w:id="1484273545">
          <w:marLeft w:val="0"/>
          <w:marRight w:val="0"/>
          <w:marTop w:val="0"/>
          <w:marBottom w:val="0"/>
          <w:divBdr>
            <w:top w:val="none" w:sz="0" w:space="0" w:color="auto"/>
            <w:left w:val="none" w:sz="0" w:space="0" w:color="auto"/>
            <w:bottom w:val="none" w:sz="0" w:space="0" w:color="auto"/>
            <w:right w:val="none" w:sz="0" w:space="0" w:color="auto"/>
          </w:divBdr>
        </w:div>
        <w:div w:id="219635509">
          <w:marLeft w:val="0"/>
          <w:marRight w:val="0"/>
          <w:marTop w:val="0"/>
          <w:marBottom w:val="0"/>
          <w:divBdr>
            <w:top w:val="none" w:sz="0" w:space="0" w:color="auto"/>
            <w:left w:val="none" w:sz="0" w:space="0" w:color="auto"/>
            <w:bottom w:val="none" w:sz="0" w:space="0" w:color="auto"/>
            <w:right w:val="none" w:sz="0" w:space="0" w:color="auto"/>
          </w:divBdr>
        </w:div>
      </w:divsChild>
    </w:div>
    <w:div w:id="754673439">
      <w:bodyDiv w:val="1"/>
      <w:marLeft w:val="0"/>
      <w:marRight w:val="0"/>
      <w:marTop w:val="0"/>
      <w:marBottom w:val="0"/>
      <w:divBdr>
        <w:top w:val="none" w:sz="0" w:space="0" w:color="auto"/>
        <w:left w:val="none" w:sz="0" w:space="0" w:color="auto"/>
        <w:bottom w:val="none" w:sz="0" w:space="0" w:color="auto"/>
        <w:right w:val="none" w:sz="0" w:space="0" w:color="auto"/>
      </w:divBdr>
    </w:div>
    <w:div w:id="826282253">
      <w:bodyDiv w:val="1"/>
      <w:marLeft w:val="0"/>
      <w:marRight w:val="0"/>
      <w:marTop w:val="0"/>
      <w:marBottom w:val="0"/>
      <w:divBdr>
        <w:top w:val="none" w:sz="0" w:space="0" w:color="auto"/>
        <w:left w:val="none" w:sz="0" w:space="0" w:color="auto"/>
        <w:bottom w:val="none" w:sz="0" w:space="0" w:color="auto"/>
        <w:right w:val="none" w:sz="0" w:space="0" w:color="auto"/>
      </w:divBdr>
    </w:div>
    <w:div w:id="924916744">
      <w:bodyDiv w:val="1"/>
      <w:marLeft w:val="0"/>
      <w:marRight w:val="0"/>
      <w:marTop w:val="0"/>
      <w:marBottom w:val="0"/>
      <w:divBdr>
        <w:top w:val="none" w:sz="0" w:space="0" w:color="auto"/>
        <w:left w:val="none" w:sz="0" w:space="0" w:color="auto"/>
        <w:bottom w:val="none" w:sz="0" w:space="0" w:color="auto"/>
        <w:right w:val="none" w:sz="0" w:space="0" w:color="auto"/>
      </w:divBdr>
    </w:div>
    <w:div w:id="927615060">
      <w:bodyDiv w:val="1"/>
      <w:marLeft w:val="0"/>
      <w:marRight w:val="0"/>
      <w:marTop w:val="0"/>
      <w:marBottom w:val="0"/>
      <w:divBdr>
        <w:top w:val="none" w:sz="0" w:space="0" w:color="auto"/>
        <w:left w:val="none" w:sz="0" w:space="0" w:color="auto"/>
        <w:bottom w:val="none" w:sz="0" w:space="0" w:color="auto"/>
        <w:right w:val="none" w:sz="0" w:space="0" w:color="auto"/>
      </w:divBdr>
    </w:div>
    <w:div w:id="948007160">
      <w:bodyDiv w:val="1"/>
      <w:marLeft w:val="0"/>
      <w:marRight w:val="0"/>
      <w:marTop w:val="0"/>
      <w:marBottom w:val="0"/>
      <w:divBdr>
        <w:top w:val="none" w:sz="0" w:space="0" w:color="auto"/>
        <w:left w:val="none" w:sz="0" w:space="0" w:color="auto"/>
        <w:bottom w:val="none" w:sz="0" w:space="0" w:color="auto"/>
        <w:right w:val="none" w:sz="0" w:space="0" w:color="auto"/>
      </w:divBdr>
    </w:div>
    <w:div w:id="990986531">
      <w:bodyDiv w:val="1"/>
      <w:marLeft w:val="0"/>
      <w:marRight w:val="0"/>
      <w:marTop w:val="0"/>
      <w:marBottom w:val="0"/>
      <w:divBdr>
        <w:top w:val="none" w:sz="0" w:space="0" w:color="auto"/>
        <w:left w:val="none" w:sz="0" w:space="0" w:color="auto"/>
        <w:bottom w:val="none" w:sz="0" w:space="0" w:color="auto"/>
        <w:right w:val="none" w:sz="0" w:space="0" w:color="auto"/>
      </w:divBdr>
    </w:div>
    <w:div w:id="1017849699">
      <w:bodyDiv w:val="1"/>
      <w:marLeft w:val="0"/>
      <w:marRight w:val="0"/>
      <w:marTop w:val="0"/>
      <w:marBottom w:val="0"/>
      <w:divBdr>
        <w:top w:val="none" w:sz="0" w:space="0" w:color="auto"/>
        <w:left w:val="none" w:sz="0" w:space="0" w:color="auto"/>
        <w:bottom w:val="none" w:sz="0" w:space="0" w:color="auto"/>
        <w:right w:val="none" w:sz="0" w:space="0" w:color="auto"/>
      </w:divBdr>
    </w:div>
    <w:div w:id="1207064521">
      <w:bodyDiv w:val="1"/>
      <w:marLeft w:val="0"/>
      <w:marRight w:val="0"/>
      <w:marTop w:val="0"/>
      <w:marBottom w:val="0"/>
      <w:divBdr>
        <w:top w:val="none" w:sz="0" w:space="0" w:color="auto"/>
        <w:left w:val="none" w:sz="0" w:space="0" w:color="auto"/>
        <w:bottom w:val="none" w:sz="0" w:space="0" w:color="auto"/>
        <w:right w:val="none" w:sz="0" w:space="0" w:color="auto"/>
      </w:divBdr>
    </w:div>
    <w:div w:id="1261379660">
      <w:bodyDiv w:val="1"/>
      <w:marLeft w:val="0"/>
      <w:marRight w:val="0"/>
      <w:marTop w:val="0"/>
      <w:marBottom w:val="0"/>
      <w:divBdr>
        <w:top w:val="none" w:sz="0" w:space="0" w:color="auto"/>
        <w:left w:val="none" w:sz="0" w:space="0" w:color="auto"/>
        <w:bottom w:val="none" w:sz="0" w:space="0" w:color="auto"/>
        <w:right w:val="none" w:sz="0" w:space="0" w:color="auto"/>
      </w:divBdr>
    </w:div>
    <w:div w:id="1398046694">
      <w:bodyDiv w:val="1"/>
      <w:marLeft w:val="0"/>
      <w:marRight w:val="0"/>
      <w:marTop w:val="0"/>
      <w:marBottom w:val="0"/>
      <w:divBdr>
        <w:top w:val="none" w:sz="0" w:space="0" w:color="auto"/>
        <w:left w:val="none" w:sz="0" w:space="0" w:color="auto"/>
        <w:bottom w:val="none" w:sz="0" w:space="0" w:color="auto"/>
        <w:right w:val="none" w:sz="0" w:space="0" w:color="auto"/>
      </w:divBdr>
    </w:div>
    <w:div w:id="1438137689">
      <w:bodyDiv w:val="1"/>
      <w:marLeft w:val="0"/>
      <w:marRight w:val="0"/>
      <w:marTop w:val="0"/>
      <w:marBottom w:val="0"/>
      <w:divBdr>
        <w:top w:val="none" w:sz="0" w:space="0" w:color="auto"/>
        <w:left w:val="none" w:sz="0" w:space="0" w:color="auto"/>
        <w:bottom w:val="none" w:sz="0" w:space="0" w:color="auto"/>
        <w:right w:val="none" w:sz="0" w:space="0" w:color="auto"/>
      </w:divBdr>
    </w:div>
    <w:div w:id="1523860368">
      <w:bodyDiv w:val="1"/>
      <w:marLeft w:val="0"/>
      <w:marRight w:val="0"/>
      <w:marTop w:val="0"/>
      <w:marBottom w:val="0"/>
      <w:divBdr>
        <w:top w:val="none" w:sz="0" w:space="0" w:color="auto"/>
        <w:left w:val="none" w:sz="0" w:space="0" w:color="auto"/>
        <w:bottom w:val="none" w:sz="0" w:space="0" w:color="auto"/>
        <w:right w:val="none" w:sz="0" w:space="0" w:color="auto"/>
      </w:divBdr>
    </w:div>
    <w:div w:id="1572694500">
      <w:bodyDiv w:val="1"/>
      <w:marLeft w:val="0"/>
      <w:marRight w:val="0"/>
      <w:marTop w:val="0"/>
      <w:marBottom w:val="0"/>
      <w:divBdr>
        <w:top w:val="none" w:sz="0" w:space="0" w:color="auto"/>
        <w:left w:val="none" w:sz="0" w:space="0" w:color="auto"/>
        <w:bottom w:val="none" w:sz="0" w:space="0" w:color="auto"/>
        <w:right w:val="none" w:sz="0" w:space="0" w:color="auto"/>
      </w:divBdr>
    </w:div>
    <w:div w:id="1594049633">
      <w:bodyDiv w:val="1"/>
      <w:marLeft w:val="0"/>
      <w:marRight w:val="0"/>
      <w:marTop w:val="0"/>
      <w:marBottom w:val="0"/>
      <w:divBdr>
        <w:top w:val="none" w:sz="0" w:space="0" w:color="auto"/>
        <w:left w:val="none" w:sz="0" w:space="0" w:color="auto"/>
        <w:bottom w:val="none" w:sz="0" w:space="0" w:color="auto"/>
        <w:right w:val="none" w:sz="0" w:space="0" w:color="auto"/>
      </w:divBdr>
    </w:div>
    <w:div w:id="1657227868">
      <w:bodyDiv w:val="1"/>
      <w:marLeft w:val="0"/>
      <w:marRight w:val="0"/>
      <w:marTop w:val="0"/>
      <w:marBottom w:val="0"/>
      <w:divBdr>
        <w:top w:val="none" w:sz="0" w:space="0" w:color="auto"/>
        <w:left w:val="none" w:sz="0" w:space="0" w:color="auto"/>
        <w:bottom w:val="none" w:sz="0" w:space="0" w:color="auto"/>
        <w:right w:val="none" w:sz="0" w:space="0" w:color="auto"/>
      </w:divBdr>
    </w:div>
    <w:div w:id="1692099474">
      <w:bodyDiv w:val="1"/>
      <w:marLeft w:val="0"/>
      <w:marRight w:val="0"/>
      <w:marTop w:val="0"/>
      <w:marBottom w:val="0"/>
      <w:divBdr>
        <w:top w:val="none" w:sz="0" w:space="0" w:color="auto"/>
        <w:left w:val="none" w:sz="0" w:space="0" w:color="auto"/>
        <w:bottom w:val="none" w:sz="0" w:space="0" w:color="auto"/>
        <w:right w:val="none" w:sz="0" w:space="0" w:color="auto"/>
      </w:divBdr>
    </w:div>
    <w:div w:id="1825974087">
      <w:bodyDiv w:val="1"/>
      <w:marLeft w:val="0"/>
      <w:marRight w:val="0"/>
      <w:marTop w:val="0"/>
      <w:marBottom w:val="0"/>
      <w:divBdr>
        <w:top w:val="none" w:sz="0" w:space="0" w:color="auto"/>
        <w:left w:val="none" w:sz="0" w:space="0" w:color="auto"/>
        <w:bottom w:val="none" w:sz="0" w:space="0" w:color="auto"/>
        <w:right w:val="none" w:sz="0" w:space="0" w:color="auto"/>
      </w:divBdr>
    </w:div>
    <w:div w:id="1946574445">
      <w:bodyDiv w:val="1"/>
      <w:marLeft w:val="0"/>
      <w:marRight w:val="0"/>
      <w:marTop w:val="0"/>
      <w:marBottom w:val="0"/>
      <w:divBdr>
        <w:top w:val="none" w:sz="0" w:space="0" w:color="auto"/>
        <w:left w:val="none" w:sz="0" w:space="0" w:color="auto"/>
        <w:bottom w:val="none" w:sz="0" w:space="0" w:color="auto"/>
        <w:right w:val="none" w:sz="0" w:space="0" w:color="auto"/>
      </w:divBdr>
    </w:div>
    <w:div w:id="1961106177">
      <w:bodyDiv w:val="1"/>
      <w:marLeft w:val="0"/>
      <w:marRight w:val="0"/>
      <w:marTop w:val="0"/>
      <w:marBottom w:val="0"/>
      <w:divBdr>
        <w:top w:val="none" w:sz="0" w:space="0" w:color="auto"/>
        <w:left w:val="none" w:sz="0" w:space="0" w:color="auto"/>
        <w:bottom w:val="none" w:sz="0" w:space="0" w:color="auto"/>
        <w:right w:val="none" w:sz="0" w:space="0" w:color="auto"/>
      </w:divBdr>
    </w:div>
    <w:div w:id="1982341361">
      <w:bodyDiv w:val="1"/>
      <w:marLeft w:val="0"/>
      <w:marRight w:val="0"/>
      <w:marTop w:val="0"/>
      <w:marBottom w:val="0"/>
      <w:divBdr>
        <w:top w:val="none" w:sz="0" w:space="0" w:color="auto"/>
        <w:left w:val="none" w:sz="0" w:space="0" w:color="auto"/>
        <w:bottom w:val="none" w:sz="0" w:space="0" w:color="auto"/>
        <w:right w:val="none" w:sz="0" w:space="0" w:color="auto"/>
      </w:divBdr>
    </w:div>
    <w:div w:id="2002732953">
      <w:bodyDiv w:val="1"/>
      <w:marLeft w:val="0"/>
      <w:marRight w:val="0"/>
      <w:marTop w:val="0"/>
      <w:marBottom w:val="0"/>
      <w:divBdr>
        <w:top w:val="none" w:sz="0" w:space="0" w:color="auto"/>
        <w:left w:val="none" w:sz="0" w:space="0" w:color="auto"/>
        <w:bottom w:val="none" w:sz="0" w:space="0" w:color="auto"/>
        <w:right w:val="none" w:sz="0" w:space="0" w:color="auto"/>
      </w:divBdr>
    </w:div>
    <w:div w:id="20489869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F0C15-DDF1-B247-9EDF-8CCE30D3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11815</Words>
  <Characters>67348</Characters>
  <Application>Microsoft Macintosh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2018-09-24T11:07:00Z</dcterms:created>
  <dcterms:modified xsi:type="dcterms:W3CDTF">2018-09-24T11:07:00Z</dcterms:modified>
</cp:coreProperties>
</file>