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19C6A" w14:textId="77777777" w:rsidR="00483330" w:rsidRPr="00DF2DAB" w:rsidRDefault="006732B1" w:rsidP="00723288">
      <w:pPr>
        <w:spacing w:line="360" w:lineRule="auto"/>
        <w:rPr>
          <w:rFonts w:ascii="Times New Roman" w:hAnsi="Times New Roman" w:cs="Times New Roman"/>
          <w:b/>
          <w:sz w:val="40"/>
          <w:szCs w:val="40"/>
          <w:lang w:val="en-US"/>
        </w:rPr>
      </w:pPr>
      <w:r w:rsidRPr="00DF2DAB">
        <w:rPr>
          <w:rFonts w:ascii="Times New Roman" w:hAnsi="Times New Roman" w:cs="Times New Roman"/>
          <w:b/>
          <w:sz w:val="40"/>
          <w:szCs w:val="40"/>
          <w:lang w:val="en-US"/>
        </w:rPr>
        <w:t>A P</w:t>
      </w:r>
      <w:r w:rsidR="00DF2DAB">
        <w:rPr>
          <w:rFonts w:ascii="Times New Roman" w:hAnsi="Times New Roman" w:cs="Times New Roman"/>
          <w:b/>
          <w:sz w:val="40"/>
          <w:szCs w:val="40"/>
          <w:lang w:val="en-US"/>
        </w:rPr>
        <w:t>LURAL REFERENCE INTERPRETATION OF THREE-DIMENSIONAL SYNTACTIC TREES</w:t>
      </w:r>
    </w:p>
    <w:p w14:paraId="51CA77C8" w14:textId="77777777" w:rsidR="00B110CF" w:rsidRDefault="00B110CF" w:rsidP="0072328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Friederike Moltmann</w:t>
      </w:r>
    </w:p>
    <w:p w14:paraId="5F621570" w14:textId="77777777" w:rsidR="00B110CF" w:rsidRPr="005E2AC9" w:rsidRDefault="00B110CF" w:rsidP="00723288">
      <w:pPr>
        <w:spacing w:after="0" w:line="360" w:lineRule="auto"/>
        <w:rPr>
          <w:rFonts w:ascii="Times New Roman" w:hAnsi="Times New Roman" w:cs="Times New Roman"/>
          <w:i/>
          <w:sz w:val="24"/>
          <w:szCs w:val="24"/>
          <w:lang w:val="en-US"/>
        </w:rPr>
      </w:pPr>
      <w:r w:rsidRPr="005E2AC9">
        <w:rPr>
          <w:rFonts w:ascii="Times New Roman" w:hAnsi="Times New Roman" w:cs="Times New Roman"/>
          <w:i/>
          <w:sz w:val="24"/>
          <w:szCs w:val="24"/>
          <w:lang w:val="en-US"/>
        </w:rPr>
        <w:t>CNRS-IHPST and NYU</w:t>
      </w:r>
    </w:p>
    <w:p w14:paraId="50DD4519" w14:textId="77777777" w:rsidR="006F631A" w:rsidRDefault="006F631A" w:rsidP="00723288">
      <w:pPr>
        <w:spacing w:line="360" w:lineRule="auto"/>
        <w:ind w:left="1134" w:right="1134"/>
        <w:jc w:val="center"/>
        <w:rPr>
          <w:rFonts w:ascii="Times New Roman" w:hAnsi="Times New Roman" w:cs="Times New Roman"/>
          <w:sz w:val="24"/>
          <w:szCs w:val="24"/>
          <w:lang w:val="en-US"/>
        </w:rPr>
      </w:pPr>
    </w:p>
    <w:p w14:paraId="53B0C100" w14:textId="77777777" w:rsidR="00DD114E" w:rsidRDefault="00DD114E" w:rsidP="001646D1">
      <w:pPr>
        <w:spacing w:after="0" w:line="360" w:lineRule="auto"/>
        <w:rPr>
          <w:rFonts w:ascii="Times New Roman" w:hAnsi="Times New Roman" w:cs="Times New Roman"/>
          <w:b/>
          <w:sz w:val="32"/>
          <w:szCs w:val="32"/>
          <w:lang w:val="en-US"/>
        </w:rPr>
      </w:pPr>
      <w:r w:rsidRPr="00DD114E">
        <w:rPr>
          <w:rFonts w:ascii="Times New Roman" w:hAnsi="Times New Roman" w:cs="Times New Roman"/>
          <w:b/>
          <w:sz w:val="32"/>
          <w:szCs w:val="32"/>
          <w:lang w:val="en-US"/>
        </w:rPr>
        <w:t>Introduction</w:t>
      </w:r>
    </w:p>
    <w:p w14:paraId="3EE8EC93" w14:textId="77777777" w:rsidR="001646D1" w:rsidRPr="001646D1" w:rsidRDefault="001646D1" w:rsidP="001646D1">
      <w:pPr>
        <w:spacing w:after="0" w:line="360" w:lineRule="auto"/>
        <w:rPr>
          <w:rFonts w:ascii="Times New Roman" w:hAnsi="Times New Roman" w:cs="Times New Roman"/>
          <w:b/>
          <w:sz w:val="24"/>
          <w:szCs w:val="24"/>
          <w:lang w:val="en-US"/>
        </w:rPr>
      </w:pPr>
    </w:p>
    <w:p w14:paraId="08C89980" w14:textId="24EE60C1" w:rsidR="005D11D2" w:rsidRDefault="00B110CF" w:rsidP="009342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723288">
        <w:rPr>
          <w:rFonts w:ascii="Times New Roman" w:hAnsi="Times New Roman" w:cs="Times New Roman"/>
          <w:sz w:val="24"/>
          <w:szCs w:val="24"/>
          <w:lang w:val="en-US"/>
        </w:rPr>
        <w:t>my MIT Ph D thesis</w:t>
      </w:r>
      <w:r w:rsidR="005A6727">
        <w:rPr>
          <w:rFonts w:ascii="Times New Roman" w:hAnsi="Times New Roman" w:cs="Times New Roman"/>
          <w:sz w:val="24"/>
          <w:szCs w:val="24"/>
          <w:lang w:val="en-US"/>
        </w:rPr>
        <w:t xml:space="preserve"> (Moltmann 1992</w:t>
      </w:r>
      <w:r>
        <w:rPr>
          <w:rFonts w:ascii="Times New Roman" w:hAnsi="Times New Roman" w:cs="Times New Roman"/>
          <w:sz w:val="24"/>
          <w:szCs w:val="24"/>
          <w:lang w:val="en-US"/>
        </w:rPr>
        <w:t>)</w:t>
      </w:r>
      <w:r w:rsidR="00723288">
        <w:rPr>
          <w:rFonts w:ascii="Times New Roman" w:hAnsi="Times New Roman" w:cs="Times New Roman"/>
          <w:sz w:val="24"/>
          <w:szCs w:val="24"/>
          <w:lang w:val="en-US"/>
        </w:rPr>
        <w:t>,</w:t>
      </w:r>
      <w:r>
        <w:rPr>
          <w:rFonts w:ascii="Times New Roman" w:hAnsi="Times New Roman" w:cs="Times New Roman"/>
          <w:sz w:val="24"/>
          <w:szCs w:val="24"/>
          <w:lang w:val="en-US"/>
        </w:rPr>
        <w:t xml:space="preserve"> I had purs</w:t>
      </w:r>
      <w:r w:rsidR="00E70F46">
        <w:rPr>
          <w:rFonts w:ascii="Times New Roman" w:hAnsi="Times New Roman" w:cs="Times New Roman"/>
          <w:sz w:val="24"/>
          <w:szCs w:val="24"/>
          <w:lang w:val="en-US"/>
        </w:rPr>
        <w:t>ued</w:t>
      </w:r>
      <w:r>
        <w:rPr>
          <w:rFonts w:ascii="Times New Roman" w:hAnsi="Times New Roman" w:cs="Times New Roman"/>
          <w:sz w:val="24"/>
          <w:szCs w:val="24"/>
          <w:lang w:val="en-US"/>
        </w:rPr>
        <w:t xml:space="preserve"> a three-dimensional syntactic theory of coordination with a particular way of interpreting</w:t>
      </w:r>
      <w:r w:rsidR="00D83541">
        <w:rPr>
          <w:rFonts w:ascii="Times New Roman" w:hAnsi="Times New Roman" w:cs="Times New Roman"/>
          <w:sz w:val="24"/>
          <w:szCs w:val="24"/>
          <w:lang w:val="en-US"/>
        </w:rPr>
        <w:t xml:space="preserve"> a three-dimensional syntactic structure</w:t>
      </w:r>
      <w:r w:rsidR="00723288">
        <w:rPr>
          <w:rFonts w:ascii="Times New Roman" w:hAnsi="Times New Roman" w:cs="Times New Roman"/>
          <w:sz w:val="24"/>
          <w:szCs w:val="24"/>
          <w:lang w:val="en-US"/>
        </w:rPr>
        <w:t xml:space="preserve">. This sort of interpretation was based on </w:t>
      </w:r>
      <w:r w:rsidR="000D5C81">
        <w:rPr>
          <w:rFonts w:ascii="Times New Roman" w:hAnsi="Times New Roman" w:cs="Times New Roman"/>
          <w:sz w:val="24"/>
          <w:szCs w:val="24"/>
          <w:lang w:val="en-US"/>
        </w:rPr>
        <w:t>a di</w:t>
      </w:r>
      <w:r w:rsidR="00F7715B">
        <w:rPr>
          <w:rFonts w:ascii="Times New Roman" w:hAnsi="Times New Roman" w:cs="Times New Roman"/>
          <w:sz w:val="24"/>
          <w:szCs w:val="24"/>
          <w:lang w:val="en-US"/>
        </w:rPr>
        <w:t>vision</w:t>
      </w:r>
      <w:r w:rsidR="000D5C81">
        <w:rPr>
          <w:rFonts w:ascii="Times New Roman" w:hAnsi="Times New Roman" w:cs="Times New Roman"/>
          <w:sz w:val="24"/>
          <w:szCs w:val="24"/>
          <w:lang w:val="en-US"/>
        </w:rPr>
        <w:t xml:space="preserve"> of a three-dimensional syntactic tree</w:t>
      </w:r>
      <w:r w:rsidR="00F7715B">
        <w:rPr>
          <w:rFonts w:ascii="Times New Roman" w:hAnsi="Times New Roman" w:cs="Times New Roman"/>
          <w:sz w:val="24"/>
          <w:szCs w:val="24"/>
          <w:lang w:val="en-US"/>
        </w:rPr>
        <w:t xml:space="preserve"> into interpretable units</w:t>
      </w:r>
      <w:r w:rsidR="00723288">
        <w:rPr>
          <w:rFonts w:ascii="Times New Roman" w:hAnsi="Times New Roman" w:cs="Times New Roman"/>
          <w:sz w:val="24"/>
          <w:szCs w:val="24"/>
          <w:lang w:val="en-US"/>
        </w:rPr>
        <w:t xml:space="preserve"> (since three-dimensional syntactic structure allow for two directions of semantic composition: with</w:t>
      </w:r>
      <w:r w:rsidR="00B710C9">
        <w:rPr>
          <w:rFonts w:ascii="Times New Roman" w:hAnsi="Times New Roman" w:cs="Times New Roman"/>
          <w:sz w:val="24"/>
          <w:szCs w:val="24"/>
          <w:lang w:val="en-US"/>
        </w:rPr>
        <w:t>in</w:t>
      </w:r>
      <w:r w:rsidR="00723288">
        <w:rPr>
          <w:rFonts w:ascii="Times New Roman" w:hAnsi="Times New Roman" w:cs="Times New Roman"/>
          <w:sz w:val="24"/>
          <w:szCs w:val="24"/>
          <w:lang w:val="en-US"/>
        </w:rPr>
        <w:t xml:space="preserve"> a plane and across planes). </w:t>
      </w:r>
      <w:r w:rsidR="000D5C81">
        <w:rPr>
          <w:rFonts w:ascii="Times New Roman" w:hAnsi="Times New Roman" w:cs="Times New Roman"/>
          <w:sz w:val="24"/>
          <w:szCs w:val="24"/>
          <w:lang w:val="en-US"/>
        </w:rPr>
        <w:t xml:space="preserve"> </w:t>
      </w:r>
      <w:r w:rsidR="00723288">
        <w:rPr>
          <w:rFonts w:ascii="Times New Roman" w:hAnsi="Times New Roman" w:cs="Times New Roman"/>
          <w:sz w:val="24"/>
          <w:szCs w:val="24"/>
          <w:lang w:val="en-US"/>
        </w:rPr>
        <w:t xml:space="preserve">The </w:t>
      </w:r>
      <w:r w:rsidR="000D5C81">
        <w:rPr>
          <w:rFonts w:ascii="Times New Roman" w:hAnsi="Times New Roman" w:cs="Times New Roman"/>
          <w:sz w:val="24"/>
          <w:szCs w:val="24"/>
          <w:lang w:val="en-US"/>
        </w:rPr>
        <w:t>int</w:t>
      </w:r>
      <w:r w:rsidR="001A75CF">
        <w:rPr>
          <w:rFonts w:ascii="Times New Roman" w:hAnsi="Times New Roman" w:cs="Times New Roman"/>
          <w:sz w:val="24"/>
          <w:szCs w:val="24"/>
          <w:lang w:val="en-US"/>
        </w:rPr>
        <w:t>erpretation of conjunctions of D</w:t>
      </w:r>
      <w:r w:rsidR="000D5C81">
        <w:rPr>
          <w:rFonts w:ascii="Times New Roman" w:hAnsi="Times New Roman" w:cs="Times New Roman"/>
          <w:sz w:val="24"/>
          <w:szCs w:val="24"/>
          <w:lang w:val="en-US"/>
        </w:rPr>
        <w:t>Ps and VPs</w:t>
      </w:r>
      <w:r w:rsidR="00723288">
        <w:rPr>
          <w:rFonts w:ascii="Times New Roman" w:hAnsi="Times New Roman" w:cs="Times New Roman"/>
          <w:sz w:val="24"/>
          <w:szCs w:val="24"/>
          <w:lang w:val="en-US"/>
        </w:rPr>
        <w:t xml:space="preserve"> moreover</w:t>
      </w:r>
      <w:r w:rsidR="005D11D2">
        <w:rPr>
          <w:rFonts w:ascii="Times New Roman" w:hAnsi="Times New Roman" w:cs="Times New Roman"/>
          <w:sz w:val="24"/>
          <w:szCs w:val="24"/>
          <w:lang w:val="en-US"/>
        </w:rPr>
        <w:t xml:space="preserve"> was cast</w:t>
      </w:r>
      <w:r w:rsidR="000D5C81">
        <w:rPr>
          <w:rFonts w:ascii="Times New Roman" w:hAnsi="Times New Roman" w:cs="Times New Roman"/>
          <w:sz w:val="24"/>
          <w:szCs w:val="24"/>
          <w:lang w:val="en-US"/>
        </w:rPr>
        <w:t xml:space="preserve"> </w:t>
      </w:r>
      <w:r w:rsidR="00723288">
        <w:rPr>
          <w:rFonts w:ascii="Times New Roman" w:hAnsi="Times New Roman" w:cs="Times New Roman"/>
          <w:sz w:val="24"/>
          <w:szCs w:val="24"/>
          <w:lang w:val="en-US"/>
        </w:rPr>
        <w:t xml:space="preserve">in terms </w:t>
      </w:r>
      <w:r w:rsidR="001A75CF">
        <w:rPr>
          <w:rFonts w:ascii="Times New Roman" w:hAnsi="Times New Roman" w:cs="Times New Roman"/>
          <w:sz w:val="24"/>
          <w:szCs w:val="24"/>
          <w:lang w:val="en-US"/>
        </w:rPr>
        <w:t xml:space="preserve">of </w:t>
      </w:r>
      <w:r w:rsidR="000D5C81">
        <w:rPr>
          <w:rFonts w:ascii="Times New Roman" w:hAnsi="Times New Roman" w:cs="Times New Roman"/>
          <w:sz w:val="24"/>
          <w:szCs w:val="24"/>
          <w:lang w:val="en-US"/>
        </w:rPr>
        <w:t>plural individuals</w:t>
      </w:r>
      <w:r w:rsidR="005D11D2">
        <w:rPr>
          <w:rFonts w:ascii="Times New Roman" w:hAnsi="Times New Roman" w:cs="Times New Roman"/>
          <w:sz w:val="24"/>
          <w:szCs w:val="24"/>
          <w:lang w:val="en-US"/>
        </w:rPr>
        <w:t>,</w:t>
      </w:r>
      <w:r w:rsidR="00723288">
        <w:rPr>
          <w:rFonts w:ascii="Times New Roman" w:hAnsi="Times New Roman" w:cs="Times New Roman"/>
          <w:sz w:val="24"/>
          <w:szCs w:val="24"/>
          <w:lang w:val="en-US"/>
        </w:rPr>
        <w:t xml:space="preserve"> given the view that was standard at the time, namely that plural DP</w:t>
      </w:r>
      <w:r w:rsidR="00B710C9">
        <w:rPr>
          <w:rFonts w:ascii="Times New Roman" w:hAnsi="Times New Roman" w:cs="Times New Roman"/>
          <w:sz w:val="24"/>
          <w:szCs w:val="24"/>
          <w:lang w:val="en-US"/>
        </w:rPr>
        <w:t>s</w:t>
      </w:r>
      <w:r w:rsidR="00723288">
        <w:rPr>
          <w:rFonts w:ascii="Times New Roman" w:hAnsi="Times New Roman" w:cs="Times New Roman"/>
          <w:sz w:val="24"/>
          <w:szCs w:val="24"/>
          <w:lang w:val="en-US"/>
        </w:rPr>
        <w:t xml:space="preserve"> such as </w:t>
      </w:r>
      <w:r w:rsidR="00723288" w:rsidRPr="005D11D2">
        <w:rPr>
          <w:rFonts w:ascii="Times New Roman" w:hAnsi="Times New Roman" w:cs="Times New Roman"/>
          <w:i/>
          <w:sz w:val="24"/>
          <w:szCs w:val="24"/>
          <w:lang w:val="en-US"/>
        </w:rPr>
        <w:t>John and Mary</w:t>
      </w:r>
      <w:r w:rsidR="00723288">
        <w:rPr>
          <w:rFonts w:ascii="Times New Roman" w:hAnsi="Times New Roman" w:cs="Times New Roman"/>
          <w:sz w:val="24"/>
          <w:szCs w:val="24"/>
          <w:lang w:val="en-US"/>
        </w:rPr>
        <w:t xml:space="preserve"> stand for a sum individual composed of John and Mary (Link</w:t>
      </w:r>
      <w:r w:rsidR="005D11D2">
        <w:rPr>
          <w:rFonts w:ascii="Times New Roman" w:hAnsi="Times New Roman" w:cs="Times New Roman"/>
          <w:sz w:val="24"/>
          <w:szCs w:val="24"/>
          <w:lang w:val="en-US"/>
        </w:rPr>
        <w:t>1983</w:t>
      </w:r>
      <w:r w:rsidR="00723288">
        <w:rPr>
          <w:rFonts w:ascii="Times New Roman" w:hAnsi="Times New Roman" w:cs="Times New Roman"/>
          <w:sz w:val="24"/>
          <w:szCs w:val="24"/>
          <w:lang w:val="en-US"/>
        </w:rPr>
        <w:t>, Moltmann 1997</w:t>
      </w:r>
      <w:r w:rsidR="00B710C9">
        <w:rPr>
          <w:rFonts w:ascii="Times New Roman" w:hAnsi="Times New Roman" w:cs="Times New Roman"/>
          <w:sz w:val="24"/>
          <w:szCs w:val="24"/>
          <w:lang w:val="en-US"/>
        </w:rPr>
        <w:t xml:space="preserve"> among others</w:t>
      </w:r>
      <w:r w:rsidR="00723288">
        <w:rPr>
          <w:rFonts w:ascii="Times New Roman" w:hAnsi="Times New Roman" w:cs="Times New Roman"/>
          <w:sz w:val="24"/>
          <w:szCs w:val="24"/>
          <w:lang w:val="en-US"/>
        </w:rPr>
        <w:t>)</w:t>
      </w:r>
      <w:r w:rsidR="000D5C81">
        <w:rPr>
          <w:rFonts w:ascii="Times New Roman" w:hAnsi="Times New Roman" w:cs="Times New Roman"/>
          <w:sz w:val="24"/>
          <w:szCs w:val="24"/>
          <w:lang w:val="en-US"/>
        </w:rPr>
        <w:t xml:space="preserve">. </w:t>
      </w:r>
      <w:bookmarkStart w:id="0" w:name="_GoBack"/>
      <w:bookmarkEnd w:id="0"/>
      <w:r w:rsidR="00D83541">
        <w:rPr>
          <w:rFonts w:ascii="Times New Roman" w:hAnsi="Times New Roman" w:cs="Times New Roman"/>
          <w:sz w:val="24"/>
          <w:szCs w:val="24"/>
          <w:lang w:val="en-US"/>
        </w:rPr>
        <w:t xml:space="preserve"> </w:t>
      </w:r>
      <w:r w:rsidR="000A027C">
        <w:rPr>
          <w:rFonts w:ascii="Times New Roman" w:hAnsi="Times New Roman" w:cs="Times New Roman"/>
          <w:sz w:val="24"/>
          <w:szCs w:val="24"/>
          <w:lang w:val="en-US"/>
        </w:rPr>
        <w:t>The pur</w:t>
      </w:r>
      <w:r w:rsidR="005D11D2">
        <w:rPr>
          <w:rFonts w:ascii="Times New Roman" w:hAnsi="Times New Roman" w:cs="Times New Roman"/>
          <w:sz w:val="24"/>
          <w:szCs w:val="24"/>
          <w:lang w:val="en-US"/>
        </w:rPr>
        <w:t>pose of this note is to point out</w:t>
      </w:r>
      <w:r w:rsidR="00F7715B">
        <w:rPr>
          <w:rFonts w:ascii="Times New Roman" w:hAnsi="Times New Roman" w:cs="Times New Roman"/>
          <w:sz w:val="24"/>
          <w:szCs w:val="24"/>
          <w:lang w:val="en-US"/>
        </w:rPr>
        <w:t xml:space="preserve"> that three-di</w:t>
      </w:r>
      <w:r w:rsidR="00E70F46">
        <w:rPr>
          <w:rFonts w:ascii="Times New Roman" w:hAnsi="Times New Roman" w:cs="Times New Roman"/>
          <w:sz w:val="24"/>
          <w:szCs w:val="24"/>
          <w:lang w:val="en-US"/>
        </w:rPr>
        <w:t>mens</w:t>
      </w:r>
      <w:r w:rsidR="00F7715B">
        <w:rPr>
          <w:rFonts w:ascii="Times New Roman" w:hAnsi="Times New Roman" w:cs="Times New Roman"/>
          <w:sz w:val="24"/>
          <w:szCs w:val="24"/>
          <w:lang w:val="en-US"/>
        </w:rPr>
        <w:t>ional syn</w:t>
      </w:r>
      <w:r w:rsidR="00E70F46">
        <w:rPr>
          <w:rFonts w:ascii="Times New Roman" w:hAnsi="Times New Roman" w:cs="Times New Roman"/>
          <w:sz w:val="24"/>
          <w:szCs w:val="24"/>
          <w:lang w:val="en-US"/>
        </w:rPr>
        <w:t>tacti</w:t>
      </w:r>
      <w:r w:rsidR="00F7715B">
        <w:rPr>
          <w:rFonts w:ascii="Times New Roman" w:hAnsi="Times New Roman" w:cs="Times New Roman"/>
          <w:sz w:val="24"/>
          <w:szCs w:val="24"/>
          <w:lang w:val="en-US"/>
        </w:rPr>
        <w:t xml:space="preserve">c structures go along </w:t>
      </w:r>
      <w:r w:rsidR="0037162E">
        <w:rPr>
          <w:rFonts w:ascii="Times New Roman" w:hAnsi="Times New Roman" w:cs="Times New Roman"/>
          <w:sz w:val="24"/>
          <w:szCs w:val="24"/>
          <w:lang w:val="en-US"/>
        </w:rPr>
        <w:t>better</w:t>
      </w:r>
      <w:r w:rsidR="00F7715B">
        <w:rPr>
          <w:rFonts w:ascii="Times New Roman" w:hAnsi="Times New Roman" w:cs="Times New Roman"/>
          <w:sz w:val="24"/>
          <w:szCs w:val="24"/>
          <w:lang w:val="en-US"/>
        </w:rPr>
        <w:t xml:space="preserve"> with a different way of interpreting conjunctions, namely</w:t>
      </w:r>
      <w:r w:rsidR="005D11D2">
        <w:rPr>
          <w:rFonts w:ascii="Times New Roman" w:hAnsi="Times New Roman" w:cs="Times New Roman"/>
          <w:sz w:val="24"/>
          <w:szCs w:val="24"/>
          <w:lang w:val="en-US"/>
        </w:rPr>
        <w:t xml:space="preserve"> Plural R</w:t>
      </w:r>
      <w:r w:rsidR="00E70F46">
        <w:rPr>
          <w:rFonts w:ascii="Times New Roman" w:hAnsi="Times New Roman" w:cs="Times New Roman"/>
          <w:sz w:val="24"/>
          <w:szCs w:val="24"/>
          <w:lang w:val="en-US"/>
        </w:rPr>
        <w:t>eference</w:t>
      </w:r>
      <w:r w:rsidR="005D11D2">
        <w:rPr>
          <w:rFonts w:ascii="Times New Roman" w:hAnsi="Times New Roman" w:cs="Times New Roman"/>
          <w:sz w:val="24"/>
          <w:szCs w:val="24"/>
          <w:lang w:val="en-US"/>
        </w:rPr>
        <w:t>. Plural Reference is</w:t>
      </w:r>
      <w:r w:rsidR="00E70F46">
        <w:rPr>
          <w:rFonts w:ascii="Times New Roman" w:hAnsi="Times New Roman" w:cs="Times New Roman"/>
          <w:sz w:val="24"/>
          <w:szCs w:val="24"/>
          <w:lang w:val="en-US"/>
        </w:rPr>
        <w:t xml:space="preserve"> </w:t>
      </w:r>
      <w:r w:rsidR="005D11D2">
        <w:rPr>
          <w:rFonts w:ascii="Times New Roman" w:hAnsi="Times New Roman" w:cs="Times New Roman"/>
          <w:sz w:val="24"/>
          <w:szCs w:val="24"/>
          <w:lang w:val="en-US"/>
        </w:rPr>
        <w:t xml:space="preserve">the </w:t>
      </w:r>
      <w:r w:rsidR="00E70F46">
        <w:rPr>
          <w:rFonts w:ascii="Times New Roman" w:hAnsi="Times New Roman" w:cs="Times New Roman"/>
          <w:sz w:val="24"/>
          <w:szCs w:val="24"/>
          <w:lang w:val="en-US"/>
        </w:rPr>
        <w:t xml:space="preserve">view that a plural </w:t>
      </w:r>
      <w:r w:rsidR="0037162E">
        <w:rPr>
          <w:rFonts w:ascii="Times New Roman" w:hAnsi="Times New Roman" w:cs="Times New Roman"/>
          <w:sz w:val="24"/>
          <w:szCs w:val="24"/>
          <w:lang w:val="en-US"/>
        </w:rPr>
        <w:t xml:space="preserve">DP </w:t>
      </w:r>
      <w:r w:rsidR="00E70F46">
        <w:rPr>
          <w:rFonts w:ascii="Times New Roman" w:hAnsi="Times New Roman" w:cs="Times New Roman"/>
          <w:sz w:val="24"/>
          <w:szCs w:val="24"/>
          <w:lang w:val="en-US"/>
        </w:rPr>
        <w:t xml:space="preserve">such as </w:t>
      </w:r>
      <w:r w:rsidR="00E70F46" w:rsidRPr="0037162E">
        <w:rPr>
          <w:rFonts w:ascii="Times New Roman" w:hAnsi="Times New Roman" w:cs="Times New Roman"/>
          <w:i/>
          <w:sz w:val="24"/>
          <w:szCs w:val="24"/>
          <w:lang w:val="en-US"/>
        </w:rPr>
        <w:t>John and Mary</w:t>
      </w:r>
      <w:r w:rsidR="00E70F46">
        <w:rPr>
          <w:rFonts w:ascii="Times New Roman" w:hAnsi="Times New Roman" w:cs="Times New Roman"/>
          <w:sz w:val="24"/>
          <w:szCs w:val="24"/>
          <w:lang w:val="en-US"/>
        </w:rPr>
        <w:t xml:space="preserve"> does not stand for a single </w:t>
      </w:r>
      <w:r w:rsidR="005D11D2">
        <w:rPr>
          <w:rFonts w:ascii="Times New Roman" w:hAnsi="Times New Roman" w:cs="Times New Roman"/>
          <w:sz w:val="24"/>
          <w:szCs w:val="24"/>
          <w:lang w:val="en-US"/>
        </w:rPr>
        <w:t>plural individual</w:t>
      </w:r>
      <w:r w:rsidR="00E70F46">
        <w:rPr>
          <w:rFonts w:ascii="Times New Roman" w:hAnsi="Times New Roman" w:cs="Times New Roman"/>
          <w:sz w:val="24"/>
          <w:szCs w:val="24"/>
          <w:lang w:val="en-US"/>
        </w:rPr>
        <w:t xml:space="preserve">, a sum or set, composed of John and Mary, but </w:t>
      </w:r>
      <w:r w:rsidR="00C24AB9">
        <w:rPr>
          <w:rFonts w:ascii="Times New Roman" w:hAnsi="Times New Roman" w:cs="Times New Roman"/>
          <w:sz w:val="24"/>
          <w:szCs w:val="24"/>
          <w:lang w:val="en-US"/>
        </w:rPr>
        <w:t xml:space="preserve">instead </w:t>
      </w:r>
      <w:r w:rsidR="00E70F46">
        <w:rPr>
          <w:rFonts w:ascii="Times New Roman" w:hAnsi="Times New Roman" w:cs="Times New Roman"/>
          <w:sz w:val="24"/>
          <w:szCs w:val="24"/>
          <w:lang w:val="en-US"/>
        </w:rPr>
        <w:t xml:space="preserve">refers to John and </w:t>
      </w:r>
      <w:r w:rsidR="00C24AB9">
        <w:rPr>
          <w:rFonts w:ascii="Times New Roman" w:hAnsi="Times New Roman" w:cs="Times New Roman"/>
          <w:sz w:val="24"/>
          <w:szCs w:val="24"/>
          <w:lang w:val="en-US"/>
        </w:rPr>
        <w:t xml:space="preserve">to </w:t>
      </w:r>
      <w:r w:rsidR="00E70F46">
        <w:rPr>
          <w:rFonts w:ascii="Times New Roman" w:hAnsi="Times New Roman" w:cs="Times New Roman"/>
          <w:sz w:val="24"/>
          <w:szCs w:val="24"/>
          <w:lang w:val="en-US"/>
        </w:rPr>
        <w:t>Mary at once</w:t>
      </w:r>
      <w:r w:rsidR="00B710C9">
        <w:rPr>
          <w:rFonts w:ascii="Times New Roman" w:hAnsi="Times New Roman" w:cs="Times New Roman"/>
          <w:sz w:val="24"/>
          <w:szCs w:val="24"/>
          <w:lang w:val="en-US"/>
        </w:rPr>
        <w:t>,</w:t>
      </w:r>
      <w:r w:rsidR="005D11D2">
        <w:rPr>
          <w:rFonts w:ascii="Times New Roman" w:hAnsi="Times New Roman" w:cs="Times New Roman"/>
          <w:sz w:val="24"/>
          <w:szCs w:val="24"/>
          <w:lang w:val="en-US"/>
        </w:rPr>
        <w:t xml:space="preserve"> or in other words</w:t>
      </w:r>
      <w:r w:rsidR="00B710C9">
        <w:rPr>
          <w:rFonts w:ascii="Times New Roman" w:hAnsi="Times New Roman" w:cs="Times New Roman"/>
          <w:sz w:val="24"/>
          <w:szCs w:val="24"/>
          <w:lang w:val="en-US"/>
        </w:rPr>
        <w:t>,</w:t>
      </w:r>
      <w:r w:rsidR="005D11D2">
        <w:rPr>
          <w:rFonts w:ascii="Times New Roman" w:hAnsi="Times New Roman" w:cs="Times New Roman"/>
          <w:sz w:val="24"/>
          <w:szCs w:val="24"/>
          <w:lang w:val="en-US"/>
        </w:rPr>
        <w:t xml:space="preserve"> it plurally refers to John and to Mary</w:t>
      </w:r>
      <w:r w:rsidR="00C24AB9">
        <w:rPr>
          <w:rFonts w:ascii="Times New Roman" w:hAnsi="Times New Roman" w:cs="Times New Roman"/>
          <w:sz w:val="24"/>
          <w:szCs w:val="24"/>
          <w:lang w:val="en-US"/>
        </w:rPr>
        <w:t xml:space="preserve">. </w:t>
      </w:r>
      <w:r w:rsidR="005D11D2">
        <w:rPr>
          <w:rFonts w:ascii="Times New Roman" w:hAnsi="Times New Roman" w:cs="Times New Roman"/>
          <w:sz w:val="24"/>
          <w:szCs w:val="24"/>
          <w:lang w:val="en-US"/>
        </w:rPr>
        <w:t>This means</w:t>
      </w:r>
      <w:r w:rsidR="006F5262">
        <w:rPr>
          <w:rFonts w:ascii="Times New Roman" w:hAnsi="Times New Roman" w:cs="Times New Roman"/>
          <w:sz w:val="24"/>
          <w:szCs w:val="24"/>
          <w:lang w:val="en-US"/>
        </w:rPr>
        <w:t>, using Russell’s phrase,</w:t>
      </w:r>
      <w:r w:rsidR="005D11D2">
        <w:rPr>
          <w:rFonts w:ascii="Times New Roman" w:hAnsi="Times New Roman" w:cs="Times New Roman"/>
          <w:sz w:val="24"/>
          <w:szCs w:val="24"/>
          <w:lang w:val="en-US"/>
        </w:rPr>
        <w:t xml:space="preserve"> that </w:t>
      </w:r>
      <w:r w:rsidR="005D11D2" w:rsidRPr="005D11D2">
        <w:rPr>
          <w:rFonts w:ascii="Times New Roman" w:hAnsi="Times New Roman" w:cs="Times New Roman"/>
          <w:i/>
          <w:sz w:val="24"/>
          <w:szCs w:val="24"/>
          <w:lang w:val="en-US"/>
        </w:rPr>
        <w:t>John and Mary</w:t>
      </w:r>
      <w:r w:rsidR="00C24AB9">
        <w:rPr>
          <w:rFonts w:ascii="Times New Roman" w:hAnsi="Times New Roman" w:cs="Times New Roman"/>
          <w:sz w:val="24"/>
          <w:szCs w:val="24"/>
          <w:lang w:val="en-US"/>
        </w:rPr>
        <w:t xml:space="preserve"> stands for a ‘plurality as many’</w:t>
      </w:r>
      <w:r w:rsidR="005D11D2">
        <w:rPr>
          <w:rFonts w:ascii="Times New Roman" w:hAnsi="Times New Roman" w:cs="Times New Roman"/>
          <w:sz w:val="24"/>
          <w:szCs w:val="24"/>
          <w:lang w:val="en-US"/>
        </w:rPr>
        <w:t xml:space="preserve"> (it takes two semantic values at once),</w:t>
      </w:r>
      <w:r w:rsidR="00C24AB9">
        <w:rPr>
          <w:rFonts w:ascii="Times New Roman" w:hAnsi="Times New Roman" w:cs="Times New Roman"/>
          <w:sz w:val="24"/>
          <w:szCs w:val="24"/>
          <w:lang w:val="en-US"/>
        </w:rPr>
        <w:t xml:space="preserve"> rather than</w:t>
      </w:r>
      <w:r w:rsidR="005D11D2">
        <w:rPr>
          <w:rFonts w:ascii="Times New Roman" w:hAnsi="Times New Roman" w:cs="Times New Roman"/>
          <w:sz w:val="24"/>
          <w:szCs w:val="24"/>
          <w:lang w:val="en-US"/>
        </w:rPr>
        <w:t xml:space="preserve"> standing for</w:t>
      </w:r>
      <w:r w:rsidR="00C24AB9">
        <w:rPr>
          <w:rFonts w:ascii="Times New Roman" w:hAnsi="Times New Roman" w:cs="Times New Roman"/>
          <w:sz w:val="24"/>
          <w:szCs w:val="24"/>
          <w:lang w:val="en-US"/>
        </w:rPr>
        <w:t xml:space="preserve"> a ‘plurality as one’</w:t>
      </w:r>
      <w:r w:rsidR="006F5262">
        <w:rPr>
          <w:rFonts w:ascii="Times New Roman" w:hAnsi="Times New Roman" w:cs="Times New Roman"/>
          <w:sz w:val="24"/>
          <w:szCs w:val="24"/>
          <w:lang w:val="en-US"/>
        </w:rPr>
        <w:t xml:space="preserve"> (taking a plural individual as a single semantic value)</w:t>
      </w:r>
      <w:r w:rsidR="00E70F46">
        <w:rPr>
          <w:rFonts w:ascii="Times New Roman" w:hAnsi="Times New Roman" w:cs="Times New Roman"/>
          <w:sz w:val="24"/>
          <w:szCs w:val="24"/>
          <w:lang w:val="en-US"/>
        </w:rPr>
        <w:t xml:space="preserve">. </w:t>
      </w:r>
      <w:r w:rsidR="00F7715B">
        <w:rPr>
          <w:rFonts w:ascii="Times New Roman" w:hAnsi="Times New Roman" w:cs="Times New Roman"/>
          <w:sz w:val="24"/>
          <w:szCs w:val="24"/>
          <w:lang w:val="en-US"/>
        </w:rPr>
        <w:t xml:space="preserve"> </w:t>
      </w:r>
    </w:p>
    <w:p w14:paraId="6F8B0121" w14:textId="77777777" w:rsidR="00ED5741" w:rsidRDefault="005D11D2" w:rsidP="009342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70F46">
        <w:rPr>
          <w:rFonts w:ascii="Times New Roman" w:hAnsi="Times New Roman" w:cs="Times New Roman"/>
          <w:sz w:val="24"/>
          <w:szCs w:val="24"/>
          <w:lang w:val="en-US"/>
        </w:rPr>
        <w:t xml:space="preserve">This </w:t>
      </w:r>
      <w:r w:rsidR="0037162E">
        <w:rPr>
          <w:rFonts w:ascii="Times New Roman" w:hAnsi="Times New Roman" w:cs="Times New Roman"/>
          <w:sz w:val="24"/>
          <w:szCs w:val="24"/>
          <w:lang w:val="en-US"/>
        </w:rPr>
        <w:t>way of interpreting conjoined D</w:t>
      </w:r>
      <w:r w:rsidR="00FE34AB">
        <w:rPr>
          <w:rFonts w:ascii="Times New Roman" w:hAnsi="Times New Roman" w:cs="Times New Roman"/>
          <w:sz w:val="24"/>
          <w:szCs w:val="24"/>
          <w:lang w:val="en-US"/>
        </w:rPr>
        <w:t>Ps</w:t>
      </w:r>
      <w:r w:rsidR="00C24AB9">
        <w:rPr>
          <w:rFonts w:ascii="Times New Roman" w:hAnsi="Times New Roman" w:cs="Times New Roman"/>
          <w:sz w:val="24"/>
          <w:szCs w:val="24"/>
          <w:lang w:val="en-US"/>
        </w:rPr>
        <w:t xml:space="preserve"> </w:t>
      </w:r>
      <w:r w:rsidR="00ED5741">
        <w:rPr>
          <w:rFonts w:ascii="Times New Roman" w:hAnsi="Times New Roman" w:cs="Times New Roman"/>
          <w:sz w:val="24"/>
          <w:szCs w:val="24"/>
          <w:lang w:val="en-US"/>
        </w:rPr>
        <w:t>within</w:t>
      </w:r>
      <w:r w:rsidR="00C24AB9">
        <w:rPr>
          <w:rFonts w:ascii="Times New Roman" w:hAnsi="Times New Roman" w:cs="Times New Roman"/>
          <w:sz w:val="24"/>
          <w:szCs w:val="24"/>
          <w:lang w:val="en-US"/>
        </w:rPr>
        <w:t xml:space="preserve"> a three-dimensional syntactic analysis</w:t>
      </w:r>
      <w:r w:rsidR="00E70F46">
        <w:rPr>
          <w:rFonts w:ascii="Times New Roman" w:hAnsi="Times New Roman" w:cs="Times New Roman"/>
          <w:sz w:val="24"/>
          <w:szCs w:val="24"/>
          <w:lang w:val="en-US"/>
        </w:rPr>
        <w:t xml:space="preserve"> </w:t>
      </w:r>
      <w:r>
        <w:rPr>
          <w:rFonts w:ascii="Times New Roman" w:hAnsi="Times New Roman" w:cs="Times New Roman"/>
          <w:sz w:val="24"/>
          <w:szCs w:val="24"/>
          <w:lang w:val="en-US"/>
        </w:rPr>
        <w:t>may generalize</w:t>
      </w:r>
      <w:r w:rsidR="0037162E">
        <w:rPr>
          <w:rFonts w:ascii="Times New Roman" w:hAnsi="Times New Roman" w:cs="Times New Roman"/>
          <w:sz w:val="24"/>
          <w:szCs w:val="24"/>
          <w:lang w:val="en-US"/>
        </w:rPr>
        <w:t xml:space="preserve"> to conjunctions of other sorts of c</w:t>
      </w:r>
      <w:r>
        <w:rPr>
          <w:rFonts w:ascii="Times New Roman" w:hAnsi="Times New Roman" w:cs="Times New Roman"/>
          <w:sz w:val="24"/>
          <w:szCs w:val="24"/>
          <w:lang w:val="en-US"/>
        </w:rPr>
        <w:t>ategories</w:t>
      </w:r>
      <w:r w:rsidR="0037162E">
        <w:rPr>
          <w:rFonts w:ascii="Times New Roman" w:hAnsi="Times New Roman" w:cs="Times New Roman"/>
          <w:sz w:val="24"/>
          <w:szCs w:val="24"/>
          <w:lang w:val="en-US"/>
        </w:rPr>
        <w:t xml:space="preserve">, for example </w:t>
      </w:r>
      <w:r>
        <w:rPr>
          <w:rFonts w:ascii="Times New Roman" w:hAnsi="Times New Roman" w:cs="Times New Roman"/>
          <w:sz w:val="24"/>
          <w:szCs w:val="24"/>
          <w:lang w:val="en-US"/>
        </w:rPr>
        <w:t xml:space="preserve">conjunctions of adjectival </w:t>
      </w:r>
      <w:r w:rsidR="0037162E">
        <w:rPr>
          <w:rFonts w:ascii="Times New Roman" w:hAnsi="Times New Roman" w:cs="Times New Roman"/>
          <w:sz w:val="24"/>
          <w:szCs w:val="24"/>
          <w:lang w:val="en-US"/>
        </w:rPr>
        <w:t>predicate</w:t>
      </w:r>
      <w:r w:rsidR="00CC2B13">
        <w:rPr>
          <w:rFonts w:ascii="Times New Roman" w:hAnsi="Times New Roman" w:cs="Times New Roman"/>
          <w:sz w:val="24"/>
          <w:szCs w:val="24"/>
          <w:lang w:val="en-US"/>
        </w:rPr>
        <w:t>s</w:t>
      </w:r>
      <w:r w:rsidR="0037162E">
        <w:rPr>
          <w:rFonts w:ascii="Times New Roman" w:hAnsi="Times New Roman" w:cs="Times New Roman"/>
          <w:sz w:val="24"/>
          <w:szCs w:val="24"/>
          <w:lang w:val="en-US"/>
        </w:rPr>
        <w:t xml:space="preserve"> such as </w:t>
      </w:r>
      <w:r w:rsidR="0037162E" w:rsidRPr="00CC2B13">
        <w:rPr>
          <w:rFonts w:ascii="Times New Roman" w:hAnsi="Times New Roman" w:cs="Times New Roman"/>
          <w:i/>
          <w:sz w:val="24"/>
          <w:szCs w:val="24"/>
          <w:lang w:val="en-US"/>
        </w:rPr>
        <w:t>happy and satisfied</w:t>
      </w:r>
      <w:r>
        <w:rPr>
          <w:rFonts w:ascii="Times New Roman" w:hAnsi="Times New Roman" w:cs="Times New Roman"/>
          <w:sz w:val="24"/>
          <w:szCs w:val="24"/>
          <w:lang w:val="en-US"/>
        </w:rPr>
        <w:t>. In the spirit of Plural Reference, conjunctions of predicates can be</w:t>
      </w:r>
      <w:r w:rsidR="00CC2B13">
        <w:rPr>
          <w:rFonts w:ascii="Times New Roman" w:hAnsi="Times New Roman" w:cs="Times New Roman"/>
          <w:sz w:val="24"/>
          <w:szCs w:val="24"/>
          <w:lang w:val="en-US"/>
        </w:rPr>
        <w:t xml:space="preserve"> interpreted by simultaneous operations of predication</w:t>
      </w:r>
      <w:r>
        <w:rPr>
          <w:rFonts w:ascii="Times New Roman" w:hAnsi="Times New Roman" w:cs="Times New Roman"/>
          <w:sz w:val="24"/>
          <w:szCs w:val="24"/>
          <w:lang w:val="en-US"/>
        </w:rPr>
        <w:t xml:space="preserve"> applying to</w:t>
      </w:r>
      <w:r w:rsidR="00CC2B13">
        <w:rPr>
          <w:rFonts w:ascii="Times New Roman" w:hAnsi="Times New Roman" w:cs="Times New Roman"/>
          <w:sz w:val="24"/>
          <w:szCs w:val="24"/>
          <w:lang w:val="en-US"/>
        </w:rPr>
        <w:t xml:space="preserve"> the conjuncts</w:t>
      </w:r>
      <w:r>
        <w:rPr>
          <w:rFonts w:ascii="Times New Roman" w:hAnsi="Times New Roman" w:cs="Times New Roman"/>
          <w:sz w:val="24"/>
          <w:szCs w:val="24"/>
          <w:lang w:val="en-US"/>
        </w:rPr>
        <w:t xml:space="preserve"> at once</w:t>
      </w:r>
      <w:r w:rsidR="009A6123">
        <w:rPr>
          <w:rFonts w:ascii="Times New Roman" w:hAnsi="Times New Roman" w:cs="Times New Roman"/>
          <w:sz w:val="24"/>
          <w:szCs w:val="24"/>
          <w:lang w:val="en-US"/>
        </w:rPr>
        <w:t xml:space="preserve">. </w:t>
      </w:r>
      <w:r w:rsidR="009F2CE2">
        <w:rPr>
          <w:rFonts w:ascii="Times New Roman" w:hAnsi="Times New Roman" w:cs="Times New Roman"/>
          <w:sz w:val="24"/>
          <w:szCs w:val="24"/>
          <w:lang w:val="en-US"/>
        </w:rPr>
        <w:t>More generally, conjunction would amount to the simultan</w:t>
      </w:r>
      <w:r w:rsidR="00EC1556">
        <w:rPr>
          <w:rFonts w:ascii="Times New Roman" w:hAnsi="Times New Roman" w:cs="Times New Roman"/>
          <w:sz w:val="24"/>
          <w:szCs w:val="24"/>
          <w:lang w:val="en-US"/>
        </w:rPr>
        <w:t>e</w:t>
      </w:r>
      <w:r w:rsidR="009F2CE2">
        <w:rPr>
          <w:rFonts w:ascii="Times New Roman" w:hAnsi="Times New Roman" w:cs="Times New Roman"/>
          <w:sz w:val="24"/>
          <w:szCs w:val="24"/>
          <w:lang w:val="en-US"/>
        </w:rPr>
        <w:t>ous application of semantic operations to several things at once, rather than the composition of a complex entity from the semantic values of the conjuncts.</w:t>
      </w:r>
      <w:r w:rsidR="00CC2B13">
        <w:rPr>
          <w:rFonts w:ascii="Times New Roman" w:hAnsi="Times New Roman" w:cs="Times New Roman"/>
          <w:sz w:val="24"/>
          <w:szCs w:val="24"/>
          <w:lang w:val="en-US"/>
        </w:rPr>
        <w:t xml:space="preserve"> </w:t>
      </w:r>
    </w:p>
    <w:p w14:paraId="12B56BAA" w14:textId="099D280F" w:rsidR="00C8023B" w:rsidRDefault="00ED5741" w:rsidP="009342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4AB9">
        <w:rPr>
          <w:rFonts w:ascii="Times New Roman" w:hAnsi="Times New Roman" w:cs="Times New Roman"/>
          <w:sz w:val="24"/>
          <w:szCs w:val="24"/>
          <w:lang w:val="en-US"/>
        </w:rPr>
        <w:t xml:space="preserve">Such a way of interpreting </w:t>
      </w:r>
      <w:r w:rsidR="009F2CE2">
        <w:rPr>
          <w:rFonts w:ascii="Times New Roman" w:hAnsi="Times New Roman" w:cs="Times New Roman"/>
          <w:sz w:val="24"/>
          <w:szCs w:val="24"/>
          <w:lang w:val="en-US"/>
        </w:rPr>
        <w:t>conjunction</w:t>
      </w:r>
      <w:r w:rsidR="00C24AB9">
        <w:rPr>
          <w:rFonts w:ascii="Times New Roman" w:hAnsi="Times New Roman" w:cs="Times New Roman"/>
          <w:sz w:val="24"/>
          <w:szCs w:val="24"/>
          <w:lang w:val="en-US"/>
        </w:rPr>
        <w:t xml:space="preserve"> promises a uniform treatment</w:t>
      </w:r>
      <w:r w:rsidR="00E70F46">
        <w:rPr>
          <w:rFonts w:ascii="Times New Roman" w:hAnsi="Times New Roman" w:cs="Times New Roman"/>
          <w:sz w:val="24"/>
          <w:szCs w:val="24"/>
          <w:lang w:val="en-US"/>
        </w:rPr>
        <w:t xml:space="preserve"> of conjunction</w:t>
      </w:r>
      <w:r w:rsidR="00C24AB9">
        <w:rPr>
          <w:rFonts w:ascii="Times New Roman" w:hAnsi="Times New Roman" w:cs="Times New Roman"/>
          <w:sz w:val="24"/>
          <w:szCs w:val="24"/>
          <w:lang w:val="en-US"/>
        </w:rPr>
        <w:t>,</w:t>
      </w:r>
      <w:r w:rsidR="00C8023B">
        <w:rPr>
          <w:rFonts w:ascii="Times New Roman" w:hAnsi="Times New Roman" w:cs="Times New Roman"/>
          <w:sz w:val="24"/>
          <w:szCs w:val="24"/>
          <w:lang w:val="en-US"/>
        </w:rPr>
        <w:t xml:space="preserve"> avoiding </w:t>
      </w:r>
      <w:r w:rsidR="00C24AB9">
        <w:rPr>
          <w:rFonts w:ascii="Times New Roman" w:hAnsi="Times New Roman" w:cs="Times New Roman"/>
          <w:sz w:val="24"/>
          <w:szCs w:val="24"/>
          <w:lang w:val="en-US"/>
        </w:rPr>
        <w:t xml:space="preserve">in particular </w:t>
      </w:r>
      <w:r w:rsidR="00C8023B">
        <w:rPr>
          <w:rFonts w:ascii="Times New Roman" w:hAnsi="Times New Roman" w:cs="Times New Roman"/>
          <w:sz w:val="24"/>
          <w:szCs w:val="24"/>
          <w:lang w:val="en-US"/>
        </w:rPr>
        <w:t>an ambiguity</w:t>
      </w:r>
      <w:r w:rsidR="00C24AB9">
        <w:rPr>
          <w:rFonts w:ascii="Times New Roman" w:hAnsi="Times New Roman" w:cs="Times New Roman"/>
          <w:sz w:val="24"/>
          <w:szCs w:val="24"/>
          <w:lang w:val="en-US"/>
        </w:rPr>
        <w:t xml:space="preserve"> of </w:t>
      </w:r>
      <w:r w:rsidR="00C24AB9" w:rsidRPr="00C24AB9">
        <w:rPr>
          <w:rFonts w:ascii="Times New Roman" w:hAnsi="Times New Roman" w:cs="Times New Roman"/>
          <w:i/>
          <w:sz w:val="24"/>
          <w:szCs w:val="24"/>
          <w:lang w:val="en-US"/>
        </w:rPr>
        <w:t>and</w:t>
      </w:r>
      <w:r w:rsidR="00C8023B" w:rsidRPr="00C24AB9">
        <w:rPr>
          <w:rFonts w:ascii="Times New Roman" w:hAnsi="Times New Roman" w:cs="Times New Roman"/>
          <w:i/>
          <w:sz w:val="24"/>
          <w:szCs w:val="24"/>
          <w:lang w:val="en-US"/>
        </w:rPr>
        <w:t xml:space="preserve"> </w:t>
      </w:r>
      <w:r w:rsidR="00C24AB9">
        <w:rPr>
          <w:rFonts w:ascii="Times New Roman" w:hAnsi="Times New Roman" w:cs="Times New Roman"/>
          <w:sz w:val="24"/>
          <w:szCs w:val="24"/>
          <w:lang w:val="en-US"/>
        </w:rPr>
        <w:t>as</w:t>
      </w:r>
      <w:r w:rsidR="00C8023B">
        <w:rPr>
          <w:rFonts w:ascii="Times New Roman" w:hAnsi="Times New Roman" w:cs="Times New Roman"/>
          <w:sz w:val="24"/>
          <w:szCs w:val="24"/>
          <w:lang w:val="en-US"/>
        </w:rPr>
        <w:t xml:space="preserve"> Boolean and </w:t>
      </w:r>
      <w:r w:rsidR="00C24AB9">
        <w:rPr>
          <w:rFonts w:ascii="Times New Roman" w:hAnsi="Times New Roman" w:cs="Times New Roman"/>
          <w:sz w:val="24"/>
          <w:szCs w:val="24"/>
          <w:lang w:val="en-US"/>
        </w:rPr>
        <w:t xml:space="preserve">as </w:t>
      </w:r>
      <w:r w:rsidR="00C8023B">
        <w:rPr>
          <w:rFonts w:ascii="Times New Roman" w:hAnsi="Times New Roman" w:cs="Times New Roman"/>
          <w:sz w:val="24"/>
          <w:szCs w:val="24"/>
          <w:lang w:val="en-US"/>
        </w:rPr>
        <w:t>non-Boolean conjunction</w:t>
      </w:r>
      <w:r w:rsidR="009F2CE2">
        <w:rPr>
          <w:rFonts w:ascii="Times New Roman" w:hAnsi="Times New Roman" w:cs="Times New Roman"/>
          <w:sz w:val="24"/>
          <w:szCs w:val="24"/>
          <w:lang w:val="en-US"/>
        </w:rPr>
        <w:t xml:space="preserve">, </w:t>
      </w:r>
      <w:r w:rsidR="00C24AB9">
        <w:rPr>
          <w:rFonts w:ascii="Times New Roman" w:hAnsi="Times New Roman" w:cs="Times New Roman"/>
          <w:sz w:val="24"/>
          <w:szCs w:val="24"/>
          <w:lang w:val="en-US"/>
        </w:rPr>
        <w:t xml:space="preserve">as on </w:t>
      </w:r>
      <w:r w:rsidR="009F2CE2">
        <w:rPr>
          <w:rFonts w:ascii="Times New Roman" w:hAnsi="Times New Roman" w:cs="Times New Roman"/>
          <w:sz w:val="24"/>
          <w:szCs w:val="24"/>
          <w:lang w:val="en-US"/>
        </w:rPr>
        <w:lastRenderedPageBreak/>
        <w:t>the standard view</w:t>
      </w:r>
      <w:r w:rsidR="006F5262">
        <w:rPr>
          <w:rFonts w:ascii="Times New Roman" w:hAnsi="Times New Roman" w:cs="Times New Roman"/>
          <w:sz w:val="24"/>
          <w:szCs w:val="24"/>
          <w:lang w:val="en-US"/>
        </w:rPr>
        <w:t>. The standard view</w:t>
      </w:r>
      <w:r w:rsidR="009F2CE2">
        <w:rPr>
          <w:rFonts w:ascii="Times New Roman" w:hAnsi="Times New Roman" w:cs="Times New Roman"/>
          <w:sz w:val="24"/>
          <w:szCs w:val="24"/>
          <w:lang w:val="en-US"/>
        </w:rPr>
        <w:t xml:space="preserve"> interprets conjunction DPs as standing for plural individuals and conjunction of predicates</w:t>
      </w:r>
      <w:r w:rsidR="006F5262">
        <w:rPr>
          <w:rFonts w:ascii="Times New Roman" w:hAnsi="Times New Roman" w:cs="Times New Roman"/>
          <w:sz w:val="24"/>
          <w:szCs w:val="24"/>
          <w:lang w:val="en-US"/>
        </w:rPr>
        <w:t xml:space="preserve"> such as </w:t>
      </w:r>
      <w:r w:rsidR="006F5262" w:rsidRPr="006F5262">
        <w:rPr>
          <w:rFonts w:ascii="Times New Roman" w:hAnsi="Times New Roman" w:cs="Times New Roman"/>
          <w:i/>
          <w:sz w:val="24"/>
          <w:szCs w:val="24"/>
          <w:lang w:val="en-US"/>
        </w:rPr>
        <w:t>happy and satisfied</w:t>
      </w:r>
      <w:r w:rsidR="006F5262">
        <w:rPr>
          <w:rFonts w:ascii="Times New Roman" w:hAnsi="Times New Roman" w:cs="Times New Roman"/>
          <w:sz w:val="24"/>
          <w:szCs w:val="24"/>
          <w:lang w:val="en-US"/>
        </w:rPr>
        <w:t xml:space="preserve"> </w:t>
      </w:r>
      <w:r w:rsidR="009F2CE2">
        <w:rPr>
          <w:rFonts w:ascii="Times New Roman" w:hAnsi="Times New Roman" w:cs="Times New Roman"/>
          <w:sz w:val="24"/>
          <w:szCs w:val="24"/>
          <w:lang w:val="en-US"/>
        </w:rPr>
        <w:t>as involving logical conjunction</w:t>
      </w:r>
      <w:r w:rsidR="00C8023B">
        <w:rPr>
          <w:rFonts w:ascii="Times New Roman" w:hAnsi="Times New Roman" w:cs="Times New Roman"/>
          <w:sz w:val="24"/>
          <w:szCs w:val="24"/>
          <w:lang w:val="en-US"/>
        </w:rPr>
        <w:t>.</w:t>
      </w:r>
      <w:r w:rsidR="006F5262">
        <w:rPr>
          <w:rFonts w:ascii="Times New Roman" w:hAnsi="Times New Roman" w:cs="Times New Roman"/>
          <w:sz w:val="24"/>
          <w:szCs w:val="24"/>
          <w:lang w:val="en-US"/>
        </w:rPr>
        <w:t xml:space="preserve"> </w:t>
      </w:r>
    </w:p>
    <w:p w14:paraId="54F01A05" w14:textId="77777777" w:rsidR="009F2CE2" w:rsidRDefault="009F2CE2" w:rsidP="009342EB">
      <w:pPr>
        <w:spacing w:after="0" w:line="360" w:lineRule="auto"/>
        <w:rPr>
          <w:rFonts w:ascii="Times New Roman" w:hAnsi="Times New Roman" w:cs="Times New Roman"/>
          <w:sz w:val="24"/>
          <w:szCs w:val="24"/>
          <w:lang w:val="en-US"/>
        </w:rPr>
      </w:pPr>
    </w:p>
    <w:p w14:paraId="1A2313AD" w14:textId="77777777" w:rsidR="009F2CE2" w:rsidRPr="00673DD8" w:rsidRDefault="00DF2DAB" w:rsidP="009342EB">
      <w:pPr>
        <w:spacing w:after="0" w:line="360" w:lineRule="auto"/>
        <w:rPr>
          <w:rFonts w:ascii="Times New Roman" w:hAnsi="Times New Roman" w:cs="Times New Roman"/>
          <w:b/>
          <w:sz w:val="32"/>
          <w:szCs w:val="32"/>
          <w:lang w:val="en-US"/>
        </w:rPr>
      </w:pPr>
      <w:r w:rsidRPr="00673DD8">
        <w:rPr>
          <w:rFonts w:ascii="Times New Roman" w:hAnsi="Times New Roman" w:cs="Times New Roman"/>
          <w:b/>
          <w:sz w:val="32"/>
          <w:szCs w:val="32"/>
          <w:lang w:val="en-US"/>
        </w:rPr>
        <w:t>1</w:t>
      </w:r>
      <w:r w:rsidR="009F2CE2" w:rsidRPr="00673DD8">
        <w:rPr>
          <w:rFonts w:ascii="Times New Roman" w:hAnsi="Times New Roman" w:cs="Times New Roman"/>
          <w:b/>
          <w:sz w:val="32"/>
          <w:szCs w:val="32"/>
          <w:lang w:val="en-US"/>
        </w:rPr>
        <w:t xml:space="preserve"> </w:t>
      </w:r>
      <w:r w:rsidR="00EC1556" w:rsidRPr="00673DD8">
        <w:rPr>
          <w:rFonts w:ascii="Times New Roman" w:hAnsi="Times New Roman" w:cs="Times New Roman"/>
          <w:b/>
          <w:sz w:val="32"/>
          <w:szCs w:val="32"/>
          <w:lang w:val="en-US"/>
        </w:rPr>
        <w:t>The syntax and semantic</w:t>
      </w:r>
      <w:r w:rsidRPr="00673DD8">
        <w:rPr>
          <w:rFonts w:ascii="Times New Roman" w:hAnsi="Times New Roman" w:cs="Times New Roman"/>
          <w:b/>
          <w:sz w:val="32"/>
          <w:szCs w:val="32"/>
          <w:lang w:val="en-US"/>
        </w:rPr>
        <w:t>s</w:t>
      </w:r>
      <w:r w:rsidR="00EC1556" w:rsidRPr="00673DD8">
        <w:rPr>
          <w:rFonts w:ascii="Times New Roman" w:hAnsi="Times New Roman" w:cs="Times New Roman"/>
          <w:b/>
          <w:sz w:val="32"/>
          <w:szCs w:val="32"/>
          <w:lang w:val="en-US"/>
        </w:rPr>
        <w:t xml:space="preserve"> of three-dimensional syntactic trees</w:t>
      </w:r>
    </w:p>
    <w:p w14:paraId="4EB68FDD" w14:textId="77777777" w:rsidR="001646D1" w:rsidRDefault="001646D1" w:rsidP="009342EB">
      <w:pPr>
        <w:spacing w:after="0" w:line="360" w:lineRule="auto"/>
        <w:rPr>
          <w:rFonts w:ascii="Times New Roman" w:eastAsia="Calibri" w:hAnsi="Times New Roman" w:cs="Times New Roman"/>
          <w:sz w:val="24"/>
          <w:szCs w:val="24"/>
          <w:lang w:val="en-US"/>
        </w:rPr>
      </w:pPr>
    </w:p>
    <w:p w14:paraId="4CB9FE15" w14:textId="154ABB01" w:rsidR="000C499B" w:rsidRDefault="000C499B" w:rsidP="009342EB">
      <w:pPr>
        <w:spacing w:after="0" w:line="360" w:lineRule="auto"/>
        <w:rPr>
          <w:rFonts w:ascii="Times New Roman" w:eastAsia="Calibri" w:hAnsi="Times New Roman" w:cs="Times New Roman"/>
          <w:sz w:val="24"/>
          <w:szCs w:val="24"/>
          <w:lang w:val="en-US"/>
        </w:rPr>
      </w:pPr>
      <w:r w:rsidRPr="009A2EE0">
        <w:rPr>
          <w:rFonts w:ascii="Times New Roman" w:eastAsia="Calibri" w:hAnsi="Times New Roman" w:cs="Times New Roman"/>
          <w:sz w:val="24"/>
          <w:szCs w:val="24"/>
          <w:lang w:val="en-US"/>
        </w:rPr>
        <w:t>Three-dimensional syntactic analyses of coordination have been motivated by various syntactic phenomena peculiar to coordination, such as ATB extraction, Right Node Raising, and Gapping (Goodall 1985, Muadz 1991, Moltmann 1992). The main idea of such analyses is that while movement may apply to the various planes of a three-dimensional syntactic structure at once (leading to a shared node), syntactic rules and conditions apply to each plane individually. That is, standard syntax applies to individual planes, whereas coordination-specific syntactic rules apply to three-dimensional syntactic structures as such.</w:t>
      </w:r>
      <w:r w:rsidR="00882236">
        <w:rPr>
          <w:rFonts w:ascii="Times New Roman" w:hAnsi="Times New Roman" w:cs="Times New Roman"/>
          <w:sz w:val="24"/>
          <w:szCs w:val="24"/>
          <w:lang w:val="en-US"/>
        </w:rPr>
        <w:t xml:space="preserve"> </w:t>
      </w:r>
      <w:r w:rsidR="008B102D" w:rsidRPr="009A2EE0">
        <w:rPr>
          <w:rFonts w:ascii="Times New Roman" w:eastAsia="Calibri" w:hAnsi="Times New Roman" w:cs="Times New Roman"/>
          <w:sz w:val="24"/>
          <w:szCs w:val="24"/>
          <w:lang w:val="en-US"/>
        </w:rPr>
        <w:t>The central assumption of three-dimensional syntactic analyses of coordinate sentences is that the constituents that are coordinated are not linearly ordered, at least not until the level of Phonetic Form. Rather they form different planes in a three-dimensiona</w:t>
      </w:r>
      <w:r w:rsidR="001A75CF">
        <w:rPr>
          <w:rFonts w:ascii="Times New Roman" w:eastAsia="Calibri" w:hAnsi="Times New Roman" w:cs="Times New Roman"/>
          <w:sz w:val="24"/>
          <w:szCs w:val="24"/>
          <w:lang w:val="en-US"/>
        </w:rPr>
        <w:t>l syntactic tree. Thus, in the D</w:t>
      </w:r>
      <w:r w:rsidR="008B102D" w:rsidRPr="009A2EE0">
        <w:rPr>
          <w:rFonts w:ascii="Times New Roman" w:eastAsia="Calibri" w:hAnsi="Times New Roman" w:cs="Times New Roman"/>
          <w:sz w:val="24"/>
          <w:szCs w:val="24"/>
          <w:lang w:val="en-US"/>
        </w:rPr>
        <w:t xml:space="preserve">P </w:t>
      </w:r>
      <w:r w:rsidR="006F5262">
        <w:rPr>
          <w:rFonts w:ascii="Times New Roman" w:eastAsia="Calibri" w:hAnsi="Times New Roman" w:cs="Times New Roman"/>
          <w:i/>
          <w:sz w:val="24"/>
          <w:szCs w:val="24"/>
          <w:lang w:val="en-US"/>
        </w:rPr>
        <w:t>John and Mary</w:t>
      </w:r>
      <w:r w:rsidR="008B102D" w:rsidRPr="009A2EE0">
        <w:rPr>
          <w:rFonts w:ascii="Times New Roman" w:eastAsia="Calibri" w:hAnsi="Times New Roman" w:cs="Times New Roman"/>
          <w:sz w:val="24"/>
          <w:szCs w:val="24"/>
          <w:lang w:val="en-US"/>
        </w:rPr>
        <w:t xml:space="preserve">, </w:t>
      </w:r>
      <w:r w:rsidR="008B102D" w:rsidRPr="009A2EE0">
        <w:rPr>
          <w:rFonts w:ascii="Times New Roman" w:eastAsia="Calibri" w:hAnsi="Times New Roman" w:cs="Times New Roman"/>
          <w:i/>
          <w:sz w:val="24"/>
          <w:szCs w:val="24"/>
          <w:lang w:val="en-US"/>
        </w:rPr>
        <w:t>John</w:t>
      </w:r>
      <w:r w:rsidR="008B102D" w:rsidRPr="009A2EE0">
        <w:rPr>
          <w:rFonts w:ascii="Times New Roman" w:eastAsia="Calibri" w:hAnsi="Times New Roman" w:cs="Times New Roman"/>
          <w:sz w:val="24"/>
          <w:szCs w:val="24"/>
          <w:lang w:val="en-US"/>
        </w:rPr>
        <w:t xml:space="preserve"> </w:t>
      </w:r>
      <w:r w:rsidR="006F5262" w:rsidRPr="006F5262">
        <w:rPr>
          <w:rFonts w:ascii="Times New Roman" w:eastAsia="Calibri" w:hAnsi="Times New Roman" w:cs="Times New Roman"/>
          <w:sz w:val="24"/>
          <w:szCs w:val="24"/>
          <w:lang w:val="en-US"/>
        </w:rPr>
        <w:t xml:space="preserve">and </w:t>
      </w:r>
      <w:r w:rsidR="006F5262">
        <w:rPr>
          <w:rFonts w:ascii="Times New Roman" w:eastAsia="Calibri" w:hAnsi="Times New Roman" w:cs="Times New Roman"/>
          <w:i/>
          <w:sz w:val="24"/>
          <w:szCs w:val="24"/>
          <w:lang w:val="en-US"/>
        </w:rPr>
        <w:t>Mary</w:t>
      </w:r>
      <w:r w:rsidR="008B102D" w:rsidRPr="009A2EE0">
        <w:rPr>
          <w:rFonts w:ascii="Times New Roman" w:eastAsia="Calibri" w:hAnsi="Times New Roman" w:cs="Times New Roman"/>
          <w:sz w:val="24"/>
          <w:szCs w:val="24"/>
          <w:lang w:val="en-US"/>
        </w:rPr>
        <w:t xml:space="preserve"> will be on different planes, though </w:t>
      </w:r>
      <w:r>
        <w:rPr>
          <w:rFonts w:ascii="Times New Roman" w:eastAsia="Calibri" w:hAnsi="Times New Roman" w:cs="Times New Roman"/>
          <w:sz w:val="24"/>
          <w:szCs w:val="24"/>
          <w:lang w:val="en-US"/>
        </w:rPr>
        <w:t>dominated by th</w:t>
      </w:r>
      <w:r w:rsidR="006F5262">
        <w:rPr>
          <w:rFonts w:ascii="Times New Roman" w:eastAsia="Calibri" w:hAnsi="Times New Roman" w:cs="Times New Roman"/>
          <w:sz w:val="24"/>
          <w:szCs w:val="24"/>
          <w:lang w:val="en-US"/>
        </w:rPr>
        <w:t>e same DP node:</w:t>
      </w:r>
    </w:p>
    <w:p w14:paraId="16553B95" w14:textId="77777777" w:rsidR="006F5262" w:rsidRDefault="006F5262" w:rsidP="009342EB">
      <w:pPr>
        <w:spacing w:after="0" w:line="360" w:lineRule="auto"/>
        <w:rPr>
          <w:rFonts w:ascii="Times New Roman" w:eastAsia="Calibri" w:hAnsi="Times New Roman" w:cs="Times New Roman"/>
          <w:sz w:val="24"/>
          <w:szCs w:val="24"/>
          <w:lang w:val="en-US"/>
        </w:rPr>
      </w:pPr>
    </w:p>
    <w:p w14:paraId="5EDB6F56" w14:textId="77777777" w:rsidR="007239D2" w:rsidRDefault="007239D2" w:rsidP="002343E3">
      <w:pPr>
        <w:spacing w:after="0" w:line="360" w:lineRule="auto"/>
        <w:rPr>
          <w:rFonts w:ascii="Times New Roman" w:eastAsia="Calibri" w:hAnsi="Times New Roman" w:cs="Times New Roman"/>
          <w:sz w:val="24"/>
          <w:szCs w:val="24"/>
          <w:lang w:val="en-US"/>
        </w:rPr>
      </w:pPr>
      <w:r w:rsidRPr="007239D2">
        <w:rPr>
          <w:rFonts w:ascii="Times New Roman" w:eastAsia="Calibri" w:hAnsi="Times New Roman" w:cs="Times New Roman"/>
          <w:noProof/>
          <w:sz w:val="24"/>
          <w:szCs w:val="24"/>
          <w:lang w:eastAsia="fr-FR"/>
        </w:rPr>
        <w:drawing>
          <wp:anchor distT="0" distB="0" distL="114300" distR="114300" simplePos="0" relativeHeight="251658240" behindDoc="0" locked="0" layoutInCell="1" allowOverlap="1" wp14:anchorId="31F5D18E" wp14:editId="3E7501EA">
            <wp:simplePos x="0" y="0"/>
            <wp:positionH relativeFrom="column">
              <wp:posOffset>407035</wp:posOffset>
            </wp:positionH>
            <wp:positionV relativeFrom="paragraph">
              <wp:posOffset>36830</wp:posOffset>
            </wp:positionV>
            <wp:extent cx="1206500" cy="1106170"/>
            <wp:effectExtent l="0" t="0" r="12700" b="11430"/>
            <wp:wrapThrough wrapText="bothSides">
              <wp:wrapPolygon edited="0">
                <wp:start x="5002" y="0"/>
                <wp:lineTo x="2274" y="6944"/>
                <wp:lineTo x="909" y="9424"/>
                <wp:lineTo x="1819" y="15871"/>
                <wp:lineTo x="0" y="20335"/>
                <wp:lineTo x="455" y="21327"/>
                <wp:lineTo x="13187" y="21327"/>
                <wp:lineTo x="15006" y="21327"/>
                <wp:lineTo x="15916" y="17855"/>
                <wp:lineTo x="11823" y="15871"/>
                <wp:lineTo x="21373" y="15375"/>
                <wp:lineTo x="21373" y="8928"/>
                <wp:lineTo x="10004" y="0"/>
                <wp:lineTo x="500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06500" cy="1106170"/>
                    </a:xfrm>
                    <a:prstGeom prst="rect">
                      <a:avLst/>
                    </a:prstGeom>
                  </pic:spPr>
                </pic:pic>
              </a:graphicData>
            </a:graphic>
            <wp14:sizeRelH relativeFrom="margin">
              <wp14:pctWidth>0</wp14:pctWidth>
            </wp14:sizeRelH>
            <wp14:sizeRelV relativeFrom="margin">
              <wp14:pctHeight>0</wp14:pctHeight>
            </wp14:sizeRelV>
          </wp:anchor>
        </w:drawing>
      </w:r>
      <w:r w:rsidR="006F5262">
        <w:rPr>
          <w:rFonts w:ascii="Times New Roman" w:eastAsia="Calibri" w:hAnsi="Times New Roman" w:cs="Times New Roman"/>
          <w:sz w:val="24"/>
          <w:szCs w:val="24"/>
          <w:lang w:val="en-US"/>
        </w:rPr>
        <w:t xml:space="preserve">(1)      </w:t>
      </w:r>
    </w:p>
    <w:p w14:paraId="234B1687" w14:textId="77777777" w:rsidR="007239D2" w:rsidRDefault="007239D2" w:rsidP="002343E3">
      <w:pPr>
        <w:spacing w:after="0" w:line="360" w:lineRule="auto"/>
        <w:rPr>
          <w:rFonts w:ascii="Times New Roman" w:eastAsia="Calibri" w:hAnsi="Times New Roman" w:cs="Times New Roman"/>
          <w:sz w:val="24"/>
          <w:szCs w:val="24"/>
          <w:lang w:val="en-US"/>
        </w:rPr>
      </w:pPr>
    </w:p>
    <w:p w14:paraId="12ABFC2F" w14:textId="77777777" w:rsidR="007239D2" w:rsidRDefault="007239D2" w:rsidP="002343E3">
      <w:pPr>
        <w:spacing w:after="0" w:line="360" w:lineRule="auto"/>
        <w:rPr>
          <w:rFonts w:ascii="Times New Roman" w:eastAsia="Calibri" w:hAnsi="Times New Roman" w:cs="Times New Roman"/>
          <w:sz w:val="24"/>
          <w:szCs w:val="24"/>
          <w:lang w:val="en-US"/>
        </w:rPr>
      </w:pPr>
    </w:p>
    <w:p w14:paraId="6AF640F5" w14:textId="77777777" w:rsidR="006F5262" w:rsidRPr="007239D2" w:rsidRDefault="006F5262" w:rsidP="002343E3">
      <w:pPr>
        <w:spacing w:after="0" w:line="360" w:lineRule="auto"/>
        <w:rPr>
          <w:rFonts w:ascii="Times New Roman" w:eastAsia="Calibri" w:hAnsi="Times New Roman" w:cs="Times New Roman"/>
          <w:sz w:val="32"/>
          <w:szCs w:val="32"/>
          <w:lang w:val="en-US"/>
        </w:rPr>
      </w:pPr>
    </w:p>
    <w:p w14:paraId="0426E574" w14:textId="77777777" w:rsidR="007239D2" w:rsidRDefault="007239D2" w:rsidP="009342EB">
      <w:pPr>
        <w:spacing w:after="0" w:line="360" w:lineRule="auto"/>
        <w:rPr>
          <w:rFonts w:ascii="Times New Roman" w:eastAsia="Calibri" w:hAnsi="Times New Roman" w:cs="Times New Roman"/>
          <w:sz w:val="24"/>
          <w:szCs w:val="24"/>
          <w:lang w:val="en-US"/>
        </w:rPr>
      </w:pPr>
    </w:p>
    <w:p w14:paraId="633D3CB9" w14:textId="34EB0DC5" w:rsidR="005C19AF" w:rsidRDefault="00E70F46" w:rsidP="009342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9342EB">
        <w:rPr>
          <w:rFonts w:ascii="Times New Roman" w:hAnsi="Times New Roman" w:cs="Times New Roman"/>
          <w:sz w:val="24"/>
          <w:szCs w:val="24"/>
          <w:lang w:val="en-US"/>
        </w:rPr>
        <w:t xml:space="preserve">note </w:t>
      </w:r>
      <w:r>
        <w:rPr>
          <w:rFonts w:ascii="Times New Roman" w:hAnsi="Times New Roman" w:cs="Times New Roman"/>
          <w:sz w:val="24"/>
          <w:szCs w:val="24"/>
          <w:lang w:val="en-US"/>
        </w:rPr>
        <w:t>will take as its point of departure</w:t>
      </w:r>
      <w:r w:rsidR="00ED5741">
        <w:rPr>
          <w:rFonts w:ascii="Times New Roman" w:hAnsi="Times New Roman" w:cs="Times New Roman"/>
          <w:sz w:val="24"/>
          <w:szCs w:val="24"/>
          <w:lang w:val="en-US"/>
        </w:rPr>
        <w:t xml:space="preserve"> simply</w:t>
      </w:r>
      <w:r>
        <w:rPr>
          <w:rFonts w:ascii="Times New Roman" w:hAnsi="Times New Roman" w:cs="Times New Roman"/>
          <w:sz w:val="24"/>
          <w:szCs w:val="24"/>
          <w:lang w:val="en-US"/>
        </w:rPr>
        <w:t xml:space="preserve"> </w:t>
      </w:r>
      <w:r w:rsidR="00882236">
        <w:rPr>
          <w:rFonts w:ascii="Times New Roman" w:hAnsi="Times New Roman" w:cs="Times New Roman"/>
          <w:sz w:val="24"/>
          <w:szCs w:val="24"/>
          <w:lang w:val="en-US"/>
        </w:rPr>
        <w:t>the particular conception of three-dimensional syntactic structures in</w:t>
      </w:r>
      <w:r w:rsidR="005C19AF">
        <w:rPr>
          <w:rFonts w:ascii="Times New Roman" w:hAnsi="Times New Roman" w:cs="Times New Roman"/>
          <w:sz w:val="24"/>
          <w:szCs w:val="24"/>
          <w:lang w:val="en-US"/>
        </w:rPr>
        <w:t xml:space="preserve"> Muadz </w:t>
      </w:r>
      <w:r w:rsidR="006F5262">
        <w:rPr>
          <w:rFonts w:ascii="Times New Roman" w:hAnsi="Times New Roman" w:cs="Times New Roman"/>
          <w:sz w:val="24"/>
          <w:szCs w:val="24"/>
          <w:lang w:val="en-US"/>
        </w:rPr>
        <w:t xml:space="preserve">(1991) </w:t>
      </w:r>
      <w:r w:rsidR="005C19AF">
        <w:rPr>
          <w:rFonts w:ascii="Times New Roman" w:hAnsi="Times New Roman" w:cs="Times New Roman"/>
          <w:sz w:val="24"/>
          <w:szCs w:val="24"/>
          <w:lang w:val="en-US"/>
        </w:rPr>
        <w:t>and</w:t>
      </w:r>
      <w:r w:rsidR="00882236">
        <w:rPr>
          <w:rFonts w:ascii="Times New Roman" w:hAnsi="Times New Roman" w:cs="Times New Roman"/>
          <w:sz w:val="24"/>
          <w:szCs w:val="24"/>
          <w:lang w:val="en-US"/>
        </w:rPr>
        <w:t xml:space="preserve"> Moltmann (1992)</w:t>
      </w:r>
      <w:r w:rsidR="009342EB">
        <w:rPr>
          <w:rFonts w:ascii="Times New Roman" w:hAnsi="Times New Roman" w:cs="Times New Roman"/>
          <w:sz w:val="24"/>
          <w:szCs w:val="24"/>
          <w:lang w:val="en-US"/>
        </w:rPr>
        <w:t xml:space="preserve">, not </w:t>
      </w:r>
      <w:r w:rsidR="003041E7">
        <w:rPr>
          <w:rFonts w:ascii="Times New Roman" w:hAnsi="Times New Roman" w:cs="Times New Roman"/>
          <w:sz w:val="24"/>
          <w:szCs w:val="24"/>
          <w:lang w:val="en-US"/>
        </w:rPr>
        <w:t xml:space="preserve">updating it </w:t>
      </w:r>
      <w:r w:rsidR="006F5262">
        <w:rPr>
          <w:rFonts w:ascii="Times New Roman" w:hAnsi="Times New Roman" w:cs="Times New Roman"/>
          <w:sz w:val="24"/>
          <w:szCs w:val="24"/>
          <w:lang w:val="en-US"/>
        </w:rPr>
        <w:t>with respect to</w:t>
      </w:r>
      <w:r w:rsidR="003041E7">
        <w:rPr>
          <w:rFonts w:ascii="Times New Roman" w:hAnsi="Times New Roman" w:cs="Times New Roman"/>
          <w:sz w:val="24"/>
          <w:szCs w:val="24"/>
          <w:lang w:val="en-US"/>
        </w:rPr>
        <w:t xml:space="preserve"> more recent development</w:t>
      </w:r>
      <w:r w:rsidR="006F5262">
        <w:rPr>
          <w:rFonts w:ascii="Times New Roman" w:hAnsi="Times New Roman" w:cs="Times New Roman"/>
          <w:sz w:val="24"/>
          <w:szCs w:val="24"/>
          <w:lang w:val="en-US"/>
        </w:rPr>
        <w:t>s</w:t>
      </w:r>
      <w:r w:rsidR="003041E7">
        <w:rPr>
          <w:rFonts w:ascii="Times New Roman" w:hAnsi="Times New Roman" w:cs="Times New Roman"/>
          <w:sz w:val="24"/>
          <w:szCs w:val="24"/>
          <w:lang w:val="en-US"/>
        </w:rPr>
        <w:t xml:space="preserve"> of syntactic theory or </w:t>
      </w:r>
      <w:r w:rsidR="009342EB">
        <w:rPr>
          <w:rFonts w:ascii="Times New Roman" w:hAnsi="Times New Roman" w:cs="Times New Roman"/>
          <w:sz w:val="24"/>
          <w:szCs w:val="24"/>
          <w:lang w:val="en-US"/>
        </w:rPr>
        <w:t xml:space="preserve">comparing it to alternative and more recent </w:t>
      </w:r>
      <w:r w:rsidR="003041E7">
        <w:rPr>
          <w:rFonts w:ascii="Times New Roman" w:hAnsi="Times New Roman" w:cs="Times New Roman"/>
          <w:sz w:val="24"/>
          <w:szCs w:val="24"/>
          <w:lang w:val="en-US"/>
        </w:rPr>
        <w:t>three-dimensional</w:t>
      </w:r>
      <w:r w:rsidR="006F5262">
        <w:rPr>
          <w:rFonts w:ascii="Times New Roman" w:hAnsi="Times New Roman" w:cs="Times New Roman"/>
          <w:sz w:val="24"/>
          <w:szCs w:val="24"/>
          <w:lang w:val="en-US"/>
        </w:rPr>
        <w:t xml:space="preserve"> syntactic</w:t>
      </w:r>
      <w:r w:rsidR="003041E7">
        <w:rPr>
          <w:rFonts w:ascii="Times New Roman" w:hAnsi="Times New Roman" w:cs="Times New Roman"/>
          <w:sz w:val="24"/>
          <w:szCs w:val="24"/>
          <w:lang w:val="en-US"/>
        </w:rPr>
        <w:t xml:space="preserve"> theories</w:t>
      </w:r>
      <w:r w:rsidR="009342EB">
        <w:rPr>
          <w:rFonts w:ascii="Times New Roman" w:hAnsi="Times New Roman" w:cs="Times New Roman"/>
          <w:sz w:val="24"/>
          <w:szCs w:val="24"/>
          <w:lang w:val="en-US"/>
        </w:rPr>
        <w:t>.</w:t>
      </w:r>
      <w:r w:rsidR="00882236">
        <w:rPr>
          <w:rFonts w:ascii="Times New Roman" w:hAnsi="Times New Roman" w:cs="Times New Roman"/>
          <w:sz w:val="24"/>
          <w:szCs w:val="24"/>
          <w:lang w:val="en-US"/>
        </w:rPr>
        <w:t xml:space="preserve"> </w:t>
      </w:r>
      <w:r w:rsidR="003B4F96">
        <w:rPr>
          <w:rFonts w:ascii="Times New Roman" w:hAnsi="Times New Roman" w:cs="Times New Roman"/>
          <w:sz w:val="24"/>
          <w:szCs w:val="24"/>
          <w:lang w:val="en-US"/>
        </w:rPr>
        <w:t xml:space="preserve"> </w:t>
      </w:r>
      <w:r w:rsidR="006F5262">
        <w:rPr>
          <w:rFonts w:ascii="Times New Roman" w:hAnsi="Times New Roman" w:cs="Times New Roman"/>
          <w:sz w:val="24"/>
          <w:szCs w:val="24"/>
          <w:lang w:val="en-US"/>
        </w:rPr>
        <w:t xml:space="preserve">Using </w:t>
      </w:r>
      <w:r w:rsidR="005C19AF">
        <w:rPr>
          <w:rFonts w:ascii="Times New Roman" w:hAnsi="Times New Roman" w:cs="Times New Roman"/>
          <w:sz w:val="24"/>
          <w:szCs w:val="24"/>
          <w:lang w:val="en-US"/>
        </w:rPr>
        <w:t xml:space="preserve">simple phrase structure rules, coordinate structures </w:t>
      </w:r>
      <w:r w:rsidR="006F5262">
        <w:rPr>
          <w:rFonts w:ascii="Times New Roman" w:hAnsi="Times New Roman" w:cs="Times New Roman"/>
          <w:sz w:val="24"/>
          <w:szCs w:val="24"/>
          <w:lang w:val="en-US"/>
        </w:rPr>
        <w:t xml:space="preserve">thus </w:t>
      </w:r>
      <w:r w:rsidR="00ED5741">
        <w:rPr>
          <w:rFonts w:ascii="Times New Roman" w:hAnsi="Times New Roman" w:cs="Times New Roman"/>
          <w:sz w:val="24"/>
          <w:szCs w:val="24"/>
          <w:lang w:val="en-US"/>
        </w:rPr>
        <w:t>are introduced as follows:</w:t>
      </w:r>
    </w:p>
    <w:p w14:paraId="3F4F7E24" w14:textId="77777777" w:rsidR="005C19AF" w:rsidRDefault="005C19AF" w:rsidP="009342EB">
      <w:pPr>
        <w:spacing w:after="0" w:line="360" w:lineRule="auto"/>
        <w:rPr>
          <w:rFonts w:ascii="Times New Roman" w:hAnsi="Times New Roman" w:cs="Times New Roman"/>
          <w:sz w:val="24"/>
          <w:szCs w:val="24"/>
          <w:lang w:val="en-US"/>
        </w:rPr>
      </w:pPr>
    </w:p>
    <w:p w14:paraId="67A70B5C" w14:textId="6DA797F2" w:rsidR="007772E1" w:rsidRDefault="005C19AF" w:rsidP="009342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72E1">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007772E1">
        <w:rPr>
          <w:rFonts w:ascii="Times New Roman" w:hAnsi="Times New Roman" w:cs="Times New Roman"/>
          <w:sz w:val="24"/>
          <w:szCs w:val="24"/>
          <w:lang w:val="en-US"/>
        </w:rPr>
        <w:t xml:space="preserve">A </w:t>
      </w:r>
      <w:r w:rsidR="007772E1" w:rsidRPr="007772E1">
        <w:rPr>
          <w:rFonts w:ascii="Times New Roman" w:hAnsi="Times New Roman" w:cs="Times New Roman"/>
          <w:sz w:val="24"/>
          <w:szCs w:val="24"/>
          <w:lang w:val="en-US"/>
        </w:rPr>
        <w:sym w:font="Wingdings" w:char="F0E0"/>
      </w:r>
      <w:r w:rsidR="007772E1">
        <w:rPr>
          <w:rFonts w:ascii="Times New Roman" w:hAnsi="Times New Roman" w:cs="Times New Roman"/>
          <w:sz w:val="24"/>
          <w:szCs w:val="24"/>
          <w:lang w:val="en-US"/>
        </w:rPr>
        <w:t xml:space="preserve"> &lt;B</w:t>
      </w:r>
      <w:r w:rsidR="007772E1" w:rsidRPr="007772E1">
        <w:rPr>
          <w:rFonts w:ascii="Times New Roman" w:hAnsi="Times New Roman" w:cs="Times New Roman"/>
          <w:sz w:val="24"/>
          <w:szCs w:val="24"/>
          <w:vertAlign w:val="subscript"/>
          <w:lang w:val="en-US"/>
        </w:rPr>
        <w:t>1</w:t>
      </w:r>
      <w:r w:rsidR="007772E1">
        <w:rPr>
          <w:rFonts w:ascii="Times New Roman" w:hAnsi="Times New Roman" w:cs="Times New Roman"/>
          <w:sz w:val="24"/>
          <w:szCs w:val="24"/>
          <w:lang w:val="en-US"/>
        </w:rPr>
        <w:t>, B</w:t>
      </w:r>
      <w:r w:rsidR="007772E1" w:rsidRPr="007772E1">
        <w:rPr>
          <w:rFonts w:ascii="Times New Roman" w:hAnsi="Times New Roman" w:cs="Times New Roman"/>
          <w:sz w:val="24"/>
          <w:szCs w:val="24"/>
          <w:vertAlign w:val="subscript"/>
          <w:lang w:val="en-US"/>
        </w:rPr>
        <w:t>2</w:t>
      </w:r>
      <w:r w:rsidR="007772E1">
        <w:rPr>
          <w:rFonts w:ascii="Times New Roman" w:hAnsi="Times New Roman" w:cs="Times New Roman"/>
          <w:sz w:val="24"/>
          <w:szCs w:val="24"/>
          <w:lang w:val="en-US"/>
        </w:rPr>
        <w:t>, B</w:t>
      </w:r>
      <w:r w:rsidR="007772E1" w:rsidRPr="007772E1">
        <w:rPr>
          <w:rFonts w:ascii="Times New Roman" w:hAnsi="Times New Roman" w:cs="Times New Roman"/>
          <w:sz w:val="24"/>
          <w:szCs w:val="24"/>
          <w:vertAlign w:val="subscript"/>
          <w:lang w:val="en-US"/>
        </w:rPr>
        <w:t>3</w:t>
      </w:r>
      <w:r w:rsidR="007772E1">
        <w:rPr>
          <w:rFonts w:ascii="Times New Roman" w:hAnsi="Times New Roman" w:cs="Times New Roman"/>
          <w:sz w:val="24"/>
          <w:szCs w:val="24"/>
          <w:lang w:val="en-US"/>
        </w:rPr>
        <w:t>, …&gt; J,</w:t>
      </w:r>
      <w:r>
        <w:rPr>
          <w:rFonts w:ascii="Times New Roman" w:hAnsi="Times New Roman" w:cs="Times New Roman"/>
          <w:sz w:val="24"/>
          <w:szCs w:val="24"/>
          <w:lang w:val="en-US"/>
        </w:rPr>
        <w:t xml:space="preserve"> where </w:t>
      </w:r>
      <w:r w:rsidR="007772E1">
        <w:rPr>
          <w:rFonts w:ascii="Times New Roman" w:hAnsi="Times New Roman" w:cs="Times New Roman"/>
          <w:sz w:val="24"/>
          <w:szCs w:val="24"/>
          <w:lang w:val="en-US"/>
        </w:rPr>
        <w:t>B</w:t>
      </w:r>
      <w:r w:rsidR="007772E1" w:rsidRPr="007772E1">
        <w:rPr>
          <w:rFonts w:ascii="Times New Roman" w:hAnsi="Times New Roman" w:cs="Times New Roman"/>
          <w:sz w:val="24"/>
          <w:szCs w:val="24"/>
          <w:vertAlign w:val="subscript"/>
          <w:lang w:val="en-US"/>
        </w:rPr>
        <w:t>1</w:t>
      </w:r>
      <w:r w:rsidR="007772E1">
        <w:rPr>
          <w:rFonts w:ascii="Times New Roman" w:hAnsi="Times New Roman" w:cs="Times New Roman"/>
          <w:sz w:val="24"/>
          <w:szCs w:val="24"/>
          <w:lang w:val="en-US"/>
        </w:rPr>
        <w:t>, B</w:t>
      </w:r>
      <w:r w:rsidR="007772E1" w:rsidRPr="007772E1">
        <w:rPr>
          <w:rFonts w:ascii="Times New Roman" w:hAnsi="Times New Roman" w:cs="Times New Roman"/>
          <w:sz w:val="24"/>
          <w:szCs w:val="24"/>
          <w:vertAlign w:val="subscript"/>
          <w:lang w:val="en-US"/>
        </w:rPr>
        <w:t>2</w:t>
      </w:r>
      <w:r w:rsidR="007772E1">
        <w:rPr>
          <w:rFonts w:ascii="Times New Roman" w:hAnsi="Times New Roman" w:cs="Times New Roman"/>
          <w:sz w:val="24"/>
          <w:szCs w:val="24"/>
          <w:lang w:val="en-US"/>
        </w:rPr>
        <w:t>, B</w:t>
      </w:r>
      <w:r w:rsidR="007772E1" w:rsidRPr="007772E1">
        <w:rPr>
          <w:rFonts w:ascii="Times New Roman" w:hAnsi="Times New Roman" w:cs="Times New Roman"/>
          <w:sz w:val="24"/>
          <w:szCs w:val="24"/>
          <w:vertAlign w:val="subscript"/>
          <w:lang w:val="en-US"/>
        </w:rPr>
        <w:t>3</w:t>
      </w:r>
      <w:r w:rsidR="002C4902">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are legitimate expansions of  </w:t>
      </w:r>
      <w:r w:rsidR="001A389E">
        <w:rPr>
          <w:rFonts w:ascii="Times New Roman" w:hAnsi="Times New Roman" w:cs="Times New Roman"/>
          <w:sz w:val="24"/>
          <w:szCs w:val="24"/>
          <w:lang w:val="en-US"/>
        </w:rPr>
        <w:t xml:space="preserve">A and J </w:t>
      </w:r>
      <w:r w:rsidR="007772E1">
        <w:rPr>
          <w:rFonts w:ascii="Times New Roman" w:hAnsi="Times New Roman" w:cs="Times New Roman"/>
          <w:sz w:val="24"/>
          <w:szCs w:val="24"/>
          <w:lang w:val="en-US"/>
        </w:rPr>
        <w:t xml:space="preserve">is a </w:t>
      </w:r>
    </w:p>
    <w:p w14:paraId="0E6BB1ED" w14:textId="77777777" w:rsidR="005C19AF" w:rsidRDefault="007772E1" w:rsidP="009342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coordinator</w:t>
      </w:r>
      <w:r w:rsidR="005C19AF">
        <w:rPr>
          <w:rFonts w:ascii="Times New Roman" w:hAnsi="Times New Roman" w:cs="Times New Roman"/>
          <w:sz w:val="24"/>
          <w:szCs w:val="24"/>
          <w:lang w:val="en-US"/>
        </w:rPr>
        <w:t>.</w:t>
      </w:r>
    </w:p>
    <w:p w14:paraId="54957AFB" w14:textId="77777777" w:rsidR="005C19AF" w:rsidRDefault="005C19AF" w:rsidP="009342EB">
      <w:pPr>
        <w:spacing w:after="0" w:line="360" w:lineRule="auto"/>
        <w:rPr>
          <w:rFonts w:ascii="Times New Roman" w:hAnsi="Times New Roman" w:cs="Times New Roman"/>
          <w:sz w:val="24"/>
          <w:szCs w:val="24"/>
          <w:lang w:val="en-US"/>
        </w:rPr>
      </w:pPr>
    </w:p>
    <w:p w14:paraId="059BDDA2" w14:textId="0993788C" w:rsidR="00882236" w:rsidRDefault="00882236" w:rsidP="009342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While </w:t>
      </w:r>
      <w:r w:rsidR="005060F0">
        <w:rPr>
          <w:rFonts w:ascii="Times New Roman" w:hAnsi="Times New Roman" w:cs="Times New Roman"/>
          <w:sz w:val="24"/>
          <w:szCs w:val="24"/>
          <w:lang w:val="en-US"/>
        </w:rPr>
        <w:t xml:space="preserve">the theory of </w:t>
      </w:r>
      <w:r>
        <w:rPr>
          <w:rFonts w:ascii="Times New Roman" w:hAnsi="Times New Roman" w:cs="Times New Roman"/>
          <w:sz w:val="24"/>
          <w:szCs w:val="24"/>
          <w:lang w:val="en-US"/>
        </w:rPr>
        <w:t xml:space="preserve">Moltmann (1992) shares the main syntactic ideas with other three-dimensional syntactic theories, </w:t>
      </w:r>
      <w:r w:rsidR="005060F0">
        <w:rPr>
          <w:rFonts w:ascii="Times New Roman" w:hAnsi="Times New Roman" w:cs="Times New Roman"/>
          <w:sz w:val="24"/>
          <w:szCs w:val="24"/>
          <w:lang w:val="en-US"/>
        </w:rPr>
        <w:t>it</w:t>
      </w:r>
      <w:r>
        <w:rPr>
          <w:rFonts w:ascii="Times New Roman" w:hAnsi="Times New Roman" w:cs="Times New Roman"/>
          <w:sz w:val="24"/>
          <w:szCs w:val="24"/>
          <w:lang w:val="en-US"/>
        </w:rPr>
        <w:t xml:space="preserve"> proposed a particular way of deal</w:t>
      </w:r>
      <w:r w:rsidR="00C8023B">
        <w:rPr>
          <w:rFonts w:ascii="Times New Roman" w:hAnsi="Times New Roman" w:cs="Times New Roman"/>
          <w:sz w:val="24"/>
          <w:szCs w:val="24"/>
          <w:lang w:val="en-US"/>
        </w:rPr>
        <w:t>ing</w:t>
      </w:r>
      <w:r>
        <w:rPr>
          <w:rFonts w:ascii="Times New Roman" w:hAnsi="Times New Roman" w:cs="Times New Roman"/>
          <w:sz w:val="24"/>
          <w:szCs w:val="24"/>
          <w:lang w:val="en-US"/>
        </w:rPr>
        <w:t xml:space="preserve"> with expressions or constructions requiring plural antecedents in coordinate sentences </w:t>
      </w:r>
      <w:r w:rsidR="00ED5741">
        <w:rPr>
          <w:rFonts w:ascii="Times New Roman" w:hAnsi="Times New Roman" w:cs="Times New Roman"/>
          <w:sz w:val="24"/>
          <w:szCs w:val="24"/>
          <w:lang w:val="en-US"/>
        </w:rPr>
        <w:t xml:space="preserve">that </w:t>
      </w:r>
      <w:r>
        <w:rPr>
          <w:rFonts w:ascii="Times New Roman" w:hAnsi="Times New Roman" w:cs="Times New Roman"/>
          <w:sz w:val="24"/>
          <w:szCs w:val="24"/>
          <w:lang w:val="en-US"/>
        </w:rPr>
        <w:t>contain</w:t>
      </w:r>
      <w:r w:rsidR="001A75CF">
        <w:rPr>
          <w:rFonts w:ascii="Times New Roman" w:hAnsi="Times New Roman" w:cs="Times New Roman"/>
          <w:sz w:val="24"/>
          <w:szCs w:val="24"/>
          <w:lang w:val="en-US"/>
        </w:rPr>
        <w:t xml:space="preserve"> only singular D</w:t>
      </w:r>
      <w:r w:rsidR="005060F0">
        <w:rPr>
          <w:rFonts w:ascii="Times New Roman" w:hAnsi="Times New Roman" w:cs="Times New Roman"/>
          <w:sz w:val="24"/>
          <w:szCs w:val="24"/>
          <w:lang w:val="en-US"/>
        </w:rPr>
        <w:t>Ps such as (</w:t>
      </w:r>
      <w:r w:rsidR="007772E1">
        <w:rPr>
          <w:rFonts w:ascii="Times New Roman" w:hAnsi="Times New Roman" w:cs="Times New Roman"/>
          <w:sz w:val="24"/>
          <w:szCs w:val="24"/>
          <w:lang w:val="en-US"/>
        </w:rPr>
        <w:t>3</w:t>
      </w:r>
      <w:r>
        <w:rPr>
          <w:rFonts w:ascii="Times New Roman" w:hAnsi="Times New Roman" w:cs="Times New Roman"/>
          <w:sz w:val="24"/>
          <w:szCs w:val="24"/>
          <w:lang w:val="en-US"/>
        </w:rPr>
        <w:t>a-d) below:</w:t>
      </w:r>
    </w:p>
    <w:p w14:paraId="47923949" w14:textId="77777777" w:rsidR="009342EB" w:rsidRDefault="009342EB" w:rsidP="009342EB">
      <w:pPr>
        <w:spacing w:after="0" w:line="360" w:lineRule="auto"/>
        <w:rPr>
          <w:rFonts w:ascii="Times New Roman" w:hAnsi="Times New Roman" w:cs="Times New Roman"/>
          <w:sz w:val="24"/>
          <w:szCs w:val="24"/>
          <w:lang w:val="en-US"/>
        </w:rPr>
      </w:pPr>
    </w:p>
    <w:p w14:paraId="4FAC9084" w14:textId="77777777" w:rsidR="00882236" w:rsidRDefault="005060F0" w:rsidP="009342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72E1">
        <w:rPr>
          <w:rFonts w:ascii="Times New Roman" w:hAnsi="Times New Roman" w:cs="Times New Roman"/>
          <w:sz w:val="24"/>
          <w:szCs w:val="24"/>
          <w:lang w:val="en-US"/>
        </w:rPr>
        <w:t>3) a</w:t>
      </w:r>
      <w:r w:rsidR="00A84925">
        <w:rPr>
          <w:rFonts w:ascii="Times New Roman" w:hAnsi="Times New Roman" w:cs="Times New Roman"/>
          <w:sz w:val="24"/>
          <w:szCs w:val="24"/>
          <w:lang w:val="en-US"/>
        </w:rPr>
        <w:t xml:space="preserve">. </w:t>
      </w:r>
      <w:r w:rsidR="00882236" w:rsidRPr="00541C09">
        <w:rPr>
          <w:rFonts w:ascii="Times New Roman" w:hAnsi="Times New Roman" w:cs="Times New Roman"/>
          <w:i/>
          <w:sz w:val="24"/>
          <w:szCs w:val="24"/>
          <w:lang w:val="en-US"/>
        </w:rPr>
        <w:t>John came and Mary left without talking to each other.</w:t>
      </w:r>
    </w:p>
    <w:p w14:paraId="2A31007B" w14:textId="799EB942" w:rsidR="00882236" w:rsidRPr="00541C09" w:rsidRDefault="00882236" w:rsidP="009342EB">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b. </w:t>
      </w:r>
      <w:r w:rsidR="00D1261F">
        <w:rPr>
          <w:rFonts w:ascii="Times New Roman" w:hAnsi="Times New Roman" w:cs="Times New Roman"/>
          <w:i/>
          <w:sz w:val="24"/>
          <w:szCs w:val="24"/>
          <w:lang w:val="en-US"/>
        </w:rPr>
        <w:t xml:space="preserve">On the same day, </w:t>
      </w:r>
      <w:r w:rsidRPr="00541C09">
        <w:rPr>
          <w:rFonts w:ascii="Times New Roman" w:hAnsi="Times New Roman" w:cs="Times New Roman"/>
          <w:i/>
          <w:sz w:val="24"/>
          <w:szCs w:val="24"/>
          <w:lang w:val="en-US"/>
        </w:rPr>
        <w:t>John watched a movie and Mary a game.</w:t>
      </w:r>
    </w:p>
    <w:p w14:paraId="34EC3112" w14:textId="77777777" w:rsidR="00882236" w:rsidRDefault="00882236" w:rsidP="009342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w:t>
      </w:r>
      <w:r w:rsidRPr="00541C09">
        <w:rPr>
          <w:rFonts w:ascii="Times New Roman" w:hAnsi="Times New Roman" w:cs="Times New Roman"/>
          <w:i/>
          <w:sz w:val="24"/>
          <w:szCs w:val="24"/>
          <w:lang w:val="en-US"/>
        </w:rPr>
        <w:t>A man entered and a woman left that had known each other for ten years.</w:t>
      </w:r>
    </w:p>
    <w:p w14:paraId="642356D4" w14:textId="77777777" w:rsidR="00882236" w:rsidRDefault="00882236" w:rsidP="009342EB">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d. </w:t>
      </w:r>
      <w:r w:rsidRPr="00541C09">
        <w:rPr>
          <w:rFonts w:ascii="Times New Roman" w:hAnsi="Times New Roman" w:cs="Times New Roman"/>
          <w:i/>
          <w:sz w:val="24"/>
          <w:szCs w:val="24"/>
          <w:lang w:val="en-US"/>
        </w:rPr>
        <w:t>The man and the woman who live in the same building like each other.</w:t>
      </w:r>
    </w:p>
    <w:p w14:paraId="3AC6F44F" w14:textId="77777777" w:rsidR="009342EB" w:rsidRPr="00541C09" w:rsidRDefault="009342EB" w:rsidP="009342EB">
      <w:pPr>
        <w:spacing w:after="0" w:line="360" w:lineRule="auto"/>
        <w:rPr>
          <w:rFonts w:ascii="Times New Roman" w:hAnsi="Times New Roman" w:cs="Times New Roman"/>
          <w:i/>
          <w:sz w:val="24"/>
          <w:szCs w:val="24"/>
          <w:lang w:val="en-US"/>
        </w:rPr>
      </w:pPr>
    </w:p>
    <w:p w14:paraId="7D9746BF" w14:textId="77777777" w:rsidR="003B761B" w:rsidRDefault="00882236" w:rsidP="009342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idea was that within a three-dimensional structure, </w:t>
      </w:r>
      <w:r w:rsidRPr="004558B9">
        <w:rPr>
          <w:rFonts w:ascii="Times New Roman" w:hAnsi="Times New Roman" w:cs="Times New Roman"/>
          <w:i/>
          <w:sz w:val="24"/>
          <w:szCs w:val="24"/>
          <w:lang w:val="en-US"/>
        </w:rPr>
        <w:t xml:space="preserve">John </w:t>
      </w:r>
      <w:r>
        <w:rPr>
          <w:rFonts w:ascii="Times New Roman" w:hAnsi="Times New Roman" w:cs="Times New Roman"/>
          <w:sz w:val="24"/>
          <w:szCs w:val="24"/>
          <w:lang w:val="en-US"/>
        </w:rPr>
        <w:t xml:space="preserve">and </w:t>
      </w:r>
      <w:r w:rsidRPr="004558B9">
        <w:rPr>
          <w:rFonts w:ascii="Times New Roman" w:hAnsi="Times New Roman" w:cs="Times New Roman"/>
          <w:i/>
          <w:sz w:val="24"/>
          <w:szCs w:val="24"/>
          <w:lang w:val="en-US"/>
        </w:rPr>
        <w:t>Mary</w:t>
      </w:r>
      <w:r w:rsidR="007772E1">
        <w:rPr>
          <w:rFonts w:ascii="Times New Roman" w:hAnsi="Times New Roman" w:cs="Times New Roman"/>
          <w:sz w:val="24"/>
          <w:szCs w:val="24"/>
          <w:lang w:val="en-US"/>
        </w:rPr>
        <w:t xml:space="preserve"> in (3</w:t>
      </w:r>
      <w:r>
        <w:rPr>
          <w:rFonts w:ascii="Times New Roman" w:hAnsi="Times New Roman" w:cs="Times New Roman"/>
          <w:sz w:val="24"/>
          <w:szCs w:val="24"/>
          <w:lang w:val="en-US"/>
        </w:rPr>
        <w:t xml:space="preserve">a), which occupy separate planes (containing </w:t>
      </w:r>
      <w:r w:rsidRPr="004558B9">
        <w:rPr>
          <w:rFonts w:ascii="Times New Roman" w:hAnsi="Times New Roman" w:cs="Times New Roman"/>
          <w:i/>
          <w:sz w:val="24"/>
          <w:szCs w:val="24"/>
          <w:lang w:val="en-US"/>
        </w:rPr>
        <w:t>John came</w:t>
      </w:r>
      <w:r>
        <w:rPr>
          <w:rFonts w:ascii="Times New Roman" w:hAnsi="Times New Roman" w:cs="Times New Roman"/>
          <w:sz w:val="24"/>
          <w:szCs w:val="24"/>
          <w:lang w:val="en-US"/>
        </w:rPr>
        <w:t xml:space="preserve"> and </w:t>
      </w:r>
      <w:r w:rsidRPr="004558B9">
        <w:rPr>
          <w:rFonts w:ascii="Times New Roman" w:hAnsi="Times New Roman" w:cs="Times New Roman"/>
          <w:i/>
          <w:sz w:val="24"/>
          <w:szCs w:val="24"/>
          <w:lang w:val="en-US"/>
        </w:rPr>
        <w:t>Mary left</w:t>
      </w:r>
      <w:r>
        <w:rPr>
          <w:rFonts w:ascii="Times New Roman" w:hAnsi="Times New Roman" w:cs="Times New Roman"/>
          <w:sz w:val="24"/>
          <w:szCs w:val="24"/>
          <w:lang w:val="en-US"/>
        </w:rPr>
        <w:t xml:space="preserve"> respectively), are implicitly coordinated, which means they are dominated by the same DP node. </w:t>
      </w:r>
      <w:r w:rsidR="005060F0">
        <w:rPr>
          <w:rFonts w:ascii="Times New Roman" w:hAnsi="Times New Roman" w:cs="Times New Roman"/>
          <w:sz w:val="24"/>
          <w:szCs w:val="24"/>
          <w:lang w:val="en-US"/>
        </w:rPr>
        <w:t xml:space="preserve">Similarly </w:t>
      </w:r>
      <w:r w:rsidR="005060F0" w:rsidRPr="00EC078C">
        <w:rPr>
          <w:rFonts w:ascii="Times New Roman" w:hAnsi="Times New Roman" w:cs="Times New Roman"/>
          <w:i/>
          <w:sz w:val="24"/>
          <w:szCs w:val="24"/>
          <w:lang w:val="en-US"/>
        </w:rPr>
        <w:t>came</w:t>
      </w:r>
      <w:r w:rsidR="005060F0">
        <w:rPr>
          <w:rFonts w:ascii="Times New Roman" w:hAnsi="Times New Roman" w:cs="Times New Roman"/>
          <w:sz w:val="24"/>
          <w:szCs w:val="24"/>
          <w:lang w:val="en-US"/>
        </w:rPr>
        <w:t xml:space="preserve"> and</w:t>
      </w:r>
      <w:r w:rsidR="005060F0" w:rsidRPr="00E87A9D">
        <w:rPr>
          <w:rFonts w:ascii="Times New Roman" w:hAnsi="Times New Roman" w:cs="Times New Roman"/>
          <w:i/>
          <w:sz w:val="24"/>
          <w:szCs w:val="24"/>
          <w:lang w:val="en-US"/>
        </w:rPr>
        <w:t xml:space="preserve"> left</w:t>
      </w:r>
      <w:r w:rsidR="005060F0">
        <w:rPr>
          <w:rFonts w:ascii="Times New Roman" w:hAnsi="Times New Roman" w:cs="Times New Roman"/>
          <w:sz w:val="24"/>
          <w:szCs w:val="24"/>
          <w:lang w:val="en-US"/>
        </w:rPr>
        <w:t xml:space="preserve"> are implicitly coordinated, dominated by the same V-node. </w:t>
      </w:r>
      <w:r w:rsidR="003B761B">
        <w:rPr>
          <w:rFonts w:ascii="Times New Roman" w:hAnsi="Times New Roman" w:cs="Times New Roman"/>
          <w:sz w:val="24"/>
          <w:szCs w:val="24"/>
          <w:lang w:val="en-US"/>
        </w:rPr>
        <w:t>Thus, (</w:t>
      </w:r>
      <w:r w:rsidR="007772E1">
        <w:rPr>
          <w:rFonts w:ascii="Times New Roman" w:hAnsi="Times New Roman" w:cs="Times New Roman"/>
          <w:sz w:val="24"/>
          <w:szCs w:val="24"/>
          <w:lang w:val="en-US"/>
        </w:rPr>
        <w:t>3</w:t>
      </w:r>
      <w:r w:rsidR="003B761B">
        <w:rPr>
          <w:rFonts w:ascii="Times New Roman" w:hAnsi="Times New Roman" w:cs="Times New Roman"/>
          <w:sz w:val="24"/>
          <w:szCs w:val="24"/>
          <w:lang w:val="en-US"/>
        </w:rPr>
        <w:t>a) will have the structure below:</w:t>
      </w:r>
    </w:p>
    <w:p w14:paraId="2F821B9A" w14:textId="77777777" w:rsidR="003B761B" w:rsidRDefault="003B761B" w:rsidP="009342EB">
      <w:pPr>
        <w:spacing w:after="0" w:line="360" w:lineRule="auto"/>
        <w:rPr>
          <w:rFonts w:ascii="Times New Roman" w:hAnsi="Times New Roman" w:cs="Times New Roman"/>
          <w:sz w:val="24"/>
          <w:szCs w:val="24"/>
          <w:lang w:val="en-US"/>
        </w:rPr>
      </w:pPr>
    </w:p>
    <w:p w14:paraId="46D1FF24" w14:textId="5BB2AD9E" w:rsidR="00E86E60" w:rsidRDefault="003B761B" w:rsidP="00E86E6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72E1">
        <w:rPr>
          <w:rFonts w:ascii="Times New Roman" w:hAnsi="Times New Roman" w:cs="Times New Roman"/>
          <w:sz w:val="24"/>
          <w:szCs w:val="24"/>
          <w:lang w:val="en-US"/>
        </w:rPr>
        <w:t>4</w:t>
      </w:r>
      <w:r w:rsidR="00E86E60">
        <w:rPr>
          <w:rFonts w:ascii="Times New Roman" w:hAnsi="Times New Roman" w:cs="Times New Roman"/>
          <w:sz w:val="24"/>
          <w:szCs w:val="24"/>
          <w:lang w:val="en-US"/>
        </w:rPr>
        <w:t xml:space="preserve">) </w:t>
      </w:r>
      <w:r w:rsidR="00E86E60">
        <w:rPr>
          <w:rFonts w:ascii="Times New Roman" w:hAnsi="Times New Roman" w:cs="Times New Roman"/>
          <w:sz w:val="24"/>
          <w:szCs w:val="24"/>
          <w:lang w:val="en-US"/>
        </w:rPr>
        <w:tab/>
      </w:r>
      <w:r w:rsidR="00E86E60" w:rsidRPr="00E86E60">
        <w:rPr>
          <w:rFonts w:ascii="Times New Roman" w:hAnsi="Times New Roman" w:cs="Times New Roman"/>
          <w:noProof/>
          <w:sz w:val="24"/>
          <w:szCs w:val="24"/>
          <w:lang w:eastAsia="fr-FR"/>
        </w:rPr>
        <w:drawing>
          <wp:anchor distT="0" distB="0" distL="114300" distR="114300" simplePos="0" relativeHeight="251659264" behindDoc="0" locked="0" layoutInCell="1" allowOverlap="1" wp14:anchorId="002EB294" wp14:editId="740677D8">
            <wp:simplePos x="0" y="0"/>
            <wp:positionH relativeFrom="column">
              <wp:posOffset>445770</wp:posOffset>
            </wp:positionH>
            <wp:positionV relativeFrom="paragraph">
              <wp:posOffset>-1905</wp:posOffset>
            </wp:positionV>
            <wp:extent cx="4215384" cy="1563624"/>
            <wp:effectExtent l="0" t="0" r="127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215384" cy="1563624"/>
                    </a:xfrm>
                    <a:prstGeom prst="rect">
                      <a:avLst/>
                    </a:prstGeom>
                  </pic:spPr>
                </pic:pic>
              </a:graphicData>
            </a:graphic>
            <wp14:sizeRelH relativeFrom="margin">
              <wp14:pctWidth>0</wp14:pctWidth>
            </wp14:sizeRelH>
            <wp14:sizeRelV relativeFrom="margin">
              <wp14:pctHeight>0</wp14:pctHeight>
            </wp14:sizeRelV>
          </wp:anchor>
        </w:drawing>
      </w:r>
    </w:p>
    <w:p w14:paraId="09C45615" w14:textId="77777777" w:rsidR="00E86E60" w:rsidRDefault="00E86E60" w:rsidP="00E86E60">
      <w:pPr>
        <w:spacing w:after="0" w:line="360" w:lineRule="auto"/>
        <w:rPr>
          <w:rFonts w:ascii="Times New Roman" w:hAnsi="Times New Roman" w:cs="Times New Roman"/>
          <w:sz w:val="24"/>
          <w:szCs w:val="24"/>
          <w:lang w:val="en-US"/>
        </w:rPr>
      </w:pPr>
    </w:p>
    <w:p w14:paraId="4C2722F2" w14:textId="77777777" w:rsidR="00E86E60" w:rsidRDefault="00E86E60" w:rsidP="00E86E60">
      <w:pPr>
        <w:spacing w:after="0" w:line="360" w:lineRule="auto"/>
        <w:rPr>
          <w:rFonts w:ascii="Times New Roman" w:hAnsi="Times New Roman" w:cs="Times New Roman"/>
          <w:sz w:val="24"/>
          <w:szCs w:val="24"/>
          <w:lang w:val="en-US"/>
        </w:rPr>
      </w:pPr>
    </w:p>
    <w:p w14:paraId="14746F8D" w14:textId="77777777" w:rsidR="00E86E60" w:rsidRDefault="00E86E60" w:rsidP="00E86E60">
      <w:pPr>
        <w:spacing w:after="0" w:line="360" w:lineRule="auto"/>
        <w:rPr>
          <w:rFonts w:ascii="Times New Roman" w:hAnsi="Times New Roman" w:cs="Times New Roman"/>
          <w:sz w:val="24"/>
          <w:szCs w:val="24"/>
          <w:lang w:val="en-US"/>
        </w:rPr>
      </w:pPr>
    </w:p>
    <w:p w14:paraId="51E836E8" w14:textId="77777777" w:rsidR="00E86E60" w:rsidRDefault="00E86E60" w:rsidP="00E86E60">
      <w:pPr>
        <w:spacing w:after="0" w:line="360" w:lineRule="auto"/>
        <w:rPr>
          <w:rFonts w:ascii="Times New Roman" w:hAnsi="Times New Roman" w:cs="Times New Roman"/>
          <w:sz w:val="24"/>
          <w:szCs w:val="24"/>
          <w:lang w:val="en-US"/>
        </w:rPr>
      </w:pPr>
    </w:p>
    <w:p w14:paraId="548F5572" w14:textId="77777777" w:rsidR="00E86E60" w:rsidRDefault="00E86E60" w:rsidP="00E86E60">
      <w:pPr>
        <w:spacing w:after="0" w:line="360" w:lineRule="auto"/>
        <w:rPr>
          <w:rFonts w:ascii="Times New Roman" w:hAnsi="Times New Roman" w:cs="Times New Roman"/>
          <w:sz w:val="24"/>
          <w:szCs w:val="24"/>
          <w:lang w:val="en-US"/>
        </w:rPr>
      </w:pPr>
    </w:p>
    <w:p w14:paraId="08C67343" w14:textId="77777777" w:rsidR="00E86E60" w:rsidRDefault="00E86E60" w:rsidP="00E86E60">
      <w:pPr>
        <w:spacing w:after="0" w:line="360" w:lineRule="auto"/>
        <w:rPr>
          <w:rFonts w:ascii="Times New Roman" w:hAnsi="Times New Roman" w:cs="Times New Roman"/>
          <w:sz w:val="24"/>
          <w:szCs w:val="24"/>
          <w:lang w:val="en-US"/>
        </w:rPr>
      </w:pPr>
    </w:p>
    <w:p w14:paraId="60B5C7E7" w14:textId="593624B7" w:rsidR="00803FED" w:rsidRDefault="00D84E8E" w:rsidP="009342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82236">
        <w:rPr>
          <w:rFonts w:ascii="Times New Roman" w:hAnsi="Times New Roman" w:cs="Times New Roman"/>
          <w:sz w:val="24"/>
          <w:szCs w:val="24"/>
          <w:lang w:val="en-US"/>
        </w:rPr>
        <w:t>Such more complex three-dimensional syntactic struct</w:t>
      </w:r>
      <w:r>
        <w:rPr>
          <w:rFonts w:ascii="Times New Roman" w:hAnsi="Times New Roman" w:cs="Times New Roman"/>
          <w:sz w:val="24"/>
          <w:szCs w:val="24"/>
          <w:lang w:val="en-US"/>
        </w:rPr>
        <w:t>ures will involve two sorts of logical f</w:t>
      </w:r>
      <w:r w:rsidR="00882236">
        <w:rPr>
          <w:rFonts w:ascii="Times New Roman" w:hAnsi="Times New Roman" w:cs="Times New Roman"/>
          <w:sz w:val="24"/>
          <w:szCs w:val="24"/>
          <w:lang w:val="en-US"/>
        </w:rPr>
        <w:t>orms</w:t>
      </w:r>
      <w:r>
        <w:rPr>
          <w:rFonts w:ascii="Times New Roman" w:hAnsi="Times New Roman" w:cs="Times New Roman"/>
          <w:sz w:val="24"/>
          <w:szCs w:val="24"/>
          <w:lang w:val="en-US"/>
        </w:rPr>
        <w:t xml:space="preserve">, that is, syntactic structures that are inputs to semantic interpretation. These two logical forms will lead to </w:t>
      </w:r>
      <w:r w:rsidR="00882236">
        <w:rPr>
          <w:rFonts w:ascii="Times New Roman" w:hAnsi="Times New Roman" w:cs="Times New Roman"/>
          <w:sz w:val="24"/>
          <w:szCs w:val="24"/>
          <w:lang w:val="en-US"/>
        </w:rPr>
        <w:t>two partial interpretations</w:t>
      </w:r>
      <w:r>
        <w:rPr>
          <w:rFonts w:ascii="Times New Roman" w:hAnsi="Times New Roman" w:cs="Times New Roman"/>
          <w:sz w:val="24"/>
          <w:szCs w:val="24"/>
          <w:lang w:val="en-US"/>
        </w:rPr>
        <w:t xml:space="preserve"> of the sentence,</w:t>
      </w:r>
      <w:r w:rsidR="00882236">
        <w:rPr>
          <w:rFonts w:ascii="Times New Roman" w:hAnsi="Times New Roman" w:cs="Times New Roman"/>
          <w:sz w:val="24"/>
          <w:szCs w:val="24"/>
          <w:lang w:val="en-US"/>
        </w:rPr>
        <w:t xml:space="preserve"> which </w:t>
      </w:r>
      <w:r>
        <w:rPr>
          <w:rFonts w:ascii="Times New Roman" w:hAnsi="Times New Roman" w:cs="Times New Roman"/>
          <w:sz w:val="24"/>
          <w:szCs w:val="24"/>
          <w:lang w:val="en-US"/>
        </w:rPr>
        <w:t>subsequently</w:t>
      </w:r>
      <w:r w:rsidR="00882236">
        <w:rPr>
          <w:rFonts w:ascii="Times New Roman" w:hAnsi="Times New Roman" w:cs="Times New Roman"/>
          <w:sz w:val="24"/>
          <w:szCs w:val="24"/>
          <w:lang w:val="en-US"/>
        </w:rPr>
        <w:t xml:space="preserve"> are unified to form the </w:t>
      </w:r>
      <w:r>
        <w:rPr>
          <w:rFonts w:ascii="Times New Roman" w:hAnsi="Times New Roman" w:cs="Times New Roman"/>
          <w:sz w:val="24"/>
          <w:szCs w:val="24"/>
          <w:lang w:val="en-US"/>
        </w:rPr>
        <w:t xml:space="preserve">complete </w:t>
      </w:r>
      <w:r w:rsidR="00882236">
        <w:rPr>
          <w:rFonts w:ascii="Times New Roman" w:hAnsi="Times New Roman" w:cs="Times New Roman"/>
          <w:sz w:val="24"/>
          <w:szCs w:val="24"/>
          <w:lang w:val="en-US"/>
        </w:rPr>
        <w:t>meaning of the sentence. One logical form (LF</w:t>
      </w:r>
      <w:r w:rsidR="00882236" w:rsidRPr="00611B62">
        <w:rPr>
          <w:rFonts w:ascii="Times New Roman" w:hAnsi="Times New Roman" w:cs="Times New Roman"/>
          <w:sz w:val="24"/>
          <w:szCs w:val="24"/>
          <w:vertAlign w:val="subscript"/>
          <w:lang w:val="en-US"/>
        </w:rPr>
        <w:t>1</w:t>
      </w:r>
      <w:r w:rsidR="00882236">
        <w:rPr>
          <w:rFonts w:ascii="Times New Roman" w:hAnsi="Times New Roman" w:cs="Times New Roman"/>
          <w:sz w:val="24"/>
          <w:szCs w:val="24"/>
          <w:lang w:val="en-US"/>
        </w:rPr>
        <w:t xml:space="preserve">) will be based on the material </w:t>
      </w:r>
      <w:r>
        <w:rPr>
          <w:rFonts w:ascii="Times New Roman" w:hAnsi="Times New Roman" w:cs="Times New Roman"/>
          <w:sz w:val="24"/>
          <w:szCs w:val="24"/>
          <w:lang w:val="en-US"/>
        </w:rPr>
        <w:t xml:space="preserve">associated with the </w:t>
      </w:r>
      <w:r w:rsidR="00882236">
        <w:rPr>
          <w:rFonts w:ascii="Times New Roman" w:hAnsi="Times New Roman" w:cs="Times New Roman"/>
          <w:sz w:val="24"/>
          <w:szCs w:val="24"/>
          <w:lang w:val="en-US"/>
        </w:rPr>
        <w:t>explicit coordination</w:t>
      </w:r>
      <w:r>
        <w:rPr>
          <w:rFonts w:ascii="Times New Roman" w:hAnsi="Times New Roman" w:cs="Times New Roman"/>
          <w:sz w:val="24"/>
          <w:szCs w:val="24"/>
          <w:lang w:val="en-US"/>
        </w:rPr>
        <w:t>, roughly</w:t>
      </w:r>
      <w:r w:rsidR="00882236">
        <w:rPr>
          <w:rFonts w:ascii="Times New Roman" w:hAnsi="Times New Roman" w:cs="Times New Roman"/>
          <w:sz w:val="24"/>
          <w:szCs w:val="24"/>
          <w:lang w:val="en-US"/>
        </w:rPr>
        <w:t xml:space="preserve"> ‘John came and Mary left’, the other (LF</w:t>
      </w:r>
      <w:r w:rsidR="00882236" w:rsidRPr="00611B62">
        <w:rPr>
          <w:rFonts w:ascii="Times New Roman" w:hAnsi="Times New Roman" w:cs="Times New Roman"/>
          <w:sz w:val="24"/>
          <w:szCs w:val="24"/>
          <w:vertAlign w:val="subscript"/>
          <w:lang w:val="en-US"/>
        </w:rPr>
        <w:t>2</w:t>
      </w:r>
      <w:r w:rsidR="00882236">
        <w:rPr>
          <w:rFonts w:ascii="Times New Roman" w:hAnsi="Times New Roman" w:cs="Times New Roman"/>
          <w:sz w:val="24"/>
          <w:szCs w:val="24"/>
          <w:lang w:val="en-US"/>
        </w:rPr>
        <w:t>) will be based on material involving implicit coordination</w:t>
      </w:r>
      <w:r>
        <w:rPr>
          <w:rFonts w:ascii="Times New Roman" w:hAnsi="Times New Roman" w:cs="Times New Roman"/>
          <w:sz w:val="24"/>
          <w:szCs w:val="24"/>
          <w:lang w:val="en-US"/>
        </w:rPr>
        <w:t>, roughly</w:t>
      </w:r>
      <w:r w:rsidR="00882236">
        <w:rPr>
          <w:rFonts w:ascii="Times New Roman" w:hAnsi="Times New Roman" w:cs="Times New Roman"/>
          <w:sz w:val="24"/>
          <w:szCs w:val="24"/>
          <w:lang w:val="en-US"/>
        </w:rPr>
        <w:t xml:space="preserve"> ‘John (and) Mary came (and) left without PRO talking to each other’</w:t>
      </w:r>
      <w:r w:rsidR="008E48B7">
        <w:rPr>
          <w:rFonts w:ascii="Times New Roman" w:hAnsi="Times New Roman" w:cs="Times New Roman"/>
          <w:sz w:val="24"/>
          <w:szCs w:val="24"/>
          <w:lang w:val="en-US"/>
        </w:rPr>
        <w:t xml:space="preserve">. </w:t>
      </w:r>
      <w:r>
        <w:rPr>
          <w:rFonts w:ascii="Times New Roman" w:hAnsi="Times New Roman" w:cs="Times New Roman"/>
          <w:sz w:val="24"/>
          <w:szCs w:val="24"/>
          <w:lang w:val="en-US"/>
        </w:rPr>
        <w:t>LF</w:t>
      </w:r>
      <w:r w:rsidRPr="00611B62">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permits</w:t>
      </w:r>
      <w:r w:rsidR="00882236">
        <w:rPr>
          <w:rFonts w:ascii="Times New Roman" w:hAnsi="Times New Roman" w:cs="Times New Roman"/>
          <w:sz w:val="24"/>
          <w:szCs w:val="24"/>
          <w:lang w:val="en-US"/>
        </w:rPr>
        <w:t xml:space="preserve"> t</w:t>
      </w:r>
      <w:r>
        <w:rPr>
          <w:rFonts w:ascii="Times New Roman" w:hAnsi="Times New Roman" w:cs="Times New Roman"/>
          <w:sz w:val="24"/>
          <w:szCs w:val="24"/>
          <w:lang w:val="en-US"/>
        </w:rPr>
        <w:t>he coordinated DP to be interpreted as a plural D</w:t>
      </w:r>
      <w:r w:rsidR="00882236">
        <w:rPr>
          <w:rFonts w:ascii="Times New Roman" w:hAnsi="Times New Roman" w:cs="Times New Roman"/>
          <w:sz w:val="24"/>
          <w:szCs w:val="24"/>
          <w:lang w:val="en-US"/>
        </w:rPr>
        <w:t>P referring to the sum of the s</w:t>
      </w:r>
      <w:r>
        <w:rPr>
          <w:rFonts w:ascii="Times New Roman" w:hAnsi="Times New Roman" w:cs="Times New Roman"/>
          <w:sz w:val="24"/>
          <w:szCs w:val="24"/>
          <w:lang w:val="en-US"/>
        </w:rPr>
        <w:t>emantic values of the singular D</w:t>
      </w:r>
      <w:r w:rsidR="00882236">
        <w:rPr>
          <w:rFonts w:ascii="Times New Roman" w:hAnsi="Times New Roman" w:cs="Times New Roman"/>
          <w:sz w:val="24"/>
          <w:szCs w:val="24"/>
          <w:lang w:val="en-US"/>
        </w:rPr>
        <w:t xml:space="preserve">Ps </w:t>
      </w:r>
      <w:r w:rsidRPr="00D84E8E">
        <w:rPr>
          <w:rFonts w:ascii="Times New Roman" w:hAnsi="Times New Roman" w:cs="Times New Roman"/>
          <w:i/>
          <w:sz w:val="24"/>
          <w:szCs w:val="24"/>
          <w:lang w:val="en-US"/>
        </w:rPr>
        <w:t>John</w:t>
      </w:r>
      <w:r>
        <w:rPr>
          <w:rFonts w:ascii="Times New Roman" w:hAnsi="Times New Roman" w:cs="Times New Roman"/>
          <w:sz w:val="24"/>
          <w:szCs w:val="24"/>
          <w:lang w:val="en-US"/>
        </w:rPr>
        <w:t xml:space="preserve"> and </w:t>
      </w:r>
      <w:r w:rsidRPr="00D84E8E">
        <w:rPr>
          <w:rFonts w:ascii="Times New Roman" w:hAnsi="Times New Roman" w:cs="Times New Roman"/>
          <w:i/>
          <w:sz w:val="24"/>
          <w:szCs w:val="24"/>
          <w:lang w:val="en-US"/>
        </w:rPr>
        <w:t>Mary</w:t>
      </w:r>
      <w:r>
        <w:rPr>
          <w:rFonts w:ascii="Times New Roman" w:hAnsi="Times New Roman" w:cs="Times New Roman"/>
          <w:sz w:val="24"/>
          <w:szCs w:val="24"/>
          <w:lang w:val="en-US"/>
        </w:rPr>
        <w:t xml:space="preserve">. This sum individual </w:t>
      </w:r>
      <w:r w:rsidR="00882236">
        <w:rPr>
          <w:rFonts w:ascii="Times New Roman" w:hAnsi="Times New Roman" w:cs="Times New Roman"/>
          <w:sz w:val="24"/>
          <w:szCs w:val="24"/>
          <w:lang w:val="en-US"/>
        </w:rPr>
        <w:t>will then provide the semantic antecedent of PRO and</w:t>
      </w:r>
      <w:r w:rsidR="009F4D6B">
        <w:rPr>
          <w:rFonts w:ascii="Times New Roman" w:hAnsi="Times New Roman" w:cs="Times New Roman"/>
          <w:sz w:val="24"/>
          <w:szCs w:val="24"/>
          <w:lang w:val="en-US"/>
        </w:rPr>
        <w:t xml:space="preserve"> of</w:t>
      </w:r>
      <w:r w:rsidR="00882236">
        <w:rPr>
          <w:rFonts w:ascii="Times New Roman" w:hAnsi="Times New Roman" w:cs="Times New Roman"/>
          <w:sz w:val="24"/>
          <w:szCs w:val="24"/>
          <w:lang w:val="en-US"/>
        </w:rPr>
        <w:t xml:space="preserve"> </w:t>
      </w:r>
      <w:r w:rsidR="00882236" w:rsidRPr="00970608">
        <w:rPr>
          <w:rFonts w:ascii="Times New Roman" w:hAnsi="Times New Roman" w:cs="Times New Roman"/>
          <w:i/>
          <w:sz w:val="24"/>
          <w:szCs w:val="24"/>
          <w:lang w:val="en-US"/>
        </w:rPr>
        <w:t xml:space="preserve">each </w:t>
      </w:r>
      <w:r w:rsidR="00882236">
        <w:rPr>
          <w:rFonts w:ascii="Times New Roman" w:hAnsi="Times New Roman" w:cs="Times New Roman"/>
          <w:i/>
          <w:sz w:val="24"/>
          <w:szCs w:val="24"/>
          <w:lang w:val="en-US"/>
        </w:rPr>
        <w:t xml:space="preserve">other. </w:t>
      </w:r>
      <w:r w:rsidR="00882236" w:rsidRPr="009342EB">
        <w:rPr>
          <w:rFonts w:ascii="Times New Roman" w:hAnsi="Times New Roman" w:cs="Times New Roman"/>
          <w:sz w:val="24"/>
          <w:szCs w:val="24"/>
          <w:lang w:val="en-US"/>
        </w:rPr>
        <w:t>Similarly</w:t>
      </w:r>
      <w:r w:rsidR="00611B62">
        <w:rPr>
          <w:rFonts w:ascii="Times New Roman" w:hAnsi="Times New Roman" w:cs="Times New Roman"/>
          <w:sz w:val="24"/>
          <w:szCs w:val="24"/>
          <w:lang w:val="en-US"/>
        </w:rPr>
        <w:t>,</w:t>
      </w:r>
      <w:r w:rsidR="00882236" w:rsidRPr="009342EB">
        <w:rPr>
          <w:rFonts w:ascii="Times New Roman" w:hAnsi="Times New Roman" w:cs="Times New Roman"/>
          <w:sz w:val="24"/>
          <w:szCs w:val="24"/>
          <w:lang w:val="en-US"/>
        </w:rPr>
        <w:t xml:space="preserve"> the implicit coordination of </w:t>
      </w:r>
      <w:r w:rsidR="00882236" w:rsidRPr="009342EB">
        <w:rPr>
          <w:rFonts w:ascii="Times New Roman" w:hAnsi="Times New Roman" w:cs="Times New Roman"/>
          <w:i/>
          <w:sz w:val="24"/>
          <w:szCs w:val="24"/>
          <w:lang w:val="en-US"/>
        </w:rPr>
        <w:t>came</w:t>
      </w:r>
      <w:r w:rsidR="00882236" w:rsidRPr="009342EB">
        <w:rPr>
          <w:rFonts w:ascii="Times New Roman" w:hAnsi="Times New Roman" w:cs="Times New Roman"/>
          <w:sz w:val="24"/>
          <w:szCs w:val="24"/>
          <w:lang w:val="en-US"/>
        </w:rPr>
        <w:t xml:space="preserve"> and</w:t>
      </w:r>
      <w:r w:rsidR="00882236">
        <w:rPr>
          <w:rFonts w:ascii="Times New Roman" w:hAnsi="Times New Roman" w:cs="Times New Roman"/>
          <w:i/>
          <w:sz w:val="24"/>
          <w:szCs w:val="24"/>
          <w:lang w:val="en-US"/>
        </w:rPr>
        <w:t xml:space="preserve"> left </w:t>
      </w:r>
      <w:r w:rsidR="00882236" w:rsidRPr="009342EB">
        <w:rPr>
          <w:rFonts w:ascii="Times New Roman" w:hAnsi="Times New Roman" w:cs="Times New Roman"/>
          <w:sz w:val="24"/>
          <w:szCs w:val="24"/>
          <w:lang w:val="en-US"/>
        </w:rPr>
        <w:t>will describe the sum of an event of coming and of leaving</w:t>
      </w:r>
      <w:r w:rsidR="009F4D6B">
        <w:rPr>
          <w:rFonts w:ascii="Times New Roman" w:hAnsi="Times New Roman" w:cs="Times New Roman"/>
          <w:sz w:val="24"/>
          <w:szCs w:val="24"/>
          <w:lang w:val="en-US"/>
        </w:rPr>
        <w:t xml:space="preserve">, that is, implicit coordination of </w:t>
      </w:r>
      <w:r w:rsidR="009F4D6B" w:rsidRPr="00611B62">
        <w:rPr>
          <w:rFonts w:ascii="Times New Roman" w:hAnsi="Times New Roman" w:cs="Times New Roman"/>
          <w:i/>
          <w:sz w:val="24"/>
          <w:szCs w:val="24"/>
          <w:lang w:val="en-US"/>
        </w:rPr>
        <w:t xml:space="preserve">came </w:t>
      </w:r>
      <w:r w:rsidR="009F4D6B">
        <w:rPr>
          <w:rFonts w:ascii="Times New Roman" w:hAnsi="Times New Roman" w:cs="Times New Roman"/>
          <w:sz w:val="24"/>
          <w:szCs w:val="24"/>
          <w:lang w:val="en-US"/>
        </w:rPr>
        <w:t>and</w:t>
      </w:r>
      <w:r w:rsidR="009F4D6B" w:rsidRPr="00611B62">
        <w:rPr>
          <w:rFonts w:ascii="Times New Roman" w:hAnsi="Times New Roman" w:cs="Times New Roman"/>
          <w:i/>
          <w:sz w:val="24"/>
          <w:szCs w:val="24"/>
          <w:lang w:val="en-US"/>
        </w:rPr>
        <w:t xml:space="preserve"> left</w:t>
      </w:r>
      <w:r w:rsidR="009F4D6B">
        <w:rPr>
          <w:rFonts w:ascii="Times New Roman" w:hAnsi="Times New Roman" w:cs="Times New Roman"/>
          <w:sz w:val="24"/>
          <w:szCs w:val="24"/>
          <w:lang w:val="en-US"/>
        </w:rPr>
        <w:t xml:space="preserve"> is interpreted </w:t>
      </w:r>
      <w:r w:rsidR="009F4D6B">
        <w:rPr>
          <w:rFonts w:ascii="Times New Roman" w:hAnsi="Times New Roman" w:cs="Times New Roman"/>
          <w:sz w:val="24"/>
          <w:szCs w:val="24"/>
          <w:lang w:val="en-US"/>
        </w:rPr>
        <w:lastRenderedPageBreak/>
        <w:t>just like the explicitly coordinated</w:t>
      </w:r>
      <w:r w:rsidR="00D1261F">
        <w:rPr>
          <w:rFonts w:ascii="Times New Roman" w:hAnsi="Times New Roman" w:cs="Times New Roman"/>
          <w:sz w:val="24"/>
          <w:szCs w:val="24"/>
          <w:lang w:val="en-US"/>
        </w:rPr>
        <w:t xml:space="preserve"> predicate</w:t>
      </w:r>
      <w:r w:rsidR="009F4D6B">
        <w:rPr>
          <w:rFonts w:ascii="Times New Roman" w:hAnsi="Times New Roman" w:cs="Times New Roman"/>
          <w:sz w:val="24"/>
          <w:szCs w:val="24"/>
          <w:lang w:val="en-US"/>
        </w:rPr>
        <w:t xml:space="preserve"> </w:t>
      </w:r>
      <w:r w:rsidR="009F4D6B" w:rsidRPr="00D1261F">
        <w:rPr>
          <w:rFonts w:ascii="Times New Roman" w:hAnsi="Times New Roman" w:cs="Times New Roman"/>
          <w:i/>
          <w:sz w:val="24"/>
          <w:szCs w:val="24"/>
          <w:lang w:val="en-US"/>
        </w:rPr>
        <w:t>come and left</w:t>
      </w:r>
      <w:r w:rsidR="009F4D6B">
        <w:rPr>
          <w:rFonts w:ascii="Times New Roman" w:hAnsi="Times New Roman" w:cs="Times New Roman"/>
          <w:sz w:val="24"/>
          <w:szCs w:val="24"/>
          <w:lang w:val="en-US"/>
        </w:rPr>
        <w:t>, as a relation between sum events and sum individuals</w:t>
      </w:r>
      <w:r w:rsidR="00611B62">
        <w:rPr>
          <w:rFonts w:ascii="Times New Roman" w:hAnsi="Times New Roman" w:cs="Times New Roman"/>
          <w:sz w:val="24"/>
          <w:szCs w:val="24"/>
          <w:lang w:val="en-US"/>
        </w:rPr>
        <w:t>, as below, where ‘v’ stands for the operation of sum formation:</w:t>
      </w:r>
    </w:p>
    <w:p w14:paraId="38C2CFF2" w14:textId="77777777" w:rsidR="00803FED" w:rsidRDefault="00803FED" w:rsidP="009342EB">
      <w:pPr>
        <w:spacing w:after="0" w:line="360" w:lineRule="auto"/>
        <w:rPr>
          <w:rFonts w:ascii="Times New Roman" w:hAnsi="Times New Roman" w:cs="Times New Roman"/>
          <w:sz w:val="24"/>
          <w:szCs w:val="24"/>
          <w:lang w:val="en-US"/>
        </w:rPr>
      </w:pPr>
    </w:p>
    <w:p w14:paraId="24B04764" w14:textId="0D2B778C" w:rsidR="00803FED" w:rsidRDefault="00803FED" w:rsidP="009342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11B62">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009F4D6B">
        <w:rPr>
          <w:rFonts w:ascii="Times New Roman" w:hAnsi="Times New Roman" w:cs="Times New Roman"/>
          <w:sz w:val="24"/>
          <w:szCs w:val="24"/>
          <w:lang w:val="en-US"/>
        </w:rPr>
        <w:t>{&lt;e, d</w:t>
      </w:r>
      <w:r w:rsidR="009F4D6B">
        <w:rPr>
          <w:rFonts w:ascii="Times New Roman" w:hAnsi="Times New Roman" w:cs="Times New Roman"/>
          <w:szCs w:val="24"/>
          <w:lang w:val="en-US"/>
        </w:rPr>
        <w:t>&gt;|</w:t>
      </w:r>
      <w:r w:rsidR="00D1261F">
        <w:rPr>
          <w:rFonts w:ascii="Times New Roman" w:hAnsi="Times New Roman" w:cs="Times New Roman"/>
          <w:szCs w:val="24"/>
          <w:lang w:val="en-US"/>
        </w:rPr>
        <w:t xml:space="preserve"> </w:t>
      </w:r>
      <w:r>
        <w:rPr>
          <w:rFonts w:ascii="Times New Roman" w:hAnsi="Times New Roman" w:cs="Times New Roman"/>
          <w:szCs w:val="24"/>
          <w:lang w:val="en-US"/>
        </w:rPr>
        <w:sym w:font="Symbol" w:char="F024"/>
      </w:r>
      <w:r w:rsidR="009F4D6B">
        <w:rPr>
          <w:rFonts w:ascii="Times New Roman" w:hAnsi="Times New Roman" w:cs="Times New Roman"/>
          <w:szCs w:val="24"/>
          <w:lang w:val="en-US"/>
        </w:rPr>
        <w:t xml:space="preserve"> e’</w:t>
      </w:r>
      <w:r>
        <w:rPr>
          <w:rFonts w:ascii="Times New Roman" w:hAnsi="Times New Roman" w:cs="Times New Roman"/>
          <w:szCs w:val="24"/>
          <w:lang w:val="en-US"/>
        </w:rPr>
        <w:t xml:space="preserve"> </w:t>
      </w:r>
      <w:r>
        <w:rPr>
          <w:rFonts w:ascii="Times New Roman" w:hAnsi="Times New Roman" w:cs="Times New Roman"/>
          <w:szCs w:val="24"/>
          <w:lang w:val="en-US"/>
        </w:rPr>
        <w:sym w:font="Symbol" w:char="F024"/>
      </w:r>
      <w:r w:rsidR="009F4D6B">
        <w:rPr>
          <w:rFonts w:ascii="Times New Roman" w:hAnsi="Times New Roman" w:cs="Times New Roman"/>
          <w:szCs w:val="24"/>
          <w:lang w:val="en-US"/>
        </w:rPr>
        <w:t>e’’</w:t>
      </w:r>
      <w:r>
        <w:rPr>
          <w:rFonts w:ascii="Times New Roman" w:hAnsi="Times New Roman" w:cs="Times New Roman"/>
          <w:szCs w:val="24"/>
          <w:lang w:val="en-US"/>
        </w:rPr>
        <w:sym w:font="Symbol" w:char="F024"/>
      </w:r>
      <w:r w:rsidR="009F4D6B">
        <w:rPr>
          <w:rFonts w:ascii="Times New Roman" w:hAnsi="Times New Roman" w:cs="Times New Roman"/>
          <w:szCs w:val="24"/>
          <w:lang w:val="en-US"/>
        </w:rPr>
        <w:t>d’</w:t>
      </w:r>
      <w:r>
        <w:rPr>
          <w:rFonts w:ascii="Times New Roman" w:hAnsi="Times New Roman" w:cs="Times New Roman"/>
          <w:szCs w:val="24"/>
          <w:lang w:val="en-US"/>
        </w:rPr>
        <w:t xml:space="preserve"> </w:t>
      </w:r>
      <w:r>
        <w:rPr>
          <w:rFonts w:ascii="Times New Roman" w:hAnsi="Times New Roman" w:cs="Times New Roman"/>
          <w:szCs w:val="24"/>
          <w:lang w:val="en-US"/>
        </w:rPr>
        <w:sym w:font="Symbol" w:char="F024"/>
      </w:r>
      <w:r w:rsidR="009F4D6B">
        <w:rPr>
          <w:rFonts w:ascii="Times New Roman" w:hAnsi="Times New Roman" w:cs="Times New Roman"/>
          <w:szCs w:val="24"/>
          <w:lang w:val="en-US"/>
        </w:rPr>
        <w:t>d’’(come(e’, d’) &amp; leave(e’’, d’’) &amp; e = e’ v e’’ &amp; d = d’ v d’’)}</w:t>
      </w:r>
    </w:p>
    <w:p w14:paraId="19AF7DF4" w14:textId="77777777" w:rsidR="009F4D6B" w:rsidRDefault="00882236" w:rsidP="009342EB">
      <w:pPr>
        <w:spacing w:after="0" w:line="360" w:lineRule="auto"/>
        <w:rPr>
          <w:rFonts w:ascii="Times New Roman" w:hAnsi="Times New Roman" w:cs="Times New Roman"/>
          <w:sz w:val="24"/>
          <w:szCs w:val="24"/>
          <w:lang w:val="en-US"/>
        </w:rPr>
      </w:pPr>
      <w:r w:rsidRPr="009342EB">
        <w:rPr>
          <w:rFonts w:ascii="Times New Roman" w:hAnsi="Times New Roman" w:cs="Times New Roman"/>
          <w:sz w:val="24"/>
          <w:szCs w:val="24"/>
          <w:lang w:val="en-US"/>
        </w:rPr>
        <w:t xml:space="preserve"> </w:t>
      </w:r>
    </w:p>
    <w:p w14:paraId="7C7FBD13" w14:textId="253F5CFC" w:rsidR="00882236" w:rsidRDefault="009F4D6B" w:rsidP="009342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82236">
        <w:rPr>
          <w:rFonts w:ascii="Times New Roman" w:hAnsi="Times New Roman" w:cs="Times New Roman"/>
          <w:sz w:val="24"/>
          <w:szCs w:val="24"/>
          <w:lang w:val="en-US"/>
        </w:rPr>
        <w:t>The interpretation of LF</w:t>
      </w:r>
      <w:r w:rsidR="00882236" w:rsidRPr="00611B62">
        <w:rPr>
          <w:rFonts w:ascii="Times New Roman" w:hAnsi="Times New Roman" w:cs="Times New Roman"/>
          <w:sz w:val="24"/>
          <w:szCs w:val="24"/>
          <w:vertAlign w:val="subscript"/>
          <w:lang w:val="en-US"/>
        </w:rPr>
        <w:t>1</w:t>
      </w:r>
      <w:r w:rsidR="00882236">
        <w:rPr>
          <w:rFonts w:ascii="Times New Roman" w:hAnsi="Times New Roman" w:cs="Times New Roman"/>
          <w:sz w:val="24"/>
          <w:szCs w:val="24"/>
          <w:lang w:val="en-US"/>
        </w:rPr>
        <w:t xml:space="preserve"> neglects the association of John with the coming and Mary with the leaving, but only cares about the two being involved in a complex event of coming and leaving while not talking to each other. The interpretation of LF</w:t>
      </w:r>
      <w:r w:rsidR="00882236" w:rsidRPr="00611B62">
        <w:rPr>
          <w:rFonts w:ascii="Times New Roman" w:hAnsi="Times New Roman" w:cs="Times New Roman"/>
          <w:sz w:val="24"/>
          <w:szCs w:val="24"/>
          <w:vertAlign w:val="subscript"/>
          <w:lang w:val="en-US"/>
        </w:rPr>
        <w:t>2</w:t>
      </w:r>
      <w:r w:rsidR="00882236">
        <w:rPr>
          <w:rFonts w:ascii="Times New Roman" w:hAnsi="Times New Roman" w:cs="Times New Roman"/>
          <w:sz w:val="24"/>
          <w:szCs w:val="24"/>
          <w:lang w:val="en-US"/>
        </w:rPr>
        <w:t xml:space="preserve"> disregards the contribution of the expression requiring a plural antecedent, </w:t>
      </w:r>
      <w:r w:rsidR="00D1261F">
        <w:rPr>
          <w:rFonts w:ascii="Times New Roman" w:hAnsi="Times New Roman" w:cs="Times New Roman"/>
          <w:sz w:val="24"/>
          <w:szCs w:val="24"/>
          <w:lang w:val="en-US"/>
        </w:rPr>
        <w:t>that is</w:t>
      </w:r>
      <w:r w:rsidR="009F1086">
        <w:rPr>
          <w:rFonts w:ascii="Times New Roman" w:hAnsi="Times New Roman" w:cs="Times New Roman"/>
          <w:sz w:val="24"/>
          <w:szCs w:val="24"/>
          <w:lang w:val="en-US"/>
        </w:rPr>
        <w:t>,</w:t>
      </w:r>
      <w:r w:rsidR="00D1261F">
        <w:rPr>
          <w:rFonts w:ascii="Times New Roman" w:hAnsi="Times New Roman" w:cs="Times New Roman"/>
          <w:sz w:val="24"/>
          <w:szCs w:val="24"/>
          <w:lang w:val="en-US"/>
        </w:rPr>
        <w:t xml:space="preserve"> of </w:t>
      </w:r>
      <w:r w:rsidR="00882236" w:rsidRPr="00970608">
        <w:rPr>
          <w:rFonts w:ascii="Times New Roman" w:hAnsi="Times New Roman" w:cs="Times New Roman"/>
          <w:i/>
          <w:sz w:val="24"/>
          <w:szCs w:val="24"/>
          <w:lang w:val="en-US"/>
        </w:rPr>
        <w:t xml:space="preserve">without </w:t>
      </w:r>
      <w:r>
        <w:rPr>
          <w:rFonts w:ascii="Times New Roman" w:hAnsi="Times New Roman" w:cs="Times New Roman"/>
          <w:i/>
          <w:sz w:val="24"/>
          <w:szCs w:val="24"/>
          <w:lang w:val="en-US"/>
        </w:rPr>
        <w:t xml:space="preserve">PRO </w:t>
      </w:r>
      <w:r w:rsidR="00882236" w:rsidRPr="00970608">
        <w:rPr>
          <w:rFonts w:ascii="Times New Roman" w:hAnsi="Times New Roman" w:cs="Times New Roman"/>
          <w:i/>
          <w:sz w:val="24"/>
          <w:szCs w:val="24"/>
          <w:lang w:val="en-US"/>
        </w:rPr>
        <w:t>talking to each other</w:t>
      </w:r>
      <w:r w:rsidR="00882236">
        <w:rPr>
          <w:rFonts w:ascii="Times New Roman" w:hAnsi="Times New Roman" w:cs="Times New Roman"/>
          <w:sz w:val="24"/>
          <w:szCs w:val="24"/>
          <w:lang w:val="en-US"/>
        </w:rPr>
        <w:t>.</w:t>
      </w:r>
    </w:p>
    <w:p w14:paraId="4B856E06" w14:textId="77777777" w:rsidR="00673DD8" w:rsidRDefault="00673DD8" w:rsidP="009342EB">
      <w:pPr>
        <w:spacing w:after="0" w:line="360" w:lineRule="auto"/>
        <w:rPr>
          <w:rFonts w:ascii="Times New Roman" w:hAnsi="Times New Roman" w:cs="Times New Roman"/>
          <w:sz w:val="24"/>
          <w:szCs w:val="24"/>
          <w:lang w:val="en-US"/>
        </w:rPr>
      </w:pPr>
    </w:p>
    <w:p w14:paraId="58DABA37" w14:textId="77777777" w:rsidR="00673DD8" w:rsidRDefault="00673DD8" w:rsidP="009342EB">
      <w:pPr>
        <w:spacing w:after="0" w:line="360" w:lineRule="auto"/>
        <w:rPr>
          <w:rFonts w:ascii="Times New Roman" w:hAnsi="Times New Roman" w:cs="Times New Roman"/>
          <w:b/>
          <w:sz w:val="32"/>
          <w:szCs w:val="32"/>
          <w:lang w:val="en-US"/>
        </w:rPr>
      </w:pPr>
      <w:r w:rsidRPr="00673DD8">
        <w:rPr>
          <w:rFonts w:ascii="Times New Roman" w:hAnsi="Times New Roman" w:cs="Times New Roman"/>
          <w:b/>
          <w:sz w:val="32"/>
          <w:szCs w:val="32"/>
          <w:lang w:val="en-US"/>
        </w:rPr>
        <w:t>2 Plural Reference</w:t>
      </w:r>
    </w:p>
    <w:p w14:paraId="5A26A83F" w14:textId="77777777" w:rsidR="009C5A37" w:rsidRPr="009C5A37" w:rsidRDefault="009C5A37" w:rsidP="009342EB">
      <w:pPr>
        <w:spacing w:after="0" w:line="360" w:lineRule="auto"/>
        <w:rPr>
          <w:rFonts w:ascii="Times New Roman" w:hAnsi="Times New Roman" w:cs="Times New Roman"/>
          <w:b/>
          <w:sz w:val="24"/>
          <w:szCs w:val="24"/>
          <w:lang w:val="en-US"/>
        </w:rPr>
      </w:pPr>
    </w:p>
    <w:p w14:paraId="53AC8ACC" w14:textId="77777777" w:rsidR="009F1086" w:rsidRDefault="00C01CD1" w:rsidP="009342EB">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Let us then turn to the reinterpretation of three-di</w:t>
      </w:r>
      <w:r w:rsidR="00270C5D">
        <w:rPr>
          <w:rFonts w:ascii="Times New Roman" w:hAnsi="Times New Roman" w:cs="Times New Roman"/>
          <w:sz w:val="24"/>
          <w:szCs w:val="24"/>
          <w:lang w:val="en-US"/>
        </w:rPr>
        <w:t>m</w:t>
      </w:r>
      <w:r>
        <w:rPr>
          <w:rFonts w:ascii="Times New Roman" w:hAnsi="Times New Roman" w:cs="Times New Roman"/>
          <w:sz w:val="24"/>
          <w:szCs w:val="24"/>
          <w:lang w:val="en-US"/>
        </w:rPr>
        <w:t>ensional s</w:t>
      </w:r>
      <w:r w:rsidR="009F1086">
        <w:rPr>
          <w:rFonts w:ascii="Times New Roman" w:hAnsi="Times New Roman" w:cs="Times New Roman"/>
          <w:sz w:val="24"/>
          <w:szCs w:val="24"/>
          <w:lang w:val="en-US"/>
        </w:rPr>
        <w:t>yntactic trees on the basis of Plural R</w:t>
      </w:r>
      <w:r>
        <w:rPr>
          <w:rFonts w:ascii="Times New Roman" w:hAnsi="Times New Roman" w:cs="Times New Roman"/>
          <w:sz w:val="24"/>
          <w:szCs w:val="24"/>
          <w:lang w:val="en-US"/>
        </w:rPr>
        <w:t>eference.</w:t>
      </w:r>
      <w:r w:rsidR="00270C5D">
        <w:rPr>
          <w:rFonts w:ascii="Times New Roman" w:hAnsi="Times New Roman" w:cs="Times New Roman"/>
          <w:sz w:val="24"/>
          <w:szCs w:val="24"/>
          <w:lang w:val="en-US"/>
        </w:rPr>
        <w:t xml:space="preserve"> </w:t>
      </w:r>
      <w:r w:rsidR="008E48B7">
        <w:rPr>
          <w:rFonts w:ascii="Times New Roman" w:hAnsi="Times New Roman" w:cs="Times New Roman"/>
          <w:sz w:val="24"/>
          <w:szCs w:val="24"/>
          <w:lang w:val="en-US"/>
        </w:rPr>
        <w:t>The interpretation of conjunction in terms of</w:t>
      </w:r>
      <w:r w:rsidR="009F1086">
        <w:rPr>
          <w:rFonts w:ascii="Times New Roman" w:hAnsi="Times New Roman" w:cs="Times New Roman"/>
          <w:sz w:val="24"/>
          <w:szCs w:val="24"/>
          <w:lang w:val="en-US"/>
        </w:rPr>
        <w:t xml:space="preserve"> P</w:t>
      </w:r>
      <w:r w:rsidR="00882236">
        <w:rPr>
          <w:rFonts w:ascii="Times New Roman" w:hAnsi="Times New Roman" w:cs="Times New Roman"/>
          <w:sz w:val="24"/>
          <w:szCs w:val="24"/>
          <w:lang w:val="en-US"/>
        </w:rPr>
        <w:t>l</w:t>
      </w:r>
      <w:r w:rsidR="009F1086">
        <w:rPr>
          <w:rFonts w:ascii="Times New Roman" w:hAnsi="Times New Roman" w:cs="Times New Roman"/>
          <w:sz w:val="24"/>
          <w:szCs w:val="24"/>
          <w:lang w:val="en-US"/>
        </w:rPr>
        <w:t>ural R</w:t>
      </w:r>
      <w:r w:rsidR="008E48B7">
        <w:rPr>
          <w:rFonts w:ascii="Times New Roman" w:hAnsi="Times New Roman" w:cs="Times New Roman"/>
          <w:sz w:val="24"/>
          <w:szCs w:val="24"/>
          <w:lang w:val="en-US"/>
        </w:rPr>
        <w:t xml:space="preserve">eference applies to both overt coordination (with </w:t>
      </w:r>
      <w:r w:rsidR="008E48B7" w:rsidRPr="00270C5D">
        <w:rPr>
          <w:rFonts w:ascii="Times New Roman" w:hAnsi="Times New Roman" w:cs="Times New Roman"/>
          <w:i/>
          <w:sz w:val="24"/>
          <w:szCs w:val="24"/>
          <w:lang w:val="en-US"/>
        </w:rPr>
        <w:t>and</w:t>
      </w:r>
      <w:r w:rsidR="008E48B7">
        <w:rPr>
          <w:rFonts w:ascii="Times New Roman" w:hAnsi="Times New Roman" w:cs="Times New Roman"/>
          <w:sz w:val="24"/>
          <w:szCs w:val="24"/>
          <w:lang w:val="en-US"/>
        </w:rPr>
        <w:t>) and implicit coordination.</w:t>
      </w:r>
      <w:r w:rsidR="009F1086">
        <w:rPr>
          <w:rFonts w:ascii="Times New Roman" w:hAnsi="Times New Roman" w:cs="Times New Roman"/>
          <w:sz w:val="24"/>
          <w:szCs w:val="24"/>
          <w:lang w:val="en-US"/>
        </w:rPr>
        <w:t xml:space="preserve"> Plural R</w:t>
      </w:r>
      <w:r w:rsidR="00882236">
        <w:rPr>
          <w:rFonts w:ascii="Times New Roman" w:hAnsi="Times New Roman" w:cs="Times New Roman"/>
          <w:sz w:val="24"/>
          <w:szCs w:val="24"/>
          <w:lang w:val="en-US"/>
        </w:rPr>
        <w:t>efer</w:t>
      </w:r>
      <w:r w:rsidR="001A75CF">
        <w:rPr>
          <w:rFonts w:ascii="Times New Roman" w:hAnsi="Times New Roman" w:cs="Times New Roman"/>
          <w:sz w:val="24"/>
          <w:szCs w:val="24"/>
          <w:lang w:val="en-US"/>
        </w:rPr>
        <w:t>ence</w:t>
      </w:r>
      <w:r w:rsidR="009F1086">
        <w:rPr>
          <w:rFonts w:ascii="Times New Roman" w:hAnsi="Times New Roman" w:cs="Times New Roman"/>
          <w:sz w:val="24"/>
          <w:szCs w:val="24"/>
          <w:lang w:val="en-US"/>
        </w:rPr>
        <w:t>, again,</w:t>
      </w:r>
      <w:r w:rsidR="001A75CF">
        <w:rPr>
          <w:rFonts w:ascii="Times New Roman" w:hAnsi="Times New Roman" w:cs="Times New Roman"/>
          <w:sz w:val="24"/>
          <w:szCs w:val="24"/>
          <w:lang w:val="en-US"/>
        </w:rPr>
        <w:t xml:space="preserve"> is the view that a plural D</w:t>
      </w:r>
      <w:r w:rsidR="00882236">
        <w:rPr>
          <w:rFonts w:ascii="Times New Roman" w:hAnsi="Times New Roman" w:cs="Times New Roman"/>
          <w:sz w:val="24"/>
          <w:szCs w:val="24"/>
          <w:lang w:val="en-US"/>
        </w:rPr>
        <w:t xml:space="preserve">P refers to several individuals at once, rather than referring to an entity that is a plurality (a sum or collection of individuals). </w:t>
      </w:r>
      <w:r w:rsidR="001A389E">
        <w:rPr>
          <w:rFonts w:ascii="Times New Roman" w:hAnsi="Times New Roman" w:cs="Times New Roman"/>
          <w:sz w:val="24"/>
          <w:szCs w:val="24"/>
          <w:lang w:val="en-US"/>
        </w:rPr>
        <w:t>On</w:t>
      </w:r>
      <w:r w:rsidR="00C84D23">
        <w:rPr>
          <w:rFonts w:ascii="Times New Roman" w:hAnsi="Times New Roman" w:cs="Times New Roman"/>
          <w:sz w:val="24"/>
          <w:szCs w:val="24"/>
          <w:lang w:val="en-US"/>
        </w:rPr>
        <w:t xml:space="preserve"> that view, </w:t>
      </w:r>
      <w:r w:rsidR="00882236" w:rsidRPr="006810A0">
        <w:rPr>
          <w:rFonts w:ascii="Times New Roman" w:hAnsi="Times New Roman" w:cs="Times New Roman"/>
          <w:i/>
          <w:sz w:val="24"/>
          <w:szCs w:val="24"/>
          <w:lang w:val="en-US"/>
        </w:rPr>
        <w:t>John and Mary</w:t>
      </w:r>
      <w:r w:rsidR="00882236">
        <w:rPr>
          <w:rFonts w:ascii="Times New Roman" w:hAnsi="Times New Roman" w:cs="Times New Roman"/>
          <w:sz w:val="24"/>
          <w:szCs w:val="24"/>
          <w:lang w:val="en-US"/>
        </w:rPr>
        <w:t xml:space="preserve"> refers to John and Mary at once, rather than referring to the sum consisting of John and Mary</w:t>
      </w:r>
      <w:r w:rsidR="00C84D23">
        <w:rPr>
          <w:rFonts w:ascii="Times New Roman" w:hAnsi="Times New Roman" w:cs="Times New Roman"/>
          <w:sz w:val="24"/>
          <w:szCs w:val="24"/>
          <w:lang w:val="en-US"/>
        </w:rPr>
        <w:t xml:space="preserve">, and </w:t>
      </w:r>
      <w:r w:rsidR="00C84D23" w:rsidRPr="00C84D23">
        <w:rPr>
          <w:rFonts w:ascii="Times New Roman" w:hAnsi="Times New Roman" w:cs="Times New Roman"/>
          <w:i/>
          <w:sz w:val="24"/>
          <w:szCs w:val="24"/>
          <w:lang w:val="en-US"/>
        </w:rPr>
        <w:t xml:space="preserve">the children </w:t>
      </w:r>
      <w:r w:rsidR="00C84D23">
        <w:rPr>
          <w:rFonts w:ascii="Times New Roman" w:hAnsi="Times New Roman" w:cs="Times New Roman"/>
          <w:sz w:val="24"/>
          <w:szCs w:val="24"/>
          <w:lang w:val="en-US"/>
        </w:rPr>
        <w:t>refers to each individual child at once, rather than referring to the sum of children</w:t>
      </w:r>
      <w:r w:rsidR="00882236">
        <w:rPr>
          <w:rFonts w:ascii="Times New Roman" w:hAnsi="Times New Roman" w:cs="Times New Roman"/>
          <w:sz w:val="24"/>
          <w:szCs w:val="24"/>
          <w:lang w:val="en-US"/>
        </w:rPr>
        <w:t xml:space="preserve">. </w:t>
      </w:r>
      <w:r w:rsidR="006702F7" w:rsidRPr="006702F7">
        <w:rPr>
          <w:rFonts w:ascii="Times New Roman" w:eastAsia="Calibri" w:hAnsi="Times New Roman" w:cs="Times New Roman"/>
          <w:sz w:val="24"/>
          <w:szCs w:val="24"/>
          <w:lang w:val="en-US"/>
        </w:rPr>
        <w:t>Plural Reference has been pursued mainly by philosophical logicians (Boolos 1984, 1984, Oliver/Smiley 2004, 2006,</w:t>
      </w:r>
      <w:r w:rsidR="007577EC">
        <w:rPr>
          <w:rFonts w:ascii="Times New Roman" w:eastAsia="Calibri" w:hAnsi="Times New Roman" w:cs="Times New Roman"/>
          <w:sz w:val="24"/>
          <w:szCs w:val="24"/>
          <w:lang w:val="en-US"/>
        </w:rPr>
        <w:t xml:space="preserve"> 2013,</w:t>
      </w:r>
      <w:r w:rsidR="006702F7" w:rsidRPr="006702F7">
        <w:rPr>
          <w:rFonts w:ascii="Times New Roman" w:eastAsia="Calibri" w:hAnsi="Times New Roman" w:cs="Times New Roman"/>
          <w:sz w:val="24"/>
          <w:szCs w:val="24"/>
          <w:lang w:val="en-US"/>
        </w:rPr>
        <w:t xml:space="preserve"> Yi 2005, 2006, Linneb</w:t>
      </w:r>
      <w:r w:rsidR="00DF17F4">
        <w:rPr>
          <w:rFonts w:ascii="Times New Roman" w:eastAsia="Calibri" w:hAnsi="Times New Roman" w:cs="Times New Roman"/>
          <w:sz w:val="24"/>
          <w:szCs w:val="24"/>
          <w:lang w:val="en-US"/>
        </w:rPr>
        <w:t>o 2012, Rayo 2006, McKay 2006</w:t>
      </w:r>
      <w:r w:rsidR="00B20B99">
        <w:rPr>
          <w:rFonts w:ascii="Times New Roman" w:eastAsia="Calibri" w:hAnsi="Times New Roman" w:cs="Times New Roman"/>
          <w:sz w:val="24"/>
          <w:szCs w:val="24"/>
          <w:lang w:val="en-US"/>
        </w:rPr>
        <w:t>, Moltmann 2016</w:t>
      </w:r>
      <w:r w:rsidR="00DF17F4">
        <w:rPr>
          <w:rFonts w:ascii="Times New Roman" w:eastAsia="Calibri" w:hAnsi="Times New Roman" w:cs="Times New Roman"/>
          <w:sz w:val="24"/>
          <w:szCs w:val="24"/>
          <w:lang w:val="en-US"/>
        </w:rPr>
        <w:t xml:space="preserve">). </w:t>
      </w:r>
    </w:p>
    <w:p w14:paraId="181151AE" w14:textId="62D6474A" w:rsidR="008E48B7" w:rsidRPr="006F631A" w:rsidRDefault="009F1086" w:rsidP="009342EB">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6702F7" w:rsidRPr="006702F7">
        <w:rPr>
          <w:rFonts w:ascii="Times New Roman" w:eastAsia="Calibri" w:hAnsi="Times New Roman" w:cs="Times New Roman"/>
          <w:sz w:val="24"/>
          <w:szCs w:val="24"/>
          <w:lang w:val="en-US"/>
        </w:rPr>
        <w:t xml:space="preserve">Plural Reference contrasts with Reference to Plurality, the view that definite plurals stand for single </w:t>
      </w:r>
      <w:r w:rsidR="002C4902">
        <w:rPr>
          <w:rFonts w:ascii="Times New Roman" w:eastAsia="Calibri" w:hAnsi="Times New Roman" w:cs="Times New Roman"/>
          <w:sz w:val="24"/>
          <w:szCs w:val="24"/>
          <w:lang w:val="en-US"/>
        </w:rPr>
        <w:t>plural individuals</w:t>
      </w:r>
      <w:r w:rsidR="006702F7" w:rsidRPr="006702F7">
        <w:rPr>
          <w:rFonts w:ascii="Times New Roman" w:eastAsia="Calibri" w:hAnsi="Times New Roman" w:cs="Times New Roman"/>
          <w:sz w:val="24"/>
          <w:szCs w:val="24"/>
          <w:lang w:val="en-US"/>
        </w:rPr>
        <w:t>, such as mereological sums or sets. Refe</w:t>
      </w:r>
      <w:r>
        <w:rPr>
          <w:rFonts w:ascii="Times New Roman" w:eastAsia="Calibri" w:hAnsi="Times New Roman" w:cs="Times New Roman"/>
          <w:sz w:val="24"/>
          <w:szCs w:val="24"/>
          <w:lang w:val="en-US"/>
        </w:rPr>
        <w:t>rence to a Plurality clearly had</w:t>
      </w:r>
      <w:r w:rsidR="006702F7" w:rsidRPr="006702F7">
        <w:rPr>
          <w:rFonts w:ascii="Times New Roman" w:eastAsia="Calibri" w:hAnsi="Times New Roman" w:cs="Times New Roman"/>
          <w:sz w:val="24"/>
          <w:szCs w:val="24"/>
          <w:lang w:val="en-US"/>
        </w:rPr>
        <w:t xml:space="preserve"> become the standard view in linguistic semantics (Link 1983, 1984, Landman 1989, Lasersohn</w:t>
      </w:r>
      <w:r w:rsidR="006702F7" w:rsidRPr="006702F7">
        <w:rPr>
          <w:rFonts w:ascii="Times New Roman" w:eastAsia="Calibri" w:hAnsi="Times New Roman" w:cs="Times New Roman"/>
          <w:sz w:val="24"/>
          <w:szCs w:val="24"/>
          <w:lang w:val="en"/>
        </w:rPr>
        <w:t xml:space="preserve"> 1995</w:t>
      </w:r>
      <w:r w:rsidR="006702F7" w:rsidRPr="006702F7">
        <w:rPr>
          <w:rFonts w:ascii="Times New Roman" w:eastAsia="Calibri" w:hAnsi="Times New Roman" w:cs="Times New Roman"/>
          <w:sz w:val="24"/>
          <w:szCs w:val="24"/>
          <w:lang w:val="en-US"/>
        </w:rPr>
        <w:t xml:space="preserve">, Ojeda 1993, Schwarzschild 1996, Moltmann 1997) (with Schein 1995 being an exception). It is a view that receives intuitive support from </w:t>
      </w:r>
      <w:r>
        <w:rPr>
          <w:rFonts w:ascii="Times New Roman" w:eastAsia="Calibri" w:hAnsi="Times New Roman" w:cs="Times New Roman"/>
          <w:sz w:val="24"/>
          <w:szCs w:val="24"/>
          <w:lang w:val="en-US"/>
        </w:rPr>
        <w:t xml:space="preserve">various </w:t>
      </w:r>
      <w:r w:rsidR="006702F7" w:rsidRPr="006702F7">
        <w:rPr>
          <w:rFonts w:ascii="Times New Roman" w:eastAsia="Calibri" w:hAnsi="Times New Roman" w:cs="Times New Roman"/>
          <w:sz w:val="24"/>
          <w:szCs w:val="24"/>
          <w:lang w:val="en-US"/>
        </w:rPr>
        <w:t>apparent parallels between si</w:t>
      </w:r>
      <w:r w:rsidR="001A75CF">
        <w:rPr>
          <w:rFonts w:ascii="Times New Roman" w:eastAsia="Calibri" w:hAnsi="Times New Roman" w:cs="Times New Roman"/>
          <w:sz w:val="24"/>
          <w:szCs w:val="24"/>
          <w:lang w:val="en-US"/>
        </w:rPr>
        <w:t>ngular count, mass, and plural D</w:t>
      </w:r>
      <w:r w:rsidR="006702F7" w:rsidRPr="006702F7">
        <w:rPr>
          <w:rFonts w:ascii="Times New Roman" w:eastAsia="Calibri" w:hAnsi="Times New Roman" w:cs="Times New Roman"/>
          <w:sz w:val="24"/>
          <w:szCs w:val="24"/>
          <w:lang w:val="en-US"/>
        </w:rPr>
        <w:t xml:space="preserve">Ps and has been applied to a great range of linguistic phenomena, including distributivity and plural quantifiers and plural-related adverbials of various sorts. By contrast, Plural Reference has hardly been explored for the range of linguistic phenomena in natural language that involve plurals. </w:t>
      </w:r>
      <w:r w:rsidR="00DF17F4">
        <w:rPr>
          <w:rFonts w:ascii="Times New Roman" w:eastAsia="Calibri" w:hAnsi="Times New Roman" w:cs="Times New Roman"/>
          <w:sz w:val="24"/>
          <w:szCs w:val="24"/>
          <w:lang w:val="en-US"/>
        </w:rPr>
        <w:t>However, there are good empirical lingu</w:t>
      </w:r>
      <w:r w:rsidR="002C4902">
        <w:rPr>
          <w:rFonts w:ascii="Times New Roman" w:eastAsia="Calibri" w:hAnsi="Times New Roman" w:cs="Times New Roman"/>
          <w:sz w:val="24"/>
          <w:szCs w:val="24"/>
          <w:lang w:val="en-US"/>
        </w:rPr>
        <w:t>istic reasons to prefer Plural R</w:t>
      </w:r>
      <w:r w:rsidR="00DF17F4">
        <w:rPr>
          <w:rFonts w:ascii="Times New Roman" w:eastAsia="Calibri" w:hAnsi="Times New Roman" w:cs="Times New Roman"/>
          <w:sz w:val="24"/>
          <w:szCs w:val="24"/>
          <w:lang w:val="en-US"/>
        </w:rPr>
        <w:t xml:space="preserve">eference to Reference to a Plurality, coming especially from the acceptability and interpretation of different sorts of predicates </w:t>
      </w:r>
      <w:r w:rsidR="00DF17F4">
        <w:rPr>
          <w:rFonts w:ascii="Times New Roman" w:eastAsia="Calibri" w:hAnsi="Times New Roman" w:cs="Times New Roman"/>
          <w:sz w:val="24"/>
          <w:szCs w:val="24"/>
          <w:lang w:val="en-US"/>
        </w:rPr>
        <w:lastRenderedPageBreak/>
        <w:t>with singu</w:t>
      </w:r>
      <w:r w:rsidR="002C4902">
        <w:rPr>
          <w:rFonts w:ascii="Times New Roman" w:eastAsia="Calibri" w:hAnsi="Times New Roman" w:cs="Times New Roman"/>
          <w:sz w:val="24"/>
          <w:szCs w:val="24"/>
          <w:lang w:val="en-US"/>
        </w:rPr>
        <w:t>lar and</w:t>
      </w:r>
      <w:r w:rsidR="00DF17F4">
        <w:rPr>
          <w:rFonts w:ascii="Times New Roman" w:eastAsia="Calibri" w:hAnsi="Times New Roman" w:cs="Times New Roman"/>
          <w:sz w:val="24"/>
          <w:szCs w:val="24"/>
          <w:lang w:val="en-US"/>
        </w:rPr>
        <w:t xml:space="preserve"> p</w:t>
      </w:r>
      <w:r w:rsidR="002C4902">
        <w:rPr>
          <w:rFonts w:ascii="Times New Roman" w:eastAsia="Calibri" w:hAnsi="Times New Roman" w:cs="Times New Roman"/>
          <w:sz w:val="24"/>
          <w:szCs w:val="24"/>
          <w:lang w:val="en-US"/>
        </w:rPr>
        <w:t>l</w:t>
      </w:r>
      <w:r w:rsidR="00DF17F4">
        <w:rPr>
          <w:rFonts w:ascii="Times New Roman" w:eastAsia="Calibri" w:hAnsi="Times New Roman" w:cs="Times New Roman"/>
          <w:sz w:val="24"/>
          <w:szCs w:val="24"/>
          <w:lang w:val="en-US"/>
        </w:rPr>
        <w:t>ural DPs as well as the im</w:t>
      </w:r>
      <w:r w:rsidR="006F631A">
        <w:rPr>
          <w:rFonts w:ascii="Times New Roman" w:eastAsia="Calibri" w:hAnsi="Times New Roman" w:cs="Times New Roman"/>
          <w:sz w:val="24"/>
          <w:szCs w:val="24"/>
          <w:lang w:val="en-US"/>
        </w:rPr>
        <w:t>po</w:t>
      </w:r>
      <w:r w:rsidR="00DF17F4">
        <w:rPr>
          <w:rFonts w:ascii="Times New Roman" w:eastAsia="Calibri" w:hAnsi="Times New Roman" w:cs="Times New Roman"/>
          <w:sz w:val="24"/>
          <w:szCs w:val="24"/>
          <w:lang w:val="en-US"/>
        </w:rPr>
        <w:t xml:space="preserve">ssibility of substituting plural DPs by singular collective DPs in many contexts (Moltmann </w:t>
      </w:r>
      <w:r w:rsidR="000C3BA2">
        <w:rPr>
          <w:rFonts w:ascii="Times New Roman" w:eastAsia="Calibri" w:hAnsi="Times New Roman" w:cs="Times New Roman"/>
          <w:sz w:val="24"/>
          <w:szCs w:val="24"/>
          <w:lang w:val="en-US"/>
        </w:rPr>
        <w:t>2016</w:t>
      </w:r>
      <w:r w:rsidR="00DF17F4">
        <w:rPr>
          <w:rFonts w:ascii="Times New Roman" w:eastAsia="Calibri" w:hAnsi="Times New Roman" w:cs="Times New Roman"/>
          <w:sz w:val="24"/>
          <w:szCs w:val="24"/>
          <w:lang w:val="en-US"/>
        </w:rPr>
        <w:t>)</w:t>
      </w:r>
      <w:r w:rsidR="006702F7" w:rsidRPr="006702F7">
        <w:rPr>
          <w:rFonts w:ascii="Times New Roman" w:eastAsia="Calibri" w:hAnsi="Times New Roman" w:cs="Times New Roman"/>
          <w:sz w:val="24"/>
          <w:szCs w:val="24"/>
          <w:lang w:val="en-US"/>
        </w:rPr>
        <w:t xml:space="preserve">. </w:t>
      </w:r>
      <w:r w:rsidR="002C4902">
        <w:rPr>
          <w:rFonts w:ascii="Times New Roman" w:hAnsi="Times New Roman" w:cs="Times New Roman"/>
          <w:sz w:val="24"/>
          <w:szCs w:val="24"/>
          <w:lang w:val="en-US"/>
        </w:rPr>
        <w:t>Plural R</w:t>
      </w:r>
      <w:r w:rsidR="00D251FA">
        <w:rPr>
          <w:rFonts w:ascii="Times New Roman" w:hAnsi="Times New Roman" w:cs="Times New Roman"/>
          <w:sz w:val="24"/>
          <w:szCs w:val="24"/>
          <w:lang w:val="en-US"/>
        </w:rPr>
        <w:t xml:space="preserve">eference accounts for the rather strong intuition that a sentence like </w:t>
      </w:r>
      <w:r w:rsidR="00D251FA" w:rsidRPr="003317C4">
        <w:rPr>
          <w:rFonts w:ascii="Times New Roman" w:hAnsi="Times New Roman" w:cs="Times New Roman"/>
          <w:i/>
          <w:sz w:val="24"/>
          <w:szCs w:val="24"/>
          <w:lang w:val="en-US"/>
        </w:rPr>
        <w:t>John and Mary are nice</w:t>
      </w:r>
      <w:r w:rsidR="00D251FA">
        <w:rPr>
          <w:rFonts w:ascii="Times New Roman" w:hAnsi="Times New Roman" w:cs="Times New Roman"/>
          <w:sz w:val="24"/>
          <w:szCs w:val="24"/>
          <w:lang w:val="en-US"/>
        </w:rPr>
        <w:t xml:space="preserve"> evaluates just John and Mary, not their sum, and it accounts for the truth of </w:t>
      </w:r>
      <w:r w:rsidR="00D251FA" w:rsidRPr="003317C4">
        <w:rPr>
          <w:rFonts w:ascii="Times New Roman" w:hAnsi="Times New Roman" w:cs="Times New Roman"/>
          <w:i/>
          <w:sz w:val="24"/>
          <w:szCs w:val="24"/>
          <w:lang w:val="en-US"/>
        </w:rPr>
        <w:t>John and Mary are two</w:t>
      </w:r>
      <w:r w:rsidR="00D251FA">
        <w:rPr>
          <w:rFonts w:ascii="Times New Roman" w:hAnsi="Times New Roman" w:cs="Times New Roman"/>
          <w:sz w:val="24"/>
          <w:szCs w:val="24"/>
          <w:lang w:val="en-US"/>
        </w:rPr>
        <w:t xml:space="preserve">, which is hard to account for if </w:t>
      </w:r>
      <w:r w:rsidR="00D251FA" w:rsidRPr="003317C4">
        <w:rPr>
          <w:rFonts w:ascii="Times New Roman" w:hAnsi="Times New Roman" w:cs="Times New Roman"/>
          <w:i/>
          <w:sz w:val="24"/>
          <w:szCs w:val="24"/>
          <w:lang w:val="en-US"/>
        </w:rPr>
        <w:t xml:space="preserve">John and Mary </w:t>
      </w:r>
      <w:r w:rsidR="006F631A">
        <w:rPr>
          <w:rFonts w:ascii="Times New Roman" w:hAnsi="Times New Roman" w:cs="Times New Roman"/>
          <w:sz w:val="24"/>
          <w:szCs w:val="24"/>
          <w:lang w:val="en-US"/>
        </w:rPr>
        <w:t xml:space="preserve">stands for a </w:t>
      </w:r>
      <w:r w:rsidR="002C4902">
        <w:rPr>
          <w:rFonts w:ascii="Times New Roman" w:hAnsi="Times New Roman" w:cs="Times New Roman"/>
          <w:sz w:val="24"/>
          <w:szCs w:val="24"/>
          <w:lang w:val="en-US"/>
        </w:rPr>
        <w:t xml:space="preserve">single entity, a </w:t>
      </w:r>
      <w:r w:rsidR="006F631A">
        <w:rPr>
          <w:rFonts w:ascii="Times New Roman" w:hAnsi="Times New Roman" w:cs="Times New Roman"/>
          <w:sz w:val="24"/>
          <w:szCs w:val="24"/>
          <w:lang w:val="en-US"/>
        </w:rPr>
        <w:t xml:space="preserve">sum. </w:t>
      </w:r>
      <w:r w:rsidR="00DF17F4">
        <w:rPr>
          <w:rFonts w:ascii="Times New Roman" w:eastAsia="Calibri" w:hAnsi="Times New Roman" w:cs="Times New Roman"/>
          <w:sz w:val="24"/>
          <w:szCs w:val="24"/>
          <w:lang w:val="en-US"/>
        </w:rPr>
        <w:t>This note add</w:t>
      </w:r>
      <w:r>
        <w:rPr>
          <w:rFonts w:ascii="Times New Roman" w:eastAsia="Calibri" w:hAnsi="Times New Roman" w:cs="Times New Roman"/>
          <w:sz w:val="24"/>
          <w:szCs w:val="24"/>
          <w:lang w:val="en-US"/>
        </w:rPr>
        <w:t>s</w:t>
      </w:r>
      <w:r w:rsidR="00DF17F4">
        <w:rPr>
          <w:rFonts w:ascii="Times New Roman" w:eastAsia="Calibri" w:hAnsi="Times New Roman" w:cs="Times New Roman"/>
          <w:sz w:val="24"/>
          <w:szCs w:val="24"/>
          <w:lang w:val="en-US"/>
        </w:rPr>
        <w:t xml:space="preserve"> another argument in favor of Plural Reference, </w:t>
      </w:r>
      <w:r w:rsidR="00D251FA">
        <w:rPr>
          <w:rFonts w:ascii="Times New Roman" w:eastAsia="Calibri" w:hAnsi="Times New Roman" w:cs="Times New Roman"/>
          <w:sz w:val="24"/>
          <w:szCs w:val="24"/>
          <w:lang w:val="en-US"/>
        </w:rPr>
        <w:t>coming</w:t>
      </w:r>
      <w:r w:rsidR="00DF17F4">
        <w:rPr>
          <w:rFonts w:ascii="Times New Roman" w:eastAsia="Calibri" w:hAnsi="Times New Roman" w:cs="Times New Roman"/>
          <w:sz w:val="24"/>
          <w:szCs w:val="24"/>
          <w:lang w:val="en-US"/>
        </w:rPr>
        <w:t xml:space="preserve"> </w:t>
      </w:r>
      <w:r w:rsidR="006F631A">
        <w:rPr>
          <w:rFonts w:ascii="Times New Roman" w:eastAsia="Calibri" w:hAnsi="Times New Roman" w:cs="Times New Roman"/>
          <w:sz w:val="24"/>
          <w:szCs w:val="24"/>
          <w:lang w:val="en-US"/>
        </w:rPr>
        <w:t xml:space="preserve">from the </w:t>
      </w:r>
      <w:r w:rsidR="00DF17F4">
        <w:rPr>
          <w:rFonts w:ascii="Times New Roman" w:eastAsia="Calibri" w:hAnsi="Times New Roman" w:cs="Times New Roman"/>
          <w:sz w:val="24"/>
          <w:szCs w:val="24"/>
          <w:lang w:val="en-US"/>
        </w:rPr>
        <w:t>interpretation of three-dimensional syntactic trees.</w:t>
      </w:r>
      <w:r w:rsidR="00D251FA">
        <w:rPr>
          <w:rFonts w:ascii="Times New Roman" w:eastAsia="Calibri" w:hAnsi="Times New Roman" w:cs="Times New Roman"/>
          <w:sz w:val="24"/>
          <w:szCs w:val="24"/>
          <w:lang w:val="en-US"/>
        </w:rPr>
        <w:t xml:space="preserve"> </w:t>
      </w:r>
    </w:p>
    <w:p w14:paraId="6B773D0D" w14:textId="17E879EE" w:rsidR="00BE0E84" w:rsidRDefault="008E48B7" w:rsidP="009342E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F1086">
        <w:rPr>
          <w:rFonts w:ascii="Times New Roman" w:hAnsi="Times New Roman" w:cs="Times New Roman"/>
          <w:sz w:val="24"/>
          <w:szCs w:val="24"/>
          <w:lang w:val="en-US"/>
        </w:rPr>
        <w:t>Plural R</w:t>
      </w:r>
      <w:r>
        <w:rPr>
          <w:rFonts w:ascii="Times New Roman" w:hAnsi="Times New Roman" w:cs="Times New Roman"/>
          <w:sz w:val="24"/>
          <w:szCs w:val="24"/>
          <w:lang w:val="en-US"/>
        </w:rPr>
        <w:t xml:space="preserve">eference provides a straightforward compositional semantics of three-dimensional syntactic structures. </w:t>
      </w:r>
      <w:r>
        <w:rPr>
          <w:rFonts w:ascii="Times New Roman" w:eastAsia="Calibri" w:hAnsi="Times New Roman" w:cs="Times New Roman"/>
          <w:sz w:val="24"/>
          <w:szCs w:val="24"/>
          <w:lang w:val="en-US"/>
        </w:rPr>
        <w:t xml:space="preserve">In fact, </w:t>
      </w:r>
      <w:r w:rsidR="00BE0E84">
        <w:rPr>
          <w:rFonts w:ascii="Times New Roman" w:eastAsia="Calibri" w:hAnsi="Times New Roman" w:cs="Times New Roman"/>
          <w:sz w:val="24"/>
          <w:szCs w:val="24"/>
          <w:lang w:val="en-US"/>
        </w:rPr>
        <w:t xml:space="preserve">one can say that </w:t>
      </w:r>
      <w:r>
        <w:rPr>
          <w:rFonts w:ascii="Times New Roman" w:eastAsia="Calibri" w:hAnsi="Times New Roman" w:cs="Times New Roman"/>
          <w:sz w:val="24"/>
          <w:szCs w:val="24"/>
          <w:lang w:val="en-US"/>
        </w:rPr>
        <w:t>P</w:t>
      </w:r>
      <w:r w:rsidR="006702F7" w:rsidRPr="006702F7">
        <w:rPr>
          <w:rFonts w:ascii="Times New Roman" w:eastAsia="Calibri" w:hAnsi="Times New Roman" w:cs="Times New Roman"/>
          <w:sz w:val="24"/>
          <w:szCs w:val="24"/>
          <w:lang w:val="en-US"/>
        </w:rPr>
        <w:t>lural Reference</w:t>
      </w:r>
      <w:r>
        <w:rPr>
          <w:rFonts w:ascii="Times New Roman" w:eastAsia="Calibri" w:hAnsi="Times New Roman" w:cs="Times New Roman"/>
          <w:sz w:val="24"/>
          <w:szCs w:val="24"/>
          <w:lang w:val="en-US"/>
        </w:rPr>
        <w:t xml:space="preserve"> </w:t>
      </w:r>
      <w:r w:rsidR="006702F7" w:rsidRPr="006702F7">
        <w:rPr>
          <w:rFonts w:ascii="Times New Roman" w:eastAsia="Calibri" w:hAnsi="Times New Roman" w:cs="Times New Roman"/>
          <w:sz w:val="24"/>
          <w:szCs w:val="24"/>
          <w:lang w:val="en-US"/>
        </w:rPr>
        <w:t>provides the ‘litera</w:t>
      </w:r>
      <w:r w:rsidR="001A75CF">
        <w:rPr>
          <w:rFonts w:ascii="Times New Roman" w:eastAsia="Calibri" w:hAnsi="Times New Roman" w:cs="Times New Roman"/>
          <w:sz w:val="24"/>
          <w:szCs w:val="24"/>
          <w:lang w:val="en-US"/>
        </w:rPr>
        <w:t>l’ interpretation of conjoined D</w:t>
      </w:r>
      <w:r w:rsidR="006702F7" w:rsidRPr="006702F7">
        <w:rPr>
          <w:rFonts w:ascii="Times New Roman" w:eastAsia="Calibri" w:hAnsi="Times New Roman" w:cs="Times New Roman"/>
          <w:sz w:val="24"/>
          <w:szCs w:val="24"/>
          <w:lang w:val="en-US"/>
        </w:rPr>
        <w:t xml:space="preserve">Ps on a three-dimensional </w:t>
      </w:r>
      <w:r w:rsidR="00FE7884">
        <w:rPr>
          <w:rFonts w:ascii="Times New Roman" w:eastAsia="Calibri" w:hAnsi="Times New Roman" w:cs="Times New Roman"/>
          <w:sz w:val="24"/>
          <w:szCs w:val="24"/>
          <w:lang w:val="en-US"/>
        </w:rPr>
        <w:t xml:space="preserve">syntactic </w:t>
      </w:r>
      <w:r w:rsidR="006702F7" w:rsidRPr="006702F7">
        <w:rPr>
          <w:rFonts w:ascii="Times New Roman" w:eastAsia="Calibri" w:hAnsi="Times New Roman" w:cs="Times New Roman"/>
          <w:sz w:val="24"/>
          <w:szCs w:val="24"/>
          <w:lang w:val="en-US"/>
        </w:rPr>
        <w:t>analysis.</w:t>
      </w:r>
      <w:r w:rsidR="00E13CDE">
        <w:rPr>
          <w:rFonts w:ascii="Times New Roman" w:eastAsia="Calibri" w:hAnsi="Times New Roman" w:cs="Times New Roman"/>
          <w:sz w:val="24"/>
          <w:szCs w:val="24"/>
          <w:lang w:val="en-US"/>
        </w:rPr>
        <w:t xml:space="preserve"> </w:t>
      </w:r>
      <w:r w:rsidR="00882236">
        <w:rPr>
          <w:rFonts w:ascii="Times New Roman" w:hAnsi="Times New Roman" w:cs="Times New Roman"/>
          <w:sz w:val="24"/>
          <w:szCs w:val="24"/>
          <w:lang w:val="en-US"/>
        </w:rPr>
        <w:t xml:space="preserve">On a three-dimensional analysis, </w:t>
      </w:r>
      <w:r w:rsidR="00882236" w:rsidRPr="003317C4">
        <w:rPr>
          <w:rFonts w:ascii="Times New Roman" w:hAnsi="Times New Roman" w:cs="Times New Roman"/>
          <w:i/>
          <w:sz w:val="24"/>
          <w:szCs w:val="24"/>
          <w:lang w:val="en-US"/>
        </w:rPr>
        <w:t xml:space="preserve">John </w:t>
      </w:r>
      <w:r w:rsidR="00882236" w:rsidRPr="00FE7884">
        <w:rPr>
          <w:rFonts w:ascii="Times New Roman" w:hAnsi="Times New Roman" w:cs="Times New Roman"/>
          <w:sz w:val="24"/>
          <w:szCs w:val="24"/>
          <w:lang w:val="en-US"/>
        </w:rPr>
        <w:t xml:space="preserve">and </w:t>
      </w:r>
      <w:r w:rsidR="00882236" w:rsidRPr="003317C4">
        <w:rPr>
          <w:rFonts w:ascii="Times New Roman" w:hAnsi="Times New Roman" w:cs="Times New Roman"/>
          <w:i/>
          <w:sz w:val="24"/>
          <w:szCs w:val="24"/>
          <w:lang w:val="en-US"/>
        </w:rPr>
        <w:t>Mary</w:t>
      </w:r>
      <w:r w:rsidR="00882236">
        <w:rPr>
          <w:rFonts w:ascii="Times New Roman" w:hAnsi="Times New Roman" w:cs="Times New Roman"/>
          <w:sz w:val="24"/>
          <w:szCs w:val="24"/>
          <w:lang w:val="en-US"/>
        </w:rPr>
        <w:t xml:space="preserve"> will be dominated by a single DP node</w:t>
      </w:r>
      <w:r w:rsidR="002773CC">
        <w:rPr>
          <w:rFonts w:ascii="Times New Roman" w:hAnsi="Times New Roman" w:cs="Times New Roman"/>
          <w:sz w:val="24"/>
          <w:szCs w:val="24"/>
          <w:lang w:val="en-US"/>
        </w:rPr>
        <w:t>,</w:t>
      </w:r>
      <w:r w:rsidR="002C4902">
        <w:rPr>
          <w:rFonts w:ascii="Times New Roman" w:hAnsi="Times New Roman" w:cs="Times New Roman"/>
          <w:sz w:val="24"/>
          <w:szCs w:val="24"/>
          <w:lang w:val="en-US"/>
        </w:rPr>
        <w:t xml:space="preserve"> but</w:t>
      </w:r>
      <w:r w:rsidR="00FE7884">
        <w:rPr>
          <w:rFonts w:ascii="Times New Roman" w:hAnsi="Times New Roman" w:cs="Times New Roman"/>
          <w:sz w:val="24"/>
          <w:szCs w:val="24"/>
          <w:lang w:val="en-US"/>
        </w:rPr>
        <w:t xml:space="preserve"> the two conjuncts</w:t>
      </w:r>
      <w:r w:rsidR="002C4902">
        <w:rPr>
          <w:rFonts w:ascii="Times New Roman" w:hAnsi="Times New Roman" w:cs="Times New Roman"/>
          <w:sz w:val="24"/>
          <w:szCs w:val="24"/>
          <w:lang w:val="en-US"/>
        </w:rPr>
        <w:t xml:space="preserve"> </w:t>
      </w:r>
      <w:r w:rsidR="002C4902" w:rsidRPr="002C4902">
        <w:rPr>
          <w:rFonts w:ascii="Times New Roman" w:hAnsi="Times New Roman" w:cs="Times New Roman"/>
          <w:i/>
          <w:sz w:val="24"/>
          <w:szCs w:val="24"/>
          <w:lang w:val="en-US"/>
        </w:rPr>
        <w:t xml:space="preserve">John </w:t>
      </w:r>
      <w:r w:rsidR="002C4902">
        <w:rPr>
          <w:rFonts w:ascii="Times New Roman" w:hAnsi="Times New Roman" w:cs="Times New Roman"/>
          <w:sz w:val="24"/>
          <w:szCs w:val="24"/>
          <w:lang w:val="en-US"/>
        </w:rPr>
        <w:t xml:space="preserve">and </w:t>
      </w:r>
      <w:r w:rsidR="002C4902" w:rsidRPr="002C4902">
        <w:rPr>
          <w:rFonts w:ascii="Times New Roman" w:hAnsi="Times New Roman" w:cs="Times New Roman"/>
          <w:i/>
          <w:sz w:val="24"/>
          <w:szCs w:val="24"/>
          <w:lang w:val="en-US"/>
        </w:rPr>
        <w:t>Mary</w:t>
      </w:r>
      <w:r w:rsidR="002C4902">
        <w:rPr>
          <w:rFonts w:ascii="Times New Roman" w:hAnsi="Times New Roman" w:cs="Times New Roman"/>
          <w:sz w:val="24"/>
          <w:szCs w:val="24"/>
          <w:lang w:val="en-US"/>
        </w:rPr>
        <w:t xml:space="preserve"> will belong to different planes</w:t>
      </w:r>
      <w:r w:rsidR="00882236">
        <w:rPr>
          <w:rFonts w:ascii="Times New Roman" w:hAnsi="Times New Roman" w:cs="Times New Roman"/>
          <w:sz w:val="24"/>
          <w:szCs w:val="24"/>
          <w:lang w:val="en-US"/>
        </w:rPr>
        <w:t xml:space="preserve">. </w:t>
      </w:r>
      <w:r w:rsidR="002773CC">
        <w:rPr>
          <w:rFonts w:ascii="Times New Roman" w:hAnsi="Times New Roman" w:cs="Times New Roman"/>
          <w:sz w:val="24"/>
          <w:szCs w:val="24"/>
          <w:lang w:val="en-US"/>
        </w:rPr>
        <w:t xml:space="preserve">Those two planes contain just </w:t>
      </w:r>
      <w:r w:rsidR="001A75CF">
        <w:rPr>
          <w:rFonts w:ascii="Times New Roman" w:hAnsi="Times New Roman" w:cs="Times New Roman"/>
          <w:sz w:val="24"/>
          <w:szCs w:val="24"/>
          <w:lang w:val="en-US"/>
        </w:rPr>
        <w:t>ordinary singular D</w:t>
      </w:r>
      <w:r w:rsidR="00882236">
        <w:rPr>
          <w:rFonts w:ascii="Times New Roman" w:hAnsi="Times New Roman" w:cs="Times New Roman"/>
          <w:sz w:val="24"/>
          <w:szCs w:val="24"/>
          <w:lang w:val="en-US"/>
        </w:rPr>
        <w:t>P</w:t>
      </w:r>
      <w:r w:rsidR="002773CC">
        <w:rPr>
          <w:rFonts w:ascii="Times New Roman" w:hAnsi="Times New Roman" w:cs="Times New Roman"/>
          <w:sz w:val="24"/>
          <w:szCs w:val="24"/>
          <w:lang w:val="en-US"/>
        </w:rPr>
        <w:t>s</w:t>
      </w:r>
      <w:r w:rsidR="00882236">
        <w:rPr>
          <w:rFonts w:ascii="Times New Roman" w:hAnsi="Times New Roman" w:cs="Times New Roman"/>
          <w:sz w:val="24"/>
          <w:szCs w:val="24"/>
          <w:lang w:val="en-US"/>
        </w:rPr>
        <w:t xml:space="preserve"> (</w:t>
      </w:r>
      <w:r w:rsidR="00882236" w:rsidRPr="003317C4">
        <w:rPr>
          <w:rFonts w:ascii="Times New Roman" w:hAnsi="Times New Roman" w:cs="Times New Roman"/>
          <w:i/>
          <w:sz w:val="24"/>
          <w:szCs w:val="24"/>
          <w:lang w:val="en-US"/>
        </w:rPr>
        <w:t xml:space="preserve">John </w:t>
      </w:r>
      <w:r w:rsidR="00882236">
        <w:rPr>
          <w:rFonts w:ascii="Times New Roman" w:hAnsi="Times New Roman" w:cs="Times New Roman"/>
          <w:sz w:val="24"/>
          <w:szCs w:val="24"/>
          <w:lang w:val="en-US"/>
        </w:rPr>
        <w:t xml:space="preserve">and </w:t>
      </w:r>
      <w:r w:rsidR="00882236" w:rsidRPr="003317C4">
        <w:rPr>
          <w:rFonts w:ascii="Times New Roman" w:hAnsi="Times New Roman" w:cs="Times New Roman"/>
          <w:i/>
          <w:sz w:val="24"/>
          <w:szCs w:val="24"/>
          <w:lang w:val="en-US"/>
        </w:rPr>
        <w:t xml:space="preserve">Mary </w:t>
      </w:r>
      <w:r w:rsidR="00882236">
        <w:rPr>
          <w:rFonts w:ascii="Times New Roman" w:hAnsi="Times New Roman" w:cs="Times New Roman"/>
          <w:sz w:val="24"/>
          <w:szCs w:val="24"/>
          <w:lang w:val="en-US"/>
        </w:rPr>
        <w:t>respectively) whose interpretation</w:t>
      </w:r>
      <w:r w:rsidR="00FE7884">
        <w:rPr>
          <w:rFonts w:ascii="Times New Roman" w:hAnsi="Times New Roman" w:cs="Times New Roman"/>
          <w:sz w:val="24"/>
          <w:szCs w:val="24"/>
          <w:lang w:val="en-US"/>
        </w:rPr>
        <w:t>s</w:t>
      </w:r>
      <w:r w:rsidR="00882236">
        <w:rPr>
          <w:rFonts w:ascii="Times New Roman" w:hAnsi="Times New Roman" w:cs="Times New Roman"/>
          <w:sz w:val="24"/>
          <w:szCs w:val="24"/>
          <w:lang w:val="en-US"/>
        </w:rPr>
        <w:t xml:space="preserve"> w</w:t>
      </w:r>
      <w:r w:rsidR="002773CC">
        <w:rPr>
          <w:rFonts w:ascii="Times New Roman" w:hAnsi="Times New Roman" w:cs="Times New Roman"/>
          <w:sz w:val="24"/>
          <w:szCs w:val="24"/>
          <w:lang w:val="en-US"/>
        </w:rPr>
        <w:t xml:space="preserve">ill yield </w:t>
      </w:r>
      <w:r w:rsidR="00FE7884">
        <w:rPr>
          <w:rFonts w:ascii="Times New Roman" w:hAnsi="Times New Roman" w:cs="Times New Roman"/>
          <w:sz w:val="24"/>
          <w:szCs w:val="24"/>
          <w:lang w:val="en-US"/>
        </w:rPr>
        <w:t xml:space="preserve">two </w:t>
      </w:r>
      <w:r w:rsidR="00BE0E84">
        <w:rPr>
          <w:rFonts w:ascii="Times New Roman" w:hAnsi="Times New Roman" w:cs="Times New Roman"/>
          <w:sz w:val="24"/>
          <w:szCs w:val="24"/>
          <w:lang w:val="en-US"/>
        </w:rPr>
        <w:t>single individual</w:t>
      </w:r>
      <w:r w:rsidR="00FE7884">
        <w:rPr>
          <w:rFonts w:ascii="Times New Roman" w:hAnsi="Times New Roman" w:cs="Times New Roman"/>
          <w:sz w:val="24"/>
          <w:szCs w:val="24"/>
          <w:lang w:val="en-US"/>
        </w:rPr>
        <w:t>s, a plurality ‘as many’</w:t>
      </w:r>
      <w:r w:rsidR="00BE0E84">
        <w:rPr>
          <w:rFonts w:ascii="Times New Roman" w:hAnsi="Times New Roman" w:cs="Times New Roman"/>
          <w:sz w:val="24"/>
          <w:szCs w:val="24"/>
          <w:lang w:val="en-US"/>
        </w:rPr>
        <w:t xml:space="preserve">. </w:t>
      </w:r>
      <w:r w:rsidR="00FE7884">
        <w:rPr>
          <w:rFonts w:ascii="Times New Roman" w:hAnsi="Times New Roman" w:cs="Times New Roman"/>
          <w:sz w:val="24"/>
          <w:szCs w:val="24"/>
          <w:lang w:val="en-US"/>
        </w:rPr>
        <w:t>The semantic values of</w:t>
      </w:r>
      <w:r w:rsidR="002773CC">
        <w:rPr>
          <w:rFonts w:ascii="Times New Roman" w:hAnsi="Times New Roman" w:cs="Times New Roman"/>
          <w:sz w:val="24"/>
          <w:szCs w:val="24"/>
          <w:lang w:val="en-US"/>
        </w:rPr>
        <w:t xml:space="preserve"> the two planes </w:t>
      </w:r>
      <w:r w:rsidR="00FE7884">
        <w:rPr>
          <w:rFonts w:ascii="Times New Roman" w:hAnsi="Times New Roman" w:cs="Times New Roman"/>
          <w:sz w:val="24"/>
          <w:szCs w:val="24"/>
          <w:lang w:val="en-US"/>
        </w:rPr>
        <w:t xml:space="preserve">taken together thus </w:t>
      </w:r>
      <w:r w:rsidR="002773CC">
        <w:rPr>
          <w:rFonts w:ascii="Times New Roman" w:hAnsi="Times New Roman" w:cs="Times New Roman"/>
          <w:sz w:val="24"/>
          <w:szCs w:val="24"/>
          <w:lang w:val="en-US"/>
        </w:rPr>
        <w:t>already make up</w:t>
      </w:r>
      <w:r w:rsidR="00882236">
        <w:rPr>
          <w:rFonts w:ascii="Times New Roman" w:hAnsi="Times New Roman" w:cs="Times New Roman"/>
          <w:sz w:val="24"/>
          <w:szCs w:val="24"/>
          <w:lang w:val="en-US"/>
        </w:rPr>
        <w:t xml:space="preserve"> the</w:t>
      </w:r>
      <w:r w:rsidR="00FE7884">
        <w:rPr>
          <w:rFonts w:ascii="Times New Roman" w:hAnsi="Times New Roman" w:cs="Times New Roman"/>
          <w:sz w:val="24"/>
          <w:szCs w:val="24"/>
          <w:lang w:val="en-US"/>
        </w:rPr>
        <w:t xml:space="preserve"> Plural Reference</w:t>
      </w:r>
      <w:r w:rsidR="00882236">
        <w:rPr>
          <w:rFonts w:ascii="Times New Roman" w:hAnsi="Times New Roman" w:cs="Times New Roman"/>
          <w:sz w:val="24"/>
          <w:szCs w:val="24"/>
          <w:lang w:val="en-US"/>
        </w:rPr>
        <w:t xml:space="preserve"> interpretation of the entire conjoined DP, which will </w:t>
      </w:r>
      <w:r w:rsidR="002773CC">
        <w:rPr>
          <w:rFonts w:ascii="Times New Roman" w:hAnsi="Times New Roman" w:cs="Times New Roman"/>
          <w:sz w:val="24"/>
          <w:szCs w:val="24"/>
          <w:lang w:val="en-US"/>
        </w:rPr>
        <w:t xml:space="preserve">come out as </w:t>
      </w:r>
      <w:r w:rsidR="00882236">
        <w:rPr>
          <w:rFonts w:ascii="Times New Roman" w:hAnsi="Times New Roman" w:cs="Times New Roman"/>
          <w:sz w:val="24"/>
          <w:szCs w:val="24"/>
          <w:lang w:val="en-US"/>
        </w:rPr>
        <w:t xml:space="preserve">standing for the two individuals John and Mary at once. </w:t>
      </w:r>
      <w:r w:rsidR="00BE0E84" w:rsidRPr="006702F7">
        <w:rPr>
          <w:rFonts w:ascii="Times New Roman" w:eastAsia="Calibri" w:hAnsi="Times New Roman" w:cs="Times New Roman"/>
          <w:sz w:val="24"/>
          <w:szCs w:val="24"/>
          <w:lang w:val="en-US"/>
        </w:rPr>
        <w:t xml:space="preserve">That is, </w:t>
      </w:r>
      <w:r w:rsidR="00BE0E84" w:rsidRPr="006702F7">
        <w:rPr>
          <w:rFonts w:ascii="Times New Roman" w:eastAsia="Calibri" w:hAnsi="Times New Roman" w:cs="Times New Roman"/>
          <w:i/>
          <w:sz w:val="24"/>
          <w:szCs w:val="24"/>
          <w:lang w:val="en-US"/>
        </w:rPr>
        <w:t>John and Mary</w:t>
      </w:r>
      <w:r w:rsidR="00BE0E84" w:rsidRPr="006702F7">
        <w:rPr>
          <w:rFonts w:ascii="Times New Roman" w:eastAsia="Calibri" w:hAnsi="Times New Roman" w:cs="Times New Roman"/>
          <w:sz w:val="24"/>
          <w:szCs w:val="24"/>
          <w:lang w:val="en-US"/>
        </w:rPr>
        <w:t xml:space="preserve"> is interpreted as </w:t>
      </w:r>
      <w:r w:rsidR="002773CC">
        <w:rPr>
          <w:rFonts w:ascii="Times New Roman" w:eastAsia="Calibri" w:hAnsi="Times New Roman" w:cs="Times New Roman"/>
          <w:sz w:val="24"/>
          <w:szCs w:val="24"/>
          <w:lang w:val="en-US"/>
        </w:rPr>
        <w:t xml:space="preserve">plurally </w:t>
      </w:r>
      <w:r w:rsidR="00BE0E84" w:rsidRPr="006702F7">
        <w:rPr>
          <w:rFonts w:ascii="Times New Roman" w:eastAsia="Calibri" w:hAnsi="Times New Roman" w:cs="Times New Roman"/>
          <w:sz w:val="24"/>
          <w:szCs w:val="24"/>
          <w:lang w:val="en-US"/>
        </w:rPr>
        <w:t xml:space="preserve">referring to </w:t>
      </w:r>
      <w:r w:rsidR="002773CC">
        <w:rPr>
          <w:rFonts w:ascii="Times New Roman" w:eastAsia="Calibri" w:hAnsi="Times New Roman" w:cs="Times New Roman"/>
          <w:sz w:val="24"/>
          <w:szCs w:val="24"/>
          <w:lang w:val="en-US"/>
        </w:rPr>
        <w:t xml:space="preserve">both </w:t>
      </w:r>
      <w:r w:rsidR="00BE0E84" w:rsidRPr="006702F7">
        <w:rPr>
          <w:rFonts w:ascii="Times New Roman" w:eastAsia="Calibri" w:hAnsi="Times New Roman" w:cs="Times New Roman"/>
          <w:sz w:val="24"/>
          <w:szCs w:val="24"/>
          <w:lang w:val="en-US"/>
        </w:rPr>
        <w:t xml:space="preserve">John and Mary </w:t>
      </w:r>
      <w:r w:rsidR="00BE0E84">
        <w:rPr>
          <w:rFonts w:ascii="Times New Roman" w:eastAsia="Calibri" w:hAnsi="Times New Roman" w:cs="Times New Roman"/>
          <w:sz w:val="24"/>
          <w:szCs w:val="24"/>
          <w:lang w:val="en-US"/>
        </w:rPr>
        <w:t>simply by assigning the conjoined D</w:t>
      </w:r>
      <w:r w:rsidR="00BE0E84" w:rsidRPr="006702F7">
        <w:rPr>
          <w:rFonts w:ascii="Times New Roman" w:eastAsia="Calibri" w:hAnsi="Times New Roman" w:cs="Times New Roman"/>
          <w:sz w:val="24"/>
          <w:szCs w:val="24"/>
          <w:lang w:val="en-US"/>
        </w:rPr>
        <w:t xml:space="preserve">P the interpretations of both of its planes at once. </w:t>
      </w:r>
    </w:p>
    <w:p w14:paraId="1D981E54" w14:textId="77777777" w:rsidR="002244D5" w:rsidRDefault="00BE0E84" w:rsidP="009342E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This generalizes to conjunctions </w:t>
      </w:r>
      <w:r w:rsidRPr="006702F7">
        <w:rPr>
          <w:rFonts w:ascii="Times New Roman" w:eastAsia="Calibri" w:hAnsi="Times New Roman" w:cs="Times New Roman"/>
          <w:sz w:val="24"/>
          <w:szCs w:val="24"/>
          <w:lang w:val="en-US"/>
        </w:rPr>
        <w:t>of expr</w:t>
      </w:r>
      <w:r w:rsidR="001A75CF">
        <w:rPr>
          <w:rFonts w:ascii="Times New Roman" w:eastAsia="Calibri" w:hAnsi="Times New Roman" w:cs="Times New Roman"/>
          <w:sz w:val="24"/>
          <w:szCs w:val="24"/>
          <w:lang w:val="en-US"/>
        </w:rPr>
        <w:t>essions other than referential D</w:t>
      </w:r>
      <w:r w:rsidR="002244D5">
        <w:rPr>
          <w:rFonts w:ascii="Times New Roman" w:eastAsia="Calibri" w:hAnsi="Times New Roman" w:cs="Times New Roman"/>
          <w:sz w:val="24"/>
          <w:szCs w:val="24"/>
          <w:lang w:val="en-US"/>
        </w:rPr>
        <w:t xml:space="preserve">Ps </w:t>
      </w:r>
      <w:r>
        <w:rPr>
          <w:rFonts w:ascii="Times New Roman" w:eastAsia="Calibri" w:hAnsi="Times New Roman" w:cs="Times New Roman"/>
          <w:sz w:val="24"/>
          <w:szCs w:val="24"/>
          <w:lang w:val="en-US"/>
        </w:rPr>
        <w:t>by interpreting them as</w:t>
      </w:r>
      <w:r w:rsidRPr="006702F7">
        <w:rPr>
          <w:rFonts w:ascii="Times New Roman" w:eastAsia="Calibri" w:hAnsi="Times New Roman" w:cs="Times New Roman"/>
          <w:sz w:val="24"/>
          <w:szCs w:val="24"/>
          <w:lang w:val="en-US"/>
        </w:rPr>
        <w:t xml:space="preserve"> multiple applications </w:t>
      </w:r>
      <w:r>
        <w:rPr>
          <w:rFonts w:ascii="Times New Roman" w:eastAsia="Calibri" w:hAnsi="Times New Roman" w:cs="Times New Roman"/>
          <w:sz w:val="24"/>
          <w:szCs w:val="24"/>
          <w:lang w:val="en-US"/>
        </w:rPr>
        <w:t>of semantic operations at once</w:t>
      </w:r>
      <w:r w:rsidR="002244D5">
        <w:rPr>
          <w:rFonts w:ascii="Times New Roman" w:eastAsia="Calibri" w:hAnsi="Times New Roman" w:cs="Times New Roman"/>
          <w:sz w:val="24"/>
          <w:szCs w:val="24"/>
          <w:lang w:val="en-US"/>
        </w:rPr>
        <w:t>. For example in the case of</w:t>
      </w:r>
      <w:r w:rsidR="002244D5" w:rsidRPr="006702F7">
        <w:rPr>
          <w:rFonts w:ascii="Times New Roman" w:eastAsia="Calibri" w:hAnsi="Times New Roman" w:cs="Times New Roman"/>
          <w:sz w:val="24"/>
          <w:szCs w:val="24"/>
          <w:lang w:val="en-US"/>
        </w:rPr>
        <w:t xml:space="preserve"> </w:t>
      </w:r>
      <w:r w:rsidR="002244D5">
        <w:rPr>
          <w:rFonts w:ascii="Times New Roman" w:eastAsia="Calibri" w:hAnsi="Times New Roman" w:cs="Times New Roman"/>
          <w:sz w:val="24"/>
          <w:szCs w:val="24"/>
          <w:lang w:val="en-US"/>
        </w:rPr>
        <w:t xml:space="preserve">the </w:t>
      </w:r>
      <w:r w:rsidR="002244D5" w:rsidRPr="006702F7">
        <w:rPr>
          <w:rFonts w:ascii="Times New Roman" w:eastAsia="Calibri" w:hAnsi="Times New Roman" w:cs="Times New Roman"/>
          <w:sz w:val="24"/>
          <w:szCs w:val="24"/>
          <w:lang w:val="en-US"/>
        </w:rPr>
        <w:t>conj</w:t>
      </w:r>
      <w:r w:rsidR="002244D5">
        <w:rPr>
          <w:rFonts w:ascii="Times New Roman" w:eastAsia="Calibri" w:hAnsi="Times New Roman" w:cs="Times New Roman"/>
          <w:sz w:val="24"/>
          <w:szCs w:val="24"/>
          <w:lang w:val="en-US"/>
        </w:rPr>
        <w:t>unction</w:t>
      </w:r>
      <w:r w:rsidR="002244D5">
        <w:rPr>
          <w:rFonts w:ascii="Times New Roman" w:eastAsia="Calibri" w:hAnsi="Times New Roman" w:cs="Times New Roman"/>
          <w:sz w:val="24"/>
          <w:szCs w:val="24"/>
          <w:lang w:val="en-US"/>
        </w:rPr>
        <w:t xml:space="preserve"> of adjectives </w:t>
      </w:r>
      <w:r w:rsidR="002244D5" w:rsidRPr="002244D5">
        <w:rPr>
          <w:rFonts w:ascii="Times New Roman" w:eastAsia="Calibri" w:hAnsi="Times New Roman" w:cs="Times New Roman"/>
          <w:i/>
          <w:sz w:val="24"/>
          <w:szCs w:val="24"/>
          <w:lang w:val="en-US"/>
        </w:rPr>
        <w:t>happy and satisfied</w:t>
      </w:r>
      <w:r w:rsidR="002244D5">
        <w:rPr>
          <w:rFonts w:ascii="Times New Roman" w:eastAsia="Calibri" w:hAnsi="Times New Roman" w:cs="Times New Roman"/>
          <w:sz w:val="24"/>
          <w:szCs w:val="24"/>
          <w:lang w:val="en-US"/>
        </w:rPr>
        <w:t xml:space="preserve">, </w:t>
      </w:r>
      <w:r w:rsidR="002244D5">
        <w:rPr>
          <w:rFonts w:ascii="Times New Roman" w:eastAsia="Calibri" w:hAnsi="Times New Roman" w:cs="Times New Roman"/>
          <w:sz w:val="24"/>
          <w:szCs w:val="24"/>
          <w:lang w:val="en-US"/>
        </w:rPr>
        <w:t xml:space="preserve"> this would be </w:t>
      </w:r>
      <w:r>
        <w:rPr>
          <w:rFonts w:ascii="Times New Roman" w:eastAsia="Calibri" w:hAnsi="Times New Roman" w:cs="Times New Roman"/>
          <w:sz w:val="24"/>
          <w:szCs w:val="24"/>
          <w:lang w:val="en-US"/>
        </w:rPr>
        <w:t>the simultaneous attribution of the predicates</w:t>
      </w:r>
      <w:r w:rsidR="002244D5">
        <w:rPr>
          <w:rFonts w:ascii="Times New Roman" w:eastAsia="Calibri" w:hAnsi="Times New Roman" w:cs="Times New Roman"/>
          <w:sz w:val="24"/>
          <w:szCs w:val="24"/>
          <w:lang w:val="en-US"/>
        </w:rPr>
        <w:t xml:space="preserve"> </w:t>
      </w:r>
      <w:r w:rsidR="002244D5" w:rsidRPr="002244D5">
        <w:rPr>
          <w:rFonts w:ascii="Times New Roman" w:eastAsia="Calibri" w:hAnsi="Times New Roman" w:cs="Times New Roman"/>
          <w:i/>
          <w:sz w:val="24"/>
          <w:szCs w:val="24"/>
          <w:lang w:val="en-US"/>
        </w:rPr>
        <w:t>happy</w:t>
      </w:r>
      <w:r w:rsidR="002244D5">
        <w:rPr>
          <w:rFonts w:ascii="Times New Roman" w:eastAsia="Calibri" w:hAnsi="Times New Roman" w:cs="Times New Roman"/>
          <w:sz w:val="24"/>
          <w:szCs w:val="24"/>
          <w:lang w:val="en-US"/>
        </w:rPr>
        <w:t xml:space="preserve"> and </w:t>
      </w:r>
      <w:r w:rsidR="002244D5" w:rsidRPr="002244D5">
        <w:rPr>
          <w:rFonts w:ascii="Times New Roman" w:eastAsia="Calibri" w:hAnsi="Times New Roman" w:cs="Times New Roman"/>
          <w:i/>
          <w:sz w:val="24"/>
          <w:szCs w:val="24"/>
          <w:lang w:val="en-US"/>
        </w:rPr>
        <w:t>satisfied</w:t>
      </w:r>
      <w:r>
        <w:rPr>
          <w:rFonts w:ascii="Times New Roman" w:eastAsia="Calibri" w:hAnsi="Times New Roman" w:cs="Times New Roman"/>
          <w:sz w:val="24"/>
          <w:szCs w:val="24"/>
          <w:lang w:val="en-US"/>
        </w:rPr>
        <w:t xml:space="preserve"> to the subject referent.</w:t>
      </w:r>
      <w:r>
        <w:rPr>
          <w:rFonts w:ascii="Times New Roman" w:hAnsi="Times New Roman" w:cs="Times New Roman"/>
          <w:sz w:val="24"/>
          <w:szCs w:val="24"/>
          <w:lang w:val="en-US"/>
        </w:rPr>
        <w:t xml:space="preserve"> This promises</w:t>
      </w:r>
      <w:r w:rsidR="008E48B7">
        <w:rPr>
          <w:rFonts w:ascii="Times New Roman" w:hAnsi="Times New Roman" w:cs="Times New Roman"/>
          <w:sz w:val="24"/>
          <w:szCs w:val="24"/>
          <w:lang w:val="en-US"/>
        </w:rPr>
        <w:t xml:space="preserve"> a unified treatment of coordination with </w:t>
      </w:r>
      <w:r w:rsidR="008E48B7" w:rsidRPr="003317C4">
        <w:rPr>
          <w:rFonts w:ascii="Times New Roman" w:hAnsi="Times New Roman" w:cs="Times New Roman"/>
          <w:i/>
          <w:sz w:val="24"/>
          <w:szCs w:val="24"/>
          <w:lang w:val="en-US"/>
        </w:rPr>
        <w:t>and</w:t>
      </w:r>
      <w:r w:rsidR="008E48B7">
        <w:rPr>
          <w:rFonts w:ascii="Times New Roman" w:hAnsi="Times New Roman" w:cs="Times New Roman"/>
          <w:sz w:val="24"/>
          <w:szCs w:val="24"/>
          <w:lang w:val="en-US"/>
        </w:rPr>
        <w:t xml:space="preserve">, which unlike the </w:t>
      </w:r>
      <w:r w:rsidR="002244D5">
        <w:rPr>
          <w:rFonts w:ascii="Times New Roman" w:hAnsi="Times New Roman" w:cs="Times New Roman"/>
          <w:sz w:val="24"/>
          <w:szCs w:val="24"/>
          <w:lang w:val="en-US"/>
        </w:rPr>
        <w:t>standard</w:t>
      </w:r>
      <w:r w:rsidR="008E48B7">
        <w:rPr>
          <w:rFonts w:ascii="Times New Roman" w:hAnsi="Times New Roman" w:cs="Times New Roman"/>
          <w:sz w:val="24"/>
          <w:szCs w:val="24"/>
          <w:lang w:val="en-US"/>
        </w:rPr>
        <w:t xml:space="preserve"> </w:t>
      </w:r>
      <w:r w:rsidR="002244D5">
        <w:rPr>
          <w:rFonts w:ascii="Times New Roman" w:hAnsi="Times New Roman" w:cs="Times New Roman"/>
          <w:sz w:val="24"/>
          <w:szCs w:val="24"/>
          <w:lang w:val="en-US"/>
        </w:rPr>
        <w:t>view based on Reference to a Plurality</w:t>
      </w:r>
      <w:r w:rsidR="008E48B7">
        <w:rPr>
          <w:rFonts w:ascii="Times New Roman" w:hAnsi="Times New Roman" w:cs="Times New Roman"/>
          <w:sz w:val="24"/>
          <w:szCs w:val="24"/>
          <w:lang w:val="en-US"/>
        </w:rPr>
        <w:t xml:space="preserve"> need not distinguish between</w:t>
      </w:r>
      <w:r w:rsidR="008E48B7" w:rsidRPr="00EC078C">
        <w:rPr>
          <w:rFonts w:ascii="Times New Roman" w:hAnsi="Times New Roman" w:cs="Times New Roman"/>
          <w:i/>
          <w:sz w:val="24"/>
          <w:szCs w:val="24"/>
          <w:lang w:val="en-US"/>
        </w:rPr>
        <w:t xml:space="preserve"> and</w:t>
      </w:r>
      <w:r w:rsidR="008E48B7">
        <w:rPr>
          <w:rFonts w:ascii="Times New Roman" w:hAnsi="Times New Roman" w:cs="Times New Roman"/>
          <w:sz w:val="24"/>
          <w:szCs w:val="24"/>
          <w:lang w:val="en-US"/>
        </w:rPr>
        <w:t xml:space="preserve"> expressing sum format</w:t>
      </w:r>
      <w:r w:rsidR="001A75CF">
        <w:rPr>
          <w:rFonts w:ascii="Times New Roman" w:hAnsi="Times New Roman" w:cs="Times New Roman"/>
          <w:sz w:val="24"/>
          <w:szCs w:val="24"/>
          <w:lang w:val="en-US"/>
        </w:rPr>
        <w:t>ion (for conjoined referential D</w:t>
      </w:r>
      <w:r w:rsidR="008E48B7">
        <w:rPr>
          <w:rFonts w:ascii="Times New Roman" w:hAnsi="Times New Roman" w:cs="Times New Roman"/>
          <w:sz w:val="24"/>
          <w:szCs w:val="24"/>
          <w:lang w:val="en-US"/>
        </w:rPr>
        <w:t xml:space="preserve">Ps) and </w:t>
      </w:r>
      <w:r w:rsidR="002773CC" w:rsidRPr="002773CC">
        <w:rPr>
          <w:rFonts w:ascii="Times New Roman" w:hAnsi="Times New Roman" w:cs="Times New Roman"/>
          <w:i/>
          <w:sz w:val="24"/>
          <w:szCs w:val="24"/>
          <w:lang w:val="en-US"/>
        </w:rPr>
        <w:t>and</w:t>
      </w:r>
      <w:r w:rsidR="002773CC">
        <w:rPr>
          <w:rFonts w:ascii="Times New Roman" w:hAnsi="Times New Roman" w:cs="Times New Roman"/>
          <w:sz w:val="24"/>
          <w:szCs w:val="24"/>
          <w:lang w:val="en-US"/>
        </w:rPr>
        <w:t xml:space="preserve"> </w:t>
      </w:r>
      <w:r w:rsidR="008E48B7">
        <w:rPr>
          <w:rFonts w:ascii="Times New Roman" w:hAnsi="Times New Roman" w:cs="Times New Roman"/>
          <w:sz w:val="24"/>
          <w:szCs w:val="24"/>
          <w:lang w:val="en-US"/>
        </w:rPr>
        <w:t>expressing logical conjunction.</w:t>
      </w:r>
      <w:r w:rsidR="002244D5">
        <w:rPr>
          <w:rFonts w:ascii="Times New Roman" w:eastAsia="Calibri" w:hAnsi="Times New Roman" w:cs="Times New Roman"/>
          <w:sz w:val="24"/>
          <w:szCs w:val="24"/>
          <w:lang w:val="en-US"/>
        </w:rPr>
        <w:t xml:space="preserve"> </w:t>
      </w:r>
    </w:p>
    <w:p w14:paraId="1046C679" w14:textId="252942C5" w:rsidR="009A2EE0" w:rsidRPr="002244D5" w:rsidRDefault="002244D5" w:rsidP="009342E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82236">
        <w:rPr>
          <w:rFonts w:ascii="Times New Roman" w:hAnsi="Times New Roman" w:cs="Times New Roman"/>
          <w:sz w:val="24"/>
          <w:szCs w:val="24"/>
          <w:lang w:val="en-US"/>
        </w:rPr>
        <w:t>On th</w:t>
      </w:r>
      <w:r>
        <w:rPr>
          <w:rFonts w:ascii="Times New Roman" w:hAnsi="Times New Roman" w:cs="Times New Roman"/>
          <w:sz w:val="24"/>
          <w:szCs w:val="24"/>
          <w:lang w:val="en-US"/>
        </w:rPr>
        <w:t>e extended Plural Reference</w:t>
      </w:r>
      <w:r w:rsidR="00882236">
        <w:rPr>
          <w:rFonts w:ascii="Times New Roman" w:hAnsi="Times New Roman" w:cs="Times New Roman"/>
          <w:sz w:val="24"/>
          <w:szCs w:val="24"/>
          <w:lang w:val="en-US"/>
        </w:rPr>
        <w:t xml:space="preserve"> account</w:t>
      </w:r>
      <w:r>
        <w:rPr>
          <w:rFonts w:ascii="Times New Roman" w:hAnsi="Times New Roman" w:cs="Times New Roman"/>
          <w:sz w:val="24"/>
          <w:szCs w:val="24"/>
          <w:lang w:val="en-US"/>
        </w:rPr>
        <w:t xml:space="preserve"> of conjunction</w:t>
      </w:r>
      <w:r w:rsidR="00882236">
        <w:rPr>
          <w:rFonts w:ascii="Times New Roman" w:hAnsi="Times New Roman" w:cs="Times New Roman"/>
          <w:sz w:val="24"/>
          <w:szCs w:val="24"/>
          <w:lang w:val="en-US"/>
        </w:rPr>
        <w:t xml:space="preserve">, </w:t>
      </w:r>
      <w:r w:rsidR="00882236" w:rsidRPr="003317C4">
        <w:rPr>
          <w:rFonts w:ascii="Times New Roman" w:hAnsi="Times New Roman" w:cs="Times New Roman"/>
          <w:i/>
          <w:sz w:val="24"/>
          <w:szCs w:val="24"/>
          <w:lang w:val="en-US"/>
        </w:rPr>
        <w:t>and</w:t>
      </w:r>
      <w:r w:rsidR="00882236">
        <w:rPr>
          <w:rFonts w:ascii="Times New Roman" w:hAnsi="Times New Roman" w:cs="Times New Roman"/>
          <w:sz w:val="24"/>
          <w:szCs w:val="24"/>
          <w:lang w:val="en-US"/>
        </w:rPr>
        <w:t xml:space="preserve"> itself does not make a particular semantic contribution, neither expre</w:t>
      </w:r>
      <w:r w:rsidR="00BD56FB">
        <w:rPr>
          <w:rFonts w:ascii="Times New Roman" w:hAnsi="Times New Roman" w:cs="Times New Roman"/>
          <w:sz w:val="24"/>
          <w:szCs w:val="24"/>
          <w:lang w:val="en-US"/>
        </w:rPr>
        <w:t xml:space="preserve">ssing sum formation </w:t>
      </w:r>
      <w:r w:rsidR="00882236">
        <w:rPr>
          <w:rFonts w:ascii="Times New Roman" w:hAnsi="Times New Roman" w:cs="Times New Roman"/>
          <w:sz w:val="24"/>
          <w:szCs w:val="24"/>
          <w:lang w:val="en-US"/>
        </w:rPr>
        <w:t>nor logical conjunction.</w:t>
      </w:r>
      <w:r w:rsidR="00882236" w:rsidRPr="003317C4">
        <w:rPr>
          <w:rFonts w:ascii="Times New Roman" w:hAnsi="Times New Roman" w:cs="Times New Roman"/>
          <w:i/>
          <w:sz w:val="24"/>
          <w:szCs w:val="24"/>
          <w:lang w:val="en-US"/>
        </w:rPr>
        <w:t xml:space="preserve"> </w:t>
      </w:r>
    </w:p>
    <w:p w14:paraId="0638C742" w14:textId="3AF33EE2" w:rsidR="00D02EDB" w:rsidRDefault="00882236" w:rsidP="00BE0E8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2244D5">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means that both the </w:t>
      </w:r>
      <w:r w:rsidRPr="000510FC">
        <w:rPr>
          <w:rFonts w:ascii="Times New Roman" w:hAnsi="Times New Roman" w:cs="Times New Roman"/>
          <w:sz w:val="24"/>
          <w:szCs w:val="24"/>
          <w:lang w:val="en-US"/>
        </w:rPr>
        <w:t>explicit coordination</w:t>
      </w:r>
      <w:r w:rsidRPr="005F283E">
        <w:rPr>
          <w:rFonts w:ascii="Times New Roman" w:hAnsi="Times New Roman" w:cs="Times New Roman"/>
          <w:i/>
          <w:sz w:val="24"/>
          <w:szCs w:val="24"/>
          <w:lang w:val="en-US"/>
        </w:rPr>
        <w:t xml:space="preserve"> John and Mary</w:t>
      </w:r>
      <w:r>
        <w:rPr>
          <w:rFonts w:ascii="Times New Roman" w:hAnsi="Times New Roman" w:cs="Times New Roman"/>
          <w:sz w:val="24"/>
          <w:szCs w:val="24"/>
          <w:lang w:val="en-US"/>
        </w:rPr>
        <w:t xml:space="preserve"> and the implicit coordination in which </w:t>
      </w:r>
      <w:r w:rsidRPr="003317C4">
        <w:rPr>
          <w:rFonts w:ascii="Times New Roman" w:hAnsi="Times New Roman" w:cs="Times New Roman"/>
          <w:i/>
          <w:sz w:val="24"/>
          <w:szCs w:val="24"/>
          <w:lang w:val="en-US"/>
        </w:rPr>
        <w:t>and</w:t>
      </w:r>
      <w:r>
        <w:rPr>
          <w:rFonts w:ascii="Times New Roman" w:hAnsi="Times New Roman" w:cs="Times New Roman"/>
          <w:sz w:val="24"/>
          <w:szCs w:val="24"/>
          <w:lang w:val="en-US"/>
        </w:rPr>
        <w:t xml:space="preserve"> is absent but </w:t>
      </w:r>
      <w:r w:rsidRPr="003317C4">
        <w:rPr>
          <w:rFonts w:ascii="Times New Roman" w:hAnsi="Times New Roman" w:cs="Times New Roman"/>
          <w:i/>
          <w:sz w:val="24"/>
          <w:szCs w:val="24"/>
          <w:lang w:val="en-US"/>
        </w:rPr>
        <w:t xml:space="preserve">John </w:t>
      </w:r>
      <w:r>
        <w:rPr>
          <w:rFonts w:ascii="Times New Roman" w:hAnsi="Times New Roman" w:cs="Times New Roman"/>
          <w:sz w:val="24"/>
          <w:szCs w:val="24"/>
          <w:lang w:val="en-US"/>
        </w:rPr>
        <w:t xml:space="preserve">and </w:t>
      </w:r>
      <w:r w:rsidRPr="003317C4">
        <w:rPr>
          <w:rFonts w:ascii="Times New Roman" w:hAnsi="Times New Roman" w:cs="Times New Roman"/>
          <w:i/>
          <w:sz w:val="24"/>
          <w:szCs w:val="24"/>
          <w:lang w:val="en-US"/>
        </w:rPr>
        <w:t>Mary</w:t>
      </w:r>
      <w:r>
        <w:rPr>
          <w:rFonts w:ascii="Times New Roman" w:hAnsi="Times New Roman" w:cs="Times New Roman"/>
          <w:sz w:val="24"/>
          <w:szCs w:val="24"/>
          <w:lang w:val="en-US"/>
        </w:rPr>
        <w:t xml:space="preserve"> are dominated by a single DP node can be interpreted in the very same way, </w:t>
      </w:r>
      <w:r w:rsidR="00D02EDB">
        <w:rPr>
          <w:rFonts w:ascii="Times New Roman" w:hAnsi="Times New Roman" w:cs="Times New Roman"/>
          <w:sz w:val="24"/>
          <w:szCs w:val="24"/>
          <w:lang w:val="en-US"/>
        </w:rPr>
        <w:t xml:space="preserve">namely </w:t>
      </w:r>
      <w:r>
        <w:rPr>
          <w:rFonts w:ascii="Times New Roman" w:hAnsi="Times New Roman" w:cs="Times New Roman"/>
          <w:sz w:val="24"/>
          <w:szCs w:val="24"/>
          <w:lang w:val="en-US"/>
        </w:rPr>
        <w:t xml:space="preserve">as a DP plurally referring to John and Mary at once. </w:t>
      </w:r>
      <w:r w:rsidR="00D02EDB">
        <w:rPr>
          <w:rFonts w:ascii="Times New Roman" w:hAnsi="Times New Roman" w:cs="Times New Roman"/>
          <w:sz w:val="24"/>
          <w:szCs w:val="24"/>
          <w:lang w:val="en-US"/>
        </w:rPr>
        <w:t xml:space="preserve">That is, the semantic values of </w:t>
      </w:r>
      <w:r w:rsidR="00D02EDB" w:rsidRPr="00A065BC">
        <w:rPr>
          <w:rFonts w:ascii="Times New Roman" w:hAnsi="Times New Roman" w:cs="Times New Roman"/>
          <w:i/>
          <w:sz w:val="24"/>
          <w:szCs w:val="24"/>
          <w:lang w:val="en-US"/>
        </w:rPr>
        <w:t>John and Mary</w:t>
      </w:r>
      <w:r w:rsidR="00D02EDB">
        <w:rPr>
          <w:rFonts w:ascii="Times New Roman" w:hAnsi="Times New Roman" w:cs="Times New Roman"/>
          <w:sz w:val="24"/>
          <w:szCs w:val="24"/>
          <w:lang w:val="en-US"/>
        </w:rPr>
        <w:t xml:space="preserve"> and well as the implicit coordination of</w:t>
      </w:r>
      <w:r w:rsidR="00D02EDB" w:rsidRPr="00A065BC">
        <w:rPr>
          <w:rFonts w:ascii="Times New Roman" w:hAnsi="Times New Roman" w:cs="Times New Roman"/>
          <w:i/>
          <w:sz w:val="24"/>
          <w:szCs w:val="24"/>
          <w:lang w:val="en-US"/>
        </w:rPr>
        <w:t xml:space="preserve"> John</w:t>
      </w:r>
      <w:r w:rsidR="00D02EDB">
        <w:rPr>
          <w:rFonts w:ascii="Times New Roman" w:hAnsi="Times New Roman" w:cs="Times New Roman"/>
          <w:sz w:val="24"/>
          <w:szCs w:val="24"/>
          <w:lang w:val="en-US"/>
        </w:rPr>
        <w:t xml:space="preserve"> and </w:t>
      </w:r>
      <w:r w:rsidR="00D02EDB" w:rsidRPr="00A065BC">
        <w:rPr>
          <w:rFonts w:ascii="Times New Roman" w:hAnsi="Times New Roman" w:cs="Times New Roman"/>
          <w:i/>
          <w:sz w:val="24"/>
          <w:szCs w:val="24"/>
          <w:lang w:val="en-US"/>
        </w:rPr>
        <w:t>Mary</w:t>
      </w:r>
      <w:r w:rsidR="00D02EDB">
        <w:rPr>
          <w:rFonts w:ascii="Times New Roman" w:hAnsi="Times New Roman" w:cs="Times New Roman"/>
          <w:sz w:val="24"/>
          <w:szCs w:val="24"/>
          <w:lang w:val="en-US"/>
        </w:rPr>
        <w:t xml:space="preserve"> </w:t>
      </w:r>
      <w:r w:rsidR="00A065BC">
        <w:rPr>
          <w:rFonts w:ascii="Times New Roman" w:hAnsi="Times New Roman" w:cs="Times New Roman"/>
          <w:sz w:val="24"/>
          <w:szCs w:val="24"/>
          <w:lang w:val="en-US"/>
        </w:rPr>
        <w:t xml:space="preserve">consist of both </w:t>
      </w:r>
      <w:r w:rsidR="00D02EDB">
        <w:rPr>
          <w:rFonts w:ascii="Times New Roman" w:hAnsi="Times New Roman" w:cs="Times New Roman"/>
          <w:sz w:val="24"/>
          <w:szCs w:val="24"/>
          <w:lang w:val="en-US"/>
        </w:rPr>
        <w:t xml:space="preserve">John and Mary, a plurality ‘as many’. </w:t>
      </w:r>
    </w:p>
    <w:p w14:paraId="4B40E466" w14:textId="35959568" w:rsidR="009A2EE0" w:rsidRPr="009A2EE0" w:rsidRDefault="00D02EDB" w:rsidP="00BE0E84">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882236">
        <w:rPr>
          <w:rFonts w:ascii="Times New Roman" w:hAnsi="Times New Roman" w:cs="Times New Roman"/>
          <w:sz w:val="24"/>
          <w:szCs w:val="24"/>
          <w:lang w:val="en-US"/>
        </w:rPr>
        <w:t xml:space="preserve">The predicate will </w:t>
      </w:r>
      <w:r w:rsidR="00BD56FB">
        <w:rPr>
          <w:rFonts w:ascii="Times New Roman" w:hAnsi="Times New Roman" w:cs="Times New Roman"/>
          <w:sz w:val="24"/>
          <w:szCs w:val="24"/>
          <w:lang w:val="en-US"/>
        </w:rPr>
        <w:t xml:space="preserve">then </w:t>
      </w:r>
      <w:r w:rsidR="00882236">
        <w:rPr>
          <w:rFonts w:ascii="Times New Roman" w:hAnsi="Times New Roman" w:cs="Times New Roman"/>
          <w:sz w:val="24"/>
          <w:szCs w:val="24"/>
          <w:lang w:val="en-US"/>
        </w:rPr>
        <w:t>enter a single relation of predication (or th</w:t>
      </w:r>
      <w:r w:rsidR="00A065BC">
        <w:rPr>
          <w:rFonts w:ascii="Times New Roman" w:hAnsi="Times New Roman" w:cs="Times New Roman"/>
          <w:sz w:val="24"/>
          <w:szCs w:val="24"/>
          <w:lang w:val="en-US"/>
        </w:rPr>
        <w:t xml:space="preserve">eta-role assignment) to that DP. </w:t>
      </w:r>
      <w:r w:rsidR="00BD56FB">
        <w:rPr>
          <w:rFonts w:ascii="Times New Roman" w:hAnsi="Times New Roman" w:cs="Times New Roman"/>
          <w:sz w:val="24"/>
          <w:szCs w:val="24"/>
          <w:lang w:val="en-US"/>
        </w:rPr>
        <w:t>Semantically, this means that the</w:t>
      </w:r>
      <w:r w:rsidR="00A065BC">
        <w:rPr>
          <w:rFonts w:ascii="Times New Roman" w:hAnsi="Times New Roman" w:cs="Times New Roman"/>
          <w:sz w:val="24"/>
          <w:szCs w:val="24"/>
          <w:lang w:val="en-US"/>
        </w:rPr>
        <w:t xml:space="preserve"> predicate </w:t>
      </w:r>
      <w:r w:rsidR="00882236">
        <w:rPr>
          <w:rFonts w:ascii="Times New Roman" w:hAnsi="Times New Roman" w:cs="Times New Roman"/>
          <w:sz w:val="24"/>
          <w:szCs w:val="24"/>
          <w:lang w:val="en-US"/>
        </w:rPr>
        <w:t xml:space="preserve">will </w:t>
      </w:r>
      <w:r w:rsidR="00A065BC">
        <w:rPr>
          <w:rFonts w:ascii="Times New Roman" w:hAnsi="Times New Roman" w:cs="Times New Roman"/>
          <w:sz w:val="24"/>
          <w:szCs w:val="24"/>
          <w:lang w:val="en-US"/>
        </w:rPr>
        <w:t>be applied to the semantic values of the DP at once, that is</w:t>
      </w:r>
      <w:r w:rsidR="002C4902">
        <w:rPr>
          <w:rFonts w:ascii="Times New Roman" w:hAnsi="Times New Roman" w:cs="Times New Roman"/>
          <w:sz w:val="24"/>
          <w:szCs w:val="24"/>
          <w:lang w:val="en-US"/>
        </w:rPr>
        <w:t>,</w:t>
      </w:r>
      <w:r w:rsidR="00A065BC">
        <w:rPr>
          <w:rFonts w:ascii="Times New Roman" w:hAnsi="Times New Roman" w:cs="Times New Roman"/>
          <w:sz w:val="24"/>
          <w:szCs w:val="24"/>
          <w:lang w:val="en-US"/>
        </w:rPr>
        <w:t xml:space="preserve"> it will </w:t>
      </w:r>
      <w:r w:rsidR="00882236">
        <w:rPr>
          <w:rFonts w:ascii="Times New Roman" w:hAnsi="Times New Roman" w:cs="Times New Roman"/>
          <w:sz w:val="24"/>
          <w:szCs w:val="24"/>
          <w:lang w:val="en-US"/>
        </w:rPr>
        <w:t xml:space="preserve">be interpreted as being </w:t>
      </w:r>
      <w:r w:rsidR="00A065BC">
        <w:rPr>
          <w:rFonts w:ascii="Times New Roman" w:hAnsi="Times New Roman" w:cs="Times New Roman"/>
          <w:sz w:val="24"/>
          <w:szCs w:val="24"/>
          <w:lang w:val="en-US"/>
        </w:rPr>
        <w:t xml:space="preserve">true of John and Mary at once. </w:t>
      </w:r>
      <w:r w:rsidR="00BD56FB">
        <w:rPr>
          <w:rFonts w:ascii="Times New Roman" w:hAnsi="Times New Roman" w:cs="Times New Roman"/>
          <w:sz w:val="24"/>
          <w:szCs w:val="24"/>
          <w:lang w:val="en-US"/>
        </w:rPr>
        <w:t xml:space="preserve">Given the </w:t>
      </w:r>
      <w:r w:rsidR="002244D5">
        <w:rPr>
          <w:rFonts w:ascii="Times New Roman" w:hAnsi="Times New Roman" w:cs="Times New Roman"/>
          <w:sz w:val="24"/>
          <w:szCs w:val="24"/>
          <w:lang w:val="en-US"/>
        </w:rPr>
        <w:lastRenderedPageBreak/>
        <w:t>way Plural R</w:t>
      </w:r>
      <w:r w:rsidR="00BD56FB">
        <w:rPr>
          <w:rFonts w:ascii="Times New Roman" w:hAnsi="Times New Roman" w:cs="Times New Roman"/>
          <w:sz w:val="24"/>
          <w:szCs w:val="24"/>
          <w:lang w:val="en-US"/>
        </w:rPr>
        <w:t xml:space="preserve">eference is generally understood, this applies to </w:t>
      </w:r>
      <w:r w:rsidR="00A065BC">
        <w:rPr>
          <w:rFonts w:ascii="Times New Roman" w:hAnsi="Times New Roman" w:cs="Times New Roman"/>
          <w:sz w:val="24"/>
          <w:szCs w:val="24"/>
          <w:lang w:val="en-US"/>
        </w:rPr>
        <w:t>b</w:t>
      </w:r>
      <w:r w:rsidR="00882236">
        <w:rPr>
          <w:rFonts w:ascii="Times New Roman" w:hAnsi="Times New Roman" w:cs="Times New Roman"/>
          <w:sz w:val="24"/>
          <w:szCs w:val="24"/>
          <w:lang w:val="en-US"/>
        </w:rPr>
        <w:t>oth collective and distributive predicates</w:t>
      </w:r>
      <w:r w:rsidR="002244D5">
        <w:rPr>
          <w:rFonts w:ascii="Times New Roman" w:hAnsi="Times New Roman" w:cs="Times New Roman"/>
          <w:sz w:val="24"/>
          <w:szCs w:val="24"/>
          <w:lang w:val="en-US"/>
        </w:rPr>
        <w:t xml:space="preserve"> (Oliver/Smiley 2013, Moltmann 2016)</w:t>
      </w:r>
      <w:r w:rsidR="00BD56FB">
        <w:rPr>
          <w:rFonts w:ascii="Times New Roman" w:hAnsi="Times New Roman" w:cs="Times New Roman"/>
          <w:sz w:val="24"/>
          <w:szCs w:val="24"/>
          <w:lang w:val="en-US"/>
        </w:rPr>
        <w:t>.</w:t>
      </w:r>
      <w:r w:rsidR="00BE0E84">
        <w:rPr>
          <w:rFonts w:ascii="Times New Roman" w:hAnsi="Times New Roman" w:cs="Times New Roman"/>
          <w:sz w:val="24"/>
          <w:szCs w:val="24"/>
          <w:lang w:val="en-US"/>
        </w:rPr>
        <w:t xml:space="preserve"> </w:t>
      </w:r>
    </w:p>
    <w:p w14:paraId="6AB86D23" w14:textId="4579C9F7" w:rsidR="009A2EE0" w:rsidRPr="009A2EE0" w:rsidRDefault="009A2EE0" w:rsidP="009A2EE0">
      <w:pPr>
        <w:spacing w:after="0" w:line="360" w:lineRule="auto"/>
        <w:rPr>
          <w:rFonts w:ascii="Times New Roman" w:eastAsia="Calibri" w:hAnsi="Times New Roman" w:cs="Times New Roman"/>
          <w:sz w:val="24"/>
          <w:szCs w:val="24"/>
          <w:lang w:val="en-US"/>
        </w:rPr>
      </w:pPr>
      <w:r w:rsidRPr="009A2EE0">
        <w:rPr>
          <w:rFonts w:ascii="Times New Roman" w:eastAsia="Calibri" w:hAnsi="Times New Roman" w:cs="Times New Roman"/>
          <w:sz w:val="24"/>
          <w:szCs w:val="24"/>
          <w:lang w:val="en-US"/>
        </w:rPr>
        <w:t xml:space="preserve">     </w:t>
      </w:r>
      <w:r w:rsidR="002244D5">
        <w:rPr>
          <w:rFonts w:ascii="Times New Roman" w:eastAsia="Calibri" w:hAnsi="Times New Roman" w:cs="Times New Roman"/>
          <w:sz w:val="24"/>
          <w:szCs w:val="24"/>
          <w:lang w:val="en-US"/>
        </w:rPr>
        <w:t>Generalized</w:t>
      </w:r>
      <w:r w:rsidR="004B5E67">
        <w:rPr>
          <w:rFonts w:ascii="Times New Roman" w:eastAsia="Calibri" w:hAnsi="Times New Roman" w:cs="Times New Roman"/>
          <w:sz w:val="24"/>
          <w:szCs w:val="24"/>
          <w:lang w:val="en-US"/>
        </w:rPr>
        <w:t xml:space="preserve"> to other coordinate structures this</w:t>
      </w:r>
      <w:r w:rsidRPr="009A2EE0">
        <w:rPr>
          <w:rFonts w:ascii="Times New Roman" w:eastAsia="Calibri" w:hAnsi="Times New Roman" w:cs="Times New Roman"/>
          <w:sz w:val="24"/>
          <w:szCs w:val="24"/>
          <w:lang w:val="en-US"/>
        </w:rPr>
        <w:t xml:space="preserve"> </w:t>
      </w:r>
      <w:r w:rsidR="004B5E67">
        <w:rPr>
          <w:rFonts w:ascii="Times New Roman" w:eastAsia="Calibri" w:hAnsi="Times New Roman" w:cs="Times New Roman"/>
          <w:sz w:val="24"/>
          <w:szCs w:val="24"/>
          <w:lang w:val="en-US"/>
        </w:rPr>
        <w:t>means</w:t>
      </w:r>
      <w:r w:rsidRPr="009A2EE0">
        <w:rPr>
          <w:rFonts w:ascii="Times New Roman" w:eastAsia="Calibri" w:hAnsi="Times New Roman" w:cs="Times New Roman"/>
          <w:sz w:val="24"/>
          <w:szCs w:val="24"/>
          <w:lang w:val="en-US"/>
        </w:rPr>
        <w:t xml:space="preserve"> that multiple simultaneous semantic values will be the unmarked interpretation of conjunctive coordinate structures. For example, the very same sort of interpretation can be applied to conjoined predicates dominated by a single category node, as in </w:t>
      </w:r>
      <w:r w:rsidRPr="009A2EE0">
        <w:rPr>
          <w:rFonts w:ascii="Times New Roman" w:eastAsia="Calibri" w:hAnsi="Times New Roman" w:cs="Times New Roman"/>
          <w:i/>
          <w:sz w:val="24"/>
          <w:szCs w:val="24"/>
          <w:lang w:val="en-US"/>
        </w:rPr>
        <w:t xml:space="preserve">the child is happy and </w:t>
      </w:r>
      <w:r w:rsidR="004B5E67">
        <w:rPr>
          <w:rFonts w:ascii="Times New Roman" w:eastAsia="Calibri" w:hAnsi="Times New Roman" w:cs="Times New Roman"/>
          <w:i/>
          <w:sz w:val="24"/>
          <w:szCs w:val="24"/>
          <w:lang w:val="en-US"/>
        </w:rPr>
        <w:t>satisfied</w:t>
      </w:r>
      <w:r w:rsidRPr="009A2EE0">
        <w:rPr>
          <w:rFonts w:ascii="Times New Roman" w:eastAsia="Calibri" w:hAnsi="Times New Roman" w:cs="Times New Roman"/>
          <w:sz w:val="24"/>
          <w:szCs w:val="24"/>
          <w:lang w:val="en-US"/>
        </w:rPr>
        <w:t>. Here the coordina</w:t>
      </w:r>
      <w:r w:rsidR="009A6A25">
        <w:rPr>
          <w:rFonts w:ascii="Times New Roman" w:eastAsia="Calibri" w:hAnsi="Times New Roman" w:cs="Times New Roman"/>
          <w:sz w:val="24"/>
          <w:szCs w:val="24"/>
          <w:lang w:val="en-US"/>
        </w:rPr>
        <w:t>te predicate phrase will enter the relation of predication to the subject D</w:t>
      </w:r>
      <w:r w:rsidRPr="009A2EE0">
        <w:rPr>
          <w:rFonts w:ascii="Times New Roman" w:eastAsia="Calibri" w:hAnsi="Times New Roman" w:cs="Times New Roman"/>
          <w:sz w:val="24"/>
          <w:szCs w:val="24"/>
          <w:lang w:val="en-US"/>
        </w:rPr>
        <w:t xml:space="preserve">P, which means </w:t>
      </w:r>
      <w:r w:rsidR="009A6A25">
        <w:rPr>
          <w:rFonts w:ascii="Times New Roman" w:eastAsia="Calibri" w:hAnsi="Times New Roman" w:cs="Times New Roman"/>
          <w:sz w:val="24"/>
          <w:szCs w:val="24"/>
          <w:lang w:val="en-US"/>
        </w:rPr>
        <w:t>applying the conjunct predicates to the semantic value of the DP at once in order for the sentence as a whole to be evaluated as true or false</w:t>
      </w:r>
      <w:r w:rsidRPr="009A2EE0">
        <w:rPr>
          <w:rFonts w:ascii="Times New Roman" w:eastAsia="Calibri" w:hAnsi="Times New Roman" w:cs="Times New Roman"/>
          <w:sz w:val="24"/>
          <w:szCs w:val="24"/>
          <w:lang w:val="en-US"/>
        </w:rPr>
        <w:t xml:space="preserve">. Similarly, </w:t>
      </w:r>
      <w:r w:rsidRPr="009A2EE0">
        <w:rPr>
          <w:rFonts w:ascii="Times New Roman" w:eastAsia="Calibri" w:hAnsi="Times New Roman" w:cs="Times New Roman"/>
          <w:i/>
          <w:sz w:val="24"/>
          <w:szCs w:val="24"/>
          <w:lang w:val="en-US"/>
        </w:rPr>
        <w:t xml:space="preserve">the happy and </w:t>
      </w:r>
      <w:r w:rsidR="004B5E67">
        <w:rPr>
          <w:rFonts w:ascii="Times New Roman" w:eastAsia="Calibri" w:hAnsi="Times New Roman" w:cs="Times New Roman"/>
          <w:i/>
          <w:sz w:val="24"/>
          <w:szCs w:val="24"/>
          <w:lang w:val="en-US"/>
        </w:rPr>
        <w:t>satisfied</w:t>
      </w:r>
      <w:r w:rsidR="00E538EF">
        <w:rPr>
          <w:rFonts w:ascii="Times New Roman" w:eastAsia="Calibri" w:hAnsi="Times New Roman" w:cs="Times New Roman"/>
          <w:i/>
          <w:sz w:val="24"/>
          <w:szCs w:val="24"/>
          <w:lang w:val="en-US"/>
        </w:rPr>
        <w:t xml:space="preserve"> </w:t>
      </w:r>
      <w:r w:rsidRPr="009A2EE0">
        <w:rPr>
          <w:rFonts w:ascii="Times New Roman" w:eastAsia="Calibri" w:hAnsi="Times New Roman" w:cs="Times New Roman"/>
          <w:i/>
          <w:sz w:val="24"/>
          <w:szCs w:val="24"/>
          <w:lang w:val="en-US"/>
        </w:rPr>
        <w:t>child</w:t>
      </w:r>
      <w:r w:rsidRPr="009A2EE0">
        <w:rPr>
          <w:rFonts w:ascii="Times New Roman" w:eastAsia="Calibri" w:hAnsi="Times New Roman" w:cs="Times New Roman"/>
          <w:sz w:val="24"/>
          <w:szCs w:val="24"/>
          <w:lang w:val="en-US"/>
        </w:rPr>
        <w:t xml:space="preserve"> will involve multiple applications of the semantic operation of intersection at once</w:t>
      </w:r>
      <w:r w:rsidR="009A6A25">
        <w:rPr>
          <w:rFonts w:ascii="Times New Roman" w:eastAsia="Calibri" w:hAnsi="Times New Roman" w:cs="Times New Roman"/>
          <w:sz w:val="24"/>
          <w:szCs w:val="24"/>
          <w:lang w:val="en-US"/>
        </w:rPr>
        <w:t xml:space="preserve">, that is, </w:t>
      </w:r>
      <w:r w:rsidR="00E538EF">
        <w:rPr>
          <w:rFonts w:ascii="Times New Roman" w:eastAsia="Calibri" w:hAnsi="Times New Roman" w:cs="Times New Roman"/>
          <w:sz w:val="24"/>
          <w:szCs w:val="24"/>
          <w:lang w:val="en-US"/>
        </w:rPr>
        <w:t>intersection of</w:t>
      </w:r>
      <w:r w:rsidR="009A6A25">
        <w:rPr>
          <w:rFonts w:ascii="Times New Roman" w:eastAsia="Calibri" w:hAnsi="Times New Roman" w:cs="Times New Roman"/>
          <w:sz w:val="24"/>
          <w:szCs w:val="24"/>
          <w:lang w:val="en-US"/>
        </w:rPr>
        <w:t xml:space="preserve"> the extension of</w:t>
      </w:r>
      <w:r w:rsidR="009A6A25" w:rsidRPr="009A6A25">
        <w:rPr>
          <w:rFonts w:ascii="Times New Roman" w:eastAsia="Calibri" w:hAnsi="Times New Roman" w:cs="Times New Roman"/>
          <w:i/>
          <w:sz w:val="24"/>
          <w:szCs w:val="24"/>
          <w:lang w:val="en-US"/>
        </w:rPr>
        <w:t xml:space="preserve"> happy</w:t>
      </w:r>
      <w:r w:rsidR="009A6A25">
        <w:rPr>
          <w:rFonts w:ascii="Times New Roman" w:eastAsia="Calibri" w:hAnsi="Times New Roman" w:cs="Times New Roman"/>
          <w:sz w:val="24"/>
          <w:szCs w:val="24"/>
          <w:lang w:val="en-US"/>
        </w:rPr>
        <w:t xml:space="preserve"> </w:t>
      </w:r>
      <w:r w:rsidR="00BD56FB">
        <w:rPr>
          <w:rFonts w:ascii="Times New Roman" w:eastAsia="Calibri" w:hAnsi="Times New Roman" w:cs="Times New Roman"/>
          <w:sz w:val="24"/>
          <w:szCs w:val="24"/>
          <w:lang w:val="en-US"/>
        </w:rPr>
        <w:t xml:space="preserve">and the extension of </w:t>
      </w:r>
      <w:r w:rsidR="004B5E67">
        <w:rPr>
          <w:rFonts w:ascii="Times New Roman" w:eastAsia="Calibri" w:hAnsi="Times New Roman" w:cs="Times New Roman"/>
          <w:i/>
          <w:sz w:val="24"/>
          <w:szCs w:val="24"/>
          <w:lang w:val="en-US"/>
        </w:rPr>
        <w:t xml:space="preserve">satisfied </w:t>
      </w:r>
      <w:r w:rsidR="009A6A25">
        <w:rPr>
          <w:rFonts w:ascii="Times New Roman" w:eastAsia="Calibri" w:hAnsi="Times New Roman" w:cs="Times New Roman"/>
          <w:sz w:val="24"/>
          <w:szCs w:val="24"/>
          <w:lang w:val="en-US"/>
        </w:rPr>
        <w:t xml:space="preserve">with the extension of </w:t>
      </w:r>
      <w:r w:rsidR="009A6A25" w:rsidRPr="009A6A25">
        <w:rPr>
          <w:rFonts w:ascii="Times New Roman" w:eastAsia="Calibri" w:hAnsi="Times New Roman" w:cs="Times New Roman"/>
          <w:i/>
          <w:sz w:val="24"/>
          <w:szCs w:val="24"/>
          <w:lang w:val="en-US"/>
        </w:rPr>
        <w:t>child</w:t>
      </w:r>
      <w:r w:rsidR="00BD56FB">
        <w:rPr>
          <w:rFonts w:ascii="Times New Roman" w:eastAsia="Calibri" w:hAnsi="Times New Roman" w:cs="Times New Roman"/>
          <w:sz w:val="24"/>
          <w:szCs w:val="24"/>
          <w:lang w:val="en-US"/>
        </w:rPr>
        <w:t>.</w:t>
      </w:r>
      <w:r w:rsidRPr="009A2EE0">
        <w:rPr>
          <w:rFonts w:ascii="Times New Roman" w:eastAsia="Calibri" w:hAnsi="Times New Roman" w:cs="Times New Roman"/>
          <w:sz w:val="24"/>
          <w:szCs w:val="24"/>
          <w:lang w:val="en-US"/>
        </w:rPr>
        <w:t xml:space="preserve"> Such multiple applications</w:t>
      </w:r>
      <w:r w:rsidR="00BD56FB">
        <w:rPr>
          <w:rFonts w:ascii="Times New Roman" w:eastAsia="Calibri" w:hAnsi="Times New Roman" w:cs="Times New Roman"/>
          <w:sz w:val="24"/>
          <w:szCs w:val="24"/>
          <w:lang w:val="en-US"/>
        </w:rPr>
        <w:t xml:space="preserve"> of a semantic operation</w:t>
      </w:r>
      <w:r w:rsidRPr="009A2EE0">
        <w:rPr>
          <w:rFonts w:ascii="Times New Roman" w:eastAsia="Calibri" w:hAnsi="Times New Roman" w:cs="Times New Roman"/>
          <w:sz w:val="24"/>
          <w:szCs w:val="24"/>
          <w:lang w:val="en-US"/>
        </w:rPr>
        <w:t xml:space="preserve"> </w:t>
      </w:r>
      <w:r w:rsidR="009A6A25">
        <w:rPr>
          <w:rFonts w:ascii="Times New Roman" w:eastAsia="Calibri" w:hAnsi="Times New Roman" w:cs="Times New Roman"/>
          <w:sz w:val="24"/>
          <w:szCs w:val="24"/>
          <w:lang w:val="en-US"/>
        </w:rPr>
        <w:t>at once amount</w:t>
      </w:r>
      <w:r w:rsidR="00BD56FB">
        <w:rPr>
          <w:rFonts w:ascii="Times New Roman" w:eastAsia="Calibri" w:hAnsi="Times New Roman" w:cs="Times New Roman"/>
          <w:sz w:val="24"/>
          <w:szCs w:val="24"/>
          <w:lang w:val="en-US"/>
        </w:rPr>
        <w:t>s</w:t>
      </w:r>
      <w:r w:rsidR="009A6A25">
        <w:rPr>
          <w:rFonts w:ascii="Times New Roman" w:eastAsia="Calibri" w:hAnsi="Times New Roman" w:cs="Times New Roman"/>
          <w:sz w:val="24"/>
          <w:szCs w:val="24"/>
          <w:lang w:val="en-US"/>
        </w:rPr>
        <w:t xml:space="preserve"> to a</w:t>
      </w:r>
      <w:r w:rsidRPr="009A2EE0">
        <w:rPr>
          <w:rFonts w:ascii="Times New Roman" w:eastAsia="Calibri" w:hAnsi="Times New Roman" w:cs="Times New Roman"/>
          <w:sz w:val="24"/>
          <w:szCs w:val="24"/>
          <w:lang w:val="en-US"/>
        </w:rPr>
        <w:t xml:space="preserve"> </w:t>
      </w:r>
      <w:r w:rsidRPr="009A6A25">
        <w:rPr>
          <w:rFonts w:ascii="Times New Roman" w:eastAsia="Calibri" w:hAnsi="Times New Roman" w:cs="Times New Roman"/>
          <w:i/>
          <w:sz w:val="24"/>
          <w:szCs w:val="24"/>
          <w:lang w:val="en-US"/>
        </w:rPr>
        <w:t xml:space="preserve">plural </w:t>
      </w:r>
      <w:r w:rsidR="009A6A25" w:rsidRPr="009A6A25">
        <w:rPr>
          <w:rFonts w:ascii="Times New Roman" w:eastAsia="Calibri" w:hAnsi="Times New Roman" w:cs="Times New Roman"/>
          <w:i/>
          <w:sz w:val="24"/>
          <w:szCs w:val="24"/>
          <w:lang w:val="en-US"/>
        </w:rPr>
        <w:t>application</w:t>
      </w:r>
      <w:r w:rsidRPr="009A2EE0">
        <w:rPr>
          <w:rFonts w:ascii="Times New Roman" w:eastAsia="Calibri" w:hAnsi="Times New Roman" w:cs="Times New Roman"/>
          <w:sz w:val="24"/>
          <w:szCs w:val="24"/>
          <w:lang w:val="en-US"/>
        </w:rPr>
        <w:t xml:space="preserve"> of </w:t>
      </w:r>
      <w:r w:rsidR="009A6A25">
        <w:rPr>
          <w:rFonts w:ascii="Times New Roman" w:eastAsia="Calibri" w:hAnsi="Times New Roman" w:cs="Times New Roman"/>
          <w:sz w:val="24"/>
          <w:szCs w:val="24"/>
          <w:lang w:val="en-US"/>
        </w:rPr>
        <w:t>semantic operation</w:t>
      </w:r>
      <w:r w:rsidR="00E538EF">
        <w:rPr>
          <w:rFonts w:ascii="Times New Roman" w:eastAsia="Calibri" w:hAnsi="Times New Roman" w:cs="Times New Roman"/>
          <w:sz w:val="24"/>
          <w:szCs w:val="24"/>
          <w:lang w:val="en-US"/>
        </w:rPr>
        <w:t>s</w:t>
      </w:r>
      <w:r w:rsidR="009A6A25">
        <w:rPr>
          <w:rFonts w:ascii="Times New Roman" w:eastAsia="Calibri" w:hAnsi="Times New Roman" w:cs="Times New Roman"/>
          <w:sz w:val="24"/>
          <w:szCs w:val="24"/>
          <w:lang w:val="en-US"/>
        </w:rPr>
        <w:t xml:space="preserve"> </w:t>
      </w:r>
      <w:r w:rsidR="00BD56FB">
        <w:rPr>
          <w:rFonts w:ascii="Times New Roman" w:eastAsia="Calibri" w:hAnsi="Times New Roman" w:cs="Times New Roman"/>
          <w:sz w:val="24"/>
          <w:szCs w:val="24"/>
          <w:lang w:val="en-US"/>
        </w:rPr>
        <w:t>(</w:t>
      </w:r>
      <w:r w:rsidR="00E538EF">
        <w:rPr>
          <w:rFonts w:ascii="Times New Roman" w:eastAsia="Calibri" w:hAnsi="Times New Roman" w:cs="Times New Roman"/>
          <w:sz w:val="24"/>
          <w:szCs w:val="24"/>
          <w:lang w:val="en-US"/>
        </w:rPr>
        <w:t>such as</w:t>
      </w:r>
      <w:r w:rsidR="00BD56FB">
        <w:rPr>
          <w:rFonts w:ascii="Times New Roman" w:eastAsia="Calibri" w:hAnsi="Times New Roman" w:cs="Times New Roman"/>
          <w:sz w:val="24"/>
          <w:szCs w:val="24"/>
          <w:lang w:val="en-US"/>
        </w:rPr>
        <w:t xml:space="preserve"> </w:t>
      </w:r>
      <w:r w:rsidRPr="009A2EE0">
        <w:rPr>
          <w:rFonts w:ascii="Times New Roman" w:eastAsia="Calibri" w:hAnsi="Times New Roman" w:cs="Times New Roman"/>
          <w:sz w:val="24"/>
          <w:szCs w:val="24"/>
          <w:lang w:val="en-US"/>
        </w:rPr>
        <w:t>predication or intersection</w:t>
      </w:r>
      <w:r w:rsidR="00BD56FB">
        <w:rPr>
          <w:rFonts w:ascii="Times New Roman" w:eastAsia="Calibri" w:hAnsi="Times New Roman" w:cs="Times New Roman"/>
          <w:sz w:val="24"/>
          <w:szCs w:val="24"/>
          <w:lang w:val="en-US"/>
        </w:rPr>
        <w:t>)</w:t>
      </w:r>
      <w:r w:rsidRPr="009A2EE0">
        <w:rPr>
          <w:rFonts w:ascii="Times New Roman" w:eastAsia="Calibri" w:hAnsi="Times New Roman" w:cs="Times New Roman"/>
          <w:sz w:val="24"/>
          <w:szCs w:val="24"/>
          <w:lang w:val="en-US"/>
        </w:rPr>
        <w:t>. Again, implicitly coordinated modifiers or predicates can be interpreted in the very same way</w:t>
      </w:r>
      <w:r w:rsidR="00BD56FB">
        <w:rPr>
          <w:rFonts w:ascii="Times New Roman" w:eastAsia="Calibri" w:hAnsi="Times New Roman" w:cs="Times New Roman"/>
          <w:sz w:val="24"/>
          <w:szCs w:val="24"/>
          <w:lang w:val="en-US"/>
        </w:rPr>
        <w:t>, by plural application of the relevant semantic operation</w:t>
      </w:r>
      <w:r w:rsidRPr="009A2EE0">
        <w:rPr>
          <w:rFonts w:ascii="Times New Roman" w:eastAsia="Calibri" w:hAnsi="Times New Roman" w:cs="Times New Roman"/>
          <w:sz w:val="24"/>
          <w:szCs w:val="24"/>
          <w:lang w:val="en-US"/>
        </w:rPr>
        <w:t xml:space="preserve">. </w:t>
      </w:r>
    </w:p>
    <w:p w14:paraId="403FBAFF" w14:textId="2FD04C89" w:rsidR="00D32B86" w:rsidRDefault="009A2EE0" w:rsidP="009A2EE0">
      <w:pPr>
        <w:spacing w:after="0" w:line="360" w:lineRule="auto"/>
        <w:rPr>
          <w:rFonts w:ascii="Times New Roman" w:eastAsia="Calibri" w:hAnsi="Times New Roman" w:cs="Times New Roman"/>
          <w:sz w:val="24"/>
          <w:szCs w:val="24"/>
          <w:lang w:val="en-US"/>
        </w:rPr>
      </w:pPr>
      <w:r w:rsidRPr="009A2EE0">
        <w:rPr>
          <w:rFonts w:ascii="Times New Roman" w:eastAsia="Calibri" w:hAnsi="Times New Roman" w:cs="Times New Roman"/>
          <w:sz w:val="24"/>
          <w:szCs w:val="24"/>
          <w:lang w:val="en-US"/>
        </w:rPr>
        <w:t xml:space="preserve">      </w:t>
      </w:r>
      <w:r w:rsidR="00BD56FB">
        <w:rPr>
          <w:rFonts w:ascii="Times New Roman" w:eastAsia="Calibri" w:hAnsi="Times New Roman" w:cs="Times New Roman"/>
          <w:sz w:val="24"/>
          <w:szCs w:val="24"/>
          <w:lang w:val="en-US"/>
        </w:rPr>
        <w:t>Plural reference and a plural application of a semantic operation obviously is</w:t>
      </w:r>
      <w:r w:rsidRPr="009A2EE0">
        <w:rPr>
          <w:rFonts w:ascii="Times New Roman" w:eastAsia="Calibri" w:hAnsi="Times New Roman" w:cs="Times New Roman"/>
          <w:sz w:val="24"/>
          <w:szCs w:val="24"/>
          <w:lang w:val="en-US"/>
        </w:rPr>
        <w:t xml:space="preserve"> restricted to coordinat</w:t>
      </w:r>
      <w:r w:rsidR="00BD56FB">
        <w:rPr>
          <w:rFonts w:ascii="Times New Roman" w:eastAsia="Calibri" w:hAnsi="Times New Roman" w:cs="Times New Roman"/>
          <w:sz w:val="24"/>
          <w:szCs w:val="24"/>
          <w:lang w:val="en-US"/>
        </w:rPr>
        <w:t xml:space="preserve">ion </w:t>
      </w:r>
      <w:r w:rsidRPr="009A2EE0">
        <w:rPr>
          <w:rFonts w:ascii="Times New Roman" w:eastAsia="Calibri" w:hAnsi="Times New Roman" w:cs="Times New Roman"/>
          <w:sz w:val="24"/>
          <w:szCs w:val="24"/>
          <w:lang w:val="en-US"/>
        </w:rPr>
        <w:t>with conjunction. Coordinate structures with disjunction will be interpreted differently, let’s say in the standard way</w:t>
      </w:r>
      <w:r w:rsidR="0028097C">
        <w:rPr>
          <w:rFonts w:ascii="Times New Roman" w:eastAsia="Calibri" w:hAnsi="Times New Roman" w:cs="Times New Roman"/>
          <w:sz w:val="24"/>
          <w:szCs w:val="24"/>
          <w:lang w:val="en-US"/>
        </w:rPr>
        <w:t>.</w:t>
      </w:r>
      <w:r w:rsidRPr="009A2EE0">
        <w:rPr>
          <w:rFonts w:ascii="Times New Roman" w:eastAsia="Calibri" w:hAnsi="Times New Roman" w:cs="Times New Roman"/>
          <w:sz w:val="24"/>
          <w:szCs w:val="24"/>
          <w:lang w:val="en-US"/>
        </w:rPr>
        <w:t xml:space="preserve"> (</w:t>
      </w:r>
      <w:r w:rsidR="0028097C">
        <w:rPr>
          <w:rFonts w:ascii="Times New Roman" w:eastAsia="Calibri" w:hAnsi="Times New Roman" w:cs="Times New Roman"/>
          <w:sz w:val="24"/>
          <w:szCs w:val="24"/>
          <w:lang w:val="en-US"/>
        </w:rPr>
        <w:t>Note that</w:t>
      </w:r>
      <w:r w:rsidR="00BD56FB">
        <w:rPr>
          <w:rFonts w:ascii="Times New Roman" w:eastAsia="Calibri" w:hAnsi="Times New Roman" w:cs="Times New Roman"/>
          <w:sz w:val="24"/>
          <w:szCs w:val="24"/>
          <w:lang w:val="en-US"/>
        </w:rPr>
        <w:t xml:space="preserve"> disjunction interpreted in the standard way does not raise the issue that</w:t>
      </w:r>
      <w:r w:rsidRPr="009A2EE0">
        <w:rPr>
          <w:rFonts w:ascii="Times New Roman" w:eastAsia="Calibri" w:hAnsi="Times New Roman" w:cs="Times New Roman"/>
          <w:sz w:val="24"/>
          <w:szCs w:val="24"/>
          <w:lang w:val="en-US"/>
        </w:rPr>
        <w:t xml:space="preserve"> Boolean and Non-Boolean</w:t>
      </w:r>
      <w:r w:rsidR="00D32B86">
        <w:rPr>
          <w:rFonts w:ascii="Times New Roman" w:eastAsia="Calibri" w:hAnsi="Times New Roman" w:cs="Times New Roman"/>
          <w:sz w:val="24"/>
          <w:szCs w:val="24"/>
          <w:lang w:val="en-US"/>
        </w:rPr>
        <w:t xml:space="preserve"> uses of</w:t>
      </w:r>
      <w:r w:rsidRPr="009A2EE0">
        <w:rPr>
          <w:rFonts w:ascii="Times New Roman" w:eastAsia="Calibri" w:hAnsi="Times New Roman" w:cs="Times New Roman"/>
          <w:sz w:val="24"/>
          <w:szCs w:val="24"/>
          <w:lang w:val="en-US"/>
        </w:rPr>
        <w:t xml:space="preserve"> </w:t>
      </w:r>
      <w:r w:rsidRPr="009A2EE0">
        <w:rPr>
          <w:rFonts w:ascii="Times New Roman" w:eastAsia="Calibri" w:hAnsi="Times New Roman" w:cs="Times New Roman"/>
          <w:i/>
          <w:sz w:val="24"/>
          <w:szCs w:val="24"/>
          <w:lang w:val="en-US"/>
        </w:rPr>
        <w:t xml:space="preserve">and </w:t>
      </w:r>
      <w:r w:rsidR="00D32B86">
        <w:rPr>
          <w:rFonts w:ascii="Times New Roman" w:eastAsia="Calibri" w:hAnsi="Times New Roman" w:cs="Times New Roman"/>
          <w:sz w:val="24"/>
          <w:szCs w:val="24"/>
          <w:lang w:val="en-US"/>
        </w:rPr>
        <w:t>raise</w:t>
      </w:r>
      <w:r w:rsidR="0028097C">
        <w:rPr>
          <w:rFonts w:ascii="Times New Roman" w:eastAsia="Calibri" w:hAnsi="Times New Roman" w:cs="Times New Roman"/>
          <w:sz w:val="24"/>
          <w:szCs w:val="24"/>
          <w:lang w:val="en-US"/>
        </w:rPr>
        <w:t>.)</w:t>
      </w:r>
    </w:p>
    <w:p w14:paraId="67F595F6" w14:textId="7BC4C736" w:rsidR="009A2EE0" w:rsidRPr="009A2EE0" w:rsidRDefault="00D32B86" w:rsidP="009A2EE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A2EE0" w:rsidRPr="009A2EE0">
        <w:rPr>
          <w:rFonts w:ascii="Times New Roman" w:eastAsia="Calibri" w:hAnsi="Times New Roman" w:cs="Times New Roman"/>
          <w:sz w:val="24"/>
          <w:szCs w:val="24"/>
          <w:lang w:val="en-US"/>
        </w:rPr>
        <w:t xml:space="preserve">Conjunction </w:t>
      </w:r>
      <w:r w:rsidR="00FB6656">
        <w:rPr>
          <w:rFonts w:ascii="Times New Roman" w:eastAsia="Calibri" w:hAnsi="Times New Roman" w:cs="Times New Roman"/>
          <w:sz w:val="24"/>
          <w:szCs w:val="24"/>
          <w:lang w:val="en-US"/>
        </w:rPr>
        <w:t>will thus</w:t>
      </w:r>
      <w:r>
        <w:rPr>
          <w:rFonts w:ascii="Times New Roman" w:eastAsia="Calibri" w:hAnsi="Times New Roman" w:cs="Times New Roman"/>
          <w:sz w:val="24"/>
          <w:szCs w:val="24"/>
          <w:lang w:val="en-US"/>
        </w:rPr>
        <w:t xml:space="preserve"> go</w:t>
      </w:r>
      <w:r w:rsidR="009A2EE0" w:rsidRPr="009A2EE0">
        <w:rPr>
          <w:rFonts w:ascii="Times New Roman" w:eastAsia="Calibri" w:hAnsi="Times New Roman" w:cs="Times New Roman"/>
          <w:sz w:val="24"/>
          <w:szCs w:val="24"/>
          <w:lang w:val="en-US"/>
        </w:rPr>
        <w:t xml:space="preserve"> along with the </w:t>
      </w:r>
      <w:r>
        <w:rPr>
          <w:rFonts w:ascii="Times New Roman" w:eastAsia="Calibri" w:hAnsi="Times New Roman" w:cs="Times New Roman"/>
          <w:sz w:val="24"/>
          <w:szCs w:val="24"/>
          <w:lang w:val="en-US"/>
        </w:rPr>
        <w:t>‘</w:t>
      </w:r>
      <w:r w:rsidR="009A2EE0" w:rsidRPr="009A2EE0">
        <w:rPr>
          <w:rFonts w:ascii="Times New Roman" w:eastAsia="Calibri" w:hAnsi="Times New Roman" w:cs="Times New Roman"/>
          <w:sz w:val="24"/>
          <w:szCs w:val="24"/>
          <w:lang w:val="en-US"/>
        </w:rPr>
        <w:t>unmarked</w:t>
      </w:r>
      <w:r>
        <w:rPr>
          <w:rFonts w:ascii="Times New Roman" w:eastAsia="Calibri" w:hAnsi="Times New Roman" w:cs="Times New Roman"/>
          <w:sz w:val="24"/>
          <w:szCs w:val="24"/>
          <w:lang w:val="en-US"/>
        </w:rPr>
        <w:t>’</w:t>
      </w:r>
      <w:r w:rsidR="009A2EE0" w:rsidRPr="009A2EE0">
        <w:rPr>
          <w:rFonts w:ascii="Times New Roman" w:eastAsia="Calibri" w:hAnsi="Times New Roman" w:cs="Times New Roman"/>
          <w:sz w:val="24"/>
          <w:szCs w:val="24"/>
          <w:lang w:val="en-US"/>
        </w:rPr>
        <w:t xml:space="preserve"> interpretation</w:t>
      </w:r>
      <w:r>
        <w:rPr>
          <w:rFonts w:ascii="Times New Roman" w:eastAsia="Calibri" w:hAnsi="Times New Roman" w:cs="Times New Roman"/>
          <w:sz w:val="24"/>
          <w:szCs w:val="24"/>
          <w:lang w:val="en-US"/>
        </w:rPr>
        <w:t xml:space="preserve"> of coordination</w:t>
      </w:r>
      <w:r w:rsidR="009A2EE0" w:rsidRPr="009A2EE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that is, plural reference or </w:t>
      </w:r>
      <w:r w:rsidR="009A2EE0" w:rsidRPr="009A2EE0">
        <w:rPr>
          <w:rFonts w:ascii="Times New Roman" w:eastAsia="Calibri" w:hAnsi="Times New Roman" w:cs="Times New Roman"/>
          <w:sz w:val="24"/>
          <w:szCs w:val="24"/>
          <w:lang w:val="en-US"/>
        </w:rPr>
        <w:t xml:space="preserve">plural application of </w:t>
      </w:r>
      <w:r>
        <w:rPr>
          <w:rFonts w:ascii="Times New Roman" w:eastAsia="Calibri" w:hAnsi="Times New Roman" w:cs="Times New Roman"/>
          <w:sz w:val="24"/>
          <w:szCs w:val="24"/>
          <w:lang w:val="en-US"/>
        </w:rPr>
        <w:t>a semantic operation</w:t>
      </w:r>
      <w:r w:rsidR="00FB665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an interpretation</w:t>
      </w:r>
      <w:r w:rsidR="00FB6656">
        <w:rPr>
          <w:rFonts w:ascii="Times New Roman" w:eastAsia="Calibri" w:hAnsi="Times New Roman" w:cs="Times New Roman"/>
          <w:sz w:val="24"/>
          <w:szCs w:val="24"/>
          <w:lang w:val="en-US"/>
        </w:rPr>
        <w:t xml:space="preserve"> that is</w:t>
      </w:r>
      <w:r w:rsidR="009A2EE0" w:rsidRPr="009A2EE0">
        <w:rPr>
          <w:rFonts w:ascii="Times New Roman" w:eastAsia="Calibri" w:hAnsi="Times New Roman" w:cs="Times New Roman"/>
          <w:sz w:val="24"/>
          <w:szCs w:val="24"/>
          <w:lang w:val="en-US"/>
        </w:rPr>
        <w:t xml:space="preserve"> not </w:t>
      </w:r>
      <w:r>
        <w:rPr>
          <w:rFonts w:ascii="Times New Roman" w:eastAsia="Calibri" w:hAnsi="Times New Roman" w:cs="Times New Roman"/>
          <w:sz w:val="24"/>
          <w:szCs w:val="24"/>
          <w:lang w:val="en-US"/>
        </w:rPr>
        <w:t>based on</w:t>
      </w:r>
      <w:r w:rsidR="009A2EE0" w:rsidRPr="009A2EE0">
        <w:rPr>
          <w:rFonts w:ascii="Times New Roman" w:eastAsia="Calibri" w:hAnsi="Times New Roman" w:cs="Times New Roman"/>
          <w:sz w:val="24"/>
          <w:szCs w:val="24"/>
          <w:lang w:val="en-US"/>
        </w:rPr>
        <w:t xml:space="preserve"> a particular semantic contribution of </w:t>
      </w:r>
      <w:r w:rsidR="009A2EE0" w:rsidRPr="009A2EE0">
        <w:rPr>
          <w:rFonts w:ascii="Times New Roman" w:eastAsia="Calibri" w:hAnsi="Times New Roman" w:cs="Times New Roman"/>
          <w:i/>
          <w:sz w:val="24"/>
          <w:szCs w:val="24"/>
          <w:lang w:val="en-US"/>
        </w:rPr>
        <w:t>and</w:t>
      </w:r>
      <w:r w:rsidR="009A2EE0" w:rsidRPr="009A2EE0">
        <w:rPr>
          <w:rFonts w:ascii="Times New Roman" w:eastAsia="Calibri" w:hAnsi="Times New Roman" w:cs="Times New Roman"/>
          <w:sz w:val="24"/>
          <w:szCs w:val="24"/>
          <w:lang w:val="en-US"/>
        </w:rPr>
        <w:t>. This is supported by the observation that a conjunctive interpretation of a coordinate structure need not be based on the presence of an explicit conjunction. Thus, in many languages, for example English, an overt conjunction is not needed for a conjunctive interpretation of a coordinate structure:</w:t>
      </w:r>
    </w:p>
    <w:p w14:paraId="5386E997" w14:textId="77777777" w:rsidR="009A2EE0" w:rsidRPr="009A2EE0" w:rsidRDefault="009A2EE0" w:rsidP="009A2EE0">
      <w:pPr>
        <w:spacing w:after="0" w:line="360" w:lineRule="auto"/>
        <w:rPr>
          <w:rFonts w:ascii="Times New Roman" w:eastAsia="Calibri" w:hAnsi="Times New Roman" w:cs="Times New Roman"/>
          <w:sz w:val="24"/>
          <w:szCs w:val="24"/>
          <w:lang w:val="en-US"/>
        </w:rPr>
      </w:pPr>
    </w:p>
    <w:p w14:paraId="79BC1CEB" w14:textId="77777777" w:rsidR="009A2EE0" w:rsidRPr="009A2EE0" w:rsidRDefault="00611B62" w:rsidP="009A2EE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r w:rsidR="009A2EE0" w:rsidRPr="009A2EE0">
        <w:rPr>
          <w:rFonts w:ascii="Times New Roman" w:eastAsia="Calibri" w:hAnsi="Times New Roman" w:cs="Times New Roman"/>
          <w:sz w:val="24"/>
          <w:szCs w:val="24"/>
          <w:lang w:val="en-US"/>
        </w:rPr>
        <w:t xml:space="preserve">) a. </w:t>
      </w:r>
      <w:r w:rsidR="009A2EE0" w:rsidRPr="00BE0E84">
        <w:rPr>
          <w:rFonts w:ascii="Times New Roman" w:eastAsia="Calibri" w:hAnsi="Times New Roman" w:cs="Times New Roman"/>
          <w:i/>
          <w:sz w:val="24"/>
          <w:szCs w:val="24"/>
          <w:lang w:val="en-US"/>
        </w:rPr>
        <w:t>John, Mary, Bill, Sue might be there.</w:t>
      </w:r>
    </w:p>
    <w:p w14:paraId="40AE661F" w14:textId="77777777" w:rsidR="009A2EE0" w:rsidRPr="00BE0E84" w:rsidRDefault="006F631A" w:rsidP="009A2EE0">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xml:space="preserve">   </w:t>
      </w:r>
      <w:r w:rsidR="009A2EE0" w:rsidRPr="009A2EE0">
        <w:rPr>
          <w:rFonts w:ascii="Times New Roman" w:eastAsia="Calibri" w:hAnsi="Times New Roman" w:cs="Times New Roman"/>
          <w:sz w:val="24"/>
          <w:szCs w:val="24"/>
          <w:lang w:val="en-US"/>
        </w:rPr>
        <w:t xml:space="preserve">  b. </w:t>
      </w:r>
      <w:r w:rsidR="009A2EE0" w:rsidRPr="00BE0E84">
        <w:rPr>
          <w:rFonts w:ascii="Times New Roman" w:eastAsia="Calibri" w:hAnsi="Times New Roman" w:cs="Times New Roman"/>
          <w:i/>
          <w:sz w:val="24"/>
          <w:szCs w:val="24"/>
          <w:lang w:val="en-US"/>
        </w:rPr>
        <w:t>John arrived, looked around, left.</w:t>
      </w:r>
    </w:p>
    <w:p w14:paraId="7D908BC0" w14:textId="77777777" w:rsidR="009A2EE0" w:rsidRPr="009A2EE0" w:rsidRDefault="009A2EE0" w:rsidP="009A2EE0">
      <w:pPr>
        <w:spacing w:after="0" w:line="360" w:lineRule="auto"/>
        <w:rPr>
          <w:rFonts w:ascii="Times New Roman" w:eastAsia="Calibri" w:hAnsi="Times New Roman" w:cs="Times New Roman"/>
          <w:sz w:val="24"/>
          <w:szCs w:val="24"/>
          <w:lang w:val="en-US"/>
        </w:rPr>
      </w:pPr>
    </w:p>
    <w:p w14:paraId="2D4E3272" w14:textId="77777777" w:rsidR="009A2EE0" w:rsidRPr="00BE0E84" w:rsidRDefault="009A2EE0" w:rsidP="009342EB">
      <w:pPr>
        <w:spacing w:after="0" w:line="360" w:lineRule="auto"/>
        <w:rPr>
          <w:rFonts w:ascii="Times New Roman" w:eastAsia="Calibri" w:hAnsi="Times New Roman" w:cs="Times New Roman"/>
          <w:sz w:val="24"/>
          <w:szCs w:val="24"/>
          <w:lang w:val="en-US"/>
        </w:rPr>
      </w:pPr>
      <w:r w:rsidRPr="009A2EE0">
        <w:rPr>
          <w:rFonts w:ascii="Times New Roman" w:eastAsia="Calibri" w:hAnsi="Times New Roman" w:cs="Times New Roman"/>
          <w:sz w:val="24"/>
          <w:szCs w:val="24"/>
          <w:lang w:val="en-US"/>
        </w:rPr>
        <w:t>By contrast, for a disjunctive interpretation an explicit disjunction is required.</w:t>
      </w:r>
    </w:p>
    <w:p w14:paraId="2BF21642" w14:textId="77777777" w:rsidR="00882236" w:rsidRDefault="00882236" w:rsidP="009342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32B86">
        <w:rPr>
          <w:rFonts w:ascii="Times New Roman" w:hAnsi="Times New Roman" w:cs="Times New Roman"/>
          <w:sz w:val="24"/>
          <w:szCs w:val="24"/>
          <w:lang w:val="en-US"/>
        </w:rPr>
        <w:t>Plural application of a semantic operation also applies to</w:t>
      </w:r>
      <w:r>
        <w:rPr>
          <w:rFonts w:ascii="Times New Roman" w:hAnsi="Times New Roman" w:cs="Times New Roman"/>
          <w:sz w:val="24"/>
          <w:szCs w:val="24"/>
          <w:lang w:val="en-US"/>
        </w:rPr>
        <w:t xml:space="preserve"> other cases of coordination,</w:t>
      </w:r>
      <w:r w:rsidR="009F4306">
        <w:rPr>
          <w:rFonts w:ascii="Times New Roman" w:hAnsi="Times New Roman" w:cs="Times New Roman"/>
          <w:sz w:val="24"/>
          <w:szCs w:val="24"/>
          <w:lang w:val="en-US"/>
        </w:rPr>
        <w:t xml:space="preserve"> </w:t>
      </w:r>
      <w:r w:rsidR="00D32B86">
        <w:rPr>
          <w:rFonts w:ascii="Times New Roman" w:hAnsi="Times New Roman" w:cs="Times New Roman"/>
          <w:sz w:val="24"/>
          <w:szCs w:val="24"/>
          <w:lang w:val="en-US"/>
        </w:rPr>
        <w:t xml:space="preserve">for example </w:t>
      </w:r>
      <w:r>
        <w:rPr>
          <w:rFonts w:ascii="Times New Roman" w:hAnsi="Times New Roman" w:cs="Times New Roman"/>
          <w:sz w:val="24"/>
          <w:szCs w:val="24"/>
          <w:lang w:val="en-US"/>
        </w:rPr>
        <w:t xml:space="preserve">conjoined predicates </w:t>
      </w:r>
      <w:r w:rsidR="00D32B86">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in </w:t>
      </w:r>
      <w:r w:rsidRPr="0003418F">
        <w:rPr>
          <w:rFonts w:ascii="Times New Roman" w:hAnsi="Times New Roman" w:cs="Times New Roman"/>
          <w:i/>
          <w:sz w:val="24"/>
          <w:szCs w:val="24"/>
          <w:lang w:val="en-US"/>
        </w:rPr>
        <w:t>the child is happy and innocent</w:t>
      </w:r>
      <w:r>
        <w:rPr>
          <w:rFonts w:ascii="Times New Roman" w:hAnsi="Times New Roman" w:cs="Times New Roman"/>
          <w:sz w:val="24"/>
          <w:szCs w:val="24"/>
          <w:lang w:val="en-US"/>
        </w:rPr>
        <w:t xml:space="preserve">. The conjunction </w:t>
      </w:r>
      <w:r w:rsidR="009F4306">
        <w:rPr>
          <w:rFonts w:ascii="Times New Roman" w:hAnsi="Times New Roman" w:cs="Times New Roman"/>
          <w:sz w:val="24"/>
          <w:szCs w:val="24"/>
          <w:lang w:val="en-US"/>
        </w:rPr>
        <w:t xml:space="preserve">here will be interpreted as multiple simultaneous </w:t>
      </w:r>
      <w:r>
        <w:rPr>
          <w:rFonts w:ascii="Times New Roman" w:hAnsi="Times New Roman" w:cs="Times New Roman"/>
          <w:sz w:val="24"/>
          <w:szCs w:val="24"/>
          <w:lang w:val="en-US"/>
        </w:rPr>
        <w:t xml:space="preserve">application of </w:t>
      </w:r>
      <w:r w:rsidR="009F4306">
        <w:rPr>
          <w:rFonts w:ascii="Times New Roman" w:hAnsi="Times New Roman" w:cs="Times New Roman"/>
          <w:sz w:val="24"/>
          <w:szCs w:val="24"/>
          <w:lang w:val="en-US"/>
        </w:rPr>
        <w:t>conjunct predicates to the subject referent</w:t>
      </w:r>
      <w:r>
        <w:rPr>
          <w:rFonts w:ascii="Times New Roman" w:hAnsi="Times New Roman" w:cs="Times New Roman"/>
          <w:sz w:val="24"/>
          <w:szCs w:val="24"/>
          <w:lang w:val="en-US"/>
        </w:rPr>
        <w:t>. Again implicitly coordinated predicates can be interpreted in the very same way.</w:t>
      </w:r>
    </w:p>
    <w:p w14:paraId="014CA976" w14:textId="6EE7D5C4" w:rsidR="00E04021" w:rsidRDefault="00882236" w:rsidP="00E0402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There are some coordinate structures that </w:t>
      </w:r>
      <w:r w:rsidR="00FB6656">
        <w:rPr>
          <w:rFonts w:ascii="Times New Roman" w:hAnsi="Times New Roman" w:cs="Times New Roman"/>
          <w:sz w:val="24"/>
          <w:szCs w:val="24"/>
          <w:lang w:val="en-US"/>
        </w:rPr>
        <w:t>admittedly are</w:t>
      </w:r>
      <w:r w:rsidR="00534847">
        <w:rPr>
          <w:rFonts w:ascii="Times New Roman" w:hAnsi="Times New Roman" w:cs="Times New Roman"/>
          <w:sz w:val="24"/>
          <w:szCs w:val="24"/>
          <w:lang w:val="en-US"/>
        </w:rPr>
        <w:t xml:space="preserve"> more challenging for the account</w:t>
      </w:r>
      <w:r>
        <w:rPr>
          <w:rFonts w:ascii="Times New Roman" w:hAnsi="Times New Roman" w:cs="Times New Roman"/>
          <w:sz w:val="24"/>
          <w:szCs w:val="24"/>
          <w:lang w:val="en-US"/>
        </w:rPr>
        <w:t xml:space="preserve">. For example, </w:t>
      </w:r>
      <w:r w:rsidRPr="005F283E">
        <w:rPr>
          <w:rFonts w:ascii="Times New Roman" w:hAnsi="Times New Roman" w:cs="Times New Roman"/>
          <w:i/>
          <w:sz w:val="24"/>
          <w:szCs w:val="24"/>
          <w:lang w:val="en-US"/>
        </w:rPr>
        <w:t>that</w:t>
      </w:r>
      <w:r>
        <w:rPr>
          <w:rFonts w:ascii="Times New Roman" w:hAnsi="Times New Roman" w:cs="Times New Roman"/>
          <w:sz w:val="24"/>
          <w:szCs w:val="24"/>
          <w:lang w:val="en-US"/>
        </w:rPr>
        <w:t>-clauses with coordinated IPs cannot be treated like coordinated CPs, plurally re</w:t>
      </w:r>
      <w:r w:rsidR="00E04021">
        <w:rPr>
          <w:rFonts w:ascii="Times New Roman" w:hAnsi="Times New Roman" w:cs="Times New Roman"/>
          <w:sz w:val="24"/>
          <w:szCs w:val="24"/>
          <w:lang w:val="en-US"/>
        </w:rPr>
        <w:t xml:space="preserve">ferring to several propositions. Thus, </w:t>
      </w:r>
      <w:r w:rsidRPr="005F283E">
        <w:rPr>
          <w:rFonts w:ascii="Times New Roman" w:hAnsi="Times New Roman" w:cs="Times New Roman"/>
          <w:i/>
          <w:sz w:val="24"/>
          <w:szCs w:val="24"/>
          <w:lang w:val="en-US"/>
        </w:rPr>
        <w:t>John regrets that he bought the book and did not read it</w:t>
      </w:r>
      <w:r>
        <w:rPr>
          <w:rFonts w:ascii="Times New Roman" w:hAnsi="Times New Roman" w:cs="Times New Roman"/>
          <w:sz w:val="24"/>
          <w:szCs w:val="24"/>
          <w:lang w:val="en-US"/>
        </w:rPr>
        <w:t xml:space="preserve"> is not equivalent to </w:t>
      </w:r>
      <w:r w:rsidRPr="005F283E">
        <w:rPr>
          <w:rFonts w:ascii="Times New Roman" w:hAnsi="Times New Roman" w:cs="Times New Roman"/>
          <w:i/>
          <w:sz w:val="24"/>
          <w:szCs w:val="24"/>
          <w:lang w:val="en-US"/>
        </w:rPr>
        <w:t>John regrets that he bought the book and that he did not read it</w:t>
      </w:r>
      <w:r w:rsidR="00534847">
        <w:rPr>
          <w:rFonts w:ascii="Times New Roman" w:hAnsi="Times New Roman" w:cs="Times New Roman"/>
          <w:sz w:val="24"/>
          <w:szCs w:val="24"/>
          <w:lang w:val="en-US"/>
        </w:rPr>
        <w:t>. The standard view would treat a conjoined IP as expressing a conjunctive property of possible worlds. Of course</w:t>
      </w:r>
      <w:r w:rsidR="00DD5B7F">
        <w:rPr>
          <w:rFonts w:ascii="Times New Roman" w:hAnsi="Times New Roman" w:cs="Times New Roman"/>
          <w:sz w:val="24"/>
          <w:szCs w:val="24"/>
          <w:lang w:val="en-US"/>
        </w:rPr>
        <w:t>,</w:t>
      </w:r>
      <w:r w:rsidR="00534847">
        <w:rPr>
          <w:rFonts w:ascii="Times New Roman" w:hAnsi="Times New Roman" w:cs="Times New Roman"/>
          <w:sz w:val="24"/>
          <w:szCs w:val="24"/>
          <w:lang w:val="en-US"/>
        </w:rPr>
        <w:t xml:space="preserve"> the possible-worlds account of embedded sentences need not necessarily be adopted; but it remains to be seen how conjoined IPs can be subsumed under the general account proposed </w:t>
      </w:r>
      <w:r w:rsidR="00E04021">
        <w:rPr>
          <w:rFonts w:ascii="Times New Roman" w:hAnsi="Times New Roman" w:cs="Times New Roman"/>
          <w:sz w:val="24"/>
          <w:szCs w:val="24"/>
          <w:lang w:val="en-US"/>
        </w:rPr>
        <w:t>here</w:t>
      </w:r>
      <w:r w:rsidR="0053484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750DD248" w14:textId="3FD7ED3B" w:rsidR="00B96EBF" w:rsidRDefault="00E04021" w:rsidP="009F430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E0E84" w:rsidRPr="009A2EE0">
        <w:rPr>
          <w:rFonts w:ascii="Times New Roman" w:eastAsia="Calibri" w:hAnsi="Times New Roman" w:cs="Times New Roman"/>
          <w:sz w:val="24"/>
          <w:szCs w:val="24"/>
          <w:lang w:val="en-US"/>
        </w:rPr>
        <w:t xml:space="preserve">Another case is conjoined plural or mass nouns, as in </w:t>
      </w:r>
      <w:r w:rsidR="00BE0E84" w:rsidRPr="009A2EE0">
        <w:rPr>
          <w:rFonts w:ascii="Times New Roman" w:eastAsia="Calibri" w:hAnsi="Times New Roman" w:cs="Times New Roman"/>
          <w:i/>
          <w:sz w:val="24"/>
          <w:szCs w:val="24"/>
          <w:lang w:val="en-US"/>
        </w:rPr>
        <w:t>the men and women</w:t>
      </w:r>
      <w:r w:rsidR="00BE0E84" w:rsidRPr="009A2EE0">
        <w:rPr>
          <w:rFonts w:ascii="Times New Roman" w:eastAsia="Calibri" w:hAnsi="Times New Roman" w:cs="Times New Roman"/>
          <w:sz w:val="24"/>
          <w:szCs w:val="24"/>
          <w:lang w:val="en-US"/>
        </w:rPr>
        <w:t xml:space="preserve">, which </w:t>
      </w:r>
      <w:r w:rsidR="00534847">
        <w:rPr>
          <w:rFonts w:ascii="Times New Roman" w:eastAsia="Calibri" w:hAnsi="Times New Roman" w:cs="Times New Roman"/>
          <w:sz w:val="24"/>
          <w:szCs w:val="24"/>
          <w:lang w:val="en-US"/>
        </w:rPr>
        <w:t>involve</w:t>
      </w:r>
      <w:r w:rsidR="00FB6656">
        <w:rPr>
          <w:rFonts w:ascii="Times New Roman" w:eastAsia="Calibri" w:hAnsi="Times New Roman" w:cs="Times New Roman"/>
          <w:sz w:val="24"/>
          <w:szCs w:val="24"/>
          <w:lang w:val="en-US"/>
        </w:rPr>
        <w:t>s</w:t>
      </w:r>
      <w:r w:rsidR="00BE0E84" w:rsidRPr="009A2EE0">
        <w:rPr>
          <w:rFonts w:ascii="Times New Roman" w:eastAsia="Calibri" w:hAnsi="Times New Roman" w:cs="Times New Roman"/>
          <w:sz w:val="24"/>
          <w:szCs w:val="24"/>
          <w:lang w:val="en-US"/>
        </w:rPr>
        <w:t xml:space="preserve"> the formation of a complex plural predicate</w:t>
      </w:r>
      <w:r w:rsidR="009F4306">
        <w:rPr>
          <w:rFonts w:ascii="Times New Roman" w:eastAsia="Calibri" w:hAnsi="Times New Roman" w:cs="Times New Roman"/>
          <w:sz w:val="24"/>
          <w:szCs w:val="24"/>
          <w:lang w:val="en-US"/>
        </w:rPr>
        <w:t xml:space="preserve"> </w:t>
      </w:r>
      <w:r w:rsidR="009F4306" w:rsidRPr="001646D1">
        <w:rPr>
          <w:rFonts w:ascii="Times New Roman" w:eastAsia="Calibri" w:hAnsi="Times New Roman" w:cs="Times New Roman"/>
          <w:i/>
          <w:sz w:val="24"/>
          <w:szCs w:val="24"/>
          <w:lang w:val="en-US"/>
        </w:rPr>
        <w:t>men and women</w:t>
      </w:r>
      <w:r w:rsidR="00FB6656">
        <w:rPr>
          <w:rFonts w:ascii="Times New Roman" w:eastAsia="Calibri" w:hAnsi="Times New Roman" w:cs="Times New Roman"/>
          <w:sz w:val="24"/>
          <w:szCs w:val="24"/>
          <w:lang w:val="en-US"/>
        </w:rPr>
        <w:t>. Within</w:t>
      </w:r>
      <w:r w:rsidR="009F4306">
        <w:rPr>
          <w:rFonts w:ascii="Times New Roman" w:eastAsia="Calibri" w:hAnsi="Times New Roman" w:cs="Times New Roman"/>
          <w:sz w:val="24"/>
          <w:szCs w:val="24"/>
          <w:lang w:val="en-US"/>
        </w:rPr>
        <w:t xml:space="preserve"> Plural Reference</w:t>
      </w:r>
      <w:r w:rsidR="00FB6656">
        <w:rPr>
          <w:rFonts w:ascii="Times New Roman" w:eastAsia="Calibri" w:hAnsi="Times New Roman" w:cs="Times New Roman"/>
          <w:sz w:val="24"/>
          <w:szCs w:val="24"/>
          <w:lang w:val="en-US"/>
        </w:rPr>
        <w:t xml:space="preserve"> such a complex plural predicate</w:t>
      </w:r>
      <w:r w:rsidR="009F4306">
        <w:rPr>
          <w:rFonts w:ascii="Times New Roman" w:eastAsia="Calibri" w:hAnsi="Times New Roman" w:cs="Times New Roman"/>
          <w:sz w:val="24"/>
          <w:szCs w:val="24"/>
          <w:lang w:val="en-US"/>
        </w:rPr>
        <w:t xml:space="preserve"> should have the denotation below, where ‘dd’, </w:t>
      </w:r>
      <w:r w:rsidR="00FE619E">
        <w:rPr>
          <w:rFonts w:ascii="Times New Roman" w:eastAsia="Calibri" w:hAnsi="Times New Roman" w:cs="Times New Roman"/>
          <w:sz w:val="24"/>
          <w:szCs w:val="24"/>
          <w:lang w:val="en-US"/>
        </w:rPr>
        <w:t>‘dd’’</w:t>
      </w:r>
      <w:r w:rsidR="001646D1">
        <w:rPr>
          <w:rFonts w:ascii="Times New Roman" w:eastAsia="Calibri" w:hAnsi="Times New Roman" w:cs="Times New Roman"/>
          <w:sz w:val="24"/>
          <w:szCs w:val="24"/>
          <w:lang w:val="en-US"/>
        </w:rPr>
        <w:t xml:space="preserve"> …</w:t>
      </w:r>
      <w:r w:rsidR="009F4306">
        <w:rPr>
          <w:rFonts w:ascii="Times New Roman" w:eastAsia="Calibri" w:hAnsi="Times New Roman" w:cs="Times New Roman"/>
          <w:sz w:val="24"/>
          <w:szCs w:val="24"/>
          <w:lang w:val="en-US"/>
        </w:rPr>
        <w:t xml:space="preserve"> are plural variables able to stand for several individuals at once and &lt; is the ‘some of</w:t>
      </w:r>
      <w:r w:rsidR="00FB6656">
        <w:rPr>
          <w:rFonts w:ascii="Times New Roman" w:eastAsia="Calibri" w:hAnsi="Times New Roman" w:cs="Times New Roman"/>
          <w:sz w:val="24"/>
          <w:szCs w:val="24"/>
          <w:lang w:val="en-US"/>
        </w:rPr>
        <w:t>’</w:t>
      </w:r>
      <w:r w:rsidR="009F4306">
        <w:rPr>
          <w:rFonts w:ascii="Times New Roman" w:eastAsia="Calibri" w:hAnsi="Times New Roman" w:cs="Times New Roman"/>
          <w:sz w:val="24"/>
          <w:szCs w:val="24"/>
          <w:lang w:val="en-US"/>
        </w:rPr>
        <w:t>-relation</w:t>
      </w:r>
      <w:r w:rsidR="00FE619E">
        <w:rPr>
          <w:rFonts w:ascii="Times New Roman" w:eastAsia="Calibri" w:hAnsi="Times New Roman" w:cs="Times New Roman"/>
          <w:sz w:val="24"/>
          <w:szCs w:val="24"/>
          <w:lang w:val="en-US"/>
        </w:rPr>
        <w:t xml:space="preserve"> (which includes the case of ‘is one of’), a relation that holds between two pluralities ‘as many’ (with an individual being one such case of a plurality as well):</w:t>
      </w:r>
    </w:p>
    <w:p w14:paraId="2E48F9C3" w14:textId="77777777" w:rsidR="009F4306" w:rsidRPr="00E04021" w:rsidRDefault="009F4306" w:rsidP="009F4306">
      <w:pPr>
        <w:spacing w:after="0" w:line="360" w:lineRule="auto"/>
        <w:rPr>
          <w:rFonts w:ascii="Times New Roman" w:hAnsi="Times New Roman" w:cs="Times New Roman"/>
          <w:sz w:val="24"/>
          <w:szCs w:val="24"/>
          <w:lang w:val="en-US"/>
        </w:rPr>
      </w:pPr>
    </w:p>
    <w:p w14:paraId="40A2788B" w14:textId="77777777" w:rsidR="001646D1" w:rsidRDefault="00B96EBF" w:rsidP="009F430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611B62">
        <w:rPr>
          <w:rFonts w:ascii="Times New Roman" w:eastAsia="Calibri" w:hAnsi="Times New Roman" w:cs="Times New Roman"/>
          <w:sz w:val="24"/>
          <w:szCs w:val="24"/>
          <w:lang w:val="en-US"/>
        </w:rPr>
        <w:t>7</w:t>
      </w:r>
      <w:r>
        <w:rPr>
          <w:rFonts w:ascii="Times New Roman" w:eastAsia="Calibri" w:hAnsi="Times New Roman" w:cs="Times New Roman"/>
          <w:sz w:val="24"/>
          <w:szCs w:val="24"/>
          <w:lang w:val="en-US"/>
        </w:rPr>
        <w:t>)</w:t>
      </w:r>
      <w:r w:rsidR="009F430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dd </w:t>
      </w:r>
      <w:r w:rsidR="009F4306">
        <w:rPr>
          <w:rFonts w:ascii="Times New Roman" w:eastAsia="Calibri" w:hAnsi="Times New Roman" w:cs="Times New Roman"/>
          <w:sz w:val="24"/>
          <w:szCs w:val="24"/>
          <w:lang w:val="en-US"/>
        </w:rPr>
        <w:t xml:space="preserve">| </w:t>
      </w:r>
      <w:r w:rsidR="009F4306">
        <w:rPr>
          <w:rFonts w:ascii="Times New Roman" w:eastAsia="Calibri" w:hAnsi="Times New Roman" w:cs="Times New Roman"/>
          <w:sz w:val="24"/>
          <w:szCs w:val="24"/>
          <w:lang w:val="en-US"/>
        </w:rPr>
        <w:sym w:font="Symbol" w:char="F024"/>
      </w:r>
      <w:r w:rsidR="009F4306">
        <w:rPr>
          <w:rFonts w:ascii="Times New Roman" w:eastAsia="Calibri" w:hAnsi="Times New Roman" w:cs="Times New Roman"/>
          <w:sz w:val="24"/>
          <w:szCs w:val="24"/>
          <w:lang w:val="en-US"/>
        </w:rPr>
        <w:t>dd’</w:t>
      </w:r>
      <w:r w:rsidR="009F4306">
        <w:rPr>
          <w:rFonts w:ascii="Times New Roman" w:eastAsia="Calibri" w:hAnsi="Times New Roman" w:cs="Times New Roman"/>
          <w:sz w:val="24"/>
          <w:szCs w:val="24"/>
          <w:lang w:val="en-US"/>
        </w:rPr>
        <w:sym w:font="Symbol" w:char="F024"/>
      </w:r>
      <w:r w:rsidR="009F4306">
        <w:rPr>
          <w:rFonts w:ascii="Times New Roman" w:eastAsia="Calibri" w:hAnsi="Times New Roman" w:cs="Times New Roman"/>
          <w:sz w:val="24"/>
          <w:szCs w:val="24"/>
          <w:lang w:val="en-US"/>
        </w:rPr>
        <w:t>dd’’ (</w:t>
      </w:r>
      <w:r w:rsidR="001646D1" w:rsidRPr="001646D1">
        <w:rPr>
          <w:rFonts w:ascii="Times New Roman" w:eastAsia="Calibri" w:hAnsi="Times New Roman" w:cs="Times New Roman"/>
          <w:i/>
          <w:sz w:val="24"/>
          <w:szCs w:val="24"/>
          <w:lang w:val="en-US"/>
        </w:rPr>
        <w:t>men</w:t>
      </w:r>
      <w:r w:rsidR="001646D1">
        <w:rPr>
          <w:rFonts w:ascii="Times New Roman" w:eastAsia="Calibri" w:hAnsi="Times New Roman" w:cs="Times New Roman"/>
          <w:sz w:val="24"/>
          <w:szCs w:val="24"/>
          <w:lang w:val="en-US"/>
        </w:rPr>
        <w:t xml:space="preserve">(dd’) &amp; </w:t>
      </w:r>
      <w:r w:rsidR="001646D1" w:rsidRPr="001646D1">
        <w:rPr>
          <w:rFonts w:ascii="Times New Roman" w:eastAsia="Calibri" w:hAnsi="Times New Roman" w:cs="Times New Roman"/>
          <w:i/>
          <w:sz w:val="24"/>
          <w:szCs w:val="24"/>
          <w:lang w:val="en-US"/>
        </w:rPr>
        <w:t>women</w:t>
      </w:r>
      <w:r w:rsidR="001646D1">
        <w:rPr>
          <w:rFonts w:ascii="Times New Roman" w:eastAsia="Calibri" w:hAnsi="Times New Roman" w:cs="Times New Roman"/>
          <w:sz w:val="24"/>
          <w:szCs w:val="24"/>
          <w:lang w:val="en-US"/>
        </w:rPr>
        <w:t xml:space="preserve">(d’’) &amp; </w:t>
      </w:r>
      <w:r w:rsidR="009F4306">
        <w:rPr>
          <w:rFonts w:ascii="Times New Roman" w:eastAsia="Calibri" w:hAnsi="Times New Roman" w:cs="Times New Roman"/>
          <w:sz w:val="24"/>
          <w:szCs w:val="24"/>
          <w:lang w:val="en-US"/>
        </w:rPr>
        <w:t xml:space="preserve">dd’  &lt; dd &amp; dd’’ &lt; dd &amp;   </w:t>
      </w:r>
      <w:r w:rsidR="009F4306">
        <w:rPr>
          <w:rFonts w:ascii="Times New Roman" w:eastAsia="Calibri" w:hAnsi="Times New Roman" w:cs="Times New Roman"/>
          <w:sz w:val="24"/>
          <w:szCs w:val="24"/>
          <w:lang w:val="en-US"/>
        </w:rPr>
        <w:sym w:font="Symbol" w:char="F022"/>
      </w:r>
      <w:r w:rsidR="009F4306">
        <w:rPr>
          <w:rFonts w:ascii="Times New Roman" w:eastAsia="Calibri" w:hAnsi="Times New Roman" w:cs="Times New Roman"/>
          <w:sz w:val="24"/>
          <w:szCs w:val="24"/>
          <w:lang w:val="en-US"/>
        </w:rPr>
        <w:t xml:space="preserve">d’’’ (d’’’ &lt; dd </w:t>
      </w:r>
      <w:r w:rsidR="009F4306" w:rsidRPr="00675AEB">
        <w:rPr>
          <w:rFonts w:ascii="Times New Roman" w:eastAsia="Calibri" w:hAnsi="Times New Roman" w:cs="Times New Roman"/>
          <w:sz w:val="24"/>
          <w:szCs w:val="24"/>
          <w:lang w:val="en-US"/>
        </w:rPr>
        <w:sym w:font="Wingdings" w:char="F0E0"/>
      </w:r>
      <w:r w:rsidR="009F4306">
        <w:rPr>
          <w:rFonts w:ascii="Times New Roman" w:eastAsia="Calibri" w:hAnsi="Times New Roman" w:cs="Times New Roman"/>
          <w:sz w:val="24"/>
          <w:szCs w:val="24"/>
          <w:lang w:val="en-US"/>
        </w:rPr>
        <w:t xml:space="preserve"> </w:t>
      </w:r>
    </w:p>
    <w:p w14:paraId="33F74A02" w14:textId="77777777" w:rsidR="00B96EBF" w:rsidRDefault="001646D1" w:rsidP="009F430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F4306">
        <w:rPr>
          <w:rFonts w:ascii="Times New Roman" w:eastAsia="Calibri" w:hAnsi="Times New Roman" w:cs="Times New Roman"/>
          <w:sz w:val="24"/>
          <w:szCs w:val="24"/>
          <w:lang w:val="en-US"/>
        </w:rPr>
        <w:t>d’’’ &lt; dd’  v d’’’ &lt; d’’))}</w:t>
      </w:r>
    </w:p>
    <w:p w14:paraId="30DEFC94" w14:textId="77777777" w:rsidR="009F4306" w:rsidRDefault="009F4306" w:rsidP="009F4306">
      <w:pPr>
        <w:spacing w:after="0" w:line="360" w:lineRule="auto"/>
        <w:rPr>
          <w:rFonts w:ascii="Times New Roman" w:eastAsia="Calibri" w:hAnsi="Times New Roman" w:cs="Times New Roman"/>
          <w:sz w:val="24"/>
          <w:szCs w:val="24"/>
          <w:lang w:val="en-US"/>
        </w:rPr>
      </w:pPr>
    </w:p>
    <w:p w14:paraId="758C8909" w14:textId="77777777" w:rsidR="009F4306" w:rsidRDefault="005E5E6C" w:rsidP="009F430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Also </w:t>
      </w:r>
      <w:r w:rsidRPr="00673DD8">
        <w:rPr>
          <w:rFonts w:ascii="Times New Roman" w:eastAsia="Calibri" w:hAnsi="Times New Roman" w:cs="Times New Roman"/>
          <w:i/>
          <w:sz w:val="24"/>
          <w:szCs w:val="24"/>
          <w:lang w:val="en-US"/>
        </w:rPr>
        <w:t xml:space="preserve">come </w:t>
      </w:r>
      <w:r w:rsidR="009F4306">
        <w:rPr>
          <w:rFonts w:ascii="Times New Roman" w:eastAsia="Calibri" w:hAnsi="Times New Roman" w:cs="Times New Roman"/>
          <w:i/>
          <w:sz w:val="24"/>
          <w:szCs w:val="24"/>
          <w:lang w:val="en-US"/>
        </w:rPr>
        <w:t>(and)</w:t>
      </w:r>
      <w:r w:rsidRPr="00673DD8">
        <w:rPr>
          <w:rFonts w:ascii="Times New Roman" w:eastAsia="Calibri" w:hAnsi="Times New Roman" w:cs="Times New Roman"/>
          <w:i/>
          <w:sz w:val="24"/>
          <w:szCs w:val="24"/>
          <w:lang w:val="en-US"/>
        </w:rPr>
        <w:t xml:space="preserve"> leave</w:t>
      </w:r>
      <w:r>
        <w:rPr>
          <w:rFonts w:ascii="Times New Roman" w:eastAsia="Calibri" w:hAnsi="Times New Roman" w:cs="Times New Roman"/>
          <w:sz w:val="24"/>
          <w:szCs w:val="24"/>
          <w:lang w:val="en-US"/>
        </w:rPr>
        <w:t xml:space="preserve"> as in (</w:t>
      </w:r>
      <w:r w:rsidR="009F4306">
        <w:rPr>
          <w:rFonts w:ascii="Times New Roman" w:eastAsia="Calibri" w:hAnsi="Times New Roman" w:cs="Times New Roman"/>
          <w:sz w:val="24"/>
          <w:szCs w:val="24"/>
          <w:lang w:val="en-US"/>
        </w:rPr>
        <w:t>3a</w:t>
      </w:r>
      <w:r>
        <w:rPr>
          <w:rFonts w:ascii="Times New Roman" w:eastAsia="Calibri" w:hAnsi="Times New Roman" w:cs="Times New Roman"/>
          <w:sz w:val="24"/>
          <w:szCs w:val="24"/>
          <w:lang w:val="en-US"/>
        </w:rPr>
        <w:t>) would require t</w:t>
      </w:r>
      <w:r w:rsidR="00673DD8">
        <w:rPr>
          <w:rFonts w:ascii="Times New Roman" w:eastAsia="Calibri" w:hAnsi="Times New Roman" w:cs="Times New Roman"/>
          <w:sz w:val="24"/>
          <w:szCs w:val="24"/>
          <w:lang w:val="en-US"/>
        </w:rPr>
        <w:t>h</w:t>
      </w:r>
      <w:r>
        <w:rPr>
          <w:rFonts w:ascii="Times New Roman" w:eastAsia="Calibri" w:hAnsi="Times New Roman" w:cs="Times New Roman"/>
          <w:sz w:val="24"/>
          <w:szCs w:val="24"/>
          <w:lang w:val="en-US"/>
        </w:rPr>
        <w:t>is sort of interpretation</w:t>
      </w:r>
      <w:r w:rsidR="009F4306">
        <w:rPr>
          <w:rFonts w:ascii="Times New Roman" w:eastAsia="Calibri" w:hAnsi="Times New Roman" w:cs="Times New Roman"/>
          <w:sz w:val="24"/>
          <w:szCs w:val="24"/>
          <w:lang w:val="en-US"/>
        </w:rPr>
        <w:t xml:space="preserve">. Given Plural Reference, </w:t>
      </w:r>
      <w:r w:rsidR="009F4306" w:rsidRPr="009F4306">
        <w:rPr>
          <w:rFonts w:ascii="Times New Roman" w:eastAsia="Calibri" w:hAnsi="Times New Roman" w:cs="Times New Roman"/>
          <w:i/>
          <w:sz w:val="24"/>
          <w:szCs w:val="24"/>
          <w:lang w:val="en-US"/>
        </w:rPr>
        <w:t>come and leave</w:t>
      </w:r>
      <w:r w:rsidR="009F4306">
        <w:rPr>
          <w:rFonts w:ascii="Times New Roman" w:eastAsia="Calibri" w:hAnsi="Times New Roman" w:cs="Times New Roman"/>
          <w:sz w:val="24"/>
          <w:szCs w:val="24"/>
          <w:lang w:val="en-US"/>
        </w:rPr>
        <w:t xml:space="preserve"> would have the extension below,</w:t>
      </w:r>
      <w:r w:rsidR="00D63981">
        <w:rPr>
          <w:rFonts w:ascii="Times New Roman" w:eastAsia="Calibri" w:hAnsi="Times New Roman" w:cs="Times New Roman"/>
          <w:sz w:val="24"/>
          <w:szCs w:val="24"/>
          <w:lang w:val="en-US"/>
        </w:rPr>
        <w:t xml:space="preserve"> where </w:t>
      </w:r>
      <w:r w:rsidR="00FE619E">
        <w:rPr>
          <w:rFonts w:ascii="Times New Roman" w:eastAsia="Calibri" w:hAnsi="Times New Roman" w:cs="Times New Roman"/>
          <w:sz w:val="24"/>
          <w:szCs w:val="24"/>
          <w:lang w:val="en-US"/>
        </w:rPr>
        <w:t>&lt; is the relation ‘are some of’:</w:t>
      </w:r>
    </w:p>
    <w:p w14:paraId="2B722538" w14:textId="77777777" w:rsidR="00FE619E" w:rsidRDefault="00FE619E" w:rsidP="009F4306">
      <w:pPr>
        <w:spacing w:after="0" w:line="360" w:lineRule="auto"/>
        <w:rPr>
          <w:rFonts w:ascii="Times New Roman" w:eastAsia="Calibri" w:hAnsi="Times New Roman" w:cs="Times New Roman"/>
          <w:sz w:val="24"/>
          <w:szCs w:val="24"/>
          <w:lang w:val="en-US"/>
        </w:rPr>
      </w:pPr>
    </w:p>
    <w:p w14:paraId="550A8E10" w14:textId="3884135B" w:rsidR="00611B62" w:rsidRDefault="00675AEB" w:rsidP="009F430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611B62">
        <w:rPr>
          <w:rFonts w:ascii="Times New Roman" w:eastAsia="Calibri" w:hAnsi="Times New Roman" w:cs="Times New Roman"/>
          <w:sz w:val="24"/>
          <w:szCs w:val="24"/>
          <w:lang w:val="en-US"/>
        </w:rPr>
        <w:t>8</w:t>
      </w:r>
      <w:r>
        <w:rPr>
          <w:rFonts w:ascii="Times New Roman" w:eastAsia="Calibri" w:hAnsi="Times New Roman" w:cs="Times New Roman"/>
          <w:sz w:val="24"/>
          <w:szCs w:val="24"/>
          <w:lang w:val="en-US"/>
        </w:rPr>
        <w:t xml:space="preserve">) </w:t>
      </w:r>
      <w:r w:rsidR="001A389E">
        <w:rPr>
          <w:rFonts w:ascii="Times New Roman" w:eastAsia="Calibri" w:hAnsi="Times New Roman" w:cs="Times New Roman"/>
          <w:sz w:val="24"/>
          <w:szCs w:val="24"/>
          <w:lang w:val="en-US"/>
        </w:rPr>
        <w:t>{</w:t>
      </w:r>
      <w:r w:rsidR="009F4306">
        <w:rPr>
          <w:rFonts w:ascii="Times New Roman" w:eastAsia="Calibri" w:hAnsi="Times New Roman" w:cs="Times New Roman"/>
          <w:sz w:val="24"/>
          <w:szCs w:val="24"/>
          <w:lang w:val="en-US"/>
        </w:rPr>
        <w:t>&lt;</w:t>
      </w:r>
      <w:r w:rsidR="00D63981">
        <w:rPr>
          <w:rFonts w:ascii="Times New Roman" w:eastAsia="Calibri" w:hAnsi="Times New Roman" w:cs="Times New Roman"/>
          <w:sz w:val="24"/>
          <w:szCs w:val="24"/>
          <w:lang w:val="en-US"/>
        </w:rPr>
        <w:t>ee, dd</w:t>
      </w:r>
      <w:r w:rsidR="009F4306">
        <w:rPr>
          <w:rFonts w:ascii="Times New Roman" w:eastAsia="Calibri" w:hAnsi="Times New Roman" w:cs="Times New Roman"/>
          <w:sz w:val="24"/>
          <w:szCs w:val="24"/>
          <w:lang w:val="en-US"/>
        </w:rPr>
        <w:t>&gt; |</w:t>
      </w:r>
      <w:r w:rsidR="00D6398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ee’</w:t>
      </w:r>
      <w:r>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ee’’</w:t>
      </w:r>
      <w:r>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dd’</w:t>
      </w:r>
      <w:r>
        <w:rPr>
          <w:rFonts w:ascii="Times New Roman" w:eastAsia="Calibri" w:hAnsi="Times New Roman" w:cs="Times New Roman"/>
          <w:sz w:val="24"/>
          <w:szCs w:val="24"/>
          <w:lang w:val="en-US"/>
        </w:rPr>
        <w:sym w:font="Symbol" w:char="F024"/>
      </w:r>
      <w:r w:rsidR="001A389E">
        <w:rPr>
          <w:rFonts w:ascii="Times New Roman" w:eastAsia="Calibri" w:hAnsi="Times New Roman" w:cs="Times New Roman"/>
          <w:sz w:val="24"/>
          <w:szCs w:val="24"/>
          <w:lang w:val="en-US"/>
        </w:rPr>
        <w:t>dd’’</w:t>
      </w:r>
      <w:r w:rsidR="001646D1">
        <w:rPr>
          <w:rFonts w:ascii="Times New Roman" w:eastAsia="Calibri" w:hAnsi="Times New Roman" w:cs="Times New Roman"/>
          <w:sz w:val="24"/>
          <w:szCs w:val="24"/>
          <w:lang w:val="en-US"/>
        </w:rPr>
        <w:t>(ee’</w:t>
      </w:r>
      <w:r>
        <w:rPr>
          <w:rFonts w:ascii="Times New Roman" w:eastAsia="Calibri" w:hAnsi="Times New Roman" w:cs="Times New Roman"/>
          <w:sz w:val="24"/>
          <w:szCs w:val="24"/>
          <w:lang w:val="en-US"/>
        </w:rPr>
        <w:t xml:space="preserve"> &lt; ee </w:t>
      </w:r>
      <w:r w:rsidR="00611B62">
        <w:rPr>
          <w:rFonts w:ascii="Times New Roman" w:eastAsia="Calibri" w:hAnsi="Times New Roman" w:cs="Times New Roman"/>
          <w:sz w:val="24"/>
          <w:szCs w:val="24"/>
          <w:lang w:val="en-US"/>
        </w:rPr>
        <w:t xml:space="preserve">&amp; </w:t>
      </w:r>
      <w:r w:rsidR="00611B62" w:rsidRPr="001646D1">
        <w:rPr>
          <w:rFonts w:ascii="Times New Roman" w:eastAsia="Calibri" w:hAnsi="Times New Roman" w:cs="Times New Roman"/>
          <w:i/>
          <w:sz w:val="24"/>
          <w:szCs w:val="24"/>
          <w:lang w:val="en-US"/>
        </w:rPr>
        <w:t>come</w:t>
      </w:r>
      <w:r w:rsidR="00611B62">
        <w:rPr>
          <w:rFonts w:ascii="Times New Roman" w:eastAsia="Calibri" w:hAnsi="Times New Roman" w:cs="Times New Roman"/>
          <w:sz w:val="24"/>
          <w:szCs w:val="24"/>
          <w:lang w:val="en-US"/>
        </w:rPr>
        <w:t xml:space="preserve">(ee’, dd’) &amp; </w:t>
      </w:r>
      <w:r>
        <w:rPr>
          <w:rFonts w:ascii="Times New Roman" w:eastAsia="Calibri" w:hAnsi="Times New Roman" w:cs="Times New Roman"/>
          <w:sz w:val="24"/>
          <w:szCs w:val="24"/>
          <w:lang w:val="en-US"/>
        </w:rPr>
        <w:t>&amp; ee’’ &lt; ee &amp;</w:t>
      </w:r>
      <w:r w:rsidR="00611B62">
        <w:rPr>
          <w:rFonts w:ascii="Times New Roman" w:eastAsia="Calibri" w:hAnsi="Times New Roman" w:cs="Times New Roman"/>
          <w:sz w:val="24"/>
          <w:szCs w:val="24"/>
          <w:lang w:val="en-US"/>
        </w:rPr>
        <w:t xml:space="preserve"> leave(e’’, </w:t>
      </w:r>
    </w:p>
    <w:p w14:paraId="10F8E8E9" w14:textId="64EC2E2A" w:rsidR="00611B62" w:rsidRDefault="00611B62" w:rsidP="009F430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d’’) &amp;</w:t>
      </w:r>
      <w:r w:rsidR="00675AEB">
        <w:rPr>
          <w:rFonts w:ascii="Times New Roman" w:eastAsia="Calibri" w:hAnsi="Times New Roman" w:cs="Times New Roman"/>
          <w:sz w:val="24"/>
          <w:szCs w:val="24"/>
          <w:lang w:val="en-US"/>
        </w:rPr>
        <w:t xml:space="preserve"> </w:t>
      </w:r>
      <w:r w:rsidR="00D63981">
        <w:rPr>
          <w:rFonts w:ascii="Times New Roman" w:eastAsia="Calibri" w:hAnsi="Times New Roman" w:cs="Times New Roman"/>
          <w:sz w:val="24"/>
          <w:szCs w:val="24"/>
          <w:lang w:val="en-US"/>
        </w:rPr>
        <w:sym w:font="Symbol" w:char="F022"/>
      </w:r>
      <w:r w:rsidR="00675AEB">
        <w:rPr>
          <w:rFonts w:ascii="Times New Roman" w:eastAsia="Calibri" w:hAnsi="Times New Roman" w:cs="Times New Roman"/>
          <w:sz w:val="24"/>
          <w:szCs w:val="24"/>
          <w:lang w:val="en-US"/>
        </w:rPr>
        <w:t xml:space="preserve">e’’’ (e’’’ &lt; ee </w:t>
      </w:r>
      <w:r w:rsidR="00675AEB" w:rsidRPr="00675AEB">
        <w:rPr>
          <w:rFonts w:ascii="Times New Roman" w:eastAsia="Calibri" w:hAnsi="Times New Roman" w:cs="Times New Roman"/>
          <w:sz w:val="24"/>
          <w:szCs w:val="24"/>
          <w:lang w:val="en-US"/>
        </w:rPr>
        <w:sym w:font="Wingdings" w:char="F0E0"/>
      </w:r>
      <w:r w:rsidR="00675AEB">
        <w:rPr>
          <w:rFonts w:ascii="Times New Roman" w:eastAsia="Calibri" w:hAnsi="Times New Roman" w:cs="Times New Roman"/>
          <w:sz w:val="24"/>
          <w:szCs w:val="24"/>
          <w:lang w:val="en-US"/>
        </w:rPr>
        <w:t xml:space="preserve"> e’’’ &lt; ee’ </w:t>
      </w:r>
      <w:r w:rsidR="00D63981">
        <w:rPr>
          <w:rFonts w:ascii="Times New Roman" w:eastAsia="Calibri" w:hAnsi="Times New Roman" w:cs="Times New Roman"/>
          <w:sz w:val="24"/>
          <w:szCs w:val="24"/>
          <w:lang w:val="en-US"/>
        </w:rPr>
        <w:t>v e’’’ &lt; e’’</w:t>
      </w:r>
      <w:r w:rsidR="009F4306">
        <w:rPr>
          <w:rFonts w:ascii="Times New Roman" w:eastAsia="Calibri" w:hAnsi="Times New Roman" w:cs="Times New Roman"/>
          <w:sz w:val="24"/>
          <w:szCs w:val="24"/>
          <w:lang w:val="en-US"/>
        </w:rPr>
        <w:t xml:space="preserve">) </w:t>
      </w:r>
      <w:r w:rsidR="00FB6656">
        <w:rPr>
          <w:rFonts w:ascii="Times New Roman" w:eastAsia="Calibri" w:hAnsi="Times New Roman" w:cs="Times New Roman"/>
          <w:sz w:val="24"/>
          <w:szCs w:val="24"/>
          <w:lang w:val="en-US"/>
        </w:rPr>
        <w:t>&amp;</w:t>
      </w:r>
      <w:r w:rsidR="001A389E">
        <w:rPr>
          <w:rFonts w:ascii="Times New Roman" w:eastAsia="Calibri" w:hAnsi="Times New Roman" w:cs="Times New Roman"/>
          <w:sz w:val="24"/>
          <w:szCs w:val="24"/>
          <w:lang w:val="en-US"/>
        </w:rPr>
        <w:t xml:space="preserve"> dd’  &lt; dd &amp; dd’’ &lt; dd </w:t>
      </w:r>
      <w:r w:rsidR="00D63981">
        <w:rPr>
          <w:rFonts w:ascii="Times New Roman" w:eastAsia="Calibri" w:hAnsi="Times New Roman" w:cs="Times New Roman"/>
          <w:sz w:val="24"/>
          <w:szCs w:val="24"/>
          <w:lang w:val="en-US"/>
        </w:rPr>
        <w:t xml:space="preserve">&amp;   </w:t>
      </w:r>
    </w:p>
    <w:p w14:paraId="380BF81B" w14:textId="20B59115" w:rsidR="00675AEB" w:rsidRDefault="00611B62" w:rsidP="009F430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63981">
        <w:rPr>
          <w:rFonts w:ascii="Times New Roman" w:eastAsia="Calibri" w:hAnsi="Times New Roman" w:cs="Times New Roman"/>
          <w:sz w:val="24"/>
          <w:szCs w:val="24"/>
          <w:lang w:val="en-US"/>
        </w:rPr>
        <w:sym w:font="Symbol" w:char="F022"/>
      </w:r>
      <w:r w:rsidR="00D63981">
        <w:rPr>
          <w:rFonts w:ascii="Times New Roman" w:eastAsia="Calibri" w:hAnsi="Times New Roman" w:cs="Times New Roman"/>
          <w:sz w:val="24"/>
          <w:szCs w:val="24"/>
          <w:lang w:val="en-US"/>
        </w:rPr>
        <w:t xml:space="preserve">d’’’ (d’’’ &lt; dd </w:t>
      </w:r>
      <w:r w:rsidR="00D63981" w:rsidRPr="00675AEB">
        <w:rPr>
          <w:rFonts w:ascii="Times New Roman" w:eastAsia="Calibri" w:hAnsi="Times New Roman" w:cs="Times New Roman"/>
          <w:sz w:val="24"/>
          <w:szCs w:val="24"/>
          <w:lang w:val="en-US"/>
        </w:rPr>
        <w:sym w:font="Wingdings" w:char="F0E0"/>
      </w:r>
      <w:r w:rsidR="00D63981">
        <w:rPr>
          <w:rFonts w:ascii="Times New Roman" w:eastAsia="Calibri" w:hAnsi="Times New Roman" w:cs="Times New Roman"/>
          <w:sz w:val="24"/>
          <w:szCs w:val="24"/>
          <w:lang w:val="en-US"/>
        </w:rPr>
        <w:t xml:space="preserve"> d’’’ &lt; dd’  v d’’’ &lt; d’’))</w:t>
      </w:r>
      <w:r w:rsidR="001A389E">
        <w:rPr>
          <w:rFonts w:ascii="Times New Roman" w:eastAsia="Calibri" w:hAnsi="Times New Roman" w:cs="Times New Roman"/>
          <w:sz w:val="24"/>
          <w:szCs w:val="24"/>
          <w:lang w:val="en-US"/>
        </w:rPr>
        <w:t>}</w:t>
      </w:r>
    </w:p>
    <w:p w14:paraId="3E39E5E5" w14:textId="77777777" w:rsidR="00D63981" w:rsidRDefault="00D63981" w:rsidP="009F4306">
      <w:pPr>
        <w:spacing w:after="0" w:line="360" w:lineRule="auto"/>
        <w:rPr>
          <w:rFonts w:ascii="Times New Roman" w:eastAsia="Calibri" w:hAnsi="Times New Roman" w:cs="Times New Roman"/>
          <w:sz w:val="24"/>
          <w:szCs w:val="24"/>
          <w:lang w:val="en-US"/>
        </w:rPr>
      </w:pPr>
    </w:p>
    <w:p w14:paraId="4E3563F9" w14:textId="77777777" w:rsidR="00882236" w:rsidRPr="00FE619E" w:rsidRDefault="00FE619E" w:rsidP="00FE619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But (</w:t>
      </w:r>
      <w:r w:rsidR="00611B62">
        <w:rPr>
          <w:rFonts w:ascii="Times New Roman" w:eastAsia="Calibri" w:hAnsi="Times New Roman" w:cs="Times New Roman"/>
          <w:sz w:val="24"/>
          <w:szCs w:val="24"/>
          <w:lang w:val="en-US"/>
        </w:rPr>
        <w:t>7</w:t>
      </w:r>
      <w:r>
        <w:rPr>
          <w:rFonts w:ascii="Times New Roman" w:eastAsia="Calibri" w:hAnsi="Times New Roman" w:cs="Times New Roman"/>
          <w:sz w:val="24"/>
          <w:szCs w:val="24"/>
          <w:lang w:val="en-US"/>
        </w:rPr>
        <w:t>) and (</w:t>
      </w:r>
      <w:r w:rsidR="00611B62">
        <w:rPr>
          <w:rFonts w:ascii="Times New Roman" w:eastAsia="Calibri" w:hAnsi="Times New Roman" w:cs="Times New Roman"/>
          <w:sz w:val="24"/>
          <w:szCs w:val="24"/>
          <w:lang w:val="en-US"/>
        </w:rPr>
        <w:t>8</w:t>
      </w:r>
      <w:r>
        <w:rPr>
          <w:rFonts w:ascii="Times New Roman" w:eastAsia="Calibri" w:hAnsi="Times New Roman" w:cs="Times New Roman"/>
          <w:sz w:val="24"/>
          <w:szCs w:val="24"/>
          <w:lang w:val="en-US"/>
        </w:rPr>
        <w:t>) can hardly be obtained by way of a multiple simultaneous application of a semantic operation. The generalization of the Plural R</w:t>
      </w:r>
      <w:r w:rsidR="00534847">
        <w:rPr>
          <w:rFonts w:ascii="Times New Roman" w:eastAsia="Calibri" w:hAnsi="Times New Roman" w:cs="Times New Roman"/>
          <w:sz w:val="24"/>
          <w:szCs w:val="24"/>
          <w:lang w:val="en-US"/>
        </w:rPr>
        <w:t xml:space="preserve">eference interpretation of three-dimensional conjunctive structures thus </w:t>
      </w:r>
      <w:r w:rsidR="00675AEB">
        <w:rPr>
          <w:rFonts w:ascii="Times New Roman" w:eastAsia="Calibri" w:hAnsi="Times New Roman" w:cs="Times New Roman"/>
          <w:sz w:val="24"/>
          <w:szCs w:val="24"/>
          <w:lang w:val="en-US"/>
        </w:rPr>
        <w:t>is not as straightforward as it first might have seemed</w:t>
      </w:r>
      <w:r w:rsidR="00534847">
        <w:rPr>
          <w:rFonts w:ascii="Times New Roman" w:eastAsia="Calibri" w:hAnsi="Times New Roman" w:cs="Times New Roman"/>
          <w:sz w:val="24"/>
          <w:szCs w:val="24"/>
          <w:lang w:val="en-US"/>
        </w:rPr>
        <w:t>. Nonetheless</w:t>
      </w:r>
      <w:r w:rsidR="00673DD8">
        <w:rPr>
          <w:rFonts w:ascii="Times New Roman" w:eastAsia="Calibri" w:hAnsi="Times New Roman" w:cs="Times New Roman"/>
          <w:sz w:val="24"/>
          <w:szCs w:val="24"/>
          <w:lang w:val="en-US"/>
        </w:rPr>
        <w:t>,</w:t>
      </w:r>
      <w:r w:rsidR="00534847">
        <w:rPr>
          <w:rFonts w:ascii="Times New Roman" w:eastAsia="Calibri" w:hAnsi="Times New Roman" w:cs="Times New Roman"/>
          <w:sz w:val="24"/>
          <w:szCs w:val="24"/>
          <w:lang w:val="en-US"/>
        </w:rPr>
        <w:t xml:space="preserve"> it promises a novel, unified interpretation of conjunctive structures within a three-dimensional syntactic analysis a</w:t>
      </w:r>
      <w:r w:rsidR="006F631A">
        <w:rPr>
          <w:rFonts w:ascii="Times New Roman" w:eastAsia="Calibri" w:hAnsi="Times New Roman" w:cs="Times New Roman"/>
          <w:sz w:val="24"/>
          <w:szCs w:val="24"/>
          <w:lang w:val="en-US"/>
        </w:rPr>
        <w:t>n</w:t>
      </w:r>
      <w:r w:rsidR="00534847">
        <w:rPr>
          <w:rFonts w:ascii="Times New Roman" w:eastAsia="Calibri" w:hAnsi="Times New Roman" w:cs="Times New Roman"/>
          <w:sz w:val="24"/>
          <w:szCs w:val="24"/>
          <w:lang w:val="en-US"/>
        </w:rPr>
        <w:t xml:space="preserve">d adds a significant argument for Plural Reference, an approach that </w:t>
      </w:r>
      <w:r w:rsidR="006F631A">
        <w:rPr>
          <w:rFonts w:ascii="Times New Roman" w:eastAsia="Calibri" w:hAnsi="Times New Roman" w:cs="Times New Roman"/>
          <w:sz w:val="24"/>
          <w:szCs w:val="24"/>
          <w:lang w:val="en-US"/>
        </w:rPr>
        <w:t>has received increasing attention from philosophical logicians as well as, more recently, semanticists</w:t>
      </w:r>
      <w:r w:rsidR="00534847">
        <w:rPr>
          <w:rFonts w:ascii="Times New Roman" w:eastAsia="Calibri" w:hAnsi="Times New Roman" w:cs="Times New Roman"/>
          <w:sz w:val="24"/>
          <w:szCs w:val="24"/>
          <w:lang w:val="en-US"/>
        </w:rPr>
        <w:t>.</w:t>
      </w:r>
    </w:p>
    <w:p w14:paraId="714922DE" w14:textId="77777777" w:rsidR="00447D43" w:rsidRDefault="00447D43" w:rsidP="009A2EE0">
      <w:pPr>
        <w:spacing w:after="0" w:line="360" w:lineRule="auto"/>
        <w:rPr>
          <w:rFonts w:ascii="Times" w:eastAsia="Times New Roman" w:hAnsi="Times" w:cs="Times New Roman"/>
          <w:b/>
          <w:sz w:val="24"/>
          <w:szCs w:val="20"/>
          <w:lang w:val="en-GB"/>
        </w:rPr>
      </w:pPr>
    </w:p>
    <w:p w14:paraId="1DCB8F91" w14:textId="77777777" w:rsidR="006E039E" w:rsidRDefault="006E039E" w:rsidP="009A2EE0">
      <w:pPr>
        <w:spacing w:after="0" w:line="360" w:lineRule="auto"/>
        <w:rPr>
          <w:rFonts w:ascii="Times" w:eastAsia="Times New Roman" w:hAnsi="Times" w:cs="Times New Roman"/>
          <w:b/>
          <w:sz w:val="32"/>
          <w:szCs w:val="32"/>
          <w:lang w:val="en-GB"/>
        </w:rPr>
      </w:pPr>
      <w:r w:rsidRPr="00FE619E">
        <w:rPr>
          <w:rFonts w:ascii="Times" w:eastAsia="Times New Roman" w:hAnsi="Times" w:cs="Times New Roman"/>
          <w:b/>
          <w:sz w:val="32"/>
          <w:szCs w:val="32"/>
          <w:lang w:val="en-GB"/>
        </w:rPr>
        <w:t>References</w:t>
      </w:r>
    </w:p>
    <w:p w14:paraId="254F7D54" w14:textId="77777777" w:rsidR="001646D1" w:rsidRPr="001646D1" w:rsidRDefault="001646D1" w:rsidP="009A2EE0">
      <w:pPr>
        <w:spacing w:after="0" w:line="360" w:lineRule="auto"/>
        <w:rPr>
          <w:rFonts w:ascii="Times" w:eastAsia="Times New Roman" w:hAnsi="Times" w:cs="Times New Roman"/>
          <w:b/>
          <w:sz w:val="24"/>
          <w:szCs w:val="24"/>
          <w:lang w:val="en-GB"/>
        </w:rPr>
      </w:pPr>
    </w:p>
    <w:p w14:paraId="7587B636" w14:textId="77777777" w:rsidR="009A2EE0" w:rsidRPr="009A2EE0" w:rsidRDefault="005E2AC9" w:rsidP="009A2EE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Boolos, G. 1984.</w:t>
      </w:r>
      <w:r w:rsidR="009A2EE0" w:rsidRPr="009A2EE0">
        <w:rPr>
          <w:rFonts w:ascii="Times New Roman" w:eastAsia="Calibri" w:hAnsi="Times New Roman" w:cs="Times New Roman"/>
          <w:sz w:val="24"/>
          <w:szCs w:val="24"/>
          <w:lang w:val="en-US"/>
        </w:rPr>
        <w:t xml:space="preserve"> ‘To be is to be Value of a Variable (or to be the Values of Some </w:t>
      </w:r>
    </w:p>
    <w:p w14:paraId="72662662" w14:textId="77777777" w:rsidR="009A2EE0" w:rsidRPr="009A2EE0" w:rsidRDefault="009A2EE0" w:rsidP="009A2EE0">
      <w:pPr>
        <w:spacing w:after="0" w:line="360" w:lineRule="auto"/>
        <w:rPr>
          <w:rFonts w:ascii="Times New Roman" w:eastAsia="Calibri" w:hAnsi="Times New Roman" w:cs="Times New Roman"/>
          <w:sz w:val="24"/>
          <w:szCs w:val="24"/>
          <w:lang w:val="en-US"/>
        </w:rPr>
      </w:pPr>
      <w:r w:rsidRPr="009A2EE0">
        <w:rPr>
          <w:rFonts w:ascii="Times New Roman" w:eastAsia="Calibri" w:hAnsi="Times New Roman" w:cs="Times New Roman"/>
          <w:sz w:val="24"/>
          <w:szCs w:val="24"/>
          <w:lang w:val="en-US"/>
        </w:rPr>
        <w:t xml:space="preserve">     Variables).’  </w:t>
      </w:r>
      <w:r w:rsidRPr="009A2EE0">
        <w:rPr>
          <w:rFonts w:ascii="Times New Roman" w:eastAsia="Calibri" w:hAnsi="Times New Roman" w:cs="Times New Roman"/>
          <w:i/>
          <w:iCs/>
          <w:sz w:val="24"/>
          <w:szCs w:val="24"/>
          <w:lang w:val="en-US"/>
        </w:rPr>
        <w:t>Journal of Philosophy</w:t>
      </w:r>
      <w:r w:rsidRPr="009A2EE0">
        <w:rPr>
          <w:rFonts w:ascii="Times New Roman" w:eastAsia="Calibri" w:hAnsi="Times New Roman" w:cs="Times New Roman"/>
          <w:sz w:val="24"/>
          <w:szCs w:val="24"/>
          <w:lang w:val="en-US"/>
        </w:rPr>
        <w:t xml:space="preserve"> 81, 430-449.</w:t>
      </w:r>
    </w:p>
    <w:p w14:paraId="53DB65AD" w14:textId="5900F7B8" w:rsidR="009A2EE0" w:rsidRPr="009A2EE0" w:rsidRDefault="009A2EE0" w:rsidP="009A2EE0">
      <w:pPr>
        <w:spacing w:after="0" w:line="360" w:lineRule="auto"/>
        <w:rPr>
          <w:rFonts w:ascii="Times New Roman" w:eastAsia="Calibri" w:hAnsi="Times New Roman" w:cs="Times New Roman"/>
          <w:sz w:val="24"/>
          <w:szCs w:val="24"/>
          <w:lang w:val="en-US"/>
        </w:rPr>
      </w:pPr>
      <w:r w:rsidRPr="009A2EE0">
        <w:rPr>
          <w:rFonts w:ascii="Times New Roman" w:eastAsia="Calibri" w:hAnsi="Times New Roman" w:cs="Times New Roman"/>
          <w:sz w:val="24"/>
          <w:szCs w:val="24"/>
          <w:lang w:val="en"/>
        </w:rPr>
        <w:t>-------</w:t>
      </w:r>
      <w:r w:rsidR="005E2AC9">
        <w:rPr>
          <w:rFonts w:ascii="Times New Roman" w:eastAsia="Calibri" w:hAnsi="Times New Roman" w:cs="Times New Roman"/>
          <w:sz w:val="24"/>
          <w:szCs w:val="24"/>
          <w:lang w:val="en"/>
        </w:rPr>
        <w:t>----- 1985.</w:t>
      </w:r>
      <w:r w:rsidRPr="009A2EE0">
        <w:rPr>
          <w:rFonts w:ascii="Times New Roman" w:eastAsia="Calibri" w:hAnsi="Times New Roman" w:cs="Times New Roman"/>
          <w:sz w:val="24"/>
          <w:szCs w:val="24"/>
          <w:lang w:val="en"/>
        </w:rPr>
        <w:t xml:space="preserve"> ‘Nominalist Platonism’. </w:t>
      </w:r>
      <w:r w:rsidRPr="009A2EE0">
        <w:rPr>
          <w:rFonts w:ascii="Times New Roman" w:eastAsia="Calibri" w:hAnsi="Times New Roman" w:cs="Times New Roman"/>
          <w:i/>
          <w:iCs/>
          <w:sz w:val="24"/>
          <w:szCs w:val="24"/>
          <w:lang w:val="en"/>
        </w:rPr>
        <w:t>Philosophical Review</w:t>
      </w:r>
      <w:r w:rsidRPr="009A2EE0">
        <w:rPr>
          <w:rFonts w:ascii="Times New Roman" w:eastAsia="Calibri" w:hAnsi="Times New Roman" w:cs="Times New Roman"/>
          <w:sz w:val="24"/>
          <w:szCs w:val="24"/>
          <w:lang w:val="en"/>
        </w:rPr>
        <w:t xml:space="preserve"> </w:t>
      </w:r>
      <w:r w:rsidRPr="009A2EE0">
        <w:rPr>
          <w:rFonts w:ascii="Times New Roman" w:eastAsia="Calibri" w:hAnsi="Times New Roman" w:cs="Times New Roman"/>
          <w:bCs/>
          <w:sz w:val="24"/>
          <w:szCs w:val="24"/>
          <w:lang w:val="en"/>
        </w:rPr>
        <w:t>94</w:t>
      </w:r>
      <w:r w:rsidRPr="009A2EE0">
        <w:rPr>
          <w:rFonts w:ascii="Times New Roman" w:eastAsia="Calibri" w:hAnsi="Times New Roman" w:cs="Times New Roman"/>
          <w:sz w:val="24"/>
          <w:szCs w:val="24"/>
          <w:lang w:val="en"/>
        </w:rPr>
        <w:t>, 327-</w:t>
      </w:r>
      <w:r w:rsidR="00E5685D">
        <w:rPr>
          <w:rFonts w:ascii="Times New Roman" w:eastAsia="Calibri" w:hAnsi="Times New Roman" w:cs="Times New Roman"/>
          <w:sz w:val="24"/>
          <w:szCs w:val="24"/>
          <w:lang w:val="en"/>
        </w:rPr>
        <w:t xml:space="preserve"> </w:t>
      </w:r>
      <w:r w:rsidRPr="009A2EE0">
        <w:rPr>
          <w:rFonts w:ascii="Times New Roman" w:eastAsia="Calibri" w:hAnsi="Times New Roman" w:cs="Times New Roman"/>
          <w:sz w:val="24"/>
          <w:szCs w:val="24"/>
          <w:lang w:val="en"/>
        </w:rPr>
        <w:t>44</w:t>
      </w:r>
      <w:r w:rsidR="00E5685D">
        <w:rPr>
          <w:rFonts w:ascii="Times New Roman" w:eastAsia="Calibri" w:hAnsi="Times New Roman" w:cs="Times New Roman"/>
          <w:sz w:val="24"/>
          <w:szCs w:val="24"/>
          <w:lang w:val="en"/>
        </w:rPr>
        <w:t>.</w:t>
      </w:r>
    </w:p>
    <w:p w14:paraId="22D8833A" w14:textId="77777777" w:rsidR="009A2EE0" w:rsidRPr="009A2EE0" w:rsidRDefault="009A2EE0" w:rsidP="009A2EE0">
      <w:pPr>
        <w:spacing w:after="0" w:line="360" w:lineRule="auto"/>
        <w:jc w:val="both"/>
        <w:rPr>
          <w:rFonts w:ascii="Times New Roman" w:eastAsia="Times New Roman" w:hAnsi="Times New Roman" w:cs="Times New Roman"/>
          <w:sz w:val="24"/>
          <w:szCs w:val="20"/>
          <w:lang w:val="en-GB"/>
        </w:rPr>
      </w:pPr>
      <w:r w:rsidRPr="009A2EE0">
        <w:rPr>
          <w:rFonts w:ascii="Times New Roman" w:eastAsia="Times New Roman" w:hAnsi="Times New Roman" w:cs="Times New Roman"/>
          <w:sz w:val="24"/>
          <w:szCs w:val="20"/>
          <w:lang w:val="en-GB"/>
        </w:rPr>
        <w:t xml:space="preserve">Gillon, B. (1987): 'The Readings of Plural Noun Phrases in English'. </w:t>
      </w:r>
      <w:r w:rsidRPr="009A2EE0">
        <w:rPr>
          <w:rFonts w:ascii="Times New Roman" w:eastAsia="Times New Roman" w:hAnsi="Times New Roman" w:cs="Times New Roman"/>
          <w:i/>
          <w:sz w:val="24"/>
          <w:szCs w:val="20"/>
          <w:lang w:val="en-GB"/>
        </w:rPr>
        <w:t>Linguistics and</w:t>
      </w:r>
      <w:r w:rsidRPr="009A2EE0">
        <w:rPr>
          <w:rFonts w:ascii="Times New Roman" w:eastAsia="Times New Roman" w:hAnsi="Times New Roman" w:cs="Times New Roman"/>
          <w:sz w:val="24"/>
          <w:szCs w:val="20"/>
          <w:lang w:val="en-GB"/>
        </w:rPr>
        <w:t xml:space="preserve"> </w:t>
      </w:r>
    </w:p>
    <w:p w14:paraId="672F18B1" w14:textId="77777777" w:rsidR="009A2EE0" w:rsidRPr="009A2EE0" w:rsidRDefault="009A2EE0" w:rsidP="009A2EE0">
      <w:pPr>
        <w:spacing w:after="0" w:line="360" w:lineRule="auto"/>
        <w:jc w:val="both"/>
        <w:rPr>
          <w:rFonts w:ascii="Times New Roman" w:eastAsia="Times New Roman" w:hAnsi="Times New Roman" w:cs="Times New Roman"/>
          <w:sz w:val="24"/>
          <w:szCs w:val="20"/>
          <w:lang w:val="en-GB"/>
        </w:rPr>
      </w:pPr>
      <w:r w:rsidRPr="009A2EE0">
        <w:rPr>
          <w:rFonts w:ascii="Times New Roman" w:eastAsia="Times New Roman" w:hAnsi="Times New Roman" w:cs="Times New Roman"/>
          <w:sz w:val="24"/>
          <w:szCs w:val="20"/>
          <w:lang w:val="en-GB"/>
        </w:rPr>
        <w:t xml:space="preserve">     </w:t>
      </w:r>
      <w:r w:rsidRPr="009A2EE0">
        <w:rPr>
          <w:rFonts w:ascii="Times New Roman" w:eastAsia="Times New Roman" w:hAnsi="Times New Roman" w:cs="Times New Roman"/>
          <w:i/>
          <w:sz w:val="24"/>
          <w:szCs w:val="20"/>
          <w:lang w:val="en-GB"/>
        </w:rPr>
        <w:t>Philosophy</w:t>
      </w:r>
      <w:r w:rsidRPr="009A2EE0">
        <w:rPr>
          <w:rFonts w:ascii="Times New Roman" w:eastAsia="Times New Roman" w:hAnsi="Times New Roman" w:cs="Times New Roman"/>
          <w:sz w:val="24"/>
          <w:szCs w:val="20"/>
          <w:lang w:val="en-GB"/>
        </w:rPr>
        <w:t xml:space="preserve"> 10, 199-219.</w:t>
      </w:r>
    </w:p>
    <w:p w14:paraId="14D3293A" w14:textId="77777777" w:rsidR="009A2EE0" w:rsidRPr="009A2EE0" w:rsidRDefault="005E2AC9" w:rsidP="009A2EE0">
      <w:pPr>
        <w:spacing w:after="0" w:line="360" w:lineRule="auto"/>
        <w:jc w:val="both"/>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Goodall, G. 1985.</w:t>
      </w:r>
      <w:r w:rsidR="009A2EE0" w:rsidRPr="009A2EE0">
        <w:rPr>
          <w:rFonts w:ascii="Times New Roman" w:eastAsia="Times New Roman" w:hAnsi="Times New Roman" w:cs="Times New Roman"/>
          <w:sz w:val="24"/>
          <w:szCs w:val="20"/>
          <w:lang w:val="en-GB"/>
        </w:rPr>
        <w:t xml:space="preserve"> </w:t>
      </w:r>
      <w:r w:rsidR="009A2EE0" w:rsidRPr="009A2EE0">
        <w:rPr>
          <w:rFonts w:ascii="Times New Roman" w:eastAsia="Times New Roman" w:hAnsi="Times New Roman" w:cs="Times New Roman"/>
          <w:i/>
          <w:sz w:val="24"/>
          <w:szCs w:val="20"/>
          <w:lang w:val="en-GB"/>
        </w:rPr>
        <w:t>Parallel Structures in Syntax</w:t>
      </w:r>
      <w:r w:rsidR="009A2EE0" w:rsidRPr="009A2EE0">
        <w:rPr>
          <w:rFonts w:ascii="Times New Roman" w:eastAsia="Times New Roman" w:hAnsi="Times New Roman" w:cs="Times New Roman"/>
          <w:sz w:val="24"/>
          <w:szCs w:val="20"/>
          <w:lang w:val="en-GB"/>
        </w:rPr>
        <w:t xml:space="preserve">. Cambridge UP, Cambridge. </w:t>
      </w:r>
    </w:p>
    <w:p w14:paraId="03E15145" w14:textId="77777777" w:rsidR="009A2EE0" w:rsidRPr="009A2EE0" w:rsidRDefault="005E2AC9" w:rsidP="009A2EE0">
      <w:pPr>
        <w:numPr>
          <w:ilvl w:val="12"/>
          <w:numId w:val="0"/>
        </w:num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Landman, F. 1989.</w:t>
      </w:r>
      <w:r w:rsidR="009A2EE0" w:rsidRPr="009A2EE0">
        <w:rPr>
          <w:rFonts w:ascii="Times New Roman" w:eastAsia="Times New Roman" w:hAnsi="Times New Roman" w:cs="Times New Roman"/>
          <w:sz w:val="24"/>
          <w:szCs w:val="24"/>
          <w:lang w:val="en-GB" w:eastAsia="fr-FR"/>
        </w:rPr>
        <w:t xml:space="preserve"> Groups 1’, </w:t>
      </w:r>
      <w:r w:rsidR="009A2EE0" w:rsidRPr="009A2EE0">
        <w:rPr>
          <w:rFonts w:ascii="Times New Roman" w:eastAsia="Times New Roman" w:hAnsi="Times New Roman" w:cs="Times New Roman"/>
          <w:i/>
          <w:sz w:val="24"/>
          <w:szCs w:val="24"/>
          <w:lang w:val="en-GB" w:eastAsia="fr-FR"/>
        </w:rPr>
        <w:t>Linguistics and Philosophy</w:t>
      </w:r>
      <w:r w:rsidR="009A2EE0" w:rsidRPr="009A2EE0">
        <w:rPr>
          <w:rFonts w:ascii="Times New Roman" w:eastAsia="Times New Roman" w:hAnsi="Times New Roman" w:cs="Times New Roman"/>
          <w:sz w:val="24"/>
          <w:szCs w:val="24"/>
          <w:lang w:val="en-GB" w:eastAsia="fr-FR"/>
        </w:rPr>
        <w:t xml:space="preserve"> 12.5., 559-605, Groups 2, </w:t>
      </w:r>
    </w:p>
    <w:p w14:paraId="75F76435" w14:textId="77777777" w:rsidR="009A2EE0" w:rsidRPr="009A2EE0" w:rsidRDefault="009A2EE0" w:rsidP="009A2EE0">
      <w:pPr>
        <w:numPr>
          <w:ilvl w:val="12"/>
          <w:numId w:val="0"/>
        </w:num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fr-FR"/>
        </w:rPr>
      </w:pPr>
      <w:r w:rsidRPr="009A2EE0">
        <w:rPr>
          <w:rFonts w:ascii="Times New Roman" w:eastAsia="Times New Roman" w:hAnsi="Times New Roman" w:cs="Times New Roman"/>
          <w:sz w:val="24"/>
          <w:szCs w:val="24"/>
          <w:lang w:val="en-GB" w:eastAsia="fr-FR"/>
        </w:rPr>
        <w:t xml:space="preserve">     </w:t>
      </w:r>
      <w:r w:rsidRPr="009A2EE0">
        <w:rPr>
          <w:rFonts w:ascii="Times New Roman" w:eastAsia="Times New Roman" w:hAnsi="Times New Roman" w:cs="Times New Roman"/>
          <w:i/>
          <w:sz w:val="24"/>
          <w:szCs w:val="24"/>
          <w:lang w:val="en-GB" w:eastAsia="fr-FR"/>
        </w:rPr>
        <w:t>Linguistics and Philosophy</w:t>
      </w:r>
      <w:r w:rsidRPr="009A2EE0">
        <w:rPr>
          <w:rFonts w:ascii="Times New Roman" w:eastAsia="Times New Roman" w:hAnsi="Times New Roman" w:cs="Times New Roman"/>
          <w:sz w:val="24"/>
          <w:szCs w:val="24"/>
          <w:lang w:val="en-GB" w:eastAsia="fr-FR"/>
        </w:rPr>
        <w:t xml:space="preserve"> 12.6., 723-744.</w:t>
      </w:r>
    </w:p>
    <w:p w14:paraId="2ECC4289" w14:textId="77777777" w:rsidR="009A2EE0" w:rsidRPr="009A2EE0" w:rsidRDefault="005E2AC9" w:rsidP="009A2EE0">
      <w:pPr>
        <w:numPr>
          <w:ilvl w:val="12"/>
          <w:numId w:val="0"/>
        </w:numPr>
        <w:overflowPunct w:val="0"/>
        <w:autoSpaceDE w:val="0"/>
        <w:autoSpaceDN w:val="0"/>
        <w:adjustRightInd w:val="0"/>
        <w:spacing w:after="0" w:line="360" w:lineRule="auto"/>
        <w:jc w:val="both"/>
        <w:rPr>
          <w:rFonts w:ascii="Times New Roman" w:eastAsia="Calibri" w:hAnsi="Times New Roman" w:cs="Times New Roman"/>
          <w:sz w:val="24"/>
          <w:szCs w:val="24"/>
          <w:lang w:val="en"/>
        </w:rPr>
      </w:pPr>
      <w:r>
        <w:rPr>
          <w:rFonts w:ascii="Times New Roman" w:eastAsia="Calibri" w:hAnsi="Times New Roman" w:cs="Times New Roman"/>
          <w:sz w:val="24"/>
          <w:szCs w:val="24"/>
          <w:lang w:val="en"/>
        </w:rPr>
        <w:t>Lasersohn, P. 1995.</w:t>
      </w:r>
      <w:r w:rsidR="009A2EE0" w:rsidRPr="009A2EE0">
        <w:rPr>
          <w:rFonts w:ascii="Times New Roman" w:eastAsia="Calibri" w:hAnsi="Times New Roman" w:cs="Times New Roman"/>
          <w:sz w:val="24"/>
          <w:szCs w:val="24"/>
          <w:lang w:val="en"/>
        </w:rPr>
        <w:t xml:space="preserve"> ‘Plurality, Conjunction and Events’. Dordrecht: Kluwer Academic </w:t>
      </w:r>
    </w:p>
    <w:p w14:paraId="6D215038" w14:textId="77777777" w:rsidR="009A2EE0" w:rsidRPr="009A2EE0" w:rsidRDefault="009A2EE0" w:rsidP="009A2EE0">
      <w:pPr>
        <w:numPr>
          <w:ilvl w:val="12"/>
          <w:numId w:val="0"/>
        </w:num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fr-FR"/>
        </w:rPr>
      </w:pPr>
      <w:r w:rsidRPr="009A2EE0">
        <w:rPr>
          <w:rFonts w:ascii="Times New Roman" w:eastAsia="Calibri" w:hAnsi="Times New Roman" w:cs="Times New Roman"/>
          <w:sz w:val="24"/>
          <w:szCs w:val="24"/>
          <w:lang w:val="en"/>
        </w:rPr>
        <w:t xml:space="preserve">     Publishers.</w:t>
      </w:r>
    </w:p>
    <w:p w14:paraId="320F5501" w14:textId="77777777" w:rsidR="009A2EE0" w:rsidRPr="009A2EE0" w:rsidRDefault="005E2AC9" w:rsidP="009A2EE0">
      <w:pPr>
        <w:spacing w:after="0" w:line="36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GB"/>
        </w:rPr>
        <w:t xml:space="preserve">Link, G. </w:t>
      </w:r>
      <w:r w:rsidR="009A2EE0" w:rsidRPr="009A2EE0">
        <w:rPr>
          <w:rFonts w:ascii="Times New Roman" w:eastAsia="Times New Roman" w:hAnsi="Times New Roman" w:cs="Times New Roman"/>
          <w:sz w:val="24"/>
          <w:szCs w:val="20"/>
          <w:lang w:val="en-GB"/>
        </w:rPr>
        <w:t>1983</w:t>
      </w:r>
      <w:r>
        <w:rPr>
          <w:rFonts w:ascii="Times New Roman" w:eastAsia="Times New Roman" w:hAnsi="Times New Roman" w:cs="Times New Roman"/>
          <w:sz w:val="24"/>
          <w:szCs w:val="20"/>
          <w:lang w:val="en-GB"/>
        </w:rPr>
        <w:t>.</w:t>
      </w:r>
      <w:r w:rsidR="009A2EE0" w:rsidRPr="009A2EE0">
        <w:rPr>
          <w:rFonts w:ascii="Times New Roman" w:eastAsia="Times New Roman" w:hAnsi="Times New Roman" w:cs="Times New Roman"/>
          <w:sz w:val="24"/>
          <w:szCs w:val="20"/>
          <w:lang w:val="en-GB"/>
        </w:rPr>
        <w:t xml:space="preserve"> 'The Logical Analysis of Plurals and Mass Nouns'. </w:t>
      </w:r>
      <w:r w:rsidR="009A2EE0" w:rsidRPr="009A2EE0">
        <w:rPr>
          <w:rFonts w:ascii="Times New Roman" w:eastAsia="Times New Roman" w:hAnsi="Times New Roman" w:cs="Times New Roman"/>
          <w:sz w:val="24"/>
          <w:szCs w:val="20"/>
          <w:lang w:val="en-US"/>
        </w:rPr>
        <w:t xml:space="preserve">In R. Baeuerle et al. </w:t>
      </w:r>
    </w:p>
    <w:p w14:paraId="113CC721" w14:textId="77777777" w:rsidR="009A2EE0" w:rsidRPr="009A2EE0" w:rsidRDefault="009A2EE0" w:rsidP="009A2EE0">
      <w:pPr>
        <w:spacing w:after="0" w:line="360" w:lineRule="auto"/>
        <w:jc w:val="both"/>
        <w:rPr>
          <w:rFonts w:ascii="Times New Roman" w:eastAsia="Times New Roman" w:hAnsi="Times New Roman" w:cs="Times New Roman"/>
          <w:sz w:val="24"/>
          <w:szCs w:val="20"/>
          <w:lang w:val="en-GB"/>
        </w:rPr>
      </w:pPr>
      <w:r w:rsidRPr="009A2EE0">
        <w:rPr>
          <w:rFonts w:ascii="Times New Roman" w:eastAsia="Times New Roman" w:hAnsi="Times New Roman" w:cs="Times New Roman"/>
          <w:sz w:val="24"/>
          <w:szCs w:val="20"/>
          <w:lang w:val="en-US"/>
        </w:rPr>
        <w:t xml:space="preserve">     </w:t>
      </w:r>
      <w:r w:rsidRPr="009A2EE0">
        <w:rPr>
          <w:rFonts w:ascii="Times New Roman" w:eastAsia="Times New Roman" w:hAnsi="Times New Roman" w:cs="Times New Roman"/>
          <w:sz w:val="24"/>
          <w:szCs w:val="20"/>
          <w:lang w:val="en-GB"/>
        </w:rPr>
        <w:t xml:space="preserve">(eds.): </w:t>
      </w:r>
      <w:r w:rsidRPr="009A2EE0">
        <w:rPr>
          <w:rFonts w:ascii="Times New Roman" w:eastAsia="Times New Roman" w:hAnsi="Times New Roman" w:cs="Times New Roman"/>
          <w:i/>
          <w:sz w:val="24"/>
          <w:szCs w:val="20"/>
          <w:lang w:val="en-GB"/>
        </w:rPr>
        <w:t>Semantics from Different Points of View</w:t>
      </w:r>
      <w:r w:rsidRPr="009A2EE0">
        <w:rPr>
          <w:rFonts w:ascii="Times New Roman" w:eastAsia="Times New Roman" w:hAnsi="Times New Roman" w:cs="Times New Roman"/>
          <w:sz w:val="24"/>
          <w:szCs w:val="20"/>
          <w:lang w:val="en-GB"/>
        </w:rPr>
        <w:t>. Springer, Berlin, 302-323.</w:t>
      </w:r>
    </w:p>
    <w:p w14:paraId="63B00691" w14:textId="77777777" w:rsidR="009A2EE0" w:rsidRPr="009A2EE0" w:rsidRDefault="005E2AC9" w:rsidP="009A2EE0">
      <w:pPr>
        <w:spacing w:after="0" w:line="360" w:lineRule="auto"/>
        <w:jc w:val="both"/>
        <w:rPr>
          <w:rFonts w:ascii="Times" w:eastAsia="Times New Roman" w:hAnsi="Times" w:cs="Times New Roman"/>
          <w:sz w:val="24"/>
          <w:szCs w:val="20"/>
          <w:lang w:val="en-GB"/>
        </w:rPr>
      </w:pPr>
      <w:r>
        <w:rPr>
          <w:rFonts w:ascii="Times" w:eastAsia="Times New Roman" w:hAnsi="Times" w:cs="Times New Roman"/>
          <w:sz w:val="24"/>
          <w:szCs w:val="20"/>
          <w:lang w:val="en-GB"/>
        </w:rPr>
        <w:t>--------- 1984.</w:t>
      </w:r>
      <w:r w:rsidR="009A2EE0" w:rsidRPr="009A2EE0">
        <w:rPr>
          <w:rFonts w:ascii="Times" w:eastAsia="Times New Roman" w:hAnsi="Times" w:cs="Times New Roman"/>
          <w:sz w:val="24"/>
          <w:szCs w:val="20"/>
          <w:lang w:val="en-GB"/>
        </w:rPr>
        <w:t xml:space="preserve"> ‘Hydras: On the Logic of Relative Constructions with Multiple Heads’. </w:t>
      </w:r>
    </w:p>
    <w:p w14:paraId="72F8D0C0" w14:textId="77777777" w:rsidR="009A2EE0" w:rsidRPr="009A2EE0" w:rsidRDefault="009A2EE0" w:rsidP="009A2EE0">
      <w:pPr>
        <w:spacing w:after="0" w:line="360" w:lineRule="auto"/>
        <w:jc w:val="both"/>
        <w:rPr>
          <w:rFonts w:ascii="Times" w:eastAsia="Times New Roman" w:hAnsi="Times" w:cs="Times New Roman"/>
          <w:sz w:val="24"/>
          <w:szCs w:val="20"/>
          <w:lang w:val="en-GB"/>
        </w:rPr>
      </w:pPr>
      <w:r w:rsidRPr="009A2EE0">
        <w:rPr>
          <w:rFonts w:ascii="Times" w:eastAsia="Times New Roman" w:hAnsi="Times" w:cs="Times New Roman"/>
          <w:sz w:val="24"/>
          <w:szCs w:val="20"/>
          <w:lang w:val="en-GB"/>
        </w:rPr>
        <w:t xml:space="preserve">     In F. Landman / F. Veltman (eds.): </w:t>
      </w:r>
      <w:r w:rsidRPr="009A2EE0">
        <w:rPr>
          <w:rFonts w:ascii="Times" w:eastAsia="Times New Roman" w:hAnsi="Times" w:cs="Times New Roman"/>
          <w:i/>
          <w:iCs/>
          <w:sz w:val="24"/>
          <w:szCs w:val="20"/>
          <w:lang w:val="en-GB"/>
        </w:rPr>
        <w:t>Varieties of Formal Semantics</w:t>
      </w:r>
      <w:r w:rsidRPr="009A2EE0">
        <w:rPr>
          <w:rFonts w:ascii="Times" w:eastAsia="Times New Roman" w:hAnsi="Times" w:cs="Times New Roman"/>
          <w:sz w:val="24"/>
          <w:szCs w:val="20"/>
          <w:lang w:val="en-GB"/>
        </w:rPr>
        <w:t>. Foris, Dordrecht.</w:t>
      </w:r>
    </w:p>
    <w:p w14:paraId="4E6D3B0D" w14:textId="77777777" w:rsidR="009A2EE0" w:rsidRPr="009A2EE0" w:rsidRDefault="005E2AC9" w:rsidP="009A2EE0">
      <w:pPr>
        <w:spacing w:after="0" w:line="360" w:lineRule="auto"/>
        <w:jc w:val="both"/>
        <w:rPr>
          <w:rFonts w:ascii="Times" w:eastAsia="Times New Roman" w:hAnsi="Times" w:cs="Times New Roman"/>
          <w:sz w:val="24"/>
          <w:szCs w:val="20"/>
          <w:lang w:val="en-GB"/>
        </w:rPr>
      </w:pPr>
      <w:r>
        <w:rPr>
          <w:rFonts w:ascii="Times" w:eastAsia="Times New Roman" w:hAnsi="Times" w:cs="Times New Roman"/>
          <w:sz w:val="24"/>
          <w:szCs w:val="20"/>
          <w:lang w:val="en-GB"/>
        </w:rPr>
        <w:t>Linnebo, O. 2012.</w:t>
      </w:r>
      <w:r w:rsidR="009A2EE0" w:rsidRPr="009A2EE0">
        <w:rPr>
          <w:rFonts w:ascii="Times" w:eastAsia="Times New Roman" w:hAnsi="Times" w:cs="Times New Roman"/>
          <w:sz w:val="24"/>
          <w:szCs w:val="20"/>
          <w:lang w:val="en-GB"/>
        </w:rPr>
        <w:t xml:space="preserve"> ‘Plural Quantification’. </w:t>
      </w:r>
      <w:r w:rsidR="009A2EE0" w:rsidRPr="009A2EE0">
        <w:rPr>
          <w:rFonts w:ascii="Times" w:eastAsia="Times New Roman" w:hAnsi="Times" w:cs="Times New Roman"/>
          <w:i/>
          <w:sz w:val="24"/>
          <w:szCs w:val="20"/>
          <w:lang w:val="en-GB"/>
        </w:rPr>
        <w:t>Stanford Encyclopedia of Philosophy</w:t>
      </w:r>
      <w:r w:rsidR="009A2EE0" w:rsidRPr="009A2EE0">
        <w:rPr>
          <w:rFonts w:ascii="Times" w:eastAsia="Times New Roman" w:hAnsi="Times" w:cs="Times New Roman"/>
          <w:sz w:val="24"/>
          <w:szCs w:val="20"/>
          <w:lang w:val="en-GB"/>
        </w:rPr>
        <w:t>. Online.</w:t>
      </w:r>
    </w:p>
    <w:p w14:paraId="4F7F51BD" w14:textId="77777777" w:rsidR="009A2EE0" w:rsidRPr="009A2EE0" w:rsidRDefault="005E2AC9" w:rsidP="009A2EE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McKay, T. 2006.</w:t>
      </w:r>
      <w:r w:rsidR="009A2EE0" w:rsidRPr="009A2EE0">
        <w:rPr>
          <w:rFonts w:ascii="Times New Roman" w:eastAsia="Calibri" w:hAnsi="Times New Roman" w:cs="Times New Roman"/>
          <w:sz w:val="24"/>
          <w:szCs w:val="24"/>
          <w:lang w:val="en-US"/>
        </w:rPr>
        <w:t xml:space="preserve"> </w:t>
      </w:r>
      <w:r w:rsidR="009A2EE0" w:rsidRPr="009A2EE0">
        <w:rPr>
          <w:rFonts w:ascii="Times New Roman" w:eastAsia="Calibri" w:hAnsi="Times New Roman" w:cs="Times New Roman"/>
          <w:i/>
          <w:iCs/>
          <w:sz w:val="24"/>
          <w:szCs w:val="24"/>
          <w:lang w:val="en-US"/>
        </w:rPr>
        <w:t>Plural Predication</w:t>
      </w:r>
      <w:r w:rsidR="009A2EE0" w:rsidRPr="009A2EE0">
        <w:rPr>
          <w:rFonts w:ascii="Times New Roman" w:eastAsia="Calibri" w:hAnsi="Times New Roman" w:cs="Times New Roman"/>
          <w:sz w:val="24"/>
          <w:szCs w:val="24"/>
          <w:lang w:val="en-US"/>
        </w:rPr>
        <w:t xml:space="preserve">. Oxford UP, Oxford. </w:t>
      </w:r>
    </w:p>
    <w:p w14:paraId="626FAEB4" w14:textId="77777777" w:rsidR="009A2EE0" w:rsidRPr="009A2EE0" w:rsidRDefault="005E2AC9" w:rsidP="009A2EE0">
      <w:pPr>
        <w:spacing w:after="0" w:line="360" w:lineRule="auto"/>
        <w:jc w:val="both"/>
        <w:rPr>
          <w:rFonts w:ascii="Times" w:eastAsia="Times New Roman" w:hAnsi="Times" w:cs="Times New Roman"/>
          <w:sz w:val="24"/>
          <w:szCs w:val="20"/>
          <w:lang w:val="en-GB"/>
        </w:rPr>
      </w:pPr>
      <w:r>
        <w:rPr>
          <w:rFonts w:ascii="Times" w:eastAsia="Times New Roman" w:hAnsi="Times" w:cs="Times New Roman"/>
          <w:sz w:val="24"/>
          <w:szCs w:val="20"/>
          <w:lang w:val="en-GB"/>
        </w:rPr>
        <w:t>Moltmann, F. 1992.</w:t>
      </w:r>
      <w:r w:rsidR="009A2EE0" w:rsidRPr="009A2EE0">
        <w:rPr>
          <w:rFonts w:ascii="Times" w:eastAsia="Times New Roman" w:hAnsi="Times" w:cs="Times New Roman"/>
          <w:sz w:val="24"/>
          <w:szCs w:val="20"/>
          <w:lang w:val="en-GB"/>
        </w:rPr>
        <w:t xml:space="preserve"> </w:t>
      </w:r>
      <w:r w:rsidR="009A2EE0" w:rsidRPr="009A2EE0">
        <w:rPr>
          <w:rFonts w:ascii="Times" w:eastAsia="Times New Roman" w:hAnsi="Times" w:cs="Times New Roman"/>
          <w:i/>
          <w:sz w:val="24"/>
          <w:szCs w:val="20"/>
          <w:lang w:val="en-GB"/>
        </w:rPr>
        <w:t>Coordination and Comparatives</w:t>
      </w:r>
      <w:r w:rsidR="009A2EE0" w:rsidRPr="009A2EE0">
        <w:rPr>
          <w:rFonts w:ascii="Times" w:eastAsia="Times New Roman" w:hAnsi="Times" w:cs="Times New Roman"/>
          <w:sz w:val="24"/>
          <w:szCs w:val="20"/>
          <w:lang w:val="en-GB"/>
        </w:rPr>
        <w:t>. MIT Thesis, Cambridge (Mass.).</w:t>
      </w:r>
    </w:p>
    <w:p w14:paraId="718E1092" w14:textId="77777777" w:rsidR="009A2EE0" w:rsidRPr="009A2EE0" w:rsidRDefault="005E2AC9" w:rsidP="009A2EE0">
      <w:pPr>
        <w:spacing w:after="0" w:line="360" w:lineRule="auto"/>
        <w:jc w:val="both"/>
        <w:rPr>
          <w:rFonts w:ascii="Times" w:eastAsia="Times New Roman" w:hAnsi="Times" w:cs="Times New Roman"/>
          <w:sz w:val="24"/>
          <w:szCs w:val="20"/>
          <w:lang w:val="en-GB"/>
        </w:rPr>
      </w:pPr>
      <w:r>
        <w:rPr>
          <w:rFonts w:ascii="Times" w:eastAsia="Times New Roman" w:hAnsi="Times" w:cs="Times New Roman"/>
          <w:sz w:val="24"/>
          <w:szCs w:val="20"/>
          <w:lang w:val="en-GB"/>
        </w:rPr>
        <w:t>----------------- 1995.</w:t>
      </w:r>
      <w:r w:rsidR="009A2EE0" w:rsidRPr="009A2EE0">
        <w:rPr>
          <w:rFonts w:ascii="Times" w:eastAsia="Times New Roman" w:hAnsi="Times" w:cs="Times New Roman"/>
          <w:sz w:val="24"/>
          <w:szCs w:val="20"/>
          <w:lang w:val="en-GB"/>
        </w:rPr>
        <w:t xml:space="preserve"> </w:t>
      </w:r>
      <w:r w:rsidR="009A2EE0" w:rsidRPr="009A2EE0">
        <w:rPr>
          <w:rFonts w:ascii="Times" w:eastAsia="Times New Roman" w:hAnsi="Times" w:cs="Times New Roman"/>
          <w:i/>
          <w:sz w:val="24"/>
          <w:szCs w:val="20"/>
          <w:lang w:val="en-GB"/>
        </w:rPr>
        <w:t>Parts and Wholes in Semantics</w:t>
      </w:r>
      <w:r w:rsidR="009A2EE0" w:rsidRPr="009A2EE0">
        <w:rPr>
          <w:rFonts w:ascii="Times" w:eastAsia="Times New Roman" w:hAnsi="Times" w:cs="Times New Roman"/>
          <w:sz w:val="24"/>
          <w:szCs w:val="20"/>
          <w:lang w:val="en-GB"/>
        </w:rPr>
        <w:t>. Oxford UP, Oxford.</w:t>
      </w:r>
    </w:p>
    <w:p w14:paraId="721EA16E" w14:textId="3DE74B9F" w:rsidR="009A2EE0" w:rsidRPr="009A2EE0" w:rsidRDefault="005E2AC9" w:rsidP="009A2EE0">
      <w:pPr>
        <w:spacing w:after="0" w:line="360" w:lineRule="auto"/>
        <w:jc w:val="both"/>
        <w:rPr>
          <w:rFonts w:ascii="Times" w:eastAsia="Times New Roman" w:hAnsi="Times" w:cs="Times New Roman"/>
          <w:sz w:val="24"/>
          <w:szCs w:val="20"/>
          <w:lang w:val="en-GB"/>
        </w:rPr>
      </w:pPr>
      <w:r>
        <w:rPr>
          <w:rFonts w:ascii="Times" w:eastAsia="Times New Roman" w:hAnsi="Times" w:cs="Times New Roman"/>
          <w:sz w:val="24"/>
          <w:szCs w:val="20"/>
          <w:lang w:val="en-GB"/>
        </w:rPr>
        <w:t>----------------</w:t>
      </w:r>
      <w:r w:rsidR="001A389E">
        <w:rPr>
          <w:rFonts w:ascii="Times" w:eastAsia="Times New Roman" w:hAnsi="Times" w:cs="Times New Roman"/>
          <w:sz w:val="24"/>
          <w:szCs w:val="20"/>
          <w:lang w:val="en-GB"/>
        </w:rPr>
        <w:t>-</w:t>
      </w:r>
      <w:r>
        <w:rPr>
          <w:rFonts w:ascii="Times" w:eastAsia="Times New Roman" w:hAnsi="Times" w:cs="Times New Roman"/>
          <w:sz w:val="24"/>
          <w:szCs w:val="20"/>
          <w:lang w:val="en-GB"/>
        </w:rPr>
        <w:t xml:space="preserve"> 1998.</w:t>
      </w:r>
      <w:r w:rsidR="009A2EE0" w:rsidRPr="009A2EE0">
        <w:rPr>
          <w:rFonts w:ascii="Times" w:eastAsia="Times New Roman" w:hAnsi="Times" w:cs="Times New Roman"/>
          <w:sz w:val="24"/>
          <w:szCs w:val="20"/>
          <w:lang w:val="en-GB"/>
        </w:rPr>
        <w:t xml:space="preserve"> 'Part Structures, Integrity and the Mass-Count Distinction'.     </w:t>
      </w:r>
    </w:p>
    <w:p w14:paraId="1C23E47C" w14:textId="77777777" w:rsidR="009A2EE0" w:rsidRPr="009A2EE0" w:rsidRDefault="009A2EE0" w:rsidP="009A2EE0">
      <w:pPr>
        <w:spacing w:after="0" w:line="360" w:lineRule="auto"/>
        <w:jc w:val="both"/>
        <w:rPr>
          <w:rFonts w:ascii="Times" w:eastAsia="Times New Roman" w:hAnsi="Times" w:cs="Times New Roman"/>
          <w:sz w:val="24"/>
          <w:szCs w:val="20"/>
          <w:lang w:val="en-GB"/>
        </w:rPr>
      </w:pPr>
      <w:r w:rsidRPr="009A2EE0">
        <w:rPr>
          <w:rFonts w:ascii="Times" w:eastAsia="Times New Roman" w:hAnsi="Times" w:cs="Times New Roman"/>
          <w:sz w:val="24"/>
          <w:szCs w:val="20"/>
          <w:lang w:val="en-GB"/>
        </w:rPr>
        <w:t xml:space="preserve">     </w:t>
      </w:r>
      <w:r w:rsidRPr="009A2EE0">
        <w:rPr>
          <w:rFonts w:ascii="Times" w:eastAsia="Times New Roman" w:hAnsi="Times" w:cs="Times New Roman"/>
          <w:i/>
          <w:sz w:val="24"/>
          <w:szCs w:val="20"/>
          <w:lang w:val="en-GB"/>
        </w:rPr>
        <w:t>Synthese</w:t>
      </w:r>
      <w:r w:rsidRPr="009A2EE0">
        <w:rPr>
          <w:rFonts w:ascii="Times" w:eastAsia="Times New Roman" w:hAnsi="Times" w:cs="Times New Roman"/>
          <w:sz w:val="24"/>
          <w:szCs w:val="20"/>
          <w:lang w:val="en-GB"/>
        </w:rPr>
        <w:t xml:space="preserve"> 116, 75-111.</w:t>
      </w:r>
    </w:p>
    <w:p w14:paraId="280135B3" w14:textId="6D4CEA20" w:rsidR="009A2EE0" w:rsidRPr="009A2EE0" w:rsidRDefault="009A2EE0" w:rsidP="009A2EE0">
      <w:pPr>
        <w:spacing w:after="0" w:line="360" w:lineRule="auto"/>
        <w:rPr>
          <w:rFonts w:ascii="Times New Roman" w:eastAsia="Calibri" w:hAnsi="Times New Roman" w:cs="Times New Roman"/>
          <w:sz w:val="24"/>
          <w:szCs w:val="24"/>
          <w:lang w:val="en-GB"/>
        </w:rPr>
      </w:pPr>
      <w:r w:rsidRPr="009A2EE0">
        <w:rPr>
          <w:rFonts w:ascii="Times New Roman" w:eastAsia="Calibri" w:hAnsi="Times New Roman" w:cs="Times New Roman"/>
          <w:sz w:val="24"/>
          <w:szCs w:val="24"/>
          <w:lang w:val="en-GB"/>
        </w:rPr>
        <w:t>---------</w:t>
      </w:r>
      <w:r w:rsidR="005E2AC9">
        <w:rPr>
          <w:rFonts w:ascii="Times New Roman" w:eastAsia="Calibri" w:hAnsi="Times New Roman" w:cs="Times New Roman"/>
          <w:sz w:val="24"/>
          <w:szCs w:val="24"/>
          <w:lang w:val="en-GB"/>
        </w:rPr>
        <w:t>------</w:t>
      </w:r>
      <w:r w:rsidR="001A389E">
        <w:rPr>
          <w:rFonts w:ascii="Times New Roman" w:eastAsia="Calibri" w:hAnsi="Times New Roman" w:cs="Times New Roman"/>
          <w:sz w:val="24"/>
          <w:szCs w:val="24"/>
          <w:lang w:val="en-GB"/>
        </w:rPr>
        <w:t>-</w:t>
      </w:r>
      <w:r w:rsidR="005E2AC9">
        <w:rPr>
          <w:rFonts w:ascii="Times New Roman" w:eastAsia="Calibri" w:hAnsi="Times New Roman" w:cs="Times New Roman"/>
          <w:sz w:val="24"/>
          <w:szCs w:val="24"/>
          <w:lang w:val="en-GB"/>
        </w:rPr>
        <w:t>- 2005.</w:t>
      </w:r>
      <w:r w:rsidRPr="009A2EE0">
        <w:rPr>
          <w:rFonts w:ascii="Times New Roman" w:eastAsia="Calibri" w:hAnsi="Times New Roman" w:cs="Times New Roman"/>
          <w:sz w:val="24"/>
          <w:szCs w:val="24"/>
          <w:lang w:val="en-GB"/>
        </w:rPr>
        <w:t xml:space="preserve"> ‘Part Structures in Situations: The Semantics of </w:t>
      </w:r>
      <w:r w:rsidRPr="009A2EE0">
        <w:rPr>
          <w:rFonts w:ascii="Times New Roman" w:eastAsia="Calibri" w:hAnsi="Times New Roman" w:cs="Times New Roman"/>
          <w:i/>
          <w:sz w:val="24"/>
          <w:szCs w:val="24"/>
          <w:lang w:val="en-GB"/>
        </w:rPr>
        <w:t>Individual</w:t>
      </w:r>
      <w:r w:rsidRPr="009A2EE0">
        <w:rPr>
          <w:rFonts w:ascii="Times New Roman" w:eastAsia="Calibri" w:hAnsi="Times New Roman" w:cs="Times New Roman"/>
          <w:sz w:val="24"/>
          <w:szCs w:val="24"/>
          <w:lang w:val="en-GB"/>
        </w:rPr>
        <w:t xml:space="preserve"> and </w:t>
      </w:r>
      <w:r w:rsidRPr="009A2EE0">
        <w:rPr>
          <w:rFonts w:ascii="Times New Roman" w:eastAsia="Calibri" w:hAnsi="Times New Roman" w:cs="Times New Roman"/>
          <w:i/>
          <w:sz w:val="24"/>
          <w:szCs w:val="24"/>
          <w:lang w:val="en-GB"/>
        </w:rPr>
        <w:t>Whole</w:t>
      </w:r>
      <w:r w:rsidRPr="009A2EE0">
        <w:rPr>
          <w:rFonts w:ascii="Times New Roman" w:eastAsia="Calibri" w:hAnsi="Times New Roman" w:cs="Times New Roman"/>
          <w:sz w:val="24"/>
          <w:szCs w:val="24"/>
          <w:lang w:val="en-GB"/>
        </w:rPr>
        <w:t>’.</w:t>
      </w:r>
      <w:r w:rsidRPr="009A2EE0">
        <w:rPr>
          <w:rFonts w:ascii="Times New Roman" w:eastAsia="Calibri" w:hAnsi="Times New Roman" w:cs="Times New Roman"/>
          <w:i/>
          <w:sz w:val="24"/>
          <w:szCs w:val="24"/>
          <w:lang w:val="en-GB"/>
        </w:rPr>
        <w:t xml:space="preserve"> </w:t>
      </w:r>
    </w:p>
    <w:p w14:paraId="5175E6E6" w14:textId="77777777" w:rsidR="009A2EE0" w:rsidRDefault="009A2EE0" w:rsidP="009A2EE0">
      <w:pPr>
        <w:spacing w:after="0" w:line="360" w:lineRule="auto"/>
        <w:rPr>
          <w:rFonts w:ascii="Times New Roman" w:eastAsia="Calibri" w:hAnsi="Times New Roman" w:cs="Times New Roman"/>
          <w:sz w:val="24"/>
          <w:szCs w:val="24"/>
          <w:lang w:val="en-GB"/>
        </w:rPr>
      </w:pPr>
      <w:r w:rsidRPr="009A2EE0">
        <w:rPr>
          <w:rFonts w:ascii="Times New Roman" w:eastAsia="Calibri" w:hAnsi="Times New Roman" w:cs="Times New Roman"/>
          <w:sz w:val="24"/>
          <w:szCs w:val="24"/>
          <w:lang w:val="en-GB"/>
        </w:rPr>
        <w:t xml:space="preserve">     </w:t>
      </w:r>
      <w:r w:rsidRPr="009A2EE0">
        <w:rPr>
          <w:rFonts w:ascii="Times New Roman" w:eastAsia="Calibri" w:hAnsi="Times New Roman" w:cs="Times New Roman"/>
          <w:i/>
          <w:sz w:val="24"/>
          <w:szCs w:val="24"/>
          <w:lang w:val="en-GB"/>
        </w:rPr>
        <w:t>Linguistics and Philosophy</w:t>
      </w:r>
      <w:r w:rsidRPr="009A2EE0">
        <w:rPr>
          <w:rFonts w:ascii="Times New Roman" w:eastAsia="Calibri" w:hAnsi="Times New Roman" w:cs="Times New Roman"/>
          <w:sz w:val="24"/>
          <w:szCs w:val="24"/>
          <w:lang w:val="en-GB"/>
        </w:rPr>
        <w:t xml:space="preserve"> 28, 599-641.</w:t>
      </w:r>
    </w:p>
    <w:p w14:paraId="3327DB59" w14:textId="77777777" w:rsidR="00231EAA" w:rsidRDefault="005E2AC9" w:rsidP="009A2EE0">
      <w:pPr>
        <w:spacing w:after="0" w:line="360" w:lineRule="auto"/>
        <w:rPr>
          <w:rFonts w:ascii="Times New Roman" w:hAnsi="Times New Roman" w:cs="Times New Roman"/>
          <w:szCs w:val="24"/>
          <w:lang w:val="en-US"/>
        </w:rPr>
      </w:pPr>
      <w:r>
        <w:rPr>
          <w:rFonts w:ascii="Times New Roman" w:hAnsi="Times New Roman" w:cs="Times New Roman"/>
          <w:szCs w:val="24"/>
          <w:lang w:val="en-US"/>
        </w:rPr>
        <w:t xml:space="preserve">------------------  </w:t>
      </w:r>
      <w:r w:rsidR="000C3BA2">
        <w:rPr>
          <w:rFonts w:ascii="Times New Roman" w:hAnsi="Times New Roman" w:cs="Times New Roman"/>
          <w:szCs w:val="24"/>
          <w:lang w:val="en-US"/>
        </w:rPr>
        <w:t>2016</w:t>
      </w:r>
      <w:r>
        <w:rPr>
          <w:rFonts w:ascii="Times New Roman" w:hAnsi="Times New Roman" w:cs="Times New Roman"/>
          <w:szCs w:val="24"/>
          <w:lang w:val="en-US"/>
        </w:rPr>
        <w:t>.</w:t>
      </w:r>
      <w:r w:rsidR="00231EAA">
        <w:rPr>
          <w:rFonts w:ascii="Times New Roman" w:hAnsi="Times New Roman" w:cs="Times New Roman"/>
          <w:szCs w:val="24"/>
          <w:lang w:val="en-US"/>
        </w:rPr>
        <w:t xml:space="preserve"> </w:t>
      </w:r>
      <w:r w:rsidR="00231EAA" w:rsidRPr="008156FE">
        <w:rPr>
          <w:rFonts w:ascii="Times New Roman" w:hAnsi="Times New Roman" w:cs="Times New Roman"/>
          <w:szCs w:val="24"/>
          <w:lang w:val="en-US"/>
        </w:rPr>
        <w:t>‘Plural Reference and Reference to a Plurality. Linguistic Facts</w:t>
      </w:r>
      <w:r w:rsidR="00231EAA">
        <w:rPr>
          <w:rFonts w:ascii="Times New Roman" w:hAnsi="Times New Roman" w:cs="Times New Roman"/>
          <w:szCs w:val="24"/>
          <w:lang w:val="en-US"/>
        </w:rPr>
        <w:t xml:space="preserve"> and </w:t>
      </w:r>
    </w:p>
    <w:p w14:paraId="1B16BE59" w14:textId="77777777" w:rsidR="00231EAA" w:rsidRDefault="00231EAA" w:rsidP="009A2EE0">
      <w:pPr>
        <w:spacing w:after="0" w:line="360" w:lineRule="auto"/>
        <w:rPr>
          <w:rFonts w:ascii="Times New Roman" w:hAnsi="Times New Roman" w:cs="Times New Roman"/>
          <w:i/>
          <w:szCs w:val="24"/>
          <w:lang w:val="en-US"/>
        </w:rPr>
      </w:pPr>
      <w:r>
        <w:rPr>
          <w:rFonts w:ascii="Times New Roman" w:hAnsi="Times New Roman" w:cs="Times New Roman"/>
          <w:szCs w:val="24"/>
          <w:lang w:val="en-US"/>
        </w:rPr>
        <w:t xml:space="preserve">     Semantic Analyses</w:t>
      </w:r>
      <w:r w:rsidRPr="008156FE">
        <w:rPr>
          <w:rFonts w:ascii="Times New Roman" w:hAnsi="Times New Roman" w:cs="Times New Roman"/>
          <w:szCs w:val="24"/>
          <w:lang w:val="en-US"/>
        </w:rPr>
        <w:t xml:space="preserve">’. </w:t>
      </w:r>
      <w:r w:rsidR="000C3BA2">
        <w:rPr>
          <w:rFonts w:ascii="Times New Roman" w:hAnsi="Times New Roman" w:cs="Times New Roman"/>
          <w:szCs w:val="24"/>
          <w:lang w:val="en-US"/>
        </w:rPr>
        <w:t>In</w:t>
      </w:r>
      <w:r w:rsidRPr="008156FE">
        <w:rPr>
          <w:rFonts w:ascii="Times New Roman" w:hAnsi="Times New Roman" w:cs="Times New Roman"/>
          <w:szCs w:val="24"/>
          <w:lang w:val="en-US"/>
        </w:rPr>
        <w:t xml:space="preserve"> M. Carrara / A. Arapinis / F. Moltmann (eds.): </w:t>
      </w:r>
      <w:r w:rsidRPr="008156FE">
        <w:rPr>
          <w:rFonts w:ascii="Times New Roman" w:hAnsi="Times New Roman" w:cs="Times New Roman"/>
          <w:i/>
          <w:szCs w:val="24"/>
          <w:lang w:val="en-US"/>
        </w:rPr>
        <w:t xml:space="preserve">Unity and </w:t>
      </w:r>
    </w:p>
    <w:p w14:paraId="52912E14" w14:textId="6E8C3388" w:rsidR="00231EAA" w:rsidRPr="009A2EE0" w:rsidRDefault="00231EAA" w:rsidP="009A2EE0">
      <w:pPr>
        <w:spacing w:after="0" w:line="360" w:lineRule="auto"/>
        <w:rPr>
          <w:rFonts w:ascii="Times New Roman" w:eastAsia="Calibri" w:hAnsi="Times New Roman" w:cs="Times New Roman"/>
          <w:sz w:val="24"/>
          <w:szCs w:val="24"/>
          <w:lang w:val="en-GB"/>
        </w:rPr>
      </w:pPr>
      <w:r>
        <w:rPr>
          <w:rFonts w:ascii="Times New Roman" w:hAnsi="Times New Roman" w:cs="Times New Roman"/>
          <w:i/>
          <w:szCs w:val="24"/>
          <w:lang w:val="en-US"/>
        </w:rPr>
        <w:t xml:space="preserve">     </w:t>
      </w:r>
      <w:r w:rsidRPr="008156FE">
        <w:rPr>
          <w:rFonts w:ascii="Times New Roman" w:hAnsi="Times New Roman" w:cs="Times New Roman"/>
          <w:i/>
          <w:szCs w:val="24"/>
          <w:lang w:val="en-US"/>
        </w:rPr>
        <w:t>Plurality. Philosophy, Logic, and Semantics</w:t>
      </w:r>
      <w:r w:rsidRPr="008156FE">
        <w:rPr>
          <w:rFonts w:ascii="Times New Roman" w:hAnsi="Times New Roman" w:cs="Times New Roman"/>
          <w:szCs w:val="24"/>
          <w:lang w:val="en-US"/>
        </w:rPr>
        <w:t>. Oxford University Press</w:t>
      </w:r>
      <w:r w:rsidR="00B20B99">
        <w:rPr>
          <w:rFonts w:ascii="Times New Roman" w:hAnsi="Times New Roman" w:cs="Times New Roman"/>
          <w:szCs w:val="24"/>
          <w:lang w:val="en-US"/>
        </w:rPr>
        <w:t>, Oxford</w:t>
      </w:r>
      <w:r w:rsidR="00717749">
        <w:rPr>
          <w:rFonts w:ascii="Times New Roman" w:hAnsi="Times New Roman" w:cs="Times New Roman"/>
          <w:szCs w:val="24"/>
          <w:lang w:val="en-US"/>
        </w:rPr>
        <w:t>, 93-120</w:t>
      </w:r>
      <w:r>
        <w:rPr>
          <w:rFonts w:ascii="Times New Roman" w:hAnsi="Times New Roman" w:cs="Times New Roman"/>
          <w:szCs w:val="24"/>
          <w:lang w:val="en-US"/>
        </w:rPr>
        <w:t>.</w:t>
      </w:r>
    </w:p>
    <w:p w14:paraId="26A195A0" w14:textId="43BA5D79" w:rsidR="009A2EE0" w:rsidRPr="009A2EE0" w:rsidRDefault="001A389E" w:rsidP="009A2EE0">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Muadz, A. </w:t>
      </w:r>
      <w:r w:rsidR="005E2AC9">
        <w:rPr>
          <w:rFonts w:ascii="Times New Roman" w:eastAsia="Calibri" w:hAnsi="Times New Roman" w:cs="Times New Roman"/>
          <w:sz w:val="24"/>
          <w:szCs w:val="24"/>
          <w:lang w:val="en-GB"/>
        </w:rPr>
        <w:t>1991.</w:t>
      </w:r>
      <w:r w:rsidR="009A2EE0" w:rsidRPr="009A2EE0">
        <w:rPr>
          <w:rFonts w:ascii="Times New Roman" w:eastAsia="Calibri" w:hAnsi="Times New Roman" w:cs="Times New Roman"/>
          <w:sz w:val="24"/>
          <w:szCs w:val="24"/>
          <w:lang w:val="en-GB"/>
        </w:rPr>
        <w:t xml:space="preserve"> ‘A Planar Theory of Coordination’. Ph D thesis, University of Tucson, </w:t>
      </w:r>
    </w:p>
    <w:p w14:paraId="1FF5E53B" w14:textId="77777777" w:rsidR="009A2EE0" w:rsidRPr="009A2EE0" w:rsidRDefault="009A2EE0" w:rsidP="009A2EE0">
      <w:pPr>
        <w:spacing w:after="0" w:line="360" w:lineRule="auto"/>
        <w:rPr>
          <w:rFonts w:ascii="Times New Roman" w:eastAsia="Calibri" w:hAnsi="Times New Roman" w:cs="Times New Roman"/>
          <w:sz w:val="24"/>
          <w:szCs w:val="24"/>
          <w:lang w:val="en-GB"/>
        </w:rPr>
      </w:pPr>
      <w:r w:rsidRPr="009A2EE0">
        <w:rPr>
          <w:rFonts w:ascii="Times New Roman" w:eastAsia="Calibri" w:hAnsi="Times New Roman" w:cs="Times New Roman"/>
          <w:sz w:val="24"/>
          <w:szCs w:val="24"/>
          <w:lang w:val="en-GB"/>
        </w:rPr>
        <w:t xml:space="preserve">     Arizona.</w:t>
      </w:r>
    </w:p>
    <w:p w14:paraId="3767D490" w14:textId="77777777" w:rsidR="009A2EE0" w:rsidRPr="009A2EE0" w:rsidRDefault="005E2AC9" w:rsidP="009A2EE0">
      <w:pPr>
        <w:spacing w:after="0" w:line="360" w:lineRule="auto"/>
        <w:jc w:val="both"/>
        <w:rPr>
          <w:rFonts w:ascii="Times" w:eastAsia="Times New Roman" w:hAnsi="Times" w:cs="Times New Roman"/>
          <w:sz w:val="24"/>
          <w:szCs w:val="20"/>
          <w:lang w:val="en-GB"/>
        </w:rPr>
      </w:pPr>
      <w:r>
        <w:rPr>
          <w:rFonts w:ascii="Times" w:eastAsia="Times New Roman" w:hAnsi="Times" w:cs="Times New Roman"/>
          <w:sz w:val="24"/>
          <w:szCs w:val="20"/>
          <w:lang w:val="en-GB"/>
        </w:rPr>
        <w:t xml:space="preserve">Ojeda, D. </w:t>
      </w:r>
      <w:r w:rsidR="009A2EE0" w:rsidRPr="009A2EE0">
        <w:rPr>
          <w:rFonts w:ascii="Times" w:eastAsia="Times New Roman" w:hAnsi="Times" w:cs="Times New Roman"/>
          <w:sz w:val="24"/>
          <w:szCs w:val="20"/>
          <w:lang w:val="en-GB"/>
        </w:rPr>
        <w:t>1993</w:t>
      </w:r>
      <w:r>
        <w:rPr>
          <w:rFonts w:ascii="Times" w:eastAsia="Times New Roman" w:hAnsi="Times" w:cs="Times New Roman"/>
          <w:sz w:val="24"/>
          <w:szCs w:val="20"/>
          <w:lang w:val="en-GB"/>
        </w:rPr>
        <w:t>.</w:t>
      </w:r>
      <w:r w:rsidR="009A2EE0" w:rsidRPr="009A2EE0">
        <w:rPr>
          <w:rFonts w:ascii="Times" w:eastAsia="Times New Roman" w:hAnsi="Times" w:cs="Times New Roman"/>
          <w:sz w:val="24"/>
          <w:szCs w:val="20"/>
          <w:lang w:val="en-GB"/>
        </w:rPr>
        <w:t xml:space="preserve"> </w:t>
      </w:r>
      <w:r w:rsidR="009A2EE0" w:rsidRPr="009A2EE0">
        <w:rPr>
          <w:rFonts w:ascii="Times" w:eastAsia="Times New Roman" w:hAnsi="Times" w:cs="Times New Roman"/>
          <w:i/>
          <w:iCs/>
          <w:sz w:val="24"/>
          <w:szCs w:val="20"/>
          <w:lang w:val="en-GB"/>
        </w:rPr>
        <w:t>Linguistic Individuals</w:t>
      </w:r>
      <w:r w:rsidR="009A2EE0" w:rsidRPr="009A2EE0">
        <w:rPr>
          <w:rFonts w:ascii="Times" w:eastAsia="Times New Roman" w:hAnsi="Times" w:cs="Times New Roman"/>
          <w:sz w:val="24"/>
          <w:szCs w:val="20"/>
          <w:lang w:val="en-GB"/>
        </w:rPr>
        <w:t>. CSLI Lecture Notes, Stanford.</w:t>
      </w:r>
    </w:p>
    <w:p w14:paraId="255260C5" w14:textId="331E1524" w:rsidR="009A2EE0" w:rsidRPr="009A2EE0" w:rsidRDefault="001A389E" w:rsidP="009A2EE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Oliver, A. / T. Smiley </w:t>
      </w:r>
      <w:r w:rsidR="005E2AC9">
        <w:rPr>
          <w:rFonts w:ascii="Times New Roman" w:eastAsia="Calibri" w:hAnsi="Times New Roman" w:cs="Times New Roman"/>
          <w:sz w:val="24"/>
          <w:szCs w:val="24"/>
          <w:lang w:val="en-US"/>
        </w:rPr>
        <w:t>2004.</w:t>
      </w:r>
      <w:r w:rsidR="009A2EE0" w:rsidRPr="009A2EE0">
        <w:rPr>
          <w:rFonts w:ascii="Times New Roman" w:eastAsia="Calibri" w:hAnsi="Times New Roman" w:cs="Times New Roman"/>
          <w:sz w:val="24"/>
          <w:szCs w:val="24"/>
          <w:lang w:val="en-US"/>
        </w:rPr>
        <w:t xml:space="preserve"> ‘Multigrade Predicates’. </w:t>
      </w:r>
      <w:r w:rsidR="009A2EE0" w:rsidRPr="009A2EE0">
        <w:rPr>
          <w:rFonts w:ascii="Times New Roman" w:eastAsia="Calibri" w:hAnsi="Times New Roman" w:cs="Times New Roman"/>
          <w:i/>
          <w:iCs/>
          <w:sz w:val="24"/>
          <w:szCs w:val="24"/>
          <w:lang w:val="en-US"/>
        </w:rPr>
        <w:t>Mind</w:t>
      </w:r>
      <w:r w:rsidR="009A2EE0" w:rsidRPr="009A2EE0">
        <w:rPr>
          <w:rFonts w:ascii="Times New Roman" w:eastAsia="Calibri" w:hAnsi="Times New Roman" w:cs="Times New Roman"/>
          <w:sz w:val="24"/>
          <w:szCs w:val="24"/>
          <w:lang w:val="en-US"/>
        </w:rPr>
        <w:t xml:space="preserve"> 113, 609-680.</w:t>
      </w:r>
    </w:p>
    <w:p w14:paraId="645731D7" w14:textId="2589558F" w:rsidR="009A2EE0" w:rsidRPr="009A2EE0" w:rsidRDefault="009A2EE0" w:rsidP="009A2EE0">
      <w:pPr>
        <w:spacing w:after="0" w:line="360" w:lineRule="auto"/>
        <w:rPr>
          <w:rFonts w:ascii="Times New Roman" w:eastAsia="Calibri" w:hAnsi="Times New Roman" w:cs="Times New Roman"/>
          <w:sz w:val="24"/>
          <w:szCs w:val="24"/>
          <w:lang w:val="en-US"/>
        </w:rPr>
      </w:pPr>
      <w:r w:rsidRPr="009A2EE0">
        <w:rPr>
          <w:rFonts w:ascii="Times New Roman" w:eastAsia="Calibri" w:hAnsi="Times New Roman" w:cs="Times New Roman"/>
          <w:sz w:val="24"/>
          <w:szCs w:val="24"/>
          <w:lang w:val="en-US"/>
        </w:rPr>
        <w:t>--</w:t>
      </w:r>
      <w:r w:rsidR="001A389E">
        <w:rPr>
          <w:rFonts w:ascii="Times New Roman" w:eastAsia="Calibri" w:hAnsi="Times New Roman" w:cs="Times New Roman"/>
          <w:sz w:val="24"/>
          <w:szCs w:val="24"/>
          <w:lang w:val="en-US"/>
        </w:rPr>
        <w:t xml:space="preserve">------------------------ </w:t>
      </w:r>
      <w:r w:rsidR="005E2AC9">
        <w:rPr>
          <w:rFonts w:ascii="Times New Roman" w:eastAsia="Calibri" w:hAnsi="Times New Roman" w:cs="Times New Roman"/>
          <w:sz w:val="24"/>
          <w:szCs w:val="24"/>
          <w:lang w:val="en-US"/>
        </w:rPr>
        <w:t>2006.</w:t>
      </w:r>
      <w:r w:rsidRPr="009A2EE0">
        <w:rPr>
          <w:rFonts w:ascii="Times New Roman" w:eastAsia="Calibri" w:hAnsi="Times New Roman" w:cs="Times New Roman"/>
          <w:sz w:val="24"/>
          <w:szCs w:val="24"/>
          <w:lang w:val="en-US"/>
        </w:rPr>
        <w:t xml:space="preserve"> ‘A Modest Logic of Plurals’. </w:t>
      </w:r>
      <w:r w:rsidRPr="009A2EE0">
        <w:rPr>
          <w:rFonts w:ascii="Times New Roman" w:eastAsia="Calibri" w:hAnsi="Times New Roman" w:cs="Times New Roman"/>
          <w:i/>
          <w:sz w:val="24"/>
          <w:szCs w:val="24"/>
          <w:lang w:val="en-US"/>
        </w:rPr>
        <w:t>Journal of Philosophical Logic</w:t>
      </w:r>
      <w:r w:rsidRPr="009A2EE0">
        <w:rPr>
          <w:rFonts w:ascii="Times New Roman" w:eastAsia="Calibri" w:hAnsi="Times New Roman" w:cs="Times New Roman"/>
          <w:sz w:val="24"/>
          <w:szCs w:val="24"/>
          <w:lang w:val="en-US"/>
        </w:rPr>
        <w:t xml:space="preserve"> </w:t>
      </w:r>
    </w:p>
    <w:p w14:paraId="002001DE" w14:textId="77777777" w:rsidR="009A2EE0" w:rsidRDefault="009A2EE0" w:rsidP="009A2EE0">
      <w:pPr>
        <w:spacing w:after="0" w:line="360" w:lineRule="auto"/>
        <w:rPr>
          <w:rFonts w:ascii="Times New Roman" w:eastAsia="Calibri" w:hAnsi="Times New Roman" w:cs="Times New Roman"/>
          <w:sz w:val="24"/>
          <w:szCs w:val="24"/>
          <w:lang w:val="en-US"/>
        </w:rPr>
      </w:pPr>
      <w:r w:rsidRPr="009A2EE0">
        <w:rPr>
          <w:rFonts w:ascii="Times New Roman" w:eastAsia="Calibri" w:hAnsi="Times New Roman" w:cs="Times New Roman"/>
          <w:sz w:val="24"/>
          <w:szCs w:val="24"/>
          <w:lang w:val="en-US"/>
        </w:rPr>
        <w:t xml:space="preserve">     35, 317-348.</w:t>
      </w:r>
    </w:p>
    <w:p w14:paraId="152C3A1F" w14:textId="2991C1ED" w:rsidR="00E5685D" w:rsidRPr="009A2EE0" w:rsidRDefault="00E5685D" w:rsidP="009A2EE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------------------------- 2013. </w:t>
      </w:r>
      <w:r w:rsidRPr="00E5685D">
        <w:rPr>
          <w:rFonts w:ascii="Times New Roman" w:eastAsia="Calibri" w:hAnsi="Times New Roman" w:cs="Times New Roman"/>
          <w:i/>
          <w:sz w:val="24"/>
          <w:szCs w:val="24"/>
          <w:lang w:val="en-US"/>
        </w:rPr>
        <w:t>Plural Logic</w:t>
      </w:r>
      <w:r>
        <w:rPr>
          <w:rFonts w:ascii="Times New Roman" w:eastAsia="Calibri" w:hAnsi="Times New Roman" w:cs="Times New Roman"/>
          <w:sz w:val="24"/>
          <w:szCs w:val="24"/>
          <w:lang w:val="en-US"/>
        </w:rPr>
        <w:t>. Oxford University Press, Oxford.</w:t>
      </w:r>
    </w:p>
    <w:p w14:paraId="66F43F51" w14:textId="77777777" w:rsidR="009A2EE0" w:rsidRPr="009A2EE0" w:rsidRDefault="005E2AC9" w:rsidP="009A2EE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Rayo, A. 2006.</w:t>
      </w:r>
      <w:r w:rsidR="009A2EE0" w:rsidRPr="009A2EE0">
        <w:rPr>
          <w:rFonts w:ascii="Times New Roman" w:eastAsia="Calibri" w:hAnsi="Times New Roman" w:cs="Times New Roman"/>
          <w:sz w:val="24"/>
          <w:szCs w:val="24"/>
          <w:lang w:val="en-US"/>
        </w:rPr>
        <w:t xml:space="preserve"> ‘Beyond Plurals’. In A. Rayo / G. Uzquiano (eds.): </w:t>
      </w:r>
      <w:r w:rsidR="009A2EE0" w:rsidRPr="009A2EE0">
        <w:rPr>
          <w:rFonts w:ascii="Times New Roman" w:eastAsia="Calibri" w:hAnsi="Times New Roman" w:cs="Times New Roman"/>
          <w:i/>
          <w:sz w:val="24"/>
          <w:szCs w:val="24"/>
          <w:lang w:val="en-US"/>
        </w:rPr>
        <w:t>Absolute Generality</w:t>
      </w:r>
      <w:r w:rsidR="009A2EE0" w:rsidRPr="009A2EE0">
        <w:rPr>
          <w:rFonts w:ascii="Times New Roman" w:eastAsia="Calibri" w:hAnsi="Times New Roman" w:cs="Times New Roman"/>
          <w:sz w:val="24"/>
          <w:szCs w:val="24"/>
          <w:lang w:val="en-US"/>
        </w:rPr>
        <w:t xml:space="preserve">. </w:t>
      </w:r>
    </w:p>
    <w:p w14:paraId="432E03EF" w14:textId="77777777" w:rsidR="009A2EE0" w:rsidRPr="009A2EE0" w:rsidRDefault="009A2EE0" w:rsidP="009A2EE0">
      <w:pPr>
        <w:spacing w:after="0" w:line="360" w:lineRule="auto"/>
        <w:rPr>
          <w:rFonts w:ascii="Times New Roman" w:eastAsia="Calibri" w:hAnsi="Times New Roman" w:cs="Times New Roman"/>
          <w:sz w:val="24"/>
          <w:szCs w:val="24"/>
          <w:lang w:val="en-US"/>
        </w:rPr>
      </w:pPr>
      <w:r w:rsidRPr="009A2EE0">
        <w:rPr>
          <w:rFonts w:ascii="Times New Roman" w:eastAsia="Calibri" w:hAnsi="Times New Roman" w:cs="Times New Roman"/>
          <w:sz w:val="24"/>
          <w:szCs w:val="24"/>
          <w:lang w:val="en-US"/>
        </w:rPr>
        <w:t xml:space="preserve">      MIT Press, Cambridge (Mass.).</w:t>
      </w:r>
    </w:p>
    <w:p w14:paraId="5759B333" w14:textId="1AF9BA1E" w:rsidR="009A2EE0" w:rsidRPr="009A2EE0" w:rsidRDefault="001A389E" w:rsidP="009A2EE0">
      <w:pPr>
        <w:spacing w:after="0" w:line="360" w:lineRule="auto"/>
        <w:jc w:val="both"/>
        <w:rPr>
          <w:rFonts w:ascii="Times" w:eastAsia="Times New Roman" w:hAnsi="Times" w:cs="Times New Roman"/>
          <w:sz w:val="24"/>
          <w:szCs w:val="20"/>
          <w:lang w:val="en-GB"/>
        </w:rPr>
      </w:pPr>
      <w:r>
        <w:rPr>
          <w:rFonts w:ascii="Times" w:eastAsia="Times New Roman" w:hAnsi="Times" w:cs="Times New Roman"/>
          <w:sz w:val="24"/>
          <w:szCs w:val="20"/>
          <w:lang w:val="en-GB"/>
        </w:rPr>
        <w:t>Schein, B. 1995.</w:t>
      </w:r>
      <w:r w:rsidR="009A2EE0" w:rsidRPr="009A2EE0">
        <w:rPr>
          <w:rFonts w:ascii="Times" w:eastAsia="Times New Roman" w:hAnsi="Times" w:cs="Times New Roman"/>
          <w:sz w:val="24"/>
          <w:szCs w:val="20"/>
          <w:lang w:val="en-GB"/>
        </w:rPr>
        <w:t xml:space="preserve"> </w:t>
      </w:r>
      <w:r w:rsidR="009A2EE0" w:rsidRPr="009A2EE0">
        <w:rPr>
          <w:rFonts w:ascii="Times" w:eastAsia="Times New Roman" w:hAnsi="Times" w:cs="Times New Roman"/>
          <w:i/>
          <w:sz w:val="24"/>
          <w:szCs w:val="20"/>
          <w:lang w:val="en-GB"/>
        </w:rPr>
        <w:t>Plurals and Events</w:t>
      </w:r>
      <w:r w:rsidR="009A2EE0" w:rsidRPr="009A2EE0">
        <w:rPr>
          <w:rFonts w:ascii="Times" w:eastAsia="Times New Roman" w:hAnsi="Times" w:cs="Times New Roman"/>
          <w:sz w:val="24"/>
          <w:szCs w:val="20"/>
          <w:lang w:val="en-GB"/>
        </w:rPr>
        <w:t>. MIT Press, Cambridge (Mass.).</w:t>
      </w:r>
    </w:p>
    <w:p w14:paraId="273CA164" w14:textId="29ADBC9A" w:rsidR="009A2EE0" w:rsidRPr="009A2EE0" w:rsidRDefault="001A389E" w:rsidP="009A2EE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Sharvy, R. 1980.</w:t>
      </w:r>
      <w:r w:rsidR="009A2EE0" w:rsidRPr="009A2EE0">
        <w:rPr>
          <w:rFonts w:ascii="Times New Roman" w:eastAsia="Calibri" w:hAnsi="Times New Roman" w:cs="Times New Roman"/>
          <w:sz w:val="24"/>
          <w:szCs w:val="24"/>
          <w:lang w:val="en-US"/>
        </w:rPr>
        <w:t xml:space="preserve"> ’A More General Theory of Definite Descriptions’. </w:t>
      </w:r>
      <w:r w:rsidR="009A2EE0" w:rsidRPr="009A2EE0">
        <w:rPr>
          <w:rFonts w:ascii="Times New Roman" w:eastAsia="Calibri" w:hAnsi="Times New Roman" w:cs="Times New Roman"/>
          <w:i/>
          <w:sz w:val="24"/>
          <w:szCs w:val="24"/>
          <w:lang w:val="en-US"/>
        </w:rPr>
        <w:t>Philosophical Review</w:t>
      </w:r>
      <w:r w:rsidR="009A2EE0" w:rsidRPr="009A2EE0">
        <w:rPr>
          <w:rFonts w:ascii="Times New Roman" w:eastAsia="Calibri" w:hAnsi="Times New Roman" w:cs="Times New Roman"/>
          <w:sz w:val="24"/>
          <w:szCs w:val="24"/>
          <w:lang w:val="en-US"/>
        </w:rPr>
        <w:t xml:space="preserve"> </w:t>
      </w:r>
    </w:p>
    <w:p w14:paraId="5C084873" w14:textId="77777777" w:rsidR="009A2EE0" w:rsidRPr="009A2EE0" w:rsidRDefault="009A2EE0" w:rsidP="009A2EE0">
      <w:pPr>
        <w:spacing w:after="0" w:line="360" w:lineRule="auto"/>
        <w:rPr>
          <w:rFonts w:ascii="Times New Roman" w:eastAsia="Calibri" w:hAnsi="Times New Roman" w:cs="Times New Roman"/>
          <w:sz w:val="24"/>
          <w:szCs w:val="24"/>
          <w:lang w:val="en-US"/>
        </w:rPr>
      </w:pPr>
      <w:r w:rsidRPr="009A2EE0">
        <w:rPr>
          <w:rFonts w:ascii="Times New Roman" w:eastAsia="Calibri" w:hAnsi="Times New Roman" w:cs="Times New Roman"/>
          <w:sz w:val="24"/>
          <w:szCs w:val="24"/>
          <w:lang w:val="en-US"/>
        </w:rPr>
        <w:t xml:space="preserve">     89, 607-624.</w:t>
      </w:r>
    </w:p>
    <w:p w14:paraId="44D05CC9" w14:textId="6749CB72" w:rsidR="009A2EE0" w:rsidRPr="009A2EE0" w:rsidRDefault="001A389E" w:rsidP="009A2EE0">
      <w:pPr>
        <w:spacing w:after="0" w:line="360" w:lineRule="auto"/>
        <w:jc w:val="both"/>
        <w:rPr>
          <w:rFonts w:ascii="Times" w:eastAsia="Times New Roman" w:hAnsi="Times" w:cs="Times New Roman"/>
          <w:sz w:val="24"/>
          <w:szCs w:val="20"/>
          <w:lang w:val="en-GB"/>
        </w:rPr>
      </w:pPr>
      <w:r>
        <w:rPr>
          <w:rFonts w:ascii="Times" w:eastAsia="Times New Roman" w:hAnsi="Times" w:cs="Times New Roman"/>
          <w:sz w:val="24"/>
          <w:szCs w:val="20"/>
          <w:lang w:val="en-US"/>
        </w:rPr>
        <w:t>Simons, P. 1987.</w:t>
      </w:r>
      <w:r w:rsidR="009A2EE0" w:rsidRPr="009A2EE0">
        <w:rPr>
          <w:rFonts w:ascii="Times" w:eastAsia="Times New Roman" w:hAnsi="Times" w:cs="Times New Roman"/>
          <w:sz w:val="24"/>
          <w:szCs w:val="20"/>
          <w:lang w:val="en-US"/>
        </w:rPr>
        <w:t xml:space="preserve"> </w:t>
      </w:r>
      <w:r w:rsidR="009A2EE0" w:rsidRPr="009A2EE0">
        <w:rPr>
          <w:rFonts w:ascii="Times" w:eastAsia="Times New Roman" w:hAnsi="Times" w:cs="Times New Roman"/>
          <w:i/>
          <w:sz w:val="24"/>
          <w:szCs w:val="20"/>
          <w:lang w:val="en-US"/>
        </w:rPr>
        <w:t xml:space="preserve">Parts. </w:t>
      </w:r>
      <w:r w:rsidR="009A2EE0" w:rsidRPr="009A2EE0">
        <w:rPr>
          <w:rFonts w:ascii="Times" w:eastAsia="Times New Roman" w:hAnsi="Times" w:cs="Times New Roman"/>
          <w:i/>
          <w:sz w:val="24"/>
          <w:szCs w:val="20"/>
          <w:lang w:val="en-GB"/>
        </w:rPr>
        <w:t>A Study in Ontology</w:t>
      </w:r>
      <w:r w:rsidR="009A2EE0" w:rsidRPr="009A2EE0">
        <w:rPr>
          <w:rFonts w:ascii="Times" w:eastAsia="Times New Roman" w:hAnsi="Times" w:cs="Times New Roman"/>
          <w:sz w:val="24"/>
          <w:szCs w:val="20"/>
          <w:lang w:val="en-GB"/>
        </w:rPr>
        <w:t>. Clarendon Press, Oxford.</w:t>
      </w:r>
    </w:p>
    <w:p w14:paraId="08847246" w14:textId="3B8BE72E" w:rsidR="009A2EE0" w:rsidRPr="009A2EE0" w:rsidRDefault="001A389E" w:rsidP="009A2EE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Yi, B.-Y. 2005.</w:t>
      </w:r>
      <w:r w:rsidR="009A2EE0" w:rsidRPr="009A2EE0">
        <w:rPr>
          <w:rFonts w:ascii="Times New Roman" w:eastAsia="Calibri" w:hAnsi="Times New Roman" w:cs="Times New Roman"/>
          <w:sz w:val="24"/>
          <w:szCs w:val="24"/>
          <w:lang w:val="en-US"/>
        </w:rPr>
        <w:t xml:space="preserve"> ‘The Logic and Meaning of Plurals. Part I’. </w:t>
      </w:r>
      <w:r w:rsidR="009A2EE0" w:rsidRPr="009A2EE0">
        <w:rPr>
          <w:rFonts w:ascii="Times New Roman" w:eastAsia="Calibri" w:hAnsi="Times New Roman" w:cs="Times New Roman"/>
          <w:i/>
          <w:sz w:val="24"/>
          <w:szCs w:val="24"/>
          <w:lang w:val="en-US"/>
        </w:rPr>
        <w:t xml:space="preserve">Journal of Philosophical </w:t>
      </w:r>
    </w:p>
    <w:p w14:paraId="5C20A671" w14:textId="77777777" w:rsidR="009A2EE0" w:rsidRPr="009A2EE0" w:rsidRDefault="009A2EE0" w:rsidP="009A2EE0">
      <w:pPr>
        <w:spacing w:after="0" w:line="360" w:lineRule="auto"/>
        <w:rPr>
          <w:rFonts w:ascii="Times New Roman" w:eastAsia="Calibri" w:hAnsi="Times New Roman" w:cs="Times New Roman"/>
          <w:sz w:val="24"/>
          <w:szCs w:val="24"/>
          <w:lang w:val="en-US"/>
        </w:rPr>
      </w:pPr>
      <w:r w:rsidRPr="009A2EE0">
        <w:rPr>
          <w:rFonts w:ascii="Times New Roman" w:eastAsia="Calibri" w:hAnsi="Times New Roman" w:cs="Times New Roman"/>
          <w:i/>
          <w:sz w:val="24"/>
          <w:szCs w:val="24"/>
          <w:lang w:val="en-US"/>
        </w:rPr>
        <w:t xml:space="preserve">        Logic </w:t>
      </w:r>
      <w:r w:rsidRPr="009A2EE0">
        <w:rPr>
          <w:rFonts w:ascii="Times New Roman" w:eastAsia="Calibri" w:hAnsi="Times New Roman" w:cs="Times New Roman"/>
          <w:sz w:val="24"/>
          <w:szCs w:val="24"/>
          <w:lang w:val="en-US"/>
        </w:rPr>
        <w:t>34, 459-506.</w:t>
      </w:r>
    </w:p>
    <w:p w14:paraId="6B9E3409" w14:textId="5576C188" w:rsidR="009A2EE0" w:rsidRPr="009A2EE0" w:rsidRDefault="001A389E" w:rsidP="009A2EE0">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------------ 2006.</w:t>
      </w:r>
      <w:r w:rsidR="009A2EE0" w:rsidRPr="009A2EE0">
        <w:rPr>
          <w:rFonts w:ascii="Times New Roman" w:eastAsia="Calibri" w:hAnsi="Times New Roman" w:cs="Times New Roman"/>
          <w:sz w:val="24"/>
          <w:szCs w:val="24"/>
          <w:lang w:val="en-US"/>
        </w:rPr>
        <w:t xml:space="preserve"> ‘The Logic and Meaning of Plurals. Part II’. </w:t>
      </w:r>
      <w:r w:rsidR="009A2EE0" w:rsidRPr="009A2EE0">
        <w:rPr>
          <w:rFonts w:ascii="Times New Roman" w:eastAsia="Calibri" w:hAnsi="Times New Roman" w:cs="Times New Roman"/>
          <w:i/>
          <w:sz w:val="24"/>
          <w:szCs w:val="24"/>
          <w:lang w:val="en-US"/>
        </w:rPr>
        <w:t xml:space="preserve">Journal of Philosophical </w:t>
      </w:r>
    </w:p>
    <w:p w14:paraId="2F3F2832" w14:textId="77777777" w:rsidR="009A2EE0" w:rsidRPr="006732B1" w:rsidRDefault="009A2EE0" w:rsidP="009A2EE0">
      <w:pPr>
        <w:spacing w:line="360" w:lineRule="auto"/>
        <w:rPr>
          <w:rFonts w:ascii="Times New Roman" w:hAnsi="Times New Roman" w:cs="Times New Roman"/>
          <w:sz w:val="24"/>
          <w:szCs w:val="24"/>
          <w:lang w:val="en-US"/>
        </w:rPr>
      </w:pPr>
      <w:r w:rsidRPr="009A2EE0">
        <w:rPr>
          <w:rFonts w:ascii="Times New Roman" w:eastAsia="Calibri" w:hAnsi="Times New Roman" w:cs="Times New Roman"/>
          <w:i/>
          <w:sz w:val="24"/>
          <w:szCs w:val="24"/>
          <w:lang w:val="en-US"/>
        </w:rPr>
        <w:t xml:space="preserve">        Logic</w:t>
      </w:r>
      <w:r w:rsidRPr="009A2EE0">
        <w:rPr>
          <w:rFonts w:ascii="Times New Roman" w:eastAsia="Calibri" w:hAnsi="Times New Roman" w:cs="Times New Roman"/>
          <w:sz w:val="24"/>
          <w:szCs w:val="24"/>
          <w:lang w:val="en-US"/>
        </w:rPr>
        <w:t xml:space="preserve"> 35, 239-288.</w:t>
      </w:r>
    </w:p>
    <w:sectPr w:rsidR="009A2EE0" w:rsidRPr="006732B1" w:rsidSect="005A6727">
      <w:headerReference w:type="default" r:id="rId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4A7DD" w14:textId="77777777" w:rsidR="00744A0A" w:rsidRDefault="00744A0A" w:rsidP="009342EB">
      <w:pPr>
        <w:spacing w:after="0" w:line="240" w:lineRule="auto"/>
      </w:pPr>
      <w:r>
        <w:separator/>
      </w:r>
    </w:p>
  </w:endnote>
  <w:endnote w:type="continuationSeparator" w:id="0">
    <w:p w14:paraId="5F704D75" w14:textId="77777777" w:rsidR="00744A0A" w:rsidRDefault="00744A0A" w:rsidP="0093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330C9" w14:textId="77777777" w:rsidR="00744A0A" w:rsidRDefault="00744A0A" w:rsidP="009342EB">
      <w:pPr>
        <w:spacing w:after="0" w:line="240" w:lineRule="auto"/>
      </w:pPr>
      <w:r>
        <w:separator/>
      </w:r>
    </w:p>
  </w:footnote>
  <w:footnote w:type="continuationSeparator" w:id="0">
    <w:p w14:paraId="4F946607" w14:textId="77777777" w:rsidR="00744A0A" w:rsidRDefault="00744A0A" w:rsidP="00934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151607"/>
      <w:docPartObj>
        <w:docPartGallery w:val="Page Numbers (Top of Page)"/>
        <w:docPartUnique/>
      </w:docPartObj>
    </w:sdtPr>
    <w:sdtContent>
      <w:p w14:paraId="74B56D2E" w14:textId="4BCB9027" w:rsidR="00643025" w:rsidRDefault="00643025">
        <w:pPr>
          <w:pStyle w:val="En-tte"/>
          <w:jc w:val="center"/>
        </w:pPr>
        <w:r>
          <w:fldChar w:fldCharType="begin"/>
        </w:r>
        <w:r>
          <w:instrText>PAGE   \* MERGEFORMAT</w:instrText>
        </w:r>
        <w:r>
          <w:fldChar w:fldCharType="separate"/>
        </w:r>
        <w:r>
          <w:rPr>
            <w:noProof/>
          </w:rPr>
          <w:t>2</w:t>
        </w:r>
        <w:r>
          <w:fldChar w:fldCharType="end"/>
        </w:r>
      </w:p>
    </w:sdtContent>
  </w:sdt>
  <w:p w14:paraId="7EE6945F" w14:textId="77777777" w:rsidR="009F4306" w:rsidRDefault="009F43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2B1"/>
    <w:rsid w:val="00002191"/>
    <w:rsid w:val="000A027C"/>
    <w:rsid w:val="000C3BA2"/>
    <w:rsid w:val="000C499B"/>
    <w:rsid w:val="000D5C81"/>
    <w:rsid w:val="00150ABA"/>
    <w:rsid w:val="001646D1"/>
    <w:rsid w:val="001A389E"/>
    <w:rsid w:val="001A75CF"/>
    <w:rsid w:val="002244D5"/>
    <w:rsid w:val="00231EAA"/>
    <w:rsid w:val="002343E3"/>
    <w:rsid w:val="002416FF"/>
    <w:rsid w:val="00242938"/>
    <w:rsid w:val="00270C5D"/>
    <w:rsid w:val="002773CC"/>
    <w:rsid w:val="0028097C"/>
    <w:rsid w:val="002C4902"/>
    <w:rsid w:val="003041E7"/>
    <w:rsid w:val="0037162E"/>
    <w:rsid w:val="003A67CA"/>
    <w:rsid w:val="003B4F96"/>
    <w:rsid w:val="003B761B"/>
    <w:rsid w:val="003C3197"/>
    <w:rsid w:val="003E0BBD"/>
    <w:rsid w:val="004406EE"/>
    <w:rsid w:val="00447D43"/>
    <w:rsid w:val="00483330"/>
    <w:rsid w:val="00494A85"/>
    <w:rsid w:val="004B4C95"/>
    <w:rsid w:val="004B5E67"/>
    <w:rsid w:val="004C4B24"/>
    <w:rsid w:val="005060F0"/>
    <w:rsid w:val="00534847"/>
    <w:rsid w:val="00541951"/>
    <w:rsid w:val="00550929"/>
    <w:rsid w:val="00553AF0"/>
    <w:rsid w:val="00572B6C"/>
    <w:rsid w:val="005A6727"/>
    <w:rsid w:val="005C19AF"/>
    <w:rsid w:val="005D11D2"/>
    <w:rsid w:val="005E2AC9"/>
    <w:rsid w:val="005E5E6C"/>
    <w:rsid w:val="00611B62"/>
    <w:rsid w:val="00643025"/>
    <w:rsid w:val="006702F7"/>
    <w:rsid w:val="006732B1"/>
    <w:rsid w:val="00673DD8"/>
    <w:rsid w:val="00675AEB"/>
    <w:rsid w:val="006E039E"/>
    <w:rsid w:val="006F5262"/>
    <w:rsid w:val="006F631A"/>
    <w:rsid w:val="00717749"/>
    <w:rsid w:val="00723288"/>
    <w:rsid w:val="007239D2"/>
    <w:rsid w:val="00744A0A"/>
    <w:rsid w:val="007577EC"/>
    <w:rsid w:val="007772E1"/>
    <w:rsid w:val="007C1FD6"/>
    <w:rsid w:val="00803FED"/>
    <w:rsid w:val="008271F1"/>
    <w:rsid w:val="00882236"/>
    <w:rsid w:val="008B102D"/>
    <w:rsid w:val="008E48B7"/>
    <w:rsid w:val="008E6EA0"/>
    <w:rsid w:val="009342EB"/>
    <w:rsid w:val="00946AB0"/>
    <w:rsid w:val="009A2EE0"/>
    <w:rsid w:val="009A6123"/>
    <w:rsid w:val="009A6A25"/>
    <w:rsid w:val="009C5A37"/>
    <w:rsid w:val="009F1086"/>
    <w:rsid w:val="009F2CE2"/>
    <w:rsid w:val="009F4306"/>
    <w:rsid w:val="009F4D6B"/>
    <w:rsid w:val="00A065BC"/>
    <w:rsid w:val="00A84925"/>
    <w:rsid w:val="00AC3A0F"/>
    <w:rsid w:val="00B110CF"/>
    <w:rsid w:val="00B20B99"/>
    <w:rsid w:val="00B66932"/>
    <w:rsid w:val="00B710C9"/>
    <w:rsid w:val="00B72D46"/>
    <w:rsid w:val="00B96EBF"/>
    <w:rsid w:val="00BB1B3B"/>
    <w:rsid w:val="00BD56FB"/>
    <w:rsid w:val="00BE0E84"/>
    <w:rsid w:val="00C01CD1"/>
    <w:rsid w:val="00C21246"/>
    <w:rsid w:val="00C21803"/>
    <w:rsid w:val="00C24AB9"/>
    <w:rsid w:val="00C8023B"/>
    <w:rsid w:val="00C84D23"/>
    <w:rsid w:val="00CC2B13"/>
    <w:rsid w:val="00D02EDB"/>
    <w:rsid w:val="00D1261F"/>
    <w:rsid w:val="00D251FA"/>
    <w:rsid w:val="00D32B86"/>
    <w:rsid w:val="00D63981"/>
    <w:rsid w:val="00D75427"/>
    <w:rsid w:val="00D83541"/>
    <w:rsid w:val="00D84E8E"/>
    <w:rsid w:val="00DA71B5"/>
    <w:rsid w:val="00DB0AC3"/>
    <w:rsid w:val="00DD114E"/>
    <w:rsid w:val="00DD5B7F"/>
    <w:rsid w:val="00DF17F4"/>
    <w:rsid w:val="00DF28CA"/>
    <w:rsid w:val="00DF2DAB"/>
    <w:rsid w:val="00E04021"/>
    <w:rsid w:val="00E13CDE"/>
    <w:rsid w:val="00E538EF"/>
    <w:rsid w:val="00E5685D"/>
    <w:rsid w:val="00E70F46"/>
    <w:rsid w:val="00E86E60"/>
    <w:rsid w:val="00EC1556"/>
    <w:rsid w:val="00EC730A"/>
    <w:rsid w:val="00ED5741"/>
    <w:rsid w:val="00F7715B"/>
    <w:rsid w:val="00F83FB6"/>
    <w:rsid w:val="00FB6656"/>
    <w:rsid w:val="00FE34AB"/>
    <w:rsid w:val="00FE619E"/>
    <w:rsid w:val="00FE7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42EB"/>
    <w:pPr>
      <w:tabs>
        <w:tab w:val="center" w:pos="4536"/>
        <w:tab w:val="right" w:pos="9072"/>
      </w:tabs>
      <w:spacing w:after="0" w:line="240" w:lineRule="auto"/>
    </w:pPr>
  </w:style>
  <w:style w:type="character" w:customStyle="1" w:styleId="En-tteCar">
    <w:name w:val="En-tête Car"/>
    <w:basedOn w:val="Policepardfaut"/>
    <w:link w:val="En-tte"/>
    <w:uiPriority w:val="99"/>
    <w:rsid w:val="009342EB"/>
  </w:style>
  <w:style w:type="paragraph" w:styleId="Pieddepage">
    <w:name w:val="footer"/>
    <w:basedOn w:val="Normal"/>
    <w:link w:val="PieddepageCar"/>
    <w:uiPriority w:val="99"/>
    <w:unhideWhenUsed/>
    <w:rsid w:val="00934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4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42EB"/>
    <w:pPr>
      <w:tabs>
        <w:tab w:val="center" w:pos="4536"/>
        <w:tab w:val="right" w:pos="9072"/>
      </w:tabs>
      <w:spacing w:after="0" w:line="240" w:lineRule="auto"/>
    </w:pPr>
  </w:style>
  <w:style w:type="character" w:customStyle="1" w:styleId="En-tteCar">
    <w:name w:val="En-tête Car"/>
    <w:basedOn w:val="Policepardfaut"/>
    <w:link w:val="En-tte"/>
    <w:uiPriority w:val="99"/>
    <w:rsid w:val="009342EB"/>
  </w:style>
  <w:style w:type="paragraph" w:styleId="Pieddepage">
    <w:name w:val="footer"/>
    <w:basedOn w:val="Normal"/>
    <w:link w:val="PieddepageCar"/>
    <w:uiPriority w:val="99"/>
    <w:unhideWhenUsed/>
    <w:rsid w:val="00934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4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22390-274C-4323-96A4-254FFF5E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3008</Words>
  <Characters>16545</Characters>
  <Application>Microsoft Office Word</Application>
  <DocSecurity>0</DocSecurity>
  <Lines>137</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2</cp:revision>
  <cp:lastPrinted>2015-11-03T06:04:00Z</cp:lastPrinted>
  <dcterms:created xsi:type="dcterms:W3CDTF">2016-05-31T10:51:00Z</dcterms:created>
  <dcterms:modified xsi:type="dcterms:W3CDTF">2016-05-31T10:51:00Z</dcterms:modified>
</cp:coreProperties>
</file>