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A7F" w:rsidRPr="00123A7F" w:rsidRDefault="00123A7F" w:rsidP="00111FDF">
      <w:pPr>
        <w:jc w:val="center"/>
        <w:rPr>
          <w:rFonts w:ascii="Times New Roman" w:hAnsi="Times New Roman" w:cs="Times New Roman"/>
          <w:sz w:val="24"/>
          <w:szCs w:val="24"/>
          <w:lang w:val="en-US"/>
        </w:rPr>
      </w:pPr>
      <w:r w:rsidRPr="00123A7F">
        <w:rPr>
          <w:rFonts w:ascii="Times New Roman" w:hAnsi="Times New Roman" w:cs="Times New Roman"/>
          <w:sz w:val="24"/>
          <w:szCs w:val="24"/>
          <w:lang w:val="en-US"/>
        </w:rPr>
        <w:t xml:space="preserve">To appear in G. </w:t>
      </w:r>
      <w:proofErr w:type="spellStart"/>
      <w:r w:rsidRPr="00123A7F">
        <w:rPr>
          <w:rFonts w:ascii="Times New Roman" w:hAnsi="Times New Roman" w:cs="Times New Roman"/>
          <w:sz w:val="24"/>
          <w:szCs w:val="24"/>
          <w:lang w:val="en-US"/>
        </w:rPr>
        <w:t>Mras</w:t>
      </w:r>
      <w:proofErr w:type="spellEnd"/>
      <w:r w:rsidRPr="00123A7F">
        <w:rPr>
          <w:rFonts w:ascii="Times New Roman" w:hAnsi="Times New Roman" w:cs="Times New Roman"/>
          <w:sz w:val="24"/>
          <w:szCs w:val="24"/>
          <w:lang w:val="en-US"/>
        </w:rPr>
        <w:t xml:space="preserve"> / M. Sch</w:t>
      </w:r>
      <w:r w:rsidR="00A91BB6">
        <w:rPr>
          <w:rFonts w:ascii="Times New Roman" w:hAnsi="Times New Roman" w:cs="Times New Roman"/>
          <w:sz w:val="24"/>
          <w:szCs w:val="24"/>
          <w:lang w:val="en-US"/>
        </w:rPr>
        <w:t>m</w:t>
      </w:r>
      <w:r w:rsidRPr="00123A7F">
        <w:rPr>
          <w:rFonts w:ascii="Times New Roman" w:hAnsi="Times New Roman" w:cs="Times New Roman"/>
          <w:sz w:val="24"/>
          <w:szCs w:val="24"/>
          <w:lang w:val="en-US"/>
        </w:rPr>
        <w:t xml:space="preserve">itz: </w:t>
      </w:r>
      <w:r w:rsidRPr="00A91BB6">
        <w:rPr>
          <w:rFonts w:ascii="Times New Roman" w:hAnsi="Times New Roman" w:cs="Times New Roman"/>
          <w:i/>
          <w:sz w:val="24"/>
          <w:szCs w:val="24"/>
          <w:lang w:val="en-US"/>
        </w:rPr>
        <w:t>Force, Content, and the Unity of the Proposition</w:t>
      </w:r>
      <w:r w:rsidR="00A91BB6" w:rsidRPr="00A91BB6">
        <w:rPr>
          <w:rFonts w:ascii="Times New Roman" w:hAnsi="Times New Roman" w:cs="Times New Roman"/>
          <w:i/>
          <w:sz w:val="24"/>
          <w:szCs w:val="24"/>
          <w:lang w:val="en-US"/>
        </w:rPr>
        <w:t>. Routledge</w:t>
      </w:r>
      <w:r w:rsidR="00A91BB6">
        <w:rPr>
          <w:rFonts w:ascii="Times New Roman" w:hAnsi="Times New Roman" w:cs="Times New Roman"/>
          <w:sz w:val="24"/>
          <w:szCs w:val="24"/>
          <w:lang w:val="en-US"/>
        </w:rPr>
        <w:t>, 2021</w:t>
      </w:r>
    </w:p>
    <w:p w:rsidR="00BF103F" w:rsidRPr="003B2576" w:rsidRDefault="009B45DA" w:rsidP="00111FDF">
      <w:pPr>
        <w:jc w:val="center"/>
        <w:rPr>
          <w:rFonts w:ascii="Times New Roman" w:hAnsi="Times New Roman" w:cs="Times New Roman"/>
          <w:b/>
          <w:sz w:val="32"/>
          <w:szCs w:val="32"/>
          <w:lang w:val="en-US"/>
        </w:rPr>
      </w:pPr>
      <w:proofErr w:type="spellStart"/>
      <w:r w:rsidRPr="003B2576">
        <w:rPr>
          <w:rFonts w:ascii="Times New Roman" w:hAnsi="Times New Roman" w:cs="Times New Roman"/>
          <w:b/>
          <w:sz w:val="32"/>
          <w:szCs w:val="32"/>
          <w:lang w:val="en-US"/>
        </w:rPr>
        <w:t>Truthmaking</w:t>
      </w:r>
      <w:proofErr w:type="spellEnd"/>
      <w:r w:rsidRPr="003B2576">
        <w:rPr>
          <w:rFonts w:ascii="Times New Roman" w:hAnsi="Times New Roman" w:cs="Times New Roman"/>
          <w:b/>
          <w:sz w:val="32"/>
          <w:szCs w:val="32"/>
          <w:lang w:val="en-US"/>
        </w:rPr>
        <w:t xml:space="preserve">, Satisfaction, and the </w:t>
      </w:r>
      <w:r w:rsidR="004D2102" w:rsidRPr="003B2576">
        <w:rPr>
          <w:rFonts w:ascii="Times New Roman" w:hAnsi="Times New Roman" w:cs="Times New Roman"/>
          <w:b/>
          <w:sz w:val="32"/>
          <w:szCs w:val="32"/>
          <w:lang w:val="en-US"/>
        </w:rPr>
        <w:t>Force-Content D</w:t>
      </w:r>
      <w:r w:rsidR="00111FDF" w:rsidRPr="003B2576">
        <w:rPr>
          <w:rFonts w:ascii="Times New Roman" w:hAnsi="Times New Roman" w:cs="Times New Roman"/>
          <w:b/>
          <w:sz w:val="32"/>
          <w:szCs w:val="32"/>
          <w:lang w:val="en-US"/>
        </w:rPr>
        <w:t>istinction</w:t>
      </w:r>
    </w:p>
    <w:p w:rsidR="003B2576" w:rsidRDefault="003B2576" w:rsidP="00111FDF">
      <w:pPr>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Friederike</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Moltmann</w:t>
      </w:r>
      <w:proofErr w:type="spellEnd"/>
    </w:p>
    <w:p w:rsidR="003B2576" w:rsidRPr="003B2576" w:rsidRDefault="003B2576" w:rsidP="00111FDF">
      <w:pPr>
        <w:jc w:val="center"/>
        <w:rPr>
          <w:rFonts w:ascii="Times New Roman" w:hAnsi="Times New Roman" w:cs="Times New Roman"/>
          <w:sz w:val="28"/>
          <w:szCs w:val="28"/>
          <w:lang w:val="en-US"/>
        </w:rPr>
      </w:pPr>
      <w:r w:rsidRPr="003B2576">
        <w:rPr>
          <w:rFonts w:ascii="Times New Roman" w:hAnsi="Times New Roman" w:cs="Times New Roman"/>
          <w:sz w:val="28"/>
          <w:szCs w:val="28"/>
          <w:lang w:val="en-US"/>
        </w:rPr>
        <w:t xml:space="preserve">CNRS and Ca </w:t>
      </w:r>
      <w:proofErr w:type="spellStart"/>
      <w:r w:rsidRPr="003B2576">
        <w:rPr>
          <w:rFonts w:ascii="Times New Roman" w:hAnsi="Times New Roman" w:cs="Times New Roman"/>
          <w:sz w:val="28"/>
          <w:szCs w:val="28"/>
          <w:lang w:val="en-US"/>
        </w:rPr>
        <w:t>Foscari</w:t>
      </w:r>
      <w:proofErr w:type="spellEnd"/>
      <w:r w:rsidRPr="003B2576">
        <w:rPr>
          <w:rFonts w:ascii="Times New Roman" w:hAnsi="Times New Roman" w:cs="Times New Roman"/>
          <w:sz w:val="28"/>
          <w:szCs w:val="28"/>
          <w:lang w:val="en-US"/>
        </w:rPr>
        <w:t>, Venice</w:t>
      </w:r>
    </w:p>
    <w:p w:rsidR="00430256" w:rsidRDefault="00430256" w:rsidP="00B02A95">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January</w:t>
      </w:r>
      <w:r w:rsidR="005643BA">
        <w:rPr>
          <w:rFonts w:ascii="Times New Roman" w:hAnsi="Times New Roman" w:cs="Times New Roman"/>
          <w:sz w:val="24"/>
          <w:szCs w:val="24"/>
          <w:lang w:val="en-US"/>
        </w:rPr>
        <w:t xml:space="preserve"> </w:t>
      </w:r>
      <w:r w:rsidR="002B2001">
        <w:rPr>
          <w:rFonts w:ascii="Times New Roman" w:hAnsi="Times New Roman" w:cs="Times New Roman"/>
          <w:sz w:val="24"/>
          <w:szCs w:val="24"/>
          <w:lang w:val="en-US"/>
        </w:rPr>
        <w:t>25</w:t>
      </w:r>
      <w:r w:rsidR="00DB18E2">
        <w:rPr>
          <w:rFonts w:ascii="Times New Roman" w:hAnsi="Times New Roman" w:cs="Times New Roman"/>
          <w:sz w:val="24"/>
          <w:szCs w:val="24"/>
          <w:lang w:val="en-US"/>
        </w:rPr>
        <w:t>,</w:t>
      </w:r>
      <w:r>
        <w:rPr>
          <w:rFonts w:ascii="Times New Roman" w:hAnsi="Times New Roman" w:cs="Times New Roman"/>
          <w:sz w:val="24"/>
          <w:szCs w:val="24"/>
          <w:lang w:val="en-US"/>
        </w:rPr>
        <w:t xml:space="preserve"> 2021</w:t>
      </w:r>
    </w:p>
    <w:p w:rsidR="00111FDF" w:rsidRDefault="00111FDF" w:rsidP="00B02A95">
      <w:pPr>
        <w:spacing w:after="0" w:line="360" w:lineRule="auto"/>
        <w:rPr>
          <w:rFonts w:ascii="Times New Roman" w:hAnsi="Times New Roman" w:cs="Times New Roman"/>
          <w:sz w:val="24"/>
          <w:szCs w:val="24"/>
          <w:lang w:val="en-US"/>
        </w:rPr>
      </w:pPr>
    </w:p>
    <w:p w:rsidR="00111FDF" w:rsidRPr="00430256" w:rsidRDefault="00111FDF" w:rsidP="00B02A95">
      <w:pPr>
        <w:spacing w:after="0" w:line="360" w:lineRule="auto"/>
        <w:rPr>
          <w:rFonts w:ascii="Times New Roman" w:hAnsi="Times New Roman" w:cs="Times New Roman"/>
          <w:b/>
          <w:sz w:val="24"/>
          <w:szCs w:val="24"/>
          <w:lang w:val="en-US"/>
        </w:rPr>
      </w:pPr>
      <w:r w:rsidRPr="00430256">
        <w:rPr>
          <w:rFonts w:ascii="Times New Roman" w:hAnsi="Times New Roman" w:cs="Times New Roman"/>
          <w:b/>
          <w:sz w:val="24"/>
          <w:szCs w:val="24"/>
          <w:lang w:val="en-US"/>
        </w:rPr>
        <w:t>Introduction</w:t>
      </w:r>
    </w:p>
    <w:p w:rsidR="009A2D65" w:rsidRDefault="009A2D65" w:rsidP="00B02A95">
      <w:pPr>
        <w:spacing w:after="0" w:line="360" w:lineRule="auto"/>
        <w:rPr>
          <w:rFonts w:ascii="Times New Roman" w:hAnsi="Times New Roman" w:cs="Times New Roman"/>
          <w:sz w:val="24"/>
          <w:szCs w:val="24"/>
          <w:lang w:val="en-US"/>
        </w:rPr>
      </w:pPr>
    </w:p>
    <w:p w:rsidR="007B38B3" w:rsidRDefault="00BB1844"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w:t>
      </w:r>
      <w:r w:rsidR="001D72B9">
        <w:rPr>
          <w:rFonts w:ascii="Times New Roman" w:hAnsi="Times New Roman" w:cs="Times New Roman"/>
          <w:sz w:val="24"/>
          <w:szCs w:val="24"/>
          <w:lang w:val="en-US"/>
        </w:rPr>
        <w:t>t</w:t>
      </w:r>
      <w:r>
        <w:rPr>
          <w:rFonts w:ascii="Times New Roman" w:hAnsi="Times New Roman" w:cs="Times New Roman"/>
          <w:sz w:val="24"/>
          <w:szCs w:val="24"/>
          <w:lang w:val="en-US"/>
        </w:rPr>
        <w:t>andard views in philosophy and formal semantics center around the notion of a</w:t>
      </w:r>
      <w:r w:rsidR="0067757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proposition, </w:t>
      </w:r>
      <w:r w:rsidR="00B053F4">
        <w:rPr>
          <w:rFonts w:ascii="Times New Roman" w:hAnsi="Times New Roman" w:cs="Times New Roman"/>
          <w:sz w:val="24"/>
          <w:szCs w:val="24"/>
          <w:lang w:val="en-US"/>
        </w:rPr>
        <w:t>an</w:t>
      </w:r>
      <w:r>
        <w:rPr>
          <w:rFonts w:ascii="Times New Roman" w:hAnsi="Times New Roman" w:cs="Times New Roman"/>
          <w:sz w:val="24"/>
          <w:szCs w:val="24"/>
          <w:lang w:val="en-US"/>
        </w:rPr>
        <w:t xml:space="preserve"> entity needed, </w:t>
      </w:r>
      <w:r w:rsidR="007B38B3">
        <w:rPr>
          <w:rFonts w:ascii="Times New Roman" w:hAnsi="Times New Roman" w:cs="Times New Roman"/>
          <w:sz w:val="24"/>
          <w:szCs w:val="24"/>
          <w:lang w:val="en-US"/>
        </w:rPr>
        <w:t>or</w:t>
      </w:r>
      <w:r>
        <w:rPr>
          <w:rFonts w:ascii="Times New Roman" w:hAnsi="Times New Roman" w:cs="Times New Roman"/>
          <w:sz w:val="24"/>
          <w:szCs w:val="24"/>
          <w:lang w:val="en-US"/>
        </w:rPr>
        <w:t xml:space="preserve"> so it appears</w:t>
      </w:r>
      <w:r w:rsidR="007B38B3">
        <w:rPr>
          <w:rFonts w:ascii="Times New Roman" w:hAnsi="Times New Roman" w:cs="Times New Roman"/>
          <w:sz w:val="24"/>
          <w:szCs w:val="24"/>
          <w:lang w:val="en-US"/>
        </w:rPr>
        <w:t>,</w:t>
      </w:r>
      <w:r>
        <w:rPr>
          <w:rFonts w:ascii="Times New Roman" w:hAnsi="Times New Roman" w:cs="Times New Roman"/>
          <w:sz w:val="24"/>
          <w:szCs w:val="24"/>
          <w:lang w:val="en-US"/>
        </w:rPr>
        <w:t xml:space="preserve"> to fulfill several functions at once: </w:t>
      </w:r>
      <w:r w:rsidR="007B38B3">
        <w:rPr>
          <w:rFonts w:ascii="Times New Roman" w:hAnsi="Times New Roman" w:cs="Times New Roman"/>
          <w:sz w:val="24"/>
          <w:szCs w:val="24"/>
          <w:lang w:val="en-US"/>
        </w:rPr>
        <w:t>being the meaning</w:t>
      </w:r>
      <w:r w:rsidR="00B053F4">
        <w:rPr>
          <w:rFonts w:ascii="Times New Roman" w:hAnsi="Times New Roman" w:cs="Times New Roman"/>
          <w:sz w:val="24"/>
          <w:szCs w:val="24"/>
          <w:lang w:val="en-US"/>
        </w:rPr>
        <w:t xml:space="preserve"> of (declarative) sentences (and </w:t>
      </w:r>
      <w:r w:rsidR="00B053F4" w:rsidRPr="007B38B3">
        <w:rPr>
          <w:rFonts w:ascii="Times New Roman" w:hAnsi="Times New Roman" w:cs="Times New Roman"/>
          <w:i/>
          <w:sz w:val="24"/>
          <w:szCs w:val="24"/>
          <w:lang w:val="en-US"/>
        </w:rPr>
        <w:t>that</w:t>
      </w:r>
      <w:r w:rsidR="00B1148C">
        <w:rPr>
          <w:rFonts w:ascii="Times New Roman" w:hAnsi="Times New Roman" w:cs="Times New Roman"/>
          <w:sz w:val="24"/>
          <w:szCs w:val="24"/>
          <w:lang w:val="en-US"/>
        </w:rPr>
        <w:t>-clauses in particular),</w:t>
      </w:r>
      <w:r w:rsidR="00B053F4">
        <w:rPr>
          <w:rFonts w:ascii="Times New Roman" w:hAnsi="Times New Roman" w:cs="Times New Roman"/>
          <w:sz w:val="24"/>
          <w:szCs w:val="24"/>
          <w:lang w:val="en-US"/>
        </w:rPr>
        <w:t xml:space="preserve"> being </w:t>
      </w:r>
      <w:r w:rsidR="007B38B3">
        <w:rPr>
          <w:rFonts w:ascii="Times New Roman" w:hAnsi="Times New Roman" w:cs="Times New Roman"/>
          <w:sz w:val="24"/>
          <w:szCs w:val="24"/>
          <w:lang w:val="en-US"/>
        </w:rPr>
        <w:t>the (primary) bearer</w:t>
      </w:r>
      <w:r w:rsidR="00B1148C">
        <w:rPr>
          <w:rFonts w:ascii="Times New Roman" w:hAnsi="Times New Roman" w:cs="Times New Roman"/>
          <w:sz w:val="24"/>
          <w:szCs w:val="24"/>
          <w:lang w:val="en-US"/>
        </w:rPr>
        <w:t xml:space="preserve"> of truth</w:t>
      </w:r>
      <w:r w:rsidR="00B053F4">
        <w:rPr>
          <w:rFonts w:ascii="Times New Roman" w:hAnsi="Times New Roman" w:cs="Times New Roman"/>
          <w:sz w:val="24"/>
          <w:szCs w:val="24"/>
          <w:lang w:val="en-US"/>
        </w:rPr>
        <w:t>,  be</w:t>
      </w:r>
      <w:r w:rsidR="007B38B3">
        <w:rPr>
          <w:rFonts w:ascii="Times New Roman" w:hAnsi="Times New Roman" w:cs="Times New Roman"/>
          <w:sz w:val="24"/>
          <w:szCs w:val="24"/>
          <w:lang w:val="en-US"/>
        </w:rPr>
        <w:t>ing the shareable object (or content</w:t>
      </w:r>
      <w:r w:rsidR="00705D5F">
        <w:rPr>
          <w:rFonts w:ascii="Times New Roman" w:hAnsi="Times New Roman" w:cs="Times New Roman"/>
          <w:sz w:val="24"/>
          <w:szCs w:val="24"/>
          <w:lang w:val="en-US"/>
        </w:rPr>
        <w:t>) of</w:t>
      </w:r>
      <w:r w:rsidR="00B053F4">
        <w:rPr>
          <w:rFonts w:ascii="Times New Roman" w:hAnsi="Times New Roman" w:cs="Times New Roman"/>
          <w:sz w:val="24"/>
          <w:szCs w:val="24"/>
          <w:lang w:val="en-US"/>
        </w:rPr>
        <w:t xml:space="preserve"> propositional attitudes and </w:t>
      </w:r>
      <w:r w:rsidR="007B38B3">
        <w:rPr>
          <w:rFonts w:ascii="Times New Roman" w:hAnsi="Times New Roman" w:cs="Times New Roman"/>
          <w:sz w:val="24"/>
          <w:szCs w:val="24"/>
          <w:lang w:val="en-US"/>
        </w:rPr>
        <w:t xml:space="preserve">of </w:t>
      </w:r>
      <w:r w:rsidR="00B053F4">
        <w:rPr>
          <w:rFonts w:ascii="Times New Roman" w:hAnsi="Times New Roman" w:cs="Times New Roman"/>
          <w:sz w:val="24"/>
          <w:szCs w:val="24"/>
          <w:lang w:val="en-US"/>
        </w:rPr>
        <w:t>illocutionary acts. The availability of apparent propositional anaphora</w:t>
      </w:r>
      <w:r w:rsidR="00705D5F">
        <w:rPr>
          <w:rFonts w:ascii="Times New Roman" w:hAnsi="Times New Roman" w:cs="Times New Roman"/>
          <w:sz w:val="24"/>
          <w:szCs w:val="24"/>
          <w:lang w:val="en-US"/>
        </w:rPr>
        <w:t xml:space="preserve"> and quantifiers such as </w:t>
      </w:r>
      <w:r w:rsidR="00705D5F" w:rsidRPr="007B38B3">
        <w:rPr>
          <w:rFonts w:ascii="Times New Roman" w:hAnsi="Times New Roman" w:cs="Times New Roman"/>
          <w:i/>
          <w:sz w:val="24"/>
          <w:szCs w:val="24"/>
          <w:lang w:val="en-US"/>
        </w:rPr>
        <w:t>that</w:t>
      </w:r>
      <w:r w:rsidR="007B38B3" w:rsidRPr="007B38B3">
        <w:rPr>
          <w:rFonts w:ascii="Times New Roman" w:hAnsi="Times New Roman" w:cs="Times New Roman"/>
          <w:i/>
          <w:sz w:val="24"/>
          <w:szCs w:val="24"/>
          <w:lang w:val="en-US"/>
        </w:rPr>
        <w:t>, something</w:t>
      </w:r>
      <w:r w:rsidR="007B38B3">
        <w:rPr>
          <w:rFonts w:ascii="Times New Roman" w:hAnsi="Times New Roman" w:cs="Times New Roman"/>
          <w:sz w:val="24"/>
          <w:szCs w:val="24"/>
          <w:lang w:val="en-US"/>
        </w:rPr>
        <w:t>,</w:t>
      </w:r>
      <w:r w:rsidR="00B053F4">
        <w:rPr>
          <w:rFonts w:ascii="Times New Roman" w:hAnsi="Times New Roman" w:cs="Times New Roman"/>
          <w:sz w:val="24"/>
          <w:szCs w:val="24"/>
          <w:lang w:val="en-US"/>
        </w:rPr>
        <w:t xml:space="preserve"> </w:t>
      </w:r>
      <w:r w:rsidR="00705D5F">
        <w:rPr>
          <w:rFonts w:ascii="Times New Roman" w:hAnsi="Times New Roman" w:cs="Times New Roman"/>
          <w:sz w:val="24"/>
          <w:szCs w:val="24"/>
          <w:lang w:val="en-US"/>
        </w:rPr>
        <w:t xml:space="preserve">and </w:t>
      </w:r>
      <w:r w:rsidR="00705D5F" w:rsidRPr="007B38B3">
        <w:rPr>
          <w:rFonts w:ascii="Times New Roman" w:hAnsi="Times New Roman" w:cs="Times New Roman"/>
          <w:i/>
          <w:sz w:val="24"/>
          <w:szCs w:val="24"/>
          <w:lang w:val="en-US"/>
        </w:rPr>
        <w:t>everything</w:t>
      </w:r>
      <w:r w:rsidR="007B38B3">
        <w:rPr>
          <w:rFonts w:ascii="Times New Roman" w:hAnsi="Times New Roman" w:cs="Times New Roman"/>
          <w:sz w:val="24"/>
          <w:szCs w:val="24"/>
          <w:lang w:val="en-US"/>
        </w:rPr>
        <w:t xml:space="preserve"> </w:t>
      </w:r>
      <w:r w:rsidR="00705D5F">
        <w:rPr>
          <w:rFonts w:ascii="Times New Roman" w:hAnsi="Times New Roman" w:cs="Times New Roman"/>
          <w:sz w:val="24"/>
          <w:szCs w:val="24"/>
          <w:lang w:val="en-US"/>
        </w:rPr>
        <w:t xml:space="preserve">in place of </w:t>
      </w:r>
      <w:r w:rsidR="00705D5F" w:rsidRPr="007B38B3">
        <w:rPr>
          <w:rFonts w:ascii="Times New Roman" w:hAnsi="Times New Roman" w:cs="Times New Roman"/>
          <w:i/>
          <w:sz w:val="24"/>
          <w:szCs w:val="24"/>
          <w:lang w:val="en-US"/>
        </w:rPr>
        <w:t>that</w:t>
      </w:r>
      <w:r w:rsidR="00705D5F">
        <w:rPr>
          <w:rFonts w:ascii="Times New Roman" w:hAnsi="Times New Roman" w:cs="Times New Roman"/>
          <w:sz w:val="24"/>
          <w:szCs w:val="24"/>
          <w:lang w:val="en-US"/>
        </w:rPr>
        <w:t>-clauses seem to confirm the status of</w:t>
      </w:r>
      <w:r w:rsidR="00705D5F" w:rsidRPr="007B38B3">
        <w:rPr>
          <w:rFonts w:ascii="Times New Roman" w:hAnsi="Times New Roman" w:cs="Times New Roman"/>
          <w:i/>
          <w:sz w:val="24"/>
          <w:szCs w:val="24"/>
          <w:lang w:val="en-US"/>
        </w:rPr>
        <w:t xml:space="preserve"> that</w:t>
      </w:r>
      <w:r w:rsidR="00705D5F">
        <w:rPr>
          <w:rFonts w:ascii="Times New Roman" w:hAnsi="Times New Roman" w:cs="Times New Roman"/>
          <w:sz w:val="24"/>
          <w:szCs w:val="24"/>
          <w:lang w:val="en-US"/>
        </w:rPr>
        <w:t xml:space="preserve">-clauses as referential terms and thus the </w:t>
      </w:r>
      <w:proofErr w:type="spellStart"/>
      <w:r w:rsidR="00705D5F">
        <w:rPr>
          <w:rFonts w:ascii="Times New Roman" w:hAnsi="Times New Roman" w:cs="Times New Roman"/>
          <w:sz w:val="24"/>
          <w:szCs w:val="24"/>
          <w:lang w:val="en-US"/>
        </w:rPr>
        <w:t>objectual</w:t>
      </w:r>
      <w:proofErr w:type="spellEnd"/>
      <w:r w:rsidR="00705D5F">
        <w:rPr>
          <w:rFonts w:ascii="Times New Roman" w:hAnsi="Times New Roman" w:cs="Times New Roman"/>
          <w:sz w:val="24"/>
          <w:szCs w:val="24"/>
          <w:lang w:val="en-US"/>
        </w:rPr>
        <w:t xml:space="preserve"> status of propositions. Propositions</w:t>
      </w:r>
      <w:r w:rsidR="007B38B3">
        <w:rPr>
          <w:rFonts w:ascii="Times New Roman" w:hAnsi="Times New Roman" w:cs="Times New Roman"/>
          <w:sz w:val="24"/>
          <w:szCs w:val="24"/>
          <w:lang w:val="en-US"/>
        </w:rPr>
        <w:t xml:space="preserve"> are</w:t>
      </w:r>
      <w:r w:rsidR="00705D5F">
        <w:rPr>
          <w:rFonts w:ascii="Times New Roman" w:hAnsi="Times New Roman" w:cs="Times New Roman"/>
          <w:sz w:val="24"/>
          <w:szCs w:val="24"/>
          <w:lang w:val="en-US"/>
        </w:rPr>
        <w:t xml:space="preserve"> standardly seen as separate from force: different illocutionary act types, with different forces, can have the same propositional content, as do different propositional attitudes (of different forces) – or so the standard view. </w:t>
      </w:r>
      <w:r w:rsidR="00F80066">
        <w:rPr>
          <w:rFonts w:ascii="Times New Roman" w:hAnsi="Times New Roman" w:cs="Times New Roman"/>
          <w:sz w:val="24"/>
          <w:szCs w:val="24"/>
          <w:lang w:val="en-US"/>
        </w:rPr>
        <w:t>In order to avoid the too coarse-grained notion of content associated with the conception of propositi</w:t>
      </w:r>
      <w:r w:rsidR="005643BA">
        <w:rPr>
          <w:rFonts w:ascii="Times New Roman" w:hAnsi="Times New Roman" w:cs="Times New Roman"/>
          <w:sz w:val="24"/>
          <w:szCs w:val="24"/>
          <w:lang w:val="en-US"/>
        </w:rPr>
        <w:t>ons as sets of possible worlds,</w:t>
      </w:r>
      <w:r w:rsidR="002700E8">
        <w:rPr>
          <w:rFonts w:ascii="Times New Roman" w:hAnsi="Times New Roman" w:cs="Times New Roman"/>
          <w:sz w:val="24"/>
          <w:szCs w:val="24"/>
          <w:lang w:val="en-US"/>
        </w:rPr>
        <w:t xml:space="preserve"> </w:t>
      </w:r>
      <w:r w:rsidR="00F80066">
        <w:rPr>
          <w:rFonts w:ascii="Times New Roman" w:hAnsi="Times New Roman" w:cs="Times New Roman"/>
          <w:sz w:val="24"/>
          <w:szCs w:val="24"/>
          <w:lang w:val="en-US"/>
        </w:rPr>
        <w:t>it has become common in</w:t>
      </w:r>
      <w:r w:rsidR="002700E8">
        <w:rPr>
          <w:rFonts w:ascii="Times New Roman" w:hAnsi="Times New Roman" w:cs="Times New Roman"/>
          <w:sz w:val="24"/>
          <w:szCs w:val="24"/>
          <w:lang w:val="en-US"/>
        </w:rPr>
        <w:t xml:space="preserve"> philosophy of language, </w:t>
      </w:r>
      <w:r w:rsidR="00F80066">
        <w:rPr>
          <w:rFonts w:ascii="Times New Roman" w:hAnsi="Times New Roman" w:cs="Times New Roman"/>
          <w:sz w:val="24"/>
          <w:szCs w:val="24"/>
          <w:lang w:val="en-US"/>
        </w:rPr>
        <w:t>to adopt a structured conception of propositions</w:t>
      </w:r>
      <w:r w:rsidR="002700E8">
        <w:rPr>
          <w:rFonts w:ascii="Times New Roman" w:hAnsi="Times New Roman" w:cs="Times New Roman"/>
          <w:sz w:val="24"/>
          <w:szCs w:val="24"/>
          <w:lang w:val="en-US"/>
        </w:rPr>
        <w:t>. The structured</w:t>
      </w:r>
      <w:r w:rsidR="009B45DA">
        <w:rPr>
          <w:rFonts w:ascii="Times New Roman" w:hAnsi="Times New Roman" w:cs="Times New Roman"/>
          <w:sz w:val="24"/>
          <w:szCs w:val="24"/>
          <w:lang w:val="en-US"/>
        </w:rPr>
        <w:t>-</w:t>
      </w:r>
      <w:r w:rsidR="00F80066">
        <w:rPr>
          <w:rFonts w:ascii="Times New Roman" w:hAnsi="Times New Roman" w:cs="Times New Roman"/>
          <w:sz w:val="24"/>
          <w:szCs w:val="24"/>
          <w:lang w:val="en-US"/>
        </w:rPr>
        <w:t>propositions view leads to the notorious problem</w:t>
      </w:r>
      <w:r w:rsidR="00E74CB9">
        <w:rPr>
          <w:rFonts w:ascii="Times New Roman" w:hAnsi="Times New Roman" w:cs="Times New Roman"/>
          <w:sz w:val="24"/>
          <w:szCs w:val="24"/>
          <w:lang w:val="en-US"/>
        </w:rPr>
        <w:t xml:space="preserve"> of the unity of the proposition. A solution to the problem that has been pursued recently consists in giving up the </w:t>
      </w:r>
      <w:r w:rsidR="00832094">
        <w:rPr>
          <w:rFonts w:ascii="Times New Roman" w:hAnsi="Times New Roman" w:cs="Times New Roman"/>
          <w:sz w:val="24"/>
          <w:szCs w:val="24"/>
          <w:lang w:val="en-US"/>
        </w:rPr>
        <w:t>force-content</w:t>
      </w:r>
      <w:r w:rsidR="00E74CB9">
        <w:rPr>
          <w:rFonts w:ascii="Times New Roman" w:hAnsi="Times New Roman" w:cs="Times New Roman"/>
          <w:sz w:val="24"/>
          <w:szCs w:val="24"/>
          <w:lang w:val="en-US"/>
        </w:rPr>
        <w:t xml:space="preserve"> distinction and take illocutionary acts to be acts of predication applying to the propositional constituents, thus providing the unity and</w:t>
      </w:r>
      <w:r w:rsidR="009B45DA">
        <w:rPr>
          <w:rFonts w:ascii="Times New Roman" w:hAnsi="Times New Roman" w:cs="Times New Roman"/>
          <w:sz w:val="24"/>
          <w:szCs w:val="24"/>
          <w:lang w:val="en-US"/>
        </w:rPr>
        <w:t xml:space="preserve"> the</w:t>
      </w:r>
      <w:r w:rsidR="00E74CB9">
        <w:rPr>
          <w:rFonts w:ascii="Times New Roman" w:hAnsi="Times New Roman" w:cs="Times New Roman"/>
          <w:sz w:val="24"/>
          <w:szCs w:val="24"/>
          <w:lang w:val="en-US"/>
        </w:rPr>
        <w:t xml:space="preserve"> truth-evaluability of the propositions</w:t>
      </w:r>
      <w:r w:rsidR="00BA374B">
        <w:rPr>
          <w:rFonts w:ascii="Times New Roman" w:hAnsi="Times New Roman" w:cs="Times New Roman"/>
          <w:sz w:val="24"/>
          <w:szCs w:val="24"/>
          <w:lang w:val="en-US"/>
        </w:rPr>
        <w:t xml:space="preserve"> (Hanks 2015)</w:t>
      </w:r>
      <w:r w:rsidR="00E74CB9">
        <w:rPr>
          <w:rFonts w:ascii="Times New Roman" w:hAnsi="Times New Roman" w:cs="Times New Roman"/>
          <w:sz w:val="24"/>
          <w:szCs w:val="24"/>
          <w:lang w:val="en-US"/>
        </w:rPr>
        <w:t>.</w:t>
      </w:r>
    </w:p>
    <w:p w:rsidR="00B1148C" w:rsidRDefault="007B38B3" w:rsidP="00BB43C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E18A1">
        <w:rPr>
          <w:rFonts w:ascii="Times New Roman" w:hAnsi="Times New Roman" w:cs="Times New Roman"/>
          <w:sz w:val="24"/>
          <w:szCs w:val="24"/>
          <w:lang w:val="en-US"/>
        </w:rPr>
        <w:t>In this paper</w:t>
      </w:r>
      <w:r>
        <w:rPr>
          <w:rFonts w:ascii="Times New Roman" w:hAnsi="Times New Roman" w:cs="Times New Roman"/>
          <w:sz w:val="24"/>
          <w:szCs w:val="24"/>
          <w:lang w:val="en-US"/>
        </w:rPr>
        <w:t>,</w:t>
      </w:r>
      <w:r w:rsidR="003E18A1">
        <w:rPr>
          <w:rFonts w:ascii="Times New Roman" w:hAnsi="Times New Roman" w:cs="Times New Roman"/>
          <w:sz w:val="24"/>
          <w:szCs w:val="24"/>
          <w:lang w:val="en-US"/>
        </w:rPr>
        <w:t xml:space="preserve"> I outline a very different </w:t>
      </w:r>
      <w:r w:rsidR="001E5B60">
        <w:rPr>
          <w:rFonts w:ascii="Times New Roman" w:hAnsi="Times New Roman" w:cs="Times New Roman"/>
          <w:sz w:val="24"/>
          <w:szCs w:val="24"/>
          <w:lang w:val="en-US"/>
        </w:rPr>
        <w:t xml:space="preserve">view, which </w:t>
      </w:r>
      <w:r w:rsidR="00E74CB9">
        <w:rPr>
          <w:rFonts w:ascii="Times New Roman" w:hAnsi="Times New Roman" w:cs="Times New Roman"/>
          <w:sz w:val="24"/>
          <w:szCs w:val="24"/>
          <w:lang w:val="en-US"/>
        </w:rPr>
        <w:t>does away with the notion of a proposition as an entity and avoids the problem of the unity of the proposition while subscribing to a fine-grained notion of content</w:t>
      </w:r>
      <w:r w:rsidR="003E18A1">
        <w:rPr>
          <w:rFonts w:ascii="Times New Roman" w:hAnsi="Times New Roman" w:cs="Times New Roman"/>
          <w:sz w:val="24"/>
          <w:szCs w:val="24"/>
          <w:lang w:val="en-US"/>
        </w:rPr>
        <w:t>. On that view, propositions</w:t>
      </w:r>
      <w:r w:rsidR="001E5B60">
        <w:rPr>
          <w:rFonts w:ascii="Times New Roman" w:hAnsi="Times New Roman" w:cs="Times New Roman"/>
          <w:sz w:val="24"/>
          <w:szCs w:val="24"/>
          <w:lang w:val="en-US"/>
        </w:rPr>
        <w:t xml:space="preserve"> do not play a r</w:t>
      </w:r>
      <w:r w:rsidR="00BA374B">
        <w:rPr>
          <w:rFonts w:ascii="Times New Roman" w:hAnsi="Times New Roman" w:cs="Times New Roman"/>
          <w:sz w:val="24"/>
          <w:szCs w:val="24"/>
          <w:lang w:val="en-US"/>
        </w:rPr>
        <w:t xml:space="preserve">ill </w:t>
      </w:r>
      <w:r w:rsidR="001E5B60">
        <w:rPr>
          <w:rFonts w:ascii="Times New Roman" w:hAnsi="Times New Roman" w:cs="Times New Roman"/>
          <w:sz w:val="24"/>
          <w:szCs w:val="24"/>
          <w:lang w:val="en-US"/>
        </w:rPr>
        <w:t>ole as entities</w:t>
      </w:r>
      <w:r w:rsidR="003E18A1">
        <w:rPr>
          <w:rFonts w:ascii="Times New Roman" w:hAnsi="Times New Roman" w:cs="Times New Roman"/>
          <w:sz w:val="24"/>
          <w:szCs w:val="24"/>
          <w:lang w:val="en-US"/>
        </w:rPr>
        <w:t xml:space="preserve"> fulfilling the various functions</w:t>
      </w:r>
      <w:r w:rsidR="00EA22DD">
        <w:rPr>
          <w:rFonts w:ascii="Times New Roman" w:hAnsi="Times New Roman" w:cs="Times New Roman"/>
          <w:sz w:val="24"/>
          <w:szCs w:val="24"/>
          <w:lang w:val="en-US"/>
        </w:rPr>
        <w:t xml:space="preserve"> at once</w:t>
      </w:r>
      <w:r w:rsidR="00154B72">
        <w:rPr>
          <w:rFonts w:ascii="Times New Roman" w:hAnsi="Times New Roman" w:cs="Times New Roman"/>
          <w:sz w:val="24"/>
          <w:szCs w:val="24"/>
          <w:lang w:val="en-US"/>
        </w:rPr>
        <w:t xml:space="preserve">. </w:t>
      </w:r>
      <w:r w:rsidR="00154B72" w:rsidRPr="00B1148C">
        <w:rPr>
          <w:rFonts w:ascii="Times New Roman" w:hAnsi="Times New Roman" w:cs="Times New Roman"/>
          <w:i/>
          <w:sz w:val="24"/>
          <w:szCs w:val="24"/>
          <w:lang w:val="en-US"/>
        </w:rPr>
        <w:t>That</w:t>
      </w:r>
      <w:r w:rsidR="00154B72">
        <w:rPr>
          <w:rFonts w:ascii="Times New Roman" w:hAnsi="Times New Roman" w:cs="Times New Roman"/>
          <w:sz w:val="24"/>
          <w:szCs w:val="24"/>
          <w:lang w:val="en-US"/>
        </w:rPr>
        <w:t xml:space="preserve">-clauses do not act as proposition-referring terms, and pronouns and quantifiers like </w:t>
      </w:r>
      <w:r w:rsidR="00154B72" w:rsidRPr="00EA22DD">
        <w:rPr>
          <w:rFonts w:ascii="Times New Roman" w:hAnsi="Times New Roman" w:cs="Times New Roman"/>
          <w:i/>
          <w:sz w:val="24"/>
          <w:szCs w:val="24"/>
          <w:lang w:val="en-US"/>
        </w:rPr>
        <w:t xml:space="preserve">that </w:t>
      </w:r>
      <w:r w:rsidR="00154B72">
        <w:rPr>
          <w:rFonts w:ascii="Times New Roman" w:hAnsi="Times New Roman" w:cs="Times New Roman"/>
          <w:sz w:val="24"/>
          <w:szCs w:val="24"/>
          <w:lang w:val="en-US"/>
        </w:rPr>
        <w:t xml:space="preserve">and </w:t>
      </w:r>
      <w:r w:rsidR="00154B72" w:rsidRPr="00EA22DD">
        <w:rPr>
          <w:rFonts w:ascii="Times New Roman" w:hAnsi="Times New Roman" w:cs="Times New Roman"/>
          <w:i/>
          <w:sz w:val="24"/>
          <w:szCs w:val="24"/>
          <w:lang w:val="en-US"/>
        </w:rPr>
        <w:t xml:space="preserve">something </w:t>
      </w:r>
      <w:r w:rsidR="00EA22DD">
        <w:rPr>
          <w:rFonts w:ascii="Times New Roman" w:hAnsi="Times New Roman" w:cs="Times New Roman"/>
          <w:sz w:val="24"/>
          <w:szCs w:val="24"/>
          <w:lang w:val="en-US"/>
        </w:rPr>
        <w:t xml:space="preserve">and free relatives like </w:t>
      </w:r>
      <w:r w:rsidR="00EA22DD" w:rsidRPr="00EA22DD">
        <w:rPr>
          <w:rFonts w:ascii="Times New Roman" w:hAnsi="Times New Roman" w:cs="Times New Roman"/>
          <w:i/>
          <w:sz w:val="24"/>
          <w:szCs w:val="24"/>
          <w:lang w:val="en-US"/>
        </w:rPr>
        <w:t>what John believes</w:t>
      </w:r>
      <w:r w:rsidR="00EA22DD">
        <w:rPr>
          <w:rFonts w:ascii="Times New Roman" w:hAnsi="Times New Roman" w:cs="Times New Roman"/>
          <w:sz w:val="24"/>
          <w:szCs w:val="24"/>
          <w:lang w:val="en-US"/>
        </w:rPr>
        <w:t xml:space="preserve"> </w:t>
      </w:r>
      <w:r w:rsidR="00154B72">
        <w:rPr>
          <w:rFonts w:ascii="Times New Roman" w:hAnsi="Times New Roman" w:cs="Times New Roman"/>
          <w:sz w:val="24"/>
          <w:szCs w:val="24"/>
          <w:lang w:val="en-US"/>
        </w:rPr>
        <w:t xml:space="preserve">do not stand for propositions. The starting point instead are the kinds of </w:t>
      </w:r>
      <w:r w:rsidR="00BA374B">
        <w:rPr>
          <w:rFonts w:ascii="Times New Roman" w:hAnsi="Times New Roman" w:cs="Times New Roman"/>
          <w:sz w:val="24"/>
          <w:szCs w:val="24"/>
          <w:lang w:val="en-US"/>
        </w:rPr>
        <w:t>objects that correspond to illocutionary acts and propositional attitudes, what</w:t>
      </w:r>
      <w:r w:rsidR="00154B72">
        <w:rPr>
          <w:rFonts w:ascii="Times New Roman" w:hAnsi="Times New Roman" w:cs="Times New Roman"/>
          <w:sz w:val="24"/>
          <w:szCs w:val="24"/>
          <w:lang w:val="en-US"/>
        </w:rPr>
        <w:t xml:space="preserve"> we refer to as </w:t>
      </w:r>
      <w:r w:rsidR="00154B72" w:rsidRPr="00CA6476">
        <w:rPr>
          <w:rFonts w:ascii="Times New Roman" w:hAnsi="Times New Roman" w:cs="Times New Roman"/>
          <w:i/>
          <w:sz w:val="24"/>
          <w:szCs w:val="24"/>
          <w:lang w:val="en-US"/>
        </w:rPr>
        <w:lastRenderedPageBreak/>
        <w:t>claims, beliefs, thoughts, judgments, requests, desires, hopes</w:t>
      </w:r>
      <w:r w:rsidR="00154B72">
        <w:rPr>
          <w:rFonts w:ascii="Times New Roman" w:hAnsi="Times New Roman" w:cs="Times New Roman"/>
          <w:sz w:val="24"/>
          <w:szCs w:val="24"/>
          <w:lang w:val="en-US"/>
        </w:rPr>
        <w:t xml:space="preserve">, and </w:t>
      </w:r>
      <w:r w:rsidR="00154B72" w:rsidRPr="00CA6476">
        <w:rPr>
          <w:rFonts w:ascii="Times New Roman" w:hAnsi="Times New Roman" w:cs="Times New Roman"/>
          <w:i/>
          <w:sz w:val="24"/>
          <w:szCs w:val="24"/>
          <w:lang w:val="en-US"/>
        </w:rPr>
        <w:t>decisions</w:t>
      </w:r>
      <w:r w:rsidR="00154B72">
        <w:rPr>
          <w:rFonts w:ascii="Times New Roman" w:hAnsi="Times New Roman" w:cs="Times New Roman"/>
          <w:sz w:val="24"/>
          <w:szCs w:val="24"/>
          <w:lang w:val="en-US"/>
        </w:rPr>
        <w:t xml:space="preserve">. These are </w:t>
      </w:r>
      <w:r w:rsidR="00CA6476">
        <w:rPr>
          <w:rFonts w:ascii="Times New Roman" w:hAnsi="Times New Roman" w:cs="Times New Roman"/>
          <w:sz w:val="24"/>
          <w:szCs w:val="24"/>
          <w:lang w:val="en-US"/>
        </w:rPr>
        <w:t xml:space="preserve">what </w:t>
      </w:r>
      <w:r w:rsidR="00154B72">
        <w:rPr>
          <w:rFonts w:ascii="Times New Roman" w:hAnsi="Times New Roman" w:cs="Times New Roman"/>
          <w:sz w:val="24"/>
          <w:szCs w:val="24"/>
          <w:lang w:val="en-US"/>
        </w:rPr>
        <w:t xml:space="preserve">I call </w:t>
      </w:r>
      <w:r w:rsidR="00CA6476">
        <w:rPr>
          <w:rFonts w:ascii="Times New Roman" w:hAnsi="Times New Roman" w:cs="Times New Roman"/>
          <w:sz w:val="24"/>
          <w:szCs w:val="24"/>
          <w:lang w:val="en-US"/>
        </w:rPr>
        <w:t>‘</w:t>
      </w:r>
      <w:r w:rsidR="00154B72">
        <w:rPr>
          <w:rFonts w:ascii="Times New Roman" w:hAnsi="Times New Roman" w:cs="Times New Roman"/>
          <w:sz w:val="24"/>
          <w:szCs w:val="24"/>
          <w:lang w:val="en-US"/>
        </w:rPr>
        <w:t>attitudinal objects</w:t>
      </w:r>
      <w:r w:rsidR="00CA6476">
        <w:rPr>
          <w:rFonts w:ascii="Times New Roman" w:hAnsi="Times New Roman" w:cs="Times New Roman"/>
          <w:sz w:val="24"/>
          <w:szCs w:val="24"/>
          <w:lang w:val="en-US"/>
        </w:rPr>
        <w:t>’</w:t>
      </w:r>
      <w:r w:rsidR="002B2001">
        <w:rPr>
          <w:rFonts w:ascii="Times New Roman" w:hAnsi="Times New Roman" w:cs="Times New Roman"/>
          <w:sz w:val="24"/>
          <w:szCs w:val="24"/>
          <w:lang w:val="en-US"/>
        </w:rPr>
        <w:t>.</w:t>
      </w:r>
      <w:r w:rsidR="00BA374B">
        <w:rPr>
          <w:rStyle w:val="FootnoteReference"/>
          <w:rFonts w:ascii="Times New Roman" w:hAnsi="Times New Roman" w:cs="Times New Roman"/>
          <w:sz w:val="24"/>
          <w:szCs w:val="24"/>
          <w:lang w:val="en-US"/>
        </w:rPr>
        <w:footnoteReference w:id="1"/>
      </w:r>
      <w:r w:rsidR="002B2001">
        <w:rPr>
          <w:rFonts w:ascii="Times New Roman" w:hAnsi="Times New Roman" w:cs="Times New Roman"/>
          <w:sz w:val="24"/>
          <w:szCs w:val="24"/>
          <w:lang w:val="en-US"/>
        </w:rPr>
        <w:t xml:space="preserve"> Attitudinal objects divide into illocutionary objects (claims, requests, promises etc</w:t>
      </w:r>
      <w:r w:rsidR="00BA374B">
        <w:rPr>
          <w:rFonts w:ascii="Times New Roman" w:hAnsi="Times New Roman" w:cs="Times New Roman"/>
          <w:sz w:val="24"/>
          <w:szCs w:val="24"/>
          <w:lang w:val="en-US"/>
        </w:rPr>
        <w:t>.</w:t>
      </w:r>
      <w:r w:rsidR="002B2001">
        <w:rPr>
          <w:rFonts w:ascii="Times New Roman" w:hAnsi="Times New Roman" w:cs="Times New Roman"/>
          <w:sz w:val="24"/>
          <w:szCs w:val="24"/>
          <w:lang w:val="en-US"/>
        </w:rPr>
        <w:t>) and mental objects (intentions, decisions, hopes, beliefs etc</w:t>
      </w:r>
      <w:r w:rsidR="00BA374B">
        <w:rPr>
          <w:rFonts w:ascii="Times New Roman" w:hAnsi="Times New Roman" w:cs="Times New Roman"/>
          <w:sz w:val="24"/>
          <w:szCs w:val="24"/>
          <w:lang w:val="en-US"/>
        </w:rPr>
        <w:t>.</w:t>
      </w:r>
      <w:r w:rsidR="002B2001">
        <w:rPr>
          <w:rFonts w:ascii="Times New Roman" w:hAnsi="Times New Roman" w:cs="Times New Roman"/>
          <w:sz w:val="24"/>
          <w:szCs w:val="24"/>
          <w:lang w:val="en-US"/>
        </w:rPr>
        <w:t>)</w:t>
      </w:r>
      <w:r w:rsidR="00154B72">
        <w:rPr>
          <w:rFonts w:ascii="Times New Roman" w:hAnsi="Times New Roman" w:cs="Times New Roman"/>
          <w:sz w:val="24"/>
          <w:szCs w:val="24"/>
          <w:lang w:val="en-US"/>
        </w:rPr>
        <w:t xml:space="preserve">. </w:t>
      </w:r>
      <w:r w:rsidR="00B1148C">
        <w:rPr>
          <w:rFonts w:ascii="Times New Roman" w:hAnsi="Times New Roman" w:cs="Times New Roman"/>
          <w:sz w:val="24"/>
          <w:szCs w:val="24"/>
          <w:lang w:val="en-US"/>
        </w:rPr>
        <w:t>Closely related to attitudinal objects are modal objects, which include obligations, permissions, abilities, options, possibilities</w:t>
      </w:r>
      <w:r w:rsidR="00644412">
        <w:rPr>
          <w:rFonts w:ascii="Times New Roman" w:hAnsi="Times New Roman" w:cs="Times New Roman"/>
          <w:sz w:val="24"/>
          <w:szCs w:val="24"/>
          <w:lang w:val="en-US"/>
        </w:rPr>
        <w:t>, and laws</w:t>
      </w:r>
      <w:r w:rsidR="00B1148C">
        <w:rPr>
          <w:rFonts w:ascii="Times New Roman" w:hAnsi="Times New Roman" w:cs="Times New Roman"/>
          <w:sz w:val="24"/>
          <w:szCs w:val="24"/>
          <w:lang w:val="en-US"/>
        </w:rPr>
        <w:t xml:space="preserve">. </w:t>
      </w:r>
      <w:r w:rsidR="00154B72">
        <w:rPr>
          <w:rFonts w:ascii="Times New Roman" w:hAnsi="Times New Roman" w:cs="Times New Roman"/>
          <w:sz w:val="24"/>
          <w:szCs w:val="24"/>
          <w:lang w:val="en-US"/>
        </w:rPr>
        <w:t xml:space="preserve">Attitudinal objects are extremely well-reflected in natural language, but </w:t>
      </w:r>
      <w:r w:rsidR="008A5DDF">
        <w:rPr>
          <w:rFonts w:ascii="Times New Roman" w:hAnsi="Times New Roman" w:cs="Times New Roman"/>
          <w:sz w:val="24"/>
          <w:szCs w:val="24"/>
          <w:lang w:val="en-US"/>
        </w:rPr>
        <w:t>they are of course not dependent on language</w:t>
      </w:r>
      <w:r w:rsidR="00CA6476">
        <w:rPr>
          <w:rFonts w:ascii="Times New Roman" w:hAnsi="Times New Roman" w:cs="Times New Roman"/>
          <w:sz w:val="24"/>
          <w:szCs w:val="24"/>
          <w:lang w:val="en-US"/>
        </w:rPr>
        <w:t xml:space="preserve">. </w:t>
      </w:r>
      <w:r w:rsidR="00EF7C5D">
        <w:rPr>
          <w:rFonts w:ascii="Times New Roman" w:hAnsi="Times New Roman" w:cs="Times New Roman"/>
          <w:sz w:val="24"/>
          <w:szCs w:val="24"/>
          <w:lang w:val="en-US"/>
        </w:rPr>
        <w:t>Attitudinal objects are cognitive particulars</w:t>
      </w:r>
      <w:r w:rsidR="008A5DDF">
        <w:rPr>
          <w:rFonts w:ascii="Times New Roman" w:hAnsi="Times New Roman" w:cs="Times New Roman"/>
          <w:sz w:val="24"/>
          <w:szCs w:val="24"/>
          <w:lang w:val="en-US"/>
        </w:rPr>
        <w:t xml:space="preserve">. Though they depend on an agent, </w:t>
      </w:r>
      <w:r w:rsidR="00EF7C5D">
        <w:rPr>
          <w:rFonts w:ascii="Times New Roman" w:hAnsi="Times New Roman" w:cs="Times New Roman"/>
          <w:sz w:val="24"/>
          <w:szCs w:val="24"/>
          <w:lang w:val="en-US"/>
        </w:rPr>
        <w:t xml:space="preserve">they enter similarity relations </w:t>
      </w:r>
      <w:r w:rsidR="008A5DDF">
        <w:rPr>
          <w:rFonts w:ascii="Times New Roman" w:hAnsi="Times New Roman" w:cs="Times New Roman"/>
          <w:sz w:val="24"/>
          <w:szCs w:val="24"/>
          <w:lang w:val="en-US"/>
        </w:rPr>
        <w:t>and</w:t>
      </w:r>
      <w:r w:rsidR="00EF7C5D">
        <w:rPr>
          <w:rFonts w:ascii="Times New Roman" w:hAnsi="Times New Roman" w:cs="Times New Roman"/>
          <w:sz w:val="24"/>
          <w:szCs w:val="24"/>
          <w:lang w:val="en-US"/>
        </w:rPr>
        <w:t xml:space="preserve"> form kinds in part on the basis of shared content. </w:t>
      </w:r>
      <w:r w:rsidR="00BE5922">
        <w:rPr>
          <w:rFonts w:ascii="Times New Roman" w:hAnsi="Times New Roman" w:cs="Times New Roman"/>
          <w:sz w:val="24"/>
          <w:szCs w:val="24"/>
          <w:lang w:val="en-US"/>
        </w:rPr>
        <w:t>Attitudinal objects are bearer</w:t>
      </w:r>
      <w:r w:rsidR="00154B72">
        <w:rPr>
          <w:rFonts w:ascii="Times New Roman" w:hAnsi="Times New Roman" w:cs="Times New Roman"/>
          <w:sz w:val="24"/>
          <w:szCs w:val="24"/>
          <w:lang w:val="en-US"/>
        </w:rPr>
        <w:t>s of truth conditions or more generally satisfaction conditions.</w:t>
      </w:r>
      <w:r w:rsidR="00BE5922">
        <w:rPr>
          <w:rFonts w:ascii="Times New Roman" w:hAnsi="Times New Roman" w:cs="Times New Roman"/>
          <w:sz w:val="24"/>
          <w:szCs w:val="24"/>
          <w:lang w:val="en-US"/>
        </w:rPr>
        <w:t xml:space="preserve"> I take them to be bearers of </w:t>
      </w:r>
      <w:proofErr w:type="spellStart"/>
      <w:r w:rsidR="00BE5922">
        <w:rPr>
          <w:rFonts w:ascii="Times New Roman" w:hAnsi="Times New Roman" w:cs="Times New Roman"/>
          <w:sz w:val="24"/>
          <w:szCs w:val="24"/>
          <w:lang w:val="en-US"/>
        </w:rPr>
        <w:t>truthmakers</w:t>
      </w:r>
      <w:proofErr w:type="spellEnd"/>
      <w:r w:rsidR="00BE5922">
        <w:rPr>
          <w:rFonts w:ascii="Times New Roman" w:hAnsi="Times New Roman" w:cs="Times New Roman"/>
          <w:sz w:val="24"/>
          <w:szCs w:val="24"/>
          <w:lang w:val="en-US"/>
        </w:rPr>
        <w:t xml:space="preserve"> or satisfiers, situations or actions that exactly satisfy the attitudinal object, in the sense </w:t>
      </w:r>
      <w:r w:rsidR="00BA374B">
        <w:rPr>
          <w:rFonts w:ascii="Times New Roman" w:hAnsi="Times New Roman" w:cs="Times New Roman"/>
          <w:sz w:val="24"/>
          <w:szCs w:val="24"/>
          <w:lang w:val="en-US"/>
        </w:rPr>
        <w:t xml:space="preserve">of </w:t>
      </w:r>
      <w:r w:rsidR="00BE5922">
        <w:rPr>
          <w:rFonts w:ascii="Times New Roman" w:hAnsi="Times New Roman" w:cs="Times New Roman"/>
          <w:sz w:val="24"/>
          <w:szCs w:val="24"/>
          <w:lang w:val="en-US"/>
        </w:rPr>
        <w:t xml:space="preserve">Fine’s </w:t>
      </w:r>
      <w:r w:rsidR="00B1148C">
        <w:rPr>
          <w:rFonts w:ascii="Times New Roman" w:hAnsi="Times New Roman" w:cs="Times New Roman"/>
          <w:sz w:val="24"/>
          <w:szCs w:val="24"/>
          <w:lang w:val="en-US"/>
        </w:rPr>
        <w:t xml:space="preserve">(2017, 2018a, b) </w:t>
      </w:r>
      <w:r w:rsidR="00BE5922">
        <w:rPr>
          <w:rFonts w:ascii="Times New Roman" w:hAnsi="Times New Roman" w:cs="Times New Roman"/>
          <w:sz w:val="24"/>
          <w:szCs w:val="24"/>
          <w:lang w:val="en-US"/>
        </w:rPr>
        <w:t>notion o</w:t>
      </w:r>
      <w:r w:rsidR="00B1148C">
        <w:rPr>
          <w:rFonts w:ascii="Times New Roman" w:hAnsi="Times New Roman" w:cs="Times New Roman"/>
          <w:sz w:val="24"/>
          <w:szCs w:val="24"/>
          <w:lang w:val="en-US"/>
        </w:rPr>
        <w:t xml:space="preserve">f exact </w:t>
      </w:r>
      <w:proofErr w:type="spellStart"/>
      <w:r w:rsidR="00B1148C">
        <w:rPr>
          <w:rFonts w:ascii="Times New Roman" w:hAnsi="Times New Roman" w:cs="Times New Roman"/>
          <w:sz w:val="24"/>
          <w:szCs w:val="24"/>
          <w:lang w:val="en-US"/>
        </w:rPr>
        <w:t>truthmaking</w:t>
      </w:r>
      <w:proofErr w:type="spellEnd"/>
      <w:r w:rsidR="002B2001">
        <w:rPr>
          <w:rFonts w:ascii="Times New Roman" w:hAnsi="Times New Roman" w:cs="Times New Roman"/>
          <w:sz w:val="24"/>
          <w:szCs w:val="24"/>
          <w:lang w:val="en-US"/>
        </w:rPr>
        <w:t xml:space="preserve">. </w:t>
      </w:r>
      <w:proofErr w:type="spellStart"/>
      <w:r w:rsidR="002B2001">
        <w:rPr>
          <w:rFonts w:ascii="Times New Roman" w:hAnsi="Times New Roman" w:cs="Times New Roman"/>
          <w:sz w:val="24"/>
          <w:szCs w:val="24"/>
          <w:lang w:val="en-US"/>
        </w:rPr>
        <w:t>Truthmaker</w:t>
      </w:r>
      <w:proofErr w:type="spellEnd"/>
      <w:r w:rsidR="002B2001">
        <w:rPr>
          <w:rFonts w:ascii="Times New Roman" w:hAnsi="Times New Roman" w:cs="Times New Roman"/>
          <w:sz w:val="24"/>
          <w:szCs w:val="24"/>
          <w:lang w:val="en-US"/>
        </w:rPr>
        <w:t xml:space="preserve"> semantics based on that notion allows for a </w:t>
      </w:r>
      <w:r w:rsidR="008A5DDF">
        <w:rPr>
          <w:rFonts w:ascii="Times New Roman" w:hAnsi="Times New Roman" w:cs="Times New Roman"/>
          <w:sz w:val="24"/>
          <w:szCs w:val="24"/>
          <w:lang w:val="en-US"/>
        </w:rPr>
        <w:t>fine-grained notion of content associated with both sentences and attitudinal objects.</w:t>
      </w:r>
    </w:p>
    <w:p w:rsidR="00BB43C9" w:rsidRDefault="00B1148C" w:rsidP="00E671F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00467B79">
        <w:rPr>
          <w:rFonts w:ascii="Times New Roman" w:hAnsi="Times New Roman" w:cs="Times New Roman"/>
          <w:sz w:val="24"/>
          <w:szCs w:val="24"/>
          <w:lang w:val="en-US"/>
        </w:rPr>
        <w:t>ttitudinal objects</w:t>
      </w:r>
      <w:r>
        <w:rPr>
          <w:rFonts w:ascii="Times New Roman" w:hAnsi="Times New Roman" w:cs="Times New Roman"/>
          <w:sz w:val="24"/>
          <w:szCs w:val="24"/>
          <w:lang w:val="en-US"/>
        </w:rPr>
        <w:t xml:space="preserve"> </w:t>
      </w:r>
      <w:r w:rsidR="008A5DDF">
        <w:rPr>
          <w:rFonts w:ascii="Times New Roman" w:hAnsi="Times New Roman" w:cs="Times New Roman"/>
          <w:sz w:val="24"/>
          <w:szCs w:val="24"/>
          <w:lang w:val="en-US"/>
        </w:rPr>
        <w:t>come with a</w:t>
      </w:r>
      <w:r w:rsidR="002B2001">
        <w:rPr>
          <w:rFonts w:ascii="Times New Roman" w:hAnsi="Times New Roman" w:cs="Times New Roman"/>
          <w:sz w:val="24"/>
          <w:szCs w:val="24"/>
          <w:lang w:val="en-US"/>
        </w:rPr>
        <w:t xml:space="preserve"> mode or</w:t>
      </w:r>
      <w:r w:rsidR="008A5DDF">
        <w:rPr>
          <w:rFonts w:ascii="Times New Roman" w:hAnsi="Times New Roman" w:cs="Times New Roman"/>
          <w:sz w:val="24"/>
          <w:szCs w:val="24"/>
          <w:lang w:val="en-US"/>
        </w:rPr>
        <w:t xml:space="preserve"> force</w:t>
      </w:r>
      <w:r w:rsidR="00AE3244">
        <w:rPr>
          <w:rFonts w:ascii="Times New Roman" w:hAnsi="Times New Roman" w:cs="Times New Roman"/>
          <w:sz w:val="24"/>
          <w:szCs w:val="24"/>
          <w:lang w:val="en-US"/>
        </w:rPr>
        <w:t xml:space="preserve">, though they are not actions. Some of them </w:t>
      </w:r>
      <w:r w:rsidR="00986999">
        <w:rPr>
          <w:rFonts w:ascii="Times New Roman" w:hAnsi="Times New Roman" w:cs="Times New Roman"/>
          <w:sz w:val="24"/>
          <w:szCs w:val="24"/>
          <w:lang w:val="en-US"/>
        </w:rPr>
        <w:t xml:space="preserve">can </w:t>
      </w:r>
      <w:r w:rsidR="00AE3244">
        <w:rPr>
          <w:rFonts w:ascii="Times New Roman" w:hAnsi="Times New Roman" w:cs="Times New Roman"/>
          <w:sz w:val="24"/>
          <w:szCs w:val="24"/>
          <w:lang w:val="en-US"/>
        </w:rPr>
        <w:t xml:space="preserve">rather be viewed as products of acts in the sense of </w:t>
      </w:r>
      <w:proofErr w:type="spellStart"/>
      <w:r w:rsidR="00AE3244">
        <w:rPr>
          <w:rFonts w:ascii="Times New Roman" w:hAnsi="Times New Roman" w:cs="Times New Roman"/>
          <w:sz w:val="24"/>
          <w:szCs w:val="24"/>
          <w:lang w:val="en-US"/>
        </w:rPr>
        <w:t>Twardowski’s</w:t>
      </w:r>
      <w:proofErr w:type="spellEnd"/>
      <w:r w:rsidR="00AE3244">
        <w:rPr>
          <w:rFonts w:ascii="Times New Roman" w:hAnsi="Times New Roman" w:cs="Times New Roman"/>
          <w:sz w:val="24"/>
          <w:szCs w:val="24"/>
          <w:lang w:val="en-US"/>
        </w:rPr>
        <w:t xml:space="preserve"> </w:t>
      </w:r>
      <w:r w:rsidR="00986999">
        <w:rPr>
          <w:rFonts w:ascii="Times New Roman" w:hAnsi="Times New Roman" w:cs="Times New Roman"/>
          <w:sz w:val="24"/>
          <w:szCs w:val="24"/>
          <w:lang w:val="en-US"/>
        </w:rPr>
        <w:t xml:space="preserve">(1912) </w:t>
      </w:r>
      <w:r w:rsidR="00AE3244">
        <w:rPr>
          <w:rFonts w:ascii="Times New Roman" w:hAnsi="Times New Roman" w:cs="Times New Roman"/>
          <w:sz w:val="24"/>
          <w:szCs w:val="24"/>
          <w:lang w:val="en-US"/>
        </w:rPr>
        <w:t>action-product distinction. Thus assertions are products of acts of asserting, requests products of acts of requesting</w:t>
      </w:r>
      <w:r w:rsidR="00471D39">
        <w:rPr>
          <w:rFonts w:ascii="Times New Roman" w:hAnsi="Times New Roman" w:cs="Times New Roman"/>
          <w:sz w:val="24"/>
          <w:szCs w:val="24"/>
          <w:lang w:val="en-US"/>
        </w:rPr>
        <w:t>,</w:t>
      </w:r>
      <w:r w:rsidR="00AE3244">
        <w:rPr>
          <w:rFonts w:ascii="Times New Roman" w:hAnsi="Times New Roman" w:cs="Times New Roman"/>
          <w:sz w:val="24"/>
          <w:szCs w:val="24"/>
          <w:lang w:val="en-US"/>
        </w:rPr>
        <w:t xml:space="preserve"> and questions products of acts of asking. </w:t>
      </w:r>
      <w:r w:rsidR="00EE0486">
        <w:rPr>
          <w:rFonts w:ascii="Times New Roman" w:hAnsi="Times New Roman" w:cs="Times New Roman"/>
          <w:sz w:val="24"/>
          <w:szCs w:val="24"/>
          <w:lang w:val="en-US"/>
        </w:rPr>
        <w:t>S</w:t>
      </w:r>
      <w:r w:rsidR="001D72B9">
        <w:rPr>
          <w:rFonts w:ascii="Times New Roman" w:hAnsi="Times New Roman" w:cs="Times New Roman"/>
          <w:sz w:val="24"/>
          <w:szCs w:val="24"/>
          <w:lang w:val="en-US"/>
        </w:rPr>
        <w:t>atisfaction</w:t>
      </w:r>
      <w:r w:rsidR="003210FB">
        <w:rPr>
          <w:rFonts w:ascii="Times New Roman" w:hAnsi="Times New Roman" w:cs="Times New Roman"/>
          <w:sz w:val="24"/>
          <w:szCs w:val="24"/>
          <w:lang w:val="en-US"/>
        </w:rPr>
        <w:t xml:space="preserve"> </w:t>
      </w:r>
      <w:r w:rsidR="00E671F4">
        <w:rPr>
          <w:rFonts w:ascii="Times New Roman" w:hAnsi="Times New Roman" w:cs="Times New Roman"/>
          <w:sz w:val="24"/>
          <w:szCs w:val="24"/>
          <w:lang w:val="en-US"/>
        </w:rPr>
        <w:t>predicates</w:t>
      </w:r>
      <w:r w:rsidR="00EE0486">
        <w:rPr>
          <w:rFonts w:ascii="Times New Roman" w:hAnsi="Times New Roman" w:cs="Times New Roman"/>
          <w:sz w:val="24"/>
          <w:szCs w:val="24"/>
          <w:lang w:val="en-US"/>
        </w:rPr>
        <w:t xml:space="preserve"> do not apply to acts, but </w:t>
      </w:r>
      <w:r w:rsidR="002B2001">
        <w:rPr>
          <w:rFonts w:ascii="Times New Roman" w:hAnsi="Times New Roman" w:cs="Times New Roman"/>
          <w:sz w:val="24"/>
          <w:szCs w:val="24"/>
          <w:lang w:val="en-US"/>
        </w:rPr>
        <w:t>rather to attitudinal objects. D</w:t>
      </w:r>
      <w:r w:rsidR="00AE3244">
        <w:rPr>
          <w:rFonts w:ascii="Times New Roman" w:hAnsi="Times New Roman" w:cs="Times New Roman"/>
          <w:sz w:val="24"/>
          <w:szCs w:val="24"/>
          <w:lang w:val="en-US"/>
        </w:rPr>
        <w:t>ifferent satisfaction predicates apply</w:t>
      </w:r>
      <w:r w:rsidR="001D72B9">
        <w:rPr>
          <w:rFonts w:ascii="Times New Roman" w:hAnsi="Times New Roman" w:cs="Times New Roman"/>
          <w:sz w:val="24"/>
          <w:szCs w:val="24"/>
          <w:lang w:val="en-US"/>
        </w:rPr>
        <w:t xml:space="preserve"> to</w:t>
      </w:r>
      <w:r w:rsidR="003210FB">
        <w:rPr>
          <w:rFonts w:ascii="Times New Roman" w:hAnsi="Times New Roman" w:cs="Times New Roman"/>
          <w:sz w:val="24"/>
          <w:szCs w:val="24"/>
          <w:lang w:val="en-US"/>
        </w:rPr>
        <w:t xml:space="preserve"> different </w:t>
      </w:r>
      <w:r>
        <w:rPr>
          <w:rFonts w:ascii="Times New Roman" w:hAnsi="Times New Roman" w:cs="Times New Roman"/>
          <w:sz w:val="24"/>
          <w:szCs w:val="24"/>
          <w:lang w:val="en-US"/>
        </w:rPr>
        <w:t xml:space="preserve">types of </w:t>
      </w:r>
      <w:r w:rsidR="003210FB">
        <w:rPr>
          <w:rFonts w:ascii="Times New Roman" w:hAnsi="Times New Roman" w:cs="Times New Roman"/>
          <w:sz w:val="24"/>
          <w:szCs w:val="24"/>
          <w:lang w:val="en-US"/>
        </w:rPr>
        <w:t>attitudinal objects</w:t>
      </w:r>
      <w:r w:rsidR="00AE3244">
        <w:rPr>
          <w:rFonts w:ascii="Times New Roman" w:hAnsi="Times New Roman" w:cs="Times New Roman"/>
          <w:sz w:val="24"/>
          <w:szCs w:val="24"/>
          <w:lang w:val="en-US"/>
        </w:rPr>
        <w:t xml:space="preserve">, </w:t>
      </w:r>
      <w:r w:rsidR="002B2001">
        <w:rPr>
          <w:rFonts w:ascii="Times New Roman" w:hAnsi="Times New Roman" w:cs="Times New Roman"/>
          <w:sz w:val="24"/>
          <w:szCs w:val="24"/>
          <w:lang w:val="en-US"/>
        </w:rPr>
        <w:t>reflecting, at least in part, their mode or force</w:t>
      </w:r>
      <w:r w:rsidR="00AE3244">
        <w:rPr>
          <w:rFonts w:ascii="Times New Roman" w:hAnsi="Times New Roman" w:cs="Times New Roman"/>
          <w:sz w:val="24"/>
          <w:szCs w:val="24"/>
          <w:lang w:val="en-US"/>
        </w:rPr>
        <w:t>.</w:t>
      </w:r>
      <w:r w:rsidR="001D72B9">
        <w:rPr>
          <w:rFonts w:ascii="Times New Roman" w:hAnsi="Times New Roman" w:cs="Times New Roman"/>
          <w:sz w:val="24"/>
          <w:szCs w:val="24"/>
          <w:lang w:val="en-US"/>
        </w:rPr>
        <w:t xml:space="preserve"> </w:t>
      </w:r>
      <w:r w:rsidR="00AE3244">
        <w:rPr>
          <w:rFonts w:ascii="Times New Roman" w:hAnsi="Times New Roman" w:cs="Times New Roman"/>
          <w:i/>
          <w:sz w:val="24"/>
          <w:szCs w:val="24"/>
          <w:lang w:val="en-US"/>
        </w:rPr>
        <w:t>T</w:t>
      </w:r>
      <w:r w:rsidR="001D72B9" w:rsidRPr="00B1148C">
        <w:rPr>
          <w:rFonts w:ascii="Times New Roman" w:hAnsi="Times New Roman" w:cs="Times New Roman"/>
          <w:i/>
          <w:sz w:val="24"/>
          <w:szCs w:val="24"/>
          <w:lang w:val="en-US"/>
        </w:rPr>
        <w:t>rue/false</w:t>
      </w:r>
      <w:r w:rsidR="001D72B9">
        <w:rPr>
          <w:rFonts w:ascii="Times New Roman" w:hAnsi="Times New Roman" w:cs="Times New Roman"/>
          <w:sz w:val="24"/>
          <w:szCs w:val="24"/>
          <w:lang w:val="en-US"/>
        </w:rPr>
        <w:t xml:space="preserve"> apply to beliefs</w:t>
      </w:r>
      <w:r>
        <w:rPr>
          <w:rFonts w:ascii="Times New Roman" w:hAnsi="Times New Roman" w:cs="Times New Roman"/>
          <w:sz w:val="24"/>
          <w:szCs w:val="24"/>
          <w:lang w:val="en-US"/>
        </w:rPr>
        <w:t>, assumptions</w:t>
      </w:r>
      <w:r w:rsidR="002700E8">
        <w:rPr>
          <w:rFonts w:ascii="Times New Roman" w:hAnsi="Times New Roman" w:cs="Times New Roman"/>
          <w:sz w:val="24"/>
          <w:szCs w:val="24"/>
          <w:lang w:val="en-US"/>
        </w:rPr>
        <w:t>,</w:t>
      </w:r>
      <w:r w:rsidR="001D72B9">
        <w:rPr>
          <w:rFonts w:ascii="Times New Roman" w:hAnsi="Times New Roman" w:cs="Times New Roman"/>
          <w:sz w:val="24"/>
          <w:szCs w:val="24"/>
          <w:lang w:val="en-US"/>
        </w:rPr>
        <w:t xml:space="preserve"> and claims, </w:t>
      </w:r>
      <w:r w:rsidR="001D72B9" w:rsidRPr="001D72B9">
        <w:rPr>
          <w:rFonts w:ascii="Times New Roman" w:hAnsi="Times New Roman" w:cs="Times New Roman"/>
          <w:i/>
          <w:sz w:val="24"/>
          <w:szCs w:val="24"/>
          <w:lang w:val="en-US"/>
        </w:rPr>
        <w:t>satisfied/violated</w:t>
      </w:r>
      <w:r w:rsidR="001D72B9">
        <w:rPr>
          <w:rFonts w:ascii="Times New Roman" w:hAnsi="Times New Roman" w:cs="Times New Roman"/>
          <w:sz w:val="24"/>
          <w:szCs w:val="24"/>
          <w:lang w:val="en-US"/>
        </w:rPr>
        <w:t xml:space="preserve"> to requests and commands</w:t>
      </w:r>
      <w:r>
        <w:rPr>
          <w:rFonts w:ascii="Times New Roman" w:hAnsi="Times New Roman" w:cs="Times New Roman"/>
          <w:sz w:val="24"/>
          <w:szCs w:val="24"/>
          <w:lang w:val="en-US"/>
        </w:rPr>
        <w:t xml:space="preserve">, </w:t>
      </w:r>
      <w:r w:rsidRPr="00B1148C">
        <w:rPr>
          <w:rFonts w:ascii="Times New Roman" w:hAnsi="Times New Roman" w:cs="Times New Roman"/>
          <w:i/>
          <w:sz w:val="24"/>
          <w:szCs w:val="24"/>
          <w:lang w:val="en-US"/>
        </w:rPr>
        <w:t>was fulfilled</w:t>
      </w:r>
      <w:r>
        <w:rPr>
          <w:rFonts w:ascii="Times New Roman" w:hAnsi="Times New Roman" w:cs="Times New Roman"/>
          <w:sz w:val="24"/>
          <w:szCs w:val="24"/>
          <w:lang w:val="en-US"/>
        </w:rPr>
        <w:t xml:space="preserve"> to desires and hopes, </w:t>
      </w:r>
      <w:r w:rsidRPr="00B1148C">
        <w:rPr>
          <w:rFonts w:ascii="Times New Roman" w:hAnsi="Times New Roman" w:cs="Times New Roman"/>
          <w:i/>
          <w:sz w:val="24"/>
          <w:szCs w:val="24"/>
          <w:lang w:val="en-US"/>
        </w:rPr>
        <w:t>was accepted</w:t>
      </w:r>
      <w:r>
        <w:rPr>
          <w:rFonts w:ascii="Times New Roman" w:hAnsi="Times New Roman" w:cs="Times New Roman"/>
          <w:sz w:val="24"/>
          <w:szCs w:val="24"/>
          <w:lang w:val="en-US"/>
        </w:rPr>
        <w:t xml:space="preserve"> or </w:t>
      </w:r>
      <w:r w:rsidRPr="00B1148C">
        <w:rPr>
          <w:rFonts w:ascii="Times New Roman" w:hAnsi="Times New Roman" w:cs="Times New Roman"/>
          <w:i/>
          <w:sz w:val="24"/>
          <w:szCs w:val="24"/>
          <w:lang w:val="en-US"/>
        </w:rPr>
        <w:t>taken up</w:t>
      </w:r>
      <w:r>
        <w:rPr>
          <w:rFonts w:ascii="Times New Roman" w:hAnsi="Times New Roman" w:cs="Times New Roman"/>
          <w:sz w:val="24"/>
          <w:szCs w:val="24"/>
          <w:lang w:val="en-US"/>
        </w:rPr>
        <w:t xml:space="preserve"> to invitations and offers, </w:t>
      </w:r>
      <w:r w:rsidRPr="00B1148C">
        <w:rPr>
          <w:rFonts w:ascii="Times New Roman" w:hAnsi="Times New Roman" w:cs="Times New Roman"/>
          <w:i/>
          <w:sz w:val="24"/>
          <w:szCs w:val="24"/>
          <w:lang w:val="en-US"/>
        </w:rPr>
        <w:t>was carried out</w:t>
      </w:r>
      <w:r>
        <w:rPr>
          <w:rFonts w:ascii="Times New Roman" w:hAnsi="Times New Roman" w:cs="Times New Roman"/>
          <w:sz w:val="24"/>
          <w:szCs w:val="24"/>
          <w:lang w:val="en-US"/>
        </w:rPr>
        <w:t xml:space="preserve"> to intentions and decisions</w:t>
      </w:r>
      <w:r w:rsidR="003210FB">
        <w:rPr>
          <w:rFonts w:ascii="Times New Roman" w:hAnsi="Times New Roman" w:cs="Times New Roman"/>
          <w:sz w:val="24"/>
          <w:szCs w:val="24"/>
          <w:lang w:val="en-US"/>
        </w:rPr>
        <w:t xml:space="preserve">. </w:t>
      </w:r>
      <w:r w:rsidR="00E671F4">
        <w:rPr>
          <w:rFonts w:ascii="Times New Roman" w:hAnsi="Times New Roman" w:cs="Times New Roman"/>
          <w:sz w:val="24"/>
          <w:szCs w:val="24"/>
          <w:lang w:val="en-US"/>
        </w:rPr>
        <w:t>Given the notion of an attitudinal object, force</w:t>
      </w:r>
      <w:r w:rsidR="002B2001">
        <w:rPr>
          <w:rFonts w:ascii="Times New Roman" w:hAnsi="Times New Roman" w:cs="Times New Roman"/>
          <w:sz w:val="24"/>
          <w:szCs w:val="24"/>
          <w:lang w:val="en-US"/>
        </w:rPr>
        <w:t xml:space="preserve"> or mode</w:t>
      </w:r>
      <w:r w:rsidR="00E671F4">
        <w:rPr>
          <w:rFonts w:ascii="Times New Roman" w:hAnsi="Times New Roman" w:cs="Times New Roman"/>
          <w:sz w:val="24"/>
          <w:szCs w:val="24"/>
          <w:lang w:val="en-US"/>
        </w:rPr>
        <w:t xml:space="preserve"> (and the applicability of different predicates of satisfaction) can be cast in terms of conditions on</w:t>
      </w:r>
      <w:r w:rsidR="003210FB">
        <w:rPr>
          <w:rFonts w:ascii="Times New Roman" w:hAnsi="Times New Roman" w:cs="Times New Roman"/>
          <w:sz w:val="24"/>
          <w:szCs w:val="24"/>
          <w:lang w:val="en-US"/>
        </w:rPr>
        <w:t xml:space="preserve"> </w:t>
      </w:r>
      <w:r w:rsidR="00FA0F6D">
        <w:rPr>
          <w:rFonts w:ascii="Times New Roman" w:hAnsi="Times New Roman" w:cs="Times New Roman"/>
          <w:sz w:val="24"/>
          <w:szCs w:val="24"/>
          <w:lang w:val="en-US"/>
        </w:rPr>
        <w:t xml:space="preserve">the </w:t>
      </w:r>
      <w:proofErr w:type="spellStart"/>
      <w:r w:rsidR="00FA0F6D">
        <w:rPr>
          <w:rFonts w:ascii="Times New Roman" w:hAnsi="Times New Roman" w:cs="Times New Roman"/>
          <w:sz w:val="24"/>
          <w:szCs w:val="24"/>
          <w:lang w:val="en-US"/>
        </w:rPr>
        <w:t>truthmakers</w:t>
      </w:r>
      <w:proofErr w:type="spellEnd"/>
      <w:r w:rsidR="00FA0F6D">
        <w:rPr>
          <w:rFonts w:ascii="Times New Roman" w:hAnsi="Times New Roman" w:cs="Times New Roman"/>
          <w:sz w:val="24"/>
          <w:szCs w:val="24"/>
          <w:lang w:val="en-US"/>
        </w:rPr>
        <w:t xml:space="preserve"> or satisfiers of attitudinal objects</w:t>
      </w:r>
      <w:r w:rsidR="00E671F4">
        <w:rPr>
          <w:rFonts w:ascii="Times New Roman" w:hAnsi="Times New Roman" w:cs="Times New Roman"/>
          <w:sz w:val="24"/>
          <w:szCs w:val="24"/>
          <w:lang w:val="en-US"/>
        </w:rPr>
        <w:t>. There is a sense in which attitudinal objects of different forces may share their content, namely if they share the same satisfiers.</w:t>
      </w:r>
      <w:r w:rsidR="00986999">
        <w:rPr>
          <w:rFonts w:ascii="Times New Roman" w:hAnsi="Times New Roman" w:cs="Times New Roman"/>
          <w:sz w:val="24"/>
          <w:szCs w:val="24"/>
          <w:lang w:val="en-US"/>
        </w:rPr>
        <w:t xml:space="preserve"> Such a notion of content is relevant when accounting for when a</w:t>
      </w:r>
      <w:r w:rsidR="00BB43C9">
        <w:rPr>
          <w:rFonts w:ascii="Times New Roman" w:hAnsi="Times New Roman" w:cs="Times New Roman"/>
          <w:sz w:val="24"/>
          <w:szCs w:val="24"/>
          <w:lang w:val="en-US"/>
        </w:rPr>
        <w:t>ttitudinal objects of different forces bear logical relations to each other</w:t>
      </w:r>
      <w:r w:rsidR="00986999">
        <w:rPr>
          <w:rFonts w:ascii="Times New Roman" w:hAnsi="Times New Roman" w:cs="Times New Roman"/>
          <w:sz w:val="24"/>
          <w:szCs w:val="24"/>
          <w:lang w:val="en-US"/>
        </w:rPr>
        <w:t xml:space="preserve"> (e.g. a </w:t>
      </w:r>
      <w:r w:rsidR="004D10AF">
        <w:rPr>
          <w:rFonts w:ascii="Times New Roman" w:hAnsi="Times New Roman" w:cs="Times New Roman"/>
          <w:sz w:val="24"/>
          <w:szCs w:val="24"/>
          <w:lang w:val="en-US"/>
        </w:rPr>
        <w:t>decision to do X may entail an intention to do X</w:t>
      </w:r>
      <w:r w:rsidR="00986999">
        <w:rPr>
          <w:rFonts w:ascii="Times New Roman" w:hAnsi="Times New Roman" w:cs="Times New Roman"/>
          <w:sz w:val="24"/>
          <w:szCs w:val="24"/>
          <w:lang w:val="en-US"/>
        </w:rPr>
        <w:t>)</w:t>
      </w:r>
      <w:r w:rsidR="004D10AF">
        <w:rPr>
          <w:rFonts w:ascii="Times New Roman" w:hAnsi="Times New Roman" w:cs="Times New Roman"/>
          <w:sz w:val="24"/>
          <w:szCs w:val="24"/>
          <w:lang w:val="en-US"/>
        </w:rPr>
        <w:t xml:space="preserve">. </w:t>
      </w:r>
    </w:p>
    <w:p w:rsidR="00677574" w:rsidRDefault="00677574" w:rsidP="00B02A95">
      <w:pPr>
        <w:spacing w:after="0" w:line="360" w:lineRule="auto"/>
        <w:rPr>
          <w:rFonts w:ascii="Times New Roman" w:hAnsi="Times New Roman" w:cs="Times New Roman"/>
          <w:sz w:val="24"/>
          <w:szCs w:val="24"/>
          <w:lang w:val="en-US"/>
        </w:rPr>
      </w:pPr>
    </w:p>
    <w:p w:rsidR="00677574" w:rsidRPr="00D9421E" w:rsidRDefault="00677574" w:rsidP="00B02A95">
      <w:pPr>
        <w:spacing w:after="0" w:line="360" w:lineRule="auto"/>
        <w:rPr>
          <w:rFonts w:ascii="Times New Roman" w:hAnsi="Times New Roman" w:cs="Times New Roman"/>
          <w:b/>
          <w:sz w:val="24"/>
          <w:szCs w:val="24"/>
          <w:lang w:val="en-US"/>
        </w:rPr>
      </w:pPr>
      <w:r w:rsidRPr="00D9421E">
        <w:rPr>
          <w:rFonts w:ascii="Times New Roman" w:hAnsi="Times New Roman" w:cs="Times New Roman"/>
          <w:b/>
          <w:sz w:val="24"/>
          <w:szCs w:val="24"/>
          <w:lang w:val="en-US"/>
        </w:rPr>
        <w:t>1. The standard view of</w:t>
      </w:r>
      <w:r w:rsidR="00475DD0">
        <w:rPr>
          <w:rFonts w:ascii="Times New Roman" w:hAnsi="Times New Roman" w:cs="Times New Roman"/>
          <w:b/>
          <w:sz w:val="24"/>
          <w:szCs w:val="24"/>
          <w:lang w:val="en-US"/>
        </w:rPr>
        <w:t xml:space="preserve"> propositions</w:t>
      </w:r>
      <w:r w:rsidR="002700E8">
        <w:rPr>
          <w:rFonts w:ascii="Times New Roman" w:hAnsi="Times New Roman" w:cs="Times New Roman"/>
          <w:b/>
          <w:sz w:val="24"/>
          <w:szCs w:val="24"/>
          <w:lang w:val="en-US"/>
        </w:rPr>
        <w:t xml:space="preserve"> and</w:t>
      </w:r>
      <w:r w:rsidR="00475DD0">
        <w:rPr>
          <w:rFonts w:ascii="Times New Roman" w:hAnsi="Times New Roman" w:cs="Times New Roman"/>
          <w:b/>
          <w:sz w:val="24"/>
          <w:szCs w:val="24"/>
          <w:lang w:val="en-US"/>
        </w:rPr>
        <w:t xml:space="preserve"> the content–</w:t>
      </w:r>
      <w:r w:rsidRPr="00D9421E">
        <w:rPr>
          <w:rFonts w:ascii="Times New Roman" w:hAnsi="Times New Roman" w:cs="Times New Roman"/>
          <w:b/>
          <w:sz w:val="24"/>
          <w:szCs w:val="24"/>
          <w:lang w:val="en-US"/>
        </w:rPr>
        <w:t>force distinction</w:t>
      </w:r>
      <w:r w:rsidR="002700E8">
        <w:rPr>
          <w:rFonts w:ascii="Times New Roman" w:hAnsi="Times New Roman" w:cs="Times New Roman"/>
          <w:b/>
          <w:sz w:val="24"/>
          <w:szCs w:val="24"/>
          <w:lang w:val="en-US"/>
        </w:rPr>
        <w:t xml:space="preserve"> </w:t>
      </w:r>
    </w:p>
    <w:p w:rsidR="00677574" w:rsidRDefault="00677574" w:rsidP="00B02A95">
      <w:pPr>
        <w:spacing w:after="0" w:line="360" w:lineRule="auto"/>
        <w:rPr>
          <w:rFonts w:ascii="Times New Roman" w:hAnsi="Times New Roman" w:cs="Times New Roman"/>
          <w:sz w:val="24"/>
          <w:szCs w:val="24"/>
          <w:lang w:val="en-US"/>
        </w:rPr>
      </w:pPr>
    </w:p>
    <w:p w:rsidR="00B02A95" w:rsidRDefault="00DE7177"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standard view</w:t>
      </w:r>
      <w:r w:rsidR="00D257ED">
        <w:rPr>
          <w:rFonts w:ascii="Times New Roman" w:hAnsi="Times New Roman" w:cs="Times New Roman"/>
          <w:sz w:val="24"/>
          <w:szCs w:val="24"/>
          <w:lang w:val="en-US"/>
        </w:rPr>
        <w:t xml:space="preserve">, since </w:t>
      </w:r>
      <w:proofErr w:type="spellStart"/>
      <w:r w:rsidR="00D257ED">
        <w:rPr>
          <w:rFonts w:ascii="Times New Roman" w:hAnsi="Times New Roman" w:cs="Times New Roman"/>
          <w:sz w:val="24"/>
          <w:szCs w:val="24"/>
          <w:lang w:val="en-US"/>
        </w:rPr>
        <w:t>Frege</w:t>
      </w:r>
      <w:proofErr w:type="spellEnd"/>
      <w:r w:rsidR="00D257ED">
        <w:rPr>
          <w:rFonts w:ascii="Times New Roman" w:hAnsi="Times New Roman" w:cs="Times New Roman"/>
          <w:sz w:val="24"/>
          <w:szCs w:val="24"/>
          <w:lang w:val="en-US"/>
        </w:rPr>
        <w:t>,</w:t>
      </w:r>
      <w:r>
        <w:rPr>
          <w:rFonts w:ascii="Times New Roman" w:hAnsi="Times New Roman" w:cs="Times New Roman"/>
          <w:sz w:val="24"/>
          <w:szCs w:val="24"/>
          <w:lang w:val="en-US"/>
        </w:rPr>
        <w:t xml:space="preserve"> is that propositions are entities that act as </w:t>
      </w:r>
      <w:r w:rsidR="003225DF">
        <w:rPr>
          <w:rFonts w:ascii="Times New Roman" w:hAnsi="Times New Roman" w:cs="Times New Roman"/>
          <w:sz w:val="24"/>
          <w:szCs w:val="24"/>
          <w:lang w:val="en-US"/>
        </w:rPr>
        <w:t xml:space="preserve">semantic </w:t>
      </w:r>
      <w:r>
        <w:rPr>
          <w:rFonts w:ascii="Times New Roman" w:hAnsi="Times New Roman" w:cs="Times New Roman"/>
          <w:sz w:val="24"/>
          <w:szCs w:val="24"/>
          <w:lang w:val="en-US"/>
        </w:rPr>
        <w:t>va</w:t>
      </w:r>
      <w:r w:rsidR="003225DF">
        <w:rPr>
          <w:rFonts w:ascii="Times New Roman" w:hAnsi="Times New Roman" w:cs="Times New Roman"/>
          <w:sz w:val="24"/>
          <w:szCs w:val="24"/>
          <w:lang w:val="en-US"/>
        </w:rPr>
        <w:t xml:space="preserve">lues of </w:t>
      </w:r>
      <w:r w:rsidR="003225DF" w:rsidRPr="003225DF">
        <w:rPr>
          <w:rFonts w:ascii="Times New Roman" w:hAnsi="Times New Roman" w:cs="Times New Roman"/>
          <w:i/>
          <w:sz w:val="24"/>
          <w:szCs w:val="24"/>
          <w:lang w:val="en-US"/>
        </w:rPr>
        <w:t>that-</w:t>
      </w:r>
      <w:r w:rsidR="003225DF">
        <w:rPr>
          <w:rFonts w:ascii="Times New Roman" w:hAnsi="Times New Roman" w:cs="Times New Roman"/>
          <w:sz w:val="24"/>
          <w:szCs w:val="24"/>
          <w:lang w:val="en-US"/>
        </w:rPr>
        <w:t>clause compleme</w:t>
      </w:r>
      <w:r w:rsidR="007848E1">
        <w:rPr>
          <w:rFonts w:ascii="Times New Roman" w:hAnsi="Times New Roman" w:cs="Times New Roman"/>
          <w:sz w:val="24"/>
          <w:szCs w:val="24"/>
          <w:lang w:val="en-US"/>
        </w:rPr>
        <w:t>n</w:t>
      </w:r>
      <w:r w:rsidR="003225DF">
        <w:rPr>
          <w:rFonts w:ascii="Times New Roman" w:hAnsi="Times New Roman" w:cs="Times New Roman"/>
          <w:sz w:val="24"/>
          <w:szCs w:val="24"/>
          <w:lang w:val="en-US"/>
        </w:rPr>
        <w:t>ts of attitude verbs</w:t>
      </w:r>
      <w:r w:rsidR="00EE0486">
        <w:rPr>
          <w:rFonts w:ascii="Times New Roman" w:hAnsi="Times New Roman" w:cs="Times New Roman"/>
          <w:sz w:val="24"/>
          <w:szCs w:val="24"/>
          <w:lang w:val="en-US"/>
        </w:rPr>
        <w:t xml:space="preserve"> and provide arguments for the attitudinal relation </w:t>
      </w:r>
      <w:r w:rsidR="00EE0486">
        <w:rPr>
          <w:rFonts w:ascii="Times New Roman" w:hAnsi="Times New Roman" w:cs="Times New Roman"/>
          <w:sz w:val="24"/>
          <w:szCs w:val="24"/>
          <w:lang w:val="en-US"/>
        </w:rPr>
        <w:lastRenderedPageBreak/>
        <w:t>expressed by such verbs. This gives</w:t>
      </w:r>
      <w:r w:rsidR="003225DF">
        <w:rPr>
          <w:rFonts w:ascii="Times New Roman" w:hAnsi="Times New Roman" w:cs="Times New Roman"/>
          <w:sz w:val="24"/>
          <w:szCs w:val="24"/>
          <w:lang w:val="en-US"/>
        </w:rPr>
        <w:t xml:space="preserve"> rise to</w:t>
      </w:r>
      <w:r w:rsidR="00D257ED">
        <w:rPr>
          <w:rFonts w:ascii="Times New Roman" w:hAnsi="Times New Roman" w:cs="Times New Roman"/>
          <w:sz w:val="24"/>
          <w:szCs w:val="24"/>
          <w:lang w:val="en-US"/>
        </w:rPr>
        <w:t xml:space="preserve"> what I call</w:t>
      </w:r>
      <w:r w:rsidR="003225DF">
        <w:rPr>
          <w:rFonts w:ascii="Times New Roman" w:hAnsi="Times New Roman" w:cs="Times New Roman"/>
          <w:sz w:val="24"/>
          <w:szCs w:val="24"/>
          <w:lang w:val="en-US"/>
        </w:rPr>
        <w:t xml:space="preserve"> the </w:t>
      </w:r>
      <w:r w:rsidR="00644412">
        <w:rPr>
          <w:rFonts w:ascii="Times New Roman" w:hAnsi="Times New Roman" w:cs="Times New Roman"/>
          <w:sz w:val="24"/>
          <w:szCs w:val="24"/>
          <w:lang w:val="en-US"/>
        </w:rPr>
        <w:t>‘</w:t>
      </w:r>
      <w:r w:rsidR="003225DF">
        <w:rPr>
          <w:rFonts w:ascii="Times New Roman" w:hAnsi="Times New Roman" w:cs="Times New Roman"/>
          <w:sz w:val="24"/>
          <w:szCs w:val="24"/>
          <w:lang w:val="en-US"/>
        </w:rPr>
        <w:t>relational analysis</w:t>
      </w:r>
      <w:r w:rsidR="00644412">
        <w:rPr>
          <w:rFonts w:ascii="Times New Roman" w:hAnsi="Times New Roman" w:cs="Times New Roman"/>
          <w:sz w:val="24"/>
          <w:szCs w:val="24"/>
          <w:lang w:val="en-US"/>
        </w:rPr>
        <w:t>’</w:t>
      </w:r>
      <w:r w:rsidR="003225DF">
        <w:rPr>
          <w:rFonts w:ascii="Times New Roman" w:hAnsi="Times New Roman" w:cs="Times New Roman"/>
          <w:sz w:val="24"/>
          <w:szCs w:val="24"/>
          <w:lang w:val="en-US"/>
        </w:rPr>
        <w:t xml:space="preserve"> of attitude reports</w:t>
      </w:r>
      <w:r w:rsidR="0037719E">
        <w:rPr>
          <w:rFonts w:ascii="Times New Roman" w:hAnsi="Times New Roman" w:cs="Times New Roman"/>
          <w:sz w:val="24"/>
          <w:szCs w:val="24"/>
          <w:lang w:val="en-US"/>
        </w:rPr>
        <w:t xml:space="preserve"> and illocutionary acts reports</w:t>
      </w:r>
      <w:r w:rsidR="003225DF">
        <w:rPr>
          <w:rFonts w:ascii="Times New Roman" w:hAnsi="Times New Roman" w:cs="Times New Roman"/>
          <w:sz w:val="24"/>
          <w:szCs w:val="24"/>
          <w:lang w:val="en-US"/>
        </w:rPr>
        <w:t xml:space="preserve"> as in (</w:t>
      </w:r>
      <w:r w:rsidR="00FC5D35">
        <w:rPr>
          <w:rFonts w:ascii="Times New Roman" w:hAnsi="Times New Roman" w:cs="Times New Roman"/>
          <w:sz w:val="24"/>
          <w:szCs w:val="24"/>
          <w:lang w:val="en-US"/>
        </w:rPr>
        <w:t>1</w:t>
      </w:r>
      <w:r w:rsidR="003225DF">
        <w:rPr>
          <w:rFonts w:ascii="Times New Roman" w:hAnsi="Times New Roman" w:cs="Times New Roman"/>
          <w:sz w:val="24"/>
          <w:szCs w:val="24"/>
          <w:lang w:val="en-US"/>
        </w:rPr>
        <w:t>b)</w:t>
      </w:r>
      <w:r w:rsidR="00D257ED">
        <w:rPr>
          <w:rFonts w:ascii="Times New Roman" w:hAnsi="Times New Roman" w:cs="Times New Roman"/>
          <w:sz w:val="24"/>
          <w:szCs w:val="24"/>
          <w:lang w:val="en-US"/>
        </w:rPr>
        <w:t xml:space="preserve"> for (1a)</w:t>
      </w:r>
      <w:r w:rsidR="003225D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DE7177" w:rsidRDefault="00DE7177" w:rsidP="00B02A95">
      <w:pPr>
        <w:spacing w:after="0" w:line="360" w:lineRule="auto"/>
        <w:rPr>
          <w:rFonts w:ascii="Times New Roman" w:hAnsi="Times New Roman" w:cs="Times New Roman"/>
          <w:sz w:val="24"/>
          <w:szCs w:val="24"/>
          <w:lang w:val="en-US"/>
        </w:rPr>
      </w:pPr>
    </w:p>
    <w:p w:rsidR="00DE7177" w:rsidRDefault="00DE7177"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E493A">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3225DF">
        <w:rPr>
          <w:rFonts w:ascii="Times New Roman" w:hAnsi="Times New Roman" w:cs="Times New Roman"/>
          <w:sz w:val="24"/>
          <w:szCs w:val="24"/>
          <w:lang w:val="en-US"/>
        </w:rPr>
        <w:t xml:space="preserve">a. </w:t>
      </w:r>
      <w:r w:rsidR="00050284">
        <w:rPr>
          <w:rFonts w:ascii="Times New Roman" w:hAnsi="Times New Roman" w:cs="Times New Roman"/>
          <w:sz w:val="24"/>
          <w:szCs w:val="24"/>
          <w:lang w:val="en-US"/>
        </w:rPr>
        <w:t>John believes that S</w:t>
      </w:r>
      <w:r w:rsidR="0037719E">
        <w:rPr>
          <w:rFonts w:ascii="Times New Roman" w:hAnsi="Times New Roman" w:cs="Times New Roman"/>
          <w:sz w:val="24"/>
          <w:szCs w:val="24"/>
          <w:lang w:val="en-US"/>
        </w:rPr>
        <w:t>.</w:t>
      </w:r>
    </w:p>
    <w:p w:rsidR="0037719E" w:rsidRDefault="0037719E"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4441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claims that S.</w:t>
      </w:r>
    </w:p>
    <w:p w:rsidR="00DE7177" w:rsidRDefault="00DE7177"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F246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44412">
        <w:rPr>
          <w:rFonts w:ascii="Times New Roman" w:hAnsi="Times New Roman" w:cs="Times New Roman"/>
          <w:sz w:val="24"/>
          <w:szCs w:val="24"/>
          <w:lang w:val="en-US"/>
        </w:rPr>
        <w:t>c</w:t>
      </w:r>
      <w:r>
        <w:rPr>
          <w:rFonts w:ascii="Times New Roman" w:hAnsi="Times New Roman" w:cs="Times New Roman"/>
          <w:sz w:val="24"/>
          <w:szCs w:val="24"/>
          <w:lang w:val="en-US"/>
        </w:rPr>
        <w:t>.</w:t>
      </w:r>
      <w:r w:rsidR="00571729">
        <w:rPr>
          <w:rFonts w:ascii="Times New Roman" w:hAnsi="Times New Roman" w:cs="Times New Roman"/>
          <w:sz w:val="24"/>
          <w:szCs w:val="24"/>
          <w:lang w:val="en-US"/>
        </w:rPr>
        <w:t xml:space="preserve"> </w:t>
      </w:r>
      <w:proofErr w:type="gramStart"/>
      <w:r w:rsidR="0037719E">
        <w:rPr>
          <w:rFonts w:ascii="Times New Roman" w:hAnsi="Times New Roman" w:cs="Times New Roman"/>
          <w:sz w:val="24"/>
          <w:szCs w:val="24"/>
          <w:lang w:val="en-US"/>
        </w:rPr>
        <w:t>V</w:t>
      </w:r>
      <w:r w:rsidR="00050284">
        <w:rPr>
          <w:rFonts w:ascii="Times New Roman" w:hAnsi="Times New Roman" w:cs="Times New Roman"/>
          <w:sz w:val="24"/>
          <w:szCs w:val="24"/>
          <w:lang w:val="en-US"/>
        </w:rPr>
        <w:t>(</w:t>
      </w:r>
      <w:proofErr w:type="gramEnd"/>
      <w:r w:rsidR="00050284">
        <w:rPr>
          <w:rFonts w:ascii="Times New Roman" w:hAnsi="Times New Roman" w:cs="Times New Roman"/>
          <w:sz w:val="24"/>
          <w:szCs w:val="24"/>
          <w:lang w:val="en-US"/>
        </w:rPr>
        <w:t>John, the proposition that S)</w:t>
      </w:r>
    </w:p>
    <w:p w:rsidR="00292076" w:rsidRDefault="00292076" w:rsidP="00B02A95">
      <w:pPr>
        <w:spacing w:after="0" w:line="360" w:lineRule="auto"/>
        <w:rPr>
          <w:rFonts w:ascii="Times New Roman" w:hAnsi="Times New Roman" w:cs="Times New Roman"/>
          <w:sz w:val="24"/>
          <w:szCs w:val="24"/>
          <w:lang w:val="en-US"/>
        </w:rPr>
      </w:pPr>
    </w:p>
    <w:p w:rsidR="00EF2042" w:rsidRDefault="00EF2042" w:rsidP="00B02A95">
      <w:pPr>
        <w:spacing w:after="0" w:line="360" w:lineRule="auto"/>
        <w:rPr>
          <w:rFonts w:ascii="Times New Roman" w:hAnsi="Times New Roman" w:cs="Times New Roman"/>
          <w:sz w:val="24"/>
          <w:szCs w:val="24"/>
          <w:lang w:val="en-US"/>
        </w:rPr>
      </w:pPr>
      <w:r w:rsidRPr="00EF2042">
        <w:rPr>
          <w:rFonts w:ascii="Times New Roman" w:hAnsi="Times New Roman" w:cs="Times New Roman"/>
          <w:i/>
          <w:sz w:val="24"/>
          <w:szCs w:val="24"/>
          <w:lang w:val="en-US"/>
        </w:rPr>
        <w:t>That</w:t>
      </w:r>
      <w:r>
        <w:rPr>
          <w:rFonts w:ascii="Times New Roman" w:hAnsi="Times New Roman" w:cs="Times New Roman"/>
          <w:sz w:val="24"/>
          <w:szCs w:val="24"/>
          <w:lang w:val="en-US"/>
        </w:rPr>
        <w:t xml:space="preserve">-clauses, on that view, are proposition-referring terms, with propositions being both meanings of sentences and the object or content of propositional attitudes and illocutionary acts. </w:t>
      </w:r>
    </w:p>
    <w:p w:rsidR="007848E1" w:rsidRDefault="00EF2042"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848E1">
        <w:rPr>
          <w:rFonts w:ascii="Times New Roman" w:hAnsi="Times New Roman" w:cs="Times New Roman"/>
          <w:sz w:val="24"/>
          <w:szCs w:val="24"/>
          <w:lang w:val="en-US"/>
        </w:rPr>
        <w:t xml:space="preserve">Pronouns like </w:t>
      </w:r>
      <w:r w:rsidR="00050284" w:rsidRPr="00050284">
        <w:rPr>
          <w:rFonts w:ascii="Times New Roman" w:hAnsi="Times New Roman" w:cs="Times New Roman"/>
          <w:i/>
          <w:sz w:val="24"/>
          <w:szCs w:val="24"/>
          <w:lang w:val="en-US"/>
        </w:rPr>
        <w:t xml:space="preserve">that </w:t>
      </w:r>
      <w:r w:rsidR="007848E1">
        <w:rPr>
          <w:rFonts w:ascii="Times New Roman" w:hAnsi="Times New Roman" w:cs="Times New Roman"/>
          <w:sz w:val="24"/>
          <w:szCs w:val="24"/>
          <w:lang w:val="en-US"/>
        </w:rPr>
        <w:t xml:space="preserve">and quantifiers like </w:t>
      </w:r>
      <w:r w:rsidR="00EE0486">
        <w:rPr>
          <w:rFonts w:ascii="Times New Roman" w:hAnsi="Times New Roman" w:cs="Times New Roman"/>
          <w:i/>
          <w:sz w:val="24"/>
          <w:szCs w:val="24"/>
          <w:lang w:val="en-US"/>
        </w:rPr>
        <w:t>everything</w:t>
      </w:r>
      <w:r w:rsidR="007848E1">
        <w:rPr>
          <w:rFonts w:ascii="Times New Roman" w:hAnsi="Times New Roman" w:cs="Times New Roman"/>
          <w:sz w:val="24"/>
          <w:szCs w:val="24"/>
          <w:lang w:val="en-US"/>
        </w:rPr>
        <w:t xml:space="preserve">, which I call </w:t>
      </w:r>
      <w:r w:rsidR="00EE0486">
        <w:rPr>
          <w:rFonts w:ascii="Times New Roman" w:hAnsi="Times New Roman" w:cs="Times New Roman"/>
          <w:sz w:val="24"/>
          <w:szCs w:val="24"/>
          <w:lang w:val="en-US"/>
        </w:rPr>
        <w:t>‘</w:t>
      </w:r>
      <w:r w:rsidR="007848E1">
        <w:rPr>
          <w:rFonts w:ascii="Times New Roman" w:hAnsi="Times New Roman" w:cs="Times New Roman"/>
          <w:sz w:val="24"/>
          <w:szCs w:val="24"/>
          <w:lang w:val="en-US"/>
        </w:rPr>
        <w:t>spe</w:t>
      </w:r>
      <w:r w:rsidR="00050284">
        <w:rPr>
          <w:rFonts w:ascii="Times New Roman" w:hAnsi="Times New Roman" w:cs="Times New Roman"/>
          <w:sz w:val="24"/>
          <w:szCs w:val="24"/>
          <w:lang w:val="en-US"/>
        </w:rPr>
        <w:t>cial quantifiers</w:t>
      </w:r>
      <w:r>
        <w:rPr>
          <w:rFonts w:ascii="Times New Roman" w:hAnsi="Times New Roman" w:cs="Times New Roman"/>
          <w:sz w:val="24"/>
          <w:szCs w:val="24"/>
          <w:lang w:val="en-US"/>
        </w:rPr>
        <w:t xml:space="preserve">’ </w:t>
      </w:r>
      <w:r w:rsidR="00050284">
        <w:rPr>
          <w:rFonts w:ascii="Times New Roman" w:hAnsi="Times New Roman" w:cs="Times New Roman"/>
          <w:sz w:val="24"/>
          <w:szCs w:val="24"/>
          <w:lang w:val="en-US"/>
        </w:rPr>
        <w:t xml:space="preserve">and </w:t>
      </w:r>
      <w:r w:rsidR="00EE0486">
        <w:rPr>
          <w:rFonts w:ascii="Times New Roman" w:hAnsi="Times New Roman" w:cs="Times New Roman"/>
          <w:sz w:val="24"/>
          <w:szCs w:val="24"/>
          <w:lang w:val="en-US"/>
        </w:rPr>
        <w:t xml:space="preserve">‘special </w:t>
      </w:r>
      <w:r w:rsidR="00050284">
        <w:rPr>
          <w:rFonts w:ascii="Times New Roman" w:hAnsi="Times New Roman" w:cs="Times New Roman"/>
          <w:sz w:val="24"/>
          <w:szCs w:val="24"/>
          <w:lang w:val="en-US"/>
        </w:rPr>
        <w:t>pronouns</w:t>
      </w:r>
      <w:r w:rsidR="00EE0486">
        <w:rPr>
          <w:rFonts w:ascii="Times New Roman" w:hAnsi="Times New Roman" w:cs="Times New Roman"/>
          <w:sz w:val="24"/>
          <w:szCs w:val="24"/>
          <w:lang w:val="en-US"/>
        </w:rPr>
        <w:t>’</w:t>
      </w:r>
      <w:r w:rsidR="00050284">
        <w:rPr>
          <w:rFonts w:ascii="Times New Roman" w:hAnsi="Times New Roman" w:cs="Times New Roman"/>
          <w:sz w:val="24"/>
          <w:szCs w:val="24"/>
          <w:lang w:val="en-US"/>
        </w:rPr>
        <w:t>, appear to range just over the sorts of things</w:t>
      </w:r>
      <w:r w:rsidR="00050284" w:rsidRPr="00050284">
        <w:rPr>
          <w:rFonts w:ascii="Times New Roman" w:hAnsi="Times New Roman" w:cs="Times New Roman"/>
          <w:i/>
          <w:sz w:val="24"/>
          <w:szCs w:val="24"/>
          <w:lang w:val="en-US"/>
        </w:rPr>
        <w:t xml:space="preserve"> that</w:t>
      </w:r>
      <w:r w:rsidR="00050284">
        <w:rPr>
          <w:rFonts w:ascii="Times New Roman" w:hAnsi="Times New Roman" w:cs="Times New Roman"/>
          <w:sz w:val="24"/>
          <w:szCs w:val="24"/>
          <w:lang w:val="en-US"/>
        </w:rPr>
        <w:t>-clauses stand for, propositions:</w:t>
      </w:r>
    </w:p>
    <w:p w:rsidR="00571729" w:rsidRDefault="00571729" w:rsidP="00B02A95">
      <w:pPr>
        <w:spacing w:after="0" w:line="360" w:lineRule="auto"/>
        <w:rPr>
          <w:rFonts w:ascii="Times New Roman" w:hAnsi="Times New Roman" w:cs="Times New Roman"/>
          <w:sz w:val="24"/>
          <w:szCs w:val="24"/>
          <w:lang w:val="en-US"/>
        </w:rPr>
      </w:pPr>
    </w:p>
    <w:p w:rsidR="00EE0486" w:rsidRDefault="00571729"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E493A">
        <w:rPr>
          <w:rFonts w:ascii="Times New Roman" w:hAnsi="Times New Roman" w:cs="Times New Roman"/>
          <w:sz w:val="24"/>
          <w:szCs w:val="24"/>
          <w:lang w:val="en-US"/>
        </w:rPr>
        <w:t>2</w:t>
      </w:r>
      <w:r>
        <w:rPr>
          <w:rFonts w:ascii="Times New Roman" w:hAnsi="Times New Roman" w:cs="Times New Roman"/>
          <w:sz w:val="24"/>
          <w:szCs w:val="24"/>
          <w:lang w:val="en-US"/>
        </w:rPr>
        <w:t>) a</w:t>
      </w:r>
      <w:r w:rsidR="00EE0486">
        <w:rPr>
          <w:rFonts w:ascii="Times New Roman" w:hAnsi="Times New Roman" w:cs="Times New Roman"/>
          <w:sz w:val="24"/>
          <w:szCs w:val="24"/>
          <w:lang w:val="en-US"/>
        </w:rPr>
        <w:t>. Mary believes that.</w:t>
      </w:r>
    </w:p>
    <w:p w:rsidR="00571729" w:rsidRDefault="00644412"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E0486">
        <w:rPr>
          <w:rFonts w:ascii="Times New Roman" w:hAnsi="Times New Roman" w:cs="Times New Roman"/>
          <w:sz w:val="24"/>
          <w:szCs w:val="24"/>
          <w:lang w:val="en-US"/>
        </w:rPr>
        <w:t xml:space="preserve"> b. </w:t>
      </w:r>
      <w:r w:rsidR="00571729">
        <w:rPr>
          <w:rFonts w:ascii="Times New Roman" w:hAnsi="Times New Roman" w:cs="Times New Roman"/>
          <w:sz w:val="24"/>
          <w:szCs w:val="24"/>
          <w:lang w:val="en-US"/>
        </w:rPr>
        <w:t>John believes everything Mary believes.</w:t>
      </w:r>
    </w:p>
    <w:p w:rsidR="00571729" w:rsidRDefault="00571729" w:rsidP="00B02A95">
      <w:pPr>
        <w:spacing w:after="0" w:line="360" w:lineRule="auto"/>
        <w:rPr>
          <w:rFonts w:ascii="Times New Roman" w:hAnsi="Times New Roman" w:cs="Times New Roman"/>
          <w:sz w:val="24"/>
          <w:szCs w:val="24"/>
          <w:lang w:val="en-US"/>
        </w:rPr>
      </w:pPr>
    </w:p>
    <w:p w:rsidR="002700E8" w:rsidRDefault="002700E8" w:rsidP="00464D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two standard views of what pro</w:t>
      </w:r>
      <w:r w:rsidR="00EF2042">
        <w:rPr>
          <w:rFonts w:ascii="Times New Roman" w:hAnsi="Times New Roman" w:cs="Times New Roman"/>
          <w:sz w:val="24"/>
          <w:szCs w:val="24"/>
          <w:lang w:val="en-US"/>
        </w:rPr>
        <w:t>positions are: sets of worlds and</w:t>
      </w:r>
      <w:r>
        <w:rPr>
          <w:rFonts w:ascii="Times New Roman" w:hAnsi="Times New Roman" w:cs="Times New Roman"/>
          <w:sz w:val="24"/>
          <w:szCs w:val="24"/>
          <w:lang w:val="en-US"/>
        </w:rPr>
        <w:t xml:space="preserve"> structured complexes, consisting (in the simplest case) of a property and an object (structured propositions). </w:t>
      </w:r>
      <w:r w:rsidR="00644412">
        <w:rPr>
          <w:rFonts w:ascii="Times New Roman" w:hAnsi="Times New Roman" w:cs="Times New Roman"/>
          <w:sz w:val="24"/>
          <w:szCs w:val="24"/>
          <w:lang w:val="en-US"/>
        </w:rPr>
        <w:t>The structured-</w:t>
      </w:r>
      <w:r w:rsidR="00EF2042">
        <w:rPr>
          <w:rFonts w:ascii="Times New Roman" w:hAnsi="Times New Roman" w:cs="Times New Roman"/>
          <w:sz w:val="24"/>
          <w:szCs w:val="24"/>
          <w:lang w:val="en-US"/>
        </w:rPr>
        <w:t>propositions</w:t>
      </w:r>
      <w:r w:rsidR="0037719E">
        <w:rPr>
          <w:rFonts w:ascii="Times New Roman" w:hAnsi="Times New Roman" w:cs="Times New Roman"/>
          <w:sz w:val="24"/>
          <w:szCs w:val="24"/>
          <w:lang w:val="en-US"/>
        </w:rPr>
        <w:t xml:space="preserve"> view</w:t>
      </w:r>
      <w:r w:rsidR="00EF2042">
        <w:rPr>
          <w:rFonts w:ascii="Times New Roman" w:hAnsi="Times New Roman" w:cs="Times New Roman"/>
          <w:sz w:val="24"/>
          <w:szCs w:val="24"/>
          <w:lang w:val="en-US"/>
        </w:rPr>
        <w:t xml:space="preserve"> </w:t>
      </w:r>
      <w:r w:rsidR="00644412">
        <w:rPr>
          <w:rFonts w:ascii="Times New Roman" w:hAnsi="Times New Roman" w:cs="Times New Roman"/>
          <w:sz w:val="24"/>
          <w:szCs w:val="24"/>
          <w:lang w:val="en-US"/>
        </w:rPr>
        <w:t>has</w:t>
      </w:r>
      <w:r w:rsidR="00EF2042">
        <w:rPr>
          <w:rFonts w:ascii="Times New Roman" w:hAnsi="Times New Roman" w:cs="Times New Roman"/>
          <w:sz w:val="24"/>
          <w:szCs w:val="24"/>
          <w:lang w:val="en-US"/>
        </w:rPr>
        <w:t xml:space="preserve"> become a more widely adopted view among philosophers since it avoids problem</w:t>
      </w:r>
      <w:r w:rsidR="00644412">
        <w:rPr>
          <w:rFonts w:ascii="Times New Roman" w:hAnsi="Times New Roman" w:cs="Times New Roman"/>
          <w:sz w:val="24"/>
          <w:szCs w:val="24"/>
          <w:lang w:val="en-US"/>
        </w:rPr>
        <w:t>s with the possible-worlds view</w:t>
      </w:r>
      <w:r w:rsidR="00EF2042">
        <w:rPr>
          <w:rFonts w:ascii="Times New Roman" w:hAnsi="Times New Roman" w:cs="Times New Roman"/>
          <w:sz w:val="24"/>
          <w:szCs w:val="24"/>
          <w:lang w:val="en-US"/>
        </w:rPr>
        <w:t xml:space="preserve"> such as the identification of logically equivalent pro</w:t>
      </w:r>
      <w:r w:rsidR="00644412">
        <w:rPr>
          <w:rFonts w:ascii="Times New Roman" w:hAnsi="Times New Roman" w:cs="Times New Roman"/>
          <w:sz w:val="24"/>
          <w:szCs w:val="24"/>
          <w:lang w:val="en-US"/>
        </w:rPr>
        <w:t>positions. Given the structured-</w:t>
      </w:r>
      <w:r w:rsidR="00EF2042">
        <w:rPr>
          <w:rFonts w:ascii="Times New Roman" w:hAnsi="Times New Roman" w:cs="Times New Roman"/>
          <w:sz w:val="24"/>
          <w:szCs w:val="24"/>
          <w:lang w:val="en-US"/>
        </w:rPr>
        <w:t>propositions view</w:t>
      </w:r>
      <w:r w:rsidR="00644412">
        <w:rPr>
          <w:rFonts w:ascii="Times New Roman" w:hAnsi="Times New Roman" w:cs="Times New Roman"/>
          <w:sz w:val="24"/>
          <w:szCs w:val="24"/>
          <w:lang w:val="en-US"/>
        </w:rPr>
        <w:t>,</w:t>
      </w:r>
      <w:r w:rsidR="00EF2042">
        <w:rPr>
          <w:rFonts w:ascii="Times New Roman" w:hAnsi="Times New Roman" w:cs="Times New Roman"/>
          <w:sz w:val="24"/>
          <w:szCs w:val="24"/>
          <w:lang w:val="en-US"/>
        </w:rPr>
        <w:t xml:space="preserve"> the proposition that Mary is happy is distinct from the proposition that Mary is happy and 2 is prime or nor pr</w:t>
      </w:r>
      <w:r w:rsidR="00644412">
        <w:rPr>
          <w:rFonts w:ascii="Times New Roman" w:hAnsi="Times New Roman" w:cs="Times New Roman"/>
          <w:sz w:val="24"/>
          <w:szCs w:val="24"/>
          <w:lang w:val="en-US"/>
        </w:rPr>
        <w:t>ime, but not so on the possible-</w:t>
      </w:r>
      <w:r w:rsidR="00EF2042">
        <w:rPr>
          <w:rFonts w:ascii="Times New Roman" w:hAnsi="Times New Roman" w:cs="Times New Roman"/>
          <w:sz w:val="24"/>
          <w:szCs w:val="24"/>
          <w:lang w:val="en-US"/>
        </w:rPr>
        <w:t>worlds view.</w:t>
      </w:r>
      <w:r w:rsidR="0037719E">
        <w:rPr>
          <w:rFonts w:ascii="Times New Roman" w:hAnsi="Times New Roman" w:cs="Times New Roman"/>
          <w:sz w:val="24"/>
          <w:szCs w:val="24"/>
          <w:lang w:val="en-US"/>
        </w:rPr>
        <w:t xml:space="preserve"> In any case, propositions are taken to be independent of force, providing the semantic values of embedded sentences in various contexts, including as antecedents</w:t>
      </w:r>
      <w:r w:rsidR="00644412">
        <w:rPr>
          <w:rFonts w:ascii="Times New Roman" w:hAnsi="Times New Roman" w:cs="Times New Roman"/>
          <w:sz w:val="24"/>
          <w:szCs w:val="24"/>
          <w:lang w:val="en-US"/>
        </w:rPr>
        <w:t xml:space="preserve"> of</w:t>
      </w:r>
      <w:r w:rsidR="0037719E">
        <w:rPr>
          <w:rFonts w:ascii="Times New Roman" w:hAnsi="Times New Roman" w:cs="Times New Roman"/>
          <w:sz w:val="24"/>
          <w:szCs w:val="24"/>
          <w:lang w:val="en-US"/>
        </w:rPr>
        <w:t xml:space="preserve"> conditionals and </w:t>
      </w:r>
      <w:r w:rsidR="00BA374B">
        <w:rPr>
          <w:rFonts w:ascii="Times New Roman" w:hAnsi="Times New Roman" w:cs="Times New Roman"/>
          <w:sz w:val="24"/>
          <w:szCs w:val="24"/>
          <w:lang w:val="en-US"/>
        </w:rPr>
        <w:t>as</w:t>
      </w:r>
      <w:r w:rsidR="00644412">
        <w:rPr>
          <w:rFonts w:ascii="Times New Roman" w:hAnsi="Times New Roman" w:cs="Times New Roman"/>
          <w:sz w:val="24"/>
          <w:szCs w:val="24"/>
          <w:lang w:val="en-US"/>
        </w:rPr>
        <w:t xml:space="preserve"> </w:t>
      </w:r>
      <w:proofErr w:type="spellStart"/>
      <w:r w:rsidR="0037719E">
        <w:rPr>
          <w:rFonts w:ascii="Times New Roman" w:hAnsi="Times New Roman" w:cs="Times New Roman"/>
          <w:sz w:val="24"/>
          <w:szCs w:val="24"/>
          <w:lang w:val="en-US"/>
        </w:rPr>
        <w:t>disjuncts</w:t>
      </w:r>
      <w:proofErr w:type="spellEnd"/>
      <w:r w:rsidR="0037719E">
        <w:rPr>
          <w:rFonts w:ascii="Times New Roman" w:hAnsi="Times New Roman" w:cs="Times New Roman"/>
          <w:sz w:val="24"/>
          <w:szCs w:val="24"/>
          <w:lang w:val="en-US"/>
        </w:rPr>
        <w:t xml:space="preserve"> of sentential disjunctions.</w:t>
      </w:r>
    </w:p>
    <w:p w:rsidR="002700E8" w:rsidRDefault="002700E8" w:rsidP="00B02A95">
      <w:pPr>
        <w:spacing w:after="0" w:line="360" w:lineRule="auto"/>
        <w:rPr>
          <w:rFonts w:ascii="Times New Roman" w:hAnsi="Times New Roman" w:cs="Times New Roman"/>
          <w:sz w:val="24"/>
          <w:szCs w:val="24"/>
          <w:lang w:val="en-US"/>
        </w:rPr>
      </w:pPr>
    </w:p>
    <w:p w:rsidR="002700E8" w:rsidRPr="00953922" w:rsidRDefault="00EF2042" w:rsidP="00B02A9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7E7B7D" w:rsidRPr="00953922">
        <w:rPr>
          <w:rFonts w:ascii="Times New Roman" w:hAnsi="Times New Roman" w:cs="Times New Roman"/>
          <w:b/>
          <w:sz w:val="24"/>
          <w:szCs w:val="24"/>
          <w:lang w:val="en-US"/>
        </w:rPr>
        <w:t>Linguistic challenges of the standard view</w:t>
      </w:r>
    </w:p>
    <w:p w:rsidR="007E7B7D" w:rsidRDefault="007E7B7D" w:rsidP="00B02A95">
      <w:pPr>
        <w:spacing w:after="0" w:line="360" w:lineRule="auto"/>
        <w:rPr>
          <w:rFonts w:ascii="Times New Roman" w:hAnsi="Times New Roman" w:cs="Times New Roman"/>
          <w:sz w:val="24"/>
          <w:szCs w:val="24"/>
          <w:lang w:val="en-US"/>
        </w:rPr>
      </w:pPr>
    </w:p>
    <w:p w:rsidR="003E4F3D" w:rsidRDefault="003E4F3D" w:rsidP="00B02A95">
      <w:pPr>
        <w:spacing w:after="0" w:line="360" w:lineRule="auto"/>
        <w:rPr>
          <w:rFonts w:ascii="Times New Roman" w:hAnsi="Times New Roman" w:cs="Times New Roman"/>
          <w:sz w:val="24"/>
          <w:szCs w:val="24"/>
          <w:lang w:val="en-US"/>
        </w:rPr>
      </w:pPr>
      <w:r w:rsidRPr="0037719E">
        <w:rPr>
          <w:rFonts w:ascii="Times New Roman" w:hAnsi="Times New Roman" w:cs="Times New Roman"/>
          <w:sz w:val="24"/>
          <w:szCs w:val="24"/>
          <w:lang w:val="en-US"/>
        </w:rPr>
        <w:t>The</w:t>
      </w:r>
      <w:r w:rsidR="0037719E">
        <w:rPr>
          <w:rFonts w:ascii="Times New Roman" w:hAnsi="Times New Roman" w:cs="Times New Roman"/>
          <w:sz w:val="24"/>
          <w:szCs w:val="24"/>
          <w:lang w:val="en-US"/>
        </w:rPr>
        <w:t xml:space="preserve"> standard view appears well-motivated </w:t>
      </w:r>
      <w:r w:rsidR="00706BB0">
        <w:rPr>
          <w:rFonts w:ascii="Times New Roman" w:hAnsi="Times New Roman" w:cs="Times New Roman"/>
          <w:sz w:val="24"/>
          <w:szCs w:val="24"/>
          <w:lang w:val="en-US"/>
        </w:rPr>
        <w:t>b</w:t>
      </w:r>
      <w:r w:rsidR="0037719E">
        <w:rPr>
          <w:rFonts w:ascii="Times New Roman" w:hAnsi="Times New Roman" w:cs="Times New Roman"/>
          <w:sz w:val="24"/>
          <w:szCs w:val="24"/>
          <w:lang w:val="en-US"/>
        </w:rPr>
        <w:t>y what the linguistic facts seem to bear on their sleeve; yet the</w:t>
      </w:r>
      <w:r w:rsidRPr="0037719E">
        <w:rPr>
          <w:rFonts w:ascii="Times New Roman" w:hAnsi="Times New Roman" w:cs="Times New Roman"/>
          <w:sz w:val="24"/>
          <w:szCs w:val="24"/>
          <w:lang w:val="en-US"/>
        </w:rPr>
        <w:t xml:space="preserve"> view that </w:t>
      </w:r>
      <w:r w:rsidR="0037719E" w:rsidRPr="0037719E">
        <w:rPr>
          <w:rFonts w:ascii="Times New Roman" w:hAnsi="Times New Roman" w:cs="Times New Roman"/>
          <w:sz w:val="24"/>
          <w:szCs w:val="24"/>
          <w:lang w:val="en-US"/>
        </w:rPr>
        <w:t xml:space="preserve">embedded </w:t>
      </w:r>
      <w:r w:rsidRPr="0037719E">
        <w:rPr>
          <w:rFonts w:ascii="Times New Roman" w:hAnsi="Times New Roman" w:cs="Times New Roman"/>
          <w:sz w:val="24"/>
          <w:szCs w:val="24"/>
          <w:lang w:val="en-US"/>
        </w:rPr>
        <w:t xml:space="preserve">clauses </w:t>
      </w:r>
      <w:r w:rsidR="00EF2042" w:rsidRPr="0037719E">
        <w:rPr>
          <w:rFonts w:ascii="Times New Roman" w:hAnsi="Times New Roman" w:cs="Times New Roman"/>
          <w:sz w:val="24"/>
          <w:szCs w:val="24"/>
          <w:lang w:val="en-US"/>
        </w:rPr>
        <w:t xml:space="preserve">stand for </w:t>
      </w:r>
      <w:r w:rsidR="0037719E">
        <w:rPr>
          <w:rFonts w:ascii="Times New Roman" w:hAnsi="Times New Roman" w:cs="Times New Roman"/>
          <w:sz w:val="24"/>
          <w:szCs w:val="24"/>
          <w:lang w:val="en-US"/>
        </w:rPr>
        <w:t xml:space="preserve">force-independent </w:t>
      </w:r>
      <w:r w:rsidR="00EF2042" w:rsidRPr="0037719E">
        <w:rPr>
          <w:rFonts w:ascii="Times New Roman" w:hAnsi="Times New Roman" w:cs="Times New Roman"/>
          <w:sz w:val="24"/>
          <w:szCs w:val="24"/>
          <w:lang w:val="en-US"/>
        </w:rPr>
        <w:t xml:space="preserve">propositions </w:t>
      </w:r>
      <w:r w:rsidR="00571729" w:rsidRPr="0037719E">
        <w:rPr>
          <w:rFonts w:ascii="Times New Roman" w:hAnsi="Times New Roman" w:cs="Times New Roman"/>
          <w:sz w:val="24"/>
          <w:szCs w:val="24"/>
          <w:lang w:val="en-US"/>
        </w:rPr>
        <w:t>has been challenged</w:t>
      </w:r>
      <w:r w:rsidR="00B613A1" w:rsidRPr="0037719E">
        <w:rPr>
          <w:rFonts w:ascii="Times New Roman" w:hAnsi="Times New Roman" w:cs="Times New Roman"/>
          <w:sz w:val="24"/>
          <w:szCs w:val="24"/>
          <w:lang w:val="en-US"/>
        </w:rPr>
        <w:t xml:space="preserve"> by recent </w:t>
      </w:r>
      <w:r w:rsidR="009849EF">
        <w:rPr>
          <w:rFonts w:ascii="Times New Roman" w:hAnsi="Times New Roman" w:cs="Times New Roman"/>
          <w:sz w:val="24"/>
          <w:szCs w:val="24"/>
          <w:lang w:val="en-US"/>
        </w:rPr>
        <w:t xml:space="preserve">and not so recent research in </w:t>
      </w:r>
      <w:r w:rsidR="00B613A1">
        <w:rPr>
          <w:rFonts w:ascii="Times New Roman" w:hAnsi="Times New Roman" w:cs="Times New Roman"/>
          <w:sz w:val="24"/>
          <w:szCs w:val="24"/>
          <w:lang w:val="en-US"/>
        </w:rPr>
        <w:t>b</w:t>
      </w:r>
      <w:r w:rsidR="00791B42">
        <w:rPr>
          <w:rFonts w:ascii="Times New Roman" w:hAnsi="Times New Roman" w:cs="Times New Roman"/>
          <w:sz w:val="24"/>
          <w:szCs w:val="24"/>
          <w:lang w:val="en-US"/>
        </w:rPr>
        <w:t>o</w:t>
      </w:r>
      <w:r w:rsidR="00B613A1">
        <w:rPr>
          <w:rFonts w:ascii="Times New Roman" w:hAnsi="Times New Roman" w:cs="Times New Roman"/>
          <w:sz w:val="24"/>
          <w:szCs w:val="24"/>
          <w:lang w:val="en-US"/>
        </w:rPr>
        <w:t xml:space="preserve">th syntax and semantics.  </w:t>
      </w:r>
    </w:p>
    <w:p w:rsidR="00B613A1" w:rsidRDefault="003E4F3D"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B613A1">
        <w:rPr>
          <w:rFonts w:ascii="Times New Roman" w:hAnsi="Times New Roman" w:cs="Times New Roman"/>
          <w:sz w:val="24"/>
          <w:szCs w:val="24"/>
          <w:lang w:val="en-US"/>
        </w:rPr>
        <w:t xml:space="preserve">First, </w:t>
      </w:r>
      <w:r w:rsidR="009849EF">
        <w:rPr>
          <w:rFonts w:ascii="Times New Roman" w:hAnsi="Times New Roman" w:cs="Times New Roman"/>
          <w:sz w:val="24"/>
          <w:szCs w:val="24"/>
          <w:lang w:val="en-US"/>
        </w:rPr>
        <w:t>embedded clauses</w:t>
      </w:r>
      <w:r w:rsidR="00750A83">
        <w:rPr>
          <w:rFonts w:ascii="Times New Roman" w:hAnsi="Times New Roman" w:cs="Times New Roman"/>
          <w:sz w:val="24"/>
          <w:szCs w:val="24"/>
          <w:lang w:val="en-US"/>
        </w:rPr>
        <w:t xml:space="preserve"> may</w:t>
      </w:r>
      <w:r w:rsidR="009849EF">
        <w:rPr>
          <w:rFonts w:ascii="Times New Roman" w:hAnsi="Times New Roman" w:cs="Times New Roman"/>
          <w:sz w:val="24"/>
          <w:szCs w:val="24"/>
          <w:lang w:val="en-US"/>
        </w:rPr>
        <w:t xml:space="preserve"> indicate force</w:t>
      </w:r>
      <w:r w:rsidR="00750A83" w:rsidRPr="00750A83">
        <w:rPr>
          <w:rFonts w:ascii="Times New Roman" w:hAnsi="Times New Roman" w:cs="Times New Roman"/>
          <w:sz w:val="24"/>
          <w:szCs w:val="24"/>
          <w:lang w:val="en-US"/>
        </w:rPr>
        <w:t xml:space="preserve"> </w:t>
      </w:r>
      <w:r w:rsidR="00750A83">
        <w:rPr>
          <w:rFonts w:ascii="Times New Roman" w:hAnsi="Times New Roman" w:cs="Times New Roman"/>
          <w:sz w:val="24"/>
          <w:szCs w:val="24"/>
          <w:lang w:val="en-US"/>
        </w:rPr>
        <w:t>and</w:t>
      </w:r>
      <w:r w:rsidR="00A41BE9">
        <w:rPr>
          <w:rFonts w:ascii="Times New Roman" w:hAnsi="Times New Roman" w:cs="Times New Roman"/>
          <w:sz w:val="24"/>
          <w:szCs w:val="24"/>
          <w:lang w:val="en-US"/>
        </w:rPr>
        <w:t xml:space="preserve"> it has become a standard</w:t>
      </w:r>
      <w:r w:rsidR="00644412">
        <w:rPr>
          <w:rFonts w:ascii="Times New Roman" w:hAnsi="Times New Roman" w:cs="Times New Roman"/>
          <w:sz w:val="24"/>
          <w:szCs w:val="24"/>
          <w:lang w:val="en-US"/>
        </w:rPr>
        <w:t xml:space="preserve"> assumption in linguistics that</w:t>
      </w:r>
      <w:r w:rsidR="00750A83">
        <w:rPr>
          <w:rFonts w:ascii="Times New Roman" w:hAnsi="Times New Roman" w:cs="Times New Roman"/>
          <w:sz w:val="24"/>
          <w:szCs w:val="24"/>
          <w:lang w:val="en-US"/>
        </w:rPr>
        <w:t xml:space="preserve"> semantic </w:t>
      </w:r>
      <w:proofErr w:type="spellStart"/>
      <w:r w:rsidR="00750A83">
        <w:rPr>
          <w:rFonts w:ascii="Times New Roman" w:hAnsi="Times New Roman" w:cs="Times New Roman"/>
          <w:sz w:val="24"/>
          <w:szCs w:val="24"/>
          <w:lang w:val="en-US"/>
        </w:rPr>
        <w:t>selectional</w:t>
      </w:r>
      <w:proofErr w:type="spellEnd"/>
      <w:r w:rsidR="00750A83">
        <w:rPr>
          <w:rFonts w:ascii="Times New Roman" w:hAnsi="Times New Roman" w:cs="Times New Roman"/>
          <w:sz w:val="24"/>
          <w:szCs w:val="24"/>
          <w:lang w:val="en-US"/>
        </w:rPr>
        <w:t xml:space="preserve"> requirements of verbs c</w:t>
      </w:r>
      <w:r w:rsidR="00A41BE9">
        <w:rPr>
          <w:rFonts w:ascii="Times New Roman" w:hAnsi="Times New Roman" w:cs="Times New Roman"/>
          <w:sz w:val="24"/>
          <w:szCs w:val="24"/>
          <w:lang w:val="en-US"/>
        </w:rPr>
        <w:t>are about</w:t>
      </w:r>
      <w:r w:rsidR="00750A83">
        <w:rPr>
          <w:rFonts w:ascii="Times New Roman" w:hAnsi="Times New Roman" w:cs="Times New Roman"/>
          <w:sz w:val="24"/>
          <w:szCs w:val="24"/>
          <w:lang w:val="en-US"/>
        </w:rPr>
        <w:t xml:space="preserve"> force and not just propositional content (</w:t>
      </w:r>
      <w:proofErr w:type="spellStart"/>
      <w:r w:rsidR="00750A83">
        <w:rPr>
          <w:rFonts w:ascii="Times New Roman" w:hAnsi="Times New Roman" w:cs="Times New Roman"/>
          <w:sz w:val="24"/>
          <w:szCs w:val="24"/>
          <w:lang w:val="en-US"/>
        </w:rPr>
        <w:t>Grimshaw</w:t>
      </w:r>
      <w:proofErr w:type="spellEnd"/>
      <w:r w:rsidR="00750A83">
        <w:rPr>
          <w:rFonts w:ascii="Times New Roman" w:hAnsi="Times New Roman" w:cs="Times New Roman"/>
          <w:sz w:val="24"/>
          <w:szCs w:val="24"/>
          <w:lang w:val="en-US"/>
        </w:rPr>
        <w:t xml:space="preserve"> 1979</w:t>
      </w:r>
      <w:r w:rsidR="00644412">
        <w:rPr>
          <w:rFonts w:ascii="Times New Roman" w:hAnsi="Times New Roman" w:cs="Times New Roman"/>
          <w:sz w:val="24"/>
          <w:szCs w:val="24"/>
          <w:lang w:val="en-US"/>
        </w:rPr>
        <w:t xml:space="preserve"> and subsequent work</w:t>
      </w:r>
      <w:r w:rsidR="00750A83">
        <w:rPr>
          <w:rFonts w:ascii="Times New Roman" w:hAnsi="Times New Roman" w:cs="Times New Roman"/>
          <w:sz w:val="24"/>
          <w:szCs w:val="24"/>
          <w:lang w:val="en-US"/>
        </w:rPr>
        <w:t>).</w:t>
      </w:r>
      <w:r w:rsidR="009849EF">
        <w:rPr>
          <w:rFonts w:ascii="Times New Roman" w:hAnsi="Times New Roman" w:cs="Times New Roman"/>
          <w:sz w:val="24"/>
          <w:szCs w:val="24"/>
          <w:lang w:val="en-US"/>
        </w:rPr>
        <w:t xml:space="preserve"> Most obviously</w:t>
      </w:r>
      <w:r w:rsidR="00471D39">
        <w:rPr>
          <w:rFonts w:ascii="Times New Roman" w:hAnsi="Times New Roman" w:cs="Times New Roman"/>
          <w:sz w:val="24"/>
          <w:szCs w:val="24"/>
          <w:lang w:val="en-US"/>
        </w:rPr>
        <w:t>,</w:t>
      </w:r>
      <w:r w:rsidR="009849EF">
        <w:rPr>
          <w:rFonts w:ascii="Times New Roman" w:hAnsi="Times New Roman" w:cs="Times New Roman"/>
          <w:sz w:val="24"/>
          <w:szCs w:val="24"/>
          <w:lang w:val="en-US"/>
        </w:rPr>
        <w:t xml:space="preserve"> </w:t>
      </w:r>
      <w:r w:rsidR="00A41BE9">
        <w:rPr>
          <w:rFonts w:ascii="Times New Roman" w:hAnsi="Times New Roman" w:cs="Times New Roman"/>
          <w:sz w:val="24"/>
          <w:szCs w:val="24"/>
          <w:lang w:val="en-US"/>
        </w:rPr>
        <w:t xml:space="preserve">the difference between </w:t>
      </w:r>
      <w:proofErr w:type="spellStart"/>
      <w:r w:rsidR="00A41BE9">
        <w:rPr>
          <w:rFonts w:ascii="Times New Roman" w:hAnsi="Times New Roman" w:cs="Times New Roman"/>
          <w:sz w:val="24"/>
          <w:szCs w:val="24"/>
          <w:lang w:val="en-US"/>
        </w:rPr>
        <w:t>wh</w:t>
      </w:r>
      <w:proofErr w:type="spellEnd"/>
      <w:r w:rsidR="00A41BE9">
        <w:rPr>
          <w:rFonts w:ascii="Times New Roman" w:hAnsi="Times New Roman" w:cs="Times New Roman"/>
          <w:sz w:val="24"/>
          <w:szCs w:val="24"/>
          <w:lang w:val="en-US"/>
        </w:rPr>
        <w:t xml:space="preserve">-clauses and </w:t>
      </w:r>
      <w:r w:rsidR="00A41BE9" w:rsidRPr="00BA374B">
        <w:rPr>
          <w:rFonts w:ascii="Times New Roman" w:hAnsi="Times New Roman" w:cs="Times New Roman"/>
          <w:i/>
          <w:sz w:val="24"/>
          <w:szCs w:val="24"/>
          <w:lang w:val="en-US"/>
        </w:rPr>
        <w:t>that</w:t>
      </w:r>
      <w:r w:rsidR="00A41BE9">
        <w:rPr>
          <w:rFonts w:ascii="Times New Roman" w:hAnsi="Times New Roman" w:cs="Times New Roman"/>
          <w:sz w:val="24"/>
          <w:szCs w:val="24"/>
          <w:lang w:val="en-US"/>
        </w:rPr>
        <w:t>-clauses is indicative of force</w:t>
      </w:r>
      <w:r w:rsidR="00750A83">
        <w:rPr>
          <w:rFonts w:ascii="Times New Roman" w:hAnsi="Times New Roman" w:cs="Times New Roman"/>
          <w:sz w:val="24"/>
          <w:szCs w:val="24"/>
          <w:lang w:val="en-US"/>
        </w:rPr>
        <w:t xml:space="preserve">. </w:t>
      </w:r>
      <w:r w:rsidR="00791B42">
        <w:rPr>
          <w:rFonts w:ascii="Times New Roman" w:hAnsi="Times New Roman" w:cs="Times New Roman"/>
          <w:sz w:val="24"/>
          <w:szCs w:val="24"/>
          <w:lang w:val="en-US"/>
        </w:rPr>
        <w:t xml:space="preserve">Thus, </w:t>
      </w:r>
      <w:r w:rsidR="00791B42" w:rsidRPr="00BD5B01">
        <w:rPr>
          <w:rFonts w:ascii="Times New Roman" w:hAnsi="Times New Roman" w:cs="Times New Roman"/>
          <w:i/>
          <w:sz w:val="24"/>
          <w:szCs w:val="24"/>
          <w:lang w:val="en-US"/>
        </w:rPr>
        <w:t xml:space="preserve">assert </w:t>
      </w:r>
      <w:r w:rsidR="00A41BE9">
        <w:rPr>
          <w:rFonts w:ascii="Times New Roman" w:hAnsi="Times New Roman" w:cs="Times New Roman"/>
          <w:sz w:val="24"/>
          <w:szCs w:val="24"/>
          <w:lang w:val="en-US"/>
        </w:rPr>
        <w:t>selects assertions, which</w:t>
      </w:r>
      <w:r w:rsidR="00791B42">
        <w:rPr>
          <w:rFonts w:ascii="Times New Roman" w:hAnsi="Times New Roman" w:cs="Times New Roman"/>
          <w:sz w:val="24"/>
          <w:szCs w:val="24"/>
          <w:lang w:val="en-US"/>
        </w:rPr>
        <w:t xml:space="preserve"> </w:t>
      </w:r>
      <w:r w:rsidR="00A41BE9">
        <w:rPr>
          <w:rFonts w:ascii="Times New Roman" w:hAnsi="Times New Roman" w:cs="Times New Roman"/>
          <w:sz w:val="24"/>
          <w:szCs w:val="24"/>
          <w:lang w:val="en-US"/>
        </w:rPr>
        <w:t xml:space="preserve">can be provided by </w:t>
      </w:r>
      <w:r w:rsidR="00A41BE9" w:rsidRPr="00A41BE9">
        <w:rPr>
          <w:rFonts w:ascii="Times New Roman" w:hAnsi="Times New Roman" w:cs="Times New Roman"/>
          <w:i/>
          <w:sz w:val="24"/>
          <w:szCs w:val="24"/>
          <w:lang w:val="en-US"/>
        </w:rPr>
        <w:t>that-</w:t>
      </w:r>
      <w:r w:rsidR="00791B42">
        <w:rPr>
          <w:rFonts w:ascii="Times New Roman" w:hAnsi="Times New Roman" w:cs="Times New Roman"/>
          <w:sz w:val="24"/>
          <w:szCs w:val="24"/>
          <w:lang w:val="en-US"/>
        </w:rPr>
        <w:t xml:space="preserve">sentences and </w:t>
      </w:r>
      <w:r w:rsidR="00791B42" w:rsidRPr="00BD5B01">
        <w:rPr>
          <w:rFonts w:ascii="Times New Roman" w:hAnsi="Times New Roman" w:cs="Times New Roman"/>
          <w:i/>
          <w:sz w:val="24"/>
          <w:szCs w:val="24"/>
          <w:lang w:val="en-US"/>
        </w:rPr>
        <w:t>ask</w:t>
      </w:r>
      <w:r w:rsidR="00791B42">
        <w:rPr>
          <w:rFonts w:ascii="Times New Roman" w:hAnsi="Times New Roman" w:cs="Times New Roman"/>
          <w:sz w:val="24"/>
          <w:szCs w:val="24"/>
          <w:lang w:val="en-US"/>
        </w:rPr>
        <w:t xml:space="preserve"> selects questions, </w:t>
      </w:r>
      <w:r w:rsidR="0037719E">
        <w:rPr>
          <w:rFonts w:ascii="Times New Roman" w:hAnsi="Times New Roman" w:cs="Times New Roman"/>
          <w:sz w:val="24"/>
          <w:szCs w:val="24"/>
          <w:lang w:val="en-US"/>
        </w:rPr>
        <w:t xml:space="preserve">which </w:t>
      </w:r>
      <w:r w:rsidR="00BA374B">
        <w:rPr>
          <w:rFonts w:ascii="Times New Roman" w:hAnsi="Times New Roman" w:cs="Times New Roman"/>
          <w:sz w:val="24"/>
          <w:szCs w:val="24"/>
          <w:lang w:val="en-US"/>
        </w:rPr>
        <w:t xml:space="preserve">may </w:t>
      </w:r>
      <w:r w:rsidR="0037719E">
        <w:rPr>
          <w:rFonts w:ascii="Times New Roman" w:hAnsi="Times New Roman" w:cs="Times New Roman"/>
          <w:sz w:val="24"/>
          <w:szCs w:val="24"/>
          <w:lang w:val="en-US"/>
        </w:rPr>
        <w:t xml:space="preserve">take the form of a </w:t>
      </w:r>
      <w:proofErr w:type="spellStart"/>
      <w:r w:rsidR="0037719E">
        <w:rPr>
          <w:rFonts w:ascii="Times New Roman" w:hAnsi="Times New Roman" w:cs="Times New Roman"/>
          <w:sz w:val="24"/>
          <w:szCs w:val="24"/>
          <w:lang w:val="en-US"/>
        </w:rPr>
        <w:t>wh</w:t>
      </w:r>
      <w:proofErr w:type="spellEnd"/>
      <w:r w:rsidR="00791B42">
        <w:rPr>
          <w:rFonts w:ascii="Times New Roman" w:hAnsi="Times New Roman" w:cs="Times New Roman"/>
          <w:sz w:val="24"/>
          <w:szCs w:val="24"/>
          <w:lang w:val="en-US"/>
        </w:rPr>
        <w:t>-clause</w:t>
      </w:r>
      <w:r w:rsidR="00A41BE9">
        <w:rPr>
          <w:rFonts w:ascii="Times New Roman" w:hAnsi="Times New Roman" w:cs="Times New Roman"/>
          <w:sz w:val="24"/>
          <w:szCs w:val="24"/>
          <w:lang w:val="en-US"/>
        </w:rPr>
        <w:t>.</w:t>
      </w:r>
      <w:r w:rsidR="00644412">
        <w:rPr>
          <w:rFonts w:ascii="Times New Roman" w:hAnsi="Times New Roman" w:cs="Times New Roman"/>
          <w:sz w:val="24"/>
          <w:szCs w:val="24"/>
          <w:lang w:val="en-US"/>
        </w:rPr>
        <w:t xml:space="preserve"> </w:t>
      </w:r>
      <w:r w:rsidR="00347CE9">
        <w:rPr>
          <w:rFonts w:ascii="Times New Roman" w:hAnsi="Times New Roman" w:cs="Times New Roman"/>
          <w:sz w:val="24"/>
          <w:szCs w:val="24"/>
          <w:lang w:val="en-US"/>
        </w:rPr>
        <w:t xml:space="preserve">In addition, </w:t>
      </w:r>
      <w:r w:rsidR="00BA374B">
        <w:rPr>
          <w:rFonts w:ascii="Times New Roman" w:hAnsi="Times New Roman" w:cs="Times New Roman"/>
          <w:sz w:val="24"/>
          <w:szCs w:val="24"/>
          <w:lang w:val="en-US"/>
        </w:rPr>
        <w:t>infinitival clauses may be indicative force and are generally selected by directive illocutionary verbs (</w:t>
      </w:r>
      <w:r w:rsidR="00BA374B" w:rsidRPr="00BA374B">
        <w:rPr>
          <w:rFonts w:ascii="Times New Roman" w:hAnsi="Times New Roman" w:cs="Times New Roman"/>
          <w:i/>
          <w:sz w:val="24"/>
          <w:szCs w:val="24"/>
          <w:lang w:val="en-US"/>
        </w:rPr>
        <w:t>request, order</w:t>
      </w:r>
      <w:r w:rsidR="00BA374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Also mood and modals </w:t>
      </w:r>
      <w:r w:rsidR="00005461">
        <w:rPr>
          <w:rFonts w:ascii="Times New Roman" w:hAnsi="Times New Roman" w:cs="Times New Roman"/>
          <w:sz w:val="24"/>
          <w:szCs w:val="24"/>
          <w:lang w:val="en-US"/>
        </w:rPr>
        <w:t xml:space="preserve">occurring in the embedded </w:t>
      </w:r>
      <w:r>
        <w:rPr>
          <w:rFonts w:ascii="Times New Roman" w:hAnsi="Times New Roman" w:cs="Times New Roman"/>
          <w:sz w:val="24"/>
          <w:szCs w:val="24"/>
          <w:lang w:val="en-US"/>
        </w:rPr>
        <w:t xml:space="preserve">may </w:t>
      </w:r>
      <w:r w:rsidR="00A41BE9">
        <w:rPr>
          <w:rFonts w:ascii="Times New Roman" w:hAnsi="Times New Roman" w:cs="Times New Roman"/>
          <w:sz w:val="24"/>
          <w:szCs w:val="24"/>
          <w:lang w:val="en-US"/>
        </w:rPr>
        <w:t>be indicative of</w:t>
      </w:r>
      <w:r>
        <w:rPr>
          <w:rFonts w:ascii="Times New Roman" w:hAnsi="Times New Roman" w:cs="Times New Roman"/>
          <w:sz w:val="24"/>
          <w:szCs w:val="24"/>
          <w:lang w:val="en-US"/>
        </w:rPr>
        <w:t xml:space="preserve"> force</w:t>
      </w:r>
      <w:r w:rsidR="00005461">
        <w:rPr>
          <w:rFonts w:ascii="Times New Roman" w:hAnsi="Times New Roman" w:cs="Times New Roman"/>
          <w:sz w:val="24"/>
          <w:szCs w:val="24"/>
          <w:lang w:val="en-US"/>
        </w:rPr>
        <w:t>. Depending on conditions of force, the</w:t>
      </w:r>
      <w:r w:rsidR="00B613A1">
        <w:rPr>
          <w:rFonts w:ascii="Times New Roman" w:hAnsi="Times New Roman" w:cs="Times New Roman"/>
          <w:sz w:val="24"/>
          <w:szCs w:val="24"/>
          <w:lang w:val="en-US"/>
        </w:rPr>
        <w:t xml:space="preserve"> verb ma</w:t>
      </w:r>
      <w:r w:rsidR="00241E49">
        <w:rPr>
          <w:rFonts w:ascii="Times New Roman" w:hAnsi="Times New Roman" w:cs="Times New Roman"/>
          <w:sz w:val="24"/>
          <w:szCs w:val="24"/>
          <w:lang w:val="en-US"/>
        </w:rPr>
        <w:t>y req</w:t>
      </w:r>
      <w:r w:rsidR="00B613A1">
        <w:rPr>
          <w:rFonts w:ascii="Times New Roman" w:hAnsi="Times New Roman" w:cs="Times New Roman"/>
          <w:sz w:val="24"/>
          <w:szCs w:val="24"/>
          <w:lang w:val="en-US"/>
        </w:rPr>
        <w:t>uire a particular mood or the prese</w:t>
      </w:r>
      <w:r w:rsidR="00CB0B51">
        <w:rPr>
          <w:rFonts w:ascii="Times New Roman" w:hAnsi="Times New Roman" w:cs="Times New Roman"/>
          <w:sz w:val="24"/>
          <w:szCs w:val="24"/>
          <w:lang w:val="en-US"/>
        </w:rPr>
        <w:t>nce of a modal</w:t>
      </w:r>
      <w:r w:rsidR="00005461">
        <w:rPr>
          <w:rFonts w:ascii="Times New Roman" w:hAnsi="Times New Roman" w:cs="Times New Roman"/>
          <w:sz w:val="24"/>
          <w:szCs w:val="24"/>
          <w:lang w:val="en-US"/>
        </w:rPr>
        <w:t>, and</w:t>
      </w:r>
      <w:r w:rsidR="00644412">
        <w:rPr>
          <w:rFonts w:ascii="Times New Roman" w:hAnsi="Times New Roman" w:cs="Times New Roman"/>
          <w:sz w:val="24"/>
          <w:szCs w:val="24"/>
          <w:lang w:val="en-US"/>
        </w:rPr>
        <w:t>,</w:t>
      </w:r>
      <w:r w:rsidR="00B613A1">
        <w:rPr>
          <w:rFonts w:ascii="Times New Roman" w:hAnsi="Times New Roman" w:cs="Times New Roman"/>
          <w:sz w:val="24"/>
          <w:szCs w:val="24"/>
          <w:lang w:val="en-US"/>
        </w:rPr>
        <w:t xml:space="preserve"> vice</w:t>
      </w:r>
      <w:r w:rsidR="00241E49">
        <w:rPr>
          <w:rFonts w:ascii="Times New Roman" w:hAnsi="Times New Roman" w:cs="Times New Roman"/>
          <w:sz w:val="24"/>
          <w:szCs w:val="24"/>
          <w:lang w:val="en-US"/>
        </w:rPr>
        <w:t xml:space="preserve"> versa</w:t>
      </w:r>
      <w:r w:rsidR="00644412">
        <w:rPr>
          <w:rFonts w:ascii="Times New Roman" w:hAnsi="Times New Roman" w:cs="Times New Roman"/>
          <w:sz w:val="24"/>
          <w:szCs w:val="24"/>
          <w:lang w:val="en-US"/>
        </w:rPr>
        <w:t>,</w:t>
      </w:r>
      <w:r w:rsidR="00241E49">
        <w:rPr>
          <w:rFonts w:ascii="Times New Roman" w:hAnsi="Times New Roman" w:cs="Times New Roman"/>
          <w:sz w:val="24"/>
          <w:szCs w:val="24"/>
          <w:lang w:val="en-US"/>
        </w:rPr>
        <w:t xml:space="preserve"> mood </w:t>
      </w:r>
      <w:r w:rsidR="00005461">
        <w:rPr>
          <w:rFonts w:ascii="Times New Roman" w:hAnsi="Times New Roman" w:cs="Times New Roman"/>
          <w:sz w:val="24"/>
          <w:szCs w:val="24"/>
          <w:lang w:val="en-US"/>
        </w:rPr>
        <w:t>or</w:t>
      </w:r>
      <w:r w:rsidR="00241E49">
        <w:rPr>
          <w:rFonts w:ascii="Times New Roman" w:hAnsi="Times New Roman" w:cs="Times New Roman"/>
          <w:sz w:val="24"/>
          <w:szCs w:val="24"/>
          <w:lang w:val="en-US"/>
        </w:rPr>
        <w:t xml:space="preserve"> modals may req</w:t>
      </w:r>
      <w:r w:rsidR="00005461">
        <w:rPr>
          <w:rFonts w:ascii="Times New Roman" w:hAnsi="Times New Roman" w:cs="Times New Roman"/>
          <w:sz w:val="24"/>
          <w:szCs w:val="24"/>
          <w:lang w:val="en-US"/>
        </w:rPr>
        <w:t>uire particular verbs. Thus</w:t>
      </w:r>
      <w:r w:rsidR="00644412">
        <w:rPr>
          <w:rFonts w:ascii="Times New Roman" w:hAnsi="Times New Roman" w:cs="Times New Roman"/>
          <w:sz w:val="24"/>
          <w:szCs w:val="24"/>
          <w:lang w:val="en-US"/>
        </w:rPr>
        <w:t>,</w:t>
      </w:r>
      <w:r w:rsidR="00A41BE9">
        <w:rPr>
          <w:rFonts w:ascii="Times New Roman" w:hAnsi="Times New Roman" w:cs="Times New Roman"/>
          <w:sz w:val="24"/>
          <w:szCs w:val="24"/>
          <w:lang w:val="en-US"/>
        </w:rPr>
        <w:t xml:space="preserve"> </w:t>
      </w:r>
      <w:r w:rsidR="00A41BE9" w:rsidRPr="00644412">
        <w:rPr>
          <w:rFonts w:ascii="Times New Roman" w:hAnsi="Times New Roman" w:cs="Times New Roman"/>
          <w:i/>
          <w:sz w:val="24"/>
          <w:szCs w:val="24"/>
          <w:lang w:val="en-US"/>
        </w:rPr>
        <w:t>require</w:t>
      </w:r>
      <w:r w:rsidR="00A41BE9">
        <w:rPr>
          <w:rFonts w:ascii="Times New Roman" w:hAnsi="Times New Roman" w:cs="Times New Roman"/>
          <w:sz w:val="24"/>
          <w:szCs w:val="24"/>
          <w:lang w:val="en-US"/>
        </w:rPr>
        <w:t xml:space="preserve">, which selects directive force, requires a </w:t>
      </w:r>
      <w:r w:rsidR="00A41BE9" w:rsidRPr="00A41BE9">
        <w:rPr>
          <w:rFonts w:ascii="Times New Roman" w:hAnsi="Times New Roman" w:cs="Times New Roman"/>
          <w:i/>
          <w:sz w:val="24"/>
          <w:szCs w:val="24"/>
          <w:lang w:val="en-US"/>
        </w:rPr>
        <w:t>that</w:t>
      </w:r>
      <w:r w:rsidR="00A41BE9">
        <w:rPr>
          <w:rFonts w:ascii="Times New Roman" w:hAnsi="Times New Roman" w:cs="Times New Roman"/>
          <w:sz w:val="24"/>
          <w:szCs w:val="24"/>
          <w:lang w:val="en-US"/>
        </w:rPr>
        <w:t>-clause to be in the</w:t>
      </w:r>
      <w:r w:rsidR="00005461">
        <w:rPr>
          <w:rFonts w:ascii="Times New Roman" w:hAnsi="Times New Roman" w:cs="Times New Roman"/>
          <w:sz w:val="24"/>
          <w:szCs w:val="24"/>
          <w:lang w:val="en-US"/>
        </w:rPr>
        <w:t xml:space="preserve"> subjunctive</w:t>
      </w:r>
      <w:r w:rsidR="00A41BE9">
        <w:rPr>
          <w:rFonts w:ascii="Times New Roman" w:hAnsi="Times New Roman" w:cs="Times New Roman"/>
          <w:sz w:val="24"/>
          <w:szCs w:val="24"/>
          <w:lang w:val="en-US"/>
        </w:rPr>
        <w:t xml:space="preserve"> mood or else to contain</w:t>
      </w:r>
      <w:r w:rsidR="00005461">
        <w:rPr>
          <w:rFonts w:ascii="Times New Roman" w:hAnsi="Times New Roman" w:cs="Times New Roman"/>
          <w:sz w:val="24"/>
          <w:szCs w:val="24"/>
          <w:lang w:val="en-US"/>
        </w:rPr>
        <w:t xml:space="preserve"> a modal like </w:t>
      </w:r>
      <w:r w:rsidR="00005461" w:rsidRPr="00A41BE9">
        <w:rPr>
          <w:rFonts w:ascii="Times New Roman" w:hAnsi="Times New Roman" w:cs="Times New Roman"/>
          <w:i/>
          <w:sz w:val="24"/>
          <w:szCs w:val="24"/>
          <w:lang w:val="en-US"/>
        </w:rPr>
        <w:t>should</w:t>
      </w:r>
      <w:r w:rsidR="00005461">
        <w:rPr>
          <w:rFonts w:ascii="Times New Roman" w:hAnsi="Times New Roman" w:cs="Times New Roman"/>
          <w:sz w:val="24"/>
          <w:szCs w:val="24"/>
          <w:lang w:val="en-US"/>
        </w:rPr>
        <w:t xml:space="preserve"> </w:t>
      </w:r>
      <w:r w:rsidR="00A41BE9">
        <w:rPr>
          <w:rFonts w:ascii="Times New Roman" w:hAnsi="Times New Roman" w:cs="Times New Roman"/>
          <w:sz w:val="24"/>
          <w:szCs w:val="24"/>
          <w:lang w:val="en-US"/>
        </w:rPr>
        <w:t>(‘</w:t>
      </w:r>
      <w:r w:rsidR="00005461">
        <w:rPr>
          <w:rFonts w:ascii="Times New Roman" w:hAnsi="Times New Roman" w:cs="Times New Roman"/>
          <w:sz w:val="24"/>
          <w:szCs w:val="24"/>
          <w:lang w:val="en-US"/>
        </w:rPr>
        <w:t>modal concord</w:t>
      </w:r>
      <w:r w:rsidR="00A41BE9">
        <w:rPr>
          <w:rFonts w:ascii="Times New Roman" w:hAnsi="Times New Roman" w:cs="Times New Roman"/>
          <w:sz w:val="24"/>
          <w:szCs w:val="24"/>
          <w:lang w:val="en-US"/>
        </w:rPr>
        <w:t xml:space="preserve">’, </w:t>
      </w:r>
      <w:proofErr w:type="spellStart"/>
      <w:r w:rsidR="00A41BE9">
        <w:rPr>
          <w:rFonts w:ascii="Times New Roman" w:hAnsi="Times New Roman" w:cs="Times New Roman"/>
          <w:sz w:val="24"/>
          <w:szCs w:val="24"/>
          <w:lang w:val="en-US"/>
        </w:rPr>
        <w:t>Portner</w:t>
      </w:r>
      <w:proofErr w:type="spellEnd"/>
      <w:r w:rsidR="00A41BE9">
        <w:rPr>
          <w:rFonts w:ascii="Times New Roman" w:hAnsi="Times New Roman" w:cs="Times New Roman"/>
          <w:sz w:val="24"/>
          <w:szCs w:val="24"/>
          <w:lang w:val="en-US"/>
        </w:rPr>
        <w:t xml:space="preserve"> 2007)</w:t>
      </w:r>
      <w:r w:rsidR="00005461">
        <w:rPr>
          <w:rFonts w:ascii="Times New Roman" w:hAnsi="Times New Roman" w:cs="Times New Roman"/>
          <w:sz w:val="24"/>
          <w:szCs w:val="24"/>
          <w:lang w:val="en-US"/>
        </w:rPr>
        <w:t>:</w:t>
      </w:r>
    </w:p>
    <w:p w:rsidR="00B613A1" w:rsidRDefault="00B613A1" w:rsidP="00B02A95">
      <w:pPr>
        <w:spacing w:after="0" w:line="360" w:lineRule="auto"/>
        <w:rPr>
          <w:rFonts w:ascii="Times New Roman" w:hAnsi="Times New Roman" w:cs="Times New Roman"/>
          <w:sz w:val="24"/>
          <w:szCs w:val="24"/>
          <w:lang w:val="en-US"/>
        </w:rPr>
      </w:pPr>
    </w:p>
    <w:p w:rsidR="00101EF3" w:rsidRDefault="00B613A1"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C5D35">
        <w:rPr>
          <w:rFonts w:ascii="Times New Roman" w:hAnsi="Times New Roman" w:cs="Times New Roman"/>
          <w:sz w:val="24"/>
          <w:szCs w:val="24"/>
          <w:lang w:val="en-US"/>
        </w:rPr>
        <w:t>4</w:t>
      </w:r>
      <w:r>
        <w:rPr>
          <w:rFonts w:ascii="Times New Roman" w:hAnsi="Times New Roman" w:cs="Times New Roman"/>
          <w:sz w:val="24"/>
          <w:szCs w:val="24"/>
          <w:lang w:val="en-US"/>
        </w:rPr>
        <w:t>)</w:t>
      </w:r>
      <w:r w:rsidR="00241E49">
        <w:rPr>
          <w:rFonts w:ascii="Times New Roman" w:hAnsi="Times New Roman" w:cs="Times New Roman"/>
          <w:sz w:val="24"/>
          <w:szCs w:val="24"/>
          <w:lang w:val="en-US"/>
        </w:rPr>
        <w:t xml:space="preserve"> a</w:t>
      </w:r>
      <w:proofErr w:type="gramStart"/>
      <w:r w:rsidR="00241E49">
        <w:rPr>
          <w:rFonts w:ascii="Times New Roman" w:hAnsi="Times New Roman" w:cs="Times New Roman"/>
          <w:sz w:val="24"/>
          <w:szCs w:val="24"/>
          <w:lang w:val="en-US"/>
        </w:rPr>
        <w:t xml:space="preserve">. </w:t>
      </w:r>
      <w:r w:rsidR="0037719E">
        <w:rPr>
          <w:rFonts w:ascii="Times New Roman" w:hAnsi="Times New Roman" w:cs="Times New Roman"/>
          <w:sz w:val="24"/>
          <w:szCs w:val="24"/>
          <w:lang w:val="en-US"/>
        </w:rPr>
        <w:t>???</w:t>
      </w:r>
      <w:proofErr w:type="gramEnd"/>
      <w:r w:rsidR="0037719E">
        <w:rPr>
          <w:rFonts w:ascii="Times New Roman" w:hAnsi="Times New Roman" w:cs="Times New Roman"/>
          <w:sz w:val="24"/>
          <w:szCs w:val="24"/>
          <w:lang w:val="en-US"/>
        </w:rPr>
        <w:t xml:space="preserve"> John req</w:t>
      </w:r>
      <w:r w:rsidR="00101EF3">
        <w:rPr>
          <w:rFonts w:ascii="Times New Roman" w:hAnsi="Times New Roman" w:cs="Times New Roman"/>
          <w:sz w:val="24"/>
          <w:szCs w:val="24"/>
          <w:lang w:val="en-US"/>
        </w:rPr>
        <w:t>uired that Bill is at work by 8.</w:t>
      </w:r>
    </w:p>
    <w:p w:rsidR="00B613A1" w:rsidRDefault="00101EF3"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241E49">
        <w:rPr>
          <w:rFonts w:ascii="Times New Roman" w:hAnsi="Times New Roman" w:cs="Times New Roman"/>
          <w:sz w:val="24"/>
          <w:szCs w:val="24"/>
          <w:lang w:val="en-US"/>
        </w:rPr>
        <w:t>John required that Bill be at work by 8.</w:t>
      </w:r>
    </w:p>
    <w:p w:rsidR="00241E49" w:rsidRDefault="00CB0B51"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41E49">
        <w:rPr>
          <w:rFonts w:ascii="Times New Roman" w:hAnsi="Times New Roman" w:cs="Times New Roman"/>
          <w:sz w:val="24"/>
          <w:szCs w:val="24"/>
          <w:lang w:val="en-US"/>
        </w:rPr>
        <w:t xml:space="preserve">    </w:t>
      </w:r>
      <w:r w:rsidR="00101EF3">
        <w:rPr>
          <w:rFonts w:ascii="Times New Roman" w:hAnsi="Times New Roman" w:cs="Times New Roman"/>
          <w:sz w:val="24"/>
          <w:szCs w:val="24"/>
          <w:lang w:val="en-US"/>
        </w:rPr>
        <w:t>c</w:t>
      </w:r>
      <w:r w:rsidR="00241E49">
        <w:rPr>
          <w:rFonts w:ascii="Times New Roman" w:hAnsi="Times New Roman" w:cs="Times New Roman"/>
          <w:sz w:val="24"/>
          <w:szCs w:val="24"/>
          <w:lang w:val="en-US"/>
        </w:rPr>
        <w:t xml:space="preserve">. </w:t>
      </w:r>
      <w:r w:rsidR="0015434D">
        <w:rPr>
          <w:rFonts w:ascii="Times New Roman" w:hAnsi="Times New Roman" w:cs="Times New Roman"/>
          <w:sz w:val="24"/>
          <w:szCs w:val="24"/>
          <w:lang w:val="en-US"/>
        </w:rPr>
        <w:t>John</w:t>
      </w:r>
      <w:r w:rsidR="00241E49">
        <w:rPr>
          <w:rFonts w:ascii="Times New Roman" w:hAnsi="Times New Roman" w:cs="Times New Roman"/>
          <w:sz w:val="24"/>
          <w:szCs w:val="24"/>
          <w:lang w:val="en-US"/>
        </w:rPr>
        <w:t xml:space="preserve"> required that Bill should be at work by 8.</w:t>
      </w:r>
    </w:p>
    <w:p w:rsidR="00B613A1" w:rsidRDefault="00B613A1" w:rsidP="00B02A95">
      <w:pPr>
        <w:spacing w:after="0" w:line="360" w:lineRule="auto"/>
        <w:rPr>
          <w:rFonts w:ascii="Times New Roman" w:hAnsi="Times New Roman" w:cs="Times New Roman"/>
          <w:sz w:val="24"/>
          <w:szCs w:val="24"/>
          <w:lang w:val="en-US"/>
        </w:rPr>
      </w:pPr>
    </w:p>
    <w:p w:rsidR="00241E49" w:rsidRDefault="00A41BE9"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Not just </w:t>
      </w:r>
      <w:proofErr w:type="spellStart"/>
      <w:r>
        <w:rPr>
          <w:rFonts w:ascii="Times New Roman" w:hAnsi="Times New Roman" w:cs="Times New Roman"/>
          <w:sz w:val="24"/>
          <w:szCs w:val="24"/>
          <w:lang w:val="en-US"/>
        </w:rPr>
        <w:t>wh</w:t>
      </w:r>
      <w:proofErr w:type="spellEnd"/>
      <w:r>
        <w:rPr>
          <w:rFonts w:ascii="Times New Roman" w:hAnsi="Times New Roman" w:cs="Times New Roman"/>
          <w:sz w:val="24"/>
          <w:szCs w:val="24"/>
          <w:lang w:val="en-US"/>
        </w:rPr>
        <w:t>-clauses, but also</w:t>
      </w:r>
      <w:r w:rsidR="00241E49" w:rsidRPr="00947B25">
        <w:rPr>
          <w:rFonts w:ascii="Times New Roman" w:hAnsi="Times New Roman" w:cs="Times New Roman"/>
          <w:i/>
          <w:sz w:val="24"/>
          <w:szCs w:val="24"/>
          <w:lang w:val="en-US"/>
        </w:rPr>
        <w:t xml:space="preserve"> that</w:t>
      </w:r>
      <w:r w:rsidR="00241E49">
        <w:rPr>
          <w:rFonts w:ascii="Times New Roman" w:hAnsi="Times New Roman" w:cs="Times New Roman"/>
          <w:sz w:val="24"/>
          <w:szCs w:val="24"/>
          <w:lang w:val="en-US"/>
        </w:rPr>
        <w:t xml:space="preserve">-clauses </w:t>
      </w:r>
      <w:r>
        <w:rPr>
          <w:rFonts w:ascii="Times New Roman" w:hAnsi="Times New Roman" w:cs="Times New Roman"/>
          <w:sz w:val="24"/>
          <w:szCs w:val="24"/>
          <w:lang w:val="en-US"/>
        </w:rPr>
        <w:t xml:space="preserve">thus </w:t>
      </w:r>
      <w:r w:rsidR="00241E49">
        <w:rPr>
          <w:rFonts w:ascii="Times New Roman" w:hAnsi="Times New Roman" w:cs="Times New Roman"/>
          <w:sz w:val="24"/>
          <w:szCs w:val="24"/>
          <w:lang w:val="en-US"/>
        </w:rPr>
        <w:t xml:space="preserve">do not </w:t>
      </w:r>
      <w:r w:rsidR="00BD5B01">
        <w:rPr>
          <w:rFonts w:ascii="Times New Roman" w:hAnsi="Times New Roman" w:cs="Times New Roman"/>
          <w:sz w:val="24"/>
          <w:szCs w:val="24"/>
          <w:lang w:val="en-US"/>
        </w:rPr>
        <w:t xml:space="preserve">stand </w:t>
      </w:r>
      <w:r w:rsidR="00241E49">
        <w:rPr>
          <w:rFonts w:ascii="Times New Roman" w:hAnsi="Times New Roman" w:cs="Times New Roman"/>
          <w:sz w:val="24"/>
          <w:szCs w:val="24"/>
          <w:lang w:val="en-US"/>
        </w:rPr>
        <w:t xml:space="preserve">for </w:t>
      </w:r>
      <w:r w:rsidR="00101EF3">
        <w:rPr>
          <w:rFonts w:ascii="Times New Roman" w:hAnsi="Times New Roman" w:cs="Times New Roman"/>
          <w:sz w:val="24"/>
          <w:szCs w:val="24"/>
          <w:lang w:val="en-US"/>
        </w:rPr>
        <w:t>force-free proposition</w:t>
      </w:r>
      <w:r w:rsidR="00644412">
        <w:rPr>
          <w:rFonts w:ascii="Times New Roman" w:hAnsi="Times New Roman" w:cs="Times New Roman"/>
          <w:sz w:val="24"/>
          <w:szCs w:val="24"/>
          <w:lang w:val="en-US"/>
        </w:rPr>
        <w:t>s</w:t>
      </w:r>
      <w:r w:rsidR="00101EF3">
        <w:rPr>
          <w:rFonts w:ascii="Times New Roman" w:hAnsi="Times New Roman" w:cs="Times New Roman"/>
          <w:sz w:val="24"/>
          <w:szCs w:val="24"/>
          <w:lang w:val="en-US"/>
        </w:rPr>
        <w:t>, but may indicate force, and the verb itself may require such force indicators.</w:t>
      </w:r>
    </w:p>
    <w:p w:rsidR="00D9421E" w:rsidRDefault="00241E49"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have also been various arguments to the effect that </w:t>
      </w:r>
      <w:r w:rsidRPr="00E1654F">
        <w:rPr>
          <w:rFonts w:ascii="Times New Roman" w:hAnsi="Times New Roman" w:cs="Times New Roman"/>
          <w:i/>
          <w:sz w:val="24"/>
          <w:szCs w:val="24"/>
          <w:lang w:val="en-US"/>
        </w:rPr>
        <w:t>th</w:t>
      </w:r>
      <w:r w:rsidR="00A31CA3" w:rsidRPr="00E1654F">
        <w:rPr>
          <w:rFonts w:ascii="Times New Roman" w:hAnsi="Times New Roman" w:cs="Times New Roman"/>
          <w:i/>
          <w:sz w:val="24"/>
          <w:szCs w:val="24"/>
          <w:lang w:val="en-US"/>
        </w:rPr>
        <w:t>at</w:t>
      </w:r>
      <w:r w:rsidR="00A31CA3">
        <w:rPr>
          <w:rFonts w:ascii="Times New Roman" w:hAnsi="Times New Roman" w:cs="Times New Roman"/>
          <w:sz w:val="24"/>
          <w:szCs w:val="24"/>
          <w:lang w:val="en-US"/>
        </w:rPr>
        <w:t>-</w:t>
      </w:r>
      <w:r>
        <w:rPr>
          <w:rFonts w:ascii="Times New Roman" w:hAnsi="Times New Roman" w:cs="Times New Roman"/>
          <w:sz w:val="24"/>
          <w:szCs w:val="24"/>
          <w:lang w:val="en-US"/>
        </w:rPr>
        <w:t>clauses do not syntactically beh</w:t>
      </w:r>
      <w:r w:rsidR="005E355A">
        <w:rPr>
          <w:rFonts w:ascii="Times New Roman" w:hAnsi="Times New Roman" w:cs="Times New Roman"/>
          <w:sz w:val="24"/>
          <w:szCs w:val="24"/>
          <w:lang w:val="en-US"/>
        </w:rPr>
        <w:t xml:space="preserve">ave like referential terms, but </w:t>
      </w:r>
      <w:r w:rsidR="00D9421E">
        <w:rPr>
          <w:rFonts w:ascii="Times New Roman" w:hAnsi="Times New Roman" w:cs="Times New Roman"/>
          <w:sz w:val="24"/>
          <w:szCs w:val="24"/>
          <w:lang w:val="en-US"/>
        </w:rPr>
        <w:t>as predicates</w:t>
      </w:r>
      <w:r w:rsidR="00101EF3">
        <w:rPr>
          <w:rFonts w:ascii="Times New Roman" w:hAnsi="Times New Roman" w:cs="Times New Roman"/>
          <w:sz w:val="24"/>
          <w:szCs w:val="24"/>
          <w:lang w:val="en-US"/>
        </w:rPr>
        <w:t xml:space="preserve"> of content-bearers</w:t>
      </w:r>
      <w:r w:rsidR="00A41BE9">
        <w:rPr>
          <w:rFonts w:ascii="Times New Roman" w:hAnsi="Times New Roman" w:cs="Times New Roman"/>
          <w:sz w:val="24"/>
          <w:szCs w:val="24"/>
          <w:lang w:val="en-US"/>
        </w:rPr>
        <w:t xml:space="preserve">, which may come with a force </w:t>
      </w:r>
      <w:r w:rsidR="003514F7">
        <w:rPr>
          <w:rFonts w:ascii="Times New Roman" w:hAnsi="Times New Roman" w:cs="Times New Roman"/>
          <w:sz w:val="24"/>
          <w:szCs w:val="24"/>
          <w:lang w:val="en-US"/>
        </w:rPr>
        <w:t>(Moulto</w:t>
      </w:r>
      <w:r w:rsidR="00A41BE9">
        <w:rPr>
          <w:rFonts w:ascii="Times New Roman" w:hAnsi="Times New Roman" w:cs="Times New Roman"/>
          <w:sz w:val="24"/>
          <w:szCs w:val="24"/>
          <w:lang w:val="en-US"/>
        </w:rPr>
        <w:t xml:space="preserve">n 2015, </w:t>
      </w:r>
      <w:proofErr w:type="spellStart"/>
      <w:r w:rsidR="00A41BE9">
        <w:rPr>
          <w:rFonts w:ascii="Times New Roman" w:hAnsi="Times New Roman" w:cs="Times New Roman"/>
          <w:sz w:val="24"/>
          <w:szCs w:val="24"/>
          <w:lang w:val="en-US"/>
        </w:rPr>
        <w:t>Moltmann</w:t>
      </w:r>
      <w:proofErr w:type="spellEnd"/>
      <w:r w:rsidR="00A41BE9">
        <w:rPr>
          <w:rFonts w:ascii="Times New Roman" w:hAnsi="Times New Roman" w:cs="Times New Roman"/>
          <w:sz w:val="24"/>
          <w:szCs w:val="24"/>
          <w:lang w:val="en-US"/>
        </w:rPr>
        <w:t xml:space="preserve"> 2014, 2017</w:t>
      </w:r>
      <w:r w:rsidR="003514F7">
        <w:rPr>
          <w:rFonts w:ascii="Times New Roman" w:hAnsi="Times New Roman" w:cs="Times New Roman"/>
          <w:sz w:val="24"/>
          <w:szCs w:val="24"/>
          <w:lang w:val="en-US"/>
        </w:rPr>
        <w:t xml:space="preserve">). </w:t>
      </w:r>
      <w:r w:rsidR="00A31CA3">
        <w:rPr>
          <w:rFonts w:ascii="Times New Roman" w:hAnsi="Times New Roman" w:cs="Times New Roman"/>
          <w:sz w:val="24"/>
          <w:szCs w:val="24"/>
          <w:lang w:val="en-US"/>
        </w:rPr>
        <w:t>First</w:t>
      </w:r>
      <w:r w:rsidR="003514F7">
        <w:rPr>
          <w:rFonts w:ascii="Times New Roman" w:hAnsi="Times New Roman" w:cs="Times New Roman"/>
          <w:sz w:val="24"/>
          <w:szCs w:val="24"/>
          <w:lang w:val="en-US"/>
        </w:rPr>
        <w:t>,</w:t>
      </w:r>
      <w:r w:rsidR="00A31CA3">
        <w:rPr>
          <w:rFonts w:ascii="Times New Roman" w:hAnsi="Times New Roman" w:cs="Times New Roman"/>
          <w:sz w:val="24"/>
          <w:szCs w:val="24"/>
          <w:lang w:val="en-US"/>
        </w:rPr>
        <w:t xml:space="preserve"> there are views according to which</w:t>
      </w:r>
      <w:r w:rsidR="00A31CA3" w:rsidRPr="00947B25">
        <w:rPr>
          <w:rFonts w:ascii="Times New Roman" w:hAnsi="Times New Roman" w:cs="Times New Roman"/>
          <w:i/>
          <w:sz w:val="24"/>
          <w:szCs w:val="24"/>
          <w:lang w:val="en-US"/>
        </w:rPr>
        <w:t xml:space="preserve"> that</w:t>
      </w:r>
      <w:r w:rsidR="00A31CA3">
        <w:rPr>
          <w:rFonts w:ascii="Times New Roman" w:hAnsi="Times New Roman" w:cs="Times New Roman"/>
          <w:sz w:val="24"/>
          <w:szCs w:val="24"/>
          <w:lang w:val="en-US"/>
        </w:rPr>
        <w:t>-claus</w:t>
      </w:r>
      <w:r w:rsidR="00A41BE9">
        <w:rPr>
          <w:rFonts w:ascii="Times New Roman" w:hAnsi="Times New Roman" w:cs="Times New Roman"/>
          <w:sz w:val="24"/>
          <w:szCs w:val="24"/>
          <w:lang w:val="en-US"/>
        </w:rPr>
        <w:t>es are in fact relative clauses, given</w:t>
      </w:r>
      <w:r w:rsidR="00A31CA3">
        <w:rPr>
          <w:rFonts w:ascii="Times New Roman" w:hAnsi="Times New Roman" w:cs="Times New Roman"/>
          <w:sz w:val="24"/>
          <w:szCs w:val="24"/>
          <w:lang w:val="en-US"/>
        </w:rPr>
        <w:t xml:space="preserve"> the synta</w:t>
      </w:r>
      <w:r w:rsidR="00947B25">
        <w:rPr>
          <w:rFonts w:ascii="Times New Roman" w:hAnsi="Times New Roman" w:cs="Times New Roman"/>
          <w:sz w:val="24"/>
          <w:szCs w:val="24"/>
          <w:lang w:val="en-US"/>
        </w:rPr>
        <w:t xml:space="preserve">ctic </w:t>
      </w:r>
      <w:r w:rsidR="005E355A">
        <w:rPr>
          <w:rFonts w:ascii="Times New Roman" w:hAnsi="Times New Roman" w:cs="Times New Roman"/>
          <w:sz w:val="24"/>
          <w:szCs w:val="24"/>
          <w:lang w:val="en-US"/>
        </w:rPr>
        <w:t xml:space="preserve">behavior of </w:t>
      </w:r>
      <w:proofErr w:type="spellStart"/>
      <w:r w:rsidR="00A31CA3">
        <w:rPr>
          <w:rFonts w:ascii="Times New Roman" w:hAnsi="Times New Roman" w:cs="Times New Roman"/>
          <w:sz w:val="24"/>
          <w:szCs w:val="24"/>
          <w:lang w:val="en-US"/>
        </w:rPr>
        <w:t>co</w:t>
      </w:r>
      <w:r w:rsidR="00947B25">
        <w:rPr>
          <w:rFonts w:ascii="Times New Roman" w:hAnsi="Times New Roman" w:cs="Times New Roman"/>
          <w:sz w:val="24"/>
          <w:szCs w:val="24"/>
          <w:lang w:val="en-US"/>
        </w:rPr>
        <w:t>m</w:t>
      </w:r>
      <w:r w:rsidR="005E355A">
        <w:rPr>
          <w:rFonts w:ascii="Times New Roman" w:hAnsi="Times New Roman" w:cs="Times New Roman"/>
          <w:sz w:val="24"/>
          <w:szCs w:val="24"/>
          <w:lang w:val="en-US"/>
        </w:rPr>
        <w:t>plementizers</w:t>
      </w:r>
      <w:proofErr w:type="spellEnd"/>
      <w:r w:rsidR="005E355A">
        <w:rPr>
          <w:rFonts w:ascii="Times New Roman" w:hAnsi="Times New Roman" w:cs="Times New Roman"/>
          <w:sz w:val="24"/>
          <w:szCs w:val="24"/>
          <w:lang w:val="en-US"/>
        </w:rPr>
        <w:t xml:space="preserve"> such as </w:t>
      </w:r>
      <w:r w:rsidR="005E355A" w:rsidRPr="005E355A">
        <w:rPr>
          <w:rFonts w:ascii="Times New Roman" w:hAnsi="Times New Roman" w:cs="Times New Roman"/>
          <w:i/>
          <w:sz w:val="24"/>
          <w:szCs w:val="24"/>
          <w:lang w:val="en-US"/>
        </w:rPr>
        <w:t>that</w:t>
      </w:r>
      <w:r w:rsidR="00A31CA3">
        <w:rPr>
          <w:rFonts w:ascii="Times New Roman" w:hAnsi="Times New Roman" w:cs="Times New Roman"/>
          <w:sz w:val="24"/>
          <w:szCs w:val="24"/>
          <w:lang w:val="en-US"/>
        </w:rPr>
        <w:t xml:space="preserve"> </w:t>
      </w:r>
      <w:r w:rsidR="00A41BE9">
        <w:rPr>
          <w:rFonts w:ascii="Times New Roman" w:hAnsi="Times New Roman" w:cs="Times New Roman"/>
          <w:sz w:val="24"/>
          <w:szCs w:val="24"/>
          <w:lang w:val="en-US"/>
        </w:rPr>
        <w:t xml:space="preserve">(Kayne 2010, </w:t>
      </w:r>
      <w:proofErr w:type="spellStart"/>
      <w:r w:rsidR="00A41BE9">
        <w:rPr>
          <w:rFonts w:ascii="Times New Roman" w:hAnsi="Times New Roman" w:cs="Times New Roman"/>
          <w:sz w:val="24"/>
          <w:szCs w:val="24"/>
          <w:lang w:val="en-US"/>
        </w:rPr>
        <w:t>Arsenijevic</w:t>
      </w:r>
      <w:proofErr w:type="spellEnd"/>
      <w:r w:rsidR="00A41BE9">
        <w:rPr>
          <w:rFonts w:ascii="Times New Roman" w:hAnsi="Times New Roman" w:cs="Times New Roman"/>
          <w:sz w:val="24"/>
          <w:szCs w:val="24"/>
          <w:lang w:val="en-US"/>
        </w:rPr>
        <w:t xml:space="preserve"> 2009). </w:t>
      </w:r>
      <w:r w:rsidR="00526611">
        <w:rPr>
          <w:rFonts w:ascii="Times New Roman" w:hAnsi="Times New Roman" w:cs="Times New Roman"/>
          <w:sz w:val="24"/>
          <w:szCs w:val="24"/>
          <w:lang w:val="en-US"/>
        </w:rPr>
        <w:t>As such</w:t>
      </w:r>
      <w:r w:rsidR="003514F7">
        <w:rPr>
          <w:rFonts w:ascii="Times New Roman" w:hAnsi="Times New Roman" w:cs="Times New Roman"/>
          <w:sz w:val="24"/>
          <w:szCs w:val="24"/>
          <w:lang w:val="en-US"/>
        </w:rPr>
        <w:t>,</w:t>
      </w:r>
      <w:r w:rsidR="00526611">
        <w:rPr>
          <w:rFonts w:ascii="Times New Roman" w:hAnsi="Times New Roman" w:cs="Times New Roman"/>
          <w:sz w:val="24"/>
          <w:szCs w:val="24"/>
          <w:lang w:val="en-US"/>
        </w:rPr>
        <w:t xml:space="preserve"> </w:t>
      </w:r>
      <w:r w:rsidR="00101EF3" w:rsidRPr="005D14CD">
        <w:rPr>
          <w:rFonts w:ascii="Times New Roman" w:hAnsi="Times New Roman" w:cs="Times New Roman"/>
          <w:i/>
          <w:sz w:val="24"/>
          <w:szCs w:val="24"/>
          <w:lang w:val="en-US"/>
        </w:rPr>
        <w:t>that</w:t>
      </w:r>
      <w:r w:rsidR="00101EF3">
        <w:rPr>
          <w:rFonts w:ascii="Times New Roman" w:hAnsi="Times New Roman" w:cs="Times New Roman"/>
          <w:sz w:val="24"/>
          <w:szCs w:val="24"/>
          <w:lang w:val="en-US"/>
        </w:rPr>
        <w:t>-clauses would</w:t>
      </w:r>
      <w:r w:rsidR="00526611">
        <w:rPr>
          <w:rFonts w:ascii="Times New Roman" w:hAnsi="Times New Roman" w:cs="Times New Roman"/>
          <w:sz w:val="24"/>
          <w:szCs w:val="24"/>
          <w:lang w:val="en-US"/>
        </w:rPr>
        <w:t xml:space="preserve"> modify</w:t>
      </w:r>
      <w:r w:rsidR="003514F7">
        <w:rPr>
          <w:rFonts w:ascii="Times New Roman" w:hAnsi="Times New Roman" w:cs="Times New Roman"/>
          <w:sz w:val="24"/>
          <w:szCs w:val="24"/>
          <w:lang w:val="en-US"/>
        </w:rPr>
        <w:t xml:space="preserve"> a silent noun (such as silent </w:t>
      </w:r>
      <w:r w:rsidR="003514F7" w:rsidRPr="003514F7">
        <w:rPr>
          <w:rFonts w:ascii="Times New Roman" w:hAnsi="Times New Roman" w:cs="Times New Roman"/>
          <w:i/>
          <w:sz w:val="24"/>
          <w:szCs w:val="24"/>
          <w:lang w:val="en-US"/>
        </w:rPr>
        <w:t>fact</w:t>
      </w:r>
      <w:r w:rsidR="003514F7">
        <w:rPr>
          <w:rFonts w:ascii="Times New Roman" w:hAnsi="Times New Roman" w:cs="Times New Roman"/>
          <w:sz w:val="24"/>
          <w:szCs w:val="24"/>
          <w:lang w:val="en-US"/>
        </w:rPr>
        <w:t>)</w:t>
      </w:r>
      <w:r w:rsidR="005E355A">
        <w:rPr>
          <w:rFonts w:ascii="Times New Roman" w:hAnsi="Times New Roman" w:cs="Times New Roman"/>
          <w:sz w:val="24"/>
          <w:szCs w:val="24"/>
          <w:lang w:val="en-US"/>
        </w:rPr>
        <w:t xml:space="preserve"> or a noun that has subsequently been incorporated into </w:t>
      </w:r>
      <w:r w:rsidR="00F26E8F">
        <w:rPr>
          <w:rFonts w:ascii="Times New Roman" w:hAnsi="Times New Roman" w:cs="Times New Roman"/>
          <w:sz w:val="24"/>
          <w:szCs w:val="24"/>
          <w:lang w:val="en-US"/>
        </w:rPr>
        <w:t>an underlying</w:t>
      </w:r>
      <w:r w:rsidR="00347CE9">
        <w:rPr>
          <w:rFonts w:ascii="Times New Roman" w:hAnsi="Times New Roman" w:cs="Times New Roman"/>
          <w:sz w:val="24"/>
          <w:szCs w:val="24"/>
          <w:lang w:val="en-US"/>
        </w:rPr>
        <w:t xml:space="preserve"> light verb such as </w:t>
      </w:r>
      <w:r w:rsidR="00101EF3" w:rsidRPr="003514F7">
        <w:rPr>
          <w:rFonts w:ascii="Times New Roman" w:hAnsi="Times New Roman" w:cs="Times New Roman"/>
          <w:i/>
          <w:sz w:val="24"/>
          <w:szCs w:val="24"/>
          <w:lang w:val="en-US"/>
        </w:rPr>
        <w:t>have</w:t>
      </w:r>
      <w:r w:rsidR="003514F7" w:rsidRPr="003514F7">
        <w:rPr>
          <w:rFonts w:ascii="Times New Roman" w:hAnsi="Times New Roman" w:cs="Times New Roman"/>
          <w:i/>
          <w:sz w:val="24"/>
          <w:szCs w:val="24"/>
          <w:lang w:val="en-US"/>
        </w:rPr>
        <w:t xml:space="preserve"> </w:t>
      </w:r>
      <w:r w:rsidR="00347CE9">
        <w:rPr>
          <w:rFonts w:ascii="Times New Roman" w:hAnsi="Times New Roman" w:cs="Times New Roman"/>
          <w:sz w:val="24"/>
          <w:szCs w:val="24"/>
          <w:lang w:val="en-US"/>
        </w:rPr>
        <w:t xml:space="preserve">or </w:t>
      </w:r>
      <w:r w:rsidR="003514F7" w:rsidRPr="003514F7">
        <w:rPr>
          <w:rFonts w:ascii="Times New Roman" w:hAnsi="Times New Roman" w:cs="Times New Roman"/>
          <w:i/>
          <w:sz w:val="24"/>
          <w:szCs w:val="24"/>
          <w:lang w:val="en-US"/>
        </w:rPr>
        <w:t>make</w:t>
      </w:r>
      <w:r w:rsidR="00347CE9">
        <w:rPr>
          <w:rFonts w:ascii="Times New Roman" w:hAnsi="Times New Roman" w:cs="Times New Roman"/>
          <w:sz w:val="24"/>
          <w:szCs w:val="24"/>
          <w:lang w:val="en-US"/>
        </w:rPr>
        <w:t xml:space="preserve"> (with </w:t>
      </w:r>
      <w:r w:rsidR="00347CE9" w:rsidRPr="00347CE9">
        <w:rPr>
          <w:rFonts w:ascii="Times New Roman" w:hAnsi="Times New Roman" w:cs="Times New Roman"/>
          <w:i/>
          <w:sz w:val="24"/>
          <w:szCs w:val="24"/>
          <w:lang w:val="en-US"/>
        </w:rPr>
        <w:t xml:space="preserve">believe </w:t>
      </w:r>
      <w:r w:rsidR="00347CE9">
        <w:rPr>
          <w:rFonts w:ascii="Times New Roman" w:hAnsi="Times New Roman" w:cs="Times New Roman"/>
          <w:sz w:val="24"/>
          <w:szCs w:val="24"/>
          <w:lang w:val="en-US"/>
        </w:rPr>
        <w:t xml:space="preserve">being derived from </w:t>
      </w:r>
      <w:r w:rsidR="00347CE9" w:rsidRPr="00347CE9">
        <w:rPr>
          <w:rFonts w:ascii="Times New Roman" w:hAnsi="Times New Roman" w:cs="Times New Roman"/>
          <w:i/>
          <w:sz w:val="24"/>
          <w:szCs w:val="24"/>
          <w:lang w:val="en-US"/>
        </w:rPr>
        <w:t xml:space="preserve">have belief </w:t>
      </w:r>
      <w:r w:rsidR="00347CE9">
        <w:rPr>
          <w:rFonts w:ascii="Times New Roman" w:hAnsi="Times New Roman" w:cs="Times New Roman"/>
          <w:sz w:val="24"/>
          <w:szCs w:val="24"/>
          <w:lang w:val="en-US"/>
        </w:rPr>
        <w:t xml:space="preserve">and </w:t>
      </w:r>
      <w:r w:rsidR="00347CE9" w:rsidRPr="00347CE9">
        <w:rPr>
          <w:rFonts w:ascii="Times New Roman" w:hAnsi="Times New Roman" w:cs="Times New Roman"/>
          <w:i/>
          <w:sz w:val="24"/>
          <w:szCs w:val="24"/>
          <w:lang w:val="en-US"/>
        </w:rPr>
        <w:t>claim</w:t>
      </w:r>
      <w:r w:rsidR="00347CE9">
        <w:rPr>
          <w:rFonts w:ascii="Times New Roman" w:hAnsi="Times New Roman" w:cs="Times New Roman"/>
          <w:sz w:val="24"/>
          <w:szCs w:val="24"/>
          <w:lang w:val="en-US"/>
        </w:rPr>
        <w:t xml:space="preserve"> from </w:t>
      </w:r>
      <w:r w:rsidR="00347CE9" w:rsidRPr="00347CE9">
        <w:rPr>
          <w:rFonts w:ascii="Times New Roman" w:hAnsi="Times New Roman" w:cs="Times New Roman"/>
          <w:i/>
          <w:sz w:val="24"/>
          <w:szCs w:val="24"/>
          <w:lang w:val="en-US"/>
        </w:rPr>
        <w:t>make claim</w:t>
      </w:r>
      <w:r w:rsidR="00347CE9">
        <w:rPr>
          <w:rFonts w:ascii="Times New Roman" w:hAnsi="Times New Roman" w:cs="Times New Roman"/>
          <w:sz w:val="24"/>
          <w:szCs w:val="24"/>
          <w:lang w:val="en-US"/>
        </w:rPr>
        <w:t>)</w:t>
      </w:r>
      <w:r w:rsidR="005D14CD">
        <w:rPr>
          <w:rFonts w:ascii="Times New Roman" w:hAnsi="Times New Roman" w:cs="Times New Roman"/>
          <w:sz w:val="24"/>
          <w:szCs w:val="24"/>
          <w:lang w:val="en-US"/>
        </w:rPr>
        <w:t xml:space="preserve"> (</w:t>
      </w:r>
      <w:proofErr w:type="spellStart"/>
      <w:r w:rsidR="005D14CD">
        <w:rPr>
          <w:rFonts w:ascii="Times New Roman" w:hAnsi="Times New Roman" w:cs="Times New Roman"/>
          <w:sz w:val="24"/>
          <w:szCs w:val="24"/>
          <w:lang w:val="en-US"/>
        </w:rPr>
        <w:t>Arsenijevic</w:t>
      </w:r>
      <w:proofErr w:type="spellEnd"/>
      <w:r w:rsidR="005D14CD">
        <w:rPr>
          <w:rFonts w:ascii="Times New Roman" w:hAnsi="Times New Roman" w:cs="Times New Roman"/>
          <w:sz w:val="24"/>
          <w:szCs w:val="24"/>
          <w:lang w:val="en-US"/>
        </w:rPr>
        <w:t xml:space="preserve"> 2009</w:t>
      </w:r>
      <w:r w:rsidR="00347CE9">
        <w:rPr>
          <w:rFonts w:ascii="Times New Roman" w:hAnsi="Times New Roman" w:cs="Times New Roman"/>
          <w:sz w:val="24"/>
          <w:szCs w:val="24"/>
          <w:lang w:val="en-US"/>
        </w:rPr>
        <w:t xml:space="preserve">, </w:t>
      </w:r>
      <w:proofErr w:type="spellStart"/>
      <w:r w:rsidR="00347CE9">
        <w:rPr>
          <w:rFonts w:ascii="Times New Roman" w:hAnsi="Times New Roman" w:cs="Times New Roman"/>
          <w:sz w:val="24"/>
          <w:szCs w:val="24"/>
          <w:lang w:val="en-US"/>
        </w:rPr>
        <w:t>Moltmann</w:t>
      </w:r>
      <w:proofErr w:type="spellEnd"/>
      <w:r w:rsidR="00347CE9">
        <w:rPr>
          <w:rFonts w:ascii="Times New Roman" w:hAnsi="Times New Roman" w:cs="Times New Roman"/>
          <w:sz w:val="24"/>
          <w:szCs w:val="24"/>
          <w:lang w:val="en-US"/>
        </w:rPr>
        <w:t xml:space="preserve"> 2021</w:t>
      </w:r>
      <w:r w:rsidR="005D14CD">
        <w:rPr>
          <w:rFonts w:ascii="Times New Roman" w:hAnsi="Times New Roman" w:cs="Times New Roman"/>
          <w:sz w:val="24"/>
          <w:szCs w:val="24"/>
          <w:lang w:val="en-US"/>
        </w:rPr>
        <w:t>)</w:t>
      </w:r>
      <w:r w:rsidR="00526611">
        <w:rPr>
          <w:rFonts w:ascii="Times New Roman" w:hAnsi="Times New Roman" w:cs="Times New Roman"/>
          <w:sz w:val="24"/>
          <w:szCs w:val="24"/>
          <w:lang w:val="en-US"/>
        </w:rPr>
        <w:t>. Second</w:t>
      </w:r>
      <w:r w:rsidR="003514F7">
        <w:rPr>
          <w:rFonts w:ascii="Times New Roman" w:hAnsi="Times New Roman" w:cs="Times New Roman"/>
          <w:sz w:val="24"/>
          <w:szCs w:val="24"/>
          <w:lang w:val="en-US"/>
        </w:rPr>
        <w:t>,</w:t>
      </w:r>
      <w:r w:rsidR="00526611">
        <w:rPr>
          <w:rFonts w:ascii="Times New Roman" w:hAnsi="Times New Roman" w:cs="Times New Roman"/>
          <w:sz w:val="24"/>
          <w:szCs w:val="24"/>
          <w:lang w:val="en-US"/>
        </w:rPr>
        <w:t xml:space="preserve"> the ability of</w:t>
      </w:r>
      <w:r w:rsidR="00526611" w:rsidRPr="00644412">
        <w:rPr>
          <w:rFonts w:ascii="Times New Roman" w:hAnsi="Times New Roman" w:cs="Times New Roman"/>
          <w:i/>
          <w:sz w:val="24"/>
          <w:szCs w:val="24"/>
          <w:lang w:val="en-US"/>
        </w:rPr>
        <w:t xml:space="preserve"> t</w:t>
      </w:r>
      <w:r w:rsidR="005E355A" w:rsidRPr="00644412">
        <w:rPr>
          <w:rFonts w:ascii="Times New Roman" w:hAnsi="Times New Roman" w:cs="Times New Roman"/>
          <w:i/>
          <w:sz w:val="24"/>
          <w:szCs w:val="24"/>
          <w:lang w:val="en-US"/>
        </w:rPr>
        <w:t>h</w:t>
      </w:r>
      <w:r w:rsidR="00FC5D35" w:rsidRPr="00644412">
        <w:rPr>
          <w:rFonts w:ascii="Times New Roman" w:hAnsi="Times New Roman" w:cs="Times New Roman"/>
          <w:i/>
          <w:sz w:val="24"/>
          <w:szCs w:val="24"/>
          <w:lang w:val="en-US"/>
        </w:rPr>
        <w:t>at</w:t>
      </w:r>
      <w:r w:rsidR="00FC5D35">
        <w:rPr>
          <w:rFonts w:ascii="Times New Roman" w:hAnsi="Times New Roman" w:cs="Times New Roman"/>
          <w:sz w:val="24"/>
          <w:szCs w:val="24"/>
          <w:lang w:val="en-US"/>
        </w:rPr>
        <w:t>-clauses of</w:t>
      </w:r>
      <w:r w:rsidR="00A31CA3">
        <w:rPr>
          <w:rFonts w:ascii="Times New Roman" w:hAnsi="Times New Roman" w:cs="Times New Roman"/>
          <w:sz w:val="24"/>
          <w:szCs w:val="24"/>
          <w:lang w:val="en-US"/>
        </w:rPr>
        <w:t xml:space="preserve"> </w:t>
      </w:r>
      <w:r w:rsidR="00526611">
        <w:rPr>
          <w:rFonts w:ascii="Times New Roman" w:hAnsi="Times New Roman" w:cs="Times New Roman"/>
          <w:sz w:val="24"/>
          <w:szCs w:val="24"/>
          <w:lang w:val="en-US"/>
        </w:rPr>
        <w:t xml:space="preserve">modifying nouns </w:t>
      </w:r>
      <w:r w:rsidR="00F26E8F">
        <w:rPr>
          <w:rFonts w:ascii="Times New Roman" w:hAnsi="Times New Roman" w:cs="Times New Roman"/>
          <w:sz w:val="24"/>
          <w:szCs w:val="24"/>
          <w:lang w:val="en-US"/>
        </w:rPr>
        <w:t>(</w:t>
      </w:r>
      <w:r w:rsidR="00F26E8F" w:rsidRPr="00F26E8F">
        <w:rPr>
          <w:rFonts w:ascii="Times New Roman" w:hAnsi="Times New Roman" w:cs="Times New Roman"/>
          <w:i/>
          <w:sz w:val="24"/>
          <w:szCs w:val="24"/>
          <w:lang w:val="en-US"/>
        </w:rPr>
        <w:t>the belief that</w:t>
      </w:r>
      <w:r w:rsidR="00F26E8F">
        <w:rPr>
          <w:rFonts w:ascii="Times New Roman" w:hAnsi="Times New Roman" w:cs="Times New Roman"/>
          <w:sz w:val="24"/>
          <w:szCs w:val="24"/>
          <w:lang w:val="en-US"/>
        </w:rPr>
        <w:t xml:space="preserve"> S) </w:t>
      </w:r>
      <w:r w:rsidR="005E355A">
        <w:rPr>
          <w:rFonts w:ascii="Times New Roman" w:hAnsi="Times New Roman" w:cs="Times New Roman"/>
          <w:sz w:val="24"/>
          <w:szCs w:val="24"/>
          <w:lang w:val="en-US"/>
        </w:rPr>
        <w:t xml:space="preserve">is indicative of a semantic status of clauses </w:t>
      </w:r>
      <w:r w:rsidR="00F26E8F">
        <w:rPr>
          <w:rFonts w:ascii="Times New Roman" w:hAnsi="Times New Roman" w:cs="Times New Roman"/>
          <w:sz w:val="24"/>
          <w:szCs w:val="24"/>
          <w:lang w:val="en-US"/>
        </w:rPr>
        <w:t>as predicates rather tha</w:t>
      </w:r>
      <w:r w:rsidR="00644412">
        <w:rPr>
          <w:rFonts w:ascii="Times New Roman" w:hAnsi="Times New Roman" w:cs="Times New Roman"/>
          <w:sz w:val="24"/>
          <w:szCs w:val="24"/>
          <w:lang w:val="en-US"/>
        </w:rPr>
        <w:t>n</w:t>
      </w:r>
      <w:r w:rsidR="00F26E8F">
        <w:rPr>
          <w:rFonts w:ascii="Times New Roman" w:hAnsi="Times New Roman" w:cs="Times New Roman"/>
          <w:sz w:val="24"/>
          <w:szCs w:val="24"/>
          <w:lang w:val="en-US"/>
        </w:rPr>
        <w:t xml:space="preserve"> arguments (Moulton 2015). </w:t>
      </w:r>
    </w:p>
    <w:p w:rsidR="004D481D" w:rsidRDefault="00526611"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also strong evidence that special quantifiers and pronouns (which include</w:t>
      </w:r>
      <w:r w:rsidR="00F26E8F">
        <w:rPr>
          <w:rFonts w:ascii="Times New Roman" w:hAnsi="Times New Roman" w:cs="Times New Roman"/>
          <w:sz w:val="24"/>
          <w:szCs w:val="24"/>
          <w:lang w:val="en-US"/>
        </w:rPr>
        <w:t xml:space="preserve"> </w:t>
      </w:r>
      <w:r w:rsidR="00F26E8F" w:rsidRPr="00F26E8F">
        <w:rPr>
          <w:rFonts w:ascii="Times New Roman" w:hAnsi="Times New Roman" w:cs="Times New Roman"/>
          <w:i/>
          <w:sz w:val="24"/>
          <w:szCs w:val="24"/>
          <w:lang w:val="en-US"/>
        </w:rPr>
        <w:t>something</w:t>
      </w:r>
      <w:r w:rsidR="00F26E8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26E8F">
        <w:rPr>
          <w:rFonts w:ascii="Times New Roman" w:hAnsi="Times New Roman" w:cs="Times New Roman"/>
          <w:i/>
          <w:sz w:val="24"/>
          <w:szCs w:val="24"/>
          <w:lang w:val="en-US"/>
        </w:rPr>
        <w:t xml:space="preserve">that </w:t>
      </w:r>
      <w:r>
        <w:rPr>
          <w:rFonts w:ascii="Times New Roman" w:hAnsi="Times New Roman" w:cs="Times New Roman"/>
          <w:sz w:val="24"/>
          <w:szCs w:val="24"/>
          <w:lang w:val="en-US"/>
        </w:rPr>
        <w:t xml:space="preserve">as well as the relative pronoun </w:t>
      </w:r>
      <w:r w:rsidRPr="005D14CD">
        <w:rPr>
          <w:rFonts w:ascii="Times New Roman" w:hAnsi="Times New Roman" w:cs="Times New Roman"/>
          <w:i/>
          <w:sz w:val="24"/>
          <w:szCs w:val="24"/>
          <w:lang w:val="en-US"/>
        </w:rPr>
        <w:t>what</w:t>
      </w:r>
      <w:r>
        <w:rPr>
          <w:rFonts w:ascii="Times New Roman" w:hAnsi="Times New Roman" w:cs="Times New Roman"/>
          <w:sz w:val="24"/>
          <w:szCs w:val="24"/>
          <w:lang w:val="en-US"/>
        </w:rPr>
        <w:t>) do not actually stand for propositions, but rather for concrete content bearers that incorporate a force. First</w:t>
      </w:r>
      <w:r w:rsidR="005E355A">
        <w:rPr>
          <w:rFonts w:ascii="Times New Roman" w:hAnsi="Times New Roman" w:cs="Times New Roman"/>
          <w:sz w:val="24"/>
          <w:szCs w:val="24"/>
          <w:lang w:val="en-US"/>
        </w:rPr>
        <w:t>,</w:t>
      </w:r>
      <w:r>
        <w:rPr>
          <w:rFonts w:ascii="Times New Roman" w:hAnsi="Times New Roman" w:cs="Times New Roman"/>
          <w:sz w:val="24"/>
          <w:szCs w:val="24"/>
          <w:lang w:val="en-US"/>
        </w:rPr>
        <w:t xml:space="preserve"> quantifiers</w:t>
      </w:r>
      <w:r w:rsidR="00F26E8F">
        <w:rPr>
          <w:rFonts w:ascii="Times New Roman" w:hAnsi="Times New Roman" w:cs="Times New Roman"/>
          <w:sz w:val="24"/>
          <w:szCs w:val="24"/>
          <w:lang w:val="en-US"/>
        </w:rPr>
        <w:t xml:space="preserve"> like </w:t>
      </w:r>
      <w:r w:rsidR="00F26E8F" w:rsidRPr="00F26E8F">
        <w:rPr>
          <w:rFonts w:ascii="Times New Roman" w:hAnsi="Times New Roman" w:cs="Times New Roman"/>
          <w:i/>
          <w:sz w:val="24"/>
          <w:szCs w:val="24"/>
          <w:lang w:val="en-US"/>
        </w:rPr>
        <w:t>something</w:t>
      </w:r>
      <w:r w:rsidR="00F26E8F">
        <w:rPr>
          <w:rFonts w:ascii="Times New Roman" w:hAnsi="Times New Roman" w:cs="Times New Roman"/>
          <w:sz w:val="24"/>
          <w:szCs w:val="24"/>
          <w:lang w:val="en-US"/>
        </w:rPr>
        <w:t xml:space="preserve"> in place of </w:t>
      </w:r>
      <w:r w:rsidR="00F26E8F" w:rsidRPr="00F26E8F">
        <w:rPr>
          <w:rFonts w:ascii="Times New Roman" w:hAnsi="Times New Roman" w:cs="Times New Roman"/>
          <w:i/>
          <w:sz w:val="24"/>
          <w:szCs w:val="24"/>
          <w:lang w:val="en-US"/>
        </w:rPr>
        <w:t>that</w:t>
      </w:r>
      <w:r w:rsidR="00F26E8F">
        <w:rPr>
          <w:rFonts w:ascii="Times New Roman" w:hAnsi="Times New Roman" w:cs="Times New Roman"/>
          <w:sz w:val="24"/>
          <w:szCs w:val="24"/>
          <w:lang w:val="en-US"/>
        </w:rPr>
        <w:t>-clauses</w:t>
      </w:r>
      <w:r>
        <w:rPr>
          <w:rFonts w:ascii="Times New Roman" w:hAnsi="Times New Roman" w:cs="Times New Roman"/>
          <w:sz w:val="24"/>
          <w:szCs w:val="24"/>
          <w:lang w:val="en-US"/>
        </w:rPr>
        <w:t xml:space="preserve"> take restrictions that could not be predicated of propositions, such </w:t>
      </w:r>
      <w:r w:rsidR="005E355A">
        <w:rPr>
          <w:rFonts w:ascii="Times New Roman" w:hAnsi="Times New Roman" w:cs="Times New Roman"/>
          <w:sz w:val="24"/>
          <w:szCs w:val="24"/>
          <w:lang w:val="en-US"/>
        </w:rPr>
        <w:t xml:space="preserve">as </w:t>
      </w:r>
      <w:r w:rsidR="005E355A" w:rsidRPr="005E355A">
        <w:rPr>
          <w:rFonts w:ascii="Times New Roman" w:hAnsi="Times New Roman" w:cs="Times New Roman"/>
          <w:i/>
          <w:sz w:val="24"/>
          <w:szCs w:val="24"/>
          <w:lang w:val="en-US"/>
        </w:rPr>
        <w:t>difficult to comply</w:t>
      </w:r>
      <w:r w:rsidRPr="005E355A">
        <w:rPr>
          <w:rFonts w:ascii="Times New Roman" w:hAnsi="Times New Roman" w:cs="Times New Roman"/>
          <w:i/>
          <w:sz w:val="24"/>
          <w:szCs w:val="24"/>
          <w:lang w:val="en-US"/>
        </w:rPr>
        <w:t xml:space="preserve"> with</w:t>
      </w:r>
      <w:r>
        <w:rPr>
          <w:rFonts w:ascii="Times New Roman" w:hAnsi="Times New Roman" w:cs="Times New Roman"/>
          <w:sz w:val="24"/>
          <w:szCs w:val="24"/>
          <w:lang w:val="en-US"/>
        </w:rPr>
        <w:t xml:space="preserve"> (</w:t>
      </w:r>
      <w:r w:rsidRPr="005E355A">
        <w:rPr>
          <w:rFonts w:ascii="Times New Roman" w:hAnsi="Times New Roman" w:cs="Times New Roman"/>
          <w:i/>
          <w:sz w:val="24"/>
          <w:szCs w:val="24"/>
          <w:lang w:val="en-US"/>
        </w:rPr>
        <w:t>J</w:t>
      </w:r>
      <w:r w:rsidR="005E355A" w:rsidRPr="005E355A">
        <w:rPr>
          <w:rFonts w:ascii="Times New Roman" w:hAnsi="Times New Roman" w:cs="Times New Roman"/>
          <w:i/>
          <w:sz w:val="24"/>
          <w:szCs w:val="24"/>
          <w:lang w:val="en-US"/>
        </w:rPr>
        <w:t>o</w:t>
      </w:r>
      <w:r w:rsidRPr="005E355A">
        <w:rPr>
          <w:rFonts w:ascii="Times New Roman" w:hAnsi="Times New Roman" w:cs="Times New Roman"/>
          <w:i/>
          <w:sz w:val="24"/>
          <w:szCs w:val="24"/>
          <w:lang w:val="en-US"/>
        </w:rPr>
        <w:t>hn requested something difficu</w:t>
      </w:r>
      <w:r w:rsidR="005E355A" w:rsidRPr="005E355A">
        <w:rPr>
          <w:rFonts w:ascii="Times New Roman" w:hAnsi="Times New Roman" w:cs="Times New Roman"/>
          <w:i/>
          <w:sz w:val="24"/>
          <w:szCs w:val="24"/>
          <w:lang w:val="en-US"/>
        </w:rPr>
        <w:t>lt</w:t>
      </w:r>
      <w:r w:rsidRPr="005E355A">
        <w:rPr>
          <w:rFonts w:ascii="Times New Roman" w:hAnsi="Times New Roman" w:cs="Times New Roman"/>
          <w:i/>
          <w:sz w:val="24"/>
          <w:szCs w:val="24"/>
          <w:lang w:val="en-US"/>
        </w:rPr>
        <w:t xml:space="preserve"> to comply </w:t>
      </w:r>
      <w:r w:rsidRPr="005E355A">
        <w:rPr>
          <w:rFonts w:ascii="Times New Roman" w:hAnsi="Times New Roman" w:cs="Times New Roman"/>
          <w:i/>
          <w:sz w:val="24"/>
          <w:szCs w:val="24"/>
          <w:lang w:val="en-US"/>
        </w:rPr>
        <w:lastRenderedPageBreak/>
        <w:t>with</w:t>
      </w:r>
      <w:r>
        <w:rPr>
          <w:rFonts w:ascii="Times New Roman" w:hAnsi="Times New Roman" w:cs="Times New Roman"/>
          <w:sz w:val="24"/>
          <w:szCs w:val="24"/>
          <w:lang w:val="en-US"/>
        </w:rPr>
        <w:t>)</w:t>
      </w:r>
      <w:r w:rsidR="00F26E8F">
        <w:rPr>
          <w:rFonts w:ascii="Times New Roman" w:hAnsi="Times New Roman" w:cs="Times New Roman"/>
          <w:sz w:val="24"/>
          <w:szCs w:val="24"/>
          <w:lang w:val="en-US"/>
        </w:rPr>
        <w:t xml:space="preserve"> (</w:t>
      </w:r>
      <w:proofErr w:type="spellStart"/>
      <w:r w:rsidR="00F26E8F">
        <w:rPr>
          <w:rFonts w:ascii="Times New Roman" w:hAnsi="Times New Roman" w:cs="Times New Roman"/>
          <w:sz w:val="24"/>
          <w:szCs w:val="24"/>
          <w:lang w:val="en-US"/>
        </w:rPr>
        <w:t>Moltmann</w:t>
      </w:r>
      <w:proofErr w:type="spellEnd"/>
      <w:r w:rsidR="00F26E8F">
        <w:rPr>
          <w:rFonts w:ascii="Times New Roman" w:hAnsi="Times New Roman" w:cs="Times New Roman"/>
          <w:sz w:val="24"/>
          <w:szCs w:val="24"/>
          <w:lang w:val="en-US"/>
        </w:rPr>
        <w:t xml:space="preserve"> 2003</w:t>
      </w:r>
      <w:r w:rsidR="00D9003F">
        <w:rPr>
          <w:rFonts w:ascii="Times New Roman" w:hAnsi="Times New Roman" w:cs="Times New Roman"/>
          <w:sz w:val="24"/>
          <w:szCs w:val="24"/>
          <w:lang w:val="en-US"/>
        </w:rPr>
        <w:t>a, b</w:t>
      </w:r>
      <w:r w:rsidR="00F26E8F">
        <w:rPr>
          <w:rFonts w:ascii="Times New Roman" w:hAnsi="Times New Roman" w:cs="Times New Roman"/>
          <w:sz w:val="24"/>
          <w:szCs w:val="24"/>
          <w:lang w:val="en-US"/>
        </w:rPr>
        <w:t>, 2013, 2017a)</w:t>
      </w:r>
      <w:r>
        <w:rPr>
          <w:rFonts w:ascii="Times New Roman" w:hAnsi="Times New Roman" w:cs="Times New Roman"/>
          <w:sz w:val="24"/>
          <w:szCs w:val="24"/>
          <w:lang w:val="en-US"/>
        </w:rPr>
        <w:t>. Second</w:t>
      </w:r>
      <w:r w:rsidR="005E355A">
        <w:rPr>
          <w:rFonts w:ascii="Times New Roman" w:hAnsi="Times New Roman" w:cs="Times New Roman"/>
          <w:sz w:val="24"/>
          <w:szCs w:val="24"/>
          <w:lang w:val="en-US"/>
        </w:rPr>
        <w:t>,</w:t>
      </w:r>
      <w:r>
        <w:rPr>
          <w:rFonts w:ascii="Times New Roman" w:hAnsi="Times New Roman" w:cs="Times New Roman"/>
          <w:sz w:val="24"/>
          <w:szCs w:val="24"/>
          <w:lang w:val="en-US"/>
        </w:rPr>
        <w:t xml:space="preserve"> reports of content sharing involving different attitude verbs </w:t>
      </w:r>
      <w:r w:rsidR="004D481D">
        <w:rPr>
          <w:rFonts w:ascii="Times New Roman" w:hAnsi="Times New Roman" w:cs="Times New Roman"/>
          <w:sz w:val="24"/>
          <w:szCs w:val="24"/>
          <w:lang w:val="en-US"/>
        </w:rPr>
        <w:t xml:space="preserve">are subject to constraints that indicate that what is shared is </w:t>
      </w:r>
      <w:r w:rsidR="00F26E8F">
        <w:rPr>
          <w:rFonts w:ascii="Times New Roman" w:hAnsi="Times New Roman" w:cs="Times New Roman"/>
          <w:sz w:val="24"/>
          <w:szCs w:val="24"/>
          <w:lang w:val="en-US"/>
        </w:rPr>
        <w:t xml:space="preserve">(kinds of) </w:t>
      </w:r>
      <w:r w:rsidR="004D481D">
        <w:rPr>
          <w:rFonts w:ascii="Times New Roman" w:hAnsi="Times New Roman" w:cs="Times New Roman"/>
          <w:sz w:val="24"/>
          <w:szCs w:val="24"/>
          <w:lang w:val="en-US"/>
        </w:rPr>
        <w:t>content bearers that include a force</w:t>
      </w:r>
      <w:r w:rsidR="00F26E8F">
        <w:rPr>
          <w:rFonts w:ascii="Times New Roman" w:hAnsi="Times New Roman" w:cs="Times New Roman"/>
          <w:sz w:val="24"/>
          <w:szCs w:val="24"/>
          <w:lang w:val="en-US"/>
        </w:rPr>
        <w:t xml:space="preserve"> (</w:t>
      </w:r>
      <w:proofErr w:type="spellStart"/>
      <w:r w:rsidR="00F26E8F">
        <w:rPr>
          <w:rFonts w:ascii="Times New Roman" w:hAnsi="Times New Roman" w:cs="Times New Roman"/>
          <w:sz w:val="24"/>
          <w:szCs w:val="24"/>
          <w:lang w:val="en-US"/>
        </w:rPr>
        <w:t>Moltmann</w:t>
      </w:r>
      <w:proofErr w:type="spellEnd"/>
      <w:r w:rsidR="00F26E8F">
        <w:rPr>
          <w:rFonts w:ascii="Times New Roman" w:hAnsi="Times New Roman" w:cs="Times New Roman"/>
          <w:sz w:val="24"/>
          <w:szCs w:val="24"/>
          <w:lang w:val="en-US"/>
        </w:rPr>
        <w:t xml:space="preserve"> 2003</w:t>
      </w:r>
      <w:r w:rsidR="00D9003F">
        <w:rPr>
          <w:rFonts w:ascii="Times New Roman" w:hAnsi="Times New Roman" w:cs="Times New Roman"/>
          <w:sz w:val="24"/>
          <w:szCs w:val="24"/>
          <w:lang w:val="en-US"/>
        </w:rPr>
        <w:t>a, b</w:t>
      </w:r>
      <w:r w:rsidR="00F26E8F">
        <w:rPr>
          <w:rFonts w:ascii="Times New Roman" w:hAnsi="Times New Roman" w:cs="Times New Roman"/>
          <w:sz w:val="24"/>
          <w:szCs w:val="24"/>
          <w:lang w:val="en-US"/>
        </w:rPr>
        <w:t>, 2013, 2017</w:t>
      </w:r>
      <w:r w:rsidR="00FE2A98">
        <w:rPr>
          <w:rFonts w:ascii="Times New Roman" w:hAnsi="Times New Roman" w:cs="Times New Roman"/>
          <w:sz w:val="24"/>
          <w:szCs w:val="24"/>
          <w:lang w:val="en-US"/>
        </w:rPr>
        <w:t>a</w:t>
      </w:r>
      <w:r w:rsidR="00F26E8F">
        <w:rPr>
          <w:rFonts w:ascii="Times New Roman" w:hAnsi="Times New Roman" w:cs="Times New Roman"/>
          <w:sz w:val="24"/>
          <w:szCs w:val="24"/>
          <w:lang w:val="en-US"/>
        </w:rPr>
        <w:t>)</w:t>
      </w:r>
      <w:r w:rsidR="004D481D">
        <w:rPr>
          <w:rFonts w:ascii="Times New Roman" w:hAnsi="Times New Roman" w:cs="Times New Roman"/>
          <w:sz w:val="24"/>
          <w:szCs w:val="24"/>
          <w:lang w:val="en-US"/>
        </w:rPr>
        <w:t>. Thus</w:t>
      </w:r>
      <w:r w:rsidR="00F26E8F">
        <w:rPr>
          <w:rFonts w:ascii="Times New Roman" w:hAnsi="Times New Roman" w:cs="Times New Roman"/>
          <w:sz w:val="24"/>
          <w:szCs w:val="24"/>
          <w:lang w:val="en-US"/>
        </w:rPr>
        <w:t>,</w:t>
      </w:r>
      <w:r w:rsidR="004D481D">
        <w:rPr>
          <w:rFonts w:ascii="Times New Roman" w:hAnsi="Times New Roman" w:cs="Times New Roman"/>
          <w:sz w:val="24"/>
          <w:szCs w:val="24"/>
          <w:lang w:val="en-US"/>
        </w:rPr>
        <w:t xml:space="preserve"> attitude verbs that involve different forces generally cannot share their content:</w:t>
      </w:r>
    </w:p>
    <w:p w:rsidR="004D481D" w:rsidRDefault="004D481D" w:rsidP="00D9421E">
      <w:pPr>
        <w:spacing w:after="0" w:line="360" w:lineRule="auto"/>
        <w:rPr>
          <w:rFonts w:ascii="Times New Roman" w:hAnsi="Times New Roman" w:cs="Times New Roman"/>
          <w:sz w:val="24"/>
          <w:szCs w:val="24"/>
          <w:lang w:val="en-US"/>
        </w:rPr>
      </w:pPr>
    </w:p>
    <w:p w:rsidR="004D481D" w:rsidRDefault="004D481D"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475DD0">
        <w:rPr>
          <w:rFonts w:ascii="Times New Roman" w:hAnsi="Times New Roman" w:cs="Times New Roman"/>
          <w:sz w:val="24"/>
          <w:szCs w:val="24"/>
          <w:lang w:val="en-US"/>
        </w:rPr>
        <w:t>5</w:t>
      </w:r>
      <w:r>
        <w:rPr>
          <w:rFonts w:ascii="Times New Roman" w:hAnsi="Times New Roman" w:cs="Times New Roman"/>
          <w:sz w:val="24"/>
          <w:szCs w:val="24"/>
          <w:lang w:val="en-US"/>
        </w:rPr>
        <w:t>) a</w:t>
      </w:r>
      <w:proofErr w:type="gramStart"/>
      <w:r>
        <w:rPr>
          <w:rFonts w:ascii="Times New Roman" w:hAnsi="Times New Roman" w:cs="Times New Roman"/>
          <w:sz w:val="24"/>
          <w:szCs w:val="24"/>
          <w:lang w:val="en-US"/>
        </w:rPr>
        <w:t xml:space="preserve">. </w:t>
      </w:r>
      <w:r w:rsidR="00E74685">
        <w:rPr>
          <w:rFonts w:ascii="Times New Roman" w:hAnsi="Times New Roman" w:cs="Times New Roman"/>
          <w:sz w:val="24"/>
          <w:szCs w:val="24"/>
          <w:lang w:val="en-US"/>
        </w:rPr>
        <w:t>???</w:t>
      </w:r>
      <w:proofErr w:type="gramEnd"/>
      <w:r w:rsidR="00E7468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John </w:t>
      </w:r>
      <w:r w:rsidR="00644412">
        <w:rPr>
          <w:rFonts w:ascii="Times New Roman" w:hAnsi="Times New Roman" w:cs="Times New Roman"/>
          <w:sz w:val="24"/>
          <w:szCs w:val="24"/>
          <w:lang w:val="en-US"/>
        </w:rPr>
        <w:t>h</w:t>
      </w:r>
      <w:r w:rsidR="00FA0136">
        <w:rPr>
          <w:rFonts w:ascii="Times New Roman" w:hAnsi="Times New Roman" w:cs="Times New Roman"/>
          <w:sz w:val="24"/>
          <w:szCs w:val="24"/>
          <w:lang w:val="en-US"/>
        </w:rPr>
        <w:t>oped</w:t>
      </w:r>
      <w:r w:rsidR="00644412">
        <w:rPr>
          <w:rFonts w:ascii="Times New Roman" w:hAnsi="Times New Roman" w:cs="Times New Roman"/>
          <w:sz w:val="24"/>
          <w:szCs w:val="24"/>
          <w:lang w:val="en-US"/>
        </w:rPr>
        <w:t xml:space="preserve"> what Mary</w:t>
      </w:r>
      <w:r w:rsidR="00FA0136">
        <w:rPr>
          <w:rFonts w:ascii="Times New Roman" w:hAnsi="Times New Roman" w:cs="Times New Roman"/>
          <w:sz w:val="24"/>
          <w:szCs w:val="24"/>
          <w:lang w:val="en-US"/>
        </w:rPr>
        <w:t xml:space="preserve"> claimed, that it would rain.</w:t>
      </w:r>
    </w:p>
    <w:p w:rsidR="004D481D" w:rsidRDefault="004D481D"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75D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b. </w:t>
      </w:r>
      <w:r w:rsidR="00E74685">
        <w:rPr>
          <w:rFonts w:ascii="Times New Roman" w:hAnsi="Times New Roman" w:cs="Times New Roman"/>
          <w:sz w:val="24"/>
          <w:szCs w:val="24"/>
          <w:lang w:val="en-US"/>
        </w:rPr>
        <w:t>???</w:t>
      </w:r>
      <w:proofErr w:type="gramEnd"/>
      <w:r w:rsidR="00E74685">
        <w:rPr>
          <w:rFonts w:ascii="Times New Roman" w:hAnsi="Times New Roman" w:cs="Times New Roman"/>
          <w:sz w:val="24"/>
          <w:szCs w:val="24"/>
          <w:lang w:val="en-US"/>
        </w:rPr>
        <w:t xml:space="preserve"> </w:t>
      </w:r>
      <w:r w:rsidR="00644412">
        <w:rPr>
          <w:rFonts w:ascii="Times New Roman" w:hAnsi="Times New Roman" w:cs="Times New Roman"/>
          <w:sz w:val="24"/>
          <w:szCs w:val="24"/>
          <w:lang w:val="en-US"/>
        </w:rPr>
        <w:t>John imagined</w:t>
      </w:r>
      <w:r>
        <w:rPr>
          <w:rFonts w:ascii="Times New Roman" w:hAnsi="Times New Roman" w:cs="Times New Roman"/>
          <w:sz w:val="24"/>
          <w:szCs w:val="24"/>
          <w:lang w:val="en-US"/>
        </w:rPr>
        <w:t xml:space="preserve"> what </w:t>
      </w:r>
      <w:r w:rsidR="00644412">
        <w:rPr>
          <w:rFonts w:ascii="Times New Roman" w:hAnsi="Times New Roman" w:cs="Times New Roman"/>
          <w:sz w:val="24"/>
          <w:szCs w:val="24"/>
          <w:lang w:val="en-US"/>
        </w:rPr>
        <w:t>Mary claimed, that it was raining.</w:t>
      </w:r>
    </w:p>
    <w:p w:rsidR="00FA0136" w:rsidRDefault="00FA0136"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lang w:val="en-US"/>
        </w:rPr>
        <w:t xml:space="preserve">  John decided what M</w:t>
      </w:r>
      <w:r w:rsidR="0015434D">
        <w:rPr>
          <w:rFonts w:ascii="Times New Roman" w:hAnsi="Times New Roman" w:cs="Times New Roman"/>
          <w:sz w:val="24"/>
          <w:szCs w:val="24"/>
          <w:lang w:val="en-US"/>
        </w:rPr>
        <w:t>ary predicted, that he would</w:t>
      </w:r>
      <w:r>
        <w:rPr>
          <w:rFonts w:ascii="Times New Roman" w:hAnsi="Times New Roman" w:cs="Times New Roman"/>
          <w:sz w:val="24"/>
          <w:szCs w:val="24"/>
          <w:lang w:val="en-US"/>
        </w:rPr>
        <w:t xml:space="preserve"> return.</w:t>
      </w:r>
    </w:p>
    <w:p w:rsidR="004D481D" w:rsidRDefault="004D481D"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475DD0">
        <w:rPr>
          <w:rFonts w:ascii="Times New Roman" w:hAnsi="Times New Roman" w:cs="Times New Roman"/>
          <w:sz w:val="24"/>
          <w:szCs w:val="24"/>
          <w:lang w:val="en-US"/>
        </w:rPr>
        <w:t>6</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John promised what Mary suspected, that he would return.</w:t>
      </w:r>
    </w:p>
    <w:p w:rsidR="00FC5D35" w:rsidRDefault="00FC5D35" w:rsidP="00D9421E">
      <w:pPr>
        <w:spacing w:after="0" w:line="360" w:lineRule="auto"/>
        <w:rPr>
          <w:rFonts w:ascii="Times New Roman" w:hAnsi="Times New Roman" w:cs="Times New Roman"/>
          <w:sz w:val="24"/>
          <w:szCs w:val="24"/>
          <w:lang w:val="en-US"/>
        </w:rPr>
      </w:pPr>
    </w:p>
    <w:p w:rsidR="00FC5D35" w:rsidRDefault="004D481D"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Only under special conditions are such sentences acceptable, namely </w:t>
      </w:r>
      <w:r w:rsidR="00E74685">
        <w:rPr>
          <w:rFonts w:ascii="Times New Roman" w:hAnsi="Times New Roman" w:cs="Times New Roman"/>
          <w:sz w:val="24"/>
          <w:szCs w:val="24"/>
          <w:lang w:val="en-US"/>
        </w:rPr>
        <w:t>when the described attitudes are coordi</w:t>
      </w:r>
      <w:r w:rsidR="003F6D41">
        <w:rPr>
          <w:rFonts w:ascii="Times New Roman" w:hAnsi="Times New Roman" w:cs="Times New Roman"/>
          <w:sz w:val="24"/>
          <w:szCs w:val="24"/>
          <w:lang w:val="en-US"/>
        </w:rPr>
        <w:t>nated or allow, under focusing,</w:t>
      </w:r>
      <w:r w:rsidR="00E74685">
        <w:rPr>
          <w:rFonts w:ascii="Times New Roman" w:hAnsi="Times New Roman" w:cs="Times New Roman"/>
          <w:sz w:val="24"/>
          <w:szCs w:val="24"/>
          <w:lang w:val="en-US"/>
        </w:rPr>
        <w:t xml:space="preserve"> for a lexical decomposition in syntax, into attitudinal modifier and more general predicate (</w:t>
      </w:r>
      <w:r w:rsidR="00E74685" w:rsidRPr="005E355A">
        <w:rPr>
          <w:rFonts w:ascii="Times New Roman" w:hAnsi="Times New Roman" w:cs="Times New Roman"/>
          <w:i/>
          <w:sz w:val="24"/>
          <w:szCs w:val="24"/>
          <w:lang w:val="en-US"/>
        </w:rPr>
        <w:t>John in fact promised what Mary only imagined</w:t>
      </w:r>
      <w:r w:rsidR="00347CE9">
        <w:rPr>
          <w:rFonts w:ascii="Times New Roman" w:hAnsi="Times New Roman" w:cs="Times New Roman"/>
          <w:sz w:val="24"/>
          <w:szCs w:val="24"/>
          <w:lang w:val="en-US"/>
        </w:rPr>
        <w:t xml:space="preserve">, </w:t>
      </w:r>
      <w:r w:rsidR="00347CE9" w:rsidRPr="00ED0F70">
        <w:rPr>
          <w:rFonts w:ascii="Times New Roman" w:hAnsi="Times New Roman" w:cs="Times New Roman"/>
          <w:i/>
          <w:sz w:val="24"/>
          <w:szCs w:val="24"/>
          <w:lang w:val="en-US"/>
        </w:rPr>
        <w:t>John knows what Mary only suspects</w:t>
      </w:r>
      <w:r w:rsidR="00347CE9">
        <w:rPr>
          <w:rFonts w:ascii="Times New Roman" w:hAnsi="Times New Roman" w:cs="Times New Roman"/>
          <w:sz w:val="24"/>
          <w:szCs w:val="24"/>
          <w:lang w:val="en-US"/>
        </w:rPr>
        <w:t>)</w:t>
      </w:r>
      <w:r w:rsidR="00E74685">
        <w:rPr>
          <w:rFonts w:ascii="Times New Roman" w:hAnsi="Times New Roman" w:cs="Times New Roman"/>
          <w:sz w:val="24"/>
          <w:szCs w:val="24"/>
          <w:lang w:val="en-US"/>
        </w:rPr>
        <w:t>.</w:t>
      </w:r>
      <w:r w:rsidR="00347CE9">
        <w:rPr>
          <w:rFonts w:ascii="Times New Roman" w:hAnsi="Times New Roman" w:cs="Times New Roman"/>
          <w:sz w:val="24"/>
          <w:szCs w:val="24"/>
          <w:lang w:val="en-US"/>
        </w:rPr>
        <w:t xml:space="preserve"> The standard view has it that free relat</w:t>
      </w:r>
      <w:r w:rsidR="00ED0F70">
        <w:rPr>
          <w:rFonts w:ascii="Times New Roman" w:hAnsi="Times New Roman" w:cs="Times New Roman"/>
          <w:sz w:val="24"/>
          <w:szCs w:val="24"/>
          <w:lang w:val="en-US"/>
        </w:rPr>
        <w:t>i</w:t>
      </w:r>
      <w:r w:rsidR="00347CE9">
        <w:rPr>
          <w:rFonts w:ascii="Times New Roman" w:hAnsi="Times New Roman" w:cs="Times New Roman"/>
          <w:sz w:val="24"/>
          <w:szCs w:val="24"/>
          <w:lang w:val="en-US"/>
        </w:rPr>
        <w:t xml:space="preserve">ve clauses such as </w:t>
      </w:r>
      <w:r w:rsidR="00347CE9" w:rsidRPr="00ED0F70">
        <w:rPr>
          <w:rFonts w:ascii="Times New Roman" w:hAnsi="Times New Roman" w:cs="Times New Roman"/>
          <w:i/>
          <w:sz w:val="24"/>
          <w:szCs w:val="24"/>
          <w:lang w:val="en-US"/>
        </w:rPr>
        <w:t>what John hopes</w:t>
      </w:r>
      <w:r w:rsidR="00347CE9">
        <w:rPr>
          <w:rFonts w:ascii="Times New Roman" w:hAnsi="Times New Roman" w:cs="Times New Roman"/>
          <w:sz w:val="24"/>
          <w:szCs w:val="24"/>
          <w:lang w:val="en-US"/>
        </w:rPr>
        <w:t xml:space="preserve"> stand for a force-free content; but </w:t>
      </w:r>
      <w:r w:rsidR="00ED0F70">
        <w:rPr>
          <w:rFonts w:ascii="Times New Roman" w:hAnsi="Times New Roman" w:cs="Times New Roman"/>
          <w:sz w:val="24"/>
          <w:szCs w:val="24"/>
          <w:lang w:val="en-US"/>
        </w:rPr>
        <w:t xml:space="preserve">the fact that reports of sharing such as (5-6) are unacceptable or require special linguistic contexts or efforts on the part of the interlocutors means that that view is mistaken. </w:t>
      </w:r>
      <w:r w:rsidR="00FC5D35">
        <w:rPr>
          <w:rFonts w:ascii="Times New Roman" w:hAnsi="Times New Roman" w:cs="Times New Roman"/>
          <w:sz w:val="24"/>
          <w:szCs w:val="24"/>
          <w:lang w:val="en-US"/>
        </w:rPr>
        <w:t>T</w:t>
      </w:r>
      <w:r w:rsidR="00475DD0">
        <w:rPr>
          <w:rFonts w:ascii="Times New Roman" w:hAnsi="Times New Roman" w:cs="Times New Roman"/>
          <w:sz w:val="24"/>
          <w:szCs w:val="24"/>
          <w:lang w:val="en-US"/>
        </w:rPr>
        <w:t>he u</w:t>
      </w:r>
      <w:r w:rsidR="00FC5D35">
        <w:rPr>
          <w:rFonts w:ascii="Times New Roman" w:hAnsi="Times New Roman" w:cs="Times New Roman"/>
          <w:sz w:val="24"/>
          <w:szCs w:val="24"/>
          <w:lang w:val="en-US"/>
        </w:rPr>
        <w:t>nacce</w:t>
      </w:r>
      <w:r w:rsidR="00475DD0">
        <w:rPr>
          <w:rFonts w:ascii="Times New Roman" w:hAnsi="Times New Roman" w:cs="Times New Roman"/>
          <w:sz w:val="24"/>
          <w:szCs w:val="24"/>
          <w:lang w:val="en-US"/>
        </w:rPr>
        <w:t>p</w:t>
      </w:r>
      <w:r w:rsidR="00FC5D35">
        <w:rPr>
          <w:rFonts w:ascii="Times New Roman" w:hAnsi="Times New Roman" w:cs="Times New Roman"/>
          <w:sz w:val="24"/>
          <w:szCs w:val="24"/>
          <w:lang w:val="en-US"/>
        </w:rPr>
        <w:t>ta</w:t>
      </w:r>
      <w:r w:rsidR="00475DD0">
        <w:rPr>
          <w:rFonts w:ascii="Times New Roman" w:hAnsi="Times New Roman" w:cs="Times New Roman"/>
          <w:sz w:val="24"/>
          <w:szCs w:val="24"/>
          <w:lang w:val="en-US"/>
        </w:rPr>
        <w:t>b</w:t>
      </w:r>
      <w:r w:rsidR="00FC5D35">
        <w:rPr>
          <w:rFonts w:ascii="Times New Roman" w:hAnsi="Times New Roman" w:cs="Times New Roman"/>
          <w:sz w:val="24"/>
          <w:szCs w:val="24"/>
          <w:lang w:val="en-US"/>
        </w:rPr>
        <w:t>i</w:t>
      </w:r>
      <w:r w:rsidR="00475DD0">
        <w:rPr>
          <w:rFonts w:ascii="Times New Roman" w:hAnsi="Times New Roman" w:cs="Times New Roman"/>
          <w:sz w:val="24"/>
          <w:szCs w:val="24"/>
          <w:lang w:val="en-US"/>
        </w:rPr>
        <w:t>li</w:t>
      </w:r>
      <w:r w:rsidR="00FC5D35">
        <w:rPr>
          <w:rFonts w:ascii="Times New Roman" w:hAnsi="Times New Roman" w:cs="Times New Roman"/>
          <w:sz w:val="24"/>
          <w:szCs w:val="24"/>
          <w:lang w:val="en-US"/>
        </w:rPr>
        <w:t>ty of (</w:t>
      </w:r>
      <w:r w:rsidR="00B35BAE">
        <w:rPr>
          <w:rFonts w:ascii="Times New Roman" w:hAnsi="Times New Roman" w:cs="Times New Roman"/>
          <w:sz w:val="24"/>
          <w:szCs w:val="24"/>
          <w:lang w:val="en-US"/>
        </w:rPr>
        <w:t>5</w:t>
      </w:r>
      <w:r w:rsidR="00475DD0">
        <w:rPr>
          <w:rFonts w:ascii="Times New Roman" w:hAnsi="Times New Roman" w:cs="Times New Roman"/>
          <w:sz w:val="24"/>
          <w:szCs w:val="24"/>
          <w:lang w:val="en-US"/>
        </w:rPr>
        <w:t>a, b</w:t>
      </w:r>
      <w:r w:rsidR="00FC5D35">
        <w:rPr>
          <w:rFonts w:ascii="Times New Roman" w:hAnsi="Times New Roman" w:cs="Times New Roman"/>
          <w:sz w:val="24"/>
          <w:szCs w:val="24"/>
          <w:lang w:val="en-US"/>
        </w:rPr>
        <w:t>) and (</w:t>
      </w:r>
      <w:r w:rsidR="00475DD0">
        <w:rPr>
          <w:rFonts w:ascii="Times New Roman" w:hAnsi="Times New Roman" w:cs="Times New Roman"/>
          <w:sz w:val="24"/>
          <w:szCs w:val="24"/>
          <w:lang w:val="en-US"/>
        </w:rPr>
        <w:t>6</w:t>
      </w:r>
      <w:r w:rsidR="00103856">
        <w:rPr>
          <w:rFonts w:ascii="Times New Roman" w:hAnsi="Times New Roman" w:cs="Times New Roman"/>
          <w:sz w:val="24"/>
          <w:szCs w:val="24"/>
          <w:lang w:val="en-US"/>
        </w:rPr>
        <w:t>) matches the u</w:t>
      </w:r>
      <w:r w:rsidR="00FC5D35">
        <w:rPr>
          <w:rFonts w:ascii="Times New Roman" w:hAnsi="Times New Roman" w:cs="Times New Roman"/>
          <w:sz w:val="24"/>
          <w:szCs w:val="24"/>
          <w:lang w:val="en-US"/>
        </w:rPr>
        <w:t>nacceptability of corresponding sentences with nominalizations</w:t>
      </w:r>
      <w:r w:rsidR="00B35BAE">
        <w:rPr>
          <w:rFonts w:ascii="Times New Roman" w:hAnsi="Times New Roman" w:cs="Times New Roman"/>
          <w:sz w:val="24"/>
          <w:szCs w:val="24"/>
          <w:lang w:val="en-US"/>
        </w:rPr>
        <w:t xml:space="preserve"> below</w:t>
      </w:r>
      <w:r w:rsidR="00FC5D35">
        <w:rPr>
          <w:rFonts w:ascii="Times New Roman" w:hAnsi="Times New Roman" w:cs="Times New Roman"/>
          <w:sz w:val="24"/>
          <w:szCs w:val="24"/>
          <w:lang w:val="en-US"/>
        </w:rPr>
        <w:t>:</w:t>
      </w:r>
    </w:p>
    <w:p w:rsidR="00FC5D35" w:rsidRDefault="00FC5D35" w:rsidP="00D9421E">
      <w:pPr>
        <w:spacing w:after="0" w:line="360" w:lineRule="auto"/>
        <w:rPr>
          <w:rFonts w:ascii="Times New Roman" w:hAnsi="Times New Roman" w:cs="Times New Roman"/>
          <w:sz w:val="24"/>
          <w:szCs w:val="24"/>
          <w:lang w:val="en-US"/>
        </w:rPr>
      </w:pPr>
    </w:p>
    <w:p w:rsidR="00FC5D35" w:rsidRDefault="00FC5D35" w:rsidP="00FC5D3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475DD0">
        <w:rPr>
          <w:rFonts w:ascii="Times New Roman" w:hAnsi="Times New Roman" w:cs="Times New Roman"/>
          <w:sz w:val="24"/>
          <w:szCs w:val="24"/>
          <w:lang w:val="en-US"/>
        </w:rPr>
        <w:t>7</w:t>
      </w:r>
      <w:r>
        <w:rPr>
          <w:rFonts w:ascii="Times New Roman" w:hAnsi="Times New Roman" w:cs="Times New Roman"/>
          <w:sz w:val="24"/>
          <w:szCs w:val="24"/>
          <w:lang w:val="en-US"/>
        </w:rPr>
        <w:t>) a</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John’s </w:t>
      </w:r>
      <w:r w:rsidR="00FA0136">
        <w:rPr>
          <w:rFonts w:ascii="Times New Roman" w:hAnsi="Times New Roman" w:cs="Times New Roman"/>
          <w:sz w:val="24"/>
          <w:szCs w:val="24"/>
          <w:lang w:val="en-US"/>
        </w:rPr>
        <w:t>hope is Mary’s claim</w:t>
      </w:r>
      <w:r>
        <w:rPr>
          <w:rFonts w:ascii="Times New Roman" w:hAnsi="Times New Roman" w:cs="Times New Roman"/>
          <w:sz w:val="24"/>
          <w:szCs w:val="24"/>
          <w:lang w:val="en-US"/>
        </w:rPr>
        <w:t>.</w:t>
      </w:r>
    </w:p>
    <w:p w:rsidR="00FC5D35" w:rsidRDefault="00FC5D35" w:rsidP="00FC5D3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 ???</w:t>
      </w:r>
      <w:proofErr w:type="gramEnd"/>
      <w:r>
        <w:rPr>
          <w:rFonts w:ascii="Times New Roman" w:hAnsi="Times New Roman" w:cs="Times New Roman"/>
          <w:sz w:val="24"/>
          <w:szCs w:val="24"/>
          <w:lang w:val="en-US"/>
        </w:rPr>
        <w:t xml:space="preserve"> John’s imagination is Bill’s </w:t>
      </w:r>
      <w:r w:rsidR="00FA0136">
        <w:rPr>
          <w:rFonts w:ascii="Times New Roman" w:hAnsi="Times New Roman" w:cs="Times New Roman"/>
          <w:sz w:val="24"/>
          <w:szCs w:val="24"/>
          <w:lang w:val="en-US"/>
        </w:rPr>
        <w:t>claim</w:t>
      </w:r>
      <w:r>
        <w:rPr>
          <w:rFonts w:ascii="Times New Roman" w:hAnsi="Times New Roman" w:cs="Times New Roman"/>
          <w:sz w:val="24"/>
          <w:szCs w:val="24"/>
          <w:lang w:val="en-US"/>
        </w:rPr>
        <w:t>.</w:t>
      </w:r>
    </w:p>
    <w:p w:rsidR="00FA0136" w:rsidRDefault="00FA0136" w:rsidP="00FC5D3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c. </w:t>
      </w:r>
      <w:r w:rsidR="00347CE9">
        <w:rPr>
          <w:rFonts w:ascii="Times New Roman" w:hAnsi="Times New Roman" w:cs="Times New Roman"/>
          <w:sz w:val="24"/>
          <w:szCs w:val="24"/>
          <w:lang w:val="en-US"/>
        </w:rPr>
        <w:t>???</w:t>
      </w:r>
      <w:proofErr w:type="gramEnd"/>
      <w:r w:rsidR="00347CE9">
        <w:rPr>
          <w:rFonts w:ascii="Times New Roman" w:hAnsi="Times New Roman" w:cs="Times New Roman"/>
          <w:sz w:val="24"/>
          <w:szCs w:val="24"/>
          <w:lang w:val="en-US"/>
        </w:rPr>
        <w:t xml:space="preserve"> </w:t>
      </w:r>
      <w:r>
        <w:rPr>
          <w:rFonts w:ascii="Times New Roman" w:hAnsi="Times New Roman" w:cs="Times New Roman"/>
          <w:sz w:val="24"/>
          <w:szCs w:val="24"/>
          <w:lang w:val="en-US"/>
        </w:rPr>
        <w:t>John’s decision is Mary’s prediction.</w:t>
      </w:r>
    </w:p>
    <w:p w:rsidR="00FC5D35" w:rsidRDefault="00FC5D35"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475DD0">
        <w:rPr>
          <w:rFonts w:ascii="Times New Roman" w:hAnsi="Times New Roman" w:cs="Times New Roman"/>
          <w:sz w:val="24"/>
          <w:szCs w:val="24"/>
          <w:lang w:val="en-US"/>
        </w:rPr>
        <w:t>8</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John’s promise is Bill’s suspicion.</w:t>
      </w:r>
    </w:p>
    <w:p w:rsidR="00FC5D35" w:rsidRDefault="00FC5D35" w:rsidP="00D9421E">
      <w:pPr>
        <w:spacing w:after="0" w:line="360" w:lineRule="auto"/>
        <w:rPr>
          <w:rFonts w:ascii="Times New Roman" w:hAnsi="Times New Roman" w:cs="Times New Roman"/>
          <w:sz w:val="24"/>
          <w:szCs w:val="24"/>
          <w:lang w:val="en-US"/>
        </w:rPr>
      </w:pPr>
    </w:p>
    <w:p w:rsidR="00ED0F70" w:rsidRDefault="00ED0F70"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Standard views have it that nouns like </w:t>
      </w:r>
      <w:r w:rsidRPr="00ED0F70">
        <w:rPr>
          <w:rFonts w:ascii="Times New Roman" w:hAnsi="Times New Roman" w:cs="Times New Roman"/>
          <w:i/>
          <w:sz w:val="24"/>
          <w:szCs w:val="24"/>
          <w:lang w:val="en-US"/>
        </w:rPr>
        <w:t>claim</w:t>
      </w:r>
      <w:r>
        <w:rPr>
          <w:rFonts w:ascii="Times New Roman" w:hAnsi="Times New Roman" w:cs="Times New Roman"/>
          <w:sz w:val="24"/>
          <w:szCs w:val="24"/>
          <w:lang w:val="en-US"/>
        </w:rPr>
        <w:t xml:space="preserve"> and </w:t>
      </w:r>
      <w:r w:rsidRPr="00ED0F70">
        <w:rPr>
          <w:rFonts w:ascii="Times New Roman" w:hAnsi="Times New Roman" w:cs="Times New Roman"/>
          <w:i/>
          <w:sz w:val="24"/>
          <w:szCs w:val="24"/>
          <w:lang w:val="en-US"/>
        </w:rPr>
        <w:t>decision</w:t>
      </w:r>
      <w:r>
        <w:rPr>
          <w:rFonts w:ascii="Times New Roman" w:hAnsi="Times New Roman" w:cs="Times New Roman"/>
          <w:sz w:val="24"/>
          <w:szCs w:val="24"/>
          <w:lang w:val="en-US"/>
        </w:rPr>
        <w:t xml:space="preserve"> are </w:t>
      </w:r>
      <w:proofErr w:type="spellStart"/>
      <w:r>
        <w:rPr>
          <w:rFonts w:ascii="Times New Roman" w:hAnsi="Times New Roman" w:cs="Times New Roman"/>
          <w:sz w:val="24"/>
          <w:szCs w:val="24"/>
          <w:lang w:val="en-US"/>
        </w:rPr>
        <w:t>polysemous</w:t>
      </w:r>
      <w:proofErr w:type="spellEnd"/>
      <w:r>
        <w:rPr>
          <w:rFonts w:ascii="Times New Roman" w:hAnsi="Times New Roman" w:cs="Times New Roman"/>
          <w:sz w:val="24"/>
          <w:szCs w:val="24"/>
          <w:lang w:val="en-US"/>
        </w:rPr>
        <w:t xml:space="preserve"> standing either for a proposition or an act. The unacceptability of examples like (7-8) again shows that that view is mistaken since those examples should be fine on the proposition-reading.</w:t>
      </w:r>
    </w:p>
    <w:p w:rsidR="009849EF" w:rsidRDefault="003514F7"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Observations such</w:t>
      </w:r>
      <w:r w:rsidR="009576E2">
        <w:rPr>
          <w:rFonts w:ascii="Times New Roman" w:hAnsi="Times New Roman" w:cs="Times New Roman"/>
          <w:sz w:val="24"/>
          <w:szCs w:val="24"/>
          <w:lang w:val="en-US"/>
        </w:rPr>
        <w:t xml:space="preserve"> as these indicate that propositions are not available as entities in the semantic structure of sentences. Instead what is available is just the sort</w:t>
      </w:r>
      <w:r w:rsidR="00E1654F">
        <w:rPr>
          <w:rFonts w:ascii="Times New Roman" w:hAnsi="Times New Roman" w:cs="Times New Roman"/>
          <w:sz w:val="24"/>
          <w:szCs w:val="24"/>
          <w:lang w:val="en-US"/>
        </w:rPr>
        <w:t>s</w:t>
      </w:r>
      <w:r w:rsidR="009576E2">
        <w:rPr>
          <w:rFonts w:ascii="Times New Roman" w:hAnsi="Times New Roman" w:cs="Times New Roman"/>
          <w:sz w:val="24"/>
          <w:szCs w:val="24"/>
          <w:lang w:val="en-US"/>
        </w:rPr>
        <w:t xml:space="preserve"> of entities we refer to as </w:t>
      </w:r>
      <w:r w:rsidR="00FC5D35">
        <w:rPr>
          <w:rFonts w:ascii="Times New Roman" w:hAnsi="Times New Roman" w:cs="Times New Roman"/>
          <w:sz w:val="24"/>
          <w:szCs w:val="24"/>
          <w:lang w:val="en-US"/>
        </w:rPr>
        <w:t>‘</w:t>
      </w:r>
      <w:r w:rsidR="009576E2">
        <w:rPr>
          <w:rFonts w:ascii="Times New Roman" w:hAnsi="Times New Roman" w:cs="Times New Roman"/>
          <w:sz w:val="24"/>
          <w:szCs w:val="24"/>
          <w:lang w:val="en-US"/>
        </w:rPr>
        <w:t>John’s claim that S</w:t>
      </w:r>
      <w:r w:rsidR="00FC5D35">
        <w:rPr>
          <w:rFonts w:ascii="Times New Roman" w:hAnsi="Times New Roman" w:cs="Times New Roman"/>
          <w:sz w:val="24"/>
          <w:szCs w:val="24"/>
          <w:lang w:val="en-US"/>
        </w:rPr>
        <w:t>’</w:t>
      </w:r>
      <w:r w:rsidR="0014516D">
        <w:rPr>
          <w:rFonts w:ascii="Times New Roman" w:hAnsi="Times New Roman" w:cs="Times New Roman"/>
          <w:sz w:val="24"/>
          <w:szCs w:val="24"/>
          <w:lang w:val="en-US"/>
        </w:rPr>
        <w:t>, an attitudinal object,</w:t>
      </w:r>
      <w:r w:rsidR="009576E2">
        <w:rPr>
          <w:rFonts w:ascii="Times New Roman" w:hAnsi="Times New Roman" w:cs="Times New Roman"/>
          <w:sz w:val="24"/>
          <w:szCs w:val="24"/>
          <w:lang w:val="en-US"/>
        </w:rPr>
        <w:t xml:space="preserve"> or </w:t>
      </w:r>
      <w:r w:rsidR="00FC5D35">
        <w:rPr>
          <w:rFonts w:ascii="Times New Roman" w:hAnsi="Times New Roman" w:cs="Times New Roman"/>
          <w:sz w:val="24"/>
          <w:szCs w:val="24"/>
          <w:lang w:val="en-US"/>
        </w:rPr>
        <w:t>‘</w:t>
      </w:r>
      <w:r w:rsidR="009576E2">
        <w:rPr>
          <w:rFonts w:ascii="Times New Roman" w:hAnsi="Times New Roman" w:cs="Times New Roman"/>
          <w:sz w:val="24"/>
          <w:szCs w:val="24"/>
          <w:lang w:val="en-US"/>
        </w:rPr>
        <w:t>the claim that S</w:t>
      </w:r>
      <w:r w:rsidR="00FC5D35">
        <w:rPr>
          <w:rFonts w:ascii="Times New Roman" w:hAnsi="Times New Roman" w:cs="Times New Roman"/>
          <w:sz w:val="24"/>
          <w:szCs w:val="24"/>
          <w:lang w:val="en-US"/>
        </w:rPr>
        <w:t>’</w:t>
      </w:r>
      <w:r w:rsidR="009576E2">
        <w:rPr>
          <w:rFonts w:ascii="Times New Roman" w:hAnsi="Times New Roman" w:cs="Times New Roman"/>
          <w:sz w:val="24"/>
          <w:szCs w:val="24"/>
          <w:lang w:val="en-US"/>
        </w:rPr>
        <w:t xml:space="preserve">, </w:t>
      </w:r>
      <w:r w:rsidR="00FC5D35">
        <w:rPr>
          <w:rFonts w:ascii="Times New Roman" w:hAnsi="Times New Roman" w:cs="Times New Roman"/>
          <w:sz w:val="24"/>
          <w:szCs w:val="24"/>
          <w:lang w:val="en-US"/>
        </w:rPr>
        <w:t>a kind of</w:t>
      </w:r>
      <w:r w:rsidR="009576E2">
        <w:rPr>
          <w:rFonts w:ascii="Times New Roman" w:hAnsi="Times New Roman" w:cs="Times New Roman"/>
          <w:sz w:val="24"/>
          <w:szCs w:val="24"/>
          <w:lang w:val="en-US"/>
        </w:rPr>
        <w:t xml:space="preserve"> attitudinal object sharable by different agents. </w:t>
      </w:r>
      <w:r w:rsidR="0014516D">
        <w:rPr>
          <w:rFonts w:ascii="Times New Roman" w:hAnsi="Times New Roman" w:cs="Times New Roman"/>
          <w:sz w:val="24"/>
          <w:szCs w:val="24"/>
          <w:lang w:val="en-US"/>
        </w:rPr>
        <w:t xml:space="preserve">Attitudinal objects are </w:t>
      </w:r>
      <w:r w:rsidR="00ED0F70">
        <w:rPr>
          <w:rFonts w:ascii="Times New Roman" w:hAnsi="Times New Roman" w:cs="Times New Roman"/>
          <w:sz w:val="24"/>
          <w:szCs w:val="24"/>
          <w:lang w:val="en-US"/>
        </w:rPr>
        <w:t>mental</w:t>
      </w:r>
      <w:r w:rsidR="0014516D">
        <w:rPr>
          <w:rFonts w:ascii="Times New Roman" w:hAnsi="Times New Roman" w:cs="Times New Roman"/>
          <w:sz w:val="24"/>
          <w:szCs w:val="24"/>
          <w:lang w:val="en-US"/>
        </w:rPr>
        <w:t xml:space="preserve"> or illocutionary objects that depend on a particular agent and that generally come with truth or</w:t>
      </w:r>
      <w:r w:rsidR="00E1654F">
        <w:rPr>
          <w:rFonts w:ascii="Times New Roman" w:hAnsi="Times New Roman" w:cs="Times New Roman"/>
          <w:sz w:val="24"/>
          <w:szCs w:val="24"/>
          <w:lang w:val="en-US"/>
        </w:rPr>
        <w:t xml:space="preserve"> (more generally)</w:t>
      </w:r>
      <w:r w:rsidR="0014516D">
        <w:rPr>
          <w:rFonts w:ascii="Times New Roman" w:hAnsi="Times New Roman" w:cs="Times New Roman"/>
          <w:sz w:val="24"/>
          <w:szCs w:val="24"/>
          <w:lang w:val="en-US"/>
        </w:rPr>
        <w:t xml:space="preserve"> satisfaction conditions. Some attitudinal obje</w:t>
      </w:r>
      <w:r w:rsidR="00677DAD">
        <w:rPr>
          <w:rFonts w:ascii="Times New Roman" w:hAnsi="Times New Roman" w:cs="Times New Roman"/>
          <w:sz w:val="24"/>
          <w:szCs w:val="24"/>
          <w:lang w:val="en-US"/>
        </w:rPr>
        <w:t>c</w:t>
      </w:r>
      <w:r w:rsidR="0014516D">
        <w:rPr>
          <w:rFonts w:ascii="Times New Roman" w:hAnsi="Times New Roman" w:cs="Times New Roman"/>
          <w:sz w:val="24"/>
          <w:szCs w:val="24"/>
          <w:lang w:val="en-US"/>
        </w:rPr>
        <w:t>ts are (non-material) products of acts</w:t>
      </w:r>
      <w:r w:rsidR="00D9003F">
        <w:rPr>
          <w:rFonts w:ascii="Times New Roman" w:hAnsi="Times New Roman" w:cs="Times New Roman"/>
          <w:sz w:val="24"/>
          <w:szCs w:val="24"/>
          <w:lang w:val="en-US"/>
        </w:rPr>
        <w:t xml:space="preserve">, in the sense of </w:t>
      </w:r>
      <w:proofErr w:type="spellStart"/>
      <w:r w:rsidR="00D9003F">
        <w:rPr>
          <w:rFonts w:ascii="Times New Roman" w:hAnsi="Times New Roman" w:cs="Times New Roman"/>
          <w:sz w:val="24"/>
          <w:szCs w:val="24"/>
          <w:lang w:val="en-US"/>
        </w:rPr>
        <w:t>Twardowksi’s</w:t>
      </w:r>
      <w:proofErr w:type="spellEnd"/>
      <w:r w:rsidR="00D9003F">
        <w:rPr>
          <w:rFonts w:ascii="Times New Roman" w:hAnsi="Times New Roman" w:cs="Times New Roman"/>
          <w:sz w:val="24"/>
          <w:szCs w:val="24"/>
          <w:lang w:val="en-US"/>
        </w:rPr>
        <w:t xml:space="preserve"> distinction between actions and products</w:t>
      </w:r>
      <w:r w:rsidR="00FA0136">
        <w:rPr>
          <w:rFonts w:ascii="Times New Roman" w:hAnsi="Times New Roman" w:cs="Times New Roman"/>
          <w:sz w:val="24"/>
          <w:szCs w:val="24"/>
          <w:lang w:val="en-US"/>
        </w:rPr>
        <w:t>. Thus,</w:t>
      </w:r>
      <w:r w:rsidR="0014516D">
        <w:rPr>
          <w:rFonts w:ascii="Times New Roman" w:hAnsi="Times New Roman" w:cs="Times New Roman"/>
          <w:sz w:val="24"/>
          <w:szCs w:val="24"/>
          <w:lang w:val="en-US"/>
        </w:rPr>
        <w:t xml:space="preserve"> assertions are </w:t>
      </w:r>
      <w:r w:rsidR="0014516D">
        <w:rPr>
          <w:rFonts w:ascii="Times New Roman" w:hAnsi="Times New Roman" w:cs="Times New Roman"/>
          <w:sz w:val="24"/>
          <w:szCs w:val="24"/>
          <w:lang w:val="en-US"/>
        </w:rPr>
        <w:lastRenderedPageBreak/>
        <w:t>products of acts of assertion, assumptions products of acts of assuming</w:t>
      </w:r>
      <w:r w:rsidR="00D9003F">
        <w:rPr>
          <w:rFonts w:ascii="Times New Roman" w:hAnsi="Times New Roman" w:cs="Times New Roman"/>
          <w:sz w:val="24"/>
          <w:szCs w:val="24"/>
          <w:lang w:val="en-US"/>
        </w:rPr>
        <w:t>.</w:t>
      </w:r>
      <w:r w:rsidR="00E1654F">
        <w:rPr>
          <w:rFonts w:ascii="Times New Roman" w:hAnsi="Times New Roman" w:cs="Times New Roman"/>
          <w:sz w:val="24"/>
          <w:szCs w:val="24"/>
          <w:lang w:val="en-US"/>
        </w:rPr>
        <w:t xml:space="preserve"> </w:t>
      </w:r>
      <w:r w:rsidR="0014516D">
        <w:rPr>
          <w:rFonts w:ascii="Times New Roman" w:hAnsi="Times New Roman" w:cs="Times New Roman"/>
          <w:sz w:val="24"/>
          <w:szCs w:val="24"/>
          <w:lang w:val="en-US"/>
        </w:rPr>
        <w:t xml:space="preserve">Attitudinal objects are closely related to modal objects, entities like obligations, permissions, possibilities, which </w:t>
      </w:r>
      <w:r w:rsidR="00F26E8F">
        <w:rPr>
          <w:rFonts w:ascii="Times New Roman" w:hAnsi="Times New Roman" w:cs="Times New Roman"/>
          <w:sz w:val="24"/>
          <w:szCs w:val="24"/>
          <w:lang w:val="en-US"/>
        </w:rPr>
        <w:t>l</w:t>
      </w:r>
      <w:r w:rsidR="0014516D">
        <w:rPr>
          <w:rFonts w:ascii="Times New Roman" w:hAnsi="Times New Roman" w:cs="Times New Roman"/>
          <w:sz w:val="24"/>
          <w:szCs w:val="24"/>
          <w:lang w:val="en-US"/>
        </w:rPr>
        <w:t>ikewise have satisfaction conditions.</w:t>
      </w:r>
      <w:r w:rsidR="00D9003F">
        <w:rPr>
          <w:rStyle w:val="FootnoteReference"/>
          <w:rFonts w:ascii="Times New Roman" w:hAnsi="Times New Roman" w:cs="Times New Roman"/>
          <w:sz w:val="24"/>
          <w:szCs w:val="24"/>
          <w:lang w:val="en-US"/>
        </w:rPr>
        <w:footnoteReference w:id="2"/>
      </w:r>
      <w:r w:rsidR="0014516D">
        <w:rPr>
          <w:rFonts w:ascii="Times New Roman" w:hAnsi="Times New Roman" w:cs="Times New Roman"/>
          <w:sz w:val="24"/>
          <w:szCs w:val="24"/>
          <w:lang w:val="en-US"/>
        </w:rPr>
        <w:t xml:space="preserve"> In fact</w:t>
      </w:r>
      <w:r w:rsidR="00750A83">
        <w:rPr>
          <w:rFonts w:ascii="Times New Roman" w:hAnsi="Times New Roman" w:cs="Times New Roman"/>
          <w:sz w:val="24"/>
          <w:szCs w:val="24"/>
          <w:lang w:val="en-US"/>
        </w:rPr>
        <w:t>,</w:t>
      </w:r>
      <w:r w:rsidR="0014516D">
        <w:rPr>
          <w:rFonts w:ascii="Times New Roman" w:hAnsi="Times New Roman" w:cs="Times New Roman"/>
          <w:sz w:val="24"/>
          <w:szCs w:val="24"/>
          <w:lang w:val="en-US"/>
        </w:rPr>
        <w:t xml:space="preserve"> some attitudinal objects have a modal component. R</w:t>
      </w:r>
      <w:r w:rsidR="00677DAD">
        <w:rPr>
          <w:rFonts w:ascii="Times New Roman" w:hAnsi="Times New Roman" w:cs="Times New Roman"/>
          <w:sz w:val="24"/>
          <w:szCs w:val="24"/>
          <w:lang w:val="en-US"/>
        </w:rPr>
        <w:t>eq</w:t>
      </w:r>
      <w:r w:rsidR="0014516D">
        <w:rPr>
          <w:rFonts w:ascii="Times New Roman" w:hAnsi="Times New Roman" w:cs="Times New Roman"/>
          <w:sz w:val="24"/>
          <w:szCs w:val="24"/>
          <w:lang w:val="en-US"/>
        </w:rPr>
        <w:t>uests may involve an obl</w:t>
      </w:r>
      <w:r w:rsidR="00677DAD">
        <w:rPr>
          <w:rFonts w:ascii="Times New Roman" w:hAnsi="Times New Roman" w:cs="Times New Roman"/>
          <w:sz w:val="24"/>
          <w:szCs w:val="24"/>
          <w:lang w:val="en-US"/>
        </w:rPr>
        <w:t>i</w:t>
      </w:r>
      <w:r w:rsidR="0014516D">
        <w:rPr>
          <w:rFonts w:ascii="Times New Roman" w:hAnsi="Times New Roman" w:cs="Times New Roman"/>
          <w:sz w:val="24"/>
          <w:szCs w:val="24"/>
          <w:lang w:val="en-US"/>
        </w:rPr>
        <w:t>gation, assertions a commitment</w:t>
      </w:r>
      <w:r w:rsidR="00677DAD">
        <w:rPr>
          <w:rFonts w:ascii="Times New Roman" w:hAnsi="Times New Roman" w:cs="Times New Roman"/>
          <w:sz w:val="24"/>
          <w:szCs w:val="24"/>
          <w:lang w:val="en-US"/>
        </w:rPr>
        <w:t xml:space="preserve"> to truth</w:t>
      </w:r>
      <w:r w:rsidR="00FA0136">
        <w:rPr>
          <w:rFonts w:ascii="Times New Roman" w:hAnsi="Times New Roman" w:cs="Times New Roman"/>
          <w:sz w:val="24"/>
          <w:szCs w:val="24"/>
          <w:lang w:val="en-US"/>
        </w:rPr>
        <w:t xml:space="preserve"> (Section 5)</w:t>
      </w:r>
      <w:r w:rsidR="0014516D">
        <w:rPr>
          <w:rFonts w:ascii="Times New Roman" w:hAnsi="Times New Roman" w:cs="Times New Roman"/>
          <w:sz w:val="24"/>
          <w:szCs w:val="24"/>
          <w:lang w:val="en-US"/>
        </w:rPr>
        <w:t>.</w:t>
      </w:r>
    </w:p>
    <w:p w:rsidR="00FC7D9A" w:rsidRDefault="0014516D"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F5BF3">
        <w:rPr>
          <w:rFonts w:ascii="Times New Roman" w:hAnsi="Times New Roman" w:cs="Times New Roman"/>
          <w:sz w:val="24"/>
          <w:szCs w:val="24"/>
          <w:lang w:val="en-US"/>
        </w:rPr>
        <w:t xml:space="preserve">Without this being a place for a detailed linguistic discussion, the </w:t>
      </w:r>
      <w:r>
        <w:rPr>
          <w:rFonts w:ascii="Times New Roman" w:hAnsi="Times New Roman" w:cs="Times New Roman"/>
          <w:sz w:val="24"/>
          <w:szCs w:val="24"/>
          <w:lang w:val="en-US"/>
        </w:rPr>
        <w:t xml:space="preserve">linguistic generalizations above give </w:t>
      </w:r>
      <w:r w:rsidR="00FF5BF3">
        <w:rPr>
          <w:rFonts w:ascii="Times New Roman" w:hAnsi="Times New Roman" w:cs="Times New Roman"/>
          <w:sz w:val="24"/>
          <w:szCs w:val="24"/>
          <w:lang w:val="en-US"/>
        </w:rPr>
        <w:t xml:space="preserve">support </w:t>
      </w:r>
      <w:r w:rsidR="00FA0136">
        <w:rPr>
          <w:rFonts w:ascii="Times New Roman" w:hAnsi="Times New Roman" w:cs="Times New Roman"/>
          <w:sz w:val="24"/>
          <w:szCs w:val="24"/>
          <w:lang w:val="en-US"/>
        </w:rPr>
        <w:t xml:space="preserve">for </w:t>
      </w:r>
      <w:r w:rsidR="00FF5BF3">
        <w:rPr>
          <w:rFonts w:ascii="Times New Roman" w:hAnsi="Times New Roman" w:cs="Times New Roman"/>
          <w:sz w:val="24"/>
          <w:szCs w:val="24"/>
          <w:lang w:val="en-US"/>
        </w:rPr>
        <w:t>a rather different semantics of attitude reports</w:t>
      </w:r>
      <w:r w:rsidR="00F26E8F">
        <w:rPr>
          <w:rFonts w:ascii="Times New Roman" w:hAnsi="Times New Roman" w:cs="Times New Roman"/>
          <w:sz w:val="24"/>
          <w:szCs w:val="24"/>
          <w:lang w:val="en-US"/>
        </w:rPr>
        <w:t xml:space="preserve"> than the standard relational one. Such an analysis will start</w:t>
      </w:r>
      <w:r w:rsidR="00FF5BF3">
        <w:rPr>
          <w:rFonts w:ascii="Times New Roman" w:hAnsi="Times New Roman" w:cs="Times New Roman"/>
          <w:sz w:val="24"/>
          <w:szCs w:val="24"/>
          <w:lang w:val="en-US"/>
        </w:rPr>
        <w:t xml:space="preserve"> ou</w:t>
      </w:r>
      <w:r w:rsidR="005E355A">
        <w:rPr>
          <w:rFonts w:ascii="Times New Roman" w:hAnsi="Times New Roman" w:cs="Times New Roman"/>
          <w:sz w:val="24"/>
          <w:szCs w:val="24"/>
          <w:lang w:val="en-US"/>
        </w:rPr>
        <w:t>t</w:t>
      </w:r>
      <w:r w:rsidR="00FF5BF3">
        <w:rPr>
          <w:rFonts w:ascii="Times New Roman" w:hAnsi="Times New Roman" w:cs="Times New Roman"/>
          <w:sz w:val="24"/>
          <w:szCs w:val="24"/>
          <w:lang w:val="en-US"/>
        </w:rPr>
        <w:t xml:space="preserve"> with attitudinal objects</w:t>
      </w:r>
      <w:r>
        <w:rPr>
          <w:rFonts w:ascii="Times New Roman" w:hAnsi="Times New Roman" w:cs="Times New Roman"/>
          <w:sz w:val="24"/>
          <w:szCs w:val="24"/>
          <w:lang w:val="en-US"/>
        </w:rPr>
        <w:t xml:space="preserve"> and</w:t>
      </w:r>
      <w:r w:rsidR="00FF5BF3" w:rsidRPr="00FF5BF3">
        <w:rPr>
          <w:rFonts w:ascii="Times New Roman" w:hAnsi="Times New Roman" w:cs="Times New Roman"/>
          <w:i/>
          <w:sz w:val="24"/>
          <w:szCs w:val="24"/>
          <w:lang w:val="en-US"/>
        </w:rPr>
        <w:t xml:space="preserve"> that</w:t>
      </w:r>
      <w:r w:rsidR="00103856">
        <w:rPr>
          <w:rFonts w:ascii="Times New Roman" w:hAnsi="Times New Roman" w:cs="Times New Roman"/>
          <w:sz w:val="24"/>
          <w:szCs w:val="24"/>
          <w:lang w:val="en-US"/>
        </w:rPr>
        <w:t>-clauses acting semantically</w:t>
      </w:r>
      <w:r w:rsidR="00FF5BF3">
        <w:rPr>
          <w:rFonts w:ascii="Times New Roman" w:hAnsi="Times New Roman" w:cs="Times New Roman"/>
          <w:sz w:val="24"/>
          <w:szCs w:val="24"/>
          <w:lang w:val="en-US"/>
        </w:rPr>
        <w:t xml:space="preserve"> as </w:t>
      </w:r>
      <w:r w:rsidR="00FC7D9A">
        <w:rPr>
          <w:rFonts w:ascii="Times New Roman" w:hAnsi="Times New Roman" w:cs="Times New Roman"/>
          <w:sz w:val="24"/>
          <w:szCs w:val="24"/>
          <w:lang w:val="en-US"/>
        </w:rPr>
        <w:t xml:space="preserve">their </w:t>
      </w:r>
      <w:r w:rsidR="00FF5BF3">
        <w:rPr>
          <w:rFonts w:ascii="Times New Roman" w:hAnsi="Times New Roman" w:cs="Times New Roman"/>
          <w:sz w:val="24"/>
          <w:szCs w:val="24"/>
          <w:lang w:val="en-US"/>
        </w:rPr>
        <w:t>predicates</w:t>
      </w:r>
      <w:r w:rsidR="00F26E8F">
        <w:rPr>
          <w:rFonts w:ascii="Times New Roman" w:hAnsi="Times New Roman" w:cs="Times New Roman"/>
          <w:sz w:val="24"/>
          <w:szCs w:val="24"/>
          <w:lang w:val="en-US"/>
        </w:rPr>
        <w:t>, so that a</w:t>
      </w:r>
      <w:r w:rsidR="00D1443D">
        <w:rPr>
          <w:rFonts w:ascii="Times New Roman" w:hAnsi="Times New Roman" w:cs="Times New Roman"/>
          <w:sz w:val="24"/>
          <w:szCs w:val="24"/>
          <w:lang w:val="en-US"/>
        </w:rPr>
        <w:t xml:space="preserve"> simple attitude report such as (</w:t>
      </w:r>
      <w:r w:rsidR="0066693A">
        <w:rPr>
          <w:rFonts w:ascii="Times New Roman" w:hAnsi="Times New Roman" w:cs="Times New Roman"/>
          <w:sz w:val="24"/>
          <w:szCs w:val="24"/>
          <w:lang w:val="en-US"/>
        </w:rPr>
        <w:t>8</w:t>
      </w:r>
      <w:r w:rsidR="00475DD0">
        <w:rPr>
          <w:rFonts w:ascii="Times New Roman" w:hAnsi="Times New Roman" w:cs="Times New Roman"/>
          <w:sz w:val="24"/>
          <w:szCs w:val="24"/>
          <w:lang w:val="en-US"/>
        </w:rPr>
        <w:t>a</w:t>
      </w:r>
      <w:r w:rsidR="00D1443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26E8F">
        <w:rPr>
          <w:rFonts w:ascii="Times New Roman" w:hAnsi="Times New Roman" w:cs="Times New Roman"/>
          <w:sz w:val="24"/>
          <w:szCs w:val="24"/>
          <w:lang w:val="en-US"/>
        </w:rPr>
        <w:t>will</w:t>
      </w:r>
      <w:r>
        <w:rPr>
          <w:rFonts w:ascii="Times New Roman" w:hAnsi="Times New Roman" w:cs="Times New Roman"/>
          <w:sz w:val="24"/>
          <w:szCs w:val="24"/>
          <w:lang w:val="en-US"/>
        </w:rPr>
        <w:t xml:space="preserve"> be interpreted as in (</w:t>
      </w:r>
      <w:r w:rsidR="0066693A">
        <w:rPr>
          <w:rFonts w:ascii="Times New Roman" w:hAnsi="Times New Roman" w:cs="Times New Roman"/>
          <w:sz w:val="24"/>
          <w:szCs w:val="24"/>
          <w:lang w:val="en-US"/>
        </w:rPr>
        <w:t>8</w:t>
      </w:r>
      <w:r w:rsidR="005D14CD">
        <w:rPr>
          <w:rFonts w:ascii="Times New Roman" w:hAnsi="Times New Roman" w:cs="Times New Roman"/>
          <w:sz w:val="24"/>
          <w:szCs w:val="24"/>
          <w:lang w:val="en-US"/>
        </w:rPr>
        <w:t>b</w:t>
      </w:r>
      <w:r>
        <w:rPr>
          <w:rFonts w:ascii="Times New Roman" w:hAnsi="Times New Roman" w:cs="Times New Roman"/>
          <w:sz w:val="24"/>
          <w:szCs w:val="24"/>
          <w:lang w:val="en-US"/>
        </w:rPr>
        <w:t>)</w:t>
      </w:r>
      <w:r w:rsidR="00FC7D9A">
        <w:rPr>
          <w:rFonts w:ascii="Times New Roman" w:hAnsi="Times New Roman" w:cs="Times New Roman"/>
          <w:sz w:val="24"/>
          <w:szCs w:val="24"/>
          <w:lang w:val="en-US"/>
        </w:rPr>
        <w:t>:</w:t>
      </w:r>
    </w:p>
    <w:p w:rsidR="00D1443D" w:rsidRDefault="00FC7D9A"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1443D" w:rsidRDefault="00D1443D"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6693A">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r w:rsidR="005D1FE0">
        <w:rPr>
          <w:rFonts w:ascii="Times New Roman" w:hAnsi="Times New Roman" w:cs="Times New Roman"/>
          <w:sz w:val="24"/>
          <w:szCs w:val="24"/>
          <w:lang w:val="en-US"/>
        </w:rPr>
        <w:t xml:space="preserve">a. </w:t>
      </w:r>
      <w:r>
        <w:rPr>
          <w:rFonts w:ascii="Times New Roman" w:hAnsi="Times New Roman" w:cs="Times New Roman"/>
          <w:sz w:val="24"/>
          <w:szCs w:val="24"/>
          <w:lang w:val="en-US"/>
        </w:rPr>
        <w:t>John claims that S.</w:t>
      </w:r>
    </w:p>
    <w:p w:rsidR="00475DD0" w:rsidRDefault="00D1443D"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D3851">
        <w:rPr>
          <w:rFonts w:ascii="Times New Roman" w:hAnsi="Times New Roman" w:cs="Times New Roman"/>
          <w:sz w:val="24"/>
          <w:szCs w:val="24"/>
          <w:lang w:val="en-US"/>
        </w:rPr>
        <w:t xml:space="preserve"> </w:t>
      </w:r>
      <w:r w:rsidR="00FC7D9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00103856">
        <w:rPr>
          <w:rFonts w:ascii="Times New Roman" w:hAnsi="Times New Roman" w:cs="Times New Roman"/>
          <w:sz w:val="24"/>
          <w:szCs w:val="24"/>
          <w:lang w:val="en-US"/>
        </w:rPr>
        <w:t>b</w:t>
      </w:r>
      <w:proofErr w:type="gramEnd"/>
      <w:r w:rsidR="00103856">
        <w:rPr>
          <w:rFonts w:ascii="Times New Roman" w:hAnsi="Times New Roman" w:cs="Times New Roman"/>
          <w:sz w:val="24"/>
          <w:szCs w:val="24"/>
          <w:lang w:val="en-US"/>
        </w:rPr>
        <w:t xml:space="preserve">. </w:t>
      </w:r>
      <w:r w:rsidR="00750A83">
        <w:rPr>
          <w:rFonts w:ascii="Times New Roman" w:hAnsi="Times New Roman" w:cs="Times New Roman"/>
          <w:sz w:val="24"/>
          <w:szCs w:val="24"/>
          <w:lang w:val="en-US"/>
        </w:rPr>
        <w:t>make(John, claim that S)</w:t>
      </w:r>
    </w:p>
    <w:p w:rsidR="00FC7D9A" w:rsidRDefault="00FC7D9A" w:rsidP="00D9421E">
      <w:pPr>
        <w:spacing w:after="0" w:line="360" w:lineRule="auto"/>
        <w:rPr>
          <w:rFonts w:ascii="Times New Roman" w:hAnsi="Times New Roman" w:cs="Times New Roman"/>
          <w:sz w:val="24"/>
          <w:szCs w:val="24"/>
          <w:lang w:val="en-US"/>
        </w:rPr>
      </w:pPr>
    </w:p>
    <w:p w:rsidR="00FC7D9A" w:rsidRDefault="00AD3851" w:rsidP="00FC7D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semantic analysis of (8a) as (8b) is plausible given recent syntactic views on which the underlying syntactic structure of (8a) has</w:t>
      </w:r>
      <w:r w:rsidR="00FC7D9A">
        <w:rPr>
          <w:rFonts w:ascii="Times New Roman" w:hAnsi="Times New Roman" w:cs="Times New Roman"/>
          <w:sz w:val="24"/>
          <w:szCs w:val="24"/>
          <w:lang w:val="en-US"/>
        </w:rPr>
        <w:t xml:space="preserve"> an underlying structure as indicated in (9)</w:t>
      </w:r>
      <w:r>
        <w:rPr>
          <w:rFonts w:ascii="Times New Roman" w:hAnsi="Times New Roman" w:cs="Times New Roman"/>
          <w:sz w:val="24"/>
          <w:szCs w:val="24"/>
          <w:lang w:val="en-US"/>
        </w:rPr>
        <w:t xml:space="preserve">, involving movement of the noun </w:t>
      </w:r>
      <w:r w:rsidRPr="00AD3851">
        <w:rPr>
          <w:rFonts w:ascii="Times New Roman" w:hAnsi="Times New Roman" w:cs="Times New Roman"/>
          <w:i/>
          <w:sz w:val="24"/>
          <w:szCs w:val="24"/>
          <w:lang w:val="en-US"/>
        </w:rPr>
        <w:t>claim</w:t>
      </w:r>
      <w:r>
        <w:rPr>
          <w:rFonts w:ascii="Times New Roman" w:hAnsi="Times New Roman" w:cs="Times New Roman"/>
          <w:sz w:val="24"/>
          <w:szCs w:val="24"/>
          <w:lang w:val="en-US"/>
        </w:rPr>
        <w:t xml:space="preserve"> from a position (‘force projection’) in the left periphery of the</w:t>
      </w:r>
      <w:r w:rsidRPr="00AD3851">
        <w:rPr>
          <w:rFonts w:ascii="Times New Roman" w:hAnsi="Times New Roman" w:cs="Times New Roman"/>
          <w:i/>
          <w:sz w:val="24"/>
          <w:szCs w:val="24"/>
          <w:lang w:val="en-US"/>
        </w:rPr>
        <w:t xml:space="preserve"> that</w:t>
      </w:r>
      <w:r>
        <w:rPr>
          <w:rFonts w:ascii="Times New Roman" w:hAnsi="Times New Roman" w:cs="Times New Roman"/>
          <w:sz w:val="24"/>
          <w:szCs w:val="24"/>
          <w:lang w:val="en-US"/>
        </w:rPr>
        <w:t>-clause to the direct object position of the verb and subsequent incorporation into the verb</w:t>
      </w:r>
      <w:r w:rsidR="00FC7D9A">
        <w:rPr>
          <w:rFonts w:ascii="Times New Roman" w:hAnsi="Times New Roman" w:cs="Times New Roman"/>
          <w:sz w:val="24"/>
          <w:szCs w:val="24"/>
          <w:lang w:val="en-US"/>
        </w:rPr>
        <w:t xml:space="preserve"> (</w:t>
      </w:r>
      <w:proofErr w:type="spellStart"/>
      <w:r w:rsidR="00FC7D9A">
        <w:rPr>
          <w:rFonts w:ascii="Times New Roman" w:hAnsi="Times New Roman" w:cs="Times New Roman"/>
          <w:sz w:val="24"/>
          <w:szCs w:val="24"/>
          <w:lang w:val="en-US"/>
        </w:rPr>
        <w:t>Arsenijevic</w:t>
      </w:r>
      <w:proofErr w:type="spellEnd"/>
      <w:r w:rsidR="00FC7D9A">
        <w:rPr>
          <w:rFonts w:ascii="Times New Roman" w:hAnsi="Times New Roman" w:cs="Times New Roman"/>
          <w:sz w:val="24"/>
          <w:szCs w:val="24"/>
          <w:lang w:val="en-US"/>
        </w:rPr>
        <w:t xml:space="preserve"> 2009, </w:t>
      </w:r>
      <w:proofErr w:type="spellStart"/>
      <w:r w:rsidR="00FC7D9A">
        <w:rPr>
          <w:rFonts w:ascii="Times New Roman" w:hAnsi="Times New Roman" w:cs="Times New Roman"/>
          <w:sz w:val="24"/>
          <w:szCs w:val="24"/>
          <w:lang w:val="en-US"/>
        </w:rPr>
        <w:t>Moltmann</w:t>
      </w:r>
      <w:proofErr w:type="spellEnd"/>
      <w:r w:rsidR="00FC7D9A">
        <w:rPr>
          <w:rFonts w:ascii="Times New Roman" w:hAnsi="Times New Roman" w:cs="Times New Roman"/>
          <w:sz w:val="24"/>
          <w:szCs w:val="24"/>
          <w:lang w:val="en-US"/>
        </w:rPr>
        <w:t xml:space="preserve"> 2021):</w:t>
      </w:r>
    </w:p>
    <w:p w:rsidR="00FC7D9A" w:rsidRDefault="00FC7D9A" w:rsidP="00D9421E">
      <w:pPr>
        <w:spacing w:after="0" w:line="360" w:lineRule="auto"/>
        <w:rPr>
          <w:rFonts w:ascii="Times New Roman" w:hAnsi="Times New Roman" w:cs="Times New Roman"/>
          <w:sz w:val="24"/>
          <w:szCs w:val="24"/>
          <w:lang w:val="en-US"/>
        </w:rPr>
      </w:pPr>
    </w:p>
    <w:p w:rsidR="003F6D41" w:rsidRDefault="0066693A"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(9)</w:t>
      </w:r>
      <w:r w:rsidR="003F6D41">
        <w:rPr>
          <w:rFonts w:ascii="Times New Roman" w:hAnsi="Times New Roman" w:cs="Times New Roman"/>
          <w:sz w:val="24"/>
          <w:szCs w:val="24"/>
          <w:lang w:val="en-US"/>
        </w:rPr>
        <w:t xml:space="preserve"> </w:t>
      </w:r>
      <w:r w:rsidR="00750A83">
        <w:rPr>
          <w:rFonts w:ascii="Times New Roman" w:hAnsi="Times New Roman" w:cs="Times New Roman"/>
          <w:sz w:val="24"/>
          <w:szCs w:val="24"/>
          <w:lang w:val="en-US"/>
        </w:rPr>
        <w:t xml:space="preserve">John </w:t>
      </w:r>
      <w:proofErr w:type="spellStart"/>
      <w:r w:rsidR="003F6D41">
        <w:rPr>
          <w:rFonts w:ascii="Times New Roman" w:hAnsi="Times New Roman" w:cs="Times New Roman"/>
          <w:sz w:val="24"/>
          <w:szCs w:val="24"/>
          <w:lang w:val="en-US"/>
        </w:rPr>
        <w:t>claim</w:t>
      </w:r>
      <w:r w:rsidR="00750A83">
        <w:rPr>
          <w:rFonts w:ascii="Times New Roman" w:hAnsi="Times New Roman" w:cs="Times New Roman"/>
          <w:sz w:val="24"/>
          <w:szCs w:val="24"/>
          <w:vertAlign w:val="subscript"/>
          <w:lang w:val="en-US"/>
        </w:rPr>
        <w:t>i</w:t>
      </w:r>
      <w:proofErr w:type="spellEnd"/>
      <w:r w:rsidR="0015434D">
        <w:rPr>
          <w:rFonts w:ascii="Times New Roman" w:hAnsi="Times New Roman" w:cs="Times New Roman"/>
          <w:sz w:val="24"/>
          <w:szCs w:val="24"/>
          <w:lang w:val="en-US"/>
        </w:rPr>
        <w:t>-make</w:t>
      </w:r>
      <w:r w:rsidR="00AD3851">
        <w:rPr>
          <w:rFonts w:ascii="Times New Roman" w:hAnsi="Times New Roman" w:cs="Times New Roman"/>
          <w:sz w:val="24"/>
          <w:szCs w:val="24"/>
          <w:lang w:val="en-US"/>
        </w:rPr>
        <w:t xml:space="preserve"> </w:t>
      </w:r>
      <w:proofErr w:type="spellStart"/>
      <w:r w:rsidR="00AD3851">
        <w:rPr>
          <w:rFonts w:ascii="Times New Roman" w:hAnsi="Times New Roman" w:cs="Times New Roman"/>
          <w:sz w:val="24"/>
          <w:szCs w:val="24"/>
          <w:lang w:val="en-US"/>
        </w:rPr>
        <w:t>e</w:t>
      </w:r>
      <w:r w:rsidR="00AD3851">
        <w:rPr>
          <w:rFonts w:ascii="Times New Roman" w:hAnsi="Times New Roman" w:cs="Times New Roman"/>
          <w:sz w:val="24"/>
          <w:szCs w:val="24"/>
          <w:vertAlign w:val="subscript"/>
          <w:lang w:val="en-US"/>
        </w:rPr>
        <w:t>i</w:t>
      </w:r>
      <w:proofErr w:type="spellEnd"/>
      <w:r w:rsidR="00750A83">
        <w:rPr>
          <w:rFonts w:ascii="Times New Roman" w:hAnsi="Times New Roman" w:cs="Times New Roman"/>
          <w:sz w:val="24"/>
          <w:szCs w:val="24"/>
          <w:lang w:val="en-US"/>
        </w:rPr>
        <w:t xml:space="preserve"> [that </w:t>
      </w:r>
      <w:proofErr w:type="spellStart"/>
      <w:r w:rsidR="003F6D41">
        <w:rPr>
          <w:rFonts w:ascii="Times New Roman" w:hAnsi="Times New Roman" w:cs="Times New Roman"/>
          <w:sz w:val="24"/>
          <w:szCs w:val="24"/>
          <w:lang w:val="en-US"/>
        </w:rPr>
        <w:t>e</w:t>
      </w:r>
      <w:r w:rsidR="00750A83">
        <w:rPr>
          <w:rFonts w:ascii="Times New Roman" w:hAnsi="Times New Roman" w:cs="Times New Roman"/>
          <w:sz w:val="24"/>
          <w:szCs w:val="24"/>
          <w:vertAlign w:val="subscript"/>
          <w:lang w:val="en-US"/>
        </w:rPr>
        <w:t>i</w:t>
      </w:r>
      <w:proofErr w:type="spellEnd"/>
      <w:r w:rsidR="003F6D41">
        <w:rPr>
          <w:rFonts w:ascii="Times New Roman" w:hAnsi="Times New Roman" w:cs="Times New Roman"/>
          <w:sz w:val="24"/>
          <w:szCs w:val="24"/>
          <w:lang w:val="en-US"/>
        </w:rPr>
        <w:t xml:space="preserve"> S</w:t>
      </w:r>
      <w:r w:rsidR="00750A83">
        <w:rPr>
          <w:rFonts w:ascii="Times New Roman" w:hAnsi="Times New Roman" w:cs="Times New Roman"/>
          <w:sz w:val="24"/>
          <w:szCs w:val="24"/>
          <w:lang w:val="en-US"/>
        </w:rPr>
        <w:t>]</w:t>
      </w:r>
      <w:r w:rsidR="003F6D41">
        <w:rPr>
          <w:rFonts w:ascii="Times New Roman" w:hAnsi="Times New Roman" w:cs="Times New Roman"/>
          <w:sz w:val="24"/>
          <w:szCs w:val="24"/>
          <w:lang w:val="en-US"/>
        </w:rPr>
        <w:t>.</w:t>
      </w:r>
    </w:p>
    <w:p w:rsidR="00D1443D" w:rsidRDefault="00D1443D" w:rsidP="00D9421E">
      <w:pPr>
        <w:spacing w:after="0" w:line="360" w:lineRule="auto"/>
        <w:rPr>
          <w:rFonts w:ascii="Times New Roman" w:hAnsi="Times New Roman" w:cs="Times New Roman"/>
          <w:sz w:val="24"/>
          <w:szCs w:val="24"/>
          <w:lang w:val="en-US"/>
        </w:rPr>
      </w:pPr>
    </w:p>
    <w:p w:rsidR="00F86A02" w:rsidRDefault="00FA0136"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C7D9A">
        <w:rPr>
          <w:rFonts w:ascii="Times New Roman" w:hAnsi="Times New Roman" w:cs="Times New Roman"/>
          <w:i/>
          <w:sz w:val="24"/>
          <w:szCs w:val="24"/>
          <w:lang w:val="en-US"/>
        </w:rPr>
        <w:t>T</w:t>
      </w:r>
      <w:r w:rsidR="00FC7D9A" w:rsidRPr="009849EF">
        <w:rPr>
          <w:rFonts w:ascii="Times New Roman" w:hAnsi="Times New Roman" w:cs="Times New Roman"/>
          <w:i/>
          <w:sz w:val="24"/>
          <w:szCs w:val="24"/>
          <w:lang w:val="en-US"/>
        </w:rPr>
        <w:t>hat-</w:t>
      </w:r>
      <w:r w:rsidR="00FC7D9A">
        <w:rPr>
          <w:rFonts w:ascii="Times New Roman" w:hAnsi="Times New Roman" w:cs="Times New Roman"/>
          <w:sz w:val="24"/>
          <w:szCs w:val="24"/>
          <w:lang w:val="en-US"/>
        </w:rPr>
        <w:t xml:space="preserve">clauses act as predicates of attitudinal objects by giving, at least, their satisfaction conditions. </w:t>
      </w:r>
      <w:r w:rsidR="00C637B4">
        <w:rPr>
          <w:rFonts w:ascii="Times New Roman" w:hAnsi="Times New Roman" w:cs="Times New Roman"/>
          <w:sz w:val="24"/>
          <w:szCs w:val="24"/>
          <w:lang w:val="en-US"/>
        </w:rPr>
        <w:t xml:space="preserve">The satisfaction conditions of attitudinal objects </w:t>
      </w:r>
      <w:r>
        <w:rPr>
          <w:rFonts w:ascii="Times New Roman" w:hAnsi="Times New Roman" w:cs="Times New Roman"/>
          <w:sz w:val="24"/>
          <w:szCs w:val="24"/>
          <w:lang w:val="en-US"/>
        </w:rPr>
        <w:t>are best</w:t>
      </w:r>
      <w:r w:rsidR="00C637B4">
        <w:rPr>
          <w:rFonts w:ascii="Times New Roman" w:hAnsi="Times New Roman" w:cs="Times New Roman"/>
          <w:sz w:val="24"/>
          <w:szCs w:val="24"/>
          <w:lang w:val="en-US"/>
        </w:rPr>
        <w:t xml:space="preserve"> cast in terms of</w:t>
      </w:r>
      <w:r w:rsidR="00F86A02">
        <w:rPr>
          <w:rFonts w:ascii="Times New Roman" w:hAnsi="Times New Roman" w:cs="Times New Roman"/>
          <w:sz w:val="24"/>
          <w:szCs w:val="24"/>
          <w:lang w:val="en-US"/>
        </w:rPr>
        <w:t xml:space="preserve"> </w:t>
      </w:r>
      <w:proofErr w:type="spellStart"/>
      <w:r w:rsidR="00F86A02">
        <w:rPr>
          <w:rFonts w:ascii="Times New Roman" w:hAnsi="Times New Roman" w:cs="Times New Roman"/>
          <w:sz w:val="24"/>
          <w:szCs w:val="24"/>
          <w:lang w:val="en-US"/>
        </w:rPr>
        <w:t>truthmaker</w:t>
      </w:r>
      <w:proofErr w:type="spellEnd"/>
      <w:r w:rsidR="00F86A02">
        <w:rPr>
          <w:rFonts w:ascii="Times New Roman" w:hAnsi="Times New Roman" w:cs="Times New Roman"/>
          <w:sz w:val="24"/>
          <w:szCs w:val="24"/>
          <w:lang w:val="en-US"/>
        </w:rPr>
        <w:t xml:space="preserve"> semantics</w:t>
      </w:r>
      <w:r w:rsidR="00C637B4">
        <w:rPr>
          <w:rFonts w:ascii="Times New Roman" w:hAnsi="Times New Roman" w:cs="Times New Roman"/>
          <w:sz w:val="24"/>
          <w:szCs w:val="24"/>
          <w:lang w:val="en-US"/>
        </w:rPr>
        <w:t xml:space="preserve"> as recently developed by Fine (2017,</w:t>
      </w:r>
      <w:r w:rsidR="00D9003F">
        <w:rPr>
          <w:rFonts w:ascii="Times New Roman" w:hAnsi="Times New Roman" w:cs="Times New Roman"/>
          <w:sz w:val="24"/>
          <w:szCs w:val="24"/>
          <w:lang w:val="en-US"/>
        </w:rPr>
        <w:t xml:space="preserve"> </w:t>
      </w:r>
      <w:r w:rsidR="00C637B4">
        <w:rPr>
          <w:rFonts w:ascii="Times New Roman" w:hAnsi="Times New Roman" w:cs="Times New Roman"/>
          <w:sz w:val="24"/>
          <w:szCs w:val="24"/>
          <w:lang w:val="en-US"/>
        </w:rPr>
        <w:t>2018a, b)</w:t>
      </w:r>
      <w:r w:rsidR="006D0FCA">
        <w:rPr>
          <w:rFonts w:ascii="Times New Roman" w:hAnsi="Times New Roman" w:cs="Times New Roman"/>
          <w:sz w:val="24"/>
          <w:szCs w:val="24"/>
          <w:lang w:val="en-US"/>
        </w:rPr>
        <w:t xml:space="preserve">, rather than </w:t>
      </w:r>
      <w:r w:rsidR="00677DAD">
        <w:rPr>
          <w:rFonts w:ascii="Times New Roman" w:hAnsi="Times New Roman" w:cs="Times New Roman"/>
          <w:sz w:val="24"/>
          <w:szCs w:val="24"/>
          <w:lang w:val="en-US"/>
        </w:rPr>
        <w:t>possible-</w:t>
      </w:r>
      <w:r w:rsidR="006D0FCA">
        <w:rPr>
          <w:rFonts w:ascii="Times New Roman" w:hAnsi="Times New Roman" w:cs="Times New Roman"/>
          <w:sz w:val="24"/>
          <w:szCs w:val="24"/>
          <w:lang w:val="en-US"/>
        </w:rPr>
        <w:t>worlds semantics</w:t>
      </w:r>
      <w:r w:rsidR="00C637B4">
        <w:rPr>
          <w:rFonts w:ascii="Times New Roman" w:hAnsi="Times New Roman" w:cs="Times New Roman"/>
          <w:sz w:val="24"/>
          <w:szCs w:val="24"/>
          <w:lang w:val="en-US"/>
        </w:rPr>
        <w:t xml:space="preserve">. </w:t>
      </w:r>
      <w:r w:rsidR="006D0FCA">
        <w:rPr>
          <w:rFonts w:ascii="Times New Roman" w:hAnsi="Times New Roman" w:cs="Times New Roman"/>
          <w:sz w:val="24"/>
          <w:szCs w:val="24"/>
          <w:lang w:val="en-US"/>
        </w:rPr>
        <w:t xml:space="preserve">One </w:t>
      </w:r>
      <w:r w:rsidR="00C637B4">
        <w:rPr>
          <w:rFonts w:ascii="Times New Roman" w:hAnsi="Times New Roman" w:cs="Times New Roman"/>
          <w:sz w:val="24"/>
          <w:szCs w:val="24"/>
          <w:lang w:val="en-US"/>
        </w:rPr>
        <w:t xml:space="preserve">general </w:t>
      </w:r>
      <w:r w:rsidR="006D0FCA">
        <w:rPr>
          <w:rFonts w:ascii="Times New Roman" w:hAnsi="Times New Roman" w:cs="Times New Roman"/>
          <w:sz w:val="24"/>
          <w:szCs w:val="24"/>
          <w:lang w:val="en-US"/>
        </w:rPr>
        <w:t>reason is that set</w:t>
      </w:r>
      <w:r w:rsidR="00C637B4">
        <w:rPr>
          <w:rFonts w:ascii="Times New Roman" w:hAnsi="Times New Roman" w:cs="Times New Roman"/>
          <w:sz w:val="24"/>
          <w:szCs w:val="24"/>
          <w:lang w:val="en-US"/>
        </w:rPr>
        <w:t>s</w:t>
      </w:r>
      <w:r w:rsidR="006D0FCA">
        <w:rPr>
          <w:rFonts w:ascii="Times New Roman" w:hAnsi="Times New Roman" w:cs="Times New Roman"/>
          <w:sz w:val="24"/>
          <w:szCs w:val="24"/>
          <w:lang w:val="en-US"/>
        </w:rPr>
        <w:t xml:space="preserve"> of worlds as contents of attitudinal objects give a too coarse-grained notion of content. A second reason is that sets of worlds would not be able to distinguish attitudinal objects of the force of necessity and the force of possibility</w:t>
      </w:r>
      <w:r w:rsidR="00F26E8F">
        <w:rPr>
          <w:rFonts w:ascii="Times New Roman" w:hAnsi="Times New Roman" w:cs="Times New Roman"/>
          <w:sz w:val="24"/>
          <w:szCs w:val="24"/>
          <w:lang w:val="en-US"/>
        </w:rPr>
        <w:t xml:space="preserve"> (</w:t>
      </w:r>
      <w:proofErr w:type="spellStart"/>
      <w:r w:rsidR="00774199">
        <w:rPr>
          <w:rFonts w:ascii="Times New Roman" w:hAnsi="Times New Roman" w:cs="Times New Roman"/>
          <w:sz w:val="24"/>
          <w:szCs w:val="24"/>
          <w:lang w:val="en-US"/>
        </w:rPr>
        <w:t>Moltmann</w:t>
      </w:r>
      <w:proofErr w:type="spellEnd"/>
      <w:r w:rsidR="00774199">
        <w:rPr>
          <w:rFonts w:ascii="Times New Roman" w:hAnsi="Times New Roman" w:cs="Times New Roman"/>
          <w:sz w:val="24"/>
          <w:szCs w:val="24"/>
          <w:lang w:val="en-US"/>
        </w:rPr>
        <w:t xml:space="preserve"> 2020b</w:t>
      </w:r>
      <w:r w:rsidR="00C637B4">
        <w:rPr>
          <w:rFonts w:ascii="Times New Roman" w:hAnsi="Times New Roman" w:cs="Times New Roman"/>
          <w:sz w:val="24"/>
          <w:szCs w:val="24"/>
          <w:lang w:val="en-US"/>
        </w:rPr>
        <w:t>)</w:t>
      </w:r>
      <w:r w:rsidR="006D0FCA">
        <w:rPr>
          <w:rFonts w:ascii="Times New Roman" w:hAnsi="Times New Roman" w:cs="Times New Roman"/>
          <w:sz w:val="24"/>
          <w:szCs w:val="24"/>
          <w:lang w:val="en-US"/>
        </w:rPr>
        <w:t xml:space="preserve">. </w:t>
      </w:r>
      <w:proofErr w:type="gramStart"/>
      <w:r w:rsidR="00B35BAE">
        <w:rPr>
          <w:rFonts w:ascii="Times New Roman" w:hAnsi="Times New Roman" w:cs="Times New Roman"/>
          <w:sz w:val="24"/>
          <w:szCs w:val="24"/>
          <w:lang w:val="en-US"/>
        </w:rPr>
        <w:t>The possibility of casting c</w:t>
      </w:r>
      <w:r w:rsidR="00C637B4">
        <w:rPr>
          <w:rFonts w:ascii="Times New Roman" w:hAnsi="Times New Roman" w:cs="Times New Roman"/>
          <w:sz w:val="24"/>
          <w:szCs w:val="24"/>
          <w:lang w:val="en-US"/>
        </w:rPr>
        <w:t>onditions of force as conditions on the satisfiers of attitudinal objects or on attitudinal objects themselves provide a further reason</w:t>
      </w:r>
      <w:r w:rsidR="0014516D">
        <w:rPr>
          <w:rFonts w:ascii="Times New Roman" w:hAnsi="Times New Roman" w:cs="Times New Roman"/>
          <w:sz w:val="24"/>
          <w:szCs w:val="24"/>
          <w:lang w:val="en-US"/>
        </w:rPr>
        <w:t xml:space="preserve"> (Section 5)</w:t>
      </w:r>
      <w:r w:rsidR="00AB48F4">
        <w:rPr>
          <w:rFonts w:ascii="Times New Roman" w:hAnsi="Times New Roman" w:cs="Times New Roman"/>
          <w:sz w:val="24"/>
          <w:szCs w:val="24"/>
          <w:lang w:val="en-US"/>
        </w:rPr>
        <w:t>.</w:t>
      </w:r>
      <w:proofErr w:type="gramEnd"/>
    </w:p>
    <w:p w:rsidR="005B3AA5" w:rsidRDefault="005B3AA5" w:rsidP="00D9421E">
      <w:pPr>
        <w:spacing w:after="0" w:line="360" w:lineRule="auto"/>
        <w:rPr>
          <w:rFonts w:ascii="Times New Roman" w:hAnsi="Times New Roman" w:cs="Times New Roman"/>
          <w:sz w:val="24"/>
          <w:szCs w:val="24"/>
          <w:lang w:val="en-US"/>
        </w:rPr>
      </w:pPr>
    </w:p>
    <w:p w:rsidR="005B4BA4" w:rsidRDefault="0037719E" w:rsidP="005B4BA4">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3</w:t>
      </w:r>
      <w:r w:rsidR="003514F7" w:rsidRPr="0004742B">
        <w:rPr>
          <w:rFonts w:ascii="Times New Roman" w:hAnsi="Times New Roman" w:cs="Times New Roman"/>
          <w:b/>
          <w:sz w:val="24"/>
          <w:szCs w:val="24"/>
          <w:lang w:val="en-US"/>
        </w:rPr>
        <w:t xml:space="preserve">. </w:t>
      </w:r>
      <w:r w:rsidR="003514F7" w:rsidRPr="00AB48F4">
        <w:rPr>
          <w:rFonts w:ascii="Times New Roman" w:hAnsi="Times New Roman" w:cs="Times New Roman"/>
          <w:b/>
          <w:i/>
          <w:sz w:val="24"/>
          <w:szCs w:val="24"/>
          <w:lang w:val="en-US"/>
        </w:rPr>
        <w:t>That</w:t>
      </w:r>
      <w:r w:rsidR="003514F7" w:rsidRPr="0004742B">
        <w:rPr>
          <w:rFonts w:ascii="Times New Roman" w:hAnsi="Times New Roman" w:cs="Times New Roman"/>
          <w:b/>
          <w:sz w:val="24"/>
          <w:szCs w:val="24"/>
          <w:lang w:val="en-US"/>
        </w:rPr>
        <w:t>-clauses as predicates</w:t>
      </w:r>
      <w:r w:rsidR="00F86A02">
        <w:rPr>
          <w:rFonts w:ascii="Times New Roman" w:hAnsi="Times New Roman" w:cs="Times New Roman"/>
          <w:b/>
          <w:sz w:val="24"/>
          <w:szCs w:val="24"/>
          <w:lang w:val="en-US"/>
        </w:rPr>
        <w:t xml:space="preserve">: </w:t>
      </w:r>
      <w:r w:rsidR="005B4BA4">
        <w:rPr>
          <w:rFonts w:ascii="Times New Roman" w:hAnsi="Times New Roman" w:cs="Times New Roman"/>
          <w:b/>
          <w:sz w:val="24"/>
          <w:szCs w:val="24"/>
          <w:lang w:val="en-US"/>
        </w:rPr>
        <w:t>Attitudinal objects as bearers of truth and satisfaction conditions</w:t>
      </w:r>
    </w:p>
    <w:p w:rsidR="00AB48F4" w:rsidRDefault="00AB48F4" w:rsidP="005B4BA4">
      <w:pPr>
        <w:spacing w:after="0" w:line="360" w:lineRule="auto"/>
        <w:rPr>
          <w:rFonts w:ascii="Times New Roman" w:hAnsi="Times New Roman" w:cs="Times New Roman"/>
          <w:sz w:val="24"/>
          <w:szCs w:val="24"/>
          <w:lang w:val="en-US"/>
        </w:rPr>
      </w:pPr>
    </w:p>
    <w:p w:rsidR="00AB48F4" w:rsidRDefault="005B4BA4" w:rsidP="005B4B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Attitudinal objects</w:t>
      </w:r>
      <w:r w:rsidR="00F26E8F">
        <w:rPr>
          <w:rFonts w:ascii="Times New Roman" w:hAnsi="Times New Roman" w:cs="Times New Roman"/>
          <w:sz w:val="24"/>
          <w:szCs w:val="24"/>
          <w:lang w:val="en-US"/>
        </w:rPr>
        <w:t xml:space="preserve"> come with</w:t>
      </w:r>
      <w:r>
        <w:rPr>
          <w:rFonts w:ascii="Times New Roman" w:hAnsi="Times New Roman" w:cs="Times New Roman"/>
          <w:sz w:val="24"/>
          <w:szCs w:val="24"/>
          <w:lang w:val="en-US"/>
        </w:rPr>
        <w:t xml:space="preserve"> truth </w:t>
      </w:r>
      <w:r w:rsidR="00AB48F4">
        <w:rPr>
          <w:rFonts w:ascii="Times New Roman" w:hAnsi="Times New Roman" w:cs="Times New Roman"/>
          <w:sz w:val="24"/>
          <w:szCs w:val="24"/>
          <w:lang w:val="en-US"/>
        </w:rPr>
        <w:t xml:space="preserve">conditions, </w:t>
      </w:r>
      <w:r>
        <w:rPr>
          <w:rFonts w:ascii="Times New Roman" w:hAnsi="Times New Roman" w:cs="Times New Roman"/>
          <w:sz w:val="24"/>
          <w:szCs w:val="24"/>
          <w:lang w:val="en-US"/>
        </w:rPr>
        <w:t xml:space="preserve">or </w:t>
      </w:r>
      <w:r w:rsidR="00AB48F4">
        <w:rPr>
          <w:rFonts w:ascii="Times New Roman" w:hAnsi="Times New Roman" w:cs="Times New Roman"/>
          <w:sz w:val="24"/>
          <w:szCs w:val="24"/>
          <w:lang w:val="en-US"/>
        </w:rPr>
        <w:t xml:space="preserve">rather, more generally, </w:t>
      </w:r>
      <w:r>
        <w:rPr>
          <w:rFonts w:ascii="Times New Roman" w:hAnsi="Times New Roman" w:cs="Times New Roman"/>
          <w:sz w:val="24"/>
          <w:szCs w:val="24"/>
          <w:lang w:val="en-US"/>
        </w:rPr>
        <w:t>satisfaction conditions.</w:t>
      </w:r>
      <w:r w:rsidRPr="003D5D59">
        <w:rPr>
          <w:rFonts w:ascii="Times New Roman" w:hAnsi="Times New Roman" w:cs="Times New Roman"/>
          <w:sz w:val="24"/>
          <w:szCs w:val="24"/>
          <w:lang w:val="en-US"/>
        </w:rPr>
        <w:t xml:space="preserve"> </w:t>
      </w:r>
      <w:r>
        <w:rPr>
          <w:rFonts w:ascii="Times New Roman" w:hAnsi="Times New Roman" w:cs="Times New Roman"/>
          <w:sz w:val="24"/>
          <w:szCs w:val="24"/>
          <w:lang w:val="en-US"/>
        </w:rPr>
        <w:t>Attitudinal objects such as claims and assumptions have truth conditions, attitudinal objects such as requests and promises have</w:t>
      </w:r>
      <w:r w:rsidR="00AB48F4">
        <w:rPr>
          <w:rFonts w:ascii="Times New Roman" w:hAnsi="Times New Roman" w:cs="Times New Roman"/>
          <w:sz w:val="24"/>
          <w:szCs w:val="24"/>
          <w:lang w:val="en-US"/>
        </w:rPr>
        <w:t xml:space="preserve"> fulfillment</w:t>
      </w:r>
      <w:r>
        <w:rPr>
          <w:rFonts w:ascii="Times New Roman" w:hAnsi="Times New Roman" w:cs="Times New Roman"/>
          <w:sz w:val="24"/>
          <w:szCs w:val="24"/>
          <w:lang w:val="en-US"/>
        </w:rPr>
        <w:t xml:space="preserve"> conditions</w:t>
      </w:r>
      <w:r w:rsidR="00AB48F4">
        <w:rPr>
          <w:rFonts w:ascii="Times New Roman" w:hAnsi="Times New Roman" w:cs="Times New Roman"/>
          <w:sz w:val="24"/>
          <w:szCs w:val="24"/>
          <w:lang w:val="en-US"/>
        </w:rPr>
        <w:t xml:space="preserve"> (both truth conditions and fulfillment conditions falling under satisfaction conditions)</w:t>
      </w:r>
      <w:r>
        <w:rPr>
          <w:rFonts w:ascii="Times New Roman" w:hAnsi="Times New Roman" w:cs="Times New Roman"/>
          <w:sz w:val="24"/>
          <w:szCs w:val="24"/>
          <w:lang w:val="en-US"/>
        </w:rPr>
        <w:t>.  I take those conditions not to consist in conditions under which an attitudinal object is true (or satisfied) in a world, but rather</w:t>
      </w:r>
      <w:r w:rsidR="00B35BAE">
        <w:rPr>
          <w:rFonts w:ascii="Times New Roman" w:hAnsi="Times New Roman" w:cs="Times New Roman"/>
          <w:sz w:val="24"/>
          <w:szCs w:val="24"/>
          <w:lang w:val="en-US"/>
        </w:rPr>
        <w:t xml:space="preserve"> to consist in conditions under which</w:t>
      </w:r>
      <w:r>
        <w:rPr>
          <w:rFonts w:ascii="Times New Roman" w:hAnsi="Times New Roman" w:cs="Times New Roman"/>
          <w:sz w:val="24"/>
          <w:szCs w:val="24"/>
          <w:lang w:val="en-US"/>
        </w:rPr>
        <w:t xml:space="preserve"> situations or actions verify or satisfy the attitudinal object, in the sense of exact </w:t>
      </w:r>
      <w:proofErr w:type="spellStart"/>
      <w:r>
        <w:rPr>
          <w:rFonts w:ascii="Times New Roman" w:hAnsi="Times New Roman" w:cs="Times New Roman"/>
          <w:sz w:val="24"/>
          <w:szCs w:val="24"/>
          <w:lang w:val="en-US"/>
        </w:rPr>
        <w:t>truthmaking</w:t>
      </w:r>
      <w:proofErr w:type="spellEnd"/>
      <w:r>
        <w:rPr>
          <w:rFonts w:ascii="Times New Roman" w:hAnsi="Times New Roman" w:cs="Times New Roman"/>
          <w:sz w:val="24"/>
          <w:szCs w:val="24"/>
          <w:lang w:val="en-US"/>
        </w:rPr>
        <w:t xml:space="preserve"> or satisfaction of Fine’s (2017b, 2018 a, b) </w:t>
      </w:r>
      <w:r w:rsidR="00B35BAE">
        <w:rPr>
          <w:rFonts w:ascii="Times New Roman" w:hAnsi="Times New Roman" w:cs="Times New Roman"/>
          <w:sz w:val="24"/>
          <w:szCs w:val="24"/>
          <w:lang w:val="en-US"/>
        </w:rPr>
        <w:t xml:space="preserve">recent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That is, situations or actions verify or satisfy an attitudinal object such as </w:t>
      </w:r>
      <w:r w:rsidR="008D3F37">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claim, assumption, request, promise, intention, or decision just in case they are </w:t>
      </w:r>
      <w:r>
        <w:rPr>
          <w:rFonts w:ascii="Times New Roman" w:hAnsi="Times New Roman" w:cs="Times New Roman"/>
          <w:i/>
          <w:sz w:val="24"/>
          <w:szCs w:val="24"/>
          <w:lang w:val="en-US"/>
        </w:rPr>
        <w:t>wholly relevant</w:t>
      </w:r>
      <w:r>
        <w:rPr>
          <w:rFonts w:ascii="Times New Roman" w:hAnsi="Times New Roman" w:cs="Times New Roman"/>
          <w:sz w:val="24"/>
          <w:szCs w:val="24"/>
          <w:lang w:val="en-US"/>
        </w:rPr>
        <w:t xml:space="preserve"> for the satisfaction of the claim, assumption, request, promise, intention, or decision.</w:t>
      </w:r>
      <w:r w:rsidRPr="001B1BA6">
        <w:rPr>
          <w:rFonts w:ascii="Times New Roman" w:hAnsi="Times New Roman" w:cs="Times New Roman"/>
          <w:sz w:val="24"/>
          <w:szCs w:val="24"/>
          <w:lang w:val="en-US"/>
        </w:rPr>
        <w:t xml:space="preserve"> </w:t>
      </w:r>
    </w:p>
    <w:p w:rsidR="005B4BA4" w:rsidRDefault="00AB48F4" w:rsidP="005B4B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B35BAE">
        <w:rPr>
          <w:rFonts w:ascii="Times New Roman" w:hAnsi="Times New Roman" w:cs="Times New Roman"/>
          <w:sz w:val="24"/>
          <w:szCs w:val="24"/>
          <w:lang w:val="en-US"/>
        </w:rPr>
        <w:t>Truthmaker</w:t>
      </w:r>
      <w:proofErr w:type="spellEnd"/>
      <w:r w:rsidR="00B35BAE">
        <w:rPr>
          <w:rFonts w:ascii="Times New Roman" w:hAnsi="Times New Roman" w:cs="Times New Roman"/>
          <w:sz w:val="24"/>
          <w:szCs w:val="24"/>
          <w:lang w:val="en-US"/>
        </w:rPr>
        <w:t xml:space="preserve"> semantics posits as the meaning of sentences not just a set of </w:t>
      </w:r>
      <w:proofErr w:type="spellStart"/>
      <w:r w:rsidR="00B35BAE">
        <w:rPr>
          <w:rFonts w:ascii="Times New Roman" w:hAnsi="Times New Roman" w:cs="Times New Roman"/>
          <w:sz w:val="24"/>
          <w:szCs w:val="24"/>
          <w:lang w:val="en-US"/>
        </w:rPr>
        <w:t>truthmakers</w:t>
      </w:r>
      <w:proofErr w:type="spellEnd"/>
      <w:r w:rsidR="00B35BAE">
        <w:rPr>
          <w:rFonts w:ascii="Times New Roman" w:hAnsi="Times New Roman" w:cs="Times New Roman"/>
          <w:sz w:val="24"/>
          <w:szCs w:val="24"/>
          <w:lang w:val="en-US"/>
        </w:rPr>
        <w:t xml:space="preserve"> (verifiers), but also a set of falsifiers. Some</w:t>
      </w:r>
      <w:r w:rsidR="005B4BA4">
        <w:rPr>
          <w:rFonts w:ascii="Times New Roman" w:hAnsi="Times New Roman" w:cs="Times New Roman"/>
          <w:sz w:val="24"/>
          <w:szCs w:val="24"/>
          <w:lang w:val="en-US"/>
        </w:rPr>
        <w:t xml:space="preserve"> a</w:t>
      </w:r>
      <w:r>
        <w:rPr>
          <w:rFonts w:ascii="Times New Roman" w:hAnsi="Times New Roman" w:cs="Times New Roman"/>
          <w:sz w:val="24"/>
          <w:szCs w:val="24"/>
          <w:lang w:val="en-US"/>
        </w:rPr>
        <w:t>t</w:t>
      </w:r>
      <w:r w:rsidR="005B4BA4">
        <w:rPr>
          <w:rFonts w:ascii="Times New Roman" w:hAnsi="Times New Roman" w:cs="Times New Roman"/>
          <w:sz w:val="24"/>
          <w:szCs w:val="24"/>
          <w:lang w:val="en-US"/>
        </w:rPr>
        <w:t>titudinal objects also have fals</w:t>
      </w:r>
      <w:r w:rsidR="009E51AE">
        <w:rPr>
          <w:rFonts w:ascii="Times New Roman" w:hAnsi="Times New Roman" w:cs="Times New Roman"/>
          <w:sz w:val="24"/>
          <w:szCs w:val="24"/>
          <w:lang w:val="en-US"/>
        </w:rPr>
        <w:t xml:space="preserve">ifiers </w:t>
      </w:r>
      <w:r w:rsidR="005B4BA4">
        <w:rPr>
          <w:rFonts w:ascii="Times New Roman" w:hAnsi="Times New Roman" w:cs="Times New Roman"/>
          <w:sz w:val="24"/>
          <w:szCs w:val="24"/>
          <w:lang w:val="en-US"/>
        </w:rPr>
        <w:t>or violators, for example claims</w:t>
      </w:r>
      <w:r>
        <w:rPr>
          <w:rFonts w:ascii="Times New Roman" w:hAnsi="Times New Roman" w:cs="Times New Roman"/>
          <w:sz w:val="24"/>
          <w:szCs w:val="24"/>
          <w:lang w:val="en-US"/>
        </w:rPr>
        <w:t xml:space="preserve"> and assumptions have as falsifiers situations in virtue of which they are false (and that are completely relevant for the falsity of the claim)</w:t>
      </w:r>
      <w:r w:rsidR="005B4BA4">
        <w:rPr>
          <w:rFonts w:ascii="Times New Roman" w:hAnsi="Times New Roman" w:cs="Times New Roman"/>
          <w:sz w:val="24"/>
          <w:szCs w:val="24"/>
          <w:lang w:val="en-US"/>
        </w:rPr>
        <w:t xml:space="preserve">. </w:t>
      </w:r>
      <w:r w:rsidR="00EF194A">
        <w:rPr>
          <w:rFonts w:ascii="Times New Roman" w:hAnsi="Times New Roman" w:cs="Times New Roman"/>
          <w:sz w:val="24"/>
          <w:szCs w:val="24"/>
          <w:lang w:val="en-US"/>
        </w:rPr>
        <w:t xml:space="preserve">In a more obvious way, requests have violators, </w:t>
      </w:r>
      <w:r w:rsidR="00AD3851">
        <w:rPr>
          <w:rFonts w:ascii="Times New Roman" w:hAnsi="Times New Roman" w:cs="Times New Roman"/>
          <w:sz w:val="24"/>
          <w:szCs w:val="24"/>
          <w:lang w:val="en-US"/>
        </w:rPr>
        <w:t>actions</w:t>
      </w:r>
      <w:r w:rsidR="00EF194A">
        <w:rPr>
          <w:rFonts w:ascii="Times New Roman" w:hAnsi="Times New Roman" w:cs="Times New Roman"/>
          <w:sz w:val="24"/>
          <w:szCs w:val="24"/>
          <w:lang w:val="en-US"/>
        </w:rPr>
        <w:t xml:space="preserve"> that violate or ignore the request. </w:t>
      </w:r>
    </w:p>
    <w:p w:rsidR="005B4BA4" w:rsidRDefault="005B4BA4" w:rsidP="005B4BA4">
      <w:pPr>
        <w:spacing w:after="0" w:line="360" w:lineRule="auto"/>
        <w:rPr>
          <w:rFonts w:ascii="Times New Roman" w:hAnsi="Times New Roman"/>
          <w:sz w:val="24"/>
          <w:szCs w:val="24"/>
          <w:lang w:val="en-US"/>
        </w:rPr>
      </w:pPr>
      <w:r>
        <w:rPr>
          <w:rFonts w:ascii="Times New Roman" w:hAnsi="Times New Roman" w:cs="Times New Roman"/>
          <w:sz w:val="24"/>
          <w:szCs w:val="24"/>
          <w:lang w:val="en-US"/>
        </w:rPr>
        <w:t xml:space="preserve">      In Fine’s (2017b, 2018a, </w:t>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the notions of exact </w:t>
      </w:r>
      <w:proofErr w:type="spellStart"/>
      <w:r>
        <w:rPr>
          <w:rFonts w:ascii="Times New Roman" w:hAnsi="Times New Roman" w:cs="Times New Roman"/>
          <w:sz w:val="24"/>
          <w:szCs w:val="24"/>
          <w:lang w:val="en-US"/>
        </w:rPr>
        <w:t>truthmaking</w:t>
      </w:r>
      <w:proofErr w:type="spellEnd"/>
      <w:r>
        <w:rPr>
          <w:rFonts w:ascii="Times New Roman" w:hAnsi="Times New Roman" w:cs="Times New Roman"/>
          <w:sz w:val="24"/>
          <w:szCs w:val="24"/>
          <w:lang w:val="en-US"/>
        </w:rPr>
        <w:t xml:space="preserve"> or satisfaction and of </w:t>
      </w:r>
      <w:proofErr w:type="spellStart"/>
      <w:r>
        <w:rPr>
          <w:rFonts w:ascii="Times New Roman" w:hAnsi="Times New Roman" w:cs="Times New Roman"/>
          <w:sz w:val="24"/>
          <w:szCs w:val="24"/>
          <w:lang w:val="en-US"/>
        </w:rPr>
        <w:t>falsemaking</w:t>
      </w:r>
      <w:proofErr w:type="spellEnd"/>
      <w:r>
        <w:rPr>
          <w:rFonts w:ascii="Times New Roman" w:hAnsi="Times New Roman" w:cs="Times New Roman"/>
          <w:sz w:val="24"/>
          <w:szCs w:val="24"/>
          <w:lang w:val="en-US"/>
        </w:rPr>
        <w:t xml:space="preserve"> or violation play a central role, though applied to declarative </w:t>
      </w:r>
      <w:r w:rsidRPr="003D5D59">
        <w:rPr>
          <w:rFonts w:ascii="Times New Roman" w:hAnsi="Times New Roman" w:cs="Times New Roman"/>
          <w:sz w:val="24"/>
          <w:szCs w:val="24"/>
          <w:lang w:val="en-US"/>
        </w:rPr>
        <w:t xml:space="preserve">and imperative </w:t>
      </w:r>
      <w:r w:rsidR="00677DAD">
        <w:rPr>
          <w:rFonts w:ascii="Times New Roman" w:hAnsi="Times New Roman" w:cs="Times New Roman"/>
          <w:sz w:val="24"/>
          <w:szCs w:val="24"/>
          <w:lang w:val="en-US"/>
        </w:rPr>
        <w:t>sentences. The very same notion</w:t>
      </w:r>
      <w:r w:rsidRPr="003D5D59">
        <w:rPr>
          <w:rFonts w:ascii="Times New Roman" w:hAnsi="Times New Roman" w:cs="Times New Roman"/>
          <w:sz w:val="24"/>
          <w:szCs w:val="24"/>
          <w:lang w:val="en-US"/>
        </w:rPr>
        <w:t xml:space="preserve">, however, </w:t>
      </w:r>
      <w:r w:rsidR="009E51AE">
        <w:rPr>
          <w:rFonts w:ascii="Times New Roman" w:hAnsi="Times New Roman" w:cs="Times New Roman"/>
          <w:sz w:val="24"/>
          <w:szCs w:val="24"/>
          <w:lang w:val="en-US"/>
        </w:rPr>
        <w:t>carries over</w:t>
      </w:r>
      <w:r w:rsidRPr="003D5D59">
        <w:rPr>
          <w:rFonts w:ascii="Times New Roman" w:hAnsi="Times New Roman" w:cs="Times New Roman"/>
          <w:sz w:val="24"/>
          <w:szCs w:val="24"/>
          <w:lang w:val="en-US"/>
        </w:rPr>
        <w:t xml:space="preserve"> to attitudinal objects. </w:t>
      </w:r>
      <w:r w:rsidRPr="003D5D59">
        <w:rPr>
          <w:rFonts w:ascii="Times New Roman" w:hAnsi="Times New Roman"/>
          <w:sz w:val="24"/>
          <w:szCs w:val="24"/>
          <w:lang w:val="en-US"/>
        </w:rPr>
        <w:t xml:space="preserve">A rudimentary </w:t>
      </w:r>
      <w:proofErr w:type="spellStart"/>
      <w:r w:rsidRPr="003D5D59">
        <w:rPr>
          <w:rFonts w:ascii="Times New Roman" w:hAnsi="Times New Roman"/>
          <w:sz w:val="24"/>
          <w:szCs w:val="24"/>
          <w:lang w:val="en-US"/>
        </w:rPr>
        <w:t>truthmaker</w:t>
      </w:r>
      <w:proofErr w:type="spellEnd"/>
      <w:r w:rsidRPr="003D5D59">
        <w:rPr>
          <w:rFonts w:ascii="Times New Roman" w:hAnsi="Times New Roman"/>
          <w:sz w:val="24"/>
          <w:szCs w:val="24"/>
          <w:lang w:val="en-US"/>
        </w:rPr>
        <w:t xml:space="preserve"> view of mental states and cognitive and illocutionary acts can in fact already be found in Searle (1983), who takes intentions, decisions and requests to be satisfied by actions and assertions and beliefs to be satisfied by states of affairs.</w:t>
      </w:r>
    </w:p>
    <w:p w:rsidR="009849EF" w:rsidRPr="009F67AC" w:rsidRDefault="009F67AC" w:rsidP="005B4BA4">
      <w:pPr>
        <w:spacing w:after="0" w:line="360" w:lineRule="auto"/>
        <w:rPr>
          <w:rFonts w:ascii="Times New Roman" w:hAnsi="Times New Roman"/>
          <w:sz w:val="24"/>
          <w:szCs w:val="24"/>
          <w:lang w:val="en-US"/>
        </w:rPr>
      </w:pPr>
      <w:r>
        <w:rPr>
          <w:rFonts w:ascii="Times New Roman" w:hAnsi="Times New Roman"/>
          <w:sz w:val="24"/>
          <w:szCs w:val="24"/>
          <w:lang w:val="en-US"/>
        </w:rPr>
        <w:t xml:space="preserve">      One important feature of </w:t>
      </w:r>
      <w:proofErr w:type="spellStart"/>
      <w:r>
        <w:rPr>
          <w:rFonts w:ascii="Times New Roman" w:hAnsi="Times New Roman"/>
          <w:sz w:val="24"/>
          <w:szCs w:val="24"/>
          <w:lang w:val="en-US"/>
        </w:rPr>
        <w:t>truthmaker</w:t>
      </w:r>
      <w:proofErr w:type="spellEnd"/>
      <w:r>
        <w:rPr>
          <w:rFonts w:ascii="Times New Roman" w:hAnsi="Times New Roman"/>
          <w:sz w:val="24"/>
          <w:szCs w:val="24"/>
          <w:lang w:val="en-US"/>
        </w:rPr>
        <w:t xml:space="preserve"> semantics is that it is ontologically neutral: any entity can in principle play the </w:t>
      </w:r>
      <w:proofErr w:type="spellStart"/>
      <w:r>
        <w:rPr>
          <w:rFonts w:ascii="Times New Roman" w:hAnsi="Times New Roman"/>
          <w:sz w:val="24"/>
          <w:szCs w:val="24"/>
          <w:lang w:val="en-US"/>
        </w:rPr>
        <w:t>truthmaker</w:t>
      </w:r>
      <w:proofErr w:type="spellEnd"/>
      <w:r>
        <w:rPr>
          <w:rFonts w:ascii="Times New Roman" w:hAnsi="Times New Roman"/>
          <w:sz w:val="24"/>
          <w:szCs w:val="24"/>
          <w:lang w:val="en-US"/>
        </w:rPr>
        <w:t xml:space="preserve"> role. Situations, actions, as well as attitudinal objects play a role as </w:t>
      </w:r>
      <w:proofErr w:type="spellStart"/>
      <w:r>
        <w:rPr>
          <w:rFonts w:ascii="Times New Roman" w:hAnsi="Times New Roman"/>
          <w:sz w:val="24"/>
          <w:szCs w:val="24"/>
          <w:lang w:val="en-US"/>
        </w:rPr>
        <w:t>truthmakers</w:t>
      </w:r>
      <w:proofErr w:type="spellEnd"/>
      <w:r>
        <w:rPr>
          <w:rFonts w:ascii="Times New Roman" w:hAnsi="Times New Roman"/>
          <w:sz w:val="24"/>
          <w:szCs w:val="24"/>
          <w:lang w:val="en-US"/>
        </w:rPr>
        <w:t xml:space="preserve"> or satisfiers of attitudinal objects</w:t>
      </w:r>
      <w:r w:rsidR="009E51AE">
        <w:rPr>
          <w:rFonts w:ascii="Times New Roman" w:hAnsi="Times New Roman"/>
          <w:sz w:val="24"/>
          <w:szCs w:val="24"/>
          <w:lang w:val="en-US"/>
        </w:rPr>
        <w:t xml:space="preserve"> (Section 5)</w:t>
      </w:r>
      <w:r>
        <w:rPr>
          <w:rFonts w:ascii="Times New Roman" w:hAnsi="Times New Roman"/>
          <w:sz w:val="24"/>
          <w:szCs w:val="24"/>
          <w:lang w:val="en-US"/>
        </w:rPr>
        <w:t>.</w:t>
      </w:r>
    </w:p>
    <w:p w:rsidR="005B4BA4" w:rsidRDefault="005B4BA4" w:rsidP="005B4B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is an alternative to the unstructured conception of propositions based on possible worlds</w:t>
      </w:r>
      <w:r w:rsidR="00C00768">
        <w:rPr>
          <w:rFonts w:ascii="Times New Roman" w:hAnsi="Times New Roman" w:cs="Times New Roman"/>
          <w:sz w:val="24"/>
          <w:szCs w:val="24"/>
          <w:lang w:val="en-US"/>
        </w:rPr>
        <w:t>. It gives a</w:t>
      </w:r>
      <w:r>
        <w:rPr>
          <w:rFonts w:ascii="Times New Roman" w:hAnsi="Times New Roman" w:cs="Times New Roman"/>
          <w:sz w:val="24"/>
          <w:szCs w:val="24"/>
          <w:lang w:val="en-US"/>
        </w:rPr>
        <w:t xml:space="preserve"> more fine-grained notion of content, providing a notion of partial content </w:t>
      </w:r>
      <w:r w:rsidR="009E51AE">
        <w:rPr>
          <w:rFonts w:ascii="Times New Roman" w:hAnsi="Times New Roman" w:cs="Times New Roman"/>
          <w:sz w:val="24"/>
          <w:szCs w:val="24"/>
          <w:lang w:val="en-US"/>
        </w:rPr>
        <w:t>and a notion of subject matter.</w:t>
      </w:r>
      <w:r w:rsidR="009E51AE">
        <w:rPr>
          <w:rStyle w:val="FootnoteReference"/>
          <w:rFonts w:ascii="Times New Roman" w:hAnsi="Times New Roman" w:cs="Times New Roman"/>
          <w:sz w:val="24"/>
          <w:szCs w:val="24"/>
          <w:lang w:val="en-US"/>
        </w:rPr>
        <w:footnoteReference w:id="3"/>
      </w:r>
    </w:p>
    <w:p w:rsidR="00871F69" w:rsidRDefault="005B4BA4" w:rsidP="00871F6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In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(declarative and imperative) sentences are assigned a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based content consisting of a set of verifiers/satisfiers and a set of falsifiers/violators</w:t>
      </w:r>
      <w:r w:rsidR="00DA11B3">
        <w:rPr>
          <w:rFonts w:ascii="Times New Roman" w:hAnsi="Times New Roman" w:cs="Times New Roman"/>
          <w:sz w:val="24"/>
          <w:szCs w:val="24"/>
          <w:lang w:val="en-US"/>
        </w:rPr>
        <w:t xml:space="preserve"> (without of course being treated semantically the same – I will come to how to handle the distinction in </w:t>
      </w:r>
      <w:proofErr w:type="spellStart"/>
      <w:r w:rsidR="00DA11B3">
        <w:rPr>
          <w:rFonts w:ascii="Times New Roman" w:hAnsi="Times New Roman" w:cs="Times New Roman"/>
          <w:sz w:val="24"/>
          <w:szCs w:val="24"/>
          <w:lang w:val="en-US"/>
        </w:rPr>
        <w:t>truthmaker</w:t>
      </w:r>
      <w:proofErr w:type="spellEnd"/>
      <w:r w:rsidR="00DA11B3">
        <w:rPr>
          <w:rFonts w:ascii="Times New Roman" w:hAnsi="Times New Roman" w:cs="Times New Roman"/>
          <w:sz w:val="24"/>
          <w:szCs w:val="24"/>
          <w:lang w:val="en-US"/>
        </w:rPr>
        <w:t xml:space="preserve"> semantic terms shortly)</w:t>
      </w:r>
      <w:r>
        <w:rPr>
          <w:rFonts w:ascii="Times New Roman" w:hAnsi="Times New Roman" w:cs="Times New Roman"/>
          <w:sz w:val="24"/>
          <w:szCs w:val="24"/>
          <w:lang w:val="en-US"/>
        </w:rPr>
        <w:t xml:space="preserve">. </w:t>
      </w:r>
      <w:r w:rsidR="00B35BAE">
        <w:rPr>
          <w:rFonts w:ascii="Times New Roman" w:hAnsi="Times New Roman" w:cs="Times New Roman"/>
          <w:sz w:val="24"/>
          <w:szCs w:val="24"/>
          <w:lang w:val="en-US"/>
        </w:rPr>
        <w:t>Such a b</w:t>
      </w:r>
      <w:r w:rsidR="00677DAD">
        <w:rPr>
          <w:rFonts w:ascii="Times New Roman" w:hAnsi="Times New Roman" w:cs="Times New Roman"/>
          <w:sz w:val="24"/>
          <w:szCs w:val="24"/>
          <w:lang w:val="en-US"/>
        </w:rPr>
        <w:t>ipartite content carries over to</w:t>
      </w:r>
      <w:r w:rsidR="00C00768">
        <w:rPr>
          <w:rFonts w:ascii="Times New Roman" w:hAnsi="Times New Roman" w:cs="Times New Roman"/>
          <w:sz w:val="24"/>
          <w:szCs w:val="24"/>
          <w:lang w:val="en-US"/>
        </w:rPr>
        <w:t xml:space="preserve"> attitudinal objects. Importantly</w:t>
      </w:r>
      <w:r w:rsidR="00677DAD">
        <w:rPr>
          <w:rFonts w:ascii="Times New Roman" w:hAnsi="Times New Roman" w:cs="Times New Roman"/>
          <w:sz w:val="24"/>
          <w:szCs w:val="24"/>
          <w:lang w:val="en-US"/>
        </w:rPr>
        <w:t>, though,</w:t>
      </w:r>
      <w:r w:rsidR="00C00768">
        <w:rPr>
          <w:rFonts w:ascii="Times New Roman" w:hAnsi="Times New Roman" w:cs="Times New Roman"/>
          <w:sz w:val="24"/>
          <w:szCs w:val="24"/>
          <w:lang w:val="en-US"/>
        </w:rPr>
        <w:t xml:space="preserve"> attitudinal objects </w:t>
      </w:r>
      <w:r w:rsidR="00677DAD">
        <w:rPr>
          <w:rFonts w:ascii="Times New Roman" w:hAnsi="Times New Roman" w:cs="Times New Roman"/>
          <w:sz w:val="24"/>
          <w:szCs w:val="24"/>
          <w:lang w:val="en-US"/>
        </w:rPr>
        <w:t xml:space="preserve">with the modal force </w:t>
      </w:r>
      <w:r w:rsidR="00C00768">
        <w:rPr>
          <w:rFonts w:ascii="Times New Roman" w:hAnsi="Times New Roman" w:cs="Times New Roman"/>
          <w:sz w:val="24"/>
          <w:szCs w:val="24"/>
          <w:lang w:val="en-US"/>
        </w:rPr>
        <w:t xml:space="preserve">of possibility do not have </w:t>
      </w:r>
      <w:r w:rsidR="00A00C96">
        <w:rPr>
          <w:rFonts w:ascii="Times New Roman" w:hAnsi="Times New Roman" w:cs="Times New Roman"/>
          <w:sz w:val="24"/>
          <w:szCs w:val="24"/>
          <w:lang w:val="en-US"/>
        </w:rPr>
        <w:t>falsifiers or violat</w:t>
      </w:r>
      <w:r w:rsidR="009849EF">
        <w:rPr>
          <w:rFonts w:ascii="Times New Roman" w:hAnsi="Times New Roman" w:cs="Times New Roman"/>
          <w:sz w:val="24"/>
          <w:szCs w:val="24"/>
          <w:lang w:val="en-US"/>
        </w:rPr>
        <w:t>o</w:t>
      </w:r>
      <w:r w:rsidR="00677DAD">
        <w:rPr>
          <w:rFonts w:ascii="Times New Roman" w:hAnsi="Times New Roman" w:cs="Times New Roman"/>
          <w:sz w:val="24"/>
          <w:szCs w:val="24"/>
          <w:lang w:val="en-US"/>
        </w:rPr>
        <w:t>rs:</w:t>
      </w:r>
      <w:r w:rsidR="00A00C96">
        <w:rPr>
          <w:rFonts w:ascii="Times New Roman" w:hAnsi="Times New Roman" w:cs="Times New Roman"/>
          <w:sz w:val="24"/>
          <w:szCs w:val="24"/>
          <w:lang w:val="en-US"/>
        </w:rPr>
        <w:t xml:space="preserve"> A proposal, invitation, offer or permission cannot be violated. </w:t>
      </w:r>
      <w:r w:rsidR="00677DAD">
        <w:rPr>
          <w:rFonts w:ascii="Times New Roman" w:hAnsi="Times New Roman" w:cs="Times New Roman"/>
          <w:sz w:val="24"/>
          <w:szCs w:val="24"/>
          <w:lang w:val="en-US"/>
        </w:rPr>
        <w:t>The following</w:t>
      </w:r>
      <w:r w:rsidR="00A00C96">
        <w:rPr>
          <w:rFonts w:ascii="Times New Roman" w:hAnsi="Times New Roman" w:cs="Times New Roman"/>
          <w:sz w:val="24"/>
          <w:szCs w:val="24"/>
          <w:lang w:val="en-US"/>
        </w:rPr>
        <w:t xml:space="preserve"> truth-maker-based meaning</w:t>
      </w:r>
      <w:r w:rsidR="00677DAD">
        <w:rPr>
          <w:rFonts w:ascii="Times New Roman" w:hAnsi="Times New Roman" w:cs="Times New Roman"/>
          <w:sz w:val="24"/>
          <w:szCs w:val="24"/>
          <w:lang w:val="en-US"/>
        </w:rPr>
        <w:t xml:space="preserve"> is formulated</w:t>
      </w:r>
      <w:r w:rsidR="002D5426">
        <w:rPr>
          <w:rFonts w:ascii="Times New Roman" w:hAnsi="Times New Roman" w:cs="Times New Roman"/>
          <w:sz w:val="24"/>
          <w:szCs w:val="24"/>
          <w:lang w:val="en-US"/>
        </w:rPr>
        <w:t xml:space="preserve"> so as</w:t>
      </w:r>
      <w:r w:rsidR="00677DAD">
        <w:rPr>
          <w:rFonts w:ascii="Times New Roman" w:hAnsi="Times New Roman" w:cs="Times New Roman"/>
          <w:sz w:val="24"/>
          <w:szCs w:val="24"/>
          <w:lang w:val="en-US"/>
        </w:rPr>
        <w:t xml:space="preserve"> to take that into account</w:t>
      </w:r>
      <w:r w:rsidR="009E51AE">
        <w:rPr>
          <w:rFonts w:ascii="Times New Roman" w:hAnsi="Times New Roman" w:cs="Times New Roman"/>
          <w:sz w:val="24"/>
          <w:szCs w:val="24"/>
          <w:lang w:val="en-US"/>
        </w:rPr>
        <w:t xml:space="preserve"> (</w:t>
      </w:r>
      <w:proofErr w:type="spellStart"/>
      <w:r w:rsidR="00FE2A98">
        <w:rPr>
          <w:rFonts w:ascii="Times New Roman" w:hAnsi="Times New Roman" w:cs="Times New Roman"/>
          <w:sz w:val="24"/>
          <w:szCs w:val="24"/>
          <w:lang w:val="en-US"/>
        </w:rPr>
        <w:t>Moltmann</w:t>
      </w:r>
      <w:proofErr w:type="spellEnd"/>
      <w:r w:rsidR="00FE2A98">
        <w:rPr>
          <w:rFonts w:ascii="Times New Roman" w:hAnsi="Times New Roman" w:cs="Times New Roman"/>
          <w:sz w:val="24"/>
          <w:szCs w:val="24"/>
          <w:lang w:val="en-US"/>
        </w:rPr>
        <w:t xml:space="preserve"> </w:t>
      </w:r>
      <w:bookmarkStart w:id="0" w:name="_GoBack"/>
      <w:bookmarkEnd w:id="0"/>
      <w:r w:rsidR="009E51AE">
        <w:rPr>
          <w:rFonts w:ascii="Times New Roman" w:hAnsi="Times New Roman" w:cs="Times New Roman"/>
          <w:sz w:val="24"/>
          <w:szCs w:val="24"/>
          <w:lang w:val="en-US"/>
        </w:rPr>
        <w:t>2021)</w:t>
      </w:r>
      <w:r w:rsidR="00871F69">
        <w:rPr>
          <w:rFonts w:ascii="Times New Roman" w:hAnsi="Times New Roman" w:cs="Times New Roman"/>
          <w:sz w:val="24"/>
          <w:szCs w:val="24"/>
          <w:lang w:val="en-US"/>
        </w:rPr>
        <w:t>:</w:t>
      </w:r>
    </w:p>
    <w:p w:rsidR="00871F69" w:rsidRDefault="00871F69" w:rsidP="00871F69">
      <w:pPr>
        <w:spacing w:after="0" w:line="360" w:lineRule="auto"/>
        <w:rPr>
          <w:rFonts w:ascii="Times New Roman" w:hAnsi="Times New Roman" w:cs="Times New Roman"/>
          <w:sz w:val="24"/>
          <w:szCs w:val="24"/>
          <w:lang w:val="en-US"/>
        </w:rPr>
      </w:pPr>
    </w:p>
    <w:p w:rsidR="00871F69" w:rsidRPr="001A6FDE" w:rsidRDefault="003B1093" w:rsidP="00871F69">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(11</w:t>
      </w:r>
      <w:r w:rsidR="00871F69">
        <w:rPr>
          <w:rFonts w:ascii="Times New Roman" w:hAnsi="Times New Roman" w:cs="Times New Roman"/>
          <w:sz w:val="24"/>
          <w:szCs w:val="24"/>
          <w:lang w:val="en-US"/>
        </w:rPr>
        <w:t xml:space="preserve">)  </w:t>
      </w:r>
      <w:proofErr w:type="spellStart"/>
      <w:r w:rsidR="00871F69" w:rsidRPr="001A6FDE">
        <w:rPr>
          <w:rFonts w:ascii="Times New Roman" w:hAnsi="Times New Roman" w:cs="Times New Roman"/>
          <w:sz w:val="24"/>
          <w:szCs w:val="24"/>
          <w:u w:val="single"/>
          <w:lang w:val="en-US"/>
        </w:rPr>
        <w:t>Truthmaker</w:t>
      </w:r>
      <w:proofErr w:type="spellEnd"/>
      <w:r w:rsidR="00871F69" w:rsidRPr="001A6FDE">
        <w:rPr>
          <w:rFonts w:ascii="Times New Roman" w:hAnsi="Times New Roman" w:cs="Times New Roman"/>
          <w:sz w:val="24"/>
          <w:szCs w:val="24"/>
          <w:u w:val="single"/>
          <w:lang w:val="en-US"/>
        </w:rPr>
        <w:t xml:space="preserve">-based meaning of </w:t>
      </w:r>
      <w:r w:rsidR="00DA11B3">
        <w:rPr>
          <w:rFonts w:ascii="Times New Roman" w:hAnsi="Times New Roman" w:cs="Times New Roman"/>
          <w:sz w:val="24"/>
          <w:szCs w:val="24"/>
          <w:u w:val="single"/>
          <w:lang w:val="en-US"/>
        </w:rPr>
        <w:t>sentences</w:t>
      </w:r>
    </w:p>
    <w:p w:rsidR="00DA11B3" w:rsidRDefault="00871F69" w:rsidP="00871F6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A11B3">
        <w:rPr>
          <w:rFonts w:ascii="Times New Roman" w:hAnsi="Times New Roman" w:cs="Times New Roman"/>
          <w:sz w:val="24"/>
          <w:szCs w:val="24"/>
          <w:lang w:val="en-US"/>
        </w:rPr>
        <w:t>For an (imperative or declarative) sentence S,</w:t>
      </w:r>
    </w:p>
    <w:p w:rsidR="00871F69" w:rsidRDefault="00DA11B3" w:rsidP="00871F6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1093">
        <w:rPr>
          <w:rFonts w:ascii="Times New Roman" w:hAnsi="Times New Roman" w:cs="Times New Roman"/>
          <w:sz w:val="24"/>
          <w:szCs w:val="24"/>
          <w:lang w:val="en-US"/>
        </w:rPr>
        <w:t>[(</w:t>
      </w:r>
      <w:proofErr w:type="gramStart"/>
      <w:r w:rsidR="003B1093">
        <w:rPr>
          <w:rFonts w:ascii="Times New Roman" w:hAnsi="Times New Roman" w:cs="Times New Roman"/>
          <w:sz w:val="24"/>
          <w:szCs w:val="24"/>
          <w:lang w:val="en-US"/>
        </w:rPr>
        <w:t>that</w:t>
      </w:r>
      <w:proofErr w:type="gramEnd"/>
      <w:r w:rsidR="003B1093">
        <w:rPr>
          <w:rFonts w:ascii="Times New Roman" w:hAnsi="Times New Roman" w:cs="Times New Roman"/>
          <w:sz w:val="24"/>
          <w:szCs w:val="24"/>
          <w:lang w:val="en-US"/>
        </w:rPr>
        <w:t xml:space="preserve">) S] = </w:t>
      </w:r>
      <w:proofErr w:type="spellStart"/>
      <w:proofErr w:type="gramStart"/>
      <w:r w:rsidR="00871F69">
        <w:rPr>
          <w:rFonts w:ascii="Times New Roman" w:hAnsi="Times New Roman" w:cs="Times New Roman"/>
          <w:sz w:val="24"/>
          <w:szCs w:val="24"/>
          <w:lang w:val="en-US"/>
        </w:rPr>
        <w:t>λd</w:t>
      </w:r>
      <w:proofErr w:type="spellEnd"/>
      <w:r w:rsidR="00871F69">
        <w:rPr>
          <w:rFonts w:ascii="Times New Roman" w:hAnsi="Times New Roman" w:cs="Times New Roman"/>
          <w:sz w:val="24"/>
          <w:szCs w:val="24"/>
          <w:lang w:val="en-US"/>
        </w:rPr>
        <w:t>[</w:t>
      </w:r>
      <w:proofErr w:type="spellStart"/>
      <w:proofErr w:type="gramEnd"/>
      <w:r w:rsidR="00871F69">
        <w:rPr>
          <w:rFonts w:ascii="Times New Roman" w:hAnsi="Times New Roman" w:cs="Times New Roman"/>
          <w:sz w:val="24"/>
          <w:szCs w:val="24"/>
          <w:lang w:val="en-US"/>
        </w:rPr>
        <w:t>pos</w:t>
      </w:r>
      <w:proofErr w:type="spellEnd"/>
      <w:r w:rsidR="00871F69">
        <w:rPr>
          <w:rFonts w:ascii="Times New Roman" w:hAnsi="Times New Roman" w:cs="Times New Roman"/>
          <w:sz w:val="24"/>
          <w:szCs w:val="24"/>
          <w:lang w:val="en-US"/>
        </w:rPr>
        <w:t xml:space="preserve">(d) = </w:t>
      </w:r>
      <w:proofErr w:type="spellStart"/>
      <w:r w:rsidR="00871F69">
        <w:rPr>
          <w:rFonts w:ascii="Times New Roman" w:hAnsi="Times New Roman" w:cs="Times New Roman"/>
          <w:sz w:val="24"/>
          <w:szCs w:val="24"/>
          <w:lang w:val="en-US"/>
        </w:rPr>
        <w:t>pos</w:t>
      </w:r>
      <w:proofErr w:type="spellEnd"/>
      <w:r w:rsidR="00871F69">
        <w:rPr>
          <w:rFonts w:ascii="Times New Roman" w:hAnsi="Times New Roman" w:cs="Times New Roman"/>
          <w:sz w:val="24"/>
          <w:szCs w:val="24"/>
          <w:lang w:val="en-US"/>
        </w:rPr>
        <w:t>(S)  &amp; (</w:t>
      </w:r>
      <w:proofErr w:type="spellStart"/>
      <w:r w:rsidR="00871F69">
        <w:rPr>
          <w:rFonts w:ascii="Times New Roman" w:hAnsi="Times New Roman" w:cs="Times New Roman"/>
          <w:sz w:val="24"/>
          <w:szCs w:val="24"/>
          <w:lang w:val="en-US"/>
        </w:rPr>
        <w:t>neg</w:t>
      </w:r>
      <w:proofErr w:type="spellEnd"/>
      <w:r w:rsidR="00871F69">
        <w:rPr>
          <w:rFonts w:ascii="Times New Roman" w:hAnsi="Times New Roman" w:cs="Times New Roman"/>
          <w:sz w:val="24"/>
          <w:szCs w:val="24"/>
          <w:lang w:val="en-US"/>
        </w:rPr>
        <w:t xml:space="preserve">(d) ≠ Ø  </w:t>
      </w:r>
      <w:r w:rsidR="00871F69" w:rsidRPr="001A6FDE">
        <w:rPr>
          <w:rFonts w:ascii="Times New Roman" w:hAnsi="Times New Roman" w:cs="Times New Roman"/>
          <w:sz w:val="24"/>
          <w:szCs w:val="24"/>
          <w:lang w:val="en-US"/>
        </w:rPr>
        <w:sym w:font="Wingdings" w:char="F0E0"/>
      </w:r>
      <w:r w:rsidR="00871F69">
        <w:rPr>
          <w:rFonts w:ascii="Times New Roman" w:hAnsi="Times New Roman" w:cs="Times New Roman"/>
          <w:sz w:val="24"/>
          <w:szCs w:val="24"/>
          <w:lang w:val="en-US"/>
        </w:rPr>
        <w:t xml:space="preserve"> </w:t>
      </w:r>
      <w:proofErr w:type="spellStart"/>
      <w:r w:rsidR="00871F69">
        <w:rPr>
          <w:rFonts w:ascii="Times New Roman" w:hAnsi="Times New Roman" w:cs="Times New Roman"/>
          <w:sz w:val="24"/>
          <w:szCs w:val="24"/>
          <w:lang w:val="en-US"/>
        </w:rPr>
        <w:t>neg</w:t>
      </w:r>
      <w:proofErr w:type="spellEnd"/>
      <w:r w:rsidR="00871F69">
        <w:rPr>
          <w:rFonts w:ascii="Times New Roman" w:hAnsi="Times New Roman" w:cs="Times New Roman"/>
          <w:sz w:val="24"/>
          <w:szCs w:val="24"/>
          <w:lang w:val="en-US"/>
        </w:rPr>
        <w:t xml:space="preserve">(d) = </w:t>
      </w:r>
      <w:proofErr w:type="spellStart"/>
      <w:r w:rsidR="00871F69">
        <w:rPr>
          <w:rFonts w:ascii="Times New Roman" w:hAnsi="Times New Roman" w:cs="Times New Roman"/>
          <w:sz w:val="24"/>
          <w:szCs w:val="24"/>
          <w:lang w:val="en-US"/>
        </w:rPr>
        <w:t>neg</w:t>
      </w:r>
      <w:proofErr w:type="spellEnd"/>
      <w:r w:rsidR="00871F69">
        <w:rPr>
          <w:rFonts w:ascii="Times New Roman" w:hAnsi="Times New Roman" w:cs="Times New Roman"/>
          <w:sz w:val="24"/>
          <w:szCs w:val="24"/>
          <w:lang w:val="en-US"/>
        </w:rPr>
        <w:t>(S))]</w:t>
      </w:r>
    </w:p>
    <w:p w:rsidR="00677DAD" w:rsidRDefault="00677DAD" w:rsidP="005B4BA4">
      <w:pPr>
        <w:spacing w:after="0" w:line="360" w:lineRule="auto"/>
        <w:rPr>
          <w:rFonts w:ascii="Times New Roman" w:hAnsi="Times New Roman" w:cs="Times New Roman"/>
          <w:sz w:val="24"/>
          <w:szCs w:val="24"/>
          <w:lang w:val="en-US"/>
        </w:rPr>
      </w:pPr>
    </w:p>
    <w:p w:rsidR="00572FAF" w:rsidRDefault="00677DAD" w:rsidP="005B4B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Here </w:t>
      </w:r>
      <w:proofErr w:type="spellStart"/>
      <w:proofErr w:type="gramStart"/>
      <w:r>
        <w:rPr>
          <w:rFonts w:ascii="Times New Roman" w:hAnsi="Times New Roman" w:cs="Times New Roman"/>
          <w:sz w:val="24"/>
          <w:szCs w:val="24"/>
          <w:lang w:val="en-US"/>
        </w:rPr>
        <w:t>pos</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d) is the set of satisfiers and </w:t>
      </w:r>
      <w:proofErr w:type="spellStart"/>
      <w:r>
        <w:rPr>
          <w:rFonts w:ascii="Times New Roman" w:hAnsi="Times New Roman" w:cs="Times New Roman"/>
          <w:sz w:val="24"/>
          <w:szCs w:val="24"/>
          <w:lang w:val="en-US"/>
        </w:rPr>
        <w:t>neg</w:t>
      </w:r>
      <w:proofErr w:type="spellEnd"/>
      <w:r>
        <w:rPr>
          <w:rFonts w:ascii="Times New Roman" w:hAnsi="Times New Roman" w:cs="Times New Roman"/>
          <w:sz w:val="24"/>
          <w:szCs w:val="24"/>
          <w:lang w:val="en-US"/>
        </w:rPr>
        <w:t>(d) the set of violators of an attitudinal object d.</w:t>
      </w:r>
    </w:p>
    <w:p w:rsidR="00C00768" w:rsidRDefault="002D189E" w:rsidP="005B4B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10764E">
        <w:rPr>
          <w:rFonts w:ascii="Times New Roman" w:hAnsi="Times New Roman" w:cs="Times New Roman"/>
          <w:sz w:val="24"/>
          <w:szCs w:val="24"/>
          <w:lang w:val="en-US"/>
        </w:rPr>
        <w:t>Truthmaker</w:t>
      </w:r>
      <w:proofErr w:type="spellEnd"/>
      <w:r w:rsidR="0010764E">
        <w:rPr>
          <w:rFonts w:ascii="Times New Roman" w:hAnsi="Times New Roman" w:cs="Times New Roman"/>
          <w:sz w:val="24"/>
          <w:szCs w:val="24"/>
          <w:lang w:val="en-US"/>
        </w:rPr>
        <w:t xml:space="preserve"> semantics has a range of motivations mainly from the sort of </w:t>
      </w:r>
      <w:proofErr w:type="spellStart"/>
      <w:r w:rsidR="0010764E">
        <w:rPr>
          <w:rFonts w:ascii="Times New Roman" w:hAnsi="Times New Roman" w:cs="Times New Roman"/>
          <w:sz w:val="24"/>
          <w:szCs w:val="24"/>
          <w:lang w:val="en-US"/>
        </w:rPr>
        <w:t>intensionality</w:t>
      </w:r>
      <w:proofErr w:type="spellEnd"/>
      <w:r w:rsidR="0010764E">
        <w:rPr>
          <w:rFonts w:ascii="Times New Roman" w:hAnsi="Times New Roman" w:cs="Times New Roman"/>
          <w:sz w:val="24"/>
          <w:szCs w:val="24"/>
          <w:lang w:val="en-US"/>
        </w:rPr>
        <w:t xml:space="preserve"> arising in non</w:t>
      </w:r>
      <w:r w:rsidR="0037719E">
        <w:rPr>
          <w:rFonts w:ascii="Times New Roman" w:hAnsi="Times New Roman" w:cs="Times New Roman"/>
          <w:sz w:val="24"/>
          <w:szCs w:val="24"/>
          <w:lang w:val="en-US"/>
        </w:rPr>
        <w:t>-</w:t>
      </w:r>
      <w:r w:rsidR="0010764E">
        <w:rPr>
          <w:rFonts w:ascii="Times New Roman" w:hAnsi="Times New Roman" w:cs="Times New Roman"/>
          <w:sz w:val="24"/>
          <w:szCs w:val="24"/>
          <w:lang w:val="en-US"/>
        </w:rPr>
        <w:t>attitudinal contexts</w:t>
      </w:r>
      <w:r w:rsidR="009E51AE">
        <w:rPr>
          <w:rFonts w:ascii="Times New Roman" w:hAnsi="Times New Roman" w:cs="Times New Roman"/>
          <w:sz w:val="24"/>
          <w:szCs w:val="24"/>
          <w:lang w:val="en-US"/>
        </w:rPr>
        <w:t xml:space="preserve">. </w:t>
      </w:r>
      <w:proofErr w:type="gramStart"/>
      <w:r w:rsidR="009E51AE">
        <w:rPr>
          <w:rFonts w:ascii="Times New Roman" w:hAnsi="Times New Roman" w:cs="Times New Roman"/>
          <w:sz w:val="24"/>
          <w:szCs w:val="24"/>
          <w:lang w:val="en-US"/>
        </w:rPr>
        <w:t xml:space="preserve">The </w:t>
      </w:r>
      <w:r w:rsidR="0010764E">
        <w:rPr>
          <w:rFonts w:ascii="Times New Roman" w:hAnsi="Times New Roman" w:cs="Times New Roman"/>
          <w:sz w:val="24"/>
          <w:szCs w:val="24"/>
          <w:lang w:val="en-US"/>
        </w:rPr>
        <w:t xml:space="preserve">possibility of casting force in terms of conditions on </w:t>
      </w:r>
      <w:proofErr w:type="spellStart"/>
      <w:r w:rsidR="0010764E">
        <w:rPr>
          <w:rFonts w:ascii="Times New Roman" w:hAnsi="Times New Roman" w:cs="Times New Roman"/>
          <w:sz w:val="24"/>
          <w:szCs w:val="24"/>
          <w:lang w:val="en-US"/>
        </w:rPr>
        <w:t>truthmakers</w:t>
      </w:r>
      <w:proofErr w:type="spellEnd"/>
      <w:r w:rsidR="002D5426">
        <w:rPr>
          <w:rFonts w:ascii="Times New Roman" w:hAnsi="Times New Roman" w:cs="Times New Roman"/>
          <w:sz w:val="24"/>
          <w:szCs w:val="24"/>
          <w:lang w:val="en-US"/>
        </w:rPr>
        <w:t>/satisfiers an</w:t>
      </w:r>
      <w:r w:rsidR="00DA11B3">
        <w:rPr>
          <w:rFonts w:ascii="Times New Roman" w:hAnsi="Times New Roman" w:cs="Times New Roman"/>
          <w:sz w:val="24"/>
          <w:szCs w:val="24"/>
          <w:lang w:val="en-US"/>
        </w:rPr>
        <w:t>d</w:t>
      </w:r>
      <w:r w:rsidR="002D5426">
        <w:rPr>
          <w:rFonts w:ascii="Times New Roman" w:hAnsi="Times New Roman" w:cs="Times New Roman"/>
          <w:sz w:val="24"/>
          <w:szCs w:val="24"/>
          <w:lang w:val="en-US"/>
        </w:rPr>
        <w:t xml:space="preserve"> falsifiers/violators (Section 5)</w:t>
      </w:r>
      <w:r w:rsidR="0010764E">
        <w:rPr>
          <w:rFonts w:ascii="Times New Roman" w:hAnsi="Times New Roman" w:cs="Times New Roman"/>
          <w:sz w:val="24"/>
          <w:szCs w:val="24"/>
          <w:lang w:val="en-US"/>
        </w:rPr>
        <w:t xml:space="preserve"> present new motivations for </w:t>
      </w:r>
      <w:proofErr w:type="spellStart"/>
      <w:r w:rsidR="0010764E">
        <w:rPr>
          <w:rFonts w:ascii="Times New Roman" w:hAnsi="Times New Roman" w:cs="Times New Roman"/>
          <w:sz w:val="24"/>
          <w:szCs w:val="24"/>
          <w:lang w:val="en-US"/>
        </w:rPr>
        <w:t>truthmaker</w:t>
      </w:r>
      <w:proofErr w:type="spellEnd"/>
      <w:r w:rsidR="0010764E">
        <w:rPr>
          <w:rFonts w:ascii="Times New Roman" w:hAnsi="Times New Roman" w:cs="Times New Roman"/>
          <w:sz w:val="24"/>
          <w:szCs w:val="24"/>
          <w:lang w:val="en-US"/>
        </w:rPr>
        <w:t xml:space="preserve"> semantics</w:t>
      </w:r>
      <w:r w:rsidR="009E51AE">
        <w:rPr>
          <w:rFonts w:ascii="Times New Roman" w:hAnsi="Times New Roman" w:cs="Times New Roman"/>
          <w:sz w:val="24"/>
          <w:szCs w:val="24"/>
          <w:lang w:val="en-US"/>
        </w:rPr>
        <w:t>.</w:t>
      </w:r>
      <w:proofErr w:type="gramEnd"/>
    </w:p>
    <w:p w:rsidR="00572FAF" w:rsidRDefault="0010764E" w:rsidP="005B4B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very same sentence meaning in (</w:t>
      </w:r>
      <w:r w:rsidR="00677DAD">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009E51AE">
        <w:rPr>
          <w:rFonts w:ascii="Times New Roman" w:hAnsi="Times New Roman" w:cs="Times New Roman"/>
          <w:sz w:val="24"/>
          <w:szCs w:val="24"/>
          <w:lang w:val="en-US"/>
        </w:rPr>
        <w:t xml:space="preserve">is </w:t>
      </w:r>
      <w:r>
        <w:rPr>
          <w:rFonts w:ascii="Times New Roman" w:hAnsi="Times New Roman" w:cs="Times New Roman"/>
          <w:sz w:val="24"/>
          <w:szCs w:val="24"/>
          <w:lang w:val="en-US"/>
        </w:rPr>
        <w:t>appli</w:t>
      </w:r>
      <w:r w:rsidR="009E51AE">
        <w:rPr>
          <w:rFonts w:ascii="Times New Roman" w:hAnsi="Times New Roman" w:cs="Times New Roman"/>
          <w:sz w:val="24"/>
          <w:szCs w:val="24"/>
          <w:lang w:val="en-US"/>
        </w:rPr>
        <w:t>cable</w:t>
      </w:r>
      <w:r>
        <w:rPr>
          <w:rFonts w:ascii="Times New Roman" w:hAnsi="Times New Roman" w:cs="Times New Roman"/>
          <w:sz w:val="24"/>
          <w:szCs w:val="24"/>
          <w:lang w:val="en-US"/>
        </w:rPr>
        <w:t xml:space="preserve"> to modal ob</w:t>
      </w:r>
      <w:r w:rsidR="00677DAD">
        <w:rPr>
          <w:rFonts w:ascii="Times New Roman" w:hAnsi="Times New Roman" w:cs="Times New Roman"/>
          <w:sz w:val="24"/>
          <w:szCs w:val="24"/>
          <w:lang w:val="en-US"/>
        </w:rPr>
        <w:t>jects</w:t>
      </w:r>
      <w:r>
        <w:rPr>
          <w:rFonts w:ascii="Times New Roman" w:hAnsi="Times New Roman" w:cs="Times New Roman"/>
          <w:sz w:val="24"/>
          <w:szCs w:val="24"/>
          <w:lang w:val="en-US"/>
        </w:rPr>
        <w:t xml:space="preserve"> such as obligations, permissions</w:t>
      </w:r>
      <w:r w:rsidR="007933B5">
        <w:rPr>
          <w:rFonts w:ascii="Times New Roman" w:hAnsi="Times New Roman" w:cs="Times New Roman"/>
          <w:sz w:val="24"/>
          <w:szCs w:val="24"/>
          <w:lang w:val="en-US"/>
        </w:rPr>
        <w:t>, offers, options, possibilities, and laws,</w:t>
      </w:r>
      <w:r>
        <w:rPr>
          <w:rFonts w:ascii="Times New Roman" w:hAnsi="Times New Roman" w:cs="Times New Roman"/>
          <w:sz w:val="24"/>
          <w:szCs w:val="24"/>
          <w:lang w:val="en-US"/>
        </w:rPr>
        <w:t xml:space="preserve"> </w:t>
      </w:r>
      <w:r w:rsidR="009E51AE">
        <w:rPr>
          <w:rFonts w:ascii="Times New Roman" w:hAnsi="Times New Roman" w:cs="Times New Roman"/>
          <w:sz w:val="24"/>
          <w:szCs w:val="24"/>
          <w:lang w:val="en-US"/>
        </w:rPr>
        <w:t>giving</w:t>
      </w:r>
      <w:r>
        <w:rPr>
          <w:rFonts w:ascii="Times New Roman" w:hAnsi="Times New Roman" w:cs="Times New Roman"/>
          <w:sz w:val="24"/>
          <w:szCs w:val="24"/>
          <w:lang w:val="en-US"/>
        </w:rPr>
        <w:t xml:space="preserve"> rise to a new semantics of modal sentences based on </w:t>
      </w:r>
      <w:r w:rsidR="00677DAD">
        <w:rPr>
          <w:rFonts w:ascii="Times New Roman" w:hAnsi="Times New Roman" w:cs="Times New Roman"/>
          <w:sz w:val="24"/>
          <w:szCs w:val="24"/>
          <w:lang w:val="en-US"/>
        </w:rPr>
        <w:t xml:space="preserve">an ontology </w:t>
      </w:r>
      <w:r w:rsidR="0015434D">
        <w:rPr>
          <w:rFonts w:ascii="Times New Roman" w:hAnsi="Times New Roman" w:cs="Times New Roman"/>
          <w:sz w:val="24"/>
          <w:szCs w:val="24"/>
          <w:lang w:val="en-US"/>
        </w:rPr>
        <w:t xml:space="preserve">of </w:t>
      </w:r>
      <w:r>
        <w:rPr>
          <w:rFonts w:ascii="Times New Roman" w:hAnsi="Times New Roman" w:cs="Times New Roman"/>
          <w:sz w:val="24"/>
          <w:szCs w:val="24"/>
          <w:lang w:val="en-US"/>
        </w:rPr>
        <w:t>modal objects</w:t>
      </w:r>
      <w:r w:rsidR="00677DAD">
        <w:rPr>
          <w:rFonts w:ascii="Times New Roman" w:hAnsi="Times New Roman" w:cs="Times New Roman"/>
          <w:sz w:val="24"/>
          <w:szCs w:val="24"/>
          <w:lang w:val="en-US"/>
        </w:rPr>
        <w:t xml:space="preserve"> (</w:t>
      </w:r>
      <w:proofErr w:type="spellStart"/>
      <w:r w:rsidR="00774199">
        <w:rPr>
          <w:rFonts w:ascii="Times New Roman" w:hAnsi="Times New Roman" w:cs="Times New Roman"/>
          <w:sz w:val="24"/>
          <w:szCs w:val="24"/>
          <w:lang w:val="en-US"/>
        </w:rPr>
        <w:t>Moltmann</w:t>
      </w:r>
      <w:proofErr w:type="spellEnd"/>
      <w:r w:rsidR="002D5426">
        <w:rPr>
          <w:rFonts w:ascii="Times New Roman" w:hAnsi="Times New Roman" w:cs="Times New Roman"/>
          <w:sz w:val="24"/>
          <w:szCs w:val="24"/>
          <w:lang w:val="en-US"/>
        </w:rPr>
        <w:t xml:space="preserve"> </w:t>
      </w:r>
      <w:r w:rsidR="00677DAD">
        <w:rPr>
          <w:rFonts w:ascii="Times New Roman" w:hAnsi="Times New Roman" w:cs="Times New Roman"/>
          <w:sz w:val="24"/>
          <w:szCs w:val="24"/>
          <w:lang w:val="en-US"/>
        </w:rPr>
        <w:t>2017a</w:t>
      </w:r>
      <w:r w:rsidR="00774199">
        <w:rPr>
          <w:rFonts w:ascii="Times New Roman" w:hAnsi="Times New Roman" w:cs="Times New Roman"/>
          <w:sz w:val="24"/>
          <w:szCs w:val="24"/>
          <w:lang w:val="en-US"/>
        </w:rPr>
        <w:t>, 2020b</w:t>
      </w:r>
      <w:r w:rsidR="00677DA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7933B5">
        <w:rPr>
          <w:rFonts w:ascii="Times New Roman" w:hAnsi="Times New Roman" w:cs="Times New Roman"/>
          <w:sz w:val="24"/>
          <w:szCs w:val="24"/>
          <w:lang w:val="en-US"/>
        </w:rPr>
        <w:t>Attitudinal and modal objects of necessity have as their content a pair co</w:t>
      </w:r>
      <w:r w:rsidR="0068310A">
        <w:rPr>
          <w:rFonts w:ascii="Times New Roman" w:hAnsi="Times New Roman" w:cs="Times New Roman"/>
          <w:sz w:val="24"/>
          <w:szCs w:val="24"/>
          <w:lang w:val="en-US"/>
        </w:rPr>
        <w:t xml:space="preserve">nsisting of a non-empty set of </w:t>
      </w:r>
      <w:r w:rsidR="007933B5">
        <w:rPr>
          <w:rFonts w:ascii="Times New Roman" w:hAnsi="Times New Roman" w:cs="Times New Roman"/>
          <w:sz w:val="24"/>
          <w:szCs w:val="24"/>
          <w:lang w:val="en-US"/>
        </w:rPr>
        <w:t>satisfiers and of a non-empty set of violators, whereas modal objects of possibility have as their content a pair consisting of a nonempty set of satisfiers and an empty set of violators.</w:t>
      </w:r>
    </w:p>
    <w:p w:rsidR="007933B5" w:rsidRDefault="00104357" w:rsidP="00F67E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D189E">
        <w:rPr>
          <w:rFonts w:ascii="Times New Roman" w:hAnsi="Times New Roman" w:cs="Times New Roman"/>
          <w:sz w:val="24"/>
          <w:szCs w:val="24"/>
          <w:lang w:val="en-US"/>
        </w:rPr>
        <w:t>The difference between having</w:t>
      </w:r>
      <w:r>
        <w:rPr>
          <w:rFonts w:ascii="Times New Roman" w:hAnsi="Times New Roman" w:cs="Times New Roman"/>
          <w:sz w:val="24"/>
          <w:szCs w:val="24"/>
          <w:lang w:val="en-US"/>
        </w:rPr>
        <w:t xml:space="preserve"> and not having violators is also reflected in </w:t>
      </w:r>
      <w:r w:rsidR="0068310A">
        <w:rPr>
          <w:rFonts w:ascii="Times New Roman" w:hAnsi="Times New Roman" w:cs="Times New Roman"/>
          <w:sz w:val="24"/>
          <w:szCs w:val="24"/>
          <w:lang w:val="en-US"/>
        </w:rPr>
        <w:t>the applicability of</w:t>
      </w:r>
      <w:r>
        <w:rPr>
          <w:rFonts w:ascii="Times New Roman" w:hAnsi="Times New Roman" w:cs="Times New Roman"/>
          <w:sz w:val="24"/>
          <w:szCs w:val="24"/>
          <w:lang w:val="en-US"/>
        </w:rPr>
        <w:t xml:space="preserve"> satisfaction predicates. </w:t>
      </w:r>
      <w:r w:rsidR="00F67E87">
        <w:rPr>
          <w:rFonts w:ascii="Times New Roman" w:hAnsi="Times New Roman" w:cs="Times New Roman"/>
          <w:sz w:val="24"/>
          <w:szCs w:val="24"/>
          <w:lang w:val="en-US"/>
        </w:rPr>
        <w:t>Attitudinal and modal objects can be ‘fulfilled’ only if their modal force is that of necessity rather than possibility</w:t>
      </w:r>
      <w:r w:rsidR="002D5426">
        <w:rPr>
          <w:rFonts w:ascii="Times New Roman" w:hAnsi="Times New Roman" w:cs="Times New Roman"/>
          <w:sz w:val="24"/>
          <w:szCs w:val="24"/>
          <w:lang w:val="en-US"/>
        </w:rPr>
        <w:t xml:space="preserve">. </w:t>
      </w:r>
      <w:r w:rsidR="00572FAF">
        <w:rPr>
          <w:rFonts w:ascii="Times New Roman" w:hAnsi="Times New Roman" w:cs="Times New Roman"/>
          <w:sz w:val="24"/>
          <w:szCs w:val="24"/>
          <w:lang w:val="en-US"/>
        </w:rPr>
        <w:t>P</w:t>
      </w:r>
      <w:r w:rsidR="00F67E87">
        <w:rPr>
          <w:rFonts w:ascii="Times New Roman" w:hAnsi="Times New Roman" w:cs="Times New Roman"/>
          <w:sz w:val="24"/>
          <w:szCs w:val="24"/>
          <w:lang w:val="en-US"/>
        </w:rPr>
        <w:t>roposals, permissions, offers, and invitations</w:t>
      </w:r>
      <w:r w:rsidR="00572FAF">
        <w:rPr>
          <w:rFonts w:ascii="Times New Roman" w:hAnsi="Times New Roman" w:cs="Times New Roman"/>
          <w:sz w:val="24"/>
          <w:szCs w:val="24"/>
          <w:lang w:val="en-US"/>
        </w:rPr>
        <w:t xml:space="preserve"> are not </w:t>
      </w:r>
      <w:r>
        <w:rPr>
          <w:rFonts w:ascii="Times New Roman" w:hAnsi="Times New Roman" w:cs="Times New Roman"/>
          <w:sz w:val="24"/>
          <w:szCs w:val="24"/>
          <w:lang w:val="en-US"/>
        </w:rPr>
        <w:t>‘</w:t>
      </w:r>
      <w:r w:rsidR="00572FAF">
        <w:rPr>
          <w:rFonts w:ascii="Times New Roman" w:hAnsi="Times New Roman" w:cs="Times New Roman"/>
          <w:sz w:val="24"/>
          <w:szCs w:val="24"/>
          <w:lang w:val="en-US"/>
        </w:rPr>
        <w:t>fulfilled</w:t>
      </w:r>
      <w:r>
        <w:rPr>
          <w:rFonts w:ascii="Times New Roman" w:hAnsi="Times New Roman" w:cs="Times New Roman"/>
          <w:sz w:val="24"/>
          <w:szCs w:val="24"/>
          <w:lang w:val="en-US"/>
        </w:rPr>
        <w:t>’, but rather</w:t>
      </w:r>
      <w:r w:rsidR="00F67E87">
        <w:rPr>
          <w:rFonts w:ascii="Times New Roman" w:hAnsi="Times New Roman" w:cs="Times New Roman"/>
          <w:sz w:val="24"/>
          <w:szCs w:val="24"/>
          <w:lang w:val="en-US"/>
        </w:rPr>
        <w:t xml:space="preserve"> ‘taken up’ and an invitation may be ‘accepted’. </w:t>
      </w:r>
      <w:r>
        <w:rPr>
          <w:rFonts w:ascii="Times New Roman" w:hAnsi="Times New Roman" w:cs="Times New Roman"/>
          <w:sz w:val="24"/>
          <w:szCs w:val="24"/>
          <w:lang w:val="en-US"/>
        </w:rPr>
        <w:t>Moreover predicates</w:t>
      </w:r>
      <w:r w:rsidR="00572FAF">
        <w:rPr>
          <w:rFonts w:ascii="Times New Roman" w:hAnsi="Times New Roman" w:cs="Times New Roman"/>
          <w:sz w:val="24"/>
          <w:szCs w:val="24"/>
          <w:lang w:val="en-US"/>
        </w:rPr>
        <w:t xml:space="preserve"> of violation</w:t>
      </w:r>
      <w:r>
        <w:rPr>
          <w:rFonts w:ascii="Times New Roman" w:hAnsi="Times New Roman" w:cs="Times New Roman"/>
          <w:sz w:val="24"/>
          <w:szCs w:val="24"/>
          <w:lang w:val="en-US"/>
        </w:rPr>
        <w:t xml:space="preserve"> are in</w:t>
      </w:r>
      <w:r w:rsidR="00572FAF">
        <w:rPr>
          <w:rFonts w:ascii="Times New Roman" w:hAnsi="Times New Roman" w:cs="Times New Roman"/>
          <w:sz w:val="24"/>
          <w:szCs w:val="24"/>
          <w:lang w:val="en-US"/>
        </w:rPr>
        <w:t>applicable to objects like invitations, permissions, offers, and requests. Obligations can be violated or contravened, and rules or laws can be broken. Offers and invitations can be declined or refused, but that does not amount to a violation, but a refusal of acceptance (satisfaction).</w:t>
      </w:r>
      <w:r w:rsidR="00572FAF" w:rsidRPr="00D8771B">
        <w:rPr>
          <w:rFonts w:ascii="Times New Roman" w:hAnsi="Times New Roman" w:cs="Times New Roman"/>
          <w:sz w:val="24"/>
          <w:szCs w:val="24"/>
          <w:lang w:val="en-US"/>
        </w:rPr>
        <w:t xml:space="preserve"> </w:t>
      </w:r>
      <w:r w:rsidR="00572FAF">
        <w:rPr>
          <w:rFonts w:ascii="Times New Roman" w:hAnsi="Times New Roman" w:cs="Times New Roman"/>
          <w:sz w:val="24"/>
          <w:szCs w:val="24"/>
          <w:lang w:val="en-US"/>
        </w:rPr>
        <w:t>The predicate</w:t>
      </w:r>
      <w:r w:rsidR="00572FAF">
        <w:rPr>
          <w:rFonts w:ascii="Times New Roman" w:hAnsi="Times New Roman" w:cs="Times New Roman"/>
          <w:i/>
          <w:sz w:val="24"/>
          <w:szCs w:val="24"/>
          <w:lang w:val="en-US"/>
        </w:rPr>
        <w:t xml:space="preserve"> ignore</w:t>
      </w:r>
      <w:r w:rsidR="00572FAF">
        <w:rPr>
          <w:rFonts w:ascii="Times New Roman" w:hAnsi="Times New Roman" w:cs="Times New Roman"/>
          <w:sz w:val="24"/>
          <w:szCs w:val="24"/>
          <w:lang w:val="en-US"/>
        </w:rPr>
        <w:t xml:space="preserve"> conveys violation with requests and obligations, but with invitations, offers, and permissions it conveys simply failure of satisfaction.</w:t>
      </w:r>
      <w:r w:rsidR="007933B5">
        <w:rPr>
          <w:rFonts w:ascii="Times New Roman" w:hAnsi="Times New Roman" w:cs="Times New Roman"/>
          <w:sz w:val="24"/>
          <w:szCs w:val="24"/>
          <w:lang w:val="en-US"/>
        </w:rPr>
        <w:t xml:space="preserve"> What we refer to as ’options’, ‘strategies’, and ‘</w:t>
      </w:r>
      <w:r w:rsidR="00677DAD">
        <w:rPr>
          <w:rFonts w:ascii="Times New Roman" w:hAnsi="Times New Roman" w:cs="Times New Roman"/>
          <w:sz w:val="24"/>
          <w:szCs w:val="24"/>
          <w:lang w:val="en-US"/>
        </w:rPr>
        <w:t xml:space="preserve">possibilities’ are </w:t>
      </w:r>
      <w:r w:rsidR="00677DAD">
        <w:rPr>
          <w:rFonts w:ascii="Times New Roman" w:hAnsi="Times New Roman" w:cs="Times New Roman"/>
          <w:sz w:val="24"/>
          <w:szCs w:val="24"/>
          <w:lang w:val="en-US"/>
        </w:rPr>
        <w:lastRenderedPageBreak/>
        <w:t>teleological</w:t>
      </w:r>
      <w:r w:rsidR="007933B5">
        <w:rPr>
          <w:rFonts w:ascii="Times New Roman" w:hAnsi="Times New Roman" w:cs="Times New Roman"/>
          <w:sz w:val="24"/>
          <w:szCs w:val="24"/>
          <w:lang w:val="en-US"/>
        </w:rPr>
        <w:t xml:space="preserve"> modal objects of possibi</w:t>
      </w:r>
      <w:r w:rsidR="00871F69">
        <w:rPr>
          <w:rFonts w:ascii="Times New Roman" w:hAnsi="Times New Roman" w:cs="Times New Roman"/>
          <w:sz w:val="24"/>
          <w:szCs w:val="24"/>
          <w:lang w:val="en-US"/>
        </w:rPr>
        <w:t>li</w:t>
      </w:r>
      <w:r w:rsidR="007933B5">
        <w:rPr>
          <w:rFonts w:ascii="Times New Roman" w:hAnsi="Times New Roman" w:cs="Times New Roman"/>
          <w:sz w:val="24"/>
          <w:szCs w:val="24"/>
          <w:lang w:val="en-US"/>
        </w:rPr>
        <w:t xml:space="preserve">ty. </w:t>
      </w:r>
      <w:proofErr w:type="gramStart"/>
      <w:r w:rsidR="007933B5">
        <w:rPr>
          <w:rFonts w:ascii="Times New Roman" w:hAnsi="Times New Roman" w:cs="Times New Roman"/>
          <w:sz w:val="24"/>
          <w:szCs w:val="24"/>
          <w:lang w:val="en-US"/>
        </w:rPr>
        <w:t>A</w:t>
      </w:r>
      <w:proofErr w:type="gramEnd"/>
      <w:r w:rsidR="007933B5">
        <w:rPr>
          <w:rFonts w:ascii="Times New Roman" w:hAnsi="Times New Roman" w:cs="Times New Roman"/>
          <w:sz w:val="24"/>
          <w:szCs w:val="24"/>
          <w:lang w:val="en-US"/>
        </w:rPr>
        <w:t xml:space="preserve"> option, strategy, or possibility can be ‘taken’ or ‘pursued’, but cannot be ‘violated’.</w:t>
      </w:r>
    </w:p>
    <w:p w:rsidR="00F67E87" w:rsidRDefault="007933B5" w:rsidP="00F67E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67E87">
        <w:rPr>
          <w:rFonts w:ascii="Times New Roman" w:hAnsi="Times New Roman" w:cs="Times New Roman"/>
          <w:sz w:val="24"/>
          <w:szCs w:val="24"/>
          <w:lang w:val="en-US"/>
        </w:rPr>
        <w:t xml:space="preserve">Also actions of satisfying permissions, offers, and invitations are evaluated differently from the satisfiers of requests and obligations. </w:t>
      </w:r>
      <w:r>
        <w:rPr>
          <w:rFonts w:ascii="Times New Roman" w:hAnsi="Times New Roman" w:cs="Times New Roman"/>
          <w:sz w:val="24"/>
          <w:szCs w:val="24"/>
          <w:lang w:val="en-US"/>
        </w:rPr>
        <w:t>Whereas actions can be called ‘cor</w:t>
      </w:r>
      <w:r w:rsidR="00C43B7B">
        <w:rPr>
          <w:rFonts w:ascii="Times New Roman" w:hAnsi="Times New Roman" w:cs="Times New Roman"/>
          <w:sz w:val="24"/>
          <w:szCs w:val="24"/>
          <w:lang w:val="en-US"/>
        </w:rPr>
        <w:t>rect’ when they satisfy a reques</w:t>
      </w:r>
      <w:r>
        <w:rPr>
          <w:rFonts w:ascii="Times New Roman" w:hAnsi="Times New Roman" w:cs="Times New Roman"/>
          <w:sz w:val="24"/>
          <w:szCs w:val="24"/>
          <w:lang w:val="en-US"/>
        </w:rPr>
        <w:t>t or an obligation,</w:t>
      </w:r>
      <w:r w:rsidR="00F67E87">
        <w:rPr>
          <w:rFonts w:ascii="Times New Roman" w:hAnsi="Times New Roman" w:cs="Times New Roman"/>
          <w:sz w:val="24"/>
          <w:szCs w:val="24"/>
          <w:lang w:val="en-US"/>
        </w:rPr>
        <w:t xml:space="preserve"> action</w:t>
      </w:r>
      <w:r>
        <w:rPr>
          <w:rFonts w:ascii="Times New Roman" w:hAnsi="Times New Roman" w:cs="Times New Roman"/>
          <w:sz w:val="24"/>
          <w:szCs w:val="24"/>
          <w:lang w:val="en-US"/>
        </w:rPr>
        <w:t>s</w:t>
      </w:r>
      <w:r w:rsidR="00F67E87">
        <w:rPr>
          <w:rFonts w:ascii="Times New Roman" w:hAnsi="Times New Roman" w:cs="Times New Roman"/>
          <w:sz w:val="24"/>
          <w:szCs w:val="24"/>
          <w:lang w:val="en-US"/>
        </w:rPr>
        <w:t xml:space="preserve"> of taking up a permission, offer, or invitation </w:t>
      </w:r>
      <w:r>
        <w:rPr>
          <w:rFonts w:ascii="Times New Roman" w:hAnsi="Times New Roman" w:cs="Times New Roman"/>
          <w:sz w:val="24"/>
          <w:szCs w:val="24"/>
          <w:lang w:val="en-US"/>
        </w:rPr>
        <w:t>could only be</w:t>
      </w:r>
      <w:r w:rsidR="00F67E87">
        <w:rPr>
          <w:rFonts w:ascii="Times New Roman" w:hAnsi="Times New Roman" w:cs="Times New Roman"/>
          <w:sz w:val="24"/>
          <w:szCs w:val="24"/>
          <w:lang w:val="en-US"/>
        </w:rPr>
        <w:t xml:space="preserve"> considered ‘legitimate’, rather than ‘correct’</w:t>
      </w:r>
      <w:r w:rsidR="00CF2EA2">
        <w:rPr>
          <w:rFonts w:ascii="Times New Roman" w:hAnsi="Times New Roman" w:cs="Times New Roman"/>
          <w:sz w:val="24"/>
          <w:szCs w:val="24"/>
          <w:lang w:val="en-US"/>
        </w:rPr>
        <w:t xml:space="preserve"> (see S</w:t>
      </w:r>
      <w:r w:rsidR="009849EF">
        <w:rPr>
          <w:rFonts w:ascii="Times New Roman" w:hAnsi="Times New Roman" w:cs="Times New Roman"/>
          <w:sz w:val="24"/>
          <w:szCs w:val="24"/>
          <w:lang w:val="en-US"/>
        </w:rPr>
        <w:t xml:space="preserve">ection  </w:t>
      </w:r>
      <w:r w:rsidR="00CF2EA2">
        <w:rPr>
          <w:rFonts w:ascii="Times New Roman" w:hAnsi="Times New Roman" w:cs="Times New Roman"/>
          <w:sz w:val="24"/>
          <w:szCs w:val="24"/>
          <w:lang w:val="en-US"/>
        </w:rPr>
        <w:t>5.2.</w:t>
      </w:r>
      <w:r w:rsidR="009849EF">
        <w:rPr>
          <w:rFonts w:ascii="Times New Roman" w:hAnsi="Times New Roman" w:cs="Times New Roman"/>
          <w:sz w:val="24"/>
          <w:szCs w:val="24"/>
          <w:lang w:val="en-US"/>
        </w:rPr>
        <w:t>)</w:t>
      </w:r>
      <w:r w:rsidR="00F67E87">
        <w:rPr>
          <w:rFonts w:ascii="Times New Roman" w:hAnsi="Times New Roman" w:cs="Times New Roman"/>
          <w:sz w:val="24"/>
          <w:szCs w:val="24"/>
          <w:lang w:val="en-US"/>
        </w:rPr>
        <w:t xml:space="preserve">. </w:t>
      </w:r>
    </w:p>
    <w:p w:rsidR="003514F7" w:rsidRDefault="003514F7" w:rsidP="00D9421E">
      <w:pPr>
        <w:spacing w:after="0" w:line="360" w:lineRule="auto"/>
        <w:rPr>
          <w:rFonts w:ascii="Times New Roman" w:hAnsi="Times New Roman" w:cs="Times New Roman"/>
          <w:sz w:val="24"/>
          <w:szCs w:val="24"/>
          <w:lang w:val="en-US"/>
        </w:rPr>
      </w:pPr>
    </w:p>
    <w:p w:rsidR="00464D1F" w:rsidRPr="0004742B" w:rsidRDefault="00464D1F" w:rsidP="00D9421E">
      <w:pPr>
        <w:spacing w:after="0" w:line="360" w:lineRule="auto"/>
        <w:rPr>
          <w:rFonts w:ascii="Times New Roman" w:hAnsi="Times New Roman" w:cs="Times New Roman"/>
          <w:b/>
          <w:sz w:val="24"/>
          <w:szCs w:val="24"/>
          <w:lang w:val="en-US"/>
        </w:rPr>
      </w:pPr>
      <w:r w:rsidRPr="0004742B">
        <w:rPr>
          <w:rFonts w:ascii="Times New Roman" w:hAnsi="Times New Roman" w:cs="Times New Roman"/>
          <w:b/>
          <w:sz w:val="24"/>
          <w:szCs w:val="24"/>
          <w:lang w:val="en-US"/>
        </w:rPr>
        <w:t>4. The unity of the proposition problem</w:t>
      </w:r>
    </w:p>
    <w:p w:rsidR="00464D1F" w:rsidRDefault="00464D1F" w:rsidP="00D9421E">
      <w:pPr>
        <w:spacing w:after="0" w:line="360" w:lineRule="auto"/>
        <w:rPr>
          <w:rFonts w:ascii="Times New Roman" w:hAnsi="Times New Roman" w:cs="Times New Roman"/>
          <w:sz w:val="24"/>
          <w:szCs w:val="24"/>
          <w:lang w:val="en-US"/>
        </w:rPr>
      </w:pPr>
    </w:p>
    <w:p w:rsidR="000D528C" w:rsidRDefault="002150F4" w:rsidP="00464D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attitudinal objects </w:t>
      </w:r>
      <w:r w:rsidR="009F67AC">
        <w:rPr>
          <w:rFonts w:ascii="Times New Roman" w:hAnsi="Times New Roman" w:cs="Times New Roman"/>
          <w:sz w:val="24"/>
          <w:szCs w:val="24"/>
          <w:lang w:val="en-US"/>
        </w:rPr>
        <w:t xml:space="preserve">theory displays some </w:t>
      </w:r>
      <w:r>
        <w:rPr>
          <w:rFonts w:ascii="Times New Roman" w:hAnsi="Times New Roman" w:cs="Times New Roman"/>
          <w:sz w:val="24"/>
          <w:szCs w:val="24"/>
          <w:lang w:val="en-US"/>
        </w:rPr>
        <w:t>similarities with recent act-based conce</w:t>
      </w:r>
      <w:r w:rsidR="00C43B7B">
        <w:rPr>
          <w:rFonts w:ascii="Times New Roman" w:hAnsi="Times New Roman" w:cs="Times New Roman"/>
          <w:sz w:val="24"/>
          <w:szCs w:val="24"/>
          <w:lang w:val="en-US"/>
        </w:rPr>
        <w:t>p</w:t>
      </w:r>
      <w:r>
        <w:rPr>
          <w:rFonts w:ascii="Times New Roman" w:hAnsi="Times New Roman" w:cs="Times New Roman"/>
          <w:sz w:val="24"/>
          <w:szCs w:val="24"/>
          <w:lang w:val="en-US"/>
        </w:rPr>
        <w:t xml:space="preserve">tions of propositions, in particular the </w:t>
      </w:r>
      <w:r w:rsidR="009F67AC">
        <w:rPr>
          <w:rFonts w:ascii="Times New Roman" w:hAnsi="Times New Roman" w:cs="Times New Roman"/>
          <w:sz w:val="24"/>
          <w:szCs w:val="24"/>
          <w:lang w:val="en-US"/>
        </w:rPr>
        <w:t>view</w:t>
      </w:r>
      <w:r w:rsidR="0015434D">
        <w:rPr>
          <w:rFonts w:ascii="Times New Roman" w:hAnsi="Times New Roman" w:cs="Times New Roman"/>
          <w:sz w:val="24"/>
          <w:szCs w:val="24"/>
          <w:lang w:val="en-US"/>
        </w:rPr>
        <w:t xml:space="preserve"> endorsed by </w:t>
      </w:r>
      <w:r w:rsidR="009F67AC">
        <w:rPr>
          <w:rFonts w:ascii="Times New Roman" w:hAnsi="Times New Roman" w:cs="Times New Roman"/>
          <w:sz w:val="24"/>
          <w:szCs w:val="24"/>
          <w:lang w:val="en-US"/>
        </w:rPr>
        <w:t>Hanks</w:t>
      </w:r>
      <w:r w:rsidR="008D3F37">
        <w:rPr>
          <w:rFonts w:ascii="Times New Roman" w:hAnsi="Times New Roman" w:cs="Times New Roman"/>
          <w:sz w:val="24"/>
          <w:szCs w:val="24"/>
          <w:lang w:val="en-US"/>
        </w:rPr>
        <w:t xml:space="preserve"> (2015, 2018)</w:t>
      </w:r>
      <w:r w:rsidR="009F67AC">
        <w:rPr>
          <w:rFonts w:ascii="Times New Roman" w:hAnsi="Times New Roman" w:cs="Times New Roman"/>
          <w:sz w:val="24"/>
          <w:szCs w:val="24"/>
          <w:lang w:val="en-US"/>
        </w:rPr>
        <w:t xml:space="preserve"> </w:t>
      </w:r>
      <w:r>
        <w:rPr>
          <w:rFonts w:ascii="Times New Roman" w:hAnsi="Times New Roman" w:cs="Times New Roman"/>
          <w:sz w:val="24"/>
          <w:szCs w:val="24"/>
          <w:lang w:val="en-US"/>
        </w:rPr>
        <w:t>on which propositions are conceived as types of acts of pr</w:t>
      </w:r>
      <w:r w:rsidR="0037719E">
        <w:rPr>
          <w:rFonts w:ascii="Times New Roman" w:hAnsi="Times New Roman" w:cs="Times New Roman"/>
          <w:sz w:val="24"/>
          <w:szCs w:val="24"/>
          <w:lang w:val="en-US"/>
        </w:rPr>
        <w:t>edication</w:t>
      </w:r>
      <w:r w:rsidR="00C43B7B">
        <w:rPr>
          <w:rFonts w:ascii="Times New Roman" w:hAnsi="Times New Roman" w:cs="Times New Roman"/>
          <w:sz w:val="24"/>
          <w:szCs w:val="24"/>
          <w:lang w:val="en-US"/>
        </w:rPr>
        <w:t xml:space="preserve">, predication in the assertive, directive or </w:t>
      </w:r>
      <w:proofErr w:type="gramStart"/>
      <w:r w:rsidR="00C43B7B">
        <w:rPr>
          <w:rFonts w:ascii="Times New Roman" w:hAnsi="Times New Roman" w:cs="Times New Roman"/>
          <w:sz w:val="24"/>
          <w:szCs w:val="24"/>
          <w:lang w:val="en-US"/>
        </w:rPr>
        <w:t>interrogative</w:t>
      </w:r>
      <w:proofErr w:type="gramEnd"/>
      <w:r w:rsidR="00C43B7B">
        <w:rPr>
          <w:rFonts w:ascii="Times New Roman" w:hAnsi="Times New Roman" w:cs="Times New Roman"/>
          <w:sz w:val="24"/>
          <w:szCs w:val="24"/>
          <w:lang w:val="en-US"/>
        </w:rPr>
        <w:t xml:space="preserve"> </w:t>
      </w:r>
      <w:r w:rsidR="00B27C97">
        <w:rPr>
          <w:rFonts w:ascii="Times New Roman" w:hAnsi="Times New Roman" w:cs="Times New Roman"/>
          <w:sz w:val="24"/>
          <w:szCs w:val="24"/>
          <w:lang w:val="en-US"/>
        </w:rPr>
        <w:t>way (Hanks</w:t>
      </w:r>
      <w:r w:rsidR="002D5426">
        <w:rPr>
          <w:rFonts w:ascii="Times New Roman" w:hAnsi="Times New Roman" w:cs="Times New Roman"/>
          <w:sz w:val="24"/>
          <w:szCs w:val="24"/>
          <w:lang w:val="en-US"/>
        </w:rPr>
        <w:t xml:space="preserve"> 2015, 2018</w:t>
      </w:r>
      <w:r w:rsidR="00B27C97">
        <w:rPr>
          <w:rFonts w:ascii="Times New Roman" w:hAnsi="Times New Roman" w:cs="Times New Roman"/>
          <w:sz w:val="24"/>
          <w:szCs w:val="24"/>
          <w:lang w:val="en-US"/>
        </w:rPr>
        <w:t>)</w:t>
      </w:r>
      <w:r w:rsidR="00C43B7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present approach shares with </w:t>
      </w:r>
      <w:r w:rsidR="00C43B7B">
        <w:rPr>
          <w:rFonts w:ascii="Times New Roman" w:hAnsi="Times New Roman" w:cs="Times New Roman"/>
          <w:sz w:val="24"/>
          <w:szCs w:val="24"/>
          <w:lang w:val="en-US"/>
        </w:rPr>
        <w:t>that approach</w:t>
      </w:r>
      <w:r>
        <w:rPr>
          <w:rFonts w:ascii="Times New Roman" w:hAnsi="Times New Roman" w:cs="Times New Roman"/>
          <w:sz w:val="24"/>
          <w:szCs w:val="24"/>
          <w:lang w:val="en-US"/>
        </w:rPr>
        <w:t xml:space="preserve">, </w:t>
      </w:r>
      <w:r w:rsidR="00B27C97">
        <w:rPr>
          <w:rFonts w:ascii="Times New Roman" w:hAnsi="Times New Roman" w:cs="Times New Roman"/>
          <w:sz w:val="24"/>
          <w:szCs w:val="24"/>
          <w:lang w:val="en-US"/>
        </w:rPr>
        <w:t>the</w:t>
      </w:r>
      <w:r w:rsidR="00C43B7B">
        <w:rPr>
          <w:rFonts w:ascii="Times New Roman" w:hAnsi="Times New Roman" w:cs="Times New Roman"/>
          <w:sz w:val="24"/>
          <w:szCs w:val="24"/>
          <w:lang w:val="en-US"/>
        </w:rPr>
        <w:t xml:space="preserve"> use of</w:t>
      </w:r>
      <w:r>
        <w:rPr>
          <w:rFonts w:ascii="Times New Roman" w:hAnsi="Times New Roman" w:cs="Times New Roman"/>
          <w:sz w:val="24"/>
          <w:szCs w:val="24"/>
          <w:lang w:val="en-US"/>
        </w:rPr>
        <w:t xml:space="preserve"> types or kinds of cognitive particulars</w:t>
      </w:r>
      <w:r w:rsidR="00C43B7B">
        <w:rPr>
          <w:rFonts w:ascii="Times New Roman" w:hAnsi="Times New Roman" w:cs="Times New Roman"/>
          <w:sz w:val="24"/>
          <w:szCs w:val="24"/>
          <w:lang w:val="en-US"/>
        </w:rPr>
        <w:t xml:space="preserve"> for the role of proposition</w:t>
      </w:r>
      <w:r w:rsidR="00B27C97">
        <w:rPr>
          <w:rFonts w:ascii="Times New Roman" w:hAnsi="Times New Roman" w:cs="Times New Roman"/>
          <w:sz w:val="24"/>
          <w:szCs w:val="24"/>
          <w:lang w:val="en-US"/>
        </w:rPr>
        <w:t>s</w:t>
      </w:r>
      <w:r w:rsidR="00FA6C48">
        <w:rPr>
          <w:rFonts w:ascii="Times New Roman" w:hAnsi="Times New Roman" w:cs="Times New Roman"/>
          <w:sz w:val="24"/>
          <w:szCs w:val="24"/>
          <w:lang w:val="en-US"/>
        </w:rPr>
        <w:t xml:space="preserve"> as </w:t>
      </w:r>
      <w:proofErr w:type="spellStart"/>
      <w:r w:rsidR="00FA6C48">
        <w:rPr>
          <w:rFonts w:ascii="Times New Roman" w:hAnsi="Times New Roman" w:cs="Times New Roman"/>
          <w:sz w:val="24"/>
          <w:szCs w:val="24"/>
          <w:lang w:val="en-US"/>
        </w:rPr>
        <w:t>truthbearers</w:t>
      </w:r>
      <w:proofErr w:type="spellEnd"/>
      <w:r w:rsidR="00FA6C48">
        <w:rPr>
          <w:rFonts w:ascii="Times New Roman" w:hAnsi="Times New Roman" w:cs="Times New Roman"/>
          <w:sz w:val="24"/>
          <w:szCs w:val="24"/>
          <w:lang w:val="en-US"/>
        </w:rPr>
        <w:t xml:space="preserve"> and shareable content bearers</w:t>
      </w:r>
      <w:r>
        <w:rPr>
          <w:rFonts w:ascii="Times New Roman" w:hAnsi="Times New Roman" w:cs="Times New Roman"/>
          <w:sz w:val="24"/>
          <w:szCs w:val="24"/>
          <w:lang w:val="en-US"/>
        </w:rPr>
        <w:t>.</w:t>
      </w:r>
      <w:r w:rsidR="00B27C97">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w:t>
      </w:r>
      <w:r w:rsidR="000D528C">
        <w:rPr>
          <w:rFonts w:ascii="Times New Roman" w:hAnsi="Times New Roman" w:cs="Times New Roman"/>
          <w:sz w:val="24"/>
          <w:szCs w:val="24"/>
          <w:lang w:val="en-US"/>
        </w:rPr>
        <w:t>Moreover, it makes use of entities that</w:t>
      </w:r>
      <w:r w:rsidR="00B27C97">
        <w:rPr>
          <w:rFonts w:ascii="Times New Roman" w:hAnsi="Times New Roman" w:cs="Times New Roman"/>
          <w:sz w:val="24"/>
          <w:szCs w:val="24"/>
          <w:lang w:val="en-US"/>
        </w:rPr>
        <w:t xml:space="preserve"> come with a </w:t>
      </w:r>
      <w:r w:rsidR="000D528C">
        <w:rPr>
          <w:rFonts w:ascii="Times New Roman" w:hAnsi="Times New Roman" w:cs="Times New Roman"/>
          <w:sz w:val="24"/>
          <w:szCs w:val="24"/>
          <w:lang w:val="en-US"/>
        </w:rPr>
        <w:t>force,</w:t>
      </w:r>
      <w:r w:rsidR="00B27C97">
        <w:rPr>
          <w:rFonts w:ascii="Times New Roman" w:hAnsi="Times New Roman" w:cs="Times New Roman"/>
          <w:sz w:val="24"/>
          <w:szCs w:val="24"/>
          <w:lang w:val="en-US"/>
        </w:rPr>
        <w:t xml:space="preserve"> displaying</w:t>
      </w:r>
      <w:r w:rsidR="000D528C">
        <w:rPr>
          <w:rFonts w:ascii="Times New Roman" w:hAnsi="Times New Roman" w:cs="Times New Roman"/>
          <w:sz w:val="24"/>
          <w:szCs w:val="24"/>
          <w:lang w:val="en-US"/>
        </w:rPr>
        <w:t xml:space="preserve"> trut</w:t>
      </w:r>
      <w:r w:rsidR="00871F69">
        <w:rPr>
          <w:rFonts w:ascii="Times New Roman" w:hAnsi="Times New Roman" w:cs="Times New Roman"/>
          <w:sz w:val="24"/>
          <w:szCs w:val="24"/>
          <w:lang w:val="en-US"/>
        </w:rPr>
        <w:t>h</w:t>
      </w:r>
      <w:r w:rsidR="000D528C">
        <w:rPr>
          <w:rFonts w:ascii="Times New Roman" w:hAnsi="Times New Roman" w:cs="Times New Roman"/>
          <w:sz w:val="24"/>
          <w:szCs w:val="24"/>
          <w:lang w:val="en-US"/>
        </w:rPr>
        <w:t xml:space="preserve"> conditions, fulfilment condi</w:t>
      </w:r>
      <w:r w:rsidR="008D3F37">
        <w:rPr>
          <w:rFonts w:ascii="Times New Roman" w:hAnsi="Times New Roman" w:cs="Times New Roman"/>
          <w:sz w:val="24"/>
          <w:szCs w:val="24"/>
          <w:lang w:val="en-US"/>
        </w:rPr>
        <w:t xml:space="preserve">tions or </w:t>
      </w:r>
      <w:proofErr w:type="spellStart"/>
      <w:r w:rsidR="008D3F37">
        <w:rPr>
          <w:rFonts w:ascii="Times New Roman" w:hAnsi="Times New Roman" w:cs="Times New Roman"/>
          <w:sz w:val="24"/>
          <w:szCs w:val="24"/>
          <w:lang w:val="en-US"/>
        </w:rPr>
        <w:t>answerhood</w:t>
      </w:r>
      <w:proofErr w:type="spellEnd"/>
      <w:r w:rsidR="008D3F37">
        <w:rPr>
          <w:rFonts w:ascii="Times New Roman" w:hAnsi="Times New Roman" w:cs="Times New Roman"/>
          <w:sz w:val="24"/>
          <w:szCs w:val="24"/>
          <w:lang w:val="en-US"/>
        </w:rPr>
        <w:t xml:space="preserve"> conditions. </w:t>
      </w:r>
      <w:r>
        <w:rPr>
          <w:rFonts w:ascii="Times New Roman" w:hAnsi="Times New Roman" w:cs="Times New Roman"/>
          <w:sz w:val="24"/>
          <w:szCs w:val="24"/>
          <w:lang w:val="en-US"/>
        </w:rPr>
        <w:t>However, the motivations are o</w:t>
      </w:r>
      <w:r w:rsidR="00C43B7B">
        <w:rPr>
          <w:rFonts w:ascii="Times New Roman" w:hAnsi="Times New Roman" w:cs="Times New Roman"/>
          <w:sz w:val="24"/>
          <w:szCs w:val="24"/>
          <w:lang w:val="en-US"/>
        </w:rPr>
        <w:t xml:space="preserve">therwise </w:t>
      </w:r>
      <w:r w:rsidR="00B27C97">
        <w:rPr>
          <w:rFonts w:ascii="Times New Roman" w:hAnsi="Times New Roman" w:cs="Times New Roman"/>
          <w:sz w:val="24"/>
          <w:szCs w:val="24"/>
          <w:lang w:val="en-US"/>
        </w:rPr>
        <w:t xml:space="preserve">quite </w:t>
      </w:r>
      <w:r w:rsidR="00C43B7B">
        <w:rPr>
          <w:rFonts w:ascii="Times New Roman" w:hAnsi="Times New Roman" w:cs="Times New Roman"/>
          <w:sz w:val="24"/>
          <w:szCs w:val="24"/>
          <w:lang w:val="en-US"/>
        </w:rPr>
        <w:t xml:space="preserve">different. </w:t>
      </w:r>
      <w:r w:rsidR="00B27C97">
        <w:rPr>
          <w:rFonts w:ascii="Times New Roman" w:hAnsi="Times New Roman" w:cs="Times New Roman"/>
          <w:sz w:val="24"/>
          <w:szCs w:val="24"/>
          <w:lang w:val="en-US"/>
        </w:rPr>
        <w:t>First of all, attitudinal objects are not acts. A</w:t>
      </w:r>
      <w:r w:rsidR="000D528C">
        <w:rPr>
          <w:rFonts w:ascii="Times New Roman" w:hAnsi="Times New Roman" w:cs="Times New Roman"/>
          <w:sz w:val="24"/>
          <w:szCs w:val="24"/>
          <w:lang w:val="en-US"/>
        </w:rPr>
        <w:t>cts do not have truth or satisfaction condit</w:t>
      </w:r>
      <w:r w:rsidR="00871F69">
        <w:rPr>
          <w:rFonts w:ascii="Times New Roman" w:hAnsi="Times New Roman" w:cs="Times New Roman"/>
          <w:sz w:val="24"/>
          <w:szCs w:val="24"/>
          <w:lang w:val="en-US"/>
        </w:rPr>
        <w:t>ions</w:t>
      </w:r>
      <w:r w:rsidR="00FA6C48">
        <w:rPr>
          <w:rFonts w:ascii="Times New Roman" w:hAnsi="Times New Roman" w:cs="Times New Roman"/>
          <w:sz w:val="24"/>
          <w:szCs w:val="24"/>
          <w:lang w:val="en-US"/>
        </w:rPr>
        <w:t xml:space="preserve"> (</w:t>
      </w:r>
      <w:proofErr w:type="spellStart"/>
      <w:r w:rsidR="00FA6C48">
        <w:rPr>
          <w:rFonts w:ascii="Times New Roman" w:hAnsi="Times New Roman" w:cs="Times New Roman"/>
          <w:sz w:val="24"/>
          <w:szCs w:val="24"/>
          <w:lang w:val="en-US"/>
        </w:rPr>
        <w:t>Twardwoski</w:t>
      </w:r>
      <w:proofErr w:type="spellEnd"/>
      <w:r w:rsidR="00FA6C48">
        <w:rPr>
          <w:rFonts w:ascii="Times New Roman" w:hAnsi="Times New Roman" w:cs="Times New Roman"/>
          <w:sz w:val="24"/>
          <w:szCs w:val="24"/>
          <w:lang w:val="en-US"/>
        </w:rPr>
        <w:t xml:space="preserve"> 1912,</w:t>
      </w:r>
      <w:r w:rsidR="00774199">
        <w:rPr>
          <w:rFonts w:ascii="Times New Roman" w:hAnsi="Times New Roman" w:cs="Times New Roman"/>
          <w:sz w:val="24"/>
          <w:szCs w:val="24"/>
          <w:lang w:val="en-US"/>
        </w:rPr>
        <w:t xml:space="preserve"> Ulrich1976,</w:t>
      </w:r>
      <w:r w:rsidR="00FA6C48">
        <w:rPr>
          <w:rFonts w:ascii="Times New Roman" w:hAnsi="Times New Roman" w:cs="Times New Roman"/>
          <w:sz w:val="24"/>
          <w:szCs w:val="24"/>
          <w:lang w:val="en-US"/>
        </w:rPr>
        <w:t xml:space="preserve"> </w:t>
      </w:r>
      <w:proofErr w:type="spellStart"/>
      <w:r w:rsidR="00FA6C48">
        <w:rPr>
          <w:rFonts w:ascii="Times New Roman" w:hAnsi="Times New Roman" w:cs="Times New Roman"/>
          <w:sz w:val="24"/>
          <w:szCs w:val="24"/>
          <w:lang w:val="en-US"/>
        </w:rPr>
        <w:t>Moltmann</w:t>
      </w:r>
      <w:proofErr w:type="spellEnd"/>
      <w:r w:rsidR="00FA6C48">
        <w:rPr>
          <w:rFonts w:ascii="Times New Roman" w:hAnsi="Times New Roman" w:cs="Times New Roman"/>
          <w:sz w:val="24"/>
          <w:szCs w:val="24"/>
          <w:lang w:val="en-US"/>
        </w:rPr>
        <w:t xml:space="preserve"> 2013, 2017, 2019, Davies 2020). By contrast,</w:t>
      </w:r>
      <w:r w:rsidR="008D3F37">
        <w:rPr>
          <w:rFonts w:ascii="Times New Roman" w:hAnsi="Times New Roman" w:cs="Times New Roman"/>
          <w:sz w:val="24"/>
          <w:szCs w:val="24"/>
          <w:lang w:val="en-US"/>
        </w:rPr>
        <w:t xml:space="preserve"> entities like claims</w:t>
      </w:r>
      <w:r w:rsidR="00871F69">
        <w:rPr>
          <w:rFonts w:ascii="Times New Roman" w:hAnsi="Times New Roman" w:cs="Times New Roman"/>
          <w:sz w:val="24"/>
          <w:szCs w:val="24"/>
          <w:lang w:val="en-US"/>
        </w:rPr>
        <w:t>, req</w:t>
      </w:r>
      <w:r w:rsidR="000D528C">
        <w:rPr>
          <w:rFonts w:ascii="Times New Roman" w:hAnsi="Times New Roman" w:cs="Times New Roman"/>
          <w:sz w:val="24"/>
          <w:szCs w:val="24"/>
          <w:lang w:val="en-US"/>
        </w:rPr>
        <w:t>uests, and questions, the products of acts</w:t>
      </w:r>
      <w:r w:rsidR="00B27C97">
        <w:rPr>
          <w:rFonts w:ascii="Times New Roman" w:hAnsi="Times New Roman" w:cs="Times New Roman"/>
          <w:sz w:val="24"/>
          <w:szCs w:val="24"/>
          <w:lang w:val="en-US"/>
        </w:rPr>
        <w:t xml:space="preserve"> do</w:t>
      </w:r>
      <w:r w:rsidR="000D528C">
        <w:rPr>
          <w:rFonts w:ascii="Times New Roman" w:hAnsi="Times New Roman" w:cs="Times New Roman"/>
          <w:sz w:val="24"/>
          <w:szCs w:val="24"/>
          <w:lang w:val="en-US"/>
        </w:rPr>
        <w:t xml:space="preserve">, as do entities like </w:t>
      </w:r>
      <w:r w:rsidR="00D0353D">
        <w:rPr>
          <w:rFonts w:ascii="Times New Roman" w:hAnsi="Times New Roman" w:cs="Times New Roman"/>
          <w:sz w:val="24"/>
          <w:szCs w:val="24"/>
          <w:lang w:val="en-US"/>
        </w:rPr>
        <w:t>rule</w:t>
      </w:r>
      <w:r w:rsidR="000D528C">
        <w:rPr>
          <w:rFonts w:ascii="Times New Roman" w:hAnsi="Times New Roman" w:cs="Times New Roman"/>
          <w:sz w:val="24"/>
          <w:szCs w:val="24"/>
          <w:lang w:val="en-US"/>
        </w:rPr>
        <w:t>, beliefs, intentions, which need not even be the products of acts</w:t>
      </w:r>
      <w:r w:rsidR="00D0353D">
        <w:rPr>
          <w:rFonts w:ascii="Times New Roman" w:hAnsi="Times New Roman" w:cs="Times New Roman"/>
          <w:sz w:val="24"/>
          <w:szCs w:val="24"/>
          <w:lang w:val="en-US"/>
        </w:rPr>
        <w:t xml:space="preserve"> (a belief may be an implicit belief, thus not the result of thinking, an intention precedes the corresponding intentional act (</w:t>
      </w:r>
      <w:r w:rsidR="00FE2A98">
        <w:rPr>
          <w:rFonts w:ascii="Times New Roman" w:hAnsi="Times New Roman" w:cs="Times New Roman"/>
          <w:sz w:val="24"/>
          <w:szCs w:val="24"/>
          <w:lang w:val="en-US"/>
        </w:rPr>
        <w:t>Searle 1983</w:t>
      </w:r>
      <w:r w:rsidR="00D0353D">
        <w:rPr>
          <w:rFonts w:ascii="Times New Roman" w:hAnsi="Times New Roman" w:cs="Times New Roman"/>
          <w:sz w:val="24"/>
          <w:szCs w:val="24"/>
          <w:lang w:val="en-US"/>
        </w:rPr>
        <w:t>)</w:t>
      </w:r>
      <w:r w:rsidR="000D528C">
        <w:rPr>
          <w:rFonts w:ascii="Times New Roman" w:hAnsi="Times New Roman" w:cs="Times New Roman"/>
          <w:sz w:val="24"/>
          <w:szCs w:val="24"/>
          <w:lang w:val="en-US"/>
        </w:rPr>
        <w:t>. Second</w:t>
      </w:r>
      <w:r w:rsidR="003439CD">
        <w:rPr>
          <w:rFonts w:ascii="Times New Roman" w:hAnsi="Times New Roman" w:cs="Times New Roman"/>
          <w:sz w:val="24"/>
          <w:szCs w:val="24"/>
          <w:lang w:val="en-US"/>
        </w:rPr>
        <w:t>, it is not just attitudinal objects that have satisfaction conditions, but also modal obje</w:t>
      </w:r>
      <w:r w:rsidR="00871F69">
        <w:rPr>
          <w:rFonts w:ascii="Times New Roman" w:hAnsi="Times New Roman" w:cs="Times New Roman"/>
          <w:sz w:val="24"/>
          <w:szCs w:val="24"/>
          <w:lang w:val="en-US"/>
        </w:rPr>
        <w:t>c</w:t>
      </w:r>
      <w:r w:rsidR="003439CD">
        <w:rPr>
          <w:rFonts w:ascii="Times New Roman" w:hAnsi="Times New Roman" w:cs="Times New Roman"/>
          <w:sz w:val="24"/>
          <w:szCs w:val="24"/>
          <w:lang w:val="en-US"/>
        </w:rPr>
        <w:t>ts</w:t>
      </w:r>
      <w:r w:rsidR="001275B8">
        <w:rPr>
          <w:rFonts w:ascii="Times New Roman" w:hAnsi="Times New Roman" w:cs="Times New Roman"/>
          <w:sz w:val="24"/>
          <w:szCs w:val="24"/>
          <w:lang w:val="en-US"/>
        </w:rPr>
        <w:t>. Modal objects include</w:t>
      </w:r>
      <w:r w:rsidR="003439CD">
        <w:rPr>
          <w:rFonts w:ascii="Times New Roman" w:hAnsi="Times New Roman" w:cs="Times New Roman"/>
          <w:sz w:val="24"/>
          <w:szCs w:val="24"/>
          <w:lang w:val="en-US"/>
        </w:rPr>
        <w:t xml:space="preserve"> </w:t>
      </w:r>
      <w:r w:rsidR="00D0353D">
        <w:rPr>
          <w:rFonts w:ascii="Times New Roman" w:hAnsi="Times New Roman" w:cs="Times New Roman"/>
          <w:sz w:val="24"/>
          <w:szCs w:val="24"/>
          <w:lang w:val="en-US"/>
        </w:rPr>
        <w:t>rules and weak permissions and obligations</w:t>
      </w:r>
      <w:r w:rsidR="001275B8">
        <w:rPr>
          <w:rFonts w:ascii="Times New Roman" w:hAnsi="Times New Roman" w:cs="Times New Roman"/>
          <w:sz w:val="24"/>
          <w:szCs w:val="24"/>
          <w:lang w:val="en-US"/>
        </w:rPr>
        <w:t xml:space="preserve">, which </w:t>
      </w:r>
      <w:r w:rsidR="003439CD">
        <w:rPr>
          <w:rFonts w:ascii="Times New Roman" w:hAnsi="Times New Roman" w:cs="Times New Roman"/>
          <w:sz w:val="24"/>
          <w:szCs w:val="24"/>
          <w:lang w:val="en-US"/>
        </w:rPr>
        <w:t xml:space="preserve">are </w:t>
      </w:r>
      <w:r w:rsidR="001275B8">
        <w:rPr>
          <w:rFonts w:ascii="Times New Roman" w:hAnsi="Times New Roman" w:cs="Times New Roman"/>
          <w:sz w:val="24"/>
          <w:szCs w:val="24"/>
          <w:lang w:val="en-US"/>
        </w:rPr>
        <w:t>not generally</w:t>
      </w:r>
      <w:r w:rsidR="003439CD">
        <w:rPr>
          <w:rFonts w:ascii="Times New Roman" w:hAnsi="Times New Roman" w:cs="Times New Roman"/>
          <w:sz w:val="24"/>
          <w:szCs w:val="24"/>
          <w:lang w:val="en-US"/>
        </w:rPr>
        <w:t xml:space="preserve"> </w:t>
      </w:r>
      <w:r w:rsidR="001275B8">
        <w:rPr>
          <w:rFonts w:ascii="Times New Roman" w:hAnsi="Times New Roman" w:cs="Times New Roman"/>
          <w:sz w:val="24"/>
          <w:szCs w:val="24"/>
          <w:lang w:val="en-US"/>
        </w:rPr>
        <w:t>created</w:t>
      </w:r>
      <w:r w:rsidR="003439CD">
        <w:rPr>
          <w:rFonts w:ascii="Times New Roman" w:hAnsi="Times New Roman" w:cs="Times New Roman"/>
          <w:sz w:val="24"/>
          <w:szCs w:val="24"/>
          <w:lang w:val="en-US"/>
        </w:rPr>
        <w:t xml:space="preserve"> by acts of predication</w:t>
      </w:r>
      <w:r w:rsidR="001275B8">
        <w:rPr>
          <w:rFonts w:ascii="Times New Roman" w:hAnsi="Times New Roman" w:cs="Times New Roman"/>
          <w:sz w:val="24"/>
          <w:szCs w:val="24"/>
          <w:lang w:val="en-US"/>
        </w:rPr>
        <w:t xml:space="preserve"> (</w:t>
      </w:r>
      <w:r w:rsidR="001275B8">
        <w:rPr>
          <w:rFonts w:ascii="Times New Roman" w:hAnsi="Times New Roman" w:cs="Times New Roman"/>
          <w:sz w:val="24"/>
          <w:szCs w:val="24"/>
          <w:lang w:val="en-US"/>
        </w:rPr>
        <w:t>a rule can be established by habit rather than fiat</w:t>
      </w:r>
      <w:r w:rsidR="00FE2A98">
        <w:rPr>
          <w:rFonts w:ascii="Times New Roman" w:hAnsi="Times New Roman" w:cs="Times New Roman"/>
          <w:sz w:val="24"/>
          <w:szCs w:val="24"/>
          <w:lang w:val="en-US"/>
        </w:rPr>
        <w:t>;</w:t>
      </w:r>
      <w:r w:rsidR="001275B8">
        <w:rPr>
          <w:rFonts w:ascii="Times New Roman" w:hAnsi="Times New Roman" w:cs="Times New Roman"/>
          <w:sz w:val="24"/>
          <w:szCs w:val="24"/>
          <w:lang w:val="en-US"/>
        </w:rPr>
        <w:t xml:space="preserve"> weak permissions and obligations need not result from an act of giving or imposing them)</w:t>
      </w:r>
      <w:r w:rsidR="003439CD">
        <w:rPr>
          <w:rFonts w:ascii="Times New Roman" w:hAnsi="Times New Roman" w:cs="Times New Roman"/>
          <w:sz w:val="24"/>
          <w:szCs w:val="24"/>
          <w:lang w:val="en-US"/>
        </w:rPr>
        <w:t>.</w:t>
      </w:r>
    </w:p>
    <w:p w:rsidR="006E3970" w:rsidRDefault="003439CD" w:rsidP="00464D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275B8">
        <w:rPr>
          <w:rFonts w:ascii="Times New Roman" w:hAnsi="Times New Roman" w:cs="Times New Roman"/>
          <w:sz w:val="24"/>
          <w:szCs w:val="24"/>
          <w:lang w:val="en-US"/>
        </w:rPr>
        <w:t>Hank’s view rests on</w:t>
      </w:r>
      <w:r w:rsidR="00C43B7B">
        <w:rPr>
          <w:rFonts w:ascii="Times New Roman" w:hAnsi="Times New Roman" w:cs="Times New Roman"/>
          <w:sz w:val="24"/>
          <w:szCs w:val="24"/>
          <w:lang w:val="en-US"/>
        </w:rPr>
        <w:t xml:space="preserve"> the assumption that propositio</w:t>
      </w:r>
      <w:r>
        <w:rPr>
          <w:rFonts w:ascii="Times New Roman" w:hAnsi="Times New Roman" w:cs="Times New Roman"/>
          <w:sz w:val="24"/>
          <w:szCs w:val="24"/>
          <w:lang w:val="en-US"/>
        </w:rPr>
        <w:t>ns are what sentences stand for</w:t>
      </w:r>
      <w:r w:rsidR="00A958B5">
        <w:rPr>
          <w:rFonts w:ascii="Times New Roman" w:hAnsi="Times New Roman" w:cs="Times New Roman"/>
          <w:sz w:val="24"/>
          <w:szCs w:val="24"/>
          <w:lang w:val="en-US"/>
        </w:rPr>
        <w:t>, in the sense of structured propositions. If</w:t>
      </w:r>
      <w:r w:rsidR="006E3970">
        <w:rPr>
          <w:rFonts w:ascii="Times New Roman" w:hAnsi="Times New Roman" w:cs="Times New Roman"/>
          <w:sz w:val="24"/>
          <w:szCs w:val="24"/>
          <w:lang w:val="en-US"/>
        </w:rPr>
        <w:t xml:space="preserve"> propositions are taken to </w:t>
      </w:r>
      <w:r w:rsidR="00A958B5">
        <w:rPr>
          <w:rFonts w:ascii="Times New Roman" w:hAnsi="Times New Roman" w:cs="Times New Roman"/>
          <w:sz w:val="24"/>
          <w:szCs w:val="24"/>
          <w:lang w:val="en-US"/>
        </w:rPr>
        <w:t>structured propositions (say sequences of an (n-1) place property and individuals)</w:t>
      </w:r>
      <w:r w:rsidR="006E3970">
        <w:rPr>
          <w:rFonts w:ascii="Times New Roman" w:hAnsi="Times New Roman" w:cs="Times New Roman"/>
          <w:sz w:val="24"/>
          <w:szCs w:val="24"/>
          <w:lang w:val="en-US"/>
        </w:rPr>
        <w:t>, this</w:t>
      </w:r>
      <w:r w:rsidR="00033128">
        <w:rPr>
          <w:rFonts w:ascii="Times New Roman" w:hAnsi="Times New Roman" w:cs="Times New Roman"/>
          <w:sz w:val="24"/>
          <w:szCs w:val="24"/>
          <w:lang w:val="en-US"/>
        </w:rPr>
        <w:t xml:space="preserve"> raises the problem of the unity of the proposition: how can such </w:t>
      </w:r>
      <w:r w:rsidR="006E3970">
        <w:rPr>
          <w:rFonts w:ascii="Times New Roman" w:hAnsi="Times New Roman" w:cs="Times New Roman"/>
          <w:sz w:val="24"/>
          <w:szCs w:val="24"/>
          <w:lang w:val="en-US"/>
        </w:rPr>
        <w:t xml:space="preserve">a sequence be true or false and have the particular truth conditions it is meant to have? On Hank’s proposal, </w:t>
      </w:r>
      <w:proofErr w:type="spellStart"/>
      <w:r w:rsidR="006E3970">
        <w:rPr>
          <w:rFonts w:ascii="Times New Roman" w:hAnsi="Times New Roman" w:cs="Times New Roman"/>
          <w:sz w:val="24"/>
          <w:szCs w:val="24"/>
          <w:lang w:val="en-US"/>
        </w:rPr>
        <w:t>a</w:t>
      </w:r>
      <w:r w:rsidR="00033128">
        <w:rPr>
          <w:rFonts w:ascii="Times New Roman" w:hAnsi="Times New Roman" w:cs="Times New Roman"/>
          <w:sz w:val="24"/>
          <w:szCs w:val="24"/>
          <w:lang w:val="en-US"/>
        </w:rPr>
        <w:t>ssertoric</w:t>
      </w:r>
      <w:proofErr w:type="spellEnd"/>
      <w:r w:rsidR="00033128">
        <w:rPr>
          <w:rFonts w:ascii="Times New Roman" w:hAnsi="Times New Roman" w:cs="Times New Roman"/>
          <w:sz w:val="24"/>
          <w:szCs w:val="24"/>
          <w:lang w:val="en-US"/>
        </w:rPr>
        <w:t xml:space="preserve">, directive or interrogative force </w:t>
      </w:r>
      <w:r w:rsidR="00033128">
        <w:rPr>
          <w:rFonts w:ascii="Times New Roman" w:hAnsi="Times New Roman" w:cs="Times New Roman"/>
          <w:sz w:val="24"/>
          <w:szCs w:val="24"/>
          <w:lang w:val="en-US"/>
        </w:rPr>
        <w:lastRenderedPageBreak/>
        <w:t xml:space="preserve">is </w:t>
      </w:r>
      <w:r w:rsidR="00A958B5">
        <w:rPr>
          <w:rFonts w:ascii="Times New Roman" w:hAnsi="Times New Roman" w:cs="Times New Roman"/>
          <w:sz w:val="24"/>
          <w:szCs w:val="24"/>
          <w:lang w:val="en-US"/>
        </w:rPr>
        <w:t xml:space="preserve">construed as </w:t>
      </w:r>
      <w:r w:rsidR="00033128">
        <w:rPr>
          <w:rFonts w:ascii="Times New Roman" w:hAnsi="Times New Roman" w:cs="Times New Roman"/>
          <w:sz w:val="24"/>
          <w:szCs w:val="24"/>
          <w:lang w:val="en-US"/>
        </w:rPr>
        <w:t>a</w:t>
      </w:r>
      <w:r w:rsidR="00A958B5">
        <w:rPr>
          <w:rFonts w:ascii="Times New Roman" w:hAnsi="Times New Roman" w:cs="Times New Roman"/>
          <w:sz w:val="24"/>
          <w:szCs w:val="24"/>
          <w:lang w:val="en-US"/>
        </w:rPr>
        <w:t xml:space="preserve"> property of</w:t>
      </w:r>
      <w:r w:rsidR="00033128">
        <w:rPr>
          <w:rFonts w:ascii="Times New Roman" w:hAnsi="Times New Roman" w:cs="Times New Roman"/>
          <w:sz w:val="24"/>
          <w:szCs w:val="24"/>
          <w:lang w:val="en-US"/>
        </w:rPr>
        <w:t xml:space="preserve"> predicative act</w:t>
      </w:r>
      <w:r w:rsidR="00A958B5">
        <w:rPr>
          <w:rFonts w:ascii="Times New Roman" w:hAnsi="Times New Roman" w:cs="Times New Roman"/>
          <w:sz w:val="24"/>
          <w:szCs w:val="24"/>
          <w:lang w:val="en-US"/>
        </w:rPr>
        <w:t>s</w:t>
      </w:r>
      <w:r w:rsidR="00033128">
        <w:rPr>
          <w:rFonts w:ascii="Times New Roman" w:hAnsi="Times New Roman" w:cs="Times New Roman"/>
          <w:sz w:val="24"/>
          <w:szCs w:val="24"/>
          <w:lang w:val="en-US"/>
        </w:rPr>
        <w:t xml:space="preserve">, </w:t>
      </w:r>
      <w:r w:rsidR="00A958B5">
        <w:rPr>
          <w:rFonts w:ascii="Times New Roman" w:hAnsi="Times New Roman" w:cs="Times New Roman"/>
          <w:sz w:val="24"/>
          <w:szCs w:val="24"/>
          <w:lang w:val="en-US"/>
        </w:rPr>
        <w:t xml:space="preserve">acts that </w:t>
      </w:r>
      <w:r w:rsidR="00033128">
        <w:rPr>
          <w:rFonts w:ascii="Times New Roman" w:hAnsi="Times New Roman" w:cs="Times New Roman"/>
          <w:sz w:val="24"/>
          <w:szCs w:val="24"/>
          <w:lang w:val="en-US"/>
        </w:rPr>
        <w:t xml:space="preserve">providing the unity of the propositions and its truth, </w:t>
      </w:r>
      <w:r w:rsidR="00A958B5">
        <w:rPr>
          <w:rFonts w:ascii="Times New Roman" w:hAnsi="Times New Roman" w:cs="Times New Roman"/>
          <w:sz w:val="24"/>
          <w:szCs w:val="24"/>
          <w:lang w:val="en-US"/>
        </w:rPr>
        <w:t>fulfilment</w:t>
      </w:r>
      <w:r w:rsidR="00033128">
        <w:rPr>
          <w:rFonts w:ascii="Times New Roman" w:hAnsi="Times New Roman" w:cs="Times New Roman"/>
          <w:sz w:val="24"/>
          <w:szCs w:val="24"/>
          <w:lang w:val="en-US"/>
        </w:rPr>
        <w:t xml:space="preserve">, or </w:t>
      </w:r>
      <w:proofErr w:type="spellStart"/>
      <w:r w:rsidR="00033128">
        <w:rPr>
          <w:rFonts w:ascii="Times New Roman" w:hAnsi="Times New Roman" w:cs="Times New Roman"/>
          <w:sz w:val="24"/>
          <w:szCs w:val="24"/>
          <w:lang w:val="en-US"/>
        </w:rPr>
        <w:t>answerhood</w:t>
      </w:r>
      <w:proofErr w:type="spellEnd"/>
      <w:r w:rsidR="00033128">
        <w:rPr>
          <w:rFonts w:ascii="Times New Roman" w:hAnsi="Times New Roman" w:cs="Times New Roman"/>
          <w:sz w:val="24"/>
          <w:szCs w:val="24"/>
          <w:lang w:val="en-US"/>
        </w:rPr>
        <w:t xml:space="preserve"> conditions. </w:t>
      </w:r>
      <w:r>
        <w:rPr>
          <w:rFonts w:ascii="Times New Roman" w:hAnsi="Times New Roman" w:cs="Times New Roman"/>
          <w:sz w:val="24"/>
          <w:szCs w:val="24"/>
          <w:lang w:val="en-US"/>
        </w:rPr>
        <w:t xml:space="preserve"> </w:t>
      </w:r>
    </w:p>
    <w:p w:rsidR="00033128" w:rsidRDefault="006E3970" w:rsidP="00464D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439CD">
        <w:rPr>
          <w:rFonts w:ascii="Times New Roman" w:hAnsi="Times New Roman" w:cs="Times New Roman"/>
          <w:sz w:val="24"/>
          <w:szCs w:val="24"/>
          <w:lang w:val="en-US"/>
        </w:rPr>
        <w:t xml:space="preserve">The present approach is radically different: sentences come with a </w:t>
      </w:r>
      <w:proofErr w:type="spellStart"/>
      <w:r w:rsidR="003439CD">
        <w:rPr>
          <w:rFonts w:ascii="Times New Roman" w:hAnsi="Times New Roman" w:cs="Times New Roman"/>
          <w:sz w:val="24"/>
          <w:szCs w:val="24"/>
          <w:lang w:val="en-US"/>
        </w:rPr>
        <w:t>truthmaker</w:t>
      </w:r>
      <w:proofErr w:type="spellEnd"/>
      <w:r w:rsidR="003439CD">
        <w:rPr>
          <w:rFonts w:ascii="Times New Roman" w:hAnsi="Times New Roman" w:cs="Times New Roman"/>
          <w:sz w:val="24"/>
          <w:szCs w:val="24"/>
          <w:lang w:val="en-US"/>
        </w:rPr>
        <w:t xml:space="preserve">-based content which, when predicated of </w:t>
      </w:r>
      <w:r w:rsidR="00033128">
        <w:rPr>
          <w:rFonts w:ascii="Times New Roman" w:hAnsi="Times New Roman" w:cs="Times New Roman"/>
          <w:sz w:val="24"/>
          <w:szCs w:val="24"/>
          <w:lang w:val="en-US"/>
        </w:rPr>
        <w:t>an attitudinal or modal object</w:t>
      </w:r>
      <w:r w:rsidR="00B42CB4">
        <w:rPr>
          <w:rFonts w:ascii="Times New Roman" w:hAnsi="Times New Roman" w:cs="Times New Roman"/>
          <w:sz w:val="24"/>
          <w:szCs w:val="24"/>
          <w:lang w:val="en-US"/>
        </w:rPr>
        <w:t>,</w:t>
      </w:r>
      <w:r w:rsidR="003439CD">
        <w:rPr>
          <w:rFonts w:ascii="Times New Roman" w:hAnsi="Times New Roman" w:cs="Times New Roman"/>
          <w:sz w:val="24"/>
          <w:szCs w:val="24"/>
          <w:lang w:val="en-US"/>
        </w:rPr>
        <w:t xml:space="preserve"> gives </w:t>
      </w:r>
      <w:r w:rsidR="00033128">
        <w:rPr>
          <w:rFonts w:ascii="Times New Roman" w:hAnsi="Times New Roman" w:cs="Times New Roman"/>
          <w:sz w:val="24"/>
          <w:szCs w:val="24"/>
          <w:lang w:val="en-US"/>
        </w:rPr>
        <w:t>its</w:t>
      </w:r>
      <w:r w:rsidR="003439CD">
        <w:rPr>
          <w:rFonts w:ascii="Times New Roman" w:hAnsi="Times New Roman" w:cs="Times New Roman"/>
          <w:sz w:val="24"/>
          <w:szCs w:val="24"/>
          <w:lang w:val="en-US"/>
        </w:rPr>
        <w:t xml:space="preserve"> truth or satisfaction conditions</w:t>
      </w:r>
      <w:r w:rsidR="00B42CB4">
        <w:rPr>
          <w:rFonts w:ascii="Times New Roman" w:hAnsi="Times New Roman" w:cs="Times New Roman"/>
          <w:sz w:val="24"/>
          <w:szCs w:val="24"/>
          <w:lang w:val="en-US"/>
        </w:rPr>
        <w:t>, that is, the conditions under which a possible situation or action satisfies the attitudinal or modal object</w:t>
      </w:r>
      <w:r w:rsidR="003439CD">
        <w:rPr>
          <w:rFonts w:ascii="Times New Roman" w:hAnsi="Times New Roman" w:cs="Times New Roman"/>
          <w:sz w:val="24"/>
          <w:szCs w:val="24"/>
          <w:lang w:val="en-US"/>
        </w:rPr>
        <w:t>. The semantics does not have to deal with the issue of how attitudinal objects get their truth or satisfaction conditions: they are mind-dependent objects, and it is a matter of the philosophy of mind to account for the intentionality of the mental</w:t>
      </w:r>
      <w:r w:rsidR="00033128">
        <w:rPr>
          <w:rFonts w:ascii="Times New Roman" w:hAnsi="Times New Roman" w:cs="Times New Roman"/>
          <w:sz w:val="24"/>
          <w:szCs w:val="24"/>
          <w:lang w:val="en-US"/>
        </w:rPr>
        <w:t>, not of semantics</w:t>
      </w:r>
      <w:r w:rsidR="003439CD">
        <w:rPr>
          <w:rFonts w:ascii="Times New Roman" w:hAnsi="Times New Roman" w:cs="Times New Roman"/>
          <w:sz w:val="24"/>
          <w:szCs w:val="24"/>
          <w:lang w:val="en-US"/>
        </w:rPr>
        <w:t>. The s</w:t>
      </w:r>
      <w:r w:rsidR="009F67AC">
        <w:rPr>
          <w:rFonts w:ascii="Times New Roman" w:hAnsi="Times New Roman" w:cs="Times New Roman"/>
          <w:sz w:val="24"/>
          <w:szCs w:val="24"/>
          <w:lang w:val="en-US"/>
        </w:rPr>
        <w:t>ou</w:t>
      </w:r>
      <w:r w:rsidR="003439CD">
        <w:rPr>
          <w:rFonts w:ascii="Times New Roman" w:hAnsi="Times New Roman" w:cs="Times New Roman"/>
          <w:sz w:val="24"/>
          <w:szCs w:val="24"/>
          <w:lang w:val="en-US"/>
        </w:rPr>
        <w:t>rce of the problem of the unity of the propositions resides in the view that propositions are</w:t>
      </w:r>
      <w:r w:rsidR="00033128">
        <w:rPr>
          <w:rFonts w:ascii="Times New Roman" w:hAnsi="Times New Roman" w:cs="Times New Roman"/>
          <w:sz w:val="24"/>
          <w:szCs w:val="24"/>
          <w:lang w:val="en-US"/>
        </w:rPr>
        <w:t xml:space="preserve"> entities that are both</w:t>
      </w:r>
      <w:r w:rsidR="003439CD">
        <w:rPr>
          <w:rFonts w:ascii="Times New Roman" w:hAnsi="Times New Roman" w:cs="Times New Roman"/>
          <w:sz w:val="24"/>
          <w:szCs w:val="24"/>
          <w:lang w:val="en-US"/>
        </w:rPr>
        <w:t xml:space="preserve"> the meanings of sentences and tru</w:t>
      </w:r>
      <w:r w:rsidR="00871F69">
        <w:rPr>
          <w:rFonts w:ascii="Times New Roman" w:hAnsi="Times New Roman" w:cs="Times New Roman"/>
          <w:sz w:val="24"/>
          <w:szCs w:val="24"/>
          <w:lang w:val="en-US"/>
        </w:rPr>
        <w:t>th beare</w:t>
      </w:r>
      <w:r w:rsidR="003439CD">
        <w:rPr>
          <w:rFonts w:ascii="Times New Roman" w:hAnsi="Times New Roman" w:cs="Times New Roman"/>
          <w:sz w:val="24"/>
          <w:szCs w:val="24"/>
          <w:lang w:val="en-US"/>
        </w:rPr>
        <w:t>rs</w:t>
      </w:r>
      <w:r w:rsidR="0015434D">
        <w:rPr>
          <w:rFonts w:ascii="Times New Roman" w:hAnsi="Times New Roman" w:cs="Times New Roman"/>
          <w:sz w:val="24"/>
          <w:szCs w:val="24"/>
          <w:lang w:val="en-US"/>
        </w:rPr>
        <w:t>, a view that is problematic</w:t>
      </w:r>
      <w:r w:rsidR="00033128">
        <w:rPr>
          <w:rFonts w:ascii="Times New Roman" w:hAnsi="Times New Roman" w:cs="Times New Roman"/>
          <w:sz w:val="24"/>
          <w:szCs w:val="24"/>
          <w:lang w:val="en-US"/>
        </w:rPr>
        <w:t xml:space="preserve"> both philosophically and linguistically. </w:t>
      </w:r>
    </w:p>
    <w:p w:rsidR="00464D1F" w:rsidRDefault="00033128" w:rsidP="00464D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5434D">
        <w:rPr>
          <w:rFonts w:ascii="Times New Roman" w:hAnsi="Times New Roman" w:cs="Times New Roman"/>
          <w:sz w:val="24"/>
          <w:szCs w:val="24"/>
          <w:lang w:val="en-US"/>
        </w:rPr>
        <w:t>The s</w:t>
      </w:r>
      <w:r>
        <w:rPr>
          <w:rFonts w:ascii="Times New Roman" w:hAnsi="Times New Roman" w:cs="Times New Roman"/>
          <w:sz w:val="24"/>
          <w:szCs w:val="24"/>
          <w:lang w:val="en-US"/>
        </w:rPr>
        <w:t>tructured propositions</w:t>
      </w:r>
      <w:r w:rsidR="0015434D">
        <w:rPr>
          <w:rFonts w:ascii="Times New Roman" w:hAnsi="Times New Roman" w:cs="Times New Roman"/>
          <w:sz w:val="24"/>
          <w:szCs w:val="24"/>
          <w:lang w:val="en-US"/>
        </w:rPr>
        <w:t xml:space="preserve"> view</w:t>
      </w:r>
      <w:r>
        <w:rPr>
          <w:rFonts w:ascii="Times New Roman" w:hAnsi="Times New Roman" w:cs="Times New Roman"/>
          <w:sz w:val="24"/>
          <w:szCs w:val="24"/>
          <w:lang w:val="en-US"/>
        </w:rPr>
        <w:t xml:space="preserve"> ha</w:t>
      </w:r>
      <w:r w:rsidR="0015434D">
        <w:rPr>
          <w:rFonts w:ascii="Times New Roman" w:hAnsi="Times New Roman" w:cs="Times New Roman"/>
          <w:sz w:val="24"/>
          <w:szCs w:val="24"/>
          <w:lang w:val="en-US"/>
        </w:rPr>
        <w:t>s</w:t>
      </w:r>
      <w:r>
        <w:rPr>
          <w:rFonts w:ascii="Times New Roman" w:hAnsi="Times New Roman" w:cs="Times New Roman"/>
          <w:sz w:val="24"/>
          <w:szCs w:val="24"/>
          <w:lang w:val="en-US"/>
        </w:rPr>
        <w:t xml:space="preserve"> also been motivated by the need to have a more fine-grained notion of content than the possible-wor</w:t>
      </w:r>
      <w:r w:rsidR="0015434D">
        <w:rPr>
          <w:rFonts w:ascii="Times New Roman" w:hAnsi="Times New Roman" w:cs="Times New Roman"/>
          <w:sz w:val="24"/>
          <w:szCs w:val="24"/>
          <w:lang w:val="en-US"/>
        </w:rPr>
        <w:t>l</w:t>
      </w:r>
      <w:r>
        <w:rPr>
          <w:rFonts w:ascii="Times New Roman" w:hAnsi="Times New Roman" w:cs="Times New Roman"/>
          <w:sz w:val="24"/>
          <w:szCs w:val="24"/>
          <w:lang w:val="en-US"/>
        </w:rPr>
        <w:t xml:space="preserve">ds-based one. </w:t>
      </w:r>
      <w:r w:rsidR="00464D1F">
        <w:rPr>
          <w:rFonts w:ascii="Times New Roman" w:hAnsi="Times New Roman" w:cs="Times New Roman"/>
          <w:sz w:val="24"/>
          <w:szCs w:val="24"/>
          <w:lang w:val="en-US"/>
        </w:rPr>
        <w:t xml:space="preserve">On the present, </w:t>
      </w:r>
      <w:proofErr w:type="spellStart"/>
      <w:r w:rsidR="00464D1F">
        <w:rPr>
          <w:rFonts w:ascii="Times New Roman" w:hAnsi="Times New Roman" w:cs="Times New Roman"/>
          <w:sz w:val="24"/>
          <w:szCs w:val="24"/>
          <w:lang w:val="en-US"/>
        </w:rPr>
        <w:t>truthmaker</w:t>
      </w:r>
      <w:proofErr w:type="spellEnd"/>
      <w:r w:rsidR="00464D1F">
        <w:rPr>
          <w:rFonts w:ascii="Times New Roman" w:hAnsi="Times New Roman" w:cs="Times New Roman"/>
          <w:sz w:val="24"/>
          <w:szCs w:val="24"/>
          <w:lang w:val="en-US"/>
        </w:rPr>
        <w:t xml:space="preserve">-based approach, content is fine-grained and a structured notion of content is not needed. </w:t>
      </w:r>
    </w:p>
    <w:p w:rsidR="008255DF" w:rsidRDefault="008255DF" w:rsidP="00D9421E">
      <w:pPr>
        <w:spacing w:after="0" w:line="360" w:lineRule="auto"/>
        <w:rPr>
          <w:rFonts w:ascii="Times New Roman" w:hAnsi="Times New Roman" w:cs="Times New Roman"/>
          <w:sz w:val="24"/>
          <w:szCs w:val="24"/>
          <w:lang w:val="en-US"/>
        </w:rPr>
      </w:pPr>
    </w:p>
    <w:p w:rsidR="008255DF" w:rsidRDefault="0037719E" w:rsidP="00D9421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r w:rsidR="008255DF" w:rsidRPr="003144D0">
        <w:rPr>
          <w:rFonts w:ascii="Times New Roman" w:hAnsi="Times New Roman" w:cs="Times New Roman"/>
          <w:b/>
          <w:sz w:val="24"/>
          <w:szCs w:val="24"/>
          <w:lang w:val="en-US"/>
        </w:rPr>
        <w:t>.</w:t>
      </w:r>
      <w:r w:rsidR="003144D0" w:rsidRPr="003144D0">
        <w:rPr>
          <w:rFonts w:ascii="Times New Roman" w:hAnsi="Times New Roman" w:cs="Times New Roman"/>
          <w:b/>
          <w:sz w:val="24"/>
          <w:szCs w:val="24"/>
          <w:lang w:val="en-US"/>
        </w:rPr>
        <w:t xml:space="preserve"> </w:t>
      </w:r>
      <w:r w:rsidR="008C35E8">
        <w:rPr>
          <w:rFonts w:ascii="Times New Roman" w:hAnsi="Times New Roman" w:cs="Times New Roman"/>
          <w:b/>
          <w:sz w:val="24"/>
          <w:szCs w:val="24"/>
          <w:lang w:val="en-US"/>
        </w:rPr>
        <w:t>Force</w:t>
      </w:r>
      <w:r w:rsidR="009F67AC">
        <w:rPr>
          <w:rFonts w:ascii="Times New Roman" w:hAnsi="Times New Roman" w:cs="Times New Roman"/>
          <w:b/>
          <w:sz w:val="24"/>
          <w:szCs w:val="24"/>
          <w:lang w:val="en-US"/>
        </w:rPr>
        <w:t>s</w:t>
      </w:r>
      <w:r w:rsidR="008C35E8">
        <w:rPr>
          <w:rFonts w:ascii="Times New Roman" w:hAnsi="Times New Roman" w:cs="Times New Roman"/>
          <w:b/>
          <w:sz w:val="24"/>
          <w:szCs w:val="24"/>
          <w:lang w:val="en-US"/>
        </w:rPr>
        <w:t xml:space="preserve"> as conditions on the </w:t>
      </w:r>
      <w:r w:rsidR="002619B2">
        <w:rPr>
          <w:rFonts w:ascii="Times New Roman" w:hAnsi="Times New Roman" w:cs="Times New Roman"/>
          <w:b/>
          <w:sz w:val="24"/>
          <w:szCs w:val="24"/>
          <w:lang w:val="en-US"/>
        </w:rPr>
        <w:t>satisfaction of attitudinal objects</w:t>
      </w:r>
    </w:p>
    <w:p w:rsidR="00041CEA" w:rsidRDefault="00041CEA" w:rsidP="00D9421E">
      <w:pPr>
        <w:spacing w:after="0" w:line="360" w:lineRule="auto"/>
        <w:rPr>
          <w:rFonts w:ascii="Times New Roman" w:hAnsi="Times New Roman" w:cs="Times New Roman"/>
          <w:b/>
          <w:sz w:val="24"/>
          <w:szCs w:val="24"/>
          <w:lang w:val="en-US"/>
        </w:rPr>
      </w:pPr>
    </w:p>
    <w:p w:rsidR="0037719E" w:rsidRDefault="0037719E" w:rsidP="00D9421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5.1. </w:t>
      </w:r>
      <w:r w:rsidR="002619B2">
        <w:rPr>
          <w:rFonts w:ascii="Times New Roman" w:hAnsi="Times New Roman" w:cs="Times New Roman"/>
          <w:b/>
          <w:sz w:val="24"/>
          <w:szCs w:val="24"/>
          <w:lang w:val="en-US"/>
        </w:rPr>
        <w:t>Force conditions as conditions</w:t>
      </w:r>
      <w:r w:rsidR="00F90E42">
        <w:rPr>
          <w:rFonts w:ascii="Times New Roman" w:hAnsi="Times New Roman" w:cs="Times New Roman"/>
          <w:b/>
          <w:sz w:val="24"/>
          <w:szCs w:val="24"/>
          <w:lang w:val="en-US"/>
        </w:rPr>
        <w:t xml:space="preserve"> on types of satisfiers and violators</w:t>
      </w:r>
    </w:p>
    <w:p w:rsidR="00280431" w:rsidRDefault="00280431" w:rsidP="00942483">
      <w:pPr>
        <w:widowControl w:val="0"/>
        <w:autoSpaceDE w:val="0"/>
        <w:autoSpaceDN w:val="0"/>
        <w:adjustRightInd w:val="0"/>
        <w:spacing w:after="0" w:line="360" w:lineRule="auto"/>
        <w:rPr>
          <w:rFonts w:ascii="Times New Roman" w:hAnsi="Times New Roman" w:cs="Times New Roman"/>
          <w:b/>
          <w:sz w:val="24"/>
          <w:szCs w:val="24"/>
          <w:lang w:val="en-US"/>
        </w:rPr>
      </w:pPr>
    </w:p>
    <w:p w:rsidR="00942483" w:rsidRDefault="00826C9B" w:rsidP="00942483">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Attitudinal objects do not come with a </w:t>
      </w:r>
      <w:r w:rsidR="00832094">
        <w:rPr>
          <w:rFonts w:ascii="Times New Roman" w:hAnsi="Times New Roman" w:cs="Times New Roman"/>
          <w:sz w:val="24"/>
          <w:szCs w:val="24"/>
          <w:lang w:val="en-US"/>
        </w:rPr>
        <w:t>force-content</w:t>
      </w:r>
      <w:r>
        <w:rPr>
          <w:rFonts w:ascii="Times New Roman" w:hAnsi="Times New Roman" w:cs="Times New Roman"/>
          <w:sz w:val="24"/>
          <w:szCs w:val="24"/>
          <w:lang w:val="en-US"/>
        </w:rPr>
        <w:t xml:space="preserve"> distinction</w:t>
      </w:r>
      <w:r w:rsidR="003E4855">
        <w:rPr>
          <w:rFonts w:ascii="Times New Roman" w:hAnsi="Times New Roman" w:cs="Times New Roman"/>
          <w:sz w:val="24"/>
          <w:szCs w:val="24"/>
          <w:lang w:val="en-US"/>
        </w:rPr>
        <w:t>: attitudinal objects comprise both thos</w:t>
      </w:r>
      <w:r w:rsidR="009F67AC">
        <w:rPr>
          <w:rFonts w:ascii="Times New Roman" w:hAnsi="Times New Roman" w:cs="Times New Roman"/>
          <w:sz w:val="24"/>
          <w:szCs w:val="24"/>
          <w:lang w:val="en-US"/>
        </w:rPr>
        <w:t>e</w:t>
      </w:r>
      <w:r w:rsidR="003E4855">
        <w:rPr>
          <w:rFonts w:ascii="Times New Roman" w:hAnsi="Times New Roman" w:cs="Times New Roman"/>
          <w:sz w:val="24"/>
          <w:szCs w:val="24"/>
          <w:lang w:val="en-US"/>
        </w:rPr>
        <w:t xml:space="preserve"> that come with truth conditions (beliefs, claims) as well as those that come with fulfilment conditions of various sorts, reflected in the applicability of </w:t>
      </w:r>
      <w:r w:rsidR="00E84C3B">
        <w:rPr>
          <w:rFonts w:ascii="Times New Roman" w:hAnsi="Times New Roman" w:cs="Times New Roman"/>
          <w:sz w:val="24"/>
          <w:szCs w:val="24"/>
          <w:lang w:val="en-US"/>
        </w:rPr>
        <w:t xml:space="preserve">different </w:t>
      </w:r>
      <w:r w:rsidR="003E4855">
        <w:rPr>
          <w:rFonts w:ascii="Times New Roman" w:hAnsi="Times New Roman" w:cs="Times New Roman"/>
          <w:sz w:val="24"/>
          <w:szCs w:val="24"/>
          <w:lang w:val="en-US"/>
        </w:rPr>
        <w:t xml:space="preserve">predicates of </w:t>
      </w:r>
      <w:r w:rsidR="00E84C3B">
        <w:rPr>
          <w:rFonts w:ascii="Times New Roman" w:hAnsi="Times New Roman" w:cs="Times New Roman"/>
          <w:sz w:val="24"/>
          <w:szCs w:val="24"/>
          <w:lang w:val="en-US"/>
        </w:rPr>
        <w:t>satisfaction</w:t>
      </w:r>
      <w:r>
        <w:rPr>
          <w:rFonts w:ascii="Times New Roman" w:hAnsi="Times New Roman" w:cs="Times New Roman"/>
          <w:sz w:val="24"/>
          <w:szCs w:val="24"/>
          <w:lang w:val="en-US"/>
        </w:rPr>
        <w:t xml:space="preserve">. </w:t>
      </w:r>
      <w:r w:rsidR="003E4855">
        <w:rPr>
          <w:rFonts w:ascii="Times New Roman" w:hAnsi="Times New Roman" w:cs="Times New Roman"/>
          <w:sz w:val="24"/>
          <w:szCs w:val="24"/>
          <w:lang w:val="en-US"/>
        </w:rPr>
        <w:t>Since propositions do not play a semantic role as objects, attitudinal objects should not be taken to be</w:t>
      </w:r>
      <w:r>
        <w:rPr>
          <w:rFonts w:ascii="Times New Roman" w:hAnsi="Times New Roman" w:cs="Times New Roman"/>
          <w:sz w:val="24"/>
          <w:szCs w:val="24"/>
          <w:lang w:val="en-US"/>
        </w:rPr>
        <w:t xml:space="preserve"> composed of a proposition and </w:t>
      </w:r>
      <w:r w:rsidR="003E4855">
        <w:rPr>
          <w:rFonts w:ascii="Times New Roman" w:hAnsi="Times New Roman" w:cs="Times New Roman"/>
          <w:sz w:val="24"/>
          <w:szCs w:val="24"/>
          <w:lang w:val="en-US"/>
        </w:rPr>
        <w:t>a force</w:t>
      </w:r>
      <w:r>
        <w:rPr>
          <w:rFonts w:ascii="Times New Roman" w:hAnsi="Times New Roman" w:cs="Times New Roman"/>
          <w:sz w:val="24"/>
          <w:szCs w:val="24"/>
          <w:lang w:val="en-US"/>
        </w:rPr>
        <w:t xml:space="preserve">. Force can instead be accounted for in terms of conditions on the </w:t>
      </w:r>
      <w:proofErr w:type="spellStart"/>
      <w:r>
        <w:rPr>
          <w:rFonts w:ascii="Times New Roman" w:hAnsi="Times New Roman" w:cs="Times New Roman"/>
          <w:sz w:val="24"/>
          <w:szCs w:val="24"/>
          <w:lang w:val="en-US"/>
        </w:rPr>
        <w:t>truthmakers</w:t>
      </w:r>
      <w:proofErr w:type="spellEnd"/>
      <w:r w:rsidR="003E4855">
        <w:rPr>
          <w:rFonts w:ascii="Times New Roman" w:hAnsi="Times New Roman" w:cs="Times New Roman"/>
          <w:sz w:val="24"/>
          <w:szCs w:val="24"/>
          <w:lang w:val="en-US"/>
        </w:rPr>
        <w:t xml:space="preserve"> or satisf</w:t>
      </w:r>
      <w:r w:rsidR="009F67AC">
        <w:rPr>
          <w:rFonts w:ascii="Times New Roman" w:hAnsi="Times New Roman" w:cs="Times New Roman"/>
          <w:sz w:val="24"/>
          <w:szCs w:val="24"/>
          <w:lang w:val="en-US"/>
        </w:rPr>
        <w:t>i</w:t>
      </w:r>
      <w:r w:rsidR="003E4855">
        <w:rPr>
          <w:rFonts w:ascii="Times New Roman" w:hAnsi="Times New Roman" w:cs="Times New Roman"/>
          <w:sz w:val="24"/>
          <w:szCs w:val="24"/>
          <w:lang w:val="en-US"/>
        </w:rPr>
        <w:t>ers</w:t>
      </w:r>
      <w:r>
        <w:rPr>
          <w:rFonts w:ascii="Times New Roman" w:hAnsi="Times New Roman" w:cs="Times New Roman"/>
          <w:sz w:val="24"/>
          <w:szCs w:val="24"/>
          <w:lang w:val="en-US"/>
        </w:rPr>
        <w:t xml:space="preserve"> of attitudinal objects</w:t>
      </w:r>
      <w:r w:rsidR="003E4855">
        <w:rPr>
          <w:rFonts w:ascii="Times New Roman" w:hAnsi="Times New Roman" w:cs="Times New Roman"/>
          <w:sz w:val="24"/>
          <w:szCs w:val="24"/>
          <w:lang w:val="en-US"/>
        </w:rPr>
        <w:t xml:space="preserve"> as well as </w:t>
      </w:r>
      <w:r w:rsidR="009F67AC">
        <w:rPr>
          <w:rFonts w:ascii="Times New Roman" w:hAnsi="Times New Roman" w:cs="Times New Roman"/>
          <w:sz w:val="24"/>
          <w:szCs w:val="24"/>
          <w:lang w:val="en-US"/>
        </w:rPr>
        <w:t>n</w:t>
      </w:r>
      <w:r w:rsidR="003E4855">
        <w:rPr>
          <w:rFonts w:ascii="Times New Roman" w:hAnsi="Times New Roman" w:cs="Times New Roman"/>
          <w:sz w:val="24"/>
          <w:szCs w:val="24"/>
          <w:lang w:val="en-US"/>
        </w:rPr>
        <w:t>ormative conditions on the attitudinal object itself</w:t>
      </w:r>
      <w:r>
        <w:rPr>
          <w:rFonts w:ascii="Times New Roman" w:hAnsi="Times New Roman" w:cs="Times New Roman"/>
          <w:sz w:val="24"/>
          <w:szCs w:val="24"/>
          <w:lang w:val="en-US"/>
        </w:rPr>
        <w:t xml:space="preserve">. </w:t>
      </w:r>
      <w:r w:rsidR="003E4855">
        <w:rPr>
          <w:rFonts w:ascii="Times New Roman" w:hAnsi="Times New Roman" w:cs="Times New Roman"/>
          <w:sz w:val="24"/>
          <w:szCs w:val="24"/>
          <w:lang w:val="en-US"/>
        </w:rPr>
        <w:t xml:space="preserve">In what follows I will not attempt a full analysis of force in terms of </w:t>
      </w:r>
      <w:proofErr w:type="spellStart"/>
      <w:r w:rsidR="003E4855">
        <w:rPr>
          <w:rFonts w:ascii="Times New Roman" w:hAnsi="Times New Roman" w:cs="Times New Roman"/>
          <w:sz w:val="24"/>
          <w:szCs w:val="24"/>
          <w:lang w:val="en-US"/>
        </w:rPr>
        <w:t>truthmaker</w:t>
      </w:r>
      <w:proofErr w:type="spellEnd"/>
      <w:r w:rsidR="003E4855">
        <w:rPr>
          <w:rFonts w:ascii="Times New Roman" w:hAnsi="Times New Roman" w:cs="Times New Roman"/>
          <w:sz w:val="24"/>
          <w:szCs w:val="24"/>
          <w:lang w:val="en-US"/>
        </w:rPr>
        <w:t xml:space="preserve"> semantics, but rather only sketch the sorts of conditions that are at play</w:t>
      </w:r>
      <w:r w:rsidR="00E84C3B">
        <w:rPr>
          <w:rFonts w:ascii="Times New Roman" w:hAnsi="Times New Roman" w:cs="Times New Roman"/>
          <w:sz w:val="24"/>
          <w:szCs w:val="24"/>
          <w:lang w:val="en-US"/>
        </w:rPr>
        <w:t xml:space="preserve"> and that may lead to a full analysis</w:t>
      </w:r>
      <w:r w:rsidR="003E4855">
        <w:rPr>
          <w:rFonts w:ascii="Times New Roman" w:hAnsi="Times New Roman" w:cs="Times New Roman"/>
          <w:sz w:val="24"/>
          <w:szCs w:val="24"/>
          <w:lang w:val="en-US"/>
        </w:rPr>
        <w:t>.</w:t>
      </w:r>
    </w:p>
    <w:p w:rsidR="00524A9C" w:rsidRDefault="00BE2ED0" w:rsidP="00942483">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What do conditions on force consis</w:t>
      </w:r>
      <w:r w:rsidR="003E4855">
        <w:rPr>
          <w:rFonts w:ascii="Times New Roman" w:hAnsi="Times New Roman" w:cs="Times New Roman"/>
          <w:sz w:val="24"/>
          <w:szCs w:val="24"/>
          <w:lang w:val="en-US"/>
        </w:rPr>
        <w:t>ts in, that is, what makes an attitudinal objects have the sort of</w:t>
      </w:r>
      <w:r w:rsidR="00174B08">
        <w:rPr>
          <w:rFonts w:ascii="Times New Roman" w:hAnsi="Times New Roman" w:cs="Times New Roman"/>
          <w:sz w:val="24"/>
          <w:szCs w:val="24"/>
          <w:lang w:val="en-US"/>
        </w:rPr>
        <w:t xml:space="preserve"> </w:t>
      </w:r>
      <w:r w:rsidR="00E84C3B">
        <w:rPr>
          <w:rFonts w:ascii="Times New Roman" w:hAnsi="Times New Roman" w:cs="Times New Roman"/>
          <w:sz w:val="24"/>
          <w:szCs w:val="24"/>
          <w:lang w:val="en-US"/>
        </w:rPr>
        <w:t>satisfaction</w:t>
      </w:r>
      <w:r w:rsidR="003E4855">
        <w:rPr>
          <w:rFonts w:ascii="Times New Roman" w:hAnsi="Times New Roman" w:cs="Times New Roman"/>
          <w:sz w:val="24"/>
          <w:szCs w:val="24"/>
          <w:lang w:val="en-US"/>
        </w:rPr>
        <w:t xml:space="preserve"> conditions that are reflected in the applicability of particular predicates of satisfaction? </w:t>
      </w:r>
      <w:r w:rsidR="00174B08">
        <w:rPr>
          <w:rFonts w:ascii="Times New Roman" w:hAnsi="Times New Roman" w:cs="Times New Roman"/>
          <w:sz w:val="24"/>
          <w:szCs w:val="24"/>
          <w:lang w:val="en-US"/>
        </w:rPr>
        <w:t xml:space="preserve">To an extent </w:t>
      </w:r>
      <w:r w:rsidR="00E84C3B">
        <w:rPr>
          <w:rFonts w:ascii="Times New Roman" w:hAnsi="Times New Roman" w:cs="Times New Roman"/>
          <w:sz w:val="24"/>
          <w:szCs w:val="24"/>
          <w:lang w:val="en-US"/>
        </w:rPr>
        <w:t>conditions on force involve</w:t>
      </w:r>
      <w:r>
        <w:rPr>
          <w:rFonts w:ascii="Times New Roman" w:hAnsi="Times New Roman" w:cs="Times New Roman"/>
          <w:sz w:val="24"/>
          <w:szCs w:val="24"/>
          <w:lang w:val="en-US"/>
        </w:rPr>
        <w:t xml:space="preserve"> conditions on the sorts of things that can be </w:t>
      </w:r>
      <w:proofErr w:type="spellStart"/>
      <w:r>
        <w:rPr>
          <w:rFonts w:ascii="Times New Roman" w:hAnsi="Times New Roman" w:cs="Times New Roman"/>
          <w:sz w:val="24"/>
          <w:szCs w:val="24"/>
          <w:lang w:val="en-US"/>
        </w:rPr>
        <w:t>truthmakers</w:t>
      </w:r>
      <w:proofErr w:type="spellEnd"/>
      <w:r>
        <w:rPr>
          <w:rFonts w:ascii="Times New Roman" w:hAnsi="Times New Roman" w:cs="Times New Roman"/>
          <w:sz w:val="24"/>
          <w:szCs w:val="24"/>
          <w:lang w:val="en-US"/>
        </w:rPr>
        <w:t xml:space="preserve"> or satisfiers of the attitudinal objects. This appears to distinguish </w:t>
      </w:r>
      <w:r w:rsidR="00A503AC">
        <w:rPr>
          <w:rFonts w:ascii="Times New Roman" w:hAnsi="Times New Roman" w:cs="Times New Roman"/>
          <w:sz w:val="24"/>
          <w:szCs w:val="24"/>
          <w:lang w:val="en-US"/>
        </w:rPr>
        <w:t>the content of</w:t>
      </w:r>
      <w:r>
        <w:rPr>
          <w:rFonts w:ascii="Times New Roman" w:hAnsi="Times New Roman" w:cs="Times New Roman"/>
          <w:sz w:val="24"/>
          <w:szCs w:val="24"/>
          <w:lang w:val="en-US"/>
        </w:rPr>
        <w:t xml:space="preserve"> the traditional three sentence types, declaratives, imperatives, interrogatives. </w:t>
      </w:r>
      <w:r w:rsidR="00706741">
        <w:rPr>
          <w:rFonts w:ascii="Times New Roman" w:hAnsi="Times New Roman" w:cs="Times New Roman"/>
          <w:sz w:val="24"/>
          <w:szCs w:val="24"/>
          <w:lang w:val="en-US"/>
        </w:rPr>
        <w:t xml:space="preserve"> On the present approach, all sentences whether independent or embedded are treated as predicates </w:t>
      </w:r>
      <w:r w:rsidR="00706741">
        <w:rPr>
          <w:rFonts w:ascii="Times New Roman" w:hAnsi="Times New Roman" w:cs="Times New Roman"/>
          <w:sz w:val="24"/>
          <w:szCs w:val="24"/>
          <w:lang w:val="en-US"/>
        </w:rPr>
        <w:lastRenderedPageBreak/>
        <w:t xml:space="preserve">to be predicated of attitudinal objects. </w:t>
      </w:r>
      <w:r>
        <w:rPr>
          <w:rFonts w:ascii="Times New Roman" w:hAnsi="Times New Roman" w:cs="Times New Roman"/>
          <w:sz w:val="24"/>
          <w:szCs w:val="24"/>
          <w:lang w:val="en-US"/>
        </w:rPr>
        <w:t>D</w:t>
      </w:r>
      <w:r w:rsidR="00983090">
        <w:rPr>
          <w:rFonts w:ascii="Times New Roman" w:hAnsi="Times New Roman" w:cs="Times New Roman"/>
          <w:sz w:val="24"/>
          <w:szCs w:val="24"/>
          <w:lang w:val="en-US"/>
        </w:rPr>
        <w:t>ec</w:t>
      </w:r>
      <w:r>
        <w:rPr>
          <w:rFonts w:ascii="Times New Roman" w:hAnsi="Times New Roman" w:cs="Times New Roman"/>
          <w:sz w:val="24"/>
          <w:szCs w:val="24"/>
          <w:lang w:val="en-US"/>
        </w:rPr>
        <w:t xml:space="preserve">laratives </w:t>
      </w:r>
      <w:r w:rsidR="00706741">
        <w:rPr>
          <w:rFonts w:ascii="Times New Roman" w:hAnsi="Times New Roman" w:cs="Times New Roman"/>
          <w:sz w:val="24"/>
          <w:szCs w:val="24"/>
          <w:lang w:val="en-US"/>
        </w:rPr>
        <w:t xml:space="preserve">thus </w:t>
      </w:r>
      <w:r>
        <w:rPr>
          <w:rFonts w:ascii="Times New Roman" w:hAnsi="Times New Roman" w:cs="Times New Roman"/>
          <w:sz w:val="24"/>
          <w:szCs w:val="24"/>
          <w:lang w:val="en-US"/>
        </w:rPr>
        <w:t xml:space="preserve">apply to attitudinal objects that </w:t>
      </w:r>
      <w:r w:rsidR="00A503AC">
        <w:rPr>
          <w:rFonts w:ascii="Times New Roman" w:hAnsi="Times New Roman" w:cs="Times New Roman"/>
          <w:sz w:val="24"/>
          <w:szCs w:val="24"/>
          <w:lang w:val="en-US"/>
        </w:rPr>
        <w:t>are assertions or at least truth-directed</w:t>
      </w:r>
      <w:r>
        <w:rPr>
          <w:rFonts w:ascii="Times New Roman" w:hAnsi="Times New Roman" w:cs="Times New Roman"/>
          <w:sz w:val="24"/>
          <w:szCs w:val="24"/>
          <w:lang w:val="en-US"/>
        </w:rPr>
        <w:t>.</w:t>
      </w:r>
      <w:r w:rsidR="00280431">
        <w:rPr>
          <w:rFonts w:ascii="Times New Roman" w:hAnsi="Times New Roman" w:cs="Times New Roman"/>
          <w:sz w:val="24"/>
          <w:szCs w:val="24"/>
          <w:lang w:val="en-US"/>
        </w:rPr>
        <w:t xml:space="preserve"> </w:t>
      </w:r>
      <w:r w:rsidR="00A503AC">
        <w:rPr>
          <w:rFonts w:ascii="Times New Roman" w:hAnsi="Times New Roman" w:cs="Times New Roman"/>
          <w:sz w:val="24"/>
          <w:szCs w:val="24"/>
          <w:lang w:val="en-US"/>
        </w:rPr>
        <w:t>An assertion that S, in Searle’s</w:t>
      </w:r>
      <w:r w:rsidR="009F67AC">
        <w:rPr>
          <w:rFonts w:ascii="Times New Roman" w:hAnsi="Times New Roman" w:cs="Times New Roman"/>
          <w:sz w:val="24"/>
          <w:szCs w:val="24"/>
          <w:lang w:val="en-US"/>
        </w:rPr>
        <w:t xml:space="preserve"> (1969)</w:t>
      </w:r>
      <w:r w:rsidR="00A503AC">
        <w:rPr>
          <w:rFonts w:ascii="Times New Roman" w:hAnsi="Times New Roman" w:cs="Times New Roman"/>
          <w:sz w:val="24"/>
          <w:szCs w:val="24"/>
          <w:lang w:val="en-US"/>
        </w:rPr>
        <w:t xml:space="preserve"> characterization, has an illocutionary point that consists in the speaker’s commitment to the truth of S</w:t>
      </w:r>
      <w:r w:rsidR="00D9003F">
        <w:rPr>
          <w:rFonts w:ascii="Times New Roman" w:hAnsi="Times New Roman" w:cs="Times New Roman"/>
          <w:sz w:val="24"/>
          <w:szCs w:val="24"/>
          <w:lang w:val="en-US"/>
        </w:rPr>
        <w:t>. This</w:t>
      </w:r>
      <w:r w:rsidR="00A503AC">
        <w:rPr>
          <w:rFonts w:ascii="Times New Roman" w:hAnsi="Times New Roman" w:cs="Times New Roman"/>
          <w:sz w:val="24"/>
          <w:szCs w:val="24"/>
          <w:lang w:val="en-US"/>
        </w:rPr>
        <w:t xml:space="preserve"> means that </w:t>
      </w:r>
      <w:r w:rsidR="00706741">
        <w:rPr>
          <w:rFonts w:ascii="Times New Roman" w:hAnsi="Times New Roman" w:cs="Times New Roman"/>
          <w:sz w:val="24"/>
          <w:szCs w:val="24"/>
          <w:lang w:val="en-US"/>
        </w:rPr>
        <w:t>the assertion</w:t>
      </w:r>
      <w:r w:rsidR="00A503AC">
        <w:rPr>
          <w:rFonts w:ascii="Times New Roman" w:hAnsi="Times New Roman" w:cs="Times New Roman"/>
          <w:sz w:val="24"/>
          <w:szCs w:val="24"/>
          <w:lang w:val="en-US"/>
        </w:rPr>
        <w:t xml:space="preserve"> has</w:t>
      </w:r>
      <w:r w:rsidR="00280431">
        <w:rPr>
          <w:rFonts w:ascii="Times New Roman" w:hAnsi="Times New Roman" w:cs="Times New Roman"/>
          <w:sz w:val="24"/>
          <w:szCs w:val="24"/>
          <w:lang w:val="en-US"/>
        </w:rPr>
        <w:t xml:space="preserve"> as verifiers situations</w:t>
      </w:r>
      <w:r w:rsidR="00D9003F">
        <w:rPr>
          <w:rFonts w:ascii="Times New Roman" w:hAnsi="Times New Roman" w:cs="Times New Roman"/>
          <w:sz w:val="24"/>
          <w:szCs w:val="24"/>
          <w:lang w:val="en-US"/>
        </w:rPr>
        <w:t xml:space="preserve"> that</w:t>
      </w:r>
      <w:r w:rsidR="00280431">
        <w:rPr>
          <w:rFonts w:ascii="Times New Roman" w:hAnsi="Times New Roman" w:cs="Times New Roman"/>
          <w:sz w:val="24"/>
          <w:szCs w:val="24"/>
          <w:lang w:val="en-US"/>
        </w:rPr>
        <w:t xml:space="preserve"> </w:t>
      </w:r>
      <w:r w:rsidR="00A503AC">
        <w:rPr>
          <w:rFonts w:ascii="Times New Roman" w:hAnsi="Times New Roman" w:cs="Times New Roman"/>
          <w:sz w:val="24"/>
          <w:szCs w:val="24"/>
          <w:lang w:val="en-US"/>
        </w:rPr>
        <w:t xml:space="preserve">make S </w:t>
      </w:r>
      <w:r w:rsidR="00D9003F">
        <w:rPr>
          <w:rFonts w:ascii="Times New Roman" w:hAnsi="Times New Roman" w:cs="Times New Roman"/>
          <w:sz w:val="24"/>
          <w:szCs w:val="24"/>
          <w:lang w:val="en-US"/>
        </w:rPr>
        <w:t xml:space="preserve">true </w:t>
      </w:r>
      <w:r w:rsidR="00A503AC">
        <w:rPr>
          <w:rFonts w:ascii="Times New Roman" w:hAnsi="Times New Roman" w:cs="Times New Roman"/>
          <w:sz w:val="24"/>
          <w:szCs w:val="24"/>
          <w:lang w:val="en-US"/>
        </w:rPr>
        <w:t>and as falsifiers situations that make S false</w:t>
      </w:r>
      <w:r w:rsidR="00280431">
        <w:rPr>
          <w:rFonts w:ascii="Times New Roman" w:hAnsi="Times New Roman" w:cs="Times New Roman"/>
          <w:sz w:val="24"/>
          <w:szCs w:val="24"/>
          <w:lang w:val="en-US"/>
        </w:rPr>
        <w:t>.</w:t>
      </w:r>
      <w:r w:rsidR="003B1093">
        <w:rPr>
          <w:rStyle w:val="FootnoteReference"/>
          <w:rFonts w:ascii="Times New Roman" w:hAnsi="Times New Roman" w:cs="Times New Roman"/>
          <w:sz w:val="24"/>
          <w:szCs w:val="24"/>
          <w:lang w:val="en-US"/>
        </w:rPr>
        <w:footnoteReference w:id="5"/>
      </w:r>
      <w:r w:rsidR="00D9003F">
        <w:rPr>
          <w:rFonts w:ascii="Times New Roman" w:hAnsi="Times New Roman" w:cs="Times New Roman"/>
          <w:sz w:val="24"/>
          <w:szCs w:val="24"/>
          <w:lang w:val="en-US"/>
        </w:rPr>
        <w:t xml:space="preserve"> </w:t>
      </w:r>
      <w:r w:rsidR="00A503AC">
        <w:rPr>
          <w:rFonts w:ascii="Times New Roman" w:hAnsi="Times New Roman" w:cs="Times New Roman"/>
          <w:sz w:val="24"/>
          <w:szCs w:val="24"/>
          <w:lang w:val="en-US"/>
        </w:rPr>
        <w:t>Interrogatives</w:t>
      </w:r>
      <w:r w:rsidR="00524A9C">
        <w:rPr>
          <w:rFonts w:ascii="Times New Roman" w:hAnsi="Times New Roman" w:cs="Times New Roman"/>
          <w:sz w:val="24"/>
          <w:szCs w:val="24"/>
          <w:lang w:val="en-US"/>
        </w:rPr>
        <w:t xml:space="preserve"> </w:t>
      </w:r>
      <w:r w:rsidR="00A503AC">
        <w:rPr>
          <w:rFonts w:ascii="Times New Roman" w:hAnsi="Times New Roman" w:cs="Times New Roman"/>
          <w:sz w:val="24"/>
          <w:szCs w:val="24"/>
          <w:lang w:val="en-US"/>
        </w:rPr>
        <w:t xml:space="preserve">(as independent sentences) apply to questions, which have </w:t>
      </w:r>
      <w:proofErr w:type="spellStart"/>
      <w:r w:rsidR="00524A9C">
        <w:rPr>
          <w:rFonts w:ascii="Times New Roman" w:hAnsi="Times New Roman" w:cs="Times New Roman"/>
          <w:sz w:val="24"/>
          <w:szCs w:val="24"/>
          <w:lang w:val="en-US"/>
        </w:rPr>
        <w:t>answerhood</w:t>
      </w:r>
      <w:proofErr w:type="spellEnd"/>
      <w:r w:rsidR="00524A9C">
        <w:rPr>
          <w:rFonts w:ascii="Times New Roman" w:hAnsi="Times New Roman" w:cs="Times New Roman"/>
          <w:sz w:val="24"/>
          <w:szCs w:val="24"/>
          <w:lang w:val="en-US"/>
        </w:rPr>
        <w:t xml:space="preserve"> conditions</w:t>
      </w:r>
      <w:r w:rsidR="00A503AC">
        <w:rPr>
          <w:rFonts w:ascii="Times New Roman" w:hAnsi="Times New Roman" w:cs="Times New Roman"/>
          <w:sz w:val="24"/>
          <w:szCs w:val="24"/>
          <w:lang w:val="en-US"/>
        </w:rPr>
        <w:t xml:space="preserve"> rather than truth conditions</w:t>
      </w:r>
      <w:r w:rsidR="003B1093">
        <w:rPr>
          <w:rFonts w:ascii="Times New Roman" w:hAnsi="Times New Roman" w:cs="Times New Roman"/>
          <w:sz w:val="24"/>
          <w:szCs w:val="24"/>
          <w:lang w:val="en-US"/>
        </w:rPr>
        <w:t xml:space="preserve">. This </w:t>
      </w:r>
      <w:r w:rsidR="00A503AC">
        <w:rPr>
          <w:rFonts w:ascii="Times New Roman" w:hAnsi="Times New Roman" w:cs="Times New Roman"/>
          <w:sz w:val="24"/>
          <w:szCs w:val="24"/>
          <w:lang w:val="en-US"/>
        </w:rPr>
        <w:t>means their satisfiers are assertive attitudinal objects.</w:t>
      </w:r>
      <w:r w:rsidR="00524A9C">
        <w:rPr>
          <w:rFonts w:ascii="Times New Roman" w:hAnsi="Times New Roman" w:cs="Times New Roman"/>
          <w:sz w:val="24"/>
          <w:szCs w:val="24"/>
          <w:lang w:val="en-US"/>
        </w:rPr>
        <w:t xml:space="preserve">  </w:t>
      </w:r>
      <w:r w:rsidR="00A503AC">
        <w:rPr>
          <w:rFonts w:ascii="Times New Roman" w:hAnsi="Times New Roman" w:cs="Times New Roman"/>
          <w:sz w:val="24"/>
          <w:szCs w:val="24"/>
          <w:lang w:val="en-US"/>
        </w:rPr>
        <w:t>Imperatives</w:t>
      </w:r>
      <w:r w:rsidR="00524A9C">
        <w:rPr>
          <w:rFonts w:ascii="Times New Roman" w:hAnsi="Times New Roman" w:cs="Times New Roman"/>
          <w:sz w:val="24"/>
          <w:szCs w:val="24"/>
          <w:lang w:val="en-US"/>
        </w:rPr>
        <w:t xml:space="preserve"> </w:t>
      </w:r>
      <w:r w:rsidR="009F4FB3">
        <w:rPr>
          <w:rFonts w:ascii="Times New Roman" w:hAnsi="Times New Roman" w:cs="Times New Roman"/>
          <w:sz w:val="24"/>
          <w:szCs w:val="24"/>
          <w:lang w:val="en-US"/>
        </w:rPr>
        <w:t xml:space="preserve">apply to </w:t>
      </w:r>
      <w:r w:rsidR="003B1093">
        <w:rPr>
          <w:rFonts w:ascii="Times New Roman" w:hAnsi="Times New Roman" w:cs="Times New Roman"/>
          <w:sz w:val="24"/>
          <w:szCs w:val="24"/>
          <w:lang w:val="en-US"/>
        </w:rPr>
        <w:t xml:space="preserve">directive </w:t>
      </w:r>
      <w:r w:rsidR="009F4FB3">
        <w:rPr>
          <w:rFonts w:ascii="Times New Roman" w:hAnsi="Times New Roman" w:cs="Times New Roman"/>
          <w:sz w:val="24"/>
          <w:szCs w:val="24"/>
          <w:lang w:val="en-US"/>
        </w:rPr>
        <w:t>attitudinal objects like requests and permissions, which generally means that their satisfiers are actions on the part of the addressee.</w:t>
      </w:r>
    </w:p>
    <w:p w:rsidR="00826C9B" w:rsidRDefault="009F4FB3" w:rsidP="00485B54">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much less of a correlation between forces and embedded sentences. </w:t>
      </w:r>
      <w:r w:rsidR="00485B54">
        <w:rPr>
          <w:rFonts w:ascii="Times New Roman" w:hAnsi="Times New Roman" w:cs="Times New Roman"/>
          <w:sz w:val="24"/>
          <w:szCs w:val="24"/>
          <w:lang w:val="en-US"/>
        </w:rPr>
        <w:t>We have seen</w:t>
      </w:r>
      <w:r w:rsidR="009F67AC">
        <w:rPr>
          <w:rFonts w:ascii="Times New Roman" w:hAnsi="Times New Roman" w:cs="Times New Roman"/>
          <w:sz w:val="24"/>
          <w:szCs w:val="24"/>
          <w:lang w:val="en-US"/>
        </w:rPr>
        <w:t>, for example,</w:t>
      </w:r>
      <w:r w:rsidR="00485B54">
        <w:rPr>
          <w:rFonts w:ascii="Times New Roman" w:hAnsi="Times New Roman" w:cs="Times New Roman"/>
          <w:sz w:val="24"/>
          <w:szCs w:val="24"/>
          <w:lang w:val="en-US"/>
        </w:rPr>
        <w:t xml:space="preserve"> that </w:t>
      </w:r>
      <w:r w:rsidR="00524A9C" w:rsidRPr="009F67AC">
        <w:rPr>
          <w:rFonts w:ascii="Times New Roman" w:hAnsi="Times New Roman" w:cs="Times New Roman"/>
          <w:i/>
          <w:sz w:val="24"/>
          <w:szCs w:val="24"/>
          <w:lang w:val="en-US"/>
        </w:rPr>
        <w:t>that</w:t>
      </w:r>
      <w:r w:rsidR="00524A9C">
        <w:rPr>
          <w:rFonts w:ascii="Times New Roman" w:hAnsi="Times New Roman" w:cs="Times New Roman"/>
          <w:sz w:val="24"/>
          <w:szCs w:val="24"/>
          <w:lang w:val="en-US"/>
        </w:rPr>
        <w:t>-clauses can give the content of</w:t>
      </w:r>
      <w:r w:rsidR="009F67AC">
        <w:rPr>
          <w:rFonts w:ascii="Times New Roman" w:hAnsi="Times New Roman" w:cs="Times New Roman"/>
          <w:sz w:val="24"/>
          <w:szCs w:val="24"/>
          <w:lang w:val="en-US"/>
        </w:rPr>
        <w:t xml:space="preserve"> both</w:t>
      </w:r>
      <w:r w:rsidR="00524A9C">
        <w:rPr>
          <w:rFonts w:ascii="Times New Roman" w:hAnsi="Times New Roman" w:cs="Times New Roman"/>
          <w:sz w:val="24"/>
          <w:szCs w:val="24"/>
          <w:lang w:val="en-US"/>
        </w:rPr>
        <w:t xml:space="preserve"> assertions and requests, </w:t>
      </w:r>
      <w:r w:rsidR="009F67AC">
        <w:rPr>
          <w:rFonts w:ascii="Times New Roman" w:hAnsi="Times New Roman" w:cs="Times New Roman"/>
          <w:sz w:val="24"/>
          <w:szCs w:val="24"/>
          <w:lang w:val="en-US"/>
        </w:rPr>
        <w:t>d</w:t>
      </w:r>
      <w:r w:rsidR="00485B54">
        <w:rPr>
          <w:rFonts w:ascii="Times New Roman" w:hAnsi="Times New Roman" w:cs="Times New Roman"/>
          <w:sz w:val="24"/>
          <w:szCs w:val="24"/>
          <w:lang w:val="en-US"/>
        </w:rPr>
        <w:t>epending on mood or the presence of a modal. Embedded i</w:t>
      </w:r>
      <w:r w:rsidR="00524A9C">
        <w:rPr>
          <w:rFonts w:ascii="Times New Roman" w:hAnsi="Times New Roman" w:cs="Times New Roman"/>
          <w:sz w:val="24"/>
          <w:szCs w:val="24"/>
          <w:lang w:val="en-US"/>
        </w:rPr>
        <w:t>nterrogatives may</w:t>
      </w:r>
      <w:r w:rsidR="0015434D">
        <w:rPr>
          <w:rFonts w:ascii="Times New Roman" w:hAnsi="Times New Roman" w:cs="Times New Roman"/>
          <w:sz w:val="24"/>
          <w:szCs w:val="24"/>
          <w:lang w:val="en-US"/>
        </w:rPr>
        <w:t xml:space="preserve"> give the</w:t>
      </w:r>
      <w:r w:rsidR="00524A9C">
        <w:rPr>
          <w:rFonts w:ascii="Times New Roman" w:hAnsi="Times New Roman" w:cs="Times New Roman"/>
          <w:sz w:val="24"/>
          <w:szCs w:val="24"/>
          <w:lang w:val="en-US"/>
        </w:rPr>
        <w:t xml:space="preserve"> content of questions</w:t>
      </w:r>
      <w:r w:rsidR="00485B54">
        <w:rPr>
          <w:rFonts w:ascii="Times New Roman" w:hAnsi="Times New Roman" w:cs="Times New Roman"/>
          <w:sz w:val="24"/>
          <w:szCs w:val="24"/>
          <w:lang w:val="en-US"/>
        </w:rPr>
        <w:t xml:space="preserve"> (</w:t>
      </w:r>
      <w:r w:rsidR="00485B54" w:rsidRPr="009F67AC">
        <w:rPr>
          <w:rFonts w:ascii="Times New Roman" w:hAnsi="Times New Roman" w:cs="Times New Roman"/>
          <w:i/>
          <w:sz w:val="24"/>
          <w:szCs w:val="24"/>
          <w:lang w:val="en-US"/>
        </w:rPr>
        <w:t>Mary asked who came</w:t>
      </w:r>
      <w:r w:rsidR="00485B54">
        <w:rPr>
          <w:rFonts w:ascii="Times New Roman" w:hAnsi="Times New Roman" w:cs="Times New Roman"/>
          <w:sz w:val="24"/>
          <w:szCs w:val="24"/>
          <w:lang w:val="en-US"/>
        </w:rPr>
        <w:t>), inquiries (</w:t>
      </w:r>
      <w:r w:rsidR="00485B54" w:rsidRPr="009F67AC">
        <w:rPr>
          <w:rFonts w:ascii="Times New Roman" w:hAnsi="Times New Roman" w:cs="Times New Roman"/>
          <w:i/>
          <w:sz w:val="24"/>
          <w:szCs w:val="24"/>
          <w:lang w:val="en-US"/>
        </w:rPr>
        <w:t>Mary wondered who came</w:t>
      </w:r>
      <w:r w:rsidR="009F67AC">
        <w:rPr>
          <w:rFonts w:ascii="Times New Roman" w:hAnsi="Times New Roman" w:cs="Times New Roman"/>
          <w:sz w:val="24"/>
          <w:szCs w:val="24"/>
          <w:lang w:val="en-US"/>
        </w:rPr>
        <w:t>)</w:t>
      </w:r>
      <w:r w:rsidR="00485B54">
        <w:rPr>
          <w:rFonts w:ascii="Times New Roman" w:hAnsi="Times New Roman" w:cs="Times New Roman"/>
          <w:sz w:val="24"/>
          <w:szCs w:val="24"/>
          <w:lang w:val="en-US"/>
        </w:rPr>
        <w:t>, knowledge (</w:t>
      </w:r>
      <w:r w:rsidR="00485B54" w:rsidRPr="009F67AC">
        <w:rPr>
          <w:rFonts w:ascii="Times New Roman" w:hAnsi="Times New Roman" w:cs="Times New Roman"/>
          <w:i/>
          <w:sz w:val="24"/>
          <w:szCs w:val="24"/>
          <w:lang w:val="en-US"/>
        </w:rPr>
        <w:t>Mary knows who came</w:t>
      </w:r>
      <w:r w:rsidR="009F67AC">
        <w:rPr>
          <w:rFonts w:ascii="Times New Roman" w:hAnsi="Times New Roman" w:cs="Times New Roman"/>
          <w:sz w:val="24"/>
          <w:szCs w:val="24"/>
          <w:lang w:val="en-US"/>
        </w:rPr>
        <w:t xml:space="preserve">) </w:t>
      </w:r>
      <w:r w:rsidR="00485B54">
        <w:rPr>
          <w:rFonts w:ascii="Times New Roman" w:hAnsi="Times New Roman" w:cs="Times New Roman"/>
          <w:sz w:val="24"/>
          <w:szCs w:val="24"/>
          <w:lang w:val="en-US"/>
        </w:rPr>
        <w:t>and assertions of a sort (</w:t>
      </w:r>
      <w:r w:rsidR="00485B54" w:rsidRPr="009F67AC">
        <w:rPr>
          <w:rFonts w:ascii="Times New Roman" w:hAnsi="Times New Roman" w:cs="Times New Roman"/>
          <w:i/>
          <w:sz w:val="24"/>
          <w:szCs w:val="24"/>
          <w:lang w:val="en-US"/>
        </w:rPr>
        <w:t>Mary announced who came</w:t>
      </w:r>
      <w:r w:rsidR="00485B54">
        <w:rPr>
          <w:rFonts w:ascii="Times New Roman" w:hAnsi="Times New Roman" w:cs="Times New Roman"/>
          <w:sz w:val="24"/>
          <w:szCs w:val="24"/>
          <w:lang w:val="en-US"/>
        </w:rPr>
        <w:t>). Infinitives often serve to characterize directive attitudinal objects whose satisfiers are actions, but not generally so (</w:t>
      </w:r>
      <w:r w:rsidR="00485B54" w:rsidRPr="009F67AC">
        <w:rPr>
          <w:rFonts w:ascii="Times New Roman" w:hAnsi="Times New Roman" w:cs="Times New Roman"/>
          <w:i/>
          <w:sz w:val="24"/>
          <w:szCs w:val="24"/>
          <w:lang w:val="en-US"/>
        </w:rPr>
        <w:t>John expects to be healthy</w:t>
      </w:r>
      <w:r w:rsidR="00485B54">
        <w:rPr>
          <w:rFonts w:ascii="Times New Roman" w:hAnsi="Times New Roman" w:cs="Times New Roman"/>
          <w:sz w:val="24"/>
          <w:szCs w:val="24"/>
          <w:lang w:val="en-US"/>
        </w:rPr>
        <w:t>).</w:t>
      </w:r>
      <w:r w:rsidR="001F6600">
        <w:rPr>
          <w:rFonts w:ascii="Times New Roman" w:hAnsi="Times New Roman" w:cs="Times New Roman"/>
          <w:sz w:val="24"/>
          <w:szCs w:val="24"/>
          <w:lang w:val="en-US"/>
        </w:rPr>
        <w:t xml:space="preserve"> </w:t>
      </w:r>
    </w:p>
    <w:p w:rsidR="001F6600" w:rsidRDefault="001F6600"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942483" w:rsidRDefault="0037719E" w:rsidP="00942483">
      <w:pPr>
        <w:widowControl w:val="0"/>
        <w:autoSpaceDE w:val="0"/>
        <w:autoSpaceDN w:val="0"/>
        <w:adjustRightInd w:val="0"/>
        <w:spacing w:after="0" w:line="360" w:lineRule="auto"/>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5.2</w:t>
      </w:r>
      <w:r w:rsidR="00942483">
        <w:rPr>
          <w:rFonts w:ascii="Times New Roman" w:eastAsia="Times New Roman" w:hAnsi="Times New Roman" w:cs="Times New Roman"/>
          <w:b/>
          <w:sz w:val="24"/>
          <w:szCs w:val="24"/>
          <w:lang w:val="en-US" w:eastAsia="fr-FR"/>
        </w:rPr>
        <w:t xml:space="preserve">. </w:t>
      </w:r>
      <w:r w:rsidR="00F90E42">
        <w:rPr>
          <w:rFonts w:ascii="Times New Roman" w:eastAsia="Times New Roman" w:hAnsi="Times New Roman" w:cs="Times New Roman"/>
          <w:b/>
          <w:sz w:val="24"/>
          <w:szCs w:val="24"/>
          <w:lang w:val="en-US" w:eastAsia="fr-FR"/>
        </w:rPr>
        <w:t>Direction of fit as a normative condition</w:t>
      </w:r>
      <w:r w:rsidR="002619B2">
        <w:rPr>
          <w:rFonts w:ascii="Times New Roman" w:eastAsia="Times New Roman" w:hAnsi="Times New Roman" w:cs="Times New Roman"/>
          <w:b/>
          <w:sz w:val="24"/>
          <w:szCs w:val="24"/>
          <w:lang w:val="en-US" w:eastAsia="fr-FR"/>
        </w:rPr>
        <w:t>: correctness of assertions, beliefs and actions</w:t>
      </w:r>
    </w:p>
    <w:p w:rsidR="00280431" w:rsidRDefault="00280431"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785947" w:rsidRDefault="00485B54" w:rsidP="0078594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distinction among forces does not just consist in different types of satisfiers. </w:t>
      </w:r>
      <w:proofErr w:type="gramStart"/>
      <w:r>
        <w:rPr>
          <w:rFonts w:ascii="Times New Roman" w:hAnsi="Times New Roman" w:cs="Times New Roman"/>
          <w:sz w:val="24"/>
          <w:szCs w:val="24"/>
          <w:lang w:val="en-US"/>
        </w:rPr>
        <w:t xml:space="preserve">One </w:t>
      </w:r>
      <w:r w:rsidR="001F6600">
        <w:rPr>
          <w:rFonts w:ascii="Times New Roman" w:hAnsi="Times New Roman" w:cs="Times New Roman"/>
          <w:sz w:val="24"/>
          <w:szCs w:val="24"/>
          <w:lang w:val="en-US"/>
        </w:rPr>
        <w:t xml:space="preserve"> important</w:t>
      </w:r>
      <w:proofErr w:type="gramEnd"/>
      <w:r w:rsidR="001F6600">
        <w:rPr>
          <w:rFonts w:ascii="Times New Roman" w:hAnsi="Times New Roman" w:cs="Times New Roman"/>
          <w:sz w:val="24"/>
          <w:szCs w:val="24"/>
          <w:lang w:val="en-US"/>
        </w:rPr>
        <w:t xml:space="preserve"> distinction among forces is that </w:t>
      </w:r>
      <w:r w:rsidR="00280431">
        <w:rPr>
          <w:rFonts w:ascii="Times New Roman" w:hAnsi="Times New Roman" w:cs="Times New Roman"/>
          <w:sz w:val="24"/>
          <w:szCs w:val="24"/>
          <w:lang w:val="en-US"/>
        </w:rPr>
        <w:t>o</w:t>
      </w:r>
      <w:r w:rsidR="001F6600">
        <w:rPr>
          <w:rFonts w:ascii="Times New Roman" w:hAnsi="Times New Roman" w:cs="Times New Roman"/>
          <w:sz w:val="24"/>
          <w:szCs w:val="24"/>
          <w:lang w:val="en-US"/>
        </w:rPr>
        <w:t xml:space="preserve">f </w:t>
      </w:r>
      <w:r w:rsidR="00706741">
        <w:rPr>
          <w:rFonts w:ascii="Times New Roman" w:hAnsi="Times New Roman" w:cs="Times New Roman"/>
          <w:sz w:val="24"/>
          <w:szCs w:val="24"/>
          <w:lang w:val="en-US"/>
        </w:rPr>
        <w:t>different</w:t>
      </w:r>
      <w:r w:rsidR="001F6600">
        <w:rPr>
          <w:rFonts w:ascii="Times New Roman" w:hAnsi="Times New Roman" w:cs="Times New Roman"/>
          <w:sz w:val="24"/>
          <w:szCs w:val="24"/>
          <w:lang w:val="en-US"/>
        </w:rPr>
        <w:t xml:space="preserve"> direction</w:t>
      </w:r>
      <w:r w:rsidR="00706741">
        <w:rPr>
          <w:rFonts w:ascii="Times New Roman" w:hAnsi="Times New Roman" w:cs="Times New Roman"/>
          <w:sz w:val="24"/>
          <w:szCs w:val="24"/>
          <w:lang w:val="en-US"/>
        </w:rPr>
        <w:t>s</w:t>
      </w:r>
      <w:r w:rsidR="001F6600">
        <w:rPr>
          <w:rFonts w:ascii="Times New Roman" w:hAnsi="Times New Roman" w:cs="Times New Roman"/>
          <w:sz w:val="24"/>
          <w:szCs w:val="24"/>
          <w:lang w:val="en-US"/>
        </w:rPr>
        <w:t xml:space="preserve"> of fit</w:t>
      </w:r>
      <w:r w:rsidR="00785947">
        <w:rPr>
          <w:rFonts w:ascii="Times New Roman" w:hAnsi="Times New Roman" w:cs="Times New Roman"/>
          <w:sz w:val="24"/>
          <w:szCs w:val="24"/>
          <w:lang w:val="en-US"/>
        </w:rPr>
        <w:t xml:space="preserve"> </w:t>
      </w:r>
      <w:r w:rsidR="00D9003F">
        <w:rPr>
          <w:rFonts w:ascii="Times New Roman" w:hAnsi="Times New Roman" w:cs="Times New Roman"/>
          <w:sz w:val="24"/>
          <w:szCs w:val="24"/>
          <w:lang w:val="en-US"/>
        </w:rPr>
        <w:t xml:space="preserve">(Searle </w:t>
      </w:r>
      <w:r w:rsidR="00785947">
        <w:rPr>
          <w:rFonts w:ascii="Times New Roman" w:hAnsi="Times New Roman" w:cs="Times New Roman"/>
          <w:sz w:val="24"/>
          <w:szCs w:val="24"/>
          <w:lang w:val="en-US"/>
        </w:rPr>
        <w:t>1969, 1983</w:t>
      </w:r>
      <w:r w:rsidR="00D9003F">
        <w:rPr>
          <w:rFonts w:ascii="Times New Roman" w:hAnsi="Times New Roman" w:cs="Times New Roman"/>
          <w:sz w:val="24"/>
          <w:szCs w:val="24"/>
          <w:lang w:val="en-US"/>
        </w:rPr>
        <w:t>)</w:t>
      </w:r>
      <w:r w:rsidR="00785947">
        <w:rPr>
          <w:rFonts w:ascii="Times New Roman" w:hAnsi="Times New Roman" w:cs="Times New Roman"/>
          <w:sz w:val="24"/>
          <w:szCs w:val="24"/>
          <w:lang w:val="en-US"/>
        </w:rPr>
        <w:t>.</w:t>
      </w:r>
      <w:r w:rsidR="00785947" w:rsidRPr="00785947">
        <w:rPr>
          <w:rFonts w:ascii="Times New Roman" w:eastAsia="Times New Roman" w:hAnsi="Times New Roman" w:cs="Times New Roman"/>
          <w:sz w:val="24"/>
          <w:szCs w:val="24"/>
          <w:lang w:val="en-US" w:eastAsia="fr-FR"/>
        </w:rPr>
        <w:t xml:space="preserve"> </w:t>
      </w:r>
      <w:r w:rsidR="00785947">
        <w:rPr>
          <w:rFonts w:ascii="Times New Roman" w:eastAsia="Times New Roman" w:hAnsi="Times New Roman" w:cs="Times New Roman"/>
          <w:sz w:val="24"/>
          <w:szCs w:val="24"/>
          <w:lang w:val="en-US" w:eastAsia="fr-FR"/>
        </w:rPr>
        <w:t>An assertion, assumption, or belief has a word/mind-world direction of fit</w:t>
      </w:r>
      <w:r w:rsidR="002B3BD2">
        <w:rPr>
          <w:rFonts w:ascii="Times New Roman" w:eastAsia="Times New Roman" w:hAnsi="Times New Roman" w:cs="Times New Roman"/>
          <w:sz w:val="24"/>
          <w:szCs w:val="24"/>
          <w:lang w:val="en-US" w:eastAsia="fr-FR"/>
        </w:rPr>
        <w:t xml:space="preserve"> (and thus truth conditions)</w:t>
      </w:r>
      <w:r w:rsidR="00785947">
        <w:rPr>
          <w:rFonts w:ascii="Times New Roman" w:eastAsia="Times New Roman" w:hAnsi="Times New Roman" w:cs="Times New Roman"/>
          <w:sz w:val="24"/>
          <w:szCs w:val="24"/>
          <w:lang w:val="en-US" w:eastAsia="fr-FR"/>
        </w:rPr>
        <w:t xml:space="preserve">: the representation ought to fit the world. </w:t>
      </w:r>
      <w:r w:rsidR="00785947">
        <w:rPr>
          <w:rFonts w:ascii="Times New Roman" w:hAnsi="Times New Roman" w:cs="Times New Roman"/>
          <w:sz w:val="24"/>
          <w:szCs w:val="24"/>
          <w:lang w:val="en-US"/>
        </w:rPr>
        <w:t>Requests, demands, promises, pieces of advice, or permissions are attitudinal objects that come with a ‘world-word/mind-direction of fit’. They require the world to fit the representation, rather than the representation to fit the world.  They can be ‘satisfied’, ‘fulfilled’, ‘complied with’, ‘kept’, ‘followed’, or ‘taken up’, but not ‘true. A demand or prom</w:t>
      </w:r>
      <w:r w:rsidR="008D3F37">
        <w:rPr>
          <w:rFonts w:ascii="Times New Roman" w:hAnsi="Times New Roman" w:cs="Times New Roman"/>
          <w:sz w:val="24"/>
          <w:szCs w:val="24"/>
          <w:lang w:val="en-US"/>
        </w:rPr>
        <w:t>ise</w:t>
      </w:r>
      <w:r w:rsidR="0066693A">
        <w:rPr>
          <w:rFonts w:ascii="Times New Roman" w:hAnsi="Times New Roman" w:cs="Times New Roman"/>
          <w:sz w:val="24"/>
          <w:szCs w:val="24"/>
          <w:lang w:val="en-US"/>
        </w:rPr>
        <w:t>,</w:t>
      </w:r>
      <w:r w:rsidR="008D3F37">
        <w:rPr>
          <w:rFonts w:ascii="Times New Roman" w:hAnsi="Times New Roman" w:cs="Times New Roman"/>
          <w:sz w:val="24"/>
          <w:szCs w:val="24"/>
          <w:lang w:val="en-US"/>
        </w:rPr>
        <w:t xml:space="preserve"> moreover, cannot be ‘false’;</w:t>
      </w:r>
      <w:r w:rsidR="00785947">
        <w:rPr>
          <w:rFonts w:ascii="Times New Roman" w:hAnsi="Times New Roman" w:cs="Times New Roman"/>
          <w:sz w:val="24"/>
          <w:szCs w:val="24"/>
          <w:lang w:val="en-US"/>
        </w:rPr>
        <w:t xml:space="preserve"> instead a demand can be ‘ignored’ or ‘contravened’ and a promise ‘broken’. Finally, mental states such as desires and hopes cannot be ‘true’, but they can be ‘fulfilled’.</w:t>
      </w:r>
    </w:p>
    <w:p w:rsidR="00942483" w:rsidRDefault="00785947" w:rsidP="001F66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00485B54">
        <w:rPr>
          <w:rFonts w:ascii="Times New Roman" w:eastAsia="Times New Roman" w:hAnsi="Times New Roman" w:cs="Times New Roman"/>
          <w:sz w:val="24"/>
          <w:szCs w:val="24"/>
          <w:lang w:val="en-US" w:eastAsia="fr-FR"/>
        </w:rPr>
        <w:t xml:space="preserve">The notion of direction of fit is a normative notion and </w:t>
      </w:r>
      <w:r w:rsidR="0066693A">
        <w:rPr>
          <w:rFonts w:ascii="Times New Roman" w:eastAsia="Times New Roman" w:hAnsi="Times New Roman" w:cs="Times New Roman"/>
          <w:sz w:val="24"/>
          <w:szCs w:val="24"/>
          <w:lang w:val="en-US" w:eastAsia="fr-FR"/>
        </w:rPr>
        <w:t>associated</w:t>
      </w:r>
      <w:r>
        <w:rPr>
          <w:rFonts w:ascii="Times New Roman" w:eastAsia="Times New Roman" w:hAnsi="Times New Roman" w:cs="Times New Roman"/>
          <w:sz w:val="24"/>
          <w:szCs w:val="24"/>
          <w:lang w:val="en-US" w:eastAsia="fr-FR"/>
        </w:rPr>
        <w:t xml:space="preserve"> </w:t>
      </w:r>
      <w:r w:rsidR="0066693A">
        <w:rPr>
          <w:rFonts w:ascii="Times New Roman" w:eastAsia="Times New Roman" w:hAnsi="Times New Roman" w:cs="Times New Roman"/>
          <w:sz w:val="24"/>
          <w:szCs w:val="24"/>
          <w:lang w:val="en-US" w:eastAsia="fr-FR"/>
        </w:rPr>
        <w:t xml:space="preserve">with </w:t>
      </w:r>
      <w:r w:rsidR="003475C6">
        <w:rPr>
          <w:rFonts w:ascii="Times New Roman" w:eastAsia="Times New Roman" w:hAnsi="Times New Roman" w:cs="Times New Roman"/>
          <w:sz w:val="24"/>
          <w:szCs w:val="24"/>
          <w:lang w:val="en-US" w:eastAsia="fr-FR"/>
        </w:rPr>
        <w:t xml:space="preserve">a connection </w:t>
      </w:r>
      <w:r w:rsidR="003475C6">
        <w:rPr>
          <w:rFonts w:ascii="Times New Roman" w:eastAsia="Times New Roman" w:hAnsi="Times New Roman" w:cs="Times New Roman"/>
          <w:sz w:val="24"/>
          <w:szCs w:val="24"/>
          <w:lang w:val="en-US" w:eastAsia="fr-FR"/>
        </w:rPr>
        <w:lastRenderedPageBreak/>
        <w:t xml:space="preserve">between </w:t>
      </w:r>
      <w:r w:rsidR="005B1E87">
        <w:rPr>
          <w:rFonts w:ascii="Times New Roman" w:eastAsia="Times New Roman" w:hAnsi="Times New Roman" w:cs="Times New Roman"/>
          <w:sz w:val="24"/>
          <w:szCs w:val="24"/>
          <w:lang w:val="en-US" w:eastAsia="fr-FR"/>
        </w:rPr>
        <w:t xml:space="preserve">truth and normativity that attitudinal objects display.  </w:t>
      </w:r>
      <w:r w:rsidR="0066693A">
        <w:rPr>
          <w:rFonts w:ascii="Times New Roman" w:hAnsi="Times New Roman" w:cs="Times New Roman"/>
          <w:sz w:val="24"/>
          <w:szCs w:val="24"/>
          <w:lang w:val="en-US"/>
        </w:rPr>
        <w:t>It</w:t>
      </w:r>
      <w:r>
        <w:rPr>
          <w:rFonts w:ascii="Times New Roman" w:hAnsi="Times New Roman" w:cs="Times New Roman"/>
          <w:sz w:val="24"/>
          <w:szCs w:val="24"/>
          <w:lang w:val="en-US"/>
        </w:rPr>
        <w:t xml:space="preserve"> can be linked to the notion of correctness</w:t>
      </w:r>
      <w:r w:rsidR="0066693A">
        <w:rPr>
          <w:rFonts w:ascii="Times New Roman" w:hAnsi="Times New Roman" w:cs="Times New Roman"/>
          <w:sz w:val="24"/>
          <w:szCs w:val="24"/>
          <w:lang w:val="en-US"/>
        </w:rPr>
        <w:t>,</w:t>
      </w:r>
      <w:r>
        <w:rPr>
          <w:rFonts w:ascii="Times New Roman" w:hAnsi="Times New Roman" w:cs="Times New Roman"/>
          <w:sz w:val="24"/>
          <w:szCs w:val="24"/>
          <w:lang w:val="en-US"/>
        </w:rPr>
        <w:t xml:space="preserve"> with correctness applying either to the attitudinal object or its satisfiers</w:t>
      </w:r>
      <w:r w:rsidR="002D5426">
        <w:rPr>
          <w:rFonts w:ascii="Times New Roman" w:hAnsi="Times New Roman" w:cs="Times New Roman"/>
          <w:sz w:val="24"/>
          <w:szCs w:val="24"/>
          <w:lang w:val="en-US"/>
        </w:rPr>
        <w:t xml:space="preserve">. </w:t>
      </w:r>
      <w:r w:rsidR="005B1E87">
        <w:rPr>
          <w:rFonts w:ascii="Times New Roman" w:eastAsia="Times New Roman" w:hAnsi="Times New Roman" w:cs="Times New Roman"/>
          <w:sz w:val="24"/>
          <w:szCs w:val="24"/>
          <w:lang w:val="en-US" w:eastAsia="fr-FR"/>
        </w:rPr>
        <w:t xml:space="preserve">The relevant </w:t>
      </w:r>
      <w:r w:rsidR="00942483">
        <w:rPr>
          <w:rFonts w:ascii="Times New Roman" w:eastAsia="Times New Roman" w:hAnsi="Times New Roman" w:cs="Times New Roman"/>
          <w:sz w:val="24"/>
          <w:szCs w:val="24"/>
          <w:lang w:val="en-US" w:eastAsia="fr-FR"/>
        </w:rPr>
        <w:t xml:space="preserve">observation </w:t>
      </w:r>
      <w:r w:rsidR="003475C6">
        <w:rPr>
          <w:rFonts w:ascii="Times New Roman" w:eastAsia="Times New Roman" w:hAnsi="Times New Roman" w:cs="Times New Roman"/>
          <w:sz w:val="24"/>
          <w:szCs w:val="24"/>
          <w:lang w:val="en-US" w:eastAsia="fr-FR"/>
        </w:rPr>
        <w:t>is that</w:t>
      </w:r>
      <w:r w:rsidR="003475C6" w:rsidRPr="00485B54">
        <w:rPr>
          <w:rFonts w:ascii="Times New Roman" w:eastAsia="Times New Roman" w:hAnsi="Times New Roman" w:cs="Times New Roman"/>
          <w:i/>
          <w:sz w:val="24"/>
          <w:szCs w:val="24"/>
          <w:lang w:val="en-US" w:eastAsia="fr-FR"/>
        </w:rPr>
        <w:t xml:space="preserve"> </w:t>
      </w:r>
      <w:r w:rsidR="00AF5675" w:rsidRPr="00485B54">
        <w:rPr>
          <w:rFonts w:ascii="Times New Roman" w:eastAsia="Times New Roman" w:hAnsi="Times New Roman" w:cs="Times New Roman"/>
          <w:i/>
          <w:sz w:val="24"/>
          <w:szCs w:val="24"/>
          <w:lang w:val="en-US" w:eastAsia="fr-FR"/>
        </w:rPr>
        <w:t>correct</w:t>
      </w:r>
      <w:r w:rsidR="00AF5675">
        <w:rPr>
          <w:rFonts w:ascii="Times New Roman" w:eastAsia="Times New Roman" w:hAnsi="Times New Roman" w:cs="Times New Roman"/>
          <w:sz w:val="24"/>
          <w:szCs w:val="24"/>
          <w:lang w:val="en-US" w:eastAsia="fr-FR"/>
        </w:rPr>
        <w:t xml:space="preserve"> can convey the very same</w:t>
      </w:r>
      <w:r w:rsidR="00485B54">
        <w:rPr>
          <w:rFonts w:ascii="Times New Roman" w:eastAsia="Times New Roman" w:hAnsi="Times New Roman" w:cs="Times New Roman"/>
          <w:sz w:val="24"/>
          <w:szCs w:val="24"/>
          <w:lang w:val="en-US" w:eastAsia="fr-FR"/>
        </w:rPr>
        <w:t xml:space="preserve"> </w:t>
      </w:r>
      <w:r w:rsidR="00485B54" w:rsidRPr="00485B54">
        <w:rPr>
          <w:rFonts w:ascii="Times New Roman" w:eastAsia="Times New Roman" w:hAnsi="Times New Roman" w:cs="Times New Roman"/>
          <w:i/>
          <w:sz w:val="24"/>
          <w:szCs w:val="24"/>
          <w:lang w:val="en-US" w:eastAsia="fr-FR"/>
        </w:rPr>
        <w:t>thing</w:t>
      </w:r>
      <w:r w:rsidR="00AF5675">
        <w:rPr>
          <w:rFonts w:ascii="Times New Roman" w:eastAsia="Times New Roman" w:hAnsi="Times New Roman" w:cs="Times New Roman"/>
          <w:sz w:val="24"/>
          <w:szCs w:val="24"/>
          <w:lang w:val="en-US" w:eastAsia="fr-FR"/>
        </w:rPr>
        <w:t xml:space="preserve"> as</w:t>
      </w:r>
      <w:r w:rsidR="00AF5675" w:rsidRPr="00485B54">
        <w:rPr>
          <w:rFonts w:ascii="Times New Roman" w:eastAsia="Times New Roman" w:hAnsi="Times New Roman" w:cs="Times New Roman"/>
          <w:i/>
          <w:sz w:val="24"/>
          <w:szCs w:val="24"/>
          <w:lang w:val="en-US" w:eastAsia="fr-FR"/>
        </w:rPr>
        <w:t xml:space="preserve"> </w:t>
      </w:r>
      <w:r w:rsidR="00485B54" w:rsidRPr="00485B54">
        <w:rPr>
          <w:rFonts w:ascii="Times New Roman" w:eastAsia="Times New Roman" w:hAnsi="Times New Roman" w:cs="Times New Roman"/>
          <w:i/>
          <w:sz w:val="24"/>
          <w:szCs w:val="24"/>
          <w:lang w:val="en-US" w:eastAsia="fr-FR"/>
        </w:rPr>
        <w:t xml:space="preserve">true </w:t>
      </w:r>
      <w:r w:rsidR="00485B54">
        <w:rPr>
          <w:rFonts w:ascii="Times New Roman" w:eastAsia="Times New Roman" w:hAnsi="Times New Roman" w:cs="Times New Roman"/>
          <w:sz w:val="24"/>
          <w:szCs w:val="24"/>
          <w:lang w:val="en-US" w:eastAsia="fr-FR"/>
        </w:rPr>
        <w:t xml:space="preserve">with attitudinal objects </w:t>
      </w:r>
      <w:r>
        <w:rPr>
          <w:rFonts w:ascii="Times New Roman" w:eastAsia="Times New Roman" w:hAnsi="Times New Roman" w:cs="Times New Roman"/>
          <w:sz w:val="24"/>
          <w:szCs w:val="24"/>
          <w:lang w:val="en-US" w:eastAsia="fr-FR"/>
        </w:rPr>
        <w:t>with a word/mind-world direction of fit, but it</w:t>
      </w:r>
      <w:r w:rsidR="003857D1">
        <w:rPr>
          <w:rFonts w:ascii="Times New Roman" w:eastAsia="Times New Roman" w:hAnsi="Times New Roman" w:cs="Times New Roman"/>
          <w:sz w:val="24"/>
          <w:szCs w:val="24"/>
          <w:lang w:val="en-US" w:eastAsia="fr-FR"/>
        </w:rPr>
        <w:t xml:space="preserve"> could convey satisfaction only when applied to </w:t>
      </w:r>
      <w:r w:rsidR="003857D1" w:rsidRPr="003857D1">
        <w:rPr>
          <w:rFonts w:ascii="Times New Roman" w:eastAsia="Times New Roman" w:hAnsi="Times New Roman" w:cs="Times New Roman"/>
          <w:i/>
          <w:sz w:val="24"/>
          <w:szCs w:val="24"/>
          <w:lang w:val="en-US" w:eastAsia="fr-FR"/>
        </w:rPr>
        <w:t>satisfiers</w:t>
      </w:r>
      <w:r w:rsidR="003857D1">
        <w:rPr>
          <w:rFonts w:ascii="Times New Roman" w:eastAsia="Times New Roman" w:hAnsi="Times New Roman" w:cs="Times New Roman"/>
          <w:sz w:val="24"/>
          <w:szCs w:val="24"/>
          <w:lang w:val="en-US" w:eastAsia="fr-FR"/>
        </w:rPr>
        <w:t xml:space="preserve"> of attitudinal objects with a word</w:t>
      </w:r>
      <w:r w:rsidR="0015434D">
        <w:rPr>
          <w:rFonts w:ascii="Times New Roman" w:eastAsia="Times New Roman" w:hAnsi="Times New Roman" w:cs="Times New Roman"/>
          <w:sz w:val="24"/>
          <w:szCs w:val="24"/>
          <w:lang w:val="en-US" w:eastAsia="fr-FR"/>
        </w:rPr>
        <w:t>/mind</w:t>
      </w:r>
      <w:r w:rsidR="003857D1">
        <w:rPr>
          <w:rFonts w:ascii="Times New Roman" w:eastAsia="Times New Roman" w:hAnsi="Times New Roman" w:cs="Times New Roman"/>
          <w:sz w:val="24"/>
          <w:szCs w:val="24"/>
          <w:lang w:val="en-US" w:eastAsia="fr-FR"/>
        </w:rPr>
        <w:t xml:space="preserve">-world direction of fit. Let us start with </w:t>
      </w:r>
      <w:r w:rsidR="003857D1" w:rsidRPr="003857D1">
        <w:rPr>
          <w:rFonts w:ascii="Times New Roman" w:eastAsia="Times New Roman" w:hAnsi="Times New Roman" w:cs="Times New Roman"/>
          <w:i/>
          <w:sz w:val="24"/>
          <w:szCs w:val="24"/>
          <w:lang w:val="en-US" w:eastAsia="fr-FR"/>
        </w:rPr>
        <w:t xml:space="preserve">correct </w:t>
      </w:r>
      <w:r w:rsidR="003857D1">
        <w:rPr>
          <w:rFonts w:ascii="Times New Roman" w:eastAsia="Times New Roman" w:hAnsi="Times New Roman" w:cs="Times New Roman"/>
          <w:sz w:val="24"/>
          <w:szCs w:val="24"/>
          <w:lang w:val="en-US" w:eastAsia="fr-FR"/>
        </w:rPr>
        <w:t>applying to beliefs, assumptions and claims:</w:t>
      </w:r>
    </w:p>
    <w:p w:rsidR="00942483" w:rsidRDefault="00942483"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942483" w:rsidRDefault="003B1093"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(12</w:t>
      </w:r>
      <w:r w:rsidR="00942483">
        <w:rPr>
          <w:rFonts w:ascii="Times New Roman" w:eastAsia="Times New Roman" w:hAnsi="Times New Roman" w:cs="Times New Roman"/>
          <w:sz w:val="24"/>
          <w:szCs w:val="24"/>
          <w:lang w:val="en-US" w:eastAsia="fr-FR"/>
        </w:rPr>
        <w:t>) a. John’s belief that S is correct.</w:t>
      </w:r>
    </w:p>
    <w:p w:rsidR="00942483" w:rsidRDefault="00942483"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5F246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3B109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b. John’s </w:t>
      </w:r>
      <w:r w:rsidR="00885B43">
        <w:rPr>
          <w:rFonts w:ascii="Times New Roman" w:eastAsia="Times New Roman" w:hAnsi="Times New Roman" w:cs="Times New Roman"/>
          <w:sz w:val="24"/>
          <w:szCs w:val="24"/>
          <w:lang w:val="en-US" w:eastAsia="fr-FR"/>
        </w:rPr>
        <w:t>assumption</w:t>
      </w:r>
      <w:r>
        <w:rPr>
          <w:rFonts w:ascii="Times New Roman" w:eastAsia="Times New Roman" w:hAnsi="Times New Roman" w:cs="Times New Roman"/>
          <w:sz w:val="24"/>
          <w:szCs w:val="24"/>
          <w:lang w:val="en-US" w:eastAsia="fr-FR"/>
        </w:rPr>
        <w:t xml:space="preserve"> that S is correct.</w:t>
      </w:r>
    </w:p>
    <w:p w:rsidR="00942483" w:rsidRDefault="00942483"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5F246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3B109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c. John’s claim that S is correct.</w:t>
      </w:r>
    </w:p>
    <w:p w:rsidR="00942483" w:rsidRDefault="00942483"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942483" w:rsidRDefault="00942483"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In natural language, </w:t>
      </w:r>
      <w:r>
        <w:rPr>
          <w:rFonts w:ascii="Times New Roman" w:eastAsia="Times New Roman" w:hAnsi="Times New Roman" w:cs="Times New Roman"/>
          <w:i/>
          <w:sz w:val="24"/>
          <w:szCs w:val="24"/>
          <w:lang w:val="en-US" w:eastAsia="fr-FR"/>
        </w:rPr>
        <w:t>correct</w:t>
      </w:r>
      <w:r>
        <w:rPr>
          <w:rFonts w:ascii="Times New Roman" w:eastAsia="Times New Roman" w:hAnsi="Times New Roman" w:cs="Times New Roman"/>
          <w:sz w:val="24"/>
          <w:szCs w:val="24"/>
          <w:lang w:val="en-US" w:eastAsia="fr-FR"/>
        </w:rPr>
        <w:t xml:space="preserve"> when applied to a belief or an assertion conveys just truth, whether or not the belief or assertion is justified or warranted</w:t>
      </w:r>
      <w:r w:rsidR="002D5426">
        <w:rPr>
          <w:rFonts w:ascii="Times New Roman" w:eastAsia="Times New Roman" w:hAnsi="Times New Roman" w:cs="Times New Roman"/>
          <w:sz w:val="24"/>
          <w:szCs w:val="24"/>
          <w:lang w:val="en-US" w:eastAsia="fr-FR"/>
        </w:rPr>
        <w:t xml:space="preserve"> (</w:t>
      </w:r>
      <w:proofErr w:type="spellStart"/>
      <w:r w:rsidR="002D5426">
        <w:rPr>
          <w:rFonts w:ascii="Times New Roman" w:eastAsia="Times New Roman" w:hAnsi="Times New Roman" w:cs="Times New Roman"/>
          <w:sz w:val="24"/>
          <w:szCs w:val="24"/>
          <w:lang w:val="en-US" w:eastAsia="fr-FR"/>
        </w:rPr>
        <w:t>Moltmann</w:t>
      </w:r>
      <w:proofErr w:type="spellEnd"/>
      <w:r w:rsidR="002D5426">
        <w:rPr>
          <w:rFonts w:ascii="Times New Roman" w:eastAsia="Times New Roman" w:hAnsi="Times New Roman" w:cs="Times New Roman"/>
          <w:sz w:val="24"/>
          <w:szCs w:val="24"/>
          <w:lang w:val="en-US" w:eastAsia="fr-FR"/>
        </w:rPr>
        <w:t xml:space="preserve"> 2018</w:t>
      </w:r>
      <w:r w:rsidR="00FE2A98">
        <w:rPr>
          <w:rFonts w:ascii="Times New Roman" w:eastAsia="Times New Roman" w:hAnsi="Times New Roman" w:cs="Times New Roman"/>
          <w:sz w:val="24"/>
          <w:szCs w:val="24"/>
          <w:lang w:val="en-US" w:eastAsia="fr-FR"/>
        </w:rPr>
        <w:t>b</w:t>
      </w:r>
      <w:r w:rsidR="002D5426">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w:t>
      </w:r>
      <w:r w:rsidR="00A75B5C">
        <w:rPr>
          <w:rStyle w:val="FootnoteReference"/>
          <w:rFonts w:ascii="Times New Roman" w:eastAsia="Times New Roman" w:hAnsi="Times New Roman" w:cs="Times New Roman"/>
          <w:sz w:val="24"/>
          <w:szCs w:val="24"/>
          <w:lang w:val="en-US" w:eastAsia="fr-FR"/>
        </w:rPr>
        <w:footnoteReference w:id="6"/>
      </w:r>
      <w:r>
        <w:rPr>
          <w:rFonts w:ascii="Times New Roman" w:eastAsia="Times New Roman" w:hAnsi="Times New Roman" w:cs="Times New Roman"/>
          <w:sz w:val="24"/>
          <w:szCs w:val="24"/>
          <w:lang w:val="en-US" w:eastAsia="fr-FR"/>
        </w:rPr>
        <w:t xml:space="preserve"> </w:t>
      </w:r>
    </w:p>
    <w:p w:rsidR="0045282B" w:rsidRDefault="00942483" w:rsidP="0045282B">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45282B">
        <w:rPr>
          <w:rFonts w:ascii="Times New Roman" w:eastAsia="Times New Roman" w:hAnsi="Times New Roman" w:cs="Times New Roman"/>
          <w:sz w:val="24"/>
          <w:szCs w:val="24"/>
          <w:lang w:val="en-US" w:eastAsia="fr-FR"/>
        </w:rPr>
        <w:t xml:space="preserve">Other types of objects that </w:t>
      </w:r>
      <w:r w:rsidR="0045282B">
        <w:rPr>
          <w:rFonts w:ascii="Times New Roman" w:eastAsia="Times New Roman" w:hAnsi="Times New Roman" w:cs="Times New Roman"/>
          <w:i/>
          <w:sz w:val="24"/>
          <w:szCs w:val="24"/>
          <w:lang w:val="en-US" w:eastAsia="fr-FR"/>
        </w:rPr>
        <w:t xml:space="preserve">correct </w:t>
      </w:r>
      <w:proofErr w:type="gramStart"/>
      <w:r w:rsidR="003857D1">
        <w:rPr>
          <w:rFonts w:ascii="Times New Roman" w:eastAsia="Times New Roman" w:hAnsi="Times New Roman" w:cs="Times New Roman"/>
          <w:sz w:val="24"/>
          <w:szCs w:val="24"/>
          <w:lang w:val="en-US" w:eastAsia="fr-FR"/>
        </w:rPr>
        <w:t>applies</w:t>
      </w:r>
      <w:proofErr w:type="gramEnd"/>
      <w:r w:rsidR="0045282B">
        <w:rPr>
          <w:rFonts w:ascii="Times New Roman" w:eastAsia="Times New Roman" w:hAnsi="Times New Roman" w:cs="Times New Roman"/>
          <w:sz w:val="24"/>
          <w:szCs w:val="24"/>
          <w:lang w:val="en-US" w:eastAsia="fr-FR"/>
        </w:rPr>
        <w:t xml:space="preserve"> to are associated with other norms, e.g. grammaticality for sentences </w:t>
      </w:r>
      <w:r w:rsidR="003857D1">
        <w:rPr>
          <w:rFonts w:ascii="Times New Roman" w:eastAsia="Times New Roman" w:hAnsi="Times New Roman" w:cs="Times New Roman"/>
          <w:sz w:val="24"/>
          <w:szCs w:val="24"/>
          <w:lang w:val="en-US" w:eastAsia="fr-FR"/>
        </w:rPr>
        <w:t>and</w:t>
      </w:r>
      <w:r w:rsidR="0045282B">
        <w:rPr>
          <w:rFonts w:ascii="Times New Roman" w:eastAsia="Times New Roman" w:hAnsi="Times New Roman" w:cs="Times New Roman"/>
          <w:sz w:val="24"/>
          <w:szCs w:val="24"/>
          <w:lang w:val="en-US" w:eastAsia="fr-FR"/>
        </w:rPr>
        <w:t xml:space="preserve"> laws or moral values for punishments:</w:t>
      </w:r>
    </w:p>
    <w:p w:rsidR="00942483" w:rsidRDefault="00942483"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942483" w:rsidRDefault="003B1093"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(13</w:t>
      </w:r>
      <w:r w:rsidR="00942483">
        <w:rPr>
          <w:rFonts w:ascii="Times New Roman" w:eastAsia="Times New Roman" w:hAnsi="Times New Roman" w:cs="Times New Roman"/>
          <w:sz w:val="24"/>
          <w:szCs w:val="24"/>
          <w:lang w:val="en-US" w:eastAsia="fr-FR"/>
        </w:rPr>
        <w:t>)</w:t>
      </w:r>
      <w:r w:rsidR="0045282B">
        <w:rPr>
          <w:rFonts w:ascii="Times New Roman" w:eastAsia="Times New Roman" w:hAnsi="Times New Roman" w:cs="Times New Roman"/>
          <w:sz w:val="24"/>
          <w:szCs w:val="24"/>
          <w:lang w:val="en-US" w:eastAsia="fr-FR"/>
        </w:rPr>
        <w:t xml:space="preserve"> </w:t>
      </w:r>
      <w:proofErr w:type="gramStart"/>
      <w:r w:rsidR="0045282B">
        <w:rPr>
          <w:rFonts w:ascii="Times New Roman" w:eastAsia="Times New Roman" w:hAnsi="Times New Roman" w:cs="Times New Roman"/>
          <w:sz w:val="24"/>
          <w:szCs w:val="24"/>
          <w:lang w:val="en-US" w:eastAsia="fr-FR"/>
        </w:rPr>
        <w:t>a</w:t>
      </w:r>
      <w:proofErr w:type="gramEnd"/>
      <w:r w:rsidR="0045282B">
        <w:rPr>
          <w:rFonts w:ascii="Times New Roman" w:eastAsia="Times New Roman" w:hAnsi="Times New Roman" w:cs="Times New Roman"/>
          <w:sz w:val="24"/>
          <w:szCs w:val="24"/>
          <w:lang w:val="en-US" w:eastAsia="fr-FR"/>
        </w:rPr>
        <w:t>.</w:t>
      </w:r>
      <w:r w:rsidR="00942483">
        <w:rPr>
          <w:rFonts w:ascii="Times New Roman" w:eastAsia="Times New Roman" w:hAnsi="Times New Roman" w:cs="Times New Roman"/>
          <w:sz w:val="24"/>
          <w:szCs w:val="24"/>
          <w:lang w:val="en-US" w:eastAsia="fr-FR"/>
        </w:rPr>
        <w:t xml:space="preserve"> This sentence is correct.</w:t>
      </w:r>
    </w:p>
    <w:p w:rsidR="00942483" w:rsidRDefault="0045282B"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3B109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b. </w:t>
      </w:r>
      <w:r w:rsidR="00942483">
        <w:rPr>
          <w:rFonts w:ascii="Times New Roman" w:eastAsia="Times New Roman" w:hAnsi="Times New Roman" w:cs="Times New Roman"/>
          <w:sz w:val="24"/>
          <w:szCs w:val="24"/>
          <w:lang w:val="en-US" w:eastAsia="fr-FR"/>
        </w:rPr>
        <w:t>John’s punishment was correct</w:t>
      </w:r>
    </w:p>
    <w:p w:rsidR="00942483" w:rsidRDefault="00942483"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7655AA" w:rsidRDefault="00E2184C"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It is</w:t>
      </w:r>
      <w:r w:rsidR="0045282B">
        <w:rPr>
          <w:rFonts w:ascii="Times New Roman" w:eastAsia="Times New Roman" w:hAnsi="Times New Roman" w:cs="Times New Roman"/>
          <w:sz w:val="24"/>
          <w:szCs w:val="24"/>
          <w:lang w:val="en-US" w:eastAsia="fr-FR"/>
        </w:rPr>
        <w:t xml:space="preserve"> </w:t>
      </w:r>
      <w:r w:rsidR="00F2501D">
        <w:rPr>
          <w:rFonts w:ascii="Times New Roman" w:eastAsia="Times New Roman" w:hAnsi="Times New Roman" w:cs="Times New Roman"/>
          <w:sz w:val="24"/>
          <w:szCs w:val="24"/>
          <w:lang w:val="en-US" w:eastAsia="fr-FR"/>
        </w:rPr>
        <w:t>plausible that</w:t>
      </w:r>
      <w:r w:rsidR="003E5E4A">
        <w:rPr>
          <w:rFonts w:ascii="Times New Roman" w:eastAsia="Times New Roman" w:hAnsi="Times New Roman" w:cs="Times New Roman"/>
          <w:i/>
          <w:sz w:val="24"/>
          <w:szCs w:val="24"/>
          <w:lang w:val="en-US" w:eastAsia="fr-FR"/>
        </w:rPr>
        <w:t xml:space="preserve"> correct</w:t>
      </w:r>
      <w:r w:rsidR="003E5E4A">
        <w:rPr>
          <w:rFonts w:ascii="Times New Roman" w:eastAsia="Times New Roman" w:hAnsi="Times New Roman" w:cs="Times New Roman"/>
          <w:sz w:val="24"/>
          <w:szCs w:val="24"/>
          <w:lang w:val="en-US" w:eastAsia="fr-FR"/>
        </w:rPr>
        <w:t xml:space="preserve"> has a single normative meaning on which</w:t>
      </w:r>
      <w:r w:rsidR="003E5E4A" w:rsidRPr="007F6BBA">
        <w:rPr>
          <w:rFonts w:ascii="Times New Roman" w:eastAsia="Times New Roman" w:hAnsi="Times New Roman" w:cs="Times New Roman"/>
          <w:i/>
          <w:sz w:val="24"/>
          <w:szCs w:val="24"/>
          <w:lang w:val="en-US" w:eastAsia="fr-FR"/>
        </w:rPr>
        <w:t xml:space="preserve"> correct</w:t>
      </w:r>
      <w:r w:rsidR="003E5E4A">
        <w:rPr>
          <w:rFonts w:ascii="Times New Roman" w:eastAsia="Times New Roman" w:hAnsi="Times New Roman" w:cs="Times New Roman"/>
          <w:sz w:val="24"/>
          <w:szCs w:val="24"/>
          <w:lang w:val="en-US" w:eastAsia="fr-FR"/>
        </w:rPr>
        <w:t xml:space="preserve"> holds of an object </w:t>
      </w:r>
      <w:r w:rsidR="003E5E4A">
        <w:rPr>
          <w:rFonts w:ascii="Times New Roman" w:eastAsia="Times New Roman" w:hAnsi="Times New Roman" w:cs="Times New Roman"/>
          <w:i/>
          <w:sz w:val="24"/>
          <w:szCs w:val="24"/>
          <w:lang w:val="en-US" w:eastAsia="fr-FR"/>
        </w:rPr>
        <w:t>o</w:t>
      </w:r>
      <w:r w:rsidR="003E5E4A">
        <w:rPr>
          <w:rFonts w:ascii="Times New Roman" w:eastAsia="Times New Roman" w:hAnsi="Times New Roman" w:cs="Times New Roman"/>
          <w:sz w:val="24"/>
          <w:szCs w:val="24"/>
          <w:lang w:val="en-US" w:eastAsia="fr-FR"/>
        </w:rPr>
        <w:t xml:space="preserve"> just in case </w:t>
      </w:r>
      <w:proofErr w:type="spellStart"/>
      <w:r w:rsidR="003E5E4A">
        <w:rPr>
          <w:rFonts w:ascii="Times New Roman" w:eastAsia="Times New Roman" w:hAnsi="Times New Roman" w:cs="Times New Roman"/>
          <w:i/>
          <w:sz w:val="24"/>
          <w:szCs w:val="24"/>
          <w:lang w:val="en-US" w:eastAsia="fr-FR"/>
        </w:rPr>
        <w:t>o</w:t>
      </w:r>
      <w:proofErr w:type="spellEnd"/>
      <w:r w:rsidR="003E5E4A">
        <w:rPr>
          <w:rFonts w:ascii="Times New Roman" w:eastAsia="Times New Roman" w:hAnsi="Times New Roman" w:cs="Times New Roman"/>
          <w:i/>
          <w:sz w:val="24"/>
          <w:szCs w:val="24"/>
          <w:lang w:val="en-US" w:eastAsia="fr-FR"/>
        </w:rPr>
        <w:t xml:space="preserve"> </w:t>
      </w:r>
      <w:r w:rsidR="003E5E4A">
        <w:rPr>
          <w:rFonts w:ascii="Times New Roman" w:eastAsia="Times New Roman" w:hAnsi="Times New Roman" w:cs="Times New Roman"/>
          <w:sz w:val="24"/>
          <w:szCs w:val="24"/>
          <w:lang w:val="en-US" w:eastAsia="fr-FR"/>
        </w:rPr>
        <w:t xml:space="preserve">fulfills the norm (or standard of correctness) that is associated with </w:t>
      </w:r>
      <w:r w:rsidR="003E5E4A">
        <w:rPr>
          <w:rFonts w:ascii="Times New Roman" w:eastAsia="Times New Roman" w:hAnsi="Times New Roman" w:cs="Times New Roman"/>
          <w:i/>
          <w:sz w:val="24"/>
          <w:szCs w:val="24"/>
          <w:lang w:val="en-US" w:eastAsia="fr-FR"/>
        </w:rPr>
        <w:t xml:space="preserve">o </w:t>
      </w:r>
      <w:r>
        <w:rPr>
          <w:rFonts w:ascii="Times New Roman" w:eastAsia="Times New Roman" w:hAnsi="Times New Roman" w:cs="Times New Roman"/>
          <w:sz w:val="24"/>
          <w:szCs w:val="24"/>
          <w:lang w:val="en-US" w:eastAsia="fr-FR"/>
        </w:rPr>
        <w:t>(o</w:t>
      </w:r>
      <w:r w:rsidR="003E5E4A">
        <w:rPr>
          <w:rFonts w:ascii="Times New Roman" w:eastAsia="Times New Roman" w:hAnsi="Times New Roman" w:cs="Times New Roman"/>
          <w:sz w:val="24"/>
          <w:szCs w:val="24"/>
          <w:lang w:val="en-US" w:eastAsia="fr-FR"/>
        </w:rPr>
        <w:t>r that is relevant in the context</w:t>
      </w:r>
      <w:r>
        <w:rPr>
          <w:rFonts w:ascii="Times New Roman" w:eastAsia="Times New Roman" w:hAnsi="Times New Roman" w:cs="Times New Roman"/>
          <w:sz w:val="24"/>
          <w:szCs w:val="24"/>
          <w:lang w:val="en-US" w:eastAsia="fr-FR"/>
        </w:rPr>
        <w:t xml:space="preserve">). Then </w:t>
      </w:r>
      <w:r w:rsidR="00B316BC">
        <w:rPr>
          <w:rFonts w:ascii="Times New Roman" w:eastAsia="Times New Roman" w:hAnsi="Times New Roman" w:cs="Times New Roman"/>
          <w:sz w:val="24"/>
          <w:szCs w:val="24"/>
          <w:lang w:val="en-US" w:eastAsia="fr-FR"/>
        </w:rPr>
        <w:t>the equivalence of</w:t>
      </w:r>
      <w:r w:rsidR="00B316BC" w:rsidRPr="0045282B">
        <w:rPr>
          <w:rFonts w:ascii="Times New Roman" w:eastAsia="Times New Roman" w:hAnsi="Times New Roman" w:cs="Times New Roman"/>
          <w:i/>
          <w:sz w:val="24"/>
          <w:szCs w:val="24"/>
          <w:lang w:val="en-US" w:eastAsia="fr-FR"/>
        </w:rPr>
        <w:t xml:space="preserve"> correct</w:t>
      </w:r>
      <w:r w:rsidR="00B316BC">
        <w:rPr>
          <w:rFonts w:ascii="Times New Roman" w:eastAsia="Times New Roman" w:hAnsi="Times New Roman" w:cs="Times New Roman"/>
          <w:sz w:val="24"/>
          <w:szCs w:val="24"/>
          <w:lang w:val="en-US" w:eastAsia="fr-FR"/>
        </w:rPr>
        <w:t xml:space="preserve"> with</w:t>
      </w:r>
      <w:r w:rsidR="00B316BC" w:rsidRPr="0045282B">
        <w:rPr>
          <w:rFonts w:ascii="Times New Roman" w:eastAsia="Times New Roman" w:hAnsi="Times New Roman" w:cs="Times New Roman"/>
          <w:i/>
          <w:sz w:val="24"/>
          <w:szCs w:val="24"/>
          <w:lang w:val="en-US" w:eastAsia="fr-FR"/>
        </w:rPr>
        <w:t xml:space="preserve"> true</w:t>
      </w:r>
      <w:r w:rsidR="00B316BC">
        <w:rPr>
          <w:rFonts w:ascii="Times New Roman" w:eastAsia="Times New Roman" w:hAnsi="Times New Roman" w:cs="Times New Roman"/>
          <w:sz w:val="24"/>
          <w:szCs w:val="24"/>
          <w:lang w:val="en-US" w:eastAsia="fr-FR"/>
        </w:rPr>
        <w:t xml:space="preserve"> when applied to beliefs, judgments, and assertions means that </w:t>
      </w:r>
      <w:r w:rsidR="00E049CA">
        <w:rPr>
          <w:rFonts w:ascii="Times New Roman" w:eastAsia="Times New Roman" w:hAnsi="Times New Roman" w:cs="Times New Roman"/>
          <w:sz w:val="24"/>
          <w:szCs w:val="24"/>
          <w:lang w:val="en-US" w:eastAsia="fr-FR"/>
        </w:rPr>
        <w:t>truth is treated as the norm associated with truth-directed attitudinal objects.</w:t>
      </w:r>
    </w:p>
    <w:p w:rsidR="00942483" w:rsidRPr="0045282B" w:rsidRDefault="003E5E4A"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E049CA" w:rsidRPr="003E5E4A">
        <w:rPr>
          <w:rFonts w:ascii="Times New Roman" w:eastAsia="Times New Roman" w:hAnsi="Times New Roman" w:cs="Times New Roman"/>
          <w:i/>
          <w:sz w:val="24"/>
          <w:szCs w:val="24"/>
          <w:lang w:val="en-US" w:eastAsia="fr-FR"/>
        </w:rPr>
        <w:t>Correct</w:t>
      </w:r>
      <w:r w:rsidR="00E049CA">
        <w:rPr>
          <w:rFonts w:ascii="Times New Roman" w:eastAsia="Times New Roman" w:hAnsi="Times New Roman" w:cs="Times New Roman"/>
          <w:sz w:val="24"/>
          <w:szCs w:val="24"/>
          <w:lang w:val="en-US" w:eastAsia="fr-FR"/>
        </w:rPr>
        <w:t xml:space="preserve"> sharply distinguishes between actions and attitudinal objects that may be their products</w:t>
      </w:r>
      <w:r w:rsidR="00942483">
        <w:rPr>
          <w:rFonts w:ascii="Times New Roman" w:eastAsia="Times New Roman" w:hAnsi="Times New Roman" w:cs="Times New Roman"/>
          <w:sz w:val="24"/>
          <w:szCs w:val="24"/>
          <w:lang w:val="en-US" w:eastAsia="fr-FR"/>
        </w:rPr>
        <w:t xml:space="preserve">. </w:t>
      </w:r>
      <w:r w:rsidR="00B84238">
        <w:rPr>
          <w:rFonts w:ascii="Times New Roman" w:eastAsia="Times New Roman" w:hAnsi="Times New Roman" w:cs="Times New Roman"/>
          <w:sz w:val="24"/>
          <w:szCs w:val="24"/>
          <w:lang w:val="en-US" w:eastAsia="fr-FR"/>
        </w:rPr>
        <w:t>A punishment may be correct, but the act of punishing may have been perf</w:t>
      </w:r>
      <w:r w:rsidR="0045282B">
        <w:rPr>
          <w:rFonts w:ascii="Times New Roman" w:eastAsia="Times New Roman" w:hAnsi="Times New Roman" w:cs="Times New Roman"/>
          <w:sz w:val="24"/>
          <w:szCs w:val="24"/>
          <w:lang w:val="en-US" w:eastAsia="fr-FR"/>
        </w:rPr>
        <w:t xml:space="preserve">ormed incorrectly. Similarly, an assertion </w:t>
      </w:r>
      <w:r w:rsidR="00B84238">
        <w:rPr>
          <w:rFonts w:ascii="Times New Roman" w:eastAsia="Times New Roman" w:hAnsi="Times New Roman" w:cs="Times New Roman"/>
          <w:sz w:val="24"/>
          <w:szCs w:val="24"/>
          <w:lang w:val="en-US" w:eastAsia="fr-FR"/>
        </w:rPr>
        <w:t xml:space="preserve">or assumption being correct does not entail the act of </w:t>
      </w:r>
      <w:r w:rsidR="0045282B">
        <w:rPr>
          <w:rFonts w:ascii="Times New Roman" w:eastAsia="Times New Roman" w:hAnsi="Times New Roman" w:cs="Times New Roman"/>
          <w:sz w:val="24"/>
          <w:szCs w:val="24"/>
          <w:lang w:val="en-US" w:eastAsia="fr-FR"/>
        </w:rPr>
        <w:t xml:space="preserve">asserting </w:t>
      </w:r>
      <w:r w:rsidR="00B84238">
        <w:rPr>
          <w:rFonts w:ascii="Times New Roman" w:eastAsia="Times New Roman" w:hAnsi="Times New Roman" w:cs="Times New Roman"/>
          <w:sz w:val="24"/>
          <w:szCs w:val="24"/>
          <w:lang w:val="en-US" w:eastAsia="fr-FR"/>
        </w:rPr>
        <w:t>or assuming being correct.</w:t>
      </w:r>
      <w:r w:rsidR="00942483">
        <w:rPr>
          <w:rFonts w:ascii="Times New Roman" w:eastAsia="Times New Roman" w:hAnsi="Times New Roman" w:cs="Times New Roman"/>
          <w:sz w:val="24"/>
          <w:szCs w:val="24"/>
          <w:lang w:val="en-US" w:eastAsia="fr-FR"/>
        </w:rPr>
        <w:t xml:space="preserve"> </w:t>
      </w:r>
      <w:r w:rsidR="0045282B">
        <w:rPr>
          <w:rFonts w:ascii="Times New Roman" w:eastAsia="Times New Roman" w:hAnsi="Times New Roman" w:cs="Times New Roman"/>
          <w:sz w:val="24"/>
          <w:szCs w:val="24"/>
          <w:lang w:val="en-US" w:eastAsia="fr-FR"/>
        </w:rPr>
        <w:t xml:space="preserve">The latter </w:t>
      </w:r>
      <w:r w:rsidR="00942483">
        <w:rPr>
          <w:rFonts w:ascii="Times New Roman" w:eastAsia="Times New Roman" w:hAnsi="Times New Roman" w:cs="Times New Roman"/>
          <w:sz w:val="24"/>
          <w:szCs w:val="24"/>
          <w:lang w:val="en-US" w:eastAsia="fr-FR"/>
        </w:rPr>
        <w:t>may be correct because they follow an instruction or order</w:t>
      </w:r>
      <w:r w:rsidR="0045282B">
        <w:rPr>
          <w:rFonts w:ascii="Times New Roman" w:eastAsia="Times New Roman" w:hAnsi="Times New Roman" w:cs="Times New Roman"/>
          <w:sz w:val="24"/>
          <w:szCs w:val="24"/>
          <w:lang w:val="en-US" w:eastAsia="fr-FR"/>
        </w:rPr>
        <w:t xml:space="preserve"> (the relevant contextually given norm)</w:t>
      </w:r>
      <w:r w:rsidR="00942483">
        <w:rPr>
          <w:rFonts w:ascii="Times New Roman" w:eastAsia="Times New Roman" w:hAnsi="Times New Roman" w:cs="Times New Roman"/>
          <w:sz w:val="24"/>
          <w:szCs w:val="24"/>
          <w:lang w:val="en-US" w:eastAsia="fr-FR"/>
        </w:rPr>
        <w:t>, not because they capture or maintain a truth. Assertions</w:t>
      </w:r>
      <w:r w:rsidR="00885B43">
        <w:rPr>
          <w:rFonts w:ascii="Times New Roman" w:eastAsia="Times New Roman" w:hAnsi="Times New Roman" w:cs="Times New Roman"/>
          <w:sz w:val="24"/>
          <w:szCs w:val="24"/>
          <w:lang w:val="en-US" w:eastAsia="fr-FR"/>
        </w:rPr>
        <w:t xml:space="preserve"> </w:t>
      </w:r>
      <w:r w:rsidR="00942483">
        <w:rPr>
          <w:rFonts w:ascii="Times New Roman" w:eastAsia="Times New Roman" w:hAnsi="Times New Roman" w:cs="Times New Roman"/>
          <w:sz w:val="24"/>
          <w:szCs w:val="24"/>
          <w:lang w:val="en-US" w:eastAsia="fr-FR"/>
        </w:rPr>
        <w:t xml:space="preserve">and </w:t>
      </w:r>
      <w:r w:rsidR="0045282B">
        <w:rPr>
          <w:rFonts w:ascii="Times New Roman" w:eastAsia="Times New Roman" w:hAnsi="Times New Roman" w:cs="Times New Roman"/>
          <w:sz w:val="24"/>
          <w:szCs w:val="24"/>
          <w:lang w:val="en-US" w:eastAsia="fr-FR"/>
        </w:rPr>
        <w:t>assumptions</w:t>
      </w:r>
      <w:r w:rsidR="00942483">
        <w:rPr>
          <w:rFonts w:ascii="Times New Roman" w:eastAsia="Times New Roman" w:hAnsi="Times New Roman" w:cs="Times New Roman"/>
          <w:sz w:val="24"/>
          <w:szCs w:val="24"/>
          <w:lang w:val="en-US" w:eastAsia="fr-FR"/>
        </w:rPr>
        <w:t xml:space="preserve">, by </w:t>
      </w:r>
      <w:r w:rsidR="00942483" w:rsidRPr="00885B43">
        <w:rPr>
          <w:rFonts w:ascii="Times New Roman" w:eastAsia="Times New Roman" w:hAnsi="Times New Roman" w:cs="Times New Roman"/>
          <w:sz w:val="24"/>
          <w:szCs w:val="24"/>
          <w:lang w:val="en-US" w:eastAsia="fr-FR"/>
        </w:rPr>
        <w:t xml:space="preserve">contrast, are evaluated </w:t>
      </w:r>
      <w:r w:rsidR="0045282B">
        <w:rPr>
          <w:rFonts w:ascii="Times New Roman" w:eastAsia="Times New Roman" w:hAnsi="Times New Roman" w:cs="Times New Roman"/>
          <w:sz w:val="24"/>
          <w:szCs w:val="24"/>
          <w:lang w:val="en-US" w:eastAsia="fr-FR"/>
        </w:rPr>
        <w:t xml:space="preserve">as correct </w:t>
      </w:r>
      <w:r w:rsidR="00942483" w:rsidRPr="00885B43">
        <w:rPr>
          <w:rFonts w:ascii="Times New Roman" w:eastAsia="Times New Roman" w:hAnsi="Times New Roman" w:cs="Times New Roman"/>
          <w:sz w:val="24"/>
          <w:szCs w:val="24"/>
          <w:lang w:val="en-US" w:eastAsia="fr-FR"/>
        </w:rPr>
        <w:t xml:space="preserve">according </w:t>
      </w:r>
      <w:r w:rsidR="00942483" w:rsidRPr="00885B43">
        <w:rPr>
          <w:rFonts w:ascii="Times New Roman" w:eastAsia="Times New Roman" w:hAnsi="Times New Roman" w:cs="Times New Roman"/>
          <w:sz w:val="24"/>
          <w:szCs w:val="24"/>
          <w:lang w:val="en-US" w:eastAsia="fr-FR"/>
        </w:rPr>
        <w:lastRenderedPageBreak/>
        <w:t>to the norm they are intrinsically ass</w:t>
      </w:r>
      <w:r w:rsidR="00E57581">
        <w:rPr>
          <w:rFonts w:ascii="Times New Roman" w:eastAsia="Times New Roman" w:hAnsi="Times New Roman" w:cs="Times New Roman"/>
          <w:sz w:val="24"/>
          <w:szCs w:val="24"/>
          <w:lang w:val="en-US" w:eastAsia="fr-FR"/>
        </w:rPr>
        <w:t>ociated with, the norm of truth</w:t>
      </w:r>
      <w:r w:rsidR="00942483" w:rsidRPr="00885B43">
        <w:rPr>
          <w:rFonts w:ascii="Times New Roman" w:eastAsia="Georgia" w:hAnsi="Times New Roman" w:cs="Times New Roman"/>
          <w:sz w:val="24"/>
          <w:szCs w:val="24"/>
          <w:lang w:val="en-US"/>
        </w:rPr>
        <w:t>.</w:t>
      </w:r>
      <w:r w:rsidR="00E57581">
        <w:rPr>
          <w:rStyle w:val="FootnoteReference"/>
          <w:rFonts w:ascii="Times New Roman" w:eastAsia="Georgia" w:hAnsi="Times New Roman" w:cs="Times New Roman"/>
          <w:sz w:val="24"/>
          <w:szCs w:val="24"/>
          <w:lang w:val="en-US"/>
        </w:rPr>
        <w:footnoteReference w:id="7"/>
      </w:r>
      <w:r w:rsidR="00942483" w:rsidRPr="00885B43">
        <w:rPr>
          <w:rFonts w:ascii="Times New Roman" w:eastAsia="Georgia" w:hAnsi="Times New Roman" w:cs="Times New Roman"/>
          <w:sz w:val="24"/>
          <w:szCs w:val="24"/>
          <w:lang w:val="en-US"/>
        </w:rPr>
        <w:t xml:space="preserve"> </w:t>
      </w:r>
      <w:r w:rsidR="00311D7E">
        <w:rPr>
          <w:rFonts w:ascii="Times New Roman" w:eastAsia="Times New Roman" w:hAnsi="Times New Roman" w:cs="Times New Roman"/>
          <w:sz w:val="24"/>
          <w:szCs w:val="24"/>
          <w:lang w:val="en-US" w:eastAsia="fr-FR"/>
        </w:rPr>
        <w:t>Truth as a norm is not action-guiding, but rather a teleological norm associated w</w:t>
      </w:r>
      <w:r w:rsidR="0045282B">
        <w:rPr>
          <w:rFonts w:ascii="Times New Roman" w:eastAsia="Times New Roman" w:hAnsi="Times New Roman" w:cs="Times New Roman"/>
          <w:sz w:val="24"/>
          <w:szCs w:val="24"/>
          <w:lang w:val="en-US" w:eastAsia="fr-FR"/>
        </w:rPr>
        <w:t xml:space="preserve">ith the representational object </w:t>
      </w:r>
      <w:r w:rsidR="00311D7E">
        <w:rPr>
          <w:rFonts w:ascii="Times New Roman" w:eastAsia="Times New Roman" w:hAnsi="Times New Roman" w:cs="Times New Roman"/>
          <w:sz w:val="24"/>
          <w:szCs w:val="24"/>
          <w:lang w:val="en-US" w:eastAsia="fr-FR"/>
        </w:rPr>
        <w:t xml:space="preserve">in the sense of Jarvis (2012). As a teleological norm, truth is associated </w:t>
      </w:r>
      <w:r w:rsidR="0045282B">
        <w:rPr>
          <w:rFonts w:ascii="Times New Roman" w:eastAsia="Times New Roman" w:hAnsi="Times New Roman" w:cs="Times New Roman"/>
          <w:sz w:val="24"/>
          <w:szCs w:val="24"/>
          <w:lang w:val="en-US" w:eastAsia="fr-FR"/>
        </w:rPr>
        <w:t xml:space="preserve">with the products </w:t>
      </w:r>
      <w:r w:rsidR="00311D7E">
        <w:rPr>
          <w:rFonts w:ascii="Times New Roman" w:eastAsia="Times New Roman" w:hAnsi="Times New Roman" w:cs="Times New Roman"/>
          <w:sz w:val="24"/>
          <w:szCs w:val="24"/>
          <w:lang w:val="en-US" w:eastAsia="fr-FR"/>
        </w:rPr>
        <w:t>of mental or illocutionary acts such as assertions</w:t>
      </w:r>
      <w:r w:rsidR="0045282B">
        <w:rPr>
          <w:rFonts w:ascii="Times New Roman" w:eastAsia="Times New Roman" w:hAnsi="Times New Roman" w:cs="Times New Roman"/>
          <w:sz w:val="24"/>
          <w:szCs w:val="24"/>
          <w:lang w:val="en-US" w:eastAsia="fr-FR"/>
        </w:rPr>
        <w:t xml:space="preserve"> and assumptions</w:t>
      </w:r>
      <w:r w:rsidR="0045282B" w:rsidRPr="0045282B">
        <w:rPr>
          <w:rFonts w:ascii="Times New Roman" w:eastAsia="Times New Roman" w:hAnsi="Times New Roman" w:cs="Times New Roman"/>
          <w:sz w:val="24"/>
          <w:szCs w:val="24"/>
          <w:lang w:val="en-US" w:eastAsia="fr-FR"/>
        </w:rPr>
        <w:t xml:space="preserve"> </w:t>
      </w:r>
      <w:r w:rsidR="0045282B">
        <w:rPr>
          <w:rFonts w:ascii="Times New Roman" w:eastAsia="Times New Roman" w:hAnsi="Times New Roman" w:cs="Times New Roman"/>
          <w:sz w:val="24"/>
          <w:szCs w:val="24"/>
          <w:lang w:val="en-US" w:eastAsia="fr-FR"/>
        </w:rPr>
        <w:t xml:space="preserve">as well as state-like attitudinal objects </w:t>
      </w:r>
      <w:r w:rsidR="0015434D">
        <w:rPr>
          <w:rFonts w:ascii="Times New Roman" w:eastAsia="Times New Roman" w:hAnsi="Times New Roman" w:cs="Times New Roman"/>
          <w:sz w:val="24"/>
          <w:szCs w:val="24"/>
          <w:lang w:val="en-US" w:eastAsia="fr-FR"/>
        </w:rPr>
        <w:t xml:space="preserve">like </w:t>
      </w:r>
      <w:r w:rsidR="0045282B">
        <w:rPr>
          <w:rFonts w:ascii="Times New Roman" w:eastAsia="Times New Roman" w:hAnsi="Times New Roman" w:cs="Times New Roman"/>
          <w:sz w:val="24"/>
          <w:szCs w:val="24"/>
          <w:lang w:val="en-US" w:eastAsia="fr-FR"/>
        </w:rPr>
        <w:t>beliefs</w:t>
      </w:r>
      <w:r w:rsidR="00311D7E">
        <w:rPr>
          <w:rFonts w:ascii="Times New Roman" w:eastAsia="Times New Roman" w:hAnsi="Times New Roman" w:cs="Times New Roman"/>
          <w:sz w:val="24"/>
          <w:szCs w:val="24"/>
          <w:lang w:val="en-US" w:eastAsia="fr-FR"/>
        </w:rPr>
        <w:t>.</w:t>
      </w:r>
      <w:r w:rsidR="00311D7E">
        <w:rPr>
          <w:rStyle w:val="FootnoteReference"/>
          <w:rFonts w:ascii="Times New Roman" w:eastAsia="Times New Roman" w:hAnsi="Times New Roman" w:cs="Times New Roman"/>
          <w:sz w:val="24"/>
          <w:szCs w:val="24"/>
          <w:lang w:val="en-US" w:eastAsia="fr-FR"/>
        </w:rPr>
        <w:footnoteReference w:id="8"/>
      </w:r>
      <w:r w:rsidR="0045282B">
        <w:rPr>
          <w:rFonts w:ascii="Times New Roman" w:eastAsia="Georgia" w:hAnsi="Times New Roman" w:cs="Times New Roman"/>
          <w:sz w:val="24"/>
          <w:szCs w:val="24"/>
          <w:vertAlign w:val="superscript"/>
          <w:lang w:val="en-US"/>
        </w:rPr>
        <w:t xml:space="preserve">, </w:t>
      </w:r>
      <w:r w:rsidR="007009E6">
        <w:rPr>
          <w:rStyle w:val="FootnoteReference"/>
          <w:rFonts w:ascii="Times New Roman" w:eastAsia="Georgia" w:hAnsi="Times New Roman" w:cs="Times New Roman"/>
          <w:sz w:val="24"/>
          <w:szCs w:val="24"/>
          <w:lang w:val="en-US"/>
        </w:rPr>
        <w:footnoteReference w:id="9"/>
      </w:r>
    </w:p>
    <w:p w:rsidR="00C60B9B" w:rsidRDefault="003857D1" w:rsidP="00C60B9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60B9B">
        <w:rPr>
          <w:rFonts w:ascii="Times New Roman" w:hAnsi="Times New Roman" w:cs="Times New Roman"/>
          <w:sz w:val="24"/>
          <w:szCs w:val="24"/>
          <w:lang w:val="en-US"/>
        </w:rPr>
        <w:t>An attitudinal object with a word</w:t>
      </w:r>
      <w:r w:rsidR="00E1654F">
        <w:rPr>
          <w:rFonts w:ascii="Times New Roman" w:hAnsi="Times New Roman" w:cs="Times New Roman"/>
          <w:sz w:val="24"/>
          <w:szCs w:val="24"/>
          <w:lang w:val="en-US"/>
        </w:rPr>
        <w:t>/mind</w:t>
      </w:r>
      <w:r w:rsidR="00C60B9B">
        <w:rPr>
          <w:rFonts w:ascii="Times New Roman" w:hAnsi="Times New Roman" w:cs="Times New Roman"/>
          <w:sz w:val="24"/>
          <w:szCs w:val="24"/>
          <w:lang w:val="en-US"/>
        </w:rPr>
        <w:t>-world direction of fit is subject to a norm, the norm of truth and thus is correct just in case there is a part of the world that makes it true:</w:t>
      </w:r>
    </w:p>
    <w:p w:rsidR="00C60B9B" w:rsidRDefault="00C60B9B" w:rsidP="00C60B9B">
      <w:pPr>
        <w:spacing w:after="0" w:line="360" w:lineRule="auto"/>
        <w:rPr>
          <w:rFonts w:ascii="Times New Roman" w:hAnsi="Times New Roman" w:cs="Times New Roman"/>
          <w:sz w:val="24"/>
          <w:szCs w:val="24"/>
          <w:lang w:val="en-US"/>
        </w:rPr>
      </w:pPr>
    </w:p>
    <w:p w:rsidR="005F2462" w:rsidRDefault="003B1093" w:rsidP="00C60B9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(14</w:t>
      </w:r>
      <w:r w:rsidR="005F2462">
        <w:rPr>
          <w:rFonts w:ascii="Times New Roman" w:hAnsi="Times New Roman" w:cs="Times New Roman"/>
          <w:sz w:val="24"/>
          <w:szCs w:val="24"/>
          <w:lang w:val="en-US"/>
        </w:rPr>
        <w:t>)</w:t>
      </w:r>
      <w:r w:rsidR="00C60B9B">
        <w:rPr>
          <w:rFonts w:ascii="Times New Roman" w:hAnsi="Times New Roman" w:cs="Times New Roman"/>
          <w:sz w:val="24"/>
          <w:szCs w:val="24"/>
          <w:lang w:val="en-US"/>
        </w:rPr>
        <w:t xml:space="preserve">  </w:t>
      </w:r>
      <w:r w:rsidR="005F2462" w:rsidRPr="005F2462">
        <w:rPr>
          <w:rFonts w:ascii="Times New Roman" w:hAnsi="Times New Roman" w:cs="Times New Roman"/>
          <w:sz w:val="24"/>
          <w:szCs w:val="24"/>
          <w:u w:val="single"/>
          <w:lang w:val="en-US"/>
        </w:rPr>
        <w:t xml:space="preserve">Characterization of </w:t>
      </w:r>
      <w:r w:rsidR="005F2462" w:rsidRPr="005F2462">
        <w:rPr>
          <w:rFonts w:ascii="Times New Roman" w:hAnsi="Times New Roman" w:cs="Times New Roman"/>
          <w:i/>
          <w:sz w:val="24"/>
          <w:szCs w:val="24"/>
          <w:u w:val="single"/>
          <w:lang w:val="en-US"/>
        </w:rPr>
        <w:t>word</w:t>
      </w:r>
      <w:r w:rsidR="00A80250">
        <w:rPr>
          <w:rFonts w:ascii="Times New Roman" w:hAnsi="Times New Roman" w:cs="Times New Roman"/>
          <w:i/>
          <w:sz w:val="24"/>
          <w:szCs w:val="24"/>
          <w:u w:val="single"/>
          <w:lang w:val="en-US"/>
        </w:rPr>
        <w:t>/mind</w:t>
      </w:r>
      <w:r w:rsidR="005F2462" w:rsidRPr="005F2462">
        <w:rPr>
          <w:rFonts w:ascii="Times New Roman" w:hAnsi="Times New Roman" w:cs="Times New Roman"/>
          <w:i/>
          <w:sz w:val="24"/>
          <w:szCs w:val="24"/>
          <w:u w:val="single"/>
          <w:lang w:val="en-US"/>
        </w:rPr>
        <w:t>-world direction of fit</w:t>
      </w:r>
      <w:r w:rsidR="005F2462">
        <w:rPr>
          <w:rFonts w:ascii="Times New Roman" w:hAnsi="Times New Roman" w:cs="Times New Roman"/>
          <w:sz w:val="24"/>
          <w:szCs w:val="24"/>
          <w:lang w:val="en-US"/>
        </w:rPr>
        <w:t xml:space="preserve"> </w:t>
      </w:r>
    </w:p>
    <w:p w:rsidR="00C60B9B" w:rsidRDefault="005F2462" w:rsidP="00C60B9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60B9B">
        <w:rPr>
          <w:rFonts w:ascii="Times New Roman" w:hAnsi="Times New Roman" w:cs="Times New Roman"/>
          <w:sz w:val="24"/>
          <w:szCs w:val="24"/>
          <w:lang w:val="en-US"/>
        </w:rPr>
        <w:t xml:space="preserve">An attitudinal object </w:t>
      </w:r>
      <w:r w:rsidR="00C60B9B">
        <w:rPr>
          <w:rFonts w:ascii="Times New Roman" w:hAnsi="Times New Roman" w:cs="Times New Roman"/>
          <w:i/>
          <w:sz w:val="24"/>
          <w:szCs w:val="24"/>
          <w:lang w:val="en-US"/>
        </w:rPr>
        <w:t>o</w:t>
      </w:r>
      <w:r w:rsidR="00C60B9B">
        <w:rPr>
          <w:rFonts w:ascii="Times New Roman" w:hAnsi="Times New Roman" w:cs="Times New Roman"/>
          <w:sz w:val="24"/>
          <w:szCs w:val="24"/>
          <w:lang w:val="en-US"/>
        </w:rPr>
        <w:t xml:space="preserve"> has a </w:t>
      </w:r>
      <w:r w:rsidR="00C60B9B">
        <w:rPr>
          <w:rFonts w:ascii="Times New Roman" w:hAnsi="Times New Roman" w:cs="Times New Roman"/>
          <w:i/>
          <w:sz w:val="24"/>
          <w:szCs w:val="24"/>
          <w:lang w:val="en-US"/>
        </w:rPr>
        <w:t>word-world direction of fit</w:t>
      </w:r>
      <w:r w:rsidR="00C60B9B">
        <w:rPr>
          <w:rFonts w:ascii="Times New Roman" w:hAnsi="Times New Roman" w:cs="Times New Roman"/>
          <w:sz w:val="24"/>
          <w:szCs w:val="24"/>
          <w:lang w:val="en-US"/>
        </w:rPr>
        <w:t xml:space="preserve"> just in case</w:t>
      </w:r>
      <w:r w:rsidR="00C60B9B">
        <w:rPr>
          <w:rFonts w:ascii="Times New Roman" w:hAnsi="Times New Roman" w:cs="Times New Roman"/>
          <w:i/>
          <w:sz w:val="24"/>
          <w:szCs w:val="24"/>
          <w:lang w:val="en-US"/>
        </w:rPr>
        <w:t xml:space="preserve"> </w:t>
      </w:r>
      <w:proofErr w:type="spellStart"/>
      <w:r w:rsidR="00C60B9B">
        <w:rPr>
          <w:rFonts w:ascii="Times New Roman" w:hAnsi="Times New Roman" w:cs="Times New Roman"/>
          <w:i/>
          <w:sz w:val="24"/>
          <w:szCs w:val="24"/>
          <w:lang w:val="en-US"/>
        </w:rPr>
        <w:t>o</w:t>
      </w:r>
      <w:proofErr w:type="spellEnd"/>
      <w:r w:rsidR="00C60B9B">
        <w:rPr>
          <w:rFonts w:ascii="Times New Roman" w:hAnsi="Times New Roman" w:cs="Times New Roman"/>
          <w:sz w:val="24"/>
          <w:szCs w:val="24"/>
          <w:lang w:val="en-US"/>
        </w:rPr>
        <w:t xml:space="preserve"> satisfies its </w:t>
      </w:r>
    </w:p>
    <w:p w:rsidR="00C60B9B" w:rsidRDefault="005F2462" w:rsidP="00C60B9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60B9B">
        <w:rPr>
          <w:rFonts w:ascii="Times New Roman" w:hAnsi="Times New Roman" w:cs="Times New Roman"/>
          <w:sz w:val="24"/>
          <w:szCs w:val="24"/>
          <w:lang w:val="en-US"/>
        </w:rPr>
        <w:t xml:space="preserve"> </w:t>
      </w:r>
      <w:proofErr w:type="gramStart"/>
      <w:r w:rsidR="00C60B9B">
        <w:rPr>
          <w:rFonts w:ascii="Times New Roman" w:hAnsi="Times New Roman" w:cs="Times New Roman"/>
          <w:sz w:val="24"/>
          <w:szCs w:val="24"/>
          <w:lang w:val="en-US"/>
        </w:rPr>
        <w:t>intrinsic</w:t>
      </w:r>
      <w:proofErr w:type="gramEnd"/>
      <w:r w:rsidR="00C60B9B">
        <w:rPr>
          <w:rFonts w:ascii="Times New Roman" w:hAnsi="Times New Roman" w:cs="Times New Roman"/>
          <w:sz w:val="24"/>
          <w:szCs w:val="24"/>
          <w:lang w:val="en-US"/>
        </w:rPr>
        <w:t xml:space="preserve"> norm (is correct) in a world </w:t>
      </w:r>
      <w:r w:rsidR="00C60B9B">
        <w:rPr>
          <w:rFonts w:ascii="Times New Roman" w:hAnsi="Times New Roman" w:cs="Times New Roman"/>
          <w:i/>
          <w:sz w:val="24"/>
          <w:szCs w:val="24"/>
          <w:lang w:val="en-US"/>
        </w:rPr>
        <w:t>w</w:t>
      </w:r>
      <w:r w:rsidR="00C60B9B">
        <w:rPr>
          <w:rFonts w:ascii="Times New Roman" w:hAnsi="Times New Roman" w:cs="Times New Roman"/>
          <w:sz w:val="24"/>
          <w:szCs w:val="24"/>
          <w:lang w:val="en-US"/>
        </w:rPr>
        <w:t xml:space="preserve"> </w:t>
      </w:r>
      <w:proofErr w:type="spellStart"/>
      <w:r w:rsidR="00C60B9B">
        <w:rPr>
          <w:rFonts w:ascii="Times New Roman" w:hAnsi="Times New Roman" w:cs="Times New Roman"/>
          <w:sz w:val="24"/>
          <w:szCs w:val="24"/>
          <w:lang w:val="en-US"/>
        </w:rPr>
        <w:t>iff</w:t>
      </w:r>
      <w:proofErr w:type="spellEnd"/>
      <w:r w:rsidR="0015434D">
        <w:rPr>
          <w:rFonts w:ascii="Times New Roman" w:hAnsi="Times New Roman" w:cs="Times New Roman"/>
          <w:sz w:val="24"/>
          <w:szCs w:val="24"/>
          <w:lang w:val="en-US"/>
        </w:rPr>
        <w:t xml:space="preserve"> there is a situation </w:t>
      </w:r>
      <w:r w:rsidR="0015434D" w:rsidRPr="00FE2A98">
        <w:rPr>
          <w:rFonts w:ascii="Times New Roman" w:hAnsi="Times New Roman" w:cs="Times New Roman"/>
          <w:i/>
          <w:sz w:val="24"/>
          <w:szCs w:val="24"/>
          <w:lang w:val="en-US"/>
        </w:rPr>
        <w:t>s</w:t>
      </w:r>
      <w:r w:rsidR="0015434D">
        <w:rPr>
          <w:rFonts w:ascii="Times New Roman" w:hAnsi="Times New Roman" w:cs="Times New Roman"/>
          <w:sz w:val="24"/>
          <w:szCs w:val="24"/>
          <w:lang w:val="en-US"/>
        </w:rPr>
        <w:t xml:space="preserve">, </w:t>
      </w:r>
      <w:r w:rsidR="0015434D" w:rsidRPr="00FE2A98">
        <w:rPr>
          <w:rFonts w:ascii="Times New Roman" w:hAnsi="Times New Roman" w:cs="Times New Roman"/>
          <w:i/>
          <w:sz w:val="24"/>
          <w:szCs w:val="24"/>
          <w:lang w:val="en-US"/>
        </w:rPr>
        <w:t>s</w:t>
      </w:r>
      <w:r w:rsidR="0015434D">
        <w:rPr>
          <w:rFonts w:ascii="Times New Roman" w:hAnsi="Times New Roman" w:cs="Times New Roman"/>
          <w:sz w:val="24"/>
          <w:szCs w:val="24"/>
          <w:lang w:val="en-US"/>
        </w:rPr>
        <w:t xml:space="preserve"> &lt;</w:t>
      </w:r>
      <w:r w:rsidR="00C60B9B">
        <w:rPr>
          <w:rFonts w:ascii="Times New Roman" w:hAnsi="Times New Roman" w:cs="Times New Roman"/>
          <w:sz w:val="24"/>
          <w:szCs w:val="24"/>
          <w:lang w:val="en-US"/>
        </w:rPr>
        <w:t xml:space="preserve"> </w:t>
      </w:r>
      <w:r w:rsidR="00C60B9B">
        <w:rPr>
          <w:rFonts w:ascii="Times New Roman" w:hAnsi="Times New Roman" w:cs="Times New Roman"/>
          <w:i/>
          <w:sz w:val="24"/>
          <w:szCs w:val="24"/>
          <w:lang w:val="en-US"/>
        </w:rPr>
        <w:t>w</w:t>
      </w:r>
      <w:r w:rsidR="0015434D" w:rsidRPr="0015434D">
        <w:rPr>
          <w:rFonts w:ascii="Times New Roman" w:hAnsi="Times New Roman" w:cs="Times New Roman"/>
          <w:sz w:val="24"/>
          <w:szCs w:val="24"/>
          <w:lang w:val="en-US"/>
        </w:rPr>
        <w:t>, that</w:t>
      </w:r>
      <w:r w:rsidR="00C60B9B">
        <w:rPr>
          <w:rFonts w:ascii="Times New Roman" w:hAnsi="Times New Roman" w:cs="Times New Roman"/>
          <w:sz w:val="24"/>
          <w:szCs w:val="24"/>
          <w:lang w:val="en-US"/>
        </w:rPr>
        <w:t xml:space="preserve"> makes </w:t>
      </w:r>
      <w:r w:rsidR="00C60B9B">
        <w:rPr>
          <w:rFonts w:ascii="Times New Roman" w:hAnsi="Times New Roman" w:cs="Times New Roman"/>
          <w:i/>
          <w:sz w:val="24"/>
          <w:szCs w:val="24"/>
          <w:lang w:val="en-US"/>
        </w:rPr>
        <w:t>o</w:t>
      </w:r>
      <w:r w:rsidR="00C60B9B">
        <w:rPr>
          <w:rFonts w:ascii="Times New Roman" w:hAnsi="Times New Roman" w:cs="Times New Roman"/>
          <w:sz w:val="24"/>
          <w:szCs w:val="24"/>
          <w:lang w:val="en-US"/>
        </w:rPr>
        <w:t xml:space="preserve"> true.</w:t>
      </w:r>
    </w:p>
    <w:p w:rsidR="00C60B9B" w:rsidRDefault="00C60B9B" w:rsidP="00C60B9B">
      <w:pPr>
        <w:spacing w:after="0" w:line="360" w:lineRule="auto"/>
        <w:rPr>
          <w:rFonts w:ascii="Times New Roman" w:hAnsi="Times New Roman" w:cs="Times New Roman"/>
          <w:sz w:val="24"/>
          <w:szCs w:val="24"/>
          <w:lang w:val="en-US"/>
        </w:rPr>
      </w:pPr>
    </w:p>
    <w:p w:rsidR="007655AA" w:rsidRDefault="003857D1" w:rsidP="007655AA">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00E1654F">
        <w:rPr>
          <w:rFonts w:ascii="Times New Roman" w:hAnsi="Times New Roman" w:cs="Times New Roman"/>
          <w:sz w:val="24"/>
          <w:szCs w:val="24"/>
          <w:lang w:val="en-US"/>
        </w:rPr>
        <w:t>Let us</w:t>
      </w:r>
      <w:r>
        <w:rPr>
          <w:rFonts w:ascii="Times New Roman" w:hAnsi="Times New Roman" w:cs="Times New Roman"/>
          <w:sz w:val="24"/>
          <w:szCs w:val="24"/>
          <w:lang w:val="en-US"/>
        </w:rPr>
        <w:t xml:space="preserve"> turn to the second observation, which is that </w:t>
      </w:r>
      <w:r>
        <w:rPr>
          <w:rFonts w:ascii="Times New Roman" w:hAnsi="Times New Roman" w:cs="Times New Roman"/>
          <w:i/>
          <w:sz w:val="24"/>
          <w:szCs w:val="24"/>
          <w:lang w:val="en-US"/>
        </w:rPr>
        <w:t>c</w:t>
      </w:r>
      <w:r w:rsidR="00C60B9B">
        <w:rPr>
          <w:rFonts w:ascii="Times New Roman" w:hAnsi="Times New Roman" w:cs="Times New Roman"/>
          <w:i/>
          <w:sz w:val="24"/>
          <w:szCs w:val="24"/>
          <w:lang w:val="en-US"/>
        </w:rPr>
        <w:t>orrect</w:t>
      </w:r>
      <w:r w:rsidR="00C60B9B">
        <w:rPr>
          <w:rFonts w:ascii="Times New Roman" w:hAnsi="Times New Roman" w:cs="Times New Roman"/>
          <w:sz w:val="24"/>
          <w:szCs w:val="24"/>
          <w:lang w:val="en-US"/>
        </w:rPr>
        <w:t xml:space="preserve"> </w:t>
      </w:r>
      <w:r w:rsidR="001E599A">
        <w:rPr>
          <w:rFonts w:ascii="Times New Roman" w:hAnsi="Times New Roman" w:cs="Times New Roman"/>
          <w:sz w:val="24"/>
          <w:szCs w:val="24"/>
          <w:lang w:val="en-US"/>
        </w:rPr>
        <w:t>does not</w:t>
      </w:r>
      <w:r w:rsidR="00C60B9B">
        <w:rPr>
          <w:rFonts w:ascii="Times New Roman" w:hAnsi="Times New Roman" w:cs="Times New Roman"/>
          <w:sz w:val="24"/>
          <w:szCs w:val="24"/>
          <w:lang w:val="en-US"/>
        </w:rPr>
        <w:t xml:space="preserve"> convey satisfaction when applied to attitudinal objects with a world-word</w:t>
      </w:r>
      <w:r w:rsidR="00E1654F">
        <w:rPr>
          <w:rFonts w:ascii="Times New Roman" w:hAnsi="Times New Roman" w:cs="Times New Roman"/>
          <w:sz w:val="24"/>
          <w:szCs w:val="24"/>
          <w:lang w:val="en-US"/>
        </w:rPr>
        <w:t>/mind</w:t>
      </w:r>
      <w:r w:rsidR="00C60B9B">
        <w:rPr>
          <w:rFonts w:ascii="Times New Roman" w:hAnsi="Times New Roman" w:cs="Times New Roman"/>
          <w:sz w:val="24"/>
          <w:szCs w:val="24"/>
          <w:lang w:val="en-US"/>
        </w:rPr>
        <w:t xml:space="preserve"> direction of fit</w:t>
      </w:r>
      <w:r>
        <w:rPr>
          <w:rFonts w:ascii="Times New Roman" w:hAnsi="Times New Roman" w:cs="Times New Roman"/>
          <w:sz w:val="24"/>
          <w:szCs w:val="24"/>
          <w:lang w:val="en-US"/>
        </w:rPr>
        <w:t>, but only when applied to the</w:t>
      </w:r>
      <w:r w:rsidR="00E1654F">
        <w:rPr>
          <w:rFonts w:ascii="Times New Roman" w:hAnsi="Times New Roman" w:cs="Times New Roman"/>
          <w:sz w:val="24"/>
          <w:szCs w:val="24"/>
          <w:lang w:val="en-US"/>
        </w:rPr>
        <w:t>ir</w:t>
      </w:r>
      <w:r>
        <w:rPr>
          <w:rFonts w:ascii="Times New Roman" w:hAnsi="Times New Roman" w:cs="Times New Roman"/>
          <w:sz w:val="24"/>
          <w:szCs w:val="24"/>
          <w:lang w:val="en-US"/>
        </w:rPr>
        <w:t xml:space="preserve"> satisfiers</w:t>
      </w:r>
      <w:r w:rsidR="00A80250">
        <w:rPr>
          <w:rFonts w:ascii="Times New Roman" w:hAnsi="Times New Roman" w:cs="Times New Roman"/>
          <w:sz w:val="24"/>
          <w:szCs w:val="24"/>
          <w:vertAlign w:val="superscript"/>
          <w:lang w:val="en-US"/>
        </w:rPr>
        <w:footnoteReference w:id="10"/>
      </w:r>
      <w:r w:rsidR="00C60B9B">
        <w:rPr>
          <w:rFonts w:ascii="Times New Roman" w:hAnsi="Times New Roman" w:cs="Times New Roman"/>
          <w:sz w:val="24"/>
          <w:szCs w:val="24"/>
          <w:lang w:val="en-US"/>
        </w:rPr>
        <w:t>. A request cannot be ‘correct’ (in the sense of being satisfied)</w:t>
      </w:r>
      <w:r w:rsidR="00A80250">
        <w:rPr>
          <w:rFonts w:ascii="Times New Roman" w:hAnsi="Times New Roman" w:cs="Times New Roman"/>
          <w:sz w:val="24"/>
          <w:szCs w:val="24"/>
          <w:lang w:val="en-US"/>
        </w:rPr>
        <w:t xml:space="preserve">, but an action meant to satisfy the request can. Illocutionary objects with a </w:t>
      </w:r>
      <w:r w:rsidR="00C60B9B">
        <w:rPr>
          <w:rFonts w:ascii="Times New Roman" w:hAnsi="Times New Roman" w:cs="Times New Roman"/>
          <w:sz w:val="24"/>
          <w:szCs w:val="24"/>
          <w:lang w:val="en-US"/>
        </w:rPr>
        <w:t>world-word</w:t>
      </w:r>
      <w:r w:rsidR="00E1654F">
        <w:rPr>
          <w:rFonts w:ascii="Times New Roman" w:hAnsi="Times New Roman" w:cs="Times New Roman"/>
          <w:sz w:val="24"/>
          <w:szCs w:val="24"/>
          <w:lang w:val="en-US"/>
        </w:rPr>
        <w:t>/mind</w:t>
      </w:r>
      <w:r w:rsidR="00C60B9B">
        <w:rPr>
          <w:rFonts w:ascii="Times New Roman" w:hAnsi="Times New Roman" w:cs="Times New Roman"/>
          <w:sz w:val="24"/>
          <w:szCs w:val="24"/>
          <w:lang w:val="en-US"/>
        </w:rPr>
        <w:t xml:space="preserve"> direction of fit</w:t>
      </w:r>
      <w:r w:rsidR="00A80250">
        <w:rPr>
          <w:rFonts w:ascii="Times New Roman" w:hAnsi="Times New Roman" w:cs="Times New Roman"/>
          <w:sz w:val="24"/>
          <w:szCs w:val="24"/>
          <w:lang w:val="en-US"/>
        </w:rPr>
        <w:t xml:space="preserve"> impose</w:t>
      </w:r>
      <w:r w:rsidR="00C60B9B">
        <w:rPr>
          <w:rFonts w:ascii="Times New Roman" w:hAnsi="Times New Roman" w:cs="Times New Roman"/>
          <w:sz w:val="24"/>
          <w:szCs w:val="24"/>
          <w:lang w:val="en-US"/>
        </w:rPr>
        <w:t xml:space="preserve"> a norm on actions performed in recognition of the</w:t>
      </w:r>
      <w:r w:rsidR="00A80250">
        <w:rPr>
          <w:rFonts w:ascii="Times New Roman" w:hAnsi="Times New Roman" w:cs="Times New Roman"/>
          <w:sz w:val="24"/>
          <w:szCs w:val="24"/>
          <w:lang w:val="en-US"/>
        </w:rPr>
        <w:t>m</w:t>
      </w:r>
      <w:r w:rsidR="00C60B9B">
        <w:rPr>
          <w:rFonts w:ascii="Times New Roman" w:hAnsi="Times New Roman" w:cs="Times New Roman"/>
          <w:sz w:val="24"/>
          <w:szCs w:val="24"/>
          <w:lang w:val="en-US"/>
        </w:rPr>
        <w:t xml:space="preserve">, but </w:t>
      </w:r>
      <w:r w:rsidR="00A80250">
        <w:rPr>
          <w:rFonts w:ascii="Times New Roman" w:hAnsi="Times New Roman" w:cs="Times New Roman"/>
          <w:sz w:val="24"/>
          <w:szCs w:val="24"/>
          <w:lang w:val="en-US"/>
        </w:rPr>
        <w:t xml:space="preserve">they are not themselves subject to an intrinsic norm. </w:t>
      </w:r>
      <w:r w:rsidR="007655AA">
        <w:rPr>
          <w:rFonts w:ascii="Times New Roman" w:eastAsia="Times New Roman" w:hAnsi="Times New Roman" w:cs="Times New Roman"/>
          <w:sz w:val="24"/>
          <w:szCs w:val="24"/>
          <w:lang w:val="en-US" w:eastAsia="fr-FR"/>
        </w:rPr>
        <w:t xml:space="preserve">Attitudinal objects with a world-word/mind direction of fit might also be subject to a norm, for example a request may be considered correct because it complies with a standard of making a particular type of request; a desire may be correct because it is appropriate to have it. But directives (and their mental correlates) are not associated with a single intrinsic norm, unlike </w:t>
      </w:r>
      <w:proofErr w:type="spellStart"/>
      <w:r w:rsidR="007655AA">
        <w:rPr>
          <w:rFonts w:ascii="Times New Roman" w:eastAsia="Times New Roman" w:hAnsi="Times New Roman" w:cs="Times New Roman"/>
          <w:sz w:val="24"/>
          <w:szCs w:val="24"/>
          <w:lang w:val="en-US" w:eastAsia="fr-FR"/>
        </w:rPr>
        <w:t>assertives</w:t>
      </w:r>
      <w:proofErr w:type="spellEnd"/>
      <w:r w:rsidR="007655AA">
        <w:rPr>
          <w:rFonts w:ascii="Times New Roman" w:eastAsia="Times New Roman" w:hAnsi="Times New Roman" w:cs="Times New Roman"/>
          <w:sz w:val="24"/>
          <w:szCs w:val="24"/>
          <w:lang w:val="en-US" w:eastAsia="fr-FR"/>
        </w:rPr>
        <w:t xml:space="preserve"> (and their mental correlates).</w:t>
      </w:r>
    </w:p>
    <w:p w:rsidR="00C60B9B" w:rsidRDefault="007655AA" w:rsidP="00C60B9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By contrast, a</w:t>
      </w:r>
      <w:r w:rsidR="00C60B9B">
        <w:rPr>
          <w:rFonts w:ascii="Times New Roman" w:hAnsi="Times New Roman" w:cs="Times New Roman"/>
          <w:sz w:val="24"/>
          <w:szCs w:val="24"/>
          <w:lang w:val="en-US"/>
        </w:rPr>
        <w:t>n action performed in recognition of an il</w:t>
      </w:r>
      <w:r w:rsidR="001E599A">
        <w:rPr>
          <w:rFonts w:ascii="Times New Roman" w:hAnsi="Times New Roman" w:cs="Times New Roman"/>
          <w:sz w:val="24"/>
          <w:szCs w:val="24"/>
          <w:lang w:val="en-US"/>
        </w:rPr>
        <w:t>locutionary object with a world</w:t>
      </w:r>
      <w:r w:rsidR="00C60B9B">
        <w:rPr>
          <w:rFonts w:ascii="Times New Roman" w:hAnsi="Times New Roman" w:cs="Times New Roman"/>
          <w:sz w:val="24"/>
          <w:szCs w:val="24"/>
          <w:lang w:val="en-US"/>
        </w:rPr>
        <w:t xml:space="preserve">-word </w:t>
      </w:r>
      <w:proofErr w:type="gramStart"/>
      <w:r w:rsidR="00C60B9B">
        <w:rPr>
          <w:rFonts w:ascii="Times New Roman" w:hAnsi="Times New Roman" w:cs="Times New Roman"/>
          <w:sz w:val="24"/>
          <w:szCs w:val="24"/>
          <w:lang w:val="en-US"/>
        </w:rPr>
        <w:t>direction</w:t>
      </w:r>
      <w:proofErr w:type="gramEnd"/>
      <w:r w:rsidR="00C60B9B">
        <w:rPr>
          <w:rFonts w:ascii="Times New Roman" w:hAnsi="Times New Roman" w:cs="Times New Roman"/>
          <w:sz w:val="24"/>
          <w:szCs w:val="24"/>
          <w:lang w:val="en-US"/>
        </w:rPr>
        <w:t xml:space="preserve"> is correct in case it satisfies the illocutionary object.</w:t>
      </w:r>
      <w:r w:rsidR="00C60B9B">
        <w:rPr>
          <w:rStyle w:val="FootnoteReference"/>
          <w:rFonts w:ascii="Times New Roman" w:hAnsi="Times New Roman" w:cs="Times New Roman"/>
          <w:sz w:val="24"/>
          <w:szCs w:val="24"/>
          <w:lang w:val="en-US"/>
        </w:rPr>
        <w:footnoteReference w:id="11"/>
      </w:r>
      <w:r w:rsidR="00C60B9B">
        <w:rPr>
          <w:rFonts w:ascii="Times New Roman" w:hAnsi="Times New Roman" w:cs="Times New Roman"/>
          <w:sz w:val="24"/>
          <w:szCs w:val="24"/>
          <w:lang w:val="en-US"/>
        </w:rPr>
        <w:t xml:space="preserve"> Illocutionary objects with a world-word/mind direction of fit </w:t>
      </w:r>
      <w:r w:rsidR="00E1654F">
        <w:rPr>
          <w:rFonts w:ascii="Times New Roman" w:hAnsi="Times New Roman" w:cs="Times New Roman"/>
          <w:sz w:val="24"/>
          <w:szCs w:val="24"/>
          <w:lang w:val="en-US"/>
        </w:rPr>
        <w:t xml:space="preserve">thus </w:t>
      </w:r>
      <w:r w:rsidR="00C60B9B">
        <w:rPr>
          <w:rFonts w:ascii="Times New Roman" w:hAnsi="Times New Roman" w:cs="Times New Roman"/>
          <w:sz w:val="24"/>
          <w:szCs w:val="24"/>
          <w:lang w:val="en-US"/>
        </w:rPr>
        <w:t>come with an action-guiding norm or purpose</w:t>
      </w:r>
      <w:r w:rsidR="001E599A">
        <w:rPr>
          <w:rFonts w:ascii="Times New Roman" w:hAnsi="Times New Roman" w:cs="Times New Roman"/>
          <w:sz w:val="24"/>
          <w:szCs w:val="24"/>
          <w:lang w:val="en-US"/>
        </w:rPr>
        <w:t>:</w:t>
      </w:r>
    </w:p>
    <w:p w:rsidR="00C60B9B" w:rsidRDefault="00C60B9B" w:rsidP="00C60B9B">
      <w:pPr>
        <w:spacing w:after="0" w:line="360" w:lineRule="auto"/>
        <w:rPr>
          <w:rFonts w:ascii="Times New Roman" w:hAnsi="Times New Roman" w:cs="Times New Roman"/>
          <w:sz w:val="24"/>
          <w:szCs w:val="24"/>
          <w:lang w:val="en-US"/>
        </w:rPr>
      </w:pPr>
    </w:p>
    <w:p w:rsidR="00C60B9B" w:rsidRDefault="00C60B9B" w:rsidP="00C60B9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3B1093">
        <w:rPr>
          <w:rFonts w:ascii="Times New Roman" w:hAnsi="Times New Roman" w:cs="Times New Roman"/>
          <w:sz w:val="24"/>
          <w:szCs w:val="24"/>
          <w:lang w:val="en-US"/>
        </w:rPr>
        <w:t>15</w:t>
      </w:r>
      <w:r>
        <w:rPr>
          <w:rFonts w:ascii="Times New Roman" w:hAnsi="Times New Roman" w:cs="Times New Roman"/>
          <w:sz w:val="24"/>
          <w:szCs w:val="24"/>
          <w:lang w:val="en-US"/>
        </w:rPr>
        <w:t xml:space="preserve">) </w:t>
      </w:r>
      <w:r w:rsidRPr="005F2462">
        <w:rPr>
          <w:rFonts w:ascii="Times New Roman" w:hAnsi="Times New Roman" w:cs="Times New Roman"/>
          <w:sz w:val="24"/>
          <w:szCs w:val="24"/>
          <w:u w:val="single"/>
          <w:lang w:val="en-US"/>
        </w:rPr>
        <w:t xml:space="preserve">Characterization of </w:t>
      </w:r>
      <w:r w:rsidR="005F2462" w:rsidRPr="005F2462">
        <w:rPr>
          <w:rFonts w:ascii="Times New Roman" w:hAnsi="Times New Roman" w:cs="Times New Roman"/>
          <w:i/>
          <w:sz w:val="24"/>
          <w:szCs w:val="24"/>
          <w:u w:val="single"/>
          <w:lang w:val="en-US"/>
        </w:rPr>
        <w:t>world-word direction of fit</w:t>
      </w:r>
      <w:r w:rsidR="005F2462" w:rsidRPr="005F2462">
        <w:rPr>
          <w:rFonts w:ascii="Times New Roman" w:hAnsi="Times New Roman" w:cs="Times New Roman"/>
          <w:sz w:val="24"/>
          <w:szCs w:val="24"/>
          <w:u w:val="single"/>
          <w:lang w:val="en-US"/>
        </w:rPr>
        <w:t xml:space="preserve"> of </w:t>
      </w:r>
      <w:r w:rsidRPr="005F2462">
        <w:rPr>
          <w:rFonts w:ascii="Times New Roman" w:hAnsi="Times New Roman" w:cs="Times New Roman"/>
          <w:sz w:val="24"/>
          <w:szCs w:val="24"/>
          <w:u w:val="single"/>
          <w:lang w:val="en-US"/>
        </w:rPr>
        <w:t xml:space="preserve">illocutionary </w:t>
      </w:r>
      <w:r w:rsidR="009E5BEB" w:rsidRPr="005F2462">
        <w:rPr>
          <w:rFonts w:ascii="Times New Roman" w:hAnsi="Times New Roman" w:cs="Times New Roman"/>
          <w:sz w:val="24"/>
          <w:szCs w:val="24"/>
          <w:u w:val="single"/>
          <w:lang w:val="en-US"/>
        </w:rPr>
        <w:t>objects</w:t>
      </w:r>
    </w:p>
    <w:p w:rsidR="00C60B9B" w:rsidRDefault="00C60B9B" w:rsidP="00C60B9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An illocutionary product </w:t>
      </w:r>
      <w:r>
        <w:rPr>
          <w:rFonts w:ascii="Times New Roman" w:hAnsi="Times New Roman" w:cs="Times New Roman"/>
          <w:i/>
          <w:sz w:val="24"/>
          <w:szCs w:val="24"/>
          <w:lang w:val="en-US"/>
        </w:rPr>
        <w:t xml:space="preserve">o </w:t>
      </w:r>
      <w:r>
        <w:rPr>
          <w:rFonts w:ascii="Times New Roman" w:hAnsi="Times New Roman" w:cs="Times New Roman"/>
          <w:sz w:val="24"/>
          <w:szCs w:val="24"/>
          <w:lang w:val="en-US"/>
        </w:rPr>
        <w:t xml:space="preserve">has a </w:t>
      </w:r>
      <w:r>
        <w:rPr>
          <w:rFonts w:ascii="Times New Roman" w:hAnsi="Times New Roman" w:cs="Times New Roman"/>
          <w:i/>
          <w:sz w:val="24"/>
          <w:szCs w:val="24"/>
          <w:lang w:val="en-US"/>
        </w:rPr>
        <w:t>world-word direction of fit</w:t>
      </w:r>
      <w:r>
        <w:rPr>
          <w:rFonts w:ascii="Times New Roman" w:hAnsi="Times New Roman" w:cs="Times New Roman"/>
          <w:sz w:val="24"/>
          <w:szCs w:val="24"/>
          <w:lang w:val="en-US"/>
        </w:rPr>
        <w:t xml:space="preserve"> just in case any action </w:t>
      </w:r>
      <w:r>
        <w:rPr>
          <w:rFonts w:ascii="Times New Roman" w:hAnsi="Times New Roman" w:cs="Times New Roman"/>
          <w:i/>
          <w:sz w:val="24"/>
          <w:szCs w:val="24"/>
          <w:lang w:val="en-US"/>
        </w:rPr>
        <w:t xml:space="preserve">a </w:t>
      </w:r>
    </w:p>
    <w:p w:rsidR="00C60B9B" w:rsidRDefault="00C60B9B" w:rsidP="00C60B9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performed</w:t>
      </w:r>
      <w:proofErr w:type="gramEnd"/>
      <w:r>
        <w:rPr>
          <w:rFonts w:ascii="Times New Roman" w:hAnsi="Times New Roman" w:cs="Times New Roman"/>
          <w:sz w:val="24"/>
          <w:szCs w:val="24"/>
          <w:lang w:val="en-US"/>
        </w:rPr>
        <w:t xml:space="preserve"> in recognition of </w:t>
      </w:r>
      <w:r>
        <w:rPr>
          <w:rFonts w:ascii="Times New Roman" w:hAnsi="Times New Roman" w:cs="Times New Roman"/>
          <w:i/>
          <w:sz w:val="24"/>
          <w:szCs w:val="24"/>
          <w:lang w:val="en-US"/>
        </w:rPr>
        <w:t xml:space="preserve">o </w:t>
      </w:r>
      <w:r>
        <w:rPr>
          <w:rFonts w:ascii="Times New Roman" w:hAnsi="Times New Roman" w:cs="Times New Roman"/>
          <w:sz w:val="24"/>
          <w:szCs w:val="24"/>
          <w:lang w:val="en-US"/>
        </w:rPr>
        <w:t>satisfies the norm imposed by</w:t>
      </w:r>
      <w:r>
        <w:rPr>
          <w:rFonts w:ascii="Times New Roman" w:hAnsi="Times New Roman" w:cs="Times New Roman"/>
          <w:i/>
          <w:sz w:val="24"/>
          <w:szCs w:val="24"/>
          <w:lang w:val="en-US"/>
        </w:rPr>
        <w:t xml:space="preserve"> o</w:t>
      </w:r>
      <w:r>
        <w:rPr>
          <w:rFonts w:ascii="Times New Roman" w:hAnsi="Times New Roman" w:cs="Times New Roman"/>
          <w:sz w:val="24"/>
          <w:szCs w:val="24"/>
          <w:lang w:val="en-US"/>
        </w:rPr>
        <w:t xml:space="preserve"> (is correct) in a world </w:t>
      </w:r>
      <w:r>
        <w:rPr>
          <w:rFonts w:ascii="Times New Roman" w:hAnsi="Times New Roman" w:cs="Times New Roman"/>
          <w:i/>
          <w:sz w:val="24"/>
          <w:szCs w:val="24"/>
          <w:lang w:val="en-US"/>
        </w:rPr>
        <w:t>w</w:t>
      </w:r>
      <w:r>
        <w:rPr>
          <w:rFonts w:ascii="Times New Roman" w:hAnsi="Times New Roman" w:cs="Times New Roman"/>
          <w:sz w:val="24"/>
          <w:szCs w:val="24"/>
          <w:lang w:val="en-US"/>
        </w:rPr>
        <w:t xml:space="preserve"> </w:t>
      </w:r>
    </w:p>
    <w:p w:rsidR="00C60B9B" w:rsidRPr="003E4855" w:rsidRDefault="00C60B9B" w:rsidP="003E4855">
      <w:pPr>
        <w:spacing w:after="0" w:line="360" w:lineRule="auto"/>
        <w:rPr>
          <w:rFonts w:ascii="Times New Roman" w:hAnsi="Times New Roman" w:cs="Times New Roman"/>
          <w:sz w:val="24"/>
          <w:szCs w:val="24"/>
          <w:lang w:val="en-US"/>
        </w:rPr>
      </w:pPr>
      <w:r w:rsidRPr="003E4855">
        <w:rPr>
          <w:rFonts w:ascii="Times New Roman" w:hAnsi="Times New Roman" w:cs="Times New Roman"/>
          <w:sz w:val="24"/>
          <w:szCs w:val="24"/>
          <w:lang w:val="en-US"/>
        </w:rPr>
        <w:t xml:space="preserve">       </w:t>
      </w:r>
      <w:proofErr w:type="spellStart"/>
      <w:proofErr w:type="gramStart"/>
      <w:r w:rsidRPr="003E4855">
        <w:rPr>
          <w:rFonts w:ascii="Times New Roman" w:hAnsi="Times New Roman" w:cs="Times New Roman"/>
          <w:sz w:val="24"/>
          <w:szCs w:val="24"/>
          <w:lang w:val="en-US"/>
        </w:rPr>
        <w:t>iff</w:t>
      </w:r>
      <w:proofErr w:type="spellEnd"/>
      <w:proofErr w:type="gramEnd"/>
      <w:r w:rsidRPr="003E4855">
        <w:rPr>
          <w:rFonts w:ascii="Times New Roman" w:hAnsi="Times New Roman" w:cs="Times New Roman"/>
          <w:sz w:val="24"/>
          <w:szCs w:val="24"/>
          <w:lang w:val="en-US"/>
        </w:rPr>
        <w:t xml:space="preserve"> </w:t>
      </w:r>
      <w:r w:rsidRPr="003E4855">
        <w:rPr>
          <w:rFonts w:ascii="Times New Roman" w:hAnsi="Times New Roman" w:cs="Times New Roman"/>
          <w:i/>
          <w:sz w:val="24"/>
          <w:szCs w:val="24"/>
          <w:lang w:val="en-US"/>
        </w:rPr>
        <w:t>a</w:t>
      </w:r>
      <w:r w:rsidRPr="003E4855">
        <w:rPr>
          <w:rFonts w:ascii="Times New Roman" w:hAnsi="Times New Roman" w:cs="Times New Roman"/>
          <w:sz w:val="24"/>
          <w:szCs w:val="24"/>
          <w:lang w:val="en-US"/>
        </w:rPr>
        <w:t xml:space="preserve"> is part of </w:t>
      </w:r>
      <w:r w:rsidRPr="003E4855">
        <w:rPr>
          <w:rFonts w:ascii="Times New Roman" w:hAnsi="Times New Roman" w:cs="Times New Roman"/>
          <w:i/>
          <w:sz w:val="24"/>
          <w:szCs w:val="24"/>
          <w:lang w:val="en-US"/>
        </w:rPr>
        <w:t>w</w:t>
      </w:r>
      <w:r w:rsidRPr="003E4855">
        <w:rPr>
          <w:rFonts w:ascii="Times New Roman" w:hAnsi="Times New Roman" w:cs="Times New Roman"/>
          <w:sz w:val="24"/>
          <w:szCs w:val="24"/>
          <w:lang w:val="en-US"/>
        </w:rPr>
        <w:t xml:space="preserve"> and satisfies </w:t>
      </w:r>
      <w:r w:rsidRPr="003E4855">
        <w:rPr>
          <w:rFonts w:ascii="Times New Roman" w:hAnsi="Times New Roman" w:cs="Times New Roman"/>
          <w:i/>
          <w:sz w:val="24"/>
          <w:szCs w:val="24"/>
          <w:lang w:val="en-US"/>
        </w:rPr>
        <w:t>o</w:t>
      </w:r>
      <w:r w:rsidRPr="003E4855">
        <w:rPr>
          <w:rFonts w:ascii="Times New Roman" w:hAnsi="Times New Roman" w:cs="Times New Roman"/>
          <w:sz w:val="24"/>
          <w:szCs w:val="24"/>
          <w:lang w:val="en-US"/>
        </w:rPr>
        <w:t>.</w:t>
      </w:r>
    </w:p>
    <w:p w:rsidR="00C60B9B" w:rsidRPr="003E4855" w:rsidRDefault="00C60B9B" w:rsidP="003E4855">
      <w:pPr>
        <w:spacing w:after="0" w:line="360" w:lineRule="auto"/>
        <w:rPr>
          <w:rFonts w:ascii="Times New Roman" w:hAnsi="Times New Roman" w:cs="Times New Roman"/>
          <w:sz w:val="24"/>
          <w:szCs w:val="24"/>
          <w:lang w:val="en-US"/>
        </w:rPr>
      </w:pPr>
    </w:p>
    <w:p w:rsidR="003857D1" w:rsidRDefault="00E1654F" w:rsidP="003E4855">
      <w:pPr>
        <w:widowControl w:val="0"/>
        <w:spacing w:after="0" w:line="360" w:lineRule="auto"/>
        <w:ind w:right="23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857D1">
        <w:rPr>
          <w:rFonts w:ascii="Times New Roman" w:hAnsi="Times New Roman" w:cs="Times New Roman"/>
          <w:sz w:val="24"/>
          <w:szCs w:val="24"/>
          <w:lang w:val="en-US"/>
        </w:rPr>
        <w:t>Desires</w:t>
      </w:r>
      <w:r w:rsidR="009E5BEB" w:rsidRPr="003E4855">
        <w:rPr>
          <w:rFonts w:ascii="Times New Roman" w:hAnsi="Times New Roman" w:cs="Times New Roman"/>
          <w:sz w:val="24"/>
          <w:szCs w:val="24"/>
          <w:lang w:val="en-US"/>
        </w:rPr>
        <w:t>, decisions</w:t>
      </w:r>
      <w:r w:rsidR="00414F0D" w:rsidRPr="003E4855">
        <w:rPr>
          <w:rFonts w:ascii="Times New Roman" w:hAnsi="Times New Roman" w:cs="Times New Roman"/>
          <w:sz w:val="24"/>
          <w:szCs w:val="24"/>
          <w:lang w:val="en-US"/>
        </w:rPr>
        <w:t>, inten</w:t>
      </w:r>
      <w:r w:rsidR="001E599A" w:rsidRPr="003E4855">
        <w:rPr>
          <w:rFonts w:ascii="Times New Roman" w:hAnsi="Times New Roman" w:cs="Times New Roman"/>
          <w:sz w:val="24"/>
          <w:szCs w:val="24"/>
          <w:lang w:val="en-US"/>
        </w:rPr>
        <w:t xml:space="preserve">tions, </w:t>
      </w:r>
      <w:r w:rsidR="003857D1">
        <w:rPr>
          <w:rFonts w:ascii="Times New Roman" w:hAnsi="Times New Roman" w:cs="Times New Roman"/>
          <w:sz w:val="24"/>
          <w:szCs w:val="24"/>
          <w:lang w:val="en-US"/>
        </w:rPr>
        <w:t xml:space="preserve">and </w:t>
      </w:r>
      <w:r w:rsidR="001E599A" w:rsidRPr="003E4855">
        <w:rPr>
          <w:rFonts w:ascii="Times New Roman" w:hAnsi="Times New Roman" w:cs="Times New Roman"/>
          <w:sz w:val="24"/>
          <w:szCs w:val="24"/>
          <w:lang w:val="en-US"/>
        </w:rPr>
        <w:t>hopes</w:t>
      </w:r>
      <w:r w:rsidR="003857D1">
        <w:rPr>
          <w:rFonts w:ascii="Times New Roman" w:hAnsi="Times New Roman" w:cs="Times New Roman"/>
          <w:sz w:val="24"/>
          <w:szCs w:val="24"/>
          <w:lang w:val="en-US"/>
        </w:rPr>
        <w:t xml:space="preserve"> have fulfillment conditions rather than truth conditions and </w:t>
      </w:r>
      <w:r>
        <w:rPr>
          <w:rFonts w:ascii="Times New Roman" w:hAnsi="Times New Roman" w:cs="Times New Roman"/>
          <w:sz w:val="24"/>
          <w:szCs w:val="24"/>
          <w:lang w:val="en-US"/>
        </w:rPr>
        <w:t xml:space="preserve">they come with </w:t>
      </w:r>
      <w:r w:rsidR="003857D1">
        <w:rPr>
          <w:rFonts w:ascii="Times New Roman" w:hAnsi="Times New Roman" w:cs="Times New Roman"/>
          <w:sz w:val="24"/>
          <w:szCs w:val="24"/>
          <w:lang w:val="en-US"/>
        </w:rPr>
        <w:t>a world-word/mind direction of fit</w:t>
      </w:r>
      <w:r>
        <w:rPr>
          <w:rFonts w:ascii="Times New Roman" w:hAnsi="Times New Roman" w:cs="Times New Roman"/>
          <w:sz w:val="24"/>
          <w:szCs w:val="24"/>
          <w:lang w:val="en-US"/>
        </w:rPr>
        <w:t>. However, since they do not</w:t>
      </w:r>
      <w:r w:rsidR="009E5BEB" w:rsidRPr="003E4855">
        <w:rPr>
          <w:rFonts w:ascii="Times New Roman" w:hAnsi="Times New Roman" w:cs="Times New Roman"/>
          <w:sz w:val="24"/>
          <w:szCs w:val="24"/>
          <w:lang w:val="en-US"/>
        </w:rPr>
        <w:t xml:space="preserve"> impose a social norm on actions</w:t>
      </w:r>
      <w:r>
        <w:rPr>
          <w:rFonts w:ascii="Times New Roman" w:hAnsi="Times New Roman" w:cs="Times New Roman"/>
          <w:sz w:val="24"/>
          <w:szCs w:val="24"/>
          <w:lang w:val="en-US"/>
        </w:rPr>
        <w:t>,</w:t>
      </w:r>
      <w:r w:rsidR="003857D1">
        <w:rPr>
          <w:rFonts w:ascii="Times New Roman" w:hAnsi="Times New Roman" w:cs="Times New Roman"/>
          <w:sz w:val="24"/>
          <w:szCs w:val="24"/>
          <w:lang w:val="en-US"/>
        </w:rPr>
        <w:t xml:space="preserve"> </w:t>
      </w:r>
      <w:r w:rsidR="003857D1" w:rsidRPr="003857D1">
        <w:rPr>
          <w:rFonts w:ascii="Times New Roman" w:hAnsi="Times New Roman" w:cs="Times New Roman"/>
          <w:i/>
          <w:sz w:val="24"/>
          <w:szCs w:val="24"/>
          <w:lang w:val="en-US"/>
        </w:rPr>
        <w:t xml:space="preserve">correct </w:t>
      </w:r>
      <w:r>
        <w:rPr>
          <w:rFonts w:ascii="Times New Roman" w:hAnsi="Times New Roman" w:cs="Times New Roman"/>
          <w:sz w:val="24"/>
          <w:szCs w:val="24"/>
          <w:lang w:val="en-US"/>
        </w:rPr>
        <w:t>does not apply to</w:t>
      </w:r>
      <w:r w:rsidR="003857D1">
        <w:rPr>
          <w:rFonts w:ascii="Times New Roman" w:hAnsi="Times New Roman" w:cs="Times New Roman"/>
          <w:sz w:val="24"/>
          <w:szCs w:val="24"/>
          <w:lang w:val="en-US"/>
        </w:rPr>
        <w:t xml:space="preserve"> their satisfiers</w:t>
      </w:r>
      <w:r w:rsidR="001E599A" w:rsidRPr="003E4855">
        <w:rPr>
          <w:rFonts w:ascii="Times New Roman" w:hAnsi="Times New Roman" w:cs="Times New Roman"/>
          <w:sz w:val="24"/>
          <w:szCs w:val="24"/>
          <w:lang w:val="en-US"/>
        </w:rPr>
        <w:t xml:space="preserve">. </w:t>
      </w:r>
      <w:r>
        <w:rPr>
          <w:rFonts w:ascii="Times New Roman" w:hAnsi="Times New Roman" w:cs="Times New Roman"/>
          <w:sz w:val="24"/>
          <w:szCs w:val="24"/>
          <w:lang w:val="en-US"/>
        </w:rPr>
        <w:t>Yet</w:t>
      </w:r>
      <w:r w:rsidR="001E599A" w:rsidRPr="003E4855">
        <w:rPr>
          <w:rFonts w:ascii="Times New Roman" w:hAnsi="Times New Roman" w:cs="Times New Roman"/>
          <w:sz w:val="24"/>
          <w:szCs w:val="24"/>
          <w:lang w:val="en-US"/>
        </w:rPr>
        <w:t xml:space="preserve"> they</w:t>
      </w:r>
      <w:r w:rsidR="003857D1">
        <w:rPr>
          <w:rFonts w:ascii="Times New Roman" w:hAnsi="Times New Roman" w:cs="Times New Roman"/>
          <w:sz w:val="24"/>
          <w:szCs w:val="24"/>
          <w:lang w:val="en-US"/>
        </w:rPr>
        <w:t xml:space="preserve"> may set up a t</w:t>
      </w:r>
      <w:r w:rsidR="009E5BEB" w:rsidRPr="003E4855">
        <w:rPr>
          <w:rFonts w:ascii="Times New Roman" w:hAnsi="Times New Roman" w:cs="Times New Roman"/>
          <w:sz w:val="24"/>
          <w:szCs w:val="24"/>
          <w:lang w:val="en-US"/>
        </w:rPr>
        <w:t>e</w:t>
      </w:r>
      <w:r w:rsidR="003857D1">
        <w:rPr>
          <w:rFonts w:ascii="Times New Roman" w:hAnsi="Times New Roman" w:cs="Times New Roman"/>
          <w:sz w:val="24"/>
          <w:szCs w:val="24"/>
          <w:lang w:val="en-US"/>
        </w:rPr>
        <w:t>le</w:t>
      </w:r>
      <w:r w:rsidR="009E5BEB" w:rsidRPr="003E4855">
        <w:rPr>
          <w:rFonts w:ascii="Times New Roman" w:hAnsi="Times New Roman" w:cs="Times New Roman"/>
          <w:sz w:val="24"/>
          <w:szCs w:val="24"/>
          <w:lang w:val="en-US"/>
        </w:rPr>
        <w:t xml:space="preserve">ological modality, </w:t>
      </w:r>
      <w:r w:rsidR="003857D1">
        <w:rPr>
          <w:rFonts w:ascii="Times New Roman" w:hAnsi="Times New Roman" w:cs="Times New Roman"/>
          <w:sz w:val="24"/>
          <w:szCs w:val="24"/>
          <w:lang w:val="en-US"/>
        </w:rPr>
        <w:t>enabling</w:t>
      </w:r>
      <w:r w:rsidR="009E5BEB" w:rsidRPr="003E4855">
        <w:rPr>
          <w:rFonts w:ascii="Times New Roman" w:hAnsi="Times New Roman" w:cs="Times New Roman"/>
          <w:sz w:val="24"/>
          <w:szCs w:val="24"/>
          <w:lang w:val="en-US"/>
        </w:rPr>
        <w:t xml:space="preserve"> inferences such as </w:t>
      </w:r>
      <w:r w:rsidR="009E5BEB" w:rsidRPr="003E4855">
        <w:rPr>
          <w:rFonts w:ascii="Times New Roman" w:hAnsi="Times New Roman" w:cs="Times New Roman"/>
          <w:i/>
          <w:sz w:val="24"/>
          <w:szCs w:val="24"/>
          <w:lang w:val="en-US"/>
        </w:rPr>
        <w:t>I decided to leave. I must leave</w:t>
      </w:r>
      <w:r w:rsidR="009E5BEB" w:rsidRPr="003E4855">
        <w:rPr>
          <w:rFonts w:ascii="Times New Roman" w:hAnsi="Times New Roman" w:cs="Times New Roman"/>
          <w:sz w:val="24"/>
          <w:szCs w:val="24"/>
          <w:lang w:val="en-US"/>
        </w:rPr>
        <w:t xml:space="preserve">, on a particular reading of </w:t>
      </w:r>
      <w:r w:rsidR="009E5BEB" w:rsidRPr="003E4855">
        <w:rPr>
          <w:rFonts w:ascii="Times New Roman" w:hAnsi="Times New Roman" w:cs="Times New Roman"/>
          <w:i/>
          <w:sz w:val="24"/>
          <w:szCs w:val="24"/>
          <w:lang w:val="en-US"/>
        </w:rPr>
        <w:t>must</w:t>
      </w:r>
      <w:r w:rsidR="009E5BEB" w:rsidRPr="003E4855">
        <w:rPr>
          <w:rFonts w:ascii="Times New Roman" w:hAnsi="Times New Roman" w:cs="Times New Roman"/>
          <w:sz w:val="24"/>
          <w:szCs w:val="24"/>
          <w:lang w:val="en-US"/>
        </w:rPr>
        <w:t xml:space="preserve">. </w:t>
      </w:r>
    </w:p>
    <w:p w:rsidR="005D0471" w:rsidRPr="003E4855" w:rsidRDefault="003857D1" w:rsidP="003E4855">
      <w:pPr>
        <w:widowControl w:val="0"/>
        <w:spacing w:after="0" w:line="360" w:lineRule="auto"/>
        <w:ind w:right="23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1093">
        <w:rPr>
          <w:rFonts w:ascii="Times New Roman" w:hAnsi="Times New Roman" w:cs="Times New Roman"/>
          <w:sz w:val="24"/>
          <w:szCs w:val="24"/>
          <w:lang w:val="en-US"/>
        </w:rPr>
        <w:t>15</w:t>
      </w:r>
      <w:r>
        <w:rPr>
          <w:rFonts w:ascii="Times New Roman" w:hAnsi="Times New Roman" w:cs="Times New Roman"/>
          <w:sz w:val="24"/>
          <w:szCs w:val="24"/>
          <w:lang w:val="en-US"/>
        </w:rPr>
        <w:t xml:space="preserve">) </w:t>
      </w:r>
      <w:proofErr w:type="gramStart"/>
      <w:r w:rsidR="003B1093">
        <w:rPr>
          <w:rFonts w:ascii="Times New Roman" w:hAnsi="Times New Roman" w:cs="Times New Roman"/>
          <w:sz w:val="24"/>
          <w:szCs w:val="24"/>
          <w:lang w:val="en-US"/>
        </w:rPr>
        <w:t>still</w:t>
      </w:r>
      <w:proofErr w:type="gramEnd"/>
      <w:r w:rsidR="003B109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needs to be </w:t>
      </w:r>
      <w:r w:rsidR="003B1093">
        <w:rPr>
          <w:rFonts w:ascii="Times New Roman" w:hAnsi="Times New Roman" w:cs="Times New Roman"/>
          <w:sz w:val="24"/>
          <w:szCs w:val="24"/>
          <w:lang w:val="en-US"/>
        </w:rPr>
        <w:t>modified</w:t>
      </w:r>
      <w:r>
        <w:rPr>
          <w:rFonts w:ascii="Times New Roman" w:hAnsi="Times New Roman" w:cs="Times New Roman"/>
          <w:sz w:val="24"/>
          <w:szCs w:val="24"/>
          <w:lang w:val="en-US"/>
        </w:rPr>
        <w:t xml:space="preserve"> so as to be applicable to </w:t>
      </w:r>
      <w:r w:rsidR="005D0471" w:rsidRPr="003E4855">
        <w:rPr>
          <w:rFonts w:ascii="Times New Roman" w:hAnsi="Times New Roman" w:cs="Times New Roman"/>
          <w:sz w:val="24"/>
          <w:szCs w:val="24"/>
          <w:lang w:val="en-US"/>
        </w:rPr>
        <w:t>hope or desire</w:t>
      </w:r>
      <w:r w:rsidR="00F42E95">
        <w:rPr>
          <w:rFonts w:ascii="Times New Roman" w:hAnsi="Times New Roman" w:cs="Times New Roman"/>
          <w:sz w:val="24"/>
          <w:szCs w:val="24"/>
          <w:lang w:val="en-US"/>
        </w:rPr>
        <w:t xml:space="preserve">, which can be </w:t>
      </w:r>
      <w:r>
        <w:rPr>
          <w:rFonts w:ascii="Times New Roman" w:hAnsi="Times New Roman" w:cs="Times New Roman"/>
          <w:sz w:val="24"/>
          <w:szCs w:val="24"/>
          <w:lang w:val="en-US"/>
        </w:rPr>
        <w:t>satisfied by situations, not just actions</w:t>
      </w:r>
      <w:r w:rsidR="00F42E95">
        <w:rPr>
          <w:rFonts w:ascii="Times New Roman" w:hAnsi="Times New Roman" w:cs="Times New Roman"/>
          <w:sz w:val="24"/>
          <w:szCs w:val="24"/>
          <w:lang w:val="en-US"/>
        </w:rPr>
        <w:t xml:space="preserve"> (</w:t>
      </w:r>
      <w:r w:rsidR="00F42E95" w:rsidRPr="00F42E95">
        <w:rPr>
          <w:rFonts w:ascii="Times New Roman" w:hAnsi="Times New Roman" w:cs="Times New Roman"/>
          <w:i/>
          <w:sz w:val="24"/>
          <w:szCs w:val="24"/>
          <w:lang w:val="en-US"/>
        </w:rPr>
        <w:t>I hope / wish that I will win</w:t>
      </w:r>
      <w:r w:rsidR="00F42E95">
        <w:rPr>
          <w:rFonts w:ascii="Times New Roman" w:hAnsi="Times New Roman" w:cs="Times New Roman"/>
          <w:sz w:val="24"/>
          <w:szCs w:val="24"/>
          <w:lang w:val="en-US"/>
        </w:rPr>
        <w:t>)</w:t>
      </w:r>
      <w:r w:rsidR="005D0471" w:rsidRPr="003E4855">
        <w:rPr>
          <w:rFonts w:ascii="Times New Roman" w:hAnsi="Times New Roman" w:cs="Times New Roman"/>
          <w:sz w:val="24"/>
          <w:szCs w:val="24"/>
          <w:lang w:val="en-US"/>
        </w:rPr>
        <w:t xml:space="preserve">. </w:t>
      </w:r>
      <w:r w:rsidR="00F42E95">
        <w:rPr>
          <w:rFonts w:ascii="Times New Roman" w:hAnsi="Times New Roman" w:cs="Times New Roman"/>
          <w:sz w:val="24"/>
          <w:szCs w:val="24"/>
          <w:lang w:val="en-US"/>
        </w:rPr>
        <w:t>Hopes</w:t>
      </w:r>
      <w:r w:rsidR="005D0471" w:rsidRPr="003E4855">
        <w:rPr>
          <w:rFonts w:ascii="Times New Roman" w:hAnsi="Times New Roman" w:cs="Times New Roman"/>
          <w:sz w:val="24"/>
          <w:szCs w:val="24"/>
          <w:lang w:val="en-US"/>
        </w:rPr>
        <w:t xml:space="preserve"> and desires</w:t>
      </w:r>
      <w:r w:rsidR="00F42E95">
        <w:rPr>
          <w:rFonts w:ascii="Times New Roman" w:hAnsi="Times New Roman" w:cs="Times New Roman"/>
          <w:sz w:val="24"/>
          <w:szCs w:val="24"/>
          <w:lang w:val="en-US"/>
        </w:rPr>
        <w:t>,</w:t>
      </w:r>
      <w:r w:rsidR="005D0471" w:rsidRPr="003E4855">
        <w:rPr>
          <w:rFonts w:ascii="Times New Roman" w:hAnsi="Times New Roman" w:cs="Times New Roman"/>
          <w:sz w:val="24"/>
          <w:szCs w:val="24"/>
          <w:lang w:val="en-US"/>
        </w:rPr>
        <w:t xml:space="preserve"> imply</w:t>
      </w:r>
      <w:r w:rsidR="00F42E95">
        <w:rPr>
          <w:rFonts w:ascii="Times New Roman" w:hAnsi="Times New Roman" w:cs="Times New Roman"/>
          <w:sz w:val="24"/>
          <w:szCs w:val="24"/>
          <w:lang w:val="en-US"/>
        </w:rPr>
        <w:t>ing</w:t>
      </w:r>
      <w:r w:rsidR="005D0471" w:rsidRPr="003E4855">
        <w:rPr>
          <w:rFonts w:ascii="Times New Roman" w:hAnsi="Times New Roman" w:cs="Times New Roman"/>
          <w:sz w:val="24"/>
          <w:szCs w:val="24"/>
          <w:lang w:val="en-US"/>
        </w:rPr>
        <w:t xml:space="preserve"> a positive emotive response to their satisfaction (under normal circumstances), </w:t>
      </w:r>
      <w:r w:rsidR="00F42E95">
        <w:rPr>
          <w:rFonts w:ascii="Times New Roman" w:hAnsi="Times New Roman" w:cs="Times New Roman"/>
          <w:sz w:val="24"/>
          <w:szCs w:val="24"/>
          <w:lang w:val="en-US"/>
        </w:rPr>
        <w:t>appear to impose a requirement on the world,</w:t>
      </w:r>
      <w:r w:rsidR="005D0471" w:rsidRPr="003E4855">
        <w:rPr>
          <w:rFonts w:ascii="Times New Roman" w:hAnsi="Times New Roman" w:cs="Times New Roman"/>
          <w:sz w:val="24"/>
          <w:szCs w:val="24"/>
          <w:lang w:val="en-US"/>
        </w:rPr>
        <w:t xml:space="preserve"> </w:t>
      </w:r>
      <w:r w:rsidR="00F42E95">
        <w:rPr>
          <w:rFonts w:ascii="Times New Roman" w:hAnsi="Times New Roman" w:cs="Times New Roman"/>
          <w:sz w:val="24"/>
          <w:szCs w:val="24"/>
          <w:lang w:val="en-US"/>
        </w:rPr>
        <w:t xml:space="preserve">rather than </w:t>
      </w:r>
      <w:r w:rsidR="005D0471" w:rsidRPr="003E4855">
        <w:rPr>
          <w:rFonts w:ascii="Times New Roman" w:hAnsi="Times New Roman" w:cs="Times New Roman"/>
          <w:sz w:val="24"/>
          <w:szCs w:val="24"/>
          <w:lang w:val="en-US"/>
        </w:rPr>
        <w:t>aiming to represent the world. The positive emotive response constitutes a kind of norm or purpose</w:t>
      </w:r>
      <w:r w:rsidR="00F42E95">
        <w:rPr>
          <w:rFonts w:ascii="Times New Roman" w:hAnsi="Times New Roman" w:cs="Times New Roman"/>
          <w:sz w:val="24"/>
          <w:szCs w:val="24"/>
          <w:lang w:val="en-US"/>
        </w:rPr>
        <w:t>, to be satisfied by part of the world.</w:t>
      </w:r>
    </w:p>
    <w:p w:rsidR="00D57E31" w:rsidRPr="00FE1EE5" w:rsidRDefault="00DE051B" w:rsidP="00D57E31">
      <w:pPr>
        <w:spacing w:after="0" w:line="36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62520A">
        <w:rPr>
          <w:rFonts w:ascii="Times New Roman" w:hAnsi="Times New Roman" w:cs="Times New Roman"/>
          <w:sz w:val="24"/>
          <w:szCs w:val="24"/>
          <w:lang w:val="en-US"/>
        </w:rPr>
        <w:t>There are still other parameters at</w:t>
      </w:r>
      <w:r w:rsidR="00105713">
        <w:rPr>
          <w:rFonts w:ascii="Times New Roman" w:hAnsi="Times New Roman" w:cs="Times New Roman"/>
          <w:sz w:val="24"/>
          <w:szCs w:val="24"/>
          <w:lang w:val="en-US"/>
        </w:rPr>
        <w:t xml:space="preserve"> </w:t>
      </w:r>
      <w:r w:rsidR="0062520A">
        <w:rPr>
          <w:rFonts w:ascii="Times New Roman" w:hAnsi="Times New Roman" w:cs="Times New Roman"/>
          <w:sz w:val="24"/>
          <w:szCs w:val="24"/>
          <w:lang w:val="en-US"/>
        </w:rPr>
        <w:t xml:space="preserve">play that distinguish among types of attitudinal objects and the </w:t>
      </w:r>
      <w:r w:rsidR="005D0471">
        <w:rPr>
          <w:rFonts w:ascii="Times New Roman" w:hAnsi="Times New Roman" w:cs="Times New Roman"/>
          <w:sz w:val="24"/>
          <w:szCs w:val="24"/>
          <w:lang w:val="en-US"/>
        </w:rPr>
        <w:t>satisfaction predicates applica</w:t>
      </w:r>
      <w:r w:rsidR="0062520A">
        <w:rPr>
          <w:rFonts w:ascii="Times New Roman" w:hAnsi="Times New Roman" w:cs="Times New Roman"/>
          <w:sz w:val="24"/>
          <w:szCs w:val="24"/>
          <w:lang w:val="en-US"/>
        </w:rPr>
        <w:t>ble to them. I</w:t>
      </w:r>
      <w:r w:rsidR="00D57E31">
        <w:rPr>
          <w:rFonts w:ascii="Times New Roman" w:hAnsi="Times New Roman" w:cs="Times New Roman"/>
          <w:sz w:val="24"/>
          <w:szCs w:val="24"/>
          <w:lang w:val="en-US"/>
        </w:rPr>
        <w:t>ntentions and decisions</w:t>
      </w:r>
      <w:r w:rsidR="0062520A">
        <w:rPr>
          <w:rFonts w:ascii="Times New Roman" w:hAnsi="Times New Roman" w:cs="Times New Roman"/>
          <w:sz w:val="24"/>
          <w:szCs w:val="24"/>
          <w:lang w:val="en-US"/>
        </w:rPr>
        <w:t>, which</w:t>
      </w:r>
      <w:r w:rsidR="00D57E31">
        <w:rPr>
          <w:rFonts w:ascii="Times New Roman" w:hAnsi="Times New Roman" w:cs="Times New Roman"/>
          <w:sz w:val="24"/>
          <w:szCs w:val="24"/>
          <w:lang w:val="en-US"/>
        </w:rPr>
        <w:t xml:space="preserve"> are generally taken to involve a world-word/mind direction of fit</w:t>
      </w:r>
      <w:r w:rsidR="0062520A">
        <w:rPr>
          <w:rFonts w:ascii="Times New Roman" w:hAnsi="Times New Roman" w:cs="Times New Roman"/>
          <w:sz w:val="24"/>
          <w:szCs w:val="24"/>
          <w:lang w:val="en-US"/>
        </w:rPr>
        <w:t xml:space="preserve">, </w:t>
      </w:r>
      <w:r w:rsidR="00FE1EE5">
        <w:rPr>
          <w:rFonts w:ascii="Times New Roman" w:hAnsi="Times New Roman" w:cs="Times New Roman"/>
          <w:sz w:val="24"/>
          <w:szCs w:val="24"/>
          <w:lang w:val="en-US"/>
        </w:rPr>
        <w:t>are not ‘fulfilled’</w:t>
      </w:r>
      <w:r w:rsidR="003B2576">
        <w:rPr>
          <w:rFonts w:ascii="Times New Roman" w:hAnsi="Times New Roman" w:cs="Times New Roman"/>
          <w:sz w:val="24"/>
          <w:szCs w:val="24"/>
          <w:lang w:val="en-US"/>
        </w:rPr>
        <w:t xml:space="preserve"> or ‘complied with’</w:t>
      </w:r>
      <w:r w:rsidR="00FE1EE5">
        <w:rPr>
          <w:rFonts w:ascii="Times New Roman" w:hAnsi="Times New Roman" w:cs="Times New Roman"/>
          <w:sz w:val="24"/>
          <w:szCs w:val="24"/>
          <w:lang w:val="en-US"/>
        </w:rPr>
        <w:t xml:space="preserve">, but rather ‘carried out’ or ‘realized’ </w:t>
      </w:r>
      <w:r w:rsidR="00E1654F">
        <w:rPr>
          <w:rFonts w:ascii="Times New Roman" w:hAnsi="Times New Roman" w:cs="Times New Roman"/>
          <w:sz w:val="24"/>
          <w:szCs w:val="24"/>
          <w:lang w:val="en-US"/>
        </w:rPr>
        <w:t>or,</w:t>
      </w:r>
      <w:r w:rsidR="00FE1EE5">
        <w:rPr>
          <w:rFonts w:ascii="Times New Roman" w:hAnsi="Times New Roman" w:cs="Times New Roman"/>
          <w:sz w:val="24"/>
          <w:szCs w:val="24"/>
          <w:lang w:val="en-US"/>
        </w:rPr>
        <w:t xml:space="preserve"> in the case of decisions</w:t>
      </w:r>
      <w:r w:rsidR="00E1654F">
        <w:rPr>
          <w:rFonts w:ascii="Times New Roman" w:hAnsi="Times New Roman" w:cs="Times New Roman"/>
          <w:sz w:val="24"/>
          <w:szCs w:val="24"/>
          <w:lang w:val="en-US"/>
        </w:rPr>
        <w:t>,</w:t>
      </w:r>
      <w:r w:rsidR="00FE1EE5">
        <w:rPr>
          <w:rFonts w:ascii="Times New Roman" w:hAnsi="Times New Roman" w:cs="Times New Roman"/>
          <w:sz w:val="24"/>
          <w:szCs w:val="24"/>
          <w:lang w:val="en-US"/>
        </w:rPr>
        <w:t xml:space="preserve"> perhaps ‘implemented’ or ‘executed’.  </w:t>
      </w:r>
      <w:r w:rsidR="00102F65">
        <w:rPr>
          <w:rFonts w:ascii="Times New Roman" w:hAnsi="Times New Roman" w:cs="Times New Roman"/>
          <w:sz w:val="24"/>
          <w:szCs w:val="24"/>
          <w:lang w:val="en-US"/>
        </w:rPr>
        <w:t xml:space="preserve">What may play a role </w:t>
      </w:r>
      <w:r w:rsidR="00E1654F">
        <w:rPr>
          <w:rFonts w:ascii="Times New Roman" w:hAnsi="Times New Roman" w:cs="Times New Roman"/>
          <w:sz w:val="24"/>
          <w:szCs w:val="24"/>
          <w:lang w:val="en-US"/>
        </w:rPr>
        <w:t>for the selection of such predicates of satisfaction</w:t>
      </w:r>
      <w:r w:rsidR="00102F65">
        <w:rPr>
          <w:rFonts w:ascii="Times New Roman" w:hAnsi="Times New Roman" w:cs="Times New Roman"/>
          <w:sz w:val="24"/>
          <w:szCs w:val="24"/>
          <w:lang w:val="en-US"/>
        </w:rPr>
        <w:t xml:space="preserve"> is a much closer, direct causal connection between the attit</w:t>
      </w:r>
      <w:r w:rsidR="00E1654F">
        <w:rPr>
          <w:rFonts w:ascii="Times New Roman" w:hAnsi="Times New Roman" w:cs="Times New Roman"/>
          <w:sz w:val="24"/>
          <w:szCs w:val="24"/>
          <w:lang w:val="en-US"/>
        </w:rPr>
        <w:t>udinal object and its satisfier</w:t>
      </w:r>
      <w:r w:rsidR="00102F65">
        <w:rPr>
          <w:rFonts w:ascii="Times New Roman" w:hAnsi="Times New Roman" w:cs="Times New Roman"/>
          <w:sz w:val="24"/>
          <w:szCs w:val="24"/>
          <w:lang w:val="en-US"/>
        </w:rPr>
        <w:t xml:space="preserve"> than in the case of requests, hopes, and desires. </w:t>
      </w:r>
    </w:p>
    <w:p w:rsidR="004F096E" w:rsidRPr="00D57E31" w:rsidRDefault="00D57E31"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To summarize, </w:t>
      </w:r>
      <w:r w:rsidR="00ED71C0">
        <w:rPr>
          <w:rFonts w:ascii="Times New Roman" w:hAnsi="Times New Roman" w:cs="Times New Roman"/>
          <w:sz w:val="24"/>
          <w:szCs w:val="24"/>
          <w:lang w:val="en-US"/>
        </w:rPr>
        <w:t xml:space="preserve">different </w:t>
      </w:r>
      <w:r w:rsidR="00105713">
        <w:rPr>
          <w:rFonts w:ascii="Times New Roman" w:hAnsi="Times New Roman" w:cs="Times New Roman"/>
          <w:sz w:val="24"/>
          <w:szCs w:val="24"/>
          <w:lang w:val="en-US"/>
        </w:rPr>
        <w:t>conditions on force</w:t>
      </w:r>
      <w:r w:rsidR="00ED71C0">
        <w:rPr>
          <w:rFonts w:ascii="Times New Roman" w:hAnsi="Times New Roman" w:cs="Times New Roman"/>
          <w:sz w:val="24"/>
          <w:szCs w:val="24"/>
          <w:lang w:val="en-US"/>
        </w:rPr>
        <w:t xml:space="preserve"> and the corresponding differences among</w:t>
      </w:r>
      <w:r>
        <w:rPr>
          <w:rFonts w:ascii="Times New Roman" w:hAnsi="Times New Roman" w:cs="Times New Roman"/>
          <w:sz w:val="24"/>
          <w:szCs w:val="24"/>
          <w:lang w:val="en-US"/>
        </w:rPr>
        <w:t xml:space="preserve"> satisfaction predicates reflect the presence or absence of violators</w:t>
      </w:r>
      <w:r w:rsidR="00102F65">
        <w:rPr>
          <w:rFonts w:ascii="Times New Roman" w:hAnsi="Times New Roman" w:cs="Times New Roman"/>
          <w:sz w:val="24"/>
          <w:szCs w:val="24"/>
          <w:lang w:val="en-US"/>
        </w:rPr>
        <w:t>, different ontological types of possible satisfiers, norms or purposes imposed on potential satisfiers, as well as causal connections to satisfiers</w:t>
      </w:r>
      <w:r>
        <w:rPr>
          <w:rFonts w:ascii="Times New Roman" w:hAnsi="Times New Roman" w:cs="Times New Roman"/>
          <w:sz w:val="24"/>
          <w:szCs w:val="24"/>
          <w:lang w:val="en-US"/>
        </w:rPr>
        <w:t xml:space="preserve">. </w:t>
      </w:r>
      <w:r w:rsidR="00102F65">
        <w:rPr>
          <w:rFonts w:ascii="Times New Roman" w:hAnsi="Times New Roman" w:cs="Times New Roman"/>
          <w:sz w:val="24"/>
          <w:szCs w:val="24"/>
          <w:lang w:val="en-US"/>
        </w:rPr>
        <w:t>Clearly, such</w:t>
      </w:r>
      <w:r w:rsidR="00ED71C0">
        <w:rPr>
          <w:rFonts w:ascii="Times New Roman" w:hAnsi="Times New Roman" w:cs="Times New Roman"/>
          <w:sz w:val="24"/>
          <w:szCs w:val="24"/>
          <w:lang w:val="en-US"/>
        </w:rPr>
        <w:t xml:space="preserve"> </w:t>
      </w:r>
      <w:r w:rsidR="00E1654F">
        <w:rPr>
          <w:rFonts w:ascii="Times New Roman" w:hAnsi="Times New Roman" w:cs="Times New Roman"/>
          <w:sz w:val="24"/>
          <w:szCs w:val="24"/>
          <w:lang w:val="en-US"/>
        </w:rPr>
        <w:t xml:space="preserve">conditions </w:t>
      </w:r>
      <w:r w:rsidR="00ED71C0">
        <w:rPr>
          <w:rFonts w:ascii="Times New Roman" w:hAnsi="Times New Roman" w:cs="Times New Roman"/>
          <w:sz w:val="24"/>
          <w:szCs w:val="24"/>
          <w:lang w:val="en-US"/>
        </w:rPr>
        <w:t xml:space="preserve">could hardly be formulated </w:t>
      </w:r>
      <w:r w:rsidR="00E1654F">
        <w:rPr>
          <w:rFonts w:ascii="Times New Roman" w:hAnsi="Times New Roman" w:cs="Times New Roman"/>
          <w:sz w:val="24"/>
          <w:szCs w:val="24"/>
          <w:lang w:val="en-US"/>
        </w:rPr>
        <w:t>within</w:t>
      </w:r>
      <w:r w:rsidR="00234702">
        <w:rPr>
          <w:rFonts w:ascii="Times New Roman" w:hAnsi="Times New Roman" w:cs="Times New Roman"/>
          <w:sz w:val="24"/>
          <w:szCs w:val="24"/>
          <w:lang w:val="en-US"/>
        </w:rPr>
        <w:t xml:space="preserve"> a </w:t>
      </w:r>
      <w:r w:rsidR="00234702">
        <w:rPr>
          <w:rFonts w:ascii="Times New Roman" w:hAnsi="Times New Roman" w:cs="Times New Roman"/>
          <w:sz w:val="24"/>
          <w:szCs w:val="24"/>
          <w:lang w:val="en-US"/>
        </w:rPr>
        <w:lastRenderedPageBreak/>
        <w:t>possible-</w:t>
      </w:r>
      <w:r w:rsidR="00102F65">
        <w:rPr>
          <w:rFonts w:ascii="Times New Roman" w:hAnsi="Times New Roman" w:cs="Times New Roman"/>
          <w:sz w:val="24"/>
          <w:szCs w:val="24"/>
          <w:lang w:val="en-US"/>
        </w:rPr>
        <w:t>worlds conception of content</w:t>
      </w:r>
      <w:r>
        <w:rPr>
          <w:rFonts w:ascii="Times New Roman" w:hAnsi="Times New Roman" w:cs="Times New Roman"/>
          <w:sz w:val="24"/>
          <w:szCs w:val="24"/>
          <w:lang w:val="en-US"/>
        </w:rPr>
        <w:t xml:space="preserve">. Rather they support a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approach to the content of attitudinal and modal objects</w:t>
      </w:r>
      <w:r w:rsidR="00801310">
        <w:rPr>
          <w:rFonts w:ascii="Times New Roman" w:hAnsi="Times New Roman" w:cs="Times New Roman"/>
          <w:sz w:val="24"/>
          <w:szCs w:val="24"/>
          <w:lang w:val="en-US"/>
        </w:rPr>
        <w:t xml:space="preserve">, with </w:t>
      </w:r>
      <w:r w:rsidR="00102F65">
        <w:rPr>
          <w:rFonts w:ascii="Times New Roman" w:hAnsi="Times New Roman" w:cs="Times New Roman"/>
          <w:sz w:val="24"/>
          <w:szCs w:val="24"/>
          <w:lang w:val="en-US"/>
        </w:rPr>
        <w:t xml:space="preserve">situations, </w:t>
      </w:r>
      <w:r w:rsidR="00801310">
        <w:rPr>
          <w:rFonts w:ascii="Times New Roman" w:hAnsi="Times New Roman" w:cs="Times New Roman"/>
          <w:sz w:val="24"/>
          <w:szCs w:val="24"/>
          <w:lang w:val="en-US"/>
        </w:rPr>
        <w:t xml:space="preserve">actions </w:t>
      </w:r>
      <w:r w:rsidR="00102F65">
        <w:rPr>
          <w:rFonts w:ascii="Times New Roman" w:hAnsi="Times New Roman" w:cs="Times New Roman"/>
          <w:sz w:val="24"/>
          <w:szCs w:val="24"/>
          <w:lang w:val="en-US"/>
        </w:rPr>
        <w:t xml:space="preserve">and attitudinal objects being able to </w:t>
      </w:r>
      <w:r w:rsidR="00801310">
        <w:rPr>
          <w:rFonts w:ascii="Times New Roman" w:hAnsi="Times New Roman" w:cs="Times New Roman"/>
          <w:sz w:val="24"/>
          <w:szCs w:val="24"/>
          <w:lang w:val="en-US"/>
        </w:rPr>
        <w:t xml:space="preserve">act as satisfiers </w:t>
      </w:r>
      <w:r w:rsidR="00E1654F">
        <w:rPr>
          <w:rFonts w:ascii="Times New Roman" w:hAnsi="Times New Roman" w:cs="Times New Roman"/>
          <w:sz w:val="24"/>
          <w:szCs w:val="24"/>
          <w:lang w:val="en-US"/>
        </w:rPr>
        <w:t>or</w:t>
      </w:r>
      <w:r w:rsidR="00801310">
        <w:rPr>
          <w:rFonts w:ascii="Times New Roman" w:hAnsi="Times New Roman" w:cs="Times New Roman"/>
          <w:sz w:val="24"/>
          <w:szCs w:val="24"/>
          <w:lang w:val="en-US"/>
        </w:rPr>
        <w:t xml:space="preserve"> violators</w:t>
      </w:r>
      <w:r>
        <w:rPr>
          <w:rFonts w:ascii="Times New Roman" w:hAnsi="Times New Roman" w:cs="Times New Roman"/>
          <w:sz w:val="24"/>
          <w:szCs w:val="24"/>
          <w:lang w:val="en-US"/>
        </w:rPr>
        <w:t>.</w:t>
      </w:r>
    </w:p>
    <w:p w:rsidR="00C36231" w:rsidRDefault="00C36231" w:rsidP="00D9421E">
      <w:pPr>
        <w:spacing w:after="0" w:line="360" w:lineRule="auto"/>
        <w:rPr>
          <w:rFonts w:ascii="Times New Roman" w:hAnsi="Times New Roman" w:cs="Times New Roman"/>
          <w:b/>
          <w:sz w:val="24"/>
          <w:szCs w:val="24"/>
          <w:lang w:val="en-US"/>
        </w:rPr>
      </w:pPr>
    </w:p>
    <w:p w:rsidR="00DA4456" w:rsidRDefault="00933F73" w:rsidP="00D9421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7</w:t>
      </w:r>
      <w:r w:rsidR="004F096E">
        <w:rPr>
          <w:rFonts w:ascii="Times New Roman" w:hAnsi="Times New Roman" w:cs="Times New Roman"/>
          <w:b/>
          <w:sz w:val="24"/>
          <w:szCs w:val="24"/>
          <w:lang w:val="en-US"/>
        </w:rPr>
        <w:t xml:space="preserve">. </w:t>
      </w:r>
      <w:r w:rsidR="005F2462">
        <w:rPr>
          <w:rFonts w:ascii="Times New Roman" w:hAnsi="Times New Roman" w:cs="Times New Roman"/>
          <w:b/>
          <w:sz w:val="24"/>
          <w:szCs w:val="24"/>
          <w:lang w:val="en-US"/>
        </w:rPr>
        <w:t>Conclusion</w:t>
      </w:r>
    </w:p>
    <w:p w:rsidR="004F096E" w:rsidRDefault="004F096E" w:rsidP="00D9421E">
      <w:pPr>
        <w:spacing w:after="0" w:line="360" w:lineRule="auto"/>
        <w:rPr>
          <w:rFonts w:ascii="Times New Roman" w:hAnsi="Times New Roman" w:cs="Times New Roman"/>
          <w:b/>
          <w:sz w:val="24"/>
          <w:szCs w:val="24"/>
          <w:lang w:val="en-US"/>
        </w:rPr>
      </w:pPr>
    </w:p>
    <w:p w:rsidR="004F096E" w:rsidRDefault="002619F3"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D63A61">
        <w:rPr>
          <w:rFonts w:ascii="Times New Roman" w:hAnsi="Times New Roman" w:cs="Times New Roman"/>
          <w:sz w:val="24"/>
          <w:szCs w:val="24"/>
          <w:lang w:val="en-US"/>
        </w:rPr>
        <w:t>he paper has re-examined</w:t>
      </w:r>
      <w:r>
        <w:rPr>
          <w:rFonts w:ascii="Times New Roman" w:hAnsi="Times New Roman" w:cs="Times New Roman"/>
          <w:sz w:val="24"/>
          <w:szCs w:val="24"/>
          <w:lang w:val="en-US"/>
        </w:rPr>
        <w:t xml:space="preserve"> the </w:t>
      </w:r>
      <w:r w:rsidR="00832094">
        <w:rPr>
          <w:rFonts w:ascii="Times New Roman" w:hAnsi="Times New Roman" w:cs="Times New Roman"/>
          <w:sz w:val="24"/>
          <w:szCs w:val="24"/>
          <w:lang w:val="en-US"/>
        </w:rPr>
        <w:t>force-content</w:t>
      </w:r>
      <w:r>
        <w:rPr>
          <w:rFonts w:ascii="Times New Roman" w:hAnsi="Times New Roman" w:cs="Times New Roman"/>
          <w:sz w:val="24"/>
          <w:szCs w:val="24"/>
          <w:lang w:val="en-US"/>
        </w:rPr>
        <w:t xml:space="preserve"> distinction fr</w:t>
      </w:r>
      <w:r w:rsidR="00BD5B01">
        <w:rPr>
          <w:rFonts w:ascii="Times New Roman" w:hAnsi="Times New Roman" w:cs="Times New Roman"/>
          <w:sz w:val="24"/>
          <w:szCs w:val="24"/>
          <w:lang w:val="en-US"/>
        </w:rPr>
        <w:t>o</w:t>
      </w:r>
      <w:r>
        <w:rPr>
          <w:rFonts w:ascii="Times New Roman" w:hAnsi="Times New Roman" w:cs="Times New Roman"/>
          <w:sz w:val="24"/>
          <w:szCs w:val="24"/>
          <w:lang w:val="en-US"/>
        </w:rPr>
        <w:t xml:space="preserve">m the point of view of a novel account of attitude reports in which </w:t>
      </w:r>
      <w:proofErr w:type="gramStart"/>
      <w:r>
        <w:rPr>
          <w:rFonts w:ascii="Times New Roman" w:hAnsi="Times New Roman" w:cs="Times New Roman"/>
          <w:sz w:val="24"/>
          <w:szCs w:val="24"/>
          <w:lang w:val="en-US"/>
        </w:rPr>
        <w:t>an ontology</w:t>
      </w:r>
      <w:proofErr w:type="gramEnd"/>
      <w:r>
        <w:rPr>
          <w:rFonts w:ascii="Times New Roman" w:hAnsi="Times New Roman" w:cs="Times New Roman"/>
          <w:sz w:val="24"/>
          <w:szCs w:val="24"/>
          <w:lang w:val="en-US"/>
        </w:rPr>
        <w:t xml:space="preserve"> of attitudinal objects takes center stage, </w:t>
      </w:r>
      <w:r w:rsidR="0079160D">
        <w:rPr>
          <w:rFonts w:ascii="Times New Roman" w:hAnsi="Times New Roman" w:cs="Times New Roman"/>
          <w:sz w:val="24"/>
          <w:szCs w:val="24"/>
          <w:lang w:val="en-US"/>
        </w:rPr>
        <w:t xml:space="preserve">which is </w:t>
      </w:r>
      <w:r>
        <w:rPr>
          <w:rFonts w:ascii="Times New Roman" w:hAnsi="Times New Roman" w:cs="Times New Roman"/>
          <w:sz w:val="24"/>
          <w:szCs w:val="24"/>
          <w:lang w:val="en-US"/>
        </w:rPr>
        <w:t>an ontology of objects that do not display a distinction between content and force. Combining that ont</w:t>
      </w:r>
      <w:r w:rsidR="0066693A">
        <w:rPr>
          <w:rFonts w:ascii="Times New Roman" w:hAnsi="Times New Roman" w:cs="Times New Roman"/>
          <w:sz w:val="24"/>
          <w:szCs w:val="24"/>
          <w:lang w:val="en-US"/>
        </w:rPr>
        <w:t xml:space="preserve">ology with a </w:t>
      </w:r>
      <w:proofErr w:type="spellStart"/>
      <w:r w:rsidR="0066693A">
        <w:rPr>
          <w:rFonts w:ascii="Times New Roman" w:hAnsi="Times New Roman" w:cs="Times New Roman"/>
          <w:sz w:val="24"/>
          <w:szCs w:val="24"/>
          <w:lang w:val="en-US"/>
        </w:rPr>
        <w:t>truthmaker</w:t>
      </w:r>
      <w:proofErr w:type="spellEnd"/>
      <w:r w:rsidR="0066693A">
        <w:rPr>
          <w:rFonts w:ascii="Times New Roman" w:hAnsi="Times New Roman" w:cs="Times New Roman"/>
          <w:sz w:val="24"/>
          <w:szCs w:val="24"/>
          <w:lang w:val="en-US"/>
        </w:rPr>
        <w:t xml:space="preserve"> theory </w:t>
      </w:r>
      <w:r>
        <w:rPr>
          <w:rFonts w:ascii="Times New Roman" w:hAnsi="Times New Roman" w:cs="Times New Roman"/>
          <w:sz w:val="24"/>
          <w:szCs w:val="24"/>
          <w:lang w:val="en-US"/>
        </w:rPr>
        <w:t>allows for a fine-grained notion of content of attitudinal objects and permits formulating conditions of f</w:t>
      </w:r>
      <w:r w:rsidR="004F096E">
        <w:rPr>
          <w:rFonts w:ascii="Times New Roman" w:hAnsi="Times New Roman" w:cs="Times New Roman"/>
          <w:sz w:val="24"/>
          <w:szCs w:val="24"/>
          <w:lang w:val="en-US"/>
        </w:rPr>
        <w:t xml:space="preserve">orce in terms of conditions on </w:t>
      </w:r>
      <w:proofErr w:type="spellStart"/>
      <w:r w:rsidR="004F096E">
        <w:rPr>
          <w:rFonts w:ascii="Times New Roman" w:hAnsi="Times New Roman" w:cs="Times New Roman"/>
          <w:sz w:val="24"/>
          <w:szCs w:val="24"/>
          <w:lang w:val="en-US"/>
        </w:rPr>
        <w:t>truthmakers</w:t>
      </w:r>
      <w:proofErr w:type="spellEnd"/>
      <w:r>
        <w:rPr>
          <w:rFonts w:ascii="Times New Roman" w:hAnsi="Times New Roman" w:cs="Times New Roman"/>
          <w:sz w:val="24"/>
          <w:szCs w:val="24"/>
          <w:lang w:val="en-US"/>
        </w:rPr>
        <w:t xml:space="preserve"> or sat</w:t>
      </w:r>
      <w:r w:rsidR="008D3F37">
        <w:rPr>
          <w:rFonts w:ascii="Times New Roman" w:hAnsi="Times New Roman" w:cs="Times New Roman"/>
          <w:sz w:val="24"/>
          <w:szCs w:val="24"/>
          <w:lang w:val="en-US"/>
        </w:rPr>
        <w:t xml:space="preserve">isfiers </w:t>
      </w:r>
      <w:r w:rsidR="0079160D">
        <w:rPr>
          <w:rFonts w:ascii="Times New Roman" w:hAnsi="Times New Roman" w:cs="Times New Roman"/>
          <w:sz w:val="24"/>
          <w:szCs w:val="24"/>
          <w:lang w:val="en-US"/>
        </w:rPr>
        <w:t>of attitudinal objects. These conditions</w:t>
      </w:r>
      <w:r>
        <w:rPr>
          <w:rFonts w:ascii="Times New Roman" w:hAnsi="Times New Roman" w:cs="Times New Roman"/>
          <w:sz w:val="24"/>
          <w:szCs w:val="24"/>
          <w:lang w:val="en-US"/>
        </w:rPr>
        <w:t xml:space="preserve"> </w:t>
      </w:r>
      <w:r w:rsidR="0079160D">
        <w:rPr>
          <w:rFonts w:ascii="Times New Roman" w:hAnsi="Times New Roman" w:cs="Times New Roman"/>
          <w:sz w:val="24"/>
          <w:szCs w:val="24"/>
          <w:lang w:val="en-US"/>
        </w:rPr>
        <w:t>are</w:t>
      </w:r>
      <w:r>
        <w:rPr>
          <w:rFonts w:ascii="Times New Roman" w:hAnsi="Times New Roman" w:cs="Times New Roman"/>
          <w:sz w:val="24"/>
          <w:szCs w:val="24"/>
          <w:lang w:val="en-US"/>
        </w:rPr>
        <w:t xml:space="preserve"> to an extent shared by modal objects</w:t>
      </w:r>
      <w:r w:rsidR="0079160D">
        <w:rPr>
          <w:rFonts w:ascii="Times New Roman" w:hAnsi="Times New Roman" w:cs="Times New Roman"/>
          <w:sz w:val="24"/>
          <w:szCs w:val="24"/>
          <w:lang w:val="en-US"/>
        </w:rPr>
        <w:t>, which allows for a unified semantics of attitude reports and modal sentences and connections among them</w:t>
      </w:r>
      <w:r>
        <w:rPr>
          <w:rFonts w:ascii="Times New Roman" w:hAnsi="Times New Roman" w:cs="Times New Roman"/>
          <w:sz w:val="24"/>
          <w:szCs w:val="24"/>
          <w:lang w:val="en-US"/>
        </w:rPr>
        <w:t>.</w:t>
      </w:r>
    </w:p>
    <w:p w:rsidR="0043745B" w:rsidRDefault="002619F3"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motivations for that approach to attitude reports are observations that force-free propositions do not actually play the role in the semantics of attitude reports that they are standardly taken to play. </w:t>
      </w:r>
      <w:r w:rsidR="009815D0">
        <w:rPr>
          <w:rFonts w:ascii="Times New Roman" w:hAnsi="Times New Roman" w:cs="Times New Roman"/>
          <w:sz w:val="24"/>
          <w:szCs w:val="24"/>
          <w:lang w:val="en-US"/>
        </w:rPr>
        <w:t xml:space="preserve">Rather attitudinal objects play a central role, though not as semantic values of </w:t>
      </w:r>
      <w:r w:rsidR="009815D0" w:rsidRPr="009815D0">
        <w:rPr>
          <w:rFonts w:ascii="Times New Roman" w:hAnsi="Times New Roman" w:cs="Times New Roman"/>
          <w:i/>
          <w:sz w:val="24"/>
          <w:szCs w:val="24"/>
          <w:lang w:val="en-US"/>
        </w:rPr>
        <w:t>that</w:t>
      </w:r>
      <w:r w:rsidR="009815D0">
        <w:rPr>
          <w:rFonts w:ascii="Times New Roman" w:hAnsi="Times New Roman" w:cs="Times New Roman"/>
          <w:sz w:val="24"/>
          <w:szCs w:val="24"/>
          <w:lang w:val="en-US"/>
        </w:rPr>
        <w:t>-clauses</w:t>
      </w:r>
      <w:r w:rsidR="000E5158">
        <w:rPr>
          <w:rFonts w:ascii="Times New Roman" w:hAnsi="Times New Roman" w:cs="Times New Roman"/>
          <w:sz w:val="24"/>
          <w:szCs w:val="24"/>
          <w:lang w:val="en-US"/>
        </w:rPr>
        <w:t xml:space="preserve"> </w:t>
      </w:r>
      <w:r w:rsidR="0079160D">
        <w:rPr>
          <w:rFonts w:ascii="Times New Roman" w:hAnsi="Times New Roman" w:cs="Times New Roman"/>
          <w:sz w:val="24"/>
          <w:szCs w:val="24"/>
          <w:lang w:val="en-US"/>
        </w:rPr>
        <w:t>(</w:t>
      </w:r>
      <w:r w:rsidR="000E5158">
        <w:rPr>
          <w:rFonts w:ascii="Times New Roman" w:hAnsi="Times New Roman" w:cs="Times New Roman"/>
          <w:sz w:val="24"/>
          <w:szCs w:val="24"/>
          <w:lang w:val="en-US"/>
        </w:rPr>
        <w:t>or embedded clauses more generally</w:t>
      </w:r>
      <w:r w:rsidR="0079160D">
        <w:rPr>
          <w:rFonts w:ascii="Times New Roman" w:hAnsi="Times New Roman" w:cs="Times New Roman"/>
          <w:sz w:val="24"/>
          <w:szCs w:val="24"/>
          <w:lang w:val="en-US"/>
        </w:rPr>
        <w:t>)</w:t>
      </w:r>
      <w:r w:rsidR="009815D0">
        <w:rPr>
          <w:rFonts w:ascii="Times New Roman" w:hAnsi="Times New Roman" w:cs="Times New Roman"/>
          <w:sz w:val="24"/>
          <w:szCs w:val="24"/>
          <w:lang w:val="en-US"/>
        </w:rPr>
        <w:t>.</w:t>
      </w:r>
      <w:r w:rsidR="000E5158">
        <w:rPr>
          <w:rFonts w:ascii="Times New Roman" w:hAnsi="Times New Roman" w:cs="Times New Roman"/>
          <w:sz w:val="24"/>
          <w:szCs w:val="24"/>
          <w:lang w:val="en-US"/>
        </w:rPr>
        <w:t xml:space="preserve"> </w:t>
      </w:r>
      <w:r w:rsidR="000E5158" w:rsidRPr="003B1093">
        <w:rPr>
          <w:rFonts w:ascii="Times New Roman" w:hAnsi="Times New Roman" w:cs="Times New Roman"/>
          <w:i/>
          <w:sz w:val="24"/>
          <w:szCs w:val="24"/>
          <w:lang w:val="en-US"/>
        </w:rPr>
        <w:t>That</w:t>
      </w:r>
      <w:r w:rsidR="000E5158">
        <w:rPr>
          <w:rFonts w:ascii="Times New Roman" w:hAnsi="Times New Roman" w:cs="Times New Roman"/>
          <w:sz w:val="24"/>
          <w:szCs w:val="24"/>
          <w:lang w:val="en-US"/>
        </w:rPr>
        <w:t xml:space="preserve">-clauses </w:t>
      </w:r>
      <w:r w:rsidR="00871F69">
        <w:rPr>
          <w:rFonts w:ascii="Times New Roman" w:hAnsi="Times New Roman" w:cs="Times New Roman"/>
          <w:sz w:val="24"/>
          <w:szCs w:val="24"/>
          <w:lang w:val="en-US"/>
        </w:rPr>
        <w:t xml:space="preserve">rather </w:t>
      </w:r>
      <w:r w:rsidR="000E5158">
        <w:rPr>
          <w:rFonts w:ascii="Times New Roman" w:hAnsi="Times New Roman" w:cs="Times New Roman"/>
          <w:sz w:val="24"/>
          <w:szCs w:val="24"/>
          <w:lang w:val="en-US"/>
        </w:rPr>
        <w:t>act as predicates</w:t>
      </w:r>
      <w:r w:rsidR="00871F69">
        <w:rPr>
          <w:rFonts w:ascii="Times New Roman" w:hAnsi="Times New Roman" w:cs="Times New Roman"/>
          <w:sz w:val="24"/>
          <w:szCs w:val="24"/>
          <w:lang w:val="en-US"/>
        </w:rPr>
        <w:t xml:space="preserve"> of attitudinal </w:t>
      </w:r>
      <w:r w:rsidR="0079160D">
        <w:rPr>
          <w:rFonts w:ascii="Times New Roman" w:hAnsi="Times New Roman" w:cs="Times New Roman"/>
          <w:sz w:val="24"/>
          <w:szCs w:val="24"/>
          <w:lang w:val="en-US"/>
        </w:rPr>
        <w:t>objects with conditions on force being imposed by the embedding verb as well as possibly mood and modals occurring in the clause</w:t>
      </w:r>
      <w:r w:rsidR="00871F69">
        <w:rPr>
          <w:rFonts w:ascii="Times New Roman" w:hAnsi="Times New Roman" w:cs="Times New Roman"/>
          <w:sz w:val="24"/>
          <w:szCs w:val="24"/>
          <w:lang w:val="en-US"/>
        </w:rPr>
        <w:t>.</w:t>
      </w:r>
    </w:p>
    <w:p w:rsidR="006D263D" w:rsidRDefault="006D263D" w:rsidP="00D9421E">
      <w:pPr>
        <w:spacing w:after="0" w:line="360" w:lineRule="auto"/>
        <w:rPr>
          <w:rFonts w:ascii="Times New Roman" w:hAnsi="Times New Roman" w:cs="Times New Roman"/>
          <w:sz w:val="24"/>
          <w:szCs w:val="24"/>
          <w:lang w:val="en-US"/>
        </w:rPr>
      </w:pPr>
    </w:p>
    <w:p w:rsidR="0043745B" w:rsidRDefault="0043745B" w:rsidP="0043745B">
      <w:pPr>
        <w:widowControl w:val="0"/>
        <w:autoSpaceDE w:val="0"/>
        <w:autoSpaceDN w:val="0"/>
        <w:adjustRightInd w:val="0"/>
        <w:spacing w:after="0" w:line="360" w:lineRule="auto"/>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References</w:t>
      </w:r>
    </w:p>
    <w:p w:rsidR="003B1093" w:rsidRDefault="003B1093" w:rsidP="0043745B">
      <w:pPr>
        <w:widowControl w:val="0"/>
        <w:autoSpaceDE w:val="0"/>
        <w:autoSpaceDN w:val="0"/>
        <w:adjustRightInd w:val="0"/>
        <w:spacing w:after="0" w:line="360" w:lineRule="auto"/>
        <w:rPr>
          <w:rFonts w:ascii="Times New Roman" w:eastAsia="Times New Roman" w:hAnsi="Times New Roman" w:cs="Times New Roman"/>
          <w:b/>
          <w:sz w:val="24"/>
          <w:szCs w:val="24"/>
          <w:lang w:val="en-US" w:eastAsia="fr-FR"/>
        </w:rPr>
      </w:pPr>
    </w:p>
    <w:p w:rsidR="0043745B" w:rsidRPr="003B1093" w:rsidRDefault="003B1093" w:rsidP="003B1093">
      <w:pPr>
        <w:spacing w:after="0" w:line="360" w:lineRule="auto"/>
        <w:rPr>
          <w:rFonts w:ascii="Times New Roman" w:hAnsi="Times New Roman" w:cs="Times New Roman"/>
          <w:sz w:val="24"/>
          <w:szCs w:val="24"/>
          <w:lang w:val="en-US"/>
        </w:rPr>
      </w:pPr>
      <w:proofErr w:type="spellStart"/>
      <w:r w:rsidRPr="004800D7">
        <w:rPr>
          <w:rFonts w:ascii="Times New Roman" w:hAnsi="Times New Roman" w:cs="Times New Roman"/>
          <w:sz w:val="24"/>
          <w:szCs w:val="24"/>
          <w:lang w:val="en-US"/>
        </w:rPr>
        <w:t>Ars</w:t>
      </w:r>
      <w:r>
        <w:rPr>
          <w:rFonts w:ascii="Times New Roman" w:hAnsi="Times New Roman" w:cs="Times New Roman"/>
          <w:sz w:val="24"/>
          <w:szCs w:val="24"/>
          <w:lang w:val="en-US"/>
        </w:rPr>
        <w:t>ijen</w:t>
      </w:r>
      <w:r w:rsidRPr="004800D7">
        <w:rPr>
          <w:rFonts w:ascii="Times New Roman" w:hAnsi="Times New Roman" w:cs="Times New Roman"/>
          <w:sz w:val="24"/>
          <w:szCs w:val="24"/>
          <w:lang w:val="en-US"/>
        </w:rPr>
        <w:t>ević</w:t>
      </w:r>
      <w:proofErr w:type="spellEnd"/>
      <w:r w:rsidRPr="004800D7">
        <w:rPr>
          <w:rFonts w:ascii="Times New Roman" w:hAnsi="Times New Roman" w:cs="Times New Roman"/>
          <w:sz w:val="24"/>
          <w:szCs w:val="24"/>
          <w:lang w:val="en-US"/>
        </w:rPr>
        <w:t>, B</w:t>
      </w:r>
      <w:r>
        <w:rPr>
          <w:rFonts w:ascii="Times New Roman" w:hAnsi="Times New Roman" w:cs="Times New Roman"/>
          <w:sz w:val="24"/>
          <w:szCs w:val="24"/>
          <w:lang w:val="en-US"/>
        </w:rPr>
        <w:t>. (2009): ‘</w:t>
      </w:r>
      <w:r w:rsidRPr="004800D7">
        <w:rPr>
          <w:rFonts w:ascii="Times New Roman" w:hAnsi="Times New Roman" w:cs="Times New Roman"/>
          <w:sz w:val="24"/>
          <w:szCs w:val="24"/>
          <w:lang w:val="en-US"/>
        </w:rPr>
        <w:t xml:space="preserve">Clausal complementation as </w:t>
      </w:r>
      <w:proofErr w:type="spellStart"/>
      <w:r w:rsidRPr="004800D7">
        <w:rPr>
          <w:rFonts w:ascii="Times New Roman" w:hAnsi="Times New Roman" w:cs="Times New Roman"/>
          <w:sz w:val="24"/>
          <w:szCs w:val="24"/>
          <w:lang w:val="en-US"/>
        </w:rPr>
        <w:t>relativization</w:t>
      </w:r>
      <w:proofErr w:type="spellEnd"/>
      <w:r w:rsidRPr="004800D7">
        <w:rPr>
          <w:rFonts w:ascii="Times New Roman" w:hAnsi="Times New Roman" w:cs="Times New Roman"/>
          <w:sz w:val="24"/>
          <w:szCs w:val="24"/>
          <w:lang w:val="en-US"/>
        </w:rPr>
        <w:t xml:space="preserve">’, </w:t>
      </w:r>
      <w:r w:rsidRPr="00E75A18">
        <w:rPr>
          <w:rFonts w:ascii="Times New Roman" w:hAnsi="Times New Roman" w:cs="Times New Roman"/>
          <w:i/>
          <w:sz w:val="24"/>
          <w:szCs w:val="24"/>
          <w:lang w:val="en-US"/>
        </w:rPr>
        <w:t>Lingua</w:t>
      </w:r>
      <w:r w:rsidRPr="004800D7">
        <w:rPr>
          <w:rFonts w:ascii="Times New Roman" w:hAnsi="Times New Roman" w:cs="Times New Roman"/>
          <w:sz w:val="24"/>
          <w:szCs w:val="24"/>
          <w:lang w:val="en-US"/>
        </w:rPr>
        <w:t xml:space="preserve"> 119: 39-50. </w:t>
      </w:r>
    </w:p>
    <w:p w:rsidR="0043745B" w:rsidRDefault="0043745B" w:rsidP="0043745B">
      <w:pPr>
        <w:autoSpaceDE w:val="0"/>
        <w:autoSpaceDN w:val="0"/>
        <w:adjustRightInd w:val="0"/>
        <w:spacing w:after="0" w:line="360" w:lineRule="auto"/>
        <w:rPr>
          <w:rFonts w:ascii="Times New Roman" w:eastAsia="Calibri" w:hAnsi="Times New Roman" w:cs="Times New Roman"/>
          <w:sz w:val="24"/>
          <w:szCs w:val="24"/>
          <w:lang w:val="en-US" w:eastAsia="fr-FR"/>
        </w:rPr>
      </w:pPr>
      <w:proofErr w:type="spellStart"/>
      <w:r>
        <w:rPr>
          <w:rFonts w:ascii="Times New Roman" w:eastAsia="Calibri" w:hAnsi="Times New Roman" w:cs="Times New Roman"/>
          <w:sz w:val="24"/>
          <w:szCs w:val="24"/>
          <w:lang w:val="en-US" w:eastAsia="fr-FR"/>
        </w:rPr>
        <w:t>Boghossian</w:t>
      </w:r>
      <w:proofErr w:type="spellEnd"/>
      <w:r>
        <w:rPr>
          <w:rFonts w:ascii="Times New Roman" w:eastAsia="Calibri" w:hAnsi="Times New Roman" w:cs="Times New Roman"/>
          <w:sz w:val="24"/>
          <w:szCs w:val="24"/>
          <w:lang w:val="en-US" w:eastAsia="fr-FR"/>
        </w:rPr>
        <w:t xml:space="preserve">, P. (2003): ‘The Normativity of Content’. </w:t>
      </w:r>
      <w:r>
        <w:rPr>
          <w:rFonts w:ascii="Times New Roman" w:eastAsia="Calibri" w:hAnsi="Times New Roman" w:cs="Times New Roman"/>
          <w:i/>
          <w:sz w:val="24"/>
          <w:szCs w:val="24"/>
          <w:lang w:val="en-US" w:eastAsia="fr-FR"/>
        </w:rPr>
        <w:t>Philosophical Issues</w:t>
      </w:r>
      <w:r>
        <w:rPr>
          <w:rFonts w:ascii="Times New Roman" w:eastAsia="Calibri" w:hAnsi="Times New Roman" w:cs="Times New Roman"/>
          <w:sz w:val="24"/>
          <w:szCs w:val="24"/>
          <w:lang w:val="en-US" w:eastAsia="fr-FR"/>
        </w:rPr>
        <w:t xml:space="preserve"> 13, 31-45.</w:t>
      </w:r>
    </w:p>
    <w:p w:rsidR="0043745B" w:rsidRPr="00FA7B1E" w:rsidRDefault="0043745B" w:rsidP="00FA7B1E">
      <w:pPr>
        <w:autoSpaceDE w:val="0"/>
        <w:autoSpaceDN w:val="0"/>
        <w:adjustRightInd w:val="0"/>
        <w:spacing w:after="0" w:line="360" w:lineRule="auto"/>
        <w:rPr>
          <w:rFonts w:ascii="Times New Roman" w:eastAsia="Times New Roman" w:hAnsi="Times New Roman" w:cs="Times New Roman"/>
          <w:sz w:val="24"/>
          <w:szCs w:val="24"/>
          <w:lang w:val="en-US" w:eastAsia="fr-FR"/>
        </w:rPr>
      </w:pPr>
      <w:proofErr w:type="gramStart"/>
      <w:r>
        <w:rPr>
          <w:rFonts w:ascii="Times New Roman" w:eastAsia="Times New Roman" w:hAnsi="Times New Roman" w:cs="Times New Roman"/>
          <w:sz w:val="24"/>
          <w:szCs w:val="24"/>
          <w:lang w:val="en-US" w:eastAsia="fr-FR"/>
        </w:rPr>
        <w:t>Fine, K.</w:t>
      </w:r>
      <w:proofErr w:type="gramEnd"/>
      <w:r>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color w:val="000000"/>
          <w:sz w:val="24"/>
          <w:szCs w:val="24"/>
          <w:lang w:val="en-US" w:eastAsia="fr-FR"/>
        </w:rPr>
        <w:t xml:space="preserve"> </w:t>
      </w:r>
      <w:r w:rsidR="003B1093">
        <w:rPr>
          <w:rFonts w:ascii="Times New Roman" w:eastAsia="Times New Roman" w:hAnsi="Times New Roman" w:cs="Times New Roman"/>
          <w:sz w:val="24"/>
          <w:szCs w:val="24"/>
          <w:lang w:val="en-US" w:eastAsia="fr-FR"/>
        </w:rPr>
        <w:t>(2017</w:t>
      </w:r>
      <w:r>
        <w:rPr>
          <w:rFonts w:ascii="Times New Roman" w:eastAsia="Times New Roman" w:hAnsi="Times New Roman" w:cs="Times New Roman"/>
          <w:sz w:val="24"/>
          <w:szCs w:val="24"/>
          <w:lang w:val="en-US" w:eastAsia="fr-FR"/>
        </w:rPr>
        <w:t>): ‘</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Semantics’. I</w:t>
      </w:r>
      <w:r>
        <w:rPr>
          <w:rFonts w:ascii="Times New Roman" w:hAnsi="Times New Roman" w:cs="Times New Roman"/>
          <w:sz w:val="24"/>
          <w:szCs w:val="24"/>
          <w:lang w:val="en-US"/>
        </w:rPr>
        <w:t>n B. Hale, C. Wright, and A. Miller (</w:t>
      </w:r>
      <w:proofErr w:type="gramStart"/>
      <w:r>
        <w:rPr>
          <w:rFonts w:ascii="Times New Roman" w:hAnsi="Times New Roman" w:cs="Times New Roman"/>
          <w:sz w:val="24"/>
          <w:szCs w:val="24"/>
          <w:lang w:val="en-US"/>
        </w:rPr>
        <w:t>eds</w:t>
      </w:r>
      <w:proofErr w:type="gramEnd"/>
      <w:r>
        <w:rPr>
          <w:rFonts w:ascii="Times New Roman" w:hAnsi="Times New Roman" w:cs="Times New Roman"/>
          <w:sz w:val="24"/>
          <w:szCs w:val="24"/>
          <w:lang w:val="en-US"/>
        </w:rPr>
        <w:t xml:space="preserve">.): </w:t>
      </w:r>
    </w:p>
    <w:p w:rsidR="0043745B" w:rsidRDefault="0043745B" w:rsidP="0043745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lang w:val="en-US"/>
        </w:rPr>
        <w:t>A Companion to the Philosophy of Language</w:t>
      </w:r>
      <w:r>
        <w:rPr>
          <w:rFonts w:ascii="Times New Roman" w:hAnsi="Times New Roman" w:cs="Times New Roman"/>
          <w:sz w:val="24"/>
          <w:szCs w:val="24"/>
          <w:lang w:val="en-US"/>
        </w:rPr>
        <w:t xml:space="preserve">, John Wiley &amp; Sons, Ltd, </w:t>
      </w:r>
      <w:proofErr w:type="spellStart"/>
      <w:r>
        <w:rPr>
          <w:rFonts w:ascii="Times New Roman" w:hAnsi="Times New Roman" w:cs="Times New Roman"/>
          <w:sz w:val="24"/>
          <w:szCs w:val="24"/>
          <w:lang w:val="en-US"/>
        </w:rPr>
        <w:t>Chichester</w:t>
      </w:r>
      <w:proofErr w:type="spellEnd"/>
      <w:r>
        <w:rPr>
          <w:rFonts w:ascii="Times New Roman" w:hAnsi="Times New Roman" w:cs="Times New Roman"/>
          <w:sz w:val="24"/>
          <w:szCs w:val="24"/>
          <w:lang w:val="en-US"/>
        </w:rPr>
        <w:t xml:space="preserve">, UK  </w:t>
      </w:r>
    </w:p>
    <w:p w:rsidR="0043745B" w:rsidRDefault="0043745B" w:rsidP="0043745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online</w:t>
      </w:r>
      <w:proofErr w:type="gramEnd"/>
      <w:r>
        <w:rPr>
          <w:rFonts w:ascii="Times New Roman" w:hAnsi="Times New Roman" w:cs="Times New Roman"/>
          <w:sz w:val="24"/>
          <w:szCs w:val="24"/>
          <w:lang w:val="en-US"/>
        </w:rPr>
        <w:t>).</w:t>
      </w:r>
    </w:p>
    <w:p w:rsidR="0043745B" w:rsidRPr="003B1093" w:rsidRDefault="0043745B" w:rsidP="0043745B">
      <w:pPr>
        <w:autoSpaceDE w:val="0"/>
        <w:autoSpaceDN w:val="0"/>
        <w:adjustRightInd w:val="0"/>
        <w:spacing w:after="0" w:line="360" w:lineRule="auto"/>
        <w:jc w:val="both"/>
        <w:rPr>
          <w:rFonts w:ascii="Times New Roman" w:eastAsia="Times New Roman" w:hAnsi="Times New Roman" w:cs="Times New Roman"/>
          <w:i/>
          <w:color w:val="000000"/>
          <w:sz w:val="24"/>
          <w:szCs w:val="24"/>
          <w:lang w:val="en-US" w:eastAsia="fr-FR"/>
        </w:rPr>
      </w:pPr>
      <w:r>
        <w:rPr>
          <w:rFonts w:ascii="Times New Roman" w:eastAsia="Times New Roman" w:hAnsi="Times New Roman" w:cs="Times New Roman"/>
          <w:color w:val="000000"/>
          <w:sz w:val="24"/>
          <w:szCs w:val="24"/>
          <w:lang w:val="en-US" w:eastAsia="fr-FR"/>
        </w:rPr>
        <w:t>--------- (</w:t>
      </w:r>
      <w:r w:rsidR="00FA7B1E">
        <w:rPr>
          <w:rFonts w:ascii="Times New Roman" w:eastAsia="Times New Roman" w:hAnsi="Times New Roman" w:cs="Times New Roman"/>
          <w:color w:val="000000"/>
          <w:sz w:val="24"/>
          <w:szCs w:val="24"/>
          <w:lang w:val="en-US" w:eastAsia="fr-FR"/>
        </w:rPr>
        <w:t>2018</w:t>
      </w:r>
      <w:r>
        <w:rPr>
          <w:rFonts w:ascii="Times New Roman" w:eastAsia="Times New Roman" w:hAnsi="Times New Roman" w:cs="Times New Roman"/>
          <w:color w:val="000000"/>
          <w:sz w:val="24"/>
          <w:szCs w:val="24"/>
          <w:lang w:val="en-US" w:eastAsia="fr-FR"/>
        </w:rPr>
        <w:t xml:space="preserve"> a): ‘Compliance and Command I’. </w:t>
      </w:r>
      <w:proofErr w:type="gramStart"/>
      <w:r>
        <w:rPr>
          <w:rFonts w:ascii="Times New Roman" w:eastAsia="Times New Roman" w:hAnsi="Times New Roman" w:cs="Times New Roman"/>
          <w:i/>
          <w:color w:val="000000"/>
          <w:sz w:val="24"/>
          <w:szCs w:val="24"/>
          <w:lang w:val="en-US" w:eastAsia="fr-FR"/>
        </w:rPr>
        <w:t>Review of Symbolic Logic</w:t>
      </w:r>
      <w:r>
        <w:rPr>
          <w:rFonts w:ascii="Times New Roman" w:eastAsia="Times New Roman" w:hAnsi="Times New Roman" w:cs="Times New Roman"/>
          <w:color w:val="000000"/>
          <w:sz w:val="24"/>
          <w:szCs w:val="24"/>
          <w:lang w:val="en-US" w:eastAsia="fr-FR"/>
        </w:rPr>
        <w:t>.</w:t>
      </w:r>
      <w:proofErr w:type="gramEnd"/>
    </w:p>
    <w:p w:rsidR="0043745B" w:rsidRPr="003B1093" w:rsidRDefault="0043745B" w:rsidP="0043745B">
      <w:pPr>
        <w:autoSpaceDE w:val="0"/>
        <w:autoSpaceDN w:val="0"/>
        <w:adjustRightInd w:val="0"/>
        <w:spacing w:after="0" w:line="360" w:lineRule="auto"/>
        <w:jc w:val="both"/>
        <w:rPr>
          <w:rFonts w:ascii="Times New Roman" w:eastAsia="Times New Roman" w:hAnsi="Times New Roman" w:cs="Times New Roman"/>
          <w:i/>
          <w:color w:val="000000"/>
          <w:sz w:val="24"/>
          <w:szCs w:val="24"/>
          <w:lang w:val="en-US" w:eastAsia="fr-FR"/>
        </w:rPr>
      </w:pPr>
      <w:r>
        <w:rPr>
          <w:rFonts w:ascii="Times New Roman" w:eastAsia="Times New Roman" w:hAnsi="Times New Roman" w:cs="Times New Roman"/>
          <w:color w:val="000000"/>
          <w:sz w:val="24"/>
          <w:szCs w:val="24"/>
          <w:lang w:val="en-US" w:eastAsia="fr-FR"/>
        </w:rPr>
        <w:t>--------- (</w:t>
      </w:r>
      <w:r w:rsidR="00FA7B1E">
        <w:rPr>
          <w:rFonts w:ascii="Times New Roman" w:eastAsia="Times New Roman" w:hAnsi="Times New Roman" w:cs="Times New Roman"/>
          <w:color w:val="000000"/>
          <w:sz w:val="24"/>
          <w:szCs w:val="24"/>
          <w:lang w:val="en-US" w:eastAsia="fr-FR"/>
        </w:rPr>
        <w:t>2018</w:t>
      </w:r>
      <w:r>
        <w:rPr>
          <w:rFonts w:ascii="Times New Roman" w:eastAsia="Times New Roman" w:hAnsi="Times New Roman" w:cs="Times New Roman"/>
          <w:color w:val="000000"/>
          <w:sz w:val="24"/>
          <w:szCs w:val="24"/>
          <w:lang w:val="en-US" w:eastAsia="fr-FR"/>
        </w:rPr>
        <w:t xml:space="preserve">b): ‘Compliance and Command II’.  </w:t>
      </w:r>
      <w:proofErr w:type="gramStart"/>
      <w:r>
        <w:rPr>
          <w:rFonts w:ascii="Times New Roman" w:eastAsia="Times New Roman" w:hAnsi="Times New Roman" w:cs="Times New Roman"/>
          <w:i/>
          <w:color w:val="000000"/>
          <w:sz w:val="24"/>
          <w:szCs w:val="24"/>
          <w:lang w:val="en-US" w:eastAsia="fr-FR"/>
        </w:rPr>
        <w:t>Review of Symbolic Logic</w:t>
      </w:r>
      <w:r>
        <w:rPr>
          <w:rFonts w:ascii="Times New Roman" w:eastAsia="Times New Roman" w:hAnsi="Times New Roman" w:cs="Times New Roman"/>
          <w:color w:val="000000"/>
          <w:sz w:val="24"/>
          <w:szCs w:val="24"/>
          <w:lang w:val="en-US" w:eastAsia="fr-FR"/>
        </w:rPr>
        <w:t>.</w:t>
      </w:r>
      <w:proofErr w:type="gramEnd"/>
    </w:p>
    <w:p w:rsidR="0043745B" w:rsidRDefault="0043745B" w:rsidP="0043745B">
      <w:pPr>
        <w:autoSpaceDE w:val="0"/>
        <w:autoSpaceDN w:val="0"/>
        <w:adjustRightInd w:val="0"/>
        <w:spacing w:after="0" w:line="360" w:lineRule="auto"/>
        <w:rPr>
          <w:rFonts w:ascii="Times New Roman" w:eastAsia="Times New Roman" w:hAnsi="Times New Roman" w:cs="Times New Roman"/>
          <w:sz w:val="24"/>
          <w:szCs w:val="24"/>
          <w:lang w:val="en-US" w:eastAsia="fr-FR"/>
        </w:rPr>
      </w:pPr>
      <w:proofErr w:type="spellStart"/>
      <w:r>
        <w:rPr>
          <w:rFonts w:ascii="Times New Roman" w:eastAsia="Times New Roman" w:hAnsi="Times New Roman" w:cs="Times New Roman"/>
          <w:color w:val="000000"/>
          <w:sz w:val="24"/>
          <w:szCs w:val="24"/>
          <w:lang w:val="en-US" w:eastAsia="fr-FR"/>
        </w:rPr>
        <w:t>Gibbard</w:t>
      </w:r>
      <w:proofErr w:type="spellEnd"/>
      <w:r>
        <w:rPr>
          <w:rFonts w:ascii="Times New Roman" w:eastAsia="Times New Roman" w:hAnsi="Times New Roman" w:cs="Times New Roman"/>
          <w:color w:val="000000"/>
          <w:sz w:val="24"/>
          <w:szCs w:val="24"/>
          <w:lang w:val="en-US" w:eastAsia="fr-FR"/>
        </w:rPr>
        <w:t xml:space="preserve">, A. </w:t>
      </w:r>
      <w:r>
        <w:rPr>
          <w:rFonts w:ascii="Times New Roman" w:eastAsia="Times New Roman" w:hAnsi="Times New Roman" w:cs="Times New Roman"/>
          <w:sz w:val="24"/>
          <w:szCs w:val="24"/>
          <w:lang w:val="en-US" w:eastAsia="fr-FR"/>
        </w:rPr>
        <w:t xml:space="preserve">(2003): ‘Thoughts and Norms’, </w:t>
      </w:r>
      <w:r>
        <w:rPr>
          <w:rFonts w:ascii="Times New Roman" w:eastAsia="Times New Roman" w:hAnsi="Times New Roman" w:cs="Times New Roman"/>
          <w:i/>
          <w:iCs/>
          <w:sz w:val="24"/>
          <w:szCs w:val="24"/>
          <w:lang w:val="en-US" w:eastAsia="fr-FR"/>
        </w:rPr>
        <w:t>Philosophical Issues</w:t>
      </w:r>
      <w:r>
        <w:rPr>
          <w:rFonts w:ascii="Times New Roman" w:eastAsia="Times New Roman" w:hAnsi="Times New Roman" w:cs="Times New Roman"/>
          <w:sz w:val="24"/>
          <w:szCs w:val="24"/>
          <w:lang w:val="en-US" w:eastAsia="fr-FR"/>
        </w:rPr>
        <w:t xml:space="preserve">13, 83–98. </w:t>
      </w:r>
    </w:p>
    <w:p w:rsidR="0043745B" w:rsidRDefault="0043745B" w:rsidP="0043745B">
      <w:pPr>
        <w:spacing w:after="0" w:line="360" w:lineRule="auto"/>
        <w:rPr>
          <w:rFonts w:ascii="Times New Roman" w:eastAsia="Times New Roman" w:hAnsi="Times New Roman" w:cs="Times New Roman"/>
          <w:sz w:val="24"/>
          <w:szCs w:val="24"/>
          <w:lang w:val="en-US" w:eastAsia="fr-FR"/>
        </w:rPr>
      </w:pPr>
      <w:proofErr w:type="spellStart"/>
      <w:r>
        <w:rPr>
          <w:rFonts w:ascii="Times New Roman" w:eastAsia="Times New Roman" w:hAnsi="Times New Roman" w:cs="Times New Roman"/>
          <w:sz w:val="24"/>
          <w:szCs w:val="24"/>
          <w:lang w:val="en-US" w:eastAsia="fr-FR"/>
        </w:rPr>
        <w:t>Glüer</w:t>
      </w:r>
      <w:proofErr w:type="spellEnd"/>
      <w:r>
        <w:rPr>
          <w:rFonts w:ascii="Times New Roman" w:eastAsia="Times New Roman" w:hAnsi="Times New Roman" w:cs="Times New Roman"/>
          <w:sz w:val="24"/>
          <w:szCs w:val="24"/>
          <w:lang w:val="en-US" w:eastAsia="fr-FR"/>
        </w:rPr>
        <w:t xml:space="preserve">, K. and A. </w:t>
      </w:r>
      <w:proofErr w:type="spellStart"/>
      <w:r>
        <w:rPr>
          <w:rFonts w:ascii="Times New Roman" w:eastAsia="Times New Roman" w:hAnsi="Times New Roman" w:cs="Times New Roman"/>
          <w:sz w:val="24"/>
          <w:szCs w:val="24"/>
          <w:lang w:val="en-US" w:eastAsia="fr-FR"/>
        </w:rPr>
        <w:t>Wikforss</w:t>
      </w:r>
      <w:proofErr w:type="spellEnd"/>
      <w:r>
        <w:rPr>
          <w:rFonts w:ascii="Times New Roman" w:eastAsia="Times New Roman" w:hAnsi="Times New Roman" w:cs="Times New Roman"/>
          <w:sz w:val="24"/>
          <w:szCs w:val="24"/>
          <w:lang w:val="en-US" w:eastAsia="fr-FR"/>
        </w:rPr>
        <w:t xml:space="preserve"> (2009): ‘Against Content Normativity’. </w:t>
      </w:r>
      <w:r>
        <w:rPr>
          <w:rFonts w:ascii="Times New Roman" w:eastAsia="Times New Roman" w:hAnsi="Times New Roman" w:cs="Times New Roman"/>
          <w:i/>
          <w:sz w:val="24"/>
          <w:szCs w:val="24"/>
          <w:lang w:val="en-US" w:eastAsia="fr-FR"/>
        </w:rPr>
        <w:t>Mind</w:t>
      </w:r>
      <w:r>
        <w:rPr>
          <w:rFonts w:ascii="Times New Roman" w:eastAsia="Times New Roman" w:hAnsi="Times New Roman" w:cs="Times New Roman"/>
          <w:sz w:val="24"/>
          <w:szCs w:val="24"/>
          <w:lang w:val="en-US" w:eastAsia="fr-FR"/>
        </w:rPr>
        <w:t xml:space="preserve"> 118, 31-70. </w:t>
      </w:r>
    </w:p>
    <w:p w:rsidR="007D709B" w:rsidRDefault="009832D3" w:rsidP="00F90E42">
      <w:pPr>
        <w:spacing w:after="0" w:line="360" w:lineRule="auto"/>
        <w:rPr>
          <w:rFonts w:ascii="Times New Roman" w:eastAsia="Times New Roman" w:hAnsi="Times New Roman" w:cs="Times New Roman"/>
          <w:sz w:val="24"/>
          <w:szCs w:val="24"/>
          <w:lang w:val="en-US" w:eastAsia="fr-FR"/>
        </w:rPr>
      </w:pPr>
      <w:r w:rsidRPr="00F90E42">
        <w:rPr>
          <w:rFonts w:ascii="Times New Roman" w:eastAsia="Times New Roman" w:hAnsi="Times New Roman" w:cs="Times New Roman"/>
          <w:sz w:val="24"/>
          <w:szCs w:val="24"/>
          <w:lang w:val="en-US" w:eastAsia="fr-FR"/>
        </w:rPr>
        <w:t xml:space="preserve">Hanks, P. </w:t>
      </w:r>
      <w:r w:rsidR="00F90E42">
        <w:rPr>
          <w:rFonts w:ascii="Times New Roman" w:eastAsia="Times New Roman" w:hAnsi="Times New Roman" w:cs="Times New Roman"/>
          <w:sz w:val="24"/>
          <w:szCs w:val="24"/>
          <w:lang w:val="en-US" w:eastAsia="fr-FR"/>
        </w:rPr>
        <w:t xml:space="preserve">(2015): </w:t>
      </w:r>
      <w:r w:rsidR="007D709B">
        <w:rPr>
          <w:rFonts w:ascii="Times New Roman" w:eastAsia="Times New Roman" w:hAnsi="Times New Roman" w:cs="Times New Roman"/>
          <w:sz w:val="24"/>
          <w:szCs w:val="24"/>
          <w:lang w:val="en-US" w:eastAsia="fr-FR"/>
        </w:rPr>
        <w:t xml:space="preserve">Propositional Content. </w:t>
      </w:r>
      <w:proofErr w:type="gramStart"/>
      <w:r w:rsidR="007D709B">
        <w:rPr>
          <w:rFonts w:ascii="Times New Roman" w:eastAsia="Times New Roman" w:hAnsi="Times New Roman" w:cs="Times New Roman"/>
          <w:sz w:val="24"/>
          <w:szCs w:val="24"/>
          <w:lang w:val="en-US" w:eastAsia="fr-FR"/>
        </w:rPr>
        <w:t>Oxford UP, New York.</w:t>
      </w:r>
      <w:proofErr w:type="gramEnd"/>
    </w:p>
    <w:p w:rsidR="007D709B" w:rsidRDefault="007D709B" w:rsidP="00F90E42">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(2018): ‘</w:t>
      </w:r>
      <w:r w:rsidRPr="007D709B">
        <w:rPr>
          <w:rFonts w:ascii="Times New Roman" w:hAnsi="Times New Roman" w:cs="Times New Roman"/>
          <w:sz w:val="24"/>
          <w:szCs w:val="24"/>
          <w:shd w:val="clear" w:color="auto" w:fill="FFFFFF"/>
          <w:lang w:val="en-US"/>
        </w:rPr>
        <w:t>Types of Speech Acts," in </w:t>
      </w:r>
      <w:r w:rsidRPr="007D709B">
        <w:rPr>
          <w:rFonts w:ascii="Times New Roman" w:hAnsi="Times New Roman" w:cs="Times New Roman"/>
          <w:i/>
          <w:iCs/>
          <w:sz w:val="24"/>
          <w:szCs w:val="24"/>
          <w:shd w:val="clear" w:color="auto" w:fill="FFFFFF"/>
          <w:lang w:val="en-US"/>
        </w:rPr>
        <w:t>New Work on Speech Acts</w:t>
      </w:r>
      <w:r w:rsidRPr="007D709B">
        <w:rPr>
          <w:rFonts w:ascii="Times New Roman" w:hAnsi="Times New Roman" w:cs="Times New Roman"/>
          <w:sz w:val="24"/>
          <w:szCs w:val="24"/>
          <w:shd w:val="clear" w:color="auto" w:fill="FFFFFF"/>
          <w:lang w:val="en-US"/>
        </w:rPr>
        <w:t xml:space="preserve">, edited by Daniel </w:t>
      </w:r>
    </w:p>
    <w:p w:rsidR="009832D3" w:rsidRPr="007D709B" w:rsidRDefault="007D709B" w:rsidP="00F90E42">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shd w:val="clear" w:color="auto" w:fill="FFFFFF"/>
          <w:lang w:val="en-US"/>
        </w:rPr>
        <w:lastRenderedPageBreak/>
        <w:t xml:space="preserve">     </w:t>
      </w:r>
      <w:proofErr w:type="spellStart"/>
      <w:r w:rsidRPr="007D709B">
        <w:rPr>
          <w:rFonts w:ascii="Times New Roman" w:hAnsi="Times New Roman" w:cs="Times New Roman"/>
          <w:sz w:val="24"/>
          <w:szCs w:val="24"/>
          <w:shd w:val="clear" w:color="auto" w:fill="FFFFFF"/>
          <w:lang w:val="en-US"/>
        </w:rPr>
        <w:t>Fogal</w:t>
      </w:r>
      <w:proofErr w:type="spellEnd"/>
      <w:r w:rsidRPr="007D709B">
        <w:rPr>
          <w:rFonts w:ascii="Times New Roman" w:hAnsi="Times New Roman" w:cs="Times New Roman"/>
          <w:sz w:val="24"/>
          <w:szCs w:val="24"/>
          <w:shd w:val="clear" w:color="auto" w:fill="FFFFFF"/>
          <w:lang w:val="en-US"/>
        </w:rPr>
        <w:t xml:space="preserve">, Daniel Harris, and Matt Moss, Oxford </w:t>
      </w:r>
      <w:r>
        <w:rPr>
          <w:rFonts w:ascii="Times New Roman" w:hAnsi="Times New Roman" w:cs="Times New Roman"/>
          <w:sz w:val="24"/>
          <w:szCs w:val="24"/>
          <w:shd w:val="clear" w:color="auto" w:fill="FFFFFF"/>
          <w:lang w:val="en-US"/>
        </w:rPr>
        <w:t>UP</w:t>
      </w:r>
      <w:r w:rsidRPr="007D709B">
        <w:rPr>
          <w:rFonts w:ascii="Times New Roman" w:hAnsi="Times New Roman" w:cs="Times New Roman"/>
          <w:sz w:val="24"/>
          <w:szCs w:val="24"/>
          <w:shd w:val="clear" w:color="auto" w:fill="FFFFFF"/>
          <w:lang w:val="en-US"/>
        </w:rPr>
        <w:t>, 123-43</w:t>
      </w:r>
    </w:p>
    <w:p w:rsidR="00F90E42" w:rsidRDefault="00F90E42" w:rsidP="00F90E42">
      <w:pPr>
        <w:shd w:val="clear" w:color="auto" w:fill="FFFFFF"/>
        <w:spacing w:after="0" w:line="360" w:lineRule="auto"/>
        <w:rPr>
          <w:rFonts w:ascii="Times New Roman" w:eastAsia="Times New Roman" w:hAnsi="Times New Roman" w:cs="Times New Roman"/>
          <w:color w:val="343332"/>
          <w:spacing w:val="-5"/>
          <w:sz w:val="24"/>
          <w:szCs w:val="24"/>
          <w:lang w:val="en-US" w:eastAsia="fr-FR"/>
        </w:rPr>
      </w:pPr>
      <w:proofErr w:type="spellStart"/>
      <w:r w:rsidRPr="00F90E42">
        <w:rPr>
          <w:rFonts w:ascii="Times New Roman" w:eastAsia="Times New Roman" w:hAnsi="Times New Roman" w:cs="Times New Roman"/>
          <w:bCs/>
          <w:color w:val="000000"/>
          <w:spacing w:val="-5"/>
          <w:sz w:val="24"/>
          <w:szCs w:val="24"/>
          <w:lang w:val="en-US" w:eastAsia="fr-FR"/>
        </w:rPr>
        <w:t>Grimshaw</w:t>
      </w:r>
      <w:proofErr w:type="spellEnd"/>
      <w:r>
        <w:rPr>
          <w:rFonts w:ascii="Times New Roman" w:eastAsia="Times New Roman" w:hAnsi="Times New Roman" w:cs="Times New Roman"/>
          <w:bCs/>
          <w:color w:val="000000"/>
          <w:spacing w:val="-5"/>
          <w:sz w:val="24"/>
          <w:szCs w:val="24"/>
          <w:lang w:val="en-US" w:eastAsia="fr-FR"/>
        </w:rPr>
        <w:t>, J. (1979): ‘</w:t>
      </w:r>
      <w:r w:rsidRPr="00F90E42">
        <w:rPr>
          <w:rFonts w:ascii="Times New Roman" w:eastAsia="Times New Roman" w:hAnsi="Times New Roman" w:cs="Times New Roman"/>
          <w:bCs/>
          <w:kern w:val="36"/>
          <w:sz w:val="24"/>
          <w:szCs w:val="24"/>
          <w:lang w:val="en-US" w:eastAsia="fr-FR"/>
        </w:rPr>
        <w:t>Complement Selection and the Lexicon</w:t>
      </w:r>
      <w:r>
        <w:rPr>
          <w:rFonts w:ascii="Times New Roman" w:eastAsia="Times New Roman" w:hAnsi="Times New Roman" w:cs="Times New Roman"/>
          <w:bCs/>
          <w:color w:val="000000"/>
          <w:spacing w:val="-5"/>
          <w:sz w:val="24"/>
          <w:szCs w:val="24"/>
          <w:lang w:val="en-US" w:eastAsia="fr-FR"/>
        </w:rPr>
        <w:t xml:space="preserve">’. </w:t>
      </w:r>
      <w:proofErr w:type="gramStart"/>
      <w:r>
        <w:rPr>
          <w:rFonts w:ascii="Times New Roman" w:eastAsia="Times New Roman" w:hAnsi="Times New Roman" w:cs="Times New Roman"/>
          <w:i/>
          <w:color w:val="343332"/>
          <w:spacing w:val="-5"/>
          <w:sz w:val="24"/>
          <w:szCs w:val="24"/>
          <w:lang w:val="en-US" w:eastAsia="fr-FR"/>
        </w:rPr>
        <w:t xml:space="preserve">Linguistic Inquiry </w:t>
      </w:r>
      <w:r>
        <w:rPr>
          <w:rFonts w:ascii="Times New Roman" w:eastAsia="Times New Roman" w:hAnsi="Times New Roman" w:cs="Times New Roman"/>
          <w:color w:val="343332"/>
          <w:spacing w:val="-5"/>
          <w:sz w:val="24"/>
          <w:szCs w:val="24"/>
          <w:lang w:val="en-US" w:eastAsia="fr-FR"/>
        </w:rPr>
        <w:t>10.2.,</w:t>
      </w:r>
      <w:proofErr w:type="gramEnd"/>
      <w:r>
        <w:rPr>
          <w:rFonts w:ascii="Times New Roman" w:eastAsia="Times New Roman" w:hAnsi="Times New Roman" w:cs="Times New Roman"/>
          <w:color w:val="343332"/>
          <w:spacing w:val="-5"/>
          <w:sz w:val="24"/>
          <w:szCs w:val="24"/>
          <w:lang w:val="en-US" w:eastAsia="fr-FR"/>
        </w:rPr>
        <w:t xml:space="preserve"> </w:t>
      </w:r>
    </w:p>
    <w:p w:rsidR="00F90E42" w:rsidRPr="00F90E42" w:rsidRDefault="00F90E42" w:rsidP="00F90E42">
      <w:pPr>
        <w:shd w:val="clear" w:color="auto" w:fill="FFFFFF"/>
        <w:spacing w:after="0" w:line="360" w:lineRule="auto"/>
        <w:rPr>
          <w:rFonts w:ascii="Times New Roman" w:eastAsia="Times New Roman" w:hAnsi="Times New Roman" w:cs="Times New Roman"/>
          <w:bCs/>
          <w:color w:val="000000"/>
          <w:spacing w:val="-5"/>
          <w:sz w:val="24"/>
          <w:szCs w:val="24"/>
          <w:lang w:val="en-US" w:eastAsia="fr-FR"/>
        </w:rPr>
      </w:pPr>
      <w:r>
        <w:rPr>
          <w:rFonts w:ascii="Times New Roman" w:eastAsia="Times New Roman" w:hAnsi="Times New Roman" w:cs="Times New Roman"/>
          <w:color w:val="343332"/>
          <w:spacing w:val="-5"/>
          <w:sz w:val="24"/>
          <w:szCs w:val="24"/>
          <w:lang w:val="en-US" w:eastAsia="fr-FR"/>
        </w:rPr>
        <w:t xml:space="preserve">     </w:t>
      </w:r>
      <w:proofErr w:type="gramStart"/>
      <w:r>
        <w:rPr>
          <w:rFonts w:ascii="Times New Roman" w:eastAsia="Times New Roman" w:hAnsi="Times New Roman" w:cs="Times New Roman"/>
          <w:color w:val="343332"/>
          <w:spacing w:val="-5"/>
          <w:sz w:val="24"/>
          <w:szCs w:val="24"/>
          <w:lang w:val="en-US" w:eastAsia="fr-FR"/>
        </w:rPr>
        <w:t>279-326.</w:t>
      </w:r>
      <w:proofErr w:type="gramEnd"/>
    </w:p>
    <w:p w:rsidR="0043745B" w:rsidRPr="00F90E42" w:rsidRDefault="0043745B" w:rsidP="00F90E42">
      <w:pPr>
        <w:autoSpaceDE w:val="0"/>
        <w:autoSpaceDN w:val="0"/>
        <w:adjustRightInd w:val="0"/>
        <w:spacing w:after="0" w:line="360" w:lineRule="auto"/>
        <w:rPr>
          <w:rFonts w:ascii="Times New Roman" w:hAnsi="Times New Roman" w:cs="Times New Roman"/>
          <w:i/>
          <w:iCs/>
          <w:sz w:val="24"/>
          <w:szCs w:val="24"/>
          <w:lang w:val="en-US"/>
        </w:rPr>
      </w:pPr>
      <w:r w:rsidRPr="00F90E42">
        <w:rPr>
          <w:rFonts w:ascii="Times New Roman" w:hAnsi="Times New Roman" w:cs="Times New Roman"/>
          <w:sz w:val="24"/>
          <w:szCs w:val="24"/>
          <w:lang w:val="en-US"/>
        </w:rPr>
        <w:t xml:space="preserve">Jarvis, B. W. (2012): ‘Norms of Intentionality: Norms that don't Guide’. </w:t>
      </w:r>
      <w:r w:rsidRPr="00F90E42">
        <w:rPr>
          <w:rFonts w:ascii="Times New Roman" w:hAnsi="Times New Roman" w:cs="Times New Roman"/>
          <w:i/>
          <w:iCs/>
          <w:sz w:val="24"/>
          <w:szCs w:val="24"/>
          <w:lang w:val="en-US"/>
        </w:rPr>
        <w:t xml:space="preserve">Philosophical </w:t>
      </w:r>
    </w:p>
    <w:p w:rsidR="0043745B" w:rsidRDefault="0043745B" w:rsidP="0043745B">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i/>
          <w:iCs/>
          <w:sz w:val="24"/>
          <w:szCs w:val="24"/>
          <w:lang w:val="en-US"/>
        </w:rPr>
        <w:t xml:space="preserve">     Studies</w:t>
      </w:r>
      <w:r>
        <w:rPr>
          <w:rFonts w:ascii="Times New Roman" w:hAnsi="Times New Roman" w:cs="Times New Roman"/>
          <w:sz w:val="24"/>
          <w:szCs w:val="24"/>
          <w:lang w:val="en-US"/>
        </w:rPr>
        <w:t xml:space="preserve"> 157, 1–25.</w:t>
      </w:r>
    </w:p>
    <w:p w:rsidR="00471D39" w:rsidRPr="00202AA0" w:rsidRDefault="00471D39" w:rsidP="00471D39">
      <w:pPr>
        <w:autoSpaceDE w:val="0"/>
        <w:autoSpaceDN w:val="0"/>
        <w:adjustRightInd w:val="0"/>
        <w:spacing w:after="0" w:line="360" w:lineRule="auto"/>
        <w:contextualSpacing/>
        <w:rPr>
          <w:rFonts w:ascii="Times New Roman" w:eastAsia="Calibri" w:hAnsi="Times New Roman" w:cs="Times New Roman"/>
          <w:i/>
          <w:iCs/>
          <w:sz w:val="24"/>
          <w:szCs w:val="24"/>
          <w:lang w:val="en-US"/>
        </w:rPr>
      </w:pPr>
      <w:r w:rsidRPr="00202AA0">
        <w:rPr>
          <w:rFonts w:ascii="Times New Roman" w:eastAsia="Calibri" w:hAnsi="Times New Roman" w:cs="Times New Roman"/>
          <w:sz w:val="24"/>
          <w:szCs w:val="24"/>
          <w:lang w:val="en-US"/>
        </w:rPr>
        <w:t xml:space="preserve">Kayne, R. (2010): ‘Why isn’t </w:t>
      </w:r>
      <w:r w:rsidRPr="00202AA0">
        <w:rPr>
          <w:rFonts w:ascii="Times New Roman" w:eastAsia="Calibri" w:hAnsi="Times New Roman" w:cs="Times New Roman"/>
          <w:i/>
          <w:sz w:val="24"/>
          <w:szCs w:val="24"/>
          <w:lang w:val="en-US"/>
        </w:rPr>
        <w:t xml:space="preserve">This </w:t>
      </w:r>
      <w:r w:rsidRPr="00202AA0">
        <w:rPr>
          <w:rFonts w:ascii="Times New Roman" w:eastAsia="Calibri" w:hAnsi="Times New Roman" w:cs="Times New Roman"/>
          <w:sz w:val="24"/>
          <w:szCs w:val="24"/>
          <w:lang w:val="en-US"/>
        </w:rPr>
        <w:t xml:space="preserve">a </w:t>
      </w:r>
      <w:proofErr w:type="spellStart"/>
      <w:r w:rsidRPr="00202AA0">
        <w:rPr>
          <w:rFonts w:ascii="Times New Roman" w:eastAsia="Calibri" w:hAnsi="Times New Roman" w:cs="Times New Roman"/>
          <w:sz w:val="24"/>
          <w:szCs w:val="24"/>
          <w:lang w:val="en-US"/>
        </w:rPr>
        <w:t>Complementizer</w:t>
      </w:r>
      <w:proofErr w:type="spellEnd"/>
      <w:r w:rsidRPr="00202AA0">
        <w:rPr>
          <w:rFonts w:ascii="Times New Roman" w:eastAsia="Calibri" w:hAnsi="Times New Roman" w:cs="Times New Roman"/>
          <w:sz w:val="24"/>
          <w:szCs w:val="24"/>
          <w:lang w:val="en-US"/>
        </w:rPr>
        <w:t>?</w:t>
      </w:r>
      <w:proofErr w:type="gramStart"/>
      <w:r w:rsidRPr="00202AA0">
        <w:rPr>
          <w:rFonts w:ascii="Times New Roman" w:eastAsia="Calibri" w:hAnsi="Times New Roman" w:cs="Times New Roman"/>
          <w:sz w:val="24"/>
          <w:szCs w:val="24"/>
          <w:lang w:val="en-US"/>
        </w:rPr>
        <w:t>’.</w:t>
      </w:r>
      <w:proofErr w:type="gramEnd"/>
      <w:r w:rsidRPr="00202AA0">
        <w:rPr>
          <w:rFonts w:ascii="Times New Roman" w:eastAsia="Calibri" w:hAnsi="Times New Roman" w:cs="Times New Roman"/>
          <w:sz w:val="24"/>
          <w:szCs w:val="24"/>
          <w:lang w:val="en-US"/>
        </w:rPr>
        <w:t xml:space="preserve"> In R. Kayne: </w:t>
      </w:r>
      <w:r w:rsidRPr="00202AA0">
        <w:rPr>
          <w:rFonts w:ascii="Times New Roman" w:eastAsia="Calibri" w:hAnsi="Times New Roman" w:cs="Times New Roman"/>
          <w:i/>
          <w:iCs/>
          <w:sz w:val="24"/>
          <w:szCs w:val="24"/>
          <w:lang w:val="en-US"/>
        </w:rPr>
        <w:t xml:space="preserve">Comparisons and </w:t>
      </w:r>
    </w:p>
    <w:p w:rsidR="00471D39" w:rsidRPr="00471D39" w:rsidRDefault="00471D39" w:rsidP="00471D39">
      <w:pPr>
        <w:spacing w:after="0" w:line="360" w:lineRule="auto"/>
        <w:rPr>
          <w:rFonts w:ascii="Times New Roman" w:eastAsia="Calibri" w:hAnsi="Times New Roman" w:cs="Times New Roman"/>
          <w:sz w:val="24"/>
          <w:szCs w:val="24"/>
          <w:lang w:val="en-US"/>
        </w:rPr>
      </w:pPr>
      <w:r w:rsidRPr="00202AA0">
        <w:rPr>
          <w:rFonts w:ascii="Times New Roman" w:eastAsia="Calibri" w:hAnsi="Times New Roman" w:cs="Times New Roman"/>
          <w:i/>
          <w:iCs/>
          <w:sz w:val="24"/>
          <w:szCs w:val="24"/>
          <w:lang w:val="en-US"/>
        </w:rPr>
        <w:t xml:space="preserve">     </w:t>
      </w:r>
      <w:proofErr w:type="gramStart"/>
      <w:r w:rsidRPr="00202AA0">
        <w:rPr>
          <w:rFonts w:ascii="Times New Roman" w:eastAsia="Calibri" w:hAnsi="Times New Roman" w:cs="Times New Roman"/>
          <w:i/>
          <w:iCs/>
          <w:sz w:val="24"/>
          <w:szCs w:val="24"/>
          <w:lang w:val="en-US"/>
        </w:rPr>
        <w:t>Contrasts</w:t>
      </w:r>
      <w:r w:rsidRPr="00202AA0">
        <w:rPr>
          <w:rFonts w:ascii="Times New Roman" w:eastAsia="Calibri" w:hAnsi="Times New Roman" w:cs="Times New Roman"/>
          <w:sz w:val="24"/>
          <w:szCs w:val="24"/>
          <w:lang w:val="en-US"/>
        </w:rPr>
        <w:t>.</w:t>
      </w:r>
      <w:proofErr w:type="gramEnd"/>
      <w:r w:rsidRPr="00202AA0">
        <w:rPr>
          <w:rFonts w:ascii="Times New Roman" w:eastAsia="Calibri" w:hAnsi="Times New Roman" w:cs="Times New Roman"/>
          <w:sz w:val="24"/>
          <w:szCs w:val="24"/>
          <w:lang w:val="en-US"/>
        </w:rPr>
        <w:t xml:space="preserve"> Oxford</w:t>
      </w:r>
      <w:r>
        <w:rPr>
          <w:rFonts w:ascii="Times New Roman" w:eastAsia="Calibri" w:hAnsi="Times New Roman" w:cs="Times New Roman"/>
          <w:sz w:val="24"/>
          <w:szCs w:val="24"/>
          <w:lang w:val="en-US"/>
        </w:rPr>
        <w:t xml:space="preserve">: </w:t>
      </w:r>
      <w:r w:rsidRPr="00202AA0">
        <w:rPr>
          <w:rFonts w:ascii="Times New Roman" w:eastAsia="Calibri" w:hAnsi="Times New Roman" w:cs="Times New Roman"/>
          <w:sz w:val="24"/>
          <w:szCs w:val="24"/>
          <w:lang w:val="en-US"/>
        </w:rPr>
        <w:t>Oxford</w:t>
      </w:r>
      <w:r>
        <w:rPr>
          <w:rFonts w:ascii="Times New Roman" w:eastAsia="Calibri" w:hAnsi="Times New Roman" w:cs="Times New Roman"/>
          <w:sz w:val="24"/>
          <w:szCs w:val="24"/>
          <w:lang w:val="en-US"/>
        </w:rPr>
        <w:t xml:space="preserve"> UP, 190-227.</w:t>
      </w:r>
    </w:p>
    <w:p w:rsidR="0043745B" w:rsidRDefault="0043745B" w:rsidP="0043745B">
      <w:pPr>
        <w:spacing w:after="0" w:line="360" w:lineRule="auto"/>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eastAsia="fr-FR"/>
        </w:rPr>
        <w:t>Moltmann</w:t>
      </w:r>
      <w:proofErr w:type="spellEnd"/>
      <w:r>
        <w:rPr>
          <w:rFonts w:ascii="Times New Roman" w:eastAsia="Calibri" w:hAnsi="Times New Roman" w:cs="Times New Roman"/>
          <w:sz w:val="24"/>
          <w:szCs w:val="24"/>
          <w:lang w:val="en-US" w:eastAsia="fr-FR"/>
        </w:rPr>
        <w:t xml:space="preserve">, F. </w:t>
      </w:r>
      <w:r>
        <w:rPr>
          <w:rFonts w:ascii="Times New Roman" w:eastAsia="Calibri" w:hAnsi="Times New Roman" w:cs="Times New Roman"/>
          <w:sz w:val="24"/>
          <w:szCs w:val="24"/>
          <w:lang w:val="en-US"/>
        </w:rPr>
        <w:t>(2003a): ‘Nominalizing Quantifiers’.</w:t>
      </w:r>
      <w:r>
        <w:rPr>
          <w:rFonts w:ascii="Times New Roman" w:eastAsia="Calibri" w:hAnsi="Times New Roman" w:cs="Times New Roman"/>
          <w:i/>
          <w:sz w:val="24"/>
          <w:szCs w:val="24"/>
          <w:lang w:val="en-US"/>
        </w:rPr>
        <w:t xml:space="preserve"> Journal of Philosophical Logic </w:t>
      </w:r>
      <w:r>
        <w:rPr>
          <w:rFonts w:ascii="Times New Roman" w:eastAsia="Calibri" w:hAnsi="Times New Roman" w:cs="Times New Roman"/>
          <w:sz w:val="24"/>
          <w:szCs w:val="24"/>
          <w:lang w:val="en-US"/>
        </w:rPr>
        <w:t xml:space="preserve">32, </w:t>
      </w:r>
    </w:p>
    <w:p w:rsidR="0043745B" w:rsidRDefault="0043745B" w:rsidP="0043745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445-481.</w:t>
      </w:r>
      <w:proofErr w:type="gramEnd"/>
    </w:p>
    <w:p w:rsidR="0043745B" w:rsidRDefault="00A91BB6" w:rsidP="0043745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iCs/>
          <w:sz w:val="24"/>
          <w:szCs w:val="24"/>
          <w:lang w:val="en-US"/>
        </w:rPr>
        <w:t>-------------</w:t>
      </w:r>
      <w:r w:rsidR="0043745B">
        <w:rPr>
          <w:rFonts w:ascii="Times New Roman" w:eastAsia="Calibri" w:hAnsi="Times New Roman" w:cs="Times New Roman"/>
          <w:iCs/>
          <w:sz w:val="24"/>
          <w:szCs w:val="24"/>
          <w:lang w:val="en-US"/>
        </w:rPr>
        <w:t>-- (</w:t>
      </w:r>
      <w:r w:rsidR="0043745B">
        <w:rPr>
          <w:rFonts w:ascii="Times New Roman" w:eastAsia="Calibri" w:hAnsi="Times New Roman" w:cs="Times New Roman"/>
          <w:sz w:val="24"/>
          <w:szCs w:val="24"/>
          <w:lang w:val="en-US"/>
        </w:rPr>
        <w:t xml:space="preserve">2003b): 'Propositional Attitudes without Propositions'. </w:t>
      </w:r>
      <w:proofErr w:type="spellStart"/>
      <w:r w:rsidR="0043745B">
        <w:rPr>
          <w:rFonts w:ascii="Times New Roman" w:eastAsia="Calibri" w:hAnsi="Times New Roman" w:cs="Times New Roman"/>
          <w:i/>
          <w:sz w:val="24"/>
          <w:szCs w:val="24"/>
          <w:lang w:val="en-US"/>
        </w:rPr>
        <w:t>Synthese</w:t>
      </w:r>
      <w:proofErr w:type="spellEnd"/>
      <w:r w:rsidR="0043745B">
        <w:rPr>
          <w:rFonts w:ascii="Times New Roman" w:eastAsia="Calibri" w:hAnsi="Times New Roman" w:cs="Times New Roman"/>
          <w:sz w:val="24"/>
          <w:szCs w:val="24"/>
          <w:lang w:val="en-US"/>
        </w:rPr>
        <w:t xml:space="preserve"> 135, 70-118.</w:t>
      </w:r>
    </w:p>
    <w:p w:rsidR="0043745B" w:rsidRDefault="00D9003F" w:rsidP="0043745B">
      <w:pPr>
        <w:spacing w:after="0" w:line="360" w:lineRule="auto"/>
        <w:rPr>
          <w:rFonts w:ascii="Times New Roman" w:eastAsia="Times New Roman" w:hAnsi="Times New Roman" w:cs="Times New Roman"/>
          <w:sz w:val="24"/>
          <w:szCs w:val="20"/>
          <w:lang w:val="en-US" w:eastAsia="ar-SA"/>
        </w:rPr>
      </w:pPr>
      <w:r>
        <w:rPr>
          <w:rFonts w:ascii="Times New Roman" w:eastAsia="Times New Roman" w:hAnsi="Times New Roman" w:cs="Times New Roman"/>
          <w:sz w:val="24"/>
          <w:szCs w:val="20"/>
          <w:lang w:val="en-US" w:eastAsia="ar-SA"/>
        </w:rPr>
        <w:t>--------------- (2013</w:t>
      </w:r>
      <w:r w:rsidR="0043745B">
        <w:rPr>
          <w:rFonts w:ascii="Times New Roman" w:eastAsia="Times New Roman" w:hAnsi="Times New Roman" w:cs="Times New Roman"/>
          <w:sz w:val="24"/>
          <w:szCs w:val="20"/>
          <w:lang w:val="en-US" w:eastAsia="ar-SA"/>
        </w:rPr>
        <w:t xml:space="preserve">): </w:t>
      </w:r>
      <w:r w:rsidR="0043745B">
        <w:rPr>
          <w:rFonts w:ascii="Times New Roman" w:eastAsia="Times New Roman" w:hAnsi="Times New Roman" w:cs="Times New Roman"/>
          <w:i/>
          <w:sz w:val="24"/>
          <w:szCs w:val="20"/>
          <w:lang w:val="en-US" w:eastAsia="ar-SA"/>
        </w:rPr>
        <w:t>Abstract Objects and the Semantics of Natural Language</w:t>
      </w:r>
      <w:r w:rsidR="0043745B">
        <w:rPr>
          <w:rFonts w:ascii="Times New Roman" w:eastAsia="Times New Roman" w:hAnsi="Times New Roman" w:cs="Times New Roman"/>
          <w:sz w:val="24"/>
          <w:szCs w:val="20"/>
          <w:lang w:val="en-US" w:eastAsia="ar-SA"/>
        </w:rPr>
        <w:t xml:space="preserve">. Oxford </w:t>
      </w:r>
    </w:p>
    <w:p w:rsidR="0043745B" w:rsidRDefault="0043745B" w:rsidP="0043745B">
      <w:pPr>
        <w:spacing w:after="0" w:line="360" w:lineRule="auto"/>
        <w:rPr>
          <w:rFonts w:ascii="Times New Roman" w:eastAsia="Times New Roman" w:hAnsi="Times New Roman" w:cs="Times New Roman"/>
          <w:sz w:val="24"/>
          <w:szCs w:val="20"/>
          <w:lang w:val="en-US" w:eastAsia="ar-SA"/>
        </w:rPr>
      </w:pPr>
      <w:r>
        <w:rPr>
          <w:rFonts w:ascii="Times New Roman" w:eastAsia="Times New Roman" w:hAnsi="Times New Roman" w:cs="Times New Roman"/>
          <w:sz w:val="24"/>
          <w:szCs w:val="20"/>
          <w:lang w:val="en-US" w:eastAsia="ar-SA"/>
        </w:rPr>
        <w:t xml:space="preserve">     University Press, </w:t>
      </w:r>
      <w:r>
        <w:rPr>
          <w:rFonts w:ascii="Times New Roman" w:eastAsia="Times New Roman" w:hAnsi="Times New Roman" w:cs="Times New Roman"/>
          <w:sz w:val="24"/>
          <w:szCs w:val="24"/>
          <w:lang w:val="en-US" w:eastAsia="ar-SA"/>
        </w:rPr>
        <w:t>Oxford.</w:t>
      </w:r>
    </w:p>
    <w:p w:rsidR="0043745B" w:rsidRDefault="0043745B" w:rsidP="0043745B">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(2014): ‘Propositions, Attitudinal Objects, and the Distinction between Actions </w:t>
      </w:r>
    </w:p>
    <w:p w:rsidR="0043745B" w:rsidRDefault="0043745B" w:rsidP="0043745B">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and</w:t>
      </w:r>
      <w:proofErr w:type="gramEnd"/>
      <w:r>
        <w:rPr>
          <w:rFonts w:ascii="Times New Roman" w:eastAsia="Calibri" w:hAnsi="Times New Roman" w:cs="Times New Roman"/>
          <w:sz w:val="24"/>
          <w:szCs w:val="24"/>
          <w:lang w:val="en-US"/>
        </w:rPr>
        <w:t xml:space="preserve"> Products’.  </w:t>
      </w:r>
      <w:r>
        <w:rPr>
          <w:rFonts w:ascii="Times New Roman" w:eastAsia="Calibri" w:hAnsi="Times New Roman" w:cs="Times New Roman"/>
          <w:i/>
          <w:sz w:val="24"/>
          <w:szCs w:val="24"/>
          <w:lang w:val="en-US"/>
        </w:rPr>
        <w:t>Canadian Journal of Philosophy</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eastAsia="ar-SA"/>
        </w:rPr>
        <w:t>43 (5-6), 679-701.</w:t>
      </w:r>
    </w:p>
    <w:p w:rsidR="0005518B" w:rsidRPr="00AF091B" w:rsidRDefault="00DA1796" w:rsidP="0005518B">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 w:eastAsia="fr-FR"/>
        </w:rPr>
        <w:t>----------------- (2017</w:t>
      </w:r>
      <w:r w:rsidR="0005518B" w:rsidRPr="00AF091B">
        <w:rPr>
          <w:rFonts w:ascii="Times New Roman" w:eastAsia="Times New Roman" w:hAnsi="Times New Roman" w:cs="Times New Roman"/>
          <w:color w:val="000000"/>
          <w:sz w:val="24"/>
          <w:szCs w:val="24"/>
          <w:bdr w:val="none" w:sz="0" w:space="0" w:color="auto" w:frame="1"/>
          <w:lang w:val="en" w:eastAsia="fr-FR"/>
        </w:rPr>
        <w:t xml:space="preserve">): ‘Cognitive Products and the Semantics of Attitude Reports and </w:t>
      </w:r>
    </w:p>
    <w:p w:rsidR="0005518B" w:rsidRPr="00AF091B" w:rsidRDefault="0005518B" w:rsidP="0005518B">
      <w:pPr>
        <w:spacing w:after="0" w:line="360" w:lineRule="auto"/>
        <w:rPr>
          <w:rFonts w:ascii="Times New Roman" w:eastAsia="Times New Roman" w:hAnsi="Times New Roman" w:cs="Times New Roman"/>
          <w:i/>
          <w:color w:val="000000"/>
          <w:sz w:val="24"/>
          <w:szCs w:val="24"/>
          <w:bdr w:val="none" w:sz="0" w:space="0" w:color="auto" w:frame="1"/>
          <w:lang w:val="en" w:eastAsia="fr-FR"/>
        </w:rPr>
      </w:pPr>
      <w:r w:rsidRPr="00AF091B">
        <w:rPr>
          <w:rFonts w:ascii="Times New Roman" w:eastAsia="Times New Roman" w:hAnsi="Times New Roman" w:cs="Times New Roman"/>
          <w:color w:val="000000"/>
          <w:sz w:val="24"/>
          <w:szCs w:val="24"/>
          <w:bdr w:val="none" w:sz="0" w:space="0" w:color="auto" w:frame="1"/>
          <w:lang w:val="en" w:eastAsia="fr-FR"/>
        </w:rPr>
        <w:t xml:space="preserve">     </w:t>
      </w:r>
      <w:proofErr w:type="gramStart"/>
      <w:r w:rsidRPr="00AF091B">
        <w:rPr>
          <w:rFonts w:ascii="Times New Roman" w:eastAsia="Times New Roman" w:hAnsi="Times New Roman" w:cs="Times New Roman"/>
          <w:color w:val="000000"/>
          <w:sz w:val="24"/>
          <w:szCs w:val="24"/>
          <w:bdr w:val="none" w:sz="0" w:space="0" w:color="auto" w:frame="1"/>
          <w:lang w:val="en" w:eastAsia="fr-FR"/>
        </w:rPr>
        <w:t>Deontic Modals’.</w:t>
      </w:r>
      <w:proofErr w:type="gramEnd"/>
      <w:r w:rsidRPr="00AF091B">
        <w:rPr>
          <w:rFonts w:ascii="Times New Roman" w:eastAsia="Times New Roman" w:hAnsi="Times New Roman" w:cs="Times New Roman"/>
          <w:color w:val="000000"/>
          <w:sz w:val="24"/>
          <w:szCs w:val="24"/>
          <w:bdr w:val="none" w:sz="0" w:space="0" w:color="auto" w:frame="1"/>
          <w:lang w:val="en" w:eastAsia="fr-FR"/>
        </w:rPr>
        <w:t xml:space="preserve"> In </w:t>
      </w:r>
      <w:r>
        <w:rPr>
          <w:rFonts w:ascii="Times New Roman" w:eastAsia="Times New Roman" w:hAnsi="Times New Roman" w:cs="Times New Roman"/>
          <w:color w:val="000000"/>
          <w:sz w:val="24"/>
          <w:szCs w:val="24"/>
          <w:bdr w:val="none" w:sz="0" w:space="0" w:color="auto" w:frame="1"/>
          <w:lang w:val="en" w:eastAsia="fr-FR"/>
        </w:rPr>
        <w:t xml:space="preserve">F. </w:t>
      </w:r>
      <w:proofErr w:type="spellStart"/>
      <w:r>
        <w:rPr>
          <w:rFonts w:ascii="Times New Roman" w:eastAsia="Times New Roman" w:hAnsi="Times New Roman" w:cs="Times New Roman"/>
          <w:color w:val="000000"/>
          <w:sz w:val="24"/>
          <w:szCs w:val="24"/>
          <w:bdr w:val="none" w:sz="0" w:space="0" w:color="auto" w:frame="1"/>
          <w:lang w:val="en" w:eastAsia="fr-FR"/>
        </w:rPr>
        <w:t>Moltmann</w:t>
      </w:r>
      <w:proofErr w:type="spellEnd"/>
      <w:r>
        <w:rPr>
          <w:rFonts w:ascii="Times New Roman" w:eastAsia="Times New Roman" w:hAnsi="Times New Roman" w:cs="Times New Roman"/>
          <w:color w:val="000000"/>
          <w:sz w:val="24"/>
          <w:szCs w:val="24"/>
          <w:bdr w:val="none" w:sz="0" w:space="0" w:color="auto" w:frame="1"/>
          <w:lang w:val="en" w:eastAsia="fr-FR"/>
        </w:rPr>
        <w:t xml:space="preserve"> &amp; M. </w:t>
      </w:r>
      <w:proofErr w:type="spellStart"/>
      <w:r>
        <w:rPr>
          <w:rFonts w:ascii="Times New Roman" w:eastAsia="Times New Roman" w:hAnsi="Times New Roman" w:cs="Times New Roman"/>
          <w:color w:val="000000"/>
          <w:sz w:val="24"/>
          <w:szCs w:val="24"/>
          <w:bdr w:val="none" w:sz="0" w:space="0" w:color="auto" w:frame="1"/>
          <w:lang w:val="en" w:eastAsia="fr-FR"/>
        </w:rPr>
        <w:t>Textor</w:t>
      </w:r>
      <w:proofErr w:type="spellEnd"/>
      <w:r>
        <w:rPr>
          <w:rFonts w:ascii="Times New Roman" w:eastAsia="Times New Roman" w:hAnsi="Times New Roman" w:cs="Times New Roman"/>
          <w:color w:val="000000"/>
          <w:sz w:val="24"/>
          <w:szCs w:val="24"/>
          <w:bdr w:val="none" w:sz="0" w:space="0" w:color="auto" w:frame="1"/>
          <w:lang w:val="en" w:eastAsia="fr-FR"/>
        </w:rPr>
        <w:t xml:space="preserve"> (eds.)</w:t>
      </w:r>
      <w:r w:rsidRPr="00AF091B">
        <w:rPr>
          <w:rFonts w:ascii="Times New Roman" w:eastAsia="Times New Roman" w:hAnsi="Times New Roman" w:cs="Times New Roman"/>
          <w:color w:val="000000"/>
          <w:sz w:val="24"/>
          <w:szCs w:val="24"/>
          <w:bdr w:val="none" w:sz="0" w:space="0" w:color="auto" w:frame="1"/>
          <w:lang w:val="en" w:eastAsia="fr-FR"/>
        </w:rPr>
        <w:t xml:space="preserve">: </w:t>
      </w:r>
      <w:r w:rsidRPr="00AF091B">
        <w:rPr>
          <w:rFonts w:ascii="Times New Roman" w:eastAsia="Times New Roman" w:hAnsi="Times New Roman" w:cs="Times New Roman"/>
          <w:i/>
          <w:color w:val="000000"/>
          <w:sz w:val="24"/>
          <w:szCs w:val="24"/>
          <w:bdr w:val="none" w:sz="0" w:space="0" w:color="auto" w:frame="1"/>
          <w:lang w:val="en" w:eastAsia="fr-FR"/>
        </w:rPr>
        <w:t xml:space="preserve">Act-Based Conceptions of </w:t>
      </w:r>
    </w:p>
    <w:p w:rsidR="0005518B" w:rsidRPr="00AF091B" w:rsidRDefault="0005518B" w:rsidP="0005518B">
      <w:pPr>
        <w:spacing w:after="0" w:line="360" w:lineRule="auto"/>
        <w:rPr>
          <w:rFonts w:ascii="Times New Roman" w:eastAsia="Times New Roman" w:hAnsi="Times New Roman" w:cs="Times New Roman"/>
          <w:i/>
          <w:color w:val="000000"/>
          <w:sz w:val="24"/>
          <w:szCs w:val="24"/>
          <w:bdr w:val="none" w:sz="0" w:space="0" w:color="auto" w:frame="1"/>
          <w:lang w:val="en" w:eastAsia="fr-FR"/>
        </w:rPr>
      </w:pPr>
      <w:r w:rsidRPr="00AF091B">
        <w:rPr>
          <w:rFonts w:ascii="Times New Roman" w:eastAsia="Times New Roman" w:hAnsi="Times New Roman" w:cs="Times New Roman"/>
          <w:i/>
          <w:color w:val="000000"/>
          <w:sz w:val="24"/>
          <w:szCs w:val="24"/>
          <w:bdr w:val="none" w:sz="0" w:space="0" w:color="auto" w:frame="1"/>
          <w:lang w:val="en" w:eastAsia="fr-FR"/>
        </w:rPr>
        <w:t xml:space="preserve">     Propositions: Contemporary and Historical Contributions.</w:t>
      </w:r>
      <w:r w:rsidRPr="00AF091B">
        <w:rPr>
          <w:rFonts w:ascii="Times New Roman" w:eastAsia="Times New Roman" w:hAnsi="Times New Roman" w:cs="Times New Roman"/>
          <w:color w:val="000000"/>
          <w:sz w:val="24"/>
          <w:szCs w:val="24"/>
          <w:bdr w:val="none" w:sz="0" w:space="0" w:color="auto" w:frame="1"/>
          <w:lang w:val="en" w:eastAsia="fr-FR"/>
        </w:rPr>
        <w:t xml:space="preserve"> </w:t>
      </w:r>
      <w:r>
        <w:rPr>
          <w:rFonts w:ascii="Times New Roman" w:eastAsia="Times New Roman" w:hAnsi="Times New Roman" w:cs="Times New Roman"/>
          <w:color w:val="000000"/>
          <w:sz w:val="24"/>
          <w:szCs w:val="24"/>
          <w:bdr w:val="none" w:sz="0" w:space="0" w:color="auto" w:frame="1"/>
          <w:lang w:val="en" w:eastAsia="fr-FR"/>
        </w:rPr>
        <w:t xml:space="preserve">Oxford: </w:t>
      </w:r>
      <w:r w:rsidRPr="00AF091B">
        <w:rPr>
          <w:rFonts w:ascii="Times New Roman" w:eastAsia="Times New Roman" w:hAnsi="Times New Roman" w:cs="Times New Roman"/>
          <w:color w:val="000000"/>
          <w:sz w:val="24"/>
          <w:szCs w:val="24"/>
          <w:bdr w:val="none" w:sz="0" w:space="0" w:color="auto" w:frame="1"/>
          <w:lang w:val="en" w:eastAsia="fr-FR"/>
        </w:rPr>
        <w:t>Oxford UP, 254-290.</w:t>
      </w:r>
    </w:p>
    <w:p w:rsidR="0005518B" w:rsidRDefault="0005518B" w:rsidP="0005518B">
      <w:pPr>
        <w:spacing w:after="0" w:line="360" w:lineRule="auto"/>
        <w:rPr>
          <w:rFonts w:ascii="Times New Roman" w:eastAsia="Calibri" w:hAnsi="Times New Roman" w:cs="Times New Roman"/>
          <w:i/>
          <w:iCs/>
          <w:sz w:val="24"/>
          <w:szCs w:val="24"/>
          <w:lang w:val="en-US"/>
        </w:rPr>
      </w:pPr>
      <w:r w:rsidRPr="00AF091B">
        <w:rPr>
          <w:rFonts w:ascii="Times New Roman" w:eastAsia="Times New Roman" w:hAnsi="Times New Roman" w:cs="Times New Roman"/>
          <w:sz w:val="24"/>
          <w:szCs w:val="24"/>
          <w:lang w:val="en-US" w:eastAsia="fr-FR"/>
        </w:rPr>
        <w:t xml:space="preserve">----------------- (2018a): </w:t>
      </w:r>
      <w:r w:rsidRPr="00AF091B">
        <w:rPr>
          <w:rFonts w:ascii="Times New Roman" w:eastAsia="Calibri" w:hAnsi="Times New Roman" w:cs="Times New Roman"/>
          <w:sz w:val="24"/>
          <w:szCs w:val="24"/>
          <w:lang w:val="en-US"/>
        </w:rPr>
        <w:t>'</w:t>
      </w:r>
      <w:hyperlink r:id="rId8" w:history="1">
        <w:r w:rsidRPr="00AF091B">
          <w:rPr>
            <w:rFonts w:ascii="Times New Roman" w:eastAsia="Calibri" w:hAnsi="Times New Roman" w:cs="Times New Roman"/>
            <w:sz w:val="24"/>
            <w:szCs w:val="24"/>
            <w:lang w:val="en-US"/>
          </w:rPr>
          <w:t xml:space="preserve">An Object-Based </w:t>
        </w:r>
        <w:proofErr w:type="spellStart"/>
        <w:r w:rsidRPr="00AF091B">
          <w:rPr>
            <w:rFonts w:ascii="Times New Roman" w:eastAsia="Calibri" w:hAnsi="Times New Roman" w:cs="Times New Roman"/>
            <w:sz w:val="24"/>
            <w:szCs w:val="24"/>
            <w:lang w:val="en-US"/>
          </w:rPr>
          <w:t>Truthmaker</w:t>
        </w:r>
        <w:proofErr w:type="spellEnd"/>
        <w:r w:rsidRPr="00AF091B">
          <w:rPr>
            <w:rFonts w:ascii="Times New Roman" w:eastAsia="Calibri" w:hAnsi="Times New Roman" w:cs="Times New Roman"/>
            <w:sz w:val="24"/>
            <w:szCs w:val="24"/>
            <w:lang w:val="en-US"/>
          </w:rPr>
          <w:t xml:space="preserve"> Semantics for Modals</w:t>
        </w:r>
      </w:hyperlink>
      <w:r w:rsidRPr="00AF091B">
        <w:rPr>
          <w:rFonts w:ascii="Times New Roman" w:eastAsia="Calibri" w:hAnsi="Times New Roman" w:cs="Times New Roman"/>
          <w:sz w:val="24"/>
          <w:szCs w:val="24"/>
          <w:lang w:val="en-US"/>
        </w:rPr>
        <w:t xml:space="preserve">'. </w:t>
      </w:r>
      <w:r w:rsidRPr="00AF091B">
        <w:rPr>
          <w:rFonts w:ascii="Times New Roman" w:eastAsia="Calibri" w:hAnsi="Times New Roman" w:cs="Times New Roman"/>
          <w:i/>
          <w:iCs/>
          <w:sz w:val="24"/>
          <w:szCs w:val="24"/>
          <w:lang w:val="en-US"/>
        </w:rPr>
        <w:t xml:space="preserve">Philosophical </w:t>
      </w:r>
    </w:p>
    <w:p w:rsidR="0005518B" w:rsidRPr="00AF091B" w:rsidRDefault="0005518B" w:rsidP="0005518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i/>
          <w:iCs/>
          <w:sz w:val="24"/>
          <w:szCs w:val="24"/>
          <w:lang w:val="en-US"/>
        </w:rPr>
        <w:t xml:space="preserve">    </w:t>
      </w:r>
      <w:proofErr w:type="gramStart"/>
      <w:r w:rsidRPr="00AF091B">
        <w:rPr>
          <w:rFonts w:ascii="Times New Roman" w:eastAsia="Calibri" w:hAnsi="Times New Roman" w:cs="Times New Roman"/>
          <w:i/>
          <w:iCs/>
          <w:sz w:val="24"/>
          <w:szCs w:val="24"/>
          <w:lang w:val="en-US"/>
        </w:rPr>
        <w:t xml:space="preserve">Issues </w:t>
      </w:r>
      <w:r>
        <w:rPr>
          <w:rFonts w:ascii="Times New Roman" w:eastAsia="Calibri" w:hAnsi="Times New Roman" w:cs="Times New Roman"/>
          <w:sz w:val="24"/>
          <w:szCs w:val="24"/>
          <w:lang w:val="en-US"/>
        </w:rPr>
        <w:t>28</w:t>
      </w:r>
      <w:r w:rsidRPr="00AF091B">
        <w:rPr>
          <w:rFonts w:ascii="Times New Roman" w:eastAsia="Calibri" w:hAnsi="Times New Roman" w:cs="Times New Roman"/>
          <w:sz w:val="24"/>
          <w:szCs w:val="24"/>
          <w:lang w:val="en-US"/>
        </w:rPr>
        <w:t>, 255-288.</w:t>
      </w:r>
      <w:proofErr w:type="gramEnd"/>
    </w:p>
    <w:p w:rsidR="0005518B" w:rsidRPr="00AF091B" w:rsidRDefault="0005518B" w:rsidP="0005518B">
      <w:pPr>
        <w:spacing w:after="0" w:line="360" w:lineRule="auto"/>
        <w:rPr>
          <w:rFonts w:ascii="Times New Roman" w:hAnsi="Times New Roman" w:cs="Times New Roman"/>
          <w:sz w:val="24"/>
          <w:szCs w:val="24"/>
          <w:lang w:val="en-US"/>
        </w:rPr>
      </w:pPr>
      <w:r w:rsidRPr="00AF091B">
        <w:rPr>
          <w:rFonts w:ascii="Times New Roman" w:hAnsi="Times New Roman" w:cs="Times New Roman"/>
          <w:sz w:val="24"/>
          <w:szCs w:val="24"/>
          <w:lang w:val="en-US"/>
        </w:rPr>
        <w:t>---------</w:t>
      </w:r>
      <w:r>
        <w:rPr>
          <w:rFonts w:ascii="Times New Roman" w:hAnsi="Times New Roman" w:cs="Times New Roman"/>
          <w:sz w:val="24"/>
          <w:szCs w:val="24"/>
          <w:lang w:val="en-US"/>
        </w:rPr>
        <w:t>-</w:t>
      </w:r>
      <w:r w:rsidRPr="00AF091B">
        <w:rPr>
          <w:rFonts w:ascii="Times New Roman" w:hAnsi="Times New Roman" w:cs="Times New Roman"/>
          <w:sz w:val="24"/>
          <w:szCs w:val="24"/>
          <w:lang w:val="en-US"/>
        </w:rPr>
        <w:t xml:space="preserve">------- (2018b): ‘Truth Predicates, Truth Bearers, and their Variants’. </w:t>
      </w:r>
      <w:proofErr w:type="spellStart"/>
      <w:r w:rsidRPr="00AF091B">
        <w:rPr>
          <w:rFonts w:ascii="Times New Roman" w:hAnsi="Times New Roman" w:cs="Times New Roman"/>
          <w:i/>
          <w:sz w:val="24"/>
          <w:szCs w:val="24"/>
          <w:lang w:val="en-US"/>
        </w:rPr>
        <w:t>Synthese</w:t>
      </w:r>
      <w:proofErr w:type="spellEnd"/>
      <w:r w:rsidRPr="00AF091B">
        <w:rPr>
          <w:rFonts w:ascii="Times New Roman" w:hAnsi="Times New Roman" w:cs="Times New Roman"/>
          <w:sz w:val="24"/>
          <w:szCs w:val="24"/>
          <w:lang w:val="en-US"/>
        </w:rPr>
        <w:t xml:space="preserve">, </w:t>
      </w:r>
    </w:p>
    <w:p w:rsidR="0005518B" w:rsidRPr="00AF091B" w:rsidRDefault="0005518B" w:rsidP="00FE64F8">
      <w:pPr>
        <w:spacing w:after="0" w:line="360" w:lineRule="auto"/>
        <w:rPr>
          <w:rFonts w:ascii="Times New Roman" w:hAnsi="Times New Roman" w:cs="Times New Roman"/>
          <w:sz w:val="24"/>
          <w:szCs w:val="24"/>
          <w:lang w:val="en-US"/>
        </w:rPr>
      </w:pPr>
      <w:r w:rsidRPr="00AF091B">
        <w:rPr>
          <w:rFonts w:ascii="Times New Roman" w:hAnsi="Times New Roman" w:cs="Times New Roman"/>
          <w:sz w:val="24"/>
          <w:szCs w:val="24"/>
          <w:lang w:val="en-US"/>
        </w:rPr>
        <w:t xml:space="preserve">      </w:t>
      </w:r>
      <w:proofErr w:type="gramStart"/>
      <w:r w:rsidRPr="00AF091B">
        <w:rPr>
          <w:rFonts w:ascii="Times New Roman" w:hAnsi="Times New Roman" w:cs="Times New Roman"/>
          <w:sz w:val="24"/>
          <w:szCs w:val="24"/>
          <w:lang w:val="en-US"/>
        </w:rPr>
        <w:t>special</w:t>
      </w:r>
      <w:proofErr w:type="gramEnd"/>
      <w:r w:rsidRPr="00AF091B">
        <w:rPr>
          <w:rFonts w:ascii="Times New Roman" w:hAnsi="Times New Roman" w:cs="Times New Roman"/>
          <w:sz w:val="24"/>
          <w:szCs w:val="24"/>
          <w:lang w:val="en-US"/>
        </w:rPr>
        <w:t xml:space="preserve"> issue 'Truth: Concept meets Property', edited by J. Wyatt, online first</w:t>
      </w:r>
      <w:r>
        <w:rPr>
          <w:rFonts w:ascii="Times New Roman" w:hAnsi="Times New Roman" w:cs="Times New Roman"/>
          <w:sz w:val="24"/>
          <w:szCs w:val="24"/>
          <w:lang w:val="en-US"/>
        </w:rPr>
        <w:t>.</w:t>
      </w:r>
    </w:p>
    <w:p w:rsidR="0005518B" w:rsidRPr="00AF091B" w:rsidRDefault="0005518B" w:rsidP="00FE64F8">
      <w:pPr>
        <w:suppressAutoHyphens/>
        <w:spacing w:after="0" w:line="360" w:lineRule="auto"/>
        <w:jc w:val="both"/>
        <w:rPr>
          <w:rFonts w:ascii="Times New Roman" w:hAnsi="Times New Roman" w:cs="Times New Roman"/>
          <w:sz w:val="24"/>
          <w:szCs w:val="24"/>
          <w:lang w:val="en-US"/>
        </w:rPr>
      </w:pPr>
      <w:r w:rsidRPr="00AF091B">
        <w:rPr>
          <w:rFonts w:ascii="Times New Roman" w:hAnsi="Times New Roman" w:cs="Times New Roman"/>
          <w:sz w:val="24"/>
          <w:szCs w:val="24"/>
          <w:lang w:val="en-US"/>
        </w:rPr>
        <w:t xml:space="preserve">----------------- (2019a):  'Attitudinal Objects. Their Importance for Philosophy and Natural </w:t>
      </w:r>
    </w:p>
    <w:p w:rsidR="0005518B" w:rsidRPr="00AF091B" w:rsidRDefault="0005518B" w:rsidP="00FE64F8">
      <w:pPr>
        <w:suppressAutoHyphens/>
        <w:spacing w:after="0" w:line="360" w:lineRule="auto"/>
        <w:jc w:val="both"/>
        <w:rPr>
          <w:rFonts w:ascii="Times New Roman" w:hAnsi="Times New Roman" w:cs="Times New Roman"/>
          <w:sz w:val="24"/>
          <w:szCs w:val="24"/>
          <w:lang w:val="en-US"/>
        </w:rPr>
      </w:pPr>
      <w:r w:rsidRPr="00AF091B">
        <w:rPr>
          <w:rFonts w:ascii="Times New Roman" w:hAnsi="Times New Roman" w:cs="Times New Roman"/>
          <w:sz w:val="24"/>
          <w:szCs w:val="24"/>
          <w:lang w:val="en-US"/>
        </w:rPr>
        <w:t xml:space="preserve">     </w:t>
      </w:r>
      <w:proofErr w:type="gramStart"/>
      <w:r w:rsidRPr="00AF091B">
        <w:rPr>
          <w:rFonts w:ascii="Times New Roman" w:hAnsi="Times New Roman" w:cs="Times New Roman"/>
          <w:sz w:val="24"/>
          <w:szCs w:val="24"/>
          <w:lang w:val="en-US"/>
        </w:rPr>
        <w:t>Language Semantics'.</w:t>
      </w:r>
      <w:proofErr w:type="gramEnd"/>
      <w:r w:rsidRPr="00AF091B">
        <w:rPr>
          <w:rFonts w:ascii="Times New Roman" w:hAnsi="Times New Roman" w:cs="Times New Roman"/>
          <w:sz w:val="24"/>
          <w:szCs w:val="24"/>
          <w:lang w:val="en-US"/>
        </w:rPr>
        <w:t xml:space="preserve"> In B. Ball </w:t>
      </w:r>
      <w:r>
        <w:rPr>
          <w:rFonts w:ascii="Times New Roman" w:hAnsi="Times New Roman" w:cs="Times New Roman"/>
          <w:sz w:val="24"/>
          <w:szCs w:val="24"/>
          <w:lang w:val="en-US"/>
        </w:rPr>
        <w:t>&amp;</w:t>
      </w:r>
      <w:r w:rsidRPr="00AF091B">
        <w:rPr>
          <w:rFonts w:ascii="Times New Roman" w:hAnsi="Times New Roman" w:cs="Times New Roman"/>
          <w:sz w:val="24"/>
          <w:szCs w:val="24"/>
          <w:lang w:val="en-US"/>
        </w:rPr>
        <w:t xml:space="preserve"> C. </w:t>
      </w:r>
      <w:proofErr w:type="spellStart"/>
      <w:r w:rsidRPr="00AF091B">
        <w:rPr>
          <w:rFonts w:ascii="Times New Roman" w:hAnsi="Times New Roman" w:cs="Times New Roman"/>
          <w:sz w:val="24"/>
          <w:szCs w:val="24"/>
          <w:lang w:val="en-US"/>
        </w:rPr>
        <w:t>Schuringa</w:t>
      </w:r>
      <w:proofErr w:type="spellEnd"/>
      <w:r w:rsidRPr="00AF091B">
        <w:rPr>
          <w:rFonts w:ascii="Times New Roman" w:hAnsi="Times New Roman" w:cs="Times New Roman"/>
          <w:sz w:val="24"/>
          <w:szCs w:val="24"/>
          <w:lang w:val="en-US"/>
        </w:rPr>
        <w:t xml:space="preserve"> (eds.): </w:t>
      </w:r>
      <w:r w:rsidRPr="00AF091B">
        <w:rPr>
          <w:rFonts w:ascii="Times New Roman" w:hAnsi="Times New Roman" w:cs="Times New Roman"/>
          <w:i/>
          <w:iCs/>
          <w:sz w:val="24"/>
          <w:szCs w:val="24"/>
          <w:lang w:val="en-US"/>
        </w:rPr>
        <w:t>The Act and Object of Judgment</w:t>
      </w:r>
      <w:r w:rsidRPr="00AF091B">
        <w:rPr>
          <w:rFonts w:ascii="Times New Roman" w:hAnsi="Times New Roman" w:cs="Times New Roman"/>
          <w:sz w:val="24"/>
          <w:szCs w:val="24"/>
          <w:lang w:val="en-US"/>
        </w:rPr>
        <w:t xml:space="preserve">. </w:t>
      </w:r>
    </w:p>
    <w:p w:rsidR="0005518B" w:rsidRDefault="0005518B" w:rsidP="00FE64F8">
      <w:pPr>
        <w:suppressAutoHyphens/>
        <w:spacing w:after="0" w:line="360" w:lineRule="auto"/>
        <w:jc w:val="both"/>
        <w:rPr>
          <w:rFonts w:ascii="Times New Roman" w:hAnsi="Times New Roman" w:cs="Times New Roman"/>
          <w:color w:val="000000"/>
          <w:sz w:val="24"/>
          <w:szCs w:val="24"/>
          <w:lang w:val="en-US"/>
        </w:rPr>
      </w:pPr>
      <w:r w:rsidRPr="00AF091B">
        <w:rPr>
          <w:rFonts w:ascii="Times New Roman" w:hAnsi="Times New Roman" w:cs="Times New Roman"/>
          <w:sz w:val="24"/>
          <w:szCs w:val="24"/>
          <w:lang w:val="en-US"/>
        </w:rPr>
        <w:t xml:space="preserve">     </w:t>
      </w:r>
      <w:r w:rsidRPr="00AF091B">
        <w:rPr>
          <w:rFonts w:ascii="Times New Roman" w:hAnsi="Times New Roman" w:cs="Times New Roman"/>
          <w:color w:val="000000"/>
          <w:sz w:val="24"/>
          <w:szCs w:val="24"/>
          <w:lang w:val="en-US"/>
        </w:rPr>
        <w:t xml:space="preserve">Routledge, </w:t>
      </w:r>
      <w:r w:rsidR="00FE64F8">
        <w:rPr>
          <w:rFonts w:ascii="Times New Roman" w:hAnsi="Times New Roman" w:cs="Times New Roman"/>
          <w:color w:val="000000"/>
          <w:sz w:val="24"/>
          <w:szCs w:val="24"/>
          <w:lang w:val="en-US"/>
        </w:rPr>
        <w:t xml:space="preserve">London, </w:t>
      </w:r>
      <w:r w:rsidRPr="00AF091B">
        <w:rPr>
          <w:rFonts w:ascii="Times New Roman" w:hAnsi="Times New Roman" w:cs="Times New Roman"/>
          <w:color w:val="000000"/>
          <w:sz w:val="24"/>
          <w:szCs w:val="24"/>
          <w:lang w:val="en-US"/>
        </w:rPr>
        <w:t>180-201.</w:t>
      </w:r>
    </w:p>
    <w:p w:rsidR="00FE64F8" w:rsidRPr="00503D1E" w:rsidRDefault="00FE64F8" w:rsidP="00FE64F8">
      <w:pPr>
        <w:spacing w:after="0" w:line="36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w:t>
      </w:r>
      <w:r w:rsidR="00DA1796">
        <w:rPr>
          <w:rFonts w:ascii="Times New Roman" w:hAnsi="Times New Roman" w:cs="Times New Roman"/>
          <w:sz w:val="24"/>
          <w:szCs w:val="24"/>
          <w:lang w:val="en-US"/>
        </w:rPr>
        <w:t>(</w:t>
      </w:r>
      <w:proofErr w:type="gramEnd"/>
      <w:r w:rsidR="00DA1796">
        <w:rPr>
          <w:rFonts w:ascii="Times New Roman" w:hAnsi="Times New Roman" w:cs="Times New Roman"/>
          <w:sz w:val="24"/>
          <w:szCs w:val="24"/>
          <w:lang w:val="en-US"/>
        </w:rPr>
        <w:t>2020a): ‘</w:t>
      </w:r>
      <w:proofErr w:type="spellStart"/>
      <w:r w:rsidRPr="00FE64F8">
        <w:rPr>
          <w:rFonts w:ascii="Times New Roman" w:hAnsi="Times New Roman" w:cs="Times New Roman"/>
          <w:sz w:val="24"/>
          <w:szCs w:val="24"/>
          <w:lang w:val="en-US"/>
        </w:rPr>
        <w:t>Truthmaker</w:t>
      </w:r>
      <w:proofErr w:type="spellEnd"/>
      <w:r w:rsidRPr="00FE64F8">
        <w:rPr>
          <w:rFonts w:ascii="Times New Roman" w:hAnsi="Times New Roman" w:cs="Times New Roman"/>
          <w:sz w:val="24"/>
          <w:szCs w:val="24"/>
          <w:lang w:val="en-US"/>
        </w:rPr>
        <w:t xml:space="preserve"> Semantics for Natural Language: Attitude Verbs, Modals, and </w:t>
      </w:r>
      <w:proofErr w:type="spellStart"/>
      <w:r w:rsidRPr="00FE64F8">
        <w:rPr>
          <w:rFonts w:ascii="Times New Roman" w:hAnsi="Times New Roman" w:cs="Times New Roman"/>
          <w:sz w:val="24"/>
          <w:szCs w:val="24"/>
          <w:lang w:val="en-US"/>
        </w:rPr>
        <w:t>Intensional</w:t>
      </w:r>
      <w:proofErr w:type="spellEnd"/>
      <w:r w:rsidRPr="00FE64F8">
        <w:rPr>
          <w:rFonts w:ascii="Times New Roman" w:hAnsi="Times New Roman" w:cs="Times New Roman"/>
          <w:sz w:val="24"/>
          <w:szCs w:val="24"/>
          <w:lang w:val="en-US"/>
        </w:rPr>
        <w:t xml:space="preserve"> Transitive Verbs</w:t>
      </w:r>
      <w:r>
        <w:rPr>
          <w:rFonts w:ascii="Times New Roman" w:hAnsi="Times New Roman" w:cs="Times New Roman"/>
          <w:sz w:val="24"/>
          <w:szCs w:val="24"/>
          <w:lang w:val="en-US"/>
        </w:rPr>
        <w:t xml:space="preserve">, </w:t>
      </w:r>
      <w:r w:rsidRPr="002C01CA">
        <w:rPr>
          <w:rFonts w:ascii="Times New Roman" w:hAnsi="Times New Roman" w:cs="Times New Roman"/>
          <w:i/>
          <w:sz w:val="24"/>
          <w:szCs w:val="24"/>
          <w:lang w:val="en-US"/>
        </w:rPr>
        <w:t>Theoretical Linguistics</w:t>
      </w:r>
      <w:r>
        <w:rPr>
          <w:rFonts w:ascii="Times New Roman" w:hAnsi="Times New Roman" w:cs="Times New Roman"/>
          <w:sz w:val="24"/>
          <w:szCs w:val="24"/>
          <w:lang w:val="en-US"/>
        </w:rPr>
        <w:t xml:space="preserve"> 46, 3-4, 2020, pp. 159-200 </w:t>
      </w:r>
    </w:p>
    <w:p w:rsidR="0005518B" w:rsidRPr="00AF091B" w:rsidRDefault="0005518B" w:rsidP="00FE64F8">
      <w:pPr>
        <w:tabs>
          <w:tab w:val="left" w:pos="6566"/>
        </w:tabs>
        <w:spacing w:after="0" w:line="360" w:lineRule="auto"/>
        <w:rPr>
          <w:rFonts w:ascii="Times New Roman" w:eastAsia="Calibri" w:hAnsi="Times New Roman" w:cs="Times New Roman"/>
          <w:sz w:val="24"/>
          <w:szCs w:val="24"/>
          <w:lang w:val="en-US"/>
        </w:rPr>
      </w:pPr>
      <w:r w:rsidRPr="00AF091B">
        <w:rPr>
          <w:rFonts w:ascii="Times New Roman" w:eastAsia="Calibri" w:hAnsi="Times New Roman" w:cs="Times New Roman"/>
          <w:sz w:val="24"/>
          <w:szCs w:val="24"/>
          <w:lang w:val="en-US"/>
        </w:rPr>
        <w:t>----------------- (</w:t>
      </w:r>
      <w:r w:rsidR="00FE64F8">
        <w:rPr>
          <w:rFonts w:ascii="Times New Roman" w:eastAsia="Calibri" w:hAnsi="Times New Roman" w:cs="Times New Roman"/>
          <w:sz w:val="24"/>
          <w:szCs w:val="24"/>
          <w:lang w:val="en-US"/>
        </w:rPr>
        <w:t>2020</w:t>
      </w:r>
      <w:r w:rsidR="00DA1796">
        <w:rPr>
          <w:rFonts w:ascii="Times New Roman" w:eastAsia="Calibri" w:hAnsi="Times New Roman" w:cs="Times New Roman"/>
          <w:sz w:val="24"/>
          <w:szCs w:val="24"/>
          <w:lang w:val="en-US"/>
        </w:rPr>
        <w:t>b</w:t>
      </w:r>
      <w:r w:rsidRPr="00AF091B">
        <w:rPr>
          <w:rFonts w:ascii="Times New Roman" w:eastAsia="Calibri" w:hAnsi="Times New Roman" w:cs="Times New Roman"/>
          <w:sz w:val="24"/>
          <w:szCs w:val="24"/>
          <w:lang w:val="en-US"/>
        </w:rPr>
        <w:t xml:space="preserve">): ‘Clauses as Semantic Predicates. Difficulties for Possible-Worlds </w:t>
      </w:r>
    </w:p>
    <w:p w:rsidR="0005518B" w:rsidRDefault="0005518B" w:rsidP="00FE64F8">
      <w:pPr>
        <w:tabs>
          <w:tab w:val="left" w:pos="6566"/>
        </w:tabs>
        <w:spacing w:after="0" w:line="360" w:lineRule="auto"/>
        <w:rPr>
          <w:rFonts w:ascii="Times New Roman" w:eastAsia="Calibri" w:hAnsi="Times New Roman" w:cs="Times New Roman"/>
          <w:i/>
          <w:iCs/>
          <w:sz w:val="24"/>
          <w:szCs w:val="24"/>
          <w:lang w:val="en-US"/>
        </w:rPr>
      </w:pPr>
      <w:r w:rsidRPr="00AF091B">
        <w:rPr>
          <w:rFonts w:ascii="Times New Roman" w:eastAsia="Calibri" w:hAnsi="Times New Roman" w:cs="Times New Roman"/>
          <w:sz w:val="24"/>
          <w:szCs w:val="24"/>
          <w:lang w:val="en-US"/>
        </w:rPr>
        <w:t xml:space="preserve">      </w:t>
      </w:r>
      <w:proofErr w:type="gramStart"/>
      <w:r w:rsidRPr="00AF091B">
        <w:rPr>
          <w:rFonts w:ascii="Times New Roman" w:eastAsia="Calibri" w:hAnsi="Times New Roman" w:cs="Times New Roman"/>
          <w:sz w:val="24"/>
          <w:szCs w:val="24"/>
          <w:lang w:val="en-US"/>
        </w:rPr>
        <w:t>Semantics’.</w:t>
      </w:r>
      <w:proofErr w:type="gramEnd"/>
      <w:r w:rsidRPr="00AF091B">
        <w:rPr>
          <w:rFonts w:ascii="Times New Roman" w:eastAsia="Calibri" w:hAnsi="Times New Roman" w:cs="Times New Roman"/>
          <w:sz w:val="24"/>
          <w:szCs w:val="24"/>
          <w:lang w:val="en-US"/>
        </w:rPr>
        <w:t xml:space="preserve"> In R. Bhatt</w:t>
      </w:r>
      <w:r>
        <w:rPr>
          <w:rFonts w:ascii="Times New Roman" w:eastAsia="Calibri" w:hAnsi="Times New Roman" w:cs="Times New Roman"/>
          <w:sz w:val="24"/>
          <w:szCs w:val="24"/>
          <w:lang w:val="en-US"/>
        </w:rPr>
        <w:t xml:space="preserve"> et al.</w:t>
      </w:r>
      <w:r w:rsidRPr="00AF091B">
        <w:rPr>
          <w:rFonts w:ascii="Times New Roman" w:eastAsia="Calibri" w:hAnsi="Times New Roman" w:cs="Times New Roman"/>
          <w:sz w:val="24"/>
          <w:szCs w:val="24"/>
          <w:lang w:val="en-US"/>
        </w:rPr>
        <w:t xml:space="preserve"> (eds.): </w:t>
      </w:r>
      <w:r w:rsidRPr="00AF091B">
        <w:rPr>
          <w:rFonts w:ascii="Times New Roman" w:eastAsia="Calibri" w:hAnsi="Times New Roman" w:cs="Times New Roman"/>
          <w:i/>
          <w:iCs/>
          <w:sz w:val="24"/>
          <w:szCs w:val="24"/>
          <w:lang w:val="en-US"/>
        </w:rPr>
        <w:t xml:space="preserve">Making Worlds Accessible. Festschrift for Angelika </w:t>
      </w:r>
    </w:p>
    <w:p w:rsidR="0005518B" w:rsidRDefault="0005518B" w:rsidP="00FE64F8">
      <w:pPr>
        <w:tabs>
          <w:tab w:val="left" w:pos="6566"/>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i/>
          <w:iCs/>
          <w:sz w:val="24"/>
          <w:szCs w:val="24"/>
          <w:lang w:val="en-US"/>
        </w:rPr>
        <w:t xml:space="preserve">     </w:t>
      </w:r>
      <w:proofErr w:type="spellStart"/>
      <w:proofErr w:type="gramStart"/>
      <w:r w:rsidRPr="00AF091B">
        <w:rPr>
          <w:rFonts w:ascii="Times New Roman" w:eastAsia="Calibri" w:hAnsi="Times New Roman" w:cs="Times New Roman"/>
          <w:i/>
          <w:iCs/>
          <w:sz w:val="24"/>
          <w:szCs w:val="24"/>
          <w:lang w:val="en-US"/>
        </w:rPr>
        <w:t>Kratzer</w:t>
      </w:r>
      <w:proofErr w:type="spellEnd"/>
      <w:r w:rsidRPr="00AF091B">
        <w:rPr>
          <w:rFonts w:ascii="Times New Roman" w:eastAsia="Calibri" w:hAnsi="Times New Roman" w:cs="Times New Roman"/>
          <w:sz w:val="24"/>
          <w:szCs w:val="24"/>
          <w:lang w:val="en-US"/>
        </w:rPr>
        <w:t>, University of Massachusetts at Amherst, online</w:t>
      </w:r>
      <w:r>
        <w:rPr>
          <w:rFonts w:ascii="Times New Roman" w:eastAsia="Calibri" w:hAnsi="Times New Roman" w:cs="Times New Roman"/>
          <w:sz w:val="24"/>
          <w:szCs w:val="24"/>
          <w:lang w:val="en-US"/>
        </w:rPr>
        <w:t>.</w:t>
      </w:r>
      <w:proofErr w:type="gramEnd"/>
    </w:p>
    <w:p w:rsidR="00DA1796" w:rsidRPr="00995BDE" w:rsidRDefault="00DA1796" w:rsidP="00DA1796">
      <w:pPr>
        <w:suppressAutoHyphens/>
        <w:spacing w:after="0" w:line="360" w:lineRule="auto"/>
        <w:jc w:val="both"/>
        <w:rPr>
          <w:rFonts w:ascii="Times New Roman" w:hAnsi="Times New Roman" w:cs="Times New Roman"/>
          <w:color w:val="000000"/>
          <w:sz w:val="24"/>
          <w:szCs w:val="24"/>
          <w:shd w:val="clear" w:color="auto" w:fill="FFFFFF"/>
          <w:lang w:val="en-US"/>
        </w:rPr>
      </w:pPr>
      <w:r w:rsidRPr="00995BDE">
        <w:rPr>
          <w:rFonts w:ascii="Times New Roman" w:hAnsi="Times New Roman" w:cs="Times New Roman"/>
          <w:color w:val="000000"/>
          <w:sz w:val="24"/>
          <w:szCs w:val="24"/>
          <w:shd w:val="clear" w:color="auto" w:fill="FFFFFF"/>
          <w:lang w:val="en-US"/>
        </w:rPr>
        <w:t>--------- (2021): '</w:t>
      </w:r>
      <w:proofErr w:type="spellStart"/>
      <w:r w:rsidRPr="00995BDE">
        <w:rPr>
          <w:rFonts w:ascii="Times New Roman" w:hAnsi="Times New Roman" w:cs="Times New Roman"/>
          <w:color w:val="000000"/>
          <w:sz w:val="24"/>
          <w:szCs w:val="24"/>
          <w:shd w:val="clear" w:color="auto" w:fill="FFFFFF"/>
          <w:lang w:val="en-US"/>
        </w:rPr>
        <w:t>Truthmaker</w:t>
      </w:r>
      <w:proofErr w:type="spellEnd"/>
      <w:r w:rsidRPr="00995BDE">
        <w:rPr>
          <w:rFonts w:ascii="Times New Roman" w:hAnsi="Times New Roman" w:cs="Times New Roman"/>
          <w:color w:val="000000"/>
          <w:sz w:val="24"/>
          <w:szCs w:val="24"/>
          <w:shd w:val="clear" w:color="auto" w:fill="FFFFFF"/>
          <w:lang w:val="en-US"/>
        </w:rPr>
        <w:t xml:space="preserve">-Based Content: Syntactic, Semantic, and Ontological </w:t>
      </w:r>
    </w:p>
    <w:p w:rsidR="00DA1796" w:rsidRPr="00DA1796" w:rsidRDefault="00DA1796" w:rsidP="00DA1796">
      <w:pPr>
        <w:suppressAutoHyphens/>
        <w:spacing w:after="0" w:line="360" w:lineRule="auto"/>
        <w:jc w:val="both"/>
        <w:rPr>
          <w:rFonts w:ascii="Times New Roman" w:eastAsia="Times New Roman" w:hAnsi="Times New Roman" w:cs="Times New Roman"/>
          <w:sz w:val="24"/>
          <w:szCs w:val="24"/>
          <w:lang w:val="en-US" w:eastAsia="ar-SA"/>
        </w:rPr>
      </w:pPr>
      <w:r w:rsidRPr="00995BDE">
        <w:rPr>
          <w:rFonts w:ascii="Times New Roman" w:hAnsi="Times New Roman" w:cs="Times New Roman"/>
          <w:color w:val="000000"/>
          <w:sz w:val="24"/>
          <w:szCs w:val="24"/>
          <w:shd w:val="clear" w:color="auto" w:fill="FFFFFF"/>
          <w:lang w:val="en-US"/>
        </w:rPr>
        <w:t xml:space="preserve">     </w:t>
      </w:r>
      <w:proofErr w:type="gramStart"/>
      <w:r w:rsidRPr="00995BDE">
        <w:rPr>
          <w:rFonts w:ascii="Times New Roman" w:hAnsi="Times New Roman" w:cs="Times New Roman"/>
          <w:color w:val="000000"/>
          <w:sz w:val="24"/>
          <w:szCs w:val="24"/>
          <w:shd w:val="clear" w:color="auto" w:fill="FFFFFF"/>
          <w:lang w:val="en-US"/>
        </w:rPr>
        <w:t>Contexts'.</w:t>
      </w:r>
      <w:proofErr w:type="gramEnd"/>
      <w:r w:rsidRPr="00995BDE">
        <w:rPr>
          <w:rFonts w:ascii="Times New Roman" w:hAnsi="Times New Roman" w:cs="Times New Roman"/>
          <w:color w:val="000000"/>
          <w:sz w:val="24"/>
          <w:szCs w:val="24"/>
          <w:shd w:val="clear" w:color="auto" w:fill="FFFFFF"/>
          <w:lang w:val="en-US"/>
        </w:rPr>
        <w:t xml:space="preserve"> </w:t>
      </w:r>
      <w:r w:rsidRPr="00DA1796">
        <w:rPr>
          <w:rFonts w:ascii="Times New Roman" w:hAnsi="Times New Roman" w:cs="Times New Roman"/>
          <w:i/>
          <w:color w:val="000000"/>
          <w:sz w:val="24"/>
          <w:szCs w:val="24"/>
          <w:shd w:val="clear" w:color="auto" w:fill="FFFFFF"/>
          <w:lang w:val="en-US"/>
        </w:rPr>
        <w:t>T</w:t>
      </w:r>
      <w:r w:rsidRPr="00DA1796">
        <w:rPr>
          <w:rFonts w:ascii="Times New Roman" w:hAnsi="Times New Roman" w:cs="Times New Roman"/>
          <w:i/>
          <w:color w:val="000000"/>
          <w:sz w:val="24"/>
          <w:szCs w:val="24"/>
          <w:shd w:val="clear" w:color="auto" w:fill="FFFFFF"/>
          <w:lang w:val="en-US"/>
        </w:rPr>
        <w:t>heoretical Linguistics</w:t>
      </w:r>
      <w:r>
        <w:rPr>
          <w:rFonts w:ascii="Times New Roman" w:hAnsi="Times New Roman" w:cs="Times New Roman"/>
          <w:color w:val="000000"/>
          <w:sz w:val="24"/>
          <w:szCs w:val="24"/>
          <w:shd w:val="clear" w:color="auto" w:fill="FFFFFF"/>
          <w:lang w:val="en-US"/>
        </w:rPr>
        <w:t>, t</w:t>
      </w:r>
      <w:r w:rsidRPr="00995BDE">
        <w:rPr>
          <w:rFonts w:ascii="Times New Roman" w:hAnsi="Times New Roman" w:cs="Times New Roman"/>
          <w:color w:val="000000"/>
          <w:sz w:val="24"/>
          <w:szCs w:val="24"/>
          <w:shd w:val="clear" w:color="auto" w:fill="FFFFFF"/>
          <w:lang w:val="en-US"/>
        </w:rPr>
        <w:t xml:space="preserve">o appear </w:t>
      </w:r>
    </w:p>
    <w:p w:rsidR="00471D39" w:rsidRDefault="00471D39" w:rsidP="00FE64F8">
      <w:pPr>
        <w:spacing w:after="0" w:line="360" w:lineRule="auto"/>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Moulton, K. (2015): ‘</w:t>
      </w:r>
      <w:r w:rsidRPr="00AD14DF">
        <w:rPr>
          <w:rFonts w:ascii="Times New Roman" w:hAnsi="Times New Roman" w:cs="Times New Roman"/>
          <w:color w:val="000000"/>
          <w:sz w:val="24"/>
          <w:szCs w:val="24"/>
          <w:shd w:val="clear" w:color="auto" w:fill="FFFFFF"/>
          <w:lang w:val="en-US"/>
        </w:rPr>
        <w:t>CP</w:t>
      </w:r>
      <w:r>
        <w:rPr>
          <w:rFonts w:ascii="Times New Roman" w:hAnsi="Times New Roman" w:cs="Times New Roman"/>
          <w:color w:val="000000"/>
          <w:sz w:val="24"/>
          <w:szCs w:val="24"/>
          <w:shd w:val="clear" w:color="auto" w:fill="FFFFFF"/>
          <w:lang w:val="en-US"/>
        </w:rPr>
        <w:t xml:space="preserve">s: Copies and compositionality’. </w:t>
      </w:r>
      <w:r w:rsidRPr="00AD14DF">
        <w:rPr>
          <w:rFonts w:ascii="Times New Roman" w:hAnsi="Times New Roman" w:cs="Times New Roman"/>
          <w:color w:val="000000"/>
          <w:sz w:val="24"/>
          <w:szCs w:val="24"/>
          <w:shd w:val="clear" w:color="auto" w:fill="FFFFFF"/>
          <w:lang w:val="en-US"/>
        </w:rPr>
        <w:t xml:space="preserve"> </w:t>
      </w:r>
      <w:r w:rsidRPr="00AD14DF">
        <w:rPr>
          <w:rFonts w:ascii="Times New Roman" w:hAnsi="Times New Roman" w:cs="Times New Roman"/>
          <w:i/>
          <w:color w:val="000000"/>
          <w:sz w:val="24"/>
          <w:szCs w:val="24"/>
          <w:shd w:val="clear" w:color="auto" w:fill="FFFFFF"/>
          <w:lang w:val="en-US"/>
        </w:rPr>
        <w:t>Linguistic Inquiry</w:t>
      </w:r>
      <w:r>
        <w:rPr>
          <w:rFonts w:ascii="Times New Roman" w:hAnsi="Times New Roman" w:cs="Times New Roman"/>
          <w:color w:val="000000"/>
          <w:sz w:val="24"/>
          <w:szCs w:val="24"/>
          <w:shd w:val="clear" w:color="auto" w:fill="FFFFFF"/>
          <w:lang w:val="en-US"/>
        </w:rPr>
        <w:t xml:space="preserve"> 46, </w:t>
      </w:r>
      <w:r w:rsidRPr="00AD14DF">
        <w:rPr>
          <w:rFonts w:ascii="Times New Roman" w:hAnsi="Times New Roman" w:cs="Times New Roman"/>
          <w:color w:val="000000"/>
          <w:sz w:val="24"/>
          <w:szCs w:val="24"/>
          <w:shd w:val="clear" w:color="auto" w:fill="FFFFFF"/>
          <w:lang w:val="en-US"/>
        </w:rPr>
        <w:t>305-342.</w:t>
      </w:r>
    </w:p>
    <w:p w:rsidR="00471D39" w:rsidRPr="00471D39" w:rsidRDefault="00471D39" w:rsidP="00471D39">
      <w:pPr>
        <w:spacing w:after="0" w:line="360" w:lineRule="auto"/>
        <w:rPr>
          <w:rFonts w:ascii="Times New Roman" w:eastAsia="Times New Roman" w:hAnsi="Times New Roman" w:cs="Times New Roman"/>
          <w:sz w:val="24"/>
          <w:szCs w:val="24"/>
          <w:lang w:val="en-US" w:eastAsia="fr-FR"/>
        </w:rPr>
      </w:pPr>
      <w:proofErr w:type="spellStart"/>
      <w:r>
        <w:rPr>
          <w:rFonts w:ascii="Times New Roman" w:hAnsi="Times New Roman" w:cs="Times New Roman"/>
          <w:sz w:val="24"/>
          <w:szCs w:val="24"/>
          <w:lang w:val="en-US"/>
        </w:rPr>
        <w:t>Portner</w:t>
      </w:r>
      <w:proofErr w:type="spellEnd"/>
      <w:r>
        <w:rPr>
          <w:rFonts w:ascii="Times New Roman" w:hAnsi="Times New Roman" w:cs="Times New Roman"/>
          <w:sz w:val="24"/>
          <w:szCs w:val="24"/>
          <w:lang w:val="en-US"/>
        </w:rPr>
        <w:t>, P.</w:t>
      </w:r>
      <w:r w:rsidRPr="009E60D0">
        <w:rPr>
          <w:rFonts w:ascii="Times New Roman" w:hAnsi="Times New Roman" w:cs="Times New Roman"/>
          <w:sz w:val="24"/>
          <w:szCs w:val="24"/>
          <w:lang w:val="en-US"/>
        </w:rPr>
        <w:t xml:space="preserve"> (2007): ‘</w:t>
      </w:r>
      <w:r w:rsidRPr="009E60D0">
        <w:rPr>
          <w:rFonts w:ascii="Times New Roman" w:eastAsia="Times New Roman" w:hAnsi="Times New Roman" w:cs="Times New Roman"/>
          <w:sz w:val="24"/>
          <w:szCs w:val="24"/>
          <w:lang w:val="en-US" w:eastAsia="fr-FR"/>
        </w:rPr>
        <w:t xml:space="preserve">Imperatives and Modals’.  </w:t>
      </w:r>
      <w:r w:rsidRPr="009E60D0">
        <w:rPr>
          <w:rFonts w:ascii="Times New Roman" w:eastAsia="Times New Roman" w:hAnsi="Times New Roman" w:cs="Times New Roman"/>
          <w:i/>
          <w:sz w:val="24"/>
          <w:szCs w:val="24"/>
          <w:lang w:val="en-US" w:eastAsia="fr-FR"/>
        </w:rPr>
        <w:t>Natural Language Semantics</w:t>
      </w:r>
      <w:r w:rsidRPr="009E60D0">
        <w:rPr>
          <w:rFonts w:ascii="Times New Roman" w:eastAsia="Times New Roman" w:hAnsi="Times New Roman" w:cs="Times New Roman"/>
          <w:sz w:val="24"/>
          <w:szCs w:val="24"/>
          <w:lang w:val="en-US" w:eastAsia="fr-FR"/>
        </w:rPr>
        <w:t xml:space="preserve"> 15.1., 351–383.</w:t>
      </w:r>
    </w:p>
    <w:p w:rsidR="0043745B" w:rsidRDefault="0043745B" w:rsidP="004374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Searle, J. (1969):</w:t>
      </w:r>
      <w:r>
        <w:rPr>
          <w:rFonts w:ascii="Times New Roman" w:eastAsia="Calibri" w:hAnsi="Times New Roman" w:cs="Calibri"/>
          <w:i/>
          <w:sz w:val="24"/>
          <w:szCs w:val="24"/>
          <w:lang w:val="en-US" w:eastAsia="ar-SA"/>
        </w:rPr>
        <w:t xml:space="preserve"> Speech Acts</w:t>
      </w:r>
      <w:r>
        <w:rPr>
          <w:rFonts w:ascii="Times New Roman" w:eastAsia="Calibri" w:hAnsi="Times New Roman" w:cs="Calibri"/>
          <w:sz w:val="24"/>
          <w:szCs w:val="24"/>
          <w:lang w:val="en-US" w:eastAsia="ar-SA"/>
        </w:rPr>
        <w:t xml:space="preserve">. </w:t>
      </w:r>
      <w:proofErr w:type="gramStart"/>
      <w:r>
        <w:rPr>
          <w:rFonts w:ascii="Times New Roman" w:eastAsia="Calibri" w:hAnsi="Times New Roman" w:cs="Calibri"/>
          <w:sz w:val="24"/>
          <w:szCs w:val="24"/>
          <w:lang w:val="en-US" w:eastAsia="ar-SA"/>
        </w:rPr>
        <w:t>Cambridge UP, Cambridge.</w:t>
      </w:r>
      <w:proofErr w:type="gramEnd"/>
    </w:p>
    <w:p w:rsidR="0043745B" w:rsidRDefault="0043745B" w:rsidP="004374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lastRenderedPageBreak/>
        <w:t xml:space="preserve">----------- (1983): </w:t>
      </w:r>
      <w:r>
        <w:rPr>
          <w:rFonts w:ascii="Times New Roman" w:eastAsia="Calibri" w:hAnsi="Times New Roman" w:cs="Calibri"/>
          <w:i/>
          <w:sz w:val="24"/>
          <w:szCs w:val="24"/>
          <w:lang w:val="en-US" w:eastAsia="ar-SA"/>
        </w:rPr>
        <w:t>Intentionality</w:t>
      </w:r>
      <w:r>
        <w:rPr>
          <w:rFonts w:ascii="Times New Roman" w:eastAsia="Calibri" w:hAnsi="Times New Roman" w:cs="Calibri"/>
          <w:sz w:val="24"/>
          <w:szCs w:val="24"/>
          <w:lang w:val="en-US" w:eastAsia="ar-SA"/>
        </w:rPr>
        <w:t xml:space="preserve">. </w:t>
      </w:r>
      <w:proofErr w:type="gramStart"/>
      <w:r>
        <w:rPr>
          <w:rFonts w:ascii="Times New Roman" w:eastAsia="Calibri" w:hAnsi="Times New Roman" w:cs="Calibri"/>
          <w:sz w:val="24"/>
          <w:szCs w:val="24"/>
          <w:lang w:val="en-US" w:eastAsia="ar-SA"/>
        </w:rPr>
        <w:t>Cambridge UP, Cambridge.</w:t>
      </w:r>
      <w:proofErr w:type="gramEnd"/>
    </w:p>
    <w:p w:rsidR="0043745B" w:rsidRDefault="0043745B" w:rsidP="004374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Thomasson, A. (1999): </w:t>
      </w:r>
      <w:r>
        <w:rPr>
          <w:rFonts w:ascii="Times New Roman" w:eastAsia="Calibri" w:hAnsi="Times New Roman" w:cs="Calibri"/>
          <w:i/>
          <w:sz w:val="24"/>
          <w:szCs w:val="24"/>
          <w:lang w:val="en-US" w:eastAsia="ar-SA"/>
        </w:rPr>
        <w:t>Fiction and Metaphysics.</w:t>
      </w:r>
      <w:r>
        <w:rPr>
          <w:rFonts w:ascii="Times New Roman" w:eastAsia="Calibri" w:hAnsi="Times New Roman" w:cs="Calibri"/>
          <w:sz w:val="24"/>
          <w:szCs w:val="24"/>
          <w:lang w:val="en-US" w:eastAsia="ar-SA"/>
        </w:rPr>
        <w:t xml:space="preserve"> Cambridge: Cambridge UP.</w:t>
      </w:r>
    </w:p>
    <w:p w:rsidR="0043745B" w:rsidRDefault="0043745B" w:rsidP="0043745B">
      <w:pPr>
        <w:suppressAutoHyphens/>
        <w:spacing w:after="0" w:line="360" w:lineRule="auto"/>
        <w:rPr>
          <w:rFonts w:ascii="Times New Roman" w:eastAsia="Calibri" w:hAnsi="Times New Roman" w:cs="Calibri"/>
          <w:sz w:val="24"/>
          <w:szCs w:val="24"/>
          <w:lang w:val="en-US" w:eastAsia="ar-SA"/>
        </w:rPr>
      </w:pPr>
      <w:proofErr w:type="spellStart"/>
      <w:r>
        <w:rPr>
          <w:rFonts w:ascii="Times New Roman" w:eastAsia="Calibri" w:hAnsi="Times New Roman" w:cs="Calibri"/>
          <w:sz w:val="24"/>
          <w:szCs w:val="24"/>
          <w:lang w:val="en-US" w:eastAsia="ar-SA"/>
        </w:rPr>
        <w:t>Twardowski</w:t>
      </w:r>
      <w:proofErr w:type="spellEnd"/>
      <w:r>
        <w:rPr>
          <w:rFonts w:ascii="Times New Roman" w:eastAsia="Calibri" w:hAnsi="Times New Roman" w:cs="Calibri"/>
          <w:sz w:val="24"/>
          <w:szCs w:val="24"/>
          <w:lang w:val="en-US" w:eastAsia="ar-SA"/>
        </w:rPr>
        <w:t xml:space="preserve">, K. (1911): ‘Actions and Products. Some Remarks on the Borderline of </w:t>
      </w:r>
    </w:p>
    <w:p w:rsidR="0043745B" w:rsidRDefault="0043745B" w:rsidP="0043745B">
      <w:pPr>
        <w:suppressAutoHyphens/>
        <w:spacing w:after="0" w:line="360" w:lineRule="auto"/>
        <w:rPr>
          <w:rFonts w:ascii="Times New Roman" w:eastAsia="Calibri" w:hAnsi="Times New Roman" w:cs="Calibri"/>
          <w:i/>
          <w:sz w:val="24"/>
          <w:szCs w:val="24"/>
          <w:lang w:val="en-US" w:eastAsia="ar-SA"/>
        </w:rPr>
      </w:pPr>
      <w:r>
        <w:rPr>
          <w:rFonts w:ascii="Times New Roman" w:eastAsia="Calibri" w:hAnsi="Times New Roman" w:cs="Calibri"/>
          <w:sz w:val="24"/>
          <w:szCs w:val="24"/>
          <w:lang w:val="en-US" w:eastAsia="ar-SA"/>
        </w:rPr>
        <w:t xml:space="preserve">     </w:t>
      </w:r>
      <w:proofErr w:type="gramStart"/>
      <w:r>
        <w:rPr>
          <w:rFonts w:ascii="Times New Roman" w:eastAsia="Calibri" w:hAnsi="Times New Roman" w:cs="Calibri"/>
          <w:sz w:val="24"/>
          <w:szCs w:val="24"/>
          <w:lang w:val="en-US" w:eastAsia="ar-SA"/>
        </w:rPr>
        <w:t>Psychology, Grammar, and Logic’.</w:t>
      </w:r>
      <w:proofErr w:type="gramEnd"/>
      <w:r>
        <w:rPr>
          <w:rFonts w:ascii="Times New Roman" w:eastAsia="Calibri" w:hAnsi="Times New Roman" w:cs="Calibri"/>
          <w:sz w:val="24"/>
          <w:szCs w:val="24"/>
          <w:lang w:val="en-US" w:eastAsia="ar-SA"/>
        </w:rPr>
        <w:t xml:space="preserve"> In J. </w:t>
      </w:r>
      <w:proofErr w:type="spellStart"/>
      <w:r>
        <w:rPr>
          <w:rFonts w:ascii="Times New Roman" w:eastAsia="Calibri" w:hAnsi="Times New Roman" w:cs="Calibri"/>
          <w:sz w:val="24"/>
          <w:szCs w:val="24"/>
          <w:lang w:val="en-US" w:eastAsia="ar-SA"/>
        </w:rPr>
        <w:t>Brandl</w:t>
      </w:r>
      <w:proofErr w:type="spellEnd"/>
      <w:r>
        <w:rPr>
          <w:rFonts w:ascii="Times New Roman" w:eastAsia="Calibri" w:hAnsi="Times New Roman" w:cs="Calibri"/>
          <w:sz w:val="24"/>
          <w:szCs w:val="24"/>
          <w:lang w:val="en-US" w:eastAsia="ar-SA"/>
        </w:rPr>
        <w:t xml:space="preserve"> and J. </w:t>
      </w:r>
      <w:proofErr w:type="spellStart"/>
      <w:r>
        <w:rPr>
          <w:rFonts w:ascii="Times New Roman" w:eastAsia="Calibri" w:hAnsi="Times New Roman" w:cs="Calibri"/>
          <w:sz w:val="24"/>
          <w:szCs w:val="24"/>
          <w:lang w:val="en-US" w:eastAsia="ar-SA"/>
        </w:rPr>
        <w:t>Wolenski</w:t>
      </w:r>
      <w:proofErr w:type="spellEnd"/>
      <w:r>
        <w:rPr>
          <w:rFonts w:ascii="Times New Roman" w:eastAsia="Calibri" w:hAnsi="Times New Roman" w:cs="Calibri"/>
          <w:sz w:val="24"/>
          <w:szCs w:val="24"/>
          <w:lang w:val="en-US" w:eastAsia="ar-SA"/>
        </w:rPr>
        <w:t xml:space="preserve"> (eds.): </w:t>
      </w:r>
      <w:r>
        <w:rPr>
          <w:rFonts w:ascii="Times New Roman" w:eastAsia="Calibri" w:hAnsi="Times New Roman" w:cs="Calibri"/>
          <w:i/>
          <w:sz w:val="24"/>
          <w:szCs w:val="24"/>
          <w:lang w:val="en-US" w:eastAsia="ar-SA"/>
        </w:rPr>
        <w:t xml:space="preserve">Kazimierz </w:t>
      </w:r>
    </w:p>
    <w:p w:rsidR="0043745B" w:rsidRDefault="0043745B" w:rsidP="004374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i/>
          <w:sz w:val="24"/>
          <w:szCs w:val="24"/>
          <w:lang w:val="en-US" w:eastAsia="ar-SA"/>
        </w:rPr>
        <w:t xml:space="preserve">     </w:t>
      </w:r>
      <w:proofErr w:type="spellStart"/>
      <w:proofErr w:type="gramStart"/>
      <w:r>
        <w:rPr>
          <w:rFonts w:ascii="Times New Roman" w:eastAsia="Calibri" w:hAnsi="Times New Roman" w:cs="Calibri"/>
          <w:i/>
          <w:sz w:val="24"/>
          <w:szCs w:val="24"/>
          <w:lang w:val="en-US" w:eastAsia="ar-SA"/>
        </w:rPr>
        <w:t>Twardowski</w:t>
      </w:r>
      <w:proofErr w:type="spellEnd"/>
      <w:r>
        <w:rPr>
          <w:rFonts w:ascii="Times New Roman" w:eastAsia="Calibri" w:hAnsi="Times New Roman" w:cs="Calibri"/>
          <w:i/>
          <w:sz w:val="24"/>
          <w:szCs w:val="24"/>
          <w:lang w:val="en-US" w:eastAsia="ar-SA"/>
        </w:rPr>
        <w:t>.</w:t>
      </w:r>
      <w:proofErr w:type="gramEnd"/>
      <w:r>
        <w:rPr>
          <w:rFonts w:ascii="Times New Roman" w:eastAsia="Calibri" w:hAnsi="Times New Roman" w:cs="Calibri"/>
          <w:i/>
          <w:sz w:val="24"/>
          <w:szCs w:val="24"/>
          <w:lang w:val="en-US" w:eastAsia="ar-SA"/>
        </w:rPr>
        <w:t xml:space="preserve"> </w:t>
      </w:r>
      <w:proofErr w:type="gramStart"/>
      <w:r>
        <w:rPr>
          <w:rFonts w:ascii="Times New Roman" w:eastAsia="Calibri" w:hAnsi="Times New Roman" w:cs="Calibri"/>
          <w:i/>
          <w:sz w:val="24"/>
          <w:szCs w:val="24"/>
          <w:lang w:val="en-US" w:eastAsia="ar-SA"/>
        </w:rPr>
        <w:t>On Actions, Products, and Other Topics in the Philosophy</w:t>
      </w:r>
      <w:r>
        <w:rPr>
          <w:rFonts w:ascii="Times New Roman" w:eastAsia="Calibri" w:hAnsi="Times New Roman" w:cs="Calibri"/>
          <w:sz w:val="24"/>
          <w:szCs w:val="24"/>
          <w:lang w:val="en-US" w:eastAsia="ar-SA"/>
        </w:rPr>
        <w:t>.</w:t>
      </w:r>
      <w:proofErr w:type="gramEnd"/>
      <w:r>
        <w:rPr>
          <w:rFonts w:ascii="Times New Roman" w:eastAsia="Calibri" w:hAnsi="Times New Roman" w:cs="Calibri"/>
          <w:sz w:val="24"/>
          <w:szCs w:val="24"/>
          <w:lang w:val="en-US" w:eastAsia="ar-SA"/>
        </w:rPr>
        <w:t xml:space="preserve"> </w:t>
      </w:r>
    </w:p>
    <w:p w:rsidR="0043745B" w:rsidRDefault="0043745B" w:rsidP="004374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proofErr w:type="spellStart"/>
      <w:r>
        <w:rPr>
          <w:rFonts w:ascii="Times New Roman" w:eastAsia="Calibri" w:hAnsi="Times New Roman" w:cs="Calibri"/>
          <w:sz w:val="24"/>
          <w:szCs w:val="24"/>
          <w:lang w:val="en-US" w:eastAsia="ar-SA"/>
        </w:rPr>
        <w:t>Rodopi</w:t>
      </w:r>
      <w:proofErr w:type="spellEnd"/>
      <w:r>
        <w:rPr>
          <w:rFonts w:ascii="Times New Roman" w:eastAsia="Calibri" w:hAnsi="Times New Roman" w:cs="Calibri"/>
          <w:sz w:val="24"/>
          <w:szCs w:val="24"/>
          <w:lang w:val="en-US" w:eastAsia="ar-SA"/>
        </w:rPr>
        <w:t xml:space="preserve">, Amsterdam and Atlanta, 1999, 103-132. </w:t>
      </w:r>
      <w:proofErr w:type="gramStart"/>
      <w:r>
        <w:rPr>
          <w:rFonts w:ascii="Times New Roman" w:eastAsia="Calibri" w:hAnsi="Times New Roman" w:cs="Calibri"/>
          <w:sz w:val="24"/>
          <w:szCs w:val="24"/>
          <w:lang w:val="en-US" w:eastAsia="ar-SA"/>
        </w:rPr>
        <w:t>Rep</w:t>
      </w:r>
      <w:r w:rsidR="009832D3">
        <w:rPr>
          <w:rFonts w:ascii="Times New Roman" w:eastAsia="Calibri" w:hAnsi="Times New Roman" w:cs="Calibri"/>
          <w:sz w:val="24"/>
          <w:szCs w:val="24"/>
          <w:lang w:val="en-US" w:eastAsia="ar-SA"/>
        </w:rPr>
        <w:t>ri</w:t>
      </w:r>
      <w:r>
        <w:rPr>
          <w:rFonts w:ascii="Times New Roman" w:eastAsia="Calibri" w:hAnsi="Times New Roman" w:cs="Calibri"/>
          <w:sz w:val="24"/>
          <w:szCs w:val="24"/>
          <w:lang w:val="en-US" w:eastAsia="ar-SA"/>
        </w:rPr>
        <w:t xml:space="preserve">nted also in F. </w:t>
      </w:r>
      <w:proofErr w:type="spellStart"/>
      <w:r>
        <w:rPr>
          <w:rFonts w:ascii="Times New Roman" w:eastAsia="Calibri" w:hAnsi="Times New Roman" w:cs="Calibri"/>
          <w:sz w:val="24"/>
          <w:szCs w:val="24"/>
          <w:lang w:val="en-US" w:eastAsia="ar-SA"/>
        </w:rPr>
        <w:t>Moltmann</w:t>
      </w:r>
      <w:proofErr w:type="spellEnd"/>
      <w:r>
        <w:rPr>
          <w:rFonts w:ascii="Times New Roman" w:eastAsia="Calibri" w:hAnsi="Times New Roman" w:cs="Calibri"/>
          <w:sz w:val="24"/>
          <w:szCs w:val="24"/>
          <w:lang w:val="en-US" w:eastAsia="ar-SA"/>
        </w:rPr>
        <w:t xml:space="preserve"> and M.</w:t>
      </w:r>
      <w:proofErr w:type="gramEnd"/>
      <w:r>
        <w:rPr>
          <w:rFonts w:ascii="Times New Roman" w:eastAsia="Calibri" w:hAnsi="Times New Roman" w:cs="Calibri"/>
          <w:sz w:val="24"/>
          <w:szCs w:val="24"/>
          <w:lang w:val="en-US" w:eastAsia="ar-SA"/>
        </w:rPr>
        <w:t xml:space="preserve"> </w:t>
      </w:r>
    </w:p>
    <w:p w:rsidR="0043745B" w:rsidRDefault="0043745B" w:rsidP="004374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proofErr w:type="spellStart"/>
      <w:proofErr w:type="gramStart"/>
      <w:r>
        <w:rPr>
          <w:rFonts w:ascii="Times New Roman" w:eastAsia="Calibri" w:hAnsi="Times New Roman" w:cs="Calibri"/>
          <w:sz w:val="24"/>
          <w:szCs w:val="24"/>
          <w:lang w:val="en-US" w:eastAsia="ar-SA"/>
        </w:rPr>
        <w:t>Textor</w:t>
      </w:r>
      <w:proofErr w:type="spellEnd"/>
      <w:r>
        <w:rPr>
          <w:rFonts w:ascii="Times New Roman" w:eastAsia="Calibri" w:hAnsi="Times New Roman" w:cs="Calibri"/>
          <w:sz w:val="24"/>
          <w:szCs w:val="24"/>
          <w:lang w:val="en-US" w:eastAsia="ar-SA"/>
        </w:rPr>
        <w:t xml:space="preserve"> (2017).</w:t>
      </w:r>
      <w:proofErr w:type="gramEnd"/>
    </w:p>
    <w:p w:rsidR="0043745B" w:rsidRDefault="0043745B" w:rsidP="004374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Ulrich, W. (1976): ‘An Alleged Ambiguity in the Nominalizations of Illocutionary Verbs’.     </w:t>
      </w:r>
    </w:p>
    <w:p w:rsidR="0043745B" w:rsidRDefault="0043745B" w:rsidP="004374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proofErr w:type="spellStart"/>
      <w:r>
        <w:rPr>
          <w:rFonts w:ascii="Times New Roman" w:eastAsia="Calibri" w:hAnsi="Times New Roman" w:cs="Calibri"/>
          <w:i/>
          <w:sz w:val="24"/>
          <w:szCs w:val="24"/>
          <w:lang w:val="en-US" w:eastAsia="ar-SA"/>
        </w:rPr>
        <w:t>Philosophica</w:t>
      </w:r>
      <w:proofErr w:type="spellEnd"/>
      <w:r>
        <w:rPr>
          <w:rFonts w:ascii="Times New Roman" w:eastAsia="Calibri" w:hAnsi="Times New Roman" w:cs="Calibri"/>
          <w:i/>
          <w:sz w:val="24"/>
          <w:szCs w:val="24"/>
          <w:lang w:val="en-US" w:eastAsia="ar-SA"/>
        </w:rPr>
        <w:t xml:space="preserve"> </w:t>
      </w:r>
      <w:r>
        <w:rPr>
          <w:rFonts w:ascii="Times New Roman" w:eastAsia="Calibri" w:hAnsi="Times New Roman" w:cs="Calibri"/>
          <w:sz w:val="24"/>
          <w:szCs w:val="24"/>
          <w:lang w:val="en-US" w:eastAsia="ar-SA"/>
        </w:rPr>
        <w:t>18.2., 113-127.</w:t>
      </w:r>
    </w:p>
    <w:p w:rsidR="0043745B" w:rsidRDefault="0043745B" w:rsidP="0043745B">
      <w:pPr>
        <w:suppressAutoHyphens/>
        <w:spacing w:after="0" w:line="360" w:lineRule="auto"/>
        <w:rPr>
          <w:rFonts w:ascii="Times New Roman" w:eastAsia="Calibri" w:hAnsi="Times New Roman" w:cs="Times New Roman"/>
          <w:sz w:val="24"/>
          <w:szCs w:val="24"/>
          <w:lang w:val="en-US" w:eastAsia="ar-SA"/>
        </w:rPr>
      </w:pPr>
      <w:r>
        <w:rPr>
          <w:rFonts w:ascii="Times New Roman" w:hAnsi="Times New Roman" w:cs="Times New Roman"/>
          <w:sz w:val="24"/>
          <w:szCs w:val="24"/>
          <w:lang w:val="en-US"/>
        </w:rPr>
        <w:t xml:space="preserve">Williamson, T. (2000): </w:t>
      </w:r>
      <w:r>
        <w:rPr>
          <w:rFonts w:ascii="Times New Roman" w:hAnsi="Times New Roman" w:cs="Times New Roman"/>
          <w:i/>
          <w:iCs/>
          <w:sz w:val="24"/>
          <w:szCs w:val="24"/>
          <w:lang w:val="en-US"/>
        </w:rPr>
        <w:t>Knowledge and its Limits</w:t>
      </w:r>
      <w:r>
        <w:rPr>
          <w:rFonts w:ascii="Times New Roman" w:hAnsi="Times New Roman" w:cs="Times New Roman"/>
          <w:sz w:val="24"/>
          <w:szCs w:val="24"/>
          <w:lang w:val="en-US"/>
        </w:rPr>
        <w:t>, Oxford University Press, Oxford.</w:t>
      </w:r>
    </w:p>
    <w:p w:rsidR="00DA4456" w:rsidRPr="00DA4456" w:rsidRDefault="00DA4456" w:rsidP="00D9421E">
      <w:pPr>
        <w:spacing w:after="0" w:line="360" w:lineRule="auto"/>
        <w:rPr>
          <w:rFonts w:ascii="Times New Roman" w:hAnsi="Times New Roman" w:cs="Times New Roman"/>
          <w:sz w:val="24"/>
          <w:szCs w:val="24"/>
          <w:lang w:val="en-US"/>
        </w:rPr>
      </w:pPr>
    </w:p>
    <w:p w:rsidR="00DA4456" w:rsidRPr="00DA4456" w:rsidRDefault="00DA4456" w:rsidP="00D9421E">
      <w:pPr>
        <w:spacing w:after="0" w:line="360" w:lineRule="auto"/>
        <w:rPr>
          <w:rFonts w:ascii="Times New Roman" w:hAnsi="Times New Roman" w:cs="Times New Roman"/>
          <w:b/>
          <w:sz w:val="24"/>
          <w:szCs w:val="24"/>
          <w:lang w:val="en-US"/>
        </w:rPr>
      </w:pPr>
    </w:p>
    <w:p w:rsidR="003144D0" w:rsidRDefault="003144D0" w:rsidP="00D9421E">
      <w:pPr>
        <w:spacing w:after="0" w:line="360" w:lineRule="auto"/>
        <w:rPr>
          <w:rFonts w:ascii="Times New Roman" w:hAnsi="Times New Roman" w:cs="Times New Roman"/>
          <w:sz w:val="24"/>
          <w:szCs w:val="24"/>
          <w:lang w:val="en-US"/>
        </w:rPr>
      </w:pPr>
    </w:p>
    <w:p w:rsidR="0030549B" w:rsidRDefault="0030549B" w:rsidP="00D9421E">
      <w:pPr>
        <w:spacing w:after="0" w:line="360" w:lineRule="auto"/>
        <w:rPr>
          <w:rFonts w:ascii="Times New Roman" w:hAnsi="Times New Roman" w:cs="Times New Roman"/>
          <w:sz w:val="24"/>
          <w:szCs w:val="24"/>
          <w:lang w:val="en-US"/>
        </w:rPr>
      </w:pPr>
    </w:p>
    <w:p w:rsidR="0030549B" w:rsidRDefault="0030549B" w:rsidP="00D9421E">
      <w:pPr>
        <w:spacing w:after="0" w:line="360" w:lineRule="auto"/>
        <w:rPr>
          <w:rFonts w:ascii="Times New Roman" w:hAnsi="Times New Roman" w:cs="Times New Roman"/>
          <w:sz w:val="24"/>
          <w:szCs w:val="24"/>
          <w:lang w:val="en-US"/>
        </w:rPr>
      </w:pPr>
    </w:p>
    <w:p w:rsidR="00AC134D" w:rsidRDefault="00AC134D" w:rsidP="00D9421E">
      <w:pPr>
        <w:spacing w:after="0" w:line="360" w:lineRule="auto"/>
        <w:rPr>
          <w:rFonts w:ascii="Times New Roman" w:hAnsi="Times New Roman" w:cs="Times New Roman"/>
          <w:sz w:val="24"/>
          <w:szCs w:val="24"/>
          <w:lang w:val="en-US"/>
        </w:rPr>
      </w:pPr>
    </w:p>
    <w:p w:rsidR="00AC134D" w:rsidRDefault="00AC134D" w:rsidP="00D9421E">
      <w:pPr>
        <w:spacing w:after="0" w:line="360" w:lineRule="auto"/>
        <w:rPr>
          <w:rFonts w:ascii="Times New Roman" w:hAnsi="Times New Roman" w:cs="Times New Roman"/>
          <w:sz w:val="24"/>
          <w:szCs w:val="24"/>
          <w:lang w:val="en-US"/>
        </w:rPr>
      </w:pPr>
    </w:p>
    <w:p w:rsidR="00AC134D" w:rsidRDefault="00AC134D" w:rsidP="00D9421E">
      <w:pPr>
        <w:spacing w:after="0" w:line="360" w:lineRule="auto"/>
        <w:rPr>
          <w:rFonts w:ascii="Times New Roman" w:hAnsi="Times New Roman" w:cs="Times New Roman"/>
          <w:sz w:val="24"/>
          <w:szCs w:val="24"/>
          <w:lang w:val="en-US"/>
        </w:rPr>
      </w:pPr>
    </w:p>
    <w:p w:rsidR="00515669" w:rsidRDefault="00515669" w:rsidP="00D9421E">
      <w:pPr>
        <w:spacing w:after="0" w:line="360" w:lineRule="auto"/>
        <w:rPr>
          <w:rFonts w:ascii="Times New Roman" w:hAnsi="Times New Roman" w:cs="Times New Roman"/>
          <w:sz w:val="24"/>
          <w:szCs w:val="24"/>
          <w:lang w:val="en-US"/>
        </w:rPr>
      </w:pPr>
    </w:p>
    <w:p w:rsidR="00D049B0" w:rsidRPr="00D049B0" w:rsidRDefault="00D049B0" w:rsidP="00D9421E">
      <w:pPr>
        <w:spacing w:after="0" w:line="360" w:lineRule="auto"/>
        <w:rPr>
          <w:rFonts w:ascii="Times New Roman" w:hAnsi="Times New Roman" w:cs="Times New Roman"/>
          <w:sz w:val="24"/>
          <w:szCs w:val="24"/>
          <w:lang w:val="en-US"/>
        </w:rPr>
      </w:pPr>
    </w:p>
    <w:p w:rsidR="00232305" w:rsidRDefault="00232305" w:rsidP="00D9421E">
      <w:pPr>
        <w:spacing w:after="0" w:line="360" w:lineRule="auto"/>
        <w:rPr>
          <w:rFonts w:ascii="Times New Roman" w:hAnsi="Times New Roman" w:cs="Times New Roman"/>
          <w:b/>
          <w:sz w:val="24"/>
          <w:szCs w:val="24"/>
          <w:lang w:val="en-US"/>
        </w:rPr>
      </w:pPr>
    </w:p>
    <w:p w:rsidR="00D9421E" w:rsidRDefault="00D9421E" w:rsidP="00D9421E">
      <w:pPr>
        <w:spacing w:after="0" w:line="360" w:lineRule="auto"/>
        <w:rPr>
          <w:rFonts w:ascii="Times New Roman" w:hAnsi="Times New Roman" w:cs="Times New Roman"/>
          <w:b/>
          <w:sz w:val="24"/>
          <w:szCs w:val="24"/>
          <w:lang w:val="en-US"/>
        </w:rPr>
      </w:pPr>
    </w:p>
    <w:p w:rsidR="00D9421E" w:rsidRPr="00D9421E" w:rsidRDefault="00D9421E" w:rsidP="00D9421E">
      <w:pPr>
        <w:spacing w:after="0" w:line="360" w:lineRule="auto"/>
        <w:rPr>
          <w:rFonts w:ascii="Times New Roman" w:hAnsi="Times New Roman" w:cs="Times New Roman"/>
          <w:b/>
          <w:sz w:val="24"/>
          <w:szCs w:val="24"/>
          <w:lang w:val="en-US"/>
        </w:rPr>
      </w:pPr>
    </w:p>
    <w:p w:rsidR="00D9421E" w:rsidRDefault="00D9421E" w:rsidP="00D9421E">
      <w:pPr>
        <w:spacing w:after="0" w:line="360" w:lineRule="auto"/>
        <w:rPr>
          <w:rFonts w:ascii="Times New Roman" w:hAnsi="Times New Roman" w:cs="Times New Roman"/>
          <w:sz w:val="24"/>
          <w:szCs w:val="24"/>
          <w:lang w:val="en-US"/>
        </w:rPr>
      </w:pPr>
    </w:p>
    <w:p w:rsidR="00D9421E" w:rsidRDefault="00D9421E" w:rsidP="00B02A95">
      <w:pPr>
        <w:spacing w:after="0" w:line="360" w:lineRule="auto"/>
        <w:rPr>
          <w:rFonts w:ascii="Times New Roman" w:hAnsi="Times New Roman" w:cs="Times New Roman"/>
          <w:sz w:val="24"/>
          <w:szCs w:val="24"/>
          <w:lang w:val="en-US"/>
        </w:rPr>
      </w:pPr>
    </w:p>
    <w:p w:rsidR="00D9421E" w:rsidRDefault="00D9421E" w:rsidP="00B02A95">
      <w:pPr>
        <w:spacing w:after="0" w:line="360" w:lineRule="auto"/>
        <w:rPr>
          <w:rFonts w:ascii="Times New Roman" w:hAnsi="Times New Roman" w:cs="Times New Roman"/>
          <w:sz w:val="24"/>
          <w:szCs w:val="24"/>
          <w:lang w:val="en-US"/>
        </w:rPr>
      </w:pPr>
    </w:p>
    <w:p w:rsidR="00D9421E" w:rsidRDefault="00D9421E" w:rsidP="00B02A95">
      <w:pPr>
        <w:spacing w:after="0" w:line="360" w:lineRule="auto"/>
        <w:rPr>
          <w:rFonts w:ascii="Times New Roman" w:hAnsi="Times New Roman" w:cs="Times New Roman"/>
          <w:sz w:val="24"/>
          <w:szCs w:val="24"/>
          <w:lang w:val="en-US"/>
        </w:rPr>
      </w:pPr>
    </w:p>
    <w:p w:rsidR="000B4FAF" w:rsidRDefault="000B4FAF" w:rsidP="00B02A95">
      <w:pPr>
        <w:spacing w:after="0" w:line="360" w:lineRule="auto"/>
        <w:rPr>
          <w:rFonts w:ascii="Times New Roman" w:hAnsi="Times New Roman" w:cs="Times New Roman"/>
          <w:sz w:val="24"/>
          <w:szCs w:val="24"/>
          <w:lang w:val="en-US"/>
        </w:rPr>
      </w:pPr>
    </w:p>
    <w:p w:rsidR="000B4FAF" w:rsidRPr="00111FDF" w:rsidRDefault="000B4FAF" w:rsidP="00B02A95">
      <w:pPr>
        <w:spacing w:after="0" w:line="360" w:lineRule="auto"/>
        <w:rPr>
          <w:rFonts w:ascii="Times New Roman" w:hAnsi="Times New Roman" w:cs="Times New Roman"/>
          <w:sz w:val="24"/>
          <w:szCs w:val="24"/>
          <w:lang w:val="en-US"/>
        </w:rPr>
      </w:pPr>
    </w:p>
    <w:sectPr w:rsidR="000B4FAF" w:rsidRPr="00111FD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851" w:rsidRDefault="00AD3851" w:rsidP="00232305">
      <w:pPr>
        <w:spacing w:after="0" w:line="240" w:lineRule="auto"/>
      </w:pPr>
      <w:r>
        <w:separator/>
      </w:r>
    </w:p>
  </w:endnote>
  <w:endnote w:type="continuationSeparator" w:id="0">
    <w:p w:rsidR="00AD3851" w:rsidRDefault="00AD3851" w:rsidP="0023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851" w:rsidRDefault="00AD3851" w:rsidP="00232305">
      <w:pPr>
        <w:spacing w:after="0" w:line="240" w:lineRule="auto"/>
      </w:pPr>
      <w:r>
        <w:separator/>
      </w:r>
    </w:p>
  </w:footnote>
  <w:footnote w:type="continuationSeparator" w:id="0">
    <w:p w:rsidR="00AD3851" w:rsidRDefault="00AD3851" w:rsidP="00232305">
      <w:pPr>
        <w:spacing w:after="0" w:line="240" w:lineRule="auto"/>
      </w:pPr>
      <w:r>
        <w:continuationSeparator/>
      </w:r>
    </w:p>
  </w:footnote>
  <w:footnote w:id="1">
    <w:p w:rsidR="00AD3851" w:rsidRPr="00BA374B" w:rsidRDefault="00AD3851">
      <w:pPr>
        <w:pStyle w:val="FootnoteText"/>
        <w:rPr>
          <w:lang w:val="en-US"/>
        </w:rPr>
      </w:pPr>
      <w:r>
        <w:rPr>
          <w:rStyle w:val="FootnoteReference"/>
        </w:rPr>
        <w:footnoteRef/>
      </w:r>
      <w:r w:rsidRPr="00BA374B">
        <w:rPr>
          <w:lang w:val="en-US"/>
        </w:rPr>
        <w:t xml:space="preserve"> </w:t>
      </w:r>
      <w:r>
        <w:rPr>
          <w:lang w:val="en-US"/>
        </w:rPr>
        <w:t xml:space="preserve">See </w:t>
      </w:r>
      <w:proofErr w:type="spellStart"/>
      <w:r>
        <w:rPr>
          <w:lang w:val="en-US"/>
        </w:rPr>
        <w:t>Moltmann</w:t>
      </w:r>
      <w:proofErr w:type="spellEnd"/>
      <w:r>
        <w:rPr>
          <w:lang w:val="en-US"/>
        </w:rPr>
        <w:t xml:space="preserve"> (2003, 2013).</w:t>
      </w:r>
    </w:p>
  </w:footnote>
  <w:footnote w:id="2">
    <w:p w:rsidR="00AD3851" w:rsidRPr="00D9003F" w:rsidRDefault="00AD3851">
      <w:pPr>
        <w:pStyle w:val="FootnoteText"/>
        <w:rPr>
          <w:lang w:val="en-US"/>
        </w:rPr>
      </w:pPr>
      <w:r>
        <w:rPr>
          <w:rStyle w:val="FootnoteReference"/>
        </w:rPr>
        <w:footnoteRef/>
      </w:r>
      <w:r w:rsidRPr="00D9003F">
        <w:rPr>
          <w:lang w:val="en-US"/>
        </w:rPr>
        <w:t xml:space="preserve"> </w:t>
      </w:r>
      <w:r w:rsidRPr="00D9003F">
        <w:rPr>
          <w:rFonts w:ascii="Times New Roman" w:hAnsi="Times New Roman"/>
          <w:lang w:val="en-US"/>
        </w:rPr>
        <w:t xml:space="preserve">Products </w:t>
      </w:r>
      <w:r>
        <w:rPr>
          <w:rFonts w:ascii="Times New Roman" w:hAnsi="Times New Roman"/>
          <w:lang w:val="en-US"/>
        </w:rPr>
        <w:t>in that sense may</w:t>
      </w:r>
      <w:r w:rsidRPr="00D9003F">
        <w:rPr>
          <w:rFonts w:ascii="Times New Roman" w:hAnsi="Times New Roman"/>
          <w:lang w:val="en-US"/>
        </w:rPr>
        <w:t xml:space="preserve"> be understood in roughly the sense of abstract artifacts of Thomasson (1997)</w:t>
      </w:r>
      <w:r>
        <w:rPr>
          <w:rFonts w:ascii="Times New Roman" w:hAnsi="Times New Roman"/>
          <w:lang w:val="en-US"/>
        </w:rPr>
        <w:t>, which for her in fact include laws - modal objects.</w:t>
      </w:r>
    </w:p>
  </w:footnote>
  <w:footnote w:id="3">
    <w:p w:rsidR="00AD3851" w:rsidRPr="00774199" w:rsidRDefault="00AD3851" w:rsidP="00774199">
      <w:pPr>
        <w:spacing w:after="0" w:line="240" w:lineRule="auto"/>
        <w:rPr>
          <w:rFonts w:ascii="Times New Roman" w:hAnsi="Times New Roman" w:cs="Times New Roman"/>
          <w:sz w:val="24"/>
          <w:szCs w:val="24"/>
          <w:lang w:val="en-US"/>
        </w:rPr>
      </w:pPr>
      <w:r>
        <w:rPr>
          <w:rStyle w:val="FootnoteReference"/>
        </w:rPr>
        <w:footnoteRef/>
      </w:r>
      <w:r w:rsidRPr="009E51AE">
        <w:rPr>
          <w:lang w:val="en-US"/>
        </w:rPr>
        <w:t xml:space="preserve"> </w:t>
      </w:r>
      <w:r w:rsidRPr="009E51AE">
        <w:rPr>
          <w:rFonts w:ascii="Times New Roman" w:hAnsi="Times New Roman" w:cs="Times New Roman"/>
          <w:sz w:val="20"/>
          <w:szCs w:val="20"/>
          <w:lang w:val="en-US"/>
        </w:rPr>
        <w:t xml:space="preserve">Given </w:t>
      </w:r>
      <w:proofErr w:type="spellStart"/>
      <w:r w:rsidRPr="009E51AE">
        <w:rPr>
          <w:rFonts w:ascii="Times New Roman" w:hAnsi="Times New Roman" w:cs="Times New Roman"/>
          <w:sz w:val="20"/>
          <w:szCs w:val="20"/>
          <w:lang w:val="en-US"/>
        </w:rPr>
        <w:t>truthmaker</w:t>
      </w:r>
      <w:proofErr w:type="spellEnd"/>
      <w:r w:rsidRPr="009E51AE">
        <w:rPr>
          <w:rFonts w:ascii="Times New Roman" w:hAnsi="Times New Roman" w:cs="Times New Roman"/>
          <w:sz w:val="20"/>
          <w:szCs w:val="20"/>
          <w:lang w:val="en-US"/>
        </w:rPr>
        <w:t xml:space="preserve"> semantics, </w:t>
      </w:r>
      <w:r w:rsidRPr="009E51AE">
        <w:rPr>
          <w:rFonts w:ascii="Times New Roman" w:hAnsi="Times New Roman" w:cs="Times New Roman"/>
          <w:i/>
          <w:sz w:val="20"/>
          <w:szCs w:val="20"/>
          <w:lang w:val="en-US"/>
        </w:rPr>
        <w:t>John believes that Mary is happy</w:t>
      </w:r>
      <w:r w:rsidRPr="009E51AE">
        <w:rPr>
          <w:rFonts w:ascii="Times New Roman" w:hAnsi="Times New Roman" w:cs="Times New Roman"/>
          <w:sz w:val="20"/>
          <w:szCs w:val="20"/>
          <w:lang w:val="en-US"/>
        </w:rPr>
        <w:t xml:space="preserve"> does not entail </w:t>
      </w:r>
      <w:r w:rsidRPr="009E51AE">
        <w:rPr>
          <w:rFonts w:ascii="Times New Roman" w:hAnsi="Times New Roman" w:cs="Times New Roman"/>
          <w:i/>
          <w:sz w:val="20"/>
          <w:szCs w:val="20"/>
          <w:lang w:val="en-US"/>
        </w:rPr>
        <w:t>John believes that Mary is happy and 2 is prime</w:t>
      </w:r>
      <w:r w:rsidRPr="009E51AE">
        <w:rPr>
          <w:rFonts w:ascii="Times New Roman" w:hAnsi="Times New Roman" w:cs="Times New Roman"/>
          <w:sz w:val="20"/>
          <w:szCs w:val="20"/>
          <w:lang w:val="en-US"/>
        </w:rPr>
        <w:t xml:space="preserve">. </w:t>
      </w:r>
      <w:proofErr w:type="spellStart"/>
      <w:r w:rsidRPr="009E51AE">
        <w:rPr>
          <w:rFonts w:ascii="Times New Roman" w:hAnsi="Times New Roman" w:cs="Times New Roman"/>
          <w:sz w:val="20"/>
          <w:szCs w:val="20"/>
          <w:lang w:val="en-US"/>
        </w:rPr>
        <w:t>Truthmaker</w:t>
      </w:r>
      <w:proofErr w:type="spellEnd"/>
      <w:r w:rsidRPr="009E51AE">
        <w:rPr>
          <w:rFonts w:ascii="Times New Roman" w:hAnsi="Times New Roman" w:cs="Times New Roman"/>
          <w:sz w:val="20"/>
          <w:szCs w:val="20"/>
          <w:lang w:val="en-US"/>
        </w:rPr>
        <w:t xml:space="preserve"> semantics </w:t>
      </w:r>
      <w:r>
        <w:rPr>
          <w:rFonts w:ascii="Times New Roman" w:hAnsi="Times New Roman" w:cs="Times New Roman"/>
          <w:sz w:val="20"/>
          <w:szCs w:val="20"/>
          <w:lang w:val="en-US"/>
        </w:rPr>
        <w:t xml:space="preserve">as such </w:t>
      </w:r>
      <w:r w:rsidRPr="009E51AE">
        <w:rPr>
          <w:rFonts w:ascii="Times New Roman" w:hAnsi="Times New Roman" w:cs="Times New Roman"/>
          <w:sz w:val="20"/>
          <w:szCs w:val="20"/>
          <w:lang w:val="en-US"/>
        </w:rPr>
        <w:t>does not deal with the mode of presentation problem</w:t>
      </w:r>
      <w:r>
        <w:rPr>
          <w:rFonts w:ascii="Times New Roman" w:hAnsi="Times New Roman" w:cs="Times New Roman"/>
          <w:sz w:val="20"/>
          <w:szCs w:val="20"/>
          <w:lang w:val="en-US"/>
        </w:rPr>
        <w:t>, though</w:t>
      </w:r>
      <w:r w:rsidRPr="009E51AE">
        <w:rPr>
          <w:rFonts w:ascii="Times New Roman" w:hAnsi="Times New Roman" w:cs="Times New Roman"/>
          <w:sz w:val="20"/>
          <w:szCs w:val="20"/>
          <w:lang w:val="en-US"/>
        </w:rPr>
        <w:t xml:space="preserve">. But see </w:t>
      </w:r>
      <w:proofErr w:type="spellStart"/>
      <w:r w:rsidR="00774199">
        <w:rPr>
          <w:rFonts w:ascii="Times New Roman" w:hAnsi="Times New Roman" w:cs="Times New Roman"/>
          <w:sz w:val="20"/>
          <w:szCs w:val="20"/>
          <w:lang w:val="en-US"/>
        </w:rPr>
        <w:t>Moltmann</w:t>
      </w:r>
      <w:proofErr w:type="spellEnd"/>
      <w:r w:rsidRPr="009E51AE">
        <w:rPr>
          <w:rFonts w:ascii="Times New Roman" w:hAnsi="Times New Roman" w:cs="Times New Roman"/>
          <w:sz w:val="20"/>
          <w:szCs w:val="20"/>
          <w:lang w:val="en-US"/>
        </w:rPr>
        <w:t xml:space="preserve"> (2021) for a proposal</w:t>
      </w:r>
      <w:r>
        <w:rPr>
          <w:rFonts w:ascii="Times New Roman" w:hAnsi="Times New Roman" w:cs="Times New Roman"/>
          <w:sz w:val="20"/>
          <w:szCs w:val="20"/>
          <w:lang w:val="en-US"/>
        </w:rPr>
        <w:t>.</w:t>
      </w:r>
    </w:p>
  </w:footnote>
  <w:footnote w:id="4">
    <w:p w:rsidR="00AD3851" w:rsidRPr="00B27C97" w:rsidRDefault="00AD3851">
      <w:pPr>
        <w:pStyle w:val="FootnoteText"/>
        <w:rPr>
          <w:lang w:val="en-US"/>
        </w:rPr>
      </w:pPr>
      <w:r>
        <w:rPr>
          <w:rStyle w:val="FootnoteReference"/>
        </w:rPr>
        <w:footnoteRef/>
      </w:r>
      <w:r w:rsidRPr="00B27C97">
        <w:rPr>
          <w:lang w:val="en-US"/>
        </w:rPr>
        <w:t xml:space="preserve"> </w:t>
      </w:r>
      <w:r w:rsidRPr="00B27C97">
        <w:rPr>
          <w:rFonts w:ascii="Times New Roman" w:hAnsi="Times New Roman"/>
          <w:lang w:val="en-US"/>
        </w:rPr>
        <w:t xml:space="preserve">This accounts for one difficulty for the standard notion of a proposition as abstract objects, its </w:t>
      </w:r>
      <w:proofErr w:type="spellStart"/>
      <w:r w:rsidRPr="00B27C97">
        <w:rPr>
          <w:rFonts w:ascii="Times New Roman" w:hAnsi="Times New Roman"/>
          <w:lang w:val="en-US"/>
        </w:rPr>
        <w:t>graspability</w:t>
      </w:r>
      <w:proofErr w:type="spellEnd"/>
      <w:r w:rsidRPr="00B27C97">
        <w:rPr>
          <w:rFonts w:ascii="Times New Roman" w:hAnsi="Times New Roman"/>
          <w:lang w:val="en-US"/>
        </w:rPr>
        <w:t>.</w:t>
      </w:r>
    </w:p>
  </w:footnote>
  <w:footnote w:id="5">
    <w:p w:rsidR="00AD3851" w:rsidRDefault="00AD3851" w:rsidP="003B1093">
      <w:pPr>
        <w:widowControl w:val="0"/>
        <w:autoSpaceDE w:val="0"/>
        <w:autoSpaceDN w:val="0"/>
        <w:adjustRightInd w:val="0"/>
        <w:spacing w:after="0" w:line="240" w:lineRule="auto"/>
        <w:rPr>
          <w:rFonts w:ascii="Times New Roman" w:hAnsi="Times New Roman" w:cs="Times New Roman"/>
          <w:sz w:val="24"/>
          <w:szCs w:val="24"/>
          <w:lang w:val="en-US"/>
        </w:rPr>
      </w:pPr>
      <w:r>
        <w:rPr>
          <w:rStyle w:val="FootnoteReference"/>
        </w:rPr>
        <w:footnoteRef/>
      </w:r>
      <w:r w:rsidRPr="003B1093">
        <w:rPr>
          <w:lang w:val="en-US"/>
        </w:rPr>
        <w:t xml:space="preserve"> </w:t>
      </w:r>
      <w:r w:rsidRPr="003B1093">
        <w:rPr>
          <w:rFonts w:ascii="Times New Roman" w:hAnsi="Times New Roman" w:cs="Times New Roman"/>
          <w:sz w:val="20"/>
          <w:szCs w:val="20"/>
          <w:lang w:val="en-US"/>
        </w:rPr>
        <w:t>This may also apply to expressive attitudinal objects if their satisfiers are taken to be situations involving a subjective property.</w:t>
      </w:r>
    </w:p>
    <w:p w:rsidR="00AD3851" w:rsidRPr="003B1093" w:rsidRDefault="00AD3851" w:rsidP="003B1093">
      <w:pPr>
        <w:pStyle w:val="FootnoteText"/>
        <w:rPr>
          <w:lang w:val="en-US"/>
        </w:rPr>
      </w:pPr>
    </w:p>
  </w:footnote>
  <w:footnote w:id="6">
    <w:p w:rsidR="00AD3851" w:rsidRPr="00A75B5C" w:rsidRDefault="00AD3851">
      <w:pPr>
        <w:pStyle w:val="FootnoteText"/>
        <w:rPr>
          <w:lang w:val="en-US"/>
        </w:rPr>
      </w:pPr>
      <w:r>
        <w:rPr>
          <w:rStyle w:val="FootnoteReference"/>
        </w:rPr>
        <w:footnoteRef/>
      </w:r>
      <w:r w:rsidRPr="00A75B5C">
        <w:rPr>
          <w:lang w:val="en-US"/>
        </w:rPr>
        <w:t xml:space="preserve"> </w:t>
      </w:r>
      <w:r w:rsidRPr="00885B43">
        <w:rPr>
          <w:rFonts w:ascii="Times New Roman" w:hAnsi="Times New Roman"/>
          <w:lang w:val="en-US"/>
        </w:rPr>
        <w:t>This holds despite the fact that some philosophers impose further epistemic conditions on the correctness of beliefs or assertion (e.g. Williamson 2000).</w:t>
      </w:r>
      <w:r w:rsidR="00F2501D">
        <w:rPr>
          <w:rFonts w:ascii="Times New Roman" w:hAnsi="Times New Roman"/>
          <w:lang w:val="en-US"/>
        </w:rPr>
        <w:t xml:space="preserve"> Following lust linguistic intuitions, it does not appear that an assertion can be true, while also being incorrect (because unjustified).</w:t>
      </w:r>
    </w:p>
  </w:footnote>
  <w:footnote w:id="7">
    <w:p w:rsidR="00AD3851" w:rsidRPr="003766D4" w:rsidRDefault="00AD3851">
      <w:pPr>
        <w:pStyle w:val="FootnoteText"/>
        <w:rPr>
          <w:rFonts w:ascii="Times New Roman" w:hAnsi="Times New Roman"/>
          <w:lang w:val="en-US"/>
        </w:rPr>
      </w:pPr>
      <w:r>
        <w:rPr>
          <w:rStyle w:val="FootnoteReference"/>
        </w:rPr>
        <w:footnoteRef/>
      </w:r>
      <w:r w:rsidRPr="003766D4">
        <w:rPr>
          <w:lang w:val="en-US"/>
        </w:rPr>
        <w:t xml:space="preserve"> </w:t>
      </w:r>
      <w:r w:rsidRPr="00311D7E">
        <w:rPr>
          <w:rFonts w:ascii="Times New Roman" w:hAnsi="Times New Roman"/>
          <w:lang w:val="en-US"/>
        </w:rPr>
        <w:t>Note that propositions hardly allow for the application of</w:t>
      </w:r>
      <w:r w:rsidRPr="00311D7E">
        <w:rPr>
          <w:rFonts w:ascii="Times New Roman" w:hAnsi="Times New Roman"/>
          <w:i/>
          <w:lang w:val="en-US"/>
        </w:rPr>
        <w:t xml:space="preserve"> correct</w:t>
      </w:r>
      <w:r w:rsidRPr="00311D7E">
        <w:rPr>
          <w:rFonts w:ascii="Times New Roman" w:hAnsi="Times New Roman"/>
          <w:lang w:val="en-US"/>
        </w:rPr>
        <w:t xml:space="preserve">, in marked contrast to beliefs and assertions (??? </w:t>
      </w:r>
      <w:r w:rsidRPr="00311D7E">
        <w:rPr>
          <w:rFonts w:ascii="Times New Roman" w:hAnsi="Times New Roman"/>
          <w:i/>
          <w:lang w:val="en-US"/>
        </w:rPr>
        <w:t>The proposition that Mary left is correct</w:t>
      </w:r>
      <w:r w:rsidRPr="00311D7E">
        <w:rPr>
          <w:rFonts w:ascii="Times New Roman" w:hAnsi="Times New Roman"/>
          <w:lang w:val="en-US"/>
        </w:rPr>
        <w:t>).</w:t>
      </w:r>
    </w:p>
  </w:footnote>
  <w:footnote w:id="8">
    <w:p w:rsidR="00AD3851" w:rsidRDefault="00AD3851" w:rsidP="00311D7E">
      <w:pPr>
        <w:widowControl w:val="0"/>
        <w:autoSpaceDE w:val="0"/>
        <w:autoSpaceDN w:val="0"/>
        <w:adjustRightInd w:val="0"/>
        <w:spacing w:after="0" w:line="240" w:lineRule="auto"/>
        <w:rPr>
          <w:rFonts w:ascii="Times New Roman" w:hAnsi="Times New Roman" w:cs="Times New Roman"/>
          <w:sz w:val="20"/>
          <w:szCs w:val="20"/>
          <w:lang w:val="en-US"/>
        </w:rPr>
      </w:pPr>
      <w:r w:rsidRPr="00311D7E">
        <w:rPr>
          <w:rStyle w:val="FootnoteReference"/>
          <w:rFonts w:ascii="Times New Roman" w:hAnsi="Times New Roman" w:cs="Times New Roman"/>
          <w:sz w:val="20"/>
          <w:szCs w:val="20"/>
        </w:rPr>
        <w:footnoteRef/>
      </w:r>
      <w:r w:rsidRPr="003766D4">
        <w:rPr>
          <w:rFonts w:ascii="Times New Roman" w:hAnsi="Times New Roman" w:cs="Times New Roman"/>
          <w:sz w:val="20"/>
          <w:szCs w:val="20"/>
          <w:lang w:val="en-US"/>
        </w:rPr>
        <w:t xml:space="preserve"> </w:t>
      </w:r>
      <w:r>
        <w:rPr>
          <w:rFonts w:ascii="Times New Roman" w:hAnsi="Times New Roman" w:cs="Times New Roman"/>
          <w:sz w:val="20"/>
          <w:szCs w:val="20"/>
          <w:lang w:val="en-US"/>
        </w:rPr>
        <w:t>When n</w:t>
      </w:r>
      <w:r w:rsidRPr="00311D7E">
        <w:rPr>
          <w:rFonts w:ascii="Times New Roman" w:hAnsi="Times New Roman" w:cs="Times New Roman"/>
          <w:sz w:val="20"/>
          <w:szCs w:val="20"/>
          <w:lang w:val="en-US"/>
        </w:rPr>
        <w:t>ormativity is linked just to actions</w:t>
      </w:r>
      <w:r>
        <w:rPr>
          <w:rFonts w:ascii="Times New Roman" w:hAnsi="Times New Roman" w:cs="Times New Roman"/>
          <w:sz w:val="20"/>
          <w:szCs w:val="20"/>
          <w:lang w:val="en-US"/>
        </w:rPr>
        <w:t>, truth</w:t>
      </w:r>
      <w:r w:rsidRPr="00311D7E">
        <w:rPr>
          <w:rFonts w:ascii="Times New Roman" w:eastAsia="Times New Roman" w:hAnsi="Times New Roman" w:cs="Times New Roman"/>
          <w:sz w:val="20"/>
          <w:szCs w:val="20"/>
          <w:lang w:val="en-US" w:eastAsia="fr-FR"/>
        </w:rPr>
        <w:t xml:space="preserve"> would then be taken to be constitutive of the norm associated with believing, by imposing the condition ‘if one ought to believe p, then p’ (</w:t>
      </w:r>
      <w:proofErr w:type="spellStart"/>
      <w:r w:rsidRPr="00311D7E">
        <w:rPr>
          <w:rFonts w:ascii="Times New Roman" w:eastAsia="Times New Roman" w:hAnsi="Times New Roman" w:cs="Times New Roman"/>
          <w:sz w:val="20"/>
          <w:szCs w:val="20"/>
          <w:lang w:val="en-US" w:eastAsia="fr-FR"/>
        </w:rPr>
        <w:t>Boghossian</w:t>
      </w:r>
      <w:proofErr w:type="spellEnd"/>
      <w:r w:rsidRPr="00311D7E">
        <w:rPr>
          <w:rFonts w:ascii="Times New Roman" w:eastAsia="Times New Roman" w:hAnsi="Times New Roman" w:cs="Times New Roman"/>
          <w:sz w:val="20"/>
          <w:szCs w:val="20"/>
          <w:lang w:val="en-US" w:eastAsia="fr-FR"/>
        </w:rPr>
        <w:t xml:space="preserve"> 2003, </w:t>
      </w:r>
      <w:proofErr w:type="spellStart"/>
      <w:r w:rsidRPr="00311D7E">
        <w:rPr>
          <w:rFonts w:ascii="Times New Roman" w:eastAsia="Times New Roman" w:hAnsi="Times New Roman" w:cs="Times New Roman"/>
          <w:sz w:val="20"/>
          <w:szCs w:val="20"/>
          <w:lang w:val="en-US" w:eastAsia="fr-FR"/>
        </w:rPr>
        <w:t>Gibbard</w:t>
      </w:r>
      <w:proofErr w:type="spellEnd"/>
      <w:r w:rsidRPr="00311D7E">
        <w:rPr>
          <w:rFonts w:ascii="Times New Roman" w:eastAsia="Times New Roman" w:hAnsi="Times New Roman" w:cs="Times New Roman"/>
          <w:sz w:val="20"/>
          <w:szCs w:val="20"/>
          <w:lang w:val="en-US" w:eastAsia="fr-FR"/>
        </w:rPr>
        <w:t xml:space="preserve"> 2003).</w:t>
      </w:r>
      <w:r w:rsidRPr="00311D7E">
        <w:rPr>
          <w:rFonts w:ascii="Times New Roman" w:hAnsi="Times New Roman" w:cs="Times New Roman"/>
          <w:sz w:val="20"/>
          <w:szCs w:val="20"/>
          <w:lang w:val="en-US"/>
        </w:rPr>
        <w:t xml:space="preserve"> Such conditions on adopting or maintaining a belief are problematic, however (</w:t>
      </w:r>
      <w:proofErr w:type="spellStart"/>
      <w:r w:rsidRPr="00311D7E">
        <w:rPr>
          <w:rFonts w:ascii="Times New Roman" w:hAnsi="Times New Roman" w:cs="Times New Roman"/>
          <w:sz w:val="20"/>
          <w:szCs w:val="20"/>
          <w:lang w:val="en-US"/>
        </w:rPr>
        <w:t>Glüer</w:t>
      </w:r>
      <w:proofErr w:type="spellEnd"/>
      <w:r w:rsidRPr="00311D7E">
        <w:rPr>
          <w:rFonts w:ascii="Times New Roman" w:hAnsi="Times New Roman" w:cs="Times New Roman"/>
          <w:sz w:val="20"/>
          <w:szCs w:val="20"/>
          <w:lang w:val="en-US"/>
        </w:rPr>
        <w:t xml:space="preserve"> and </w:t>
      </w:r>
      <w:proofErr w:type="spellStart"/>
      <w:r w:rsidRPr="00311D7E">
        <w:rPr>
          <w:rFonts w:ascii="Times New Roman" w:hAnsi="Times New Roman" w:cs="Times New Roman"/>
          <w:sz w:val="20"/>
          <w:szCs w:val="20"/>
          <w:lang w:val="en-US"/>
        </w:rPr>
        <w:t>Wikforss</w:t>
      </w:r>
      <w:proofErr w:type="spellEnd"/>
      <w:r w:rsidRPr="00311D7E">
        <w:rPr>
          <w:rFonts w:ascii="Times New Roman" w:hAnsi="Times New Roman" w:cs="Times New Roman"/>
          <w:sz w:val="20"/>
          <w:szCs w:val="20"/>
          <w:lang w:val="en-US"/>
        </w:rPr>
        <w:t xml:space="preserve"> 2009). Truth is not</w:t>
      </w:r>
      <w:r w:rsidRPr="00311D7E">
        <w:rPr>
          <w:rFonts w:ascii="Times New Roman" w:eastAsia="Times New Roman" w:hAnsi="Times New Roman" w:cs="Times New Roman"/>
          <w:sz w:val="20"/>
          <w:szCs w:val="20"/>
          <w:lang w:val="en-US" w:eastAsia="fr-FR"/>
        </w:rPr>
        <w:t xml:space="preserve"> the aim of believing in the sense in which the fulfillment of moral values is what certain types of actions and decisions should aim for.  </w:t>
      </w:r>
      <w:r w:rsidRPr="00311D7E">
        <w:rPr>
          <w:rFonts w:ascii="Times New Roman" w:hAnsi="Times New Roman" w:cs="Times New Roman"/>
          <w:sz w:val="20"/>
          <w:szCs w:val="20"/>
          <w:lang w:val="en-US"/>
        </w:rPr>
        <w:t>The norms for actions of adopting or maintaining a belief may simply be a contextually given norm.</w:t>
      </w:r>
    </w:p>
    <w:p w:rsidR="00AD3851" w:rsidRPr="00234702" w:rsidRDefault="00AD3851" w:rsidP="00311D7E">
      <w:pPr>
        <w:widowControl w:val="0"/>
        <w:autoSpaceDE w:val="0"/>
        <w:autoSpaceDN w:val="0"/>
        <w:adjustRightInd w:val="0"/>
        <w:spacing w:after="0" w:line="240" w:lineRule="auto"/>
        <w:rPr>
          <w:rFonts w:ascii="Times New Roman" w:hAnsi="Times New Roman" w:cs="Times New Roman"/>
          <w:sz w:val="20"/>
          <w:szCs w:val="20"/>
          <w:lang w:val="en-US"/>
        </w:rPr>
      </w:pPr>
    </w:p>
  </w:footnote>
  <w:footnote w:id="9">
    <w:p w:rsidR="00AD3851" w:rsidRDefault="00AD3851" w:rsidP="00234702">
      <w:pPr>
        <w:spacing w:after="0" w:line="240" w:lineRule="auto"/>
        <w:rPr>
          <w:rFonts w:ascii="Times New Roman" w:hAnsi="Times New Roman" w:cs="Times New Roman"/>
          <w:sz w:val="20"/>
          <w:szCs w:val="20"/>
          <w:lang w:val="en-US"/>
        </w:rPr>
      </w:pPr>
      <w:r>
        <w:rPr>
          <w:rStyle w:val="FootnoteReference"/>
        </w:rPr>
        <w:footnoteRef/>
      </w:r>
      <w:r w:rsidRPr="003766D4">
        <w:rPr>
          <w:lang w:val="en-US"/>
        </w:rPr>
        <w:t xml:space="preserve"> </w:t>
      </w:r>
      <w:r w:rsidRPr="007009E6">
        <w:rPr>
          <w:rFonts w:ascii="Times New Roman" w:hAnsi="Times New Roman" w:cs="Times New Roman"/>
          <w:sz w:val="20"/>
          <w:szCs w:val="20"/>
          <w:lang w:val="en-US"/>
        </w:rPr>
        <w:t xml:space="preserve">Not only </w:t>
      </w:r>
      <w:r w:rsidRPr="007009E6">
        <w:rPr>
          <w:rFonts w:ascii="Times New Roman" w:hAnsi="Times New Roman" w:cs="Times New Roman"/>
          <w:i/>
          <w:sz w:val="20"/>
          <w:szCs w:val="20"/>
          <w:lang w:val="en-US"/>
        </w:rPr>
        <w:t>correct</w:t>
      </w:r>
      <w:r w:rsidRPr="007009E6">
        <w:rPr>
          <w:rFonts w:ascii="Times New Roman" w:hAnsi="Times New Roman" w:cs="Times New Roman"/>
          <w:sz w:val="20"/>
          <w:szCs w:val="20"/>
          <w:lang w:val="en-US"/>
        </w:rPr>
        <w:t xml:space="preserve"> conveys truth (and only truth) with beliefs, judgments, and assertions but also other normative predicates, for example</w:t>
      </w:r>
      <w:r w:rsidRPr="007009E6">
        <w:rPr>
          <w:rFonts w:ascii="Times New Roman" w:hAnsi="Times New Roman" w:cs="Times New Roman"/>
          <w:i/>
          <w:sz w:val="20"/>
          <w:szCs w:val="20"/>
          <w:lang w:val="en-US"/>
        </w:rPr>
        <w:t xml:space="preserve"> right</w:t>
      </w:r>
      <w:r w:rsidRPr="007009E6">
        <w:rPr>
          <w:rFonts w:ascii="Times New Roman" w:hAnsi="Times New Roman" w:cs="Times New Roman"/>
          <w:sz w:val="20"/>
          <w:szCs w:val="20"/>
          <w:lang w:val="en-US"/>
        </w:rPr>
        <w:t xml:space="preserve"> and, for falsehood, </w:t>
      </w:r>
      <w:r w:rsidRPr="007009E6">
        <w:rPr>
          <w:rFonts w:ascii="Times New Roman" w:hAnsi="Times New Roman" w:cs="Times New Roman"/>
          <w:i/>
          <w:sz w:val="20"/>
          <w:szCs w:val="20"/>
          <w:lang w:val="en-US"/>
        </w:rPr>
        <w:t>wrong</w:t>
      </w:r>
      <w:r w:rsidRPr="007009E6">
        <w:rPr>
          <w:rFonts w:ascii="Times New Roman" w:hAnsi="Times New Roman" w:cs="Times New Roman"/>
          <w:sz w:val="20"/>
          <w:szCs w:val="20"/>
          <w:lang w:val="en-US"/>
        </w:rPr>
        <w:t>, as do corresponding predicates in other European languages, which supports a generalization that predicates of correctness convey truth and just truth when applied to attitudinal objects like beliefs, judgments, and claims.</w:t>
      </w:r>
    </w:p>
    <w:p w:rsidR="00AD3851" w:rsidRPr="00234702" w:rsidRDefault="00AD3851" w:rsidP="00234702">
      <w:pPr>
        <w:spacing w:after="0" w:line="240" w:lineRule="auto"/>
        <w:rPr>
          <w:rFonts w:ascii="Times New Roman" w:hAnsi="Times New Roman" w:cs="Times New Roman"/>
          <w:sz w:val="24"/>
          <w:szCs w:val="24"/>
          <w:lang w:val="en-US"/>
        </w:rPr>
      </w:pPr>
    </w:p>
  </w:footnote>
  <w:footnote w:id="10">
    <w:p w:rsidR="00AD3851" w:rsidRDefault="00AD3851" w:rsidP="00A80250">
      <w:pPr>
        <w:pStyle w:val="FootnoteText"/>
        <w:rPr>
          <w:lang w:val="en-US"/>
        </w:rPr>
      </w:pPr>
      <w:r>
        <w:rPr>
          <w:rStyle w:val="FootnoteReference"/>
        </w:rPr>
        <w:footnoteRef/>
      </w:r>
      <w:r>
        <w:rPr>
          <w:lang w:val="en-US"/>
        </w:rPr>
        <w:t xml:space="preserve"> </w:t>
      </w:r>
      <w:r>
        <w:rPr>
          <w:rFonts w:ascii="Times New Roman" w:hAnsi="Times New Roman"/>
          <w:lang w:val="en-US"/>
        </w:rPr>
        <w:t xml:space="preserve">Jarvis (2012) mistakenly takes correctness to also apply to intentions. However, intention could only be </w:t>
      </w:r>
      <w:r>
        <w:rPr>
          <w:rFonts w:ascii="Times New Roman" w:hAnsi="Times New Roman"/>
          <w:i/>
          <w:lang w:val="en-US"/>
        </w:rPr>
        <w:t xml:space="preserve">correctly realized, </w:t>
      </w:r>
      <w:r>
        <w:rPr>
          <w:rFonts w:ascii="Times New Roman" w:hAnsi="Times New Roman"/>
          <w:lang w:val="en-US"/>
        </w:rPr>
        <w:t xml:space="preserve">with </w:t>
      </w:r>
      <w:r>
        <w:rPr>
          <w:rFonts w:ascii="Times New Roman" w:hAnsi="Times New Roman"/>
          <w:i/>
          <w:lang w:val="en-US"/>
        </w:rPr>
        <w:t xml:space="preserve">correctly </w:t>
      </w:r>
      <w:r>
        <w:rPr>
          <w:rFonts w:ascii="Times New Roman" w:hAnsi="Times New Roman"/>
          <w:lang w:val="en-US"/>
        </w:rPr>
        <w:t>applying to the action that aims to realize the intention, not the intention itself.</w:t>
      </w:r>
    </w:p>
  </w:footnote>
  <w:footnote w:id="11">
    <w:p w:rsidR="00AD3851" w:rsidRDefault="00AD3851" w:rsidP="00C60B9B">
      <w:pPr>
        <w:pStyle w:val="FootnoteText"/>
        <w:rPr>
          <w:lang w:val="en-US"/>
        </w:rPr>
      </w:pPr>
      <w:r>
        <w:rPr>
          <w:rStyle w:val="FootnoteReference"/>
        </w:rPr>
        <w:footnoteRef/>
      </w:r>
      <w:r>
        <w:rPr>
          <w:lang w:val="en-US"/>
        </w:rPr>
        <w:t xml:space="preserve"> </w:t>
      </w:r>
      <w:r>
        <w:rPr>
          <w:rFonts w:ascii="Times New Roman" w:hAnsi="Times New Roman"/>
          <w:lang w:val="en-US"/>
        </w:rPr>
        <w:t>‘In recognition of’ is meant to capture Searle’s (1983) point that only actions by way of satisfying a request or intention can satisfy the request or intention.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700379"/>
      <w:docPartObj>
        <w:docPartGallery w:val="Page Numbers (Top of Page)"/>
        <w:docPartUnique/>
      </w:docPartObj>
    </w:sdtPr>
    <w:sdtEndPr>
      <w:rPr>
        <w:noProof/>
      </w:rPr>
    </w:sdtEndPr>
    <w:sdtContent>
      <w:p w:rsidR="00AD3851" w:rsidRDefault="00AD3851">
        <w:pPr>
          <w:pStyle w:val="Header"/>
          <w:jc w:val="center"/>
        </w:pPr>
        <w:r>
          <w:fldChar w:fldCharType="begin"/>
        </w:r>
        <w:r>
          <w:instrText xml:space="preserve"> PAGE   \* MERGEFORMAT </w:instrText>
        </w:r>
        <w:r>
          <w:fldChar w:fldCharType="separate"/>
        </w:r>
        <w:r w:rsidR="00FE2A98">
          <w:rPr>
            <w:noProof/>
          </w:rPr>
          <w:t>8</w:t>
        </w:r>
        <w:r>
          <w:rPr>
            <w:noProof/>
          </w:rPr>
          <w:fldChar w:fldCharType="end"/>
        </w:r>
      </w:p>
    </w:sdtContent>
  </w:sdt>
  <w:p w:rsidR="00AD3851" w:rsidRDefault="00AD38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FDF"/>
    <w:rsid w:val="00005461"/>
    <w:rsid w:val="0002326A"/>
    <w:rsid w:val="00030982"/>
    <w:rsid w:val="00033128"/>
    <w:rsid w:val="00041CEA"/>
    <w:rsid w:val="0004742B"/>
    <w:rsid w:val="00050284"/>
    <w:rsid w:val="00051BC6"/>
    <w:rsid w:val="0005518B"/>
    <w:rsid w:val="00071088"/>
    <w:rsid w:val="00086138"/>
    <w:rsid w:val="000966E7"/>
    <w:rsid w:val="000B4FAF"/>
    <w:rsid w:val="000D528C"/>
    <w:rsid w:val="000E18D6"/>
    <w:rsid w:val="000E5158"/>
    <w:rsid w:val="000F55B8"/>
    <w:rsid w:val="00101EF3"/>
    <w:rsid w:val="00102F65"/>
    <w:rsid w:val="00103856"/>
    <w:rsid w:val="00104357"/>
    <w:rsid w:val="00105713"/>
    <w:rsid w:val="0010764E"/>
    <w:rsid w:val="00111FDF"/>
    <w:rsid w:val="00123A7F"/>
    <w:rsid w:val="001275B8"/>
    <w:rsid w:val="00134290"/>
    <w:rsid w:val="0014516D"/>
    <w:rsid w:val="0015434D"/>
    <w:rsid w:val="00154B72"/>
    <w:rsid w:val="0016432B"/>
    <w:rsid w:val="00166390"/>
    <w:rsid w:val="00174B08"/>
    <w:rsid w:val="00197004"/>
    <w:rsid w:val="001A2493"/>
    <w:rsid w:val="001B1BA6"/>
    <w:rsid w:val="001D72B9"/>
    <w:rsid w:val="001E1AA9"/>
    <w:rsid w:val="001E599A"/>
    <w:rsid w:val="001E5B60"/>
    <w:rsid w:val="001F6600"/>
    <w:rsid w:val="002150F4"/>
    <w:rsid w:val="00232305"/>
    <w:rsid w:val="00234702"/>
    <w:rsid w:val="00241E49"/>
    <w:rsid w:val="002619B2"/>
    <w:rsid w:val="002619F3"/>
    <w:rsid w:val="00265BAB"/>
    <w:rsid w:val="002700E8"/>
    <w:rsid w:val="00280431"/>
    <w:rsid w:val="00290859"/>
    <w:rsid w:val="00292076"/>
    <w:rsid w:val="002935CF"/>
    <w:rsid w:val="002B2001"/>
    <w:rsid w:val="002B3BD2"/>
    <w:rsid w:val="002D189E"/>
    <w:rsid w:val="002D5426"/>
    <w:rsid w:val="0030549B"/>
    <w:rsid w:val="00311D7E"/>
    <w:rsid w:val="0031405F"/>
    <w:rsid w:val="003144D0"/>
    <w:rsid w:val="003210FB"/>
    <w:rsid w:val="003225DF"/>
    <w:rsid w:val="00326D04"/>
    <w:rsid w:val="003439CD"/>
    <w:rsid w:val="003475C6"/>
    <w:rsid w:val="00347CE9"/>
    <w:rsid w:val="003514F7"/>
    <w:rsid w:val="003746B4"/>
    <w:rsid w:val="003766D4"/>
    <w:rsid w:val="0037719E"/>
    <w:rsid w:val="003842EE"/>
    <w:rsid w:val="003857D1"/>
    <w:rsid w:val="003B1093"/>
    <w:rsid w:val="003B2576"/>
    <w:rsid w:val="003D5D59"/>
    <w:rsid w:val="003E18A1"/>
    <w:rsid w:val="003E4855"/>
    <w:rsid w:val="003E4F3D"/>
    <w:rsid w:val="003E5181"/>
    <w:rsid w:val="003E5E4A"/>
    <w:rsid w:val="003F40D9"/>
    <w:rsid w:val="003F6D41"/>
    <w:rsid w:val="00404ADE"/>
    <w:rsid w:val="00414F0D"/>
    <w:rsid w:val="00430256"/>
    <w:rsid w:val="00430F00"/>
    <w:rsid w:val="0043745B"/>
    <w:rsid w:val="0045282B"/>
    <w:rsid w:val="00464D1F"/>
    <w:rsid w:val="00467B79"/>
    <w:rsid w:val="00471D39"/>
    <w:rsid w:val="00475A3D"/>
    <w:rsid w:val="00475DD0"/>
    <w:rsid w:val="00485B54"/>
    <w:rsid w:val="004D10AF"/>
    <w:rsid w:val="004D2102"/>
    <w:rsid w:val="004D481D"/>
    <w:rsid w:val="004E6B37"/>
    <w:rsid w:val="004E7FE1"/>
    <w:rsid w:val="004F096E"/>
    <w:rsid w:val="004F33AD"/>
    <w:rsid w:val="00515669"/>
    <w:rsid w:val="00523EF6"/>
    <w:rsid w:val="00524A9C"/>
    <w:rsid w:val="00526611"/>
    <w:rsid w:val="00551629"/>
    <w:rsid w:val="005601CE"/>
    <w:rsid w:val="005643BA"/>
    <w:rsid w:val="00571729"/>
    <w:rsid w:val="00572FAF"/>
    <w:rsid w:val="0058566B"/>
    <w:rsid w:val="00597514"/>
    <w:rsid w:val="005B1E87"/>
    <w:rsid w:val="005B3AA5"/>
    <w:rsid w:val="005B4BA4"/>
    <w:rsid w:val="005D0471"/>
    <w:rsid w:val="005D14CD"/>
    <w:rsid w:val="005D1FE0"/>
    <w:rsid w:val="005E355A"/>
    <w:rsid w:val="005F2462"/>
    <w:rsid w:val="005F2848"/>
    <w:rsid w:val="006161D9"/>
    <w:rsid w:val="0062520A"/>
    <w:rsid w:val="00644412"/>
    <w:rsid w:val="0066693A"/>
    <w:rsid w:val="00677574"/>
    <w:rsid w:val="00677DAD"/>
    <w:rsid w:val="0068310A"/>
    <w:rsid w:val="00695C45"/>
    <w:rsid w:val="006C2251"/>
    <w:rsid w:val="006D0FCA"/>
    <w:rsid w:val="006D263D"/>
    <w:rsid w:val="006E287D"/>
    <w:rsid w:val="006E3101"/>
    <w:rsid w:val="006E3970"/>
    <w:rsid w:val="007009E6"/>
    <w:rsid w:val="00705D5F"/>
    <w:rsid w:val="00706741"/>
    <w:rsid w:val="00706BB0"/>
    <w:rsid w:val="007239F7"/>
    <w:rsid w:val="00733736"/>
    <w:rsid w:val="00736F34"/>
    <w:rsid w:val="00747B60"/>
    <w:rsid w:val="00750A83"/>
    <w:rsid w:val="007655AA"/>
    <w:rsid w:val="00774199"/>
    <w:rsid w:val="007848E1"/>
    <w:rsid w:val="00785947"/>
    <w:rsid w:val="0079160D"/>
    <w:rsid w:val="00791B42"/>
    <w:rsid w:val="007933B5"/>
    <w:rsid w:val="007B38B3"/>
    <w:rsid w:val="007D709B"/>
    <w:rsid w:val="007E7B7D"/>
    <w:rsid w:val="007F6BBA"/>
    <w:rsid w:val="00801310"/>
    <w:rsid w:val="0081319F"/>
    <w:rsid w:val="008255DF"/>
    <w:rsid w:val="00826C9B"/>
    <w:rsid w:val="008318C5"/>
    <w:rsid w:val="00832094"/>
    <w:rsid w:val="00871F69"/>
    <w:rsid w:val="00885B43"/>
    <w:rsid w:val="00886D9F"/>
    <w:rsid w:val="008A5DDF"/>
    <w:rsid w:val="008C35E8"/>
    <w:rsid w:val="008D3F37"/>
    <w:rsid w:val="00901C57"/>
    <w:rsid w:val="00933F73"/>
    <w:rsid w:val="009348A4"/>
    <w:rsid w:val="00937E64"/>
    <w:rsid w:val="00942483"/>
    <w:rsid w:val="00944AC6"/>
    <w:rsid w:val="00947B25"/>
    <w:rsid w:val="00953922"/>
    <w:rsid w:val="009576E2"/>
    <w:rsid w:val="00960FA0"/>
    <w:rsid w:val="009815D0"/>
    <w:rsid w:val="00983090"/>
    <w:rsid w:val="009832D3"/>
    <w:rsid w:val="009849EF"/>
    <w:rsid w:val="00985D22"/>
    <w:rsid w:val="00986999"/>
    <w:rsid w:val="009976C7"/>
    <w:rsid w:val="009A2D65"/>
    <w:rsid w:val="009A7BFB"/>
    <w:rsid w:val="009B45DA"/>
    <w:rsid w:val="009E51AE"/>
    <w:rsid w:val="009E5BEB"/>
    <w:rsid w:val="009F4FB3"/>
    <w:rsid w:val="009F67AC"/>
    <w:rsid w:val="00A00C96"/>
    <w:rsid w:val="00A01782"/>
    <w:rsid w:val="00A02EE1"/>
    <w:rsid w:val="00A2219E"/>
    <w:rsid w:val="00A31CA3"/>
    <w:rsid w:val="00A41BE9"/>
    <w:rsid w:val="00A503AC"/>
    <w:rsid w:val="00A75B5C"/>
    <w:rsid w:val="00A80250"/>
    <w:rsid w:val="00A91BB6"/>
    <w:rsid w:val="00A958B5"/>
    <w:rsid w:val="00AB48F4"/>
    <w:rsid w:val="00AC134D"/>
    <w:rsid w:val="00AC6C22"/>
    <w:rsid w:val="00AD3851"/>
    <w:rsid w:val="00AD50F0"/>
    <w:rsid w:val="00AE3244"/>
    <w:rsid w:val="00AF5675"/>
    <w:rsid w:val="00B02A95"/>
    <w:rsid w:val="00B053F4"/>
    <w:rsid w:val="00B1148C"/>
    <w:rsid w:val="00B27C97"/>
    <w:rsid w:val="00B316BC"/>
    <w:rsid w:val="00B35BAE"/>
    <w:rsid w:val="00B42CB4"/>
    <w:rsid w:val="00B613A1"/>
    <w:rsid w:val="00B72A64"/>
    <w:rsid w:val="00B84238"/>
    <w:rsid w:val="00B85DD5"/>
    <w:rsid w:val="00BA374B"/>
    <w:rsid w:val="00BB1844"/>
    <w:rsid w:val="00BB43C9"/>
    <w:rsid w:val="00BD5B01"/>
    <w:rsid w:val="00BE2ED0"/>
    <w:rsid w:val="00BE5922"/>
    <w:rsid w:val="00BE7C75"/>
    <w:rsid w:val="00BF103F"/>
    <w:rsid w:val="00C00768"/>
    <w:rsid w:val="00C0644F"/>
    <w:rsid w:val="00C211A1"/>
    <w:rsid w:val="00C227B8"/>
    <w:rsid w:val="00C263B1"/>
    <w:rsid w:val="00C36231"/>
    <w:rsid w:val="00C43B7B"/>
    <w:rsid w:val="00C520DF"/>
    <w:rsid w:val="00C60B9B"/>
    <w:rsid w:val="00C637B4"/>
    <w:rsid w:val="00CA2EB4"/>
    <w:rsid w:val="00CA6476"/>
    <w:rsid w:val="00CB09E1"/>
    <w:rsid w:val="00CB0B51"/>
    <w:rsid w:val="00CC04CF"/>
    <w:rsid w:val="00CD1882"/>
    <w:rsid w:val="00CD2FAA"/>
    <w:rsid w:val="00CD5A96"/>
    <w:rsid w:val="00CF2EA2"/>
    <w:rsid w:val="00D0353D"/>
    <w:rsid w:val="00D049B0"/>
    <w:rsid w:val="00D1443D"/>
    <w:rsid w:val="00D257ED"/>
    <w:rsid w:val="00D315C8"/>
    <w:rsid w:val="00D341E7"/>
    <w:rsid w:val="00D57E31"/>
    <w:rsid w:val="00D63A61"/>
    <w:rsid w:val="00D77AFF"/>
    <w:rsid w:val="00D8771B"/>
    <w:rsid w:val="00D9003F"/>
    <w:rsid w:val="00D93675"/>
    <w:rsid w:val="00D9421E"/>
    <w:rsid w:val="00DA11B3"/>
    <w:rsid w:val="00DA1796"/>
    <w:rsid w:val="00DA4456"/>
    <w:rsid w:val="00DB18E2"/>
    <w:rsid w:val="00DC16B4"/>
    <w:rsid w:val="00DD63ED"/>
    <w:rsid w:val="00DE051B"/>
    <w:rsid w:val="00DE7177"/>
    <w:rsid w:val="00E049CA"/>
    <w:rsid w:val="00E10265"/>
    <w:rsid w:val="00E1654F"/>
    <w:rsid w:val="00E2184C"/>
    <w:rsid w:val="00E57581"/>
    <w:rsid w:val="00E671F4"/>
    <w:rsid w:val="00E74685"/>
    <w:rsid w:val="00E74CB9"/>
    <w:rsid w:val="00E84C3B"/>
    <w:rsid w:val="00E914A3"/>
    <w:rsid w:val="00E976C8"/>
    <w:rsid w:val="00EA22DD"/>
    <w:rsid w:val="00ED0F70"/>
    <w:rsid w:val="00ED71C0"/>
    <w:rsid w:val="00EE0486"/>
    <w:rsid w:val="00EF194A"/>
    <w:rsid w:val="00EF2042"/>
    <w:rsid w:val="00EF7C5D"/>
    <w:rsid w:val="00F2501D"/>
    <w:rsid w:val="00F25AEE"/>
    <w:rsid w:val="00F26E8F"/>
    <w:rsid w:val="00F42E95"/>
    <w:rsid w:val="00F46B82"/>
    <w:rsid w:val="00F67E87"/>
    <w:rsid w:val="00F70969"/>
    <w:rsid w:val="00F80066"/>
    <w:rsid w:val="00F86A02"/>
    <w:rsid w:val="00F90E42"/>
    <w:rsid w:val="00F973AA"/>
    <w:rsid w:val="00FA0136"/>
    <w:rsid w:val="00FA0F6D"/>
    <w:rsid w:val="00FA6C48"/>
    <w:rsid w:val="00FA7B1E"/>
    <w:rsid w:val="00FB7B76"/>
    <w:rsid w:val="00FC2E3A"/>
    <w:rsid w:val="00FC5D35"/>
    <w:rsid w:val="00FC7D9A"/>
    <w:rsid w:val="00FE1EE5"/>
    <w:rsid w:val="00FE2A98"/>
    <w:rsid w:val="00FE493A"/>
    <w:rsid w:val="00FE64F8"/>
    <w:rsid w:val="00FF5B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3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2305"/>
  </w:style>
  <w:style w:type="paragraph" w:styleId="Footer">
    <w:name w:val="footer"/>
    <w:basedOn w:val="Normal"/>
    <w:link w:val="FooterChar"/>
    <w:uiPriority w:val="99"/>
    <w:unhideWhenUsed/>
    <w:rsid w:val="002323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2305"/>
  </w:style>
  <w:style w:type="character" w:styleId="Emphasis">
    <w:name w:val="Emphasis"/>
    <w:basedOn w:val="DefaultParagraphFont"/>
    <w:uiPriority w:val="20"/>
    <w:qFormat/>
    <w:rsid w:val="0043745B"/>
    <w:rPr>
      <w:i/>
      <w:iCs/>
    </w:rPr>
  </w:style>
  <w:style w:type="paragraph" w:styleId="FootnoteText">
    <w:name w:val="footnote text"/>
    <w:basedOn w:val="Normal"/>
    <w:link w:val="FootnoteTextChar"/>
    <w:uiPriority w:val="99"/>
    <w:semiHidden/>
    <w:unhideWhenUsed/>
    <w:rsid w:val="00942483"/>
    <w:rPr>
      <w:rFonts w:ascii="Calibri" w:eastAsia="Times New Roman" w:hAnsi="Calibri" w:cs="Times New Roman"/>
      <w:sz w:val="20"/>
      <w:szCs w:val="20"/>
      <w:lang w:eastAsia="fr-FR"/>
    </w:rPr>
  </w:style>
  <w:style w:type="character" w:customStyle="1" w:styleId="FootnoteTextChar">
    <w:name w:val="Footnote Text Char"/>
    <w:basedOn w:val="DefaultParagraphFont"/>
    <w:link w:val="FootnoteText"/>
    <w:uiPriority w:val="99"/>
    <w:semiHidden/>
    <w:rsid w:val="00942483"/>
    <w:rPr>
      <w:rFonts w:ascii="Calibri" w:eastAsia="Times New Roman" w:hAnsi="Calibri" w:cs="Times New Roman"/>
      <w:sz w:val="20"/>
      <w:szCs w:val="20"/>
      <w:lang w:eastAsia="fr-FR"/>
    </w:rPr>
  </w:style>
  <w:style w:type="character" w:styleId="FootnoteReference">
    <w:name w:val="footnote reference"/>
    <w:uiPriority w:val="99"/>
    <w:semiHidden/>
    <w:unhideWhenUsed/>
    <w:rsid w:val="00942483"/>
    <w:rPr>
      <w:vertAlign w:val="superscript"/>
    </w:rPr>
  </w:style>
  <w:style w:type="character" w:styleId="Hyperlink">
    <w:name w:val="Hyperlink"/>
    <w:basedOn w:val="DefaultParagraphFont"/>
    <w:uiPriority w:val="99"/>
    <w:semiHidden/>
    <w:unhideWhenUsed/>
    <w:rsid w:val="005D14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3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2305"/>
  </w:style>
  <w:style w:type="paragraph" w:styleId="Footer">
    <w:name w:val="footer"/>
    <w:basedOn w:val="Normal"/>
    <w:link w:val="FooterChar"/>
    <w:uiPriority w:val="99"/>
    <w:unhideWhenUsed/>
    <w:rsid w:val="002323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2305"/>
  </w:style>
  <w:style w:type="character" w:styleId="Emphasis">
    <w:name w:val="Emphasis"/>
    <w:basedOn w:val="DefaultParagraphFont"/>
    <w:uiPriority w:val="20"/>
    <w:qFormat/>
    <w:rsid w:val="0043745B"/>
    <w:rPr>
      <w:i/>
      <w:iCs/>
    </w:rPr>
  </w:style>
  <w:style w:type="paragraph" w:styleId="FootnoteText">
    <w:name w:val="footnote text"/>
    <w:basedOn w:val="Normal"/>
    <w:link w:val="FootnoteTextChar"/>
    <w:uiPriority w:val="99"/>
    <w:semiHidden/>
    <w:unhideWhenUsed/>
    <w:rsid w:val="00942483"/>
    <w:rPr>
      <w:rFonts w:ascii="Calibri" w:eastAsia="Times New Roman" w:hAnsi="Calibri" w:cs="Times New Roman"/>
      <w:sz w:val="20"/>
      <w:szCs w:val="20"/>
      <w:lang w:eastAsia="fr-FR"/>
    </w:rPr>
  </w:style>
  <w:style w:type="character" w:customStyle="1" w:styleId="FootnoteTextChar">
    <w:name w:val="Footnote Text Char"/>
    <w:basedOn w:val="DefaultParagraphFont"/>
    <w:link w:val="FootnoteText"/>
    <w:uiPriority w:val="99"/>
    <w:semiHidden/>
    <w:rsid w:val="00942483"/>
    <w:rPr>
      <w:rFonts w:ascii="Calibri" w:eastAsia="Times New Roman" w:hAnsi="Calibri" w:cs="Times New Roman"/>
      <w:sz w:val="20"/>
      <w:szCs w:val="20"/>
      <w:lang w:eastAsia="fr-FR"/>
    </w:rPr>
  </w:style>
  <w:style w:type="character" w:styleId="FootnoteReference">
    <w:name w:val="footnote reference"/>
    <w:uiPriority w:val="99"/>
    <w:semiHidden/>
    <w:unhideWhenUsed/>
    <w:rsid w:val="00942483"/>
    <w:rPr>
      <w:vertAlign w:val="superscript"/>
    </w:rPr>
  </w:style>
  <w:style w:type="character" w:styleId="Hyperlink">
    <w:name w:val="Hyperlink"/>
    <w:basedOn w:val="DefaultParagraphFont"/>
    <w:uiPriority w:val="99"/>
    <w:semiHidden/>
    <w:unhideWhenUsed/>
    <w:rsid w:val="005D14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2174">
      <w:bodyDiv w:val="1"/>
      <w:marLeft w:val="0"/>
      <w:marRight w:val="0"/>
      <w:marTop w:val="0"/>
      <w:marBottom w:val="0"/>
      <w:divBdr>
        <w:top w:val="none" w:sz="0" w:space="0" w:color="auto"/>
        <w:left w:val="none" w:sz="0" w:space="0" w:color="auto"/>
        <w:bottom w:val="none" w:sz="0" w:space="0" w:color="auto"/>
        <w:right w:val="none" w:sz="0" w:space="0" w:color="auto"/>
      </w:divBdr>
    </w:div>
    <w:div w:id="333842352">
      <w:bodyDiv w:val="1"/>
      <w:marLeft w:val="0"/>
      <w:marRight w:val="0"/>
      <w:marTop w:val="0"/>
      <w:marBottom w:val="0"/>
      <w:divBdr>
        <w:top w:val="none" w:sz="0" w:space="0" w:color="auto"/>
        <w:left w:val="none" w:sz="0" w:space="0" w:color="auto"/>
        <w:bottom w:val="none" w:sz="0" w:space="0" w:color="auto"/>
        <w:right w:val="none" w:sz="0" w:space="0" w:color="auto"/>
      </w:divBdr>
    </w:div>
    <w:div w:id="1019816232">
      <w:bodyDiv w:val="1"/>
      <w:marLeft w:val="0"/>
      <w:marRight w:val="0"/>
      <w:marTop w:val="0"/>
      <w:marBottom w:val="0"/>
      <w:divBdr>
        <w:top w:val="none" w:sz="0" w:space="0" w:color="auto"/>
        <w:left w:val="none" w:sz="0" w:space="0" w:color="auto"/>
        <w:bottom w:val="none" w:sz="0" w:space="0" w:color="auto"/>
        <w:right w:val="none" w:sz="0" w:space="0" w:color="auto"/>
      </w:divBdr>
    </w:div>
    <w:div w:id="1431579815">
      <w:bodyDiv w:val="1"/>
      <w:marLeft w:val="0"/>
      <w:marRight w:val="0"/>
      <w:marTop w:val="0"/>
      <w:marBottom w:val="0"/>
      <w:divBdr>
        <w:top w:val="none" w:sz="0" w:space="0" w:color="auto"/>
        <w:left w:val="none" w:sz="0" w:space="0" w:color="auto"/>
        <w:bottom w:val="none" w:sz="0" w:space="0" w:color="auto"/>
        <w:right w:val="none" w:sz="0" w:space="0" w:color="auto"/>
      </w:divBdr>
      <w:divsChild>
        <w:div w:id="658920063">
          <w:marLeft w:val="0"/>
          <w:marRight w:val="0"/>
          <w:marTop w:val="0"/>
          <w:marBottom w:val="0"/>
          <w:divBdr>
            <w:top w:val="none" w:sz="0" w:space="0" w:color="auto"/>
            <w:left w:val="none" w:sz="0" w:space="0" w:color="auto"/>
            <w:bottom w:val="none" w:sz="0" w:space="0" w:color="auto"/>
            <w:right w:val="none" w:sz="0" w:space="0" w:color="auto"/>
          </w:divBdr>
        </w:div>
        <w:div w:id="1316255825">
          <w:marLeft w:val="0"/>
          <w:marRight w:val="0"/>
          <w:marTop w:val="0"/>
          <w:marBottom w:val="0"/>
          <w:divBdr>
            <w:top w:val="none" w:sz="0" w:space="0" w:color="auto"/>
            <w:left w:val="none" w:sz="0" w:space="0" w:color="auto"/>
            <w:bottom w:val="none" w:sz="0" w:space="0" w:color="auto"/>
            <w:right w:val="none" w:sz="0" w:space="0" w:color="auto"/>
          </w:divBdr>
          <w:divsChild>
            <w:div w:id="1957248907">
              <w:marLeft w:val="0"/>
              <w:marRight w:val="0"/>
              <w:marTop w:val="0"/>
              <w:marBottom w:val="0"/>
              <w:divBdr>
                <w:top w:val="none" w:sz="0" w:space="0" w:color="auto"/>
                <w:left w:val="none" w:sz="0" w:space="0" w:color="auto"/>
                <w:bottom w:val="none" w:sz="0" w:space="0" w:color="auto"/>
                <w:right w:val="none" w:sz="0" w:space="0" w:color="auto"/>
              </w:divBdr>
            </w:div>
            <w:div w:id="10662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iederike-moltmann.com/uploads/phis_12124_Rev3_EV(1).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75F3-198C-4FDF-ADCC-C7ECAA43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4941</TotalTime>
  <Pages>17</Pages>
  <Words>5996</Words>
  <Characters>32980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68</cp:revision>
  <dcterms:created xsi:type="dcterms:W3CDTF">2021-01-16T22:26:00Z</dcterms:created>
  <dcterms:modified xsi:type="dcterms:W3CDTF">2021-01-25T22:16:00Z</dcterms:modified>
</cp:coreProperties>
</file>