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27C37" w14:textId="3918D68A" w:rsidR="004D5E0B" w:rsidRDefault="004D5E0B" w:rsidP="004D5E0B">
      <w:pPr>
        <w:spacing w:line="480" w:lineRule="auto"/>
        <w:jc w:val="center"/>
        <w:rPr>
          <w:rFonts w:asciiTheme="majorBidi" w:hAnsiTheme="majorBidi" w:cstheme="majorBidi"/>
          <w:sz w:val="24"/>
          <w:szCs w:val="24"/>
        </w:rPr>
      </w:pPr>
      <w:bookmarkStart w:id="0" w:name="_Hlk22670212"/>
      <w:r w:rsidRPr="004D5E0B">
        <w:rPr>
          <w:rFonts w:asciiTheme="majorBidi" w:hAnsiTheme="majorBidi" w:cstheme="majorBidi"/>
          <w:sz w:val="24"/>
          <w:szCs w:val="24"/>
        </w:rPr>
        <w:t xml:space="preserve">Existential </w:t>
      </w:r>
      <w:r w:rsidR="00BA7AAA">
        <w:rPr>
          <w:rFonts w:asciiTheme="majorBidi" w:hAnsiTheme="majorBidi" w:cstheme="majorBidi"/>
          <w:sz w:val="24"/>
          <w:szCs w:val="24"/>
        </w:rPr>
        <w:t>Development</w:t>
      </w:r>
      <w:r w:rsidRPr="004D5E0B">
        <w:rPr>
          <w:rFonts w:asciiTheme="majorBidi" w:hAnsiTheme="majorBidi" w:cstheme="majorBidi"/>
          <w:sz w:val="24"/>
          <w:szCs w:val="24"/>
        </w:rPr>
        <w:t xml:space="preserve"> in Post-WWII</w:t>
      </w:r>
      <w:r w:rsidR="00BA7AAA">
        <w:rPr>
          <w:rFonts w:asciiTheme="majorBidi" w:hAnsiTheme="majorBidi" w:cstheme="majorBidi"/>
          <w:sz w:val="24"/>
          <w:szCs w:val="24"/>
        </w:rPr>
        <w:t>:</w:t>
      </w:r>
    </w:p>
    <w:p w14:paraId="353C718E" w14:textId="24592580" w:rsidR="00BA7AAA" w:rsidRPr="00BA7AAA" w:rsidRDefault="00BA7AAA" w:rsidP="004D5E0B">
      <w:pPr>
        <w:spacing w:line="480" w:lineRule="auto"/>
        <w:jc w:val="center"/>
        <w:rPr>
          <w:rFonts w:asciiTheme="majorBidi" w:hAnsiTheme="majorBidi" w:cstheme="majorBidi"/>
          <w:i/>
          <w:iCs/>
          <w:sz w:val="24"/>
          <w:szCs w:val="24"/>
        </w:rPr>
      </w:pPr>
      <w:r>
        <w:rPr>
          <w:rFonts w:asciiTheme="majorBidi" w:hAnsiTheme="majorBidi" w:cstheme="majorBidi"/>
          <w:sz w:val="24"/>
          <w:szCs w:val="24"/>
        </w:rPr>
        <w:t xml:space="preserve">France’s New </w:t>
      </w:r>
      <w:r>
        <w:rPr>
          <w:rFonts w:asciiTheme="majorBidi" w:hAnsiTheme="majorBidi" w:cstheme="majorBidi"/>
          <w:i/>
          <w:iCs/>
          <w:sz w:val="24"/>
          <w:szCs w:val="24"/>
        </w:rPr>
        <w:t>Zeitgeist</w:t>
      </w:r>
    </w:p>
    <w:p w14:paraId="1EB42A6A" w14:textId="77777777" w:rsidR="004D5E0B" w:rsidRPr="004D5E0B" w:rsidRDefault="004D5E0B" w:rsidP="004D5E0B">
      <w:pPr>
        <w:spacing w:line="480" w:lineRule="auto"/>
        <w:jc w:val="both"/>
        <w:rPr>
          <w:rFonts w:asciiTheme="majorBidi" w:hAnsiTheme="majorBidi" w:cstheme="majorBidi"/>
          <w:sz w:val="24"/>
          <w:szCs w:val="24"/>
        </w:rPr>
      </w:pPr>
    </w:p>
    <w:p w14:paraId="00CBF596" w14:textId="77777777" w:rsidR="004D5E0B" w:rsidRPr="004D5E0B" w:rsidRDefault="004D5E0B" w:rsidP="004D5E0B">
      <w:pPr>
        <w:spacing w:line="480" w:lineRule="auto"/>
        <w:jc w:val="both"/>
        <w:rPr>
          <w:rFonts w:asciiTheme="majorBidi" w:hAnsiTheme="majorBidi" w:cstheme="majorBidi"/>
          <w:sz w:val="24"/>
          <w:szCs w:val="24"/>
        </w:rPr>
      </w:pPr>
    </w:p>
    <w:p w14:paraId="2B991D23" w14:textId="77777777" w:rsidR="004D5E0B" w:rsidRPr="004D5E0B" w:rsidRDefault="004D5E0B" w:rsidP="004D5E0B">
      <w:pPr>
        <w:spacing w:line="480" w:lineRule="auto"/>
        <w:jc w:val="both"/>
        <w:rPr>
          <w:rFonts w:asciiTheme="majorBidi" w:hAnsiTheme="majorBidi" w:cstheme="majorBidi"/>
          <w:sz w:val="24"/>
          <w:szCs w:val="24"/>
        </w:rPr>
      </w:pPr>
    </w:p>
    <w:p w14:paraId="2BFF908C" w14:textId="77777777" w:rsidR="004D5E0B" w:rsidRPr="004D5E0B" w:rsidRDefault="004D5E0B" w:rsidP="004D5E0B">
      <w:pPr>
        <w:spacing w:line="480" w:lineRule="auto"/>
        <w:jc w:val="both"/>
        <w:rPr>
          <w:rFonts w:asciiTheme="majorBidi" w:hAnsiTheme="majorBidi" w:cstheme="majorBidi"/>
          <w:sz w:val="24"/>
          <w:szCs w:val="24"/>
        </w:rPr>
      </w:pPr>
    </w:p>
    <w:p w14:paraId="06591F1F" w14:textId="77777777" w:rsidR="004D5E0B" w:rsidRPr="004D5E0B" w:rsidRDefault="004D5E0B" w:rsidP="004D5E0B">
      <w:pPr>
        <w:spacing w:line="480" w:lineRule="auto"/>
        <w:jc w:val="both"/>
        <w:rPr>
          <w:rFonts w:asciiTheme="majorBidi" w:hAnsiTheme="majorBidi" w:cstheme="majorBidi"/>
          <w:sz w:val="24"/>
          <w:szCs w:val="24"/>
        </w:rPr>
      </w:pPr>
    </w:p>
    <w:p w14:paraId="240B9256" w14:textId="77777777" w:rsidR="004D5E0B" w:rsidRPr="004D5E0B" w:rsidRDefault="004D5E0B" w:rsidP="004D5E0B">
      <w:pPr>
        <w:spacing w:line="480" w:lineRule="auto"/>
        <w:jc w:val="both"/>
        <w:rPr>
          <w:rFonts w:asciiTheme="majorBidi" w:hAnsiTheme="majorBidi" w:cstheme="majorBidi"/>
          <w:sz w:val="24"/>
          <w:szCs w:val="24"/>
        </w:rPr>
      </w:pPr>
    </w:p>
    <w:p w14:paraId="6AF9B38F" w14:textId="77777777" w:rsidR="004D5E0B" w:rsidRPr="004D5E0B" w:rsidRDefault="004D5E0B" w:rsidP="004D5E0B">
      <w:pPr>
        <w:spacing w:line="480" w:lineRule="auto"/>
        <w:jc w:val="both"/>
        <w:rPr>
          <w:rFonts w:asciiTheme="majorBidi" w:hAnsiTheme="majorBidi" w:cstheme="majorBidi"/>
          <w:sz w:val="24"/>
          <w:szCs w:val="24"/>
        </w:rPr>
      </w:pPr>
    </w:p>
    <w:p w14:paraId="086A73FE" w14:textId="77777777" w:rsidR="004D5E0B" w:rsidRPr="004D5E0B" w:rsidRDefault="004D5E0B" w:rsidP="004D5E0B">
      <w:pPr>
        <w:spacing w:line="480" w:lineRule="auto"/>
        <w:jc w:val="both"/>
        <w:rPr>
          <w:rFonts w:asciiTheme="majorBidi" w:hAnsiTheme="majorBidi" w:cstheme="majorBidi"/>
          <w:sz w:val="24"/>
          <w:szCs w:val="24"/>
        </w:rPr>
      </w:pPr>
    </w:p>
    <w:p w14:paraId="76F09CE1" w14:textId="77777777" w:rsidR="004D5E0B" w:rsidRPr="004D5E0B" w:rsidRDefault="004D5E0B" w:rsidP="004D5E0B">
      <w:pPr>
        <w:spacing w:line="480" w:lineRule="auto"/>
        <w:jc w:val="both"/>
        <w:rPr>
          <w:rFonts w:asciiTheme="majorBidi" w:hAnsiTheme="majorBidi" w:cstheme="majorBidi"/>
          <w:sz w:val="24"/>
          <w:szCs w:val="24"/>
        </w:rPr>
      </w:pPr>
    </w:p>
    <w:p w14:paraId="07BF5A21" w14:textId="77777777" w:rsidR="004D5E0B" w:rsidRPr="004D5E0B" w:rsidRDefault="004D5E0B" w:rsidP="004D5E0B">
      <w:pPr>
        <w:spacing w:line="480" w:lineRule="auto"/>
        <w:jc w:val="center"/>
        <w:rPr>
          <w:rFonts w:asciiTheme="majorBidi" w:hAnsiTheme="majorBidi" w:cstheme="majorBidi"/>
          <w:sz w:val="24"/>
          <w:szCs w:val="24"/>
        </w:rPr>
      </w:pPr>
    </w:p>
    <w:p w14:paraId="7E946CBE" w14:textId="77777777" w:rsidR="004D5E0B" w:rsidRPr="004D5E0B" w:rsidRDefault="004D5E0B" w:rsidP="004D5E0B">
      <w:pPr>
        <w:spacing w:line="480" w:lineRule="auto"/>
        <w:jc w:val="center"/>
        <w:rPr>
          <w:rFonts w:asciiTheme="majorBidi" w:hAnsiTheme="majorBidi" w:cstheme="majorBidi"/>
          <w:sz w:val="24"/>
          <w:szCs w:val="24"/>
        </w:rPr>
      </w:pPr>
      <w:r w:rsidRPr="004D5E0B">
        <w:rPr>
          <w:rFonts w:asciiTheme="majorBidi" w:hAnsiTheme="majorBidi" w:cstheme="majorBidi"/>
          <w:sz w:val="24"/>
          <w:szCs w:val="24"/>
        </w:rPr>
        <w:t>Ahmad (Edward) Shaykh El-Najjarine</w:t>
      </w:r>
    </w:p>
    <w:p w14:paraId="1F1CA81E" w14:textId="77777777" w:rsidR="004D5E0B" w:rsidRPr="004D5E0B" w:rsidRDefault="004D5E0B" w:rsidP="004D5E0B">
      <w:pPr>
        <w:spacing w:line="480" w:lineRule="auto"/>
        <w:jc w:val="center"/>
        <w:rPr>
          <w:rFonts w:asciiTheme="majorBidi" w:hAnsiTheme="majorBidi" w:cstheme="majorBidi"/>
          <w:sz w:val="24"/>
          <w:szCs w:val="24"/>
        </w:rPr>
      </w:pPr>
      <w:r w:rsidRPr="004D5E0B">
        <w:rPr>
          <w:rFonts w:asciiTheme="majorBidi" w:hAnsiTheme="majorBidi" w:cstheme="majorBidi"/>
          <w:sz w:val="24"/>
          <w:szCs w:val="24"/>
        </w:rPr>
        <w:t>Dr. Robert McLain</w:t>
      </w:r>
    </w:p>
    <w:p w14:paraId="296A3A60" w14:textId="77777777" w:rsidR="004D5E0B" w:rsidRPr="004D5E0B" w:rsidRDefault="004D5E0B" w:rsidP="004D5E0B">
      <w:pPr>
        <w:spacing w:line="480" w:lineRule="auto"/>
        <w:jc w:val="center"/>
        <w:rPr>
          <w:rFonts w:asciiTheme="majorBidi" w:hAnsiTheme="majorBidi" w:cstheme="majorBidi"/>
          <w:sz w:val="24"/>
          <w:szCs w:val="24"/>
        </w:rPr>
      </w:pPr>
      <w:r w:rsidRPr="004D5E0B">
        <w:rPr>
          <w:rFonts w:asciiTheme="majorBidi" w:hAnsiTheme="majorBidi" w:cstheme="majorBidi"/>
          <w:sz w:val="24"/>
          <w:szCs w:val="24"/>
        </w:rPr>
        <w:t>Hist 300B: Historical Writing</w:t>
      </w:r>
    </w:p>
    <w:p w14:paraId="540C65CD" w14:textId="44395E98" w:rsidR="004D5E0B" w:rsidRDefault="00107EE2" w:rsidP="004D5E0B">
      <w:pPr>
        <w:spacing w:line="480" w:lineRule="auto"/>
        <w:jc w:val="center"/>
        <w:rPr>
          <w:rFonts w:asciiTheme="majorBidi" w:hAnsiTheme="majorBidi" w:cstheme="majorBidi"/>
          <w:sz w:val="24"/>
          <w:szCs w:val="24"/>
        </w:rPr>
      </w:pPr>
      <w:r>
        <w:rPr>
          <w:rFonts w:asciiTheme="majorBidi" w:hAnsiTheme="majorBidi" w:cstheme="majorBidi"/>
          <w:sz w:val="24"/>
          <w:szCs w:val="24"/>
        </w:rPr>
        <w:t>December</w:t>
      </w:r>
      <w:r w:rsidR="00BA7AAA">
        <w:rPr>
          <w:rFonts w:asciiTheme="majorBidi" w:hAnsiTheme="majorBidi" w:cstheme="majorBidi"/>
          <w:sz w:val="24"/>
          <w:szCs w:val="24"/>
        </w:rPr>
        <w:t xml:space="preserve"> 25, </w:t>
      </w:r>
      <w:r>
        <w:rPr>
          <w:rFonts w:asciiTheme="majorBidi" w:hAnsiTheme="majorBidi" w:cstheme="majorBidi"/>
          <w:sz w:val="24"/>
          <w:szCs w:val="24"/>
        </w:rPr>
        <w:t>2019</w:t>
      </w:r>
    </w:p>
    <w:p w14:paraId="34F54240" w14:textId="403FD094" w:rsidR="004D5E0B" w:rsidRPr="004D5E0B" w:rsidRDefault="004D5E0B" w:rsidP="00DC3E26">
      <w:pPr>
        <w:spacing w:line="480" w:lineRule="auto"/>
        <w:jc w:val="center"/>
        <w:rPr>
          <w:rFonts w:asciiTheme="majorBidi" w:hAnsiTheme="majorBidi" w:cstheme="majorBidi"/>
          <w:sz w:val="24"/>
          <w:szCs w:val="24"/>
        </w:rPr>
      </w:pPr>
      <w:r w:rsidRPr="004D5E0B">
        <w:rPr>
          <w:rFonts w:asciiTheme="majorBidi" w:hAnsiTheme="majorBidi" w:cstheme="majorBidi"/>
          <w:sz w:val="24"/>
          <w:szCs w:val="24"/>
        </w:rPr>
        <w:t>Word Count:</w:t>
      </w:r>
      <w:r>
        <w:rPr>
          <w:rFonts w:asciiTheme="majorBidi" w:hAnsiTheme="majorBidi" w:cstheme="majorBidi"/>
          <w:sz w:val="24"/>
          <w:szCs w:val="24"/>
        </w:rPr>
        <w:t xml:space="preserve"> </w:t>
      </w:r>
      <w:r w:rsidR="00224FD4">
        <w:rPr>
          <w:rFonts w:asciiTheme="majorBidi" w:hAnsiTheme="majorBidi" w:cstheme="majorBidi"/>
          <w:sz w:val="24"/>
          <w:szCs w:val="24"/>
        </w:rPr>
        <w:t>5797</w:t>
      </w:r>
      <w:bookmarkStart w:id="1" w:name="_GoBack"/>
      <w:bookmarkEnd w:id="1"/>
    </w:p>
    <w:p w14:paraId="77685387" w14:textId="77777777" w:rsidR="00343AE0" w:rsidRDefault="00343AE0" w:rsidP="0053361C">
      <w:pPr>
        <w:spacing w:line="480" w:lineRule="auto"/>
        <w:jc w:val="center"/>
        <w:rPr>
          <w:rFonts w:asciiTheme="majorBidi" w:hAnsiTheme="majorBidi" w:cstheme="majorBidi"/>
          <w:sz w:val="24"/>
          <w:szCs w:val="24"/>
        </w:rPr>
      </w:pPr>
    </w:p>
    <w:p w14:paraId="4D5CF205" w14:textId="62FBF80F" w:rsidR="0053361C" w:rsidRPr="005B1CA9" w:rsidRDefault="0053361C" w:rsidP="0053361C">
      <w:pPr>
        <w:spacing w:line="480" w:lineRule="auto"/>
        <w:jc w:val="center"/>
        <w:rPr>
          <w:rFonts w:ascii="Times New Roman" w:hAnsi="Times New Roman" w:cs="Times New Roman"/>
          <w:sz w:val="36"/>
          <w:szCs w:val="36"/>
        </w:rPr>
      </w:pPr>
      <w:r w:rsidRPr="005B1CA9">
        <w:rPr>
          <w:rFonts w:ascii="Times New Roman" w:hAnsi="Times New Roman" w:cs="Times New Roman"/>
          <w:sz w:val="36"/>
          <w:szCs w:val="36"/>
        </w:rPr>
        <w:lastRenderedPageBreak/>
        <w:t>Dedication</w:t>
      </w:r>
    </w:p>
    <w:p w14:paraId="72CD9A10" w14:textId="34C11DB7" w:rsidR="0053361C" w:rsidRPr="00BE25D1" w:rsidRDefault="005B1CA9" w:rsidP="00217F11">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53361C" w:rsidRPr="00BE25D1">
        <w:rPr>
          <w:rFonts w:asciiTheme="majorBidi" w:hAnsiTheme="majorBidi" w:cstheme="majorBidi"/>
          <w:sz w:val="24"/>
          <w:szCs w:val="24"/>
        </w:rPr>
        <w:t xml:space="preserve">I would </w:t>
      </w:r>
      <w:r w:rsidR="00192EFC" w:rsidRPr="00BE25D1">
        <w:rPr>
          <w:rFonts w:asciiTheme="majorBidi" w:hAnsiTheme="majorBidi" w:cstheme="majorBidi"/>
          <w:sz w:val="24"/>
          <w:szCs w:val="24"/>
        </w:rPr>
        <w:t xml:space="preserve">first like to </w:t>
      </w:r>
      <w:r w:rsidR="0053361C" w:rsidRPr="00BE25D1">
        <w:rPr>
          <w:rFonts w:asciiTheme="majorBidi" w:hAnsiTheme="majorBidi" w:cstheme="majorBidi"/>
          <w:sz w:val="24"/>
          <w:szCs w:val="24"/>
        </w:rPr>
        <w:t xml:space="preserve">dedicate </w:t>
      </w:r>
      <w:r w:rsidR="005151D2" w:rsidRPr="00BE25D1">
        <w:rPr>
          <w:rFonts w:asciiTheme="majorBidi" w:hAnsiTheme="majorBidi" w:cstheme="majorBidi"/>
          <w:sz w:val="24"/>
          <w:szCs w:val="24"/>
        </w:rPr>
        <w:t>my</w:t>
      </w:r>
      <w:r w:rsidR="0053361C" w:rsidRPr="00BE25D1">
        <w:rPr>
          <w:rFonts w:asciiTheme="majorBidi" w:hAnsiTheme="majorBidi" w:cstheme="majorBidi"/>
          <w:sz w:val="24"/>
          <w:szCs w:val="24"/>
        </w:rPr>
        <w:t xml:space="preserve"> research paper to </w:t>
      </w:r>
      <w:r w:rsidR="00DE59EF" w:rsidRPr="00BE25D1">
        <w:rPr>
          <w:rFonts w:asciiTheme="majorBidi" w:hAnsiTheme="majorBidi" w:cstheme="majorBidi"/>
          <w:sz w:val="24"/>
          <w:szCs w:val="24"/>
        </w:rPr>
        <w:t xml:space="preserve">my </w:t>
      </w:r>
      <w:r w:rsidR="00A67762" w:rsidRPr="00BE25D1">
        <w:rPr>
          <w:rFonts w:asciiTheme="majorBidi" w:hAnsiTheme="majorBidi" w:cstheme="majorBidi"/>
          <w:sz w:val="24"/>
          <w:szCs w:val="24"/>
        </w:rPr>
        <w:t xml:space="preserve">new </w:t>
      </w:r>
      <w:r w:rsidR="00DE59EF" w:rsidRPr="00BE25D1">
        <w:rPr>
          <w:rFonts w:asciiTheme="majorBidi" w:hAnsiTheme="majorBidi" w:cstheme="majorBidi"/>
          <w:sz w:val="24"/>
          <w:szCs w:val="24"/>
        </w:rPr>
        <w:t xml:space="preserve">friend, </w:t>
      </w:r>
      <w:r w:rsidR="00A41743" w:rsidRPr="00BE25D1">
        <w:rPr>
          <w:rFonts w:asciiTheme="majorBidi" w:hAnsiTheme="majorBidi" w:cstheme="majorBidi"/>
          <w:sz w:val="24"/>
          <w:szCs w:val="24"/>
        </w:rPr>
        <w:t>Maxime</w:t>
      </w:r>
      <w:r w:rsidR="00DE59EF" w:rsidRPr="00BE25D1">
        <w:rPr>
          <w:rFonts w:asciiTheme="majorBidi" w:hAnsiTheme="majorBidi" w:cstheme="majorBidi"/>
          <w:sz w:val="24"/>
          <w:szCs w:val="24"/>
        </w:rPr>
        <w:t xml:space="preserve"> Mobayen. </w:t>
      </w:r>
      <w:r w:rsidR="00B46F65" w:rsidRPr="00BE25D1">
        <w:rPr>
          <w:rFonts w:asciiTheme="majorBidi" w:hAnsiTheme="majorBidi" w:cstheme="majorBidi"/>
          <w:sz w:val="24"/>
          <w:szCs w:val="24"/>
        </w:rPr>
        <w:t>Your</w:t>
      </w:r>
      <w:r w:rsidR="00D25672" w:rsidRPr="00BE25D1">
        <w:rPr>
          <w:rFonts w:asciiTheme="majorBidi" w:hAnsiTheme="majorBidi" w:cstheme="majorBidi"/>
          <w:sz w:val="24"/>
          <w:szCs w:val="24"/>
        </w:rPr>
        <w:t xml:space="preserve"> </w:t>
      </w:r>
      <w:r w:rsidR="0012787E" w:rsidRPr="00BE25D1">
        <w:rPr>
          <w:rFonts w:asciiTheme="majorBidi" w:hAnsiTheme="majorBidi" w:cstheme="majorBidi"/>
          <w:sz w:val="24"/>
          <w:szCs w:val="24"/>
        </w:rPr>
        <w:t>physical disability</w:t>
      </w:r>
      <w:r w:rsidR="00BA7AAA" w:rsidRPr="00BE25D1">
        <w:rPr>
          <w:rFonts w:asciiTheme="majorBidi" w:hAnsiTheme="majorBidi" w:cstheme="majorBidi"/>
          <w:sz w:val="24"/>
          <w:szCs w:val="24"/>
        </w:rPr>
        <w:t xml:space="preserve"> </w:t>
      </w:r>
      <w:r w:rsidR="0012787E" w:rsidRPr="00BE25D1">
        <w:rPr>
          <w:rFonts w:asciiTheme="majorBidi" w:hAnsiTheme="majorBidi" w:cstheme="majorBidi"/>
          <w:sz w:val="24"/>
          <w:szCs w:val="24"/>
        </w:rPr>
        <w:t xml:space="preserve">has </w:t>
      </w:r>
      <w:r w:rsidR="004D03E1" w:rsidRPr="00BE25D1">
        <w:rPr>
          <w:rFonts w:asciiTheme="majorBidi" w:hAnsiTheme="majorBidi" w:cstheme="majorBidi"/>
          <w:sz w:val="24"/>
          <w:szCs w:val="24"/>
        </w:rPr>
        <w:t xml:space="preserve">no doubt caused you alienation at times as well as </w:t>
      </w:r>
      <w:r w:rsidR="00833F67" w:rsidRPr="00BE25D1">
        <w:rPr>
          <w:rFonts w:asciiTheme="majorBidi" w:hAnsiTheme="majorBidi" w:cstheme="majorBidi"/>
          <w:sz w:val="24"/>
          <w:szCs w:val="24"/>
        </w:rPr>
        <w:t>physical</w:t>
      </w:r>
      <w:r w:rsidR="00E805B3" w:rsidRPr="00BE25D1">
        <w:rPr>
          <w:rFonts w:asciiTheme="majorBidi" w:hAnsiTheme="majorBidi" w:cstheme="majorBidi"/>
          <w:sz w:val="24"/>
          <w:szCs w:val="24"/>
        </w:rPr>
        <w:t xml:space="preserve"> </w:t>
      </w:r>
      <w:r w:rsidR="004D03E1" w:rsidRPr="00BE25D1">
        <w:rPr>
          <w:rFonts w:asciiTheme="majorBidi" w:hAnsiTheme="majorBidi" w:cstheme="majorBidi"/>
          <w:sz w:val="24"/>
          <w:szCs w:val="24"/>
        </w:rPr>
        <w:t>challenges</w:t>
      </w:r>
      <w:r w:rsidR="00B603DE" w:rsidRPr="00BE25D1">
        <w:rPr>
          <w:rFonts w:asciiTheme="majorBidi" w:hAnsiTheme="majorBidi" w:cstheme="majorBidi"/>
          <w:sz w:val="24"/>
          <w:szCs w:val="24"/>
        </w:rPr>
        <w:t xml:space="preserve">. Yet your limitations </w:t>
      </w:r>
      <w:r w:rsidR="00C33500" w:rsidRPr="00BE25D1">
        <w:rPr>
          <w:rFonts w:asciiTheme="majorBidi" w:hAnsiTheme="majorBidi" w:cstheme="majorBidi"/>
          <w:sz w:val="24"/>
          <w:szCs w:val="24"/>
        </w:rPr>
        <w:t>have</w:t>
      </w:r>
      <w:r w:rsidR="00B603DE" w:rsidRPr="00BE25D1">
        <w:rPr>
          <w:rFonts w:asciiTheme="majorBidi" w:hAnsiTheme="majorBidi" w:cstheme="majorBidi"/>
          <w:sz w:val="24"/>
          <w:szCs w:val="24"/>
        </w:rPr>
        <w:t xml:space="preserve"> never stopped you from chasing after your goals and dreams</w:t>
      </w:r>
      <w:r w:rsidR="00392E75" w:rsidRPr="00BE25D1">
        <w:rPr>
          <w:rFonts w:asciiTheme="majorBidi" w:hAnsiTheme="majorBidi" w:cstheme="majorBidi"/>
          <w:sz w:val="24"/>
          <w:szCs w:val="24"/>
        </w:rPr>
        <w:t xml:space="preserve"> whether it’s stock</w:t>
      </w:r>
      <w:r w:rsidR="00D71FF3" w:rsidRPr="00BE25D1">
        <w:rPr>
          <w:rFonts w:asciiTheme="majorBidi" w:hAnsiTheme="majorBidi" w:cstheme="majorBidi"/>
          <w:sz w:val="24"/>
          <w:szCs w:val="24"/>
        </w:rPr>
        <w:t xml:space="preserve"> trading</w:t>
      </w:r>
      <w:r w:rsidR="00392E75" w:rsidRPr="00BE25D1">
        <w:rPr>
          <w:rFonts w:asciiTheme="majorBidi" w:hAnsiTheme="majorBidi" w:cstheme="majorBidi"/>
          <w:sz w:val="24"/>
          <w:szCs w:val="24"/>
        </w:rPr>
        <w:t xml:space="preserve"> or traveling</w:t>
      </w:r>
      <w:r w:rsidR="00B603DE" w:rsidRPr="00BE25D1">
        <w:rPr>
          <w:rFonts w:asciiTheme="majorBidi" w:hAnsiTheme="majorBidi" w:cstheme="majorBidi"/>
          <w:sz w:val="24"/>
          <w:szCs w:val="24"/>
        </w:rPr>
        <w:t xml:space="preserve">. </w:t>
      </w:r>
      <w:r w:rsidR="00BA7AAA" w:rsidRPr="00BE25D1">
        <w:rPr>
          <w:rFonts w:asciiTheme="majorBidi" w:hAnsiTheme="majorBidi" w:cstheme="majorBidi"/>
          <w:sz w:val="24"/>
          <w:szCs w:val="24"/>
        </w:rPr>
        <w:t xml:space="preserve">I am inspired by your courage, wisdom, </w:t>
      </w:r>
      <w:r w:rsidR="00192EFC" w:rsidRPr="00BE25D1">
        <w:rPr>
          <w:rFonts w:asciiTheme="majorBidi" w:hAnsiTheme="majorBidi" w:cstheme="majorBidi"/>
          <w:sz w:val="24"/>
          <w:szCs w:val="24"/>
        </w:rPr>
        <w:t xml:space="preserve">innocence, </w:t>
      </w:r>
      <w:r w:rsidR="00BA7AAA" w:rsidRPr="00BE25D1">
        <w:rPr>
          <w:rFonts w:asciiTheme="majorBidi" w:hAnsiTheme="majorBidi" w:cstheme="majorBidi"/>
          <w:sz w:val="24"/>
          <w:szCs w:val="24"/>
        </w:rPr>
        <w:t>and passion, and pray that your future beams with peace.</w:t>
      </w:r>
      <w:r w:rsidR="003F2440" w:rsidRPr="00BE25D1">
        <w:rPr>
          <w:rFonts w:asciiTheme="majorBidi" w:hAnsiTheme="majorBidi" w:cstheme="majorBidi"/>
          <w:sz w:val="24"/>
          <w:szCs w:val="24"/>
        </w:rPr>
        <w:t xml:space="preserve"> </w:t>
      </w:r>
    </w:p>
    <w:p w14:paraId="2677E34D" w14:textId="70A4AFF1" w:rsidR="005151D2" w:rsidRPr="00BE25D1" w:rsidRDefault="005B1CA9" w:rsidP="00217F11">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5151D2" w:rsidRPr="00BE25D1">
        <w:rPr>
          <w:rFonts w:asciiTheme="majorBidi" w:hAnsiTheme="majorBidi" w:cstheme="majorBidi"/>
          <w:sz w:val="24"/>
          <w:szCs w:val="24"/>
        </w:rPr>
        <w:t>I also wish to dedicate my work to my native country, Lebanon. There is not a shred of doubt that you are the bride of the East</w:t>
      </w:r>
      <w:r w:rsidR="00192EFC" w:rsidRPr="00BE25D1">
        <w:rPr>
          <w:rFonts w:asciiTheme="majorBidi" w:hAnsiTheme="majorBidi" w:cstheme="majorBidi"/>
          <w:sz w:val="24"/>
          <w:szCs w:val="24"/>
        </w:rPr>
        <w:t xml:space="preserve">, inexhaustible in your beauty, and rich in your culture. </w:t>
      </w:r>
      <w:r w:rsidR="00985F08" w:rsidRPr="00BE25D1">
        <w:rPr>
          <w:rFonts w:asciiTheme="majorBidi" w:hAnsiTheme="majorBidi" w:cstheme="majorBidi"/>
          <w:sz w:val="24"/>
          <w:szCs w:val="24"/>
        </w:rPr>
        <w:t>Many have unjustly smitten your beautiful countenance, and this pains me tremendously. I dream of a day when you will truly be independent and prosperous</w:t>
      </w:r>
      <w:r w:rsidR="00833F67" w:rsidRPr="00BE25D1">
        <w:rPr>
          <w:rFonts w:asciiTheme="majorBidi" w:hAnsiTheme="majorBidi" w:cstheme="majorBidi"/>
          <w:sz w:val="24"/>
          <w:szCs w:val="24"/>
        </w:rPr>
        <w:t>. I shall love you till my last breath…</w:t>
      </w:r>
    </w:p>
    <w:p w14:paraId="3D565095" w14:textId="276DC7BD" w:rsidR="00540ADA" w:rsidRPr="00833F67" w:rsidRDefault="00D20035" w:rsidP="005B1CA9">
      <w:pPr>
        <w:spacing w:line="480" w:lineRule="auto"/>
        <w:jc w:val="both"/>
        <w:rPr>
          <w:rFonts w:asciiTheme="majorBidi" w:hAnsiTheme="majorBidi" w:cstheme="majorBidi"/>
          <w:sz w:val="24"/>
          <w:szCs w:val="24"/>
        </w:rPr>
      </w:pPr>
      <w:r w:rsidRPr="00833F67">
        <w:rPr>
          <w:rFonts w:asciiTheme="majorBidi" w:hAnsiTheme="majorBidi" w:cstheme="majorBidi"/>
          <w:b/>
          <w:bCs/>
          <w:sz w:val="24"/>
          <w:szCs w:val="24"/>
        </w:rPr>
        <w:t xml:space="preserve"> </w:t>
      </w:r>
      <w:r w:rsidR="00833F67" w:rsidRPr="00833F67">
        <w:rPr>
          <w:rFonts w:asciiTheme="majorBidi" w:hAnsiTheme="majorBidi" w:cstheme="majorBidi"/>
          <w:b/>
          <w:bCs/>
          <w:sz w:val="24"/>
          <w:szCs w:val="24"/>
        </w:rPr>
        <w:t>“The whole of society ought to strive towards the amelioration of the moral and physical existence of the poorest class; society ought to organize itself in the way best adapted for attaining this end.”</w:t>
      </w:r>
      <w:r w:rsidR="00833F67">
        <w:rPr>
          <w:rFonts w:asciiTheme="majorBidi" w:hAnsiTheme="majorBidi" w:cstheme="majorBidi"/>
          <w:b/>
          <w:bCs/>
          <w:sz w:val="24"/>
          <w:szCs w:val="24"/>
        </w:rPr>
        <w:t xml:space="preserve"> </w:t>
      </w:r>
      <w:r w:rsidR="00833F67" w:rsidRPr="00A072F9">
        <w:rPr>
          <w:rFonts w:asciiTheme="majorBidi" w:hAnsiTheme="majorBidi" w:cstheme="majorBidi"/>
          <w:sz w:val="24"/>
          <w:szCs w:val="24"/>
        </w:rPr>
        <w:t>Henri de Saint-Simon</w:t>
      </w:r>
      <w:r w:rsidR="000F678D">
        <w:rPr>
          <w:rFonts w:asciiTheme="majorBidi" w:hAnsiTheme="majorBidi" w:cstheme="majorBidi"/>
          <w:sz w:val="24"/>
          <w:szCs w:val="24"/>
        </w:rPr>
        <w:t xml:space="preserve"> (1760-1825)</w:t>
      </w:r>
    </w:p>
    <w:p w14:paraId="6A781B0E" w14:textId="77777777" w:rsidR="00D20035" w:rsidRDefault="00D20035" w:rsidP="00833F67">
      <w:pPr>
        <w:spacing w:line="480" w:lineRule="auto"/>
        <w:jc w:val="both"/>
        <w:rPr>
          <w:rFonts w:asciiTheme="majorBidi" w:hAnsiTheme="majorBidi" w:cstheme="majorBidi"/>
          <w:b/>
          <w:bCs/>
          <w:sz w:val="24"/>
          <w:szCs w:val="24"/>
        </w:rPr>
      </w:pPr>
    </w:p>
    <w:p w14:paraId="7B85770D" w14:textId="77777777" w:rsidR="000F678D" w:rsidRDefault="000F678D" w:rsidP="000F678D">
      <w:pPr>
        <w:spacing w:line="480" w:lineRule="auto"/>
        <w:jc w:val="both"/>
        <w:rPr>
          <w:rFonts w:asciiTheme="majorBidi" w:hAnsiTheme="majorBidi" w:cstheme="majorBidi"/>
          <w:sz w:val="24"/>
          <w:szCs w:val="24"/>
        </w:rPr>
      </w:pPr>
      <w:r w:rsidRPr="00BE25D1">
        <w:rPr>
          <w:rFonts w:asciiTheme="majorBidi" w:hAnsiTheme="majorBidi" w:cstheme="majorBidi"/>
          <w:b/>
          <w:bCs/>
          <w:sz w:val="24"/>
          <w:szCs w:val="24"/>
        </w:rPr>
        <w:t>“Anything above that which is needed for necessary expenditure should be given to others. I do not believe in this absurd and ugly consumer society; men who live within it will end up by consuming themselves.”</w:t>
      </w:r>
      <w:r>
        <w:rPr>
          <w:rFonts w:asciiTheme="majorBidi" w:hAnsiTheme="majorBidi" w:cstheme="majorBidi"/>
          <w:sz w:val="24"/>
          <w:szCs w:val="24"/>
        </w:rPr>
        <w:t xml:space="preserve"> </w:t>
      </w:r>
      <w:r w:rsidRPr="00A072F9">
        <w:rPr>
          <w:rFonts w:asciiTheme="majorBidi" w:hAnsiTheme="majorBidi" w:cstheme="majorBidi"/>
          <w:sz w:val="24"/>
          <w:szCs w:val="24"/>
        </w:rPr>
        <w:t>Kamal Jumblatt</w:t>
      </w:r>
      <w:r>
        <w:rPr>
          <w:rFonts w:asciiTheme="majorBidi" w:hAnsiTheme="majorBidi" w:cstheme="majorBidi"/>
          <w:sz w:val="24"/>
          <w:szCs w:val="24"/>
        </w:rPr>
        <w:t xml:space="preserve"> (1917-1977)</w:t>
      </w:r>
    </w:p>
    <w:p w14:paraId="6CA06B83" w14:textId="77777777" w:rsidR="000F678D" w:rsidRDefault="000F678D" w:rsidP="000F678D">
      <w:pPr>
        <w:spacing w:line="480" w:lineRule="auto"/>
        <w:jc w:val="both"/>
        <w:rPr>
          <w:rFonts w:asciiTheme="majorBidi" w:hAnsiTheme="majorBidi" w:cstheme="majorBidi"/>
          <w:b/>
          <w:bCs/>
          <w:sz w:val="24"/>
          <w:szCs w:val="24"/>
        </w:rPr>
      </w:pPr>
      <w:r w:rsidRPr="00833F67">
        <w:rPr>
          <w:rFonts w:asciiTheme="majorBidi" w:hAnsiTheme="majorBidi" w:cstheme="majorBidi"/>
          <w:b/>
          <w:bCs/>
          <w:sz w:val="24"/>
          <w:szCs w:val="24"/>
        </w:rPr>
        <w:t xml:space="preserve"> </w:t>
      </w:r>
    </w:p>
    <w:p w14:paraId="67F68926" w14:textId="75522D4A" w:rsidR="00164675" w:rsidRDefault="00833F67" w:rsidP="000F678D">
      <w:pPr>
        <w:spacing w:line="480" w:lineRule="auto"/>
        <w:jc w:val="both"/>
        <w:rPr>
          <w:rFonts w:asciiTheme="majorBidi" w:hAnsiTheme="majorBidi" w:cstheme="majorBidi"/>
          <w:sz w:val="24"/>
          <w:szCs w:val="24"/>
        </w:rPr>
      </w:pPr>
      <w:r w:rsidRPr="00833F67">
        <w:rPr>
          <w:rFonts w:asciiTheme="majorBidi" w:hAnsiTheme="majorBidi" w:cstheme="majorBidi"/>
          <w:b/>
          <w:bCs/>
          <w:sz w:val="24"/>
          <w:szCs w:val="24"/>
        </w:rPr>
        <w:t>“Injustice anywhere</w:t>
      </w:r>
      <w:r>
        <w:rPr>
          <w:rFonts w:asciiTheme="majorBidi" w:hAnsiTheme="majorBidi" w:cstheme="majorBidi"/>
          <w:b/>
          <w:bCs/>
          <w:sz w:val="24"/>
          <w:szCs w:val="24"/>
        </w:rPr>
        <w:t xml:space="preserve"> </w:t>
      </w:r>
      <w:r w:rsidRPr="00833F67">
        <w:rPr>
          <w:rFonts w:asciiTheme="majorBidi" w:hAnsiTheme="majorBidi" w:cstheme="majorBidi"/>
          <w:b/>
          <w:bCs/>
          <w:sz w:val="24"/>
          <w:szCs w:val="24"/>
        </w:rPr>
        <w:t>is</w:t>
      </w:r>
      <w:r>
        <w:rPr>
          <w:rFonts w:asciiTheme="majorBidi" w:hAnsiTheme="majorBidi" w:cstheme="majorBidi"/>
          <w:b/>
          <w:bCs/>
          <w:sz w:val="24"/>
          <w:szCs w:val="24"/>
        </w:rPr>
        <w:t xml:space="preserve"> </w:t>
      </w:r>
      <w:r w:rsidRPr="00833F67">
        <w:rPr>
          <w:rFonts w:asciiTheme="majorBidi" w:hAnsiTheme="majorBidi" w:cstheme="majorBidi"/>
          <w:b/>
          <w:bCs/>
          <w:sz w:val="24"/>
          <w:szCs w:val="24"/>
        </w:rPr>
        <w:t>a threat to justice everywhere. We are caught in an inescapable network</w:t>
      </w:r>
      <w:r>
        <w:rPr>
          <w:rFonts w:asciiTheme="majorBidi" w:hAnsiTheme="majorBidi" w:cstheme="majorBidi"/>
          <w:b/>
          <w:bCs/>
          <w:sz w:val="24"/>
          <w:szCs w:val="24"/>
        </w:rPr>
        <w:t xml:space="preserve"> </w:t>
      </w:r>
      <w:r w:rsidRPr="00833F67">
        <w:rPr>
          <w:rFonts w:asciiTheme="majorBidi" w:hAnsiTheme="majorBidi" w:cstheme="majorBidi"/>
          <w:b/>
          <w:bCs/>
          <w:sz w:val="24"/>
          <w:szCs w:val="24"/>
        </w:rPr>
        <w:t>of mutuality, tied in a single garment of destiny. Whatever affects one directly, affects all indirectly.”</w:t>
      </w:r>
      <w:r w:rsidRPr="00833F67">
        <w:rPr>
          <w:rFonts w:asciiTheme="majorBidi" w:hAnsiTheme="majorBidi" w:cstheme="majorBidi"/>
          <w:sz w:val="24"/>
          <w:szCs w:val="24"/>
        </w:rPr>
        <w:t xml:space="preserve"> </w:t>
      </w:r>
      <w:r w:rsidRPr="00A072F9">
        <w:rPr>
          <w:rFonts w:asciiTheme="majorBidi" w:hAnsiTheme="majorBidi" w:cstheme="majorBidi"/>
          <w:sz w:val="24"/>
          <w:szCs w:val="24"/>
        </w:rPr>
        <w:t>Martin Luther King Jr.</w:t>
      </w:r>
      <w:r w:rsidR="0086499F" w:rsidRPr="00A072F9">
        <w:rPr>
          <w:rFonts w:asciiTheme="majorBidi" w:hAnsiTheme="majorBidi" w:cstheme="majorBidi"/>
          <w:sz w:val="24"/>
          <w:szCs w:val="24"/>
        </w:rPr>
        <w:t xml:space="preserve"> </w:t>
      </w:r>
      <w:r w:rsidR="000F678D">
        <w:rPr>
          <w:rFonts w:asciiTheme="majorBidi" w:hAnsiTheme="majorBidi" w:cstheme="majorBidi"/>
          <w:sz w:val="24"/>
          <w:szCs w:val="24"/>
        </w:rPr>
        <w:t>(1929-1968)</w:t>
      </w:r>
      <w:r w:rsidR="0086499F" w:rsidRPr="00A072F9">
        <w:rPr>
          <w:rFonts w:asciiTheme="majorBidi" w:hAnsiTheme="majorBidi" w:cstheme="majorBidi"/>
          <w:sz w:val="24"/>
          <w:szCs w:val="24"/>
        </w:rPr>
        <w:t xml:space="preserve"> </w:t>
      </w:r>
    </w:p>
    <w:p w14:paraId="2E61485D" w14:textId="4E41653A" w:rsidR="00DC3E26" w:rsidRPr="0086499F" w:rsidRDefault="000F678D" w:rsidP="004D5E0B">
      <w:pPr>
        <w:spacing w:line="480" w:lineRule="auto"/>
        <w:jc w:val="both"/>
        <w:rPr>
          <w:rFonts w:asciiTheme="majorBidi" w:hAnsiTheme="majorBidi" w:cstheme="majorBidi"/>
          <w:b/>
          <w:sz w:val="32"/>
          <w:szCs w:val="32"/>
        </w:rPr>
      </w:pPr>
      <w:r>
        <w:rPr>
          <w:rFonts w:asciiTheme="majorBidi" w:hAnsiTheme="majorBidi" w:cstheme="majorBidi"/>
          <w:b/>
          <w:bCs/>
          <w:sz w:val="24"/>
          <w:szCs w:val="24"/>
        </w:rPr>
        <w:lastRenderedPageBreak/>
        <w:t xml:space="preserve">     </w:t>
      </w:r>
      <w:r w:rsidR="004D5E0B" w:rsidRPr="004D5E0B">
        <w:rPr>
          <w:rFonts w:asciiTheme="majorBidi" w:hAnsiTheme="majorBidi" w:cstheme="majorBidi"/>
          <w:sz w:val="24"/>
          <w:szCs w:val="24"/>
        </w:rPr>
        <w:t>Arthur Schopenhauer</w:t>
      </w:r>
      <w:r>
        <w:rPr>
          <w:rFonts w:asciiTheme="majorBidi" w:hAnsiTheme="majorBidi" w:cstheme="majorBidi"/>
          <w:sz w:val="24"/>
          <w:szCs w:val="24"/>
        </w:rPr>
        <w:t xml:space="preserve"> </w:t>
      </w:r>
      <w:r w:rsidRPr="000F678D">
        <w:rPr>
          <w:rFonts w:asciiTheme="majorBidi" w:hAnsiTheme="majorBidi" w:cstheme="majorBidi"/>
          <w:sz w:val="24"/>
          <w:szCs w:val="24"/>
        </w:rPr>
        <w:t>(1788-1860)</w:t>
      </w:r>
      <w:r>
        <w:rPr>
          <w:rFonts w:asciiTheme="majorBidi" w:hAnsiTheme="majorBidi" w:cstheme="majorBidi"/>
          <w:sz w:val="24"/>
          <w:szCs w:val="24"/>
        </w:rPr>
        <w:t xml:space="preserve"> </w:t>
      </w:r>
      <w:r w:rsidR="00BA7AAA">
        <w:rPr>
          <w:rStyle w:val="FootnoteReference"/>
          <w:rFonts w:asciiTheme="majorBidi" w:hAnsiTheme="majorBidi" w:cstheme="majorBidi"/>
          <w:sz w:val="24"/>
          <w:szCs w:val="24"/>
        </w:rPr>
        <w:footnoteReference w:id="1"/>
      </w:r>
      <w:r w:rsidR="004D5E0B" w:rsidRPr="004D5E0B">
        <w:rPr>
          <w:rFonts w:asciiTheme="majorBidi" w:hAnsiTheme="majorBidi" w:cstheme="majorBidi"/>
          <w:sz w:val="24"/>
          <w:szCs w:val="24"/>
        </w:rPr>
        <w:t>, one of the greatest thinkers of the modern world, once articulated what can be defined as the</w:t>
      </w:r>
      <w:r w:rsidR="00DC3E26">
        <w:rPr>
          <w:rFonts w:asciiTheme="majorBidi" w:hAnsiTheme="majorBidi" w:cstheme="majorBidi"/>
          <w:sz w:val="24"/>
          <w:szCs w:val="24"/>
        </w:rPr>
        <w:t xml:space="preserve"> central premise of existence</w:t>
      </w:r>
      <w:r w:rsidR="003F73A9">
        <w:rPr>
          <w:rStyle w:val="FootnoteReference"/>
          <w:rFonts w:asciiTheme="majorBidi" w:hAnsiTheme="majorBidi" w:cstheme="majorBidi"/>
          <w:sz w:val="24"/>
          <w:szCs w:val="24"/>
        </w:rPr>
        <w:footnoteReference w:id="2"/>
      </w:r>
      <w:r w:rsidR="00DC3E26">
        <w:rPr>
          <w:rFonts w:asciiTheme="majorBidi" w:hAnsiTheme="majorBidi" w:cstheme="majorBidi"/>
          <w:sz w:val="24"/>
          <w:szCs w:val="24"/>
        </w:rPr>
        <w:t xml:space="preserve">: </w:t>
      </w:r>
    </w:p>
    <w:p w14:paraId="5E4006D6" w14:textId="0D31336E" w:rsidR="00DC3E26" w:rsidRDefault="004D5E0B" w:rsidP="00DC3E26">
      <w:pPr>
        <w:spacing w:line="480" w:lineRule="auto"/>
        <w:ind w:left="720"/>
        <w:jc w:val="both"/>
        <w:rPr>
          <w:rFonts w:asciiTheme="majorBidi" w:hAnsiTheme="majorBidi" w:cstheme="majorBidi"/>
          <w:sz w:val="24"/>
          <w:szCs w:val="24"/>
        </w:rPr>
      </w:pPr>
      <w:r w:rsidRPr="004D5E0B">
        <w:rPr>
          <w:rFonts w:asciiTheme="majorBidi" w:hAnsiTheme="majorBidi" w:cstheme="majorBidi"/>
          <w:sz w:val="24"/>
          <w:szCs w:val="24"/>
        </w:rPr>
        <w:t>The life of an individual is a constant struggle, and not merely a metaphorical one against want or boredom, but also an actual struggle against other people. He discovers adversaries everywhere, lives in continual conflic</w:t>
      </w:r>
      <w:r w:rsidR="00DC3E26">
        <w:rPr>
          <w:rFonts w:asciiTheme="majorBidi" w:hAnsiTheme="majorBidi" w:cstheme="majorBidi"/>
          <w:sz w:val="24"/>
          <w:szCs w:val="24"/>
        </w:rPr>
        <w:t>t and dies with sword in hand.</w:t>
      </w:r>
    </w:p>
    <w:p w14:paraId="2E25F9AA" w14:textId="42EAA380" w:rsidR="00686B7A" w:rsidRDefault="00DC3E26" w:rsidP="00BD4D24">
      <w:pPr>
        <w:spacing w:line="480" w:lineRule="auto"/>
        <w:jc w:val="both"/>
        <w:rPr>
          <w:rFonts w:asciiTheme="majorBidi" w:hAnsiTheme="majorBidi" w:cstheme="majorBidi"/>
          <w:sz w:val="24"/>
          <w:szCs w:val="24"/>
        </w:rPr>
      </w:pPr>
      <w:r>
        <w:rPr>
          <w:rFonts w:asciiTheme="majorBidi" w:hAnsiTheme="majorBidi" w:cstheme="majorBidi"/>
          <w:i/>
          <w:iCs/>
          <w:sz w:val="24"/>
          <w:szCs w:val="24"/>
        </w:rPr>
        <w:t>Hobbian</w:t>
      </w:r>
      <w:r w:rsidR="00F84AD2">
        <w:rPr>
          <w:rStyle w:val="FootnoteReference"/>
          <w:rFonts w:asciiTheme="majorBidi" w:hAnsiTheme="majorBidi" w:cstheme="majorBidi"/>
          <w:i/>
          <w:iCs/>
          <w:sz w:val="24"/>
          <w:szCs w:val="24"/>
        </w:rPr>
        <w:footnoteReference w:id="3"/>
      </w:r>
      <w:r>
        <w:rPr>
          <w:rFonts w:asciiTheme="majorBidi" w:hAnsiTheme="majorBidi" w:cstheme="majorBidi"/>
          <w:i/>
          <w:iCs/>
          <w:sz w:val="24"/>
          <w:szCs w:val="24"/>
        </w:rPr>
        <w:t xml:space="preserve"> </w:t>
      </w:r>
      <w:r w:rsidR="004D5E0B" w:rsidRPr="004D5E0B">
        <w:rPr>
          <w:rFonts w:asciiTheme="majorBidi" w:hAnsiTheme="majorBidi" w:cstheme="majorBidi"/>
          <w:sz w:val="24"/>
          <w:szCs w:val="24"/>
        </w:rPr>
        <w:t xml:space="preserve">Sentiments such as these have been echoed like a mantra since the dawn of human history by a myriad of individuals burdened by the agonies of mundane affairs. Societies can be said to be a battleground between </w:t>
      </w:r>
      <w:r w:rsidR="004D5E0B" w:rsidRPr="00DC3E26">
        <w:rPr>
          <w:rFonts w:asciiTheme="majorBidi" w:hAnsiTheme="majorBidi" w:cstheme="majorBidi"/>
          <w:i/>
          <w:iCs/>
          <w:sz w:val="24"/>
          <w:szCs w:val="24"/>
        </w:rPr>
        <w:t>Eros</w:t>
      </w:r>
      <w:r w:rsidR="004D5E0B" w:rsidRPr="004D5E0B">
        <w:rPr>
          <w:rFonts w:asciiTheme="majorBidi" w:hAnsiTheme="majorBidi" w:cstheme="majorBidi"/>
          <w:sz w:val="24"/>
          <w:szCs w:val="24"/>
        </w:rPr>
        <w:t xml:space="preserve"> and </w:t>
      </w:r>
      <w:r w:rsidR="004D5E0B" w:rsidRPr="00DC3E26">
        <w:rPr>
          <w:rFonts w:asciiTheme="majorBidi" w:hAnsiTheme="majorBidi" w:cstheme="majorBidi"/>
          <w:i/>
          <w:iCs/>
          <w:sz w:val="24"/>
          <w:szCs w:val="24"/>
        </w:rPr>
        <w:t>Thanatos</w:t>
      </w:r>
      <w:r w:rsidR="00686B7A">
        <w:rPr>
          <w:rStyle w:val="FootnoteReference"/>
          <w:rFonts w:asciiTheme="majorBidi" w:hAnsiTheme="majorBidi" w:cstheme="majorBidi"/>
          <w:sz w:val="24"/>
          <w:szCs w:val="24"/>
        </w:rPr>
        <w:footnoteReference w:id="4"/>
      </w:r>
      <w:r w:rsidR="004D5E0B" w:rsidRPr="004D5E0B">
        <w:rPr>
          <w:rFonts w:asciiTheme="majorBidi" w:hAnsiTheme="majorBidi" w:cstheme="majorBidi"/>
          <w:sz w:val="24"/>
          <w:szCs w:val="24"/>
        </w:rPr>
        <w:t xml:space="preserve"> hacking each other to pieces </w:t>
      </w:r>
      <w:r w:rsidR="004D5E0B" w:rsidRPr="00DC3E26">
        <w:rPr>
          <w:rFonts w:asciiTheme="majorBidi" w:hAnsiTheme="majorBidi" w:cstheme="majorBidi"/>
          <w:i/>
          <w:iCs/>
          <w:sz w:val="24"/>
          <w:szCs w:val="24"/>
        </w:rPr>
        <w:t>ad infinitum</w:t>
      </w:r>
      <w:r w:rsidR="004D5E0B" w:rsidRPr="004D5E0B">
        <w:rPr>
          <w:rFonts w:asciiTheme="majorBidi" w:hAnsiTheme="majorBidi" w:cstheme="majorBidi"/>
          <w:sz w:val="24"/>
          <w:szCs w:val="24"/>
        </w:rPr>
        <w:t xml:space="preserve">. </w:t>
      </w:r>
      <w:r>
        <w:rPr>
          <w:rFonts w:asciiTheme="majorBidi" w:hAnsiTheme="majorBidi" w:cstheme="majorBidi"/>
          <w:sz w:val="24"/>
          <w:szCs w:val="24"/>
        </w:rPr>
        <w:t>Irrespective of this, many</w:t>
      </w:r>
      <w:r w:rsidR="00686B7A">
        <w:rPr>
          <w:rFonts w:asciiTheme="majorBidi" w:hAnsiTheme="majorBidi" w:cstheme="majorBidi"/>
          <w:sz w:val="24"/>
          <w:szCs w:val="24"/>
        </w:rPr>
        <w:t xml:space="preserve"> thinkers have insisted that this</w:t>
      </w:r>
      <w:r>
        <w:rPr>
          <w:rFonts w:asciiTheme="majorBidi" w:hAnsiTheme="majorBidi" w:cstheme="majorBidi"/>
          <w:sz w:val="24"/>
          <w:szCs w:val="24"/>
        </w:rPr>
        <w:t xml:space="preserve"> orgy of traged</w:t>
      </w:r>
      <w:r w:rsidR="00686B7A">
        <w:rPr>
          <w:rFonts w:asciiTheme="majorBidi" w:hAnsiTheme="majorBidi" w:cstheme="majorBidi"/>
          <w:sz w:val="24"/>
          <w:szCs w:val="24"/>
        </w:rPr>
        <w:t>ies that befalls peoples and nations</w:t>
      </w:r>
      <w:r w:rsidR="00EC23EA">
        <w:rPr>
          <w:rFonts w:asciiTheme="majorBidi" w:hAnsiTheme="majorBidi" w:cstheme="majorBidi"/>
          <w:sz w:val="24"/>
          <w:szCs w:val="24"/>
        </w:rPr>
        <w:t xml:space="preserve">, </w:t>
      </w:r>
      <w:r w:rsidR="00686B7A">
        <w:rPr>
          <w:rFonts w:asciiTheme="majorBidi" w:hAnsiTheme="majorBidi" w:cstheme="majorBidi"/>
          <w:sz w:val="24"/>
          <w:szCs w:val="24"/>
        </w:rPr>
        <w:t>is in essence</w:t>
      </w:r>
      <w:r w:rsidR="00EC23EA">
        <w:rPr>
          <w:rFonts w:asciiTheme="majorBidi" w:hAnsiTheme="majorBidi" w:cstheme="majorBidi"/>
          <w:sz w:val="24"/>
          <w:szCs w:val="24"/>
        </w:rPr>
        <w:t xml:space="preserve">, </w:t>
      </w:r>
      <w:r w:rsidR="00686B7A">
        <w:rPr>
          <w:rFonts w:asciiTheme="majorBidi" w:hAnsiTheme="majorBidi" w:cstheme="majorBidi"/>
          <w:sz w:val="24"/>
          <w:szCs w:val="24"/>
        </w:rPr>
        <w:t>nothing but an opportunity to be seized. Historian Arnold J. Toynbee</w:t>
      </w:r>
      <w:r w:rsidR="007107E8">
        <w:rPr>
          <w:rFonts w:asciiTheme="majorBidi" w:hAnsiTheme="majorBidi" w:cstheme="majorBidi"/>
          <w:sz w:val="24"/>
          <w:szCs w:val="24"/>
        </w:rPr>
        <w:t xml:space="preserve"> (1889-1975)</w:t>
      </w:r>
      <w:r w:rsidR="00686B7A">
        <w:rPr>
          <w:rFonts w:asciiTheme="majorBidi" w:hAnsiTheme="majorBidi" w:cstheme="majorBidi"/>
          <w:sz w:val="24"/>
          <w:szCs w:val="24"/>
        </w:rPr>
        <w:t>, for instance, remarked that growth emerges whenever a challenge arouses a successful response that in turn arouses a wholly different and further challenge</w:t>
      </w:r>
      <w:r w:rsidR="00686B7A">
        <w:rPr>
          <w:rStyle w:val="FootnoteReference"/>
          <w:rFonts w:asciiTheme="majorBidi" w:hAnsiTheme="majorBidi" w:cstheme="majorBidi"/>
          <w:sz w:val="24"/>
          <w:szCs w:val="24"/>
        </w:rPr>
        <w:footnoteReference w:id="5"/>
      </w:r>
      <w:r w:rsidR="00686B7A">
        <w:rPr>
          <w:rFonts w:asciiTheme="majorBidi" w:hAnsiTheme="majorBidi" w:cstheme="majorBidi"/>
          <w:sz w:val="24"/>
          <w:szCs w:val="24"/>
        </w:rPr>
        <w:t>. It was ultimately Toynbee who affirmed that civilizations die from suicide and not murder</w:t>
      </w:r>
      <w:r w:rsidR="00BD4D24">
        <w:rPr>
          <w:rFonts w:asciiTheme="majorBidi" w:hAnsiTheme="majorBidi" w:cstheme="majorBidi"/>
          <w:sz w:val="24"/>
          <w:szCs w:val="24"/>
        </w:rPr>
        <w:t xml:space="preserve">. </w:t>
      </w:r>
      <w:r w:rsidR="00686B7A">
        <w:rPr>
          <w:rFonts w:asciiTheme="majorBidi" w:hAnsiTheme="majorBidi" w:cstheme="majorBidi"/>
          <w:sz w:val="24"/>
          <w:szCs w:val="24"/>
        </w:rPr>
        <w:t>It is through those tumultuous times that societies are in desperate need of the “creative minority</w:t>
      </w:r>
      <w:r w:rsidR="00686B7A">
        <w:rPr>
          <w:rStyle w:val="FootnoteReference"/>
          <w:rFonts w:asciiTheme="majorBidi" w:hAnsiTheme="majorBidi" w:cstheme="majorBidi"/>
          <w:sz w:val="24"/>
          <w:szCs w:val="24"/>
        </w:rPr>
        <w:footnoteReference w:id="6"/>
      </w:r>
      <w:r w:rsidR="00686B7A">
        <w:rPr>
          <w:rFonts w:asciiTheme="majorBidi" w:hAnsiTheme="majorBidi" w:cstheme="majorBidi"/>
          <w:sz w:val="24"/>
          <w:szCs w:val="24"/>
        </w:rPr>
        <w:t xml:space="preserve">”- to borrow Toynbee’s term- a </w:t>
      </w:r>
      <w:r w:rsidR="00686B7A">
        <w:rPr>
          <w:rFonts w:asciiTheme="majorBidi" w:hAnsiTheme="majorBidi" w:cstheme="majorBidi"/>
          <w:sz w:val="24"/>
          <w:szCs w:val="24"/>
        </w:rPr>
        <w:lastRenderedPageBreak/>
        <w:t>minority that would offer the fractured society catharsis and reorient the community back to normalcy.</w:t>
      </w:r>
    </w:p>
    <w:p w14:paraId="5DCD0BD2" w14:textId="3F2176E1" w:rsidR="004D5E0B" w:rsidRPr="004D5E0B" w:rsidRDefault="004D5E0B" w:rsidP="00772EFC">
      <w:pPr>
        <w:spacing w:line="480" w:lineRule="auto"/>
        <w:jc w:val="both"/>
        <w:rPr>
          <w:rFonts w:asciiTheme="majorBidi" w:hAnsiTheme="majorBidi" w:cstheme="majorBidi"/>
          <w:sz w:val="24"/>
          <w:szCs w:val="24"/>
        </w:rPr>
      </w:pPr>
      <w:r w:rsidRPr="004D5E0B">
        <w:rPr>
          <w:rFonts w:asciiTheme="majorBidi" w:hAnsiTheme="majorBidi" w:cstheme="majorBidi"/>
          <w:sz w:val="24"/>
          <w:szCs w:val="24"/>
        </w:rPr>
        <w:t xml:space="preserve">     </w:t>
      </w:r>
      <w:r w:rsidR="00686B7A">
        <w:rPr>
          <w:rFonts w:asciiTheme="majorBidi" w:hAnsiTheme="majorBidi" w:cstheme="majorBidi"/>
          <w:sz w:val="24"/>
          <w:szCs w:val="24"/>
        </w:rPr>
        <w:t xml:space="preserve">One of the most prominent examples of a </w:t>
      </w:r>
      <w:r w:rsidR="00C0660E">
        <w:rPr>
          <w:rFonts w:asciiTheme="majorBidi" w:hAnsiTheme="majorBidi" w:cstheme="majorBidi"/>
          <w:sz w:val="24"/>
          <w:szCs w:val="24"/>
        </w:rPr>
        <w:t>civilization</w:t>
      </w:r>
      <w:r w:rsidR="00686B7A">
        <w:rPr>
          <w:rFonts w:asciiTheme="majorBidi" w:hAnsiTheme="majorBidi" w:cstheme="majorBidi"/>
          <w:sz w:val="24"/>
          <w:szCs w:val="24"/>
        </w:rPr>
        <w:t xml:space="preserve"> </w:t>
      </w:r>
      <w:r w:rsidR="00C0660E">
        <w:rPr>
          <w:rFonts w:asciiTheme="majorBidi" w:hAnsiTheme="majorBidi" w:cstheme="majorBidi"/>
          <w:sz w:val="24"/>
          <w:szCs w:val="24"/>
        </w:rPr>
        <w:t>that dealt</w:t>
      </w:r>
      <w:r w:rsidR="00686B7A">
        <w:rPr>
          <w:rFonts w:asciiTheme="majorBidi" w:hAnsiTheme="majorBidi" w:cstheme="majorBidi"/>
          <w:sz w:val="24"/>
          <w:szCs w:val="24"/>
        </w:rPr>
        <w:t xml:space="preserve"> with trauma</w:t>
      </w:r>
      <w:r w:rsidR="00C0660E">
        <w:rPr>
          <w:rFonts w:asciiTheme="majorBidi" w:hAnsiTheme="majorBidi" w:cstheme="majorBidi"/>
          <w:sz w:val="24"/>
          <w:szCs w:val="24"/>
        </w:rPr>
        <w:t xml:space="preserve"> </w:t>
      </w:r>
      <w:r w:rsidR="00240A79">
        <w:rPr>
          <w:rFonts w:asciiTheme="majorBidi" w:hAnsiTheme="majorBidi" w:cstheme="majorBidi"/>
          <w:sz w:val="24"/>
          <w:szCs w:val="24"/>
        </w:rPr>
        <w:t>was</w:t>
      </w:r>
      <w:r w:rsidR="00F84AD2">
        <w:rPr>
          <w:rFonts w:asciiTheme="majorBidi" w:hAnsiTheme="majorBidi" w:cstheme="majorBidi"/>
          <w:sz w:val="24"/>
          <w:szCs w:val="24"/>
        </w:rPr>
        <w:t xml:space="preserve"> </w:t>
      </w:r>
      <w:r w:rsidR="00C0660E">
        <w:rPr>
          <w:rFonts w:asciiTheme="majorBidi" w:hAnsiTheme="majorBidi" w:cstheme="majorBidi"/>
          <w:sz w:val="24"/>
          <w:szCs w:val="24"/>
        </w:rPr>
        <w:t>the nation-state of France.</w:t>
      </w:r>
      <w:r w:rsidR="00F84AD2">
        <w:rPr>
          <w:rFonts w:asciiTheme="majorBidi" w:hAnsiTheme="majorBidi" w:cstheme="majorBidi"/>
          <w:sz w:val="24"/>
          <w:szCs w:val="24"/>
        </w:rPr>
        <w:t xml:space="preserve"> </w:t>
      </w:r>
      <w:r w:rsidR="00C0660E">
        <w:rPr>
          <w:rFonts w:asciiTheme="majorBidi" w:hAnsiTheme="majorBidi" w:cstheme="majorBidi"/>
          <w:sz w:val="24"/>
          <w:szCs w:val="24"/>
        </w:rPr>
        <w:t>In the aftermath of the 2</w:t>
      </w:r>
      <w:r w:rsidR="00C0660E" w:rsidRPr="00C0660E">
        <w:rPr>
          <w:rFonts w:asciiTheme="majorBidi" w:hAnsiTheme="majorBidi" w:cstheme="majorBidi"/>
          <w:sz w:val="24"/>
          <w:szCs w:val="24"/>
          <w:vertAlign w:val="superscript"/>
        </w:rPr>
        <w:t>nd</w:t>
      </w:r>
      <w:r w:rsidR="00C0660E">
        <w:rPr>
          <w:rFonts w:asciiTheme="majorBidi" w:hAnsiTheme="majorBidi" w:cstheme="majorBidi"/>
          <w:sz w:val="24"/>
          <w:szCs w:val="24"/>
        </w:rPr>
        <w:t xml:space="preserve"> World War, French society was vulnerable and desperately needed healing. Much has been written by </w:t>
      </w:r>
      <w:r w:rsidRPr="004D5E0B">
        <w:rPr>
          <w:rFonts w:asciiTheme="majorBidi" w:hAnsiTheme="majorBidi" w:cstheme="majorBidi"/>
          <w:sz w:val="24"/>
          <w:szCs w:val="24"/>
        </w:rPr>
        <w:t xml:space="preserve">historians </w:t>
      </w:r>
      <w:r w:rsidR="00C0660E">
        <w:rPr>
          <w:rFonts w:asciiTheme="majorBidi" w:hAnsiTheme="majorBidi" w:cstheme="majorBidi"/>
          <w:sz w:val="24"/>
          <w:szCs w:val="24"/>
        </w:rPr>
        <w:t>on</w:t>
      </w:r>
      <w:r w:rsidRPr="004D5E0B">
        <w:rPr>
          <w:rFonts w:asciiTheme="majorBidi" w:hAnsiTheme="majorBidi" w:cstheme="majorBidi"/>
          <w:sz w:val="24"/>
          <w:szCs w:val="24"/>
        </w:rPr>
        <w:t xml:space="preserve"> the military and socio-political parameters that colored th</w:t>
      </w:r>
      <w:r w:rsidR="00C0660E">
        <w:rPr>
          <w:rFonts w:asciiTheme="majorBidi" w:hAnsiTheme="majorBidi" w:cstheme="majorBidi"/>
          <w:sz w:val="24"/>
          <w:szCs w:val="24"/>
        </w:rPr>
        <w:t>is</w:t>
      </w:r>
      <w:r w:rsidRPr="004D5E0B">
        <w:rPr>
          <w:rFonts w:asciiTheme="majorBidi" w:hAnsiTheme="majorBidi" w:cstheme="majorBidi"/>
          <w:sz w:val="24"/>
          <w:szCs w:val="24"/>
        </w:rPr>
        <w:t xml:space="preserve"> postwar republic</w:t>
      </w:r>
      <w:r w:rsidR="00C0660E">
        <w:rPr>
          <w:rFonts w:asciiTheme="majorBidi" w:hAnsiTheme="majorBidi" w:cstheme="majorBidi"/>
          <w:sz w:val="24"/>
          <w:szCs w:val="24"/>
        </w:rPr>
        <w:t xml:space="preserve"> yet very</w:t>
      </w:r>
      <w:r w:rsidRPr="004D5E0B">
        <w:rPr>
          <w:rFonts w:asciiTheme="majorBidi" w:hAnsiTheme="majorBidi" w:cstheme="majorBidi"/>
          <w:sz w:val="24"/>
          <w:szCs w:val="24"/>
        </w:rPr>
        <w:t xml:space="preserve"> few discussions were ever centered on the philosophical and spiritual dimensions that emerged </w:t>
      </w:r>
      <w:r w:rsidR="00C0660E">
        <w:rPr>
          <w:rFonts w:asciiTheme="majorBidi" w:hAnsiTheme="majorBidi" w:cstheme="majorBidi"/>
          <w:sz w:val="24"/>
          <w:szCs w:val="24"/>
        </w:rPr>
        <w:t xml:space="preserve">in France </w:t>
      </w:r>
      <w:r w:rsidRPr="004D5E0B">
        <w:rPr>
          <w:rFonts w:asciiTheme="majorBidi" w:hAnsiTheme="majorBidi" w:cstheme="majorBidi"/>
          <w:sz w:val="24"/>
          <w:szCs w:val="24"/>
        </w:rPr>
        <w:t>after the war</w:t>
      </w:r>
      <w:r w:rsidR="00C0660E">
        <w:rPr>
          <w:rFonts w:asciiTheme="majorBidi" w:hAnsiTheme="majorBidi" w:cstheme="majorBidi"/>
          <w:sz w:val="24"/>
          <w:szCs w:val="24"/>
        </w:rPr>
        <w:t>.</w:t>
      </w:r>
      <w:r w:rsidR="00772EFC">
        <w:rPr>
          <w:rFonts w:asciiTheme="majorBidi" w:hAnsiTheme="majorBidi" w:cstheme="majorBidi"/>
          <w:sz w:val="24"/>
          <w:szCs w:val="24"/>
        </w:rPr>
        <w:t xml:space="preserve"> </w:t>
      </w:r>
      <w:r w:rsidR="00240A79">
        <w:rPr>
          <w:rFonts w:asciiTheme="majorBidi" w:hAnsiTheme="majorBidi" w:cstheme="majorBidi"/>
          <w:sz w:val="24"/>
          <w:szCs w:val="24"/>
        </w:rPr>
        <w:t xml:space="preserve">It is in light of the aforementioned remarks that an examination of existential thought will be conducted. It was existentialism that marked its territory efficiently </w:t>
      </w:r>
      <w:r w:rsidR="00EC5B20">
        <w:rPr>
          <w:rFonts w:asciiTheme="majorBidi" w:hAnsiTheme="majorBidi" w:cstheme="majorBidi"/>
          <w:sz w:val="24"/>
          <w:szCs w:val="24"/>
        </w:rPr>
        <w:t>serving as a</w:t>
      </w:r>
      <w:r w:rsidRPr="004D5E0B">
        <w:rPr>
          <w:rFonts w:asciiTheme="majorBidi" w:hAnsiTheme="majorBidi" w:cstheme="majorBidi"/>
          <w:sz w:val="24"/>
          <w:szCs w:val="24"/>
        </w:rPr>
        <w:t xml:space="preserve"> </w:t>
      </w:r>
      <w:r w:rsidR="00F84AD2">
        <w:rPr>
          <w:rFonts w:asciiTheme="majorBidi" w:hAnsiTheme="majorBidi" w:cstheme="majorBidi"/>
          <w:i/>
          <w:iCs/>
          <w:sz w:val="24"/>
          <w:szCs w:val="24"/>
        </w:rPr>
        <w:t>tour de force</w:t>
      </w:r>
      <w:r w:rsidRPr="004D5E0B">
        <w:rPr>
          <w:rFonts w:asciiTheme="majorBidi" w:hAnsiTheme="majorBidi" w:cstheme="majorBidi"/>
          <w:sz w:val="24"/>
          <w:szCs w:val="24"/>
        </w:rPr>
        <w:t xml:space="preserve"> </w:t>
      </w:r>
      <w:r w:rsidR="00F84AD2">
        <w:rPr>
          <w:rFonts w:asciiTheme="majorBidi" w:hAnsiTheme="majorBidi" w:cstheme="majorBidi"/>
          <w:sz w:val="24"/>
          <w:szCs w:val="24"/>
        </w:rPr>
        <w:t>against the</w:t>
      </w:r>
      <w:r w:rsidRPr="004D5E0B">
        <w:rPr>
          <w:rFonts w:asciiTheme="majorBidi" w:hAnsiTheme="majorBidi" w:cstheme="majorBidi"/>
          <w:sz w:val="24"/>
          <w:szCs w:val="24"/>
        </w:rPr>
        <w:t xml:space="preserve"> </w:t>
      </w:r>
      <w:r w:rsidR="00240A79">
        <w:rPr>
          <w:rFonts w:asciiTheme="majorBidi" w:hAnsiTheme="majorBidi" w:cstheme="majorBidi"/>
          <w:sz w:val="24"/>
          <w:szCs w:val="24"/>
        </w:rPr>
        <w:t>widespread angst</w:t>
      </w:r>
      <w:r w:rsidRPr="004D5E0B">
        <w:rPr>
          <w:rFonts w:asciiTheme="majorBidi" w:hAnsiTheme="majorBidi" w:cstheme="majorBidi"/>
          <w:sz w:val="24"/>
          <w:szCs w:val="24"/>
        </w:rPr>
        <w:t xml:space="preserve"> that was </w:t>
      </w:r>
      <w:r w:rsidR="00F84AD2">
        <w:rPr>
          <w:rFonts w:asciiTheme="majorBidi" w:hAnsiTheme="majorBidi" w:cstheme="majorBidi"/>
          <w:sz w:val="24"/>
          <w:szCs w:val="24"/>
        </w:rPr>
        <w:t>suffocating the living breath out of</w:t>
      </w:r>
      <w:r w:rsidRPr="004D5E0B">
        <w:rPr>
          <w:rFonts w:asciiTheme="majorBidi" w:hAnsiTheme="majorBidi" w:cstheme="majorBidi"/>
          <w:sz w:val="24"/>
          <w:szCs w:val="24"/>
        </w:rPr>
        <w:t xml:space="preserve"> </w:t>
      </w:r>
      <w:r w:rsidR="00A250F9">
        <w:rPr>
          <w:rFonts w:asciiTheme="majorBidi" w:hAnsiTheme="majorBidi" w:cstheme="majorBidi"/>
          <w:sz w:val="24"/>
          <w:szCs w:val="24"/>
        </w:rPr>
        <w:t>the collective consciousness</w:t>
      </w:r>
      <w:r w:rsidRPr="004D5E0B">
        <w:rPr>
          <w:rFonts w:asciiTheme="majorBidi" w:hAnsiTheme="majorBidi" w:cstheme="majorBidi"/>
          <w:sz w:val="24"/>
          <w:szCs w:val="24"/>
        </w:rPr>
        <w:t>.</w:t>
      </w:r>
      <w:r w:rsidR="00BE10CC">
        <w:rPr>
          <w:rFonts w:asciiTheme="majorBidi" w:hAnsiTheme="majorBidi" w:cstheme="majorBidi"/>
          <w:sz w:val="24"/>
          <w:szCs w:val="24"/>
        </w:rPr>
        <w:t xml:space="preserve"> </w:t>
      </w:r>
      <w:r w:rsidR="00EC5B20">
        <w:rPr>
          <w:rFonts w:asciiTheme="majorBidi" w:hAnsiTheme="majorBidi" w:cstheme="majorBidi"/>
          <w:sz w:val="24"/>
          <w:szCs w:val="24"/>
        </w:rPr>
        <w:t xml:space="preserve">The chief representative of this worldview was the </w:t>
      </w:r>
      <w:r w:rsidR="00A250F9">
        <w:rPr>
          <w:rFonts w:asciiTheme="majorBidi" w:hAnsiTheme="majorBidi" w:cstheme="majorBidi"/>
          <w:sz w:val="24"/>
          <w:szCs w:val="24"/>
        </w:rPr>
        <w:t>intellectual, Jean-Paul Sartre</w:t>
      </w:r>
      <w:r w:rsidR="007107E8">
        <w:rPr>
          <w:rFonts w:asciiTheme="majorBidi" w:hAnsiTheme="majorBidi" w:cstheme="majorBidi"/>
          <w:sz w:val="24"/>
          <w:szCs w:val="24"/>
        </w:rPr>
        <w:t xml:space="preserve"> (1905-1980)</w:t>
      </w:r>
      <w:r w:rsidR="005B1CA9">
        <w:rPr>
          <w:rStyle w:val="FootnoteReference"/>
          <w:rFonts w:asciiTheme="majorBidi" w:hAnsiTheme="majorBidi" w:cstheme="majorBidi"/>
          <w:sz w:val="24"/>
          <w:szCs w:val="24"/>
        </w:rPr>
        <w:footnoteReference w:id="7"/>
      </w:r>
      <w:r w:rsidR="00240A79">
        <w:rPr>
          <w:rFonts w:asciiTheme="majorBidi" w:hAnsiTheme="majorBidi" w:cstheme="majorBidi"/>
          <w:sz w:val="24"/>
          <w:szCs w:val="24"/>
        </w:rPr>
        <w:t xml:space="preserve"> who was </w:t>
      </w:r>
      <w:r w:rsidR="00EC5B20">
        <w:rPr>
          <w:rFonts w:asciiTheme="majorBidi" w:hAnsiTheme="majorBidi" w:cstheme="majorBidi"/>
          <w:sz w:val="24"/>
          <w:szCs w:val="24"/>
        </w:rPr>
        <w:t xml:space="preserve">most famous for his association with </w:t>
      </w:r>
      <w:r w:rsidR="00C26C3E">
        <w:rPr>
          <w:rFonts w:asciiTheme="majorBidi" w:hAnsiTheme="majorBidi" w:cstheme="majorBidi"/>
          <w:sz w:val="24"/>
          <w:szCs w:val="24"/>
        </w:rPr>
        <w:t xml:space="preserve">the </w:t>
      </w:r>
      <w:r w:rsidR="00EC5B20">
        <w:rPr>
          <w:rFonts w:asciiTheme="majorBidi" w:hAnsiTheme="majorBidi" w:cstheme="majorBidi"/>
          <w:sz w:val="24"/>
          <w:szCs w:val="24"/>
        </w:rPr>
        <w:t>feminist</w:t>
      </w:r>
      <w:r w:rsidR="00A250F9">
        <w:rPr>
          <w:rFonts w:asciiTheme="majorBidi" w:hAnsiTheme="majorBidi" w:cstheme="majorBidi"/>
          <w:sz w:val="24"/>
          <w:szCs w:val="24"/>
        </w:rPr>
        <w:t xml:space="preserve"> thinker</w:t>
      </w:r>
      <w:r w:rsidR="00EC23EA">
        <w:rPr>
          <w:rFonts w:asciiTheme="majorBidi" w:hAnsiTheme="majorBidi" w:cstheme="majorBidi"/>
          <w:sz w:val="24"/>
          <w:szCs w:val="24"/>
        </w:rPr>
        <w:t xml:space="preserve">, </w:t>
      </w:r>
      <w:r w:rsidR="00EC5B20">
        <w:rPr>
          <w:rFonts w:asciiTheme="majorBidi" w:hAnsiTheme="majorBidi" w:cstheme="majorBidi"/>
          <w:sz w:val="24"/>
          <w:szCs w:val="24"/>
        </w:rPr>
        <w:t>Simon De Bouvoire</w:t>
      </w:r>
      <w:r w:rsidR="007107E8">
        <w:rPr>
          <w:rFonts w:asciiTheme="majorBidi" w:hAnsiTheme="majorBidi" w:cstheme="majorBidi"/>
          <w:sz w:val="24"/>
          <w:szCs w:val="24"/>
        </w:rPr>
        <w:t xml:space="preserve"> (1908-1986)</w:t>
      </w:r>
      <w:r w:rsidR="00EC5B20">
        <w:rPr>
          <w:rStyle w:val="FootnoteReference"/>
          <w:rFonts w:asciiTheme="majorBidi" w:hAnsiTheme="majorBidi" w:cstheme="majorBidi"/>
          <w:sz w:val="24"/>
          <w:szCs w:val="24"/>
        </w:rPr>
        <w:footnoteReference w:id="8"/>
      </w:r>
      <w:r w:rsidR="00EC5B20">
        <w:rPr>
          <w:rFonts w:asciiTheme="majorBidi" w:hAnsiTheme="majorBidi" w:cstheme="majorBidi"/>
          <w:sz w:val="24"/>
          <w:szCs w:val="24"/>
        </w:rPr>
        <w:t xml:space="preserve">. While some scholars have emphasized the role of </w:t>
      </w:r>
      <w:r w:rsidR="00240A79">
        <w:rPr>
          <w:rFonts w:asciiTheme="majorBidi" w:hAnsiTheme="majorBidi" w:cstheme="majorBidi"/>
          <w:sz w:val="24"/>
          <w:szCs w:val="24"/>
        </w:rPr>
        <w:t>the trauma of war</w:t>
      </w:r>
      <w:r w:rsidR="00A250F9">
        <w:rPr>
          <w:rFonts w:asciiTheme="majorBidi" w:hAnsiTheme="majorBidi" w:cstheme="majorBidi"/>
          <w:sz w:val="24"/>
          <w:szCs w:val="24"/>
        </w:rPr>
        <w:t xml:space="preserve"> in </w:t>
      </w:r>
      <w:r w:rsidR="00EC23EA">
        <w:rPr>
          <w:rFonts w:asciiTheme="majorBidi" w:hAnsiTheme="majorBidi" w:cstheme="majorBidi"/>
          <w:sz w:val="24"/>
          <w:szCs w:val="24"/>
        </w:rPr>
        <w:t xml:space="preserve">respect to </w:t>
      </w:r>
      <w:r w:rsidR="00240A79">
        <w:rPr>
          <w:rFonts w:asciiTheme="majorBidi" w:hAnsiTheme="majorBidi" w:cstheme="majorBidi"/>
          <w:sz w:val="24"/>
          <w:szCs w:val="24"/>
        </w:rPr>
        <w:t>the development of existentialism</w:t>
      </w:r>
      <w:r w:rsidR="00A250F9">
        <w:rPr>
          <w:rFonts w:asciiTheme="majorBidi" w:hAnsiTheme="majorBidi" w:cstheme="majorBidi"/>
          <w:sz w:val="24"/>
          <w:szCs w:val="24"/>
        </w:rPr>
        <w:t>, others</w:t>
      </w:r>
      <w:r w:rsidR="00EC23EA">
        <w:rPr>
          <w:rFonts w:asciiTheme="majorBidi" w:hAnsiTheme="majorBidi" w:cstheme="majorBidi"/>
          <w:sz w:val="24"/>
          <w:szCs w:val="24"/>
        </w:rPr>
        <w:t xml:space="preserve">- </w:t>
      </w:r>
      <w:r w:rsidR="00EC5B20">
        <w:rPr>
          <w:rFonts w:asciiTheme="majorBidi" w:hAnsiTheme="majorBidi" w:cstheme="majorBidi"/>
          <w:sz w:val="24"/>
          <w:szCs w:val="24"/>
        </w:rPr>
        <w:t>in addition</w:t>
      </w:r>
      <w:r w:rsidR="00A250F9">
        <w:rPr>
          <w:rFonts w:asciiTheme="majorBidi" w:hAnsiTheme="majorBidi" w:cstheme="majorBidi"/>
          <w:sz w:val="24"/>
          <w:szCs w:val="24"/>
        </w:rPr>
        <w:t xml:space="preserve"> to the latter cause</w:t>
      </w:r>
      <w:r w:rsidR="00EC23EA">
        <w:rPr>
          <w:rFonts w:asciiTheme="majorBidi" w:hAnsiTheme="majorBidi" w:cstheme="majorBidi"/>
          <w:sz w:val="24"/>
          <w:szCs w:val="24"/>
        </w:rPr>
        <w:t xml:space="preserve">- </w:t>
      </w:r>
      <w:r w:rsidR="00EC5B20">
        <w:rPr>
          <w:rFonts w:asciiTheme="majorBidi" w:hAnsiTheme="majorBidi" w:cstheme="majorBidi"/>
          <w:sz w:val="24"/>
          <w:szCs w:val="24"/>
        </w:rPr>
        <w:t xml:space="preserve">turned their </w:t>
      </w:r>
      <w:r w:rsidR="00240A79">
        <w:rPr>
          <w:rFonts w:asciiTheme="majorBidi" w:hAnsiTheme="majorBidi" w:cstheme="majorBidi"/>
          <w:sz w:val="24"/>
          <w:szCs w:val="24"/>
        </w:rPr>
        <w:t>attention</w:t>
      </w:r>
      <w:r w:rsidR="00EC5B20">
        <w:rPr>
          <w:rFonts w:asciiTheme="majorBidi" w:hAnsiTheme="majorBidi" w:cstheme="majorBidi"/>
          <w:sz w:val="24"/>
          <w:szCs w:val="24"/>
        </w:rPr>
        <w:t xml:space="preserve"> on the collapse of the old intellectual order as the </w:t>
      </w:r>
      <w:r w:rsidR="00C26C3E">
        <w:rPr>
          <w:rFonts w:asciiTheme="majorBidi" w:hAnsiTheme="majorBidi" w:cstheme="majorBidi"/>
          <w:sz w:val="24"/>
          <w:szCs w:val="24"/>
        </w:rPr>
        <w:t xml:space="preserve">primary </w:t>
      </w:r>
      <w:r w:rsidR="00240A79">
        <w:rPr>
          <w:rFonts w:asciiTheme="majorBidi" w:hAnsiTheme="majorBidi" w:cstheme="majorBidi"/>
          <w:sz w:val="24"/>
          <w:szCs w:val="24"/>
        </w:rPr>
        <w:t>factor</w:t>
      </w:r>
      <w:r w:rsidR="00EC5B20">
        <w:rPr>
          <w:rFonts w:asciiTheme="majorBidi" w:hAnsiTheme="majorBidi" w:cstheme="majorBidi"/>
          <w:sz w:val="24"/>
          <w:szCs w:val="24"/>
        </w:rPr>
        <w:t>.</w:t>
      </w:r>
    </w:p>
    <w:p w14:paraId="7D9BF1E0" w14:textId="02AA044A" w:rsidR="005E640D" w:rsidRDefault="004D5E0B" w:rsidP="00994A39">
      <w:pPr>
        <w:spacing w:line="480" w:lineRule="auto"/>
        <w:jc w:val="both"/>
        <w:rPr>
          <w:rFonts w:asciiTheme="majorBidi" w:hAnsiTheme="majorBidi" w:cstheme="majorBidi"/>
          <w:sz w:val="24"/>
          <w:szCs w:val="24"/>
        </w:rPr>
      </w:pPr>
      <w:r w:rsidRPr="004D5E0B">
        <w:rPr>
          <w:rFonts w:asciiTheme="majorBidi" w:hAnsiTheme="majorBidi" w:cstheme="majorBidi"/>
          <w:sz w:val="24"/>
          <w:szCs w:val="24"/>
        </w:rPr>
        <w:t xml:space="preserve">     Before discussing the </w:t>
      </w:r>
      <w:r w:rsidR="006F5362">
        <w:rPr>
          <w:rFonts w:asciiTheme="majorBidi" w:hAnsiTheme="majorBidi" w:cstheme="majorBidi"/>
          <w:sz w:val="24"/>
          <w:szCs w:val="24"/>
        </w:rPr>
        <w:t>development</w:t>
      </w:r>
      <w:r w:rsidRPr="004D5E0B">
        <w:rPr>
          <w:rFonts w:asciiTheme="majorBidi" w:hAnsiTheme="majorBidi" w:cstheme="majorBidi"/>
          <w:sz w:val="24"/>
          <w:szCs w:val="24"/>
        </w:rPr>
        <w:t xml:space="preserve"> of existential thought in postwar France, there is a dire need to explain the premises that comprises such philosophy, and the most efficient way to begin is by probing into </w:t>
      </w:r>
      <w:r w:rsidR="00F84AD2">
        <w:rPr>
          <w:rFonts w:asciiTheme="majorBidi" w:hAnsiTheme="majorBidi" w:cstheme="majorBidi"/>
          <w:sz w:val="24"/>
          <w:szCs w:val="24"/>
        </w:rPr>
        <w:t>the individual</w:t>
      </w:r>
      <w:r w:rsidRPr="004D5E0B">
        <w:rPr>
          <w:rFonts w:asciiTheme="majorBidi" w:hAnsiTheme="majorBidi" w:cstheme="majorBidi"/>
          <w:sz w:val="24"/>
          <w:szCs w:val="24"/>
        </w:rPr>
        <w:t xml:space="preserve">. </w:t>
      </w:r>
      <w:r w:rsidR="00F84AD2">
        <w:rPr>
          <w:rFonts w:asciiTheme="majorBidi" w:hAnsiTheme="majorBidi" w:cstheme="majorBidi"/>
          <w:sz w:val="24"/>
          <w:szCs w:val="24"/>
        </w:rPr>
        <w:t>The individual</w:t>
      </w:r>
      <w:r w:rsidRPr="004D5E0B">
        <w:rPr>
          <w:rFonts w:asciiTheme="majorBidi" w:hAnsiTheme="majorBidi" w:cstheme="majorBidi"/>
          <w:sz w:val="24"/>
          <w:szCs w:val="24"/>
        </w:rPr>
        <w:t>, under existential thought, is the measure of all things</w:t>
      </w:r>
      <w:r w:rsidR="00F84AD2">
        <w:rPr>
          <w:rFonts w:asciiTheme="majorBidi" w:hAnsiTheme="majorBidi" w:cstheme="majorBidi"/>
          <w:sz w:val="24"/>
          <w:szCs w:val="24"/>
        </w:rPr>
        <w:t xml:space="preserve"> </w:t>
      </w:r>
      <w:r w:rsidR="00F84AD2">
        <w:rPr>
          <w:rFonts w:asciiTheme="majorBidi" w:hAnsiTheme="majorBidi" w:cstheme="majorBidi"/>
          <w:sz w:val="24"/>
          <w:szCs w:val="24"/>
        </w:rPr>
        <w:lastRenderedPageBreak/>
        <w:t>to borrow Protagoras’ saying</w:t>
      </w:r>
      <w:r w:rsidRPr="004D5E0B">
        <w:rPr>
          <w:rFonts w:asciiTheme="majorBidi" w:hAnsiTheme="majorBidi" w:cstheme="majorBidi"/>
          <w:sz w:val="24"/>
          <w:szCs w:val="24"/>
        </w:rPr>
        <w:t xml:space="preserve">; </w:t>
      </w:r>
      <w:r w:rsidR="00F84AD2">
        <w:rPr>
          <w:rFonts w:asciiTheme="majorBidi" w:hAnsiTheme="majorBidi" w:cstheme="majorBidi"/>
          <w:sz w:val="24"/>
          <w:szCs w:val="24"/>
        </w:rPr>
        <w:t>Marx</w:t>
      </w:r>
      <w:r w:rsidR="007107E8">
        <w:rPr>
          <w:rFonts w:asciiTheme="majorBidi" w:hAnsiTheme="majorBidi" w:cstheme="majorBidi"/>
          <w:sz w:val="24"/>
          <w:szCs w:val="24"/>
        </w:rPr>
        <w:t xml:space="preserve"> (1818-1833)</w:t>
      </w:r>
      <w:r w:rsidR="002C0ADD">
        <w:rPr>
          <w:rStyle w:val="FootnoteReference"/>
          <w:rFonts w:asciiTheme="majorBidi" w:hAnsiTheme="majorBidi" w:cstheme="majorBidi"/>
          <w:sz w:val="24"/>
          <w:szCs w:val="24"/>
        </w:rPr>
        <w:footnoteReference w:id="9"/>
      </w:r>
      <w:r w:rsidR="00F84AD2">
        <w:rPr>
          <w:rFonts w:asciiTheme="majorBidi" w:hAnsiTheme="majorBidi" w:cstheme="majorBidi"/>
          <w:sz w:val="24"/>
          <w:szCs w:val="24"/>
        </w:rPr>
        <w:t xml:space="preserve"> spoke of </w:t>
      </w:r>
      <w:r w:rsidR="00F84AD2" w:rsidRPr="00F84AD2">
        <w:rPr>
          <w:rFonts w:asciiTheme="majorBidi" w:hAnsiTheme="majorBidi" w:cstheme="majorBidi"/>
          <w:i/>
          <w:iCs/>
          <w:sz w:val="24"/>
          <w:szCs w:val="24"/>
        </w:rPr>
        <w:t>commodity fetishism</w:t>
      </w:r>
      <w:r w:rsidR="005E640D">
        <w:rPr>
          <w:rStyle w:val="FootnoteReference"/>
          <w:rFonts w:asciiTheme="majorBidi" w:hAnsiTheme="majorBidi" w:cstheme="majorBidi"/>
          <w:sz w:val="24"/>
          <w:szCs w:val="24"/>
        </w:rPr>
        <w:footnoteReference w:id="10"/>
      </w:r>
      <w:r w:rsidR="00F84AD2">
        <w:rPr>
          <w:rFonts w:asciiTheme="majorBidi" w:hAnsiTheme="majorBidi" w:cstheme="majorBidi"/>
          <w:sz w:val="24"/>
          <w:szCs w:val="24"/>
        </w:rPr>
        <w:t xml:space="preserve"> and existentialists might as well speak of human fetishism given the attention </w:t>
      </w:r>
      <w:r w:rsidR="005E640D">
        <w:rPr>
          <w:rFonts w:asciiTheme="majorBidi" w:hAnsiTheme="majorBidi" w:cstheme="majorBidi"/>
          <w:sz w:val="24"/>
          <w:szCs w:val="24"/>
        </w:rPr>
        <w:t>that the human agent</w:t>
      </w:r>
      <w:r w:rsidR="00F84AD2">
        <w:rPr>
          <w:rFonts w:asciiTheme="majorBidi" w:hAnsiTheme="majorBidi" w:cstheme="majorBidi"/>
          <w:sz w:val="24"/>
          <w:szCs w:val="24"/>
        </w:rPr>
        <w:t xml:space="preserve"> receives under their philosophical system</w:t>
      </w:r>
      <w:r w:rsidRPr="004D5E0B">
        <w:rPr>
          <w:rFonts w:asciiTheme="majorBidi" w:hAnsiTheme="majorBidi" w:cstheme="majorBidi"/>
          <w:sz w:val="24"/>
          <w:szCs w:val="24"/>
        </w:rPr>
        <w:t xml:space="preserve">. </w:t>
      </w:r>
      <w:r w:rsidR="005E640D">
        <w:rPr>
          <w:rFonts w:asciiTheme="majorBidi" w:hAnsiTheme="majorBidi" w:cstheme="majorBidi"/>
          <w:sz w:val="24"/>
          <w:szCs w:val="24"/>
        </w:rPr>
        <w:t xml:space="preserve">The </w:t>
      </w:r>
      <w:r w:rsidR="00FB327A">
        <w:rPr>
          <w:rFonts w:asciiTheme="majorBidi" w:hAnsiTheme="majorBidi" w:cstheme="majorBidi"/>
          <w:sz w:val="24"/>
          <w:szCs w:val="24"/>
        </w:rPr>
        <w:t xml:space="preserve">erudite </w:t>
      </w:r>
      <w:r w:rsidR="0050012E">
        <w:rPr>
          <w:rFonts w:asciiTheme="majorBidi" w:hAnsiTheme="majorBidi" w:cstheme="majorBidi"/>
          <w:sz w:val="24"/>
          <w:szCs w:val="24"/>
        </w:rPr>
        <w:t>thinker, Soren Kierkegaard</w:t>
      </w:r>
      <w:r w:rsidR="007107E8">
        <w:rPr>
          <w:rFonts w:asciiTheme="majorBidi" w:hAnsiTheme="majorBidi" w:cstheme="majorBidi"/>
          <w:sz w:val="24"/>
          <w:szCs w:val="24"/>
        </w:rPr>
        <w:t xml:space="preserve"> (1813-1855)</w:t>
      </w:r>
      <w:r w:rsidR="0050012E">
        <w:rPr>
          <w:rFonts w:asciiTheme="majorBidi" w:hAnsiTheme="majorBidi" w:cstheme="majorBidi"/>
          <w:sz w:val="24"/>
          <w:szCs w:val="24"/>
        </w:rPr>
        <w:t xml:space="preserve"> </w:t>
      </w:r>
      <w:r w:rsidR="00FE1F15">
        <w:rPr>
          <w:rStyle w:val="FootnoteReference"/>
          <w:rFonts w:asciiTheme="majorBidi" w:hAnsiTheme="majorBidi" w:cstheme="majorBidi"/>
          <w:sz w:val="24"/>
          <w:szCs w:val="24"/>
        </w:rPr>
        <w:footnoteReference w:id="11"/>
      </w:r>
      <w:r w:rsidR="0050012E">
        <w:rPr>
          <w:rFonts w:asciiTheme="majorBidi" w:hAnsiTheme="majorBidi" w:cstheme="majorBidi"/>
          <w:sz w:val="24"/>
          <w:szCs w:val="24"/>
        </w:rPr>
        <w:t xml:space="preserve">who is </w:t>
      </w:r>
      <w:r w:rsidR="005E640D">
        <w:rPr>
          <w:rFonts w:asciiTheme="majorBidi" w:hAnsiTheme="majorBidi" w:cstheme="majorBidi"/>
          <w:sz w:val="24"/>
          <w:szCs w:val="24"/>
        </w:rPr>
        <w:t>consider</w:t>
      </w:r>
      <w:r w:rsidR="0050012E">
        <w:rPr>
          <w:rFonts w:asciiTheme="majorBidi" w:hAnsiTheme="majorBidi" w:cstheme="majorBidi"/>
          <w:sz w:val="24"/>
          <w:szCs w:val="24"/>
        </w:rPr>
        <w:t>ed</w:t>
      </w:r>
      <w:r w:rsidR="005E640D">
        <w:rPr>
          <w:rFonts w:asciiTheme="majorBidi" w:hAnsiTheme="majorBidi" w:cstheme="majorBidi"/>
          <w:sz w:val="24"/>
          <w:szCs w:val="24"/>
        </w:rPr>
        <w:t xml:space="preserve"> the father of existential thought</w:t>
      </w:r>
      <w:r w:rsidR="0050012E">
        <w:rPr>
          <w:rFonts w:asciiTheme="majorBidi" w:hAnsiTheme="majorBidi" w:cstheme="majorBidi"/>
          <w:sz w:val="24"/>
          <w:szCs w:val="24"/>
        </w:rPr>
        <w:t xml:space="preserve">, </w:t>
      </w:r>
      <w:r w:rsidR="005E640D">
        <w:rPr>
          <w:rFonts w:asciiTheme="majorBidi" w:hAnsiTheme="majorBidi" w:cstheme="majorBidi"/>
          <w:sz w:val="24"/>
          <w:szCs w:val="24"/>
        </w:rPr>
        <w:t>left no lingering doubt on the primacy of the self. In the words of one scholar</w:t>
      </w:r>
      <w:r w:rsidR="006F5362">
        <w:rPr>
          <w:rStyle w:val="FootnoteReference"/>
          <w:rFonts w:asciiTheme="majorBidi" w:hAnsiTheme="majorBidi" w:cstheme="majorBidi"/>
          <w:sz w:val="24"/>
          <w:szCs w:val="24"/>
        </w:rPr>
        <w:footnoteReference w:id="12"/>
      </w:r>
      <w:r w:rsidR="005E640D">
        <w:rPr>
          <w:rFonts w:asciiTheme="majorBidi" w:hAnsiTheme="majorBidi" w:cstheme="majorBidi"/>
          <w:sz w:val="24"/>
          <w:szCs w:val="24"/>
        </w:rPr>
        <w:t>:</w:t>
      </w:r>
    </w:p>
    <w:p w14:paraId="74EAFA55" w14:textId="619E6141" w:rsidR="005E640D" w:rsidRDefault="005E640D" w:rsidP="005E640D">
      <w:pPr>
        <w:spacing w:line="480" w:lineRule="auto"/>
        <w:ind w:left="720"/>
        <w:jc w:val="both"/>
        <w:rPr>
          <w:rFonts w:asciiTheme="majorBidi" w:hAnsiTheme="majorBidi" w:cstheme="majorBidi"/>
          <w:sz w:val="24"/>
          <w:szCs w:val="24"/>
        </w:rPr>
      </w:pPr>
      <w:r w:rsidRPr="005E640D">
        <w:rPr>
          <w:rFonts w:asciiTheme="majorBidi" w:hAnsiTheme="majorBidi" w:cstheme="majorBidi"/>
          <w:sz w:val="24"/>
          <w:szCs w:val="24"/>
        </w:rPr>
        <w:t>In Kierkegaard the authentic person is called "The Individual." Kierkegaard dedicated his works to "The Individual," wished "The Individual" to be inscribed on his tomb, declared that "The Individual" was the category through which man in the course of his history was destined to pass.</w:t>
      </w:r>
    </w:p>
    <w:p w14:paraId="57745688" w14:textId="6664022A" w:rsidR="0050012E" w:rsidRDefault="00F84AD2" w:rsidP="005E640D">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Aside from the attention given to the </w:t>
      </w:r>
      <w:r w:rsidR="005E640D">
        <w:rPr>
          <w:rFonts w:asciiTheme="majorBidi" w:hAnsiTheme="majorBidi" w:cstheme="majorBidi"/>
          <w:sz w:val="24"/>
          <w:szCs w:val="24"/>
        </w:rPr>
        <w:t>individual</w:t>
      </w:r>
      <w:r w:rsidR="004D5E0B" w:rsidRPr="004D5E0B">
        <w:rPr>
          <w:rFonts w:asciiTheme="majorBidi" w:hAnsiTheme="majorBidi" w:cstheme="majorBidi"/>
          <w:sz w:val="24"/>
          <w:szCs w:val="24"/>
        </w:rPr>
        <w:t>, there is a</w:t>
      </w:r>
      <w:r>
        <w:rPr>
          <w:rFonts w:asciiTheme="majorBidi" w:hAnsiTheme="majorBidi" w:cstheme="majorBidi"/>
          <w:sz w:val="24"/>
          <w:szCs w:val="24"/>
        </w:rPr>
        <w:t>lso a</w:t>
      </w:r>
      <w:r w:rsidR="004D5E0B" w:rsidRPr="004D5E0B">
        <w:rPr>
          <w:rFonts w:asciiTheme="majorBidi" w:hAnsiTheme="majorBidi" w:cstheme="majorBidi"/>
          <w:sz w:val="24"/>
          <w:szCs w:val="24"/>
        </w:rPr>
        <w:t xml:space="preserve"> strong emphasis on </w:t>
      </w:r>
      <w:r>
        <w:rPr>
          <w:rFonts w:asciiTheme="majorBidi" w:hAnsiTheme="majorBidi" w:cstheme="majorBidi"/>
          <w:sz w:val="24"/>
          <w:szCs w:val="24"/>
        </w:rPr>
        <w:t xml:space="preserve">the </w:t>
      </w:r>
      <w:r w:rsidR="004D5E0B" w:rsidRPr="004D5E0B">
        <w:rPr>
          <w:rFonts w:asciiTheme="majorBidi" w:hAnsiTheme="majorBidi" w:cstheme="majorBidi"/>
          <w:sz w:val="24"/>
          <w:szCs w:val="24"/>
        </w:rPr>
        <w:t xml:space="preserve">meaning and purpose </w:t>
      </w:r>
      <w:r w:rsidR="00EC23EA">
        <w:rPr>
          <w:rFonts w:asciiTheme="majorBidi" w:hAnsiTheme="majorBidi" w:cstheme="majorBidi"/>
          <w:sz w:val="24"/>
          <w:szCs w:val="24"/>
        </w:rPr>
        <w:t>of the human agent and in particular the agent’s exercise of</w:t>
      </w:r>
      <w:r>
        <w:rPr>
          <w:rFonts w:asciiTheme="majorBidi" w:hAnsiTheme="majorBidi" w:cstheme="majorBidi"/>
          <w:sz w:val="24"/>
          <w:szCs w:val="24"/>
        </w:rPr>
        <w:t xml:space="preserve"> </w:t>
      </w:r>
      <w:r w:rsidR="004D5E0B" w:rsidRPr="004D5E0B">
        <w:rPr>
          <w:rFonts w:asciiTheme="majorBidi" w:hAnsiTheme="majorBidi" w:cstheme="majorBidi"/>
          <w:sz w:val="24"/>
          <w:szCs w:val="24"/>
        </w:rPr>
        <w:t>freedom</w:t>
      </w:r>
      <w:r w:rsidR="00EC23EA">
        <w:rPr>
          <w:rFonts w:asciiTheme="majorBidi" w:hAnsiTheme="majorBidi" w:cstheme="majorBidi"/>
          <w:sz w:val="24"/>
          <w:szCs w:val="24"/>
        </w:rPr>
        <w:t xml:space="preserve">- a value </w:t>
      </w:r>
      <w:r w:rsidR="004D5E0B" w:rsidRPr="004D5E0B">
        <w:rPr>
          <w:rFonts w:asciiTheme="majorBidi" w:hAnsiTheme="majorBidi" w:cstheme="majorBidi"/>
          <w:sz w:val="24"/>
          <w:szCs w:val="24"/>
        </w:rPr>
        <w:t xml:space="preserve">which </w:t>
      </w:r>
      <w:r>
        <w:rPr>
          <w:rFonts w:asciiTheme="majorBidi" w:hAnsiTheme="majorBidi" w:cstheme="majorBidi"/>
          <w:sz w:val="24"/>
          <w:szCs w:val="24"/>
        </w:rPr>
        <w:t xml:space="preserve">even </w:t>
      </w:r>
      <w:r w:rsidR="008017CF">
        <w:rPr>
          <w:rFonts w:asciiTheme="majorBidi" w:hAnsiTheme="majorBidi" w:cstheme="majorBidi"/>
          <w:sz w:val="24"/>
          <w:szCs w:val="24"/>
        </w:rPr>
        <w:t>existential</w:t>
      </w:r>
      <w:r w:rsidR="004D5E0B" w:rsidRPr="004D5E0B">
        <w:rPr>
          <w:rFonts w:asciiTheme="majorBidi" w:hAnsiTheme="majorBidi" w:cstheme="majorBidi"/>
          <w:sz w:val="24"/>
          <w:szCs w:val="24"/>
        </w:rPr>
        <w:t xml:space="preserve"> atheists treat as a quasi-religious ideal. </w:t>
      </w:r>
      <w:r w:rsidR="0050012E">
        <w:rPr>
          <w:rFonts w:asciiTheme="majorBidi" w:hAnsiTheme="majorBidi" w:cstheme="majorBidi"/>
          <w:sz w:val="24"/>
          <w:szCs w:val="24"/>
        </w:rPr>
        <w:t xml:space="preserve">As one thinker put it: </w:t>
      </w:r>
    </w:p>
    <w:p w14:paraId="1D10B3F1" w14:textId="408B8CA0" w:rsidR="0050012E" w:rsidRDefault="0050012E" w:rsidP="0050012E">
      <w:pPr>
        <w:spacing w:line="480" w:lineRule="auto"/>
        <w:ind w:left="720"/>
        <w:jc w:val="both"/>
        <w:rPr>
          <w:rFonts w:asciiTheme="majorBidi" w:hAnsiTheme="majorBidi" w:cstheme="majorBidi"/>
          <w:sz w:val="24"/>
          <w:szCs w:val="24"/>
        </w:rPr>
      </w:pPr>
      <w:r>
        <w:rPr>
          <w:rFonts w:asciiTheme="majorBidi" w:hAnsiTheme="majorBidi" w:cstheme="majorBidi"/>
          <w:sz w:val="24"/>
          <w:szCs w:val="24"/>
        </w:rPr>
        <w:t>E</w:t>
      </w:r>
      <w:r w:rsidRPr="0050012E">
        <w:rPr>
          <w:rFonts w:asciiTheme="majorBidi" w:hAnsiTheme="majorBidi" w:cstheme="majorBidi"/>
          <w:sz w:val="24"/>
          <w:szCs w:val="24"/>
        </w:rPr>
        <w:t>xistentialism is the doctrine that man is free and that what he makes of himself depends on himself, on his free choices.</w:t>
      </w:r>
      <w:r w:rsidR="00FB327A">
        <w:rPr>
          <w:rStyle w:val="FootnoteReference"/>
          <w:rFonts w:asciiTheme="majorBidi" w:hAnsiTheme="majorBidi" w:cstheme="majorBidi"/>
          <w:sz w:val="24"/>
          <w:szCs w:val="24"/>
        </w:rPr>
        <w:footnoteReference w:id="13"/>
      </w:r>
    </w:p>
    <w:p w14:paraId="3BBB297E" w14:textId="7E9D773F" w:rsidR="003B0092" w:rsidRDefault="0050012E" w:rsidP="00BA5B9D">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While the aforementioned quote might be an initiation to </w:t>
      </w:r>
      <w:r w:rsidR="00EC23EA">
        <w:rPr>
          <w:rFonts w:asciiTheme="majorBidi" w:hAnsiTheme="majorBidi" w:cstheme="majorBidi"/>
          <w:sz w:val="24"/>
          <w:szCs w:val="24"/>
        </w:rPr>
        <w:t>self-liberation</w:t>
      </w:r>
      <w:r>
        <w:rPr>
          <w:rFonts w:asciiTheme="majorBidi" w:hAnsiTheme="majorBidi" w:cstheme="majorBidi"/>
          <w:sz w:val="24"/>
          <w:szCs w:val="24"/>
        </w:rPr>
        <w:t xml:space="preserve"> and positive transformation, the quote simultaneously highlights the burden of responsibility that existentialism holds on h</w:t>
      </w:r>
      <w:r w:rsidR="00EC23EA">
        <w:rPr>
          <w:rFonts w:asciiTheme="majorBidi" w:hAnsiTheme="majorBidi" w:cstheme="majorBidi"/>
          <w:sz w:val="24"/>
          <w:szCs w:val="24"/>
        </w:rPr>
        <w:t>uman beings.</w:t>
      </w:r>
      <w:r>
        <w:rPr>
          <w:rFonts w:asciiTheme="majorBidi" w:hAnsiTheme="majorBidi" w:cstheme="majorBidi"/>
          <w:sz w:val="24"/>
          <w:szCs w:val="24"/>
        </w:rPr>
        <w:t xml:space="preserve"> </w:t>
      </w:r>
      <w:r w:rsidR="00EC23EA">
        <w:rPr>
          <w:rFonts w:asciiTheme="majorBidi" w:hAnsiTheme="majorBidi" w:cstheme="majorBidi"/>
          <w:sz w:val="24"/>
          <w:szCs w:val="24"/>
        </w:rPr>
        <w:t>I</w:t>
      </w:r>
      <w:r>
        <w:rPr>
          <w:rFonts w:asciiTheme="majorBidi" w:hAnsiTheme="majorBidi" w:cstheme="majorBidi"/>
          <w:sz w:val="24"/>
          <w:szCs w:val="24"/>
        </w:rPr>
        <w:t xml:space="preserve">n other words, the self is radically </w:t>
      </w:r>
      <w:r w:rsidR="006F5362">
        <w:rPr>
          <w:rFonts w:asciiTheme="majorBidi" w:hAnsiTheme="majorBidi" w:cstheme="majorBidi"/>
          <w:sz w:val="24"/>
          <w:szCs w:val="24"/>
        </w:rPr>
        <w:t>free,</w:t>
      </w:r>
      <w:r>
        <w:rPr>
          <w:rFonts w:asciiTheme="majorBidi" w:hAnsiTheme="majorBidi" w:cstheme="majorBidi"/>
          <w:sz w:val="24"/>
          <w:szCs w:val="24"/>
        </w:rPr>
        <w:t xml:space="preserve"> and no amount of </w:t>
      </w:r>
      <w:r w:rsidR="006F5362">
        <w:rPr>
          <w:rFonts w:asciiTheme="majorBidi" w:hAnsiTheme="majorBidi" w:cstheme="majorBidi"/>
          <w:sz w:val="24"/>
          <w:szCs w:val="24"/>
        </w:rPr>
        <w:t>victimization</w:t>
      </w:r>
      <w:r>
        <w:rPr>
          <w:rFonts w:asciiTheme="majorBidi" w:hAnsiTheme="majorBidi" w:cstheme="majorBidi"/>
          <w:sz w:val="24"/>
          <w:szCs w:val="24"/>
        </w:rPr>
        <w:t xml:space="preserve"> and scapegoating will existentialism tolerate. </w:t>
      </w:r>
      <w:r w:rsidR="00DB4E60" w:rsidRPr="00DB4E60">
        <w:rPr>
          <w:rFonts w:asciiTheme="majorBidi" w:hAnsiTheme="majorBidi" w:cstheme="majorBidi"/>
          <w:sz w:val="24"/>
          <w:szCs w:val="24"/>
        </w:rPr>
        <w:t>The French philosopher, Jean Paul Sartre</w:t>
      </w:r>
      <w:r w:rsidR="00DB4E60">
        <w:rPr>
          <w:rFonts w:asciiTheme="majorBidi" w:hAnsiTheme="majorBidi" w:cstheme="majorBidi"/>
          <w:sz w:val="24"/>
          <w:szCs w:val="24"/>
        </w:rPr>
        <w:t>, remark</w:t>
      </w:r>
      <w:r w:rsidR="00B41D69">
        <w:rPr>
          <w:rFonts w:asciiTheme="majorBidi" w:hAnsiTheme="majorBidi" w:cstheme="majorBidi"/>
          <w:sz w:val="24"/>
          <w:szCs w:val="24"/>
        </w:rPr>
        <w:t>ed</w:t>
      </w:r>
      <w:r w:rsidR="00DB4E60">
        <w:rPr>
          <w:rFonts w:asciiTheme="majorBidi" w:hAnsiTheme="majorBidi" w:cstheme="majorBidi"/>
          <w:sz w:val="24"/>
          <w:szCs w:val="24"/>
        </w:rPr>
        <w:t xml:space="preserve"> how humans are condemned to be free; such freedom to Sartre carries anguish given the ultimate unpredictability of freedom. More importantly, Sartre saw in many an example of </w:t>
      </w:r>
      <w:r w:rsidR="00DB4E60">
        <w:rPr>
          <w:rFonts w:asciiTheme="majorBidi" w:hAnsiTheme="majorBidi" w:cstheme="majorBidi"/>
          <w:i/>
          <w:iCs/>
          <w:sz w:val="24"/>
          <w:szCs w:val="24"/>
        </w:rPr>
        <w:t xml:space="preserve">mauvaise foi </w:t>
      </w:r>
      <w:r w:rsidR="00DB4E60">
        <w:rPr>
          <w:rStyle w:val="FootnoteReference"/>
          <w:rFonts w:asciiTheme="majorBidi" w:hAnsiTheme="majorBidi" w:cstheme="majorBidi"/>
          <w:sz w:val="24"/>
          <w:szCs w:val="24"/>
        </w:rPr>
        <w:footnoteReference w:id="14"/>
      </w:r>
      <w:r w:rsidR="00DB4E60">
        <w:rPr>
          <w:rFonts w:asciiTheme="majorBidi" w:hAnsiTheme="majorBidi" w:cstheme="majorBidi"/>
          <w:sz w:val="24"/>
          <w:szCs w:val="24"/>
        </w:rPr>
        <w:t>whereby people masked their freedom and responsibility in the name of their personality or as a result of the judgement of society</w:t>
      </w:r>
      <w:r w:rsidR="00003FEE">
        <w:rPr>
          <w:rStyle w:val="FootnoteReference"/>
          <w:rFonts w:asciiTheme="majorBidi" w:hAnsiTheme="majorBidi" w:cstheme="majorBidi"/>
          <w:sz w:val="24"/>
          <w:szCs w:val="24"/>
        </w:rPr>
        <w:footnoteReference w:id="15"/>
      </w:r>
      <w:r w:rsidR="002C0ADD">
        <w:rPr>
          <w:rStyle w:val="FootnoteReference"/>
          <w:rFonts w:asciiTheme="majorBidi" w:hAnsiTheme="majorBidi" w:cstheme="majorBidi"/>
          <w:sz w:val="24"/>
          <w:szCs w:val="24"/>
        </w:rPr>
        <w:footnoteReference w:id="16"/>
      </w:r>
      <w:r w:rsidR="00DB4E60">
        <w:rPr>
          <w:rFonts w:asciiTheme="majorBidi" w:hAnsiTheme="majorBidi" w:cstheme="majorBidi"/>
          <w:sz w:val="24"/>
          <w:szCs w:val="24"/>
        </w:rPr>
        <w:t xml:space="preserve">. </w:t>
      </w:r>
      <w:r>
        <w:rPr>
          <w:rFonts w:asciiTheme="majorBidi" w:hAnsiTheme="majorBidi" w:cstheme="majorBidi"/>
          <w:sz w:val="24"/>
          <w:szCs w:val="24"/>
        </w:rPr>
        <w:t xml:space="preserve">Despite </w:t>
      </w:r>
      <w:r w:rsidR="004D5E0B" w:rsidRPr="004D5E0B">
        <w:rPr>
          <w:rFonts w:asciiTheme="majorBidi" w:hAnsiTheme="majorBidi" w:cstheme="majorBidi"/>
          <w:sz w:val="24"/>
          <w:szCs w:val="24"/>
        </w:rPr>
        <w:t xml:space="preserve">the agreeable nature of those ideas, existential philosophy did not exert much influence in English-speaking countries but found its center in the continental countries instead. </w:t>
      </w:r>
      <w:r w:rsidR="006F5362">
        <w:rPr>
          <w:rFonts w:asciiTheme="majorBidi" w:hAnsiTheme="majorBidi" w:cstheme="majorBidi"/>
          <w:sz w:val="24"/>
          <w:szCs w:val="24"/>
        </w:rPr>
        <w:t>Nevertheless,</w:t>
      </w:r>
      <w:r w:rsidR="00EC23EA">
        <w:rPr>
          <w:rFonts w:asciiTheme="majorBidi" w:hAnsiTheme="majorBidi" w:cstheme="majorBidi"/>
          <w:sz w:val="24"/>
          <w:szCs w:val="24"/>
        </w:rPr>
        <w:t xml:space="preserve"> existentialists are by no means</w:t>
      </w:r>
      <w:r w:rsidR="004D5E0B" w:rsidRPr="004D5E0B">
        <w:rPr>
          <w:rFonts w:asciiTheme="majorBidi" w:hAnsiTheme="majorBidi" w:cstheme="majorBidi"/>
          <w:sz w:val="24"/>
          <w:szCs w:val="24"/>
        </w:rPr>
        <w:t xml:space="preserve"> monolithic</w:t>
      </w:r>
      <w:r w:rsidR="006F5362">
        <w:rPr>
          <w:rFonts w:asciiTheme="majorBidi" w:hAnsiTheme="majorBidi" w:cstheme="majorBidi"/>
          <w:sz w:val="24"/>
          <w:szCs w:val="24"/>
        </w:rPr>
        <w:t>.</w:t>
      </w:r>
      <w:r>
        <w:rPr>
          <w:rFonts w:asciiTheme="majorBidi" w:hAnsiTheme="majorBidi" w:cstheme="majorBidi"/>
          <w:sz w:val="24"/>
          <w:szCs w:val="24"/>
        </w:rPr>
        <w:t xml:space="preserve"> </w:t>
      </w:r>
      <w:r w:rsidR="006F5362">
        <w:rPr>
          <w:rFonts w:asciiTheme="majorBidi" w:hAnsiTheme="majorBidi" w:cstheme="majorBidi"/>
          <w:sz w:val="24"/>
          <w:szCs w:val="24"/>
        </w:rPr>
        <w:t>W</w:t>
      </w:r>
      <w:r>
        <w:rPr>
          <w:rFonts w:asciiTheme="majorBidi" w:hAnsiTheme="majorBidi" w:cstheme="majorBidi"/>
          <w:sz w:val="24"/>
          <w:szCs w:val="24"/>
        </w:rPr>
        <w:t xml:space="preserve">hile </w:t>
      </w:r>
      <w:r w:rsidR="006F5362">
        <w:rPr>
          <w:rFonts w:asciiTheme="majorBidi" w:hAnsiTheme="majorBidi" w:cstheme="majorBidi"/>
          <w:sz w:val="24"/>
          <w:szCs w:val="24"/>
        </w:rPr>
        <w:t>those thinkers</w:t>
      </w:r>
      <w:r>
        <w:rPr>
          <w:rFonts w:asciiTheme="majorBidi" w:hAnsiTheme="majorBidi" w:cstheme="majorBidi"/>
          <w:sz w:val="24"/>
          <w:szCs w:val="24"/>
        </w:rPr>
        <w:t xml:space="preserve"> share a myriad of themes</w:t>
      </w:r>
      <w:r w:rsidR="006F5362">
        <w:rPr>
          <w:rFonts w:asciiTheme="majorBidi" w:hAnsiTheme="majorBidi" w:cstheme="majorBidi"/>
          <w:sz w:val="24"/>
          <w:szCs w:val="24"/>
        </w:rPr>
        <w:t xml:space="preserve"> in common</w:t>
      </w:r>
      <w:r>
        <w:rPr>
          <w:rFonts w:asciiTheme="majorBidi" w:hAnsiTheme="majorBidi" w:cstheme="majorBidi"/>
          <w:sz w:val="24"/>
          <w:szCs w:val="24"/>
        </w:rPr>
        <w:t xml:space="preserve">, </w:t>
      </w:r>
      <w:r w:rsidR="00EC23EA">
        <w:rPr>
          <w:rFonts w:asciiTheme="majorBidi" w:hAnsiTheme="majorBidi" w:cstheme="majorBidi"/>
          <w:sz w:val="24"/>
          <w:szCs w:val="24"/>
        </w:rPr>
        <w:t>those particular stock of thinkers</w:t>
      </w:r>
      <w:r>
        <w:rPr>
          <w:rFonts w:asciiTheme="majorBidi" w:hAnsiTheme="majorBidi" w:cstheme="majorBidi"/>
          <w:sz w:val="24"/>
          <w:szCs w:val="24"/>
        </w:rPr>
        <w:t xml:space="preserve"> are not </w:t>
      </w:r>
      <w:r w:rsidR="008017CF">
        <w:rPr>
          <w:rFonts w:asciiTheme="majorBidi" w:hAnsiTheme="majorBidi" w:cstheme="majorBidi"/>
          <w:sz w:val="24"/>
          <w:szCs w:val="24"/>
        </w:rPr>
        <w:t xml:space="preserve">on </w:t>
      </w:r>
      <w:r>
        <w:rPr>
          <w:rFonts w:asciiTheme="majorBidi" w:hAnsiTheme="majorBidi" w:cstheme="majorBidi"/>
          <w:sz w:val="24"/>
          <w:szCs w:val="24"/>
        </w:rPr>
        <w:t>the same page metaphysically.</w:t>
      </w:r>
      <w:r w:rsidR="004D5E0B" w:rsidRPr="004D5E0B">
        <w:rPr>
          <w:rFonts w:asciiTheme="majorBidi" w:hAnsiTheme="majorBidi" w:cstheme="majorBidi"/>
          <w:sz w:val="24"/>
          <w:szCs w:val="24"/>
        </w:rPr>
        <w:t xml:space="preserve"> Soren Kierkegaard</w:t>
      </w:r>
      <w:r w:rsidR="006F5362">
        <w:rPr>
          <w:rFonts w:asciiTheme="majorBidi" w:hAnsiTheme="majorBidi" w:cstheme="majorBidi"/>
          <w:sz w:val="24"/>
          <w:szCs w:val="24"/>
        </w:rPr>
        <w:t xml:space="preserve">, </w:t>
      </w:r>
      <w:r>
        <w:rPr>
          <w:rFonts w:asciiTheme="majorBidi" w:hAnsiTheme="majorBidi" w:cstheme="majorBidi"/>
          <w:sz w:val="24"/>
          <w:szCs w:val="24"/>
        </w:rPr>
        <w:t xml:space="preserve">for </w:t>
      </w:r>
      <w:r w:rsidR="006F5362">
        <w:rPr>
          <w:rFonts w:asciiTheme="majorBidi" w:hAnsiTheme="majorBidi" w:cstheme="majorBidi"/>
          <w:sz w:val="24"/>
          <w:szCs w:val="24"/>
        </w:rPr>
        <w:t>instance,</w:t>
      </w:r>
      <w:r>
        <w:rPr>
          <w:rFonts w:asciiTheme="majorBidi" w:hAnsiTheme="majorBidi" w:cstheme="majorBidi"/>
          <w:sz w:val="24"/>
          <w:szCs w:val="24"/>
        </w:rPr>
        <w:t xml:space="preserve"> was</w:t>
      </w:r>
      <w:r w:rsidR="005E640D">
        <w:rPr>
          <w:rFonts w:asciiTheme="majorBidi" w:hAnsiTheme="majorBidi" w:cstheme="majorBidi"/>
          <w:sz w:val="24"/>
          <w:szCs w:val="24"/>
        </w:rPr>
        <w:t xml:space="preserve"> </w:t>
      </w:r>
      <w:r w:rsidR="004D5E0B" w:rsidRPr="004D5E0B">
        <w:rPr>
          <w:rFonts w:asciiTheme="majorBidi" w:hAnsiTheme="majorBidi" w:cstheme="majorBidi"/>
          <w:sz w:val="24"/>
          <w:szCs w:val="24"/>
        </w:rPr>
        <w:t>a Christian</w:t>
      </w:r>
      <w:r>
        <w:rPr>
          <w:rFonts w:asciiTheme="majorBidi" w:hAnsiTheme="majorBidi" w:cstheme="majorBidi"/>
          <w:sz w:val="24"/>
          <w:szCs w:val="24"/>
        </w:rPr>
        <w:t xml:space="preserve"> </w:t>
      </w:r>
      <w:r>
        <w:rPr>
          <w:rFonts w:asciiTheme="majorBidi" w:hAnsiTheme="majorBidi" w:cstheme="majorBidi"/>
          <w:i/>
          <w:iCs/>
          <w:sz w:val="24"/>
          <w:szCs w:val="24"/>
        </w:rPr>
        <w:t>philosophe</w:t>
      </w:r>
      <w:r w:rsidR="004D5E0B" w:rsidRPr="004D5E0B">
        <w:rPr>
          <w:rFonts w:asciiTheme="majorBidi" w:hAnsiTheme="majorBidi" w:cstheme="majorBidi"/>
          <w:sz w:val="24"/>
          <w:szCs w:val="24"/>
        </w:rPr>
        <w:t xml:space="preserve"> while Friedrich Nietzsche</w:t>
      </w:r>
      <w:r w:rsidR="007107E8">
        <w:rPr>
          <w:rFonts w:asciiTheme="majorBidi" w:hAnsiTheme="majorBidi" w:cstheme="majorBidi"/>
          <w:sz w:val="24"/>
          <w:szCs w:val="24"/>
        </w:rPr>
        <w:t xml:space="preserve"> (1844-1900)</w:t>
      </w:r>
      <w:r w:rsidR="005E640D">
        <w:rPr>
          <w:rStyle w:val="FootnoteReference"/>
          <w:rFonts w:asciiTheme="majorBidi" w:hAnsiTheme="majorBidi" w:cstheme="majorBidi"/>
          <w:sz w:val="24"/>
          <w:szCs w:val="24"/>
        </w:rPr>
        <w:footnoteReference w:id="17"/>
      </w:r>
      <w:r w:rsidR="004D5E0B" w:rsidRPr="004D5E0B">
        <w:rPr>
          <w:rFonts w:asciiTheme="majorBidi" w:hAnsiTheme="majorBidi" w:cstheme="majorBidi"/>
          <w:sz w:val="24"/>
          <w:szCs w:val="24"/>
        </w:rPr>
        <w:t xml:space="preserve">, another existential </w:t>
      </w:r>
      <w:r w:rsidR="005E640D">
        <w:rPr>
          <w:rFonts w:asciiTheme="majorBidi" w:hAnsiTheme="majorBidi" w:cstheme="majorBidi"/>
          <w:sz w:val="24"/>
          <w:szCs w:val="24"/>
        </w:rPr>
        <w:t xml:space="preserve">thinker, </w:t>
      </w:r>
      <w:r w:rsidR="004D5E0B" w:rsidRPr="004D5E0B">
        <w:rPr>
          <w:rFonts w:asciiTheme="majorBidi" w:hAnsiTheme="majorBidi" w:cstheme="majorBidi"/>
          <w:sz w:val="24"/>
          <w:szCs w:val="24"/>
        </w:rPr>
        <w:t xml:space="preserve">was </w:t>
      </w:r>
      <w:r w:rsidR="005E640D">
        <w:rPr>
          <w:rFonts w:asciiTheme="majorBidi" w:hAnsiTheme="majorBidi" w:cstheme="majorBidi"/>
          <w:sz w:val="24"/>
          <w:szCs w:val="24"/>
        </w:rPr>
        <w:t>not shy in proclaiming the death of God via his f</w:t>
      </w:r>
      <w:r w:rsidR="000163E8">
        <w:rPr>
          <w:rFonts w:asciiTheme="majorBidi" w:hAnsiTheme="majorBidi" w:cstheme="majorBidi"/>
          <w:sz w:val="24"/>
          <w:szCs w:val="24"/>
        </w:rPr>
        <w:t>ictional character</w:t>
      </w:r>
      <w:r w:rsidR="00EC23EA">
        <w:rPr>
          <w:rFonts w:asciiTheme="majorBidi" w:hAnsiTheme="majorBidi" w:cstheme="majorBidi"/>
          <w:sz w:val="24"/>
          <w:szCs w:val="24"/>
        </w:rPr>
        <w:t>,</w:t>
      </w:r>
      <w:r w:rsidR="000163E8">
        <w:rPr>
          <w:rFonts w:asciiTheme="majorBidi" w:hAnsiTheme="majorBidi" w:cstheme="majorBidi"/>
          <w:sz w:val="24"/>
          <w:szCs w:val="24"/>
        </w:rPr>
        <w:t xml:space="preserve"> Zarathustra</w:t>
      </w:r>
      <w:r w:rsidR="00EC23EA">
        <w:rPr>
          <w:rFonts w:asciiTheme="majorBidi" w:hAnsiTheme="majorBidi" w:cstheme="majorBidi"/>
          <w:sz w:val="24"/>
          <w:szCs w:val="24"/>
        </w:rPr>
        <w:t xml:space="preserve">, </w:t>
      </w:r>
      <w:r w:rsidR="000163E8">
        <w:rPr>
          <w:rFonts w:asciiTheme="majorBidi" w:hAnsiTheme="majorBidi" w:cstheme="majorBidi"/>
          <w:sz w:val="24"/>
          <w:szCs w:val="24"/>
        </w:rPr>
        <w:t xml:space="preserve">nor did he display hesitance in attacking Christian morality. Nietzsche in staying </w:t>
      </w:r>
      <w:r w:rsidR="008017CF">
        <w:rPr>
          <w:rFonts w:asciiTheme="majorBidi" w:hAnsiTheme="majorBidi" w:cstheme="majorBidi"/>
          <w:sz w:val="24"/>
          <w:szCs w:val="24"/>
        </w:rPr>
        <w:t>true to</w:t>
      </w:r>
      <w:r w:rsidR="000163E8">
        <w:rPr>
          <w:rFonts w:asciiTheme="majorBidi" w:hAnsiTheme="majorBidi" w:cstheme="majorBidi"/>
          <w:sz w:val="24"/>
          <w:szCs w:val="24"/>
        </w:rPr>
        <w:t xml:space="preserve"> existential thought advocated for the notion of </w:t>
      </w:r>
      <w:r w:rsidR="000163E8">
        <w:rPr>
          <w:rFonts w:asciiTheme="majorBidi" w:hAnsiTheme="majorBidi" w:cstheme="majorBidi"/>
          <w:sz w:val="24"/>
          <w:szCs w:val="24"/>
        </w:rPr>
        <w:lastRenderedPageBreak/>
        <w:t>“self-making” and applauded the individual who differentiated himself from the “herd” and the conformist impact of some peoples</w:t>
      </w:r>
      <w:r w:rsidR="006F5362">
        <w:rPr>
          <w:rFonts w:asciiTheme="majorBidi" w:hAnsiTheme="majorBidi" w:cstheme="majorBidi"/>
          <w:sz w:val="24"/>
          <w:szCs w:val="24"/>
        </w:rPr>
        <w:t>.</w:t>
      </w:r>
      <w:r w:rsidR="00DB4E60">
        <w:rPr>
          <w:rFonts w:asciiTheme="majorBidi" w:hAnsiTheme="majorBidi" w:cstheme="majorBidi"/>
          <w:sz w:val="24"/>
          <w:szCs w:val="24"/>
        </w:rPr>
        <w:t xml:space="preserve"> Similarly, Jean Paul Sartre </w:t>
      </w:r>
      <w:r w:rsidR="002C0ADD">
        <w:rPr>
          <w:rFonts w:asciiTheme="majorBidi" w:hAnsiTheme="majorBidi" w:cstheme="majorBidi"/>
          <w:sz w:val="24"/>
          <w:szCs w:val="24"/>
        </w:rPr>
        <w:t xml:space="preserve">took an atheistic bent to his philosophy affirming that the individual is forlorn in the cosmos with absolutely no essence and that universe is barred from ultimate meaning </w:t>
      </w:r>
      <w:r w:rsidR="00B41D69">
        <w:rPr>
          <w:rFonts w:asciiTheme="majorBidi" w:hAnsiTheme="majorBidi" w:cstheme="majorBidi"/>
          <w:sz w:val="24"/>
          <w:szCs w:val="24"/>
        </w:rPr>
        <w:t>and</w:t>
      </w:r>
      <w:r w:rsidR="002C0ADD">
        <w:rPr>
          <w:rFonts w:asciiTheme="majorBidi" w:hAnsiTheme="majorBidi" w:cstheme="majorBidi"/>
          <w:sz w:val="24"/>
          <w:szCs w:val="24"/>
        </w:rPr>
        <w:t xml:space="preserve"> objective ethics.</w:t>
      </w:r>
    </w:p>
    <w:bookmarkEnd w:id="0"/>
    <w:p w14:paraId="790C0B90" w14:textId="0086AD7C" w:rsidR="008017CF" w:rsidRDefault="003B0092" w:rsidP="0090655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DF5142">
        <w:rPr>
          <w:rFonts w:asciiTheme="majorBidi" w:hAnsiTheme="majorBidi" w:cstheme="majorBidi"/>
          <w:sz w:val="24"/>
          <w:szCs w:val="24"/>
        </w:rPr>
        <w:t>Having briefly affirmed the cardinal tenets of existential thought</w:t>
      </w:r>
      <w:r w:rsidR="008232F5">
        <w:rPr>
          <w:rFonts w:asciiTheme="majorBidi" w:hAnsiTheme="majorBidi" w:cstheme="majorBidi"/>
          <w:sz w:val="24"/>
          <w:szCs w:val="24"/>
        </w:rPr>
        <w:t xml:space="preserve">, </w:t>
      </w:r>
      <w:r w:rsidR="00DF5142">
        <w:rPr>
          <w:rFonts w:asciiTheme="majorBidi" w:hAnsiTheme="majorBidi" w:cstheme="majorBidi"/>
          <w:sz w:val="24"/>
          <w:szCs w:val="24"/>
        </w:rPr>
        <w:t>time beckons us to explore the historical context of France- a context that would lead French society to embrace existentialism in the post-war landscape</w:t>
      </w:r>
      <w:r w:rsidR="008232F5">
        <w:rPr>
          <w:rFonts w:asciiTheme="majorBidi" w:hAnsiTheme="majorBidi" w:cstheme="majorBidi"/>
          <w:sz w:val="24"/>
          <w:szCs w:val="24"/>
        </w:rPr>
        <w:t xml:space="preserve">. </w:t>
      </w:r>
      <w:r w:rsidR="00EF0737">
        <w:rPr>
          <w:rFonts w:asciiTheme="majorBidi" w:hAnsiTheme="majorBidi" w:cstheme="majorBidi"/>
          <w:sz w:val="24"/>
          <w:szCs w:val="24"/>
        </w:rPr>
        <w:t>Indeed, historical memory unfolds to its listeners of a society during World War II torn vehemently by a tug of war, a house visibly</w:t>
      </w:r>
      <w:r w:rsidR="00AF1A4C">
        <w:rPr>
          <w:rFonts w:asciiTheme="majorBidi" w:hAnsiTheme="majorBidi" w:cstheme="majorBidi"/>
          <w:sz w:val="24"/>
          <w:szCs w:val="24"/>
        </w:rPr>
        <w:t xml:space="preserve"> divided against itself</w:t>
      </w:r>
      <w:r w:rsidR="00D865F8">
        <w:rPr>
          <w:rFonts w:asciiTheme="majorBidi" w:hAnsiTheme="majorBidi" w:cstheme="majorBidi"/>
          <w:sz w:val="24"/>
          <w:szCs w:val="24"/>
        </w:rPr>
        <w:t xml:space="preserve">. </w:t>
      </w:r>
      <w:r w:rsidR="00DC1AFC">
        <w:rPr>
          <w:rFonts w:asciiTheme="majorBidi" w:hAnsiTheme="majorBidi" w:cstheme="majorBidi"/>
          <w:sz w:val="24"/>
          <w:szCs w:val="24"/>
        </w:rPr>
        <w:t xml:space="preserve">Vichy France under </w:t>
      </w:r>
      <w:r w:rsidR="00DC1AFC" w:rsidRPr="007107E8">
        <w:rPr>
          <w:rFonts w:asciiTheme="majorBidi" w:hAnsiTheme="majorBidi" w:cstheme="majorBidi"/>
          <w:color w:val="000000" w:themeColor="text1"/>
          <w:sz w:val="24"/>
          <w:szCs w:val="24"/>
        </w:rPr>
        <w:t>Petain</w:t>
      </w:r>
      <w:r w:rsidR="007107E8" w:rsidRPr="007107E8">
        <w:rPr>
          <w:rFonts w:asciiTheme="majorBidi" w:hAnsiTheme="majorBidi" w:cstheme="majorBidi"/>
          <w:color w:val="000000" w:themeColor="text1"/>
          <w:sz w:val="24"/>
          <w:szCs w:val="24"/>
        </w:rPr>
        <w:t xml:space="preserve"> (19856-1951)</w:t>
      </w:r>
      <w:r w:rsidR="00D865F8" w:rsidRPr="00D865F8">
        <w:rPr>
          <w:rFonts w:asciiTheme="majorBidi" w:hAnsiTheme="majorBidi" w:cstheme="majorBidi"/>
          <w:color w:val="000000" w:themeColor="text1"/>
          <w:sz w:val="24"/>
          <w:szCs w:val="24"/>
        </w:rPr>
        <w:t xml:space="preserve">, </w:t>
      </w:r>
      <w:r w:rsidR="00D865F8">
        <w:rPr>
          <w:rFonts w:asciiTheme="majorBidi" w:hAnsiTheme="majorBidi" w:cstheme="majorBidi"/>
          <w:sz w:val="24"/>
          <w:szCs w:val="24"/>
        </w:rPr>
        <w:t xml:space="preserve">on one side, </w:t>
      </w:r>
      <w:r w:rsidR="00DC1AFC">
        <w:rPr>
          <w:rFonts w:asciiTheme="majorBidi" w:hAnsiTheme="majorBidi" w:cstheme="majorBidi"/>
          <w:sz w:val="24"/>
          <w:szCs w:val="24"/>
        </w:rPr>
        <w:t xml:space="preserve">stood in sharp opposition to the Free French forces under </w:t>
      </w:r>
      <w:r w:rsidR="00DC1AFC" w:rsidRPr="007107E8">
        <w:rPr>
          <w:rFonts w:asciiTheme="majorBidi" w:hAnsiTheme="majorBidi" w:cstheme="majorBidi"/>
          <w:sz w:val="24"/>
          <w:szCs w:val="24"/>
        </w:rPr>
        <w:t>Charles de Gaulle</w:t>
      </w:r>
      <w:r w:rsidR="007107E8" w:rsidRPr="007107E8">
        <w:rPr>
          <w:rFonts w:asciiTheme="majorBidi" w:hAnsiTheme="majorBidi" w:cstheme="majorBidi"/>
          <w:sz w:val="24"/>
          <w:szCs w:val="24"/>
        </w:rPr>
        <w:t xml:space="preserve"> (1890-1970)</w:t>
      </w:r>
      <w:r w:rsidR="00D865F8">
        <w:rPr>
          <w:rFonts w:asciiTheme="majorBidi" w:hAnsiTheme="majorBidi" w:cstheme="majorBidi"/>
          <w:sz w:val="24"/>
          <w:szCs w:val="24"/>
        </w:rPr>
        <w:t xml:space="preserve"> yet</w:t>
      </w:r>
      <w:r w:rsidR="00DC1AFC">
        <w:rPr>
          <w:rFonts w:asciiTheme="majorBidi" w:hAnsiTheme="majorBidi" w:cstheme="majorBidi"/>
          <w:sz w:val="24"/>
          <w:szCs w:val="24"/>
        </w:rPr>
        <w:t xml:space="preserve"> a house divided against itself cannot stand as </w:t>
      </w:r>
      <w:r w:rsidR="00DC1AFC" w:rsidRPr="007107E8">
        <w:rPr>
          <w:rFonts w:asciiTheme="majorBidi" w:hAnsiTheme="majorBidi" w:cstheme="majorBidi"/>
          <w:sz w:val="24"/>
          <w:szCs w:val="24"/>
        </w:rPr>
        <w:t>Abraham Lincoln</w:t>
      </w:r>
      <w:r w:rsidR="007107E8" w:rsidRPr="007107E8">
        <w:rPr>
          <w:rFonts w:asciiTheme="majorBidi" w:hAnsiTheme="majorBidi" w:cstheme="majorBidi"/>
          <w:sz w:val="24"/>
          <w:szCs w:val="24"/>
        </w:rPr>
        <w:t xml:space="preserve"> (1809-1865)</w:t>
      </w:r>
      <w:r w:rsidR="00DC1AFC">
        <w:rPr>
          <w:rFonts w:asciiTheme="majorBidi" w:hAnsiTheme="majorBidi" w:cstheme="majorBidi"/>
          <w:sz w:val="24"/>
          <w:szCs w:val="24"/>
        </w:rPr>
        <w:t xml:space="preserve"> famously affirmed.</w:t>
      </w:r>
      <w:r w:rsidR="006B0A9E">
        <w:rPr>
          <w:rFonts w:asciiTheme="majorBidi" w:hAnsiTheme="majorBidi" w:cstheme="majorBidi"/>
          <w:sz w:val="24"/>
          <w:szCs w:val="24"/>
        </w:rPr>
        <w:t xml:space="preserve"> From the middle of 1940 to 1944, there were manifestly intellectuals who had a cozy relationship with the collaborationists- a relationship so intimate that collaborationists- as Patrick Baert remarks- had freedom to speak and write</w:t>
      </w:r>
      <w:r w:rsidR="00157F31">
        <w:rPr>
          <w:rFonts w:asciiTheme="majorBidi" w:hAnsiTheme="majorBidi" w:cstheme="majorBidi"/>
          <w:sz w:val="24"/>
          <w:szCs w:val="24"/>
        </w:rPr>
        <w:t xml:space="preserve"> freely</w:t>
      </w:r>
      <w:r w:rsidR="006B0A9E">
        <w:rPr>
          <w:rFonts w:asciiTheme="majorBidi" w:hAnsiTheme="majorBidi" w:cstheme="majorBidi"/>
          <w:sz w:val="24"/>
          <w:szCs w:val="24"/>
        </w:rPr>
        <w:t xml:space="preserve">. More fundamentally, perhaps, is that the collaborationists had a monopoly over the symbolic production that would theoretically shape the society. </w:t>
      </w:r>
      <w:r w:rsidR="00537BC0">
        <w:rPr>
          <w:rFonts w:asciiTheme="majorBidi" w:hAnsiTheme="majorBidi" w:cstheme="majorBidi"/>
          <w:sz w:val="24"/>
          <w:szCs w:val="24"/>
        </w:rPr>
        <w:t>Major editorial</w:t>
      </w:r>
      <w:r w:rsidR="00A250F9">
        <w:rPr>
          <w:rFonts w:asciiTheme="majorBidi" w:hAnsiTheme="majorBidi" w:cstheme="majorBidi"/>
          <w:sz w:val="24"/>
          <w:szCs w:val="24"/>
        </w:rPr>
        <w:t xml:space="preserve"> positions, for instance, were relegated to them and the </w:t>
      </w:r>
      <w:r w:rsidR="00201DA6">
        <w:rPr>
          <w:rFonts w:asciiTheme="majorBidi" w:hAnsiTheme="majorBidi" w:cstheme="majorBidi"/>
          <w:sz w:val="24"/>
          <w:szCs w:val="24"/>
        </w:rPr>
        <w:t xml:space="preserve">prototype of this privilege was </w:t>
      </w:r>
      <w:r w:rsidR="00201DA6" w:rsidRPr="007107E8">
        <w:rPr>
          <w:rFonts w:asciiTheme="majorBidi" w:hAnsiTheme="majorBidi" w:cstheme="majorBidi"/>
          <w:sz w:val="24"/>
          <w:szCs w:val="24"/>
        </w:rPr>
        <w:t>Pierre Drieu La Rochelle</w:t>
      </w:r>
      <w:r w:rsidR="007107E8">
        <w:rPr>
          <w:rFonts w:asciiTheme="majorBidi" w:hAnsiTheme="majorBidi" w:cstheme="majorBidi"/>
          <w:sz w:val="24"/>
          <w:szCs w:val="24"/>
        </w:rPr>
        <w:t xml:space="preserve"> (1893-1945)</w:t>
      </w:r>
      <w:r w:rsidR="00AF1A4C">
        <w:rPr>
          <w:rFonts w:asciiTheme="majorBidi" w:hAnsiTheme="majorBidi" w:cstheme="majorBidi"/>
          <w:sz w:val="24"/>
          <w:szCs w:val="24"/>
        </w:rPr>
        <w:t xml:space="preserve"> </w:t>
      </w:r>
      <w:r w:rsidR="00201DA6">
        <w:rPr>
          <w:rFonts w:asciiTheme="majorBidi" w:hAnsiTheme="majorBidi" w:cstheme="majorBidi"/>
          <w:sz w:val="24"/>
          <w:szCs w:val="24"/>
        </w:rPr>
        <w:t xml:space="preserve">whom in 1940 became chief editor </w:t>
      </w:r>
      <w:r w:rsidR="00201DA6" w:rsidRPr="007107E8">
        <w:rPr>
          <w:rFonts w:asciiTheme="majorBidi" w:hAnsiTheme="majorBidi" w:cstheme="majorBidi"/>
          <w:sz w:val="24"/>
          <w:szCs w:val="24"/>
        </w:rPr>
        <w:t xml:space="preserve">of </w:t>
      </w:r>
      <w:r w:rsidR="00201DA6" w:rsidRPr="007107E8">
        <w:rPr>
          <w:rFonts w:asciiTheme="majorBidi" w:hAnsiTheme="majorBidi" w:cstheme="majorBidi"/>
          <w:i/>
          <w:iCs/>
          <w:sz w:val="24"/>
          <w:szCs w:val="24"/>
        </w:rPr>
        <w:t>La Nouvelle Revue Francaise</w:t>
      </w:r>
      <w:r w:rsidR="00201DA6">
        <w:rPr>
          <w:rStyle w:val="FootnoteReference"/>
          <w:rFonts w:asciiTheme="majorBidi" w:hAnsiTheme="majorBidi" w:cstheme="majorBidi"/>
          <w:sz w:val="24"/>
          <w:szCs w:val="24"/>
        </w:rPr>
        <w:footnoteReference w:id="18"/>
      </w:r>
      <w:r w:rsidR="00201DA6" w:rsidRPr="00201DA6">
        <w:rPr>
          <w:rFonts w:asciiTheme="majorBidi" w:hAnsiTheme="majorBidi" w:cstheme="majorBidi"/>
          <w:sz w:val="24"/>
          <w:szCs w:val="24"/>
        </w:rPr>
        <w:t>.</w:t>
      </w:r>
      <w:r w:rsidR="00201DA6">
        <w:rPr>
          <w:rFonts w:asciiTheme="majorBidi" w:hAnsiTheme="majorBidi" w:cstheme="majorBidi"/>
          <w:sz w:val="24"/>
          <w:szCs w:val="24"/>
        </w:rPr>
        <w:t xml:space="preserve"> </w:t>
      </w:r>
      <w:r w:rsidR="00157F31">
        <w:rPr>
          <w:rFonts w:asciiTheme="majorBidi" w:hAnsiTheme="majorBidi" w:cstheme="majorBidi"/>
          <w:sz w:val="24"/>
          <w:szCs w:val="24"/>
        </w:rPr>
        <w:t xml:space="preserve">Not only did </w:t>
      </w:r>
      <w:r w:rsidR="00EF0737">
        <w:rPr>
          <w:rFonts w:asciiTheme="majorBidi" w:hAnsiTheme="majorBidi" w:cstheme="majorBidi"/>
          <w:sz w:val="24"/>
          <w:szCs w:val="24"/>
        </w:rPr>
        <w:t>those particular breeds of intellectuals</w:t>
      </w:r>
      <w:r w:rsidR="00157F31">
        <w:rPr>
          <w:rFonts w:asciiTheme="majorBidi" w:hAnsiTheme="majorBidi" w:cstheme="majorBidi"/>
          <w:sz w:val="24"/>
          <w:szCs w:val="24"/>
        </w:rPr>
        <w:t xml:space="preserve"> ha</w:t>
      </w:r>
      <w:r w:rsidR="00EF0737">
        <w:rPr>
          <w:rFonts w:asciiTheme="majorBidi" w:hAnsiTheme="majorBidi" w:cstheme="majorBidi"/>
          <w:sz w:val="24"/>
          <w:szCs w:val="24"/>
        </w:rPr>
        <w:t>ve</w:t>
      </w:r>
      <w:r w:rsidR="00157F31">
        <w:rPr>
          <w:rFonts w:asciiTheme="majorBidi" w:hAnsiTheme="majorBidi" w:cstheme="majorBidi"/>
          <w:sz w:val="24"/>
          <w:szCs w:val="24"/>
        </w:rPr>
        <w:t xml:space="preserve"> access to resources, they were prioritized </w:t>
      </w:r>
      <w:r w:rsidR="007F1841">
        <w:rPr>
          <w:rFonts w:asciiTheme="majorBidi" w:hAnsiTheme="majorBidi" w:cstheme="majorBidi"/>
          <w:sz w:val="24"/>
          <w:szCs w:val="24"/>
        </w:rPr>
        <w:t>at the expense of the</w:t>
      </w:r>
      <w:r w:rsidR="00157F31">
        <w:rPr>
          <w:rFonts w:asciiTheme="majorBidi" w:hAnsiTheme="majorBidi" w:cstheme="majorBidi"/>
          <w:sz w:val="24"/>
          <w:szCs w:val="24"/>
        </w:rPr>
        <w:t xml:space="preserve"> intellectual opposition whose expressions were squashed. </w:t>
      </w:r>
      <w:r w:rsidR="008232F5">
        <w:rPr>
          <w:rFonts w:asciiTheme="majorBidi" w:hAnsiTheme="majorBidi" w:cstheme="majorBidi"/>
          <w:sz w:val="24"/>
          <w:szCs w:val="24"/>
        </w:rPr>
        <w:t xml:space="preserve">The regulation of intellectual production was carried out </w:t>
      </w:r>
      <w:r w:rsidR="008232F5">
        <w:rPr>
          <w:rFonts w:asciiTheme="majorBidi" w:hAnsiTheme="majorBidi" w:cstheme="majorBidi"/>
          <w:i/>
          <w:iCs/>
          <w:sz w:val="24"/>
          <w:szCs w:val="24"/>
        </w:rPr>
        <w:t>par excellence</w:t>
      </w:r>
      <w:r w:rsidR="005768C4">
        <w:rPr>
          <w:rFonts w:asciiTheme="majorBidi" w:hAnsiTheme="majorBidi" w:cstheme="majorBidi"/>
          <w:sz w:val="24"/>
          <w:szCs w:val="24"/>
        </w:rPr>
        <w:t xml:space="preserve"> by the Germans during 1940</w:t>
      </w:r>
      <w:r w:rsidR="007F1841">
        <w:rPr>
          <w:rFonts w:asciiTheme="majorBidi" w:hAnsiTheme="majorBidi" w:cstheme="majorBidi"/>
          <w:sz w:val="24"/>
          <w:szCs w:val="24"/>
        </w:rPr>
        <w:t xml:space="preserve"> and the </w:t>
      </w:r>
      <w:r w:rsidR="005768C4">
        <w:rPr>
          <w:rFonts w:asciiTheme="majorBidi" w:hAnsiTheme="majorBidi" w:cstheme="majorBidi"/>
          <w:sz w:val="24"/>
          <w:szCs w:val="24"/>
        </w:rPr>
        <w:t>publications that went against the wishes of the Propaganda Staffel were not to be tolerated within society</w:t>
      </w:r>
      <w:r w:rsidR="007F1841">
        <w:rPr>
          <w:rFonts w:asciiTheme="majorBidi" w:hAnsiTheme="majorBidi" w:cstheme="majorBidi"/>
          <w:sz w:val="24"/>
          <w:szCs w:val="24"/>
        </w:rPr>
        <w:t>. T</w:t>
      </w:r>
      <w:r w:rsidR="005768C4">
        <w:rPr>
          <w:rFonts w:asciiTheme="majorBidi" w:hAnsiTheme="majorBidi" w:cstheme="majorBidi"/>
          <w:sz w:val="24"/>
          <w:szCs w:val="24"/>
        </w:rPr>
        <w:t xml:space="preserve">his illiberal condition was </w:t>
      </w:r>
      <w:r w:rsidR="005768C4">
        <w:rPr>
          <w:rFonts w:asciiTheme="majorBidi" w:hAnsiTheme="majorBidi" w:cstheme="majorBidi"/>
          <w:sz w:val="24"/>
          <w:szCs w:val="24"/>
        </w:rPr>
        <w:lastRenderedPageBreak/>
        <w:t xml:space="preserve">captured most infamously by the </w:t>
      </w:r>
      <w:r w:rsidR="005768C4" w:rsidRPr="007107E8">
        <w:rPr>
          <w:rFonts w:asciiTheme="majorBidi" w:hAnsiTheme="majorBidi" w:cstheme="majorBidi"/>
          <w:i/>
          <w:iCs/>
          <w:sz w:val="24"/>
          <w:szCs w:val="24"/>
        </w:rPr>
        <w:t xml:space="preserve">Liste Otto </w:t>
      </w:r>
      <w:r w:rsidR="005768C4">
        <w:rPr>
          <w:rFonts w:asciiTheme="majorBidi" w:hAnsiTheme="majorBidi" w:cstheme="majorBidi"/>
          <w:sz w:val="24"/>
          <w:szCs w:val="24"/>
        </w:rPr>
        <w:t>that banned books that were not in tune with the Vichy regime</w:t>
      </w:r>
      <w:r w:rsidR="005768C4">
        <w:rPr>
          <w:rStyle w:val="FootnoteReference"/>
          <w:rFonts w:asciiTheme="majorBidi" w:hAnsiTheme="majorBidi" w:cstheme="majorBidi"/>
          <w:sz w:val="24"/>
          <w:szCs w:val="24"/>
        </w:rPr>
        <w:footnoteReference w:id="19"/>
      </w:r>
      <w:r w:rsidR="007F1841">
        <w:rPr>
          <w:rFonts w:asciiTheme="majorBidi" w:hAnsiTheme="majorBidi" w:cstheme="majorBidi"/>
          <w:sz w:val="24"/>
          <w:szCs w:val="24"/>
        </w:rPr>
        <w:t xml:space="preserve">, a situation eerily familiar with the plot of the fictional </w:t>
      </w:r>
      <w:r w:rsidR="00157F31">
        <w:rPr>
          <w:rFonts w:asciiTheme="majorBidi" w:hAnsiTheme="majorBidi" w:cstheme="majorBidi"/>
          <w:sz w:val="24"/>
          <w:szCs w:val="24"/>
        </w:rPr>
        <w:t xml:space="preserve">dystopian </w:t>
      </w:r>
      <w:r w:rsidR="007F1841">
        <w:rPr>
          <w:rFonts w:asciiTheme="majorBidi" w:hAnsiTheme="majorBidi" w:cstheme="majorBidi"/>
          <w:sz w:val="24"/>
          <w:szCs w:val="24"/>
        </w:rPr>
        <w:t>novel</w:t>
      </w:r>
      <w:r w:rsidR="00157F31">
        <w:rPr>
          <w:rFonts w:asciiTheme="majorBidi" w:hAnsiTheme="majorBidi" w:cstheme="majorBidi"/>
          <w:sz w:val="24"/>
          <w:szCs w:val="24"/>
        </w:rPr>
        <w:t xml:space="preserve"> </w:t>
      </w:r>
      <w:r w:rsidR="00157F31" w:rsidRPr="007107E8">
        <w:rPr>
          <w:rFonts w:asciiTheme="majorBidi" w:hAnsiTheme="majorBidi" w:cstheme="majorBidi"/>
          <w:i/>
          <w:iCs/>
          <w:sz w:val="24"/>
          <w:szCs w:val="24"/>
        </w:rPr>
        <w:t>Fahrenheit 451</w:t>
      </w:r>
      <w:r w:rsidR="007107E8">
        <w:rPr>
          <w:rFonts w:asciiTheme="majorBidi" w:hAnsiTheme="majorBidi" w:cstheme="majorBidi"/>
          <w:i/>
          <w:iCs/>
          <w:sz w:val="24"/>
          <w:szCs w:val="24"/>
        </w:rPr>
        <w:t xml:space="preserve"> </w:t>
      </w:r>
      <w:r w:rsidR="007107E8" w:rsidRPr="007107E8">
        <w:rPr>
          <w:rFonts w:asciiTheme="majorBidi" w:hAnsiTheme="majorBidi" w:cstheme="majorBidi"/>
          <w:sz w:val="24"/>
          <w:szCs w:val="24"/>
        </w:rPr>
        <w:t>(1953)</w:t>
      </w:r>
      <w:r w:rsidR="008232F5">
        <w:rPr>
          <w:rFonts w:asciiTheme="majorBidi" w:hAnsiTheme="majorBidi" w:cstheme="majorBidi"/>
          <w:i/>
          <w:iCs/>
          <w:sz w:val="24"/>
          <w:szCs w:val="24"/>
        </w:rPr>
        <w:t xml:space="preserve">. </w:t>
      </w:r>
      <w:r w:rsidR="007F1841">
        <w:rPr>
          <w:rFonts w:asciiTheme="majorBidi" w:hAnsiTheme="majorBidi" w:cstheme="majorBidi"/>
          <w:sz w:val="24"/>
          <w:szCs w:val="24"/>
        </w:rPr>
        <w:t>The novel’s</w:t>
      </w:r>
      <w:r w:rsidR="008232F5">
        <w:rPr>
          <w:rFonts w:asciiTheme="majorBidi" w:hAnsiTheme="majorBidi" w:cstheme="majorBidi"/>
          <w:sz w:val="24"/>
          <w:szCs w:val="24"/>
        </w:rPr>
        <w:t xml:space="preserve"> </w:t>
      </w:r>
      <w:r w:rsidR="00A250F9">
        <w:rPr>
          <w:rFonts w:asciiTheme="majorBidi" w:hAnsiTheme="majorBidi" w:cstheme="majorBidi"/>
          <w:sz w:val="24"/>
          <w:szCs w:val="24"/>
        </w:rPr>
        <w:t xml:space="preserve">fictional character </w:t>
      </w:r>
      <w:r w:rsidR="007F1841">
        <w:rPr>
          <w:rFonts w:asciiTheme="majorBidi" w:hAnsiTheme="majorBidi" w:cstheme="majorBidi"/>
          <w:sz w:val="24"/>
          <w:szCs w:val="24"/>
        </w:rPr>
        <w:t>Guy Montag- for the sake of comparison-</w:t>
      </w:r>
      <w:r w:rsidR="008232F5">
        <w:rPr>
          <w:rFonts w:asciiTheme="majorBidi" w:hAnsiTheme="majorBidi" w:cstheme="majorBidi"/>
          <w:sz w:val="24"/>
          <w:szCs w:val="24"/>
        </w:rPr>
        <w:t xml:space="preserve"> </w:t>
      </w:r>
      <w:r w:rsidR="007F1841">
        <w:rPr>
          <w:rFonts w:asciiTheme="majorBidi" w:hAnsiTheme="majorBidi" w:cstheme="majorBidi"/>
          <w:sz w:val="24"/>
          <w:szCs w:val="24"/>
        </w:rPr>
        <w:t>may be likened to the</w:t>
      </w:r>
      <w:r w:rsidR="008232F5">
        <w:rPr>
          <w:rFonts w:asciiTheme="majorBidi" w:hAnsiTheme="majorBidi" w:cstheme="majorBidi"/>
          <w:sz w:val="24"/>
          <w:szCs w:val="24"/>
        </w:rPr>
        <w:t xml:space="preserve"> intellectual oppos</w:t>
      </w:r>
      <w:r w:rsidR="007F1841">
        <w:rPr>
          <w:rFonts w:asciiTheme="majorBidi" w:hAnsiTheme="majorBidi" w:cstheme="majorBidi"/>
          <w:sz w:val="24"/>
          <w:szCs w:val="24"/>
        </w:rPr>
        <w:t>ition</w:t>
      </w:r>
      <w:r w:rsidR="008232F5">
        <w:rPr>
          <w:rFonts w:asciiTheme="majorBidi" w:hAnsiTheme="majorBidi" w:cstheme="majorBidi"/>
          <w:sz w:val="24"/>
          <w:szCs w:val="24"/>
        </w:rPr>
        <w:t xml:space="preserve"> </w:t>
      </w:r>
      <w:r w:rsidR="007F1841">
        <w:rPr>
          <w:rFonts w:asciiTheme="majorBidi" w:hAnsiTheme="majorBidi" w:cstheme="majorBidi"/>
          <w:sz w:val="24"/>
          <w:szCs w:val="24"/>
        </w:rPr>
        <w:t>disillusioned by the</w:t>
      </w:r>
      <w:r w:rsidR="008232F5">
        <w:rPr>
          <w:rFonts w:asciiTheme="majorBidi" w:hAnsiTheme="majorBidi" w:cstheme="majorBidi"/>
          <w:sz w:val="24"/>
          <w:szCs w:val="24"/>
        </w:rPr>
        <w:t xml:space="preserve"> collaborationists- an opposition that had to operate underground </w:t>
      </w:r>
      <w:r w:rsidR="007F1841">
        <w:rPr>
          <w:rFonts w:asciiTheme="majorBidi" w:hAnsiTheme="majorBidi" w:cstheme="majorBidi"/>
          <w:sz w:val="24"/>
          <w:szCs w:val="24"/>
        </w:rPr>
        <w:t>while still engaging</w:t>
      </w:r>
      <w:r w:rsidR="008232F5">
        <w:rPr>
          <w:rFonts w:asciiTheme="majorBidi" w:hAnsiTheme="majorBidi" w:cstheme="majorBidi"/>
          <w:sz w:val="24"/>
          <w:szCs w:val="24"/>
        </w:rPr>
        <w:t xml:space="preserve"> in resistance publications. Great efforts had to be actualized by those individuals in their writings in order to avoid the censorship</w:t>
      </w:r>
      <w:r w:rsidR="008232F5">
        <w:rPr>
          <w:rStyle w:val="FootnoteReference"/>
          <w:rFonts w:asciiTheme="majorBidi" w:hAnsiTheme="majorBidi" w:cstheme="majorBidi"/>
          <w:sz w:val="24"/>
          <w:szCs w:val="24"/>
        </w:rPr>
        <w:footnoteReference w:id="20"/>
      </w:r>
      <w:r w:rsidR="008232F5">
        <w:rPr>
          <w:rFonts w:asciiTheme="majorBidi" w:hAnsiTheme="majorBidi" w:cstheme="majorBidi"/>
          <w:sz w:val="24"/>
          <w:szCs w:val="24"/>
        </w:rPr>
        <w:t xml:space="preserve">. </w:t>
      </w:r>
    </w:p>
    <w:p w14:paraId="267B25CF" w14:textId="65716887" w:rsidR="00627B37" w:rsidRDefault="00656219" w:rsidP="0070340B">
      <w:pPr>
        <w:spacing w:line="480" w:lineRule="auto"/>
        <w:jc w:val="both"/>
        <w:rPr>
          <w:rFonts w:asciiTheme="majorBidi" w:hAnsiTheme="majorBidi" w:cstheme="majorBidi"/>
          <w:sz w:val="24"/>
          <w:szCs w:val="24"/>
        </w:rPr>
      </w:pPr>
      <w:r w:rsidRPr="0037749E">
        <w:rPr>
          <w:rFonts w:asciiTheme="majorBidi" w:hAnsiTheme="majorBidi" w:cstheme="majorBidi"/>
          <w:color w:val="FF0000"/>
          <w:sz w:val="24"/>
          <w:szCs w:val="24"/>
        </w:rPr>
        <w:t xml:space="preserve">   </w:t>
      </w:r>
      <w:r w:rsidR="00430671" w:rsidRPr="0037749E">
        <w:rPr>
          <w:rFonts w:asciiTheme="majorBidi" w:hAnsiTheme="majorBidi" w:cstheme="majorBidi"/>
          <w:color w:val="FF0000"/>
          <w:sz w:val="24"/>
          <w:szCs w:val="24"/>
        </w:rPr>
        <w:t xml:space="preserve">  </w:t>
      </w:r>
      <w:r w:rsidR="00A35DB3" w:rsidRPr="00A35DB3">
        <w:rPr>
          <w:rFonts w:asciiTheme="majorBidi" w:hAnsiTheme="majorBidi" w:cstheme="majorBidi"/>
          <w:sz w:val="24"/>
          <w:szCs w:val="24"/>
        </w:rPr>
        <w:t xml:space="preserve">Despite the overburdening limitations that was shoved at the resistance intellectuals, the tide would soon change. More specifically, the tide would change as a result of the cultural void. </w:t>
      </w:r>
      <w:r w:rsidR="007F1841">
        <w:rPr>
          <w:rFonts w:asciiTheme="majorBidi" w:hAnsiTheme="majorBidi" w:cstheme="majorBidi"/>
          <w:sz w:val="24"/>
          <w:szCs w:val="24"/>
        </w:rPr>
        <w:t xml:space="preserve">The reasoning behind the latter remarks is quite logical; with the passing of the old guard, a vacuum </w:t>
      </w:r>
      <w:r w:rsidR="003A471D">
        <w:rPr>
          <w:rFonts w:asciiTheme="majorBidi" w:hAnsiTheme="majorBidi" w:cstheme="majorBidi"/>
          <w:sz w:val="24"/>
          <w:szCs w:val="24"/>
        </w:rPr>
        <w:t>naturally followed in th</w:t>
      </w:r>
      <w:r w:rsidR="006843BD">
        <w:rPr>
          <w:rFonts w:asciiTheme="majorBidi" w:hAnsiTheme="majorBidi" w:cstheme="majorBidi"/>
          <w:sz w:val="24"/>
          <w:szCs w:val="24"/>
        </w:rPr>
        <w:t>at</w:t>
      </w:r>
      <w:r w:rsidR="003A471D">
        <w:rPr>
          <w:rFonts w:asciiTheme="majorBidi" w:hAnsiTheme="majorBidi" w:cstheme="majorBidi"/>
          <w:sz w:val="24"/>
          <w:szCs w:val="24"/>
        </w:rPr>
        <w:t xml:space="preserve"> post-war landscape </w:t>
      </w:r>
      <w:r w:rsidR="006843BD">
        <w:rPr>
          <w:rFonts w:asciiTheme="majorBidi" w:hAnsiTheme="majorBidi" w:cstheme="majorBidi"/>
          <w:sz w:val="24"/>
          <w:szCs w:val="24"/>
        </w:rPr>
        <w:t>resulting in</w:t>
      </w:r>
      <w:r w:rsidR="007F1841">
        <w:rPr>
          <w:rFonts w:asciiTheme="majorBidi" w:hAnsiTheme="majorBidi" w:cstheme="majorBidi"/>
          <w:sz w:val="24"/>
          <w:szCs w:val="24"/>
        </w:rPr>
        <w:t xml:space="preserve"> the emergence of </w:t>
      </w:r>
      <w:r w:rsidR="00183CD7">
        <w:rPr>
          <w:rFonts w:asciiTheme="majorBidi" w:hAnsiTheme="majorBidi" w:cstheme="majorBidi"/>
          <w:sz w:val="24"/>
          <w:szCs w:val="24"/>
        </w:rPr>
        <w:t xml:space="preserve">a </w:t>
      </w:r>
      <w:r w:rsidR="006843BD">
        <w:rPr>
          <w:rFonts w:asciiTheme="majorBidi" w:hAnsiTheme="majorBidi" w:cstheme="majorBidi"/>
          <w:sz w:val="24"/>
          <w:szCs w:val="24"/>
        </w:rPr>
        <w:t>new</w:t>
      </w:r>
      <w:r w:rsidR="007F1841">
        <w:rPr>
          <w:rFonts w:asciiTheme="majorBidi" w:hAnsiTheme="majorBidi" w:cstheme="majorBidi"/>
          <w:sz w:val="24"/>
          <w:szCs w:val="24"/>
        </w:rPr>
        <w:t xml:space="preserve"> order. </w:t>
      </w:r>
      <w:r w:rsidR="00BE10CC">
        <w:rPr>
          <w:rFonts w:asciiTheme="majorBidi" w:hAnsiTheme="majorBidi" w:cstheme="majorBidi"/>
          <w:sz w:val="24"/>
          <w:szCs w:val="24"/>
        </w:rPr>
        <w:t xml:space="preserve">This </w:t>
      </w:r>
      <w:r w:rsidR="00EA1E10">
        <w:rPr>
          <w:rFonts w:asciiTheme="majorBidi" w:hAnsiTheme="majorBidi" w:cstheme="majorBidi"/>
          <w:sz w:val="24"/>
          <w:szCs w:val="24"/>
        </w:rPr>
        <w:t>transition was deciphered by</w:t>
      </w:r>
      <w:r w:rsidR="00BE10CC">
        <w:rPr>
          <w:rFonts w:asciiTheme="majorBidi" w:hAnsiTheme="majorBidi" w:cstheme="majorBidi"/>
          <w:sz w:val="24"/>
          <w:szCs w:val="24"/>
        </w:rPr>
        <w:t xml:space="preserve"> 1944 </w:t>
      </w:r>
      <w:r w:rsidR="00EA1E10">
        <w:rPr>
          <w:rFonts w:asciiTheme="majorBidi" w:hAnsiTheme="majorBidi" w:cstheme="majorBidi"/>
          <w:sz w:val="24"/>
          <w:szCs w:val="24"/>
        </w:rPr>
        <w:t>where the</w:t>
      </w:r>
      <w:r w:rsidR="00BE10CC">
        <w:rPr>
          <w:rFonts w:asciiTheme="majorBidi" w:hAnsiTheme="majorBidi" w:cstheme="majorBidi"/>
          <w:sz w:val="24"/>
          <w:szCs w:val="24"/>
        </w:rPr>
        <w:t xml:space="preserve"> offense </w:t>
      </w:r>
      <w:r w:rsidR="00EA1E10">
        <w:rPr>
          <w:rFonts w:asciiTheme="majorBidi" w:hAnsiTheme="majorBidi" w:cstheme="majorBidi"/>
          <w:sz w:val="24"/>
          <w:szCs w:val="24"/>
        </w:rPr>
        <w:t>was aimed right at</w:t>
      </w:r>
      <w:r w:rsidR="00BE10CC">
        <w:rPr>
          <w:rFonts w:asciiTheme="majorBidi" w:hAnsiTheme="majorBidi" w:cstheme="majorBidi"/>
          <w:sz w:val="24"/>
          <w:szCs w:val="24"/>
        </w:rPr>
        <w:t xml:space="preserve"> the collaborationists</w:t>
      </w:r>
      <w:r w:rsidR="00EA1E10">
        <w:rPr>
          <w:rFonts w:asciiTheme="majorBidi" w:hAnsiTheme="majorBidi" w:cstheme="majorBidi"/>
          <w:sz w:val="24"/>
          <w:szCs w:val="24"/>
        </w:rPr>
        <w:t xml:space="preserve"> who either </w:t>
      </w:r>
      <w:r w:rsidR="00BE10CC">
        <w:rPr>
          <w:rFonts w:asciiTheme="majorBidi" w:hAnsiTheme="majorBidi" w:cstheme="majorBidi"/>
          <w:sz w:val="24"/>
          <w:szCs w:val="24"/>
        </w:rPr>
        <w:t xml:space="preserve">served very strenuous sentences </w:t>
      </w:r>
      <w:r w:rsidR="00EA1E10">
        <w:rPr>
          <w:rFonts w:asciiTheme="majorBidi" w:hAnsiTheme="majorBidi" w:cstheme="majorBidi"/>
          <w:sz w:val="24"/>
          <w:szCs w:val="24"/>
        </w:rPr>
        <w:t>or</w:t>
      </w:r>
      <w:r w:rsidR="00BE10CC">
        <w:rPr>
          <w:rFonts w:asciiTheme="majorBidi" w:hAnsiTheme="majorBidi" w:cstheme="majorBidi"/>
          <w:sz w:val="24"/>
          <w:szCs w:val="24"/>
        </w:rPr>
        <w:t xml:space="preserve"> faced execution</w:t>
      </w:r>
      <w:bookmarkStart w:id="3" w:name="_Hlk28189019"/>
      <w:r w:rsidR="00BE10CC">
        <w:rPr>
          <w:rStyle w:val="FootnoteReference"/>
          <w:rFonts w:asciiTheme="majorBidi" w:hAnsiTheme="majorBidi" w:cstheme="majorBidi"/>
          <w:sz w:val="24"/>
          <w:szCs w:val="24"/>
        </w:rPr>
        <w:footnoteReference w:id="21"/>
      </w:r>
      <w:bookmarkEnd w:id="3"/>
      <w:r w:rsidR="00BE10CC">
        <w:rPr>
          <w:rFonts w:asciiTheme="majorBidi" w:hAnsiTheme="majorBidi" w:cstheme="majorBidi"/>
          <w:sz w:val="24"/>
          <w:szCs w:val="24"/>
        </w:rPr>
        <w:t xml:space="preserve">. </w:t>
      </w:r>
      <w:r w:rsidR="001F3B0F">
        <w:rPr>
          <w:rFonts w:asciiTheme="majorBidi" w:hAnsiTheme="majorBidi" w:cstheme="majorBidi"/>
          <w:sz w:val="24"/>
          <w:szCs w:val="24"/>
        </w:rPr>
        <w:t xml:space="preserve">Novels such as </w:t>
      </w:r>
      <w:r w:rsidR="001F3B0F" w:rsidRPr="007107E8">
        <w:rPr>
          <w:rFonts w:asciiTheme="majorBidi" w:hAnsiTheme="majorBidi" w:cstheme="majorBidi"/>
          <w:i/>
          <w:iCs/>
          <w:sz w:val="24"/>
          <w:szCs w:val="24"/>
        </w:rPr>
        <w:t>Le Silence De La Mer</w:t>
      </w:r>
      <w:r w:rsidR="001F3B0F">
        <w:rPr>
          <w:rFonts w:asciiTheme="majorBidi" w:hAnsiTheme="majorBidi" w:cstheme="majorBidi"/>
          <w:i/>
          <w:iCs/>
          <w:sz w:val="24"/>
          <w:szCs w:val="24"/>
        </w:rPr>
        <w:t xml:space="preserve"> </w:t>
      </w:r>
      <w:r w:rsidR="007107E8">
        <w:rPr>
          <w:rFonts w:asciiTheme="majorBidi" w:hAnsiTheme="majorBidi" w:cstheme="majorBidi"/>
          <w:sz w:val="24"/>
          <w:szCs w:val="24"/>
        </w:rPr>
        <w:t xml:space="preserve">(1941) </w:t>
      </w:r>
      <w:r w:rsidR="001F3B0F">
        <w:rPr>
          <w:rFonts w:asciiTheme="majorBidi" w:hAnsiTheme="majorBidi" w:cstheme="majorBidi"/>
          <w:sz w:val="24"/>
          <w:szCs w:val="24"/>
        </w:rPr>
        <w:t>highlight</w:t>
      </w:r>
      <w:r w:rsidR="00483B67">
        <w:rPr>
          <w:rFonts w:asciiTheme="majorBidi" w:hAnsiTheme="majorBidi" w:cstheme="majorBidi"/>
          <w:sz w:val="24"/>
          <w:szCs w:val="24"/>
        </w:rPr>
        <w:t>ed</w:t>
      </w:r>
      <w:r w:rsidR="001F3B0F">
        <w:rPr>
          <w:rFonts w:asciiTheme="majorBidi" w:hAnsiTheme="majorBidi" w:cstheme="majorBidi"/>
          <w:sz w:val="24"/>
          <w:szCs w:val="24"/>
        </w:rPr>
        <w:t xml:space="preserve"> the German onslaught on French national standing</w:t>
      </w:r>
      <w:r w:rsidR="001F3B0F">
        <w:rPr>
          <w:rStyle w:val="FootnoteReference"/>
          <w:rFonts w:asciiTheme="majorBidi" w:hAnsiTheme="majorBidi" w:cstheme="majorBidi"/>
          <w:sz w:val="24"/>
          <w:szCs w:val="24"/>
        </w:rPr>
        <w:footnoteReference w:id="22"/>
      </w:r>
      <w:r w:rsidR="001F3B0F">
        <w:rPr>
          <w:rFonts w:asciiTheme="majorBidi" w:hAnsiTheme="majorBidi" w:cstheme="majorBidi"/>
          <w:sz w:val="24"/>
          <w:szCs w:val="24"/>
        </w:rPr>
        <w:t xml:space="preserve">. This onslaught on French national identity was to be ingrained in the minds of the resistance intellectuals who were all too willing to name and shame those that had a soft </w:t>
      </w:r>
      <w:r w:rsidR="00A422EC">
        <w:rPr>
          <w:rFonts w:asciiTheme="majorBidi" w:hAnsiTheme="majorBidi" w:cstheme="majorBidi"/>
          <w:sz w:val="24"/>
          <w:szCs w:val="24"/>
        </w:rPr>
        <w:t xml:space="preserve">spot </w:t>
      </w:r>
      <w:r w:rsidR="001F3B0F">
        <w:rPr>
          <w:rFonts w:asciiTheme="majorBidi" w:hAnsiTheme="majorBidi" w:cstheme="majorBidi"/>
          <w:sz w:val="24"/>
          <w:szCs w:val="24"/>
        </w:rPr>
        <w:t>for the Germans</w:t>
      </w:r>
      <w:r w:rsidR="0037749E">
        <w:rPr>
          <w:rFonts w:asciiTheme="majorBidi" w:hAnsiTheme="majorBidi" w:cstheme="majorBidi"/>
          <w:sz w:val="24"/>
          <w:szCs w:val="24"/>
        </w:rPr>
        <w:t>. For the resistance intellectuals, the</w:t>
      </w:r>
      <w:r w:rsidR="00A422EC">
        <w:rPr>
          <w:rFonts w:asciiTheme="majorBidi" w:hAnsiTheme="majorBidi" w:cstheme="majorBidi"/>
          <w:sz w:val="24"/>
          <w:szCs w:val="24"/>
        </w:rPr>
        <w:t xml:space="preserve"> individuals</w:t>
      </w:r>
      <w:r w:rsidR="0037749E">
        <w:rPr>
          <w:rFonts w:asciiTheme="majorBidi" w:hAnsiTheme="majorBidi" w:cstheme="majorBidi"/>
          <w:sz w:val="24"/>
          <w:szCs w:val="24"/>
        </w:rPr>
        <w:t xml:space="preserve"> they targeted were </w:t>
      </w:r>
      <w:r w:rsidR="00847574">
        <w:rPr>
          <w:rFonts w:asciiTheme="majorBidi" w:hAnsiTheme="majorBidi" w:cstheme="majorBidi"/>
          <w:sz w:val="24"/>
          <w:szCs w:val="24"/>
        </w:rPr>
        <w:t xml:space="preserve">understood to be </w:t>
      </w:r>
      <w:r w:rsidR="0037749E">
        <w:rPr>
          <w:rFonts w:asciiTheme="majorBidi" w:hAnsiTheme="majorBidi" w:cstheme="majorBidi"/>
          <w:sz w:val="24"/>
          <w:szCs w:val="24"/>
        </w:rPr>
        <w:t>treasonous</w:t>
      </w:r>
      <w:r w:rsidR="001F3B0F">
        <w:rPr>
          <w:rFonts w:asciiTheme="majorBidi" w:hAnsiTheme="majorBidi" w:cstheme="majorBidi"/>
          <w:sz w:val="24"/>
          <w:szCs w:val="24"/>
        </w:rPr>
        <w:t xml:space="preserve">. </w:t>
      </w:r>
      <w:r w:rsidR="001F3B0F" w:rsidRPr="000F678D">
        <w:rPr>
          <w:rFonts w:asciiTheme="majorBidi" w:hAnsiTheme="majorBidi" w:cstheme="majorBidi"/>
          <w:i/>
          <w:iCs/>
          <w:sz w:val="24"/>
          <w:szCs w:val="24"/>
        </w:rPr>
        <w:t>Les Léttres Française</w:t>
      </w:r>
      <w:r w:rsidR="001F3B0F">
        <w:rPr>
          <w:rFonts w:asciiTheme="majorBidi" w:hAnsiTheme="majorBidi" w:cstheme="majorBidi"/>
          <w:sz w:val="24"/>
          <w:szCs w:val="24"/>
        </w:rPr>
        <w:t xml:space="preserve">, </w:t>
      </w:r>
      <w:r w:rsidR="001F3B0F" w:rsidRPr="001F3B0F">
        <w:rPr>
          <w:rFonts w:asciiTheme="majorBidi" w:hAnsiTheme="majorBidi" w:cstheme="majorBidi"/>
          <w:sz w:val="24"/>
          <w:szCs w:val="24"/>
        </w:rPr>
        <w:t>a Resistance literary journal</w:t>
      </w:r>
      <w:r w:rsidR="001F3B0F">
        <w:rPr>
          <w:rFonts w:asciiTheme="majorBidi" w:hAnsiTheme="majorBidi" w:cstheme="majorBidi"/>
          <w:sz w:val="24"/>
          <w:szCs w:val="24"/>
        </w:rPr>
        <w:t>, took the lead in this</w:t>
      </w:r>
      <w:r w:rsidR="001F3B0F">
        <w:rPr>
          <w:rStyle w:val="FootnoteReference"/>
          <w:rFonts w:asciiTheme="majorBidi" w:hAnsiTheme="majorBidi" w:cstheme="majorBidi"/>
          <w:sz w:val="24"/>
          <w:szCs w:val="24"/>
        </w:rPr>
        <w:footnoteReference w:id="23"/>
      </w:r>
      <w:r w:rsidR="001F3B0F">
        <w:rPr>
          <w:rFonts w:asciiTheme="majorBidi" w:hAnsiTheme="majorBidi" w:cstheme="majorBidi"/>
          <w:sz w:val="24"/>
          <w:szCs w:val="24"/>
        </w:rPr>
        <w:t xml:space="preserve"> as well as </w:t>
      </w:r>
      <w:r w:rsidR="003059FE">
        <w:rPr>
          <w:rFonts w:asciiTheme="majorBidi" w:hAnsiTheme="majorBidi" w:cstheme="majorBidi"/>
          <w:sz w:val="24"/>
          <w:szCs w:val="24"/>
        </w:rPr>
        <w:t>the</w:t>
      </w:r>
      <w:r w:rsidR="001F3B0F" w:rsidRPr="001F3B0F">
        <w:rPr>
          <w:rFonts w:asciiTheme="majorBidi" w:hAnsiTheme="majorBidi" w:cstheme="majorBidi"/>
          <w:sz w:val="24"/>
          <w:szCs w:val="24"/>
        </w:rPr>
        <w:t xml:space="preserve"> </w:t>
      </w:r>
      <w:r w:rsidR="001F3B0F" w:rsidRPr="007107E8">
        <w:rPr>
          <w:rFonts w:asciiTheme="majorBidi" w:hAnsiTheme="majorBidi" w:cstheme="majorBidi"/>
          <w:i/>
          <w:iCs/>
          <w:sz w:val="24"/>
          <w:szCs w:val="24"/>
        </w:rPr>
        <w:t>Comité National Des écrivains</w:t>
      </w:r>
      <w:r w:rsidR="003059FE">
        <w:rPr>
          <w:rFonts w:asciiTheme="majorBidi" w:hAnsiTheme="majorBidi" w:cstheme="majorBidi"/>
          <w:sz w:val="24"/>
          <w:szCs w:val="24"/>
        </w:rPr>
        <w:t xml:space="preserve">, an entity with a </w:t>
      </w:r>
      <w:r w:rsidR="001F3B0F" w:rsidRPr="001F3B0F">
        <w:rPr>
          <w:rFonts w:asciiTheme="majorBidi" w:hAnsiTheme="majorBidi" w:cstheme="majorBidi"/>
          <w:sz w:val="24"/>
          <w:szCs w:val="24"/>
        </w:rPr>
        <w:t xml:space="preserve">communist </w:t>
      </w:r>
      <w:r w:rsidR="003059FE">
        <w:rPr>
          <w:rFonts w:asciiTheme="majorBidi" w:hAnsiTheme="majorBidi" w:cstheme="majorBidi"/>
          <w:sz w:val="24"/>
          <w:szCs w:val="24"/>
        </w:rPr>
        <w:t>bent</w:t>
      </w:r>
      <w:r w:rsidR="003059FE">
        <w:rPr>
          <w:rStyle w:val="FootnoteReference"/>
          <w:rFonts w:asciiTheme="majorBidi" w:hAnsiTheme="majorBidi" w:cstheme="majorBidi"/>
          <w:sz w:val="24"/>
          <w:szCs w:val="24"/>
        </w:rPr>
        <w:footnoteReference w:id="24"/>
      </w:r>
      <w:r w:rsidR="003059FE">
        <w:rPr>
          <w:rFonts w:asciiTheme="majorBidi" w:hAnsiTheme="majorBidi" w:cstheme="majorBidi"/>
          <w:sz w:val="24"/>
          <w:szCs w:val="24"/>
        </w:rPr>
        <w:t xml:space="preserve">. </w:t>
      </w:r>
      <w:r w:rsidR="00927234">
        <w:rPr>
          <w:rFonts w:asciiTheme="majorBidi" w:hAnsiTheme="majorBidi" w:cstheme="majorBidi"/>
          <w:sz w:val="24"/>
          <w:szCs w:val="24"/>
        </w:rPr>
        <w:t xml:space="preserve">Even judicially, no one from the old guard was spared and this </w:t>
      </w:r>
      <w:r w:rsidR="00927234">
        <w:rPr>
          <w:rFonts w:asciiTheme="majorBidi" w:hAnsiTheme="majorBidi" w:cstheme="majorBidi"/>
          <w:sz w:val="24"/>
          <w:szCs w:val="24"/>
        </w:rPr>
        <w:lastRenderedPageBreak/>
        <w:t xml:space="preserve">was articulated most strikingly by the then leader, Charles De Gaulle, </w:t>
      </w:r>
      <w:r w:rsidR="00927234" w:rsidRPr="00927234">
        <w:rPr>
          <w:rFonts w:asciiTheme="majorBidi" w:hAnsiTheme="majorBidi" w:cstheme="majorBidi"/>
          <w:sz w:val="24"/>
          <w:szCs w:val="24"/>
        </w:rPr>
        <w:t xml:space="preserve">who </w:t>
      </w:r>
      <w:r w:rsidR="00927234">
        <w:rPr>
          <w:rFonts w:asciiTheme="majorBidi" w:hAnsiTheme="majorBidi" w:cstheme="majorBidi"/>
          <w:sz w:val="24"/>
          <w:szCs w:val="24"/>
        </w:rPr>
        <w:t>took great ease in prosecuting well-</w:t>
      </w:r>
      <w:r w:rsidR="00927234" w:rsidRPr="00927234">
        <w:rPr>
          <w:rFonts w:asciiTheme="majorBidi" w:hAnsiTheme="majorBidi" w:cstheme="majorBidi"/>
          <w:sz w:val="24"/>
          <w:szCs w:val="24"/>
        </w:rPr>
        <w:t xml:space="preserve">known fascist authors. </w:t>
      </w:r>
      <w:r w:rsidR="00927234" w:rsidRPr="007107E8">
        <w:rPr>
          <w:rFonts w:asciiTheme="majorBidi" w:hAnsiTheme="majorBidi" w:cstheme="majorBidi"/>
          <w:sz w:val="24"/>
          <w:szCs w:val="24"/>
        </w:rPr>
        <w:t>Brasillach</w:t>
      </w:r>
      <w:r w:rsidR="007107E8" w:rsidRPr="007107E8">
        <w:rPr>
          <w:rFonts w:asciiTheme="majorBidi" w:hAnsiTheme="majorBidi" w:cstheme="majorBidi"/>
          <w:sz w:val="24"/>
          <w:szCs w:val="24"/>
        </w:rPr>
        <w:t xml:space="preserve"> (1909-1945)</w:t>
      </w:r>
      <w:r w:rsidR="00927234">
        <w:rPr>
          <w:rFonts w:asciiTheme="majorBidi" w:hAnsiTheme="majorBidi" w:cstheme="majorBidi"/>
          <w:sz w:val="24"/>
          <w:szCs w:val="24"/>
        </w:rPr>
        <w:t xml:space="preserve"> is perhaps the best known from those authors who had to face trial</w:t>
      </w:r>
      <w:r w:rsidR="00927234">
        <w:rPr>
          <w:rStyle w:val="FootnoteReference"/>
          <w:rFonts w:asciiTheme="majorBidi" w:hAnsiTheme="majorBidi" w:cstheme="majorBidi"/>
          <w:sz w:val="24"/>
          <w:szCs w:val="24"/>
        </w:rPr>
        <w:footnoteReference w:id="25"/>
      </w:r>
      <w:r w:rsidR="00927234">
        <w:rPr>
          <w:rFonts w:asciiTheme="majorBidi" w:hAnsiTheme="majorBidi" w:cstheme="majorBidi"/>
          <w:sz w:val="24"/>
          <w:szCs w:val="24"/>
        </w:rPr>
        <w:t>-</w:t>
      </w:r>
      <w:r w:rsidR="00927234" w:rsidRPr="00927234">
        <w:rPr>
          <w:rFonts w:asciiTheme="majorBidi" w:hAnsiTheme="majorBidi" w:cstheme="majorBidi"/>
          <w:sz w:val="24"/>
          <w:szCs w:val="24"/>
        </w:rPr>
        <w:t xml:space="preserve"> the trial of the </w:t>
      </w:r>
      <w:r w:rsidR="00927234" w:rsidRPr="00927234">
        <w:rPr>
          <w:rFonts w:asciiTheme="majorBidi" w:hAnsiTheme="majorBidi" w:cstheme="majorBidi"/>
          <w:i/>
          <w:iCs/>
          <w:sz w:val="24"/>
          <w:szCs w:val="24"/>
        </w:rPr>
        <w:t>démodé</w:t>
      </w:r>
      <w:r w:rsidR="00927234" w:rsidRPr="00927234">
        <w:rPr>
          <w:rFonts w:asciiTheme="majorBidi" w:hAnsiTheme="majorBidi" w:cstheme="majorBidi"/>
          <w:sz w:val="24"/>
          <w:szCs w:val="24"/>
        </w:rPr>
        <w:t xml:space="preserve"> scholars whose time </w:t>
      </w:r>
      <w:r w:rsidR="00927234">
        <w:rPr>
          <w:rFonts w:asciiTheme="majorBidi" w:hAnsiTheme="majorBidi" w:cstheme="majorBidi"/>
          <w:sz w:val="24"/>
          <w:szCs w:val="24"/>
        </w:rPr>
        <w:t>were up</w:t>
      </w:r>
      <w:r w:rsidR="00927234" w:rsidRPr="00927234">
        <w:rPr>
          <w:rFonts w:asciiTheme="majorBidi" w:hAnsiTheme="majorBidi" w:cstheme="majorBidi"/>
          <w:sz w:val="24"/>
          <w:szCs w:val="24"/>
        </w:rPr>
        <w:t xml:space="preserve">. </w:t>
      </w:r>
      <w:r w:rsidR="00927234">
        <w:rPr>
          <w:rFonts w:asciiTheme="majorBidi" w:hAnsiTheme="majorBidi" w:cstheme="majorBidi"/>
          <w:sz w:val="24"/>
          <w:szCs w:val="24"/>
        </w:rPr>
        <w:t xml:space="preserve">As evident from those latter examples, there </w:t>
      </w:r>
      <w:r w:rsidR="00CD36FB">
        <w:rPr>
          <w:rFonts w:asciiTheme="majorBidi" w:hAnsiTheme="majorBidi" w:cstheme="majorBidi"/>
          <w:sz w:val="24"/>
          <w:szCs w:val="24"/>
        </w:rPr>
        <w:t>was</w:t>
      </w:r>
      <w:r w:rsidR="00927234">
        <w:rPr>
          <w:rFonts w:asciiTheme="majorBidi" w:hAnsiTheme="majorBidi" w:cstheme="majorBidi"/>
          <w:sz w:val="24"/>
          <w:szCs w:val="24"/>
        </w:rPr>
        <w:t xml:space="preserve"> visibly a collective work as well as dedication and efficiency in exterminating the reputation and </w:t>
      </w:r>
      <w:r w:rsidR="005D2091">
        <w:rPr>
          <w:rFonts w:asciiTheme="majorBidi" w:hAnsiTheme="majorBidi" w:cstheme="majorBidi"/>
          <w:sz w:val="24"/>
          <w:szCs w:val="24"/>
        </w:rPr>
        <w:t xml:space="preserve">some of </w:t>
      </w:r>
      <w:r w:rsidR="00CD36FB">
        <w:rPr>
          <w:rFonts w:asciiTheme="majorBidi" w:hAnsiTheme="majorBidi" w:cstheme="majorBidi"/>
          <w:sz w:val="24"/>
          <w:szCs w:val="24"/>
        </w:rPr>
        <w:t xml:space="preserve">the </w:t>
      </w:r>
      <w:r w:rsidR="00927234">
        <w:rPr>
          <w:rFonts w:asciiTheme="majorBidi" w:hAnsiTheme="majorBidi" w:cstheme="majorBidi"/>
          <w:sz w:val="24"/>
          <w:szCs w:val="24"/>
        </w:rPr>
        <w:t>lives of literary and philosophical personalities</w:t>
      </w:r>
      <w:r w:rsidR="00CB6D33">
        <w:rPr>
          <w:rStyle w:val="FootnoteReference"/>
          <w:rFonts w:asciiTheme="majorBidi" w:hAnsiTheme="majorBidi" w:cstheme="majorBidi"/>
          <w:sz w:val="24"/>
          <w:szCs w:val="24"/>
        </w:rPr>
        <w:footnoteReference w:id="26"/>
      </w:r>
      <w:r w:rsidR="00CB6D33">
        <w:rPr>
          <w:rFonts w:asciiTheme="majorBidi" w:hAnsiTheme="majorBidi" w:cstheme="majorBidi"/>
          <w:sz w:val="24"/>
          <w:szCs w:val="24"/>
        </w:rPr>
        <w:t>:</w:t>
      </w:r>
      <w:r w:rsidR="0079627E">
        <w:rPr>
          <w:rFonts w:asciiTheme="majorBidi" w:hAnsiTheme="majorBidi" w:cstheme="majorBidi"/>
          <w:sz w:val="24"/>
          <w:szCs w:val="24"/>
        </w:rPr>
        <w:t xml:space="preserve"> </w:t>
      </w:r>
    </w:p>
    <w:p w14:paraId="35480D47" w14:textId="12113F30" w:rsidR="00627B37" w:rsidRDefault="00627B37" w:rsidP="00627B37">
      <w:pPr>
        <w:spacing w:line="480" w:lineRule="auto"/>
        <w:ind w:left="720"/>
        <w:jc w:val="both"/>
        <w:rPr>
          <w:rFonts w:asciiTheme="majorBidi" w:hAnsiTheme="majorBidi" w:cstheme="majorBidi"/>
          <w:sz w:val="24"/>
          <w:szCs w:val="24"/>
        </w:rPr>
      </w:pPr>
      <w:r>
        <w:rPr>
          <w:rFonts w:asciiTheme="majorBidi" w:hAnsiTheme="majorBidi" w:cstheme="majorBidi"/>
          <w:sz w:val="24"/>
          <w:szCs w:val="24"/>
        </w:rPr>
        <w:t>I</w:t>
      </w:r>
      <w:r w:rsidR="0079627E">
        <w:rPr>
          <w:rFonts w:asciiTheme="majorBidi" w:hAnsiTheme="majorBidi" w:cstheme="majorBidi"/>
          <w:sz w:val="24"/>
          <w:szCs w:val="24"/>
        </w:rPr>
        <w:t>t was a socio-historical setting in which to put it bluntly there were plenty of intellectual vacancies</w:t>
      </w:r>
      <w:r w:rsidR="00B26C84">
        <w:rPr>
          <w:rFonts w:asciiTheme="majorBidi" w:hAnsiTheme="majorBidi" w:cstheme="majorBidi"/>
          <w:sz w:val="24"/>
          <w:szCs w:val="24"/>
        </w:rPr>
        <w:t xml:space="preserve">. </w:t>
      </w:r>
    </w:p>
    <w:p w14:paraId="7B9B2FA2" w14:textId="12D84DDB" w:rsidR="00CA41BB" w:rsidRDefault="002B1BFB" w:rsidP="0070340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This period of time also witnessed </w:t>
      </w:r>
      <w:r w:rsidR="00564AD0">
        <w:rPr>
          <w:rFonts w:asciiTheme="majorBidi" w:hAnsiTheme="majorBidi" w:cstheme="majorBidi"/>
          <w:sz w:val="24"/>
          <w:szCs w:val="24"/>
        </w:rPr>
        <w:t xml:space="preserve">decrees that undermined certain periodicals and newspapers that were present </w:t>
      </w:r>
      <w:r w:rsidR="00965E00">
        <w:rPr>
          <w:rFonts w:asciiTheme="majorBidi" w:hAnsiTheme="majorBidi" w:cstheme="majorBidi"/>
          <w:sz w:val="24"/>
          <w:szCs w:val="24"/>
        </w:rPr>
        <w:t>during</w:t>
      </w:r>
      <w:r w:rsidR="00564AD0">
        <w:rPr>
          <w:rFonts w:asciiTheme="majorBidi" w:hAnsiTheme="majorBidi" w:cstheme="majorBidi"/>
          <w:sz w:val="24"/>
          <w:szCs w:val="24"/>
        </w:rPr>
        <w:t xml:space="preserve"> the occupation.</w:t>
      </w:r>
      <w:r w:rsidR="00871D72">
        <w:rPr>
          <w:rFonts w:asciiTheme="majorBidi" w:hAnsiTheme="majorBidi" w:cstheme="majorBidi"/>
          <w:sz w:val="24"/>
          <w:szCs w:val="24"/>
        </w:rPr>
        <w:t xml:space="preserve"> Essentially, if those periodicals and newspapers displayed low level patriotism or implicit dependence on </w:t>
      </w:r>
      <w:r w:rsidR="00545935">
        <w:rPr>
          <w:rFonts w:asciiTheme="majorBidi" w:hAnsiTheme="majorBidi" w:cstheme="majorBidi"/>
          <w:sz w:val="24"/>
          <w:szCs w:val="24"/>
        </w:rPr>
        <w:t>the enemy, the decrees- set in the postwar landscape- made no reservations about the removal</w:t>
      </w:r>
      <w:r w:rsidR="00847574">
        <w:rPr>
          <w:rFonts w:asciiTheme="majorBidi" w:hAnsiTheme="majorBidi" w:cstheme="majorBidi"/>
          <w:sz w:val="24"/>
          <w:szCs w:val="24"/>
        </w:rPr>
        <w:t xml:space="preserve"> of the</w:t>
      </w:r>
      <w:r w:rsidR="00746868">
        <w:rPr>
          <w:rFonts w:asciiTheme="majorBidi" w:hAnsiTheme="majorBidi" w:cstheme="majorBidi"/>
          <w:sz w:val="24"/>
          <w:szCs w:val="24"/>
        </w:rPr>
        <w:t>se</w:t>
      </w:r>
      <w:r w:rsidR="00847574">
        <w:rPr>
          <w:rFonts w:asciiTheme="majorBidi" w:hAnsiTheme="majorBidi" w:cstheme="majorBidi"/>
          <w:sz w:val="24"/>
          <w:szCs w:val="24"/>
        </w:rPr>
        <w:t xml:space="preserve"> excerpts</w:t>
      </w:r>
      <w:r w:rsidR="00545935">
        <w:rPr>
          <w:rFonts w:asciiTheme="majorBidi" w:hAnsiTheme="majorBidi" w:cstheme="majorBidi"/>
          <w:sz w:val="24"/>
          <w:szCs w:val="24"/>
        </w:rPr>
        <w:t xml:space="preserve">. </w:t>
      </w:r>
      <w:r w:rsidR="00564AD0">
        <w:rPr>
          <w:rFonts w:asciiTheme="majorBidi" w:hAnsiTheme="majorBidi" w:cstheme="majorBidi"/>
          <w:sz w:val="24"/>
          <w:szCs w:val="24"/>
        </w:rPr>
        <w:t xml:space="preserve"> </w:t>
      </w:r>
      <w:r w:rsidR="0035218D">
        <w:rPr>
          <w:rFonts w:asciiTheme="majorBidi" w:hAnsiTheme="majorBidi" w:cstheme="majorBidi"/>
          <w:sz w:val="24"/>
          <w:szCs w:val="24"/>
        </w:rPr>
        <w:t>Interestingly, the collapse of those personalities meant the deterioration of their art and literary methods. Art for art’s sake and the notion of an autonomous art</w:t>
      </w:r>
      <w:r w:rsidR="00627B37">
        <w:rPr>
          <w:rFonts w:asciiTheme="majorBidi" w:hAnsiTheme="majorBidi" w:cstheme="majorBidi"/>
          <w:sz w:val="24"/>
          <w:szCs w:val="24"/>
        </w:rPr>
        <w:t xml:space="preserve">, </w:t>
      </w:r>
      <w:r w:rsidR="0035218D">
        <w:rPr>
          <w:rFonts w:asciiTheme="majorBidi" w:hAnsiTheme="majorBidi" w:cstheme="majorBidi"/>
          <w:sz w:val="24"/>
          <w:szCs w:val="24"/>
        </w:rPr>
        <w:t>for instance</w:t>
      </w:r>
      <w:r w:rsidR="00627B37">
        <w:rPr>
          <w:rFonts w:asciiTheme="majorBidi" w:hAnsiTheme="majorBidi" w:cstheme="majorBidi"/>
          <w:sz w:val="24"/>
          <w:szCs w:val="24"/>
        </w:rPr>
        <w:t xml:space="preserve">, </w:t>
      </w:r>
      <w:r w:rsidR="0035218D">
        <w:rPr>
          <w:rFonts w:asciiTheme="majorBidi" w:hAnsiTheme="majorBidi" w:cstheme="majorBidi"/>
          <w:sz w:val="24"/>
          <w:szCs w:val="24"/>
        </w:rPr>
        <w:t xml:space="preserve">was slashed away; they were not slashed willy-nilly for no apparent </w:t>
      </w:r>
      <w:r w:rsidR="00627B37">
        <w:rPr>
          <w:rFonts w:asciiTheme="majorBidi" w:hAnsiTheme="majorBidi" w:cstheme="majorBidi"/>
          <w:sz w:val="24"/>
          <w:szCs w:val="24"/>
        </w:rPr>
        <w:t>reason but</w:t>
      </w:r>
      <w:r w:rsidR="0035218D">
        <w:rPr>
          <w:rFonts w:asciiTheme="majorBidi" w:hAnsiTheme="majorBidi" w:cstheme="majorBidi"/>
          <w:sz w:val="24"/>
          <w:szCs w:val="24"/>
        </w:rPr>
        <w:t xml:space="preserve"> had to be discarded because of their tainted association with the far right linked to figures such as </w:t>
      </w:r>
      <w:r w:rsidR="0035218D" w:rsidRPr="007107E8">
        <w:rPr>
          <w:rFonts w:asciiTheme="majorBidi" w:hAnsiTheme="majorBidi" w:cstheme="majorBidi"/>
          <w:sz w:val="24"/>
          <w:szCs w:val="24"/>
        </w:rPr>
        <w:t>Drieu</w:t>
      </w:r>
      <w:r w:rsidR="0035218D">
        <w:rPr>
          <w:rFonts w:asciiTheme="majorBidi" w:hAnsiTheme="majorBidi" w:cstheme="majorBidi"/>
          <w:sz w:val="24"/>
          <w:szCs w:val="24"/>
        </w:rPr>
        <w:t xml:space="preserve"> and </w:t>
      </w:r>
      <w:r w:rsidR="0035218D" w:rsidRPr="007107E8">
        <w:rPr>
          <w:rFonts w:asciiTheme="majorBidi" w:hAnsiTheme="majorBidi" w:cstheme="majorBidi"/>
          <w:sz w:val="24"/>
          <w:szCs w:val="24"/>
        </w:rPr>
        <w:t>Gide</w:t>
      </w:r>
      <w:r w:rsidR="007107E8" w:rsidRPr="007107E8">
        <w:rPr>
          <w:rFonts w:asciiTheme="majorBidi" w:hAnsiTheme="majorBidi" w:cstheme="majorBidi"/>
          <w:sz w:val="24"/>
          <w:szCs w:val="24"/>
        </w:rPr>
        <w:t xml:space="preserve"> (1869-1951)</w:t>
      </w:r>
      <w:r w:rsidR="00656219">
        <w:rPr>
          <w:rStyle w:val="FootnoteReference"/>
          <w:rFonts w:asciiTheme="majorBidi" w:hAnsiTheme="majorBidi" w:cstheme="majorBidi"/>
          <w:sz w:val="24"/>
          <w:szCs w:val="24"/>
        </w:rPr>
        <w:footnoteReference w:id="27"/>
      </w:r>
      <w:r w:rsidR="0035218D">
        <w:rPr>
          <w:rFonts w:asciiTheme="majorBidi" w:hAnsiTheme="majorBidi" w:cstheme="majorBidi"/>
          <w:sz w:val="24"/>
          <w:szCs w:val="24"/>
        </w:rPr>
        <w:t xml:space="preserve">. </w:t>
      </w:r>
      <w:r w:rsidR="00777E30">
        <w:rPr>
          <w:rFonts w:asciiTheme="majorBidi" w:hAnsiTheme="majorBidi" w:cstheme="majorBidi"/>
          <w:sz w:val="24"/>
          <w:szCs w:val="24"/>
        </w:rPr>
        <w:t xml:space="preserve">How writing ought to be carried out suddenly took on new importance; certain genres and intellectual positions were now crucified. One does not need to look far for examples, but the Catholic Church comes to mind. Its unholy connection with the Vichy, for instance, meant that the new conservative Catholics had to be squeezed out of the bench in the emergent cultural landscape whereas the progressive Catholics </w:t>
      </w:r>
      <w:r w:rsidR="00777E30">
        <w:rPr>
          <w:rFonts w:asciiTheme="majorBidi" w:hAnsiTheme="majorBidi" w:cstheme="majorBidi"/>
          <w:sz w:val="24"/>
          <w:szCs w:val="24"/>
        </w:rPr>
        <w:lastRenderedPageBreak/>
        <w:t xml:space="preserve">on the other hand- embodied via their magazine </w:t>
      </w:r>
      <w:r w:rsidR="00777E30" w:rsidRPr="00F35045">
        <w:rPr>
          <w:rFonts w:asciiTheme="majorBidi" w:hAnsiTheme="majorBidi" w:cstheme="majorBidi"/>
          <w:i/>
          <w:iCs/>
          <w:sz w:val="24"/>
          <w:szCs w:val="24"/>
        </w:rPr>
        <w:t>Esprit</w:t>
      </w:r>
      <w:r w:rsidR="00777E30">
        <w:rPr>
          <w:rFonts w:asciiTheme="majorBidi" w:hAnsiTheme="majorBidi" w:cstheme="majorBidi"/>
          <w:i/>
          <w:iCs/>
          <w:sz w:val="24"/>
          <w:szCs w:val="24"/>
        </w:rPr>
        <w:t xml:space="preserve">- </w:t>
      </w:r>
      <w:r w:rsidR="00777E30">
        <w:rPr>
          <w:rFonts w:asciiTheme="majorBidi" w:hAnsiTheme="majorBidi" w:cstheme="majorBidi"/>
          <w:sz w:val="24"/>
          <w:szCs w:val="24"/>
        </w:rPr>
        <w:t>found luck on their hand</w:t>
      </w:r>
      <w:r w:rsidR="00777E30">
        <w:rPr>
          <w:rStyle w:val="FootnoteReference"/>
          <w:rFonts w:asciiTheme="majorBidi" w:hAnsiTheme="majorBidi" w:cstheme="majorBidi"/>
          <w:sz w:val="24"/>
          <w:szCs w:val="24"/>
        </w:rPr>
        <w:footnoteReference w:id="28"/>
      </w:r>
      <w:r w:rsidR="00777E30">
        <w:rPr>
          <w:rFonts w:asciiTheme="majorBidi" w:hAnsiTheme="majorBidi" w:cstheme="majorBidi"/>
          <w:sz w:val="24"/>
          <w:szCs w:val="24"/>
        </w:rPr>
        <w:t xml:space="preserve">. </w:t>
      </w:r>
      <w:r w:rsidR="002B0F37">
        <w:rPr>
          <w:rFonts w:asciiTheme="majorBidi" w:hAnsiTheme="majorBidi" w:cstheme="majorBidi"/>
          <w:sz w:val="24"/>
          <w:szCs w:val="24"/>
        </w:rPr>
        <w:t xml:space="preserve">Furthermore, no longer can literature or philosophy be separated from the holy grail of politics for political responsibility </w:t>
      </w:r>
      <w:r w:rsidR="0000041B">
        <w:rPr>
          <w:rFonts w:asciiTheme="majorBidi" w:hAnsiTheme="majorBidi" w:cstheme="majorBidi"/>
          <w:sz w:val="24"/>
          <w:szCs w:val="24"/>
        </w:rPr>
        <w:t>came to be</w:t>
      </w:r>
      <w:r w:rsidR="001111E1">
        <w:rPr>
          <w:rFonts w:asciiTheme="majorBidi" w:hAnsiTheme="majorBidi" w:cstheme="majorBidi"/>
          <w:sz w:val="24"/>
          <w:szCs w:val="24"/>
        </w:rPr>
        <w:t xml:space="preserve"> seen </w:t>
      </w:r>
      <w:r w:rsidR="002B0F37">
        <w:rPr>
          <w:rFonts w:asciiTheme="majorBidi" w:hAnsiTheme="majorBidi" w:cstheme="majorBidi"/>
          <w:sz w:val="24"/>
          <w:szCs w:val="24"/>
        </w:rPr>
        <w:t xml:space="preserve">as the </w:t>
      </w:r>
      <w:r w:rsidR="002B0F37" w:rsidRPr="00627B37">
        <w:rPr>
          <w:rFonts w:asciiTheme="majorBidi" w:hAnsiTheme="majorBidi" w:cstheme="majorBidi"/>
          <w:i/>
          <w:iCs/>
          <w:sz w:val="24"/>
          <w:szCs w:val="24"/>
        </w:rPr>
        <w:t xml:space="preserve">raison d’etre </w:t>
      </w:r>
      <w:r w:rsidR="002B0F37">
        <w:rPr>
          <w:rFonts w:asciiTheme="majorBidi" w:hAnsiTheme="majorBidi" w:cstheme="majorBidi"/>
          <w:sz w:val="24"/>
          <w:szCs w:val="24"/>
        </w:rPr>
        <w:t xml:space="preserve">for social </w:t>
      </w:r>
      <w:r w:rsidR="002B0F37" w:rsidRPr="002B0F37">
        <w:rPr>
          <w:rFonts w:asciiTheme="majorBidi" w:hAnsiTheme="majorBidi" w:cstheme="majorBidi"/>
          <w:sz w:val="24"/>
          <w:szCs w:val="24"/>
        </w:rPr>
        <w:t>awareness</w:t>
      </w:r>
      <w:r w:rsidR="000823D1">
        <w:rPr>
          <w:rFonts w:asciiTheme="majorBidi" w:hAnsiTheme="majorBidi" w:cstheme="majorBidi"/>
          <w:sz w:val="24"/>
          <w:szCs w:val="24"/>
        </w:rPr>
        <w:t xml:space="preserve">. </w:t>
      </w:r>
      <w:r w:rsidR="0086699B">
        <w:rPr>
          <w:rFonts w:asciiTheme="majorBidi" w:hAnsiTheme="majorBidi" w:cstheme="majorBidi"/>
          <w:sz w:val="24"/>
          <w:szCs w:val="24"/>
        </w:rPr>
        <w:t>Being impartial and objective became unacceptable. As for r</w:t>
      </w:r>
      <w:r w:rsidR="00AE00EC">
        <w:rPr>
          <w:rFonts w:asciiTheme="majorBidi" w:hAnsiTheme="majorBidi" w:cstheme="majorBidi"/>
          <w:sz w:val="24"/>
          <w:szCs w:val="24"/>
        </w:rPr>
        <w:t>esponsibility</w:t>
      </w:r>
      <w:r w:rsidR="0086699B">
        <w:rPr>
          <w:rFonts w:asciiTheme="majorBidi" w:hAnsiTheme="majorBidi" w:cstheme="majorBidi"/>
          <w:sz w:val="24"/>
          <w:szCs w:val="24"/>
        </w:rPr>
        <w:t>, this deed</w:t>
      </w:r>
      <w:r w:rsidR="00AE00EC">
        <w:rPr>
          <w:rFonts w:asciiTheme="majorBidi" w:hAnsiTheme="majorBidi" w:cstheme="majorBidi"/>
          <w:sz w:val="24"/>
          <w:szCs w:val="24"/>
        </w:rPr>
        <w:t xml:space="preserve"> became the catchword for the new intellectuals </w:t>
      </w:r>
      <w:r w:rsidR="00E20172">
        <w:rPr>
          <w:rFonts w:asciiTheme="majorBidi" w:hAnsiTheme="majorBidi" w:cstheme="majorBidi"/>
          <w:sz w:val="24"/>
          <w:szCs w:val="24"/>
        </w:rPr>
        <w:t xml:space="preserve">and the newspaper </w:t>
      </w:r>
      <w:r w:rsidR="00E20172">
        <w:rPr>
          <w:rFonts w:asciiTheme="majorBidi" w:hAnsiTheme="majorBidi" w:cstheme="majorBidi"/>
          <w:i/>
          <w:sz w:val="24"/>
          <w:szCs w:val="24"/>
        </w:rPr>
        <w:t xml:space="preserve">Le Figaro </w:t>
      </w:r>
      <w:r w:rsidR="00E20172">
        <w:rPr>
          <w:rFonts w:asciiTheme="majorBidi" w:hAnsiTheme="majorBidi" w:cstheme="majorBidi"/>
          <w:sz w:val="24"/>
          <w:szCs w:val="24"/>
        </w:rPr>
        <w:t xml:space="preserve">criticized one of the authors from the old guard </w:t>
      </w:r>
      <w:r w:rsidR="003F3946">
        <w:rPr>
          <w:rFonts w:asciiTheme="majorBidi" w:hAnsiTheme="majorBidi" w:cstheme="majorBidi"/>
          <w:sz w:val="24"/>
          <w:szCs w:val="24"/>
        </w:rPr>
        <w:t>for</w:t>
      </w:r>
      <w:r w:rsidR="00E20172">
        <w:rPr>
          <w:rFonts w:asciiTheme="majorBidi" w:hAnsiTheme="majorBidi" w:cstheme="majorBidi"/>
          <w:sz w:val="24"/>
          <w:szCs w:val="24"/>
        </w:rPr>
        <w:t xml:space="preserve"> having played with ideas as if they were mere toys without realizing their consequence</w:t>
      </w:r>
      <w:r w:rsidR="00E36A57">
        <w:rPr>
          <w:rStyle w:val="FootnoteReference"/>
          <w:rFonts w:asciiTheme="majorBidi" w:hAnsiTheme="majorBidi" w:cstheme="majorBidi"/>
          <w:sz w:val="24"/>
          <w:szCs w:val="24"/>
        </w:rPr>
        <w:footnoteReference w:id="29"/>
      </w:r>
      <w:r w:rsidR="003B6430">
        <w:rPr>
          <w:rFonts w:asciiTheme="majorBidi" w:hAnsiTheme="majorBidi" w:cstheme="majorBidi"/>
          <w:sz w:val="24"/>
          <w:szCs w:val="24"/>
        </w:rPr>
        <w:t>as well as failing to</w:t>
      </w:r>
      <w:r w:rsidR="003F3946">
        <w:rPr>
          <w:rFonts w:asciiTheme="majorBidi" w:hAnsiTheme="majorBidi" w:cstheme="majorBidi"/>
          <w:sz w:val="24"/>
          <w:szCs w:val="24"/>
        </w:rPr>
        <w:t xml:space="preserve"> distinguish</w:t>
      </w:r>
      <w:r w:rsidR="00741496">
        <w:rPr>
          <w:rFonts w:asciiTheme="majorBidi" w:hAnsiTheme="majorBidi" w:cstheme="majorBidi"/>
          <w:sz w:val="24"/>
          <w:szCs w:val="24"/>
        </w:rPr>
        <w:t xml:space="preserve"> fiction properly from facts</w:t>
      </w:r>
      <w:r w:rsidR="00E20172">
        <w:rPr>
          <w:rFonts w:asciiTheme="majorBidi" w:hAnsiTheme="majorBidi" w:cstheme="majorBidi"/>
          <w:sz w:val="24"/>
          <w:szCs w:val="24"/>
        </w:rPr>
        <w:t xml:space="preserve">. </w:t>
      </w:r>
      <w:r w:rsidR="00CA41BB">
        <w:rPr>
          <w:rFonts w:asciiTheme="majorBidi" w:hAnsiTheme="majorBidi" w:cstheme="majorBidi"/>
          <w:sz w:val="24"/>
          <w:szCs w:val="24"/>
        </w:rPr>
        <w:t>Charles De Gaulle was likewise keen on emphasizing the role of responsibility in intellectual endeavors</w:t>
      </w:r>
      <w:r w:rsidR="00FB446D">
        <w:rPr>
          <w:rStyle w:val="FootnoteReference"/>
          <w:rFonts w:asciiTheme="majorBidi" w:hAnsiTheme="majorBidi" w:cstheme="majorBidi"/>
          <w:sz w:val="24"/>
          <w:szCs w:val="24"/>
        </w:rPr>
        <w:footnoteReference w:id="30"/>
      </w:r>
      <w:r w:rsidR="00CA41BB">
        <w:rPr>
          <w:rFonts w:asciiTheme="majorBidi" w:hAnsiTheme="majorBidi" w:cstheme="majorBidi"/>
          <w:sz w:val="24"/>
          <w:szCs w:val="24"/>
        </w:rPr>
        <w:t>:</w:t>
      </w:r>
    </w:p>
    <w:p w14:paraId="2CE26BD4" w14:textId="3AF39BE7" w:rsidR="00FB446D" w:rsidRDefault="00627B37" w:rsidP="00750A3C">
      <w:pPr>
        <w:spacing w:line="480" w:lineRule="auto"/>
        <w:ind w:left="720"/>
        <w:jc w:val="both"/>
        <w:rPr>
          <w:rFonts w:asciiTheme="majorBidi" w:hAnsiTheme="majorBidi" w:cstheme="majorBidi"/>
          <w:sz w:val="24"/>
          <w:szCs w:val="24"/>
        </w:rPr>
      </w:pPr>
      <w:r w:rsidRPr="00627B37">
        <w:rPr>
          <w:rFonts w:asciiTheme="majorBidi" w:hAnsiTheme="majorBidi" w:cstheme="majorBidi"/>
          <w:sz w:val="24"/>
          <w:szCs w:val="24"/>
        </w:rPr>
        <w:t>All the more so since it was easy to see to what crimes and to what punishments their eloquent excitement had driven poor gullible people. (...) Because, in letters, as in everything, talent is a title of responsibility</w:t>
      </w:r>
      <w:r w:rsidR="00FB446D">
        <w:rPr>
          <w:rFonts w:asciiTheme="majorBidi" w:hAnsiTheme="majorBidi" w:cstheme="majorBidi"/>
          <w:sz w:val="24"/>
          <w:szCs w:val="24"/>
        </w:rPr>
        <w:t>.</w:t>
      </w:r>
    </w:p>
    <w:p w14:paraId="47014738" w14:textId="0B2981C6" w:rsidR="002B0F37" w:rsidRDefault="00750A3C" w:rsidP="0070340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Essentially, De Gaulle in this passage was asserting </w:t>
      </w:r>
      <w:r w:rsidR="008B7AA1">
        <w:rPr>
          <w:rFonts w:asciiTheme="majorBidi" w:hAnsiTheme="majorBidi" w:cstheme="majorBidi"/>
          <w:sz w:val="24"/>
          <w:szCs w:val="24"/>
        </w:rPr>
        <w:t xml:space="preserve">that in literature like everywhere else, </w:t>
      </w:r>
      <w:r w:rsidR="00627B37">
        <w:rPr>
          <w:rFonts w:asciiTheme="majorBidi" w:hAnsiTheme="majorBidi" w:cstheme="majorBidi"/>
          <w:sz w:val="24"/>
          <w:szCs w:val="24"/>
        </w:rPr>
        <w:t>those with talent must not forget that consequences come with their works</w:t>
      </w:r>
      <w:r w:rsidR="008B7AA1">
        <w:rPr>
          <w:rFonts w:asciiTheme="majorBidi" w:hAnsiTheme="majorBidi" w:cstheme="majorBidi"/>
          <w:sz w:val="24"/>
          <w:szCs w:val="24"/>
        </w:rPr>
        <w:t xml:space="preserve">, and this is why </w:t>
      </w:r>
      <w:r w:rsidR="00627B37">
        <w:rPr>
          <w:rFonts w:asciiTheme="majorBidi" w:hAnsiTheme="majorBidi" w:cstheme="majorBidi"/>
          <w:sz w:val="24"/>
          <w:szCs w:val="24"/>
        </w:rPr>
        <w:t>De Gaulle</w:t>
      </w:r>
      <w:r w:rsidR="008B7AA1">
        <w:rPr>
          <w:rFonts w:asciiTheme="majorBidi" w:hAnsiTheme="majorBidi" w:cstheme="majorBidi"/>
          <w:sz w:val="24"/>
          <w:szCs w:val="24"/>
        </w:rPr>
        <w:t xml:space="preserve"> never pardoned the fascist sympathizer, Brazillach.</w:t>
      </w:r>
      <w:r w:rsidR="0092254B">
        <w:rPr>
          <w:rFonts w:asciiTheme="majorBidi" w:hAnsiTheme="majorBidi" w:cstheme="majorBidi"/>
          <w:sz w:val="24"/>
          <w:szCs w:val="24"/>
        </w:rPr>
        <w:t xml:space="preserve"> </w:t>
      </w:r>
      <w:r w:rsidR="000823D1">
        <w:rPr>
          <w:rFonts w:asciiTheme="majorBidi" w:hAnsiTheme="majorBidi" w:cstheme="majorBidi"/>
          <w:sz w:val="24"/>
          <w:szCs w:val="24"/>
        </w:rPr>
        <w:t>In addition to that,</w:t>
      </w:r>
      <w:r w:rsidR="002B0F37">
        <w:rPr>
          <w:rFonts w:asciiTheme="majorBidi" w:hAnsiTheme="majorBidi" w:cstheme="majorBidi"/>
          <w:sz w:val="24"/>
          <w:szCs w:val="24"/>
        </w:rPr>
        <w:t xml:space="preserve"> </w:t>
      </w:r>
      <w:r w:rsidR="002B0F37" w:rsidRPr="002B0F37">
        <w:rPr>
          <w:rFonts w:asciiTheme="majorBidi" w:hAnsiTheme="majorBidi" w:cstheme="majorBidi"/>
          <w:sz w:val="24"/>
          <w:szCs w:val="24"/>
        </w:rPr>
        <w:t xml:space="preserve">language </w:t>
      </w:r>
      <w:r w:rsidR="002B0F37">
        <w:rPr>
          <w:rFonts w:asciiTheme="majorBidi" w:hAnsiTheme="majorBidi" w:cstheme="majorBidi"/>
          <w:sz w:val="24"/>
          <w:szCs w:val="24"/>
        </w:rPr>
        <w:t>in concert</w:t>
      </w:r>
      <w:r w:rsidR="002B0F37" w:rsidRPr="002B0F37">
        <w:rPr>
          <w:rFonts w:asciiTheme="majorBidi" w:hAnsiTheme="majorBidi" w:cstheme="majorBidi"/>
          <w:sz w:val="24"/>
          <w:szCs w:val="24"/>
        </w:rPr>
        <w:t xml:space="preserve"> with literature were regarded as “ways of acting” and as “instruments</w:t>
      </w:r>
      <w:r w:rsidR="002B0F37">
        <w:rPr>
          <w:rFonts w:asciiTheme="majorBidi" w:hAnsiTheme="majorBidi" w:cstheme="majorBidi"/>
          <w:sz w:val="24"/>
          <w:szCs w:val="24"/>
        </w:rPr>
        <w:t>”</w:t>
      </w:r>
      <w:r w:rsidR="002B0F37">
        <w:rPr>
          <w:rStyle w:val="FootnoteReference"/>
          <w:rFonts w:asciiTheme="majorBidi" w:hAnsiTheme="majorBidi" w:cstheme="majorBidi"/>
          <w:sz w:val="24"/>
          <w:szCs w:val="24"/>
        </w:rPr>
        <w:footnoteReference w:id="31"/>
      </w:r>
      <w:r w:rsidR="002B0F37">
        <w:rPr>
          <w:rFonts w:asciiTheme="majorBidi" w:hAnsiTheme="majorBidi" w:cstheme="majorBidi"/>
          <w:sz w:val="24"/>
          <w:szCs w:val="24"/>
        </w:rPr>
        <w:t>. Nor was art to be divorced from political and social responsibility:</w:t>
      </w:r>
    </w:p>
    <w:p w14:paraId="40CD5FE1" w14:textId="6FDF8D54" w:rsidR="002B0F37" w:rsidRDefault="002B0F37" w:rsidP="002B0F37">
      <w:pPr>
        <w:spacing w:line="480" w:lineRule="auto"/>
        <w:ind w:left="720"/>
        <w:jc w:val="both"/>
        <w:rPr>
          <w:rFonts w:asciiTheme="majorBidi" w:hAnsiTheme="majorBidi" w:cstheme="majorBidi"/>
          <w:sz w:val="24"/>
          <w:szCs w:val="24"/>
        </w:rPr>
      </w:pPr>
      <w:r w:rsidRPr="002B0F37">
        <w:rPr>
          <w:rFonts w:asciiTheme="majorBidi" w:hAnsiTheme="majorBidi" w:cstheme="majorBidi"/>
          <w:sz w:val="24"/>
          <w:szCs w:val="24"/>
        </w:rPr>
        <w:lastRenderedPageBreak/>
        <w:t>Within this new climate, three intellectual positions would flourish: existentialism, Marxism and finally progressive Catholicism (especially the doctrine of personalism</w:t>
      </w:r>
      <w:r>
        <w:rPr>
          <w:rStyle w:val="FootnoteReference"/>
          <w:rFonts w:asciiTheme="majorBidi" w:hAnsiTheme="majorBidi" w:cstheme="majorBidi"/>
          <w:sz w:val="24"/>
          <w:szCs w:val="24"/>
        </w:rPr>
        <w:footnoteReference w:id="32"/>
      </w:r>
      <w:r w:rsidRPr="002B0F37">
        <w:rPr>
          <w:rFonts w:asciiTheme="majorBidi" w:hAnsiTheme="majorBidi" w:cstheme="majorBidi"/>
          <w:sz w:val="24"/>
          <w:szCs w:val="24"/>
        </w:rPr>
        <w:t>).</w:t>
      </w:r>
      <w:r>
        <w:rPr>
          <w:rStyle w:val="FootnoteReference"/>
          <w:rFonts w:asciiTheme="majorBidi" w:hAnsiTheme="majorBidi" w:cstheme="majorBidi"/>
          <w:sz w:val="24"/>
          <w:szCs w:val="24"/>
        </w:rPr>
        <w:footnoteReference w:id="33"/>
      </w:r>
    </w:p>
    <w:p w14:paraId="3C0426AA" w14:textId="34909CC6" w:rsidR="00206B35" w:rsidRDefault="002B0F37" w:rsidP="0038538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New contenders </w:t>
      </w:r>
      <w:r w:rsidR="003F59E9">
        <w:rPr>
          <w:rFonts w:asciiTheme="majorBidi" w:hAnsiTheme="majorBidi" w:cstheme="majorBidi"/>
          <w:sz w:val="24"/>
          <w:szCs w:val="24"/>
        </w:rPr>
        <w:t>entered</w:t>
      </w:r>
      <w:r>
        <w:rPr>
          <w:rFonts w:asciiTheme="majorBidi" w:hAnsiTheme="majorBidi" w:cstheme="majorBidi"/>
          <w:sz w:val="24"/>
          <w:szCs w:val="24"/>
        </w:rPr>
        <w:t xml:space="preserve"> the new scene rendering the old landscape </w:t>
      </w:r>
      <w:r w:rsidR="00BE226B">
        <w:rPr>
          <w:rFonts w:asciiTheme="majorBidi" w:hAnsiTheme="majorBidi" w:cstheme="majorBidi"/>
          <w:sz w:val="24"/>
          <w:szCs w:val="24"/>
        </w:rPr>
        <w:t>null. Sartre</w:t>
      </w:r>
      <w:r w:rsidR="00387F83">
        <w:rPr>
          <w:rFonts w:asciiTheme="majorBidi" w:hAnsiTheme="majorBidi" w:cstheme="majorBidi"/>
          <w:sz w:val="24"/>
          <w:szCs w:val="24"/>
        </w:rPr>
        <w:t>-</w:t>
      </w:r>
      <w:r w:rsidR="00BE226B">
        <w:rPr>
          <w:rFonts w:asciiTheme="majorBidi" w:hAnsiTheme="majorBidi" w:cstheme="majorBidi"/>
          <w:sz w:val="24"/>
          <w:szCs w:val="24"/>
        </w:rPr>
        <w:t xml:space="preserve"> the </w:t>
      </w:r>
      <w:r w:rsidR="00627B37">
        <w:rPr>
          <w:rFonts w:asciiTheme="majorBidi" w:hAnsiTheme="majorBidi" w:cstheme="majorBidi"/>
          <w:sz w:val="24"/>
          <w:szCs w:val="24"/>
        </w:rPr>
        <w:t>celebrity thinker</w:t>
      </w:r>
      <w:r w:rsidR="00BE226B">
        <w:rPr>
          <w:rFonts w:asciiTheme="majorBidi" w:hAnsiTheme="majorBidi" w:cstheme="majorBidi"/>
          <w:sz w:val="24"/>
          <w:szCs w:val="24"/>
        </w:rPr>
        <w:t xml:space="preserve">- was at the very </w:t>
      </w:r>
      <w:r w:rsidR="00387F83">
        <w:rPr>
          <w:rFonts w:asciiTheme="majorBidi" w:hAnsiTheme="majorBidi" w:cstheme="majorBidi"/>
          <w:sz w:val="24"/>
          <w:szCs w:val="24"/>
        </w:rPr>
        <w:t>fore</w:t>
      </w:r>
      <w:r w:rsidR="00BE226B">
        <w:rPr>
          <w:rFonts w:asciiTheme="majorBidi" w:hAnsiTheme="majorBidi" w:cstheme="majorBidi"/>
          <w:sz w:val="24"/>
          <w:szCs w:val="24"/>
        </w:rPr>
        <w:t xml:space="preserve">front of this and his New York lecture in Paris in January 1945 </w:t>
      </w:r>
      <w:r w:rsidR="003F59E9">
        <w:rPr>
          <w:rFonts w:asciiTheme="majorBidi" w:hAnsiTheme="majorBidi" w:cstheme="majorBidi"/>
          <w:sz w:val="24"/>
          <w:szCs w:val="24"/>
        </w:rPr>
        <w:t>captured</w:t>
      </w:r>
      <w:r w:rsidR="00BE226B">
        <w:rPr>
          <w:rFonts w:asciiTheme="majorBidi" w:hAnsiTheme="majorBidi" w:cstheme="majorBidi"/>
          <w:sz w:val="24"/>
          <w:szCs w:val="24"/>
        </w:rPr>
        <w:t xml:space="preserve"> this new chapter in French history</w:t>
      </w:r>
      <w:r w:rsidR="00206B35">
        <w:rPr>
          <w:rFonts w:asciiTheme="majorBidi" w:hAnsiTheme="majorBidi" w:cstheme="majorBidi"/>
          <w:sz w:val="24"/>
          <w:szCs w:val="24"/>
        </w:rPr>
        <w:t xml:space="preserve"> as well as </w:t>
      </w:r>
      <w:r w:rsidR="00387F83">
        <w:rPr>
          <w:rFonts w:asciiTheme="majorBidi" w:hAnsiTheme="majorBidi" w:cstheme="majorBidi"/>
          <w:sz w:val="24"/>
          <w:szCs w:val="24"/>
        </w:rPr>
        <w:t>his</w:t>
      </w:r>
      <w:r w:rsidR="00206B35">
        <w:rPr>
          <w:rFonts w:asciiTheme="majorBidi" w:hAnsiTheme="majorBidi" w:cstheme="majorBidi"/>
          <w:sz w:val="24"/>
          <w:szCs w:val="24"/>
        </w:rPr>
        <w:t xml:space="preserve"> blueprint:</w:t>
      </w:r>
      <w:r w:rsidR="00754350">
        <w:rPr>
          <w:rStyle w:val="FootnoteReference"/>
          <w:rFonts w:asciiTheme="majorBidi" w:hAnsiTheme="majorBidi" w:cstheme="majorBidi"/>
          <w:sz w:val="24"/>
          <w:szCs w:val="24"/>
        </w:rPr>
        <w:footnoteReference w:id="34"/>
      </w:r>
    </w:p>
    <w:p w14:paraId="32DF8EAD" w14:textId="05527405" w:rsidR="00206B35" w:rsidRDefault="00206B35" w:rsidP="00627B37">
      <w:pPr>
        <w:spacing w:line="480" w:lineRule="auto"/>
        <w:ind w:left="720"/>
        <w:jc w:val="both"/>
        <w:rPr>
          <w:rFonts w:asciiTheme="majorBidi" w:hAnsiTheme="majorBidi" w:cstheme="majorBidi"/>
          <w:sz w:val="24"/>
          <w:szCs w:val="24"/>
        </w:rPr>
      </w:pPr>
      <w:r w:rsidRPr="00206B35">
        <w:rPr>
          <w:rFonts w:asciiTheme="majorBidi" w:hAnsiTheme="majorBidi" w:cstheme="majorBidi"/>
          <w:sz w:val="24"/>
          <w:szCs w:val="24"/>
        </w:rPr>
        <w:t>We have now, I think, dealt with a certain number of the reproaches against</w:t>
      </w:r>
      <w:r w:rsidR="00627B37">
        <w:rPr>
          <w:rFonts w:asciiTheme="majorBidi" w:hAnsiTheme="majorBidi" w:cstheme="majorBidi"/>
          <w:sz w:val="24"/>
          <w:szCs w:val="24"/>
        </w:rPr>
        <w:t xml:space="preserve"> </w:t>
      </w:r>
      <w:r w:rsidRPr="00206B35">
        <w:rPr>
          <w:rFonts w:asciiTheme="majorBidi" w:hAnsiTheme="majorBidi" w:cstheme="majorBidi"/>
          <w:sz w:val="24"/>
          <w:szCs w:val="24"/>
        </w:rPr>
        <w:t>existentialism. You have seen that it cannot be regarded as a philosophy of</w:t>
      </w:r>
      <w:r w:rsidR="00627B37">
        <w:rPr>
          <w:rFonts w:asciiTheme="majorBidi" w:hAnsiTheme="majorBidi" w:cstheme="majorBidi"/>
          <w:sz w:val="24"/>
          <w:szCs w:val="24"/>
        </w:rPr>
        <w:t xml:space="preserve"> </w:t>
      </w:r>
      <w:r w:rsidRPr="00206B35">
        <w:rPr>
          <w:rFonts w:asciiTheme="majorBidi" w:hAnsiTheme="majorBidi" w:cstheme="majorBidi"/>
          <w:sz w:val="24"/>
          <w:szCs w:val="24"/>
        </w:rPr>
        <w:t>quietism since it defines man by his action; nor as a pessimistic description of man,</w:t>
      </w:r>
      <w:r w:rsidR="00627B37">
        <w:rPr>
          <w:rFonts w:asciiTheme="majorBidi" w:hAnsiTheme="majorBidi" w:cstheme="majorBidi"/>
          <w:sz w:val="24"/>
          <w:szCs w:val="24"/>
        </w:rPr>
        <w:t xml:space="preserve"> </w:t>
      </w:r>
      <w:r w:rsidRPr="00206B35">
        <w:rPr>
          <w:rFonts w:asciiTheme="majorBidi" w:hAnsiTheme="majorBidi" w:cstheme="majorBidi"/>
          <w:sz w:val="24"/>
          <w:szCs w:val="24"/>
        </w:rPr>
        <w:t xml:space="preserve">for no doctrine is more optimistic, the destiny of man is placed within himself. </w:t>
      </w:r>
    </w:p>
    <w:p w14:paraId="5ED92275" w14:textId="064C2978" w:rsidR="00A422EC" w:rsidRDefault="00BE226B" w:rsidP="0038538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This lecture </w:t>
      </w:r>
      <w:r w:rsidR="003F59E9">
        <w:rPr>
          <w:rFonts w:asciiTheme="majorBidi" w:hAnsiTheme="majorBidi" w:cstheme="majorBidi"/>
          <w:sz w:val="24"/>
          <w:szCs w:val="24"/>
        </w:rPr>
        <w:t>was</w:t>
      </w:r>
      <w:r>
        <w:rPr>
          <w:rFonts w:asciiTheme="majorBidi" w:hAnsiTheme="majorBidi" w:cstheme="majorBidi"/>
          <w:sz w:val="24"/>
          <w:szCs w:val="24"/>
        </w:rPr>
        <w:t xml:space="preserve"> all too significant and for one profound reason- it was in this context that Sartre introduce</w:t>
      </w:r>
      <w:r w:rsidR="003F59E9">
        <w:rPr>
          <w:rFonts w:asciiTheme="majorBidi" w:hAnsiTheme="majorBidi" w:cstheme="majorBidi"/>
          <w:sz w:val="24"/>
          <w:szCs w:val="24"/>
        </w:rPr>
        <w:t>d</w:t>
      </w:r>
      <w:r>
        <w:rPr>
          <w:rFonts w:asciiTheme="majorBidi" w:hAnsiTheme="majorBidi" w:cstheme="majorBidi"/>
          <w:sz w:val="24"/>
          <w:szCs w:val="24"/>
        </w:rPr>
        <w:t xml:space="preserve"> the absurdist and existentialist </w:t>
      </w:r>
      <w:r>
        <w:rPr>
          <w:rFonts w:asciiTheme="majorBidi" w:hAnsiTheme="majorBidi" w:cstheme="majorBidi"/>
          <w:i/>
          <w:iCs/>
          <w:sz w:val="24"/>
          <w:szCs w:val="24"/>
        </w:rPr>
        <w:t>philosophe</w:t>
      </w:r>
      <w:r>
        <w:rPr>
          <w:rFonts w:asciiTheme="majorBidi" w:hAnsiTheme="majorBidi" w:cstheme="majorBidi"/>
          <w:sz w:val="24"/>
          <w:szCs w:val="24"/>
        </w:rPr>
        <w:t>, Albert Camus, in a chess move that reminded the audience of the new players in town and of how those players married political significance to their intellectual and artistic works</w:t>
      </w:r>
      <w:r>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Jean-Paul Sartre, who was not finished with burying the old guard in their tomb, erected in his editorial to the first issue of </w:t>
      </w:r>
      <w:r w:rsidRPr="007107E8">
        <w:rPr>
          <w:rFonts w:asciiTheme="majorBidi" w:hAnsiTheme="majorBidi" w:cstheme="majorBidi"/>
          <w:i/>
          <w:iCs/>
          <w:sz w:val="24"/>
          <w:szCs w:val="24"/>
        </w:rPr>
        <w:t>Les Temps Modernes</w:t>
      </w:r>
      <w:r w:rsidR="00385389" w:rsidRPr="007107E8">
        <w:rPr>
          <w:rFonts w:asciiTheme="majorBidi" w:hAnsiTheme="majorBidi" w:cstheme="majorBidi"/>
          <w:i/>
          <w:iCs/>
          <w:sz w:val="24"/>
          <w:szCs w:val="24"/>
        </w:rPr>
        <w:t xml:space="preserve"> </w:t>
      </w:r>
      <w:r w:rsidR="00385389">
        <w:rPr>
          <w:rFonts w:asciiTheme="majorBidi" w:hAnsiTheme="majorBidi" w:cstheme="majorBidi"/>
          <w:sz w:val="24"/>
          <w:szCs w:val="24"/>
        </w:rPr>
        <w:t xml:space="preserve">harsh criticisms against the philosophers associated with realism and the </w:t>
      </w:r>
      <w:r w:rsidR="002B1BFB">
        <w:rPr>
          <w:rFonts w:asciiTheme="majorBidi" w:hAnsiTheme="majorBidi" w:cstheme="majorBidi"/>
          <w:sz w:val="24"/>
          <w:szCs w:val="24"/>
        </w:rPr>
        <w:t>‘</w:t>
      </w:r>
      <w:r w:rsidR="00385389">
        <w:rPr>
          <w:rFonts w:asciiTheme="majorBidi" w:hAnsiTheme="majorBidi" w:cstheme="majorBidi"/>
          <w:sz w:val="24"/>
          <w:szCs w:val="24"/>
        </w:rPr>
        <w:t>art for art sake</w:t>
      </w:r>
      <w:r w:rsidR="002B1BFB">
        <w:rPr>
          <w:rFonts w:asciiTheme="majorBidi" w:hAnsiTheme="majorBidi" w:cstheme="majorBidi"/>
          <w:sz w:val="24"/>
          <w:szCs w:val="24"/>
        </w:rPr>
        <w:t>’ movement</w:t>
      </w:r>
      <w:r w:rsidR="00385389">
        <w:rPr>
          <w:rFonts w:asciiTheme="majorBidi" w:hAnsiTheme="majorBidi" w:cstheme="majorBidi"/>
          <w:sz w:val="24"/>
          <w:szCs w:val="24"/>
        </w:rPr>
        <w:t xml:space="preserve">- </w:t>
      </w:r>
      <w:r w:rsidR="00385389" w:rsidRPr="00385389">
        <w:rPr>
          <w:rFonts w:asciiTheme="majorBidi" w:hAnsiTheme="majorBidi" w:cstheme="majorBidi"/>
          <w:sz w:val="24"/>
          <w:szCs w:val="24"/>
        </w:rPr>
        <w:t xml:space="preserve">Sartre affirmed that an individual is accountable in engaging in conscious decisions in order to commit socially beneficial acts </w:t>
      </w:r>
      <w:r w:rsidR="00385389">
        <w:rPr>
          <w:rFonts w:asciiTheme="majorBidi" w:hAnsiTheme="majorBidi" w:cstheme="majorBidi"/>
          <w:sz w:val="24"/>
          <w:szCs w:val="24"/>
        </w:rPr>
        <w:t xml:space="preserve">given that </w:t>
      </w:r>
      <w:r w:rsidR="00385389" w:rsidRPr="00385389">
        <w:rPr>
          <w:rFonts w:asciiTheme="majorBidi" w:hAnsiTheme="majorBidi" w:cstheme="majorBidi"/>
          <w:sz w:val="24"/>
          <w:szCs w:val="24"/>
        </w:rPr>
        <w:t>art for art’s</w:t>
      </w:r>
      <w:r w:rsidR="00385389">
        <w:rPr>
          <w:rFonts w:asciiTheme="majorBidi" w:hAnsiTheme="majorBidi" w:cstheme="majorBidi"/>
          <w:sz w:val="24"/>
          <w:szCs w:val="24"/>
        </w:rPr>
        <w:t xml:space="preserve"> sake falls short from the margin</w:t>
      </w:r>
      <w:r w:rsidR="00385389">
        <w:rPr>
          <w:rStyle w:val="FootnoteReference"/>
          <w:rFonts w:asciiTheme="majorBidi" w:hAnsiTheme="majorBidi" w:cstheme="majorBidi"/>
          <w:sz w:val="24"/>
          <w:szCs w:val="24"/>
        </w:rPr>
        <w:footnoteReference w:id="36"/>
      </w:r>
      <w:r w:rsidR="00385389" w:rsidRPr="00385389">
        <w:rPr>
          <w:rFonts w:asciiTheme="majorBidi" w:hAnsiTheme="majorBidi" w:cstheme="majorBidi"/>
          <w:sz w:val="24"/>
          <w:szCs w:val="24"/>
        </w:rPr>
        <w:t>.</w:t>
      </w:r>
      <w:r w:rsidR="00385389">
        <w:rPr>
          <w:rFonts w:asciiTheme="majorBidi" w:hAnsiTheme="majorBidi" w:cstheme="majorBidi"/>
          <w:sz w:val="24"/>
          <w:szCs w:val="24"/>
        </w:rPr>
        <w:t xml:space="preserve"> </w:t>
      </w:r>
      <w:r w:rsidR="00385389" w:rsidRPr="007107E8">
        <w:rPr>
          <w:rFonts w:asciiTheme="majorBidi" w:hAnsiTheme="majorBidi" w:cstheme="majorBidi"/>
          <w:i/>
          <w:iCs/>
          <w:sz w:val="24"/>
          <w:szCs w:val="24"/>
        </w:rPr>
        <w:lastRenderedPageBreak/>
        <w:t xml:space="preserve">Les Temps Modernes </w:t>
      </w:r>
      <w:r w:rsidR="00385389">
        <w:rPr>
          <w:rStyle w:val="FootnoteReference"/>
          <w:rFonts w:asciiTheme="majorBidi" w:hAnsiTheme="majorBidi" w:cstheme="majorBidi"/>
          <w:sz w:val="24"/>
          <w:szCs w:val="24"/>
        </w:rPr>
        <w:footnoteReference w:id="37"/>
      </w:r>
      <w:r w:rsidR="00385389">
        <w:rPr>
          <w:rFonts w:asciiTheme="majorBidi" w:hAnsiTheme="majorBidi" w:cstheme="majorBidi"/>
          <w:sz w:val="24"/>
          <w:szCs w:val="24"/>
        </w:rPr>
        <w:t>was essentially Sartre’s pride being established by him and</w:t>
      </w:r>
      <w:r w:rsidR="00A422EC">
        <w:rPr>
          <w:rFonts w:asciiTheme="majorBidi" w:hAnsiTheme="majorBidi" w:cstheme="majorBidi"/>
          <w:sz w:val="24"/>
          <w:szCs w:val="24"/>
        </w:rPr>
        <w:t xml:space="preserve"> by</w:t>
      </w:r>
      <w:r w:rsidR="00385389">
        <w:rPr>
          <w:rFonts w:asciiTheme="majorBidi" w:hAnsiTheme="majorBidi" w:cstheme="majorBidi"/>
          <w:sz w:val="24"/>
          <w:szCs w:val="24"/>
        </w:rPr>
        <w:t xml:space="preserve"> the feminist theoretician, Simone De Bouvoire. </w:t>
      </w:r>
    </w:p>
    <w:p w14:paraId="439ABF16" w14:textId="709B9165" w:rsidR="004E6A34" w:rsidRDefault="00A422EC" w:rsidP="00904324">
      <w:pPr>
        <w:spacing w:line="480" w:lineRule="auto"/>
        <w:jc w:val="both"/>
        <w:rPr>
          <w:rFonts w:asciiTheme="majorBidi" w:hAnsiTheme="majorBidi" w:cstheme="majorBidi"/>
          <w:color w:val="000000" w:themeColor="text1"/>
          <w:sz w:val="24"/>
          <w:szCs w:val="24"/>
        </w:rPr>
      </w:pPr>
      <w:r>
        <w:rPr>
          <w:rFonts w:asciiTheme="majorBidi" w:hAnsiTheme="majorBidi" w:cstheme="majorBidi"/>
          <w:sz w:val="24"/>
          <w:szCs w:val="24"/>
        </w:rPr>
        <w:t xml:space="preserve">     </w:t>
      </w:r>
      <w:r w:rsidR="00656219">
        <w:rPr>
          <w:rFonts w:asciiTheme="majorBidi" w:hAnsiTheme="majorBidi" w:cstheme="majorBidi"/>
          <w:color w:val="000000" w:themeColor="text1"/>
          <w:sz w:val="24"/>
          <w:szCs w:val="24"/>
        </w:rPr>
        <w:t>Status is</w:t>
      </w:r>
      <w:r w:rsidR="0035218D">
        <w:rPr>
          <w:rFonts w:asciiTheme="majorBidi" w:hAnsiTheme="majorBidi" w:cstheme="majorBidi"/>
          <w:color w:val="000000" w:themeColor="text1"/>
          <w:sz w:val="24"/>
          <w:szCs w:val="24"/>
        </w:rPr>
        <w:t xml:space="preserve"> another logical implication worth considering when assessing the popularity that would </w:t>
      </w:r>
      <w:r w:rsidR="00F66504">
        <w:rPr>
          <w:rFonts w:asciiTheme="majorBidi" w:hAnsiTheme="majorBidi" w:cstheme="majorBidi"/>
          <w:color w:val="000000" w:themeColor="text1"/>
          <w:sz w:val="24"/>
          <w:szCs w:val="24"/>
        </w:rPr>
        <w:t xml:space="preserve">eventually </w:t>
      </w:r>
      <w:r w:rsidR="0035218D">
        <w:rPr>
          <w:rFonts w:asciiTheme="majorBidi" w:hAnsiTheme="majorBidi" w:cstheme="majorBidi"/>
          <w:color w:val="000000" w:themeColor="text1"/>
          <w:sz w:val="24"/>
          <w:szCs w:val="24"/>
        </w:rPr>
        <w:t>befall existentialism. Writing tracts against the intellectual oppressors have aided the resistance intellectual</w:t>
      </w:r>
      <w:r w:rsidR="00F66504">
        <w:rPr>
          <w:rFonts w:asciiTheme="majorBidi" w:hAnsiTheme="majorBidi" w:cstheme="majorBidi"/>
          <w:color w:val="000000" w:themeColor="text1"/>
          <w:sz w:val="24"/>
          <w:szCs w:val="24"/>
        </w:rPr>
        <w:t>s</w:t>
      </w:r>
      <w:r w:rsidR="0035218D">
        <w:rPr>
          <w:rFonts w:asciiTheme="majorBidi" w:hAnsiTheme="majorBidi" w:cstheme="majorBidi"/>
          <w:color w:val="000000" w:themeColor="text1"/>
          <w:sz w:val="24"/>
          <w:szCs w:val="24"/>
        </w:rPr>
        <w:t xml:space="preserve"> in attaining a sense of glamour. </w:t>
      </w:r>
      <w:r w:rsidR="00F66504">
        <w:rPr>
          <w:rFonts w:asciiTheme="majorBidi" w:hAnsiTheme="majorBidi" w:cstheme="majorBidi"/>
          <w:color w:val="000000" w:themeColor="text1"/>
          <w:sz w:val="24"/>
          <w:szCs w:val="24"/>
        </w:rPr>
        <w:t xml:space="preserve">The </w:t>
      </w:r>
      <w:r w:rsidR="00F66504" w:rsidRPr="00430671">
        <w:rPr>
          <w:rFonts w:asciiTheme="majorBidi" w:hAnsiTheme="majorBidi" w:cstheme="majorBidi"/>
          <w:i/>
          <w:iCs/>
          <w:sz w:val="24"/>
          <w:szCs w:val="24"/>
        </w:rPr>
        <w:t>epuration</w:t>
      </w:r>
      <w:r w:rsidR="00F66504">
        <w:rPr>
          <w:rFonts w:asciiTheme="majorBidi" w:hAnsiTheme="majorBidi" w:cstheme="majorBidi"/>
          <w:i/>
          <w:iCs/>
          <w:color w:val="000000" w:themeColor="text1"/>
          <w:sz w:val="24"/>
          <w:szCs w:val="24"/>
        </w:rPr>
        <w:t xml:space="preserve"> </w:t>
      </w:r>
      <w:r w:rsidR="00F66504">
        <w:rPr>
          <w:rFonts w:asciiTheme="majorBidi" w:hAnsiTheme="majorBidi" w:cstheme="majorBidi"/>
          <w:color w:val="000000" w:themeColor="text1"/>
          <w:sz w:val="24"/>
          <w:szCs w:val="24"/>
        </w:rPr>
        <w:t>in a sense has buried the old establishment and discredited them in the eyes of the public</w:t>
      </w:r>
      <w:r w:rsidR="00CB6D33">
        <w:rPr>
          <w:rFonts w:asciiTheme="majorBidi" w:hAnsiTheme="majorBidi" w:cstheme="majorBidi"/>
          <w:color w:val="000000" w:themeColor="text1"/>
          <w:sz w:val="24"/>
          <w:szCs w:val="24"/>
        </w:rPr>
        <w:t xml:space="preserve">; </w:t>
      </w:r>
      <w:r w:rsidR="00F66504">
        <w:rPr>
          <w:rFonts w:asciiTheme="majorBidi" w:hAnsiTheme="majorBidi" w:cstheme="majorBidi"/>
          <w:color w:val="000000" w:themeColor="text1"/>
          <w:sz w:val="24"/>
          <w:szCs w:val="24"/>
        </w:rPr>
        <w:t xml:space="preserve">many of the members of the old intellectual establishment killed themselves whereas others were killed and assassinated. Not everyone of course had such a dramatic outcome for some writers were merely </w:t>
      </w:r>
      <w:r w:rsidR="00430671">
        <w:rPr>
          <w:rFonts w:asciiTheme="majorBidi" w:hAnsiTheme="majorBidi" w:cstheme="majorBidi"/>
          <w:color w:val="000000" w:themeColor="text1"/>
          <w:sz w:val="24"/>
          <w:szCs w:val="24"/>
        </w:rPr>
        <w:t>shunned</w:t>
      </w:r>
      <w:r w:rsidR="00833F67">
        <w:rPr>
          <w:rFonts w:asciiTheme="majorBidi" w:hAnsiTheme="majorBidi" w:cstheme="majorBidi"/>
          <w:color w:val="000000" w:themeColor="text1"/>
          <w:sz w:val="24"/>
          <w:szCs w:val="24"/>
        </w:rPr>
        <w:t xml:space="preserve"> such as </w:t>
      </w:r>
      <w:r w:rsidR="00F66504" w:rsidRPr="007107E8">
        <w:rPr>
          <w:rFonts w:asciiTheme="majorBidi" w:hAnsiTheme="majorBidi" w:cstheme="majorBidi"/>
          <w:sz w:val="24"/>
          <w:szCs w:val="24"/>
        </w:rPr>
        <w:t>Ferdinand Celine</w:t>
      </w:r>
      <w:r w:rsidR="007107E8" w:rsidRPr="007107E8">
        <w:rPr>
          <w:rFonts w:asciiTheme="majorBidi" w:hAnsiTheme="majorBidi" w:cstheme="majorBidi"/>
          <w:sz w:val="24"/>
          <w:szCs w:val="24"/>
        </w:rPr>
        <w:t xml:space="preserve"> (1894-1961)</w:t>
      </w:r>
      <w:r w:rsidR="00F66504" w:rsidRPr="007107E8">
        <w:rPr>
          <w:rFonts w:asciiTheme="majorBidi" w:hAnsiTheme="majorBidi" w:cstheme="majorBidi"/>
          <w:color w:val="000000" w:themeColor="text1"/>
          <w:sz w:val="24"/>
          <w:szCs w:val="24"/>
        </w:rPr>
        <w:t xml:space="preserve">, </w:t>
      </w:r>
      <w:r w:rsidR="00F66504" w:rsidRPr="007107E8">
        <w:rPr>
          <w:rFonts w:asciiTheme="majorBidi" w:hAnsiTheme="majorBidi" w:cstheme="majorBidi"/>
          <w:sz w:val="24"/>
          <w:szCs w:val="24"/>
        </w:rPr>
        <w:t xml:space="preserve">Henry de Montherlant </w:t>
      </w:r>
      <w:r w:rsidR="007107E8" w:rsidRPr="007107E8">
        <w:rPr>
          <w:rFonts w:asciiTheme="majorBidi" w:hAnsiTheme="majorBidi" w:cstheme="majorBidi"/>
          <w:sz w:val="24"/>
          <w:szCs w:val="24"/>
        </w:rPr>
        <w:t xml:space="preserve">(1895-1972) </w:t>
      </w:r>
      <w:r w:rsidR="00F66504" w:rsidRPr="007107E8">
        <w:rPr>
          <w:rFonts w:asciiTheme="majorBidi" w:hAnsiTheme="majorBidi" w:cstheme="majorBidi"/>
          <w:color w:val="000000" w:themeColor="text1"/>
          <w:sz w:val="24"/>
          <w:szCs w:val="24"/>
        </w:rPr>
        <w:t xml:space="preserve">and </w:t>
      </w:r>
      <w:r w:rsidR="00F66504" w:rsidRPr="007107E8">
        <w:rPr>
          <w:rFonts w:asciiTheme="majorBidi" w:hAnsiTheme="majorBidi" w:cstheme="majorBidi"/>
          <w:sz w:val="24"/>
          <w:szCs w:val="24"/>
        </w:rPr>
        <w:t>Charles Murras</w:t>
      </w:r>
      <w:r w:rsidR="007107E8" w:rsidRPr="007107E8">
        <w:rPr>
          <w:rFonts w:asciiTheme="majorBidi" w:hAnsiTheme="majorBidi" w:cstheme="majorBidi"/>
          <w:sz w:val="24"/>
          <w:szCs w:val="24"/>
        </w:rPr>
        <w:t xml:space="preserve"> (1868-1952)</w:t>
      </w:r>
      <w:r w:rsidR="00833F67">
        <w:rPr>
          <w:rFonts w:asciiTheme="majorBidi" w:hAnsiTheme="majorBidi" w:cstheme="majorBidi"/>
          <w:sz w:val="24"/>
          <w:szCs w:val="24"/>
        </w:rPr>
        <w:t>.</w:t>
      </w:r>
      <w:r w:rsidR="00F66504" w:rsidRPr="00430671">
        <w:rPr>
          <w:rFonts w:asciiTheme="majorBidi" w:hAnsiTheme="majorBidi" w:cstheme="majorBidi"/>
          <w:sz w:val="24"/>
          <w:szCs w:val="24"/>
        </w:rPr>
        <w:t xml:space="preserve"> </w:t>
      </w:r>
      <w:r w:rsidR="00CB6D33">
        <w:rPr>
          <w:rFonts w:asciiTheme="majorBidi" w:hAnsiTheme="majorBidi" w:cstheme="majorBidi"/>
          <w:color w:val="000000" w:themeColor="text1"/>
          <w:sz w:val="24"/>
          <w:szCs w:val="24"/>
        </w:rPr>
        <w:t>E</w:t>
      </w:r>
      <w:r w:rsidR="00430671">
        <w:rPr>
          <w:rFonts w:asciiTheme="majorBidi" w:hAnsiTheme="majorBidi" w:cstheme="majorBidi"/>
          <w:color w:val="000000" w:themeColor="text1"/>
          <w:sz w:val="24"/>
          <w:szCs w:val="24"/>
        </w:rPr>
        <w:t xml:space="preserve">ven the thinkers who </w:t>
      </w:r>
      <w:r w:rsidR="00F13865">
        <w:rPr>
          <w:rFonts w:asciiTheme="majorBidi" w:hAnsiTheme="majorBidi" w:cstheme="majorBidi"/>
          <w:color w:val="000000" w:themeColor="text1"/>
          <w:sz w:val="24"/>
          <w:szCs w:val="24"/>
        </w:rPr>
        <w:t>were</w:t>
      </w:r>
      <w:r w:rsidR="00430671">
        <w:rPr>
          <w:rFonts w:asciiTheme="majorBidi" w:hAnsiTheme="majorBidi" w:cstheme="majorBidi"/>
          <w:color w:val="000000" w:themeColor="text1"/>
          <w:sz w:val="24"/>
          <w:szCs w:val="24"/>
        </w:rPr>
        <w:t xml:space="preserve"> not evidently on the right but who were ambiguous or not clear enough in their condemnation of the Nazis or the Vichy </w:t>
      </w:r>
      <w:r w:rsidR="00CB6D33">
        <w:rPr>
          <w:rFonts w:asciiTheme="majorBidi" w:hAnsiTheme="majorBidi" w:cstheme="majorBidi"/>
          <w:color w:val="000000" w:themeColor="text1"/>
          <w:sz w:val="24"/>
          <w:szCs w:val="24"/>
        </w:rPr>
        <w:t>also were</w:t>
      </w:r>
      <w:r w:rsidR="00430671">
        <w:rPr>
          <w:rFonts w:asciiTheme="majorBidi" w:hAnsiTheme="majorBidi" w:cstheme="majorBidi"/>
          <w:color w:val="000000" w:themeColor="text1"/>
          <w:sz w:val="24"/>
          <w:szCs w:val="24"/>
        </w:rPr>
        <w:t xml:space="preserve"> swept away</w:t>
      </w:r>
      <w:r w:rsidR="00430671">
        <w:rPr>
          <w:rStyle w:val="FootnoteReference"/>
          <w:rFonts w:asciiTheme="majorBidi" w:hAnsiTheme="majorBidi" w:cstheme="majorBidi"/>
          <w:color w:val="000000" w:themeColor="text1"/>
          <w:sz w:val="24"/>
          <w:szCs w:val="24"/>
        </w:rPr>
        <w:footnoteReference w:id="38"/>
      </w:r>
      <w:r w:rsidR="00430671">
        <w:rPr>
          <w:rFonts w:asciiTheme="majorBidi" w:hAnsiTheme="majorBidi" w:cstheme="majorBidi"/>
          <w:color w:val="000000" w:themeColor="text1"/>
          <w:sz w:val="24"/>
          <w:szCs w:val="24"/>
        </w:rPr>
        <w:t>.</w:t>
      </w:r>
      <w:r w:rsidR="00927234">
        <w:rPr>
          <w:rFonts w:asciiTheme="majorBidi" w:hAnsiTheme="majorBidi" w:cstheme="majorBidi"/>
          <w:color w:val="000000" w:themeColor="text1"/>
          <w:sz w:val="24"/>
          <w:szCs w:val="24"/>
        </w:rPr>
        <w:t xml:space="preserve"> </w:t>
      </w:r>
      <w:r w:rsidR="00C769EA">
        <w:rPr>
          <w:rFonts w:asciiTheme="majorBidi" w:hAnsiTheme="majorBidi" w:cstheme="majorBidi"/>
          <w:color w:val="000000" w:themeColor="text1"/>
          <w:sz w:val="24"/>
          <w:szCs w:val="24"/>
        </w:rPr>
        <w:t>The void that the aforementioned individuals left behind clearly gave opportunities for new thinkers to experience the spotlight. In addition to that, a</w:t>
      </w:r>
      <w:r w:rsidR="0014305E">
        <w:rPr>
          <w:rFonts w:asciiTheme="majorBidi" w:hAnsiTheme="majorBidi" w:cstheme="majorBidi"/>
          <w:color w:val="000000" w:themeColor="text1"/>
          <w:sz w:val="24"/>
          <w:szCs w:val="24"/>
        </w:rPr>
        <w:t>ttaining this sense of glamour is indisputably tied to media</w:t>
      </w:r>
      <w:r w:rsidR="007F0D8B">
        <w:rPr>
          <w:rFonts w:asciiTheme="majorBidi" w:hAnsiTheme="majorBidi" w:cstheme="majorBidi"/>
          <w:color w:val="000000" w:themeColor="text1"/>
          <w:sz w:val="24"/>
          <w:szCs w:val="24"/>
        </w:rPr>
        <w:t>, a popular medium</w:t>
      </w:r>
      <w:r w:rsidR="0014305E">
        <w:rPr>
          <w:rFonts w:asciiTheme="majorBidi" w:hAnsiTheme="majorBidi" w:cstheme="majorBidi"/>
          <w:color w:val="000000" w:themeColor="text1"/>
          <w:sz w:val="24"/>
          <w:szCs w:val="24"/>
        </w:rPr>
        <w:t xml:space="preserve"> which in a sense helped disseminate philosophies such as existentialism to the public. The popularity of the radio in the mid-1940s for instance spelled wonders for the existentialists who exploited this technology efficiently. </w:t>
      </w:r>
      <w:r w:rsidR="007F0D8B">
        <w:rPr>
          <w:rFonts w:asciiTheme="majorBidi" w:hAnsiTheme="majorBidi" w:cstheme="majorBidi"/>
          <w:color w:val="000000" w:themeColor="text1"/>
          <w:sz w:val="24"/>
          <w:szCs w:val="24"/>
        </w:rPr>
        <w:t xml:space="preserve">Albert Camus </w:t>
      </w:r>
      <w:r w:rsidR="007F0D8B">
        <w:rPr>
          <w:rStyle w:val="FootnoteReference"/>
          <w:rFonts w:asciiTheme="majorBidi" w:hAnsiTheme="majorBidi" w:cstheme="majorBidi"/>
          <w:color w:val="000000" w:themeColor="text1"/>
          <w:sz w:val="24"/>
          <w:szCs w:val="24"/>
        </w:rPr>
        <w:footnoteReference w:id="39"/>
      </w:r>
      <w:r w:rsidR="007F0D8B">
        <w:rPr>
          <w:rFonts w:asciiTheme="majorBidi" w:hAnsiTheme="majorBidi" w:cstheme="majorBidi"/>
          <w:color w:val="000000" w:themeColor="text1"/>
          <w:sz w:val="24"/>
          <w:szCs w:val="24"/>
        </w:rPr>
        <w:t>is a striking example of this</w:t>
      </w:r>
      <w:r w:rsidR="004646F8">
        <w:rPr>
          <w:rFonts w:asciiTheme="majorBidi" w:hAnsiTheme="majorBidi" w:cstheme="majorBidi"/>
          <w:color w:val="000000" w:themeColor="text1"/>
          <w:sz w:val="24"/>
          <w:szCs w:val="24"/>
        </w:rPr>
        <w:t xml:space="preserve"> who found </w:t>
      </w:r>
      <w:r w:rsidR="00CB6D33">
        <w:rPr>
          <w:rFonts w:asciiTheme="majorBidi" w:hAnsiTheme="majorBidi" w:cstheme="majorBidi"/>
          <w:color w:val="000000" w:themeColor="text1"/>
          <w:sz w:val="24"/>
          <w:szCs w:val="24"/>
        </w:rPr>
        <w:t>that the</w:t>
      </w:r>
      <w:r w:rsidR="004646F8">
        <w:rPr>
          <w:rFonts w:asciiTheme="majorBidi" w:hAnsiTheme="majorBidi" w:cstheme="majorBidi"/>
          <w:color w:val="000000" w:themeColor="text1"/>
          <w:sz w:val="24"/>
          <w:szCs w:val="24"/>
        </w:rPr>
        <w:t xml:space="preserve"> BBC work</w:t>
      </w:r>
      <w:r w:rsidR="00CB6D33">
        <w:rPr>
          <w:rFonts w:asciiTheme="majorBidi" w:hAnsiTheme="majorBidi" w:cstheme="majorBidi"/>
          <w:color w:val="000000" w:themeColor="text1"/>
          <w:sz w:val="24"/>
          <w:szCs w:val="24"/>
        </w:rPr>
        <w:t>ed</w:t>
      </w:r>
      <w:r w:rsidR="004646F8">
        <w:rPr>
          <w:rFonts w:asciiTheme="majorBidi" w:hAnsiTheme="majorBidi" w:cstheme="majorBidi"/>
          <w:color w:val="000000" w:themeColor="text1"/>
          <w:sz w:val="24"/>
          <w:szCs w:val="24"/>
        </w:rPr>
        <w:t xml:space="preserve"> beautifully in his favor similar to the French national radio that aided Sartre in spreading his philosophical system</w:t>
      </w:r>
      <w:r w:rsidR="005A5758">
        <w:rPr>
          <w:rStyle w:val="FootnoteReference"/>
          <w:rFonts w:asciiTheme="majorBidi" w:hAnsiTheme="majorBidi" w:cstheme="majorBidi"/>
          <w:color w:val="000000" w:themeColor="text1"/>
          <w:sz w:val="24"/>
          <w:szCs w:val="24"/>
        </w:rPr>
        <w:footnoteReference w:id="40"/>
      </w:r>
      <w:r w:rsidR="00C769EA">
        <w:rPr>
          <w:rFonts w:asciiTheme="majorBidi" w:hAnsiTheme="majorBidi" w:cstheme="majorBidi"/>
          <w:color w:val="000000" w:themeColor="text1"/>
          <w:sz w:val="24"/>
          <w:szCs w:val="24"/>
        </w:rPr>
        <w:t>:</w:t>
      </w:r>
    </w:p>
    <w:p w14:paraId="3F2C9321" w14:textId="05E7C7E3" w:rsidR="00C769EA" w:rsidRDefault="00C769EA" w:rsidP="00C769EA">
      <w:pPr>
        <w:spacing w:line="480" w:lineRule="auto"/>
        <w:ind w:left="720"/>
        <w:jc w:val="both"/>
        <w:rPr>
          <w:rFonts w:asciiTheme="majorBidi" w:hAnsiTheme="majorBidi" w:cstheme="majorBidi"/>
          <w:color w:val="000000" w:themeColor="text1"/>
          <w:sz w:val="24"/>
          <w:szCs w:val="24"/>
        </w:rPr>
      </w:pPr>
      <w:r w:rsidRPr="00C769EA">
        <w:rPr>
          <w:rFonts w:asciiTheme="majorBidi" w:hAnsiTheme="majorBidi" w:cstheme="majorBidi"/>
          <w:color w:val="000000" w:themeColor="text1"/>
          <w:sz w:val="24"/>
          <w:szCs w:val="24"/>
        </w:rPr>
        <w:lastRenderedPageBreak/>
        <w:t>The broadcasting of intellectual tracts on national radio</w:t>
      </w:r>
      <w:r>
        <w:rPr>
          <w:rFonts w:asciiTheme="majorBidi" w:hAnsiTheme="majorBidi" w:cstheme="majorBidi"/>
          <w:color w:val="000000" w:themeColor="text1"/>
          <w:sz w:val="24"/>
          <w:szCs w:val="24"/>
        </w:rPr>
        <w:t>…</w:t>
      </w:r>
      <w:r w:rsidRPr="00C769EA">
        <w:rPr>
          <w:rFonts w:asciiTheme="majorBidi" w:hAnsiTheme="majorBidi" w:cstheme="majorBidi"/>
          <w:color w:val="000000" w:themeColor="text1"/>
          <w:sz w:val="24"/>
          <w:szCs w:val="24"/>
        </w:rPr>
        <w:t>Writers associated with existentialism benefited from this state consecration, whether it came from the French or the British.</w:t>
      </w:r>
    </w:p>
    <w:p w14:paraId="3A7C895B" w14:textId="24A37B80" w:rsidR="00C769EA" w:rsidRDefault="00C769EA" w:rsidP="00C769EA">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More fundamentally</w:t>
      </w:r>
      <w:r w:rsidR="00CB6D3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as Baert noted</w:t>
      </w:r>
      <w:r w:rsidR="00CB6D3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by the year 1947, the French government allowed Sartre alongside other thinkers to broadcast a number of pivotal sessions related to political matters. </w:t>
      </w:r>
    </w:p>
    <w:p w14:paraId="3ED69919" w14:textId="0D23F95C" w:rsidR="008A10C1" w:rsidRPr="008A10C1" w:rsidRDefault="00DA15AD" w:rsidP="008A10C1">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Last but not least, </w:t>
      </w:r>
      <w:r w:rsidR="00C769EA">
        <w:rPr>
          <w:rFonts w:asciiTheme="majorBidi" w:hAnsiTheme="majorBidi" w:cstheme="majorBidi"/>
          <w:color w:val="000000" w:themeColor="text1"/>
          <w:sz w:val="24"/>
          <w:szCs w:val="24"/>
        </w:rPr>
        <w:t>a discussion on the development of existential thought would not be complete if we do not introduce the role of war trauma</w:t>
      </w:r>
      <w:r>
        <w:rPr>
          <w:rFonts w:asciiTheme="majorBidi" w:hAnsiTheme="majorBidi" w:cstheme="majorBidi"/>
          <w:color w:val="000000" w:themeColor="text1"/>
          <w:sz w:val="24"/>
          <w:szCs w:val="24"/>
        </w:rPr>
        <w:t xml:space="preserve">. </w:t>
      </w:r>
      <w:r w:rsidR="0023050D">
        <w:rPr>
          <w:rFonts w:asciiTheme="majorBidi" w:hAnsiTheme="majorBidi" w:cstheme="majorBidi"/>
          <w:color w:val="000000" w:themeColor="text1"/>
          <w:sz w:val="24"/>
          <w:szCs w:val="24"/>
        </w:rPr>
        <w:t xml:space="preserve">As already alluded, French </w:t>
      </w:r>
      <w:r w:rsidR="00E674B2">
        <w:rPr>
          <w:rFonts w:asciiTheme="majorBidi" w:hAnsiTheme="majorBidi" w:cstheme="majorBidi"/>
          <w:color w:val="000000" w:themeColor="text1"/>
          <w:sz w:val="24"/>
          <w:szCs w:val="24"/>
        </w:rPr>
        <w:t xml:space="preserve">society </w:t>
      </w:r>
      <w:r w:rsidR="0023050D">
        <w:rPr>
          <w:rFonts w:asciiTheme="majorBidi" w:hAnsiTheme="majorBidi" w:cstheme="majorBidi"/>
          <w:color w:val="000000" w:themeColor="text1"/>
          <w:sz w:val="24"/>
          <w:szCs w:val="24"/>
        </w:rPr>
        <w:t xml:space="preserve">during the occupation </w:t>
      </w:r>
      <w:r w:rsidR="00E25EC9">
        <w:rPr>
          <w:rFonts w:asciiTheme="majorBidi" w:hAnsiTheme="majorBidi" w:cstheme="majorBidi"/>
          <w:color w:val="000000" w:themeColor="text1"/>
          <w:sz w:val="24"/>
          <w:szCs w:val="24"/>
        </w:rPr>
        <w:t xml:space="preserve">was divided and this division carried huge scars for the collective consciousness. </w:t>
      </w:r>
      <w:r w:rsidR="004D4BCC">
        <w:rPr>
          <w:rFonts w:asciiTheme="majorBidi" w:hAnsiTheme="majorBidi" w:cstheme="majorBidi"/>
          <w:color w:val="000000" w:themeColor="text1"/>
          <w:sz w:val="24"/>
          <w:szCs w:val="24"/>
        </w:rPr>
        <w:t>Multiple scholars have discussed what is called ‘trauma process’ whereby a society is forced, in a sense, to deal with the disruptions in all of its dimensions</w:t>
      </w:r>
      <w:r w:rsidR="004D4BCC">
        <w:rPr>
          <w:rStyle w:val="FootnoteReference"/>
          <w:rFonts w:asciiTheme="majorBidi" w:hAnsiTheme="majorBidi" w:cstheme="majorBidi"/>
          <w:color w:val="000000" w:themeColor="text1"/>
          <w:sz w:val="24"/>
          <w:szCs w:val="24"/>
        </w:rPr>
        <w:footnoteReference w:id="41"/>
      </w:r>
      <w:r w:rsidR="004D4BCC">
        <w:rPr>
          <w:rFonts w:asciiTheme="majorBidi" w:hAnsiTheme="majorBidi" w:cstheme="majorBidi"/>
          <w:color w:val="000000" w:themeColor="text1"/>
          <w:sz w:val="24"/>
          <w:szCs w:val="24"/>
        </w:rPr>
        <w:t>. One is reminded</w:t>
      </w:r>
      <w:r w:rsidR="00007003">
        <w:rPr>
          <w:rFonts w:asciiTheme="majorBidi" w:hAnsiTheme="majorBidi" w:cstheme="majorBidi"/>
          <w:color w:val="000000" w:themeColor="text1"/>
          <w:sz w:val="24"/>
          <w:szCs w:val="24"/>
        </w:rPr>
        <w:t xml:space="preserve">, </w:t>
      </w:r>
      <w:r w:rsidR="004D4BCC">
        <w:rPr>
          <w:rFonts w:asciiTheme="majorBidi" w:hAnsiTheme="majorBidi" w:cstheme="majorBidi"/>
          <w:color w:val="000000" w:themeColor="text1"/>
          <w:sz w:val="24"/>
          <w:szCs w:val="24"/>
        </w:rPr>
        <w:t>for instance</w:t>
      </w:r>
      <w:r w:rsidR="00007003">
        <w:rPr>
          <w:rFonts w:asciiTheme="majorBidi" w:hAnsiTheme="majorBidi" w:cstheme="majorBidi"/>
          <w:color w:val="000000" w:themeColor="text1"/>
          <w:sz w:val="24"/>
          <w:szCs w:val="24"/>
        </w:rPr>
        <w:t xml:space="preserve">, </w:t>
      </w:r>
      <w:r w:rsidR="004D4BCC">
        <w:rPr>
          <w:rFonts w:asciiTheme="majorBidi" w:hAnsiTheme="majorBidi" w:cstheme="majorBidi"/>
          <w:color w:val="000000" w:themeColor="text1"/>
          <w:sz w:val="24"/>
          <w:szCs w:val="24"/>
        </w:rPr>
        <w:t>of the infamous Lisbon earthquake of 1755 that left a 100,000 dead provok</w:t>
      </w:r>
      <w:r w:rsidR="00007003">
        <w:rPr>
          <w:rFonts w:asciiTheme="majorBidi" w:hAnsiTheme="majorBidi" w:cstheme="majorBidi"/>
          <w:color w:val="000000" w:themeColor="text1"/>
          <w:sz w:val="24"/>
          <w:szCs w:val="24"/>
        </w:rPr>
        <w:t>ing</w:t>
      </w:r>
      <w:r w:rsidR="004D4BCC">
        <w:rPr>
          <w:rFonts w:asciiTheme="majorBidi" w:hAnsiTheme="majorBidi" w:cstheme="majorBidi"/>
          <w:color w:val="000000" w:themeColor="text1"/>
          <w:sz w:val="24"/>
          <w:szCs w:val="24"/>
        </w:rPr>
        <w:t xml:space="preserve"> the philosopher</w:t>
      </w:r>
      <w:r w:rsidR="00007003">
        <w:rPr>
          <w:rFonts w:asciiTheme="majorBidi" w:hAnsiTheme="majorBidi" w:cstheme="majorBidi"/>
          <w:color w:val="000000" w:themeColor="text1"/>
          <w:sz w:val="24"/>
          <w:szCs w:val="24"/>
        </w:rPr>
        <w:t xml:space="preserve">, </w:t>
      </w:r>
      <w:r w:rsidR="004D4BCC">
        <w:rPr>
          <w:rFonts w:asciiTheme="majorBidi" w:hAnsiTheme="majorBidi" w:cstheme="majorBidi"/>
          <w:color w:val="000000" w:themeColor="text1"/>
          <w:sz w:val="24"/>
          <w:szCs w:val="24"/>
        </w:rPr>
        <w:t>Voltaire</w:t>
      </w:r>
      <w:r w:rsidR="00007003">
        <w:rPr>
          <w:rFonts w:asciiTheme="majorBidi" w:hAnsiTheme="majorBidi" w:cstheme="majorBidi"/>
          <w:color w:val="000000" w:themeColor="text1"/>
          <w:sz w:val="24"/>
          <w:szCs w:val="24"/>
        </w:rPr>
        <w:t xml:space="preserve">, </w:t>
      </w:r>
      <w:r w:rsidR="004D4BCC">
        <w:rPr>
          <w:rFonts w:asciiTheme="majorBidi" w:hAnsiTheme="majorBidi" w:cstheme="majorBidi"/>
          <w:color w:val="000000" w:themeColor="text1"/>
          <w:sz w:val="24"/>
          <w:szCs w:val="24"/>
        </w:rPr>
        <w:t xml:space="preserve">to </w:t>
      </w:r>
      <w:r w:rsidR="00007003">
        <w:rPr>
          <w:rFonts w:asciiTheme="majorBidi" w:hAnsiTheme="majorBidi" w:cstheme="majorBidi"/>
          <w:color w:val="000000" w:themeColor="text1"/>
          <w:sz w:val="24"/>
          <w:szCs w:val="24"/>
        </w:rPr>
        <w:t>utilize</w:t>
      </w:r>
      <w:r w:rsidR="004D4BCC">
        <w:rPr>
          <w:rFonts w:asciiTheme="majorBidi" w:hAnsiTheme="majorBidi" w:cstheme="majorBidi"/>
          <w:color w:val="000000" w:themeColor="text1"/>
          <w:sz w:val="24"/>
          <w:szCs w:val="24"/>
        </w:rPr>
        <w:t xml:space="preserve"> this incident in his book </w:t>
      </w:r>
      <w:r w:rsidR="004D4BCC" w:rsidRPr="007107E8">
        <w:rPr>
          <w:rFonts w:asciiTheme="majorBidi" w:hAnsiTheme="majorBidi" w:cstheme="majorBidi"/>
          <w:i/>
          <w:iCs/>
          <w:color w:val="000000" w:themeColor="text1"/>
          <w:sz w:val="24"/>
          <w:szCs w:val="24"/>
        </w:rPr>
        <w:t>Candide</w:t>
      </w:r>
      <w:r w:rsidR="007107E8" w:rsidRPr="007107E8">
        <w:rPr>
          <w:rFonts w:asciiTheme="majorBidi" w:hAnsiTheme="majorBidi" w:cstheme="majorBidi"/>
          <w:i/>
          <w:iCs/>
          <w:color w:val="000000" w:themeColor="text1"/>
          <w:sz w:val="24"/>
          <w:szCs w:val="24"/>
        </w:rPr>
        <w:t xml:space="preserve"> (1759)</w:t>
      </w:r>
      <w:r w:rsidR="00007003">
        <w:rPr>
          <w:rStyle w:val="FootnoteReference"/>
          <w:rFonts w:asciiTheme="majorBidi" w:hAnsiTheme="majorBidi" w:cstheme="majorBidi"/>
          <w:i/>
          <w:iCs/>
          <w:color w:val="000000" w:themeColor="text1"/>
          <w:sz w:val="24"/>
          <w:szCs w:val="24"/>
        </w:rPr>
        <w:footnoteReference w:id="42"/>
      </w:r>
      <w:r w:rsidR="004D4BCC">
        <w:rPr>
          <w:rFonts w:asciiTheme="majorBidi" w:hAnsiTheme="majorBidi" w:cstheme="majorBidi"/>
          <w:i/>
          <w:iCs/>
          <w:color w:val="000000" w:themeColor="text1"/>
          <w:sz w:val="24"/>
          <w:szCs w:val="24"/>
        </w:rPr>
        <w:t xml:space="preserve">. </w:t>
      </w:r>
      <w:r w:rsidR="008A10C1" w:rsidRPr="008A10C1">
        <w:rPr>
          <w:rFonts w:asciiTheme="majorBidi" w:hAnsiTheme="majorBidi" w:cstheme="majorBidi"/>
          <w:color w:val="000000" w:themeColor="text1"/>
          <w:sz w:val="24"/>
          <w:szCs w:val="24"/>
        </w:rPr>
        <w:t>Albert Camus’</w:t>
      </w:r>
      <w:r w:rsidR="00F21924">
        <w:rPr>
          <w:rFonts w:asciiTheme="majorBidi" w:hAnsiTheme="majorBidi" w:cstheme="majorBidi"/>
          <w:color w:val="000000" w:themeColor="text1"/>
          <w:sz w:val="24"/>
          <w:szCs w:val="24"/>
        </w:rPr>
        <w:t xml:space="preserve"> novel</w:t>
      </w:r>
      <w:r w:rsidR="008A10C1" w:rsidRPr="008A10C1">
        <w:rPr>
          <w:rFonts w:asciiTheme="majorBidi" w:hAnsiTheme="majorBidi" w:cstheme="majorBidi"/>
          <w:color w:val="000000" w:themeColor="text1"/>
          <w:sz w:val="24"/>
          <w:szCs w:val="24"/>
        </w:rPr>
        <w:t xml:space="preserve"> </w:t>
      </w:r>
      <w:r w:rsidR="008A10C1" w:rsidRPr="008A10C1">
        <w:rPr>
          <w:rFonts w:asciiTheme="majorBidi" w:hAnsiTheme="majorBidi" w:cstheme="majorBidi"/>
          <w:i/>
          <w:color w:val="000000" w:themeColor="text1"/>
          <w:sz w:val="24"/>
          <w:szCs w:val="24"/>
        </w:rPr>
        <w:t>The Myth of Sisyphus</w:t>
      </w:r>
      <w:r w:rsidR="008A10C1" w:rsidRPr="008A10C1">
        <w:rPr>
          <w:rFonts w:asciiTheme="majorBidi" w:hAnsiTheme="majorBidi" w:cstheme="majorBidi"/>
          <w:color w:val="000000" w:themeColor="text1"/>
          <w:sz w:val="24"/>
          <w:szCs w:val="24"/>
        </w:rPr>
        <w:t xml:space="preserve"> </w:t>
      </w:r>
      <w:r w:rsidR="00007003">
        <w:rPr>
          <w:rFonts w:asciiTheme="majorBidi" w:hAnsiTheme="majorBidi" w:cstheme="majorBidi"/>
          <w:color w:val="000000" w:themeColor="text1"/>
          <w:sz w:val="24"/>
          <w:szCs w:val="24"/>
        </w:rPr>
        <w:t xml:space="preserve">is not too different </w:t>
      </w:r>
      <w:r w:rsidR="00A32909">
        <w:rPr>
          <w:rFonts w:asciiTheme="majorBidi" w:hAnsiTheme="majorBidi" w:cstheme="majorBidi"/>
          <w:color w:val="000000" w:themeColor="text1"/>
          <w:sz w:val="24"/>
          <w:szCs w:val="24"/>
        </w:rPr>
        <w:t xml:space="preserve">from </w:t>
      </w:r>
      <w:r w:rsidR="00A32909">
        <w:rPr>
          <w:rFonts w:asciiTheme="majorBidi" w:hAnsiTheme="majorBidi" w:cstheme="majorBidi"/>
          <w:i/>
          <w:iCs/>
          <w:color w:val="000000" w:themeColor="text1"/>
          <w:sz w:val="24"/>
          <w:szCs w:val="24"/>
        </w:rPr>
        <w:t xml:space="preserve">Candide </w:t>
      </w:r>
      <w:r w:rsidR="00007003">
        <w:rPr>
          <w:rFonts w:asciiTheme="majorBidi" w:hAnsiTheme="majorBidi" w:cstheme="majorBidi"/>
          <w:color w:val="000000" w:themeColor="text1"/>
          <w:sz w:val="24"/>
          <w:szCs w:val="24"/>
        </w:rPr>
        <w:t>offering the</w:t>
      </w:r>
      <w:r w:rsidR="008A10C1" w:rsidRPr="008A10C1">
        <w:rPr>
          <w:rFonts w:asciiTheme="majorBidi" w:hAnsiTheme="majorBidi" w:cstheme="majorBidi"/>
          <w:color w:val="000000" w:themeColor="text1"/>
          <w:sz w:val="24"/>
          <w:szCs w:val="24"/>
        </w:rPr>
        <w:t xml:space="preserve"> readers a window into the tarnished European soul. It is no surprise that this striking novel was carried out in 1940 in the heat of war when millions of refugees were fleeing away from the incoming German troops. As one scholar remark</w:t>
      </w:r>
      <w:r w:rsidR="003C14B9">
        <w:rPr>
          <w:rFonts w:asciiTheme="majorBidi" w:hAnsiTheme="majorBidi" w:cstheme="majorBidi"/>
          <w:color w:val="000000" w:themeColor="text1"/>
          <w:sz w:val="24"/>
          <w:szCs w:val="24"/>
        </w:rPr>
        <w:t>ed</w:t>
      </w:r>
      <w:r w:rsidR="00EA5DC8">
        <w:rPr>
          <w:rStyle w:val="FootnoteReference"/>
          <w:rFonts w:asciiTheme="majorBidi" w:hAnsiTheme="majorBidi" w:cstheme="majorBidi"/>
          <w:color w:val="000000" w:themeColor="text1"/>
          <w:sz w:val="24"/>
          <w:szCs w:val="24"/>
        </w:rPr>
        <w:footnoteReference w:id="43"/>
      </w:r>
      <w:r w:rsidR="008A10C1" w:rsidRPr="008A10C1">
        <w:rPr>
          <w:rFonts w:asciiTheme="majorBidi" w:hAnsiTheme="majorBidi" w:cstheme="majorBidi"/>
          <w:color w:val="000000" w:themeColor="text1"/>
          <w:sz w:val="24"/>
          <w:szCs w:val="24"/>
        </w:rPr>
        <w:t>:</w:t>
      </w:r>
    </w:p>
    <w:p w14:paraId="0548F79E" w14:textId="495CD84C" w:rsidR="00EA5DC8" w:rsidRDefault="008A10C1" w:rsidP="00EA5DC8">
      <w:pPr>
        <w:spacing w:line="480" w:lineRule="auto"/>
        <w:ind w:left="720"/>
        <w:jc w:val="both"/>
        <w:rPr>
          <w:rFonts w:asciiTheme="majorBidi" w:hAnsiTheme="majorBidi" w:cstheme="majorBidi"/>
          <w:color w:val="000000" w:themeColor="text1"/>
          <w:sz w:val="24"/>
          <w:szCs w:val="24"/>
        </w:rPr>
      </w:pPr>
      <w:r w:rsidRPr="008A10C1">
        <w:rPr>
          <w:rFonts w:asciiTheme="majorBidi" w:hAnsiTheme="majorBidi" w:cstheme="majorBidi"/>
          <w:color w:val="000000" w:themeColor="text1"/>
          <w:sz w:val="24"/>
          <w:szCs w:val="24"/>
        </w:rPr>
        <w:t xml:space="preserve">Camus’s sense of the absurd was more than a cosmic insight; it was also, Zaretsky shows, the product of historical experience. Camus was working on The Myth of Sisyphus during the fall of France… Though Camus barely alludes to these circumstances in his book, Zaretsky convincingly argues that the disaster reinforced his sense of the absurd as </w:t>
      </w:r>
      <w:r w:rsidRPr="008A10C1">
        <w:rPr>
          <w:rFonts w:asciiTheme="majorBidi" w:hAnsiTheme="majorBidi" w:cstheme="majorBidi"/>
          <w:color w:val="000000" w:themeColor="text1"/>
          <w:sz w:val="24"/>
          <w:szCs w:val="24"/>
        </w:rPr>
        <w:lastRenderedPageBreak/>
        <w:t>something just underneath the surface of ordinary life, waiting to burst forth in meaningless violence.</w:t>
      </w:r>
    </w:p>
    <w:p w14:paraId="1688FBDD" w14:textId="5BCA4B6A" w:rsidR="00AF0604" w:rsidRDefault="00007003" w:rsidP="008A10C1">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The preceding quote is of course crucial for a number of reasons. First, it displays the interplay of philosophy and historical conditions that no thinker is ever immune from. Secondly, it highlights how thinkers such as Camus (and Voltaire) are an example of what is called </w:t>
      </w:r>
      <w:r w:rsidRPr="001A0D65">
        <w:rPr>
          <w:rFonts w:asciiTheme="majorBidi" w:hAnsiTheme="majorBidi" w:cstheme="majorBidi"/>
          <w:color w:val="000000" w:themeColor="text1"/>
          <w:sz w:val="24"/>
          <w:szCs w:val="24"/>
        </w:rPr>
        <w:t>‘carrier groups’</w:t>
      </w:r>
      <w:r>
        <w:rPr>
          <w:rFonts w:asciiTheme="majorBidi" w:hAnsiTheme="majorBidi" w:cstheme="majorBidi"/>
          <w:color w:val="000000" w:themeColor="text1"/>
          <w:sz w:val="24"/>
          <w:szCs w:val="24"/>
        </w:rPr>
        <w:t xml:space="preserve">- individuals who affirm the traumatic experiences and who help in the recovery. Existentialism in its development in the post-war landscape can only make sense when we understand the latter insights. Existentialists became popular because they served as ‘carrier groups’ </w:t>
      </w:r>
      <w:r w:rsidR="00A32909">
        <w:rPr>
          <w:rFonts w:asciiTheme="majorBidi" w:hAnsiTheme="majorBidi" w:cstheme="majorBidi"/>
          <w:color w:val="000000" w:themeColor="text1"/>
          <w:sz w:val="24"/>
          <w:szCs w:val="24"/>
        </w:rPr>
        <w:t xml:space="preserve">and strove to unfold a unified picture of their society as well as seeking a remedy for the messiness that they had to confront during the conflict. Yet calling it ‘conflict’ does not give that historical period justice. In a more accurate way, World War II for the French was surreal; the normal categories </w:t>
      </w:r>
      <w:r w:rsidR="00E20A4C">
        <w:rPr>
          <w:rFonts w:asciiTheme="majorBidi" w:hAnsiTheme="majorBidi" w:cstheme="majorBidi"/>
          <w:color w:val="000000" w:themeColor="text1"/>
          <w:sz w:val="24"/>
          <w:szCs w:val="24"/>
        </w:rPr>
        <w:t>of</w:t>
      </w:r>
      <w:r w:rsidR="00A32909">
        <w:rPr>
          <w:rFonts w:asciiTheme="majorBidi" w:hAnsiTheme="majorBidi" w:cstheme="majorBidi"/>
          <w:color w:val="000000" w:themeColor="text1"/>
          <w:sz w:val="24"/>
          <w:szCs w:val="24"/>
        </w:rPr>
        <w:t xml:space="preserve"> thought were all left naked to the military defeat and speed of the war. Moreover, the fact that many French people stood cowardly on the sidelines as other French fought for the amoral team no doubt impacted the Republic in the aftermath of the turmoil. </w:t>
      </w:r>
      <w:r w:rsidR="00E20A4C">
        <w:rPr>
          <w:rFonts w:asciiTheme="majorBidi" w:hAnsiTheme="majorBidi" w:cstheme="majorBidi"/>
          <w:color w:val="000000" w:themeColor="text1"/>
          <w:sz w:val="24"/>
          <w:szCs w:val="24"/>
        </w:rPr>
        <w:t>Petain calling the German onslaught a just lesson for the sins of the French also added insult to injury</w:t>
      </w:r>
      <w:r w:rsidR="00E20A4C">
        <w:rPr>
          <w:rStyle w:val="FootnoteReference"/>
          <w:rFonts w:asciiTheme="majorBidi" w:hAnsiTheme="majorBidi" w:cstheme="majorBidi"/>
          <w:color w:val="000000" w:themeColor="text1"/>
          <w:sz w:val="24"/>
          <w:szCs w:val="24"/>
        </w:rPr>
        <w:footnoteReference w:id="44"/>
      </w:r>
      <w:r w:rsidR="00E20A4C">
        <w:rPr>
          <w:rFonts w:asciiTheme="majorBidi" w:hAnsiTheme="majorBidi" w:cstheme="majorBidi"/>
          <w:color w:val="000000" w:themeColor="text1"/>
          <w:sz w:val="24"/>
          <w:szCs w:val="24"/>
        </w:rPr>
        <w:t xml:space="preserve">. Seen in this context, trauma was only natural. </w:t>
      </w:r>
      <w:r w:rsidR="00DB29F1" w:rsidRPr="00224FD4">
        <w:rPr>
          <w:rFonts w:asciiTheme="majorBidi" w:hAnsiTheme="majorBidi" w:cstheme="majorBidi"/>
          <w:color w:val="000000" w:themeColor="text1"/>
          <w:sz w:val="24"/>
          <w:szCs w:val="24"/>
        </w:rPr>
        <w:t>Jean Lacroix</w:t>
      </w:r>
      <w:r w:rsidR="00224FD4" w:rsidRPr="00224FD4">
        <w:rPr>
          <w:rFonts w:asciiTheme="majorBidi" w:hAnsiTheme="majorBidi" w:cstheme="majorBidi"/>
          <w:color w:val="000000" w:themeColor="text1"/>
          <w:sz w:val="24"/>
          <w:szCs w:val="24"/>
        </w:rPr>
        <w:t xml:space="preserve"> (1900-1986)</w:t>
      </w:r>
      <w:r w:rsidR="00DB29F1">
        <w:rPr>
          <w:rFonts w:asciiTheme="majorBidi" w:hAnsiTheme="majorBidi" w:cstheme="majorBidi"/>
          <w:color w:val="000000" w:themeColor="text1"/>
          <w:sz w:val="24"/>
          <w:szCs w:val="24"/>
        </w:rPr>
        <w:t xml:space="preserve">, </w:t>
      </w:r>
      <w:r w:rsidR="00784D49">
        <w:rPr>
          <w:rFonts w:asciiTheme="majorBidi" w:hAnsiTheme="majorBidi" w:cstheme="majorBidi"/>
          <w:color w:val="000000" w:themeColor="text1"/>
          <w:sz w:val="24"/>
          <w:szCs w:val="24"/>
        </w:rPr>
        <w:t xml:space="preserve">the </w:t>
      </w:r>
      <w:r w:rsidR="00E20A4C">
        <w:rPr>
          <w:rFonts w:asciiTheme="majorBidi" w:hAnsiTheme="majorBidi" w:cstheme="majorBidi"/>
          <w:color w:val="000000" w:themeColor="text1"/>
          <w:sz w:val="24"/>
          <w:szCs w:val="24"/>
        </w:rPr>
        <w:t xml:space="preserve">French philosopher, </w:t>
      </w:r>
      <w:r w:rsidR="00DB29F1">
        <w:rPr>
          <w:rFonts w:asciiTheme="majorBidi" w:hAnsiTheme="majorBidi" w:cstheme="majorBidi"/>
          <w:color w:val="000000" w:themeColor="text1"/>
          <w:sz w:val="24"/>
          <w:szCs w:val="24"/>
        </w:rPr>
        <w:t xml:space="preserve">capitalized </w:t>
      </w:r>
      <w:r w:rsidR="00E20A4C">
        <w:rPr>
          <w:rFonts w:asciiTheme="majorBidi" w:hAnsiTheme="majorBidi" w:cstheme="majorBidi"/>
          <w:color w:val="000000" w:themeColor="text1"/>
          <w:sz w:val="24"/>
          <w:szCs w:val="24"/>
        </w:rPr>
        <w:t xml:space="preserve">eloquently </w:t>
      </w:r>
      <w:r w:rsidR="00DB29F1">
        <w:rPr>
          <w:rFonts w:asciiTheme="majorBidi" w:hAnsiTheme="majorBidi" w:cstheme="majorBidi"/>
          <w:color w:val="000000" w:themeColor="text1"/>
          <w:sz w:val="24"/>
          <w:szCs w:val="24"/>
        </w:rPr>
        <w:t>on the trauma that shredded French society to pieces</w:t>
      </w:r>
      <w:r w:rsidR="00E674B2">
        <w:rPr>
          <w:rFonts w:asciiTheme="majorBidi" w:hAnsiTheme="majorBidi" w:cstheme="majorBidi"/>
          <w:color w:val="000000" w:themeColor="text1"/>
          <w:sz w:val="24"/>
          <w:szCs w:val="24"/>
        </w:rPr>
        <w:t xml:space="preserve"> by asserting that a surgical operation was needed to </w:t>
      </w:r>
      <w:r w:rsidR="00264E63">
        <w:rPr>
          <w:rFonts w:asciiTheme="majorBidi" w:hAnsiTheme="majorBidi" w:cstheme="majorBidi"/>
          <w:color w:val="000000" w:themeColor="text1"/>
          <w:sz w:val="24"/>
          <w:szCs w:val="24"/>
        </w:rPr>
        <w:t>restore the social health of France</w:t>
      </w:r>
      <w:r w:rsidR="00264E63">
        <w:rPr>
          <w:rStyle w:val="FootnoteReference"/>
          <w:rFonts w:asciiTheme="majorBidi" w:hAnsiTheme="majorBidi" w:cstheme="majorBidi"/>
          <w:color w:val="000000" w:themeColor="text1"/>
          <w:sz w:val="24"/>
          <w:szCs w:val="24"/>
        </w:rPr>
        <w:footnoteReference w:id="45"/>
      </w:r>
      <w:r w:rsidR="00264E63">
        <w:rPr>
          <w:rFonts w:asciiTheme="majorBidi" w:hAnsiTheme="majorBidi" w:cstheme="majorBidi"/>
          <w:color w:val="000000" w:themeColor="text1"/>
          <w:sz w:val="24"/>
          <w:szCs w:val="24"/>
        </w:rPr>
        <w:t>.</w:t>
      </w:r>
      <w:r w:rsidR="00DB29F1">
        <w:rPr>
          <w:rFonts w:asciiTheme="majorBidi" w:hAnsiTheme="majorBidi" w:cstheme="majorBidi"/>
          <w:color w:val="000000" w:themeColor="text1"/>
          <w:sz w:val="24"/>
          <w:szCs w:val="24"/>
        </w:rPr>
        <w:t xml:space="preserve"> </w:t>
      </w:r>
      <w:r w:rsidR="00A56303">
        <w:rPr>
          <w:rFonts w:asciiTheme="majorBidi" w:hAnsiTheme="majorBidi" w:cstheme="majorBidi"/>
          <w:color w:val="000000" w:themeColor="text1"/>
          <w:sz w:val="24"/>
          <w:szCs w:val="24"/>
        </w:rPr>
        <w:t>The presence of trauma- according to Baert- was also manifested in the manner that the reporting was carried</w:t>
      </w:r>
      <w:r w:rsidR="00A22F14">
        <w:rPr>
          <w:rFonts w:asciiTheme="majorBidi" w:hAnsiTheme="majorBidi" w:cstheme="majorBidi"/>
          <w:color w:val="000000" w:themeColor="text1"/>
          <w:sz w:val="24"/>
          <w:szCs w:val="24"/>
        </w:rPr>
        <w:t xml:space="preserve"> out</w:t>
      </w:r>
      <w:r w:rsidR="00A56303">
        <w:rPr>
          <w:rFonts w:asciiTheme="majorBidi" w:hAnsiTheme="majorBidi" w:cstheme="majorBidi"/>
          <w:color w:val="000000" w:themeColor="text1"/>
          <w:sz w:val="24"/>
          <w:szCs w:val="24"/>
        </w:rPr>
        <w:t xml:space="preserve">. It was anything but objective and the newspapers took part </w:t>
      </w:r>
      <w:r w:rsidR="003C43AD">
        <w:rPr>
          <w:rFonts w:asciiTheme="majorBidi" w:hAnsiTheme="majorBidi" w:cstheme="majorBidi"/>
          <w:color w:val="000000" w:themeColor="text1"/>
          <w:sz w:val="24"/>
          <w:szCs w:val="24"/>
        </w:rPr>
        <w:t>in reporting the major court cases as well as the trials of the old guard</w:t>
      </w:r>
      <w:r w:rsidR="00AF0604">
        <w:rPr>
          <w:rFonts w:asciiTheme="majorBidi" w:hAnsiTheme="majorBidi" w:cstheme="majorBidi"/>
          <w:color w:val="000000" w:themeColor="text1"/>
          <w:sz w:val="24"/>
          <w:szCs w:val="24"/>
        </w:rPr>
        <w:t xml:space="preserve"> in </w:t>
      </w:r>
      <w:r w:rsidR="00AF0604">
        <w:rPr>
          <w:rFonts w:asciiTheme="majorBidi" w:hAnsiTheme="majorBidi" w:cstheme="majorBidi"/>
          <w:color w:val="000000" w:themeColor="text1"/>
          <w:sz w:val="24"/>
          <w:szCs w:val="24"/>
        </w:rPr>
        <w:lastRenderedPageBreak/>
        <w:t>an emotive manner</w:t>
      </w:r>
      <w:r w:rsidR="00FB26EF">
        <w:rPr>
          <w:rStyle w:val="FootnoteReference"/>
          <w:rFonts w:asciiTheme="majorBidi" w:hAnsiTheme="majorBidi" w:cstheme="majorBidi"/>
          <w:color w:val="000000" w:themeColor="text1"/>
          <w:sz w:val="24"/>
          <w:szCs w:val="24"/>
        </w:rPr>
        <w:footnoteReference w:id="46"/>
      </w:r>
      <w:r w:rsidR="00FB26EF">
        <w:rPr>
          <w:rFonts w:asciiTheme="majorBidi" w:hAnsiTheme="majorBidi" w:cstheme="majorBidi"/>
          <w:color w:val="000000" w:themeColor="text1"/>
          <w:sz w:val="24"/>
          <w:szCs w:val="24"/>
        </w:rPr>
        <w:t>.</w:t>
      </w:r>
      <w:r w:rsidR="00C573F3">
        <w:rPr>
          <w:rFonts w:asciiTheme="majorBidi" w:hAnsiTheme="majorBidi" w:cstheme="majorBidi"/>
          <w:color w:val="000000" w:themeColor="text1"/>
          <w:sz w:val="24"/>
          <w:szCs w:val="24"/>
        </w:rPr>
        <w:t xml:space="preserve"> </w:t>
      </w:r>
      <w:r w:rsidR="00AF0604">
        <w:rPr>
          <w:rFonts w:asciiTheme="majorBidi" w:hAnsiTheme="majorBidi" w:cstheme="majorBidi"/>
          <w:color w:val="000000" w:themeColor="text1"/>
          <w:sz w:val="24"/>
          <w:szCs w:val="24"/>
        </w:rPr>
        <w:t xml:space="preserve">Yet while the new intellectual order acknowledged the trauma that ensued from the occupation, they likewise offered </w:t>
      </w:r>
      <w:r w:rsidR="00613899">
        <w:rPr>
          <w:rFonts w:asciiTheme="majorBidi" w:hAnsiTheme="majorBidi" w:cstheme="majorBidi"/>
          <w:color w:val="000000" w:themeColor="text1"/>
          <w:sz w:val="24"/>
          <w:szCs w:val="24"/>
        </w:rPr>
        <w:t>a way out of the circuit of suffering. The notion of responsibility- hitherto discussed- was viewed to be part of the remedy. Albert</w:t>
      </w:r>
      <w:r w:rsidR="002F6FBC">
        <w:rPr>
          <w:rFonts w:asciiTheme="majorBidi" w:hAnsiTheme="majorBidi" w:cstheme="majorBidi"/>
          <w:color w:val="000000" w:themeColor="text1"/>
          <w:sz w:val="24"/>
          <w:szCs w:val="24"/>
        </w:rPr>
        <w:t xml:space="preserve"> Camus, for instance, saw the need for a new morality of the press where the pursuit of truth and education c</w:t>
      </w:r>
      <w:r w:rsidR="00AF5B97">
        <w:rPr>
          <w:rFonts w:asciiTheme="majorBidi" w:hAnsiTheme="majorBidi" w:cstheme="majorBidi"/>
          <w:color w:val="000000" w:themeColor="text1"/>
          <w:sz w:val="24"/>
          <w:szCs w:val="24"/>
        </w:rPr>
        <w:t>ame</w:t>
      </w:r>
      <w:r w:rsidR="002F6FBC">
        <w:rPr>
          <w:rFonts w:asciiTheme="majorBidi" w:hAnsiTheme="majorBidi" w:cstheme="majorBidi"/>
          <w:color w:val="000000" w:themeColor="text1"/>
          <w:sz w:val="24"/>
          <w:szCs w:val="24"/>
        </w:rPr>
        <w:t xml:space="preserve"> first instead of petty entertainment</w:t>
      </w:r>
      <w:r w:rsidR="00F25C47">
        <w:rPr>
          <w:rStyle w:val="FootnoteReference"/>
          <w:rFonts w:asciiTheme="majorBidi" w:hAnsiTheme="majorBidi" w:cstheme="majorBidi"/>
          <w:color w:val="000000" w:themeColor="text1"/>
          <w:sz w:val="24"/>
          <w:szCs w:val="24"/>
        </w:rPr>
        <w:footnoteReference w:id="47"/>
      </w:r>
      <w:r w:rsidR="002F6FBC">
        <w:rPr>
          <w:rFonts w:asciiTheme="majorBidi" w:hAnsiTheme="majorBidi" w:cstheme="majorBidi"/>
          <w:color w:val="000000" w:themeColor="text1"/>
          <w:sz w:val="24"/>
          <w:szCs w:val="24"/>
        </w:rPr>
        <w:t xml:space="preserve">. </w:t>
      </w:r>
      <w:r w:rsidR="00DC7ED3">
        <w:rPr>
          <w:rFonts w:asciiTheme="majorBidi" w:hAnsiTheme="majorBidi" w:cstheme="majorBidi"/>
          <w:color w:val="000000" w:themeColor="text1"/>
          <w:sz w:val="24"/>
          <w:szCs w:val="24"/>
        </w:rPr>
        <w:t xml:space="preserve">Yet not always was the remedy carried out sincerely. In rebuilding French national pride, for example, </w:t>
      </w:r>
      <w:r w:rsidR="00CC11BA">
        <w:rPr>
          <w:rFonts w:asciiTheme="majorBidi" w:hAnsiTheme="majorBidi" w:cstheme="majorBidi"/>
          <w:color w:val="000000" w:themeColor="text1"/>
          <w:sz w:val="24"/>
          <w:szCs w:val="24"/>
        </w:rPr>
        <w:t xml:space="preserve">the collective memory- to use Maurice Halbwachs’ term- was reconfigured </w:t>
      </w:r>
      <w:r w:rsidR="00202A8F">
        <w:rPr>
          <w:rFonts w:asciiTheme="majorBidi" w:hAnsiTheme="majorBidi" w:cstheme="majorBidi"/>
          <w:color w:val="000000" w:themeColor="text1"/>
          <w:sz w:val="24"/>
          <w:szCs w:val="24"/>
        </w:rPr>
        <w:t>overplay</w:t>
      </w:r>
      <w:r w:rsidR="00AF5B97">
        <w:rPr>
          <w:rFonts w:asciiTheme="majorBidi" w:hAnsiTheme="majorBidi" w:cstheme="majorBidi"/>
          <w:color w:val="000000" w:themeColor="text1"/>
          <w:sz w:val="24"/>
          <w:szCs w:val="24"/>
        </w:rPr>
        <w:t>ing</w:t>
      </w:r>
      <w:r w:rsidR="00202A8F">
        <w:rPr>
          <w:rFonts w:asciiTheme="majorBidi" w:hAnsiTheme="majorBidi" w:cstheme="majorBidi"/>
          <w:color w:val="000000" w:themeColor="text1"/>
          <w:sz w:val="24"/>
          <w:szCs w:val="24"/>
        </w:rPr>
        <w:t xml:space="preserve"> the extent of the new intellectual guard while relegat</w:t>
      </w:r>
      <w:r w:rsidR="00AF5B97">
        <w:rPr>
          <w:rFonts w:asciiTheme="majorBidi" w:hAnsiTheme="majorBidi" w:cstheme="majorBidi"/>
          <w:color w:val="000000" w:themeColor="text1"/>
          <w:sz w:val="24"/>
          <w:szCs w:val="24"/>
        </w:rPr>
        <w:t>ing</w:t>
      </w:r>
      <w:r w:rsidR="00202A8F">
        <w:rPr>
          <w:rFonts w:asciiTheme="majorBidi" w:hAnsiTheme="majorBidi" w:cstheme="majorBidi"/>
          <w:color w:val="000000" w:themeColor="text1"/>
          <w:sz w:val="24"/>
          <w:szCs w:val="24"/>
        </w:rPr>
        <w:t xml:space="preserve"> the deeds of the old </w:t>
      </w:r>
      <w:r w:rsidR="00E20A4C">
        <w:rPr>
          <w:rFonts w:asciiTheme="majorBidi" w:hAnsiTheme="majorBidi" w:cstheme="majorBidi"/>
          <w:color w:val="000000" w:themeColor="text1"/>
          <w:sz w:val="24"/>
          <w:szCs w:val="24"/>
        </w:rPr>
        <w:t xml:space="preserve">intellectual </w:t>
      </w:r>
      <w:r w:rsidR="00202A8F">
        <w:rPr>
          <w:rFonts w:asciiTheme="majorBidi" w:hAnsiTheme="majorBidi" w:cstheme="majorBidi"/>
          <w:color w:val="000000" w:themeColor="text1"/>
          <w:sz w:val="24"/>
          <w:szCs w:val="24"/>
        </w:rPr>
        <w:t xml:space="preserve">guard as a mission of the few. </w:t>
      </w:r>
      <w:r w:rsidR="00BD5284">
        <w:rPr>
          <w:rFonts w:asciiTheme="majorBidi" w:hAnsiTheme="majorBidi" w:cstheme="majorBidi"/>
          <w:color w:val="000000" w:themeColor="text1"/>
          <w:sz w:val="24"/>
          <w:szCs w:val="24"/>
        </w:rPr>
        <w:t xml:space="preserve">Charles De Gaulle also engaged </w:t>
      </w:r>
      <w:r w:rsidR="00EA5DC8">
        <w:rPr>
          <w:rFonts w:asciiTheme="majorBidi" w:hAnsiTheme="majorBidi" w:cstheme="majorBidi"/>
          <w:color w:val="000000" w:themeColor="text1"/>
          <w:sz w:val="24"/>
          <w:szCs w:val="24"/>
        </w:rPr>
        <w:t>in reshuffling the collective memory displaying how France was united and strong against the German attack</w:t>
      </w:r>
      <w:r w:rsidR="009A68C1">
        <w:rPr>
          <w:rFonts w:asciiTheme="majorBidi" w:hAnsiTheme="majorBidi" w:cstheme="majorBidi"/>
          <w:color w:val="000000" w:themeColor="text1"/>
          <w:sz w:val="24"/>
          <w:szCs w:val="24"/>
        </w:rPr>
        <w:t xml:space="preserve">. Paris’ ‘own people”- as emphasized by De Gaulle- </w:t>
      </w:r>
      <w:r w:rsidR="00101C5A">
        <w:rPr>
          <w:rFonts w:asciiTheme="majorBidi" w:hAnsiTheme="majorBidi" w:cstheme="majorBidi"/>
          <w:color w:val="000000" w:themeColor="text1"/>
          <w:sz w:val="24"/>
          <w:szCs w:val="24"/>
        </w:rPr>
        <w:t>liberated itself from the Germans; De Gaulle spoke of ‘whole France’ and ‘eternal France’ as fighting the enemy</w:t>
      </w:r>
      <w:r w:rsidR="00101C5A">
        <w:rPr>
          <w:rStyle w:val="FootnoteReference"/>
          <w:rFonts w:asciiTheme="majorBidi" w:hAnsiTheme="majorBidi" w:cstheme="majorBidi"/>
          <w:color w:val="000000" w:themeColor="text1"/>
          <w:sz w:val="24"/>
          <w:szCs w:val="24"/>
        </w:rPr>
        <w:footnoteReference w:id="48"/>
      </w:r>
      <w:r w:rsidR="00101C5A">
        <w:rPr>
          <w:rFonts w:asciiTheme="majorBidi" w:hAnsiTheme="majorBidi" w:cstheme="majorBidi"/>
          <w:color w:val="000000" w:themeColor="text1"/>
          <w:sz w:val="24"/>
          <w:szCs w:val="24"/>
        </w:rPr>
        <w:t xml:space="preserve">. </w:t>
      </w:r>
      <w:r w:rsidR="00E20A4C">
        <w:rPr>
          <w:rFonts w:asciiTheme="majorBidi" w:hAnsiTheme="majorBidi" w:cstheme="majorBidi"/>
          <w:color w:val="000000" w:themeColor="text1"/>
          <w:sz w:val="24"/>
          <w:szCs w:val="24"/>
        </w:rPr>
        <w:t xml:space="preserve">The trauma was so painful that selective memory was exercised; Sartre and De Gaulle were either in denial or </w:t>
      </w:r>
      <w:r w:rsidR="00A05E50">
        <w:rPr>
          <w:rFonts w:asciiTheme="majorBidi" w:hAnsiTheme="majorBidi" w:cstheme="majorBidi"/>
          <w:color w:val="000000" w:themeColor="text1"/>
          <w:sz w:val="24"/>
          <w:szCs w:val="24"/>
        </w:rPr>
        <w:t xml:space="preserve">embarrassed by what befell France during the war. </w:t>
      </w:r>
      <w:r w:rsidR="00E20A4C">
        <w:rPr>
          <w:rFonts w:asciiTheme="majorBidi" w:hAnsiTheme="majorBidi" w:cstheme="majorBidi"/>
          <w:color w:val="000000" w:themeColor="text1"/>
          <w:sz w:val="24"/>
          <w:szCs w:val="24"/>
        </w:rPr>
        <w:t xml:space="preserve"> </w:t>
      </w:r>
    </w:p>
    <w:p w14:paraId="3FA5FE50" w14:textId="0E5AC049" w:rsidR="00F21924" w:rsidRDefault="00F21924" w:rsidP="008A10C1">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In respect to the intellectual, Jean Paul Sartre, he not only filled the void upon the </w:t>
      </w:r>
      <w:r w:rsidR="009327E6">
        <w:rPr>
          <w:rFonts w:asciiTheme="majorBidi" w:hAnsiTheme="majorBidi" w:cstheme="majorBidi"/>
          <w:color w:val="000000" w:themeColor="text1"/>
          <w:sz w:val="24"/>
          <w:szCs w:val="24"/>
        </w:rPr>
        <w:t>decline of the old guard, but he also sought to rebuild the fractured wings of the French collective</w:t>
      </w:r>
      <w:r w:rsidR="00336C33">
        <w:rPr>
          <w:rFonts w:asciiTheme="majorBidi" w:hAnsiTheme="majorBidi" w:cstheme="majorBidi"/>
          <w:color w:val="000000" w:themeColor="text1"/>
          <w:sz w:val="24"/>
          <w:szCs w:val="24"/>
        </w:rPr>
        <w:t xml:space="preserve"> in multiple excerpts. In his ‘La Republique Du Silence’ of 1944, </w:t>
      </w:r>
      <w:r w:rsidR="00784E2C">
        <w:rPr>
          <w:rFonts w:asciiTheme="majorBidi" w:hAnsiTheme="majorBidi" w:cstheme="majorBidi"/>
          <w:color w:val="000000" w:themeColor="text1"/>
          <w:sz w:val="24"/>
          <w:szCs w:val="24"/>
        </w:rPr>
        <w:t>one glimpses Sartre’s emotive tone as well as his lexicon of trauma.</w:t>
      </w:r>
      <w:r w:rsidR="002F0E7B">
        <w:rPr>
          <w:rFonts w:asciiTheme="majorBidi" w:hAnsiTheme="majorBidi" w:cstheme="majorBidi"/>
          <w:color w:val="000000" w:themeColor="text1"/>
          <w:sz w:val="24"/>
          <w:szCs w:val="24"/>
        </w:rPr>
        <w:t xml:space="preserve"> Furthermore,</w:t>
      </w:r>
      <w:r w:rsidR="00784E2C">
        <w:rPr>
          <w:rFonts w:asciiTheme="majorBidi" w:hAnsiTheme="majorBidi" w:cstheme="majorBidi"/>
          <w:color w:val="000000" w:themeColor="text1"/>
          <w:sz w:val="24"/>
          <w:szCs w:val="24"/>
        </w:rPr>
        <w:t xml:space="preserve"> </w:t>
      </w:r>
      <w:r w:rsidR="002F0E7B">
        <w:rPr>
          <w:rFonts w:asciiTheme="majorBidi" w:hAnsiTheme="majorBidi" w:cstheme="majorBidi"/>
          <w:color w:val="000000" w:themeColor="text1"/>
          <w:sz w:val="24"/>
          <w:szCs w:val="24"/>
        </w:rPr>
        <w:t>t</w:t>
      </w:r>
      <w:r w:rsidR="00784E2C">
        <w:rPr>
          <w:rFonts w:asciiTheme="majorBidi" w:hAnsiTheme="majorBidi" w:cstheme="majorBidi"/>
          <w:color w:val="000000" w:themeColor="text1"/>
          <w:sz w:val="24"/>
          <w:szCs w:val="24"/>
        </w:rPr>
        <w:t xml:space="preserve">he repulsive conditions of the occupation </w:t>
      </w:r>
      <w:r w:rsidR="004D4BCC">
        <w:rPr>
          <w:rFonts w:asciiTheme="majorBidi" w:hAnsiTheme="majorBidi" w:cstheme="majorBidi"/>
          <w:color w:val="000000" w:themeColor="text1"/>
          <w:sz w:val="24"/>
          <w:szCs w:val="24"/>
        </w:rPr>
        <w:t>are</w:t>
      </w:r>
      <w:r w:rsidR="00784E2C">
        <w:rPr>
          <w:rFonts w:asciiTheme="majorBidi" w:hAnsiTheme="majorBidi" w:cstheme="majorBidi"/>
          <w:color w:val="000000" w:themeColor="text1"/>
          <w:sz w:val="24"/>
          <w:szCs w:val="24"/>
        </w:rPr>
        <w:t xml:space="preserve"> laid out as well as the monstrosity of the enemy. </w:t>
      </w:r>
      <w:r w:rsidR="002F0E7B">
        <w:rPr>
          <w:rFonts w:asciiTheme="majorBidi" w:hAnsiTheme="majorBidi" w:cstheme="majorBidi"/>
          <w:color w:val="000000" w:themeColor="text1"/>
          <w:sz w:val="24"/>
          <w:szCs w:val="24"/>
        </w:rPr>
        <w:t xml:space="preserve">Tying these matters, Sartre affirmed that the repression which was existent in the occupation made people more conscious of their freedom as well </w:t>
      </w:r>
      <w:r w:rsidR="001E2FCC">
        <w:rPr>
          <w:rFonts w:asciiTheme="majorBidi" w:hAnsiTheme="majorBidi" w:cstheme="majorBidi"/>
          <w:color w:val="000000" w:themeColor="text1"/>
          <w:sz w:val="24"/>
          <w:szCs w:val="24"/>
        </w:rPr>
        <w:t xml:space="preserve">as the burden of their actions. Sartre likewise linked the ideal of freedom- an existential tenet- alongside </w:t>
      </w:r>
      <w:r w:rsidR="001E2FCC">
        <w:rPr>
          <w:rFonts w:asciiTheme="majorBidi" w:hAnsiTheme="majorBidi" w:cstheme="majorBidi"/>
          <w:color w:val="000000" w:themeColor="text1"/>
          <w:sz w:val="24"/>
          <w:szCs w:val="24"/>
        </w:rPr>
        <w:lastRenderedPageBreak/>
        <w:t>equality and solidarity</w:t>
      </w:r>
      <w:r w:rsidR="00350DD2">
        <w:rPr>
          <w:rStyle w:val="FootnoteReference"/>
          <w:rFonts w:asciiTheme="majorBidi" w:hAnsiTheme="majorBidi" w:cstheme="majorBidi"/>
          <w:color w:val="000000" w:themeColor="text1"/>
          <w:sz w:val="24"/>
          <w:szCs w:val="24"/>
        </w:rPr>
        <w:footnoteReference w:id="49"/>
      </w:r>
      <w:r w:rsidR="001E2FCC">
        <w:rPr>
          <w:rFonts w:asciiTheme="majorBidi" w:hAnsiTheme="majorBidi" w:cstheme="majorBidi"/>
          <w:color w:val="000000" w:themeColor="text1"/>
          <w:sz w:val="24"/>
          <w:szCs w:val="24"/>
        </w:rPr>
        <w:t>. Here, one glimpses of how existentialism developed into a practical m</w:t>
      </w:r>
      <w:r w:rsidR="00635971">
        <w:rPr>
          <w:rFonts w:asciiTheme="majorBidi" w:hAnsiTheme="majorBidi" w:cstheme="majorBidi"/>
          <w:color w:val="000000" w:themeColor="text1"/>
          <w:sz w:val="24"/>
          <w:szCs w:val="24"/>
        </w:rPr>
        <w:t xml:space="preserve">atter and not solely an abstract and </w:t>
      </w:r>
      <w:r w:rsidR="002A13E3">
        <w:rPr>
          <w:rFonts w:asciiTheme="majorBidi" w:hAnsiTheme="majorBidi" w:cstheme="majorBidi"/>
          <w:color w:val="000000" w:themeColor="text1"/>
          <w:sz w:val="24"/>
          <w:szCs w:val="24"/>
        </w:rPr>
        <w:t>elitist</w:t>
      </w:r>
      <w:r w:rsidR="00635971">
        <w:rPr>
          <w:rFonts w:asciiTheme="majorBidi" w:hAnsiTheme="majorBidi" w:cstheme="majorBidi"/>
          <w:color w:val="000000" w:themeColor="text1"/>
          <w:sz w:val="24"/>
          <w:szCs w:val="24"/>
        </w:rPr>
        <w:t xml:space="preserve"> system of thought. </w:t>
      </w:r>
      <w:r w:rsidR="00986A3E">
        <w:rPr>
          <w:rFonts w:asciiTheme="majorBidi" w:hAnsiTheme="majorBidi" w:cstheme="majorBidi"/>
          <w:color w:val="000000" w:themeColor="text1"/>
          <w:sz w:val="24"/>
          <w:szCs w:val="24"/>
        </w:rPr>
        <w:t xml:space="preserve">There are also </w:t>
      </w:r>
      <w:r w:rsidR="00F966E3">
        <w:rPr>
          <w:rFonts w:asciiTheme="majorBidi" w:hAnsiTheme="majorBidi" w:cstheme="majorBidi"/>
          <w:color w:val="000000" w:themeColor="text1"/>
          <w:sz w:val="24"/>
          <w:szCs w:val="24"/>
        </w:rPr>
        <w:t xml:space="preserve">additional reasons that reveals the extent that Jean-Paul Sartre grappled with the trauma that pervaded French society. </w:t>
      </w:r>
      <w:r w:rsidR="00D8682A">
        <w:rPr>
          <w:rFonts w:asciiTheme="majorBidi" w:hAnsiTheme="majorBidi" w:cstheme="majorBidi"/>
          <w:color w:val="000000" w:themeColor="text1"/>
          <w:sz w:val="24"/>
          <w:szCs w:val="24"/>
        </w:rPr>
        <w:t>Sartre’s</w:t>
      </w:r>
      <w:r w:rsidR="00F966E3" w:rsidRPr="00F966E3">
        <w:rPr>
          <w:rFonts w:asciiTheme="majorBidi" w:hAnsiTheme="majorBidi" w:cstheme="majorBidi"/>
          <w:color w:val="000000" w:themeColor="text1"/>
          <w:sz w:val="24"/>
          <w:szCs w:val="24"/>
        </w:rPr>
        <w:t xml:space="preserve"> </w:t>
      </w:r>
      <w:r w:rsidR="006C7F01">
        <w:rPr>
          <w:rFonts w:asciiTheme="majorBidi" w:hAnsiTheme="majorBidi" w:cstheme="majorBidi"/>
          <w:color w:val="000000" w:themeColor="text1"/>
          <w:sz w:val="24"/>
          <w:szCs w:val="24"/>
        </w:rPr>
        <w:t>later</w:t>
      </w:r>
      <w:r w:rsidR="00F966E3" w:rsidRPr="00F966E3">
        <w:rPr>
          <w:rFonts w:asciiTheme="majorBidi" w:hAnsiTheme="majorBidi" w:cstheme="majorBidi"/>
          <w:color w:val="000000" w:themeColor="text1"/>
          <w:sz w:val="24"/>
          <w:szCs w:val="24"/>
        </w:rPr>
        <w:t xml:space="preserve"> work</w:t>
      </w:r>
      <w:r w:rsidR="006C7F01">
        <w:rPr>
          <w:rFonts w:asciiTheme="majorBidi" w:hAnsiTheme="majorBidi" w:cstheme="majorBidi"/>
          <w:color w:val="000000" w:themeColor="text1"/>
          <w:sz w:val="24"/>
          <w:szCs w:val="24"/>
        </w:rPr>
        <w:t>, for instance,</w:t>
      </w:r>
      <w:r w:rsidR="00F966E3" w:rsidRPr="00F966E3">
        <w:rPr>
          <w:rFonts w:asciiTheme="majorBidi" w:hAnsiTheme="majorBidi" w:cstheme="majorBidi"/>
          <w:color w:val="000000" w:themeColor="text1"/>
          <w:sz w:val="24"/>
          <w:szCs w:val="24"/>
        </w:rPr>
        <w:t xml:space="preserve"> </w:t>
      </w:r>
      <w:r w:rsidR="00D8682A">
        <w:rPr>
          <w:rFonts w:asciiTheme="majorBidi" w:hAnsiTheme="majorBidi" w:cstheme="majorBidi"/>
          <w:color w:val="000000" w:themeColor="text1"/>
          <w:sz w:val="24"/>
          <w:szCs w:val="24"/>
        </w:rPr>
        <w:t>mark</w:t>
      </w:r>
      <w:r w:rsidR="006C7F01">
        <w:rPr>
          <w:rFonts w:asciiTheme="majorBidi" w:hAnsiTheme="majorBidi" w:cstheme="majorBidi"/>
          <w:color w:val="000000" w:themeColor="text1"/>
          <w:sz w:val="24"/>
          <w:szCs w:val="24"/>
        </w:rPr>
        <w:t>ed</w:t>
      </w:r>
      <w:r w:rsidR="00D8682A">
        <w:rPr>
          <w:rFonts w:asciiTheme="majorBidi" w:hAnsiTheme="majorBidi" w:cstheme="majorBidi"/>
          <w:color w:val="000000" w:themeColor="text1"/>
          <w:sz w:val="24"/>
          <w:szCs w:val="24"/>
        </w:rPr>
        <w:t xml:space="preserve"> an intriguing departure from</w:t>
      </w:r>
      <w:r w:rsidR="00F966E3" w:rsidRPr="00F966E3">
        <w:rPr>
          <w:rFonts w:asciiTheme="majorBidi" w:hAnsiTheme="majorBidi" w:cstheme="majorBidi"/>
          <w:color w:val="000000" w:themeColor="text1"/>
          <w:sz w:val="24"/>
          <w:szCs w:val="24"/>
        </w:rPr>
        <w:t xml:space="preserve"> his pre-war writings</w:t>
      </w:r>
      <w:r w:rsidR="00D8682A">
        <w:rPr>
          <w:rFonts w:asciiTheme="majorBidi" w:hAnsiTheme="majorBidi" w:cstheme="majorBidi"/>
          <w:color w:val="000000" w:themeColor="text1"/>
          <w:sz w:val="24"/>
          <w:szCs w:val="24"/>
        </w:rPr>
        <w:t xml:space="preserve">. This shows the effect that </w:t>
      </w:r>
      <w:r w:rsidR="00D935B4">
        <w:rPr>
          <w:rFonts w:asciiTheme="majorBidi" w:hAnsiTheme="majorBidi" w:cstheme="majorBidi"/>
          <w:color w:val="000000" w:themeColor="text1"/>
          <w:sz w:val="24"/>
          <w:szCs w:val="24"/>
        </w:rPr>
        <w:t xml:space="preserve">the arena of war had on this intellectual and no longer was there a depiction of the bleak, amoral region marked by despair and repulsion. Instead, Sartre </w:t>
      </w:r>
      <w:r w:rsidR="00E11AEE">
        <w:rPr>
          <w:rFonts w:asciiTheme="majorBidi" w:hAnsiTheme="majorBidi" w:cstheme="majorBidi"/>
          <w:color w:val="000000" w:themeColor="text1"/>
          <w:sz w:val="24"/>
          <w:szCs w:val="24"/>
        </w:rPr>
        <w:t>presented a philosophy that directly spoke to the masses promoting themes of human welfare and solidarity</w:t>
      </w:r>
      <w:r w:rsidR="00784D49">
        <w:rPr>
          <w:rFonts w:asciiTheme="majorBidi" w:hAnsiTheme="majorBidi" w:cstheme="majorBidi"/>
          <w:color w:val="000000" w:themeColor="text1"/>
          <w:sz w:val="24"/>
          <w:szCs w:val="24"/>
        </w:rPr>
        <w:t>. In other words, the evolution of Sartre’s thought is linked tremendously with the war:</w:t>
      </w:r>
    </w:p>
    <w:p w14:paraId="46906C9C" w14:textId="250ABC7C" w:rsidR="006C7F01" w:rsidRDefault="006C7F01" w:rsidP="006C7F01">
      <w:pPr>
        <w:spacing w:line="480" w:lineRule="auto"/>
        <w:ind w:left="720"/>
        <w:jc w:val="both"/>
        <w:rPr>
          <w:rFonts w:asciiTheme="majorBidi" w:hAnsiTheme="majorBidi" w:cstheme="majorBidi"/>
          <w:color w:val="000000" w:themeColor="text1"/>
          <w:sz w:val="24"/>
          <w:szCs w:val="24"/>
        </w:rPr>
      </w:pPr>
      <w:r w:rsidRPr="006C7F01">
        <w:rPr>
          <w:rFonts w:asciiTheme="majorBidi" w:hAnsiTheme="majorBidi" w:cstheme="majorBidi"/>
          <w:color w:val="000000" w:themeColor="text1"/>
          <w:sz w:val="24"/>
          <w:szCs w:val="24"/>
        </w:rPr>
        <w:t>In his subsequent autobiographical reflections, Sartre himself would reinforce this view and make the discontinuity thesis a centerpiece of his own story about himself, arguing that the war had been a watershed moment for him which had altered his whole outlook.</w:t>
      </w:r>
    </w:p>
    <w:p w14:paraId="02FD40EC" w14:textId="62C0C7F8" w:rsidR="00A05E50" w:rsidRPr="00A05E50" w:rsidRDefault="00784D49" w:rsidP="00A05E50">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Those </w:t>
      </w:r>
      <w:r w:rsidR="0097173C">
        <w:rPr>
          <w:rFonts w:asciiTheme="majorBidi" w:hAnsiTheme="majorBidi" w:cstheme="majorBidi"/>
          <w:color w:val="000000" w:themeColor="text1"/>
          <w:sz w:val="24"/>
          <w:szCs w:val="24"/>
        </w:rPr>
        <w:t xml:space="preserve">utterances are not off when one examines the tracts of Sartre such as </w:t>
      </w:r>
      <w:r w:rsidR="0097173C" w:rsidRPr="0097173C">
        <w:rPr>
          <w:rFonts w:asciiTheme="majorBidi" w:hAnsiTheme="majorBidi" w:cstheme="majorBidi"/>
          <w:i/>
          <w:color w:val="000000" w:themeColor="text1"/>
          <w:sz w:val="24"/>
          <w:szCs w:val="24"/>
        </w:rPr>
        <w:t xml:space="preserve">Qu’est-ce que la </w:t>
      </w:r>
      <w:r w:rsidR="00A83EF3" w:rsidRPr="0097173C">
        <w:rPr>
          <w:rFonts w:asciiTheme="majorBidi" w:hAnsiTheme="majorBidi" w:cstheme="majorBidi"/>
          <w:i/>
          <w:color w:val="000000" w:themeColor="text1"/>
          <w:sz w:val="24"/>
          <w:szCs w:val="24"/>
        </w:rPr>
        <w:t>littérature?</w:t>
      </w:r>
      <w:r w:rsidR="00F35045">
        <w:rPr>
          <w:rStyle w:val="FootnoteReference"/>
          <w:rFonts w:asciiTheme="majorBidi" w:hAnsiTheme="majorBidi" w:cstheme="majorBidi"/>
          <w:color w:val="000000" w:themeColor="text1"/>
          <w:sz w:val="24"/>
          <w:szCs w:val="24"/>
        </w:rPr>
        <w:footnoteReference w:id="50"/>
      </w:r>
      <w:r w:rsidR="00A83EF3">
        <w:rPr>
          <w:rFonts w:asciiTheme="majorBidi" w:hAnsiTheme="majorBidi" w:cstheme="majorBidi"/>
          <w:color w:val="000000" w:themeColor="text1"/>
          <w:sz w:val="24"/>
          <w:szCs w:val="24"/>
        </w:rPr>
        <w:t xml:space="preserve"> and</w:t>
      </w:r>
      <w:r w:rsidR="0097173C">
        <w:rPr>
          <w:rFonts w:asciiTheme="majorBidi" w:hAnsiTheme="majorBidi" w:cstheme="majorBidi"/>
          <w:color w:val="000000" w:themeColor="text1"/>
          <w:sz w:val="24"/>
          <w:szCs w:val="24"/>
        </w:rPr>
        <w:t xml:space="preserve"> </w:t>
      </w:r>
      <w:r w:rsidR="00A83EF3" w:rsidRPr="00A83EF3">
        <w:rPr>
          <w:rFonts w:asciiTheme="majorBidi" w:hAnsiTheme="majorBidi" w:cstheme="majorBidi"/>
          <w:i/>
          <w:color w:val="000000" w:themeColor="text1"/>
          <w:sz w:val="24"/>
          <w:szCs w:val="24"/>
        </w:rPr>
        <w:t>Réflexions sur la question juive</w:t>
      </w:r>
      <w:r w:rsidR="00F35045">
        <w:rPr>
          <w:rStyle w:val="FootnoteReference"/>
          <w:rFonts w:asciiTheme="majorBidi" w:hAnsiTheme="majorBidi" w:cstheme="majorBidi"/>
          <w:i/>
          <w:color w:val="000000" w:themeColor="text1"/>
          <w:sz w:val="24"/>
          <w:szCs w:val="24"/>
        </w:rPr>
        <w:footnoteReference w:id="51"/>
      </w:r>
      <w:r w:rsidR="00A83EF3">
        <w:rPr>
          <w:rFonts w:asciiTheme="majorBidi" w:hAnsiTheme="majorBidi" w:cstheme="majorBidi"/>
          <w:i/>
          <w:color w:val="000000" w:themeColor="text1"/>
          <w:sz w:val="24"/>
          <w:szCs w:val="24"/>
        </w:rPr>
        <w:t xml:space="preserve">. </w:t>
      </w:r>
      <w:r w:rsidR="00A83EF3">
        <w:rPr>
          <w:rFonts w:asciiTheme="majorBidi" w:hAnsiTheme="majorBidi" w:cstheme="majorBidi"/>
          <w:color w:val="000000" w:themeColor="text1"/>
          <w:sz w:val="24"/>
          <w:szCs w:val="24"/>
        </w:rPr>
        <w:t>The aforementioned tracts unfold</w:t>
      </w:r>
      <w:r w:rsidR="00A4668D">
        <w:rPr>
          <w:rFonts w:asciiTheme="majorBidi" w:hAnsiTheme="majorBidi" w:cstheme="majorBidi"/>
          <w:color w:val="000000" w:themeColor="text1"/>
          <w:sz w:val="24"/>
          <w:szCs w:val="24"/>
        </w:rPr>
        <w:t xml:space="preserve"> to the reader</w:t>
      </w:r>
      <w:r w:rsidR="006979D2">
        <w:rPr>
          <w:rFonts w:asciiTheme="majorBidi" w:hAnsiTheme="majorBidi" w:cstheme="majorBidi"/>
          <w:color w:val="000000" w:themeColor="text1"/>
          <w:sz w:val="24"/>
          <w:szCs w:val="24"/>
        </w:rPr>
        <w:t>s</w:t>
      </w:r>
      <w:r w:rsidR="00A4668D">
        <w:rPr>
          <w:rFonts w:asciiTheme="majorBidi" w:hAnsiTheme="majorBidi" w:cstheme="majorBidi"/>
          <w:color w:val="000000" w:themeColor="text1"/>
          <w:sz w:val="24"/>
          <w:szCs w:val="24"/>
        </w:rPr>
        <w:t xml:space="preserve"> </w:t>
      </w:r>
      <w:r w:rsidR="00A05E50">
        <w:rPr>
          <w:rFonts w:asciiTheme="majorBidi" w:hAnsiTheme="majorBidi" w:cstheme="majorBidi"/>
          <w:color w:val="000000" w:themeColor="text1"/>
          <w:sz w:val="24"/>
          <w:szCs w:val="24"/>
        </w:rPr>
        <w:t>of an</w:t>
      </w:r>
      <w:r w:rsidR="00A83EF3">
        <w:rPr>
          <w:rFonts w:asciiTheme="majorBidi" w:hAnsiTheme="majorBidi" w:cstheme="majorBidi"/>
          <w:color w:val="000000" w:themeColor="text1"/>
          <w:sz w:val="24"/>
          <w:szCs w:val="24"/>
        </w:rPr>
        <w:t xml:space="preserve"> intellectual fully immersed in the public sphere guiding the French populace towards their recovery</w:t>
      </w:r>
      <w:r w:rsidR="00761DBA">
        <w:rPr>
          <w:rFonts w:asciiTheme="majorBidi" w:hAnsiTheme="majorBidi" w:cstheme="majorBidi"/>
          <w:color w:val="000000" w:themeColor="text1"/>
          <w:sz w:val="24"/>
          <w:szCs w:val="24"/>
        </w:rPr>
        <w:t xml:space="preserve"> in the postwar landscape</w:t>
      </w:r>
      <w:r w:rsidR="00A83EF3">
        <w:rPr>
          <w:rFonts w:asciiTheme="majorBidi" w:hAnsiTheme="majorBidi" w:cstheme="majorBidi"/>
          <w:color w:val="000000" w:themeColor="text1"/>
          <w:sz w:val="24"/>
          <w:szCs w:val="24"/>
        </w:rPr>
        <w:t>. Political consciousness and progressivism are the ethos that mark those writings</w:t>
      </w:r>
      <w:r w:rsidR="00761DBA">
        <w:rPr>
          <w:rFonts w:asciiTheme="majorBidi" w:hAnsiTheme="majorBidi" w:cstheme="majorBidi"/>
          <w:color w:val="000000" w:themeColor="text1"/>
          <w:sz w:val="24"/>
          <w:szCs w:val="24"/>
        </w:rPr>
        <w:t xml:space="preserve">. His </w:t>
      </w:r>
      <w:r w:rsidR="00761DBA" w:rsidRPr="00761DBA">
        <w:rPr>
          <w:rFonts w:asciiTheme="majorBidi" w:hAnsiTheme="majorBidi" w:cstheme="majorBidi"/>
          <w:i/>
          <w:color w:val="000000" w:themeColor="text1"/>
          <w:sz w:val="24"/>
          <w:szCs w:val="24"/>
        </w:rPr>
        <w:t>Réflexions sur la question juive</w:t>
      </w:r>
      <w:r w:rsidR="00A83EF3">
        <w:rPr>
          <w:rFonts w:asciiTheme="majorBidi" w:hAnsiTheme="majorBidi" w:cstheme="majorBidi"/>
          <w:color w:val="000000" w:themeColor="text1"/>
          <w:sz w:val="24"/>
          <w:szCs w:val="24"/>
        </w:rPr>
        <w:t xml:space="preserve"> </w:t>
      </w:r>
      <w:r w:rsidR="00761DBA">
        <w:rPr>
          <w:rFonts w:asciiTheme="majorBidi" w:hAnsiTheme="majorBidi" w:cstheme="majorBidi"/>
          <w:color w:val="000000" w:themeColor="text1"/>
          <w:sz w:val="24"/>
          <w:szCs w:val="24"/>
        </w:rPr>
        <w:t>does not shy away from its tenet</w:t>
      </w:r>
      <w:r w:rsidR="00C552BF">
        <w:rPr>
          <w:rFonts w:asciiTheme="majorBidi" w:hAnsiTheme="majorBidi" w:cstheme="majorBidi"/>
          <w:color w:val="000000" w:themeColor="text1"/>
          <w:sz w:val="24"/>
          <w:szCs w:val="24"/>
        </w:rPr>
        <w:t xml:space="preserve">, but endorses with open arms the need for an engaged literature. </w:t>
      </w:r>
      <w:r w:rsidR="006979D2">
        <w:rPr>
          <w:rFonts w:asciiTheme="majorBidi" w:hAnsiTheme="majorBidi" w:cstheme="majorBidi"/>
          <w:color w:val="000000" w:themeColor="text1"/>
          <w:sz w:val="24"/>
          <w:szCs w:val="24"/>
        </w:rPr>
        <w:t xml:space="preserve">More fundamentally- and perhaps with a dose of irony- those texts also show a transition for Sartre </w:t>
      </w:r>
      <w:r w:rsidR="00A05E50">
        <w:rPr>
          <w:rFonts w:asciiTheme="majorBidi" w:hAnsiTheme="majorBidi" w:cstheme="majorBidi"/>
          <w:color w:val="000000" w:themeColor="text1"/>
          <w:sz w:val="24"/>
          <w:szCs w:val="24"/>
        </w:rPr>
        <w:t>given his openness for Marxist thought</w:t>
      </w:r>
      <w:r w:rsidR="006A7C2A">
        <w:rPr>
          <w:rFonts w:asciiTheme="majorBidi" w:hAnsiTheme="majorBidi" w:cstheme="majorBidi"/>
          <w:color w:val="000000" w:themeColor="text1"/>
          <w:sz w:val="24"/>
          <w:szCs w:val="24"/>
        </w:rPr>
        <w:t xml:space="preserve">. None of this is surprising for, as hitherto mentioned, Marxism and socialism </w:t>
      </w:r>
      <w:r w:rsidR="000F38BE">
        <w:rPr>
          <w:rFonts w:asciiTheme="majorBidi" w:hAnsiTheme="majorBidi" w:cstheme="majorBidi"/>
          <w:color w:val="000000" w:themeColor="text1"/>
          <w:sz w:val="24"/>
          <w:szCs w:val="24"/>
        </w:rPr>
        <w:t xml:space="preserve">swept away the new French arena alongside progressive Catholicism. </w:t>
      </w:r>
      <w:r w:rsidR="00F51B79">
        <w:rPr>
          <w:rFonts w:asciiTheme="majorBidi" w:hAnsiTheme="majorBidi" w:cstheme="majorBidi"/>
          <w:color w:val="000000" w:themeColor="text1"/>
          <w:sz w:val="24"/>
          <w:szCs w:val="24"/>
        </w:rPr>
        <w:t xml:space="preserve">Sartre himself was no doubt vulnerable to the Marxist aura absorbing its lexicon into his philosophy. Sartre’s </w:t>
      </w:r>
      <w:r w:rsidR="00E0416A">
        <w:rPr>
          <w:rFonts w:asciiTheme="majorBidi" w:hAnsiTheme="majorBidi" w:cstheme="majorBidi"/>
          <w:color w:val="000000" w:themeColor="text1"/>
          <w:sz w:val="24"/>
          <w:szCs w:val="24"/>
        </w:rPr>
        <w:t xml:space="preserve">1957 essay </w:t>
      </w:r>
      <w:r w:rsidR="00E0416A">
        <w:rPr>
          <w:rFonts w:asciiTheme="majorBidi" w:hAnsiTheme="majorBidi" w:cstheme="majorBidi"/>
          <w:i/>
          <w:color w:val="000000" w:themeColor="text1"/>
          <w:sz w:val="24"/>
          <w:szCs w:val="24"/>
        </w:rPr>
        <w:t xml:space="preserve">Search for a Method </w:t>
      </w:r>
      <w:r w:rsidR="00E0416A">
        <w:rPr>
          <w:rFonts w:asciiTheme="majorBidi" w:hAnsiTheme="majorBidi" w:cstheme="majorBidi"/>
          <w:color w:val="000000" w:themeColor="text1"/>
          <w:sz w:val="24"/>
          <w:szCs w:val="24"/>
        </w:rPr>
        <w:lastRenderedPageBreak/>
        <w:t>attempt</w:t>
      </w:r>
      <w:r w:rsidR="00A05E50">
        <w:rPr>
          <w:rFonts w:asciiTheme="majorBidi" w:hAnsiTheme="majorBidi" w:cstheme="majorBidi"/>
          <w:color w:val="000000" w:themeColor="text1"/>
          <w:sz w:val="24"/>
          <w:szCs w:val="24"/>
        </w:rPr>
        <w:t>ed</w:t>
      </w:r>
      <w:r w:rsidR="00E0416A">
        <w:rPr>
          <w:rFonts w:asciiTheme="majorBidi" w:hAnsiTheme="majorBidi" w:cstheme="majorBidi"/>
          <w:color w:val="000000" w:themeColor="text1"/>
          <w:sz w:val="24"/>
          <w:szCs w:val="24"/>
        </w:rPr>
        <w:t xml:space="preserve"> to reconcile Marxism and </w:t>
      </w:r>
      <w:r w:rsidR="00CA3CA4">
        <w:rPr>
          <w:rFonts w:asciiTheme="majorBidi" w:hAnsiTheme="majorBidi" w:cstheme="majorBidi"/>
          <w:color w:val="000000" w:themeColor="text1"/>
          <w:sz w:val="24"/>
          <w:szCs w:val="24"/>
        </w:rPr>
        <w:t>existentialism which is all too interesting considering the deterministic ethos that comprises Marxist philosophy</w:t>
      </w:r>
      <w:r w:rsidR="005B61EC">
        <w:rPr>
          <w:rStyle w:val="FootnoteReference"/>
          <w:rFonts w:asciiTheme="majorBidi" w:hAnsiTheme="majorBidi" w:cstheme="majorBidi"/>
          <w:color w:val="000000" w:themeColor="text1"/>
          <w:sz w:val="24"/>
          <w:szCs w:val="24"/>
        </w:rPr>
        <w:footnoteReference w:id="52"/>
      </w:r>
      <w:r w:rsidR="00CA3CA4">
        <w:rPr>
          <w:rFonts w:asciiTheme="majorBidi" w:hAnsiTheme="majorBidi" w:cstheme="majorBidi"/>
          <w:color w:val="000000" w:themeColor="text1"/>
          <w:sz w:val="24"/>
          <w:szCs w:val="24"/>
        </w:rPr>
        <w:t xml:space="preserve">. </w:t>
      </w:r>
      <w:r w:rsidR="00A05E50">
        <w:rPr>
          <w:rFonts w:asciiTheme="majorBidi" w:hAnsiTheme="majorBidi" w:cstheme="majorBidi"/>
          <w:color w:val="000000" w:themeColor="text1"/>
          <w:sz w:val="24"/>
          <w:szCs w:val="24"/>
        </w:rPr>
        <w:t xml:space="preserve">In underscoring Sartre in the postwar landscape, one should keep in mind that this thinker was never suspended in some ivory tower but </w:t>
      </w:r>
      <w:r w:rsidR="00A05E50" w:rsidRPr="00A05E50">
        <w:rPr>
          <w:rFonts w:asciiTheme="majorBidi" w:hAnsiTheme="majorBidi" w:cstheme="majorBidi"/>
          <w:color w:val="000000" w:themeColor="text1"/>
          <w:sz w:val="24"/>
          <w:szCs w:val="24"/>
        </w:rPr>
        <w:t xml:space="preserve">wrote one of his works while he was a prisoner of war. </w:t>
      </w:r>
      <w:r w:rsidR="00A05E50">
        <w:rPr>
          <w:rFonts w:asciiTheme="majorBidi" w:hAnsiTheme="majorBidi" w:cstheme="majorBidi"/>
          <w:color w:val="000000" w:themeColor="text1"/>
          <w:sz w:val="24"/>
          <w:szCs w:val="24"/>
        </w:rPr>
        <w:t>Sartre’s sympathy and deed with the resistance during the Nazi occupation lays to rest any claim that his deeds did not match with his philosophy</w:t>
      </w:r>
      <w:r w:rsidR="00A05E50" w:rsidRPr="00A05E50">
        <w:rPr>
          <w:rFonts w:asciiTheme="majorBidi" w:hAnsiTheme="majorBidi" w:cstheme="majorBidi"/>
          <w:color w:val="000000" w:themeColor="text1"/>
          <w:sz w:val="24"/>
          <w:szCs w:val="24"/>
        </w:rPr>
        <w:t>.</w:t>
      </w:r>
      <w:r w:rsidR="00A05E50">
        <w:rPr>
          <w:rFonts w:asciiTheme="majorBidi" w:hAnsiTheme="majorBidi" w:cstheme="majorBidi"/>
          <w:color w:val="000000" w:themeColor="text1"/>
          <w:sz w:val="24"/>
          <w:szCs w:val="24"/>
        </w:rPr>
        <w:t xml:space="preserve"> </w:t>
      </w:r>
      <w:r w:rsidR="00A05E50" w:rsidRPr="00A05E50">
        <w:rPr>
          <w:rFonts w:asciiTheme="majorBidi" w:hAnsiTheme="majorBidi" w:cstheme="majorBidi"/>
          <w:color w:val="000000" w:themeColor="text1"/>
          <w:sz w:val="24"/>
          <w:szCs w:val="24"/>
        </w:rPr>
        <w:t>As authors Leslie Stevenson and David L. Haberman note:</w:t>
      </w:r>
    </w:p>
    <w:p w14:paraId="27ED993F" w14:textId="79D55F7B" w:rsidR="00636A1E" w:rsidRDefault="00A05E50" w:rsidP="00A05E50">
      <w:pPr>
        <w:spacing w:line="480" w:lineRule="auto"/>
        <w:ind w:left="720"/>
        <w:jc w:val="both"/>
        <w:rPr>
          <w:rFonts w:asciiTheme="majorBidi" w:hAnsiTheme="majorBidi" w:cstheme="majorBidi"/>
          <w:color w:val="000000" w:themeColor="text1"/>
          <w:sz w:val="24"/>
          <w:szCs w:val="24"/>
        </w:rPr>
      </w:pPr>
      <w:r w:rsidRPr="00A05E50">
        <w:rPr>
          <w:rFonts w:asciiTheme="majorBidi" w:hAnsiTheme="majorBidi" w:cstheme="majorBidi"/>
          <w:color w:val="000000" w:themeColor="text1"/>
          <w:sz w:val="24"/>
          <w:szCs w:val="24"/>
        </w:rPr>
        <w:t>Some of the atmosphere of that time can be found in his work. The choice that confronted all Frenchmen and women- collaboration with the Germans, resistance, or quiet self-preservation- was a very obvious instance of what existentialists see as the ever-present necessity for individual choice.</w:t>
      </w:r>
    </w:p>
    <w:p w14:paraId="041FC92F" w14:textId="776CA284" w:rsidR="005B1CA9" w:rsidRPr="005B1CA9" w:rsidRDefault="00A05E50" w:rsidP="005B1CA9">
      <w:pPr>
        <w:spacing w:line="480" w:lineRule="auto"/>
        <w:jc w:val="both"/>
        <w:rPr>
          <w:rFonts w:asciiTheme="majorBidi" w:hAnsiTheme="majorBidi" w:cstheme="majorBidi"/>
          <w:color w:val="000000" w:themeColor="text1"/>
          <w:sz w:val="24"/>
          <w:szCs w:val="24"/>
        </w:rPr>
      </w:pPr>
      <w:r w:rsidRPr="00A05E50">
        <w:rPr>
          <w:rFonts w:asciiTheme="majorBidi" w:hAnsiTheme="majorBidi" w:cstheme="majorBidi"/>
          <w:color w:val="000000" w:themeColor="text1"/>
          <w:sz w:val="24"/>
          <w:szCs w:val="24"/>
        </w:rPr>
        <w:t>Sartre</w:t>
      </w:r>
      <w:r>
        <w:rPr>
          <w:rFonts w:asciiTheme="majorBidi" w:hAnsiTheme="majorBidi" w:cstheme="majorBidi"/>
          <w:color w:val="000000" w:themeColor="text1"/>
          <w:sz w:val="24"/>
          <w:szCs w:val="24"/>
        </w:rPr>
        <w:t>, active politically on the left, was furthermore a worldwide figure opposing the French war on Algeria and the US war against Vietnam.</w:t>
      </w:r>
      <w:r w:rsidR="005B1CA9">
        <w:rPr>
          <w:rFonts w:asciiTheme="majorBidi" w:hAnsiTheme="majorBidi" w:cstheme="majorBidi"/>
          <w:color w:val="000000" w:themeColor="text1"/>
          <w:sz w:val="24"/>
          <w:szCs w:val="24"/>
        </w:rPr>
        <w:t xml:space="preserve"> </w:t>
      </w:r>
      <w:r w:rsidR="005B1CA9" w:rsidRPr="005B1CA9">
        <w:rPr>
          <w:rFonts w:asciiTheme="majorBidi" w:hAnsiTheme="majorBidi" w:cstheme="majorBidi"/>
          <w:sz w:val="24"/>
          <w:szCs w:val="24"/>
        </w:rPr>
        <w:t>While those ideas and the biographical component</w:t>
      </w:r>
      <w:r w:rsidR="00784D49">
        <w:rPr>
          <w:rFonts w:asciiTheme="majorBidi" w:hAnsiTheme="majorBidi" w:cstheme="majorBidi"/>
          <w:sz w:val="24"/>
          <w:szCs w:val="24"/>
        </w:rPr>
        <w:t xml:space="preserve"> (</w:t>
      </w:r>
      <w:r w:rsidR="00CB6D33">
        <w:rPr>
          <w:rFonts w:asciiTheme="majorBidi" w:hAnsiTheme="majorBidi" w:cstheme="majorBidi"/>
          <w:sz w:val="24"/>
          <w:szCs w:val="24"/>
        </w:rPr>
        <w:t>Sartre’s background as well as his</w:t>
      </w:r>
      <w:r w:rsidR="00784D49">
        <w:rPr>
          <w:rFonts w:asciiTheme="majorBidi" w:hAnsiTheme="majorBidi" w:cstheme="majorBidi"/>
          <w:sz w:val="24"/>
          <w:szCs w:val="24"/>
        </w:rPr>
        <w:t xml:space="preserve"> analytical and creative skills)</w:t>
      </w:r>
      <w:r w:rsidR="005B1CA9" w:rsidRPr="005B1CA9">
        <w:rPr>
          <w:rFonts w:asciiTheme="majorBidi" w:hAnsiTheme="majorBidi" w:cstheme="majorBidi"/>
          <w:sz w:val="24"/>
          <w:szCs w:val="24"/>
        </w:rPr>
        <w:t xml:space="preserve"> may have well been a factor in the popular development of existentialism, they are by no means a primary </w:t>
      </w:r>
      <w:r w:rsidR="00784D49">
        <w:rPr>
          <w:rFonts w:asciiTheme="majorBidi" w:hAnsiTheme="majorBidi" w:cstheme="majorBidi"/>
          <w:sz w:val="24"/>
          <w:szCs w:val="24"/>
        </w:rPr>
        <w:t>cause</w:t>
      </w:r>
      <w:r w:rsidR="00784D49">
        <w:rPr>
          <w:rStyle w:val="FootnoteReference"/>
          <w:rFonts w:asciiTheme="majorBidi" w:hAnsiTheme="majorBidi" w:cstheme="majorBidi"/>
          <w:sz w:val="24"/>
          <w:szCs w:val="24"/>
        </w:rPr>
        <w:footnoteReference w:id="53"/>
      </w:r>
      <w:r w:rsidR="00784D49">
        <w:rPr>
          <w:rFonts w:asciiTheme="majorBidi" w:hAnsiTheme="majorBidi" w:cstheme="majorBidi"/>
          <w:sz w:val="24"/>
          <w:szCs w:val="24"/>
        </w:rPr>
        <w:t>:</w:t>
      </w:r>
      <w:r w:rsidR="005B1CA9" w:rsidRPr="005B1CA9">
        <w:rPr>
          <w:rFonts w:asciiTheme="majorBidi" w:hAnsiTheme="majorBidi" w:cstheme="majorBidi"/>
          <w:sz w:val="24"/>
          <w:szCs w:val="24"/>
        </w:rPr>
        <w:t xml:space="preserve"> </w:t>
      </w:r>
    </w:p>
    <w:p w14:paraId="5275D156" w14:textId="2C65B341" w:rsidR="005B1CA9" w:rsidRPr="005B1CA9" w:rsidRDefault="005B1CA9" w:rsidP="005B1CA9">
      <w:pPr>
        <w:spacing w:line="480" w:lineRule="auto"/>
        <w:ind w:left="720"/>
        <w:jc w:val="both"/>
        <w:rPr>
          <w:rFonts w:asciiTheme="majorBidi" w:hAnsiTheme="majorBidi" w:cstheme="majorBidi"/>
          <w:sz w:val="24"/>
          <w:szCs w:val="24"/>
        </w:rPr>
      </w:pPr>
      <w:r w:rsidRPr="005B1CA9">
        <w:rPr>
          <w:rFonts w:asciiTheme="majorBidi" w:hAnsiTheme="majorBidi" w:cstheme="majorBidi"/>
          <w:sz w:val="24"/>
          <w:szCs w:val="24"/>
        </w:rPr>
        <w:t xml:space="preserve">Sartre’s network and his cultural advantages – go some way towards accounting for the positive reception of his work within specialist circles well before 1944, they do not explain why existentialist ideas suddenly engulfed the public intellectual domain in the mid-1940s. </w:t>
      </w:r>
    </w:p>
    <w:p w14:paraId="53747049" w14:textId="2CCD5EAF" w:rsidR="005B1CA9" w:rsidRDefault="005B1CA9" w:rsidP="005B1CA9">
      <w:pPr>
        <w:spacing w:line="480" w:lineRule="auto"/>
        <w:jc w:val="both"/>
        <w:rPr>
          <w:rFonts w:asciiTheme="majorBidi" w:hAnsiTheme="majorBidi" w:cstheme="majorBidi"/>
          <w:sz w:val="24"/>
          <w:szCs w:val="24"/>
        </w:rPr>
      </w:pPr>
      <w:r w:rsidRPr="005B1CA9">
        <w:rPr>
          <w:rFonts w:asciiTheme="majorBidi" w:hAnsiTheme="majorBidi" w:cstheme="majorBidi"/>
          <w:sz w:val="24"/>
          <w:szCs w:val="24"/>
        </w:rPr>
        <w:lastRenderedPageBreak/>
        <w:t>To put it bluntly, while there is truth in the views of thinkers such as Boschetti and Collins  who placed significance to the relative autonomy of intellectuals</w:t>
      </w:r>
      <w:r>
        <w:rPr>
          <w:rStyle w:val="FootnoteReference"/>
          <w:rFonts w:asciiTheme="majorBidi" w:hAnsiTheme="majorBidi" w:cstheme="majorBidi"/>
          <w:sz w:val="24"/>
          <w:szCs w:val="24"/>
        </w:rPr>
        <w:footnoteReference w:id="54"/>
      </w:r>
      <w:r w:rsidRPr="005B1CA9">
        <w:rPr>
          <w:rFonts w:asciiTheme="majorBidi" w:hAnsiTheme="majorBidi" w:cstheme="majorBidi"/>
          <w:sz w:val="24"/>
          <w:szCs w:val="24"/>
        </w:rPr>
        <w:t>, the socio-political parameters simply cannot be ignored when assessing the entirety of the emergent landscape.</w:t>
      </w:r>
    </w:p>
    <w:p w14:paraId="49AD7C24" w14:textId="7A731809" w:rsidR="003B14EE" w:rsidRDefault="00CB6D33" w:rsidP="005B1CA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In </w:t>
      </w:r>
      <w:r w:rsidR="003B14EE">
        <w:rPr>
          <w:rFonts w:asciiTheme="majorBidi" w:hAnsiTheme="majorBidi" w:cstheme="majorBidi"/>
          <w:sz w:val="24"/>
          <w:szCs w:val="24"/>
        </w:rPr>
        <w:t>sum, we can safely assert that</w:t>
      </w:r>
      <w:r>
        <w:rPr>
          <w:rFonts w:asciiTheme="majorBidi" w:hAnsiTheme="majorBidi" w:cstheme="majorBidi"/>
          <w:sz w:val="24"/>
          <w:szCs w:val="24"/>
        </w:rPr>
        <w:t xml:space="preserve"> both Arthur Schopenhauer and Arnold Toynbee were right. The former was accurate in his description of the </w:t>
      </w:r>
      <w:r w:rsidR="00E81F44">
        <w:rPr>
          <w:rFonts w:asciiTheme="majorBidi" w:hAnsiTheme="majorBidi" w:cstheme="majorBidi"/>
          <w:sz w:val="24"/>
          <w:szCs w:val="24"/>
        </w:rPr>
        <w:t xml:space="preserve">universe being an arena of senseless suffering, yet the latter was precise in his civilizational thesis. Indeed, growth does emerge </w:t>
      </w:r>
      <w:r w:rsidR="00E81F44" w:rsidRPr="00E81F44">
        <w:rPr>
          <w:rFonts w:asciiTheme="majorBidi" w:hAnsiTheme="majorBidi" w:cstheme="majorBidi"/>
          <w:sz w:val="24"/>
          <w:szCs w:val="24"/>
        </w:rPr>
        <w:t>whenever a challenge arouses a successful response</w:t>
      </w:r>
      <w:r w:rsidR="00E81F44">
        <w:rPr>
          <w:rFonts w:asciiTheme="majorBidi" w:hAnsiTheme="majorBidi" w:cstheme="majorBidi"/>
          <w:sz w:val="24"/>
          <w:szCs w:val="24"/>
        </w:rPr>
        <w:t xml:space="preserve">. Toynbee’s reference to the creative minority </w:t>
      </w:r>
      <w:r w:rsidR="00A072F9">
        <w:rPr>
          <w:rFonts w:asciiTheme="majorBidi" w:hAnsiTheme="majorBidi" w:cstheme="majorBidi"/>
          <w:sz w:val="24"/>
          <w:szCs w:val="24"/>
        </w:rPr>
        <w:t>was</w:t>
      </w:r>
      <w:r w:rsidR="00E81F44">
        <w:rPr>
          <w:rFonts w:asciiTheme="majorBidi" w:hAnsiTheme="majorBidi" w:cstheme="majorBidi"/>
          <w:sz w:val="24"/>
          <w:szCs w:val="24"/>
        </w:rPr>
        <w:t xml:space="preserve"> correct as well. After all, the creative minorities- existentialists, progressive catholics, and Marxists- did in fact offer the discolored French society salvation from the trauma that impregnated their conscience. More specifically, as the essay has revealed, those creative minorities by serving as ‘carrier groups’ guided powerfully the bruised public portraying a unified picture of France as well as introducing a new lexicon </w:t>
      </w:r>
      <w:r w:rsidR="00FD2BC7">
        <w:rPr>
          <w:rFonts w:asciiTheme="majorBidi" w:hAnsiTheme="majorBidi" w:cstheme="majorBidi"/>
          <w:sz w:val="24"/>
          <w:szCs w:val="24"/>
        </w:rPr>
        <w:t xml:space="preserve">and new literary methods and genres. Furthermore, </w:t>
      </w:r>
      <w:r w:rsidR="00A072F9">
        <w:rPr>
          <w:rFonts w:asciiTheme="majorBidi" w:hAnsiTheme="majorBidi" w:cstheme="majorBidi"/>
          <w:sz w:val="24"/>
          <w:szCs w:val="24"/>
        </w:rPr>
        <w:t>as it was displayed in this paper,</w:t>
      </w:r>
      <w:r w:rsidR="00FD2BC7">
        <w:rPr>
          <w:rFonts w:asciiTheme="majorBidi" w:hAnsiTheme="majorBidi" w:cstheme="majorBidi"/>
          <w:sz w:val="24"/>
          <w:szCs w:val="24"/>
        </w:rPr>
        <w:t xml:space="preserve"> the phenomenon of </w:t>
      </w:r>
      <w:r w:rsidR="005E6CDD">
        <w:rPr>
          <w:rFonts w:asciiTheme="majorBidi" w:hAnsiTheme="majorBidi" w:cstheme="majorBidi"/>
          <w:sz w:val="24"/>
          <w:szCs w:val="24"/>
        </w:rPr>
        <w:t>the</w:t>
      </w:r>
      <w:r w:rsidR="00FD2BC7">
        <w:rPr>
          <w:rFonts w:asciiTheme="majorBidi" w:hAnsiTheme="majorBidi" w:cstheme="majorBidi"/>
          <w:sz w:val="24"/>
          <w:szCs w:val="24"/>
        </w:rPr>
        <w:t xml:space="preserve"> cultural vacuum is no illusion. Similar to Poland, </w:t>
      </w:r>
      <w:r w:rsidR="00A072F9">
        <w:rPr>
          <w:rFonts w:asciiTheme="majorBidi" w:hAnsiTheme="majorBidi" w:cstheme="majorBidi"/>
          <w:sz w:val="24"/>
          <w:szCs w:val="24"/>
        </w:rPr>
        <w:t xml:space="preserve">the </w:t>
      </w:r>
      <w:r w:rsidR="00FD2BC7">
        <w:rPr>
          <w:rFonts w:asciiTheme="majorBidi" w:hAnsiTheme="majorBidi" w:cstheme="majorBidi"/>
          <w:sz w:val="24"/>
          <w:szCs w:val="24"/>
        </w:rPr>
        <w:t>Czech Republic, and Hungary who found a void in the wake of the</w:t>
      </w:r>
      <w:r w:rsidR="00A072F9">
        <w:rPr>
          <w:rFonts w:asciiTheme="majorBidi" w:hAnsiTheme="majorBidi" w:cstheme="majorBidi"/>
          <w:sz w:val="24"/>
          <w:szCs w:val="24"/>
        </w:rPr>
        <w:t>ir</w:t>
      </w:r>
      <w:r w:rsidR="00FD2BC7">
        <w:rPr>
          <w:rFonts w:asciiTheme="majorBidi" w:hAnsiTheme="majorBidi" w:cstheme="majorBidi"/>
          <w:sz w:val="24"/>
          <w:szCs w:val="24"/>
        </w:rPr>
        <w:t xml:space="preserve"> transition towards liberal democracy</w:t>
      </w:r>
      <w:r w:rsidR="00FD2BC7">
        <w:rPr>
          <w:rStyle w:val="FootnoteReference"/>
          <w:rFonts w:asciiTheme="majorBidi" w:hAnsiTheme="majorBidi" w:cstheme="majorBidi"/>
          <w:sz w:val="24"/>
          <w:szCs w:val="24"/>
        </w:rPr>
        <w:footnoteReference w:id="55"/>
      </w:r>
      <w:r w:rsidR="00FD2BC7">
        <w:rPr>
          <w:rFonts w:asciiTheme="majorBidi" w:hAnsiTheme="majorBidi" w:cstheme="majorBidi"/>
          <w:sz w:val="24"/>
          <w:szCs w:val="24"/>
        </w:rPr>
        <w:t>, France found the same fate as well when the Nazi and Vichy regime deteriorated</w:t>
      </w:r>
      <w:r w:rsidR="00A072F9">
        <w:rPr>
          <w:rFonts w:asciiTheme="majorBidi" w:hAnsiTheme="majorBidi" w:cstheme="majorBidi"/>
          <w:sz w:val="24"/>
          <w:szCs w:val="24"/>
        </w:rPr>
        <w:t xml:space="preserve"> birthing new players in its wake</w:t>
      </w:r>
      <w:r w:rsidR="00FD2BC7">
        <w:rPr>
          <w:rFonts w:asciiTheme="majorBidi" w:hAnsiTheme="majorBidi" w:cstheme="majorBidi"/>
          <w:sz w:val="24"/>
          <w:szCs w:val="24"/>
        </w:rPr>
        <w:t xml:space="preserve">. </w:t>
      </w:r>
    </w:p>
    <w:p w14:paraId="6A90B1E6" w14:textId="01CC9D63" w:rsidR="00CB6D33" w:rsidRPr="005B1CA9" w:rsidRDefault="003B14EE" w:rsidP="005B1CA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There is perhaps another </w:t>
      </w:r>
      <w:r w:rsidR="00BC71D0">
        <w:rPr>
          <w:rFonts w:asciiTheme="majorBidi" w:hAnsiTheme="majorBidi" w:cstheme="majorBidi"/>
          <w:sz w:val="24"/>
          <w:szCs w:val="24"/>
        </w:rPr>
        <w:t>point</w:t>
      </w:r>
      <w:r>
        <w:rPr>
          <w:rFonts w:asciiTheme="majorBidi" w:hAnsiTheme="majorBidi" w:cstheme="majorBidi"/>
          <w:sz w:val="24"/>
          <w:szCs w:val="24"/>
        </w:rPr>
        <w:t xml:space="preserve"> that this essay has implicitly pushed, and it concerns what scholars call ‘systems thinking’. Put simply, </w:t>
      </w:r>
      <w:r w:rsidR="00A072F9">
        <w:rPr>
          <w:rFonts w:asciiTheme="majorBidi" w:hAnsiTheme="majorBidi" w:cstheme="majorBidi"/>
          <w:sz w:val="24"/>
          <w:szCs w:val="24"/>
        </w:rPr>
        <w:t>there can be</w:t>
      </w:r>
      <w:r>
        <w:rPr>
          <w:rFonts w:asciiTheme="majorBidi" w:hAnsiTheme="majorBidi" w:cstheme="majorBidi"/>
          <w:sz w:val="24"/>
          <w:szCs w:val="24"/>
        </w:rPr>
        <w:t xml:space="preserve"> no</w:t>
      </w:r>
      <w:r w:rsidR="00A072F9">
        <w:rPr>
          <w:rFonts w:asciiTheme="majorBidi" w:hAnsiTheme="majorBidi" w:cstheme="majorBidi"/>
          <w:sz w:val="24"/>
          <w:szCs w:val="24"/>
        </w:rPr>
        <w:t xml:space="preserve"> denial that philosophy and history are very much interrelated both influencing one another. </w:t>
      </w:r>
      <w:r w:rsidR="005E6CDD">
        <w:rPr>
          <w:rFonts w:asciiTheme="majorBidi" w:hAnsiTheme="majorBidi" w:cstheme="majorBidi"/>
          <w:sz w:val="24"/>
          <w:szCs w:val="24"/>
        </w:rPr>
        <w:t xml:space="preserve">More fundamentally, everything is in a sense connected- religious </w:t>
      </w:r>
      <w:r w:rsidR="00A072F9">
        <w:rPr>
          <w:rFonts w:asciiTheme="majorBidi" w:hAnsiTheme="majorBidi" w:cstheme="majorBidi"/>
          <w:sz w:val="24"/>
          <w:szCs w:val="24"/>
        </w:rPr>
        <w:t>traditions</w:t>
      </w:r>
      <w:r w:rsidR="005E6CDD">
        <w:rPr>
          <w:rFonts w:asciiTheme="majorBidi" w:hAnsiTheme="majorBidi" w:cstheme="majorBidi"/>
          <w:sz w:val="24"/>
          <w:szCs w:val="24"/>
        </w:rPr>
        <w:t xml:space="preserve">, </w:t>
      </w:r>
      <w:r w:rsidR="00A072F9">
        <w:rPr>
          <w:rFonts w:asciiTheme="majorBidi" w:hAnsiTheme="majorBidi" w:cstheme="majorBidi"/>
          <w:sz w:val="24"/>
          <w:szCs w:val="24"/>
        </w:rPr>
        <w:t xml:space="preserve">art, films, </w:t>
      </w:r>
      <w:r w:rsidR="005E6CDD">
        <w:rPr>
          <w:rFonts w:asciiTheme="majorBidi" w:hAnsiTheme="majorBidi" w:cstheme="majorBidi"/>
          <w:sz w:val="24"/>
          <w:szCs w:val="24"/>
        </w:rPr>
        <w:t>music</w:t>
      </w:r>
      <w:r>
        <w:rPr>
          <w:rFonts w:asciiTheme="majorBidi" w:hAnsiTheme="majorBidi" w:cstheme="majorBidi"/>
          <w:sz w:val="24"/>
          <w:szCs w:val="24"/>
        </w:rPr>
        <w:t xml:space="preserve">, science, mathematics </w:t>
      </w:r>
      <w:r w:rsidR="00A072F9">
        <w:rPr>
          <w:rFonts w:asciiTheme="majorBidi" w:hAnsiTheme="majorBidi" w:cstheme="majorBidi"/>
          <w:sz w:val="24"/>
          <w:szCs w:val="24"/>
        </w:rPr>
        <w:t>and philosophical systems</w:t>
      </w:r>
      <w:r w:rsidR="005E6CDD">
        <w:rPr>
          <w:rFonts w:asciiTheme="majorBidi" w:hAnsiTheme="majorBidi" w:cstheme="majorBidi"/>
          <w:sz w:val="24"/>
          <w:szCs w:val="24"/>
        </w:rPr>
        <w:t xml:space="preserve">. </w:t>
      </w:r>
      <w:r>
        <w:rPr>
          <w:rFonts w:asciiTheme="majorBidi" w:hAnsiTheme="majorBidi" w:cstheme="majorBidi"/>
          <w:sz w:val="24"/>
          <w:szCs w:val="24"/>
        </w:rPr>
        <w:t xml:space="preserve">Whether we are students, academicians, or simple folks, we should strive to the best of our ability </w:t>
      </w:r>
      <w:r>
        <w:rPr>
          <w:rFonts w:asciiTheme="majorBidi" w:hAnsiTheme="majorBidi" w:cstheme="majorBidi"/>
          <w:sz w:val="24"/>
          <w:szCs w:val="24"/>
        </w:rPr>
        <w:lastRenderedPageBreak/>
        <w:t xml:space="preserve">to adopt a holistic approach to things. </w:t>
      </w:r>
      <w:r w:rsidR="005E6CDD" w:rsidRPr="005E6CDD">
        <w:rPr>
          <w:rFonts w:asciiTheme="majorBidi" w:hAnsiTheme="majorBidi" w:cstheme="majorBidi"/>
          <w:sz w:val="24"/>
          <w:szCs w:val="24"/>
        </w:rPr>
        <w:t>Our lack of interconnectedness today</w:t>
      </w:r>
      <w:r w:rsidR="005E6CDD">
        <w:rPr>
          <w:rFonts w:asciiTheme="majorBidi" w:hAnsiTheme="majorBidi" w:cstheme="majorBidi"/>
          <w:sz w:val="24"/>
          <w:szCs w:val="24"/>
        </w:rPr>
        <w:t xml:space="preserve"> as manifested in our universities’  departments </w:t>
      </w:r>
      <w:r w:rsidR="005E6CDD" w:rsidRPr="005E6CDD">
        <w:rPr>
          <w:rFonts w:asciiTheme="majorBidi" w:hAnsiTheme="majorBidi" w:cstheme="majorBidi"/>
          <w:sz w:val="24"/>
          <w:szCs w:val="24"/>
        </w:rPr>
        <w:t xml:space="preserve">is perhaps a </w:t>
      </w:r>
      <w:r w:rsidR="005E6CDD">
        <w:rPr>
          <w:rFonts w:asciiTheme="majorBidi" w:hAnsiTheme="majorBidi" w:cstheme="majorBidi"/>
          <w:sz w:val="24"/>
          <w:szCs w:val="24"/>
        </w:rPr>
        <w:t>reflection</w:t>
      </w:r>
      <w:r w:rsidR="005E6CDD" w:rsidRPr="005E6CDD">
        <w:rPr>
          <w:rFonts w:asciiTheme="majorBidi" w:hAnsiTheme="majorBidi" w:cstheme="majorBidi"/>
          <w:sz w:val="24"/>
          <w:szCs w:val="24"/>
        </w:rPr>
        <w:t xml:space="preserve"> of the scientific worldview of the Enlightenment period whereby Western thinkers adhered to a more atomistic and analytical approach to </w:t>
      </w:r>
      <w:r w:rsidR="005E6CDD">
        <w:rPr>
          <w:rFonts w:asciiTheme="majorBidi" w:hAnsiTheme="majorBidi" w:cstheme="majorBidi"/>
          <w:sz w:val="24"/>
          <w:szCs w:val="24"/>
        </w:rPr>
        <w:t>philosophy and science</w:t>
      </w:r>
      <w:r w:rsidR="005E6CDD" w:rsidRPr="005E6CDD">
        <w:rPr>
          <w:rFonts w:asciiTheme="majorBidi" w:hAnsiTheme="majorBidi" w:cstheme="majorBidi"/>
          <w:sz w:val="24"/>
          <w:szCs w:val="24"/>
        </w:rPr>
        <w:t xml:space="preserve">. </w:t>
      </w:r>
      <w:r w:rsidR="005E6CDD">
        <w:rPr>
          <w:rFonts w:asciiTheme="majorBidi" w:hAnsiTheme="majorBidi" w:cstheme="majorBidi"/>
          <w:sz w:val="24"/>
          <w:szCs w:val="24"/>
        </w:rPr>
        <w:t>As a result, t</w:t>
      </w:r>
      <w:r w:rsidR="005E6CDD" w:rsidRPr="005E6CDD">
        <w:rPr>
          <w:rFonts w:asciiTheme="majorBidi" w:hAnsiTheme="majorBidi" w:cstheme="majorBidi"/>
          <w:sz w:val="24"/>
          <w:szCs w:val="24"/>
        </w:rPr>
        <w:t xml:space="preserve">he world became viewed as individualized foundations or building blocks and ‘analysis’ </w:t>
      </w:r>
      <w:r w:rsidR="005E6CDD">
        <w:rPr>
          <w:rFonts w:asciiTheme="majorBidi" w:hAnsiTheme="majorBidi" w:cstheme="majorBidi"/>
          <w:sz w:val="24"/>
          <w:szCs w:val="24"/>
        </w:rPr>
        <w:t xml:space="preserve">instead of ‘integration’ became the new </w:t>
      </w:r>
      <w:r w:rsidR="005E6CDD" w:rsidRPr="005E6CDD">
        <w:rPr>
          <w:rFonts w:asciiTheme="majorBidi" w:hAnsiTheme="majorBidi" w:cstheme="majorBidi"/>
          <w:sz w:val="24"/>
          <w:szCs w:val="24"/>
        </w:rPr>
        <w:t xml:space="preserve">form of understanding. </w:t>
      </w:r>
      <w:r>
        <w:rPr>
          <w:rFonts w:asciiTheme="majorBidi" w:hAnsiTheme="majorBidi" w:cstheme="majorBidi"/>
          <w:sz w:val="24"/>
          <w:szCs w:val="24"/>
        </w:rPr>
        <w:t>It is my hope that this essay has challenged- albeit implicitly</w:t>
      </w:r>
      <w:r w:rsidR="00BC71D0">
        <w:rPr>
          <w:rFonts w:asciiTheme="majorBidi" w:hAnsiTheme="majorBidi" w:cstheme="majorBidi"/>
          <w:sz w:val="24"/>
          <w:szCs w:val="24"/>
        </w:rPr>
        <w:t>-</w:t>
      </w:r>
      <w:r>
        <w:rPr>
          <w:rFonts w:asciiTheme="majorBidi" w:hAnsiTheme="majorBidi" w:cstheme="majorBidi"/>
          <w:sz w:val="24"/>
          <w:szCs w:val="24"/>
        </w:rPr>
        <w:t xml:space="preserve"> t</w:t>
      </w:r>
      <w:r w:rsidR="005E6CDD" w:rsidRPr="005E6CDD">
        <w:rPr>
          <w:rFonts w:asciiTheme="majorBidi" w:hAnsiTheme="majorBidi" w:cstheme="majorBidi"/>
          <w:sz w:val="24"/>
          <w:szCs w:val="24"/>
        </w:rPr>
        <w:t xml:space="preserve">his fragmentated and disunited view </w:t>
      </w:r>
      <w:r>
        <w:rPr>
          <w:rFonts w:asciiTheme="majorBidi" w:hAnsiTheme="majorBidi" w:cstheme="majorBidi"/>
          <w:sz w:val="24"/>
          <w:szCs w:val="24"/>
        </w:rPr>
        <w:t>of things unfolding</w:t>
      </w:r>
      <w:r w:rsidR="00BC71D0">
        <w:rPr>
          <w:rFonts w:asciiTheme="majorBidi" w:hAnsiTheme="majorBidi" w:cstheme="majorBidi"/>
          <w:sz w:val="24"/>
          <w:szCs w:val="24"/>
        </w:rPr>
        <w:t xml:space="preserve"> to the readers</w:t>
      </w:r>
      <w:r>
        <w:rPr>
          <w:rFonts w:asciiTheme="majorBidi" w:hAnsiTheme="majorBidi" w:cstheme="majorBidi"/>
          <w:sz w:val="24"/>
          <w:szCs w:val="24"/>
        </w:rPr>
        <w:t xml:space="preserve"> instead a world of interdependencies.  </w:t>
      </w:r>
    </w:p>
    <w:p w14:paraId="64BC7872" w14:textId="77777777" w:rsidR="003B14EE" w:rsidRDefault="003B14EE" w:rsidP="00A072F9">
      <w:pPr>
        <w:spacing w:line="480" w:lineRule="auto"/>
        <w:jc w:val="center"/>
        <w:rPr>
          <w:rFonts w:asciiTheme="majorBidi" w:hAnsiTheme="majorBidi" w:cstheme="majorBidi"/>
          <w:sz w:val="24"/>
          <w:szCs w:val="24"/>
        </w:rPr>
      </w:pPr>
    </w:p>
    <w:p w14:paraId="2DC2DA9A" w14:textId="77777777" w:rsidR="003B14EE" w:rsidRDefault="003B14EE" w:rsidP="00A072F9">
      <w:pPr>
        <w:spacing w:line="480" w:lineRule="auto"/>
        <w:jc w:val="center"/>
        <w:rPr>
          <w:rFonts w:asciiTheme="majorBidi" w:hAnsiTheme="majorBidi" w:cstheme="majorBidi"/>
          <w:sz w:val="24"/>
          <w:szCs w:val="24"/>
        </w:rPr>
      </w:pPr>
    </w:p>
    <w:p w14:paraId="396F698C" w14:textId="77777777" w:rsidR="003B14EE" w:rsidRDefault="003B14EE" w:rsidP="00A072F9">
      <w:pPr>
        <w:spacing w:line="480" w:lineRule="auto"/>
        <w:jc w:val="center"/>
        <w:rPr>
          <w:rFonts w:asciiTheme="majorBidi" w:hAnsiTheme="majorBidi" w:cstheme="majorBidi"/>
          <w:sz w:val="24"/>
          <w:szCs w:val="24"/>
        </w:rPr>
      </w:pPr>
    </w:p>
    <w:p w14:paraId="2CB9F043" w14:textId="77777777" w:rsidR="003B14EE" w:rsidRDefault="003B14EE" w:rsidP="00A072F9">
      <w:pPr>
        <w:spacing w:line="480" w:lineRule="auto"/>
        <w:jc w:val="center"/>
        <w:rPr>
          <w:rFonts w:asciiTheme="majorBidi" w:hAnsiTheme="majorBidi" w:cstheme="majorBidi"/>
          <w:sz w:val="24"/>
          <w:szCs w:val="24"/>
        </w:rPr>
      </w:pPr>
    </w:p>
    <w:p w14:paraId="4781E9E7" w14:textId="77777777" w:rsidR="003B14EE" w:rsidRDefault="003B14EE" w:rsidP="00A072F9">
      <w:pPr>
        <w:spacing w:line="480" w:lineRule="auto"/>
        <w:jc w:val="center"/>
        <w:rPr>
          <w:rFonts w:asciiTheme="majorBidi" w:hAnsiTheme="majorBidi" w:cstheme="majorBidi"/>
          <w:sz w:val="24"/>
          <w:szCs w:val="24"/>
        </w:rPr>
      </w:pPr>
    </w:p>
    <w:p w14:paraId="6A56A452" w14:textId="77777777" w:rsidR="003B14EE" w:rsidRDefault="003B14EE" w:rsidP="00A072F9">
      <w:pPr>
        <w:spacing w:line="480" w:lineRule="auto"/>
        <w:jc w:val="center"/>
        <w:rPr>
          <w:rFonts w:asciiTheme="majorBidi" w:hAnsiTheme="majorBidi" w:cstheme="majorBidi"/>
          <w:sz w:val="24"/>
          <w:szCs w:val="24"/>
        </w:rPr>
      </w:pPr>
    </w:p>
    <w:p w14:paraId="03DD7BC3" w14:textId="77777777" w:rsidR="003B14EE" w:rsidRDefault="003B14EE" w:rsidP="00A072F9">
      <w:pPr>
        <w:spacing w:line="480" w:lineRule="auto"/>
        <w:jc w:val="center"/>
        <w:rPr>
          <w:rFonts w:asciiTheme="majorBidi" w:hAnsiTheme="majorBidi" w:cstheme="majorBidi"/>
          <w:sz w:val="24"/>
          <w:szCs w:val="24"/>
        </w:rPr>
      </w:pPr>
    </w:p>
    <w:p w14:paraId="03CB4735" w14:textId="77777777" w:rsidR="003B14EE" w:rsidRDefault="003B14EE" w:rsidP="00A072F9">
      <w:pPr>
        <w:spacing w:line="480" w:lineRule="auto"/>
        <w:jc w:val="center"/>
        <w:rPr>
          <w:rFonts w:asciiTheme="majorBidi" w:hAnsiTheme="majorBidi" w:cstheme="majorBidi"/>
          <w:sz w:val="24"/>
          <w:szCs w:val="24"/>
        </w:rPr>
      </w:pPr>
    </w:p>
    <w:p w14:paraId="06880752" w14:textId="77777777" w:rsidR="003B14EE" w:rsidRDefault="003B14EE" w:rsidP="00A072F9">
      <w:pPr>
        <w:spacing w:line="480" w:lineRule="auto"/>
        <w:jc w:val="center"/>
        <w:rPr>
          <w:rFonts w:asciiTheme="majorBidi" w:hAnsiTheme="majorBidi" w:cstheme="majorBidi"/>
          <w:sz w:val="24"/>
          <w:szCs w:val="24"/>
        </w:rPr>
      </w:pPr>
    </w:p>
    <w:p w14:paraId="6EBFF53C" w14:textId="77777777" w:rsidR="003B14EE" w:rsidRDefault="003B14EE" w:rsidP="00A072F9">
      <w:pPr>
        <w:spacing w:line="480" w:lineRule="auto"/>
        <w:jc w:val="center"/>
        <w:rPr>
          <w:rFonts w:asciiTheme="majorBidi" w:hAnsiTheme="majorBidi" w:cstheme="majorBidi"/>
          <w:sz w:val="24"/>
          <w:szCs w:val="24"/>
        </w:rPr>
      </w:pPr>
    </w:p>
    <w:p w14:paraId="2D67B3F9" w14:textId="77777777" w:rsidR="003B14EE" w:rsidRDefault="003B14EE" w:rsidP="00A072F9">
      <w:pPr>
        <w:spacing w:line="480" w:lineRule="auto"/>
        <w:jc w:val="center"/>
        <w:rPr>
          <w:rFonts w:asciiTheme="majorBidi" w:hAnsiTheme="majorBidi" w:cstheme="majorBidi"/>
          <w:sz w:val="24"/>
          <w:szCs w:val="24"/>
        </w:rPr>
      </w:pPr>
    </w:p>
    <w:p w14:paraId="2E6581B5" w14:textId="77777777" w:rsidR="003B14EE" w:rsidRDefault="003B14EE" w:rsidP="00A072F9">
      <w:pPr>
        <w:spacing w:line="480" w:lineRule="auto"/>
        <w:jc w:val="center"/>
        <w:rPr>
          <w:rFonts w:asciiTheme="majorBidi" w:hAnsiTheme="majorBidi" w:cstheme="majorBidi"/>
          <w:sz w:val="24"/>
          <w:szCs w:val="24"/>
        </w:rPr>
      </w:pPr>
    </w:p>
    <w:p w14:paraId="051850B0" w14:textId="77777777" w:rsidR="003B14EE" w:rsidRDefault="003B14EE" w:rsidP="00A072F9">
      <w:pPr>
        <w:spacing w:line="480" w:lineRule="auto"/>
        <w:jc w:val="center"/>
        <w:rPr>
          <w:rFonts w:asciiTheme="majorBidi" w:hAnsiTheme="majorBidi" w:cstheme="majorBidi"/>
          <w:sz w:val="24"/>
          <w:szCs w:val="24"/>
        </w:rPr>
      </w:pPr>
    </w:p>
    <w:p w14:paraId="2E547327" w14:textId="072DDA31" w:rsidR="00385389" w:rsidRPr="00FC4F24" w:rsidRDefault="00107EE2" w:rsidP="00A072F9">
      <w:pPr>
        <w:spacing w:line="480" w:lineRule="auto"/>
        <w:jc w:val="center"/>
        <w:rPr>
          <w:rFonts w:asciiTheme="majorBidi" w:hAnsiTheme="majorBidi" w:cstheme="majorBidi"/>
          <w:color w:val="000000" w:themeColor="text1"/>
          <w:sz w:val="24"/>
          <w:szCs w:val="24"/>
        </w:rPr>
      </w:pPr>
      <w:r>
        <w:rPr>
          <w:rFonts w:asciiTheme="majorBidi" w:hAnsiTheme="majorBidi" w:cstheme="majorBidi"/>
          <w:sz w:val="24"/>
          <w:szCs w:val="24"/>
        </w:rPr>
        <w:lastRenderedPageBreak/>
        <w:t>Bibliography</w:t>
      </w:r>
    </w:p>
    <w:p w14:paraId="1F067E02" w14:textId="613C1781" w:rsidR="004D5E0B" w:rsidRPr="004D5E0B" w:rsidRDefault="004D5E0B" w:rsidP="004D5E0B">
      <w:pPr>
        <w:spacing w:line="240" w:lineRule="auto"/>
        <w:jc w:val="both"/>
        <w:rPr>
          <w:rFonts w:asciiTheme="majorBidi" w:hAnsiTheme="majorBidi" w:cstheme="majorBidi"/>
          <w:b/>
          <w:bCs/>
          <w:sz w:val="24"/>
          <w:szCs w:val="24"/>
          <w:u w:val="single"/>
        </w:rPr>
      </w:pPr>
      <w:r w:rsidRPr="004D5E0B">
        <w:rPr>
          <w:rFonts w:asciiTheme="majorBidi" w:hAnsiTheme="majorBidi" w:cstheme="majorBidi"/>
          <w:b/>
          <w:bCs/>
          <w:sz w:val="24"/>
          <w:szCs w:val="24"/>
          <w:u w:val="single"/>
        </w:rPr>
        <w:t xml:space="preserve">Primary sources </w:t>
      </w:r>
    </w:p>
    <w:p w14:paraId="51C38992" w14:textId="721EB4AE" w:rsidR="004D5E0B" w:rsidRPr="004D5E0B" w:rsidRDefault="004D5E0B" w:rsidP="004D5E0B">
      <w:pPr>
        <w:spacing w:line="240" w:lineRule="auto"/>
        <w:jc w:val="both"/>
        <w:rPr>
          <w:rFonts w:asciiTheme="majorBidi" w:hAnsiTheme="majorBidi" w:cstheme="majorBidi"/>
          <w:b/>
          <w:bCs/>
          <w:sz w:val="24"/>
          <w:szCs w:val="24"/>
        </w:rPr>
      </w:pPr>
      <w:r w:rsidRPr="004D5E0B">
        <w:rPr>
          <w:rFonts w:asciiTheme="majorBidi" w:hAnsiTheme="majorBidi" w:cstheme="majorBidi"/>
          <w:b/>
          <w:bCs/>
          <w:sz w:val="24"/>
          <w:szCs w:val="24"/>
        </w:rPr>
        <w:t xml:space="preserve">Books  </w:t>
      </w:r>
    </w:p>
    <w:p w14:paraId="6068FBB5" w14:textId="5C96EFB4" w:rsidR="00A77836" w:rsidRDefault="00A77836" w:rsidP="00636A1E">
      <w:pPr>
        <w:spacing w:line="240" w:lineRule="auto"/>
        <w:jc w:val="both"/>
        <w:rPr>
          <w:rFonts w:asciiTheme="majorBidi" w:hAnsiTheme="majorBidi" w:cstheme="majorBidi"/>
          <w:sz w:val="24"/>
          <w:szCs w:val="24"/>
        </w:rPr>
      </w:pPr>
      <w:r w:rsidRPr="00A77836">
        <w:rPr>
          <w:rFonts w:asciiTheme="majorBidi" w:hAnsiTheme="majorBidi" w:cstheme="majorBidi"/>
          <w:sz w:val="24"/>
          <w:szCs w:val="24"/>
        </w:rPr>
        <w:t xml:space="preserve">Camus, Albert. </w:t>
      </w:r>
      <w:r w:rsidRPr="00A77836">
        <w:rPr>
          <w:rFonts w:asciiTheme="majorBidi" w:hAnsiTheme="majorBidi" w:cstheme="majorBidi"/>
          <w:i/>
          <w:iCs/>
          <w:sz w:val="24"/>
          <w:szCs w:val="24"/>
        </w:rPr>
        <w:t>The Myth of Sysyphus, and Other Essays</w:t>
      </w:r>
      <w:r w:rsidRPr="00A77836">
        <w:rPr>
          <w:rFonts w:asciiTheme="majorBidi" w:hAnsiTheme="majorBidi" w:cstheme="majorBidi"/>
          <w:sz w:val="24"/>
          <w:szCs w:val="24"/>
        </w:rPr>
        <w:t>. New York: Vintage Books, 1955.</w:t>
      </w:r>
    </w:p>
    <w:p w14:paraId="2576A7E1" w14:textId="1BF44F38" w:rsidR="00D20035" w:rsidRDefault="00D20035" w:rsidP="00636A1E">
      <w:pPr>
        <w:spacing w:line="240" w:lineRule="auto"/>
        <w:jc w:val="both"/>
        <w:rPr>
          <w:rFonts w:asciiTheme="majorBidi" w:hAnsiTheme="majorBidi" w:cstheme="majorBidi"/>
          <w:sz w:val="24"/>
          <w:szCs w:val="24"/>
        </w:rPr>
      </w:pPr>
      <w:r w:rsidRPr="00D20035">
        <w:rPr>
          <w:rFonts w:asciiTheme="majorBidi" w:hAnsiTheme="majorBidi" w:cstheme="majorBidi"/>
          <w:i/>
          <w:iCs/>
          <w:sz w:val="24"/>
          <w:szCs w:val="24"/>
        </w:rPr>
        <w:t>Combat</w:t>
      </w:r>
      <w:r w:rsidRPr="00D20035">
        <w:rPr>
          <w:rFonts w:asciiTheme="majorBidi" w:hAnsiTheme="majorBidi" w:cstheme="majorBidi"/>
          <w:sz w:val="24"/>
          <w:szCs w:val="24"/>
        </w:rPr>
        <w:t>, August 26, 1944.</w:t>
      </w:r>
    </w:p>
    <w:p w14:paraId="068FE785" w14:textId="29EB6437" w:rsidR="00D20035" w:rsidRDefault="00D20035" w:rsidP="00636A1E">
      <w:pPr>
        <w:spacing w:line="240" w:lineRule="auto"/>
        <w:jc w:val="both"/>
        <w:rPr>
          <w:rFonts w:asciiTheme="majorBidi" w:hAnsiTheme="majorBidi" w:cstheme="majorBidi"/>
          <w:sz w:val="24"/>
          <w:szCs w:val="24"/>
        </w:rPr>
      </w:pPr>
      <w:r w:rsidRPr="00D20035">
        <w:rPr>
          <w:rFonts w:asciiTheme="majorBidi" w:hAnsiTheme="majorBidi" w:cstheme="majorBidi"/>
          <w:i/>
          <w:iCs/>
          <w:sz w:val="24"/>
          <w:szCs w:val="24"/>
        </w:rPr>
        <w:t>Combat</w:t>
      </w:r>
      <w:r w:rsidRPr="00D20035">
        <w:rPr>
          <w:rFonts w:asciiTheme="majorBidi" w:hAnsiTheme="majorBidi" w:cstheme="majorBidi"/>
          <w:sz w:val="24"/>
          <w:szCs w:val="24"/>
        </w:rPr>
        <w:t>, September 1, 1944.</w:t>
      </w:r>
    </w:p>
    <w:p w14:paraId="4670527E" w14:textId="57FC55E4" w:rsidR="00D20035" w:rsidRDefault="00D20035" w:rsidP="00636A1E">
      <w:pPr>
        <w:spacing w:line="240" w:lineRule="auto"/>
        <w:jc w:val="both"/>
        <w:rPr>
          <w:rFonts w:asciiTheme="majorBidi" w:hAnsiTheme="majorBidi" w:cstheme="majorBidi"/>
          <w:sz w:val="24"/>
          <w:szCs w:val="24"/>
        </w:rPr>
      </w:pPr>
      <w:r w:rsidRPr="00D20035">
        <w:rPr>
          <w:rFonts w:asciiTheme="majorBidi" w:hAnsiTheme="majorBidi" w:cstheme="majorBidi"/>
          <w:i/>
          <w:iCs/>
          <w:sz w:val="24"/>
          <w:szCs w:val="24"/>
        </w:rPr>
        <w:t>Combat</w:t>
      </w:r>
      <w:r w:rsidRPr="00D20035">
        <w:rPr>
          <w:rFonts w:asciiTheme="majorBidi" w:hAnsiTheme="majorBidi" w:cstheme="majorBidi"/>
          <w:sz w:val="24"/>
          <w:szCs w:val="24"/>
        </w:rPr>
        <w:t>, September 8, 1944.</w:t>
      </w:r>
    </w:p>
    <w:p w14:paraId="06780178" w14:textId="151A76BC" w:rsidR="00D20035" w:rsidRDefault="00D20035" w:rsidP="00D20035">
      <w:pPr>
        <w:spacing w:line="240" w:lineRule="auto"/>
        <w:ind w:left="720" w:hanging="720"/>
        <w:jc w:val="both"/>
        <w:rPr>
          <w:rFonts w:asciiTheme="majorBidi" w:hAnsiTheme="majorBidi" w:cstheme="majorBidi"/>
          <w:sz w:val="24"/>
          <w:szCs w:val="24"/>
        </w:rPr>
      </w:pPr>
      <w:r w:rsidRPr="00D20035">
        <w:rPr>
          <w:rFonts w:asciiTheme="majorBidi" w:hAnsiTheme="majorBidi" w:cstheme="majorBidi"/>
          <w:sz w:val="24"/>
          <w:szCs w:val="24"/>
        </w:rPr>
        <w:t xml:space="preserve">Gaulle, Charles de. </w:t>
      </w:r>
      <w:r w:rsidRPr="00D20035">
        <w:rPr>
          <w:rFonts w:asciiTheme="majorBidi" w:hAnsiTheme="majorBidi" w:cstheme="majorBidi"/>
          <w:i/>
          <w:iCs/>
          <w:sz w:val="24"/>
          <w:szCs w:val="24"/>
        </w:rPr>
        <w:t>The Complete War Memoirs of Charles De Gaulle</w:t>
      </w:r>
      <w:r w:rsidRPr="00D20035">
        <w:rPr>
          <w:rFonts w:asciiTheme="majorBidi" w:hAnsiTheme="majorBidi" w:cstheme="majorBidi"/>
          <w:sz w:val="24"/>
          <w:szCs w:val="24"/>
        </w:rPr>
        <w:t>. New York: Carroll &amp; Graf Publishers, 1998.</w:t>
      </w:r>
    </w:p>
    <w:p w14:paraId="3349B83B" w14:textId="4BC4F748" w:rsidR="00D20035" w:rsidRDefault="00D20035" w:rsidP="00D20035">
      <w:pPr>
        <w:spacing w:line="240" w:lineRule="auto"/>
        <w:ind w:left="720" w:hanging="720"/>
        <w:jc w:val="both"/>
        <w:rPr>
          <w:rFonts w:asciiTheme="majorBidi" w:hAnsiTheme="majorBidi" w:cstheme="majorBidi"/>
          <w:sz w:val="24"/>
          <w:szCs w:val="24"/>
        </w:rPr>
      </w:pPr>
      <w:r w:rsidRPr="00D20035">
        <w:rPr>
          <w:rFonts w:asciiTheme="majorBidi" w:hAnsiTheme="majorBidi" w:cstheme="majorBidi"/>
          <w:sz w:val="24"/>
          <w:szCs w:val="24"/>
        </w:rPr>
        <w:t xml:space="preserve">Lacroix, Jean. “Charité Chrétienne Et Justice Politique.” </w:t>
      </w:r>
      <w:r w:rsidRPr="00D20035">
        <w:rPr>
          <w:rFonts w:asciiTheme="majorBidi" w:hAnsiTheme="majorBidi" w:cstheme="majorBidi"/>
          <w:i/>
          <w:iCs/>
          <w:sz w:val="24"/>
          <w:szCs w:val="24"/>
        </w:rPr>
        <w:t>Esprit</w:t>
      </w:r>
      <w:r w:rsidRPr="00D20035">
        <w:rPr>
          <w:rFonts w:asciiTheme="majorBidi" w:hAnsiTheme="majorBidi" w:cstheme="majorBidi"/>
          <w:sz w:val="24"/>
          <w:szCs w:val="24"/>
        </w:rPr>
        <w:t>, February 1945.</w:t>
      </w:r>
    </w:p>
    <w:p w14:paraId="5E4F728D" w14:textId="7479F407" w:rsidR="000F678D" w:rsidRDefault="000F678D" w:rsidP="00D20035">
      <w:pPr>
        <w:spacing w:line="240" w:lineRule="auto"/>
        <w:ind w:left="720" w:hanging="720"/>
        <w:jc w:val="both"/>
        <w:rPr>
          <w:rFonts w:asciiTheme="majorBidi" w:hAnsiTheme="majorBidi" w:cstheme="majorBidi"/>
          <w:sz w:val="24"/>
          <w:szCs w:val="24"/>
        </w:rPr>
      </w:pPr>
      <w:r w:rsidRPr="000F678D">
        <w:rPr>
          <w:rFonts w:asciiTheme="majorBidi" w:hAnsiTheme="majorBidi" w:cstheme="majorBidi"/>
          <w:i/>
          <w:iCs/>
          <w:sz w:val="24"/>
          <w:szCs w:val="24"/>
        </w:rPr>
        <w:t>Le Figaro</w:t>
      </w:r>
      <w:r w:rsidRPr="000F678D">
        <w:rPr>
          <w:rFonts w:asciiTheme="majorBidi" w:hAnsiTheme="majorBidi" w:cstheme="majorBidi"/>
          <w:sz w:val="24"/>
          <w:szCs w:val="24"/>
        </w:rPr>
        <w:t>, January 20, 1945.</w:t>
      </w:r>
    </w:p>
    <w:p w14:paraId="66149258" w14:textId="05939746" w:rsidR="00897D87" w:rsidRDefault="004D5E0B" w:rsidP="00636A1E">
      <w:pPr>
        <w:spacing w:line="240" w:lineRule="auto"/>
        <w:jc w:val="both"/>
        <w:rPr>
          <w:rFonts w:asciiTheme="majorBidi" w:hAnsiTheme="majorBidi" w:cstheme="majorBidi"/>
          <w:sz w:val="24"/>
          <w:szCs w:val="24"/>
          <w:lang w:val="fr-FR"/>
        </w:rPr>
      </w:pPr>
      <w:bookmarkStart w:id="6" w:name="_Hlk28205700"/>
      <w:r w:rsidRPr="004D5E0B">
        <w:rPr>
          <w:rFonts w:asciiTheme="majorBidi" w:hAnsiTheme="majorBidi" w:cstheme="majorBidi"/>
          <w:sz w:val="24"/>
          <w:szCs w:val="24"/>
        </w:rPr>
        <w:t xml:space="preserve">Sartre, Jean-Paul. </w:t>
      </w:r>
      <w:r w:rsidRPr="00904324">
        <w:rPr>
          <w:rFonts w:asciiTheme="majorBidi" w:hAnsiTheme="majorBidi" w:cstheme="majorBidi"/>
          <w:i/>
          <w:iCs/>
          <w:sz w:val="24"/>
          <w:szCs w:val="24"/>
        </w:rPr>
        <w:t>Existentialism and Humanism</w:t>
      </w:r>
      <w:r w:rsidRPr="004D5E0B">
        <w:rPr>
          <w:rFonts w:asciiTheme="majorBidi" w:hAnsiTheme="majorBidi" w:cstheme="majorBidi"/>
          <w:sz w:val="24"/>
          <w:szCs w:val="24"/>
        </w:rPr>
        <w:t xml:space="preserve">. </w:t>
      </w:r>
      <w:r w:rsidRPr="00DA15AD">
        <w:rPr>
          <w:rFonts w:asciiTheme="majorBidi" w:hAnsiTheme="majorBidi" w:cstheme="majorBidi"/>
          <w:sz w:val="24"/>
          <w:szCs w:val="24"/>
          <w:lang w:val="fr-FR"/>
        </w:rPr>
        <w:t xml:space="preserve">York: Methuen, 2013. </w:t>
      </w:r>
    </w:p>
    <w:p w14:paraId="0A1F0D1C" w14:textId="0D1C0EBF" w:rsidR="000F678D" w:rsidRDefault="000F678D" w:rsidP="00636A1E">
      <w:pPr>
        <w:spacing w:line="240" w:lineRule="auto"/>
        <w:jc w:val="both"/>
        <w:rPr>
          <w:rFonts w:asciiTheme="majorBidi" w:hAnsiTheme="majorBidi" w:cstheme="majorBidi"/>
          <w:sz w:val="24"/>
          <w:szCs w:val="24"/>
          <w:lang w:val="fr-FR"/>
        </w:rPr>
      </w:pPr>
      <w:r w:rsidRPr="000F678D">
        <w:rPr>
          <w:rFonts w:asciiTheme="majorBidi" w:hAnsiTheme="majorBidi" w:cstheme="majorBidi"/>
          <w:sz w:val="24"/>
          <w:szCs w:val="24"/>
          <w:lang w:val="fr-FR"/>
        </w:rPr>
        <w:t xml:space="preserve">Sartre, Jean Paul. “La République Du Silence.” </w:t>
      </w:r>
      <w:r w:rsidRPr="000F678D">
        <w:rPr>
          <w:rFonts w:asciiTheme="majorBidi" w:hAnsiTheme="majorBidi" w:cstheme="majorBidi"/>
          <w:i/>
          <w:iCs/>
          <w:sz w:val="24"/>
          <w:szCs w:val="24"/>
          <w:lang w:val="fr-FR"/>
        </w:rPr>
        <w:t>Les Lettres Francaises</w:t>
      </w:r>
      <w:r w:rsidRPr="000F678D">
        <w:rPr>
          <w:rFonts w:asciiTheme="majorBidi" w:hAnsiTheme="majorBidi" w:cstheme="majorBidi"/>
          <w:sz w:val="24"/>
          <w:szCs w:val="24"/>
          <w:lang w:val="fr-FR"/>
        </w:rPr>
        <w:t>, September 9, 1944.</w:t>
      </w:r>
    </w:p>
    <w:p w14:paraId="086E70BC" w14:textId="46A36A9F" w:rsidR="000F678D" w:rsidRDefault="000F678D" w:rsidP="00636A1E">
      <w:pPr>
        <w:spacing w:line="240" w:lineRule="auto"/>
        <w:jc w:val="both"/>
        <w:rPr>
          <w:rFonts w:asciiTheme="majorBidi" w:hAnsiTheme="majorBidi" w:cstheme="majorBidi"/>
          <w:sz w:val="24"/>
          <w:szCs w:val="24"/>
          <w:lang w:val="fr-FR"/>
        </w:rPr>
      </w:pPr>
      <w:r w:rsidRPr="000F678D">
        <w:rPr>
          <w:rFonts w:asciiTheme="majorBidi" w:hAnsiTheme="majorBidi" w:cstheme="majorBidi"/>
          <w:sz w:val="24"/>
          <w:szCs w:val="24"/>
          <w:lang w:val="fr-FR"/>
        </w:rPr>
        <w:t xml:space="preserve">Sartre, Jean-Paul. </w:t>
      </w:r>
      <w:r w:rsidRPr="000F678D">
        <w:rPr>
          <w:rFonts w:asciiTheme="majorBidi" w:hAnsiTheme="majorBidi" w:cstheme="majorBidi"/>
          <w:i/>
          <w:iCs/>
          <w:sz w:val="24"/>
          <w:szCs w:val="24"/>
          <w:lang w:val="fr-FR"/>
        </w:rPr>
        <w:t>Qu Est-Ce Que La littérature?</w:t>
      </w:r>
      <w:r w:rsidRPr="000F678D">
        <w:rPr>
          <w:rFonts w:asciiTheme="majorBidi" w:hAnsiTheme="majorBidi" w:cstheme="majorBidi"/>
          <w:sz w:val="24"/>
          <w:szCs w:val="24"/>
          <w:lang w:val="fr-FR"/>
        </w:rPr>
        <w:t xml:space="preserve"> Paris: Gallimard, 1997.</w:t>
      </w:r>
    </w:p>
    <w:p w14:paraId="063E27F6" w14:textId="757A82A7" w:rsidR="000F678D" w:rsidRPr="00DA15AD" w:rsidRDefault="000F678D" w:rsidP="00636A1E">
      <w:pPr>
        <w:spacing w:line="240" w:lineRule="auto"/>
        <w:jc w:val="both"/>
        <w:rPr>
          <w:rFonts w:asciiTheme="majorBidi" w:hAnsiTheme="majorBidi" w:cstheme="majorBidi"/>
          <w:sz w:val="24"/>
          <w:szCs w:val="24"/>
          <w:lang w:val="fr-FR"/>
        </w:rPr>
      </w:pPr>
      <w:r w:rsidRPr="000F678D">
        <w:rPr>
          <w:rFonts w:asciiTheme="majorBidi" w:hAnsiTheme="majorBidi" w:cstheme="majorBidi"/>
          <w:sz w:val="24"/>
          <w:szCs w:val="24"/>
          <w:lang w:val="fr-FR"/>
        </w:rPr>
        <w:t xml:space="preserve">Sartre, Jean-Paul. </w:t>
      </w:r>
      <w:r w:rsidRPr="000F678D">
        <w:rPr>
          <w:rFonts w:asciiTheme="majorBidi" w:hAnsiTheme="majorBidi" w:cstheme="majorBidi"/>
          <w:i/>
          <w:iCs/>
          <w:sz w:val="24"/>
          <w:szCs w:val="24"/>
          <w:lang w:val="fr-FR"/>
        </w:rPr>
        <w:t>Réflexions Sur La Question Juive</w:t>
      </w:r>
      <w:r w:rsidRPr="000F678D">
        <w:rPr>
          <w:rFonts w:asciiTheme="majorBidi" w:hAnsiTheme="majorBidi" w:cstheme="majorBidi"/>
          <w:sz w:val="24"/>
          <w:szCs w:val="24"/>
          <w:lang w:val="fr-FR"/>
        </w:rPr>
        <w:t>. Paris: Gallimard, 2016.</w:t>
      </w:r>
    </w:p>
    <w:bookmarkEnd w:id="6"/>
    <w:p w14:paraId="5FC34139" w14:textId="0A7BCEDE" w:rsidR="003A5C44" w:rsidRPr="00897D87" w:rsidRDefault="003A5C44" w:rsidP="00636A1E">
      <w:pPr>
        <w:spacing w:line="240" w:lineRule="auto"/>
        <w:jc w:val="both"/>
        <w:rPr>
          <w:rFonts w:asciiTheme="majorBidi" w:hAnsiTheme="majorBidi" w:cstheme="majorBidi"/>
          <w:sz w:val="24"/>
          <w:szCs w:val="24"/>
        </w:rPr>
      </w:pPr>
      <w:r w:rsidRPr="00897D87">
        <w:rPr>
          <w:rFonts w:asciiTheme="majorBidi" w:hAnsiTheme="majorBidi" w:cstheme="majorBidi"/>
          <w:sz w:val="24"/>
          <w:szCs w:val="24"/>
          <w:lang w:val="fr-FR"/>
        </w:rPr>
        <w:t xml:space="preserve">"Vercors." </w:t>
      </w:r>
      <w:r w:rsidRPr="00D20035">
        <w:rPr>
          <w:rFonts w:asciiTheme="majorBidi" w:hAnsiTheme="majorBidi" w:cstheme="majorBidi"/>
          <w:i/>
          <w:iCs/>
          <w:sz w:val="24"/>
          <w:szCs w:val="24"/>
          <w:lang w:val="fr-FR"/>
        </w:rPr>
        <w:t>Le Silence De La Mer</w:t>
      </w:r>
      <w:r w:rsidRPr="00897D87">
        <w:rPr>
          <w:rFonts w:asciiTheme="majorBidi" w:hAnsiTheme="majorBidi" w:cstheme="majorBidi"/>
          <w:sz w:val="24"/>
          <w:szCs w:val="24"/>
          <w:lang w:val="fr-FR"/>
        </w:rPr>
        <w:t xml:space="preserve">. </w:t>
      </w:r>
      <w:r w:rsidRPr="00897D87">
        <w:rPr>
          <w:rFonts w:asciiTheme="majorBidi" w:hAnsiTheme="majorBidi" w:cstheme="majorBidi"/>
          <w:sz w:val="24"/>
          <w:szCs w:val="24"/>
        </w:rPr>
        <w:t>Place of publication not identified: Cideb, 2004</w:t>
      </w:r>
      <w:r w:rsidRPr="003A5C44">
        <w:rPr>
          <w:rFonts w:asciiTheme="majorBidi" w:hAnsiTheme="majorBidi" w:cstheme="majorBidi"/>
          <w:color w:val="FFC000"/>
          <w:sz w:val="24"/>
          <w:szCs w:val="24"/>
        </w:rPr>
        <w:t>.</w:t>
      </w:r>
    </w:p>
    <w:p w14:paraId="7D8A310B" w14:textId="1F2139EC" w:rsidR="004D5E0B" w:rsidRPr="004D5E0B" w:rsidRDefault="004D5E0B" w:rsidP="004D5E0B">
      <w:pPr>
        <w:spacing w:line="240" w:lineRule="auto"/>
        <w:jc w:val="both"/>
        <w:rPr>
          <w:rFonts w:asciiTheme="majorBidi" w:hAnsiTheme="majorBidi" w:cstheme="majorBidi"/>
          <w:b/>
          <w:bCs/>
          <w:sz w:val="24"/>
          <w:szCs w:val="24"/>
          <w:u w:val="single"/>
        </w:rPr>
      </w:pPr>
      <w:r w:rsidRPr="004D5E0B">
        <w:rPr>
          <w:rFonts w:asciiTheme="majorBidi" w:hAnsiTheme="majorBidi" w:cstheme="majorBidi"/>
          <w:b/>
          <w:bCs/>
          <w:sz w:val="24"/>
          <w:szCs w:val="24"/>
          <w:u w:val="single"/>
        </w:rPr>
        <w:t xml:space="preserve">Secondary sources </w:t>
      </w:r>
    </w:p>
    <w:p w14:paraId="40F4F1A7" w14:textId="60FC10DE" w:rsidR="004D5E0B" w:rsidRPr="004D5E0B" w:rsidRDefault="004D5E0B" w:rsidP="004D5E0B">
      <w:pPr>
        <w:spacing w:line="240" w:lineRule="auto"/>
        <w:jc w:val="both"/>
        <w:rPr>
          <w:rFonts w:asciiTheme="majorBidi" w:hAnsiTheme="majorBidi" w:cstheme="majorBidi"/>
          <w:b/>
          <w:bCs/>
          <w:sz w:val="24"/>
          <w:szCs w:val="24"/>
        </w:rPr>
      </w:pPr>
      <w:r w:rsidRPr="004D5E0B">
        <w:rPr>
          <w:rFonts w:asciiTheme="majorBidi" w:hAnsiTheme="majorBidi" w:cstheme="majorBidi"/>
          <w:b/>
          <w:bCs/>
          <w:sz w:val="24"/>
          <w:szCs w:val="24"/>
        </w:rPr>
        <w:t xml:space="preserve">Books </w:t>
      </w:r>
      <w:r w:rsidR="00BA5B9D">
        <w:rPr>
          <w:rFonts w:asciiTheme="majorBidi" w:hAnsiTheme="majorBidi" w:cstheme="majorBidi"/>
          <w:b/>
          <w:bCs/>
          <w:sz w:val="24"/>
          <w:szCs w:val="24"/>
        </w:rPr>
        <w:t>and Articles</w:t>
      </w:r>
    </w:p>
    <w:p w14:paraId="695F096C" w14:textId="3C03221D" w:rsidR="00DA15AD" w:rsidRDefault="00DA15AD" w:rsidP="00FB327A">
      <w:pPr>
        <w:spacing w:line="240" w:lineRule="auto"/>
        <w:ind w:left="720" w:hanging="720"/>
        <w:jc w:val="both"/>
        <w:rPr>
          <w:rFonts w:asciiTheme="majorBidi" w:hAnsiTheme="majorBidi" w:cstheme="majorBidi"/>
          <w:sz w:val="24"/>
          <w:szCs w:val="24"/>
        </w:rPr>
      </w:pPr>
      <w:r w:rsidRPr="00DA15AD">
        <w:rPr>
          <w:rFonts w:asciiTheme="majorBidi" w:hAnsiTheme="majorBidi" w:cstheme="majorBidi"/>
          <w:sz w:val="24"/>
          <w:szCs w:val="24"/>
          <w:lang w:val="fr-FR"/>
        </w:rPr>
        <w:t xml:space="preserve">Alexander, Jeffrey et al., eds. </w:t>
      </w:r>
      <w:r w:rsidRPr="00DA15AD">
        <w:rPr>
          <w:rFonts w:asciiTheme="majorBidi" w:hAnsiTheme="majorBidi" w:cstheme="majorBidi"/>
          <w:sz w:val="24"/>
          <w:szCs w:val="24"/>
        </w:rPr>
        <w:t xml:space="preserve">(2001) </w:t>
      </w:r>
      <w:r w:rsidRPr="00DA15AD">
        <w:rPr>
          <w:rFonts w:asciiTheme="majorBidi" w:hAnsiTheme="majorBidi" w:cstheme="majorBidi"/>
          <w:i/>
          <w:iCs/>
          <w:sz w:val="24"/>
          <w:szCs w:val="24"/>
        </w:rPr>
        <w:t>Cultural Trauma and Collective Identity</w:t>
      </w:r>
      <w:r w:rsidRPr="00DA15AD">
        <w:rPr>
          <w:rFonts w:asciiTheme="majorBidi" w:hAnsiTheme="majorBidi" w:cstheme="majorBidi"/>
          <w:sz w:val="24"/>
          <w:szCs w:val="24"/>
        </w:rPr>
        <w:t>. California: University of California     Press.</w:t>
      </w:r>
    </w:p>
    <w:p w14:paraId="31834189" w14:textId="6D90DC44" w:rsidR="004D5E0B" w:rsidRPr="00897D87" w:rsidRDefault="004D5E0B" w:rsidP="00FB327A">
      <w:pPr>
        <w:spacing w:line="240" w:lineRule="auto"/>
        <w:ind w:left="720" w:hanging="720"/>
        <w:jc w:val="both"/>
        <w:rPr>
          <w:rFonts w:asciiTheme="majorBidi" w:hAnsiTheme="majorBidi" w:cstheme="majorBidi"/>
          <w:sz w:val="24"/>
          <w:szCs w:val="24"/>
        </w:rPr>
      </w:pPr>
      <w:r w:rsidRPr="00897D87">
        <w:rPr>
          <w:rFonts w:asciiTheme="majorBidi" w:hAnsiTheme="majorBidi" w:cstheme="majorBidi"/>
          <w:sz w:val="24"/>
          <w:szCs w:val="24"/>
        </w:rPr>
        <w:t xml:space="preserve">Baert, Patrick. </w:t>
      </w:r>
      <w:r w:rsidRPr="00897D87">
        <w:rPr>
          <w:rFonts w:asciiTheme="majorBidi" w:hAnsiTheme="majorBidi" w:cstheme="majorBidi"/>
          <w:i/>
          <w:iCs/>
          <w:sz w:val="24"/>
          <w:szCs w:val="24"/>
        </w:rPr>
        <w:t>The Existentialist Moment: The Rise of Sartre as a Public Intellectual</w:t>
      </w:r>
      <w:r w:rsidRPr="00897D87">
        <w:rPr>
          <w:rFonts w:asciiTheme="majorBidi" w:hAnsiTheme="majorBidi" w:cstheme="majorBidi"/>
          <w:sz w:val="24"/>
          <w:szCs w:val="24"/>
        </w:rPr>
        <w:t xml:space="preserve">. Cambridge: Polity, 2015. </w:t>
      </w:r>
    </w:p>
    <w:p w14:paraId="36AC2F5C" w14:textId="6EB94640" w:rsidR="004D5E0B" w:rsidRDefault="004D5E0B" w:rsidP="00FB327A">
      <w:pPr>
        <w:spacing w:line="240" w:lineRule="auto"/>
        <w:ind w:left="720" w:hanging="720"/>
        <w:jc w:val="both"/>
        <w:rPr>
          <w:rFonts w:asciiTheme="majorBidi" w:hAnsiTheme="majorBidi" w:cstheme="majorBidi"/>
          <w:sz w:val="24"/>
          <w:szCs w:val="24"/>
        </w:rPr>
      </w:pPr>
      <w:r w:rsidRPr="00897D87">
        <w:rPr>
          <w:rFonts w:asciiTheme="majorBidi" w:hAnsiTheme="majorBidi" w:cstheme="majorBidi"/>
          <w:sz w:val="24"/>
          <w:szCs w:val="24"/>
        </w:rPr>
        <w:t xml:space="preserve">Baert, Patrick. "The Sudden Rise of French Existentialism: A Case-study in the Sociology of Intellectual Life." Theory and Society 40, no. 6 (2011): 619-44. </w:t>
      </w:r>
    </w:p>
    <w:p w14:paraId="54C8EE99" w14:textId="5FC18131" w:rsidR="000F678D" w:rsidRPr="00897D87" w:rsidRDefault="000F678D" w:rsidP="00FB327A">
      <w:pPr>
        <w:spacing w:line="240" w:lineRule="auto"/>
        <w:ind w:left="720" w:hanging="720"/>
        <w:jc w:val="both"/>
        <w:rPr>
          <w:rFonts w:asciiTheme="majorBidi" w:hAnsiTheme="majorBidi" w:cstheme="majorBidi"/>
          <w:sz w:val="24"/>
          <w:szCs w:val="24"/>
        </w:rPr>
      </w:pPr>
      <w:r>
        <w:rPr>
          <w:rFonts w:asciiTheme="majorBidi" w:hAnsiTheme="majorBidi" w:cstheme="majorBidi"/>
          <w:sz w:val="24"/>
          <w:szCs w:val="24"/>
        </w:rPr>
        <w:t>Bozoki, Andras</w:t>
      </w:r>
      <w:r w:rsidRPr="000F678D">
        <w:rPr>
          <w:rFonts w:asciiTheme="majorBidi" w:hAnsiTheme="majorBidi" w:cstheme="majorBidi"/>
          <w:sz w:val="24"/>
          <w:szCs w:val="24"/>
        </w:rPr>
        <w:t xml:space="preserve"> (1999)</w:t>
      </w:r>
      <w:r>
        <w:rPr>
          <w:rFonts w:asciiTheme="majorBidi" w:hAnsiTheme="majorBidi" w:cstheme="majorBidi"/>
          <w:sz w:val="24"/>
          <w:szCs w:val="24"/>
        </w:rPr>
        <w:t>.</w:t>
      </w:r>
      <w:r w:rsidRPr="000F678D">
        <w:rPr>
          <w:rFonts w:asciiTheme="majorBidi" w:hAnsiTheme="majorBidi" w:cstheme="majorBidi"/>
          <w:sz w:val="24"/>
          <w:szCs w:val="24"/>
        </w:rPr>
        <w:t xml:space="preserve"> </w:t>
      </w:r>
      <w:r w:rsidRPr="000F678D">
        <w:rPr>
          <w:rFonts w:asciiTheme="majorBidi" w:hAnsiTheme="majorBidi" w:cstheme="majorBidi"/>
          <w:i/>
          <w:iCs/>
          <w:sz w:val="24"/>
          <w:szCs w:val="24"/>
        </w:rPr>
        <w:t>Intellectuals and Politics in Central Europe</w:t>
      </w:r>
      <w:r>
        <w:rPr>
          <w:rFonts w:asciiTheme="majorBidi" w:hAnsiTheme="majorBidi" w:cstheme="majorBidi"/>
          <w:sz w:val="24"/>
          <w:szCs w:val="24"/>
        </w:rPr>
        <w:t>.</w:t>
      </w:r>
      <w:r w:rsidRPr="000F678D">
        <w:rPr>
          <w:rFonts w:asciiTheme="majorBidi" w:hAnsiTheme="majorBidi" w:cstheme="majorBidi"/>
          <w:sz w:val="24"/>
          <w:szCs w:val="24"/>
        </w:rPr>
        <w:t xml:space="preserve"> Budapest: Central European University Press.</w:t>
      </w:r>
    </w:p>
    <w:p w14:paraId="1B3343B7" w14:textId="40CBA113" w:rsidR="004D5E0B" w:rsidRDefault="004D5E0B" w:rsidP="00FB327A">
      <w:pPr>
        <w:spacing w:line="240" w:lineRule="auto"/>
        <w:ind w:left="720" w:hanging="720"/>
        <w:jc w:val="both"/>
        <w:rPr>
          <w:rFonts w:asciiTheme="majorBidi" w:hAnsiTheme="majorBidi" w:cstheme="majorBidi"/>
          <w:sz w:val="24"/>
          <w:szCs w:val="24"/>
        </w:rPr>
      </w:pPr>
      <w:r w:rsidRPr="00897D87">
        <w:rPr>
          <w:rFonts w:asciiTheme="majorBidi" w:hAnsiTheme="majorBidi" w:cstheme="majorBidi"/>
          <w:sz w:val="24"/>
          <w:szCs w:val="24"/>
        </w:rPr>
        <w:t xml:space="preserve">Coates, J. B. "Existentialism." Philosophy 28, no. 106 (1953): 229-38. </w:t>
      </w:r>
    </w:p>
    <w:p w14:paraId="5EEF1EA8" w14:textId="205D73C2" w:rsidR="000F678D" w:rsidRDefault="000F678D" w:rsidP="00FB327A">
      <w:pPr>
        <w:spacing w:line="240" w:lineRule="auto"/>
        <w:ind w:left="720" w:hanging="720"/>
        <w:jc w:val="both"/>
        <w:rPr>
          <w:rFonts w:asciiTheme="majorBidi" w:hAnsiTheme="majorBidi" w:cstheme="majorBidi"/>
          <w:sz w:val="24"/>
          <w:szCs w:val="24"/>
        </w:rPr>
      </w:pPr>
      <w:r>
        <w:rPr>
          <w:rFonts w:asciiTheme="majorBidi" w:hAnsiTheme="majorBidi" w:cstheme="majorBidi"/>
          <w:sz w:val="24"/>
          <w:szCs w:val="24"/>
        </w:rPr>
        <w:t>Desan, Wilfrid.</w:t>
      </w:r>
      <w:r w:rsidRPr="000F678D">
        <w:rPr>
          <w:rFonts w:asciiTheme="majorBidi" w:hAnsiTheme="majorBidi" w:cstheme="majorBidi"/>
          <w:sz w:val="24"/>
          <w:szCs w:val="24"/>
        </w:rPr>
        <w:t xml:space="preserve"> </w:t>
      </w:r>
      <w:r w:rsidRPr="000F678D">
        <w:rPr>
          <w:rFonts w:asciiTheme="majorBidi" w:hAnsiTheme="majorBidi" w:cstheme="majorBidi"/>
          <w:i/>
          <w:iCs/>
          <w:sz w:val="24"/>
          <w:szCs w:val="24"/>
        </w:rPr>
        <w:t xml:space="preserve">The Marxism of Jean-Paul </w:t>
      </w:r>
      <w:r w:rsidRPr="000F678D">
        <w:rPr>
          <w:rFonts w:asciiTheme="majorBidi" w:hAnsiTheme="majorBidi" w:cstheme="majorBidi"/>
          <w:i/>
          <w:iCs/>
          <w:sz w:val="24"/>
          <w:szCs w:val="24"/>
        </w:rPr>
        <w:t>Sartre</w:t>
      </w:r>
      <w:r>
        <w:rPr>
          <w:rFonts w:asciiTheme="majorBidi" w:hAnsiTheme="majorBidi" w:cstheme="majorBidi"/>
          <w:sz w:val="24"/>
          <w:szCs w:val="24"/>
        </w:rPr>
        <w:t>.</w:t>
      </w:r>
      <w:r w:rsidRPr="000F678D">
        <w:rPr>
          <w:rFonts w:asciiTheme="majorBidi" w:hAnsiTheme="majorBidi" w:cstheme="majorBidi"/>
          <w:sz w:val="24"/>
          <w:szCs w:val="24"/>
        </w:rPr>
        <w:t xml:space="preserve"> Garden</w:t>
      </w:r>
      <w:r w:rsidRPr="000F678D">
        <w:rPr>
          <w:rFonts w:asciiTheme="majorBidi" w:hAnsiTheme="majorBidi" w:cstheme="majorBidi"/>
          <w:sz w:val="24"/>
          <w:szCs w:val="24"/>
        </w:rPr>
        <w:t xml:space="preserve"> City, New York: Anchor Books, 1965. p.43</w:t>
      </w:r>
    </w:p>
    <w:p w14:paraId="4AFB1219" w14:textId="390BC285" w:rsidR="000F678D" w:rsidRPr="00897D87" w:rsidRDefault="000F678D" w:rsidP="00FB327A">
      <w:pPr>
        <w:spacing w:line="240" w:lineRule="auto"/>
        <w:ind w:left="720" w:hanging="720"/>
        <w:jc w:val="both"/>
        <w:rPr>
          <w:rFonts w:asciiTheme="majorBidi" w:hAnsiTheme="majorBidi" w:cstheme="majorBidi"/>
          <w:sz w:val="24"/>
          <w:szCs w:val="24"/>
        </w:rPr>
      </w:pPr>
      <w:r w:rsidRPr="000F678D">
        <w:rPr>
          <w:rFonts w:asciiTheme="majorBidi" w:hAnsiTheme="majorBidi" w:cstheme="majorBidi"/>
          <w:sz w:val="24"/>
          <w:szCs w:val="24"/>
        </w:rPr>
        <w:t xml:space="preserve">Eyal, Gil, Eleanor Townsley, and Evan Szelenyi. </w:t>
      </w:r>
      <w:r w:rsidRPr="000F678D">
        <w:rPr>
          <w:rFonts w:asciiTheme="majorBidi" w:hAnsiTheme="majorBidi" w:cstheme="majorBidi"/>
          <w:i/>
          <w:iCs/>
          <w:sz w:val="24"/>
          <w:szCs w:val="24"/>
        </w:rPr>
        <w:t>Making Capitalism without Capitalists: the New Ruling Elites in Eastern Europe</w:t>
      </w:r>
      <w:r w:rsidRPr="000F678D">
        <w:rPr>
          <w:rFonts w:asciiTheme="majorBidi" w:hAnsiTheme="majorBidi" w:cstheme="majorBidi"/>
          <w:sz w:val="24"/>
          <w:szCs w:val="24"/>
        </w:rPr>
        <w:t>. London: Verso, 2000.</w:t>
      </w:r>
    </w:p>
    <w:p w14:paraId="07C80C58" w14:textId="6AE6986F" w:rsidR="004D5E0B" w:rsidRPr="00897D87" w:rsidRDefault="004D5E0B" w:rsidP="00FB327A">
      <w:pPr>
        <w:spacing w:line="240" w:lineRule="auto"/>
        <w:ind w:left="720" w:hanging="720"/>
        <w:jc w:val="both"/>
        <w:rPr>
          <w:rFonts w:asciiTheme="majorBidi" w:hAnsiTheme="majorBidi" w:cstheme="majorBidi"/>
          <w:sz w:val="24"/>
          <w:szCs w:val="24"/>
        </w:rPr>
      </w:pPr>
      <w:r w:rsidRPr="00897D87">
        <w:rPr>
          <w:rFonts w:asciiTheme="majorBidi" w:hAnsiTheme="majorBidi" w:cstheme="majorBidi"/>
          <w:sz w:val="24"/>
          <w:szCs w:val="24"/>
        </w:rPr>
        <w:lastRenderedPageBreak/>
        <w:t xml:space="preserve">Copleston, F. C. "Existentialism." Philosophy 23, no. 84 (1948): 19-37. http://www.jstor.org.lib-proxy.fullerton.edu/stable/3747384. </w:t>
      </w:r>
    </w:p>
    <w:p w14:paraId="0CD0E3E2" w14:textId="14F99277" w:rsidR="004D5E0B" w:rsidRDefault="004D5E0B" w:rsidP="00FB327A">
      <w:pPr>
        <w:spacing w:line="240" w:lineRule="auto"/>
        <w:ind w:left="720" w:hanging="720"/>
        <w:jc w:val="both"/>
        <w:rPr>
          <w:rFonts w:asciiTheme="majorBidi" w:hAnsiTheme="majorBidi" w:cstheme="majorBidi"/>
          <w:sz w:val="24"/>
          <w:szCs w:val="24"/>
        </w:rPr>
      </w:pPr>
      <w:r w:rsidRPr="00897D87">
        <w:rPr>
          <w:rFonts w:asciiTheme="majorBidi" w:hAnsiTheme="majorBidi" w:cstheme="majorBidi"/>
          <w:sz w:val="24"/>
          <w:szCs w:val="24"/>
        </w:rPr>
        <w:t>Gordon, Bertram M. "The Collaborator: The Trial and Execution of Robert Brasillach." Holocaust and Genocide Studies 16, no. 1 (2002): 129-32.</w:t>
      </w:r>
    </w:p>
    <w:p w14:paraId="45749375" w14:textId="57B1BA62" w:rsidR="00CB2135" w:rsidRPr="00897D87" w:rsidRDefault="00CB2135" w:rsidP="00FB327A">
      <w:pPr>
        <w:spacing w:line="240" w:lineRule="auto"/>
        <w:ind w:left="720" w:hanging="720"/>
        <w:jc w:val="both"/>
        <w:rPr>
          <w:rFonts w:asciiTheme="majorBidi" w:hAnsiTheme="majorBidi" w:cstheme="majorBidi"/>
          <w:sz w:val="24"/>
          <w:szCs w:val="24"/>
        </w:rPr>
      </w:pPr>
      <w:r w:rsidRPr="00CB2135">
        <w:rPr>
          <w:rFonts w:asciiTheme="majorBidi" w:hAnsiTheme="majorBidi" w:cstheme="majorBidi"/>
          <w:sz w:val="24"/>
          <w:szCs w:val="24"/>
        </w:rPr>
        <w:t>The Hutchinson Encyclopedia, Millennium Edition, Helicon 1999.</w:t>
      </w:r>
    </w:p>
    <w:p w14:paraId="49E40E97" w14:textId="517898E7" w:rsidR="0005233B" w:rsidRPr="00DA15AD" w:rsidRDefault="0005233B" w:rsidP="00FB327A">
      <w:pPr>
        <w:spacing w:line="240" w:lineRule="auto"/>
        <w:ind w:left="720" w:hanging="720"/>
        <w:jc w:val="both"/>
        <w:rPr>
          <w:rFonts w:asciiTheme="majorBidi" w:hAnsiTheme="majorBidi" w:cstheme="majorBidi"/>
          <w:sz w:val="24"/>
          <w:szCs w:val="24"/>
        </w:rPr>
      </w:pPr>
      <w:r w:rsidRPr="00904324">
        <w:rPr>
          <w:rFonts w:asciiTheme="majorBidi" w:hAnsiTheme="majorBidi" w:cstheme="majorBidi"/>
          <w:sz w:val="24"/>
          <w:szCs w:val="24"/>
        </w:rPr>
        <w:t xml:space="preserve">Hutchinson Encyclopedia, Millennium Edition, Helicon 1999. </w:t>
      </w:r>
      <w:r w:rsidRPr="00904324">
        <w:rPr>
          <w:rFonts w:asciiTheme="majorBidi" w:hAnsiTheme="majorBidi" w:cstheme="majorBidi"/>
          <w:sz w:val="24"/>
          <w:szCs w:val="24"/>
          <w:lang w:val="fr-FR"/>
        </w:rPr>
        <w:t xml:space="preserve">Boschetti, Anna (1985) Sartre et ‘Les Temps modernes’ . </w:t>
      </w:r>
      <w:r w:rsidRPr="00DA15AD">
        <w:rPr>
          <w:rFonts w:asciiTheme="majorBidi" w:hAnsiTheme="majorBidi" w:cstheme="majorBidi"/>
          <w:sz w:val="24"/>
          <w:szCs w:val="24"/>
        </w:rPr>
        <w:t>Paris: Minuit.</w:t>
      </w:r>
    </w:p>
    <w:p w14:paraId="1A8EA545" w14:textId="141D94A5" w:rsidR="0070340B" w:rsidRPr="00904324" w:rsidRDefault="0070340B" w:rsidP="00FB327A">
      <w:pPr>
        <w:spacing w:line="240" w:lineRule="auto"/>
        <w:ind w:left="720" w:hanging="720"/>
        <w:jc w:val="both"/>
        <w:rPr>
          <w:rFonts w:asciiTheme="majorBidi" w:hAnsiTheme="majorBidi" w:cstheme="majorBidi"/>
          <w:sz w:val="24"/>
          <w:szCs w:val="24"/>
        </w:rPr>
      </w:pPr>
      <w:r w:rsidRPr="00904324">
        <w:rPr>
          <w:rFonts w:asciiTheme="majorBidi" w:hAnsiTheme="majorBidi" w:cstheme="majorBidi"/>
          <w:sz w:val="24"/>
          <w:szCs w:val="24"/>
        </w:rPr>
        <w:t>Jaques, François. “Review Essay : The NRF: Behind the Scenes.” Journal of European Studies 32, no. 127 (December 2002): 389–99. doi:10.1177/004724410203212704.</w:t>
      </w:r>
    </w:p>
    <w:p w14:paraId="75BE31F3" w14:textId="03381472" w:rsidR="00BA5B9D" w:rsidRPr="00904324" w:rsidRDefault="00BA5B9D" w:rsidP="00FB327A">
      <w:pPr>
        <w:spacing w:line="240" w:lineRule="auto"/>
        <w:ind w:left="720" w:hanging="720"/>
        <w:jc w:val="both"/>
        <w:rPr>
          <w:rFonts w:asciiTheme="majorBidi" w:hAnsiTheme="majorBidi" w:cstheme="majorBidi"/>
          <w:sz w:val="24"/>
          <w:szCs w:val="24"/>
          <w:lang w:val="fr-FR"/>
        </w:rPr>
      </w:pPr>
      <w:r w:rsidRPr="00904324">
        <w:rPr>
          <w:rFonts w:asciiTheme="majorBidi" w:hAnsiTheme="majorBidi" w:cstheme="majorBidi"/>
          <w:sz w:val="24"/>
          <w:szCs w:val="24"/>
          <w:lang w:val="fr-FR"/>
        </w:rPr>
        <w:t>« Liste Otto » [archive] [PDF], sur Gottfried Wilhelm Leibniz Bibliothek (consulté le 18 mai 2019)</w:t>
      </w:r>
    </w:p>
    <w:p w14:paraId="1974FECE" w14:textId="0075ED3F" w:rsidR="00904324" w:rsidRPr="00DA15AD" w:rsidRDefault="00904324" w:rsidP="00FB327A">
      <w:pPr>
        <w:spacing w:line="240" w:lineRule="auto"/>
        <w:ind w:left="720" w:hanging="720"/>
        <w:jc w:val="both"/>
        <w:rPr>
          <w:rFonts w:asciiTheme="majorBidi" w:hAnsiTheme="majorBidi" w:cstheme="majorBidi"/>
          <w:sz w:val="24"/>
          <w:szCs w:val="24"/>
        </w:rPr>
      </w:pPr>
      <w:r w:rsidRPr="00904324">
        <w:rPr>
          <w:rFonts w:asciiTheme="majorBidi" w:hAnsiTheme="majorBidi" w:cstheme="majorBidi"/>
          <w:sz w:val="24"/>
          <w:szCs w:val="24"/>
          <w:lang w:val="fr-FR"/>
        </w:rPr>
        <w:t xml:space="preserve">"Littérature engagée". </w:t>
      </w:r>
      <w:r w:rsidRPr="00DA15AD">
        <w:rPr>
          <w:rFonts w:asciiTheme="majorBidi" w:hAnsiTheme="majorBidi" w:cstheme="majorBidi"/>
          <w:sz w:val="24"/>
          <w:szCs w:val="24"/>
        </w:rPr>
        <w:t>Encyclopædia Britannica. 2010. Retrieved 26 July 2010.</w:t>
      </w:r>
    </w:p>
    <w:p w14:paraId="71BAD68E" w14:textId="7E9511E2" w:rsidR="0070340B" w:rsidRPr="00904324" w:rsidRDefault="0070340B" w:rsidP="00FB327A">
      <w:pPr>
        <w:spacing w:line="240" w:lineRule="auto"/>
        <w:ind w:left="720" w:hanging="720"/>
        <w:jc w:val="both"/>
        <w:rPr>
          <w:rFonts w:asciiTheme="majorBidi" w:hAnsiTheme="majorBidi" w:cstheme="majorBidi"/>
          <w:sz w:val="24"/>
          <w:szCs w:val="24"/>
        </w:rPr>
      </w:pPr>
      <w:r w:rsidRPr="00904324">
        <w:rPr>
          <w:rFonts w:asciiTheme="majorBidi" w:hAnsiTheme="majorBidi" w:cstheme="majorBidi"/>
          <w:sz w:val="24"/>
          <w:szCs w:val="24"/>
        </w:rPr>
        <w:t>Prospectus de présentation de la revue "Esprit" Archived 2007-09-29 at the Wayback Machine, presented by Alain-Gérard Slama, on-line course of Sciences-Po, 18 May 2007 (in French)</w:t>
      </w:r>
    </w:p>
    <w:p w14:paraId="75BF3B2D" w14:textId="669B7337" w:rsidR="00CE7491" w:rsidRPr="00904324" w:rsidRDefault="00CE7491" w:rsidP="00FB327A">
      <w:pPr>
        <w:spacing w:line="240" w:lineRule="auto"/>
        <w:ind w:left="720" w:hanging="720"/>
        <w:jc w:val="both"/>
        <w:rPr>
          <w:rFonts w:asciiTheme="majorBidi" w:hAnsiTheme="majorBidi" w:cstheme="majorBidi"/>
          <w:sz w:val="24"/>
          <w:szCs w:val="24"/>
        </w:rPr>
      </w:pPr>
      <w:r w:rsidRPr="00904324">
        <w:rPr>
          <w:rFonts w:asciiTheme="majorBidi" w:hAnsiTheme="majorBidi" w:cstheme="majorBidi"/>
          <w:sz w:val="24"/>
          <w:szCs w:val="24"/>
        </w:rPr>
        <w:t>Robert Pickering (1985) Writing under Vichy: ambiguity and literary imagination in the non-occupied zone. In Vichy France and the Resistance , eds, Roderick Kedward and Roger Austin, London: Croom Helm, pp. 260– 4.</w:t>
      </w:r>
    </w:p>
    <w:p w14:paraId="749FEB41" w14:textId="409FAB79" w:rsidR="0070340B" w:rsidRPr="00904324" w:rsidRDefault="0070340B" w:rsidP="00FB327A">
      <w:pPr>
        <w:spacing w:line="240" w:lineRule="auto"/>
        <w:ind w:left="720" w:hanging="720"/>
        <w:jc w:val="both"/>
        <w:rPr>
          <w:rFonts w:asciiTheme="majorBidi" w:hAnsiTheme="majorBidi" w:cstheme="majorBidi"/>
          <w:sz w:val="24"/>
          <w:szCs w:val="24"/>
        </w:rPr>
      </w:pPr>
      <w:r w:rsidRPr="00904324">
        <w:rPr>
          <w:rFonts w:asciiTheme="majorBidi" w:hAnsiTheme="majorBidi" w:cstheme="majorBidi"/>
          <w:sz w:val="24"/>
          <w:szCs w:val="24"/>
        </w:rPr>
        <w:t>Rubenstein, Diane (1993) Publish or perish: the épuration of French intellectuals. Journal of European Studies 3, 1: 71– 99.</w:t>
      </w:r>
    </w:p>
    <w:p w14:paraId="48822968" w14:textId="7BFAC3B2" w:rsidR="00904324" w:rsidRPr="00904324" w:rsidRDefault="00904324" w:rsidP="00FB327A">
      <w:pPr>
        <w:spacing w:line="240" w:lineRule="auto"/>
        <w:ind w:left="720" w:hanging="720"/>
        <w:jc w:val="both"/>
        <w:rPr>
          <w:rFonts w:asciiTheme="majorBidi" w:hAnsiTheme="majorBidi" w:cstheme="majorBidi"/>
          <w:sz w:val="24"/>
          <w:szCs w:val="24"/>
        </w:rPr>
      </w:pPr>
      <w:r w:rsidRPr="00904324">
        <w:rPr>
          <w:rFonts w:asciiTheme="majorBidi" w:hAnsiTheme="majorBidi" w:cstheme="majorBidi"/>
          <w:sz w:val="24"/>
          <w:szCs w:val="24"/>
        </w:rPr>
        <w:t xml:space="preserve">Watts, Phillips (1998). </w:t>
      </w:r>
      <w:r w:rsidRPr="00904324">
        <w:rPr>
          <w:rFonts w:asciiTheme="majorBidi" w:hAnsiTheme="majorBidi" w:cstheme="majorBidi"/>
          <w:i/>
          <w:iCs/>
          <w:sz w:val="24"/>
          <w:szCs w:val="24"/>
        </w:rPr>
        <w:t>Allegories of the Purge: How literature Responded to the Postwar Trials of Writers and Intellectuals in France</w:t>
      </w:r>
      <w:r w:rsidRPr="00904324">
        <w:rPr>
          <w:rFonts w:asciiTheme="majorBidi" w:hAnsiTheme="majorBidi" w:cstheme="majorBidi"/>
          <w:sz w:val="24"/>
          <w:szCs w:val="24"/>
        </w:rPr>
        <w:t>. Stanford, CA: Stanford University Press.</w:t>
      </w:r>
    </w:p>
    <w:p w14:paraId="7F7841C2" w14:textId="57E01368" w:rsidR="0005233B" w:rsidRDefault="0005233B" w:rsidP="00FB327A">
      <w:pPr>
        <w:spacing w:line="240" w:lineRule="auto"/>
        <w:ind w:left="720" w:hanging="720"/>
        <w:jc w:val="both"/>
        <w:rPr>
          <w:rFonts w:asciiTheme="majorBidi" w:hAnsiTheme="majorBidi" w:cstheme="majorBidi"/>
          <w:sz w:val="24"/>
          <w:szCs w:val="24"/>
        </w:rPr>
      </w:pPr>
      <w:r w:rsidRPr="00904324">
        <w:rPr>
          <w:rFonts w:asciiTheme="majorBidi" w:hAnsiTheme="majorBidi" w:cstheme="majorBidi"/>
          <w:sz w:val="24"/>
          <w:szCs w:val="24"/>
        </w:rPr>
        <w:t>William Tucker (1965), "Fascism and Individualism: The Political Thought of Pierre Drieu La Rochelle", Journal of Politics, The Journal of Politics, Vol. 27, No. 1. 27 (1): 153–177.</w:t>
      </w:r>
    </w:p>
    <w:p w14:paraId="4A554FF4" w14:textId="5EA50E82" w:rsidR="00224FD4" w:rsidRPr="00904324" w:rsidRDefault="00224FD4" w:rsidP="00FB327A">
      <w:pPr>
        <w:spacing w:line="240" w:lineRule="auto"/>
        <w:ind w:left="720" w:hanging="720"/>
        <w:jc w:val="both"/>
        <w:rPr>
          <w:rFonts w:asciiTheme="majorBidi" w:hAnsiTheme="majorBidi" w:cstheme="majorBidi"/>
          <w:sz w:val="24"/>
          <w:szCs w:val="24"/>
        </w:rPr>
      </w:pPr>
      <w:r>
        <w:rPr>
          <w:rFonts w:asciiTheme="majorBidi" w:hAnsiTheme="majorBidi" w:cstheme="majorBidi"/>
          <w:sz w:val="24"/>
          <w:szCs w:val="24"/>
        </w:rPr>
        <w:t>Wilkinson, James</w:t>
      </w:r>
      <w:r w:rsidRPr="00224FD4">
        <w:rPr>
          <w:rFonts w:asciiTheme="majorBidi" w:hAnsiTheme="majorBidi" w:cstheme="majorBidi"/>
          <w:sz w:val="24"/>
          <w:szCs w:val="24"/>
        </w:rPr>
        <w:t xml:space="preserve"> (1981)</w:t>
      </w:r>
      <w:r>
        <w:rPr>
          <w:rFonts w:asciiTheme="majorBidi" w:hAnsiTheme="majorBidi" w:cstheme="majorBidi"/>
          <w:sz w:val="24"/>
          <w:szCs w:val="24"/>
        </w:rPr>
        <w:t>.</w:t>
      </w:r>
      <w:r w:rsidRPr="00224FD4">
        <w:rPr>
          <w:rFonts w:asciiTheme="majorBidi" w:hAnsiTheme="majorBidi" w:cstheme="majorBidi"/>
          <w:sz w:val="24"/>
          <w:szCs w:val="24"/>
        </w:rPr>
        <w:t xml:space="preserve"> </w:t>
      </w:r>
      <w:r w:rsidRPr="00224FD4">
        <w:rPr>
          <w:rFonts w:asciiTheme="majorBidi" w:hAnsiTheme="majorBidi" w:cstheme="majorBidi"/>
          <w:i/>
          <w:iCs/>
          <w:sz w:val="24"/>
          <w:szCs w:val="24"/>
        </w:rPr>
        <w:t>The Intellectual Resistance in Europe</w:t>
      </w:r>
      <w:r>
        <w:rPr>
          <w:rFonts w:asciiTheme="majorBidi" w:hAnsiTheme="majorBidi" w:cstheme="majorBidi"/>
          <w:sz w:val="24"/>
          <w:szCs w:val="24"/>
        </w:rPr>
        <w:t>.</w:t>
      </w:r>
      <w:r w:rsidRPr="00224FD4">
        <w:rPr>
          <w:rFonts w:asciiTheme="majorBidi" w:hAnsiTheme="majorBidi" w:cstheme="majorBidi"/>
          <w:sz w:val="24"/>
          <w:szCs w:val="24"/>
        </w:rPr>
        <w:t xml:space="preserve"> Cambridge, Mass.: Harvard University Press.</w:t>
      </w:r>
    </w:p>
    <w:p w14:paraId="5A214698" w14:textId="4BA99967" w:rsidR="00BD4D24" w:rsidRPr="00904324" w:rsidRDefault="00BD4D24" w:rsidP="00FB327A">
      <w:pPr>
        <w:spacing w:line="240" w:lineRule="auto"/>
        <w:ind w:left="720" w:hanging="720"/>
        <w:jc w:val="both"/>
        <w:rPr>
          <w:rFonts w:asciiTheme="majorBidi" w:hAnsiTheme="majorBidi" w:cstheme="majorBidi"/>
          <w:sz w:val="24"/>
          <w:szCs w:val="24"/>
        </w:rPr>
      </w:pPr>
      <w:r w:rsidRPr="00904324">
        <w:rPr>
          <w:rFonts w:asciiTheme="majorBidi" w:hAnsiTheme="majorBidi" w:cstheme="majorBidi"/>
          <w:sz w:val="24"/>
          <w:szCs w:val="24"/>
        </w:rPr>
        <w:t xml:space="preserve">Zakaria, Fareed. </w:t>
      </w:r>
      <w:r w:rsidRPr="00904324">
        <w:rPr>
          <w:rFonts w:asciiTheme="majorBidi" w:hAnsiTheme="majorBidi" w:cstheme="majorBidi"/>
          <w:i/>
          <w:iCs/>
          <w:sz w:val="24"/>
          <w:szCs w:val="24"/>
        </w:rPr>
        <w:t>The Post-American World: Release 2.0.</w:t>
      </w:r>
      <w:r w:rsidRPr="00904324">
        <w:rPr>
          <w:rFonts w:asciiTheme="majorBidi" w:hAnsiTheme="majorBidi" w:cstheme="majorBidi"/>
          <w:sz w:val="24"/>
          <w:szCs w:val="24"/>
        </w:rPr>
        <w:t xml:space="preserve"> New York: W.W. Norton, 2012.</w:t>
      </w:r>
    </w:p>
    <w:p w14:paraId="4537CF3B" w14:textId="25735F2B" w:rsidR="00BD4D24" w:rsidRDefault="00BD4D24" w:rsidP="00FB327A">
      <w:pPr>
        <w:spacing w:line="240" w:lineRule="auto"/>
        <w:ind w:left="720" w:hanging="720"/>
        <w:jc w:val="both"/>
        <w:rPr>
          <w:rFonts w:asciiTheme="majorBidi" w:hAnsiTheme="majorBidi" w:cstheme="majorBidi"/>
          <w:sz w:val="24"/>
          <w:szCs w:val="24"/>
        </w:rPr>
      </w:pPr>
    </w:p>
    <w:p w14:paraId="5616B38F" w14:textId="3E93B887" w:rsidR="00BD4D24" w:rsidRDefault="00BD4D24" w:rsidP="00FB327A">
      <w:pPr>
        <w:spacing w:line="240" w:lineRule="auto"/>
        <w:ind w:left="720" w:hanging="720"/>
        <w:jc w:val="both"/>
        <w:rPr>
          <w:rFonts w:asciiTheme="majorBidi" w:hAnsiTheme="majorBidi" w:cstheme="majorBidi"/>
          <w:b/>
          <w:bCs/>
          <w:sz w:val="24"/>
          <w:szCs w:val="24"/>
        </w:rPr>
      </w:pPr>
      <w:r w:rsidRPr="00BD4D24">
        <w:rPr>
          <w:rFonts w:asciiTheme="majorBidi" w:hAnsiTheme="majorBidi" w:cstheme="majorBidi"/>
          <w:b/>
          <w:bCs/>
          <w:sz w:val="24"/>
          <w:szCs w:val="24"/>
        </w:rPr>
        <w:t>Websites</w:t>
      </w:r>
    </w:p>
    <w:p w14:paraId="346F1B97" w14:textId="77777777" w:rsidR="000F678D" w:rsidRPr="00904324" w:rsidRDefault="000F678D" w:rsidP="000F678D">
      <w:pPr>
        <w:spacing w:line="240" w:lineRule="auto"/>
        <w:ind w:left="720" w:hanging="720"/>
        <w:jc w:val="both"/>
        <w:rPr>
          <w:rFonts w:asciiTheme="majorBidi" w:hAnsiTheme="majorBidi" w:cstheme="majorBidi"/>
          <w:sz w:val="24"/>
          <w:szCs w:val="24"/>
        </w:rPr>
      </w:pPr>
      <w:r w:rsidRPr="00A77836">
        <w:rPr>
          <w:rFonts w:asciiTheme="majorBidi" w:hAnsiTheme="majorBidi" w:cstheme="majorBidi"/>
          <w:sz w:val="24"/>
          <w:szCs w:val="24"/>
        </w:rPr>
        <w:t>Kirsch, Adam (20 October 2013). "Why Albert Camus Remains Controversial". The Daily Beast. Retrieved 29 November 2019.</w:t>
      </w:r>
    </w:p>
    <w:p w14:paraId="56E96C72" w14:textId="324B402B" w:rsidR="00904324" w:rsidRPr="00904324" w:rsidRDefault="00904324" w:rsidP="00FB327A">
      <w:pPr>
        <w:spacing w:line="240" w:lineRule="auto"/>
        <w:ind w:left="720" w:hanging="720"/>
        <w:jc w:val="both"/>
        <w:rPr>
          <w:rFonts w:asciiTheme="majorBidi" w:hAnsiTheme="majorBidi" w:cstheme="majorBidi"/>
          <w:sz w:val="24"/>
          <w:szCs w:val="24"/>
        </w:rPr>
      </w:pPr>
      <w:r w:rsidRPr="00904324">
        <w:rPr>
          <w:rFonts w:asciiTheme="majorBidi" w:hAnsiTheme="majorBidi" w:cstheme="majorBidi"/>
          <w:sz w:val="24"/>
          <w:szCs w:val="24"/>
        </w:rPr>
        <w:t>Martin, Andy. "Sartre and Camus in New York." The New York Times, July 14, 2012. https://opinionator.blogs.nytimes.com/2012/07/14/sartre-and-camus-in-new-york/.</w:t>
      </w:r>
    </w:p>
    <w:p w14:paraId="441AEA2F" w14:textId="558FD8C5" w:rsidR="00BD4D24" w:rsidRDefault="00BD4D24" w:rsidP="00FB327A">
      <w:pPr>
        <w:spacing w:line="240" w:lineRule="auto"/>
        <w:ind w:left="720" w:hanging="720"/>
        <w:jc w:val="both"/>
        <w:rPr>
          <w:rFonts w:asciiTheme="majorBidi" w:hAnsiTheme="majorBidi" w:cstheme="majorBidi"/>
          <w:sz w:val="24"/>
          <w:szCs w:val="24"/>
        </w:rPr>
      </w:pPr>
      <w:r w:rsidRPr="00904324">
        <w:rPr>
          <w:rFonts w:asciiTheme="majorBidi" w:hAnsiTheme="majorBidi" w:cstheme="majorBidi"/>
          <w:sz w:val="24"/>
          <w:szCs w:val="24"/>
        </w:rPr>
        <w:t xml:space="preserve">Quigley, Christopher. “Civilizations Die by Suicide Not by Murder.” Financial Sense, December 15, 2015. </w:t>
      </w:r>
    </w:p>
    <w:p w14:paraId="2D874946" w14:textId="77777777" w:rsidR="00C76772" w:rsidRDefault="00EC5C33" w:rsidP="00EC5C33">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14:paraId="3A12C079" w14:textId="77777777" w:rsidR="00894DF5" w:rsidRPr="00EC5C33" w:rsidRDefault="00894DF5" w:rsidP="00EC5C33">
      <w:pPr>
        <w:spacing w:line="480" w:lineRule="auto"/>
        <w:jc w:val="both"/>
        <w:rPr>
          <w:rFonts w:asciiTheme="majorBidi" w:hAnsiTheme="majorBidi" w:cstheme="majorBidi"/>
          <w:sz w:val="24"/>
          <w:szCs w:val="24"/>
        </w:rPr>
      </w:pPr>
    </w:p>
    <w:p w14:paraId="7C6EA4B7" w14:textId="77777777" w:rsidR="00CD6951" w:rsidRPr="000A4FF2" w:rsidRDefault="00CD6951" w:rsidP="00BA7EE5">
      <w:pPr>
        <w:spacing w:line="480" w:lineRule="auto"/>
        <w:rPr>
          <w:rFonts w:asciiTheme="majorBidi" w:hAnsiTheme="majorBidi" w:cstheme="majorBidi"/>
          <w:sz w:val="24"/>
          <w:szCs w:val="24"/>
        </w:rPr>
      </w:pPr>
      <w:r>
        <w:rPr>
          <w:rFonts w:asciiTheme="majorBidi" w:hAnsiTheme="majorBidi" w:cstheme="majorBidi"/>
          <w:sz w:val="24"/>
          <w:szCs w:val="24"/>
        </w:rPr>
        <w:t xml:space="preserve">     </w:t>
      </w:r>
    </w:p>
    <w:sectPr w:rsidR="00CD6951" w:rsidRPr="000A4F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1031F" w14:textId="77777777" w:rsidR="00C22668" w:rsidRDefault="00C22668" w:rsidP="00B17E5A">
      <w:pPr>
        <w:spacing w:after="0" w:line="240" w:lineRule="auto"/>
      </w:pPr>
      <w:r>
        <w:separator/>
      </w:r>
    </w:p>
  </w:endnote>
  <w:endnote w:type="continuationSeparator" w:id="0">
    <w:p w14:paraId="1800821D" w14:textId="77777777" w:rsidR="00C22668" w:rsidRDefault="00C22668" w:rsidP="00B1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11FA" w14:textId="77777777" w:rsidR="00C22668" w:rsidRDefault="00C22668" w:rsidP="00B17E5A">
      <w:pPr>
        <w:spacing w:after="0" w:line="240" w:lineRule="auto"/>
      </w:pPr>
      <w:r>
        <w:separator/>
      </w:r>
    </w:p>
  </w:footnote>
  <w:footnote w:type="continuationSeparator" w:id="0">
    <w:p w14:paraId="703EEE57" w14:textId="77777777" w:rsidR="00C22668" w:rsidRDefault="00C22668" w:rsidP="00B17E5A">
      <w:pPr>
        <w:spacing w:after="0" w:line="240" w:lineRule="auto"/>
      </w:pPr>
      <w:r>
        <w:continuationSeparator/>
      </w:r>
    </w:p>
  </w:footnote>
  <w:footnote w:id="1">
    <w:p w14:paraId="06B74451" w14:textId="696E7C5A" w:rsidR="00003FEE" w:rsidRDefault="00003FEE" w:rsidP="00BA7AAA">
      <w:pPr>
        <w:pStyle w:val="FootnoteText"/>
      </w:pPr>
      <w:r>
        <w:rPr>
          <w:rStyle w:val="FootnoteReference"/>
        </w:rPr>
        <w:footnoteRef/>
      </w:r>
      <w:r>
        <w:t xml:space="preserve"> The German philosopher, Arthur Schopenhauer</w:t>
      </w:r>
      <w:r w:rsidR="00BC71D0">
        <w:t xml:space="preserve"> </w:t>
      </w:r>
      <w:bookmarkStart w:id="2" w:name="_Hlk28214708"/>
      <w:r w:rsidR="00BC71D0">
        <w:t>(1788-1860)</w:t>
      </w:r>
      <w:bookmarkEnd w:id="2"/>
      <w:r>
        <w:t xml:space="preserve">, saw the existence of man to be akin to a pendulum swinging from want to boredom. Nevertheless, he argued that this circuit of suffering may be thwarted by the arts and music, elements that provide a kind of salvation. He likewise exemplified the saintly life as a means to curb the Will, this inner unity of all things that manifests itself as a non-stop throbbing of desire that is undirected and irrational. </w:t>
      </w:r>
    </w:p>
  </w:footnote>
  <w:footnote w:id="2">
    <w:p w14:paraId="78F9CE11" w14:textId="76F98D3A" w:rsidR="00003FEE" w:rsidRDefault="00003FEE">
      <w:pPr>
        <w:pStyle w:val="FootnoteText"/>
      </w:pPr>
      <w:r>
        <w:rPr>
          <w:rStyle w:val="FootnoteReference"/>
        </w:rPr>
        <w:footnoteRef/>
      </w:r>
      <w:r>
        <w:t xml:space="preserve"> The Italian philosopher, Giacomo Leopardi</w:t>
      </w:r>
      <w:r w:rsidR="00BC71D0">
        <w:t xml:space="preserve"> (1798-1837)</w:t>
      </w:r>
      <w:r>
        <w:t xml:space="preserve">, who influenced Schopenhauer, argues in a similar vein in </w:t>
      </w:r>
      <w:r>
        <w:rPr>
          <w:i/>
          <w:iCs/>
        </w:rPr>
        <w:t xml:space="preserve">Zibaldone </w:t>
      </w:r>
      <w:r>
        <w:t>(1898) that “</w:t>
      </w:r>
      <w:r w:rsidRPr="003F73A9">
        <w:t>Everything is evil. I mean, everything that is, is wicked; every existing thing is an evil; everything exists for a wicked end. Existence is a wickedness and is ordained for wickedness. Evil is the end, the final purpose, of the universe...The only good is nonbeing; the only really good thing is the thing that is not, things that are not things; all things are bad.</w:t>
      </w:r>
      <w:r>
        <w:t>”</w:t>
      </w:r>
    </w:p>
  </w:footnote>
  <w:footnote w:id="3">
    <w:p w14:paraId="7F000496" w14:textId="5AF2BB7C" w:rsidR="00003FEE" w:rsidRDefault="00003FEE">
      <w:pPr>
        <w:pStyle w:val="FootnoteText"/>
      </w:pPr>
      <w:r>
        <w:rPr>
          <w:rStyle w:val="FootnoteReference"/>
        </w:rPr>
        <w:footnoteRef/>
      </w:r>
      <w:r>
        <w:t xml:space="preserve"> The English philosopher, Thomas Hobbes</w:t>
      </w:r>
      <w:r w:rsidR="00BC71D0">
        <w:t xml:space="preserve"> (1588-1679)</w:t>
      </w:r>
      <w:r>
        <w:t>, argued that the state of nature of man is nasty, short, solitary and brutish. His solution was dramatic- transfer your liberty to a single person and resign yourself to him for security’s sake.</w:t>
      </w:r>
    </w:p>
  </w:footnote>
  <w:footnote w:id="4">
    <w:p w14:paraId="3D546F21" w14:textId="1EA2DA76" w:rsidR="00003FEE" w:rsidRPr="00772EFC" w:rsidRDefault="00003FEE">
      <w:pPr>
        <w:pStyle w:val="FootnoteText"/>
      </w:pPr>
      <w:r>
        <w:rPr>
          <w:rStyle w:val="FootnoteReference"/>
        </w:rPr>
        <w:footnoteRef/>
      </w:r>
      <w:r>
        <w:t xml:space="preserve"> </w:t>
      </w:r>
      <w:r>
        <w:rPr>
          <w:i/>
          <w:iCs/>
        </w:rPr>
        <w:t xml:space="preserve">Thanatos </w:t>
      </w:r>
      <w:r>
        <w:t xml:space="preserve">is essentially the death drive in Freudian psychoanalytic </w:t>
      </w:r>
      <w:r>
        <w:rPr>
          <w:i/>
          <w:iCs/>
        </w:rPr>
        <w:t xml:space="preserve">parlance </w:t>
      </w:r>
      <w:r>
        <w:t xml:space="preserve">aimed at destruction and death as opposed to </w:t>
      </w:r>
      <w:r>
        <w:rPr>
          <w:i/>
          <w:iCs/>
        </w:rPr>
        <w:t xml:space="preserve">Eros </w:t>
      </w:r>
      <w:r>
        <w:t xml:space="preserve">which is the principle of sex and survival. </w:t>
      </w:r>
    </w:p>
  </w:footnote>
  <w:footnote w:id="5">
    <w:p w14:paraId="05F563F0" w14:textId="259A9F87" w:rsidR="00003FEE" w:rsidRDefault="00003FEE" w:rsidP="00BD4D24">
      <w:pPr>
        <w:pStyle w:val="FootnoteText"/>
      </w:pPr>
      <w:r>
        <w:rPr>
          <w:rStyle w:val="FootnoteReference"/>
        </w:rPr>
        <w:footnoteRef/>
      </w:r>
      <w:r>
        <w:t xml:space="preserve"> Fareed Zakaria,</w:t>
      </w:r>
      <w:r w:rsidRPr="00BD4D24">
        <w:t xml:space="preserve"> </w:t>
      </w:r>
      <w:r w:rsidRPr="00BD4D24">
        <w:rPr>
          <w:i/>
          <w:iCs/>
        </w:rPr>
        <w:t>The Post-American World: Release 2.0</w:t>
      </w:r>
      <w:r>
        <w:t>,</w:t>
      </w:r>
      <w:r w:rsidRPr="00BD4D24">
        <w:t xml:space="preserve"> New York: W.W. Norton, 2012.</w:t>
      </w:r>
    </w:p>
  </w:footnote>
  <w:footnote w:id="6">
    <w:p w14:paraId="1EB9AAE3" w14:textId="04BE6CF6" w:rsidR="00003FEE" w:rsidRDefault="00003FEE" w:rsidP="00BD4D24">
      <w:pPr>
        <w:pStyle w:val="FootnoteText"/>
      </w:pPr>
      <w:r>
        <w:rPr>
          <w:rStyle w:val="FootnoteReference"/>
        </w:rPr>
        <w:footnoteRef/>
      </w:r>
      <w:r>
        <w:t xml:space="preserve"> Christopher Quigley,</w:t>
      </w:r>
      <w:r w:rsidRPr="00BD4D24">
        <w:t xml:space="preserve"> “Civilizations Die by Suicide Not by Murder.” Financial Sense, Dec</w:t>
      </w:r>
      <w:r>
        <w:t>ember 15, 2015,</w:t>
      </w:r>
      <w:r w:rsidRPr="00BD4D24">
        <w:t xml:space="preserve"> https://www.financialsense.com/contributors/christopher-quigley/civilizations-die-by-suicide-not-by-murder.</w:t>
      </w:r>
    </w:p>
  </w:footnote>
  <w:footnote w:id="7">
    <w:p w14:paraId="528A185F" w14:textId="4BF8896F" w:rsidR="00003FEE" w:rsidRDefault="00003FEE" w:rsidP="005B1CA9">
      <w:pPr>
        <w:pStyle w:val="FootnoteText"/>
      </w:pPr>
      <w:r>
        <w:rPr>
          <w:rStyle w:val="FootnoteReference"/>
        </w:rPr>
        <w:footnoteRef/>
      </w:r>
      <w:r>
        <w:t xml:space="preserve"> The French philosopher, Jean Paul Sartre, who manufactured plays, novels, essays and autobiographical works, was no doubt shaped by thinkers such as Martin Heidegger, Georg Wilhelm Friedrich Hegel , and Edmund Husserl. </w:t>
      </w:r>
    </w:p>
  </w:footnote>
  <w:footnote w:id="8">
    <w:p w14:paraId="67EEFD59" w14:textId="7A896572" w:rsidR="00003FEE" w:rsidRPr="00772EFC" w:rsidRDefault="00003FEE" w:rsidP="00994A39">
      <w:pPr>
        <w:pStyle w:val="FootnoteText"/>
        <w:rPr>
          <w:i/>
          <w:iCs/>
        </w:rPr>
      </w:pPr>
      <w:r>
        <w:rPr>
          <w:rStyle w:val="FootnoteReference"/>
        </w:rPr>
        <w:footnoteRef/>
      </w:r>
      <w:r>
        <w:t xml:space="preserve"> </w:t>
      </w:r>
      <w:r>
        <w:rPr>
          <w:iCs/>
        </w:rPr>
        <w:t xml:space="preserve">Simone De Bouvoire </w:t>
      </w:r>
      <w:r w:rsidR="00BC71D0">
        <w:rPr>
          <w:iCs/>
        </w:rPr>
        <w:t xml:space="preserve">(1908- 1986) </w:t>
      </w:r>
      <w:r>
        <w:rPr>
          <w:iCs/>
        </w:rPr>
        <w:t>was a well-known feminist thinker and a companion of Sartre. In her</w:t>
      </w:r>
      <w:r>
        <w:t xml:space="preserve"> book </w:t>
      </w:r>
      <w:r>
        <w:rPr>
          <w:i/>
          <w:iCs/>
        </w:rPr>
        <w:t>The Second Sex</w:t>
      </w:r>
      <w:r>
        <w:t>, Bouvoire affirmed that man, across history, has been relegated to a default position whereas woman was looked upon as the other:</w:t>
      </w:r>
      <w:r w:rsidRPr="00994A39">
        <w:t xml:space="preserve">  "Thus humanity is male and man defines woman not herself but as relative to him."</w:t>
      </w:r>
    </w:p>
  </w:footnote>
  <w:footnote w:id="9">
    <w:p w14:paraId="6FC87C6C" w14:textId="55989B04" w:rsidR="00003FEE" w:rsidRDefault="00003FEE">
      <w:pPr>
        <w:pStyle w:val="FootnoteText"/>
      </w:pPr>
      <w:r>
        <w:rPr>
          <w:rStyle w:val="FootnoteReference"/>
        </w:rPr>
        <w:footnoteRef/>
      </w:r>
      <w:r>
        <w:t xml:space="preserve"> Karl Marx</w:t>
      </w:r>
      <w:r w:rsidR="00BC71D0">
        <w:t xml:space="preserve"> (1818-1833)</w:t>
      </w:r>
      <w:r>
        <w:t>, the German thinker, had a deterministic bent to his Marxist philosophy; according to him, capitalism akin to previous socioeconomic systems has internal contradictions which would lead to its own end which in this case result in socialism (classless and stateless). Marx saw human societies through class struggle. In respect to religion, Marx saw it as the opium of the masses which is essentially a form of escapism that the elites utilize to keep the workers in a passive state so that their capitalistic system continues.</w:t>
      </w:r>
    </w:p>
  </w:footnote>
  <w:footnote w:id="10">
    <w:p w14:paraId="2F1D0C93" w14:textId="46658B76" w:rsidR="00003FEE" w:rsidRDefault="00003FEE" w:rsidP="00FE1F15">
      <w:pPr>
        <w:pStyle w:val="FootnoteText"/>
      </w:pPr>
      <w:r>
        <w:rPr>
          <w:rStyle w:val="FootnoteReference"/>
        </w:rPr>
        <w:footnoteRef/>
      </w:r>
      <w:r>
        <w:t xml:space="preserve"> </w:t>
      </w:r>
      <w:r w:rsidRPr="00FE1F15">
        <w:t xml:space="preserve"> </w:t>
      </w:r>
      <w:r>
        <w:t xml:space="preserve">Commodity fetishism pertains to how the subjective and </w:t>
      </w:r>
      <w:r w:rsidRPr="00FE1F15">
        <w:t xml:space="preserve">abstract </w:t>
      </w:r>
      <w:r>
        <w:t>components within economics</w:t>
      </w:r>
      <w:r w:rsidRPr="00FE1F15">
        <w:t xml:space="preserve"> </w:t>
      </w:r>
      <w:r>
        <w:t>are transformed into</w:t>
      </w:r>
      <w:r w:rsidRPr="00FE1F15">
        <w:t xml:space="preserve"> objective, real things </w:t>
      </w:r>
      <w:r>
        <w:t xml:space="preserve">which the masses take to have intrinsic value. </w:t>
      </w:r>
    </w:p>
  </w:footnote>
  <w:footnote w:id="11">
    <w:p w14:paraId="48195BCA" w14:textId="6BB8A5FD" w:rsidR="00003FEE" w:rsidRPr="00FE1F15" w:rsidRDefault="00003FEE">
      <w:pPr>
        <w:pStyle w:val="FootnoteText"/>
      </w:pPr>
      <w:r>
        <w:rPr>
          <w:rStyle w:val="FootnoteReference"/>
        </w:rPr>
        <w:footnoteRef/>
      </w:r>
      <w:r>
        <w:t xml:space="preserve"> The Danish philosopher, Soren Kierkegaard</w:t>
      </w:r>
      <w:r w:rsidR="00BC71D0">
        <w:t xml:space="preserve"> (1813-1855)</w:t>
      </w:r>
      <w:r>
        <w:t>, spoke about the two modes of life that are equally non satisfactory: the aesthetic and the ethical. The former is hedonistic in nature focusing merely on the present moment and instant gratification whereas the latter focus on obligation and duty. For Kierkegaard, the best that an agent can do is to make a leap of faith, a leap outside the domain of rationality. Religious faith, for this Danish thinker, offers true freedom and fulfillment. Kierkegaard likewise affirmed of how anxiety is tied to our realization of freedom, the inevitability to err, and the need of radical choice.</w:t>
      </w:r>
    </w:p>
  </w:footnote>
  <w:footnote w:id="12">
    <w:p w14:paraId="43040627" w14:textId="77777777" w:rsidR="00003FEE" w:rsidRPr="00BA5B9D" w:rsidRDefault="00003FEE" w:rsidP="006F5362">
      <w:pPr>
        <w:pStyle w:val="FootnoteText"/>
      </w:pPr>
      <w:r>
        <w:rPr>
          <w:rStyle w:val="FootnoteReference"/>
        </w:rPr>
        <w:footnoteRef/>
      </w:r>
      <w:r>
        <w:t xml:space="preserve"> J.B Coates,</w:t>
      </w:r>
      <w:r w:rsidRPr="00BA5B9D">
        <w:t xml:space="preserve"> "Existentialism." Philos</w:t>
      </w:r>
      <w:r>
        <w:t>ophy 28, no. 106 (1953): 229-38,</w:t>
      </w:r>
      <w:r w:rsidRPr="00BA5B9D">
        <w:t xml:space="preserve"> http://www.jstor.org.lib-proxy.fullerton.edu/stable/3748098.</w:t>
      </w:r>
    </w:p>
  </w:footnote>
  <w:footnote w:id="13">
    <w:p w14:paraId="449EB7E8" w14:textId="2DFFF251" w:rsidR="00003FEE" w:rsidRPr="00BA5B9D" w:rsidRDefault="00003FEE" w:rsidP="00BA5B9D">
      <w:pPr>
        <w:pStyle w:val="FootnoteText"/>
      </w:pPr>
      <w:r>
        <w:rPr>
          <w:rStyle w:val="FootnoteReference"/>
        </w:rPr>
        <w:footnoteRef/>
      </w:r>
      <w:r>
        <w:t xml:space="preserve"> F.C Coplestone,</w:t>
      </w:r>
      <w:r w:rsidRPr="00BA5B9D">
        <w:t xml:space="preserve"> "Existentialism." Phil</w:t>
      </w:r>
      <w:r>
        <w:t>osophy 23, no. 84 (1948): 19-37,</w:t>
      </w:r>
      <w:r w:rsidRPr="00BA5B9D">
        <w:t xml:space="preserve"> http://www.jstor.org.lib-proxy.fullerton.edu/stable/3747384.</w:t>
      </w:r>
    </w:p>
  </w:footnote>
  <w:footnote w:id="14">
    <w:p w14:paraId="67CAA9C4" w14:textId="74AF4167" w:rsidR="00003FEE" w:rsidRPr="003462E6" w:rsidRDefault="00003FEE">
      <w:pPr>
        <w:pStyle w:val="FootnoteText"/>
      </w:pPr>
      <w:r>
        <w:rPr>
          <w:rStyle w:val="FootnoteReference"/>
        </w:rPr>
        <w:footnoteRef/>
      </w:r>
      <w:r>
        <w:t xml:space="preserve"> </w:t>
      </w:r>
      <w:r>
        <w:rPr>
          <w:i/>
          <w:iCs/>
        </w:rPr>
        <w:t xml:space="preserve">Mauvaise foi </w:t>
      </w:r>
      <w:r>
        <w:t>basically refers to bad faith when we disavow our freedom and adopt roles; Sartre gives the example of a waiter whose mannerisms give the impression that him being waiter constitutes his essence:</w:t>
      </w:r>
      <w:r w:rsidRPr="003462E6">
        <w:t xml:space="preserve"> "his movement is quick and forward, a little too precise, a little too rapid"</w:t>
      </w:r>
      <w:r>
        <w:t>. Sartre also gives the example of a girl on her first date whereby she treats her hand as merely a thing as the boy places his hand on her.</w:t>
      </w:r>
      <w:r w:rsidRPr="00003FEE">
        <w:t xml:space="preserve"> "neither consenting nor resisting – a thing"</w:t>
      </w:r>
      <w:r>
        <w:t xml:space="preserve">    </w:t>
      </w:r>
    </w:p>
  </w:footnote>
  <w:footnote w:id="15">
    <w:p w14:paraId="4E7F0F3C" w14:textId="24399104" w:rsidR="00003FEE" w:rsidRPr="00003FEE" w:rsidRDefault="00003FEE">
      <w:pPr>
        <w:pStyle w:val="FootnoteText"/>
        <w:rPr>
          <w:i/>
          <w:iCs/>
        </w:rPr>
      </w:pPr>
      <w:r>
        <w:rPr>
          <w:rStyle w:val="FootnoteReference"/>
        </w:rPr>
        <w:footnoteRef/>
      </w:r>
      <w:r>
        <w:t xml:space="preserve"> The theme of society interestingly features in the philosophy of the Genevan thinker, Jean Jacques Rousseau</w:t>
      </w:r>
      <w:r w:rsidR="00BC71D0">
        <w:t xml:space="preserve"> (1712-1778)</w:t>
      </w:r>
      <w:r>
        <w:t xml:space="preserve">. Rousseau sees with the emergence of civilization the condition of </w:t>
      </w:r>
      <w:r>
        <w:rPr>
          <w:i/>
          <w:iCs/>
        </w:rPr>
        <w:t xml:space="preserve">amour propre </w:t>
      </w:r>
      <w:r>
        <w:t xml:space="preserve">whereby one’s opinion of himself is dependent on the gaze and thoughts of other. </w:t>
      </w:r>
      <w:r>
        <w:rPr>
          <w:i/>
          <w:iCs/>
        </w:rPr>
        <w:t xml:space="preserve"> </w:t>
      </w:r>
    </w:p>
  </w:footnote>
  <w:footnote w:id="16">
    <w:p w14:paraId="72BCA932" w14:textId="17C49F63" w:rsidR="00003FEE" w:rsidRDefault="00003FEE">
      <w:pPr>
        <w:pStyle w:val="FootnoteText"/>
      </w:pPr>
      <w:r>
        <w:rPr>
          <w:rStyle w:val="FootnoteReference"/>
        </w:rPr>
        <w:footnoteRef/>
      </w:r>
      <w:r>
        <w:t xml:space="preserve"> The subject of society has a pivotal role in Sartre’s philosophy. “Hell is other people” captures Sartre’s warning of how one should not trap himself by the judgement of others. </w:t>
      </w:r>
    </w:p>
  </w:footnote>
  <w:footnote w:id="17">
    <w:p w14:paraId="1D8881E3" w14:textId="06692C1A" w:rsidR="00003FEE" w:rsidRDefault="00003FEE" w:rsidP="00FB327A">
      <w:pPr>
        <w:pStyle w:val="FootnoteText"/>
      </w:pPr>
      <w:r>
        <w:rPr>
          <w:rStyle w:val="FootnoteReference"/>
        </w:rPr>
        <w:footnoteRef/>
      </w:r>
      <w:r>
        <w:t xml:space="preserve"> Through his “God is Dead” remark, Nietzsche </w:t>
      </w:r>
      <w:r w:rsidR="00BC71D0">
        <w:t xml:space="preserve">(1844-1900), </w:t>
      </w:r>
      <w:r>
        <w:t>was affirming the retreat of the absolute within society. Yet the buck did not stop there with Nietzsche; the German philosopher argued that human beings as a result of God’s death must find value for themselves.</w:t>
      </w:r>
      <w:r w:rsidRPr="00DF5142">
        <w:t xml:space="preserve"> Nietzsche was likewise critical of what he called “slave morality”, a characteristic </w:t>
      </w:r>
      <w:r w:rsidR="00387F83">
        <w:t xml:space="preserve">that </w:t>
      </w:r>
      <w:r w:rsidRPr="00DF5142">
        <w:t>Christianity</w:t>
      </w:r>
      <w:r w:rsidR="00387F83">
        <w:t xml:space="preserve"> is guilty of</w:t>
      </w:r>
      <w:r>
        <w:t xml:space="preserve">. Traits such as timidity, weakness, suffering, loss, humility, sympathy, friendliness and patience disempowered the human agent according to Nietzsche. In contrast, Nietzsche advocated the return to master morality envisioned by the </w:t>
      </w:r>
      <w:r>
        <w:rPr>
          <w:i/>
          <w:iCs/>
        </w:rPr>
        <w:t>ubermench</w:t>
      </w:r>
      <w:r w:rsidRPr="00DF5142">
        <w:t>.</w:t>
      </w:r>
      <w:r>
        <w:rPr>
          <w:i/>
          <w:iCs/>
        </w:rPr>
        <w:t xml:space="preserve"> </w:t>
      </w:r>
      <w:r w:rsidR="00387F83">
        <w:t xml:space="preserve">Thomas Carlyle’s hero worship interestingly finds traces in the concept of Nietzsche’s </w:t>
      </w:r>
      <w:r w:rsidR="00387F83">
        <w:rPr>
          <w:i/>
          <w:iCs/>
        </w:rPr>
        <w:t xml:space="preserve">ubermench. </w:t>
      </w:r>
      <w:r>
        <w:t xml:space="preserve">  </w:t>
      </w:r>
    </w:p>
  </w:footnote>
  <w:footnote w:id="18">
    <w:p w14:paraId="006C0A01" w14:textId="4611817B" w:rsidR="00003FEE" w:rsidRDefault="00003FEE" w:rsidP="00BA5B9D">
      <w:pPr>
        <w:pStyle w:val="FootnoteText"/>
      </w:pPr>
      <w:r>
        <w:rPr>
          <w:rStyle w:val="FootnoteReference"/>
        </w:rPr>
        <w:footnoteRef/>
      </w:r>
      <w:r>
        <w:t xml:space="preserve"> </w:t>
      </w:r>
      <w:r w:rsidRPr="00BA5B9D">
        <w:t>William Tucker (1965), "Fascism and Individualism: The Political Thought of Pierre Drieu La Rochelle", Journal of Politics, The Journal of Politics, Vol. 27, No. 1. 27 (1): 153–177.</w:t>
      </w:r>
    </w:p>
  </w:footnote>
  <w:footnote w:id="19">
    <w:p w14:paraId="12EDA7CF" w14:textId="586F479D" w:rsidR="00003FEE" w:rsidRPr="00BA5B9D" w:rsidRDefault="00003FEE">
      <w:pPr>
        <w:pStyle w:val="FootnoteText"/>
      </w:pPr>
      <w:r>
        <w:rPr>
          <w:rStyle w:val="FootnoteReference"/>
        </w:rPr>
        <w:footnoteRef/>
      </w:r>
      <w:r>
        <w:t xml:space="preserve"> </w:t>
      </w:r>
      <w:r w:rsidRPr="00BA5B9D">
        <w:t>« Liste Otto » [archive] [PDF], sur Gottfried Wilhelm Leibniz Bibliothek (consulté le 18 mai 2019)</w:t>
      </w:r>
    </w:p>
  </w:footnote>
  <w:footnote w:id="20">
    <w:p w14:paraId="7280C168" w14:textId="4CFF6B22" w:rsidR="00003FEE" w:rsidRDefault="00003FEE" w:rsidP="00BA5B9D">
      <w:pPr>
        <w:pStyle w:val="FootnoteText"/>
      </w:pPr>
      <w:r>
        <w:rPr>
          <w:rStyle w:val="FootnoteReference"/>
        </w:rPr>
        <w:footnoteRef/>
      </w:r>
      <w:r>
        <w:t xml:space="preserve"> </w:t>
      </w:r>
      <w:r w:rsidRPr="00CE7491">
        <w:t xml:space="preserve">Robert Pickering (1985) </w:t>
      </w:r>
      <w:r w:rsidRPr="00CE7491">
        <w:rPr>
          <w:i/>
          <w:iCs/>
        </w:rPr>
        <w:t>Writing under Vichy: ambiguity and literary imagination in the non-occupied zone. In Vichy France and the Resistance</w:t>
      </w:r>
      <w:r w:rsidRPr="00CE7491">
        <w:t xml:space="preserve"> , eds, Roderick Kedward and Roger Austin, London: Croom Helm, pp. 260– 4.</w:t>
      </w:r>
    </w:p>
  </w:footnote>
  <w:footnote w:id="21">
    <w:p w14:paraId="38D1A001" w14:textId="7A2488A7" w:rsidR="00003FEE" w:rsidRPr="003A5C44" w:rsidRDefault="00003FEE" w:rsidP="003A5C44">
      <w:pPr>
        <w:pStyle w:val="FootnoteText"/>
      </w:pPr>
      <w:r>
        <w:rPr>
          <w:rStyle w:val="FootnoteReference"/>
        </w:rPr>
        <w:footnoteRef/>
      </w:r>
      <w:r w:rsidRPr="003A5C44">
        <w:t xml:space="preserve"> </w:t>
      </w:r>
      <w:r>
        <w:t>Diane Rubenstein</w:t>
      </w:r>
      <w:r w:rsidRPr="003A5C44">
        <w:t xml:space="preserve"> (1993) Publish or perish: the épuration of French intellectuals</w:t>
      </w:r>
      <w:r>
        <w:t>,</w:t>
      </w:r>
      <w:r w:rsidRPr="003A5C44">
        <w:t xml:space="preserve"> </w:t>
      </w:r>
      <w:r w:rsidRPr="0070340B">
        <w:rPr>
          <w:i/>
          <w:iCs/>
        </w:rPr>
        <w:t>Journal of European Studies</w:t>
      </w:r>
      <w:r w:rsidRPr="003A5C44">
        <w:t xml:space="preserve"> 3, 1: 71– 99.</w:t>
      </w:r>
    </w:p>
  </w:footnote>
  <w:footnote w:id="22">
    <w:p w14:paraId="6D76D470" w14:textId="679E317D" w:rsidR="00003FEE" w:rsidRPr="00DA15AD" w:rsidRDefault="00003FEE">
      <w:pPr>
        <w:pStyle w:val="FootnoteText"/>
        <w:rPr>
          <w:lang w:val="fr-FR"/>
        </w:rPr>
      </w:pPr>
      <w:r>
        <w:rPr>
          <w:rStyle w:val="FootnoteReference"/>
        </w:rPr>
        <w:footnoteRef/>
      </w:r>
      <w:r w:rsidRPr="00DA15AD">
        <w:rPr>
          <w:lang w:val="fr-FR"/>
        </w:rPr>
        <w:t xml:space="preserve"> "Vercors.", </w:t>
      </w:r>
      <w:r w:rsidRPr="00D20035">
        <w:rPr>
          <w:i/>
          <w:iCs/>
          <w:lang w:val="fr-FR"/>
        </w:rPr>
        <w:t>Le Silence De La Mer</w:t>
      </w:r>
      <w:r w:rsidRPr="00DA15AD">
        <w:rPr>
          <w:lang w:val="fr-FR"/>
        </w:rPr>
        <w:t>, Place of publication not identified: Cideb, 2004.</w:t>
      </w:r>
    </w:p>
  </w:footnote>
  <w:footnote w:id="23">
    <w:p w14:paraId="7A1A689C" w14:textId="045CA55B" w:rsidR="00003FEE" w:rsidRDefault="00003FEE" w:rsidP="0070340B">
      <w:pPr>
        <w:pStyle w:val="FootnoteText"/>
      </w:pPr>
      <w:r>
        <w:rPr>
          <w:rStyle w:val="FootnoteReference"/>
        </w:rPr>
        <w:footnoteRef/>
      </w:r>
      <w:r>
        <w:t xml:space="preserve"> Patrick Baert,</w:t>
      </w:r>
      <w:r w:rsidRPr="001F3B0F">
        <w:t xml:space="preserve"> "The Sudden Rise of French Existentialism: A Case-study in the Sociology of Intellectual Life." Theory and Society 40, no. 6 (2011): 619-44.</w:t>
      </w:r>
    </w:p>
  </w:footnote>
  <w:footnote w:id="24">
    <w:p w14:paraId="48D2ED2D" w14:textId="432B6D3C" w:rsidR="00003FEE" w:rsidRDefault="00003FEE" w:rsidP="0070340B">
      <w:pPr>
        <w:pStyle w:val="FootnoteText"/>
      </w:pPr>
      <w:r>
        <w:rPr>
          <w:rStyle w:val="FootnoteReference"/>
        </w:rPr>
        <w:footnoteRef/>
      </w:r>
      <w:r>
        <w:t xml:space="preserve"> Francois Jacques,</w:t>
      </w:r>
      <w:r w:rsidRPr="003059FE">
        <w:t xml:space="preserve"> “Review Essay : The NRF: Behind the Scenes.” Journal of European Studies 32, no. 127 (December 2002): 389–99. doi:10.1177/004724410203212704.</w:t>
      </w:r>
    </w:p>
  </w:footnote>
  <w:footnote w:id="25">
    <w:p w14:paraId="7C1F35A6" w14:textId="1AB4F2E6" w:rsidR="00003FEE" w:rsidRDefault="00003FEE" w:rsidP="0070340B">
      <w:pPr>
        <w:pStyle w:val="FootnoteText"/>
      </w:pPr>
      <w:r>
        <w:rPr>
          <w:rStyle w:val="FootnoteReference"/>
        </w:rPr>
        <w:footnoteRef/>
      </w:r>
      <w:r>
        <w:t xml:space="preserve"> Bertram Gordon,</w:t>
      </w:r>
      <w:r w:rsidRPr="00927234">
        <w:t xml:space="preserve"> "The Collaborator: The Trial and Execution of Robert Brasillach." Holocaust and Genocide Studies 16, no. 1 (2002): 129-32.</w:t>
      </w:r>
    </w:p>
  </w:footnote>
  <w:footnote w:id="26">
    <w:p w14:paraId="521E245E" w14:textId="77777777" w:rsidR="00CB6D33" w:rsidRDefault="00CB6D33" w:rsidP="00CB6D33">
      <w:pPr>
        <w:pStyle w:val="FootnoteText"/>
      </w:pPr>
      <w:r>
        <w:rPr>
          <w:rStyle w:val="FootnoteReference"/>
        </w:rPr>
        <w:footnoteRef/>
      </w:r>
      <w:r>
        <w:t xml:space="preserve"> </w:t>
      </w:r>
      <w:bookmarkStart w:id="4" w:name="_Hlk5792694"/>
      <w:r>
        <w:t>Patrick Baert,</w:t>
      </w:r>
      <w:r w:rsidRPr="0079627E">
        <w:t xml:space="preserve"> </w:t>
      </w:r>
      <w:r w:rsidRPr="0070340B">
        <w:rPr>
          <w:i/>
          <w:iCs/>
        </w:rPr>
        <w:t>The Existentialist Moment: The Rise of Sartre as a Public Intellectual</w:t>
      </w:r>
      <w:r w:rsidRPr="0079627E">
        <w:t>. Cambridge: Polity, 2015.</w:t>
      </w:r>
      <w:bookmarkEnd w:id="4"/>
    </w:p>
  </w:footnote>
  <w:footnote w:id="27">
    <w:p w14:paraId="7804D47C" w14:textId="79C9E525" w:rsidR="00003FEE" w:rsidRDefault="00003FEE">
      <w:pPr>
        <w:pStyle w:val="FootnoteText"/>
      </w:pPr>
      <w:r>
        <w:rPr>
          <w:rStyle w:val="FootnoteReference"/>
        </w:rPr>
        <w:footnoteRef/>
      </w:r>
      <w:r>
        <w:t xml:space="preserve"> </w:t>
      </w:r>
      <w:r w:rsidRPr="0070340B">
        <w:t xml:space="preserve">Patrick Baert, </w:t>
      </w:r>
      <w:r w:rsidRPr="0070340B">
        <w:rPr>
          <w:i/>
          <w:iCs/>
        </w:rPr>
        <w:t>The Existentialist Moment: The Rise of Sartre as a Public Intellectual</w:t>
      </w:r>
      <w:r>
        <w:t>, page 69, Cambridge: Polity, 2015.</w:t>
      </w:r>
    </w:p>
  </w:footnote>
  <w:footnote w:id="28">
    <w:p w14:paraId="486B6246" w14:textId="5608C0B5" w:rsidR="00003FEE" w:rsidRDefault="00003FEE">
      <w:pPr>
        <w:pStyle w:val="FootnoteText"/>
      </w:pPr>
      <w:r>
        <w:rPr>
          <w:rStyle w:val="FootnoteReference"/>
        </w:rPr>
        <w:footnoteRef/>
      </w:r>
      <w:r>
        <w:t xml:space="preserve"> </w:t>
      </w:r>
      <w:r w:rsidRPr="00777E30">
        <w:t>Prospectus de présentation de la revue "Esprit" Archived 2007-09-29 at the Wayback Machine, presented by Alain-Gérard Slama, on-line course of Sciences-Po, 18 May 2007 (in French)</w:t>
      </w:r>
    </w:p>
  </w:footnote>
  <w:footnote w:id="29">
    <w:p w14:paraId="2A514713" w14:textId="3DF8C9BE" w:rsidR="00003FEE" w:rsidRPr="000F678D" w:rsidRDefault="00003FEE">
      <w:pPr>
        <w:pStyle w:val="FootnoteText"/>
      </w:pPr>
      <w:r>
        <w:rPr>
          <w:rStyle w:val="FootnoteReference"/>
        </w:rPr>
        <w:footnoteRef/>
      </w:r>
      <w:r w:rsidR="002117D4" w:rsidRPr="000F678D">
        <w:rPr>
          <w:i/>
          <w:iCs/>
        </w:rPr>
        <w:t>Le Figaro</w:t>
      </w:r>
      <w:r w:rsidR="002117D4" w:rsidRPr="000F678D">
        <w:t>, January 20, 1945.</w:t>
      </w:r>
    </w:p>
  </w:footnote>
  <w:footnote w:id="30">
    <w:p w14:paraId="39354D0F" w14:textId="2E97EAE1" w:rsidR="00003FEE" w:rsidRPr="001A0D65" w:rsidRDefault="00003FEE">
      <w:pPr>
        <w:pStyle w:val="FootnoteText"/>
        <w:rPr>
          <w:b/>
          <w:bCs/>
        </w:rPr>
      </w:pPr>
      <w:r>
        <w:rPr>
          <w:rStyle w:val="FootnoteReference"/>
        </w:rPr>
        <w:footnoteRef/>
      </w:r>
      <w:r>
        <w:t xml:space="preserve"> </w:t>
      </w:r>
      <w:r w:rsidR="00D20035" w:rsidRPr="00D20035">
        <w:t>Charles De Gaulle,</w:t>
      </w:r>
      <w:r w:rsidR="001A0D65" w:rsidRPr="00D20035">
        <w:t xml:space="preserve"> </w:t>
      </w:r>
      <w:r w:rsidR="001A0D65" w:rsidRPr="00D20035">
        <w:rPr>
          <w:i/>
          <w:iCs/>
        </w:rPr>
        <w:t>The Complete War Memoirs of Charles De Gaulle</w:t>
      </w:r>
      <w:r w:rsidR="00D20035" w:rsidRPr="00D20035">
        <w:t>,</w:t>
      </w:r>
      <w:r w:rsidR="001A0D65" w:rsidRPr="00D20035">
        <w:t xml:space="preserve"> New York: Carroll &amp; Graf Publishers, 1998.</w:t>
      </w:r>
    </w:p>
  </w:footnote>
  <w:footnote w:id="31">
    <w:p w14:paraId="20D8E173" w14:textId="6F7514F5" w:rsidR="00003FEE" w:rsidRDefault="00003FEE" w:rsidP="0070340B">
      <w:pPr>
        <w:pStyle w:val="FootnoteText"/>
      </w:pPr>
      <w:r>
        <w:rPr>
          <w:rStyle w:val="FootnoteReference"/>
        </w:rPr>
        <w:footnoteRef/>
      </w:r>
      <w:r>
        <w:t xml:space="preserve"> Philip Watts</w:t>
      </w:r>
      <w:r w:rsidRPr="002B0F37">
        <w:t xml:space="preserve"> (1998)</w:t>
      </w:r>
      <w:r>
        <w:t>,</w:t>
      </w:r>
      <w:r w:rsidRPr="002B0F37">
        <w:t xml:space="preserve"> </w:t>
      </w:r>
      <w:r w:rsidRPr="0070340B">
        <w:rPr>
          <w:i/>
          <w:iCs/>
        </w:rPr>
        <w:t>Allegories of the Purge: How literature Responded to the Postwar Trials of Writers and    Intellectuals in France</w:t>
      </w:r>
      <w:r>
        <w:t xml:space="preserve">, </w:t>
      </w:r>
      <w:r w:rsidRPr="002B0F37">
        <w:t>Stanford, CA: Stanford University Press.</w:t>
      </w:r>
    </w:p>
  </w:footnote>
  <w:footnote w:id="32">
    <w:p w14:paraId="0212DC38" w14:textId="1A666995" w:rsidR="00003FEE" w:rsidRDefault="00003FEE">
      <w:pPr>
        <w:pStyle w:val="FootnoteText"/>
      </w:pPr>
      <w:r>
        <w:rPr>
          <w:rStyle w:val="FootnoteReference"/>
        </w:rPr>
        <w:footnoteRef/>
      </w:r>
      <w:r>
        <w:t xml:space="preserve"> Personalism is a philosophical position that underscores the primacy of the individual as the central focus of </w:t>
      </w:r>
      <w:r w:rsidR="00387F83">
        <w:t>exploration</w:t>
      </w:r>
      <w:r>
        <w:t xml:space="preserve"> for philosophical studies.</w:t>
      </w:r>
    </w:p>
  </w:footnote>
  <w:footnote w:id="33">
    <w:p w14:paraId="67715198" w14:textId="79F43721" w:rsidR="00003FEE" w:rsidRPr="00904324" w:rsidRDefault="00003FEE" w:rsidP="00904324">
      <w:pPr>
        <w:pStyle w:val="FootnoteText"/>
      </w:pPr>
      <w:r>
        <w:rPr>
          <w:rStyle w:val="FootnoteReference"/>
        </w:rPr>
        <w:footnoteRef/>
      </w:r>
      <w:r>
        <w:t xml:space="preserve"> Patrick Baert, </w:t>
      </w:r>
      <w:r w:rsidRPr="00904324">
        <w:rPr>
          <w:i/>
          <w:iCs/>
        </w:rPr>
        <w:t>The Existentialist Moment: The Rise of Sartre as a Public Intellectual</w:t>
      </w:r>
      <w:r>
        <w:t xml:space="preserve">, page 139, </w:t>
      </w:r>
      <w:r w:rsidRPr="00904324">
        <w:t>Cambridge: Polity, 2015.</w:t>
      </w:r>
    </w:p>
  </w:footnote>
  <w:footnote w:id="34">
    <w:p w14:paraId="1E486063" w14:textId="79583680" w:rsidR="00003FEE" w:rsidRPr="00754350" w:rsidRDefault="00003FEE">
      <w:pPr>
        <w:pStyle w:val="FootnoteText"/>
        <w:rPr>
          <w:color w:val="FF0000"/>
        </w:rPr>
      </w:pPr>
      <w:r>
        <w:rPr>
          <w:rStyle w:val="FootnoteReference"/>
        </w:rPr>
        <w:footnoteRef/>
      </w:r>
      <w:r>
        <w:t xml:space="preserve"> </w:t>
      </w:r>
      <w:r w:rsidR="003C14B9" w:rsidRPr="003C14B9">
        <w:t>Sartre, Jean-Paul. Existentialism and Humanism. York: Methuen, 2013.</w:t>
      </w:r>
    </w:p>
  </w:footnote>
  <w:footnote w:id="35">
    <w:p w14:paraId="4F467AE7" w14:textId="5B90B240" w:rsidR="00003FEE" w:rsidRDefault="00003FEE" w:rsidP="00904324">
      <w:pPr>
        <w:pStyle w:val="FootnoteText"/>
      </w:pPr>
      <w:r>
        <w:rPr>
          <w:rStyle w:val="FootnoteReference"/>
        </w:rPr>
        <w:footnoteRef/>
      </w:r>
      <w:r>
        <w:t xml:space="preserve"> Andy Martin,</w:t>
      </w:r>
      <w:r w:rsidRPr="00BE226B">
        <w:t xml:space="preserve"> "Sartre and Camus in New York." The New York Times, July 14, 2012. https://opinionator.blogs.nytimes.com/2012/07/14/sartre-and-camus-in-new-york/.</w:t>
      </w:r>
    </w:p>
  </w:footnote>
  <w:footnote w:id="36">
    <w:p w14:paraId="12963CAC" w14:textId="1C442FEA" w:rsidR="00003FEE" w:rsidRPr="00385389" w:rsidRDefault="00003FEE" w:rsidP="00385389">
      <w:pPr>
        <w:pStyle w:val="FootnoteText"/>
        <w:rPr>
          <w:lang w:val="fr-FR"/>
        </w:rPr>
      </w:pPr>
      <w:r>
        <w:rPr>
          <w:rStyle w:val="FootnoteReference"/>
        </w:rPr>
        <w:footnoteRef/>
      </w:r>
      <w:r w:rsidRPr="00385389">
        <w:rPr>
          <w:lang w:val="fr-FR"/>
        </w:rPr>
        <w:t xml:space="preserve"> "Littérature engagée". Encyclopædia Britannica. 2010. Retrieved 26 July 2010.</w:t>
      </w:r>
    </w:p>
  </w:footnote>
  <w:footnote w:id="37">
    <w:p w14:paraId="76F5C8F8" w14:textId="1998ABD0" w:rsidR="00003FEE" w:rsidRDefault="00003FEE">
      <w:pPr>
        <w:pStyle w:val="FootnoteText"/>
      </w:pPr>
      <w:r>
        <w:rPr>
          <w:rStyle w:val="FootnoteReference"/>
        </w:rPr>
        <w:footnoteRef/>
      </w:r>
      <w:r>
        <w:t xml:space="preserve"> This Journal was named after a Charlie Chaplin film.</w:t>
      </w:r>
    </w:p>
  </w:footnote>
  <w:footnote w:id="38">
    <w:p w14:paraId="54004AD5" w14:textId="02110431" w:rsidR="00003FEE" w:rsidRDefault="00003FEE">
      <w:pPr>
        <w:pStyle w:val="FootnoteText"/>
      </w:pPr>
      <w:r>
        <w:rPr>
          <w:rStyle w:val="FootnoteReference"/>
        </w:rPr>
        <w:footnoteRef/>
      </w:r>
      <w:r>
        <w:t xml:space="preserve"> </w:t>
      </w:r>
      <w:bookmarkStart w:id="5" w:name="_Hlk28205158"/>
      <w:r w:rsidRPr="00904324">
        <w:t xml:space="preserve">Patrick Baert, </w:t>
      </w:r>
      <w:r w:rsidRPr="00904324">
        <w:rPr>
          <w:i/>
          <w:iCs/>
        </w:rPr>
        <w:t>The Existentialist Moment: The Rise of Sartre as a Public Intellectual</w:t>
      </w:r>
      <w:r>
        <w:t>, page 136</w:t>
      </w:r>
      <w:r w:rsidRPr="00904324">
        <w:t>, Cambridge: Polity, 2015.</w:t>
      </w:r>
      <w:bookmarkEnd w:id="5"/>
    </w:p>
  </w:footnote>
  <w:footnote w:id="39">
    <w:p w14:paraId="172DE366" w14:textId="5D18A575" w:rsidR="00003FEE" w:rsidRDefault="00003FEE">
      <w:pPr>
        <w:pStyle w:val="FootnoteText"/>
      </w:pPr>
      <w:r>
        <w:rPr>
          <w:rStyle w:val="FootnoteReference"/>
        </w:rPr>
        <w:footnoteRef/>
      </w:r>
      <w:r>
        <w:t xml:space="preserve"> Albert Camus </w:t>
      </w:r>
      <w:r w:rsidR="001A0D65">
        <w:t xml:space="preserve">(1913-1960) </w:t>
      </w:r>
      <w:r>
        <w:t>made no qualms about the absurdity that infuses our existence. Camus highlights this sense of absurdity in the way that humans seek order and meaning only to find indifference, despair and irrationality. Camus’ absurd hero is Sisyphus who rolls up a rock uphill only to find the boulder roll back down yet endurance is still the option that Camus wishes his brethren</w:t>
      </w:r>
      <w:r w:rsidR="003C14B9">
        <w:t>s</w:t>
      </w:r>
      <w:r>
        <w:t xml:space="preserve"> to seek.</w:t>
      </w:r>
    </w:p>
  </w:footnote>
  <w:footnote w:id="40">
    <w:p w14:paraId="25843A5A" w14:textId="0D1C3A6A" w:rsidR="00003FEE" w:rsidRPr="00A05E50" w:rsidRDefault="00003FEE" w:rsidP="005A5758">
      <w:pPr>
        <w:pStyle w:val="FootnoteText"/>
        <w:rPr>
          <w:color w:val="FF0000"/>
        </w:rPr>
      </w:pPr>
      <w:r>
        <w:rPr>
          <w:rStyle w:val="FootnoteReference"/>
        </w:rPr>
        <w:footnoteRef/>
      </w:r>
      <w:r>
        <w:t xml:space="preserve"> </w:t>
      </w:r>
      <w:r w:rsidR="003C14B9" w:rsidRPr="003C14B9">
        <w:t>Patrick Baert, The Existentialist Moment: The Rise of Sartre as a Public Intellectual, page 136, Cambridge: Polity, 2015.</w:t>
      </w:r>
    </w:p>
  </w:footnote>
  <w:footnote w:id="41">
    <w:p w14:paraId="40ECE9F1" w14:textId="6F9347A1" w:rsidR="00003FEE" w:rsidRDefault="00003FEE">
      <w:pPr>
        <w:pStyle w:val="FootnoteText"/>
      </w:pPr>
      <w:r>
        <w:rPr>
          <w:rStyle w:val="FootnoteReference"/>
        </w:rPr>
        <w:footnoteRef/>
      </w:r>
      <w:r>
        <w:t xml:space="preserve"> </w:t>
      </w:r>
      <w:r w:rsidR="001A0D65" w:rsidRPr="00224FD4">
        <w:t>Gil Eval</w:t>
      </w:r>
      <w:r w:rsidR="001A0D65" w:rsidRPr="00224FD4">
        <w:t>, Eleanor Townsley, and Evan Szelenyi</w:t>
      </w:r>
      <w:r w:rsidR="001A0D65" w:rsidRPr="00224FD4">
        <w:t>,</w:t>
      </w:r>
      <w:r w:rsidR="001A0D65" w:rsidRPr="00224FD4">
        <w:t xml:space="preserve"> Making Capitalism without Capitalists: the New Ruling Elites in Eastern Europe</w:t>
      </w:r>
      <w:r w:rsidR="001A0D65" w:rsidRPr="00224FD4">
        <w:t>,</w:t>
      </w:r>
      <w:r w:rsidR="001A0D65" w:rsidRPr="00224FD4">
        <w:t xml:space="preserve"> London: Verso, 2000.</w:t>
      </w:r>
    </w:p>
  </w:footnote>
  <w:footnote w:id="42">
    <w:p w14:paraId="2404F613" w14:textId="5B1F8F9B" w:rsidR="00003FEE" w:rsidRDefault="00003FEE">
      <w:pPr>
        <w:pStyle w:val="FootnoteText"/>
      </w:pPr>
      <w:r>
        <w:rPr>
          <w:rStyle w:val="FootnoteReference"/>
        </w:rPr>
        <w:footnoteRef/>
      </w:r>
      <w:r>
        <w:t xml:space="preserve"> Voltaire </w:t>
      </w:r>
      <w:r w:rsidR="00784D49">
        <w:t xml:space="preserve">(1694-1778) </w:t>
      </w:r>
      <w:r>
        <w:t xml:space="preserve">does not shy away in attacking the premise- adopted by the likes of Leibniz- that ours is the best of all possible worlds. In the words of </w:t>
      </w:r>
      <w:r w:rsidRPr="00007003">
        <w:t>Theodor Adorno</w:t>
      </w:r>
      <w:r>
        <w:t xml:space="preserve">: </w:t>
      </w:r>
      <w:r w:rsidRPr="00007003">
        <w:t>"[t]he earthquake of Lisbon sufficed to cure Voltaire of the theodicy of Leibniz" (Negative Dialectics 361)</w:t>
      </w:r>
      <w:r>
        <w:t>.</w:t>
      </w:r>
    </w:p>
  </w:footnote>
  <w:footnote w:id="43">
    <w:p w14:paraId="622520F8" w14:textId="040A694E" w:rsidR="00003FEE" w:rsidRDefault="00003FEE">
      <w:pPr>
        <w:pStyle w:val="FootnoteText"/>
      </w:pPr>
      <w:r>
        <w:rPr>
          <w:rStyle w:val="FootnoteReference"/>
        </w:rPr>
        <w:footnoteRef/>
      </w:r>
      <w:r>
        <w:t xml:space="preserve"> </w:t>
      </w:r>
      <w:r w:rsidRPr="00EA5DC8">
        <w:t>Adam Kirsh (20 October 2013), "Why Albert Camus Remains Controversial", The Daily Beast. Retrieved 29 November 2019.</w:t>
      </w:r>
    </w:p>
  </w:footnote>
  <w:footnote w:id="44">
    <w:p w14:paraId="0A4DBC80" w14:textId="4DFBD2DA" w:rsidR="00003FEE" w:rsidRPr="00224FD4" w:rsidRDefault="00003FEE">
      <w:pPr>
        <w:pStyle w:val="FootnoteText"/>
      </w:pPr>
      <w:r>
        <w:rPr>
          <w:rStyle w:val="FootnoteReference"/>
        </w:rPr>
        <w:footnoteRef/>
      </w:r>
      <w:r>
        <w:t xml:space="preserve"> </w:t>
      </w:r>
      <w:r w:rsidR="001A0D65" w:rsidRPr="00224FD4">
        <w:t>James Wilkinson</w:t>
      </w:r>
      <w:r w:rsidR="001A0D65" w:rsidRPr="00224FD4">
        <w:t xml:space="preserve"> (1981)</w:t>
      </w:r>
      <w:r w:rsidR="001A0D65" w:rsidRPr="00224FD4">
        <w:t>,</w:t>
      </w:r>
      <w:r w:rsidR="001A0D65" w:rsidRPr="00224FD4">
        <w:t xml:space="preserve"> </w:t>
      </w:r>
      <w:r w:rsidR="001A0D65" w:rsidRPr="00224FD4">
        <w:rPr>
          <w:i/>
          <w:iCs/>
        </w:rPr>
        <w:t>The Intellectual Resistance in Europe</w:t>
      </w:r>
      <w:r w:rsidR="001A0D65" w:rsidRPr="00224FD4">
        <w:t>,</w:t>
      </w:r>
      <w:r w:rsidR="001A0D65" w:rsidRPr="00224FD4">
        <w:t xml:space="preserve"> Cambridge, Mass.: Harvard University Press.</w:t>
      </w:r>
    </w:p>
  </w:footnote>
  <w:footnote w:id="45">
    <w:p w14:paraId="36822B18" w14:textId="473968E0" w:rsidR="00003FEE" w:rsidRDefault="00003FEE">
      <w:pPr>
        <w:pStyle w:val="FootnoteText"/>
      </w:pPr>
      <w:r>
        <w:rPr>
          <w:rStyle w:val="FootnoteReference"/>
        </w:rPr>
        <w:footnoteRef/>
      </w:r>
      <w:r>
        <w:t xml:space="preserve"> </w:t>
      </w:r>
      <w:r w:rsidR="00196928" w:rsidRPr="00D20035">
        <w:t>Jean Lacroix,</w:t>
      </w:r>
      <w:r w:rsidR="00196928" w:rsidRPr="00D20035">
        <w:t xml:space="preserve"> “Charité Chrétienne Et Justice Politique.” </w:t>
      </w:r>
      <w:r w:rsidR="00196928" w:rsidRPr="00D20035">
        <w:rPr>
          <w:i/>
          <w:iCs/>
        </w:rPr>
        <w:t>Esprit</w:t>
      </w:r>
      <w:r w:rsidR="00196928" w:rsidRPr="00D20035">
        <w:t>, February 1945.</w:t>
      </w:r>
    </w:p>
  </w:footnote>
  <w:footnote w:id="46">
    <w:p w14:paraId="2B8CAB88" w14:textId="73794AA4" w:rsidR="00003FEE" w:rsidRDefault="00003FEE">
      <w:pPr>
        <w:pStyle w:val="FootnoteText"/>
      </w:pPr>
      <w:r>
        <w:rPr>
          <w:rStyle w:val="FootnoteReference"/>
        </w:rPr>
        <w:footnoteRef/>
      </w:r>
      <w:r>
        <w:t xml:space="preserve"> </w:t>
      </w:r>
      <w:r w:rsidR="003C14B9" w:rsidRPr="003C14B9">
        <w:t>Patrick Baert, The Existentialist Moment: The Rise of Sartre as a Public Intellectual, page 136, Cambridge: Polity, 2015.</w:t>
      </w:r>
    </w:p>
  </w:footnote>
  <w:footnote w:id="47">
    <w:p w14:paraId="4C558CA2" w14:textId="1F7B5E2E" w:rsidR="00003FEE" w:rsidRDefault="00003FEE">
      <w:pPr>
        <w:pStyle w:val="FootnoteText"/>
        <w:rPr>
          <w:b/>
          <w:bCs/>
        </w:rPr>
      </w:pPr>
      <w:r>
        <w:rPr>
          <w:rStyle w:val="FootnoteReference"/>
        </w:rPr>
        <w:footnoteRef/>
      </w:r>
      <w:r>
        <w:t xml:space="preserve"> </w:t>
      </w:r>
      <w:r w:rsidR="00196928" w:rsidRPr="00D20035">
        <w:rPr>
          <w:i/>
          <w:iCs/>
        </w:rPr>
        <w:t>Combat</w:t>
      </w:r>
      <w:r w:rsidR="00196928" w:rsidRPr="00D20035">
        <w:t>, September 1, 1944.</w:t>
      </w:r>
    </w:p>
    <w:p w14:paraId="5AD8C23B" w14:textId="4B4CD3C9" w:rsidR="00196928" w:rsidRPr="00D20035" w:rsidRDefault="00196928">
      <w:pPr>
        <w:pStyle w:val="FootnoteText"/>
      </w:pPr>
      <w:r w:rsidRPr="00D20035">
        <w:rPr>
          <w:i/>
          <w:iCs/>
        </w:rPr>
        <w:t>Combat</w:t>
      </w:r>
      <w:r w:rsidRPr="00D20035">
        <w:t>, September 8, 1944.</w:t>
      </w:r>
    </w:p>
  </w:footnote>
  <w:footnote w:id="48">
    <w:p w14:paraId="6F4F7538" w14:textId="040D93B1" w:rsidR="00003FEE" w:rsidRPr="00196928" w:rsidRDefault="00003FEE">
      <w:pPr>
        <w:pStyle w:val="FootnoteText"/>
      </w:pPr>
      <w:r>
        <w:rPr>
          <w:rStyle w:val="FootnoteReference"/>
        </w:rPr>
        <w:footnoteRef/>
      </w:r>
      <w:r>
        <w:t xml:space="preserve"> </w:t>
      </w:r>
      <w:r w:rsidR="00196928" w:rsidRPr="00D20035">
        <w:rPr>
          <w:i/>
          <w:iCs/>
        </w:rPr>
        <w:t>Combat</w:t>
      </w:r>
      <w:r w:rsidR="00196928" w:rsidRPr="00D20035">
        <w:t>, August 26, 1944.</w:t>
      </w:r>
    </w:p>
  </w:footnote>
  <w:footnote w:id="49">
    <w:p w14:paraId="433BFBCE" w14:textId="15A8C9E9" w:rsidR="00003FEE" w:rsidRPr="000F678D" w:rsidRDefault="00003FEE">
      <w:pPr>
        <w:pStyle w:val="FootnoteText"/>
      </w:pPr>
      <w:r>
        <w:rPr>
          <w:rStyle w:val="FootnoteReference"/>
        </w:rPr>
        <w:footnoteRef/>
      </w:r>
      <w:r>
        <w:t xml:space="preserve"> </w:t>
      </w:r>
      <w:r w:rsidR="00196928" w:rsidRPr="000F678D">
        <w:t>Jean Paul Sartre,</w:t>
      </w:r>
      <w:r w:rsidR="00196928" w:rsidRPr="000F678D">
        <w:t xml:space="preserve"> “La République Du Silence.” </w:t>
      </w:r>
      <w:r w:rsidR="00196928" w:rsidRPr="000F678D">
        <w:rPr>
          <w:i/>
          <w:iCs/>
        </w:rPr>
        <w:t>Les Lettres Francaises</w:t>
      </w:r>
      <w:r w:rsidR="00196928" w:rsidRPr="000F678D">
        <w:t>, September 9, 1944.</w:t>
      </w:r>
    </w:p>
  </w:footnote>
  <w:footnote w:id="50">
    <w:p w14:paraId="5CF5B604" w14:textId="298B5ECE" w:rsidR="00F35045" w:rsidRPr="000F678D" w:rsidRDefault="00F35045">
      <w:pPr>
        <w:pStyle w:val="FootnoteText"/>
      </w:pPr>
      <w:r>
        <w:rPr>
          <w:rStyle w:val="FootnoteReference"/>
        </w:rPr>
        <w:footnoteRef/>
      </w:r>
      <w:r>
        <w:t xml:space="preserve"> </w:t>
      </w:r>
      <w:r w:rsidRPr="000F678D">
        <w:t xml:space="preserve">Jean Paul Sartre, </w:t>
      </w:r>
      <w:r w:rsidRPr="000F678D">
        <w:rPr>
          <w:i/>
          <w:iCs/>
        </w:rPr>
        <w:t xml:space="preserve">Qu Est-Ce Que La littérature? </w:t>
      </w:r>
      <w:r w:rsidRPr="000F678D">
        <w:t>Paris: Gallimard, 1997.</w:t>
      </w:r>
    </w:p>
  </w:footnote>
  <w:footnote w:id="51">
    <w:p w14:paraId="18C46BB5" w14:textId="3CD230D7" w:rsidR="00F35045" w:rsidRDefault="00F35045">
      <w:pPr>
        <w:pStyle w:val="FootnoteText"/>
      </w:pPr>
      <w:r>
        <w:rPr>
          <w:rStyle w:val="FootnoteReference"/>
        </w:rPr>
        <w:footnoteRef/>
      </w:r>
      <w:r>
        <w:t xml:space="preserve"> </w:t>
      </w:r>
      <w:r w:rsidRPr="000F678D">
        <w:t>Jean Paul Sartre,</w:t>
      </w:r>
      <w:r w:rsidRPr="000F678D">
        <w:t xml:space="preserve"> </w:t>
      </w:r>
      <w:r w:rsidRPr="000F678D">
        <w:rPr>
          <w:i/>
          <w:iCs/>
        </w:rPr>
        <w:t>Réflexions Sur La Question Juive</w:t>
      </w:r>
      <w:r w:rsidRPr="000F678D">
        <w:t>,</w:t>
      </w:r>
      <w:r w:rsidRPr="000F678D">
        <w:t xml:space="preserve"> Paris: Gallimard, 2016.</w:t>
      </w:r>
    </w:p>
  </w:footnote>
  <w:footnote w:id="52">
    <w:p w14:paraId="4BBD56DD" w14:textId="3E988458" w:rsidR="00003FEE" w:rsidRDefault="00003FEE">
      <w:pPr>
        <w:pStyle w:val="FootnoteText"/>
      </w:pPr>
      <w:r>
        <w:rPr>
          <w:rStyle w:val="FootnoteReference"/>
        </w:rPr>
        <w:footnoteRef/>
      </w:r>
      <w:r>
        <w:t xml:space="preserve"> </w:t>
      </w:r>
      <w:r w:rsidR="00F35045" w:rsidRPr="000F678D">
        <w:t>Wilfrid Desan,</w:t>
      </w:r>
      <w:r w:rsidRPr="000F678D">
        <w:t xml:space="preserve"> </w:t>
      </w:r>
      <w:r w:rsidRPr="000F678D">
        <w:rPr>
          <w:i/>
          <w:iCs/>
        </w:rPr>
        <w:t>The Marxism of Jean-Paul Sartre</w:t>
      </w:r>
      <w:r w:rsidR="00F35045" w:rsidRPr="000F678D">
        <w:t xml:space="preserve">, </w:t>
      </w:r>
      <w:r w:rsidRPr="000F678D">
        <w:t>Garden City, New York: Anchor Books, 1965. p.43</w:t>
      </w:r>
    </w:p>
  </w:footnote>
  <w:footnote w:id="53">
    <w:p w14:paraId="110F7CC6" w14:textId="079B68E5" w:rsidR="00784D49" w:rsidRDefault="00784D49">
      <w:pPr>
        <w:pStyle w:val="FootnoteText"/>
      </w:pPr>
      <w:r>
        <w:rPr>
          <w:rStyle w:val="FootnoteReference"/>
        </w:rPr>
        <w:footnoteRef/>
      </w:r>
      <w:r>
        <w:t xml:space="preserve"> </w:t>
      </w:r>
      <w:r w:rsidR="00F35045">
        <w:t xml:space="preserve">Jean Paul Sartre, </w:t>
      </w:r>
      <w:r w:rsidRPr="00F35045">
        <w:rPr>
          <w:i/>
          <w:iCs/>
        </w:rPr>
        <w:t>Existentialism and Humanism</w:t>
      </w:r>
      <w:r w:rsidR="00F35045">
        <w:t>,</w:t>
      </w:r>
      <w:r w:rsidRPr="00784D49">
        <w:t xml:space="preserve"> York: Methuen, 2013.</w:t>
      </w:r>
    </w:p>
  </w:footnote>
  <w:footnote w:id="54">
    <w:p w14:paraId="42169AF9" w14:textId="7826E35E" w:rsidR="00003FEE" w:rsidRDefault="00003FEE" w:rsidP="005B1CA9">
      <w:pPr>
        <w:pStyle w:val="FootnoteText"/>
      </w:pPr>
      <w:r>
        <w:rPr>
          <w:rStyle w:val="FootnoteReference"/>
        </w:rPr>
        <w:footnoteRef/>
      </w:r>
      <w:r>
        <w:t xml:space="preserve"> </w:t>
      </w:r>
      <w:r w:rsidRPr="003C14B9">
        <w:t>The Hutchinson Encyclopedia, Millennium Edition, Helicon 1999. Boschetti, Anna (1985) Sartre et ‘Les Temps modernes’ . Paris: Minuit.</w:t>
      </w:r>
    </w:p>
  </w:footnote>
  <w:footnote w:id="55">
    <w:p w14:paraId="204D8412" w14:textId="0316CA33" w:rsidR="00F35045" w:rsidRPr="00D20035" w:rsidRDefault="00FD2BC7">
      <w:pPr>
        <w:pStyle w:val="FootnoteText"/>
        <w:rPr>
          <w:color w:val="FF0000"/>
        </w:rPr>
      </w:pPr>
      <w:r>
        <w:rPr>
          <w:rStyle w:val="FootnoteReference"/>
        </w:rPr>
        <w:footnoteRef/>
      </w:r>
      <w:r>
        <w:t xml:space="preserve"> </w:t>
      </w:r>
      <w:r w:rsidR="00D20035" w:rsidRPr="000F678D">
        <w:t>Andras Bozoki</w:t>
      </w:r>
      <w:r w:rsidR="00F35045" w:rsidRPr="000F678D">
        <w:t xml:space="preserve"> (1999) </w:t>
      </w:r>
      <w:r w:rsidR="00F35045" w:rsidRPr="000F678D">
        <w:rPr>
          <w:i/>
          <w:iCs/>
        </w:rPr>
        <w:t>Intellectuals and Politics in Central Europe</w:t>
      </w:r>
      <w:r w:rsidR="00D20035" w:rsidRPr="000F678D">
        <w:rPr>
          <w:i/>
          <w:iCs/>
        </w:rPr>
        <w:t xml:space="preserve">, </w:t>
      </w:r>
      <w:r w:rsidR="00F35045" w:rsidRPr="000F678D">
        <w:t>Budapest: Central European University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0E25" w14:textId="3F2B488B" w:rsidR="00003FEE" w:rsidRDefault="00003FEE" w:rsidP="00CD32D6">
    <w:pPr>
      <w:pStyle w:val="Header"/>
    </w:pPr>
  </w:p>
  <w:p w14:paraId="5A0CFA52" w14:textId="77777777" w:rsidR="00003FEE" w:rsidRDefault="00003F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F2"/>
    <w:rsid w:val="0000041B"/>
    <w:rsid w:val="00003FEE"/>
    <w:rsid w:val="00007003"/>
    <w:rsid w:val="00013840"/>
    <w:rsid w:val="000146E3"/>
    <w:rsid w:val="000163E8"/>
    <w:rsid w:val="00024903"/>
    <w:rsid w:val="00030518"/>
    <w:rsid w:val="0005233B"/>
    <w:rsid w:val="000534A3"/>
    <w:rsid w:val="00067C23"/>
    <w:rsid w:val="000823D1"/>
    <w:rsid w:val="000A224B"/>
    <w:rsid w:val="000A4FF2"/>
    <w:rsid w:val="000B1F58"/>
    <w:rsid w:val="000C3C06"/>
    <w:rsid w:val="000D1D4A"/>
    <w:rsid w:val="000D6100"/>
    <w:rsid w:val="000E59C6"/>
    <w:rsid w:val="000F38BE"/>
    <w:rsid w:val="000F678D"/>
    <w:rsid w:val="00101C5A"/>
    <w:rsid w:val="00107EE2"/>
    <w:rsid w:val="00110C83"/>
    <w:rsid w:val="001111E1"/>
    <w:rsid w:val="0011507B"/>
    <w:rsid w:val="0012787E"/>
    <w:rsid w:val="00141D7E"/>
    <w:rsid w:val="0014305E"/>
    <w:rsid w:val="00151DED"/>
    <w:rsid w:val="00157F31"/>
    <w:rsid w:val="00164675"/>
    <w:rsid w:val="00183CD7"/>
    <w:rsid w:val="00184BAC"/>
    <w:rsid w:val="00186D32"/>
    <w:rsid w:val="00192EFC"/>
    <w:rsid w:val="00196928"/>
    <w:rsid w:val="001A0D65"/>
    <w:rsid w:val="001D490A"/>
    <w:rsid w:val="001E2FCC"/>
    <w:rsid w:val="001F3B0F"/>
    <w:rsid w:val="00201DA6"/>
    <w:rsid w:val="00202A8F"/>
    <w:rsid w:val="00206B35"/>
    <w:rsid w:val="002117D4"/>
    <w:rsid w:val="00217F11"/>
    <w:rsid w:val="00222412"/>
    <w:rsid w:val="00224FD4"/>
    <w:rsid w:val="0023050D"/>
    <w:rsid w:val="00240A79"/>
    <w:rsid w:val="00241438"/>
    <w:rsid w:val="00264E63"/>
    <w:rsid w:val="00266579"/>
    <w:rsid w:val="00277880"/>
    <w:rsid w:val="002A13E3"/>
    <w:rsid w:val="002B0F37"/>
    <w:rsid w:val="002B1BFB"/>
    <w:rsid w:val="002B5C36"/>
    <w:rsid w:val="002C0415"/>
    <w:rsid w:val="002C0ADD"/>
    <w:rsid w:val="002D06C0"/>
    <w:rsid w:val="002F0E7B"/>
    <w:rsid w:val="002F6FBC"/>
    <w:rsid w:val="003059FE"/>
    <w:rsid w:val="003220A3"/>
    <w:rsid w:val="00336C33"/>
    <w:rsid w:val="00343AE0"/>
    <w:rsid w:val="003462E6"/>
    <w:rsid w:val="00350DD2"/>
    <w:rsid w:val="0035218D"/>
    <w:rsid w:val="003531A4"/>
    <w:rsid w:val="0037749E"/>
    <w:rsid w:val="00385389"/>
    <w:rsid w:val="00387F83"/>
    <w:rsid w:val="003913BA"/>
    <w:rsid w:val="00392E75"/>
    <w:rsid w:val="00393528"/>
    <w:rsid w:val="003A457B"/>
    <w:rsid w:val="003A471D"/>
    <w:rsid w:val="003A5C44"/>
    <w:rsid w:val="003B0092"/>
    <w:rsid w:val="003B14EE"/>
    <w:rsid w:val="003B6430"/>
    <w:rsid w:val="003C14B9"/>
    <w:rsid w:val="003C43AD"/>
    <w:rsid w:val="003D3848"/>
    <w:rsid w:val="003F2440"/>
    <w:rsid w:val="003F3946"/>
    <w:rsid w:val="003F59E9"/>
    <w:rsid w:val="003F73A9"/>
    <w:rsid w:val="00414172"/>
    <w:rsid w:val="00424855"/>
    <w:rsid w:val="00430671"/>
    <w:rsid w:val="00432F9C"/>
    <w:rsid w:val="00435550"/>
    <w:rsid w:val="00455D3B"/>
    <w:rsid w:val="00457BE2"/>
    <w:rsid w:val="00461598"/>
    <w:rsid w:val="004646F8"/>
    <w:rsid w:val="00483B67"/>
    <w:rsid w:val="004A40EB"/>
    <w:rsid w:val="004A5595"/>
    <w:rsid w:val="004C3D95"/>
    <w:rsid w:val="004D03E1"/>
    <w:rsid w:val="004D0D8F"/>
    <w:rsid w:val="004D4BCC"/>
    <w:rsid w:val="004D5E0B"/>
    <w:rsid w:val="004D7B8F"/>
    <w:rsid w:val="004E6A34"/>
    <w:rsid w:val="0050012E"/>
    <w:rsid w:val="00514860"/>
    <w:rsid w:val="005151D2"/>
    <w:rsid w:val="0053361C"/>
    <w:rsid w:val="00536632"/>
    <w:rsid w:val="00537BC0"/>
    <w:rsid w:val="00540ADA"/>
    <w:rsid w:val="00545935"/>
    <w:rsid w:val="00564934"/>
    <w:rsid w:val="00564AD0"/>
    <w:rsid w:val="005751D6"/>
    <w:rsid w:val="005768C4"/>
    <w:rsid w:val="00583800"/>
    <w:rsid w:val="005A5758"/>
    <w:rsid w:val="005B1CA9"/>
    <w:rsid w:val="005B61EC"/>
    <w:rsid w:val="005D2091"/>
    <w:rsid w:val="005E640D"/>
    <w:rsid w:val="005E6CDD"/>
    <w:rsid w:val="005F4564"/>
    <w:rsid w:val="00610F86"/>
    <w:rsid w:val="00613899"/>
    <w:rsid w:val="00627B37"/>
    <w:rsid w:val="00635971"/>
    <w:rsid w:val="00636A1E"/>
    <w:rsid w:val="00656219"/>
    <w:rsid w:val="00667531"/>
    <w:rsid w:val="006708E7"/>
    <w:rsid w:val="006843BD"/>
    <w:rsid w:val="00686B7A"/>
    <w:rsid w:val="00693A73"/>
    <w:rsid w:val="006979D2"/>
    <w:rsid w:val="006A7C2A"/>
    <w:rsid w:val="006B0A9E"/>
    <w:rsid w:val="006C7F01"/>
    <w:rsid w:val="006E3139"/>
    <w:rsid w:val="006F5362"/>
    <w:rsid w:val="0070155D"/>
    <w:rsid w:val="00702FE6"/>
    <w:rsid w:val="0070340B"/>
    <w:rsid w:val="00706DAE"/>
    <w:rsid w:val="007107E8"/>
    <w:rsid w:val="007164E4"/>
    <w:rsid w:val="00717111"/>
    <w:rsid w:val="00726766"/>
    <w:rsid w:val="00741496"/>
    <w:rsid w:val="00746868"/>
    <w:rsid w:val="00750A3C"/>
    <w:rsid w:val="00754350"/>
    <w:rsid w:val="00761DBA"/>
    <w:rsid w:val="00771751"/>
    <w:rsid w:val="00772EFC"/>
    <w:rsid w:val="00773778"/>
    <w:rsid w:val="00775489"/>
    <w:rsid w:val="00777E30"/>
    <w:rsid w:val="00784D49"/>
    <w:rsid w:val="00784E2C"/>
    <w:rsid w:val="00785F6A"/>
    <w:rsid w:val="0079627E"/>
    <w:rsid w:val="007F0D8B"/>
    <w:rsid w:val="007F1841"/>
    <w:rsid w:val="007F5DBD"/>
    <w:rsid w:val="00800793"/>
    <w:rsid w:val="008017CF"/>
    <w:rsid w:val="00821ABA"/>
    <w:rsid w:val="008232F5"/>
    <w:rsid w:val="00826E6D"/>
    <w:rsid w:val="00831577"/>
    <w:rsid w:val="00833F67"/>
    <w:rsid w:val="00840E2D"/>
    <w:rsid w:val="00845A6E"/>
    <w:rsid w:val="00847574"/>
    <w:rsid w:val="0086499F"/>
    <w:rsid w:val="0086509E"/>
    <w:rsid w:val="0086699B"/>
    <w:rsid w:val="00871D72"/>
    <w:rsid w:val="008859B4"/>
    <w:rsid w:val="00894DF5"/>
    <w:rsid w:val="00897D87"/>
    <w:rsid w:val="008A10C1"/>
    <w:rsid w:val="008B7AA1"/>
    <w:rsid w:val="008D0E84"/>
    <w:rsid w:val="008D7FE4"/>
    <w:rsid w:val="008E575A"/>
    <w:rsid w:val="008F55A6"/>
    <w:rsid w:val="00904324"/>
    <w:rsid w:val="00906559"/>
    <w:rsid w:val="009107B4"/>
    <w:rsid w:val="0092254B"/>
    <w:rsid w:val="00927234"/>
    <w:rsid w:val="009327E6"/>
    <w:rsid w:val="009537CA"/>
    <w:rsid w:val="00965E00"/>
    <w:rsid w:val="0097173C"/>
    <w:rsid w:val="009806CA"/>
    <w:rsid w:val="009837EF"/>
    <w:rsid w:val="00985F08"/>
    <w:rsid w:val="00986A3E"/>
    <w:rsid w:val="00990095"/>
    <w:rsid w:val="00994A39"/>
    <w:rsid w:val="009A68C1"/>
    <w:rsid w:val="009D2F99"/>
    <w:rsid w:val="00A05B5A"/>
    <w:rsid w:val="00A05E50"/>
    <w:rsid w:val="00A072F9"/>
    <w:rsid w:val="00A17F65"/>
    <w:rsid w:val="00A22F14"/>
    <w:rsid w:val="00A241C6"/>
    <w:rsid w:val="00A250F9"/>
    <w:rsid w:val="00A26FC6"/>
    <w:rsid w:val="00A32909"/>
    <w:rsid w:val="00A35DB3"/>
    <w:rsid w:val="00A41743"/>
    <w:rsid w:val="00A422EC"/>
    <w:rsid w:val="00A4668D"/>
    <w:rsid w:val="00A56303"/>
    <w:rsid w:val="00A579EC"/>
    <w:rsid w:val="00A66E34"/>
    <w:rsid w:val="00A67762"/>
    <w:rsid w:val="00A71A7C"/>
    <w:rsid w:val="00A77836"/>
    <w:rsid w:val="00A81FE4"/>
    <w:rsid w:val="00A83EF3"/>
    <w:rsid w:val="00A9265D"/>
    <w:rsid w:val="00AA2F1E"/>
    <w:rsid w:val="00AD4D93"/>
    <w:rsid w:val="00AE00EC"/>
    <w:rsid w:val="00AE5695"/>
    <w:rsid w:val="00AE6645"/>
    <w:rsid w:val="00AF0604"/>
    <w:rsid w:val="00AF1A4C"/>
    <w:rsid w:val="00AF2BEF"/>
    <w:rsid w:val="00AF5B97"/>
    <w:rsid w:val="00AF7ABE"/>
    <w:rsid w:val="00B11328"/>
    <w:rsid w:val="00B17E5A"/>
    <w:rsid w:val="00B26C84"/>
    <w:rsid w:val="00B41D69"/>
    <w:rsid w:val="00B46F65"/>
    <w:rsid w:val="00B55D8F"/>
    <w:rsid w:val="00B603DE"/>
    <w:rsid w:val="00B63A98"/>
    <w:rsid w:val="00B63DEC"/>
    <w:rsid w:val="00B66814"/>
    <w:rsid w:val="00B73430"/>
    <w:rsid w:val="00B967CD"/>
    <w:rsid w:val="00BA5B9D"/>
    <w:rsid w:val="00BA7AAA"/>
    <w:rsid w:val="00BA7EE5"/>
    <w:rsid w:val="00BC71D0"/>
    <w:rsid w:val="00BD499B"/>
    <w:rsid w:val="00BD4D24"/>
    <w:rsid w:val="00BD5284"/>
    <w:rsid w:val="00BD610D"/>
    <w:rsid w:val="00BD687C"/>
    <w:rsid w:val="00BE10CC"/>
    <w:rsid w:val="00BE226B"/>
    <w:rsid w:val="00BE25D1"/>
    <w:rsid w:val="00BF56B0"/>
    <w:rsid w:val="00C0660E"/>
    <w:rsid w:val="00C1341C"/>
    <w:rsid w:val="00C15A02"/>
    <w:rsid w:val="00C22668"/>
    <w:rsid w:val="00C26C3E"/>
    <w:rsid w:val="00C33500"/>
    <w:rsid w:val="00C552BF"/>
    <w:rsid w:val="00C573F3"/>
    <w:rsid w:val="00C76772"/>
    <w:rsid w:val="00C769EA"/>
    <w:rsid w:val="00C7781C"/>
    <w:rsid w:val="00CA0A7B"/>
    <w:rsid w:val="00CA3CA4"/>
    <w:rsid w:val="00CA41BB"/>
    <w:rsid w:val="00CB16C2"/>
    <w:rsid w:val="00CB2135"/>
    <w:rsid w:val="00CB6D33"/>
    <w:rsid w:val="00CC11BA"/>
    <w:rsid w:val="00CD23D8"/>
    <w:rsid w:val="00CD32D6"/>
    <w:rsid w:val="00CD36FB"/>
    <w:rsid w:val="00CD6951"/>
    <w:rsid w:val="00CE34D6"/>
    <w:rsid w:val="00CE7491"/>
    <w:rsid w:val="00D00917"/>
    <w:rsid w:val="00D108F8"/>
    <w:rsid w:val="00D11BBD"/>
    <w:rsid w:val="00D20035"/>
    <w:rsid w:val="00D25672"/>
    <w:rsid w:val="00D36664"/>
    <w:rsid w:val="00D4597A"/>
    <w:rsid w:val="00D62574"/>
    <w:rsid w:val="00D71FF3"/>
    <w:rsid w:val="00D735D5"/>
    <w:rsid w:val="00D81352"/>
    <w:rsid w:val="00D865F8"/>
    <w:rsid w:val="00D8682A"/>
    <w:rsid w:val="00D92336"/>
    <w:rsid w:val="00D935B4"/>
    <w:rsid w:val="00D97331"/>
    <w:rsid w:val="00DA15AD"/>
    <w:rsid w:val="00DB29F1"/>
    <w:rsid w:val="00DB4E60"/>
    <w:rsid w:val="00DC1AFC"/>
    <w:rsid w:val="00DC1EE7"/>
    <w:rsid w:val="00DC3E26"/>
    <w:rsid w:val="00DC7ED3"/>
    <w:rsid w:val="00DD3A9D"/>
    <w:rsid w:val="00DE1E82"/>
    <w:rsid w:val="00DE59EF"/>
    <w:rsid w:val="00DF3EA5"/>
    <w:rsid w:val="00DF5142"/>
    <w:rsid w:val="00E0416A"/>
    <w:rsid w:val="00E11AEE"/>
    <w:rsid w:val="00E13E37"/>
    <w:rsid w:val="00E20078"/>
    <w:rsid w:val="00E20172"/>
    <w:rsid w:val="00E20A4C"/>
    <w:rsid w:val="00E246E8"/>
    <w:rsid w:val="00E25EC9"/>
    <w:rsid w:val="00E31ADC"/>
    <w:rsid w:val="00E36A57"/>
    <w:rsid w:val="00E42506"/>
    <w:rsid w:val="00E44E3C"/>
    <w:rsid w:val="00E62294"/>
    <w:rsid w:val="00E63061"/>
    <w:rsid w:val="00E64998"/>
    <w:rsid w:val="00E674B2"/>
    <w:rsid w:val="00E805B3"/>
    <w:rsid w:val="00E81F44"/>
    <w:rsid w:val="00E94132"/>
    <w:rsid w:val="00E9509A"/>
    <w:rsid w:val="00EA1E10"/>
    <w:rsid w:val="00EA5DC8"/>
    <w:rsid w:val="00EC23EA"/>
    <w:rsid w:val="00EC5B20"/>
    <w:rsid w:val="00EC5C33"/>
    <w:rsid w:val="00EC6ED4"/>
    <w:rsid w:val="00EC7425"/>
    <w:rsid w:val="00ED1AA1"/>
    <w:rsid w:val="00EF04A5"/>
    <w:rsid w:val="00EF0737"/>
    <w:rsid w:val="00EF0BDE"/>
    <w:rsid w:val="00F13865"/>
    <w:rsid w:val="00F21924"/>
    <w:rsid w:val="00F25C47"/>
    <w:rsid w:val="00F27869"/>
    <w:rsid w:val="00F35045"/>
    <w:rsid w:val="00F50396"/>
    <w:rsid w:val="00F51B79"/>
    <w:rsid w:val="00F66504"/>
    <w:rsid w:val="00F74D6F"/>
    <w:rsid w:val="00F84AD2"/>
    <w:rsid w:val="00F966E3"/>
    <w:rsid w:val="00FA54C1"/>
    <w:rsid w:val="00FB26EF"/>
    <w:rsid w:val="00FB327A"/>
    <w:rsid w:val="00FB446D"/>
    <w:rsid w:val="00FB6092"/>
    <w:rsid w:val="00FC4F24"/>
    <w:rsid w:val="00FC7353"/>
    <w:rsid w:val="00FD2BC7"/>
    <w:rsid w:val="00FD481F"/>
    <w:rsid w:val="00FE1A74"/>
    <w:rsid w:val="00FE1F15"/>
    <w:rsid w:val="00FF18C9"/>
    <w:rsid w:val="00FF3435"/>
    <w:rsid w:val="00FF57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785E"/>
  <w15:chartTrackingRefBased/>
  <w15:docId w15:val="{BB63C100-53E0-43BF-874E-96A98B94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7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E5A"/>
    <w:rPr>
      <w:sz w:val="20"/>
      <w:szCs w:val="20"/>
    </w:rPr>
  </w:style>
  <w:style w:type="character" w:styleId="FootnoteReference">
    <w:name w:val="footnote reference"/>
    <w:basedOn w:val="DefaultParagraphFont"/>
    <w:uiPriority w:val="99"/>
    <w:semiHidden/>
    <w:unhideWhenUsed/>
    <w:rsid w:val="00B17E5A"/>
    <w:rPr>
      <w:vertAlign w:val="superscript"/>
    </w:rPr>
  </w:style>
  <w:style w:type="paragraph" w:styleId="BalloonText">
    <w:name w:val="Balloon Text"/>
    <w:basedOn w:val="Normal"/>
    <w:link w:val="BalloonTextChar"/>
    <w:uiPriority w:val="99"/>
    <w:semiHidden/>
    <w:unhideWhenUsed/>
    <w:rsid w:val="00D92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336"/>
    <w:rPr>
      <w:rFonts w:ascii="Segoe UI" w:hAnsi="Segoe UI" w:cs="Segoe UI"/>
      <w:sz w:val="18"/>
      <w:szCs w:val="18"/>
    </w:rPr>
  </w:style>
  <w:style w:type="paragraph" w:styleId="Header">
    <w:name w:val="header"/>
    <w:basedOn w:val="Normal"/>
    <w:link w:val="HeaderChar"/>
    <w:uiPriority w:val="99"/>
    <w:unhideWhenUsed/>
    <w:rsid w:val="00CD3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2D6"/>
  </w:style>
  <w:style w:type="paragraph" w:styleId="Footer">
    <w:name w:val="footer"/>
    <w:basedOn w:val="Normal"/>
    <w:link w:val="FooterChar"/>
    <w:uiPriority w:val="99"/>
    <w:unhideWhenUsed/>
    <w:rsid w:val="00CD3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2D6"/>
  </w:style>
  <w:style w:type="character" w:styleId="Hyperlink">
    <w:name w:val="Hyperlink"/>
    <w:basedOn w:val="DefaultParagraphFont"/>
    <w:uiPriority w:val="99"/>
    <w:unhideWhenUsed/>
    <w:rsid w:val="00A77836"/>
    <w:rPr>
      <w:color w:val="0563C1" w:themeColor="hyperlink"/>
      <w:u w:val="single"/>
    </w:rPr>
  </w:style>
  <w:style w:type="character" w:styleId="UnresolvedMention">
    <w:name w:val="Unresolved Mention"/>
    <w:basedOn w:val="DefaultParagraphFont"/>
    <w:uiPriority w:val="99"/>
    <w:semiHidden/>
    <w:unhideWhenUsed/>
    <w:rsid w:val="000F6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6575">
      <w:bodyDiv w:val="1"/>
      <w:marLeft w:val="0"/>
      <w:marRight w:val="0"/>
      <w:marTop w:val="0"/>
      <w:marBottom w:val="0"/>
      <w:divBdr>
        <w:top w:val="none" w:sz="0" w:space="0" w:color="auto"/>
        <w:left w:val="none" w:sz="0" w:space="0" w:color="auto"/>
        <w:bottom w:val="none" w:sz="0" w:space="0" w:color="auto"/>
        <w:right w:val="none" w:sz="0" w:space="0" w:color="auto"/>
      </w:divBdr>
    </w:div>
    <w:div w:id="12016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13C3-7939-40EB-8654-5155D94B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Pages>
  <Words>4878</Words>
  <Characters>27806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OCPL Patron</dc:creator>
  <cp:keywords/>
  <dc:description/>
  <cp:lastModifiedBy>Jad Najjarine</cp:lastModifiedBy>
  <cp:revision>16</cp:revision>
  <cp:lastPrinted>2019-04-10T20:06:00Z</cp:lastPrinted>
  <dcterms:created xsi:type="dcterms:W3CDTF">2019-12-04T03:55:00Z</dcterms:created>
  <dcterms:modified xsi:type="dcterms:W3CDTF">2019-12-26T09:22:00Z</dcterms:modified>
</cp:coreProperties>
</file>