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1C64A" w14:textId="1419F2E7" w:rsidR="00900833" w:rsidRDefault="00900833" w:rsidP="00900833">
      <w:pPr>
        <w:pStyle w:val="H1"/>
        <w:spacing w:before="0" w:after="0"/>
        <w:jc w:val="center"/>
        <w:rPr>
          <w:rFonts w:ascii="Garamond" w:hAnsi="Garamond"/>
          <w:smallCaps/>
          <w:sz w:val="24"/>
        </w:rPr>
      </w:pPr>
      <w:r>
        <w:rPr>
          <w:rFonts w:ascii="Garamond" w:hAnsi="Garamond"/>
          <w:smallCaps/>
          <w:sz w:val="24"/>
        </w:rPr>
        <w:t>Synesthesia as (Multimodal) Mental Imagery</w:t>
      </w:r>
    </w:p>
    <w:p w14:paraId="42884356" w14:textId="77777777" w:rsidR="00900833" w:rsidRPr="00900833" w:rsidRDefault="00900833" w:rsidP="00900833">
      <w:pPr>
        <w:rPr>
          <w:lang w:eastAsia="en-US"/>
        </w:rPr>
      </w:pPr>
    </w:p>
    <w:p w14:paraId="3ED190B7" w14:textId="77777777" w:rsidR="00900833" w:rsidRDefault="00900833" w:rsidP="00900833">
      <w:pPr>
        <w:pStyle w:val="H1"/>
        <w:spacing w:before="0" w:after="0"/>
        <w:jc w:val="center"/>
        <w:rPr>
          <w:rFonts w:ascii="Garamond" w:hAnsi="Garamond"/>
          <w:smallCaps/>
          <w:sz w:val="24"/>
        </w:rPr>
      </w:pPr>
      <w:r>
        <w:rPr>
          <w:rFonts w:ascii="Garamond" w:hAnsi="Garamond"/>
          <w:smallCaps/>
          <w:sz w:val="24"/>
        </w:rPr>
        <w:t>Bence Nanay</w:t>
      </w:r>
    </w:p>
    <w:p w14:paraId="19279896" w14:textId="77777777" w:rsidR="00900833" w:rsidRDefault="00900833" w:rsidP="00900833">
      <w:pPr>
        <w:pStyle w:val="H1"/>
        <w:spacing w:before="0" w:after="0"/>
        <w:jc w:val="center"/>
        <w:rPr>
          <w:rFonts w:ascii="Garamond" w:hAnsi="Garamond"/>
          <w:smallCaps/>
          <w:sz w:val="24"/>
        </w:rPr>
      </w:pPr>
      <w:r>
        <w:rPr>
          <w:rFonts w:ascii="Garamond" w:hAnsi="Garamond"/>
          <w:smallCaps/>
          <w:sz w:val="24"/>
        </w:rPr>
        <w:t xml:space="preserve">Centre for Philosophical Psychology, University of Antwerp, </w:t>
      </w:r>
      <w:proofErr w:type="spellStart"/>
      <w:r>
        <w:rPr>
          <w:rFonts w:ascii="Garamond" w:hAnsi="Garamond"/>
          <w:smallCaps/>
          <w:sz w:val="24"/>
        </w:rPr>
        <w:t>Prinsstraat</w:t>
      </w:r>
      <w:proofErr w:type="spellEnd"/>
      <w:r>
        <w:rPr>
          <w:rFonts w:ascii="Garamond" w:hAnsi="Garamond"/>
          <w:smallCaps/>
          <w:sz w:val="24"/>
        </w:rPr>
        <w:t xml:space="preserve"> 15, Antwerp, 2000, Belgium</w:t>
      </w:r>
    </w:p>
    <w:p w14:paraId="6FFCB5EE" w14:textId="4DA5F6D4" w:rsidR="00900833" w:rsidRDefault="00900833" w:rsidP="00900833">
      <w:pPr>
        <w:pStyle w:val="H1"/>
        <w:spacing w:before="0" w:after="0"/>
        <w:jc w:val="center"/>
        <w:rPr>
          <w:rFonts w:ascii="Garamond" w:hAnsi="Garamond"/>
          <w:smallCaps/>
          <w:sz w:val="24"/>
        </w:rPr>
      </w:pPr>
      <w:r>
        <w:rPr>
          <w:rFonts w:ascii="Garamond" w:hAnsi="Garamond"/>
          <w:smallCaps/>
          <w:sz w:val="24"/>
        </w:rPr>
        <w:t xml:space="preserve">Email: </w:t>
      </w:r>
      <w:hyperlink r:id="rId7" w:history="1">
        <w:r w:rsidRPr="00D16A4A">
          <w:rPr>
            <w:rStyle w:val="Hyperlink"/>
            <w:rFonts w:ascii="Garamond" w:hAnsi="Garamond"/>
            <w:smallCaps/>
            <w:sz w:val="24"/>
          </w:rPr>
          <w:t>bence.nanay@uantwerpen.be</w:t>
        </w:r>
      </w:hyperlink>
      <w:r>
        <w:rPr>
          <w:rFonts w:ascii="Garamond" w:hAnsi="Garamond"/>
          <w:smallCaps/>
          <w:sz w:val="24"/>
        </w:rPr>
        <w:t xml:space="preserve"> </w:t>
      </w:r>
    </w:p>
    <w:p w14:paraId="535B65CA" w14:textId="77777777" w:rsidR="00900833" w:rsidRPr="00900833" w:rsidRDefault="00900833" w:rsidP="00900833">
      <w:pPr>
        <w:rPr>
          <w:lang w:eastAsia="en-US"/>
        </w:rPr>
      </w:pPr>
    </w:p>
    <w:p w14:paraId="4CDC4B98" w14:textId="77777777" w:rsidR="00900833" w:rsidRDefault="00900833" w:rsidP="00900833">
      <w:pPr>
        <w:pStyle w:val="H1"/>
        <w:spacing w:before="0" w:after="0"/>
        <w:jc w:val="center"/>
        <w:rPr>
          <w:rFonts w:ascii="Garamond" w:hAnsi="Garamond"/>
          <w:smallCaps/>
          <w:sz w:val="24"/>
          <w:lang w:val="en-GB"/>
        </w:rPr>
      </w:pPr>
    </w:p>
    <w:p w14:paraId="3A4CE1DB" w14:textId="77777777" w:rsidR="00900833" w:rsidRDefault="00900833" w:rsidP="00900833">
      <w:r w:rsidRPr="00F94BD6">
        <w:rPr>
          <w:b/>
          <w:bCs/>
        </w:rPr>
        <w:t>Abstract</w:t>
      </w:r>
      <w:r>
        <w:t xml:space="preserve">: </w:t>
      </w:r>
    </w:p>
    <w:p w14:paraId="32816E05" w14:textId="77777777" w:rsidR="00900833" w:rsidRDefault="00900833" w:rsidP="00900833">
      <w:pPr>
        <w:ind w:left="720"/>
      </w:pPr>
      <w:r>
        <w:rPr>
          <w:color w:val="000000"/>
        </w:rPr>
        <w:t xml:space="preserve">It has been repeatedly suggested that </w:t>
      </w:r>
      <w:r w:rsidRPr="000579E6">
        <w:rPr>
          <w:color w:val="000000"/>
        </w:rPr>
        <w:t xml:space="preserve">synesthesia is intricately connected with unusual </w:t>
      </w:r>
      <w:r>
        <w:rPr>
          <w:color w:val="000000"/>
        </w:rPr>
        <w:t xml:space="preserve">ways of exercising one’s mental imagery, although it is not always entirely clear what the exact connection is. My aim is to show that all forms of synesthesia are forms of (often very different kinds of) mental imagery and, further, if we consider </w:t>
      </w:r>
      <w:r w:rsidRPr="00AA20E5">
        <w:rPr>
          <w:bCs/>
          <w:color w:val="000000"/>
        </w:rPr>
        <w:t>synesthesia to be a</w:t>
      </w:r>
      <w:r>
        <w:rPr>
          <w:b/>
          <w:color w:val="000000"/>
        </w:rPr>
        <w:t xml:space="preserve"> </w:t>
      </w:r>
      <w:r>
        <w:rPr>
          <w:color w:val="000000"/>
        </w:rPr>
        <w:t>form of mental imagery</w:t>
      </w:r>
      <w:r>
        <w:rPr>
          <w:b/>
          <w:color w:val="000000"/>
        </w:rPr>
        <w:t xml:space="preserve">, </w:t>
      </w:r>
      <w:r>
        <w:rPr>
          <w:color w:val="000000"/>
        </w:rPr>
        <w:t>we get significant explanatory benefits, especially concerning less central cases of synesthesia where the inducer is not sensory stimulation.</w:t>
      </w:r>
    </w:p>
    <w:p w14:paraId="2A667907" w14:textId="77777777" w:rsidR="00900833" w:rsidRDefault="00900833" w:rsidP="00900833"/>
    <w:p w14:paraId="383DD8C3" w14:textId="77777777" w:rsidR="00900833" w:rsidRDefault="00900833" w:rsidP="00900833">
      <w:r w:rsidRPr="00F94BD6">
        <w:rPr>
          <w:b/>
          <w:bCs/>
        </w:rPr>
        <w:t>Keywords</w:t>
      </w:r>
      <w:r>
        <w:t xml:space="preserve">: Synesthesia, mental imagery, motor imagery, multimodal mental imagery, </w:t>
      </w:r>
      <w:proofErr w:type="spellStart"/>
      <w:r>
        <w:t>crossmodal</w:t>
      </w:r>
      <w:proofErr w:type="spellEnd"/>
      <w:r>
        <w:t xml:space="preserve"> illusions, sensory substitution</w:t>
      </w:r>
    </w:p>
    <w:p w14:paraId="37B174CD" w14:textId="77777777" w:rsidR="00900833" w:rsidRDefault="00900833" w:rsidP="00900833"/>
    <w:p w14:paraId="186CC6B1" w14:textId="2DDAACA6" w:rsidR="007D7A0D" w:rsidRPr="007D7A0D" w:rsidRDefault="00900833" w:rsidP="00C229DD">
      <w:pPr>
        <w:pStyle w:val="H1"/>
        <w:spacing w:before="0" w:after="0"/>
        <w:jc w:val="center"/>
        <w:rPr>
          <w:rFonts w:ascii="Garamond" w:hAnsi="Garamond"/>
          <w:smallCaps/>
          <w:sz w:val="24"/>
        </w:rPr>
      </w:pPr>
      <w:r>
        <w:rPr>
          <w:rFonts w:ascii="Garamond" w:hAnsi="Garamond"/>
          <w:smallCaps/>
          <w:sz w:val="24"/>
        </w:rPr>
        <w:br w:type="column"/>
      </w:r>
      <w:r w:rsidR="00E257E3">
        <w:rPr>
          <w:rFonts w:ascii="Garamond" w:hAnsi="Garamond"/>
          <w:smallCaps/>
          <w:sz w:val="24"/>
        </w:rPr>
        <w:lastRenderedPageBreak/>
        <w:t xml:space="preserve">Synesthesia as (Multimodal) </w:t>
      </w:r>
      <w:r w:rsidR="001E586A">
        <w:rPr>
          <w:rFonts w:ascii="Garamond" w:hAnsi="Garamond"/>
          <w:smallCaps/>
          <w:sz w:val="24"/>
        </w:rPr>
        <w:t>Mental Imagery</w:t>
      </w:r>
    </w:p>
    <w:p w14:paraId="095094A1" w14:textId="77777777" w:rsidR="007D7A0D" w:rsidRDefault="007D7A0D" w:rsidP="00C229DD">
      <w:pPr>
        <w:pStyle w:val="H1"/>
        <w:spacing w:before="0" w:after="0"/>
        <w:jc w:val="center"/>
        <w:rPr>
          <w:rFonts w:ascii="Garamond" w:hAnsi="Garamond"/>
          <w:smallCaps/>
          <w:sz w:val="24"/>
          <w:lang w:val="en-GB"/>
        </w:rPr>
      </w:pPr>
    </w:p>
    <w:p w14:paraId="3F4B2DE0" w14:textId="77FAF2F0" w:rsidR="00990DF6" w:rsidRDefault="00F94BD6" w:rsidP="00CE4AAD">
      <w:r w:rsidRPr="00F94BD6">
        <w:rPr>
          <w:b/>
          <w:bCs/>
        </w:rPr>
        <w:t>Abstract</w:t>
      </w:r>
      <w:r>
        <w:t xml:space="preserve">: </w:t>
      </w:r>
    </w:p>
    <w:p w14:paraId="59EA7195" w14:textId="6347F5E5" w:rsidR="00AA20E5" w:rsidRDefault="0063216D" w:rsidP="0063216D">
      <w:pPr>
        <w:ind w:left="720"/>
      </w:pPr>
      <w:r>
        <w:rPr>
          <w:color w:val="000000"/>
        </w:rPr>
        <w:t>I</w:t>
      </w:r>
      <w:r w:rsidR="00AA20E5">
        <w:rPr>
          <w:color w:val="000000"/>
        </w:rPr>
        <w:t xml:space="preserve">t has been repeatedly suggested that </w:t>
      </w:r>
      <w:r w:rsidR="00AA20E5" w:rsidRPr="000579E6">
        <w:rPr>
          <w:color w:val="000000"/>
        </w:rPr>
        <w:t xml:space="preserve">synesthesia is intricately connected with unusual </w:t>
      </w:r>
      <w:r w:rsidR="00AA20E5">
        <w:rPr>
          <w:color w:val="000000"/>
        </w:rPr>
        <w:t xml:space="preserve">ways of exercising one’s mental imagery, although it is not always entirely clear what the exact connection is. My aim is to show that all forms of synesthesia are forms of (often very different kinds of) mental imagery and, further, if we consider </w:t>
      </w:r>
      <w:r w:rsidR="00AA20E5" w:rsidRPr="00AA20E5">
        <w:rPr>
          <w:bCs/>
          <w:color w:val="000000"/>
        </w:rPr>
        <w:t>synesthesia to be a</w:t>
      </w:r>
      <w:r w:rsidR="00AA20E5">
        <w:rPr>
          <w:b/>
          <w:color w:val="000000"/>
        </w:rPr>
        <w:t xml:space="preserve"> </w:t>
      </w:r>
      <w:r w:rsidR="00AA20E5">
        <w:rPr>
          <w:color w:val="000000"/>
        </w:rPr>
        <w:t>form of mental imagery</w:t>
      </w:r>
      <w:r w:rsidR="00AA20E5">
        <w:rPr>
          <w:b/>
          <w:color w:val="000000"/>
        </w:rPr>
        <w:t xml:space="preserve">, </w:t>
      </w:r>
      <w:r w:rsidR="00AA20E5">
        <w:rPr>
          <w:color w:val="000000"/>
        </w:rPr>
        <w:t>we get significant explanatory benefits</w:t>
      </w:r>
      <w:r>
        <w:rPr>
          <w:color w:val="000000"/>
        </w:rPr>
        <w:t xml:space="preserve">, </w:t>
      </w:r>
      <w:r w:rsidR="00AA20E5">
        <w:rPr>
          <w:color w:val="000000"/>
        </w:rPr>
        <w:t>especially concerning less central cases of synesthesia</w:t>
      </w:r>
      <w:r>
        <w:rPr>
          <w:color w:val="000000"/>
        </w:rPr>
        <w:t xml:space="preserve"> where the inducer is </w:t>
      </w:r>
      <w:r w:rsidR="00970218">
        <w:rPr>
          <w:color w:val="000000"/>
        </w:rPr>
        <w:t>not sensory stimulation</w:t>
      </w:r>
      <w:r w:rsidR="00AA20E5">
        <w:rPr>
          <w:color w:val="000000"/>
        </w:rPr>
        <w:t>.</w:t>
      </w:r>
    </w:p>
    <w:p w14:paraId="31237FDB" w14:textId="49B7BA98" w:rsidR="00AA20E5" w:rsidRDefault="00AA20E5" w:rsidP="00CE4AAD"/>
    <w:p w14:paraId="287E26EC" w14:textId="3C4A04FD" w:rsidR="007C0281" w:rsidRDefault="007C0281" w:rsidP="00CE4AAD">
      <w:r w:rsidRPr="00F94BD6">
        <w:rPr>
          <w:b/>
          <w:bCs/>
        </w:rPr>
        <w:t>Keywords</w:t>
      </w:r>
      <w:r>
        <w:t xml:space="preserve">: Synesthesia, mental imagery, motor imagery, multimodal mental imagery, </w:t>
      </w:r>
      <w:proofErr w:type="spellStart"/>
      <w:r>
        <w:t>crossmodal</w:t>
      </w:r>
      <w:proofErr w:type="spellEnd"/>
      <w:r>
        <w:t xml:space="preserve"> illusions, sensory substitution</w:t>
      </w:r>
    </w:p>
    <w:p w14:paraId="32BB0054" w14:textId="4B085EBF" w:rsidR="007C0281" w:rsidRDefault="007C0281" w:rsidP="00CE4AAD"/>
    <w:p w14:paraId="1B27A320" w14:textId="77777777" w:rsidR="007C0281" w:rsidRDefault="007C0281" w:rsidP="00CE4AAD"/>
    <w:p w14:paraId="4267EA0B" w14:textId="2B560B9A" w:rsidR="00E257E3" w:rsidRPr="00E257E3" w:rsidRDefault="00E257E3" w:rsidP="000D167B">
      <w:pPr>
        <w:spacing w:line="480" w:lineRule="auto"/>
        <w:rPr>
          <w:b/>
          <w:bCs/>
        </w:rPr>
      </w:pPr>
      <w:r w:rsidRPr="00E257E3">
        <w:rPr>
          <w:b/>
          <w:bCs/>
        </w:rPr>
        <w:t>I. Introduction</w:t>
      </w:r>
    </w:p>
    <w:p w14:paraId="069E2C30" w14:textId="77777777" w:rsidR="00E257E3" w:rsidRDefault="00E257E3" w:rsidP="000D167B">
      <w:pPr>
        <w:spacing w:line="480" w:lineRule="auto"/>
      </w:pPr>
    </w:p>
    <w:p w14:paraId="179D8920" w14:textId="25B9F82E" w:rsidR="0096270E" w:rsidRPr="00F43514" w:rsidRDefault="00F92860" w:rsidP="000D167B">
      <w:pPr>
        <w:spacing w:line="480" w:lineRule="auto"/>
        <w:rPr>
          <w:rFonts w:ascii="Times New Roman" w:eastAsia="Times New Roman" w:hAnsi="Times New Roman"/>
          <w:lang w:eastAsia="en-GB"/>
        </w:rPr>
      </w:pPr>
      <w:r>
        <w:t xml:space="preserve">Synesthesia is not a monolithic phenomenon. </w:t>
      </w:r>
      <w:r w:rsidR="0096270E" w:rsidRPr="00F43514">
        <w:t>Some synesthe</w:t>
      </w:r>
      <w:r>
        <w:t>tes</w:t>
      </w:r>
      <w:r w:rsidR="0096270E" w:rsidRPr="00F43514">
        <w:t xml:space="preserve"> hear a </w:t>
      </w:r>
      <w:r w:rsidR="00CF42EB" w:rsidRPr="00F43514">
        <w:t xml:space="preserve">musical </w:t>
      </w:r>
      <w:r w:rsidR="0096270E" w:rsidRPr="00F43514">
        <w:t xml:space="preserve">note and experience it as having a specific color (Ward et al. 2006). Some others experience a specific color each time they see a specific </w:t>
      </w:r>
      <w:r w:rsidR="001E4731">
        <w:t xml:space="preserve">black </w:t>
      </w:r>
      <w:r w:rsidR="0096270E" w:rsidRPr="00F43514">
        <w:t xml:space="preserve">numeral or letter </w:t>
      </w:r>
      <w:r w:rsidR="001E4731">
        <w:t xml:space="preserve">on white background </w:t>
      </w:r>
      <w:r w:rsidR="0096270E" w:rsidRPr="00F43514">
        <w:t xml:space="preserve">(Jonas et al. 2011, Tang et al. 2009, </w:t>
      </w:r>
      <w:proofErr w:type="spellStart"/>
      <w:r w:rsidR="00F81F8C">
        <w:t>Mroczko</w:t>
      </w:r>
      <w:proofErr w:type="spellEnd"/>
      <w:r w:rsidR="00F81F8C">
        <w:t xml:space="preserve"> et al. 2009, </w:t>
      </w:r>
      <w:proofErr w:type="spellStart"/>
      <w:r w:rsidR="0096270E" w:rsidRPr="00F43514">
        <w:t>Sagiv</w:t>
      </w:r>
      <w:proofErr w:type="spellEnd"/>
      <w:r w:rsidR="0096270E" w:rsidRPr="00F43514">
        <w:t xml:space="preserve"> et al. 2006). Synesthesia comes in various different forms: lexical-gustatory synesthesia (</w:t>
      </w:r>
      <w:r w:rsidR="009B01A6" w:rsidRPr="00F43514">
        <w:rPr>
          <w:lang w:eastAsia="en-GB"/>
        </w:rPr>
        <w:t>strong taste experiences when looking at letters</w:t>
      </w:r>
      <w:r w:rsidR="009B01A6" w:rsidRPr="00F43514">
        <w:t xml:space="preserve">, see </w:t>
      </w:r>
      <w:r w:rsidR="0096270E" w:rsidRPr="00F43514">
        <w:t xml:space="preserve">Jones et al. 2011, Ward and </w:t>
      </w:r>
      <w:proofErr w:type="spellStart"/>
      <w:r w:rsidR="0096270E" w:rsidRPr="00F43514">
        <w:t>Simner</w:t>
      </w:r>
      <w:proofErr w:type="spellEnd"/>
      <w:r w:rsidR="0096270E" w:rsidRPr="00F43514">
        <w:t xml:space="preserve"> 2002), colored touch synesthesia (</w:t>
      </w:r>
      <w:r w:rsidR="009B01A6" w:rsidRPr="00F43514">
        <w:t>color experiences when </w:t>
      </w:r>
      <w:hyperlink r:id="rId8" w:tgtFrame="_blank" w:history="1">
        <w:r w:rsidR="009B01A6" w:rsidRPr="00F43514">
          <w:t>touching</w:t>
        </w:r>
      </w:hyperlink>
      <w:r w:rsidR="009B01A6" w:rsidRPr="00F43514">
        <w:t xml:space="preserve"> different things, see </w:t>
      </w:r>
      <w:r w:rsidR="0096270E" w:rsidRPr="00F43514">
        <w:t xml:space="preserve">Ludwig and </w:t>
      </w:r>
      <w:proofErr w:type="spellStart"/>
      <w:r w:rsidR="0096270E" w:rsidRPr="00F43514">
        <w:t>Simner</w:t>
      </w:r>
      <w:proofErr w:type="spellEnd"/>
      <w:r w:rsidR="0096270E" w:rsidRPr="00F43514">
        <w:t xml:space="preserve"> 2013, spatial time units synesthesia (</w:t>
      </w:r>
      <w:r w:rsidR="009B01A6" w:rsidRPr="00F43514">
        <w:rPr>
          <w:lang w:eastAsia="en-GB"/>
        </w:rPr>
        <w:t>spatial experience when thinking about time units like the days of the week or the months of the year</w:t>
      </w:r>
      <w:r w:rsidR="009B01A6" w:rsidRPr="00F43514">
        <w:t xml:space="preserve">, see </w:t>
      </w:r>
      <w:proofErr w:type="spellStart"/>
      <w:r w:rsidR="0096270E" w:rsidRPr="00F43514">
        <w:t>Brang</w:t>
      </w:r>
      <w:proofErr w:type="spellEnd"/>
      <w:r w:rsidR="0096270E" w:rsidRPr="00F43514">
        <w:t xml:space="preserve"> et al. 2011, </w:t>
      </w:r>
      <w:proofErr w:type="spellStart"/>
      <w:r w:rsidR="0096270E" w:rsidRPr="00F43514">
        <w:t>Jarick</w:t>
      </w:r>
      <w:proofErr w:type="spellEnd"/>
      <w:r w:rsidR="0096270E" w:rsidRPr="00F43514">
        <w:t xml:space="preserve"> et al. 2011, </w:t>
      </w:r>
      <w:proofErr w:type="spellStart"/>
      <w:r w:rsidR="0096270E" w:rsidRPr="00F43514">
        <w:t>Smilek</w:t>
      </w:r>
      <w:proofErr w:type="spellEnd"/>
      <w:r w:rsidR="0096270E" w:rsidRPr="00F43514">
        <w:t xml:space="preserve"> et al. 2007). The list could go on. </w:t>
      </w:r>
    </w:p>
    <w:p w14:paraId="6B6F7E45" w14:textId="0E7DD60C" w:rsidR="0096270E" w:rsidRPr="004A6C06" w:rsidRDefault="00E31A58" w:rsidP="000D167B">
      <w:pPr>
        <w:pStyle w:val="Default"/>
        <w:spacing w:line="480" w:lineRule="auto"/>
        <w:ind w:firstLine="720"/>
        <w:jc w:val="both"/>
        <w:rPr>
          <w:rFonts w:ascii="Century Gothic" w:hAnsi="Century Gothic" w:cs="Century Gothic"/>
          <w:bCs/>
        </w:rPr>
      </w:pPr>
      <w:r>
        <w:rPr>
          <w:rFonts w:ascii="Garamond" w:hAnsi="Garamond"/>
          <w:bCs/>
        </w:rPr>
        <w:t xml:space="preserve">Given the diversity of phenomena referred to as synesthesia, there are some definitional issues here. Synesthesia has been defined as </w:t>
      </w:r>
      <w:r>
        <w:t>“</w:t>
      </w:r>
      <w:r w:rsidRPr="00E31A58">
        <w:t>stimulation of one sensory domain leading to a perception in another sensory domain</w:t>
      </w:r>
      <w:r>
        <w:t>”</w:t>
      </w:r>
      <w:r w:rsidRPr="00E31A58">
        <w:t xml:space="preserve"> (Baron-Cohen 1997)</w:t>
      </w:r>
      <w:r>
        <w:t>,</w:t>
      </w:r>
      <w:r w:rsidRPr="00E31A58">
        <w:t xml:space="preserve"> </w:t>
      </w:r>
      <w:r>
        <w:t>“</w:t>
      </w:r>
      <w:r w:rsidRPr="00E31A58">
        <w:t>the elicitation of perceptual experiences in the absence of the normal sensory stimulation</w:t>
      </w:r>
      <w:r>
        <w:t>”</w:t>
      </w:r>
      <w:r w:rsidRPr="00E31A58">
        <w:t xml:space="preserve"> (Ward &amp; </w:t>
      </w:r>
      <w:proofErr w:type="spellStart"/>
      <w:r w:rsidRPr="00E31A58">
        <w:t>Mattingley</w:t>
      </w:r>
      <w:proofErr w:type="spellEnd"/>
      <w:r w:rsidRPr="00E31A58">
        <w:t xml:space="preserve"> 2006)</w:t>
      </w:r>
      <w:r>
        <w:t xml:space="preserve"> or </w:t>
      </w:r>
      <w:r w:rsidR="0096270E" w:rsidRPr="00655C37">
        <w:rPr>
          <w:rFonts w:ascii="Garamond" w:hAnsi="Garamond"/>
          <w:bCs/>
        </w:rPr>
        <w:t xml:space="preserve">“stimulation in one sensory or cognitive streams </w:t>
      </w:r>
      <w:r w:rsidR="00EB3742">
        <w:rPr>
          <w:rFonts w:ascii="Garamond" w:hAnsi="Garamond"/>
          <w:bCs/>
        </w:rPr>
        <w:t xml:space="preserve">[that] </w:t>
      </w:r>
      <w:r w:rsidR="0096270E" w:rsidRPr="00655C37">
        <w:rPr>
          <w:rFonts w:ascii="Garamond" w:hAnsi="Garamond"/>
          <w:bCs/>
        </w:rPr>
        <w:t>leads to associated experiences in a second unstimulated stream” (</w:t>
      </w:r>
      <w:proofErr w:type="spellStart"/>
      <w:r w:rsidR="0096270E" w:rsidRPr="00655C37">
        <w:rPr>
          <w:rFonts w:ascii="Garamond" w:hAnsi="Garamond"/>
          <w:bCs/>
        </w:rPr>
        <w:t>Simner</w:t>
      </w:r>
      <w:proofErr w:type="spellEnd"/>
      <w:r w:rsidR="0096270E" w:rsidRPr="00655C37">
        <w:rPr>
          <w:rFonts w:ascii="Garamond" w:hAnsi="Garamond"/>
          <w:bCs/>
        </w:rPr>
        <w:t xml:space="preserve"> 2012)</w:t>
      </w:r>
      <w:r w:rsidR="00655C37">
        <w:rPr>
          <w:rFonts w:ascii="Garamond" w:hAnsi="Garamond"/>
          <w:bCs/>
        </w:rPr>
        <w:t xml:space="preserve">. </w:t>
      </w:r>
      <w:r w:rsidR="001E555B">
        <w:rPr>
          <w:rFonts w:ascii="Garamond" w:hAnsi="Garamond"/>
          <w:bCs/>
        </w:rPr>
        <w:t xml:space="preserve">These </w:t>
      </w:r>
      <w:r w:rsidR="001E555B">
        <w:rPr>
          <w:rFonts w:ascii="Garamond" w:hAnsi="Garamond"/>
          <w:bCs/>
        </w:rPr>
        <w:lastRenderedPageBreak/>
        <w:t>definitions pick out slightly different sets of phenomena</w:t>
      </w:r>
      <w:r w:rsidR="00191CC1">
        <w:rPr>
          <w:rFonts w:ascii="Garamond" w:hAnsi="Garamond"/>
          <w:bCs/>
        </w:rPr>
        <w:t>,</w:t>
      </w:r>
      <w:r w:rsidR="001E555B">
        <w:rPr>
          <w:rFonts w:ascii="Garamond" w:hAnsi="Garamond"/>
          <w:bCs/>
        </w:rPr>
        <w:t xml:space="preserve"> but </w:t>
      </w:r>
      <w:r w:rsidR="00B81804">
        <w:rPr>
          <w:rFonts w:ascii="Garamond" w:hAnsi="Garamond"/>
          <w:bCs/>
        </w:rPr>
        <w:t xml:space="preserve">I will argue that they could all be considered to be forms of mental imagery. </w:t>
      </w:r>
    </w:p>
    <w:p w14:paraId="44447B39" w14:textId="16B131E4" w:rsidR="0085163D" w:rsidRDefault="00B81804"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This is not an entirely new claim: </w:t>
      </w:r>
      <w:r w:rsidR="00A8461F">
        <w:rPr>
          <w:rFonts w:ascii="Garamond" w:hAnsi="Garamond"/>
          <w:b w:val="0"/>
          <w:color w:val="000000"/>
          <w:sz w:val="24"/>
        </w:rPr>
        <w:t xml:space="preserve">it has been repeatedly suggested that </w:t>
      </w:r>
      <w:r w:rsidR="0096270E" w:rsidRPr="000579E6">
        <w:rPr>
          <w:rFonts w:ascii="Garamond" w:hAnsi="Garamond"/>
          <w:b w:val="0"/>
          <w:color w:val="000000"/>
          <w:sz w:val="24"/>
        </w:rPr>
        <w:t xml:space="preserve">synesthesia is intricately connected with unusual </w:t>
      </w:r>
      <w:r w:rsidR="0096270E">
        <w:rPr>
          <w:rFonts w:ascii="Garamond" w:hAnsi="Garamond"/>
          <w:b w:val="0"/>
          <w:color w:val="000000"/>
          <w:sz w:val="24"/>
        </w:rPr>
        <w:t>ways of exercising one’s mental imagery</w:t>
      </w:r>
      <w:r w:rsidR="004A6C06">
        <w:rPr>
          <w:rFonts w:ascii="Garamond" w:hAnsi="Garamond"/>
          <w:b w:val="0"/>
          <w:color w:val="000000"/>
          <w:sz w:val="24"/>
        </w:rPr>
        <w:t>, although it is not always entirely clear what the exact connection i</w:t>
      </w:r>
      <w:r w:rsidR="001F3471">
        <w:rPr>
          <w:rFonts w:ascii="Garamond" w:hAnsi="Garamond"/>
          <w:b w:val="0"/>
          <w:color w:val="000000"/>
          <w:sz w:val="24"/>
        </w:rPr>
        <w:t>s.</w:t>
      </w:r>
      <w:r w:rsidR="00A8461F">
        <w:rPr>
          <w:rFonts w:ascii="Garamond" w:hAnsi="Garamond"/>
          <w:b w:val="0"/>
          <w:color w:val="000000"/>
          <w:sz w:val="24"/>
        </w:rPr>
        <w:t xml:space="preserve"> </w:t>
      </w:r>
      <w:r>
        <w:rPr>
          <w:rFonts w:ascii="Garamond" w:hAnsi="Garamond"/>
          <w:b w:val="0"/>
          <w:color w:val="000000"/>
          <w:sz w:val="24"/>
        </w:rPr>
        <w:t xml:space="preserve">My aim is to show that all forms of synesthesia are forms of (often very different kinds of) mental imagery and, further, </w:t>
      </w:r>
      <w:r w:rsidR="0002098E">
        <w:rPr>
          <w:rFonts w:ascii="Garamond" w:hAnsi="Garamond"/>
          <w:b w:val="0"/>
          <w:color w:val="000000"/>
          <w:sz w:val="24"/>
        </w:rPr>
        <w:t xml:space="preserve">if we consider </w:t>
      </w:r>
      <w:r w:rsidR="00441968">
        <w:rPr>
          <w:rFonts w:ascii="Garamond" w:hAnsi="Garamond"/>
          <w:b w:val="0"/>
          <w:color w:val="000000"/>
          <w:sz w:val="24"/>
        </w:rPr>
        <w:t>synesthesia</w:t>
      </w:r>
      <w:r w:rsidR="0002098E">
        <w:rPr>
          <w:rFonts w:ascii="Garamond" w:hAnsi="Garamond"/>
          <w:b w:val="0"/>
          <w:color w:val="000000"/>
          <w:sz w:val="24"/>
        </w:rPr>
        <w:t xml:space="preserve"> to be </w:t>
      </w:r>
      <w:r w:rsidR="00441968">
        <w:rPr>
          <w:rFonts w:ascii="Garamond" w:hAnsi="Garamond"/>
          <w:b w:val="0"/>
          <w:color w:val="000000"/>
          <w:sz w:val="24"/>
        </w:rPr>
        <w:t xml:space="preserve">a </w:t>
      </w:r>
      <w:r w:rsidR="0002098E">
        <w:rPr>
          <w:rFonts w:ascii="Garamond" w:hAnsi="Garamond"/>
          <w:b w:val="0"/>
          <w:color w:val="000000"/>
          <w:sz w:val="24"/>
        </w:rPr>
        <w:t xml:space="preserve">form of mental imagery, </w:t>
      </w:r>
      <w:r>
        <w:rPr>
          <w:rFonts w:ascii="Garamond" w:hAnsi="Garamond"/>
          <w:b w:val="0"/>
          <w:color w:val="000000"/>
          <w:sz w:val="24"/>
        </w:rPr>
        <w:t xml:space="preserve">we get significant explanatory benefits (especially concerning </w:t>
      </w:r>
      <w:proofErr w:type="gramStart"/>
      <w:r>
        <w:rPr>
          <w:rFonts w:ascii="Garamond" w:hAnsi="Garamond"/>
          <w:b w:val="0"/>
          <w:color w:val="000000"/>
          <w:sz w:val="24"/>
        </w:rPr>
        <w:t>less</w:t>
      </w:r>
      <w:proofErr w:type="gramEnd"/>
      <w:r>
        <w:rPr>
          <w:rFonts w:ascii="Garamond" w:hAnsi="Garamond"/>
          <w:b w:val="0"/>
          <w:color w:val="000000"/>
          <w:sz w:val="24"/>
        </w:rPr>
        <w:t xml:space="preserve"> central cases of synesthesia). </w:t>
      </w:r>
    </w:p>
    <w:p w14:paraId="27816392" w14:textId="4C7F2DEA" w:rsidR="001F3471" w:rsidRDefault="001F3471"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Synesthesia research makes a distinction between two kinds of synesthetes: associators and projectors</w:t>
      </w:r>
      <w:r w:rsidR="00452758">
        <w:rPr>
          <w:rFonts w:ascii="Garamond" w:hAnsi="Garamond"/>
          <w:b w:val="0"/>
          <w:color w:val="000000"/>
          <w:sz w:val="24"/>
        </w:rPr>
        <w:t xml:space="preserve"> (Dixon et al. 2004</w:t>
      </w:r>
      <w:r w:rsidR="008535CE">
        <w:rPr>
          <w:rFonts w:ascii="Garamond" w:hAnsi="Garamond"/>
          <w:b w:val="0"/>
          <w:color w:val="000000"/>
          <w:sz w:val="24"/>
        </w:rPr>
        <w:t>, see also Ward et al. 2007 for finer distinctions</w:t>
      </w:r>
      <w:r w:rsidR="00D510F3">
        <w:rPr>
          <w:rFonts w:ascii="Garamond" w:hAnsi="Garamond"/>
          <w:b w:val="0"/>
          <w:color w:val="000000"/>
          <w:sz w:val="24"/>
        </w:rPr>
        <w:t xml:space="preserve"> between surface-projectors, space-projectors, see-associators and know-associators</w:t>
      </w:r>
      <w:r w:rsidR="002F2B45">
        <w:rPr>
          <w:rFonts w:ascii="Garamond" w:hAnsi="Garamond"/>
          <w:b w:val="0"/>
          <w:color w:val="000000"/>
          <w:sz w:val="24"/>
        </w:rPr>
        <w:t xml:space="preserve"> and </w:t>
      </w:r>
      <w:proofErr w:type="spellStart"/>
      <w:r w:rsidR="002F2B45">
        <w:rPr>
          <w:rFonts w:ascii="Garamond" w:hAnsi="Garamond"/>
          <w:b w:val="0"/>
          <w:color w:val="000000"/>
          <w:sz w:val="24"/>
        </w:rPr>
        <w:t>Edquist</w:t>
      </w:r>
      <w:proofErr w:type="spellEnd"/>
      <w:r w:rsidR="002F2B45">
        <w:rPr>
          <w:rFonts w:ascii="Garamond" w:hAnsi="Garamond"/>
          <w:b w:val="0"/>
          <w:color w:val="000000"/>
          <w:sz w:val="24"/>
        </w:rPr>
        <w:t xml:space="preserve"> et al. 2006 for some further wrinkles</w:t>
      </w:r>
      <w:r w:rsidR="00452758">
        <w:rPr>
          <w:rFonts w:ascii="Garamond" w:hAnsi="Garamond"/>
          <w:b w:val="0"/>
          <w:color w:val="000000"/>
          <w:sz w:val="24"/>
        </w:rPr>
        <w:t>)</w:t>
      </w:r>
      <w:r>
        <w:rPr>
          <w:rFonts w:ascii="Garamond" w:hAnsi="Garamond"/>
          <w:b w:val="0"/>
          <w:color w:val="000000"/>
          <w:sz w:val="24"/>
        </w:rPr>
        <w:t>. When associators see letters</w:t>
      </w:r>
      <w:r w:rsidR="00E8143B">
        <w:rPr>
          <w:rFonts w:ascii="Garamond" w:hAnsi="Garamond"/>
          <w:b w:val="0"/>
          <w:color w:val="000000"/>
          <w:sz w:val="24"/>
        </w:rPr>
        <w:t xml:space="preserve"> printed in black</w:t>
      </w:r>
      <w:r>
        <w:rPr>
          <w:rFonts w:ascii="Garamond" w:hAnsi="Garamond"/>
          <w:b w:val="0"/>
          <w:color w:val="000000"/>
          <w:sz w:val="24"/>
        </w:rPr>
        <w:t xml:space="preserve">, they associate colors, but they do not experience </w:t>
      </w:r>
      <w:r w:rsidR="00CA77DC">
        <w:rPr>
          <w:rFonts w:ascii="Garamond" w:hAnsi="Garamond"/>
          <w:b w:val="0"/>
          <w:color w:val="000000"/>
          <w:sz w:val="24"/>
        </w:rPr>
        <w:t xml:space="preserve">the colors of </w:t>
      </w:r>
      <w:r>
        <w:rPr>
          <w:rFonts w:ascii="Garamond" w:hAnsi="Garamond"/>
          <w:b w:val="0"/>
          <w:color w:val="000000"/>
          <w:sz w:val="24"/>
        </w:rPr>
        <w:t xml:space="preserve">these letters </w:t>
      </w:r>
      <w:r w:rsidR="00CA77DC">
        <w:rPr>
          <w:rFonts w:ascii="Garamond" w:hAnsi="Garamond"/>
          <w:b w:val="0"/>
          <w:color w:val="000000"/>
          <w:sz w:val="24"/>
        </w:rPr>
        <w:t xml:space="preserve">‘out there’ in their egocentric space. Nor do they experience the letters </w:t>
      </w:r>
      <w:r>
        <w:rPr>
          <w:rFonts w:ascii="Garamond" w:hAnsi="Garamond"/>
          <w:b w:val="0"/>
          <w:color w:val="000000"/>
          <w:sz w:val="24"/>
        </w:rPr>
        <w:t>as having th</w:t>
      </w:r>
      <w:r w:rsidR="00CA77DC">
        <w:rPr>
          <w:rFonts w:ascii="Garamond" w:hAnsi="Garamond"/>
          <w:b w:val="0"/>
          <w:color w:val="000000"/>
          <w:sz w:val="24"/>
        </w:rPr>
        <w:t>is</w:t>
      </w:r>
      <w:r>
        <w:rPr>
          <w:rFonts w:ascii="Garamond" w:hAnsi="Garamond"/>
          <w:b w:val="0"/>
          <w:color w:val="000000"/>
          <w:sz w:val="24"/>
        </w:rPr>
        <w:t xml:space="preserve"> specific color. Projectors, in contrast, do seem to see color</w:t>
      </w:r>
      <w:r w:rsidR="00CA77DC">
        <w:rPr>
          <w:rFonts w:ascii="Garamond" w:hAnsi="Garamond"/>
          <w:b w:val="0"/>
          <w:color w:val="000000"/>
          <w:sz w:val="24"/>
        </w:rPr>
        <w:t>s</w:t>
      </w:r>
      <w:r>
        <w:rPr>
          <w:rFonts w:ascii="Garamond" w:hAnsi="Garamond"/>
          <w:b w:val="0"/>
          <w:color w:val="000000"/>
          <w:sz w:val="24"/>
        </w:rPr>
        <w:t xml:space="preserve"> </w:t>
      </w:r>
      <w:r w:rsidR="00CA77DC">
        <w:rPr>
          <w:rFonts w:ascii="Garamond" w:hAnsi="Garamond"/>
          <w:b w:val="0"/>
          <w:color w:val="000000"/>
          <w:sz w:val="24"/>
        </w:rPr>
        <w:t xml:space="preserve">located where (or sometimes close to where) the </w:t>
      </w:r>
      <w:r w:rsidR="00E8143B">
        <w:rPr>
          <w:rFonts w:ascii="Garamond" w:hAnsi="Garamond"/>
          <w:b w:val="0"/>
          <w:color w:val="000000"/>
          <w:sz w:val="24"/>
        </w:rPr>
        <w:t>black</w:t>
      </w:r>
      <w:r>
        <w:rPr>
          <w:rFonts w:ascii="Garamond" w:hAnsi="Garamond"/>
          <w:b w:val="0"/>
          <w:color w:val="000000"/>
          <w:sz w:val="24"/>
        </w:rPr>
        <w:t xml:space="preserve"> </w:t>
      </w:r>
      <w:r w:rsidR="00CA77DC">
        <w:rPr>
          <w:rFonts w:ascii="Garamond" w:hAnsi="Garamond"/>
          <w:b w:val="0"/>
          <w:color w:val="000000"/>
          <w:sz w:val="24"/>
        </w:rPr>
        <w:t>letters are located</w:t>
      </w:r>
      <w:r>
        <w:rPr>
          <w:rFonts w:ascii="Garamond" w:hAnsi="Garamond"/>
          <w:b w:val="0"/>
          <w:color w:val="000000"/>
          <w:sz w:val="24"/>
        </w:rPr>
        <w:t xml:space="preserve">. </w:t>
      </w:r>
      <w:r w:rsidR="00452758">
        <w:rPr>
          <w:rFonts w:ascii="Garamond" w:hAnsi="Garamond"/>
          <w:b w:val="0"/>
          <w:color w:val="000000"/>
          <w:sz w:val="24"/>
        </w:rPr>
        <w:t>While on the face of it a</w:t>
      </w:r>
      <w:r w:rsidR="006370CC">
        <w:rPr>
          <w:rFonts w:ascii="Garamond" w:hAnsi="Garamond"/>
          <w:b w:val="0"/>
          <w:color w:val="000000"/>
          <w:sz w:val="24"/>
        </w:rPr>
        <w:t xml:space="preserve">ssociators </w:t>
      </w:r>
      <w:r w:rsidR="00452758">
        <w:rPr>
          <w:rFonts w:ascii="Garamond" w:hAnsi="Garamond"/>
          <w:b w:val="0"/>
          <w:color w:val="000000"/>
          <w:sz w:val="24"/>
        </w:rPr>
        <w:t xml:space="preserve">(but not projectors) could be thought of as </w:t>
      </w:r>
      <w:r w:rsidR="006370CC">
        <w:rPr>
          <w:rFonts w:ascii="Garamond" w:hAnsi="Garamond"/>
          <w:b w:val="0"/>
          <w:color w:val="000000"/>
          <w:sz w:val="24"/>
        </w:rPr>
        <w:t>having color mental imagery</w:t>
      </w:r>
      <w:r w:rsidR="00452758">
        <w:rPr>
          <w:rFonts w:ascii="Garamond" w:hAnsi="Garamond"/>
          <w:b w:val="0"/>
          <w:color w:val="000000"/>
          <w:sz w:val="24"/>
        </w:rPr>
        <w:t>,</w:t>
      </w:r>
      <w:r w:rsidR="006370CC">
        <w:rPr>
          <w:rFonts w:ascii="Garamond" w:hAnsi="Garamond"/>
          <w:b w:val="0"/>
          <w:color w:val="000000"/>
          <w:sz w:val="24"/>
        </w:rPr>
        <w:t xml:space="preserve"> </w:t>
      </w:r>
      <w:r w:rsidR="009A3AD0">
        <w:rPr>
          <w:rFonts w:ascii="Garamond" w:hAnsi="Garamond"/>
          <w:b w:val="0"/>
          <w:color w:val="000000"/>
          <w:sz w:val="24"/>
        </w:rPr>
        <w:t xml:space="preserve">I will argue that all instances of synesthesia in fact </w:t>
      </w:r>
      <w:r w:rsidR="002847F5">
        <w:rPr>
          <w:rFonts w:ascii="Garamond" w:hAnsi="Garamond"/>
          <w:b w:val="0"/>
          <w:color w:val="000000"/>
          <w:sz w:val="24"/>
        </w:rPr>
        <w:t xml:space="preserve">count as </w:t>
      </w:r>
      <w:r w:rsidR="009A3AD0">
        <w:rPr>
          <w:rFonts w:ascii="Garamond" w:hAnsi="Garamond"/>
          <w:b w:val="0"/>
          <w:color w:val="000000"/>
          <w:sz w:val="24"/>
        </w:rPr>
        <w:t xml:space="preserve">a form of (multimodal) mental imagery. </w:t>
      </w:r>
    </w:p>
    <w:p w14:paraId="7F1D635D" w14:textId="5985C1E8" w:rsidR="00E25449" w:rsidRDefault="00E25449"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The plan of the paper is the following. I</w:t>
      </w:r>
      <w:r w:rsidR="00E8143B">
        <w:rPr>
          <w:rFonts w:ascii="Garamond" w:hAnsi="Garamond"/>
          <w:b w:val="0"/>
          <w:color w:val="000000"/>
          <w:sz w:val="24"/>
        </w:rPr>
        <w:t>n</w:t>
      </w:r>
      <w:r>
        <w:rPr>
          <w:rFonts w:ascii="Garamond" w:hAnsi="Garamond"/>
          <w:b w:val="0"/>
          <w:color w:val="000000"/>
          <w:sz w:val="24"/>
        </w:rPr>
        <w:t xml:space="preserve"> Section II</w:t>
      </w:r>
      <w:r w:rsidR="00AD6DFE">
        <w:rPr>
          <w:rFonts w:ascii="Garamond" w:hAnsi="Garamond"/>
          <w:b w:val="0"/>
          <w:color w:val="000000"/>
          <w:sz w:val="24"/>
        </w:rPr>
        <w:t xml:space="preserve">, I outline the concept of mental imagery and multimodal mental imagery and then in Section III, I argue that empirical findings of very different kind all support the claim that synesthesia is a form of mental imagery. I then go through how such an explanation of synesthesia in terms of mental imagery would work in multimodal (Section IV) and unimodal (Section V) cases. Finally, in Section VI, I </w:t>
      </w:r>
      <w:r w:rsidR="00CC2F7D">
        <w:rPr>
          <w:rFonts w:ascii="Garamond" w:hAnsi="Garamond"/>
          <w:b w:val="0"/>
          <w:color w:val="000000"/>
          <w:sz w:val="24"/>
        </w:rPr>
        <w:t xml:space="preserve">argue that taking synesthesia to be a form of mental imagery has </w:t>
      </w:r>
      <w:r w:rsidR="00CC2F7D">
        <w:rPr>
          <w:rFonts w:ascii="Garamond" w:hAnsi="Garamond"/>
          <w:b w:val="0"/>
          <w:color w:val="000000"/>
          <w:sz w:val="24"/>
        </w:rPr>
        <w:lastRenderedPageBreak/>
        <w:t xml:space="preserve">significant explanatory advantages when it comes to not perceptually triggered forms of synesthesia. </w:t>
      </w:r>
    </w:p>
    <w:p w14:paraId="0AEED0E8" w14:textId="77777777" w:rsidR="00E257E3" w:rsidRDefault="00E257E3" w:rsidP="000D167B">
      <w:pPr>
        <w:pStyle w:val="Title"/>
        <w:spacing w:line="480" w:lineRule="auto"/>
        <w:jc w:val="both"/>
        <w:rPr>
          <w:rFonts w:ascii="Garamond" w:hAnsi="Garamond"/>
          <w:b w:val="0"/>
          <w:color w:val="000000"/>
          <w:sz w:val="24"/>
        </w:rPr>
      </w:pPr>
    </w:p>
    <w:p w14:paraId="1C852AC1" w14:textId="28C1188B" w:rsidR="00E257E3" w:rsidRPr="00E257E3" w:rsidRDefault="00E257E3" w:rsidP="000D167B">
      <w:pPr>
        <w:pStyle w:val="Title"/>
        <w:spacing w:line="480" w:lineRule="auto"/>
        <w:jc w:val="both"/>
        <w:rPr>
          <w:rFonts w:ascii="Garamond" w:hAnsi="Garamond"/>
          <w:color w:val="000000"/>
          <w:sz w:val="24"/>
        </w:rPr>
      </w:pPr>
      <w:r w:rsidRPr="00E257E3">
        <w:rPr>
          <w:rFonts w:ascii="Garamond" w:hAnsi="Garamond"/>
          <w:color w:val="000000"/>
          <w:sz w:val="24"/>
        </w:rPr>
        <w:t>II. Mental imagery</w:t>
      </w:r>
    </w:p>
    <w:p w14:paraId="335A9949" w14:textId="77777777" w:rsidR="00E257E3" w:rsidRDefault="00E257E3" w:rsidP="000D167B">
      <w:pPr>
        <w:pStyle w:val="Title"/>
        <w:spacing w:line="480" w:lineRule="auto"/>
        <w:ind w:firstLine="720"/>
        <w:jc w:val="both"/>
        <w:rPr>
          <w:rFonts w:ascii="Garamond" w:hAnsi="Garamond"/>
          <w:b w:val="0"/>
          <w:bCs/>
          <w:color w:val="000000"/>
          <w:sz w:val="24"/>
        </w:rPr>
      </w:pPr>
    </w:p>
    <w:p w14:paraId="253C28B2" w14:textId="77777777" w:rsidR="002C7555" w:rsidRPr="00317C79" w:rsidRDefault="002C7555" w:rsidP="000D167B">
      <w:pPr>
        <w:spacing w:line="480" w:lineRule="auto"/>
      </w:pPr>
      <w:r w:rsidRPr="00317C79">
        <w:t>Mental imagery, as psychologists and neuroscientists understand the concept, is early perceptual processing not triggered by corresponding sensory stimulation in the relevant sense modality (</w:t>
      </w:r>
      <w:proofErr w:type="spellStart"/>
      <w:r w:rsidRPr="00317C79">
        <w:t>Kosslyn</w:t>
      </w:r>
      <w:proofErr w:type="spellEnd"/>
      <w:r w:rsidRPr="00317C79">
        <w:t xml:space="preserve"> et al. 2006, Pearson et al. 2015, Nanay 2015, 2018). So visual imagery is early visual processing (say, in the primary visual cortex) not triggered by corresponding sensory stimulation in the visual sense modality (that is, not triggered by corresponding retinal input). </w:t>
      </w:r>
    </w:p>
    <w:p w14:paraId="0FF1FA33" w14:textId="77777777" w:rsidR="002C7555" w:rsidRPr="00317C79" w:rsidRDefault="002C7555" w:rsidP="000D167B">
      <w:pPr>
        <w:spacing w:line="480" w:lineRule="auto"/>
      </w:pPr>
      <w:r w:rsidRPr="00317C79">
        <w:tab/>
        <w:t xml:space="preserve">Mental imagery is defined negatively: it is early perceptual processing </w:t>
      </w:r>
      <w:r w:rsidRPr="00317C79">
        <w:rPr>
          <w:i/>
          <w:iCs/>
        </w:rPr>
        <w:t>not</w:t>
      </w:r>
      <w:r w:rsidRPr="00317C79">
        <w:t xml:space="preserve"> triggered by corresponding sensory stimulation in the relevant sense modality. But then what is it triggered by? It can be triggered, in a purely top-down manner, say, when you close your eyes and visualize an apple. But it can also be triggered laterally by other sense modalities. This is multimodal mental imagery. Multimodal mental imagery is early perceptual processing in one sense modality triggered by sensory stimulation in a different sense modality. </w:t>
      </w:r>
    </w:p>
    <w:p w14:paraId="51183F95" w14:textId="1D2F84CD" w:rsidR="002C7555" w:rsidRPr="00317C79" w:rsidRDefault="002C7555" w:rsidP="000D167B">
      <w:pPr>
        <w:spacing w:line="480" w:lineRule="auto"/>
      </w:pPr>
      <w:r w:rsidRPr="00317C79">
        <w:tab/>
      </w:r>
      <w:proofErr w:type="gramStart"/>
      <w:r w:rsidRPr="00317C79">
        <w:t>So</w:t>
      </w:r>
      <w:proofErr w:type="gramEnd"/>
      <w:r w:rsidRPr="00317C79">
        <w:t xml:space="preserve"> if you have early auditory processing that is triggered by sensory stimulation in the visual sense modality, this counts as multimodal mental imagery. This is what happens, when, for example, you watch the tv muted </w:t>
      </w:r>
      <w:r w:rsidRPr="00317C79">
        <w:rPr>
          <w:color w:val="000000"/>
        </w:rPr>
        <w:t xml:space="preserve">(e.g., Calvert et al., 1997; </w:t>
      </w:r>
      <w:proofErr w:type="spellStart"/>
      <w:r w:rsidRPr="00317C79">
        <w:rPr>
          <w:color w:val="000000"/>
        </w:rPr>
        <w:t>Hertrich</w:t>
      </w:r>
      <w:proofErr w:type="spellEnd"/>
      <w:r w:rsidRPr="00317C79">
        <w:rPr>
          <w:color w:val="000000"/>
        </w:rPr>
        <w:t xml:space="preserve">, Dietrich, &amp; Ackermann, 2011; </w:t>
      </w:r>
      <w:proofErr w:type="spellStart"/>
      <w:r w:rsidRPr="00317C79">
        <w:rPr>
          <w:color w:val="000000"/>
        </w:rPr>
        <w:t>Pekkola</w:t>
      </w:r>
      <w:proofErr w:type="spellEnd"/>
      <w:r w:rsidRPr="00317C79">
        <w:rPr>
          <w:color w:val="000000"/>
        </w:rPr>
        <w:t xml:space="preserve"> et al., 2005)</w:t>
      </w:r>
      <w:r w:rsidRPr="00317C79">
        <w:t xml:space="preserve">. </w:t>
      </w:r>
      <w:r w:rsidR="00CD1196">
        <w:rPr>
          <w:color w:val="000000"/>
        </w:rPr>
        <w:t xml:space="preserve">The auditory mental imagery will very much depend on bottom-up factors like the lip movements of the person on the screen. But not only these. If this person is someone you know or have heard speak, your auditory mental imagery will be influenced by this information. If it is Barack Obama (someone you have, presumably, heard before), you will ‘hear’ him speaking with </w:t>
      </w:r>
      <w:r w:rsidR="00CD1196">
        <w:rPr>
          <w:color w:val="000000"/>
        </w:rPr>
        <w:lastRenderedPageBreak/>
        <w:t xml:space="preserve">his distinctive tone of voice or intonation, for example. This demonstrates nicely the importance of top-down influences on multimodal mental imagery. </w:t>
      </w:r>
      <w:r>
        <w:t>Conversely, i</w:t>
      </w:r>
      <w:r w:rsidRPr="00317C79">
        <w:t xml:space="preserve">f you have early visual processing that is triggered by sensory stimulation in another sense modality, this also counts as multimodal mental imagery. </w:t>
      </w:r>
    </w:p>
    <w:p w14:paraId="63475352" w14:textId="15FA5449" w:rsidR="00271CE8" w:rsidRPr="00463CDF" w:rsidRDefault="00271CE8" w:rsidP="000D167B">
      <w:pPr>
        <w:spacing w:line="480" w:lineRule="auto"/>
        <w:ind w:firstLine="720"/>
        <w:rPr>
          <w:bCs/>
        </w:rPr>
      </w:pPr>
      <w:r>
        <w:rPr>
          <w:bCs/>
        </w:rPr>
        <w:t>Another example of multimodal mental imagery (which I will come back to) is t</w:t>
      </w:r>
      <w:r w:rsidRPr="00463CDF">
        <w:rPr>
          <w:bCs/>
        </w:rPr>
        <w:t>he double flash illusion</w:t>
      </w:r>
      <w:r>
        <w:rPr>
          <w:bCs/>
        </w:rPr>
        <w:t>.</w:t>
      </w:r>
      <w:r w:rsidRPr="00463CDF">
        <w:rPr>
          <w:bCs/>
        </w:rPr>
        <w:t xml:space="preserve"> </w:t>
      </w:r>
      <w:r>
        <w:rPr>
          <w:bCs/>
        </w:rPr>
        <w:t>Y</w:t>
      </w:r>
      <w:r w:rsidRPr="00463CDF">
        <w:rPr>
          <w:bCs/>
        </w:rPr>
        <w:t>ou are presented with one flash and two beeps simultaneously (Shams et al. 2000)</w:t>
      </w:r>
      <w:r w:rsidRPr="00463CDF">
        <w:rPr>
          <w:bCs/>
          <w:color w:val="000000"/>
        </w:rPr>
        <w:t xml:space="preserve">. </w:t>
      </w:r>
      <w:proofErr w:type="gramStart"/>
      <w:r w:rsidRPr="00463CDF">
        <w:rPr>
          <w:bCs/>
          <w:color w:val="000000"/>
        </w:rPr>
        <w:t>So</w:t>
      </w:r>
      <w:proofErr w:type="gramEnd"/>
      <w:r w:rsidRPr="00463CDF">
        <w:rPr>
          <w:bCs/>
          <w:color w:val="000000"/>
        </w:rPr>
        <w:t xml:space="preserve"> the sensory stimulation in the visual sense modality is one flash. But you experience two flashes and already in the primary visual cortex, two flashes are processed (Watkins et al. 2006). This means that the double flash illusion is really about multimodal mental imagery: </w:t>
      </w:r>
      <w:r w:rsidR="004D77EC">
        <w:rPr>
          <w:bCs/>
          <w:color w:val="000000"/>
        </w:rPr>
        <w:t xml:space="preserve">in the case of the second flash, </w:t>
      </w:r>
      <w:r w:rsidRPr="00463CDF">
        <w:rPr>
          <w:bCs/>
          <w:color w:val="000000"/>
        </w:rPr>
        <w:t>we have perceptual processing in the visual sense modality (again, already in V1) that is not triggered by corresponding sensory stimulation in the visual sense modality (but by sensory stimulation in the auditory sense modality).</w:t>
      </w:r>
    </w:p>
    <w:p w14:paraId="2A4C14CA" w14:textId="77777777" w:rsidR="002C7555" w:rsidRPr="00317C79" w:rsidRDefault="002C7555" w:rsidP="000D167B">
      <w:pPr>
        <w:spacing w:line="480" w:lineRule="auto"/>
        <w:ind w:firstLine="720"/>
      </w:pPr>
      <w:r w:rsidRPr="00317C79">
        <w:t xml:space="preserve">I need to make some clarificatory remarks about the concept of multimodal mental imagery. First, not everybody will agree with my use of the term ‘mental imagery’ (which I borrow from the standard usage in psychology and neuroscience). Nothing depends on the label ‘mental imagery’ in the argument that follows. Those who have very strong views about how this concept should or should not be used should read the rest of the argument to be about mental imagery* (which is defined as early perceptual processing not triggered by corresponding sensory stimulation in the relevant sense modality). </w:t>
      </w:r>
    </w:p>
    <w:p w14:paraId="43C6652C" w14:textId="77777777" w:rsidR="002C7555" w:rsidRPr="00317C79" w:rsidRDefault="002C7555" w:rsidP="000D167B">
      <w:pPr>
        <w:spacing w:line="480" w:lineRule="auto"/>
        <w:ind w:firstLine="720"/>
      </w:pPr>
      <w:r w:rsidRPr="00317C79">
        <w:t>Second, mental imagery may or may not be voluntary. When you close your eyes and visualize an apple, this is an instance of voluntary mental imagery. But not all mental imagery is voluntary. Unwanted flashbacks to an unpleasant scene or earworms in the auditory sense modality would be examples for involuntary mental imagery.</w:t>
      </w:r>
    </w:p>
    <w:p w14:paraId="2D241005" w14:textId="6515F50F" w:rsidR="002C7555" w:rsidRPr="00317C79" w:rsidRDefault="002C7555" w:rsidP="000D167B">
      <w:pPr>
        <w:spacing w:line="480" w:lineRule="auto"/>
        <w:ind w:firstLine="720"/>
      </w:pPr>
      <w:r w:rsidRPr="00317C79">
        <w:lastRenderedPageBreak/>
        <w:t xml:space="preserve">Third, mental imagery may or may not localize its object in one’s egocentric space. When we visualize an apple, we often do so in such a way that the apple is represented in some kind of abstract visualized space, so that it would make little sense to ask whether you could reach the apple or how far the apple is from the tip of your nose. But this is, again, not a necessary feature of mental imagery. We can also visualize an apple on the </w:t>
      </w:r>
      <w:r w:rsidR="00CD1196">
        <w:t>keyboard of your computer</w:t>
      </w:r>
      <w:r w:rsidRPr="00317C79">
        <w:t xml:space="preserve">. </w:t>
      </w:r>
    </w:p>
    <w:p w14:paraId="768202F7" w14:textId="77777777" w:rsidR="00C21893" w:rsidRDefault="00C21893" w:rsidP="000D167B">
      <w:pPr>
        <w:spacing w:line="480" w:lineRule="auto"/>
        <w:ind w:firstLine="720"/>
        <w:rPr>
          <w:lang w:eastAsia="en-US"/>
        </w:rPr>
      </w:pPr>
      <w:r>
        <w:rPr>
          <w:lang w:eastAsia="en-US"/>
        </w:rPr>
        <w:t xml:space="preserve">Fourth, visualizing an apple is not normally accompanied by any feeling of presence. You are not fooled by this mental imagery into thinking that there is actually an apple in front of you so that you could reach out and grab it. But, again, this is not a necessary feature of mental imagery. There is no prima facie reason why mental imagery could not be accompanied by the feeling of presence. In fact, lucid dreaming, which is widely considered to be a form of mental imagery (see Hobbes 1654, Walton 1990 for a summary), is very much accompanied by the feeling of presence. </w:t>
      </w:r>
    </w:p>
    <w:p w14:paraId="5B874AC9" w14:textId="53476F34" w:rsidR="002C7555" w:rsidRPr="00317C79" w:rsidRDefault="002C7555" w:rsidP="000D167B">
      <w:pPr>
        <w:spacing w:line="480" w:lineRule="auto"/>
        <w:ind w:firstLine="720"/>
      </w:pPr>
      <w:r w:rsidRPr="00317C79">
        <w:t xml:space="preserve">Finally, and most controversially, perceptual processing may be conscious or unconscious. We know from many </w:t>
      </w:r>
      <w:proofErr w:type="spellStart"/>
      <w:r w:rsidRPr="00317C79">
        <w:t>many</w:t>
      </w:r>
      <w:proofErr w:type="spellEnd"/>
      <w:r w:rsidRPr="00317C79">
        <w:t xml:space="preserve"> experimental studies that perception, that is, sensory stimulation-driven perceptual processing, can be unconscious</w:t>
      </w:r>
      <w:r>
        <w:t xml:space="preserve"> </w:t>
      </w:r>
      <w:r w:rsidRPr="00D62092">
        <w:t>(</w:t>
      </w:r>
      <w:proofErr w:type="spellStart"/>
      <w:r w:rsidRPr="00D62092">
        <w:t>Weiskrantz</w:t>
      </w:r>
      <w:proofErr w:type="spellEnd"/>
      <w:r w:rsidRPr="00D62092">
        <w:t xml:space="preserve"> 1997, </w:t>
      </w:r>
      <w:r>
        <w:t xml:space="preserve">2009, </w:t>
      </w:r>
      <w:proofErr w:type="spellStart"/>
      <w:r w:rsidRPr="00D62092">
        <w:t>Kentridge</w:t>
      </w:r>
      <w:proofErr w:type="spellEnd"/>
      <w:r w:rsidRPr="00D62092">
        <w:t xml:space="preserve"> et al. 1999, </w:t>
      </w:r>
      <w:proofErr w:type="spellStart"/>
      <w:r w:rsidRPr="00647BBB">
        <w:rPr>
          <w:rFonts w:cs="Arial"/>
        </w:rPr>
        <w:t>Kouider</w:t>
      </w:r>
      <w:proofErr w:type="spellEnd"/>
      <w:r>
        <w:rPr>
          <w:rFonts w:cs="Arial"/>
        </w:rPr>
        <w:t xml:space="preserve"> </w:t>
      </w:r>
      <w:r w:rsidRPr="00647BBB">
        <w:rPr>
          <w:rFonts w:cs="Arial"/>
        </w:rPr>
        <w:t xml:space="preserve">&amp; </w:t>
      </w:r>
      <w:proofErr w:type="spellStart"/>
      <w:r w:rsidRPr="00647BBB">
        <w:rPr>
          <w:rFonts w:cs="Arial"/>
        </w:rPr>
        <w:t>Dehaene</w:t>
      </w:r>
      <w:proofErr w:type="spellEnd"/>
      <w:r w:rsidRPr="00647BBB">
        <w:rPr>
          <w:rFonts w:cs="Arial"/>
        </w:rPr>
        <w:t xml:space="preserve"> 2007</w:t>
      </w:r>
      <w:r>
        <w:rPr>
          <w:rFonts w:cs="Arial"/>
        </w:rPr>
        <w:t xml:space="preserve">, </w:t>
      </w:r>
      <w:r w:rsidRPr="00D62092">
        <w:t>Goodale &amp; Milner 2004)</w:t>
      </w:r>
      <w:r w:rsidRPr="00317C79">
        <w:t xml:space="preserve">. </w:t>
      </w:r>
      <w:proofErr w:type="gramStart"/>
      <w:r w:rsidRPr="00317C79">
        <w:t>So</w:t>
      </w:r>
      <w:proofErr w:type="gramEnd"/>
      <w:r w:rsidRPr="00317C79">
        <w:t xml:space="preserve"> there is no prima facie reason why mental imagery, that is, non-sensory stimulation-driven perceptual processing, would have to be conscious. Just as perceptual processing in general, perceptual processing that is not triggered by corresponding sensory stimulation in the relevant sense modality may also be conscious or unconscious</w:t>
      </w:r>
      <w:r>
        <w:t xml:space="preserve"> (see Nanay 2018, forthcoming a)</w:t>
      </w:r>
      <w:r w:rsidRPr="00317C79">
        <w:t xml:space="preserve">. </w:t>
      </w:r>
    </w:p>
    <w:p w14:paraId="704CD8FC" w14:textId="77777777" w:rsidR="002C7555" w:rsidRPr="00317C79" w:rsidRDefault="002C7555" w:rsidP="000D167B">
      <w:pPr>
        <w:spacing w:line="480" w:lineRule="auto"/>
      </w:pPr>
    </w:p>
    <w:p w14:paraId="14FCB747" w14:textId="1FE6B583" w:rsidR="00E257E3" w:rsidRPr="00E257E3" w:rsidRDefault="00E257E3" w:rsidP="000D167B">
      <w:pPr>
        <w:pStyle w:val="Title"/>
        <w:spacing w:line="480" w:lineRule="auto"/>
        <w:jc w:val="both"/>
        <w:rPr>
          <w:rFonts w:ascii="Garamond" w:hAnsi="Garamond"/>
          <w:bCs/>
          <w:color w:val="000000"/>
          <w:sz w:val="24"/>
        </w:rPr>
      </w:pPr>
      <w:r w:rsidRPr="00E257E3">
        <w:rPr>
          <w:rFonts w:ascii="Garamond" w:hAnsi="Garamond"/>
          <w:bCs/>
          <w:color w:val="000000"/>
          <w:sz w:val="24"/>
        </w:rPr>
        <w:t xml:space="preserve">III. </w:t>
      </w:r>
      <w:r w:rsidR="002C7555">
        <w:rPr>
          <w:rFonts w:ascii="Garamond" w:hAnsi="Garamond"/>
          <w:bCs/>
          <w:color w:val="000000"/>
          <w:sz w:val="24"/>
        </w:rPr>
        <w:t>Synesthesia versus mental imagery</w:t>
      </w:r>
    </w:p>
    <w:p w14:paraId="4C7ADD5D" w14:textId="77777777" w:rsidR="00E257E3" w:rsidRDefault="00E257E3" w:rsidP="000D167B">
      <w:pPr>
        <w:pStyle w:val="Title"/>
        <w:spacing w:line="480" w:lineRule="auto"/>
        <w:jc w:val="both"/>
        <w:rPr>
          <w:rFonts w:ascii="Garamond" w:hAnsi="Garamond"/>
          <w:b w:val="0"/>
          <w:color w:val="000000"/>
          <w:sz w:val="24"/>
        </w:rPr>
      </w:pPr>
    </w:p>
    <w:p w14:paraId="5EB1100A" w14:textId="11C1FBA3" w:rsidR="00053EE6" w:rsidRDefault="00E278F9" w:rsidP="000D167B">
      <w:pPr>
        <w:pStyle w:val="Title"/>
        <w:spacing w:line="480" w:lineRule="auto"/>
        <w:jc w:val="both"/>
        <w:rPr>
          <w:rFonts w:ascii="Garamond" w:hAnsi="Garamond"/>
          <w:b w:val="0"/>
          <w:color w:val="000000"/>
          <w:sz w:val="24"/>
        </w:rPr>
      </w:pPr>
      <w:r>
        <w:rPr>
          <w:rFonts w:ascii="Garamond" w:hAnsi="Garamond"/>
          <w:b w:val="0"/>
          <w:sz w:val="24"/>
        </w:rPr>
        <w:lastRenderedPageBreak/>
        <w:t xml:space="preserve">Let’s return to the definition of synesthesia in </w:t>
      </w:r>
      <w:proofErr w:type="spellStart"/>
      <w:r>
        <w:rPr>
          <w:rFonts w:ascii="Garamond" w:hAnsi="Garamond"/>
          <w:b w:val="0"/>
          <w:sz w:val="24"/>
        </w:rPr>
        <w:t>Simner</w:t>
      </w:r>
      <w:proofErr w:type="spellEnd"/>
      <w:r>
        <w:rPr>
          <w:rFonts w:ascii="Garamond" w:hAnsi="Garamond"/>
          <w:b w:val="0"/>
          <w:sz w:val="24"/>
        </w:rPr>
        <w:t xml:space="preserve"> 2012: </w:t>
      </w:r>
      <w:r w:rsidRPr="00E278F9">
        <w:rPr>
          <w:rFonts w:ascii="Garamond" w:hAnsi="Garamond"/>
          <w:b w:val="0"/>
          <w:sz w:val="24"/>
        </w:rPr>
        <w:t>“stimulation in one sensory or cognitive streams [that] leads to associated experiences in a second unstimulated stream” (</w:t>
      </w:r>
      <w:proofErr w:type="spellStart"/>
      <w:r w:rsidRPr="00E278F9">
        <w:rPr>
          <w:rFonts w:ascii="Garamond" w:hAnsi="Garamond"/>
          <w:b w:val="0"/>
          <w:sz w:val="24"/>
        </w:rPr>
        <w:t>Simner</w:t>
      </w:r>
      <w:proofErr w:type="spellEnd"/>
      <w:r w:rsidRPr="00E278F9">
        <w:rPr>
          <w:rFonts w:ascii="Garamond" w:hAnsi="Garamond"/>
          <w:b w:val="0"/>
          <w:sz w:val="24"/>
        </w:rPr>
        <w:t xml:space="preserve"> 2012). </w:t>
      </w:r>
      <w:r>
        <w:rPr>
          <w:rFonts w:ascii="Garamond" w:hAnsi="Garamond"/>
          <w:b w:val="0"/>
          <w:sz w:val="24"/>
        </w:rPr>
        <w:t xml:space="preserve">In other words, </w:t>
      </w:r>
      <w:r w:rsidR="00053EE6">
        <w:rPr>
          <w:rFonts w:ascii="Garamond" w:hAnsi="Garamond"/>
          <w:b w:val="0"/>
          <w:color w:val="000000"/>
          <w:sz w:val="24"/>
        </w:rPr>
        <w:t xml:space="preserve">if </w:t>
      </w:r>
      <w:r w:rsidR="00C66DB6">
        <w:rPr>
          <w:rFonts w:ascii="Garamond" w:hAnsi="Garamond"/>
          <w:b w:val="0"/>
          <w:color w:val="000000"/>
          <w:sz w:val="24"/>
        </w:rPr>
        <w:t>synesthetes</w:t>
      </w:r>
      <w:r w:rsidR="00053EE6">
        <w:rPr>
          <w:rFonts w:ascii="Garamond" w:hAnsi="Garamond"/>
          <w:b w:val="0"/>
          <w:color w:val="000000"/>
          <w:sz w:val="24"/>
        </w:rPr>
        <w:t xml:space="preserve"> have a color experience when hearing a certain pitch, there will </w:t>
      </w:r>
      <w:r w:rsidR="002E143E">
        <w:rPr>
          <w:rFonts w:ascii="Garamond" w:hAnsi="Garamond"/>
          <w:b w:val="0"/>
          <w:color w:val="000000"/>
          <w:sz w:val="24"/>
        </w:rPr>
        <w:t xml:space="preserve">be </w:t>
      </w:r>
      <w:r w:rsidR="00053EE6">
        <w:rPr>
          <w:rFonts w:ascii="Garamond" w:hAnsi="Garamond"/>
          <w:b w:val="0"/>
          <w:color w:val="000000"/>
          <w:sz w:val="24"/>
        </w:rPr>
        <w:t>perceptual processing in your visual sense modality</w:t>
      </w:r>
      <w:r w:rsidR="00D7682D">
        <w:rPr>
          <w:rFonts w:ascii="Garamond" w:hAnsi="Garamond"/>
          <w:b w:val="0"/>
          <w:color w:val="000000"/>
          <w:sz w:val="24"/>
        </w:rPr>
        <w:t xml:space="preserve"> (</w:t>
      </w:r>
      <w:r w:rsidR="006F2DBC">
        <w:rPr>
          <w:rFonts w:ascii="Garamond" w:hAnsi="Garamond"/>
          <w:b w:val="0"/>
          <w:color w:val="000000"/>
          <w:sz w:val="24"/>
        </w:rPr>
        <w:t>Bar</w:t>
      </w:r>
      <w:r w:rsidR="00100BE1">
        <w:rPr>
          <w:rFonts w:ascii="Garamond" w:hAnsi="Garamond"/>
          <w:b w:val="0"/>
          <w:color w:val="000000"/>
          <w:sz w:val="24"/>
        </w:rPr>
        <w:t>n</w:t>
      </w:r>
      <w:r w:rsidR="006F2DBC">
        <w:rPr>
          <w:rFonts w:ascii="Garamond" w:hAnsi="Garamond"/>
          <w:b w:val="0"/>
          <w:color w:val="000000"/>
          <w:sz w:val="24"/>
        </w:rPr>
        <w:t xml:space="preserve">ett </w:t>
      </w:r>
      <w:r w:rsidR="00D7682D">
        <w:rPr>
          <w:rFonts w:ascii="Garamond" w:hAnsi="Garamond"/>
          <w:b w:val="0"/>
          <w:color w:val="000000"/>
          <w:sz w:val="24"/>
        </w:rPr>
        <w:t>et al. 2008)</w:t>
      </w:r>
      <w:r w:rsidR="00053EE6">
        <w:rPr>
          <w:rFonts w:ascii="Garamond" w:hAnsi="Garamond"/>
          <w:b w:val="0"/>
          <w:color w:val="000000"/>
          <w:sz w:val="24"/>
        </w:rPr>
        <w:t xml:space="preserve">. </w:t>
      </w:r>
      <w:r w:rsidR="002E143E">
        <w:rPr>
          <w:rFonts w:ascii="Garamond" w:hAnsi="Garamond"/>
          <w:b w:val="0"/>
          <w:color w:val="000000"/>
          <w:sz w:val="24"/>
        </w:rPr>
        <w:t>Crucially from our point of view, this perceptual processing happens very early on, in most cases in the primary or secondary visual or auditory cortex</w:t>
      </w:r>
      <w:r w:rsidR="007B65CC">
        <w:rPr>
          <w:rFonts w:ascii="Garamond" w:hAnsi="Garamond"/>
          <w:b w:val="0"/>
          <w:color w:val="000000"/>
          <w:sz w:val="24"/>
        </w:rPr>
        <w:t xml:space="preserve"> (see, e.g., Hubbard et al. 2005, Jones et al. 2011, Nunn et al. 2002)</w:t>
      </w:r>
      <w:r w:rsidR="002E143E">
        <w:rPr>
          <w:rFonts w:ascii="Garamond" w:hAnsi="Garamond"/>
          <w:b w:val="0"/>
          <w:color w:val="000000"/>
          <w:sz w:val="24"/>
        </w:rPr>
        <w:t xml:space="preserve">. </w:t>
      </w:r>
      <w:r w:rsidR="00053EE6">
        <w:rPr>
          <w:rFonts w:ascii="Garamond" w:hAnsi="Garamond"/>
          <w:b w:val="0"/>
          <w:color w:val="000000"/>
          <w:sz w:val="24"/>
        </w:rPr>
        <w:t xml:space="preserve">As this early perceptual processing is not triggered by corresponding sensory stimulation, this is an instance of mental imagery. </w:t>
      </w:r>
    </w:p>
    <w:p w14:paraId="44861374" w14:textId="6BDDE5DF" w:rsidR="00FF27D9" w:rsidRPr="005C0D8D" w:rsidRDefault="006D3CDC" w:rsidP="00FF27D9">
      <w:pPr>
        <w:spacing w:line="480" w:lineRule="auto"/>
        <w:ind w:firstLine="720"/>
        <w:jc w:val="left"/>
        <w:rPr>
          <w:rFonts w:eastAsia="Times New Roman"/>
          <w:color w:val="auto"/>
          <w:lang w:val="en-BE" w:eastAsia="en-GB"/>
        </w:rPr>
      </w:pPr>
      <w:r>
        <w:rPr>
          <w:bCs/>
          <w:color w:val="000000"/>
        </w:rPr>
        <w:t>N</w:t>
      </w:r>
      <w:r w:rsidR="007B65CC">
        <w:rPr>
          <w:bCs/>
          <w:color w:val="000000"/>
        </w:rPr>
        <w:t>onetheless, n</w:t>
      </w:r>
      <w:r>
        <w:rPr>
          <w:bCs/>
          <w:color w:val="000000"/>
        </w:rPr>
        <w:t xml:space="preserve">ot everyone agrees that synesthesia </w:t>
      </w:r>
      <w:r w:rsidR="009206F5">
        <w:rPr>
          <w:bCs/>
          <w:color w:val="000000"/>
        </w:rPr>
        <w:t xml:space="preserve">is a form of </w:t>
      </w:r>
      <w:r>
        <w:rPr>
          <w:bCs/>
          <w:color w:val="000000"/>
        </w:rPr>
        <w:t>mental imagery. The synesthe</w:t>
      </w:r>
      <w:r w:rsidR="00B00389">
        <w:rPr>
          <w:bCs/>
          <w:color w:val="000000"/>
        </w:rPr>
        <w:t>tic</w:t>
      </w:r>
      <w:r>
        <w:rPr>
          <w:bCs/>
          <w:color w:val="000000"/>
        </w:rPr>
        <w:t xml:space="preserve"> experiences of projectors are routinely characterized as different from mental imagery. For example, </w:t>
      </w:r>
      <w:r w:rsidR="009206F5">
        <w:rPr>
          <w:bCs/>
          <w:color w:val="000000"/>
        </w:rPr>
        <w:t xml:space="preserve">some (e.g., </w:t>
      </w:r>
      <w:proofErr w:type="spellStart"/>
      <w:r w:rsidR="00950AE1" w:rsidRPr="0085163D">
        <w:rPr>
          <w:bCs/>
          <w:color w:val="000000"/>
        </w:rPr>
        <w:t>Deroy</w:t>
      </w:r>
      <w:proofErr w:type="spellEnd"/>
      <w:r w:rsidR="00950AE1" w:rsidRPr="0085163D">
        <w:rPr>
          <w:bCs/>
          <w:color w:val="000000"/>
        </w:rPr>
        <w:t xml:space="preserve"> and Spence 2013</w:t>
      </w:r>
      <w:r w:rsidR="009206F5">
        <w:rPr>
          <w:bCs/>
          <w:color w:val="000000"/>
        </w:rPr>
        <w:t>)</w:t>
      </w:r>
      <w:r w:rsidR="00950AE1" w:rsidRPr="0085163D">
        <w:rPr>
          <w:bCs/>
          <w:color w:val="000000"/>
        </w:rPr>
        <w:t xml:space="preserve"> claim that </w:t>
      </w:r>
      <w:r w:rsidR="00935C95">
        <w:rPr>
          <w:bCs/>
          <w:color w:val="000000"/>
        </w:rPr>
        <w:t xml:space="preserve">the </w:t>
      </w:r>
      <w:r w:rsidR="00950AE1" w:rsidRPr="0085163D">
        <w:rPr>
          <w:bCs/>
          <w:color w:val="000000"/>
        </w:rPr>
        <w:t>synesthe</w:t>
      </w:r>
      <w:r w:rsidR="00B20641">
        <w:rPr>
          <w:bCs/>
          <w:color w:val="000000"/>
        </w:rPr>
        <w:t xml:space="preserve">tic experience </w:t>
      </w:r>
      <w:r w:rsidR="00950AE1" w:rsidRPr="0085163D">
        <w:rPr>
          <w:bCs/>
          <w:color w:val="000000"/>
        </w:rPr>
        <w:t xml:space="preserve">of projectors is not mental imagery on the basis of introspective reports of projectors as they say that visualizing feels different from synesthetic experience. </w:t>
      </w:r>
      <w:r w:rsidR="009206F5">
        <w:rPr>
          <w:bCs/>
          <w:color w:val="000000"/>
        </w:rPr>
        <w:t xml:space="preserve">Others (e.g., </w:t>
      </w:r>
      <w:r w:rsidR="00950AE1" w:rsidRPr="0085163D">
        <w:rPr>
          <w:bCs/>
          <w:color w:val="000000"/>
        </w:rPr>
        <w:t>Craver-</w:t>
      </w:r>
      <w:proofErr w:type="spellStart"/>
      <w:r w:rsidR="00950AE1" w:rsidRPr="0085163D">
        <w:rPr>
          <w:bCs/>
          <w:color w:val="000000"/>
        </w:rPr>
        <w:t>Meley</w:t>
      </w:r>
      <w:proofErr w:type="spellEnd"/>
      <w:r w:rsidR="00950AE1" w:rsidRPr="0085163D">
        <w:rPr>
          <w:bCs/>
          <w:color w:val="000000"/>
        </w:rPr>
        <w:t xml:space="preserve"> and Reeves 2013</w:t>
      </w:r>
      <w:r w:rsidR="009206F5">
        <w:rPr>
          <w:bCs/>
          <w:color w:val="000000"/>
        </w:rPr>
        <w:t>)</w:t>
      </w:r>
      <w:r w:rsidR="00950AE1" w:rsidRPr="0085163D">
        <w:rPr>
          <w:bCs/>
          <w:color w:val="000000"/>
        </w:rPr>
        <w:t xml:space="preserve"> take synesthesia to be different from mental imagery because they take mental imagery to be necessarily voluntary. We have seen that mental imagery can be involuntary and that different forms of mental imagery can ‘feel’ very different. </w:t>
      </w:r>
      <w:r w:rsidR="000B507F" w:rsidRPr="0085163D">
        <w:rPr>
          <w:bCs/>
          <w:color w:val="000000"/>
        </w:rPr>
        <w:t>In other words, the disagreement between these accounts of synesthesia and mine is merely verbal.</w:t>
      </w:r>
    </w:p>
    <w:p w14:paraId="7DD5AD82" w14:textId="06932A22" w:rsidR="00B8049E" w:rsidRDefault="009B6AF8"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More generally</w:t>
      </w:r>
      <w:r w:rsidRPr="009B6AF8">
        <w:rPr>
          <w:rFonts w:ascii="Garamond" w:hAnsi="Garamond"/>
          <w:b w:val="0"/>
          <w:color w:val="000000"/>
          <w:sz w:val="24"/>
        </w:rPr>
        <w:t xml:space="preserve">, </w:t>
      </w:r>
      <w:r w:rsidR="006B7420">
        <w:rPr>
          <w:rFonts w:ascii="Garamond" w:hAnsi="Garamond"/>
          <w:b w:val="0"/>
          <w:color w:val="000000"/>
          <w:sz w:val="24"/>
        </w:rPr>
        <w:t>there have been intense debates about just what kind of experience synesthetic experience is. Is it a form of perceptual experience (</w:t>
      </w:r>
      <w:proofErr w:type="spellStart"/>
      <w:r w:rsidR="006B7420">
        <w:rPr>
          <w:rFonts w:ascii="Garamond" w:hAnsi="Garamond"/>
          <w:b w:val="0"/>
          <w:color w:val="000000"/>
          <w:sz w:val="24"/>
        </w:rPr>
        <w:t>Matthen</w:t>
      </w:r>
      <w:proofErr w:type="spellEnd"/>
      <w:r w:rsidR="006B7420">
        <w:rPr>
          <w:rFonts w:ascii="Garamond" w:hAnsi="Garamond"/>
          <w:b w:val="0"/>
          <w:color w:val="000000"/>
          <w:sz w:val="24"/>
        </w:rPr>
        <w:t xml:space="preserve"> 2017, Cohen 2017)? Is it a form of hallucination (Fish 2010)? Or is it some kind of higher level, cognitive/linguistic experience (</w:t>
      </w:r>
      <w:proofErr w:type="spellStart"/>
      <w:r w:rsidR="006B7420">
        <w:rPr>
          <w:rFonts w:ascii="Garamond" w:hAnsi="Garamond"/>
          <w:b w:val="0"/>
          <w:color w:val="000000"/>
          <w:sz w:val="24"/>
        </w:rPr>
        <w:t>Simner</w:t>
      </w:r>
      <w:proofErr w:type="spellEnd"/>
      <w:r w:rsidR="006B7420">
        <w:rPr>
          <w:rFonts w:ascii="Garamond" w:hAnsi="Garamond"/>
          <w:b w:val="0"/>
          <w:color w:val="000000"/>
          <w:sz w:val="24"/>
        </w:rPr>
        <w:t xml:space="preserve"> 2007)? </w:t>
      </w:r>
      <w:r w:rsidR="00B8049E">
        <w:rPr>
          <w:rFonts w:ascii="Garamond" w:hAnsi="Garamond"/>
          <w:b w:val="0"/>
          <w:color w:val="000000"/>
          <w:sz w:val="24"/>
        </w:rPr>
        <w:t xml:space="preserve">The problem is that synesthesia doesn’t really seem to fit </w:t>
      </w:r>
      <w:r w:rsidR="007D41EA">
        <w:rPr>
          <w:rFonts w:ascii="Garamond" w:hAnsi="Garamond"/>
          <w:b w:val="0"/>
          <w:color w:val="000000"/>
          <w:sz w:val="24"/>
        </w:rPr>
        <w:t xml:space="preserve">squarely </w:t>
      </w:r>
      <w:r w:rsidR="00B8049E">
        <w:rPr>
          <w:rFonts w:ascii="Garamond" w:hAnsi="Garamond"/>
          <w:b w:val="0"/>
          <w:color w:val="000000"/>
          <w:sz w:val="24"/>
        </w:rPr>
        <w:t xml:space="preserve">in any of these categories. </w:t>
      </w:r>
    </w:p>
    <w:p w14:paraId="63BFB927" w14:textId="7C50E333" w:rsidR="009267E7" w:rsidRDefault="00E3257D" w:rsidP="000D167B">
      <w:pPr>
        <w:pStyle w:val="Title"/>
        <w:spacing w:line="480" w:lineRule="auto"/>
        <w:ind w:firstLine="720"/>
        <w:jc w:val="both"/>
        <w:rPr>
          <w:rFonts w:ascii="Garamond" w:eastAsia="Times New Roman" w:hAnsi="Garamond"/>
          <w:b w:val="0"/>
          <w:color w:val="000000"/>
          <w:sz w:val="24"/>
          <w:shd w:val="clear" w:color="auto" w:fill="FFFFFF"/>
          <w:lang w:eastAsia="en-GB"/>
        </w:rPr>
      </w:pPr>
      <w:r>
        <w:rPr>
          <w:rFonts w:ascii="Garamond" w:hAnsi="Garamond"/>
          <w:b w:val="0"/>
          <w:color w:val="000000"/>
          <w:sz w:val="24"/>
        </w:rPr>
        <w:t>T</w:t>
      </w:r>
      <w:r w:rsidR="009B6AF8" w:rsidRPr="009B6AF8">
        <w:rPr>
          <w:rFonts w:ascii="Garamond" w:hAnsi="Garamond"/>
          <w:b w:val="0"/>
          <w:color w:val="000000"/>
          <w:sz w:val="24"/>
        </w:rPr>
        <w:t xml:space="preserve">he default position </w:t>
      </w:r>
      <w:r w:rsidR="00DF0269">
        <w:rPr>
          <w:rFonts w:ascii="Garamond" w:hAnsi="Garamond"/>
          <w:b w:val="0"/>
          <w:color w:val="000000"/>
          <w:sz w:val="24"/>
        </w:rPr>
        <w:t>about synesthetic experience</w:t>
      </w:r>
      <w:r w:rsidR="004F5634">
        <w:rPr>
          <w:rFonts w:ascii="Garamond" w:hAnsi="Garamond"/>
          <w:b w:val="0"/>
          <w:color w:val="000000"/>
          <w:sz w:val="24"/>
        </w:rPr>
        <w:t>,</w:t>
      </w:r>
      <w:r w:rsidR="00DF0269">
        <w:rPr>
          <w:rFonts w:ascii="Garamond" w:hAnsi="Garamond"/>
          <w:b w:val="0"/>
          <w:color w:val="000000"/>
          <w:sz w:val="24"/>
        </w:rPr>
        <w:t xml:space="preserve"> </w:t>
      </w:r>
      <w:r w:rsidR="004F5634">
        <w:rPr>
          <w:rFonts w:ascii="Garamond" w:hAnsi="Garamond"/>
          <w:b w:val="0"/>
          <w:color w:val="000000"/>
          <w:sz w:val="24"/>
        </w:rPr>
        <w:t>which</w:t>
      </w:r>
      <w:r w:rsidR="002B428D">
        <w:rPr>
          <w:rFonts w:ascii="Garamond" w:hAnsi="Garamond"/>
          <w:b w:val="0"/>
          <w:color w:val="000000"/>
          <w:sz w:val="24"/>
        </w:rPr>
        <w:t xml:space="preserve"> </w:t>
      </w:r>
      <w:r w:rsidR="009B6AF8" w:rsidRPr="009B6AF8">
        <w:rPr>
          <w:rFonts w:ascii="Garamond" w:hAnsi="Garamond"/>
          <w:b w:val="0"/>
          <w:color w:val="000000"/>
          <w:sz w:val="24"/>
        </w:rPr>
        <w:t xml:space="preserve">could be described as the perceptual view, </w:t>
      </w:r>
      <w:r w:rsidR="004F5634">
        <w:rPr>
          <w:rFonts w:ascii="Garamond" w:hAnsi="Garamond"/>
          <w:b w:val="0"/>
          <w:color w:val="000000"/>
          <w:sz w:val="24"/>
        </w:rPr>
        <w:t>is that</w:t>
      </w:r>
      <w:r w:rsidR="009B6AF8" w:rsidRPr="009B6AF8">
        <w:rPr>
          <w:rFonts w:ascii="Garamond" w:hAnsi="Garamond"/>
          <w:b w:val="0"/>
          <w:color w:val="000000"/>
          <w:sz w:val="24"/>
        </w:rPr>
        <w:t xml:space="preserve"> synesthetic experiences are perceptual experiences – maybe </w:t>
      </w:r>
      <w:r w:rsidR="009B6AF8" w:rsidRPr="009B6AF8">
        <w:rPr>
          <w:rFonts w:ascii="Garamond" w:hAnsi="Garamond"/>
          <w:b w:val="0"/>
          <w:color w:val="000000"/>
          <w:sz w:val="24"/>
        </w:rPr>
        <w:lastRenderedPageBreak/>
        <w:t xml:space="preserve">somewhat unusual perceptual experiences (see </w:t>
      </w:r>
      <w:r w:rsidR="00017A03">
        <w:rPr>
          <w:rFonts w:ascii="Garamond" w:hAnsi="Garamond"/>
          <w:b w:val="0"/>
          <w:color w:val="000000"/>
          <w:sz w:val="24"/>
        </w:rPr>
        <w:t xml:space="preserve">the definitions above </w:t>
      </w:r>
      <w:r w:rsidR="00606551">
        <w:rPr>
          <w:rFonts w:ascii="Garamond" w:hAnsi="Garamond"/>
          <w:b w:val="0"/>
          <w:color w:val="000000"/>
          <w:sz w:val="24"/>
        </w:rPr>
        <w:t xml:space="preserve">from </w:t>
      </w:r>
      <w:r w:rsidR="003E5035" w:rsidRPr="003E5035">
        <w:rPr>
          <w:rFonts w:ascii="Garamond" w:hAnsi="Garamond"/>
          <w:b w:val="0"/>
          <w:bCs/>
          <w:sz w:val="24"/>
        </w:rPr>
        <w:t>Baron-Cohen 1997</w:t>
      </w:r>
      <w:r w:rsidR="00606551">
        <w:rPr>
          <w:rFonts w:ascii="Garamond" w:hAnsi="Garamond"/>
          <w:b w:val="0"/>
          <w:bCs/>
          <w:sz w:val="24"/>
        </w:rPr>
        <w:t xml:space="preserve"> and </w:t>
      </w:r>
      <w:r w:rsidR="003E5035" w:rsidRPr="003E5035">
        <w:rPr>
          <w:rFonts w:ascii="Garamond" w:hAnsi="Garamond"/>
          <w:b w:val="0"/>
          <w:bCs/>
          <w:sz w:val="24"/>
        </w:rPr>
        <w:t xml:space="preserve">Ward &amp; </w:t>
      </w:r>
      <w:proofErr w:type="spellStart"/>
      <w:r w:rsidR="003E5035" w:rsidRPr="003E5035">
        <w:rPr>
          <w:rFonts w:ascii="Garamond" w:hAnsi="Garamond"/>
          <w:b w:val="0"/>
          <w:bCs/>
          <w:sz w:val="24"/>
        </w:rPr>
        <w:t>Mattingley</w:t>
      </w:r>
      <w:proofErr w:type="spellEnd"/>
      <w:r w:rsidR="003E5035" w:rsidRPr="003E5035">
        <w:rPr>
          <w:rFonts w:ascii="Garamond" w:hAnsi="Garamond"/>
          <w:b w:val="0"/>
          <w:bCs/>
          <w:sz w:val="24"/>
        </w:rPr>
        <w:t xml:space="preserve"> 2006</w:t>
      </w:r>
      <w:r w:rsidR="00606551">
        <w:rPr>
          <w:rFonts w:ascii="Garamond" w:hAnsi="Garamond"/>
          <w:b w:val="0"/>
          <w:bCs/>
          <w:sz w:val="24"/>
        </w:rPr>
        <w:t>, which explicitly talk about synesthetic experiences as perceptual experiences and see also</w:t>
      </w:r>
      <w:r w:rsidR="003E5035">
        <w:t xml:space="preserve"> </w:t>
      </w:r>
      <w:proofErr w:type="spellStart"/>
      <w:r w:rsidR="009B6AF8" w:rsidRPr="009B6AF8">
        <w:rPr>
          <w:rFonts w:ascii="Garamond" w:eastAsia="Times New Roman" w:hAnsi="Garamond"/>
          <w:b w:val="0"/>
          <w:color w:val="000000"/>
          <w:sz w:val="24"/>
          <w:shd w:val="clear" w:color="auto" w:fill="FFFFFF"/>
          <w:lang w:eastAsia="en-GB"/>
        </w:rPr>
        <w:t>Matthen</w:t>
      </w:r>
      <w:proofErr w:type="spellEnd"/>
      <w:r w:rsidR="009B6AF8" w:rsidRPr="009B6AF8">
        <w:rPr>
          <w:rFonts w:ascii="Garamond" w:eastAsia="Times New Roman" w:hAnsi="Garamond"/>
          <w:b w:val="0"/>
          <w:color w:val="000000"/>
          <w:sz w:val="24"/>
          <w:shd w:val="clear" w:color="auto" w:fill="FFFFFF"/>
          <w:lang w:eastAsia="en-GB"/>
        </w:rPr>
        <w:t xml:space="preserve"> 2017 </w:t>
      </w:r>
      <w:r w:rsidR="005B7D95">
        <w:rPr>
          <w:rFonts w:ascii="Garamond" w:eastAsia="Times New Roman" w:hAnsi="Garamond"/>
          <w:b w:val="0"/>
          <w:color w:val="000000"/>
          <w:sz w:val="24"/>
          <w:shd w:val="clear" w:color="auto" w:fill="FFFFFF"/>
          <w:lang w:eastAsia="en-GB"/>
        </w:rPr>
        <w:t xml:space="preserve">and Cohen 2017 </w:t>
      </w:r>
      <w:r w:rsidR="009B6AF8" w:rsidRPr="009B6AF8">
        <w:rPr>
          <w:rFonts w:ascii="Garamond" w:eastAsia="Times New Roman" w:hAnsi="Garamond"/>
          <w:b w:val="0"/>
          <w:color w:val="000000"/>
          <w:sz w:val="24"/>
          <w:shd w:val="clear" w:color="auto" w:fill="FFFFFF"/>
          <w:lang w:eastAsia="en-GB"/>
        </w:rPr>
        <w:t>for a summar</w:t>
      </w:r>
      <w:r w:rsidR="00713312">
        <w:rPr>
          <w:rFonts w:ascii="Garamond" w:eastAsia="Times New Roman" w:hAnsi="Garamond"/>
          <w:b w:val="0"/>
          <w:color w:val="000000"/>
          <w:sz w:val="24"/>
          <w:shd w:val="clear" w:color="auto" w:fill="FFFFFF"/>
          <w:lang w:eastAsia="en-GB"/>
        </w:rPr>
        <w:t>ies</w:t>
      </w:r>
      <w:r w:rsidR="009B6AF8" w:rsidRPr="009B6AF8">
        <w:rPr>
          <w:rFonts w:ascii="Garamond" w:eastAsia="Times New Roman" w:hAnsi="Garamond"/>
          <w:b w:val="0"/>
          <w:color w:val="000000"/>
          <w:sz w:val="24"/>
          <w:shd w:val="clear" w:color="auto" w:fill="FFFFFF"/>
          <w:lang w:eastAsia="en-GB"/>
        </w:rPr>
        <w:t xml:space="preserve">). </w:t>
      </w:r>
      <w:r w:rsidR="009267E7">
        <w:rPr>
          <w:rFonts w:ascii="Garamond" w:eastAsia="Times New Roman" w:hAnsi="Garamond"/>
          <w:b w:val="0"/>
          <w:color w:val="000000"/>
          <w:sz w:val="24"/>
          <w:shd w:val="clear" w:color="auto" w:fill="FFFFFF"/>
          <w:lang w:eastAsia="en-GB"/>
        </w:rPr>
        <w:t xml:space="preserve">How is the account I am defending here different from the perceptual view? In some ways, the difference is merely terminological, inasmuch as </w:t>
      </w:r>
      <w:r w:rsidR="009267E7">
        <w:rPr>
          <w:rFonts w:ascii="Garamond" w:eastAsia="Times New Roman" w:hAnsi="Garamond"/>
          <w:b w:val="0"/>
          <w:color w:val="000000"/>
          <w:sz w:val="24"/>
          <w:shd w:val="clear" w:color="auto" w:fill="FFFFFF"/>
          <w:lang w:eastAsia="en-GB"/>
        </w:rPr>
        <w:t xml:space="preserve">mental imagery is explicitly defined as </w:t>
      </w:r>
      <w:r w:rsidR="009267E7" w:rsidRPr="00DE1EA0">
        <w:rPr>
          <w:rFonts w:ascii="Garamond" w:eastAsia="Times New Roman" w:hAnsi="Garamond"/>
          <w:b w:val="0"/>
          <w:i/>
          <w:iCs/>
          <w:color w:val="000000"/>
          <w:sz w:val="24"/>
          <w:shd w:val="clear" w:color="auto" w:fill="FFFFFF"/>
          <w:lang w:eastAsia="en-GB"/>
        </w:rPr>
        <w:t>perceptual</w:t>
      </w:r>
      <w:r w:rsidR="009267E7">
        <w:rPr>
          <w:rFonts w:ascii="Garamond" w:eastAsia="Times New Roman" w:hAnsi="Garamond"/>
          <w:b w:val="0"/>
          <w:color w:val="000000"/>
          <w:sz w:val="24"/>
          <w:shd w:val="clear" w:color="auto" w:fill="FFFFFF"/>
          <w:lang w:eastAsia="en-GB"/>
        </w:rPr>
        <w:t xml:space="preserve"> processing that is not triggered by corresponding sensory stimulation. </w:t>
      </w:r>
      <w:r w:rsidR="009267E7">
        <w:rPr>
          <w:rFonts w:ascii="Garamond" w:eastAsia="Times New Roman" w:hAnsi="Garamond"/>
          <w:b w:val="0"/>
          <w:color w:val="000000"/>
          <w:sz w:val="24"/>
          <w:shd w:val="clear" w:color="auto" w:fill="FFFFFF"/>
          <w:lang w:eastAsia="en-GB"/>
        </w:rPr>
        <w:t xml:space="preserve">In other words, if synesthesia is a form of mental imagery, it is thereby a form of perceptual processing (one that is not triggered by corresponding sensory stimulation). </w:t>
      </w:r>
      <w:r w:rsidR="004F5634">
        <w:rPr>
          <w:rFonts w:ascii="Garamond" w:eastAsia="Times New Roman" w:hAnsi="Garamond"/>
          <w:b w:val="0"/>
          <w:color w:val="000000"/>
          <w:sz w:val="24"/>
          <w:shd w:val="clear" w:color="auto" w:fill="FFFFFF"/>
          <w:lang w:eastAsia="en-GB"/>
        </w:rPr>
        <w:t>Hence</w:t>
      </w:r>
      <w:r w:rsidR="009267E7">
        <w:rPr>
          <w:rFonts w:ascii="Garamond" w:eastAsia="Times New Roman" w:hAnsi="Garamond"/>
          <w:b w:val="0"/>
          <w:color w:val="000000"/>
          <w:sz w:val="24"/>
          <w:shd w:val="clear" w:color="auto" w:fill="FFFFFF"/>
          <w:lang w:eastAsia="en-GB"/>
        </w:rPr>
        <w:t xml:space="preserve">, the mental imagery view would be consistent with at least some proposals, according to which synesthetic experience is perceptual experience. It would be consistent with </w:t>
      </w:r>
      <w:proofErr w:type="spellStart"/>
      <w:r w:rsidR="009267E7">
        <w:rPr>
          <w:rFonts w:ascii="Garamond" w:eastAsia="Times New Roman" w:hAnsi="Garamond"/>
          <w:b w:val="0"/>
          <w:color w:val="000000"/>
          <w:sz w:val="24"/>
          <w:shd w:val="clear" w:color="auto" w:fill="FFFFFF"/>
          <w:lang w:eastAsia="en-GB"/>
        </w:rPr>
        <w:t>Matthen’s</w:t>
      </w:r>
      <w:proofErr w:type="spellEnd"/>
      <w:r w:rsidR="009267E7">
        <w:rPr>
          <w:rFonts w:ascii="Garamond" w:eastAsia="Times New Roman" w:hAnsi="Garamond"/>
          <w:b w:val="0"/>
          <w:color w:val="000000"/>
          <w:sz w:val="24"/>
          <w:shd w:val="clear" w:color="auto" w:fill="FFFFFF"/>
          <w:lang w:eastAsia="en-GB"/>
        </w:rPr>
        <w:t xml:space="preserve"> view, for example, </w:t>
      </w:r>
      <w:r w:rsidR="004F5634">
        <w:rPr>
          <w:rFonts w:ascii="Garamond" w:eastAsia="Times New Roman" w:hAnsi="Garamond"/>
          <w:b w:val="0"/>
          <w:color w:val="000000"/>
          <w:sz w:val="24"/>
          <w:shd w:val="clear" w:color="auto" w:fill="FFFFFF"/>
          <w:lang w:eastAsia="en-GB"/>
        </w:rPr>
        <w:t xml:space="preserve">according to </w:t>
      </w:r>
      <w:r w:rsidR="009267E7">
        <w:rPr>
          <w:rFonts w:ascii="Garamond" w:eastAsia="Times New Roman" w:hAnsi="Garamond"/>
          <w:b w:val="0"/>
          <w:color w:val="000000"/>
          <w:sz w:val="24"/>
          <w:shd w:val="clear" w:color="auto" w:fill="FFFFFF"/>
          <w:lang w:eastAsia="en-GB"/>
        </w:rPr>
        <w:t>wh</w:t>
      </w:r>
      <w:r w:rsidR="004F5634">
        <w:rPr>
          <w:rFonts w:ascii="Garamond" w:eastAsia="Times New Roman" w:hAnsi="Garamond"/>
          <w:b w:val="0"/>
          <w:color w:val="000000"/>
          <w:sz w:val="24"/>
          <w:shd w:val="clear" w:color="auto" w:fill="FFFFFF"/>
          <w:lang w:eastAsia="en-GB"/>
        </w:rPr>
        <w:t>ich</w:t>
      </w:r>
      <w:r w:rsidR="00B41BC1">
        <w:rPr>
          <w:rFonts w:ascii="Garamond" w:eastAsia="Times New Roman" w:hAnsi="Garamond"/>
          <w:b w:val="0"/>
          <w:color w:val="000000"/>
          <w:sz w:val="24"/>
          <w:shd w:val="clear" w:color="auto" w:fill="FFFFFF"/>
          <w:lang w:eastAsia="en-GB"/>
        </w:rPr>
        <w:t xml:space="preserve"> </w:t>
      </w:r>
      <w:r w:rsidR="00716E32">
        <w:rPr>
          <w:rFonts w:ascii="Garamond" w:eastAsia="Times New Roman" w:hAnsi="Garamond"/>
          <w:b w:val="0"/>
          <w:color w:val="000000"/>
          <w:sz w:val="24"/>
          <w:shd w:val="clear" w:color="auto" w:fill="FFFFFF"/>
          <w:lang w:eastAsia="en-GB"/>
        </w:rPr>
        <w:t>perceptual experience</w:t>
      </w:r>
      <w:r w:rsidR="009267E7">
        <w:rPr>
          <w:rFonts w:ascii="Garamond" w:eastAsia="Times New Roman" w:hAnsi="Garamond"/>
          <w:b w:val="0"/>
          <w:color w:val="000000"/>
          <w:sz w:val="24"/>
          <w:shd w:val="clear" w:color="auto" w:fill="FFFFFF"/>
          <w:lang w:eastAsia="en-GB"/>
        </w:rPr>
        <w:t xml:space="preserve"> </w:t>
      </w:r>
      <w:r w:rsidR="00223420">
        <w:rPr>
          <w:rFonts w:ascii="Garamond" w:eastAsia="Times New Roman" w:hAnsi="Garamond"/>
          <w:b w:val="0"/>
          <w:color w:val="000000"/>
          <w:sz w:val="24"/>
          <w:shd w:val="clear" w:color="auto" w:fill="FFFFFF"/>
          <w:lang w:eastAsia="en-GB"/>
        </w:rPr>
        <w:t>is</w:t>
      </w:r>
      <w:r w:rsidR="009267E7">
        <w:rPr>
          <w:rFonts w:ascii="Garamond" w:eastAsia="Times New Roman" w:hAnsi="Garamond"/>
          <w:b w:val="0"/>
          <w:color w:val="000000"/>
          <w:sz w:val="24"/>
          <w:shd w:val="clear" w:color="auto" w:fill="FFFFFF"/>
          <w:lang w:eastAsia="en-GB"/>
        </w:rPr>
        <w:t xml:space="preserve"> </w:t>
      </w:r>
      <w:r w:rsidR="00716E32">
        <w:rPr>
          <w:rFonts w:ascii="Garamond" w:eastAsia="Times New Roman" w:hAnsi="Garamond"/>
          <w:b w:val="0"/>
          <w:color w:val="000000"/>
          <w:sz w:val="24"/>
          <w:shd w:val="clear" w:color="auto" w:fill="FFFFFF"/>
          <w:lang w:eastAsia="en-GB"/>
        </w:rPr>
        <w:t>“</w:t>
      </w:r>
      <w:r w:rsidR="009B6AF8" w:rsidRPr="005C0D8D">
        <w:rPr>
          <w:rFonts w:ascii="Garamond" w:eastAsia="Times New Roman" w:hAnsi="Garamond"/>
          <w:b w:val="0"/>
          <w:color w:val="000000"/>
          <w:sz w:val="24"/>
          <w:shd w:val="clear" w:color="auto" w:fill="FFFFFF"/>
          <w:lang w:val="en-BE" w:eastAsia="en-GB"/>
        </w:rPr>
        <w:t>accurate imagistic representation of some occurrence in the world that the subject understands as such</w:t>
      </w:r>
      <w:r w:rsidR="00716E32">
        <w:rPr>
          <w:rFonts w:ascii="Garamond" w:eastAsia="Times New Roman" w:hAnsi="Garamond"/>
          <w:b w:val="0"/>
          <w:color w:val="000000"/>
          <w:sz w:val="24"/>
          <w:shd w:val="clear" w:color="auto" w:fill="FFFFFF"/>
          <w:lang w:eastAsia="en-GB"/>
        </w:rPr>
        <w:t xml:space="preserve">” </w:t>
      </w:r>
      <w:r w:rsidR="00716E32">
        <w:rPr>
          <w:rFonts w:ascii="Garamond" w:eastAsia="Times New Roman" w:hAnsi="Garamond"/>
          <w:b w:val="0"/>
          <w:color w:val="000000"/>
          <w:sz w:val="24"/>
          <w:shd w:val="clear" w:color="auto" w:fill="FFFFFF"/>
          <w:lang w:eastAsia="en-GB"/>
        </w:rPr>
        <w:t>(</w:t>
      </w:r>
      <w:proofErr w:type="spellStart"/>
      <w:r w:rsidR="00716E32">
        <w:rPr>
          <w:rFonts w:ascii="Garamond" w:eastAsia="Times New Roman" w:hAnsi="Garamond"/>
          <w:b w:val="0"/>
          <w:color w:val="000000"/>
          <w:sz w:val="24"/>
          <w:shd w:val="clear" w:color="auto" w:fill="FFFFFF"/>
          <w:lang w:eastAsia="en-GB"/>
        </w:rPr>
        <w:t>Matthen</w:t>
      </w:r>
      <w:proofErr w:type="spellEnd"/>
      <w:r w:rsidR="00716E32">
        <w:rPr>
          <w:rFonts w:ascii="Garamond" w:eastAsia="Times New Roman" w:hAnsi="Garamond"/>
          <w:b w:val="0"/>
          <w:color w:val="000000"/>
          <w:sz w:val="24"/>
          <w:shd w:val="clear" w:color="auto" w:fill="FFFFFF"/>
          <w:lang w:eastAsia="en-GB"/>
        </w:rPr>
        <w:t xml:space="preserve"> 2017</w:t>
      </w:r>
      <w:r w:rsidR="00716E32" w:rsidRPr="009B6AF8">
        <w:rPr>
          <w:rFonts w:ascii="Garamond" w:eastAsia="Times New Roman" w:hAnsi="Garamond"/>
          <w:b w:val="0"/>
          <w:color w:val="000000"/>
          <w:sz w:val="24"/>
          <w:shd w:val="clear" w:color="auto" w:fill="FFFFFF"/>
          <w:lang w:eastAsia="en-GB"/>
        </w:rPr>
        <w:t>, p. 166</w:t>
      </w:r>
      <w:r w:rsidR="00716E32">
        <w:rPr>
          <w:rFonts w:ascii="Garamond" w:eastAsia="Times New Roman" w:hAnsi="Garamond"/>
          <w:b w:val="0"/>
          <w:color w:val="000000"/>
          <w:sz w:val="24"/>
          <w:shd w:val="clear" w:color="auto" w:fill="FFFFFF"/>
          <w:lang w:eastAsia="en-GB"/>
        </w:rPr>
        <w:t>)</w:t>
      </w:r>
      <w:r w:rsidR="00716E32">
        <w:rPr>
          <w:rFonts w:ascii="Garamond" w:eastAsia="Times New Roman" w:hAnsi="Garamond"/>
          <w:b w:val="0"/>
          <w:color w:val="000000"/>
          <w:sz w:val="24"/>
          <w:shd w:val="clear" w:color="auto" w:fill="FFFFFF"/>
          <w:lang w:eastAsia="en-GB"/>
        </w:rPr>
        <w:t xml:space="preserve">. </w:t>
      </w:r>
    </w:p>
    <w:p w14:paraId="2872CB9E" w14:textId="08B9BD87" w:rsidR="00125405" w:rsidRDefault="009267E7" w:rsidP="000D167B">
      <w:pPr>
        <w:pStyle w:val="Title"/>
        <w:spacing w:line="480" w:lineRule="auto"/>
        <w:ind w:firstLine="720"/>
        <w:jc w:val="both"/>
        <w:rPr>
          <w:rFonts w:ascii="Garamond" w:eastAsia="Times New Roman" w:hAnsi="Garamond"/>
          <w:b w:val="0"/>
          <w:color w:val="000000"/>
          <w:sz w:val="24"/>
          <w:shd w:val="clear" w:color="auto" w:fill="FFFFFF"/>
          <w:lang w:eastAsia="en-GB"/>
        </w:rPr>
      </w:pPr>
      <w:proofErr w:type="gramStart"/>
      <w:r>
        <w:rPr>
          <w:rFonts w:ascii="Garamond" w:eastAsia="Times New Roman" w:hAnsi="Garamond"/>
          <w:b w:val="0"/>
          <w:color w:val="000000"/>
          <w:sz w:val="24"/>
          <w:shd w:val="clear" w:color="auto" w:fill="FFFFFF"/>
          <w:lang w:eastAsia="en-GB"/>
        </w:rPr>
        <w:t>So</w:t>
      </w:r>
      <w:proofErr w:type="gramEnd"/>
      <w:r>
        <w:rPr>
          <w:rFonts w:ascii="Garamond" w:eastAsia="Times New Roman" w:hAnsi="Garamond"/>
          <w:b w:val="0"/>
          <w:color w:val="000000"/>
          <w:sz w:val="24"/>
          <w:shd w:val="clear" w:color="auto" w:fill="FFFFFF"/>
          <w:lang w:eastAsia="en-GB"/>
        </w:rPr>
        <w:t xml:space="preserve"> everybody agrees that synesthetic experience is brought about by perceptual </w:t>
      </w:r>
      <w:proofErr w:type="spellStart"/>
      <w:r>
        <w:rPr>
          <w:rFonts w:ascii="Garamond" w:eastAsia="Times New Roman" w:hAnsi="Garamond"/>
          <w:b w:val="0"/>
          <w:color w:val="000000"/>
          <w:sz w:val="24"/>
          <w:shd w:val="clear" w:color="auto" w:fill="FFFFFF"/>
          <w:lang w:eastAsia="en-GB"/>
        </w:rPr>
        <w:t xml:space="preserve">processing. </w:t>
      </w:r>
      <w:proofErr w:type="spellEnd"/>
      <w:r>
        <w:rPr>
          <w:rFonts w:ascii="Garamond" w:eastAsia="Times New Roman" w:hAnsi="Garamond"/>
          <w:b w:val="0"/>
          <w:color w:val="000000"/>
          <w:sz w:val="24"/>
          <w:shd w:val="clear" w:color="auto" w:fill="FFFFFF"/>
          <w:lang w:eastAsia="en-GB"/>
        </w:rPr>
        <w:t xml:space="preserve">But there is a major distinction between perceptual processing that is triggered by corresponding sensory stimulation and perceptual processing that is not triggered by corresponding sensory stimulation. I call the former ‘sensory stimulation-driven perception’ and the latter ‘mental imagery’. </w:t>
      </w:r>
      <w:r w:rsidR="0067579B">
        <w:rPr>
          <w:rFonts w:ascii="Garamond" w:eastAsia="Times New Roman" w:hAnsi="Garamond"/>
          <w:b w:val="0"/>
          <w:color w:val="000000"/>
          <w:sz w:val="24"/>
          <w:shd w:val="clear" w:color="auto" w:fill="FFFFFF"/>
          <w:lang w:eastAsia="en-GB"/>
        </w:rPr>
        <w:t xml:space="preserve">As perception </w:t>
      </w:r>
      <w:r w:rsidR="00785781">
        <w:rPr>
          <w:rFonts w:ascii="Garamond" w:eastAsia="Times New Roman" w:hAnsi="Garamond"/>
          <w:b w:val="0"/>
          <w:color w:val="000000"/>
          <w:sz w:val="24"/>
          <w:shd w:val="clear" w:color="auto" w:fill="FFFFFF"/>
          <w:lang w:eastAsia="en-GB"/>
        </w:rPr>
        <w:t xml:space="preserve">per se </w:t>
      </w:r>
      <w:r w:rsidR="0067579B">
        <w:rPr>
          <w:rFonts w:ascii="Garamond" w:eastAsia="Times New Roman" w:hAnsi="Garamond"/>
          <w:b w:val="0"/>
          <w:color w:val="000000"/>
          <w:sz w:val="24"/>
          <w:shd w:val="clear" w:color="auto" w:fill="FFFFFF"/>
          <w:lang w:eastAsia="en-GB"/>
        </w:rPr>
        <w:t>(as contrasted with perceptual processing) has been widely taken to entail sensory stimulation-driven perceptual processing</w:t>
      </w:r>
      <w:r w:rsidR="009F23F7">
        <w:rPr>
          <w:rFonts w:ascii="Garamond" w:eastAsia="Times New Roman" w:hAnsi="Garamond"/>
          <w:b w:val="0"/>
          <w:color w:val="000000"/>
          <w:sz w:val="24"/>
          <w:shd w:val="clear" w:color="auto" w:fill="FFFFFF"/>
          <w:lang w:eastAsia="en-GB"/>
        </w:rPr>
        <w:t xml:space="preserve"> (after all, it is the causal link via sensory stimulation that ensures the causal connection to the world, which is an essential feature of perception)</w:t>
      </w:r>
      <w:r w:rsidR="0067579B">
        <w:rPr>
          <w:rFonts w:ascii="Garamond" w:eastAsia="Times New Roman" w:hAnsi="Garamond"/>
          <w:b w:val="0"/>
          <w:color w:val="000000"/>
          <w:sz w:val="24"/>
          <w:shd w:val="clear" w:color="auto" w:fill="FFFFFF"/>
          <w:lang w:eastAsia="en-GB"/>
        </w:rPr>
        <w:t>, t</w:t>
      </w:r>
      <w:r w:rsidR="000850FE">
        <w:rPr>
          <w:rFonts w:ascii="Garamond" w:eastAsia="Times New Roman" w:hAnsi="Garamond"/>
          <w:b w:val="0"/>
          <w:color w:val="000000"/>
          <w:sz w:val="24"/>
          <w:shd w:val="clear" w:color="auto" w:fill="FFFFFF"/>
          <w:lang w:eastAsia="en-GB"/>
        </w:rPr>
        <w:t xml:space="preserve">aking synesthesia to be a result of not just perceptual processing, but sensory stimulation-driven perceptual processing has been the mainstream. </w:t>
      </w:r>
      <w:r w:rsidR="00940BE7">
        <w:rPr>
          <w:rFonts w:ascii="Garamond" w:eastAsia="Times New Roman" w:hAnsi="Garamond"/>
          <w:b w:val="0"/>
          <w:color w:val="000000"/>
          <w:sz w:val="24"/>
          <w:shd w:val="clear" w:color="auto" w:fill="FFFFFF"/>
          <w:lang w:eastAsia="en-GB"/>
        </w:rPr>
        <w:t xml:space="preserve">In contrast, </w:t>
      </w:r>
      <w:r>
        <w:rPr>
          <w:rFonts w:ascii="Garamond" w:eastAsia="Times New Roman" w:hAnsi="Garamond"/>
          <w:b w:val="0"/>
          <w:color w:val="000000"/>
          <w:sz w:val="24"/>
          <w:shd w:val="clear" w:color="auto" w:fill="FFFFFF"/>
          <w:lang w:eastAsia="en-GB"/>
        </w:rPr>
        <w:t xml:space="preserve">I will argue that </w:t>
      </w:r>
      <w:r w:rsidR="004F1F5A">
        <w:rPr>
          <w:rFonts w:ascii="Garamond" w:eastAsia="Times New Roman" w:hAnsi="Garamond"/>
          <w:b w:val="0"/>
          <w:color w:val="000000"/>
          <w:sz w:val="24"/>
          <w:shd w:val="clear" w:color="auto" w:fill="FFFFFF"/>
          <w:lang w:eastAsia="en-GB"/>
        </w:rPr>
        <w:t xml:space="preserve">synesthetic experience is not sensory stimulation-driven perception, but mental imagery. Further, </w:t>
      </w:r>
      <w:r>
        <w:rPr>
          <w:rFonts w:ascii="Garamond" w:eastAsia="Times New Roman" w:hAnsi="Garamond"/>
          <w:b w:val="0"/>
          <w:color w:val="000000"/>
          <w:sz w:val="24"/>
          <w:shd w:val="clear" w:color="auto" w:fill="FFFFFF"/>
          <w:lang w:eastAsia="en-GB"/>
        </w:rPr>
        <w:t xml:space="preserve">taking synesthetic experience to be mental imagery (rather than sensory stimulation-driven perception) has major explanatory benefits. </w:t>
      </w:r>
    </w:p>
    <w:p w14:paraId="030B61AF" w14:textId="4B15F990" w:rsidR="00950AE1" w:rsidRPr="00125405" w:rsidRDefault="0099142E" w:rsidP="00125405">
      <w:pPr>
        <w:pStyle w:val="Title"/>
        <w:spacing w:line="480" w:lineRule="auto"/>
        <w:ind w:firstLine="720"/>
        <w:jc w:val="both"/>
        <w:rPr>
          <w:rFonts w:ascii="Garamond" w:eastAsia="Times New Roman" w:hAnsi="Garamond"/>
          <w:b w:val="0"/>
          <w:color w:val="000000"/>
          <w:sz w:val="24"/>
          <w:shd w:val="clear" w:color="auto" w:fill="FFFFFF"/>
          <w:lang w:eastAsia="en-GB"/>
        </w:rPr>
      </w:pPr>
      <w:r>
        <w:rPr>
          <w:rFonts w:ascii="Garamond" w:hAnsi="Garamond"/>
          <w:b w:val="0"/>
          <w:bCs/>
          <w:color w:val="000000"/>
          <w:sz w:val="24"/>
        </w:rPr>
        <w:lastRenderedPageBreak/>
        <w:t>I</w:t>
      </w:r>
      <w:r w:rsidR="009E37AD">
        <w:rPr>
          <w:rFonts w:ascii="Garamond" w:hAnsi="Garamond"/>
          <w:b w:val="0"/>
          <w:bCs/>
          <w:color w:val="000000"/>
          <w:sz w:val="24"/>
        </w:rPr>
        <w:t xml:space="preserve">n other words, </w:t>
      </w:r>
      <w:r>
        <w:rPr>
          <w:rFonts w:ascii="Garamond" w:hAnsi="Garamond"/>
          <w:b w:val="0"/>
          <w:bCs/>
          <w:color w:val="000000"/>
          <w:sz w:val="24"/>
        </w:rPr>
        <w:t>considering synesthesia to be a form of mental imagery is not a merely verbal move</w:t>
      </w:r>
      <w:r w:rsidR="00AC03F2">
        <w:rPr>
          <w:rFonts w:ascii="Garamond" w:hAnsi="Garamond"/>
          <w:b w:val="0"/>
          <w:bCs/>
          <w:color w:val="000000"/>
          <w:sz w:val="24"/>
        </w:rPr>
        <w:t>,</w:t>
      </w:r>
      <w:r>
        <w:rPr>
          <w:rFonts w:ascii="Garamond" w:hAnsi="Garamond"/>
          <w:b w:val="0"/>
          <w:bCs/>
          <w:color w:val="000000"/>
          <w:sz w:val="24"/>
        </w:rPr>
        <w:t xml:space="preserve"> but it has important explanatory consequences.</w:t>
      </w:r>
      <w:r w:rsidR="00125405" w:rsidRPr="00125405">
        <w:rPr>
          <w:rFonts w:ascii="Garamond" w:eastAsia="Times New Roman" w:hAnsi="Garamond"/>
          <w:b w:val="0"/>
          <w:color w:val="000000"/>
          <w:sz w:val="24"/>
          <w:shd w:val="clear" w:color="auto" w:fill="FFFFFF"/>
          <w:lang w:eastAsia="en-GB"/>
        </w:rPr>
        <w:t xml:space="preserve"> </w:t>
      </w:r>
      <w:r w:rsidR="00AC03F2">
        <w:rPr>
          <w:rFonts w:ascii="Garamond" w:eastAsia="Times New Roman" w:hAnsi="Garamond"/>
          <w:b w:val="0"/>
          <w:color w:val="000000"/>
          <w:sz w:val="24"/>
          <w:shd w:val="clear" w:color="auto" w:fill="FFFFFF"/>
          <w:lang w:eastAsia="en-GB"/>
        </w:rPr>
        <w:t>B</w:t>
      </w:r>
      <w:r w:rsidR="00AC03F2">
        <w:rPr>
          <w:rFonts w:ascii="Garamond" w:eastAsia="Times New Roman" w:hAnsi="Garamond"/>
          <w:b w:val="0"/>
          <w:color w:val="000000"/>
          <w:sz w:val="24"/>
          <w:shd w:val="clear" w:color="auto" w:fill="FFFFFF"/>
          <w:lang w:eastAsia="en-GB"/>
        </w:rPr>
        <w:t>y pinpointing that synesthesia is a very specific kind of perceptual process, namely, one that is not triggered by corresponding sensory stimulation in the relevant sense modality</w:t>
      </w:r>
      <w:r w:rsidR="00AC03F2">
        <w:rPr>
          <w:rFonts w:ascii="Garamond" w:eastAsia="Times New Roman" w:hAnsi="Garamond"/>
          <w:b w:val="0"/>
          <w:color w:val="000000"/>
          <w:sz w:val="24"/>
          <w:shd w:val="clear" w:color="auto" w:fill="FFFFFF"/>
          <w:lang w:eastAsia="en-GB"/>
        </w:rPr>
        <w:t>, my account</w:t>
      </w:r>
      <w:r w:rsidR="00125405">
        <w:rPr>
          <w:rFonts w:ascii="Garamond" w:eastAsia="Times New Roman" w:hAnsi="Garamond"/>
          <w:b w:val="0"/>
          <w:color w:val="000000"/>
          <w:sz w:val="24"/>
          <w:shd w:val="clear" w:color="auto" w:fill="FFFFFF"/>
          <w:lang w:eastAsia="en-GB"/>
        </w:rPr>
        <w:t xml:space="preserve"> provides an explanatorily unified account of synesthesia</w:t>
      </w:r>
      <w:r w:rsidR="00972CC3">
        <w:rPr>
          <w:rFonts w:ascii="Garamond" w:eastAsia="Times New Roman" w:hAnsi="Garamond"/>
          <w:b w:val="0"/>
          <w:color w:val="000000"/>
          <w:sz w:val="24"/>
          <w:shd w:val="clear" w:color="auto" w:fill="FFFFFF"/>
          <w:lang w:eastAsia="en-GB"/>
        </w:rPr>
        <w:t>,</w:t>
      </w:r>
      <w:r w:rsidR="00125405">
        <w:rPr>
          <w:rFonts w:ascii="Garamond" w:eastAsia="Times New Roman" w:hAnsi="Garamond"/>
          <w:b w:val="0"/>
          <w:color w:val="000000"/>
          <w:sz w:val="24"/>
          <w:shd w:val="clear" w:color="auto" w:fill="FFFFFF"/>
          <w:lang w:eastAsia="en-GB"/>
        </w:rPr>
        <w:t xml:space="preserve"> wh</w:t>
      </w:r>
      <w:r w:rsidR="00AC03F2">
        <w:rPr>
          <w:rFonts w:ascii="Garamond" w:eastAsia="Times New Roman" w:hAnsi="Garamond"/>
          <w:b w:val="0"/>
          <w:color w:val="000000"/>
          <w:sz w:val="24"/>
          <w:shd w:val="clear" w:color="auto" w:fill="FFFFFF"/>
          <w:lang w:eastAsia="en-GB"/>
        </w:rPr>
        <w:t>ich expl</w:t>
      </w:r>
      <w:r w:rsidR="00972CC3">
        <w:rPr>
          <w:rFonts w:ascii="Garamond" w:eastAsia="Times New Roman" w:hAnsi="Garamond"/>
          <w:b w:val="0"/>
          <w:color w:val="000000"/>
          <w:sz w:val="24"/>
          <w:shd w:val="clear" w:color="auto" w:fill="FFFFFF"/>
          <w:lang w:eastAsia="en-GB"/>
        </w:rPr>
        <w:t>ains</w:t>
      </w:r>
      <w:r w:rsidR="00AC03F2">
        <w:rPr>
          <w:rFonts w:ascii="Garamond" w:eastAsia="Times New Roman" w:hAnsi="Garamond"/>
          <w:b w:val="0"/>
          <w:color w:val="000000"/>
          <w:sz w:val="24"/>
          <w:shd w:val="clear" w:color="auto" w:fill="FFFFFF"/>
          <w:lang w:eastAsia="en-GB"/>
        </w:rPr>
        <w:t xml:space="preserve"> the </w:t>
      </w:r>
      <w:r w:rsidR="00125405">
        <w:rPr>
          <w:rFonts w:ascii="Garamond" w:eastAsia="Times New Roman" w:hAnsi="Garamond"/>
          <w:b w:val="0"/>
          <w:color w:val="000000"/>
          <w:sz w:val="24"/>
          <w:shd w:val="clear" w:color="auto" w:fill="FFFFFF"/>
          <w:lang w:eastAsia="en-GB"/>
        </w:rPr>
        <w:t xml:space="preserve">experiences of both projectors and associators as well as less central cases of synesthesia (where the </w:t>
      </w:r>
      <w:r w:rsidR="00BF3012">
        <w:rPr>
          <w:rFonts w:ascii="Garamond" w:eastAsia="Times New Roman" w:hAnsi="Garamond"/>
          <w:b w:val="0"/>
          <w:color w:val="000000"/>
          <w:sz w:val="24"/>
          <w:shd w:val="clear" w:color="auto" w:fill="FFFFFF"/>
          <w:lang w:eastAsia="en-GB"/>
        </w:rPr>
        <w:t>inducer is not sensory stimulation-driven)</w:t>
      </w:r>
      <w:r w:rsidR="00972CC3">
        <w:rPr>
          <w:rFonts w:ascii="Garamond" w:eastAsia="Times New Roman" w:hAnsi="Garamond"/>
          <w:b w:val="0"/>
          <w:color w:val="000000"/>
          <w:sz w:val="24"/>
          <w:shd w:val="clear" w:color="auto" w:fill="FFFFFF"/>
          <w:lang w:eastAsia="en-GB"/>
        </w:rPr>
        <w:t xml:space="preserve"> as instances of mental imagery</w:t>
      </w:r>
      <w:r w:rsidR="00BF3012">
        <w:rPr>
          <w:rFonts w:ascii="Garamond" w:eastAsia="Times New Roman" w:hAnsi="Garamond"/>
          <w:b w:val="0"/>
          <w:color w:val="000000"/>
          <w:sz w:val="24"/>
          <w:shd w:val="clear" w:color="auto" w:fill="FFFFFF"/>
          <w:lang w:eastAsia="en-GB"/>
        </w:rPr>
        <w:t xml:space="preserve">. </w:t>
      </w:r>
    </w:p>
    <w:p w14:paraId="076E19C9" w14:textId="232743E0" w:rsidR="00E95E13" w:rsidRPr="00DE7961" w:rsidRDefault="00851882"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Here are some further reasons to think that synesthesia is a form of mental imagery.</w:t>
      </w:r>
      <w:r w:rsidR="00E95E13">
        <w:rPr>
          <w:rFonts w:ascii="Garamond" w:hAnsi="Garamond"/>
          <w:b w:val="0"/>
          <w:color w:val="000000"/>
          <w:sz w:val="24"/>
        </w:rPr>
        <w:t xml:space="preserve"> Synesthetes </w:t>
      </w:r>
      <w:r>
        <w:rPr>
          <w:rFonts w:ascii="Garamond" w:hAnsi="Garamond"/>
          <w:b w:val="0"/>
          <w:color w:val="000000"/>
          <w:sz w:val="24"/>
        </w:rPr>
        <w:t xml:space="preserve">across the board </w:t>
      </w:r>
      <w:r w:rsidR="009206F5">
        <w:rPr>
          <w:rFonts w:ascii="Garamond" w:hAnsi="Garamond"/>
          <w:b w:val="0"/>
          <w:color w:val="000000"/>
          <w:sz w:val="24"/>
        </w:rPr>
        <w:t xml:space="preserve">(both associators and projectors) </w:t>
      </w:r>
      <w:r w:rsidR="00E95E13">
        <w:rPr>
          <w:rFonts w:ascii="Garamond" w:hAnsi="Garamond"/>
          <w:b w:val="0"/>
          <w:color w:val="000000"/>
          <w:sz w:val="24"/>
        </w:rPr>
        <w:t>have more vivid mental imagery</w:t>
      </w:r>
      <w:r>
        <w:rPr>
          <w:rFonts w:ascii="Garamond" w:hAnsi="Garamond"/>
          <w:b w:val="0"/>
          <w:color w:val="000000"/>
          <w:sz w:val="24"/>
        </w:rPr>
        <w:t xml:space="preserve"> </w:t>
      </w:r>
      <w:r w:rsidR="009A4C8D">
        <w:rPr>
          <w:rFonts w:ascii="Garamond" w:hAnsi="Garamond"/>
          <w:b w:val="0"/>
          <w:color w:val="000000"/>
          <w:sz w:val="24"/>
        </w:rPr>
        <w:t xml:space="preserve">than non-synesthetes </w:t>
      </w:r>
      <w:r>
        <w:rPr>
          <w:rFonts w:ascii="Garamond" w:hAnsi="Garamond"/>
          <w:b w:val="0"/>
          <w:color w:val="000000"/>
          <w:sz w:val="24"/>
        </w:rPr>
        <w:t>(Barnett and Newell 2008</w:t>
      </w:r>
      <w:r w:rsidR="00C53EC1">
        <w:rPr>
          <w:rFonts w:ascii="Garamond" w:hAnsi="Garamond"/>
          <w:b w:val="0"/>
          <w:color w:val="000000"/>
          <w:sz w:val="24"/>
        </w:rPr>
        <w:t>, Price 2009a, 2009b</w:t>
      </w:r>
      <w:r w:rsidR="00074987">
        <w:rPr>
          <w:rFonts w:ascii="Garamond" w:hAnsi="Garamond"/>
          <w:b w:val="0"/>
          <w:color w:val="000000"/>
          <w:sz w:val="24"/>
        </w:rPr>
        <w:t xml:space="preserve">, </w:t>
      </w:r>
      <w:proofErr w:type="spellStart"/>
      <w:r w:rsidR="005649F2">
        <w:rPr>
          <w:rFonts w:ascii="Garamond" w:hAnsi="Garamond"/>
          <w:b w:val="0"/>
          <w:color w:val="000000"/>
          <w:sz w:val="24"/>
        </w:rPr>
        <w:t>Amsel</w:t>
      </w:r>
      <w:proofErr w:type="spellEnd"/>
      <w:r w:rsidR="005649F2">
        <w:rPr>
          <w:rFonts w:ascii="Garamond" w:hAnsi="Garamond"/>
          <w:b w:val="0"/>
          <w:color w:val="000000"/>
          <w:sz w:val="24"/>
        </w:rPr>
        <w:t xml:space="preserve"> et al. 2017, </w:t>
      </w:r>
      <w:r w:rsidR="00FF39CE">
        <w:rPr>
          <w:rFonts w:ascii="Garamond" w:hAnsi="Garamond"/>
          <w:b w:val="0"/>
          <w:color w:val="000000"/>
          <w:sz w:val="24"/>
        </w:rPr>
        <w:t xml:space="preserve">Eagleman 2009, </w:t>
      </w:r>
      <w:r w:rsidR="009448E6">
        <w:rPr>
          <w:rFonts w:ascii="Garamond" w:hAnsi="Garamond"/>
          <w:b w:val="0"/>
          <w:color w:val="000000"/>
          <w:sz w:val="24"/>
        </w:rPr>
        <w:t xml:space="preserve">Meier and </w:t>
      </w:r>
      <w:proofErr w:type="spellStart"/>
      <w:r w:rsidR="009448E6">
        <w:rPr>
          <w:rFonts w:ascii="Garamond" w:hAnsi="Garamond"/>
          <w:b w:val="0"/>
          <w:color w:val="000000"/>
          <w:sz w:val="24"/>
        </w:rPr>
        <w:t>Rothen</w:t>
      </w:r>
      <w:proofErr w:type="spellEnd"/>
      <w:r w:rsidR="009448E6">
        <w:rPr>
          <w:rFonts w:ascii="Garamond" w:hAnsi="Garamond"/>
          <w:b w:val="0"/>
          <w:color w:val="000000"/>
          <w:sz w:val="24"/>
        </w:rPr>
        <w:t xml:space="preserve"> 2013, </w:t>
      </w:r>
      <w:r w:rsidR="00074987">
        <w:rPr>
          <w:rFonts w:ascii="Garamond" w:hAnsi="Garamond"/>
          <w:b w:val="0"/>
          <w:color w:val="000000"/>
          <w:sz w:val="24"/>
        </w:rPr>
        <w:t xml:space="preserve">but see also </w:t>
      </w:r>
      <w:proofErr w:type="spellStart"/>
      <w:r w:rsidR="00074987">
        <w:rPr>
          <w:rFonts w:ascii="Garamond" w:hAnsi="Garamond"/>
          <w:b w:val="0"/>
          <w:color w:val="000000"/>
          <w:sz w:val="24"/>
        </w:rPr>
        <w:t>Grossenbacher</w:t>
      </w:r>
      <w:proofErr w:type="spellEnd"/>
      <w:r w:rsidR="00074987">
        <w:rPr>
          <w:rFonts w:ascii="Garamond" w:hAnsi="Garamond"/>
          <w:b w:val="0"/>
          <w:color w:val="000000"/>
          <w:sz w:val="24"/>
        </w:rPr>
        <w:t xml:space="preserve"> and Lovelace 2001, </w:t>
      </w:r>
      <w:proofErr w:type="spellStart"/>
      <w:r w:rsidR="00074987">
        <w:rPr>
          <w:rFonts w:ascii="Garamond" w:hAnsi="Garamond"/>
          <w:b w:val="0"/>
          <w:color w:val="000000"/>
          <w:sz w:val="24"/>
        </w:rPr>
        <w:t>Simner</w:t>
      </w:r>
      <w:proofErr w:type="spellEnd"/>
      <w:r w:rsidR="00074987">
        <w:rPr>
          <w:rFonts w:ascii="Garamond" w:hAnsi="Garamond"/>
          <w:b w:val="0"/>
          <w:color w:val="000000"/>
          <w:sz w:val="24"/>
        </w:rPr>
        <w:t xml:space="preserve"> 2013 for some wrinkles and exceptions</w:t>
      </w:r>
      <w:r>
        <w:rPr>
          <w:rFonts w:ascii="Garamond" w:hAnsi="Garamond"/>
          <w:b w:val="0"/>
          <w:color w:val="000000"/>
          <w:sz w:val="24"/>
        </w:rPr>
        <w:t>)</w:t>
      </w:r>
      <w:r w:rsidR="00074987">
        <w:rPr>
          <w:rFonts w:ascii="Garamond" w:hAnsi="Garamond"/>
          <w:b w:val="0"/>
          <w:color w:val="000000"/>
          <w:sz w:val="24"/>
        </w:rPr>
        <w:t>.</w:t>
      </w:r>
      <w:r>
        <w:rPr>
          <w:rFonts w:ascii="Garamond" w:hAnsi="Garamond"/>
          <w:b w:val="0"/>
          <w:color w:val="000000"/>
          <w:sz w:val="24"/>
        </w:rPr>
        <w:t xml:space="preserve"> </w:t>
      </w:r>
      <w:r w:rsidR="009A4C8D">
        <w:rPr>
          <w:rFonts w:ascii="Garamond" w:hAnsi="Garamond"/>
          <w:b w:val="0"/>
          <w:color w:val="000000"/>
          <w:sz w:val="24"/>
        </w:rPr>
        <w:t>An</w:t>
      </w:r>
      <w:bookmarkStart w:id="0" w:name="_GoBack"/>
      <w:bookmarkEnd w:id="0"/>
      <w:r w:rsidR="009A4C8D">
        <w:rPr>
          <w:rFonts w:ascii="Garamond" w:hAnsi="Garamond"/>
          <w:b w:val="0"/>
          <w:color w:val="000000"/>
          <w:sz w:val="24"/>
        </w:rPr>
        <w:t>d t</w:t>
      </w:r>
      <w:r>
        <w:rPr>
          <w:rFonts w:ascii="Garamond" w:hAnsi="Garamond"/>
          <w:b w:val="0"/>
          <w:color w:val="000000"/>
          <w:sz w:val="24"/>
        </w:rPr>
        <w:t xml:space="preserve">his difference is modality specific </w:t>
      </w:r>
      <w:r w:rsidR="00BA2986">
        <w:rPr>
          <w:rFonts w:ascii="Garamond" w:hAnsi="Garamond"/>
          <w:b w:val="0"/>
          <w:color w:val="000000"/>
          <w:sz w:val="24"/>
        </w:rPr>
        <w:t>– so lexical gustatory synesthesia subjects have mo</w:t>
      </w:r>
      <w:r w:rsidR="000467CE">
        <w:rPr>
          <w:rFonts w:ascii="Garamond" w:hAnsi="Garamond"/>
          <w:b w:val="0"/>
          <w:color w:val="000000"/>
          <w:sz w:val="24"/>
        </w:rPr>
        <w:t>r</w:t>
      </w:r>
      <w:r w:rsidR="00BA2986">
        <w:rPr>
          <w:rFonts w:ascii="Garamond" w:hAnsi="Garamond"/>
          <w:b w:val="0"/>
          <w:color w:val="000000"/>
          <w:sz w:val="24"/>
        </w:rPr>
        <w:t>e vivid gustatory mental imagery (but not necessarily mo</w:t>
      </w:r>
      <w:r w:rsidR="000467CE">
        <w:rPr>
          <w:rFonts w:ascii="Garamond" w:hAnsi="Garamond"/>
          <w:b w:val="0"/>
          <w:color w:val="000000"/>
          <w:sz w:val="24"/>
        </w:rPr>
        <w:t>r</w:t>
      </w:r>
      <w:r w:rsidR="00BA2986">
        <w:rPr>
          <w:rFonts w:ascii="Garamond" w:hAnsi="Garamond"/>
          <w:b w:val="0"/>
          <w:color w:val="000000"/>
          <w:sz w:val="24"/>
        </w:rPr>
        <w:t xml:space="preserve">e vivid mental imagery in the, say, auditory sense modality </w:t>
      </w:r>
      <w:r>
        <w:rPr>
          <w:rFonts w:ascii="Garamond" w:hAnsi="Garamond"/>
          <w:b w:val="0"/>
          <w:color w:val="000000"/>
          <w:sz w:val="24"/>
        </w:rPr>
        <w:t>(</w:t>
      </w:r>
      <w:proofErr w:type="spellStart"/>
      <w:r w:rsidR="00E95E13">
        <w:rPr>
          <w:rFonts w:ascii="Garamond" w:hAnsi="Garamond"/>
          <w:b w:val="0"/>
          <w:color w:val="000000"/>
          <w:sz w:val="24"/>
        </w:rPr>
        <w:t>Siller</w:t>
      </w:r>
      <w:proofErr w:type="spellEnd"/>
      <w:r w:rsidR="00E95E13">
        <w:rPr>
          <w:rFonts w:ascii="Garamond" w:hAnsi="Garamond"/>
          <w:b w:val="0"/>
          <w:color w:val="000000"/>
          <w:sz w:val="24"/>
        </w:rPr>
        <w:t xml:space="preserve"> et al. 2015</w:t>
      </w:r>
      <w:r>
        <w:rPr>
          <w:rFonts w:ascii="Garamond" w:hAnsi="Garamond"/>
          <w:b w:val="0"/>
          <w:color w:val="000000"/>
          <w:sz w:val="24"/>
        </w:rPr>
        <w:t xml:space="preserve">). Further, synesthesia is very rare among </w:t>
      </w:r>
      <w:proofErr w:type="spellStart"/>
      <w:r>
        <w:rPr>
          <w:rFonts w:ascii="Garamond" w:hAnsi="Garamond"/>
          <w:b w:val="0"/>
          <w:color w:val="000000"/>
          <w:sz w:val="24"/>
        </w:rPr>
        <w:t>aphantasia</w:t>
      </w:r>
      <w:proofErr w:type="spellEnd"/>
      <w:r>
        <w:rPr>
          <w:rFonts w:ascii="Garamond" w:hAnsi="Garamond"/>
          <w:b w:val="0"/>
          <w:color w:val="000000"/>
          <w:sz w:val="24"/>
        </w:rPr>
        <w:t xml:space="preserve"> subjects (who have no or hardly any mental imagery) and relatively frequent among </w:t>
      </w:r>
      <w:proofErr w:type="spellStart"/>
      <w:r w:rsidR="00E95E13">
        <w:rPr>
          <w:rFonts w:ascii="Garamond" w:hAnsi="Garamond"/>
          <w:b w:val="0"/>
          <w:color w:val="000000"/>
          <w:sz w:val="24"/>
        </w:rPr>
        <w:t>hyperphantasia</w:t>
      </w:r>
      <w:proofErr w:type="spellEnd"/>
      <w:r w:rsidR="00E95E13">
        <w:rPr>
          <w:rFonts w:ascii="Garamond" w:hAnsi="Garamond"/>
          <w:b w:val="0"/>
          <w:color w:val="000000"/>
          <w:sz w:val="24"/>
        </w:rPr>
        <w:t xml:space="preserve"> </w:t>
      </w:r>
      <w:r>
        <w:rPr>
          <w:rFonts w:ascii="Garamond" w:hAnsi="Garamond"/>
          <w:b w:val="0"/>
          <w:color w:val="000000"/>
          <w:sz w:val="24"/>
        </w:rPr>
        <w:t xml:space="preserve">subjects (who have very vivid mental imagery) (Zeman et al. under review). </w:t>
      </w:r>
    </w:p>
    <w:p w14:paraId="1A4E5D53" w14:textId="57945B0D" w:rsidR="0096270E" w:rsidRDefault="0096270E"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Some instances of synesthesia are multimodal – for example the pitch and color synesthesia I </w:t>
      </w:r>
      <w:r w:rsidR="009A4C8D">
        <w:rPr>
          <w:rFonts w:ascii="Garamond" w:hAnsi="Garamond"/>
          <w:b w:val="0"/>
          <w:color w:val="000000"/>
          <w:sz w:val="24"/>
        </w:rPr>
        <w:t xml:space="preserve">started the </w:t>
      </w:r>
      <w:r w:rsidR="006A24A0">
        <w:rPr>
          <w:rFonts w:ascii="Garamond" w:hAnsi="Garamond"/>
          <w:b w:val="0"/>
          <w:color w:val="000000"/>
          <w:sz w:val="24"/>
        </w:rPr>
        <w:t>paper</w:t>
      </w:r>
      <w:r w:rsidR="009A4C8D">
        <w:rPr>
          <w:rFonts w:ascii="Garamond" w:hAnsi="Garamond"/>
          <w:b w:val="0"/>
          <w:color w:val="000000"/>
          <w:sz w:val="24"/>
        </w:rPr>
        <w:t xml:space="preserve"> with</w:t>
      </w:r>
      <w:r>
        <w:rPr>
          <w:rFonts w:ascii="Garamond" w:hAnsi="Garamond"/>
          <w:b w:val="0"/>
          <w:color w:val="000000"/>
          <w:sz w:val="24"/>
        </w:rPr>
        <w:t xml:space="preserve">. Some other instances of synesthesia are unimodal – for example the grapheme-color synesthesia (of having colored mental imagery of numerals or letters), which seems to be the most widespread form of this condition. </w:t>
      </w:r>
    </w:p>
    <w:p w14:paraId="1B101B30" w14:textId="77777777" w:rsidR="002C7555" w:rsidRDefault="002C7555" w:rsidP="000D167B">
      <w:pPr>
        <w:pStyle w:val="Title"/>
        <w:spacing w:line="480" w:lineRule="auto"/>
        <w:jc w:val="both"/>
        <w:rPr>
          <w:rFonts w:ascii="Garamond" w:hAnsi="Garamond"/>
          <w:b w:val="0"/>
          <w:color w:val="000000"/>
          <w:sz w:val="24"/>
        </w:rPr>
      </w:pPr>
    </w:p>
    <w:p w14:paraId="53EFAF0B" w14:textId="4BD2A7C1" w:rsidR="002C7555" w:rsidRPr="00E257E3" w:rsidRDefault="002C7555" w:rsidP="000D167B">
      <w:pPr>
        <w:pStyle w:val="Title"/>
        <w:spacing w:line="480" w:lineRule="auto"/>
        <w:jc w:val="both"/>
        <w:rPr>
          <w:rFonts w:ascii="Garamond" w:hAnsi="Garamond"/>
          <w:bCs/>
          <w:color w:val="000000"/>
          <w:sz w:val="24"/>
        </w:rPr>
      </w:pPr>
      <w:r w:rsidRPr="00E257E3">
        <w:rPr>
          <w:rFonts w:ascii="Garamond" w:hAnsi="Garamond"/>
          <w:bCs/>
          <w:color w:val="000000"/>
          <w:sz w:val="24"/>
        </w:rPr>
        <w:t>I</w:t>
      </w:r>
      <w:r>
        <w:rPr>
          <w:rFonts w:ascii="Garamond" w:hAnsi="Garamond"/>
          <w:bCs/>
          <w:color w:val="000000"/>
          <w:sz w:val="24"/>
        </w:rPr>
        <w:t>V</w:t>
      </w:r>
      <w:r w:rsidRPr="00E257E3">
        <w:rPr>
          <w:rFonts w:ascii="Garamond" w:hAnsi="Garamond"/>
          <w:bCs/>
          <w:color w:val="000000"/>
          <w:sz w:val="24"/>
        </w:rPr>
        <w:t>. Multimodal cases</w:t>
      </w:r>
    </w:p>
    <w:p w14:paraId="2D1B1216" w14:textId="77777777" w:rsidR="002C7555" w:rsidRDefault="002C7555" w:rsidP="000D167B">
      <w:pPr>
        <w:pStyle w:val="Title"/>
        <w:spacing w:line="480" w:lineRule="auto"/>
        <w:jc w:val="both"/>
        <w:rPr>
          <w:rFonts w:ascii="Garamond" w:hAnsi="Garamond"/>
          <w:b w:val="0"/>
          <w:color w:val="000000"/>
          <w:sz w:val="24"/>
        </w:rPr>
      </w:pPr>
    </w:p>
    <w:p w14:paraId="17C4BED4" w14:textId="5413EA4B" w:rsidR="0096270E" w:rsidRDefault="0096270E" w:rsidP="000D167B">
      <w:pPr>
        <w:pStyle w:val="Title"/>
        <w:spacing w:line="480" w:lineRule="auto"/>
        <w:jc w:val="both"/>
        <w:rPr>
          <w:rFonts w:ascii="Garamond" w:hAnsi="Garamond"/>
          <w:b w:val="0"/>
          <w:color w:val="000000"/>
          <w:sz w:val="24"/>
        </w:rPr>
      </w:pPr>
      <w:r>
        <w:rPr>
          <w:rFonts w:ascii="Garamond" w:hAnsi="Garamond"/>
          <w:b w:val="0"/>
          <w:color w:val="000000"/>
          <w:sz w:val="24"/>
        </w:rPr>
        <w:lastRenderedPageBreak/>
        <w:t xml:space="preserve">I’ll start with multimodal cases. </w:t>
      </w:r>
      <w:r w:rsidR="005C4AC6">
        <w:rPr>
          <w:rFonts w:ascii="Garamond" w:hAnsi="Garamond"/>
          <w:b w:val="0"/>
          <w:color w:val="000000"/>
          <w:sz w:val="24"/>
        </w:rPr>
        <w:t xml:space="preserve">Hearing </w:t>
      </w:r>
      <w:r>
        <w:rPr>
          <w:rFonts w:ascii="Garamond" w:hAnsi="Garamond"/>
          <w:b w:val="0"/>
          <w:color w:val="000000"/>
          <w:sz w:val="24"/>
        </w:rPr>
        <w:t xml:space="preserve">a </w:t>
      </w:r>
      <w:r w:rsidR="005C4AC6">
        <w:rPr>
          <w:rFonts w:ascii="Garamond" w:hAnsi="Garamond"/>
          <w:b w:val="0"/>
          <w:color w:val="000000"/>
          <w:sz w:val="24"/>
        </w:rPr>
        <w:t xml:space="preserve">certain pitch </w:t>
      </w:r>
      <w:r>
        <w:rPr>
          <w:rFonts w:ascii="Garamond" w:hAnsi="Garamond"/>
          <w:b w:val="0"/>
          <w:color w:val="000000"/>
          <w:sz w:val="24"/>
        </w:rPr>
        <w:t xml:space="preserve">and having </w:t>
      </w:r>
      <w:r w:rsidR="005C4AC6">
        <w:rPr>
          <w:rFonts w:ascii="Garamond" w:hAnsi="Garamond"/>
          <w:b w:val="0"/>
          <w:color w:val="000000"/>
          <w:sz w:val="24"/>
        </w:rPr>
        <w:t xml:space="preserve">visual </w:t>
      </w:r>
      <w:r w:rsidR="00B25C10">
        <w:rPr>
          <w:rFonts w:ascii="Garamond" w:hAnsi="Garamond"/>
          <w:b w:val="0"/>
          <w:color w:val="000000"/>
          <w:sz w:val="24"/>
        </w:rPr>
        <w:t>synesthetic experience</w:t>
      </w:r>
      <w:r>
        <w:rPr>
          <w:rFonts w:ascii="Garamond" w:hAnsi="Garamond"/>
          <w:b w:val="0"/>
          <w:color w:val="000000"/>
          <w:sz w:val="24"/>
        </w:rPr>
        <w:t xml:space="preserve"> of a certain </w:t>
      </w:r>
      <w:r w:rsidR="00716276">
        <w:rPr>
          <w:rFonts w:ascii="Garamond" w:hAnsi="Garamond"/>
          <w:b w:val="0"/>
          <w:color w:val="000000"/>
          <w:sz w:val="24"/>
        </w:rPr>
        <w:t>color</w:t>
      </w:r>
      <w:r>
        <w:rPr>
          <w:rFonts w:ascii="Garamond" w:hAnsi="Garamond"/>
          <w:b w:val="0"/>
          <w:color w:val="000000"/>
          <w:sz w:val="24"/>
        </w:rPr>
        <w:t xml:space="preserve"> is a clear case of multimodal mental imagery: the perceptual processing in the </w:t>
      </w:r>
      <w:r w:rsidR="00B25C10">
        <w:rPr>
          <w:rFonts w:ascii="Garamond" w:hAnsi="Garamond"/>
          <w:b w:val="0"/>
          <w:color w:val="000000"/>
          <w:sz w:val="24"/>
        </w:rPr>
        <w:t xml:space="preserve">visual </w:t>
      </w:r>
      <w:r>
        <w:rPr>
          <w:rFonts w:ascii="Garamond" w:hAnsi="Garamond"/>
          <w:b w:val="0"/>
          <w:color w:val="000000"/>
          <w:sz w:val="24"/>
        </w:rPr>
        <w:t xml:space="preserve">sense modality is triggered by sensory stimulation in the </w:t>
      </w:r>
      <w:r w:rsidR="00B25C10">
        <w:rPr>
          <w:rFonts w:ascii="Garamond" w:hAnsi="Garamond"/>
          <w:b w:val="0"/>
          <w:color w:val="000000"/>
          <w:sz w:val="24"/>
        </w:rPr>
        <w:t>auditory</w:t>
      </w:r>
      <w:r>
        <w:rPr>
          <w:rFonts w:ascii="Garamond" w:hAnsi="Garamond"/>
          <w:b w:val="0"/>
          <w:color w:val="000000"/>
          <w:sz w:val="24"/>
        </w:rPr>
        <w:t xml:space="preserve"> sense modality. And </w:t>
      </w:r>
      <w:r w:rsidR="00E7434B">
        <w:rPr>
          <w:rFonts w:ascii="Garamond" w:hAnsi="Garamond"/>
          <w:b w:val="0"/>
          <w:color w:val="000000"/>
          <w:sz w:val="24"/>
        </w:rPr>
        <w:t xml:space="preserve">seeing a letter </w:t>
      </w:r>
      <w:r>
        <w:rPr>
          <w:rFonts w:ascii="Garamond" w:hAnsi="Garamond"/>
          <w:b w:val="0"/>
          <w:color w:val="000000"/>
          <w:sz w:val="24"/>
        </w:rPr>
        <w:t xml:space="preserve">and having the </w:t>
      </w:r>
      <w:r w:rsidR="00E7434B">
        <w:rPr>
          <w:rFonts w:ascii="Garamond" w:hAnsi="Garamond"/>
          <w:b w:val="0"/>
          <w:color w:val="000000"/>
          <w:sz w:val="24"/>
        </w:rPr>
        <w:t xml:space="preserve">gustatory synesthetic experience </w:t>
      </w:r>
      <w:r>
        <w:rPr>
          <w:rFonts w:ascii="Garamond" w:hAnsi="Garamond"/>
          <w:b w:val="0"/>
          <w:color w:val="000000"/>
          <w:sz w:val="24"/>
        </w:rPr>
        <w:t xml:space="preserve">of a </w:t>
      </w:r>
      <w:r w:rsidR="00E7434B">
        <w:rPr>
          <w:rFonts w:ascii="Garamond" w:hAnsi="Garamond"/>
          <w:b w:val="0"/>
          <w:color w:val="000000"/>
          <w:sz w:val="24"/>
        </w:rPr>
        <w:t xml:space="preserve">flavor </w:t>
      </w:r>
      <w:r>
        <w:rPr>
          <w:rFonts w:ascii="Garamond" w:hAnsi="Garamond"/>
          <w:b w:val="0"/>
          <w:color w:val="000000"/>
          <w:sz w:val="24"/>
        </w:rPr>
        <w:t xml:space="preserve">is also a clear case of multimodal mental imagery (where the perceptual processing in the </w:t>
      </w:r>
      <w:r w:rsidR="00E7434B">
        <w:rPr>
          <w:rFonts w:ascii="Garamond" w:hAnsi="Garamond"/>
          <w:b w:val="0"/>
          <w:color w:val="000000"/>
          <w:sz w:val="24"/>
        </w:rPr>
        <w:t xml:space="preserve">gustatory </w:t>
      </w:r>
      <w:r>
        <w:rPr>
          <w:rFonts w:ascii="Garamond" w:hAnsi="Garamond"/>
          <w:b w:val="0"/>
          <w:color w:val="000000"/>
          <w:sz w:val="24"/>
        </w:rPr>
        <w:t xml:space="preserve">sense modality is triggered by the sensory stimulation in the </w:t>
      </w:r>
      <w:r w:rsidR="00E7434B">
        <w:rPr>
          <w:rFonts w:ascii="Garamond" w:hAnsi="Garamond"/>
          <w:b w:val="0"/>
          <w:color w:val="000000"/>
          <w:sz w:val="24"/>
        </w:rPr>
        <w:t xml:space="preserve">visual </w:t>
      </w:r>
      <w:r>
        <w:rPr>
          <w:rFonts w:ascii="Garamond" w:hAnsi="Garamond"/>
          <w:b w:val="0"/>
          <w:color w:val="000000"/>
          <w:sz w:val="24"/>
        </w:rPr>
        <w:t xml:space="preserve">sense modality). </w:t>
      </w:r>
    </w:p>
    <w:p w14:paraId="40F6B6B0" w14:textId="1D0C0DBF" w:rsidR="00A454C2" w:rsidRDefault="0001062C"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The question is then how this differs from other cases of multimodal mental imagery </w:t>
      </w:r>
      <w:r w:rsidR="00570BF9">
        <w:rPr>
          <w:rFonts w:ascii="Garamond" w:hAnsi="Garamond"/>
          <w:b w:val="0"/>
          <w:color w:val="000000"/>
          <w:sz w:val="24"/>
        </w:rPr>
        <w:t>(like the example of watching Obama’s speech on TV muted</w:t>
      </w:r>
      <w:r w:rsidR="00BC6B56">
        <w:rPr>
          <w:rFonts w:ascii="Garamond" w:hAnsi="Garamond"/>
          <w:b w:val="0"/>
          <w:color w:val="000000"/>
          <w:sz w:val="24"/>
        </w:rPr>
        <w:t>)</w:t>
      </w:r>
      <w:r w:rsidR="00570BF9">
        <w:rPr>
          <w:rFonts w:ascii="Garamond" w:hAnsi="Garamond"/>
          <w:b w:val="0"/>
          <w:color w:val="000000"/>
          <w:sz w:val="24"/>
        </w:rPr>
        <w:t xml:space="preserve">. The difference is that in non-synesthetic cases of multimodal mental imagery, the </w:t>
      </w:r>
      <w:proofErr w:type="spellStart"/>
      <w:r w:rsidR="00570BF9">
        <w:rPr>
          <w:rFonts w:ascii="Garamond" w:hAnsi="Garamond"/>
          <w:b w:val="0"/>
          <w:color w:val="000000"/>
          <w:sz w:val="24"/>
        </w:rPr>
        <w:t>crossmodal</w:t>
      </w:r>
      <w:proofErr w:type="spellEnd"/>
      <w:r w:rsidR="00570BF9">
        <w:rPr>
          <w:rFonts w:ascii="Garamond" w:hAnsi="Garamond"/>
          <w:b w:val="0"/>
          <w:color w:val="000000"/>
          <w:sz w:val="24"/>
        </w:rPr>
        <w:t xml:space="preserve"> activation is explained by previous exposure or top-down influences. </w:t>
      </w:r>
      <w:r w:rsidR="009278A3">
        <w:rPr>
          <w:rFonts w:ascii="Garamond" w:hAnsi="Garamond"/>
          <w:b w:val="0"/>
          <w:color w:val="000000"/>
          <w:sz w:val="24"/>
        </w:rPr>
        <w:t xml:space="preserve">You ‘hear’ Obama’s distinctive tone of voice when you watch his speech muted because you have on previous occasions heard him and saw him (on TV, presumably) at the same time. </w:t>
      </w:r>
      <w:proofErr w:type="gramStart"/>
      <w:r w:rsidR="007D587C">
        <w:rPr>
          <w:rFonts w:ascii="Garamond" w:hAnsi="Garamond"/>
          <w:b w:val="0"/>
          <w:color w:val="000000"/>
          <w:sz w:val="24"/>
        </w:rPr>
        <w:t>So</w:t>
      </w:r>
      <w:proofErr w:type="gramEnd"/>
      <w:r w:rsidR="007D587C">
        <w:rPr>
          <w:rFonts w:ascii="Garamond" w:hAnsi="Garamond"/>
          <w:b w:val="0"/>
          <w:color w:val="000000"/>
          <w:sz w:val="24"/>
        </w:rPr>
        <w:t xml:space="preserve"> when you now only have access to the visual part of this familiar multisensory event, you fill in the familiar auditory part of it. </w:t>
      </w:r>
    </w:p>
    <w:p w14:paraId="5D88060C" w14:textId="703F76DA" w:rsidR="007D587C" w:rsidRDefault="007D587C"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In the case of synesthesia, the </w:t>
      </w:r>
      <w:proofErr w:type="spellStart"/>
      <w:r>
        <w:rPr>
          <w:rFonts w:ascii="Garamond" w:hAnsi="Garamond"/>
          <w:b w:val="0"/>
          <w:color w:val="000000"/>
          <w:sz w:val="24"/>
        </w:rPr>
        <w:t>crossmodal</w:t>
      </w:r>
      <w:proofErr w:type="spellEnd"/>
      <w:r>
        <w:rPr>
          <w:rFonts w:ascii="Garamond" w:hAnsi="Garamond"/>
          <w:b w:val="0"/>
          <w:color w:val="000000"/>
          <w:sz w:val="24"/>
        </w:rPr>
        <w:t xml:space="preserve"> activation is not explained by previous exposure. When you see the color purple each time you hear the note of high C, this is not explained by your previous exposure to purple high C-s in the past. </w:t>
      </w:r>
      <w:r w:rsidR="002A4B39">
        <w:rPr>
          <w:rFonts w:ascii="Garamond" w:hAnsi="Garamond"/>
          <w:b w:val="0"/>
          <w:color w:val="000000"/>
          <w:sz w:val="24"/>
        </w:rPr>
        <w:t xml:space="preserve">Purple high C-s are not familiar multisensory events that you have encountered many times in the past. But that is the only difference between the synesthetic and the non-synesthetic forms of multimodal mental imagery. </w:t>
      </w:r>
    </w:p>
    <w:p w14:paraId="7681A8E0" w14:textId="77777777" w:rsidR="00AC2BF6" w:rsidRDefault="00735C13"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And this is true not only of associators (who often report something like involuntary </w:t>
      </w:r>
      <w:r w:rsidRPr="00162AAA">
        <w:rPr>
          <w:rFonts w:ascii="Garamond" w:hAnsi="Garamond"/>
          <w:b w:val="0"/>
          <w:i/>
          <w:iCs/>
          <w:color w:val="000000"/>
          <w:sz w:val="24"/>
        </w:rPr>
        <w:t>visualizing</w:t>
      </w:r>
      <w:r>
        <w:rPr>
          <w:rFonts w:ascii="Garamond" w:hAnsi="Garamond"/>
          <w:b w:val="0"/>
          <w:color w:val="000000"/>
          <w:sz w:val="24"/>
        </w:rPr>
        <w:t xml:space="preserve"> experiences) but also of projectors (who don’t). T</w:t>
      </w:r>
      <w:r w:rsidR="0096270E">
        <w:rPr>
          <w:rFonts w:ascii="Garamond" w:hAnsi="Garamond"/>
          <w:b w:val="0"/>
          <w:color w:val="000000"/>
          <w:sz w:val="24"/>
        </w:rPr>
        <w:t xml:space="preserve">he self-report of many </w:t>
      </w:r>
      <w:r>
        <w:rPr>
          <w:rFonts w:ascii="Garamond" w:hAnsi="Garamond"/>
          <w:b w:val="0"/>
          <w:color w:val="000000"/>
          <w:sz w:val="24"/>
        </w:rPr>
        <w:t xml:space="preserve">projectors </w:t>
      </w:r>
      <w:r w:rsidR="0096270E">
        <w:rPr>
          <w:rFonts w:ascii="Garamond" w:hAnsi="Garamond"/>
          <w:b w:val="0"/>
          <w:color w:val="000000"/>
          <w:sz w:val="24"/>
        </w:rPr>
        <w:t xml:space="preserve">indicate that they take themselves to literally </w:t>
      </w:r>
      <w:r w:rsidR="00440583">
        <w:rPr>
          <w:rFonts w:ascii="Garamond" w:hAnsi="Garamond"/>
          <w:b w:val="0"/>
          <w:color w:val="000000"/>
          <w:sz w:val="24"/>
        </w:rPr>
        <w:t>see the color of musical notes</w:t>
      </w:r>
      <w:r w:rsidR="0096270E">
        <w:rPr>
          <w:rFonts w:ascii="Garamond" w:hAnsi="Garamond"/>
          <w:b w:val="0"/>
          <w:color w:val="000000"/>
          <w:sz w:val="24"/>
        </w:rPr>
        <w:t xml:space="preserve">. Nonetheless, given that the </w:t>
      </w:r>
      <w:r w:rsidR="003169C7">
        <w:rPr>
          <w:rFonts w:ascii="Garamond" w:hAnsi="Garamond"/>
          <w:b w:val="0"/>
          <w:color w:val="000000"/>
          <w:sz w:val="24"/>
        </w:rPr>
        <w:t xml:space="preserve">visual </w:t>
      </w:r>
      <w:r w:rsidR="0096270E">
        <w:rPr>
          <w:rFonts w:ascii="Garamond" w:hAnsi="Garamond"/>
          <w:b w:val="0"/>
          <w:color w:val="000000"/>
          <w:sz w:val="24"/>
        </w:rPr>
        <w:t xml:space="preserve">perceptual processing of the </w:t>
      </w:r>
      <w:r w:rsidR="007920A4">
        <w:rPr>
          <w:rFonts w:ascii="Garamond" w:hAnsi="Garamond"/>
          <w:b w:val="0"/>
          <w:color w:val="000000"/>
          <w:sz w:val="24"/>
        </w:rPr>
        <w:t xml:space="preserve">color </w:t>
      </w:r>
      <w:r w:rsidR="0096270E">
        <w:rPr>
          <w:rFonts w:ascii="Garamond" w:hAnsi="Garamond"/>
          <w:b w:val="0"/>
          <w:color w:val="000000"/>
          <w:sz w:val="24"/>
        </w:rPr>
        <w:t xml:space="preserve">is not triggered by corresponding </w:t>
      </w:r>
      <w:r w:rsidR="007920A4">
        <w:rPr>
          <w:rFonts w:ascii="Garamond" w:hAnsi="Garamond"/>
          <w:b w:val="0"/>
          <w:color w:val="000000"/>
          <w:sz w:val="24"/>
        </w:rPr>
        <w:t>visual</w:t>
      </w:r>
      <w:r w:rsidR="0096270E">
        <w:rPr>
          <w:rFonts w:ascii="Garamond" w:hAnsi="Garamond"/>
          <w:b w:val="0"/>
          <w:color w:val="000000"/>
          <w:sz w:val="24"/>
        </w:rPr>
        <w:t xml:space="preserve"> sensory stimulation (but rather by </w:t>
      </w:r>
      <w:r w:rsidR="007920A4">
        <w:rPr>
          <w:rFonts w:ascii="Garamond" w:hAnsi="Garamond"/>
          <w:b w:val="0"/>
          <w:color w:val="000000"/>
          <w:sz w:val="24"/>
        </w:rPr>
        <w:t>auditory</w:t>
      </w:r>
      <w:r w:rsidR="0096270E">
        <w:rPr>
          <w:rFonts w:ascii="Garamond" w:hAnsi="Garamond"/>
          <w:b w:val="0"/>
          <w:color w:val="000000"/>
          <w:sz w:val="24"/>
        </w:rPr>
        <w:t xml:space="preserve"> sensory </w:t>
      </w:r>
      <w:r w:rsidR="0096270E">
        <w:rPr>
          <w:rFonts w:ascii="Garamond" w:hAnsi="Garamond"/>
          <w:b w:val="0"/>
          <w:color w:val="000000"/>
          <w:sz w:val="24"/>
        </w:rPr>
        <w:lastRenderedPageBreak/>
        <w:t>stimulation), it counts as mental imagery, not perception. The fact that synesthesia subjects can mistake one for the other indicates that the mental imagery involved in synesthesia comes with the feeling of presence</w:t>
      </w:r>
      <w:r w:rsidR="001B2A82">
        <w:rPr>
          <w:rFonts w:ascii="Garamond" w:hAnsi="Garamond"/>
          <w:b w:val="0"/>
          <w:color w:val="000000"/>
          <w:sz w:val="24"/>
        </w:rPr>
        <w:t xml:space="preserve"> (like many forms of mental imagery, as we have seen)</w:t>
      </w:r>
      <w:r w:rsidR="0096270E">
        <w:rPr>
          <w:rFonts w:ascii="Garamond" w:hAnsi="Garamond"/>
          <w:b w:val="0"/>
          <w:color w:val="000000"/>
          <w:sz w:val="24"/>
        </w:rPr>
        <w:t xml:space="preserve">. </w:t>
      </w:r>
    </w:p>
    <w:p w14:paraId="7F48DB54" w14:textId="4E932703" w:rsidR="00771A5F" w:rsidRDefault="00026989" w:rsidP="000D167B">
      <w:pPr>
        <w:pStyle w:val="Title"/>
        <w:spacing w:line="480" w:lineRule="auto"/>
        <w:ind w:firstLine="720"/>
        <w:jc w:val="both"/>
        <w:rPr>
          <w:rFonts w:ascii="Garamond" w:hAnsi="Garamond"/>
          <w:b w:val="0"/>
          <w:color w:val="000000"/>
          <w:sz w:val="24"/>
        </w:rPr>
      </w:pPr>
      <w:proofErr w:type="gramStart"/>
      <w:r>
        <w:rPr>
          <w:rFonts w:ascii="Garamond" w:hAnsi="Garamond"/>
          <w:b w:val="0"/>
          <w:color w:val="000000"/>
          <w:sz w:val="24"/>
        </w:rPr>
        <w:t>So</w:t>
      </w:r>
      <w:proofErr w:type="gramEnd"/>
      <w:r>
        <w:rPr>
          <w:rFonts w:ascii="Garamond" w:hAnsi="Garamond"/>
          <w:b w:val="0"/>
          <w:color w:val="000000"/>
          <w:sz w:val="24"/>
        </w:rPr>
        <w:t xml:space="preserve"> the difference between projectors and associators is merely a familiar difference between different forms of mental imagery – </w:t>
      </w:r>
      <w:r w:rsidR="00836D7B">
        <w:rPr>
          <w:rFonts w:ascii="Garamond" w:hAnsi="Garamond"/>
          <w:b w:val="0"/>
          <w:color w:val="000000"/>
          <w:sz w:val="24"/>
        </w:rPr>
        <w:t xml:space="preserve">for example, </w:t>
      </w:r>
      <w:r>
        <w:rPr>
          <w:rFonts w:ascii="Garamond" w:hAnsi="Garamond"/>
          <w:b w:val="0"/>
          <w:color w:val="000000"/>
          <w:sz w:val="24"/>
        </w:rPr>
        <w:t xml:space="preserve">whether it </w:t>
      </w:r>
      <w:r w:rsidR="00972CC3">
        <w:rPr>
          <w:rFonts w:ascii="Garamond" w:hAnsi="Garamond"/>
          <w:b w:val="0"/>
          <w:color w:val="000000"/>
          <w:sz w:val="24"/>
        </w:rPr>
        <w:t xml:space="preserve">localizes its object in one’s egocentric space or not. As we have seen in Section II, this is an important distinction between different instances of mental imagery </w:t>
      </w:r>
      <w:r w:rsidR="005E26CB">
        <w:rPr>
          <w:rFonts w:ascii="Garamond" w:hAnsi="Garamond"/>
          <w:b w:val="0"/>
          <w:color w:val="000000"/>
          <w:sz w:val="24"/>
        </w:rPr>
        <w:t xml:space="preserve">and this distinction also applies within the domain of synesthetic experiences, where one standard way of describing the difference between projectors and associators is that the former’s experiences locate the concurrent in the subject’s egocentric space, whereas the latter doesn’t </w:t>
      </w:r>
      <w:r w:rsidR="005E26CB">
        <w:rPr>
          <w:rFonts w:ascii="Garamond" w:hAnsi="Garamond"/>
          <w:b w:val="0"/>
          <w:color w:val="000000"/>
          <w:sz w:val="24"/>
        </w:rPr>
        <w:t>(Eagleman et al. 2007)</w:t>
      </w:r>
      <w:r w:rsidR="005E26CB">
        <w:rPr>
          <w:rFonts w:ascii="Garamond" w:hAnsi="Garamond"/>
          <w:b w:val="0"/>
          <w:color w:val="000000"/>
          <w:sz w:val="24"/>
        </w:rPr>
        <w:t xml:space="preserve">. Another influential way of keeping the experiences of projectors and associators apart is to ask whether these experiences are </w:t>
      </w:r>
      <w:r w:rsidR="005E26CB">
        <w:rPr>
          <w:rFonts w:ascii="Garamond" w:hAnsi="Garamond"/>
          <w:b w:val="0"/>
          <w:color w:val="000000"/>
          <w:sz w:val="24"/>
        </w:rPr>
        <w:t>accompanied by the feeling of presence or not (on the role of the feeling of presence in various forms of synesthesia, see Seth 2014, van Leeuwen et al. 2011).</w:t>
      </w:r>
      <w:r w:rsidR="005E26CB">
        <w:rPr>
          <w:rFonts w:ascii="Garamond" w:hAnsi="Garamond"/>
          <w:b w:val="0"/>
          <w:color w:val="000000"/>
          <w:sz w:val="24"/>
        </w:rPr>
        <w:t xml:space="preserve"> Again, as we have seen in Section II, some instances of mental imagery are accompanied by the feeling of presence, whereas others are not. Ditto for synesthetic experiences, where this distinction may mark the distinction between projectors and associators. </w:t>
      </w:r>
      <w:r w:rsidR="00771A5F">
        <w:rPr>
          <w:rFonts w:ascii="Garamond" w:hAnsi="Garamond"/>
          <w:b w:val="0"/>
          <w:color w:val="000000"/>
          <w:sz w:val="24"/>
        </w:rPr>
        <w:t xml:space="preserve">In fact, the experience of projectors is in some ways more similar to other ways of exercising multimodal mental imagery (like the Obama speech case) in terms of the feeling of presence. </w:t>
      </w:r>
    </w:p>
    <w:p w14:paraId="509C2E57" w14:textId="689D8D76" w:rsidR="0096270E" w:rsidRDefault="005E26CB"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Without taking sides in the complex debates about the phenomenology of projectors and associators (and, again, acknowledging that neither of these are </w:t>
      </w:r>
      <w:proofErr w:type="gramStart"/>
      <w:r>
        <w:rPr>
          <w:rFonts w:ascii="Garamond" w:hAnsi="Garamond"/>
          <w:b w:val="0"/>
          <w:color w:val="000000"/>
          <w:sz w:val="24"/>
        </w:rPr>
        <w:t>monolithic categories,</w:t>
      </w:r>
      <w:proofErr w:type="gramEnd"/>
      <w:r>
        <w:rPr>
          <w:rFonts w:ascii="Garamond" w:hAnsi="Garamond"/>
          <w:b w:val="0"/>
          <w:color w:val="000000"/>
          <w:sz w:val="24"/>
        </w:rPr>
        <w:t xml:space="preserve"> see </w:t>
      </w:r>
      <w:r w:rsidR="00F469FF">
        <w:rPr>
          <w:rFonts w:ascii="Garamond" w:hAnsi="Garamond"/>
          <w:b w:val="0"/>
          <w:color w:val="000000"/>
          <w:sz w:val="24"/>
        </w:rPr>
        <w:t>Ward et al. 2007 for finer distinctions between surface-projectors, space-projectors, see-associators and know-associators</w:t>
      </w:r>
      <w:r w:rsidR="00F469FF">
        <w:rPr>
          <w:rFonts w:ascii="Garamond" w:hAnsi="Garamond"/>
          <w:b w:val="0"/>
          <w:color w:val="000000"/>
          <w:sz w:val="24"/>
        </w:rPr>
        <w:t xml:space="preserve">, </w:t>
      </w:r>
      <w:proofErr w:type="spellStart"/>
      <w:r w:rsidR="00F469FF">
        <w:rPr>
          <w:rFonts w:ascii="Garamond" w:hAnsi="Garamond"/>
          <w:b w:val="0"/>
          <w:color w:val="000000"/>
          <w:sz w:val="24"/>
        </w:rPr>
        <w:t>etc</w:t>
      </w:r>
      <w:proofErr w:type="spellEnd"/>
      <w:r w:rsidR="00F469FF">
        <w:rPr>
          <w:rFonts w:ascii="Garamond" w:hAnsi="Garamond"/>
          <w:b w:val="0"/>
          <w:color w:val="000000"/>
          <w:sz w:val="24"/>
        </w:rPr>
        <w:t xml:space="preserve">), the crucial point is that standard distinctions between different forms of mental imagery can help us understand the difference between projectors and associators. </w:t>
      </w:r>
    </w:p>
    <w:p w14:paraId="43D39AF5" w14:textId="77777777" w:rsidR="00EA4C11" w:rsidRDefault="00DE7961" w:rsidP="000D167B">
      <w:pPr>
        <w:spacing w:line="480" w:lineRule="auto"/>
        <w:ind w:firstLine="720"/>
        <w:rPr>
          <w:shd w:val="clear" w:color="auto" w:fill="FFFFFF"/>
        </w:rPr>
      </w:pPr>
      <w:r>
        <w:rPr>
          <w:shd w:val="clear" w:color="auto" w:fill="FFFFFF"/>
        </w:rPr>
        <w:lastRenderedPageBreak/>
        <w:t xml:space="preserve">This explanation puts synesthesia on a continuum with other forms of multimodal mental imagery, </w:t>
      </w:r>
      <w:r w:rsidR="00A57F5C">
        <w:rPr>
          <w:shd w:val="clear" w:color="auto" w:fill="FFFFFF"/>
        </w:rPr>
        <w:t xml:space="preserve">ones we experience </w:t>
      </w:r>
      <w:r>
        <w:rPr>
          <w:shd w:val="clear" w:color="auto" w:fill="FFFFFF"/>
        </w:rPr>
        <w:t>all the time. And this way of thinking about synesthesia is consistent with a</w:t>
      </w:r>
      <w:r w:rsidRPr="00F43514">
        <w:rPr>
          <w:shd w:val="clear" w:color="auto" w:fill="FFFFFF"/>
        </w:rPr>
        <w:t xml:space="preserve"> recent set of findings</w:t>
      </w:r>
      <w:r w:rsidR="00774CDC">
        <w:rPr>
          <w:shd w:val="clear" w:color="auto" w:fill="FFFFFF"/>
        </w:rPr>
        <w:t>, which</w:t>
      </w:r>
      <w:r w:rsidRPr="00F43514">
        <w:rPr>
          <w:shd w:val="clear" w:color="auto" w:fill="FFFFFF"/>
        </w:rPr>
        <w:t xml:space="preserve"> show</w:t>
      </w:r>
      <w:r w:rsidR="00774CDC">
        <w:rPr>
          <w:shd w:val="clear" w:color="auto" w:fill="FFFFFF"/>
        </w:rPr>
        <w:t>s</w:t>
      </w:r>
      <w:r w:rsidRPr="00F43514">
        <w:rPr>
          <w:shd w:val="clear" w:color="auto" w:fill="FFFFFF"/>
        </w:rPr>
        <w:t xml:space="preserve"> that synesthesia can be artificially induced in about half of non-synesthetes with only 5 minutes of sensory deprivation </w:t>
      </w:r>
      <w:r w:rsidRPr="00F43514">
        <w:t xml:space="preserve">(Nair and </w:t>
      </w:r>
      <w:proofErr w:type="spellStart"/>
      <w:r w:rsidRPr="00F43514">
        <w:t>Brang</w:t>
      </w:r>
      <w:proofErr w:type="spellEnd"/>
      <w:r w:rsidRPr="00F43514">
        <w:t xml:space="preserve"> 2019)</w:t>
      </w:r>
      <w:r w:rsidRPr="00F43514">
        <w:rPr>
          <w:shd w:val="clear" w:color="auto" w:fill="FFFFFF"/>
        </w:rPr>
        <w:t>. When people who have never experienced synesthesia before are cut off from any kind of sensory stimulation for only 5 minutes, the result is that coming out of sensory deprivation, more than half of them experience some form of synesthesia</w:t>
      </w:r>
      <w:r w:rsidR="005403D8">
        <w:rPr>
          <w:shd w:val="clear" w:color="auto" w:fill="FFFFFF"/>
        </w:rPr>
        <w:t xml:space="preserve"> (</w:t>
      </w:r>
      <w:r w:rsidR="005403D8">
        <w:t xml:space="preserve">see also </w:t>
      </w:r>
      <w:proofErr w:type="spellStart"/>
      <w:r w:rsidR="005403D8">
        <w:t>Gatzia</w:t>
      </w:r>
      <w:proofErr w:type="spellEnd"/>
      <w:r w:rsidR="005403D8">
        <w:t xml:space="preserve"> and </w:t>
      </w:r>
      <w:proofErr w:type="spellStart"/>
      <w:r w:rsidR="005403D8">
        <w:t>Brogaard</w:t>
      </w:r>
      <w:proofErr w:type="spellEnd"/>
      <w:r w:rsidR="005403D8">
        <w:t xml:space="preserve"> 2016 for other examples of artificially induced synesthesia</w:t>
      </w:r>
      <w:r w:rsidR="005403D8">
        <w:rPr>
          <w:shd w:val="clear" w:color="auto" w:fill="FFFFFF"/>
        </w:rPr>
        <w:t>)</w:t>
      </w:r>
      <w:r w:rsidRPr="00F43514">
        <w:rPr>
          <w:shd w:val="clear" w:color="auto" w:fill="FFFFFF"/>
        </w:rPr>
        <w:t>.</w:t>
      </w:r>
      <w:r w:rsidR="00F72CE5">
        <w:rPr>
          <w:shd w:val="clear" w:color="auto" w:fill="FFFFFF"/>
        </w:rPr>
        <w:t xml:space="preserve"> </w:t>
      </w:r>
    </w:p>
    <w:p w14:paraId="1C4EA5B3" w14:textId="2F764D8E" w:rsidR="00DE7961" w:rsidRDefault="00F72CE5" w:rsidP="000D167B">
      <w:pPr>
        <w:spacing w:line="480" w:lineRule="auto"/>
        <w:ind w:firstLine="720"/>
        <w:rPr>
          <w:shd w:val="clear" w:color="auto" w:fill="FFFFFF"/>
        </w:rPr>
      </w:pPr>
      <w:r>
        <w:rPr>
          <w:shd w:val="clear" w:color="auto" w:fill="FFFFFF"/>
        </w:rPr>
        <w:t>If we consider synesthesia to be a form of mental imagery, these findings should not come as a surprise</w:t>
      </w:r>
      <w:r w:rsidR="00EA4C11">
        <w:rPr>
          <w:shd w:val="clear" w:color="auto" w:fill="FFFFFF"/>
        </w:rPr>
        <w:t>. We know that sensory deprivation induces perceptual processes that are not triggered by corresponding sensory stimulation</w:t>
      </w:r>
      <w:r w:rsidR="00C747F6">
        <w:rPr>
          <w:shd w:val="clear" w:color="auto" w:fill="FFFFFF"/>
        </w:rPr>
        <w:t xml:space="preserve">, </w:t>
      </w:r>
      <w:r w:rsidR="00EA4C11">
        <w:rPr>
          <w:shd w:val="clear" w:color="auto" w:fill="FFFFFF"/>
        </w:rPr>
        <w:t xml:space="preserve">because the subjects get no sensory stimulation whatsoever and because the perceptual system </w:t>
      </w:r>
      <w:r w:rsidR="00F9223E">
        <w:rPr>
          <w:shd w:val="clear" w:color="auto" w:fill="FFFFFF"/>
        </w:rPr>
        <w:t>keeps on functioning even in the absence of any stimulation (</w:t>
      </w:r>
      <w:r w:rsidR="00C747F6">
        <w:rPr>
          <w:shd w:val="clear" w:color="auto" w:fill="FFFFFF"/>
        </w:rPr>
        <w:t xml:space="preserve">see </w:t>
      </w:r>
      <w:proofErr w:type="spellStart"/>
      <w:r w:rsidR="00F9223E">
        <w:rPr>
          <w:shd w:val="clear" w:color="auto" w:fill="FFFFFF"/>
        </w:rPr>
        <w:t>Berkes</w:t>
      </w:r>
      <w:proofErr w:type="spellEnd"/>
      <w:r w:rsidR="00F9223E">
        <w:rPr>
          <w:shd w:val="clear" w:color="auto" w:fill="FFFFFF"/>
        </w:rPr>
        <w:t xml:space="preserve"> et al. 2011</w:t>
      </w:r>
      <w:r w:rsidR="00C747F6">
        <w:rPr>
          <w:shd w:val="clear" w:color="auto" w:fill="FFFFFF"/>
        </w:rPr>
        <w:t>).</w:t>
      </w:r>
      <w:r w:rsidR="00F9223E">
        <w:rPr>
          <w:shd w:val="clear" w:color="auto" w:fill="FFFFFF"/>
        </w:rPr>
        <w:t xml:space="preserve"> </w:t>
      </w:r>
      <w:r w:rsidR="00C747F6">
        <w:rPr>
          <w:shd w:val="clear" w:color="auto" w:fill="FFFFFF"/>
        </w:rPr>
        <w:t xml:space="preserve">And these </w:t>
      </w:r>
      <w:r w:rsidR="00C747F6">
        <w:rPr>
          <w:shd w:val="clear" w:color="auto" w:fill="FFFFFF"/>
        </w:rPr>
        <w:t>perceptual processes that are not triggered by corresponding sensory stimulation</w:t>
      </w:r>
      <w:r w:rsidR="00C747F6">
        <w:rPr>
          <w:shd w:val="clear" w:color="auto" w:fill="FFFFFF"/>
        </w:rPr>
        <w:t xml:space="preserve"> (</w:t>
      </w:r>
      <w:proofErr w:type="spellStart"/>
      <w:r w:rsidR="00C747F6">
        <w:rPr>
          <w:shd w:val="clear" w:color="auto" w:fill="FFFFFF"/>
        </w:rPr>
        <w:t>ie</w:t>
      </w:r>
      <w:proofErr w:type="spellEnd"/>
      <w:r w:rsidR="00C747F6">
        <w:rPr>
          <w:shd w:val="clear" w:color="auto" w:fill="FFFFFF"/>
        </w:rPr>
        <w:t>, this mental imagery) explains why subjects subsequently tend to have synesthetic experiences (</w:t>
      </w:r>
      <w:proofErr w:type="spellStart"/>
      <w:r w:rsidR="00C747F6">
        <w:rPr>
          <w:shd w:val="clear" w:color="auto" w:fill="FFFFFF"/>
        </w:rPr>
        <w:t>ie</w:t>
      </w:r>
      <w:proofErr w:type="spellEnd"/>
      <w:r w:rsidR="00C747F6">
        <w:rPr>
          <w:shd w:val="clear" w:color="auto" w:fill="FFFFFF"/>
        </w:rPr>
        <w:t xml:space="preserve">, mental imagery). If we take synesthetic experiences to be plain stimulus-driven perceptual experiences, no such explanation is available. In other words, taking synesthesia to be a form of mental imagery has some immediate explanatory benefits. More (maybe less immediate) explanatory benefits will be highlighted in Section VI. </w:t>
      </w:r>
    </w:p>
    <w:p w14:paraId="0FBE9361" w14:textId="072A8FAB" w:rsidR="00AC2BF6" w:rsidRDefault="00AC2BF6" w:rsidP="000D167B">
      <w:pPr>
        <w:spacing w:line="480" w:lineRule="auto"/>
        <w:ind w:firstLine="720"/>
        <w:rPr>
          <w:b/>
          <w:color w:val="000000"/>
        </w:rPr>
      </w:pPr>
    </w:p>
    <w:p w14:paraId="273D7B45" w14:textId="77777777" w:rsidR="00E257E3" w:rsidRDefault="00E257E3" w:rsidP="000D167B">
      <w:pPr>
        <w:pStyle w:val="Title"/>
        <w:spacing w:line="480" w:lineRule="auto"/>
        <w:jc w:val="both"/>
        <w:rPr>
          <w:rFonts w:ascii="Garamond" w:hAnsi="Garamond"/>
          <w:b w:val="0"/>
          <w:color w:val="000000"/>
          <w:sz w:val="24"/>
        </w:rPr>
      </w:pPr>
    </w:p>
    <w:p w14:paraId="57BD27E6" w14:textId="6B7A76B8" w:rsidR="00E257E3" w:rsidRPr="00E257E3" w:rsidRDefault="00E257E3" w:rsidP="000D167B">
      <w:pPr>
        <w:pStyle w:val="Title"/>
        <w:spacing w:line="480" w:lineRule="auto"/>
        <w:jc w:val="both"/>
        <w:rPr>
          <w:rFonts w:ascii="Garamond" w:hAnsi="Garamond"/>
          <w:bCs/>
          <w:color w:val="000000"/>
          <w:sz w:val="24"/>
        </w:rPr>
      </w:pPr>
      <w:r w:rsidRPr="00E257E3">
        <w:rPr>
          <w:rFonts w:ascii="Garamond" w:hAnsi="Garamond"/>
          <w:bCs/>
          <w:color w:val="000000"/>
          <w:sz w:val="24"/>
        </w:rPr>
        <w:t>V. Unimodal cases</w:t>
      </w:r>
    </w:p>
    <w:p w14:paraId="238A0166" w14:textId="77777777" w:rsidR="00E257E3" w:rsidRDefault="00E257E3" w:rsidP="000D167B">
      <w:pPr>
        <w:pStyle w:val="Title"/>
        <w:spacing w:line="480" w:lineRule="auto"/>
        <w:jc w:val="both"/>
        <w:rPr>
          <w:rFonts w:ascii="Garamond" w:hAnsi="Garamond"/>
          <w:b w:val="0"/>
          <w:color w:val="000000"/>
          <w:sz w:val="24"/>
        </w:rPr>
      </w:pPr>
    </w:p>
    <w:p w14:paraId="12AAA98F" w14:textId="28384378" w:rsidR="0096270E" w:rsidRDefault="008D0497" w:rsidP="000D167B">
      <w:pPr>
        <w:pStyle w:val="Title"/>
        <w:spacing w:line="480" w:lineRule="auto"/>
        <w:jc w:val="both"/>
        <w:rPr>
          <w:rFonts w:ascii="Garamond" w:hAnsi="Garamond"/>
          <w:b w:val="0"/>
          <w:color w:val="000000"/>
          <w:sz w:val="24"/>
        </w:rPr>
      </w:pPr>
      <w:r>
        <w:rPr>
          <w:rFonts w:ascii="Garamond" w:hAnsi="Garamond"/>
          <w:b w:val="0"/>
          <w:color w:val="000000"/>
          <w:sz w:val="24"/>
        </w:rPr>
        <w:lastRenderedPageBreak/>
        <w:t>T</w:t>
      </w:r>
      <w:r w:rsidR="0096270E">
        <w:rPr>
          <w:rFonts w:ascii="Garamond" w:hAnsi="Garamond"/>
          <w:b w:val="0"/>
          <w:color w:val="000000"/>
          <w:sz w:val="24"/>
        </w:rPr>
        <w:t>h</w:t>
      </w:r>
      <w:r w:rsidR="008A667D">
        <w:rPr>
          <w:rFonts w:ascii="Garamond" w:hAnsi="Garamond"/>
          <w:b w:val="0"/>
          <w:color w:val="000000"/>
          <w:sz w:val="24"/>
        </w:rPr>
        <w:t>e</w:t>
      </w:r>
      <w:r w:rsidR="0096270E">
        <w:rPr>
          <w:rFonts w:ascii="Garamond" w:hAnsi="Garamond"/>
          <w:b w:val="0"/>
          <w:color w:val="000000"/>
          <w:sz w:val="24"/>
        </w:rPr>
        <w:t xml:space="preserve"> </w:t>
      </w:r>
      <w:r w:rsidR="00E75A9F">
        <w:rPr>
          <w:rFonts w:ascii="Garamond" w:hAnsi="Garamond"/>
          <w:b w:val="0"/>
          <w:color w:val="000000"/>
          <w:sz w:val="24"/>
        </w:rPr>
        <w:t>account</w:t>
      </w:r>
      <w:r w:rsidR="0096270E">
        <w:rPr>
          <w:rFonts w:ascii="Garamond" w:hAnsi="Garamond"/>
          <w:b w:val="0"/>
          <w:color w:val="000000"/>
          <w:sz w:val="24"/>
        </w:rPr>
        <w:t xml:space="preserve"> </w:t>
      </w:r>
      <w:r w:rsidR="008A667D">
        <w:rPr>
          <w:rFonts w:ascii="Garamond" w:hAnsi="Garamond"/>
          <w:b w:val="0"/>
          <w:color w:val="000000"/>
          <w:sz w:val="24"/>
        </w:rPr>
        <w:t xml:space="preserve">I outlined in the previous section </w:t>
      </w:r>
      <w:r w:rsidR="0096270E">
        <w:rPr>
          <w:rFonts w:ascii="Garamond" w:hAnsi="Garamond"/>
          <w:b w:val="0"/>
          <w:color w:val="000000"/>
          <w:sz w:val="24"/>
        </w:rPr>
        <w:t xml:space="preserve">is only applicable to multimodal cases of synesthesia </w:t>
      </w:r>
      <w:proofErr w:type="gramStart"/>
      <w:r w:rsidR="0096270E">
        <w:rPr>
          <w:rFonts w:ascii="Garamond" w:hAnsi="Garamond"/>
          <w:b w:val="0"/>
          <w:color w:val="000000"/>
          <w:sz w:val="24"/>
        </w:rPr>
        <w:t>But</w:t>
      </w:r>
      <w:proofErr w:type="gramEnd"/>
      <w:r w:rsidR="0096270E">
        <w:rPr>
          <w:rFonts w:ascii="Garamond" w:hAnsi="Garamond"/>
          <w:b w:val="0"/>
          <w:color w:val="000000"/>
          <w:sz w:val="24"/>
        </w:rPr>
        <w:t xml:space="preserve"> how can we then explain the more widespread unimodal cases of synesthesia, like </w:t>
      </w:r>
      <w:r>
        <w:rPr>
          <w:rFonts w:ascii="Garamond" w:hAnsi="Garamond"/>
          <w:b w:val="0"/>
          <w:color w:val="000000"/>
          <w:sz w:val="24"/>
        </w:rPr>
        <w:t xml:space="preserve">the most widespread form, </w:t>
      </w:r>
      <w:r w:rsidR="0096270E">
        <w:rPr>
          <w:rFonts w:ascii="Garamond" w:hAnsi="Garamond"/>
          <w:b w:val="0"/>
          <w:color w:val="000000"/>
          <w:sz w:val="24"/>
        </w:rPr>
        <w:t xml:space="preserve">grapheme-color synesthesia? </w:t>
      </w:r>
    </w:p>
    <w:p w14:paraId="7CF7189E" w14:textId="5D653159" w:rsidR="0011748E" w:rsidRDefault="006E69EA"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A</w:t>
      </w:r>
      <w:r w:rsidR="0096270E">
        <w:rPr>
          <w:rFonts w:ascii="Garamond" w:hAnsi="Garamond"/>
          <w:b w:val="0"/>
          <w:color w:val="000000"/>
          <w:sz w:val="24"/>
        </w:rPr>
        <w:t xml:space="preserve"> straightforward way of extending this </w:t>
      </w:r>
      <w:r w:rsidR="003702AA">
        <w:rPr>
          <w:rFonts w:ascii="Garamond" w:hAnsi="Garamond"/>
          <w:b w:val="0"/>
          <w:color w:val="000000"/>
          <w:sz w:val="24"/>
        </w:rPr>
        <w:t xml:space="preserve">account of multimodal synesthesia </w:t>
      </w:r>
      <w:r w:rsidR="0096270E">
        <w:rPr>
          <w:rFonts w:ascii="Garamond" w:hAnsi="Garamond"/>
          <w:b w:val="0"/>
          <w:color w:val="000000"/>
          <w:sz w:val="24"/>
        </w:rPr>
        <w:t>is to say that just as multimodal cases of synesthesia happen when perceived properties across sense modalities are bound to a multisensory individual in unusual ways, unimodal cases of synesthesia happen when perceived</w:t>
      </w:r>
      <w:r w:rsidR="000F0F1B">
        <w:rPr>
          <w:rFonts w:ascii="Garamond" w:hAnsi="Garamond"/>
          <w:b w:val="0"/>
          <w:color w:val="000000"/>
          <w:sz w:val="24"/>
        </w:rPr>
        <w:t xml:space="preserve"> (or perceptually processed)</w:t>
      </w:r>
      <w:r w:rsidR="0096270E">
        <w:rPr>
          <w:rFonts w:ascii="Garamond" w:hAnsi="Garamond"/>
          <w:b w:val="0"/>
          <w:color w:val="000000"/>
          <w:sz w:val="24"/>
        </w:rPr>
        <w:t xml:space="preserve"> properties in one sense modality are bound to a unimodal sensory individual in unusual ways. </w:t>
      </w:r>
      <w:proofErr w:type="gramStart"/>
      <w:r w:rsidR="0096270E">
        <w:rPr>
          <w:rFonts w:ascii="Garamond" w:hAnsi="Garamond"/>
          <w:b w:val="0"/>
          <w:color w:val="000000"/>
          <w:sz w:val="24"/>
        </w:rPr>
        <w:t>So</w:t>
      </w:r>
      <w:proofErr w:type="gramEnd"/>
      <w:r w:rsidR="0096270E">
        <w:rPr>
          <w:rFonts w:ascii="Garamond" w:hAnsi="Garamond"/>
          <w:b w:val="0"/>
          <w:color w:val="000000"/>
          <w:sz w:val="24"/>
        </w:rPr>
        <w:t xml:space="preserve"> our perceptual system binds shape, size and color properties to the same unimodal, say, visual, sensory individual. And the reason for this is that most objects we see tend to have shape, size and color. When we see a banana, for example, our perceptual system tends to attribute properties of all these three kinds to it (that is, shape, size and color). </w:t>
      </w:r>
    </w:p>
    <w:p w14:paraId="44411FE0" w14:textId="44E3B0D9" w:rsidR="0096270E" w:rsidRDefault="0096270E" w:rsidP="00CB704A">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But the perceptual system of some people binds color properties to unimodal sensory individuals in a way that does not correspond to past exposure to unimodal sensory individuals of this kind. Bananas tend to be yellow, so having a yellow color mental imagery when presented with a </w:t>
      </w:r>
      <w:r w:rsidR="00285333">
        <w:rPr>
          <w:rFonts w:ascii="Garamond" w:hAnsi="Garamond"/>
          <w:b w:val="0"/>
          <w:color w:val="000000"/>
          <w:sz w:val="24"/>
        </w:rPr>
        <w:t xml:space="preserve">grayscale picture of a </w:t>
      </w:r>
      <w:r>
        <w:rPr>
          <w:rFonts w:ascii="Garamond" w:hAnsi="Garamond"/>
          <w:b w:val="0"/>
          <w:color w:val="000000"/>
          <w:sz w:val="24"/>
        </w:rPr>
        <w:t xml:space="preserve">banana is something we should expect as long as we have been exposed to yellow bananas in the past. But the grapheme W does not tend to have a specific color and, crucially, our past exposure to the grapheme W is not systematically also an exposure of, say, the color purple. </w:t>
      </w:r>
      <w:proofErr w:type="gramStart"/>
      <w:r>
        <w:rPr>
          <w:rFonts w:ascii="Garamond" w:hAnsi="Garamond"/>
          <w:b w:val="0"/>
          <w:color w:val="000000"/>
          <w:sz w:val="24"/>
        </w:rPr>
        <w:t>So</w:t>
      </w:r>
      <w:proofErr w:type="gramEnd"/>
      <w:r>
        <w:rPr>
          <w:rFonts w:ascii="Garamond" w:hAnsi="Garamond"/>
          <w:b w:val="0"/>
          <w:color w:val="000000"/>
          <w:sz w:val="24"/>
        </w:rPr>
        <w:t xml:space="preserve"> given the lack of the past exposure of purple </w:t>
      </w:r>
      <w:proofErr w:type="spellStart"/>
      <w:r>
        <w:rPr>
          <w:rFonts w:ascii="Garamond" w:hAnsi="Garamond"/>
          <w:b w:val="0"/>
          <w:color w:val="000000"/>
          <w:sz w:val="24"/>
        </w:rPr>
        <w:t>Ws</w:t>
      </w:r>
      <w:proofErr w:type="spellEnd"/>
      <w:r>
        <w:rPr>
          <w:rFonts w:ascii="Garamond" w:hAnsi="Garamond"/>
          <w:b w:val="0"/>
          <w:color w:val="000000"/>
          <w:sz w:val="24"/>
        </w:rPr>
        <w:t xml:space="preserve">, it is surprising that our visual system would complete </w:t>
      </w:r>
      <w:proofErr w:type="spellStart"/>
      <w:r>
        <w:rPr>
          <w:rFonts w:ascii="Garamond" w:hAnsi="Garamond"/>
          <w:b w:val="0"/>
          <w:color w:val="000000"/>
          <w:sz w:val="24"/>
        </w:rPr>
        <w:t>Ws</w:t>
      </w:r>
      <w:proofErr w:type="spellEnd"/>
      <w:r>
        <w:rPr>
          <w:rFonts w:ascii="Garamond" w:hAnsi="Garamond"/>
          <w:b w:val="0"/>
          <w:color w:val="000000"/>
          <w:sz w:val="24"/>
        </w:rPr>
        <w:t xml:space="preserve"> with the mental imagery of the color purple. So just as we complete multisensory individuals, we also complete unimodal sensory individuals. </w:t>
      </w:r>
    </w:p>
    <w:p w14:paraId="1170A66D" w14:textId="0756731D" w:rsidR="0096270E" w:rsidRDefault="0096270E"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I should acknowledge that this is not intended to be a full explanation of </w:t>
      </w:r>
      <w:r w:rsidR="000B2529">
        <w:rPr>
          <w:rFonts w:ascii="Garamond" w:hAnsi="Garamond"/>
          <w:b w:val="0"/>
          <w:color w:val="000000"/>
          <w:sz w:val="24"/>
        </w:rPr>
        <w:t xml:space="preserve">all aspects of </w:t>
      </w:r>
      <w:r>
        <w:rPr>
          <w:rFonts w:ascii="Garamond" w:hAnsi="Garamond"/>
          <w:b w:val="0"/>
          <w:color w:val="000000"/>
          <w:sz w:val="24"/>
        </w:rPr>
        <w:t xml:space="preserve">synesthesia. I didn’t say anything about what causes some </w:t>
      </w:r>
      <w:r w:rsidR="00B72FA6">
        <w:rPr>
          <w:rFonts w:ascii="Garamond" w:hAnsi="Garamond"/>
          <w:b w:val="0"/>
          <w:color w:val="000000"/>
          <w:sz w:val="24"/>
        </w:rPr>
        <w:t>people</w:t>
      </w:r>
      <w:r>
        <w:rPr>
          <w:rFonts w:ascii="Garamond" w:hAnsi="Garamond"/>
          <w:b w:val="0"/>
          <w:color w:val="000000"/>
          <w:sz w:val="24"/>
        </w:rPr>
        <w:t xml:space="preserve"> and not others to bind properties to these very unusual (multi)sensory individuals. But clarifying how exactly the mental states of synesthesia subjects differ from the mental states of </w:t>
      </w:r>
      <w:r>
        <w:rPr>
          <w:rFonts w:ascii="Garamond" w:hAnsi="Garamond"/>
          <w:b w:val="0"/>
          <w:color w:val="000000"/>
          <w:sz w:val="24"/>
        </w:rPr>
        <w:lastRenderedPageBreak/>
        <w:t xml:space="preserve">other subjects (that is, in the (multi)sensory individuals they bind properties perceptually to) should be an important step towards such full explanation. </w:t>
      </w:r>
    </w:p>
    <w:p w14:paraId="19CE4503" w14:textId="00F4FC0E" w:rsidR="0048742C" w:rsidRDefault="009E41D2"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Another important consequence of my claim concerns sensory substitution. Sensory substitution is a procedure that aims to help blind subjects. A camera is installed on the subject’s head, which records the scene in front of her and transforms the input in real time into either tactile or auditory stimuli. The subject, after a bit of practice, begins to navigate her environment successfully. </w:t>
      </w:r>
      <w:r>
        <w:rPr>
          <w:rFonts w:ascii="Garamond" w:hAnsi="Garamond"/>
          <w:b w:val="0"/>
          <w:color w:val="000000"/>
          <w:sz w:val="24"/>
        </w:rPr>
        <w:t xml:space="preserve">It has been suggested that sensory substitution is a form of synesthesia (Proulx and </w:t>
      </w:r>
      <w:proofErr w:type="spellStart"/>
      <w:r>
        <w:rPr>
          <w:rFonts w:ascii="Garamond" w:hAnsi="Garamond"/>
          <w:b w:val="0"/>
          <w:color w:val="000000"/>
          <w:sz w:val="24"/>
        </w:rPr>
        <w:t>Stoerig</w:t>
      </w:r>
      <w:proofErr w:type="spellEnd"/>
      <w:r>
        <w:rPr>
          <w:rFonts w:ascii="Garamond" w:hAnsi="Garamond"/>
          <w:b w:val="0"/>
          <w:color w:val="000000"/>
          <w:sz w:val="24"/>
        </w:rPr>
        <w:t xml:space="preserve"> 2006, Ward and Meijer 2010, Ward and Wright 2012, Ward 2013, but see Farina 2013 for criticism).</w:t>
      </w:r>
    </w:p>
    <w:p w14:paraId="29AD531B" w14:textId="27410C60" w:rsidR="0096270E" w:rsidRDefault="00755545"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We can make sense of this suggestion without being forced to take synesthe</w:t>
      </w:r>
      <w:r w:rsidR="00B00389">
        <w:rPr>
          <w:rFonts w:ascii="Garamond" w:hAnsi="Garamond"/>
          <w:b w:val="0"/>
          <w:color w:val="000000"/>
          <w:sz w:val="24"/>
        </w:rPr>
        <w:t>tic</w:t>
      </w:r>
      <w:r>
        <w:rPr>
          <w:rFonts w:ascii="Garamond" w:hAnsi="Garamond"/>
          <w:b w:val="0"/>
          <w:color w:val="000000"/>
          <w:sz w:val="24"/>
        </w:rPr>
        <w:t xml:space="preserve"> experiences to be similar to the experience of sensory substituted vision (which seem very different indeed) inasmuch as in my framework both count as (multimodal) mental imagery: both as explained by early cortical perceptual processing in one sense modality that is triggered by sensory stimulation in another sense modality</w:t>
      </w:r>
      <w:r w:rsidR="009E41D2">
        <w:rPr>
          <w:rFonts w:ascii="Garamond" w:hAnsi="Garamond"/>
          <w:b w:val="0"/>
          <w:color w:val="000000"/>
          <w:sz w:val="24"/>
        </w:rPr>
        <w:t>.</w:t>
      </w:r>
      <w:r w:rsidR="00B90BDD">
        <w:rPr>
          <w:rFonts w:ascii="Garamond" w:hAnsi="Garamond"/>
          <w:b w:val="0"/>
          <w:color w:val="000000"/>
          <w:sz w:val="24"/>
        </w:rPr>
        <w:t xml:space="preserve"> </w:t>
      </w:r>
      <w:r w:rsidR="009E41D2">
        <w:rPr>
          <w:rFonts w:ascii="Garamond" w:hAnsi="Garamond"/>
          <w:b w:val="0"/>
          <w:color w:val="000000"/>
          <w:sz w:val="24"/>
        </w:rPr>
        <w:t xml:space="preserve">We have seen why synesthesia counts as mental imagery in this sense and it is easy to see that </w:t>
      </w:r>
      <w:r w:rsidR="00B90BDD">
        <w:rPr>
          <w:rFonts w:ascii="Garamond" w:hAnsi="Garamond"/>
          <w:b w:val="0"/>
          <w:color w:val="000000"/>
          <w:sz w:val="24"/>
        </w:rPr>
        <w:t xml:space="preserve">sensory substitution is </w:t>
      </w:r>
      <w:r w:rsidR="009E41D2">
        <w:rPr>
          <w:rFonts w:ascii="Garamond" w:hAnsi="Garamond"/>
          <w:b w:val="0"/>
          <w:color w:val="000000"/>
          <w:sz w:val="24"/>
        </w:rPr>
        <w:t xml:space="preserve">also </w:t>
      </w:r>
      <w:r w:rsidR="00B90BDD">
        <w:rPr>
          <w:rFonts w:ascii="Garamond" w:hAnsi="Garamond"/>
          <w:b w:val="0"/>
          <w:color w:val="000000"/>
          <w:sz w:val="24"/>
        </w:rPr>
        <w:t>a form of mental imagery</w:t>
      </w:r>
      <w:r w:rsidR="009E41D2">
        <w:rPr>
          <w:rFonts w:ascii="Garamond" w:hAnsi="Garamond"/>
          <w:b w:val="0"/>
          <w:color w:val="000000"/>
          <w:sz w:val="24"/>
        </w:rPr>
        <w:t xml:space="preserve">, </w:t>
      </w:r>
      <w:r w:rsidR="00B90BDD">
        <w:rPr>
          <w:rFonts w:ascii="Garamond" w:hAnsi="Garamond"/>
          <w:b w:val="0"/>
          <w:color w:val="000000"/>
          <w:sz w:val="24"/>
        </w:rPr>
        <w:t>where tactile sensory stimulation triggers visual mental imagery (that is</w:t>
      </w:r>
      <w:r w:rsidR="009E41D2">
        <w:rPr>
          <w:rFonts w:ascii="Garamond" w:hAnsi="Garamond"/>
          <w:b w:val="0"/>
          <w:color w:val="000000"/>
          <w:sz w:val="24"/>
        </w:rPr>
        <w:t>,</w:t>
      </w:r>
      <w:r w:rsidR="00B90BDD">
        <w:rPr>
          <w:rFonts w:ascii="Garamond" w:hAnsi="Garamond"/>
          <w:b w:val="0"/>
          <w:color w:val="000000"/>
          <w:sz w:val="24"/>
        </w:rPr>
        <w:t xml:space="preserve"> early </w:t>
      </w:r>
      <w:r w:rsidR="009E41D2">
        <w:rPr>
          <w:rFonts w:ascii="Garamond" w:hAnsi="Garamond"/>
          <w:b w:val="0"/>
          <w:color w:val="000000"/>
          <w:sz w:val="24"/>
        </w:rPr>
        <w:t xml:space="preserve">visual </w:t>
      </w:r>
      <w:r w:rsidR="00B90BDD">
        <w:rPr>
          <w:rFonts w:ascii="Garamond" w:hAnsi="Garamond"/>
          <w:b w:val="0"/>
          <w:color w:val="000000"/>
          <w:sz w:val="24"/>
        </w:rPr>
        <w:t>processing in the visual cortices</w:t>
      </w:r>
      <w:r w:rsidR="00E457CB">
        <w:rPr>
          <w:rFonts w:ascii="Garamond" w:hAnsi="Garamond"/>
          <w:b w:val="0"/>
          <w:color w:val="000000"/>
          <w:sz w:val="24"/>
        </w:rPr>
        <w:t xml:space="preserve">, see </w:t>
      </w:r>
      <w:proofErr w:type="spellStart"/>
      <w:r w:rsidR="00E457CB">
        <w:rPr>
          <w:rFonts w:ascii="Garamond" w:hAnsi="Garamond"/>
          <w:b w:val="0"/>
          <w:color w:val="000000"/>
          <w:sz w:val="24"/>
        </w:rPr>
        <w:t>Renier</w:t>
      </w:r>
      <w:proofErr w:type="spellEnd"/>
      <w:r w:rsidR="00E457CB">
        <w:rPr>
          <w:rFonts w:ascii="Garamond" w:hAnsi="Garamond"/>
          <w:b w:val="0"/>
          <w:color w:val="000000"/>
          <w:sz w:val="24"/>
        </w:rPr>
        <w:t xml:space="preserve"> et al. 2005, Murphy et al. 2016</w:t>
      </w:r>
      <w:r w:rsidR="00D01446">
        <w:rPr>
          <w:rFonts w:ascii="Garamond" w:hAnsi="Garamond"/>
          <w:b w:val="0"/>
          <w:color w:val="000000"/>
          <w:sz w:val="24"/>
        </w:rPr>
        <w:t xml:space="preserve">, see </w:t>
      </w:r>
      <w:r w:rsidR="00D01446">
        <w:rPr>
          <w:rFonts w:ascii="Garamond" w:hAnsi="Garamond"/>
          <w:b w:val="0"/>
          <w:color w:val="000000"/>
          <w:sz w:val="24"/>
        </w:rPr>
        <w:t>Nanay 2017</w:t>
      </w:r>
      <w:r w:rsidR="00D01446">
        <w:rPr>
          <w:rFonts w:ascii="Garamond" w:hAnsi="Garamond"/>
          <w:b w:val="0"/>
          <w:color w:val="000000"/>
          <w:sz w:val="24"/>
        </w:rPr>
        <w:t xml:space="preserve"> for a summary)</w:t>
      </w:r>
      <w:r>
        <w:rPr>
          <w:rFonts w:ascii="Garamond" w:hAnsi="Garamond"/>
          <w:b w:val="0"/>
          <w:color w:val="000000"/>
          <w:sz w:val="24"/>
        </w:rPr>
        <w:t xml:space="preserve">. </w:t>
      </w:r>
      <w:r w:rsidR="00372DC4">
        <w:rPr>
          <w:rFonts w:ascii="Garamond" w:hAnsi="Garamond"/>
          <w:b w:val="0"/>
          <w:color w:val="000000"/>
          <w:sz w:val="24"/>
        </w:rPr>
        <w:t>T</w:t>
      </w:r>
      <w:r>
        <w:rPr>
          <w:rFonts w:ascii="Garamond" w:hAnsi="Garamond"/>
          <w:b w:val="0"/>
          <w:color w:val="000000"/>
          <w:sz w:val="24"/>
        </w:rPr>
        <w:t xml:space="preserve">he resulting experiences are very different (as multimodal mental imagery may manifest in very different experiences). </w:t>
      </w:r>
    </w:p>
    <w:p w14:paraId="1154A8A1" w14:textId="77777777" w:rsidR="00E257E3" w:rsidRDefault="00E257E3" w:rsidP="000D167B">
      <w:pPr>
        <w:pStyle w:val="Title"/>
        <w:spacing w:line="480" w:lineRule="auto"/>
        <w:jc w:val="both"/>
        <w:rPr>
          <w:rFonts w:ascii="Garamond" w:hAnsi="Garamond"/>
          <w:b w:val="0"/>
          <w:color w:val="000000"/>
          <w:sz w:val="24"/>
        </w:rPr>
      </w:pPr>
    </w:p>
    <w:p w14:paraId="6278837F" w14:textId="5429685A" w:rsidR="00E257E3" w:rsidRPr="00E257E3" w:rsidRDefault="00E257E3" w:rsidP="000D167B">
      <w:pPr>
        <w:pStyle w:val="Title"/>
        <w:spacing w:line="480" w:lineRule="auto"/>
        <w:jc w:val="both"/>
        <w:rPr>
          <w:rFonts w:ascii="Garamond" w:hAnsi="Garamond"/>
          <w:bCs/>
          <w:color w:val="000000"/>
          <w:sz w:val="24"/>
        </w:rPr>
      </w:pPr>
      <w:r w:rsidRPr="00E257E3">
        <w:rPr>
          <w:rFonts w:ascii="Garamond" w:hAnsi="Garamond"/>
          <w:bCs/>
          <w:color w:val="000000"/>
          <w:sz w:val="24"/>
        </w:rPr>
        <w:t>V</w:t>
      </w:r>
      <w:r w:rsidR="002C7555">
        <w:rPr>
          <w:rFonts w:ascii="Garamond" w:hAnsi="Garamond"/>
          <w:bCs/>
          <w:color w:val="000000"/>
          <w:sz w:val="24"/>
        </w:rPr>
        <w:t>I</w:t>
      </w:r>
      <w:r w:rsidRPr="00E257E3">
        <w:rPr>
          <w:rFonts w:ascii="Garamond" w:hAnsi="Garamond"/>
          <w:bCs/>
          <w:color w:val="000000"/>
          <w:sz w:val="24"/>
        </w:rPr>
        <w:t>. Explanatory advantages</w:t>
      </w:r>
    </w:p>
    <w:p w14:paraId="38E190B7" w14:textId="77777777" w:rsidR="00E257E3" w:rsidRDefault="00E257E3" w:rsidP="000D167B">
      <w:pPr>
        <w:pStyle w:val="Title"/>
        <w:spacing w:line="480" w:lineRule="auto"/>
        <w:jc w:val="both"/>
        <w:rPr>
          <w:rFonts w:ascii="Garamond" w:hAnsi="Garamond"/>
          <w:b w:val="0"/>
          <w:color w:val="000000"/>
          <w:sz w:val="24"/>
        </w:rPr>
      </w:pPr>
    </w:p>
    <w:p w14:paraId="28CF27D8" w14:textId="4459821E" w:rsidR="00FB48E3" w:rsidRDefault="000B647E" w:rsidP="000D167B">
      <w:pPr>
        <w:pStyle w:val="Title"/>
        <w:spacing w:line="480" w:lineRule="auto"/>
        <w:jc w:val="both"/>
        <w:rPr>
          <w:rFonts w:ascii="Garamond" w:hAnsi="Garamond"/>
          <w:b w:val="0"/>
          <w:color w:val="000000"/>
          <w:sz w:val="24"/>
        </w:rPr>
      </w:pPr>
      <w:r>
        <w:rPr>
          <w:rFonts w:ascii="Garamond" w:hAnsi="Garamond"/>
          <w:b w:val="0"/>
          <w:color w:val="000000"/>
          <w:sz w:val="24"/>
        </w:rPr>
        <w:t xml:space="preserve">I said that taking synesthesia to be a form of (multimodal) mental imagery is not a merely verbal move. It is not just relabeling a familiar phenomenon. Taking synesthesia to be a </w:t>
      </w:r>
      <w:r>
        <w:rPr>
          <w:rFonts w:ascii="Garamond" w:hAnsi="Garamond"/>
          <w:b w:val="0"/>
          <w:color w:val="000000"/>
          <w:sz w:val="24"/>
        </w:rPr>
        <w:lastRenderedPageBreak/>
        <w:t xml:space="preserve">form of mental imagery can help us understand how synesthetic experience can be triggered in various non-sensory ways. </w:t>
      </w:r>
    </w:p>
    <w:p w14:paraId="5B5F788C" w14:textId="45F44757" w:rsidR="000B647E" w:rsidRDefault="000B647E"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In the cases of </w:t>
      </w:r>
      <w:proofErr w:type="gramStart"/>
      <w:r>
        <w:rPr>
          <w:rFonts w:ascii="Garamond" w:hAnsi="Garamond"/>
          <w:b w:val="0"/>
          <w:color w:val="000000"/>
          <w:sz w:val="24"/>
        </w:rPr>
        <w:t>synesthesia</w:t>
      </w:r>
      <w:proofErr w:type="gramEnd"/>
      <w:r>
        <w:rPr>
          <w:rFonts w:ascii="Garamond" w:hAnsi="Garamond"/>
          <w:b w:val="0"/>
          <w:color w:val="000000"/>
          <w:sz w:val="24"/>
        </w:rPr>
        <w:t xml:space="preserve"> I discussed so far, the synesthetic experience in a specific sense modality is triggered by sensory stimulation </w:t>
      </w:r>
      <w:r w:rsidR="004F7EB9">
        <w:rPr>
          <w:rFonts w:ascii="Garamond" w:hAnsi="Garamond"/>
          <w:b w:val="0"/>
          <w:color w:val="000000"/>
          <w:sz w:val="24"/>
        </w:rPr>
        <w:t xml:space="preserve">(in the multimodal case, by sensory stimulation </w:t>
      </w:r>
      <w:r>
        <w:rPr>
          <w:rFonts w:ascii="Garamond" w:hAnsi="Garamond"/>
          <w:b w:val="0"/>
          <w:color w:val="000000"/>
          <w:sz w:val="24"/>
        </w:rPr>
        <w:t>in a different sense modality</w:t>
      </w:r>
      <w:r w:rsidR="004F7EB9">
        <w:rPr>
          <w:rFonts w:ascii="Garamond" w:hAnsi="Garamond"/>
          <w:b w:val="0"/>
          <w:color w:val="000000"/>
          <w:sz w:val="24"/>
        </w:rPr>
        <w:t>)</w:t>
      </w:r>
      <w:r>
        <w:rPr>
          <w:rFonts w:ascii="Garamond" w:hAnsi="Garamond"/>
          <w:b w:val="0"/>
          <w:color w:val="000000"/>
          <w:sz w:val="24"/>
        </w:rPr>
        <w:t xml:space="preserve">. </w:t>
      </w:r>
      <w:proofErr w:type="spellStart"/>
      <w:r>
        <w:rPr>
          <w:rFonts w:ascii="Garamond" w:hAnsi="Garamond"/>
          <w:b w:val="0"/>
          <w:color w:val="000000"/>
          <w:sz w:val="24"/>
        </w:rPr>
        <w:t>But</w:t>
      </w:r>
      <w:proofErr w:type="spellEnd"/>
      <w:r>
        <w:rPr>
          <w:rFonts w:ascii="Garamond" w:hAnsi="Garamond"/>
          <w:b w:val="0"/>
          <w:color w:val="000000"/>
          <w:sz w:val="24"/>
        </w:rPr>
        <w:t xml:space="preserve"> as it turns out, synesthetic experience can be induced without any sensory stimulation. And, crucially, synesthetic experience in one sense modality can be induced by mental imagery in another sense modality (by </w:t>
      </w:r>
      <w:proofErr w:type="spellStart"/>
      <w:r>
        <w:rPr>
          <w:rFonts w:ascii="Garamond" w:hAnsi="Garamond"/>
          <w:b w:val="0"/>
          <w:color w:val="000000"/>
          <w:sz w:val="24"/>
        </w:rPr>
        <w:t>sensorily</w:t>
      </w:r>
      <w:proofErr w:type="spellEnd"/>
      <w:r>
        <w:rPr>
          <w:rFonts w:ascii="Garamond" w:hAnsi="Garamond"/>
          <w:b w:val="0"/>
          <w:color w:val="000000"/>
          <w:sz w:val="24"/>
        </w:rPr>
        <w:t xml:space="preserve"> imagining something, for example, see Spiller and </w:t>
      </w:r>
      <w:proofErr w:type="spellStart"/>
      <w:r>
        <w:rPr>
          <w:rFonts w:ascii="Garamond" w:hAnsi="Garamond"/>
          <w:b w:val="0"/>
          <w:color w:val="000000"/>
          <w:sz w:val="24"/>
        </w:rPr>
        <w:t>Jansari</w:t>
      </w:r>
      <w:proofErr w:type="spellEnd"/>
      <w:r>
        <w:rPr>
          <w:rFonts w:ascii="Garamond" w:hAnsi="Garamond"/>
          <w:b w:val="0"/>
          <w:color w:val="000000"/>
          <w:sz w:val="24"/>
        </w:rPr>
        <w:t xml:space="preserve"> 2008, Spiller et al. 2015). </w:t>
      </w:r>
    </w:p>
    <w:p w14:paraId="141295BB" w14:textId="350B840B" w:rsidR="005B60BA" w:rsidRDefault="005B60BA"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In other words, it is not only, say, auditory stimulus that can lead to visual synesthetic experience</w:t>
      </w:r>
      <w:r w:rsidR="008D7671">
        <w:rPr>
          <w:rFonts w:ascii="Garamond" w:hAnsi="Garamond"/>
          <w:b w:val="0"/>
          <w:color w:val="000000"/>
          <w:sz w:val="24"/>
        </w:rPr>
        <w:t xml:space="preserve">. Auditory mental imagery can also lead to visual synesthetic experience. </w:t>
      </w:r>
      <w:r w:rsidR="00E8249A">
        <w:rPr>
          <w:rFonts w:ascii="Garamond" w:hAnsi="Garamond"/>
          <w:b w:val="0"/>
          <w:color w:val="000000"/>
          <w:sz w:val="24"/>
        </w:rPr>
        <w:t xml:space="preserve">In other words, early cortical activation in one ‘sensory stream’ can trigger synesthetic experiences in a different ‘sensory stream’ regardless of </w:t>
      </w:r>
      <w:r w:rsidR="00C35BA6">
        <w:rPr>
          <w:rFonts w:ascii="Garamond" w:hAnsi="Garamond"/>
          <w:b w:val="0"/>
          <w:color w:val="000000"/>
          <w:sz w:val="24"/>
        </w:rPr>
        <w:t xml:space="preserve">whether this </w:t>
      </w:r>
      <w:r w:rsidR="007F1968">
        <w:rPr>
          <w:rFonts w:ascii="Garamond" w:hAnsi="Garamond"/>
          <w:b w:val="0"/>
          <w:color w:val="000000"/>
          <w:sz w:val="24"/>
        </w:rPr>
        <w:t xml:space="preserve">early cortical activation is triggered in a bottom-up manner (by straightforward perceptual input) or in a top-down manner (by perceptually imagining something). </w:t>
      </w:r>
    </w:p>
    <w:p w14:paraId="15D5587D" w14:textId="56F220A6" w:rsidR="007F1968" w:rsidRDefault="00952CC6" w:rsidP="000D167B">
      <w:pPr>
        <w:pStyle w:val="Title"/>
        <w:spacing w:line="480" w:lineRule="auto"/>
        <w:ind w:firstLine="720"/>
        <w:jc w:val="both"/>
        <w:rPr>
          <w:rFonts w:ascii="Garamond" w:hAnsi="Garamond"/>
          <w:b w:val="0"/>
          <w:color w:val="000000"/>
          <w:sz w:val="24"/>
        </w:rPr>
      </w:pPr>
      <w:r>
        <w:rPr>
          <w:rFonts w:ascii="Garamond" w:hAnsi="Garamond"/>
          <w:b w:val="0"/>
          <w:color w:val="000000"/>
          <w:sz w:val="24"/>
        </w:rPr>
        <w:t xml:space="preserve">Another example of multimodal mental imagery serving as </w:t>
      </w:r>
      <w:r w:rsidR="00B50CDA">
        <w:rPr>
          <w:rFonts w:ascii="Garamond" w:hAnsi="Garamond"/>
          <w:b w:val="0"/>
          <w:color w:val="000000"/>
          <w:sz w:val="24"/>
        </w:rPr>
        <w:t>the inducer</w:t>
      </w:r>
      <w:r>
        <w:rPr>
          <w:rFonts w:ascii="Garamond" w:hAnsi="Garamond"/>
          <w:b w:val="0"/>
          <w:color w:val="000000"/>
          <w:sz w:val="24"/>
        </w:rPr>
        <w:t xml:space="preserve"> of synesthetic experiences in the absence of sensory stimulation </w:t>
      </w:r>
      <w:r w:rsidR="004F5951">
        <w:rPr>
          <w:rFonts w:ascii="Garamond" w:hAnsi="Garamond"/>
          <w:b w:val="0"/>
          <w:color w:val="000000"/>
          <w:sz w:val="24"/>
        </w:rPr>
        <w:t xml:space="preserve">in the given sense modality </w:t>
      </w:r>
      <w:r>
        <w:rPr>
          <w:rFonts w:ascii="Garamond" w:hAnsi="Garamond"/>
          <w:b w:val="0"/>
          <w:color w:val="000000"/>
          <w:sz w:val="24"/>
        </w:rPr>
        <w:t xml:space="preserve">comes from grapheme </w:t>
      </w:r>
      <w:r w:rsidR="00070002">
        <w:rPr>
          <w:rFonts w:ascii="Garamond" w:hAnsi="Garamond"/>
          <w:b w:val="0"/>
          <w:color w:val="000000"/>
          <w:sz w:val="24"/>
        </w:rPr>
        <w:t xml:space="preserve">color </w:t>
      </w:r>
      <w:r>
        <w:rPr>
          <w:rFonts w:ascii="Garamond" w:hAnsi="Garamond"/>
          <w:b w:val="0"/>
          <w:color w:val="000000"/>
          <w:sz w:val="24"/>
        </w:rPr>
        <w:t>synesthe</w:t>
      </w:r>
      <w:r w:rsidR="00B50CDA">
        <w:rPr>
          <w:rFonts w:ascii="Garamond" w:hAnsi="Garamond"/>
          <w:b w:val="0"/>
          <w:color w:val="000000"/>
          <w:sz w:val="24"/>
        </w:rPr>
        <w:t>tes</w:t>
      </w:r>
      <w:r>
        <w:rPr>
          <w:rFonts w:ascii="Garamond" w:hAnsi="Garamond"/>
          <w:b w:val="0"/>
          <w:color w:val="000000"/>
          <w:sz w:val="24"/>
        </w:rPr>
        <w:t xml:space="preserve"> who can have vivid color experiences by only touching the graphemes (not seeing them)</w:t>
      </w:r>
      <w:r w:rsidR="00070002">
        <w:rPr>
          <w:rFonts w:ascii="Garamond" w:hAnsi="Garamond"/>
          <w:b w:val="0"/>
          <w:color w:val="000000"/>
          <w:sz w:val="24"/>
        </w:rPr>
        <w:t xml:space="preserve"> (Newell 2013)</w:t>
      </w:r>
      <w:r>
        <w:rPr>
          <w:rFonts w:ascii="Garamond" w:hAnsi="Garamond"/>
          <w:b w:val="0"/>
          <w:color w:val="000000"/>
          <w:sz w:val="24"/>
        </w:rPr>
        <w:t xml:space="preserve">. This is a puzzling piece of finding on the face of it, but can be explained in a straightforward manner in the present framework: </w:t>
      </w:r>
      <w:r w:rsidR="00332954">
        <w:rPr>
          <w:rFonts w:ascii="Garamond" w:hAnsi="Garamond"/>
          <w:b w:val="0"/>
          <w:color w:val="000000"/>
          <w:sz w:val="24"/>
        </w:rPr>
        <w:t>this is yet another instance of synesthetic experience in one sensory stream triggered by mental imagery in another sensory stream (where this mental imagery is crossmodally triggered by tactile stimulus</w:t>
      </w:r>
      <w:r w:rsidR="00971E54">
        <w:rPr>
          <w:rFonts w:ascii="Garamond" w:hAnsi="Garamond"/>
          <w:b w:val="0"/>
          <w:color w:val="000000"/>
          <w:sz w:val="24"/>
        </w:rPr>
        <w:t>)</w:t>
      </w:r>
      <w:r w:rsidR="00332954">
        <w:rPr>
          <w:rFonts w:ascii="Garamond" w:hAnsi="Garamond"/>
          <w:b w:val="0"/>
          <w:color w:val="000000"/>
          <w:sz w:val="24"/>
        </w:rPr>
        <w:t>. The tactile stimulus triggers visual mental imagery of the grapheme and then the visual mental imagery of the grapheme induces the synesthetic experience of color.</w:t>
      </w:r>
      <w:r>
        <w:rPr>
          <w:rFonts w:ascii="Garamond" w:hAnsi="Garamond"/>
          <w:b w:val="0"/>
          <w:color w:val="000000"/>
          <w:sz w:val="24"/>
        </w:rPr>
        <w:t xml:space="preserve"> </w:t>
      </w:r>
      <w:r w:rsidR="002D75D3">
        <w:rPr>
          <w:rFonts w:ascii="Garamond" w:hAnsi="Garamond"/>
          <w:b w:val="0"/>
          <w:color w:val="000000"/>
          <w:sz w:val="24"/>
        </w:rPr>
        <w:t xml:space="preserve">If we take </w:t>
      </w:r>
      <w:r w:rsidR="008C076D">
        <w:rPr>
          <w:rFonts w:ascii="Garamond" w:hAnsi="Garamond"/>
          <w:b w:val="0"/>
          <w:color w:val="000000"/>
          <w:sz w:val="24"/>
        </w:rPr>
        <w:t xml:space="preserve">the concurrent </w:t>
      </w:r>
      <w:r w:rsidR="002D75D3">
        <w:rPr>
          <w:rFonts w:ascii="Garamond" w:hAnsi="Garamond"/>
          <w:b w:val="0"/>
          <w:color w:val="000000"/>
          <w:sz w:val="24"/>
        </w:rPr>
        <w:t xml:space="preserve">to be mental imagery, </w:t>
      </w:r>
      <w:r w:rsidR="007E65E9">
        <w:rPr>
          <w:rFonts w:ascii="Garamond" w:hAnsi="Garamond"/>
          <w:b w:val="0"/>
          <w:color w:val="000000"/>
          <w:sz w:val="24"/>
        </w:rPr>
        <w:t xml:space="preserve">this diverse set of </w:t>
      </w:r>
      <w:r w:rsidR="002D75D3">
        <w:rPr>
          <w:rFonts w:ascii="Garamond" w:hAnsi="Garamond"/>
          <w:b w:val="0"/>
          <w:color w:val="000000"/>
          <w:sz w:val="24"/>
        </w:rPr>
        <w:t xml:space="preserve">synesthetic experiences can </w:t>
      </w:r>
      <w:r w:rsidR="004E3742">
        <w:rPr>
          <w:rFonts w:ascii="Garamond" w:hAnsi="Garamond"/>
          <w:b w:val="0"/>
          <w:color w:val="000000"/>
          <w:sz w:val="24"/>
        </w:rPr>
        <w:t xml:space="preserve">all </w:t>
      </w:r>
      <w:r w:rsidR="002D75D3">
        <w:rPr>
          <w:rFonts w:ascii="Garamond" w:hAnsi="Garamond"/>
          <w:b w:val="0"/>
          <w:color w:val="000000"/>
          <w:sz w:val="24"/>
        </w:rPr>
        <w:t xml:space="preserve">be explained in terms of an early cortical to </w:t>
      </w:r>
      <w:r w:rsidR="002D75D3">
        <w:rPr>
          <w:rFonts w:ascii="Garamond" w:hAnsi="Garamond"/>
          <w:b w:val="0"/>
          <w:color w:val="000000"/>
          <w:sz w:val="24"/>
        </w:rPr>
        <w:lastRenderedPageBreak/>
        <w:t xml:space="preserve">early cortical influence. </w:t>
      </w:r>
      <w:r w:rsidR="009E37AD">
        <w:rPr>
          <w:rFonts w:ascii="Garamond" w:hAnsi="Garamond"/>
          <w:b w:val="0"/>
          <w:color w:val="000000"/>
          <w:sz w:val="24"/>
        </w:rPr>
        <w:t>Even more importantly, if we consider synesthesia to be sensory stimulation-driven perception, these well-documented forms of synesthesia will not count as synesthesia at all. Taking synesthesia to be mental imagery allows us to explain important, but less central cases of synesthesia as synesthesia</w:t>
      </w:r>
      <w:r w:rsidR="00340DED">
        <w:rPr>
          <w:rFonts w:ascii="Garamond" w:hAnsi="Garamond"/>
          <w:b w:val="0"/>
          <w:color w:val="000000"/>
          <w:sz w:val="24"/>
        </w:rPr>
        <w:t xml:space="preserve">. </w:t>
      </w:r>
    </w:p>
    <w:p w14:paraId="2B3D91B9" w14:textId="79380F1A" w:rsidR="006055E3" w:rsidRDefault="002D75D3" w:rsidP="000D167B">
      <w:pPr>
        <w:spacing w:line="480" w:lineRule="auto"/>
        <w:ind w:firstLine="720"/>
        <w:jc w:val="left"/>
        <w:rPr>
          <w:lang w:eastAsia="en-GB"/>
        </w:rPr>
      </w:pPr>
      <w:r w:rsidRPr="00EE0CD8">
        <w:t xml:space="preserve">Another explanatory perk of taking this route comes from some seemingly odd cases of synesthetic experiences, where </w:t>
      </w:r>
      <w:r w:rsidR="005A587A" w:rsidRPr="00EE0CD8">
        <w:t xml:space="preserve">the trigger is neither sensory stimulation-driven perception nor perceptual imagining but motoric imagining. The most famous example is </w:t>
      </w:r>
      <w:r w:rsidR="00EE0CD8" w:rsidRPr="00EE0CD8">
        <w:t xml:space="preserve">swimming-style synesthesia: </w:t>
      </w:r>
      <w:r w:rsidR="00EE0CD8" w:rsidRPr="00EE0CD8">
        <w:rPr>
          <w:lang w:eastAsia="en-GB"/>
        </w:rPr>
        <w:t>strong color experiences when seeing</w:t>
      </w:r>
      <w:r w:rsidR="00EE0CD8">
        <w:rPr>
          <w:lang w:eastAsia="en-GB"/>
        </w:rPr>
        <w:t>,</w:t>
      </w:r>
      <w:r w:rsidR="00EE0CD8" w:rsidRPr="00EE0CD8">
        <w:rPr>
          <w:lang w:eastAsia="en-GB"/>
        </w:rPr>
        <w:t xml:space="preserve"> thinking about</w:t>
      </w:r>
      <w:r w:rsidR="00917BC5">
        <w:rPr>
          <w:lang w:eastAsia="en-GB"/>
        </w:rPr>
        <w:t xml:space="preserve"> or</w:t>
      </w:r>
      <w:r w:rsidR="001470C7">
        <w:rPr>
          <w:lang w:eastAsia="en-GB"/>
        </w:rPr>
        <w:t xml:space="preserve"> imagining </w:t>
      </w:r>
      <w:r w:rsidR="00EE0CD8" w:rsidRPr="00EE0CD8">
        <w:rPr>
          <w:lang w:eastAsia="en-GB"/>
        </w:rPr>
        <w:t xml:space="preserve">a swimming style—breaststroke, crawl, butterfly, </w:t>
      </w:r>
      <w:proofErr w:type="spellStart"/>
      <w:r w:rsidR="00EE0CD8" w:rsidRPr="00EE0CD8">
        <w:rPr>
          <w:lang w:eastAsia="en-GB"/>
        </w:rPr>
        <w:t>etc</w:t>
      </w:r>
      <w:proofErr w:type="spellEnd"/>
      <w:r w:rsidR="00665826">
        <w:rPr>
          <w:lang w:eastAsia="en-GB"/>
        </w:rPr>
        <w:t xml:space="preserve"> </w:t>
      </w:r>
      <w:r w:rsidR="00665826">
        <w:rPr>
          <w:color w:val="000000"/>
        </w:rPr>
        <w:t xml:space="preserve">(Nikolic et al. 2011, </w:t>
      </w:r>
      <w:proofErr w:type="spellStart"/>
      <w:r w:rsidR="00665826" w:rsidRPr="0045075D">
        <w:rPr>
          <w:rFonts w:eastAsia="Times New Roman"/>
          <w:bCs/>
          <w:shd w:val="clear" w:color="auto" w:fill="FFFFFF"/>
        </w:rPr>
        <w:t>Mroczko-Wąsowicz</w:t>
      </w:r>
      <w:proofErr w:type="spellEnd"/>
      <w:r w:rsidR="00665826" w:rsidRPr="0045075D">
        <w:rPr>
          <w:rFonts w:eastAsia="Times New Roman"/>
          <w:bCs/>
          <w:shd w:val="clear" w:color="auto" w:fill="FFFFFF"/>
        </w:rPr>
        <w:t xml:space="preserve"> and </w:t>
      </w:r>
      <w:proofErr w:type="spellStart"/>
      <w:r w:rsidR="00665826" w:rsidRPr="0045075D">
        <w:rPr>
          <w:rFonts w:eastAsia="Times New Roman"/>
          <w:bCs/>
          <w:shd w:val="clear" w:color="auto" w:fill="FFFFFF"/>
        </w:rPr>
        <w:t>Werning</w:t>
      </w:r>
      <w:proofErr w:type="spellEnd"/>
      <w:r w:rsidR="00665826" w:rsidRPr="0045075D">
        <w:rPr>
          <w:rFonts w:eastAsia="Times New Roman"/>
          <w:bCs/>
          <w:shd w:val="clear" w:color="auto" w:fill="FFFFFF"/>
        </w:rPr>
        <w:t xml:space="preserve"> 2012,</w:t>
      </w:r>
      <w:r w:rsidR="00665826">
        <w:rPr>
          <w:rFonts w:eastAsia="Times New Roman"/>
          <w:shd w:val="clear" w:color="auto" w:fill="FFFFFF"/>
        </w:rPr>
        <w:t xml:space="preserve"> </w:t>
      </w:r>
      <w:proofErr w:type="spellStart"/>
      <w:r w:rsidR="00665826">
        <w:rPr>
          <w:color w:val="000000"/>
        </w:rPr>
        <w:t>Rothen</w:t>
      </w:r>
      <w:proofErr w:type="spellEnd"/>
      <w:r w:rsidR="00665826">
        <w:rPr>
          <w:color w:val="000000"/>
        </w:rPr>
        <w:t xml:space="preserve"> et al. 2013)</w:t>
      </w:r>
      <w:r w:rsidR="00EE0CD8" w:rsidRPr="00EE0CD8">
        <w:rPr>
          <w:lang w:eastAsia="en-GB"/>
        </w:rPr>
        <w:t>.</w:t>
      </w:r>
      <w:r w:rsidR="00EE0CD8">
        <w:rPr>
          <w:lang w:eastAsia="en-GB"/>
        </w:rPr>
        <w:t xml:space="preserve"> </w:t>
      </w:r>
    </w:p>
    <w:p w14:paraId="15300D70" w14:textId="48FAC9C8" w:rsidR="002518C5" w:rsidRDefault="00665826" w:rsidP="000D167B">
      <w:pPr>
        <w:spacing w:line="480" w:lineRule="auto"/>
        <w:ind w:firstLine="720"/>
        <w:jc w:val="left"/>
        <w:rPr>
          <w:lang w:eastAsia="en-GB"/>
        </w:rPr>
      </w:pPr>
      <w:r>
        <w:rPr>
          <w:lang w:eastAsia="en-GB"/>
        </w:rPr>
        <w:t xml:space="preserve">In </w:t>
      </w:r>
      <w:r w:rsidR="006055E3">
        <w:rPr>
          <w:lang w:eastAsia="en-GB"/>
        </w:rPr>
        <w:t>the case of swimming-style synesthesia</w:t>
      </w:r>
      <w:r>
        <w:rPr>
          <w:lang w:eastAsia="en-GB"/>
        </w:rPr>
        <w:t xml:space="preserve">, synesthetic experiences can </w:t>
      </w:r>
      <w:r w:rsidR="006055E3">
        <w:rPr>
          <w:lang w:eastAsia="en-GB"/>
        </w:rPr>
        <w:t>be triggered in the absence of any kind of perceptual stimulus (</w:t>
      </w:r>
      <w:r w:rsidR="003875DF">
        <w:rPr>
          <w:lang w:eastAsia="en-GB"/>
        </w:rPr>
        <w:t xml:space="preserve">it can happen </w:t>
      </w:r>
      <w:r w:rsidR="006055E3">
        <w:rPr>
          <w:lang w:eastAsia="en-GB"/>
        </w:rPr>
        <w:t xml:space="preserve">even </w:t>
      </w:r>
      <w:r w:rsidR="003875DF">
        <w:rPr>
          <w:lang w:eastAsia="en-GB"/>
        </w:rPr>
        <w:t xml:space="preserve">when </w:t>
      </w:r>
      <w:r w:rsidR="006055E3">
        <w:rPr>
          <w:lang w:eastAsia="en-GB"/>
        </w:rPr>
        <w:t xml:space="preserve">your eyes </w:t>
      </w:r>
      <w:r w:rsidR="003875DF">
        <w:rPr>
          <w:lang w:eastAsia="en-GB"/>
        </w:rPr>
        <w:t xml:space="preserve">are </w:t>
      </w:r>
      <w:r w:rsidR="006055E3">
        <w:rPr>
          <w:lang w:eastAsia="en-GB"/>
        </w:rPr>
        <w:t>closed)</w:t>
      </w:r>
      <w:r w:rsidR="003875DF">
        <w:rPr>
          <w:lang w:eastAsia="en-GB"/>
        </w:rPr>
        <w:t xml:space="preserve">. But then what triggers these experiences? </w:t>
      </w:r>
      <w:r w:rsidR="000B11BF">
        <w:rPr>
          <w:lang w:eastAsia="en-GB"/>
        </w:rPr>
        <w:t>There seem to be two options, both of which would be compatible with the framework according to which synesthesia is a form of mental imagery</w:t>
      </w:r>
      <w:r w:rsidR="00162138">
        <w:rPr>
          <w:lang w:eastAsia="en-GB"/>
        </w:rPr>
        <w:t xml:space="preserve"> (again, note that neither of these options are open to those who take synesthesia to be sensory stimulation-driven perception)</w:t>
      </w:r>
      <w:r w:rsidR="000B11BF">
        <w:rPr>
          <w:lang w:eastAsia="en-GB"/>
        </w:rPr>
        <w:t xml:space="preserve">. </w:t>
      </w:r>
    </w:p>
    <w:p w14:paraId="26CBE3AE" w14:textId="394C9ACC" w:rsidR="002518C5" w:rsidRDefault="000B11BF" w:rsidP="000D167B">
      <w:pPr>
        <w:spacing w:line="480" w:lineRule="auto"/>
        <w:ind w:firstLine="720"/>
        <w:jc w:val="left"/>
        <w:rPr>
          <w:color w:val="000000"/>
        </w:rPr>
      </w:pPr>
      <w:r>
        <w:rPr>
          <w:lang w:eastAsia="en-GB"/>
        </w:rPr>
        <w:t xml:space="preserve">The first option is that when you think about, say, breaststroke, you involuntarily visualize a person swimming breaststroke and it is this involuntary </w:t>
      </w:r>
      <w:r w:rsidR="0094711A">
        <w:rPr>
          <w:lang w:eastAsia="en-GB"/>
        </w:rPr>
        <w:t xml:space="preserve">visual </w:t>
      </w:r>
      <w:r>
        <w:rPr>
          <w:lang w:eastAsia="en-GB"/>
        </w:rPr>
        <w:t xml:space="preserve">mental imagery </w:t>
      </w:r>
      <w:r w:rsidR="0094711A">
        <w:rPr>
          <w:lang w:eastAsia="en-GB"/>
        </w:rPr>
        <w:t xml:space="preserve">of somebody doing breaststroke </w:t>
      </w:r>
      <w:r>
        <w:rPr>
          <w:lang w:eastAsia="en-GB"/>
        </w:rPr>
        <w:t xml:space="preserve">that triggers the synesthetic experience (like in the perceptual imagination cases, see </w:t>
      </w:r>
      <w:r>
        <w:rPr>
          <w:color w:val="000000"/>
        </w:rPr>
        <w:t xml:space="preserve">Spiller and </w:t>
      </w:r>
      <w:proofErr w:type="spellStart"/>
      <w:r>
        <w:rPr>
          <w:color w:val="000000"/>
        </w:rPr>
        <w:t>Jansari</w:t>
      </w:r>
      <w:proofErr w:type="spellEnd"/>
      <w:r>
        <w:rPr>
          <w:color w:val="000000"/>
        </w:rPr>
        <w:t xml:space="preserve"> 2008, Spiller et al. 2015). </w:t>
      </w:r>
    </w:p>
    <w:p w14:paraId="61A3AFE6" w14:textId="22527AB7" w:rsidR="00D87A8A" w:rsidRDefault="002518C5" w:rsidP="000D167B">
      <w:pPr>
        <w:spacing w:line="480" w:lineRule="auto"/>
        <w:ind w:firstLine="720"/>
        <w:jc w:val="left"/>
        <w:rPr>
          <w:color w:val="000000"/>
        </w:rPr>
      </w:pPr>
      <w:r>
        <w:rPr>
          <w:color w:val="000000"/>
        </w:rPr>
        <w:t>The other option is that when you think about breaststroke, you have motoric imagery of swimming in breaststroke – you imagin</w:t>
      </w:r>
      <w:r w:rsidR="00D87A8A">
        <w:rPr>
          <w:color w:val="000000"/>
        </w:rPr>
        <w:t>e</w:t>
      </w:r>
      <w:r>
        <w:rPr>
          <w:color w:val="000000"/>
        </w:rPr>
        <w:t xml:space="preserve"> doing the breaststroke. This second option seems to be closer to the subjects’ descriptions of their experience. And in this case, it is motor imagery (imagining doing something) that triggers mental imagery in a different ‘sensory stream’ (in this case, color mental imagery). </w:t>
      </w:r>
      <w:proofErr w:type="gramStart"/>
      <w:r>
        <w:rPr>
          <w:color w:val="000000"/>
        </w:rPr>
        <w:t>So</w:t>
      </w:r>
      <w:proofErr w:type="gramEnd"/>
      <w:r>
        <w:rPr>
          <w:color w:val="000000"/>
        </w:rPr>
        <w:t xml:space="preserve"> this is, just like the </w:t>
      </w:r>
      <w:r>
        <w:rPr>
          <w:color w:val="000000"/>
        </w:rPr>
        <w:lastRenderedPageBreak/>
        <w:t>previous example, an imagery to imagery influence – but the former imagery is motor imagery.</w:t>
      </w:r>
      <w:r w:rsidR="00412F84">
        <w:rPr>
          <w:rStyle w:val="FootnoteReference"/>
          <w:color w:val="000000"/>
        </w:rPr>
        <w:footnoteReference w:id="1"/>
      </w:r>
      <w:r>
        <w:rPr>
          <w:color w:val="000000"/>
        </w:rPr>
        <w:t xml:space="preserve"> </w:t>
      </w:r>
    </w:p>
    <w:p w14:paraId="0088B6EE" w14:textId="77777777" w:rsidR="00E257E3" w:rsidRDefault="00E257E3" w:rsidP="000D167B">
      <w:pPr>
        <w:spacing w:line="480" w:lineRule="auto"/>
        <w:jc w:val="left"/>
        <w:rPr>
          <w:color w:val="000000"/>
        </w:rPr>
      </w:pPr>
    </w:p>
    <w:p w14:paraId="4BAA6A5B" w14:textId="53953A1B" w:rsidR="00E257E3" w:rsidRPr="00E257E3" w:rsidRDefault="00E257E3" w:rsidP="000D167B">
      <w:pPr>
        <w:spacing w:line="480" w:lineRule="auto"/>
        <w:jc w:val="left"/>
        <w:rPr>
          <w:b/>
          <w:bCs/>
          <w:color w:val="000000"/>
        </w:rPr>
      </w:pPr>
      <w:r w:rsidRPr="00E257E3">
        <w:rPr>
          <w:b/>
          <w:bCs/>
          <w:color w:val="000000"/>
        </w:rPr>
        <w:t>VI</w:t>
      </w:r>
      <w:r w:rsidR="002C7555">
        <w:rPr>
          <w:b/>
          <w:bCs/>
          <w:color w:val="000000"/>
        </w:rPr>
        <w:t>I</w:t>
      </w:r>
      <w:r w:rsidRPr="00E257E3">
        <w:rPr>
          <w:b/>
          <w:bCs/>
          <w:color w:val="000000"/>
        </w:rPr>
        <w:t>. Conclusion</w:t>
      </w:r>
    </w:p>
    <w:p w14:paraId="2F419668" w14:textId="77777777" w:rsidR="00E257E3" w:rsidRDefault="00E257E3" w:rsidP="000D167B">
      <w:pPr>
        <w:spacing w:line="480" w:lineRule="auto"/>
        <w:jc w:val="left"/>
        <w:rPr>
          <w:color w:val="000000"/>
        </w:rPr>
      </w:pPr>
    </w:p>
    <w:p w14:paraId="1993C6C3" w14:textId="6B4BC9B2" w:rsidR="0082364D" w:rsidRDefault="00563F3F" w:rsidP="000D167B">
      <w:pPr>
        <w:spacing w:line="480" w:lineRule="auto"/>
        <w:jc w:val="left"/>
        <w:rPr>
          <w:color w:val="000000"/>
        </w:rPr>
      </w:pPr>
      <w:r>
        <w:rPr>
          <w:color w:val="000000"/>
        </w:rPr>
        <w:t xml:space="preserve">I argued that </w:t>
      </w:r>
      <w:r w:rsidR="0082364D">
        <w:rPr>
          <w:color w:val="000000"/>
        </w:rPr>
        <w:t xml:space="preserve">if we accept the proposal that synesthesia is a form of mental imagery, we get a form of explanatory unification with regards to the diverse triggers of synesthetic experiences inasmuch as all of them can be explained in terms of imagery </w:t>
      </w:r>
      <w:r w:rsidR="0082364D" w:rsidRPr="0082364D">
        <w:rPr>
          <w:color w:val="000000"/>
        </w:rPr>
        <w:sym w:font="Wingdings" w:char="F0E0"/>
      </w:r>
      <w:r w:rsidR="0082364D">
        <w:rPr>
          <w:color w:val="000000"/>
        </w:rPr>
        <w:t xml:space="preserve"> imagery interactions. </w:t>
      </w:r>
      <w:r w:rsidR="00D87A8A">
        <w:rPr>
          <w:color w:val="000000"/>
        </w:rPr>
        <w:t xml:space="preserve">I argued that the concurrent is mental imagery. And this explains why the inducer is often also mental </w:t>
      </w:r>
      <w:r w:rsidR="00D47123">
        <w:rPr>
          <w:color w:val="000000"/>
        </w:rPr>
        <w:t>(</w:t>
      </w:r>
      <w:r w:rsidR="00D87A8A">
        <w:rPr>
          <w:color w:val="000000"/>
        </w:rPr>
        <w:t xml:space="preserve">or </w:t>
      </w:r>
      <w:r w:rsidR="00D47123">
        <w:rPr>
          <w:color w:val="000000"/>
        </w:rPr>
        <w:t xml:space="preserve">maybe </w:t>
      </w:r>
      <w:r w:rsidR="00D87A8A">
        <w:rPr>
          <w:color w:val="000000"/>
        </w:rPr>
        <w:t>motor</w:t>
      </w:r>
      <w:r w:rsidR="00D47123">
        <w:rPr>
          <w:color w:val="000000"/>
        </w:rPr>
        <w:t>)</w:t>
      </w:r>
      <w:r w:rsidR="00D87A8A">
        <w:rPr>
          <w:color w:val="000000"/>
        </w:rPr>
        <w:t xml:space="preserve"> imagery. </w:t>
      </w:r>
    </w:p>
    <w:p w14:paraId="5585ACB2" w14:textId="4F123892" w:rsidR="00180321" w:rsidRDefault="00180321" w:rsidP="00180321">
      <w:pPr>
        <w:spacing w:line="480" w:lineRule="auto"/>
        <w:ind w:firstLine="720"/>
        <w:jc w:val="left"/>
        <w:rPr>
          <w:color w:val="000000"/>
        </w:rPr>
      </w:pPr>
      <w:r>
        <w:t xml:space="preserve">I want to end with some open questions and debates where taking synesthesia to be a form of mental imagery </w:t>
      </w:r>
      <w:r w:rsidR="00A351BF">
        <w:t>might</w:t>
      </w:r>
      <w:r>
        <w:t xml:space="preserve"> help us make </w:t>
      </w:r>
      <w:r w:rsidR="00A351BF">
        <w:t xml:space="preserve">some </w:t>
      </w:r>
      <w:r>
        <w:t xml:space="preserve">progress. One such open question is </w:t>
      </w:r>
      <w:r w:rsidR="00A351BF">
        <w:t xml:space="preserve">about </w:t>
      </w:r>
      <w:r>
        <w:t xml:space="preserve">the </w:t>
      </w:r>
      <w:r w:rsidRPr="00412F84">
        <w:t xml:space="preserve">complex interactions between synesthetic experiences and some </w:t>
      </w:r>
      <w:proofErr w:type="spellStart"/>
      <w:r w:rsidRPr="00412F84">
        <w:t>crossmodal</w:t>
      </w:r>
      <w:proofErr w:type="spellEnd"/>
      <w:r w:rsidRPr="00412F84">
        <w:t xml:space="preserve"> illusions, like the double-flash illusion (</w:t>
      </w:r>
      <w:r w:rsidR="00A351BF" w:rsidRPr="00412F84">
        <w:t>see O’Callaghan 2017</w:t>
      </w:r>
      <w:r w:rsidR="00A351BF">
        <w:t>, see also the references in Section II</w:t>
      </w:r>
      <w:r w:rsidR="00A351BF" w:rsidRPr="00412F84">
        <w:t>)</w:t>
      </w:r>
      <w:r w:rsidRPr="00412F84">
        <w:t xml:space="preserve">. While </w:t>
      </w:r>
      <w:r w:rsidR="00DF09F7">
        <w:t xml:space="preserve">some </w:t>
      </w:r>
      <w:r w:rsidRPr="00412F84">
        <w:t>synesthe</w:t>
      </w:r>
      <w:r w:rsidR="00DF09F7">
        <w:t>tes</w:t>
      </w:r>
      <w:r w:rsidRPr="00412F84">
        <w:t xml:space="preserve"> are more likely to be fooled by </w:t>
      </w:r>
      <w:proofErr w:type="spellStart"/>
      <w:r w:rsidRPr="00412F84">
        <w:t>crossmodal</w:t>
      </w:r>
      <w:proofErr w:type="spellEnd"/>
      <w:r w:rsidRPr="00412F84">
        <w:t xml:space="preserve"> illusions like the double-flash illusion (which is itself relies on multimodal mental imagery), </w:t>
      </w:r>
      <w:r w:rsidR="00DF09F7">
        <w:t xml:space="preserve">other </w:t>
      </w:r>
      <w:r w:rsidR="00DF09F7" w:rsidRPr="00412F84">
        <w:t>synesthe</w:t>
      </w:r>
      <w:r w:rsidR="00DF09F7">
        <w:t>tes</w:t>
      </w:r>
      <w:r w:rsidR="00DF09F7" w:rsidRPr="00412F84">
        <w:t xml:space="preserve"> </w:t>
      </w:r>
      <w:r w:rsidR="00DF09F7">
        <w:t xml:space="preserve">are less likely to be fooled by them (and yet others are as susceptible as controls </w:t>
      </w:r>
      <w:r w:rsidRPr="00412F84">
        <w:t>(</w:t>
      </w:r>
      <w:proofErr w:type="spellStart"/>
      <w:r w:rsidRPr="00412F84">
        <w:rPr>
          <w:color w:val="000000"/>
        </w:rPr>
        <w:t>Brang</w:t>
      </w:r>
      <w:proofErr w:type="spellEnd"/>
      <w:r w:rsidRPr="00412F84">
        <w:rPr>
          <w:color w:val="000000"/>
        </w:rPr>
        <w:t xml:space="preserve"> et al. 2012</w:t>
      </w:r>
      <w:r w:rsidRPr="00412F84">
        <w:rPr>
          <w:b/>
          <w:color w:val="000000"/>
        </w:rPr>
        <w:t xml:space="preserve">, </w:t>
      </w:r>
      <w:r w:rsidRPr="00412F84">
        <w:rPr>
          <w:color w:val="000000"/>
        </w:rPr>
        <w:t>Neufeld et al. 2012</w:t>
      </w:r>
      <w:r w:rsidRPr="00412F84">
        <w:rPr>
          <w:b/>
          <w:color w:val="000000"/>
        </w:rPr>
        <w:t xml:space="preserve">, </w:t>
      </w:r>
      <w:r w:rsidRPr="00412F84">
        <w:rPr>
          <w:color w:val="000000"/>
        </w:rPr>
        <w:t>Innes-Brown et al. 2011</w:t>
      </w:r>
      <w:r w:rsidRPr="00412F84">
        <w:rPr>
          <w:b/>
          <w:color w:val="000000"/>
        </w:rPr>
        <w:t xml:space="preserve">, </w:t>
      </w:r>
      <w:r w:rsidRPr="00412F84">
        <w:rPr>
          <w:color w:val="000000"/>
        </w:rPr>
        <w:t xml:space="preserve">Newell and Mitchell 2015). Given that according to my account both synesthesia and the double-flash illusion count as (different) forms of multimodal mental imagery, </w:t>
      </w:r>
      <w:r w:rsidR="00D1524F">
        <w:rPr>
          <w:color w:val="000000"/>
        </w:rPr>
        <w:t xml:space="preserve">we could </w:t>
      </w:r>
      <w:r w:rsidR="008B685A">
        <w:rPr>
          <w:color w:val="000000"/>
        </w:rPr>
        <w:t xml:space="preserve">account for these differences in terms of the interaction (and especially the time scale of the interaction, see Neufeld et al. 2012) between the different sense modalities involved. </w:t>
      </w:r>
      <w:r>
        <w:rPr>
          <w:color w:val="000000"/>
        </w:rPr>
        <w:t>G</w:t>
      </w:r>
      <w:r w:rsidRPr="00412F84">
        <w:rPr>
          <w:color w:val="000000"/>
        </w:rPr>
        <w:t>iven the complexity of the issue, this would be the subject of a different paper.</w:t>
      </w:r>
    </w:p>
    <w:p w14:paraId="7C577A00" w14:textId="77777777" w:rsidR="002518C5" w:rsidRPr="00EE0CD8" w:rsidRDefault="002518C5" w:rsidP="00850B84">
      <w:pPr>
        <w:spacing w:line="480" w:lineRule="auto"/>
        <w:jc w:val="left"/>
        <w:rPr>
          <w:lang w:eastAsia="en-GB"/>
        </w:rPr>
      </w:pPr>
    </w:p>
    <w:p w14:paraId="39723773" w14:textId="1AAD20DB" w:rsidR="002D75D3" w:rsidRDefault="002D75D3" w:rsidP="000D167B">
      <w:pPr>
        <w:pStyle w:val="Title"/>
        <w:spacing w:line="480" w:lineRule="auto"/>
        <w:ind w:firstLine="720"/>
        <w:jc w:val="both"/>
        <w:rPr>
          <w:rFonts w:ascii="Garamond" w:hAnsi="Garamond"/>
          <w:b w:val="0"/>
          <w:color w:val="000000"/>
          <w:sz w:val="24"/>
        </w:rPr>
      </w:pPr>
    </w:p>
    <w:p w14:paraId="333DBE53" w14:textId="0490E539" w:rsidR="004D47B8" w:rsidRDefault="004D47B8" w:rsidP="000D167B">
      <w:pPr>
        <w:pStyle w:val="Title"/>
        <w:spacing w:line="480" w:lineRule="auto"/>
        <w:ind w:firstLine="720"/>
        <w:jc w:val="both"/>
        <w:rPr>
          <w:rFonts w:ascii="Garamond" w:hAnsi="Garamond"/>
          <w:b w:val="0"/>
          <w:color w:val="000000"/>
          <w:sz w:val="24"/>
        </w:rPr>
      </w:pPr>
    </w:p>
    <w:p w14:paraId="7959EC6D" w14:textId="77777777" w:rsidR="0096270E" w:rsidRDefault="0096270E" w:rsidP="000D167B">
      <w:pPr>
        <w:spacing w:line="480" w:lineRule="auto"/>
      </w:pPr>
    </w:p>
    <w:p w14:paraId="0C732C3A" w14:textId="2D1BAFF3" w:rsidR="00E257E3" w:rsidRPr="00BB23FE" w:rsidRDefault="0096270E" w:rsidP="000D167B">
      <w:pPr>
        <w:spacing w:line="480" w:lineRule="auto"/>
        <w:rPr>
          <w:b/>
          <w:color w:val="000000"/>
        </w:rPr>
      </w:pPr>
      <w:r>
        <w:br w:type="column"/>
      </w:r>
      <w:r w:rsidR="00E257E3" w:rsidRPr="00BB23FE">
        <w:rPr>
          <w:b/>
          <w:color w:val="000000"/>
        </w:rPr>
        <w:lastRenderedPageBreak/>
        <w:t xml:space="preserve"> </w:t>
      </w:r>
    </w:p>
    <w:p w14:paraId="5FCBE67F" w14:textId="3C93C290" w:rsidR="008065C1" w:rsidRPr="00BB23FE" w:rsidRDefault="00E948ED" w:rsidP="000D167B">
      <w:pPr>
        <w:spacing w:line="480" w:lineRule="auto"/>
        <w:rPr>
          <w:b/>
          <w:color w:val="000000"/>
        </w:rPr>
      </w:pPr>
      <w:r w:rsidRPr="00BB23FE">
        <w:rPr>
          <w:b/>
          <w:color w:val="000000"/>
        </w:rPr>
        <w:t>References:</w:t>
      </w:r>
    </w:p>
    <w:p w14:paraId="2C5682C9" w14:textId="77777777" w:rsidR="008065C1" w:rsidRDefault="008065C1" w:rsidP="000D167B">
      <w:pPr>
        <w:spacing w:line="480" w:lineRule="auto"/>
      </w:pPr>
    </w:p>
    <w:p w14:paraId="0D1C4DBE" w14:textId="688BC28D" w:rsidR="007E520D" w:rsidRPr="00600872" w:rsidRDefault="007E520D" w:rsidP="000D167B">
      <w:pPr>
        <w:spacing w:line="480" w:lineRule="auto"/>
        <w:ind w:left="720" w:hanging="720"/>
        <w:rPr>
          <w:rFonts w:ascii="Times New Roman" w:eastAsia="Times New Roman" w:hAnsi="Times New Roman"/>
          <w:color w:val="auto"/>
          <w:lang w:eastAsia="en-GB"/>
        </w:rPr>
      </w:pPr>
      <w:proofErr w:type="spellStart"/>
      <w:r>
        <w:rPr>
          <w:bCs/>
        </w:rPr>
        <w:t>Amsel</w:t>
      </w:r>
      <w:proofErr w:type="spellEnd"/>
      <w:r>
        <w:rPr>
          <w:bCs/>
        </w:rPr>
        <w:t xml:space="preserve">, B. D., M. </w:t>
      </w:r>
      <w:proofErr w:type="spellStart"/>
      <w:r>
        <w:rPr>
          <w:bCs/>
        </w:rPr>
        <w:t>Kutas</w:t>
      </w:r>
      <w:proofErr w:type="spellEnd"/>
      <w:r>
        <w:rPr>
          <w:bCs/>
        </w:rPr>
        <w:t xml:space="preserve"> and S. Coulson 2017 Projectors, associators, visual imagery and the t</w:t>
      </w:r>
      <w:r w:rsidR="001B1FD9">
        <w:rPr>
          <w:bCs/>
        </w:rPr>
        <w:t>i</w:t>
      </w:r>
      <w:r>
        <w:rPr>
          <w:bCs/>
        </w:rPr>
        <w:t xml:space="preserve">me course of visual processing in grapheme-color synesthesia. </w:t>
      </w:r>
      <w:r w:rsidRPr="00600872">
        <w:rPr>
          <w:bCs/>
          <w:i/>
          <w:iCs/>
        </w:rPr>
        <w:t>Cognitive Neuroscience</w:t>
      </w:r>
      <w:r>
        <w:rPr>
          <w:bCs/>
        </w:rPr>
        <w:t xml:space="preserve"> </w:t>
      </w:r>
      <w:r w:rsidR="00600872" w:rsidRPr="00600872">
        <w:rPr>
          <w:rFonts w:eastAsia="Times New Roman"/>
          <w:color w:val="auto"/>
          <w:lang w:eastAsia="en-GB"/>
        </w:rPr>
        <w:t>DOI: 10.1080/17588928.2017.1353492</w:t>
      </w:r>
    </w:p>
    <w:p w14:paraId="17F63BAC" w14:textId="77777777" w:rsidR="008065C1" w:rsidRPr="00CD3349" w:rsidRDefault="008065C1" w:rsidP="000D167B">
      <w:pPr>
        <w:spacing w:line="480" w:lineRule="auto"/>
        <w:ind w:left="720" w:hanging="720"/>
        <w:rPr>
          <w:lang w:eastAsia="en-US"/>
        </w:rPr>
      </w:pPr>
      <w:r w:rsidRPr="00CD3349">
        <w:rPr>
          <w:lang w:eastAsia="en-US"/>
        </w:rPr>
        <w:t xml:space="preserve">Bach-y-Rita, P. and S. W. </w:t>
      </w:r>
      <w:proofErr w:type="spellStart"/>
      <w:r w:rsidRPr="00CD3349">
        <w:rPr>
          <w:lang w:eastAsia="en-US"/>
        </w:rPr>
        <w:t>Kercel</w:t>
      </w:r>
      <w:proofErr w:type="spellEnd"/>
      <w:r w:rsidRPr="00CD3349">
        <w:rPr>
          <w:lang w:eastAsia="en-US"/>
        </w:rPr>
        <w:t xml:space="preserve"> (2003). Sensory substitution and </w:t>
      </w:r>
      <w:proofErr w:type="gramStart"/>
      <w:r w:rsidRPr="00CD3349">
        <w:rPr>
          <w:lang w:eastAsia="en-US"/>
        </w:rPr>
        <w:t>the  human</w:t>
      </w:r>
      <w:proofErr w:type="gramEnd"/>
      <w:r w:rsidRPr="00CD3349">
        <w:rPr>
          <w:lang w:eastAsia="en-US"/>
        </w:rPr>
        <w:t xml:space="preserve"> –machine interface. </w:t>
      </w:r>
      <w:r w:rsidRPr="00CD3349">
        <w:rPr>
          <w:i/>
          <w:lang w:eastAsia="en-US"/>
        </w:rPr>
        <w:t xml:space="preserve">Trends in Cognitive Sciences </w:t>
      </w:r>
      <w:r w:rsidRPr="00CD3349">
        <w:rPr>
          <w:lang w:eastAsia="en-US"/>
        </w:rPr>
        <w:t xml:space="preserve">7: 541-546 </w:t>
      </w:r>
    </w:p>
    <w:p w14:paraId="2F556DFD" w14:textId="77777777" w:rsidR="008065C1" w:rsidRPr="00CD3349" w:rsidRDefault="008065C1" w:rsidP="000D167B">
      <w:pPr>
        <w:spacing w:line="480" w:lineRule="auto"/>
        <w:ind w:left="720" w:hanging="720"/>
      </w:pPr>
      <w:proofErr w:type="spellStart"/>
      <w:r w:rsidRPr="00CD3349">
        <w:t>Bargary</w:t>
      </w:r>
      <w:proofErr w:type="spellEnd"/>
      <w:r w:rsidRPr="00CD3349">
        <w:t xml:space="preserve">, G., Barnett, K. J., Mitchell, K. J., &amp; Newell, F. N. (2009). </w:t>
      </w:r>
      <w:proofErr w:type="gramStart"/>
      <w:r w:rsidRPr="00CD3349">
        <w:t>Colored-speech</w:t>
      </w:r>
      <w:proofErr w:type="gramEnd"/>
      <w:r w:rsidRPr="00CD3349">
        <w:t xml:space="preserve"> </w:t>
      </w:r>
      <w:proofErr w:type="spellStart"/>
      <w:r w:rsidRPr="00CD3349">
        <w:t>synaesthesia</w:t>
      </w:r>
      <w:proofErr w:type="spellEnd"/>
      <w:r w:rsidRPr="00CD3349">
        <w:t xml:space="preserve"> is triggered by multisensory, not </w:t>
      </w:r>
      <w:proofErr w:type="spellStart"/>
      <w:r w:rsidRPr="00CD3349">
        <w:t>unisensory</w:t>
      </w:r>
      <w:proofErr w:type="spellEnd"/>
      <w:r w:rsidRPr="00CD3349">
        <w:t>, perception. </w:t>
      </w:r>
      <w:r w:rsidRPr="00CD3349">
        <w:rPr>
          <w:i/>
        </w:rPr>
        <w:t>Psychological Science</w:t>
      </w:r>
      <w:r w:rsidRPr="00CD3349">
        <w:t>, 20(5), 529-33. </w:t>
      </w:r>
    </w:p>
    <w:p w14:paraId="7B694DFD" w14:textId="77777777" w:rsidR="008065C1" w:rsidRPr="00CD3349" w:rsidRDefault="008065C1" w:rsidP="000D167B">
      <w:pPr>
        <w:spacing w:line="480" w:lineRule="auto"/>
        <w:ind w:left="720" w:hanging="720"/>
      </w:pPr>
      <w:r w:rsidRPr="00CD3349">
        <w:t>Barnett, K. J., </w:t>
      </w:r>
      <w:hyperlink r:id="rId9" w:history="1">
        <w:r w:rsidRPr="00CD3349">
          <w:t>&amp;</w:t>
        </w:r>
      </w:hyperlink>
      <w:r w:rsidRPr="00CD3349">
        <w:t xml:space="preserve"> Newell, F. N. (2008). </w:t>
      </w:r>
      <w:proofErr w:type="spellStart"/>
      <w:r w:rsidRPr="00CD3349">
        <w:t>Synaesthesia</w:t>
      </w:r>
      <w:proofErr w:type="spellEnd"/>
      <w:r w:rsidRPr="00CD3349">
        <w:t xml:space="preserve"> is associated with enhanced, self-rated visual imagery. </w:t>
      </w:r>
      <w:r w:rsidRPr="00CD3349">
        <w:rPr>
          <w:i/>
        </w:rPr>
        <w:t>Consciousness and Cognition</w:t>
      </w:r>
      <w:r w:rsidRPr="00CD3349">
        <w:t>, 17(3), 1032-9.</w:t>
      </w:r>
    </w:p>
    <w:p w14:paraId="7A32B53C" w14:textId="0B38D619" w:rsidR="002D7950" w:rsidRDefault="002D7950" w:rsidP="000D167B">
      <w:pPr>
        <w:spacing w:line="480" w:lineRule="auto"/>
        <w:ind w:left="720" w:hanging="720"/>
        <w:jc w:val="left"/>
      </w:pPr>
      <w:r>
        <w:t xml:space="preserve">Barnett, K. J, Foxe, J. J, </w:t>
      </w:r>
      <w:proofErr w:type="spellStart"/>
      <w:r>
        <w:t>Molholm</w:t>
      </w:r>
      <w:proofErr w:type="spellEnd"/>
      <w:r>
        <w:t xml:space="preserve">, S, Kelly, S. P, </w:t>
      </w:r>
      <w:proofErr w:type="spellStart"/>
      <w:r>
        <w:t>Shalgi</w:t>
      </w:r>
      <w:proofErr w:type="spellEnd"/>
      <w:r>
        <w:t xml:space="preserve">, S, Mitchell, K. J, &amp; Newell, F. N. (2008). Differences in early sensory-perceptual processing in synesthesia: a visual evoked potential study. </w:t>
      </w:r>
      <w:r w:rsidRPr="002D7950">
        <w:rPr>
          <w:i/>
          <w:iCs/>
        </w:rPr>
        <w:t>Neuroimage</w:t>
      </w:r>
      <w:r>
        <w:t>, 43(3), 605–613.</w:t>
      </w:r>
    </w:p>
    <w:p w14:paraId="25FA2D33" w14:textId="77777777" w:rsidR="008065C1" w:rsidRPr="00CD3349" w:rsidRDefault="008065C1" w:rsidP="000D167B">
      <w:pPr>
        <w:spacing w:line="480" w:lineRule="auto"/>
        <w:ind w:left="720" w:hanging="720"/>
        <w:rPr>
          <w:bCs/>
        </w:rPr>
      </w:pPr>
      <w:r w:rsidRPr="00CD3349">
        <w:t xml:space="preserve">Bergmann, J., E. </w:t>
      </w:r>
      <w:proofErr w:type="spellStart"/>
      <w:r w:rsidRPr="00CD3349">
        <w:t>Genc</w:t>
      </w:r>
      <w:proofErr w:type="spellEnd"/>
      <w:r w:rsidRPr="00CD3349">
        <w:t>, A. Kohler, W. Singer and J. Pearson</w:t>
      </w:r>
      <w:r w:rsidRPr="00CD3349">
        <w:rPr>
          <w:rFonts w:cs="Adv OT 1deab 44 4 I"/>
        </w:rPr>
        <w:t xml:space="preserve"> </w:t>
      </w:r>
      <w:r w:rsidRPr="00CD3349">
        <w:t xml:space="preserve">(2015) Smaller primary visual cortex is </w:t>
      </w:r>
      <w:proofErr w:type="spellStart"/>
      <w:r w:rsidRPr="00CD3349">
        <w:t>asso-ciated</w:t>
      </w:r>
      <w:proofErr w:type="spellEnd"/>
      <w:r w:rsidRPr="00CD3349">
        <w:t xml:space="preserve"> with stronger, but less precise mental imagery. </w:t>
      </w:r>
      <w:r w:rsidRPr="00CD3349">
        <w:rPr>
          <w:rFonts w:cs="Adv OT 1deab 44 4 I"/>
          <w:i/>
        </w:rPr>
        <w:t>Cerebral Cortex</w:t>
      </w:r>
      <w:r w:rsidRPr="00CD3349">
        <w:rPr>
          <w:bCs/>
        </w:rPr>
        <w:t xml:space="preserve"> in press.  </w:t>
      </w:r>
    </w:p>
    <w:p w14:paraId="79955624" w14:textId="77777777" w:rsidR="00175032" w:rsidRPr="00175032" w:rsidRDefault="00175032" w:rsidP="000D167B">
      <w:pPr>
        <w:autoSpaceDE w:val="0"/>
        <w:autoSpaceDN w:val="0"/>
        <w:adjustRightInd w:val="0"/>
        <w:spacing w:line="480" w:lineRule="auto"/>
        <w:ind w:left="720" w:hanging="720"/>
      </w:pPr>
      <w:proofErr w:type="spellStart"/>
      <w:r w:rsidRPr="00175032">
        <w:t>Berkes</w:t>
      </w:r>
      <w:proofErr w:type="spellEnd"/>
      <w:r w:rsidRPr="00175032">
        <w:t xml:space="preserve">, P., </w:t>
      </w:r>
      <w:proofErr w:type="spellStart"/>
      <w:r w:rsidRPr="00175032">
        <w:t>Orbán</w:t>
      </w:r>
      <w:proofErr w:type="spellEnd"/>
      <w:r w:rsidRPr="00175032">
        <w:t xml:space="preserve">, G., Lengyel, M., and </w:t>
      </w:r>
      <w:proofErr w:type="spellStart"/>
      <w:r w:rsidRPr="00175032">
        <w:t>Fiser</w:t>
      </w:r>
      <w:proofErr w:type="spellEnd"/>
      <w:r w:rsidRPr="00175032">
        <w:t xml:space="preserve">, J. (2011): Spontaneous Cortical Activity Reveals Hallmarks of an Optimal Internal Model of the Environment. </w:t>
      </w:r>
      <w:r w:rsidRPr="00175032">
        <w:rPr>
          <w:i/>
          <w:iCs/>
        </w:rPr>
        <w:t>Science</w:t>
      </w:r>
      <w:r w:rsidRPr="00175032">
        <w:t>, 331: 83-87.</w:t>
      </w:r>
    </w:p>
    <w:p w14:paraId="21EA002A" w14:textId="19BCC319" w:rsidR="008065C1" w:rsidRPr="00CD3349" w:rsidRDefault="008065C1" w:rsidP="000D167B">
      <w:pPr>
        <w:autoSpaceDE w:val="0"/>
        <w:autoSpaceDN w:val="0"/>
        <w:adjustRightInd w:val="0"/>
        <w:spacing w:line="480" w:lineRule="auto"/>
        <w:ind w:left="720" w:hanging="720"/>
        <w:rPr>
          <w:color w:val="000000"/>
        </w:rPr>
      </w:pPr>
      <w:proofErr w:type="spellStart"/>
      <w:r w:rsidRPr="00CD3349">
        <w:rPr>
          <w:rFonts w:cs="TimesNewRomanSF"/>
        </w:rPr>
        <w:t>Bertelson</w:t>
      </w:r>
      <w:proofErr w:type="spellEnd"/>
      <w:r w:rsidRPr="00CD3349">
        <w:rPr>
          <w:rFonts w:cs="TimesNewRomanSF"/>
        </w:rPr>
        <w:t xml:space="preserve">, P. (1999) Ventriloquism: A case of cross-modal perceptual grouping. In: </w:t>
      </w:r>
      <w:proofErr w:type="spellStart"/>
      <w:r w:rsidRPr="00CD3349">
        <w:rPr>
          <w:rFonts w:cs="TimesNewRomanSF"/>
        </w:rPr>
        <w:t>Aschersleben</w:t>
      </w:r>
      <w:proofErr w:type="spellEnd"/>
      <w:r w:rsidRPr="00CD3349">
        <w:rPr>
          <w:rFonts w:cs="TimesNewRomanSF"/>
        </w:rPr>
        <w:t xml:space="preserve">, G., Bachmann, T., and M¨ </w:t>
      </w:r>
      <w:proofErr w:type="spellStart"/>
      <w:r w:rsidRPr="00CD3349">
        <w:rPr>
          <w:rFonts w:cs="TimesNewRomanSF"/>
        </w:rPr>
        <w:t>usseler</w:t>
      </w:r>
      <w:proofErr w:type="spellEnd"/>
      <w:r w:rsidRPr="00CD3349">
        <w:rPr>
          <w:rFonts w:cs="TimesNewRomanSF"/>
        </w:rPr>
        <w:t xml:space="preserve">, J. (eds): </w:t>
      </w:r>
      <w:r w:rsidRPr="00CD3349">
        <w:rPr>
          <w:rFonts w:cs="TimesNewRomanSF-Italic"/>
          <w:i/>
          <w:iCs/>
        </w:rPr>
        <w:t>Cognitive Contributions to the Perception of Spatial and Temporal Events</w:t>
      </w:r>
      <w:r w:rsidRPr="00CD3349">
        <w:rPr>
          <w:rFonts w:cs="TimesNewRomanSF"/>
        </w:rPr>
        <w:t>, Amsterdam: Elsevier, pp. 347–362.</w:t>
      </w:r>
      <w:r w:rsidRPr="00CD3349">
        <w:rPr>
          <w:color w:val="000000"/>
        </w:rPr>
        <w:t xml:space="preserve"> </w:t>
      </w:r>
    </w:p>
    <w:p w14:paraId="29150242" w14:textId="77777777" w:rsidR="008065C1" w:rsidRPr="00CD3349" w:rsidRDefault="008065C1" w:rsidP="000D167B">
      <w:pPr>
        <w:autoSpaceDE w:val="0"/>
        <w:autoSpaceDN w:val="0"/>
        <w:adjustRightInd w:val="0"/>
        <w:spacing w:line="480" w:lineRule="auto"/>
        <w:ind w:left="720" w:hanging="720"/>
      </w:pPr>
      <w:proofErr w:type="spellStart"/>
      <w:r w:rsidRPr="00CD3349">
        <w:rPr>
          <w:rFonts w:cs="TimesNewRomanSF"/>
        </w:rPr>
        <w:lastRenderedPageBreak/>
        <w:t>Bertelson</w:t>
      </w:r>
      <w:proofErr w:type="spellEnd"/>
      <w:r w:rsidRPr="00CD3349">
        <w:rPr>
          <w:rFonts w:cs="TimesNewRomanSF"/>
        </w:rPr>
        <w:t xml:space="preserve">, P. and de Gelder, B. (2004) The psychology of multimodal perception. In Spence, C. and Driver, J. (eds): </w:t>
      </w:r>
      <w:proofErr w:type="spellStart"/>
      <w:r w:rsidRPr="00CD3349">
        <w:rPr>
          <w:rFonts w:cs="TimesNewRomanSF-Italic"/>
          <w:i/>
          <w:iCs/>
        </w:rPr>
        <w:t>Crossmodal</w:t>
      </w:r>
      <w:proofErr w:type="spellEnd"/>
      <w:r w:rsidRPr="00CD3349">
        <w:rPr>
          <w:rFonts w:cs="TimesNewRomanSF-Italic"/>
          <w:i/>
          <w:iCs/>
        </w:rPr>
        <w:t xml:space="preserve"> Space and </w:t>
      </w:r>
      <w:proofErr w:type="spellStart"/>
      <w:r w:rsidRPr="00CD3349">
        <w:rPr>
          <w:rFonts w:cs="TimesNewRomanSF-Italic"/>
          <w:i/>
          <w:iCs/>
        </w:rPr>
        <w:t>Crossmodal</w:t>
      </w:r>
      <w:proofErr w:type="spellEnd"/>
      <w:r w:rsidRPr="00CD3349">
        <w:rPr>
          <w:rFonts w:cs="TimesNewRomanSF-Italic"/>
          <w:i/>
          <w:iCs/>
        </w:rPr>
        <w:t xml:space="preserve"> Attention</w:t>
      </w:r>
      <w:r w:rsidRPr="00CD3349">
        <w:rPr>
          <w:rFonts w:cs="TimesNewRomanSF"/>
        </w:rPr>
        <w:t>, Oxford: Oxford University Press, pp. 141–177.</w:t>
      </w:r>
      <w:r w:rsidRPr="00CD3349">
        <w:t xml:space="preserve"> </w:t>
      </w:r>
    </w:p>
    <w:p w14:paraId="2750575B" w14:textId="77777777" w:rsidR="008065C1" w:rsidRPr="00CD3349" w:rsidRDefault="008065C1" w:rsidP="000D167B">
      <w:pPr>
        <w:spacing w:line="480" w:lineRule="auto"/>
        <w:ind w:left="720" w:hanging="720"/>
      </w:pPr>
      <w:proofErr w:type="spellStart"/>
      <w:r w:rsidRPr="00CD3349">
        <w:t>Brang</w:t>
      </w:r>
      <w:proofErr w:type="spellEnd"/>
      <w:r w:rsidRPr="00CD3349">
        <w:t xml:space="preserve">, David, Lisa E. Williams and </w:t>
      </w:r>
      <w:proofErr w:type="spellStart"/>
      <w:r w:rsidRPr="00CD3349">
        <w:t>Vilayanur</w:t>
      </w:r>
      <w:proofErr w:type="spellEnd"/>
      <w:r w:rsidRPr="00CD3349">
        <w:t xml:space="preserve"> S. Ramachandran 2012. Grapheme-color synesthetes show enhanced </w:t>
      </w:r>
      <w:proofErr w:type="spellStart"/>
      <w:r w:rsidRPr="00CD3349">
        <w:t>crossmodal</w:t>
      </w:r>
      <w:proofErr w:type="spellEnd"/>
      <w:r w:rsidRPr="00CD3349">
        <w:t xml:space="preserve"> processing between auditory and visual modalities. </w:t>
      </w:r>
      <w:r w:rsidRPr="00CD3349">
        <w:rPr>
          <w:i/>
        </w:rPr>
        <w:t xml:space="preserve">Cortex </w:t>
      </w:r>
      <w:r w:rsidRPr="00CD3349">
        <w:t xml:space="preserve">48: 630-637. </w:t>
      </w:r>
    </w:p>
    <w:p w14:paraId="50340F81" w14:textId="77777777" w:rsidR="008065C1" w:rsidRPr="00CD3349" w:rsidRDefault="008065C1" w:rsidP="000D167B">
      <w:pPr>
        <w:spacing w:line="480" w:lineRule="auto"/>
        <w:ind w:left="720" w:hanging="720"/>
      </w:pPr>
      <w:proofErr w:type="spellStart"/>
      <w:r w:rsidRPr="00CD3349">
        <w:t>Brang</w:t>
      </w:r>
      <w:proofErr w:type="spellEnd"/>
      <w:r w:rsidRPr="00CD3349">
        <w:t xml:space="preserve">, David, </w:t>
      </w:r>
      <w:proofErr w:type="spellStart"/>
      <w:r w:rsidRPr="00CD3349">
        <w:t>Ursina</w:t>
      </w:r>
      <w:proofErr w:type="spellEnd"/>
      <w:r w:rsidRPr="00CD3349">
        <w:t xml:space="preserve"> </w:t>
      </w:r>
      <w:proofErr w:type="spellStart"/>
      <w:r w:rsidRPr="00CD3349">
        <w:t>Teuscher</w:t>
      </w:r>
      <w:proofErr w:type="spellEnd"/>
      <w:r w:rsidRPr="00CD3349">
        <w:t xml:space="preserve">, Luke E. Miller, </w:t>
      </w:r>
      <w:proofErr w:type="spellStart"/>
      <w:r w:rsidRPr="00CD3349">
        <w:t>Vilayanur</w:t>
      </w:r>
      <w:proofErr w:type="spellEnd"/>
      <w:r w:rsidRPr="00CD3349">
        <w:t xml:space="preserve"> S. Ramachandran, and </w:t>
      </w:r>
      <w:proofErr w:type="spellStart"/>
      <w:r w:rsidRPr="00CD3349">
        <w:t>Seana</w:t>
      </w:r>
      <w:proofErr w:type="spellEnd"/>
      <w:r w:rsidRPr="00CD3349">
        <w:t xml:space="preserve"> Coulson. 2011. Handedness and calendar orientations in time-space </w:t>
      </w:r>
      <w:proofErr w:type="spellStart"/>
      <w:r w:rsidRPr="00CD3349">
        <w:t>synaesthesia</w:t>
      </w:r>
      <w:proofErr w:type="spellEnd"/>
      <w:r w:rsidRPr="00CD3349">
        <w:t xml:space="preserve">. </w:t>
      </w:r>
      <w:r w:rsidRPr="00CD3349">
        <w:rPr>
          <w:i/>
        </w:rPr>
        <w:t xml:space="preserve">Journal of Neuropsychology </w:t>
      </w:r>
      <w:r w:rsidRPr="00CD3349">
        <w:t>5 (2): 323–</w:t>
      </w:r>
      <w:proofErr w:type="gramStart"/>
      <w:r w:rsidRPr="00CD3349">
        <w:t>332 .</w:t>
      </w:r>
      <w:proofErr w:type="gramEnd"/>
      <w:r w:rsidRPr="00CD3349">
        <w:t xml:space="preserve"> </w:t>
      </w:r>
    </w:p>
    <w:p w14:paraId="47B728B5" w14:textId="77777777" w:rsidR="008065C1" w:rsidRPr="00CD3349" w:rsidRDefault="008065C1" w:rsidP="000D167B">
      <w:pPr>
        <w:spacing w:line="480" w:lineRule="auto"/>
        <w:ind w:left="720" w:hanging="720"/>
        <w:rPr>
          <w:rFonts w:cs="Arial"/>
          <w:color w:val="000000"/>
        </w:rPr>
      </w:pPr>
      <w:r w:rsidRPr="00CD3349">
        <w:rPr>
          <w:rFonts w:cs="Arial"/>
          <w:color w:val="000000"/>
        </w:rPr>
        <w:t xml:space="preserve">Calvert, G. A., </w:t>
      </w:r>
      <w:proofErr w:type="spellStart"/>
      <w:r w:rsidRPr="00CD3349">
        <w:rPr>
          <w:rFonts w:cs="Arial"/>
          <w:color w:val="000000"/>
        </w:rPr>
        <w:t>Bullmore</w:t>
      </w:r>
      <w:proofErr w:type="spellEnd"/>
      <w:r w:rsidRPr="00CD3349">
        <w:rPr>
          <w:rFonts w:cs="Arial"/>
          <w:color w:val="000000"/>
        </w:rPr>
        <w:t xml:space="preserve">, E. T., Brammer, M. J., Campbell, R., </w:t>
      </w:r>
      <w:proofErr w:type="spellStart"/>
      <w:r w:rsidRPr="00CD3349">
        <w:rPr>
          <w:rFonts w:cs="Arial"/>
          <w:color w:val="000000"/>
        </w:rPr>
        <w:t>Williamns</w:t>
      </w:r>
      <w:proofErr w:type="spellEnd"/>
      <w:r w:rsidRPr="00CD3349">
        <w:rPr>
          <w:rFonts w:cs="Arial"/>
          <w:color w:val="000000"/>
        </w:rPr>
        <w:t xml:space="preserve">, S. C. R., McGuire, P. K., Woodruff, P. W. R., Iversen, S. D. &amp; David, A. S. 1997 Activation of auditory cortex during silent lipreading. </w:t>
      </w:r>
      <w:r w:rsidRPr="00CD3349">
        <w:rPr>
          <w:rFonts w:cs="Arial"/>
          <w:i/>
          <w:color w:val="000000"/>
        </w:rPr>
        <w:t>Science</w:t>
      </w:r>
      <w:r w:rsidRPr="00CD3349">
        <w:rPr>
          <w:rFonts w:cs="Arial"/>
          <w:color w:val="000000"/>
        </w:rPr>
        <w:t xml:space="preserve"> 276: 593-596.</w:t>
      </w:r>
    </w:p>
    <w:p w14:paraId="59C57D41" w14:textId="7551AC4B" w:rsidR="00767788" w:rsidRDefault="00767788" w:rsidP="000D167B">
      <w:pPr>
        <w:spacing w:line="480" w:lineRule="auto"/>
        <w:ind w:left="720" w:hanging="720"/>
        <w:rPr>
          <w:lang w:eastAsia="en-GB"/>
        </w:rPr>
      </w:pPr>
      <w:r>
        <w:rPr>
          <w:lang w:eastAsia="en-GB"/>
        </w:rPr>
        <w:t>Cohen,</w:t>
      </w:r>
      <w:r>
        <w:rPr>
          <w:lang w:eastAsia="en-GB"/>
        </w:rPr>
        <w:t xml:space="preserve"> </w:t>
      </w:r>
      <w:r>
        <w:rPr>
          <w:lang w:eastAsia="en-GB"/>
        </w:rPr>
        <w:t>J</w:t>
      </w:r>
      <w:r>
        <w:rPr>
          <w:lang w:eastAsia="en-GB"/>
        </w:rPr>
        <w:t xml:space="preserve">. 2017 </w:t>
      </w:r>
      <w:proofErr w:type="spellStart"/>
      <w:r>
        <w:rPr>
          <w:lang w:eastAsia="en-GB"/>
        </w:rPr>
        <w:t>S</w:t>
      </w:r>
      <w:r>
        <w:rPr>
          <w:lang w:eastAsia="en-GB"/>
        </w:rPr>
        <w:t>ynaesthe</w:t>
      </w:r>
      <w:r>
        <w:rPr>
          <w:lang w:eastAsia="en-GB"/>
        </w:rPr>
        <w:t>tic</w:t>
      </w:r>
      <w:proofErr w:type="spellEnd"/>
      <w:r>
        <w:rPr>
          <w:lang w:eastAsia="en-GB"/>
        </w:rPr>
        <w:t xml:space="preserve"> perception</w:t>
      </w:r>
      <w:r>
        <w:rPr>
          <w:lang w:eastAsia="en-GB"/>
        </w:rPr>
        <w:t xml:space="preserve"> as continuous with ordinary perception, or, we are all synesthetes now.</w:t>
      </w:r>
      <w:r>
        <w:rPr>
          <w:lang w:eastAsia="en-GB"/>
        </w:rPr>
        <w:t xml:space="preserve"> In: O. </w:t>
      </w:r>
      <w:proofErr w:type="spellStart"/>
      <w:r>
        <w:rPr>
          <w:lang w:eastAsia="en-GB"/>
        </w:rPr>
        <w:t>Deroy</w:t>
      </w:r>
      <w:proofErr w:type="spellEnd"/>
      <w:r>
        <w:rPr>
          <w:lang w:eastAsia="en-GB"/>
        </w:rPr>
        <w:t xml:space="preserve"> (ed.): </w:t>
      </w:r>
      <w:r w:rsidRPr="009E0ACD">
        <w:rPr>
          <w:i/>
          <w:iCs/>
          <w:lang w:eastAsia="en-GB"/>
        </w:rPr>
        <w:t>Sensory Blending</w:t>
      </w:r>
      <w:r>
        <w:rPr>
          <w:lang w:eastAsia="en-GB"/>
        </w:rPr>
        <w:t xml:space="preserve">. Oxford: Oxford University Press. </w:t>
      </w:r>
    </w:p>
    <w:p w14:paraId="312F7CB1" w14:textId="5328A818" w:rsidR="008065C1" w:rsidRPr="00CD3349" w:rsidRDefault="008065C1" w:rsidP="000D167B">
      <w:pPr>
        <w:spacing w:line="480" w:lineRule="auto"/>
        <w:ind w:left="720" w:hanging="720"/>
        <w:rPr>
          <w:rFonts w:eastAsia="Times New Roman"/>
          <w:color w:val="auto"/>
          <w:lang w:eastAsia="en-US"/>
        </w:rPr>
      </w:pPr>
      <w:r w:rsidRPr="00CD3349">
        <w:rPr>
          <w:shd w:val="clear" w:color="auto" w:fill="FFFFFF"/>
        </w:rPr>
        <w:t xml:space="preserve">Craver-Lemley, C. and A. Reeves 2013 Is synesthesia a form of mental imagery? In: </w:t>
      </w:r>
      <w:r w:rsidRPr="00CD3349">
        <w:rPr>
          <w:rFonts w:eastAsia="Times New Roman"/>
          <w:color w:val="auto"/>
          <w:lang w:eastAsia="en-US"/>
        </w:rPr>
        <w:t xml:space="preserve">S. Lacey and R. Lawson (eds.), </w:t>
      </w:r>
      <w:r w:rsidRPr="00CD3349">
        <w:rPr>
          <w:rFonts w:eastAsia="Times New Roman"/>
          <w:i/>
          <w:color w:val="auto"/>
          <w:lang w:eastAsia="en-US"/>
        </w:rPr>
        <w:t>Multisensory Imagery</w:t>
      </w:r>
      <w:r w:rsidRPr="00CD3349">
        <w:rPr>
          <w:rFonts w:eastAsia="Times New Roman"/>
          <w:color w:val="auto"/>
          <w:lang w:eastAsia="en-US"/>
        </w:rPr>
        <w:t>, pp. 185-206.</w:t>
      </w:r>
    </w:p>
    <w:p w14:paraId="00498034" w14:textId="77777777" w:rsidR="008065C1" w:rsidRPr="00CD3349" w:rsidRDefault="008065C1" w:rsidP="000D167B">
      <w:pPr>
        <w:spacing w:line="480" w:lineRule="auto"/>
        <w:ind w:left="720" w:hanging="720"/>
        <w:rPr>
          <w:color w:val="000000"/>
          <w:shd w:val="clear" w:color="auto" w:fill="FFFFFF"/>
        </w:rPr>
      </w:pPr>
      <w:r w:rsidRPr="00CD3349">
        <w:rPr>
          <w:color w:val="000000"/>
          <w:shd w:val="clear" w:color="auto" w:fill="FFFFFF"/>
        </w:rPr>
        <w:t xml:space="preserve">Cui, X., C. B. Jeter, D. Yang, P. R. Montague and D. M. Eagleman 2007 Vividness of mental imagery: Individual variability can be measured objectively. </w:t>
      </w:r>
      <w:r w:rsidRPr="00CD3349">
        <w:rPr>
          <w:i/>
          <w:color w:val="000000"/>
          <w:shd w:val="clear" w:color="auto" w:fill="FFFFFF"/>
        </w:rPr>
        <w:t xml:space="preserve">Vision Research </w:t>
      </w:r>
      <w:r w:rsidRPr="00CD3349">
        <w:rPr>
          <w:color w:val="000000"/>
          <w:shd w:val="clear" w:color="auto" w:fill="FFFFFF"/>
        </w:rPr>
        <w:t xml:space="preserve">47: 4474-478. </w:t>
      </w:r>
    </w:p>
    <w:p w14:paraId="1856A41A" w14:textId="77777777" w:rsidR="008065C1" w:rsidRPr="00CD3349" w:rsidRDefault="008065C1" w:rsidP="000D167B">
      <w:pPr>
        <w:spacing w:line="480" w:lineRule="auto"/>
        <w:ind w:left="720" w:hanging="720"/>
        <w:rPr>
          <w:lang w:val="en-GB"/>
        </w:rPr>
      </w:pPr>
      <w:r w:rsidRPr="00CD3349">
        <w:rPr>
          <w:lang w:val="en-GB"/>
        </w:rPr>
        <w:t xml:space="preserve">Currie, Gregory 1995 Visual Imagery as the Simulation of Vision. </w:t>
      </w:r>
      <w:r w:rsidRPr="00CD3349">
        <w:rPr>
          <w:i/>
          <w:lang w:val="en-GB"/>
        </w:rPr>
        <w:t>Mind and Language</w:t>
      </w:r>
      <w:r w:rsidRPr="00CD3349">
        <w:rPr>
          <w:lang w:val="en-GB"/>
        </w:rPr>
        <w:t xml:space="preserve"> 10: 25-44.</w:t>
      </w:r>
    </w:p>
    <w:p w14:paraId="3E16A266" w14:textId="77777777" w:rsidR="008065C1" w:rsidRPr="00CD3349" w:rsidRDefault="008065C1" w:rsidP="000D167B">
      <w:pPr>
        <w:spacing w:line="480" w:lineRule="auto"/>
        <w:ind w:left="720" w:hanging="720"/>
      </w:pPr>
      <w:proofErr w:type="spellStart"/>
      <w:r w:rsidRPr="00CD3349">
        <w:t>Deroy</w:t>
      </w:r>
      <w:proofErr w:type="spellEnd"/>
      <w:r w:rsidRPr="00CD3349">
        <w:t xml:space="preserve">, O. and C. Spence 2013 Training, Hypnosis, and Drugs: Artificial </w:t>
      </w:r>
      <w:proofErr w:type="spellStart"/>
      <w:r w:rsidRPr="00CD3349">
        <w:t>Synaesthesia</w:t>
      </w:r>
      <w:proofErr w:type="spellEnd"/>
      <w:r w:rsidRPr="00CD3349">
        <w:t xml:space="preserve">, or Artificial paradises? </w:t>
      </w:r>
      <w:r w:rsidRPr="00CD3349">
        <w:rPr>
          <w:i/>
        </w:rPr>
        <w:t xml:space="preserve">Frontiers in Psychology </w:t>
      </w:r>
      <w:r w:rsidRPr="00CD3349">
        <w:t xml:space="preserve">10: , </w:t>
      </w:r>
      <w:proofErr w:type="spellStart"/>
      <w:r w:rsidRPr="00CD3349">
        <w:t>doi</w:t>
      </w:r>
      <w:proofErr w:type="spellEnd"/>
      <w:r w:rsidRPr="00CD3349">
        <w:t xml:space="preserve">: </w:t>
      </w:r>
      <w:hyperlink r:id="rId10" w:history="1">
        <w:r w:rsidRPr="00CD3349">
          <w:t>10.3389/fpsyg.2013.00660</w:t>
        </w:r>
      </w:hyperlink>
    </w:p>
    <w:p w14:paraId="0AA4D53E" w14:textId="5338654C" w:rsidR="008065C1" w:rsidRPr="00CD3349" w:rsidRDefault="008065C1" w:rsidP="000D167B">
      <w:pPr>
        <w:spacing w:line="480" w:lineRule="auto"/>
        <w:ind w:left="720" w:hanging="720"/>
        <w:rPr>
          <w:bdr w:val="none" w:sz="0" w:space="0" w:color="auto" w:frame="1"/>
          <w:shd w:val="clear" w:color="auto" w:fill="FFFFFF"/>
          <w:lang w:eastAsia="en-US"/>
        </w:rPr>
      </w:pPr>
      <w:r w:rsidRPr="00CD3349">
        <w:rPr>
          <w:bdr w:val="none" w:sz="0" w:space="0" w:color="auto" w:frame="1"/>
          <w:shd w:val="clear" w:color="auto" w:fill="FFFFFF"/>
          <w:lang w:eastAsia="en-US"/>
        </w:rPr>
        <w:lastRenderedPageBreak/>
        <w:t xml:space="preserve">Dijkstra, N., S. E. Bosch and M. A. J. van </w:t>
      </w:r>
      <w:proofErr w:type="spellStart"/>
      <w:r w:rsidRPr="00CD3349">
        <w:rPr>
          <w:bdr w:val="none" w:sz="0" w:space="0" w:color="auto" w:frame="1"/>
          <w:shd w:val="clear" w:color="auto" w:fill="FFFFFF"/>
          <w:lang w:eastAsia="en-US"/>
        </w:rPr>
        <w:t>Gerven</w:t>
      </w:r>
      <w:proofErr w:type="spellEnd"/>
      <w:r w:rsidRPr="00CD3349">
        <w:rPr>
          <w:bdr w:val="none" w:sz="0" w:space="0" w:color="auto" w:frame="1"/>
          <w:shd w:val="clear" w:color="auto" w:fill="FFFFFF"/>
          <w:lang w:eastAsia="en-US"/>
        </w:rPr>
        <w:t xml:space="preserve"> 2017</w:t>
      </w:r>
      <w:r w:rsidR="007841EF">
        <w:rPr>
          <w:bdr w:val="none" w:sz="0" w:space="0" w:color="auto" w:frame="1"/>
          <w:shd w:val="clear" w:color="auto" w:fill="FFFFFF"/>
          <w:lang w:eastAsia="en-US"/>
        </w:rPr>
        <w:t>a</w:t>
      </w:r>
      <w:r w:rsidRPr="00CD3349">
        <w:rPr>
          <w:bdr w:val="none" w:sz="0" w:space="0" w:color="auto" w:frame="1"/>
          <w:shd w:val="clear" w:color="auto" w:fill="FFFFFF"/>
          <w:lang w:eastAsia="en-US"/>
        </w:rPr>
        <w:t xml:space="preserve"> Vividness of visual imagery depends on the neural overlap with perception in visual areas. </w:t>
      </w:r>
      <w:r w:rsidRPr="00CD3349">
        <w:rPr>
          <w:i/>
          <w:bdr w:val="none" w:sz="0" w:space="0" w:color="auto" w:frame="1"/>
          <w:shd w:val="clear" w:color="auto" w:fill="FFFFFF"/>
          <w:lang w:eastAsia="en-US"/>
        </w:rPr>
        <w:t xml:space="preserve">Journal of Neuroscience </w:t>
      </w:r>
      <w:r w:rsidRPr="00CD3349">
        <w:rPr>
          <w:bdr w:val="none" w:sz="0" w:space="0" w:color="auto" w:frame="1"/>
          <w:shd w:val="clear" w:color="auto" w:fill="FFFFFF"/>
          <w:lang w:eastAsia="en-US"/>
        </w:rPr>
        <w:t xml:space="preserve">37: 1367-1373. </w:t>
      </w:r>
    </w:p>
    <w:p w14:paraId="36F54571" w14:textId="77777777" w:rsidR="00BF6236" w:rsidRDefault="00BF6236" w:rsidP="000D167B">
      <w:pPr>
        <w:spacing w:line="480" w:lineRule="auto"/>
        <w:ind w:left="720" w:hanging="720"/>
        <w:jc w:val="left"/>
      </w:pPr>
      <w:r>
        <w:t xml:space="preserve">Dixon, M. J, </w:t>
      </w:r>
      <w:proofErr w:type="spellStart"/>
      <w:r>
        <w:t>Smilek</w:t>
      </w:r>
      <w:proofErr w:type="spellEnd"/>
      <w:r>
        <w:t xml:space="preserve">, D, &amp; </w:t>
      </w:r>
      <w:proofErr w:type="spellStart"/>
      <w:r>
        <w:t>Merikle</w:t>
      </w:r>
      <w:proofErr w:type="spellEnd"/>
      <w:r>
        <w:t xml:space="preserve">, P. M. (2004). Not all </w:t>
      </w:r>
      <w:proofErr w:type="spellStart"/>
      <w:r>
        <w:t>synaesthetes</w:t>
      </w:r>
      <w:proofErr w:type="spellEnd"/>
      <w:r>
        <w:t xml:space="preserve"> are created equal: projector versus associator </w:t>
      </w:r>
      <w:proofErr w:type="spellStart"/>
      <w:r>
        <w:t>synaesthetes</w:t>
      </w:r>
      <w:proofErr w:type="spellEnd"/>
      <w:r>
        <w:t xml:space="preserve">. cognitive. </w:t>
      </w:r>
      <w:r w:rsidRPr="00BF6236">
        <w:rPr>
          <w:i/>
          <w:iCs/>
        </w:rPr>
        <w:t>Affective &amp; Behavioral Neuroscience</w:t>
      </w:r>
      <w:r>
        <w:t>, 4(3), 335–43.</w:t>
      </w:r>
    </w:p>
    <w:p w14:paraId="713508CE" w14:textId="2951F238" w:rsidR="00CD28C3" w:rsidRDefault="00CD28C3" w:rsidP="000D167B">
      <w:pPr>
        <w:spacing w:line="480" w:lineRule="auto"/>
        <w:ind w:left="720" w:hanging="720"/>
        <w:rPr>
          <w:shd w:val="clear" w:color="auto" w:fill="FFFFFF"/>
          <w:lang w:eastAsia="en-GB"/>
        </w:rPr>
      </w:pPr>
      <w:r w:rsidRPr="00FF39CE">
        <w:rPr>
          <w:shd w:val="clear" w:color="auto" w:fill="FFFFFF"/>
          <w:lang w:eastAsia="en-GB"/>
        </w:rPr>
        <w:t>Eagleman D. M.</w:t>
      </w:r>
      <w:r>
        <w:rPr>
          <w:shd w:val="clear" w:color="auto" w:fill="FFFFFF"/>
          <w:lang w:eastAsia="en-GB"/>
        </w:rPr>
        <w:t>,</w:t>
      </w:r>
      <w:r w:rsidRPr="00FF39CE">
        <w:rPr>
          <w:shd w:val="clear" w:color="auto" w:fill="FFFFFF"/>
          <w:lang w:eastAsia="en-GB"/>
        </w:rPr>
        <w:t xml:space="preserve"> </w:t>
      </w:r>
      <w:r>
        <w:rPr>
          <w:shd w:val="clear" w:color="auto" w:fill="FFFFFF"/>
          <w:lang w:eastAsia="en-GB"/>
        </w:rPr>
        <w:t xml:space="preserve">A. D. Kagan, S. S. Nelson, D. </w:t>
      </w:r>
      <w:proofErr w:type="spellStart"/>
      <w:r>
        <w:rPr>
          <w:shd w:val="clear" w:color="auto" w:fill="FFFFFF"/>
          <w:lang w:eastAsia="en-GB"/>
        </w:rPr>
        <w:t>Sagaram</w:t>
      </w:r>
      <w:proofErr w:type="spellEnd"/>
      <w:r>
        <w:rPr>
          <w:shd w:val="clear" w:color="auto" w:fill="FFFFFF"/>
          <w:lang w:eastAsia="en-GB"/>
        </w:rPr>
        <w:t xml:space="preserve"> and A. K. </w:t>
      </w:r>
      <w:proofErr w:type="spellStart"/>
      <w:r>
        <w:rPr>
          <w:shd w:val="clear" w:color="auto" w:fill="FFFFFF"/>
          <w:lang w:eastAsia="en-GB"/>
        </w:rPr>
        <w:t>Sarma</w:t>
      </w:r>
      <w:proofErr w:type="spellEnd"/>
      <w:r>
        <w:rPr>
          <w:shd w:val="clear" w:color="auto" w:fill="FFFFFF"/>
          <w:lang w:eastAsia="en-GB"/>
        </w:rPr>
        <w:t xml:space="preserve"> </w:t>
      </w:r>
      <w:r w:rsidRPr="00FF39CE">
        <w:rPr>
          <w:shd w:val="clear" w:color="auto" w:fill="FFFFFF"/>
          <w:lang w:eastAsia="en-GB"/>
        </w:rPr>
        <w:t>(200</w:t>
      </w:r>
      <w:r>
        <w:rPr>
          <w:shd w:val="clear" w:color="auto" w:fill="FFFFFF"/>
          <w:lang w:eastAsia="en-GB"/>
        </w:rPr>
        <w:t>7</w:t>
      </w:r>
      <w:r w:rsidRPr="00FF39CE">
        <w:rPr>
          <w:shd w:val="clear" w:color="auto" w:fill="FFFFFF"/>
          <w:lang w:eastAsia="en-GB"/>
        </w:rPr>
        <w:t>). </w:t>
      </w:r>
      <w:r>
        <w:rPr>
          <w:shd w:val="clear" w:color="auto" w:fill="FFFFFF"/>
          <w:lang w:eastAsia="en-GB"/>
        </w:rPr>
        <w:t xml:space="preserve">A standardized test battery for the study of synesthesia. </w:t>
      </w:r>
      <w:r w:rsidRPr="00CD28C3">
        <w:rPr>
          <w:i/>
          <w:iCs/>
          <w:shd w:val="clear" w:color="auto" w:fill="FFFFFF"/>
          <w:lang w:eastAsia="en-GB"/>
        </w:rPr>
        <w:t>Journal of Neuroscience Methods</w:t>
      </w:r>
      <w:r>
        <w:rPr>
          <w:shd w:val="clear" w:color="auto" w:fill="FFFFFF"/>
          <w:lang w:eastAsia="en-GB"/>
        </w:rPr>
        <w:t xml:space="preserve"> 159: 139-145.</w:t>
      </w:r>
    </w:p>
    <w:p w14:paraId="5433E477" w14:textId="41158250" w:rsidR="00FF39CE" w:rsidRPr="00FF39CE" w:rsidRDefault="00FF39CE" w:rsidP="000D167B">
      <w:pPr>
        <w:spacing w:line="480" w:lineRule="auto"/>
        <w:ind w:left="720" w:hanging="720"/>
        <w:rPr>
          <w:color w:val="auto"/>
          <w:lang w:eastAsia="en-GB"/>
        </w:rPr>
      </w:pPr>
      <w:r w:rsidRPr="00FF39CE">
        <w:rPr>
          <w:shd w:val="clear" w:color="auto" w:fill="FFFFFF"/>
          <w:lang w:eastAsia="en-GB"/>
        </w:rPr>
        <w:t>Eagleman D. M. (2009). The objectification of overlearned sequences: a new view of spatial sequence synesthesia. </w:t>
      </w:r>
      <w:r w:rsidRPr="00FF39CE">
        <w:rPr>
          <w:i/>
          <w:iCs/>
          <w:shd w:val="clear" w:color="auto" w:fill="FFFFFF"/>
          <w:lang w:eastAsia="en-GB"/>
        </w:rPr>
        <w:t>Cortex</w:t>
      </w:r>
      <w:r w:rsidRPr="00FF39CE">
        <w:rPr>
          <w:shd w:val="clear" w:color="auto" w:fill="FFFFFF"/>
          <w:lang w:eastAsia="en-GB"/>
        </w:rPr>
        <w:t> 45, 1266–1277</w:t>
      </w:r>
      <w:r>
        <w:rPr>
          <w:shd w:val="clear" w:color="auto" w:fill="FFFFFF"/>
          <w:lang w:eastAsia="en-GB"/>
        </w:rPr>
        <w:t>.</w:t>
      </w:r>
      <w:r w:rsidRPr="00FF39CE">
        <w:rPr>
          <w:shd w:val="clear" w:color="auto" w:fill="FFFFFF"/>
          <w:lang w:eastAsia="en-GB"/>
        </w:rPr>
        <w:t> </w:t>
      </w:r>
    </w:p>
    <w:p w14:paraId="1DF1A9CB" w14:textId="15E0F71C" w:rsidR="001D2928" w:rsidRPr="001D2928" w:rsidRDefault="001D2928" w:rsidP="000D167B">
      <w:pPr>
        <w:spacing w:line="480" w:lineRule="auto"/>
        <w:ind w:left="720" w:hanging="720"/>
        <w:rPr>
          <w:rFonts w:cs="Minion Pro"/>
          <w:color w:val="000000"/>
        </w:rPr>
      </w:pPr>
      <w:proofErr w:type="spellStart"/>
      <w:r w:rsidRPr="001D2928">
        <w:rPr>
          <w:rFonts w:cs="Minion Pro"/>
          <w:color w:val="000000"/>
        </w:rPr>
        <w:t>Edquist</w:t>
      </w:r>
      <w:proofErr w:type="spellEnd"/>
      <w:r w:rsidRPr="001D2928">
        <w:rPr>
          <w:rFonts w:cs="Minion Pro"/>
          <w:color w:val="000000"/>
        </w:rPr>
        <w:t xml:space="preserve">, J., Rich, A. N., Brinkman, C., and </w:t>
      </w:r>
      <w:proofErr w:type="spellStart"/>
      <w:r w:rsidRPr="001D2928">
        <w:rPr>
          <w:rFonts w:cs="Minion Pro"/>
          <w:color w:val="000000"/>
        </w:rPr>
        <w:t>Mattingley</w:t>
      </w:r>
      <w:proofErr w:type="spellEnd"/>
      <w:r w:rsidRPr="001D2928">
        <w:rPr>
          <w:rFonts w:cs="Minion Pro"/>
          <w:color w:val="000000"/>
        </w:rPr>
        <w:t xml:space="preserve">, J. B. (2006). Do </w:t>
      </w:r>
      <w:proofErr w:type="spellStart"/>
      <w:r w:rsidRPr="001D2928">
        <w:rPr>
          <w:rFonts w:cs="Minion Pro"/>
          <w:color w:val="000000"/>
        </w:rPr>
        <w:t>synaesthetic</w:t>
      </w:r>
      <w:proofErr w:type="spellEnd"/>
      <w:r w:rsidRPr="001D2928">
        <w:rPr>
          <w:rFonts w:cs="Minion Pro"/>
          <w:color w:val="000000"/>
        </w:rPr>
        <w:t xml:space="preserve"> </w:t>
      </w:r>
      <w:proofErr w:type="spellStart"/>
      <w:r w:rsidRPr="001D2928">
        <w:rPr>
          <w:rFonts w:cs="Minion Pro"/>
          <w:color w:val="000000"/>
        </w:rPr>
        <w:t>colours</w:t>
      </w:r>
      <w:proofErr w:type="spellEnd"/>
      <w:r w:rsidRPr="001D2928">
        <w:rPr>
          <w:rFonts w:cs="Minion Pro"/>
          <w:color w:val="000000"/>
        </w:rPr>
        <w:t xml:space="preserve"> act as unique features_ in visual search? </w:t>
      </w:r>
      <w:r w:rsidRPr="001D2928">
        <w:rPr>
          <w:rFonts w:cs="Minion Pro"/>
          <w:i/>
          <w:iCs/>
          <w:color w:val="000000"/>
        </w:rPr>
        <w:t>Cortex</w:t>
      </w:r>
      <w:r w:rsidRPr="001D2928">
        <w:rPr>
          <w:rFonts w:cs="Minion Pro"/>
          <w:color w:val="000000"/>
        </w:rPr>
        <w:t xml:space="preserve">, </w:t>
      </w:r>
      <w:r w:rsidRPr="001D2928">
        <w:rPr>
          <w:rFonts w:cs="Minion Pro"/>
          <w:i/>
          <w:iCs/>
          <w:color w:val="000000"/>
        </w:rPr>
        <w:t>42</w:t>
      </w:r>
      <w:r w:rsidRPr="001D2928">
        <w:rPr>
          <w:rFonts w:cs="Minion Pro"/>
          <w:color w:val="000000"/>
        </w:rPr>
        <w:t>(2), 221-231.</w:t>
      </w:r>
    </w:p>
    <w:p w14:paraId="3D5CA738" w14:textId="6D0AEE32" w:rsidR="00D9161B" w:rsidRDefault="00D9161B" w:rsidP="000D167B">
      <w:pPr>
        <w:spacing w:line="480" w:lineRule="auto"/>
        <w:ind w:left="720" w:hanging="720"/>
      </w:pPr>
      <w:r>
        <w:t xml:space="preserve">Fish, </w:t>
      </w:r>
      <w:r w:rsidR="00840567">
        <w:t>W</w:t>
      </w:r>
      <w:r>
        <w:t xml:space="preserve">. 2010 </w:t>
      </w:r>
      <w:r w:rsidRPr="00AB66A8">
        <w:rPr>
          <w:i/>
          <w:iCs/>
        </w:rPr>
        <w:t>Philosophy of Perception</w:t>
      </w:r>
      <w:r>
        <w:t xml:space="preserve">. London: Routledge. </w:t>
      </w:r>
    </w:p>
    <w:p w14:paraId="08FD6FF2" w14:textId="32A34A0D" w:rsidR="00512281" w:rsidRDefault="00512281" w:rsidP="000D167B">
      <w:pPr>
        <w:spacing w:line="480" w:lineRule="auto"/>
        <w:ind w:left="720" w:hanging="720"/>
        <w:rPr>
          <w:sz w:val="60"/>
          <w:szCs w:val="60"/>
        </w:rPr>
      </w:pPr>
      <w:proofErr w:type="spellStart"/>
      <w:r>
        <w:t>Gatzia</w:t>
      </w:r>
      <w:proofErr w:type="spellEnd"/>
      <w:r>
        <w:t xml:space="preserve">, D. and B. </w:t>
      </w:r>
      <w:proofErr w:type="spellStart"/>
      <w:r>
        <w:t>Brogaard</w:t>
      </w:r>
      <w:proofErr w:type="spellEnd"/>
      <w:r>
        <w:t xml:space="preserve"> 2016 “Psilocybin, Lysergic Acid Diethylamide, Mescaline, and Drug-induced Synesthesia”, in Victor R. </w:t>
      </w:r>
      <w:proofErr w:type="spellStart"/>
      <w:r>
        <w:t>Preedy</w:t>
      </w:r>
      <w:proofErr w:type="spellEnd"/>
      <w:r>
        <w:t xml:space="preserve"> (ed.) </w:t>
      </w:r>
      <w:r>
        <w:rPr>
          <w:rStyle w:val="Emphasis"/>
          <w:color w:val="000000"/>
          <w:spacing w:val="-15"/>
          <w:sz w:val="27"/>
          <w:szCs w:val="27"/>
        </w:rPr>
        <w:t>Neuropathology of Drug Addictions and Substance Misuse </w:t>
      </w:r>
      <w:r>
        <w:t>(Vol. 2). Amsterdam: Academic Press-Elsevier, pp. 890-905.</w:t>
      </w:r>
    </w:p>
    <w:p w14:paraId="416339B4" w14:textId="77777777" w:rsidR="0089014A" w:rsidRDefault="0089014A" w:rsidP="000D167B">
      <w:pPr>
        <w:spacing w:line="480" w:lineRule="auto"/>
        <w:ind w:left="720" w:hanging="720"/>
      </w:pPr>
      <w:r w:rsidRPr="008F3032">
        <w:t xml:space="preserve">Goodale, M. A. and A. D. Milner 2004 </w:t>
      </w:r>
      <w:r w:rsidRPr="008F3032">
        <w:rPr>
          <w:rStyle w:val="CITE"/>
        </w:rPr>
        <w:t>Sights Unseen.</w:t>
      </w:r>
      <w:r w:rsidRPr="008F3032">
        <w:t xml:space="preserve"> Oxford: Oxford University Press.</w:t>
      </w:r>
    </w:p>
    <w:p w14:paraId="6F327256" w14:textId="77777777" w:rsidR="00091D58" w:rsidRDefault="00091D58" w:rsidP="000D167B">
      <w:pPr>
        <w:spacing w:line="480" w:lineRule="auto"/>
        <w:ind w:left="720" w:hanging="720"/>
        <w:rPr>
          <w:shd w:val="clear" w:color="auto" w:fill="FFFFFF"/>
          <w:lang w:eastAsia="zh-TW"/>
        </w:rPr>
      </w:pPr>
      <w:proofErr w:type="spellStart"/>
      <w:r w:rsidRPr="009A58A0">
        <w:rPr>
          <w:shd w:val="clear" w:color="auto" w:fill="FFFFFF"/>
          <w:lang w:eastAsia="zh-TW"/>
        </w:rPr>
        <w:t>Grossenbacher</w:t>
      </w:r>
      <w:proofErr w:type="spellEnd"/>
      <w:r w:rsidRPr="009A58A0">
        <w:rPr>
          <w:shd w:val="clear" w:color="auto" w:fill="FFFFFF"/>
          <w:lang w:eastAsia="zh-TW"/>
        </w:rPr>
        <w:t>, P. G., and Lovelace, C. T. (2001). Mechanisms of synesthesia: cognitive and physiological constraints. </w:t>
      </w:r>
      <w:r w:rsidRPr="009A58A0">
        <w:rPr>
          <w:i/>
          <w:iCs/>
          <w:lang w:eastAsia="zh-TW"/>
        </w:rPr>
        <w:t xml:space="preserve">Trends </w:t>
      </w:r>
      <w:proofErr w:type="spellStart"/>
      <w:r w:rsidRPr="009A58A0">
        <w:rPr>
          <w:i/>
          <w:iCs/>
          <w:lang w:eastAsia="zh-TW"/>
        </w:rPr>
        <w:t>Cogn</w:t>
      </w:r>
      <w:proofErr w:type="spellEnd"/>
      <w:r w:rsidRPr="009A58A0">
        <w:rPr>
          <w:i/>
          <w:iCs/>
          <w:lang w:eastAsia="zh-TW"/>
        </w:rPr>
        <w:t>. Sci</w:t>
      </w:r>
      <w:r w:rsidRPr="009A58A0">
        <w:rPr>
          <w:shd w:val="clear" w:color="auto" w:fill="FFFFFF"/>
          <w:lang w:eastAsia="zh-TW"/>
        </w:rPr>
        <w:t xml:space="preserve">. 5, 36–41. </w:t>
      </w:r>
      <w:proofErr w:type="spellStart"/>
      <w:r w:rsidRPr="009A58A0">
        <w:rPr>
          <w:shd w:val="clear" w:color="auto" w:fill="FFFFFF"/>
          <w:lang w:eastAsia="zh-TW"/>
        </w:rPr>
        <w:t>doi</w:t>
      </w:r>
      <w:proofErr w:type="spellEnd"/>
      <w:r w:rsidRPr="009A58A0">
        <w:rPr>
          <w:shd w:val="clear" w:color="auto" w:fill="FFFFFF"/>
          <w:lang w:eastAsia="zh-TW"/>
        </w:rPr>
        <w:t>: 10.1016/S1364-6613(00)01571-0</w:t>
      </w:r>
    </w:p>
    <w:p w14:paraId="6E9E1FBB" w14:textId="21CE106A" w:rsidR="008065C1" w:rsidRPr="00CD3349" w:rsidRDefault="008065C1" w:rsidP="000D167B">
      <w:pPr>
        <w:spacing w:line="480" w:lineRule="auto"/>
        <w:ind w:left="720" w:hanging="720"/>
        <w:rPr>
          <w:rFonts w:eastAsia="MS Mincho" w:cs="Times"/>
        </w:rPr>
      </w:pPr>
      <w:proofErr w:type="spellStart"/>
      <w:r w:rsidRPr="00CD3349">
        <w:rPr>
          <w:rFonts w:eastAsia="MS Mincho"/>
        </w:rPr>
        <w:t>Hertrich</w:t>
      </w:r>
      <w:proofErr w:type="spellEnd"/>
      <w:r w:rsidRPr="00CD3349">
        <w:rPr>
          <w:rFonts w:eastAsia="MS Mincho"/>
        </w:rPr>
        <w:t xml:space="preserve">, I., Dietrich, S., &amp; Ackermann, H., 2011. Cross-modal interactions during perception of audiovisual speech and nonspeech signals: an fMRI study. </w:t>
      </w:r>
      <w:r w:rsidRPr="00CD3349">
        <w:rPr>
          <w:rFonts w:eastAsia="MS Mincho"/>
          <w:i/>
        </w:rPr>
        <w:t>Journal of Cognitive Neuroscience</w:t>
      </w:r>
      <w:r w:rsidRPr="00CD3349">
        <w:rPr>
          <w:rFonts w:eastAsia="MS Mincho"/>
        </w:rPr>
        <w:t xml:space="preserve">, 23, 221-237. </w:t>
      </w:r>
    </w:p>
    <w:p w14:paraId="25EEDD78" w14:textId="77777777" w:rsidR="008065C1" w:rsidRPr="00CD3349" w:rsidRDefault="008065C1" w:rsidP="000D167B">
      <w:pPr>
        <w:spacing w:line="480" w:lineRule="auto"/>
        <w:ind w:left="720" w:hanging="720"/>
      </w:pPr>
      <w:r w:rsidRPr="00CD3349">
        <w:lastRenderedPageBreak/>
        <w:t xml:space="preserve">Hubbard, Edward M., A. Cyrus Arman, </w:t>
      </w:r>
      <w:proofErr w:type="spellStart"/>
      <w:r w:rsidRPr="00CD3349">
        <w:t>Vilayanur</w:t>
      </w:r>
      <w:proofErr w:type="spellEnd"/>
      <w:r w:rsidRPr="00CD3349">
        <w:t xml:space="preserve"> S. Ramachandran, and Geoffrey M. Boynton. 2005. Individual differences among grapheme-color synesthetes: brain-behavior correlations. </w:t>
      </w:r>
      <w:r w:rsidRPr="00CD3349">
        <w:rPr>
          <w:i/>
        </w:rPr>
        <w:t xml:space="preserve">Neuron </w:t>
      </w:r>
      <w:r w:rsidRPr="00CD3349">
        <w:t>45 (6): 975–</w:t>
      </w:r>
      <w:proofErr w:type="gramStart"/>
      <w:r w:rsidRPr="00CD3349">
        <w:t>985 .</w:t>
      </w:r>
      <w:proofErr w:type="gramEnd"/>
      <w:r w:rsidRPr="00CD3349">
        <w:t xml:space="preserve"> </w:t>
      </w:r>
    </w:p>
    <w:p w14:paraId="5A10A6F2" w14:textId="77777777" w:rsidR="008065C1" w:rsidRPr="00CD3349" w:rsidRDefault="008065C1" w:rsidP="000D167B">
      <w:pPr>
        <w:spacing w:line="480" w:lineRule="auto"/>
        <w:ind w:left="720" w:hanging="720"/>
        <w:rPr>
          <w:lang w:val="en-GB"/>
        </w:rPr>
      </w:pPr>
      <w:r w:rsidRPr="00CD3349">
        <w:rPr>
          <w:lang w:val="en-GB"/>
        </w:rPr>
        <w:t xml:space="preserve">Innes-Brown, H., A. </w:t>
      </w:r>
      <w:proofErr w:type="spellStart"/>
      <w:r w:rsidRPr="00CD3349">
        <w:rPr>
          <w:lang w:val="en-GB"/>
        </w:rPr>
        <w:t>Barutchu</w:t>
      </w:r>
      <w:proofErr w:type="spellEnd"/>
      <w:r w:rsidRPr="00CD3349">
        <w:rPr>
          <w:lang w:val="en-GB"/>
        </w:rPr>
        <w:t xml:space="preserve">, M. N. </w:t>
      </w:r>
      <w:proofErr w:type="spellStart"/>
      <w:r w:rsidRPr="00CD3349">
        <w:rPr>
          <w:lang w:val="en-GB"/>
        </w:rPr>
        <w:t>Shivdasani</w:t>
      </w:r>
      <w:proofErr w:type="spellEnd"/>
      <w:r w:rsidRPr="00CD3349">
        <w:rPr>
          <w:lang w:val="en-GB"/>
        </w:rPr>
        <w:t xml:space="preserve">, D. P. </w:t>
      </w:r>
      <w:proofErr w:type="spellStart"/>
      <w:r w:rsidRPr="00CD3349">
        <w:rPr>
          <w:lang w:val="en-GB"/>
        </w:rPr>
        <w:t>Crewther</w:t>
      </w:r>
      <w:proofErr w:type="spellEnd"/>
      <w:r w:rsidRPr="00CD3349">
        <w:rPr>
          <w:lang w:val="en-GB"/>
        </w:rPr>
        <w:t xml:space="preserve">, D. B. </w:t>
      </w:r>
      <w:proofErr w:type="spellStart"/>
      <w:r w:rsidRPr="00CD3349">
        <w:rPr>
          <w:lang w:val="en-GB"/>
        </w:rPr>
        <w:t>Grayden</w:t>
      </w:r>
      <w:proofErr w:type="spellEnd"/>
      <w:r w:rsidRPr="00CD3349">
        <w:rPr>
          <w:lang w:val="en-GB"/>
        </w:rPr>
        <w:t xml:space="preserve">, A. G. </w:t>
      </w:r>
      <w:proofErr w:type="spellStart"/>
      <w:r w:rsidRPr="00CD3349">
        <w:rPr>
          <w:lang w:val="en-GB"/>
        </w:rPr>
        <w:t>Paolini</w:t>
      </w:r>
      <w:proofErr w:type="spellEnd"/>
      <w:r w:rsidRPr="00CD3349">
        <w:rPr>
          <w:lang w:val="en-GB"/>
        </w:rPr>
        <w:t xml:space="preserve"> 2011 Susceptibility to the flash-beep illusion is increased in children compared to adults. </w:t>
      </w:r>
      <w:r w:rsidRPr="00CD3349">
        <w:rPr>
          <w:i/>
          <w:lang w:val="en-GB"/>
        </w:rPr>
        <w:t xml:space="preserve">Developmental Science </w:t>
      </w:r>
      <w:r w:rsidRPr="00CD3349">
        <w:rPr>
          <w:lang w:val="en-GB"/>
        </w:rPr>
        <w:t xml:space="preserve">14: 1089-1099. </w:t>
      </w:r>
    </w:p>
    <w:p w14:paraId="3102EFF8" w14:textId="77777777" w:rsidR="008065C1" w:rsidRPr="00CD3349" w:rsidRDefault="008065C1" w:rsidP="000D167B">
      <w:pPr>
        <w:spacing w:line="480" w:lineRule="auto"/>
        <w:ind w:left="720" w:hanging="720"/>
        <w:rPr>
          <w:lang w:val="en-GB"/>
        </w:rPr>
      </w:pPr>
      <w:proofErr w:type="spellStart"/>
      <w:r w:rsidRPr="00CD3349">
        <w:rPr>
          <w:lang w:val="en-GB"/>
        </w:rPr>
        <w:t>Iurilli</w:t>
      </w:r>
      <w:proofErr w:type="spellEnd"/>
      <w:r w:rsidRPr="00CD3349">
        <w:rPr>
          <w:lang w:val="en-GB"/>
        </w:rPr>
        <w:t xml:space="preserve">, G., D. </w:t>
      </w:r>
      <w:proofErr w:type="spellStart"/>
      <w:r w:rsidRPr="00CD3349">
        <w:rPr>
          <w:lang w:val="en-GB"/>
        </w:rPr>
        <w:t>Ghezzi</w:t>
      </w:r>
      <w:proofErr w:type="spellEnd"/>
      <w:r w:rsidRPr="00CD3349">
        <w:rPr>
          <w:lang w:val="en-GB"/>
        </w:rPr>
        <w:t xml:space="preserve">, U. </w:t>
      </w:r>
      <w:proofErr w:type="spellStart"/>
      <w:r w:rsidRPr="00CD3349">
        <w:rPr>
          <w:lang w:val="en-GB"/>
        </w:rPr>
        <w:t>Olcese</w:t>
      </w:r>
      <w:proofErr w:type="spellEnd"/>
      <w:r w:rsidRPr="00CD3349">
        <w:rPr>
          <w:lang w:val="en-GB"/>
        </w:rPr>
        <w:t xml:space="preserve">, G. Lassi, C. </w:t>
      </w:r>
      <w:proofErr w:type="spellStart"/>
      <w:r w:rsidRPr="00CD3349">
        <w:rPr>
          <w:lang w:val="en-GB"/>
        </w:rPr>
        <w:t>Nazzaro</w:t>
      </w:r>
      <w:proofErr w:type="spellEnd"/>
      <w:r w:rsidRPr="00CD3349">
        <w:rPr>
          <w:lang w:val="en-GB"/>
        </w:rPr>
        <w:t xml:space="preserve">, R. </w:t>
      </w:r>
      <w:proofErr w:type="spellStart"/>
      <w:r w:rsidRPr="00CD3349">
        <w:rPr>
          <w:lang w:val="en-GB"/>
        </w:rPr>
        <w:t>Tonini</w:t>
      </w:r>
      <w:proofErr w:type="spellEnd"/>
      <w:r w:rsidRPr="00CD3349">
        <w:rPr>
          <w:lang w:val="en-GB"/>
        </w:rPr>
        <w:t xml:space="preserve">, V. Tucci, F. </w:t>
      </w:r>
      <w:proofErr w:type="spellStart"/>
      <w:r w:rsidRPr="00CD3349">
        <w:rPr>
          <w:lang w:val="en-GB"/>
        </w:rPr>
        <w:t>Benfenati</w:t>
      </w:r>
      <w:proofErr w:type="spellEnd"/>
      <w:r w:rsidRPr="00CD3349">
        <w:rPr>
          <w:lang w:val="en-GB"/>
        </w:rPr>
        <w:t xml:space="preserve"> and P. </w:t>
      </w:r>
      <w:proofErr w:type="spellStart"/>
      <w:r w:rsidRPr="00CD3349">
        <w:rPr>
          <w:lang w:val="en-GB"/>
        </w:rPr>
        <w:t>Medini</w:t>
      </w:r>
      <w:proofErr w:type="spellEnd"/>
      <w:r w:rsidRPr="00CD3349">
        <w:rPr>
          <w:lang w:val="en-GB"/>
        </w:rPr>
        <w:t xml:space="preserve"> 2012 Sound-driven synaptic inhibition in primary visual cortex. </w:t>
      </w:r>
      <w:r w:rsidRPr="00CD3349">
        <w:rPr>
          <w:i/>
          <w:lang w:val="en-GB"/>
        </w:rPr>
        <w:t xml:space="preserve">Neuron </w:t>
      </w:r>
      <w:r w:rsidRPr="00CD3349">
        <w:rPr>
          <w:lang w:val="en-GB"/>
        </w:rPr>
        <w:t>73: 814-828.</w:t>
      </w:r>
    </w:p>
    <w:p w14:paraId="49785A04" w14:textId="77777777" w:rsidR="008065C1" w:rsidRPr="00CD3349" w:rsidRDefault="008065C1" w:rsidP="000D167B">
      <w:pPr>
        <w:spacing w:line="480" w:lineRule="auto"/>
        <w:ind w:left="720" w:hanging="720"/>
        <w:rPr>
          <w:lang w:val="en-GB"/>
        </w:rPr>
      </w:pPr>
      <w:proofErr w:type="spellStart"/>
      <w:r w:rsidRPr="00CD3349">
        <w:rPr>
          <w:lang w:val="en-GB"/>
        </w:rPr>
        <w:t>Jarick</w:t>
      </w:r>
      <w:proofErr w:type="spellEnd"/>
      <w:r w:rsidRPr="00CD3349">
        <w:rPr>
          <w:lang w:val="en-GB"/>
        </w:rPr>
        <w:t xml:space="preserve">, Michelle, Candice Jensen, Michael J. Dixon, and Daniel </w:t>
      </w:r>
      <w:proofErr w:type="spellStart"/>
      <w:r w:rsidRPr="00CD3349">
        <w:rPr>
          <w:lang w:val="en-GB"/>
        </w:rPr>
        <w:t>Smilek</w:t>
      </w:r>
      <w:proofErr w:type="spellEnd"/>
      <w:r w:rsidRPr="00CD3349">
        <w:rPr>
          <w:lang w:val="en-GB"/>
        </w:rPr>
        <w:t xml:space="preserve">. 2011. The automaticity of vantage point shifts within a </w:t>
      </w:r>
      <w:proofErr w:type="spellStart"/>
      <w:r w:rsidRPr="00CD3349">
        <w:rPr>
          <w:lang w:val="en-GB"/>
        </w:rPr>
        <w:t>synaesthetes</w:t>
      </w:r>
      <w:proofErr w:type="spellEnd"/>
      <w:r w:rsidRPr="00CD3349">
        <w:rPr>
          <w:lang w:val="en-GB"/>
        </w:rPr>
        <w:t xml:space="preserve">? Spatial calendar. </w:t>
      </w:r>
      <w:r w:rsidRPr="00CD3349">
        <w:rPr>
          <w:i/>
          <w:lang w:val="en-GB"/>
        </w:rPr>
        <w:t xml:space="preserve">Journal of Neuropsychology </w:t>
      </w:r>
      <w:r w:rsidRPr="00CD3349">
        <w:rPr>
          <w:lang w:val="en-GB"/>
        </w:rPr>
        <w:t xml:space="preserve">5 (2): 333–352 </w:t>
      </w:r>
    </w:p>
    <w:p w14:paraId="3572C863" w14:textId="77777777" w:rsidR="008065C1" w:rsidRPr="00CD3349" w:rsidRDefault="008065C1" w:rsidP="000D167B">
      <w:pPr>
        <w:pStyle w:val="BodyText"/>
        <w:spacing w:line="480" w:lineRule="auto"/>
        <w:ind w:left="720" w:hanging="720"/>
        <w:rPr>
          <w:rStyle w:val="Strong"/>
          <w:rFonts w:ascii="Garamond" w:hAnsi="Garamond"/>
          <w:b w:val="0"/>
          <w:color w:val="000000"/>
          <w:sz w:val="24"/>
        </w:rPr>
      </w:pPr>
      <w:r w:rsidRPr="00CD3349">
        <w:rPr>
          <w:rStyle w:val="Strong"/>
          <w:rFonts w:ascii="Garamond" w:hAnsi="Garamond"/>
          <w:b w:val="0"/>
          <w:color w:val="000000"/>
          <w:sz w:val="24"/>
        </w:rPr>
        <w:t xml:space="preserve">Jonas, Clare N., </w:t>
      </w:r>
      <w:proofErr w:type="spellStart"/>
      <w:r w:rsidRPr="00CD3349">
        <w:rPr>
          <w:rStyle w:val="Strong"/>
          <w:rFonts w:ascii="Garamond" w:hAnsi="Garamond"/>
          <w:b w:val="0"/>
          <w:color w:val="000000"/>
          <w:sz w:val="24"/>
        </w:rPr>
        <w:t>Alisdair</w:t>
      </w:r>
      <w:proofErr w:type="spellEnd"/>
      <w:r w:rsidRPr="00CD3349">
        <w:rPr>
          <w:rStyle w:val="Strong"/>
          <w:rFonts w:ascii="Garamond" w:hAnsi="Garamond"/>
          <w:b w:val="0"/>
          <w:color w:val="000000"/>
          <w:sz w:val="24"/>
        </w:rPr>
        <w:t xml:space="preserve"> J. G. Taylor, Sam Hutton, Peter H. Weiss, and Jamie Ward. 2011. Visuospatial representations of the alphabet in </w:t>
      </w:r>
      <w:proofErr w:type="spellStart"/>
      <w:r w:rsidRPr="00CD3349">
        <w:rPr>
          <w:rStyle w:val="Strong"/>
          <w:rFonts w:ascii="Garamond" w:hAnsi="Garamond"/>
          <w:b w:val="0"/>
          <w:color w:val="000000"/>
          <w:sz w:val="24"/>
        </w:rPr>
        <w:t>synaesthetes</w:t>
      </w:r>
      <w:proofErr w:type="spellEnd"/>
      <w:r w:rsidRPr="00CD3349">
        <w:rPr>
          <w:rStyle w:val="Strong"/>
          <w:rFonts w:ascii="Garamond" w:hAnsi="Garamond"/>
          <w:b w:val="0"/>
          <w:color w:val="000000"/>
          <w:sz w:val="24"/>
        </w:rPr>
        <w:t xml:space="preserve"> and non-</w:t>
      </w:r>
      <w:proofErr w:type="spellStart"/>
      <w:r w:rsidRPr="00CD3349">
        <w:rPr>
          <w:rStyle w:val="Strong"/>
          <w:rFonts w:ascii="Garamond" w:hAnsi="Garamond"/>
          <w:b w:val="0"/>
          <w:color w:val="000000"/>
          <w:sz w:val="24"/>
        </w:rPr>
        <w:t>synaesthetes</w:t>
      </w:r>
      <w:proofErr w:type="spellEnd"/>
      <w:r w:rsidRPr="00CD3349">
        <w:rPr>
          <w:rStyle w:val="Strong"/>
          <w:rFonts w:ascii="Garamond" w:hAnsi="Garamond"/>
          <w:b w:val="0"/>
          <w:color w:val="000000"/>
          <w:sz w:val="24"/>
        </w:rPr>
        <w:t xml:space="preserve">. </w:t>
      </w:r>
      <w:r w:rsidRPr="00CD3349">
        <w:rPr>
          <w:rStyle w:val="Strong"/>
          <w:rFonts w:ascii="Garamond" w:hAnsi="Garamond"/>
          <w:b w:val="0"/>
          <w:i/>
          <w:color w:val="000000"/>
          <w:sz w:val="24"/>
        </w:rPr>
        <w:t xml:space="preserve">Journal of Neuropsychology </w:t>
      </w:r>
      <w:r w:rsidRPr="00CD3349">
        <w:rPr>
          <w:rStyle w:val="Strong"/>
          <w:rFonts w:ascii="Garamond" w:hAnsi="Garamond"/>
          <w:b w:val="0"/>
          <w:color w:val="000000"/>
          <w:sz w:val="24"/>
        </w:rPr>
        <w:t>5 (2): 302–</w:t>
      </w:r>
      <w:proofErr w:type="gramStart"/>
      <w:r w:rsidRPr="00CD3349">
        <w:rPr>
          <w:rStyle w:val="Strong"/>
          <w:rFonts w:ascii="Garamond" w:hAnsi="Garamond"/>
          <w:b w:val="0"/>
          <w:color w:val="000000"/>
          <w:sz w:val="24"/>
        </w:rPr>
        <w:t>322 .</w:t>
      </w:r>
      <w:proofErr w:type="gramEnd"/>
      <w:r w:rsidRPr="00CD3349">
        <w:rPr>
          <w:rStyle w:val="Strong"/>
          <w:rFonts w:ascii="Garamond" w:hAnsi="Garamond"/>
          <w:b w:val="0"/>
          <w:color w:val="000000"/>
          <w:sz w:val="24"/>
        </w:rPr>
        <w:t xml:space="preserve"> </w:t>
      </w:r>
    </w:p>
    <w:p w14:paraId="0F7E5F9A" w14:textId="77777777" w:rsidR="008065C1" w:rsidRPr="00CD3349" w:rsidRDefault="008065C1" w:rsidP="000D167B">
      <w:pPr>
        <w:spacing w:line="480" w:lineRule="auto"/>
        <w:ind w:left="720" w:hanging="720"/>
        <w:rPr>
          <w:lang w:eastAsia="en-US"/>
        </w:rPr>
      </w:pPr>
      <w:r w:rsidRPr="00CD3349">
        <w:rPr>
          <w:lang w:eastAsia="en-US"/>
        </w:rPr>
        <w:t xml:space="preserve">Jones, Catherine L., Marcus A. Gray, Ludovico </w:t>
      </w:r>
      <w:proofErr w:type="spellStart"/>
      <w:r w:rsidRPr="00CD3349">
        <w:rPr>
          <w:lang w:eastAsia="en-US"/>
        </w:rPr>
        <w:t>Minati</w:t>
      </w:r>
      <w:proofErr w:type="spellEnd"/>
      <w:r w:rsidRPr="00CD3349">
        <w:rPr>
          <w:lang w:eastAsia="en-US"/>
        </w:rPr>
        <w:t xml:space="preserve">, Julia </w:t>
      </w:r>
      <w:proofErr w:type="spellStart"/>
      <w:r w:rsidRPr="00CD3349">
        <w:rPr>
          <w:lang w:eastAsia="en-US"/>
        </w:rPr>
        <w:t>Simner</w:t>
      </w:r>
      <w:proofErr w:type="spellEnd"/>
      <w:r w:rsidRPr="00CD3349">
        <w:rPr>
          <w:lang w:eastAsia="en-US"/>
        </w:rPr>
        <w:t xml:space="preserve">, Hugo D. Critchley, and Jamie Ward. 2011. The neural basis of illusory gustatory sensations: Two rare cases of </w:t>
      </w:r>
      <w:proofErr w:type="spellStart"/>
      <w:r w:rsidRPr="00CD3349">
        <w:rPr>
          <w:lang w:eastAsia="en-US"/>
        </w:rPr>
        <w:t>lexicalgustatory</w:t>
      </w:r>
      <w:proofErr w:type="spellEnd"/>
      <w:r w:rsidRPr="00CD3349">
        <w:rPr>
          <w:lang w:eastAsia="en-US"/>
        </w:rPr>
        <w:t xml:space="preserve"> </w:t>
      </w:r>
      <w:proofErr w:type="spellStart"/>
      <w:r w:rsidRPr="00CD3349">
        <w:rPr>
          <w:lang w:eastAsia="en-US"/>
        </w:rPr>
        <w:t>synaesthesia</w:t>
      </w:r>
      <w:proofErr w:type="spellEnd"/>
      <w:r w:rsidRPr="00CD3349">
        <w:rPr>
          <w:lang w:eastAsia="en-US"/>
        </w:rPr>
        <w:t xml:space="preserve">. </w:t>
      </w:r>
      <w:r w:rsidRPr="00CD3349">
        <w:rPr>
          <w:i/>
          <w:lang w:eastAsia="en-US"/>
        </w:rPr>
        <w:t xml:space="preserve">Journal of Neuropsychology </w:t>
      </w:r>
      <w:r w:rsidRPr="00CD3349">
        <w:rPr>
          <w:lang w:eastAsia="en-US"/>
        </w:rPr>
        <w:t>5 (2):243–254.</w:t>
      </w:r>
    </w:p>
    <w:p w14:paraId="56AC477D" w14:textId="77777777" w:rsidR="00A21213" w:rsidRPr="00CD3349" w:rsidRDefault="00A21213" w:rsidP="000D167B">
      <w:pPr>
        <w:spacing w:line="480" w:lineRule="auto"/>
        <w:ind w:left="720" w:hanging="720"/>
        <w:rPr>
          <w:lang w:eastAsia="en-US"/>
        </w:rPr>
      </w:pPr>
      <w:proofErr w:type="spellStart"/>
      <w:r w:rsidRPr="00CD3349">
        <w:rPr>
          <w:lang w:eastAsia="en-US"/>
        </w:rPr>
        <w:t>Kentridge</w:t>
      </w:r>
      <w:proofErr w:type="spellEnd"/>
      <w:r w:rsidRPr="00CD3349">
        <w:rPr>
          <w:lang w:eastAsia="en-US"/>
        </w:rPr>
        <w:t xml:space="preserve">, R.W., Heywood, C.A., and </w:t>
      </w:r>
      <w:proofErr w:type="spellStart"/>
      <w:r w:rsidRPr="00CD3349">
        <w:rPr>
          <w:lang w:eastAsia="en-US"/>
        </w:rPr>
        <w:t>Weiskrantz</w:t>
      </w:r>
      <w:proofErr w:type="spellEnd"/>
      <w:r w:rsidRPr="00CD3349">
        <w:rPr>
          <w:lang w:eastAsia="en-US"/>
        </w:rPr>
        <w:t xml:space="preserve">, L. (1999). Attention without awareness in blindsight, </w:t>
      </w:r>
      <w:r w:rsidRPr="00CD3349">
        <w:rPr>
          <w:i/>
          <w:iCs/>
          <w:lang w:eastAsia="en-US"/>
        </w:rPr>
        <w:t>Proc. R. Soc. Lon. B</w:t>
      </w:r>
      <w:r w:rsidRPr="00CD3349">
        <w:rPr>
          <w:lang w:eastAsia="en-US"/>
        </w:rPr>
        <w:t>, 266: 1805-1811</w:t>
      </w:r>
    </w:p>
    <w:p w14:paraId="1E6E613B" w14:textId="4B34A801" w:rsidR="008065C1" w:rsidRPr="00CD3349" w:rsidRDefault="008065C1" w:rsidP="000D167B">
      <w:pPr>
        <w:spacing w:line="480" w:lineRule="auto"/>
        <w:ind w:left="720" w:hanging="720"/>
        <w:rPr>
          <w:lang w:val="en-GB"/>
        </w:rPr>
      </w:pPr>
      <w:r w:rsidRPr="00CD3349">
        <w:rPr>
          <w:lang w:val="en-GB"/>
        </w:rPr>
        <w:t xml:space="preserve">Kind, Amy 2001 Putting the image back to imagination. </w:t>
      </w:r>
      <w:r w:rsidRPr="00CD3349">
        <w:rPr>
          <w:i/>
          <w:lang w:val="en-GB"/>
        </w:rPr>
        <w:t xml:space="preserve">Philosophy and Phenomenological Research </w:t>
      </w:r>
      <w:r w:rsidRPr="00CD3349">
        <w:rPr>
          <w:lang w:val="en-GB"/>
        </w:rPr>
        <w:t>62: 85-109.</w:t>
      </w:r>
    </w:p>
    <w:p w14:paraId="1AF9064D" w14:textId="77777777" w:rsidR="008065C1" w:rsidRPr="00CD3349" w:rsidRDefault="008065C1" w:rsidP="000D167B">
      <w:pPr>
        <w:spacing w:line="480" w:lineRule="auto"/>
        <w:ind w:left="720" w:hanging="720"/>
        <w:rPr>
          <w:rFonts w:eastAsia="MS Mincho" w:cs="Times"/>
        </w:rPr>
      </w:pPr>
      <w:proofErr w:type="spellStart"/>
      <w:r w:rsidRPr="00CD3349">
        <w:rPr>
          <w:rFonts w:eastAsia="MS Mincho"/>
        </w:rPr>
        <w:t>Kosslyn</w:t>
      </w:r>
      <w:proofErr w:type="spellEnd"/>
      <w:r w:rsidRPr="00CD3349">
        <w:rPr>
          <w:rFonts w:eastAsia="MS Mincho"/>
        </w:rPr>
        <w:t xml:space="preserve">, S. M., </w:t>
      </w:r>
      <w:proofErr w:type="spellStart"/>
      <w:r w:rsidRPr="00CD3349">
        <w:rPr>
          <w:rFonts w:eastAsia="MS Mincho"/>
        </w:rPr>
        <w:t>Behrmann</w:t>
      </w:r>
      <w:proofErr w:type="spellEnd"/>
      <w:r w:rsidRPr="00CD3349">
        <w:rPr>
          <w:rFonts w:eastAsia="MS Mincho"/>
        </w:rPr>
        <w:t xml:space="preserve">, M., &amp; </w:t>
      </w:r>
      <w:proofErr w:type="spellStart"/>
      <w:r w:rsidRPr="00CD3349">
        <w:rPr>
          <w:rFonts w:eastAsia="MS Mincho"/>
        </w:rPr>
        <w:t>Jeannerod</w:t>
      </w:r>
      <w:proofErr w:type="spellEnd"/>
      <w:r w:rsidRPr="00CD3349">
        <w:rPr>
          <w:rFonts w:eastAsia="MS Mincho"/>
        </w:rPr>
        <w:t xml:space="preserve">, M. (1995a). The cognitive neuroscience of mental imagery. </w:t>
      </w:r>
      <w:proofErr w:type="spellStart"/>
      <w:r w:rsidRPr="00CD3349">
        <w:rPr>
          <w:rFonts w:eastAsia="MS Mincho"/>
          <w:i/>
        </w:rPr>
        <w:t>Neuropsychologia</w:t>
      </w:r>
      <w:proofErr w:type="spellEnd"/>
      <w:r w:rsidRPr="00CD3349">
        <w:rPr>
          <w:rFonts w:eastAsia="MS Mincho"/>
        </w:rPr>
        <w:t>, 33, 1335-1344.</w:t>
      </w:r>
    </w:p>
    <w:p w14:paraId="29E1BA9E" w14:textId="77777777" w:rsidR="008065C1" w:rsidRPr="00CD3349" w:rsidRDefault="008065C1" w:rsidP="000D167B">
      <w:pPr>
        <w:spacing w:line="480" w:lineRule="auto"/>
        <w:ind w:left="720" w:hanging="720"/>
      </w:pPr>
      <w:proofErr w:type="spellStart"/>
      <w:r w:rsidRPr="00CD3349">
        <w:t>Kosslyn</w:t>
      </w:r>
      <w:proofErr w:type="spellEnd"/>
      <w:r w:rsidRPr="00CD3349">
        <w:t xml:space="preserve">, Stephen M., Thompson, William L. and </w:t>
      </w:r>
      <w:proofErr w:type="spellStart"/>
      <w:r w:rsidRPr="00CD3349">
        <w:t>Ganis</w:t>
      </w:r>
      <w:proofErr w:type="spellEnd"/>
      <w:r w:rsidRPr="00CD3349">
        <w:t xml:space="preserve">, Giorgio (2006) </w:t>
      </w:r>
      <w:r w:rsidRPr="00CD3349">
        <w:rPr>
          <w:i/>
        </w:rPr>
        <w:t>The Case for Mental Imagery</w:t>
      </w:r>
      <w:r w:rsidRPr="00CD3349">
        <w:t xml:space="preserve">. Oxford: Oxford University Press. </w:t>
      </w:r>
    </w:p>
    <w:p w14:paraId="53C10B86" w14:textId="77777777" w:rsidR="008065C1" w:rsidRPr="00CD3349" w:rsidRDefault="008065C1" w:rsidP="000D167B">
      <w:pPr>
        <w:spacing w:line="480" w:lineRule="auto"/>
        <w:ind w:left="720" w:hanging="720"/>
      </w:pPr>
      <w:proofErr w:type="spellStart"/>
      <w:r w:rsidRPr="00CD3349">
        <w:lastRenderedPageBreak/>
        <w:t>Kosslyn</w:t>
      </w:r>
      <w:proofErr w:type="spellEnd"/>
      <w:r w:rsidRPr="00CD3349">
        <w:t xml:space="preserve">, Stephen M., William L. Thompson, Irene J. Kim and Nathaniel M. Alpert 1995b Topographical representations of mental images in primary visual cortex. </w:t>
      </w:r>
      <w:r w:rsidRPr="00CD3349">
        <w:rPr>
          <w:i/>
        </w:rPr>
        <w:t>Nature</w:t>
      </w:r>
      <w:r w:rsidRPr="00CD3349">
        <w:t xml:space="preserve"> 378: 496-498. </w:t>
      </w:r>
    </w:p>
    <w:p w14:paraId="5C493A0C" w14:textId="77777777" w:rsidR="00A21213" w:rsidRPr="00647BBB" w:rsidRDefault="00A21213" w:rsidP="000D167B">
      <w:pPr>
        <w:spacing w:line="480" w:lineRule="auto"/>
        <w:ind w:left="720" w:hanging="720"/>
        <w:rPr>
          <w:rFonts w:cs="Arial"/>
        </w:rPr>
      </w:pPr>
      <w:proofErr w:type="spellStart"/>
      <w:r w:rsidRPr="00647BBB">
        <w:rPr>
          <w:rFonts w:cs="Arial"/>
        </w:rPr>
        <w:t>Kouider</w:t>
      </w:r>
      <w:proofErr w:type="spellEnd"/>
      <w:r w:rsidRPr="00647BBB">
        <w:rPr>
          <w:rFonts w:cs="Arial"/>
        </w:rPr>
        <w:t xml:space="preserve">, S., &amp; S. </w:t>
      </w:r>
      <w:proofErr w:type="spellStart"/>
      <w:r w:rsidRPr="00647BBB">
        <w:rPr>
          <w:rFonts w:cs="Arial"/>
        </w:rPr>
        <w:t>Dehaene</w:t>
      </w:r>
      <w:proofErr w:type="spellEnd"/>
      <w:r w:rsidRPr="00647BBB">
        <w:rPr>
          <w:rFonts w:cs="Arial"/>
        </w:rPr>
        <w:t xml:space="preserve">. 2007. Levels of processing during non-conscious perception: A critical review of visual masking. </w:t>
      </w:r>
      <w:r w:rsidRPr="00647BBB">
        <w:rPr>
          <w:rFonts w:cs="Arial"/>
          <w:i/>
        </w:rPr>
        <w:t xml:space="preserve">Philosophical Transactions of the Royal Society B </w:t>
      </w:r>
      <w:r w:rsidRPr="00647BBB">
        <w:rPr>
          <w:rFonts w:cs="Arial"/>
        </w:rPr>
        <w:t>362: 857-875.</w:t>
      </w:r>
    </w:p>
    <w:p w14:paraId="4FBA700E" w14:textId="77777777" w:rsidR="008065C1" w:rsidRPr="00CD3349" w:rsidRDefault="008065C1" w:rsidP="000D167B">
      <w:pPr>
        <w:spacing w:line="480" w:lineRule="auto"/>
        <w:ind w:left="720" w:hanging="720"/>
      </w:pPr>
      <w:r w:rsidRPr="00CD3349">
        <w:t xml:space="preserve">Ludwig, Vera U. and Julia </w:t>
      </w:r>
      <w:proofErr w:type="spellStart"/>
      <w:r w:rsidRPr="00CD3349">
        <w:t>Simner</w:t>
      </w:r>
      <w:proofErr w:type="spellEnd"/>
      <w:r w:rsidRPr="00CD3349">
        <w:t xml:space="preserve">. 2013. What </w:t>
      </w:r>
      <w:proofErr w:type="spellStart"/>
      <w:r w:rsidRPr="00CD3349">
        <w:t>colour</w:t>
      </w:r>
      <w:proofErr w:type="spellEnd"/>
      <w:r w:rsidRPr="00CD3349">
        <w:t xml:space="preserve"> does that feel? Tactile–visual mapping and the development of cross-modality. </w:t>
      </w:r>
      <w:r w:rsidRPr="00CD3349">
        <w:rPr>
          <w:i/>
        </w:rPr>
        <w:t xml:space="preserve">Cortex </w:t>
      </w:r>
      <w:r w:rsidRPr="00CD3349">
        <w:t xml:space="preserve">49: 1089–1099. </w:t>
      </w:r>
    </w:p>
    <w:p w14:paraId="5614001D" w14:textId="19F2B1F3" w:rsidR="008A0DB8" w:rsidRDefault="008A0DB8" w:rsidP="000D167B">
      <w:pPr>
        <w:spacing w:line="480" w:lineRule="auto"/>
        <w:ind w:left="720" w:hanging="720"/>
        <w:rPr>
          <w:lang w:eastAsia="en-GB"/>
        </w:rPr>
      </w:pPr>
      <w:proofErr w:type="spellStart"/>
      <w:r>
        <w:rPr>
          <w:lang w:eastAsia="en-GB"/>
        </w:rPr>
        <w:t>Matthen</w:t>
      </w:r>
      <w:proofErr w:type="spellEnd"/>
      <w:r>
        <w:rPr>
          <w:lang w:eastAsia="en-GB"/>
        </w:rPr>
        <w:t xml:space="preserve">, M. </w:t>
      </w:r>
      <w:r w:rsidR="009E0ACD">
        <w:rPr>
          <w:lang w:eastAsia="en-GB"/>
        </w:rPr>
        <w:t xml:space="preserve">2017 </w:t>
      </w:r>
      <w:r>
        <w:rPr>
          <w:lang w:eastAsia="en-GB"/>
        </w:rPr>
        <w:t xml:space="preserve">When is </w:t>
      </w:r>
      <w:proofErr w:type="spellStart"/>
      <w:r>
        <w:rPr>
          <w:lang w:eastAsia="en-GB"/>
        </w:rPr>
        <w:t>syn</w:t>
      </w:r>
      <w:r w:rsidR="009E0ACD">
        <w:rPr>
          <w:lang w:eastAsia="en-GB"/>
        </w:rPr>
        <w:t>a</w:t>
      </w:r>
      <w:r>
        <w:rPr>
          <w:lang w:eastAsia="en-GB"/>
        </w:rPr>
        <w:t>esthesia</w:t>
      </w:r>
      <w:proofErr w:type="spellEnd"/>
      <w:r>
        <w:rPr>
          <w:lang w:eastAsia="en-GB"/>
        </w:rPr>
        <w:t xml:space="preserve"> perception? In: O. </w:t>
      </w:r>
      <w:proofErr w:type="spellStart"/>
      <w:r>
        <w:rPr>
          <w:lang w:eastAsia="en-GB"/>
        </w:rPr>
        <w:t>Deroy</w:t>
      </w:r>
      <w:proofErr w:type="spellEnd"/>
      <w:r>
        <w:rPr>
          <w:lang w:eastAsia="en-GB"/>
        </w:rPr>
        <w:t xml:space="preserve"> (ed.): </w:t>
      </w:r>
      <w:r w:rsidR="009E0ACD" w:rsidRPr="009E0ACD">
        <w:rPr>
          <w:i/>
          <w:iCs/>
          <w:lang w:eastAsia="en-GB"/>
        </w:rPr>
        <w:t>Sensory Blending</w:t>
      </w:r>
      <w:r w:rsidR="009E0ACD">
        <w:rPr>
          <w:lang w:eastAsia="en-GB"/>
        </w:rPr>
        <w:t xml:space="preserve">. </w:t>
      </w:r>
      <w:r w:rsidR="00B0328A">
        <w:rPr>
          <w:lang w:eastAsia="en-GB"/>
        </w:rPr>
        <w:t>Oxford</w:t>
      </w:r>
      <w:r>
        <w:rPr>
          <w:lang w:eastAsia="en-GB"/>
        </w:rPr>
        <w:t>: Oxford University Press</w:t>
      </w:r>
      <w:r w:rsidR="009E0ACD">
        <w:rPr>
          <w:lang w:eastAsia="en-GB"/>
        </w:rPr>
        <w:t>, pp. 166-</w:t>
      </w:r>
      <w:proofErr w:type="gramStart"/>
      <w:r w:rsidR="009E0ACD">
        <w:rPr>
          <w:lang w:eastAsia="en-GB"/>
        </w:rPr>
        <w:t>178.</w:t>
      </w:r>
      <w:r>
        <w:rPr>
          <w:lang w:eastAsia="en-GB"/>
        </w:rPr>
        <w:t>.</w:t>
      </w:r>
      <w:proofErr w:type="gramEnd"/>
      <w:r>
        <w:rPr>
          <w:lang w:eastAsia="en-GB"/>
        </w:rPr>
        <w:t xml:space="preserve"> </w:t>
      </w:r>
    </w:p>
    <w:p w14:paraId="09A94AFB" w14:textId="57CFB307" w:rsidR="00654E8B" w:rsidRPr="00654E8B" w:rsidRDefault="00654E8B" w:rsidP="000D167B">
      <w:pPr>
        <w:spacing w:line="480" w:lineRule="auto"/>
        <w:ind w:left="720" w:hanging="720"/>
        <w:rPr>
          <w:lang w:eastAsia="en-GB"/>
        </w:rPr>
      </w:pPr>
      <w:r w:rsidRPr="00654E8B">
        <w:rPr>
          <w:lang w:eastAsia="en-GB"/>
        </w:rPr>
        <w:t xml:space="preserve">Meier, B., &amp; </w:t>
      </w:r>
      <w:proofErr w:type="spellStart"/>
      <w:r w:rsidRPr="00654E8B">
        <w:rPr>
          <w:lang w:eastAsia="en-GB"/>
        </w:rPr>
        <w:t>Rothen</w:t>
      </w:r>
      <w:proofErr w:type="spellEnd"/>
      <w:r w:rsidRPr="00654E8B">
        <w:rPr>
          <w:lang w:eastAsia="en-GB"/>
        </w:rPr>
        <w:t xml:space="preserve">, N. (2013). Grapheme-color </w:t>
      </w:r>
      <w:proofErr w:type="spellStart"/>
      <w:r w:rsidRPr="00654E8B">
        <w:rPr>
          <w:lang w:eastAsia="en-GB"/>
        </w:rPr>
        <w:t>synaesthesia</w:t>
      </w:r>
      <w:proofErr w:type="spellEnd"/>
      <w:r w:rsidRPr="00654E8B">
        <w:rPr>
          <w:lang w:eastAsia="en-GB"/>
        </w:rPr>
        <w:t xml:space="preserve"> is associated with a distinct cognitive style. </w:t>
      </w:r>
      <w:r w:rsidRPr="00654E8B">
        <w:rPr>
          <w:i/>
          <w:iCs/>
          <w:lang w:eastAsia="en-GB"/>
        </w:rPr>
        <w:t>Frontiers in Psychology</w:t>
      </w:r>
      <w:r w:rsidRPr="00654E8B">
        <w:rPr>
          <w:lang w:eastAsia="en-GB"/>
        </w:rPr>
        <w:t>, 4. Article 632.</w:t>
      </w:r>
    </w:p>
    <w:p w14:paraId="7CCDD75A" w14:textId="77777777" w:rsidR="00DA42C9" w:rsidRPr="00DA42C9" w:rsidRDefault="00DA42C9" w:rsidP="000D167B">
      <w:pPr>
        <w:spacing w:line="480" w:lineRule="auto"/>
        <w:ind w:left="720" w:hanging="720"/>
      </w:pPr>
      <w:proofErr w:type="spellStart"/>
      <w:r w:rsidRPr="00DA42C9">
        <w:t>Mroczko</w:t>
      </w:r>
      <w:proofErr w:type="spellEnd"/>
      <w:r w:rsidRPr="00DA42C9">
        <w:t xml:space="preserve">, A., </w:t>
      </w:r>
      <w:proofErr w:type="spellStart"/>
      <w:r w:rsidRPr="00DA42C9">
        <w:t>Metzinger</w:t>
      </w:r>
      <w:proofErr w:type="spellEnd"/>
      <w:r w:rsidRPr="00DA42C9">
        <w:t xml:space="preserve">, T., Singer, W., &amp; </w:t>
      </w:r>
      <w:proofErr w:type="spellStart"/>
      <w:r w:rsidRPr="00DA42C9">
        <w:t>Nikolić</w:t>
      </w:r>
      <w:proofErr w:type="spellEnd"/>
      <w:r w:rsidRPr="00DA42C9">
        <w:t>, D. (2009). Immediate transfer of synesthesia to a novel inducer.</w:t>
      </w:r>
      <w:r w:rsidRPr="00DA42C9">
        <w:rPr>
          <w:rStyle w:val="apple-converted-space"/>
          <w:rFonts w:cs="Arial"/>
        </w:rPr>
        <w:t> </w:t>
      </w:r>
      <w:r w:rsidRPr="00DA42C9">
        <w:rPr>
          <w:rStyle w:val="Emphasis"/>
        </w:rPr>
        <w:t>Journal of Vision,</w:t>
      </w:r>
      <w:r w:rsidRPr="00DA42C9">
        <w:rPr>
          <w:rStyle w:val="apple-converted-space"/>
          <w:rFonts w:cs="Arial"/>
        </w:rPr>
        <w:t> </w:t>
      </w:r>
      <w:r w:rsidRPr="00DA42C9">
        <w:rPr>
          <w:rStyle w:val="apple-converted-space"/>
          <w:rFonts w:cs="Arial"/>
          <w:i/>
        </w:rPr>
        <w:t>9</w:t>
      </w:r>
      <w:r w:rsidRPr="00DA42C9">
        <w:rPr>
          <w:rStyle w:val="apple-converted-space"/>
          <w:rFonts w:cs="Arial"/>
        </w:rPr>
        <w:t>(12):25, pp. 1-8</w:t>
      </w:r>
      <w:r w:rsidRPr="00DA42C9">
        <w:t>. DOI: 10.1167/9.12.25</w:t>
      </w:r>
    </w:p>
    <w:p w14:paraId="30E5BB28" w14:textId="34D8D0C5" w:rsidR="007054D7" w:rsidRPr="004A1ED1" w:rsidRDefault="007054D7" w:rsidP="000D167B">
      <w:pPr>
        <w:spacing w:line="480" w:lineRule="auto"/>
        <w:ind w:left="720" w:hanging="720"/>
        <w:jc w:val="left"/>
        <w:rPr>
          <w:rFonts w:eastAsia="Times New Roman"/>
          <w:lang w:eastAsia="en-US"/>
        </w:rPr>
      </w:pPr>
      <w:proofErr w:type="spellStart"/>
      <w:r w:rsidRPr="004A1ED1">
        <w:rPr>
          <w:rFonts w:eastAsia="Times New Roman"/>
          <w:shd w:val="clear" w:color="auto" w:fill="FFFFFF"/>
          <w:lang w:eastAsia="en-US"/>
        </w:rPr>
        <w:t>Mroczko-Wąsowicz</w:t>
      </w:r>
      <w:proofErr w:type="spellEnd"/>
      <w:r w:rsidRPr="004A1ED1">
        <w:rPr>
          <w:rFonts w:eastAsia="Times New Roman"/>
          <w:shd w:val="clear" w:color="auto" w:fill="FFFFFF"/>
          <w:lang w:eastAsia="en-US"/>
        </w:rPr>
        <w:t xml:space="preserve"> A and </w:t>
      </w:r>
      <w:proofErr w:type="spellStart"/>
      <w:r w:rsidRPr="004A1ED1">
        <w:rPr>
          <w:rFonts w:eastAsia="Times New Roman"/>
          <w:shd w:val="clear" w:color="auto" w:fill="FFFFFF"/>
          <w:lang w:eastAsia="en-US"/>
        </w:rPr>
        <w:t>Werning</w:t>
      </w:r>
      <w:proofErr w:type="spellEnd"/>
      <w:r w:rsidRPr="004A1ED1">
        <w:rPr>
          <w:rFonts w:eastAsia="Times New Roman"/>
          <w:shd w:val="clear" w:color="auto" w:fill="FFFFFF"/>
          <w:lang w:eastAsia="en-US"/>
        </w:rPr>
        <w:t xml:space="preserve"> M (2012) Synesthesia, sensory-motor contingency, and semantic emulation: how swimming style-color synesthesia challenges the traditional view of synesthesia. </w:t>
      </w:r>
      <w:r w:rsidRPr="004A1ED1">
        <w:rPr>
          <w:rFonts w:eastAsia="Times New Roman"/>
          <w:i/>
          <w:iCs/>
          <w:shd w:val="clear" w:color="auto" w:fill="FFFFFF"/>
          <w:lang w:eastAsia="en-US"/>
        </w:rPr>
        <w:t>Front. Psychology</w:t>
      </w:r>
      <w:r w:rsidRPr="004A1ED1">
        <w:rPr>
          <w:rFonts w:eastAsia="Times New Roman"/>
          <w:shd w:val="clear" w:color="auto" w:fill="FFFFFF"/>
          <w:lang w:eastAsia="en-US"/>
        </w:rPr>
        <w:t> </w:t>
      </w:r>
      <w:r w:rsidRPr="004A1ED1">
        <w:rPr>
          <w:rFonts w:eastAsia="Times New Roman"/>
          <w:b/>
          <w:bCs/>
          <w:shd w:val="clear" w:color="auto" w:fill="FFFFFF"/>
          <w:lang w:eastAsia="en-US"/>
        </w:rPr>
        <w:t>3</w:t>
      </w:r>
      <w:r w:rsidRPr="004A1ED1">
        <w:rPr>
          <w:rFonts w:eastAsia="Times New Roman"/>
          <w:shd w:val="clear" w:color="auto" w:fill="FFFFFF"/>
          <w:lang w:eastAsia="en-US"/>
        </w:rPr>
        <w:t xml:space="preserve">:279. </w:t>
      </w:r>
      <w:proofErr w:type="spellStart"/>
      <w:r w:rsidRPr="004A1ED1">
        <w:rPr>
          <w:rFonts w:eastAsia="Times New Roman"/>
          <w:shd w:val="clear" w:color="auto" w:fill="FFFFFF"/>
          <w:lang w:eastAsia="en-US"/>
        </w:rPr>
        <w:t>doi</w:t>
      </w:r>
      <w:proofErr w:type="spellEnd"/>
      <w:r w:rsidRPr="004A1ED1">
        <w:rPr>
          <w:rFonts w:eastAsia="Times New Roman"/>
          <w:shd w:val="clear" w:color="auto" w:fill="FFFFFF"/>
          <w:lang w:eastAsia="en-US"/>
        </w:rPr>
        <w:t>: 10.3389/fpsyg.2012.00279</w:t>
      </w:r>
    </w:p>
    <w:p w14:paraId="1D8EC978" w14:textId="77777777" w:rsidR="008065C1" w:rsidRPr="00CD3349" w:rsidRDefault="008065C1" w:rsidP="000D167B">
      <w:pPr>
        <w:spacing w:line="480" w:lineRule="auto"/>
        <w:ind w:left="720" w:hanging="720"/>
      </w:pPr>
      <w:r w:rsidRPr="00CD3349">
        <w:t xml:space="preserve">Murphy, M.C., A. C. Nau, C. Fisher, S. G. Kim, J. S. Schuman and K. C. Chan 2016 Top-down influence on the visual cortex of the blind during sensory substitution. </w:t>
      </w:r>
      <w:r w:rsidRPr="00CD3349">
        <w:rPr>
          <w:i/>
        </w:rPr>
        <w:t xml:space="preserve">Neuroimage </w:t>
      </w:r>
      <w:r w:rsidRPr="00CD3349">
        <w:t>125: 932-940.</w:t>
      </w:r>
    </w:p>
    <w:p w14:paraId="1476F6F5" w14:textId="4EEB17EF" w:rsidR="00CC0A43" w:rsidRPr="00CD3349" w:rsidRDefault="00CC0A43" w:rsidP="000D167B">
      <w:pPr>
        <w:spacing w:line="480" w:lineRule="auto"/>
        <w:ind w:left="720" w:hanging="720"/>
        <w:rPr>
          <w:rFonts w:cs="Arial"/>
          <w:color w:val="000000"/>
        </w:rPr>
      </w:pPr>
      <w:r>
        <w:rPr>
          <w:rFonts w:cs="Arial"/>
          <w:color w:val="000000"/>
        </w:rPr>
        <w:t xml:space="preserve">Nair, A. and D. </w:t>
      </w:r>
      <w:proofErr w:type="spellStart"/>
      <w:r>
        <w:rPr>
          <w:rFonts w:cs="Arial"/>
          <w:color w:val="000000"/>
        </w:rPr>
        <w:t>Brang</w:t>
      </w:r>
      <w:proofErr w:type="spellEnd"/>
      <w:r>
        <w:rPr>
          <w:rFonts w:cs="Arial"/>
          <w:color w:val="000000"/>
        </w:rPr>
        <w:t xml:space="preserve"> 2019 Inducing synesthesia in non-synesthetes: Short-term visual deprivation facilitates auditory-evoked visual percepts. </w:t>
      </w:r>
      <w:r w:rsidRPr="00AA0DA4">
        <w:rPr>
          <w:rFonts w:cs="Arial"/>
          <w:i/>
          <w:iCs/>
          <w:color w:val="000000"/>
        </w:rPr>
        <w:t>Consciousness and Cognition</w:t>
      </w:r>
      <w:r>
        <w:rPr>
          <w:rFonts w:cs="Arial"/>
          <w:color w:val="000000"/>
        </w:rPr>
        <w:t xml:space="preserve"> 70: 70-79.</w:t>
      </w:r>
    </w:p>
    <w:p w14:paraId="01E89CCA" w14:textId="77777777" w:rsidR="008065C1" w:rsidRPr="00CD3349" w:rsidRDefault="008065C1" w:rsidP="000D167B">
      <w:pPr>
        <w:spacing w:line="480" w:lineRule="auto"/>
        <w:ind w:left="720" w:hanging="720"/>
      </w:pPr>
      <w:r w:rsidRPr="00CD3349">
        <w:lastRenderedPageBreak/>
        <w:t xml:space="preserve">Nanay, Bence 2010a Perception and Imagination: </w:t>
      </w:r>
      <w:proofErr w:type="spellStart"/>
      <w:r w:rsidRPr="00CD3349">
        <w:t>Amodal</w:t>
      </w:r>
      <w:proofErr w:type="spellEnd"/>
      <w:r w:rsidRPr="00CD3349">
        <w:t xml:space="preserve"> Perception as Mental Imagery. </w:t>
      </w:r>
      <w:r w:rsidRPr="00CD3349">
        <w:rPr>
          <w:i/>
        </w:rPr>
        <w:t>Philosophical Studies</w:t>
      </w:r>
      <w:r w:rsidRPr="00CD3349">
        <w:t xml:space="preserve"> 150: 239-254.</w:t>
      </w:r>
    </w:p>
    <w:p w14:paraId="6EBAB3E1" w14:textId="7D42D54C" w:rsidR="008065C1" w:rsidRPr="00CD3349" w:rsidRDefault="008065C1" w:rsidP="000D167B">
      <w:pPr>
        <w:spacing w:line="480" w:lineRule="auto"/>
        <w:ind w:left="720" w:hanging="720"/>
        <w:rPr>
          <w:color w:val="000000"/>
        </w:rPr>
      </w:pPr>
      <w:r w:rsidRPr="00CD3349">
        <w:rPr>
          <w:color w:val="000000"/>
        </w:rPr>
        <w:t xml:space="preserve">Nanay, Bence 2015 Perceptual content and the content of mental imagery. </w:t>
      </w:r>
      <w:r w:rsidRPr="00CD3349">
        <w:rPr>
          <w:i/>
          <w:color w:val="000000"/>
        </w:rPr>
        <w:t xml:space="preserve">Philosophical Studies </w:t>
      </w:r>
      <w:r w:rsidRPr="00CD3349">
        <w:t>172: 1723-1736.</w:t>
      </w:r>
    </w:p>
    <w:p w14:paraId="0B93BF18" w14:textId="77777777" w:rsidR="008065C1" w:rsidRPr="00CD3349" w:rsidRDefault="008065C1" w:rsidP="000D167B">
      <w:pPr>
        <w:spacing w:line="480" w:lineRule="auto"/>
        <w:ind w:left="720" w:hanging="720"/>
      </w:pPr>
      <w:r w:rsidRPr="00CD3349">
        <w:rPr>
          <w:color w:val="000000"/>
        </w:rPr>
        <w:t xml:space="preserve">Nanay, Bence 2016a </w:t>
      </w:r>
      <w:r w:rsidRPr="00CD3349">
        <w:t xml:space="preserve">Hallucination as mental imagery. </w:t>
      </w:r>
      <w:r w:rsidRPr="00CD3349">
        <w:rPr>
          <w:i/>
        </w:rPr>
        <w:t>Journal of Consciousness Studies</w:t>
      </w:r>
      <w:r w:rsidRPr="00CD3349">
        <w:t>. Forthcoming.</w:t>
      </w:r>
    </w:p>
    <w:p w14:paraId="3E16B50A" w14:textId="77777777" w:rsidR="008065C1" w:rsidRPr="00CD3349" w:rsidRDefault="008065C1" w:rsidP="000D167B">
      <w:pPr>
        <w:spacing w:line="480" w:lineRule="auto"/>
        <w:ind w:left="720" w:hanging="720"/>
        <w:rPr>
          <w:color w:val="000000"/>
        </w:rPr>
      </w:pPr>
      <w:r w:rsidRPr="00CD3349">
        <w:rPr>
          <w:color w:val="000000"/>
        </w:rPr>
        <w:t xml:space="preserve">Nanay, Bence 2016b </w:t>
      </w:r>
      <w:r w:rsidRPr="00CD3349">
        <w:t xml:space="preserve">Imagination and perception. In: Amy Kind (ed.): </w:t>
      </w:r>
      <w:r w:rsidRPr="00CD3349">
        <w:rPr>
          <w:i/>
        </w:rPr>
        <w:t>Routledge Handbook of Philosophy of Imagination</w:t>
      </w:r>
      <w:r w:rsidRPr="00CD3349">
        <w:t>. London: Routledge.</w:t>
      </w:r>
    </w:p>
    <w:p w14:paraId="6B79CC7F" w14:textId="0E0842AA" w:rsidR="00E2054A" w:rsidRDefault="00E2054A" w:rsidP="000D167B">
      <w:pPr>
        <w:spacing w:line="480" w:lineRule="auto"/>
        <w:ind w:left="720" w:hanging="720"/>
      </w:pPr>
      <w:r>
        <w:t xml:space="preserve">Nanay, Bence 2017 </w:t>
      </w:r>
      <w:r w:rsidR="005303BF">
        <w:t xml:space="preserve">Sensory substitution and multimodal mental imagery. </w:t>
      </w:r>
      <w:r w:rsidR="005303BF" w:rsidRPr="004D4A24">
        <w:rPr>
          <w:i/>
        </w:rPr>
        <w:t>P</w:t>
      </w:r>
      <w:r w:rsidR="005303BF">
        <w:rPr>
          <w:i/>
        </w:rPr>
        <w:t>erception</w:t>
      </w:r>
      <w:r w:rsidR="005303BF">
        <w:t xml:space="preserve"> 46: 1014-1026.</w:t>
      </w:r>
    </w:p>
    <w:p w14:paraId="73118DD0" w14:textId="0802B8D7" w:rsidR="003F0A66" w:rsidRDefault="003E3B61" w:rsidP="000D167B">
      <w:pPr>
        <w:spacing w:line="480" w:lineRule="auto"/>
        <w:ind w:left="720" w:hanging="720"/>
      </w:pPr>
      <w:r>
        <w:t>Nanay, Bence 2018</w:t>
      </w:r>
      <w:r w:rsidR="004A1052">
        <w:t>a</w:t>
      </w:r>
      <w:r>
        <w:t xml:space="preserve"> Multimodal mental imagery. </w:t>
      </w:r>
      <w:r w:rsidRPr="00AD1663">
        <w:rPr>
          <w:i/>
        </w:rPr>
        <w:t>Cortex</w:t>
      </w:r>
      <w:r>
        <w:t xml:space="preserve"> 105: 125-134.</w:t>
      </w:r>
    </w:p>
    <w:p w14:paraId="082C18C1" w14:textId="4388D2F3" w:rsidR="008065C1" w:rsidRPr="00CD3349" w:rsidRDefault="008065C1" w:rsidP="000D167B">
      <w:pPr>
        <w:spacing w:line="480" w:lineRule="auto"/>
        <w:ind w:left="720" w:hanging="720"/>
      </w:pPr>
      <w:r w:rsidRPr="00CD3349">
        <w:t xml:space="preserve">Neufeld, J, C. </w:t>
      </w:r>
      <w:proofErr w:type="spellStart"/>
      <w:r w:rsidRPr="00CD3349">
        <w:t>Sinke</w:t>
      </w:r>
      <w:proofErr w:type="spellEnd"/>
      <w:r w:rsidRPr="00CD3349">
        <w:t xml:space="preserve">, M. </w:t>
      </w:r>
      <w:proofErr w:type="spellStart"/>
      <w:r w:rsidRPr="00CD3349">
        <w:t>Zedler</w:t>
      </w:r>
      <w:proofErr w:type="spellEnd"/>
      <w:r w:rsidRPr="00CD3349">
        <w:t xml:space="preserve">, Hm </w:t>
      </w:r>
      <w:proofErr w:type="spellStart"/>
      <w:r w:rsidRPr="00CD3349">
        <w:t>Emrich</w:t>
      </w:r>
      <w:proofErr w:type="spellEnd"/>
      <w:r w:rsidRPr="00CD3349">
        <w:t xml:space="preserve"> and Gr </w:t>
      </w:r>
      <w:proofErr w:type="spellStart"/>
      <w:r w:rsidRPr="00CD3349">
        <w:t>Szcik</w:t>
      </w:r>
      <w:proofErr w:type="spellEnd"/>
      <w:r w:rsidRPr="00CD3349">
        <w:t xml:space="preserve"> 2012 Reduced audio-visual </w:t>
      </w:r>
      <w:proofErr w:type="spellStart"/>
      <w:r w:rsidRPr="00CD3349">
        <w:t>integreation</w:t>
      </w:r>
      <w:proofErr w:type="spellEnd"/>
      <w:r w:rsidRPr="00CD3349">
        <w:t xml:space="preserve"> in </w:t>
      </w:r>
      <w:proofErr w:type="spellStart"/>
      <w:r w:rsidRPr="00CD3349">
        <w:t>synaesthetes</w:t>
      </w:r>
      <w:proofErr w:type="spellEnd"/>
      <w:r w:rsidRPr="00CD3349">
        <w:t xml:space="preserve"> indicated by the double-flash illusion. </w:t>
      </w:r>
      <w:r w:rsidRPr="00CD3349">
        <w:rPr>
          <w:i/>
        </w:rPr>
        <w:t xml:space="preserve">Brain Research </w:t>
      </w:r>
      <w:r w:rsidRPr="00CD3349">
        <w:t xml:space="preserve">1473: 78-86. </w:t>
      </w:r>
    </w:p>
    <w:p w14:paraId="1EBE489B" w14:textId="77777777" w:rsidR="008065C1" w:rsidRPr="00CD3349" w:rsidRDefault="008065C1" w:rsidP="000D167B">
      <w:pPr>
        <w:spacing w:line="480" w:lineRule="auto"/>
        <w:ind w:left="720" w:hanging="720"/>
      </w:pPr>
      <w:r w:rsidRPr="00CD3349">
        <w:t xml:space="preserve">Newell, F. and K. J. Mitchell 2016 Multisensory integration and cross-modal learning in </w:t>
      </w:r>
      <w:proofErr w:type="spellStart"/>
      <w:r w:rsidRPr="00CD3349">
        <w:t>synaesthesia</w:t>
      </w:r>
      <w:proofErr w:type="spellEnd"/>
      <w:r w:rsidRPr="00CD3349">
        <w:t xml:space="preserve">: A unifying model. </w:t>
      </w:r>
      <w:proofErr w:type="spellStart"/>
      <w:r w:rsidRPr="00CD3349">
        <w:rPr>
          <w:i/>
        </w:rPr>
        <w:t>Neuropsychologia</w:t>
      </w:r>
      <w:proofErr w:type="spellEnd"/>
      <w:r w:rsidRPr="00CD3349">
        <w:rPr>
          <w:i/>
        </w:rPr>
        <w:t xml:space="preserve"> </w:t>
      </w:r>
      <w:r w:rsidRPr="00CD3349">
        <w:t>88: 140-150.</w:t>
      </w:r>
    </w:p>
    <w:p w14:paraId="04F42765" w14:textId="77777777" w:rsidR="008065C1" w:rsidRPr="00CD3349" w:rsidRDefault="008065C1" w:rsidP="000D167B">
      <w:pPr>
        <w:spacing w:line="480" w:lineRule="auto"/>
        <w:ind w:left="720" w:hanging="720"/>
      </w:pPr>
      <w:r w:rsidRPr="00CD3349">
        <w:t xml:space="preserve">Newell, F.N. (2013). </w:t>
      </w:r>
      <w:proofErr w:type="spellStart"/>
      <w:r w:rsidRPr="00CD3349">
        <w:t>Synaesthesia</w:t>
      </w:r>
      <w:proofErr w:type="spellEnd"/>
      <w:r w:rsidRPr="00CD3349">
        <w:t xml:space="preserve">, meaning and multi-lingual speakers. In </w:t>
      </w:r>
      <w:proofErr w:type="spellStart"/>
      <w:r w:rsidRPr="00CD3349">
        <w:t>Simner</w:t>
      </w:r>
      <w:proofErr w:type="spellEnd"/>
      <w:r w:rsidRPr="00CD3349">
        <w:t>, J. &amp; Hubbard, E. (Eds.) </w:t>
      </w:r>
      <w:r w:rsidRPr="00CD3349">
        <w:rPr>
          <w:i/>
        </w:rPr>
        <w:t>Oxford handbook of synesthesia</w:t>
      </w:r>
      <w:r w:rsidRPr="00CD3349">
        <w:t>. Oxford: Oxford University Press.</w:t>
      </w:r>
    </w:p>
    <w:p w14:paraId="15D049D7" w14:textId="77777777" w:rsidR="007054D7" w:rsidRPr="004A1ED1" w:rsidRDefault="007054D7" w:rsidP="000D167B">
      <w:pPr>
        <w:spacing w:line="480" w:lineRule="auto"/>
        <w:ind w:left="720" w:hanging="720"/>
        <w:jc w:val="left"/>
        <w:rPr>
          <w:rFonts w:eastAsia="Times New Roman"/>
          <w:lang w:eastAsia="en-US"/>
        </w:rPr>
      </w:pPr>
      <w:proofErr w:type="spellStart"/>
      <w:r w:rsidRPr="004A1ED1">
        <w:rPr>
          <w:rFonts w:eastAsia="Times New Roman"/>
          <w:shd w:val="clear" w:color="auto" w:fill="FFFFFF"/>
          <w:lang w:eastAsia="en-US"/>
        </w:rPr>
        <w:t>Nikolić</w:t>
      </w:r>
      <w:proofErr w:type="spellEnd"/>
      <w:r w:rsidRPr="004A1ED1">
        <w:rPr>
          <w:rFonts w:eastAsia="Times New Roman"/>
          <w:shd w:val="clear" w:color="auto" w:fill="FFFFFF"/>
          <w:lang w:eastAsia="en-US"/>
        </w:rPr>
        <w:t xml:space="preserve">, D., </w:t>
      </w:r>
      <w:proofErr w:type="spellStart"/>
      <w:r w:rsidRPr="004A1ED1">
        <w:rPr>
          <w:rFonts w:eastAsia="Times New Roman"/>
          <w:shd w:val="clear" w:color="auto" w:fill="FFFFFF"/>
          <w:lang w:eastAsia="en-US"/>
        </w:rPr>
        <w:t>Jürgens</w:t>
      </w:r>
      <w:proofErr w:type="spellEnd"/>
      <w:r w:rsidRPr="004A1ED1">
        <w:rPr>
          <w:rFonts w:eastAsia="Times New Roman"/>
          <w:shd w:val="clear" w:color="auto" w:fill="FFFFFF"/>
          <w:lang w:eastAsia="en-US"/>
        </w:rPr>
        <w:t xml:space="preserve">, U., </w:t>
      </w:r>
      <w:proofErr w:type="spellStart"/>
      <w:r w:rsidRPr="004A1ED1">
        <w:rPr>
          <w:rFonts w:eastAsia="Times New Roman"/>
          <w:shd w:val="clear" w:color="auto" w:fill="FFFFFF"/>
          <w:lang w:eastAsia="en-US"/>
        </w:rPr>
        <w:t>Rothen</w:t>
      </w:r>
      <w:proofErr w:type="spellEnd"/>
      <w:r w:rsidRPr="004A1ED1">
        <w:rPr>
          <w:rFonts w:eastAsia="Times New Roman"/>
          <w:shd w:val="clear" w:color="auto" w:fill="FFFFFF"/>
          <w:lang w:eastAsia="en-US"/>
        </w:rPr>
        <w:t xml:space="preserve">, N., Meier, B., and </w:t>
      </w:r>
      <w:proofErr w:type="spellStart"/>
      <w:r w:rsidRPr="004A1ED1">
        <w:rPr>
          <w:rFonts w:eastAsia="Times New Roman"/>
          <w:shd w:val="clear" w:color="auto" w:fill="FFFFFF"/>
          <w:lang w:eastAsia="en-US"/>
        </w:rPr>
        <w:t>Mroczko</w:t>
      </w:r>
      <w:proofErr w:type="spellEnd"/>
      <w:r w:rsidRPr="004A1ED1">
        <w:rPr>
          <w:rFonts w:eastAsia="Times New Roman"/>
          <w:shd w:val="clear" w:color="auto" w:fill="FFFFFF"/>
          <w:lang w:eastAsia="en-US"/>
        </w:rPr>
        <w:t>, A. (2011). Swimming-style synesthesia. </w:t>
      </w:r>
      <w:r w:rsidRPr="004A1ED1">
        <w:rPr>
          <w:rFonts w:eastAsia="Times New Roman"/>
          <w:i/>
          <w:iCs/>
          <w:shd w:val="clear" w:color="auto" w:fill="FFFFFF"/>
          <w:lang w:eastAsia="en-US"/>
        </w:rPr>
        <w:t>Cortex, 47</w:t>
      </w:r>
      <w:r w:rsidRPr="004A1ED1">
        <w:rPr>
          <w:rFonts w:eastAsia="Times New Roman"/>
          <w:shd w:val="clear" w:color="auto" w:fill="FFFFFF"/>
          <w:lang w:eastAsia="en-US"/>
        </w:rPr>
        <w:t> (7), 874-879</w:t>
      </w:r>
    </w:p>
    <w:p w14:paraId="00D1271B" w14:textId="77777777" w:rsidR="008065C1" w:rsidRPr="00CD3349" w:rsidRDefault="008065C1" w:rsidP="000D167B">
      <w:pPr>
        <w:spacing w:line="480" w:lineRule="auto"/>
        <w:ind w:left="720" w:hanging="720"/>
        <w:rPr>
          <w:lang w:eastAsia="en-US"/>
        </w:rPr>
      </w:pPr>
      <w:r w:rsidRPr="00CD3349">
        <w:rPr>
          <w:lang w:eastAsia="en-US"/>
        </w:rPr>
        <w:t xml:space="preserve">Nunn, Julia A., Lloyd J. Gregory, Michael J. Brammer, Steven C. Williams, David M. </w:t>
      </w:r>
      <w:proofErr w:type="spellStart"/>
      <w:r w:rsidRPr="00CD3349">
        <w:rPr>
          <w:lang w:eastAsia="en-US"/>
        </w:rPr>
        <w:t>Parslow</w:t>
      </w:r>
      <w:proofErr w:type="spellEnd"/>
      <w:r w:rsidRPr="00CD3349">
        <w:rPr>
          <w:lang w:eastAsia="en-US"/>
        </w:rPr>
        <w:t xml:space="preserve">, Michael J. Morgan, Robin G. Morris, Edward T. </w:t>
      </w:r>
      <w:proofErr w:type="spellStart"/>
      <w:r w:rsidRPr="00CD3349">
        <w:rPr>
          <w:lang w:eastAsia="en-US"/>
        </w:rPr>
        <w:t>Bullmore</w:t>
      </w:r>
      <w:proofErr w:type="spellEnd"/>
      <w:r w:rsidRPr="00CD3349">
        <w:rPr>
          <w:lang w:eastAsia="en-US"/>
        </w:rPr>
        <w:t xml:space="preserve">, Simon Baron-Cohen, and Jeff </w:t>
      </w:r>
      <w:proofErr w:type="spellStart"/>
      <w:r w:rsidRPr="00CD3349">
        <w:rPr>
          <w:lang w:eastAsia="en-US"/>
        </w:rPr>
        <w:t>rey</w:t>
      </w:r>
      <w:proofErr w:type="spellEnd"/>
      <w:r w:rsidRPr="00CD3349">
        <w:rPr>
          <w:lang w:eastAsia="en-US"/>
        </w:rPr>
        <w:t xml:space="preserve"> A. Gray. 2002. Functional magnetic resonance imaging of synesthesia: Activation of V4/V8 by spoken words. </w:t>
      </w:r>
      <w:r w:rsidRPr="00CD3349">
        <w:rPr>
          <w:i/>
          <w:lang w:eastAsia="en-US"/>
        </w:rPr>
        <w:t xml:space="preserve">Nature Neuroscience </w:t>
      </w:r>
      <w:r w:rsidRPr="00CD3349">
        <w:rPr>
          <w:lang w:eastAsia="en-US"/>
        </w:rPr>
        <w:t>5 (4): 371–375.</w:t>
      </w:r>
    </w:p>
    <w:p w14:paraId="3787F336" w14:textId="62299B00" w:rsidR="00430A4C" w:rsidRDefault="00430A4C" w:rsidP="000D167B">
      <w:pPr>
        <w:autoSpaceDE w:val="0"/>
        <w:autoSpaceDN w:val="0"/>
        <w:adjustRightInd w:val="0"/>
        <w:spacing w:line="480" w:lineRule="auto"/>
        <w:ind w:left="720" w:hanging="720"/>
        <w:rPr>
          <w:lang w:eastAsia="en-GB"/>
        </w:rPr>
      </w:pPr>
      <w:r>
        <w:rPr>
          <w:lang w:eastAsia="en-GB"/>
        </w:rPr>
        <w:lastRenderedPageBreak/>
        <w:t xml:space="preserve">O’Callaghan, C. </w:t>
      </w:r>
      <w:r>
        <w:rPr>
          <w:lang w:eastAsia="en-GB"/>
        </w:rPr>
        <w:t xml:space="preserve">2017 </w:t>
      </w:r>
      <w:proofErr w:type="spellStart"/>
      <w:r>
        <w:rPr>
          <w:lang w:eastAsia="en-GB"/>
        </w:rPr>
        <w:t>S</w:t>
      </w:r>
      <w:r>
        <w:rPr>
          <w:lang w:eastAsia="en-GB"/>
        </w:rPr>
        <w:t>ynaesthesia</w:t>
      </w:r>
      <w:proofErr w:type="spellEnd"/>
      <w:r>
        <w:rPr>
          <w:lang w:eastAsia="en-GB"/>
        </w:rPr>
        <w:t xml:space="preserve"> </w:t>
      </w:r>
      <w:r w:rsidR="009F736C">
        <w:rPr>
          <w:lang w:eastAsia="en-GB"/>
        </w:rPr>
        <w:t>vs</w:t>
      </w:r>
      <w:r>
        <w:rPr>
          <w:lang w:eastAsia="en-GB"/>
        </w:rPr>
        <w:t xml:space="preserve"> cross-modal illusions.</w:t>
      </w:r>
      <w:r>
        <w:rPr>
          <w:lang w:eastAsia="en-GB"/>
        </w:rPr>
        <w:t xml:space="preserve"> In: O. </w:t>
      </w:r>
      <w:proofErr w:type="spellStart"/>
      <w:r>
        <w:rPr>
          <w:lang w:eastAsia="en-GB"/>
        </w:rPr>
        <w:t>Deroy</w:t>
      </w:r>
      <w:proofErr w:type="spellEnd"/>
      <w:r>
        <w:rPr>
          <w:lang w:eastAsia="en-GB"/>
        </w:rPr>
        <w:t xml:space="preserve"> (ed.): </w:t>
      </w:r>
      <w:r w:rsidRPr="009E0ACD">
        <w:rPr>
          <w:i/>
          <w:iCs/>
          <w:lang w:eastAsia="en-GB"/>
        </w:rPr>
        <w:t>Sensory Blending</w:t>
      </w:r>
      <w:r>
        <w:rPr>
          <w:lang w:eastAsia="en-GB"/>
        </w:rPr>
        <w:t xml:space="preserve">. Oxford: Oxford University Press. </w:t>
      </w:r>
    </w:p>
    <w:p w14:paraId="059E66F0" w14:textId="381277BA" w:rsidR="008065C1" w:rsidRPr="00CD3349" w:rsidRDefault="008065C1" w:rsidP="000D167B">
      <w:pPr>
        <w:autoSpaceDE w:val="0"/>
        <w:autoSpaceDN w:val="0"/>
        <w:adjustRightInd w:val="0"/>
        <w:spacing w:line="480" w:lineRule="auto"/>
        <w:ind w:left="720" w:hanging="720"/>
        <w:rPr>
          <w:color w:val="000000"/>
        </w:rPr>
      </w:pPr>
      <w:r w:rsidRPr="00CD3349">
        <w:rPr>
          <w:color w:val="000000"/>
          <w:lang w:val="fr-FR"/>
        </w:rPr>
        <w:t xml:space="preserve">Page, J. W., Duhamel, P., &amp; </w:t>
      </w:r>
      <w:proofErr w:type="spellStart"/>
      <w:r w:rsidRPr="00CD3349">
        <w:rPr>
          <w:color w:val="000000"/>
          <w:lang w:val="fr-FR"/>
        </w:rPr>
        <w:t>Crognale</w:t>
      </w:r>
      <w:proofErr w:type="spellEnd"/>
      <w:r w:rsidRPr="00CD3349">
        <w:rPr>
          <w:color w:val="000000"/>
          <w:lang w:val="fr-FR"/>
        </w:rPr>
        <w:t xml:space="preserve">, M. A. (2011). </w:t>
      </w:r>
      <w:r w:rsidRPr="00CD3349">
        <w:rPr>
          <w:color w:val="000000"/>
        </w:rPr>
        <w:t xml:space="preserve">ERP evidence of visualization at early stages of visual processing. </w:t>
      </w:r>
      <w:r w:rsidRPr="00CD3349">
        <w:rPr>
          <w:i/>
          <w:iCs/>
          <w:color w:val="000000"/>
        </w:rPr>
        <w:t>Brain and Cognition</w:t>
      </w:r>
      <w:r w:rsidRPr="00CD3349">
        <w:rPr>
          <w:color w:val="000000"/>
        </w:rPr>
        <w:t xml:space="preserve">, </w:t>
      </w:r>
      <w:r w:rsidRPr="00CD3349">
        <w:rPr>
          <w:i/>
          <w:iCs/>
          <w:color w:val="000000"/>
        </w:rPr>
        <w:t>75</w:t>
      </w:r>
      <w:r w:rsidRPr="00CD3349">
        <w:rPr>
          <w:color w:val="000000"/>
        </w:rPr>
        <w:t>(2), 141–146.</w:t>
      </w:r>
    </w:p>
    <w:p w14:paraId="23F4AF12" w14:textId="77777777" w:rsidR="008065C1" w:rsidRPr="00CD3349" w:rsidRDefault="008065C1" w:rsidP="000D167B">
      <w:pPr>
        <w:spacing w:line="480" w:lineRule="auto"/>
        <w:ind w:left="720" w:hanging="720"/>
        <w:rPr>
          <w:lang w:eastAsia="en-US"/>
        </w:rPr>
      </w:pPr>
      <w:r w:rsidRPr="00CD3349">
        <w:rPr>
          <w:lang w:eastAsia="en-US"/>
        </w:rPr>
        <w:t xml:space="preserve">Pan, Y., Chen, M., Yin, J., An, X. Zhang, X., </w:t>
      </w:r>
      <w:proofErr w:type="spellStart"/>
      <w:proofErr w:type="gramStart"/>
      <w:r w:rsidRPr="00CD3349">
        <w:rPr>
          <w:lang w:eastAsia="en-US"/>
        </w:rPr>
        <w:t>Lu,Y</w:t>
      </w:r>
      <w:proofErr w:type="spellEnd"/>
      <w:r w:rsidRPr="00CD3349">
        <w:rPr>
          <w:lang w:eastAsia="en-US"/>
        </w:rPr>
        <w:t>.</w:t>
      </w:r>
      <w:proofErr w:type="gramEnd"/>
      <w:r w:rsidRPr="00CD3349">
        <w:rPr>
          <w:lang w:eastAsia="en-US"/>
        </w:rPr>
        <w:t xml:space="preserve">, Gong, H., Li, W. and Wang, W. (2012). Equivalent representation of real and illusory contours in macaque V4. </w:t>
      </w:r>
      <w:r w:rsidRPr="00CD3349">
        <w:rPr>
          <w:i/>
          <w:lang w:eastAsia="en-US"/>
        </w:rPr>
        <w:t>The Journal of Neuroscience</w:t>
      </w:r>
      <w:r w:rsidRPr="00CD3349">
        <w:rPr>
          <w:lang w:eastAsia="en-US"/>
        </w:rPr>
        <w:t>, 32, 6760-6770.</w:t>
      </w:r>
    </w:p>
    <w:p w14:paraId="714F95D3" w14:textId="77777777" w:rsidR="008065C1" w:rsidRPr="00CD3349" w:rsidRDefault="008065C1" w:rsidP="000D167B">
      <w:pPr>
        <w:spacing w:line="480" w:lineRule="auto"/>
        <w:ind w:left="720" w:hanging="720"/>
        <w:rPr>
          <w:rFonts w:eastAsia="MS Mincho"/>
        </w:rPr>
      </w:pPr>
      <w:r w:rsidRPr="00CD3349">
        <w:rPr>
          <w:rFonts w:eastAsia="MS Mincho"/>
        </w:rPr>
        <w:t xml:space="preserve">Pearson, J &amp; Westbrook, F. (2015) Phantom perception: voluntary and involuntary nonretinal vision. </w:t>
      </w:r>
      <w:r w:rsidRPr="00CD3349">
        <w:rPr>
          <w:rFonts w:eastAsia="MS Mincho"/>
          <w:i/>
        </w:rPr>
        <w:t xml:space="preserve">Trends in Cognitive Sciences </w:t>
      </w:r>
      <w:r w:rsidRPr="00CD3349">
        <w:rPr>
          <w:rFonts w:eastAsia="MS Mincho"/>
        </w:rPr>
        <w:t>19: 278-284.</w:t>
      </w:r>
    </w:p>
    <w:p w14:paraId="2378C667" w14:textId="77777777" w:rsidR="008065C1" w:rsidRPr="00CD3349" w:rsidRDefault="008065C1" w:rsidP="000D167B">
      <w:pPr>
        <w:widowControl w:val="0"/>
        <w:autoSpaceDE w:val="0"/>
        <w:autoSpaceDN w:val="0"/>
        <w:adjustRightInd w:val="0"/>
        <w:spacing w:line="480" w:lineRule="auto"/>
        <w:ind w:left="720" w:hanging="720"/>
        <w:rPr>
          <w:rFonts w:cs="Times"/>
        </w:rPr>
      </w:pPr>
      <w:r w:rsidRPr="00CD3349">
        <w:rPr>
          <w:rFonts w:cs="Times"/>
        </w:rPr>
        <w:t xml:space="preserve">Pearson, Joel, Thomas </w:t>
      </w:r>
      <w:proofErr w:type="spellStart"/>
      <w:r w:rsidRPr="00CD3349">
        <w:rPr>
          <w:rFonts w:cs="Times"/>
        </w:rPr>
        <w:t>Naselaris</w:t>
      </w:r>
      <w:proofErr w:type="spellEnd"/>
      <w:r w:rsidRPr="00CD3349">
        <w:rPr>
          <w:rFonts w:cs="Times"/>
        </w:rPr>
        <w:t>,</w:t>
      </w:r>
      <w:r w:rsidRPr="00CD3349">
        <w:rPr>
          <w:rFonts w:cs="Times"/>
          <w:position w:val="16"/>
        </w:rPr>
        <w:t xml:space="preserve"> </w:t>
      </w:r>
      <w:r w:rsidRPr="00CD3349">
        <w:rPr>
          <w:rFonts w:cs="Times"/>
        </w:rPr>
        <w:t>Emily A. Holmes,</w:t>
      </w:r>
      <w:r w:rsidRPr="00CD3349">
        <w:rPr>
          <w:rFonts w:cs="Times"/>
          <w:position w:val="16"/>
        </w:rPr>
        <w:t xml:space="preserve"> </w:t>
      </w:r>
      <w:r w:rsidRPr="00CD3349">
        <w:rPr>
          <w:rFonts w:cs="Times"/>
        </w:rPr>
        <w:t xml:space="preserve">and Stephen M. </w:t>
      </w:r>
      <w:proofErr w:type="spellStart"/>
      <w:r w:rsidRPr="00CD3349">
        <w:rPr>
          <w:rFonts w:cs="Times"/>
        </w:rPr>
        <w:t>Kosslyn</w:t>
      </w:r>
      <w:proofErr w:type="spellEnd"/>
      <w:r w:rsidRPr="00CD3349">
        <w:rPr>
          <w:rFonts w:cs="Times"/>
        </w:rPr>
        <w:t xml:space="preserve"> 2015 Mental Imagery: Functional Mechanisms and Clinical Applications. </w:t>
      </w:r>
      <w:r w:rsidRPr="00CD3349">
        <w:rPr>
          <w:rFonts w:cs="Times"/>
          <w:i/>
        </w:rPr>
        <w:t xml:space="preserve">Trends in Cognitive Sciences </w:t>
      </w:r>
      <w:r w:rsidRPr="00CD3349">
        <w:rPr>
          <w:rFonts w:cs="Times"/>
        </w:rPr>
        <w:t>19: 590-602.</w:t>
      </w:r>
      <w:r w:rsidRPr="00CD3349">
        <w:rPr>
          <w:rFonts w:cs="Times"/>
          <w:position w:val="16"/>
        </w:rPr>
        <w:t xml:space="preserve"> </w:t>
      </w:r>
    </w:p>
    <w:p w14:paraId="7C05CCE6" w14:textId="77777777" w:rsidR="008065C1" w:rsidRPr="00CD3349" w:rsidRDefault="008065C1" w:rsidP="000D167B">
      <w:pPr>
        <w:spacing w:line="480" w:lineRule="auto"/>
        <w:ind w:left="720" w:hanging="720"/>
        <w:rPr>
          <w:rFonts w:cs="Arial"/>
          <w:color w:val="000000"/>
        </w:rPr>
      </w:pPr>
      <w:proofErr w:type="spellStart"/>
      <w:r w:rsidRPr="00CD3349">
        <w:rPr>
          <w:rFonts w:cs="Arial"/>
          <w:color w:val="000000"/>
        </w:rPr>
        <w:t>Pekkola</w:t>
      </w:r>
      <w:proofErr w:type="spellEnd"/>
      <w:r w:rsidRPr="00CD3349">
        <w:rPr>
          <w:rFonts w:cs="Arial"/>
          <w:color w:val="000000"/>
        </w:rPr>
        <w:t xml:space="preserve">, J., </w:t>
      </w:r>
      <w:proofErr w:type="spellStart"/>
      <w:r w:rsidRPr="00CD3349">
        <w:rPr>
          <w:rFonts w:cs="Arial"/>
          <w:color w:val="000000"/>
        </w:rPr>
        <w:t>Ojanen</w:t>
      </w:r>
      <w:proofErr w:type="spellEnd"/>
      <w:r w:rsidRPr="00CD3349">
        <w:rPr>
          <w:rFonts w:cs="Arial"/>
          <w:color w:val="000000"/>
        </w:rPr>
        <w:t xml:space="preserve">, V., </w:t>
      </w:r>
      <w:proofErr w:type="spellStart"/>
      <w:r w:rsidRPr="00CD3349">
        <w:rPr>
          <w:rFonts w:cs="Arial"/>
          <w:color w:val="000000"/>
        </w:rPr>
        <w:t>Autti</w:t>
      </w:r>
      <w:proofErr w:type="spellEnd"/>
      <w:r w:rsidRPr="00CD3349">
        <w:rPr>
          <w:rFonts w:cs="Arial"/>
          <w:color w:val="000000"/>
        </w:rPr>
        <w:t xml:space="preserve">, T., </w:t>
      </w:r>
      <w:proofErr w:type="spellStart"/>
      <w:r w:rsidRPr="00CD3349">
        <w:rPr>
          <w:rFonts w:cs="Arial"/>
          <w:color w:val="000000"/>
        </w:rPr>
        <w:t>Jaaskelainen</w:t>
      </w:r>
      <w:proofErr w:type="spellEnd"/>
      <w:r w:rsidRPr="00CD3349">
        <w:rPr>
          <w:rFonts w:cs="Arial"/>
          <w:color w:val="000000"/>
        </w:rPr>
        <w:t xml:space="preserve">, I.P., </w:t>
      </w:r>
      <w:proofErr w:type="spellStart"/>
      <w:r w:rsidRPr="00CD3349">
        <w:rPr>
          <w:rFonts w:cs="Arial"/>
          <w:color w:val="000000"/>
        </w:rPr>
        <w:t>Mottonen</w:t>
      </w:r>
      <w:proofErr w:type="spellEnd"/>
      <w:r w:rsidRPr="00CD3349">
        <w:rPr>
          <w:rFonts w:cs="Arial"/>
          <w:color w:val="000000"/>
        </w:rPr>
        <w:t xml:space="preserve">, R., </w:t>
      </w:r>
      <w:proofErr w:type="spellStart"/>
      <w:r w:rsidRPr="00CD3349">
        <w:rPr>
          <w:rFonts w:cs="Arial"/>
          <w:color w:val="000000"/>
        </w:rPr>
        <w:t>Tarkainen</w:t>
      </w:r>
      <w:proofErr w:type="spellEnd"/>
      <w:r w:rsidRPr="00CD3349">
        <w:rPr>
          <w:rFonts w:cs="Arial"/>
          <w:color w:val="000000"/>
        </w:rPr>
        <w:t xml:space="preserve">, A. &amp; </w:t>
      </w:r>
      <w:proofErr w:type="spellStart"/>
      <w:r w:rsidRPr="00CD3349">
        <w:rPr>
          <w:rFonts w:cs="Arial"/>
          <w:color w:val="000000"/>
        </w:rPr>
        <w:t>Sams</w:t>
      </w:r>
      <w:proofErr w:type="spellEnd"/>
      <w:r w:rsidRPr="00CD3349">
        <w:rPr>
          <w:rFonts w:cs="Arial"/>
          <w:color w:val="000000"/>
        </w:rPr>
        <w:t xml:space="preserve">, M. 2005 Primary auditory cortex activation by visual speech: an fMRI study at 3 T. </w:t>
      </w:r>
      <w:proofErr w:type="spellStart"/>
      <w:r w:rsidRPr="00CD3349">
        <w:rPr>
          <w:rFonts w:cs="Arial"/>
          <w:i/>
          <w:color w:val="000000"/>
        </w:rPr>
        <w:t>NeuroReport</w:t>
      </w:r>
      <w:proofErr w:type="spellEnd"/>
      <w:r w:rsidRPr="00CD3349">
        <w:rPr>
          <w:rFonts w:cs="Arial"/>
          <w:i/>
          <w:color w:val="000000"/>
        </w:rPr>
        <w:t xml:space="preserve"> </w:t>
      </w:r>
      <w:r w:rsidRPr="00CD3349">
        <w:rPr>
          <w:rFonts w:cs="Arial"/>
          <w:color w:val="000000"/>
        </w:rPr>
        <w:t>16: 125-128.</w:t>
      </w:r>
    </w:p>
    <w:p w14:paraId="7E18793D" w14:textId="77777777" w:rsidR="008065C1" w:rsidRPr="00CD3349" w:rsidRDefault="008065C1" w:rsidP="000D167B">
      <w:pPr>
        <w:spacing w:line="480" w:lineRule="auto"/>
        <w:ind w:left="720" w:hanging="720"/>
        <w:rPr>
          <w:lang w:eastAsia="en-US"/>
        </w:rPr>
      </w:pPr>
      <w:r w:rsidRPr="00CD3349">
        <w:rPr>
          <w:color w:val="000000"/>
        </w:rPr>
        <w:t xml:space="preserve">Poirier, C., A.G. De </w:t>
      </w:r>
      <w:proofErr w:type="spellStart"/>
      <w:r w:rsidRPr="00CD3349">
        <w:rPr>
          <w:color w:val="000000"/>
        </w:rPr>
        <w:t>Volder</w:t>
      </w:r>
      <w:proofErr w:type="spellEnd"/>
      <w:r w:rsidRPr="00CD3349">
        <w:rPr>
          <w:color w:val="000000"/>
        </w:rPr>
        <w:t xml:space="preserve">, and C. </w:t>
      </w:r>
      <w:proofErr w:type="spellStart"/>
      <w:r w:rsidRPr="00CD3349">
        <w:rPr>
          <w:color w:val="000000"/>
        </w:rPr>
        <w:t>Scheiber</w:t>
      </w:r>
      <w:proofErr w:type="spellEnd"/>
      <w:r w:rsidRPr="00CD3349">
        <w:rPr>
          <w:color w:val="000000"/>
        </w:rPr>
        <w:t xml:space="preserve"> 2007 What neuroimaging tells us about sensory substitution. </w:t>
      </w:r>
      <w:r w:rsidRPr="00CD3349">
        <w:rPr>
          <w:i/>
          <w:color w:val="000000"/>
        </w:rPr>
        <w:t xml:space="preserve">Neuroscience </w:t>
      </w:r>
      <w:proofErr w:type="spellStart"/>
      <w:r w:rsidRPr="00CD3349">
        <w:rPr>
          <w:i/>
          <w:color w:val="000000"/>
        </w:rPr>
        <w:t>Biobehavior</w:t>
      </w:r>
      <w:proofErr w:type="spellEnd"/>
      <w:r w:rsidRPr="00CD3349">
        <w:rPr>
          <w:i/>
          <w:color w:val="000000"/>
        </w:rPr>
        <w:t xml:space="preserve"> Review </w:t>
      </w:r>
      <w:r w:rsidRPr="00CD3349">
        <w:rPr>
          <w:color w:val="000000"/>
        </w:rPr>
        <w:t>31: 1064-1070.</w:t>
      </w:r>
    </w:p>
    <w:p w14:paraId="2B0A106D" w14:textId="2E23C1C5" w:rsidR="00BB66AA" w:rsidRDefault="00BB66AA" w:rsidP="000D167B">
      <w:pPr>
        <w:spacing w:line="480" w:lineRule="auto"/>
        <w:ind w:left="720" w:hanging="720"/>
      </w:pPr>
      <w:r>
        <w:t>Price, M. C. (2009a). Spatial forms and mental imagery.</w:t>
      </w:r>
      <w:r>
        <w:rPr>
          <w:rStyle w:val="apple-converted-space"/>
          <w:rFonts w:ascii="Georgia" w:hAnsi="Georgia"/>
          <w:color w:val="3E3D40"/>
          <w:sz w:val="27"/>
          <w:szCs w:val="27"/>
        </w:rPr>
        <w:t> </w:t>
      </w:r>
      <w:r>
        <w:rPr>
          <w:i/>
          <w:iCs/>
        </w:rPr>
        <w:t>Cortex</w:t>
      </w:r>
      <w:r>
        <w:rPr>
          <w:rStyle w:val="apple-converted-space"/>
          <w:rFonts w:ascii="Georgia" w:hAnsi="Georgia"/>
          <w:color w:val="3E3D40"/>
          <w:sz w:val="27"/>
          <w:szCs w:val="27"/>
        </w:rPr>
        <w:t> </w:t>
      </w:r>
      <w:r>
        <w:t xml:space="preserve">45, 1229–1245. </w:t>
      </w:r>
      <w:proofErr w:type="spellStart"/>
      <w:r>
        <w:t>doi</w:t>
      </w:r>
      <w:proofErr w:type="spellEnd"/>
      <w:r>
        <w:t>: 10.1016/j.cortex.2009.06.013</w:t>
      </w:r>
    </w:p>
    <w:p w14:paraId="717B9C30" w14:textId="77777777" w:rsidR="00BB66AA" w:rsidRDefault="00BB66AA" w:rsidP="000D167B">
      <w:pPr>
        <w:spacing w:line="480" w:lineRule="auto"/>
        <w:ind w:left="720" w:hanging="720"/>
      </w:pPr>
      <w:bookmarkStart w:id="1" w:name="B14"/>
      <w:bookmarkEnd w:id="1"/>
      <w:r>
        <w:t xml:space="preserve">Price, M. C. (2009b). What kind of mental images are spatial </w:t>
      </w:r>
      <w:proofErr w:type="gramStart"/>
      <w:r>
        <w:t>forms.</w:t>
      </w:r>
      <w:proofErr w:type="gramEnd"/>
      <w:r>
        <w:rPr>
          <w:rStyle w:val="apple-converted-space"/>
          <w:rFonts w:ascii="Georgia" w:hAnsi="Georgia"/>
          <w:color w:val="3E3D40"/>
          <w:sz w:val="27"/>
          <w:szCs w:val="27"/>
        </w:rPr>
        <w:t> </w:t>
      </w:r>
      <w:proofErr w:type="spellStart"/>
      <w:r>
        <w:rPr>
          <w:i/>
          <w:iCs/>
        </w:rPr>
        <w:t>Cogn</w:t>
      </w:r>
      <w:proofErr w:type="spellEnd"/>
      <w:r>
        <w:rPr>
          <w:i/>
          <w:iCs/>
        </w:rPr>
        <w:t>. Process</w:t>
      </w:r>
      <w:r>
        <w:t xml:space="preserve">. 10 (Suppl. 2), S276–S278. </w:t>
      </w:r>
      <w:proofErr w:type="spellStart"/>
      <w:r>
        <w:t>doi</w:t>
      </w:r>
      <w:proofErr w:type="spellEnd"/>
      <w:r>
        <w:t>: 10.1007/s10339-009-0322-7</w:t>
      </w:r>
    </w:p>
    <w:p w14:paraId="74E4C4EC" w14:textId="6E774AC0" w:rsidR="008065C1" w:rsidRPr="00CD3349" w:rsidRDefault="008065C1" w:rsidP="000D167B">
      <w:pPr>
        <w:spacing w:line="480" w:lineRule="auto"/>
        <w:ind w:left="720" w:hanging="720"/>
      </w:pPr>
      <w:r w:rsidRPr="00CD3349">
        <w:t xml:space="preserve">Proulx, M. J., &amp; </w:t>
      </w:r>
      <w:proofErr w:type="spellStart"/>
      <w:r w:rsidRPr="00CD3349">
        <w:t>Stoerig</w:t>
      </w:r>
      <w:proofErr w:type="spellEnd"/>
      <w:r w:rsidRPr="00CD3349">
        <w:t xml:space="preserve">, P. (2006). Seeing sounds and tingling tongues: Qualia in </w:t>
      </w:r>
      <w:proofErr w:type="spellStart"/>
      <w:r w:rsidRPr="00CD3349">
        <w:t>synaesthesia</w:t>
      </w:r>
      <w:proofErr w:type="spellEnd"/>
      <w:r w:rsidR="00D20BD3">
        <w:t xml:space="preserve"> </w:t>
      </w:r>
      <w:r w:rsidRPr="00CD3349">
        <w:t xml:space="preserve">and sensory substitution. </w:t>
      </w:r>
      <w:r w:rsidRPr="00CD3349">
        <w:rPr>
          <w:i/>
          <w:iCs/>
        </w:rPr>
        <w:t>Anthropology &amp; Philosophy, 7</w:t>
      </w:r>
      <w:r w:rsidRPr="00CD3349">
        <w:t>, 135–51.</w:t>
      </w:r>
    </w:p>
    <w:p w14:paraId="59AF2270" w14:textId="0DB74BDB" w:rsidR="00765C04" w:rsidRDefault="00765C04" w:rsidP="000D167B">
      <w:pPr>
        <w:spacing w:line="480" w:lineRule="auto"/>
        <w:ind w:left="720" w:hanging="720"/>
        <w:rPr>
          <w:lang w:val="en-GB"/>
        </w:rPr>
      </w:pPr>
      <w:proofErr w:type="spellStart"/>
      <w:r>
        <w:rPr>
          <w:lang w:val="en-GB"/>
        </w:rPr>
        <w:t>Renier</w:t>
      </w:r>
      <w:proofErr w:type="spellEnd"/>
      <w:r>
        <w:rPr>
          <w:lang w:val="en-GB"/>
        </w:rPr>
        <w:t xml:space="preserve">, L., Collignon, O., Poirier, C., </w:t>
      </w:r>
      <w:proofErr w:type="spellStart"/>
      <w:r>
        <w:rPr>
          <w:lang w:val="en-GB"/>
        </w:rPr>
        <w:t>Tranduy</w:t>
      </w:r>
      <w:proofErr w:type="spellEnd"/>
      <w:r>
        <w:rPr>
          <w:lang w:val="en-GB"/>
        </w:rPr>
        <w:t xml:space="preserve">, D., </w:t>
      </w:r>
      <w:proofErr w:type="spellStart"/>
      <w:r>
        <w:rPr>
          <w:lang w:val="en-GB"/>
        </w:rPr>
        <w:t>Vanlierde</w:t>
      </w:r>
      <w:proofErr w:type="spellEnd"/>
      <w:r>
        <w:rPr>
          <w:lang w:val="en-GB"/>
        </w:rPr>
        <w:t xml:space="preserve">, A., </w:t>
      </w:r>
      <w:proofErr w:type="spellStart"/>
      <w:r>
        <w:rPr>
          <w:lang w:val="en-GB"/>
        </w:rPr>
        <w:t>Bol</w:t>
      </w:r>
      <w:proofErr w:type="spellEnd"/>
      <w:r>
        <w:rPr>
          <w:lang w:val="en-GB"/>
        </w:rPr>
        <w:t xml:space="preserve">, A., . . . De </w:t>
      </w:r>
      <w:proofErr w:type="spellStart"/>
      <w:r>
        <w:rPr>
          <w:lang w:val="en-GB"/>
        </w:rPr>
        <w:t>Volder</w:t>
      </w:r>
      <w:proofErr w:type="spellEnd"/>
      <w:r>
        <w:rPr>
          <w:lang w:val="en-GB"/>
        </w:rPr>
        <w:t xml:space="preserve">, A. (2005). Cross-modal activation of visual cortex during depth perception using auditory substitution of vision. </w:t>
      </w:r>
      <w:r w:rsidRPr="007B4012">
        <w:rPr>
          <w:i/>
          <w:iCs/>
          <w:lang w:val="en-GB"/>
        </w:rPr>
        <w:t>Neuroimage</w:t>
      </w:r>
      <w:r>
        <w:rPr>
          <w:lang w:val="en-GB"/>
        </w:rPr>
        <w:t>, 26, 573–580.</w:t>
      </w:r>
    </w:p>
    <w:p w14:paraId="2C30C7B1" w14:textId="77777777" w:rsidR="008065C1" w:rsidRPr="00CD3349" w:rsidRDefault="008065C1" w:rsidP="000D167B">
      <w:pPr>
        <w:spacing w:line="480" w:lineRule="auto"/>
        <w:ind w:left="720" w:hanging="720"/>
      </w:pPr>
      <w:proofErr w:type="spellStart"/>
      <w:r w:rsidRPr="00CD3349">
        <w:lastRenderedPageBreak/>
        <w:t>Roseboom</w:t>
      </w:r>
      <w:proofErr w:type="spellEnd"/>
      <w:r w:rsidRPr="00CD3349">
        <w:t xml:space="preserve">, W., T. </w:t>
      </w:r>
      <w:proofErr w:type="spellStart"/>
      <w:r w:rsidRPr="00CD3349">
        <w:t>Kawabe</w:t>
      </w:r>
      <w:proofErr w:type="spellEnd"/>
      <w:r w:rsidRPr="00CD3349">
        <w:t xml:space="preserve"> and S. Nishida 2013 The cross-modal double flash illusion depends on featural similarity between cross-modal inducers. </w:t>
      </w:r>
      <w:r w:rsidRPr="00CD3349">
        <w:rPr>
          <w:i/>
        </w:rPr>
        <w:t xml:space="preserve">Scientific Reports </w:t>
      </w:r>
      <w:r w:rsidRPr="00CD3349">
        <w:t>3: 3437-4359.</w:t>
      </w:r>
    </w:p>
    <w:p w14:paraId="032808C3" w14:textId="77777777" w:rsidR="007054D7" w:rsidRPr="004A1ED1" w:rsidRDefault="007054D7" w:rsidP="000D167B">
      <w:pPr>
        <w:spacing w:line="480" w:lineRule="auto"/>
        <w:ind w:left="720" w:hanging="720"/>
        <w:rPr>
          <w:rFonts w:eastAsia="Times New Roman"/>
          <w:lang w:eastAsia="en-US"/>
        </w:rPr>
      </w:pPr>
      <w:proofErr w:type="spellStart"/>
      <w:r w:rsidRPr="004A1ED1">
        <w:rPr>
          <w:rFonts w:eastAsia="Times New Roman"/>
          <w:spacing w:val="3"/>
          <w:shd w:val="clear" w:color="auto" w:fill="FFFFFF"/>
          <w:lang w:eastAsia="en-US"/>
        </w:rPr>
        <w:t>Rothen</w:t>
      </w:r>
      <w:proofErr w:type="spellEnd"/>
      <w:r w:rsidRPr="004A1ED1">
        <w:rPr>
          <w:rFonts w:eastAsia="Times New Roman"/>
          <w:spacing w:val="3"/>
          <w:shd w:val="clear" w:color="auto" w:fill="FFFFFF"/>
          <w:lang w:eastAsia="en-US"/>
        </w:rPr>
        <w:t xml:space="preserve">, N., D. Nikolic, U. M. Jurgens, A. </w:t>
      </w:r>
      <w:proofErr w:type="spellStart"/>
      <w:r w:rsidRPr="004A1ED1">
        <w:rPr>
          <w:rFonts w:eastAsia="Times New Roman"/>
          <w:spacing w:val="3"/>
          <w:shd w:val="clear" w:color="auto" w:fill="FFFFFF"/>
          <w:lang w:eastAsia="en-US"/>
        </w:rPr>
        <w:t>Mroczko-Wasowicz</w:t>
      </w:r>
      <w:proofErr w:type="spellEnd"/>
      <w:r w:rsidRPr="004A1ED1">
        <w:rPr>
          <w:rFonts w:eastAsia="Times New Roman"/>
          <w:spacing w:val="3"/>
          <w:shd w:val="clear" w:color="auto" w:fill="FFFFFF"/>
          <w:lang w:eastAsia="en-US"/>
        </w:rPr>
        <w:t>, J. Cock, B. Meier</w:t>
      </w:r>
      <w:r w:rsidRPr="004A1ED1">
        <w:rPr>
          <w:rFonts w:eastAsia="Times New Roman"/>
          <w:lang w:eastAsia="en-US"/>
        </w:rPr>
        <w:t xml:space="preserve"> 2013 </w:t>
      </w:r>
      <w:r w:rsidRPr="004A1ED1">
        <w:rPr>
          <w:rFonts w:eastAsia="Times New Roman"/>
          <w:spacing w:val="3"/>
          <w:shd w:val="clear" w:color="auto" w:fill="FFFFFF"/>
          <w:lang w:eastAsia="en-US"/>
        </w:rPr>
        <w:t xml:space="preserve">Psychophysiological evidence for the genuineness of swimming-style </w:t>
      </w:r>
      <w:proofErr w:type="spellStart"/>
      <w:r w:rsidRPr="004A1ED1">
        <w:rPr>
          <w:rFonts w:eastAsia="Times New Roman"/>
          <w:spacing w:val="3"/>
          <w:shd w:val="clear" w:color="auto" w:fill="FFFFFF"/>
          <w:lang w:eastAsia="en-US"/>
        </w:rPr>
        <w:t>colour</w:t>
      </w:r>
      <w:proofErr w:type="spellEnd"/>
      <w:r w:rsidRPr="004A1ED1">
        <w:rPr>
          <w:rFonts w:eastAsia="Times New Roman"/>
          <w:spacing w:val="3"/>
          <w:shd w:val="clear" w:color="auto" w:fill="FFFFFF"/>
          <w:lang w:eastAsia="en-US"/>
        </w:rPr>
        <w:t xml:space="preserve"> </w:t>
      </w:r>
      <w:proofErr w:type="spellStart"/>
      <w:r w:rsidRPr="004A1ED1">
        <w:rPr>
          <w:rFonts w:eastAsia="Times New Roman"/>
          <w:spacing w:val="3"/>
          <w:shd w:val="clear" w:color="auto" w:fill="FFFFFF"/>
          <w:lang w:eastAsia="en-US"/>
        </w:rPr>
        <w:t>synaesthesia</w:t>
      </w:r>
      <w:proofErr w:type="spellEnd"/>
      <w:r w:rsidRPr="004A1ED1">
        <w:rPr>
          <w:rFonts w:eastAsia="Times New Roman"/>
          <w:spacing w:val="3"/>
          <w:shd w:val="clear" w:color="auto" w:fill="FFFFFF"/>
          <w:lang w:eastAsia="en-US"/>
        </w:rPr>
        <w:t>. </w:t>
      </w:r>
      <w:r w:rsidRPr="004A1ED1">
        <w:rPr>
          <w:rFonts w:eastAsia="Times New Roman"/>
          <w:i/>
          <w:iCs/>
          <w:spacing w:val="3"/>
          <w:shd w:val="clear" w:color="auto" w:fill="FFFFFF"/>
          <w:lang w:eastAsia="en-US"/>
        </w:rPr>
        <w:t xml:space="preserve">Conscious. </w:t>
      </w:r>
      <w:proofErr w:type="spellStart"/>
      <w:r w:rsidRPr="004A1ED1">
        <w:rPr>
          <w:rFonts w:eastAsia="Times New Roman"/>
          <w:i/>
          <w:iCs/>
          <w:spacing w:val="3"/>
          <w:shd w:val="clear" w:color="auto" w:fill="FFFFFF"/>
          <w:lang w:eastAsia="en-US"/>
        </w:rPr>
        <w:t>Cogn</w:t>
      </w:r>
      <w:proofErr w:type="spellEnd"/>
      <w:r w:rsidRPr="004A1ED1">
        <w:rPr>
          <w:rFonts w:eastAsia="Times New Roman"/>
          <w:i/>
          <w:iCs/>
          <w:spacing w:val="3"/>
          <w:shd w:val="clear" w:color="auto" w:fill="FFFFFF"/>
          <w:lang w:eastAsia="en-US"/>
        </w:rPr>
        <w:t>.</w:t>
      </w:r>
      <w:r w:rsidRPr="004A1ED1">
        <w:rPr>
          <w:rFonts w:eastAsia="Times New Roman"/>
          <w:spacing w:val="3"/>
          <w:shd w:val="clear" w:color="auto" w:fill="FFFFFF"/>
          <w:lang w:eastAsia="en-US"/>
        </w:rPr>
        <w:t> </w:t>
      </w:r>
      <w:r w:rsidRPr="004A1ED1">
        <w:rPr>
          <w:rFonts w:eastAsia="Times New Roman"/>
          <w:b/>
          <w:bCs/>
          <w:spacing w:val="3"/>
          <w:shd w:val="clear" w:color="auto" w:fill="FFFFFF"/>
          <w:lang w:eastAsia="en-US"/>
        </w:rPr>
        <w:t>22</w:t>
      </w:r>
      <w:r w:rsidRPr="004A1ED1">
        <w:rPr>
          <w:rFonts w:eastAsia="Times New Roman"/>
          <w:spacing w:val="3"/>
          <w:shd w:val="clear" w:color="auto" w:fill="FFFFFF"/>
          <w:lang w:eastAsia="en-US"/>
        </w:rPr>
        <w:t>, 35–46.</w:t>
      </w:r>
    </w:p>
    <w:p w14:paraId="77E3321A" w14:textId="77777777" w:rsidR="008065C1" w:rsidRPr="00CD3349" w:rsidRDefault="008065C1" w:rsidP="000D167B">
      <w:pPr>
        <w:spacing w:line="480" w:lineRule="auto"/>
        <w:ind w:left="720" w:hanging="720"/>
        <w:rPr>
          <w:lang w:eastAsia="en-US"/>
        </w:rPr>
      </w:pPr>
      <w:proofErr w:type="spellStart"/>
      <w:r w:rsidRPr="00CD3349">
        <w:rPr>
          <w:lang w:eastAsia="en-US"/>
        </w:rPr>
        <w:t>Sagiv</w:t>
      </w:r>
      <w:proofErr w:type="spellEnd"/>
      <w:r w:rsidRPr="00CD3349">
        <w:rPr>
          <w:lang w:eastAsia="en-US"/>
        </w:rPr>
        <w:t xml:space="preserve">, Noam, Jeffrey </w:t>
      </w:r>
      <w:proofErr w:type="spellStart"/>
      <w:r w:rsidRPr="00CD3349">
        <w:rPr>
          <w:lang w:eastAsia="en-US"/>
        </w:rPr>
        <w:t>Heer</w:t>
      </w:r>
      <w:proofErr w:type="spellEnd"/>
      <w:r w:rsidRPr="00CD3349">
        <w:rPr>
          <w:lang w:eastAsia="en-US"/>
        </w:rPr>
        <w:t xml:space="preserve">, and Lynn Robertson. 2006. Does binding of synesthetic color to the evoking grapheme require attention? </w:t>
      </w:r>
      <w:r w:rsidRPr="00CD3349">
        <w:rPr>
          <w:i/>
          <w:lang w:eastAsia="en-US"/>
        </w:rPr>
        <w:t xml:space="preserve">Cortex </w:t>
      </w:r>
      <w:r w:rsidRPr="00CD3349">
        <w:rPr>
          <w:lang w:eastAsia="en-US"/>
        </w:rPr>
        <w:t>42 (2):232–242.</w:t>
      </w:r>
    </w:p>
    <w:p w14:paraId="6205F978" w14:textId="77777777" w:rsidR="008065C1" w:rsidRPr="00CD3349" w:rsidRDefault="008065C1" w:rsidP="000D167B">
      <w:pPr>
        <w:spacing w:line="480" w:lineRule="auto"/>
        <w:ind w:left="720" w:hanging="720"/>
        <w:rPr>
          <w:lang w:eastAsia="en-US"/>
        </w:rPr>
      </w:pPr>
      <w:r w:rsidRPr="00CD3349">
        <w:rPr>
          <w:lang w:eastAsia="en-US"/>
        </w:rPr>
        <w:t xml:space="preserve">Sampaio, E., S. Maris and P. Bach-y-Rita (2001). "Brain Plasticity: ‘Visual’ Acuity of Blind Persons via the Tongue." </w:t>
      </w:r>
      <w:r w:rsidRPr="00CD3349">
        <w:rPr>
          <w:i/>
          <w:lang w:eastAsia="en-US"/>
        </w:rPr>
        <w:t>Brain Research</w:t>
      </w:r>
      <w:r w:rsidRPr="00CD3349">
        <w:rPr>
          <w:lang w:eastAsia="en-US"/>
        </w:rPr>
        <w:t xml:space="preserve"> 908(2): 204–207.</w:t>
      </w:r>
    </w:p>
    <w:p w14:paraId="1A404B56" w14:textId="48709FD5" w:rsidR="008065C1" w:rsidRPr="00CD3349" w:rsidRDefault="008065C1" w:rsidP="000D167B">
      <w:pPr>
        <w:spacing w:line="480" w:lineRule="auto"/>
        <w:ind w:left="720" w:hanging="720"/>
        <w:rPr>
          <w:rFonts w:cs="Arial"/>
          <w:color w:val="000000"/>
        </w:rPr>
      </w:pPr>
      <w:proofErr w:type="spellStart"/>
      <w:r w:rsidRPr="00CD3349">
        <w:rPr>
          <w:rFonts w:cs="Arial"/>
          <w:color w:val="000000"/>
        </w:rPr>
        <w:t>Sathian</w:t>
      </w:r>
      <w:proofErr w:type="spellEnd"/>
      <w:r w:rsidRPr="00CD3349">
        <w:rPr>
          <w:rFonts w:cs="Arial"/>
          <w:color w:val="000000"/>
        </w:rPr>
        <w:t xml:space="preserve">, </w:t>
      </w:r>
      <w:proofErr w:type="spellStart"/>
      <w:r w:rsidRPr="00CD3349">
        <w:rPr>
          <w:rFonts w:cs="Arial"/>
          <w:color w:val="000000"/>
        </w:rPr>
        <w:t>Krish</w:t>
      </w:r>
      <w:proofErr w:type="spellEnd"/>
      <w:r w:rsidRPr="00CD3349">
        <w:rPr>
          <w:rFonts w:cs="Arial"/>
          <w:color w:val="000000"/>
        </w:rPr>
        <w:t xml:space="preserve">, </w:t>
      </w:r>
      <w:proofErr w:type="spellStart"/>
      <w:r w:rsidRPr="00CD3349">
        <w:rPr>
          <w:rFonts w:cs="Arial"/>
          <w:color w:val="000000"/>
        </w:rPr>
        <w:t>Zangaladze</w:t>
      </w:r>
      <w:proofErr w:type="spellEnd"/>
      <w:r w:rsidRPr="00CD3349">
        <w:rPr>
          <w:rFonts w:cs="Arial"/>
          <w:color w:val="000000"/>
        </w:rPr>
        <w:t>, A. Hoffman, J. &amp; Grafton, S. 1997 Feeling with the mind’s eye,</w:t>
      </w:r>
      <w:r w:rsidRPr="00CD3349">
        <w:rPr>
          <w:rFonts w:cs="Arial"/>
          <w:i/>
          <w:color w:val="000000"/>
        </w:rPr>
        <w:t xml:space="preserve"> </w:t>
      </w:r>
      <w:proofErr w:type="spellStart"/>
      <w:r w:rsidRPr="00CD3349">
        <w:rPr>
          <w:rFonts w:cs="Arial"/>
          <w:i/>
          <w:color w:val="000000"/>
        </w:rPr>
        <w:t>NeuroReport</w:t>
      </w:r>
      <w:proofErr w:type="spellEnd"/>
      <w:r w:rsidRPr="00CD3349">
        <w:rPr>
          <w:rFonts w:cs="Arial"/>
          <w:i/>
          <w:color w:val="000000"/>
        </w:rPr>
        <w:t xml:space="preserve"> </w:t>
      </w:r>
      <w:r w:rsidRPr="00CD3349">
        <w:rPr>
          <w:rFonts w:cs="Arial"/>
          <w:color w:val="000000"/>
        </w:rPr>
        <w:t>8: 3877-3881.</w:t>
      </w:r>
    </w:p>
    <w:p w14:paraId="444053E3" w14:textId="77777777" w:rsidR="008065C1" w:rsidRPr="00CD3349" w:rsidRDefault="008065C1" w:rsidP="000D167B">
      <w:pPr>
        <w:autoSpaceDE w:val="0"/>
        <w:autoSpaceDN w:val="0"/>
        <w:adjustRightInd w:val="0"/>
        <w:spacing w:line="480" w:lineRule="auto"/>
        <w:ind w:left="720" w:hanging="720"/>
        <w:rPr>
          <w:rFonts w:cs="Times-Roman"/>
        </w:rPr>
      </w:pPr>
      <w:proofErr w:type="spellStart"/>
      <w:r w:rsidRPr="00CD3349">
        <w:rPr>
          <w:rFonts w:cs="Times-Roman"/>
          <w:lang w:val="de-DE"/>
        </w:rPr>
        <w:t>Sekuler</w:t>
      </w:r>
      <w:proofErr w:type="spellEnd"/>
      <w:r w:rsidRPr="00CD3349">
        <w:rPr>
          <w:rFonts w:cs="Times-Roman"/>
          <w:lang w:val="de-DE"/>
        </w:rPr>
        <w:t xml:space="preserve">, R., </w:t>
      </w:r>
      <w:proofErr w:type="spellStart"/>
      <w:r w:rsidRPr="00CD3349">
        <w:rPr>
          <w:rFonts w:cs="Times-Roman"/>
          <w:lang w:val="de-DE"/>
        </w:rPr>
        <w:t>Sekuler</w:t>
      </w:r>
      <w:proofErr w:type="spellEnd"/>
      <w:r w:rsidRPr="00CD3349">
        <w:rPr>
          <w:rFonts w:cs="Times-Roman"/>
          <w:lang w:val="de-DE"/>
        </w:rPr>
        <w:t xml:space="preserve">, A. B., </w:t>
      </w:r>
      <w:proofErr w:type="spellStart"/>
      <w:r w:rsidRPr="00CD3349">
        <w:rPr>
          <w:rFonts w:cs="Times-Roman"/>
          <w:lang w:val="de-DE"/>
        </w:rPr>
        <w:t>and</w:t>
      </w:r>
      <w:proofErr w:type="spellEnd"/>
      <w:r w:rsidRPr="00CD3349">
        <w:rPr>
          <w:rFonts w:cs="Times-Roman"/>
          <w:lang w:val="de-DE"/>
        </w:rPr>
        <w:t xml:space="preserve"> Lau, R. (1997). </w:t>
      </w:r>
      <w:r w:rsidRPr="00CD3349">
        <w:rPr>
          <w:rFonts w:cs="Times-Roman"/>
        </w:rPr>
        <w:t xml:space="preserve">Sound alters visual motion perception. </w:t>
      </w:r>
      <w:r w:rsidRPr="00CD3349">
        <w:rPr>
          <w:rFonts w:cs="Times-Italic"/>
          <w:i/>
          <w:iCs/>
        </w:rPr>
        <w:t>Nature</w:t>
      </w:r>
      <w:r w:rsidRPr="00CD3349">
        <w:rPr>
          <w:rFonts w:cs="Times-Roman"/>
        </w:rPr>
        <w:t>, 285: 308.</w:t>
      </w:r>
    </w:p>
    <w:p w14:paraId="41276F3F" w14:textId="77777777" w:rsidR="00D05625" w:rsidRDefault="00D05625" w:rsidP="000D167B">
      <w:pPr>
        <w:spacing w:line="480" w:lineRule="auto"/>
        <w:ind w:left="720" w:hanging="720"/>
        <w:rPr>
          <w:shd w:val="clear" w:color="auto" w:fill="FFFFFF"/>
          <w:lang w:eastAsia="zh-TW"/>
        </w:rPr>
      </w:pPr>
      <w:r w:rsidRPr="00325B80">
        <w:rPr>
          <w:shd w:val="clear" w:color="auto" w:fill="FFFFFF"/>
          <w:lang w:eastAsia="zh-TW"/>
        </w:rPr>
        <w:t>Seth, A. K. (2014). A predictive processing theory of sensorimotor contingencies: explaining the puzzle of perceptual presence and its absence in synesthesia. </w:t>
      </w:r>
      <w:proofErr w:type="spellStart"/>
      <w:r w:rsidRPr="00325B80">
        <w:rPr>
          <w:i/>
          <w:iCs/>
          <w:lang w:eastAsia="zh-TW"/>
        </w:rPr>
        <w:t>Cogn</w:t>
      </w:r>
      <w:proofErr w:type="spellEnd"/>
      <w:r w:rsidRPr="00325B80">
        <w:rPr>
          <w:i/>
          <w:iCs/>
          <w:lang w:eastAsia="zh-TW"/>
        </w:rPr>
        <w:t xml:space="preserve">. </w:t>
      </w:r>
      <w:proofErr w:type="spellStart"/>
      <w:r w:rsidRPr="00325B80">
        <w:rPr>
          <w:i/>
          <w:iCs/>
          <w:lang w:eastAsia="zh-TW"/>
        </w:rPr>
        <w:t>Neurosci</w:t>
      </w:r>
      <w:proofErr w:type="spellEnd"/>
      <w:r w:rsidRPr="00325B80">
        <w:rPr>
          <w:shd w:val="clear" w:color="auto" w:fill="FFFFFF"/>
          <w:lang w:eastAsia="zh-TW"/>
        </w:rPr>
        <w:t xml:space="preserve">. </w:t>
      </w:r>
      <w:proofErr w:type="spellStart"/>
      <w:r w:rsidRPr="00325B80">
        <w:rPr>
          <w:shd w:val="clear" w:color="auto" w:fill="FFFFFF"/>
          <w:lang w:eastAsia="zh-TW"/>
        </w:rPr>
        <w:t>doi</w:t>
      </w:r>
      <w:proofErr w:type="spellEnd"/>
      <w:r w:rsidRPr="00325B80">
        <w:rPr>
          <w:shd w:val="clear" w:color="auto" w:fill="FFFFFF"/>
          <w:lang w:eastAsia="zh-TW"/>
        </w:rPr>
        <w:t>: 10.1080/17588928.2013.877880.</w:t>
      </w:r>
    </w:p>
    <w:p w14:paraId="6F9F213B" w14:textId="55448822" w:rsidR="008065C1" w:rsidRPr="00CD3349" w:rsidRDefault="008065C1" w:rsidP="000D167B">
      <w:pPr>
        <w:autoSpaceDE w:val="0"/>
        <w:autoSpaceDN w:val="0"/>
        <w:adjustRightInd w:val="0"/>
        <w:spacing w:line="480" w:lineRule="auto"/>
        <w:ind w:left="720" w:hanging="720"/>
        <w:rPr>
          <w:rFonts w:cs="TimesNewRomanSF"/>
        </w:rPr>
      </w:pPr>
      <w:r w:rsidRPr="00CD3349">
        <w:rPr>
          <w:rFonts w:cs="TimesNewRomanSF"/>
        </w:rPr>
        <w:t xml:space="preserve">Shams, L., </w:t>
      </w:r>
      <w:proofErr w:type="spellStart"/>
      <w:r w:rsidRPr="00CD3349">
        <w:rPr>
          <w:rFonts w:cs="TimesNewRomanSF"/>
        </w:rPr>
        <w:t>Kamitani</w:t>
      </w:r>
      <w:proofErr w:type="spellEnd"/>
      <w:r w:rsidRPr="00CD3349">
        <w:rPr>
          <w:rFonts w:cs="TimesNewRomanSF"/>
        </w:rPr>
        <w:t xml:space="preserve">, Y., and </w:t>
      </w:r>
      <w:proofErr w:type="spellStart"/>
      <w:r w:rsidRPr="00CD3349">
        <w:rPr>
          <w:rFonts w:cs="TimesNewRomanSF"/>
        </w:rPr>
        <w:t>Shimojo</w:t>
      </w:r>
      <w:proofErr w:type="spellEnd"/>
      <w:r w:rsidRPr="00CD3349">
        <w:rPr>
          <w:rFonts w:cs="TimesNewRomanSF"/>
        </w:rPr>
        <w:t xml:space="preserve">, S. 2000 What you see is what you hear. </w:t>
      </w:r>
      <w:r w:rsidRPr="00CD3349">
        <w:rPr>
          <w:rFonts w:cs="TimesNewRomanSF-Italic"/>
          <w:i/>
          <w:iCs/>
        </w:rPr>
        <w:t>Nature</w:t>
      </w:r>
      <w:r w:rsidRPr="00CD3349">
        <w:rPr>
          <w:rFonts w:cs="TimesNewRomanSF"/>
        </w:rPr>
        <w:t xml:space="preserve"> 408: 788.</w:t>
      </w:r>
      <w:r w:rsidRPr="00CD3349">
        <w:t xml:space="preserve"> </w:t>
      </w:r>
    </w:p>
    <w:p w14:paraId="6C26E5F2" w14:textId="7DC1D72D" w:rsidR="00CE7B55" w:rsidRPr="00CD3349" w:rsidRDefault="00CE7B55" w:rsidP="00CE7B55">
      <w:pPr>
        <w:spacing w:line="480" w:lineRule="auto"/>
        <w:ind w:left="720" w:hanging="720"/>
      </w:pPr>
      <w:proofErr w:type="spellStart"/>
      <w:r w:rsidRPr="00CD3349">
        <w:t>Simner</w:t>
      </w:r>
      <w:proofErr w:type="spellEnd"/>
      <w:r w:rsidRPr="00CD3349">
        <w:t>, J. (20</w:t>
      </w:r>
      <w:r>
        <w:t>07</w:t>
      </w:r>
      <w:r w:rsidRPr="00CD3349">
        <w:t xml:space="preserve">). </w:t>
      </w:r>
      <w:r>
        <w:t>Beyond perception</w:t>
      </w:r>
      <w:r w:rsidR="00DA12F1">
        <w:t>: Synesthesia as a psycholinguistic phenomenon</w:t>
      </w:r>
      <w:r w:rsidRPr="00CD3349">
        <w:t xml:space="preserve">. </w:t>
      </w:r>
      <w:r>
        <w:rPr>
          <w:i/>
        </w:rPr>
        <w:t>Trends in Cognitive Sciences</w:t>
      </w:r>
      <w:r w:rsidRPr="00CD3349">
        <w:t>, 1</w:t>
      </w:r>
      <w:r w:rsidR="00DA12F1">
        <w:t>1</w:t>
      </w:r>
      <w:r w:rsidRPr="00CD3349">
        <w:t xml:space="preserve">, </w:t>
      </w:r>
      <w:r w:rsidR="00DA12F1">
        <w:t>23</w:t>
      </w:r>
      <w:r w:rsidRPr="00CD3349">
        <w:t>-</w:t>
      </w:r>
      <w:r w:rsidR="00DA12F1">
        <w:t>29.</w:t>
      </w:r>
    </w:p>
    <w:p w14:paraId="683F79EB" w14:textId="77777777" w:rsidR="008065C1" w:rsidRPr="00CD3349" w:rsidRDefault="008065C1" w:rsidP="000D167B">
      <w:pPr>
        <w:spacing w:line="480" w:lineRule="auto"/>
        <w:ind w:left="720" w:hanging="720"/>
      </w:pPr>
      <w:proofErr w:type="spellStart"/>
      <w:r w:rsidRPr="00CD3349">
        <w:t>Simner</w:t>
      </w:r>
      <w:proofErr w:type="spellEnd"/>
      <w:r w:rsidRPr="00CD3349">
        <w:t xml:space="preserve">, J. (2012). Defining </w:t>
      </w:r>
      <w:proofErr w:type="spellStart"/>
      <w:r w:rsidRPr="00CD3349">
        <w:t>Synaesthesia</w:t>
      </w:r>
      <w:proofErr w:type="spellEnd"/>
      <w:r w:rsidRPr="00CD3349">
        <w:t xml:space="preserve">. </w:t>
      </w:r>
      <w:r w:rsidRPr="00CD3349">
        <w:rPr>
          <w:i/>
        </w:rPr>
        <w:t>British Journal of Psychology</w:t>
      </w:r>
      <w:r w:rsidRPr="00CD3349">
        <w:t>, 103, 1-15</w:t>
      </w:r>
    </w:p>
    <w:p w14:paraId="0C6A6A6E" w14:textId="77777777" w:rsidR="00763313" w:rsidRDefault="00763313" w:rsidP="000D167B">
      <w:pPr>
        <w:spacing w:line="480" w:lineRule="auto"/>
        <w:ind w:left="720" w:hanging="720"/>
        <w:jc w:val="left"/>
      </w:pPr>
      <w:proofErr w:type="spellStart"/>
      <w:r>
        <w:t>Simner</w:t>
      </w:r>
      <w:proofErr w:type="spellEnd"/>
      <w:r>
        <w:t xml:space="preserve">, J. (2013). Why are there different types of synesthete? </w:t>
      </w:r>
      <w:r w:rsidRPr="00763313">
        <w:rPr>
          <w:i/>
          <w:iCs/>
        </w:rPr>
        <w:t>Frontiers in Psychology</w:t>
      </w:r>
      <w:r>
        <w:t>, 4, 558. doi:10.3389/ fpsyg.2013.00558</w:t>
      </w:r>
    </w:p>
    <w:p w14:paraId="66351E8F" w14:textId="1EF8203A" w:rsidR="008065C1" w:rsidRPr="00CD3349" w:rsidRDefault="008065C1" w:rsidP="000D167B">
      <w:pPr>
        <w:spacing w:line="480" w:lineRule="auto"/>
        <w:ind w:left="720" w:hanging="720"/>
        <w:rPr>
          <w:rFonts w:cs="Arial"/>
          <w:color w:val="000000"/>
        </w:rPr>
      </w:pPr>
      <w:proofErr w:type="spellStart"/>
      <w:r w:rsidRPr="00CD3349">
        <w:rPr>
          <w:rFonts w:cs="Arial"/>
          <w:color w:val="000000"/>
        </w:rPr>
        <w:t>Simner</w:t>
      </w:r>
      <w:proofErr w:type="spellEnd"/>
      <w:r w:rsidRPr="00CD3349">
        <w:rPr>
          <w:rFonts w:cs="Arial"/>
          <w:color w:val="000000"/>
        </w:rPr>
        <w:t xml:space="preserve">, J., A. </w:t>
      </w:r>
      <w:proofErr w:type="spellStart"/>
      <w:r w:rsidRPr="00CD3349">
        <w:rPr>
          <w:rFonts w:cs="Arial"/>
          <w:color w:val="000000"/>
        </w:rPr>
        <w:t>Ipser</w:t>
      </w:r>
      <w:proofErr w:type="spellEnd"/>
      <w:r w:rsidRPr="00CD3349">
        <w:rPr>
          <w:rFonts w:cs="Arial"/>
          <w:color w:val="000000"/>
        </w:rPr>
        <w:t xml:space="preserve">, R. </w:t>
      </w:r>
      <w:proofErr w:type="spellStart"/>
      <w:r w:rsidRPr="00CD3349">
        <w:rPr>
          <w:rFonts w:cs="Arial"/>
          <w:color w:val="000000"/>
        </w:rPr>
        <w:t>Smees</w:t>
      </w:r>
      <w:proofErr w:type="spellEnd"/>
      <w:r w:rsidRPr="00CD3349">
        <w:rPr>
          <w:rFonts w:cs="Arial"/>
          <w:color w:val="000000"/>
        </w:rPr>
        <w:t xml:space="preserve"> and J. Alvarez 2017 Does </w:t>
      </w:r>
      <w:proofErr w:type="spellStart"/>
      <w:r w:rsidRPr="00CD3349">
        <w:rPr>
          <w:rFonts w:cs="Arial"/>
          <w:color w:val="000000"/>
        </w:rPr>
        <w:t>synaesthesia</w:t>
      </w:r>
      <w:proofErr w:type="spellEnd"/>
      <w:r w:rsidRPr="00CD3349">
        <w:rPr>
          <w:rFonts w:cs="Arial"/>
          <w:color w:val="000000"/>
        </w:rPr>
        <w:t xml:space="preserve"> age? Changes in the quality and consistency of </w:t>
      </w:r>
      <w:proofErr w:type="spellStart"/>
      <w:r w:rsidRPr="00CD3349">
        <w:rPr>
          <w:rFonts w:cs="Arial"/>
          <w:color w:val="000000"/>
        </w:rPr>
        <w:t>synaesthetic</w:t>
      </w:r>
      <w:proofErr w:type="spellEnd"/>
      <w:r w:rsidRPr="00CD3349">
        <w:rPr>
          <w:rFonts w:cs="Arial"/>
          <w:color w:val="000000"/>
        </w:rPr>
        <w:t xml:space="preserve"> associations. </w:t>
      </w:r>
      <w:proofErr w:type="spellStart"/>
      <w:r w:rsidRPr="00CD3349">
        <w:rPr>
          <w:rFonts w:cs="Arial"/>
          <w:i/>
          <w:color w:val="000000"/>
        </w:rPr>
        <w:t>Neuropsychologia</w:t>
      </w:r>
      <w:proofErr w:type="spellEnd"/>
      <w:r w:rsidRPr="00CD3349">
        <w:rPr>
          <w:rFonts w:cs="Arial"/>
          <w:i/>
          <w:color w:val="000000"/>
        </w:rPr>
        <w:t xml:space="preserve"> </w:t>
      </w:r>
      <w:r w:rsidRPr="00CD3349">
        <w:rPr>
          <w:rFonts w:cs="Arial"/>
          <w:color w:val="000000"/>
        </w:rPr>
        <w:t>106: 407-416.</w:t>
      </w:r>
    </w:p>
    <w:p w14:paraId="430F85B5" w14:textId="77777777" w:rsidR="008065C1" w:rsidRPr="00CD3349" w:rsidRDefault="008065C1" w:rsidP="000D167B">
      <w:pPr>
        <w:spacing w:line="480" w:lineRule="auto"/>
        <w:ind w:left="720" w:hanging="720"/>
        <w:rPr>
          <w:rFonts w:cs="Arial"/>
          <w:color w:val="000000"/>
        </w:rPr>
      </w:pPr>
      <w:proofErr w:type="spellStart"/>
      <w:r w:rsidRPr="00CD3349">
        <w:rPr>
          <w:rFonts w:cs="Arial"/>
          <w:color w:val="000000"/>
        </w:rPr>
        <w:lastRenderedPageBreak/>
        <w:t>Smilek</w:t>
      </w:r>
      <w:proofErr w:type="spellEnd"/>
      <w:r w:rsidRPr="00CD3349">
        <w:rPr>
          <w:rFonts w:cs="Arial"/>
          <w:color w:val="000000"/>
        </w:rPr>
        <w:t xml:space="preserve">, Daniel, Alicia </w:t>
      </w:r>
      <w:proofErr w:type="spellStart"/>
      <w:r w:rsidRPr="00CD3349">
        <w:rPr>
          <w:rFonts w:cs="Arial"/>
          <w:color w:val="000000"/>
        </w:rPr>
        <w:t>Callejas</w:t>
      </w:r>
      <w:proofErr w:type="spellEnd"/>
      <w:r w:rsidRPr="00CD3349">
        <w:rPr>
          <w:rFonts w:cs="Arial"/>
          <w:color w:val="000000"/>
        </w:rPr>
        <w:t xml:space="preserve">, Mike J. Dixon, and Philip M. </w:t>
      </w:r>
      <w:proofErr w:type="spellStart"/>
      <w:r w:rsidRPr="00CD3349">
        <w:rPr>
          <w:rFonts w:cs="Arial"/>
          <w:color w:val="000000"/>
        </w:rPr>
        <w:t>Merikle</w:t>
      </w:r>
      <w:proofErr w:type="spellEnd"/>
      <w:r w:rsidRPr="00CD3349">
        <w:rPr>
          <w:rFonts w:cs="Arial"/>
          <w:color w:val="000000"/>
        </w:rPr>
        <w:t xml:space="preserve">. 2007. Ovals of time: </w:t>
      </w:r>
      <w:proofErr w:type="spellStart"/>
      <w:r w:rsidRPr="00CD3349">
        <w:rPr>
          <w:rFonts w:cs="Arial"/>
          <w:color w:val="000000"/>
        </w:rPr>
        <w:t>Timespace</w:t>
      </w:r>
      <w:proofErr w:type="spellEnd"/>
      <w:r w:rsidRPr="00CD3349">
        <w:rPr>
          <w:rFonts w:cs="Arial"/>
          <w:color w:val="000000"/>
        </w:rPr>
        <w:t xml:space="preserve"> associations in </w:t>
      </w:r>
      <w:proofErr w:type="spellStart"/>
      <w:r w:rsidRPr="00CD3349">
        <w:rPr>
          <w:rFonts w:cs="Arial"/>
          <w:color w:val="000000"/>
        </w:rPr>
        <w:t>synaesthesia</w:t>
      </w:r>
      <w:proofErr w:type="spellEnd"/>
      <w:r w:rsidRPr="00CD3349">
        <w:rPr>
          <w:rFonts w:cs="Arial"/>
          <w:color w:val="000000"/>
        </w:rPr>
        <w:t xml:space="preserve">. </w:t>
      </w:r>
      <w:r w:rsidRPr="00CD3349">
        <w:rPr>
          <w:rFonts w:cs="Arial"/>
          <w:i/>
          <w:color w:val="000000"/>
        </w:rPr>
        <w:t xml:space="preserve">Consciousness and Cognition </w:t>
      </w:r>
      <w:r w:rsidRPr="00CD3349">
        <w:rPr>
          <w:rFonts w:cs="Arial"/>
          <w:color w:val="000000"/>
        </w:rPr>
        <w:t xml:space="preserve">16 (2): 507–519 </w:t>
      </w:r>
    </w:p>
    <w:p w14:paraId="4AAB38CC" w14:textId="77777777" w:rsidR="008065C1" w:rsidRPr="00CD3349" w:rsidRDefault="008065C1" w:rsidP="000D167B">
      <w:pPr>
        <w:spacing w:line="480" w:lineRule="auto"/>
        <w:ind w:left="720" w:hanging="720"/>
        <w:rPr>
          <w:sz w:val="20"/>
        </w:rPr>
      </w:pPr>
      <w:r w:rsidRPr="00CD3349">
        <w:t xml:space="preserve">Spence, C. &amp; </w:t>
      </w:r>
      <w:proofErr w:type="spellStart"/>
      <w:r w:rsidRPr="00CD3349">
        <w:t>Deroy</w:t>
      </w:r>
      <w:proofErr w:type="spellEnd"/>
      <w:r w:rsidRPr="00CD3349">
        <w:t xml:space="preserve">, O. (2013). </w:t>
      </w:r>
      <w:proofErr w:type="spellStart"/>
      <w:r w:rsidRPr="00CD3349">
        <w:t>Crossmodal</w:t>
      </w:r>
      <w:proofErr w:type="spellEnd"/>
      <w:r w:rsidRPr="00CD3349">
        <w:t xml:space="preserve"> imagery. In S. Lacey and R. Lawson (eds.) </w:t>
      </w:r>
      <w:r w:rsidRPr="00CD3349">
        <w:rPr>
          <w:i/>
        </w:rPr>
        <w:t xml:space="preserve">Multisensory Imagery </w:t>
      </w:r>
      <w:r w:rsidRPr="00CD3349">
        <w:t>(pp. 157-183), New York: Springer.</w:t>
      </w:r>
    </w:p>
    <w:p w14:paraId="013238A3" w14:textId="72AB111C" w:rsidR="008E0537" w:rsidRDefault="008E0537" w:rsidP="000D167B">
      <w:pPr>
        <w:spacing w:line="480" w:lineRule="auto"/>
        <w:ind w:left="720" w:hanging="720"/>
      </w:pPr>
      <w:r>
        <w:t xml:space="preserve">Spiller, M. J. and A. </w:t>
      </w:r>
      <w:r w:rsidR="00580BA5">
        <w:t>S</w:t>
      </w:r>
      <w:r>
        <w:t xml:space="preserve">. </w:t>
      </w:r>
      <w:proofErr w:type="spellStart"/>
      <w:r>
        <w:t>Jansari</w:t>
      </w:r>
      <w:proofErr w:type="spellEnd"/>
      <w:r>
        <w:t xml:space="preserve"> 2008 Mental imagery and </w:t>
      </w:r>
      <w:proofErr w:type="spellStart"/>
      <w:r>
        <w:t>synaesthesia</w:t>
      </w:r>
      <w:proofErr w:type="spellEnd"/>
      <w:r>
        <w:t xml:space="preserve">: Is </w:t>
      </w:r>
      <w:proofErr w:type="spellStart"/>
      <w:r>
        <w:t>synaesthesia</w:t>
      </w:r>
      <w:proofErr w:type="spellEnd"/>
      <w:r>
        <w:t xml:space="preserve"> from </w:t>
      </w:r>
      <w:proofErr w:type="gramStart"/>
      <w:r>
        <w:t>internally-generated</w:t>
      </w:r>
      <w:proofErr w:type="gramEnd"/>
      <w:r>
        <w:t xml:space="preserve"> stimuli possible? </w:t>
      </w:r>
      <w:r w:rsidRPr="008E0537">
        <w:rPr>
          <w:i/>
          <w:iCs/>
        </w:rPr>
        <w:t>Cognition</w:t>
      </w:r>
      <w:r>
        <w:t xml:space="preserve"> 109: 143-151.</w:t>
      </w:r>
    </w:p>
    <w:p w14:paraId="5A168A84" w14:textId="7BB59C18" w:rsidR="008065C1" w:rsidRPr="00CD3349" w:rsidRDefault="008065C1" w:rsidP="000D167B">
      <w:pPr>
        <w:spacing w:line="480" w:lineRule="auto"/>
        <w:ind w:left="720" w:hanging="720"/>
      </w:pPr>
      <w:r w:rsidRPr="00CD3349">
        <w:t xml:space="preserve">Spiller, M. J., C. N. Jonas, J. </w:t>
      </w:r>
      <w:proofErr w:type="spellStart"/>
      <w:r w:rsidRPr="00CD3349">
        <w:t>Simner</w:t>
      </w:r>
      <w:proofErr w:type="spellEnd"/>
      <w:r w:rsidRPr="00CD3349">
        <w:t xml:space="preserve"> and A. </w:t>
      </w:r>
      <w:proofErr w:type="spellStart"/>
      <w:r w:rsidRPr="00CD3349">
        <w:t>Jansari</w:t>
      </w:r>
      <w:proofErr w:type="spellEnd"/>
      <w:r w:rsidRPr="00CD3349">
        <w:t xml:space="preserve"> 2015 Beyond visual imagery: How modality-specific is enhanced mental imagery in synesthesia? </w:t>
      </w:r>
      <w:r w:rsidRPr="00CD3349">
        <w:rPr>
          <w:i/>
        </w:rPr>
        <w:t xml:space="preserve">Consciousness and Cognition </w:t>
      </w:r>
      <w:r w:rsidRPr="00CD3349">
        <w:t>31: 73-85.</w:t>
      </w:r>
    </w:p>
    <w:p w14:paraId="40B53ED5" w14:textId="465CB200" w:rsidR="008065C1" w:rsidRPr="00CD3349" w:rsidRDefault="00B91985" w:rsidP="000D167B">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Garamond" w:hAnsi="Garamond" w:cs="Times New Roman"/>
        </w:rPr>
      </w:pPr>
      <w:r w:rsidRPr="00CD3349">
        <w:rPr>
          <w:rFonts w:ascii="Garamond" w:hAnsi="Garamond" w:cs="Times New Roman"/>
        </w:rPr>
        <w:t>Teufel, C. and B. Nanay 2017</w:t>
      </w:r>
      <w:r w:rsidR="008065C1" w:rsidRPr="00CD3349">
        <w:rPr>
          <w:rFonts w:ascii="Garamond" w:hAnsi="Garamond" w:cs="Times New Roman"/>
        </w:rPr>
        <w:t xml:space="preserve">. “How to (and How Not to) Think about Top-Down Influences on Perception,” </w:t>
      </w:r>
      <w:r w:rsidR="008065C1" w:rsidRPr="00CD3349">
        <w:rPr>
          <w:rFonts w:ascii="Garamond" w:hAnsi="Garamond" w:cs="Times New Roman"/>
          <w:i/>
        </w:rPr>
        <w:t>Consciousness and Cognition</w:t>
      </w:r>
      <w:r w:rsidRPr="00CD3349">
        <w:rPr>
          <w:rFonts w:ascii="Garamond" w:hAnsi="Garamond" w:cs="Times New Roman"/>
        </w:rPr>
        <w:t xml:space="preserve"> </w:t>
      </w:r>
      <w:r w:rsidRPr="00CD3349">
        <w:rPr>
          <w:rFonts w:ascii="Garamond" w:hAnsi="Garamond"/>
        </w:rPr>
        <w:t>47: 17-25</w:t>
      </w:r>
      <w:r w:rsidR="008065C1" w:rsidRPr="00CD3349">
        <w:rPr>
          <w:rFonts w:ascii="Garamond" w:hAnsi="Garamond" w:cs="Times New Roman"/>
        </w:rPr>
        <w:t>.</w:t>
      </w:r>
    </w:p>
    <w:p w14:paraId="72AB5719" w14:textId="7175FB48" w:rsidR="00A50D49" w:rsidRDefault="00A50D49" w:rsidP="000D167B">
      <w:pPr>
        <w:spacing w:line="480" w:lineRule="auto"/>
        <w:ind w:left="720" w:hanging="720"/>
        <w:jc w:val="left"/>
      </w:pPr>
      <w:r>
        <w:t xml:space="preserve">van Leeuwen, T. M, den </w:t>
      </w:r>
      <w:proofErr w:type="spellStart"/>
      <w:r>
        <w:t>Ouden</w:t>
      </w:r>
      <w:proofErr w:type="spellEnd"/>
      <w:r>
        <w:t xml:space="preserve">, H. E, &amp; </w:t>
      </w:r>
      <w:proofErr w:type="spellStart"/>
      <w:r>
        <w:t>Hagoort</w:t>
      </w:r>
      <w:proofErr w:type="spellEnd"/>
      <w:r>
        <w:t xml:space="preserve">, P. (2011). Effective connectivity determines the nature of subjective experience in grapheme-color synesthesia. </w:t>
      </w:r>
      <w:r w:rsidRPr="00A50D49">
        <w:rPr>
          <w:i/>
          <w:iCs/>
        </w:rPr>
        <w:t xml:space="preserve">Journal </w:t>
      </w:r>
      <w:r>
        <w:rPr>
          <w:i/>
          <w:iCs/>
        </w:rPr>
        <w:t>o</w:t>
      </w:r>
      <w:r w:rsidRPr="00A50D49">
        <w:rPr>
          <w:i/>
          <w:iCs/>
        </w:rPr>
        <w:t>f Neuroscience</w:t>
      </w:r>
      <w:r>
        <w:t>, 31(27), 9879–9884.</w:t>
      </w:r>
    </w:p>
    <w:p w14:paraId="6C2E42B8" w14:textId="77777777" w:rsidR="008065C1" w:rsidRPr="00CD3349" w:rsidRDefault="008065C1" w:rsidP="000D167B">
      <w:pPr>
        <w:spacing w:line="480" w:lineRule="auto"/>
        <w:ind w:left="720" w:hanging="720"/>
        <w:rPr>
          <w:sz w:val="20"/>
          <w:lang w:eastAsia="en-US"/>
        </w:rPr>
      </w:pPr>
      <w:r w:rsidRPr="00CD3349">
        <w:rPr>
          <w:shd w:val="clear" w:color="auto" w:fill="FFFFFF"/>
          <w:lang w:eastAsia="en-US"/>
        </w:rPr>
        <w:t xml:space="preserve">Vetter P., Smith F. W., </w:t>
      </w:r>
      <w:proofErr w:type="spellStart"/>
      <w:r w:rsidRPr="00CD3349">
        <w:rPr>
          <w:shd w:val="clear" w:color="auto" w:fill="FFFFFF"/>
          <w:lang w:eastAsia="en-US"/>
        </w:rPr>
        <w:t>Muckli</w:t>
      </w:r>
      <w:proofErr w:type="spellEnd"/>
      <w:r w:rsidRPr="00CD3349">
        <w:rPr>
          <w:shd w:val="clear" w:color="auto" w:fill="FFFFFF"/>
          <w:lang w:eastAsia="en-US"/>
        </w:rPr>
        <w:t xml:space="preserve"> L. (2014). Decoding sound and imagery content in early visual cortex. </w:t>
      </w:r>
      <w:r w:rsidRPr="00CD3349">
        <w:rPr>
          <w:i/>
          <w:iCs/>
          <w:shd w:val="clear" w:color="auto" w:fill="FFFFFF"/>
          <w:lang w:eastAsia="en-US"/>
        </w:rPr>
        <w:t>Current Biology</w:t>
      </w:r>
      <w:r w:rsidRPr="00CD3349">
        <w:rPr>
          <w:shd w:val="clear" w:color="auto" w:fill="FFFFFF"/>
          <w:lang w:eastAsia="en-US"/>
        </w:rPr>
        <w:t> 24: 1256–1262. </w:t>
      </w:r>
    </w:p>
    <w:p w14:paraId="62F67120" w14:textId="77777777" w:rsidR="008065C1" w:rsidRPr="00CD3349" w:rsidRDefault="008065C1" w:rsidP="000D167B">
      <w:pPr>
        <w:spacing w:line="480" w:lineRule="auto"/>
        <w:ind w:left="720" w:hanging="720"/>
        <w:rPr>
          <w:rFonts w:cs="Times"/>
        </w:rPr>
      </w:pPr>
      <w:r w:rsidRPr="00CD3349">
        <w:t xml:space="preserve">Ward, J. (2013). </w:t>
      </w:r>
      <w:proofErr w:type="spellStart"/>
      <w:r w:rsidRPr="00CD3349">
        <w:t>Synaesthesia</w:t>
      </w:r>
      <w:proofErr w:type="spellEnd"/>
      <w:r w:rsidRPr="00CD3349">
        <w:t xml:space="preserve">. </w:t>
      </w:r>
      <w:r w:rsidRPr="00CD3349">
        <w:rPr>
          <w:i/>
          <w:iCs/>
        </w:rPr>
        <w:t>Annual Review of Psychology, 64</w:t>
      </w:r>
      <w:r w:rsidRPr="00CD3349">
        <w:t>, 2-27.</w:t>
      </w:r>
    </w:p>
    <w:p w14:paraId="235ED229" w14:textId="77777777" w:rsidR="008065C1" w:rsidRPr="00CD3349" w:rsidRDefault="008065C1" w:rsidP="000D167B">
      <w:pPr>
        <w:spacing w:line="480" w:lineRule="auto"/>
        <w:ind w:left="720" w:hanging="720"/>
      </w:pPr>
      <w:r w:rsidRPr="00CD3349">
        <w:t xml:space="preserve">Ward, J. and P. Meijer 2010 Visual experiences in the blind induced by an auditory sensory substitution device. </w:t>
      </w:r>
      <w:r w:rsidRPr="00CD3349">
        <w:rPr>
          <w:i/>
        </w:rPr>
        <w:t xml:space="preserve">Consciousness and Cognition </w:t>
      </w:r>
      <w:r w:rsidRPr="00CD3349">
        <w:t>19: 492-500.</w:t>
      </w:r>
    </w:p>
    <w:p w14:paraId="07B13A34" w14:textId="04FEF126" w:rsidR="008065C1" w:rsidRPr="00CD3349" w:rsidRDefault="008065C1" w:rsidP="000D167B">
      <w:pPr>
        <w:spacing w:line="480" w:lineRule="auto"/>
        <w:ind w:left="720" w:hanging="720"/>
      </w:pPr>
      <w:r w:rsidRPr="00CD3349">
        <w:t xml:space="preserve">Ward, J., &amp; Wright, T. (2012). Sensory substitution as an artificially acquired </w:t>
      </w:r>
      <w:proofErr w:type="spellStart"/>
      <w:r w:rsidRPr="00CD3349">
        <w:t>synaesthesia</w:t>
      </w:r>
      <w:proofErr w:type="spellEnd"/>
      <w:r w:rsidRPr="00CD3349">
        <w:t xml:space="preserve">. </w:t>
      </w:r>
      <w:r w:rsidRPr="00CD3349">
        <w:rPr>
          <w:i/>
          <w:iCs/>
        </w:rPr>
        <w:t>Neuroscience and Biobehavioral Review</w:t>
      </w:r>
      <w:r w:rsidRPr="00CD3349">
        <w:rPr>
          <w:iCs/>
        </w:rPr>
        <w:t xml:space="preserve"> </w:t>
      </w:r>
      <w:r w:rsidR="009B4528">
        <w:rPr>
          <w:iCs/>
        </w:rPr>
        <w:t>41: 26-35.</w:t>
      </w:r>
    </w:p>
    <w:p w14:paraId="35127F0F" w14:textId="77777777" w:rsidR="008065C1" w:rsidRPr="00CD3349" w:rsidRDefault="008065C1" w:rsidP="000D167B">
      <w:pPr>
        <w:widowControl w:val="0"/>
        <w:autoSpaceDE w:val="0"/>
        <w:autoSpaceDN w:val="0"/>
        <w:adjustRightInd w:val="0"/>
        <w:spacing w:line="480" w:lineRule="auto"/>
        <w:ind w:left="720" w:hanging="720"/>
        <w:rPr>
          <w:rFonts w:cs="Times"/>
          <w:color w:val="000000"/>
        </w:rPr>
      </w:pPr>
      <w:r w:rsidRPr="00CD3349">
        <w:rPr>
          <w:rFonts w:cs="Times"/>
          <w:color w:val="000000"/>
        </w:rPr>
        <w:t xml:space="preserve">Ward, Jamie and Julia </w:t>
      </w:r>
      <w:proofErr w:type="spellStart"/>
      <w:r w:rsidRPr="00CD3349">
        <w:rPr>
          <w:rFonts w:cs="Times"/>
          <w:color w:val="000000"/>
        </w:rPr>
        <w:t>Simner</w:t>
      </w:r>
      <w:proofErr w:type="spellEnd"/>
      <w:r w:rsidRPr="00CD3349">
        <w:rPr>
          <w:rFonts w:cs="Times"/>
          <w:color w:val="000000"/>
        </w:rPr>
        <w:t xml:space="preserve">. 2003. Lexical-gustatory </w:t>
      </w:r>
      <w:proofErr w:type="spellStart"/>
      <w:r w:rsidRPr="00CD3349">
        <w:rPr>
          <w:rFonts w:cs="Times"/>
          <w:color w:val="000000"/>
        </w:rPr>
        <w:t>synaesthesia</w:t>
      </w:r>
      <w:proofErr w:type="spellEnd"/>
      <w:r w:rsidRPr="00CD3349">
        <w:rPr>
          <w:rFonts w:cs="Times"/>
          <w:color w:val="000000"/>
        </w:rPr>
        <w:t xml:space="preserve">: linguistic and conceptual factors. </w:t>
      </w:r>
      <w:r w:rsidRPr="00CD3349">
        <w:rPr>
          <w:rFonts w:cs="Times"/>
          <w:i/>
          <w:color w:val="000000"/>
        </w:rPr>
        <w:t xml:space="preserve">Cognition </w:t>
      </w:r>
      <w:r w:rsidRPr="00CD3349">
        <w:rPr>
          <w:rFonts w:cs="Times"/>
          <w:color w:val="000000"/>
        </w:rPr>
        <w:t xml:space="preserve">89 (3): 237–261. </w:t>
      </w:r>
    </w:p>
    <w:p w14:paraId="21A135B2" w14:textId="77777777" w:rsidR="008065C1" w:rsidRPr="00CD3349" w:rsidRDefault="008065C1" w:rsidP="000D167B">
      <w:pPr>
        <w:widowControl w:val="0"/>
        <w:autoSpaceDE w:val="0"/>
        <w:autoSpaceDN w:val="0"/>
        <w:adjustRightInd w:val="0"/>
        <w:spacing w:line="480" w:lineRule="auto"/>
        <w:ind w:left="720" w:hanging="720"/>
        <w:rPr>
          <w:rFonts w:cs="Times"/>
          <w:color w:val="000000"/>
        </w:rPr>
      </w:pPr>
      <w:r w:rsidRPr="00CD3349">
        <w:rPr>
          <w:rFonts w:cs="Times"/>
          <w:color w:val="000000"/>
        </w:rPr>
        <w:t xml:space="preserve">Ward, Jamie, Brett </w:t>
      </w:r>
      <w:proofErr w:type="spellStart"/>
      <w:r w:rsidRPr="00CD3349">
        <w:rPr>
          <w:rFonts w:cs="Times"/>
          <w:color w:val="000000"/>
        </w:rPr>
        <w:t>Huckstep</w:t>
      </w:r>
      <w:proofErr w:type="spellEnd"/>
      <w:r w:rsidRPr="00CD3349">
        <w:rPr>
          <w:rFonts w:cs="Times"/>
          <w:color w:val="000000"/>
        </w:rPr>
        <w:t xml:space="preserve">, and Elias </w:t>
      </w:r>
      <w:proofErr w:type="spellStart"/>
      <w:r w:rsidRPr="00CD3349">
        <w:rPr>
          <w:rFonts w:cs="Times"/>
          <w:color w:val="000000"/>
        </w:rPr>
        <w:t>Tsakanikos</w:t>
      </w:r>
      <w:proofErr w:type="spellEnd"/>
      <w:r w:rsidRPr="00CD3349">
        <w:rPr>
          <w:rFonts w:cs="Times"/>
          <w:color w:val="000000"/>
        </w:rPr>
        <w:t>. 2006. Sound-</w:t>
      </w:r>
      <w:proofErr w:type="spellStart"/>
      <w:r w:rsidRPr="00CD3349">
        <w:rPr>
          <w:rFonts w:cs="Times"/>
          <w:color w:val="000000"/>
        </w:rPr>
        <w:t>colour</w:t>
      </w:r>
      <w:proofErr w:type="spellEnd"/>
      <w:r w:rsidRPr="00CD3349">
        <w:rPr>
          <w:rFonts w:cs="Times"/>
          <w:color w:val="000000"/>
        </w:rPr>
        <w:t xml:space="preserve"> </w:t>
      </w:r>
      <w:proofErr w:type="spellStart"/>
      <w:r w:rsidRPr="00CD3349">
        <w:rPr>
          <w:rFonts w:cs="Times"/>
          <w:color w:val="000000"/>
        </w:rPr>
        <w:t>synaesthesia</w:t>
      </w:r>
      <w:proofErr w:type="spellEnd"/>
      <w:r w:rsidRPr="00CD3349">
        <w:rPr>
          <w:rFonts w:cs="Times"/>
          <w:color w:val="000000"/>
        </w:rPr>
        <w:t xml:space="preserve">: To what extent does it use cross-modal mechanisms common to us all? </w:t>
      </w:r>
      <w:r w:rsidRPr="00CD3349">
        <w:rPr>
          <w:rFonts w:cs="Times"/>
          <w:i/>
          <w:color w:val="000000"/>
        </w:rPr>
        <w:t xml:space="preserve">Cortex </w:t>
      </w:r>
      <w:r w:rsidRPr="00CD3349">
        <w:rPr>
          <w:rFonts w:cs="Times"/>
          <w:color w:val="000000"/>
        </w:rPr>
        <w:t xml:space="preserve">42 (2): </w:t>
      </w:r>
      <w:r w:rsidRPr="00CD3349">
        <w:rPr>
          <w:rFonts w:cs="Times"/>
          <w:color w:val="000000"/>
        </w:rPr>
        <w:lastRenderedPageBreak/>
        <w:t xml:space="preserve">264–280. </w:t>
      </w:r>
    </w:p>
    <w:p w14:paraId="7C2FA733" w14:textId="77777777" w:rsidR="008065C1" w:rsidRPr="00CD3349" w:rsidRDefault="008065C1" w:rsidP="000D167B">
      <w:pPr>
        <w:pStyle w:val="EndnoteText"/>
        <w:spacing w:line="480" w:lineRule="auto"/>
        <w:ind w:left="720" w:hanging="720"/>
        <w:jc w:val="both"/>
        <w:rPr>
          <w:rFonts w:ascii="Garamond" w:hAnsi="Garamond"/>
          <w:sz w:val="24"/>
        </w:rPr>
      </w:pPr>
      <w:r w:rsidRPr="00CD3349">
        <w:rPr>
          <w:rFonts w:ascii="Garamond" w:hAnsi="Garamond"/>
          <w:sz w:val="24"/>
        </w:rPr>
        <w:t xml:space="preserve">Watkins, S., Shams, L., Tanaka, S., Haynes, J. D., and Rees, G. 2006 Sound alters activity in human V1 in association with illusory visual perception. </w:t>
      </w:r>
      <w:proofErr w:type="spellStart"/>
      <w:r w:rsidRPr="00CD3349">
        <w:rPr>
          <w:rFonts w:ascii="Garamond" w:hAnsi="Garamond"/>
          <w:i/>
          <w:sz w:val="24"/>
        </w:rPr>
        <w:t>NeuroImage</w:t>
      </w:r>
      <w:proofErr w:type="spellEnd"/>
      <w:r w:rsidRPr="00CD3349">
        <w:rPr>
          <w:rFonts w:ascii="Garamond" w:hAnsi="Garamond"/>
          <w:sz w:val="24"/>
        </w:rPr>
        <w:t xml:space="preserve"> 31: 1247-1256.</w:t>
      </w:r>
    </w:p>
    <w:p w14:paraId="5FD4B63C" w14:textId="77777777" w:rsidR="00AD4017" w:rsidRDefault="00AD4017" w:rsidP="000D167B">
      <w:pPr>
        <w:spacing w:line="480" w:lineRule="auto"/>
        <w:ind w:left="720" w:hanging="720"/>
        <w:rPr>
          <w:shd w:val="clear" w:color="auto" w:fill="FFFFFF"/>
          <w:lang w:eastAsia="zh-TW"/>
        </w:rPr>
      </w:pPr>
      <w:r w:rsidRPr="00584B9B">
        <w:rPr>
          <w:shd w:val="clear" w:color="auto" w:fill="FFFFFF"/>
          <w:lang w:eastAsia="zh-TW"/>
        </w:rPr>
        <w:t xml:space="preserve">Ward, J., Li, R., Salih, S., and </w:t>
      </w:r>
      <w:proofErr w:type="spellStart"/>
      <w:r w:rsidRPr="00584B9B">
        <w:rPr>
          <w:shd w:val="clear" w:color="auto" w:fill="FFFFFF"/>
          <w:lang w:eastAsia="zh-TW"/>
        </w:rPr>
        <w:t>Sagiv</w:t>
      </w:r>
      <w:proofErr w:type="spellEnd"/>
      <w:r w:rsidRPr="00584B9B">
        <w:rPr>
          <w:shd w:val="clear" w:color="auto" w:fill="FFFFFF"/>
          <w:lang w:eastAsia="zh-TW"/>
        </w:rPr>
        <w:t>, N. (2007). Varieties of grapheme-</w:t>
      </w:r>
      <w:proofErr w:type="spellStart"/>
      <w:r w:rsidRPr="00584B9B">
        <w:rPr>
          <w:shd w:val="clear" w:color="auto" w:fill="FFFFFF"/>
          <w:lang w:eastAsia="zh-TW"/>
        </w:rPr>
        <w:t>colour</w:t>
      </w:r>
      <w:proofErr w:type="spellEnd"/>
      <w:r w:rsidRPr="00584B9B">
        <w:rPr>
          <w:shd w:val="clear" w:color="auto" w:fill="FFFFFF"/>
          <w:lang w:eastAsia="zh-TW"/>
        </w:rPr>
        <w:t xml:space="preserve"> </w:t>
      </w:r>
      <w:proofErr w:type="spellStart"/>
      <w:r w:rsidRPr="00584B9B">
        <w:rPr>
          <w:shd w:val="clear" w:color="auto" w:fill="FFFFFF"/>
          <w:lang w:eastAsia="zh-TW"/>
        </w:rPr>
        <w:t>synaesthesia</w:t>
      </w:r>
      <w:proofErr w:type="spellEnd"/>
      <w:r w:rsidRPr="00584B9B">
        <w:rPr>
          <w:shd w:val="clear" w:color="auto" w:fill="FFFFFF"/>
          <w:lang w:eastAsia="zh-TW"/>
        </w:rPr>
        <w:t xml:space="preserve">: A new theory of phenomenological and </w:t>
      </w:r>
      <w:proofErr w:type="spellStart"/>
      <w:r w:rsidRPr="00584B9B">
        <w:rPr>
          <w:shd w:val="clear" w:color="auto" w:fill="FFFFFF"/>
          <w:lang w:eastAsia="zh-TW"/>
        </w:rPr>
        <w:t>behavioural</w:t>
      </w:r>
      <w:proofErr w:type="spellEnd"/>
      <w:r w:rsidRPr="00584B9B">
        <w:rPr>
          <w:shd w:val="clear" w:color="auto" w:fill="FFFFFF"/>
          <w:lang w:eastAsia="zh-TW"/>
        </w:rPr>
        <w:t xml:space="preserve"> differences. </w:t>
      </w:r>
      <w:r w:rsidRPr="00584B9B">
        <w:rPr>
          <w:i/>
          <w:iCs/>
          <w:lang w:eastAsia="zh-TW"/>
        </w:rPr>
        <w:t xml:space="preserve">Conscious. </w:t>
      </w:r>
      <w:proofErr w:type="spellStart"/>
      <w:r w:rsidRPr="00584B9B">
        <w:rPr>
          <w:i/>
          <w:iCs/>
          <w:lang w:eastAsia="zh-TW"/>
        </w:rPr>
        <w:t>Cogn</w:t>
      </w:r>
      <w:proofErr w:type="spellEnd"/>
      <w:r w:rsidRPr="00584B9B">
        <w:rPr>
          <w:shd w:val="clear" w:color="auto" w:fill="FFFFFF"/>
          <w:lang w:eastAsia="zh-TW"/>
        </w:rPr>
        <w:t xml:space="preserve">. 16, 913–931. </w:t>
      </w:r>
      <w:proofErr w:type="spellStart"/>
      <w:r w:rsidRPr="00584B9B">
        <w:rPr>
          <w:shd w:val="clear" w:color="auto" w:fill="FFFFFF"/>
          <w:lang w:eastAsia="zh-TW"/>
        </w:rPr>
        <w:t>doi</w:t>
      </w:r>
      <w:proofErr w:type="spellEnd"/>
      <w:r w:rsidRPr="00584B9B">
        <w:rPr>
          <w:shd w:val="clear" w:color="auto" w:fill="FFFFFF"/>
          <w:lang w:eastAsia="zh-TW"/>
        </w:rPr>
        <w:t>: 10.1016/j.concog.2006.09.012</w:t>
      </w:r>
    </w:p>
    <w:p w14:paraId="49AF9CDF" w14:textId="77777777" w:rsidR="00A21213" w:rsidRDefault="00A21213" w:rsidP="000D167B">
      <w:pPr>
        <w:spacing w:line="480" w:lineRule="auto"/>
        <w:ind w:left="720" w:hanging="720"/>
        <w:rPr>
          <w:rFonts w:cs="Arial"/>
        </w:rPr>
      </w:pPr>
      <w:proofErr w:type="spellStart"/>
      <w:r w:rsidRPr="00647BBB">
        <w:rPr>
          <w:rFonts w:cs="Arial"/>
        </w:rPr>
        <w:t>Weiskrantz</w:t>
      </w:r>
      <w:proofErr w:type="spellEnd"/>
      <w:r w:rsidRPr="00647BBB">
        <w:rPr>
          <w:rFonts w:cs="Arial"/>
        </w:rPr>
        <w:t xml:space="preserve">, L. 2009. </w:t>
      </w:r>
      <w:r w:rsidRPr="00647BBB">
        <w:rPr>
          <w:rFonts w:cs="Arial"/>
          <w:i/>
        </w:rPr>
        <w:t>Blindsight: A Case Study Spanning 35 Years and New Developments</w:t>
      </w:r>
      <w:r w:rsidRPr="00647BBB">
        <w:rPr>
          <w:rFonts w:cs="Arial"/>
        </w:rPr>
        <w:t>. 2</w:t>
      </w:r>
      <w:r w:rsidRPr="00647BBB">
        <w:rPr>
          <w:rFonts w:cs="Arial"/>
          <w:vertAlign w:val="superscript"/>
        </w:rPr>
        <w:t>nd</w:t>
      </w:r>
      <w:r w:rsidRPr="00647BBB">
        <w:rPr>
          <w:rFonts w:cs="Arial"/>
        </w:rPr>
        <w:t xml:space="preserve"> Edition. Oxford: Oxford University Press.</w:t>
      </w:r>
    </w:p>
    <w:p w14:paraId="22F83751" w14:textId="67B68337" w:rsidR="008065C1" w:rsidRPr="00CD3349" w:rsidRDefault="008065C1" w:rsidP="000D167B">
      <w:pPr>
        <w:spacing w:line="480" w:lineRule="auto"/>
        <w:ind w:left="720" w:hanging="720"/>
        <w:jc w:val="left"/>
        <w:rPr>
          <w:lang w:eastAsia="en-US"/>
        </w:rPr>
      </w:pPr>
      <w:proofErr w:type="spellStart"/>
      <w:r w:rsidRPr="00CD3349">
        <w:rPr>
          <w:lang w:eastAsia="en-US"/>
        </w:rPr>
        <w:t>Witthoft</w:t>
      </w:r>
      <w:proofErr w:type="spellEnd"/>
      <w:r w:rsidRPr="00CD3349">
        <w:rPr>
          <w:lang w:eastAsia="en-US"/>
        </w:rPr>
        <w:t xml:space="preserve">, N. and J. </w:t>
      </w:r>
      <w:proofErr w:type="spellStart"/>
      <w:r w:rsidRPr="00CD3349">
        <w:rPr>
          <w:lang w:eastAsia="en-US"/>
        </w:rPr>
        <w:t>Winawer</w:t>
      </w:r>
      <w:proofErr w:type="spellEnd"/>
      <w:r w:rsidRPr="00CD3349">
        <w:rPr>
          <w:lang w:eastAsia="en-US"/>
        </w:rPr>
        <w:t xml:space="preserve"> 2013 Learning, Memory and Synesthesia. </w:t>
      </w:r>
      <w:r w:rsidRPr="00CD3349">
        <w:rPr>
          <w:i/>
          <w:lang w:eastAsia="en-US"/>
        </w:rPr>
        <w:t xml:space="preserve">Psychological Science </w:t>
      </w:r>
      <w:r w:rsidRPr="00CD3349">
        <w:rPr>
          <w:lang w:eastAsia="en-US"/>
        </w:rPr>
        <w:t>24: 258-565.</w:t>
      </w:r>
    </w:p>
    <w:p w14:paraId="17614D82" w14:textId="7A99C395" w:rsidR="008065C1" w:rsidRPr="00CD3349" w:rsidRDefault="008065C1" w:rsidP="000D167B">
      <w:pPr>
        <w:spacing w:line="480" w:lineRule="auto"/>
        <w:ind w:left="720" w:hanging="720"/>
        <w:rPr>
          <w:rFonts w:cs="Arial"/>
          <w:color w:val="000000"/>
        </w:rPr>
      </w:pPr>
      <w:proofErr w:type="spellStart"/>
      <w:r w:rsidRPr="00CD3349">
        <w:rPr>
          <w:rFonts w:cs="Arial"/>
          <w:color w:val="000000"/>
        </w:rPr>
        <w:t>Zangaladze</w:t>
      </w:r>
      <w:proofErr w:type="spellEnd"/>
      <w:r w:rsidRPr="00CD3349">
        <w:rPr>
          <w:rFonts w:cs="Arial"/>
          <w:color w:val="000000"/>
        </w:rPr>
        <w:t xml:space="preserve">, A., Weisser, V. D., </w:t>
      </w:r>
      <w:proofErr w:type="spellStart"/>
      <w:r w:rsidRPr="00CD3349">
        <w:rPr>
          <w:rFonts w:cs="Arial"/>
          <w:color w:val="000000"/>
        </w:rPr>
        <w:t>Stilla</w:t>
      </w:r>
      <w:proofErr w:type="spellEnd"/>
      <w:r w:rsidRPr="00CD3349">
        <w:rPr>
          <w:rFonts w:cs="Arial"/>
          <w:color w:val="000000"/>
        </w:rPr>
        <w:t xml:space="preserve">, E., Prather, S. C. &amp; </w:t>
      </w:r>
      <w:proofErr w:type="spellStart"/>
      <w:r w:rsidRPr="00CD3349">
        <w:rPr>
          <w:rFonts w:cs="Arial"/>
          <w:color w:val="000000"/>
        </w:rPr>
        <w:t>Sathian</w:t>
      </w:r>
      <w:proofErr w:type="spellEnd"/>
      <w:r w:rsidRPr="00CD3349">
        <w:rPr>
          <w:rFonts w:cs="Arial"/>
          <w:color w:val="000000"/>
        </w:rPr>
        <w:t xml:space="preserve">, K. 1999 Involvement of visual cortex in tactile discrimination of orientation. </w:t>
      </w:r>
      <w:r w:rsidRPr="00CD3349">
        <w:rPr>
          <w:rFonts w:cs="Arial"/>
          <w:i/>
          <w:color w:val="000000"/>
        </w:rPr>
        <w:t xml:space="preserve">Nature </w:t>
      </w:r>
      <w:r w:rsidRPr="00CD3349">
        <w:rPr>
          <w:rFonts w:cs="Arial"/>
          <w:color w:val="000000"/>
        </w:rPr>
        <w:t>401: 587-590.</w:t>
      </w:r>
    </w:p>
    <w:p w14:paraId="0AE73C50" w14:textId="77777777" w:rsidR="008065C1" w:rsidRPr="00CD3349" w:rsidRDefault="008065C1" w:rsidP="000D167B">
      <w:pPr>
        <w:tabs>
          <w:tab w:val="left" w:pos="274"/>
          <w:tab w:val="left" w:pos="1440"/>
        </w:tabs>
        <w:spacing w:after="120" w:line="480" w:lineRule="auto"/>
        <w:ind w:left="274" w:hanging="274"/>
        <w:contextualSpacing/>
        <w:rPr>
          <w:rFonts w:cs="Gill Sans"/>
        </w:rPr>
      </w:pPr>
      <w:proofErr w:type="spellStart"/>
      <w:r w:rsidRPr="00CD3349">
        <w:rPr>
          <w:rFonts w:cs="Gill Sans"/>
        </w:rPr>
        <w:t>Zatorre</w:t>
      </w:r>
      <w:proofErr w:type="spellEnd"/>
      <w:r w:rsidRPr="00CD3349">
        <w:rPr>
          <w:rFonts w:cs="Gill Sans"/>
        </w:rPr>
        <w:t xml:space="preserve">, R. J. and Halpern, A. R. (2005). ‘Mental concert: Musical imagery and auditory cortex.’ </w:t>
      </w:r>
      <w:r w:rsidRPr="00CD3349">
        <w:rPr>
          <w:rFonts w:cs="Gill Sans"/>
          <w:i/>
        </w:rPr>
        <w:t>Neuron</w:t>
      </w:r>
      <w:r w:rsidRPr="00CD3349">
        <w:rPr>
          <w:rFonts w:cs="Gill Sans"/>
        </w:rPr>
        <w:t xml:space="preserve"> 47: 9-12.</w:t>
      </w:r>
    </w:p>
    <w:p w14:paraId="574C7F20" w14:textId="77777777" w:rsidR="008065C1" w:rsidRPr="00CD3349" w:rsidRDefault="008065C1" w:rsidP="000D167B">
      <w:pPr>
        <w:tabs>
          <w:tab w:val="left" w:pos="274"/>
          <w:tab w:val="left" w:pos="1440"/>
        </w:tabs>
        <w:spacing w:after="120" w:line="480" w:lineRule="auto"/>
        <w:ind w:left="274" w:hanging="274"/>
        <w:contextualSpacing/>
        <w:rPr>
          <w:rFonts w:cs="Gill Sans"/>
        </w:rPr>
      </w:pPr>
      <w:r w:rsidRPr="00CD3349">
        <w:rPr>
          <w:rFonts w:cs="Gill Sans"/>
        </w:rPr>
        <w:t xml:space="preserve">Zeman, A., M. Dewar, S. Della Sala 2015 Lives without imagery: Congenital aphasia. </w:t>
      </w:r>
      <w:r w:rsidRPr="00CD3349">
        <w:rPr>
          <w:rFonts w:cs="Gill Sans"/>
          <w:i/>
        </w:rPr>
        <w:t xml:space="preserve">Cortex </w:t>
      </w:r>
      <w:r w:rsidRPr="00CD3349">
        <w:rPr>
          <w:rFonts w:cs="Gill Sans"/>
        </w:rPr>
        <w:t>73: 378-380.</w:t>
      </w:r>
    </w:p>
    <w:p w14:paraId="65664FBB" w14:textId="5A85B5CF" w:rsidR="00B46160" w:rsidRDefault="00B46160" w:rsidP="000D167B">
      <w:pPr>
        <w:spacing w:line="480" w:lineRule="auto"/>
        <w:ind w:left="720" w:hanging="720"/>
      </w:pPr>
    </w:p>
    <w:sectPr w:rsidR="00B46160" w:rsidSect="006B1F5E">
      <w:headerReference w:type="even" r:id="rId11"/>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C0C4B" w14:textId="77777777" w:rsidR="00C5366B" w:rsidRDefault="00C5366B" w:rsidP="007D7A0D">
      <w:r>
        <w:separator/>
      </w:r>
    </w:p>
  </w:endnote>
  <w:endnote w:type="continuationSeparator" w:id="0">
    <w:p w14:paraId="39B6F853" w14:textId="77777777" w:rsidR="00C5366B" w:rsidRDefault="00C5366B" w:rsidP="007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B0604020202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B0604020202020204"/>
    <w:charset w:val="00"/>
    <w:family w:val="roman"/>
    <w:notTrueType/>
    <w:pitch w:val="default"/>
    <w:sig w:usb0="00000003" w:usb1="00000000" w:usb2="00000000" w:usb3="00000000" w:csb0="00000001" w:csb1="00000000"/>
  </w:font>
  <w:font w:name="Minion">
    <w:altName w:val="Garamond"/>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dv OT 1deab 44 4 I">
    <w:altName w:val="Garamond"/>
    <w:panose1 w:val="020B0604020202020204"/>
    <w:charset w:val="4D"/>
    <w:family w:val="swiss"/>
    <w:notTrueType/>
    <w:pitch w:val="default"/>
    <w:sig w:usb0="00000003" w:usb1="00000000" w:usb2="00000000" w:usb3="00000000" w:csb0="00000001" w:csb1="00000000"/>
  </w:font>
  <w:font w:name="TimesNewRomanSF">
    <w:panose1 w:val="020B0604020202020204"/>
    <w:charset w:val="00"/>
    <w:family w:val="auto"/>
    <w:notTrueType/>
    <w:pitch w:val="default"/>
    <w:sig w:usb0="00000003" w:usb1="00000000" w:usb2="00000000" w:usb3="00000000" w:csb0="00000001" w:csb1="00000000"/>
  </w:font>
  <w:font w:name="TimesNewRomanSF-Italic">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500000000020000"/>
    <w:charset w:val="00"/>
    <w:family w:val="auto"/>
    <w:notTrueType/>
    <w:pitch w:val="variable"/>
    <w:sig w:usb0="E00002FF" w:usb1="5000205A" w:usb2="00000000" w:usb3="00000000" w:csb0="0000019F" w:csb1="00000000"/>
  </w:font>
  <w:font w:name="Times-Italic">
    <w:panose1 w:val="00000500000000090000"/>
    <w:charset w:val="00"/>
    <w:family w:val="auto"/>
    <w:notTrueType/>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59BA4" w14:textId="77777777" w:rsidR="00C5366B" w:rsidRDefault="00C5366B" w:rsidP="007D7A0D">
      <w:r>
        <w:separator/>
      </w:r>
    </w:p>
  </w:footnote>
  <w:footnote w:type="continuationSeparator" w:id="0">
    <w:p w14:paraId="0237E12C" w14:textId="77777777" w:rsidR="00C5366B" w:rsidRDefault="00C5366B" w:rsidP="007D7A0D">
      <w:r>
        <w:continuationSeparator/>
      </w:r>
    </w:p>
  </w:footnote>
  <w:footnote w:id="1">
    <w:p w14:paraId="513A9074" w14:textId="44361EE3" w:rsidR="00412F84" w:rsidRPr="00412F84" w:rsidRDefault="00412F84">
      <w:pPr>
        <w:pStyle w:val="FootnoteText"/>
        <w:rPr>
          <w:rFonts w:ascii="Garamond" w:hAnsi="Garamond"/>
          <w:sz w:val="24"/>
        </w:rPr>
      </w:pPr>
      <w:r w:rsidRPr="00412F84">
        <w:rPr>
          <w:rStyle w:val="FootnoteReference"/>
          <w:rFonts w:ascii="Garamond" w:hAnsi="Garamond"/>
          <w:sz w:val="24"/>
        </w:rPr>
        <w:footnoteRef/>
      </w:r>
      <w:r w:rsidRPr="00412F84">
        <w:rPr>
          <w:rFonts w:ascii="Garamond" w:hAnsi="Garamond"/>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733C" w14:textId="77777777" w:rsidR="001B1FD9" w:rsidRDefault="001B1FD9" w:rsidP="001D0E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0C29" w14:textId="77777777" w:rsidR="001B1FD9" w:rsidRDefault="001B1FD9" w:rsidP="001D0E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275D" w14:textId="77777777" w:rsidR="001B1FD9" w:rsidRDefault="001B1FD9" w:rsidP="001D0E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AB9879" w14:textId="77777777" w:rsidR="001B1FD9" w:rsidRDefault="001B1FD9" w:rsidP="001D0E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2A1"/>
    <w:multiLevelType w:val="multilevel"/>
    <w:tmpl w:val="CF98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3615B"/>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753EE"/>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60F6"/>
    <w:multiLevelType w:val="hybridMultilevel"/>
    <w:tmpl w:val="4F0A9FEE"/>
    <w:lvl w:ilvl="0" w:tplc="D7D46B1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E568B4"/>
    <w:multiLevelType w:val="multilevel"/>
    <w:tmpl w:val="A78AE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7743C0"/>
    <w:multiLevelType w:val="multilevel"/>
    <w:tmpl w:val="A5CE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539F0"/>
    <w:multiLevelType w:val="hybridMultilevel"/>
    <w:tmpl w:val="A22CEC14"/>
    <w:lvl w:ilvl="0" w:tplc="021652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55D9B"/>
    <w:multiLevelType w:val="hybridMultilevel"/>
    <w:tmpl w:val="CF00E314"/>
    <w:lvl w:ilvl="0" w:tplc="CAE8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85152"/>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A5E49"/>
    <w:multiLevelType w:val="multilevel"/>
    <w:tmpl w:val="9F2C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C57DD"/>
    <w:multiLevelType w:val="multilevel"/>
    <w:tmpl w:val="0918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C417E"/>
    <w:multiLevelType w:val="multilevel"/>
    <w:tmpl w:val="90A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45217F"/>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FA3558"/>
    <w:multiLevelType w:val="multilevel"/>
    <w:tmpl w:val="81D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224A1"/>
    <w:multiLevelType w:val="multilevel"/>
    <w:tmpl w:val="C27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461FA"/>
    <w:multiLevelType w:val="hybridMultilevel"/>
    <w:tmpl w:val="CA66532A"/>
    <w:lvl w:ilvl="0" w:tplc="CD466D9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AB354D"/>
    <w:multiLevelType w:val="hybridMultilevel"/>
    <w:tmpl w:val="96E40DB0"/>
    <w:lvl w:ilvl="0" w:tplc="716EE5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E0C3C"/>
    <w:multiLevelType w:val="hybridMultilevel"/>
    <w:tmpl w:val="B67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90F91"/>
    <w:multiLevelType w:val="hybridMultilevel"/>
    <w:tmpl w:val="FF9ED416"/>
    <w:lvl w:ilvl="0" w:tplc="F24E2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C6C3C"/>
    <w:multiLevelType w:val="multilevel"/>
    <w:tmpl w:val="055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7D72F1"/>
    <w:multiLevelType w:val="hybridMultilevel"/>
    <w:tmpl w:val="229C2A90"/>
    <w:lvl w:ilvl="0" w:tplc="F4A4D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8"/>
  </w:num>
  <w:num w:numId="5">
    <w:abstractNumId w:val="2"/>
  </w:num>
  <w:num w:numId="6">
    <w:abstractNumId w:val="20"/>
  </w:num>
  <w:num w:numId="7">
    <w:abstractNumId w:val="18"/>
  </w:num>
  <w:num w:numId="8">
    <w:abstractNumId w:val="15"/>
  </w:num>
  <w:num w:numId="9">
    <w:abstractNumId w:val="6"/>
  </w:num>
  <w:num w:numId="10">
    <w:abstractNumId w:val="3"/>
  </w:num>
  <w:num w:numId="11">
    <w:abstractNumId w:val="1"/>
  </w:num>
  <w:num w:numId="12">
    <w:abstractNumId w:val="12"/>
  </w:num>
  <w:num w:numId="13">
    <w:abstractNumId w:val="19"/>
  </w:num>
  <w:num w:numId="14">
    <w:abstractNumId w:val="11"/>
  </w:num>
  <w:num w:numId="15">
    <w:abstractNumId w:val="13"/>
  </w:num>
  <w:num w:numId="16">
    <w:abstractNumId w:val="14"/>
  </w:num>
  <w:num w:numId="17">
    <w:abstractNumId w:val="0"/>
  </w:num>
  <w:num w:numId="18">
    <w:abstractNumId w:val="5"/>
  </w:num>
  <w:num w:numId="19">
    <w:abstractNumId w:val="10"/>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BD7"/>
    <w:rsid w:val="0000105B"/>
    <w:rsid w:val="0000227D"/>
    <w:rsid w:val="0000229F"/>
    <w:rsid w:val="000027AA"/>
    <w:rsid w:val="00003536"/>
    <w:rsid w:val="00003844"/>
    <w:rsid w:val="00003898"/>
    <w:rsid w:val="00004FC1"/>
    <w:rsid w:val="00004FEA"/>
    <w:rsid w:val="00005282"/>
    <w:rsid w:val="00005344"/>
    <w:rsid w:val="00005463"/>
    <w:rsid w:val="00005BF4"/>
    <w:rsid w:val="00005C23"/>
    <w:rsid w:val="00005C2A"/>
    <w:rsid w:val="00006332"/>
    <w:rsid w:val="00006477"/>
    <w:rsid w:val="0000757E"/>
    <w:rsid w:val="0001062C"/>
    <w:rsid w:val="000111E6"/>
    <w:rsid w:val="000120F1"/>
    <w:rsid w:val="000121EB"/>
    <w:rsid w:val="00012C3F"/>
    <w:rsid w:val="00012D96"/>
    <w:rsid w:val="00012DE2"/>
    <w:rsid w:val="0001343A"/>
    <w:rsid w:val="0001408A"/>
    <w:rsid w:val="0001470A"/>
    <w:rsid w:val="00014818"/>
    <w:rsid w:val="00014F63"/>
    <w:rsid w:val="00015612"/>
    <w:rsid w:val="0001579D"/>
    <w:rsid w:val="00015ADD"/>
    <w:rsid w:val="000165E5"/>
    <w:rsid w:val="00017A03"/>
    <w:rsid w:val="00017EE3"/>
    <w:rsid w:val="00020387"/>
    <w:rsid w:val="000205E2"/>
    <w:rsid w:val="0002087E"/>
    <w:rsid w:val="0002098E"/>
    <w:rsid w:val="00020DDD"/>
    <w:rsid w:val="00021486"/>
    <w:rsid w:val="000217AD"/>
    <w:rsid w:val="00021880"/>
    <w:rsid w:val="000232E0"/>
    <w:rsid w:val="000233AB"/>
    <w:rsid w:val="00023684"/>
    <w:rsid w:val="00023811"/>
    <w:rsid w:val="00024119"/>
    <w:rsid w:val="00024427"/>
    <w:rsid w:val="00024468"/>
    <w:rsid w:val="0002447A"/>
    <w:rsid w:val="0002493A"/>
    <w:rsid w:val="00024E1A"/>
    <w:rsid w:val="0002515D"/>
    <w:rsid w:val="00025BD3"/>
    <w:rsid w:val="00025FF5"/>
    <w:rsid w:val="000265DA"/>
    <w:rsid w:val="00026989"/>
    <w:rsid w:val="00026E55"/>
    <w:rsid w:val="00026FC8"/>
    <w:rsid w:val="0002737F"/>
    <w:rsid w:val="0002745E"/>
    <w:rsid w:val="000278D6"/>
    <w:rsid w:val="00027F65"/>
    <w:rsid w:val="000303A6"/>
    <w:rsid w:val="0003142C"/>
    <w:rsid w:val="00032237"/>
    <w:rsid w:val="00036981"/>
    <w:rsid w:val="000369FE"/>
    <w:rsid w:val="00036D02"/>
    <w:rsid w:val="00040754"/>
    <w:rsid w:val="000408BD"/>
    <w:rsid w:val="00041123"/>
    <w:rsid w:val="000411C1"/>
    <w:rsid w:val="00041CDF"/>
    <w:rsid w:val="00041EB3"/>
    <w:rsid w:val="00041EDD"/>
    <w:rsid w:val="000421E5"/>
    <w:rsid w:val="00043945"/>
    <w:rsid w:val="000453AE"/>
    <w:rsid w:val="00045BE3"/>
    <w:rsid w:val="00045E26"/>
    <w:rsid w:val="00045F50"/>
    <w:rsid w:val="00046505"/>
    <w:rsid w:val="000467CE"/>
    <w:rsid w:val="00046A80"/>
    <w:rsid w:val="00047784"/>
    <w:rsid w:val="00047D65"/>
    <w:rsid w:val="00047DB3"/>
    <w:rsid w:val="000503D1"/>
    <w:rsid w:val="00050DAC"/>
    <w:rsid w:val="0005110A"/>
    <w:rsid w:val="0005224F"/>
    <w:rsid w:val="00052432"/>
    <w:rsid w:val="00052B71"/>
    <w:rsid w:val="000530F4"/>
    <w:rsid w:val="000532F0"/>
    <w:rsid w:val="00053EE6"/>
    <w:rsid w:val="00055666"/>
    <w:rsid w:val="000559CD"/>
    <w:rsid w:val="00056944"/>
    <w:rsid w:val="00056C86"/>
    <w:rsid w:val="00057716"/>
    <w:rsid w:val="000579E6"/>
    <w:rsid w:val="00057A6F"/>
    <w:rsid w:val="00057AC0"/>
    <w:rsid w:val="00060C66"/>
    <w:rsid w:val="00061DF3"/>
    <w:rsid w:val="00061EE7"/>
    <w:rsid w:val="0006251E"/>
    <w:rsid w:val="000628C8"/>
    <w:rsid w:val="000629CB"/>
    <w:rsid w:val="0006315F"/>
    <w:rsid w:val="00063778"/>
    <w:rsid w:val="0006395E"/>
    <w:rsid w:val="00064617"/>
    <w:rsid w:val="000647CE"/>
    <w:rsid w:val="0006570A"/>
    <w:rsid w:val="00066F38"/>
    <w:rsid w:val="000678F9"/>
    <w:rsid w:val="00067900"/>
    <w:rsid w:val="00067A3A"/>
    <w:rsid w:val="00067A82"/>
    <w:rsid w:val="00067DF9"/>
    <w:rsid w:val="00070002"/>
    <w:rsid w:val="0007015B"/>
    <w:rsid w:val="000713AA"/>
    <w:rsid w:val="000713FD"/>
    <w:rsid w:val="00071419"/>
    <w:rsid w:val="00071636"/>
    <w:rsid w:val="00071CC6"/>
    <w:rsid w:val="0007207C"/>
    <w:rsid w:val="00072464"/>
    <w:rsid w:val="000727D1"/>
    <w:rsid w:val="00072BC0"/>
    <w:rsid w:val="000731B8"/>
    <w:rsid w:val="000733E8"/>
    <w:rsid w:val="00074987"/>
    <w:rsid w:val="00074D79"/>
    <w:rsid w:val="00074E5B"/>
    <w:rsid w:val="0007579B"/>
    <w:rsid w:val="00075A98"/>
    <w:rsid w:val="00075F6A"/>
    <w:rsid w:val="0007680C"/>
    <w:rsid w:val="00076FFD"/>
    <w:rsid w:val="000777E0"/>
    <w:rsid w:val="00077A53"/>
    <w:rsid w:val="00077C27"/>
    <w:rsid w:val="0008059F"/>
    <w:rsid w:val="0008094E"/>
    <w:rsid w:val="00080D04"/>
    <w:rsid w:val="000814A0"/>
    <w:rsid w:val="00081941"/>
    <w:rsid w:val="0008197B"/>
    <w:rsid w:val="00081BF3"/>
    <w:rsid w:val="00081BF5"/>
    <w:rsid w:val="00081DCE"/>
    <w:rsid w:val="00081E41"/>
    <w:rsid w:val="00082070"/>
    <w:rsid w:val="000824A7"/>
    <w:rsid w:val="0008270C"/>
    <w:rsid w:val="00082DE8"/>
    <w:rsid w:val="00083AFF"/>
    <w:rsid w:val="00083DCC"/>
    <w:rsid w:val="000840C4"/>
    <w:rsid w:val="00084F3F"/>
    <w:rsid w:val="000850FE"/>
    <w:rsid w:val="00085B2A"/>
    <w:rsid w:val="0008639E"/>
    <w:rsid w:val="000863FF"/>
    <w:rsid w:val="0008775E"/>
    <w:rsid w:val="00087F99"/>
    <w:rsid w:val="00091001"/>
    <w:rsid w:val="00091D58"/>
    <w:rsid w:val="00092372"/>
    <w:rsid w:val="00092B6D"/>
    <w:rsid w:val="00093571"/>
    <w:rsid w:val="00093E5C"/>
    <w:rsid w:val="00093FB1"/>
    <w:rsid w:val="00094947"/>
    <w:rsid w:val="00094BFD"/>
    <w:rsid w:val="00094F3F"/>
    <w:rsid w:val="00094FFB"/>
    <w:rsid w:val="00095F1A"/>
    <w:rsid w:val="00096283"/>
    <w:rsid w:val="00096C84"/>
    <w:rsid w:val="0009702A"/>
    <w:rsid w:val="000A0450"/>
    <w:rsid w:val="000A04E2"/>
    <w:rsid w:val="000A1050"/>
    <w:rsid w:val="000A10FB"/>
    <w:rsid w:val="000A1954"/>
    <w:rsid w:val="000A217D"/>
    <w:rsid w:val="000A2236"/>
    <w:rsid w:val="000A2836"/>
    <w:rsid w:val="000A2AFB"/>
    <w:rsid w:val="000A3498"/>
    <w:rsid w:val="000A3777"/>
    <w:rsid w:val="000A4179"/>
    <w:rsid w:val="000A43EC"/>
    <w:rsid w:val="000A46BD"/>
    <w:rsid w:val="000A547B"/>
    <w:rsid w:val="000A5D7A"/>
    <w:rsid w:val="000A631B"/>
    <w:rsid w:val="000A68AC"/>
    <w:rsid w:val="000A77FF"/>
    <w:rsid w:val="000A7BAF"/>
    <w:rsid w:val="000B0AB8"/>
    <w:rsid w:val="000B0AEC"/>
    <w:rsid w:val="000B115A"/>
    <w:rsid w:val="000B11BF"/>
    <w:rsid w:val="000B14FC"/>
    <w:rsid w:val="000B17F6"/>
    <w:rsid w:val="000B1A6C"/>
    <w:rsid w:val="000B1A91"/>
    <w:rsid w:val="000B24CA"/>
    <w:rsid w:val="000B2529"/>
    <w:rsid w:val="000B29C9"/>
    <w:rsid w:val="000B3415"/>
    <w:rsid w:val="000B3997"/>
    <w:rsid w:val="000B430E"/>
    <w:rsid w:val="000B47BF"/>
    <w:rsid w:val="000B4C9D"/>
    <w:rsid w:val="000B507F"/>
    <w:rsid w:val="000B55AB"/>
    <w:rsid w:val="000B6384"/>
    <w:rsid w:val="000B647E"/>
    <w:rsid w:val="000B7346"/>
    <w:rsid w:val="000B737E"/>
    <w:rsid w:val="000B779B"/>
    <w:rsid w:val="000B7EBD"/>
    <w:rsid w:val="000C0F3B"/>
    <w:rsid w:val="000C1DC8"/>
    <w:rsid w:val="000C2078"/>
    <w:rsid w:val="000C31E0"/>
    <w:rsid w:val="000C4702"/>
    <w:rsid w:val="000C4EEE"/>
    <w:rsid w:val="000C4F79"/>
    <w:rsid w:val="000C517F"/>
    <w:rsid w:val="000C6D4B"/>
    <w:rsid w:val="000C7492"/>
    <w:rsid w:val="000C7B8E"/>
    <w:rsid w:val="000C7BF8"/>
    <w:rsid w:val="000C7D8D"/>
    <w:rsid w:val="000D027E"/>
    <w:rsid w:val="000D0340"/>
    <w:rsid w:val="000D03A9"/>
    <w:rsid w:val="000D0641"/>
    <w:rsid w:val="000D0FB2"/>
    <w:rsid w:val="000D167B"/>
    <w:rsid w:val="000D1DF6"/>
    <w:rsid w:val="000D29E3"/>
    <w:rsid w:val="000D3F6D"/>
    <w:rsid w:val="000D4316"/>
    <w:rsid w:val="000D451B"/>
    <w:rsid w:val="000D46E8"/>
    <w:rsid w:val="000D4BAD"/>
    <w:rsid w:val="000D5372"/>
    <w:rsid w:val="000D6054"/>
    <w:rsid w:val="000D6068"/>
    <w:rsid w:val="000D6E72"/>
    <w:rsid w:val="000D721F"/>
    <w:rsid w:val="000D784F"/>
    <w:rsid w:val="000E0247"/>
    <w:rsid w:val="000E079D"/>
    <w:rsid w:val="000E149A"/>
    <w:rsid w:val="000E1AC1"/>
    <w:rsid w:val="000E1F47"/>
    <w:rsid w:val="000E28B8"/>
    <w:rsid w:val="000E2A9D"/>
    <w:rsid w:val="000E4360"/>
    <w:rsid w:val="000E5811"/>
    <w:rsid w:val="000E5C18"/>
    <w:rsid w:val="000E6ACD"/>
    <w:rsid w:val="000E7134"/>
    <w:rsid w:val="000E7849"/>
    <w:rsid w:val="000E7C95"/>
    <w:rsid w:val="000F008D"/>
    <w:rsid w:val="000F07D1"/>
    <w:rsid w:val="000F0F1B"/>
    <w:rsid w:val="000F1EDE"/>
    <w:rsid w:val="000F240C"/>
    <w:rsid w:val="000F24C9"/>
    <w:rsid w:val="000F26D9"/>
    <w:rsid w:val="000F3532"/>
    <w:rsid w:val="000F375D"/>
    <w:rsid w:val="000F4273"/>
    <w:rsid w:val="000F4DA7"/>
    <w:rsid w:val="000F5FE9"/>
    <w:rsid w:val="000F6660"/>
    <w:rsid w:val="000F6918"/>
    <w:rsid w:val="000F6A04"/>
    <w:rsid w:val="000F707D"/>
    <w:rsid w:val="000F78E6"/>
    <w:rsid w:val="000F7EA3"/>
    <w:rsid w:val="001000F9"/>
    <w:rsid w:val="00100635"/>
    <w:rsid w:val="00100BE1"/>
    <w:rsid w:val="0010106A"/>
    <w:rsid w:val="0010166D"/>
    <w:rsid w:val="001017DB"/>
    <w:rsid w:val="001020E7"/>
    <w:rsid w:val="001021CB"/>
    <w:rsid w:val="00102300"/>
    <w:rsid w:val="00102900"/>
    <w:rsid w:val="00102A2E"/>
    <w:rsid w:val="00102C26"/>
    <w:rsid w:val="00102C93"/>
    <w:rsid w:val="00102C9F"/>
    <w:rsid w:val="00102E4D"/>
    <w:rsid w:val="00103115"/>
    <w:rsid w:val="0010378B"/>
    <w:rsid w:val="00103A69"/>
    <w:rsid w:val="00103B2F"/>
    <w:rsid w:val="00103B68"/>
    <w:rsid w:val="0010470E"/>
    <w:rsid w:val="0010472D"/>
    <w:rsid w:val="0010478A"/>
    <w:rsid w:val="001048A7"/>
    <w:rsid w:val="00104CD3"/>
    <w:rsid w:val="00105496"/>
    <w:rsid w:val="00105B94"/>
    <w:rsid w:val="001064FD"/>
    <w:rsid w:val="00106BF1"/>
    <w:rsid w:val="001077C9"/>
    <w:rsid w:val="00107BC4"/>
    <w:rsid w:val="00107E7A"/>
    <w:rsid w:val="001110B5"/>
    <w:rsid w:val="001114AB"/>
    <w:rsid w:val="00111690"/>
    <w:rsid w:val="00111C1C"/>
    <w:rsid w:val="00111C49"/>
    <w:rsid w:val="00111F81"/>
    <w:rsid w:val="001121DD"/>
    <w:rsid w:val="00112D8D"/>
    <w:rsid w:val="00112F4B"/>
    <w:rsid w:val="00113940"/>
    <w:rsid w:val="0011418F"/>
    <w:rsid w:val="001144D4"/>
    <w:rsid w:val="00114DD6"/>
    <w:rsid w:val="00114F00"/>
    <w:rsid w:val="001151D2"/>
    <w:rsid w:val="001162A4"/>
    <w:rsid w:val="0011680B"/>
    <w:rsid w:val="00117323"/>
    <w:rsid w:val="0011748E"/>
    <w:rsid w:val="001175EC"/>
    <w:rsid w:val="00120262"/>
    <w:rsid w:val="001212CD"/>
    <w:rsid w:val="00122406"/>
    <w:rsid w:val="00123117"/>
    <w:rsid w:val="00124062"/>
    <w:rsid w:val="00124939"/>
    <w:rsid w:val="00124CDB"/>
    <w:rsid w:val="001250A1"/>
    <w:rsid w:val="00125405"/>
    <w:rsid w:val="001257A5"/>
    <w:rsid w:val="001257C0"/>
    <w:rsid w:val="001300DB"/>
    <w:rsid w:val="00130748"/>
    <w:rsid w:val="001309DF"/>
    <w:rsid w:val="00130A57"/>
    <w:rsid w:val="00130D37"/>
    <w:rsid w:val="00130DEA"/>
    <w:rsid w:val="001315F3"/>
    <w:rsid w:val="001320DF"/>
    <w:rsid w:val="00132354"/>
    <w:rsid w:val="00134093"/>
    <w:rsid w:val="0013413F"/>
    <w:rsid w:val="0013453B"/>
    <w:rsid w:val="00134794"/>
    <w:rsid w:val="0013486D"/>
    <w:rsid w:val="0013502C"/>
    <w:rsid w:val="00135120"/>
    <w:rsid w:val="001351C2"/>
    <w:rsid w:val="0013642D"/>
    <w:rsid w:val="00136B48"/>
    <w:rsid w:val="00136E07"/>
    <w:rsid w:val="0013764F"/>
    <w:rsid w:val="00137B3E"/>
    <w:rsid w:val="00140506"/>
    <w:rsid w:val="00140BF5"/>
    <w:rsid w:val="0014136B"/>
    <w:rsid w:val="00142337"/>
    <w:rsid w:val="0014236C"/>
    <w:rsid w:val="00142A3F"/>
    <w:rsid w:val="00142A61"/>
    <w:rsid w:val="00143148"/>
    <w:rsid w:val="001437FF"/>
    <w:rsid w:val="00143DA1"/>
    <w:rsid w:val="0014404D"/>
    <w:rsid w:val="00144181"/>
    <w:rsid w:val="00144460"/>
    <w:rsid w:val="00144771"/>
    <w:rsid w:val="00145DFB"/>
    <w:rsid w:val="00146547"/>
    <w:rsid w:val="00146710"/>
    <w:rsid w:val="001470C7"/>
    <w:rsid w:val="001470EF"/>
    <w:rsid w:val="001472DE"/>
    <w:rsid w:val="001472F9"/>
    <w:rsid w:val="00147E3D"/>
    <w:rsid w:val="0015037B"/>
    <w:rsid w:val="00150474"/>
    <w:rsid w:val="00150646"/>
    <w:rsid w:val="0015098B"/>
    <w:rsid w:val="001519CA"/>
    <w:rsid w:val="00151F1C"/>
    <w:rsid w:val="00151FB6"/>
    <w:rsid w:val="00152C45"/>
    <w:rsid w:val="00152E27"/>
    <w:rsid w:val="00152F04"/>
    <w:rsid w:val="00152F94"/>
    <w:rsid w:val="0015317B"/>
    <w:rsid w:val="001533CC"/>
    <w:rsid w:val="0015378A"/>
    <w:rsid w:val="00153D7E"/>
    <w:rsid w:val="001541BA"/>
    <w:rsid w:val="00154643"/>
    <w:rsid w:val="001546D9"/>
    <w:rsid w:val="00154A45"/>
    <w:rsid w:val="00154D31"/>
    <w:rsid w:val="00154EF5"/>
    <w:rsid w:val="00154F65"/>
    <w:rsid w:val="001554B6"/>
    <w:rsid w:val="00155786"/>
    <w:rsid w:val="00156428"/>
    <w:rsid w:val="0015658D"/>
    <w:rsid w:val="00156CE2"/>
    <w:rsid w:val="00157504"/>
    <w:rsid w:val="00161796"/>
    <w:rsid w:val="00161948"/>
    <w:rsid w:val="0016199F"/>
    <w:rsid w:val="00161C2C"/>
    <w:rsid w:val="00161DE4"/>
    <w:rsid w:val="00162138"/>
    <w:rsid w:val="00162335"/>
    <w:rsid w:val="00162A56"/>
    <w:rsid w:val="00162AAA"/>
    <w:rsid w:val="00162D89"/>
    <w:rsid w:val="00163389"/>
    <w:rsid w:val="00163888"/>
    <w:rsid w:val="0016458F"/>
    <w:rsid w:val="00164A77"/>
    <w:rsid w:val="00165EED"/>
    <w:rsid w:val="00166041"/>
    <w:rsid w:val="00166A22"/>
    <w:rsid w:val="00167230"/>
    <w:rsid w:val="00167573"/>
    <w:rsid w:val="00167AC7"/>
    <w:rsid w:val="00170054"/>
    <w:rsid w:val="0017023D"/>
    <w:rsid w:val="001706C0"/>
    <w:rsid w:val="001709A3"/>
    <w:rsid w:val="001717A0"/>
    <w:rsid w:val="00171FB0"/>
    <w:rsid w:val="00173012"/>
    <w:rsid w:val="0017323D"/>
    <w:rsid w:val="00173E45"/>
    <w:rsid w:val="00174463"/>
    <w:rsid w:val="001745F9"/>
    <w:rsid w:val="001746A3"/>
    <w:rsid w:val="00174E8F"/>
    <w:rsid w:val="00174F9D"/>
    <w:rsid w:val="00175032"/>
    <w:rsid w:val="001756B4"/>
    <w:rsid w:val="00175AF8"/>
    <w:rsid w:val="00175D25"/>
    <w:rsid w:val="00176098"/>
    <w:rsid w:val="00177288"/>
    <w:rsid w:val="00180237"/>
    <w:rsid w:val="00180321"/>
    <w:rsid w:val="00180DA4"/>
    <w:rsid w:val="00180E6A"/>
    <w:rsid w:val="001811BC"/>
    <w:rsid w:val="00181488"/>
    <w:rsid w:val="00181E20"/>
    <w:rsid w:val="00181F0C"/>
    <w:rsid w:val="00182967"/>
    <w:rsid w:val="00182968"/>
    <w:rsid w:val="00182FF4"/>
    <w:rsid w:val="00183549"/>
    <w:rsid w:val="00183CD1"/>
    <w:rsid w:val="0018417C"/>
    <w:rsid w:val="00184185"/>
    <w:rsid w:val="001858B5"/>
    <w:rsid w:val="0018602D"/>
    <w:rsid w:val="00186A85"/>
    <w:rsid w:val="001870C6"/>
    <w:rsid w:val="00187C48"/>
    <w:rsid w:val="00187E37"/>
    <w:rsid w:val="00187F0C"/>
    <w:rsid w:val="00187FC3"/>
    <w:rsid w:val="00190470"/>
    <w:rsid w:val="00191093"/>
    <w:rsid w:val="00191470"/>
    <w:rsid w:val="001916A3"/>
    <w:rsid w:val="00191AA6"/>
    <w:rsid w:val="00191CC1"/>
    <w:rsid w:val="00192DC9"/>
    <w:rsid w:val="00193232"/>
    <w:rsid w:val="00193386"/>
    <w:rsid w:val="0019356F"/>
    <w:rsid w:val="0019381C"/>
    <w:rsid w:val="00193B05"/>
    <w:rsid w:val="00193BCE"/>
    <w:rsid w:val="00194518"/>
    <w:rsid w:val="00194A71"/>
    <w:rsid w:val="00194EA0"/>
    <w:rsid w:val="00194FAB"/>
    <w:rsid w:val="0019572C"/>
    <w:rsid w:val="00196A83"/>
    <w:rsid w:val="00196DBE"/>
    <w:rsid w:val="0019758F"/>
    <w:rsid w:val="001979F9"/>
    <w:rsid w:val="00197DB8"/>
    <w:rsid w:val="00197DE2"/>
    <w:rsid w:val="001A047C"/>
    <w:rsid w:val="001A0F86"/>
    <w:rsid w:val="001A12B0"/>
    <w:rsid w:val="001A227B"/>
    <w:rsid w:val="001A2C0D"/>
    <w:rsid w:val="001A332B"/>
    <w:rsid w:val="001A3BC3"/>
    <w:rsid w:val="001A3FB7"/>
    <w:rsid w:val="001A4402"/>
    <w:rsid w:val="001A49AE"/>
    <w:rsid w:val="001A4A47"/>
    <w:rsid w:val="001A589E"/>
    <w:rsid w:val="001A5EDC"/>
    <w:rsid w:val="001A5F25"/>
    <w:rsid w:val="001A62FA"/>
    <w:rsid w:val="001A6A59"/>
    <w:rsid w:val="001A6DC9"/>
    <w:rsid w:val="001A71CC"/>
    <w:rsid w:val="001A71FF"/>
    <w:rsid w:val="001B0CE1"/>
    <w:rsid w:val="001B1A93"/>
    <w:rsid w:val="001B1D75"/>
    <w:rsid w:val="001B1FCA"/>
    <w:rsid w:val="001B1FD9"/>
    <w:rsid w:val="001B2A82"/>
    <w:rsid w:val="001B31A1"/>
    <w:rsid w:val="001B34FE"/>
    <w:rsid w:val="001B3BFC"/>
    <w:rsid w:val="001B4B0E"/>
    <w:rsid w:val="001B5394"/>
    <w:rsid w:val="001B558A"/>
    <w:rsid w:val="001B5A2E"/>
    <w:rsid w:val="001B5C85"/>
    <w:rsid w:val="001B5CA5"/>
    <w:rsid w:val="001B5EE8"/>
    <w:rsid w:val="001B5F1B"/>
    <w:rsid w:val="001B6792"/>
    <w:rsid w:val="001B6DA5"/>
    <w:rsid w:val="001B6DE5"/>
    <w:rsid w:val="001B758A"/>
    <w:rsid w:val="001C06E7"/>
    <w:rsid w:val="001C0ADC"/>
    <w:rsid w:val="001C153C"/>
    <w:rsid w:val="001C315A"/>
    <w:rsid w:val="001C3222"/>
    <w:rsid w:val="001C39CC"/>
    <w:rsid w:val="001C3C31"/>
    <w:rsid w:val="001C3CA5"/>
    <w:rsid w:val="001C55F3"/>
    <w:rsid w:val="001C5798"/>
    <w:rsid w:val="001C5912"/>
    <w:rsid w:val="001C6558"/>
    <w:rsid w:val="001C6E63"/>
    <w:rsid w:val="001C6FD5"/>
    <w:rsid w:val="001C7087"/>
    <w:rsid w:val="001C70A9"/>
    <w:rsid w:val="001C7112"/>
    <w:rsid w:val="001C7834"/>
    <w:rsid w:val="001D0EDD"/>
    <w:rsid w:val="001D167F"/>
    <w:rsid w:val="001D1996"/>
    <w:rsid w:val="001D1C9F"/>
    <w:rsid w:val="001D22CE"/>
    <w:rsid w:val="001D2928"/>
    <w:rsid w:val="001D2DF3"/>
    <w:rsid w:val="001D3C91"/>
    <w:rsid w:val="001D4090"/>
    <w:rsid w:val="001D473A"/>
    <w:rsid w:val="001D51EA"/>
    <w:rsid w:val="001D5F01"/>
    <w:rsid w:val="001D65F1"/>
    <w:rsid w:val="001D74D5"/>
    <w:rsid w:val="001D79A7"/>
    <w:rsid w:val="001E0219"/>
    <w:rsid w:val="001E088F"/>
    <w:rsid w:val="001E0909"/>
    <w:rsid w:val="001E0EF6"/>
    <w:rsid w:val="001E10EC"/>
    <w:rsid w:val="001E1315"/>
    <w:rsid w:val="001E13E4"/>
    <w:rsid w:val="001E1722"/>
    <w:rsid w:val="001E1A9A"/>
    <w:rsid w:val="001E1E59"/>
    <w:rsid w:val="001E25EA"/>
    <w:rsid w:val="001E3041"/>
    <w:rsid w:val="001E32F7"/>
    <w:rsid w:val="001E33EA"/>
    <w:rsid w:val="001E4086"/>
    <w:rsid w:val="001E44F4"/>
    <w:rsid w:val="001E4731"/>
    <w:rsid w:val="001E555B"/>
    <w:rsid w:val="001E586A"/>
    <w:rsid w:val="001E6AC6"/>
    <w:rsid w:val="001E6F71"/>
    <w:rsid w:val="001E73A0"/>
    <w:rsid w:val="001E7CC9"/>
    <w:rsid w:val="001E7F5C"/>
    <w:rsid w:val="001F06A9"/>
    <w:rsid w:val="001F0A59"/>
    <w:rsid w:val="001F0A79"/>
    <w:rsid w:val="001F162F"/>
    <w:rsid w:val="001F21EA"/>
    <w:rsid w:val="001F2309"/>
    <w:rsid w:val="001F2A86"/>
    <w:rsid w:val="001F3360"/>
    <w:rsid w:val="001F3471"/>
    <w:rsid w:val="001F3FAD"/>
    <w:rsid w:val="001F4203"/>
    <w:rsid w:val="001F498A"/>
    <w:rsid w:val="001F4F58"/>
    <w:rsid w:val="001F5265"/>
    <w:rsid w:val="001F5911"/>
    <w:rsid w:val="001F5E93"/>
    <w:rsid w:val="001F646E"/>
    <w:rsid w:val="001F6B97"/>
    <w:rsid w:val="001F702F"/>
    <w:rsid w:val="0020004E"/>
    <w:rsid w:val="00200C92"/>
    <w:rsid w:val="0020154A"/>
    <w:rsid w:val="002015D2"/>
    <w:rsid w:val="00201F1C"/>
    <w:rsid w:val="002020C9"/>
    <w:rsid w:val="0020393B"/>
    <w:rsid w:val="00203F4B"/>
    <w:rsid w:val="002040E5"/>
    <w:rsid w:val="00204470"/>
    <w:rsid w:val="002045A2"/>
    <w:rsid w:val="00204B8A"/>
    <w:rsid w:val="00204CEC"/>
    <w:rsid w:val="00205471"/>
    <w:rsid w:val="00205A33"/>
    <w:rsid w:val="0020618D"/>
    <w:rsid w:val="002061EA"/>
    <w:rsid w:val="00206AB6"/>
    <w:rsid w:val="00206DA6"/>
    <w:rsid w:val="0020714B"/>
    <w:rsid w:val="0021044D"/>
    <w:rsid w:val="0021069E"/>
    <w:rsid w:val="00210996"/>
    <w:rsid w:val="00210D77"/>
    <w:rsid w:val="00211598"/>
    <w:rsid w:val="002116B6"/>
    <w:rsid w:val="00211D81"/>
    <w:rsid w:val="00212221"/>
    <w:rsid w:val="00212309"/>
    <w:rsid w:val="002123AB"/>
    <w:rsid w:val="002126E3"/>
    <w:rsid w:val="0021384F"/>
    <w:rsid w:val="002145FB"/>
    <w:rsid w:val="002147F9"/>
    <w:rsid w:val="00215115"/>
    <w:rsid w:val="002157A7"/>
    <w:rsid w:val="0021587E"/>
    <w:rsid w:val="00216797"/>
    <w:rsid w:val="00216D3B"/>
    <w:rsid w:val="002179BE"/>
    <w:rsid w:val="00217E25"/>
    <w:rsid w:val="00217E3C"/>
    <w:rsid w:val="00220667"/>
    <w:rsid w:val="00220E8E"/>
    <w:rsid w:val="002210F5"/>
    <w:rsid w:val="002217F6"/>
    <w:rsid w:val="002219CE"/>
    <w:rsid w:val="002225C4"/>
    <w:rsid w:val="0022340B"/>
    <w:rsid w:val="00223420"/>
    <w:rsid w:val="002240DA"/>
    <w:rsid w:val="00224AAC"/>
    <w:rsid w:val="0022508E"/>
    <w:rsid w:val="002254BE"/>
    <w:rsid w:val="002260ED"/>
    <w:rsid w:val="0022625F"/>
    <w:rsid w:val="00226C3E"/>
    <w:rsid w:val="002273D7"/>
    <w:rsid w:val="00227E9F"/>
    <w:rsid w:val="00230925"/>
    <w:rsid w:val="00231CA3"/>
    <w:rsid w:val="00231F32"/>
    <w:rsid w:val="00232393"/>
    <w:rsid w:val="002329A2"/>
    <w:rsid w:val="00232D7E"/>
    <w:rsid w:val="00233304"/>
    <w:rsid w:val="00233390"/>
    <w:rsid w:val="0023366B"/>
    <w:rsid w:val="002337EE"/>
    <w:rsid w:val="00233EF3"/>
    <w:rsid w:val="00234767"/>
    <w:rsid w:val="00234C61"/>
    <w:rsid w:val="00234F8F"/>
    <w:rsid w:val="0023561E"/>
    <w:rsid w:val="00235D27"/>
    <w:rsid w:val="002360BF"/>
    <w:rsid w:val="002364A7"/>
    <w:rsid w:val="0023698A"/>
    <w:rsid w:val="00237363"/>
    <w:rsid w:val="0023740C"/>
    <w:rsid w:val="00237480"/>
    <w:rsid w:val="002404D2"/>
    <w:rsid w:val="00241C4B"/>
    <w:rsid w:val="002432D0"/>
    <w:rsid w:val="002439C0"/>
    <w:rsid w:val="00244487"/>
    <w:rsid w:val="0024491B"/>
    <w:rsid w:val="00244A21"/>
    <w:rsid w:val="00244BAC"/>
    <w:rsid w:val="00245B7D"/>
    <w:rsid w:val="002465E3"/>
    <w:rsid w:val="0024749D"/>
    <w:rsid w:val="002474AD"/>
    <w:rsid w:val="002505D6"/>
    <w:rsid w:val="002509A9"/>
    <w:rsid w:val="00250A84"/>
    <w:rsid w:val="00250C46"/>
    <w:rsid w:val="00250CC3"/>
    <w:rsid w:val="00250F61"/>
    <w:rsid w:val="002514C1"/>
    <w:rsid w:val="002518C5"/>
    <w:rsid w:val="00251998"/>
    <w:rsid w:val="0025234A"/>
    <w:rsid w:val="0025267D"/>
    <w:rsid w:val="002528AB"/>
    <w:rsid w:val="00252BEE"/>
    <w:rsid w:val="00253D9C"/>
    <w:rsid w:val="002540CA"/>
    <w:rsid w:val="0025412E"/>
    <w:rsid w:val="00254483"/>
    <w:rsid w:val="00254E12"/>
    <w:rsid w:val="00254F0F"/>
    <w:rsid w:val="00255658"/>
    <w:rsid w:val="00255A8B"/>
    <w:rsid w:val="00256E95"/>
    <w:rsid w:val="00257CAD"/>
    <w:rsid w:val="00257E32"/>
    <w:rsid w:val="00260C6E"/>
    <w:rsid w:val="00260D98"/>
    <w:rsid w:val="00261BF4"/>
    <w:rsid w:val="00261EDA"/>
    <w:rsid w:val="00261F2B"/>
    <w:rsid w:val="0026200D"/>
    <w:rsid w:val="00262172"/>
    <w:rsid w:val="00262626"/>
    <w:rsid w:val="00262D70"/>
    <w:rsid w:val="0026334F"/>
    <w:rsid w:val="002637E0"/>
    <w:rsid w:val="00263890"/>
    <w:rsid w:val="00263DE0"/>
    <w:rsid w:val="002642CC"/>
    <w:rsid w:val="00264E03"/>
    <w:rsid w:val="002651BD"/>
    <w:rsid w:val="0026552C"/>
    <w:rsid w:val="00265612"/>
    <w:rsid w:val="002659C1"/>
    <w:rsid w:val="00265C04"/>
    <w:rsid w:val="00265EBD"/>
    <w:rsid w:val="00265F75"/>
    <w:rsid w:val="00266C8E"/>
    <w:rsid w:val="002671E2"/>
    <w:rsid w:val="0027074D"/>
    <w:rsid w:val="00271387"/>
    <w:rsid w:val="00271CE8"/>
    <w:rsid w:val="0027260C"/>
    <w:rsid w:val="00273874"/>
    <w:rsid w:val="002738D5"/>
    <w:rsid w:val="00273BC5"/>
    <w:rsid w:val="002742D1"/>
    <w:rsid w:val="0027461D"/>
    <w:rsid w:val="0027576C"/>
    <w:rsid w:val="00276932"/>
    <w:rsid w:val="00276E40"/>
    <w:rsid w:val="00276F64"/>
    <w:rsid w:val="00277210"/>
    <w:rsid w:val="00277878"/>
    <w:rsid w:val="00277AC2"/>
    <w:rsid w:val="00277E00"/>
    <w:rsid w:val="002804A3"/>
    <w:rsid w:val="00280BC7"/>
    <w:rsid w:val="002817A4"/>
    <w:rsid w:val="00281E25"/>
    <w:rsid w:val="002829AF"/>
    <w:rsid w:val="00282C91"/>
    <w:rsid w:val="00282E2F"/>
    <w:rsid w:val="0028379A"/>
    <w:rsid w:val="002838DF"/>
    <w:rsid w:val="002839D9"/>
    <w:rsid w:val="00283EAB"/>
    <w:rsid w:val="00284165"/>
    <w:rsid w:val="00284385"/>
    <w:rsid w:val="002847F5"/>
    <w:rsid w:val="00284B47"/>
    <w:rsid w:val="00284C57"/>
    <w:rsid w:val="002850B6"/>
    <w:rsid w:val="00285333"/>
    <w:rsid w:val="00285F26"/>
    <w:rsid w:val="002864CF"/>
    <w:rsid w:val="00286691"/>
    <w:rsid w:val="00286813"/>
    <w:rsid w:val="002869EF"/>
    <w:rsid w:val="00286A44"/>
    <w:rsid w:val="00286A8C"/>
    <w:rsid w:val="00286E5E"/>
    <w:rsid w:val="002870F1"/>
    <w:rsid w:val="0028720F"/>
    <w:rsid w:val="00287923"/>
    <w:rsid w:val="00290243"/>
    <w:rsid w:val="0029031A"/>
    <w:rsid w:val="0029043C"/>
    <w:rsid w:val="002912C3"/>
    <w:rsid w:val="00291398"/>
    <w:rsid w:val="002924E4"/>
    <w:rsid w:val="00292662"/>
    <w:rsid w:val="0029520D"/>
    <w:rsid w:val="0029542F"/>
    <w:rsid w:val="00295F83"/>
    <w:rsid w:val="0029629B"/>
    <w:rsid w:val="0029654A"/>
    <w:rsid w:val="00296950"/>
    <w:rsid w:val="002969E8"/>
    <w:rsid w:val="00297AD9"/>
    <w:rsid w:val="00297CF0"/>
    <w:rsid w:val="002A0376"/>
    <w:rsid w:val="002A0A17"/>
    <w:rsid w:val="002A0EB1"/>
    <w:rsid w:val="002A3282"/>
    <w:rsid w:val="002A3E92"/>
    <w:rsid w:val="002A4B39"/>
    <w:rsid w:val="002A50EC"/>
    <w:rsid w:val="002A5D85"/>
    <w:rsid w:val="002A63FE"/>
    <w:rsid w:val="002A6C33"/>
    <w:rsid w:val="002A7E2F"/>
    <w:rsid w:val="002B0050"/>
    <w:rsid w:val="002B0375"/>
    <w:rsid w:val="002B041C"/>
    <w:rsid w:val="002B08A6"/>
    <w:rsid w:val="002B0B75"/>
    <w:rsid w:val="002B104D"/>
    <w:rsid w:val="002B15A5"/>
    <w:rsid w:val="002B23B7"/>
    <w:rsid w:val="002B249F"/>
    <w:rsid w:val="002B3D98"/>
    <w:rsid w:val="002B3FCF"/>
    <w:rsid w:val="002B4132"/>
    <w:rsid w:val="002B428D"/>
    <w:rsid w:val="002B5337"/>
    <w:rsid w:val="002B5622"/>
    <w:rsid w:val="002B6035"/>
    <w:rsid w:val="002B6685"/>
    <w:rsid w:val="002B67FB"/>
    <w:rsid w:val="002B6A90"/>
    <w:rsid w:val="002C0A89"/>
    <w:rsid w:val="002C15E1"/>
    <w:rsid w:val="002C18BC"/>
    <w:rsid w:val="002C1DB6"/>
    <w:rsid w:val="002C2980"/>
    <w:rsid w:val="002C2FF9"/>
    <w:rsid w:val="002C3051"/>
    <w:rsid w:val="002C40D8"/>
    <w:rsid w:val="002C48DE"/>
    <w:rsid w:val="002C49E2"/>
    <w:rsid w:val="002C5071"/>
    <w:rsid w:val="002C530B"/>
    <w:rsid w:val="002C6D10"/>
    <w:rsid w:val="002C71E6"/>
    <w:rsid w:val="002C7555"/>
    <w:rsid w:val="002C77B2"/>
    <w:rsid w:val="002D0798"/>
    <w:rsid w:val="002D08E6"/>
    <w:rsid w:val="002D0A54"/>
    <w:rsid w:val="002D0B92"/>
    <w:rsid w:val="002D0BD7"/>
    <w:rsid w:val="002D0F23"/>
    <w:rsid w:val="002D1157"/>
    <w:rsid w:val="002D1286"/>
    <w:rsid w:val="002D14C0"/>
    <w:rsid w:val="002D1823"/>
    <w:rsid w:val="002D1E89"/>
    <w:rsid w:val="002D2026"/>
    <w:rsid w:val="002D21D9"/>
    <w:rsid w:val="002D275C"/>
    <w:rsid w:val="002D2768"/>
    <w:rsid w:val="002D27F8"/>
    <w:rsid w:val="002D3304"/>
    <w:rsid w:val="002D3C0F"/>
    <w:rsid w:val="002D46EF"/>
    <w:rsid w:val="002D5C14"/>
    <w:rsid w:val="002D62FC"/>
    <w:rsid w:val="002D64A5"/>
    <w:rsid w:val="002D6DB2"/>
    <w:rsid w:val="002D7406"/>
    <w:rsid w:val="002D75D3"/>
    <w:rsid w:val="002D7782"/>
    <w:rsid w:val="002D7950"/>
    <w:rsid w:val="002E0B98"/>
    <w:rsid w:val="002E0EDA"/>
    <w:rsid w:val="002E0F91"/>
    <w:rsid w:val="002E143E"/>
    <w:rsid w:val="002E14D2"/>
    <w:rsid w:val="002E1CD4"/>
    <w:rsid w:val="002E22A7"/>
    <w:rsid w:val="002E5827"/>
    <w:rsid w:val="002E6C60"/>
    <w:rsid w:val="002E78C2"/>
    <w:rsid w:val="002E7C80"/>
    <w:rsid w:val="002F0A09"/>
    <w:rsid w:val="002F1C28"/>
    <w:rsid w:val="002F1CB1"/>
    <w:rsid w:val="002F2036"/>
    <w:rsid w:val="002F2A13"/>
    <w:rsid w:val="002F2B45"/>
    <w:rsid w:val="002F3974"/>
    <w:rsid w:val="002F43D5"/>
    <w:rsid w:val="002F60E6"/>
    <w:rsid w:val="002F619C"/>
    <w:rsid w:val="002F627A"/>
    <w:rsid w:val="002F65C5"/>
    <w:rsid w:val="002F6ABF"/>
    <w:rsid w:val="002F6D57"/>
    <w:rsid w:val="002F6EF6"/>
    <w:rsid w:val="002F71B9"/>
    <w:rsid w:val="002F744A"/>
    <w:rsid w:val="002F77E4"/>
    <w:rsid w:val="00300C25"/>
    <w:rsid w:val="00301091"/>
    <w:rsid w:val="0030131D"/>
    <w:rsid w:val="00301704"/>
    <w:rsid w:val="003017B5"/>
    <w:rsid w:val="00301CED"/>
    <w:rsid w:val="003022D8"/>
    <w:rsid w:val="003028FB"/>
    <w:rsid w:val="003035F9"/>
    <w:rsid w:val="00303E63"/>
    <w:rsid w:val="003042B7"/>
    <w:rsid w:val="00304FFC"/>
    <w:rsid w:val="003055AC"/>
    <w:rsid w:val="00306AF4"/>
    <w:rsid w:val="00310149"/>
    <w:rsid w:val="003104F7"/>
    <w:rsid w:val="0031188B"/>
    <w:rsid w:val="003119A3"/>
    <w:rsid w:val="00311BC5"/>
    <w:rsid w:val="00312504"/>
    <w:rsid w:val="0031303C"/>
    <w:rsid w:val="00313313"/>
    <w:rsid w:val="00313F5A"/>
    <w:rsid w:val="003145CB"/>
    <w:rsid w:val="00314655"/>
    <w:rsid w:val="003154E4"/>
    <w:rsid w:val="003161B7"/>
    <w:rsid w:val="00316396"/>
    <w:rsid w:val="0031660C"/>
    <w:rsid w:val="003169C7"/>
    <w:rsid w:val="00316C0A"/>
    <w:rsid w:val="00316CD3"/>
    <w:rsid w:val="0031749E"/>
    <w:rsid w:val="003175AA"/>
    <w:rsid w:val="00317840"/>
    <w:rsid w:val="00320608"/>
    <w:rsid w:val="003206E4"/>
    <w:rsid w:val="00320B0F"/>
    <w:rsid w:val="00320D44"/>
    <w:rsid w:val="00321C62"/>
    <w:rsid w:val="00321E57"/>
    <w:rsid w:val="003223A3"/>
    <w:rsid w:val="00322A23"/>
    <w:rsid w:val="003232DC"/>
    <w:rsid w:val="003238B0"/>
    <w:rsid w:val="00325525"/>
    <w:rsid w:val="003261C5"/>
    <w:rsid w:val="00326C0A"/>
    <w:rsid w:val="00326F9B"/>
    <w:rsid w:val="00326FF1"/>
    <w:rsid w:val="003271D6"/>
    <w:rsid w:val="00330F31"/>
    <w:rsid w:val="00331D3C"/>
    <w:rsid w:val="00331D54"/>
    <w:rsid w:val="003320B0"/>
    <w:rsid w:val="00332954"/>
    <w:rsid w:val="00332C66"/>
    <w:rsid w:val="00333156"/>
    <w:rsid w:val="003335CF"/>
    <w:rsid w:val="003347A4"/>
    <w:rsid w:val="00334EF1"/>
    <w:rsid w:val="00335541"/>
    <w:rsid w:val="00335D66"/>
    <w:rsid w:val="00340907"/>
    <w:rsid w:val="00340DED"/>
    <w:rsid w:val="00341268"/>
    <w:rsid w:val="00342515"/>
    <w:rsid w:val="00342716"/>
    <w:rsid w:val="0034283B"/>
    <w:rsid w:val="00343598"/>
    <w:rsid w:val="00343622"/>
    <w:rsid w:val="00344C7B"/>
    <w:rsid w:val="00345284"/>
    <w:rsid w:val="003459D2"/>
    <w:rsid w:val="00345BB6"/>
    <w:rsid w:val="00345C89"/>
    <w:rsid w:val="003460C5"/>
    <w:rsid w:val="003473B3"/>
    <w:rsid w:val="0034782D"/>
    <w:rsid w:val="00347895"/>
    <w:rsid w:val="00347DC3"/>
    <w:rsid w:val="00351B7D"/>
    <w:rsid w:val="00352280"/>
    <w:rsid w:val="0035284D"/>
    <w:rsid w:val="0035287B"/>
    <w:rsid w:val="003536A5"/>
    <w:rsid w:val="00353761"/>
    <w:rsid w:val="0035399D"/>
    <w:rsid w:val="00353E55"/>
    <w:rsid w:val="00355B62"/>
    <w:rsid w:val="0035600D"/>
    <w:rsid w:val="0035664D"/>
    <w:rsid w:val="00356D48"/>
    <w:rsid w:val="0035778E"/>
    <w:rsid w:val="00360992"/>
    <w:rsid w:val="00360E3D"/>
    <w:rsid w:val="00360FB0"/>
    <w:rsid w:val="00361631"/>
    <w:rsid w:val="00361C01"/>
    <w:rsid w:val="0036221F"/>
    <w:rsid w:val="00362428"/>
    <w:rsid w:val="003626BA"/>
    <w:rsid w:val="003627E9"/>
    <w:rsid w:val="00362E96"/>
    <w:rsid w:val="003633E6"/>
    <w:rsid w:val="00363650"/>
    <w:rsid w:val="0036365C"/>
    <w:rsid w:val="00363C63"/>
    <w:rsid w:val="00364A56"/>
    <w:rsid w:val="00365187"/>
    <w:rsid w:val="00365877"/>
    <w:rsid w:val="00365DB5"/>
    <w:rsid w:val="003660FB"/>
    <w:rsid w:val="003661A2"/>
    <w:rsid w:val="00366333"/>
    <w:rsid w:val="0036687B"/>
    <w:rsid w:val="00366B4F"/>
    <w:rsid w:val="0036710E"/>
    <w:rsid w:val="00367494"/>
    <w:rsid w:val="003675EA"/>
    <w:rsid w:val="00367DC6"/>
    <w:rsid w:val="0037001E"/>
    <w:rsid w:val="003702AA"/>
    <w:rsid w:val="0037083F"/>
    <w:rsid w:val="003716C7"/>
    <w:rsid w:val="00372156"/>
    <w:rsid w:val="00372736"/>
    <w:rsid w:val="003727E4"/>
    <w:rsid w:val="003728C8"/>
    <w:rsid w:val="00372C2C"/>
    <w:rsid w:val="00372CC7"/>
    <w:rsid w:val="00372DC4"/>
    <w:rsid w:val="00372FBC"/>
    <w:rsid w:val="00373E4E"/>
    <w:rsid w:val="00373EDD"/>
    <w:rsid w:val="00374005"/>
    <w:rsid w:val="0037415C"/>
    <w:rsid w:val="003745B3"/>
    <w:rsid w:val="003755D3"/>
    <w:rsid w:val="003757E6"/>
    <w:rsid w:val="00375A60"/>
    <w:rsid w:val="003760A1"/>
    <w:rsid w:val="00377153"/>
    <w:rsid w:val="003776EA"/>
    <w:rsid w:val="00377733"/>
    <w:rsid w:val="0038052B"/>
    <w:rsid w:val="0038243B"/>
    <w:rsid w:val="00382EF4"/>
    <w:rsid w:val="003834B1"/>
    <w:rsid w:val="003836FD"/>
    <w:rsid w:val="0038419D"/>
    <w:rsid w:val="0038494C"/>
    <w:rsid w:val="00384D7E"/>
    <w:rsid w:val="00384F2C"/>
    <w:rsid w:val="003858AE"/>
    <w:rsid w:val="00385CB8"/>
    <w:rsid w:val="00386AF6"/>
    <w:rsid w:val="00387206"/>
    <w:rsid w:val="003874CE"/>
    <w:rsid w:val="003875DF"/>
    <w:rsid w:val="0038784E"/>
    <w:rsid w:val="00387901"/>
    <w:rsid w:val="00387CA8"/>
    <w:rsid w:val="00390BA5"/>
    <w:rsid w:val="003912D5"/>
    <w:rsid w:val="003914E6"/>
    <w:rsid w:val="003917C1"/>
    <w:rsid w:val="003918DC"/>
    <w:rsid w:val="00392400"/>
    <w:rsid w:val="003928AC"/>
    <w:rsid w:val="00392F87"/>
    <w:rsid w:val="00393757"/>
    <w:rsid w:val="00393BCA"/>
    <w:rsid w:val="00393ED4"/>
    <w:rsid w:val="00394050"/>
    <w:rsid w:val="00394375"/>
    <w:rsid w:val="00394970"/>
    <w:rsid w:val="00394B66"/>
    <w:rsid w:val="00394D6E"/>
    <w:rsid w:val="00395555"/>
    <w:rsid w:val="00395A02"/>
    <w:rsid w:val="00395B79"/>
    <w:rsid w:val="00395EA2"/>
    <w:rsid w:val="00395F0D"/>
    <w:rsid w:val="00396A12"/>
    <w:rsid w:val="00396F31"/>
    <w:rsid w:val="00397C02"/>
    <w:rsid w:val="00397DB5"/>
    <w:rsid w:val="00397F2A"/>
    <w:rsid w:val="003A01E7"/>
    <w:rsid w:val="003A0C14"/>
    <w:rsid w:val="003A1427"/>
    <w:rsid w:val="003A143E"/>
    <w:rsid w:val="003A257C"/>
    <w:rsid w:val="003A25E5"/>
    <w:rsid w:val="003A2B9E"/>
    <w:rsid w:val="003A2C36"/>
    <w:rsid w:val="003A2F92"/>
    <w:rsid w:val="003A31CC"/>
    <w:rsid w:val="003A3FE5"/>
    <w:rsid w:val="003A4273"/>
    <w:rsid w:val="003A47BD"/>
    <w:rsid w:val="003A4BDD"/>
    <w:rsid w:val="003A4D65"/>
    <w:rsid w:val="003A57C8"/>
    <w:rsid w:val="003A57D8"/>
    <w:rsid w:val="003A5CF3"/>
    <w:rsid w:val="003A62C2"/>
    <w:rsid w:val="003A6929"/>
    <w:rsid w:val="003A6CB1"/>
    <w:rsid w:val="003A6EE9"/>
    <w:rsid w:val="003A79ED"/>
    <w:rsid w:val="003B0170"/>
    <w:rsid w:val="003B027B"/>
    <w:rsid w:val="003B15D6"/>
    <w:rsid w:val="003B1B42"/>
    <w:rsid w:val="003B20D8"/>
    <w:rsid w:val="003B2687"/>
    <w:rsid w:val="003B2938"/>
    <w:rsid w:val="003B3472"/>
    <w:rsid w:val="003B35DB"/>
    <w:rsid w:val="003B36E1"/>
    <w:rsid w:val="003B45EA"/>
    <w:rsid w:val="003B4F90"/>
    <w:rsid w:val="003B5373"/>
    <w:rsid w:val="003B5646"/>
    <w:rsid w:val="003B5A81"/>
    <w:rsid w:val="003B607F"/>
    <w:rsid w:val="003B637E"/>
    <w:rsid w:val="003B6884"/>
    <w:rsid w:val="003B6B9A"/>
    <w:rsid w:val="003B7301"/>
    <w:rsid w:val="003B7904"/>
    <w:rsid w:val="003B7A0E"/>
    <w:rsid w:val="003B7C9A"/>
    <w:rsid w:val="003C0514"/>
    <w:rsid w:val="003C09F1"/>
    <w:rsid w:val="003C0F92"/>
    <w:rsid w:val="003C1AFC"/>
    <w:rsid w:val="003C1B97"/>
    <w:rsid w:val="003C1BF5"/>
    <w:rsid w:val="003C319A"/>
    <w:rsid w:val="003C3609"/>
    <w:rsid w:val="003C3669"/>
    <w:rsid w:val="003C3B32"/>
    <w:rsid w:val="003C3BB1"/>
    <w:rsid w:val="003C4347"/>
    <w:rsid w:val="003C440E"/>
    <w:rsid w:val="003C4A6C"/>
    <w:rsid w:val="003C4CB2"/>
    <w:rsid w:val="003C4D8D"/>
    <w:rsid w:val="003C52FB"/>
    <w:rsid w:val="003C649A"/>
    <w:rsid w:val="003C692F"/>
    <w:rsid w:val="003C73FF"/>
    <w:rsid w:val="003D01B4"/>
    <w:rsid w:val="003D1349"/>
    <w:rsid w:val="003D13BD"/>
    <w:rsid w:val="003D16D2"/>
    <w:rsid w:val="003D1BB7"/>
    <w:rsid w:val="003D2343"/>
    <w:rsid w:val="003D242E"/>
    <w:rsid w:val="003D30F9"/>
    <w:rsid w:val="003D380E"/>
    <w:rsid w:val="003D3C81"/>
    <w:rsid w:val="003D421C"/>
    <w:rsid w:val="003D4CCD"/>
    <w:rsid w:val="003D5007"/>
    <w:rsid w:val="003D50AB"/>
    <w:rsid w:val="003D5292"/>
    <w:rsid w:val="003D5C37"/>
    <w:rsid w:val="003D5DE0"/>
    <w:rsid w:val="003D5DF3"/>
    <w:rsid w:val="003D631D"/>
    <w:rsid w:val="003D68BD"/>
    <w:rsid w:val="003D70DF"/>
    <w:rsid w:val="003D764A"/>
    <w:rsid w:val="003D7C52"/>
    <w:rsid w:val="003D7D31"/>
    <w:rsid w:val="003D7ED0"/>
    <w:rsid w:val="003E0032"/>
    <w:rsid w:val="003E0A33"/>
    <w:rsid w:val="003E16EA"/>
    <w:rsid w:val="003E1A21"/>
    <w:rsid w:val="003E1D14"/>
    <w:rsid w:val="003E28FC"/>
    <w:rsid w:val="003E2A24"/>
    <w:rsid w:val="003E3379"/>
    <w:rsid w:val="003E3B61"/>
    <w:rsid w:val="003E4456"/>
    <w:rsid w:val="003E4756"/>
    <w:rsid w:val="003E5035"/>
    <w:rsid w:val="003E516C"/>
    <w:rsid w:val="003E58FA"/>
    <w:rsid w:val="003E5AFE"/>
    <w:rsid w:val="003E5BBC"/>
    <w:rsid w:val="003E5E37"/>
    <w:rsid w:val="003E7673"/>
    <w:rsid w:val="003E7B55"/>
    <w:rsid w:val="003E7CC4"/>
    <w:rsid w:val="003E7E07"/>
    <w:rsid w:val="003F00A7"/>
    <w:rsid w:val="003F0356"/>
    <w:rsid w:val="003F070F"/>
    <w:rsid w:val="003F0A66"/>
    <w:rsid w:val="003F14D2"/>
    <w:rsid w:val="003F14ED"/>
    <w:rsid w:val="003F1691"/>
    <w:rsid w:val="003F1B39"/>
    <w:rsid w:val="003F2E5F"/>
    <w:rsid w:val="003F34C7"/>
    <w:rsid w:val="003F409E"/>
    <w:rsid w:val="003F4673"/>
    <w:rsid w:val="003F4D7E"/>
    <w:rsid w:val="003F5B44"/>
    <w:rsid w:val="003F5F3C"/>
    <w:rsid w:val="003F620F"/>
    <w:rsid w:val="003F644F"/>
    <w:rsid w:val="003F707C"/>
    <w:rsid w:val="003F762B"/>
    <w:rsid w:val="003F76F3"/>
    <w:rsid w:val="0040048C"/>
    <w:rsid w:val="004008BF"/>
    <w:rsid w:val="004012B9"/>
    <w:rsid w:val="004016EE"/>
    <w:rsid w:val="00401A40"/>
    <w:rsid w:val="00401F29"/>
    <w:rsid w:val="004028FC"/>
    <w:rsid w:val="00402E48"/>
    <w:rsid w:val="00404628"/>
    <w:rsid w:val="00404990"/>
    <w:rsid w:val="0040504D"/>
    <w:rsid w:val="00406538"/>
    <w:rsid w:val="00406643"/>
    <w:rsid w:val="00406659"/>
    <w:rsid w:val="00406ED0"/>
    <w:rsid w:val="004078DA"/>
    <w:rsid w:val="004105DD"/>
    <w:rsid w:val="00410888"/>
    <w:rsid w:val="00410A39"/>
    <w:rsid w:val="00410F66"/>
    <w:rsid w:val="00411377"/>
    <w:rsid w:val="004115C0"/>
    <w:rsid w:val="00411B9D"/>
    <w:rsid w:val="00411D77"/>
    <w:rsid w:val="00412B2D"/>
    <w:rsid w:val="00412C59"/>
    <w:rsid w:val="00412F00"/>
    <w:rsid w:val="00412F84"/>
    <w:rsid w:val="0041366A"/>
    <w:rsid w:val="00413CB6"/>
    <w:rsid w:val="00413D37"/>
    <w:rsid w:val="004141F5"/>
    <w:rsid w:val="004150E0"/>
    <w:rsid w:val="00415210"/>
    <w:rsid w:val="00415A34"/>
    <w:rsid w:val="00415BF0"/>
    <w:rsid w:val="00416C78"/>
    <w:rsid w:val="004175DF"/>
    <w:rsid w:val="0041788C"/>
    <w:rsid w:val="00417C09"/>
    <w:rsid w:val="004208F4"/>
    <w:rsid w:val="00420C47"/>
    <w:rsid w:val="004210CB"/>
    <w:rsid w:val="00421BB3"/>
    <w:rsid w:val="00421E46"/>
    <w:rsid w:val="0042224F"/>
    <w:rsid w:val="0042306A"/>
    <w:rsid w:val="00423211"/>
    <w:rsid w:val="004235D1"/>
    <w:rsid w:val="0042365F"/>
    <w:rsid w:val="004239A6"/>
    <w:rsid w:val="00424494"/>
    <w:rsid w:val="00425453"/>
    <w:rsid w:val="004257F0"/>
    <w:rsid w:val="00427C45"/>
    <w:rsid w:val="00427C6C"/>
    <w:rsid w:val="00430630"/>
    <w:rsid w:val="00430A4C"/>
    <w:rsid w:val="00430B50"/>
    <w:rsid w:val="00430D77"/>
    <w:rsid w:val="00430EBD"/>
    <w:rsid w:val="004312F7"/>
    <w:rsid w:val="00431FB4"/>
    <w:rsid w:val="00432F30"/>
    <w:rsid w:val="00433B68"/>
    <w:rsid w:val="00433D81"/>
    <w:rsid w:val="00434B0F"/>
    <w:rsid w:val="00435106"/>
    <w:rsid w:val="0043537C"/>
    <w:rsid w:val="00435559"/>
    <w:rsid w:val="00435951"/>
    <w:rsid w:val="00436335"/>
    <w:rsid w:val="004363F7"/>
    <w:rsid w:val="00436DE9"/>
    <w:rsid w:val="00437181"/>
    <w:rsid w:val="00437DDB"/>
    <w:rsid w:val="00437FB8"/>
    <w:rsid w:val="00440583"/>
    <w:rsid w:val="004408E4"/>
    <w:rsid w:val="00441757"/>
    <w:rsid w:val="00441968"/>
    <w:rsid w:val="00441DD0"/>
    <w:rsid w:val="0044244C"/>
    <w:rsid w:val="004437AA"/>
    <w:rsid w:val="00443942"/>
    <w:rsid w:val="00444BE1"/>
    <w:rsid w:val="00444FAD"/>
    <w:rsid w:val="00446ED1"/>
    <w:rsid w:val="00446F6C"/>
    <w:rsid w:val="0045075D"/>
    <w:rsid w:val="004508B1"/>
    <w:rsid w:val="004509AC"/>
    <w:rsid w:val="00450BFA"/>
    <w:rsid w:val="00451390"/>
    <w:rsid w:val="00451B7C"/>
    <w:rsid w:val="00451E23"/>
    <w:rsid w:val="00452641"/>
    <w:rsid w:val="00452758"/>
    <w:rsid w:val="0045319D"/>
    <w:rsid w:val="00453356"/>
    <w:rsid w:val="004533F6"/>
    <w:rsid w:val="004536DD"/>
    <w:rsid w:val="00453F90"/>
    <w:rsid w:val="0045423A"/>
    <w:rsid w:val="00454654"/>
    <w:rsid w:val="0045609F"/>
    <w:rsid w:val="004567BD"/>
    <w:rsid w:val="004567E2"/>
    <w:rsid w:val="00457B4D"/>
    <w:rsid w:val="00457C5B"/>
    <w:rsid w:val="00460097"/>
    <w:rsid w:val="00460457"/>
    <w:rsid w:val="00460C85"/>
    <w:rsid w:val="00461239"/>
    <w:rsid w:val="0046125B"/>
    <w:rsid w:val="00461DB8"/>
    <w:rsid w:val="00462AFD"/>
    <w:rsid w:val="00463575"/>
    <w:rsid w:val="004647A1"/>
    <w:rsid w:val="00465582"/>
    <w:rsid w:val="004655CB"/>
    <w:rsid w:val="00465FB6"/>
    <w:rsid w:val="0046603C"/>
    <w:rsid w:val="00466089"/>
    <w:rsid w:val="00466337"/>
    <w:rsid w:val="0046646D"/>
    <w:rsid w:val="00466645"/>
    <w:rsid w:val="004666E1"/>
    <w:rsid w:val="0046689E"/>
    <w:rsid w:val="004711E2"/>
    <w:rsid w:val="00471343"/>
    <w:rsid w:val="0047163C"/>
    <w:rsid w:val="00472452"/>
    <w:rsid w:val="0047267B"/>
    <w:rsid w:val="00472A26"/>
    <w:rsid w:val="004734BD"/>
    <w:rsid w:val="00473A8D"/>
    <w:rsid w:val="00473E86"/>
    <w:rsid w:val="00475161"/>
    <w:rsid w:val="00475242"/>
    <w:rsid w:val="00475D66"/>
    <w:rsid w:val="004770D5"/>
    <w:rsid w:val="004778BF"/>
    <w:rsid w:val="00477CF1"/>
    <w:rsid w:val="00480223"/>
    <w:rsid w:val="004802E9"/>
    <w:rsid w:val="00481FD6"/>
    <w:rsid w:val="0048230C"/>
    <w:rsid w:val="004825D4"/>
    <w:rsid w:val="004827FD"/>
    <w:rsid w:val="004829BA"/>
    <w:rsid w:val="00482E13"/>
    <w:rsid w:val="0048323C"/>
    <w:rsid w:val="00483EAE"/>
    <w:rsid w:val="00483EB2"/>
    <w:rsid w:val="004840A9"/>
    <w:rsid w:val="00484421"/>
    <w:rsid w:val="0048469F"/>
    <w:rsid w:val="00484D98"/>
    <w:rsid w:val="004850D0"/>
    <w:rsid w:val="004851CE"/>
    <w:rsid w:val="00485499"/>
    <w:rsid w:val="00485AFC"/>
    <w:rsid w:val="0048644B"/>
    <w:rsid w:val="00486BAC"/>
    <w:rsid w:val="00486E97"/>
    <w:rsid w:val="00486F8C"/>
    <w:rsid w:val="0048714B"/>
    <w:rsid w:val="0048742C"/>
    <w:rsid w:val="0048750E"/>
    <w:rsid w:val="00490131"/>
    <w:rsid w:val="0049034E"/>
    <w:rsid w:val="0049063C"/>
    <w:rsid w:val="00492183"/>
    <w:rsid w:val="00492430"/>
    <w:rsid w:val="004934A1"/>
    <w:rsid w:val="00493557"/>
    <w:rsid w:val="004939FD"/>
    <w:rsid w:val="00494066"/>
    <w:rsid w:val="0049419E"/>
    <w:rsid w:val="00494782"/>
    <w:rsid w:val="00495567"/>
    <w:rsid w:val="00497404"/>
    <w:rsid w:val="0049740A"/>
    <w:rsid w:val="00497416"/>
    <w:rsid w:val="004976DE"/>
    <w:rsid w:val="00497F13"/>
    <w:rsid w:val="004A0261"/>
    <w:rsid w:val="004A0323"/>
    <w:rsid w:val="004A07DC"/>
    <w:rsid w:val="004A0908"/>
    <w:rsid w:val="004A0CB4"/>
    <w:rsid w:val="004A1052"/>
    <w:rsid w:val="004A107E"/>
    <w:rsid w:val="004A127C"/>
    <w:rsid w:val="004A142E"/>
    <w:rsid w:val="004A1995"/>
    <w:rsid w:val="004A1D7C"/>
    <w:rsid w:val="004A2B83"/>
    <w:rsid w:val="004A369C"/>
    <w:rsid w:val="004A3C42"/>
    <w:rsid w:val="004A4B6F"/>
    <w:rsid w:val="004A4BFE"/>
    <w:rsid w:val="004A512B"/>
    <w:rsid w:val="004A5AEF"/>
    <w:rsid w:val="004A6C06"/>
    <w:rsid w:val="004A7E26"/>
    <w:rsid w:val="004B02C0"/>
    <w:rsid w:val="004B0511"/>
    <w:rsid w:val="004B1714"/>
    <w:rsid w:val="004B247F"/>
    <w:rsid w:val="004B255B"/>
    <w:rsid w:val="004B2733"/>
    <w:rsid w:val="004B280C"/>
    <w:rsid w:val="004B2ABB"/>
    <w:rsid w:val="004B2B94"/>
    <w:rsid w:val="004B2D4D"/>
    <w:rsid w:val="004B3393"/>
    <w:rsid w:val="004B436A"/>
    <w:rsid w:val="004B462B"/>
    <w:rsid w:val="004B4999"/>
    <w:rsid w:val="004B49BA"/>
    <w:rsid w:val="004B4C16"/>
    <w:rsid w:val="004B525E"/>
    <w:rsid w:val="004B6BF1"/>
    <w:rsid w:val="004B6F5B"/>
    <w:rsid w:val="004B73DD"/>
    <w:rsid w:val="004B788A"/>
    <w:rsid w:val="004B7EA3"/>
    <w:rsid w:val="004C0BD1"/>
    <w:rsid w:val="004C100A"/>
    <w:rsid w:val="004C1AFC"/>
    <w:rsid w:val="004C1BF1"/>
    <w:rsid w:val="004C1CA8"/>
    <w:rsid w:val="004C1F8C"/>
    <w:rsid w:val="004C2185"/>
    <w:rsid w:val="004C224C"/>
    <w:rsid w:val="004C3057"/>
    <w:rsid w:val="004C33EE"/>
    <w:rsid w:val="004C374B"/>
    <w:rsid w:val="004C4388"/>
    <w:rsid w:val="004C4532"/>
    <w:rsid w:val="004C45F6"/>
    <w:rsid w:val="004C5065"/>
    <w:rsid w:val="004C58A6"/>
    <w:rsid w:val="004C5F1D"/>
    <w:rsid w:val="004C5F66"/>
    <w:rsid w:val="004C6B25"/>
    <w:rsid w:val="004C6B43"/>
    <w:rsid w:val="004C6CEC"/>
    <w:rsid w:val="004C7905"/>
    <w:rsid w:val="004D0FE4"/>
    <w:rsid w:val="004D15D1"/>
    <w:rsid w:val="004D29E6"/>
    <w:rsid w:val="004D33ED"/>
    <w:rsid w:val="004D36F5"/>
    <w:rsid w:val="004D45B2"/>
    <w:rsid w:val="004D47B8"/>
    <w:rsid w:val="004D4D6B"/>
    <w:rsid w:val="004D54B9"/>
    <w:rsid w:val="004D63D6"/>
    <w:rsid w:val="004D675F"/>
    <w:rsid w:val="004D70EC"/>
    <w:rsid w:val="004D763A"/>
    <w:rsid w:val="004D77D9"/>
    <w:rsid w:val="004D77EC"/>
    <w:rsid w:val="004D78DC"/>
    <w:rsid w:val="004D7A00"/>
    <w:rsid w:val="004E06D3"/>
    <w:rsid w:val="004E06ED"/>
    <w:rsid w:val="004E086C"/>
    <w:rsid w:val="004E1414"/>
    <w:rsid w:val="004E15FF"/>
    <w:rsid w:val="004E1AEC"/>
    <w:rsid w:val="004E1B12"/>
    <w:rsid w:val="004E1E79"/>
    <w:rsid w:val="004E1F5C"/>
    <w:rsid w:val="004E2301"/>
    <w:rsid w:val="004E2507"/>
    <w:rsid w:val="004E2C97"/>
    <w:rsid w:val="004E3742"/>
    <w:rsid w:val="004E37E3"/>
    <w:rsid w:val="004E4253"/>
    <w:rsid w:val="004E58DA"/>
    <w:rsid w:val="004E602B"/>
    <w:rsid w:val="004E60B4"/>
    <w:rsid w:val="004E76EC"/>
    <w:rsid w:val="004E798C"/>
    <w:rsid w:val="004E7CFE"/>
    <w:rsid w:val="004F05A6"/>
    <w:rsid w:val="004F0713"/>
    <w:rsid w:val="004F14B2"/>
    <w:rsid w:val="004F1F5A"/>
    <w:rsid w:val="004F2882"/>
    <w:rsid w:val="004F2FC9"/>
    <w:rsid w:val="004F3452"/>
    <w:rsid w:val="004F44B4"/>
    <w:rsid w:val="004F50D6"/>
    <w:rsid w:val="004F5570"/>
    <w:rsid w:val="004F5634"/>
    <w:rsid w:val="004F5951"/>
    <w:rsid w:val="004F5E3B"/>
    <w:rsid w:val="004F6819"/>
    <w:rsid w:val="004F6868"/>
    <w:rsid w:val="004F6B0F"/>
    <w:rsid w:val="004F74FD"/>
    <w:rsid w:val="004F7EB9"/>
    <w:rsid w:val="0050001C"/>
    <w:rsid w:val="00500896"/>
    <w:rsid w:val="00501512"/>
    <w:rsid w:val="00501ECC"/>
    <w:rsid w:val="00502EDD"/>
    <w:rsid w:val="00502FEE"/>
    <w:rsid w:val="005035D4"/>
    <w:rsid w:val="005038CE"/>
    <w:rsid w:val="00503EC5"/>
    <w:rsid w:val="00504216"/>
    <w:rsid w:val="00504997"/>
    <w:rsid w:val="005055C0"/>
    <w:rsid w:val="005057E0"/>
    <w:rsid w:val="0050599C"/>
    <w:rsid w:val="00505B73"/>
    <w:rsid w:val="00506BC4"/>
    <w:rsid w:val="00506DCF"/>
    <w:rsid w:val="005075A4"/>
    <w:rsid w:val="00507E19"/>
    <w:rsid w:val="00510278"/>
    <w:rsid w:val="0051056F"/>
    <w:rsid w:val="00510D67"/>
    <w:rsid w:val="00511788"/>
    <w:rsid w:val="00511B01"/>
    <w:rsid w:val="00511DE8"/>
    <w:rsid w:val="00512281"/>
    <w:rsid w:val="005125E9"/>
    <w:rsid w:val="00512BF7"/>
    <w:rsid w:val="00513790"/>
    <w:rsid w:val="005139C9"/>
    <w:rsid w:val="005149A8"/>
    <w:rsid w:val="005149EA"/>
    <w:rsid w:val="00514AF1"/>
    <w:rsid w:val="0051514C"/>
    <w:rsid w:val="00515430"/>
    <w:rsid w:val="005154BF"/>
    <w:rsid w:val="00515739"/>
    <w:rsid w:val="0051576E"/>
    <w:rsid w:val="00515964"/>
    <w:rsid w:val="00515E67"/>
    <w:rsid w:val="00516072"/>
    <w:rsid w:val="0051650A"/>
    <w:rsid w:val="0051682E"/>
    <w:rsid w:val="00517385"/>
    <w:rsid w:val="00517924"/>
    <w:rsid w:val="00520FB7"/>
    <w:rsid w:val="00521526"/>
    <w:rsid w:val="00521568"/>
    <w:rsid w:val="00521C8C"/>
    <w:rsid w:val="00521CF2"/>
    <w:rsid w:val="0052271A"/>
    <w:rsid w:val="00522F2A"/>
    <w:rsid w:val="00523881"/>
    <w:rsid w:val="00523F71"/>
    <w:rsid w:val="0052528F"/>
    <w:rsid w:val="00526788"/>
    <w:rsid w:val="005273E7"/>
    <w:rsid w:val="00527D5C"/>
    <w:rsid w:val="00530099"/>
    <w:rsid w:val="005301FF"/>
    <w:rsid w:val="005303BF"/>
    <w:rsid w:val="00530ED1"/>
    <w:rsid w:val="005322B0"/>
    <w:rsid w:val="0053299B"/>
    <w:rsid w:val="00532FFA"/>
    <w:rsid w:val="005340B1"/>
    <w:rsid w:val="00535D0C"/>
    <w:rsid w:val="00535E58"/>
    <w:rsid w:val="00537CDE"/>
    <w:rsid w:val="005403D8"/>
    <w:rsid w:val="00540943"/>
    <w:rsid w:val="005411F0"/>
    <w:rsid w:val="00541AB1"/>
    <w:rsid w:val="00542427"/>
    <w:rsid w:val="00542468"/>
    <w:rsid w:val="00544A56"/>
    <w:rsid w:val="005453F5"/>
    <w:rsid w:val="005457A2"/>
    <w:rsid w:val="005459FA"/>
    <w:rsid w:val="005463A4"/>
    <w:rsid w:val="005474B9"/>
    <w:rsid w:val="00547B04"/>
    <w:rsid w:val="00547F59"/>
    <w:rsid w:val="00550155"/>
    <w:rsid w:val="00550185"/>
    <w:rsid w:val="0055082F"/>
    <w:rsid w:val="00550EEB"/>
    <w:rsid w:val="005513CB"/>
    <w:rsid w:val="00551E08"/>
    <w:rsid w:val="00552684"/>
    <w:rsid w:val="00552C1F"/>
    <w:rsid w:val="00553240"/>
    <w:rsid w:val="005532C6"/>
    <w:rsid w:val="005532DD"/>
    <w:rsid w:val="0055379E"/>
    <w:rsid w:val="0055390F"/>
    <w:rsid w:val="00553E4A"/>
    <w:rsid w:val="005546E9"/>
    <w:rsid w:val="00554BBB"/>
    <w:rsid w:val="005552D6"/>
    <w:rsid w:val="00555382"/>
    <w:rsid w:val="00555907"/>
    <w:rsid w:val="00555A2D"/>
    <w:rsid w:val="00555D82"/>
    <w:rsid w:val="0055759F"/>
    <w:rsid w:val="00560CE7"/>
    <w:rsid w:val="00561064"/>
    <w:rsid w:val="00561499"/>
    <w:rsid w:val="0056168B"/>
    <w:rsid w:val="0056284C"/>
    <w:rsid w:val="00562A07"/>
    <w:rsid w:val="00562B25"/>
    <w:rsid w:val="00563054"/>
    <w:rsid w:val="00563F3F"/>
    <w:rsid w:val="005649DA"/>
    <w:rsid w:val="005649F2"/>
    <w:rsid w:val="00564EE2"/>
    <w:rsid w:val="005651BF"/>
    <w:rsid w:val="005655D6"/>
    <w:rsid w:val="0056688C"/>
    <w:rsid w:val="00566B38"/>
    <w:rsid w:val="0056723E"/>
    <w:rsid w:val="005700BB"/>
    <w:rsid w:val="00570BF9"/>
    <w:rsid w:val="005715F4"/>
    <w:rsid w:val="00571705"/>
    <w:rsid w:val="0057190B"/>
    <w:rsid w:val="00572F91"/>
    <w:rsid w:val="00573241"/>
    <w:rsid w:val="005734AA"/>
    <w:rsid w:val="00573EB7"/>
    <w:rsid w:val="00574D10"/>
    <w:rsid w:val="005750F4"/>
    <w:rsid w:val="0057521D"/>
    <w:rsid w:val="00575EE2"/>
    <w:rsid w:val="00575FDE"/>
    <w:rsid w:val="0057615E"/>
    <w:rsid w:val="00576B39"/>
    <w:rsid w:val="005773DD"/>
    <w:rsid w:val="00580173"/>
    <w:rsid w:val="0058072D"/>
    <w:rsid w:val="005807A9"/>
    <w:rsid w:val="00580AC0"/>
    <w:rsid w:val="00580BA5"/>
    <w:rsid w:val="00580E68"/>
    <w:rsid w:val="00581F7C"/>
    <w:rsid w:val="00581FA0"/>
    <w:rsid w:val="00582C11"/>
    <w:rsid w:val="005836E1"/>
    <w:rsid w:val="00584345"/>
    <w:rsid w:val="0058565A"/>
    <w:rsid w:val="0058591F"/>
    <w:rsid w:val="0058638B"/>
    <w:rsid w:val="005868D7"/>
    <w:rsid w:val="00587307"/>
    <w:rsid w:val="005877B9"/>
    <w:rsid w:val="005878DC"/>
    <w:rsid w:val="00587DD9"/>
    <w:rsid w:val="00587F8C"/>
    <w:rsid w:val="005901E1"/>
    <w:rsid w:val="00590F31"/>
    <w:rsid w:val="00590F58"/>
    <w:rsid w:val="0059177C"/>
    <w:rsid w:val="00591C6F"/>
    <w:rsid w:val="00591F91"/>
    <w:rsid w:val="00594B95"/>
    <w:rsid w:val="005958C8"/>
    <w:rsid w:val="00595B2F"/>
    <w:rsid w:val="00595C82"/>
    <w:rsid w:val="0059642B"/>
    <w:rsid w:val="00596B01"/>
    <w:rsid w:val="00596FFF"/>
    <w:rsid w:val="005A0508"/>
    <w:rsid w:val="005A0F44"/>
    <w:rsid w:val="005A1412"/>
    <w:rsid w:val="005A1A09"/>
    <w:rsid w:val="005A1F5E"/>
    <w:rsid w:val="005A2163"/>
    <w:rsid w:val="005A2235"/>
    <w:rsid w:val="005A2965"/>
    <w:rsid w:val="005A2985"/>
    <w:rsid w:val="005A309E"/>
    <w:rsid w:val="005A38F5"/>
    <w:rsid w:val="005A38F6"/>
    <w:rsid w:val="005A3B08"/>
    <w:rsid w:val="005A3D95"/>
    <w:rsid w:val="005A44E6"/>
    <w:rsid w:val="005A485F"/>
    <w:rsid w:val="005A5782"/>
    <w:rsid w:val="005A587A"/>
    <w:rsid w:val="005A5B93"/>
    <w:rsid w:val="005A7037"/>
    <w:rsid w:val="005A70C1"/>
    <w:rsid w:val="005B1350"/>
    <w:rsid w:val="005B1A7D"/>
    <w:rsid w:val="005B1CA7"/>
    <w:rsid w:val="005B1D5B"/>
    <w:rsid w:val="005B1D6C"/>
    <w:rsid w:val="005B21E0"/>
    <w:rsid w:val="005B2486"/>
    <w:rsid w:val="005B2A32"/>
    <w:rsid w:val="005B2DC9"/>
    <w:rsid w:val="005B2E22"/>
    <w:rsid w:val="005B3CC0"/>
    <w:rsid w:val="005B3FE2"/>
    <w:rsid w:val="005B4603"/>
    <w:rsid w:val="005B483B"/>
    <w:rsid w:val="005B4C45"/>
    <w:rsid w:val="005B4DDA"/>
    <w:rsid w:val="005B4DEA"/>
    <w:rsid w:val="005B52D0"/>
    <w:rsid w:val="005B5D97"/>
    <w:rsid w:val="005B60BA"/>
    <w:rsid w:val="005B6267"/>
    <w:rsid w:val="005B63CC"/>
    <w:rsid w:val="005B687D"/>
    <w:rsid w:val="005B6D42"/>
    <w:rsid w:val="005B7895"/>
    <w:rsid w:val="005B795B"/>
    <w:rsid w:val="005B7D95"/>
    <w:rsid w:val="005C0D8D"/>
    <w:rsid w:val="005C0F6D"/>
    <w:rsid w:val="005C166A"/>
    <w:rsid w:val="005C1676"/>
    <w:rsid w:val="005C1A42"/>
    <w:rsid w:val="005C235B"/>
    <w:rsid w:val="005C2530"/>
    <w:rsid w:val="005C264B"/>
    <w:rsid w:val="005C27F1"/>
    <w:rsid w:val="005C2BD1"/>
    <w:rsid w:val="005C30D3"/>
    <w:rsid w:val="005C3D68"/>
    <w:rsid w:val="005C3E09"/>
    <w:rsid w:val="005C46B0"/>
    <w:rsid w:val="005C4AC6"/>
    <w:rsid w:val="005C5201"/>
    <w:rsid w:val="005C5CA8"/>
    <w:rsid w:val="005C6740"/>
    <w:rsid w:val="005C67C7"/>
    <w:rsid w:val="005C713B"/>
    <w:rsid w:val="005C71FC"/>
    <w:rsid w:val="005C7208"/>
    <w:rsid w:val="005C7254"/>
    <w:rsid w:val="005C75DE"/>
    <w:rsid w:val="005C7C01"/>
    <w:rsid w:val="005D0416"/>
    <w:rsid w:val="005D04FC"/>
    <w:rsid w:val="005D06E1"/>
    <w:rsid w:val="005D0898"/>
    <w:rsid w:val="005D0FDD"/>
    <w:rsid w:val="005D1327"/>
    <w:rsid w:val="005D134D"/>
    <w:rsid w:val="005D1BF9"/>
    <w:rsid w:val="005D2604"/>
    <w:rsid w:val="005D2852"/>
    <w:rsid w:val="005D2E87"/>
    <w:rsid w:val="005D3132"/>
    <w:rsid w:val="005D41E5"/>
    <w:rsid w:val="005D427F"/>
    <w:rsid w:val="005D4709"/>
    <w:rsid w:val="005D484A"/>
    <w:rsid w:val="005D4C11"/>
    <w:rsid w:val="005D5274"/>
    <w:rsid w:val="005D547B"/>
    <w:rsid w:val="005D5CE3"/>
    <w:rsid w:val="005E00CA"/>
    <w:rsid w:val="005E0F18"/>
    <w:rsid w:val="005E26CB"/>
    <w:rsid w:val="005E29E7"/>
    <w:rsid w:val="005E3954"/>
    <w:rsid w:val="005E3AE2"/>
    <w:rsid w:val="005E3C92"/>
    <w:rsid w:val="005E406C"/>
    <w:rsid w:val="005E432C"/>
    <w:rsid w:val="005E4699"/>
    <w:rsid w:val="005E46A8"/>
    <w:rsid w:val="005E4BC3"/>
    <w:rsid w:val="005E5308"/>
    <w:rsid w:val="005E58D5"/>
    <w:rsid w:val="005E5E3F"/>
    <w:rsid w:val="005E5FA7"/>
    <w:rsid w:val="005E6D63"/>
    <w:rsid w:val="005E70DB"/>
    <w:rsid w:val="005E71C4"/>
    <w:rsid w:val="005E73CC"/>
    <w:rsid w:val="005E748A"/>
    <w:rsid w:val="005E7907"/>
    <w:rsid w:val="005E79AA"/>
    <w:rsid w:val="005E7C9B"/>
    <w:rsid w:val="005E7DE0"/>
    <w:rsid w:val="005E7F3A"/>
    <w:rsid w:val="005F1679"/>
    <w:rsid w:val="005F1B36"/>
    <w:rsid w:val="005F1C19"/>
    <w:rsid w:val="005F2273"/>
    <w:rsid w:val="005F25A6"/>
    <w:rsid w:val="005F2BCE"/>
    <w:rsid w:val="005F2FE0"/>
    <w:rsid w:val="005F3480"/>
    <w:rsid w:val="005F485B"/>
    <w:rsid w:val="005F4BEC"/>
    <w:rsid w:val="005F4CF9"/>
    <w:rsid w:val="005F53DC"/>
    <w:rsid w:val="005F5E1C"/>
    <w:rsid w:val="005F661C"/>
    <w:rsid w:val="005F66D8"/>
    <w:rsid w:val="005F67EC"/>
    <w:rsid w:val="005F6D16"/>
    <w:rsid w:val="005F6F87"/>
    <w:rsid w:val="005F7C27"/>
    <w:rsid w:val="006002BD"/>
    <w:rsid w:val="00600872"/>
    <w:rsid w:val="006012CB"/>
    <w:rsid w:val="00601655"/>
    <w:rsid w:val="0060317D"/>
    <w:rsid w:val="00603B3C"/>
    <w:rsid w:val="006049A9"/>
    <w:rsid w:val="00604E0D"/>
    <w:rsid w:val="006055E3"/>
    <w:rsid w:val="006058B7"/>
    <w:rsid w:val="0060638C"/>
    <w:rsid w:val="006064D0"/>
    <w:rsid w:val="00606551"/>
    <w:rsid w:val="0060657C"/>
    <w:rsid w:val="00606E49"/>
    <w:rsid w:val="0060721B"/>
    <w:rsid w:val="0060736E"/>
    <w:rsid w:val="00607C3A"/>
    <w:rsid w:val="00607DAE"/>
    <w:rsid w:val="00610247"/>
    <w:rsid w:val="006109EC"/>
    <w:rsid w:val="00611153"/>
    <w:rsid w:val="00611209"/>
    <w:rsid w:val="00611607"/>
    <w:rsid w:val="00613CAE"/>
    <w:rsid w:val="00614190"/>
    <w:rsid w:val="0061423E"/>
    <w:rsid w:val="00614788"/>
    <w:rsid w:val="006147DA"/>
    <w:rsid w:val="00614A25"/>
    <w:rsid w:val="0061523B"/>
    <w:rsid w:val="00615297"/>
    <w:rsid w:val="00615522"/>
    <w:rsid w:val="00615C67"/>
    <w:rsid w:val="00616C50"/>
    <w:rsid w:val="00616E2F"/>
    <w:rsid w:val="00617489"/>
    <w:rsid w:val="00617608"/>
    <w:rsid w:val="00620284"/>
    <w:rsid w:val="00620C41"/>
    <w:rsid w:val="00621BAF"/>
    <w:rsid w:val="00622569"/>
    <w:rsid w:val="00623069"/>
    <w:rsid w:val="00623282"/>
    <w:rsid w:val="006234AD"/>
    <w:rsid w:val="00624125"/>
    <w:rsid w:val="006246A1"/>
    <w:rsid w:val="00624EA0"/>
    <w:rsid w:val="00625603"/>
    <w:rsid w:val="006257CE"/>
    <w:rsid w:val="00626682"/>
    <w:rsid w:val="00626D8D"/>
    <w:rsid w:val="00626E28"/>
    <w:rsid w:val="006272F5"/>
    <w:rsid w:val="0062776A"/>
    <w:rsid w:val="0063026F"/>
    <w:rsid w:val="0063060B"/>
    <w:rsid w:val="0063097C"/>
    <w:rsid w:val="006310A3"/>
    <w:rsid w:val="006317CF"/>
    <w:rsid w:val="0063216D"/>
    <w:rsid w:val="00632186"/>
    <w:rsid w:val="00632A81"/>
    <w:rsid w:val="00633188"/>
    <w:rsid w:val="0063328E"/>
    <w:rsid w:val="00634990"/>
    <w:rsid w:val="00635AA3"/>
    <w:rsid w:val="00635D5F"/>
    <w:rsid w:val="00635ED4"/>
    <w:rsid w:val="00635EF8"/>
    <w:rsid w:val="00636B73"/>
    <w:rsid w:val="00636CA9"/>
    <w:rsid w:val="00636CFB"/>
    <w:rsid w:val="00636FFC"/>
    <w:rsid w:val="006370CC"/>
    <w:rsid w:val="00637440"/>
    <w:rsid w:val="00640FB0"/>
    <w:rsid w:val="006416E4"/>
    <w:rsid w:val="00641B7F"/>
    <w:rsid w:val="00642B0C"/>
    <w:rsid w:val="006432F0"/>
    <w:rsid w:val="0064374B"/>
    <w:rsid w:val="006443CF"/>
    <w:rsid w:val="00644C21"/>
    <w:rsid w:val="006452EC"/>
    <w:rsid w:val="006453B4"/>
    <w:rsid w:val="0064588F"/>
    <w:rsid w:val="00651689"/>
    <w:rsid w:val="006517DC"/>
    <w:rsid w:val="00651A75"/>
    <w:rsid w:val="00651B1F"/>
    <w:rsid w:val="00651D63"/>
    <w:rsid w:val="006520E6"/>
    <w:rsid w:val="00652DE7"/>
    <w:rsid w:val="006530BB"/>
    <w:rsid w:val="0065319C"/>
    <w:rsid w:val="006541D8"/>
    <w:rsid w:val="00654BA7"/>
    <w:rsid w:val="00654E8B"/>
    <w:rsid w:val="00655C37"/>
    <w:rsid w:val="00655CF0"/>
    <w:rsid w:val="00655E08"/>
    <w:rsid w:val="00656410"/>
    <w:rsid w:val="00656B68"/>
    <w:rsid w:val="00656FE7"/>
    <w:rsid w:val="0065713E"/>
    <w:rsid w:val="0065725B"/>
    <w:rsid w:val="00657D28"/>
    <w:rsid w:val="00657F17"/>
    <w:rsid w:val="00661016"/>
    <w:rsid w:val="00663955"/>
    <w:rsid w:val="00663B82"/>
    <w:rsid w:val="00663C24"/>
    <w:rsid w:val="0066462C"/>
    <w:rsid w:val="00664F82"/>
    <w:rsid w:val="00665612"/>
    <w:rsid w:val="0066561D"/>
    <w:rsid w:val="00665826"/>
    <w:rsid w:val="00665CA8"/>
    <w:rsid w:val="0066617C"/>
    <w:rsid w:val="006673EA"/>
    <w:rsid w:val="0066791C"/>
    <w:rsid w:val="006700A2"/>
    <w:rsid w:val="00670434"/>
    <w:rsid w:val="0067048C"/>
    <w:rsid w:val="00671086"/>
    <w:rsid w:val="006715EC"/>
    <w:rsid w:val="00671B7E"/>
    <w:rsid w:val="00672AF1"/>
    <w:rsid w:val="00672D21"/>
    <w:rsid w:val="00672E45"/>
    <w:rsid w:val="0067412E"/>
    <w:rsid w:val="0067467C"/>
    <w:rsid w:val="006748EC"/>
    <w:rsid w:val="00674A76"/>
    <w:rsid w:val="00674D20"/>
    <w:rsid w:val="0067522F"/>
    <w:rsid w:val="0067579B"/>
    <w:rsid w:val="00675AC4"/>
    <w:rsid w:val="00676808"/>
    <w:rsid w:val="0067718A"/>
    <w:rsid w:val="00680A04"/>
    <w:rsid w:val="00680DC7"/>
    <w:rsid w:val="00680E6C"/>
    <w:rsid w:val="006810ED"/>
    <w:rsid w:val="00681111"/>
    <w:rsid w:val="006819E2"/>
    <w:rsid w:val="006821E5"/>
    <w:rsid w:val="00682933"/>
    <w:rsid w:val="00682C27"/>
    <w:rsid w:val="00683BB8"/>
    <w:rsid w:val="00684997"/>
    <w:rsid w:val="00684EB1"/>
    <w:rsid w:val="00685581"/>
    <w:rsid w:val="00686972"/>
    <w:rsid w:val="006869DC"/>
    <w:rsid w:val="00687642"/>
    <w:rsid w:val="00687AA5"/>
    <w:rsid w:val="00687DE9"/>
    <w:rsid w:val="00690375"/>
    <w:rsid w:val="0069048D"/>
    <w:rsid w:val="006906E9"/>
    <w:rsid w:val="00690FBB"/>
    <w:rsid w:val="0069154D"/>
    <w:rsid w:val="006918E4"/>
    <w:rsid w:val="006923B3"/>
    <w:rsid w:val="0069287A"/>
    <w:rsid w:val="006931F7"/>
    <w:rsid w:val="00694739"/>
    <w:rsid w:val="00694989"/>
    <w:rsid w:val="006949D5"/>
    <w:rsid w:val="00694D9C"/>
    <w:rsid w:val="00695249"/>
    <w:rsid w:val="00695938"/>
    <w:rsid w:val="00695CBE"/>
    <w:rsid w:val="00696D4C"/>
    <w:rsid w:val="00697886"/>
    <w:rsid w:val="00697C48"/>
    <w:rsid w:val="00697E9C"/>
    <w:rsid w:val="006A01A1"/>
    <w:rsid w:val="006A0DEA"/>
    <w:rsid w:val="006A17ED"/>
    <w:rsid w:val="006A1AEA"/>
    <w:rsid w:val="006A1C0A"/>
    <w:rsid w:val="006A1D02"/>
    <w:rsid w:val="006A24A0"/>
    <w:rsid w:val="006A278A"/>
    <w:rsid w:val="006A2CF0"/>
    <w:rsid w:val="006A2D23"/>
    <w:rsid w:val="006A3D38"/>
    <w:rsid w:val="006A3D52"/>
    <w:rsid w:val="006A3F15"/>
    <w:rsid w:val="006A40D1"/>
    <w:rsid w:val="006A43AF"/>
    <w:rsid w:val="006A453B"/>
    <w:rsid w:val="006A4BC3"/>
    <w:rsid w:val="006A4CE1"/>
    <w:rsid w:val="006A51CF"/>
    <w:rsid w:val="006A5E50"/>
    <w:rsid w:val="006A5ED8"/>
    <w:rsid w:val="006A639E"/>
    <w:rsid w:val="006A691C"/>
    <w:rsid w:val="006A6CBD"/>
    <w:rsid w:val="006A6D62"/>
    <w:rsid w:val="006A704A"/>
    <w:rsid w:val="006A71F3"/>
    <w:rsid w:val="006A7B54"/>
    <w:rsid w:val="006B03F6"/>
    <w:rsid w:val="006B0528"/>
    <w:rsid w:val="006B0EFF"/>
    <w:rsid w:val="006B1332"/>
    <w:rsid w:val="006B1415"/>
    <w:rsid w:val="006B186D"/>
    <w:rsid w:val="006B1A30"/>
    <w:rsid w:val="006B1F5E"/>
    <w:rsid w:val="006B2504"/>
    <w:rsid w:val="006B3218"/>
    <w:rsid w:val="006B40A4"/>
    <w:rsid w:val="006B44FA"/>
    <w:rsid w:val="006B49CC"/>
    <w:rsid w:val="006B5213"/>
    <w:rsid w:val="006B5BFD"/>
    <w:rsid w:val="006B6327"/>
    <w:rsid w:val="006B65C5"/>
    <w:rsid w:val="006B67DC"/>
    <w:rsid w:val="006B68F8"/>
    <w:rsid w:val="006B6CF2"/>
    <w:rsid w:val="006B6E8F"/>
    <w:rsid w:val="006B71EA"/>
    <w:rsid w:val="006B7420"/>
    <w:rsid w:val="006B7866"/>
    <w:rsid w:val="006B7CBE"/>
    <w:rsid w:val="006B7CE3"/>
    <w:rsid w:val="006C098A"/>
    <w:rsid w:val="006C0D27"/>
    <w:rsid w:val="006C0E17"/>
    <w:rsid w:val="006C0FA4"/>
    <w:rsid w:val="006C1F5A"/>
    <w:rsid w:val="006C2291"/>
    <w:rsid w:val="006C2CF1"/>
    <w:rsid w:val="006C3AB9"/>
    <w:rsid w:val="006C3B46"/>
    <w:rsid w:val="006C48A9"/>
    <w:rsid w:val="006C4D0A"/>
    <w:rsid w:val="006C4E34"/>
    <w:rsid w:val="006C597F"/>
    <w:rsid w:val="006C5A46"/>
    <w:rsid w:val="006C62D5"/>
    <w:rsid w:val="006C63E9"/>
    <w:rsid w:val="006C68A8"/>
    <w:rsid w:val="006C6AE5"/>
    <w:rsid w:val="006C70AD"/>
    <w:rsid w:val="006C7B3B"/>
    <w:rsid w:val="006D0EAC"/>
    <w:rsid w:val="006D14AF"/>
    <w:rsid w:val="006D169B"/>
    <w:rsid w:val="006D1CF0"/>
    <w:rsid w:val="006D1DC0"/>
    <w:rsid w:val="006D229D"/>
    <w:rsid w:val="006D2811"/>
    <w:rsid w:val="006D3280"/>
    <w:rsid w:val="006D3BA0"/>
    <w:rsid w:val="006D3CDC"/>
    <w:rsid w:val="006D4034"/>
    <w:rsid w:val="006D4341"/>
    <w:rsid w:val="006D51A2"/>
    <w:rsid w:val="006D574A"/>
    <w:rsid w:val="006D5F01"/>
    <w:rsid w:val="006D6656"/>
    <w:rsid w:val="006D7565"/>
    <w:rsid w:val="006D756C"/>
    <w:rsid w:val="006D7A1D"/>
    <w:rsid w:val="006E0898"/>
    <w:rsid w:val="006E0AF4"/>
    <w:rsid w:val="006E0DCB"/>
    <w:rsid w:val="006E160C"/>
    <w:rsid w:val="006E17A7"/>
    <w:rsid w:val="006E2300"/>
    <w:rsid w:val="006E23EE"/>
    <w:rsid w:val="006E2AB2"/>
    <w:rsid w:val="006E2D9D"/>
    <w:rsid w:val="006E2EFD"/>
    <w:rsid w:val="006E38E8"/>
    <w:rsid w:val="006E450D"/>
    <w:rsid w:val="006E4791"/>
    <w:rsid w:val="006E4B12"/>
    <w:rsid w:val="006E554C"/>
    <w:rsid w:val="006E599F"/>
    <w:rsid w:val="006E5E9B"/>
    <w:rsid w:val="006E6068"/>
    <w:rsid w:val="006E6116"/>
    <w:rsid w:val="006E6899"/>
    <w:rsid w:val="006E69EA"/>
    <w:rsid w:val="006E76EA"/>
    <w:rsid w:val="006E7843"/>
    <w:rsid w:val="006F0994"/>
    <w:rsid w:val="006F0A7C"/>
    <w:rsid w:val="006F1607"/>
    <w:rsid w:val="006F1ABB"/>
    <w:rsid w:val="006F1FF6"/>
    <w:rsid w:val="006F26E6"/>
    <w:rsid w:val="006F2AE9"/>
    <w:rsid w:val="006F2DBC"/>
    <w:rsid w:val="006F2E10"/>
    <w:rsid w:val="006F3EA3"/>
    <w:rsid w:val="006F3FE6"/>
    <w:rsid w:val="006F424F"/>
    <w:rsid w:val="006F441E"/>
    <w:rsid w:val="006F44AD"/>
    <w:rsid w:val="006F4A43"/>
    <w:rsid w:val="006F4E02"/>
    <w:rsid w:val="006F56D3"/>
    <w:rsid w:val="006F57EC"/>
    <w:rsid w:val="006F581A"/>
    <w:rsid w:val="006F6984"/>
    <w:rsid w:val="006F6B4D"/>
    <w:rsid w:val="0070023E"/>
    <w:rsid w:val="007003AC"/>
    <w:rsid w:val="00700959"/>
    <w:rsid w:val="00700E05"/>
    <w:rsid w:val="007010ED"/>
    <w:rsid w:val="00701820"/>
    <w:rsid w:val="00701C85"/>
    <w:rsid w:val="00702802"/>
    <w:rsid w:val="00702ADD"/>
    <w:rsid w:val="0070368F"/>
    <w:rsid w:val="00704606"/>
    <w:rsid w:val="00704B6E"/>
    <w:rsid w:val="007054D7"/>
    <w:rsid w:val="0070586C"/>
    <w:rsid w:val="0070600F"/>
    <w:rsid w:val="007071D1"/>
    <w:rsid w:val="0070764A"/>
    <w:rsid w:val="0070791D"/>
    <w:rsid w:val="0070791E"/>
    <w:rsid w:val="007104CB"/>
    <w:rsid w:val="00710F4D"/>
    <w:rsid w:val="007114CD"/>
    <w:rsid w:val="007114E9"/>
    <w:rsid w:val="007115D5"/>
    <w:rsid w:val="00711CA5"/>
    <w:rsid w:val="0071225F"/>
    <w:rsid w:val="00712D93"/>
    <w:rsid w:val="00713004"/>
    <w:rsid w:val="007130E3"/>
    <w:rsid w:val="007130FC"/>
    <w:rsid w:val="00713312"/>
    <w:rsid w:val="00714184"/>
    <w:rsid w:val="00715B61"/>
    <w:rsid w:val="00716032"/>
    <w:rsid w:val="00716276"/>
    <w:rsid w:val="00716E32"/>
    <w:rsid w:val="00716ED9"/>
    <w:rsid w:val="007170AB"/>
    <w:rsid w:val="007179B4"/>
    <w:rsid w:val="007200EC"/>
    <w:rsid w:val="007206E1"/>
    <w:rsid w:val="007208A8"/>
    <w:rsid w:val="00720A19"/>
    <w:rsid w:val="00720BED"/>
    <w:rsid w:val="0072148E"/>
    <w:rsid w:val="00721578"/>
    <w:rsid w:val="0072189B"/>
    <w:rsid w:val="00722220"/>
    <w:rsid w:val="007228A9"/>
    <w:rsid w:val="0072328E"/>
    <w:rsid w:val="00723CF2"/>
    <w:rsid w:val="007243CD"/>
    <w:rsid w:val="00724615"/>
    <w:rsid w:val="00724EED"/>
    <w:rsid w:val="0072553E"/>
    <w:rsid w:val="007255A5"/>
    <w:rsid w:val="007258B9"/>
    <w:rsid w:val="007258E2"/>
    <w:rsid w:val="007261AE"/>
    <w:rsid w:val="007266FC"/>
    <w:rsid w:val="00726864"/>
    <w:rsid w:val="00726F67"/>
    <w:rsid w:val="00727EB9"/>
    <w:rsid w:val="0073034B"/>
    <w:rsid w:val="00731866"/>
    <w:rsid w:val="00731AC2"/>
    <w:rsid w:val="00731DBB"/>
    <w:rsid w:val="007321C1"/>
    <w:rsid w:val="00732296"/>
    <w:rsid w:val="00732B44"/>
    <w:rsid w:val="0073373F"/>
    <w:rsid w:val="00733BF5"/>
    <w:rsid w:val="0073449F"/>
    <w:rsid w:val="00735C13"/>
    <w:rsid w:val="00736723"/>
    <w:rsid w:val="00737523"/>
    <w:rsid w:val="00737E7D"/>
    <w:rsid w:val="00740218"/>
    <w:rsid w:val="007409E4"/>
    <w:rsid w:val="00740A3D"/>
    <w:rsid w:val="00740E93"/>
    <w:rsid w:val="00741243"/>
    <w:rsid w:val="00741D4E"/>
    <w:rsid w:val="007437EA"/>
    <w:rsid w:val="00743CA4"/>
    <w:rsid w:val="007447D5"/>
    <w:rsid w:val="00744BB4"/>
    <w:rsid w:val="00745689"/>
    <w:rsid w:val="00746B78"/>
    <w:rsid w:val="00746F47"/>
    <w:rsid w:val="007471A6"/>
    <w:rsid w:val="007477C2"/>
    <w:rsid w:val="007479B7"/>
    <w:rsid w:val="007511AC"/>
    <w:rsid w:val="007529B5"/>
    <w:rsid w:val="00752EBB"/>
    <w:rsid w:val="00752F30"/>
    <w:rsid w:val="00753991"/>
    <w:rsid w:val="0075411C"/>
    <w:rsid w:val="00755152"/>
    <w:rsid w:val="0075535E"/>
    <w:rsid w:val="00755545"/>
    <w:rsid w:val="007556BC"/>
    <w:rsid w:val="00755D9D"/>
    <w:rsid w:val="00756376"/>
    <w:rsid w:val="007563FC"/>
    <w:rsid w:val="007565A4"/>
    <w:rsid w:val="007565B4"/>
    <w:rsid w:val="00756785"/>
    <w:rsid w:val="00756CCD"/>
    <w:rsid w:val="0075773A"/>
    <w:rsid w:val="0075792C"/>
    <w:rsid w:val="007602D5"/>
    <w:rsid w:val="007620EA"/>
    <w:rsid w:val="00763305"/>
    <w:rsid w:val="00763313"/>
    <w:rsid w:val="00764F49"/>
    <w:rsid w:val="00764FB7"/>
    <w:rsid w:val="0076510D"/>
    <w:rsid w:val="00765C04"/>
    <w:rsid w:val="00765C52"/>
    <w:rsid w:val="00766B34"/>
    <w:rsid w:val="00767688"/>
    <w:rsid w:val="00767788"/>
    <w:rsid w:val="007679A8"/>
    <w:rsid w:val="00767BF7"/>
    <w:rsid w:val="00770013"/>
    <w:rsid w:val="0077163A"/>
    <w:rsid w:val="0077174D"/>
    <w:rsid w:val="00771885"/>
    <w:rsid w:val="00771A5F"/>
    <w:rsid w:val="0077221A"/>
    <w:rsid w:val="00772363"/>
    <w:rsid w:val="0077296D"/>
    <w:rsid w:val="00772B59"/>
    <w:rsid w:val="00772DF9"/>
    <w:rsid w:val="007731DF"/>
    <w:rsid w:val="00773CE0"/>
    <w:rsid w:val="00773D67"/>
    <w:rsid w:val="00774B5C"/>
    <w:rsid w:val="00774CDC"/>
    <w:rsid w:val="00775685"/>
    <w:rsid w:val="00775EE7"/>
    <w:rsid w:val="00776128"/>
    <w:rsid w:val="0077662E"/>
    <w:rsid w:val="00776D59"/>
    <w:rsid w:val="00776E2D"/>
    <w:rsid w:val="00777F02"/>
    <w:rsid w:val="007804E7"/>
    <w:rsid w:val="00781175"/>
    <w:rsid w:val="007822EA"/>
    <w:rsid w:val="00782428"/>
    <w:rsid w:val="00782A97"/>
    <w:rsid w:val="00782C0E"/>
    <w:rsid w:val="0078394F"/>
    <w:rsid w:val="007839D9"/>
    <w:rsid w:val="007841EF"/>
    <w:rsid w:val="00785781"/>
    <w:rsid w:val="00785E29"/>
    <w:rsid w:val="0078683C"/>
    <w:rsid w:val="00786903"/>
    <w:rsid w:val="0078726A"/>
    <w:rsid w:val="00787BB8"/>
    <w:rsid w:val="00787E0D"/>
    <w:rsid w:val="00787EDB"/>
    <w:rsid w:val="00790592"/>
    <w:rsid w:val="00790701"/>
    <w:rsid w:val="00790825"/>
    <w:rsid w:val="0079117F"/>
    <w:rsid w:val="0079120C"/>
    <w:rsid w:val="007920A4"/>
    <w:rsid w:val="00792328"/>
    <w:rsid w:val="0079238F"/>
    <w:rsid w:val="007923CA"/>
    <w:rsid w:val="00792403"/>
    <w:rsid w:val="00792B30"/>
    <w:rsid w:val="00792C62"/>
    <w:rsid w:val="00793736"/>
    <w:rsid w:val="00794446"/>
    <w:rsid w:val="00795A1A"/>
    <w:rsid w:val="00795C91"/>
    <w:rsid w:val="00796CC5"/>
    <w:rsid w:val="00797DA5"/>
    <w:rsid w:val="007A0E99"/>
    <w:rsid w:val="007A10D6"/>
    <w:rsid w:val="007A2300"/>
    <w:rsid w:val="007A23A8"/>
    <w:rsid w:val="007A2599"/>
    <w:rsid w:val="007A2794"/>
    <w:rsid w:val="007A3D70"/>
    <w:rsid w:val="007A3DE7"/>
    <w:rsid w:val="007A49AE"/>
    <w:rsid w:val="007A5462"/>
    <w:rsid w:val="007A5C7F"/>
    <w:rsid w:val="007A6425"/>
    <w:rsid w:val="007A705D"/>
    <w:rsid w:val="007A7319"/>
    <w:rsid w:val="007A75F3"/>
    <w:rsid w:val="007B10B2"/>
    <w:rsid w:val="007B10E4"/>
    <w:rsid w:val="007B1EF7"/>
    <w:rsid w:val="007B279B"/>
    <w:rsid w:val="007B2BB1"/>
    <w:rsid w:val="007B2DDF"/>
    <w:rsid w:val="007B2F68"/>
    <w:rsid w:val="007B34AF"/>
    <w:rsid w:val="007B34ED"/>
    <w:rsid w:val="007B3503"/>
    <w:rsid w:val="007B359B"/>
    <w:rsid w:val="007B3719"/>
    <w:rsid w:val="007B3BE3"/>
    <w:rsid w:val="007B455A"/>
    <w:rsid w:val="007B4787"/>
    <w:rsid w:val="007B5013"/>
    <w:rsid w:val="007B5028"/>
    <w:rsid w:val="007B5665"/>
    <w:rsid w:val="007B5A15"/>
    <w:rsid w:val="007B65CC"/>
    <w:rsid w:val="007B6EE6"/>
    <w:rsid w:val="007B744C"/>
    <w:rsid w:val="007B7514"/>
    <w:rsid w:val="007B756A"/>
    <w:rsid w:val="007B7F97"/>
    <w:rsid w:val="007C0281"/>
    <w:rsid w:val="007C07D9"/>
    <w:rsid w:val="007C0BFF"/>
    <w:rsid w:val="007C1035"/>
    <w:rsid w:val="007C1133"/>
    <w:rsid w:val="007C13AC"/>
    <w:rsid w:val="007C162A"/>
    <w:rsid w:val="007C165F"/>
    <w:rsid w:val="007C17E7"/>
    <w:rsid w:val="007C25EE"/>
    <w:rsid w:val="007C27DF"/>
    <w:rsid w:val="007C2E6A"/>
    <w:rsid w:val="007C365A"/>
    <w:rsid w:val="007C3D58"/>
    <w:rsid w:val="007C4BE0"/>
    <w:rsid w:val="007C4D8A"/>
    <w:rsid w:val="007C4EA9"/>
    <w:rsid w:val="007C595D"/>
    <w:rsid w:val="007C59C0"/>
    <w:rsid w:val="007C683E"/>
    <w:rsid w:val="007C6F2D"/>
    <w:rsid w:val="007C7089"/>
    <w:rsid w:val="007C714E"/>
    <w:rsid w:val="007C7AFB"/>
    <w:rsid w:val="007C7B61"/>
    <w:rsid w:val="007C7DEF"/>
    <w:rsid w:val="007D0581"/>
    <w:rsid w:val="007D12A6"/>
    <w:rsid w:val="007D1FE3"/>
    <w:rsid w:val="007D20C0"/>
    <w:rsid w:val="007D280A"/>
    <w:rsid w:val="007D2BD2"/>
    <w:rsid w:val="007D3123"/>
    <w:rsid w:val="007D3639"/>
    <w:rsid w:val="007D3DC9"/>
    <w:rsid w:val="007D41EA"/>
    <w:rsid w:val="007D43E4"/>
    <w:rsid w:val="007D4DD3"/>
    <w:rsid w:val="007D5347"/>
    <w:rsid w:val="007D587C"/>
    <w:rsid w:val="007D5DE9"/>
    <w:rsid w:val="007D6339"/>
    <w:rsid w:val="007D675A"/>
    <w:rsid w:val="007D6789"/>
    <w:rsid w:val="007D679F"/>
    <w:rsid w:val="007D67EA"/>
    <w:rsid w:val="007D7A0D"/>
    <w:rsid w:val="007D7B2A"/>
    <w:rsid w:val="007E0008"/>
    <w:rsid w:val="007E02A6"/>
    <w:rsid w:val="007E0F0E"/>
    <w:rsid w:val="007E1090"/>
    <w:rsid w:val="007E1240"/>
    <w:rsid w:val="007E127E"/>
    <w:rsid w:val="007E22B2"/>
    <w:rsid w:val="007E28CA"/>
    <w:rsid w:val="007E2D92"/>
    <w:rsid w:val="007E31B3"/>
    <w:rsid w:val="007E34B5"/>
    <w:rsid w:val="007E398C"/>
    <w:rsid w:val="007E42DE"/>
    <w:rsid w:val="007E4AE9"/>
    <w:rsid w:val="007E4BC9"/>
    <w:rsid w:val="007E4F87"/>
    <w:rsid w:val="007E5190"/>
    <w:rsid w:val="007E520D"/>
    <w:rsid w:val="007E5549"/>
    <w:rsid w:val="007E565A"/>
    <w:rsid w:val="007E572C"/>
    <w:rsid w:val="007E5A90"/>
    <w:rsid w:val="007E5DA2"/>
    <w:rsid w:val="007E6479"/>
    <w:rsid w:val="007E656D"/>
    <w:rsid w:val="007E65E9"/>
    <w:rsid w:val="007E706E"/>
    <w:rsid w:val="007E7616"/>
    <w:rsid w:val="007E79A9"/>
    <w:rsid w:val="007E7D2C"/>
    <w:rsid w:val="007E7E7F"/>
    <w:rsid w:val="007F008A"/>
    <w:rsid w:val="007F0732"/>
    <w:rsid w:val="007F0856"/>
    <w:rsid w:val="007F1199"/>
    <w:rsid w:val="007F13A5"/>
    <w:rsid w:val="007F1453"/>
    <w:rsid w:val="007F1968"/>
    <w:rsid w:val="007F2054"/>
    <w:rsid w:val="007F23BE"/>
    <w:rsid w:val="007F246E"/>
    <w:rsid w:val="007F2998"/>
    <w:rsid w:val="007F3033"/>
    <w:rsid w:val="007F36D8"/>
    <w:rsid w:val="007F3E66"/>
    <w:rsid w:val="007F3FB6"/>
    <w:rsid w:val="007F44C7"/>
    <w:rsid w:val="007F4667"/>
    <w:rsid w:val="007F5A4E"/>
    <w:rsid w:val="007F5D07"/>
    <w:rsid w:val="007F5D0C"/>
    <w:rsid w:val="007F6ADB"/>
    <w:rsid w:val="007F7931"/>
    <w:rsid w:val="00800942"/>
    <w:rsid w:val="00800BE4"/>
    <w:rsid w:val="008017F0"/>
    <w:rsid w:val="00801948"/>
    <w:rsid w:val="008022A2"/>
    <w:rsid w:val="00802893"/>
    <w:rsid w:val="00802D00"/>
    <w:rsid w:val="008037AF"/>
    <w:rsid w:val="00803D67"/>
    <w:rsid w:val="00804323"/>
    <w:rsid w:val="0080493D"/>
    <w:rsid w:val="00804F43"/>
    <w:rsid w:val="00804FEA"/>
    <w:rsid w:val="0080514B"/>
    <w:rsid w:val="0080648C"/>
    <w:rsid w:val="00806527"/>
    <w:rsid w:val="008065C1"/>
    <w:rsid w:val="00806609"/>
    <w:rsid w:val="00807611"/>
    <w:rsid w:val="00810782"/>
    <w:rsid w:val="00810AB9"/>
    <w:rsid w:val="00810BA3"/>
    <w:rsid w:val="0081101E"/>
    <w:rsid w:val="00811129"/>
    <w:rsid w:val="00811E8C"/>
    <w:rsid w:val="0081253D"/>
    <w:rsid w:val="00812625"/>
    <w:rsid w:val="008127DB"/>
    <w:rsid w:val="00812AB6"/>
    <w:rsid w:val="008131AF"/>
    <w:rsid w:val="0081352C"/>
    <w:rsid w:val="00813C02"/>
    <w:rsid w:val="00814242"/>
    <w:rsid w:val="008142FF"/>
    <w:rsid w:val="00814530"/>
    <w:rsid w:val="00814C22"/>
    <w:rsid w:val="0081505F"/>
    <w:rsid w:val="008159B7"/>
    <w:rsid w:val="00816113"/>
    <w:rsid w:val="00816C8C"/>
    <w:rsid w:val="0081716E"/>
    <w:rsid w:val="0081738E"/>
    <w:rsid w:val="008205DC"/>
    <w:rsid w:val="00820A05"/>
    <w:rsid w:val="008221E3"/>
    <w:rsid w:val="00822496"/>
    <w:rsid w:val="0082364D"/>
    <w:rsid w:val="00823707"/>
    <w:rsid w:val="00823E15"/>
    <w:rsid w:val="00824907"/>
    <w:rsid w:val="00824980"/>
    <w:rsid w:val="00824CE2"/>
    <w:rsid w:val="00824E1A"/>
    <w:rsid w:val="008253C0"/>
    <w:rsid w:val="00826BD6"/>
    <w:rsid w:val="00826E14"/>
    <w:rsid w:val="008274D0"/>
    <w:rsid w:val="00827766"/>
    <w:rsid w:val="00827D07"/>
    <w:rsid w:val="00827E56"/>
    <w:rsid w:val="00831449"/>
    <w:rsid w:val="00831A1C"/>
    <w:rsid w:val="00831AF2"/>
    <w:rsid w:val="008322B2"/>
    <w:rsid w:val="008324EF"/>
    <w:rsid w:val="0083252F"/>
    <w:rsid w:val="00832980"/>
    <w:rsid w:val="00832C31"/>
    <w:rsid w:val="00832C90"/>
    <w:rsid w:val="00832D06"/>
    <w:rsid w:val="008338D3"/>
    <w:rsid w:val="008338EC"/>
    <w:rsid w:val="0083395C"/>
    <w:rsid w:val="008341B5"/>
    <w:rsid w:val="008349F6"/>
    <w:rsid w:val="00834B04"/>
    <w:rsid w:val="00834F41"/>
    <w:rsid w:val="00835841"/>
    <w:rsid w:val="00835BDF"/>
    <w:rsid w:val="00835E4C"/>
    <w:rsid w:val="008365E8"/>
    <w:rsid w:val="00836D7B"/>
    <w:rsid w:val="00837282"/>
    <w:rsid w:val="00837A33"/>
    <w:rsid w:val="00840567"/>
    <w:rsid w:val="008415F6"/>
    <w:rsid w:val="0084177F"/>
    <w:rsid w:val="00841D1F"/>
    <w:rsid w:val="00842425"/>
    <w:rsid w:val="008424AE"/>
    <w:rsid w:val="00842604"/>
    <w:rsid w:val="00843240"/>
    <w:rsid w:val="00843465"/>
    <w:rsid w:val="00843C1B"/>
    <w:rsid w:val="00843C57"/>
    <w:rsid w:val="00843D18"/>
    <w:rsid w:val="00844475"/>
    <w:rsid w:val="00844CE0"/>
    <w:rsid w:val="00844DAB"/>
    <w:rsid w:val="0084552A"/>
    <w:rsid w:val="00845961"/>
    <w:rsid w:val="00845ACC"/>
    <w:rsid w:val="00846432"/>
    <w:rsid w:val="008464D1"/>
    <w:rsid w:val="00846653"/>
    <w:rsid w:val="0084676E"/>
    <w:rsid w:val="00846F7F"/>
    <w:rsid w:val="00850712"/>
    <w:rsid w:val="00850B84"/>
    <w:rsid w:val="00851598"/>
    <w:rsid w:val="0085163D"/>
    <w:rsid w:val="00851882"/>
    <w:rsid w:val="00851D80"/>
    <w:rsid w:val="008526D1"/>
    <w:rsid w:val="008529E7"/>
    <w:rsid w:val="008531B8"/>
    <w:rsid w:val="008535CE"/>
    <w:rsid w:val="00853A53"/>
    <w:rsid w:val="0085473D"/>
    <w:rsid w:val="008547CE"/>
    <w:rsid w:val="00854AAC"/>
    <w:rsid w:val="00855832"/>
    <w:rsid w:val="0085738C"/>
    <w:rsid w:val="00857814"/>
    <w:rsid w:val="00857F03"/>
    <w:rsid w:val="0086057F"/>
    <w:rsid w:val="00860A39"/>
    <w:rsid w:val="00861038"/>
    <w:rsid w:val="00861590"/>
    <w:rsid w:val="00861EB3"/>
    <w:rsid w:val="0086272C"/>
    <w:rsid w:val="00862A0A"/>
    <w:rsid w:val="00862E24"/>
    <w:rsid w:val="00862EAB"/>
    <w:rsid w:val="00863F06"/>
    <w:rsid w:val="00863F5B"/>
    <w:rsid w:val="00863F5C"/>
    <w:rsid w:val="00863F9F"/>
    <w:rsid w:val="0086481A"/>
    <w:rsid w:val="0086490C"/>
    <w:rsid w:val="00865980"/>
    <w:rsid w:val="00866C02"/>
    <w:rsid w:val="00866D6E"/>
    <w:rsid w:val="008679D3"/>
    <w:rsid w:val="00867B21"/>
    <w:rsid w:val="00867DD9"/>
    <w:rsid w:val="00867F7A"/>
    <w:rsid w:val="008700B5"/>
    <w:rsid w:val="00870B86"/>
    <w:rsid w:val="00870F3D"/>
    <w:rsid w:val="0087182B"/>
    <w:rsid w:val="00871A42"/>
    <w:rsid w:val="00872235"/>
    <w:rsid w:val="008731CF"/>
    <w:rsid w:val="00873658"/>
    <w:rsid w:val="0087372C"/>
    <w:rsid w:val="00873BBA"/>
    <w:rsid w:val="00874AC4"/>
    <w:rsid w:val="00874D67"/>
    <w:rsid w:val="00874DB4"/>
    <w:rsid w:val="00874E50"/>
    <w:rsid w:val="00875257"/>
    <w:rsid w:val="008753C5"/>
    <w:rsid w:val="008753F7"/>
    <w:rsid w:val="0087552F"/>
    <w:rsid w:val="0087565D"/>
    <w:rsid w:val="00876326"/>
    <w:rsid w:val="00876E2C"/>
    <w:rsid w:val="00877412"/>
    <w:rsid w:val="00877529"/>
    <w:rsid w:val="0087799A"/>
    <w:rsid w:val="00877B51"/>
    <w:rsid w:val="00877DFA"/>
    <w:rsid w:val="00880730"/>
    <w:rsid w:val="00880873"/>
    <w:rsid w:val="00881BC6"/>
    <w:rsid w:val="00881C7B"/>
    <w:rsid w:val="00881E37"/>
    <w:rsid w:val="00882050"/>
    <w:rsid w:val="00882208"/>
    <w:rsid w:val="00882C99"/>
    <w:rsid w:val="00883076"/>
    <w:rsid w:val="00883367"/>
    <w:rsid w:val="00884BDD"/>
    <w:rsid w:val="008852CF"/>
    <w:rsid w:val="00885381"/>
    <w:rsid w:val="00885543"/>
    <w:rsid w:val="00885B2A"/>
    <w:rsid w:val="00885BDC"/>
    <w:rsid w:val="00885CF5"/>
    <w:rsid w:val="00886060"/>
    <w:rsid w:val="00886272"/>
    <w:rsid w:val="00886417"/>
    <w:rsid w:val="00886830"/>
    <w:rsid w:val="00887023"/>
    <w:rsid w:val="008870EB"/>
    <w:rsid w:val="008878CC"/>
    <w:rsid w:val="00887D7A"/>
    <w:rsid w:val="00887FE0"/>
    <w:rsid w:val="00890011"/>
    <w:rsid w:val="0089014A"/>
    <w:rsid w:val="00891A85"/>
    <w:rsid w:val="00891BB2"/>
    <w:rsid w:val="00891D93"/>
    <w:rsid w:val="00892021"/>
    <w:rsid w:val="00892A3F"/>
    <w:rsid w:val="00892B60"/>
    <w:rsid w:val="00893C82"/>
    <w:rsid w:val="008940D8"/>
    <w:rsid w:val="00894A24"/>
    <w:rsid w:val="00895089"/>
    <w:rsid w:val="008950CF"/>
    <w:rsid w:val="008962AD"/>
    <w:rsid w:val="0089654C"/>
    <w:rsid w:val="00896AA0"/>
    <w:rsid w:val="0089731B"/>
    <w:rsid w:val="008A02B6"/>
    <w:rsid w:val="008A0DB8"/>
    <w:rsid w:val="008A12A8"/>
    <w:rsid w:val="008A166F"/>
    <w:rsid w:val="008A1FC3"/>
    <w:rsid w:val="008A2070"/>
    <w:rsid w:val="008A20FA"/>
    <w:rsid w:val="008A226A"/>
    <w:rsid w:val="008A230D"/>
    <w:rsid w:val="008A2498"/>
    <w:rsid w:val="008A3399"/>
    <w:rsid w:val="008A35CA"/>
    <w:rsid w:val="008A383A"/>
    <w:rsid w:val="008A4F6E"/>
    <w:rsid w:val="008A5921"/>
    <w:rsid w:val="008A59A6"/>
    <w:rsid w:val="008A5A4D"/>
    <w:rsid w:val="008A620B"/>
    <w:rsid w:val="008A6228"/>
    <w:rsid w:val="008A63FA"/>
    <w:rsid w:val="008A667D"/>
    <w:rsid w:val="008A66FE"/>
    <w:rsid w:val="008A6FB5"/>
    <w:rsid w:val="008A7177"/>
    <w:rsid w:val="008A7521"/>
    <w:rsid w:val="008A77FC"/>
    <w:rsid w:val="008A7EA2"/>
    <w:rsid w:val="008B08B4"/>
    <w:rsid w:val="008B0C4D"/>
    <w:rsid w:val="008B1118"/>
    <w:rsid w:val="008B13E3"/>
    <w:rsid w:val="008B1833"/>
    <w:rsid w:val="008B196C"/>
    <w:rsid w:val="008B1FEE"/>
    <w:rsid w:val="008B39D0"/>
    <w:rsid w:val="008B3AE4"/>
    <w:rsid w:val="008B3E2B"/>
    <w:rsid w:val="008B41C9"/>
    <w:rsid w:val="008B4697"/>
    <w:rsid w:val="008B4BF7"/>
    <w:rsid w:val="008B4CBB"/>
    <w:rsid w:val="008B4DC3"/>
    <w:rsid w:val="008B57ED"/>
    <w:rsid w:val="008B5945"/>
    <w:rsid w:val="008B60BA"/>
    <w:rsid w:val="008B685A"/>
    <w:rsid w:val="008B6B02"/>
    <w:rsid w:val="008B71C3"/>
    <w:rsid w:val="008B7832"/>
    <w:rsid w:val="008B7B56"/>
    <w:rsid w:val="008B7D55"/>
    <w:rsid w:val="008C04EB"/>
    <w:rsid w:val="008C067C"/>
    <w:rsid w:val="008C076D"/>
    <w:rsid w:val="008C108B"/>
    <w:rsid w:val="008C1243"/>
    <w:rsid w:val="008C220B"/>
    <w:rsid w:val="008C2CE8"/>
    <w:rsid w:val="008C397A"/>
    <w:rsid w:val="008C3ADC"/>
    <w:rsid w:val="008C4181"/>
    <w:rsid w:val="008C424F"/>
    <w:rsid w:val="008C4A22"/>
    <w:rsid w:val="008C53BC"/>
    <w:rsid w:val="008C6F84"/>
    <w:rsid w:val="008D0497"/>
    <w:rsid w:val="008D05AA"/>
    <w:rsid w:val="008D0A76"/>
    <w:rsid w:val="008D1210"/>
    <w:rsid w:val="008D121C"/>
    <w:rsid w:val="008D1A82"/>
    <w:rsid w:val="008D1F5A"/>
    <w:rsid w:val="008D2A08"/>
    <w:rsid w:val="008D2FD4"/>
    <w:rsid w:val="008D3B22"/>
    <w:rsid w:val="008D5A40"/>
    <w:rsid w:val="008D5D24"/>
    <w:rsid w:val="008D6762"/>
    <w:rsid w:val="008D6BAD"/>
    <w:rsid w:val="008D7038"/>
    <w:rsid w:val="008D7671"/>
    <w:rsid w:val="008E0007"/>
    <w:rsid w:val="008E0537"/>
    <w:rsid w:val="008E09B5"/>
    <w:rsid w:val="008E34EB"/>
    <w:rsid w:val="008E3548"/>
    <w:rsid w:val="008E3701"/>
    <w:rsid w:val="008E4164"/>
    <w:rsid w:val="008E45CB"/>
    <w:rsid w:val="008E4652"/>
    <w:rsid w:val="008E5010"/>
    <w:rsid w:val="008E54AC"/>
    <w:rsid w:val="008E5ABD"/>
    <w:rsid w:val="008E6339"/>
    <w:rsid w:val="008E67A6"/>
    <w:rsid w:val="008E6E9C"/>
    <w:rsid w:val="008E74BF"/>
    <w:rsid w:val="008E77B1"/>
    <w:rsid w:val="008F006C"/>
    <w:rsid w:val="008F02D3"/>
    <w:rsid w:val="008F0348"/>
    <w:rsid w:val="008F04F6"/>
    <w:rsid w:val="008F0ED8"/>
    <w:rsid w:val="008F1755"/>
    <w:rsid w:val="008F2F2C"/>
    <w:rsid w:val="008F3174"/>
    <w:rsid w:val="008F33F3"/>
    <w:rsid w:val="008F4332"/>
    <w:rsid w:val="008F4351"/>
    <w:rsid w:val="008F4653"/>
    <w:rsid w:val="008F489C"/>
    <w:rsid w:val="008F4B92"/>
    <w:rsid w:val="008F50FA"/>
    <w:rsid w:val="008F54C2"/>
    <w:rsid w:val="008F620B"/>
    <w:rsid w:val="008F65B4"/>
    <w:rsid w:val="008F6F81"/>
    <w:rsid w:val="008F7375"/>
    <w:rsid w:val="008F7D88"/>
    <w:rsid w:val="00900833"/>
    <w:rsid w:val="00900D33"/>
    <w:rsid w:val="00900DE3"/>
    <w:rsid w:val="0090191A"/>
    <w:rsid w:val="00901B89"/>
    <w:rsid w:val="0090255F"/>
    <w:rsid w:val="00902579"/>
    <w:rsid w:val="009033A5"/>
    <w:rsid w:val="00903524"/>
    <w:rsid w:val="00903CD3"/>
    <w:rsid w:val="00904783"/>
    <w:rsid w:val="00905485"/>
    <w:rsid w:val="009057DB"/>
    <w:rsid w:val="00905F41"/>
    <w:rsid w:val="0090627C"/>
    <w:rsid w:val="00906733"/>
    <w:rsid w:val="009069F2"/>
    <w:rsid w:val="009076E6"/>
    <w:rsid w:val="009077D4"/>
    <w:rsid w:val="00907FA7"/>
    <w:rsid w:val="00910424"/>
    <w:rsid w:val="00910573"/>
    <w:rsid w:val="00910713"/>
    <w:rsid w:val="00910B79"/>
    <w:rsid w:val="00910BE8"/>
    <w:rsid w:val="009118B2"/>
    <w:rsid w:val="00912B5F"/>
    <w:rsid w:val="009133EA"/>
    <w:rsid w:val="0091435B"/>
    <w:rsid w:val="00914367"/>
    <w:rsid w:val="00914463"/>
    <w:rsid w:val="009151C1"/>
    <w:rsid w:val="0091596C"/>
    <w:rsid w:val="00916255"/>
    <w:rsid w:val="009162AD"/>
    <w:rsid w:val="009168F8"/>
    <w:rsid w:val="0091747D"/>
    <w:rsid w:val="009179A9"/>
    <w:rsid w:val="00917BC5"/>
    <w:rsid w:val="009206F5"/>
    <w:rsid w:val="00920937"/>
    <w:rsid w:val="00922394"/>
    <w:rsid w:val="009225D0"/>
    <w:rsid w:val="00922D6C"/>
    <w:rsid w:val="00923191"/>
    <w:rsid w:val="009234D3"/>
    <w:rsid w:val="00924137"/>
    <w:rsid w:val="0092440C"/>
    <w:rsid w:val="009244FC"/>
    <w:rsid w:val="00925C46"/>
    <w:rsid w:val="00925E69"/>
    <w:rsid w:val="00925F09"/>
    <w:rsid w:val="009260B5"/>
    <w:rsid w:val="009262BC"/>
    <w:rsid w:val="00926601"/>
    <w:rsid w:val="009267B5"/>
    <w:rsid w:val="009267E7"/>
    <w:rsid w:val="00926920"/>
    <w:rsid w:val="00926A31"/>
    <w:rsid w:val="009278A3"/>
    <w:rsid w:val="009300C2"/>
    <w:rsid w:val="009305C4"/>
    <w:rsid w:val="00931420"/>
    <w:rsid w:val="009315FA"/>
    <w:rsid w:val="00931614"/>
    <w:rsid w:val="0093364B"/>
    <w:rsid w:val="00933909"/>
    <w:rsid w:val="00934371"/>
    <w:rsid w:val="00934FC0"/>
    <w:rsid w:val="0093533E"/>
    <w:rsid w:val="00935580"/>
    <w:rsid w:val="0093573E"/>
    <w:rsid w:val="00935BE8"/>
    <w:rsid w:val="00935C95"/>
    <w:rsid w:val="00936D65"/>
    <w:rsid w:val="00937116"/>
    <w:rsid w:val="00937AE3"/>
    <w:rsid w:val="00937C8B"/>
    <w:rsid w:val="00937F34"/>
    <w:rsid w:val="00940079"/>
    <w:rsid w:val="0094029F"/>
    <w:rsid w:val="00940864"/>
    <w:rsid w:val="00940BE7"/>
    <w:rsid w:val="00940EB7"/>
    <w:rsid w:val="0094197A"/>
    <w:rsid w:val="00941A62"/>
    <w:rsid w:val="00942698"/>
    <w:rsid w:val="009426A9"/>
    <w:rsid w:val="009428BA"/>
    <w:rsid w:val="00942CB5"/>
    <w:rsid w:val="009441BF"/>
    <w:rsid w:val="009442B1"/>
    <w:rsid w:val="009448E6"/>
    <w:rsid w:val="00944915"/>
    <w:rsid w:val="00944C48"/>
    <w:rsid w:val="009453B0"/>
    <w:rsid w:val="009456C3"/>
    <w:rsid w:val="009459D3"/>
    <w:rsid w:val="00945DF8"/>
    <w:rsid w:val="009461C8"/>
    <w:rsid w:val="009463EF"/>
    <w:rsid w:val="00946415"/>
    <w:rsid w:val="00946B76"/>
    <w:rsid w:val="00947104"/>
    <w:rsid w:val="0094711A"/>
    <w:rsid w:val="009474C8"/>
    <w:rsid w:val="00947D9D"/>
    <w:rsid w:val="00947FA1"/>
    <w:rsid w:val="0095066B"/>
    <w:rsid w:val="009509F6"/>
    <w:rsid w:val="00950AE1"/>
    <w:rsid w:val="009510FA"/>
    <w:rsid w:val="00951723"/>
    <w:rsid w:val="009518C6"/>
    <w:rsid w:val="00951ED9"/>
    <w:rsid w:val="00952327"/>
    <w:rsid w:val="00952C12"/>
    <w:rsid w:val="00952CC6"/>
    <w:rsid w:val="009548A8"/>
    <w:rsid w:val="00954E8A"/>
    <w:rsid w:val="00955181"/>
    <w:rsid w:val="009555C0"/>
    <w:rsid w:val="00955701"/>
    <w:rsid w:val="00956652"/>
    <w:rsid w:val="00956D11"/>
    <w:rsid w:val="00957388"/>
    <w:rsid w:val="00957734"/>
    <w:rsid w:val="00957DF0"/>
    <w:rsid w:val="009609BF"/>
    <w:rsid w:val="00960D9B"/>
    <w:rsid w:val="009611FD"/>
    <w:rsid w:val="00961228"/>
    <w:rsid w:val="0096125D"/>
    <w:rsid w:val="00961CAC"/>
    <w:rsid w:val="0096270E"/>
    <w:rsid w:val="009627D0"/>
    <w:rsid w:val="00962CFA"/>
    <w:rsid w:val="00963193"/>
    <w:rsid w:val="00966090"/>
    <w:rsid w:val="0096622C"/>
    <w:rsid w:val="00966723"/>
    <w:rsid w:val="00966783"/>
    <w:rsid w:val="009668C0"/>
    <w:rsid w:val="00966A7A"/>
    <w:rsid w:val="00966F65"/>
    <w:rsid w:val="00967B29"/>
    <w:rsid w:val="00967E59"/>
    <w:rsid w:val="00967FFA"/>
    <w:rsid w:val="00970218"/>
    <w:rsid w:val="00970291"/>
    <w:rsid w:val="00970DF4"/>
    <w:rsid w:val="00971E54"/>
    <w:rsid w:val="00972174"/>
    <w:rsid w:val="00972210"/>
    <w:rsid w:val="009728F6"/>
    <w:rsid w:val="00972CC3"/>
    <w:rsid w:val="00973106"/>
    <w:rsid w:val="00973A4C"/>
    <w:rsid w:val="00974186"/>
    <w:rsid w:val="009742D2"/>
    <w:rsid w:val="00974457"/>
    <w:rsid w:val="00974657"/>
    <w:rsid w:val="00974856"/>
    <w:rsid w:val="00974A81"/>
    <w:rsid w:val="00974C82"/>
    <w:rsid w:val="00974E51"/>
    <w:rsid w:val="00975036"/>
    <w:rsid w:val="00975555"/>
    <w:rsid w:val="00975726"/>
    <w:rsid w:val="00977555"/>
    <w:rsid w:val="009777D5"/>
    <w:rsid w:val="00977C9C"/>
    <w:rsid w:val="00980987"/>
    <w:rsid w:val="00980A25"/>
    <w:rsid w:val="00980F8A"/>
    <w:rsid w:val="0098116B"/>
    <w:rsid w:val="00982521"/>
    <w:rsid w:val="00983CB5"/>
    <w:rsid w:val="00983D17"/>
    <w:rsid w:val="009841EB"/>
    <w:rsid w:val="00984484"/>
    <w:rsid w:val="00984580"/>
    <w:rsid w:val="00984F47"/>
    <w:rsid w:val="009863AB"/>
    <w:rsid w:val="0098652D"/>
    <w:rsid w:val="00986908"/>
    <w:rsid w:val="0098747E"/>
    <w:rsid w:val="009908CB"/>
    <w:rsid w:val="00990B6A"/>
    <w:rsid w:val="00990DF6"/>
    <w:rsid w:val="00990F06"/>
    <w:rsid w:val="00990FD3"/>
    <w:rsid w:val="0099120D"/>
    <w:rsid w:val="0099142E"/>
    <w:rsid w:val="0099164D"/>
    <w:rsid w:val="0099183B"/>
    <w:rsid w:val="00991863"/>
    <w:rsid w:val="00991A29"/>
    <w:rsid w:val="00991B43"/>
    <w:rsid w:val="00991C27"/>
    <w:rsid w:val="00991CCA"/>
    <w:rsid w:val="00992183"/>
    <w:rsid w:val="009921FB"/>
    <w:rsid w:val="00992335"/>
    <w:rsid w:val="009928C1"/>
    <w:rsid w:val="00994387"/>
    <w:rsid w:val="009945CB"/>
    <w:rsid w:val="00994C00"/>
    <w:rsid w:val="00994CF3"/>
    <w:rsid w:val="00994FD2"/>
    <w:rsid w:val="0099520F"/>
    <w:rsid w:val="00995A61"/>
    <w:rsid w:val="00995B8D"/>
    <w:rsid w:val="00995C0A"/>
    <w:rsid w:val="00995D43"/>
    <w:rsid w:val="009967A2"/>
    <w:rsid w:val="00996B0C"/>
    <w:rsid w:val="009971B2"/>
    <w:rsid w:val="0099739A"/>
    <w:rsid w:val="00997884"/>
    <w:rsid w:val="00997A53"/>
    <w:rsid w:val="009A002A"/>
    <w:rsid w:val="009A0935"/>
    <w:rsid w:val="009A13A2"/>
    <w:rsid w:val="009A263A"/>
    <w:rsid w:val="009A2700"/>
    <w:rsid w:val="009A2731"/>
    <w:rsid w:val="009A2E65"/>
    <w:rsid w:val="009A31B1"/>
    <w:rsid w:val="009A33A3"/>
    <w:rsid w:val="009A3AD0"/>
    <w:rsid w:val="009A48D5"/>
    <w:rsid w:val="009A4C8D"/>
    <w:rsid w:val="009A4C94"/>
    <w:rsid w:val="009A596F"/>
    <w:rsid w:val="009A6245"/>
    <w:rsid w:val="009A680C"/>
    <w:rsid w:val="009A6AF4"/>
    <w:rsid w:val="009A6D07"/>
    <w:rsid w:val="009A74D8"/>
    <w:rsid w:val="009B0172"/>
    <w:rsid w:val="009B01A6"/>
    <w:rsid w:val="009B0333"/>
    <w:rsid w:val="009B038E"/>
    <w:rsid w:val="009B08BD"/>
    <w:rsid w:val="009B0917"/>
    <w:rsid w:val="009B0A95"/>
    <w:rsid w:val="009B0EB9"/>
    <w:rsid w:val="009B0F92"/>
    <w:rsid w:val="009B0F98"/>
    <w:rsid w:val="009B1772"/>
    <w:rsid w:val="009B23A0"/>
    <w:rsid w:val="009B2581"/>
    <w:rsid w:val="009B2BC5"/>
    <w:rsid w:val="009B312A"/>
    <w:rsid w:val="009B3A91"/>
    <w:rsid w:val="009B4528"/>
    <w:rsid w:val="009B4B95"/>
    <w:rsid w:val="009B5327"/>
    <w:rsid w:val="009B5B33"/>
    <w:rsid w:val="009B6110"/>
    <w:rsid w:val="009B68C8"/>
    <w:rsid w:val="009B6AF8"/>
    <w:rsid w:val="009B6BCE"/>
    <w:rsid w:val="009B6FE8"/>
    <w:rsid w:val="009C0362"/>
    <w:rsid w:val="009C053E"/>
    <w:rsid w:val="009C0B21"/>
    <w:rsid w:val="009C139F"/>
    <w:rsid w:val="009C24DE"/>
    <w:rsid w:val="009C29F4"/>
    <w:rsid w:val="009C2A73"/>
    <w:rsid w:val="009C2B95"/>
    <w:rsid w:val="009C30F6"/>
    <w:rsid w:val="009C33AF"/>
    <w:rsid w:val="009C3937"/>
    <w:rsid w:val="009C3CF6"/>
    <w:rsid w:val="009C3E24"/>
    <w:rsid w:val="009C430F"/>
    <w:rsid w:val="009C49A9"/>
    <w:rsid w:val="009C5277"/>
    <w:rsid w:val="009C52B4"/>
    <w:rsid w:val="009C5AF9"/>
    <w:rsid w:val="009C5B78"/>
    <w:rsid w:val="009C5DF0"/>
    <w:rsid w:val="009C6AF1"/>
    <w:rsid w:val="009C71A1"/>
    <w:rsid w:val="009C73AA"/>
    <w:rsid w:val="009C74CE"/>
    <w:rsid w:val="009D0241"/>
    <w:rsid w:val="009D0802"/>
    <w:rsid w:val="009D24EE"/>
    <w:rsid w:val="009D2592"/>
    <w:rsid w:val="009D29FB"/>
    <w:rsid w:val="009D355E"/>
    <w:rsid w:val="009D42D4"/>
    <w:rsid w:val="009D5311"/>
    <w:rsid w:val="009D5A1F"/>
    <w:rsid w:val="009D5EF1"/>
    <w:rsid w:val="009D5EF2"/>
    <w:rsid w:val="009D67A8"/>
    <w:rsid w:val="009D7C23"/>
    <w:rsid w:val="009E012F"/>
    <w:rsid w:val="009E0869"/>
    <w:rsid w:val="009E0ACD"/>
    <w:rsid w:val="009E134D"/>
    <w:rsid w:val="009E20CC"/>
    <w:rsid w:val="009E26FB"/>
    <w:rsid w:val="009E281F"/>
    <w:rsid w:val="009E2DFB"/>
    <w:rsid w:val="009E3452"/>
    <w:rsid w:val="009E37AD"/>
    <w:rsid w:val="009E41D2"/>
    <w:rsid w:val="009E424A"/>
    <w:rsid w:val="009E4A3D"/>
    <w:rsid w:val="009E4D11"/>
    <w:rsid w:val="009E51E1"/>
    <w:rsid w:val="009E5489"/>
    <w:rsid w:val="009E5D15"/>
    <w:rsid w:val="009E5E8F"/>
    <w:rsid w:val="009E6558"/>
    <w:rsid w:val="009E77A5"/>
    <w:rsid w:val="009F0018"/>
    <w:rsid w:val="009F0B6F"/>
    <w:rsid w:val="009F10D0"/>
    <w:rsid w:val="009F10EF"/>
    <w:rsid w:val="009F19B4"/>
    <w:rsid w:val="009F2272"/>
    <w:rsid w:val="009F23F7"/>
    <w:rsid w:val="009F2509"/>
    <w:rsid w:val="009F290E"/>
    <w:rsid w:val="009F3909"/>
    <w:rsid w:val="009F3A87"/>
    <w:rsid w:val="009F4851"/>
    <w:rsid w:val="009F52EA"/>
    <w:rsid w:val="009F58A9"/>
    <w:rsid w:val="009F5E65"/>
    <w:rsid w:val="009F612E"/>
    <w:rsid w:val="009F6884"/>
    <w:rsid w:val="009F6CC4"/>
    <w:rsid w:val="009F736C"/>
    <w:rsid w:val="009F79F9"/>
    <w:rsid w:val="009F7A0E"/>
    <w:rsid w:val="009F7EB9"/>
    <w:rsid w:val="00A00B22"/>
    <w:rsid w:val="00A00D01"/>
    <w:rsid w:val="00A010F0"/>
    <w:rsid w:val="00A01394"/>
    <w:rsid w:val="00A01B67"/>
    <w:rsid w:val="00A01D8C"/>
    <w:rsid w:val="00A0216E"/>
    <w:rsid w:val="00A025B6"/>
    <w:rsid w:val="00A02945"/>
    <w:rsid w:val="00A02982"/>
    <w:rsid w:val="00A032B7"/>
    <w:rsid w:val="00A039C7"/>
    <w:rsid w:val="00A0424C"/>
    <w:rsid w:val="00A04561"/>
    <w:rsid w:val="00A048E3"/>
    <w:rsid w:val="00A04AF8"/>
    <w:rsid w:val="00A04D18"/>
    <w:rsid w:val="00A04D45"/>
    <w:rsid w:val="00A058AB"/>
    <w:rsid w:val="00A05B55"/>
    <w:rsid w:val="00A06290"/>
    <w:rsid w:val="00A06753"/>
    <w:rsid w:val="00A07337"/>
    <w:rsid w:val="00A1039A"/>
    <w:rsid w:val="00A10D1C"/>
    <w:rsid w:val="00A117B7"/>
    <w:rsid w:val="00A11C6D"/>
    <w:rsid w:val="00A13512"/>
    <w:rsid w:val="00A138A1"/>
    <w:rsid w:val="00A13C3D"/>
    <w:rsid w:val="00A14742"/>
    <w:rsid w:val="00A14873"/>
    <w:rsid w:val="00A1520C"/>
    <w:rsid w:val="00A15427"/>
    <w:rsid w:val="00A15907"/>
    <w:rsid w:val="00A15FB3"/>
    <w:rsid w:val="00A16066"/>
    <w:rsid w:val="00A160E5"/>
    <w:rsid w:val="00A161AF"/>
    <w:rsid w:val="00A167B2"/>
    <w:rsid w:val="00A16AF2"/>
    <w:rsid w:val="00A16CC6"/>
    <w:rsid w:val="00A178AB"/>
    <w:rsid w:val="00A201A9"/>
    <w:rsid w:val="00A201FC"/>
    <w:rsid w:val="00A208C0"/>
    <w:rsid w:val="00A21213"/>
    <w:rsid w:val="00A21879"/>
    <w:rsid w:val="00A21E1D"/>
    <w:rsid w:val="00A2237D"/>
    <w:rsid w:val="00A22390"/>
    <w:rsid w:val="00A2290D"/>
    <w:rsid w:val="00A22B19"/>
    <w:rsid w:val="00A22BF4"/>
    <w:rsid w:val="00A22FA0"/>
    <w:rsid w:val="00A23A6A"/>
    <w:rsid w:val="00A24198"/>
    <w:rsid w:val="00A2499E"/>
    <w:rsid w:val="00A25076"/>
    <w:rsid w:val="00A256F6"/>
    <w:rsid w:val="00A2605A"/>
    <w:rsid w:val="00A26314"/>
    <w:rsid w:val="00A26333"/>
    <w:rsid w:val="00A263BF"/>
    <w:rsid w:val="00A27860"/>
    <w:rsid w:val="00A278EC"/>
    <w:rsid w:val="00A27A73"/>
    <w:rsid w:val="00A27A94"/>
    <w:rsid w:val="00A27D0C"/>
    <w:rsid w:val="00A300D9"/>
    <w:rsid w:val="00A30E71"/>
    <w:rsid w:val="00A31B18"/>
    <w:rsid w:val="00A32178"/>
    <w:rsid w:val="00A32676"/>
    <w:rsid w:val="00A3280D"/>
    <w:rsid w:val="00A328D1"/>
    <w:rsid w:val="00A33082"/>
    <w:rsid w:val="00A336E9"/>
    <w:rsid w:val="00A33E69"/>
    <w:rsid w:val="00A34803"/>
    <w:rsid w:val="00A34A77"/>
    <w:rsid w:val="00A35119"/>
    <w:rsid w:val="00A351BF"/>
    <w:rsid w:val="00A363CC"/>
    <w:rsid w:val="00A365EF"/>
    <w:rsid w:val="00A36960"/>
    <w:rsid w:val="00A374DF"/>
    <w:rsid w:val="00A40664"/>
    <w:rsid w:val="00A40710"/>
    <w:rsid w:val="00A42A2A"/>
    <w:rsid w:val="00A42E52"/>
    <w:rsid w:val="00A44E94"/>
    <w:rsid w:val="00A454C2"/>
    <w:rsid w:val="00A455D8"/>
    <w:rsid w:val="00A46594"/>
    <w:rsid w:val="00A46C8F"/>
    <w:rsid w:val="00A46FFC"/>
    <w:rsid w:val="00A47316"/>
    <w:rsid w:val="00A4773D"/>
    <w:rsid w:val="00A47E22"/>
    <w:rsid w:val="00A50D49"/>
    <w:rsid w:val="00A519C8"/>
    <w:rsid w:val="00A51D34"/>
    <w:rsid w:val="00A52ADB"/>
    <w:rsid w:val="00A52DA5"/>
    <w:rsid w:val="00A5326B"/>
    <w:rsid w:val="00A53EAB"/>
    <w:rsid w:val="00A54635"/>
    <w:rsid w:val="00A5497C"/>
    <w:rsid w:val="00A54A4B"/>
    <w:rsid w:val="00A557DD"/>
    <w:rsid w:val="00A55B19"/>
    <w:rsid w:val="00A55E0D"/>
    <w:rsid w:val="00A5611D"/>
    <w:rsid w:val="00A5643F"/>
    <w:rsid w:val="00A567AC"/>
    <w:rsid w:val="00A56CD2"/>
    <w:rsid w:val="00A56DDC"/>
    <w:rsid w:val="00A57384"/>
    <w:rsid w:val="00A5742F"/>
    <w:rsid w:val="00A57720"/>
    <w:rsid w:val="00A577CE"/>
    <w:rsid w:val="00A578B7"/>
    <w:rsid w:val="00A57D66"/>
    <w:rsid w:val="00A57E92"/>
    <w:rsid w:val="00A57F5C"/>
    <w:rsid w:val="00A6079F"/>
    <w:rsid w:val="00A608B4"/>
    <w:rsid w:val="00A6107C"/>
    <w:rsid w:val="00A611AC"/>
    <w:rsid w:val="00A61BAC"/>
    <w:rsid w:val="00A6215D"/>
    <w:rsid w:val="00A624BE"/>
    <w:rsid w:val="00A62508"/>
    <w:rsid w:val="00A62DB9"/>
    <w:rsid w:val="00A636CC"/>
    <w:rsid w:val="00A63FF8"/>
    <w:rsid w:val="00A645CE"/>
    <w:rsid w:val="00A645F3"/>
    <w:rsid w:val="00A6491A"/>
    <w:rsid w:val="00A64E1D"/>
    <w:rsid w:val="00A660DB"/>
    <w:rsid w:val="00A664F7"/>
    <w:rsid w:val="00A66B59"/>
    <w:rsid w:val="00A66D01"/>
    <w:rsid w:val="00A67125"/>
    <w:rsid w:val="00A67A28"/>
    <w:rsid w:val="00A7028B"/>
    <w:rsid w:val="00A70453"/>
    <w:rsid w:val="00A70466"/>
    <w:rsid w:val="00A71302"/>
    <w:rsid w:val="00A73102"/>
    <w:rsid w:val="00A73113"/>
    <w:rsid w:val="00A734E2"/>
    <w:rsid w:val="00A735F4"/>
    <w:rsid w:val="00A736B2"/>
    <w:rsid w:val="00A74698"/>
    <w:rsid w:val="00A74F32"/>
    <w:rsid w:val="00A75441"/>
    <w:rsid w:val="00A7566E"/>
    <w:rsid w:val="00A769C9"/>
    <w:rsid w:val="00A77BF0"/>
    <w:rsid w:val="00A812DC"/>
    <w:rsid w:val="00A819D3"/>
    <w:rsid w:val="00A81DF6"/>
    <w:rsid w:val="00A82C3E"/>
    <w:rsid w:val="00A82C66"/>
    <w:rsid w:val="00A83869"/>
    <w:rsid w:val="00A845E7"/>
    <w:rsid w:val="00A8461F"/>
    <w:rsid w:val="00A85A7C"/>
    <w:rsid w:val="00A85D9B"/>
    <w:rsid w:val="00A861EF"/>
    <w:rsid w:val="00A90991"/>
    <w:rsid w:val="00A91209"/>
    <w:rsid w:val="00A91546"/>
    <w:rsid w:val="00A91BB5"/>
    <w:rsid w:val="00A92302"/>
    <w:rsid w:val="00A92679"/>
    <w:rsid w:val="00A928FD"/>
    <w:rsid w:val="00A92A05"/>
    <w:rsid w:val="00A92A6F"/>
    <w:rsid w:val="00A92B5A"/>
    <w:rsid w:val="00A92CCB"/>
    <w:rsid w:val="00A92EFE"/>
    <w:rsid w:val="00A9314E"/>
    <w:rsid w:val="00A931E2"/>
    <w:rsid w:val="00A93714"/>
    <w:rsid w:val="00A93B31"/>
    <w:rsid w:val="00A93B71"/>
    <w:rsid w:val="00A93BB6"/>
    <w:rsid w:val="00A94168"/>
    <w:rsid w:val="00A94B2D"/>
    <w:rsid w:val="00A94D25"/>
    <w:rsid w:val="00A94DAA"/>
    <w:rsid w:val="00A9523F"/>
    <w:rsid w:val="00A9652D"/>
    <w:rsid w:val="00A9667B"/>
    <w:rsid w:val="00A96B58"/>
    <w:rsid w:val="00A97550"/>
    <w:rsid w:val="00AA0191"/>
    <w:rsid w:val="00AA0DA4"/>
    <w:rsid w:val="00AA14AE"/>
    <w:rsid w:val="00AA1827"/>
    <w:rsid w:val="00AA18B3"/>
    <w:rsid w:val="00AA1ED2"/>
    <w:rsid w:val="00AA2035"/>
    <w:rsid w:val="00AA20E5"/>
    <w:rsid w:val="00AA26CD"/>
    <w:rsid w:val="00AA2A2B"/>
    <w:rsid w:val="00AA428A"/>
    <w:rsid w:val="00AA4430"/>
    <w:rsid w:val="00AA6033"/>
    <w:rsid w:val="00AA6145"/>
    <w:rsid w:val="00AA7152"/>
    <w:rsid w:val="00AA7BF2"/>
    <w:rsid w:val="00AA7F64"/>
    <w:rsid w:val="00AB0119"/>
    <w:rsid w:val="00AB03CE"/>
    <w:rsid w:val="00AB0597"/>
    <w:rsid w:val="00AB06B8"/>
    <w:rsid w:val="00AB0A6B"/>
    <w:rsid w:val="00AB0B01"/>
    <w:rsid w:val="00AB1D36"/>
    <w:rsid w:val="00AB298A"/>
    <w:rsid w:val="00AB31F8"/>
    <w:rsid w:val="00AB3CCF"/>
    <w:rsid w:val="00AB3F69"/>
    <w:rsid w:val="00AB566D"/>
    <w:rsid w:val="00AB66A8"/>
    <w:rsid w:val="00AB6781"/>
    <w:rsid w:val="00AB6AB7"/>
    <w:rsid w:val="00AB6F39"/>
    <w:rsid w:val="00AB7AEF"/>
    <w:rsid w:val="00AB7B71"/>
    <w:rsid w:val="00AC03F2"/>
    <w:rsid w:val="00AC138B"/>
    <w:rsid w:val="00AC13D3"/>
    <w:rsid w:val="00AC15AB"/>
    <w:rsid w:val="00AC18AB"/>
    <w:rsid w:val="00AC1941"/>
    <w:rsid w:val="00AC2682"/>
    <w:rsid w:val="00AC2BA1"/>
    <w:rsid w:val="00AC2BF6"/>
    <w:rsid w:val="00AC38CA"/>
    <w:rsid w:val="00AC3E6B"/>
    <w:rsid w:val="00AC41C7"/>
    <w:rsid w:val="00AC4E66"/>
    <w:rsid w:val="00AC5948"/>
    <w:rsid w:val="00AC5C33"/>
    <w:rsid w:val="00AC5CD9"/>
    <w:rsid w:val="00AC6164"/>
    <w:rsid w:val="00AC6A4A"/>
    <w:rsid w:val="00AC6E1B"/>
    <w:rsid w:val="00AC6E50"/>
    <w:rsid w:val="00AC725F"/>
    <w:rsid w:val="00AC7907"/>
    <w:rsid w:val="00AD03AD"/>
    <w:rsid w:val="00AD0976"/>
    <w:rsid w:val="00AD11D8"/>
    <w:rsid w:val="00AD1240"/>
    <w:rsid w:val="00AD28D8"/>
    <w:rsid w:val="00AD2B2E"/>
    <w:rsid w:val="00AD2FD5"/>
    <w:rsid w:val="00AD32ED"/>
    <w:rsid w:val="00AD33A1"/>
    <w:rsid w:val="00AD35F5"/>
    <w:rsid w:val="00AD4017"/>
    <w:rsid w:val="00AD4457"/>
    <w:rsid w:val="00AD4BB7"/>
    <w:rsid w:val="00AD4E67"/>
    <w:rsid w:val="00AD6108"/>
    <w:rsid w:val="00AD638E"/>
    <w:rsid w:val="00AD6DFE"/>
    <w:rsid w:val="00AD6E2F"/>
    <w:rsid w:val="00AD76B3"/>
    <w:rsid w:val="00AD7CB7"/>
    <w:rsid w:val="00AE01B0"/>
    <w:rsid w:val="00AE021A"/>
    <w:rsid w:val="00AE0D73"/>
    <w:rsid w:val="00AE1088"/>
    <w:rsid w:val="00AE1113"/>
    <w:rsid w:val="00AE132A"/>
    <w:rsid w:val="00AE160F"/>
    <w:rsid w:val="00AE162D"/>
    <w:rsid w:val="00AE178F"/>
    <w:rsid w:val="00AE252E"/>
    <w:rsid w:val="00AE27E7"/>
    <w:rsid w:val="00AE2ADA"/>
    <w:rsid w:val="00AE2D34"/>
    <w:rsid w:val="00AE2DB0"/>
    <w:rsid w:val="00AE3456"/>
    <w:rsid w:val="00AE3D1C"/>
    <w:rsid w:val="00AE4F3A"/>
    <w:rsid w:val="00AE4F71"/>
    <w:rsid w:val="00AE511F"/>
    <w:rsid w:val="00AE5182"/>
    <w:rsid w:val="00AE5E9D"/>
    <w:rsid w:val="00AE5FE0"/>
    <w:rsid w:val="00AE6926"/>
    <w:rsid w:val="00AE7C28"/>
    <w:rsid w:val="00AE7EDE"/>
    <w:rsid w:val="00AE7F01"/>
    <w:rsid w:val="00AE7F37"/>
    <w:rsid w:val="00AF010B"/>
    <w:rsid w:val="00AF0633"/>
    <w:rsid w:val="00AF153A"/>
    <w:rsid w:val="00AF1548"/>
    <w:rsid w:val="00AF17CE"/>
    <w:rsid w:val="00AF1B6C"/>
    <w:rsid w:val="00AF1DF8"/>
    <w:rsid w:val="00AF2323"/>
    <w:rsid w:val="00AF2F93"/>
    <w:rsid w:val="00AF3603"/>
    <w:rsid w:val="00AF37AC"/>
    <w:rsid w:val="00AF3D23"/>
    <w:rsid w:val="00AF491C"/>
    <w:rsid w:val="00AF4A74"/>
    <w:rsid w:val="00AF52AC"/>
    <w:rsid w:val="00AF53EE"/>
    <w:rsid w:val="00AF559B"/>
    <w:rsid w:val="00AF6196"/>
    <w:rsid w:val="00AF64FC"/>
    <w:rsid w:val="00AF7105"/>
    <w:rsid w:val="00AF72E0"/>
    <w:rsid w:val="00AF7468"/>
    <w:rsid w:val="00AF7B3E"/>
    <w:rsid w:val="00B00389"/>
    <w:rsid w:val="00B00B9D"/>
    <w:rsid w:val="00B00EDF"/>
    <w:rsid w:val="00B01391"/>
    <w:rsid w:val="00B01AC2"/>
    <w:rsid w:val="00B02237"/>
    <w:rsid w:val="00B02496"/>
    <w:rsid w:val="00B0328A"/>
    <w:rsid w:val="00B03298"/>
    <w:rsid w:val="00B03592"/>
    <w:rsid w:val="00B0367B"/>
    <w:rsid w:val="00B04083"/>
    <w:rsid w:val="00B04613"/>
    <w:rsid w:val="00B0483D"/>
    <w:rsid w:val="00B04B00"/>
    <w:rsid w:val="00B04C49"/>
    <w:rsid w:val="00B058B5"/>
    <w:rsid w:val="00B064E6"/>
    <w:rsid w:val="00B06FE6"/>
    <w:rsid w:val="00B10395"/>
    <w:rsid w:val="00B1113A"/>
    <w:rsid w:val="00B11188"/>
    <w:rsid w:val="00B121A0"/>
    <w:rsid w:val="00B13841"/>
    <w:rsid w:val="00B13A89"/>
    <w:rsid w:val="00B141B3"/>
    <w:rsid w:val="00B147BD"/>
    <w:rsid w:val="00B14FB5"/>
    <w:rsid w:val="00B154C6"/>
    <w:rsid w:val="00B15864"/>
    <w:rsid w:val="00B15934"/>
    <w:rsid w:val="00B159EE"/>
    <w:rsid w:val="00B15D1A"/>
    <w:rsid w:val="00B15F06"/>
    <w:rsid w:val="00B16059"/>
    <w:rsid w:val="00B16122"/>
    <w:rsid w:val="00B1718C"/>
    <w:rsid w:val="00B1775F"/>
    <w:rsid w:val="00B2051B"/>
    <w:rsid w:val="00B20597"/>
    <w:rsid w:val="00B20641"/>
    <w:rsid w:val="00B21033"/>
    <w:rsid w:val="00B216B2"/>
    <w:rsid w:val="00B21715"/>
    <w:rsid w:val="00B21755"/>
    <w:rsid w:val="00B218E8"/>
    <w:rsid w:val="00B2267D"/>
    <w:rsid w:val="00B22849"/>
    <w:rsid w:val="00B23016"/>
    <w:rsid w:val="00B23348"/>
    <w:rsid w:val="00B236F8"/>
    <w:rsid w:val="00B23793"/>
    <w:rsid w:val="00B237AD"/>
    <w:rsid w:val="00B23A40"/>
    <w:rsid w:val="00B247AA"/>
    <w:rsid w:val="00B24E28"/>
    <w:rsid w:val="00B24F8D"/>
    <w:rsid w:val="00B251A3"/>
    <w:rsid w:val="00B2539F"/>
    <w:rsid w:val="00B255C6"/>
    <w:rsid w:val="00B255D4"/>
    <w:rsid w:val="00B25C10"/>
    <w:rsid w:val="00B25D14"/>
    <w:rsid w:val="00B260DD"/>
    <w:rsid w:val="00B2676A"/>
    <w:rsid w:val="00B26B5F"/>
    <w:rsid w:val="00B27576"/>
    <w:rsid w:val="00B2758C"/>
    <w:rsid w:val="00B27927"/>
    <w:rsid w:val="00B31271"/>
    <w:rsid w:val="00B31654"/>
    <w:rsid w:val="00B318D7"/>
    <w:rsid w:val="00B31AF4"/>
    <w:rsid w:val="00B32200"/>
    <w:rsid w:val="00B32737"/>
    <w:rsid w:val="00B32BDC"/>
    <w:rsid w:val="00B32D27"/>
    <w:rsid w:val="00B33221"/>
    <w:rsid w:val="00B33571"/>
    <w:rsid w:val="00B34160"/>
    <w:rsid w:val="00B3420E"/>
    <w:rsid w:val="00B3451C"/>
    <w:rsid w:val="00B34965"/>
    <w:rsid w:val="00B35838"/>
    <w:rsid w:val="00B35DE6"/>
    <w:rsid w:val="00B36D94"/>
    <w:rsid w:val="00B37153"/>
    <w:rsid w:val="00B37659"/>
    <w:rsid w:val="00B4054F"/>
    <w:rsid w:val="00B40A26"/>
    <w:rsid w:val="00B40B11"/>
    <w:rsid w:val="00B40EF3"/>
    <w:rsid w:val="00B4120C"/>
    <w:rsid w:val="00B413E6"/>
    <w:rsid w:val="00B416D5"/>
    <w:rsid w:val="00B4184B"/>
    <w:rsid w:val="00B41BC1"/>
    <w:rsid w:val="00B4236C"/>
    <w:rsid w:val="00B424AE"/>
    <w:rsid w:val="00B42530"/>
    <w:rsid w:val="00B42789"/>
    <w:rsid w:val="00B434D1"/>
    <w:rsid w:val="00B435F6"/>
    <w:rsid w:val="00B43D3D"/>
    <w:rsid w:val="00B44E2F"/>
    <w:rsid w:val="00B4595D"/>
    <w:rsid w:val="00B46160"/>
    <w:rsid w:val="00B46ECD"/>
    <w:rsid w:val="00B4747F"/>
    <w:rsid w:val="00B475DE"/>
    <w:rsid w:val="00B47CA6"/>
    <w:rsid w:val="00B47E42"/>
    <w:rsid w:val="00B50A5A"/>
    <w:rsid w:val="00B50AB7"/>
    <w:rsid w:val="00B50CDA"/>
    <w:rsid w:val="00B51226"/>
    <w:rsid w:val="00B51BF9"/>
    <w:rsid w:val="00B520DC"/>
    <w:rsid w:val="00B53F9A"/>
    <w:rsid w:val="00B551D1"/>
    <w:rsid w:val="00B552CF"/>
    <w:rsid w:val="00B55418"/>
    <w:rsid w:val="00B5564E"/>
    <w:rsid w:val="00B556F6"/>
    <w:rsid w:val="00B55DA5"/>
    <w:rsid w:val="00B56107"/>
    <w:rsid w:val="00B56C4E"/>
    <w:rsid w:val="00B56E00"/>
    <w:rsid w:val="00B57818"/>
    <w:rsid w:val="00B57BA7"/>
    <w:rsid w:val="00B602CC"/>
    <w:rsid w:val="00B608C4"/>
    <w:rsid w:val="00B618C0"/>
    <w:rsid w:val="00B61D4D"/>
    <w:rsid w:val="00B6216D"/>
    <w:rsid w:val="00B62977"/>
    <w:rsid w:val="00B63162"/>
    <w:rsid w:val="00B63E2C"/>
    <w:rsid w:val="00B641FF"/>
    <w:rsid w:val="00B642FC"/>
    <w:rsid w:val="00B64AF4"/>
    <w:rsid w:val="00B65341"/>
    <w:rsid w:val="00B6572E"/>
    <w:rsid w:val="00B65A95"/>
    <w:rsid w:val="00B65D1B"/>
    <w:rsid w:val="00B671F8"/>
    <w:rsid w:val="00B67D27"/>
    <w:rsid w:val="00B702A5"/>
    <w:rsid w:val="00B70341"/>
    <w:rsid w:val="00B70A21"/>
    <w:rsid w:val="00B71D78"/>
    <w:rsid w:val="00B72A4A"/>
    <w:rsid w:val="00B72D32"/>
    <w:rsid w:val="00B72FA6"/>
    <w:rsid w:val="00B731D3"/>
    <w:rsid w:val="00B731FB"/>
    <w:rsid w:val="00B73439"/>
    <w:rsid w:val="00B73FB2"/>
    <w:rsid w:val="00B74120"/>
    <w:rsid w:val="00B7421A"/>
    <w:rsid w:val="00B754FF"/>
    <w:rsid w:val="00B7597A"/>
    <w:rsid w:val="00B80096"/>
    <w:rsid w:val="00B802D9"/>
    <w:rsid w:val="00B8049E"/>
    <w:rsid w:val="00B81205"/>
    <w:rsid w:val="00B81804"/>
    <w:rsid w:val="00B82254"/>
    <w:rsid w:val="00B82CDA"/>
    <w:rsid w:val="00B831D0"/>
    <w:rsid w:val="00B83483"/>
    <w:rsid w:val="00B83E5D"/>
    <w:rsid w:val="00B840DC"/>
    <w:rsid w:val="00B843DE"/>
    <w:rsid w:val="00B8498D"/>
    <w:rsid w:val="00B84A7A"/>
    <w:rsid w:val="00B84D36"/>
    <w:rsid w:val="00B84DF1"/>
    <w:rsid w:val="00B85754"/>
    <w:rsid w:val="00B85B67"/>
    <w:rsid w:val="00B861D6"/>
    <w:rsid w:val="00B905FD"/>
    <w:rsid w:val="00B90BDD"/>
    <w:rsid w:val="00B90F58"/>
    <w:rsid w:val="00B910FF"/>
    <w:rsid w:val="00B91143"/>
    <w:rsid w:val="00B914A7"/>
    <w:rsid w:val="00B91985"/>
    <w:rsid w:val="00B9212F"/>
    <w:rsid w:val="00B926FA"/>
    <w:rsid w:val="00B92AE9"/>
    <w:rsid w:val="00B92FF1"/>
    <w:rsid w:val="00B93954"/>
    <w:rsid w:val="00B94285"/>
    <w:rsid w:val="00B94912"/>
    <w:rsid w:val="00B9491B"/>
    <w:rsid w:val="00B95371"/>
    <w:rsid w:val="00B9613D"/>
    <w:rsid w:val="00B967FD"/>
    <w:rsid w:val="00B973E7"/>
    <w:rsid w:val="00B97590"/>
    <w:rsid w:val="00B97617"/>
    <w:rsid w:val="00B97845"/>
    <w:rsid w:val="00BA029F"/>
    <w:rsid w:val="00BA0356"/>
    <w:rsid w:val="00BA0F55"/>
    <w:rsid w:val="00BA28FC"/>
    <w:rsid w:val="00BA2986"/>
    <w:rsid w:val="00BA2BF5"/>
    <w:rsid w:val="00BA4AF1"/>
    <w:rsid w:val="00BA522F"/>
    <w:rsid w:val="00BA57FB"/>
    <w:rsid w:val="00BA580A"/>
    <w:rsid w:val="00BA5A15"/>
    <w:rsid w:val="00BA5A62"/>
    <w:rsid w:val="00BA5AD3"/>
    <w:rsid w:val="00BA67FF"/>
    <w:rsid w:val="00BA6CAC"/>
    <w:rsid w:val="00BA70E1"/>
    <w:rsid w:val="00BA77E5"/>
    <w:rsid w:val="00BA7C70"/>
    <w:rsid w:val="00BB02E6"/>
    <w:rsid w:val="00BB02F4"/>
    <w:rsid w:val="00BB1093"/>
    <w:rsid w:val="00BB1DC9"/>
    <w:rsid w:val="00BB23FE"/>
    <w:rsid w:val="00BB33A6"/>
    <w:rsid w:val="00BB3742"/>
    <w:rsid w:val="00BB3B39"/>
    <w:rsid w:val="00BB3DB2"/>
    <w:rsid w:val="00BB4E47"/>
    <w:rsid w:val="00BB5363"/>
    <w:rsid w:val="00BB6343"/>
    <w:rsid w:val="00BB66AA"/>
    <w:rsid w:val="00BB6C20"/>
    <w:rsid w:val="00BB6F20"/>
    <w:rsid w:val="00BB7849"/>
    <w:rsid w:val="00BB7C27"/>
    <w:rsid w:val="00BB7E3E"/>
    <w:rsid w:val="00BC0A73"/>
    <w:rsid w:val="00BC0AFB"/>
    <w:rsid w:val="00BC17C9"/>
    <w:rsid w:val="00BC1AB6"/>
    <w:rsid w:val="00BC1E49"/>
    <w:rsid w:val="00BC2DE7"/>
    <w:rsid w:val="00BC2FC4"/>
    <w:rsid w:val="00BC424B"/>
    <w:rsid w:val="00BC436F"/>
    <w:rsid w:val="00BC4F41"/>
    <w:rsid w:val="00BC52A6"/>
    <w:rsid w:val="00BC5820"/>
    <w:rsid w:val="00BC59C7"/>
    <w:rsid w:val="00BC5B97"/>
    <w:rsid w:val="00BC5F47"/>
    <w:rsid w:val="00BC6B56"/>
    <w:rsid w:val="00BC78E7"/>
    <w:rsid w:val="00BD02D5"/>
    <w:rsid w:val="00BD03E9"/>
    <w:rsid w:val="00BD1144"/>
    <w:rsid w:val="00BD17C0"/>
    <w:rsid w:val="00BD2260"/>
    <w:rsid w:val="00BD34E3"/>
    <w:rsid w:val="00BD3A0D"/>
    <w:rsid w:val="00BD4311"/>
    <w:rsid w:val="00BD514B"/>
    <w:rsid w:val="00BD555B"/>
    <w:rsid w:val="00BD623E"/>
    <w:rsid w:val="00BD649C"/>
    <w:rsid w:val="00BD6D93"/>
    <w:rsid w:val="00BD6E4D"/>
    <w:rsid w:val="00BD72BB"/>
    <w:rsid w:val="00BD7C38"/>
    <w:rsid w:val="00BE029F"/>
    <w:rsid w:val="00BE0DEA"/>
    <w:rsid w:val="00BE159E"/>
    <w:rsid w:val="00BE2B3A"/>
    <w:rsid w:val="00BE2FD8"/>
    <w:rsid w:val="00BE34E5"/>
    <w:rsid w:val="00BE39D9"/>
    <w:rsid w:val="00BE3E08"/>
    <w:rsid w:val="00BE468F"/>
    <w:rsid w:val="00BE50A3"/>
    <w:rsid w:val="00BE549C"/>
    <w:rsid w:val="00BE58E4"/>
    <w:rsid w:val="00BE5A4D"/>
    <w:rsid w:val="00BE5D38"/>
    <w:rsid w:val="00BE61A9"/>
    <w:rsid w:val="00BE6FB8"/>
    <w:rsid w:val="00BF0463"/>
    <w:rsid w:val="00BF0ADB"/>
    <w:rsid w:val="00BF0C7F"/>
    <w:rsid w:val="00BF1231"/>
    <w:rsid w:val="00BF1762"/>
    <w:rsid w:val="00BF1FB6"/>
    <w:rsid w:val="00BF1FD6"/>
    <w:rsid w:val="00BF2D39"/>
    <w:rsid w:val="00BF2F82"/>
    <w:rsid w:val="00BF3012"/>
    <w:rsid w:val="00BF3219"/>
    <w:rsid w:val="00BF34BB"/>
    <w:rsid w:val="00BF34E0"/>
    <w:rsid w:val="00BF3CA0"/>
    <w:rsid w:val="00BF480C"/>
    <w:rsid w:val="00BF4820"/>
    <w:rsid w:val="00BF5AF4"/>
    <w:rsid w:val="00BF6236"/>
    <w:rsid w:val="00BF649B"/>
    <w:rsid w:val="00BF673B"/>
    <w:rsid w:val="00BF7F39"/>
    <w:rsid w:val="00C00D8E"/>
    <w:rsid w:val="00C0116C"/>
    <w:rsid w:val="00C012F3"/>
    <w:rsid w:val="00C01537"/>
    <w:rsid w:val="00C015F4"/>
    <w:rsid w:val="00C01787"/>
    <w:rsid w:val="00C021F6"/>
    <w:rsid w:val="00C022F3"/>
    <w:rsid w:val="00C03155"/>
    <w:rsid w:val="00C04078"/>
    <w:rsid w:val="00C04188"/>
    <w:rsid w:val="00C04550"/>
    <w:rsid w:val="00C04626"/>
    <w:rsid w:val="00C0538E"/>
    <w:rsid w:val="00C05519"/>
    <w:rsid w:val="00C05A12"/>
    <w:rsid w:val="00C063C6"/>
    <w:rsid w:val="00C06E29"/>
    <w:rsid w:val="00C0710A"/>
    <w:rsid w:val="00C0756A"/>
    <w:rsid w:val="00C07760"/>
    <w:rsid w:val="00C07C11"/>
    <w:rsid w:val="00C1014E"/>
    <w:rsid w:val="00C10246"/>
    <w:rsid w:val="00C10BEA"/>
    <w:rsid w:val="00C10E41"/>
    <w:rsid w:val="00C111A7"/>
    <w:rsid w:val="00C132BD"/>
    <w:rsid w:val="00C13888"/>
    <w:rsid w:val="00C14289"/>
    <w:rsid w:val="00C14358"/>
    <w:rsid w:val="00C14D13"/>
    <w:rsid w:val="00C15107"/>
    <w:rsid w:val="00C15B55"/>
    <w:rsid w:val="00C15FCA"/>
    <w:rsid w:val="00C16619"/>
    <w:rsid w:val="00C17364"/>
    <w:rsid w:val="00C17648"/>
    <w:rsid w:val="00C17E56"/>
    <w:rsid w:val="00C17FDD"/>
    <w:rsid w:val="00C20295"/>
    <w:rsid w:val="00C20E0F"/>
    <w:rsid w:val="00C2106B"/>
    <w:rsid w:val="00C2132E"/>
    <w:rsid w:val="00C21893"/>
    <w:rsid w:val="00C220DF"/>
    <w:rsid w:val="00C22559"/>
    <w:rsid w:val="00C229DD"/>
    <w:rsid w:val="00C22BD5"/>
    <w:rsid w:val="00C23342"/>
    <w:rsid w:val="00C233AC"/>
    <w:rsid w:val="00C236CC"/>
    <w:rsid w:val="00C249C0"/>
    <w:rsid w:val="00C25662"/>
    <w:rsid w:val="00C25795"/>
    <w:rsid w:val="00C258BE"/>
    <w:rsid w:val="00C25B9E"/>
    <w:rsid w:val="00C25CAE"/>
    <w:rsid w:val="00C2639A"/>
    <w:rsid w:val="00C26452"/>
    <w:rsid w:val="00C26A18"/>
    <w:rsid w:val="00C278F4"/>
    <w:rsid w:val="00C27A97"/>
    <w:rsid w:val="00C27B0D"/>
    <w:rsid w:val="00C27C78"/>
    <w:rsid w:val="00C303B4"/>
    <w:rsid w:val="00C306B3"/>
    <w:rsid w:val="00C32479"/>
    <w:rsid w:val="00C32D0A"/>
    <w:rsid w:val="00C3328E"/>
    <w:rsid w:val="00C3339C"/>
    <w:rsid w:val="00C337EE"/>
    <w:rsid w:val="00C34518"/>
    <w:rsid w:val="00C34734"/>
    <w:rsid w:val="00C3539B"/>
    <w:rsid w:val="00C359A1"/>
    <w:rsid w:val="00C35BA6"/>
    <w:rsid w:val="00C3608B"/>
    <w:rsid w:val="00C36183"/>
    <w:rsid w:val="00C36E3B"/>
    <w:rsid w:val="00C37E15"/>
    <w:rsid w:val="00C4030F"/>
    <w:rsid w:val="00C40491"/>
    <w:rsid w:val="00C40AA8"/>
    <w:rsid w:val="00C40B5A"/>
    <w:rsid w:val="00C423B8"/>
    <w:rsid w:val="00C42712"/>
    <w:rsid w:val="00C4271D"/>
    <w:rsid w:val="00C43B76"/>
    <w:rsid w:val="00C43D06"/>
    <w:rsid w:val="00C43E90"/>
    <w:rsid w:val="00C44639"/>
    <w:rsid w:val="00C44D46"/>
    <w:rsid w:val="00C452E0"/>
    <w:rsid w:val="00C453A0"/>
    <w:rsid w:val="00C455FF"/>
    <w:rsid w:val="00C45BA4"/>
    <w:rsid w:val="00C45BFB"/>
    <w:rsid w:val="00C461D7"/>
    <w:rsid w:val="00C46C63"/>
    <w:rsid w:val="00C46D18"/>
    <w:rsid w:val="00C471AA"/>
    <w:rsid w:val="00C47203"/>
    <w:rsid w:val="00C476BB"/>
    <w:rsid w:val="00C47D98"/>
    <w:rsid w:val="00C47F9D"/>
    <w:rsid w:val="00C50AC1"/>
    <w:rsid w:val="00C51214"/>
    <w:rsid w:val="00C522CB"/>
    <w:rsid w:val="00C52B58"/>
    <w:rsid w:val="00C530CF"/>
    <w:rsid w:val="00C53120"/>
    <w:rsid w:val="00C5366B"/>
    <w:rsid w:val="00C53C0B"/>
    <w:rsid w:val="00C53EC1"/>
    <w:rsid w:val="00C5425E"/>
    <w:rsid w:val="00C54881"/>
    <w:rsid w:val="00C548FA"/>
    <w:rsid w:val="00C54CD1"/>
    <w:rsid w:val="00C55A70"/>
    <w:rsid w:val="00C55CB4"/>
    <w:rsid w:val="00C56218"/>
    <w:rsid w:val="00C5622B"/>
    <w:rsid w:val="00C57059"/>
    <w:rsid w:val="00C5784F"/>
    <w:rsid w:val="00C578D5"/>
    <w:rsid w:val="00C57B4B"/>
    <w:rsid w:val="00C60DA8"/>
    <w:rsid w:val="00C60E67"/>
    <w:rsid w:val="00C62E14"/>
    <w:rsid w:val="00C63AA2"/>
    <w:rsid w:val="00C64046"/>
    <w:rsid w:val="00C64293"/>
    <w:rsid w:val="00C6476F"/>
    <w:rsid w:val="00C66BEB"/>
    <w:rsid w:val="00C66CB2"/>
    <w:rsid w:val="00C66DB6"/>
    <w:rsid w:val="00C6751C"/>
    <w:rsid w:val="00C6779A"/>
    <w:rsid w:val="00C67B7B"/>
    <w:rsid w:val="00C7081E"/>
    <w:rsid w:val="00C70A07"/>
    <w:rsid w:val="00C711D8"/>
    <w:rsid w:val="00C733CE"/>
    <w:rsid w:val="00C7340B"/>
    <w:rsid w:val="00C741FB"/>
    <w:rsid w:val="00C747F6"/>
    <w:rsid w:val="00C74970"/>
    <w:rsid w:val="00C74DB4"/>
    <w:rsid w:val="00C75091"/>
    <w:rsid w:val="00C756D6"/>
    <w:rsid w:val="00C75FE7"/>
    <w:rsid w:val="00C7620C"/>
    <w:rsid w:val="00C765AF"/>
    <w:rsid w:val="00C766DF"/>
    <w:rsid w:val="00C77832"/>
    <w:rsid w:val="00C80010"/>
    <w:rsid w:val="00C80B46"/>
    <w:rsid w:val="00C80BEB"/>
    <w:rsid w:val="00C80C66"/>
    <w:rsid w:val="00C8106E"/>
    <w:rsid w:val="00C81156"/>
    <w:rsid w:val="00C83D36"/>
    <w:rsid w:val="00C83FB6"/>
    <w:rsid w:val="00C8411E"/>
    <w:rsid w:val="00C8434D"/>
    <w:rsid w:val="00C8465A"/>
    <w:rsid w:val="00C85816"/>
    <w:rsid w:val="00C863D8"/>
    <w:rsid w:val="00C87ADC"/>
    <w:rsid w:val="00C87D5D"/>
    <w:rsid w:val="00C90497"/>
    <w:rsid w:val="00C9056A"/>
    <w:rsid w:val="00C90993"/>
    <w:rsid w:val="00C90C0A"/>
    <w:rsid w:val="00C91732"/>
    <w:rsid w:val="00C92341"/>
    <w:rsid w:val="00C92778"/>
    <w:rsid w:val="00C92883"/>
    <w:rsid w:val="00C92ED9"/>
    <w:rsid w:val="00C931FC"/>
    <w:rsid w:val="00C93492"/>
    <w:rsid w:val="00C9374F"/>
    <w:rsid w:val="00C93CDA"/>
    <w:rsid w:val="00C94330"/>
    <w:rsid w:val="00C94366"/>
    <w:rsid w:val="00C94B0D"/>
    <w:rsid w:val="00C94CE1"/>
    <w:rsid w:val="00C9546C"/>
    <w:rsid w:val="00C955C6"/>
    <w:rsid w:val="00C95767"/>
    <w:rsid w:val="00C963A2"/>
    <w:rsid w:val="00C96DC2"/>
    <w:rsid w:val="00C971B9"/>
    <w:rsid w:val="00C9748A"/>
    <w:rsid w:val="00C97A93"/>
    <w:rsid w:val="00C97B90"/>
    <w:rsid w:val="00C97D5F"/>
    <w:rsid w:val="00CA0423"/>
    <w:rsid w:val="00CA1563"/>
    <w:rsid w:val="00CA1C94"/>
    <w:rsid w:val="00CA25A2"/>
    <w:rsid w:val="00CA2A02"/>
    <w:rsid w:val="00CA3908"/>
    <w:rsid w:val="00CA4AE7"/>
    <w:rsid w:val="00CA57E0"/>
    <w:rsid w:val="00CA66BA"/>
    <w:rsid w:val="00CA6BC9"/>
    <w:rsid w:val="00CA739E"/>
    <w:rsid w:val="00CA7626"/>
    <w:rsid w:val="00CA7798"/>
    <w:rsid w:val="00CA77DC"/>
    <w:rsid w:val="00CA77F3"/>
    <w:rsid w:val="00CB0E6A"/>
    <w:rsid w:val="00CB11E5"/>
    <w:rsid w:val="00CB1DF4"/>
    <w:rsid w:val="00CB23D7"/>
    <w:rsid w:val="00CB24E1"/>
    <w:rsid w:val="00CB272B"/>
    <w:rsid w:val="00CB2918"/>
    <w:rsid w:val="00CB32A2"/>
    <w:rsid w:val="00CB388D"/>
    <w:rsid w:val="00CB3BCE"/>
    <w:rsid w:val="00CB42DF"/>
    <w:rsid w:val="00CB480C"/>
    <w:rsid w:val="00CB4817"/>
    <w:rsid w:val="00CB4990"/>
    <w:rsid w:val="00CB4FFB"/>
    <w:rsid w:val="00CB5BFA"/>
    <w:rsid w:val="00CB62D7"/>
    <w:rsid w:val="00CB6FB7"/>
    <w:rsid w:val="00CB704A"/>
    <w:rsid w:val="00CC09FF"/>
    <w:rsid w:val="00CC0A43"/>
    <w:rsid w:val="00CC0FD6"/>
    <w:rsid w:val="00CC157B"/>
    <w:rsid w:val="00CC2260"/>
    <w:rsid w:val="00CC2F7D"/>
    <w:rsid w:val="00CC336E"/>
    <w:rsid w:val="00CC39CF"/>
    <w:rsid w:val="00CC3B61"/>
    <w:rsid w:val="00CC3C5E"/>
    <w:rsid w:val="00CC4896"/>
    <w:rsid w:val="00CC48AB"/>
    <w:rsid w:val="00CC4920"/>
    <w:rsid w:val="00CC4BD1"/>
    <w:rsid w:val="00CC4D54"/>
    <w:rsid w:val="00CC5474"/>
    <w:rsid w:val="00CC62F1"/>
    <w:rsid w:val="00CC6967"/>
    <w:rsid w:val="00CC770E"/>
    <w:rsid w:val="00CC79DB"/>
    <w:rsid w:val="00CC7FD1"/>
    <w:rsid w:val="00CD1196"/>
    <w:rsid w:val="00CD195F"/>
    <w:rsid w:val="00CD1CA4"/>
    <w:rsid w:val="00CD24AB"/>
    <w:rsid w:val="00CD2601"/>
    <w:rsid w:val="00CD28C3"/>
    <w:rsid w:val="00CD2D92"/>
    <w:rsid w:val="00CD2E1D"/>
    <w:rsid w:val="00CD2EF8"/>
    <w:rsid w:val="00CD3349"/>
    <w:rsid w:val="00CD33D5"/>
    <w:rsid w:val="00CD356B"/>
    <w:rsid w:val="00CD3B6E"/>
    <w:rsid w:val="00CD3F95"/>
    <w:rsid w:val="00CD4CBC"/>
    <w:rsid w:val="00CD4DEB"/>
    <w:rsid w:val="00CD5790"/>
    <w:rsid w:val="00CD5795"/>
    <w:rsid w:val="00CD6028"/>
    <w:rsid w:val="00CD6033"/>
    <w:rsid w:val="00CD6786"/>
    <w:rsid w:val="00CD7041"/>
    <w:rsid w:val="00CD7203"/>
    <w:rsid w:val="00CD79F3"/>
    <w:rsid w:val="00CD7E0A"/>
    <w:rsid w:val="00CE05F3"/>
    <w:rsid w:val="00CE0C84"/>
    <w:rsid w:val="00CE0E56"/>
    <w:rsid w:val="00CE1064"/>
    <w:rsid w:val="00CE16CC"/>
    <w:rsid w:val="00CE17C7"/>
    <w:rsid w:val="00CE201F"/>
    <w:rsid w:val="00CE2622"/>
    <w:rsid w:val="00CE2F5E"/>
    <w:rsid w:val="00CE3660"/>
    <w:rsid w:val="00CE4822"/>
    <w:rsid w:val="00CE4AAD"/>
    <w:rsid w:val="00CE4D83"/>
    <w:rsid w:val="00CE5258"/>
    <w:rsid w:val="00CE546B"/>
    <w:rsid w:val="00CE5817"/>
    <w:rsid w:val="00CE6332"/>
    <w:rsid w:val="00CE6A34"/>
    <w:rsid w:val="00CE6BC6"/>
    <w:rsid w:val="00CE719B"/>
    <w:rsid w:val="00CE7529"/>
    <w:rsid w:val="00CE7708"/>
    <w:rsid w:val="00CE7B55"/>
    <w:rsid w:val="00CF073B"/>
    <w:rsid w:val="00CF2EAA"/>
    <w:rsid w:val="00CF2F79"/>
    <w:rsid w:val="00CF2FB3"/>
    <w:rsid w:val="00CF31BF"/>
    <w:rsid w:val="00CF332D"/>
    <w:rsid w:val="00CF3CAD"/>
    <w:rsid w:val="00CF42EB"/>
    <w:rsid w:val="00CF453A"/>
    <w:rsid w:val="00CF48D9"/>
    <w:rsid w:val="00CF51A1"/>
    <w:rsid w:val="00CF530E"/>
    <w:rsid w:val="00CF5571"/>
    <w:rsid w:val="00CF5A18"/>
    <w:rsid w:val="00CF6334"/>
    <w:rsid w:val="00CF63F9"/>
    <w:rsid w:val="00CF652E"/>
    <w:rsid w:val="00CF6BF0"/>
    <w:rsid w:val="00CF70D6"/>
    <w:rsid w:val="00CF744A"/>
    <w:rsid w:val="00CF74A3"/>
    <w:rsid w:val="00D00CA3"/>
    <w:rsid w:val="00D00F76"/>
    <w:rsid w:val="00D01224"/>
    <w:rsid w:val="00D0136E"/>
    <w:rsid w:val="00D01446"/>
    <w:rsid w:val="00D01735"/>
    <w:rsid w:val="00D019E1"/>
    <w:rsid w:val="00D01A43"/>
    <w:rsid w:val="00D0227C"/>
    <w:rsid w:val="00D02DF6"/>
    <w:rsid w:val="00D03993"/>
    <w:rsid w:val="00D03E9F"/>
    <w:rsid w:val="00D049CF"/>
    <w:rsid w:val="00D04F32"/>
    <w:rsid w:val="00D05459"/>
    <w:rsid w:val="00D055A7"/>
    <w:rsid w:val="00D05625"/>
    <w:rsid w:val="00D06120"/>
    <w:rsid w:val="00D064DB"/>
    <w:rsid w:val="00D06695"/>
    <w:rsid w:val="00D06805"/>
    <w:rsid w:val="00D06EAF"/>
    <w:rsid w:val="00D10016"/>
    <w:rsid w:val="00D10115"/>
    <w:rsid w:val="00D10121"/>
    <w:rsid w:val="00D103E1"/>
    <w:rsid w:val="00D1061B"/>
    <w:rsid w:val="00D10777"/>
    <w:rsid w:val="00D10EDC"/>
    <w:rsid w:val="00D11397"/>
    <w:rsid w:val="00D11E64"/>
    <w:rsid w:val="00D1246E"/>
    <w:rsid w:val="00D12B59"/>
    <w:rsid w:val="00D139B4"/>
    <w:rsid w:val="00D13D48"/>
    <w:rsid w:val="00D14135"/>
    <w:rsid w:val="00D1524F"/>
    <w:rsid w:val="00D1532E"/>
    <w:rsid w:val="00D15C43"/>
    <w:rsid w:val="00D1686D"/>
    <w:rsid w:val="00D1787C"/>
    <w:rsid w:val="00D2023E"/>
    <w:rsid w:val="00D20423"/>
    <w:rsid w:val="00D206B5"/>
    <w:rsid w:val="00D20BD3"/>
    <w:rsid w:val="00D2117F"/>
    <w:rsid w:val="00D21BE7"/>
    <w:rsid w:val="00D21DF8"/>
    <w:rsid w:val="00D21ED8"/>
    <w:rsid w:val="00D22296"/>
    <w:rsid w:val="00D22CA1"/>
    <w:rsid w:val="00D2350E"/>
    <w:rsid w:val="00D2362A"/>
    <w:rsid w:val="00D237FD"/>
    <w:rsid w:val="00D23839"/>
    <w:rsid w:val="00D23B98"/>
    <w:rsid w:val="00D244E5"/>
    <w:rsid w:val="00D24F8E"/>
    <w:rsid w:val="00D26A91"/>
    <w:rsid w:val="00D26AC5"/>
    <w:rsid w:val="00D26D1C"/>
    <w:rsid w:val="00D26E25"/>
    <w:rsid w:val="00D27BF7"/>
    <w:rsid w:val="00D304C7"/>
    <w:rsid w:val="00D305A9"/>
    <w:rsid w:val="00D30B05"/>
    <w:rsid w:val="00D312E0"/>
    <w:rsid w:val="00D3143E"/>
    <w:rsid w:val="00D31D31"/>
    <w:rsid w:val="00D32BD3"/>
    <w:rsid w:val="00D3417A"/>
    <w:rsid w:val="00D34205"/>
    <w:rsid w:val="00D342CE"/>
    <w:rsid w:val="00D34A9D"/>
    <w:rsid w:val="00D34AB9"/>
    <w:rsid w:val="00D35A11"/>
    <w:rsid w:val="00D3624D"/>
    <w:rsid w:val="00D3685E"/>
    <w:rsid w:val="00D36E29"/>
    <w:rsid w:val="00D36EA8"/>
    <w:rsid w:val="00D3759C"/>
    <w:rsid w:val="00D3779E"/>
    <w:rsid w:val="00D37F96"/>
    <w:rsid w:val="00D40798"/>
    <w:rsid w:val="00D408F4"/>
    <w:rsid w:val="00D41114"/>
    <w:rsid w:val="00D41CAF"/>
    <w:rsid w:val="00D42B6F"/>
    <w:rsid w:val="00D4316F"/>
    <w:rsid w:val="00D43190"/>
    <w:rsid w:val="00D436B5"/>
    <w:rsid w:val="00D43D3D"/>
    <w:rsid w:val="00D43EDB"/>
    <w:rsid w:val="00D4413E"/>
    <w:rsid w:val="00D44699"/>
    <w:rsid w:val="00D44A78"/>
    <w:rsid w:val="00D45C29"/>
    <w:rsid w:val="00D45D23"/>
    <w:rsid w:val="00D46091"/>
    <w:rsid w:val="00D460A7"/>
    <w:rsid w:val="00D464FC"/>
    <w:rsid w:val="00D46632"/>
    <w:rsid w:val="00D47123"/>
    <w:rsid w:val="00D50D67"/>
    <w:rsid w:val="00D50FE0"/>
    <w:rsid w:val="00D510F3"/>
    <w:rsid w:val="00D5117C"/>
    <w:rsid w:val="00D513C6"/>
    <w:rsid w:val="00D5188E"/>
    <w:rsid w:val="00D51DE8"/>
    <w:rsid w:val="00D51E43"/>
    <w:rsid w:val="00D520BD"/>
    <w:rsid w:val="00D526CD"/>
    <w:rsid w:val="00D52BD2"/>
    <w:rsid w:val="00D52F40"/>
    <w:rsid w:val="00D54E18"/>
    <w:rsid w:val="00D559CC"/>
    <w:rsid w:val="00D55BE2"/>
    <w:rsid w:val="00D55E2C"/>
    <w:rsid w:val="00D55F6D"/>
    <w:rsid w:val="00D55F7B"/>
    <w:rsid w:val="00D55FEC"/>
    <w:rsid w:val="00D56E36"/>
    <w:rsid w:val="00D57613"/>
    <w:rsid w:val="00D60528"/>
    <w:rsid w:val="00D60695"/>
    <w:rsid w:val="00D61828"/>
    <w:rsid w:val="00D61CE7"/>
    <w:rsid w:val="00D62815"/>
    <w:rsid w:val="00D63078"/>
    <w:rsid w:val="00D633C9"/>
    <w:rsid w:val="00D637A3"/>
    <w:rsid w:val="00D640C3"/>
    <w:rsid w:val="00D64B47"/>
    <w:rsid w:val="00D66420"/>
    <w:rsid w:val="00D70521"/>
    <w:rsid w:val="00D70529"/>
    <w:rsid w:val="00D7090A"/>
    <w:rsid w:val="00D70DC5"/>
    <w:rsid w:val="00D7132E"/>
    <w:rsid w:val="00D71F7E"/>
    <w:rsid w:val="00D72328"/>
    <w:rsid w:val="00D723DC"/>
    <w:rsid w:val="00D724AF"/>
    <w:rsid w:val="00D724E8"/>
    <w:rsid w:val="00D72F50"/>
    <w:rsid w:val="00D735CA"/>
    <w:rsid w:val="00D740C5"/>
    <w:rsid w:val="00D745A0"/>
    <w:rsid w:val="00D753B9"/>
    <w:rsid w:val="00D756DC"/>
    <w:rsid w:val="00D757AF"/>
    <w:rsid w:val="00D759F5"/>
    <w:rsid w:val="00D75DFA"/>
    <w:rsid w:val="00D761A2"/>
    <w:rsid w:val="00D7682D"/>
    <w:rsid w:val="00D76D5D"/>
    <w:rsid w:val="00D77E5C"/>
    <w:rsid w:val="00D800B2"/>
    <w:rsid w:val="00D80806"/>
    <w:rsid w:val="00D808C9"/>
    <w:rsid w:val="00D80B27"/>
    <w:rsid w:val="00D80BA2"/>
    <w:rsid w:val="00D80D2D"/>
    <w:rsid w:val="00D80E67"/>
    <w:rsid w:val="00D81B4C"/>
    <w:rsid w:val="00D82B6E"/>
    <w:rsid w:val="00D82D8B"/>
    <w:rsid w:val="00D831A9"/>
    <w:rsid w:val="00D83900"/>
    <w:rsid w:val="00D84285"/>
    <w:rsid w:val="00D84BD4"/>
    <w:rsid w:val="00D85794"/>
    <w:rsid w:val="00D86373"/>
    <w:rsid w:val="00D86397"/>
    <w:rsid w:val="00D86806"/>
    <w:rsid w:val="00D86B9B"/>
    <w:rsid w:val="00D87A8A"/>
    <w:rsid w:val="00D87C23"/>
    <w:rsid w:val="00D908D9"/>
    <w:rsid w:val="00D90A3A"/>
    <w:rsid w:val="00D90D35"/>
    <w:rsid w:val="00D91178"/>
    <w:rsid w:val="00D9161B"/>
    <w:rsid w:val="00D9342F"/>
    <w:rsid w:val="00D93739"/>
    <w:rsid w:val="00D94578"/>
    <w:rsid w:val="00D94F94"/>
    <w:rsid w:val="00D94FE0"/>
    <w:rsid w:val="00D955B1"/>
    <w:rsid w:val="00D9590B"/>
    <w:rsid w:val="00D961A5"/>
    <w:rsid w:val="00D96633"/>
    <w:rsid w:val="00D96E1D"/>
    <w:rsid w:val="00DA12F1"/>
    <w:rsid w:val="00DA23AB"/>
    <w:rsid w:val="00DA2CC1"/>
    <w:rsid w:val="00DA3282"/>
    <w:rsid w:val="00DA42C9"/>
    <w:rsid w:val="00DA4315"/>
    <w:rsid w:val="00DA47B3"/>
    <w:rsid w:val="00DA4AAF"/>
    <w:rsid w:val="00DA5E1D"/>
    <w:rsid w:val="00DA6A70"/>
    <w:rsid w:val="00DA7208"/>
    <w:rsid w:val="00DA7D42"/>
    <w:rsid w:val="00DB0068"/>
    <w:rsid w:val="00DB0237"/>
    <w:rsid w:val="00DB1412"/>
    <w:rsid w:val="00DB1516"/>
    <w:rsid w:val="00DB20E3"/>
    <w:rsid w:val="00DB2108"/>
    <w:rsid w:val="00DB248C"/>
    <w:rsid w:val="00DB24DB"/>
    <w:rsid w:val="00DB2CF1"/>
    <w:rsid w:val="00DB2EED"/>
    <w:rsid w:val="00DB30B0"/>
    <w:rsid w:val="00DB3A72"/>
    <w:rsid w:val="00DB4BCD"/>
    <w:rsid w:val="00DB500D"/>
    <w:rsid w:val="00DB584C"/>
    <w:rsid w:val="00DB59F0"/>
    <w:rsid w:val="00DB62FC"/>
    <w:rsid w:val="00DB6867"/>
    <w:rsid w:val="00DB6B9D"/>
    <w:rsid w:val="00DB743F"/>
    <w:rsid w:val="00DB7815"/>
    <w:rsid w:val="00DB7BCB"/>
    <w:rsid w:val="00DC047B"/>
    <w:rsid w:val="00DC1131"/>
    <w:rsid w:val="00DC1149"/>
    <w:rsid w:val="00DC1548"/>
    <w:rsid w:val="00DC19D1"/>
    <w:rsid w:val="00DC2A9D"/>
    <w:rsid w:val="00DC47D4"/>
    <w:rsid w:val="00DC64B1"/>
    <w:rsid w:val="00DC71A4"/>
    <w:rsid w:val="00DC7403"/>
    <w:rsid w:val="00DC75AD"/>
    <w:rsid w:val="00DC7819"/>
    <w:rsid w:val="00DC798E"/>
    <w:rsid w:val="00DD0074"/>
    <w:rsid w:val="00DD0C73"/>
    <w:rsid w:val="00DD1C30"/>
    <w:rsid w:val="00DD1C90"/>
    <w:rsid w:val="00DD2824"/>
    <w:rsid w:val="00DD2F11"/>
    <w:rsid w:val="00DD3E52"/>
    <w:rsid w:val="00DD4AE2"/>
    <w:rsid w:val="00DD4F2E"/>
    <w:rsid w:val="00DD4F75"/>
    <w:rsid w:val="00DD5267"/>
    <w:rsid w:val="00DD582D"/>
    <w:rsid w:val="00DD6369"/>
    <w:rsid w:val="00DD6B88"/>
    <w:rsid w:val="00DD7A0F"/>
    <w:rsid w:val="00DD7C76"/>
    <w:rsid w:val="00DE02D2"/>
    <w:rsid w:val="00DE05FD"/>
    <w:rsid w:val="00DE0746"/>
    <w:rsid w:val="00DE096D"/>
    <w:rsid w:val="00DE0B13"/>
    <w:rsid w:val="00DE12CA"/>
    <w:rsid w:val="00DE14C6"/>
    <w:rsid w:val="00DE1B83"/>
    <w:rsid w:val="00DE1EA0"/>
    <w:rsid w:val="00DE2145"/>
    <w:rsid w:val="00DE24B0"/>
    <w:rsid w:val="00DE2CD2"/>
    <w:rsid w:val="00DE33AE"/>
    <w:rsid w:val="00DE49B7"/>
    <w:rsid w:val="00DE4D32"/>
    <w:rsid w:val="00DE4F60"/>
    <w:rsid w:val="00DE589D"/>
    <w:rsid w:val="00DE5F15"/>
    <w:rsid w:val="00DE64E5"/>
    <w:rsid w:val="00DE666D"/>
    <w:rsid w:val="00DE6B33"/>
    <w:rsid w:val="00DE6F67"/>
    <w:rsid w:val="00DE7961"/>
    <w:rsid w:val="00DE7D29"/>
    <w:rsid w:val="00DF0269"/>
    <w:rsid w:val="00DF07DC"/>
    <w:rsid w:val="00DF090C"/>
    <w:rsid w:val="00DF09F7"/>
    <w:rsid w:val="00DF0C79"/>
    <w:rsid w:val="00DF10DC"/>
    <w:rsid w:val="00DF18DA"/>
    <w:rsid w:val="00DF2ACA"/>
    <w:rsid w:val="00DF36FF"/>
    <w:rsid w:val="00DF3D39"/>
    <w:rsid w:val="00DF3ED7"/>
    <w:rsid w:val="00DF484E"/>
    <w:rsid w:val="00DF4F2D"/>
    <w:rsid w:val="00DF4FCE"/>
    <w:rsid w:val="00DF51AE"/>
    <w:rsid w:val="00DF61CE"/>
    <w:rsid w:val="00DF621E"/>
    <w:rsid w:val="00DF64E3"/>
    <w:rsid w:val="00DF6D99"/>
    <w:rsid w:val="00DF6E1A"/>
    <w:rsid w:val="00DF6FC1"/>
    <w:rsid w:val="00DF78CA"/>
    <w:rsid w:val="00DF7905"/>
    <w:rsid w:val="00DF79EA"/>
    <w:rsid w:val="00E005E2"/>
    <w:rsid w:val="00E01233"/>
    <w:rsid w:val="00E0129A"/>
    <w:rsid w:val="00E0141D"/>
    <w:rsid w:val="00E01468"/>
    <w:rsid w:val="00E0149D"/>
    <w:rsid w:val="00E01628"/>
    <w:rsid w:val="00E02820"/>
    <w:rsid w:val="00E02A36"/>
    <w:rsid w:val="00E02AD9"/>
    <w:rsid w:val="00E02D68"/>
    <w:rsid w:val="00E02EA1"/>
    <w:rsid w:val="00E02FBD"/>
    <w:rsid w:val="00E0440D"/>
    <w:rsid w:val="00E0544A"/>
    <w:rsid w:val="00E056AC"/>
    <w:rsid w:val="00E061B3"/>
    <w:rsid w:val="00E064AE"/>
    <w:rsid w:val="00E0672B"/>
    <w:rsid w:val="00E06EF0"/>
    <w:rsid w:val="00E06FCE"/>
    <w:rsid w:val="00E077D1"/>
    <w:rsid w:val="00E0783E"/>
    <w:rsid w:val="00E07D23"/>
    <w:rsid w:val="00E07D50"/>
    <w:rsid w:val="00E111B6"/>
    <w:rsid w:val="00E118EF"/>
    <w:rsid w:val="00E11AB5"/>
    <w:rsid w:val="00E122DF"/>
    <w:rsid w:val="00E12390"/>
    <w:rsid w:val="00E1273B"/>
    <w:rsid w:val="00E133C0"/>
    <w:rsid w:val="00E138DD"/>
    <w:rsid w:val="00E140B8"/>
    <w:rsid w:val="00E144A5"/>
    <w:rsid w:val="00E1498C"/>
    <w:rsid w:val="00E1521C"/>
    <w:rsid w:val="00E15D7C"/>
    <w:rsid w:val="00E15DD5"/>
    <w:rsid w:val="00E163F7"/>
    <w:rsid w:val="00E16743"/>
    <w:rsid w:val="00E1695B"/>
    <w:rsid w:val="00E16A06"/>
    <w:rsid w:val="00E16D59"/>
    <w:rsid w:val="00E173DE"/>
    <w:rsid w:val="00E17872"/>
    <w:rsid w:val="00E17F7E"/>
    <w:rsid w:val="00E20369"/>
    <w:rsid w:val="00E2054A"/>
    <w:rsid w:val="00E2101C"/>
    <w:rsid w:val="00E2118F"/>
    <w:rsid w:val="00E212AF"/>
    <w:rsid w:val="00E2160E"/>
    <w:rsid w:val="00E22882"/>
    <w:rsid w:val="00E228B4"/>
    <w:rsid w:val="00E229B8"/>
    <w:rsid w:val="00E23BB6"/>
    <w:rsid w:val="00E23C49"/>
    <w:rsid w:val="00E245CE"/>
    <w:rsid w:val="00E25224"/>
    <w:rsid w:val="00E25449"/>
    <w:rsid w:val="00E2556D"/>
    <w:rsid w:val="00E257E3"/>
    <w:rsid w:val="00E260B7"/>
    <w:rsid w:val="00E26250"/>
    <w:rsid w:val="00E26947"/>
    <w:rsid w:val="00E26AD4"/>
    <w:rsid w:val="00E272D5"/>
    <w:rsid w:val="00E27454"/>
    <w:rsid w:val="00E278F9"/>
    <w:rsid w:val="00E279A3"/>
    <w:rsid w:val="00E30556"/>
    <w:rsid w:val="00E30713"/>
    <w:rsid w:val="00E30D60"/>
    <w:rsid w:val="00E30E0A"/>
    <w:rsid w:val="00E3100D"/>
    <w:rsid w:val="00E312A3"/>
    <w:rsid w:val="00E31489"/>
    <w:rsid w:val="00E316BB"/>
    <w:rsid w:val="00E31A58"/>
    <w:rsid w:val="00E31F55"/>
    <w:rsid w:val="00E32363"/>
    <w:rsid w:val="00E3257D"/>
    <w:rsid w:val="00E3267B"/>
    <w:rsid w:val="00E32F50"/>
    <w:rsid w:val="00E3340A"/>
    <w:rsid w:val="00E33E4A"/>
    <w:rsid w:val="00E34117"/>
    <w:rsid w:val="00E34470"/>
    <w:rsid w:val="00E347DB"/>
    <w:rsid w:val="00E34B8F"/>
    <w:rsid w:val="00E357DE"/>
    <w:rsid w:val="00E35DE2"/>
    <w:rsid w:val="00E35E1A"/>
    <w:rsid w:val="00E3617C"/>
    <w:rsid w:val="00E36A7F"/>
    <w:rsid w:val="00E36D93"/>
    <w:rsid w:val="00E40121"/>
    <w:rsid w:val="00E40836"/>
    <w:rsid w:val="00E42363"/>
    <w:rsid w:val="00E42831"/>
    <w:rsid w:val="00E4317D"/>
    <w:rsid w:val="00E4320D"/>
    <w:rsid w:val="00E4343F"/>
    <w:rsid w:val="00E436F9"/>
    <w:rsid w:val="00E43801"/>
    <w:rsid w:val="00E43D0F"/>
    <w:rsid w:val="00E457CB"/>
    <w:rsid w:val="00E458B3"/>
    <w:rsid w:val="00E45BBE"/>
    <w:rsid w:val="00E46068"/>
    <w:rsid w:val="00E46748"/>
    <w:rsid w:val="00E467FB"/>
    <w:rsid w:val="00E468A8"/>
    <w:rsid w:val="00E46924"/>
    <w:rsid w:val="00E469DE"/>
    <w:rsid w:val="00E4747B"/>
    <w:rsid w:val="00E47695"/>
    <w:rsid w:val="00E47F50"/>
    <w:rsid w:val="00E5048B"/>
    <w:rsid w:val="00E5050D"/>
    <w:rsid w:val="00E50EEC"/>
    <w:rsid w:val="00E516BA"/>
    <w:rsid w:val="00E517D2"/>
    <w:rsid w:val="00E51A02"/>
    <w:rsid w:val="00E51EBB"/>
    <w:rsid w:val="00E52193"/>
    <w:rsid w:val="00E528A4"/>
    <w:rsid w:val="00E53498"/>
    <w:rsid w:val="00E53C78"/>
    <w:rsid w:val="00E5435F"/>
    <w:rsid w:val="00E54DE2"/>
    <w:rsid w:val="00E55BDF"/>
    <w:rsid w:val="00E55C89"/>
    <w:rsid w:val="00E55D60"/>
    <w:rsid w:val="00E560CA"/>
    <w:rsid w:val="00E564D6"/>
    <w:rsid w:val="00E5665F"/>
    <w:rsid w:val="00E5699B"/>
    <w:rsid w:val="00E56F70"/>
    <w:rsid w:val="00E57257"/>
    <w:rsid w:val="00E601EE"/>
    <w:rsid w:val="00E6076F"/>
    <w:rsid w:val="00E61633"/>
    <w:rsid w:val="00E61699"/>
    <w:rsid w:val="00E61825"/>
    <w:rsid w:val="00E61893"/>
    <w:rsid w:val="00E623EE"/>
    <w:rsid w:val="00E6244C"/>
    <w:rsid w:val="00E625A6"/>
    <w:rsid w:val="00E642F3"/>
    <w:rsid w:val="00E65D19"/>
    <w:rsid w:val="00E67168"/>
    <w:rsid w:val="00E67C66"/>
    <w:rsid w:val="00E67CC9"/>
    <w:rsid w:val="00E70045"/>
    <w:rsid w:val="00E709E9"/>
    <w:rsid w:val="00E70E5A"/>
    <w:rsid w:val="00E71568"/>
    <w:rsid w:val="00E7179F"/>
    <w:rsid w:val="00E71F82"/>
    <w:rsid w:val="00E724E6"/>
    <w:rsid w:val="00E72E16"/>
    <w:rsid w:val="00E7301A"/>
    <w:rsid w:val="00E734DF"/>
    <w:rsid w:val="00E736E0"/>
    <w:rsid w:val="00E737AE"/>
    <w:rsid w:val="00E7383F"/>
    <w:rsid w:val="00E73C4A"/>
    <w:rsid w:val="00E7434B"/>
    <w:rsid w:val="00E75169"/>
    <w:rsid w:val="00E75266"/>
    <w:rsid w:val="00E755D0"/>
    <w:rsid w:val="00E759FF"/>
    <w:rsid w:val="00E75A9F"/>
    <w:rsid w:val="00E760B2"/>
    <w:rsid w:val="00E760FC"/>
    <w:rsid w:val="00E76167"/>
    <w:rsid w:val="00E762DB"/>
    <w:rsid w:val="00E766B2"/>
    <w:rsid w:val="00E76A87"/>
    <w:rsid w:val="00E77FD9"/>
    <w:rsid w:val="00E80267"/>
    <w:rsid w:val="00E80FDC"/>
    <w:rsid w:val="00E8143B"/>
    <w:rsid w:val="00E81BCF"/>
    <w:rsid w:val="00E8249A"/>
    <w:rsid w:val="00E8253D"/>
    <w:rsid w:val="00E82833"/>
    <w:rsid w:val="00E8292A"/>
    <w:rsid w:val="00E82A34"/>
    <w:rsid w:val="00E82DA5"/>
    <w:rsid w:val="00E82F82"/>
    <w:rsid w:val="00E82FAC"/>
    <w:rsid w:val="00E83672"/>
    <w:rsid w:val="00E83675"/>
    <w:rsid w:val="00E84661"/>
    <w:rsid w:val="00E8482B"/>
    <w:rsid w:val="00E848B6"/>
    <w:rsid w:val="00E852A3"/>
    <w:rsid w:val="00E8574A"/>
    <w:rsid w:val="00E857D7"/>
    <w:rsid w:val="00E85F8B"/>
    <w:rsid w:val="00E87A94"/>
    <w:rsid w:val="00E90062"/>
    <w:rsid w:val="00E901A0"/>
    <w:rsid w:val="00E902EE"/>
    <w:rsid w:val="00E904B8"/>
    <w:rsid w:val="00E90FC2"/>
    <w:rsid w:val="00E9117F"/>
    <w:rsid w:val="00E91796"/>
    <w:rsid w:val="00E922A5"/>
    <w:rsid w:val="00E9288B"/>
    <w:rsid w:val="00E93E91"/>
    <w:rsid w:val="00E93F01"/>
    <w:rsid w:val="00E940D1"/>
    <w:rsid w:val="00E948ED"/>
    <w:rsid w:val="00E94FFE"/>
    <w:rsid w:val="00E957EC"/>
    <w:rsid w:val="00E9588D"/>
    <w:rsid w:val="00E95E13"/>
    <w:rsid w:val="00E9664E"/>
    <w:rsid w:val="00E96C61"/>
    <w:rsid w:val="00E97826"/>
    <w:rsid w:val="00E97989"/>
    <w:rsid w:val="00E97B7E"/>
    <w:rsid w:val="00EA047F"/>
    <w:rsid w:val="00EA0863"/>
    <w:rsid w:val="00EA0A68"/>
    <w:rsid w:val="00EA0E55"/>
    <w:rsid w:val="00EA0E60"/>
    <w:rsid w:val="00EA1C37"/>
    <w:rsid w:val="00EA2F7A"/>
    <w:rsid w:val="00EA2FC4"/>
    <w:rsid w:val="00EA45B4"/>
    <w:rsid w:val="00EA4C11"/>
    <w:rsid w:val="00EA52CA"/>
    <w:rsid w:val="00EA5908"/>
    <w:rsid w:val="00EA5A1C"/>
    <w:rsid w:val="00EA5B46"/>
    <w:rsid w:val="00EA5BD8"/>
    <w:rsid w:val="00EA5FA2"/>
    <w:rsid w:val="00EA5FED"/>
    <w:rsid w:val="00EA6212"/>
    <w:rsid w:val="00EA709C"/>
    <w:rsid w:val="00EA70EC"/>
    <w:rsid w:val="00EA7E35"/>
    <w:rsid w:val="00EB02EF"/>
    <w:rsid w:val="00EB0614"/>
    <w:rsid w:val="00EB0C7D"/>
    <w:rsid w:val="00EB10DC"/>
    <w:rsid w:val="00EB1B09"/>
    <w:rsid w:val="00EB1CCB"/>
    <w:rsid w:val="00EB3395"/>
    <w:rsid w:val="00EB3742"/>
    <w:rsid w:val="00EB4BDC"/>
    <w:rsid w:val="00EB4CC6"/>
    <w:rsid w:val="00EB4E94"/>
    <w:rsid w:val="00EB6132"/>
    <w:rsid w:val="00EB641E"/>
    <w:rsid w:val="00EB74AA"/>
    <w:rsid w:val="00EB7B38"/>
    <w:rsid w:val="00EB7EDA"/>
    <w:rsid w:val="00EC0484"/>
    <w:rsid w:val="00EC06E7"/>
    <w:rsid w:val="00EC0C07"/>
    <w:rsid w:val="00EC1B5E"/>
    <w:rsid w:val="00EC1F52"/>
    <w:rsid w:val="00EC26E4"/>
    <w:rsid w:val="00EC290A"/>
    <w:rsid w:val="00EC2932"/>
    <w:rsid w:val="00EC31FA"/>
    <w:rsid w:val="00EC348D"/>
    <w:rsid w:val="00EC364E"/>
    <w:rsid w:val="00EC3FE1"/>
    <w:rsid w:val="00EC43DB"/>
    <w:rsid w:val="00EC4D3A"/>
    <w:rsid w:val="00EC5626"/>
    <w:rsid w:val="00EC5BBB"/>
    <w:rsid w:val="00EC5E45"/>
    <w:rsid w:val="00EC5EE6"/>
    <w:rsid w:val="00EC628A"/>
    <w:rsid w:val="00EC64C4"/>
    <w:rsid w:val="00EC6EE5"/>
    <w:rsid w:val="00EC7073"/>
    <w:rsid w:val="00EC7092"/>
    <w:rsid w:val="00EC70B6"/>
    <w:rsid w:val="00ED09E1"/>
    <w:rsid w:val="00ED0C0F"/>
    <w:rsid w:val="00ED0CAF"/>
    <w:rsid w:val="00ED0D08"/>
    <w:rsid w:val="00ED12F4"/>
    <w:rsid w:val="00ED16BF"/>
    <w:rsid w:val="00ED1FD5"/>
    <w:rsid w:val="00ED24B0"/>
    <w:rsid w:val="00ED2710"/>
    <w:rsid w:val="00ED27B2"/>
    <w:rsid w:val="00ED2864"/>
    <w:rsid w:val="00ED2DF9"/>
    <w:rsid w:val="00ED3381"/>
    <w:rsid w:val="00ED42E1"/>
    <w:rsid w:val="00ED43C8"/>
    <w:rsid w:val="00ED4407"/>
    <w:rsid w:val="00ED4CAD"/>
    <w:rsid w:val="00ED4E20"/>
    <w:rsid w:val="00ED539C"/>
    <w:rsid w:val="00ED5657"/>
    <w:rsid w:val="00ED5BB9"/>
    <w:rsid w:val="00ED6993"/>
    <w:rsid w:val="00ED73F5"/>
    <w:rsid w:val="00ED79FC"/>
    <w:rsid w:val="00ED7BB2"/>
    <w:rsid w:val="00ED7E96"/>
    <w:rsid w:val="00ED7F7C"/>
    <w:rsid w:val="00ED7FD6"/>
    <w:rsid w:val="00EE0CD8"/>
    <w:rsid w:val="00EE1300"/>
    <w:rsid w:val="00EE1537"/>
    <w:rsid w:val="00EE1552"/>
    <w:rsid w:val="00EE17E6"/>
    <w:rsid w:val="00EE184B"/>
    <w:rsid w:val="00EE231D"/>
    <w:rsid w:val="00EE2AEC"/>
    <w:rsid w:val="00EE4115"/>
    <w:rsid w:val="00EE49C0"/>
    <w:rsid w:val="00EE4AEC"/>
    <w:rsid w:val="00EE5162"/>
    <w:rsid w:val="00EE7581"/>
    <w:rsid w:val="00EE76CD"/>
    <w:rsid w:val="00EF02A9"/>
    <w:rsid w:val="00EF0694"/>
    <w:rsid w:val="00EF07E1"/>
    <w:rsid w:val="00EF0E65"/>
    <w:rsid w:val="00EF2950"/>
    <w:rsid w:val="00EF2C44"/>
    <w:rsid w:val="00EF3444"/>
    <w:rsid w:val="00EF3BE9"/>
    <w:rsid w:val="00EF4548"/>
    <w:rsid w:val="00EF4C38"/>
    <w:rsid w:val="00EF502E"/>
    <w:rsid w:val="00EF5216"/>
    <w:rsid w:val="00EF5268"/>
    <w:rsid w:val="00EF5317"/>
    <w:rsid w:val="00EF5373"/>
    <w:rsid w:val="00EF5F0A"/>
    <w:rsid w:val="00EF612C"/>
    <w:rsid w:val="00EF6A33"/>
    <w:rsid w:val="00F0019D"/>
    <w:rsid w:val="00F00961"/>
    <w:rsid w:val="00F00F60"/>
    <w:rsid w:val="00F010BD"/>
    <w:rsid w:val="00F01AF4"/>
    <w:rsid w:val="00F01E8F"/>
    <w:rsid w:val="00F01F00"/>
    <w:rsid w:val="00F01FE8"/>
    <w:rsid w:val="00F02167"/>
    <w:rsid w:val="00F02991"/>
    <w:rsid w:val="00F02AD7"/>
    <w:rsid w:val="00F02AF9"/>
    <w:rsid w:val="00F0328F"/>
    <w:rsid w:val="00F03588"/>
    <w:rsid w:val="00F03E3A"/>
    <w:rsid w:val="00F03F7D"/>
    <w:rsid w:val="00F041EB"/>
    <w:rsid w:val="00F04802"/>
    <w:rsid w:val="00F04888"/>
    <w:rsid w:val="00F04D6B"/>
    <w:rsid w:val="00F04DD0"/>
    <w:rsid w:val="00F04EA2"/>
    <w:rsid w:val="00F05550"/>
    <w:rsid w:val="00F05BE1"/>
    <w:rsid w:val="00F0603A"/>
    <w:rsid w:val="00F0617C"/>
    <w:rsid w:val="00F06502"/>
    <w:rsid w:val="00F06A78"/>
    <w:rsid w:val="00F071F6"/>
    <w:rsid w:val="00F0778C"/>
    <w:rsid w:val="00F079DE"/>
    <w:rsid w:val="00F07B2E"/>
    <w:rsid w:val="00F07C3E"/>
    <w:rsid w:val="00F1084B"/>
    <w:rsid w:val="00F10B4B"/>
    <w:rsid w:val="00F11DEE"/>
    <w:rsid w:val="00F11E7E"/>
    <w:rsid w:val="00F12E96"/>
    <w:rsid w:val="00F133D3"/>
    <w:rsid w:val="00F13442"/>
    <w:rsid w:val="00F135BB"/>
    <w:rsid w:val="00F137A4"/>
    <w:rsid w:val="00F13818"/>
    <w:rsid w:val="00F13E2C"/>
    <w:rsid w:val="00F13F83"/>
    <w:rsid w:val="00F142C3"/>
    <w:rsid w:val="00F1501B"/>
    <w:rsid w:val="00F15553"/>
    <w:rsid w:val="00F15BB3"/>
    <w:rsid w:val="00F15E1B"/>
    <w:rsid w:val="00F16750"/>
    <w:rsid w:val="00F16B9A"/>
    <w:rsid w:val="00F17D0D"/>
    <w:rsid w:val="00F200CE"/>
    <w:rsid w:val="00F2036A"/>
    <w:rsid w:val="00F20781"/>
    <w:rsid w:val="00F20DF1"/>
    <w:rsid w:val="00F21233"/>
    <w:rsid w:val="00F212CA"/>
    <w:rsid w:val="00F21E1F"/>
    <w:rsid w:val="00F22137"/>
    <w:rsid w:val="00F224B0"/>
    <w:rsid w:val="00F22941"/>
    <w:rsid w:val="00F240B8"/>
    <w:rsid w:val="00F24C1E"/>
    <w:rsid w:val="00F24D0A"/>
    <w:rsid w:val="00F25815"/>
    <w:rsid w:val="00F25D48"/>
    <w:rsid w:val="00F268BE"/>
    <w:rsid w:val="00F26DB5"/>
    <w:rsid w:val="00F27873"/>
    <w:rsid w:val="00F303C6"/>
    <w:rsid w:val="00F31465"/>
    <w:rsid w:val="00F31586"/>
    <w:rsid w:val="00F317B3"/>
    <w:rsid w:val="00F319C6"/>
    <w:rsid w:val="00F32CC4"/>
    <w:rsid w:val="00F33DDC"/>
    <w:rsid w:val="00F33DDD"/>
    <w:rsid w:val="00F34387"/>
    <w:rsid w:val="00F34483"/>
    <w:rsid w:val="00F34AE4"/>
    <w:rsid w:val="00F35917"/>
    <w:rsid w:val="00F37EFE"/>
    <w:rsid w:val="00F40156"/>
    <w:rsid w:val="00F40513"/>
    <w:rsid w:val="00F40595"/>
    <w:rsid w:val="00F40780"/>
    <w:rsid w:val="00F4139C"/>
    <w:rsid w:val="00F41C6F"/>
    <w:rsid w:val="00F4255F"/>
    <w:rsid w:val="00F42953"/>
    <w:rsid w:val="00F42AA3"/>
    <w:rsid w:val="00F42FB4"/>
    <w:rsid w:val="00F43514"/>
    <w:rsid w:val="00F43991"/>
    <w:rsid w:val="00F44A6C"/>
    <w:rsid w:val="00F451BE"/>
    <w:rsid w:val="00F4566E"/>
    <w:rsid w:val="00F4633D"/>
    <w:rsid w:val="00F46529"/>
    <w:rsid w:val="00F4672B"/>
    <w:rsid w:val="00F469FF"/>
    <w:rsid w:val="00F472AF"/>
    <w:rsid w:val="00F500E7"/>
    <w:rsid w:val="00F511AA"/>
    <w:rsid w:val="00F511E9"/>
    <w:rsid w:val="00F51E9D"/>
    <w:rsid w:val="00F53219"/>
    <w:rsid w:val="00F5490A"/>
    <w:rsid w:val="00F54C3C"/>
    <w:rsid w:val="00F55490"/>
    <w:rsid w:val="00F573C2"/>
    <w:rsid w:val="00F57F38"/>
    <w:rsid w:val="00F61392"/>
    <w:rsid w:val="00F6160E"/>
    <w:rsid w:val="00F61C93"/>
    <w:rsid w:val="00F63696"/>
    <w:rsid w:val="00F6430C"/>
    <w:rsid w:val="00F65565"/>
    <w:rsid w:val="00F6767B"/>
    <w:rsid w:val="00F6769C"/>
    <w:rsid w:val="00F7048D"/>
    <w:rsid w:val="00F70B10"/>
    <w:rsid w:val="00F70DF3"/>
    <w:rsid w:val="00F70E77"/>
    <w:rsid w:val="00F71262"/>
    <w:rsid w:val="00F7155D"/>
    <w:rsid w:val="00F721AB"/>
    <w:rsid w:val="00F72CE5"/>
    <w:rsid w:val="00F733F0"/>
    <w:rsid w:val="00F7374B"/>
    <w:rsid w:val="00F73752"/>
    <w:rsid w:val="00F7438C"/>
    <w:rsid w:val="00F74612"/>
    <w:rsid w:val="00F74C93"/>
    <w:rsid w:val="00F74F4B"/>
    <w:rsid w:val="00F757F4"/>
    <w:rsid w:val="00F75AAB"/>
    <w:rsid w:val="00F75D85"/>
    <w:rsid w:val="00F75F52"/>
    <w:rsid w:val="00F76142"/>
    <w:rsid w:val="00F7679A"/>
    <w:rsid w:val="00F770B3"/>
    <w:rsid w:val="00F7718E"/>
    <w:rsid w:val="00F7733D"/>
    <w:rsid w:val="00F7778F"/>
    <w:rsid w:val="00F778CF"/>
    <w:rsid w:val="00F80059"/>
    <w:rsid w:val="00F809AC"/>
    <w:rsid w:val="00F80E6C"/>
    <w:rsid w:val="00F81852"/>
    <w:rsid w:val="00F81F8C"/>
    <w:rsid w:val="00F824BB"/>
    <w:rsid w:val="00F8252B"/>
    <w:rsid w:val="00F82A8B"/>
    <w:rsid w:val="00F83047"/>
    <w:rsid w:val="00F83181"/>
    <w:rsid w:val="00F838BF"/>
    <w:rsid w:val="00F83DA1"/>
    <w:rsid w:val="00F83ED9"/>
    <w:rsid w:val="00F844B1"/>
    <w:rsid w:val="00F84A03"/>
    <w:rsid w:val="00F84F66"/>
    <w:rsid w:val="00F852F9"/>
    <w:rsid w:val="00F85875"/>
    <w:rsid w:val="00F869BA"/>
    <w:rsid w:val="00F86F4A"/>
    <w:rsid w:val="00F87511"/>
    <w:rsid w:val="00F87B1D"/>
    <w:rsid w:val="00F90068"/>
    <w:rsid w:val="00F90254"/>
    <w:rsid w:val="00F913B9"/>
    <w:rsid w:val="00F91A18"/>
    <w:rsid w:val="00F92185"/>
    <w:rsid w:val="00F9223E"/>
    <w:rsid w:val="00F92860"/>
    <w:rsid w:val="00F92C49"/>
    <w:rsid w:val="00F935E6"/>
    <w:rsid w:val="00F93F9D"/>
    <w:rsid w:val="00F94058"/>
    <w:rsid w:val="00F94A4E"/>
    <w:rsid w:val="00F94BD6"/>
    <w:rsid w:val="00F956CD"/>
    <w:rsid w:val="00F96657"/>
    <w:rsid w:val="00F9666E"/>
    <w:rsid w:val="00F96B60"/>
    <w:rsid w:val="00F96BFF"/>
    <w:rsid w:val="00F9744D"/>
    <w:rsid w:val="00F97AD3"/>
    <w:rsid w:val="00F97BC2"/>
    <w:rsid w:val="00FA0115"/>
    <w:rsid w:val="00FA14BD"/>
    <w:rsid w:val="00FA193E"/>
    <w:rsid w:val="00FA2068"/>
    <w:rsid w:val="00FA2B26"/>
    <w:rsid w:val="00FA2F0D"/>
    <w:rsid w:val="00FA30E0"/>
    <w:rsid w:val="00FA3415"/>
    <w:rsid w:val="00FA3B85"/>
    <w:rsid w:val="00FA3D42"/>
    <w:rsid w:val="00FA49C6"/>
    <w:rsid w:val="00FA4B95"/>
    <w:rsid w:val="00FA4E9A"/>
    <w:rsid w:val="00FA5E26"/>
    <w:rsid w:val="00FA628E"/>
    <w:rsid w:val="00FA6C27"/>
    <w:rsid w:val="00FA6C5A"/>
    <w:rsid w:val="00FA7E3B"/>
    <w:rsid w:val="00FB03D9"/>
    <w:rsid w:val="00FB05AF"/>
    <w:rsid w:val="00FB0791"/>
    <w:rsid w:val="00FB07F8"/>
    <w:rsid w:val="00FB098E"/>
    <w:rsid w:val="00FB13F4"/>
    <w:rsid w:val="00FB1449"/>
    <w:rsid w:val="00FB16F4"/>
    <w:rsid w:val="00FB21B7"/>
    <w:rsid w:val="00FB26D6"/>
    <w:rsid w:val="00FB285E"/>
    <w:rsid w:val="00FB2B65"/>
    <w:rsid w:val="00FB31D4"/>
    <w:rsid w:val="00FB3589"/>
    <w:rsid w:val="00FB3604"/>
    <w:rsid w:val="00FB4071"/>
    <w:rsid w:val="00FB4503"/>
    <w:rsid w:val="00FB48E3"/>
    <w:rsid w:val="00FB4C39"/>
    <w:rsid w:val="00FB4D26"/>
    <w:rsid w:val="00FB5A9D"/>
    <w:rsid w:val="00FB5BA3"/>
    <w:rsid w:val="00FB6480"/>
    <w:rsid w:val="00FB66A2"/>
    <w:rsid w:val="00FB7959"/>
    <w:rsid w:val="00FC00F0"/>
    <w:rsid w:val="00FC0E27"/>
    <w:rsid w:val="00FC161F"/>
    <w:rsid w:val="00FC1EE5"/>
    <w:rsid w:val="00FC2615"/>
    <w:rsid w:val="00FC400F"/>
    <w:rsid w:val="00FC479C"/>
    <w:rsid w:val="00FC4E7A"/>
    <w:rsid w:val="00FC51E2"/>
    <w:rsid w:val="00FC534E"/>
    <w:rsid w:val="00FC566D"/>
    <w:rsid w:val="00FC57CC"/>
    <w:rsid w:val="00FC6701"/>
    <w:rsid w:val="00FC694F"/>
    <w:rsid w:val="00FC6AE9"/>
    <w:rsid w:val="00FC7644"/>
    <w:rsid w:val="00FC7745"/>
    <w:rsid w:val="00FC774D"/>
    <w:rsid w:val="00FC77E7"/>
    <w:rsid w:val="00FC78E0"/>
    <w:rsid w:val="00FC7D4F"/>
    <w:rsid w:val="00FD08B9"/>
    <w:rsid w:val="00FD163D"/>
    <w:rsid w:val="00FD1719"/>
    <w:rsid w:val="00FD18FF"/>
    <w:rsid w:val="00FD2836"/>
    <w:rsid w:val="00FD2A31"/>
    <w:rsid w:val="00FD2B9B"/>
    <w:rsid w:val="00FD3BA5"/>
    <w:rsid w:val="00FD3FD1"/>
    <w:rsid w:val="00FD411B"/>
    <w:rsid w:val="00FD437F"/>
    <w:rsid w:val="00FD4705"/>
    <w:rsid w:val="00FD4B22"/>
    <w:rsid w:val="00FD55C8"/>
    <w:rsid w:val="00FD5687"/>
    <w:rsid w:val="00FD62CF"/>
    <w:rsid w:val="00FD672F"/>
    <w:rsid w:val="00FD6935"/>
    <w:rsid w:val="00FD6A58"/>
    <w:rsid w:val="00FD6EBC"/>
    <w:rsid w:val="00FD78FF"/>
    <w:rsid w:val="00FD79CC"/>
    <w:rsid w:val="00FE0502"/>
    <w:rsid w:val="00FE0DD5"/>
    <w:rsid w:val="00FE1005"/>
    <w:rsid w:val="00FE156E"/>
    <w:rsid w:val="00FE157A"/>
    <w:rsid w:val="00FE1607"/>
    <w:rsid w:val="00FE1987"/>
    <w:rsid w:val="00FE1C08"/>
    <w:rsid w:val="00FE223E"/>
    <w:rsid w:val="00FE35BD"/>
    <w:rsid w:val="00FE3819"/>
    <w:rsid w:val="00FE3A4A"/>
    <w:rsid w:val="00FE3B51"/>
    <w:rsid w:val="00FE401F"/>
    <w:rsid w:val="00FE436D"/>
    <w:rsid w:val="00FE4EC0"/>
    <w:rsid w:val="00FE59DA"/>
    <w:rsid w:val="00FE5A48"/>
    <w:rsid w:val="00FE5E32"/>
    <w:rsid w:val="00FE6132"/>
    <w:rsid w:val="00FE6355"/>
    <w:rsid w:val="00FE6CAE"/>
    <w:rsid w:val="00FE7521"/>
    <w:rsid w:val="00FF0494"/>
    <w:rsid w:val="00FF0D24"/>
    <w:rsid w:val="00FF1153"/>
    <w:rsid w:val="00FF1952"/>
    <w:rsid w:val="00FF27D9"/>
    <w:rsid w:val="00FF2D54"/>
    <w:rsid w:val="00FF39CE"/>
    <w:rsid w:val="00FF3D6C"/>
    <w:rsid w:val="00FF4091"/>
    <w:rsid w:val="00FF4566"/>
    <w:rsid w:val="00FF4A94"/>
    <w:rsid w:val="00FF4B32"/>
    <w:rsid w:val="00FF5979"/>
    <w:rsid w:val="00FF59A0"/>
    <w:rsid w:val="00FF5CC8"/>
    <w:rsid w:val="00FF68CB"/>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55E31"/>
  <w14:defaultImageDpi w14:val="300"/>
  <w15:docId w15:val="{7212EE20-D59B-754A-B004-EB983BCB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6"/>
    <w:pPr>
      <w:jc w:val="both"/>
    </w:p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paragraph" w:styleId="Heading2">
    <w:name w:val="heading 2"/>
    <w:basedOn w:val="Normal"/>
    <w:next w:val="Normal"/>
    <w:link w:val="Heading2Char"/>
    <w:uiPriority w:val="9"/>
    <w:semiHidden/>
    <w:unhideWhenUsed/>
    <w:qFormat/>
    <w:rsid w:val="005122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uiPriority w:val="99"/>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uiPriority w:val="22"/>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uiPriority w:val="99"/>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uiPriority w:val="99"/>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character" w:styleId="Emphasis">
    <w:name w:val="Emphasis"/>
    <w:basedOn w:val="DefaultParagraphFont"/>
    <w:uiPriority w:val="20"/>
    <w:qFormat/>
    <w:rsid w:val="002C2FF9"/>
    <w:rPr>
      <w:i/>
      <w:iCs/>
    </w:rPr>
  </w:style>
  <w:style w:type="character" w:customStyle="1" w:styleId="author">
    <w:name w:val="author"/>
    <w:basedOn w:val="DefaultParagraphFont"/>
    <w:rsid w:val="00D3685E"/>
  </w:style>
  <w:style w:type="character" w:customStyle="1" w:styleId="pubyear">
    <w:name w:val="pubyear"/>
    <w:basedOn w:val="DefaultParagraphFont"/>
    <w:rsid w:val="00D3685E"/>
  </w:style>
  <w:style w:type="character" w:customStyle="1" w:styleId="chaptertitle">
    <w:name w:val="chaptertitle"/>
    <w:basedOn w:val="DefaultParagraphFont"/>
    <w:rsid w:val="00D3685E"/>
  </w:style>
  <w:style w:type="character" w:customStyle="1" w:styleId="editor">
    <w:name w:val="editor"/>
    <w:basedOn w:val="DefaultParagraphFont"/>
    <w:rsid w:val="00D3685E"/>
  </w:style>
  <w:style w:type="character" w:customStyle="1" w:styleId="booktitle">
    <w:name w:val="booktitle"/>
    <w:basedOn w:val="DefaultParagraphFont"/>
    <w:rsid w:val="00D3685E"/>
  </w:style>
  <w:style w:type="character" w:customStyle="1" w:styleId="articletitle">
    <w:name w:val="articletitle"/>
    <w:basedOn w:val="DefaultParagraphFont"/>
    <w:rsid w:val="006E2300"/>
  </w:style>
  <w:style w:type="character" w:customStyle="1" w:styleId="journaltitle">
    <w:name w:val="journaltitle"/>
    <w:basedOn w:val="DefaultParagraphFont"/>
    <w:rsid w:val="006E2300"/>
  </w:style>
  <w:style w:type="character" w:customStyle="1" w:styleId="vol">
    <w:name w:val="vol"/>
    <w:basedOn w:val="DefaultParagraphFont"/>
    <w:rsid w:val="006E2300"/>
  </w:style>
  <w:style w:type="character" w:customStyle="1" w:styleId="pagefirst">
    <w:name w:val="pagefirst"/>
    <w:basedOn w:val="DefaultParagraphFont"/>
    <w:rsid w:val="006E2300"/>
  </w:style>
  <w:style w:type="character" w:customStyle="1" w:styleId="pagelast">
    <w:name w:val="pagelast"/>
    <w:basedOn w:val="DefaultParagraphFont"/>
    <w:rsid w:val="006E2300"/>
  </w:style>
  <w:style w:type="character" w:customStyle="1" w:styleId="fn">
    <w:name w:val="fn"/>
    <w:basedOn w:val="DefaultParagraphFont"/>
    <w:rsid w:val="006F1ABB"/>
  </w:style>
  <w:style w:type="character" w:customStyle="1" w:styleId="title1">
    <w:name w:val="title1"/>
    <w:basedOn w:val="DefaultParagraphFont"/>
    <w:rsid w:val="006F1ABB"/>
  </w:style>
  <w:style w:type="character" w:customStyle="1" w:styleId="source-title">
    <w:name w:val="source-title"/>
    <w:basedOn w:val="DefaultParagraphFont"/>
    <w:rsid w:val="006F1ABB"/>
  </w:style>
  <w:style w:type="character" w:customStyle="1" w:styleId="volume">
    <w:name w:val="volume"/>
    <w:basedOn w:val="DefaultParagraphFont"/>
    <w:rsid w:val="006F1ABB"/>
  </w:style>
  <w:style w:type="character" w:customStyle="1" w:styleId="start-page">
    <w:name w:val="start-page"/>
    <w:basedOn w:val="DefaultParagraphFont"/>
    <w:rsid w:val="006F1ABB"/>
  </w:style>
  <w:style w:type="character" w:customStyle="1" w:styleId="end-page">
    <w:name w:val="end-page"/>
    <w:basedOn w:val="DefaultParagraphFont"/>
    <w:rsid w:val="006F1ABB"/>
  </w:style>
  <w:style w:type="paragraph" w:customStyle="1" w:styleId="CharChar1Char1CharChar">
    <w:name w:val="Char Char1 Char1 Char Char"/>
    <w:basedOn w:val="Normal"/>
    <w:uiPriority w:val="99"/>
    <w:rsid w:val="006A4CE1"/>
    <w:pPr>
      <w:spacing w:after="160" w:line="240" w:lineRule="exact"/>
      <w:jc w:val="left"/>
    </w:pPr>
    <w:rPr>
      <w:rFonts w:ascii="Tahoma" w:hAnsi="Tahoma"/>
      <w:sz w:val="20"/>
      <w:lang w:eastAsia="en-US"/>
    </w:rPr>
  </w:style>
  <w:style w:type="character" w:customStyle="1" w:styleId="ref-title">
    <w:name w:val="ref-title"/>
    <w:basedOn w:val="DefaultParagraphFont"/>
    <w:rsid w:val="00DF484E"/>
  </w:style>
  <w:style w:type="character" w:customStyle="1" w:styleId="ref-vol">
    <w:name w:val="ref-vol"/>
    <w:basedOn w:val="DefaultParagraphFont"/>
    <w:rsid w:val="00DF484E"/>
  </w:style>
  <w:style w:type="character" w:customStyle="1" w:styleId="mixed-citation">
    <w:name w:val="mixed-citation"/>
    <w:basedOn w:val="DefaultParagraphFont"/>
    <w:rsid w:val="00A032B7"/>
  </w:style>
  <w:style w:type="character" w:customStyle="1" w:styleId="nowrap">
    <w:name w:val="nowrap"/>
    <w:basedOn w:val="DefaultParagraphFont"/>
    <w:rsid w:val="00A032B7"/>
  </w:style>
  <w:style w:type="paragraph" w:customStyle="1" w:styleId="Pa41">
    <w:name w:val="Pa41"/>
    <w:basedOn w:val="Normal"/>
    <w:next w:val="Normal"/>
    <w:uiPriority w:val="99"/>
    <w:rsid w:val="009E77A5"/>
    <w:pPr>
      <w:widowControl w:val="0"/>
      <w:autoSpaceDE w:val="0"/>
      <w:autoSpaceDN w:val="0"/>
      <w:adjustRightInd w:val="0"/>
      <w:spacing w:line="196" w:lineRule="atLeast"/>
      <w:jc w:val="left"/>
    </w:pPr>
    <w:rPr>
      <w:rFonts w:ascii="Minion Pro" w:hAnsi="Minion Pro"/>
    </w:rPr>
  </w:style>
  <w:style w:type="paragraph" w:customStyle="1" w:styleId="Default">
    <w:name w:val="Default"/>
    <w:rsid w:val="00297AD9"/>
    <w:pPr>
      <w:widowControl w:val="0"/>
      <w:autoSpaceDE w:val="0"/>
      <w:autoSpaceDN w:val="0"/>
      <w:adjustRightInd w:val="0"/>
    </w:pPr>
    <w:rPr>
      <w:rFonts w:ascii="Minion" w:hAnsi="Minion" w:cs="Minion"/>
      <w:color w:val="000000"/>
    </w:rPr>
  </w:style>
  <w:style w:type="paragraph" w:styleId="BalloonText">
    <w:name w:val="Balloon Text"/>
    <w:basedOn w:val="Normal"/>
    <w:link w:val="BalloonTextChar"/>
    <w:uiPriority w:val="99"/>
    <w:semiHidden/>
    <w:unhideWhenUsed/>
    <w:rsid w:val="00631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0A3"/>
    <w:rPr>
      <w:rFonts w:ascii="Lucida Grande" w:hAnsi="Lucida Grande" w:cs="Lucida Grande"/>
      <w:sz w:val="18"/>
      <w:szCs w:val="18"/>
    </w:rPr>
  </w:style>
  <w:style w:type="character" w:customStyle="1" w:styleId="nlmstring-name">
    <w:name w:val="nlm_string-name"/>
    <w:basedOn w:val="DefaultParagraphFont"/>
    <w:rsid w:val="00C45BA4"/>
  </w:style>
  <w:style w:type="character" w:customStyle="1" w:styleId="nlmyear">
    <w:name w:val="nlm_year"/>
    <w:basedOn w:val="DefaultParagraphFont"/>
    <w:rsid w:val="00C45BA4"/>
  </w:style>
  <w:style w:type="character" w:customStyle="1" w:styleId="nlmarticle-title">
    <w:name w:val="nlm_article-title"/>
    <w:basedOn w:val="DefaultParagraphFont"/>
    <w:rsid w:val="00C45BA4"/>
  </w:style>
  <w:style w:type="character" w:customStyle="1" w:styleId="nlmfpage">
    <w:name w:val="nlm_fpage"/>
    <w:basedOn w:val="DefaultParagraphFont"/>
    <w:rsid w:val="00C45BA4"/>
  </w:style>
  <w:style w:type="character" w:customStyle="1" w:styleId="nlmlpage">
    <w:name w:val="nlm_lpage"/>
    <w:basedOn w:val="DefaultParagraphFont"/>
    <w:rsid w:val="00C45BA4"/>
  </w:style>
  <w:style w:type="character" w:customStyle="1" w:styleId="contextual-datacite">
    <w:name w:val="contextual-data__cite"/>
    <w:basedOn w:val="DefaultParagraphFont"/>
    <w:rsid w:val="007F5D07"/>
  </w:style>
  <w:style w:type="character" w:customStyle="1" w:styleId="doi">
    <w:name w:val="doi"/>
    <w:basedOn w:val="DefaultParagraphFont"/>
    <w:rsid w:val="007F5D07"/>
  </w:style>
  <w:style w:type="character" w:styleId="HTMLCite">
    <w:name w:val="HTML Cite"/>
    <w:basedOn w:val="DefaultParagraphFont"/>
    <w:uiPriority w:val="99"/>
    <w:semiHidden/>
    <w:unhideWhenUsed/>
    <w:rsid w:val="005E5FA7"/>
    <w:rPr>
      <w:i/>
      <w:iCs/>
    </w:rPr>
  </w:style>
  <w:style w:type="character" w:styleId="EndnoteReference">
    <w:name w:val="endnote reference"/>
    <w:basedOn w:val="DefaultParagraphFont"/>
    <w:uiPriority w:val="99"/>
    <w:unhideWhenUsed/>
    <w:rsid w:val="00B94285"/>
    <w:rPr>
      <w:vertAlign w:val="superscript"/>
    </w:rPr>
  </w:style>
  <w:style w:type="character" w:customStyle="1" w:styleId="ref-journal">
    <w:name w:val="ref-journal"/>
    <w:basedOn w:val="DefaultParagraphFont"/>
    <w:rsid w:val="00A01B67"/>
  </w:style>
  <w:style w:type="paragraph" w:styleId="NormalWeb">
    <w:name w:val="Normal (Web)"/>
    <w:basedOn w:val="Normal"/>
    <w:uiPriority w:val="99"/>
    <w:rsid w:val="00415BF0"/>
    <w:pPr>
      <w:jc w:val="left"/>
    </w:pPr>
    <w:rPr>
      <w:rFonts w:ascii="Times New Roman" w:eastAsiaTheme="minorHAnsi" w:hAnsi="Times New Roman" w:cstheme="minorBidi"/>
      <w:color w:val="auto"/>
      <w:lang w:eastAsia="en-US"/>
    </w:rPr>
  </w:style>
  <w:style w:type="paragraph" w:styleId="Header">
    <w:name w:val="header"/>
    <w:basedOn w:val="Normal"/>
    <w:link w:val="HeaderChar"/>
    <w:uiPriority w:val="99"/>
    <w:unhideWhenUsed/>
    <w:rsid w:val="001D0EDD"/>
    <w:pPr>
      <w:tabs>
        <w:tab w:val="center" w:pos="4320"/>
        <w:tab w:val="right" w:pos="8640"/>
      </w:tabs>
    </w:pPr>
  </w:style>
  <w:style w:type="character" w:customStyle="1" w:styleId="HeaderChar">
    <w:name w:val="Header Char"/>
    <w:basedOn w:val="DefaultParagraphFont"/>
    <w:link w:val="Header"/>
    <w:uiPriority w:val="99"/>
    <w:rsid w:val="001D0EDD"/>
  </w:style>
  <w:style w:type="character" w:styleId="PageNumber">
    <w:name w:val="page number"/>
    <w:basedOn w:val="DefaultParagraphFont"/>
    <w:uiPriority w:val="99"/>
    <w:semiHidden/>
    <w:unhideWhenUsed/>
    <w:rsid w:val="001D0EDD"/>
  </w:style>
  <w:style w:type="character" w:customStyle="1" w:styleId="hlfld-contribauthor">
    <w:name w:val="hlfld-contribauthor"/>
    <w:basedOn w:val="DefaultParagraphFont"/>
    <w:rsid w:val="0080493D"/>
  </w:style>
  <w:style w:type="character" w:customStyle="1" w:styleId="nlmgiven-names">
    <w:name w:val="nlm_given-names"/>
    <w:basedOn w:val="DefaultParagraphFont"/>
    <w:rsid w:val="0080493D"/>
  </w:style>
  <w:style w:type="character" w:customStyle="1" w:styleId="cit-auth">
    <w:name w:val="cit-auth"/>
    <w:basedOn w:val="DefaultParagraphFont"/>
    <w:rsid w:val="00615297"/>
  </w:style>
  <w:style w:type="character" w:customStyle="1" w:styleId="cit-name-surname">
    <w:name w:val="cit-name-surname"/>
    <w:basedOn w:val="DefaultParagraphFont"/>
    <w:rsid w:val="00615297"/>
  </w:style>
  <w:style w:type="character" w:customStyle="1" w:styleId="cit-name-given-names">
    <w:name w:val="cit-name-given-names"/>
    <w:basedOn w:val="DefaultParagraphFont"/>
    <w:rsid w:val="00615297"/>
  </w:style>
  <w:style w:type="character" w:customStyle="1" w:styleId="cit-pub-date">
    <w:name w:val="cit-pub-date"/>
    <w:basedOn w:val="DefaultParagraphFont"/>
    <w:rsid w:val="00615297"/>
  </w:style>
  <w:style w:type="character" w:customStyle="1" w:styleId="cit-article-title">
    <w:name w:val="cit-article-title"/>
    <w:basedOn w:val="DefaultParagraphFont"/>
    <w:rsid w:val="00615297"/>
  </w:style>
  <w:style w:type="character" w:customStyle="1" w:styleId="cit-vol">
    <w:name w:val="cit-vol"/>
    <w:basedOn w:val="DefaultParagraphFont"/>
    <w:rsid w:val="00615297"/>
  </w:style>
  <w:style w:type="character" w:customStyle="1" w:styleId="cit-fpage">
    <w:name w:val="cit-fpage"/>
    <w:basedOn w:val="DefaultParagraphFont"/>
    <w:rsid w:val="00615297"/>
  </w:style>
  <w:style w:type="character" w:customStyle="1" w:styleId="cit-lpage">
    <w:name w:val="cit-lpage"/>
    <w:basedOn w:val="DefaultParagraphFont"/>
    <w:rsid w:val="00615297"/>
  </w:style>
  <w:style w:type="character" w:customStyle="1" w:styleId="cit-pub-id-sep">
    <w:name w:val="cit-pub-id-sep"/>
    <w:basedOn w:val="DefaultParagraphFont"/>
    <w:rsid w:val="006B6CF2"/>
  </w:style>
  <w:style w:type="character" w:customStyle="1" w:styleId="cit-pub-id">
    <w:name w:val="cit-pub-id"/>
    <w:basedOn w:val="DefaultParagraphFont"/>
    <w:rsid w:val="006B6CF2"/>
  </w:style>
  <w:style w:type="character" w:customStyle="1" w:styleId="cit-pub-id-scheme-doi">
    <w:name w:val="cit-pub-id-scheme-doi"/>
    <w:basedOn w:val="DefaultParagraphFont"/>
    <w:rsid w:val="006B6CF2"/>
  </w:style>
  <w:style w:type="character" w:customStyle="1" w:styleId="cit-pub-id-scheme-pmid">
    <w:name w:val="cit-pub-id-scheme-pmid"/>
    <w:basedOn w:val="DefaultParagraphFont"/>
    <w:rsid w:val="006B6CF2"/>
  </w:style>
  <w:style w:type="character" w:customStyle="1" w:styleId="CITE">
    <w:name w:val="CITE"/>
    <w:rsid w:val="001746A3"/>
    <w:rPr>
      <w:i/>
    </w:rPr>
  </w:style>
  <w:style w:type="paragraph" w:styleId="CommentText">
    <w:name w:val="annotation text"/>
    <w:basedOn w:val="Normal"/>
    <w:link w:val="CommentTextChar"/>
    <w:uiPriority w:val="99"/>
    <w:semiHidden/>
    <w:unhideWhenUsed/>
    <w:rsid w:val="0011418F"/>
    <w:rPr>
      <w:sz w:val="20"/>
      <w:szCs w:val="20"/>
    </w:rPr>
  </w:style>
  <w:style w:type="character" w:customStyle="1" w:styleId="CommentTextChar">
    <w:name w:val="Comment Text Char"/>
    <w:basedOn w:val="DefaultParagraphFont"/>
    <w:link w:val="CommentText"/>
    <w:uiPriority w:val="99"/>
    <w:semiHidden/>
    <w:rsid w:val="0011418F"/>
    <w:rPr>
      <w:sz w:val="20"/>
      <w:szCs w:val="20"/>
    </w:rPr>
  </w:style>
  <w:style w:type="character" w:customStyle="1" w:styleId="Heading2Char">
    <w:name w:val="Heading 2 Char"/>
    <w:basedOn w:val="DefaultParagraphFont"/>
    <w:link w:val="Heading2"/>
    <w:uiPriority w:val="9"/>
    <w:semiHidden/>
    <w:rsid w:val="00512281"/>
    <w:rPr>
      <w:rFonts w:asciiTheme="majorHAnsi" w:eastAsiaTheme="majorEastAsia" w:hAnsiTheme="majorHAnsi" w:cstheme="majorBidi"/>
      <w:color w:val="365F91" w:themeColor="accent1" w:themeShade="BF"/>
      <w:sz w:val="26"/>
      <w:szCs w:val="26"/>
    </w:rPr>
  </w:style>
  <w:style w:type="paragraph" w:customStyle="1" w:styleId="referencescopy1">
    <w:name w:val="referencescopy1"/>
    <w:basedOn w:val="Normal"/>
    <w:rsid w:val="00BB66AA"/>
    <w:pPr>
      <w:spacing w:before="100" w:beforeAutospacing="1" w:after="100" w:afterAutospacing="1"/>
      <w:jc w:val="left"/>
    </w:pPr>
    <w:rPr>
      <w:rFonts w:ascii="Times New Roman" w:hAnsi="Times New Roman"/>
      <w:color w:val="auto"/>
      <w:lang w:eastAsia="zh-TW"/>
    </w:rPr>
  </w:style>
  <w:style w:type="paragraph" w:customStyle="1" w:styleId="referencescopy2">
    <w:name w:val="referencescopy2"/>
    <w:basedOn w:val="Normal"/>
    <w:rsid w:val="00BB66AA"/>
    <w:pPr>
      <w:spacing w:before="100" w:beforeAutospacing="1" w:after="100" w:afterAutospacing="1"/>
      <w:jc w:val="left"/>
    </w:pPr>
    <w:rPr>
      <w:rFonts w:ascii="Times New Roman" w:hAnsi="Times New Roman"/>
      <w:color w:val="auto"/>
      <w:lang w:eastAsia="zh-TW"/>
    </w:rPr>
  </w:style>
  <w:style w:type="character" w:styleId="UnresolvedMention">
    <w:name w:val="Unresolved Mention"/>
    <w:basedOn w:val="DefaultParagraphFont"/>
    <w:uiPriority w:val="99"/>
    <w:semiHidden/>
    <w:unhideWhenUsed/>
    <w:rsid w:val="0090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065">
      <w:bodyDiv w:val="1"/>
      <w:marLeft w:val="0"/>
      <w:marRight w:val="0"/>
      <w:marTop w:val="0"/>
      <w:marBottom w:val="0"/>
      <w:divBdr>
        <w:top w:val="none" w:sz="0" w:space="0" w:color="auto"/>
        <w:left w:val="none" w:sz="0" w:space="0" w:color="auto"/>
        <w:bottom w:val="none" w:sz="0" w:space="0" w:color="auto"/>
        <w:right w:val="none" w:sz="0" w:space="0" w:color="auto"/>
      </w:divBdr>
    </w:div>
    <w:div w:id="22023373">
      <w:bodyDiv w:val="1"/>
      <w:marLeft w:val="0"/>
      <w:marRight w:val="0"/>
      <w:marTop w:val="0"/>
      <w:marBottom w:val="0"/>
      <w:divBdr>
        <w:top w:val="none" w:sz="0" w:space="0" w:color="auto"/>
        <w:left w:val="none" w:sz="0" w:space="0" w:color="auto"/>
        <w:bottom w:val="none" w:sz="0" w:space="0" w:color="auto"/>
        <w:right w:val="none" w:sz="0" w:space="0" w:color="auto"/>
      </w:divBdr>
    </w:div>
    <w:div w:id="24059941">
      <w:bodyDiv w:val="1"/>
      <w:marLeft w:val="0"/>
      <w:marRight w:val="0"/>
      <w:marTop w:val="0"/>
      <w:marBottom w:val="0"/>
      <w:divBdr>
        <w:top w:val="none" w:sz="0" w:space="0" w:color="auto"/>
        <w:left w:val="none" w:sz="0" w:space="0" w:color="auto"/>
        <w:bottom w:val="none" w:sz="0" w:space="0" w:color="auto"/>
        <w:right w:val="none" w:sz="0" w:space="0" w:color="auto"/>
      </w:divBdr>
    </w:div>
    <w:div w:id="38434326">
      <w:bodyDiv w:val="1"/>
      <w:marLeft w:val="0"/>
      <w:marRight w:val="0"/>
      <w:marTop w:val="0"/>
      <w:marBottom w:val="0"/>
      <w:divBdr>
        <w:top w:val="none" w:sz="0" w:space="0" w:color="auto"/>
        <w:left w:val="none" w:sz="0" w:space="0" w:color="auto"/>
        <w:bottom w:val="none" w:sz="0" w:space="0" w:color="auto"/>
        <w:right w:val="none" w:sz="0" w:space="0" w:color="auto"/>
      </w:divBdr>
    </w:div>
    <w:div w:id="39017673">
      <w:bodyDiv w:val="1"/>
      <w:marLeft w:val="0"/>
      <w:marRight w:val="0"/>
      <w:marTop w:val="0"/>
      <w:marBottom w:val="0"/>
      <w:divBdr>
        <w:top w:val="none" w:sz="0" w:space="0" w:color="auto"/>
        <w:left w:val="none" w:sz="0" w:space="0" w:color="auto"/>
        <w:bottom w:val="none" w:sz="0" w:space="0" w:color="auto"/>
        <w:right w:val="none" w:sz="0" w:space="0" w:color="auto"/>
      </w:divBdr>
    </w:div>
    <w:div w:id="45764661">
      <w:bodyDiv w:val="1"/>
      <w:marLeft w:val="0"/>
      <w:marRight w:val="0"/>
      <w:marTop w:val="0"/>
      <w:marBottom w:val="0"/>
      <w:divBdr>
        <w:top w:val="none" w:sz="0" w:space="0" w:color="auto"/>
        <w:left w:val="none" w:sz="0" w:space="0" w:color="auto"/>
        <w:bottom w:val="none" w:sz="0" w:space="0" w:color="auto"/>
        <w:right w:val="none" w:sz="0" w:space="0" w:color="auto"/>
      </w:divBdr>
    </w:div>
    <w:div w:id="79303608">
      <w:bodyDiv w:val="1"/>
      <w:marLeft w:val="0"/>
      <w:marRight w:val="0"/>
      <w:marTop w:val="0"/>
      <w:marBottom w:val="0"/>
      <w:divBdr>
        <w:top w:val="none" w:sz="0" w:space="0" w:color="auto"/>
        <w:left w:val="none" w:sz="0" w:space="0" w:color="auto"/>
        <w:bottom w:val="none" w:sz="0" w:space="0" w:color="auto"/>
        <w:right w:val="none" w:sz="0" w:space="0" w:color="auto"/>
      </w:divBdr>
    </w:div>
    <w:div w:id="102843809">
      <w:bodyDiv w:val="1"/>
      <w:marLeft w:val="0"/>
      <w:marRight w:val="0"/>
      <w:marTop w:val="0"/>
      <w:marBottom w:val="0"/>
      <w:divBdr>
        <w:top w:val="none" w:sz="0" w:space="0" w:color="auto"/>
        <w:left w:val="none" w:sz="0" w:space="0" w:color="auto"/>
        <w:bottom w:val="none" w:sz="0" w:space="0" w:color="auto"/>
        <w:right w:val="none" w:sz="0" w:space="0" w:color="auto"/>
      </w:divBdr>
    </w:div>
    <w:div w:id="106321024">
      <w:bodyDiv w:val="1"/>
      <w:marLeft w:val="0"/>
      <w:marRight w:val="0"/>
      <w:marTop w:val="0"/>
      <w:marBottom w:val="0"/>
      <w:divBdr>
        <w:top w:val="none" w:sz="0" w:space="0" w:color="auto"/>
        <w:left w:val="none" w:sz="0" w:space="0" w:color="auto"/>
        <w:bottom w:val="none" w:sz="0" w:space="0" w:color="auto"/>
        <w:right w:val="none" w:sz="0" w:space="0" w:color="auto"/>
      </w:divBdr>
    </w:div>
    <w:div w:id="107550089">
      <w:bodyDiv w:val="1"/>
      <w:marLeft w:val="0"/>
      <w:marRight w:val="0"/>
      <w:marTop w:val="0"/>
      <w:marBottom w:val="0"/>
      <w:divBdr>
        <w:top w:val="none" w:sz="0" w:space="0" w:color="auto"/>
        <w:left w:val="none" w:sz="0" w:space="0" w:color="auto"/>
        <w:bottom w:val="none" w:sz="0" w:space="0" w:color="auto"/>
        <w:right w:val="none" w:sz="0" w:space="0" w:color="auto"/>
      </w:divBdr>
    </w:div>
    <w:div w:id="111634048">
      <w:bodyDiv w:val="1"/>
      <w:marLeft w:val="0"/>
      <w:marRight w:val="0"/>
      <w:marTop w:val="0"/>
      <w:marBottom w:val="0"/>
      <w:divBdr>
        <w:top w:val="none" w:sz="0" w:space="0" w:color="auto"/>
        <w:left w:val="none" w:sz="0" w:space="0" w:color="auto"/>
        <w:bottom w:val="none" w:sz="0" w:space="0" w:color="auto"/>
        <w:right w:val="none" w:sz="0" w:space="0" w:color="auto"/>
      </w:divBdr>
    </w:div>
    <w:div w:id="134956644">
      <w:bodyDiv w:val="1"/>
      <w:marLeft w:val="0"/>
      <w:marRight w:val="0"/>
      <w:marTop w:val="0"/>
      <w:marBottom w:val="0"/>
      <w:divBdr>
        <w:top w:val="none" w:sz="0" w:space="0" w:color="auto"/>
        <w:left w:val="none" w:sz="0" w:space="0" w:color="auto"/>
        <w:bottom w:val="none" w:sz="0" w:space="0" w:color="auto"/>
        <w:right w:val="none" w:sz="0" w:space="0" w:color="auto"/>
      </w:divBdr>
    </w:div>
    <w:div w:id="171989360">
      <w:bodyDiv w:val="1"/>
      <w:marLeft w:val="0"/>
      <w:marRight w:val="0"/>
      <w:marTop w:val="0"/>
      <w:marBottom w:val="0"/>
      <w:divBdr>
        <w:top w:val="none" w:sz="0" w:space="0" w:color="auto"/>
        <w:left w:val="none" w:sz="0" w:space="0" w:color="auto"/>
        <w:bottom w:val="none" w:sz="0" w:space="0" w:color="auto"/>
        <w:right w:val="none" w:sz="0" w:space="0" w:color="auto"/>
      </w:divBdr>
    </w:div>
    <w:div w:id="202253798">
      <w:bodyDiv w:val="1"/>
      <w:marLeft w:val="0"/>
      <w:marRight w:val="0"/>
      <w:marTop w:val="0"/>
      <w:marBottom w:val="0"/>
      <w:divBdr>
        <w:top w:val="none" w:sz="0" w:space="0" w:color="auto"/>
        <w:left w:val="none" w:sz="0" w:space="0" w:color="auto"/>
        <w:bottom w:val="none" w:sz="0" w:space="0" w:color="auto"/>
        <w:right w:val="none" w:sz="0" w:space="0" w:color="auto"/>
      </w:divBdr>
    </w:div>
    <w:div w:id="223225285">
      <w:bodyDiv w:val="1"/>
      <w:marLeft w:val="0"/>
      <w:marRight w:val="0"/>
      <w:marTop w:val="0"/>
      <w:marBottom w:val="0"/>
      <w:divBdr>
        <w:top w:val="none" w:sz="0" w:space="0" w:color="auto"/>
        <w:left w:val="none" w:sz="0" w:space="0" w:color="auto"/>
        <w:bottom w:val="none" w:sz="0" w:space="0" w:color="auto"/>
        <w:right w:val="none" w:sz="0" w:space="0" w:color="auto"/>
      </w:divBdr>
    </w:div>
    <w:div w:id="241532128">
      <w:bodyDiv w:val="1"/>
      <w:marLeft w:val="0"/>
      <w:marRight w:val="0"/>
      <w:marTop w:val="0"/>
      <w:marBottom w:val="0"/>
      <w:divBdr>
        <w:top w:val="none" w:sz="0" w:space="0" w:color="auto"/>
        <w:left w:val="none" w:sz="0" w:space="0" w:color="auto"/>
        <w:bottom w:val="none" w:sz="0" w:space="0" w:color="auto"/>
        <w:right w:val="none" w:sz="0" w:space="0" w:color="auto"/>
      </w:divBdr>
    </w:div>
    <w:div w:id="300037939">
      <w:bodyDiv w:val="1"/>
      <w:marLeft w:val="0"/>
      <w:marRight w:val="0"/>
      <w:marTop w:val="0"/>
      <w:marBottom w:val="0"/>
      <w:divBdr>
        <w:top w:val="none" w:sz="0" w:space="0" w:color="auto"/>
        <w:left w:val="none" w:sz="0" w:space="0" w:color="auto"/>
        <w:bottom w:val="none" w:sz="0" w:space="0" w:color="auto"/>
        <w:right w:val="none" w:sz="0" w:space="0" w:color="auto"/>
      </w:divBdr>
    </w:div>
    <w:div w:id="328364419">
      <w:bodyDiv w:val="1"/>
      <w:marLeft w:val="0"/>
      <w:marRight w:val="0"/>
      <w:marTop w:val="0"/>
      <w:marBottom w:val="0"/>
      <w:divBdr>
        <w:top w:val="none" w:sz="0" w:space="0" w:color="auto"/>
        <w:left w:val="none" w:sz="0" w:space="0" w:color="auto"/>
        <w:bottom w:val="none" w:sz="0" w:space="0" w:color="auto"/>
        <w:right w:val="none" w:sz="0" w:space="0" w:color="auto"/>
      </w:divBdr>
    </w:div>
    <w:div w:id="365566503">
      <w:bodyDiv w:val="1"/>
      <w:marLeft w:val="0"/>
      <w:marRight w:val="0"/>
      <w:marTop w:val="0"/>
      <w:marBottom w:val="0"/>
      <w:divBdr>
        <w:top w:val="none" w:sz="0" w:space="0" w:color="auto"/>
        <w:left w:val="none" w:sz="0" w:space="0" w:color="auto"/>
        <w:bottom w:val="none" w:sz="0" w:space="0" w:color="auto"/>
        <w:right w:val="none" w:sz="0" w:space="0" w:color="auto"/>
      </w:divBdr>
    </w:div>
    <w:div w:id="373163472">
      <w:bodyDiv w:val="1"/>
      <w:marLeft w:val="0"/>
      <w:marRight w:val="0"/>
      <w:marTop w:val="0"/>
      <w:marBottom w:val="0"/>
      <w:divBdr>
        <w:top w:val="none" w:sz="0" w:space="0" w:color="auto"/>
        <w:left w:val="none" w:sz="0" w:space="0" w:color="auto"/>
        <w:bottom w:val="none" w:sz="0" w:space="0" w:color="auto"/>
        <w:right w:val="none" w:sz="0" w:space="0" w:color="auto"/>
      </w:divBdr>
    </w:div>
    <w:div w:id="378553671">
      <w:bodyDiv w:val="1"/>
      <w:marLeft w:val="0"/>
      <w:marRight w:val="0"/>
      <w:marTop w:val="0"/>
      <w:marBottom w:val="0"/>
      <w:divBdr>
        <w:top w:val="none" w:sz="0" w:space="0" w:color="auto"/>
        <w:left w:val="none" w:sz="0" w:space="0" w:color="auto"/>
        <w:bottom w:val="none" w:sz="0" w:space="0" w:color="auto"/>
        <w:right w:val="none" w:sz="0" w:space="0" w:color="auto"/>
      </w:divBdr>
    </w:div>
    <w:div w:id="397099046">
      <w:bodyDiv w:val="1"/>
      <w:marLeft w:val="0"/>
      <w:marRight w:val="0"/>
      <w:marTop w:val="0"/>
      <w:marBottom w:val="0"/>
      <w:divBdr>
        <w:top w:val="none" w:sz="0" w:space="0" w:color="auto"/>
        <w:left w:val="none" w:sz="0" w:space="0" w:color="auto"/>
        <w:bottom w:val="none" w:sz="0" w:space="0" w:color="auto"/>
        <w:right w:val="none" w:sz="0" w:space="0" w:color="auto"/>
      </w:divBdr>
    </w:div>
    <w:div w:id="430324260">
      <w:bodyDiv w:val="1"/>
      <w:marLeft w:val="0"/>
      <w:marRight w:val="0"/>
      <w:marTop w:val="0"/>
      <w:marBottom w:val="0"/>
      <w:divBdr>
        <w:top w:val="none" w:sz="0" w:space="0" w:color="auto"/>
        <w:left w:val="none" w:sz="0" w:space="0" w:color="auto"/>
        <w:bottom w:val="none" w:sz="0" w:space="0" w:color="auto"/>
        <w:right w:val="none" w:sz="0" w:space="0" w:color="auto"/>
      </w:divBdr>
    </w:div>
    <w:div w:id="440536482">
      <w:bodyDiv w:val="1"/>
      <w:marLeft w:val="0"/>
      <w:marRight w:val="0"/>
      <w:marTop w:val="0"/>
      <w:marBottom w:val="0"/>
      <w:divBdr>
        <w:top w:val="none" w:sz="0" w:space="0" w:color="auto"/>
        <w:left w:val="none" w:sz="0" w:space="0" w:color="auto"/>
        <w:bottom w:val="none" w:sz="0" w:space="0" w:color="auto"/>
        <w:right w:val="none" w:sz="0" w:space="0" w:color="auto"/>
      </w:divBdr>
    </w:div>
    <w:div w:id="453132979">
      <w:bodyDiv w:val="1"/>
      <w:marLeft w:val="0"/>
      <w:marRight w:val="0"/>
      <w:marTop w:val="0"/>
      <w:marBottom w:val="0"/>
      <w:divBdr>
        <w:top w:val="none" w:sz="0" w:space="0" w:color="auto"/>
        <w:left w:val="none" w:sz="0" w:space="0" w:color="auto"/>
        <w:bottom w:val="none" w:sz="0" w:space="0" w:color="auto"/>
        <w:right w:val="none" w:sz="0" w:space="0" w:color="auto"/>
      </w:divBdr>
    </w:div>
    <w:div w:id="515268092">
      <w:bodyDiv w:val="1"/>
      <w:marLeft w:val="0"/>
      <w:marRight w:val="0"/>
      <w:marTop w:val="0"/>
      <w:marBottom w:val="0"/>
      <w:divBdr>
        <w:top w:val="none" w:sz="0" w:space="0" w:color="auto"/>
        <w:left w:val="none" w:sz="0" w:space="0" w:color="auto"/>
        <w:bottom w:val="none" w:sz="0" w:space="0" w:color="auto"/>
        <w:right w:val="none" w:sz="0" w:space="0" w:color="auto"/>
      </w:divBdr>
    </w:div>
    <w:div w:id="517430974">
      <w:bodyDiv w:val="1"/>
      <w:marLeft w:val="0"/>
      <w:marRight w:val="0"/>
      <w:marTop w:val="0"/>
      <w:marBottom w:val="0"/>
      <w:divBdr>
        <w:top w:val="none" w:sz="0" w:space="0" w:color="auto"/>
        <w:left w:val="none" w:sz="0" w:space="0" w:color="auto"/>
        <w:bottom w:val="none" w:sz="0" w:space="0" w:color="auto"/>
        <w:right w:val="none" w:sz="0" w:space="0" w:color="auto"/>
      </w:divBdr>
      <w:divsChild>
        <w:div w:id="1618367054">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sChild>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56664875">
      <w:bodyDiv w:val="1"/>
      <w:marLeft w:val="0"/>
      <w:marRight w:val="0"/>
      <w:marTop w:val="0"/>
      <w:marBottom w:val="0"/>
      <w:divBdr>
        <w:top w:val="none" w:sz="0" w:space="0" w:color="auto"/>
        <w:left w:val="none" w:sz="0" w:space="0" w:color="auto"/>
        <w:bottom w:val="none" w:sz="0" w:space="0" w:color="auto"/>
        <w:right w:val="none" w:sz="0" w:space="0" w:color="auto"/>
      </w:divBdr>
    </w:div>
    <w:div w:id="568155180">
      <w:bodyDiv w:val="1"/>
      <w:marLeft w:val="0"/>
      <w:marRight w:val="0"/>
      <w:marTop w:val="0"/>
      <w:marBottom w:val="0"/>
      <w:divBdr>
        <w:top w:val="none" w:sz="0" w:space="0" w:color="auto"/>
        <w:left w:val="none" w:sz="0" w:space="0" w:color="auto"/>
        <w:bottom w:val="none" w:sz="0" w:space="0" w:color="auto"/>
        <w:right w:val="none" w:sz="0" w:space="0" w:color="auto"/>
      </w:divBdr>
    </w:div>
    <w:div w:id="604003706">
      <w:bodyDiv w:val="1"/>
      <w:marLeft w:val="0"/>
      <w:marRight w:val="0"/>
      <w:marTop w:val="0"/>
      <w:marBottom w:val="0"/>
      <w:divBdr>
        <w:top w:val="none" w:sz="0" w:space="0" w:color="auto"/>
        <w:left w:val="none" w:sz="0" w:space="0" w:color="auto"/>
        <w:bottom w:val="none" w:sz="0" w:space="0" w:color="auto"/>
        <w:right w:val="none" w:sz="0" w:space="0" w:color="auto"/>
      </w:divBdr>
    </w:div>
    <w:div w:id="618029896">
      <w:bodyDiv w:val="1"/>
      <w:marLeft w:val="0"/>
      <w:marRight w:val="0"/>
      <w:marTop w:val="0"/>
      <w:marBottom w:val="0"/>
      <w:divBdr>
        <w:top w:val="none" w:sz="0" w:space="0" w:color="auto"/>
        <w:left w:val="none" w:sz="0" w:space="0" w:color="auto"/>
        <w:bottom w:val="none" w:sz="0" w:space="0" w:color="auto"/>
        <w:right w:val="none" w:sz="0" w:space="0" w:color="auto"/>
      </w:divBdr>
    </w:div>
    <w:div w:id="626205450">
      <w:bodyDiv w:val="1"/>
      <w:marLeft w:val="0"/>
      <w:marRight w:val="0"/>
      <w:marTop w:val="0"/>
      <w:marBottom w:val="0"/>
      <w:divBdr>
        <w:top w:val="none" w:sz="0" w:space="0" w:color="auto"/>
        <w:left w:val="none" w:sz="0" w:space="0" w:color="auto"/>
        <w:bottom w:val="none" w:sz="0" w:space="0" w:color="auto"/>
        <w:right w:val="none" w:sz="0" w:space="0" w:color="auto"/>
      </w:divBdr>
      <w:divsChild>
        <w:div w:id="505437617">
          <w:marLeft w:val="0"/>
          <w:marRight w:val="0"/>
          <w:marTop w:val="0"/>
          <w:marBottom w:val="0"/>
          <w:divBdr>
            <w:top w:val="none" w:sz="0" w:space="0" w:color="auto"/>
            <w:left w:val="none" w:sz="0" w:space="0" w:color="auto"/>
            <w:bottom w:val="none" w:sz="0" w:space="0" w:color="auto"/>
            <w:right w:val="none" w:sz="0" w:space="0" w:color="auto"/>
          </w:divBdr>
        </w:div>
        <w:div w:id="2100982182">
          <w:marLeft w:val="0"/>
          <w:marRight w:val="0"/>
          <w:marTop w:val="0"/>
          <w:marBottom w:val="0"/>
          <w:divBdr>
            <w:top w:val="none" w:sz="0" w:space="0" w:color="auto"/>
            <w:left w:val="none" w:sz="0" w:space="0" w:color="auto"/>
            <w:bottom w:val="none" w:sz="0" w:space="0" w:color="auto"/>
            <w:right w:val="none" w:sz="0" w:space="0" w:color="auto"/>
          </w:divBdr>
        </w:div>
      </w:divsChild>
    </w:div>
    <w:div w:id="652487410">
      <w:bodyDiv w:val="1"/>
      <w:marLeft w:val="0"/>
      <w:marRight w:val="0"/>
      <w:marTop w:val="0"/>
      <w:marBottom w:val="0"/>
      <w:divBdr>
        <w:top w:val="none" w:sz="0" w:space="0" w:color="auto"/>
        <w:left w:val="none" w:sz="0" w:space="0" w:color="auto"/>
        <w:bottom w:val="none" w:sz="0" w:space="0" w:color="auto"/>
        <w:right w:val="none" w:sz="0" w:space="0" w:color="auto"/>
      </w:divBdr>
    </w:div>
    <w:div w:id="673458673">
      <w:bodyDiv w:val="1"/>
      <w:marLeft w:val="0"/>
      <w:marRight w:val="0"/>
      <w:marTop w:val="0"/>
      <w:marBottom w:val="0"/>
      <w:divBdr>
        <w:top w:val="none" w:sz="0" w:space="0" w:color="auto"/>
        <w:left w:val="none" w:sz="0" w:space="0" w:color="auto"/>
        <w:bottom w:val="none" w:sz="0" w:space="0" w:color="auto"/>
        <w:right w:val="none" w:sz="0" w:space="0" w:color="auto"/>
      </w:divBdr>
    </w:div>
    <w:div w:id="682821766">
      <w:bodyDiv w:val="1"/>
      <w:marLeft w:val="0"/>
      <w:marRight w:val="0"/>
      <w:marTop w:val="0"/>
      <w:marBottom w:val="0"/>
      <w:divBdr>
        <w:top w:val="none" w:sz="0" w:space="0" w:color="auto"/>
        <w:left w:val="none" w:sz="0" w:space="0" w:color="auto"/>
        <w:bottom w:val="none" w:sz="0" w:space="0" w:color="auto"/>
        <w:right w:val="none" w:sz="0" w:space="0" w:color="auto"/>
      </w:divBdr>
    </w:div>
    <w:div w:id="694424369">
      <w:bodyDiv w:val="1"/>
      <w:marLeft w:val="0"/>
      <w:marRight w:val="0"/>
      <w:marTop w:val="0"/>
      <w:marBottom w:val="0"/>
      <w:divBdr>
        <w:top w:val="none" w:sz="0" w:space="0" w:color="auto"/>
        <w:left w:val="none" w:sz="0" w:space="0" w:color="auto"/>
        <w:bottom w:val="none" w:sz="0" w:space="0" w:color="auto"/>
        <w:right w:val="none" w:sz="0" w:space="0" w:color="auto"/>
      </w:divBdr>
    </w:div>
    <w:div w:id="699358664">
      <w:bodyDiv w:val="1"/>
      <w:marLeft w:val="0"/>
      <w:marRight w:val="0"/>
      <w:marTop w:val="0"/>
      <w:marBottom w:val="0"/>
      <w:divBdr>
        <w:top w:val="none" w:sz="0" w:space="0" w:color="auto"/>
        <w:left w:val="none" w:sz="0" w:space="0" w:color="auto"/>
        <w:bottom w:val="none" w:sz="0" w:space="0" w:color="auto"/>
        <w:right w:val="none" w:sz="0" w:space="0" w:color="auto"/>
      </w:divBdr>
    </w:div>
    <w:div w:id="710770366">
      <w:bodyDiv w:val="1"/>
      <w:marLeft w:val="0"/>
      <w:marRight w:val="0"/>
      <w:marTop w:val="0"/>
      <w:marBottom w:val="0"/>
      <w:divBdr>
        <w:top w:val="none" w:sz="0" w:space="0" w:color="auto"/>
        <w:left w:val="none" w:sz="0" w:space="0" w:color="auto"/>
        <w:bottom w:val="none" w:sz="0" w:space="0" w:color="auto"/>
        <w:right w:val="none" w:sz="0" w:space="0" w:color="auto"/>
      </w:divBdr>
    </w:div>
    <w:div w:id="755175940">
      <w:bodyDiv w:val="1"/>
      <w:marLeft w:val="0"/>
      <w:marRight w:val="0"/>
      <w:marTop w:val="0"/>
      <w:marBottom w:val="0"/>
      <w:divBdr>
        <w:top w:val="none" w:sz="0" w:space="0" w:color="auto"/>
        <w:left w:val="none" w:sz="0" w:space="0" w:color="auto"/>
        <w:bottom w:val="none" w:sz="0" w:space="0" w:color="auto"/>
        <w:right w:val="none" w:sz="0" w:space="0" w:color="auto"/>
      </w:divBdr>
    </w:div>
    <w:div w:id="759911554">
      <w:bodyDiv w:val="1"/>
      <w:marLeft w:val="0"/>
      <w:marRight w:val="0"/>
      <w:marTop w:val="0"/>
      <w:marBottom w:val="0"/>
      <w:divBdr>
        <w:top w:val="none" w:sz="0" w:space="0" w:color="auto"/>
        <w:left w:val="none" w:sz="0" w:space="0" w:color="auto"/>
        <w:bottom w:val="none" w:sz="0" w:space="0" w:color="auto"/>
        <w:right w:val="none" w:sz="0" w:space="0" w:color="auto"/>
      </w:divBdr>
    </w:div>
    <w:div w:id="765884888">
      <w:bodyDiv w:val="1"/>
      <w:marLeft w:val="0"/>
      <w:marRight w:val="0"/>
      <w:marTop w:val="0"/>
      <w:marBottom w:val="0"/>
      <w:divBdr>
        <w:top w:val="none" w:sz="0" w:space="0" w:color="auto"/>
        <w:left w:val="none" w:sz="0" w:space="0" w:color="auto"/>
        <w:bottom w:val="none" w:sz="0" w:space="0" w:color="auto"/>
        <w:right w:val="none" w:sz="0" w:space="0" w:color="auto"/>
      </w:divBdr>
    </w:div>
    <w:div w:id="816799026">
      <w:bodyDiv w:val="1"/>
      <w:marLeft w:val="0"/>
      <w:marRight w:val="0"/>
      <w:marTop w:val="0"/>
      <w:marBottom w:val="0"/>
      <w:divBdr>
        <w:top w:val="none" w:sz="0" w:space="0" w:color="auto"/>
        <w:left w:val="none" w:sz="0" w:space="0" w:color="auto"/>
        <w:bottom w:val="none" w:sz="0" w:space="0" w:color="auto"/>
        <w:right w:val="none" w:sz="0" w:space="0" w:color="auto"/>
      </w:divBdr>
    </w:div>
    <w:div w:id="831944442">
      <w:bodyDiv w:val="1"/>
      <w:marLeft w:val="0"/>
      <w:marRight w:val="0"/>
      <w:marTop w:val="0"/>
      <w:marBottom w:val="0"/>
      <w:divBdr>
        <w:top w:val="none" w:sz="0" w:space="0" w:color="auto"/>
        <w:left w:val="none" w:sz="0" w:space="0" w:color="auto"/>
        <w:bottom w:val="none" w:sz="0" w:space="0" w:color="auto"/>
        <w:right w:val="none" w:sz="0" w:space="0" w:color="auto"/>
      </w:divBdr>
    </w:div>
    <w:div w:id="833568305">
      <w:bodyDiv w:val="1"/>
      <w:marLeft w:val="0"/>
      <w:marRight w:val="0"/>
      <w:marTop w:val="0"/>
      <w:marBottom w:val="0"/>
      <w:divBdr>
        <w:top w:val="none" w:sz="0" w:space="0" w:color="auto"/>
        <w:left w:val="none" w:sz="0" w:space="0" w:color="auto"/>
        <w:bottom w:val="none" w:sz="0" w:space="0" w:color="auto"/>
        <w:right w:val="none" w:sz="0" w:space="0" w:color="auto"/>
      </w:divBdr>
    </w:div>
    <w:div w:id="849295322">
      <w:bodyDiv w:val="1"/>
      <w:marLeft w:val="0"/>
      <w:marRight w:val="0"/>
      <w:marTop w:val="0"/>
      <w:marBottom w:val="0"/>
      <w:divBdr>
        <w:top w:val="none" w:sz="0" w:space="0" w:color="auto"/>
        <w:left w:val="none" w:sz="0" w:space="0" w:color="auto"/>
        <w:bottom w:val="none" w:sz="0" w:space="0" w:color="auto"/>
        <w:right w:val="none" w:sz="0" w:space="0" w:color="auto"/>
      </w:divBdr>
    </w:div>
    <w:div w:id="894314635">
      <w:bodyDiv w:val="1"/>
      <w:marLeft w:val="0"/>
      <w:marRight w:val="0"/>
      <w:marTop w:val="0"/>
      <w:marBottom w:val="0"/>
      <w:divBdr>
        <w:top w:val="none" w:sz="0" w:space="0" w:color="auto"/>
        <w:left w:val="none" w:sz="0" w:space="0" w:color="auto"/>
        <w:bottom w:val="none" w:sz="0" w:space="0" w:color="auto"/>
        <w:right w:val="none" w:sz="0" w:space="0" w:color="auto"/>
      </w:divBdr>
    </w:div>
    <w:div w:id="1007900775">
      <w:bodyDiv w:val="1"/>
      <w:marLeft w:val="0"/>
      <w:marRight w:val="0"/>
      <w:marTop w:val="0"/>
      <w:marBottom w:val="0"/>
      <w:divBdr>
        <w:top w:val="none" w:sz="0" w:space="0" w:color="auto"/>
        <w:left w:val="none" w:sz="0" w:space="0" w:color="auto"/>
        <w:bottom w:val="none" w:sz="0" w:space="0" w:color="auto"/>
        <w:right w:val="none" w:sz="0" w:space="0" w:color="auto"/>
      </w:divBdr>
    </w:div>
    <w:div w:id="1047949815">
      <w:bodyDiv w:val="1"/>
      <w:marLeft w:val="0"/>
      <w:marRight w:val="0"/>
      <w:marTop w:val="0"/>
      <w:marBottom w:val="0"/>
      <w:divBdr>
        <w:top w:val="none" w:sz="0" w:space="0" w:color="auto"/>
        <w:left w:val="none" w:sz="0" w:space="0" w:color="auto"/>
        <w:bottom w:val="none" w:sz="0" w:space="0" w:color="auto"/>
        <w:right w:val="none" w:sz="0" w:space="0" w:color="auto"/>
      </w:divBdr>
    </w:div>
    <w:div w:id="1098796984">
      <w:bodyDiv w:val="1"/>
      <w:marLeft w:val="0"/>
      <w:marRight w:val="0"/>
      <w:marTop w:val="0"/>
      <w:marBottom w:val="0"/>
      <w:divBdr>
        <w:top w:val="none" w:sz="0" w:space="0" w:color="auto"/>
        <w:left w:val="none" w:sz="0" w:space="0" w:color="auto"/>
        <w:bottom w:val="none" w:sz="0" w:space="0" w:color="auto"/>
        <w:right w:val="none" w:sz="0" w:space="0" w:color="auto"/>
      </w:divBdr>
    </w:div>
    <w:div w:id="1106074008">
      <w:bodyDiv w:val="1"/>
      <w:marLeft w:val="0"/>
      <w:marRight w:val="0"/>
      <w:marTop w:val="0"/>
      <w:marBottom w:val="0"/>
      <w:divBdr>
        <w:top w:val="none" w:sz="0" w:space="0" w:color="auto"/>
        <w:left w:val="none" w:sz="0" w:space="0" w:color="auto"/>
        <w:bottom w:val="none" w:sz="0" w:space="0" w:color="auto"/>
        <w:right w:val="none" w:sz="0" w:space="0" w:color="auto"/>
      </w:divBdr>
    </w:div>
    <w:div w:id="1130050979">
      <w:bodyDiv w:val="1"/>
      <w:marLeft w:val="0"/>
      <w:marRight w:val="0"/>
      <w:marTop w:val="0"/>
      <w:marBottom w:val="0"/>
      <w:divBdr>
        <w:top w:val="none" w:sz="0" w:space="0" w:color="auto"/>
        <w:left w:val="none" w:sz="0" w:space="0" w:color="auto"/>
        <w:bottom w:val="none" w:sz="0" w:space="0" w:color="auto"/>
        <w:right w:val="none" w:sz="0" w:space="0" w:color="auto"/>
      </w:divBdr>
    </w:div>
    <w:div w:id="1132477166">
      <w:bodyDiv w:val="1"/>
      <w:marLeft w:val="0"/>
      <w:marRight w:val="0"/>
      <w:marTop w:val="0"/>
      <w:marBottom w:val="0"/>
      <w:divBdr>
        <w:top w:val="none" w:sz="0" w:space="0" w:color="auto"/>
        <w:left w:val="none" w:sz="0" w:space="0" w:color="auto"/>
        <w:bottom w:val="none" w:sz="0" w:space="0" w:color="auto"/>
        <w:right w:val="none" w:sz="0" w:space="0" w:color="auto"/>
      </w:divBdr>
    </w:div>
    <w:div w:id="1144347899">
      <w:bodyDiv w:val="1"/>
      <w:marLeft w:val="0"/>
      <w:marRight w:val="0"/>
      <w:marTop w:val="0"/>
      <w:marBottom w:val="0"/>
      <w:divBdr>
        <w:top w:val="none" w:sz="0" w:space="0" w:color="auto"/>
        <w:left w:val="none" w:sz="0" w:space="0" w:color="auto"/>
        <w:bottom w:val="none" w:sz="0" w:space="0" w:color="auto"/>
        <w:right w:val="none" w:sz="0" w:space="0" w:color="auto"/>
      </w:divBdr>
    </w:div>
    <w:div w:id="1146508764">
      <w:bodyDiv w:val="1"/>
      <w:marLeft w:val="0"/>
      <w:marRight w:val="0"/>
      <w:marTop w:val="0"/>
      <w:marBottom w:val="0"/>
      <w:divBdr>
        <w:top w:val="none" w:sz="0" w:space="0" w:color="auto"/>
        <w:left w:val="none" w:sz="0" w:space="0" w:color="auto"/>
        <w:bottom w:val="none" w:sz="0" w:space="0" w:color="auto"/>
        <w:right w:val="none" w:sz="0" w:space="0" w:color="auto"/>
      </w:divBdr>
    </w:div>
    <w:div w:id="1182162366">
      <w:bodyDiv w:val="1"/>
      <w:marLeft w:val="0"/>
      <w:marRight w:val="0"/>
      <w:marTop w:val="0"/>
      <w:marBottom w:val="0"/>
      <w:divBdr>
        <w:top w:val="none" w:sz="0" w:space="0" w:color="auto"/>
        <w:left w:val="none" w:sz="0" w:space="0" w:color="auto"/>
        <w:bottom w:val="none" w:sz="0" w:space="0" w:color="auto"/>
        <w:right w:val="none" w:sz="0" w:space="0" w:color="auto"/>
      </w:divBdr>
    </w:div>
    <w:div w:id="1182864745">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189102571">
      <w:bodyDiv w:val="1"/>
      <w:marLeft w:val="0"/>
      <w:marRight w:val="0"/>
      <w:marTop w:val="0"/>
      <w:marBottom w:val="0"/>
      <w:divBdr>
        <w:top w:val="none" w:sz="0" w:space="0" w:color="auto"/>
        <w:left w:val="none" w:sz="0" w:space="0" w:color="auto"/>
        <w:bottom w:val="none" w:sz="0" w:space="0" w:color="auto"/>
        <w:right w:val="none" w:sz="0" w:space="0" w:color="auto"/>
      </w:divBdr>
    </w:div>
    <w:div w:id="1215309027">
      <w:bodyDiv w:val="1"/>
      <w:marLeft w:val="0"/>
      <w:marRight w:val="0"/>
      <w:marTop w:val="0"/>
      <w:marBottom w:val="0"/>
      <w:divBdr>
        <w:top w:val="none" w:sz="0" w:space="0" w:color="auto"/>
        <w:left w:val="none" w:sz="0" w:space="0" w:color="auto"/>
        <w:bottom w:val="none" w:sz="0" w:space="0" w:color="auto"/>
        <w:right w:val="none" w:sz="0" w:space="0" w:color="auto"/>
      </w:divBdr>
    </w:div>
    <w:div w:id="1236938599">
      <w:bodyDiv w:val="1"/>
      <w:marLeft w:val="0"/>
      <w:marRight w:val="0"/>
      <w:marTop w:val="0"/>
      <w:marBottom w:val="0"/>
      <w:divBdr>
        <w:top w:val="none" w:sz="0" w:space="0" w:color="auto"/>
        <w:left w:val="none" w:sz="0" w:space="0" w:color="auto"/>
        <w:bottom w:val="none" w:sz="0" w:space="0" w:color="auto"/>
        <w:right w:val="none" w:sz="0" w:space="0" w:color="auto"/>
      </w:divBdr>
    </w:div>
    <w:div w:id="1282882252">
      <w:bodyDiv w:val="1"/>
      <w:marLeft w:val="0"/>
      <w:marRight w:val="0"/>
      <w:marTop w:val="0"/>
      <w:marBottom w:val="0"/>
      <w:divBdr>
        <w:top w:val="none" w:sz="0" w:space="0" w:color="auto"/>
        <w:left w:val="none" w:sz="0" w:space="0" w:color="auto"/>
        <w:bottom w:val="none" w:sz="0" w:space="0" w:color="auto"/>
        <w:right w:val="none" w:sz="0" w:space="0" w:color="auto"/>
      </w:divBdr>
    </w:div>
    <w:div w:id="1287157631">
      <w:bodyDiv w:val="1"/>
      <w:marLeft w:val="0"/>
      <w:marRight w:val="0"/>
      <w:marTop w:val="0"/>
      <w:marBottom w:val="0"/>
      <w:divBdr>
        <w:top w:val="none" w:sz="0" w:space="0" w:color="auto"/>
        <w:left w:val="none" w:sz="0" w:space="0" w:color="auto"/>
        <w:bottom w:val="none" w:sz="0" w:space="0" w:color="auto"/>
        <w:right w:val="none" w:sz="0" w:space="0" w:color="auto"/>
      </w:divBdr>
    </w:div>
    <w:div w:id="1296715656">
      <w:bodyDiv w:val="1"/>
      <w:marLeft w:val="0"/>
      <w:marRight w:val="0"/>
      <w:marTop w:val="0"/>
      <w:marBottom w:val="0"/>
      <w:divBdr>
        <w:top w:val="none" w:sz="0" w:space="0" w:color="auto"/>
        <w:left w:val="none" w:sz="0" w:space="0" w:color="auto"/>
        <w:bottom w:val="none" w:sz="0" w:space="0" w:color="auto"/>
        <w:right w:val="none" w:sz="0" w:space="0" w:color="auto"/>
      </w:divBdr>
    </w:div>
    <w:div w:id="1353652516">
      <w:bodyDiv w:val="1"/>
      <w:marLeft w:val="0"/>
      <w:marRight w:val="0"/>
      <w:marTop w:val="0"/>
      <w:marBottom w:val="0"/>
      <w:divBdr>
        <w:top w:val="none" w:sz="0" w:space="0" w:color="auto"/>
        <w:left w:val="none" w:sz="0" w:space="0" w:color="auto"/>
        <w:bottom w:val="none" w:sz="0" w:space="0" w:color="auto"/>
        <w:right w:val="none" w:sz="0" w:space="0" w:color="auto"/>
      </w:divBdr>
    </w:div>
    <w:div w:id="1361931995">
      <w:bodyDiv w:val="1"/>
      <w:marLeft w:val="0"/>
      <w:marRight w:val="0"/>
      <w:marTop w:val="0"/>
      <w:marBottom w:val="0"/>
      <w:divBdr>
        <w:top w:val="none" w:sz="0" w:space="0" w:color="auto"/>
        <w:left w:val="none" w:sz="0" w:space="0" w:color="auto"/>
        <w:bottom w:val="none" w:sz="0" w:space="0" w:color="auto"/>
        <w:right w:val="none" w:sz="0" w:space="0" w:color="auto"/>
      </w:divBdr>
    </w:div>
    <w:div w:id="1378819191">
      <w:bodyDiv w:val="1"/>
      <w:marLeft w:val="0"/>
      <w:marRight w:val="0"/>
      <w:marTop w:val="0"/>
      <w:marBottom w:val="0"/>
      <w:divBdr>
        <w:top w:val="none" w:sz="0" w:space="0" w:color="auto"/>
        <w:left w:val="none" w:sz="0" w:space="0" w:color="auto"/>
        <w:bottom w:val="none" w:sz="0" w:space="0" w:color="auto"/>
        <w:right w:val="none" w:sz="0" w:space="0" w:color="auto"/>
      </w:divBdr>
    </w:div>
    <w:div w:id="1390231959">
      <w:bodyDiv w:val="1"/>
      <w:marLeft w:val="0"/>
      <w:marRight w:val="0"/>
      <w:marTop w:val="0"/>
      <w:marBottom w:val="0"/>
      <w:divBdr>
        <w:top w:val="none" w:sz="0" w:space="0" w:color="auto"/>
        <w:left w:val="none" w:sz="0" w:space="0" w:color="auto"/>
        <w:bottom w:val="none" w:sz="0" w:space="0" w:color="auto"/>
        <w:right w:val="none" w:sz="0" w:space="0" w:color="auto"/>
      </w:divBdr>
    </w:div>
    <w:div w:id="1426000151">
      <w:bodyDiv w:val="1"/>
      <w:marLeft w:val="0"/>
      <w:marRight w:val="0"/>
      <w:marTop w:val="0"/>
      <w:marBottom w:val="0"/>
      <w:divBdr>
        <w:top w:val="none" w:sz="0" w:space="0" w:color="auto"/>
        <w:left w:val="none" w:sz="0" w:space="0" w:color="auto"/>
        <w:bottom w:val="none" w:sz="0" w:space="0" w:color="auto"/>
        <w:right w:val="none" w:sz="0" w:space="0" w:color="auto"/>
      </w:divBdr>
    </w:div>
    <w:div w:id="1432120365">
      <w:bodyDiv w:val="1"/>
      <w:marLeft w:val="0"/>
      <w:marRight w:val="0"/>
      <w:marTop w:val="0"/>
      <w:marBottom w:val="0"/>
      <w:divBdr>
        <w:top w:val="none" w:sz="0" w:space="0" w:color="auto"/>
        <w:left w:val="none" w:sz="0" w:space="0" w:color="auto"/>
        <w:bottom w:val="none" w:sz="0" w:space="0" w:color="auto"/>
        <w:right w:val="none" w:sz="0" w:space="0" w:color="auto"/>
      </w:divBdr>
    </w:div>
    <w:div w:id="1432748390">
      <w:bodyDiv w:val="1"/>
      <w:marLeft w:val="0"/>
      <w:marRight w:val="0"/>
      <w:marTop w:val="0"/>
      <w:marBottom w:val="0"/>
      <w:divBdr>
        <w:top w:val="none" w:sz="0" w:space="0" w:color="auto"/>
        <w:left w:val="none" w:sz="0" w:space="0" w:color="auto"/>
        <w:bottom w:val="none" w:sz="0" w:space="0" w:color="auto"/>
        <w:right w:val="none" w:sz="0" w:space="0" w:color="auto"/>
      </w:divBdr>
      <w:divsChild>
        <w:div w:id="1358197298">
          <w:marLeft w:val="0"/>
          <w:marRight w:val="0"/>
          <w:marTop w:val="0"/>
          <w:marBottom w:val="0"/>
          <w:divBdr>
            <w:top w:val="none" w:sz="0" w:space="0" w:color="auto"/>
            <w:left w:val="none" w:sz="0" w:space="0" w:color="auto"/>
            <w:bottom w:val="none" w:sz="0" w:space="0" w:color="auto"/>
            <w:right w:val="none" w:sz="0" w:space="0" w:color="auto"/>
          </w:divBdr>
        </w:div>
        <w:div w:id="337587248">
          <w:marLeft w:val="0"/>
          <w:marRight w:val="0"/>
          <w:marTop w:val="0"/>
          <w:marBottom w:val="0"/>
          <w:divBdr>
            <w:top w:val="none" w:sz="0" w:space="0" w:color="auto"/>
            <w:left w:val="none" w:sz="0" w:space="0" w:color="auto"/>
            <w:bottom w:val="none" w:sz="0" w:space="0" w:color="auto"/>
            <w:right w:val="none" w:sz="0" w:space="0" w:color="auto"/>
          </w:divBdr>
        </w:div>
      </w:divsChild>
    </w:div>
    <w:div w:id="1436555415">
      <w:bodyDiv w:val="1"/>
      <w:marLeft w:val="0"/>
      <w:marRight w:val="0"/>
      <w:marTop w:val="0"/>
      <w:marBottom w:val="0"/>
      <w:divBdr>
        <w:top w:val="none" w:sz="0" w:space="0" w:color="auto"/>
        <w:left w:val="none" w:sz="0" w:space="0" w:color="auto"/>
        <w:bottom w:val="none" w:sz="0" w:space="0" w:color="auto"/>
        <w:right w:val="none" w:sz="0" w:space="0" w:color="auto"/>
      </w:divBdr>
    </w:div>
    <w:div w:id="1447919208">
      <w:bodyDiv w:val="1"/>
      <w:marLeft w:val="0"/>
      <w:marRight w:val="0"/>
      <w:marTop w:val="0"/>
      <w:marBottom w:val="0"/>
      <w:divBdr>
        <w:top w:val="none" w:sz="0" w:space="0" w:color="auto"/>
        <w:left w:val="none" w:sz="0" w:space="0" w:color="auto"/>
        <w:bottom w:val="none" w:sz="0" w:space="0" w:color="auto"/>
        <w:right w:val="none" w:sz="0" w:space="0" w:color="auto"/>
      </w:divBdr>
    </w:div>
    <w:div w:id="1472017037">
      <w:bodyDiv w:val="1"/>
      <w:marLeft w:val="0"/>
      <w:marRight w:val="0"/>
      <w:marTop w:val="0"/>
      <w:marBottom w:val="0"/>
      <w:divBdr>
        <w:top w:val="none" w:sz="0" w:space="0" w:color="auto"/>
        <w:left w:val="none" w:sz="0" w:space="0" w:color="auto"/>
        <w:bottom w:val="none" w:sz="0" w:space="0" w:color="auto"/>
        <w:right w:val="none" w:sz="0" w:space="0" w:color="auto"/>
      </w:divBdr>
    </w:div>
    <w:div w:id="1491827611">
      <w:bodyDiv w:val="1"/>
      <w:marLeft w:val="0"/>
      <w:marRight w:val="0"/>
      <w:marTop w:val="0"/>
      <w:marBottom w:val="0"/>
      <w:divBdr>
        <w:top w:val="none" w:sz="0" w:space="0" w:color="auto"/>
        <w:left w:val="none" w:sz="0" w:space="0" w:color="auto"/>
        <w:bottom w:val="none" w:sz="0" w:space="0" w:color="auto"/>
        <w:right w:val="none" w:sz="0" w:space="0" w:color="auto"/>
      </w:divBdr>
    </w:div>
    <w:div w:id="1501850922">
      <w:bodyDiv w:val="1"/>
      <w:marLeft w:val="0"/>
      <w:marRight w:val="0"/>
      <w:marTop w:val="0"/>
      <w:marBottom w:val="0"/>
      <w:divBdr>
        <w:top w:val="none" w:sz="0" w:space="0" w:color="auto"/>
        <w:left w:val="none" w:sz="0" w:space="0" w:color="auto"/>
        <w:bottom w:val="none" w:sz="0" w:space="0" w:color="auto"/>
        <w:right w:val="none" w:sz="0" w:space="0" w:color="auto"/>
      </w:divBdr>
    </w:div>
    <w:div w:id="1542933102">
      <w:bodyDiv w:val="1"/>
      <w:marLeft w:val="0"/>
      <w:marRight w:val="0"/>
      <w:marTop w:val="0"/>
      <w:marBottom w:val="0"/>
      <w:divBdr>
        <w:top w:val="none" w:sz="0" w:space="0" w:color="auto"/>
        <w:left w:val="none" w:sz="0" w:space="0" w:color="auto"/>
        <w:bottom w:val="none" w:sz="0" w:space="0" w:color="auto"/>
        <w:right w:val="none" w:sz="0" w:space="0" w:color="auto"/>
      </w:divBdr>
    </w:div>
    <w:div w:id="1627587061">
      <w:bodyDiv w:val="1"/>
      <w:marLeft w:val="0"/>
      <w:marRight w:val="0"/>
      <w:marTop w:val="0"/>
      <w:marBottom w:val="0"/>
      <w:divBdr>
        <w:top w:val="none" w:sz="0" w:space="0" w:color="auto"/>
        <w:left w:val="none" w:sz="0" w:space="0" w:color="auto"/>
        <w:bottom w:val="none" w:sz="0" w:space="0" w:color="auto"/>
        <w:right w:val="none" w:sz="0" w:space="0" w:color="auto"/>
      </w:divBdr>
    </w:div>
    <w:div w:id="1628198153">
      <w:bodyDiv w:val="1"/>
      <w:marLeft w:val="0"/>
      <w:marRight w:val="0"/>
      <w:marTop w:val="0"/>
      <w:marBottom w:val="0"/>
      <w:divBdr>
        <w:top w:val="none" w:sz="0" w:space="0" w:color="auto"/>
        <w:left w:val="none" w:sz="0" w:space="0" w:color="auto"/>
        <w:bottom w:val="none" w:sz="0" w:space="0" w:color="auto"/>
        <w:right w:val="none" w:sz="0" w:space="0" w:color="auto"/>
      </w:divBdr>
    </w:div>
    <w:div w:id="1644315991">
      <w:bodyDiv w:val="1"/>
      <w:marLeft w:val="0"/>
      <w:marRight w:val="0"/>
      <w:marTop w:val="0"/>
      <w:marBottom w:val="0"/>
      <w:divBdr>
        <w:top w:val="none" w:sz="0" w:space="0" w:color="auto"/>
        <w:left w:val="none" w:sz="0" w:space="0" w:color="auto"/>
        <w:bottom w:val="none" w:sz="0" w:space="0" w:color="auto"/>
        <w:right w:val="none" w:sz="0" w:space="0" w:color="auto"/>
      </w:divBdr>
    </w:div>
    <w:div w:id="1658723095">
      <w:bodyDiv w:val="1"/>
      <w:marLeft w:val="0"/>
      <w:marRight w:val="0"/>
      <w:marTop w:val="0"/>
      <w:marBottom w:val="0"/>
      <w:divBdr>
        <w:top w:val="none" w:sz="0" w:space="0" w:color="auto"/>
        <w:left w:val="none" w:sz="0" w:space="0" w:color="auto"/>
        <w:bottom w:val="none" w:sz="0" w:space="0" w:color="auto"/>
        <w:right w:val="none" w:sz="0" w:space="0" w:color="auto"/>
      </w:divBdr>
    </w:div>
    <w:div w:id="1758287848">
      <w:bodyDiv w:val="1"/>
      <w:marLeft w:val="0"/>
      <w:marRight w:val="0"/>
      <w:marTop w:val="0"/>
      <w:marBottom w:val="0"/>
      <w:divBdr>
        <w:top w:val="none" w:sz="0" w:space="0" w:color="auto"/>
        <w:left w:val="none" w:sz="0" w:space="0" w:color="auto"/>
        <w:bottom w:val="none" w:sz="0" w:space="0" w:color="auto"/>
        <w:right w:val="none" w:sz="0" w:space="0" w:color="auto"/>
      </w:divBdr>
    </w:div>
    <w:div w:id="1766415291">
      <w:bodyDiv w:val="1"/>
      <w:marLeft w:val="0"/>
      <w:marRight w:val="0"/>
      <w:marTop w:val="0"/>
      <w:marBottom w:val="0"/>
      <w:divBdr>
        <w:top w:val="none" w:sz="0" w:space="0" w:color="auto"/>
        <w:left w:val="none" w:sz="0" w:space="0" w:color="auto"/>
        <w:bottom w:val="none" w:sz="0" w:space="0" w:color="auto"/>
        <w:right w:val="none" w:sz="0" w:space="0" w:color="auto"/>
      </w:divBdr>
    </w:div>
    <w:div w:id="1771700706">
      <w:bodyDiv w:val="1"/>
      <w:marLeft w:val="0"/>
      <w:marRight w:val="0"/>
      <w:marTop w:val="0"/>
      <w:marBottom w:val="0"/>
      <w:divBdr>
        <w:top w:val="none" w:sz="0" w:space="0" w:color="auto"/>
        <w:left w:val="none" w:sz="0" w:space="0" w:color="auto"/>
        <w:bottom w:val="none" w:sz="0" w:space="0" w:color="auto"/>
        <w:right w:val="none" w:sz="0" w:space="0" w:color="auto"/>
      </w:divBdr>
    </w:div>
    <w:div w:id="1818641544">
      <w:bodyDiv w:val="1"/>
      <w:marLeft w:val="0"/>
      <w:marRight w:val="0"/>
      <w:marTop w:val="0"/>
      <w:marBottom w:val="0"/>
      <w:divBdr>
        <w:top w:val="none" w:sz="0" w:space="0" w:color="auto"/>
        <w:left w:val="none" w:sz="0" w:space="0" w:color="auto"/>
        <w:bottom w:val="none" w:sz="0" w:space="0" w:color="auto"/>
        <w:right w:val="none" w:sz="0" w:space="0" w:color="auto"/>
      </w:divBdr>
    </w:div>
    <w:div w:id="1827356916">
      <w:bodyDiv w:val="1"/>
      <w:marLeft w:val="0"/>
      <w:marRight w:val="0"/>
      <w:marTop w:val="0"/>
      <w:marBottom w:val="0"/>
      <w:divBdr>
        <w:top w:val="none" w:sz="0" w:space="0" w:color="auto"/>
        <w:left w:val="none" w:sz="0" w:space="0" w:color="auto"/>
        <w:bottom w:val="none" w:sz="0" w:space="0" w:color="auto"/>
        <w:right w:val="none" w:sz="0" w:space="0" w:color="auto"/>
      </w:divBdr>
    </w:div>
    <w:div w:id="1833907653">
      <w:bodyDiv w:val="1"/>
      <w:marLeft w:val="0"/>
      <w:marRight w:val="0"/>
      <w:marTop w:val="0"/>
      <w:marBottom w:val="0"/>
      <w:divBdr>
        <w:top w:val="none" w:sz="0" w:space="0" w:color="auto"/>
        <w:left w:val="none" w:sz="0" w:space="0" w:color="auto"/>
        <w:bottom w:val="none" w:sz="0" w:space="0" w:color="auto"/>
        <w:right w:val="none" w:sz="0" w:space="0" w:color="auto"/>
      </w:divBdr>
    </w:div>
    <w:div w:id="1858883977">
      <w:bodyDiv w:val="1"/>
      <w:marLeft w:val="0"/>
      <w:marRight w:val="0"/>
      <w:marTop w:val="0"/>
      <w:marBottom w:val="0"/>
      <w:divBdr>
        <w:top w:val="none" w:sz="0" w:space="0" w:color="auto"/>
        <w:left w:val="none" w:sz="0" w:space="0" w:color="auto"/>
        <w:bottom w:val="none" w:sz="0" w:space="0" w:color="auto"/>
        <w:right w:val="none" w:sz="0" w:space="0" w:color="auto"/>
      </w:divBdr>
    </w:div>
    <w:div w:id="1867600364">
      <w:bodyDiv w:val="1"/>
      <w:marLeft w:val="0"/>
      <w:marRight w:val="0"/>
      <w:marTop w:val="0"/>
      <w:marBottom w:val="0"/>
      <w:divBdr>
        <w:top w:val="none" w:sz="0" w:space="0" w:color="auto"/>
        <w:left w:val="none" w:sz="0" w:space="0" w:color="auto"/>
        <w:bottom w:val="none" w:sz="0" w:space="0" w:color="auto"/>
        <w:right w:val="none" w:sz="0" w:space="0" w:color="auto"/>
      </w:divBdr>
    </w:div>
    <w:div w:id="1890797180">
      <w:bodyDiv w:val="1"/>
      <w:marLeft w:val="0"/>
      <w:marRight w:val="0"/>
      <w:marTop w:val="0"/>
      <w:marBottom w:val="0"/>
      <w:divBdr>
        <w:top w:val="none" w:sz="0" w:space="0" w:color="auto"/>
        <w:left w:val="none" w:sz="0" w:space="0" w:color="auto"/>
        <w:bottom w:val="none" w:sz="0" w:space="0" w:color="auto"/>
        <w:right w:val="none" w:sz="0" w:space="0" w:color="auto"/>
      </w:divBdr>
    </w:div>
    <w:div w:id="1906799920">
      <w:bodyDiv w:val="1"/>
      <w:marLeft w:val="0"/>
      <w:marRight w:val="0"/>
      <w:marTop w:val="0"/>
      <w:marBottom w:val="0"/>
      <w:divBdr>
        <w:top w:val="none" w:sz="0" w:space="0" w:color="auto"/>
        <w:left w:val="none" w:sz="0" w:space="0" w:color="auto"/>
        <w:bottom w:val="none" w:sz="0" w:space="0" w:color="auto"/>
        <w:right w:val="none" w:sz="0" w:space="0" w:color="auto"/>
      </w:divBdr>
    </w:div>
    <w:div w:id="1930000641">
      <w:bodyDiv w:val="1"/>
      <w:marLeft w:val="0"/>
      <w:marRight w:val="0"/>
      <w:marTop w:val="0"/>
      <w:marBottom w:val="0"/>
      <w:divBdr>
        <w:top w:val="none" w:sz="0" w:space="0" w:color="auto"/>
        <w:left w:val="none" w:sz="0" w:space="0" w:color="auto"/>
        <w:bottom w:val="none" w:sz="0" w:space="0" w:color="auto"/>
        <w:right w:val="none" w:sz="0" w:space="0" w:color="auto"/>
      </w:divBdr>
    </w:div>
    <w:div w:id="1935552391">
      <w:bodyDiv w:val="1"/>
      <w:marLeft w:val="0"/>
      <w:marRight w:val="0"/>
      <w:marTop w:val="0"/>
      <w:marBottom w:val="0"/>
      <w:divBdr>
        <w:top w:val="none" w:sz="0" w:space="0" w:color="auto"/>
        <w:left w:val="none" w:sz="0" w:space="0" w:color="auto"/>
        <w:bottom w:val="none" w:sz="0" w:space="0" w:color="auto"/>
        <w:right w:val="none" w:sz="0" w:space="0" w:color="auto"/>
      </w:divBdr>
    </w:div>
    <w:div w:id="1940797609">
      <w:bodyDiv w:val="1"/>
      <w:marLeft w:val="0"/>
      <w:marRight w:val="0"/>
      <w:marTop w:val="0"/>
      <w:marBottom w:val="0"/>
      <w:divBdr>
        <w:top w:val="none" w:sz="0" w:space="0" w:color="auto"/>
        <w:left w:val="none" w:sz="0" w:space="0" w:color="auto"/>
        <w:bottom w:val="none" w:sz="0" w:space="0" w:color="auto"/>
        <w:right w:val="none" w:sz="0" w:space="0" w:color="auto"/>
      </w:divBdr>
    </w:div>
    <w:div w:id="1952393727">
      <w:bodyDiv w:val="1"/>
      <w:marLeft w:val="0"/>
      <w:marRight w:val="0"/>
      <w:marTop w:val="0"/>
      <w:marBottom w:val="0"/>
      <w:divBdr>
        <w:top w:val="none" w:sz="0" w:space="0" w:color="auto"/>
        <w:left w:val="none" w:sz="0" w:space="0" w:color="auto"/>
        <w:bottom w:val="none" w:sz="0" w:space="0" w:color="auto"/>
        <w:right w:val="none" w:sz="0" w:space="0" w:color="auto"/>
      </w:divBdr>
    </w:div>
    <w:div w:id="1955013545">
      <w:bodyDiv w:val="1"/>
      <w:marLeft w:val="0"/>
      <w:marRight w:val="0"/>
      <w:marTop w:val="0"/>
      <w:marBottom w:val="0"/>
      <w:divBdr>
        <w:top w:val="none" w:sz="0" w:space="0" w:color="auto"/>
        <w:left w:val="none" w:sz="0" w:space="0" w:color="auto"/>
        <w:bottom w:val="none" w:sz="0" w:space="0" w:color="auto"/>
        <w:right w:val="none" w:sz="0" w:space="0" w:color="auto"/>
      </w:divBdr>
    </w:div>
    <w:div w:id="1962416538">
      <w:bodyDiv w:val="1"/>
      <w:marLeft w:val="0"/>
      <w:marRight w:val="0"/>
      <w:marTop w:val="0"/>
      <w:marBottom w:val="0"/>
      <w:divBdr>
        <w:top w:val="none" w:sz="0" w:space="0" w:color="auto"/>
        <w:left w:val="none" w:sz="0" w:space="0" w:color="auto"/>
        <w:bottom w:val="none" w:sz="0" w:space="0" w:color="auto"/>
        <w:right w:val="none" w:sz="0" w:space="0" w:color="auto"/>
      </w:divBdr>
    </w:div>
    <w:div w:id="1981881674">
      <w:bodyDiv w:val="1"/>
      <w:marLeft w:val="0"/>
      <w:marRight w:val="0"/>
      <w:marTop w:val="0"/>
      <w:marBottom w:val="0"/>
      <w:divBdr>
        <w:top w:val="none" w:sz="0" w:space="0" w:color="auto"/>
        <w:left w:val="none" w:sz="0" w:space="0" w:color="auto"/>
        <w:bottom w:val="none" w:sz="0" w:space="0" w:color="auto"/>
        <w:right w:val="none" w:sz="0" w:space="0" w:color="auto"/>
      </w:divBdr>
    </w:div>
    <w:div w:id="1988586604">
      <w:bodyDiv w:val="1"/>
      <w:marLeft w:val="0"/>
      <w:marRight w:val="0"/>
      <w:marTop w:val="0"/>
      <w:marBottom w:val="0"/>
      <w:divBdr>
        <w:top w:val="none" w:sz="0" w:space="0" w:color="auto"/>
        <w:left w:val="none" w:sz="0" w:space="0" w:color="auto"/>
        <w:bottom w:val="none" w:sz="0" w:space="0" w:color="auto"/>
        <w:right w:val="none" w:sz="0" w:space="0" w:color="auto"/>
      </w:divBdr>
    </w:div>
    <w:div w:id="2000691481">
      <w:bodyDiv w:val="1"/>
      <w:marLeft w:val="0"/>
      <w:marRight w:val="0"/>
      <w:marTop w:val="0"/>
      <w:marBottom w:val="0"/>
      <w:divBdr>
        <w:top w:val="none" w:sz="0" w:space="0" w:color="auto"/>
        <w:left w:val="none" w:sz="0" w:space="0" w:color="auto"/>
        <w:bottom w:val="none" w:sz="0" w:space="0" w:color="auto"/>
        <w:right w:val="none" w:sz="0" w:space="0" w:color="auto"/>
      </w:divBdr>
    </w:div>
    <w:div w:id="2007633904">
      <w:bodyDiv w:val="1"/>
      <w:marLeft w:val="0"/>
      <w:marRight w:val="0"/>
      <w:marTop w:val="0"/>
      <w:marBottom w:val="0"/>
      <w:divBdr>
        <w:top w:val="none" w:sz="0" w:space="0" w:color="auto"/>
        <w:left w:val="none" w:sz="0" w:space="0" w:color="auto"/>
        <w:bottom w:val="none" w:sz="0" w:space="0" w:color="auto"/>
        <w:right w:val="none" w:sz="0" w:space="0" w:color="auto"/>
      </w:divBdr>
    </w:div>
    <w:div w:id="2039696003">
      <w:bodyDiv w:val="1"/>
      <w:marLeft w:val="0"/>
      <w:marRight w:val="0"/>
      <w:marTop w:val="0"/>
      <w:marBottom w:val="0"/>
      <w:divBdr>
        <w:top w:val="none" w:sz="0" w:space="0" w:color="auto"/>
        <w:left w:val="none" w:sz="0" w:space="0" w:color="auto"/>
        <w:bottom w:val="none" w:sz="0" w:space="0" w:color="auto"/>
        <w:right w:val="none" w:sz="0" w:space="0" w:color="auto"/>
      </w:divBdr>
    </w:div>
    <w:div w:id="2054500362">
      <w:bodyDiv w:val="1"/>
      <w:marLeft w:val="0"/>
      <w:marRight w:val="0"/>
      <w:marTop w:val="0"/>
      <w:marBottom w:val="0"/>
      <w:divBdr>
        <w:top w:val="none" w:sz="0" w:space="0" w:color="auto"/>
        <w:left w:val="none" w:sz="0" w:space="0" w:color="auto"/>
        <w:bottom w:val="none" w:sz="0" w:space="0" w:color="auto"/>
        <w:right w:val="none" w:sz="0" w:space="0" w:color="auto"/>
      </w:divBdr>
    </w:div>
    <w:div w:id="2067601644">
      <w:bodyDiv w:val="1"/>
      <w:marLeft w:val="0"/>
      <w:marRight w:val="0"/>
      <w:marTop w:val="0"/>
      <w:marBottom w:val="0"/>
      <w:divBdr>
        <w:top w:val="none" w:sz="0" w:space="0" w:color="auto"/>
        <w:left w:val="none" w:sz="0" w:space="0" w:color="auto"/>
        <w:bottom w:val="none" w:sz="0" w:space="0" w:color="auto"/>
        <w:right w:val="none" w:sz="0" w:space="0" w:color="auto"/>
      </w:divBdr>
    </w:div>
    <w:div w:id="2078892844">
      <w:bodyDiv w:val="1"/>
      <w:marLeft w:val="0"/>
      <w:marRight w:val="0"/>
      <w:marTop w:val="0"/>
      <w:marBottom w:val="0"/>
      <w:divBdr>
        <w:top w:val="none" w:sz="0" w:space="0" w:color="auto"/>
        <w:left w:val="none" w:sz="0" w:space="0" w:color="auto"/>
        <w:bottom w:val="none" w:sz="0" w:space="0" w:color="auto"/>
        <w:right w:val="none" w:sz="0" w:space="0" w:color="auto"/>
      </w:divBdr>
    </w:div>
    <w:div w:id="2108578923">
      <w:bodyDiv w:val="1"/>
      <w:marLeft w:val="0"/>
      <w:marRight w:val="0"/>
      <w:marTop w:val="0"/>
      <w:marBottom w:val="0"/>
      <w:divBdr>
        <w:top w:val="none" w:sz="0" w:space="0" w:color="auto"/>
        <w:left w:val="none" w:sz="0" w:space="0" w:color="auto"/>
        <w:bottom w:val="none" w:sz="0" w:space="0" w:color="auto"/>
        <w:right w:val="none" w:sz="0" w:space="0" w:color="auto"/>
      </w:divBdr>
    </w:div>
    <w:div w:id="2110153904">
      <w:bodyDiv w:val="1"/>
      <w:marLeft w:val="0"/>
      <w:marRight w:val="0"/>
      <w:marTop w:val="0"/>
      <w:marBottom w:val="0"/>
      <w:divBdr>
        <w:top w:val="none" w:sz="0" w:space="0" w:color="auto"/>
        <w:left w:val="none" w:sz="0" w:space="0" w:color="auto"/>
        <w:bottom w:val="none" w:sz="0" w:space="0" w:color="auto"/>
        <w:right w:val="none" w:sz="0" w:space="0" w:color="auto"/>
      </w:divBdr>
    </w:div>
    <w:div w:id="2129737441">
      <w:bodyDiv w:val="1"/>
      <w:marLeft w:val="0"/>
      <w:marRight w:val="0"/>
      <w:marTop w:val="0"/>
      <w:marBottom w:val="0"/>
      <w:divBdr>
        <w:top w:val="none" w:sz="0" w:space="0" w:color="auto"/>
        <w:left w:val="none" w:sz="0" w:space="0" w:color="auto"/>
        <w:bottom w:val="none" w:sz="0" w:space="0" w:color="auto"/>
        <w:right w:val="none" w:sz="0" w:space="0" w:color="auto"/>
      </w:divBdr>
    </w:div>
    <w:div w:id="213601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26224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ce.nanay@uantwerpen.b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3389/fpsyg.2013.00660" TargetMode="External"/><Relationship Id="rId4" Type="http://schemas.openxmlformats.org/officeDocument/2006/relationships/webSettings" Target="webSettings.xml"/><Relationship Id="rId9" Type="http://schemas.openxmlformats.org/officeDocument/2006/relationships/hyperlink" Target="http://www.ncbi.nlm.nih.gov/pubmed?term=%22Newell%20FN%22%5BAuthor%5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2535</TotalTime>
  <Pages>28</Pages>
  <Words>7319</Words>
  <Characters>41353</Characters>
  <Application>Microsoft Office Word</Application>
  <DocSecurity>0</DocSecurity>
  <Lines>689</Lines>
  <Paragraphs>185</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1298</cp:revision>
  <cp:lastPrinted>2019-11-14T10:14:00Z</cp:lastPrinted>
  <dcterms:created xsi:type="dcterms:W3CDTF">2018-06-25T10:09:00Z</dcterms:created>
  <dcterms:modified xsi:type="dcterms:W3CDTF">2020-04-20T15:59:00Z</dcterms:modified>
</cp:coreProperties>
</file>