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C967" w14:textId="77777777" w:rsidR="00320E78" w:rsidRPr="00C4273E" w:rsidRDefault="00320E78" w:rsidP="00320E78">
      <w:pPr>
        <w:jc w:val="center"/>
        <w:rPr>
          <w:rFonts w:ascii="Cambria Math" w:hAnsi="Cambria Math"/>
          <w:b/>
          <w:sz w:val="24"/>
          <w:szCs w:val="24"/>
        </w:rPr>
      </w:pPr>
      <w:r w:rsidRPr="00C4273E">
        <w:rPr>
          <w:rFonts w:ascii="Cambria Math" w:hAnsi="Cambria Math"/>
          <w:b/>
          <w:sz w:val="24"/>
          <w:szCs w:val="24"/>
        </w:rPr>
        <w:t>MEMINTA CHATBASE UNTUK MEMPELAJARI TENTANG RETRAKSI AKADEMIK</w:t>
      </w:r>
    </w:p>
    <w:p w14:paraId="535BECAE" w14:textId="38572EE2" w:rsidR="007109FE" w:rsidRPr="007109FE" w:rsidRDefault="007109FE" w:rsidP="007109FE">
      <w:pPr>
        <w:jc w:val="center"/>
        <w:rPr>
          <w:rFonts w:ascii="Cambria Math" w:hAnsi="Cambria Math"/>
          <w:bCs/>
          <w:sz w:val="24"/>
          <w:szCs w:val="24"/>
          <w:lang w:val="en-US"/>
        </w:rPr>
      </w:pPr>
      <w:r w:rsidRPr="007109FE">
        <w:rPr>
          <w:rFonts w:ascii="Cambria Math" w:hAnsi="Cambria Math"/>
          <w:bCs/>
          <w:sz w:val="24"/>
          <w:szCs w:val="24"/>
        </w:rPr>
        <w:t>Ni Putu Wulan Purnama Sari</w:t>
      </w:r>
      <w:r>
        <w:rPr>
          <w:rFonts w:ascii="Cambria Math" w:hAnsi="Cambria Math"/>
          <w:bCs/>
          <w:sz w:val="24"/>
          <w:szCs w:val="24"/>
          <w:lang w:val="en-US"/>
        </w:rPr>
        <w:t>, AISDL Team</w:t>
      </w:r>
    </w:p>
    <w:p w14:paraId="08939FEA" w14:textId="77777777" w:rsidR="007109FE" w:rsidRPr="007109FE" w:rsidRDefault="007109FE" w:rsidP="007109FE">
      <w:pPr>
        <w:jc w:val="center"/>
        <w:rPr>
          <w:rFonts w:ascii="Cambria Math" w:hAnsi="Cambria Math"/>
          <w:bCs/>
          <w:sz w:val="24"/>
          <w:szCs w:val="24"/>
        </w:rPr>
      </w:pPr>
      <w:r w:rsidRPr="007109FE">
        <w:rPr>
          <w:rFonts w:ascii="Cambria Math" w:hAnsi="Cambria Math"/>
          <w:bCs/>
          <w:sz w:val="24"/>
          <w:szCs w:val="24"/>
        </w:rPr>
        <w:t>12-03-2024</w:t>
      </w:r>
    </w:p>
    <w:p w14:paraId="68FD3B5F" w14:textId="226A792D" w:rsidR="00320E78" w:rsidRPr="007109FE" w:rsidRDefault="007109FE" w:rsidP="007109FE">
      <w:pPr>
        <w:jc w:val="center"/>
        <w:rPr>
          <w:rFonts w:ascii="Cambria Math" w:hAnsi="Cambria Math"/>
          <w:bCs/>
          <w:sz w:val="24"/>
          <w:szCs w:val="24"/>
        </w:rPr>
      </w:pPr>
      <w:r w:rsidRPr="007109FE">
        <w:rPr>
          <w:rFonts w:ascii="Cambria Math" w:hAnsi="Cambria Math"/>
          <w:bCs/>
          <w:sz w:val="24"/>
          <w:szCs w:val="24"/>
        </w:rPr>
        <w:t>* * *</w:t>
      </w:r>
    </w:p>
    <w:p w14:paraId="55DBAC3D" w14:textId="77777777" w:rsidR="00320E78" w:rsidRPr="00C4273E" w:rsidRDefault="00320E78" w:rsidP="00320E78">
      <w:pPr>
        <w:jc w:val="both"/>
        <w:rPr>
          <w:rFonts w:ascii="Cambria Math" w:hAnsi="Cambria Math"/>
          <w:sz w:val="24"/>
          <w:szCs w:val="24"/>
        </w:rPr>
      </w:pPr>
      <w:r w:rsidRPr="00C4273E">
        <w:rPr>
          <w:rFonts w:ascii="Cambria Math" w:hAnsi="Cambria Math"/>
          <w:sz w:val="24"/>
          <w:szCs w:val="24"/>
        </w:rPr>
        <w:t xml:space="preserve">Pada percobaan kedua ini, kami memperbarui data untuk chatbot yang disediakan di [1] dengan mengunggah artikel baru [2] ke server Chatbase untuk pembelajaran. </w:t>
      </w:r>
    </w:p>
    <w:p w14:paraId="676B7C3F" w14:textId="77777777" w:rsidR="00320E78" w:rsidRPr="00C4273E" w:rsidRDefault="00AA2F72" w:rsidP="00320E78">
      <w:pPr>
        <w:jc w:val="both"/>
        <w:rPr>
          <w:rFonts w:ascii="Cambria Math" w:hAnsi="Cambria Math"/>
          <w:sz w:val="24"/>
          <w:szCs w:val="24"/>
        </w:rPr>
      </w:pPr>
      <w:r w:rsidRPr="00C4273E">
        <w:rPr>
          <w:rFonts w:ascii="Cambria Math" w:hAnsi="Cambria Math"/>
          <w:sz w:val="24"/>
          <w:szCs w:val="24"/>
        </w:rPr>
        <w:t>K</w:t>
      </w:r>
      <w:r w:rsidR="00320E78" w:rsidRPr="00C4273E">
        <w:rPr>
          <w:rFonts w:ascii="Cambria Math" w:hAnsi="Cambria Math"/>
          <w:sz w:val="24"/>
          <w:szCs w:val="24"/>
        </w:rPr>
        <w:t xml:space="preserve">ami </w:t>
      </w:r>
      <w:r w:rsidRPr="00C4273E">
        <w:rPr>
          <w:rFonts w:ascii="Cambria Math" w:hAnsi="Cambria Math"/>
          <w:sz w:val="24"/>
          <w:szCs w:val="24"/>
        </w:rPr>
        <w:t xml:space="preserve">masih </w:t>
      </w:r>
      <w:r w:rsidR="00320E78" w:rsidRPr="00C4273E">
        <w:rPr>
          <w:rFonts w:ascii="Cambria Math" w:hAnsi="Cambria Math"/>
          <w:sz w:val="24"/>
          <w:szCs w:val="24"/>
        </w:rPr>
        <w:t>ingin mengeksplorasi keterampilan pemahaman bacaan Chatbase serta kemampuannya dalam menyampaikan konten yang diringkas atau diekstraksi secara khusus dari artikel yang disediakan</w:t>
      </w:r>
      <w:r w:rsidRPr="00C4273E">
        <w:rPr>
          <w:rFonts w:ascii="Cambria Math" w:hAnsi="Cambria Math"/>
          <w:sz w:val="24"/>
          <w:szCs w:val="24"/>
        </w:rPr>
        <w:t xml:space="preserve"> [2]. Selain itu, dalam perintah</w:t>
      </w:r>
      <w:r w:rsidR="00320E78" w:rsidRPr="00C4273E">
        <w:rPr>
          <w:rFonts w:ascii="Cambria Math" w:hAnsi="Cambria Math"/>
          <w:sz w:val="24"/>
          <w:szCs w:val="24"/>
        </w:rPr>
        <w:t xml:space="preserve"> yang kami berikan kepada Chatbase mengenai konten [2], k</w:t>
      </w:r>
      <w:r w:rsidRPr="00C4273E">
        <w:rPr>
          <w:rFonts w:ascii="Cambria Math" w:hAnsi="Cambria Math"/>
          <w:sz w:val="24"/>
          <w:szCs w:val="24"/>
        </w:rPr>
        <w:t>ami mencoba mempelajari apakah kecerdasan buatan</w:t>
      </w:r>
      <w:r w:rsidR="00320E78" w:rsidRPr="00C4273E">
        <w:rPr>
          <w:rFonts w:ascii="Cambria Math" w:hAnsi="Cambria Math"/>
          <w:sz w:val="24"/>
          <w:szCs w:val="24"/>
        </w:rPr>
        <w:t xml:space="preserve"> dapat menghubungkan konten yang dibaca dengan prinsip-prinsip </w:t>
      </w:r>
      <w:r w:rsidRPr="00C4273E">
        <w:rPr>
          <w:rFonts w:ascii="Cambria Math" w:hAnsi="Cambria Math"/>
          <w:sz w:val="24"/>
          <w:szCs w:val="24"/>
        </w:rPr>
        <w:t xml:space="preserve">yang tecantum </w:t>
      </w:r>
      <w:r w:rsidR="00320E78" w:rsidRPr="00C4273E">
        <w:rPr>
          <w:rFonts w:ascii="Cambria Math" w:hAnsi="Cambria Math"/>
          <w:sz w:val="24"/>
          <w:szCs w:val="24"/>
        </w:rPr>
        <w:t>di [3-4].</w:t>
      </w:r>
    </w:p>
    <w:p w14:paraId="218A5FCB" w14:textId="77777777" w:rsidR="00320E78" w:rsidRPr="00C4273E" w:rsidRDefault="00320E78" w:rsidP="00320E78">
      <w:pPr>
        <w:jc w:val="both"/>
        <w:rPr>
          <w:rFonts w:ascii="Cambria Math" w:hAnsi="Cambria Math"/>
          <w:sz w:val="24"/>
          <w:szCs w:val="24"/>
        </w:rPr>
      </w:pPr>
      <w:r w:rsidRPr="00C4273E">
        <w:rPr>
          <w:rFonts w:ascii="Cambria Math" w:hAnsi="Cambria Math"/>
          <w:sz w:val="24"/>
          <w:szCs w:val="24"/>
        </w:rPr>
        <w:t>Kami menyediakan percakapan rinci dengan Chatbase sebagai berikut.</w:t>
      </w:r>
    </w:p>
    <w:p w14:paraId="5489BF98" w14:textId="77777777" w:rsidR="00320E78" w:rsidRPr="00C4273E" w:rsidRDefault="00320E78" w:rsidP="00320E78">
      <w:pPr>
        <w:jc w:val="both"/>
        <w:rPr>
          <w:rFonts w:ascii="Cambria Math" w:hAnsi="Cambria Math"/>
          <w:i/>
          <w:sz w:val="24"/>
          <w:szCs w:val="24"/>
        </w:rPr>
      </w:pPr>
      <w:r w:rsidRPr="00C4273E">
        <w:rPr>
          <w:rFonts w:ascii="Cambria Math" w:hAnsi="Cambria Math"/>
          <w:i/>
          <w:sz w:val="24"/>
          <w:szCs w:val="24"/>
        </w:rPr>
        <w:t>Perintah 1: Apa pembelajaran utama dari artikel ini?</w:t>
      </w:r>
    </w:p>
    <w:p w14:paraId="438803AF" w14:textId="77777777" w:rsidR="00320E78" w:rsidRPr="00C4273E" w:rsidRDefault="00320E78" w:rsidP="00320E78">
      <w:pPr>
        <w:jc w:val="both"/>
        <w:rPr>
          <w:rFonts w:ascii="Cambria Math" w:hAnsi="Cambria Math"/>
          <w:sz w:val="24"/>
          <w:szCs w:val="24"/>
        </w:rPr>
      </w:pPr>
      <w:r w:rsidRPr="00C4273E">
        <w:rPr>
          <w:rFonts w:ascii="Cambria Math" w:hAnsi="Cambria Math"/>
          <w:sz w:val="24"/>
          <w:szCs w:val="24"/>
        </w:rPr>
        <w:t>Chatbase: Artikel ini membahas pentingnya retraksi dalam penelitian ilmiah dan menyarankan cara untuk meningkatkan proses retraksi. Penulis berpendapat bahwa retraksi pada dasarnya tidak buruk, melainkan merupakan cara praktis untuk memperbaiki kesalaha</w:t>
      </w:r>
      <w:r w:rsidR="00AA2F72" w:rsidRPr="00C4273E">
        <w:rPr>
          <w:rFonts w:ascii="Cambria Math" w:hAnsi="Cambria Math"/>
          <w:sz w:val="24"/>
          <w:szCs w:val="24"/>
        </w:rPr>
        <w:t>n dan memperkuat upaya</w:t>
      </w:r>
      <w:r w:rsidRPr="00C4273E">
        <w:rPr>
          <w:rFonts w:ascii="Cambria Math" w:hAnsi="Cambria Math"/>
          <w:sz w:val="24"/>
          <w:szCs w:val="24"/>
        </w:rPr>
        <w:t xml:space="preserve"> ilmiah. Artikel tersebut menyarankan bahwa mewajibkan pengungkapan kekurangan dapat mencegah pernyataan yang berlebihan dalam sebuah penelitian dan bahwa menguraikan empat </w:t>
      </w:r>
      <w:r w:rsidR="00AA2F72" w:rsidRPr="00C4273E">
        <w:rPr>
          <w:rFonts w:ascii="Cambria Math" w:hAnsi="Cambria Math"/>
          <w:sz w:val="24"/>
          <w:szCs w:val="24"/>
        </w:rPr>
        <w:t xml:space="preserve">jenis </w:t>
      </w:r>
      <w:r w:rsidRPr="00C4273E">
        <w:rPr>
          <w:rFonts w:ascii="Cambria Math" w:hAnsi="Cambria Math"/>
          <w:sz w:val="24"/>
          <w:szCs w:val="24"/>
        </w:rPr>
        <w:t>informasi jika ada retraksi informasi dapat mendorong peneli</w:t>
      </w:r>
      <w:r w:rsidR="00AA2F72" w:rsidRPr="00C4273E">
        <w:rPr>
          <w:rFonts w:ascii="Cambria Math" w:hAnsi="Cambria Math"/>
          <w:sz w:val="24"/>
          <w:szCs w:val="24"/>
        </w:rPr>
        <w:t>ti dan institusi untuk mendukung</w:t>
      </w:r>
      <w:r w:rsidRPr="00C4273E">
        <w:rPr>
          <w:rFonts w:ascii="Cambria Math" w:hAnsi="Cambria Math"/>
          <w:sz w:val="24"/>
          <w:szCs w:val="24"/>
        </w:rPr>
        <w:t xml:space="preserve"> retraksi jika diperlukan. Artikel tersebut juga menyebutkan </w:t>
      </w:r>
      <w:r w:rsidR="00AA2F72" w:rsidRPr="00C4273E">
        <w:rPr>
          <w:rFonts w:ascii="Cambria Math" w:hAnsi="Cambria Math"/>
          <w:sz w:val="24"/>
          <w:szCs w:val="24"/>
        </w:rPr>
        <w:t>ceklis</w:t>
      </w:r>
      <w:r w:rsidRPr="00C4273E">
        <w:rPr>
          <w:rFonts w:ascii="Cambria Math" w:hAnsi="Cambria Math"/>
          <w:sz w:val="24"/>
          <w:szCs w:val="24"/>
        </w:rPr>
        <w:t xml:space="preserve"> integritas publikasi yang dapat membantu menunjukkan masalah</w:t>
      </w:r>
      <w:r w:rsidR="00AA2F72" w:rsidRPr="00C4273E">
        <w:rPr>
          <w:rFonts w:ascii="Cambria Math" w:hAnsi="Cambria Math"/>
          <w:sz w:val="24"/>
          <w:szCs w:val="24"/>
        </w:rPr>
        <w:t xml:space="preserve"> atau kekeliruan</w:t>
      </w:r>
      <w:r w:rsidRPr="00C4273E">
        <w:rPr>
          <w:rFonts w:ascii="Cambria Math" w:hAnsi="Cambria Math"/>
          <w:sz w:val="24"/>
          <w:szCs w:val="24"/>
        </w:rPr>
        <w:t xml:space="preserve"> tanpa memerlukan pernyataan resmi atas pelanggaran </w:t>
      </w:r>
      <w:r w:rsidR="00AA2F72" w:rsidRPr="00C4273E">
        <w:rPr>
          <w:rFonts w:ascii="Cambria Math" w:hAnsi="Cambria Math"/>
          <w:sz w:val="24"/>
          <w:szCs w:val="24"/>
        </w:rPr>
        <w:t xml:space="preserve">atau kesalahan </w:t>
      </w:r>
      <w:r w:rsidRPr="00C4273E">
        <w:rPr>
          <w:rFonts w:ascii="Cambria Math" w:hAnsi="Cambria Math"/>
          <w:sz w:val="24"/>
          <w:szCs w:val="24"/>
        </w:rPr>
        <w:t>yang dilakukan.</w:t>
      </w:r>
    </w:p>
    <w:p w14:paraId="540225C4" w14:textId="77777777" w:rsidR="00320E78" w:rsidRPr="00C4273E" w:rsidRDefault="00320E78" w:rsidP="00320E78">
      <w:pPr>
        <w:jc w:val="both"/>
        <w:rPr>
          <w:rFonts w:ascii="Cambria Math" w:hAnsi="Cambria Math"/>
          <w:sz w:val="24"/>
          <w:szCs w:val="24"/>
        </w:rPr>
      </w:pPr>
    </w:p>
    <w:p w14:paraId="716FBE32" w14:textId="77777777" w:rsidR="00320E78" w:rsidRPr="00C4273E" w:rsidRDefault="00320E78" w:rsidP="00320E78">
      <w:pPr>
        <w:jc w:val="both"/>
        <w:rPr>
          <w:rFonts w:ascii="Cambria Math" w:hAnsi="Cambria Math"/>
          <w:i/>
          <w:sz w:val="24"/>
          <w:szCs w:val="24"/>
        </w:rPr>
      </w:pPr>
      <w:r w:rsidRPr="00C4273E">
        <w:rPr>
          <w:rFonts w:ascii="Cambria Math" w:hAnsi="Cambria Math"/>
          <w:i/>
          <w:sz w:val="24"/>
          <w:szCs w:val="24"/>
        </w:rPr>
        <w:t>Perintah 2: Mengapa retraksi lebih sering terjadi?</w:t>
      </w:r>
    </w:p>
    <w:p w14:paraId="66E076E1" w14:textId="77777777" w:rsidR="00320E78" w:rsidRPr="00C4273E" w:rsidRDefault="00320E78" w:rsidP="00320E78">
      <w:pPr>
        <w:jc w:val="both"/>
        <w:rPr>
          <w:rFonts w:ascii="Cambria Math" w:hAnsi="Cambria Math"/>
          <w:sz w:val="24"/>
          <w:szCs w:val="24"/>
        </w:rPr>
      </w:pPr>
      <w:r w:rsidRPr="00C4273E">
        <w:rPr>
          <w:rFonts w:ascii="Cambria Math" w:hAnsi="Cambria Math"/>
          <w:sz w:val="24"/>
          <w:szCs w:val="24"/>
        </w:rPr>
        <w:t xml:space="preserve">Chatbase: Artikel tersebut menyebutkan bahwa </w:t>
      </w:r>
      <w:r w:rsidR="00AA2F72" w:rsidRPr="00C4273E">
        <w:rPr>
          <w:rFonts w:ascii="Cambria Math" w:hAnsi="Cambria Math"/>
          <w:sz w:val="24"/>
          <w:szCs w:val="24"/>
        </w:rPr>
        <w:t>jumlah</w:t>
      </w:r>
      <w:r w:rsidRPr="00C4273E">
        <w:rPr>
          <w:rFonts w:ascii="Cambria Math" w:hAnsi="Cambria Math"/>
          <w:sz w:val="24"/>
          <w:szCs w:val="24"/>
        </w:rPr>
        <w:t xml:space="preserve"> retraksi telah meningkat di seluruh dunia selama beberapa tahun terakhir, namun tidak memberikan alasan spesifik atas peningkatan ini.</w:t>
      </w:r>
    </w:p>
    <w:p w14:paraId="4C3D732C" w14:textId="77777777" w:rsidR="00320E78" w:rsidRPr="00C4273E" w:rsidRDefault="00320E78" w:rsidP="00320E78">
      <w:pPr>
        <w:jc w:val="both"/>
        <w:rPr>
          <w:rFonts w:ascii="Cambria Math" w:hAnsi="Cambria Math"/>
          <w:sz w:val="24"/>
          <w:szCs w:val="24"/>
        </w:rPr>
      </w:pPr>
    </w:p>
    <w:p w14:paraId="6C784C3A" w14:textId="77777777" w:rsidR="00320E78" w:rsidRPr="00C4273E" w:rsidRDefault="00320E78" w:rsidP="00320E78">
      <w:pPr>
        <w:jc w:val="both"/>
        <w:rPr>
          <w:rFonts w:ascii="Cambria Math" w:hAnsi="Cambria Math"/>
          <w:i/>
          <w:sz w:val="24"/>
          <w:szCs w:val="24"/>
        </w:rPr>
      </w:pPr>
      <w:r w:rsidRPr="00C4273E">
        <w:rPr>
          <w:rFonts w:ascii="Cambria Math" w:hAnsi="Cambria Math"/>
          <w:i/>
          <w:sz w:val="24"/>
          <w:szCs w:val="24"/>
        </w:rPr>
        <w:t xml:space="preserve">Perintah 3: Apakah data sistematis tentang retraksi akademik </w:t>
      </w:r>
      <w:r w:rsidR="00AA2F72" w:rsidRPr="00C4273E">
        <w:rPr>
          <w:rFonts w:ascii="Cambria Math" w:hAnsi="Cambria Math"/>
          <w:i/>
          <w:sz w:val="24"/>
          <w:szCs w:val="24"/>
        </w:rPr>
        <w:t xml:space="preserve">itu </w:t>
      </w:r>
      <w:r w:rsidRPr="00C4273E">
        <w:rPr>
          <w:rFonts w:ascii="Cambria Math" w:hAnsi="Cambria Math"/>
          <w:i/>
          <w:sz w:val="24"/>
          <w:szCs w:val="24"/>
        </w:rPr>
        <w:t>berguna?</w:t>
      </w:r>
    </w:p>
    <w:p w14:paraId="5E1146D4" w14:textId="77777777" w:rsidR="00320E78" w:rsidRPr="00C4273E" w:rsidRDefault="00320E78" w:rsidP="00320E78">
      <w:pPr>
        <w:jc w:val="both"/>
        <w:rPr>
          <w:rFonts w:ascii="Cambria Math" w:hAnsi="Cambria Math"/>
          <w:sz w:val="24"/>
          <w:szCs w:val="24"/>
        </w:rPr>
      </w:pPr>
      <w:r w:rsidRPr="00C4273E">
        <w:rPr>
          <w:rFonts w:ascii="Cambria Math" w:hAnsi="Cambria Math"/>
          <w:sz w:val="24"/>
          <w:szCs w:val="24"/>
        </w:rPr>
        <w:t xml:space="preserve">Chatbase: Ya, data sistematis tentang retraksi akademik </w:t>
      </w:r>
      <w:r w:rsidR="00AA2F72" w:rsidRPr="00C4273E">
        <w:rPr>
          <w:rFonts w:ascii="Cambria Math" w:hAnsi="Cambria Math"/>
          <w:sz w:val="24"/>
          <w:szCs w:val="24"/>
        </w:rPr>
        <w:t xml:space="preserve">memang </w:t>
      </w:r>
      <w:r w:rsidRPr="00C4273E">
        <w:rPr>
          <w:rFonts w:ascii="Cambria Math" w:hAnsi="Cambria Math"/>
          <w:sz w:val="24"/>
          <w:szCs w:val="24"/>
        </w:rPr>
        <w:t xml:space="preserve">berguna. Artikel tersebut berpendapat bahwa retraksi adalah cara praktis untuk mengoreksi kesalahan manusia dan memperkuat upaya ilmiah. Dengan menganalisis data retraksi, peneliti </w:t>
      </w:r>
      <w:r w:rsidRPr="00C4273E">
        <w:rPr>
          <w:rFonts w:ascii="Cambria Math" w:hAnsi="Cambria Math"/>
          <w:sz w:val="24"/>
          <w:szCs w:val="24"/>
        </w:rPr>
        <w:lastRenderedPageBreak/>
        <w:t>dapat mengide</w:t>
      </w:r>
      <w:r w:rsidR="00AA2F72" w:rsidRPr="00C4273E">
        <w:rPr>
          <w:rFonts w:ascii="Cambria Math" w:hAnsi="Cambria Math"/>
          <w:sz w:val="24"/>
          <w:szCs w:val="24"/>
        </w:rPr>
        <w:t>ntifikasi pola dan tren pelanggaran</w:t>
      </w:r>
      <w:r w:rsidRPr="00C4273E">
        <w:rPr>
          <w:rFonts w:ascii="Cambria Math" w:hAnsi="Cambria Math"/>
          <w:sz w:val="24"/>
          <w:szCs w:val="24"/>
        </w:rPr>
        <w:t xml:space="preserve"> dan kesalahan ilmiah, yang dapat membantu meningkatkan </w:t>
      </w:r>
      <w:r w:rsidR="00AA2F72" w:rsidRPr="00C4273E">
        <w:rPr>
          <w:rFonts w:ascii="Cambria Math" w:hAnsi="Cambria Math"/>
          <w:sz w:val="24"/>
          <w:szCs w:val="24"/>
        </w:rPr>
        <w:t>upaya i</w:t>
      </w:r>
      <w:r w:rsidRPr="00C4273E">
        <w:rPr>
          <w:rFonts w:ascii="Cambria Math" w:hAnsi="Cambria Math"/>
          <w:sz w:val="24"/>
          <w:szCs w:val="24"/>
        </w:rPr>
        <w:t>lmiah dan mencegah kesalahan di masa depan. Penulis juga menyarankan bahwa mewajibkan pengungkapan kekurangan dapat mencegah pernyataan penelitian yang berlebihan dan membantu membalikkan gagasan bahwa penelitian yang tampak ‘konklusif’ atau ‘bersih’ lebih penting daripada narasi penelitian yang transparan.</w:t>
      </w:r>
    </w:p>
    <w:p w14:paraId="57D7134C" w14:textId="77777777" w:rsidR="00320E78" w:rsidRPr="00C4273E" w:rsidRDefault="00320E78" w:rsidP="00320E78">
      <w:pPr>
        <w:jc w:val="both"/>
        <w:rPr>
          <w:rFonts w:ascii="Cambria Math" w:hAnsi="Cambria Math"/>
          <w:sz w:val="24"/>
          <w:szCs w:val="24"/>
        </w:rPr>
      </w:pPr>
    </w:p>
    <w:p w14:paraId="710C341B" w14:textId="77777777" w:rsidR="00320E78" w:rsidRPr="00C4273E" w:rsidRDefault="00320E78" w:rsidP="00320E78">
      <w:pPr>
        <w:jc w:val="both"/>
        <w:rPr>
          <w:rFonts w:ascii="Cambria Math" w:hAnsi="Cambria Math"/>
          <w:i/>
          <w:sz w:val="24"/>
          <w:szCs w:val="24"/>
        </w:rPr>
      </w:pPr>
      <w:r w:rsidRPr="00C4273E">
        <w:rPr>
          <w:rFonts w:ascii="Cambria Math" w:hAnsi="Cambria Math"/>
          <w:i/>
          <w:sz w:val="24"/>
          <w:szCs w:val="24"/>
        </w:rPr>
        <w:t>Perintah 4: Apa yang disampaikan artikel tersebut mengenai keterba</w:t>
      </w:r>
      <w:r w:rsidR="00AA2F72" w:rsidRPr="00C4273E">
        <w:rPr>
          <w:rFonts w:ascii="Cambria Math" w:hAnsi="Cambria Math"/>
          <w:i/>
          <w:sz w:val="24"/>
          <w:szCs w:val="24"/>
        </w:rPr>
        <w:t>tasan penelitian dan kerendah</w:t>
      </w:r>
      <w:r w:rsidRPr="00C4273E">
        <w:rPr>
          <w:rFonts w:ascii="Cambria Math" w:hAnsi="Cambria Math"/>
          <w:i/>
          <w:sz w:val="24"/>
          <w:szCs w:val="24"/>
        </w:rPr>
        <w:t>hati</w:t>
      </w:r>
      <w:r w:rsidR="00AA2F72" w:rsidRPr="00C4273E">
        <w:rPr>
          <w:rFonts w:ascii="Cambria Math" w:hAnsi="Cambria Math"/>
          <w:i/>
          <w:sz w:val="24"/>
          <w:szCs w:val="24"/>
        </w:rPr>
        <w:t>an</w:t>
      </w:r>
      <w:r w:rsidRPr="00C4273E">
        <w:rPr>
          <w:rFonts w:ascii="Cambria Math" w:hAnsi="Cambria Math"/>
          <w:i/>
          <w:sz w:val="24"/>
          <w:szCs w:val="24"/>
        </w:rPr>
        <w:t xml:space="preserve"> ilmiah?</w:t>
      </w:r>
    </w:p>
    <w:p w14:paraId="7C37E66B" w14:textId="77777777" w:rsidR="00320E78" w:rsidRPr="00C4273E" w:rsidRDefault="00320E78" w:rsidP="00320E78">
      <w:pPr>
        <w:jc w:val="both"/>
        <w:rPr>
          <w:rFonts w:ascii="Cambria Math" w:hAnsi="Cambria Math"/>
          <w:sz w:val="24"/>
          <w:szCs w:val="24"/>
        </w:rPr>
      </w:pPr>
      <w:r w:rsidRPr="00C4273E">
        <w:rPr>
          <w:rFonts w:ascii="Cambria Math" w:hAnsi="Cambria Math"/>
          <w:sz w:val="24"/>
          <w:szCs w:val="24"/>
        </w:rPr>
        <w:t>Chatbase: Artikel tersebut berpendapat bahwa keterb</w:t>
      </w:r>
      <w:r w:rsidR="00C4273E" w:rsidRPr="00C4273E">
        <w:rPr>
          <w:rFonts w:ascii="Cambria Math" w:hAnsi="Cambria Math"/>
          <w:sz w:val="24"/>
          <w:szCs w:val="24"/>
        </w:rPr>
        <w:t>atasan penelitian dan kerendah</w:t>
      </w:r>
      <w:r w:rsidRPr="00C4273E">
        <w:rPr>
          <w:rFonts w:ascii="Cambria Math" w:hAnsi="Cambria Math"/>
          <w:sz w:val="24"/>
          <w:szCs w:val="24"/>
        </w:rPr>
        <w:t>hati</w:t>
      </w:r>
      <w:r w:rsidR="00C4273E" w:rsidRPr="00C4273E">
        <w:rPr>
          <w:rFonts w:ascii="Cambria Math" w:hAnsi="Cambria Math"/>
          <w:sz w:val="24"/>
          <w:szCs w:val="24"/>
        </w:rPr>
        <w:t>an</w:t>
      </w:r>
      <w:r w:rsidRPr="00C4273E">
        <w:rPr>
          <w:rFonts w:ascii="Cambria Math" w:hAnsi="Cambria Math"/>
          <w:sz w:val="24"/>
          <w:szCs w:val="24"/>
        </w:rPr>
        <w:t xml:space="preserve"> ilmiah merupakan aspek penting dari penelitian ilmiah yang harus diakui dan dikomunikasikan kepada publik. Penulis menyarankan agar pernyataan resmi mengenai kekurangan harus disertakan dalam makalah penelitian untuk mencegah penulis dan masyarakat melebih-lebihkan klaim penelitian. Artikel tersebut juga berpendapat bahwa retraksi pada hakikatnya tidak buruk, melainkan merupakan cara praktis untuk mengoreksi kesalahan manusia dan memperkuat upaya ilmiah. Dengan mengakui dan mengoreksi kesalahan, peneliti dapat menunjukkan kejujuran dan semangat mengoreksi diri, sehingga dapat meningkatkan pemahaman masyarakat tentang cara kerja sains.</w:t>
      </w:r>
    </w:p>
    <w:p w14:paraId="27FD242C" w14:textId="67701250" w:rsidR="00320E78" w:rsidRPr="00C4273E" w:rsidRDefault="007109FE" w:rsidP="00C4273E">
      <w:pPr>
        <w:jc w:val="center"/>
        <w:rPr>
          <w:rFonts w:ascii="Cambria Math" w:hAnsi="Cambria Math"/>
          <w:sz w:val="24"/>
          <w:szCs w:val="24"/>
        </w:rPr>
      </w:pPr>
      <w:r>
        <w:rPr>
          <w:rFonts w:ascii="Cambria Math" w:hAnsi="Cambria Math"/>
          <w:noProof/>
          <w:color w:val="FF0000"/>
        </w:rPr>
        <w:drawing>
          <wp:inline distT="0" distB="0" distL="0" distR="0" wp14:anchorId="25CD6A23" wp14:editId="07E6DE12">
            <wp:extent cx="5731510" cy="300926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009265"/>
                    </a:xfrm>
                    <a:prstGeom prst="rect">
                      <a:avLst/>
                    </a:prstGeom>
                    <a:noFill/>
                    <a:ln>
                      <a:noFill/>
                    </a:ln>
                  </pic:spPr>
                </pic:pic>
              </a:graphicData>
            </a:graphic>
          </wp:inline>
        </w:drawing>
      </w:r>
      <w:r w:rsidR="00320E78" w:rsidRPr="00C4273E">
        <w:rPr>
          <w:rFonts w:ascii="Cambria Math" w:hAnsi="Cambria Math"/>
          <w:sz w:val="24"/>
          <w:szCs w:val="24"/>
        </w:rPr>
        <w:t>Gambar 1. Chatbase menjelaskan pentingnya kerendahhati</w:t>
      </w:r>
      <w:r w:rsidR="00C4273E" w:rsidRPr="00C4273E">
        <w:rPr>
          <w:rFonts w:ascii="Cambria Math" w:hAnsi="Cambria Math"/>
          <w:sz w:val="24"/>
          <w:szCs w:val="24"/>
        </w:rPr>
        <w:t>an</w:t>
      </w:r>
      <w:r w:rsidR="00320E78" w:rsidRPr="00C4273E">
        <w:rPr>
          <w:rFonts w:ascii="Cambria Math" w:hAnsi="Cambria Math"/>
          <w:sz w:val="24"/>
          <w:szCs w:val="24"/>
        </w:rPr>
        <w:t xml:space="preserve"> ilmiah.</w:t>
      </w:r>
    </w:p>
    <w:p w14:paraId="35617378" w14:textId="77777777" w:rsidR="00320E78" w:rsidRPr="00C4273E" w:rsidRDefault="00320E78" w:rsidP="00320E78">
      <w:pPr>
        <w:jc w:val="both"/>
        <w:rPr>
          <w:rFonts w:ascii="Cambria Math" w:hAnsi="Cambria Math"/>
          <w:sz w:val="24"/>
          <w:szCs w:val="24"/>
        </w:rPr>
      </w:pPr>
    </w:p>
    <w:p w14:paraId="76978102" w14:textId="77777777" w:rsidR="00320E78" w:rsidRPr="00C4273E" w:rsidRDefault="00320E78" w:rsidP="00320E78">
      <w:pPr>
        <w:jc w:val="both"/>
        <w:rPr>
          <w:rFonts w:ascii="Cambria Math" w:hAnsi="Cambria Math"/>
          <w:i/>
          <w:sz w:val="24"/>
          <w:szCs w:val="24"/>
        </w:rPr>
      </w:pPr>
      <w:r w:rsidRPr="00C4273E">
        <w:rPr>
          <w:rFonts w:ascii="Cambria Math" w:hAnsi="Cambria Math"/>
          <w:i/>
          <w:sz w:val="24"/>
          <w:szCs w:val="24"/>
        </w:rPr>
        <w:t>Perintah 5: Apakah retraksi</w:t>
      </w:r>
      <w:r w:rsidR="00C4273E" w:rsidRPr="00C4273E">
        <w:rPr>
          <w:rFonts w:ascii="Cambria Math" w:hAnsi="Cambria Math"/>
          <w:i/>
          <w:sz w:val="24"/>
          <w:szCs w:val="24"/>
        </w:rPr>
        <w:t xml:space="preserve"> akademis menyebabkan beban</w:t>
      </w:r>
      <w:r w:rsidRPr="00C4273E">
        <w:rPr>
          <w:rFonts w:ascii="Cambria Math" w:hAnsi="Cambria Math"/>
          <w:i/>
          <w:sz w:val="24"/>
          <w:szCs w:val="24"/>
        </w:rPr>
        <w:t xml:space="preserve"> ilmu pengetahuan meningkat?</w:t>
      </w:r>
    </w:p>
    <w:p w14:paraId="2D3D0F55" w14:textId="77777777" w:rsidR="00320E78" w:rsidRPr="00C4273E" w:rsidRDefault="00320E78" w:rsidP="00320E78">
      <w:pPr>
        <w:jc w:val="both"/>
        <w:rPr>
          <w:rFonts w:ascii="Cambria Math" w:hAnsi="Cambria Math"/>
          <w:sz w:val="24"/>
          <w:szCs w:val="24"/>
        </w:rPr>
      </w:pPr>
      <w:r w:rsidRPr="00C4273E">
        <w:rPr>
          <w:rFonts w:ascii="Cambria Math" w:hAnsi="Cambria Math"/>
          <w:sz w:val="24"/>
          <w:szCs w:val="24"/>
        </w:rPr>
        <w:lastRenderedPageBreak/>
        <w:t>Chatbase: Artikel ini tidak membahas apakah retraksi</w:t>
      </w:r>
      <w:r w:rsidR="00C4273E" w:rsidRPr="00C4273E">
        <w:rPr>
          <w:rFonts w:ascii="Cambria Math" w:hAnsi="Cambria Math"/>
          <w:sz w:val="24"/>
          <w:szCs w:val="24"/>
        </w:rPr>
        <w:t xml:space="preserve"> akademis menyebabkan beban</w:t>
      </w:r>
      <w:r w:rsidRPr="00C4273E">
        <w:rPr>
          <w:rFonts w:ascii="Cambria Math" w:hAnsi="Cambria Math"/>
          <w:sz w:val="24"/>
          <w:szCs w:val="24"/>
        </w:rPr>
        <w:t xml:space="preserve"> sains meningkat. Oleh karena itu, saya tidak dapat memberikan jawaban atas pertanyaan tersebut berdasarkan teks yang diberikan.</w:t>
      </w:r>
    </w:p>
    <w:p w14:paraId="1A81EF0C" w14:textId="77777777" w:rsidR="00320E78" w:rsidRPr="00C4273E" w:rsidRDefault="00320E78" w:rsidP="00320E78">
      <w:pPr>
        <w:jc w:val="both"/>
        <w:rPr>
          <w:rFonts w:ascii="Cambria Math" w:hAnsi="Cambria Math"/>
          <w:sz w:val="24"/>
          <w:szCs w:val="24"/>
        </w:rPr>
      </w:pPr>
    </w:p>
    <w:p w14:paraId="05BC578F" w14:textId="77777777" w:rsidR="00320E78" w:rsidRPr="00C4273E" w:rsidRDefault="00320E78" w:rsidP="00320E78">
      <w:pPr>
        <w:jc w:val="both"/>
        <w:rPr>
          <w:rFonts w:ascii="Cambria Math" w:hAnsi="Cambria Math"/>
          <w:i/>
          <w:sz w:val="24"/>
          <w:szCs w:val="24"/>
        </w:rPr>
      </w:pPr>
      <w:r w:rsidRPr="00C4273E">
        <w:rPr>
          <w:rFonts w:ascii="Cambria Math" w:hAnsi="Cambria Math"/>
          <w:i/>
          <w:sz w:val="24"/>
          <w:szCs w:val="24"/>
        </w:rPr>
        <w:t>Perintah 6: Sarankan</w:t>
      </w:r>
      <w:r w:rsidR="00C4273E" w:rsidRPr="00C4273E">
        <w:rPr>
          <w:rFonts w:ascii="Cambria Math" w:hAnsi="Cambria Math"/>
          <w:i/>
          <w:sz w:val="24"/>
          <w:szCs w:val="24"/>
        </w:rPr>
        <w:t>lah</w:t>
      </w:r>
      <w:r w:rsidRPr="00C4273E">
        <w:rPr>
          <w:rFonts w:ascii="Cambria Math" w:hAnsi="Cambria Math"/>
          <w:i/>
          <w:sz w:val="24"/>
          <w:szCs w:val="24"/>
        </w:rPr>
        <w:t xml:space="preserve"> artikel </w:t>
      </w:r>
      <w:r w:rsidR="00C4273E" w:rsidRPr="00C4273E">
        <w:rPr>
          <w:rFonts w:ascii="Cambria Math" w:hAnsi="Cambria Math"/>
          <w:i/>
          <w:sz w:val="24"/>
          <w:szCs w:val="24"/>
        </w:rPr>
        <w:t xml:space="preserve">yang </w:t>
      </w:r>
      <w:r w:rsidRPr="00C4273E">
        <w:rPr>
          <w:rFonts w:ascii="Cambria Math" w:hAnsi="Cambria Math"/>
          <w:i/>
          <w:sz w:val="24"/>
          <w:szCs w:val="24"/>
        </w:rPr>
        <w:t>serupa dengan ini!</w:t>
      </w:r>
    </w:p>
    <w:p w14:paraId="2577C545" w14:textId="77777777" w:rsidR="00320E78" w:rsidRPr="00C4273E" w:rsidRDefault="00320E78" w:rsidP="00066E91">
      <w:pPr>
        <w:spacing w:after="0"/>
        <w:jc w:val="both"/>
        <w:rPr>
          <w:rFonts w:ascii="Cambria Math" w:hAnsi="Cambria Math"/>
          <w:sz w:val="24"/>
          <w:szCs w:val="24"/>
        </w:rPr>
      </w:pPr>
      <w:r w:rsidRPr="00C4273E">
        <w:rPr>
          <w:rFonts w:ascii="Cambria Math" w:hAnsi="Cambria Math"/>
          <w:sz w:val="24"/>
          <w:szCs w:val="24"/>
        </w:rPr>
        <w:t xml:space="preserve">Chatbase: Berikut </w:t>
      </w:r>
      <w:r w:rsidR="00C4273E" w:rsidRPr="00C4273E">
        <w:rPr>
          <w:rFonts w:ascii="Cambria Math" w:hAnsi="Cambria Math"/>
          <w:sz w:val="24"/>
          <w:szCs w:val="24"/>
        </w:rPr>
        <w:t xml:space="preserve">ada </w:t>
      </w:r>
      <w:r w:rsidRPr="00C4273E">
        <w:rPr>
          <w:rFonts w:ascii="Cambria Math" w:hAnsi="Cambria Math"/>
          <w:sz w:val="24"/>
          <w:szCs w:val="24"/>
        </w:rPr>
        <w:t xml:space="preserve">beberapa artikel </w:t>
      </w:r>
      <w:r w:rsidR="00C4273E" w:rsidRPr="00C4273E">
        <w:rPr>
          <w:rFonts w:ascii="Cambria Math" w:hAnsi="Cambria Math"/>
          <w:sz w:val="24"/>
          <w:szCs w:val="24"/>
        </w:rPr>
        <w:t xml:space="preserve">yang </w:t>
      </w:r>
      <w:r w:rsidRPr="00C4273E">
        <w:rPr>
          <w:rFonts w:ascii="Cambria Math" w:hAnsi="Cambria Math"/>
          <w:sz w:val="24"/>
          <w:szCs w:val="24"/>
        </w:rPr>
        <w:t>serupa dengan yang telah kita bahas:</w:t>
      </w:r>
    </w:p>
    <w:p w14:paraId="7ED7A401" w14:textId="77777777" w:rsidR="00C4273E" w:rsidRPr="00C4273E" w:rsidRDefault="00C4273E" w:rsidP="00066E91">
      <w:pPr>
        <w:numPr>
          <w:ilvl w:val="0"/>
          <w:numId w:val="1"/>
        </w:numPr>
        <w:shd w:val="clear" w:color="auto" w:fill="FFFFFF"/>
        <w:spacing w:after="100" w:afterAutospacing="1" w:line="240" w:lineRule="auto"/>
        <w:jc w:val="both"/>
        <w:rPr>
          <w:rFonts w:ascii="Cambria Math" w:eastAsia="Times New Roman" w:hAnsi="Cambria Math" w:cs="Times New Roman"/>
          <w:color w:val="222222"/>
          <w:sz w:val="24"/>
          <w:szCs w:val="24"/>
          <w:lang w:eastAsia="id-ID"/>
        </w:rPr>
      </w:pPr>
      <w:r w:rsidRPr="00C4273E">
        <w:rPr>
          <w:rFonts w:ascii="Cambria Math" w:eastAsia="Times New Roman" w:hAnsi="Cambria Math" w:cs="Times New Roman"/>
          <w:i/>
          <w:color w:val="222222"/>
          <w:sz w:val="24"/>
          <w:szCs w:val="24"/>
          <w:lang w:eastAsia="id-ID"/>
        </w:rPr>
        <w:t>“The Importan</w:t>
      </w:r>
      <w:r w:rsidRPr="00066E91">
        <w:rPr>
          <w:rFonts w:ascii="Cambria Math" w:eastAsia="Times New Roman" w:hAnsi="Cambria Math" w:cs="Times New Roman"/>
          <w:i/>
          <w:color w:val="222222"/>
          <w:sz w:val="24"/>
          <w:szCs w:val="24"/>
          <w:lang w:eastAsia="id-ID"/>
        </w:rPr>
        <w:t>ce of Retractions in Science”</w:t>
      </w:r>
      <w:r>
        <w:rPr>
          <w:rFonts w:ascii="Cambria Math" w:eastAsia="Times New Roman" w:hAnsi="Cambria Math" w:cs="Times New Roman"/>
          <w:color w:val="222222"/>
          <w:sz w:val="24"/>
          <w:szCs w:val="24"/>
          <w:lang w:eastAsia="id-ID"/>
        </w:rPr>
        <w:t xml:space="preserve"> oleh Ivan Oransky dan</w:t>
      </w:r>
      <w:r w:rsidRPr="00C4273E">
        <w:rPr>
          <w:rFonts w:ascii="Cambria Math" w:eastAsia="Times New Roman" w:hAnsi="Cambria Math" w:cs="Times New Roman"/>
          <w:color w:val="222222"/>
          <w:sz w:val="24"/>
          <w:szCs w:val="24"/>
          <w:lang w:eastAsia="id-ID"/>
        </w:rPr>
        <w:t xml:space="preserve"> Adam Marcus, </w:t>
      </w:r>
      <w:r>
        <w:rPr>
          <w:rFonts w:ascii="Cambria Math" w:eastAsia="Times New Roman" w:hAnsi="Cambria Math" w:cs="Times New Roman"/>
          <w:color w:val="222222"/>
          <w:sz w:val="24"/>
          <w:szCs w:val="24"/>
          <w:lang w:eastAsia="id-ID"/>
        </w:rPr>
        <w:t>diterbitkan di</w:t>
      </w:r>
      <w:r w:rsidRPr="00C4273E">
        <w:rPr>
          <w:rFonts w:ascii="Cambria Math" w:eastAsia="Times New Roman" w:hAnsi="Cambria Math" w:cs="Times New Roman"/>
          <w:color w:val="222222"/>
          <w:sz w:val="24"/>
          <w:szCs w:val="24"/>
          <w:lang w:eastAsia="id-ID"/>
        </w:rPr>
        <w:t xml:space="preserve"> </w:t>
      </w:r>
      <w:r w:rsidRPr="00C4273E">
        <w:rPr>
          <w:rFonts w:ascii="Cambria Math" w:eastAsia="Times New Roman" w:hAnsi="Cambria Math" w:cs="Times New Roman"/>
          <w:i/>
          <w:color w:val="222222"/>
          <w:sz w:val="24"/>
          <w:szCs w:val="24"/>
          <w:lang w:eastAsia="id-ID"/>
        </w:rPr>
        <w:t>Journal of the Americ</w:t>
      </w:r>
      <w:r w:rsidRPr="00066E91">
        <w:rPr>
          <w:rFonts w:ascii="Cambria Math" w:eastAsia="Times New Roman" w:hAnsi="Cambria Math" w:cs="Times New Roman"/>
          <w:i/>
          <w:color w:val="222222"/>
          <w:sz w:val="24"/>
          <w:szCs w:val="24"/>
          <w:lang w:eastAsia="id-ID"/>
        </w:rPr>
        <w:t>an Medical Association</w:t>
      </w:r>
      <w:r>
        <w:rPr>
          <w:rFonts w:ascii="Cambria Math" w:eastAsia="Times New Roman" w:hAnsi="Cambria Math" w:cs="Times New Roman"/>
          <w:color w:val="222222"/>
          <w:sz w:val="24"/>
          <w:szCs w:val="24"/>
          <w:lang w:eastAsia="id-ID"/>
        </w:rPr>
        <w:t xml:space="preserve"> (JAMA) tahun</w:t>
      </w:r>
      <w:r w:rsidRPr="00C4273E">
        <w:rPr>
          <w:rFonts w:ascii="Cambria Math" w:eastAsia="Times New Roman" w:hAnsi="Cambria Math" w:cs="Times New Roman"/>
          <w:color w:val="222222"/>
          <w:sz w:val="24"/>
          <w:szCs w:val="24"/>
          <w:lang w:eastAsia="id-ID"/>
        </w:rPr>
        <w:t xml:space="preserve"> 2011.</w:t>
      </w:r>
    </w:p>
    <w:p w14:paraId="31BBC68E" w14:textId="77777777" w:rsidR="00C4273E" w:rsidRPr="00C4273E" w:rsidRDefault="00C4273E" w:rsidP="00066E91">
      <w:pPr>
        <w:numPr>
          <w:ilvl w:val="0"/>
          <w:numId w:val="1"/>
        </w:numPr>
        <w:shd w:val="clear" w:color="auto" w:fill="FFFFFF"/>
        <w:spacing w:before="100" w:beforeAutospacing="1" w:after="100" w:afterAutospacing="1" w:line="240" w:lineRule="auto"/>
        <w:jc w:val="both"/>
        <w:rPr>
          <w:rFonts w:ascii="Cambria Math" w:eastAsia="Times New Roman" w:hAnsi="Cambria Math" w:cs="Times New Roman"/>
          <w:color w:val="222222"/>
          <w:sz w:val="24"/>
          <w:szCs w:val="24"/>
          <w:lang w:eastAsia="id-ID"/>
        </w:rPr>
      </w:pPr>
      <w:r w:rsidRPr="00C4273E">
        <w:rPr>
          <w:rFonts w:ascii="Cambria Math" w:eastAsia="Times New Roman" w:hAnsi="Cambria Math" w:cs="Times New Roman"/>
          <w:i/>
          <w:color w:val="222222"/>
          <w:sz w:val="24"/>
          <w:szCs w:val="24"/>
          <w:lang w:eastAsia="id-ID"/>
        </w:rPr>
        <w:t>“Retraction Watch: Tracking Retractions as a Window</w:t>
      </w:r>
      <w:r w:rsidRPr="00066E91">
        <w:rPr>
          <w:rFonts w:ascii="Cambria Math" w:eastAsia="Times New Roman" w:hAnsi="Cambria Math" w:cs="Times New Roman"/>
          <w:i/>
          <w:color w:val="222222"/>
          <w:sz w:val="24"/>
          <w:szCs w:val="24"/>
          <w:lang w:eastAsia="id-ID"/>
        </w:rPr>
        <w:t xml:space="preserve"> into the Scientific Process”</w:t>
      </w:r>
      <w:r>
        <w:rPr>
          <w:rFonts w:ascii="Cambria Math" w:eastAsia="Times New Roman" w:hAnsi="Cambria Math" w:cs="Times New Roman"/>
          <w:color w:val="222222"/>
          <w:sz w:val="24"/>
          <w:szCs w:val="24"/>
          <w:lang w:eastAsia="id-ID"/>
        </w:rPr>
        <w:t xml:space="preserve"> oleh Ivan Oransky dan</w:t>
      </w:r>
      <w:r w:rsidRPr="00C4273E">
        <w:rPr>
          <w:rFonts w:ascii="Cambria Math" w:eastAsia="Times New Roman" w:hAnsi="Cambria Math" w:cs="Times New Roman"/>
          <w:color w:val="222222"/>
          <w:sz w:val="24"/>
          <w:szCs w:val="24"/>
          <w:lang w:eastAsia="id-ID"/>
        </w:rPr>
        <w:t xml:space="preserve"> Adam Marcus, </w:t>
      </w:r>
      <w:r>
        <w:rPr>
          <w:rFonts w:ascii="Cambria Math" w:eastAsia="Times New Roman" w:hAnsi="Cambria Math" w:cs="Times New Roman"/>
          <w:color w:val="222222"/>
          <w:sz w:val="24"/>
          <w:szCs w:val="24"/>
          <w:lang w:eastAsia="id-ID"/>
        </w:rPr>
        <w:t>diterbitkan di</w:t>
      </w:r>
      <w:r w:rsidRPr="00C4273E">
        <w:rPr>
          <w:rFonts w:ascii="Cambria Math" w:eastAsia="Times New Roman" w:hAnsi="Cambria Math" w:cs="Times New Roman"/>
          <w:color w:val="222222"/>
          <w:sz w:val="24"/>
          <w:szCs w:val="24"/>
          <w:lang w:eastAsia="id-ID"/>
        </w:rPr>
        <w:t xml:space="preserve"> </w:t>
      </w:r>
      <w:r w:rsidRPr="00C4273E">
        <w:rPr>
          <w:rFonts w:ascii="Cambria Math" w:eastAsia="Times New Roman" w:hAnsi="Cambria Math" w:cs="Times New Roman"/>
          <w:i/>
          <w:color w:val="222222"/>
          <w:sz w:val="24"/>
          <w:szCs w:val="24"/>
          <w:lang w:eastAsia="id-ID"/>
        </w:rPr>
        <w:t>Journal</w:t>
      </w:r>
      <w:r w:rsidRPr="00066E91">
        <w:rPr>
          <w:rFonts w:ascii="Cambria Math" w:eastAsia="Times New Roman" w:hAnsi="Cambria Math" w:cs="Times New Roman"/>
          <w:i/>
          <w:color w:val="222222"/>
          <w:sz w:val="24"/>
          <w:szCs w:val="24"/>
          <w:lang w:eastAsia="id-ID"/>
        </w:rPr>
        <w:t xml:space="preserve"> of Medical Internet Research</w:t>
      </w:r>
      <w:r>
        <w:rPr>
          <w:rFonts w:ascii="Cambria Math" w:eastAsia="Times New Roman" w:hAnsi="Cambria Math" w:cs="Times New Roman"/>
          <w:color w:val="222222"/>
          <w:sz w:val="24"/>
          <w:szCs w:val="24"/>
          <w:lang w:eastAsia="id-ID"/>
        </w:rPr>
        <w:t xml:space="preserve"> tahun</w:t>
      </w:r>
      <w:r w:rsidRPr="00C4273E">
        <w:rPr>
          <w:rFonts w:ascii="Cambria Math" w:eastAsia="Times New Roman" w:hAnsi="Cambria Math" w:cs="Times New Roman"/>
          <w:color w:val="222222"/>
          <w:sz w:val="24"/>
          <w:szCs w:val="24"/>
          <w:lang w:eastAsia="id-ID"/>
        </w:rPr>
        <w:t xml:space="preserve"> 2013.</w:t>
      </w:r>
    </w:p>
    <w:p w14:paraId="0BBD09BC" w14:textId="77777777" w:rsidR="00C4273E" w:rsidRPr="00C4273E" w:rsidRDefault="00C4273E" w:rsidP="00066E91">
      <w:pPr>
        <w:numPr>
          <w:ilvl w:val="0"/>
          <w:numId w:val="1"/>
        </w:numPr>
        <w:shd w:val="clear" w:color="auto" w:fill="FFFFFF"/>
        <w:spacing w:before="100" w:beforeAutospacing="1" w:after="100" w:afterAutospacing="1" w:line="240" w:lineRule="auto"/>
        <w:jc w:val="both"/>
        <w:rPr>
          <w:rFonts w:ascii="Cambria Math" w:eastAsia="Times New Roman" w:hAnsi="Cambria Math" w:cs="Times New Roman"/>
          <w:color w:val="222222"/>
          <w:sz w:val="24"/>
          <w:szCs w:val="24"/>
          <w:lang w:eastAsia="id-ID"/>
        </w:rPr>
      </w:pPr>
      <w:r w:rsidRPr="00C4273E">
        <w:rPr>
          <w:rFonts w:ascii="Cambria Math" w:eastAsia="Times New Roman" w:hAnsi="Cambria Math" w:cs="Times New Roman"/>
          <w:i/>
          <w:color w:val="222222"/>
          <w:sz w:val="24"/>
          <w:szCs w:val="24"/>
          <w:lang w:eastAsia="id-ID"/>
        </w:rPr>
        <w:t xml:space="preserve">“The Ethics of Retractions </w:t>
      </w:r>
      <w:r w:rsidRPr="00066E91">
        <w:rPr>
          <w:rFonts w:ascii="Cambria Math" w:eastAsia="Times New Roman" w:hAnsi="Cambria Math" w:cs="Times New Roman"/>
          <w:i/>
          <w:color w:val="222222"/>
          <w:sz w:val="24"/>
          <w:szCs w:val="24"/>
          <w:lang w:eastAsia="id-ID"/>
        </w:rPr>
        <w:t xml:space="preserve">in Science: Past and Present” </w:t>
      </w:r>
      <w:r>
        <w:rPr>
          <w:rFonts w:ascii="Cambria Math" w:eastAsia="Times New Roman" w:hAnsi="Cambria Math" w:cs="Times New Roman"/>
          <w:color w:val="222222"/>
          <w:sz w:val="24"/>
          <w:szCs w:val="24"/>
          <w:lang w:eastAsia="id-ID"/>
        </w:rPr>
        <w:t>oleh</w:t>
      </w:r>
      <w:r w:rsidRPr="00C4273E">
        <w:rPr>
          <w:rFonts w:ascii="Cambria Math" w:eastAsia="Times New Roman" w:hAnsi="Cambria Math" w:cs="Times New Roman"/>
          <w:color w:val="222222"/>
          <w:sz w:val="24"/>
          <w:szCs w:val="24"/>
          <w:lang w:eastAsia="id-ID"/>
        </w:rPr>
        <w:t xml:space="preserve"> F</w:t>
      </w:r>
      <w:r>
        <w:rPr>
          <w:rFonts w:ascii="Cambria Math" w:eastAsia="Times New Roman" w:hAnsi="Cambria Math" w:cs="Times New Roman"/>
          <w:color w:val="222222"/>
          <w:sz w:val="24"/>
          <w:szCs w:val="24"/>
          <w:lang w:eastAsia="id-ID"/>
        </w:rPr>
        <w:t>erric C. Fang, R. Grant Steen, dan</w:t>
      </w:r>
      <w:r w:rsidRPr="00C4273E">
        <w:rPr>
          <w:rFonts w:ascii="Cambria Math" w:eastAsia="Times New Roman" w:hAnsi="Cambria Math" w:cs="Times New Roman"/>
          <w:color w:val="222222"/>
          <w:sz w:val="24"/>
          <w:szCs w:val="24"/>
          <w:lang w:eastAsia="id-ID"/>
        </w:rPr>
        <w:t xml:space="preserve"> Arturo Casadevall, </w:t>
      </w:r>
      <w:r>
        <w:rPr>
          <w:rFonts w:ascii="Cambria Math" w:eastAsia="Times New Roman" w:hAnsi="Cambria Math" w:cs="Times New Roman"/>
          <w:color w:val="222222"/>
          <w:sz w:val="24"/>
          <w:szCs w:val="24"/>
          <w:lang w:eastAsia="id-ID"/>
        </w:rPr>
        <w:t xml:space="preserve">diterbitkan di </w:t>
      </w:r>
      <w:r w:rsidRPr="00C4273E">
        <w:rPr>
          <w:rFonts w:ascii="Cambria Math" w:eastAsia="Times New Roman" w:hAnsi="Cambria Math" w:cs="Times New Roman"/>
          <w:i/>
          <w:color w:val="222222"/>
          <w:sz w:val="24"/>
          <w:szCs w:val="24"/>
          <w:lang w:eastAsia="id-ID"/>
        </w:rPr>
        <w:t>Jour</w:t>
      </w:r>
      <w:r w:rsidRPr="00066E91">
        <w:rPr>
          <w:rFonts w:ascii="Cambria Math" w:eastAsia="Times New Roman" w:hAnsi="Cambria Math" w:cs="Times New Roman"/>
          <w:i/>
          <w:color w:val="222222"/>
          <w:sz w:val="24"/>
          <w:szCs w:val="24"/>
          <w:lang w:eastAsia="id-ID"/>
        </w:rPr>
        <w:t xml:space="preserve">nal of Clinical Investigation </w:t>
      </w:r>
      <w:r>
        <w:rPr>
          <w:rFonts w:ascii="Cambria Math" w:eastAsia="Times New Roman" w:hAnsi="Cambria Math" w:cs="Times New Roman"/>
          <w:color w:val="222222"/>
          <w:sz w:val="24"/>
          <w:szCs w:val="24"/>
          <w:lang w:eastAsia="id-ID"/>
        </w:rPr>
        <w:t>tahun</w:t>
      </w:r>
      <w:r w:rsidRPr="00C4273E">
        <w:rPr>
          <w:rFonts w:ascii="Cambria Math" w:eastAsia="Times New Roman" w:hAnsi="Cambria Math" w:cs="Times New Roman"/>
          <w:color w:val="222222"/>
          <w:sz w:val="24"/>
          <w:szCs w:val="24"/>
          <w:lang w:eastAsia="id-ID"/>
        </w:rPr>
        <w:t xml:space="preserve"> 2012.</w:t>
      </w:r>
    </w:p>
    <w:p w14:paraId="6E2B2419" w14:textId="77777777" w:rsidR="00C4273E" w:rsidRPr="00C4273E" w:rsidRDefault="00C4273E" w:rsidP="00066E91">
      <w:pPr>
        <w:numPr>
          <w:ilvl w:val="0"/>
          <w:numId w:val="1"/>
        </w:numPr>
        <w:shd w:val="clear" w:color="auto" w:fill="FFFFFF"/>
        <w:spacing w:before="100" w:beforeAutospacing="1" w:after="100" w:afterAutospacing="1" w:line="240" w:lineRule="auto"/>
        <w:jc w:val="both"/>
        <w:rPr>
          <w:rFonts w:ascii="Cambria Math" w:eastAsia="Times New Roman" w:hAnsi="Cambria Math" w:cs="Times New Roman"/>
          <w:color w:val="222222"/>
          <w:sz w:val="24"/>
          <w:szCs w:val="24"/>
          <w:lang w:eastAsia="id-ID"/>
        </w:rPr>
      </w:pPr>
      <w:r w:rsidRPr="00C4273E">
        <w:rPr>
          <w:rFonts w:ascii="Cambria Math" w:eastAsia="Times New Roman" w:hAnsi="Cambria Math" w:cs="Times New Roman"/>
          <w:i/>
          <w:color w:val="222222"/>
          <w:sz w:val="24"/>
          <w:szCs w:val="24"/>
          <w:lang w:eastAsia="id-ID"/>
        </w:rPr>
        <w:t>“Retractions in Science: A Bibliometric Analysis of Retraction No</w:t>
      </w:r>
      <w:r w:rsidRPr="00066E91">
        <w:rPr>
          <w:rFonts w:ascii="Cambria Math" w:eastAsia="Times New Roman" w:hAnsi="Cambria Math" w:cs="Times New Roman"/>
          <w:i/>
          <w:color w:val="222222"/>
          <w:sz w:val="24"/>
          <w:szCs w:val="24"/>
          <w:lang w:eastAsia="id-ID"/>
        </w:rPr>
        <w:t xml:space="preserve">tices from the Web of Science” </w:t>
      </w:r>
      <w:r>
        <w:rPr>
          <w:rFonts w:ascii="Cambria Math" w:eastAsia="Times New Roman" w:hAnsi="Cambria Math" w:cs="Times New Roman"/>
          <w:color w:val="222222"/>
          <w:sz w:val="24"/>
          <w:szCs w:val="24"/>
          <w:lang w:eastAsia="id-ID"/>
        </w:rPr>
        <w:t>oleh Michael Grieneisen dan</w:t>
      </w:r>
      <w:r w:rsidRPr="00C4273E">
        <w:rPr>
          <w:rFonts w:ascii="Cambria Math" w:eastAsia="Times New Roman" w:hAnsi="Cambria Math" w:cs="Times New Roman"/>
          <w:color w:val="222222"/>
          <w:sz w:val="24"/>
          <w:szCs w:val="24"/>
          <w:lang w:eastAsia="id-ID"/>
        </w:rPr>
        <w:t xml:space="preserve"> Minghua Zhang, </w:t>
      </w:r>
      <w:r>
        <w:rPr>
          <w:rFonts w:ascii="Cambria Math" w:eastAsia="Times New Roman" w:hAnsi="Cambria Math" w:cs="Times New Roman"/>
          <w:color w:val="222222"/>
          <w:sz w:val="24"/>
          <w:szCs w:val="24"/>
          <w:lang w:eastAsia="id-ID"/>
        </w:rPr>
        <w:t>diterbitkan di</w:t>
      </w:r>
      <w:r w:rsidR="00066E91">
        <w:rPr>
          <w:rFonts w:ascii="Cambria Math" w:eastAsia="Times New Roman" w:hAnsi="Cambria Math" w:cs="Times New Roman"/>
          <w:color w:val="222222"/>
          <w:sz w:val="24"/>
          <w:szCs w:val="24"/>
          <w:lang w:eastAsia="id-ID"/>
        </w:rPr>
        <w:t xml:space="preserve"> </w:t>
      </w:r>
      <w:r w:rsidR="00066E91" w:rsidRPr="00066E91">
        <w:rPr>
          <w:rFonts w:ascii="Cambria Math" w:eastAsia="Times New Roman" w:hAnsi="Cambria Math" w:cs="Times New Roman"/>
          <w:i/>
          <w:color w:val="222222"/>
          <w:sz w:val="24"/>
          <w:szCs w:val="24"/>
          <w:lang w:eastAsia="id-ID"/>
        </w:rPr>
        <w:t>J</w:t>
      </w:r>
      <w:r w:rsidRPr="00C4273E">
        <w:rPr>
          <w:rFonts w:ascii="Cambria Math" w:eastAsia="Times New Roman" w:hAnsi="Cambria Math" w:cs="Times New Roman"/>
          <w:i/>
          <w:color w:val="222222"/>
          <w:sz w:val="24"/>
          <w:szCs w:val="24"/>
          <w:lang w:eastAsia="id-ID"/>
        </w:rPr>
        <w:t xml:space="preserve">ournal Science and </w:t>
      </w:r>
      <w:r w:rsidRPr="00066E91">
        <w:rPr>
          <w:rFonts w:ascii="Cambria Math" w:eastAsia="Times New Roman" w:hAnsi="Cambria Math" w:cs="Times New Roman"/>
          <w:i/>
          <w:color w:val="222222"/>
          <w:sz w:val="24"/>
          <w:szCs w:val="24"/>
          <w:lang w:eastAsia="id-ID"/>
        </w:rPr>
        <w:t>Engineering Ethics</w:t>
      </w:r>
      <w:r>
        <w:rPr>
          <w:rFonts w:ascii="Cambria Math" w:eastAsia="Times New Roman" w:hAnsi="Cambria Math" w:cs="Times New Roman"/>
          <w:color w:val="222222"/>
          <w:sz w:val="24"/>
          <w:szCs w:val="24"/>
          <w:lang w:eastAsia="id-ID"/>
        </w:rPr>
        <w:t xml:space="preserve"> tahun</w:t>
      </w:r>
      <w:r w:rsidRPr="00C4273E">
        <w:rPr>
          <w:rFonts w:ascii="Cambria Math" w:eastAsia="Times New Roman" w:hAnsi="Cambria Math" w:cs="Times New Roman"/>
          <w:color w:val="222222"/>
          <w:sz w:val="24"/>
          <w:szCs w:val="24"/>
          <w:lang w:eastAsia="id-ID"/>
        </w:rPr>
        <w:t xml:space="preserve"> 2012.</w:t>
      </w:r>
    </w:p>
    <w:p w14:paraId="0814B2C5" w14:textId="77777777" w:rsidR="00C4273E" w:rsidRPr="00C4273E" w:rsidRDefault="00C4273E" w:rsidP="00066E91">
      <w:pPr>
        <w:numPr>
          <w:ilvl w:val="0"/>
          <w:numId w:val="1"/>
        </w:numPr>
        <w:shd w:val="clear" w:color="auto" w:fill="FFFFFF"/>
        <w:spacing w:before="100" w:beforeAutospacing="1" w:after="100" w:afterAutospacing="1" w:line="240" w:lineRule="auto"/>
        <w:jc w:val="both"/>
        <w:rPr>
          <w:rFonts w:ascii="Cambria Math" w:eastAsia="Times New Roman" w:hAnsi="Cambria Math" w:cs="Times New Roman"/>
          <w:color w:val="222222"/>
          <w:sz w:val="24"/>
          <w:szCs w:val="24"/>
          <w:lang w:eastAsia="id-ID"/>
        </w:rPr>
      </w:pPr>
      <w:r w:rsidRPr="00C4273E">
        <w:rPr>
          <w:rFonts w:ascii="Cambria Math" w:eastAsia="Times New Roman" w:hAnsi="Cambria Math" w:cs="Times New Roman"/>
          <w:i/>
          <w:color w:val="222222"/>
          <w:sz w:val="24"/>
          <w:szCs w:val="24"/>
          <w:lang w:eastAsia="id-ID"/>
        </w:rPr>
        <w:t>“Retractions in Scientific R</w:t>
      </w:r>
      <w:r w:rsidRPr="00066E91">
        <w:rPr>
          <w:rFonts w:ascii="Cambria Math" w:eastAsia="Times New Roman" w:hAnsi="Cambria Math" w:cs="Times New Roman"/>
          <w:i/>
          <w:color w:val="222222"/>
          <w:sz w:val="24"/>
          <w:szCs w:val="24"/>
          <w:lang w:eastAsia="id-ID"/>
        </w:rPr>
        <w:t>esearch: A Systematic Review”</w:t>
      </w:r>
      <w:r>
        <w:rPr>
          <w:rFonts w:ascii="Cambria Math" w:eastAsia="Times New Roman" w:hAnsi="Cambria Math" w:cs="Times New Roman"/>
          <w:color w:val="222222"/>
          <w:sz w:val="24"/>
          <w:szCs w:val="24"/>
          <w:lang w:eastAsia="id-ID"/>
        </w:rPr>
        <w:t xml:space="preserve"> oleh Ana Marusic, Ana Utrobicic, dan</w:t>
      </w:r>
      <w:r w:rsidRPr="00C4273E">
        <w:rPr>
          <w:rFonts w:ascii="Cambria Math" w:eastAsia="Times New Roman" w:hAnsi="Cambria Math" w:cs="Times New Roman"/>
          <w:color w:val="222222"/>
          <w:sz w:val="24"/>
          <w:szCs w:val="24"/>
          <w:lang w:eastAsia="id-ID"/>
        </w:rPr>
        <w:t xml:space="preserve"> Livia Puljak, </w:t>
      </w:r>
      <w:r>
        <w:rPr>
          <w:rFonts w:ascii="Cambria Math" w:eastAsia="Times New Roman" w:hAnsi="Cambria Math" w:cs="Times New Roman"/>
          <w:color w:val="222222"/>
          <w:sz w:val="24"/>
          <w:szCs w:val="24"/>
          <w:lang w:eastAsia="id-ID"/>
        </w:rPr>
        <w:t xml:space="preserve">diterbitkan di journal </w:t>
      </w:r>
      <w:r w:rsidRPr="00066E91">
        <w:rPr>
          <w:rFonts w:ascii="Cambria Math" w:eastAsia="Times New Roman" w:hAnsi="Cambria Math" w:cs="Times New Roman"/>
          <w:i/>
          <w:color w:val="222222"/>
          <w:sz w:val="24"/>
          <w:szCs w:val="24"/>
          <w:lang w:eastAsia="id-ID"/>
        </w:rPr>
        <w:t>PLoS ONE</w:t>
      </w:r>
      <w:r>
        <w:rPr>
          <w:rFonts w:ascii="Cambria Math" w:eastAsia="Times New Roman" w:hAnsi="Cambria Math" w:cs="Times New Roman"/>
          <w:color w:val="222222"/>
          <w:sz w:val="24"/>
          <w:szCs w:val="24"/>
          <w:lang w:eastAsia="id-ID"/>
        </w:rPr>
        <w:t xml:space="preserve"> tahun</w:t>
      </w:r>
      <w:r w:rsidRPr="00C4273E">
        <w:rPr>
          <w:rFonts w:ascii="Cambria Math" w:eastAsia="Times New Roman" w:hAnsi="Cambria Math" w:cs="Times New Roman"/>
          <w:color w:val="222222"/>
          <w:sz w:val="24"/>
          <w:szCs w:val="24"/>
          <w:lang w:eastAsia="id-ID"/>
        </w:rPr>
        <w:t xml:space="preserve"> 2011.</w:t>
      </w:r>
    </w:p>
    <w:p w14:paraId="1D1AE165" w14:textId="77777777" w:rsidR="00320E78" w:rsidRDefault="00320E78" w:rsidP="00066E91">
      <w:pPr>
        <w:jc w:val="both"/>
        <w:rPr>
          <w:rFonts w:ascii="Cambria Math" w:hAnsi="Cambria Math"/>
          <w:sz w:val="24"/>
          <w:szCs w:val="24"/>
        </w:rPr>
      </w:pPr>
      <w:r w:rsidRPr="00C4273E">
        <w:rPr>
          <w:rFonts w:ascii="Cambria Math" w:hAnsi="Cambria Math"/>
          <w:sz w:val="24"/>
          <w:szCs w:val="24"/>
        </w:rPr>
        <w:t>Untuk semua permintaan dari 1 hingga 4, Chatbase tampaknya memberikan tanggapan yang memua</w:t>
      </w:r>
      <w:r w:rsidR="00C4273E">
        <w:rPr>
          <w:rFonts w:ascii="Cambria Math" w:hAnsi="Cambria Math"/>
          <w:sz w:val="24"/>
          <w:szCs w:val="24"/>
        </w:rPr>
        <w:t>skan. Jawabannya terhadap Perintah</w:t>
      </w:r>
      <w:r w:rsidRPr="00C4273E">
        <w:rPr>
          <w:rFonts w:ascii="Cambria Math" w:hAnsi="Cambria Math"/>
          <w:sz w:val="24"/>
          <w:szCs w:val="24"/>
        </w:rPr>
        <w:t xml:space="preserve"> 5 sedikit mekanis. Dan yang menarik, serupa dengan sarannya di [1] untuk pertanyaan terakhir, AI menyediakan semua judul dokumen yang </w:t>
      </w:r>
      <w:r w:rsidRPr="00C4273E">
        <w:rPr>
          <w:rFonts w:ascii="Cambria Math" w:hAnsi="Cambria Math"/>
          <w:b/>
          <w:sz w:val="24"/>
          <w:szCs w:val="24"/>
        </w:rPr>
        <w:t>tidak ada</w:t>
      </w:r>
      <w:r w:rsidRPr="00C4273E">
        <w:rPr>
          <w:rFonts w:ascii="Cambria Math" w:hAnsi="Cambria Math"/>
          <w:sz w:val="24"/>
          <w:szCs w:val="24"/>
        </w:rPr>
        <w:t xml:space="preserve">. Meskipun demikian, patut dicatat bahwa Chatbase memiliki kemampuan untuk mengidentifikasi penulis terkenal yang menulis tentang topik tersebut, termasuk salah satu pendiri </w:t>
      </w:r>
      <w:r w:rsidRPr="00066E91">
        <w:rPr>
          <w:rFonts w:ascii="Cambria Math" w:hAnsi="Cambria Math"/>
          <w:i/>
          <w:sz w:val="24"/>
          <w:szCs w:val="24"/>
        </w:rPr>
        <w:t>Retraction Watch</w:t>
      </w:r>
      <w:r w:rsidRPr="00C4273E">
        <w:rPr>
          <w:rFonts w:ascii="Cambria Math" w:hAnsi="Cambria Math"/>
          <w:sz w:val="24"/>
          <w:szCs w:val="24"/>
        </w:rPr>
        <w:t>, I</w:t>
      </w:r>
      <w:r w:rsidR="00066E91">
        <w:rPr>
          <w:rFonts w:ascii="Cambria Math" w:hAnsi="Cambria Math"/>
          <w:sz w:val="24"/>
          <w:szCs w:val="24"/>
        </w:rPr>
        <w:t>van Oransky dan Adam Marcus. Chatbase juga memberikan nama</w:t>
      </w:r>
      <w:r w:rsidRPr="00C4273E">
        <w:rPr>
          <w:rFonts w:ascii="Cambria Math" w:hAnsi="Cambria Math"/>
          <w:sz w:val="24"/>
          <w:szCs w:val="24"/>
        </w:rPr>
        <w:t xml:space="preserve"> jurnal yang benar yang telah menerbitkan sejumlah besar artikel </w:t>
      </w:r>
      <w:r w:rsidR="00066E91">
        <w:rPr>
          <w:rFonts w:ascii="Cambria Math" w:hAnsi="Cambria Math"/>
          <w:sz w:val="24"/>
          <w:szCs w:val="24"/>
        </w:rPr>
        <w:t>ilmiah</w:t>
      </w:r>
      <w:r w:rsidRPr="00C4273E">
        <w:rPr>
          <w:rFonts w:ascii="Cambria Math" w:hAnsi="Cambria Math"/>
          <w:sz w:val="24"/>
          <w:szCs w:val="24"/>
        </w:rPr>
        <w:t xml:space="preserve"> yang berhubungan dengan topik retraksi.</w:t>
      </w:r>
    </w:p>
    <w:p w14:paraId="2B45B184" w14:textId="77777777" w:rsidR="00066E91" w:rsidRDefault="00066E91" w:rsidP="00320E78">
      <w:pPr>
        <w:jc w:val="both"/>
        <w:rPr>
          <w:rFonts w:ascii="Cambria Math" w:hAnsi="Cambria Math"/>
          <w:sz w:val="24"/>
          <w:szCs w:val="24"/>
        </w:rPr>
      </w:pPr>
    </w:p>
    <w:p w14:paraId="46965E5B" w14:textId="1929BBEF" w:rsidR="00066E91" w:rsidRPr="00066E91" w:rsidRDefault="00066E91" w:rsidP="007109FE">
      <w:pPr>
        <w:jc w:val="center"/>
        <w:rPr>
          <w:rFonts w:ascii="Cambria Math" w:hAnsi="Cambria Math"/>
          <w:b/>
          <w:sz w:val="24"/>
          <w:szCs w:val="24"/>
        </w:rPr>
      </w:pPr>
      <w:r w:rsidRPr="00066E91">
        <w:rPr>
          <w:rFonts w:ascii="Cambria Math" w:hAnsi="Cambria Math"/>
          <w:b/>
          <w:sz w:val="24"/>
          <w:szCs w:val="24"/>
        </w:rPr>
        <w:t>REFERENSI</w:t>
      </w:r>
    </w:p>
    <w:p w14:paraId="11AE9590" w14:textId="49F16CD0" w:rsidR="00066E91" w:rsidRPr="007109FE" w:rsidRDefault="003D3115" w:rsidP="007109FE">
      <w:pPr>
        <w:rPr>
          <w:rFonts w:ascii="Cambria Math" w:hAnsi="Cambria Math"/>
          <w:color w:val="222222"/>
          <w:sz w:val="24"/>
          <w:szCs w:val="24"/>
          <w:shd w:val="clear" w:color="auto" w:fill="FFFFFF"/>
          <w:lang w:val="en-US"/>
        </w:rPr>
      </w:pPr>
      <w:r w:rsidRPr="003D3115">
        <w:rPr>
          <w:rFonts w:ascii="Cambria Math" w:hAnsi="Cambria Math"/>
          <w:color w:val="222222"/>
          <w:sz w:val="24"/>
          <w:szCs w:val="24"/>
          <w:shd w:val="clear" w:color="auto" w:fill="FFFFFF"/>
        </w:rPr>
        <w:t xml:space="preserve">[1] </w:t>
      </w:r>
      <w:r w:rsidR="00066E91" w:rsidRPr="003D3115">
        <w:rPr>
          <w:rFonts w:ascii="Cambria Math" w:hAnsi="Cambria Math"/>
          <w:color w:val="222222"/>
          <w:sz w:val="24"/>
          <w:szCs w:val="24"/>
          <w:shd w:val="clear" w:color="auto" w:fill="FFFFFF"/>
        </w:rPr>
        <w:t>AISDL</w:t>
      </w:r>
      <w:r w:rsidRPr="003D3115">
        <w:rPr>
          <w:rFonts w:ascii="Cambria Math" w:hAnsi="Cambria Math"/>
          <w:color w:val="222222"/>
          <w:sz w:val="24"/>
          <w:szCs w:val="24"/>
          <w:shd w:val="clear" w:color="auto" w:fill="FFFFFF"/>
        </w:rPr>
        <w:t xml:space="preserve"> Team</w:t>
      </w:r>
      <w:r w:rsidR="00066E91" w:rsidRPr="003D3115">
        <w:rPr>
          <w:rFonts w:ascii="Cambria Math" w:hAnsi="Cambria Math"/>
          <w:color w:val="222222"/>
          <w:sz w:val="24"/>
          <w:szCs w:val="24"/>
          <w:shd w:val="clear" w:color="auto" w:fill="FFFFFF"/>
        </w:rPr>
        <w:t>. (2023). Chatting with Chatbase over the rationality issue of the cost of science. </w:t>
      </w:r>
      <w:hyperlink r:id="rId6" w:tgtFrame="_blank" w:history="1">
        <w:r w:rsidR="00066E91" w:rsidRPr="003D3115">
          <w:rPr>
            <w:rStyle w:val="Hyperlink"/>
            <w:rFonts w:ascii="Cambria Math" w:hAnsi="Cambria Math"/>
            <w:color w:val="0D6EFD"/>
            <w:sz w:val="24"/>
            <w:szCs w:val="24"/>
            <w:shd w:val="clear" w:color="auto" w:fill="FFFFFF"/>
          </w:rPr>
          <w:t>https://mindsponge.info/posts/175</w:t>
        </w:r>
      </w:hyperlink>
      <w:r w:rsidR="00066E91" w:rsidRPr="003D3115">
        <w:rPr>
          <w:rFonts w:ascii="Cambria Math" w:hAnsi="Cambria Math"/>
          <w:color w:val="222222"/>
          <w:sz w:val="24"/>
          <w:szCs w:val="24"/>
        </w:rPr>
        <w:br/>
      </w:r>
      <w:r w:rsidR="00066E91" w:rsidRPr="003D3115">
        <w:rPr>
          <w:rFonts w:ascii="Cambria Math" w:hAnsi="Cambria Math"/>
          <w:color w:val="222222"/>
          <w:sz w:val="24"/>
          <w:szCs w:val="24"/>
          <w:shd w:val="clear" w:color="auto" w:fill="FFFFFF"/>
        </w:rPr>
        <w:t>[2] Vuong QH. (2020). </w:t>
      </w:r>
      <w:r w:rsidR="007109FE" w:rsidRPr="007109FE">
        <w:rPr>
          <w:rFonts w:ascii="Cambria Math" w:hAnsi="Cambria Math"/>
          <w:color w:val="222222"/>
          <w:sz w:val="24"/>
          <w:szCs w:val="24"/>
          <w:shd w:val="clear" w:color="auto" w:fill="FFFFFF"/>
        </w:rPr>
        <w:t>Reform retractions to make them more transparent</w:t>
      </w:r>
      <w:r w:rsidR="00066E91" w:rsidRPr="003D3115">
        <w:rPr>
          <w:rFonts w:ascii="Cambria Math" w:hAnsi="Cambria Math"/>
          <w:color w:val="222222"/>
          <w:sz w:val="24"/>
          <w:szCs w:val="24"/>
          <w:shd w:val="clear" w:color="auto" w:fill="FFFFFF"/>
        </w:rPr>
        <w:t>. </w:t>
      </w:r>
      <w:r w:rsidR="00066E91" w:rsidRPr="003D3115">
        <w:rPr>
          <w:rStyle w:val="Emphasis"/>
          <w:rFonts w:ascii="Cambria Math" w:hAnsi="Cambria Math"/>
          <w:color w:val="222222"/>
          <w:sz w:val="24"/>
          <w:szCs w:val="24"/>
          <w:shd w:val="clear" w:color="auto" w:fill="FFFFFF"/>
        </w:rPr>
        <w:t>Nature</w:t>
      </w:r>
      <w:r w:rsidR="00066E91" w:rsidRPr="003D3115">
        <w:rPr>
          <w:rFonts w:ascii="Cambria Math" w:hAnsi="Cambria Math"/>
          <w:color w:val="222222"/>
          <w:sz w:val="24"/>
          <w:szCs w:val="24"/>
          <w:shd w:val="clear" w:color="auto" w:fill="FFFFFF"/>
        </w:rPr>
        <w:t>, 582(7811), 149.</w:t>
      </w:r>
      <w:r w:rsidR="007109FE" w:rsidRPr="007109FE">
        <w:t xml:space="preserve"> </w:t>
      </w:r>
      <w:hyperlink r:id="rId7" w:history="1">
        <w:r w:rsidR="007109FE" w:rsidRPr="00403212">
          <w:rPr>
            <w:rStyle w:val="Hyperlink"/>
            <w:rFonts w:ascii="Cambria Math" w:hAnsi="Cambria Math"/>
            <w:sz w:val="24"/>
            <w:szCs w:val="24"/>
            <w:shd w:val="clear" w:color="auto" w:fill="FFFFFF"/>
          </w:rPr>
          <w:t>https://www.nature.com/articles/d41586-020-01694-x</w:t>
        </w:r>
      </w:hyperlink>
      <w:r w:rsidR="007109FE">
        <w:rPr>
          <w:rFonts w:ascii="Cambria Math" w:hAnsi="Cambria Math"/>
          <w:color w:val="222222"/>
          <w:sz w:val="24"/>
          <w:szCs w:val="24"/>
          <w:shd w:val="clear" w:color="auto" w:fill="FFFFFF"/>
          <w:lang w:val="en-US"/>
        </w:rPr>
        <w:t xml:space="preserve"> </w:t>
      </w:r>
      <w:r w:rsidR="00066E91" w:rsidRPr="003D3115">
        <w:rPr>
          <w:rFonts w:ascii="Cambria Math" w:hAnsi="Cambria Math"/>
          <w:color w:val="222222"/>
          <w:sz w:val="24"/>
          <w:szCs w:val="24"/>
        </w:rPr>
        <w:br/>
      </w:r>
      <w:r w:rsidR="00066E91" w:rsidRPr="003D3115">
        <w:rPr>
          <w:rFonts w:ascii="Cambria Math" w:hAnsi="Cambria Math"/>
          <w:color w:val="222222"/>
          <w:sz w:val="24"/>
          <w:szCs w:val="24"/>
          <w:shd w:val="clear" w:color="auto" w:fill="FFFFFF"/>
        </w:rPr>
        <w:t>[3] Vuong QH. (2019). </w:t>
      </w:r>
      <w:r w:rsidR="007109FE" w:rsidRPr="007109FE">
        <w:rPr>
          <w:rFonts w:ascii="Cambria Math" w:hAnsi="Cambria Math"/>
          <w:color w:val="222222"/>
          <w:sz w:val="24"/>
          <w:szCs w:val="24"/>
          <w:shd w:val="clear" w:color="auto" w:fill="FFFFFF"/>
        </w:rPr>
        <w:t>Breaking barriers in publishing demands a proactive attitude</w:t>
      </w:r>
      <w:r w:rsidR="00066E91" w:rsidRPr="003D3115">
        <w:rPr>
          <w:rFonts w:ascii="Cambria Math" w:hAnsi="Cambria Math"/>
          <w:color w:val="222222"/>
          <w:sz w:val="24"/>
          <w:szCs w:val="24"/>
          <w:shd w:val="clear" w:color="auto" w:fill="FFFFFF"/>
        </w:rPr>
        <w:t>. </w:t>
      </w:r>
      <w:r w:rsidR="00066E91" w:rsidRPr="003D3115">
        <w:rPr>
          <w:rStyle w:val="Emphasis"/>
          <w:rFonts w:ascii="Cambria Math" w:hAnsi="Cambria Math"/>
          <w:color w:val="222222"/>
          <w:sz w:val="24"/>
          <w:szCs w:val="24"/>
          <w:shd w:val="clear" w:color="auto" w:fill="FFFFFF"/>
        </w:rPr>
        <w:t>Nature Human Behaviour</w:t>
      </w:r>
      <w:r w:rsidR="00066E91" w:rsidRPr="003D3115">
        <w:rPr>
          <w:rFonts w:ascii="Cambria Math" w:hAnsi="Cambria Math"/>
          <w:color w:val="222222"/>
          <w:sz w:val="24"/>
          <w:szCs w:val="24"/>
          <w:shd w:val="clear" w:color="auto" w:fill="FFFFFF"/>
        </w:rPr>
        <w:t>, 3(10), 1034.</w:t>
      </w:r>
      <w:r w:rsidR="007109FE">
        <w:rPr>
          <w:rFonts w:ascii="Cambria Math" w:hAnsi="Cambria Math"/>
          <w:color w:val="222222"/>
          <w:sz w:val="24"/>
          <w:szCs w:val="24"/>
          <w:shd w:val="clear" w:color="auto" w:fill="FFFFFF"/>
          <w:lang w:val="en-US"/>
        </w:rPr>
        <w:t xml:space="preserve"> </w:t>
      </w:r>
      <w:hyperlink r:id="rId8" w:history="1">
        <w:r w:rsidR="007109FE" w:rsidRPr="00403212">
          <w:rPr>
            <w:rStyle w:val="Hyperlink"/>
            <w:rFonts w:ascii="Cambria Math" w:hAnsi="Cambria Math"/>
            <w:sz w:val="24"/>
            <w:szCs w:val="24"/>
            <w:shd w:val="clear" w:color="auto" w:fill="FFFFFF"/>
            <w:lang w:val="en-US"/>
          </w:rPr>
          <w:t>https://www.nature.com/articles/s41562-019-0667-6</w:t>
        </w:r>
      </w:hyperlink>
      <w:r w:rsidR="007109FE">
        <w:rPr>
          <w:rFonts w:ascii="Cambria Math" w:hAnsi="Cambria Math"/>
          <w:color w:val="222222"/>
          <w:sz w:val="24"/>
          <w:szCs w:val="24"/>
          <w:shd w:val="clear" w:color="auto" w:fill="FFFFFF"/>
          <w:lang w:val="en-US"/>
        </w:rPr>
        <w:t xml:space="preserve"> </w:t>
      </w:r>
      <w:r w:rsidR="00066E91" w:rsidRPr="003D3115">
        <w:rPr>
          <w:rFonts w:ascii="Cambria Math" w:hAnsi="Cambria Math"/>
          <w:color w:val="222222"/>
          <w:sz w:val="24"/>
          <w:szCs w:val="24"/>
        </w:rPr>
        <w:br/>
      </w:r>
      <w:r w:rsidR="00066E91" w:rsidRPr="003D3115">
        <w:rPr>
          <w:rFonts w:ascii="Cambria Math" w:hAnsi="Cambria Math"/>
          <w:color w:val="222222"/>
          <w:sz w:val="24"/>
          <w:szCs w:val="24"/>
          <w:shd w:val="clear" w:color="auto" w:fill="FFFFFF"/>
        </w:rPr>
        <w:t>[4] Vuong QH. (2018). </w:t>
      </w:r>
      <w:r w:rsidR="007109FE" w:rsidRPr="007109FE">
        <w:rPr>
          <w:rFonts w:ascii="Cambria Math" w:hAnsi="Cambria Math"/>
          <w:color w:val="222222"/>
          <w:sz w:val="24"/>
          <w:szCs w:val="24"/>
          <w:shd w:val="clear" w:color="auto" w:fill="FFFFFF"/>
        </w:rPr>
        <w:t>The (ir)rational consideration of the cost of science in transition economies</w:t>
      </w:r>
      <w:r w:rsidR="00066E91" w:rsidRPr="003D3115">
        <w:rPr>
          <w:rFonts w:ascii="Cambria Math" w:hAnsi="Cambria Math"/>
          <w:color w:val="222222"/>
          <w:sz w:val="24"/>
          <w:szCs w:val="24"/>
          <w:shd w:val="clear" w:color="auto" w:fill="FFFFFF"/>
        </w:rPr>
        <w:t>. </w:t>
      </w:r>
      <w:r w:rsidR="00066E91" w:rsidRPr="003D3115">
        <w:rPr>
          <w:rStyle w:val="Emphasis"/>
          <w:rFonts w:ascii="Cambria Math" w:hAnsi="Cambria Math"/>
          <w:color w:val="222222"/>
          <w:sz w:val="24"/>
          <w:szCs w:val="24"/>
          <w:shd w:val="clear" w:color="auto" w:fill="FFFFFF"/>
        </w:rPr>
        <w:t>Nature Human Behaviour</w:t>
      </w:r>
      <w:r w:rsidR="00066E91" w:rsidRPr="003D3115">
        <w:rPr>
          <w:rFonts w:ascii="Cambria Math" w:hAnsi="Cambria Math"/>
          <w:color w:val="222222"/>
          <w:sz w:val="24"/>
          <w:szCs w:val="24"/>
          <w:shd w:val="clear" w:color="auto" w:fill="FFFFFF"/>
        </w:rPr>
        <w:t>, 2(1), 5.</w:t>
      </w:r>
      <w:r w:rsidR="007109FE">
        <w:rPr>
          <w:rFonts w:ascii="Cambria Math" w:hAnsi="Cambria Math"/>
          <w:color w:val="222222"/>
          <w:sz w:val="24"/>
          <w:szCs w:val="24"/>
          <w:shd w:val="clear" w:color="auto" w:fill="FFFFFF"/>
          <w:lang w:val="en-US"/>
        </w:rPr>
        <w:t xml:space="preserve"> </w:t>
      </w:r>
      <w:hyperlink r:id="rId9" w:history="1">
        <w:r w:rsidR="007109FE" w:rsidRPr="00403212">
          <w:rPr>
            <w:rStyle w:val="Hyperlink"/>
            <w:rFonts w:ascii="Cambria Math" w:hAnsi="Cambria Math"/>
            <w:sz w:val="24"/>
            <w:szCs w:val="24"/>
            <w:shd w:val="clear" w:color="auto" w:fill="FFFFFF"/>
            <w:lang w:val="en-US"/>
          </w:rPr>
          <w:t>https://www.nature.com/articles/s41562-017-0281-4</w:t>
        </w:r>
      </w:hyperlink>
      <w:r w:rsidR="007109FE">
        <w:rPr>
          <w:rFonts w:ascii="Cambria Math" w:hAnsi="Cambria Math"/>
          <w:color w:val="222222"/>
          <w:sz w:val="24"/>
          <w:szCs w:val="24"/>
          <w:shd w:val="clear" w:color="auto" w:fill="FFFFFF"/>
          <w:lang w:val="en-US"/>
        </w:rPr>
        <w:t xml:space="preserve"> </w:t>
      </w:r>
    </w:p>
    <w:p w14:paraId="71AC7A3E" w14:textId="77777777" w:rsidR="003D3115" w:rsidRDefault="003D3115" w:rsidP="00066E91">
      <w:pPr>
        <w:jc w:val="both"/>
        <w:rPr>
          <w:rFonts w:ascii="Cambria Math" w:hAnsi="Cambria Math"/>
          <w:color w:val="222222"/>
          <w:sz w:val="24"/>
          <w:szCs w:val="24"/>
          <w:shd w:val="clear" w:color="auto" w:fill="FFFFFF"/>
        </w:rPr>
      </w:pPr>
    </w:p>
    <w:p w14:paraId="00DAA0ED" w14:textId="77777777" w:rsidR="003D3115" w:rsidRDefault="003D3115" w:rsidP="00066E91">
      <w:pPr>
        <w:jc w:val="both"/>
        <w:rPr>
          <w:rFonts w:ascii="Cambria Math" w:hAnsi="Cambria Math"/>
          <w:color w:val="222222"/>
          <w:sz w:val="24"/>
          <w:szCs w:val="24"/>
          <w:shd w:val="clear" w:color="auto" w:fill="FFFFFF"/>
        </w:rPr>
      </w:pPr>
    </w:p>
    <w:p w14:paraId="5E5C5613" w14:textId="77777777" w:rsidR="003D3115" w:rsidRDefault="003D3115" w:rsidP="00066E91">
      <w:pPr>
        <w:jc w:val="both"/>
        <w:rPr>
          <w:rFonts w:ascii="Cambria Math" w:hAnsi="Cambria Math"/>
          <w:color w:val="222222"/>
          <w:sz w:val="24"/>
          <w:szCs w:val="24"/>
          <w:shd w:val="clear" w:color="auto" w:fill="FFFFFF"/>
        </w:rPr>
      </w:pPr>
    </w:p>
    <w:p w14:paraId="175EF6AA" w14:textId="77777777" w:rsidR="003D3115" w:rsidRDefault="003D3115" w:rsidP="00066E91">
      <w:pPr>
        <w:jc w:val="both"/>
        <w:rPr>
          <w:rFonts w:ascii="Cambria Math" w:hAnsi="Cambria Math"/>
          <w:color w:val="222222"/>
          <w:sz w:val="24"/>
          <w:szCs w:val="24"/>
          <w:shd w:val="clear" w:color="auto" w:fill="FFFFFF"/>
        </w:rPr>
      </w:pPr>
    </w:p>
    <w:p w14:paraId="31299BF2" w14:textId="77777777" w:rsidR="003D3115" w:rsidRDefault="003D3115" w:rsidP="00066E91">
      <w:pPr>
        <w:jc w:val="both"/>
        <w:rPr>
          <w:rFonts w:ascii="Cambria Math" w:hAnsi="Cambria Math"/>
          <w:color w:val="222222"/>
          <w:sz w:val="24"/>
          <w:szCs w:val="24"/>
          <w:shd w:val="clear" w:color="auto" w:fill="FFFFFF"/>
        </w:rPr>
      </w:pPr>
    </w:p>
    <w:p w14:paraId="245051A2" w14:textId="77777777" w:rsidR="003D3115" w:rsidRDefault="003D3115" w:rsidP="00066E91">
      <w:pPr>
        <w:jc w:val="both"/>
        <w:rPr>
          <w:rFonts w:ascii="Cambria Math" w:hAnsi="Cambria Math"/>
          <w:color w:val="222222"/>
          <w:sz w:val="24"/>
          <w:szCs w:val="24"/>
          <w:shd w:val="clear" w:color="auto" w:fill="FFFFFF"/>
        </w:rPr>
      </w:pPr>
    </w:p>
    <w:p w14:paraId="3858689A" w14:textId="77777777" w:rsidR="003D3115" w:rsidRDefault="003D3115" w:rsidP="00066E91">
      <w:pPr>
        <w:jc w:val="both"/>
        <w:rPr>
          <w:rFonts w:ascii="Cambria Math" w:hAnsi="Cambria Math"/>
          <w:color w:val="222222"/>
          <w:sz w:val="24"/>
          <w:szCs w:val="24"/>
          <w:shd w:val="clear" w:color="auto" w:fill="FFFFFF"/>
        </w:rPr>
      </w:pPr>
    </w:p>
    <w:p w14:paraId="32B1B0FD" w14:textId="77777777" w:rsidR="003D3115" w:rsidRDefault="003D3115" w:rsidP="00066E91">
      <w:pPr>
        <w:jc w:val="both"/>
        <w:rPr>
          <w:rFonts w:ascii="Cambria Math" w:hAnsi="Cambria Math"/>
          <w:color w:val="222222"/>
          <w:sz w:val="24"/>
          <w:szCs w:val="24"/>
          <w:shd w:val="clear" w:color="auto" w:fill="FFFFFF"/>
        </w:rPr>
      </w:pPr>
    </w:p>
    <w:p w14:paraId="65DFB9F7" w14:textId="77777777" w:rsidR="003D3115" w:rsidRDefault="00000000" w:rsidP="0068588B">
      <w:pPr>
        <w:jc w:val="right"/>
        <w:rPr>
          <w:rFonts w:ascii="Cambria Math" w:hAnsi="Cambria Math"/>
          <w:sz w:val="24"/>
          <w:szCs w:val="24"/>
        </w:rPr>
      </w:pPr>
      <w:hyperlink r:id="rId10" w:history="1">
        <w:r w:rsidR="0068588B" w:rsidRPr="00C12269">
          <w:rPr>
            <w:rStyle w:val="Hyperlink"/>
            <w:rFonts w:ascii="Cambria Math" w:hAnsi="Cambria Math"/>
            <w:sz w:val="24"/>
            <w:szCs w:val="24"/>
          </w:rPr>
          <w:t>https://mindsponge.info/posts</w:t>
        </w:r>
        <w:r w:rsidR="0068588B" w:rsidRPr="00C12269">
          <w:rPr>
            <w:rStyle w:val="Hyperlink"/>
            <w:rFonts w:ascii="Cambria Math" w:hAnsi="Cambria Math"/>
            <w:sz w:val="24"/>
            <w:szCs w:val="24"/>
          </w:rPr>
          <w:t>/</w:t>
        </w:r>
        <w:r w:rsidR="0068588B" w:rsidRPr="00C12269">
          <w:rPr>
            <w:rStyle w:val="Hyperlink"/>
            <w:rFonts w:ascii="Cambria Math" w:hAnsi="Cambria Math"/>
            <w:sz w:val="24"/>
            <w:szCs w:val="24"/>
          </w:rPr>
          <w:t>175</w:t>
        </w:r>
      </w:hyperlink>
    </w:p>
    <w:p w14:paraId="3C636942" w14:textId="77777777" w:rsidR="0068588B" w:rsidRPr="003D3115" w:rsidRDefault="0068588B" w:rsidP="00066E91">
      <w:pPr>
        <w:jc w:val="both"/>
        <w:rPr>
          <w:rFonts w:ascii="Cambria Math" w:hAnsi="Cambria Math"/>
          <w:sz w:val="24"/>
          <w:szCs w:val="24"/>
        </w:rPr>
      </w:pPr>
    </w:p>
    <w:sectPr w:rsidR="0068588B" w:rsidRPr="003D31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820"/>
    <w:multiLevelType w:val="multilevel"/>
    <w:tmpl w:val="9E105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536DC8"/>
    <w:multiLevelType w:val="multilevel"/>
    <w:tmpl w:val="AB6E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6384117">
    <w:abstractNumId w:val="0"/>
  </w:num>
  <w:num w:numId="2" w16cid:durableId="480461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0E78"/>
    <w:rsid w:val="00066E91"/>
    <w:rsid w:val="001A7A86"/>
    <w:rsid w:val="00243558"/>
    <w:rsid w:val="00310946"/>
    <w:rsid w:val="00320E78"/>
    <w:rsid w:val="003D3115"/>
    <w:rsid w:val="00530180"/>
    <w:rsid w:val="0068588B"/>
    <w:rsid w:val="006F3021"/>
    <w:rsid w:val="007109FE"/>
    <w:rsid w:val="008D588B"/>
    <w:rsid w:val="00AA2F72"/>
    <w:rsid w:val="00B813D3"/>
    <w:rsid w:val="00C30BF2"/>
    <w:rsid w:val="00C4273E"/>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FA52B"/>
  <w15:docId w15:val="{CEA0F91D-D97C-4CA6-A54E-3A063C44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0E78"/>
    <w:rPr>
      <w:color w:val="0000FF" w:themeColor="hyperlink"/>
      <w:u w:val="single"/>
    </w:rPr>
  </w:style>
  <w:style w:type="character" w:styleId="Strong">
    <w:name w:val="Strong"/>
    <w:basedOn w:val="DefaultParagraphFont"/>
    <w:uiPriority w:val="22"/>
    <w:qFormat/>
    <w:rsid w:val="00C4273E"/>
    <w:rPr>
      <w:b/>
      <w:bCs/>
    </w:rPr>
  </w:style>
  <w:style w:type="character" w:styleId="Emphasis">
    <w:name w:val="Emphasis"/>
    <w:basedOn w:val="DefaultParagraphFont"/>
    <w:uiPriority w:val="20"/>
    <w:qFormat/>
    <w:rsid w:val="00066E91"/>
    <w:rPr>
      <w:i/>
      <w:iCs/>
    </w:rPr>
  </w:style>
  <w:style w:type="character" w:styleId="FollowedHyperlink">
    <w:name w:val="FollowedHyperlink"/>
    <w:basedOn w:val="DefaultParagraphFont"/>
    <w:uiPriority w:val="99"/>
    <w:semiHidden/>
    <w:unhideWhenUsed/>
    <w:rsid w:val="007109FE"/>
    <w:rPr>
      <w:color w:val="800080" w:themeColor="followedHyperlink"/>
      <w:u w:val="single"/>
    </w:rPr>
  </w:style>
  <w:style w:type="character" w:styleId="UnresolvedMention">
    <w:name w:val="Unresolved Mention"/>
    <w:basedOn w:val="DefaultParagraphFont"/>
    <w:uiPriority w:val="99"/>
    <w:semiHidden/>
    <w:unhideWhenUsed/>
    <w:rsid w:val="00710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10267">
      <w:bodyDiv w:val="1"/>
      <w:marLeft w:val="0"/>
      <w:marRight w:val="0"/>
      <w:marTop w:val="0"/>
      <w:marBottom w:val="0"/>
      <w:divBdr>
        <w:top w:val="none" w:sz="0" w:space="0" w:color="auto"/>
        <w:left w:val="none" w:sz="0" w:space="0" w:color="auto"/>
        <w:bottom w:val="none" w:sz="0" w:space="0" w:color="auto"/>
        <w:right w:val="none" w:sz="0" w:space="0" w:color="auto"/>
      </w:divBdr>
    </w:div>
    <w:div w:id="133499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s41562-019-0667-6" TargetMode="External"/><Relationship Id="rId3" Type="http://schemas.openxmlformats.org/officeDocument/2006/relationships/settings" Target="settings.xml"/><Relationship Id="rId7" Type="http://schemas.openxmlformats.org/officeDocument/2006/relationships/hyperlink" Target="https://www.nature.com/articles/d41586-020-01694-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ndsponge.info/posts/175"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mindsponge.info/posts/175" TargetMode="External"/><Relationship Id="rId4" Type="http://schemas.openxmlformats.org/officeDocument/2006/relationships/webSettings" Target="webSettings.xml"/><Relationship Id="rId9" Type="http://schemas.openxmlformats.org/officeDocument/2006/relationships/hyperlink" Target="https://www.nature.com/articles/s41562-017-028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4</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NGUYEN Minh Hoang(ng19m6tk)</cp:lastModifiedBy>
  <cp:revision>9</cp:revision>
  <dcterms:created xsi:type="dcterms:W3CDTF">2024-03-12T02:35:00Z</dcterms:created>
  <dcterms:modified xsi:type="dcterms:W3CDTF">2024-03-12T15:24:00Z</dcterms:modified>
</cp:coreProperties>
</file>