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EC8E" w14:textId="0D313628" w:rsidR="0049312F" w:rsidRDefault="000F21A2">
      <w:pPr>
        <w:rPr>
          <w:rFonts w:ascii="Times New Roman" w:eastAsia="Times New Roman" w:hAnsi="Times New Roman" w:cs="Times New Roman"/>
          <w:b/>
        </w:rPr>
      </w:pPr>
      <w:bookmarkStart w:id="0" w:name="_GoBack"/>
      <w:r>
        <w:rPr>
          <w:rFonts w:ascii="Times New Roman" w:eastAsia="Times New Roman" w:hAnsi="Times New Roman" w:cs="Times New Roman"/>
          <w:b/>
        </w:rPr>
        <w:t xml:space="preserve">Reply to </w:t>
      </w:r>
      <w:r w:rsidR="00925254">
        <w:rPr>
          <w:rFonts w:ascii="Times New Roman" w:eastAsia="Times New Roman" w:hAnsi="Times New Roman" w:cs="Times New Roman"/>
          <w:b/>
        </w:rPr>
        <w:t xml:space="preserve">Christopher </w:t>
      </w:r>
      <w:r>
        <w:rPr>
          <w:rFonts w:ascii="Times New Roman" w:eastAsia="Times New Roman" w:hAnsi="Times New Roman" w:cs="Times New Roman"/>
          <w:b/>
        </w:rPr>
        <w:t>Tollefs</w:t>
      </w:r>
      <w:r w:rsidR="00C13B1A">
        <w:rPr>
          <w:rFonts w:ascii="Times New Roman" w:eastAsia="Times New Roman" w:hAnsi="Times New Roman" w:cs="Times New Roman"/>
          <w:b/>
        </w:rPr>
        <w:t>e</w:t>
      </w:r>
      <w:r>
        <w:rPr>
          <w:rFonts w:ascii="Times New Roman" w:eastAsia="Times New Roman" w:hAnsi="Times New Roman" w:cs="Times New Roman"/>
          <w:b/>
        </w:rPr>
        <w:t>n</w:t>
      </w:r>
      <w:r w:rsidR="00925254">
        <w:rPr>
          <w:rFonts w:ascii="Times New Roman" w:eastAsia="Times New Roman" w:hAnsi="Times New Roman" w:cs="Times New Roman"/>
          <w:b/>
        </w:rPr>
        <w:t xml:space="preserve"> on Abortion</w:t>
      </w:r>
    </w:p>
    <w:p w14:paraId="61E3D890" w14:textId="77777777" w:rsidR="00D64855" w:rsidRDefault="00D64855">
      <w:pPr>
        <w:rPr>
          <w:rFonts w:ascii="Times New Roman" w:eastAsia="Times New Roman" w:hAnsi="Times New Roman" w:cs="Times New Roman"/>
          <w:b/>
        </w:rPr>
      </w:pPr>
    </w:p>
    <w:p w14:paraId="50B14DA4" w14:textId="08DDA553" w:rsidR="00D64855" w:rsidRPr="00D64855" w:rsidRDefault="00D64855" w:rsidP="00D64855">
      <w:pPr>
        <w:ind w:left="720"/>
        <w:rPr>
          <w:rFonts w:ascii="Times New Roman" w:eastAsia="Times New Roman" w:hAnsi="Times New Roman" w:cs="Times New Roman"/>
          <w:b/>
        </w:rPr>
      </w:pPr>
      <w:r>
        <w:rPr>
          <w:rFonts w:ascii="Times New Roman" w:hAnsi="Times New Roman" w:cs="Times New Roman"/>
          <w:color w:val="000000"/>
        </w:rPr>
        <w:t xml:space="preserve">Abstract: </w:t>
      </w:r>
      <w:r w:rsidRPr="00D64855">
        <w:rPr>
          <w:rFonts w:ascii="Times New Roman" w:hAnsi="Times New Roman" w:cs="Times New Roman"/>
          <w:color w:val="000000"/>
        </w:rPr>
        <w:t xml:space="preserve">Are </w:t>
      </w:r>
      <w:r w:rsidRPr="00D64855">
        <w:rPr>
          <w:rFonts w:ascii="Times New Roman" w:hAnsi="Times New Roman" w:cs="Times New Roman"/>
          <w:i/>
          <w:color w:val="000000"/>
        </w:rPr>
        <w:t>you</w:t>
      </w:r>
      <w:r w:rsidRPr="00D64855">
        <w:rPr>
          <w:rFonts w:ascii="Times New Roman" w:hAnsi="Times New Roman" w:cs="Times New Roman"/>
          <w:color w:val="000000"/>
        </w:rPr>
        <w:t xml:space="preserve"> the same thing as your body? Did </w:t>
      </w:r>
      <w:r w:rsidRPr="00D64855">
        <w:rPr>
          <w:rFonts w:ascii="Times New Roman" w:hAnsi="Times New Roman" w:cs="Times New Roman"/>
          <w:i/>
          <w:color w:val="000000"/>
        </w:rPr>
        <w:t>you</w:t>
      </w:r>
      <w:r w:rsidRPr="00D64855">
        <w:rPr>
          <w:rFonts w:ascii="Times New Roman" w:hAnsi="Times New Roman" w:cs="Times New Roman"/>
          <w:color w:val="000000"/>
        </w:rPr>
        <w:t xml:space="preserve"> begin at conception? Do you have a rational and free </w:t>
      </w:r>
      <w:r w:rsidR="0012702A">
        <w:rPr>
          <w:rFonts w:ascii="Times New Roman" w:hAnsi="Times New Roman" w:cs="Times New Roman"/>
          <w:color w:val="000000"/>
        </w:rPr>
        <w:t>“</w:t>
      </w:r>
      <w:r w:rsidRPr="00D64855">
        <w:rPr>
          <w:rFonts w:ascii="Times New Roman" w:hAnsi="Times New Roman" w:cs="Times New Roman"/>
          <w:color w:val="000000"/>
        </w:rPr>
        <w:t>nature</w:t>
      </w:r>
      <w:r w:rsidR="0012702A">
        <w:rPr>
          <w:rFonts w:ascii="Times New Roman" w:hAnsi="Times New Roman" w:cs="Times New Roman"/>
          <w:color w:val="000000"/>
        </w:rPr>
        <w:t>”</w:t>
      </w:r>
      <w:r w:rsidRPr="00D64855">
        <w:rPr>
          <w:rFonts w:ascii="Times New Roman" w:hAnsi="Times New Roman" w:cs="Times New Roman"/>
          <w:color w:val="000000"/>
        </w:rPr>
        <w:t xml:space="preserve"> or </w:t>
      </w:r>
      <w:r w:rsidR="0012702A">
        <w:rPr>
          <w:rFonts w:ascii="Times New Roman" w:hAnsi="Times New Roman" w:cs="Times New Roman"/>
          <w:color w:val="000000"/>
        </w:rPr>
        <w:t>“</w:t>
      </w:r>
      <w:r w:rsidRPr="00D64855">
        <w:rPr>
          <w:rFonts w:ascii="Times New Roman" w:hAnsi="Times New Roman" w:cs="Times New Roman"/>
          <w:color w:val="000000"/>
        </w:rPr>
        <w:t>essence</w:t>
      </w:r>
      <w:r w:rsidR="0012702A">
        <w:rPr>
          <w:rFonts w:ascii="Times New Roman" w:hAnsi="Times New Roman" w:cs="Times New Roman"/>
          <w:color w:val="000000"/>
        </w:rPr>
        <w:t>”</w:t>
      </w:r>
      <w:r w:rsidRPr="00D64855">
        <w:rPr>
          <w:rFonts w:ascii="Times New Roman" w:hAnsi="Times New Roman" w:cs="Times New Roman"/>
          <w:color w:val="000000"/>
        </w:rPr>
        <w:t xml:space="preserve">? Some answer </w:t>
      </w:r>
      <w:r w:rsidR="0012702A">
        <w:rPr>
          <w:rFonts w:ascii="Times New Roman" w:hAnsi="Times New Roman" w:cs="Times New Roman"/>
          <w:color w:val="000000"/>
        </w:rPr>
        <w:t>‘</w:t>
      </w:r>
      <w:r w:rsidRPr="00D64855">
        <w:rPr>
          <w:rFonts w:ascii="Times New Roman" w:hAnsi="Times New Roman" w:cs="Times New Roman"/>
          <w:color w:val="000000"/>
        </w:rPr>
        <w:t>yes</w:t>
      </w:r>
      <w:r w:rsidR="0012702A">
        <w:rPr>
          <w:rFonts w:ascii="Times New Roman" w:hAnsi="Times New Roman" w:cs="Times New Roman"/>
          <w:color w:val="000000"/>
        </w:rPr>
        <w:t>’</w:t>
      </w:r>
      <w:r w:rsidRPr="00D64855">
        <w:rPr>
          <w:rFonts w:ascii="Times New Roman" w:hAnsi="Times New Roman" w:cs="Times New Roman"/>
          <w:color w:val="000000"/>
        </w:rPr>
        <w:t xml:space="preserve"> to all and argue that this means that abortion is wrong. This argument is discussed here. </w:t>
      </w:r>
    </w:p>
    <w:p w14:paraId="1E5C56E6" w14:textId="77777777" w:rsidR="00744F79" w:rsidRDefault="00744F79">
      <w:pPr>
        <w:rPr>
          <w:rFonts w:ascii="Times New Roman" w:eastAsia="Times New Roman" w:hAnsi="Times New Roman" w:cs="Times New Roman"/>
          <w:b/>
        </w:rPr>
      </w:pPr>
    </w:p>
    <w:p w14:paraId="68509752" w14:textId="313B349B" w:rsidR="001B414C" w:rsidRPr="00744F79" w:rsidRDefault="001B414C">
      <w:pPr>
        <w:rPr>
          <w:rFonts w:ascii="Times New Roman" w:eastAsia="Times New Roman" w:hAnsi="Times New Roman" w:cs="Times New Roman"/>
        </w:rPr>
      </w:pPr>
      <w:r w:rsidRPr="001B414C">
        <w:rPr>
          <w:rFonts w:ascii="Times New Roman" w:eastAsia="Times New Roman" w:hAnsi="Times New Roman" w:cs="Times New Roman"/>
        </w:rPr>
        <w:t xml:space="preserve">For </w:t>
      </w:r>
      <w:r>
        <w:rPr>
          <w:rFonts w:ascii="Times New Roman" w:eastAsia="Times New Roman" w:hAnsi="Times New Roman" w:cs="Times New Roman"/>
          <w:i/>
        </w:rPr>
        <w:t>Ethics: Left and Right</w:t>
      </w:r>
      <w:r w:rsidR="00F8774D">
        <w:rPr>
          <w:rFonts w:ascii="Times New Roman" w:eastAsia="Times New Roman" w:hAnsi="Times New Roman" w:cs="Times New Roman"/>
        </w:rPr>
        <w:t xml:space="preserve">, edited by </w:t>
      </w:r>
      <w:hyperlink r:id="rId7" w:history="1">
        <w:r w:rsidR="00F8774D" w:rsidRPr="00F8774D">
          <w:rPr>
            <w:rStyle w:val="Hyperlink"/>
            <w:rFonts w:ascii="Times New Roman" w:eastAsia="Times New Roman" w:hAnsi="Times New Roman" w:cs="Times New Roman"/>
          </w:rPr>
          <w:t>Bob Fischer</w:t>
        </w:r>
      </w:hyperlink>
      <w:r w:rsidR="00744F79">
        <w:rPr>
          <w:rFonts w:ascii="Times New Roman" w:eastAsia="Times New Roman" w:hAnsi="Times New Roman" w:cs="Times New Roman"/>
        </w:rPr>
        <w:t xml:space="preserve"> (Oxford University Press, 2019).</w:t>
      </w:r>
      <w:r w:rsidR="00D64855">
        <w:rPr>
          <w:rFonts w:ascii="Times New Roman" w:eastAsia="Times New Roman" w:hAnsi="Times New Roman" w:cs="Times New Roman"/>
        </w:rPr>
        <w:t xml:space="preserve"> By </w:t>
      </w:r>
      <w:hyperlink r:id="rId8" w:history="1">
        <w:r w:rsidR="00D64855" w:rsidRPr="00F8774D">
          <w:rPr>
            <w:rStyle w:val="Hyperlink"/>
            <w:rFonts w:ascii="Times New Roman" w:eastAsia="Times New Roman" w:hAnsi="Times New Roman" w:cs="Times New Roman"/>
          </w:rPr>
          <w:t>Nathan Nobis</w:t>
        </w:r>
      </w:hyperlink>
      <w:r w:rsidR="00D64855">
        <w:rPr>
          <w:rFonts w:ascii="Times New Roman" w:eastAsia="Times New Roman" w:hAnsi="Times New Roman" w:cs="Times New Roman"/>
        </w:rPr>
        <w:t xml:space="preserve">. Below is a response to </w:t>
      </w:r>
      <w:r w:rsidR="00D64855" w:rsidRPr="00744F79">
        <w:rPr>
          <w:rFonts w:ascii="Times New Roman" w:eastAsia="Times New Roman" w:hAnsi="Times New Roman" w:cs="Times New Roman"/>
        </w:rPr>
        <w:t xml:space="preserve">Christopher </w:t>
      </w:r>
      <w:r w:rsidR="00C13B1A">
        <w:rPr>
          <w:rFonts w:ascii="Times New Roman" w:eastAsia="Times New Roman" w:hAnsi="Times New Roman" w:cs="Times New Roman"/>
        </w:rPr>
        <w:t>Tollefsen</w:t>
      </w:r>
      <w:r w:rsidR="00D64855">
        <w:rPr>
          <w:rFonts w:ascii="Times New Roman" w:eastAsia="Times New Roman" w:hAnsi="Times New Roman" w:cs="Times New Roman"/>
        </w:rPr>
        <w:t xml:space="preserve">’s essay on abortion, which is a perspective from “the Right.” </w:t>
      </w:r>
      <w:r w:rsidR="00744F79">
        <w:rPr>
          <w:rFonts w:ascii="Times New Roman" w:eastAsia="Times New Roman" w:hAnsi="Times New Roman" w:cs="Times New Roman"/>
        </w:rPr>
        <w:t>Please see my contribution from a perspective from “the Left,” “</w:t>
      </w:r>
      <w:hyperlink r:id="rId9" w:history="1">
        <w:r w:rsidR="00744F79" w:rsidRPr="00744F79">
          <w:rPr>
            <w:rStyle w:val="Hyperlink"/>
            <w:rFonts w:ascii="Times New Roman" w:eastAsia="Times New Roman" w:hAnsi="Times New Roman" w:cs="Times New Roman"/>
          </w:rPr>
          <w:t>Early and Later Abortions: Ethics and Law</w:t>
        </w:r>
      </w:hyperlink>
      <w:r w:rsidR="00744F79">
        <w:rPr>
          <w:rFonts w:ascii="Times New Roman" w:eastAsia="Times New Roman" w:hAnsi="Times New Roman" w:cs="Times New Roman"/>
        </w:rPr>
        <w:t xml:space="preserve">.” </w:t>
      </w:r>
    </w:p>
    <w:p w14:paraId="66C07873" w14:textId="77777777" w:rsidR="00925254" w:rsidRDefault="00925254">
      <w:pPr>
        <w:rPr>
          <w:rFonts w:ascii="Times New Roman" w:eastAsia="Times New Roman" w:hAnsi="Times New Roman" w:cs="Times New Roman"/>
          <w:b/>
        </w:rPr>
      </w:pPr>
    </w:p>
    <w:p w14:paraId="63A0D7E6" w14:textId="15E7464F" w:rsidR="0049312F" w:rsidRDefault="000F21A2">
      <w:pPr>
        <w:rPr>
          <w:rFonts w:ascii="Times New Roman" w:eastAsia="Times New Roman" w:hAnsi="Times New Roman" w:cs="Times New Roman"/>
        </w:rPr>
      </w:pPr>
      <w:r>
        <w:rPr>
          <w:rFonts w:ascii="Times New Roman" w:eastAsia="Times New Roman" w:hAnsi="Times New Roman" w:cs="Times New Roman"/>
        </w:rPr>
        <w:t xml:space="preserve">Word count: </w:t>
      </w:r>
      <w:r w:rsidR="00925254">
        <w:rPr>
          <w:rFonts w:ascii="Times New Roman" w:eastAsia="Times New Roman" w:hAnsi="Times New Roman" w:cs="Times New Roman"/>
        </w:rPr>
        <w:t>1000</w:t>
      </w:r>
    </w:p>
    <w:p w14:paraId="2C8778E9" w14:textId="04997470" w:rsidR="0049312F" w:rsidRDefault="0049312F">
      <w:pPr>
        <w:rPr>
          <w:rFonts w:ascii="Times New Roman" w:eastAsia="Times New Roman" w:hAnsi="Times New Roman" w:cs="Times New Roman"/>
        </w:rPr>
      </w:pPr>
    </w:p>
    <w:p w14:paraId="0E14A8DC" w14:textId="32E783F1" w:rsidR="00F8774D" w:rsidRPr="00F8774D" w:rsidRDefault="00F8774D" w:rsidP="00F8774D">
      <w:pPr>
        <w:jc w:val="center"/>
        <w:rPr>
          <w:rFonts w:ascii="Times New Roman" w:eastAsia="Times New Roman" w:hAnsi="Times New Roman" w:cs="Times New Roman"/>
        </w:rPr>
      </w:pPr>
      <w:r w:rsidRPr="00F8774D">
        <w:rPr>
          <w:rFonts w:ascii="Times New Roman" w:eastAsia="Times New Roman" w:hAnsi="Times New Roman" w:cs="Times New Roman"/>
        </w:rPr>
        <w:t>+++</w:t>
      </w:r>
    </w:p>
    <w:p w14:paraId="7479ED81" w14:textId="77777777" w:rsidR="00F8774D" w:rsidRDefault="00F8774D">
      <w:pPr>
        <w:rPr>
          <w:rFonts w:ascii="Times New Roman" w:eastAsia="Times New Roman" w:hAnsi="Times New Roman" w:cs="Times New Roman"/>
        </w:rPr>
      </w:pPr>
    </w:p>
    <w:p w14:paraId="64363AC4" w14:textId="0026A423" w:rsidR="0049312F" w:rsidRDefault="000F21A2">
      <w:pPr>
        <w:rPr>
          <w:rFonts w:ascii="Times New Roman" w:eastAsia="Times New Roman" w:hAnsi="Times New Roman" w:cs="Times New Roman"/>
        </w:rPr>
      </w:pPr>
      <w:r>
        <w:rPr>
          <w:rFonts w:ascii="Times New Roman" w:eastAsia="Times New Roman" w:hAnsi="Times New Roman" w:cs="Times New Roman"/>
        </w:rPr>
        <w:t>I appreciate this opportunity to dialogue with Professor Tollefsen on the topic of abortion. I will note some controversies and concerns about his main argument</w:t>
      </w:r>
      <w:r w:rsidR="00925254">
        <w:rPr>
          <w:rFonts w:ascii="Times New Roman" w:eastAsia="Times New Roman" w:hAnsi="Times New Roman" w:cs="Times New Roman"/>
        </w:rPr>
        <w:t>.</w:t>
      </w:r>
      <w:r>
        <w:rPr>
          <w:rFonts w:ascii="Times New Roman" w:eastAsia="Times New Roman" w:hAnsi="Times New Roman" w:cs="Times New Roman"/>
        </w:rPr>
        <w:t xml:space="preserve"> </w:t>
      </w:r>
      <w:r w:rsidR="00925254">
        <w:rPr>
          <w:rFonts w:ascii="Times New Roman" w:eastAsia="Times New Roman" w:hAnsi="Times New Roman" w:cs="Times New Roman"/>
        </w:rPr>
        <w:t xml:space="preserve">I </w:t>
      </w:r>
      <w:r>
        <w:rPr>
          <w:rFonts w:ascii="Times New Roman" w:eastAsia="Times New Roman" w:hAnsi="Times New Roman" w:cs="Times New Roman"/>
        </w:rPr>
        <w:t xml:space="preserve">hope these observations inspire further discussion of the issues. </w:t>
      </w:r>
    </w:p>
    <w:p w14:paraId="0F794CEB" w14:textId="77777777" w:rsidR="0049312F" w:rsidRDefault="000F21A2">
      <w:pPr>
        <w:rPr>
          <w:rFonts w:ascii="Times New Roman" w:eastAsia="Times New Roman" w:hAnsi="Times New Roman" w:cs="Times New Roman"/>
        </w:rPr>
      </w:pPr>
      <w:r>
        <w:rPr>
          <w:rFonts w:ascii="Times New Roman" w:eastAsia="Times New Roman" w:hAnsi="Times New Roman" w:cs="Times New Roman"/>
        </w:rPr>
        <w:t xml:space="preserve"> </w:t>
      </w:r>
    </w:p>
    <w:p w14:paraId="3B88936F" w14:textId="77777777" w:rsidR="0049312F" w:rsidRDefault="000F21A2">
      <w:pPr>
        <w:numPr>
          <w:ilvl w:val="0"/>
          <w:numId w:val="3"/>
        </w:numPr>
        <w:ind w:left="360"/>
        <w:contextualSpacing/>
        <w:rPr>
          <w:rFonts w:ascii="Times New Roman" w:eastAsia="Times New Roman" w:hAnsi="Times New Roman" w:cs="Times New Roman"/>
          <w:b/>
        </w:rPr>
      </w:pPr>
      <w:r>
        <w:rPr>
          <w:rFonts w:ascii="Times New Roman" w:eastAsia="Times New Roman" w:hAnsi="Times New Roman" w:cs="Times New Roman"/>
          <w:b/>
        </w:rPr>
        <w:t>Metaphysics</w:t>
      </w:r>
    </w:p>
    <w:p w14:paraId="018CEEC8" w14:textId="77777777" w:rsidR="0049312F" w:rsidRDefault="0049312F">
      <w:pPr>
        <w:ind w:left="720"/>
        <w:rPr>
          <w:rFonts w:ascii="Times New Roman" w:eastAsia="Times New Roman" w:hAnsi="Times New Roman" w:cs="Times New Roman"/>
          <w:b/>
        </w:rPr>
      </w:pPr>
    </w:p>
    <w:p w14:paraId="16B11FE3" w14:textId="77777777" w:rsidR="0049312F" w:rsidRDefault="000F21A2">
      <w:pPr>
        <w:rPr>
          <w:rFonts w:ascii="Times New Roman" w:eastAsia="Times New Roman" w:hAnsi="Times New Roman" w:cs="Times New Roman"/>
          <w:b/>
        </w:rPr>
      </w:pPr>
      <w:r>
        <w:rPr>
          <w:rFonts w:ascii="Times New Roman" w:eastAsia="Times New Roman" w:hAnsi="Times New Roman" w:cs="Times New Roman"/>
        </w:rPr>
        <w:t xml:space="preserve">Tollefsen begins with some discussion concerning the </w:t>
      </w:r>
      <w:r>
        <w:rPr>
          <w:rFonts w:ascii="Times New Roman" w:eastAsia="Times New Roman" w:hAnsi="Times New Roman" w:cs="Times New Roman"/>
          <w:i/>
        </w:rPr>
        <w:t>metaphysics</w:t>
      </w:r>
      <w:r>
        <w:rPr>
          <w:rFonts w:ascii="Times New Roman" w:eastAsia="Times New Roman" w:hAnsi="Times New Roman" w:cs="Times New Roman"/>
        </w:rPr>
        <w:t xml:space="preserve"> of “what we are” and “when we began.” </w:t>
      </w:r>
    </w:p>
    <w:p w14:paraId="242107E8" w14:textId="77777777" w:rsidR="0049312F" w:rsidRDefault="0049312F">
      <w:pPr>
        <w:ind w:left="720"/>
        <w:rPr>
          <w:rFonts w:ascii="Times New Roman" w:eastAsia="Times New Roman" w:hAnsi="Times New Roman" w:cs="Times New Roman"/>
          <w:b/>
        </w:rPr>
      </w:pPr>
    </w:p>
    <w:p w14:paraId="2239165A" w14:textId="77777777" w:rsidR="0049312F" w:rsidRDefault="000F21A2">
      <w:pPr>
        <w:numPr>
          <w:ilvl w:val="0"/>
          <w:numId w:val="1"/>
        </w:numPr>
        <w:ind w:left="360"/>
        <w:contextualSpacing/>
        <w:rPr>
          <w:rFonts w:ascii="Times New Roman" w:eastAsia="Times New Roman" w:hAnsi="Times New Roman" w:cs="Times New Roman"/>
          <w:b/>
          <w:i/>
        </w:rPr>
      </w:pPr>
      <w:r>
        <w:rPr>
          <w:rFonts w:ascii="Times New Roman" w:eastAsia="Times New Roman" w:hAnsi="Times New Roman" w:cs="Times New Roman"/>
          <w:b/>
          <w:i/>
        </w:rPr>
        <w:t>What are we?</w:t>
      </w:r>
    </w:p>
    <w:p w14:paraId="031B4C55" w14:textId="77777777" w:rsidR="0049312F" w:rsidRDefault="0049312F">
      <w:pPr>
        <w:ind w:left="720"/>
        <w:rPr>
          <w:rFonts w:ascii="Times New Roman" w:eastAsia="Times New Roman" w:hAnsi="Times New Roman" w:cs="Times New Roman"/>
          <w:b/>
          <w:i/>
        </w:rPr>
      </w:pPr>
    </w:p>
    <w:p w14:paraId="494C1B9A" w14:textId="11D7892B" w:rsidR="0049312F" w:rsidRDefault="000F21A2">
      <w:pPr>
        <w:rPr>
          <w:rFonts w:ascii="Times New Roman" w:eastAsia="Times New Roman" w:hAnsi="Times New Roman" w:cs="Times New Roman"/>
        </w:rPr>
      </w:pPr>
      <w:r>
        <w:rPr>
          <w:rFonts w:ascii="Times New Roman" w:eastAsia="Times New Roman" w:hAnsi="Times New Roman" w:cs="Times New Roman"/>
        </w:rPr>
        <w:t xml:space="preserve">Tollefsen argues that we are both minds </w:t>
      </w:r>
      <w:r>
        <w:rPr>
          <w:rFonts w:ascii="Times New Roman" w:eastAsia="Times New Roman" w:hAnsi="Times New Roman" w:cs="Times New Roman"/>
          <w:i/>
        </w:rPr>
        <w:t xml:space="preserve">and </w:t>
      </w:r>
      <w:r>
        <w:rPr>
          <w:rFonts w:ascii="Times New Roman" w:eastAsia="Times New Roman" w:hAnsi="Times New Roman" w:cs="Times New Roman"/>
        </w:rPr>
        <w:t xml:space="preserve">bodies: “the minded being that you are is </w:t>
      </w:r>
      <w:r>
        <w:rPr>
          <w:rFonts w:ascii="Times New Roman" w:eastAsia="Times New Roman" w:hAnsi="Times New Roman" w:cs="Times New Roman"/>
          <w:i/>
        </w:rPr>
        <w:t>the same being</w:t>
      </w:r>
      <w:r>
        <w:rPr>
          <w:rFonts w:ascii="Times New Roman" w:eastAsia="Times New Roman" w:hAnsi="Times New Roman" w:cs="Times New Roman"/>
        </w:rPr>
        <w:t xml:space="preserve"> as the physical, living organism that are you. . . </w:t>
      </w:r>
      <w:r>
        <w:rPr>
          <w:rFonts w:ascii="Times New Roman" w:eastAsia="Times New Roman" w:hAnsi="Times New Roman" w:cs="Times New Roman"/>
          <w:i/>
        </w:rPr>
        <w:t xml:space="preserve">You </w:t>
      </w:r>
      <w:r>
        <w:rPr>
          <w:rFonts w:ascii="Times New Roman" w:eastAsia="Times New Roman" w:hAnsi="Times New Roman" w:cs="Times New Roman"/>
        </w:rPr>
        <w:t xml:space="preserve">are that living organism, that human being.” </w:t>
      </w:r>
    </w:p>
    <w:p w14:paraId="07CBC66B" w14:textId="1AF432E7"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The claim isn’t merely that we have minds and bodies. It’s that we </w:t>
      </w:r>
      <w:r>
        <w:rPr>
          <w:rFonts w:ascii="Times New Roman" w:eastAsia="Times New Roman" w:hAnsi="Times New Roman" w:cs="Times New Roman"/>
          <w:i/>
        </w:rPr>
        <w:t xml:space="preserve">are </w:t>
      </w:r>
      <w:r>
        <w:rPr>
          <w:rFonts w:ascii="Times New Roman" w:eastAsia="Times New Roman" w:hAnsi="Times New Roman" w:cs="Times New Roman"/>
        </w:rPr>
        <w:t xml:space="preserve">minds and bodies </w:t>
      </w:r>
      <w:r>
        <w:rPr>
          <w:rFonts w:ascii="Times New Roman" w:eastAsia="Times New Roman" w:hAnsi="Times New Roman" w:cs="Times New Roman"/>
          <w:i/>
        </w:rPr>
        <w:t>essentially</w:t>
      </w:r>
      <w:r>
        <w:rPr>
          <w:rFonts w:ascii="Times New Roman" w:eastAsia="Times New Roman" w:hAnsi="Times New Roman" w:cs="Times New Roman"/>
        </w:rPr>
        <w:t xml:space="preserve">, meaning we are </w:t>
      </w:r>
      <w:r>
        <w:rPr>
          <w:rFonts w:ascii="Times New Roman" w:eastAsia="Times New Roman" w:hAnsi="Times New Roman" w:cs="Times New Roman"/>
          <w:i/>
        </w:rPr>
        <w:t xml:space="preserve">identical </w:t>
      </w:r>
      <w:r>
        <w:rPr>
          <w:rFonts w:ascii="Times New Roman" w:eastAsia="Times New Roman" w:hAnsi="Times New Roman" w:cs="Times New Roman"/>
        </w:rPr>
        <w:t xml:space="preserve">to both. This is a claim not just about </w:t>
      </w:r>
      <w:r w:rsidRPr="00925254">
        <w:rPr>
          <w:rFonts w:ascii="Times New Roman" w:eastAsia="Times New Roman" w:hAnsi="Times New Roman" w:cs="Times New Roman"/>
        </w:rPr>
        <w:t>us</w:t>
      </w:r>
      <w:r>
        <w:rPr>
          <w:rFonts w:ascii="Times New Roman" w:eastAsia="Times New Roman" w:hAnsi="Times New Roman" w:cs="Times New Roman"/>
        </w:rPr>
        <w:t xml:space="preserve"> in the world as it </w:t>
      </w:r>
      <w:r w:rsidRPr="00925254">
        <w:rPr>
          <w:rFonts w:ascii="Times New Roman" w:eastAsia="Times New Roman" w:hAnsi="Times New Roman" w:cs="Times New Roman"/>
        </w:rPr>
        <w:t>actually is</w:t>
      </w:r>
      <w:r>
        <w:rPr>
          <w:rFonts w:ascii="Times New Roman" w:eastAsia="Times New Roman" w:hAnsi="Times New Roman" w:cs="Times New Roman"/>
        </w:rPr>
        <w:t xml:space="preserve">: it’s a claim about us in every </w:t>
      </w:r>
      <w:r w:rsidRPr="00925254">
        <w:rPr>
          <w:rFonts w:ascii="Times New Roman" w:eastAsia="Times New Roman" w:hAnsi="Times New Roman" w:cs="Times New Roman"/>
        </w:rPr>
        <w:t>possible</w:t>
      </w:r>
      <w:r>
        <w:rPr>
          <w:rFonts w:ascii="Times New Roman" w:eastAsia="Times New Roman" w:hAnsi="Times New Roman" w:cs="Times New Roman"/>
          <w:i/>
        </w:rPr>
        <w:t xml:space="preserve"> </w:t>
      </w:r>
      <w:r>
        <w:rPr>
          <w:rFonts w:ascii="Times New Roman" w:eastAsia="Times New Roman" w:hAnsi="Times New Roman" w:cs="Times New Roman"/>
        </w:rPr>
        <w:t xml:space="preserve">circumstance. And it is, at least, a claim contrary to many people’s beliefs about what they are and could be. </w:t>
      </w:r>
    </w:p>
    <w:p w14:paraId="2F87B30A" w14:textId="63DCD692"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For example, many people think that fictional stories and films involving “body swaps” (e.g., “Freaky Friday”) are, at least, </w:t>
      </w:r>
      <w:r>
        <w:rPr>
          <w:rFonts w:ascii="Times New Roman" w:eastAsia="Times New Roman" w:hAnsi="Times New Roman" w:cs="Times New Roman"/>
          <w:i/>
        </w:rPr>
        <w:t>possible</w:t>
      </w:r>
      <w:r>
        <w:rPr>
          <w:rFonts w:ascii="Times New Roman" w:eastAsia="Times New Roman" w:hAnsi="Times New Roman" w:cs="Times New Roman"/>
        </w:rPr>
        <w:t xml:space="preserve">: </w:t>
      </w:r>
      <w:r>
        <w:rPr>
          <w:rFonts w:ascii="Times New Roman" w:eastAsia="Times New Roman" w:hAnsi="Times New Roman" w:cs="Times New Roman"/>
          <w:i/>
        </w:rPr>
        <w:t>you</w:t>
      </w:r>
      <w:r>
        <w:rPr>
          <w:rFonts w:ascii="Times New Roman" w:eastAsia="Times New Roman" w:hAnsi="Times New Roman" w:cs="Times New Roman"/>
        </w:rPr>
        <w:t xml:space="preserve"> could come to exist in a different body, a body formerly inhabited by another person. Many people also believe that “tele-transporters” (e.g., from “Star Trek”) are possible: </w:t>
      </w:r>
      <w:r>
        <w:rPr>
          <w:rFonts w:ascii="Times New Roman" w:eastAsia="Times New Roman" w:hAnsi="Times New Roman" w:cs="Times New Roman"/>
          <w:i/>
        </w:rPr>
        <w:t xml:space="preserve">you </w:t>
      </w:r>
      <w:r>
        <w:rPr>
          <w:rFonts w:ascii="Times New Roman" w:eastAsia="Times New Roman" w:hAnsi="Times New Roman" w:cs="Times New Roman"/>
        </w:rPr>
        <w:t xml:space="preserve">could come to exist in a body made of entirely new matter. And many people at least </w:t>
      </w:r>
      <w:r>
        <w:rPr>
          <w:rFonts w:ascii="Times New Roman" w:eastAsia="Times New Roman" w:hAnsi="Times New Roman" w:cs="Times New Roman"/>
          <w:i/>
        </w:rPr>
        <w:t>hope</w:t>
      </w:r>
      <w:r>
        <w:rPr>
          <w:rFonts w:ascii="Times New Roman" w:eastAsia="Times New Roman" w:hAnsi="Times New Roman" w:cs="Times New Roman"/>
        </w:rPr>
        <w:t>, if not confidently believe,</w:t>
      </w:r>
      <w:r>
        <w:rPr>
          <w:rFonts w:ascii="Times New Roman" w:eastAsia="Times New Roman" w:hAnsi="Times New Roman" w:cs="Times New Roman"/>
          <w:i/>
        </w:rPr>
        <w:t xml:space="preserve"> </w:t>
      </w:r>
      <w:r>
        <w:rPr>
          <w:rFonts w:ascii="Times New Roman" w:eastAsia="Times New Roman" w:hAnsi="Times New Roman" w:cs="Times New Roman"/>
        </w:rPr>
        <w:t xml:space="preserve">that they will continue to exist after the death of their body in an afterlife, with a new body or even </w:t>
      </w:r>
      <w:r w:rsidR="00925254">
        <w:rPr>
          <w:rFonts w:ascii="Times New Roman" w:eastAsia="Times New Roman" w:hAnsi="Times New Roman" w:cs="Times New Roman"/>
        </w:rPr>
        <w:t xml:space="preserve">with </w:t>
      </w:r>
      <w:r>
        <w:rPr>
          <w:rFonts w:ascii="Times New Roman" w:eastAsia="Times New Roman" w:hAnsi="Times New Roman" w:cs="Times New Roman"/>
        </w:rPr>
        <w:t>no body at all.</w:t>
      </w:r>
      <w:r w:rsidR="009E2445">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3EC5B02" w14:textId="77777777"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These examples suggest that many people believe they are not </w:t>
      </w:r>
      <w:r>
        <w:rPr>
          <w:rFonts w:ascii="Times New Roman" w:eastAsia="Times New Roman" w:hAnsi="Times New Roman" w:cs="Times New Roman"/>
          <w:i/>
        </w:rPr>
        <w:t xml:space="preserve">identical </w:t>
      </w:r>
      <w:r>
        <w:rPr>
          <w:rFonts w:ascii="Times New Roman" w:eastAsia="Times New Roman" w:hAnsi="Times New Roman" w:cs="Times New Roman"/>
        </w:rPr>
        <w:t xml:space="preserve">to their body. They accept </w:t>
      </w:r>
      <w:r w:rsidR="003F607C">
        <w:rPr>
          <w:rFonts w:ascii="Times New Roman" w:eastAsia="Times New Roman" w:hAnsi="Times New Roman" w:cs="Times New Roman"/>
        </w:rPr>
        <w:t>mind-body</w:t>
      </w:r>
      <w:r>
        <w:rPr>
          <w:rFonts w:ascii="Times New Roman" w:eastAsia="Times New Roman" w:hAnsi="Times New Roman" w:cs="Times New Roman"/>
        </w:rPr>
        <w:t xml:space="preserve"> “dualism”: we are </w:t>
      </w:r>
      <w:r>
        <w:rPr>
          <w:rFonts w:ascii="Times New Roman" w:eastAsia="Times New Roman" w:hAnsi="Times New Roman" w:cs="Times New Roman"/>
          <w:i/>
        </w:rPr>
        <w:t xml:space="preserve">related </w:t>
      </w:r>
      <w:r>
        <w:rPr>
          <w:rFonts w:ascii="Times New Roman" w:eastAsia="Times New Roman" w:hAnsi="Times New Roman" w:cs="Times New Roman"/>
        </w:rPr>
        <w:t xml:space="preserve">to our bodies, but not </w:t>
      </w:r>
      <w:r>
        <w:rPr>
          <w:rFonts w:ascii="Times New Roman" w:eastAsia="Times New Roman" w:hAnsi="Times New Roman" w:cs="Times New Roman"/>
          <w:i/>
        </w:rPr>
        <w:t xml:space="preserve">identical </w:t>
      </w:r>
      <w:r>
        <w:rPr>
          <w:rFonts w:ascii="Times New Roman" w:eastAsia="Times New Roman" w:hAnsi="Times New Roman" w:cs="Times New Roman"/>
        </w:rPr>
        <w:t xml:space="preserve">to our bodies. </w:t>
      </w:r>
    </w:p>
    <w:p w14:paraId="1D6BFD12" w14:textId="0B59FD83"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Tollefsen rejects dualism, for only briefly-developed reasons. But much more is needed to really show that dualism </w:t>
      </w:r>
      <w:r w:rsidR="00DC5429">
        <w:rPr>
          <w:rFonts w:ascii="Times New Roman" w:eastAsia="Times New Roman" w:hAnsi="Times New Roman" w:cs="Times New Roman"/>
        </w:rPr>
        <w:t xml:space="preserve">is </w:t>
      </w:r>
      <w:r>
        <w:rPr>
          <w:rFonts w:ascii="Times New Roman" w:eastAsia="Times New Roman" w:hAnsi="Times New Roman" w:cs="Times New Roman"/>
        </w:rPr>
        <w:t>mistaken and that</w:t>
      </w:r>
      <w:r w:rsidR="003F607C">
        <w:rPr>
          <w:rFonts w:ascii="Times New Roman" w:eastAsia="Times New Roman" w:hAnsi="Times New Roman" w:cs="Times New Roman"/>
        </w:rPr>
        <w:t xml:space="preserve"> we</w:t>
      </w:r>
      <w:r w:rsidR="009E2445">
        <w:rPr>
          <w:rFonts w:ascii="Times New Roman" w:eastAsia="Times New Roman" w:hAnsi="Times New Roman" w:cs="Times New Roman"/>
        </w:rPr>
        <w:t xml:space="preserve"> are</w:t>
      </w:r>
      <w:r w:rsidR="003F607C">
        <w:rPr>
          <w:rFonts w:ascii="Times New Roman" w:eastAsia="Times New Roman" w:hAnsi="Times New Roman" w:cs="Times New Roman"/>
        </w:rPr>
        <w:t xml:space="preserve">, in </w:t>
      </w:r>
      <w:r w:rsidR="003F607C" w:rsidRPr="003F607C">
        <w:rPr>
          <w:rFonts w:ascii="Times New Roman" w:eastAsia="Times New Roman" w:hAnsi="Times New Roman" w:cs="Times New Roman"/>
          <w:i/>
        </w:rPr>
        <w:t>essence</w:t>
      </w:r>
      <w:r w:rsidR="003F607C">
        <w:rPr>
          <w:rFonts w:ascii="Times New Roman" w:eastAsia="Times New Roman" w:hAnsi="Times New Roman" w:cs="Times New Roman"/>
        </w:rPr>
        <w:t>,</w:t>
      </w:r>
      <w:r>
        <w:rPr>
          <w:rFonts w:ascii="Times New Roman" w:eastAsia="Times New Roman" w:hAnsi="Times New Roman" w:cs="Times New Roman"/>
        </w:rPr>
        <w:t xml:space="preserve"> </w:t>
      </w:r>
      <w:r w:rsidRPr="003F607C">
        <w:rPr>
          <w:rFonts w:ascii="Times New Roman" w:eastAsia="Times New Roman" w:hAnsi="Times New Roman" w:cs="Times New Roman"/>
        </w:rPr>
        <w:t>both minds and</w:t>
      </w:r>
      <w:r>
        <w:rPr>
          <w:rFonts w:ascii="Times New Roman" w:eastAsia="Times New Roman" w:hAnsi="Times New Roman" w:cs="Times New Roman"/>
          <w:i/>
        </w:rPr>
        <w:t xml:space="preserve"> </w:t>
      </w:r>
      <w:r>
        <w:rPr>
          <w:rFonts w:ascii="Times New Roman" w:eastAsia="Times New Roman" w:hAnsi="Times New Roman" w:cs="Times New Roman"/>
        </w:rPr>
        <w:t>bodies. Since refuting dualism is key to arguing that we</w:t>
      </w:r>
      <w:r>
        <w:rPr>
          <w:rFonts w:ascii="Times New Roman" w:eastAsia="Times New Roman" w:hAnsi="Times New Roman" w:cs="Times New Roman"/>
          <w:i/>
        </w:rPr>
        <w:t xml:space="preserve"> were</w:t>
      </w:r>
      <w:r>
        <w:rPr>
          <w:rFonts w:ascii="Times New Roman" w:eastAsia="Times New Roman" w:hAnsi="Times New Roman" w:cs="Times New Roman"/>
        </w:rPr>
        <w:t xml:space="preserve"> early fetuses, </w:t>
      </w:r>
      <w:r w:rsidR="00C13B1A">
        <w:rPr>
          <w:rFonts w:ascii="Times New Roman" w:eastAsia="Times New Roman" w:hAnsi="Times New Roman" w:cs="Times New Roman"/>
        </w:rPr>
        <w:t>Tollefsen</w:t>
      </w:r>
      <w:r>
        <w:rPr>
          <w:rFonts w:ascii="Times New Roman" w:eastAsia="Times New Roman" w:hAnsi="Times New Roman" w:cs="Times New Roman"/>
        </w:rPr>
        <w:t xml:space="preserve">’s case needs development. </w:t>
      </w:r>
    </w:p>
    <w:p w14:paraId="52D86EDC" w14:textId="77777777" w:rsidR="0049312F" w:rsidRDefault="0049312F">
      <w:pPr>
        <w:ind w:firstLine="720"/>
        <w:rPr>
          <w:rFonts w:ascii="Times New Roman" w:eastAsia="Times New Roman" w:hAnsi="Times New Roman" w:cs="Times New Roman"/>
        </w:rPr>
      </w:pPr>
    </w:p>
    <w:p w14:paraId="5421C729" w14:textId="77777777" w:rsidR="0049312F" w:rsidRDefault="000F21A2">
      <w:pPr>
        <w:ind w:left="360" w:hanging="360"/>
        <w:rPr>
          <w:rFonts w:ascii="Times New Roman" w:eastAsia="Times New Roman" w:hAnsi="Times New Roman" w:cs="Times New Roman"/>
          <w:b/>
          <w:i/>
        </w:rPr>
      </w:pPr>
      <w:r>
        <w:rPr>
          <w:rFonts w:ascii="Times New Roman" w:eastAsia="Times New Roman" w:hAnsi="Times New Roman" w:cs="Times New Roman"/>
          <w:b/>
          <w:i/>
        </w:rPr>
        <w:t>B.  When did we begin?</w:t>
      </w:r>
    </w:p>
    <w:p w14:paraId="2EE2568C" w14:textId="77777777" w:rsidR="0049312F" w:rsidRDefault="0049312F">
      <w:pPr>
        <w:rPr>
          <w:rFonts w:ascii="Times New Roman" w:eastAsia="Times New Roman" w:hAnsi="Times New Roman" w:cs="Times New Roman"/>
        </w:rPr>
      </w:pPr>
    </w:p>
    <w:p w14:paraId="3C1F0CDB" w14:textId="77777777" w:rsidR="0049312F" w:rsidRDefault="000F21A2">
      <w:pPr>
        <w:rPr>
          <w:rFonts w:ascii="Times New Roman" w:eastAsia="Times New Roman" w:hAnsi="Times New Roman" w:cs="Times New Roman"/>
        </w:rPr>
      </w:pPr>
      <w:r>
        <w:rPr>
          <w:rFonts w:ascii="Times New Roman" w:eastAsia="Times New Roman" w:hAnsi="Times New Roman" w:cs="Times New Roman"/>
        </w:rPr>
        <w:t xml:space="preserve">Tollefsen argues that “we” begin at conception. </w:t>
      </w:r>
      <w:r w:rsidRPr="003F607C">
        <w:rPr>
          <w:rFonts w:ascii="Times New Roman" w:eastAsia="Times New Roman" w:hAnsi="Times New Roman" w:cs="Times New Roman"/>
        </w:rPr>
        <w:t>While our bodies begin at conception, it might not be literally true that “we” begin at conception.</w:t>
      </w:r>
      <w:r>
        <w:rPr>
          <w:rFonts w:ascii="Times New Roman" w:eastAsia="Times New Roman" w:hAnsi="Times New Roman" w:cs="Times New Roman"/>
        </w:rPr>
        <w:t xml:space="preserve"> </w:t>
      </w:r>
    </w:p>
    <w:p w14:paraId="0E3CF8CA" w14:textId="77777777"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To see why, we should think about when “we” </w:t>
      </w:r>
      <w:r>
        <w:rPr>
          <w:rFonts w:ascii="Times New Roman" w:eastAsia="Times New Roman" w:hAnsi="Times New Roman" w:cs="Times New Roman"/>
          <w:i/>
        </w:rPr>
        <w:t>end</w:t>
      </w:r>
      <w:r>
        <w:rPr>
          <w:rFonts w:ascii="Times New Roman" w:eastAsia="Times New Roman" w:hAnsi="Times New Roman" w:cs="Times New Roman"/>
        </w:rPr>
        <w:t xml:space="preserve">. Typically, this is at death of our whole bodies. “We” also end at brain death. And “we” end if we go into an irreversible coma or permanent vegetative state. Suppose Eve was in a coma for 10 years, with no brain activity all that time. When did Eve end? Many would say that the person Eve </w:t>
      </w:r>
      <w:r>
        <w:rPr>
          <w:rFonts w:ascii="Times New Roman" w:eastAsia="Times New Roman" w:hAnsi="Times New Roman" w:cs="Times New Roman"/>
          <w:i/>
        </w:rPr>
        <w:t xml:space="preserve">ended </w:t>
      </w:r>
      <w:r>
        <w:rPr>
          <w:rFonts w:ascii="Times New Roman" w:eastAsia="Times New Roman" w:hAnsi="Times New Roman" w:cs="Times New Roman"/>
        </w:rPr>
        <w:t>10 years ago, when she fell into the coma. “</w:t>
      </w:r>
      <w:r>
        <w:rPr>
          <w:rFonts w:ascii="Times New Roman" w:eastAsia="Times New Roman" w:hAnsi="Times New Roman" w:cs="Times New Roman"/>
          <w:i/>
        </w:rPr>
        <w:t>She</w:t>
      </w:r>
      <w:r>
        <w:rPr>
          <w:rFonts w:ascii="Times New Roman" w:eastAsia="Times New Roman" w:hAnsi="Times New Roman" w:cs="Times New Roman"/>
        </w:rPr>
        <w:t xml:space="preserve"> has been gone for 10 years,” we’d say. </w:t>
      </w:r>
    </w:p>
    <w:p w14:paraId="54211EF2" w14:textId="77777777"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If “we” </w:t>
      </w:r>
      <w:r>
        <w:rPr>
          <w:rFonts w:ascii="Times New Roman" w:eastAsia="Times New Roman" w:hAnsi="Times New Roman" w:cs="Times New Roman"/>
          <w:i/>
        </w:rPr>
        <w:t>end</w:t>
      </w:r>
      <w:r>
        <w:rPr>
          <w:rFonts w:ascii="Times New Roman" w:eastAsia="Times New Roman" w:hAnsi="Times New Roman" w:cs="Times New Roman"/>
        </w:rPr>
        <w:t xml:space="preserve"> when our conscious permanently ends, then “we” </w:t>
      </w:r>
      <w:r>
        <w:rPr>
          <w:rFonts w:ascii="Times New Roman" w:eastAsia="Times New Roman" w:hAnsi="Times New Roman" w:cs="Times New Roman"/>
          <w:i/>
        </w:rPr>
        <w:t xml:space="preserve">begin </w:t>
      </w:r>
      <w:r>
        <w:rPr>
          <w:rFonts w:ascii="Times New Roman" w:eastAsia="Times New Roman" w:hAnsi="Times New Roman" w:cs="Times New Roman"/>
        </w:rPr>
        <w:t xml:space="preserve">when consciousness begins. And consciousness begins later than when the body begins. So “we” begin </w:t>
      </w:r>
      <w:r>
        <w:rPr>
          <w:rFonts w:ascii="Times New Roman" w:eastAsia="Times New Roman" w:hAnsi="Times New Roman" w:cs="Times New Roman"/>
          <w:i/>
        </w:rPr>
        <w:t xml:space="preserve">not </w:t>
      </w:r>
      <w:r>
        <w:rPr>
          <w:rFonts w:ascii="Times New Roman" w:eastAsia="Times New Roman" w:hAnsi="Times New Roman" w:cs="Times New Roman"/>
        </w:rPr>
        <w:t xml:space="preserve">at conception, but likely months later: mid-pregnancy or so when the brain and nervous system are developed enough to produce consciousness. </w:t>
      </w:r>
    </w:p>
    <w:p w14:paraId="15AD0149" w14:textId="5CFCD972"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Since </w:t>
      </w:r>
      <w:r w:rsidR="00C13B1A">
        <w:rPr>
          <w:rFonts w:ascii="Times New Roman" w:eastAsia="Times New Roman" w:hAnsi="Times New Roman" w:cs="Times New Roman"/>
        </w:rPr>
        <w:t>Tollefsen</w:t>
      </w:r>
      <w:r>
        <w:rPr>
          <w:rFonts w:ascii="Times New Roman" w:eastAsia="Times New Roman" w:hAnsi="Times New Roman" w:cs="Times New Roman"/>
        </w:rPr>
        <w:t>’s case depends on “us” existing at conception, these arguments also need development.</w:t>
      </w:r>
    </w:p>
    <w:p w14:paraId="2916F90E" w14:textId="77777777" w:rsidR="0049312F" w:rsidRDefault="0049312F">
      <w:pPr>
        <w:rPr>
          <w:rFonts w:ascii="Times New Roman" w:eastAsia="Times New Roman" w:hAnsi="Times New Roman" w:cs="Times New Roman"/>
        </w:rPr>
      </w:pPr>
    </w:p>
    <w:p w14:paraId="715D5604" w14:textId="77777777" w:rsidR="0049312F" w:rsidRDefault="000F21A2">
      <w:pPr>
        <w:rPr>
          <w:rFonts w:ascii="Times New Roman" w:eastAsia="Times New Roman" w:hAnsi="Times New Roman" w:cs="Times New Roman"/>
          <w:b/>
        </w:rPr>
      </w:pPr>
      <w:r>
        <w:rPr>
          <w:rFonts w:ascii="Times New Roman" w:eastAsia="Times New Roman" w:hAnsi="Times New Roman" w:cs="Times New Roman"/>
          <w:b/>
        </w:rPr>
        <w:t>2. Ethics</w:t>
      </w:r>
    </w:p>
    <w:p w14:paraId="24B9BFAE" w14:textId="77777777" w:rsidR="0049312F" w:rsidRDefault="0049312F">
      <w:pPr>
        <w:rPr>
          <w:rFonts w:ascii="Times New Roman" w:eastAsia="Times New Roman" w:hAnsi="Times New Roman" w:cs="Times New Roman"/>
        </w:rPr>
      </w:pPr>
    </w:p>
    <w:p w14:paraId="04FB432B" w14:textId="7BC16811" w:rsidR="0049312F" w:rsidRDefault="00C13B1A">
      <w:pPr>
        <w:rPr>
          <w:rFonts w:ascii="Times New Roman" w:eastAsia="Times New Roman" w:hAnsi="Times New Roman" w:cs="Times New Roman"/>
        </w:rPr>
      </w:pPr>
      <w:r>
        <w:rPr>
          <w:rFonts w:ascii="Times New Roman" w:eastAsia="Times New Roman" w:hAnsi="Times New Roman" w:cs="Times New Roman"/>
        </w:rPr>
        <w:t>Tollefsen</w:t>
      </w:r>
      <w:r w:rsidR="000F21A2">
        <w:rPr>
          <w:rFonts w:ascii="Times New Roman" w:eastAsia="Times New Roman" w:hAnsi="Times New Roman" w:cs="Times New Roman"/>
        </w:rPr>
        <w:t xml:space="preserve"> argues that the basis of our moral rights is an </w:t>
      </w:r>
      <w:r w:rsidR="000F21A2">
        <w:rPr>
          <w:rFonts w:ascii="Times New Roman" w:eastAsia="Times New Roman" w:hAnsi="Times New Roman" w:cs="Times New Roman"/>
          <w:i/>
        </w:rPr>
        <w:t xml:space="preserve">essential </w:t>
      </w:r>
      <w:r w:rsidR="000F21A2">
        <w:rPr>
          <w:rFonts w:ascii="Times New Roman" w:eastAsia="Times New Roman" w:hAnsi="Times New Roman" w:cs="Times New Roman"/>
        </w:rPr>
        <w:t xml:space="preserve">or </w:t>
      </w:r>
      <w:r w:rsidR="000F21A2">
        <w:rPr>
          <w:rFonts w:ascii="Times New Roman" w:eastAsia="Times New Roman" w:hAnsi="Times New Roman" w:cs="Times New Roman"/>
          <w:i/>
        </w:rPr>
        <w:t xml:space="preserve">necessary </w:t>
      </w:r>
      <w:r w:rsidR="000F21A2">
        <w:rPr>
          <w:rFonts w:ascii="Times New Roman" w:eastAsia="Times New Roman" w:hAnsi="Times New Roman" w:cs="Times New Roman"/>
        </w:rPr>
        <w:t xml:space="preserve">property of all biologically human organisms or beings: a rational and free </w:t>
      </w:r>
      <w:r w:rsidR="000F21A2">
        <w:rPr>
          <w:rFonts w:ascii="Times New Roman" w:eastAsia="Times New Roman" w:hAnsi="Times New Roman" w:cs="Times New Roman"/>
          <w:i/>
        </w:rPr>
        <w:t>nature</w:t>
      </w:r>
      <w:r w:rsidR="000F21A2">
        <w:rPr>
          <w:rFonts w:ascii="Times New Roman" w:eastAsia="Times New Roman" w:hAnsi="Times New Roman" w:cs="Times New Roman"/>
        </w:rPr>
        <w:t xml:space="preserve"> or </w:t>
      </w:r>
      <w:r w:rsidR="000F21A2" w:rsidRPr="003F607C">
        <w:rPr>
          <w:rFonts w:ascii="Times New Roman" w:eastAsia="Times New Roman" w:hAnsi="Times New Roman" w:cs="Times New Roman"/>
          <w:i/>
        </w:rPr>
        <w:t>essence</w:t>
      </w:r>
      <w:r w:rsidR="000F21A2">
        <w:rPr>
          <w:rFonts w:ascii="Times New Roman" w:eastAsia="Times New Roman" w:hAnsi="Times New Roman" w:cs="Times New Roman"/>
        </w:rPr>
        <w:t>. Since fetuses possesses have this nature</w:t>
      </w:r>
      <w:r w:rsidR="00925254">
        <w:rPr>
          <w:rFonts w:ascii="Times New Roman" w:eastAsia="Times New Roman" w:hAnsi="Times New Roman" w:cs="Times New Roman"/>
        </w:rPr>
        <w:t xml:space="preserve"> or essence</w:t>
      </w:r>
      <w:r w:rsidR="000F21A2">
        <w:rPr>
          <w:rFonts w:ascii="Times New Roman" w:eastAsia="Times New Roman" w:hAnsi="Times New Roman" w:cs="Times New Roman"/>
        </w:rPr>
        <w:t>, they have basic moral rights, like us, as one of us.</w:t>
      </w:r>
      <w:r w:rsidR="000F21A2">
        <w:rPr>
          <w:rFonts w:ascii="Times New Roman" w:eastAsia="Times New Roman" w:hAnsi="Times New Roman" w:cs="Times New Roman"/>
          <w:vertAlign w:val="superscript"/>
        </w:rPr>
        <w:footnoteReference w:id="2"/>
      </w:r>
      <w:r w:rsidR="000F21A2">
        <w:rPr>
          <w:rFonts w:ascii="Times New Roman" w:eastAsia="Times New Roman" w:hAnsi="Times New Roman" w:cs="Times New Roman"/>
        </w:rPr>
        <w:t xml:space="preserve"> </w:t>
      </w:r>
    </w:p>
    <w:p w14:paraId="364C6AA4" w14:textId="77777777"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This argument depends on some controversial metaphysics, discussed above, but there are some distinctly ethical controversies also. </w:t>
      </w:r>
    </w:p>
    <w:p w14:paraId="2CA3DAE3" w14:textId="77777777" w:rsidR="0049312F" w:rsidRDefault="0049312F">
      <w:pPr>
        <w:ind w:firstLine="720"/>
        <w:rPr>
          <w:rFonts w:ascii="Times New Roman" w:eastAsia="Times New Roman" w:hAnsi="Times New Roman" w:cs="Times New Roman"/>
        </w:rPr>
      </w:pPr>
    </w:p>
    <w:p w14:paraId="251110FB" w14:textId="77777777" w:rsidR="0049312F" w:rsidRDefault="000F21A2">
      <w:pPr>
        <w:numPr>
          <w:ilvl w:val="0"/>
          <w:numId w:val="2"/>
        </w:numPr>
        <w:ind w:left="360"/>
        <w:contextualSpacing/>
        <w:rPr>
          <w:rFonts w:ascii="Times New Roman" w:eastAsia="Times New Roman" w:hAnsi="Times New Roman" w:cs="Times New Roman"/>
          <w:b/>
          <w:i/>
        </w:rPr>
      </w:pPr>
      <w:r>
        <w:rPr>
          <w:rFonts w:ascii="Times New Roman" w:eastAsia="Times New Roman" w:hAnsi="Times New Roman" w:cs="Times New Roman"/>
          <w:b/>
          <w:i/>
        </w:rPr>
        <w:t>Moral Explanations</w:t>
      </w:r>
    </w:p>
    <w:p w14:paraId="1AC530D9" w14:textId="77777777" w:rsidR="0049312F" w:rsidRDefault="0049312F">
      <w:pPr>
        <w:ind w:left="720"/>
        <w:rPr>
          <w:rFonts w:ascii="Times New Roman" w:eastAsia="Times New Roman" w:hAnsi="Times New Roman" w:cs="Times New Roman"/>
        </w:rPr>
      </w:pPr>
    </w:p>
    <w:p w14:paraId="19EFA922" w14:textId="4FC06FBC" w:rsidR="0049312F" w:rsidRDefault="00C13B1A">
      <w:pPr>
        <w:rPr>
          <w:rFonts w:ascii="Times New Roman" w:eastAsia="Times New Roman" w:hAnsi="Times New Roman" w:cs="Times New Roman"/>
        </w:rPr>
      </w:pPr>
      <w:r>
        <w:rPr>
          <w:rFonts w:ascii="Times New Roman" w:eastAsia="Times New Roman" w:hAnsi="Times New Roman" w:cs="Times New Roman"/>
        </w:rPr>
        <w:t>Tollefsen</w:t>
      </w:r>
      <w:r w:rsidR="000F21A2">
        <w:rPr>
          <w:rFonts w:ascii="Times New Roman" w:eastAsia="Times New Roman" w:hAnsi="Times New Roman" w:cs="Times New Roman"/>
        </w:rPr>
        <w:t xml:space="preserve">’s argument is rooted in the moral hypothesis that </w:t>
      </w:r>
      <w:r w:rsidR="000F21A2">
        <w:rPr>
          <w:rFonts w:ascii="Times New Roman" w:eastAsia="Times New Roman" w:hAnsi="Times New Roman" w:cs="Times New Roman"/>
          <w:i/>
        </w:rPr>
        <w:t xml:space="preserve">we </w:t>
      </w:r>
      <w:r w:rsidR="000F21A2">
        <w:rPr>
          <w:rFonts w:ascii="Times New Roman" w:eastAsia="Times New Roman" w:hAnsi="Times New Roman" w:cs="Times New Roman"/>
        </w:rPr>
        <w:t xml:space="preserve">have worth and are due respect </w:t>
      </w:r>
      <w:r w:rsidR="000F21A2">
        <w:rPr>
          <w:rFonts w:ascii="Times New Roman" w:eastAsia="Times New Roman" w:hAnsi="Times New Roman" w:cs="Times New Roman"/>
          <w:i/>
        </w:rPr>
        <w:t xml:space="preserve">because </w:t>
      </w:r>
      <w:r w:rsidR="000F21A2">
        <w:rPr>
          <w:rFonts w:ascii="Times New Roman" w:eastAsia="Times New Roman" w:hAnsi="Times New Roman" w:cs="Times New Roman"/>
        </w:rPr>
        <w:t xml:space="preserve">we are rational and free. This is doubtful. We are born </w:t>
      </w:r>
      <w:r w:rsidR="000F21A2">
        <w:rPr>
          <w:rFonts w:ascii="Times New Roman" w:eastAsia="Times New Roman" w:hAnsi="Times New Roman" w:cs="Times New Roman"/>
          <w:i/>
        </w:rPr>
        <w:t xml:space="preserve">not </w:t>
      </w:r>
      <w:r w:rsidR="000F21A2">
        <w:rPr>
          <w:rFonts w:ascii="Times New Roman" w:eastAsia="Times New Roman" w:hAnsi="Times New Roman" w:cs="Times New Roman"/>
        </w:rPr>
        <w:t xml:space="preserve">rational and free (says </w:t>
      </w:r>
      <w:r>
        <w:rPr>
          <w:rFonts w:ascii="Times New Roman" w:eastAsia="Times New Roman" w:hAnsi="Times New Roman" w:cs="Times New Roman"/>
        </w:rPr>
        <w:t>Tollefsen</w:t>
      </w:r>
      <w:r w:rsidR="000F21A2">
        <w:rPr>
          <w:rFonts w:ascii="Times New Roman" w:eastAsia="Times New Roman" w:hAnsi="Times New Roman" w:cs="Times New Roman"/>
        </w:rPr>
        <w:t xml:space="preserve">), and we often die lacking freedom or rationality. Freedom or rationality are taken from many of us by illness and injury; some people live their entire lives without either. </w:t>
      </w:r>
    </w:p>
    <w:p w14:paraId="1A384EF3" w14:textId="77777777"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All these human beings, however, have worth and are due respect: they have rights. Why? A simple answer is this: they are conscious, sentient, feeling beings, and so their lives can go better and worse </w:t>
      </w:r>
      <w:r>
        <w:rPr>
          <w:rFonts w:ascii="Times New Roman" w:eastAsia="Times New Roman" w:hAnsi="Times New Roman" w:cs="Times New Roman"/>
          <w:i/>
        </w:rPr>
        <w:t>for them</w:t>
      </w:r>
      <w:r>
        <w:rPr>
          <w:rFonts w:ascii="Times New Roman" w:eastAsia="Times New Roman" w:hAnsi="Times New Roman" w:cs="Times New Roman"/>
        </w:rPr>
        <w:t xml:space="preserve">; in short, they can be </w:t>
      </w:r>
      <w:r>
        <w:rPr>
          <w:rFonts w:ascii="Times New Roman" w:eastAsia="Times New Roman" w:hAnsi="Times New Roman" w:cs="Times New Roman"/>
          <w:i/>
        </w:rPr>
        <w:t>harmed</w:t>
      </w:r>
      <w:r>
        <w:rPr>
          <w:rFonts w:ascii="Times New Roman" w:eastAsia="Times New Roman" w:hAnsi="Times New Roman" w:cs="Times New Roman"/>
        </w:rPr>
        <w:t>, and this is why they, and anyone, has rights.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Why</w:t>
      </w:r>
      <w:r>
        <w:rPr>
          <w:rFonts w:ascii="Times New Roman" w:eastAsia="Times New Roman" w:hAnsi="Times New Roman" w:cs="Times New Roman"/>
          <w:i/>
        </w:rPr>
        <w:t xml:space="preserve"> </w:t>
      </w:r>
      <w:r>
        <w:rPr>
          <w:rFonts w:ascii="Times New Roman" w:eastAsia="Times New Roman" w:hAnsi="Times New Roman" w:cs="Times New Roman"/>
        </w:rPr>
        <w:t xml:space="preserve">do rational and free people have rights? </w:t>
      </w:r>
      <w:r>
        <w:rPr>
          <w:rFonts w:ascii="Times New Roman" w:eastAsia="Times New Roman" w:hAnsi="Times New Roman" w:cs="Times New Roman"/>
          <w:i/>
        </w:rPr>
        <w:t>Because</w:t>
      </w:r>
      <w:r>
        <w:rPr>
          <w:rFonts w:ascii="Times New Roman" w:eastAsia="Times New Roman" w:hAnsi="Times New Roman" w:cs="Times New Roman"/>
        </w:rPr>
        <w:t xml:space="preserve"> </w:t>
      </w:r>
      <w:r>
        <w:rPr>
          <w:rFonts w:ascii="Times New Roman" w:eastAsia="Times New Roman" w:hAnsi="Times New Roman" w:cs="Times New Roman"/>
          <w:i/>
        </w:rPr>
        <w:t xml:space="preserve">they can be harmed </w:t>
      </w:r>
      <w:r>
        <w:rPr>
          <w:rFonts w:ascii="Times New Roman" w:eastAsia="Times New Roman" w:hAnsi="Times New Roman" w:cs="Times New Roman"/>
        </w:rPr>
        <w:t xml:space="preserve">is a better explanation than </w:t>
      </w:r>
      <w:r>
        <w:rPr>
          <w:rFonts w:ascii="Times New Roman" w:eastAsia="Times New Roman" w:hAnsi="Times New Roman" w:cs="Times New Roman"/>
          <w:i/>
        </w:rPr>
        <w:t>because they are rational and free</w:t>
      </w:r>
      <w:r>
        <w:rPr>
          <w:rFonts w:ascii="Times New Roman" w:eastAsia="Times New Roman" w:hAnsi="Times New Roman" w:cs="Times New Roman"/>
        </w:rPr>
        <w:t>.</w:t>
      </w:r>
    </w:p>
    <w:p w14:paraId="7D3992B2" w14:textId="78659FE6"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The first step in </w:t>
      </w:r>
      <w:r w:rsidR="00C13B1A">
        <w:rPr>
          <w:rFonts w:ascii="Times New Roman" w:eastAsia="Times New Roman" w:hAnsi="Times New Roman" w:cs="Times New Roman"/>
        </w:rPr>
        <w:t>Tollefsen</w:t>
      </w:r>
      <w:r>
        <w:rPr>
          <w:rFonts w:ascii="Times New Roman" w:eastAsia="Times New Roman" w:hAnsi="Times New Roman" w:cs="Times New Roman"/>
        </w:rPr>
        <w:t xml:space="preserve">’s case against abortion is doubtful, since a simpler explanation is available. We should accept </w:t>
      </w:r>
      <w:r w:rsidR="00C13B1A">
        <w:rPr>
          <w:rFonts w:ascii="Times New Roman" w:eastAsia="Times New Roman" w:hAnsi="Times New Roman" w:cs="Times New Roman"/>
        </w:rPr>
        <w:t>Tollefsen</w:t>
      </w:r>
      <w:r>
        <w:rPr>
          <w:rFonts w:ascii="Times New Roman" w:eastAsia="Times New Roman" w:hAnsi="Times New Roman" w:cs="Times New Roman"/>
        </w:rPr>
        <w:t>’s hypothesis only if the simpler hypothesis is faulty.</w:t>
      </w:r>
    </w:p>
    <w:p w14:paraId="24BDAF60" w14:textId="77777777" w:rsidR="0049312F" w:rsidRDefault="0049312F">
      <w:pPr>
        <w:ind w:firstLine="720"/>
        <w:rPr>
          <w:rFonts w:ascii="Times New Roman" w:eastAsia="Times New Roman" w:hAnsi="Times New Roman" w:cs="Times New Roman"/>
        </w:rPr>
      </w:pPr>
    </w:p>
    <w:p w14:paraId="1BFDC155" w14:textId="77777777" w:rsidR="0049312F" w:rsidRDefault="000F21A2">
      <w:pPr>
        <w:rPr>
          <w:rFonts w:ascii="Times New Roman" w:eastAsia="Times New Roman" w:hAnsi="Times New Roman" w:cs="Times New Roman"/>
          <w:b/>
          <w:i/>
        </w:rPr>
      </w:pPr>
      <w:r>
        <w:rPr>
          <w:rFonts w:ascii="Times New Roman" w:eastAsia="Times New Roman" w:hAnsi="Times New Roman" w:cs="Times New Roman"/>
          <w:b/>
          <w:i/>
        </w:rPr>
        <w:t>B. Appealing to “Natures”</w:t>
      </w:r>
    </w:p>
    <w:p w14:paraId="70EE89FB" w14:textId="77777777" w:rsidR="0049312F" w:rsidRDefault="0049312F">
      <w:pPr>
        <w:rPr>
          <w:rFonts w:ascii="Times New Roman" w:eastAsia="Times New Roman" w:hAnsi="Times New Roman" w:cs="Times New Roman"/>
        </w:rPr>
      </w:pPr>
    </w:p>
    <w:p w14:paraId="0A30538E" w14:textId="34EEA56E" w:rsidR="0049312F" w:rsidRDefault="000F21A2">
      <w:pPr>
        <w:rPr>
          <w:rFonts w:ascii="Times New Roman" w:eastAsia="Times New Roman" w:hAnsi="Times New Roman" w:cs="Times New Roman"/>
        </w:rPr>
      </w:pPr>
      <w:r>
        <w:rPr>
          <w:rFonts w:ascii="Times New Roman" w:eastAsia="Times New Roman" w:hAnsi="Times New Roman" w:cs="Times New Roman"/>
        </w:rPr>
        <w:t xml:space="preserve">Why should we think that anything (or anyone) with a rational and free </w:t>
      </w:r>
      <w:r w:rsidRPr="00925254">
        <w:rPr>
          <w:rFonts w:ascii="Times New Roman" w:eastAsia="Times New Roman" w:hAnsi="Times New Roman" w:cs="Times New Roman"/>
        </w:rPr>
        <w:t>nature</w:t>
      </w:r>
      <w:r>
        <w:rPr>
          <w:rFonts w:ascii="Times New Roman" w:eastAsia="Times New Roman" w:hAnsi="Times New Roman" w:cs="Times New Roman"/>
          <w:i/>
        </w:rPr>
        <w:t xml:space="preserve"> </w:t>
      </w:r>
      <w:r>
        <w:rPr>
          <w:rFonts w:ascii="Times New Roman" w:eastAsia="Times New Roman" w:hAnsi="Times New Roman" w:cs="Times New Roman"/>
        </w:rPr>
        <w:t xml:space="preserve">or essence has rights? </w:t>
      </w:r>
      <w:r w:rsidR="00C13B1A">
        <w:rPr>
          <w:rFonts w:ascii="Times New Roman" w:eastAsia="Times New Roman" w:hAnsi="Times New Roman" w:cs="Times New Roman"/>
        </w:rPr>
        <w:t>Tollefsen</w:t>
      </w:r>
      <w:r>
        <w:rPr>
          <w:rFonts w:ascii="Times New Roman" w:eastAsia="Times New Roman" w:hAnsi="Times New Roman" w:cs="Times New Roman"/>
        </w:rPr>
        <w:t xml:space="preserve"> argues this is because requiring </w:t>
      </w:r>
      <w:r>
        <w:rPr>
          <w:rFonts w:ascii="Times New Roman" w:eastAsia="Times New Roman" w:hAnsi="Times New Roman" w:cs="Times New Roman"/>
          <w:i/>
        </w:rPr>
        <w:t xml:space="preserve">actual </w:t>
      </w:r>
      <w:r>
        <w:rPr>
          <w:rFonts w:ascii="Times New Roman" w:eastAsia="Times New Roman" w:hAnsi="Times New Roman" w:cs="Times New Roman"/>
        </w:rPr>
        <w:t xml:space="preserve">rationality and freedom for rights implies that babies don’t have rights. </w:t>
      </w:r>
    </w:p>
    <w:p w14:paraId="7B021B51" w14:textId="292EFD52" w:rsidR="0049312F" w:rsidRDefault="000F21A2">
      <w:pPr>
        <w:ind w:firstLine="720"/>
        <w:rPr>
          <w:rFonts w:ascii="Times New Roman" w:eastAsia="Times New Roman" w:hAnsi="Times New Roman" w:cs="Times New Roman"/>
        </w:rPr>
      </w:pPr>
      <w:r>
        <w:rPr>
          <w:rFonts w:ascii="Times New Roman" w:eastAsia="Times New Roman" w:hAnsi="Times New Roman" w:cs="Times New Roman"/>
        </w:rPr>
        <w:t xml:space="preserve">Perhaps, but we can acknowledge that babies have rights on the simpler grounds they are conscious, feeling and can be harmed. Again, we should accept </w:t>
      </w:r>
      <w:r w:rsidR="00C13B1A">
        <w:rPr>
          <w:rFonts w:ascii="Times New Roman" w:eastAsia="Times New Roman" w:hAnsi="Times New Roman" w:cs="Times New Roman"/>
        </w:rPr>
        <w:t>Tollefsen</w:t>
      </w:r>
      <w:r>
        <w:rPr>
          <w:rFonts w:ascii="Times New Roman" w:eastAsia="Times New Roman" w:hAnsi="Times New Roman" w:cs="Times New Roman"/>
        </w:rPr>
        <w:t>’s abstract appeal to “natures” to support rights for babies only if this simpler explanation fails.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
    <w:p w14:paraId="1ADEDD20" w14:textId="77777777" w:rsidR="0049312F" w:rsidRDefault="0049312F">
      <w:pPr>
        <w:rPr>
          <w:rFonts w:ascii="Times New Roman" w:eastAsia="Times New Roman" w:hAnsi="Times New Roman" w:cs="Times New Roman"/>
        </w:rPr>
      </w:pPr>
    </w:p>
    <w:p w14:paraId="72D5E146" w14:textId="77777777" w:rsidR="0049312F" w:rsidRDefault="000F21A2">
      <w:pPr>
        <w:rPr>
          <w:rFonts w:ascii="Times New Roman" w:eastAsia="Times New Roman" w:hAnsi="Times New Roman" w:cs="Times New Roman"/>
          <w:b/>
          <w:i/>
        </w:rPr>
      </w:pPr>
      <w:r>
        <w:rPr>
          <w:rFonts w:ascii="Times New Roman" w:eastAsia="Times New Roman" w:hAnsi="Times New Roman" w:cs="Times New Roman"/>
          <w:b/>
          <w:i/>
        </w:rPr>
        <w:t>C. Understanding the Proposal</w:t>
      </w:r>
    </w:p>
    <w:p w14:paraId="123033AB" w14:textId="77777777" w:rsidR="0049312F" w:rsidRDefault="0049312F">
      <w:pPr>
        <w:rPr>
          <w:rFonts w:ascii="Times New Roman" w:eastAsia="Times New Roman" w:hAnsi="Times New Roman" w:cs="Times New Roman"/>
        </w:rPr>
      </w:pPr>
    </w:p>
    <w:p w14:paraId="5E3AD6B3" w14:textId="740A3D7E" w:rsidR="0049312F" w:rsidRDefault="000F21A2">
      <w:pPr>
        <w:rPr>
          <w:rFonts w:ascii="Times New Roman" w:eastAsia="Times New Roman" w:hAnsi="Times New Roman" w:cs="Times New Roman"/>
        </w:rPr>
      </w:pPr>
      <w:r>
        <w:rPr>
          <w:rFonts w:ascii="Times New Roman" w:eastAsia="Times New Roman" w:hAnsi="Times New Roman" w:cs="Times New Roman"/>
        </w:rPr>
        <w:t xml:space="preserve">Finally, simplified, </w:t>
      </w:r>
      <w:r w:rsidR="00C13B1A">
        <w:rPr>
          <w:rFonts w:ascii="Times New Roman" w:eastAsia="Times New Roman" w:hAnsi="Times New Roman" w:cs="Times New Roman"/>
        </w:rPr>
        <w:t>Tollefsen</w:t>
      </w:r>
      <w:r>
        <w:rPr>
          <w:rFonts w:ascii="Times New Roman" w:eastAsia="Times New Roman" w:hAnsi="Times New Roman" w:cs="Times New Roman"/>
        </w:rPr>
        <w:t xml:space="preserve"> proposes something like this:</w:t>
      </w:r>
    </w:p>
    <w:p w14:paraId="124B77FB" w14:textId="77777777" w:rsidR="0049312F" w:rsidRDefault="0049312F">
      <w:pPr>
        <w:rPr>
          <w:rFonts w:ascii="Times New Roman" w:eastAsia="Times New Roman" w:hAnsi="Times New Roman" w:cs="Times New Roman"/>
        </w:rPr>
      </w:pPr>
    </w:p>
    <w:p w14:paraId="7446A1AF" w14:textId="77777777" w:rsidR="0049312F" w:rsidRDefault="000F21A2">
      <w:pPr>
        <w:ind w:left="720"/>
        <w:rPr>
          <w:rFonts w:ascii="Times New Roman" w:eastAsia="Times New Roman" w:hAnsi="Times New Roman" w:cs="Times New Roman"/>
        </w:rPr>
      </w:pPr>
      <w:r>
        <w:rPr>
          <w:rFonts w:ascii="Times New Roman" w:eastAsia="Times New Roman" w:hAnsi="Times New Roman" w:cs="Times New Roman"/>
        </w:rPr>
        <w:t>We have rights ultimately because we have a rational nature.</w:t>
      </w:r>
      <w:r>
        <w:rPr>
          <w:rFonts w:ascii="Times New Roman" w:eastAsia="Times New Roman" w:hAnsi="Times New Roman" w:cs="Times New Roman"/>
          <w:i/>
        </w:rPr>
        <w:t xml:space="preserve"> </w:t>
      </w:r>
      <w:r>
        <w:rPr>
          <w:rFonts w:ascii="Times New Roman" w:eastAsia="Times New Roman" w:hAnsi="Times New Roman" w:cs="Times New Roman"/>
        </w:rPr>
        <w:t>Anything with a rational nature has rights.</w:t>
      </w:r>
    </w:p>
    <w:p w14:paraId="54B5BE0B" w14:textId="77777777" w:rsidR="0049312F" w:rsidRDefault="0049312F">
      <w:pPr>
        <w:rPr>
          <w:rFonts w:ascii="Times New Roman" w:eastAsia="Times New Roman" w:hAnsi="Times New Roman" w:cs="Times New Roman"/>
        </w:rPr>
      </w:pPr>
    </w:p>
    <w:p w14:paraId="5B48956B" w14:textId="77777777" w:rsidR="0049312F" w:rsidRDefault="000F21A2">
      <w:pPr>
        <w:rPr>
          <w:rFonts w:ascii="Times New Roman" w:eastAsia="Times New Roman" w:hAnsi="Times New Roman" w:cs="Times New Roman"/>
        </w:rPr>
      </w:pPr>
      <w:r>
        <w:rPr>
          <w:rFonts w:ascii="Times New Roman" w:eastAsia="Times New Roman" w:hAnsi="Times New Roman" w:cs="Times New Roman"/>
        </w:rPr>
        <w:t>But consider two similar proposals:</w:t>
      </w:r>
    </w:p>
    <w:p w14:paraId="0A991985" w14:textId="77777777" w:rsidR="0049312F" w:rsidRDefault="0049312F">
      <w:pPr>
        <w:rPr>
          <w:rFonts w:ascii="Times New Roman" w:eastAsia="Times New Roman" w:hAnsi="Times New Roman" w:cs="Times New Roman"/>
        </w:rPr>
      </w:pPr>
    </w:p>
    <w:p w14:paraId="2E74A928" w14:textId="77777777" w:rsidR="0049312F" w:rsidRDefault="000F21A2">
      <w:pPr>
        <w:ind w:left="720"/>
        <w:rPr>
          <w:rFonts w:ascii="Times New Roman" w:eastAsia="Times New Roman" w:hAnsi="Times New Roman" w:cs="Times New Roman"/>
          <w:i/>
        </w:rPr>
      </w:pPr>
      <w:r>
        <w:rPr>
          <w:rFonts w:ascii="Times New Roman" w:eastAsia="Times New Roman" w:hAnsi="Times New Roman" w:cs="Times New Roman"/>
        </w:rPr>
        <w:t xml:space="preserve">We make moral decisions ultimately because we have a rational nature. </w:t>
      </w:r>
      <w:r>
        <w:rPr>
          <w:rFonts w:ascii="Times New Roman" w:eastAsia="Times New Roman" w:hAnsi="Times New Roman" w:cs="Times New Roman"/>
          <w:i/>
        </w:rPr>
        <w:t>Anything with a rational nature makes moral decisions.</w:t>
      </w:r>
    </w:p>
    <w:p w14:paraId="4C8A32F4" w14:textId="77777777" w:rsidR="0049312F" w:rsidRDefault="0049312F">
      <w:pPr>
        <w:rPr>
          <w:rFonts w:ascii="Times New Roman" w:eastAsia="Times New Roman" w:hAnsi="Times New Roman" w:cs="Times New Roman"/>
        </w:rPr>
      </w:pPr>
    </w:p>
    <w:p w14:paraId="6CD1A928" w14:textId="77777777" w:rsidR="0049312F" w:rsidRDefault="000F21A2">
      <w:pPr>
        <w:ind w:left="720"/>
        <w:rPr>
          <w:rFonts w:ascii="Times New Roman" w:eastAsia="Times New Roman" w:hAnsi="Times New Roman" w:cs="Times New Roman"/>
          <w:i/>
        </w:rPr>
      </w:pPr>
      <w:r>
        <w:rPr>
          <w:rFonts w:ascii="Times New Roman" w:eastAsia="Times New Roman" w:hAnsi="Times New Roman" w:cs="Times New Roman"/>
        </w:rPr>
        <w:t>We sometimes deserve praise and blame ultimately because</w:t>
      </w:r>
      <w:r>
        <w:rPr>
          <w:rFonts w:ascii="Times New Roman" w:eastAsia="Times New Roman" w:hAnsi="Times New Roman" w:cs="Times New Roman"/>
          <w:i/>
        </w:rPr>
        <w:t xml:space="preserve"> </w:t>
      </w:r>
      <w:r>
        <w:rPr>
          <w:rFonts w:ascii="Times New Roman" w:eastAsia="Times New Roman" w:hAnsi="Times New Roman" w:cs="Times New Roman"/>
        </w:rPr>
        <w:t xml:space="preserve">we have a rational nature. </w:t>
      </w:r>
      <w:r>
        <w:rPr>
          <w:rFonts w:ascii="Times New Roman" w:eastAsia="Times New Roman" w:hAnsi="Times New Roman" w:cs="Times New Roman"/>
          <w:i/>
        </w:rPr>
        <w:t>Anything with a rational nature sometimes deserves praise and blame.</w:t>
      </w:r>
    </w:p>
    <w:p w14:paraId="425360A9" w14:textId="77777777" w:rsidR="0049312F" w:rsidRDefault="0049312F">
      <w:pPr>
        <w:rPr>
          <w:rFonts w:ascii="Times New Roman" w:eastAsia="Times New Roman" w:hAnsi="Times New Roman" w:cs="Times New Roman"/>
        </w:rPr>
      </w:pPr>
    </w:p>
    <w:p w14:paraId="13B01A6D" w14:textId="77777777" w:rsidR="0049312F" w:rsidRDefault="000F21A2">
      <w:pPr>
        <w:rPr>
          <w:rFonts w:ascii="Times New Roman" w:eastAsia="Times New Roman" w:hAnsi="Times New Roman" w:cs="Times New Roman"/>
        </w:rPr>
      </w:pPr>
      <w:r>
        <w:rPr>
          <w:rFonts w:ascii="Times New Roman" w:eastAsia="Times New Roman" w:hAnsi="Times New Roman" w:cs="Times New Roman"/>
        </w:rPr>
        <w:t>Facts about fetuses show that these italicized claims are false</w:t>
      </w:r>
      <w:r w:rsidR="003F607C">
        <w:rPr>
          <w:rFonts w:ascii="Times New Roman" w:eastAsia="Times New Roman" w:hAnsi="Times New Roman" w:cs="Times New Roman"/>
        </w:rPr>
        <w:t xml:space="preserve">: fetuses only have the </w:t>
      </w:r>
      <w:r w:rsidR="003F607C" w:rsidRPr="003F607C">
        <w:rPr>
          <w:rFonts w:ascii="Times New Roman" w:eastAsia="Times New Roman" w:hAnsi="Times New Roman" w:cs="Times New Roman"/>
          <w:i/>
        </w:rPr>
        <w:t>potential</w:t>
      </w:r>
      <w:r w:rsidR="003F607C">
        <w:rPr>
          <w:rFonts w:ascii="Times New Roman" w:eastAsia="Times New Roman" w:hAnsi="Times New Roman" w:cs="Times New Roman"/>
        </w:rPr>
        <w:t xml:space="preserve"> for decision-making and being praise and blameworthy</w:t>
      </w:r>
      <w:r>
        <w:rPr>
          <w:rFonts w:ascii="Times New Roman" w:eastAsia="Times New Roman" w:hAnsi="Times New Roman" w:cs="Times New Roman"/>
        </w:rPr>
        <w:t xml:space="preserve">. </w:t>
      </w:r>
      <w:r w:rsidR="003F607C">
        <w:rPr>
          <w:rFonts w:ascii="Times New Roman" w:eastAsia="Times New Roman" w:hAnsi="Times New Roman" w:cs="Times New Roman"/>
        </w:rPr>
        <w:t xml:space="preserve">So, we are due a better explanation why actual rights, not just potential rights, would result from fetuses’ natures. </w:t>
      </w:r>
      <w:r>
        <w:rPr>
          <w:rFonts w:ascii="Times New Roman" w:eastAsia="Times New Roman" w:hAnsi="Times New Roman" w:cs="Times New Roman"/>
        </w:rPr>
        <w:t xml:space="preserve">Fetuses’ natures involve many potentials and </w:t>
      </w:r>
      <w:r w:rsidR="003F607C">
        <w:rPr>
          <w:rFonts w:ascii="Times New Roman" w:eastAsia="Times New Roman" w:hAnsi="Times New Roman" w:cs="Times New Roman"/>
        </w:rPr>
        <w:t xml:space="preserve">radical </w:t>
      </w:r>
      <w:r>
        <w:rPr>
          <w:rFonts w:ascii="Times New Roman" w:eastAsia="Times New Roman" w:hAnsi="Times New Roman" w:cs="Times New Roman"/>
        </w:rPr>
        <w:t xml:space="preserve">capacities, most of which make no difference to their current, actual properties. </w:t>
      </w:r>
      <w:r w:rsidR="003F607C">
        <w:rPr>
          <w:rFonts w:ascii="Times New Roman" w:eastAsia="Times New Roman" w:hAnsi="Times New Roman" w:cs="Times New Roman"/>
        </w:rPr>
        <w:t>So, w</w:t>
      </w:r>
      <w:r>
        <w:rPr>
          <w:rFonts w:ascii="Times New Roman" w:eastAsia="Times New Roman" w:hAnsi="Times New Roman" w:cs="Times New Roman"/>
        </w:rPr>
        <w:t xml:space="preserve">hat </w:t>
      </w:r>
      <w:r w:rsidR="003F607C">
        <w:rPr>
          <w:rFonts w:ascii="Times New Roman" w:eastAsia="Times New Roman" w:hAnsi="Times New Roman" w:cs="Times New Roman"/>
        </w:rPr>
        <w:t xml:space="preserve">current </w:t>
      </w:r>
      <w:r>
        <w:rPr>
          <w:rFonts w:ascii="Times New Roman" w:eastAsia="Times New Roman" w:hAnsi="Times New Roman" w:cs="Times New Roman"/>
        </w:rPr>
        <w:t xml:space="preserve">properties fetuses do fetuses get from their natures and which </w:t>
      </w:r>
      <w:r w:rsidR="003F607C">
        <w:rPr>
          <w:rFonts w:ascii="Times New Roman" w:eastAsia="Times New Roman" w:hAnsi="Times New Roman" w:cs="Times New Roman"/>
        </w:rPr>
        <w:t xml:space="preserve">do they </w:t>
      </w:r>
      <w:r>
        <w:rPr>
          <w:rFonts w:ascii="Times New Roman" w:eastAsia="Times New Roman" w:hAnsi="Times New Roman" w:cs="Times New Roman"/>
        </w:rPr>
        <w:t xml:space="preserve">don’t? </w:t>
      </w:r>
      <w:r w:rsidR="003F607C">
        <w:rPr>
          <w:rFonts w:ascii="Times New Roman" w:eastAsia="Times New Roman" w:hAnsi="Times New Roman" w:cs="Times New Roman"/>
        </w:rPr>
        <w:t>More explanation is needed.</w:t>
      </w:r>
    </w:p>
    <w:p w14:paraId="65F271B5" w14:textId="77777777" w:rsidR="003F607C" w:rsidRDefault="003F607C">
      <w:pPr>
        <w:rPr>
          <w:rFonts w:ascii="Times New Roman" w:eastAsia="Times New Roman" w:hAnsi="Times New Roman" w:cs="Times New Roman"/>
        </w:rPr>
      </w:pPr>
    </w:p>
    <w:p w14:paraId="210109BE" w14:textId="77777777" w:rsidR="0049312F" w:rsidRDefault="000F21A2">
      <w:pPr>
        <w:rPr>
          <w:rFonts w:ascii="Times New Roman" w:eastAsia="Times New Roman" w:hAnsi="Times New Roman" w:cs="Times New Roman"/>
          <w:b/>
        </w:rPr>
      </w:pPr>
      <w:r>
        <w:rPr>
          <w:rFonts w:ascii="Times New Roman" w:eastAsia="Times New Roman" w:hAnsi="Times New Roman" w:cs="Times New Roman"/>
          <w:b/>
        </w:rPr>
        <w:t>3. Conclusion</w:t>
      </w:r>
    </w:p>
    <w:p w14:paraId="3FDF8176" w14:textId="77777777" w:rsidR="0049312F" w:rsidRDefault="0049312F">
      <w:pPr>
        <w:rPr>
          <w:rFonts w:ascii="Times New Roman" w:eastAsia="Times New Roman" w:hAnsi="Times New Roman" w:cs="Times New Roman"/>
        </w:rPr>
      </w:pPr>
    </w:p>
    <w:p w14:paraId="7C76519F" w14:textId="5B40989B" w:rsidR="0049312F" w:rsidRDefault="000F21A2">
      <w:pPr>
        <w:rPr>
          <w:rFonts w:ascii="Times New Roman" w:eastAsia="Times New Roman" w:hAnsi="Times New Roman" w:cs="Times New Roman"/>
        </w:rPr>
      </w:pPr>
      <w:r>
        <w:rPr>
          <w:rFonts w:ascii="Times New Roman" w:eastAsia="Times New Roman" w:hAnsi="Times New Roman" w:cs="Times New Roman"/>
        </w:rPr>
        <w:t xml:space="preserve">In sum, these are some concerns to be addressed in thinking through </w:t>
      </w:r>
      <w:r w:rsidR="00C13B1A">
        <w:rPr>
          <w:rFonts w:ascii="Times New Roman" w:eastAsia="Times New Roman" w:hAnsi="Times New Roman" w:cs="Times New Roman"/>
        </w:rPr>
        <w:t>Tollefsen</w:t>
      </w:r>
      <w:r>
        <w:rPr>
          <w:rFonts w:ascii="Times New Roman" w:eastAsia="Times New Roman" w:hAnsi="Times New Roman" w:cs="Times New Roman"/>
        </w:rPr>
        <w:t>’s, and similar, arguments.</w:t>
      </w:r>
    </w:p>
    <w:p w14:paraId="26C30A97" w14:textId="237A1C66" w:rsidR="00925254" w:rsidRDefault="00925254">
      <w:pPr>
        <w:rPr>
          <w:rFonts w:ascii="Times New Roman" w:eastAsia="Times New Roman" w:hAnsi="Times New Roman" w:cs="Times New Roman"/>
        </w:rPr>
      </w:pPr>
    </w:p>
    <w:bookmarkEnd w:id="0"/>
    <w:p w14:paraId="1EA041DC" w14:textId="77777777" w:rsidR="00925254" w:rsidRDefault="00925254">
      <w:pPr>
        <w:rPr>
          <w:rFonts w:ascii="Times New Roman" w:eastAsia="Times New Roman" w:hAnsi="Times New Roman" w:cs="Times New Roman"/>
        </w:rPr>
      </w:pPr>
    </w:p>
    <w:sectPr w:rsidR="0092525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F02A" w14:textId="77777777" w:rsidR="00D61A66" w:rsidRDefault="00D61A66">
      <w:r>
        <w:separator/>
      </w:r>
    </w:p>
  </w:endnote>
  <w:endnote w:type="continuationSeparator" w:id="0">
    <w:p w14:paraId="73772E55" w14:textId="77777777" w:rsidR="00D61A66" w:rsidRDefault="00D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CF35" w14:textId="77777777" w:rsidR="0049312F" w:rsidRDefault="000F21A2">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F607C">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5311" w14:textId="77777777" w:rsidR="00D61A66" w:rsidRDefault="00D61A66">
      <w:r>
        <w:separator/>
      </w:r>
    </w:p>
  </w:footnote>
  <w:footnote w:type="continuationSeparator" w:id="0">
    <w:p w14:paraId="336FAD7E" w14:textId="77777777" w:rsidR="00D61A66" w:rsidRDefault="00D61A66">
      <w:r>
        <w:continuationSeparator/>
      </w:r>
    </w:p>
  </w:footnote>
  <w:footnote w:id="1">
    <w:p w14:paraId="4558DC70" w14:textId="77777777" w:rsidR="009E2445" w:rsidRDefault="009E2445" w:rsidP="009E2445">
      <w:pPr>
        <w:rPr>
          <w:rFonts w:ascii="Times New Roman" w:eastAsia="Times New Roman" w:hAnsi="Times New Roman" w:cs="Times New Roman"/>
          <w:highlight w:val="white"/>
        </w:rPr>
      </w:pPr>
      <w:r>
        <w:rPr>
          <w:vertAlign w:val="superscript"/>
        </w:rPr>
        <w:footnoteRef/>
      </w:r>
      <w:r>
        <w:rPr>
          <w:rFonts w:ascii="Times New Roman" w:eastAsia="Times New Roman" w:hAnsi="Times New Roman" w:cs="Times New Roman"/>
        </w:rPr>
        <w:t xml:space="preserve"> Many metaphysical issues, such as these, involve attempting to know or understand what is </w:t>
      </w:r>
      <w:r>
        <w:rPr>
          <w:rFonts w:ascii="Times New Roman" w:eastAsia="Times New Roman" w:hAnsi="Times New Roman" w:cs="Times New Roman"/>
          <w:i/>
        </w:rPr>
        <w:t>possible</w:t>
      </w:r>
      <w:r>
        <w:rPr>
          <w:rFonts w:ascii="Times New Roman" w:eastAsia="Times New Roman" w:hAnsi="Times New Roman" w:cs="Times New Roman"/>
        </w:rPr>
        <w:t xml:space="preserve"> and using those insights to understand the nature of what is </w:t>
      </w:r>
      <w:r>
        <w:rPr>
          <w:rFonts w:ascii="Times New Roman" w:eastAsia="Times New Roman" w:hAnsi="Times New Roman" w:cs="Times New Roman"/>
          <w:i/>
        </w:rPr>
        <w:t>actual</w:t>
      </w:r>
      <w:r>
        <w:rPr>
          <w:rFonts w:ascii="Times New Roman" w:eastAsia="Times New Roman" w:hAnsi="Times New Roman" w:cs="Times New Roman"/>
        </w:rPr>
        <w:t xml:space="preserve">. For an introduction to some of the challenges involved in these tasks, see </w:t>
      </w:r>
      <w:r>
        <w:rPr>
          <w:rFonts w:ascii="Times New Roman" w:eastAsia="Times New Roman" w:hAnsi="Times New Roman" w:cs="Times New Roman"/>
          <w:highlight w:val="white"/>
        </w:rPr>
        <w:t xml:space="preserve">Bob Fischer’s </w:t>
      </w:r>
      <w:r>
        <w:rPr>
          <w:rFonts w:ascii="Times New Roman" w:eastAsia="Times New Roman" w:hAnsi="Times New Roman" w:cs="Times New Roman"/>
        </w:rPr>
        <w:t>“</w:t>
      </w:r>
      <w:r>
        <w:rPr>
          <w:rFonts w:ascii="Times New Roman" w:eastAsia="Times New Roman" w:hAnsi="Times New Roman" w:cs="Times New Roman"/>
          <w:highlight w:val="white"/>
        </w:rPr>
        <w:t xml:space="preserve">Modal Epistemology: Knowledge of Possibility &amp; Necessity” at </w:t>
      </w:r>
      <w:r>
        <w:rPr>
          <w:rFonts w:ascii="Times New Roman" w:eastAsia="Times New Roman" w:hAnsi="Times New Roman" w:cs="Times New Roman"/>
          <w:i/>
          <w:highlight w:val="white"/>
        </w:rPr>
        <w:t>1000-Word Philosophy: An Introductory Anthology</w:t>
      </w:r>
      <w:r>
        <w:rPr>
          <w:rFonts w:ascii="Times New Roman" w:eastAsia="Times New Roman" w:hAnsi="Times New Roman" w:cs="Times New Roman"/>
          <w:highlight w:val="white"/>
        </w:rPr>
        <w:t xml:space="preserve">: </w:t>
      </w:r>
      <w:hyperlink r:id="rId1">
        <w:r>
          <w:rPr>
            <w:rFonts w:ascii="Times New Roman" w:eastAsia="Times New Roman" w:hAnsi="Times New Roman" w:cs="Times New Roman"/>
            <w:color w:val="1155CC"/>
            <w:highlight w:val="white"/>
            <w:u w:val="single"/>
          </w:rPr>
          <w:t>1000wordphilosophy.com/2018/02/13/modal-epistemology/</w:t>
        </w:r>
      </w:hyperlink>
      <w:r>
        <w:rPr>
          <w:rFonts w:ascii="Times New Roman" w:eastAsia="Times New Roman" w:hAnsi="Times New Roman" w:cs="Times New Roman"/>
          <w:highlight w:val="white"/>
        </w:rPr>
        <w:t xml:space="preserve"> </w:t>
      </w:r>
    </w:p>
    <w:p w14:paraId="7D0D8143" w14:textId="77777777" w:rsidR="009E2445" w:rsidRDefault="009E2445" w:rsidP="009E2445">
      <w:pPr>
        <w:rPr>
          <w:rFonts w:ascii="Times New Roman" w:eastAsia="Times New Roman" w:hAnsi="Times New Roman" w:cs="Times New Roman"/>
          <w:highlight w:val="white"/>
        </w:rPr>
      </w:pPr>
    </w:p>
    <w:p w14:paraId="0A24D99C" w14:textId="77777777" w:rsidR="009E2445" w:rsidRDefault="009E2445" w:rsidP="009E2445"/>
  </w:footnote>
  <w:footnote w:id="2">
    <w:p w14:paraId="1FEEEF57" w14:textId="1273A431" w:rsidR="0049312F" w:rsidRDefault="000F21A2">
      <w:pPr>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Suppose </w:t>
      </w:r>
      <w:r w:rsidR="00C13B1A">
        <w:rPr>
          <w:rFonts w:ascii="Times New Roman" w:eastAsia="Times New Roman" w:hAnsi="Times New Roman" w:cs="Times New Roman"/>
        </w:rPr>
        <w:t>Tollefsen</w:t>
      </w:r>
      <w:r>
        <w:rPr>
          <w:rFonts w:ascii="Times New Roman" w:eastAsia="Times New Roman" w:hAnsi="Times New Roman" w:cs="Times New Roman"/>
        </w:rPr>
        <w:t xml:space="preserve">’s metaphysics is correct and we </w:t>
      </w:r>
      <w:r w:rsidRPr="003F607C">
        <w:rPr>
          <w:rFonts w:ascii="Times New Roman" w:eastAsia="Times New Roman" w:hAnsi="Times New Roman" w:cs="Times New Roman"/>
        </w:rPr>
        <w:t>are, in essence</w:t>
      </w:r>
      <w:r w:rsidR="00925254">
        <w:rPr>
          <w:rFonts w:ascii="Times New Roman" w:eastAsia="Times New Roman" w:hAnsi="Times New Roman" w:cs="Times New Roman"/>
        </w:rPr>
        <w:t xml:space="preserve"> or nature</w:t>
      </w:r>
      <w:r w:rsidRPr="003F607C">
        <w:rPr>
          <w:rFonts w:ascii="Times New Roman" w:eastAsia="Times New Roman" w:hAnsi="Times New Roman" w:cs="Times New Roman"/>
        </w:rPr>
        <w:t xml:space="preserve">, minds </w:t>
      </w:r>
      <w:r w:rsidRPr="00925254">
        <w:rPr>
          <w:rFonts w:ascii="Times New Roman" w:eastAsia="Times New Roman" w:hAnsi="Times New Roman" w:cs="Times New Roman"/>
          <w:i/>
        </w:rPr>
        <w:t>and</w:t>
      </w:r>
      <w:r>
        <w:rPr>
          <w:rFonts w:ascii="Times New Roman" w:eastAsia="Times New Roman" w:hAnsi="Times New Roman" w:cs="Times New Roman"/>
          <w:i/>
        </w:rPr>
        <w:t xml:space="preserve"> </w:t>
      </w:r>
      <w:r>
        <w:rPr>
          <w:rFonts w:ascii="Times New Roman" w:eastAsia="Times New Roman" w:hAnsi="Times New Roman" w:cs="Times New Roman"/>
        </w:rPr>
        <w:t xml:space="preserve">bodies, and we begin at conception. Some think that this </w:t>
      </w:r>
      <w:r w:rsidRPr="003F607C">
        <w:rPr>
          <w:rFonts w:ascii="Times New Roman" w:eastAsia="Times New Roman" w:hAnsi="Times New Roman" w:cs="Times New Roman"/>
        </w:rPr>
        <w:t>immediately</w:t>
      </w:r>
      <w:r>
        <w:rPr>
          <w:rFonts w:ascii="Times New Roman" w:eastAsia="Times New Roman" w:hAnsi="Times New Roman" w:cs="Times New Roman"/>
        </w:rPr>
        <w:t xml:space="preserve"> shows that fetuses have basic moral rights, since we have them now and we developed from fetuses, who were once us. But just because we are some way </w:t>
      </w:r>
      <w:r>
        <w:rPr>
          <w:rFonts w:ascii="Times New Roman" w:eastAsia="Times New Roman" w:hAnsi="Times New Roman" w:cs="Times New Roman"/>
          <w:i/>
        </w:rPr>
        <w:t xml:space="preserve">now </w:t>
      </w:r>
      <w:r>
        <w:rPr>
          <w:rFonts w:ascii="Times New Roman" w:eastAsia="Times New Roman" w:hAnsi="Times New Roman" w:cs="Times New Roman"/>
        </w:rPr>
        <w:t xml:space="preserve">doesn’t mean we’ve </w:t>
      </w:r>
      <w:r>
        <w:rPr>
          <w:rFonts w:ascii="Times New Roman" w:eastAsia="Times New Roman" w:hAnsi="Times New Roman" w:cs="Times New Roman"/>
          <w:i/>
        </w:rPr>
        <w:t xml:space="preserve">always </w:t>
      </w:r>
      <w:r>
        <w:rPr>
          <w:rFonts w:ascii="Times New Roman" w:eastAsia="Times New Roman" w:hAnsi="Times New Roman" w:cs="Times New Roman"/>
        </w:rPr>
        <w:t xml:space="preserve">been that way. “Having rights” could be a </w:t>
      </w:r>
      <w:r>
        <w:rPr>
          <w:rFonts w:ascii="Times New Roman" w:eastAsia="Times New Roman" w:hAnsi="Times New Roman" w:cs="Times New Roman"/>
          <w:i/>
        </w:rPr>
        <w:t xml:space="preserve">contingent </w:t>
      </w:r>
      <w:r>
        <w:rPr>
          <w:rFonts w:ascii="Times New Roman" w:eastAsia="Times New Roman" w:hAnsi="Times New Roman" w:cs="Times New Roman"/>
        </w:rPr>
        <w:t xml:space="preserve">property, one that we can gain and lose, not an </w:t>
      </w:r>
      <w:r>
        <w:rPr>
          <w:rFonts w:ascii="Times New Roman" w:eastAsia="Times New Roman" w:hAnsi="Times New Roman" w:cs="Times New Roman"/>
          <w:i/>
        </w:rPr>
        <w:t xml:space="preserve">essential </w:t>
      </w:r>
      <w:r>
        <w:rPr>
          <w:rFonts w:ascii="Times New Roman" w:eastAsia="Times New Roman" w:hAnsi="Times New Roman" w:cs="Times New Roman"/>
        </w:rPr>
        <w:t xml:space="preserve">or </w:t>
      </w:r>
      <w:r>
        <w:rPr>
          <w:rFonts w:ascii="Times New Roman" w:eastAsia="Times New Roman" w:hAnsi="Times New Roman" w:cs="Times New Roman"/>
          <w:i/>
        </w:rPr>
        <w:t>necessary</w:t>
      </w:r>
      <w:r>
        <w:rPr>
          <w:rFonts w:ascii="Times New Roman" w:eastAsia="Times New Roman" w:hAnsi="Times New Roman" w:cs="Times New Roman"/>
        </w:rPr>
        <w:t xml:space="preserve"> property, one that we have, and must have, whenever we exist. </w:t>
      </w:r>
    </w:p>
    <w:p w14:paraId="2C609CF8" w14:textId="77777777" w:rsidR="0049312F" w:rsidRDefault="0049312F">
      <w:pPr>
        <w:rPr>
          <w:rFonts w:ascii="Times New Roman" w:eastAsia="Times New Roman" w:hAnsi="Times New Roman" w:cs="Times New Roman"/>
        </w:rPr>
      </w:pPr>
    </w:p>
  </w:footnote>
  <w:footnote w:id="3">
    <w:p w14:paraId="1172B10F" w14:textId="3150E936" w:rsidR="0049312F" w:rsidRDefault="000F21A2">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This quick theory is inspired by, and supported by, philosopher Tom Regan’s argument </w:t>
      </w:r>
      <w:r w:rsidRPr="00925254">
        <w:rPr>
          <w:rFonts w:ascii="Times New Roman" w:eastAsia="Times New Roman" w:hAnsi="Times New Roman" w:cs="Times New Roman"/>
        </w:rPr>
        <w:t>that if someone is what he calls a “subject of a life,” then that someone has basic moral rights</w:t>
      </w:r>
      <w:r>
        <w:rPr>
          <w:rFonts w:ascii="Times New Roman" w:eastAsia="Times New Roman" w:hAnsi="Times New Roman" w:cs="Times New Roman"/>
        </w:rPr>
        <w:t xml:space="preserve">. See his </w:t>
      </w:r>
      <w:r>
        <w:rPr>
          <w:rFonts w:ascii="Times New Roman" w:eastAsia="Times New Roman" w:hAnsi="Times New Roman" w:cs="Times New Roman"/>
          <w:i/>
        </w:rPr>
        <w:t xml:space="preserve">The Case For Animal Rights </w:t>
      </w:r>
      <w:r>
        <w:rPr>
          <w:rFonts w:ascii="Times New Roman" w:eastAsia="Times New Roman" w:hAnsi="Times New Roman" w:cs="Times New Roman"/>
        </w:rPr>
        <w:t>(University of California Press, 1983 [2004 updated version), p. 243) or his essay “</w:t>
      </w:r>
      <w:hyperlink r:id="rId2">
        <w:r>
          <w:rPr>
            <w:rFonts w:ascii="Times New Roman" w:eastAsia="Times New Roman" w:hAnsi="Times New Roman" w:cs="Times New Roman"/>
            <w:color w:val="1155CC"/>
            <w:u w:val="single"/>
          </w:rPr>
          <w:t>The Case for Animal Rights</w:t>
        </w:r>
      </w:hyperlink>
      <w:r>
        <w:rPr>
          <w:rFonts w:ascii="Times New Roman" w:eastAsia="Times New Roman" w:hAnsi="Times New Roman" w:cs="Times New Roman"/>
        </w:rPr>
        <w:t>,” in Peter Singer (ed</w:t>
      </w:r>
      <w:r w:rsidR="00925254">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In Defense of Animals, Basil Blackwell</w:t>
      </w:r>
      <w:r>
        <w:rPr>
          <w:rFonts w:ascii="Times New Roman" w:eastAsia="Times New Roman" w:hAnsi="Times New Roman" w:cs="Times New Roman"/>
        </w:rPr>
        <w:t>, 1985, pp. 13-26. From the essay, in response to theories that suggest that human</w:t>
      </w:r>
      <w:r w:rsidR="003F607C">
        <w:rPr>
          <w:rFonts w:ascii="Times New Roman" w:eastAsia="Times New Roman" w:hAnsi="Times New Roman" w:cs="Times New Roman"/>
        </w:rPr>
        <w:t xml:space="preserve"> beings</w:t>
      </w:r>
      <w:r>
        <w:rPr>
          <w:rFonts w:ascii="Times New Roman" w:eastAsia="Times New Roman" w:hAnsi="Times New Roman" w:cs="Times New Roman"/>
        </w:rPr>
        <w:t xml:space="preserve"> without freedom or reason lack </w:t>
      </w:r>
      <w:r w:rsidR="003F607C">
        <w:rPr>
          <w:rFonts w:ascii="Times New Roman" w:eastAsia="Times New Roman" w:hAnsi="Times New Roman" w:cs="Times New Roman"/>
        </w:rPr>
        <w:t xml:space="preserve">moral </w:t>
      </w:r>
      <w:r>
        <w:rPr>
          <w:rFonts w:ascii="Times New Roman" w:eastAsia="Times New Roman" w:hAnsi="Times New Roman" w:cs="Times New Roman"/>
        </w:rPr>
        <w:t>rights:</w:t>
      </w:r>
    </w:p>
    <w:p w14:paraId="77FF538E" w14:textId="77777777" w:rsidR="0049312F" w:rsidRDefault="0049312F">
      <w:pPr>
        <w:rPr>
          <w:rFonts w:ascii="Times New Roman" w:eastAsia="Times New Roman" w:hAnsi="Times New Roman" w:cs="Times New Roman"/>
        </w:rPr>
      </w:pPr>
    </w:p>
    <w:p w14:paraId="193556E4" w14:textId="77777777" w:rsidR="0049312F" w:rsidRDefault="000F21A2">
      <w:pPr>
        <w:ind w:left="720"/>
        <w:rPr>
          <w:rFonts w:ascii="Times New Roman" w:eastAsia="Times New Roman" w:hAnsi="Times New Roman" w:cs="Times New Roman"/>
        </w:rPr>
      </w:pPr>
      <w:r>
        <w:rPr>
          <w:rFonts w:ascii="Times New Roman" w:eastAsia="Times New Roman" w:hAnsi="Times New Roman" w:cs="Times New Roman"/>
        </w:rPr>
        <w:t>. . we are each of us the experiencing subject of a life, a conscious creature having an individual welfare that has importance to us whatever our usefulness to others. We want and prefer things, believe and feel things, recall and expect things. And all these dimensions of our life, including our pleasure and pain, our enjoyment and suffering, our satisfaction and frustration, our continued existence or our untimely death - all make a difference to the quality of our life as lived, as experienced, by us as individuals.</w:t>
      </w:r>
    </w:p>
    <w:p w14:paraId="2E531650" w14:textId="77777777" w:rsidR="003F607C" w:rsidRDefault="003F607C">
      <w:pPr>
        <w:ind w:left="720"/>
        <w:rPr>
          <w:rFonts w:ascii="Times New Roman" w:eastAsia="Times New Roman" w:hAnsi="Times New Roman" w:cs="Times New Roman"/>
        </w:rPr>
      </w:pPr>
    </w:p>
    <w:p w14:paraId="448BB85B" w14:textId="77777777" w:rsidR="003F607C" w:rsidRDefault="003F607C" w:rsidP="003F607C">
      <w:pPr>
        <w:ind w:left="720" w:hanging="720"/>
        <w:rPr>
          <w:rFonts w:ascii="Times New Roman" w:eastAsia="Times New Roman" w:hAnsi="Times New Roman" w:cs="Times New Roman"/>
        </w:rPr>
      </w:pPr>
      <w:r>
        <w:rPr>
          <w:rFonts w:ascii="Times New Roman" w:eastAsia="Times New Roman" w:hAnsi="Times New Roman" w:cs="Times New Roman"/>
        </w:rPr>
        <w:t xml:space="preserve">Regan argues that anyone like this, anyone who is a “subject of a life,” has basic rights. </w:t>
      </w:r>
    </w:p>
    <w:p w14:paraId="3F2C44DD" w14:textId="77777777" w:rsidR="0049312F" w:rsidRDefault="0049312F">
      <w:pPr>
        <w:rPr>
          <w:rFonts w:ascii="Times New Roman" w:eastAsia="Times New Roman" w:hAnsi="Times New Roman" w:cs="Times New Roman"/>
        </w:rPr>
      </w:pPr>
    </w:p>
  </w:footnote>
  <w:footnote w:id="4">
    <w:p w14:paraId="205AA8E8" w14:textId="25BB8321" w:rsidR="0049312F" w:rsidRDefault="000F21A2">
      <w:pPr>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We might also reject </w:t>
      </w:r>
      <w:r w:rsidR="00C13B1A">
        <w:rPr>
          <w:rFonts w:ascii="Times New Roman" w:eastAsia="Times New Roman" w:hAnsi="Times New Roman" w:cs="Times New Roman"/>
        </w:rPr>
        <w:t>Tollefsen</w:t>
      </w:r>
      <w:r>
        <w:rPr>
          <w:rFonts w:ascii="Times New Roman" w:eastAsia="Times New Roman" w:hAnsi="Times New Roman" w:cs="Times New Roman"/>
        </w:rPr>
        <w:t xml:space="preserve">’s appeal to “natures” on the grounds that, perhaps, a </w:t>
      </w:r>
      <w:r w:rsidR="003F607C">
        <w:rPr>
          <w:rFonts w:ascii="Times New Roman" w:eastAsia="Times New Roman" w:hAnsi="Times New Roman" w:cs="Times New Roman"/>
        </w:rPr>
        <w:t>brain-dead</w:t>
      </w:r>
      <w:r>
        <w:rPr>
          <w:rFonts w:ascii="Times New Roman" w:eastAsia="Times New Roman" w:hAnsi="Times New Roman" w:cs="Times New Roman"/>
        </w:rPr>
        <w:t xml:space="preserve"> individual retains a “rational and free” nature, yet lacks rights. Since rights protect against harm, and such an individual cannot be harmed, having a free and rational nature does not entail that an individual has rights. (</w:t>
      </w:r>
      <w:r w:rsidR="00925254">
        <w:rPr>
          <w:rFonts w:ascii="Times New Roman" w:eastAsia="Times New Roman" w:hAnsi="Times New Roman" w:cs="Times New Roman"/>
        </w:rPr>
        <w:t>So,</w:t>
      </w:r>
      <w:r>
        <w:rPr>
          <w:rFonts w:ascii="Times New Roman" w:eastAsia="Times New Roman" w:hAnsi="Times New Roman" w:cs="Times New Roman"/>
        </w:rPr>
        <w:t xml:space="preserve"> any moral obligations due to that body are not because of that individual’s rights: something else explains it). </w:t>
      </w:r>
    </w:p>
    <w:p w14:paraId="510E7EDB" w14:textId="14B89F46" w:rsidR="0049312F" w:rsidRDefault="000F21A2">
      <w:pPr>
        <w:rPr>
          <w:rFonts w:ascii="Times New Roman" w:eastAsia="Times New Roman" w:hAnsi="Times New Roman" w:cs="Times New Roman"/>
        </w:rPr>
      </w:pPr>
      <w:r>
        <w:rPr>
          <w:rFonts w:ascii="Times New Roman" w:eastAsia="Times New Roman" w:hAnsi="Times New Roman" w:cs="Times New Roman"/>
        </w:rPr>
        <w:tab/>
      </w:r>
      <w:r w:rsidRPr="00925254">
        <w:rPr>
          <w:rFonts w:ascii="Times New Roman" w:eastAsia="Times New Roman" w:hAnsi="Times New Roman" w:cs="Times New Roman"/>
        </w:rPr>
        <w:t>If</w:t>
      </w:r>
      <w:r>
        <w:rPr>
          <w:rFonts w:ascii="Times New Roman" w:eastAsia="Times New Roman" w:hAnsi="Times New Roman" w:cs="Times New Roman"/>
          <w:i/>
        </w:rPr>
        <w:t xml:space="preserve"> </w:t>
      </w:r>
      <w:r>
        <w:rPr>
          <w:rFonts w:ascii="Times New Roman" w:eastAsia="Times New Roman" w:hAnsi="Times New Roman" w:cs="Times New Roman"/>
        </w:rPr>
        <w:t xml:space="preserve">someone replies that such an individual’s relevant body parts are </w:t>
      </w:r>
      <w:r>
        <w:rPr>
          <w:rFonts w:ascii="Times New Roman" w:eastAsia="Times New Roman" w:hAnsi="Times New Roman" w:cs="Times New Roman"/>
          <w:i/>
        </w:rPr>
        <w:t>damaged</w:t>
      </w:r>
      <w:r>
        <w:rPr>
          <w:rFonts w:ascii="Times New Roman" w:eastAsia="Times New Roman" w:hAnsi="Times New Roman" w:cs="Times New Roman"/>
        </w:rPr>
        <w:t xml:space="preserve"> and so they no longer have this </w:t>
      </w:r>
      <w:r w:rsidRPr="00925254">
        <w:rPr>
          <w:rFonts w:ascii="Times New Roman" w:eastAsia="Times New Roman" w:hAnsi="Times New Roman" w:cs="Times New Roman"/>
          <w:i/>
        </w:rPr>
        <w:t>nature</w:t>
      </w:r>
      <w:r>
        <w:rPr>
          <w:rFonts w:ascii="Times New Roman" w:eastAsia="Times New Roman" w:hAnsi="Times New Roman" w:cs="Times New Roman"/>
        </w:rPr>
        <w:t xml:space="preserve">, then if the relevant body parts are </w:t>
      </w:r>
      <w:r>
        <w:rPr>
          <w:rFonts w:ascii="Times New Roman" w:eastAsia="Times New Roman" w:hAnsi="Times New Roman" w:cs="Times New Roman"/>
          <w:i/>
        </w:rPr>
        <w:t>non-existent</w:t>
      </w:r>
      <w:r w:rsidR="00925254">
        <w:rPr>
          <w:rFonts w:ascii="Times New Roman" w:eastAsia="Times New Roman" w:hAnsi="Times New Roman" w:cs="Times New Roman"/>
        </w:rPr>
        <w:t xml:space="preserve"> </w:t>
      </w:r>
      <w:r>
        <w:rPr>
          <w:rFonts w:ascii="Times New Roman" w:eastAsia="Times New Roman" w:hAnsi="Times New Roman" w:cs="Times New Roman"/>
        </w:rPr>
        <w:t>since not yet developed (as in an embryo or fetus), that would seem to suggest that they lack th</w:t>
      </w:r>
      <w:r w:rsidR="00925254">
        <w:rPr>
          <w:rFonts w:ascii="Times New Roman" w:eastAsia="Times New Roman" w:hAnsi="Times New Roman" w:cs="Times New Roman"/>
        </w:rPr>
        <w:t>at</w:t>
      </w:r>
      <w:r>
        <w:rPr>
          <w:rFonts w:ascii="Times New Roman" w:eastAsia="Times New Roman" w:hAnsi="Times New Roman" w:cs="Times New Roman"/>
        </w:rPr>
        <w:t xml:space="preserve"> </w:t>
      </w:r>
      <w:r w:rsidRPr="00925254">
        <w:rPr>
          <w:rFonts w:ascii="Times New Roman" w:eastAsia="Times New Roman" w:hAnsi="Times New Roman" w:cs="Times New Roman"/>
          <w:i/>
        </w:rPr>
        <w:t>nature</w:t>
      </w:r>
      <w:r>
        <w:rPr>
          <w:rFonts w:ascii="Times New Roman" w:eastAsia="Times New Roman" w:hAnsi="Times New Roman" w:cs="Times New Roman"/>
        </w:rPr>
        <w:t xml:space="preserve"> also. </w:t>
      </w:r>
    </w:p>
    <w:p w14:paraId="342588B4" w14:textId="77777777" w:rsidR="0049312F" w:rsidRDefault="0049312F">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D7F82"/>
    <w:multiLevelType w:val="multilevel"/>
    <w:tmpl w:val="F380F8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71633"/>
    <w:multiLevelType w:val="multilevel"/>
    <w:tmpl w:val="99F245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C876A1"/>
    <w:multiLevelType w:val="multilevel"/>
    <w:tmpl w:val="7C80E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dgnword-docGUID" w:val="{8E7DAF16-8A30-4463-B0CD-096BE45E441C}"/>
    <w:docVar w:name="dgnword-eventsink" w:val="786432496"/>
  </w:docVars>
  <w:rsids>
    <w:rsidRoot w:val="0049312F"/>
    <w:rsid w:val="00015BCB"/>
    <w:rsid w:val="000F21A2"/>
    <w:rsid w:val="0012702A"/>
    <w:rsid w:val="001B414C"/>
    <w:rsid w:val="002F69C1"/>
    <w:rsid w:val="003F607C"/>
    <w:rsid w:val="0049312F"/>
    <w:rsid w:val="0057346B"/>
    <w:rsid w:val="00580160"/>
    <w:rsid w:val="00703E35"/>
    <w:rsid w:val="00744F79"/>
    <w:rsid w:val="007C6CB1"/>
    <w:rsid w:val="00925254"/>
    <w:rsid w:val="009E2445"/>
    <w:rsid w:val="00AF7912"/>
    <w:rsid w:val="00C13B1A"/>
    <w:rsid w:val="00D61A66"/>
    <w:rsid w:val="00D64855"/>
    <w:rsid w:val="00DC5429"/>
    <w:rsid w:val="00F8774D"/>
    <w:rsid w:val="00FA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791A7"/>
  <w15:docId w15:val="{27634CB3-8C9E-4ABF-BCD4-335B150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44F79"/>
    <w:rPr>
      <w:color w:val="0000FF" w:themeColor="hyperlink"/>
      <w:u w:val="single"/>
    </w:rPr>
  </w:style>
  <w:style w:type="character" w:styleId="UnresolvedMention">
    <w:name w:val="Unresolved Mention"/>
    <w:basedOn w:val="DefaultParagraphFont"/>
    <w:uiPriority w:val="99"/>
    <w:semiHidden/>
    <w:unhideWhenUsed/>
    <w:rsid w:val="00744F79"/>
    <w:rPr>
      <w:color w:val="605E5C"/>
      <w:shd w:val="clear" w:color="auto" w:fill="E1DFDD"/>
    </w:rPr>
  </w:style>
  <w:style w:type="paragraph" w:styleId="Header">
    <w:name w:val="header"/>
    <w:basedOn w:val="Normal"/>
    <w:link w:val="HeaderChar"/>
    <w:uiPriority w:val="99"/>
    <w:unhideWhenUsed/>
    <w:rsid w:val="00F8774D"/>
    <w:pPr>
      <w:tabs>
        <w:tab w:val="center" w:pos="4680"/>
        <w:tab w:val="right" w:pos="9360"/>
      </w:tabs>
    </w:pPr>
  </w:style>
  <w:style w:type="character" w:customStyle="1" w:styleId="HeaderChar">
    <w:name w:val="Header Char"/>
    <w:basedOn w:val="DefaultParagraphFont"/>
    <w:link w:val="Header"/>
    <w:uiPriority w:val="99"/>
    <w:rsid w:val="00F8774D"/>
  </w:style>
  <w:style w:type="paragraph" w:styleId="Footer">
    <w:name w:val="footer"/>
    <w:basedOn w:val="Normal"/>
    <w:link w:val="FooterChar"/>
    <w:uiPriority w:val="99"/>
    <w:unhideWhenUsed/>
    <w:rsid w:val="00F8774D"/>
    <w:pPr>
      <w:tabs>
        <w:tab w:val="center" w:pos="4680"/>
        <w:tab w:val="right" w:pos="9360"/>
      </w:tabs>
    </w:pPr>
  </w:style>
  <w:style w:type="character" w:customStyle="1" w:styleId="FooterChar">
    <w:name w:val="Footer Char"/>
    <w:basedOn w:val="DefaultParagraphFont"/>
    <w:link w:val="Footer"/>
    <w:uiPriority w:val="99"/>
    <w:rsid w:val="00F8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hannobis.com" TargetMode="External"/><Relationship Id="rId3" Type="http://schemas.openxmlformats.org/officeDocument/2006/relationships/settings" Target="settings.xml"/><Relationship Id="rId7" Type="http://schemas.openxmlformats.org/officeDocument/2006/relationships/hyperlink" Target="https://www.bobfisch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hannobis.com/2018/08/early-and-later-abortions-ethics-and-law.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imal-rights-library.com/texts-m/regan03.htm" TargetMode="External"/><Relationship Id="rId1" Type="http://schemas.openxmlformats.org/officeDocument/2006/relationships/hyperlink" Target="https://1000wordphilosophy.com/2018/02/13/modal-epistem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Nobis</cp:lastModifiedBy>
  <cp:revision>14</cp:revision>
  <dcterms:created xsi:type="dcterms:W3CDTF">2018-09-25T11:53:00Z</dcterms:created>
  <dcterms:modified xsi:type="dcterms:W3CDTF">2018-10-07T13:45:00Z</dcterms:modified>
</cp:coreProperties>
</file>