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CFB109" w14:textId="77777777" w:rsidR="0066341B" w:rsidRPr="0066341B" w:rsidRDefault="0066341B" w:rsidP="0066341B">
      <w:pPr>
        <w:shd w:val="clear" w:color="auto" w:fill="FFFFFF"/>
        <w:spacing w:after="75" w:line="240" w:lineRule="auto"/>
        <w:rPr>
          <w:rFonts w:ascii="Arial" w:eastAsia="Times New Roman" w:hAnsi="Arial" w:cs="Arial"/>
          <w:color w:val="222222"/>
          <w:sz w:val="24"/>
          <w:szCs w:val="24"/>
        </w:rPr>
      </w:pPr>
      <w:r w:rsidRPr="0066341B">
        <w:rPr>
          <w:rFonts w:ascii="Arial" w:eastAsia="Times New Roman" w:hAnsi="Arial" w:cs="Arial"/>
          <w:b/>
          <w:bCs/>
          <w:color w:val="222222"/>
          <w:sz w:val="24"/>
          <w:szCs w:val="24"/>
        </w:rPr>
        <w:t>Article</w:t>
      </w:r>
      <w:r w:rsidRPr="0066341B">
        <w:rPr>
          <w:rFonts w:ascii="Arial" w:eastAsia="Times New Roman" w:hAnsi="Arial" w:cs="Arial"/>
          <w:color w:val="222222"/>
          <w:sz w:val="24"/>
          <w:szCs w:val="24"/>
        </w:rPr>
        <w:t> </w:t>
      </w:r>
      <w:r w:rsidRPr="0066341B">
        <w:rPr>
          <w:rFonts w:ascii="Arial" w:eastAsia="Times New Roman" w:hAnsi="Arial" w:cs="Arial"/>
          <w:i/>
          <w:iCs/>
          <w:color w:val="BBBBBB"/>
          <w:sz w:val="24"/>
          <w:szCs w:val="24"/>
        </w:rPr>
        <w:t>in</w:t>
      </w:r>
      <w:r w:rsidRPr="0066341B">
        <w:rPr>
          <w:rFonts w:ascii="Arial" w:eastAsia="Times New Roman" w:hAnsi="Arial" w:cs="Arial"/>
          <w:color w:val="222222"/>
          <w:sz w:val="24"/>
          <w:szCs w:val="24"/>
        </w:rPr>
        <w:t> </w:t>
      </w:r>
      <w:r w:rsidRPr="0066341B">
        <w:rPr>
          <w:rFonts w:ascii="Arial" w:eastAsia="Times New Roman" w:hAnsi="Arial" w:cs="Arial"/>
          <w:color w:val="222222"/>
          <w:sz w:val="24"/>
          <w:szCs w:val="24"/>
        </w:rPr>
        <w:t>Philosophical Psychology · February 2016</w:t>
      </w:r>
    </w:p>
    <w:p w14:paraId="50C7625C" w14:textId="77777777" w:rsidR="0066341B" w:rsidRPr="0066341B" w:rsidRDefault="0066341B" w:rsidP="0066341B">
      <w:pPr>
        <w:shd w:val="clear" w:color="auto" w:fill="FFFFFF"/>
        <w:spacing w:after="0" w:line="240" w:lineRule="auto"/>
        <w:rPr>
          <w:rFonts w:ascii="Arial" w:eastAsia="Times New Roman" w:hAnsi="Arial" w:cs="Arial"/>
          <w:color w:val="BBBBBB"/>
          <w:sz w:val="18"/>
          <w:szCs w:val="18"/>
        </w:rPr>
      </w:pPr>
      <w:r w:rsidRPr="0066341B">
        <w:rPr>
          <w:rFonts w:ascii="Arial" w:eastAsia="Times New Roman" w:hAnsi="Arial" w:cs="Arial"/>
          <w:color w:val="BBBBBB"/>
          <w:sz w:val="18"/>
          <w:szCs w:val="18"/>
        </w:rPr>
        <w:t>DOI: 10.1080/09515089.2015.1130220</w:t>
      </w:r>
    </w:p>
    <w:p w14:paraId="0DF05027" w14:textId="77777777" w:rsidR="0066341B" w:rsidRDefault="0066341B" w:rsidP="006F3160">
      <w:pPr>
        <w:spacing w:after="0" w:line="240" w:lineRule="auto"/>
        <w:jc w:val="center"/>
        <w:rPr>
          <w:b/>
          <w:sz w:val="36"/>
        </w:rPr>
      </w:pPr>
    </w:p>
    <w:p w14:paraId="1BE95140" w14:textId="1FA26A9D" w:rsidR="003B5099" w:rsidRDefault="0052457D" w:rsidP="006F3160">
      <w:pPr>
        <w:spacing w:after="0" w:line="240" w:lineRule="auto"/>
        <w:jc w:val="center"/>
        <w:rPr>
          <w:b/>
          <w:sz w:val="36"/>
        </w:rPr>
      </w:pPr>
      <w:r w:rsidRPr="000E76EF">
        <w:rPr>
          <w:b/>
          <w:sz w:val="36"/>
        </w:rPr>
        <w:t xml:space="preserve">BELIEF, </w:t>
      </w:r>
      <w:r w:rsidR="00E16B69">
        <w:rPr>
          <w:b/>
          <w:sz w:val="36"/>
        </w:rPr>
        <w:t xml:space="preserve">QUASI-BELIEF, </w:t>
      </w:r>
      <w:r w:rsidRPr="000E76EF">
        <w:rPr>
          <w:b/>
          <w:sz w:val="36"/>
        </w:rPr>
        <w:t>AND OBSESSIVE-COMPULSIVE DISORDER</w:t>
      </w:r>
    </w:p>
    <w:p w14:paraId="34E0D829" w14:textId="1F685DEC" w:rsidR="0066341B" w:rsidRDefault="0066341B" w:rsidP="006F3160">
      <w:pPr>
        <w:spacing w:after="0" w:line="240" w:lineRule="auto"/>
        <w:jc w:val="center"/>
        <w:rPr>
          <w:b/>
          <w:sz w:val="36"/>
        </w:rPr>
      </w:pPr>
    </w:p>
    <w:p w14:paraId="01E7F33E" w14:textId="20CD9413" w:rsidR="0066341B" w:rsidRDefault="0066341B" w:rsidP="006F3160">
      <w:pPr>
        <w:spacing w:after="0" w:line="240" w:lineRule="auto"/>
        <w:jc w:val="center"/>
        <w:rPr>
          <w:b/>
          <w:sz w:val="36"/>
        </w:rPr>
      </w:pPr>
      <w:r>
        <w:rPr>
          <w:b/>
          <w:sz w:val="36"/>
        </w:rPr>
        <w:t>Robert Noggle</w:t>
      </w:r>
    </w:p>
    <w:p w14:paraId="09B64F55" w14:textId="6C7A9D3C" w:rsidR="0066341B" w:rsidRDefault="0066341B" w:rsidP="006F3160">
      <w:pPr>
        <w:spacing w:after="0" w:line="240" w:lineRule="auto"/>
        <w:jc w:val="center"/>
        <w:rPr>
          <w:b/>
          <w:sz w:val="24"/>
        </w:rPr>
      </w:pPr>
      <w:r>
        <w:rPr>
          <w:b/>
          <w:sz w:val="24"/>
        </w:rPr>
        <w:t>Department of Philosophy and Religion</w:t>
      </w:r>
    </w:p>
    <w:p w14:paraId="36EEF192" w14:textId="4D9329E1" w:rsidR="0066341B" w:rsidRPr="0066341B" w:rsidRDefault="0066341B" w:rsidP="006F3160">
      <w:pPr>
        <w:spacing w:after="0" w:line="240" w:lineRule="auto"/>
        <w:jc w:val="center"/>
        <w:rPr>
          <w:b/>
          <w:sz w:val="24"/>
        </w:rPr>
      </w:pPr>
      <w:r>
        <w:rPr>
          <w:b/>
          <w:sz w:val="24"/>
        </w:rPr>
        <w:t>Central Michigan University</w:t>
      </w:r>
      <w:bookmarkStart w:id="0" w:name="_GoBack"/>
      <w:bookmarkEnd w:id="0"/>
    </w:p>
    <w:p w14:paraId="58FA2B6B" w14:textId="77777777" w:rsidR="0066341B" w:rsidRDefault="0066341B" w:rsidP="0066341B">
      <w:pPr>
        <w:spacing w:after="0" w:line="240" w:lineRule="auto"/>
        <w:jc w:val="center"/>
        <w:rPr>
          <w:b/>
          <w:sz w:val="24"/>
        </w:rPr>
      </w:pPr>
    </w:p>
    <w:p w14:paraId="36EFE0E0" w14:textId="212D1137" w:rsidR="0066341B" w:rsidRPr="0066341B" w:rsidRDefault="0066341B" w:rsidP="0066341B">
      <w:pPr>
        <w:spacing w:after="0" w:line="240" w:lineRule="auto"/>
        <w:jc w:val="center"/>
        <w:rPr>
          <w:b/>
          <w:i/>
          <w:sz w:val="24"/>
        </w:rPr>
      </w:pPr>
      <w:r w:rsidRPr="0066341B">
        <w:rPr>
          <w:b/>
          <w:i/>
          <w:sz w:val="24"/>
        </w:rPr>
        <w:t>Author’s final manuscript.  All citations should be to the published version.</w:t>
      </w:r>
    </w:p>
    <w:p w14:paraId="75BBA54F" w14:textId="3B9B311B" w:rsidR="00C46118" w:rsidRPr="00C46118" w:rsidRDefault="00C46118" w:rsidP="006F3160">
      <w:pPr>
        <w:spacing w:after="0" w:line="240" w:lineRule="auto"/>
        <w:jc w:val="center"/>
        <w:rPr>
          <w:b/>
          <w:sz w:val="24"/>
        </w:rPr>
      </w:pPr>
    </w:p>
    <w:p w14:paraId="60DEC12A" w14:textId="77777777" w:rsidR="00F060B5" w:rsidRPr="000E76EF" w:rsidRDefault="00F060B5" w:rsidP="00DC160A">
      <w:pPr>
        <w:spacing w:after="0" w:line="240" w:lineRule="auto"/>
        <w:contextualSpacing/>
        <w:jc w:val="center"/>
        <w:rPr>
          <w:b/>
          <w:color w:val="1F497D"/>
          <w:sz w:val="30"/>
          <w:szCs w:val="30"/>
        </w:rPr>
      </w:pPr>
    </w:p>
    <w:p w14:paraId="7FED9BC7" w14:textId="7DA11885" w:rsidR="00127C00" w:rsidRPr="00D529AA" w:rsidRDefault="003952DA" w:rsidP="00655A27">
      <w:pPr>
        <w:spacing w:after="0" w:line="480" w:lineRule="auto"/>
        <w:contextualSpacing/>
        <w:rPr>
          <w:rFonts w:ascii="Times New Roman" w:hAnsi="Times New Roman"/>
          <w:color w:val="000000"/>
          <w:sz w:val="24"/>
          <w:szCs w:val="24"/>
        </w:rPr>
      </w:pPr>
      <w:r w:rsidRPr="005D40B1">
        <w:rPr>
          <w:rFonts w:ascii="Times New Roman" w:hAnsi="Times New Roman"/>
          <w:b/>
          <w:color w:val="000000"/>
          <w:sz w:val="24"/>
          <w:szCs w:val="24"/>
        </w:rPr>
        <w:t>1.</w:t>
      </w:r>
      <w:r w:rsidR="005D40B1">
        <w:rPr>
          <w:rFonts w:ascii="Times New Roman" w:hAnsi="Times New Roman"/>
          <w:color w:val="000000"/>
          <w:sz w:val="24"/>
          <w:szCs w:val="24"/>
        </w:rPr>
        <w:t xml:space="preserve">  </w:t>
      </w:r>
      <w:r w:rsidR="00166900" w:rsidRPr="00D529AA">
        <w:rPr>
          <w:rFonts w:ascii="Times New Roman" w:hAnsi="Times New Roman"/>
          <w:color w:val="000000"/>
          <w:sz w:val="24"/>
          <w:szCs w:val="24"/>
        </w:rPr>
        <w:t>Jane (</w:t>
      </w:r>
      <w:r w:rsidR="00FA637F" w:rsidRPr="00D529AA">
        <w:rPr>
          <w:rFonts w:ascii="Times New Roman" w:hAnsi="Times New Roman"/>
          <w:color w:val="000000"/>
          <w:sz w:val="24"/>
          <w:szCs w:val="24"/>
        </w:rPr>
        <w:t>we’ll</w:t>
      </w:r>
      <w:r w:rsidR="0052457D" w:rsidRPr="00D529AA">
        <w:rPr>
          <w:rFonts w:ascii="Times New Roman" w:hAnsi="Times New Roman"/>
          <w:color w:val="000000"/>
          <w:sz w:val="24"/>
          <w:szCs w:val="24"/>
        </w:rPr>
        <w:t xml:space="preserve"> call her</w:t>
      </w:r>
      <w:r w:rsidR="00166900" w:rsidRPr="00D529AA">
        <w:rPr>
          <w:rFonts w:ascii="Times New Roman" w:hAnsi="Times New Roman"/>
          <w:color w:val="000000"/>
          <w:sz w:val="24"/>
          <w:szCs w:val="24"/>
        </w:rPr>
        <w:t>)</w:t>
      </w:r>
      <w:r w:rsidR="00A96E36" w:rsidRPr="00D529AA">
        <w:rPr>
          <w:rFonts w:ascii="Times New Roman" w:hAnsi="Times New Roman"/>
          <w:color w:val="000000"/>
          <w:sz w:val="24"/>
          <w:szCs w:val="24"/>
        </w:rPr>
        <w:t xml:space="preserve"> </w:t>
      </w:r>
      <w:r w:rsidR="0052457D" w:rsidRPr="00D529AA">
        <w:rPr>
          <w:rFonts w:ascii="Times New Roman" w:hAnsi="Times New Roman"/>
          <w:color w:val="000000"/>
          <w:sz w:val="24"/>
          <w:szCs w:val="24"/>
        </w:rPr>
        <w:t>compulsively</w:t>
      </w:r>
      <w:r w:rsidR="00CC52D4" w:rsidRPr="00D529AA">
        <w:rPr>
          <w:rFonts w:ascii="Times New Roman" w:hAnsi="Times New Roman"/>
          <w:color w:val="000000"/>
          <w:sz w:val="24"/>
          <w:szCs w:val="24"/>
        </w:rPr>
        <w:t xml:space="preserve"> </w:t>
      </w:r>
      <w:r w:rsidR="0052457D" w:rsidRPr="00D529AA">
        <w:rPr>
          <w:rFonts w:ascii="Times New Roman" w:hAnsi="Times New Roman"/>
          <w:color w:val="000000"/>
          <w:sz w:val="24"/>
          <w:szCs w:val="24"/>
        </w:rPr>
        <w:t>switches</w:t>
      </w:r>
      <w:r w:rsidR="00CC52D4" w:rsidRPr="00D529AA">
        <w:rPr>
          <w:rFonts w:ascii="Times New Roman" w:hAnsi="Times New Roman"/>
          <w:color w:val="000000"/>
          <w:sz w:val="24"/>
          <w:szCs w:val="24"/>
        </w:rPr>
        <w:t xml:space="preserve"> the lights</w:t>
      </w:r>
      <w:r w:rsidR="0052457D" w:rsidRPr="00D529AA">
        <w:rPr>
          <w:rFonts w:ascii="Times New Roman" w:hAnsi="Times New Roman"/>
          <w:color w:val="000000"/>
          <w:sz w:val="24"/>
          <w:szCs w:val="24"/>
        </w:rPr>
        <w:t xml:space="preserve"> on and off, </w:t>
      </w:r>
      <w:r w:rsidR="00880588" w:rsidRPr="00D529AA">
        <w:rPr>
          <w:rFonts w:ascii="Times New Roman" w:hAnsi="Times New Roman"/>
          <w:color w:val="000000"/>
          <w:sz w:val="24"/>
          <w:szCs w:val="24"/>
        </w:rPr>
        <w:t>fearing</w:t>
      </w:r>
      <w:r w:rsidR="0023010E" w:rsidRPr="00D529AA">
        <w:rPr>
          <w:rFonts w:ascii="Times New Roman" w:hAnsi="Times New Roman"/>
          <w:color w:val="000000"/>
          <w:sz w:val="24"/>
          <w:szCs w:val="24"/>
        </w:rPr>
        <w:t xml:space="preserve"> </w:t>
      </w:r>
      <w:r w:rsidR="00FE1CB0">
        <w:rPr>
          <w:rFonts w:ascii="Times New Roman" w:hAnsi="Times New Roman"/>
          <w:color w:val="000000"/>
          <w:sz w:val="24"/>
          <w:szCs w:val="24"/>
        </w:rPr>
        <w:t>that:</w:t>
      </w:r>
      <w:r w:rsidR="00655A27">
        <w:rPr>
          <w:rFonts w:ascii="Times New Roman" w:hAnsi="Times New Roman"/>
          <w:color w:val="000000"/>
          <w:sz w:val="24"/>
          <w:szCs w:val="24"/>
        </w:rPr>
        <w:t xml:space="preserve"> “</w:t>
      </w:r>
      <w:r w:rsidR="0052457D" w:rsidRPr="00D529AA">
        <w:rPr>
          <w:rFonts w:ascii="Times New Roman" w:hAnsi="Times New Roman"/>
          <w:color w:val="000000"/>
          <w:sz w:val="24"/>
          <w:szCs w:val="24"/>
        </w:rPr>
        <w:t xml:space="preserve">Maybe the switch is somewhere between the on and off position and a fire will start because of a short circuit.  I know that this does not make sense.  Still, I have to keep switching back and </w:t>
      </w:r>
      <w:r w:rsidR="0082768B" w:rsidRPr="00D529AA">
        <w:rPr>
          <w:rFonts w:ascii="Times New Roman" w:hAnsi="Times New Roman"/>
          <w:color w:val="000000"/>
          <w:sz w:val="24"/>
          <w:szCs w:val="24"/>
        </w:rPr>
        <w:t>forth until I get it just right</w:t>
      </w:r>
      <w:r w:rsidR="0052457D" w:rsidRPr="00D529AA">
        <w:rPr>
          <w:rFonts w:ascii="Times New Roman" w:hAnsi="Times New Roman"/>
          <w:color w:val="000000"/>
          <w:sz w:val="24"/>
          <w:szCs w:val="24"/>
        </w:rPr>
        <w:t>”</w:t>
      </w:r>
      <w:r w:rsidR="0082768B" w:rsidRPr="00D529AA">
        <w:rPr>
          <w:rFonts w:ascii="Times New Roman" w:hAnsi="Times New Roman"/>
          <w:color w:val="000000"/>
          <w:sz w:val="24"/>
          <w:szCs w:val="24"/>
        </w:rPr>
        <w:t xml:space="preserve"> (Osborn 1998, p. 41).</w:t>
      </w:r>
    </w:p>
    <w:p w14:paraId="597E240B" w14:textId="3B1FE3B8" w:rsidR="00127C00" w:rsidRPr="00D529AA" w:rsidRDefault="00127C00" w:rsidP="00437ABE">
      <w:pPr>
        <w:spacing w:after="0" w:line="480" w:lineRule="auto"/>
        <w:ind w:firstLine="720"/>
        <w:contextualSpacing/>
        <w:rPr>
          <w:rFonts w:ascii="Times New Roman" w:hAnsi="Times New Roman"/>
          <w:color w:val="000000"/>
          <w:sz w:val="24"/>
          <w:szCs w:val="24"/>
        </w:rPr>
      </w:pPr>
      <w:r w:rsidRPr="00D529AA">
        <w:rPr>
          <w:rFonts w:ascii="Times New Roman" w:hAnsi="Times New Roman"/>
          <w:color w:val="000000"/>
          <w:sz w:val="24"/>
          <w:szCs w:val="24"/>
        </w:rPr>
        <w:t>Raymond, a m</w:t>
      </w:r>
      <w:r w:rsidR="00823DEA" w:rsidRPr="00D529AA">
        <w:rPr>
          <w:rFonts w:ascii="Times New Roman" w:hAnsi="Times New Roman"/>
          <w:color w:val="000000"/>
          <w:sz w:val="24"/>
          <w:szCs w:val="24"/>
        </w:rPr>
        <w:t xml:space="preserve">echanic in his mid-forties, </w:t>
      </w:r>
      <w:r w:rsidRPr="00D529AA">
        <w:rPr>
          <w:rFonts w:ascii="Times New Roman" w:hAnsi="Times New Roman"/>
          <w:color w:val="000000"/>
          <w:sz w:val="24"/>
          <w:szCs w:val="24"/>
        </w:rPr>
        <w:t>experiences images of contaminated material accident</w:t>
      </w:r>
      <w:r w:rsidR="009B0AFA">
        <w:rPr>
          <w:rFonts w:ascii="Times New Roman" w:hAnsi="Times New Roman"/>
          <w:color w:val="000000"/>
          <w:sz w:val="24"/>
          <w:szCs w:val="24"/>
        </w:rPr>
        <w:t>al</w:t>
      </w:r>
      <w:r w:rsidRPr="00D529AA">
        <w:rPr>
          <w:rFonts w:ascii="Times New Roman" w:hAnsi="Times New Roman"/>
          <w:color w:val="000000"/>
          <w:sz w:val="24"/>
          <w:szCs w:val="24"/>
        </w:rPr>
        <w:t>ly spilling and starting a devastating plague.  He “knew rationally that this vision was figment of his imagination.”  Yet the images drive him</w:t>
      </w:r>
      <w:r w:rsidR="00FA637F" w:rsidRPr="00D529AA">
        <w:rPr>
          <w:rFonts w:ascii="Times New Roman" w:hAnsi="Times New Roman"/>
          <w:color w:val="000000"/>
          <w:sz w:val="24"/>
          <w:szCs w:val="24"/>
        </w:rPr>
        <w:t xml:space="preserve"> </w:t>
      </w:r>
      <w:r w:rsidR="00B003A0">
        <w:rPr>
          <w:rFonts w:ascii="Times New Roman" w:hAnsi="Times New Roman"/>
          <w:color w:val="000000"/>
          <w:sz w:val="24"/>
          <w:szCs w:val="24"/>
        </w:rPr>
        <w:t xml:space="preserve">to </w:t>
      </w:r>
      <w:r w:rsidR="00FA637F" w:rsidRPr="00D529AA">
        <w:rPr>
          <w:rFonts w:ascii="Times New Roman" w:hAnsi="Times New Roman"/>
          <w:color w:val="000000"/>
          <w:sz w:val="24"/>
          <w:szCs w:val="24"/>
        </w:rPr>
        <w:t>scrutinize every</w:t>
      </w:r>
      <w:r w:rsidRPr="00D529AA">
        <w:rPr>
          <w:rFonts w:ascii="Times New Roman" w:hAnsi="Times New Roman"/>
          <w:color w:val="000000"/>
          <w:sz w:val="24"/>
          <w:szCs w:val="24"/>
        </w:rPr>
        <w:t xml:space="preserve"> inch of his house for contamination before going to work, and then</w:t>
      </w:r>
      <w:r w:rsidR="00FA637F" w:rsidRPr="00D529AA">
        <w:rPr>
          <w:rFonts w:ascii="Times New Roman" w:hAnsi="Times New Roman"/>
          <w:color w:val="000000"/>
          <w:sz w:val="24"/>
          <w:szCs w:val="24"/>
        </w:rPr>
        <w:t xml:space="preserve"> to</w:t>
      </w:r>
      <w:r w:rsidRPr="00D529AA">
        <w:rPr>
          <w:rFonts w:ascii="Times New Roman" w:hAnsi="Times New Roman"/>
          <w:color w:val="000000"/>
          <w:sz w:val="24"/>
          <w:szCs w:val="24"/>
        </w:rPr>
        <w:t xml:space="preserve"> return</w:t>
      </w:r>
      <w:r w:rsidR="00FA637F" w:rsidRPr="00D529AA">
        <w:rPr>
          <w:rFonts w:ascii="Times New Roman" w:hAnsi="Times New Roman"/>
          <w:color w:val="000000"/>
          <w:sz w:val="24"/>
          <w:szCs w:val="24"/>
        </w:rPr>
        <w:t xml:space="preserve"> half a dozen times to ensure that he didn’t miss anything</w:t>
      </w:r>
      <w:r w:rsidR="00823DEA" w:rsidRPr="00D529AA">
        <w:rPr>
          <w:rFonts w:ascii="Times New Roman" w:hAnsi="Times New Roman"/>
          <w:color w:val="000000"/>
          <w:sz w:val="24"/>
          <w:szCs w:val="24"/>
        </w:rPr>
        <w:t>.  He i</w:t>
      </w:r>
      <w:r w:rsidRPr="00D529AA">
        <w:rPr>
          <w:rFonts w:ascii="Times New Roman" w:hAnsi="Times New Roman"/>
          <w:color w:val="000000"/>
          <w:sz w:val="24"/>
          <w:szCs w:val="24"/>
        </w:rPr>
        <w:t xml:space="preserve">s </w:t>
      </w:r>
      <w:r w:rsidR="001074D4">
        <w:rPr>
          <w:rFonts w:ascii="Times New Roman" w:hAnsi="Times New Roman"/>
          <w:color w:val="000000"/>
          <w:sz w:val="24"/>
          <w:szCs w:val="24"/>
        </w:rPr>
        <w:t xml:space="preserve">also </w:t>
      </w:r>
      <w:r w:rsidRPr="00D529AA">
        <w:rPr>
          <w:rFonts w:ascii="Times New Roman" w:hAnsi="Times New Roman"/>
          <w:color w:val="000000"/>
          <w:sz w:val="24"/>
          <w:szCs w:val="24"/>
        </w:rPr>
        <w:t xml:space="preserve">tormented </w:t>
      </w:r>
      <w:r w:rsidR="00567D73">
        <w:rPr>
          <w:rFonts w:ascii="Times New Roman" w:hAnsi="Times New Roman"/>
          <w:color w:val="000000"/>
          <w:sz w:val="24"/>
          <w:szCs w:val="24"/>
        </w:rPr>
        <w:t xml:space="preserve">by </w:t>
      </w:r>
      <w:r w:rsidRPr="00D529AA">
        <w:rPr>
          <w:rFonts w:ascii="Times New Roman" w:hAnsi="Times New Roman"/>
          <w:color w:val="000000"/>
          <w:sz w:val="24"/>
          <w:szCs w:val="24"/>
        </w:rPr>
        <w:t>image</w:t>
      </w:r>
      <w:r w:rsidR="001074D4">
        <w:rPr>
          <w:rFonts w:ascii="Times New Roman" w:hAnsi="Times New Roman"/>
          <w:color w:val="000000"/>
          <w:sz w:val="24"/>
          <w:szCs w:val="24"/>
        </w:rPr>
        <w:t>s of contaminants</w:t>
      </w:r>
      <w:r w:rsidRPr="00D529AA">
        <w:rPr>
          <w:rFonts w:ascii="Times New Roman" w:hAnsi="Times New Roman"/>
          <w:color w:val="000000"/>
          <w:sz w:val="24"/>
          <w:szCs w:val="24"/>
        </w:rPr>
        <w:t xml:space="preserve"> spilling </w:t>
      </w:r>
      <w:r w:rsidR="00437ABE">
        <w:rPr>
          <w:rFonts w:ascii="Times New Roman" w:hAnsi="Times New Roman"/>
          <w:color w:val="000000"/>
          <w:sz w:val="24"/>
          <w:szCs w:val="24"/>
        </w:rPr>
        <w:t>at</w:t>
      </w:r>
      <w:r w:rsidRPr="00D529AA">
        <w:rPr>
          <w:rFonts w:ascii="Times New Roman" w:hAnsi="Times New Roman"/>
          <w:color w:val="000000"/>
          <w:sz w:val="24"/>
          <w:szCs w:val="24"/>
        </w:rPr>
        <w:t xml:space="preserve"> his child’s school.  In response, he imagines cleaning it up with a vacuum cleaner while making “whooshing” sounds (Osborn 1998, </w:t>
      </w:r>
      <w:r w:rsidR="0082768B" w:rsidRPr="00D529AA">
        <w:rPr>
          <w:rFonts w:ascii="Times New Roman" w:hAnsi="Times New Roman"/>
          <w:color w:val="000000"/>
          <w:sz w:val="24"/>
          <w:szCs w:val="24"/>
        </w:rPr>
        <w:t xml:space="preserve">pp. </w:t>
      </w:r>
      <w:r w:rsidRPr="00D529AA">
        <w:rPr>
          <w:rFonts w:ascii="Times New Roman" w:hAnsi="Times New Roman"/>
          <w:color w:val="000000"/>
          <w:sz w:val="24"/>
          <w:szCs w:val="24"/>
        </w:rPr>
        <w:t>10-15).</w:t>
      </w:r>
    </w:p>
    <w:p w14:paraId="5739927C" w14:textId="4F61D082" w:rsidR="00127C00" w:rsidRPr="00D529AA" w:rsidRDefault="00127C00" w:rsidP="00437ABE">
      <w:pPr>
        <w:spacing w:after="0" w:line="480" w:lineRule="auto"/>
        <w:ind w:firstLine="720"/>
        <w:contextualSpacing/>
        <w:rPr>
          <w:rFonts w:ascii="Times New Roman" w:hAnsi="Times New Roman"/>
          <w:color w:val="000000"/>
          <w:sz w:val="24"/>
          <w:szCs w:val="24"/>
        </w:rPr>
      </w:pPr>
      <w:r w:rsidRPr="00D529AA">
        <w:rPr>
          <w:rFonts w:ascii="Times New Roman" w:hAnsi="Times New Roman"/>
          <w:color w:val="000000"/>
          <w:sz w:val="24"/>
          <w:szCs w:val="24"/>
        </w:rPr>
        <w:t>“J. F.,” a recent medical school graduate</w:t>
      </w:r>
      <w:r w:rsidR="00823DEA" w:rsidRPr="00D529AA">
        <w:rPr>
          <w:rFonts w:ascii="Times New Roman" w:hAnsi="Times New Roman"/>
          <w:color w:val="000000"/>
          <w:sz w:val="24"/>
          <w:szCs w:val="24"/>
        </w:rPr>
        <w:t>, is</w:t>
      </w:r>
      <w:r w:rsidRPr="00D529AA">
        <w:rPr>
          <w:rFonts w:ascii="Times New Roman" w:hAnsi="Times New Roman"/>
          <w:color w:val="000000"/>
          <w:sz w:val="24"/>
          <w:szCs w:val="24"/>
        </w:rPr>
        <w:t xml:space="preserve"> troubled by “ideas that she might become contaminated by substances such as cosmetics which could have become transformed by sunlight or heat into carcinogens. . . .   She was well aware of the extremely unlikely nature of [these ideas],” yet she spent “most of the day” ensuring that her cosmetics</w:t>
      </w:r>
      <w:r w:rsidR="00823DEA" w:rsidRPr="00D529AA">
        <w:rPr>
          <w:rFonts w:ascii="Times New Roman" w:hAnsi="Times New Roman"/>
          <w:color w:val="000000"/>
          <w:sz w:val="24"/>
          <w:szCs w:val="24"/>
        </w:rPr>
        <w:t xml:space="preserve"> </w:t>
      </w:r>
      <w:r w:rsidRPr="00D529AA">
        <w:rPr>
          <w:rFonts w:ascii="Times New Roman" w:hAnsi="Times New Roman"/>
          <w:color w:val="000000"/>
          <w:sz w:val="24"/>
          <w:szCs w:val="24"/>
        </w:rPr>
        <w:t xml:space="preserve">were </w:t>
      </w:r>
      <w:r w:rsidR="005971FA">
        <w:rPr>
          <w:rFonts w:ascii="Times New Roman" w:hAnsi="Times New Roman"/>
          <w:color w:val="000000"/>
          <w:sz w:val="24"/>
          <w:szCs w:val="24"/>
        </w:rPr>
        <w:t xml:space="preserve">uncontaminated by </w:t>
      </w:r>
      <w:r w:rsidRPr="00D529AA">
        <w:rPr>
          <w:rFonts w:ascii="Times New Roman" w:hAnsi="Times New Roman"/>
          <w:color w:val="000000"/>
          <w:sz w:val="24"/>
          <w:szCs w:val="24"/>
        </w:rPr>
        <w:t xml:space="preserve">heat </w:t>
      </w:r>
      <w:r w:rsidRPr="00D529AA">
        <w:rPr>
          <w:rFonts w:ascii="Times New Roman" w:hAnsi="Times New Roman"/>
          <w:color w:val="000000"/>
          <w:sz w:val="24"/>
          <w:szCs w:val="24"/>
        </w:rPr>
        <w:lastRenderedPageBreak/>
        <w:t xml:space="preserve">and sunlight, “to the point of dismantling enormous shop displays to find an unflawed packet” of </w:t>
      </w:r>
      <w:r w:rsidR="00FE1CB0">
        <w:rPr>
          <w:rFonts w:ascii="Times New Roman" w:hAnsi="Times New Roman"/>
          <w:color w:val="000000"/>
          <w:sz w:val="24"/>
          <w:szCs w:val="24"/>
        </w:rPr>
        <w:t>cosmetics</w:t>
      </w:r>
      <w:r w:rsidRPr="00D529AA">
        <w:rPr>
          <w:rFonts w:ascii="Times New Roman" w:hAnsi="Times New Roman"/>
          <w:color w:val="000000"/>
          <w:sz w:val="24"/>
          <w:szCs w:val="24"/>
        </w:rPr>
        <w:t xml:space="preserve"> (Salkovskis 1985, 576). </w:t>
      </w:r>
    </w:p>
    <w:p w14:paraId="2BD0AB22" w14:textId="68E2596A" w:rsidR="00B53FAE" w:rsidRPr="00D529AA" w:rsidRDefault="00127C00" w:rsidP="005D40B1">
      <w:pPr>
        <w:spacing w:after="0" w:line="480" w:lineRule="auto"/>
        <w:ind w:firstLine="720"/>
        <w:contextualSpacing/>
        <w:rPr>
          <w:rFonts w:ascii="Times New Roman" w:hAnsi="Times New Roman"/>
          <w:color w:val="000000"/>
          <w:sz w:val="24"/>
          <w:szCs w:val="24"/>
        </w:rPr>
      </w:pPr>
      <w:r w:rsidRPr="00D529AA">
        <w:rPr>
          <w:rFonts w:ascii="Times New Roman" w:hAnsi="Times New Roman"/>
          <w:color w:val="000000"/>
          <w:sz w:val="24"/>
          <w:szCs w:val="24"/>
        </w:rPr>
        <w:t xml:space="preserve">Jane, J.F., and Raymond have Obsessive-Compulsive Disorder, a disease </w:t>
      </w:r>
      <w:r w:rsidR="00823DEA" w:rsidRPr="00D529AA">
        <w:rPr>
          <w:rFonts w:ascii="Times New Roman" w:eastAsia="Times New Roman" w:hAnsi="Times New Roman"/>
          <w:color w:val="000000"/>
          <w:sz w:val="24"/>
          <w:szCs w:val="24"/>
        </w:rPr>
        <w:t xml:space="preserve">characterized by </w:t>
      </w:r>
      <w:r w:rsidRPr="00D529AA">
        <w:rPr>
          <w:rFonts w:ascii="Times New Roman" w:eastAsia="Times New Roman" w:hAnsi="Times New Roman"/>
          <w:color w:val="000000"/>
          <w:sz w:val="24"/>
          <w:szCs w:val="24"/>
        </w:rPr>
        <w:t xml:space="preserve">obsessions, compulsions or—most commonly—both.  </w:t>
      </w:r>
      <w:r w:rsidR="00F20A2F">
        <w:rPr>
          <w:rFonts w:ascii="Times New Roman" w:eastAsia="Times New Roman" w:hAnsi="Times New Roman"/>
          <w:color w:val="000000"/>
          <w:sz w:val="24"/>
          <w:szCs w:val="24"/>
        </w:rPr>
        <w:t>O</w:t>
      </w:r>
      <w:r w:rsidRPr="00D529AA">
        <w:rPr>
          <w:rFonts w:ascii="Times New Roman" w:hAnsi="Times New Roman"/>
          <w:color w:val="000000"/>
          <w:sz w:val="24"/>
          <w:szCs w:val="24"/>
        </w:rPr>
        <w:t xml:space="preserve">bsessions </w:t>
      </w:r>
      <w:r w:rsidR="00F20A2F">
        <w:rPr>
          <w:rFonts w:ascii="Times New Roman" w:hAnsi="Times New Roman"/>
          <w:color w:val="000000"/>
          <w:sz w:val="24"/>
          <w:szCs w:val="24"/>
        </w:rPr>
        <w:t>are</w:t>
      </w:r>
      <w:r w:rsidRPr="00D529AA">
        <w:rPr>
          <w:rFonts w:ascii="Times New Roman" w:hAnsi="Times New Roman"/>
          <w:color w:val="000000"/>
          <w:sz w:val="24"/>
          <w:szCs w:val="24"/>
        </w:rPr>
        <w:t xml:space="preserve"> “recurrent and persistent thoughts, urges, or images that are experienced . . . at some time during the disturbance, as intrusive and unwanted, and that in most individuals c</w:t>
      </w:r>
      <w:r w:rsidR="00D17F79" w:rsidRPr="00D529AA">
        <w:rPr>
          <w:rFonts w:ascii="Times New Roman" w:hAnsi="Times New Roman"/>
          <w:color w:val="000000"/>
          <w:sz w:val="24"/>
          <w:szCs w:val="24"/>
        </w:rPr>
        <w:t>ause marked anxiety or distress</w:t>
      </w:r>
      <w:r w:rsidRPr="00D529AA">
        <w:rPr>
          <w:rFonts w:ascii="Times New Roman" w:hAnsi="Times New Roman"/>
          <w:color w:val="000000"/>
          <w:sz w:val="24"/>
          <w:szCs w:val="24"/>
        </w:rPr>
        <w:t>”</w:t>
      </w:r>
      <w:r w:rsidR="00D17F79" w:rsidRPr="00D529AA">
        <w:rPr>
          <w:rFonts w:ascii="Times New Roman" w:hAnsi="Times New Roman"/>
          <w:color w:val="000000"/>
          <w:sz w:val="24"/>
          <w:szCs w:val="24"/>
        </w:rPr>
        <w:t xml:space="preserve"> (A</w:t>
      </w:r>
      <w:r w:rsidR="00823DEA" w:rsidRPr="00D529AA">
        <w:rPr>
          <w:rFonts w:ascii="Times New Roman" w:hAnsi="Times New Roman"/>
          <w:color w:val="000000"/>
          <w:sz w:val="24"/>
          <w:szCs w:val="24"/>
        </w:rPr>
        <w:t>merican Psychiatric Association</w:t>
      </w:r>
      <w:r w:rsidR="00D17F79" w:rsidRPr="00D529AA">
        <w:rPr>
          <w:rFonts w:ascii="Times New Roman" w:hAnsi="Times New Roman"/>
          <w:color w:val="000000"/>
          <w:sz w:val="24"/>
          <w:szCs w:val="24"/>
        </w:rPr>
        <w:t xml:space="preserve"> 2013, p. 237).  </w:t>
      </w:r>
      <w:r w:rsidRPr="00D529AA">
        <w:rPr>
          <w:rFonts w:ascii="Times New Roman" w:hAnsi="Times New Roman"/>
          <w:color w:val="000000"/>
          <w:sz w:val="24"/>
          <w:szCs w:val="24"/>
        </w:rPr>
        <w:t>Common obsessions involve contamination, omitting something (like locking doors or turning off the gas) that results in disaster, images of harm befalling a loved one</w:t>
      </w:r>
      <w:r w:rsidR="003402AA" w:rsidRPr="00D529AA">
        <w:rPr>
          <w:rFonts w:ascii="Times New Roman" w:hAnsi="Times New Roman"/>
          <w:color w:val="000000"/>
          <w:sz w:val="24"/>
          <w:szCs w:val="24"/>
        </w:rPr>
        <w:t xml:space="preserve">, </w:t>
      </w:r>
      <w:r w:rsidR="00FE1CB0">
        <w:rPr>
          <w:rFonts w:ascii="Times New Roman" w:hAnsi="Times New Roman"/>
          <w:color w:val="000000"/>
          <w:sz w:val="24"/>
          <w:szCs w:val="24"/>
        </w:rPr>
        <w:t xml:space="preserve">disgusting or blasphemous thoughts or images, </w:t>
      </w:r>
      <w:r w:rsidR="003402AA" w:rsidRPr="00D529AA">
        <w:rPr>
          <w:rFonts w:ascii="Times New Roman" w:hAnsi="Times New Roman"/>
          <w:color w:val="000000"/>
          <w:sz w:val="24"/>
          <w:szCs w:val="24"/>
        </w:rPr>
        <w:t xml:space="preserve">and aggressive or self-destructive urges.  </w:t>
      </w:r>
      <w:r w:rsidRPr="00D529AA">
        <w:rPr>
          <w:rFonts w:ascii="Times New Roman" w:hAnsi="Times New Roman"/>
          <w:color w:val="000000"/>
          <w:sz w:val="24"/>
          <w:szCs w:val="24"/>
        </w:rPr>
        <w:t xml:space="preserve">Compulsions are “repetitive behaviors . . . (e.g., hand washing, ordering, checking) or mental acts . . .  (e.g., praying, counting, repeating words silently) </w:t>
      </w:r>
      <w:r w:rsidR="00823DEA" w:rsidRPr="00D529AA">
        <w:rPr>
          <w:rFonts w:ascii="Times New Roman" w:hAnsi="Times New Roman"/>
          <w:color w:val="000000"/>
          <w:sz w:val="24"/>
          <w:szCs w:val="24"/>
        </w:rPr>
        <w:t xml:space="preserve">which </w:t>
      </w:r>
      <w:r w:rsidRPr="00D529AA">
        <w:rPr>
          <w:rFonts w:ascii="Times New Roman" w:hAnsi="Times New Roman"/>
          <w:color w:val="000000"/>
          <w:sz w:val="24"/>
          <w:szCs w:val="24"/>
        </w:rPr>
        <w:t>the individual feels driven to perform in response to an obsession,” and which “are aimed at preventing or reducing anxiety or distress, or preventing some dreaded event or situation”</w:t>
      </w:r>
      <w:r w:rsidR="00FE1CB0">
        <w:rPr>
          <w:rFonts w:ascii="Times New Roman" w:hAnsi="Times New Roman"/>
          <w:color w:val="000000"/>
          <w:sz w:val="24"/>
          <w:szCs w:val="24"/>
        </w:rPr>
        <w:t xml:space="preserve"> (American Psychiatric Association 2013, p. 237</w:t>
      </w:r>
      <w:r w:rsidR="00574130">
        <w:rPr>
          <w:rFonts w:ascii="Times New Roman" w:hAnsi="Times New Roman"/>
          <w:color w:val="000000"/>
          <w:sz w:val="24"/>
          <w:szCs w:val="24"/>
        </w:rPr>
        <w:t>)</w:t>
      </w:r>
      <w:r w:rsidR="0099424E">
        <w:rPr>
          <w:rFonts w:ascii="Times New Roman" w:hAnsi="Times New Roman"/>
          <w:color w:val="000000"/>
          <w:sz w:val="24"/>
          <w:szCs w:val="24"/>
        </w:rPr>
        <w:t xml:space="preserve">.  </w:t>
      </w:r>
      <w:r w:rsidR="00B53FAE" w:rsidRPr="00D529AA">
        <w:rPr>
          <w:rFonts w:ascii="Times New Roman" w:hAnsi="Times New Roman"/>
          <w:color w:val="000000"/>
          <w:sz w:val="24"/>
          <w:szCs w:val="24"/>
        </w:rPr>
        <w:t>To meet DSM-V’s criteria for OCD, the obsessions and/or compulsions must be “time-consuming (e.g</w:t>
      </w:r>
      <w:r w:rsidR="00022422">
        <w:rPr>
          <w:rFonts w:ascii="Times New Roman" w:hAnsi="Times New Roman"/>
          <w:color w:val="000000"/>
          <w:sz w:val="24"/>
          <w:szCs w:val="24"/>
        </w:rPr>
        <w:t>.</w:t>
      </w:r>
      <w:r w:rsidR="00B53FAE" w:rsidRPr="00D529AA">
        <w:rPr>
          <w:rFonts w:ascii="Times New Roman" w:hAnsi="Times New Roman"/>
          <w:color w:val="000000"/>
          <w:sz w:val="24"/>
          <w:szCs w:val="24"/>
        </w:rPr>
        <w:t>, take more than 1 hour per day) or cause clinically significant distress or impairment” (</w:t>
      </w:r>
      <w:r w:rsidR="00B53FAE">
        <w:rPr>
          <w:rFonts w:ascii="Times New Roman" w:hAnsi="Times New Roman"/>
          <w:color w:val="000000"/>
          <w:sz w:val="24"/>
          <w:szCs w:val="24"/>
        </w:rPr>
        <w:t>American Psychiatric Association 2013, p. 237</w:t>
      </w:r>
      <w:r w:rsidR="00B53FAE" w:rsidRPr="00D529AA">
        <w:rPr>
          <w:rFonts w:ascii="Times New Roman" w:hAnsi="Times New Roman"/>
          <w:color w:val="000000"/>
          <w:sz w:val="24"/>
          <w:szCs w:val="24"/>
        </w:rPr>
        <w:t xml:space="preserve">).  </w:t>
      </w:r>
    </w:p>
    <w:p w14:paraId="7F41F5C3" w14:textId="1D74A10A" w:rsidR="00551EF9" w:rsidRPr="00D529AA" w:rsidRDefault="00B53FAE" w:rsidP="00D628F9">
      <w:pPr>
        <w:spacing w:after="0" w:line="480" w:lineRule="auto"/>
        <w:ind w:firstLine="720"/>
        <w:contextualSpacing/>
        <w:rPr>
          <w:rFonts w:ascii="Times New Roman" w:hAnsi="Times New Roman"/>
          <w:color w:val="000000"/>
          <w:sz w:val="24"/>
          <w:szCs w:val="24"/>
        </w:rPr>
      </w:pPr>
      <w:r w:rsidRPr="00D529AA">
        <w:rPr>
          <w:rFonts w:ascii="Times New Roman" w:hAnsi="Times New Roman"/>
          <w:color w:val="000000"/>
          <w:sz w:val="24"/>
          <w:szCs w:val="24"/>
        </w:rPr>
        <w:t xml:space="preserve">Like </w:t>
      </w:r>
      <w:r>
        <w:rPr>
          <w:rFonts w:ascii="Times New Roman" w:hAnsi="Times New Roman"/>
          <w:color w:val="000000"/>
          <w:sz w:val="24"/>
          <w:szCs w:val="24"/>
        </w:rPr>
        <w:t xml:space="preserve">many </w:t>
      </w:r>
      <w:r w:rsidRPr="00D529AA">
        <w:rPr>
          <w:rFonts w:ascii="Times New Roman" w:hAnsi="Times New Roman"/>
          <w:color w:val="000000"/>
          <w:sz w:val="24"/>
          <w:szCs w:val="24"/>
        </w:rPr>
        <w:t xml:space="preserve">people with OCD, each member of our trio has </w:t>
      </w:r>
      <w:r w:rsidR="00E84F26">
        <w:rPr>
          <w:rFonts w:ascii="Times New Roman" w:hAnsi="Times New Roman"/>
          <w:color w:val="000000"/>
          <w:sz w:val="24"/>
          <w:szCs w:val="24"/>
        </w:rPr>
        <w:t xml:space="preserve">reasonably </w:t>
      </w:r>
      <w:r w:rsidRPr="00D529AA">
        <w:rPr>
          <w:rFonts w:ascii="Times New Roman" w:hAnsi="Times New Roman"/>
          <w:color w:val="000000"/>
          <w:sz w:val="24"/>
          <w:szCs w:val="24"/>
        </w:rPr>
        <w:t>good “insight”: They recognize, at least sometimes, that their fear and compulsive behaviors are irrational, bizarre, or clearly excessive.</w:t>
      </w:r>
      <w:r w:rsidR="00551EF9" w:rsidRPr="00D529AA">
        <w:rPr>
          <w:rFonts w:ascii="Times New Roman" w:hAnsi="Times New Roman"/>
          <w:color w:val="000000"/>
          <w:sz w:val="24"/>
          <w:szCs w:val="24"/>
        </w:rPr>
        <w:t xml:space="preserve">  </w:t>
      </w:r>
      <w:r w:rsidR="00551EF9">
        <w:rPr>
          <w:rFonts w:ascii="Times New Roman" w:hAnsi="Times New Roman"/>
          <w:color w:val="000000"/>
          <w:sz w:val="24"/>
          <w:szCs w:val="24"/>
        </w:rPr>
        <w:t>R</w:t>
      </w:r>
      <w:r w:rsidR="00551EF9">
        <w:rPr>
          <w:rFonts w:ascii="Times New Roman" w:hAnsi="Times New Roman"/>
          <w:sz w:val="24"/>
          <w:szCs w:val="24"/>
        </w:rPr>
        <w:t>ecent studies have found that approximately 80% of persons with OCD have relatively high insight</w:t>
      </w:r>
      <w:r w:rsidR="00551EF9" w:rsidRPr="00352AAF">
        <w:rPr>
          <w:rFonts w:ascii="Times New Roman" w:hAnsi="Times New Roman"/>
          <w:sz w:val="24"/>
          <w:szCs w:val="24"/>
        </w:rPr>
        <w:t xml:space="preserve"> </w:t>
      </w:r>
      <w:r w:rsidR="00551EF9">
        <w:rPr>
          <w:rFonts w:ascii="Times New Roman" w:hAnsi="Times New Roman"/>
          <w:sz w:val="24"/>
          <w:szCs w:val="24"/>
        </w:rPr>
        <w:t>(</w:t>
      </w:r>
      <w:r w:rsidR="00551EF9" w:rsidRPr="00803B19">
        <w:rPr>
          <w:rFonts w:ascii="Times New Roman" w:hAnsi="Times New Roman"/>
          <w:sz w:val="24"/>
          <w:szCs w:val="24"/>
        </w:rPr>
        <w:t xml:space="preserve">Catapano </w:t>
      </w:r>
      <w:r w:rsidR="00551EF9">
        <w:rPr>
          <w:rFonts w:ascii="Times New Roman" w:hAnsi="Times New Roman"/>
          <w:sz w:val="24"/>
          <w:szCs w:val="24"/>
        </w:rPr>
        <w:t>et al., 2010; Jacob, Larson, and Storch 2014).  P</w:t>
      </w:r>
      <w:r w:rsidR="00551EF9" w:rsidRPr="00F22F2E">
        <w:rPr>
          <w:rFonts w:ascii="Times New Roman" w:hAnsi="Times New Roman"/>
          <w:sz w:val="24"/>
          <w:szCs w:val="24"/>
        </w:rPr>
        <w:t>atients in this group will be the main focus of this paper.</w:t>
      </w:r>
      <w:r w:rsidR="00551EF9">
        <w:rPr>
          <w:rFonts w:ascii="Times New Roman" w:hAnsi="Times New Roman"/>
          <w:sz w:val="24"/>
          <w:szCs w:val="24"/>
        </w:rPr>
        <w:t xml:space="preserve">   </w:t>
      </w:r>
      <w:r w:rsidR="00551EF9">
        <w:rPr>
          <w:rFonts w:ascii="Times New Roman" w:hAnsi="Times New Roman"/>
          <w:color w:val="000000"/>
          <w:sz w:val="24"/>
          <w:szCs w:val="24"/>
        </w:rPr>
        <w:t xml:space="preserve">  </w:t>
      </w:r>
      <w:r w:rsidR="00551EF9" w:rsidRPr="00D529AA">
        <w:rPr>
          <w:rFonts w:ascii="Times New Roman" w:hAnsi="Times New Roman"/>
          <w:color w:val="000000"/>
          <w:sz w:val="24"/>
          <w:szCs w:val="24"/>
        </w:rPr>
        <w:t xml:space="preserve"> </w:t>
      </w:r>
      <w:r w:rsidR="00551EF9">
        <w:rPr>
          <w:rFonts w:ascii="Times New Roman" w:hAnsi="Times New Roman"/>
          <w:color w:val="000000"/>
          <w:sz w:val="24"/>
          <w:szCs w:val="24"/>
        </w:rPr>
        <w:t xml:space="preserve"> </w:t>
      </w:r>
    </w:p>
    <w:p w14:paraId="207E45CF" w14:textId="7688FDF0" w:rsidR="00551EF9" w:rsidRPr="00D529AA" w:rsidRDefault="00551EF9" w:rsidP="00E84F26">
      <w:pPr>
        <w:spacing w:after="0" w:line="480" w:lineRule="auto"/>
        <w:ind w:firstLine="720"/>
        <w:contextualSpacing/>
        <w:rPr>
          <w:rFonts w:ascii="Times New Roman" w:hAnsi="Times New Roman"/>
          <w:color w:val="000000"/>
          <w:sz w:val="24"/>
          <w:szCs w:val="24"/>
        </w:rPr>
      </w:pPr>
      <w:r>
        <w:rPr>
          <w:rFonts w:ascii="Times New Roman" w:hAnsi="Times New Roman"/>
          <w:color w:val="000000"/>
          <w:sz w:val="24"/>
          <w:szCs w:val="24"/>
        </w:rPr>
        <w:lastRenderedPageBreak/>
        <w:t>OCD—at least when it is accompanied by good insight—</w:t>
      </w:r>
      <w:r w:rsidRPr="00D529AA">
        <w:rPr>
          <w:rFonts w:ascii="Times New Roman" w:hAnsi="Times New Roman"/>
          <w:color w:val="000000"/>
          <w:sz w:val="24"/>
          <w:szCs w:val="24"/>
        </w:rPr>
        <w:t xml:space="preserve"> generates </w:t>
      </w:r>
      <w:r>
        <w:rPr>
          <w:rFonts w:ascii="Times New Roman" w:hAnsi="Times New Roman"/>
          <w:color w:val="000000"/>
          <w:sz w:val="24"/>
          <w:szCs w:val="24"/>
        </w:rPr>
        <w:t xml:space="preserve">a </w:t>
      </w:r>
      <w:r w:rsidRPr="00D529AA">
        <w:rPr>
          <w:rFonts w:ascii="Times New Roman" w:hAnsi="Times New Roman"/>
          <w:color w:val="000000"/>
          <w:sz w:val="24"/>
          <w:szCs w:val="24"/>
        </w:rPr>
        <w:t xml:space="preserve">philosophical puzzle.  How should we describe the beliefs of someone </w:t>
      </w:r>
      <w:r>
        <w:rPr>
          <w:rFonts w:ascii="Times New Roman" w:hAnsi="Times New Roman"/>
          <w:color w:val="000000"/>
          <w:sz w:val="24"/>
          <w:szCs w:val="24"/>
        </w:rPr>
        <w:t>like Jane</w:t>
      </w:r>
      <w:r w:rsidRPr="00D529AA">
        <w:rPr>
          <w:rFonts w:ascii="Times New Roman" w:hAnsi="Times New Roman"/>
          <w:color w:val="000000"/>
          <w:sz w:val="24"/>
          <w:szCs w:val="24"/>
        </w:rPr>
        <w:t xml:space="preserve">?  </w:t>
      </w:r>
      <w:r>
        <w:rPr>
          <w:rFonts w:ascii="Times New Roman" w:hAnsi="Times New Roman"/>
          <w:color w:val="000000"/>
          <w:sz w:val="24"/>
          <w:szCs w:val="24"/>
        </w:rPr>
        <w:t>H</w:t>
      </w:r>
      <w:r w:rsidRPr="00D529AA">
        <w:rPr>
          <w:rFonts w:ascii="Times New Roman" w:eastAsia="Times New Roman" w:hAnsi="Times New Roman"/>
          <w:color w:val="000000"/>
          <w:sz w:val="24"/>
          <w:szCs w:val="24"/>
        </w:rPr>
        <w:t xml:space="preserve">er emotions and </w:t>
      </w:r>
      <w:r>
        <w:rPr>
          <w:rFonts w:ascii="Times New Roman" w:eastAsia="Times New Roman" w:hAnsi="Times New Roman"/>
          <w:color w:val="000000"/>
          <w:sz w:val="24"/>
          <w:szCs w:val="24"/>
        </w:rPr>
        <w:t xml:space="preserve">compulsive </w:t>
      </w:r>
      <w:r w:rsidRPr="00D529AA">
        <w:rPr>
          <w:rFonts w:ascii="Times New Roman" w:eastAsia="Times New Roman" w:hAnsi="Times New Roman"/>
          <w:color w:val="000000"/>
          <w:sz w:val="24"/>
          <w:szCs w:val="24"/>
        </w:rPr>
        <w:t>behavior suggest that she believes that an improperly flipped switch is a significan</w:t>
      </w:r>
      <w:r>
        <w:rPr>
          <w:rFonts w:ascii="Times New Roman" w:eastAsia="Times New Roman" w:hAnsi="Times New Roman"/>
          <w:color w:val="000000"/>
          <w:sz w:val="24"/>
          <w:szCs w:val="24"/>
        </w:rPr>
        <w:t>t</w:t>
      </w:r>
      <w:r w:rsidRPr="00D529AA">
        <w:rPr>
          <w:rFonts w:ascii="Times New Roman" w:eastAsia="Times New Roman" w:hAnsi="Times New Roman"/>
          <w:color w:val="000000"/>
          <w:sz w:val="24"/>
          <w:szCs w:val="24"/>
        </w:rPr>
        <w:t xml:space="preserve"> fire hazard.  Yet she</w:t>
      </w:r>
      <w:r>
        <w:rPr>
          <w:rFonts w:ascii="Times New Roman" w:eastAsia="Times New Roman" w:hAnsi="Times New Roman"/>
          <w:color w:val="000000"/>
          <w:sz w:val="24"/>
          <w:szCs w:val="24"/>
        </w:rPr>
        <w:t xml:space="preserve"> purports to understand that “this does not make sense.”  Moreover, Jane fails to do some things we might expect her to do if she really did believe that improperly flipped switches posed a fire hazard.   </w:t>
      </w:r>
      <w:r>
        <w:rPr>
          <w:rFonts w:ascii="Times New Roman" w:hAnsi="Times New Roman"/>
          <w:color w:val="000000"/>
          <w:sz w:val="24"/>
          <w:szCs w:val="24"/>
        </w:rPr>
        <w:t>S</w:t>
      </w:r>
      <w:r w:rsidRPr="00D529AA">
        <w:rPr>
          <w:rFonts w:ascii="Times New Roman" w:eastAsia="Times New Roman" w:hAnsi="Times New Roman"/>
          <w:color w:val="000000"/>
          <w:sz w:val="24"/>
          <w:szCs w:val="24"/>
        </w:rPr>
        <w:t xml:space="preserve">he does </w:t>
      </w:r>
      <w:r w:rsidRPr="00B003A0">
        <w:rPr>
          <w:rFonts w:ascii="Times New Roman" w:eastAsia="Times New Roman" w:hAnsi="Times New Roman"/>
          <w:i/>
          <w:color w:val="000000"/>
          <w:sz w:val="24"/>
          <w:szCs w:val="24"/>
        </w:rPr>
        <w:t>not</w:t>
      </w:r>
      <w:r w:rsidRPr="00D529AA">
        <w:rPr>
          <w:rFonts w:ascii="Times New Roman" w:eastAsia="Times New Roman" w:hAnsi="Times New Roman"/>
          <w:color w:val="000000"/>
          <w:sz w:val="24"/>
          <w:szCs w:val="24"/>
        </w:rPr>
        <w:t xml:space="preserve"> warn her friends about the dangers of improperly flipped switches, or begin a campaign to outlaw them, or bring a negligence suit against her home’s builder for installing such dangerous devices.</w:t>
      </w:r>
      <w:r>
        <w:rPr>
          <w:rFonts w:ascii="Times New Roman" w:eastAsia="Times New Roman" w:hAnsi="Times New Roman"/>
          <w:color w:val="000000"/>
          <w:sz w:val="24"/>
          <w:szCs w:val="24"/>
        </w:rPr>
        <w:t xml:space="preserve">  </w:t>
      </w:r>
      <w:r w:rsidRPr="00D529AA">
        <w:rPr>
          <w:rFonts w:ascii="Times New Roman" w:eastAsia="Times New Roman" w:hAnsi="Times New Roman"/>
          <w:color w:val="000000"/>
          <w:sz w:val="24"/>
          <w:szCs w:val="24"/>
        </w:rPr>
        <w:t xml:space="preserve">Similarly, </w:t>
      </w:r>
      <w:r>
        <w:rPr>
          <w:rFonts w:ascii="Times New Roman" w:eastAsia="Times New Roman" w:hAnsi="Times New Roman"/>
          <w:color w:val="000000"/>
          <w:sz w:val="24"/>
          <w:szCs w:val="24"/>
        </w:rPr>
        <w:t xml:space="preserve">J.F.’s </w:t>
      </w:r>
      <w:r w:rsidRPr="00D529AA">
        <w:rPr>
          <w:rFonts w:ascii="Times New Roman" w:eastAsia="Times New Roman" w:hAnsi="Times New Roman"/>
          <w:color w:val="000000"/>
          <w:sz w:val="24"/>
          <w:szCs w:val="24"/>
        </w:rPr>
        <w:t xml:space="preserve">emotions and </w:t>
      </w:r>
      <w:r>
        <w:rPr>
          <w:rFonts w:ascii="Times New Roman" w:eastAsia="Times New Roman" w:hAnsi="Times New Roman"/>
          <w:color w:val="000000"/>
          <w:sz w:val="24"/>
          <w:szCs w:val="24"/>
        </w:rPr>
        <w:t xml:space="preserve">compulsive </w:t>
      </w:r>
      <w:r w:rsidRPr="00D529AA">
        <w:rPr>
          <w:rFonts w:ascii="Times New Roman" w:eastAsia="Times New Roman" w:hAnsi="Times New Roman"/>
          <w:color w:val="000000"/>
          <w:sz w:val="24"/>
          <w:szCs w:val="24"/>
        </w:rPr>
        <w:t xml:space="preserve">behavior suggest that </w:t>
      </w:r>
      <w:r>
        <w:rPr>
          <w:rFonts w:ascii="Times New Roman" w:eastAsia="Times New Roman" w:hAnsi="Times New Roman"/>
          <w:color w:val="000000"/>
          <w:sz w:val="24"/>
          <w:szCs w:val="24"/>
        </w:rPr>
        <w:t xml:space="preserve">she </w:t>
      </w:r>
      <w:r w:rsidRPr="00D529AA">
        <w:rPr>
          <w:rFonts w:ascii="Times New Roman" w:hAnsi="Times New Roman"/>
          <w:color w:val="000000"/>
          <w:sz w:val="24"/>
          <w:szCs w:val="24"/>
        </w:rPr>
        <w:t xml:space="preserve">believes sun and heat can turn ordinary cosmetics into carcinogens.  Yet, she </w:t>
      </w:r>
      <w:r>
        <w:rPr>
          <w:rFonts w:ascii="Times New Roman" w:hAnsi="Times New Roman"/>
          <w:color w:val="000000"/>
          <w:sz w:val="24"/>
          <w:szCs w:val="24"/>
        </w:rPr>
        <w:t xml:space="preserve">purports to </w:t>
      </w:r>
      <w:r w:rsidRPr="00D529AA">
        <w:rPr>
          <w:rFonts w:ascii="Times New Roman" w:hAnsi="Times New Roman"/>
          <w:color w:val="000000"/>
          <w:sz w:val="24"/>
          <w:szCs w:val="24"/>
        </w:rPr>
        <w:t xml:space="preserve">understand that this </w:t>
      </w:r>
      <w:r>
        <w:rPr>
          <w:rFonts w:ascii="Times New Roman" w:hAnsi="Times New Roman"/>
          <w:color w:val="000000"/>
          <w:sz w:val="24"/>
          <w:szCs w:val="24"/>
        </w:rPr>
        <w:t>idea</w:t>
      </w:r>
      <w:r w:rsidRPr="00D529AA">
        <w:rPr>
          <w:rFonts w:ascii="Times New Roman" w:hAnsi="Times New Roman"/>
          <w:color w:val="000000"/>
          <w:sz w:val="24"/>
          <w:szCs w:val="24"/>
        </w:rPr>
        <w:t xml:space="preserve"> is far-fetched. </w:t>
      </w:r>
      <w:r>
        <w:rPr>
          <w:rFonts w:ascii="Times New Roman" w:hAnsi="Times New Roman"/>
          <w:color w:val="000000"/>
          <w:sz w:val="24"/>
          <w:szCs w:val="24"/>
        </w:rPr>
        <w:t xml:space="preserve"> She does not </w:t>
      </w:r>
      <w:r w:rsidRPr="00D529AA">
        <w:rPr>
          <w:rFonts w:ascii="Times New Roman" w:eastAsia="Times New Roman" w:hAnsi="Times New Roman"/>
          <w:color w:val="000000"/>
          <w:sz w:val="24"/>
          <w:szCs w:val="24"/>
        </w:rPr>
        <w:t xml:space="preserve">counsel her patients to avoid sunlight-contaminated cosmetics, </w:t>
      </w:r>
      <w:r>
        <w:rPr>
          <w:rFonts w:ascii="Times New Roman" w:eastAsia="Times New Roman" w:hAnsi="Times New Roman"/>
          <w:color w:val="000000"/>
          <w:sz w:val="24"/>
          <w:szCs w:val="24"/>
        </w:rPr>
        <w:t xml:space="preserve">or lobby </w:t>
      </w:r>
      <w:r w:rsidRPr="00D529AA">
        <w:rPr>
          <w:rFonts w:ascii="Times New Roman" w:eastAsia="Times New Roman" w:hAnsi="Times New Roman"/>
          <w:color w:val="000000"/>
          <w:sz w:val="24"/>
          <w:szCs w:val="24"/>
        </w:rPr>
        <w:t>the AMA to warn the public of such dangers.</w:t>
      </w:r>
      <w:r>
        <w:rPr>
          <w:rFonts w:ascii="Times New Roman" w:eastAsia="Times New Roman" w:hAnsi="Times New Roman"/>
          <w:color w:val="000000"/>
          <w:sz w:val="24"/>
          <w:szCs w:val="24"/>
        </w:rPr>
        <w:t xml:space="preserve">  Finally, </w:t>
      </w:r>
      <w:r w:rsidRPr="00D529AA">
        <w:rPr>
          <w:rFonts w:ascii="Times New Roman" w:hAnsi="Times New Roman"/>
          <w:color w:val="000000"/>
          <w:sz w:val="24"/>
          <w:szCs w:val="24"/>
        </w:rPr>
        <w:t xml:space="preserve">despite the fact that his anxiety and </w:t>
      </w:r>
      <w:r>
        <w:rPr>
          <w:rFonts w:ascii="Times New Roman" w:hAnsi="Times New Roman"/>
          <w:color w:val="000000"/>
          <w:sz w:val="24"/>
          <w:szCs w:val="24"/>
        </w:rPr>
        <w:t xml:space="preserve">compulsive </w:t>
      </w:r>
      <w:r w:rsidRPr="00D529AA">
        <w:rPr>
          <w:rFonts w:ascii="Times New Roman" w:hAnsi="Times New Roman"/>
          <w:color w:val="000000"/>
          <w:sz w:val="24"/>
          <w:szCs w:val="24"/>
        </w:rPr>
        <w:t>behavior suggest otherwise</w:t>
      </w:r>
      <w:r>
        <w:rPr>
          <w:rFonts w:ascii="Times New Roman" w:hAnsi="Times New Roman"/>
          <w:color w:val="000000"/>
          <w:sz w:val="24"/>
          <w:szCs w:val="24"/>
        </w:rPr>
        <w:t>,</w:t>
      </w:r>
      <w:r w:rsidRPr="00D529AA">
        <w:rPr>
          <w:rFonts w:ascii="Times New Roman" w:hAnsi="Times New Roman"/>
          <w:color w:val="000000"/>
          <w:sz w:val="24"/>
          <w:szCs w:val="24"/>
        </w:rPr>
        <w:t xml:space="preserve"> Raymond “knew rationally that this vision was figment of his imagination</w:t>
      </w:r>
      <w:r>
        <w:rPr>
          <w:rFonts w:ascii="Times New Roman" w:hAnsi="Times New Roman"/>
          <w:color w:val="000000"/>
          <w:sz w:val="24"/>
          <w:szCs w:val="24"/>
        </w:rPr>
        <w:t>.</w:t>
      </w:r>
      <w:r w:rsidRPr="00D529AA">
        <w:rPr>
          <w:rFonts w:ascii="Times New Roman" w:hAnsi="Times New Roman"/>
          <w:color w:val="000000"/>
          <w:sz w:val="24"/>
          <w:szCs w:val="24"/>
        </w:rPr>
        <w:t>”</w:t>
      </w:r>
      <w:r>
        <w:rPr>
          <w:rFonts w:ascii="Times New Roman" w:hAnsi="Times New Roman"/>
          <w:color w:val="000000"/>
          <w:sz w:val="24"/>
          <w:szCs w:val="24"/>
        </w:rPr>
        <w:t xml:space="preserve">  And he hasn’t</w:t>
      </w:r>
      <w:r w:rsidRPr="00D529AA">
        <w:rPr>
          <w:rFonts w:ascii="Times New Roman" w:eastAsia="Times New Roman" w:hAnsi="Times New Roman"/>
          <w:color w:val="000000"/>
          <w:sz w:val="24"/>
          <w:szCs w:val="24"/>
        </w:rPr>
        <w:t xml:space="preserve"> installed video cameras to monitor his home for the sudden appearance of buckets of plague, or pestered the principal of his child’s school to take similar precautions</w:t>
      </w:r>
      <w:r>
        <w:rPr>
          <w:rFonts w:ascii="Times New Roman" w:eastAsia="Times New Roman" w:hAnsi="Times New Roman"/>
          <w:color w:val="000000"/>
          <w:sz w:val="24"/>
          <w:szCs w:val="24"/>
        </w:rPr>
        <w:t>.</w:t>
      </w:r>
      <w:r w:rsidRPr="00D529AA">
        <w:rPr>
          <w:rStyle w:val="EndnoteReference"/>
          <w:rFonts w:ascii="Times New Roman" w:eastAsia="Times New Roman" w:hAnsi="Times New Roman"/>
          <w:color w:val="000000"/>
          <w:sz w:val="24"/>
          <w:szCs w:val="24"/>
        </w:rPr>
        <w:endnoteReference w:id="1"/>
      </w:r>
      <w:r w:rsidRPr="00D529AA">
        <w:rPr>
          <w:rFonts w:ascii="Times New Roman" w:eastAsia="Times New Roman" w:hAnsi="Times New Roman"/>
          <w:color w:val="000000"/>
          <w:sz w:val="24"/>
          <w:szCs w:val="24"/>
        </w:rPr>
        <w:t xml:space="preserve">  </w:t>
      </w:r>
    </w:p>
    <w:p w14:paraId="2748D55E" w14:textId="11AE2C29" w:rsidR="00551EF9" w:rsidRPr="00D529AA" w:rsidRDefault="00551EF9" w:rsidP="004A3F43">
      <w:pPr>
        <w:spacing w:after="0" w:line="480" w:lineRule="auto"/>
        <w:ind w:firstLine="720"/>
        <w:contextualSpacing/>
        <w:rPr>
          <w:rFonts w:ascii="Times New Roman" w:eastAsia="Times New Roman" w:hAnsi="Times New Roman"/>
          <w:color w:val="000000"/>
          <w:sz w:val="24"/>
          <w:szCs w:val="24"/>
        </w:rPr>
      </w:pPr>
      <w:r w:rsidRPr="00D529AA">
        <w:rPr>
          <w:rFonts w:ascii="Times New Roman" w:eastAsia="Times New Roman" w:hAnsi="Times New Roman"/>
          <w:color w:val="000000"/>
          <w:sz w:val="24"/>
          <w:szCs w:val="24"/>
        </w:rPr>
        <w:t xml:space="preserve">In short, persons with OCD </w:t>
      </w:r>
      <w:r>
        <w:rPr>
          <w:rFonts w:ascii="Times New Roman" w:eastAsia="Times New Roman" w:hAnsi="Times New Roman"/>
          <w:color w:val="000000"/>
          <w:sz w:val="24"/>
          <w:szCs w:val="24"/>
        </w:rPr>
        <w:t xml:space="preserve">may not only disavow </w:t>
      </w:r>
      <w:r w:rsidRPr="00D529AA">
        <w:rPr>
          <w:rFonts w:ascii="Times New Roman" w:eastAsia="Times New Roman" w:hAnsi="Times New Roman"/>
          <w:color w:val="000000"/>
          <w:sz w:val="24"/>
          <w:szCs w:val="24"/>
        </w:rPr>
        <w:t>the propositions that appear to generate their anxiety and compulsive behavior</w:t>
      </w:r>
      <w:r>
        <w:rPr>
          <w:rFonts w:ascii="Times New Roman" w:eastAsia="Times New Roman" w:hAnsi="Times New Roman"/>
          <w:color w:val="000000"/>
          <w:sz w:val="24"/>
          <w:szCs w:val="24"/>
        </w:rPr>
        <w:t>, but they may also fail to employ them</w:t>
      </w:r>
      <w:r w:rsidRPr="00D529AA">
        <w:rPr>
          <w:rFonts w:ascii="Times New Roman" w:eastAsia="Times New Roman" w:hAnsi="Times New Roman"/>
          <w:color w:val="000000"/>
          <w:sz w:val="24"/>
          <w:szCs w:val="24"/>
        </w:rPr>
        <w:t xml:space="preserve"> as premise</w:t>
      </w:r>
      <w:r>
        <w:rPr>
          <w:rFonts w:ascii="Times New Roman" w:eastAsia="Times New Roman" w:hAnsi="Times New Roman"/>
          <w:color w:val="000000"/>
          <w:sz w:val="24"/>
          <w:szCs w:val="24"/>
        </w:rPr>
        <w:t>s</w:t>
      </w:r>
      <w:r w:rsidRPr="00D529AA">
        <w:rPr>
          <w:rFonts w:ascii="Times New Roman" w:eastAsia="Times New Roman" w:hAnsi="Times New Roman"/>
          <w:color w:val="000000"/>
          <w:sz w:val="24"/>
          <w:szCs w:val="24"/>
        </w:rPr>
        <w:t xml:space="preserve"> in their practical or theoretical reasoning.</w:t>
      </w:r>
      <w:r w:rsidRPr="00C4475B">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 </w:t>
      </w:r>
      <w:r w:rsidRPr="00D529AA">
        <w:rPr>
          <w:rFonts w:ascii="Times New Roman" w:eastAsia="Times New Roman" w:hAnsi="Times New Roman"/>
          <w:color w:val="000000"/>
          <w:sz w:val="24"/>
          <w:szCs w:val="24"/>
        </w:rPr>
        <w:t>These facts challenge the commonsense notion of belief, which sees it as a propositional attitude which: (1) drives emotion and motivation, but also (2) is reported in the agent’s sincere assertions, and (3) is used in practical and theoretical reasoning</w:t>
      </w:r>
      <w:r>
        <w:rPr>
          <w:rFonts w:ascii="Times New Roman" w:hAnsi="Times New Roman"/>
          <w:color w:val="000000"/>
          <w:sz w:val="24"/>
          <w:szCs w:val="24"/>
        </w:rPr>
        <w:t>.</w:t>
      </w:r>
      <w:r>
        <w:rPr>
          <w:rStyle w:val="EndnoteReference"/>
          <w:rFonts w:ascii="Times New Roman" w:hAnsi="Times New Roman"/>
          <w:color w:val="000000"/>
          <w:sz w:val="24"/>
          <w:szCs w:val="24"/>
        </w:rPr>
        <w:endnoteReference w:id="2"/>
      </w:r>
    </w:p>
    <w:p w14:paraId="4A08CD80" w14:textId="3D3EBE96" w:rsidR="00551EF9" w:rsidRPr="00D529AA" w:rsidRDefault="00551EF9" w:rsidP="005D40B1">
      <w:pPr>
        <w:spacing w:after="0" w:line="480" w:lineRule="auto"/>
        <w:ind w:firstLine="720"/>
        <w:contextualSpacing/>
        <w:rPr>
          <w:rFonts w:ascii="Times New Roman" w:hAnsi="Times New Roman"/>
          <w:color w:val="000000"/>
          <w:sz w:val="24"/>
          <w:szCs w:val="24"/>
        </w:rPr>
      </w:pPr>
    </w:p>
    <w:p w14:paraId="4951623C" w14:textId="386E4813" w:rsidR="00551EF9" w:rsidRPr="00D529AA" w:rsidDel="00E3293B" w:rsidRDefault="00551EF9" w:rsidP="006D6E63">
      <w:pPr>
        <w:spacing w:after="0" w:line="480" w:lineRule="auto"/>
        <w:contextualSpacing/>
        <w:rPr>
          <w:rFonts w:ascii="Times New Roman" w:hAnsi="Times New Roman"/>
          <w:sz w:val="24"/>
          <w:szCs w:val="24"/>
        </w:rPr>
      </w:pPr>
      <w:r w:rsidRPr="005D40B1">
        <w:rPr>
          <w:rFonts w:ascii="Times New Roman" w:hAnsi="Times New Roman"/>
          <w:b/>
          <w:color w:val="000000"/>
          <w:sz w:val="24"/>
          <w:szCs w:val="24"/>
        </w:rPr>
        <w:lastRenderedPageBreak/>
        <w:t>2.</w:t>
      </w:r>
      <w:r>
        <w:rPr>
          <w:rFonts w:ascii="Times New Roman" w:hAnsi="Times New Roman"/>
          <w:b/>
          <w:color w:val="000000"/>
          <w:sz w:val="24"/>
          <w:szCs w:val="24"/>
        </w:rPr>
        <w:t>1.</w:t>
      </w:r>
      <w:r w:rsidRPr="005D40B1" w:rsidDel="005D40B1">
        <w:rPr>
          <w:rFonts w:ascii="Times New Roman" w:hAnsi="Times New Roman"/>
          <w:b/>
          <w:color w:val="000000"/>
          <w:sz w:val="24"/>
          <w:szCs w:val="24"/>
        </w:rPr>
        <w:t xml:space="preserve"> </w:t>
      </w:r>
      <w:r w:rsidRPr="00D529AA">
        <w:rPr>
          <w:rFonts w:ascii="Times New Roman" w:hAnsi="Times New Roman"/>
          <w:color w:val="000000"/>
          <w:sz w:val="24"/>
          <w:szCs w:val="24"/>
        </w:rPr>
        <w:t xml:space="preserve">Although theories about OCD go back </w:t>
      </w:r>
      <w:r>
        <w:rPr>
          <w:rFonts w:ascii="Times New Roman" w:hAnsi="Times New Roman"/>
          <w:color w:val="000000"/>
          <w:sz w:val="24"/>
          <w:szCs w:val="24"/>
        </w:rPr>
        <w:t>centuries</w:t>
      </w:r>
      <w:r w:rsidRPr="00D529AA">
        <w:rPr>
          <w:rFonts w:ascii="Times New Roman" w:hAnsi="Times New Roman"/>
          <w:color w:val="000000"/>
          <w:sz w:val="24"/>
          <w:szCs w:val="24"/>
        </w:rPr>
        <w:t xml:space="preserve">, the first to yield an effective treatment derived from behaviorism. </w:t>
      </w:r>
      <w:r>
        <w:rPr>
          <w:rFonts w:ascii="Times New Roman" w:hAnsi="Times New Roman"/>
          <w:color w:val="000000"/>
          <w:sz w:val="24"/>
          <w:szCs w:val="24"/>
        </w:rPr>
        <w:t xml:space="preserve"> It </w:t>
      </w:r>
      <w:r w:rsidRPr="00D529AA">
        <w:rPr>
          <w:rFonts w:ascii="Times New Roman" w:hAnsi="Times New Roman"/>
          <w:color w:val="000000"/>
          <w:sz w:val="24"/>
          <w:szCs w:val="24"/>
        </w:rPr>
        <w:t xml:space="preserve">suggested that </w:t>
      </w:r>
      <w:r>
        <w:rPr>
          <w:rFonts w:ascii="Times New Roman" w:hAnsi="Times New Roman"/>
          <w:color w:val="000000"/>
          <w:sz w:val="24"/>
          <w:szCs w:val="24"/>
        </w:rPr>
        <w:t xml:space="preserve">an </w:t>
      </w:r>
      <w:r w:rsidRPr="00D529AA">
        <w:rPr>
          <w:rFonts w:ascii="Times New Roman" w:hAnsi="Times New Roman"/>
          <w:color w:val="000000"/>
          <w:sz w:val="24"/>
          <w:szCs w:val="24"/>
        </w:rPr>
        <w:t>initially non-threatening stimulus becomes anxiety-provoking</w:t>
      </w:r>
      <w:r>
        <w:rPr>
          <w:rFonts w:ascii="Times New Roman" w:hAnsi="Times New Roman"/>
          <w:color w:val="000000"/>
          <w:sz w:val="24"/>
          <w:szCs w:val="24"/>
        </w:rPr>
        <w:t xml:space="preserve"> by being connected through classical conditioning to </w:t>
      </w:r>
      <w:r w:rsidRPr="00D529AA">
        <w:rPr>
          <w:rFonts w:ascii="Times New Roman" w:hAnsi="Times New Roman"/>
          <w:color w:val="000000"/>
          <w:sz w:val="24"/>
          <w:szCs w:val="24"/>
        </w:rPr>
        <w:t xml:space="preserve">a naturally anxiety-provoking stimulus.  </w:t>
      </w:r>
      <w:r>
        <w:rPr>
          <w:rFonts w:ascii="Times New Roman" w:hAnsi="Times New Roman"/>
          <w:color w:val="000000"/>
          <w:sz w:val="24"/>
          <w:szCs w:val="24"/>
        </w:rPr>
        <w:t>(P</w:t>
      </w:r>
      <w:r w:rsidRPr="00D529AA">
        <w:rPr>
          <w:rFonts w:ascii="Times New Roman" w:hAnsi="Times New Roman"/>
          <w:color w:val="000000"/>
          <w:sz w:val="24"/>
          <w:szCs w:val="24"/>
        </w:rPr>
        <w:t>erhaps Jane once turned on the lights and saw a rat scurrying away</w:t>
      </w:r>
      <w:r>
        <w:rPr>
          <w:rFonts w:ascii="Times New Roman" w:hAnsi="Times New Roman"/>
          <w:color w:val="000000"/>
          <w:sz w:val="24"/>
          <w:szCs w:val="24"/>
        </w:rPr>
        <w:t xml:space="preserve">; </w:t>
      </w:r>
      <w:r w:rsidRPr="00D529AA">
        <w:rPr>
          <w:rFonts w:ascii="Times New Roman" w:hAnsi="Times New Roman"/>
          <w:color w:val="000000"/>
          <w:sz w:val="24"/>
          <w:szCs w:val="24"/>
        </w:rPr>
        <w:t>now she gets nervous when she flips a light switch.</w:t>
      </w:r>
      <w:r>
        <w:rPr>
          <w:rFonts w:ascii="Times New Roman" w:hAnsi="Times New Roman"/>
          <w:color w:val="000000"/>
          <w:sz w:val="24"/>
          <w:szCs w:val="24"/>
        </w:rPr>
        <w:t>)</w:t>
      </w:r>
      <w:r w:rsidRPr="00D529AA">
        <w:rPr>
          <w:rFonts w:ascii="Times New Roman" w:hAnsi="Times New Roman"/>
          <w:color w:val="000000"/>
          <w:sz w:val="24"/>
          <w:szCs w:val="24"/>
        </w:rPr>
        <w:t xml:space="preserve">  Compulsive behaviors were thought to alleviate this anxiety; consequently, they </w:t>
      </w:r>
      <w:r>
        <w:rPr>
          <w:rFonts w:ascii="Times New Roman" w:hAnsi="Times New Roman"/>
          <w:color w:val="000000"/>
          <w:sz w:val="24"/>
          <w:szCs w:val="24"/>
        </w:rPr>
        <w:t xml:space="preserve">would </w:t>
      </w:r>
      <w:r w:rsidRPr="00D529AA">
        <w:rPr>
          <w:rFonts w:ascii="Times New Roman" w:hAnsi="Times New Roman"/>
          <w:color w:val="000000"/>
          <w:sz w:val="24"/>
          <w:szCs w:val="24"/>
        </w:rPr>
        <w:t>be reinforced through operant conditioning</w:t>
      </w:r>
      <w:r w:rsidRPr="00D529AA">
        <w:rPr>
          <w:rFonts w:ascii="Times New Roman" w:hAnsi="Times New Roman"/>
          <w:sz w:val="24"/>
          <w:szCs w:val="24"/>
        </w:rPr>
        <w:t xml:space="preserve"> (</w:t>
      </w:r>
      <w:r w:rsidR="005971FA">
        <w:rPr>
          <w:rFonts w:ascii="Times New Roman" w:hAnsi="Times New Roman"/>
          <w:sz w:val="24"/>
          <w:szCs w:val="24"/>
        </w:rPr>
        <w:t>Taylor, Abramowitz, McKay, &amp; Cutler 2012</w:t>
      </w:r>
      <w:r>
        <w:rPr>
          <w:rFonts w:ascii="Times New Roman" w:hAnsi="Times New Roman"/>
          <w:sz w:val="24"/>
          <w:szCs w:val="24"/>
        </w:rPr>
        <w:t>)</w:t>
      </w:r>
      <w:r w:rsidRPr="00D529AA">
        <w:rPr>
          <w:rFonts w:ascii="Times New Roman" w:hAnsi="Times New Roman"/>
          <w:sz w:val="24"/>
          <w:szCs w:val="24"/>
        </w:rPr>
        <w:t xml:space="preserve">.   </w:t>
      </w:r>
    </w:p>
    <w:p w14:paraId="5DEF76E6" w14:textId="652957C7" w:rsidR="00551EF9" w:rsidRDefault="00551EF9" w:rsidP="006D6E63">
      <w:pPr>
        <w:spacing w:after="0" w:line="480" w:lineRule="auto"/>
        <w:ind w:firstLine="720"/>
        <w:contextualSpacing/>
        <w:rPr>
          <w:rFonts w:ascii="Times New Roman" w:eastAsia="Times New Roman" w:hAnsi="Times New Roman"/>
          <w:sz w:val="24"/>
          <w:szCs w:val="24"/>
        </w:rPr>
      </w:pPr>
      <w:r>
        <w:rPr>
          <w:rFonts w:ascii="Times New Roman" w:hAnsi="Times New Roman"/>
          <w:sz w:val="24"/>
          <w:szCs w:val="24"/>
        </w:rPr>
        <w:t>T</w:t>
      </w:r>
      <w:r w:rsidRPr="00D529AA">
        <w:rPr>
          <w:rFonts w:ascii="Times New Roman" w:hAnsi="Times New Roman"/>
          <w:sz w:val="24"/>
          <w:szCs w:val="24"/>
        </w:rPr>
        <w:t>h</w:t>
      </w:r>
      <w:r>
        <w:rPr>
          <w:rFonts w:ascii="Times New Roman" w:hAnsi="Times New Roman"/>
          <w:sz w:val="24"/>
          <w:szCs w:val="24"/>
        </w:rPr>
        <w:t xml:space="preserve">is theory </w:t>
      </w:r>
      <w:r w:rsidRPr="00D529AA">
        <w:rPr>
          <w:rFonts w:ascii="Times New Roman" w:hAnsi="Times New Roman"/>
          <w:sz w:val="24"/>
          <w:szCs w:val="24"/>
        </w:rPr>
        <w:t>in</w:t>
      </w:r>
      <w:r w:rsidRPr="00D529AA">
        <w:rPr>
          <w:rFonts w:ascii="Times New Roman" w:hAnsi="Times New Roman"/>
          <w:color w:val="000000"/>
          <w:sz w:val="24"/>
          <w:szCs w:val="24"/>
        </w:rPr>
        <w:t>spired a therapy that remains the “gold standard” today: exposure and response prevention</w:t>
      </w:r>
      <w:r>
        <w:rPr>
          <w:rFonts w:ascii="Times New Roman" w:hAnsi="Times New Roman"/>
          <w:color w:val="000000"/>
          <w:sz w:val="24"/>
          <w:szCs w:val="24"/>
        </w:rPr>
        <w:t xml:space="preserve"> (</w:t>
      </w:r>
      <w:r w:rsidRPr="00D529AA">
        <w:rPr>
          <w:rFonts w:ascii="Times New Roman" w:hAnsi="Times New Roman"/>
          <w:color w:val="000000"/>
          <w:sz w:val="24"/>
          <w:szCs w:val="24"/>
        </w:rPr>
        <w:t>ERP</w:t>
      </w:r>
      <w:r>
        <w:rPr>
          <w:rFonts w:ascii="Times New Roman" w:hAnsi="Times New Roman"/>
          <w:color w:val="000000"/>
          <w:sz w:val="24"/>
          <w:szCs w:val="24"/>
        </w:rPr>
        <w:t>)</w:t>
      </w:r>
      <w:r w:rsidRPr="00D529AA">
        <w:rPr>
          <w:rFonts w:ascii="Times New Roman" w:hAnsi="Times New Roman"/>
          <w:color w:val="000000"/>
          <w:sz w:val="24"/>
          <w:szCs w:val="24"/>
        </w:rPr>
        <w:t xml:space="preserve">.  ERP </w:t>
      </w:r>
      <w:r w:rsidRPr="00D529AA">
        <w:rPr>
          <w:rFonts w:ascii="Times New Roman" w:eastAsia="Times New Roman" w:hAnsi="Times New Roman"/>
          <w:color w:val="000000"/>
          <w:sz w:val="24"/>
          <w:szCs w:val="24"/>
        </w:rPr>
        <w:t>involves exposing the patient to stimuli that t</w:t>
      </w:r>
      <w:r>
        <w:rPr>
          <w:rFonts w:ascii="Times New Roman" w:eastAsia="Times New Roman" w:hAnsi="Times New Roman"/>
          <w:color w:val="000000"/>
          <w:sz w:val="24"/>
          <w:szCs w:val="24"/>
        </w:rPr>
        <w:t>rigger her obsession and the res</w:t>
      </w:r>
      <w:r w:rsidRPr="00D529AA">
        <w:rPr>
          <w:rFonts w:ascii="Times New Roman" w:eastAsia="Times New Roman" w:hAnsi="Times New Roman"/>
          <w:color w:val="000000"/>
          <w:sz w:val="24"/>
          <w:szCs w:val="24"/>
        </w:rPr>
        <w:t xml:space="preserve">ulting anxiety and </w:t>
      </w:r>
      <w:r>
        <w:rPr>
          <w:rFonts w:ascii="Times New Roman" w:eastAsia="Times New Roman" w:hAnsi="Times New Roman"/>
          <w:color w:val="000000"/>
          <w:sz w:val="24"/>
          <w:szCs w:val="24"/>
        </w:rPr>
        <w:t xml:space="preserve">compulsive </w:t>
      </w:r>
      <w:r w:rsidRPr="00D529AA">
        <w:rPr>
          <w:rFonts w:ascii="Times New Roman" w:eastAsia="Times New Roman" w:hAnsi="Times New Roman"/>
          <w:color w:val="000000"/>
          <w:sz w:val="24"/>
          <w:szCs w:val="24"/>
        </w:rPr>
        <w:t xml:space="preserve">motivation, while encouraging her to avoid performing the compulsive action.  Patients undergoing ERP normally find that within 1-2 hours, their anxiety </w:t>
      </w:r>
      <w:r>
        <w:rPr>
          <w:rFonts w:ascii="Times New Roman" w:eastAsia="Times New Roman" w:hAnsi="Times New Roman"/>
          <w:color w:val="000000"/>
          <w:sz w:val="24"/>
          <w:szCs w:val="24"/>
        </w:rPr>
        <w:t xml:space="preserve">and compulsive motivation </w:t>
      </w:r>
      <w:r w:rsidRPr="00D529AA">
        <w:rPr>
          <w:rFonts w:ascii="Times New Roman" w:eastAsia="Times New Roman" w:hAnsi="Times New Roman"/>
          <w:color w:val="000000"/>
          <w:sz w:val="24"/>
          <w:szCs w:val="24"/>
        </w:rPr>
        <w:t xml:space="preserve">dissipate.  These effects usually persist after the treatment, </w:t>
      </w:r>
      <w:r>
        <w:rPr>
          <w:rFonts w:ascii="Times New Roman" w:eastAsia="Times New Roman" w:hAnsi="Times New Roman"/>
          <w:color w:val="000000"/>
          <w:sz w:val="24"/>
          <w:szCs w:val="24"/>
        </w:rPr>
        <w:t xml:space="preserve">and </w:t>
      </w:r>
      <w:r w:rsidRPr="00D529AA">
        <w:rPr>
          <w:rFonts w:ascii="Times New Roman" w:eastAsia="Times New Roman" w:hAnsi="Times New Roman"/>
          <w:color w:val="000000"/>
          <w:sz w:val="24"/>
          <w:szCs w:val="24"/>
        </w:rPr>
        <w:t>repeated treatments can significantly reduce</w:t>
      </w:r>
      <w:r>
        <w:rPr>
          <w:rFonts w:ascii="Times New Roman" w:eastAsia="Times New Roman" w:hAnsi="Times New Roman"/>
          <w:color w:val="000000"/>
          <w:sz w:val="24"/>
          <w:szCs w:val="24"/>
        </w:rPr>
        <w:t xml:space="preserve"> OCD symptoms (</w:t>
      </w:r>
      <w:r w:rsidRPr="00D529AA">
        <w:rPr>
          <w:rFonts w:ascii="Times New Roman" w:eastAsia="Times New Roman" w:hAnsi="Times New Roman"/>
          <w:color w:val="000000"/>
          <w:sz w:val="24"/>
          <w:szCs w:val="24"/>
        </w:rPr>
        <w:t>Foa</w:t>
      </w:r>
      <w:r>
        <w:rPr>
          <w:rFonts w:ascii="Times New Roman" w:eastAsia="Times New Roman" w:hAnsi="Times New Roman"/>
          <w:color w:val="000000"/>
          <w:sz w:val="24"/>
          <w:szCs w:val="24"/>
        </w:rPr>
        <w:t>, Yadin, &amp; Lichner</w:t>
      </w:r>
      <w:r w:rsidRPr="00D529AA">
        <w:rPr>
          <w:rFonts w:ascii="Times New Roman" w:eastAsia="Times New Roman" w:hAnsi="Times New Roman"/>
          <w:color w:val="000000"/>
          <w:sz w:val="24"/>
          <w:szCs w:val="24"/>
        </w:rPr>
        <w:t xml:space="preserve"> 2012).  Behaviorist</w:t>
      </w:r>
      <w:r>
        <w:rPr>
          <w:rFonts w:ascii="Times New Roman" w:eastAsia="Times New Roman" w:hAnsi="Times New Roman"/>
          <w:color w:val="000000"/>
          <w:sz w:val="24"/>
          <w:szCs w:val="24"/>
        </w:rPr>
        <w:t xml:space="preserve"> theories</w:t>
      </w:r>
      <w:r w:rsidRPr="00D529AA">
        <w:rPr>
          <w:rFonts w:ascii="Times New Roman" w:eastAsia="Times New Roman" w:hAnsi="Times New Roman"/>
          <w:color w:val="000000"/>
          <w:sz w:val="24"/>
          <w:szCs w:val="24"/>
        </w:rPr>
        <w:t xml:space="preserve"> explained ERP in terms of habituation and extinction:  Prolonged exposure to the triggering stimulus gradually </w:t>
      </w:r>
      <w:r w:rsidRPr="00B003A0">
        <w:rPr>
          <w:rFonts w:ascii="Times New Roman" w:eastAsia="Times New Roman" w:hAnsi="Times New Roman"/>
          <w:i/>
          <w:color w:val="000000"/>
          <w:sz w:val="24"/>
          <w:szCs w:val="24"/>
        </w:rPr>
        <w:t>habituates</w:t>
      </w:r>
      <w:r w:rsidRPr="00D529AA">
        <w:rPr>
          <w:rFonts w:ascii="Times New Roman" w:eastAsia="Times New Roman" w:hAnsi="Times New Roman"/>
          <w:color w:val="000000"/>
          <w:sz w:val="24"/>
          <w:szCs w:val="24"/>
        </w:rPr>
        <w:t xml:space="preserve"> the person to it,</w:t>
      </w:r>
      <w:r>
        <w:rPr>
          <w:rFonts w:ascii="Times New Roman" w:eastAsia="Times New Roman" w:hAnsi="Times New Roman"/>
          <w:color w:val="000000"/>
          <w:sz w:val="24"/>
          <w:szCs w:val="24"/>
        </w:rPr>
        <w:t xml:space="preserve"> and f</w:t>
      </w:r>
      <w:r w:rsidRPr="00D529AA">
        <w:rPr>
          <w:rFonts w:ascii="Times New Roman" w:eastAsia="Times New Roman" w:hAnsi="Times New Roman"/>
          <w:color w:val="000000"/>
          <w:sz w:val="24"/>
          <w:szCs w:val="24"/>
        </w:rPr>
        <w:t xml:space="preserve">orgoing performance of the compulsion </w:t>
      </w:r>
      <w:r w:rsidRPr="00B003A0">
        <w:rPr>
          <w:rFonts w:ascii="Times New Roman" w:eastAsia="Times New Roman" w:hAnsi="Times New Roman"/>
          <w:i/>
          <w:color w:val="000000"/>
          <w:sz w:val="24"/>
          <w:szCs w:val="24"/>
        </w:rPr>
        <w:t>extinguishes</w:t>
      </w:r>
      <w:r w:rsidRPr="00D529AA">
        <w:rPr>
          <w:rFonts w:ascii="Times New Roman" w:eastAsia="Times New Roman" w:hAnsi="Times New Roman"/>
          <w:color w:val="000000"/>
          <w:sz w:val="24"/>
          <w:szCs w:val="24"/>
        </w:rPr>
        <w:t xml:space="preserve"> it by removing the reinforcement hitherto provided to it by its ab</w:t>
      </w:r>
      <w:r w:rsidRPr="00D529AA">
        <w:rPr>
          <w:rFonts w:ascii="Times New Roman" w:eastAsia="Times New Roman" w:hAnsi="Times New Roman"/>
          <w:sz w:val="24"/>
          <w:szCs w:val="24"/>
        </w:rPr>
        <w:t xml:space="preserve">ility to alleviate anxiety.  </w:t>
      </w:r>
    </w:p>
    <w:p w14:paraId="7F6C63E3" w14:textId="12D4B308" w:rsidR="00551EF9" w:rsidRDefault="00551EF9" w:rsidP="00DE14C2">
      <w:pPr>
        <w:spacing w:after="0" w:line="480" w:lineRule="auto"/>
        <w:ind w:firstLine="720"/>
        <w:contextualSpacing/>
        <w:rPr>
          <w:rFonts w:ascii="Times New Roman" w:hAnsi="Times New Roman"/>
          <w:sz w:val="24"/>
          <w:szCs w:val="24"/>
        </w:rPr>
      </w:pPr>
      <w:r>
        <w:rPr>
          <w:rFonts w:ascii="Times New Roman" w:hAnsi="Times New Roman"/>
          <w:sz w:val="24"/>
          <w:szCs w:val="24"/>
        </w:rPr>
        <w:t>Consider Amy, an OCD patient with washing compulsions.  Amy fears that contact with contaminated surfaces will cause a “debilitating disease”</w:t>
      </w:r>
      <w:r w:rsidDel="00372EFE">
        <w:rPr>
          <w:rStyle w:val="EndnoteReference"/>
          <w:rFonts w:ascii="Times New Roman" w:hAnsi="Times New Roman"/>
          <w:sz w:val="24"/>
          <w:szCs w:val="24"/>
        </w:rPr>
        <w:t xml:space="preserve"> </w:t>
      </w:r>
      <w:r>
        <w:rPr>
          <w:rFonts w:ascii="Times New Roman" w:hAnsi="Times New Roman"/>
          <w:sz w:val="24"/>
          <w:szCs w:val="24"/>
        </w:rPr>
        <w:t xml:space="preserve">(Foa, </w:t>
      </w:r>
      <w:r w:rsidR="00022422">
        <w:rPr>
          <w:rFonts w:ascii="Times New Roman" w:hAnsi="Times New Roman"/>
          <w:sz w:val="24"/>
          <w:szCs w:val="24"/>
        </w:rPr>
        <w:t>Yadin</w:t>
      </w:r>
      <w:r>
        <w:rPr>
          <w:rFonts w:ascii="Times New Roman" w:hAnsi="Times New Roman"/>
          <w:sz w:val="24"/>
          <w:szCs w:val="24"/>
        </w:rPr>
        <w:t>, &amp; Lichner 2012, 85-86).  Her ERP treatment includes touching various “</w:t>
      </w:r>
      <w:r w:rsidR="0099424E">
        <w:rPr>
          <w:rFonts w:ascii="Times New Roman" w:hAnsi="Times New Roman"/>
          <w:sz w:val="24"/>
          <w:szCs w:val="24"/>
        </w:rPr>
        <w:t>contaminated</w:t>
      </w:r>
      <w:r>
        <w:rPr>
          <w:rFonts w:ascii="Times New Roman" w:hAnsi="Times New Roman"/>
          <w:sz w:val="24"/>
          <w:szCs w:val="24"/>
        </w:rPr>
        <w:t xml:space="preserve">” items, such as doorknobs, without washing.  Initially, this provokes significant anxiety.  </w:t>
      </w:r>
      <w:r w:rsidRPr="00617611">
        <w:rPr>
          <w:rFonts w:ascii="Times New Roman" w:hAnsi="Times New Roman"/>
          <w:sz w:val="24"/>
          <w:szCs w:val="24"/>
        </w:rPr>
        <w:t xml:space="preserve">Yet she </w:t>
      </w:r>
      <w:r>
        <w:rPr>
          <w:rFonts w:ascii="Times New Roman" w:hAnsi="Times New Roman"/>
          <w:sz w:val="24"/>
          <w:szCs w:val="24"/>
        </w:rPr>
        <w:t xml:space="preserve">voluntarily </w:t>
      </w:r>
      <w:r w:rsidRPr="00617611">
        <w:rPr>
          <w:rFonts w:ascii="Times New Roman" w:hAnsi="Times New Roman"/>
          <w:sz w:val="24"/>
          <w:szCs w:val="24"/>
        </w:rPr>
        <w:t>endure</w:t>
      </w:r>
      <w:r>
        <w:rPr>
          <w:rFonts w:ascii="Times New Roman" w:hAnsi="Times New Roman"/>
          <w:sz w:val="24"/>
          <w:szCs w:val="24"/>
        </w:rPr>
        <w:t>s</w:t>
      </w:r>
      <w:r w:rsidRPr="00617611">
        <w:rPr>
          <w:rFonts w:ascii="Times New Roman" w:hAnsi="Times New Roman"/>
          <w:sz w:val="24"/>
          <w:szCs w:val="24"/>
        </w:rPr>
        <w:t xml:space="preserve"> the anxiety </w:t>
      </w:r>
      <w:r>
        <w:rPr>
          <w:rFonts w:ascii="Times New Roman" w:hAnsi="Times New Roman"/>
          <w:sz w:val="24"/>
          <w:szCs w:val="24"/>
        </w:rPr>
        <w:t xml:space="preserve">and resists </w:t>
      </w:r>
      <w:r w:rsidRPr="00617611">
        <w:rPr>
          <w:rFonts w:ascii="Times New Roman" w:hAnsi="Times New Roman"/>
          <w:sz w:val="24"/>
          <w:szCs w:val="24"/>
        </w:rPr>
        <w:t xml:space="preserve">the </w:t>
      </w:r>
      <w:r>
        <w:rPr>
          <w:rFonts w:ascii="Times New Roman" w:hAnsi="Times New Roman"/>
          <w:sz w:val="24"/>
          <w:szCs w:val="24"/>
        </w:rPr>
        <w:t>urge to wash.</w:t>
      </w:r>
      <w:r w:rsidRPr="00617611">
        <w:rPr>
          <w:rFonts w:ascii="Times New Roman" w:hAnsi="Times New Roman"/>
          <w:sz w:val="24"/>
          <w:szCs w:val="24"/>
        </w:rPr>
        <w:t xml:space="preserve">  </w:t>
      </w:r>
      <w:r>
        <w:rPr>
          <w:rFonts w:ascii="Times New Roman" w:hAnsi="Times New Roman"/>
          <w:sz w:val="24"/>
          <w:szCs w:val="24"/>
        </w:rPr>
        <w:t xml:space="preserve">Now, Amy’s </w:t>
      </w:r>
      <w:r w:rsidRPr="00617611">
        <w:rPr>
          <w:rFonts w:ascii="Times New Roman" w:hAnsi="Times New Roman"/>
          <w:sz w:val="24"/>
          <w:szCs w:val="24"/>
        </w:rPr>
        <w:t>anxiety</w:t>
      </w:r>
      <w:r>
        <w:rPr>
          <w:rFonts w:ascii="Times New Roman" w:hAnsi="Times New Roman"/>
          <w:sz w:val="24"/>
          <w:szCs w:val="24"/>
        </w:rPr>
        <w:t xml:space="preserve"> and compulsive motivation</w:t>
      </w:r>
      <w:r w:rsidRPr="00617611">
        <w:rPr>
          <w:rFonts w:ascii="Times New Roman" w:hAnsi="Times New Roman"/>
          <w:sz w:val="24"/>
          <w:szCs w:val="24"/>
        </w:rPr>
        <w:t xml:space="preserve"> suggests that she believes that</w:t>
      </w:r>
      <w:r>
        <w:rPr>
          <w:rFonts w:ascii="Times New Roman" w:hAnsi="Times New Roman"/>
          <w:sz w:val="24"/>
          <w:szCs w:val="24"/>
        </w:rPr>
        <w:t xml:space="preserve"> unwashed doorknobs are biohazards</w:t>
      </w:r>
      <w:r w:rsidRPr="00617611">
        <w:rPr>
          <w:rFonts w:ascii="Times New Roman" w:hAnsi="Times New Roman"/>
          <w:sz w:val="24"/>
          <w:szCs w:val="24"/>
        </w:rPr>
        <w:t xml:space="preserve">.  Yet her voluntarily </w:t>
      </w:r>
      <w:r>
        <w:rPr>
          <w:rFonts w:ascii="Times New Roman" w:hAnsi="Times New Roman"/>
          <w:sz w:val="24"/>
          <w:szCs w:val="24"/>
        </w:rPr>
        <w:t xml:space="preserve">choice to touch one </w:t>
      </w:r>
      <w:r>
        <w:rPr>
          <w:rFonts w:ascii="Times New Roman" w:hAnsi="Times New Roman"/>
          <w:sz w:val="24"/>
          <w:szCs w:val="24"/>
        </w:rPr>
        <w:lastRenderedPageBreak/>
        <w:t>without washing</w:t>
      </w:r>
      <w:r w:rsidRPr="00617611">
        <w:rPr>
          <w:rFonts w:ascii="Times New Roman" w:hAnsi="Times New Roman"/>
          <w:sz w:val="24"/>
          <w:szCs w:val="24"/>
        </w:rPr>
        <w:t xml:space="preserve"> suggests that she believes </w:t>
      </w:r>
      <w:r>
        <w:rPr>
          <w:rFonts w:ascii="Times New Roman" w:hAnsi="Times New Roman"/>
          <w:sz w:val="24"/>
          <w:szCs w:val="24"/>
        </w:rPr>
        <w:t>just the opposite.</w:t>
      </w:r>
      <w:r w:rsidRPr="00617611">
        <w:rPr>
          <w:rFonts w:ascii="Times New Roman" w:hAnsi="Times New Roman"/>
          <w:sz w:val="24"/>
          <w:szCs w:val="24"/>
        </w:rPr>
        <w:t xml:space="preserve">  </w:t>
      </w:r>
      <w:r>
        <w:rPr>
          <w:rFonts w:ascii="Times New Roman" w:hAnsi="Times New Roman"/>
          <w:sz w:val="24"/>
          <w:szCs w:val="24"/>
        </w:rPr>
        <w:t xml:space="preserve">Thus, OCD patients undergoing ERP manifest the puzzle of OCD in its starkest form.  Their anxiety and compulsive motivation suggest that they believe the very thing that their willingness to undergo the process and resist the compulsive motivation suggests that they do not. </w:t>
      </w:r>
    </w:p>
    <w:p w14:paraId="220B524A" w14:textId="612DEF56" w:rsidR="00551EF9" w:rsidRPr="004C20A2" w:rsidRDefault="00551EF9" w:rsidP="00BD17DB">
      <w:pPr>
        <w:spacing w:after="0" w:line="480" w:lineRule="auto"/>
        <w:ind w:firstLine="720"/>
        <w:contextualSpacing/>
        <w:rPr>
          <w:rFonts w:ascii="Times New Roman" w:hAnsi="Times New Roman"/>
          <w:sz w:val="24"/>
          <w:szCs w:val="24"/>
        </w:rPr>
      </w:pPr>
      <w:r>
        <w:rPr>
          <w:rFonts w:ascii="Times New Roman" w:hAnsi="Times New Roman"/>
          <w:sz w:val="24"/>
          <w:szCs w:val="24"/>
        </w:rPr>
        <w:t xml:space="preserve">The details of ERP rule out </w:t>
      </w:r>
      <w:r w:rsidRPr="00501599">
        <w:rPr>
          <w:rFonts w:ascii="Times New Roman" w:hAnsi="Times New Roman"/>
          <w:sz w:val="24"/>
          <w:szCs w:val="24"/>
        </w:rPr>
        <w:t xml:space="preserve">certain </w:t>
      </w:r>
      <w:r>
        <w:rPr>
          <w:rFonts w:ascii="Times New Roman" w:hAnsi="Times New Roman"/>
          <w:sz w:val="24"/>
          <w:szCs w:val="24"/>
        </w:rPr>
        <w:t>otherwise appealing analys</w:t>
      </w:r>
      <w:r w:rsidRPr="00501599">
        <w:rPr>
          <w:rFonts w:ascii="Times New Roman" w:hAnsi="Times New Roman"/>
          <w:sz w:val="24"/>
          <w:szCs w:val="24"/>
        </w:rPr>
        <w:t>e</w:t>
      </w:r>
      <w:r>
        <w:rPr>
          <w:rFonts w:ascii="Times New Roman" w:hAnsi="Times New Roman"/>
          <w:sz w:val="24"/>
          <w:szCs w:val="24"/>
        </w:rPr>
        <w:t>s</w:t>
      </w:r>
      <w:r w:rsidRPr="00501599">
        <w:rPr>
          <w:rFonts w:ascii="Times New Roman" w:hAnsi="Times New Roman"/>
          <w:sz w:val="24"/>
          <w:szCs w:val="24"/>
        </w:rPr>
        <w:t xml:space="preserve"> of OCD.  For example,</w:t>
      </w:r>
      <w:r>
        <w:rPr>
          <w:rFonts w:ascii="Times New Roman" w:hAnsi="Times New Roman"/>
          <w:b/>
          <w:sz w:val="24"/>
          <w:szCs w:val="24"/>
        </w:rPr>
        <w:t xml:space="preserve"> </w:t>
      </w:r>
      <w:r w:rsidRPr="00D529AA">
        <w:rPr>
          <w:rFonts w:ascii="Times New Roman" w:hAnsi="Times New Roman"/>
          <w:sz w:val="24"/>
          <w:szCs w:val="24"/>
        </w:rPr>
        <w:t xml:space="preserve">we might </w:t>
      </w:r>
      <w:r>
        <w:rPr>
          <w:rFonts w:ascii="Times New Roman" w:hAnsi="Times New Roman"/>
          <w:sz w:val="24"/>
          <w:szCs w:val="24"/>
        </w:rPr>
        <w:t xml:space="preserve">be tempted </w:t>
      </w:r>
      <w:r w:rsidRPr="00D529AA">
        <w:rPr>
          <w:rFonts w:ascii="Times New Roman" w:hAnsi="Times New Roman"/>
          <w:sz w:val="24"/>
          <w:szCs w:val="24"/>
        </w:rPr>
        <w:t>to</w:t>
      </w:r>
      <w:r>
        <w:rPr>
          <w:rFonts w:ascii="Times New Roman" w:hAnsi="Times New Roman"/>
          <w:sz w:val="24"/>
          <w:szCs w:val="24"/>
        </w:rPr>
        <w:t xml:space="preserve"> suggest that people with </w:t>
      </w:r>
      <w:r w:rsidRPr="00D529AA">
        <w:rPr>
          <w:rFonts w:ascii="Times New Roman" w:hAnsi="Times New Roman"/>
          <w:sz w:val="24"/>
          <w:szCs w:val="24"/>
        </w:rPr>
        <w:t xml:space="preserve">OCD </w:t>
      </w:r>
      <w:r>
        <w:rPr>
          <w:rFonts w:ascii="Times New Roman" w:hAnsi="Times New Roman"/>
          <w:sz w:val="24"/>
          <w:szCs w:val="24"/>
        </w:rPr>
        <w:t xml:space="preserve">simply change </w:t>
      </w:r>
      <w:r w:rsidRPr="00D529AA">
        <w:rPr>
          <w:rFonts w:ascii="Times New Roman" w:hAnsi="Times New Roman"/>
          <w:sz w:val="24"/>
          <w:szCs w:val="24"/>
        </w:rPr>
        <w:t>beliefs</w:t>
      </w:r>
      <w:r>
        <w:rPr>
          <w:rFonts w:ascii="Times New Roman" w:hAnsi="Times New Roman"/>
          <w:sz w:val="24"/>
          <w:szCs w:val="24"/>
        </w:rPr>
        <w:t xml:space="preserve">: believing one thing when their symptoms are present, but believing the opposite the rest of the time.  </w:t>
      </w:r>
      <w:r w:rsidRPr="00D529AA">
        <w:rPr>
          <w:rFonts w:ascii="Times New Roman" w:hAnsi="Times New Roman"/>
          <w:sz w:val="24"/>
          <w:szCs w:val="24"/>
        </w:rPr>
        <w:t xml:space="preserve">However, this </w:t>
      </w:r>
      <w:r>
        <w:rPr>
          <w:rFonts w:ascii="Times New Roman" w:hAnsi="Times New Roman"/>
          <w:sz w:val="24"/>
          <w:szCs w:val="24"/>
        </w:rPr>
        <w:t xml:space="preserve">suggestion cannot </w:t>
      </w:r>
      <w:r w:rsidRPr="00D529AA">
        <w:rPr>
          <w:rFonts w:ascii="Times New Roman" w:hAnsi="Times New Roman"/>
          <w:sz w:val="24"/>
          <w:szCs w:val="24"/>
        </w:rPr>
        <w:t xml:space="preserve">account for the </w:t>
      </w:r>
      <w:r>
        <w:rPr>
          <w:rFonts w:ascii="Times New Roman" w:hAnsi="Times New Roman"/>
          <w:sz w:val="24"/>
          <w:szCs w:val="24"/>
        </w:rPr>
        <w:t xml:space="preserve">fact that </w:t>
      </w:r>
      <w:r w:rsidRPr="00D529AA">
        <w:rPr>
          <w:rFonts w:ascii="Times New Roman" w:hAnsi="Times New Roman"/>
          <w:sz w:val="24"/>
          <w:szCs w:val="24"/>
        </w:rPr>
        <w:t>persons undergoing ERP</w:t>
      </w:r>
      <w:r>
        <w:rPr>
          <w:rFonts w:ascii="Times New Roman" w:hAnsi="Times New Roman"/>
          <w:sz w:val="24"/>
          <w:szCs w:val="24"/>
        </w:rPr>
        <w:t xml:space="preserve"> appear to believe contradictory things </w:t>
      </w:r>
      <w:r w:rsidRPr="00070A4C">
        <w:rPr>
          <w:rFonts w:ascii="Times New Roman" w:hAnsi="Times New Roman"/>
          <w:i/>
          <w:sz w:val="24"/>
          <w:szCs w:val="24"/>
        </w:rPr>
        <w:t>simultaneously</w:t>
      </w:r>
      <w:r w:rsidRPr="00D529AA">
        <w:rPr>
          <w:rFonts w:ascii="Times New Roman" w:hAnsi="Times New Roman"/>
          <w:sz w:val="24"/>
          <w:szCs w:val="24"/>
        </w:rPr>
        <w:t>.</w:t>
      </w:r>
      <w:r>
        <w:rPr>
          <w:rFonts w:ascii="Times New Roman" w:hAnsi="Times New Roman"/>
          <w:sz w:val="24"/>
          <w:szCs w:val="24"/>
        </w:rPr>
        <w:t xml:space="preserve">  Or consider the suggestion </w:t>
      </w:r>
      <w:r w:rsidRPr="004C20A2">
        <w:rPr>
          <w:rFonts w:ascii="Times New Roman" w:hAnsi="Times New Roman"/>
          <w:sz w:val="24"/>
          <w:szCs w:val="24"/>
        </w:rPr>
        <w:t>(</w:t>
      </w:r>
      <w:r>
        <w:rPr>
          <w:rFonts w:ascii="Times New Roman" w:hAnsi="Times New Roman"/>
          <w:sz w:val="24"/>
          <w:szCs w:val="24"/>
        </w:rPr>
        <w:t xml:space="preserve">from </w:t>
      </w:r>
      <w:r w:rsidRPr="004C20A2">
        <w:rPr>
          <w:rFonts w:ascii="Times New Roman" w:hAnsi="Times New Roman"/>
          <w:sz w:val="24"/>
          <w:szCs w:val="24"/>
        </w:rPr>
        <w:t>an anonymous reviewer)</w:t>
      </w:r>
      <w:r w:rsidRPr="004C20A2" w:rsidDel="004C20A2">
        <w:rPr>
          <w:rFonts w:ascii="Times New Roman" w:hAnsi="Times New Roman"/>
          <w:sz w:val="24"/>
          <w:szCs w:val="24"/>
        </w:rPr>
        <w:t xml:space="preserve"> </w:t>
      </w:r>
      <w:r w:rsidRPr="004C20A2">
        <w:rPr>
          <w:rFonts w:ascii="Times New Roman" w:hAnsi="Times New Roman"/>
          <w:sz w:val="24"/>
          <w:szCs w:val="24"/>
        </w:rPr>
        <w:t xml:space="preserve">that </w:t>
      </w:r>
      <w:r>
        <w:rPr>
          <w:rFonts w:ascii="Times New Roman" w:hAnsi="Times New Roman"/>
          <w:sz w:val="24"/>
          <w:szCs w:val="24"/>
        </w:rPr>
        <w:t xml:space="preserve">someone like Amy </w:t>
      </w:r>
      <w:r w:rsidRPr="004C20A2">
        <w:rPr>
          <w:rFonts w:ascii="Times New Roman" w:hAnsi="Times New Roman"/>
          <w:sz w:val="24"/>
          <w:szCs w:val="24"/>
        </w:rPr>
        <w:t>m</w:t>
      </w:r>
      <w:r>
        <w:rPr>
          <w:rFonts w:ascii="Times New Roman" w:hAnsi="Times New Roman"/>
          <w:sz w:val="24"/>
          <w:szCs w:val="24"/>
        </w:rPr>
        <w:t>ight</w:t>
      </w:r>
      <w:r w:rsidRPr="004C20A2">
        <w:rPr>
          <w:rFonts w:ascii="Times New Roman" w:hAnsi="Times New Roman"/>
          <w:sz w:val="24"/>
          <w:szCs w:val="24"/>
        </w:rPr>
        <w:t xml:space="preserve"> </w:t>
      </w:r>
      <w:r>
        <w:rPr>
          <w:rFonts w:ascii="Times New Roman" w:hAnsi="Times New Roman"/>
          <w:sz w:val="24"/>
          <w:szCs w:val="24"/>
        </w:rPr>
        <w:t xml:space="preserve">straightforwardly </w:t>
      </w:r>
      <w:r w:rsidRPr="004C20A2">
        <w:rPr>
          <w:rFonts w:ascii="Times New Roman" w:hAnsi="Times New Roman"/>
          <w:sz w:val="24"/>
          <w:szCs w:val="24"/>
        </w:rPr>
        <w:t>believe</w:t>
      </w:r>
      <w:r>
        <w:rPr>
          <w:rFonts w:ascii="Times New Roman" w:hAnsi="Times New Roman"/>
          <w:sz w:val="24"/>
          <w:szCs w:val="24"/>
        </w:rPr>
        <w:t xml:space="preserve"> that doorknobs are biohazards, while </w:t>
      </w:r>
      <w:r w:rsidRPr="007B544B">
        <w:rPr>
          <w:rFonts w:ascii="Times New Roman" w:hAnsi="Times New Roman"/>
          <w:i/>
          <w:sz w:val="24"/>
          <w:szCs w:val="24"/>
        </w:rPr>
        <w:t>appearing</w:t>
      </w:r>
      <w:r>
        <w:rPr>
          <w:rFonts w:ascii="Times New Roman" w:hAnsi="Times New Roman"/>
          <w:sz w:val="24"/>
          <w:szCs w:val="24"/>
        </w:rPr>
        <w:t xml:space="preserve"> </w:t>
      </w:r>
      <w:r w:rsidRPr="004C20A2">
        <w:rPr>
          <w:rFonts w:ascii="Times New Roman" w:hAnsi="Times New Roman"/>
          <w:sz w:val="24"/>
          <w:szCs w:val="24"/>
        </w:rPr>
        <w:t xml:space="preserve">to have good insight because </w:t>
      </w:r>
      <w:r>
        <w:rPr>
          <w:rFonts w:ascii="Times New Roman" w:hAnsi="Times New Roman"/>
          <w:sz w:val="24"/>
          <w:szCs w:val="24"/>
        </w:rPr>
        <w:t xml:space="preserve">she </w:t>
      </w:r>
      <w:r w:rsidRPr="004C20A2">
        <w:rPr>
          <w:rFonts w:ascii="Times New Roman" w:hAnsi="Times New Roman"/>
          <w:sz w:val="24"/>
          <w:szCs w:val="24"/>
        </w:rPr>
        <w:t>recognize</w:t>
      </w:r>
      <w:r>
        <w:rPr>
          <w:rFonts w:ascii="Times New Roman" w:hAnsi="Times New Roman"/>
          <w:sz w:val="24"/>
          <w:szCs w:val="24"/>
        </w:rPr>
        <w:t>s</w:t>
      </w:r>
      <w:r w:rsidRPr="004C20A2">
        <w:rPr>
          <w:rFonts w:ascii="Times New Roman" w:hAnsi="Times New Roman"/>
          <w:sz w:val="24"/>
          <w:szCs w:val="24"/>
        </w:rPr>
        <w:t xml:space="preserve"> </w:t>
      </w:r>
      <w:r w:rsidRPr="00564969">
        <w:rPr>
          <w:rFonts w:ascii="Times New Roman" w:hAnsi="Times New Roman"/>
          <w:sz w:val="24"/>
          <w:szCs w:val="24"/>
        </w:rPr>
        <w:t xml:space="preserve">that </w:t>
      </w:r>
      <w:r w:rsidRPr="00564969">
        <w:rPr>
          <w:rFonts w:ascii="Times New Roman" w:hAnsi="Times New Roman"/>
          <w:i/>
          <w:sz w:val="24"/>
          <w:szCs w:val="24"/>
        </w:rPr>
        <w:t>other people</w:t>
      </w:r>
      <w:r w:rsidRPr="00BD17DB">
        <w:rPr>
          <w:rFonts w:ascii="Times New Roman" w:hAnsi="Times New Roman"/>
          <w:i/>
          <w:sz w:val="24"/>
          <w:szCs w:val="24"/>
        </w:rPr>
        <w:t xml:space="preserve"> </w:t>
      </w:r>
      <w:r w:rsidRPr="004C20A2">
        <w:rPr>
          <w:rFonts w:ascii="Times New Roman" w:hAnsi="Times New Roman"/>
          <w:sz w:val="24"/>
          <w:szCs w:val="24"/>
        </w:rPr>
        <w:t xml:space="preserve">regard </w:t>
      </w:r>
      <w:r>
        <w:rPr>
          <w:rFonts w:ascii="Times New Roman" w:hAnsi="Times New Roman"/>
          <w:sz w:val="24"/>
          <w:szCs w:val="24"/>
        </w:rPr>
        <w:t xml:space="preserve">this </w:t>
      </w:r>
      <w:r w:rsidRPr="004C20A2">
        <w:rPr>
          <w:rFonts w:ascii="Times New Roman" w:hAnsi="Times New Roman"/>
          <w:sz w:val="24"/>
          <w:szCs w:val="24"/>
        </w:rPr>
        <w:t xml:space="preserve">belief as unreasonable.  </w:t>
      </w:r>
      <w:r>
        <w:rPr>
          <w:rFonts w:ascii="Times New Roman" w:hAnsi="Times New Roman"/>
          <w:sz w:val="24"/>
          <w:szCs w:val="24"/>
        </w:rPr>
        <w:t xml:space="preserve">If </w:t>
      </w:r>
      <w:r w:rsidRPr="004C20A2">
        <w:rPr>
          <w:rFonts w:ascii="Times New Roman" w:hAnsi="Times New Roman"/>
          <w:sz w:val="24"/>
          <w:szCs w:val="24"/>
        </w:rPr>
        <w:t xml:space="preserve">Amy </w:t>
      </w:r>
      <w:r>
        <w:rPr>
          <w:rFonts w:ascii="Times New Roman" w:hAnsi="Times New Roman"/>
          <w:sz w:val="24"/>
          <w:szCs w:val="24"/>
        </w:rPr>
        <w:t xml:space="preserve">really did believe </w:t>
      </w:r>
      <w:r w:rsidRPr="004C20A2">
        <w:rPr>
          <w:rFonts w:ascii="Times New Roman" w:hAnsi="Times New Roman"/>
          <w:sz w:val="24"/>
          <w:szCs w:val="24"/>
        </w:rPr>
        <w:t xml:space="preserve">that </w:t>
      </w:r>
      <w:r>
        <w:rPr>
          <w:rFonts w:ascii="Times New Roman" w:hAnsi="Times New Roman"/>
          <w:sz w:val="24"/>
          <w:szCs w:val="24"/>
        </w:rPr>
        <w:t xml:space="preserve">doorknobs harbored terrible diseases, why would she </w:t>
      </w:r>
      <w:r w:rsidRPr="004C20A2">
        <w:rPr>
          <w:rFonts w:ascii="Times New Roman" w:hAnsi="Times New Roman"/>
          <w:sz w:val="24"/>
          <w:szCs w:val="24"/>
        </w:rPr>
        <w:t>willingly undergo ERP</w:t>
      </w:r>
      <w:r>
        <w:rPr>
          <w:rFonts w:ascii="Times New Roman" w:hAnsi="Times New Roman"/>
          <w:sz w:val="24"/>
          <w:szCs w:val="24"/>
        </w:rPr>
        <w:t>?  It is difficult to see why she would voluntarily do something she believes is so dangerous just because she knows that others do not share her belief.</w:t>
      </w:r>
    </w:p>
    <w:p w14:paraId="30EC950C" w14:textId="77777777" w:rsidR="00551EF9" w:rsidRDefault="00551EF9" w:rsidP="00DE072A">
      <w:pPr>
        <w:spacing w:after="0" w:line="480" w:lineRule="auto"/>
        <w:ind w:firstLine="720"/>
        <w:contextualSpacing/>
        <w:rPr>
          <w:rFonts w:ascii="Times New Roman" w:eastAsia="Times New Roman" w:hAnsi="Times New Roman"/>
          <w:sz w:val="24"/>
          <w:szCs w:val="24"/>
        </w:rPr>
      </w:pPr>
    </w:p>
    <w:p w14:paraId="030542A2" w14:textId="6CD5BDD8" w:rsidR="00551EF9" w:rsidRDefault="00551EF9" w:rsidP="007B544B">
      <w:pPr>
        <w:spacing w:after="0" w:line="480" w:lineRule="auto"/>
        <w:contextualSpacing/>
        <w:rPr>
          <w:rFonts w:ascii="Times New Roman" w:hAnsi="Times New Roman"/>
          <w:color w:val="000000"/>
          <w:sz w:val="24"/>
          <w:szCs w:val="24"/>
        </w:rPr>
      </w:pPr>
      <w:r w:rsidRPr="007B544B">
        <w:rPr>
          <w:rFonts w:ascii="Times New Roman" w:eastAsia="Times New Roman" w:hAnsi="Times New Roman"/>
          <w:b/>
          <w:sz w:val="24"/>
          <w:szCs w:val="24"/>
        </w:rPr>
        <w:t xml:space="preserve">2.2. </w:t>
      </w:r>
      <w:r>
        <w:rPr>
          <w:rFonts w:ascii="Times New Roman" w:eastAsia="Times New Roman" w:hAnsi="Times New Roman"/>
          <w:sz w:val="24"/>
          <w:szCs w:val="24"/>
        </w:rPr>
        <w:t xml:space="preserve">Despite the success of ERP, behaviorist theories of OCD fell out of favor by </w:t>
      </w:r>
      <w:r w:rsidRPr="00D529AA">
        <w:rPr>
          <w:rFonts w:ascii="Times New Roman" w:hAnsi="Times New Roman"/>
          <w:sz w:val="24"/>
          <w:szCs w:val="24"/>
        </w:rPr>
        <w:t>the mid-1980s</w:t>
      </w:r>
      <w:r>
        <w:rPr>
          <w:rFonts w:ascii="Times New Roman" w:hAnsi="Times New Roman"/>
          <w:sz w:val="24"/>
          <w:szCs w:val="24"/>
        </w:rPr>
        <w:t xml:space="preserve">. They were replaced by </w:t>
      </w:r>
      <w:r w:rsidRPr="00D529AA">
        <w:rPr>
          <w:rFonts w:ascii="Times New Roman" w:hAnsi="Times New Roman"/>
          <w:sz w:val="24"/>
          <w:szCs w:val="24"/>
        </w:rPr>
        <w:t xml:space="preserve">more cognitive approaches, the most influential of which derives from a seminal paper by Paul Salkovskis (1985).  </w:t>
      </w:r>
      <w:r>
        <w:rPr>
          <w:rFonts w:ascii="Times New Roman" w:hAnsi="Times New Roman"/>
          <w:sz w:val="24"/>
          <w:szCs w:val="24"/>
        </w:rPr>
        <w:t xml:space="preserve">His theory </w:t>
      </w:r>
      <w:r w:rsidRPr="00D529AA">
        <w:rPr>
          <w:rFonts w:ascii="Times New Roman" w:hAnsi="Times New Roman"/>
          <w:sz w:val="24"/>
          <w:szCs w:val="24"/>
        </w:rPr>
        <w:t xml:space="preserve">combined two important elements.  One was the finding by </w:t>
      </w:r>
      <w:r w:rsidRPr="00D529AA">
        <w:rPr>
          <w:rFonts w:ascii="Times New Roman" w:hAnsi="Times New Roman"/>
          <w:sz w:val="24"/>
          <w:szCs w:val="24"/>
          <w:lang w:bidi="en-US"/>
        </w:rPr>
        <w:t>Rachman and de Silva (1978) that</w:t>
      </w:r>
      <w:r w:rsidRPr="00D529AA">
        <w:rPr>
          <w:rFonts w:ascii="Times New Roman" w:hAnsi="Times New Roman"/>
          <w:sz w:val="24"/>
          <w:szCs w:val="24"/>
        </w:rPr>
        <w:t xml:space="preserve"> people </w:t>
      </w:r>
      <w:r w:rsidRPr="00D529AA">
        <w:rPr>
          <w:rFonts w:ascii="Times New Roman" w:hAnsi="Times New Roman"/>
          <w:i/>
          <w:sz w:val="24"/>
          <w:szCs w:val="24"/>
        </w:rPr>
        <w:t>without</w:t>
      </w:r>
      <w:r w:rsidRPr="00D529AA">
        <w:rPr>
          <w:rFonts w:ascii="Times New Roman" w:hAnsi="Times New Roman"/>
          <w:sz w:val="24"/>
          <w:szCs w:val="24"/>
        </w:rPr>
        <w:t xml:space="preserve"> OCD experience intrusive thoughts, images, and urges that are similar in content to the obsessions</w:t>
      </w:r>
      <w:r>
        <w:rPr>
          <w:rFonts w:ascii="Times New Roman" w:hAnsi="Times New Roman"/>
          <w:sz w:val="24"/>
          <w:szCs w:val="24"/>
        </w:rPr>
        <w:t xml:space="preserve"> found in OCD.  H</w:t>
      </w:r>
      <w:r w:rsidRPr="00D529AA">
        <w:rPr>
          <w:rFonts w:ascii="Times New Roman" w:hAnsi="Times New Roman"/>
          <w:sz w:val="24"/>
          <w:szCs w:val="24"/>
        </w:rPr>
        <w:t xml:space="preserve">owever, in persons without OCD, these intrusions are transient and cause little </w:t>
      </w:r>
      <w:r>
        <w:rPr>
          <w:rFonts w:ascii="Times New Roman" w:hAnsi="Times New Roman"/>
          <w:sz w:val="24"/>
          <w:szCs w:val="24"/>
        </w:rPr>
        <w:t>or no</w:t>
      </w:r>
      <w:r w:rsidRPr="00D529AA">
        <w:rPr>
          <w:rFonts w:ascii="Times New Roman" w:hAnsi="Times New Roman"/>
          <w:sz w:val="24"/>
          <w:szCs w:val="24"/>
        </w:rPr>
        <w:t xml:space="preserve"> distress</w:t>
      </w:r>
      <w:r w:rsidRPr="00D529AA">
        <w:rPr>
          <w:rFonts w:ascii="Times New Roman" w:hAnsi="Times New Roman"/>
          <w:color w:val="000000"/>
          <w:sz w:val="24"/>
          <w:szCs w:val="24"/>
          <w:lang w:bidi="en-US"/>
        </w:rPr>
        <w:t>.  By contrast, in OCD, they are</w:t>
      </w:r>
      <w:r w:rsidRPr="00D529AA">
        <w:rPr>
          <w:rFonts w:ascii="Times New Roman" w:hAnsi="Times New Roman"/>
          <w:bCs/>
          <w:color w:val="000000"/>
          <w:sz w:val="24"/>
          <w:szCs w:val="24"/>
        </w:rPr>
        <w:t xml:space="preserve"> more frequent, intense, and disturbing, and they </w:t>
      </w:r>
      <w:r>
        <w:rPr>
          <w:rFonts w:ascii="Times New Roman" w:hAnsi="Times New Roman"/>
          <w:bCs/>
          <w:color w:val="000000"/>
          <w:sz w:val="24"/>
          <w:szCs w:val="24"/>
        </w:rPr>
        <w:t>are accompanied by compulsive motivation</w:t>
      </w:r>
      <w:r w:rsidRPr="00D529AA">
        <w:rPr>
          <w:rFonts w:ascii="Times New Roman" w:hAnsi="Times New Roman"/>
          <w:color w:val="000000"/>
          <w:sz w:val="24"/>
          <w:szCs w:val="24"/>
          <w:lang w:bidi="en-US"/>
        </w:rPr>
        <w:t>.  To explain this difference</w:t>
      </w:r>
      <w:r>
        <w:rPr>
          <w:rFonts w:ascii="Times New Roman" w:hAnsi="Times New Roman"/>
          <w:color w:val="000000"/>
          <w:sz w:val="24"/>
          <w:szCs w:val="24"/>
          <w:lang w:bidi="en-US"/>
        </w:rPr>
        <w:t>,</w:t>
      </w:r>
      <w:r w:rsidRPr="00D529AA">
        <w:rPr>
          <w:rFonts w:ascii="Times New Roman" w:hAnsi="Times New Roman"/>
          <w:color w:val="000000"/>
          <w:sz w:val="24"/>
          <w:szCs w:val="24"/>
          <w:lang w:bidi="en-US"/>
        </w:rPr>
        <w:t xml:space="preserve"> Salkovskis introduced a second element, </w:t>
      </w:r>
      <w:r w:rsidRPr="00D529AA">
        <w:rPr>
          <w:rFonts w:ascii="Times New Roman" w:hAnsi="Times New Roman"/>
          <w:color w:val="000000"/>
          <w:sz w:val="24"/>
          <w:szCs w:val="24"/>
          <w:lang w:bidi="en-US"/>
        </w:rPr>
        <w:lastRenderedPageBreak/>
        <w:t xml:space="preserve">which he derived from </w:t>
      </w:r>
      <w:r w:rsidRPr="00D529AA">
        <w:rPr>
          <w:rFonts w:ascii="Times New Roman" w:hAnsi="Times New Roman"/>
          <w:bCs/>
          <w:color w:val="000000"/>
          <w:sz w:val="24"/>
          <w:szCs w:val="24"/>
        </w:rPr>
        <w:t>the work of Aaron Beck</w:t>
      </w:r>
      <w:r w:rsidR="0099424E">
        <w:rPr>
          <w:rFonts w:ascii="Times New Roman" w:hAnsi="Times New Roman"/>
          <w:bCs/>
          <w:color w:val="000000"/>
          <w:sz w:val="24"/>
          <w:szCs w:val="24"/>
        </w:rPr>
        <w:t xml:space="preserve"> (1976)</w:t>
      </w:r>
      <w:r w:rsidRPr="00D529AA">
        <w:rPr>
          <w:rFonts w:ascii="Times New Roman" w:hAnsi="Times New Roman"/>
          <w:bCs/>
          <w:color w:val="000000"/>
          <w:sz w:val="24"/>
          <w:szCs w:val="24"/>
        </w:rPr>
        <w:t xml:space="preserve">.  Beck argued that </w:t>
      </w:r>
      <w:r>
        <w:rPr>
          <w:rFonts w:ascii="Times New Roman" w:hAnsi="Times New Roman"/>
          <w:bCs/>
          <w:color w:val="000000"/>
          <w:sz w:val="24"/>
          <w:szCs w:val="24"/>
        </w:rPr>
        <w:t xml:space="preserve">many </w:t>
      </w:r>
      <w:r w:rsidRPr="00D529AA">
        <w:rPr>
          <w:rFonts w:ascii="Times New Roman" w:hAnsi="Times New Roman"/>
          <w:bCs/>
          <w:color w:val="000000"/>
          <w:sz w:val="24"/>
          <w:szCs w:val="24"/>
        </w:rPr>
        <w:t xml:space="preserve">mental disorders </w:t>
      </w:r>
      <w:r>
        <w:rPr>
          <w:rFonts w:ascii="Times New Roman" w:hAnsi="Times New Roman"/>
          <w:bCs/>
          <w:color w:val="000000"/>
          <w:sz w:val="24"/>
          <w:szCs w:val="24"/>
        </w:rPr>
        <w:t xml:space="preserve">arise </w:t>
      </w:r>
      <w:r w:rsidRPr="00D529AA">
        <w:rPr>
          <w:rFonts w:ascii="Times New Roman" w:hAnsi="Times New Roman"/>
          <w:bCs/>
          <w:color w:val="000000"/>
          <w:sz w:val="24"/>
          <w:szCs w:val="24"/>
        </w:rPr>
        <w:t xml:space="preserve">from </w:t>
      </w:r>
      <w:r w:rsidRPr="00D529AA">
        <w:rPr>
          <w:rFonts w:ascii="Times New Roman" w:hAnsi="Times New Roman"/>
          <w:color w:val="000000"/>
          <w:sz w:val="24"/>
          <w:szCs w:val="24"/>
        </w:rPr>
        <w:t>“</w:t>
      </w:r>
      <w:r>
        <w:rPr>
          <w:rFonts w:ascii="Times New Roman" w:hAnsi="Times New Roman"/>
          <w:i/>
          <w:iCs/>
          <w:color w:val="000000"/>
          <w:sz w:val="24"/>
          <w:szCs w:val="24"/>
        </w:rPr>
        <w:t>negative automatic thoughts</w:t>
      </w:r>
      <w:r w:rsidRPr="00D529AA">
        <w:rPr>
          <w:rFonts w:ascii="Times New Roman" w:hAnsi="Times New Roman"/>
          <w:color w:val="000000"/>
          <w:sz w:val="24"/>
          <w:szCs w:val="24"/>
        </w:rPr>
        <w:t>”</w:t>
      </w:r>
      <w:r>
        <w:rPr>
          <w:rFonts w:ascii="Times New Roman" w:hAnsi="Times New Roman"/>
          <w:color w:val="000000"/>
          <w:sz w:val="24"/>
          <w:szCs w:val="24"/>
        </w:rPr>
        <w:t xml:space="preserve"> (NATs).  NATs</w:t>
      </w:r>
      <w:r w:rsidRPr="00D529AA">
        <w:rPr>
          <w:rFonts w:ascii="Times New Roman" w:hAnsi="Times New Roman"/>
          <w:color w:val="000000"/>
          <w:sz w:val="24"/>
          <w:szCs w:val="24"/>
        </w:rPr>
        <w:t xml:space="preserve"> are typically unarticulated and often unnoticed by th</w:t>
      </w:r>
      <w:r>
        <w:rPr>
          <w:rFonts w:ascii="Times New Roman" w:hAnsi="Times New Roman"/>
          <w:color w:val="000000"/>
          <w:sz w:val="24"/>
          <w:szCs w:val="24"/>
        </w:rPr>
        <w:t>e person who has them, but they</w:t>
      </w:r>
      <w:r w:rsidRPr="00D529AA">
        <w:rPr>
          <w:rFonts w:ascii="Times New Roman" w:hAnsi="Times New Roman"/>
          <w:color w:val="000000"/>
          <w:sz w:val="24"/>
          <w:szCs w:val="24"/>
        </w:rPr>
        <w:t xml:space="preserve"> </w:t>
      </w:r>
      <w:r>
        <w:rPr>
          <w:rFonts w:ascii="Times New Roman" w:hAnsi="Times New Roman"/>
          <w:color w:val="000000"/>
          <w:sz w:val="24"/>
          <w:szCs w:val="24"/>
        </w:rPr>
        <w:t xml:space="preserve">can </w:t>
      </w:r>
      <w:r w:rsidRPr="00D529AA">
        <w:rPr>
          <w:rFonts w:ascii="Times New Roman" w:hAnsi="Times New Roman"/>
          <w:color w:val="000000"/>
          <w:sz w:val="24"/>
          <w:szCs w:val="24"/>
        </w:rPr>
        <w:t xml:space="preserve">produce anxiety and other psychiatric symptoms.  </w:t>
      </w:r>
    </w:p>
    <w:p w14:paraId="72D18B77" w14:textId="0EE517D5" w:rsidR="00551EF9" w:rsidRPr="00D529AA" w:rsidRDefault="00551EF9" w:rsidP="007B544B">
      <w:pPr>
        <w:spacing w:after="0" w:line="480" w:lineRule="auto"/>
        <w:ind w:firstLine="720"/>
        <w:contextualSpacing/>
        <w:rPr>
          <w:rFonts w:ascii="Times New Roman" w:hAnsi="Times New Roman"/>
          <w:color w:val="000000"/>
          <w:sz w:val="24"/>
          <w:szCs w:val="24"/>
        </w:rPr>
      </w:pPr>
      <w:r>
        <w:rPr>
          <w:rFonts w:ascii="Times New Roman" w:hAnsi="Times New Roman"/>
          <w:color w:val="000000"/>
          <w:sz w:val="24"/>
          <w:szCs w:val="24"/>
        </w:rPr>
        <w:t xml:space="preserve">Combining these two ideas, </w:t>
      </w:r>
      <w:r w:rsidRPr="00D529AA">
        <w:rPr>
          <w:rFonts w:ascii="Times New Roman" w:hAnsi="Times New Roman"/>
          <w:color w:val="000000"/>
          <w:sz w:val="24"/>
          <w:szCs w:val="24"/>
        </w:rPr>
        <w:t xml:space="preserve">Salkovskis theorized that in OCD, dysfunctional </w:t>
      </w:r>
      <w:r>
        <w:rPr>
          <w:rFonts w:ascii="Times New Roman" w:hAnsi="Times New Roman"/>
          <w:color w:val="000000"/>
          <w:sz w:val="24"/>
          <w:szCs w:val="24"/>
        </w:rPr>
        <w:t>NATs</w:t>
      </w:r>
      <w:r w:rsidRPr="00D529AA">
        <w:rPr>
          <w:rFonts w:ascii="Times New Roman" w:hAnsi="Times New Roman"/>
          <w:color w:val="000000"/>
          <w:sz w:val="24"/>
          <w:szCs w:val="24"/>
        </w:rPr>
        <w:t xml:space="preserve"> transf</w:t>
      </w:r>
      <w:r>
        <w:rPr>
          <w:rFonts w:ascii="Times New Roman" w:hAnsi="Times New Roman"/>
          <w:color w:val="000000"/>
          <w:sz w:val="24"/>
          <w:szCs w:val="24"/>
        </w:rPr>
        <w:t>orm ordinary intrusions into</w:t>
      </w:r>
      <w:r w:rsidRPr="00D529AA">
        <w:rPr>
          <w:rFonts w:ascii="Times New Roman" w:hAnsi="Times New Roman"/>
          <w:color w:val="000000"/>
          <w:sz w:val="24"/>
          <w:szCs w:val="24"/>
        </w:rPr>
        <w:t xml:space="preserve"> source</w:t>
      </w:r>
      <w:r>
        <w:rPr>
          <w:rFonts w:ascii="Times New Roman" w:hAnsi="Times New Roman"/>
          <w:color w:val="000000"/>
          <w:sz w:val="24"/>
          <w:szCs w:val="24"/>
        </w:rPr>
        <w:t>s</w:t>
      </w:r>
      <w:r w:rsidRPr="00D529AA">
        <w:rPr>
          <w:rFonts w:ascii="Times New Roman" w:hAnsi="Times New Roman"/>
          <w:color w:val="000000"/>
          <w:sz w:val="24"/>
          <w:szCs w:val="24"/>
        </w:rPr>
        <w:t xml:space="preserve"> of </w:t>
      </w:r>
      <w:r w:rsidR="0099424E">
        <w:rPr>
          <w:rFonts w:ascii="Times New Roman" w:hAnsi="Times New Roman"/>
          <w:color w:val="000000"/>
          <w:sz w:val="24"/>
          <w:szCs w:val="24"/>
        </w:rPr>
        <w:t xml:space="preserve">debilitating </w:t>
      </w:r>
      <w:r w:rsidRPr="00D529AA">
        <w:rPr>
          <w:rFonts w:ascii="Times New Roman" w:hAnsi="Times New Roman"/>
          <w:color w:val="000000"/>
          <w:sz w:val="24"/>
          <w:szCs w:val="24"/>
        </w:rPr>
        <w:t xml:space="preserve">anxiety and irrational behavior: </w:t>
      </w:r>
      <w:r>
        <w:rPr>
          <w:rFonts w:ascii="Times New Roman" w:hAnsi="Times New Roman"/>
          <w:color w:val="000000"/>
          <w:sz w:val="24"/>
          <w:szCs w:val="24"/>
        </w:rPr>
        <w:t xml:space="preserve"> “</w:t>
      </w:r>
      <w:r w:rsidRPr="00D529AA">
        <w:rPr>
          <w:rFonts w:ascii="Times New Roman" w:hAnsi="Times New Roman"/>
          <w:color w:val="000000"/>
          <w:sz w:val="24"/>
          <w:szCs w:val="24"/>
        </w:rPr>
        <w:t xml:space="preserve">The affective disturbance usually described as arising from the obsession or intrusion actually arises from </w:t>
      </w:r>
      <w:r>
        <w:rPr>
          <w:rFonts w:ascii="Times New Roman" w:hAnsi="Times New Roman"/>
          <w:color w:val="000000"/>
          <w:sz w:val="24"/>
          <w:szCs w:val="24"/>
        </w:rPr>
        <w:t xml:space="preserve">. . . </w:t>
      </w:r>
      <w:r w:rsidRPr="00D529AA">
        <w:rPr>
          <w:rFonts w:ascii="Times New Roman" w:hAnsi="Times New Roman"/>
          <w:color w:val="000000"/>
          <w:sz w:val="24"/>
          <w:szCs w:val="24"/>
        </w:rPr>
        <w:t xml:space="preserve">automatic thoughts </w:t>
      </w:r>
      <w:r w:rsidRPr="00DE072A">
        <w:rPr>
          <w:rFonts w:ascii="Times New Roman" w:hAnsi="Times New Roman"/>
          <w:i/>
          <w:color w:val="000000"/>
          <w:sz w:val="24"/>
          <w:szCs w:val="24"/>
        </w:rPr>
        <w:t>about</w:t>
      </w:r>
      <w:r w:rsidRPr="00D529AA">
        <w:rPr>
          <w:rFonts w:ascii="Times New Roman" w:hAnsi="Times New Roman"/>
          <w:color w:val="000000"/>
          <w:sz w:val="24"/>
          <w:szCs w:val="24"/>
        </w:rPr>
        <w:t xml:space="preserve"> the intrusion” (Salkovskis 1985, </w:t>
      </w:r>
      <w:r>
        <w:rPr>
          <w:rFonts w:ascii="Times New Roman" w:hAnsi="Times New Roman"/>
          <w:color w:val="000000"/>
          <w:sz w:val="24"/>
          <w:szCs w:val="24"/>
        </w:rPr>
        <w:t xml:space="preserve">pp. </w:t>
      </w:r>
      <w:r w:rsidRPr="00D529AA">
        <w:rPr>
          <w:rFonts w:ascii="Times New Roman" w:hAnsi="Times New Roman"/>
          <w:color w:val="000000"/>
          <w:sz w:val="24"/>
          <w:szCs w:val="24"/>
        </w:rPr>
        <w:t>573-4</w:t>
      </w:r>
      <w:r>
        <w:rPr>
          <w:rFonts w:ascii="Times New Roman" w:hAnsi="Times New Roman"/>
          <w:color w:val="000000"/>
          <w:sz w:val="24"/>
          <w:szCs w:val="24"/>
        </w:rPr>
        <w:t>, emph</w:t>
      </w:r>
      <w:r w:rsidR="0099424E">
        <w:rPr>
          <w:rFonts w:ascii="Times New Roman" w:hAnsi="Times New Roman"/>
          <w:color w:val="000000"/>
          <w:sz w:val="24"/>
          <w:szCs w:val="24"/>
        </w:rPr>
        <w:t>asis</w:t>
      </w:r>
      <w:r>
        <w:rPr>
          <w:rFonts w:ascii="Times New Roman" w:hAnsi="Times New Roman"/>
          <w:color w:val="000000"/>
          <w:sz w:val="24"/>
          <w:szCs w:val="24"/>
        </w:rPr>
        <w:t xml:space="preserve"> added</w:t>
      </w:r>
      <w:r w:rsidRPr="00D529AA">
        <w:rPr>
          <w:rFonts w:ascii="Times New Roman" w:hAnsi="Times New Roman"/>
          <w:color w:val="000000"/>
          <w:sz w:val="24"/>
          <w:szCs w:val="24"/>
        </w:rPr>
        <w:t>).</w:t>
      </w:r>
      <w:r>
        <w:rPr>
          <w:rFonts w:ascii="Times New Roman" w:hAnsi="Times New Roman"/>
          <w:color w:val="000000"/>
          <w:sz w:val="24"/>
          <w:szCs w:val="24"/>
        </w:rPr>
        <w:t xml:space="preserve">  So </w:t>
      </w:r>
      <w:r w:rsidRPr="00D529AA">
        <w:rPr>
          <w:rFonts w:ascii="Times New Roman" w:hAnsi="Times New Roman"/>
          <w:color w:val="000000"/>
          <w:sz w:val="24"/>
          <w:szCs w:val="24"/>
        </w:rPr>
        <w:t>J.F.’s intrusive thoughts about sunlight</w:t>
      </w:r>
      <w:r>
        <w:rPr>
          <w:rFonts w:ascii="Times New Roman" w:hAnsi="Times New Roman"/>
          <w:color w:val="000000"/>
          <w:sz w:val="24"/>
          <w:szCs w:val="24"/>
        </w:rPr>
        <w:t xml:space="preserve">-contaminated </w:t>
      </w:r>
      <w:r w:rsidRPr="00D529AA">
        <w:rPr>
          <w:rFonts w:ascii="Times New Roman" w:hAnsi="Times New Roman"/>
          <w:color w:val="000000"/>
          <w:sz w:val="24"/>
          <w:szCs w:val="24"/>
        </w:rPr>
        <w:t>cosmetic</w:t>
      </w:r>
      <w:r>
        <w:rPr>
          <w:rFonts w:ascii="Times New Roman" w:hAnsi="Times New Roman"/>
          <w:color w:val="000000"/>
          <w:sz w:val="24"/>
          <w:szCs w:val="24"/>
        </w:rPr>
        <w:t>s</w:t>
      </w:r>
      <w:r w:rsidRPr="00D529AA">
        <w:rPr>
          <w:rFonts w:ascii="Times New Roman" w:hAnsi="Times New Roman"/>
          <w:color w:val="000000"/>
          <w:sz w:val="24"/>
          <w:szCs w:val="24"/>
        </w:rPr>
        <w:t xml:space="preserve"> would trigger a NAT to the effect that “I’ll get cancer and it’ll be my own fault” (Salkovskis 1985, </w:t>
      </w:r>
      <w:r>
        <w:rPr>
          <w:rFonts w:ascii="Times New Roman" w:hAnsi="Times New Roman"/>
          <w:color w:val="000000"/>
          <w:sz w:val="24"/>
          <w:szCs w:val="24"/>
        </w:rPr>
        <w:t xml:space="preserve">p. </w:t>
      </w:r>
      <w:r w:rsidRPr="00D529AA">
        <w:rPr>
          <w:rFonts w:ascii="Times New Roman" w:hAnsi="Times New Roman"/>
          <w:color w:val="000000"/>
          <w:sz w:val="24"/>
          <w:szCs w:val="24"/>
        </w:rPr>
        <w:t xml:space="preserve">576).  Similarly, </w:t>
      </w:r>
      <w:r>
        <w:rPr>
          <w:rFonts w:ascii="Times New Roman" w:hAnsi="Times New Roman"/>
          <w:color w:val="000000"/>
          <w:sz w:val="24"/>
          <w:szCs w:val="24"/>
        </w:rPr>
        <w:t xml:space="preserve">Jane might </w:t>
      </w:r>
      <w:r w:rsidRPr="00D529AA">
        <w:rPr>
          <w:rFonts w:ascii="Times New Roman" w:hAnsi="Times New Roman"/>
          <w:color w:val="000000"/>
          <w:sz w:val="24"/>
          <w:szCs w:val="24"/>
        </w:rPr>
        <w:t xml:space="preserve">experience images of her house burning down because of an improperly flipped switch, </w:t>
      </w:r>
      <w:r>
        <w:rPr>
          <w:rFonts w:ascii="Times New Roman" w:hAnsi="Times New Roman"/>
          <w:color w:val="000000"/>
          <w:sz w:val="24"/>
          <w:szCs w:val="24"/>
        </w:rPr>
        <w:t>along with NATs that appraise these images as representing significant threats</w:t>
      </w:r>
      <w:r w:rsidRPr="00D529AA">
        <w:rPr>
          <w:rFonts w:ascii="Times New Roman" w:hAnsi="Times New Roman"/>
          <w:color w:val="000000"/>
          <w:sz w:val="24"/>
          <w:szCs w:val="24"/>
        </w:rPr>
        <w:t>.  Th</w:t>
      </w:r>
      <w:r>
        <w:rPr>
          <w:rFonts w:ascii="Times New Roman" w:hAnsi="Times New Roman"/>
          <w:color w:val="000000"/>
          <w:sz w:val="24"/>
          <w:szCs w:val="24"/>
        </w:rPr>
        <w:t xml:space="preserve">ese NATs </w:t>
      </w:r>
      <w:r w:rsidRPr="00720E41">
        <w:rPr>
          <w:rFonts w:ascii="Times New Roman" w:hAnsi="Times New Roman"/>
          <w:i/>
          <w:color w:val="000000"/>
          <w:sz w:val="24"/>
          <w:szCs w:val="24"/>
        </w:rPr>
        <w:t>about</w:t>
      </w:r>
      <w:r>
        <w:rPr>
          <w:rFonts w:ascii="Times New Roman" w:hAnsi="Times New Roman"/>
          <w:color w:val="000000"/>
          <w:sz w:val="24"/>
          <w:szCs w:val="24"/>
        </w:rPr>
        <w:t xml:space="preserve"> the intrusive thoughts then </w:t>
      </w:r>
      <w:r w:rsidRPr="00D529AA">
        <w:rPr>
          <w:rFonts w:ascii="Times New Roman" w:hAnsi="Times New Roman"/>
          <w:color w:val="000000"/>
          <w:sz w:val="24"/>
          <w:szCs w:val="24"/>
        </w:rPr>
        <w:t>produc</w:t>
      </w:r>
      <w:r>
        <w:rPr>
          <w:rFonts w:ascii="Times New Roman" w:hAnsi="Times New Roman"/>
          <w:color w:val="000000"/>
          <w:sz w:val="24"/>
          <w:szCs w:val="24"/>
        </w:rPr>
        <w:t>e</w:t>
      </w:r>
      <w:r w:rsidRPr="00D529AA">
        <w:rPr>
          <w:rFonts w:ascii="Times New Roman" w:hAnsi="Times New Roman"/>
          <w:color w:val="000000"/>
          <w:sz w:val="24"/>
          <w:szCs w:val="24"/>
        </w:rPr>
        <w:t xml:space="preserve"> anxiety and the motivation to counteract the threat</w:t>
      </w:r>
      <w:r>
        <w:rPr>
          <w:rFonts w:ascii="Times New Roman" w:hAnsi="Times New Roman"/>
          <w:color w:val="000000"/>
          <w:sz w:val="24"/>
          <w:szCs w:val="24"/>
        </w:rPr>
        <w:t>, e.g.,</w:t>
      </w:r>
      <w:r w:rsidRPr="00D529AA">
        <w:rPr>
          <w:rFonts w:ascii="Times New Roman" w:hAnsi="Times New Roman"/>
          <w:color w:val="000000"/>
          <w:sz w:val="24"/>
          <w:szCs w:val="24"/>
        </w:rPr>
        <w:t xml:space="preserve"> by</w:t>
      </w:r>
      <w:r>
        <w:rPr>
          <w:rFonts w:ascii="Times New Roman" w:hAnsi="Times New Roman"/>
          <w:color w:val="000000"/>
          <w:sz w:val="24"/>
          <w:szCs w:val="24"/>
        </w:rPr>
        <w:t xml:space="preserve"> seeking uncontaminated cosmetics, re-flipping switches, and so on.  </w:t>
      </w:r>
      <w:r w:rsidRPr="00D529AA">
        <w:rPr>
          <w:rFonts w:ascii="Times New Roman" w:hAnsi="Times New Roman"/>
          <w:color w:val="000000"/>
          <w:sz w:val="24"/>
          <w:szCs w:val="24"/>
        </w:rPr>
        <w:t xml:space="preserve">According to Salkovskis, these </w:t>
      </w:r>
      <w:r>
        <w:rPr>
          <w:rFonts w:ascii="Times New Roman" w:hAnsi="Times New Roman"/>
          <w:color w:val="000000"/>
          <w:sz w:val="24"/>
          <w:szCs w:val="24"/>
        </w:rPr>
        <w:t>NATs a</w:t>
      </w:r>
      <w:r w:rsidRPr="00D529AA">
        <w:rPr>
          <w:rFonts w:ascii="Times New Roman" w:hAnsi="Times New Roman"/>
          <w:color w:val="000000"/>
          <w:sz w:val="24"/>
          <w:szCs w:val="24"/>
        </w:rPr>
        <w:t>r</w:t>
      </w:r>
      <w:r>
        <w:rPr>
          <w:rFonts w:ascii="Times New Roman" w:hAnsi="Times New Roman"/>
          <w:color w:val="000000"/>
          <w:sz w:val="24"/>
          <w:szCs w:val="24"/>
        </w:rPr>
        <w:t>is</w:t>
      </w:r>
      <w:r w:rsidRPr="00D529AA">
        <w:rPr>
          <w:rFonts w:ascii="Times New Roman" w:hAnsi="Times New Roman"/>
          <w:color w:val="000000"/>
          <w:sz w:val="24"/>
          <w:szCs w:val="24"/>
        </w:rPr>
        <w:t xml:space="preserve">e from a more stable, general “inflated responsibility” belief according to which one has an unrealistic sense of power—and thus responsibility—to prevent </w:t>
      </w:r>
      <w:r>
        <w:rPr>
          <w:rFonts w:ascii="Times New Roman" w:hAnsi="Times New Roman"/>
          <w:color w:val="000000"/>
          <w:sz w:val="24"/>
          <w:szCs w:val="24"/>
        </w:rPr>
        <w:t>disasters</w:t>
      </w:r>
      <w:r w:rsidRPr="00D529AA">
        <w:rPr>
          <w:rFonts w:ascii="Times New Roman" w:hAnsi="Times New Roman"/>
          <w:color w:val="000000"/>
          <w:sz w:val="24"/>
          <w:szCs w:val="24"/>
        </w:rPr>
        <w:t>.</w:t>
      </w:r>
    </w:p>
    <w:p w14:paraId="1819B7D1" w14:textId="11CDB374" w:rsidR="00551EF9" w:rsidRPr="00D529AA" w:rsidRDefault="00551EF9" w:rsidP="0013113B">
      <w:pPr>
        <w:spacing w:after="0" w:line="480" w:lineRule="auto"/>
        <w:ind w:firstLine="720"/>
        <w:contextualSpacing/>
        <w:rPr>
          <w:rFonts w:ascii="Times New Roman" w:hAnsi="Times New Roman"/>
          <w:color w:val="000000"/>
          <w:sz w:val="24"/>
          <w:szCs w:val="24"/>
        </w:rPr>
      </w:pPr>
      <w:r>
        <w:rPr>
          <w:rFonts w:ascii="Times New Roman" w:hAnsi="Times New Roman"/>
          <w:color w:val="000000"/>
          <w:sz w:val="24"/>
          <w:szCs w:val="24"/>
        </w:rPr>
        <w:t xml:space="preserve">Nowadays, Salkovskis’s NATs are generally called “appraisals.”  Aside from that terminological change, </w:t>
      </w:r>
      <w:r w:rsidRPr="0099424E">
        <w:rPr>
          <w:rFonts w:ascii="Times New Roman" w:hAnsi="Times New Roman"/>
          <w:color w:val="000000"/>
          <w:sz w:val="24"/>
          <w:szCs w:val="24"/>
        </w:rPr>
        <w:t xml:space="preserve">his </w:t>
      </w:r>
      <w:r w:rsidRPr="0099424E">
        <w:rPr>
          <w:rStyle w:val="EndnoteReference"/>
          <w:rFonts w:ascii="Times New Roman" w:hAnsi="Times New Roman"/>
          <w:color w:val="000000"/>
          <w:sz w:val="24"/>
          <w:szCs w:val="24"/>
          <w:vertAlign w:val="baseline"/>
        </w:rPr>
        <w:t xml:space="preserve">model </w:t>
      </w:r>
      <w:r w:rsidR="0099424E">
        <w:rPr>
          <w:rStyle w:val="EndnoteReference"/>
          <w:rFonts w:ascii="Times New Roman" w:hAnsi="Times New Roman"/>
          <w:color w:val="000000"/>
          <w:sz w:val="24"/>
          <w:szCs w:val="24"/>
          <w:vertAlign w:val="baseline"/>
        </w:rPr>
        <w:t xml:space="preserve">dominates </w:t>
      </w:r>
      <w:r w:rsidRPr="00D529AA">
        <w:rPr>
          <w:rFonts w:ascii="Times New Roman" w:hAnsi="Times New Roman"/>
          <w:color w:val="000000"/>
          <w:sz w:val="24"/>
          <w:szCs w:val="24"/>
        </w:rPr>
        <w:t>recent psychological research on OCD</w:t>
      </w:r>
      <w:r>
        <w:rPr>
          <w:rFonts w:ascii="Times New Roman" w:hAnsi="Times New Roman"/>
          <w:color w:val="000000"/>
          <w:sz w:val="24"/>
          <w:szCs w:val="24"/>
        </w:rPr>
        <w:t>, much of which has focused on the</w:t>
      </w:r>
      <w:r w:rsidRPr="00D529AA">
        <w:rPr>
          <w:rFonts w:ascii="Times New Roman" w:hAnsi="Times New Roman"/>
          <w:color w:val="000000"/>
          <w:sz w:val="24"/>
          <w:szCs w:val="24"/>
        </w:rPr>
        <w:t xml:space="preserve"> claim that appraisals arise from more general beliefs like the “inflated responsibility” belief that Salkovskis posited.  </w:t>
      </w:r>
      <w:r>
        <w:rPr>
          <w:rFonts w:ascii="Times New Roman" w:hAnsi="Times New Roman"/>
          <w:color w:val="000000"/>
          <w:sz w:val="24"/>
          <w:szCs w:val="24"/>
        </w:rPr>
        <w:t xml:space="preserve">Other researchers have </w:t>
      </w:r>
      <w:r w:rsidRPr="00D529AA">
        <w:rPr>
          <w:rFonts w:ascii="Times New Roman" w:hAnsi="Times New Roman"/>
          <w:color w:val="000000"/>
          <w:sz w:val="24"/>
          <w:szCs w:val="24"/>
        </w:rPr>
        <w:t xml:space="preserve">suggested </w:t>
      </w:r>
      <w:r>
        <w:rPr>
          <w:rFonts w:ascii="Times New Roman" w:hAnsi="Times New Roman"/>
          <w:color w:val="000000"/>
          <w:sz w:val="24"/>
          <w:szCs w:val="24"/>
        </w:rPr>
        <w:t xml:space="preserve">other </w:t>
      </w:r>
      <w:r w:rsidRPr="00D529AA">
        <w:rPr>
          <w:rFonts w:ascii="Times New Roman" w:hAnsi="Times New Roman"/>
          <w:color w:val="000000"/>
          <w:sz w:val="24"/>
          <w:szCs w:val="24"/>
        </w:rPr>
        <w:t xml:space="preserve">beliefs that </w:t>
      </w:r>
      <w:r>
        <w:rPr>
          <w:rFonts w:ascii="Times New Roman" w:hAnsi="Times New Roman"/>
          <w:color w:val="000000"/>
          <w:sz w:val="24"/>
          <w:szCs w:val="24"/>
        </w:rPr>
        <w:t xml:space="preserve">might generate </w:t>
      </w:r>
      <w:r w:rsidRPr="00D529AA">
        <w:rPr>
          <w:rFonts w:ascii="Times New Roman" w:hAnsi="Times New Roman"/>
          <w:color w:val="000000"/>
          <w:sz w:val="24"/>
          <w:szCs w:val="24"/>
        </w:rPr>
        <w:t>OCD-related appraisals.   For example, “thought-action fusion”</w:t>
      </w:r>
      <w:r>
        <w:rPr>
          <w:rFonts w:ascii="Times New Roman" w:hAnsi="Times New Roman"/>
          <w:color w:val="000000"/>
          <w:sz w:val="24"/>
          <w:szCs w:val="24"/>
        </w:rPr>
        <w:t xml:space="preserve"> (</w:t>
      </w:r>
      <w:r w:rsidRPr="00D529AA">
        <w:rPr>
          <w:rFonts w:ascii="Times New Roman" w:hAnsi="Times New Roman"/>
          <w:color w:val="000000"/>
          <w:sz w:val="24"/>
          <w:szCs w:val="24"/>
        </w:rPr>
        <w:t>TAF</w:t>
      </w:r>
      <w:r>
        <w:rPr>
          <w:rFonts w:ascii="Times New Roman" w:hAnsi="Times New Roman"/>
          <w:color w:val="000000"/>
          <w:sz w:val="24"/>
          <w:szCs w:val="24"/>
        </w:rPr>
        <w:t>)</w:t>
      </w:r>
      <w:r w:rsidRPr="00D529AA">
        <w:rPr>
          <w:rFonts w:ascii="Times New Roman" w:hAnsi="Times New Roman"/>
          <w:color w:val="000000"/>
          <w:sz w:val="24"/>
          <w:szCs w:val="24"/>
        </w:rPr>
        <w:t xml:space="preserve"> is the belief that thinking about a bad thing happening means that it is more likely to actually happen or </w:t>
      </w:r>
      <w:r w:rsidRPr="00D529AA">
        <w:rPr>
          <w:rFonts w:ascii="Times New Roman" w:hAnsi="Times New Roman"/>
          <w:color w:val="000000"/>
          <w:sz w:val="24"/>
          <w:szCs w:val="24"/>
        </w:rPr>
        <w:lastRenderedPageBreak/>
        <w:t xml:space="preserve">that having an urge to do something bad is morally equivalent to doing it.  Others are perhaps better characterized as belief-forming dispositions, such as the disposition to over-estimate the likelihood and badness of threats, and the tendency to </w:t>
      </w:r>
      <w:r>
        <w:rPr>
          <w:rFonts w:ascii="Times New Roman" w:hAnsi="Times New Roman"/>
          <w:color w:val="000000"/>
          <w:sz w:val="24"/>
          <w:szCs w:val="24"/>
        </w:rPr>
        <w:t>find imperfection intolerable</w:t>
      </w:r>
      <w:r w:rsidRPr="00D529AA">
        <w:rPr>
          <w:rFonts w:ascii="Times New Roman" w:hAnsi="Times New Roman"/>
          <w:color w:val="000000"/>
          <w:sz w:val="24"/>
          <w:szCs w:val="24"/>
        </w:rPr>
        <w:t xml:space="preserve"> (Taylor et al. 2012).  </w:t>
      </w:r>
    </w:p>
    <w:p w14:paraId="2DAD7EC1" w14:textId="7B2E35C7" w:rsidR="00551EF9" w:rsidRPr="00D529AA" w:rsidRDefault="00551EF9" w:rsidP="0013113B">
      <w:pPr>
        <w:spacing w:after="0" w:line="480" w:lineRule="auto"/>
        <w:ind w:firstLine="720"/>
        <w:contextualSpacing/>
        <w:rPr>
          <w:rFonts w:ascii="Times New Roman" w:hAnsi="Times New Roman"/>
          <w:color w:val="000000"/>
          <w:sz w:val="24"/>
          <w:szCs w:val="24"/>
        </w:rPr>
      </w:pPr>
      <w:r>
        <w:rPr>
          <w:rFonts w:ascii="Times New Roman" w:hAnsi="Times New Roman"/>
          <w:color w:val="000000"/>
          <w:sz w:val="24"/>
          <w:szCs w:val="24"/>
        </w:rPr>
        <w:t>In the psychological literature on OCD, t</w:t>
      </w:r>
      <w:r w:rsidRPr="00D529AA">
        <w:rPr>
          <w:rFonts w:ascii="Times New Roman" w:hAnsi="Times New Roman"/>
          <w:color w:val="000000"/>
          <w:sz w:val="24"/>
          <w:szCs w:val="24"/>
        </w:rPr>
        <w:t xml:space="preserve">hese more general beliefs in things like inflated responsibility and </w:t>
      </w:r>
      <w:r>
        <w:rPr>
          <w:rFonts w:ascii="Times New Roman" w:hAnsi="Times New Roman"/>
          <w:color w:val="000000"/>
          <w:sz w:val="24"/>
          <w:szCs w:val="24"/>
        </w:rPr>
        <w:t>TAF</w:t>
      </w:r>
      <w:r w:rsidRPr="00D529AA">
        <w:rPr>
          <w:rFonts w:ascii="Times New Roman" w:hAnsi="Times New Roman"/>
          <w:color w:val="000000"/>
          <w:sz w:val="24"/>
          <w:szCs w:val="24"/>
        </w:rPr>
        <w:t xml:space="preserve">, which are thought to </w:t>
      </w:r>
      <w:r>
        <w:rPr>
          <w:rFonts w:ascii="Times New Roman" w:hAnsi="Times New Roman"/>
          <w:color w:val="000000"/>
          <w:sz w:val="24"/>
          <w:szCs w:val="24"/>
        </w:rPr>
        <w:t xml:space="preserve">produce </w:t>
      </w:r>
      <w:r w:rsidRPr="00D529AA">
        <w:rPr>
          <w:rFonts w:ascii="Times New Roman" w:hAnsi="Times New Roman"/>
          <w:color w:val="000000"/>
          <w:sz w:val="24"/>
          <w:szCs w:val="24"/>
        </w:rPr>
        <w:t xml:space="preserve">faulty appraisals, are usually referred to </w:t>
      </w:r>
      <w:r w:rsidRPr="00B003A0">
        <w:rPr>
          <w:rFonts w:ascii="Times New Roman" w:hAnsi="Times New Roman"/>
          <w:i/>
          <w:color w:val="000000"/>
          <w:sz w:val="24"/>
          <w:szCs w:val="24"/>
        </w:rPr>
        <w:t xml:space="preserve">as </w:t>
      </w:r>
      <w:r>
        <w:rPr>
          <w:rFonts w:ascii="Times New Roman" w:hAnsi="Times New Roman"/>
          <w:i/>
          <w:color w:val="000000"/>
          <w:sz w:val="24"/>
          <w:szCs w:val="24"/>
        </w:rPr>
        <w:t>‘beliefs.’</w:t>
      </w:r>
      <w:r w:rsidRPr="00D529AA">
        <w:rPr>
          <w:rFonts w:ascii="Times New Roman" w:hAnsi="Times New Roman"/>
          <w:color w:val="000000"/>
          <w:sz w:val="24"/>
          <w:szCs w:val="24"/>
        </w:rPr>
        <w:t xml:space="preserve">  Interestingly, however, th</w:t>
      </w:r>
      <w:r>
        <w:rPr>
          <w:rFonts w:ascii="Times New Roman" w:hAnsi="Times New Roman"/>
          <w:color w:val="000000"/>
          <w:sz w:val="24"/>
          <w:szCs w:val="24"/>
        </w:rPr>
        <w:t xml:space="preserve">e word “belief” </w:t>
      </w:r>
      <w:r w:rsidRPr="00D529AA">
        <w:rPr>
          <w:rFonts w:ascii="Times New Roman" w:hAnsi="Times New Roman"/>
          <w:color w:val="000000"/>
          <w:sz w:val="24"/>
          <w:szCs w:val="24"/>
        </w:rPr>
        <w:t xml:space="preserve">is </w:t>
      </w:r>
      <w:r w:rsidRPr="007F391F">
        <w:rPr>
          <w:rFonts w:ascii="Times New Roman" w:hAnsi="Times New Roman"/>
          <w:i/>
          <w:color w:val="000000"/>
          <w:sz w:val="24"/>
          <w:szCs w:val="24"/>
        </w:rPr>
        <w:t>not</w:t>
      </w:r>
      <w:r w:rsidRPr="00D529AA">
        <w:rPr>
          <w:rFonts w:ascii="Times New Roman" w:hAnsi="Times New Roman"/>
          <w:color w:val="000000"/>
          <w:sz w:val="24"/>
          <w:szCs w:val="24"/>
        </w:rPr>
        <w:t xml:space="preserve"> commonly used to refer to the appraisals themselves.</w:t>
      </w:r>
      <w:commentRangeStart w:id="1"/>
      <w:r w:rsidR="00A77997">
        <w:rPr>
          <w:rStyle w:val="EndnoteReference"/>
          <w:rFonts w:ascii="Times New Roman" w:hAnsi="Times New Roman"/>
          <w:color w:val="000000"/>
          <w:sz w:val="24"/>
          <w:szCs w:val="24"/>
        </w:rPr>
        <w:endnoteReference w:id="3"/>
      </w:r>
      <w:commentRangeEnd w:id="1"/>
      <w:r w:rsidR="00EF5CA7">
        <w:rPr>
          <w:rStyle w:val="CommentReference"/>
        </w:rPr>
        <w:commentReference w:id="1"/>
      </w:r>
      <w:r w:rsidRPr="00D529AA">
        <w:rPr>
          <w:rFonts w:ascii="Times New Roman" w:hAnsi="Times New Roman"/>
          <w:color w:val="000000"/>
          <w:sz w:val="24"/>
          <w:szCs w:val="24"/>
        </w:rPr>
        <w:t xml:space="preserve">  This raises the question:  What kind of mental state are these appraisals? </w:t>
      </w:r>
    </w:p>
    <w:p w14:paraId="73E483EF" w14:textId="77777777" w:rsidR="00551EF9" w:rsidRPr="00D529AA" w:rsidRDefault="00551EF9" w:rsidP="0013113B">
      <w:pPr>
        <w:spacing w:after="0" w:line="480" w:lineRule="auto"/>
        <w:contextualSpacing/>
        <w:rPr>
          <w:rFonts w:ascii="Times New Roman" w:hAnsi="Times New Roman"/>
          <w:color w:val="000000"/>
          <w:sz w:val="24"/>
          <w:szCs w:val="24"/>
        </w:rPr>
      </w:pPr>
    </w:p>
    <w:p w14:paraId="33C6224F" w14:textId="3CD4F8E4" w:rsidR="00551EF9" w:rsidRPr="00D529AA" w:rsidRDefault="00551EF9" w:rsidP="0002117D">
      <w:pPr>
        <w:spacing w:after="0" w:line="480" w:lineRule="auto"/>
        <w:contextualSpacing/>
        <w:rPr>
          <w:rFonts w:ascii="Times New Roman" w:eastAsia="Times New Roman" w:hAnsi="Times New Roman"/>
          <w:color w:val="000000"/>
          <w:sz w:val="24"/>
          <w:szCs w:val="24"/>
        </w:rPr>
      </w:pPr>
      <w:r w:rsidRPr="005D40B1">
        <w:rPr>
          <w:rFonts w:ascii="Times New Roman" w:hAnsi="Times New Roman"/>
          <w:b/>
          <w:color w:val="000000"/>
          <w:sz w:val="24"/>
          <w:szCs w:val="24"/>
        </w:rPr>
        <w:t>3.</w:t>
      </w:r>
      <w:r>
        <w:rPr>
          <w:rFonts w:ascii="Times New Roman" w:hAnsi="Times New Roman"/>
          <w:b/>
          <w:color w:val="000000"/>
          <w:sz w:val="24"/>
          <w:szCs w:val="24"/>
        </w:rPr>
        <w:t>1.</w:t>
      </w:r>
      <w:r w:rsidRPr="005D40B1">
        <w:rPr>
          <w:rFonts w:ascii="Times New Roman" w:hAnsi="Times New Roman"/>
          <w:color w:val="000000"/>
          <w:sz w:val="24"/>
          <w:szCs w:val="24"/>
        </w:rPr>
        <w:t xml:space="preserve"> It might seem </w:t>
      </w:r>
      <w:r>
        <w:rPr>
          <w:rFonts w:ascii="Times New Roman" w:hAnsi="Times New Roman"/>
          <w:color w:val="000000"/>
          <w:sz w:val="24"/>
          <w:szCs w:val="24"/>
        </w:rPr>
        <w:t xml:space="preserve">obvious </w:t>
      </w:r>
      <w:r w:rsidRPr="005D40B1">
        <w:rPr>
          <w:rFonts w:ascii="Times New Roman" w:hAnsi="Times New Roman"/>
          <w:color w:val="000000"/>
          <w:sz w:val="24"/>
          <w:szCs w:val="24"/>
        </w:rPr>
        <w:t>that appraisals are beliefs.</w:t>
      </w:r>
      <w:r w:rsidRPr="005D40B1">
        <w:rPr>
          <w:rFonts w:ascii="Times New Roman" w:eastAsia="Times New Roman" w:hAnsi="Times New Roman"/>
          <w:color w:val="000000"/>
          <w:sz w:val="24"/>
          <w:szCs w:val="24"/>
        </w:rPr>
        <w:t xml:space="preserve">  After all, they </w:t>
      </w:r>
      <w:r w:rsidRPr="005D40B1">
        <w:rPr>
          <w:rFonts w:ascii="Times New Roman" w:eastAsia="Times New Roman" w:hAnsi="Times New Roman"/>
          <w:i/>
          <w:color w:val="000000"/>
          <w:sz w:val="24"/>
          <w:szCs w:val="24"/>
        </w:rPr>
        <w:t>act</w:t>
      </w:r>
      <w:r w:rsidRPr="005D40B1">
        <w:rPr>
          <w:rFonts w:ascii="Times New Roman" w:eastAsia="Times New Roman" w:hAnsi="Times New Roman"/>
          <w:color w:val="000000"/>
          <w:sz w:val="24"/>
          <w:szCs w:val="24"/>
        </w:rPr>
        <w:t xml:space="preserve"> like beliefs.  If a person with an intrusive thought about something bad happening becomes fearful and motivated to take preventative action, it is natural to suppose that the cause</w:t>
      </w:r>
      <w:r>
        <w:rPr>
          <w:rFonts w:ascii="Times New Roman" w:eastAsia="Times New Roman" w:hAnsi="Times New Roman"/>
          <w:color w:val="000000"/>
          <w:sz w:val="24"/>
          <w:szCs w:val="24"/>
        </w:rPr>
        <w:t xml:space="preserve"> </w:t>
      </w:r>
      <w:r w:rsidRPr="005D40B1">
        <w:rPr>
          <w:rFonts w:ascii="Times New Roman" w:eastAsia="Times New Roman" w:hAnsi="Times New Roman"/>
          <w:color w:val="000000"/>
          <w:sz w:val="24"/>
          <w:szCs w:val="24"/>
        </w:rPr>
        <w:t xml:space="preserve">is a </w:t>
      </w:r>
      <w:r w:rsidRPr="005D40B1">
        <w:rPr>
          <w:rFonts w:ascii="Times New Roman" w:eastAsia="Times New Roman" w:hAnsi="Times New Roman"/>
          <w:i/>
          <w:color w:val="000000"/>
          <w:sz w:val="24"/>
          <w:szCs w:val="24"/>
        </w:rPr>
        <w:t>belief</w:t>
      </w:r>
      <w:r w:rsidRPr="005D40B1">
        <w:rPr>
          <w:rFonts w:ascii="Times New Roman" w:hAnsi="Times New Roman"/>
          <w:color w:val="000000"/>
          <w:sz w:val="24"/>
          <w:szCs w:val="24"/>
        </w:rPr>
        <w:t xml:space="preserve"> that the bad thing might really happen</w:t>
      </w:r>
      <w:r>
        <w:rPr>
          <w:rFonts w:ascii="Times New Roman" w:hAnsi="Times New Roman"/>
          <w:color w:val="000000"/>
          <w:sz w:val="24"/>
          <w:szCs w:val="24"/>
        </w:rPr>
        <w:t xml:space="preserve"> unless preventative action is taken</w:t>
      </w:r>
      <w:r w:rsidR="00EF5CA7">
        <w:rPr>
          <w:rFonts w:ascii="Times New Roman" w:hAnsi="Times New Roman"/>
          <w:color w:val="000000"/>
          <w:sz w:val="24"/>
          <w:szCs w:val="24"/>
        </w:rPr>
        <w:t>.</w:t>
      </w:r>
      <w:r w:rsidRPr="005D40B1">
        <w:rPr>
          <w:rFonts w:ascii="Times New Roman" w:hAnsi="Times New Roman"/>
          <w:color w:val="000000"/>
          <w:sz w:val="24"/>
          <w:szCs w:val="24"/>
        </w:rPr>
        <w:t xml:space="preserve">  </w:t>
      </w:r>
      <w:r>
        <w:rPr>
          <w:rFonts w:ascii="Times New Roman" w:hAnsi="Times New Roman"/>
          <w:color w:val="000000"/>
          <w:sz w:val="24"/>
          <w:szCs w:val="24"/>
        </w:rPr>
        <w:t xml:space="preserve">Thus, we might suppose that </w:t>
      </w:r>
      <w:r w:rsidRPr="005D40B1">
        <w:rPr>
          <w:rFonts w:ascii="Times New Roman" w:eastAsia="Times New Roman" w:hAnsi="Times New Roman"/>
          <w:sz w:val="24"/>
          <w:szCs w:val="24"/>
        </w:rPr>
        <w:t>the ap</w:t>
      </w:r>
      <w:r w:rsidRPr="00D529AA">
        <w:rPr>
          <w:rFonts w:ascii="Times New Roman" w:eastAsia="Times New Roman" w:hAnsi="Times New Roman"/>
          <w:sz w:val="24"/>
          <w:szCs w:val="24"/>
        </w:rPr>
        <w:t>praisals caus</w:t>
      </w:r>
      <w:r>
        <w:rPr>
          <w:rFonts w:ascii="Times New Roman" w:eastAsia="Times New Roman" w:hAnsi="Times New Roman"/>
          <w:sz w:val="24"/>
          <w:szCs w:val="24"/>
        </w:rPr>
        <w:t>ing</w:t>
      </w:r>
      <w:r w:rsidRPr="00D529AA">
        <w:rPr>
          <w:rFonts w:ascii="Times New Roman" w:eastAsia="Times New Roman" w:hAnsi="Times New Roman"/>
          <w:sz w:val="24"/>
          <w:szCs w:val="24"/>
        </w:rPr>
        <w:t xml:space="preserve"> OCD symptoms are </w:t>
      </w:r>
      <w:r>
        <w:rPr>
          <w:rFonts w:ascii="Times New Roman" w:hAnsi="Times New Roman"/>
          <w:color w:val="000000"/>
          <w:sz w:val="24"/>
          <w:szCs w:val="24"/>
        </w:rPr>
        <w:t>more or less normal beliefs with irrational contents</w:t>
      </w:r>
      <w:r w:rsidR="0099424E">
        <w:rPr>
          <w:rFonts w:ascii="Times New Roman" w:hAnsi="Times New Roman"/>
          <w:color w:val="000000"/>
          <w:sz w:val="24"/>
          <w:szCs w:val="24"/>
        </w:rPr>
        <w:t>.</w:t>
      </w:r>
      <w:r>
        <w:rPr>
          <w:rFonts w:ascii="Times New Roman" w:eastAsia="Times New Roman" w:hAnsi="Times New Roman"/>
          <w:sz w:val="24"/>
          <w:szCs w:val="24"/>
        </w:rPr>
        <w:t xml:space="preserve">  On the other hand, </w:t>
      </w:r>
      <w:r w:rsidRPr="00D529AA">
        <w:rPr>
          <w:rFonts w:ascii="Times New Roman" w:eastAsia="Times New Roman" w:hAnsi="Times New Roman"/>
          <w:sz w:val="24"/>
          <w:szCs w:val="24"/>
        </w:rPr>
        <w:t xml:space="preserve">we </w:t>
      </w:r>
      <w:r w:rsidRPr="00D535C6">
        <w:rPr>
          <w:rFonts w:ascii="Times New Roman" w:eastAsia="Times New Roman" w:hAnsi="Times New Roman"/>
          <w:i/>
          <w:sz w:val="24"/>
          <w:szCs w:val="24"/>
        </w:rPr>
        <w:t>might</w:t>
      </w:r>
      <w:r w:rsidRPr="00D529AA">
        <w:rPr>
          <w:rFonts w:ascii="Times New Roman" w:eastAsia="Times New Roman" w:hAnsi="Times New Roman"/>
          <w:sz w:val="24"/>
          <w:szCs w:val="24"/>
        </w:rPr>
        <w:t xml:space="preserve"> suppose that appraisals are more exotic entities</w:t>
      </w:r>
      <w:r w:rsidR="00EF5CA7">
        <w:rPr>
          <w:rFonts w:ascii="Times New Roman" w:eastAsia="Times New Roman" w:hAnsi="Times New Roman"/>
          <w:sz w:val="24"/>
          <w:szCs w:val="24"/>
        </w:rPr>
        <w:t xml:space="preserve">.  </w:t>
      </w:r>
      <w:r w:rsidRPr="00D529AA">
        <w:rPr>
          <w:rFonts w:ascii="Times New Roman" w:eastAsia="Times New Roman" w:hAnsi="Times New Roman"/>
          <w:sz w:val="24"/>
          <w:szCs w:val="24"/>
        </w:rPr>
        <w:t xml:space="preserve">We might suppose </w:t>
      </w:r>
      <w:r>
        <w:rPr>
          <w:rFonts w:ascii="Times New Roman" w:eastAsia="Times New Roman" w:hAnsi="Times New Roman"/>
          <w:sz w:val="24"/>
          <w:szCs w:val="24"/>
        </w:rPr>
        <w:t xml:space="preserve">that they are not beliefs—or at least not normal beliefs—at all.  That is the </w:t>
      </w:r>
      <w:r w:rsidR="0099424E">
        <w:rPr>
          <w:rFonts w:ascii="Times New Roman" w:eastAsia="Times New Roman" w:hAnsi="Times New Roman"/>
          <w:sz w:val="24"/>
          <w:szCs w:val="24"/>
        </w:rPr>
        <w:t>suggestion I will defend here</w:t>
      </w:r>
      <w:r>
        <w:rPr>
          <w:rFonts w:ascii="Times New Roman" w:eastAsia="Times New Roman" w:hAnsi="Times New Roman"/>
          <w:sz w:val="24"/>
          <w:szCs w:val="24"/>
        </w:rPr>
        <w:t xml:space="preserve">.  </w:t>
      </w:r>
      <w:r w:rsidRPr="00D529AA">
        <w:rPr>
          <w:rFonts w:ascii="Times New Roman" w:eastAsia="Times New Roman" w:hAnsi="Times New Roman"/>
          <w:sz w:val="24"/>
          <w:szCs w:val="24"/>
        </w:rPr>
        <w:t xml:space="preserve"> </w:t>
      </w:r>
    </w:p>
    <w:p w14:paraId="531F0F1C" w14:textId="1B3F4243" w:rsidR="00551EF9" w:rsidRPr="00D529AA" w:rsidRDefault="00551EF9" w:rsidP="00161B81">
      <w:pPr>
        <w:spacing w:after="0" w:line="480" w:lineRule="auto"/>
        <w:ind w:firstLine="720"/>
        <w:contextualSpacing/>
        <w:rPr>
          <w:rFonts w:ascii="Times New Roman" w:hAnsi="Times New Roman"/>
          <w:color w:val="000000"/>
          <w:sz w:val="24"/>
          <w:szCs w:val="24"/>
        </w:rPr>
      </w:pPr>
      <w:r>
        <w:rPr>
          <w:rFonts w:ascii="Times New Roman" w:hAnsi="Times New Roman"/>
          <w:sz w:val="24"/>
          <w:szCs w:val="24"/>
        </w:rPr>
        <w:t xml:space="preserve">First, though, a few words about belief.  </w:t>
      </w:r>
      <w:r w:rsidRPr="00D529AA">
        <w:rPr>
          <w:rFonts w:ascii="Times New Roman" w:hAnsi="Times New Roman"/>
          <w:sz w:val="24"/>
          <w:szCs w:val="24"/>
        </w:rPr>
        <w:t xml:space="preserve">Beliefs hold content that purports to represent the way that the world actually is (rather than how </w:t>
      </w:r>
      <w:r>
        <w:rPr>
          <w:rFonts w:ascii="Times New Roman" w:hAnsi="Times New Roman"/>
          <w:sz w:val="24"/>
          <w:szCs w:val="24"/>
        </w:rPr>
        <w:t xml:space="preserve">one </w:t>
      </w:r>
      <w:r w:rsidRPr="00D529AA">
        <w:rPr>
          <w:rFonts w:ascii="Times New Roman" w:hAnsi="Times New Roman"/>
          <w:sz w:val="24"/>
          <w:szCs w:val="24"/>
        </w:rPr>
        <w:t xml:space="preserve">wants it to be).  </w:t>
      </w:r>
      <w:r>
        <w:rPr>
          <w:rFonts w:ascii="Times New Roman" w:hAnsi="Times New Roman"/>
          <w:sz w:val="24"/>
          <w:szCs w:val="24"/>
        </w:rPr>
        <w:t>T</w:t>
      </w:r>
      <w:r w:rsidRPr="00D529AA">
        <w:rPr>
          <w:rFonts w:ascii="Times New Roman" w:hAnsi="Times New Roman"/>
          <w:sz w:val="24"/>
          <w:szCs w:val="24"/>
        </w:rPr>
        <w:t>hey also allow this information to be put to use</w:t>
      </w:r>
      <w:r w:rsidRPr="00D529AA">
        <w:rPr>
          <w:rFonts w:ascii="Times New Roman" w:eastAsia="Times New Roman" w:hAnsi="Times New Roman"/>
          <w:sz w:val="24"/>
          <w:szCs w:val="24"/>
        </w:rPr>
        <w:t xml:space="preserve">, </w:t>
      </w:r>
      <w:r w:rsidRPr="00D529AA">
        <w:rPr>
          <w:rFonts w:ascii="Times New Roman" w:hAnsi="Times New Roman"/>
          <w:sz w:val="24"/>
          <w:szCs w:val="24"/>
        </w:rPr>
        <w:t xml:space="preserve">as when my belief that there is beer in the refrigerator interacts with my desire to drink some beer </w:t>
      </w:r>
      <w:r>
        <w:rPr>
          <w:rFonts w:ascii="Times New Roman" w:hAnsi="Times New Roman"/>
          <w:sz w:val="24"/>
          <w:szCs w:val="24"/>
        </w:rPr>
        <w:t>to cause my refrigerator-approaching behavior.</w:t>
      </w:r>
      <w:r w:rsidRPr="00D529AA">
        <w:rPr>
          <w:rFonts w:ascii="Times New Roman" w:hAnsi="Times New Roman"/>
          <w:sz w:val="24"/>
          <w:szCs w:val="24"/>
        </w:rPr>
        <w:t xml:space="preserve">  </w:t>
      </w:r>
      <w:r>
        <w:rPr>
          <w:rFonts w:ascii="Times New Roman" w:hAnsi="Times New Roman"/>
          <w:sz w:val="24"/>
          <w:szCs w:val="24"/>
        </w:rPr>
        <w:t>Beliefs may also produce emotion, which may in turn produce or enhance motivation, as when my belief that a bear lurks nearby produces fear and an enhanced desire to scram.</w:t>
      </w:r>
      <w:r w:rsidRPr="00D529AA">
        <w:rPr>
          <w:rFonts w:ascii="Times New Roman" w:hAnsi="Times New Roman"/>
          <w:sz w:val="24"/>
          <w:szCs w:val="24"/>
        </w:rPr>
        <w:t xml:space="preserve"> The interactions I have in mind </w:t>
      </w:r>
      <w:r w:rsidRPr="00D529AA">
        <w:rPr>
          <w:rFonts w:ascii="Times New Roman" w:hAnsi="Times New Roman"/>
          <w:sz w:val="24"/>
          <w:szCs w:val="24"/>
        </w:rPr>
        <w:lastRenderedPageBreak/>
        <w:t>here are automatic—they do</w:t>
      </w:r>
      <w:r>
        <w:rPr>
          <w:rFonts w:ascii="Times New Roman" w:hAnsi="Times New Roman"/>
          <w:sz w:val="24"/>
          <w:szCs w:val="24"/>
        </w:rPr>
        <w:t xml:space="preserve">n’t require explicit, conscious reasoning—and they are </w:t>
      </w:r>
      <w:r w:rsidRPr="00D529AA">
        <w:rPr>
          <w:rFonts w:ascii="Times New Roman" w:hAnsi="Times New Roman"/>
          <w:color w:val="000000"/>
          <w:sz w:val="24"/>
          <w:szCs w:val="24"/>
        </w:rPr>
        <w:t xml:space="preserve">central to a belief’s core function of storing and exploiting information.  </w:t>
      </w:r>
      <w:r>
        <w:rPr>
          <w:rFonts w:ascii="Times New Roman" w:hAnsi="Times New Roman"/>
          <w:color w:val="000000"/>
          <w:sz w:val="24"/>
          <w:szCs w:val="24"/>
        </w:rPr>
        <w:t xml:space="preserve">They are, I contend, the minimal conditions for any mental state to be a belief or even to be belief-like.  </w:t>
      </w:r>
    </w:p>
    <w:p w14:paraId="699379EA" w14:textId="77777777" w:rsidR="00551EF9" w:rsidRPr="00D529AA" w:rsidRDefault="00551EF9" w:rsidP="0013113B">
      <w:pPr>
        <w:spacing w:after="0" w:line="480" w:lineRule="auto"/>
        <w:ind w:firstLine="720"/>
        <w:contextualSpacing/>
        <w:rPr>
          <w:rFonts w:ascii="Times New Roman" w:hAnsi="Times New Roman"/>
          <w:color w:val="000000"/>
          <w:sz w:val="24"/>
          <w:szCs w:val="24"/>
        </w:rPr>
      </w:pPr>
      <w:r w:rsidRPr="00D529AA">
        <w:rPr>
          <w:rFonts w:ascii="Times New Roman" w:hAnsi="Times New Roman"/>
          <w:color w:val="000000"/>
          <w:sz w:val="24"/>
          <w:szCs w:val="24"/>
        </w:rPr>
        <w:t>However, the typical beliefs of psychologically normal adult humans—“functionally normal beliefs,” as I shall call them—have a</w:t>
      </w:r>
      <w:r w:rsidRPr="00D529AA">
        <w:rPr>
          <w:rFonts w:ascii="Times New Roman" w:hAnsi="Times New Roman"/>
          <w:sz w:val="24"/>
          <w:szCs w:val="24"/>
        </w:rPr>
        <w:t>dditional functional properties</w:t>
      </w:r>
      <w:r>
        <w:rPr>
          <w:rFonts w:ascii="Times New Roman" w:hAnsi="Times New Roman"/>
          <w:sz w:val="24"/>
          <w:szCs w:val="24"/>
        </w:rPr>
        <w:t xml:space="preserve"> beyond this bare minimum</w:t>
      </w:r>
      <w:r w:rsidRPr="00D529AA">
        <w:rPr>
          <w:rFonts w:ascii="Times New Roman" w:hAnsi="Times New Roman"/>
          <w:sz w:val="24"/>
          <w:szCs w:val="24"/>
        </w:rPr>
        <w:t>.  Two such properties are rele</w:t>
      </w:r>
      <w:r w:rsidRPr="00D529AA">
        <w:rPr>
          <w:rFonts w:ascii="Times New Roman" w:hAnsi="Times New Roman"/>
          <w:color w:val="000000"/>
          <w:sz w:val="24"/>
          <w:szCs w:val="24"/>
        </w:rPr>
        <w:t>vant for the topic at hand.</w:t>
      </w:r>
    </w:p>
    <w:p w14:paraId="59B8F08E" w14:textId="286B32A6" w:rsidR="00551EF9" w:rsidRPr="00D529AA" w:rsidRDefault="00551EF9" w:rsidP="0013113B">
      <w:pPr>
        <w:spacing w:after="0" w:line="480" w:lineRule="auto"/>
        <w:ind w:firstLine="720"/>
        <w:contextualSpacing/>
        <w:rPr>
          <w:rFonts w:ascii="Times New Roman" w:eastAsia="Times New Roman" w:hAnsi="Times New Roman"/>
          <w:sz w:val="24"/>
          <w:szCs w:val="24"/>
        </w:rPr>
      </w:pPr>
      <w:r w:rsidRPr="00D529AA">
        <w:rPr>
          <w:rFonts w:ascii="Times New Roman" w:eastAsia="Times New Roman" w:hAnsi="Times New Roman"/>
          <w:sz w:val="24"/>
          <w:szCs w:val="24"/>
        </w:rPr>
        <w:t>The first property, which I’ll call</w:t>
      </w:r>
      <w:r w:rsidRPr="00A71D3E">
        <w:rPr>
          <w:rFonts w:ascii="Times New Roman" w:eastAsia="Times New Roman" w:hAnsi="Times New Roman"/>
          <w:i/>
          <w:sz w:val="24"/>
          <w:szCs w:val="24"/>
        </w:rPr>
        <w:t xml:space="preserve"> affirmation,</w:t>
      </w:r>
      <w:r w:rsidRPr="00D529AA">
        <w:rPr>
          <w:rFonts w:ascii="Times New Roman" w:eastAsia="Times New Roman" w:hAnsi="Times New Roman"/>
          <w:sz w:val="24"/>
          <w:szCs w:val="24"/>
        </w:rPr>
        <w:t xml:space="preserve"> </w:t>
      </w:r>
      <w:r>
        <w:rPr>
          <w:rFonts w:ascii="Times New Roman" w:eastAsia="Times New Roman" w:hAnsi="Times New Roman"/>
          <w:sz w:val="24"/>
          <w:szCs w:val="24"/>
        </w:rPr>
        <w:t xml:space="preserve">characterizes </w:t>
      </w:r>
      <w:r w:rsidRPr="00D529AA">
        <w:rPr>
          <w:rFonts w:ascii="Times New Roman" w:eastAsia="Times New Roman" w:hAnsi="Times New Roman"/>
          <w:sz w:val="24"/>
          <w:szCs w:val="24"/>
        </w:rPr>
        <w:t>an agent</w:t>
      </w:r>
      <w:r>
        <w:rPr>
          <w:rFonts w:ascii="Times New Roman" w:eastAsia="Times New Roman" w:hAnsi="Times New Roman"/>
          <w:sz w:val="24"/>
          <w:szCs w:val="24"/>
        </w:rPr>
        <w:t>’s relationship</w:t>
      </w:r>
      <w:r w:rsidRPr="00D529AA">
        <w:rPr>
          <w:rFonts w:ascii="Times New Roman" w:eastAsia="Times New Roman" w:hAnsi="Times New Roman"/>
          <w:sz w:val="24"/>
          <w:szCs w:val="24"/>
        </w:rPr>
        <w:t xml:space="preserve"> to the contents of her functionally normal beliefs.  It includes two main components:  First, </w:t>
      </w:r>
      <w:r w:rsidRPr="00D529AA">
        <w:rPr>
          <w:rFonts w:ascii="Times New Roman" w:eastAsia="Times New Roman" w:hAnsi="Times New Roman"/>
          <w:color w:val="002060"/>
          <w:sz w:val="24"/>
          <w:szCs w:val="24"/>
        </w:rPr>
        <w:t>a</w:t>
      </w:r>
      <w:r w:rsidRPr="00D529AA">
        <w:rPr>
          <w:rFonts w:ascii="Times New Roman" w:eastAsia="Times New Roman" w:hAnsi="Times New Roman"/>
          <w:sz w:val="24"/>
          <w:szCs w:val="24"/>
        </w:rPr>
        <w:t xml:space="preserve">n agent with a functionally normal belief that P will be disposed to assert P, at least to herself, at least insofar as she is attending to the question of whether P is true.  Second, an agent with a functionally normal belief that P will be disposed to use P as a premise in her </w:t>
      </w:r>
      <w:r w:rsidRPr="00A71D3E">
        <w:rPr>
          <w:rFonts w:ascii="Times New Roman" w:eastAsia="Times New Roman" w:hAnsi="Times New Roman"/>
          <w:i/>
          <w:sz w:val="24"/>
          <w:szCs w:val="24"/>
        </w:rPr>
        <w:t>conscious</w:t>
      </w:r>
      <w:r w:rsidRPr="00A71D3E">
        <w:rPr>
          <w:rFonts w:ascii="Times New Roman" w:eastAsia="Times New Roman" w:hAnsi="Times New Roman"/>
          <w:sz w:val="24"/>
          <w:szCs w:val="24"/>
        </w:rPr>
        <w:t xml:space="preserve"> </w:t>
      </w:r>
      <w:r w:rsidRPr="00D529AA">
        <w:rPr>
          <w:rFonts w:ascii="Times New Roman" w:eastAsia="Times New Roman" w:hAnsi="Times New Roman"/>
          <w:sz w:val="24"/>
          <w:szCs w:val="24"/>
        </w:rPr>
        <w:t xml:space="preserve">theoretical and practical reasoning, at least insofar as she consciously attends </w:t>
      </w:r>
      <w:r w:rsidRPr="00D529AA">
        <w:rPr>
          <w:rFonts w:ascii="Times New Roman" w:eastAsia="Times New Roman" w:hAnsi="Times New Roman"/>
          <w:color w:val="000000"/>
          <w:sz w:val="24"/>
          <w:szCs w:val="24"/>
        </w:rPr>
        <w:t>to this belief.</w:t>
      </w:r>
      <w:r w:rsidRPr="00D529AA">
        <w:rPr>
          <w:rStyle w:val="EndnoteReference"/>
          <w:rFonts w:ascii="Times New Roman" w:eastAsia="Times New Roman" w:hAnsi="Times New Roman"/>
          <w:sz w:val="24"/>
          <w:szCs w:val="24"/>
        </w:rPr>
        <w:endnoteReference w:id="4"/>
      </w:r>
      <w:r>
        <w:rPr>
          <w:rFonts w:ascii="Times New Roman" w:eastAsia="Times New Roman" w:hAnsi="Times New Roman"/>
          <w:color w:val="000000"/>
          <w:sz w:val="24"/>
          <w:szCs w:val="24"/>
        </w:rPr>
        <w:t xml:space="preserve">  Moreover, this disposition is not bound to any particular context.  That is, an agent with a functionally normal belief that P will be disposed to employ P as a premise in any context in which she takes the truth or falsity of P to be relevant to her reasoning.</w:t>
      </w:r>
      <w:r>
        <w:rPr>
          <w:rStyle w:val="EndnoteReference"/>
          <w:rFonts w:ascii="Times New Roman" w:eastAsia="Times New Roman" w:hAnsi="Times New Roman"/>
          <w:color w:val="000000"/>
          <w:sz w:val="24"/>
          <w:szCs w:val="24"/>
        </w:rPr>
        <w:endnoteReference w:id="5"/>
      </w:r>
      <w:r>
        <w:rPr>
          <w:rFonts w:ascii="Times New Roman" w:eastAsia="Times New Roman" w:hAnsi="Times New Roman"/>
          <w:color w:val="000000"/>
          <w:sz w:val="24"/>
          <w:szCs w:val="24"/>
        </w:rPr>
        <w:t xml:space="preserve">  </w:t>
      </w:r>
    </w:p>
    <w:p w14:paraId="26F15CAB" w14:textId="33692D06" w:rsidR="00551EF9" w:rsidRDefault="00551EF9" w:rsidP="0013113B">
      <w:pPr>
        <w:spacing w:after="0" w:line="480" w:lineRule="auto"/>
        <w:ind w:firstLine="720"/>
        <w:contextualSpacing/>
        <w:rPr>
          <w:rFonts w:ascii="Times New Roman" w:eastAsia="Times New Roman" w:hAnsi="Times New Roman"/>
          <w:color w:val="000000"/>
          <w:sz w:val="24"/>
          <w:szCs w:val="24"/>
        </w:rPr>
      </w:pPr>
      <w:r w:rsidRPr="00D529AA">
        <w:rPr>
          <w:rFonts w:ascii="Times New Roman" w:eastAsia="Times New Roman" w:hAnsi="Times New Roman"/>
          <w:sz w:val="24"/>
          <w:szCs w:val="24"/>
        </w:rPr>
        <w:t xml:space="preserve">The second property </w:t>
      </w:r>
      <w:r w:rsidRPr="00D529AA">
        <w:rPr>
          <w:rFonts w:ascii="Times New Roman" w:eastAsia="Times New Roman" w:hAnsi="Times New Roman"/>
          <w:color w:val="000000"/>
          <w:sz w:val="24"/>
          <w:szCs w:val="24"/>
        </w:rPr>
        <w:t xml:space="preserve">I’ll call </w:t>
      </w:r>
      <w:r w:rsidRPr="00A71D3E">
        <w:rPr>
          <w:rFonts w:ascii="Times New Roman" w:eastAsia="Times New Roman" w:hAnsi="Times New Roman"/>
          <w:i/>
          <w:color w:val="000000"/>
          <w:sz w:val="24"/>
          <w:szCs w:val="24"/>
        </w:rPr>
        <w:t>evidential responsiveness</w:t>
      </w:r>
      <w:r w:rsidRPr="00D529AA">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A complete and precise account of this property </w:t>
      </w:r>
      <w:r w:rsidRPr="00D529AA">
        <w:rPr>
          <w:rFonts w:ascii="Times New Roman" w:eastAsia="Times New Roman" w:hAnsi="Times New Roman"/>
          <w:color w:val="000000"/>
          <w:sz w:val="24"/>
          <w:szCs w:val="24"/>
        </w:rPr>
        <w:t>is beyond the scope of this paper</w:t>
      </w:r>
      <w:r>
        <w:rPr>
          <w:rFonts w:ascii="Times New Roman" w:eastAsia="Times New Roman" w:hAnsi="Times New Roman"/>
          <w:color w:val="000000"/>
          <w:sz w:val="24"/>
          <w:szCs w:val="24"/>
        </w:rPr>
        <w:t>, but</w:t>
      </w:r>
      <w:r w:rsidRPr="00D529AA">
        <w:rPr>
          <w:rFonts w:ascii="Times New Roman" w:eastAsia="Times New Roman" w:hAnsi="Times New Roman"/>
          <w:color w:val="000000"/>
          <w:sz w:val="24"/>
          <w:szCs w:val="24"/>
        </w:rPr>
        <w:t xml:space="preserve"> the following approximation </w:t>
      </w:r>
      <w:r w:rsidR="0099424E">
        <w:rPr>
          <w:rFonts w:ascii="Times New Roman" w:eastAsia="Times New Roman" w:hAnsi="Times New Roman"/>
          <w:color w:val="000000"/>
          <w:sz w:val="24"/>
          <w:szCs w:val="24"/>
        </w:rPr>
        <w:t xml:space="preserve">should </w:t>
      </w:r>
      <w:r w:rsidRPr="00D529AA">
        <w:rPr>
          <w:rFonts w:ascii="Times New Roman" w:eastAsia="Times New Roman" w:hAnsi="Times New Roman"/>
          <w:color w:val="000000"/>
          <w:sz w:val="24"/>
          <w:szCs w:val="24"/>
        </w:rPr>
        <w:t>suffice:  If an agent has a functionally normal belief that P, then, absent a</w:t>
      </w:r>
      <w:r>
        <w:rPr>
          <w:rFonts w:ascii="Times New Roman" w:eastAsia="Times New Roman" w:hAnsi="Times New Roman"/>
          <w:color w:val="000000"/>
          <w:sz w:val="24"/>
          <w:szCs w:val="24"/>
        </w:rPr>
        <w:t>ny</w:t>
      </w:r>
      <w:r w:rsidRPr="00D529AA">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strong attachment to P being true</w:t>
      </w:r>
      <w:r w:rsidRPr="00D529AA">
        <w:rPr>
          <w:rFonts w:ascii="Times New Roman" w:eastAsia="Times New Roman" w:hAnsi="Times New Roman"/>
          <w:color w:val="000000"/>
          <w:sz w:val="24"/>
          <w:szCs w:val="24"/>
        </w:rPr>
        <w:t>, if she becomes simultaneously aware of her belief in P and strong, obvious, and direct evidence that P is false, then her belief will typically disappear.</w:t>
      </w:r>
      <w:r>
        <w:rPr>
          <w:rFonts w:ascii="Times New Roman" w:eastAsia="Times New Roman" w:hAnsi="Times New Roman"/>
          <w:color w:val="000000"/>
          <w:sz w:val="24"/>
          <w:szCs w:val="24"/>
        </w:rPr>
        <w:t xml:space="preserve">  </w:t>
      </w:r>
      <w:r w:rsidRPr="00D529AA">
        <w:rPr>
          <w:rFonts w:ascii="Times New Roman" w:eastAsia="Times New Roman" w:hAnsi="Times New Roman"/>
          <w:color w:val="000000"/>
          <w:sz w:val="24"/>
          <w:szCs w:val="24"/>
        </w:rPr>
        <w:t>This does not set a high bar, nor is it meant to:  Functionally normal beliefs can be quite irrational, after all.  However, a person who sincerely purports to believe something</w:t>
      </w:r>
      <w:r>
        <w:rPr>
          <w:rFonts w:ascii="Times New Roman" w:eastAsia="Times New Roman" w:hAnsi="Times New Roman"/>
          <w:color w:val="000000"/>
          <w:sz w:val="24"/>
          <w:szCs w:val="24"/>
        </w:rPr>
        <w:t>—at least when it is not a cornerstone of her world-view or central to her self-esteem—d</w:t>
      </w:r>
      <w:r w:rsidRPr="00D529AA">
        <w:rPr>
          <w:rFonts w:ascii="Times New Roman" w:eastAsia="Times New Roman" w:hAnsi="Times New Roman"/>
          <w:color w:val="000000"/>
          <w:sz w:val="24"/>
          <w:szCs w:val="24"/>
        </w:rPr>
        <w:t xml:space="preserve">espite clear, obvious, and direct evidence that it is </w:t>
      </w:r>
      <w:r w:rsidRPr="00D529AA">
        <w:rPr>
          <w:rFonts w:ascii="Times New Roman" w:eastAsia="Times New Roman" w:hAnsi="Times New Roman"/>
          <w:color w:val="000000"/>
          <w:sz w:val="24"/>
          <w:szCs w:val="24"/>
        </w:rPr>
        <w:lastRenderedPageBreak/>
        <w:t>false</w:t>
      </w:r>
      <w:r>
        <w:rPr>
          <w:rFonts w:ascii="Times New Roman" w:eastAsia="Times New Roman" w:hAnsi="Times New Roman"/>
          <w:color w:val="000000"/>
          <w:sz w:val="24"/>
          <w:szCs w:val="24"/>
        </w:rPr>
        <w:t>,</w:t>
      </w:r>
      <w:r w:rsidRPr="00D529AA">
        <w:rPr>
          <w:rFonts w:ascii="Times New Roman" w:eastAsia="Times New Roman" w:hAnsi="Times New Roman"/>
          <w:color w:val="000000"/>
          <w:sz w:val="24"/>
          <w:szCs w:val="24"/>
        </w:rPr>
        <w:t xml:space="preserve"> is often said to have a delusion</w:t>
      </w:r>
      <w:r>
        <w:rPr>
          <w:rFonts w:ascii="Times New Roman" w:eastAsia="Times New Roman" w:hAnsi="Times New Roman"/>
          <w:color w:val="000000"/>
          <w:sz w:val="24"/>
          <w:szCs w:val="24"/>
        </w:rPr>
        <w:t xml:space="preserve"> rather than </w:t>
      </w:r>
      <w:r w:rsidRPr="00D529AA">
        <w:rPr>
          <w:rFonts w:ascii="Times New Roman" w:eastAsia="Times New Roman" w:hAnsi="Times New Roman"/>
          <w:color w:val="000000"/>
          <w:sz w:val="24"/>
          <w:szCs w:val="24"/>
        </w:rPr>
        <w:t>a functionally normal belief.</w:t>
      </w:r>
      <w:r>
        <w:rPr>
          <w:rStyle w:val="EndnoteReference"/>
          <w:rFonts w:ascii="Times New Roman" w:eastAsia="Times New Roman" w:hAnsi="Times New Roman"/>
          <w:color w:val="000000"/>
          <w:sz w:val="24"/>
          <w:szCs w:val="24"/>
        </w:rPr>
        <w:endnoteReference w:id="6"/>
      </w:r>
      <w:r w:rsidRPr="00D529AA">
        <w:rPr>
          <w:rFonts w:ascii="Times New Roman" w:eastAsia="Times New Roman" w:hAnsi="Times New Roman"/>
          <w:color w:val="000000"/>
          <w:sz w:val="24"/>
          <w:szCs w:val="24"/>
        </w:rPr>
        <w:t xml:space="preserve">  Indeed, some philosophers have suggested that extreme delusions may not be beliefs at all.  </w:t>
      </w:r>
      <w:r>
        <w:rPr>
          <w:rFonts w:ascii="Times New Roman" w:eastAsia="Times New Roman" w:hAnsi="Times New Roman"/>
          <w:color w:val="000000"/>
          <w:sz w:val="24"/>
          <w:szCs w:val="24"/>
        </w:rPr>
        <w:t xml:space="preserve">If </w:t>
      </w:r>
      <w:r w:rsidRPr="00D529AA">
        <w:rPr>
          <w:rFonts w:ascii="Times New Roman" w:eastAsia="Times New Roman" w:hAnsi="Times New Roman"/>
          <w:color w:val="000000"/>
          <w:sz w:val="24"/>
          <w:szCs w:val="24"/>
        </w:rPr>
        <w:t>Fred claims (sincerely and non-figuratively) that he, Fred, is dead (the Cotard delusion)</w:t>
      </w:r>
      <w:r>
        <w:rPr>
          <w:rFonts w:ascii="Times New Roman" w:eastAsia="Times New Roman" w:hAnsi="Times New Roman"/>
          <w:color w:val="000000"/>
          <w:sz w:val="24"/>
          <w:szCs w:val="24"/>
        </w:rPr>
        <w:t xml:space="preserve">, one might wonder whether </w:t>
      </w:r>
      <w:r w:rsidRPr="00D529AA">
        <w:rPr>
          <w:rFonts w:ascii="Times New Roman" w:eastAsia="Times New Roman" w:hAnsi="Times New Roman"/>
          <w:color w:val="000000"/>
          <w:sz w:val="24"/>
          <w:szCs w:val="24"/>
        </w:rPr>
        <w:t xml:space="preserve">it is </w:t>
      </w:r>
      <w:r>
        <w:rPr>
          <w:rFonts w:ascii="Times New Roman" w:eastAsia="Times New Roman" w:hAnsi="Times New Roman"/>
          <w:color w:val="000000"/>
          <w:sz w:val="24"/>
          <w:szCs w:val="24"/>
        </w:rPr>
        <w:t xml:space="preserve">proper </w:t>
      </w:r>
      <w:r w:rsidRPr="00D529AA">
        <w:rPr>
          <w:rFonts w:ascii="Times New Roman" w:eastAsia="Times New Roman" w:hAnsi="Times New Roman"/>
          <w:color w:val="000000"/>
          <w:sz w:val="24"/>
          <w:szCs w:val="24"/>
        </w:rPr>
        <w:t xml:space="preserve">to say that Fred really </w:t>
      </w:r>
      <w:r w:rsidRPr="00673B4D">
        <w:rPr>
          <w:rFonts w:ascii="Times New Roman" w:eastAsia="Times New Roman" w:hAnsi="Times New Roman"/>
          <w:i/>
          <w:color w:val="000000"/>
          <w:sz w:val="24"/>
          <w:szCs w:val="24"/>
        </w:rPr>
        <w:t>believes</w:t>
      </w:r>
      <w:r w:rsidRPr="00D529AA">
        <w:rPr>
          <w:rFonts w:ascii="Times New Roman" w:eastAsia="Times New Roman" w:hAnsi="Times New Roman"/>
          <w:color w:val="000000"/>
          <w:sz w:val="24"/>
          <w:szCs w:val="24"/>
        </w:rPr>
        <w:t xml:space="preserve"> that he is dead.</w:t>
      </w:r>
      <w:r w:rsidRPr="00D529AA">
        <w:rPr>
          <w:rStyle w:val="EndnoteReference"/>
          <w:rFonts w:ascii="Times New Roman" w:eastAsia="Times New Roman" w:hAnsi="Times New Roman"/>
          <w:color w:val="000000"/>
          <w:sz w:val="24"/>
          <w:szCs w:val="24"/>
        </w:rPr>
        <w:endnoteReference w:id="7"/>
      </w:r>
    </w:p>
    <w:p w14:paraId="147CC0E0" w14:textId="100C09FC" w:rsidR="00551EF9" w:rsidRPr="00D529AA" w:rsidRDefault="00551EF9" w:rsidP="0013113B">
      <w:pPr>
        <w:spacing w:after="0" w:line="480" w:lineRule="auto"/>
        <w:ind w:firstLine="720"/>
        <w:contextualSpacing/>
        <w:rPr>
          <w:rFonts w:ascii="Times New Roman" w:eastAsia="Times New Roman" w:hAnsi="Times New Roman"/>
          <w:color w:val="000000"/>
          <w:sz w:val="24"/>
          <w:szCs w:val="24"/>
        </w:rPr>
      </w:pPr>
      <w:r w:rsidRPr="00D529AA">
        <w:rPr>
          <w:rFonts w:ascii="Times New Roman" w:eastAsia="Times New Roman" w:hAnsi="Times New Roman"/>
          <w:color w:val="000000"/>
          <w:sz w:val="24"/>
          <w:szCs w:val="24"/>
        </w:rPr>
        <w:t>Similar questions arise with gross failures of affirmation.  Suppose that, every time he sees a wiener-dog, Oscar experiences anxiety and the motivation to flee</w:t>
      </w:r>
      <w:r w:rsidR="00022422">
        <w:rPr>
          <w:rFonts w:ascii="Times New Roman" w:eastAsia="Times New Roman" w:hAnsi="Times New Roman"/>
          <w:color w:val="000000"/>
          <w:sz w:val="24"/>
          <w:szCs w:val="24"/>
        </w:rPr>
        <w:t>.  Y</w:t>
      </w:r>
      <w:r w:rsidRPr="00D529AA">
        <w:rPr>
          <w:rFonts w:ascii="Times New Roman" w:eastAsia="Times New Roman" w:hAnsi="Times New Roman"/>
          <w:color w:val="000000"/>
          <w:sz w:val="24"/>
          <w:szCs w:val="24"/>
        </w:rPr>
        <w:t xml:space="preserve">et he sincerely reports that wiener-dogs </w:t>
      </w:r>
      <w:r>
        <w:rPr>
          <w:rFonts w:ascii="Times New Roman" w:eastAsia="Times New Roman" w:hAnsi="Times New Roman"/>
          <w:color w:val="000000"/>
          <w:sz w:val="24"/>
          <w:szCs w:val="24"/>
        </w:rPr>
        <w:t>are harmless,</w:t>
      </w:r>
      <w:r w:rsidRPr="00D529AA">
        <w:rPr>
          <w:rFonts w:ascii="Times New Roman" w:eastAsia="Times New Roman" w:hAnsi="Times New Roman"/>
          <w:color w:val="000000"/>
          <w:sz w:val="24"/>
          <w:szCs w:val="24"/>
        </w:rPr>
        <w:t xml:space="preserve"> and he refuses to use the proposition that wiener-dogs are dangerous in his theoretical or practical reasoning.  Although we might readily attribute a phobia to Oscar, we might be at a loss to know what </w:t>
      </w:r>
      <w:r w:rsidRPr="00A71D3E">
        <w:rPr>
          <w:rFonts w:ascii="Times New Roman" w:eastAsia="Times New Roman" w:hAnsi="Times New Roman"/>
          <w:i/>
          <w:color w:val="000000"/>
          <w:sz w:val="24"/>
          <w:szCs w:val="24"/>
        </w:rPr>
        <w:t xml:space="preserve">belief </w:t>
      </w:r>
      <w:r w:rsidRPr="00D529AA">
        <w:rPr>
          <w:rFonts w:ascii="Times New Roman" w:eastAsia="Times New Roman" w:hAnsi="Times New Roman"/>
          <w:color w:val="000000"/>
          <w:sz w:val="24"/>
          <w:szCs w:val="24"/>
        </w:rPr>
        <w:t xml:space="preserve">to attribute to him.  </w:t>
      </w:r>
    </w:p>
    <w:p w14:paraId="5A51808B" w14:textId="38E7B7C1" w:rsidR="00551EF9" w:rsidRDefault="00551EF9" w:rsidP="00362D24">
      <w:pPr>
        <w:spacing w:after="0" w:line="480" w:lineRule="auto"/>
        <w:ind w:firstLine="720"/>
        <w:contextualSpacing/>
        <w:rPr>
          <w:rFonts w:ascii="Times New Roman" w:eastAsia="Times New Roman" w:hAnsi="Times New Roman"/>
          <w:sz w:val="24"/>
          <w:szCs w:val="24"/>
        </w:rPr>
      </w:pPr>
      <w:r w:rsidRPr="00D529AA">
        <w:rPr>
          <w:rFonts w:ascii="Times New Roman" w:eastAsia="Times New Roman" w:hAnsi="Times New Roman"/>
          <w:sz w:val="24"/>
          <w:szCs w:val="24"/>
        </w:rPr>
        <w:t xml:space="preserve">It will be helpful to have a name for mental states which </w:t>
      </w:r>
      <w:r>
        <w:rPr>
          <w:rFonts w:ascii="Times New Roman" w:eastAsia="Times New Roman" w:hAnsi="Times New Roman"/>
          <w:sz w:val="24"/>
          <w:szCs w:val="24"/>
        </w:rPr>
        <w:t>are belief-</w:t>
      </w:r>
      <w:r w:rsidRPr="0099424E">
        <w:rPr>
          <w:rFonts w:ascii="Times New Roman" w:eastAsia="Times New Roman" w:hAnsi="Times New Roman"/>
          <w:i/>
          <w:sz w:val="24"/>
          <w:szCs w:val="24"/>
        </w:rPr>
        <w:t>like</w:t>
      </w:r>
      <w:r>
        <w:rPr>
          <w:rFonts w:ascii="Times New Roman" w:eastAsia="Times New Roman" w:hAnsi="Times New Roman"/>
          <w:sz w:val="24"/>
          <w:szCs w:val="24"/>
        </w:rPr>
        <w:t xml:space="preserve"> in having propositional content and driving emotion and behavior in ways that would be rational if that content were true, </w:t>
      </w:r>
      <w:r w:rsidRPr="00D529AA">
        <w:rPr>
          <w:rFonts w:ascii="Times New Roman" w:eastAsia="Times New Roman" w:hAnsi="Times New Roman"/>
          <w:sz w:val="24"/>
          <w:szCs w:val="24"/>
        </w:rPr>
        <w:t xml:space="preserve">but which differ from functionally normal beliefs because they are lacking or severely deficient in the properties of affirmation and evidential responsiveness.  I shall dub them “quasi-beliefs.”  </w:t>
      </w:r>
      <w:r w:rsidRPr="00395D54">
        <w:rPr>
          <w:rFonts w:ascii="Times New Roman" w:eastAsia="Times New Roman" w:hAnsi="Times New Roman"/>
          <w:sz w:val="24"/>
          <w:szCs w:val="24"/>
        </w:rPr>
        <w:t xml:space="preserve">Although I want to distinguish quasi-beliefs from functionally normal beliefs, I am equally happy thinking of quasi-beliefs as a (functionally </w:t>
      </w:r>
      <w:r w:rsidRPr="00CD4144">
        <w:rPr>
          <w:rFonts w:ascii="Times New Roman" w:eastAsia="Times New Roman" w:hAnsi="Times New Roman"/>
          <w:i/>
          <w:sz w:val="24"/>
          <w:szCs w:val="24"/>
        </w:rPr>
        <w:t>abnormal</w:t>
      </w:r>
      <w:r w:rsidRPr="00395D54">
        <w:rPr>
          <w:rFonts w:ascii="Times New Roman" w:eastAsia="Times New Roman" w:hAnsi="Times New Roman"/>
          <w:sz w:val="24"/>
          <w:szCs w:val="24"/>
        </w:rPr>
        <w:t>) kind of belief, or as a mental entity which is not itself a belief but which is a member of the same genus as beliefs</w:t>
      </w:r>
      <w:r>
        <w:rPr>
          <w:rFonts w:ascii="Times New Roman" w:eastAsia="Times New Roman" w:hAnsi="Times New Roman"/>
          <w:sz w:val="24"/>
          <w:szCs w:val="24"/>
        </w:rPr>
        <w:t>.</w:t>
      </w:r>
    </w:p>
    <w:p w14:paraId="1BB86688" w14:textId="77777777" w:rsidR="00551EF9" w:rsidRDefault="00551EF9" w:rsidP="00362D24">
      <w:pPr>
        <w:spacing w:after="0" w:line="480" w:lineRule="auto"/>
        <w:ind w:firstLine="720"/>
        <w:contextualSpacing/>
        <w:rPr>
          <w:rFonts w:ascii="Times New Roman" w:eastAsia="Times New Roman" w:hAnsi="Times New Roman"/>
          <w:sz w:val="24"/>
          <w:szCs w:val="24"/>
        </w:rPr>
      </w:pPr>
    </w:p>
    <w:p w14:paraId="4B510966" w14:textId="77777777" w:rsidR="00551EF9" w:rsidRDefault="00551EF9" w:rsidP="009B57DC">
      <w:pPr>
        <w:spacing w:after="0" w:line="480" w:lineRule="auto"/>
        <w:contextualSpacing/>
        <w:rPr>
          <w:rFonts w:ascii="Times New Roman" w:eastAsia="Times New Roman" w:hAnsi="Times New Roman"/>
          <w:sz w:val="24"/>
          <w:szCs w:val="24"/>
        </w:rPr>
      </w:pPr>
    </w:p>
    <w:p w14:paraId="480EF925" w14:textId="21E96948" w:rsidR="00551EF9" w:rsidRPr="00D529AA" w:rsidRDefault="00551EF9" w:rsidP="009B57DC">
      <w:pPr>
        <w:spacing w:after="0" w:line="480" w:lineRule="auto"/>
        <w:contextualSpacing/>
        <w:rPr>
          <w:rFonts w:ascii="Times New Roman" w:eastAsia="Times New Roman" w:hAnsi="Times New Roman"/>
          <w:color w:val="000000"/>
          <w:sz w:val="24"/>
          <w:szCs w:val="24"/>
        </w:rPr>
      </w:pPr>
      <w:r w:rsidRPr="009B57DC">
        <w:rPr>
          <w:rFonts w:ascii="Times New Roman" w:eastAsia="Times New Roman" w:hAnsi="Times New Roman"/>
          <w:b/>
          <w:sz w:val="24"/>
          <w:szCs w:val="24"/>
        </w:rPr>
        <w:t xml:space="preserve">3.2. </w:t>
      </w:r>
      <w:r>
        <w:rPr>
          <w:rFonts w:ascii="Times New Roman" w:eastAsia="Times New Roman" w:hAnsi="Times New Roman"/>
          <w:b/>
          <w:sz w:val="24"/>
          <w:szCs w:val="24"/>
        </w:rPr>
        <w:t xml:space="preserve"> </w:t>
      </w:r>
      <w:r w:rsidRPr="00D529AA">
        <w:rPr>
          <w:rFonts w:ascii="Times New Roman" w:eastAsia="Times New Roman" w:hAnsi="Times New Roman"/>
          <w:sz w:val="24"/>
          <w:szCs w:val="24"/>
        </w:rPr>
        <w:t>I propose that</w:t>
      </w:r>
      <w:r>
        <w:rPr>
          <w:rFonts w:ascii="Times New Roman" w:eastAsia="Times New Roman" w:hAnsi="Times New Roman"/>
          <w:sz w:val="24"/>
          <w:szCs w:val="24"/>
        </w:rPr>
        <w:t xml:space="preserve"> </w:t>
      </w:r>
      <w:r w:rsidRPr="00D529AA">
        <w:rPr>
          <w:rFonts w:ascii="Times New Roman" w:eastAsia="Times New Roman" w:hAnsi="Times New Roman"/>
          <w:sz w:val="24"/>
          <w:szCs w:val="24"/>
        </w:rPr>
        <w:t>the appraisals</w:t>
      </w:r>
      <w:r w:rsidRPr="00D529AA">
        <w:rPr>
          <w:rFonts w:ascii="Times New Roman" w:eastAsia="Times New Roman" w:hAnsi="Times New Roman"/>
          <w:color w:val="00B050"/>
          <w:sz w:val="24"/>
          <w:szCs w:val="24"/>
        </w:rPr>
        <w:t xml:space="preserve"> </w:t>
      </w:r>
      <w:r w:rsidRPr="00D529AA">
        <w:rPr>
          <w:rFonts w:ascii="Times New Roman" w:eastAsia="Times New Roman" w:hAnsi="Times New Roman"/>
          <w:sz w:val="24"/>
          <w:szCs w:val="24"/>
        </w:rPr>
        <w:t xml:space="preserve">driving </w:t>
      </w:r>
      <w:r>
        <w:rPr>
          <w:rFonts w:ascii="Times New Roman" w:eastAsia="Times New Roman" w:hAnsi="Times New Roman"/>
          <w:sz w:val="24"/>
          <w:szCs w:val="24"/>
        </w:rPr>
        <w:t xml:space="preserve">high-insight cases of </w:t>
      </w:r>
      <w:r w:rsidRPr="00D529AA">
        <w:rPr>
          <w:rFonts w:ascii="Times New Roman" w:eastAsia="Times New Roman" w:hAnsi="Times New Roman"/>
          <w:sz w:val="24"/>
          <w:szCs w:val="24"/>
        </w:rPr>
        <w:t>OC</w:t>
      </w:r>
      <w:r w:rsidRPr="00D529AA">
        <w:rPr>
          <w:rFonts w:ascii="Times New Roman" w:eastAsia="Times New Roman" w:hAnsi="Times New Roman"/>
          <w:color w:val="000000"/>
          <w:sz w:val="24"/>
          <w:szCs w:val="24"/>
        </w:rPr>
        <w:t>D</w:t>
      </w:r>
      <w:r>
        <w:rPr>
          <w:rFonts w:ascii="Times New Roman" w:eastAsia="Times New Roman" w:hAnsi="Times New Roman"/>
          <w:color w:val="000000"/>
          <w:sz w:val="24"/>
          <w:szCs w:val="24"/>
        </w:rPr>
        <w:t xml:space="preserve"> </w:t>
      </w:r>
      <w:r w:rsidRPr="00D529AA">
        <w:rPr>
          <w:rFonts w:ascii="Times New Roman" w:eastAsia="Times New Roman" w:hAnsi="Times New Roman"/>
          <w:color w:val="000000"/>
          <w:sz w:val="24"/>
          <w:szCs w:val="24"/>
        </w:rPr>
        <w:t>are best understood as quasi-beliefs</w:t>
      </w:r>
      <w:r>
        <w:rPr>
          <w:rFonts w:ascii="Times New Roman" w:eastAsia="Times New Roman" w:hAnsi="Times New Roman"/>
          <w:color w:val="000000"/>
          <w:sz w:val="24"/>
          <w:szCs w:val="24"/>
        </w:rPr>
        <w:t xml:space="preserve"> with contents that conflict with the contents of the agent’s functionally normal beliefs.   </w:t>
      </w:r>
      <w:r>
        <w:rPr>
          <w:rFonts w:ascii="Times New Roman" w:eastAsia="Times New Roman" w:hAnsi="Times New Roman"/>
          <w:sz w:val="24"/>
          <w:szCs w:val="24"/>
        </w:rPr>
        <w:t>Thus</w:t>
      </w:r>
      <w:r w:rsidRPr="00D529AA">
        <w:rPr>
          <w:rFonts w:ascii="Times New Roman" w:eastAsia="Times New Roman" w:hAnsi="Times New Roman"/>
          <w:sz w:val="24"/>
          <w:szCs w:val="24"/>
        </w:rPr>
        <w:t xml:space="preserve">, we can explain </w:t>
      </w:r>
      <w:r w:rsidRPr="00D529AA">
        <w:rPr>
          <w:rFonts w:ascii="Times New Roman" w:eastAsia="Times New Roman" w:hAnsi="Times New Roman"/>
          <w:color w:val="000000"/>
          <w:sz w:val="24"/>
          <w:szCs w:val="24"/>
        </w:rPr>
        <w:t xml:space="preserve">Jane’s OCD </w:t>
      </w:r>
      <w:r>
        <w:rPr>
          <w:rFonts w:ascii="Times New Roman" w:eastAsia="Times New Roman" w:hAnsi="Times New Roman"/>
          <w:color w:val="000000"/>
          <w:sz w:val="24"/>
          <w:szCs w:val="24"/>
        </w:rPr>
        <w:t xml:space="preserve">by taking </w:t>
      </w:r>
      <w:r w:rsidRPr="00D529AA">
        <w:rPr>
          <w:rFonts w:ascii="Times New Roman" w:eastAsia="Times New Roman" w:hAnsi="Times New Roman"/>
          <w:color w:val="000000"/>
          <w:sz w:val="24"/>
          <w:szCs w:val="24"/>
        </w:rPr>
        <w:t xml:space="preserve">her anxiety and compulsive motivation to be driven by a </w:t>
      </w:r>
      <w:r w:rsidRPr="00A71D3E">
        <w:rPr>
          <w:rFonts w:ascii="Times New Roman" w:eastAsia="Times New Roman" w:hAnsi="Times New Roman"/>
          <w:i/>
          <w:color w:val="000000"/>
          <w:sz w:val="24"/>
          <w:szCs w:val="24"/>
        </w:rPr>
        <w:t>quasi-belief</w:t>
      </w:r>
      <w:r>
        <w:rPr>
          <w:rFonts w:ascii="Times New Roman" w:eastAsia="Times New Roman" w:hAnsi="Times New Roman"/>
          <w:color w:val="000000"/>
          <w:sz w:val="24"/>
          <w:szCs w:val="24"/>
        </w:rPr>
        <w:t xml:space="preserve"> that improperly-</w:t>
      </w:r>
      <w:r w:rsidRPr="00D529AA">
        <w:rPr>
          <w:rFonts w:ascii="Times New Roman" w:eastAsia="Times New Roman" w:hAnsi="Times New Roman"/>
          <w:color w:val="000000"/>
          <w:sz w:val="24"/>
          <w:szCs w:val="24"/>
        </w:rPr>
        <w:t xml:space="preserve">flipped switches pose a significant fire hazard—a </w:t>
      </w:r>
      <w:r w:rsidRPr="00D529AA">
        <w:rPr>
          <w:rFonts w:ascii="Times New Roman" w:eastAsia="Times New Roman" w:hAnsi="Times New Roman"/>
          <w:color w:val="000000"/>
          <w:sz w:val="24"/>
          <w:szCs w:val="24"/>
        </w:rPr>
        <w:lastRenderedPageBreak/>
        <w:t xml:space="preserve">quasi-belief that conflicts with Jane’s functionally normal belief to the contrary.  Because this quasi-belief lacks the affirmation property, </w:t>
      </w:r>
      <w:r>
        <w:rPr>
          <w:rFonts w:ascii="Times New Roman" w:eastAsia="Times New Roman" w:hAnsi="Times New Roman"/>
          <w:color w:val="000000"/>
          <w:sz w:val="24"/>
          <w:szCs w:val="24"/>
        </w:rPr>
        <w:t>Jane</w:t>
      </w:r>
      <w:r w:rsidRPr="00D529AA">
        <w:rPr>
          <w:rFonts w:ascii="Times New Roman" w:eastAsia="Times New Roman" w:hAnsi="Times New Roman"/>
          <w:color w:val="000000"/>
          <w:sz w:val="24"/>
          <w:szCs w:val="24"/>
        </w:rPr>
        <w:t xml:space="preserve"> does not assent to its content</w:t>
      </w:r>
      <w:r>
        <w:rPr>
          <w:rFonts w:ascii="Times New Roman" w:eastAsia="Times New Roman" w:hAnsi="Times New Roman"/>
          <w:color w:val="000000"/>
          <w:sz w:val="24"/>
          <w:szCs w:val="24"/>
        </w:rPr>
        <w:t xml:space="preserve">; nor does her explicit disavowal of the content require us to attribute contradictory </w:t>
      </w:r>
      <w:r w:rsidRPr="00532429">
        <w:rPr>
          <w:rFonts w:ascii="Times New Roman" w:eastAsia="Times New Roman" w:hAnsi="Times New Roman"/>
          <w:i/>
          <w:color w:val="000000"/>
          <w:sz w:val="24"/>
          <w:szCs w:val="24"/>
        </w:rPr>
        <w:t>beliefs</w:t>
      </w:r>
      <w:r>
        <w:rPr>
          <w:rFonts w:ascii="Times New Roman" w:eastAsia="Times New Roman" w:hAnsi="Times New Roman"/>
          <w:color w:val="000000"/>
          <w:sz w:val="24"/>
          <w:szCs w:val="24"/>
        </w:rPr>
        <w:t xml:space="preserve"> to her. </w:t>
      </w:r>
      <w:r w:rsidRPr="00D529AA">
        <w:rPr>
          <w:rFonts w:ascii="Times New Roman" w:eastAsia="Times New Roman" w:hAnsi="Times New Roman"/>
          <w:color w:val="000000"/>
          <w:sz w:val="24"/>
          <w:szCs w:val="24"/>
        </w:rPr>
        <w:t xml:space="preserve"> For the same reason, she does not use its content in her practical or theoretical reasoning—hence her lack of attempts to warn her </w:t>
      </w:r>
      <w:r>
        <w:rPr>
          <w:rFonts w:ascii="Times New Roman" w:eastAsia="Times New Roman" w:hAnsi="Times New Roman"/>
          <w:color w:val="000000"/>
          <w:sz w:val="24"/>
          <w:szCs w:val="24"/>
        </w:rPr>
        <w:t>friends</w:t>
      </w:r>
      <w:r w:rsidRPr="00D529AA">
        <w:rPr>
          <w:rFonts w:ascii="Times New Roman" w:eastAsia="Times New Roman" w:hAnsi="Times New Roman"/>
          <w:color w:val="000000"/>
          <w:sz w:val="24"/>
          <w:szCs w:val="24"/>
        </w:rPr>
        <w:t xml:space="preserve"> or sue her home’s builder.</w:t>
      </w:r>
      <w:r>
        <w:rPr>
          <w:rStyle w:val="EndnoteReference"/>
          <w:rFonts w:ascii="Times New Roman" w:eastAsia="Times New Roman" w:hAnsi="Times New Roman"/>
          <w:color w:val="000000"/>
          <w:sz w:val="24"/>
          <w:szCs w:val="24"/>
        </w:rPr>
        <w:endnoteReference w:id="8"/>
      </w:r>
      <w:r w:rsidRPr="00D529AA">
        <w:rPr>
          <w:rFonts w:ascii="Times New Roman" w:eastAsia="Times New Roman" w:hAnsi="Times New Roman"/>
          <w:color w:val="000000"/>
          <w:sz w:val="24"/>
          <w:szCs w:val="24"/>
        </w:rPr>
        <w:t xml:space="preserve">  Similarly, if we attribute to Raymond a quasi-belief that buckets of plague are commonly left lying about—a proposition that conflicts with his functionally normal belief to the contrary—we can explain both his anxiety and compulsive motivation</w:t>
      </w:r>
      <w:r>
        <w:rPr>
          <w:rFonts w:ascii="Times New Roman" w:eastAsia="Times New Roman" w:hAnsi="Times New Roman"/>
          <w:color w:val="000000"/>
          <w:sz w:val="24"/>
          <w:szCs w:val="24"/>
        </w:rPr>
        <w:t xml:space="preserve"> as being </w:t>
      </w:r>
      <w:r w:rsidRPr="00D529AA">
        <w:rPr>
          <w:rFonts w:ascii="Times New Roman" w:eastAsia="Times New Roman" w:hAnsi="Times New Roman"/>
          <w:color w:val="000000"/>
          <w:sz w:val="24"/>
          <w:szCs w:val="24"/>
        </w:rPr>
        <w:t>driven by the quasi-belief.  But we can also explain why he asserts</w:t>
      </w:r>
      <w:r>
        <w:rPr>
          <w:rFonts w:ascii="Times New Roman" w:eastAsia="Times New Roman" w:hAnsi="Times New Roman"/>
          <w:color w:val="000000"/>
          <w:sz w:val="24"/>
          <w:szCs w:val="24"/>
        </w:rPr>
        <w:t xml:space="preserve"> </w:t>
      </w:r>
      <w:r w:rsidRPr="00D529AA">
        <w:rPr>
          <w:rFonts w:ascii="Times New Roman" w:eastAsia="Times New Roman" w:hAnsi="Times New Roman"/>
          <w:color w:val="000000"/>
          <w:sz w:val="24"/>
          <w:szCs w:val="24"/>
        </w:rPr>
        <w:t xml:space="preserve">that this proposition is false, and why he forgoes using it in his theoretical or practical reasoning.  Finally, attributing to J.F. a quasi-belief to the effect that sunlight can turn cosmetics into carcinogens </w:t>
      </w:r>
      <w:r>
        <w:rPr>
          <w:rFonts w:ascii="Times New Roman" w:eastAsia="Times New Roman" w:hAnsi="Times New Roman"/>
          <w:color w:val="000000"/>
          <w:sz w:val="24"/>
          <w:szCs w:val="24"/>
        </w:rPr>
        <w:t xml:space="preserve">explains </w:t>
      </w:r>
      <w:r w:rsidRPr="00D529AA">
        <w:rPr>
          <w:rFonts w:ascii="Times New Roman" w:eastAsia="Times New Roman" w:hAnsi="Times New Roman"/>
          <w:color w:val="000000"/>
          <w:sz w:val="24"/>
          <w:szCs w:val="24"/>
        </w:rPr>
        <w:t xml:space="preserve">why she is anxious and </w:t>
      </w:r>
      <w:r>
        <w:rPr>
          <w:rFonts w:ascii="Times New Roman" w:eastAsia="Times New Roman" w:hAnsi="Times New Roman"/>
          <w:color w:val="000000"/>
          <w:sz w:val="24"/>
          <w:szCs w:val="24"/>
        </w:rPr>
        <w:t>avoidant of such cosmetics,</w:t>
      </w:r>
      <w:r w:rsidRPr="00D529AA">
        <w:rPr>
          <w:rFonts w:ascii="Times New Roman" w:eastAsia="Times New Roman" w:hAnsi="Times New Roman"/>
          <w:color w:val="000000"/>
          <w:sz w:val="24"/>
          <w:szCs w:val="24"/>
        </w:rPr>
        <w:t xml:space="preserve"> even though she asserts that this idea is far-fetched, and even</w:t>
      </w:r>
      <w:r>
        <w:rPr>
          <w:rFonts w:ascii="Times New Roman" w:eastAsia="Times New Roman" w:hAnsi="Times New Roman"/>
          <w:color w:val="000000"/>
          <w:sz w:val="24"/>
          <w:szCs w:val="24"/>
        </w:rPr>
        <w:t xml:space="preserve"> though she does not employ</w:t>
      </w:r>
      <w:r w:rsidRPr="00D529AA">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it as a premise in </w:t>
      </w:r>
      <w:r w:rsidRPr="00D529AA">
        <w:rPr>
          <w:rFonts w:ascii="Times New Roman" w:eastAsia="Times New Roman" w:hAnsi="Times New Roman"/>
          <w:color w:val="000000"/>
          <w:sz w:val="24"/>
          <w:szCs w:val="24"/>
        </w:rPr>
        <w:t>her practical or theoretical reasoning.</w:t>
      </w:r>
    </w:p>
    <w:p w14:paraId="0178D50A" w14:textId="356D6CBC" w:rsidR="00551EF9" w:rsidRDefault="00551EF9" w:rsidP="005203EA">
      <w:pPr>
        <w:spacing w:after="0" w:line="480" w:lineRule="auto"/>
        <w:contextualSpacing/>
        <w:rPr>
          <w:rFonts w:ascii="Times New Roman" w:hAnsi="Times New Roman"/>
          <w:color w:val="000000"/>
          <w:sz w:val="24"/>
          <w:szCs w:val="24"/>
        </w:rPr>
      </w:pPr>
      <w:r w:rsidRPr="00D529AA">
        <w:rPr>
          <w:rFonts w:ascii="Times New Roman" w:eastAsia="Times New Roman" w:hAnsi="Times New Roman"/>
          <w:color w:val="00B050"/>
          <w:sz w:val="24"/>
          <w:szCs w:val="24"/>
        </w:rPr>
        <w:tab/>
      </w:r>
      <w:r w:rsidRPr="00D529AA">
        <w:rPr>
          <w:rFonts w:ascii="Times New Roman" w:eastAsia="Times New Roman" w:hAnsi="Times New Roman"/>
          <w:sz w:val="24"/>
          <w:szCs w:val="24"/>
        </w:rPr>
        <w:t xml:space="preserve">The claim that appraisals are quasi-beliefs also </w:t>
      </w:r>
      <w:r>
        <w:rPr>
          <w:rFonts w:ascii="Times New Roman" w:eastAsia="Times New Roman" w:hAnsi="Times New Roman"/>
          <w:sz w:val="24"/>
          <w:szCs w:val="24"/>
        </w:rPr>
        <w:t xml:space="preserve">accounts for </w:t>
      </w:r>
      <w:r w:rsidRPr="00D529AA">
        <w:rPr>
          <w:rFonts w:ascii="Times New Roman" w:eastAsia="Times New Roman" w:hAnsi="Times New Roman"/>
          <w:sz w:val="24"/>
          <w:szCs w:val="24"/>
        </w:rPr>
        <w:t xml:space="preserve">the </w:t>
      </w:r>
      <w:r w:rsidRPr="00E26A07">
        <w:rPr>
          <w:rFonts w:ascii="Times New Roman" w:eastAsia="Times New Roman" w:hAnsi="Times New Roman"/>
          <w:i/>
          <w:sz w:val="24"/>
          <w:szCs w:val="24"/>
        </w:rPr>
        <w:t>persistence</w:t>
      </w:r>
      <w:r w:rsidRPr="00D529AA">
        <w:rPr>
          <w:rFonts w:ascii="Times New Roman" w:eastAsia="Times New Roman" w:hAnsi="Times New Roman"/>
          <w:sz w:val="24"/>
          <w:szCs w:val="24"/>
        </w:rPr>
        <w:t xml:space="preserve"> of OCD symptoms.  Consider </w:t>
      </w:r>
      <w:r w:rsidRPr="00D529AA">
        <w:rPr>
          <w:rFonts w:ascii="Times New Roman" w:hAnsi="Times New Roman"/>
          <w:sz w:val="24"/>
          <w:szCs w:val="24"/>
        </w:rPr>
        <w:t xml:space="preserve">checking compulsions.  According to the cognitive </w:t>
      </w:r>
      <w:r w:rsidRPr="00D529AA">
        <w:rPr>
          <w:rFonts w:ascii="Times New Roman" w:hAnsi="Times New Roman"/>
          <w:color w:val="000000"/>
          <w:sz w:val="24"/>
          <w:szCs w:val="24"/>
        </w:rPr>
        <w:t>model, they arise when a person has an intrusive thought about</w:t>
      </w:r>
      <w:r>
        <w:rPr>
          <w:rFonts w:ascii="Times New Roman" w:hAnsi="Times New Roman"/>
          <w:color w:val="000000"/>
          <w:sz w:val="24"/>
          <w:szCs w:val="24"/>
        </w:rPr>
        <w:t>, say,</w:t>
      </w:r>
      <w:r w:rsidRPr="00D529AA">
        <w:rPr>
          <w:rFonts w:ascii="Times New Roman" w:hAnsi="Times New Roman"/>
          <w:color w:val="000000"/>
          <w:sz w:val="24"/>
          <w:szCs w:val="24"/>
        </w:rPr>
        <w:t xml:space="preserve"> </w:t>
      </w:r>
      <w:r>
        <w:rPr>
          <w:rFonts w:ascii="Times New Roman" w:hAnsi="Times New Roman"/>
          <w:color w:val="000000"/>
          <w:sz w:val="24"/>
          <w:szCs w:val="24"/>
        </w:rPr>
        <w:t>burglars entering an unlocked door.</w:t>
      </w:r>
      <w:r w:rsidRPr="00D529AA">
        <w:rPr>
          <w:rFonts w:ascii="Times New Roman" w:hAnsi="Times New Roman"/>
          <w:color w:val="000000"/>
          <w:sz w:val="24"/>
          <w:szCs w:val="24"/>
        </w:rPr>
        <w:t xml:space="preserve">  She appraises this intrusive thought as indicating a significant possibility, which causes anxiety and a motivation to check.  Now this explains why she is motivated to check</w:t>
      </w:r>
      <w:r>
        <w:rPr>
          <w:rFonts w:ascii="Times New Roman" w:hAnsi="Times New Roman"/>
          <w:color w:val="000000"/>
          <w:sz w:val="24"/>
          <w:szCs w:val="24"/>
        </w:rPr>
        <w:t>—once</w:t>
      </w:r>
      <w:r w:rsidRPr="00D529AA">
        <w:rPr>
          <w:rFonts w:ascii="Times New Roman" w:hAnsi="Times New Roman"/>
          <w:color w:val="000000"/>
          <w:sz w:val="24"/>
          <w:szCs w:val="24"/>
        </w:rPr>
        <w:t xml:space="preserve">.  But persons with OCD </w:t>
      </w:r>
      <w:r>
        <w:rPr>
          <w:rFonts w:ascii="Times New Roman" w:hAnsi="Times New Roman"/>
          <w:color w:val="000000"/>
          <w:sz w:val="24"/>
          <w:szCs w:val="24"/>
        </w:rPr>
        <w:t>often</w:t>
      </w:r>
      <w:r w:rsidRPr="00D529AA">
        <w:rPr>
          <w:rFonts w:ascii="Times New Roman" w:hAnsi="Times New Roman"/>
          <w:color w:val="000000"/>
          <w:sz w:val="24"/>
          <w:szCs w:val="24"/>
        </w:rPr>
        <w:t xml:space="preserve"> check the very same thing dozens of times</w:t>
      </w:r>
      <w:r>
        <w:rPr>
          <w:rFonts w:ascii="Times New Roman" w:hAnsi="Times New Roman"/>
          <w:color w:val="000000"/>
          <w:sz w:val="24"/>
          <w:szCs w:val="24"/>
        </w:rPr>
        <w:t xml:space="preserve">—even though each check provides what should be sufficient evidence to banish any </w:t>
      </w:r>
      <w:r w:rsidRPr="00FC5364">
        <w:rPr>
          <w:rFonts w:ascii="Times New Roman" w:hAnsi="Times New Roman"/>
          <w:i/>
          <w:color w:val="000000"/>
          <w:sz w:val="24"/>
          <w:szCs w:val="24"/>
        </w:rPr>
        <w:t xml:space="preserve">belief </w:t>
      </w:r>
      <w:r>
        <w:rPr>
          <w:rFonts w:ascii="Times New Roman" w:hAnsi="Times New Roman"/>
          <w:color w:val="000000"/>
          <w:sz w:val="24"/>
          <w:szCs w:val="24"/>
        </w:rPr>
        <w:t>that the doors are still unlocked</w:t>
      </w:r>
      <w:r w:rsidRPr="00D529AA">
        <w:rPr>
          <w:rFonts w:ascii="Times New Roman" w:hAnsi="Times New Roman"/>
          <w:color w:val="000000"/>
          <w:sz w:val="24"/>
          <w:szCs w:val="24"/>
        </w:rPr>
        <w:t xml:space="preserve">.    </w:t>
      </w:r>
    </w:p>
    <w:p w14:paraId="5356230F" w14:textId="5D8A9DB0" w:rsidR="00551EF9" w:rsidRPr="00D529AA" w:rsidRDefault="00551EF9" w:rsidP="00213E1E">
      <w:pPr>
        <w:spacing w:after="0" w:line="480" w:lineRule="auto"/>
        <w:ind w:firstLine="720"/>
        <w:contextualSpacing/>
        <w:rPr>
          <w:rFonts w:ascii="Times New Roman" w:hAnsi="Times New Roman"/>
          <w:color w:val="000000"/>
          <w:sz w:val="24"/>
          <w:szCs w:val="24"/>
        </w:rPr>
      </w:pPr>
      <w:r w:rsidRPr="00D529AA">
        <w:rPr>
          <w:rFonts w:ascii="Times New Roman" w:hAnsi="Times New Roman"/>
          <w:color w:val="000000"/>
          <w:sz w:val="24"/>
          <w:szCs w:val="24"/>
        </w:rPr>
        <w:t xml:space="preserve">Similarly, </w:t>
      </w:r>
      <w:r w:rsidR="00CD4144">
        <w:rPr>
          <w:rFonts w:ascii="Times New Roman" w:hAnsi="Times New Roman"/>
          <w:color w:val="000000"/>
          <w:sz w:val="24"/>
          <w:szCs w:val="24"/>
        </w:rPr>
        <w:t xml:space="preserve">a </w:t>
      </w:r>
      <w:r w:rsidRPr="00D529AA">
        <w:rPr>
          <w:rFonts w:ascii="Times New Roman" w:hAnsi="Times New Roman"/>
          <w:color w:val="000000"/>
          <w:sz w:val="24"/>
          <w:szCs w:val="24"/>
        </w:rPr>
        <w:t>person with washing compulsions continue</w:t>
      </w:r>
      <w:r w:rsidR="00CD4144">
        <w:rPr>
          <w:rFonts w:ascii="Times New Roman" w:hAnsi="Times New Roman"/>
          <w:color w:val="000000"/>
          <w:sz w:val="24"/>
          <w:szCs w:val="24"/>
        </w:rPr>
        <w:t>s</w:t>
      </w:r>
      <w:r w:rsidRPr="00D529AA">
        <w:rPr>
          <w:rFonts w:ascii="Times New Roman" w:hAnsi="Times New Roman"/>
          <w:color w:val="000000"/>
          <w:sz w:val="24"/>
          <w:szCs w:val="24"/>
        </w:rPr>
        <w:t xml:space="preserve"> to experience anxiety a</w:t>
      </w:r>
      <w:r>
        <w:rPr>
          <w:rFonts w:ascii="Times New Roman" w:hAnsi="Times New Roman"/>
          <w:color w:val="000000"/>
          <w:sz w:val="24"/>
          <w:szCs w:val="24"/>
        </w:rPr>
        <w:t xml:space="preserve">bout </w:t>
      </w:r>
      <w:r w:rsidRPr="00D529AA">
        <w:rPr>
          <w:rFonts w:ascii="Times New Roman" w:hAnsi="Times New Roman"/>
          <w:color w:val="000000"/>
          <w:sz w:val="24"/>
          <w:szCs w:val="24"/>
        </w:rPr>
        <w:t xml:space="preserve">contamination </w:t>
      </w:r>
      <w:r>
        <w:rPr>
          <w:rFonts w:ascii="Times New Roman" w:hAnsi="Times New Roman"/>
          <w:color w:val="000000"/>
          <w:sz w:val="24"/>
          <w:szCs w:val="24"/>
        </w:rPr>
        <w:t xml:space="preserve">despite </w:t>
      </w:r>
      <w:r w:rsidRPr="00D529AA">
        <w:rPr>
          <w:rFonts w:ascii="Times New Roman" w:hAnsi="Times New Roman"/>
          <w:color w:val="000000"/>
          <w:sz w:val="24"/>
          <w:szCs w:val="24"/>
        </w:rPr>
        <w:t>strong evidence</w:t>
      </w:r>
      <w:r>
        <w:rPr>
          <w:rFonts w:ascii="Times New Roman" w:hAnsi="Times New Roman"/>
          <w:color w:val="000000"/>
          <w:sz w:val="24"/>
          <w:szCs w:val="24"/>
        </w:rPr>
        <w:t>—pr</w:t>
      </w:r>
      <w:r w:rsidRPr="00D529AA">
        <w:rPr>
          <w:rFonts w:ascii="Times New Roman" w:hAnsi="Times New Roman"/>
          <w:color w:val="000000"/>
          <w:sz w:val="24"/>
          <w:szCs w:val="24"/>
        </w:rPr>
        <w:t>ovided by the fact that he has just scrubbed,</w:t>
      </w:r>
      <w:r>
        <w:rPr>
          <w:rFonts w:ascii="Times New Roman" w:hAnsi="Times New Roman"/>
          <w:color w:val="000000"/>
          <w:sz w:val="24"/>
          <w:szCs w:val="24"/>
        </w:rPr>
        <w:t xml:space="preserve"> disinfected, bleached, etc.—that no contamination is present.  </w:t>
      </w:r>
      <w:r w:rsidRPr="00D529AA">
        <w:rPr>
          <w:rFonts w:ascii="Times New Roman" w:hAnsi="Times New Roman"/>
          <w:color w:val="000000"/>
          <w:sz w:val="24"/>
          <w:szCs w:val="24"/>
        </w:rPr>
        <w:t xml:space="preserve">More bizarre fears and </w:t>
      </w:r>
      <w:r w:rsidRPr="00D529AA">
        <w:rPr>
          <w:rFonts w:ascii="Times New Roman" w:hAnsi="Times New Roman"/>
          <w:color w:val="000000"/>
          <w:sz w:val="24"/>
          <w:szCs w:val="24"/>
        </w:rPr>
        <w:lastRenderedPageBreak/>
        <w:t xml:space="preserve">compulsions also display </w:t>
      </w:r>
      <w:r>
        <w:rPr>
          <w:rFonts w:ascii="Times New Roman" w:hAnsi="Times New Roman"/>
          <w:color w:val="000000"/>
          <w:sz w:val="24"/>
          <w:szCs w:val="24"/>
        </w:rPr>
        <w:t>this</w:t>
      </w:r>
      <w:r w:rsidRPr="00D529AA">
        <w:rPr>
          <w:rFonts w:ascii="Times New Roman" w:hAnsi="Times New Roman"/>
          <w:color w:val="000000"/>
          <w:sz w:val="24"/>
          <w:szCs w:val="24"/>
        </w:rPr>
        <w:t xml:space="preserve"> resistance to evidence.  Raymond </w:t>
      </w:r>
      <w:r>
        <w:rPr>
          <w:rFonts w:ascii="Times New Roman" w:hAnsi="Times New Roman"/>
          <w:color w:val="000000"/>
          <w:sz w:val="24"/>
          <w:szCs w:val="24"/>
        </w:rPr>
        <w:t xml:space="preserve">must have ample </w:t>
      </w:r>
      <w:r w:rsidRPr="00D529AA">
        <w:rPr>
          <w:rFonts w:ascii="Times New Roman" w:hAnsi="Times New Roman"/>
          <w:color w:val="000000"/>
          <w:sz w:val="24"/>
          <w:szCs w:val="24"/>
        </w:rPr>
        <w:t xml:space="preserve">evidence that buckets of plague are </w:t>
      </w:r>
      <w:r>
        <w:rPr>
          <w:rFonts w:ascii="Times New Roman" w:hAnsi="Times New Roman"/>
          <w:color w:val="000000"/>
          <w:sz w:val="24"/>
          <w:szCs w:val="24"/>
        </w:rPr>
        <w:t xml:space="preserve">not </w:t>
      </w:r>
      <w:r w:rsidRPr="00D529AA">
        <w:rPr>
          <w:rFonts w:ascii="Times New Roman" w:hAnsi="Times New Roman"/>
          <w:color w:val="000000"/>
          <w:sz w:val="24"/>
          <w:szCs w:val="24"/>
        </w:rPr>
        <w:t>commonly left lying about.  J.F.</w:t>
      </w:r>
      <w:r>
        <w:rPr>
          <w:rFonts w:ascii="Times New Roman" w:hAnsi="Times New Roman"/>
          <w:color w:val="000000"/>
          <w:sz w:val="24"/>
          <w:szCs w:val="24"/>
        </w:rPr>
        <w:t xml:space="preserve"> (who attended medical school)</w:t>
      </w:r>
      <w:r w:rsidRPr="00D529AA">
        <w:rPr>
          <w:rFonts w:ascii="Times New Roman" w:hAnsi="Times New Roman"/>
          <w:color w:val="000000"/>
          <w:sz w:val="24"/>
          <w:szCs w:val="24"/>
        </w:rPr>
        <w:t xml:space="preserve"> no doubt has access to </w:t>
      </w:r>
      <w:r>
        <w:rPr>
          <w:rFonts w:ascii="Times New Roman" w:hAnsi="Times New Roman"/>
          <w:color w:val="000000"/>
          <w:sz w:val="24"/>
          <w:szCs w:val="24"/>
        </w:rPr>
        <w:t xml:space="preserve">plenty </w:t>
      </w:r>
      <w:r w:rsidRPr="00D529AA">
        <w:rPr>
          <w:rFonts w:ascii="Times New Roman" w:hAnsi="Times New Roman"/>
          <w:color w:val="000000"/>
          <w:sz w:val="24"/>
          <w:szCs w:val="24"/>
        </w:rPr>
        <w:t>of evidence that sunlight does not transform common cosmetics into</w:t>
      </w:r>
      <w:r>
        <w:rPr>
          <w:rFonts w:ascii="Times New Roman" w:hAnsi="Times New Roman"/>
          <w:color w:val="000000"/>
          <w:sz w:val="24"/>
          <w:szCs w:val="24"/>
        </w:rPr>
        <w:t xml:space="preserve"> carcinogens</w:t>
      </w:r>
      <w:r w:rsidRPr="00D529AA">
        <w:rPr>
          <w:rFonts w:ascii="Times New Roman" w:hAnsi="Times New Roman"/>
          <w:color w:val="000000"/>
          <w:sz w:val="24"/>
          <w:szCs w:val="24"/>
        </w:rPr>
        <w:t>. If app</w:t>
      </w:r>
      <w:r>
        <w:rPr>
          <w:rFonts w:ascii="Times New Roman" w:hAnsi="Times New Roman"/>
          <w:color w:val="000000"/>
          <w:sz w:val="24"/>
          <w:szCs w:val="24"/>
        </w:rPr>
        <w:t>raisals are quasi-beliefs, which are by definition</w:t>
      </w:r>
      <w:r w:rsidRPr="00D529AA">
        <w:rPr>
          <w:rFonts w:ascii="Times New Roman" w:hAnsi="Times New Roman"/>
          <w:color w:val="000000"/>
          <w:sz w:val="24"/>
          <w:szCs w:val="24"/>
        </w:rPr>
        <w:t xml:space="preserve"> unresponsive to evidence, then </w:t>
      </w:r>
      <w:r>
        <w:rPr>
          <w:rFonts w:ascii="Times New Roman" w:hAnsi="Times New Roman"/>
          <w:color w:val="000000"/>
          <w:sz w:val="24"/>
          <w:szCs w:val="24"/>
        </w:rPr>
        <w:t>these facts about OCD are</w:t>
      </w:r>
      <w:r w:rsidRPr="00D529AA">
        <w:rPr>
          <w:rFonts w:ascii="Times New Roman" w:hAnsi="Times New Roman"/>
          <w:color w:val="000000"/>
          <w:sz w:val="24"/>
          <w:szCs w:val="24"/>
        </w:rPr>
        <w:t xml:space="preserve"> no longer puzzling; instead, </w:t>
      </w:r>
      <w:r>
        <w:rPr>
          <w:rFonts w:ascii="Times New Roman" w:hAnsi="Times New Roman"/>
          <w:color w:val="000000"/>
          <w:sz w:val="24"/>
          <w:szCs w:val="24"/>
        </w:rPr>
        <w:t xml:space="preserve">they are </w:t>
      </w:r>
      <w:r w:rsidRPr="00D529AA">
        <w:rPr>
          <w:rFonts w:ascii="Times New Roman" w:hAnsi="Times New Roman"/>
          <w:color w:val="000000"/>
          <w:sz w:val="24"/>
          <w:szCs w:val="24"/>
        </w:rPr>
        <w:t>exactly what we should expect.</w:t>
      </w:r>
    </w:p>
    <w:p w14:paraId="72BBAC7D" w14:textId="7EA4D2B7" w:rsidR="00551EF9" w:rsidRDefault="00551EF9" w:rsidP="00044E24">
      <w:pPr>
        <w:spacing w:after="0" w:line="480" w:lineRule="auto"/>
        <w:rPr>
          <w:rFonts w:ascii="Times New Roman" w:hAnsi="Times New Roman"/>
          <w:sz w:val="24"/>
          <w:szCs w:val="24"/>
        </w:rPr>
      </w:pPr>
    </w:p>
    <w:p w14:paraId="21B7FFE3" w14:textId="6468C87B" w:rsidR="00551EF9" w:rsidRPr="005D40B1" w:rsidRDefault="00551EF9" w:rsidP="00173377">
      <w:pPr>
        <w:spacing w:after="0" w:line="480" w:lineRule="auto"/>
        <w:rPr>
          <w:rFonts w:ascii="Times New Roman" w:hAnsi="Times New Roman"/>
          <w:sz w:val="24"/>
          <w:szCs w:val="24"/>
        </w:rPr>
      </w:pPr>
      <w:r w:rsidRPr="005D40B1">
        <w:rPr>
          <w:rFonts w:ascii="Times New Roman" w:hAnsi="Times New Roman"/>
          <w:b/>
          <w:sz w:val="24"/>
          <w:szCs w:val="24"/>
        </w:rPr>
        <w:t>4.</w:t>
      </w:r>
      <w:r>
        <w:rPr>
          <w:rFonts w:ascii="Times New Roman" w:hAnsi="Times New Roman"/>
          <w:b/>
          <w:sz w:val="24"/>
          <w:szCs w:val="24"/>
        </w:rPr>
        <w:t>1.</w:t>
      </w:r>
      <w:r>
        <w:rPr>
          <w:rFonts w:ascii="Times New Roman" w:hAnsi="Times New Roman"/>
          <w:sz w:val="24"/>
          <w:szCs w:val="24"/>
        </w:rPr>
        <w:t xml:space="preserve"> </w:t>
      </w:r>
      <w:r w:rsidRPr="00173377">
        <w:rPr>
          <w:rFonts w:ascii="Times New Roman" w:hAnsi="Times New Roman"/>
          <w:sz w:val="24"/>
          <w:szCs w:val="24"/>
        </w:rPr>
        <w:t xml:space="preserve">The argument </w:t>
      </w:r>
      <w:r>
        <w:rPr>
          <w:rFonts w:ascii="Times New Roman" w:hAnsi="Times New Roman"/>
          <w:sz w:val="24"/>
          <w:szCs w:val="24"/>
        </w:rPr>
        <w:t xml:space="preserve">offered </w:t>
      </w:r>
      <w:r w:rsidRPr="00173377">
        <w:rPr>
          <w:rFonts w:ascii="Times New Roman" w:hAnsi="Times New Roman"/>
          <w:sz w:val="24"/>
          <w:szCs w:val="24"/>
        </w:rPr>
        <w:t xml:space="preserve">here is </w:t>
      </w:r>
      <w:r>
        <w:rPr>
          <w:rFonts w:ascii="Times New Roman" w:hAnsi="Times New Roman"/>
          <w:sz w:val="24"/>
          <w:szCs w:val="24"/>
        </w:rPr>
        <w:t xml:space="preserve">one </w:t>
      </w:r>
      <w:r w:rsidRPr="00173377">
        <w:rPr>
          <w:rFonts w:ascii="Times New Roman" w:hAnsi="Times New Roman"/>
          <w:sz w:val="24"/>
          <w:szCs w:val="24"/>
        </w:rPr>
        <w:t>of a growing family of arguments designed to show that certain mental phenomena can be best explained by the existence of mental states that are belief-like, but which lack key features of functionally normal beliefs.  Many of thes</w:t>
      </w:r>
      <w:r>
        <w:rPr>
          <w:rFonts w:ascii="Times New Roman" w:hAnsi="Times New Roman"/>
          <w:sz w:val="24"/>
          <w:szCs w:val="24"/>
        </w:rPr>
        <w:t>e</w:t>
      </w:r>
      <w:r w:rsidRPr="00173377">
        <w:rPr>
          <w:rFonts w:ascii="Times New Roman" w:hAnsi="Times New Roman"/>
          <w:sz w:val="24"/>
          <w:szCs w:val="24"/>
        </w:rPr>
        <w:t xml:space="preserve"> arguments posit mental states that resemble the quasi-beliefs introduced here.  For example, Stephen Stich (1978) has posited “sub-doxastic states” as the bearers of informationally encapsu</w:t>
      </w:r>
      <w:r>
        <w:rPr>
          <w:rFonts w:ascii="Times New Roman" w:hAnsi="Times New Roman"/>
          <w:sz w:val="24"/>
          <w:szCs w:val="24"/>
        </w:rPr>
        <w:t>l</w:t>
      </w:r>
      <w:r w:rsidRPr="00173377">
        <w:rPr>
          <w:rFonts w:ascii="Times New Roman" w:hAnsi="Times New Roman"/>
          <w:sz w:val="24"/>
          <w:szCs w:val="24"/>
        </w:rPr>
        <w:t xml:space="preserve">ated information used in sub-personal mental processes like vision and grammar parsing.  William Tolhurst (1998) described “seemings” as propositional attitudes which share some but not all of the features of beliefs, and which are often the forerunners of belief.  Andy Egan (2008) suggests that “bimagining”—a hybrid between imagining and belief—can explain certain otherwise puzzling delusions.  Robert Noggle (1995) </w:t>
      </w:r>
      <w:r w:rsidR="00CD4144">
        <w:rPr>
          <w:rFonts w:ascii="Times New Roman" w:hAnsi="Times New Roman"/>
          <w:sz w:val="24"/>
          <w:szCs w:val="24"/>
        </w:rPr>
        <w:t xml:space="preserve">posited </w:t>
      </w:r>
      <w:r w:rsidRPr="00173377">
        <w:rPr>
          <w:rFonts w:ascii="Times New Roman" w:hAnsi="Times New Roman"/>
          <w:sz w:val="24"/>
          <w:szCs w:val="24"/>
        </w:rPr>
        <w:t xml:space="preserve">a kind of quasi-belief to explain how conditioning and habit-learning can produce actions with respect to which the agent is not fully autonomous. </w:t>
      </w:r>
    </w:p>
    <w:p w14:paraId="7E04AA96" w14:textId="386AE725" w:rsidR="00551EF9" w:rsidRPr="00173377" w:rsidRDefault="00551EF9" w:rsidP="00FB1E3D">
      <w:pPr>
        <w:spacing w:after="0" w:line="480" w:lineRule="auto"/>
        <w:rPr>
          <w:rFonts w:ascii="Times New Roman" w:hAnsi="Times New Roman"/>
          <w:sz w:val="24"/>
          <w:szCs w:val="24"/>
        </w:rPr>
      </w:pPr>
      <w:r w:rsidRPr="005D40B1">
        <w:rPr>
          <w:rFonts w:ascii="Times New Roman" w:hAnsi="Times New Roman"/>
          <w:sz w:val="24"/>
          <w:szCs w:val="24"/>
        </w:rPr>
        <w:tab/>
      </w:r>
      <w:r>
        <w:rPr>
          <w:rFonts w:ascii="Times New Roman" w:hAnsi="Times New Roman"/>
          <w:sz w:val="24"/>
          <w:szCs w:val="24"/>
        </w:rPr>
        <w:t xml:space="preserve">Some </w:t>
      </w:r>
      <w:r w:rsidRPr="00D90062">
        <w:rPr>
          <w:rFonts w:ascii="Times New Roman" w:hAnsi="Times New Roman"/>
          <w:sz w:val="24"/>
          <w:szCs w:val="24"/>
        </w:rPr>
        <w:t xml:space="preserve">theorists </w:t>
      </w:r>
      <w:r>
        <w:rPr>
          <w:rFonts w:ascii="Times New Roman" w:hAnsi="Times New Roman"/>
          <w:sz w:val="24"/>
          <w:szCs w:val="24"/>
        </w:rPr>
        <w:t xml:space="preserve">of emotion </w:t>
      </w:r>
      <w:r w:rsidRPr="00D90062">
        <w:rPr>
          <w:rFonts w:ascii="Times New Roman" w:hAnsi="Times New Roman"/>
          <w:sz w:val="24"/>
          <w:szCs w:val="24"/>
        </w:rPr>
        <w:t xml:space="preserve">have proposed </w:t>
      </w:r>
      <w:r>
        <w:rPr>
          <w:rFonts w:ascii="Times New Roman" w:hAnsi="Times New Roman"/>
          <w:sz w:val="24"/>
          <w:szCs w:val="24"/>
        </w:rPr>
        <w:t xml:space="preserve">states akin to </w:t>
      </w:r>
      <w:r w:rsidRPr="00D90062">
        <w:rPr>
          <w:rFonts w:ascii="Times New Roman" w:hAnsi="Times New Roman"/>
          <w:sz w:val="24"/>
          <w:szCs w:val="24"/>
        </w:rPr>
        <w:t xml:space="preserve">quasi-beliefs to explain the phenomenon of “recalcitrant emotion.”  An </w:t>
      </w:r>
      <w:r>
        <w:rPr>
          <w:rFonts w:ascii="Times New Roman" w:hAnsi="Times New Roman"/>
          <w:sz w:val="24"/>
          <w:szCs w:val="24"/>
        </w:rPr>
        <w:t xml:space="preserve">appealing idea </w:t>
      </w:r>
      <w:r w:rsidRPr="00D90062">
        <w:rPr>
          <w:rFonts w:ascii="Times New Roman" w:hAnsi="Times New Roman"/>
          <w:sz w:val="24"/>
          <w:szCs w:val="24"/>
        </w:rPr>
        <w:t>is that emotions are typically connected with or partly</w:t>
      </w:r>
      <w:r w:rsidRPr="00173377">
        <w:rPr>
          <w:rFonts w:ascii="Times New Roman" w:hAnsi="Times New Roman"/>
          <w:sz w:val="24"/>
          <w:szCs w:val="24"/>
        </w:rPr>
        <w:t xml:space="preserve"> constituted by judgments or beliefs.  </w:t>
      </w:r>
      <w:r>
        <w:rPr>
          <w:rFonts w:ascii="Times New Roman" w:hAnsi="Times New Roman"/>
          <w:sz w:val="24"/>
          <w:szCs w:val="24"/>
        </w:rPr>
        <w:t>For e</w:t>
      </w:r>
      <w:r w:rsidRPr="00173377">
        <w:rPr>
          <w:rFonts w:ascii="Times New Roman" w:hAnsi="Times New Roman"/>
          <w:sz w:val="24"/>
          <w:szCs w:val="24"/>
        </w:rPr>
        <w:t xml:space="preserve">xample, </w:t>
      </w:r>
      <w:r>
        <w:rPr>
          <w:rFonts w:ascii="Times New Roman" w:hAnsi="Times New Roman"/>
          <w:sz w:val="24"/>
          <w:szCs w:val="24"/>
        </w:rPr>
        <w:t>a person who exp</w:t>
      </w:r>
      <w:r w:rsidRPr="00173377">
        <w:rPr>
          <w:rFonts w:ascii="Times New Roman" w:hAnsi="Times New Roman"/>
          <w:sz w:val="24"/>
          <w:szCs w:val="24"/>
        </w:rPr>
        <w:t xml:space="preserve">eriences a fear of falling normally believes that falling is currently a </w:t>
      </w:r>
      <w:r>
        <w:rPr>
          <w:rFonts w:ascii="Times New Roman" w:hAnsi="Times New Roman"/>
          <w:sz w:val="24"/>
          <w:szCs w:val="24"/>
        </w:rPr>
        <w:t>threat</w:t>
      </w:r>
      <w:r w:rsidRPr="00173377">
        <w:rPr>
          <w:rFonts w:ascii="Times New Roman" w:hAnsi="Times New Roman"/>
          <w:sz w:val="24"/>
          <w:szCs w:val="24"/>
        </w:rPr>
        <w:t xml:space="preserve">.  However, a person can experience a </w:t>
      </w:r>
      <w:r w:rsidR="00EF5CA7">
        <w:rPr>
          <w:rFonts w:ascii="Times New Roman" w:hAnsi="Times New Roman"/>
          <w:sz w:val="24"/>
          <w:szCs w:val="24"/>
        </w:rPr>
        <w:t xml:space="preserve">“recalcitrant” </w:t>
      </w:r>
      <w:r w:rsidRPr="00173377">
        <w:rPr>
          <w:rFonts w:ascii="Times New Roman" w:hAnsi="Times New Roman"/>
          <w:sz w:val="24"/>
          <w:szCs w:val="24"/>
        </w:rPr>
        <w:t xml:space="preserve">fear of falling without </w:t>
      </w:r>
      <w:r>
        <w:rPr>
          <w:rFonts w:ascii="Times New Roman" w:hAnsi="Times New Roman"/>
          <w:sz w:val="24"/>
          <w:szCs w:val="24"/>
        </w:rPr>
        <w:t xml:space="preserve">holding such a belief, </w:t>
      </w:r>
      <w:r w:rsidRPr="00173377">
        <w:rPr>
          <w:rFonts w:ascii="Times New Roman" w:hAnsi="Times New Roman"/>
          <w:sz w:val="24"/>
          <w:szCs w:val="24"/>
        </w:rPr>
        <w:t xml:space="preserve">for example, </w:t>
      </w:r>
      <w:r w:rsidRPr="00173377">
        <w:rPr>
          <w:rFonts w:ascii="Times New Roman" w:hAnsi="Times New Roman"/>
          <w:sz w:val="24"/>
          <w:szCs w:val="24"/>
        </w:rPr>
        <w:lastRenderedPageBreak/>
        <w:t xml:space="preserve">if she </w:t>
      </w:r>
      <w:r w:rsidR="00EF5CA7">
        <w:rPr>
          <w:rFonts w:ascii="Times New Roman" w:hAnsi="Times New Roman"/>
          <w:sz w:val="24"/>
          <w:szCs w:val="24"/>
        </w:rPr>
        <w:t xml:space="preserve">knows that she </w:t>
      </w:r>
      <w:r w:rsidRPr="00173377">
        <w:rPr>
          <w:rFonts w:ascii="Times New Roman" w:hAnsi="Times New Roman"/>
          <w:sz w:val="24"/>
          <w:szCs w:val="24"/>
        </w:rPr>
        <w:t xml:space="preserve">is safely behind a solid railing looking down from a great height.   One common </w:t>
      </w:r>
      <w:r>
        <w:rPr>
          <w:rFonts w:ascii="Times New Roman" w:hAnsi="Times New Roman"/>
          <w:sz w:val="24"/>
          <w:szCs w:val="24"/>
        </w:rPr>
        <w:t>approach to recalcitrant emotion—s</w:t>
      </w:r>
      <w:r w:rsidRPr="00173377">
        <w:rPr>
          <w:rFonts w:ascii="Times New Roman" w:hAnsi="Times New Roman"/>
          <w:sz w:val="24"/>
          <w:szCs w:val="24"/>
        </w:rPr>
        <w:t>ometimes called</w:t>
      </w:r>
      <w:r>
        <w:rPr>
          <w:rFonts w:ascii="Times New Roman" w:hAnsi="Times New Roman"/>
          <w:sz w:val="24"/>
          <w:szCs w:val="24"/>
        </w:rPr>
        <w:t xml:space="preserve"> </w:t>
      </w:r>
      <w:r w:rsidRPr="00173377">
        <w:rPr>
          <w:rFonts w:ascii="Times New Roman" w:hAnsi="Times New Roman"/>
          <w:sz w:val="24"/>
          <w:szCs w:val="24"/>
        </w:rPr>
        <w:t>“quasi-ju</w:t>
      </w:r>
      <w:r>
        <w:rPr>
          <w:rFonts w:ascii="Times New Roman" w:hAnsi="Times New Roman"/>
          <w:sz w:val="24"/>
          <w:szCs w:val="24"/>
        </w:rPr>
        <w:t>d</w:t>
      </w:r>
      <w:r w:rsidRPr="00173377">
        <w:rPr>
          <w:rFonts w:ascii="Times New Roman" w:hAnsi="Times New Roman"/>
          <w:sz w:val="24"/>
          <w:szCs w:val="24"/>
        </w:rPr>
        <w:t xml:space="preserve">gmentalism”—ties emotion to </w:t>
      </w:r>
      <w:r>
        <w:rPr>
          <w:rFonts w:ascii="Times New Roman" w:hAnsi="Times New Roman"/>
          <w:sz w:val="24"/>
          <w:szCs w:val="24"/>
        </w:rPr>
        <w:t>a</w:t>
      </w:r>
      <w:r w:rsidRPr="00173377">
        <w:rPr>
          <w:rFonts w:ascii="Times New Roman" w:hAnsi="Times New Roman"/>
          <w:sz w:val="24"/>
          <w:szCs w:val="24"/>
        </w:rPr>
        <w:t xml:space="preserve"> mental state that is similar to</w:t>
      </w:r>
      <w:r>
        <w:rPr>
          <w:rFonts w:ascii="Times New Roman" w:hAnsi="Times New Roman"/>
          <w:sz w:val="24"/>
          <w:szCs w:val="24"/>
        </w:rPr>
        <w:t>,</w:t>
      </w:r>
      <w:r w:rsidRPr="00173377">
        <w:rPr>
          <w:rFonts w:ascii="Times New Roman" w:hAnsi="Times New Roman"/>
          <w:sz w:val="24"/>
          <w:szCs w:val="24"/>
        </w:rPr>
        <w:t xml:space="preserve"> but not quite the same as, a belief.  </w:t>
      </w:r>
      <w:r>
        <w:rPr>
          <w:rFonts w:ascii="Times New Roman" w:hAnsi="Times New Roman"/>
          <w:sz w:val="24"/>
          <w:szCs w:val="24"/>
        </w:rPr>
        <w:t>Such states are typically said to share belief’s mind-to-</w:t>
      </w:r>
      <w:r w:rsidRPr="00173377">
        <w:rPr>
          <w:rFonts w:ascii="Times New Roman" w:hAnsi="Times New Roman"/>
          <w:sz w:val="24"/>
          <w:szCs w:val="24"/>
        </w:rPr>
        <w:t xml:space="preserve">world direction of fit and </w:t>
      </w:r>
      <w:r>
        <w:rPr>
          <w:rFonts w:ascii="Times New Roman" w:hAnsi="Times New Roman"/>
          <w:sz w:val="24"/>
          <w:szCs w:val="24"/>
        </w:rPr>
        <w:t xml:space="preserve">its </w:t>
      </w:r>
      <w:r w:rsidRPr="00173377">
        <w:rPr>
          <w:rFonts w:ascii="Times New Roman" w:hAnsi="Times New Roman"/>
          <w:sz w:val="24"/>
          <w:szCs w:val="24"/>
        </w:rPr>
        <w:t xml:space="preserve">causal power to generate affect.  </w:t>
      </w:r>
      <w:r w:rsidR="00E85905">
        <w:rPr>
          <w:rFonts w:ascii="Times New Roman" w:hAnsi="Times New Roman"/>
          <w:sz w:val="24"/>
          <w:szCs w:val="24"/>
        </w:rPr>
        <w:t xml:space="preserve">Because it </w:t>
      </w:r>
      <w:r>
        <w:rPr>
          <w:rFonts w:ascii="Times New Roman" w:hAnsi="Times New Roman"/>
          <w:sz w:val="24"/>
          <w:szCs w:val="24"/>
        </w:rPr>
        <w:t xml:space="preserve">is </w:t>
      </w:r>
      <w:r w:rsidRPr="00173377">
        <w:rPr>
          <w:rFonts w:ascii="Times New Roman" w:hAnsi="Times New Roman"/>
          <w:sz w:val="24"/>
          <w:szCs w:val="24"/>
        </w:rPr>
        <w:t xml:space="preserve">not a full-fledged belief, </w:t>
      </w:r>
      <w:r w:rsidR="00EF5CA7">
        <w:rPr>
          <w:rFonts w:ascii="Times New Roman" w:hAnsi="Times New Roman"/>
          <w:sz w:val="24"/>
          <w:szCs w:val="24"/>
        </w:rPr>
        <w:t>its content can conflict with wha</w:t>
      </w:r>
      <w:r w:rsidR="00E85905">
        <w:rPr>
          <w:rFonts w:ascii="Times New Roman" w:hAnsi="Times New Roman"/>
          <w:sz w:val="24"/>
          <w:szCs w:val="24"/>
        </w:rPr>
        <w:t xml:space="preserve">t the agent really does believe, so that an agent may believe </w:t>
      </w:r>
      <w:r>
        <w:rPr>
          <w:rFonts w:ascii="Times New Roman" w:hAnsi="Times New Roman"/>
          <w:sz w:val="24"/>
          <w:szCs w:val="24"/>
        </w:rPr>
        <w:t xml:space="preserve">that falling is </w:t>
      </w:r>
      <w:r w:rsidRPr="00FB1E3D">
        <w:rPr>
          <w:rFonts w:ascii="Times New Roman" w:hAnsi="Times New Roman"/>
          <w:i/>
          <w:sz w:val="24"/>
          <w:szCs w:val="24"/>
        </w:rPr>
        <w:t>not</w:t>
      </w:r>
      <w:r>
        <w:rPr>
          <w:rFonts w:ascii="Times New Roman" w:hAnsi="Times New Roman"/>
          <w:sz w:val="24"/>
          <w:szCs w:val="24"/>
        </w:rPr>
        <w:t xml:space="preserve"> a significant threat, </w:t>
      </w:r>
      <w:r w:rsidR="00E85905">
        <w:rPr>
          <w:rFonts w:ascii="Times New Roman" w:hAnsi="Times New Roman"/>
          <w:sz w:val="24"/>
          <w:szCs w:val="24"/>
        </w:rPr>
        <w:t xml:space="preserve">while having </w:t>
      </w:r>
      <w:r>
        <w:rPr>
          <w:rFonts w:ascii="Times New Roman" w:hAnsi="Times New Roman"/>
          <w:sz w:val="24"/>
          <w:szCs w:val="24"/>
        </w:rPr>
        <w:t xml:space="preserve">a fear-inducing belief-like state with the content that falling </w:t>
      </w:r>
      <w:r w:rsidRPr="00FB1E3D">
        <w:rPr>
          <w:rFonts w:ascii="Times New Roman" w:hAnsi="Times New Roman"/>
          <w:i/>
          <w:sz w:val="24"/>
          <w:szCs w:val="24"/>
        </w:rPr>
        <w:t>is</w:t>
      </w:r>
      <w:r>
        <w:rPr>
          <w:rFonts w:ascii="Times New Roman" w:hAnsi="Times New Roman"/>
          <w:sz w:val="24"/>
          <w:szCs w:val="24"/>
        </w:rPr>
        <w:t xml:space="preserve"> a significant threat.  </w:t>
      </w:r>
      <w:r w:rsidRPr="00173377">
        <w:rPr>
          <w:rFonts w:ascii="Times New Roman" w:hAnsi="Times New Roman"/>
          <w:sz w:val="24"/>
          <w:szCs w:val="24"/>
        </w:rPr>
        <w:t>Such belief-like states include the “constru</w:t>
      </w:r>
      <w:r w:rsidRPr="005C5017">
        <w:rPr>
          <w:rFonts w:ascii="Times New Roman" w:hAnsi="Times New Roman"/>
          <w:sz w:val="24"/>
          <w:szCs w:val="24"/>
        </w:rPr>
        <w:t xml:space="preserve">als” introduced by </w:t>
      </w:r>
      <w:r w:rsidR="00CD4144">
        <w:rPr>
          <w:rFonts w:ascii="Times New Roman" w:hAnsi="Times New Roman"/>
          <w:sz w:val="24"/>
          <w:szCs w:val="24"/>
        </w:rPr>
        <w:t xml:space="preserve">Robert </w:t>
      </w:r>
      <w:r w:rsidRPr="005C5017">
        <w:rPr>
          <w:rFonts w:ascii="Times New Roman" w:hAnsi="Times New Roman"/>
          <w:sz w:val="24"/>
          <w:szCs w:val="24"/>
        </w:rPr>
        <w:t xml:space="preserve">Roberts (2003, esp. 89-93), the “evaluative thoughts” or “propositional feelings without assent” proposed by </w:t>
      </w:r>
      <w:r w:rsidR="00CD4144">
        <w:rPr>
          <w:rFonts w:ascii="Times New Roman" w:hAnsi="Times New Roman"/>
          <w:sz w:val="24"/>
          <w:szCs w:val="24"/>
        </w:rPr>
        <w:t xml:space="preserve">Patricia </w:t>
      </w:r>
      <w:r w:rsidRPr="005C5017">
        <w:rPr>
          <w:rFonts w:ascii="Times New Roman" w:hAnsi="Times New Roman"/>
          <w:sz w:val="24"/>
          <w:szCs w:val="24"/>
        </w:rPr>
        <w:t xml:space="preserve">Greenspan (1988, esp. 13-20; 45), and the “distinctively emotional assent” which “falls sort of judging or believing” proposed by </w:t>
      </w:r>
      <w:r w:rsidR="00CD4144">
        <w:rPr>
          <w:rFonts w:ascii="Times New Roman" w:hAnsi="Times New Roman"/>
          <w:sz w:val="24"/>
          <w:szCs w:val="24"/>
        </w:rPr>
        <w:t xml:space="preserve">Bennett </w:t>
      </w:r>
      <w:r w:rsidRPr="005C5017">
        <w:rPr>
          <w:rFonts w:ascii="Times New Roman" w:hAnsi="Times New Roman"/>
          <w:sz w:val="24"/>
          <w:szCs w:val="24"/>
        </w:rPr>
        <w:t>Helm (2007, esp. 36-46; 64-70).</w:t>
      </w:r>
      <w:r w:rsidRPr="00173377">
        <w:rPr>
          <w:rFonts w:ascii="Times New Roman" w:hAnsi="Times New Roman"/>
          <w:sz w:val="24"/>
          <w:szCs w:val="24"/>
        </w:rPr>
        <w:t xml:space="preserve">  </w:t>
      </w:r>
      <w:r w:rsidR="00E85905">
        <w:rPr>
          <w:rFonts w:ascii="Times New Roman" w:hAnsi="Times New Roman"/>
          <w:sz w:val="24"/>
          <w:szCs w:val="24"/>
        </w:rPr>
        <w:t>T</w:t>
      </w:r>
      <w:r>
        <w:rPr>
          <w:rFonts w:ascii="Times New Roman" w:hAnsi="Times New Roman"/>
          <w:sz w:val="24"/>
          <w:szCs w:val="24"/>
        </w:rPr>
        <w:t xml:space="preserve">hese proposed mental states share much with the quasi-beliefs proposed here:  </w:t>
      </w:r>
      <w:r w:rsidR="00E85905">
        <w:rPr>
          <w:rFonts w:ascii="Times New Roman" w:hAnsi="Times New Roman"/>
          <w:sz w:val="24"/>
          <w:szCs w:val="24"/>
        </w:rPr>
        <w:t>T</w:t>
      </w:r>
      <w:r w:rsidRPr="00173377">
        <w:rPr>
          <w:rFonts w:ascii="Times New Roman" w:hAnsi="Times New Roman"/>
          <w:sz w:val="24"/>
          <w:szCs w:val="24"/>
        </w:rPr>
        <w:t xml:space="preserve">hey are all states which have propositional content, a </w:t>
      </w:r>
      <w:r>
        <w:rPr>
          <w:rFonts w:ascii="Times New Roman" w:hAnsi="Times New Roman"/>
          <w:sz w:val="24"/>
          <w:szCs w:val="24"/>
        </w:rPr>
        <w:t>mind-to-</w:t>
      </w:r>
      <w:r w:rsidRPr="00173377">
        <w:rPr>
          <w:rFonts w:ascii="Times New Roman" w:hAnsi="Times New Roman"/>
          <w:sz w:val="24"/>
          <w:szCs w:val="24"/>
        </w:rPr>
        <w:t xml:space="preserve">world direction of fit, and the ability to create affect.  Yet they fall short of being functionally normal beliefs, and their </w:t>
      </w:r>
      <w:r w:rsidRPr="006C4852">
        <w:rPr>
          <w:rFonts w:ascii="Times New Roman" w:hAnsi="Times New Roman"/>
          <w:sz w:val="24"/>
          <w:szCs w:val="24"/>
        </w:rPr>
        <w:t>propositional contents can conflict with those of the agent’s functionally normal beliefs.</w:t>
      </w:r>
      <w:r w:rsidRPr="006C4852">
        <w:rPr>
          <w:rStyle w:val="EndnoteReference"/>
          <w:rFonts w:ascii="Times New Roman" w:hAnsi="Times New Roman"/>
          <w:sz w:val="24"/>
          <w:szCs w:val="24"/>
        </w:rPr>
        <w:endnoteReference w:id="9"/>
      </w:r>
      <w:r w:rsidRPr="006C4852">
        <w:rPr>
          <w:rFonts w:ascii="Times New Roman" w:hAnsi="Times New Roman"/>
          <w:sz w:val="24"/>
          <w:szCs w:val="24"/>
        </w:rPr>
        <w:t xml:space="preserve"> </w:t>
      </w:r>
      <w:r w:rsidRPr="00173377">
        <w:rPr>
          <w:rFonts w:ascii="Times New Roman" w:hAnsi="Times New Roman"/>
          <w:sz w:val="24"/>
          <w:szCs w:val="24"/>
        </w:rPr>
        <w:t xml:space="preserve"> </w:t>
      </w:r>
    </w:p>
    <w:p w14:paraId="141143F7" w14:textId="6975C9A4" w:rsidR="00551EF9" w:rsidRPr="00173377" w:rsidRDefault="00551EF9" w:rsidP="0012090D">
      <w:pPr>
        <w:spacing w:after="0" w:line="480" w:lineRule="auto"/>
        <w:rPr>
          <w:rFonts w:ascii="Times New Roman" w:hAnsi="Times New Roman"/>
          <w:sz w:val="24"/>
          <w:szCs w:val="24"/>
        </w:rPr>
      </w:pPr>
      <w:r w:rsidRPr="00173377">
        <w:rPr>
          <w:rFonts w:ascii="Times New Roman" w:hAnsi="Times New Roman"/>
          <w:sz w:val="24"/>
          <w:szCs w:val="24"/>
        </w:rPr>
        <w:tab/>
      </w:r>
      <w:r>
        <w:rPr>
          <w:rFonts w:ascii="Times New Roman" w:hAnsi="Times New Roman"/>
          <w:sz w:val="24"/>
          <w:szCs w:val="24"/>
        </w:rPr>
        <w:t xml:space="preserve">Probably the most extensive account of a </w:t>
      </w:r>
      <w:r w:rsidR="00CD4144">
        <w:rPr>
          <w:rFonts w:ascii="Times New Roman" w:hAnsi="Times New Roman"/>
          <w:sz w:val="24"/>
          <w:szCs w:val="24"/>
        </w:rPr>
        <w:t xml:space="preserve">mental </w:t>
      </w:r>
      <w:r>
        <w:rPr>
          <w:rFonts w:ascii="Times New Roman" w:hAnsi="Times New Roman"/>
          <w:sz w:val="24"/>
          <w:szCs w:val="24"/>
        </w:rPr>
        <w:t xml:space="preserve">state similar to the quasi-beliefs proposed here appears in </w:t>
      </w:r>
      <w:r w:rsidRPr="00173377">
        <w:rPr>
          <w:rFonts w:ascii="Times New Roman" w:hAnsi="Times New Roman"/>
          <w:sz w:val="24"/>
          <w:szCs w:val="24"/>
        </w:rPr>
        <w:t>Keith Frankish</w:t>
      </w:r>
      <w:r>
        <w:rPr>
          <w:rFonts w:ascii="Times New Roman" w:hAnsi="Times New Roman"/>
          <w:sz w:val="24"/>
          <w:szCs w:val="24"/>
        </w:rPr>
        <w:t xml:space="preserve">’s book </w:t>
      </w:r>
      <w:r w:rsidRPr="00676C22">
        <w:rPr>
          <w:rFonts w:ascii="Times New Roman" w:hAnsi="Times New Roman"/>
          <w:i/>
          <w:sz w:val="24"/>
          <w:szCs w:val="24"/>
        </w:rPr>
        <w:t>Mind and Supermind</w:t>
      </w:r>
      <w:r>
        <w:rPr>
          <w:rFonts w:ascii="Times New Roman" w:hAnsi="Times New Roman"/>
          <w:sz w:val="24"/>
          <w:szCs w:val="24"/>
        </w:rPr>
        <w:t xml:space="preserve">.  </w:t>
      </w:r>
      <w:r w:rsidRPr="00173377">
        <w:rPr>
          <w:rFonts w:ascii="Times New Roman" w:hAnsi="Times New Roman"/>
          <w:sz w:val="24"/>
          <w:szCs w:val="24"/>
        </w:rPr>
        <w:t xml:space="preserve">Frankish argues that folk psychology </w:t>
      </w:r>
      <w:r>
        <w:rPr>
          <w:rFonts w:ascii="Times New Roman" w:hAnsi="Times New Roman"/>
          <w:sz w:val="24"/>
          <w:szCs w:val="24"/>
        </w:rPr>
        <w:t xml:space="preserve">contains </w:t>
      </w:r>
      <w:r w:rsidRPr="00173377">
        <w:rPr>
          <w:rFonts w:ascii="Times New Roman" w:hAnsi="Times New Roman"/>
          <w:sz w:val="24"/>
          <w:szCs w:val="24"/>
        </w:rPr>
        <w:t xml:space="preserve">two very different </w:t>
      </w:r>
      <w:r>
        <w:rPr>
          <w:rFonts w:ascii="Times New Roman" w:hAnsi="Times New Roman"/>
          <w:sz w:val="24"/>
          <w:szCs w:val="24"/>
        </w:rPr>
        <w:t xml:space="preserve">conceptions </w:t>
      </w:r>
      <w:r w:rsidRPr="00173377">
        <w:rPr>
          <w:rFonts w:ascii="Times New Roman" w:hAnsi="Times New Roman"/>
          <w:sz w:val="24"/>
          <w:szCs w:val="24"/>
        </w:rPr>
        <w:t>of belief.  “Basic beliefs” are packages of behavioral dispositions to act in ways that would be advantageous if a given proposition were true.  They are non-lin</w:t>
      </w:r>
      <w:r>
        <w:rPr>
          <w:rFonts w:ascii="Times New Roman" w:hAnsi="Times New Roman"/>
          <w:sz w:val="24"/>
          <w:szCs w:val="24"/>
        </w:rPr>
        <w:t xml:space="preserve">guistic and non-conscious, and are present in </w:t>
      </w:r>
      <w:r w:rsidR="00CD4144">
        <w:rPr>
          <w:rFonts w:ascii="Times New Roman" w:hAnsi="Times New Roman"/>
          <w:sz w:val="24"/>
          <w:szCs w:val="24"/>
        </w:rPr>
        <w:t xml:space="preserve">both adult </w:t>
      </w:r>
      <w:r>
        <w:rPr>
          <w:rFonts w:ascii="Times New Roman" w:hAnsi="Times New Roman"/>
          <w:sz w:val="24"/>
          <w:szCs w:val="24"/>
        </w:rPr>
        <w:t>humans and in non-</w:t>
      </w:r>
      <w:r w:rsidR="00CD4144">
        <w:rPr>
          <w:rFonts w:ascii="Times New Roman" w:hAnsi="Times New Roman"/>
          <w:sz w:val="24"/>
          <w:szCs w:val="24"/>
        </w:rPr>
        <w:t>linguistic creatures</w:t>
      </w:r>
      <w:r>
        <w:rPr>
          <w:rFonts w:ascii="Times New Roman" w:hAnsi="Times New Roman"/>
          <w:sz w:val="24"/>
          <w:szCs w:val="24"/>
        </w:rPr>
        <w:t>.</w:t>
      </w:r>
      <w:r w:rsidRPr="00173377">
        <w:rPr>
          <w:rFonts w:ascii="Times New Roman" w:hAnsi="Times New Roman"/>
          <w:sz w:val="24"/>
          <w:szCs w:val="24"/>
        </w:rPr>
        <w:t xml:space="preserve"> By contrast, “superbeliefs</w:t>
      </w:r>
      <w:r>
        <w:rPr>
          <w:rFonts w:ascii="Times New Roman" w:hAnsi="Times New Roman"/>
          <w:sz w:val="24"/>
          <w:szCs w:val="24"/>
        </w:rPr>
        <w:t>,</w:t>
      </w:r>
      <w:r w:rsidRPr="00173377">
        <w:rPr>
          <w:rFonts w:ascii="Times New Roman" w:hAnsi="Times New Roman"/>
          <w:sz w:val="24"/>
          <w:szCs w:val="24"/>
        </w:rPr>
        <w:t>”</w:t>
      </w:r>
      <w:r>
        <w:rPr>
          <w:rFonts w:ascii="Times New Roman" w:hAnsi="Times New Roman"/>
          <w:sz w:val="24"/>
          <w:szCs w:val="24"/>
        </w:rPr>
        <w:t xml:space="preserve"> which</w:t>
      </w:r>
      <w:r w:rsidRPr="00173377">
        <w:rPr>
          <w:rFonts w:ascii="Times New Roman" w:hAnsi="Times New Roman"/>
          <w:sz w:val="24"/>
          <w:szCs w:val="24"/>
        </w:rPr>
        <w:t xml:space="preserve"> supervene on basic beliefs</w:t>
      </w:r>
      <w:r>
        <w:rPr>
          <w:rFonts w:ascii="Times New Roman" w:hAnsi="Times New Roman"/>
          <w:sz w:val="24"/>
          <w:szCs w:val="24"/>
        </w:rPr>
        <w:t>,</w:t>
      </w:r>
      <w:r w:rsidRPr="0012090D">
        <w:rPr>
          <w:rFonts w:ascii="Times New Roman" w:hAnsi="Times New Roman"/>
          <w:sz w:val="24"/>
          <w:szCs w:val="24"/>
        </w:rPr>
        <w:t xml:space="preserve"> </w:t>
      </w:r>
      <w:r>
        <w:rPr>
          <w:rFonts w:ascii="Times New Roman" w:hAnsi="Times New Roman"/>
          <w:sz w:val="24"/>
          <w:szCs w:val="24"/>
        </w:rPr>
        <w:t xml:space="preserve">are policies of using some (often linguistically formulated) proposition </w:t>
      </w:r>
      <w:r w:rsidRPr="00173377">
        <w:rPr>
          <w:rFonts w:ascii="Times New Roman" w:hAnsi="Times New Roman"/>
          <w:sz w:val="24"/>
          <w:szCs w:val="24"/>
        </w:rPr>
        <w:t xml:space="preserve">as a premise available to </w:t>
      </w:r>
      <w:r>
        <w:rPr>
          <w:rFonts w:ascii="Times New Roman" w:hAnsi="Times New Roman"/>
          <w:sz w:val="24"/>
          <w:szCs w:val="24"/>
        </w:rPr>
        <w:t xml:space="preserve">conscious </w:t>
      </w:r>
      <w:r w:rsidRPr="00173377">
        <w:rPr>
          <w:rFonts w:ascii="Times New Roman" w:hAnsi="Times New Roman"/>
          <w:sz w:val="24"/>
          <w:szCs w:val="24"/>
        </w:rPr>
        <w:t xml:space="preserve">reasoning in </w:t>
      </w:r>
      <w:r>
        <w:rPr>
          <w:rFonts w:ascii="Times New Roman" w:hAnsi="Times New Roman"/>
          <w:sz w:val="24"/>
          <w:szCs w:val="24"/>
        </w:rPr>
        <w:t>any relevant context</w:t>
      </w:r>
      <w:r w:rsidRPr="00173377">
        <w:rPr>
          <w:rFonts w:ascii="Times New Roman" w:hAnsi="Times New Roman"/>
          <w:sz w:val="24"/>
          <w:szCs w:val="24"/>
        </w:rPr>
        <w:t>.</w:t>
      </w:r>
      <w:r>
        <w:rPr>
          <w:rFonts w:ascii="Times New Roman" w:hAnsi="Times New Roman"/>
          <w:sz w:val="24"/>
          <w:szCs w:val="24"/>
        </w:rPr>
        <w:t xml:space="preserve">  F</w:t>
      </w:r>
      <w:r w:rsidRPr="00173377">
        <w:rPr>
          <w:rFonts w:ascii="Times New Roman" w:hAnsi="Times New Roman"/>
          <w:sz w:val="24"/>
          <w:szCs w:val="24"/>
        </w:rPr>
        <w:t xml:space="preserve">rankish’s superbeliefs </w:t>
      </w:r>
      <w:r>
        <w:rPr>
          <w:rFonts w:ascii="Times New Roman" w:hAnsi="Times New Roman"/>
          <w:sz w:val="24"/>
          <w:szCs w:val="24"/>
        </w:rPr>
        <w:t xml:space="preserve">resemble what I am calling </w:t>
      </w:r>
      <w:r>
        <w:rPr>
          <w:rFonts w:ascii="Times New Roman" w:hAnsi="Times New Roman"/>
          <w:sz w:val="24"/>
          <w:szCs w:val="24"/>
        </w:rPr>
        <w:lastRenderedPageBreak/>
        <w:t xml:space="preserve">functionally normal beliefs in that both </w:t>
      </w:r>
      <w:r w:rsidRPr="00173377">
        <w:rPr>
          <w:rFonts w:ascii="Times New Roman" w:hAnsi="Times New Roman"/>
          <w:sz w:val="24"/>
          <w:szCs w:val="24"/>
        </w:rPr>
        <w:t xml:space="preserve">are available for use in </w:t>
      </w:r>
      <w:r>
        <w:rPr>
          <w:rFonts w:ascii="Times New Roman" w:hAnsi="Times New Roman"/>
          <w:sz w:val="24"/>
          <w:szCs w:val="24"/>
        </w:rPr>
        <w:t xml:space="preserve">conscious </w:t>
      </w:r>
      <w:r w:rsidRPr="00173377">
        <w:rPr>
          <w:rFonts w:ascii="Times New Roman" w:hAnsi="Times New Roman"/>
          <w:sz w:val="24"/>
          <w:szCs w:val="24"/>
        </w:rPr>
        <w:t xml:space="preserve">reasoning </w:t>
      </w:r>
      <w:r>
        <w:rPr>
          <w:rFonts w:ascii="Times New Roman" w:hAnsi="Times New Roman"/>
          <w:sz w:val="24"/>
          <w:szCs w:val="24"/>
        </w:rPr>
        <w:t xml:space="preserve">that is not restricted to any </w:t>
      </w:r>
      <w:r w:rsidRPr="00173377">
        <w:rPr>
          <w:rFonts w:ascii="Times New Roman" w:hAnsi="Times New Roman"/>
          <w:sz w:val="24"/>
          <w:szCs w:val="24"/>
        </w:rPr>
        <w:t>pa</w:t>
      </w:r>
      <w:r>
        <w:rPr>
          <w:rFonts w:ascii="Times New Roman" w:hAnsi="Times New Roman"/>
          <w:sz w:val="24"/>
          <w:szCs w:val="24"/>
        </w:rPr>
        <w:t>r</w:t>
      </w:r>
      <w:r w:rsidRPr="00173377">
        <w:rPr>
          <w:rFonts w:ascii="Times New Roman" w:hAnsi="Times New Roman"/>
          <w:sz w:val="24"/>
          <w:szCs w:val="24"/>
        </w:rPr>
        <w:t>ticular context.  Mor</w:t>
      </w:r>
      <w:r>
        <w:rPr>
          <w:rFonts w:ascii="Times New Roman" w:hAnsi="Times New Roman"/>
          <w:sz w:val="24"/>
          <w:szCs w:val="24"/>
        </w:rPr>
        <w:t>e</w:t>
      </w:r>
      <w:r w:rsidRPr="00173377">
        <w:rPr>
          <w:rFonts w:ascii="Times New Roman" w:hAnsi="Times New Roman"/>
          <w:sz w:val="24"/>
          <w:szCs w:val="24"/>
        </w:rPr>
        <w:t xml:space="preserve">over, both are available to introspection and are apt to be affirmed verbally by the agent.  “Basic beliefs,” like quasi-beliefs, </w:t>
      </w:r>
      <w:r>
        <w:rPr>
          <w:rFonts w:ascii="Times New Roman" w:hAnsi="Times New Roman"/>
          <w:sz w:val="24"/>
          <w:szCs w:val="24"/>
        </w:rPr>
        <w:t xml:space="preserve">lack </w:t>
      </w:r>
      <w:r w:rsidRPr="00173377">
        <w:rPr>
          <w:rFonts w:ascii="Times New Roman" w:hAnsi="Times New Roman"/>
          <w:sz w:val="24"/>
          <w:szCs w:val="24"/>
        </w:rPr>
        <w:t xml:space="preserve">these properties.  Moreover, Frankish </w:t>
      </w:r>
      <w:r>
        <w:rPr>
          <w:rFonts w:ascii="Times New Roman" w:hAnsi="Times New Roman"/>
          <w:sz w:val="24"/>
          <w:szCs w:val="24"/>
        </w:rPr>
        <w:t xml:space="preserve">allows that </w:t>
      </w:r>
      <w:r w:rsidRPr="00173377">
        <w:rPr>
          <w:rFonts w:ascii="Times New Roman" w:hAnsi="Times New Roman"/>
          <w:sz w:val="24"/>
          <w:szCs w:val="24"/>
        </w:rPr>
        <w:t xml:space="preserve">basic beliefs </w:t>
      </w:r>
      <w:r>
        <w:rPr>
          <w:rFonts w:ascii="Times New Roman" w:hAnsi="Times New Roman"/>
          <w:sz w:val="24"/>
          <w:szCs w:val="24"/>
        </w:rPr>
        <w:t xml:space="preserve">may conflict with </w:t>
      </w:r>
      <w:r w:rsidRPr="00173377">
        <w:rPr>
          <w:rFonts w:ascii="Times New Roman" w:hAnsi="Times New Roman"/>
          <w:sz w:val="24"/>
          <w:szCs w:val="24"/>
        </w:rPr>
        <w:t>superbeliefs</w:t>
      </w:r>
      <w:r>
        <w:rPr>
          <w:rFonts w:ascii="Times New Roman" w:hAnsi="Times New Roman"/>
          <w:sz w:val="24"/>
          <w:szCs w:val="24"/>
        </w:rPr>
        <w:t>, and proposes that such conflicts might explain otherwise puzzling mental phenomena</w:t>
      </w:r>
      <w:r w:rsidR="00CD4144">
        <w:rPr>
          <w:rFonts w:ascii="Times New Roman" w:hAnsi="Times New Roman"/>
          <w:sz w:val="24"/>
          <w:szCs w:val="24"/>
        </w:rPr>
        <w:t xml:space="preserve"> such as akrasia and delusions</w:t>
      </w:r>
      <w:r w:rsidRPr="00173377">
        <w:rPr>
          <w:rFonts w:ascii="Times New Roman" w:hAnsi="Times New Roman"/>
          <w:sz w:val="24"/>
          <w:szCs w:val="24"/>
        </w:rPr>
        <w:t xml:space="preserve"> (Frankish</w:t>
      </w:r>
      <w:r w:rsidR="00CD4144">
        <w:rPr>
          <w:rFonts w:ascii="Times New Roman" w:hAnsi="Times New Roman"/>
          <w:sz w:val="24"/>
          <w:szCs w:val="24"/>
        </w:rPr>
        <w:t xml:space="preserve"> 2004,</w:t>
      </w:r>
      <w:r w:rsidRPr="00173377">
        <w:rPr>
          <w:rFonts w:ascii="Times New Roman" w:hAnsi="Times New Roman"/>
          <w:sz w:val="24"/>
          <w:szCs w:val="24"/>
        </w:rPr>
        <w:t xml:space="preserve"> 2012).  </w:t>
      </w:r>
    </w:p>
    <w:p w14:paraId="75691DCA" w14:textId="69C4723F" w:rsidR="00551EF9" w:rsidRPr="00173377" w:rsidRDefault="00551EF9" w:rsidP="00C71C57">
      <w:pPr>
        <w:spacing w:after="0" w:line="480" w:lineRule="auto"/>
        <w:rPr>
          <w:rFonts w:ascii="Times New Roman" w:hAnsi="Times New Roman"/>
          <w:sz w:val="24"/>
          <w:szCs w:val="24"/>
        </w:rPr>
      </w:pPr>
      <w:r w:rsidRPr="00173377">
        <w:rPr>
          <w:rFonts w:ascii="Times New Roman" w:hAnsi="Times New Roman"/>
          <w:sz w:val="24"/>
          <w:szCs w:val="24"/>
        </w:rPr>
        <w:tab/>
        <w:t>Despite the</w:t>
      </w:r>
      <w:r>
        <w:rPr>
          <w:rFonts w:ascii="Times New Roman" w:hAnsi="Times New Roman"/>
          <w:sz w:val="24"/>
          <w:szCs w:val="24"/>
        </w:rPr>
        <w:t>se</w:t>
      </w:r>
      <w:r w:rsidRPr="00173377">
        <w:rPr>
          <w:rFonts w:ascii="Times New Roman" w:hAnsi="Times New Roman"/>
          <w:sz w:val="24"/>
          <w:szCs w:val="24"/>
        </w:rPr>
        <w:t xml:space="preserve"> parallels</w:t>
      </w:r>
      <w:r>
        <w:rPr>
          <w:rFonts w:ascii="Times New Roman" w:hAnsi="Times New Roman"/>
          <w:sz w:val="24"/>
          <w:szCs w:val="24"/>
        </w:rPr>
        <w:t xml:space="preserve">, </w:t>
      </w:r>
      <w:r w:rsidRPr="00173377">
        <w:rPr>
          <w:rFonts w:ascii="Times New Roman" w:hAnsi="Times New Roman"/>
          <w:sz w:val="24"/>
          <w:szCs w:val="24"/>
        </w:rPr>
        <w:t xml:space="preserve">I </w:t>
      </w:r>
      <w:r>
        <w:rPr>
          <w:rFonts w:ascii="Times New Roman" w:hAnsi="Times New Roman"/>
          <w:sz w:val="24"/>
          <w:szCs w:val="24"/>
        </w:rPr>
        <w:t xml:space="preserve">am not ready to sign on to all of </w:t>
      </w:r>
      <w:r w:rsidRPr="00173377">
        <w:rPr>
          <w:rFonts w:ascii="Times New Roman" w:hAnsi="Times New Roman"/>
          <w:sz w:val="24"/>
          <w:szCs w:val="24"/>
        </w:rPr>
        <w:t>Frankish’s</w:t>
      </w:r>
      <w:r>
        <w:rPr>
          <w:rFonts w:ascii="Times New Roman" w:hAnsi="Times New Roman"/>
          <w:sz w:val="24"/>
          <w:szCs w:val="24"/>
        </w:rPr>
        <w:t xml:space="preserve"> claims: </w:t>
      </w:r>
      <w:r w:rsidRPr="00173377">
        <w:rPr>
          <w:rFonts w:ascii="Times New Roman" w:hAnsi="Times New Roman"/>
          <w:sz w:val="24"/>
          <w:szCs w:val="24"/>
        </w:rPr>
        <w:t xml:space="preserve"> First, Frankish argues that the basic/superbelief distinction corresponds with </w:t>
      </w:r>
      <w:r>
        <w:rPr>
          <w:rFonts w:ascii="Times New Roman" w:hAnsi="Times New Roman"/>
          <w:sz w:val="24"/>
          <w:szCs w:val="24"/>
        </w:rPr>
        <w:t xml:space="preserve">various </w:t>
      </w:r>
      <w:r w:rsidRPr="00173377">
        <w:rPr>
          <w:rFonts w:ascii="Times New Roman" w:hAnsi="Times New Roman"/>
          <w:sz w:val="24"/>
          <w:szCs w:val="24"/>
        </w:rPr>
        <w:t xml:space="preserve">other distinctions, including the distinction between partial and flat-out belief, the distinction between austere and rich functionalism, </w:t>
      </w:r>
      <w:r>
        <w:rPr>
          <w:rFonts w:ascii="Times New Roman" w:hAnsi="Times New Roman"/>
          <w:sz w:val="24"/>
          <w:szCs w:val="24"/>
        </w:rPr>
        <w:t xml:space="preserve">and </w:t>
      </w:r>
      <w:r w:rsidRPr="00173377">
        <w:rPr>
          <w:rFonts w:ascii="Times New Roman" w:hAnsi="Times New Roman"/>
          <w:sz w:val="24"/>
          <w:szCs w:val="24"/>
        </w:rPr>
        <w:t xml:space="preserve">the distinction between standing and occurrent beliefs.  </w:t>
      </w:r>
      <w:r>
        <w:rPr>
          <w:rFonts w:ascii="Times New Roman" w:hAnsi="Times New Roman"/>
          <w:sz w:val="24"/>
          <w:szCs w:val="24"/>
        </w:rPr>
        <w:t xml:space="preserve">This is a bold and intriguing claim—about which I prefer to remain agnostic for now.  </w:t>
      </w:r>
      <w:r w:rsidRPr="00173377">
        <w:rPr>
          <w:rFonts w:ascii="Times New Roman" w:hAnsi="Times New Roman"/>
          <w:sz w:val="24"/>
          <w:szCs w:val="24"/>
        </w:rPr>
        <w:t xml:space="preserve">Second, Frankish maintains that superbeliefs supervene on basic beliefs (and basic desires, which are the </w:t>
      </w:r>
      <w:r>
        <w:rPr>
          <w:rFonts w:ascii="Times New Roman" w:hAnsi="Times New Roman"/>
          <w:sz w:val="24"/>
          <w:szCs w:val="24"/>
        </w:rPr>
        <w:t xml:space="preserve">conative </w:t>
      </w:r>
      <w:r w:rsidRPr="00173377">
        <w:rPr>
          <w:rFonts w:ascii="Times New Roman" w:hAnsi="Times New Roman"/>
          <w:sz w:val="24"/>
          <w:szCs w:val="24"/>
        </w:rPr>
        <w:t>counterparts of b</w:t>
      </w:r>
      <w:r>
        <w:rPr>
          <w:rFonts w:ascii="Times New Roman" w:hAnsi="Times New Roman"/>
          <w:sz w:val="24"/>
          <w:szCs w:val="24"/>
        </w:rPr>
        <w:t>asic b</w:t>
      </w:r>
      <w:r w:rsidRPr="00173377">
        <w:rPr>
          <w:rFonts w:ascii="Times New Roman" w:hAnsi="Times New Roman"/>
          <w:sz w:val="24"/>
          <w:szCs w:val="24"/>
        </w:rPr>
        <w:t xml:space="preserve">eliefs).  </w:t>
      </w:r>
      <w:r>
        <w:rPr>
          <w:rFonts w:ascii="Times New Roman" w:hAnsi="Times New Roman"/>
          <w:sz w:val="24"/>
          <w:szCs w:val="24"/>
        </w:rPr>
        <w:t xml:space="preserve">Consequently, </w:t>
      </w:r>
      <w:r w:rsidRPr="00173377">
        <w:rPr>
          <w:rFonts w:ascii="Times New Roman" w:hAnsi="Times New Roman"/>
          <w:sz w:val="24"/>
          <w:szCs w:val="24"/>
        </w:rPr>
        <w:t>for Frankish, superbeliefs and superdesires (the conative counterpart of superbeliefs) do not cause action directly; rather, the</w:t>
      </w:r>
      <w:r>
        <w:rPr>
          <w:rFonts w:ascii="Times New Roman" w:hAnsi="Times New Roman"/>
          <w:sz w:val="24"/>
          <w:szCs w:val="24"/>
        </w:rPr>
        <w:t xml:space="preserve">y produce action because they supervene on basic beliefs </w:t>
      </w:r>
      <w:r w:rsidRPr="00F46797">
        <w:rPr>
          <w:rFonts w:ascii="Times New Roman" w:hAnsi="Times New Roman"/>
          <w:i/>
          <w:sz w:val="24"/>
          <w:szCs w:val="24"/>
        </w:rPr>
        <w:t>about</w:t>
      </w:r>
      <w:r>
        <w:rPr>
          <w:rFonts w:ascii="Times New Roman" w:hAnsi="Times New Roman"/>
          <w:sz w:val="24"/>
          <w:szCs w:val="24"/>
        </w:rPr>
        <w:t xml:space="preserve"> premising policies and basic desires to follow those policies, which have direct access to the machinery of action.</w:t>
      </w:r>
      <w:r w:rsidRPr="00173377">
        <w:rPr>
          <w:rFonts w:ascii="Times New Roman" w:hAnsi="Times New Roman"/>
          <w:sz w:val="24"/>
          <w:szCs w:val="24"/>
        </w:rPr>
        <w:t xml:space="preserve">  </w:t>
      </w:r>
      <w:r w:rsidRPr="00950331">
        <w:rPr>
          <w:rFonts w:ascii="Times New Roman" w:hAnsi="Times New Roman"/>
          <w:sz w:val="24"/>
          <w:szCs w:val="24"/>
        </w:rPr>
        <w:t xml:space="preserve">I am </w:t>
      </w:r>
      <w:r>
        <w:rPr>
          <w:rFonts w:ascii="Times New Roman" w:hAnsi="Times New Roman"/>
          <w:sz w:val="24"/>
          <w:szCs w:val="24"/>
        </w:rPr>
        <w:t>skeptical about this picture, s</w:t>
      </w:r>
      <w:r w:rsidRPr="00950331">
        <w:rPr>
          <w:rFonts w:ascii="Times New Roman" w:hAnsi="Times New Roman"/>
          <w:sz w:val="24"/>
          <w:szCs w:val="24"/>
        </w:rPr>
        <w:t xml:space="preserve">ince it requires basic beliefs and desires—which we </w:t>
      </w:r>
      <w:r>
        <w:rPr>
          <w:rFonts w:ascii="Times New Roman" w:hAnsi="Times New Roman"/>
          <w:sz w:val="24"/>
          <w:szCs w:val="24"/>
        </w:rPr>
        <w:t xml:space="preserve">are </w:t>
      </w:r>
      <w:r w:rsidRPr="00950331">
        <w:rPr>
          <w:rFonts w:ascii="Times New Roman" w:hAnsi="Times New Roman"/>
          <w:sz w:val="24"/>
          <w:szCs w:val="24"/>
        </w:rPr>
        <w:t xml:space="preserve">encouraged to see as fairly unsophisticated states—to have such abstractions as a “policy of using P as a premise” in their contents.   </w:t>
      </w:r>
      <w:r w:rsidRPr="00173377">
        <w:rPr>
          <w:rFonts w:ascii="Times New Roman" w:hAnsi="Times New Roman"/>
          <w:sz w:val="24"/>
          <w:szCs w:val="24"/>
        </w:rPr>
        <w:t xml:space="preserve">Third, Frankish maintains that the basic/superbelief distinction is separate from the distinction between beliefs and “sub-personal” doxastic state (like the kind that Stich introduces).  </w:t>
      </w:r>
      <w:r>
        <w:rPr>
          <w:rFonts w:ascii="Times New Roman" w:hAnsi="Times New Roman"/>
          <w:sz w:val="24"/>
          <w:szCs w:val="24"/>
        </w:rPr>
        <w:t>I prefer to remain open to the possibility that quasi-belief may be a sub-personal state.  Despite these quibbles, however, much in Frankish’s work is congenial to the proposal on offer here.</w:t>
      </w:r>
    </w:p>
    <w:p w14:paraId="5CA8BE06" w14:textId="7715B30F" w:rsidR="00551EF9" w:rsidRDefault="00551EF9" w:rsidP="00D7363C">
      <w:pPr>
        <w:spacing w:after="0" w:line="480" w:lineRule="auto"/>
        <w:rPr>
          <w:rFonts w:ascii="Times New Roman" w:hAnsi="Times New Roman"/>
          <w:sz w:val="24"/>
          <w:szCs w:val="24"/>
        </w:rPr>
      </w:pPr>
      <w:r w:rsidRPr="00173377">
        <w:rPr>
          <w:rFonts w:ascii="Times New Roman" w:hAnsi="Times New Roman"/>
          <w:sz w:val="24"/>
          <w:szCs w:val="24"/>
        </w:rPr>
        <w:lastRenderedPageBreak/>
        <w:tab/>
        <w:t xml:space="preserve">In </w:t>
      </w:r>
      <w:r>
        <w:rPr>
          <w:rFonts w:ascii="Times New Roman" w:hAnsi="Times New Roman"/>
          <w:sz w:val="24"/>
          <w:szCs w:val="24"/>
        </w:rPr>
        <w:t xml:space="preserve">sum, </w:t>
      </w:r>
      <w:r w:rsidRPr="00173377">
        <w:rPr>
          <w:rFonts w:ascii="Times New Roman" w:hAnsi="Times New Roman"/>
          <w:sz w:val="24"/>
          <w:szCs w:val="24"/>
        </w:rPr>
        <w:t xml:space="preserve">a number of recent lines of philosophical argument </w:t>
      </w:r>
      <w:r>
        <w:rPr>
          <w:rFonts w:ascii="Times New Roman" w:hAnsi="Times New Roman"/>
          <w:sz w:val="24"/>
          <w:szCs w:val="24"/>
        </w:rPr>
        <w:t xml:space="preserve">support the claim that </w:t>
      </w:r>
      <w:r w:rsidRPr="00173377">
        <w:rPr>
          <w:rFonts w:ascii="Times New Roman" w:hAnsi="Times New Roman"/>
          <w:sz w:val="24"/>
          <w:szCs w:val="24"/>
        </w:rPr>
        <w:t xml:space="preserve">a fully worked out philosophical psychology </w:t>
      </w:r>
      <w:r>
        <w:rPr>
          <w:rFonts w:ascii="Times New Roman" w:hAnsi="Times New Roman"/>
          <w:sz w:val="24"/>
          <w:szCs w:val="24"/>
        </w:rPr>
        <w:t xml:space="preserve">must </w:t>
      </w:r>
      <w:r w:rsidRPr="00173377">
        <w:rPr>
          <w:rFonts w:ascii="Times New Roman" w:hAnsi="Times New Roman"/>
          <w:sz w:val="24"/>
          <w:szCs w:val="24"/>
        </w:rPr>
        <w:t xml:space="preserve">include mental states that </w:t>
      </w:r>
      <w:r>
        <w:rPr>
          <w:rFonts w:ascii="Times New Roman" w:hAnsi="Times New Roman"/>
          <w:sz w:val="24"/>
          <w:szCs w:val="24"/>
        </w:rPr>
        <w:t xml:space="preserve">are belief-like but which </w:t>
      </w:r>
      <w:r w:rsidRPr="00173377">
        <w:rPr>
          <w:rFonts w:ascii="Times New Roman" w:hAnsi="Times New Roman"/>
          <w:sz w:val="24"/>
          <w:szCs w:val="24"/>
        </w:rPr>
        <w:t xml:space="preserve">are </w:t>
      </w:r>
      <w:r>
        <w:rPr>
          <w:rFonts w:ascii="Times New Roman" w:hAnsi="Times New Roman"/>
          <w:sz w:val="24"/>
          <w:szCs w:val="24"/>
        </w:rPr>
        <w:t>lacking or severely deficient in the properties of affirmation and evidential responsiveness.</w:t>
      </w:r>
      <w:r w:rsidRPr="00173377">
        <w:rPr>
          <w:rFonts w:ascii="Times New Roman" w:hAnsi="Times New Roman"/>
          <w:sz w:val="24"/>
          <w:szCs w:val="24"/>
        </w:rPr>
        <w:t xml:space="preserve"> These other lines of argument both support and are supported by the analysis of OCD offered here:  To the extent that these other lines of argument are convincing, they make it more plausible to see OCD as merely one more phenomenon whose explanation requires belief-like states.  And to</w:t>
      </w:r>
      <w:r>
        <w:rPr>
          <w:rFonts w:ascii="Times New Roman" w:hAnsi="Times New Roman"/>
          <w:sz w:val="24"/>
          <w:szCs w:val="24"/>
        </w:rPr>
        <w:t xml:space="preserve"> the extent that the current ana</w:t>
      </w:r>
      <w:r w:rsidRPr="00173377">
        <w:rPr>
          <w:rFonts w:ascii="Times New Roman" w:hAnsi="Times New Roman"/>
          <w:sz w:val="24"/>
          <w:szCs w:val="24"/>
        </w:rPr>
        <w:t xml:space="preserve">lysis is convincing, it adds to the cumulative case for the existence of such states.  </w:t>
      </w:r>
    </w:p>
    <w:p w14:paraId="713129E6" w14:textId="77777777" w:rsidR="00551EF9" w:rsidRPr="00173377" w:rsidRDefault="00551EF9" w:rsidP="00D7363C">
      <w:pPr>
        <w:spacing w:after="0" w:line="480" w:lineRule="auto"/>
        <w:rPr>
          <w:rFonts w:ascii="Times New Roman" w:hAnsi="Times New Roman"/>
          <w:sz w:val="24"/>
          <w:szCs w:val="24"/>
        </w:rPr>
      </w:pPr>
    </w:p>
    <w:p w14:paraId="508EDEE5" w14:textId="44D93186" w:rsidR="00551EF9" w:rsidRPr="00173377" w:rsidRDefault="00551EF9" w:rsidP="006713F1">
      <w:pPr>
        <w:spacing w:after="0" w:line="480" w:lineRule="auto"/>
        <w:rPr>
          <w:rFonts w:ascii="Times New Roman" w:hAnsi="Times New Roman"/>
          <w:sz w:val="24"/>
          <w:szCs w:val="24"/>
        </w:rPr>
      </w:pPr>
      <w:r>
        <w:rPr>
          <w:rFonts w:ascii="Times New Roman" w:hAnsi="Times New Roman"/>
          <w:sz w:val="24"/>
          <w:szCs w:val="24"/>
        </w:rPr>
        <w:t xml:space="preserve">4.2. </w:t>
      </w:r>
      <w:r w:rsidRPr="00173377">
        <w:rPr>
          <w:rFonts w:ascii="Times New Roman" w:hAnsi="Times New Roman"/>
          <w:sz w:val="24"/>
          <w:szCs w:val="24"/>
        </w:rPr>
        <w:t xml:space="preserve">However, </w:t>
      </w:r>
      <w:r>
        <w:rPr>
          <w:rFonts w:ascii="Times New Roman" w:hAnsi="Times New Roman"/>
          <w:sz w:val="24"/>
          <w:szCs w:val="24"/>
        </w:rPr>
        <w:t>some</w:t>
      </w:r>
      <w:r w:rsidRPr="00173377">
        <w:rPr>
          <w:rFonts w:ascii="Times New Roman" w:hAnsi="Times New Roman"/>
          <w:sz w:val="24"/>
          <w:szCs w:val="24"/>
        </w:rPr>
        <w:t xml:space="preserve"> analyses of mismatches between </w:t>
      </w:r>
      <w:r>
        <w:rPr>
          <w:rFonts w:ascii="Times New Roman" w:hAnsi="Times New Roman"/>
          <w:sz w:val="24"/>
          <w:szCs w:val="24"/>
        </w:rPr>
        <w:t xml:space="preserve">behavior and </w:t>
      </w:r>
      <w:r w:rsidRPr="00173377">
        <w:rPr>
          <w:rFonts w:ascii="Times New Roman" w:hAnsi="Times New Roman"/>
          <w:sz w:val="24"/>
          <w:szCs w:val="24"/>
        </w:rPr>
        <w:t xml:space="preserve">professed belief </w:t>
      </w:r>
      <w:r>
        <w:rPr>
          <w:rFonts w:ascii="Times New Roman" w:hAnsi="Times New Roman"/>
          <w:sz w:val="24"/>
          <w:szCs w:val="24"/>
        </w:rPr>
        <w:t xml:space="preserve">do not </w:t>
      </w:r>
      <w:r w:rsidRPr="00173377">
        <w:rPr>
          <w:rFonts w:ascii="Times New Roman" w:hAnsi="Times New Roman"/>
          <w:sz w:val="24"/>
          <w:szCs w:val="24"/>
        </w:rPr>
        <w:t xml:space="preserve">introduce mental states like quasi-beliefs.  </w:t>
      </w:r>
      <w:r>
        <w:rPr>
          <w:rFonts w:ascii="Times New Roman" w:hAnsi="Times New Roman"/>
          <w:sz w:val="24"/>
          <w:szCs w:val="24"/>
        </w:rPr>
        <w:t xml:space="preserve">Such analyses provide potential alternatives to the quasi-belief analysis of OCD.  </w:t>
      </w:r>
    </w:p>
    <w:p w14:paraId="1409D48E" w14:textId="3E7AC8BA" w:rsidR="00551EF9" w:rsidRPr="00D529AA" w:rsidRDefault="00551EF9" w:rsidP="00044E24">
      <w:pPr>
        <w:spacing w:after="0" w:line="480" w:lineRule="auto"/>
        <w:rPr>
          <w:rFonts w:ascii="Times New Roman" w:hAnsi="Times New Roman"/>
          <w:sz w:val="24"/>
          <w:szCs w:val="24"/>
        </w:rPr>
      </w:pPr>
      <w:r w:rsidRPr="00173377">
        <w:rPr>
          <w:rFonts w:ascii="Times New Roman" w:hAnsi="Times New Roman"/>
          <w:sz w:val="24"/>
          <w:szCs w:val="24"/>
        </w:rPr>
        <w:tab/>
        <w:t xml:space="preserve">Tamar Szabo Gendler </w:t>
      </w:r>
      <w:r>
        <w:rPr>
          <w:rFonts w:ascii="Times New Roman" w:hAnsi="Times New Roman"/>
          <w:sz w:val="24"/>
          <w:szCs w:val="24"/>
        </w:rPr>
        <w:t xml:space="preserve">argues that </w:t>
      </w:r>
      <w:r w:rsidRPr="00173377">
        <w:rPr>
          <w:rFonts w:ascii="Times New Roman" w:hAnsi="Times New Roman"/>
          <w:sz w:val="24"/>
          <w:szCs w:val="24"/>
        </w:rPr>
        <w:t>“alief</w:t>
      </w:r>
      <w:r>
        <w:rPr>
          <w:rFonts w:ascii="Times New Roman" w:hAnsi="Times New Roman"/>
          <w:sz w:val="24"/>
          <w:szCs w:val="24"/>
        </w:rPr>
        <w:t>s</w:t>
      </w:r>
      <w:r w:rsidRPr="00173377">
        <w:rPr>
          <w:rFonts w:ascii="Times New Roman" w:hAnsi="Times New Roman"/>
          <w:sz w:val="24"/>
          <w:szCs w:val="24"/>
        </w:rPr>
        <w:t xml:space="preserve">” </w:t>
      </w:r>
      <w:r>
        <w:rPr>
          <w:rFonts w:ascii="Times New Roman" w:hAnsi="Times New Roman"/>
          <w:sz w:val="24"/>
          <w:szCs w:val="24"/>
        </w:rPr>
        <w:t>best</w:t>
      </w:r>
      <w:r w:rsidRPr="00173377">
        <w:rPr>
          <w:rFonts w:ascii="Times New Roman" w:hAnsi="Times New Roman"/>
          <w:sz w:val="24"/>
          <w:szCs w:val="24"/>
        </w:rPr>
        <w:t xml:space="preserve"> explain</w:t>
      </w:r>
      <w:r w:rsidR="00CD4144">
        <w:rPr>
          <w:rFonts w:ascii="Times New Roman" w:hAnsi="Times New Roman"/>
          <w:sz w:val="24"/>
          <w:szCs w:val="24"/>
        </w:rPr>
        <w:t xml:space="preserve"> certain</w:t>
      </w:r>
      <w:r w:rsidRPr="00173377">
        <w:rPr>
          <w:rFonts w:ascii="Times New Roman" w:hAnsi="Times New Roman"/>
          <w:sz w:val="24"/>
          <w:szCs w:val="24"/>
        </w:rPr>
        <w:t xml:space="preserve"> </w:t>
      </w:r>
      <w:r w:rsidRPr="00D529AA">
        <w:rPr>
          <w:rFonts w:ascii="Times New Roman" w:hAnsi="Times New Roman"/>
          <w:sz w:val="24"/>
          <w:szCs w:val="24"/>
        </w:rPr>
        <w:t>belief-behavior mismatches that are structurally similar to those that appear in OCD.</w:t>
      </w:r>
      <w:r>
        <w:rPr>
          <w:rFonts w:ascii="Times New Roman" w:hAnsi="Times New Roman"/>
          <w:sz w:val="24"/>
          <w:szCs w:val="24"/>
        </w:rPr>
        <w:t xml:space="preserve"> </w:t>
      </w:r>
      <w:r w:rsidRPr="00D529AA">
        <w:rPr>
          <w:rFonts w:ascii="Times New Roman" w:hAnsi="Times New Roman"/>
          <w:sz w:val="24"/>
          <w:szCs w:val="24"/>
        </w:rPr>
        <w:t xml:space="preserve">  </w:t>
      </w:r>
      <w:r>
        <w:rPr>
          <w:rFonts w:ascii="Times New Roman" w:hAnsi="Times New Roman"/>
          <w:sz w:val="24"/>
          <w:szCs w:val="24"/>
        </w:rPr>
        <w:t xml:space="preserve">One of her main examples involves recalcitrant emotion:  A person encountering a glass-bottomed skywalk high above the Grand Canyon is fearful of walking on it—perhaps to the point of being unable to </w:t>
      </w:r>
      <w:r w:rsidR="00A97710">
        <w:rPr>
          <w:rFonts w:ascii="Times New Roman" w:hAnsi="Times New Roman"/>
          <w:sz w:val="24"/>
          <w:szCs w:val="24"/>
        </w:rPr>
        <w:t>do so</w:t>
      </w:r>
      <w:r>
        <w:rPr>
          <w:rFonts w:ascii="Times New Roman" w:hAnsi="Times New Roman"/>
          <w:sz w:val="24"/>
          <w:szCs w:val="24"/>
        </w:rPr>
        <w:t xml:space="preserve">—despite knowing that it is safe.  A second example involves a person who reflexively reaches for her wallet to pay for something, despite knowing that she left the wallet at home.  </w:t>
      </w:r>
    </w:p>
    <w:p w14:paraId="251A7088" w14:textId="0D8EC4B3" w:rsidR="00A97710" w:rsidRPr="00D529AA" w:rsidRDefault="00551EF9" w:rsidP="00D7363C">
      <w:pPr>
        <w:spacing w:after="0" w:line="480" w:lineRule="auto"/>
        <w:rPr>
          <w:rFonts w:ascii="Times New Roman" w:hAnsi="Times New Roman"/>
          <w:sz w:val="24"/>
          <w:szCs w:val="24"/>
        </w:rPr>
      </w:pPr>
      <w:r w:rsidRPr="00D529AA">
        <w:rPr>
          <w:rFonts w:ascii="Times New Roman" w:hAnsi="Times New Roman"/>
          <w:sz w:val="24"/>
          <w:szCs w:val="24"/>
        </w:rPr>
        <w:tab/>
        <w:t xml:space="preserve">According to Gendler, </w:t>
      </w:r>
      <w:r>
        <w:rPr>
          <w:rFonts w:ascii="Times New Roman" w:hAnsi="Times New Roman"/>
          <w:sz w:val="24"/>
          <w:szCs w:val="24"/>
        </w:rPr>
        <w:t xml:space="preserve">such cases are best explained by “aliefs.” An alief is </w:t>
      </w:r>
      <w:r w:rsidRPr="00D529AA">
        <w:rPr>
          <w:rFonts w:ascii="Times New Roman" w:hAnsi="Times New Roman"/>
          <w:sz w:val="24"/>
          <w:szCs w:val="24"/>
        </w:rPr>
        <w:t xml:space="preserve">“a mental state with associatively linked content that is representational, affective and behavioral, and that is activated—consciously or nonconsciously—by features of the subject's internal or ambient environment” (Gendler 2008, </w:t>
      </w:r>
      <w:r>
        <w:rPr>
          <w:rFonts w:ascii="Times New Roman" w:hAnsi="Times New Roman"/>
          <w:sz w:val="24"/>
          <w:szCs w:val="24"/>
        </w:rPr>
        <w:t xml:space="preserve">p. </w:t>
      </w:r>
      <w:r w:rsidRPr="00D529AA">
        <w:rPr>
          <w:rFonts w:ascii="Times New Roman" w:hAnsi="Times New Roman"/>
          <w:sz w:val="24"/>
          <w:szCs w:val="24"/>
        </w:rPr>
        <w:t xml:space="preserve">642).  Although Gendler </w:t>
      </w:r>
      <w:r>
        <w:rPr>
          <w:rFonts w:ascii="Times New Roman" w:hAnsi="Times New Roman"/>
          <w:sz w:val="24"/>
          <w:szCs w:val="24"/>
        </w:rPr>
        <w:t xml:space="preserve">toys with the idea </w:t>
      </w:r>
      <w:r w:rsidRPr="00D529AA">
        <w:rPr>
          <w:rFonts w:ascii="Times New Roman" w:hAnsi="Times New Roman"/>
          <w:sz w:val="24"/>
          <w:szCs w:val="24"/>
        </w:rPr>
        <w:t>that aliefs might hav</w:t>
      </w:r>
      <w:r>
        <w:rPr>
          <w:rFonts w:ascii="Times New Roman" w:hAnsi="Times New Roman"/>
          <w:sz w:val="24"/>
          <w:szCs w:val="24"/>
        </w:rPr>
        <w:t>e propositional content (</w:t>
      </w:r>
      <w:r w:rsidRPr="00D529AA">
        <w:rPr>
          <w:rFonts w:ascii="Times New Roman" w:hAnsi="Times New Roman"/>
          <w:sz w:val="24"/>
          <w:szCs w:val="24"/>
        </w:rPr>
        <w:t xml:space="preserve">2008, </w:t>
      </w:r>
      <w:r>
        <w:rPr>
          <w:rFonts w:ascii="Times New Roman" w:hAnsi="Times New Roman"/>
          <w:sz w:val="24"/>
          <w:szCs w:val="24"/>
        </w:rPr>
        <w:t xml:space="preserve">p. </w:t>
      </w:r>
      <w:r w:rsidRPr="00D529AA">
        <w:rPr>
          <w:rFonts w:ascii="Times New Roman" w:hAnsi="Times New Roman"/>
          <w:sz w:val="24"/>
          <w:szCs w:val="24"/>
        </w:rPr>
        <w:t xml:space="preserve">644), her considered view </w:t>
      </w:r>
      <w:r>
        <w:rPr>
          <w:rFonts w:ascii="Times New Roman" w:hAnsi="Times New Roman"/>
          <w:sz w:val="24"/>
          <w:szCs w:val="24"/>
        </w:rPr>
        <w:t xml:space="preserve">is </w:t>
      </w:r>
      <w:r w:rsidRPr="00D529AA">
        <w:rPr>
          <w:rFonts w:ascii="Times New Roman" w:hAnsi="Times New Roman"/>
          <w:sz w:val="24"/>
          <w:szCs w:val="24"/>
        </w:rPr>
        <w:t>that they do not</w:t>
      </w:r>
      <w:r>
        <w:rPr>
          <w:rFonts w:ascii="Times New Roman" w:hAnsi="Times New Roman"/>
          <w:sz w:val="24"/>
          <w:szCs w:val="24"/>
        </w:rPr>
        <w:t>:</w:t>
      </w:r>
      <w:r w:rsidRPr="00D529AA">
        <w:rPr>
          <w:rFonts w:ascii="Times New Roman" w:hAnsi="Times New Roman"/>
          <w:sz w:val="24"/>
          <w:szCs w:val="24"/>
        </w:rPr>
        <w:t xml:space="preserve">  </w:t>
      </w:r>
      <w:r>
        <w:rPr>
          <w:rFonts w:ascii="Times New Roman" w:hAnsi="Times New Roman"/>
          <w:sz w:val="24"/>
          <w:szCs w:val="24"/>
        </w:rPr>
        <w:t>“</w:t>
      </w:r>
      <w:r w:rsidRPr="00D529AA">
        <w:rPr>
          <w:rFonts w:ascii="Times New Roman" w:hAnsi="Times New Roman"/>
          <w:sz w:val="24"/>
          <w:szCs w:val="24"/>
        </w:rPr>
        <w:t xml:space="preserve">Believing </w:t>
      </w:r>
      <w:r w:rsidRPr="00D529AA">
        <w:rPr>
          <w:rFonts w:ascii="Times New Roman" w:hAnsi="Times New Roman"/>
          <w:sz w:val="24"/>
          <w:szCs w:val="24"/>
        </w:rPr>
        <w:lastRenderedPageBreak/>
        <w:t xml:space="preserve">and supposing and imagining and pretending are all (at least on certain uses of the expressions in question) propositional attitudes, whereas alieving (as I am provisionally using the expression) is not” (Gendler 2008, </w:t>
      </w:r>
      <w:r>
        <w:rPr>
          <w:rFonts w:ascii="Times New Roman" w:hAnsi="Times New Roman"/>
          <w:sz w:val="24"/>
          <w:szCs w:val="24"/>
        </w:rPr>
        <w:t xml:space="preserve">p. </w:t>
      </w:r>
      <w:r w:rsidRPr="00D529AA">
        <w:rPr>
          <w:rFonts w:ascii="Times New Roman" w:hAnsi="Times New Roman"/>
          <w:sz w:val="24"/>
          <w:szCs w:val="24"/>
        </w:rPr>
        <w:t>647f.).</w:t>
      </w:r>
      <w:r>
        <w:rPr>
          <w:rFonts w:ascii="Times New Roman" w:hAnsi="Times New Roman"/>
          <w:sz w:val="24"/>
          <w:szCs w:val="24"/>
        </w:rPr>
        <w:t xml:space="preserve">  But although aliefs do not assert propositions, they do have content </w:t>
      </w:r>
      <w:r w:rsidRPr="00D529AA">
        <w:rPr>
          <w:rFonts w:ascii="Times New Roman" w:hAnsi="Times New Roman"/>
          <w:sz w:val="24"/>
          <w:szCs w:val="24"/>
        </w:rPr>
        <w:t xml:space="preserve">(2008, </w:t>
      </w:r>
      <w:r>
        <w:rPr>
          <w:rFonts w:ascii="Times New Roman" w:hAnsi="Times New Roman"/>
          <w:sz w:val="24"/>
          <w:szCs w:val="24"/>
        </w:rPr>
        <w:t xml:space="preserve">p. </w:t>
      </w:r>
      <w:r w:rsidRPr="00D529AA">
        <w:rPr>
          <w:rFonts w:ascii="Times New Roman" w:hAnsi="Times New Roman"/>
          <w:sz w:val="24"/>
          <w:szCs w:val="24"/>
        </w:rPr>
        <w:t>650)</w:t>
      </w:r>
      <w:r>
        <w:rPr>
          <w:rFonts w:ascii="Times New Roman" w:hAnsi="Times New Roman"/>
          <w:sz w:val="24"/>
          <w:szCs w:val="24"/>
        </w:rPr>
        <w:t>.  They represent a situation or object, and they link it associatively to affect or a motor routine.  Thus, in the</w:t>
      </w:r>
      <w:r w:rsidRPr="00CD76F3">
        <w:rPr>
          <w:rFonts w:ascii="Times New Roman" w:hAnsi="Times New Roman"/>
          <w:sz w:val="24"/>
          <w:szCs w:val="24"/>
        </w:rPr>
        <w:t xml:space="preserve"> skywalk case, the alief links a representation of height to fear</w:t>
      </w:r>
      <w:r>
        <w:rPr>
          <w:rFonts w:ascii="Times New Roman" w:hAnsi="Times New Roman"/>
          <w:sz w:val="24"/>
          <w:szCs w:val="24"/>
        </w:rPr>
        <w:t>;</w:t>
      </w:r>
      <w:r w:rsidRPr="00CD76F3">
        <w:rPr>
          <w:rFonts w:ascii="Times New Roman" w:hAnsi="Times New Roman"/>
          <w:sz w:val="24"/>
          <w:szCs w:val="24"/>
        </w:rPr>
        <w:t xml:space="preserve"> in the wallet case, alief links a representation </w:t>
      </w:r>
      <w:r>
        <w:rPr>
          <w:rFonts w:ascii="Times New Roman" w:hAnsi="Times New Roman"/>
          <w:sz w:val="24"/>
          <w:szCs w:val="24"/>
        </w:rPr>
        <w:t>of</w:t>
      </w:r>
      <w:r w:rsidRPr="00CD76F3">
        <w:rPr>
          <w:rFonts w:ascii="Times New Roman" w:hAnsi="Times New Roman"/>
          <w:sz w:val="24"/>
          <w:szCs w:val="24"/>
        </w:rPr>
        <w:t xml:space="preserve"> a </w:t>
      </w:r>
      <w:r w:rsidRPr="00CD76F3">
        <w:rPr>
          <w:rFonts w:ascii="Times New Roman" w:hAnsi="Times New Roman"/>
          <w:color w:val="000000"/>
          <w:sz w:val="24"/>
          <w:szCs w:val="24"/>
        </w:rPr>
        <w:t>wallet-requiring situation to motor routines involved in reaching for one's wallet.</w:t>
      </w:r>
      <w:r>
        <w:rPr>
          <w:rFonts w:ascii="Times New Roman" w:hAnsi="Times New Roman"/>
          <w:sz w:val="24"/>
          <w:szCs w:val="24"/>
        </w:rPr>
        <w:t xml:space="preserve"> </w:t>
      </w:r>
    </w:p>
    <w:p w14:paraId="17071868" w14:textId="3D0E54C4" w:rsidR="00A97710" w:rsidRDefault="00551EF9" w:rsidP="003D53F3">
      <w:pPr>
        <w:spacing w:after="0" w:line="480" w:lineRule="auto"/>
        <w:rPr>
          <w:rFonts w:ascii="Times New Roman" w:hAnsi="Times New Roman"/>
          <w:color w:val="000000"/>
          <w:sz w:val="24"/>
          <w:szCs w:val="24"/>
        </w:rPr>
      </w:pPr>
      <w:r>
        <w:rPr>
          <w:rFonts w:ascii="Times New Roman" w:hAnsi="Times New Roman"/>
          <w:sz w:val="24"/>
          <w:szCs w:val="24"/>
        </w:rPr>
        <w:tab/>
        <w:t xml:space="preserve">Although a non-propositional alief may suffice to explain the phenomena Gendler seeks to explain, </w:t>
      </w:r>
      <w:r>
        <w:rPr>
          <w:rFonts w:ascii="Times New Roman" w:hAnsi="Times New Roman"/>
          <w:color w:val="000000"/>
          <w:sz w:val="24"/>
          <w:szCs w:val="24"/>
        </w:rPr>
        <w:t xml:space="preserve">I contend </w:t>
      </w:r>
      <w:r w:rsidRPr="00451451">
        <w:rPr>
          <w:rFonts w:ascii="Times New Roman" w:hAnsi="Times New Roman"/>
          <w:color w:val="000000"/>
          <w:sz w:val="24"/>
          <w:szCs w:val="24"/>
        </w:rPr>
        <w:t xml:space="preserve">that positing a state with propositional content is necessary to </w:t>
      </w:r>
      <w:r>
        <w:rPr>
          <w:rFonts w:ascii="Times New Roman" w:hAnsi="Times New Roman"/>
          <w:color w:val="000000"/>
          <w:sz w:val="24"/>
          <w:szCs w:val="24"/>
        </w:rPr>
        <w:t xml:space="preserve">explain the complexity of </w:t>
      </w:r>
      <w:r w:rsidRPr="00451451">
        <w:rPr>
          <w:rFonts w:ascii="Times New Roman" w:hAnsi="Times New Roman"/>
          <w:color w:val="000000"/>
          <w:sz w:val="24"/>
          <w:szCs w:val="24"/>
        </w:rPr>
        <w:t>OCD.</w:t>
      </w:r>
      <w:r w:rsidR="00A97710">
        <w:rPr>
          <w:rFonts w:ascii="Times New Roman" w:hAnsi="Times New Roman"/>
          <w:color w:val="000000"/>
          <w:sz w:val="24"/>
          <w:szCs w:val="24"/>
        </w:rPr>
        <w:t xml:space="preserve"> </w:t>
      </w:r>
    </w:p>
    <w:p w14:paraId="4B80AD97" w14:textId="1EDA0F4A" w:rsidR="00A97710" w:rsidRPr="00451451" w:rsidRDefault="00551EF9" w:rsidP="00A97710">
      <w:pPr>
        <w:spacing w:after="0" w:line="480" w:lineRule="auto"/>
        <w:ind w:firstLine="720"/>
        <w:contextualSpacing/>
        <w:rPr>
          <w:rFonts w:ascii="Times New Roman" w:hAnsi="Times New Roman"/>
          <w:color w:val="000000"/>
          <w:sz w:val="24"/>
          <w:szCs w:val="24"/>
        </w:rPr>
      </w:pPr>
      <w:r w:rsidRPr="00451451">
        <w:rPr>
          <w:rFonts w:ascii="Times New Roman" w:hAnsi="Times New Roman"/>
          <w:color w:val="000000"/>
          <w:sz w:val="24"/>
          <w:szCs w:val="24"/>
        </w:rPr>
        <w:t xml:space="preserve">First, the anxiety in OCD is more complex than the raw affect that Gendler sees at one end of the associative chain that comprises an alief.  The person who hesitates to walk onto the glass-bottomed skywalk is afraid </w:t>
      </w:r>
      <w:r w:rsidRPr="00451451">
        <w:rPr>
          <w:rFonts w:ascii="Times New Roman" w:hAnsi="Times New Roman"/>
          <w:i/>
          <w:color w:val="000000"/>
          <w:sz w:val="24"/>
          <w:szCs w:val="24"/>
        </w:rPr>
        <w:t xml:space="preserve">of </w:t>
      </w:r>
      <w:r w:rsidRPr="00451451">
        <w:rPr>
          <w:rFonts w:ascii="Times New Roman" w:hAnsi="Times New Roman"/>
          <w:color w:val="000000"/>
          <w:sz w:val="24"/>
          <w:szCs w:val="24"/>
        </w:rPr>
        <w:t xml:space="preserve">falling, and avoids the skywalk in the same reflexive way that everyone tends to avoid something scary.  Jane, to be sure, is afraid </w:t>
      </w:r>
      <w:r w:rsidRPr="00451451">
        <w:rPr>
          <w:rFonts w:ascii="Times New Roman" w:hAnsi="Times New Roman"/>
          <w:i/>
          <w:color w:val="000000"/>
          <w:sz w:val="24"/>
          <w:szCs w:val="24"/>
        </w:rPr>
        <w:t>of</w:t>
      </w:r>
      <w:r w:rsidRPr="00451451">
        <w:rPr>
          <w:rFonts w:ascii="Times New Roman" w:hAnsi="Times New Roman"/>
          <w:color w:val="000000"/>
          <w:sz w:val="24"/>
          <w:szCs w:val="24"/>
        </w:rPr>
        <w:t xml:space="preserve"> her house burning down.  But there’s more to her anxiety than this.  She is also afraid </w:t>
      </w:r>
      <w:r w:rsidRPr="00451451">
        <w:rPr>
          <w:rFonts w:ascii="Times New Roman" w:hAnsi="Times New Roman"/>
          <w:i/>
          <w:color w:val="000000"/>
          <w:sz w:val="24"/>
          <w:szCs w:val="24"/>
        </w:rPr>
        <w:t>that her house might burn down because she failed to ensure that her switches were properly flipped</w:t>
      </w:r>
      <w:r w:rsidRPr="00451451">
        <w:rPr>
          <w:rFonts w:ascii="Times New Roman" w:hAnsi="Times New Roman"/>
          <w:color w:val="000000"/>
          <w:sz w:val="24"/>
          <w:szCs w:val="24"/>
        </w:rPr>
        <w:t xml:space="preserve">.  The content of the anxiety </w:t>
      </w:r>
      <w:r>
        <w:rPr>
          <w:rFonts w:ascii="Times New Roman" w:hAnsi="Times New Roman"/>
          <w:color w:val="000000"/>
          <w:sz w:val="24"/>
          <w:szCs w:val="24"/>
        </w:rPr>
        <w:t xml:space="preserve">in OCD </w:t>
      </w:r>
      <w:r w:rsidRPr="00451451">
        <w:rPr>
          <w:rFonts w:ascii="Times New Roman" w:hAnsi="Times New Roman"/>
          <w:color w:val="000000"/>
          <w:sz w:val="24"/>
          <w:szCs w:val="24"/>
        </w:rPr>
        <w:t>is not just an object, but a proposition—and a rather complex one at that</w:t>
      </w:r>
      <w:r>
        <w:rPr>
          <w:rFonts w:ascii="Times New Roman" w:hAnsi="Times New Roman"/>
          <w:color w:val="000000"/>
          <w:sz w:val="24"/>
          <w:szCs w:val="24"/>
        </w:rPr>
        <w:t>.</w:t>
      </w:r>
      <w:r w:rsidR="00A97710">
        <w:rPr>
          <w:rFonts w:ascii="Times New Roman" w:hAnsi="Times New Roman"/>
          <w:color w:val="000000"/>
          <w:sz w:val="24"/>
          <w:szCs w:val="24"/>
        </w:rPr>
        <w:tab/>
      </w:r>
    </w:p>
    <w:p w14:paraId="00DE8A5E" w14:textId="4456B97C" w:rsidR="00551EF9" w:rsidRDefault="00551EF9" w:rsidP="00A97710">
      <w:pPr>
        <w:spacing w:after="0" w:line="480" w:lineRule="auto"/>
        <w:contextualSpacing/>
        <w:rPr>
          <w:rFonts w:ascii="Times New Roman" w:hAnsi="Times New Roman"/>
          <w:color w:val="000000"/>
          <w:sz w:val="24"/>
          <w:szCs w:val="24"/>
        </w:rPr>
      </w:pPr>
      <w:r w:rsidRPr="00451451">
        <w:rPr>
          <w:rFonts w:ascii="Times New Roman" w:hAnsi="Times New Roman"/>
          <w:color w:val="000000"/>
          <w:sz w:val="24"/>
          <w:szCs w:val="24"/>
        </w:rPr>
        <w:t xml:space="preserve">Second, the compulsive behaviors motivated by this </w:t>
      </w:r>
      <w:r w:rsidRPr="00451451">
        <w:rPr>
          <w:rFonts w:ascii="Times New Roman" w:hAnsi="Times New Roman"/>
          <w:i/>
          <w:color w:val="000000"/>
          <w:sz w:val="24"/>
          <w:szCs w:val="24"/>
        </w:rPr>
        <w:t xml:space="preserve">anxiety that P </w:t>
      </w:r>
      <w:r w:rsidRPr="00451451">
        <w:rPr>
          <w:rFonts w:ascii="Times New Roman" w:hAnsi="Times New Roman"/>
          <w:color w:val="000000"/>
          <w:sz w:val="24"/>
          <w:szCs w:val="24"/>
        </w:rPr>
        <w:t xml:space="preserve">are more complex than simple avoidance behavior (as in Gendler’s skywalk case) or stereotyped motor routines (as in Gendler’s wallet case). </w:t>
      </w:r>
      <w:r>
        <w:rPr>
          <w:rFonts w:ascii="Times New Roman" w:hAnsi="Times New Roman"/>
          <w:color w:val="000000"/>
          <w:sz w:val="24"/>
          <w:szCs w:val="24"/>
        </w:rPr>
        <w:t xml:space="preserve">Since </w:t>
      </w:r>
      <w:r w:rsidRPr="00451451">
        <w:rPr>
          <w:rFonts w:ascii="Times New Roman" w:hAnsi="Times New Roman"/>
          <w:color w:val="000000"/>
          <w:sz w:val="24"/>
          <w:szCs w:val="24"/>
        </w:rPr>
        <w:t xml:space="preserve">compulsive behavior is repeated, it would be strange not to find </w:t>
      </w:r>
      <w:r>
        <w:rPr>
          <w:rFonts w:ascii="Times New Roman" w:hAnsi="Times New Roman"/>
          <w:color w:val="000000"/>
          <w:sz w:val="24"/>
          <w:szCs w:val="24"/>
        </w:rPr>
        <w:t>some of it becoming habitual after a while.  But much of the compulsive behavior in OCD is far more sophisticated than mere avoidance or habitual motor routines.  Consequently, it call</w:t>
      </w:r>
      <w:r w:rsidR="00A97710">
        <w:rPr>
          <w:rFonts w:ascii="Times New Roman" w:hAnsi="Times New Roman"/>
          <w:color w:val="000000"/>
          <w:sz w:val="24"/>
          <w:szCs w:val="24"/>
        </w:rPr>
        <w:t>s</w:t>
      </w:r>
      <w:r>
        <w:rPr>
          <w:rFonts w:ascii="Times New Roman" w:hAnsi="Times New Roman"/>
          <w:color w:val="000000"/>
          <w:sz w:val="24"/>
          <w:szCs w:val="24"/>
        </w:rPr>
        <w:t xml:space="preserve"> out for an explanation in terms of a </w:t>
      </w:r>
      <w:r w:rsidRPr="00781C5A">
        <w:rPr>
          <w:rFonts w:ascii="Times New Roman" w:hAnsi="Times New Roman"/>
          <w:color w:val="000000"/>
          <w:sz w:val="24"/>
          <w:szCs w:val="24"/>
        </w:rPr>
        <w:t>propositional attitude</w:t>
      </w:r>
      <w:r>
        <w:rPr>
          <w:rFonts w:ascii="Times New Roman" w:hAnsi="Times New Roman"/>
          <w:color w:val="000000"/>
          <w:sz w:val="24"/>
          <w:szCs w:val="24"/>
        </w:rPr>
        <w:t xml:space="preserve">.  </w:t>
      </w:r>
      <w:r w:rsidRPr="00781C5A">
        <w:rPr>
          <w:rFonts w:ascii="Times New Roman" w:hAnsi="Times New Roman"/>
          <w:color w:val="000000"/>
          <w:sz w:val="24"/>
          <w:szCs w:val="24"/>
        </w:rPr>
        <w:t xml:space="preserve">Jane’s checking is not a reflex or simple </w:t>
      </w:r>
      <w:r w:rsidRPr="00781C5A">
        <w:rPr>
          <w:rFonts w:ascii="Times New Roman" w:hAnsi="Times New Roman"/>
          <w:color w:val="000000"/>
          <w:sz w:val="24"/>
          <w:szCs w:val="24"/>
        </w:rPr>
        <w:lastRenderedPageBreak/>
        <w:t xml:space="preserve">avoidance response; it is a deliberate attempt to </w:t>
      </w:r>
      <w:r>
        <w:rPr>
          <w:rFonts w:ascii="Times New Roman" w:hAnsi="Times New Roman"/>
          <w:color w:val="000000"/>
          <w:sz w:val="24"/>
          <w:szCs w:val="24"/>
        </w:rPr>
        <w:t>satisfy</w:t>
      </w:r>
      <w:r w:rsidRPr="00781C5A">
        <w:rPr>
          <w:rFonts w:ascii="Times New Roman" w:hAnsi="Times New Roman"/>
          <w:color w:val="000000"/>
          <w:sz w:val="24"/>
          <w:szCs w:val="24"/>
        </w:rPr>
        <w:t xml:space="preserve"> a desire to </w:t>
      </w:r>
      <w:r>
        <w:rPr>
          <w:rFonts w:ascii="Times New Roman" w:hAnsi="Times New Roman"/>
          <w:color w:val="000000"/>
          <w:sz w:val="24"/>
          <w:szCs w:val="24"/>
        </w:rPr>
        <w:t xml:space="preserve">ensure that the switch is properly flipped.  Jane </w:t>
      </w:r>
      <w:r w:rsidR="00A97710">
        <w:rPr>
          <w:rFonts w:ascii="Times New Roman" w:hAnsi="Times New Roman"/>
          <w:color w:val="000000"/>
          <w:sz w:val="24"/>
          <w:szCs w:val="24"/>
        </w:rPr>
        <w:t xml:space="preserve">deliberately chooses </w:t>
      </w:r>
      <w:r w:rsidRPr="00451451">
        <w:rPr>
          <w:rFonts w:ascii="Times New Roman" w:hAnsi="Times New Roman"/>
          <w:color w:val="000000"/>
          <w:sz w:val="24"/>
          <w:szCs w:val="24"/>
        </w:rPr>
        <w:t>how to satisfy</w:t>
      </w:r>
      <w:r>
        <w:rPr>
          <w:rFonts w:ascii="Times New Roman" w:hAnsi="Times New Roman"/>
          <w:color w:val="000000"/>
          <w:sz w:val="24"/>
          <w:szCs w:val="24"/>
        </w:rPr>
        <w:t xml:space="preserve"> this desire:  She may check it herself, she may ask someone else to do so.  </w:t>
      </w:r>
      <w:r w:rsidRPr="00451451">
        <w:rPr>
          <w:rFonts w:ascii="Times New Roman" w:hAnsi="Times New Roman"/>
          <w:color w:val="000000"/>
          <w:sz w:val="24"/>
          <w:szCs w:val="24"/>
        </w:rPr>
        <w:t xml:space="preserve">A person with cleaning compulsions </w:t>
      </w:r>
      <w:r>
        <w:rPr>
          <w:rFonts w:ascii="Times New Roman" w:hAnsi="Times New Roman"/>
          <w:color w:val="000000"/>
          <w:sz w:val="24"/>
          <w:szCs w:val="24"/>
        </w:rPr>
        <w:t>does not simply display a simple motor routine like checking for one’s wallet.  Rather, she responds deliberately to a desire to remove contamination.  Thus, she will typically decide how to clean, what cleaners to use, what to clean first, and so on.</w:t>
      </w:r>
      <w:r w:rsidRPr="00451451">
        <w:rPr>
          <w:rFonts w:ascii="Times New Roman" w:hAnsi="Times New Roman"/>
          <w:color w:val="000000"/>
          <w:sz w:val="24"/>
          <w:szCs w:val="24"/>
        </w:rPr>
        <w:t xml:space="preserve">   </w:t>
      </w:r>
      <w:r w:rsidR="00A97710">
        <w:rPr>
          <w:rFonts w:ascii="Times New Roman" w:hAnsi="Times New Roman"/>
          <w:color w:val="000000"/>
          <w:sz w:val="24"/>
          <w:szCs w:val="24"/>
        </w:rPr>
        <w:t>In short, c</w:t>
      </w:r>
      <w:r w:rsidRPr="00451451">
        <w:rPr>
          <w:rFonts w:ascii="Times New Roman" w:hAnsi="Times New Roman"/>
          <w:color w:val="000000"/>
          <w:sz w:val="24"/>
          <w:szCs w:val="24"/>
        </w:rPr>
        <w:t>ompulsive behavior is more than just the reflexive triggering of motor routines involving checking, washing, etc.  It is a deliberate</w:t>
      </w:r>
      <w:r>
        <w:rPr>
          <w:rFonts w:ascii="Times New Roman" w:hAnsi="Times New Roman"/>
          <w:color w:val="000000"/>
          <w:sz w:val="24"/>
          <w:szCs w:val="24"/>
        </w:rPr>
        <w:t xml:space="preserve"> </w:t>
      </w:r>
      <w:r w:rsidRPr="00451451">
        <w:rPr>
          <w:rFonts w:ascii="Times New Roman" w:hAnsi="Times New Roman"/>
          <w:color w:val="000000"/>
          <w:sz w:val="24"/>
          <w:szCs w:val="24"/>
        </w:rPr>
        <w:t xml:space="preserve">response to a desire to prevent a </w:t>
      </w:r>
      <w:r w:rsidR="00A97710">
        <w:rPr>
          <w:rFonts w:ascii="Times New Roman" w:hAnsi="Times New Roman"/>
          <w:color w:val="000000"/>
          <w:sz w:val="24"/>
          <w:szCs w:val="24"/>
        </w:rPr>
        <w:t xml:space="preserve">dangerous </w:t>
      </w:r>
      <w:r w:rsidRPr="00451451">
        <w:rPr>
          <w:rFonts w:ascii="Times New Roman" w:hAnsi="Times New Roman"/>
          <w:color w:val="000000"/>
          <w:sz w:val="24"/>
          <w:szCs w:val="24"/>
        </w:rPr>
        <w:t xml:space="preserve">state of affairs from obtaining.  </w:t>
      </w:r>
      <w:r>
        <w:rPr>
          <w:rFonts w:ascii="Times New Roman" w:hAnsi="Times New Roman"/>
          <w:color w:val="000000"/>
          <w:sz w:val="24"/>
          <w:szCs w:val="24"/>
        </w:rPr>
        <w:t xml:space="preserve">Such a desire is a propositional attitude, and it is most naturally explained by other propositional attitudes, including a desire to avoid danger and an attitude that asserts that a certain action is an effective means of preventing danger.  Normally, this second attitude would be a belief; in OCD, I contend, it is a quasi-belief.  What is crucial, though, is that it is an attitude with propositional content.  </w:t>
      </w:r>
    </w:p>
    <w:p w14:paraId="439915A0" w14:textId="47DE1565" w:rsidR="00551EF9" w:rsidRDefault="00551EF9" w:rsidP="00621F3A">
      <w:pPr>
        <w:spacing w:after="0" w:line="480" w:lineRule="auto"/>
        <w:ind w:firstLine="720"/>
        <w:contextualSpacing/>
        <w:rPr>
          <w:rFonts w:ascii="Times New Roman" w:hAnsi="Times New Roman"/>
          <w:color w:val="000000"/>
          <w:sz w:val="24"/>
          <w:szCs w:val="24"/>
        </w:rPr>
      </w:pPr>
      <w:r>
        <w:rPr>
          <w:rFonts w:ascii="Times New Roman" w:hAnsi="Times New Roman"/>
          <w:color w:val="000000"/>
          <w:sz w:val="24"/>
          <w:szCs w:val="24"/>
        </w:rPr>
        <w:t>There is a more general point to be made here.  One might worry (as did an anonymous reviewer) that the proper conclusion to draw from the problems with the claim that appraisals are beliefs is simply that they are not propositional attitudes at all.  Here again, though, it is important to emphasize that O</w:t>
      </w:r>
      <w:r w:rsidRPr="00AC3BBD">
        <w:rPr>
          <w:rFonts w:ascii="Times New Roman" w:hAnsi="Times New Roman"/>
          <w:color w:val="000000"/>
          <w:sz w:val="24"/>
          <w:szCs w:val="24"/>
        </w:rPr>
        <w:t>CD inv</w:t>
      </w:r>
      <w:r>
        <w:rPr>
          <w:rFonts w:ascii="Times New Roman" w:hAnsi="Times New Roman"/>
          <w:color w:val="000000"/>
          <w:sz w:val="24"/>
          <w:szCs w:val="24"/>
        </w:rPr>
        <w:t>olves not just some raw anxiety</w:t>
      </w:r>
      <w:r w:rsidRPr="00AC3BBD">
        <w:rPr>
          <w:rFonts w:ascii="Times New Roman" w:hAnsi="Times New Roman"/>
          <w:color w:val="000000"/>
          <w:sz w:val="24"/>
          <w:szCs w:val="24"/>
        </w:rPr>
        <w:t>; it is anxiety that some dreaded state of affairs might come true, along with motivation to take suitable precautions.</w:t>
      </w:r>
      <w:r>
        <w:rPr>
          <w:rFonts w:ascii="Times New Roman" w:hAnsi="Times New Roman"/>
          <w:color w:val="000000"/>
          <w:sz w:val="24"/>
          <w:szCs w:val="24"/>
        </w:rPr>
        <w:t xml:space="preserve">  Moreover, the compulsive motivations typically bear a clear relationship to the content of the obsession.  </w:t>
      </w:r>
      <w:r w:rsidRPr="00AC3BBD">
        <w:rPr>
          <w:rFonts w:ascii="Times New Roman" w:hAnsi="Times New Roman"/>
          <w:color w:val="000000"/>
          <w:sz w:val="24"/>
          <w:szCs w:val="24"/>
        </w:rPr>
        <w:t>Persons with contamination obsessions experience motivation to wash.  Persons with obsessive thoughts about disasters occurring because of unlocked doors or improperly flipped switches tend to check them.  These motivations are exactly what we would expect if they believed a certain proposition, namely that the content of the intrusive thought is a realistic possibility</w:t>
      </w:r>
      <w:r>
        <w:rPr>
          <w:rFonts w:ascii="Times New Roman" w:hAnsi="Times New Roman"/>
          <w:color w:val="000000"/>
          <w:sz w:val="24"/>
          <w:szCs w:val="24"/>
        </w:rPr>
        <w:t xml:space="preserve"> that must be countered. </w:t>
      </w:r>
      <w:r w:rsidRPr="00AC3BBD">
        <w:rPr>
          <w:rFonts w:ascii="Times New Roman" w:hAnsi="Times New Roman"/>
          <w:color w:val="000000"/>
          <w:sz w:val="24"/>
          <w:szCs w:val="24"/>
        </w:rPr>
        <w:t xml:space="preserve"> It is difficult to see how any analysis of OCD </w:t>
      </w:r>
      <w:r>
        <w:rPr>
          <w:rFonts w:ascii="Times New Roman" w:hAnsi="Times New Roman"/>
          <w:color w:val="000000"/>
          <w:sz w:val="24"/>
          <w:szCs w:val="24"/>
        </w:rPr>
        <w:t xml:space="preserve">can </w:t>
      </w:r>
      <w:r w:rsidRPr="00AC3BBD">
        <w:rPr>
          <w:rFonts w:ascii="Times New Roman" w:hAnsi="Times New Roman"/>
          <w:color w:val="000000"/>
          <w:sz w:val="24"/>
          <w:szCs w:val="24"/>
        </w:rPr>
        <w:t xml:space="preserve">make </w:t>
      </w:r>
      <w:r w:rsidRPr="00AC3BBD">
        <w:rPr>
          <w:rFonts w:ascii="Times New Roman" w:hAnsi="Times New Roman"/>
          <w:color w:val="000000"/>
          <w:sz w:val="24"/>
          <w:szCs w:val="24"/>
        </w:rPr>
        <w:lastRenderedPageBreak/>
        <w:t>proper sense of why the anxiety motivates very s</w:t>
      </w:r>
      <w:r>
        <w:rPr>
          <w:rFonts w:ascii="Times New Roman" w:hAnsi="Times New Roman"/>
          <w:color w:val="000000"/>
          <w:sz w:val="24"/>
          <w:szCs w:val="24"/>
        </w:rPr>
        <w:t>p</w:t>
      </w:r>
      <w:r w:rsidRPr="00AC3BBD">
        <w:rPr>
          <w:rFonts w:ascii="Times New Roman" w:hAnsi="Times New Roman"/>
          <w:color w:val="000000"/>
          <w:sz w:val="24"/>
          <w:szCs w:val="24"/>
        </w:rPr>
        <w:t>ecific sorts of behavior</w:t>
      </w:r>
      <w:r>
        <w:rPr>
          <w:rFonts w:ascii="Times New Roman" w:hAnsi="Times New Roman"/>
          <w:color w:val="000000"/>
          <w:sz w:val="24"/>
          <w:szCs w:val="24"/>
        </w:rPr>
        <w:t xml:space="preserve"> (</w:t>
      </w:r>
      <w:r w:rsidRPr="00AC3BBD">
        <w:rPr>
          <w:rFonts w:ascii="Times New Roman" w:hAnsi="Times New Roman"/>
          <w:color w:val="000000"/>
          <w:sz w:val="24"/>
          <w:szCs w:val="24"/>
        </w:rPr>
        <w:t xml:space="preserve">as opposed to </w:t>
      </w:r>
      <w:r w:rsidR="00A97710">
        <w:rPr>
          <w:rFonts w:ascii="Times New Roman" w:hAnsi="Times New Roman"/>
          <w:color w:val="000000"/>
          <w:sz w:val="24"/>
          <w:szCs w:val="24"/>
        </w:rPr>
        <w:t xml:space="preserve">simple </w:t>
      </w:r>
      <w:r w:rsidRPr="00AC3BBD">
        <w:rPr>
          <w:rFonts w:ascii="Times New Roman" w:hAnsi="Times New Roman"/>
          <w:color w:val="000000"/>
          <w:sz w:val="24"/>
          <w:szCs w:val="24"/>
        </w:rPr>
        <w:t>avoidance behavior motivated simply by the aversiveness of the anxiety itself</w:t>
      </w:r>
      <w:r>
        <w:rPr>
          <w:rFonts w:ascii="Times New Roman" w:hAnsi="Times New Roman"/>
          <w:color w:val="000000"/>
          <w:sz w:val="24"/>
          <w:szCs w:val="24"/>
        </w:rPr>
        <w:t xml:space="preserve">) unless it posits some sort of propositional attitude that asserts that a disaster is likely unless appropriate action is taken. </w:t>
      </w:r>
    </w:p>
    <w:p w14:paraId="38DEB9C5" w14:textId="06CF2961" w:rsidR="00551EF9" w:rsidRPr="00C3627A" w:rsidRDefault="00551EF9" w:rsidP="00234141">
      <w:pPr>
        <w:spacing w:after="0" w:line="480" w:lineRule="auto"/>
        <w:ind w:firstLine="720"/>
        <w:contextualSpacing/>
        <w:rPr>
          <w:rFonts w:ascii="Times New Roman" w:hAnsi="Times New Roman"/>
          <w:color w:val="000000"/>
          <w:sz w:val="24"/>
          <w:szCs w:val="24"/>
        </w:rPr>
      </w:pPr>
      <w:r w:rsidRPr="00C3627A">
        <w:rPr>
          <w:rFonts w:ascii="Times New Roman" w:hAnsi="Times New Roman"/>
          <w:color w:val="000000"/>
          <w:sz w:val="24"/>
          <w:szCs w:val="24"/>
        </w:rPr>
        <w:t>A</w:t>
      </w:r>
      <w:r>
        <w:rPr>
          <w:rFonts w:ascii="Times New Roman" w:hAnsi="Times New Roman"/>
          <w:color w:val="000000"/>
          <w:sz w:val="24"/>
          <w:szCs w:val="24"/>
        </w:rPr>
        <w:t xml:space="preserve">nother potential </w:t>
      </w:r>
      <w:r w:rsidRPr="00C3627A">
        <w:rPr>
          <w:rFonts w:ascii="Times New Roman" w:hAnsi="Times New Roman"/>
          <w:color w:val="000000"/>
          <w:sz w:val="24"/>
          <w:szCs w:val="24"/>
        </w:rPr>
        <w:t xml:space="preserve">alternative analysis of OCD derives from the work of Eric Schwitzgebel.  Schwitzgebel </w:t>
      </w:r>
      <w:r>
        <w:rPr>
          <w:rFonts w:ascii="Times New Roman" w:hAnsi="Times New Roman"/>
          <w:color w:val="000000"/>
          <w:sz w:val="24"/>
          <w:szCs w:val="24"/>
        </w:rPr>
        <w:t>a</w:t>
      </w:r>
      <w:r w:rsidRPr="00C3627A">
        <w:rPr>
          <w:rFonts w:ascii="Times New Roman" w:hAnsi="Times New Roman"/>
          <w:color w:val="000000"/>
          <w:sz w:val="24"/>
          <w:szCs w:val="24"/>
        </w:rPr>
        <w:t>rgue</w:t>
      </w:r>
      <w:r>
        <w:rPr>
          <w:rFonts w:ascii="Times New Roman" w:hAnsi="Times New Roman"/>
          <w:color w:val="000000"/>
          <w:sz w:val="24"/>
          <w:szCs w:val="24"/>
        </w:rPr>
        <w:t>s</w:t>
      </w:r>
      <w:r w:rsidRPr="00C3627A">
        <w:rPr>
          <w:rFonts w:ascii="Times New Roman" w:hAnsi="Times New Roman"/>
          <w:color w:val="000000"/>
          <w:sz w:val="24"/>
          <w:szCs w:val="24"/>
        </w:rPr>
        <w:t xml:space="preserve"> that belief-behavior mismatches </w:t>
      </w:r>
      <w:r>
        <w:rPr>
          <w:rFonts w:ascii="Times New Roman" w:hAnsi="Times New Roman"/>
          <w:color w:val="000000"/>
          <w:sz w:val="24"/>
          <w:szCs w:val="24"/>
        </w:rPr>
        <w:t xml:space="preserve">are best explained by adopting </w:t>
      </w:r>
      <w:r w:rsidRPr="00C3627A">
        <w:rPr>
          <w:rFonts w:ascii="Times New Roman" w:hAnsi="Times New Roman"/>
          <w:color w:val="000000"/>
          <w:sz w:val="24"/>
          <w:szCs w:val="24"/>
        </w:rPr>
        <w:t xml:space="preserve">a dispositionalist account of belief, according to which to </w:t>
      </w:r>
      <w:r>
        <w:rPr>
          <w:rFonts w:ascii="Times New Roman" w:hAnsi="Times New Roman"/>
          <w:color w:val="000000"/>
          <w:sz w:val="24"/>
          <w:szCs w:val="24"/>
        </w:rPr>
        <w:t xml:space="preserve">believe that P </w:t>
      </w:r>
      <w:r w:rsidRPr="00C3627A">
        <w:rPr>
          <w:rFonts w:ascii="Times New Roman" w:hAnsi="Times New Roman"/>
          <w:color w:val="000000"/>
          <w:sz w:val="24"/>
          <w:szCs w:val="24"/>
        </w:rPr>
        <w:t>is simply to have a  package of dispositions to say and do various things</w:t>
      </w:r>
      <w:r>
        <w:rPr>
          <w:rFonts w:ascii="Times New Roman" w:hAnsi="Times New Roman"/>
          <w:color w:val="000000"/>
          <w:sz w:val="24"/>
          <w:szCs w:val="24"/>
        </w:rPr>
        <w:t xml:space="preserve"> that it would be sensible if  P were true</w:t>
      </w:r>
      <w:r w:rsidRPr="00C3627A">
        <w:rPr>
          <w:rFonts w:ascii="Times New Roman" w:hAnsi="Times New Roman"/>
          <w:color w:val="000000"/>
          <w:sz w:val="24"/>
          <w:szCs w:val="24"/>
        </w:rPr>
        <w:t xml:space="preserve"> (</w:t>
      </w:r>
      <w:r>
        <w:rPr>
          <w:rFonts w:ascii="Times New Roman" w:hAnsi="Times New Roman"/>
          <w:color w:val="000000"/>
          <w:sz w:val="24"/>
          <w:szCs w:val="24"/>
        </w:rPr>
        <w:t xml:space="preserve">Schwitzgebel </w:t>
      </w:r>
      <w:r w:rsidRPr="00C3627A">
        <w:rPr>
          <w:rFonts w:ascii="Times New Roman" w:hAnsi="Times New Roman"/>
          <w:color w:val="000000"/>
          <w:sz w:val="24"/>
          <w:szCs w:val="24"/>
        </w:rPr>
        <w:t>2001</w:t>
      </w:r>
      <w:r w:rsidR="00A97710">
        <w:rPr>
          <w:rFonts w:ascii="Times New Roman" w:hAnsi="Times New Roman"/>
          <w:color w:val="000000"/>
          <w:sz w:val="24"/>
          <w:szCs w:val="24"/>
        </w:rPr>
        <w:t>)</w:t>
      </w:r>
      <w:r w:rsidRPr="00C3627A">
        <w:rPr>
          <w:rFonts w:ascii="Times New Roman" w:hAnsi="Times New Roman"/>
          <w:color w:val="000000"/>
          <w:sz w:val="24"/>
          <w:szCs w:val="24"/>
        </w:rPr>
        <w:t xml:space="preserve">.  </w:t>
      </w:r>
      <w:r>
        <w:rPr>
          <w:rFonts w:ascii="Times New Roman" w:hAnsi="Times New Roman"/>
          <w:color w:val="000000"/>
          <w:sz w:val="24"/>
          <w:szCs w:val="24"/>
        </w:rPr>
        <w:t xml:space="preserve">However, Schwitzgebel holds that </w:t>
      </w:r>
      <w:r w:rsidRPr="00C3627A">
        <w:rPr>
          <w:rFonts w:ascii="Times New Roman" w:hAnsi="Times New Roman"/>
          <w:color w:val="000000"/>
          <w:sz w:val="24"/>
          <w:szCs w:val="24"/>
        </w:rPr>
        <w:t>“’believes that P’ is a vague predicate</w:t>
      </w:r>
      <w:r>
        <w:rPr>
          <w:rFonts w:ascii="Times New Roman" w:hAnsi="Times New Roman"/>
          <w:color w:val="000000"/>
          <w:sz w:val="24"/>
          <w:szCs w:val="24"/>
        </w:rPr>
        <w:t>,</w:t>
      </w:r>
      <w:r w:rsidRPr="00C3627A">
        <w:rPr>
          <w:rFonts w:ascii="Times New Roman" w:hAnsi="Times New Roman"/>
          <w:color w:val="000000"/>
          <w:sz w:val="24"/>
          <w:szCs w:val="24"/>
        </w:rPr>
        <w:t xml:space="preserve">” </w:t>
      </w:r>
      <w:r>
        <w:rPr>
          <w:rFonts w:ascii="Times New Roman" w:hAnsi="Times New Roman"/>
          <w:color w:val="000000"/>
          <w:sz w:val="24"/>
          <w:szCs w:val="24"/>
        </w:rPr>
        <w:t xml:space="preserve">because </w:t>
      </w:r>
      <w:r w:rsidRPr="00C3627A">
        <w:rPr>
          <w:rFonts w:ascii="Times New Roman" w:hAnsi="Times New Roman"/>
          <w:color w:val="000000"/>
          <w:sz w:val="24"/>
          <w:szCs w:val="24"/>
        </w:rPr>
        <w:t>there can be cases of only “partial ma</w:t>
      </w:r>
      <w:r>
        <w:rPr>
          <w:rFonts w:ascii="Times New Roman" w:hAnsi="Times New Roman"/>
          <w:color w:val="000000"/>
          <w:sz w:val="24"/>
          <w:szCs w:val="24"/>
        </w:rPr>
        <w:t>t</w:t>
      </w:r>
      <w:r w:rsidRPr="00C3627A">
        <w:rPr>
          <w:rFonts w:ascii="Times New Roman" w:hAnsi="Times New Roman"/>
          <w:color w:val="000000"/>
          <w:sz w:val="24"/>
          <w:szCs w:val="24"/>
        </w:rPr>
        <w:t xml:space="preserve">ch in functional role:  Some but not all aspects of the relevant functional role may be satisfied” (Schwitzgebel 2010, </w:t>
      </w:r>
      <w:r w:rsidR="00A97710">
        <w:rPr>
          <w:rFonts w:ascii="Times New Roman" w:hAnsi="Times New Roman"/>
          <w:color w:val="000000"/>
          <w:sz w:val="24"/>
          <w:szCs w:val="24"/>
        </w:rPr>
        <w:t xml:space="preserve">p. </w:t>
      </w:r>
      <w:r w:rsidRPr="00C3627A">
        <w:rPr>
          <w:rFonts w:ascii="Times New Roman" w:hAnsi="Times New Roman"/>
          <w:color w:val="000000"/>
          <w:sz w:val="24"/>
          <w:szCs w:val="24"/>
        </w:rPr>
        <w:t xml:space="preserve">536).  According to Schwitzgebel, this </w:t>
      </w:r>
      <w:r>
        <w:rPr>
          <w:rFonts w:ascii="Times New Roman" w:hAnsi="Times New Roman"/>
          <w:color w:val="000000"/>
          <w:sz w:val="24"/>
          <w:szCs w:val="24"/>
        </w:rPr>
        <w:t>explains</w:t>
      </w:r>
      <w:r w:rsidRPr="00C3627A">
        <w:rPr>
          <w:rFonts w:ascii="Times New Roman" w:hAnsi="Times New Roman"/>
          <w:color w:val="000000"/>
          <w:sz w:val="24"/>
          <w:szCs w:val="24"/>
        </w:rPr>
        <w:t xml:space="preserve"> belief-behavior mismatches: A person has some but not all of the dispositions stereotypical to two contradictory beliefs.  In such cases, a person does not determinately believe P or its denial.  Rather, she is in a state of “in-between belief</w:t>
      </w:r>
      <w:r>
        <w:rPr>
          <w:rFonts w:ascii="Times New Roman" w:hAnsi="Times New Roman"/>
          <w:color w:val="000000"/>
          <w:sz w:val="24"/>
          <w:szCs w:val="24"/>
        </w:rPr>
        <w:t>.</w:t>
      </w:r>
      <w:r w:rsidRPr="00C3627A">
        <w:rPr>
          <w:rFonts w:ascii="Times New Roman" w:hAnsi="Times New Roman"/>
          <w:color w:val="000000"/>
          <w:sz w:val="24"/>
          <w:szCs w:val="24"/>
        </w:rPr>
        <w:t xml:space="preserve">”  </w:t>
      </w:r>
    </w:p>
    <w:p w14:paraId="53898E43" w14:textId="1D28B75F" w:rsidR="00551EF9" w:rsidRPr="00C3627A" w:rsidRDefault="00551EF9" w:rsidP="004C122A">
      <w:pPr>
        <w:spacing w:after="0" w:line="480" w:lineRule="auto"/>
        <w:ind w:firstLine="720"/>
        <w:contextualSpacing/>
        <w:rPr>
          <w:rFonts w:ascii="Times New Roman" w:hAnsi="Times New Roman"/>
          <w:color w:val="000000"/>
          <w:sz w:val="24"/>
          <w:szCs w:val="24"/>
        </w:rPr>
      </w:pPr>
      <w:r w:rsidRPr="00C3627A">
        <w:rPr>
          <w:rFonts w:ascii="Times New Roman" w:hAnsi="Times New Roman"/>
          <w:color w:val="000000"/>
          <w:sz w:val="24"/>
          <w:szCs w:val="24"/>
        </w:rPr>
        <w:t xml:space="preserve">Although Schwitzgebel </w:t>
      </w:r>
      <w:r>
        <w:rPr>
          <w:rFonts w:ascii="Times New Roman" w:hAnsi="Times New Roman"/>
          <w:color w:val="000000"/>
          <w:sz w:val="24"/>
          <w:szCs w:val="24"/>
        </w:rPr>
        <w:t xml:space="preserve">does not </w:t>
      </w:r>
      <w:r w:rsidRPr="00C3627A">
        <w:rPr>
          <w:rFonts w:ascii="Times New Roman" w:hAnsi="Times New Roman"/>
          <w:color w:val="000000"/>
          <w:sz w:val="24"/>
          <w:szCs w:val="24"/>
        </w:rPr>
        <w:t>explicitly address</w:t>
      </w:r>
      <w:r>
        <w:rPr>
          <w:rFonts w:ascii="Times New Roman" w:hAnsi="Times New Roman"/>
          <w:color w:val="000000"/>
          <w:sz w:val="24"/>
          <w:szCs w:val="24"/>
        </w:rPr>
        <w:t xml:space="preserve"> OCD, one might wonder whether his </w:t>
      </w:r>
      <w:r w:rsidRPr="004C122A">
        <w:rPr>
          <w:rFonts w:ascii="Times New Roman" w:hAnsi="Times New Roman"/>
          <w:color w:val="000000"/>
          <w:sz w:val="24"/>
          <w:szCs w:val="24"/>
        </w:rPr>
        <w:t>view provide</w:t>
      </w:r>
      <w:r>
        <w:rPr>
          <w:rFonts w:ascii="Times New Roman" w:hAnsi="Times New Roman"/>
          <w:color w:val="000000"/>
          <w:sz w:val="24"/>
          <w:szCs w:val="24"/>
        </w:rPr>
        <w:t>s</w:t>
      </w:r>
      <w:r w:rsidRPr="004C122A">
        <w:rPr>
          <w:rFonts w:ascii="Times New Roman" w:hAnsi="Times New Roman"/>
          <w:color w:val="000000"/>
          <w:sz w:val="24"/>
          <w:szCs w:val="24"/>
        </w:rPr>
        <w:t xml:space="preserve"> a plausible alternative to the quasi-belief model.  Thus, we might claim that Jane is an in-between belief state with regard both to the claim that improperly flipped light switches pose a fire hazard, and the claim that they do not.  </w:t>
      </w:r>
      <w:r>
        <w:rPr>
          <w:rFonts w:ascii="Times New Roman" w:hAnsi="Times New Roman"/>
          <w:color w:val="000000"/>
          <w:sz w:val="24"/>
          <w:szCs w:val="24"/>
        </w:rPr>
        <w:t xml:space="preserve">On </w:t>
      </w:r>
      <w:r w:rsidRPr="00C3627A">
        <w:rPr>
          <w:rFonts w:ascii="Times New Roman" w:hAnsi="Times New Roman"/>
          <w:color w:val="000000"/>
          <w:sz w:val="24"/>
          <w:szCs w:val="24"/>
        </w:rPr>
        <w:t>Schwitzgebel’s view</w:t>
      </w:r>
      <w:r>
        <w:rPr>
          <w:rFonts w:ascii="Times New Roman" w:hAnsi="Times New Roman"/>
          <w:color w:val="000000"/>
          <w:sz w:val="24"/>
          <w:szCs w:val="24"/>
        </w:rPr>
        <w:t xml:space="preserve">, her case only appears puzzling because it is an </w:t>
      </w:r>
      <w:r w:rsidRPr="00C3627A">
        <w:rPr>
          <w:rFonts w:ascii="Times New Roman" w:hAnsi="Times New Roman"/>
          <w:color w:val="000000"/>
          <w:sz w:val="24"/>
          <w:szCs w:val="24"/>
        </w:rPr>
        <w:t>example of the vagueness of belief</w:t>
      </w:r>
      <w:r>
        <w:rPr>
          <w:rFonts w:ascii="Times New Roman" w:hAnsi="Times New Roman"/>
          <w:color w:val="000000"/>
          <w:sz w:val="24"/>
          <w:szCs w:val="24"/>
        </w:rPr>
        <w:t>,</w:t>
      </w:r>
      <w:r w:rsidRPr="00C3627A">
        <w:rPr>
          <w:rFonts w:ascii="Times New Roman" w:hAnsi="Times New Roman"/>
          <w:color w:val="000000"/>
          <w:sz w:val="24"/>
          <w:szCs w:val="24"/>
        </w:rPr>
        <w:t xml:space="preserve"> which is a consequence of </w:t>
      </w:r>
      <w:r>
        <w:rPr>
          <w:rFonts w:ascii="Times New Roman" w:hAnsi="Times New Roman"/>
          <w:color w:val="000000"/>
          <w:sz w:val="24"/>
          <w:szCs w:val="24"/>
        </w:rPr>
        <w:t xml:space="preserve">his </w:t>
      </w:r>
      <w:r w:rsidRPr="00C3627A">
        <w:rPr>
          <w:rFonts w:ascii="Times New Roman" w:hAnsi="Times New Roman"/>
          <w:color w:val="000000"/>
          <w:sz w:val="24"/>
          <w:szCs w:val="24"/>
        </w:rPr>
        <w:t>dispositionalist view of belief.  Jane has certain dispositions—such as those involved in the generation of affect and immediate motivation—that are characteristic of believing that light switches pose a fire hazard</w:t>
      </w:r>
      <w:r>
        <w:rPr>
          <w:rFonts w:ascii="Times New Roman" w:hAnsi="Times New Roman"/>
          <w:color w:val="000000"/>
          <w:sz w:val="24"/>
          <w:szCs w:val="24"/>
        </w:rPr>
        <w:t>.  And she has other</w:t>
      </w:r>
      <w:r w:rsidRPr="00C3627A">
        <w:rPr>
          <w:rFonts w:ascii="Times New Roman" w:hAnsi="Times New Roman"/>
          <w:color w:val="000000"/>
          <w:sz w:val="24"/>
          <w:szCs w:val="24"/>
        </w:rPr>
        <w:t xml:space="preserve"> dispositions—such as those involving employing </w:t>
      </w:r>
      <w:r w:rsidRPr="00C3627A">
        <w:rPr>
          <w:rFonts w:ascii="Times New Roman" w:hAnsi="Times New Roman"/>
          <w:color w:val="000000"/>
          <w:sz w:val="24"/>
          <w:szCs w:val="24"/>
        </w:rPr>
        <w:lastRenderedPageBreak/>
        <w:t xml:space="preserve">a proposition in conscious reasoning—that are characteristic of believing that light switches do not pose a fire hazard.  </w:t>
      </w:r>
      <w:r>
        <w:rPr>
          <w:rFonts w:ascii="Times New Roman" w:hAnsi="Times New Roman"/>
          <w:color w:val="000000"/>
          <w:sz w:val="24"/>
          <w:szCs w:val="24"/>
        </w:rPr>
        <w:t xml:space="preserve">She is in a state of in-between belief with regard to both propositions.  </w:t>
      </w:r>
    </w:p>
    <w:p w14:paraId="5F23760E" w14:textId="713A9BD8" w:rsidR="00551EF9" w:rsidRPr="00DA1722" w:rsidRDefault="00551EF9" w:rsidP="00C40E52">
      <w:pPr>
        <w:spacing w:after="0" w:line="480" w:lineRule="auto"/>
        <w:ind w:firstLine="720"/>
        <w:contextualSpacing/>
        <w:rPr>
          <w:rFonts w:ascii="Times New Roman" w:hAnsi="Times New Roman"/>
          <w:color w:val="000000"/>
          <w:sz w:val="24"/>
          <w:szCs w:val="24"/>
        </w:rPr>
      </w:pPr>
      <w:r w:rsidRPr="00C3627A">
        <w:rPr>
          <w:rFonts w:ascii="Times New Roman" w:hAnsi="Times New Roman"/>
          <w:color w:val="000000"/>
          <w:sz w:val="24"/>
          <w:szCs w:val="24"/>
        </w:rPr>
        <w:t xml:space="preserve">My main reason for not adopting </w:t>
      </w:r>
      <w:r>
        <w:rPr>
          <w:rFonts w:ascii="Times New Roman" w:hAnsi="Times New Roman"/>
          <w:color w:val="000000"/>
          <w:sz w:val="24"/>
          <w:szCs w:val="24"/>
        </w:rPr>
        <w:t xml:space="preserve">an in-between belief account </w:t>
      </w:r>
      <w:r w:rsidRPr="00C3627A">
        <w:rPr>
          <w:rFonts w:ascii="Times New Roman" w:hAnsi="Times New Roman"/>
          <w:color w:val="000000"/>
          <w:sz w:val="24"/>
          <w:szCs w:val="24"/>
        </w:rPr>
        <w:t xml:space="preserve">of describing OCD is simply that, for reasons that are neither original nor within the scope of this paper, I am not drawn to the dispositionalist account of belief on which it is based.  </w:t>
      </w:r>
      <w:r>
        <w:rPr>
          <w:rFonts w:ascii="Times New Roman" w:hAnsi="Times New Roman"/>
          <w:color w:val="000000"/>
          <w:sz w:val="24"/>
          <w:szCs w:val="24"/>
        </w:rPr>
        <w:t xml:space="preserve">Nevertheless, I concede that </w:t>
      </w:r>
      <w:r w:rsidRPr="00C3627A">
        <w:rPr>
          <w:rFonts w:ascii="Times New Roman" w:hAnsi="Times New Roman"/>
          <w:color w:val="000000"/>
          <w:sz w:val="24"/>
          <w:szCs w:val="24"/>
        </w:rPr>
        <w:t xml:space="preserve">a </w:t>
      </w:r>
      <w:r>
        <w:rPr>
          <w:rFonts w:ascii="Times New Roman" w:hAnsi="Times New Roman"/>
          <w:color w:val="000000"/>
          <w:sz w:val="24"/>
          <w:szCs w:val="24"/>
        </w:rPr>
        <w:t xml:space="preserve">dispositionalist analysis can capture </w:t>
      </w:r>
      <w:r w:rsidRPr="004C122A">
        <w:rPr>
          <w:rFonts w:ascii="Times New Roman" w:hAnsi="Times New Roman"/>
          <w:i/>
          <w:color w:val="000000"/>
          <w:sz w:val="24"/>
          <w:szCs w:val="24"/>
        </w:rPr>
        <w:t>most</w:t>
      </w:r>
      <w:r w:rsidRPr="00C3627A">
        <w:rPr>
          <w:rFonts w:ascii="Times New Roman" w:hAnsi="Times New Roman"/>
          <w:color w:val="000000"/>
          <w:sz w:val="24"/>
          <w:szCs w:val="24"/>
        </w:rPr>
        <w:t xml:space="preserve"> of what </w:t>
      </w:r>
      <w:r>
        <w:rPr>
          <w:rFonts w:ascii="Times New Roman" w:hAnsi="Times New Roman"/>
          <w:color w:val="000000"/>
          <w:sz w:val="24"/>
          <w:szCs w:val="24"/>
        </w:rPr>
        <w:t xml:space="preserve">we should say </w:t>
      </w:r>
      <w:r w:rsidRPr="00C3627A">
        <w:rPr>
          <w:rFonts w:ascii="Times New Roman" w:hAnsi="Times New Roman"/>
          <w:color w:val="000000"/>
          <w:sz w:val="24"/>
          <w:szCs w:val="24"/>
        </w:rPr>
        <w:t>about OCD</w:t>
      </w:r>
      <w:r>
        <w:rPr>
          <w:rFonts w:ascii="Times New Roman" w:hAnsi="Times New Roman"/>
          <w:color w:val="000000"/>
          <w:sz w:val="24"/>
          <w:szCs w:val="24"/>
        </w:rPr>
        <w:t xml:space="preserve">.  To do this, we must be careful to </w:t>
      </w:r>
      <w:r w:rsidRPr="00C3627A">
        <w:rPr>
          <w:rFonts w:ascii="Times New Roman" w:hAnsi="Times New Roman"/>
          <w:color w:val="000000"/>
          <w:sz w:val="24"/>
          <w:szCs w:val="24"/>
        </w:rPr>
        <w:t xml:space="preserve">point out that someone </w:t>
      </w:r>
      <w:r>
        <w:rPr>
          <w:rFonts w:ascii="Times New Roman" w:hAnsi="Times New Roman"/>
          <w:color w:val="000000"/>
          <w:sz w:val="24"/>
          <w:szCs w:val="24"/>
        </w:rPr>
        <w:t>like Jane is in a state of in-between belief with regard to two separate propositions</w:t>
      </w:r>
      <w:r w:rsidRPr="00C3627A">
        <w:rPr>
          <w:rFonts w:ascii="Times New Roman" w:hAnsi="Times New Roman"/>
          <w:color w:val="000000"/>
          <w:sz w:val="24"/>
          <w:szCs w:val="24"/>
        </w:rPr>
        <w:t>.</w:t>
      </w:r>
      <w:r>
        <w:rPr>
          <w:rFonts w:ascii="Times New Roman" w:hAnsi="Times New Roman"/>
          <w:color w:val="000000"/>
          <w:sz w:val="24"/>
          <w:szCs w:val="24"/>
        </w:rPr>
        <w:t xml:space="preserve">  Moreover, her conflicting states of in-between belief display different subsets of the package of dispositions that normally characterize belief.  To avoid losing this crucial information, a dispositionalist would need to specify which dispositions go with which in-between belief states</w:t>
      </w:r>
      <w:r w:rsidRPr="00DA1722">
        <w:rPr>
          <w:rFonts w:ascii="Times New Roman" w:hAnsi="Times New Roman"/>
          <w:color w:val="000000"/>
          <w:sz w:val="24"/>
          <w:szCs w:val="24"/>
        </w:rPr>
        <w:t xml:space="preserve"> (Schwitzgebel 2001, 82).  </w:t>
      </w:r>
    </w:p>
    <w:p w14:paraId="6E420F04" w14:textId="4755F1BA" w:rsidR="00551EF9" w:rsidRPr="00DA1722" w:rsidRDefault="00551EF9" w:rsidP="00D55A45">
      <w:pPr>
        <w:tabs>
          <w:tab w:val="left" w:pos="7020"/>
        </w:tabs>
        <w:spacing w:after="0" w:line="480" w:lineRule="auto"/>
        <w:ind w:firstLine="720"/>
        <w:contextualSpacing/>
        <w:rPr>
          <w:rFonts w:ascii="Times New Roman" w:hAnsi="Times New Roman"/>
          <w:color w:val="000000"/>
          <w:sz w:val="24"/>
          <w:szCs w:val="24"/>
        </w:rPr>
      </w:pPr>
      <w:r w:rsidRPr="00DA1722">
        <w:rPr>
          <w:rFonts w:ascii="Times New Roman" w:hAnsi="Times New Roman"/>
          <w:color w:val="000000"/>
          <w:sz w:val="24"/>
          <w:szCs w:val="24"/>
        </w:rPr>
        <w:t xml:space="preserve">Nevertheless, I suspect that the in-between belief account will have trouble accounting for an important asymmetry between the two mental states held by someone like Jane.  The asymmetry </w:t>
      </w:r>
      <w:r>
        <w:rPr>
          <w:rFonts w:ascii="Times New Roman" w:hAnsi="Times New Roman"/>
          <w:color w:val="000000"/>
          <w:sz w:val="24"/>
          <w:szCs w:val="24"/>
        </w:rPr>
        <w:t xml:space="preserve">involves what we might </w:t>
      </w:r>
      <w:r w:rsidRPr="00DA1722">
        <w:rPr>
          <w:rFonts w:ascii="Times New Roman" w:hAnsi="Times New Roman"/>
          <w:color w:val="000000"/>
          <w:sz w:val="24"/>
          <w:szCs w:val="24"/>
        </w:rPr>
        <w:t xml:space="preserve">call “agential authority.”  Jane’s functionally normal belief has a more solid claim on being the authentic voice of Jane herself than does the quasi-belief.  Although both the belief and the quasi-belief are assertions, only the former counts as what Jane herself asserts.  The fact that the quasi-belief account sees quasi-belief as a degenerate form of belief </w:t>
      </w:r>
      <w:r>
        <w:rPr>
          <w:rFonts w:ascii="Times New Roman" w:hAnsi="Times New Roman"/>
          <w:color w:val="000000"/>
          <w:sz w:val="24"/>
          <w:szCs w:val="24"/>
        </w:rPr>
        <w:t xml:space="preserve">mirrors our sense that </w:t>
      </w:r>
      <w:r w:rsidRPr="00DA1722">
        <w:rPr>
          <w:rFonts w:ascii="Times New Roman" w:hAnsi="Times New Roman"/>
          <w:color w:val="000000"/>
          <w:sz w:val="24"/>
          <w:szCs w:val="24"/>
        </w:rPr>
        <w:t xml:space="preserve">Jane is beset by something that is alienated from her authentic </w:t>
      </w:r>
      <w:r>
        <w:rPr>
          <w:rFonts w:ascii="Times New Roman" w:hAnsi="Times New Roman"/>
          <w:color w:val="000000"/>
          <w:sz w:val="24"/>
          <w:szCs w:val="24"/>
        </w:rPr>
        <w:t>self</w:t>
      </w:r>
      <w:r w:rsidRPr="00DA1722">
        <w:rPr>
          <w:rFonts w:ascii="Times New Roman" w:hAnsi="Times New Roman"/>
          <w:color w:val="000000"/>
          <w:sz w:val="24"/>
          <w:szCs w:val="24"/>
        </w:rPr>
        <w:t xml:space="preserve">.    Although this may seem like a somewhat ethereal notion, it plays a key role in therapy:  A clinician does not treat the conflict between Jane’s mental states by getting her to give up </w:t>
      </w:r>
      <w:r>
        <w:rPr>
          <w:rFonts w:ascii="Times New Roman" w:hAnsi="Times New Roman"/>
          <w:color w:val="000000"/>
          <w:sz w:val="24"/>
          <w:szCs w:val="24"/>
        </w:rPr>
        <w:t>her stubborn insistence that light-switches are safe.</w:t>
      </w:r>
      <w:r w:rsidRPr="00DA1722">
        <w:rPr>
          <w:rFonts w:ascii="Times New Roman" w:hAnsi="Times New Roman"/>
          <w:color w:val="000000"/>
          <w:sz w:val="24"/>
          <w:szCs w:val="24"/>
        </w:rPr>
        <w:t xml:space="preserve">  The </w:t>
      </w:r>
      <w:r>
        <w:rPr>
          <w:rFonts w:ascii="Times New Roman" w:hAnsi="Times New Roman"/>
          <w:color w:val="000000"/>
          <w:sz w:val="24"/>
          <w:szCs w:val="24"/>
        </w:rPr>
        <w:t>fact that any reputable therapy for OCD privilege</w:t>
      </w:r>
      <w:r w:rsidR="00344448">
        <w:rPr>
          <w:rFonts w:ascii="Times New Roman" w:hAnsi="Times New Roman"/>
          <w:color w:val="000000"/>
          <w:sz w:val="24"/>
          <w:szCs w:val="24"/>
        </w:rPr>
        <w:t>s</w:t>
      </w:r>
      <w:r>
        <w:rPr>
          <w:rFonts w:ascii="Times New Roman" w:hAnsi="Times New Roman"/>
          <w:color w:val="000000"/>
          <w:sz w:val="24"/>
          <w:szCs w:val="24"/>
        </w:rPr>
        <w:t xml:space="preserve"> what I am calling functionally normal belief over what I am calling quasi-belief reflects this asymmetry in the relationships that the states have to Jane’s true self.</w:t>
      </w:r>
      <w:r w:rsidRPr="00DA1722">
        <w:rPr>
          <w:rFonts w:ascii="Times New Roman" w:hAnsi="Times New Roman"/>
          <w:color w:val="000000"/>
          <w:sz w:val="24"/>
          <w:szCs w:val="24"/>
        </w:rPr>
        <w:t xml:space="preserve">  </w:t>
      </w:r>
    </w:p>
    <w:p w14:paraId="1699AF4B" w14:textId="4BB05A31" w:rsidR="00551EF9" w:rsidRDefault="00551EF9" w:rsidP="00DA1722">
      <w:pPr>
        <w:spacing w:after="0" w:line="480" w:lineRule="auto"/>
        <w:ind w:firstLine="720"/>
        <w:contextualSpacing/>
        <w:rPr>
          <w:rFonts w:ascii="Times New Roman" w:hAnsi="Times New Roman"/>
          <w:color w:val="000000"/>
          <w:sz w:val="24"/>
          <w:szCs w:val="24"/>
        </w:rPr>
      </w:pPr>
      <w:r w:rsidRPr="00DA1722">
        <w:rPr>
          <w:rFonts w:ascii="Times New Roman" w:hAnsi="Times New Roman"/>
          <w:color w:val="000000"/>
          <w:sz w:val="24"/>
          <w:szCs w:val="24"/>
        </w:rPr>
        <w:lastRenderedPageBreak/>
        <w:t xml:space="preserve">It is not clear that the dispositionalist account is well-poised to capture </w:t>
      </w:r>
      <w:r w:rsidR="00344448">
        <w:rPr>
          <w:rFonts w:ascii="Times New Roman" w:hAnsi="Times New Roman"/>
          <w:color w:val="000000"/>
          <w:sz w:val="24"/>
          <w:szCs w:val="24"/>
        </w:rPr>
        <w:t xml:space="preserve">this asymmetry.  </w:t>
      </w:r>
      <w:r>
        <w:rPr>
          <w:rFonts w:ascii="Times New Roman" w:hAnsi="Times New Roman"/>
          <w:color w:val="000000"/>
          <w:sz w:val="24"/>
          <w:szCs w:val="24"/>
        </w:rPr>
        <w:t xml:space="preserve">  </w:t>
      </w:r>
      <w:r w:rsidRPr="00C3627A">
        <w:rPr>
          <w:rFonts w:ascii="Times New Roman" w:hAnsi="Times New Roman"/>
          <w:color w:val="000000"/>
          <w:sz w:val="24"/>
          <w:szCs w:val="24"/>
        </w:rPr>
        <w:t xml:space="preserve">The dispositionalist simply notes that each of the two mental states departs in certain ways from the total package of dispositions characteristic of belief.  As far as I can see, it lacks a natural way of attaching one but not the other to the agent herself.  </w:t>
      </w:r>
    </w:p>
    <w:p w14:paraId="5B98D3F1" w14:textId="22542793" w:rsidR="00551EF9" w:rsidRPr="00451451" w:rsidRDefault="00551EF9" w:rsidP="00BB2B7A">
      <w:pPr>
        <w:spacing w:after="0" w:line="480" w:lineRule="auto"/>
        <w:ind w:firstLine="720"/>
        <w:contextualSpacing/>
        <w:rPr>
          <w:rFonts w:ascii="Times New Roman" w:hAnsi="Times New Roman"/>
          <w:color w:val="000000"/>
          <w:sz w:val="24"/>
          <w:szCs w:val="24"/>
        </w:rPr>
      </w:pPr>
    </w:p>
    <w:p w14:paraId="443AFD67" w14:textId="77777777" w:rsidR="00551EF9" w:rsidRPr="00451451" w:rsidRDefault="00551EF9" w:rsidP="0013113B">
      <w:pPr>
        <w:spacing w:after="0" w:line="480" w:lineRule="auto"/>
        <w:contextualSpacing/>
        <w:rPr>
          <w:rFonts w:ascii="Times New Roman" w:hAnsi="Times New Roman"/>
          <w:b/>
          <w:i/>
          <w:color w:val="000000"/>
          <w:sz w:val="24"/>
          <w:szCs w:val="24"/>
        </w:rPr>
      </w:pPr>
    </w:p>
    <w:p w14:paraId="0A3E54CA" w14:textId="4D74C0AA" w:rsidR="00551EF9" w:rsidRPr="00451451" w:rsidRDefault="00551EF9" w:rsidP="0013113B">
      <w:pPr>
        <w:spacing w:after="0" w:line="480" w:lineRule="auto"/>
        <w:contextualSpacing/>
        <w:rPr>
          <w:rFonts w:ascii="Times New Roman" w:hAnsi="Times New Roman"/>
          <w:color w:val="000000"/>
          <w:sz w:val="24"/>
          <w:szCs w:val="24"/>
        </w:rPr>
      </w:pPr>
      <w:r w:rsidRPr="005D40B1">
        <w:rPr>
          <w:rFonts w:ascii="Times New Roman" w:hAnsi="Times New Roman"/>
          <w:b/>
          <w:color w:val="000000"/>
          <w:sz w:val="24"/>
          <w:szCs w:val="24"/>
        </w:rPr>
        <w:t xml:space="preserve">5.1. </w:t>
      </w:r>
      <w:r>
        <w:rPr>
          <w:rFonts w:ascii="Times New Roman" w:hAnsi="Times New Roman"/>
          <w:color w:val="000000"/>
          <w:sz w:val="24"/>
          <w:szCs w:val="24"/>
        </w:rPr>
        <w:t xml:space="preserve">Proponents of the cognitive model of OCD might raise various objections to the claim that appraisals are quasi-beliefs.  </w:t>
      </w:r>
      <w:r w:rsidRPr="00451451">
        <w:rPr>
          <w:rFonts w:ascii="Times New Roman" w:hAnsi="Times New Roman"/>
          <w:color w:val="000000"/>
          <w:sz w:val="24"/>
          <w:szCs w:val="24"/>
        </w:rPr>
        <w:t xml:space="preserve">One arises from the fact that the cognitive model sees appraisals as deriving from more general beliefs (like TAF and inflated responsibility) in a way that suggests that they, too, are beliefs.  The contents of these more general beliefs imply that intrusive thoughts pose or signal danger that must be counteracted.  When an intrusive thought arises, these general beliefs give rise to an appraisal that this particular intrusive thought poses or signals a threat.  But this is exactly how we would expect a </w:t>
      </w:r>
      <w:r w:rsidRPr="00451451">
        <w:rPr>
          <w:rFonts w:ascii="Times New Roman" w:hAnsi="Times New Roman"/>
          <w:i/>
          <w:color w:val="000000"/>
          <w:sz w:val="24"/>
          <w:szCs w:val="24"/>
        </w:rPr>
        <w:t>belief</w:t>
      </w:r>
      <w:r w:rsidRPr="00451451">
        <w:rPr>
          <w:rFonts w:ascii="Times New Roman" w:hAnsi="Times New Roman"/>
          <w:color w:val="000000"/>
          <w:sz w:val="24"/>
          <w:szCs w:val="24"/>
        </w:rPr>
        <w:t xml:space="preserve"> that this intrusive thought poses or signals a threat to arise.  Consequently, it seems reasonable to regard appraisals as specific, occurrent beliefs that instantiate more general standing beliefs about intrusions when a specific intrusion appears.  </w:t>
      </w:r>
    </w:p>
    <w:p w14:paraId="155A17ED" w14:textId="4780E5E3" w:rsidR="00551EF9" w:rsidRPr="00D529AA" w:rsidRDefault="00551EF9" w:rsidP="00D61B7A">
      <w:pPr>
        <w:spacing w:after="0" w:line="480" w:lineRule="auto"/>
        <w:ind w:firstLine="720"/>
        <w:contextualSpacing/>
        <w:rPr>
          <w:rFonts w:ascii="Times New Roman" w:hAnsi="Times New Roman"/>
          <w:color w:val="000000"/>
          <w:sz w:val="24"/>
          <w:szCs w:val="24"/>
        </w:rPr>
      </w:pPr>
      <w:r w:rsidRPr="00D529AA">
        <w:rPr>
          <w:rFonts w:ascii="Times New Roman" w:hAnsi="Times New Roman"/>
          <w:color w:val="000000"/>
          <w:sz w:val="24"/>
          <w:szCs w:val="24"/>
        </w:rPr>
        <w:t xml:space="preserve">One problem with this challenge is that it rests on a feature of the cognitive model of OCD that has been subject </w:t>
      </w:r>
      <w:r w:rsidRPr="007C4A41">
        <w:rPr>
          <w:rFonts w:ascii="Times New Roman" w:hAnsi="Times New Roman"/>
          <w:color w:val="000000"/>
          <w:sz w:val="24"/>
          <w:szCs w:val="24"/>
        </w:rPr>
        <w:t xml:space="preserve">to empirical critique.  </w:t>
      </w:r>
      <w:r>
        <w:rPr>
          <w:rFonts w:ascii="Times New Roman" w:hAnsi="Times New Roman"/>
          <w:color w:val="000000"/>
          <w:sz w:val="24"/>
          <w:szCs w:val="24"/>
        </w:rPr>
        <w:t>A</w:t>
      </w:r>
      <w:r w:rsidR="00F93947">
        <w:rPr>
          <w:rFonts w:ascii="Times New Roman" w:hAnsi="Times New Roman"/>
          <w:color w:val="000000"/>
          <w:sz w:val="24"/>
          <w:szCs w:val="24"/>
        </w:rPr>
        <w:t>l</w:t>
      </w:r>
      <w:r>
        <w:rPr>
          <w:rFonts w:ascii="Times New Roman" w:hAnsi="Times New Roman"/>
          <w:color w:val="000000"/>
          <w:sz w:val="24"/>
          <w:szCs w:val="24"/>
        </w:rPr>
        <w:t xml:space="preserve">though there appear to be </w:t>
      </w:r>
      <w:r w:rsidRPr="00E10BA9">
        <w:rPr>
          <w:rFonts w:ascii="Times New Roman" w:hAnsi="Times New Roman"/>
          <w:color w:val="000000"/>
          <w:sz w:val="24"/>
          <w:szCs w:val="24"/>
        </w:rPr>
        <w:t>correlations between OCD and holding belief</w:t>
      </w:r>
      <w:r>
        <w:rPr>
          <w:rFonts w:ascii="Times New Roman" w:hAnsi="Times New Roman"/>
          <w:color w:val="000000"/>
          <w:sz w:val="24"/>
          <w:szCs w:val="24"/>
        </w:rPr>
        <w:t>s like TAF and inflated responsi</w:t>
      </w:r>
      <w:r w:rsidR="00022422">
        <w:rPr>
          <w:rFonts w:ascii="Times New Roman" w:hAnsi="Times New Roman"/>
          <w:color w:val="000000"/>
          <w:sz w:val="24"/>
          <w:szCs w:val="24"/>
        </w:rPr>
        <w:t>b</w:t>
      </w:r>
      <w:r>
        <w:rPr>
          <w:rFonts w:ascii="Times New Roman" w:hAnsi="Times New Roman"/>
          <w:color w:val="000000"/>
          <w:sz w:val="24"/>
          <w:szCs w:val="24"/>
        </w:rPr>
        <w:t xml:space="preserve">ility, </w:t>
      </w:r>
      <w:r w:rsidRPr="007C4A41">
        <w:rPr>
          <w:rFonts w:ascii="Times New Roman" w:hAnsi="Times New Roman"/>
          <w:color w:val="000000"/>
          <w:sz w:val="24"/>
          <w:szCs w:val="24"/>
        </w:rPr>
        <w:t xml:space="preserve">recent studies have found that a significant number—perhaps half—of persons with OCD do not </w:t>
      </w:r>
      <w:r>
        <w:rPr>
          <w:rFonts w:ascii="Times New Roman" w:hAnsi="Times New Roman"/>
          <w:color w:val="000000"/>
          <w:sz w:val="24"/>
          <w:szCs w:val="24"/>
        </w:rPr>
        <w:t xml:space="preserve">appear to hold any of the </w:t>
      </w:r>
      <w:r w:rsidRPr="007C4A41">
        <w:rPr>
          <w:rFonts w:ascii="Times New Roman" w:hAnsi="Times New Roman"/>
          <w:color w:val="000000"/>
          <w:sz w:val="24"/>
          <w:szCs w:val="24"/>
        </w:rPr>
        <w:t>general beliefs</w:t>
      </w:r>
      <w:r w:rsidRPr="00E861AF">
        <w:rPr>
          <w:rFonts w:ascii="Times New Roman" w:hAnsi="Times New Roman"/>
          <w:sz w:val="24"/>
          <w:szCs w:val="24"/>
        </w:rPr>
        <w:t xml:space="preserve"> </w:t>
      </w:r>
      <w:r w:rsidRPr="007C4A41">
        <w:rPr>
          <w:rFonts w:ascii="Times New Roman" w:hAnsi="Times New Roman"/>
          <w:sz w:val="24"/>
          <w:szCs w:val="24"/>
        </w:rPr>
        <w:t>posited by the cognitive model as the source of OCD-related appraisals</w:t>
      </w:r>
      <w:r>
        <w:rPr>
          <w:rFonts w:ascii="Times New Roman" w:hAnsi="Times New Roman"/>
          <w:sz w:val="24"/>
          <w:szCs w:val="24"/>
        </w:rPr>
        <w:t xml:space="preserve"> </w:t>
      </w:r>
      <w:r w:rsidRPr="007C4A41">
        <w:rPr>
          <w:rFonts w:ascii="Times New Roman" w:hAnsi="Times New Roman"/>
          <w:sz w:val="24"/>
          <w:szCs w:val="24"/>
        </w:rPr>
        <w:t xml:space="preserve">(Taylor et al., 2012; </w:t>
      </w:r>
      <w:r w:rsidRPr="007C4A41">
        <w:rPr>
          <w:rFonts w:ascii="Times New Roman" w:eastAsia="Times New Roman" w:hAnsi="Times New Roman"/>
          <w:sz w:val="24"/>
          <w:szCs w:val="24"/>
        </w:rPr>
        <w:t>Calamari, Cohen, Rector, Szacun-Shimizu</w:t>
      </w:r>
      <w:r>
        <w:rPr>
          <w:rFonts w:ascii="Times New Roman" w:eastAsia="Times New Roman" w:hAnsi="Times New Roman"/>
          <w:sz w:val="24"/>
          <w:szCs w:val="24"/>
        </w:rPr>
        <w:t>,</w:t>
      </w:r>
      <w:r w:rsidRPr="007C4A41">
        <w:rPr>
          <w:rFonts w:ascii="Times New Roman" w:eastAsia="Times New Roman" w:hAnsi="Times New Roman"/>
          <w:sz w:val="24"/>
          <w:szCs w:val="24"/>
        </w:rPr>
        <w:t xml:space="preserve"> Reimann, &amp; Norberg, 2006; Julien, O’Connor, &amp; Aardema 2007</w:t>
      </w:r>
      <w:r w:rsidRPr="007C4A41">
        <w:rPr>
          <w:rFonts w:ascii="Times New Roman" w:hAnsi="Times New Roman"/>
          <w:sz w:val="24"/>
          <w:szCs w:val="24"/>
        </w:rPr>
        <w:t xml:space="preserve">). </w:t>
      </w:r>
      <w:r w:rsidRPr="00D529AA" w:rsidDel="003C7543">
        <w:rPr>
          <w:rFonts w:ascii="Times New Roman" w:eastAsia="Times New Roman" w:hAnsi="Times New Roman"/>
          <w:sz w:val="24"/>
          <w:szCs w:val="24"/>
        </w:rPr>
        <w:t xml:space="preserve"> </w:t>
      </w:r>
      <w:r w:rsidRPr="00D529AA">
        <w:rPr>
          <w:rFonts w:ascii="Times New Roman" w:eastAsia="Times New Roman" w:hAnsi="Times New Roman"/>
          <w:color w:val="000000"/>
          <w:sz w:val="24"/>
          <w:szCs w:val="24"/>
        </w:rPr>
        <w:t xml:space="preserve">Of course, these findings might simply mean that OCD has </w:t>
      </w:r>
      <w:r w:rsidRPr="00D529AA">
        <w:rPr>
          <w:rFonts w:ascii="Times New Roman" w:eastAsia="Times New Roman" w:hAnsi="Times New Roman"/>
          <w:color w:val="000000"/>
          <w:sz w:val="24"/>
          <w:szCs w:val="24"/>
        </w:rPr>
        <w:lastRenderedPageBreak/>
        <w:t xml:space="preserve">multiple causes, and that sometimes but not always the defective appraisals arise from these more general beliefs.  </w:t>
      </w:r>
      <w:r w:rsidRPr="00D529AA">
        <w:rPr>
          <w:rFonts w:ascii="Times New Roman" w:hAnsi="Times New Roman"/>
          <w:color w:val="000000"/>
          <w:sz w:val="24"/>
          <w:szCs w:val="24"/>
        </w:rPr>
        <w:t xml:space="preserve">In any event, these findings </w:t>
      </w:r>
      <w:r w:rsidRPr="00D529AA">
        <w:rPr>
          <w:rFonts w:ascii="Times New Roman" w:hAnsi="Times New Roman"/>
          <w:sz w:val="24"/>
          <w:szCs w:val="24"/>
        </w:rPr>
        <w:t xml:space="preserve">call into question the claim that OCD-related appraisals (always) derive from more general beliefs.  Consequently, they </w:t>
      </w:r>
      <w:r w:rsidRPr="00D529AA">
        <w:rPr>
          <w:rFonts w:ascii="Times New Roman" w:hAnsi="Times New Roman"/>
          <w:color w:val="000000"/>
          <w:sz w:val="24"/>
          <w:szCs w:val="24"/>
        </w:rPr>
        <w:t xml:space="preserve">undercut the objection that appraisals cannot (ever) be quasi-beliefs because they (always) arise in ways that suggest that they are functionally normal beliefs.  </w:t>
      </w:r>
    </w:p>
    <w:p w14:paraId="3C548F94" w14:textId="497E60A8" w:rsidR="00551EF9" w:rsidRPr="00D529AA" w:rsidRDefault="00551EF9" w:rsidP="0013113B">
      <w:pPr>
        <w:spacing w:after="0" w:line="480" w:lineRule="auto"/>
        <w:contextualSpacing/>
        <w:rPr>
          <w:rFonts w:ascii="Times New Roman" w:hAnsi="Times New Roman"/>
          <w:sz w:val="24"/>
          <w:szCs w:val="24"/>
        </w:rPr>
      </w:pPr>
      <w:r w:rsidRPr="00D529AA">
        <w:rPr>
          <w:rFonts w:ascii="Times New Roman" w:hAnsi="Times New Roman"/>
          <w:color w:val="000000"/>
          <w:sz w:val="24"/>
          <w:szCs w:val="24"/>
        </w:rPr>
        <w:tab/>
        <w:t xml:space="preserve">But even if </w:t>
      </w:r>
      <w:r w:rsidR="00344448">
        <w:rPr>
          <w:rFonts w:ascii="Times New Roman" w:hAnsi="Times New Roman"/>
          <w:color w:val="000000"/>
          <w:sz w:val="24"/>
          <w:szCs w:val="24"/>
        </w:rPr>
        <w:t xml:space="preserve">appraisals do  arise from </w:t>
      </w:r>
      <w:r w:rsidRPr="00D529AA">
        <w:rPr>
          <w:rFonts w:ascii="Times New Roman" w:hAnsi="Times New Roman"/>
          <w:color w:val="000000"/>
          <w:sz w:val="24"/>
          <w:szCs w:val="24"/>
        </w:rPr>
        <w:t>beliefs in things like TAF and inflated responsibility, this would not settle the matter of whether appraisals are</w:t>
      </w:r>
      <w:r>
        <w:rPr>
          <w:rFonts w:ascii="Times New Roman" w:hAnsi="Times New Roman"/>
          <w:color w:val="000000"/>
          <w:sz w:val="24"/>
          <w:szCs w:val="24"/>
        </w:rPr>
        <w:t xml:space="preserve"> </w:t>
      </w:r>
      <w:r w:rsidR="00344448">
        <w:rPr>
          <w:rFonts w:ascii="Times New Roman" w:hAnsi="Times New Roman"/>
          <w:color w:val="000000"/>
          <w:sz w:val="24"/>
          <w:szCs w:val="24"/>
        </w:rPr>
        <w:t xml:space="preserve">also </w:t>
      </w:r>
      <w:r>
        <w:rPr>
          <w:rFonts w:ascii="Times New Roman" w:hAnsi="Times New Roman"/>
          <w:color w:val="000000"/>
          <w:sz w:val="24"/>
          <w:szCs w:val="24"/>
        </w:rPr>
        <w:t>ordinary</w:t>
      </w:r>
      <w:r w:rsidRPr="00D529AA">
        <w:rPr>
          <w:rFonts w:ascii="Times New Roman" w:hAnsi="Times New Roman"/>
          <w:color w:val="000000"/>
          <w:sz w:val="24"/>
          <w:szCs w:val="24"/>
        </w:rPr>
        <w:t xml:space="preserve"> beliefs.  Although beliefs can certainly produce other beliefs, they can also produce other mental states</w:t>
      </w:r>
      <w:r>
        <w:rPr>
          <w:rFonts w:ascii="Times New Roman" w:hAnsi="Times New Roman"/>
          <w:color w:val="000000"/>
          <w:sz w:val="24"/>
          <w:szCs w:val="24"/>
        </w:rPr>
        <w:t xml:space="preserve">, e.g., </w:t>
      </w:r>
      <w:r w:rsidRPr="00D529AA">
        <w:rPr>
          <w:rFonts w:ascii="Times New Roman" w:hAnsi="Times New Roman"/>
          <w:color w:val="000000"/>
          <w:sz w:val="24"/>
          <w:szCs w:val="24"/>
        </w:rPr>
        <w:t xml:space="preserve">desires and emotions.  In principle, there is no reason why a </w:t>
      </w:r>
      <w:r w:rsidRPr="00D529AA">
        <w:rPr>
          <w:rFonts w:ascii="Times New Roman" w:hAnsi="Times New Roman"/>
          <w:sz w:val="24"/>
          <w:szCs w:val="24"/>
        </w:rPr>
        <w:t xml:space="preserve">belief </w:t>
      </w:r>
      <w:r w:rsidR="00344448">
        <w:rPr>
          <w:rFonts w:ascii="Times New Roman" w:hAnsi="Times New Roman"/>
          <w:sz w:val="24"/>
          <w:szCs w:val="24"/>
        </w:rPr>
        <w:t xml:space="preserve">in TAF or inflated responsibility </w:t>
      </w:r>
      <w:r w:rsidRPr="00D529AA">
        <w:rPr>
          <w:rFonts w:ascii="Times New Roman" w:hAnsi="Times New Roman"/>
          <w:sz w:val="24"/>
          <w:szCs w:val="24"/>
        </w:rPr>
        <w:t>might not be able to produce quasi-belief</w:t>
      </w:r>
      <w:r>
        <w:rPr>
          <w:rFonts w:ascii="Times New Roman" w:hAnsi="Times New Roman"/>
          <w:sz w:val="24"/>
          <w:szCs w:val="24"/>
        </w:rPr>
        <w:t>s</w:t>
      </w:r>
      <w:r w:rsidRPr="00D529AA">
        <w:rPr>
          <w:rFonts w:ascii="Times New Roman" w:hAnsi="Times New Roman"/>
          <w:sz w:val="24"/>
          <w:szCs w:val="24"/>
        </w:rPr>
        <w:t xml:space="preserve"> as well.  </w:t>
      </w:r>
    </w:p>
    <w:p w14:paraId="1314E840" w14:textId="77777777" w:rsidR="00551EF9" w:rsidRPr="00D529AA" w:rsidRDefault="00551EF9" w:rsidP="0013113B">
      <w:pPr>
        <w:spacing w:after="0" w:line="480" w:lineRule="auto"/>
        <w:ind w:firstLine="720"/>
        <w:contextualSpacing/>
        <w:rPr>
          <w:rFonts w:ascii="Times New Roman" w:hAnsi="Times New Roman"/>
          <w:color w:val="000000"/>
          <w:sz w:val="24"/>
          <w:szCs w:val="24"/>
        </w:rPr>
      </w:pPr>
    </w:p>
    <w:p w14:paraId="4593685C" w14:textId="104EFB07" w:rsidR="00551EF9" w:rsidRPr="00D529AA" w:rsidRDefault="00551EF9" w:rsidP="0013113B">
      <w:pPr>
        <w:spacing w:after="0" w:line="480" w:lineRule="auto"/>
        <w:contextualSpacing/>
        <w:rPr>
          <w:rFonts w:ascii="Times New Roman" w:hAnsi="Times New Roman"/>
          <w:color w:val="00B050"/>
          <w:sz w:val="24"/>
          <w:szCs w:val="24"/>
        </w:rPr>
      </w:pPr>
      <w:r w:rsidRPr="005D40B1">
        <w:rPr>
          <w:rFonts w:ascii="Times New Roman" w:hAnsi="Times New Roman"/>
          <w:b/>
          <w:color w:val="000000"/>
          <w:sz w:val="24"/>
          <w:szCs w:val="24"/>
        </w:rPr>
        <w:t xml:space="preserve">5.2. </w:t>
      </w:r>
      <w:r w:rsidRPr="005D40B1">
        <w:rPr>
          <w:rFonts w:ascii="Times New Roman" w:hAnsi="Times New Roman"/>
          <w:color w:val="000000"/>
          <w:sz w:val="24"/>
          <w:szCs w:val="24"/>
        </w:rPr>
        <w:t>A</w:t>
      </w:r>
      <w:r w:rsidRPr="00D529AA">
        <w:rPr>
          <w:rFonts w:ascii="Times New Roman" w:hAnsi="Times New Roman"/>
          <w:color w:val="000000"/>
          <w:sz w:val="24"/>
          <w:szCs w:val="24"/>
        </w:rPr>
        <w:t xml:space="preserve"> second, more serious challenge to the quasi-belief account of OCD arises from the fact that</w:t>
      </w:r>
      <w:r>
        <w:rPr>
          <w:rFonts w:ascii="Times New Roman" w:hAnsi="Times New Roman"/>
          <w:color w:val="000000"/>
          <w:sz w:val="24"/>
          <w:szCs w:val="24"/>
        </w:rPr>
        <w:t xml:space="preserve"> many </w:t>
      </w:r>
      <w:r w:rsidRPr="00D529AA">
        <w:rPr>
          <w:rFonts w:ascii="Times New Roman" w:hAnsi="Times New Roman"/>
          <w:color w:val="000000"/>
          <w:sz w:val="24"/>
          <w:szCs w:val="24"/>
        </w:rPr>
        <w:t xml:space="preserve">therapists </w:t>
      </w:r>
      <w:r>
        <w:rPr>
          <w:rFonts w:ascii="Times New Roman" w:hAnsi="Times New Roman"/>
          <w:color w:val="000000"/>
          <w:sz w:val="24"/>
          <w:szCs w:val="24"/>
        </w:rPr>
        <w:t xml:space="preserve">now </w:t>
      </w:r>
      <w:r w:rsidRPr="00D529AA">
        <w:rPr>
          <w:rFonts w:ascii="Times New Roman" w:hAnsi="Times New Roman"/>
          <w:color w:val="000000"/>
          <w:sz w:val="24"/>
          <w:szCs w:val="24"/>
        </w:rPr>
        <w:t xml:space="preserve">treat OCD with </w:t>
      </w:r>
      <w:r>
        <w:rPr>
          <w:rFonts w:ascii="Times New Roman" w:hAnsi="Times New Roman"/>
          <w:color w:val="000000"/>
          <w:sz w:val="24"/>
          <w:szCs w:val="24"/>
        </w:rPr>
        <w:t>cognitive therapy,” which uses evidence</w:t>
      </w:r>
      <w:r w:rsidR="006D65F3">
        <w:rPr>
          <w:rFonts w:ascii="Times New Roman" w:hAnsi="Times New Roman"/>
          <w:color w:val="000000"/>
          <w:sz w:val="24"/>
          <w:szCs w:val="24"/>
        </w:rPr>
        <w:t>-based</w:t>
      </w:r>
      <w:r>
        <w:rPr>
          <w:rFonts w:ascii="Times New Roman" w:hAnsi="Times New Roman"/>
          <w:color w:val="000000"/>
          <w:sz w:val="24"/>
          <w:szCs w:val="24"/>
        </w:rPr>
        <w:t xml:space="preserve"> rational persuasion to convince patients of </w:t>
      </w:r>
      <w:r w:rsidRPr="00D529AA">
        <w:rPr>
          <w:rFonts w:ascii="Times New Roman" w:hAnsi="Times New Roman"/>
          <w:color w:val="000000"/>
          <w:sz w:val="24"/>
          <w:szCs w:val="24"/>
        </w:rPr>
        <w:t xml:space="preserve">the falsity of the propositions that seem to drive their anxiety.  If patients like Jane can be treated by exposure to evidence that, say, a fire will not </w:t>
      </w:r>
      <w:r w:rsidRPr="00D529AA">
        <w:rPr>
          <w:rFonts w:ascii="Times New Roman" w:hAnsi="Times New Roman"/>
          <w:i/>
          <w:color w:val="000000"/>
          <w:sz w:val="24"/>
          <w:szCs w:val="24"/>
        </w:rPr>
        <w:t>really</w:t>
      </w:r>
      <w:r w:rsidRPr="00D529AA">
        <w:rPr>
          <w:rFonts w:ascii="Times New Roman" w:hAnsi="Times New Roman"/>
          <w:color w:val="000000"/>
          <w:sz w:val="24"/>
          <w:szCs w:val="24"/>
        </w:rPr>
        <w:t xml:space="preserve"> start if the lights are improperly switched, then OCD would seem to be driven by functionally normal beliefs with false or irrational contents, rather than </w:t>
      </w:r>
      <w:r w:rsidRPr="00AC5CC7">
        <w:rPr>
          <w:rFonts w:ascii="Times New Roman" w:hAnsi="Times New Roman"/>
          <w:i/>
          <w:color w:val="000000"/>
          <w:sz w:val="24"/>
          <w:szCs w:val="24"/>
        </w:rPr>
        <w:t>evidence-resistant</w:t>
      </w:r>
      <w:r w:rsidRPr="00D529AA">
        <w:rPr>
          <w:rFonts w:ascii="Times New Roman" w:hAnsi="Times New Roman"/>
          <w:color w:val="000000"/>
          <w:sz w:val="24"/>
          <w:szCs w:val="24"/>
        </w:rPr>
        <w:t xml:space="preserve"> quasi-beliefs.  </w:t>
      </w:r>
    </w:p>
    <w:p w14:paraId="431776F3" w14:textId="3858641C" w:rsidR="00551EF9" w:rsidRPr="00D529AA" w:rsidRDefault="00551EF9" w:rsidP="0013113B">
      <w:pPr>
        <w:pStyle w:val="EndnoteText"/>
        <w:spacing w:after="0" w:line="480" w:lineRule="auto"/>
        <w:ind w:firstLine="720"/>
        <w:rPr>
          <w:rFonts w:ascii="Times New Roman" w:hAnsi="Times New Roman"/>
          <w:sz w:val="22"/>
          <w:szCs w:val="22"/>
        </w:rPr>
      </w:pPr>
      <w:r w:rsidRPr="00D529AA">
        <w:rPr>
          <w:rFonts w:ascii="Times New Roman" w:hAnsi="Times New Roman"/>
          <w:sz w:val="24"/>
          <w:szCs w:val="24"/>
        </w:rPr>
        <w:t>One might expect it to be straightforward to determine whether OCD can be treated effectively by exposing patients to evide</w:t>
      </w:r>
      <w:r w:rsidRPr="00D529AA">
        <w:rPr>
          <w:rFonts w:ascii="Times New Roman" w:hAnsi="Times New Roman"/>
          <w:color w:val="000000"/>
          <w:sz w:val="24"/>
          <w:szCs w:val="24"/>
        </w:rPr>
        <w:t xml:space="preserve">nce that the contents of their appraisals are false.  But matters are far more complicated. There is considerable overlap between </w:t>
      </w:r>
      <w:r>
        <w:rPr>
          <w:rFonts w:ascii="Times New Roman" w:hAnsi="Times New Roman"/>
          <w:color w:val="000000"/>
          <w:sz w:val="24"/>
          <w:szCs w:val="24"/>
        </w:rPr>
        <w:t>newer cognitive therapies and the older, behaviorist-inspired treatment modalities</w:t>
      </w:r>
      <w:r w:rsidRPr="00D529AA">
        <w:rPr>
          <w:rFonts w:ascii="Times New Roman" w:hAnsi="Times New Roman"/>
          <w:color w:val="000000"/>
          <w:sz w:val="24"/>
          <w:szCs w:val="24"/>
        </w:rPr>
        <w:t xml:space="preserve"> (Abramowitz</w:t>
      </w:r>
      <w:r>
        <w:rPr>
          <w:rFonts w:ascii="Times New Roman" w:hAnsi="Times New Roman"/>
          <w:color w:val="000000"/>
          <w:sz w:val="24"/>
          <w:szCs w:val="24"/>
        </w:rPr>
        <w:t xml:space="preserve">, Taylor, &amp; McKay </w:t>
      </w:r>
      <w:r w:rsidRPr="00D529AA">
        <w:rPr>
          <w:rFonts w:ascii="Times New Roman" w:hAnsi="Times New Roman"/>
          <w:color w:val="000000"/>
          <w:sz w:val="24"/>
          <w:szCs w:val="24"/>
        </w:rPr>
        <w:t>2005; Foa 2010).  Some clinicians emphasize ERP understood in behaviorist terms (habituati</w:t>
      </w:r>
      <w:r w:rsidRPr="00D529AA">
        <w:rPr>
          <w:rFonts w:ascii="Times New Roman" w:hAnsi="Times New Roman"/>
          <w:sz w:val="24"/>
          <w:szCs w:val="24"/>
        </w:rPr>
        <w:t xml:space="preserve">on and extinction), while adding cognitive interventions to improve insight and the </w:t>
      </w:r>
      <w:r w:rsidRPr="00D529AA">
        <w:rPr>
          <w:rFonts w:ascii="Times New Roman" w:hAnsi="Times New Roman"/>
          <w:sz w:val="24"/>
          <w:szCs w:val="24"/>
        </w:rPr>
        <w:lastRenderedPageBreak/>
        <w:t xml:space="preserve">resolution to tolerate the anxiety involved in ERP.  More cognitively-oriented clinicians emphasize rational, evidence-based persuasion, but they also commonly employ a technique known as a “behavioral experiment.” This is similar to ERP, but it is described as an evidence-gathering exercise in which the patient tests the hypothesis that disaster will </w:t>
      </w:r>
      <w:r>
        <w:rPr>
          <w:rFonts w:ascii="Times New Roman" w:hAnsi="Times New Roman"/>
          <w:sz w:val="24"/>
          <w:szCs w:val="24"/>
        </w:rPr>
        <w:t>occur</w:t>
      </w:r>
      <w:r w:rsidRPr="00D529AA">
        <w:rPr>
          <w:rFonts w:ascii="Times New Roman" w:hAnsi="Times New Roman"/>
          <w:sz w:val="24"/>
          <w:szCs w:val="24"/>
        </w:rPr>
        <w:t xml:space="preserve"> if the compulsion is not performed in response to the intrusive thought (</w:t>
      </w:r>
      <w:r w:rsidRPr="007E499D">
        <w:rPr>
          <w:rFonts w:ascii="Times New Roman" w:hAnsi="Times New Roman"/>
          <w:sz w:val="24"/>
          <w:szCs w:val="24"/>
        </w:rPr>
        <w:t>Wilhelm &amp; Steketee 2006</w:t>
      </w:r>
      <w:r>
        <w:rPr>
          <w:rFonts w:ascii="Times New Roman" w:hAnsi="Times New Roman"/>
          <w:sz w:val="24"/>
          <w:szCs w:val="24"/>
        </w:rPr>
        <w:t>; Abramowitz et al., 2005,</w:t>
      </w:r>
      <w:r w:rsidRPr="007E499D">
        <w:rPr>
          <w:rFonts w:ascii="Times New Roman" w:hAnsi="Times New Roman"/>
          <w:sz w:val="24"/>
          <w:szCs w:val="24"/>
        </w:rPr>
        <w:t xml:space="preserve"> </w:t>
      </w:r>
      <w:r>
        <w:rPr>
          <w:rFonts w:ascii="Times New Roman" w:hAnsi="Times New Roman"/>
          <w:sz w:val="24"/>
          <w:szCs w:val="24"/>
        </w:rPr>
        <w:t>p</w:t>
      </w:r>
      <w:r w:rsidRPr="00AC5CC7">
        <w:rPr>
          <w:rFonts w:ascii="Times New Roman" w:hAnsi="Times New Roman"/>
          <w:sz w:val="24"/>
          <w:szCs w:val="24"/>
        </w:rPr>
        <w:t xml:space="preserve">p. 141-142).  Further complicating matters, many clinicians </w:t>
      </w:r>
      <w:r w:rsidR="00F93947">
        <w:rPr>
          <w:rFonts w:ascii="Times New Roman" w:hAnsi="Times New Roman"/>
          <w:sz w:val="24"/>
          <w:szCs w:val="24"/>
        </w:rPr>
        <w:t xml:space="preserve">call their preferred treatment </w:t>
      </w:r>
      <w:r w:rsidRPr="00D529AA">
        <w:rPr>
          <w:rFonts w:ascii="Times New Roman" w:hAnsi="Times New Roman"/>
          <w:sz w:val="24"/>
          <w:szCs w:val="24"/>
        </w:rPr>
        <w:t>ERP</w:t>
      </w:r>
      <w:r w:rsidR="00F93947">
        <w:rPr>
          <w:rFonts w:ascii="Times New Roman" w:hAnsi="Times New Roman"/>
          <w:sz w:val="24"/>
          <w:szCs w:val="24"/>
        </w:rPr>
        <w:t>,</w:t>
      </w:r>
      <w:r w:rsidRPr="00D529AA">
        <w:rPr>
          <w:rFonts w:ascii="Times New Roman" w:hAnsi="Times New Roman"/>
          <w:sz w:val="24"/>
          <w:szCs w:val="24"/>
        </w:rPr>
        <w:t xml:space="preserve"> </w:t>
      </w:r>
      <w:r>
        <w:rPr>
          <w:rFonts w:ascii="Times New Roman" w:hAnsi="Times New Roman"/>
          <w:sz w:val="24"/>
          <w:szCs w:val="24"/>
        </w:rPr>
        <w:t xml:space="preserve">but </w:t>
      </w:r>
      <w:r w:rsidRPr="00D529AA">
        <w:rPr>
          <w:rFonts w:ascii="Times New Roman" w:hAnsi="Times New Roman"/>
          <w:sz w:val="24"/>
          <w:szCs w:val="24"/>
        </w:rPr>
        <w:t xml:space="preserve">describe its operation in </w:t>
      </w:r>
      <w:r>
        <w:rPr>
          <w:rFonts w:ascii="Times New Roman" w:hAnsi="Times New Roman"/>
          <w:sz w:val="24"/>
          <w:szCs w:val="24"/>
        </w:rPr>
        <w:t xml:space="preserve">cognitive, evidence-gathering </w:t>
      </w:r>
      <w:r w:rsidRPr="00D529AA">
        <w:rPr>
          <w:rFonts w:ascii="Times New Roman" w:hAnsi="Times New Roman"/>
          <w:sz w:val="24"/>
          <w:szCs w:val="24"/>
        </w:rPr>
        <w:t>terms</w:t>
      </w:r>
      <w:r w:rsidR="00533A8B">
        <w:rPr>
          <w:rFonts w:ascii="Times New Roman" w:hAnsi="Times New Roman"/>
          <w:sz w:val="24"/>
          <w:szCs w:val="24"/>
        </w:rPr>
        <w:t>.</w:t>
      </w:r>
      <w:r>
        <w:rPr>
          <w:rFonts w:ascii="Times New Roman" w:hAnsi="Times New Roman"/>
          <w:sz w:val="24"/>
          <w:szCs w:val="24"/>
        </w:rPr>
        <w:t xml:space="preserve">  For example,</w:t>
      </w:r>
      <w:r w:rsidRPr="00D529AA">
        <w:rPr>
          <w:rFonts w:ascii="Times New Roman" w:hAnsi="Times New Roman"/>
          <w:sz w:val="24"/>
          <w:szCs w:val="24"/>
        </w:rPr>
        <w:t xml:space="preserve"> Foa and colleagues (2012, p. 59)</w:t>
      </w:r>
      <w:r>
        <w:rPr>
          <w:rFonts w:ascii="Times New Roman" w:hAnsi="Times New Roman"/>
          <w:sz w:val="24"/>
          <w:szCs w:val="24"/>
        </w:rPr>
        <w:t xml:space="preserve"> </w:t>
      </w:r>
      <w:r w:rsidRPr="00D529AA">
        <w:rPr>
          <w:rFonts w:ascii="Times New Roman" w:hAnsi="Times New Roman"/>
          <w:sz w:val="24"/>
          <w:szCs w:val="24"/>
        </w:rPr>
        <w:t>write that “The effects of exposure without ritual performance are conceptualized as a change in the patients’ beliefs once they have experiences that disconfirm the erroneous beliefs that are part of their OCD</w:t>
      </w:r>
      <w:r>
        <w:rPr>
          <w:rFonts w:ascii="Times New Roman" w:hAnsi="Times New Roman"/>
          <w:sz w:val="24"/>
          <w:szCs w:val="24"/>
        </w:rPr>
        <w:t>.</w:t>
      </w:r>
      <w:r w:rsidRPr="00D529AA">
        <w:rPr>
          <w:rFonts w:ascii="Times New Roman" w:hAnsi="Times New Roman"/>
          <w:sz w:val="24"/>
          <w:szCs w:val="24"/>
        </w:rPr>
        <w:t xml:space="preserve">” </w:t>
      </w:r>
    </w:p>
    <w:p w14:paraId="763B26D5" w14:textId="410107E5" w:rsidR="00551EF9" w:rsidRPr="00D529AA" w:rsidRDefault="00551EF9" w:rsidP="0013113B">
      <w:pPr>
        <w:pStyle w:val="FootnoteText"/>
        <w:spacing w:after="0" w:line="480" w:lineRule="auto"/>
        <w:ind w:firstLine="720"/>
        <w:rPr>
          <w:rFonts w:ascii="Times New Roman" w:hAnsi="Times New Roman"/>
          <w:sz w:val="24"/>
          <w:szCs w:val="24"/>
        </w:rPr>
      </w:pPr>
      <w:r w:rsidRPr="00D529AA">
        <w:rPr>
          <w:rFonts w:ascii="Times New Roman" w:hAnsi="Times New Roman"/>
          <w:sz w:val="24"/>
          <w:szCs w:val="24"/>
        </w:rPr>
        <w:t xml:space="preserve">So someone </w:t>
      </w:r>
      <w:r w:rsidRPr="00D529AA">
        <w:rPr>
          <w:rFonts w:ascii="Times New Roman" w:eastAsia="Times New Roman" w:hAnsi="Times New Roman"/>
          <w:sz w:val="24"/>
          <w:szCs w:val="24"/>
        </w:rPr>
        <w:t xml:space="preserve">with a checking compulsion might be asked to leave the house without checking.  Typically, </w:t>
      </w:r>
      <w:r>
        <w:rPr>
          <w:rFonts w:ascii="Times New Roman" w:eastAsia="Times New Roman" w:hAnsi="Times New Roman"/>
          <w:sz w:val="24"/>
          <w:szCs w:val="24"/>
        </w:rPr>
        <w:t xml:space="preserve">he </w:t>
      </w:r>
      <w:r w:rsidRPr="00D529AA">
        <w:rPr>
          <w:rFonts w:ascii="Times New Roman" w:eastAsia="Times New Roman" w:hAnsi="Times New Roman"/>
          <w:sz w:val="24"/>
          <w:szCs w:val="24"/>
        </w:rPr>
        <w:t>will experience a reduction in his initial anxiety after about an hour. The behaviorist model explain</w:t>
      </w:r>
      <w:r>
        <w:rPr>
          <w:rFonts w:ascii="Times New Roman" w:eastAsia="Times New Roman" w:hAnsi="Times New Roman"/>
          <w:sz w:val="24"/>
          <w:szCs w:val="24"/>
        </w:rPr>
        <w:t>s</w:t>
      </w:r>
      <w:r w:rsidRPr="00D529AA">
        <w:rPr>
          <w:rFonts w:ascii="Times New Roman" w:eastAsia="Times New Roman" w:hAnsi="Times New Roman"/>
          <w:sz w:val="24"/>
          <w:szCs w:val="24"/>
        </w:rPr>
        <w:t xml:space="preserve"> this in terms of habituation.  But the cognitive alternative describe</w:t>
      </w:r>
      <w:r>
        <w:rPr>
          <w:rFonts w:ascii="Times New Roman" w:eastAsia="Times New Roman" w:hAnsi="Times New Roman"/>
          <w:sz w:val="24"/>
          <w:szCs w:val="24"/>
        </w:rPr>
        <w:t>s</w:t>
      </w:r>
      <w:r w:rsidRPr="00D529AA">
        <w:rPr>
          <w:rFonts w:ascii="Times New Roman" w:eastAsia="Times New Roman" w:hAnsi="Times New Roman"/>
          <w:sz w:val="24"/>
          <w:szCs w:val="24"/>
        </w:rPr>
        <w:t xml:space="preserve"> it as a behavioral experiment that provides </w:t>
      </w:r>
      <w:r w:rsidRPr="00694DAF">
        <w:rPr>
          <w:rFonts w:ascii="Times New Roman" w:eastAsia="Times New Roman" w:hAnsi="Times New Roman"/>
          <w:i/>
          <w:sz w:val="24"/>
          <w:szCs w:val="24"/>
        </w:rPr>
        <w:t>evidence</w:t>
      </w:r>
      <w:r w:rsidRPr="00D529AA">
        <w:rPr>
          <w:rFonts w:ascii="Times New Roman" w:eastAsia="Times New Roman" w:hAnsi="Times New Roman"/>
          <w:sz w:val="24"/>
          <w:szCs w:val="24"/>
        </w:rPr>
        <w:t xml:space="preserve"> that </w:t>
      </w:r>
      <w:r w:rsidRPr="00694DAF">
        <w:rPr>
          <w:rFonts w:ascii="Times New Roman" w:eastAsia="Times New Roman" w:hAnsi="Times New Roman"/>
          <w:i/>
          <w:sz w:val="24"/>
          <w:szCs w:val="24"/>
        </w:rPr>
        <w:t>disconfirms</w:t>
      </w:r>
      <w:r w:rsidRPr="00D529AA">
        <w:rPr>
          <w:rFonts w:ascii="Times New Roman" w:eastAsia="Times New Roman" w:hAnsi="Times New Roman"/>
          <w:sz w:val="24"/>
          <w:szCs w:val="24"/>
        </w:rPr>
        <w:t xml:space="preserve"> </w:t>
      </w:r>
      <w:r>
        <w:rPr>
          <w:rFonts w:ascii="Times New Roman" w:eastAsia="Times New Roman" w:hAnsi="Times New Roman"/>
          <w:sz w:val="24"/>
          <w:szCs w:val="24"/>
        </w:rPr>
        <w:t xml:space="preserve">his </w:t>
      </w:r>
      <w:r w:rsidRPr="00694DAF">
        <w:rPr>
          <w:rFonts w:ascii="Times New Roman" w:eastAsia="Times New Roman" w:hAnsi="Times New Roman"/>
          <w:i/>
          <w:sz w:val="24"/>
          <w:szCs w:val="24"/>
        </w:rPr>
        <w:t>belief</w:t>
      </w:r>
      <w:r w:rsidRPr="00694DAF">
        <w:rPr>
          <w:rFonts w:ascii="Times New Roman" w:eastAsia="Times New Roman" w:hAnsi="Times New Roman"/>
          <w:sz w:val="24"/>
          <w:szCs w:val="24"/>
        </w:rPr>
        <w:t xml:space="preserve"> t</w:t>
      </w:r>
      <w:r w:rsidRPr="00D529AA">
        <w:rPr>
          <w:rFonts w:ascii="Times New Roman" w:eastAsia="Times New Roman" w:hAnsi="Times New Roman"/>
          <w:sz w:val="24"/>
          <w:szCs w:val="24"/>
        </w:rPr>
        <w:t xml:space="preserve">hat a </w:t>
      </w:r>
      <w:r w:rsidRPr="00D529AA">
        <w:rPr>
          <w:rFonts w:ascii="Times New Roman" w:eastAsia="Times New Roman" w:hAnsi="Times New Roman"/>
          <w:color w:val="000000"/>
          <w:sz w:val="24"/>
          <w:szCs w:val="24"/>
        </w:rPr>
        <w:t xml:space="preserve">failure to check </w:t>
      </w:r>
      <w:r w:rsidR="00533A8B">
        <w:rPr>
          <w:rFonts w:ascii="Times New Roman" w:eastAsia="Times New Roman" w:hAnsi="Times New Roman"/>
          <w:color w:val="000000"/>
          <w:sz w:val="24"/>
          <w:szCs w:val="24"/>
        </w:rPr>
        <w:t xml:space="preserve">invites </w:t>
      </w:r>
      <w:r w:rsidRPr="00D529AA">
        <w:rPr>
          <w:rFonts w:ascii="Times New Roman" w:eastAsia="Times New Roman" w:hAnsi="Times New Roman"/>
          <w:color w:val="000000"/>
          <w:sz w:val="24"/>
          <w:szCs w:val="24"/>
        </w:rPr>
        <w:t xml:space="preserve">disaster.  Under the pressure of this evidence, the belief goes away, and with it the anxiety that it </w:t>
      </w:r>
      <w:r>
        <w:rPr>
          <w:rFonts w:ascii="Times New Roman" w:eastAsia="Times New Roman" w:hAnsi="Times New Roman"/>
          <w:color w:val="000000"/>
          <w:sz w:val="24"/>
          <w:szCs w:val="24"/>
        </w:rPr>
        <w:t>formerly</w:t>
      </w:r>
      <w:r w:rsidRPr="00D529AA">
        <w:rPr>
          <w:rFonts w:ascii="Times New Roman" w:eastAsia="Times New Roman" w:hAnsi="Times New Roman"/>
          <w:color w:val="000000"/>
          <w:sz w:val="24"/>
          <w:szCs w:val="24"/>
        </w:rPr>
        <w:t xml:space="preserve"> generate</w:t>
      </w:r>
      <w:r>
        <w:rPr>
          <w:rFonts w:ascii="Times New Roman" w:eastAsia="Times New Roman" w:hAnsi="Times New Roman"/>
          <w:color w:val="000000"/>
          <w:sz w:val="24"/>
          <w:szCs w:val="24"/>
        </w:rPr>
        <w:t>d</w:t>
      </w:r>
      <w:r w:rsidRPr="00D529AA">
        <w:rPr>
          <w:rFonts w:ascii="Times New Roman" w:eastAsia="Times New Roman" w:hAnsi="Times New Roman"/>
          <w:color w:val="000000"/>
          <w:sz w:val="24"/>
          <w:szCs w:val="24"/>
        </w:rPr>
        <w:t>.</w:t>
      </w:r>
      <w:r w:rsidRPr="00D529AA">
        <w:rPr>
          <w:rFonts w:ascii="Times New Roman" w:hAnsi="Times New Roman"/>
          <w:color w:val="000000"/>
          <w:sz w:val="24"/>
          <w:szCs w:val="24"/>
        </w:rPr>
        <w:t xml:space="preserve">  </w:t>
      </w:r>
      <w:r>
        <w:rPr>
          <w:rFonts w:ascii="Times New Roman" w:hAnsi="Times New Roman"/>
          <w:color w:val="000000"/>
          <w:sz w:val="24"/>
          <w:szCs w:val="24"/>
        </w:rPr>
        <w:t xml:space="preserve">Similarly, a </w:t>
      </w:r>
      <w:r w:rsidRPr="00D529AA">
        <w:rPr>
          <w:rFonts w:ascii="Times New Roman" w:eastAsia="Times New Roman" w:hAnsi="Times New Roman"/>
          <w:color w:val="000000"/>
          <w:sz w:val="24"/>
          <w:szCs w:val="24"/>
        </w:rPr>
        <w:t xml:space="preserve">compulsive washer asked to touch various surfaces on a bus without washing could be described as </w:t>
      </w:r>
      <w:r>
        <w:rPr>
          <w:rFonts w:ascii="Times New Roman" w:eastAsia="Times New Roman" w:hAnsi="Times New Roman"/>
          <w:color w:val="000000"/>
          <w:sz w:val="24"/>
          <w:szCs w:val="24"/>
        </w:rPr>
        <w:t xml:space="preserve">undergoing </w:t>
      </w:r>
      <w:r w:rsidRPr="00D529AA">
        <w:rPr>
          <w:rFonts w:ascii="Times New Roman" w:eastAsia="Times New Roman" w:hAnsi="Times New Roman"/>
          <w:color w:val="000000"/>
          <w:sz w:val="24"/>
          <w:szCs w:val="24"/>
        </w:rPr>
        <w:t>ERP</w:t>
      </w:r>
      <w:r>
        <w:rPr>
          <w:rFonts w:ascii="Times New Roman" w:eastAsia="Times New Roman" w:hAnsi="Times New Roman"/>
          <w:color w:val="000000"/>
          <w:sz w:val="24"/>
          <w:szCs w:val="24"/>
        </w:rPr>
        <w:t xml:space="preserve"> to habituate anxiety and extinguish compulsion.</w:t>
      </w:r>
      <w:r w:rsidRPr="00D529AA">
        <w:rPr>
          <w:rFonts w:ascii="Times New Roman" w:eastAsia="Times New Roman" w:hAnsi="Times New Roman"/>
          <w:color w:val="000000"/>
          <w:sz w:val="24"/>
          <w:szCs w:val="24"/>
        </w:rPr>
        <w:t xml:space="preserve">  Or</w:t>
      </w:r>
      <w:r>
        <w:rPr>
          <w:rFonts w:ascii="Times New Roman" w:eastAsia="Times New Roman" w:hAnsi="Times New Roman"/>
          <w:color w:val="000000"/>
          <w:sz w:val="24"/>
          <w:szCs w:val="24"/>
        </w:rPr>
        <w:t xml:space="preserve"> she</w:t>
      </w:r>
      <w:r w:rsidRPr="00D529AA">
        <w:rPr>
          <w:rFonts w:ascii="Times New Roman" w:eastAsia="Times New Roman" w:hAnsi="Times New Roman"/>
          <w:color w:val="000000"/>
          <w:sz w:val="24"/>
          <w:szCs w:val="24"/>
        </w:rPr>
        <w:t xml:space="preserve"> could be described as </w:t>
      </w:r>
      <w:r>
        <w:rPr>
          <w:rFonts w:ascii="Times New Roman" w:eastAsia="Times New Roman" w:hAnsi="Times New Roman"/>
          <w:color w:val="000000"/>
          <w:sz w:val="24"/>
          <w:szCs w:val="24"/>
        </w:rPr>
        <w:t xml:space="preserve">conducting </w:t>
      </w:r>
      <w:r w:rsidRPr="00D529AA">
        <w:rPr>
          <w:rFonts w:ascii="Times New Roman" w:eastAsia="Times New Roman" w:hAnsi="Times New Roman"/>
          <w:color w:val="000000"/>
          <w:sz w:val="24"/>
          <w:szCs w:val="24"/>
        </w:rPr>
        <w:t xml:space="preserve">a behavioral experiment </w:t>
      </w:r>
      <w:r>
        <w:rPr>
          <w:rFonts w:ascii="Times New Roman" w:eastAsia="Times New Roman" w:hAnsi="Times New Roman"/>
          <w:color w:val="000000"/>
          <w:sz w:val="24"/>
          <w:szCs w:val="24"/>
        </w:rPr>
        <w:t xml:space="preserve">to test the hypothesis </w:t>
      </w:r>
      <w:r w:rsidRPr="00D529AA">
        <w:rPr>
          <w:rFonts w:ascii="Times New Roman" w:eastAsia="Times New Roman" w:hAnsi="Times New Roman"/>
          <w:sz w:val="24"/>
          <w:szCs w:val="24"/>
        </w:rPr>
        <w:t xml:space="preserve">that public spaces are so contaminated </w:t>
      </w:r>
      <w:r>
        <w:rPr>
          <w:rFonts w:ascii="Times New Roman" w:eastAsia="Times New Roman" w:hAnsi="Times New Roman"/>
          <w:sz w:val="24"/>
          <w:szCs w:val="24"/>
        </w:rPr>
        <w:t xml:space="preserve">as to </w:t>
      </w:r>
      <w:r w:rsidRPr="00D529AA">
        <w:rPr>
          <w:rFonts w:ascii="Times New Roman" w:eastAsia="Times New Roman" w:hAnsi="Times New Roman"/>
          <w:sz w:val="24"/>
          <w:szCs w:val="24"/>
        </w:rPr>
        <w:t>pose a serious health threat</w:t>
      </w:r>
      <w:r w:rsidRPr="00D529AA">
        <w:rPr>
          <w:rFonts w:ascii="Times New Roman" w:hAnsi="Times New Roman"/>
          <w:sz w:val="24"/>
          <w:szCs w:val="24"/>
        </w:rPr>
        <w:t xml:space="preserve"> (Challacombe</w:t>
      </w:r>
      <w:r>
        <w:rPr>
          <w:rFonts w:ascii="Times New Roman" w:hAnsi="Times New Roman"/>
          <w:sz w:val="24"/>
          <w:szCs w:val="24"/>
        </w:rPr>
        <w:t xml:space="preserve">, Oldfield, &amp; Salkovskis </w:t>
      </w:r>
      <w:r w:rsidRPr="00D529AA">
        <w:rPr>
          <w:rFonts w:ascii="Times New Roman" w:hAnsi="Times New Roman"/>
          <w:sz w:val="24"/>
          <w:szCs w:val="24"/>
        </w:rPr>
        <w:t>2011, pp. 184ff).</w:t>
      </w:r>
      <w:r w:rsidRPr="00D529AA">
        <w:rPr>
          <w:rStyle w:val="EndnoteReference"/>
          <w:rFonts w:ascii="Times New Roman" w:hAnsi="Times New Roman"/>
          <w:color w:val="00B050"/>
          <w:sz w:val="24"/>
          <w:szCs w:val="24"/>
        </w:rPr>
        <w:t xml:space="preserve"> </w:t>
      </w:r>
    </w:p>
    <w:p w14:paraId="2E54F56C" w14:textId="01133C81" w:rsidR="00551EF9" w:rsidRDefault="00551EF9" w:rsidP="000F6BC8">
      <w:pPr>
        <w:pStyle w:val="FootnoteText"/>
        <w:spacing w:after="0" w:line="480" w:lineRule="auto"/>
        <w:ind w:firstLine="720"/>
        <w:rPr>
          <w:rFonts w:ascii="Times New Roman" w:hAnsi="Times New Roman"/>
          <w:b/>
          <w:sz w:val="24"/>
          <w:szCs w:val="24"/>
        </w:rPr>
      </w:pPr>
      <w:r w:rsidRPr="00D529AA">
        <w:rPr>
          <w:rFonts w:ascii="Times New Roman" w:hAnsi="Times New Roman"/>
          <w:sz w:val="24"/>
          <w:szCs w:val="24"/>
        </w:rPr>
        <w:t xml:space="preserve">The fact that most forms of psychological treatment for OCD use similar techniques under different descriptions—some cognitive and some behavioral—vastly complicates attempts to determine whether OCD </w:t>
      </w:r>
      <w:r>
        <w:rPr>
          <w:rFonts w:ascii="Times New Roman" w:hAnsi="Times New Roman"/>
          <w:sz w:val="24"/>
          <w:szCs w:val="24"/>
        </w:rPr>
        <w:t xml:space="preserve">can be treated effectively </w:t>
      </w:r>
      <w:r w:rsidRPr="00D529AA">
        <w:rPr>
          <w:rFonts w:ascii="Times New Roman" w:hAnsi="Times New Roman"/>
          <w:sz w:val="24"/>
          <w:szCs w:val="24"/>
        </w:rPr>
        <w:t xml:space="preserve">simply by </w:t>
      </w:r>
      <w:r>
        <w:rPr>
          <w:rFonts w:ascii="Times New Roman" w:hAnsi="Times New Roman"/>
          <w:sz w:val="24"/>
          <w:szCs w:val="24"/>
        </w:rPr>
        <w:t xml:space="preserve">exposing patients to </w:t>
      </w:r>
      <w:r w:rsidRPr="00D529AA">
        <w:rPr>
          <w:rFonts w:ascii="Times New Roman" w:hAnsi="Times New Roman"/>
          <w:sz w:val="24"/>
          <w:szCs w:val="24"/>
        </w:rPr>
        <w:t>eviden</w:t>
      </w:r>
      <w:r>
        <w:rPr>
          <w:rFonts w:ascii="Times New Roman" w:hAnsi="Times New Roman"/>
          <w:sz w:val="24"/>
          <w:szCs w:val="24"/>
        </w:rPr>
        <w:t xml:space="preserve">ce </w:t>
      </w:r>
      <w:r>
        <w:rPr>
          <w:rFonts w:ascii="Times New Roman" w:hAnsi="Times New Roman"/>
          <w:sz w:val="24"/>
          <w:szCs w:val="24"/>
        </w:rPr>
        <w:lastRenderedPageBreak/>
        <w:t>that</w:t>
      </w:r>
      <w:r w:rsidRPr="00D529AA">
        <w:rPr>
          <w:rFonts w:ascii="Times New Roman" w:hAnsi="Times New Roman"/>
          <w:sz w:val="24"/>
          <w:szCs w:val="24"/>
        </w:rPr>
        <w:t xml:space="preserve"> disconfirm</w:t>
      </w:r>
      <w:r>
        <w:rPr>
          <w:rFonts w:ascii="Times New Roman" w:hAnsi="Times New Roman"/>
          <w:sz w:val="24"/>
          <w:szCs w:val="24"/>
        </w:rPr>
        <w:t>s</w:t>
      </w:r>
      <w:r w:rsidRPr="00D529AA">
        <w:rPr>
          <w:rFonts w:ascii="Times New Roman" w:hAnsi="Times New Roman"/>
          <w:sz w:val="24"/>
          <w:szCs w:val="24"/>
        </w:rPr>
        <w:t xml:space="preserve"> irrational but functionally normal beliefs.  </w:t>
      </w:r>
      <w:r>
        <w:rPr>
          <w:rFonts w:ascii="Times New Roman" w:hAnsi="Times New Roman"/>
          <w:sz w:val="24"/>
          <w:szCs w:val="24"/>
        </w:rPr>
        <w:t>Moreover</w:t>
      </w:r>
      <w:r w:rsidRPr="00D529AA">
        <w:rPr>
          <w:rFonts w:ascii="Times New Roman" w:hAnsi="Times New Roman"/>
          <w:sz w:val="24"/>
          <w:szCs w:val="24"/>
        </w:rPr>
        <w:t xml:space="preserve">, most treatment studies have compared ERP to forms of cognitive therapy </w:t>
      </w:r>
      <w:r w:rsidRPr="00D529AA">
        <w:rPr>
          <w:rFonts w:ascii="Times New Roman" w:hAnsi="Times New Roman"/>
          <w:i/>
          <w:sz w:val="24"/>
          <w:szCs w:val="24"/>
        </w:rPr>
        <w:t>which include</w:t>
      </w:r>
      <w:r w:rsidRPr="00D529AA">
        <w:rPr>
          <w:rFonts w:ascii="Times New Roman" w:hAnsi="Times New Roman"/>
          <w:sz w:val="24"/>
          <w:szCs w:val="24"/>
        </w:rPr>
        <w:t xml:space="preserve"> behavioral experiments.  Although the results are mixed, taken as a whole, such studies have yet to provide clear, consistent evidence for the effectiveness of cognitive interventions that do not include either ERP or behavioral experiments.  Nor is there much evidence that the therapeutic approaches that combine cognitive interventions with ERP or behavioral experiments are significantly more effective than “plain old” ERP</w:t>
      </w:r>
      <w:r w:rsidR="00696D81">
        <w:rPr>
          <w:rFonts w:ascii="Times New Roman" w:hAnsi="Times New Roman"/>
          <w:sz w:val="24"/>
          <w:szCs w:val="24"/>
        </w:rPr>
        <w:t xml:space="preserve"> (</w:t>
      </w:r>
      <w:r w:rsidR="00696D81" w:rsidRPr="00551EF9">
        <w:rPr>
          <w:rFonts w:ascii="Times New Roman" w:hAnsi="Times New Roman"/>
          <w:sz w:val="24"/>
          <w:szCs w:val="24"/>
        </w:rPr>
        <w:t>Ponniah, Magiati, &amp; Hollon 2013; Abramowiz et al. 2005; Daflos &amp; Whittal 2012; Foa 2010; and Taylor et al. 2012.</w:t>
      </w:r>
      <w:r w:rsidR="00696D81">
        <w:rPr>
          <w:rFonts w:ascii="Times New Roman" w:hAnsi="Times New Roman"/>
          <w:sz w:val="24"/>
          <w:szCs w:val="24"/>
        </w:rPr>
        <w:t>)</w:t>
      </w:r>
      <w:r w:rsidRPr="00D529AA">
        <w:rPr>
          <w:rFonts w:ascii="Times New Roman" w:hAnsi="Times New Roman"/>
          <w:sz w:val="24"/>
          <w:szCs w:val="24"/>
        </w:rPr>
        <w:t xml:space="preserve">.  In short, there </w:t>
      </w:r>
      <w:r w:rsidR="00696D81">
        <w:rPr>
          <w:rFonts w:ascii="Times New Roman" w:hAnsi="Times New Roman"/>
          <w:sz w:val="24"/>
          <w:szCs w:val="24"/>
        </w:rPr>
        <w:t xml:space="preserve">is little </w:t>
      </w:r>
      <w:r w:rsidRPr="00D529AA">
        <w:rPr>
          <w:rFonts w:ascii="Times New Roman" w:hAnsi="Times New Roman"/>
          <w:sz w:val="24"/>
          <w:szCs w:val="24"/>
        </w:rPr>
        <w:t>evidence for the effectiveness of purely and unequivocally cognitive interventions either as alternatives or additions to ERP or its alter ego, behavioral experiments.  This undercuts</w:t>
      </w:r>
      <w:r>
        <w:rPr>
          <w:rFonts w:ascii="Times New Roman" w:hAnsi="Times New Roman"/>
          <w:sz w:val="24"/>
          <w:szCs w:val="24"/>
        </w:rPr>
        <w:t xml:space="preserve"> the claim that appraisals can</w:t>
      </w:r>
      <w:r w:rsidRPr="00D529AA">
        <w:rPr>
          <w:rFonts w:ascii="Times New Roman" w:hAnsi="Times New Roman"/>
          <w:sz w:val="24"/>
          <w:szCs w:val="24"/>
        </w:rPr>
        <w:t>not be evidence-resistant quasi-beliefs because they can be eradicated by exposing them to evidence.</w:t>
      </w:r>
    </w:p>
    <w:p w14:paraId="3A20D827" w14:textId="77777777" w:rsidR="00551EF9" w:rsidRDefault="00551EF9" w:rsidP="00283A59">
      <w:pPr>
        <w:pStyle w:val="FootnoteText"/>
        <w:spacing w:after="0" w:line="480" w:lineRule="auto"/>
        <w:rPr>
          <w:rFonts w:ascii="Times New Roman" w:hAnsi="Times New Roman"/>
          <w:b/>
          <w:sz w:val="24"/>
          <w:szCs w:val="24"/>
        </w:rPr>
      </w:pPr>
    </w:p>
    <w:p w14:paraId="23F0A555" w14:textId="5D4AB7A0" w:rsidR="00551EF9" w:rsidRPr="005D40B1" w:rsidRDefault="00551EF9" w:rsidP="005D40B1">
      <w:pPr>
        <w:pStyle w:val="FootnoteText"/>
        <w:spacing w:line="480" w:lineRule="auto"/>
        <w:rPr>
          <w:rFonts w:ascii="Times New Roman" w:hAnsi="Times New Roman"/>
          <w:color w:val="000000"/>
          <w:sz w:val="24"/>
          <w:szCs w:val="24"/>
        </w:rPr>
      </w:pPr>
      <w:r w:rsidRPr="005D40B1">
        <w:rPr>
          <w:rFonts w:ascii="Times New Roman" w:hAnsi="Times New Roman"/>
          <w:b/>
          <w:sz w:val="24"/>
          <w:szCs w:val="24"/>
        </w:rPr>
        <w:t>5.3.</w:t>
      </w:r>
      <w:r>
        <w:rPr>
          <w:rFonts w:ascii="Times New Roman" w:hAnsi="Times New Roman"/>
          <w:sz w:val="24"/>
          <w:szCs w:val="24"/>
        </w:rPr>
        <w:t xml:space="preserve"> </w:t>
      </w:r>
      <w:r w:rsidRPr="005D40B1">
        <w:rPr>
          <w:rFonts w:ascii="Times New Roman" w:hAnsi="Times New Roman"/>
          <w:sz w:val="24"/>
          <w:szCs w:val="24"/>
        </w:rPr>
        <w:t xml:space="preserve">The response to the previous challenge might be fairly decisive except for one thing:  As we just noted, ERP itself can be re-described as an evidence-gathering “behavioral experiment.”  Thus, one could argue that the effectiveness of ERP—in and of itself—supports the claim that appraisals are functionally normal </w:t>
      </w:r>
      <w:r w:rsidRPr="005D40B1">
        <w:rPr>
          <w:rFonts w:ascii="Times New Roman" w:hAnsi="Times New Roman"/>
          <w:i/>
          <w:sz w:val="24"/>
          <w:szCs w:val="24"/>
        </w:rPr>
        <w:t>beliefs</w:t>
      </w:r>
      <w:r w:rsidRPr="005D40B1">
        <w:rPr>
          <w:rFonts w:ascii="Times New Roman" w:hAnsi="Times New Roman"/>
          <w:sz w:val="24"/>
          <w:szCs w:val="24"/>
        </w:rPr>
        <w:t xml:space="preserve"> (which respond to evidence) rather than quasi-beliefs (which by definition do not). </w:t>
      </w:r>
      <w:r w:rsidRPr="005D40B1">
        <w:rPr>
          <w:rFonts w:ascii="Times New Roman" w:hAnsi="Times New Roman"/>
          <w:color w:val="000000"/>
          <w:sz w:val="24"/>
          <w:szCs w:val="24"/>
        </w:rPr>
        <w:t xml:space="preserve"> If ERP is best understood as a process by which patients are exposed to evidence that disconfirms their appraisals, then even if</w:t>
      </w:r>
      <w:r>
        <w:rPr>
          <w:rFonts w:ascii="Times New Roman" w:hAnsi="Times New Roman"/>
          <w:color w:val="000000"/>
          <w:sz w:val="24"/>
          <w:szCs w:val="24"/>
        </w:rPr>
        <w:t xml:space="preserve"> other cognitive interventions are relatively ineffective</w:t>
      </w:r>
      <w:r w:rsidRPr="005D40B1">
        <w:rPr>
          <w:rFonts w:ascii="Times New Roman" w:hAnsi="Times New Roman"/>
          <w:color w:val="000000"/>
          <w:sz w:val="24"/>
          <w:szCs w:val="24"/>
        </w:rPr>
        <w:t xml:space="preserve"> </w:t>
      </w:r>
      <w:r>
        <w:rPr>
          <w:rFonts w:ascii="Times New Roman" w:hAnsi="Times New Roman"/>
          <w:color w:val="000000"/>
          <w:sz w:val="24"/>
          <w:szCs w:val="24"/>
        </w:rPr>
        <w:t xml:space="preserve">for </w:t>
      </w:r>
      <w:r w:rsidRPr="005D40B1">
        <w:rPr>
          <w:rFonts w:ascii="Times New Roman" w:hAnsi="Times New Roman"/>
          <w:color w:val="000000"/>
          <w:sz w:val="24"/>
          <w:szCs w:val="24"/>
        </w:rPr>
        <w:t>treating OCD, the claim that appraisals are evidence-resistant quasi-beliefs would still be in trouble.  The efficacy of other, unequivocally cognitive interventions would be beside the point if ERP</w:t>
      </w:r>
      <w:r>
        <w:rPr>
          <w:rFonts w:ascii="Times New Roman" w:hAnsi="Times New Roman"/>
          <w:color w:val="000000"/>
          <w:sz w:val="24"/>
          <w:szCs w:val="24"/>
        </w:rPr>
        <w:t xml:space="preserve"> works</w:t>
      </w:r>
      <w:r w:rsidRPr="005D40B1">
        <w:rPr>
          <w:rFonts w:ascii="Times New Roman" w:hAnsi="Times New Roman"/>
          <w:color w:val="000000"/>
          <w:sz w:val="24"/>
          <w:szCs w:val="24"/>
        </w:rPr>
        <w:t xml:space="preserve"> by exposing appraisals to evidence.</w:t>
      </w:r>
    </w:p>
    <w:p w14:paraId="37CBC572" w14:textId="3CFBBE7E" w:rsidR="00551EF9" w:rsidRPr="00D529AA" w:rsidRDefault="00551EF9" w:rsidP="0013113B">
      <w:pPr>
        <w:spacing w:after="0" w:line="480" w:lineRule="auto"/>
        <w:ind w:firstLine="720"/>
        <w:contextualSpacing/>
        <w:rPr>
          <w:rFonts w:ascii="Times New Roman" w:hAnsi="Times New Roman"/>
          <w:color w:val="000000"/>
          <w:sz w:val="24"/>
          <w:szCs w:val="24"/>
        </w:rPr>
      </w:pPr>
      <w:r w:rsidRPr="005D40B1">
        <w:rPr>
          <w:rFonts w:ascii="Times New Roman" w:hAnsi="Times New Roman"/>
          <w:color w:val="000000"/>
          <w:sz w:val="24"/>
          <w:szCs w:val="24"/>
        </w:rPr>
        <w:lastRenderedPageBreak/>
        <w:t>However, there are problems for this evidence-gathering interpretation of ERP.</w:t>
      </w:r>
      <w:r>
        <w:rPr>
          <w:rFonts w:ascii="Times New Roman" w:hAnsi="Times New Roman"/>
          <w:color w:val="000000"/>
          <w:sz w:val="24"/>
          <w:szCs w:val="24"/>
        </w:rPr>
        <w:t xml:space="preserve">  One involves the time-scale on which ERP operates.  Recall </w:t>
      </w:r>
      <w:r w:rsidRPr="00D529AA">
        <w:rPr>
          <w:rFonts w:ascii="Times New Roman" w:hAnsi="Times New Roman"/>
          <w:color w:val="000000"/>
          <w:sz w:val="24"/>
          <w:szCs w:val="24"/>
        </w:rPr>
        <w:t>that during ERP</w:t>
      </w:r>
      <w:r>
        <w:rPr>
          <w:rFonts w:ascii="Times New Roman" w:hAnsi="Times New Roman"/>
          <w:color w:val="000000"/>
          <w:sz w:val="24"/>
          <w:szCs w:val="24"/>
        </w:rPr>
        <w:t xml:space="preserve"> </w:t>
      </w:r>
      <w:r w:rsidRPr="00D529AA">
        <w:rPr>
          <w:rFonts w:ascii="Times New Roman" w:hAnsi="Times New Roman"/>
          <w:color w:val="000000"/>
          <w:sz w:val="24"/>
          <w:szCs w:val="24"/>
        </w:rPr>
        <w:t xml:space="preserve">the anxiety normally dissipates within 1-2 hours, and remains lower after the session.  </w:t>
      </w:r>
      <w:r>
        <w:rPr>
          <w:rFonts w:ascii="Times New Roman" w:hAnsi="Times New Roman"/>
          <w:color w:val="000000"/>
          <w:sz w:val="24"/>
          <w:szCs w:val="24"/>
        </w:rPr>
        <w:t xml:space="preserve">This </w:t>
      </w:r>
      <w:r w:rsidRPr="00D529AA">
        <w:rPr>
          <w:rFonts w:ascii="Times New Roman" w:hAnsi="Times New Roman"/>
          <w:color w:val="000000"/>
          <w:sz w:val="24"/>
          <w:szCs w:val="24"/>
        </w:rPr>
        <w:t xml:space="preserve">timeframe often fails to match the timeframe required to disconfirm the content of the appraisals. </w:t>
      </w:r>
    </w:p>
    <w:p w14:paraId="1F6277F0" w14:textId="2B931064" w:rsidR="00551EF9" w:rsidRPr="00D529AA" w:rsidRDefault="00551EF9" w:rsidP="0013113B">
      <w:pPr>
        <w:spacing w:after="0" w:line="480" w:lineRule="auto"/>
        <w:ind w:firstLine="720"/>
        <w:contextualSpacing/>
        <w:rPr>
          <w:rFonts w:ascii="Times New Roman" w:hAnsi="Times New Roman"/>
          <w:color w:val="000000"/>
          <w:sz w:val="24"/>
          <w:szCs w:val="24"/>
        </w:rPr>
      </w:pPr>
      <w:r w:rsidRPr="00D529AA">
        <w:rPr>
          <w:rFonts w:ascii="Times New Roman" w:hAnsi="Times New Roman"/>
          <w:color w:val="000000"/>
          <w:sz w:val="24"/>
          <w:szCs w:val="24"/>
        </w:rPr>
        <w:t xml:space="preserve">For example, a study of persons with washing compulsions found that 60 minutes of ERP decreased anxiety and washing urges in a group of patients whose OCD was driven by </w:t>
      </w:r>
      <w:r>
        <w:rPr>
          <w:rFonts w:ascii="Times New Roman" w:hAnsi="Times New Roman"/>
          <w:color w:val="000000"/>
          <w:sz w:val="24"/>
          <w:szCs w:val="24"/>
        </w:rPr>
        <w:t xml:space="preserve">thoughts about </w:t>
      </w:r>
      <w:r w:rsidRPr="00D529AA">
        <w:rPr>
          <w:rFonts w:ascii="Times New Roman" w:hAnsi="Times New Roman"/>
          <w:color w:val="000000"/>
          <w:sz w:val="24"/>
          <w:szCs w:val="24"/>
        </w:rPr>
        <w:t xml:space="preserve">illness.  </w:t>
      </w:r>
      <w:r>
        <w:rPr>
          <w:rFonts w:ascii="Times New Roman" w:hAnsi="Times New Roman"/>
          <w:color w:val="000000"/>
          <w:sz w:val="24"/>
          <w:szCs w:val="24"/>
        </w:rPr>
        <w:t>Th</w:t>
      </w:r>
      <w:r w:rsidRPr="00D529AA">
        <w:rPr>
          <w:rFonts w:ascii="Times New Roman" w:hAnsi="Times New Roman"/>
          <w:color w:val="000000"/>
          <w:sz w:val="24"/>
          <w:szCs w:val="24"/>
        </w:rPr>
        <w:t>is finding is not plausibly described as gathering evidence to disprove a hypothesis about a threat.  As</w:t>
      </w:r>
      <w:r>
        <w:rPr>
          <w:rFonts w:ascii="Times New Roman" w:hAnsi="Times New Roman"/>
          <w:color w:val="000000"/>
          <w:sz w:val="24"/>
          <w:szCs w:val="24"/>
        </w:rPr>
        <w:t xml:space="preserve"> the authors note</w:t>
      </w:r>
      <w:r w:rsidRPr="00D529AA">
        <w:rPr>
          <w:rFonts w:ascii="Times New Roman" w:hAnsi="Times New Roman"/>
          <w:color w:val="000000"/>
          <w:sz w:val="24"/>
          <w:szCs w:val="24"/>
        </w:rPr>
        <w:t xml:space="preserve">, “These findings seems counterintuitive given that . . . individuals with illness-related primary threats . . . did not appear to </w:t>
      </w:r>
      <w:r w:rsidRPr="00363738">
        <w:rPr>
          <w:rFonts w:ascii="Times New Roman" w:hAnsi="Times New Roman"/>
          <w:color w:val="000000"/>
          <w:sz w:val="24"/>
          <w:szCs w:val="24"/>
        </w:rPr>
        <w:t>receive immediate disconfirmation for this threat, since signs of illness would presumably not appear until later” (Cougle, Wolitzky-Taylor</w:t>
      </w:r>
      <w:r>
        <w:rPr>
          <w:rFonts w:ascii="Times New Roman" w:hAnsi="Times New Roman"/>
          <w:color w:val="000000"/>
          <w:sz w:val="24"/>
          <w:szCs w:val="24"/>
        </w:rPr>
        <w:t xml:space="preserve">, Lee, &amp; Telch, </w:t>
      </w:r>
      <w:r w:rsidRPr="00D529AA">
        <w:rPr>
          <w:rFonts w:ascii="Times New Roman" w:hAnsi="Times New Roman"/>
          <w:color w:val="000000"/>
          <w:sz w:val="24"/>
          <w:szCs w:val="24"/>
        </w:rPr>
        <w:t>2007, p.</w:t>
      </w:r>
      <w:r>
        <w:rPr>
          <w:rFonts w:ascii="Times New Roman" w:hAnsi="Times New Roman"/>
          <w:color w:val="000000"/>
          <w:sz w:val="24"/>
          <w:szCs w:val="24"/>
        </w:rPr>
        <w:t xml:space="preserve"> </w:t>
      </w:r>
      <w:r w:rsidRPr="00D529AA">
        <w:rPr>
          <w:rFonts w:ascii="Times New Roman" w:hAnsi="Times New Roman"/>
          <w:color w:val="000000"/>
          <w:sz w:val="24"/>
          <w:szCs w:val="24"/>
        </w:rPr>
        <w:t xml:space="preserve">1457).  If ERP works by </w:t>
      </w:r>
      <w:r w:rsidRPr="00283A59">
        <w:rPr>
          <w:rFonts w:ascii="Times New Roman" w:hAnsi="Times New Roman"/>
          <w:i/>
          <w:color w:val="000000"/>
          <w:sz w:val="24"/>
          <w:szCs w:val="24"/>
        </w:rPr>
        <w:t>disconfirming</w:t>
      </w:r>
      <w:r w:rsidRPr="00D529AA">
        <w:rPr>
          <w:rFonts w:ascii="Times New Roman" w:hAnsi="Times New Roman"/>
          <w:color w:val="000000"/>
          <w:sz w:val="24"/>
          <w:szCs w:val="24"/>
        </w:rPr>
        <w:t xml:space="preserve"> the </w:t>
      </w:r>
      <w:r w:rsidRPr="00283A59">
        <w:rPr>
          <w:rFonts w:ascii="Times New Roman" w:hAnsi="Times New Roman"/>
          <w:i/>
          <w:color w:val="000000"/>
          <w:sz w:val="24"/>
          <w:szCs w:val="24"/>
        </w:rPr>
        <w:t>hypothesis</w:t>
      </w:r>
      <w:r>
        <w:rPr>
          <w:rFonts w:ascii="Times New Roman" w:hAnsi="Times New Roman"/>
          <w:color w:val="000000"/>
          <w:sz w:val="24"/>
          <w:szCs w:val="24"/>
        </w:rPr>
        <w:t xml:space="preserve"> </w:t>
      </w:r>
      <w:r w:rsidRPr="00D529AA">
        <w:rPr>
          <w:rFonts w:ascii="Times New Roman" w:hAnsi="Times New Roman"/>
          <w:color w:val="000000"/>
          <w:sz w:val="24"/>
          <w:szCs w:val="24"/>
        </w:rPr>
        <w:t xml:space="preserve">that failing to wash will cause disease, then it should take far longer than 60 minutes to work, since diseases take much longer than an hour to manifest. </w:t>
      </w:r>
    </w:p>
    <w:p w14:paraId="1F9FFDA5" w14:textId="1AED7933" w:rsidR="00551EF9" w:rsidRPr="00D529AA" w:rsidRDefault="00551EF9" w:rsidP="0013113B">
      <w:pPr>
        <w:spacing w:after="0" w:line="480" w:lineRule="auto"/>
        <w:ind w:firstLine="720"/>
        <w:contextualSpacing/>
        <w:rPr>
          <w:rFonts w:ascii="Times New Roman" w:hAnsi="Times New Roman"/>
          <w:color w:val="000000"/>
          <w:sz w:val="24"/>
          <w:szCs w:val="24"/>
        </w:rPr>
      </w:pPr>
      <w:r w:rsidRPr="00D529AA">
        <w:rPr>
          <w:rFonts w:ascii="Times New Roman" w:hAnsi="Times New Roman"/>
          <w:color w:val="000000"/>
          <w:sz w:val="24"/>
          <w:szCs w:val="24"/>
        </w:rPr>
        <w:t xml:space="preserve">Similarly, </w:t>
      </w:r>
      <w:r w:rsidR="008F35DA">
        <w:rPr>
          <w:rFonts w:ascii="Times New Roman" w:hAnsi="Times New Roman"/>
          <w:color w:val="000000"/>
          <w:sz w:val="24"/>
          <w:szCs w:val="24"/>
        </w:rPr>
        <w:t xml:space="preserve">an authoritative </w:t>
      </w:r>
      <w:r w:rsidRPr="00D529AA">
        <w:rPr>
          <w:rFonts w:ascii="Times New Roman" w:hAnsi="Times New Roman"/>
          <w:color w:val="000000"/>
          <w:sz w:val="24"/>
          <w:szCs w:val="24"/>
        </w:rPr>
        <w:t>handbook for ERP suggests instructing persons with checking compulsions to pay their monthly bills by writing checks without checking them for accuracy</w:t>
      </w:r>
      <w:r>
        <w:rPr>
          <w:rFonts w:ascii="Times New Roman" w:hAnsi="Times New Roman"/>
          <w:color w:val="000000"/>
          <w:sz w:val="24"/>
          <w:szCs w:val="24"/>
        </w:rPr>
        <w:t xml:space="preserve"> </w:t>
      </w:r>
      <w:r w:rsidRPr="00D529AA">
        <w:rPr>
          <w:rFonts w:ascii="Times New Roman" w:hAnsi="Times New Roman"/>
          <w:color w:val="000000"/>
          <w:sz w:val="24"/>
          <w:szCs w:val="24"/>
        </w:rPr>
        <w:t>(Foa et al. 2012</w:t>
      </w:r>
      <w:r>
        <w:rPr>
          <w:rFonts w:ascii="Times New Roman" w:hAnsi="Times New Roman"/>
          <w:color w:val="000000"/>
          <w:sz w:val="24"/>
          <w:szCs w:val="24"/>
        </w:rPr>
        <w:t>, p. 96</w:t>
      </w:r>
      <w:r w:rsidRPr="00D529AA">
        <w:rPr>
          <w:rFonts w:ascii="Times New Roman" w:hAnsi="Times New Roman"/>
          <w:color w:val="000000"/>
          <w:sz w:val="24"/>
          <w:szCs w:val="24"/>
        </w:rPr>
        <w:t xml:space="preserve">).  Therapists are instructed to record the patient’s anxiety levels during the rest of the </w:t>
      </w:r>
      <w:r w:rsidRPr="00283A59">
        <w:rPr>
          <w:rFonts w:ascii="Times New Roman" w:hAnsi="Times New Roman"/>
          <w:i/>
          <w:color w:val="000000"/>
          <w:sz w:val="24"/>
          <w:szCs w:val="24"/>
        </w:rPr>
        <w:t>two-hour therapy session</w:t>
      </w:r>
      <w:r>
        <w:rPr>
          <w:rFonts w:ascii="Times New Roman" w:hAnsi="Times New Roman"/>
          <w:color w:val="000000"/>
          <w:sz w:val="24"/>
          <w:szCs w:val="24"/>
        </w:rPr>
        <w:t>.</w:t>
      </w:r>
      <w:r w:rsidRPr="00D529AA">
        <w:rPr>
          <w:rFonts w:ascii="Times New Roman" w:hAnsi="Times New Roman"/>
          <w:color w:val="000000"/>
          <w:sz w:val="24"/>
          <w:szCs w:val="24"/>
        </w:rPr>
        <w:t xml:space="preserve"> </w:t>
      </w:r>
      <w:r>
        <w:rPr>
          <w:rFonts w:ascii="Times New Roman" w:hAnsi="Times New Roman"/>
          <w:color w:val="000000"/>
          <w:sz w:val="24"/>
          <w:szCs w:val="24"/>
        </w:rPr>
        <w:t xml:space="preserve"> </w:t>
      </w:r>
      <w:r w:rsidRPr="00D529AA">
        <w:rPr>
          <w:rFonts w:ascii="Times New Roman" w:hAnsi="Times New Roman"/>
          <w:color w:val="000000"/>
          <w:sz w:val="24"/>
          <w:szCs w:val="24"/>
        </w:rPr>
        <w:t>Presumably the anxiety decrease</w:t>
      </w:r>
      <w:r>
        <w:rPr>
          <w:rFonts w:ascii="Times New Roman" w:hAnsi="Times New Roman"/>
          <w:color w:val="000000"/>
          <w:sz w:val="24"/>
          <w:szCs w:val="24"/>
        </w:rPr>
        <w:t>s</w:t>
      </w:r>
      <w:r w:rsidRPr="00D529AA">
        <w:rPr>
          <w:rFonts w:ascii="Times New Roman" w:hAnsi="Times New Roman"/>
          <w:color w:val="000000"/>
          <w:sz w:val="24"/>
          <w:szCs w:val="24"/>
        </w:rPr>
        <w:t xml:space="preserve"> during that time, as is normal in ERP.</w:t>
      </w:r>
      <w:r w:rsidRPr="00D529AA">
        <w:rPr>
          <w:rStyle w:val="EndnoteReference"/>
          <w:rFonts w:ascii="Times New Roman" w:hAnsi="Times New Roman"/>
          <w:color w:val="000000"/>
          <w:sz w:val="24"/>
          <w:szCs w:val="24"/>
        </w:rPr>
        <w:endnoteReference w:id="10"/>
      </w:r>
      <w:r w:rsidRPr="00D529AA">
        <w:rPr>
          <w:rFonts w:ascii="Times New Roman" w:hAnsi="Times New Roman"/>
          <w:color w:val="000000"/>
          <w:sz w:val="24"/>
          <w:szCs w:val="24"/>
        </w:rPr>
        <w:t xml:space="preserve">  But of course this isn’t nearly enough time to disconfirm the fears that one might have about making mistakes when paying one’s bills.  Even the fastest repo man can’t take your stuff before the bad check goes out in the mail!</w:t>
      </w:r>
    </w:p>
    <w:p w14:paraId="57D2530B" w14:textId="5A04D204" w:rsidR="00551EF9" w:rsidRPr="00D529AA" w:rsidRDefault="00551EF9" w:rsidP="0013113B">
      <w:pPr>
        <w:spacing w:after="0" w:line="480" w:lineRule="auto"/>
        <w:ind w:firstLine="720"/>
        <w:contextualSpacing/>
        <w:rPr>
          <w:rFonts w:ascii="Times New Roman" w:hAnsi="Times New Roman"/>
          <w:sz w:val="24"/>
          <w:szCs w:val="24"/>
        </w:rPr>
      </w:pPr>
      <w:r w:rsidRPr="00D529AA">
        <w:rPr>
          <w:rFonts w:ascii="Times New Roman" w:hAnsi="Times New Roman"/>
          <w:color w:val="000000"/>
          <w:sz w:val="24"/>
          <w:szCs w:val="24"/>
        </w:rPr>
        <w:t>More generally, Gillihan and colleagues note that</w:t>
      </w:r>
      <w:r>
        <w:rPr>
          <w:rFonts w:ascii="Times New Roman" w:hAnsi="Times New Roman"/>
          <w:color w:val="000000"/>
          <w:sz w:val="24"/>
          <w:szCs w:val="24"/>
        </w:rPr>
        <w:t>, as a result of ERP</w:t>
      </w:r>
      <w:r w:rsidRPr="00D529AA">
        <w:rPr>
          <w:rFonts w:ascii="Times New Roman" w:hAnsi="Times New Roman"/>
          <w:color w:val="000000"/>
          <w:sz w:val="24"/>
          <w:szCs w:val="24"/>
        </w:rPr>
        <w:t xml:space="preserve"> “patients sometimes report no longer believing that their feared consequence will happen even if the event is relatively far in the future and could not logically have been disconfirmed—for example, the fear </w:t>
      </w:r>
      <w:r w:rsidRPr="00D529AA">
        <w:rPr>
          <w:rFonts w:ascii="Times New Roman" w:hAnsi="Times New Roman"/>
          <w:color w:val="000000"/>
          <w:sz w:val="24"/>
          <w:szCs w:val="24"/>
        </w:rPr>
        <w:lastRenderedPageBreak/>
        <w:t>that one will go to hell for blasphemy” (Gillihan</w:t>
      </w:r>
      <w:r>
        <w:rPr>
          <w:rFonts w:ascii="Times New Roman" w:hAnsi="Times New Roman"/>
          <w:color w:val="000000"/>
          <w:sz w:val="24"/>
          <w:szCs w:val="24"/>
        </w:rPr>
        <w:t>, Williams, Malcoun, Yadin, &amp; Foa</w:t>
      </w:r>
      <w:r w:rsidRPr="00D529AA">
        <w:rPr>
          <w:rFonts w:ascii="Times New Roman" w:hAnsi="Times New Roman"/>
          <w:color w:val="000000"/>
          <w:sz w:val="24"/>
          <w:szCs w:val="24"/>
        </w:rPr>
        <w:t xml:space="preserve"> 2012, p. 253).  </w:t>
      </w:r>
      <w:r w:rsidR="002B1ED2">
        <w:rPr>
          <w:rFonts w:ascii="Times New Roman" w:hAnsi="Times New Roman"/>
          <w:color w:val="000000"/>
          <w:sz w:val="24"/>
          <w:szCs w:val="24"/>
        </w:rPr>
        <w:t>I</w:t>
      </w:r>
      <w:r w:rsidRPr="00D529AA">
        <w:rPr>
          <w:rFonts w:ascii="Times New Roman" w:hAnsi="Times New Roman"/>
          <w:color w:val="000000"/>
          <w:sz w:val="24"/>
          <w:szCs w:val="24"/>
        </w:rPr>
        <w:t xml:space="preserve">f a person fears </w:t>
      </w:r>
      <w:r>
        <w:rPr>
          <w:rFonts w:ascii="Times New Roman" w:hAnsi="Times New Roman"/>
          <w:color w:val="000000"/>
          <w:sz w:val="24"/>
          <w:szCs w:val="24"/>
        </w:rPr>
        <w:t xml:space="preserve">that </w:t>
      </w:r>
      <w:r w:rsidRPr="00D529AA">
        <w:rPr>
          <w:rFonts w:ascii="Times New Roman" w:hAnsi="Times New Roman"/>
          <w:color w:val="000000"/>
          <w:sz w:val="24"/>
          <w:szCs w:val="24"/>
        </w:rPr>
        <w:t xml:space="preserve">something </w:t>
      </w:r>
      <w:r>
        <w:rPr>
          <w:rFonts w:ascii="Times New Roman" w:hAnsi="Times New Roman"/>
          <w:color w:val="000000"/>
          <w:sz w:val="24"/>
          <w:szCs w:val="24"/>
        </w:rPr>
        <w:t>bad will occur</w:t>
      </w:r>
      <w:r w:rsidRPr="00D529AA">
        <w:rPr>
          <w:rFonts w:ascii="Times New Roman" w:hAnsi="Times New Roman"/>
          <w:color w:val="000000"/>
          <w:sz w:val="24"/>
          <w:szCs w:val="24"/>
        </w:rPr>
        <w:t xml:space="preserve"> in the coming days, months, or years, and this fear dissipates because </w:t>
      </w:r>
      <w:r>
        <w:rPr>
          <w:rFonts w:ascii="Times New Roman" w:hAnsi="Times New Roman"/>
          <w:color w:val="000000"/>
          <w:sz w:val="24"/>
          <w:szCs w:val="24"/>
        </w:rPr>
        <w:t xml:space="preserve">the bad thing </w:t>
      </w:r>
      <w:r w:rsidRPr="00D529AA">
        <w:rPr>
          <w:rFonts w:ascii="Times New Roman" w:hAnsi="Times New Roman"/>
          <w:color w:val="000000"/>
          <w:sz w:val="24"/>
          <w:szCs w:val="24"/>
        </w:rPr>
        <w:t>did not happen within an hour or two, then “evidence-based disconfirmation” is not an apt way to descri</w:t>
      </w:r>
      <w:r w:rsidRPr="00D529AA">
        <w:rPr>
          <w:rFonts w:ascii="Times New Roman" w:hAnsi="Times New Roman"/>
          <w:sz w:val="24"/>
          <w:szCs w:val="24"/>
        </w:rPr>
        <w:t xml:space="preserve">be what happened. </w:t>
      </w:r>
    </w:p>
    <w:p w14:paraId="3AC8BE5D" w14:textId="6066BDC5" w:rsidR="00551EF9" w:rsidRPr="00D529AA" w:rsidRDefault="00551EF9" w:rsidP="0013113B">
      <w:pPr>
        <w:spacing w:after="0" w:line="480" w:lineRule="auto"/>
        <w:ind w:firstLine="720"/>
        <w:contextualSpacing/>
        <w:rPr>
          <w:rFonts w:ascii="Times New Roman" w:hAnsi="Times New Roman"/>
          <w:color w:val="00B050"/>
          <w:sz w:val="24"/>
          <w:szCs w:val="24"/>
        </w:rPr>
      </w:pPr>
      <w:r>
        <w:rPr>
          <w:rFonts w:ascii="Times New Roman" w:hAnsi="Times New Roman"/>
          <w:sz w:val="24"/>
          <w:szCs w:val="24"/>
        </w:rPr>
        <w:t>A second problem for t</w:t>
      </w:r>
      <w:r w:rsidRPr="00D529AA">
        <w:rPr>
          <w:rFonts w:ascii="Times New Roman" w:hAnsi="Times New Roman"/>
          <w:sz w:val="24"/>
          <w:szCs w:val="24"/>
        </w:rPr>
        <w:t xml:space="preserve">he evidence-gathering reinterpretation of ERP </w:t>
      </w:r>
      <w:r>
        <w:rPr>
          <w:rFonts w:ascii="Times New Roman" w:hAnsi="Times New Roman"/>
          <w:sz w:val="24"/>
          <w:szCs w:val="24"/>
        </w:rPr>
        <w:t xml:space="preserve">is that it </w:t>
      </w:r>
      <w:r w:rsidRPr="00D529AA">
        <w:rPr>
          <w:rFonts w:ascii="Times New Roman" w:hAnsi="Times New Roman"/>
          <w:sz w:val="24"/>
          <w:szCs w:val="24"/>
        </w:rPr>
        <w:t>fails to make sense of the finding that the exposure portion of ERP is somewhat effective in treating OCD all by itself.  In a classic study by Edna Foa and colleagues</w:t>
      </w:r>
      <w:r>
        <w:rPr>
          <w:rFonts w:ascii="Times New Roman" w:hAnsi="Times New Roman"/>
          <w:sz w:val="24"/>
          <w:szCs w:val="24"/>
        </w:rPr>
        <w:t>,</w:t>
      </w:r>
      <w:r w:rsidRPr="00D529AA">
        <w:rPr>
          <w:rFonts w:ascii="Times New Roman" w:hAnsi="Times New Roman"/>
          <w:sz w:val="24"/>
          <w:szCs w:val="24"/>
        </w:rPr>
        <w:t xml:space="preserve"> subjects with washing compulsions “were exposed in vivo to their discomfort-evoking stimuli throughout each 2-hr therapy session. For homework they were instructed to further expose themselves daily to the same stimuli for an additional uninterrupted 4-hr period. . . .  </w:t>
      </w:r>
      <w:r w:rsidRPr="00D529AA">
        <w:rPr>
          <w:rFonts w:ascii="Times New Roman" w:hAnsi="Times New Roman"/>
          <w:i/>
          <w:sz w:val="24"/>
          <w:szCs w:val="24"/>
        </w:rPr>
        <w:t xml:space="preserve">Patients were allowed to wash or clean as they wished, but during these 6 hr of exposure they were instructed to recontaminate themselves immediately after washing. They could </w:t>
      </w:r>
      <w:r w:rsidRPr="008A2C02">
        <w:rPr>
          <w:rFonts w:ascii="Times New Roman" w:hAnsi="Times New Roman"/>
          <w:i/>
          <w:sz w:val="24"/>
          <w:szCs w:val="24"/>
        </w:rPr>
        <w:t>wash unrestrictedly for the remainder of the day</w:t>
      </w:r>
      <w:r w:rsidRPr="008A2C02">
        <w:rPr>
          <w:rFonts w:ascii="Times New Roman" w:hAnsi="Times New Roman"/>
          <w:sz w:val="24"/>
          <w:szCs w:val="24"/>
        </w:rPr>
        <w:t xml:space="preserve">” (Foa, Steketee, Grayson, Turner, &amp; </w:t>
      </w:r>
      <w:r>
        <w:rPr>
          <w:rFonts w:ascii="Times New Roman" w:hAnsi="Times New Roman"/>
          <w:sz w:val="24"/>
          <w:szCs w:val="24"/>
        </w:rPr>
        <w:t>Latimer</w:t>
      </w:r>
      <w:r w:rsidRPr="008A2C02">
        <w:rPr>
          <w:rFonts w:ascii="Times New Roman" w:hAnsi="Times New Roman"/>
          <w:sz w:val="24"/>
          <w:szCs w:val="24"/>
        </w:rPr>
        <w:t xml:space="preserve"> 1984, p. </w:t>
      </w:r>
      <w:r>
        <w:rPr>
          <w:rFonts w:ascii="Times New Roman" w:hAnsi="Times New Roman"/>
          <w:sz w:val="24"/>
          <w:szCs w:val="24"/>
        </w:rPr>
        <w:t>454, emphasis added</w:t>
      </w:r>
      <w:r w:rsidRPr="008A2C02">
        <w:rPr>
          <w:rFonts w:ascii="Times New Roman" w:hAnsi="Times New Roman"/>
          <w:sz w:val="24"/>
          <w:szCs w:val="24"/>
        </w:rPr>
        <w:t xml:space="preserve">).  </w:t>
      </w:r>
      <w:r>
        <w:rPr>
          <w:rFonts w:ascii="Times New Roman" w:hAnsi="Times New Roman"/>
          <w:sz w:val="24"/>
          <w:szCs w:val="24"/>
        </w:rPr>
        <w:t>P</w:t>
      </w:r>
      <w:r w:rsidRPr="008A2C02">
        <w:rPr>
          <w:rFonts w:ascii="Times New Roman" w:hAnsi="Times New Roman"/>
          <w:sz w:val="24"/>
          <w:szCs w:val="24"/>
        </w:rPr>
        <w:t>atients undergoing this treatment impr</w:t>
      </w:r>
      <w:r w:rsidRPr="00D529AA">
        <w:rPr>
          <w:rFonts w:ascii="Times New Roman" w:hAnsi="Times New Roman"/>
          <w:sz w:val="24"/>
          <w:szCs w:val="24"/>
        </w:rPr>
        <w:t xml:space="preserve">oved </w:t>
      </w:r>
      <w:r>
        <w:rPr>
          <w:rFonts w:ascii="Times New Roman" w:hAnsi="Times New Roman"/>
          <w:sz w:val="24"/>
          <w:szCs w:val="24"/>
        </w:rPr>
        <w:t xml:space="preserve">less than </w:t>
      </w:r>
      <w:r w:rsidRPr="00D529AA">
        <w:rPr>
          <w:rFonts w:ascii="Times New Roman" w:hAnsi="Times New Roman"/>
          <w:sz w:val="24"/>
          <w:szCs w:val="24"/>
        </w:rPr>
        <w:t>patients who got both components of EPR</w:t>
      </w:r>
      <w:r>
        <w:rPr>
          <w:rFonts w:ascii="Times New Roman" w:hAnsi="Times New Roman"/>
          <w:sz w:val="24"/>
          <w:szCs w:val="24"/>
        </w:rPr>
        <w:t>.</w:t>
      </w:r>
      <w:r w:rsidRPr="00D529AA">
        <w:rPr>
          <w:rFonts w:ascii="Times New Roman" w:hAnsi="Times New Roman"/>
          <w:sz w:val="24"/>
          <w:szCs w:val="24"/>
        </w:rPr>
        <w:t xml:space="preserve">  </w:t>
      </w:r>
      <w:r>
        <w:rPr>
          <w:rFonts w:ascii="Times New Roman" w:hAnsi="Times New Roman"/>
          <w:sz w:val="24"/>
          <w:szCs w:val="24"/>
        </w:rPr>
        <w:t xml:space="preserve">But they </w:t>
      </w:r>
      <w:r w:rsidRPr="002E5F1A">
        <w:rPr>
          <w:rFonts w:ascii="Times New Roman" w:hAnsi="Times New Roman"/>
          <w:i/>
          <w:sz w:val="24"/>
          <w:szCs w:val="24"/>
        </w:rPr>
        <w:t>did</w:t>
      </w:r>
      <w:r>
        <w:rPr>
          <w:rFonts w:ascii="Times New Roman" w:hAnsi="Times New Roman"/>
          <w:sz w:val="24"/>
          <w:szCs w:val="24"/>
        </w:rPr>
        <w:t xml:space="preserve"> improve:  </w:t>
      </w:r>
      <w:r w:rsidRPr="00D529AA">
        <w:rPr>
          <w:rFonts w:ascii="Times New Roman" w:hAnsi="Times New Roman"/>
          <w:sz w:val="24"/>
          <w:szCs w:val="24"/>
        </w:rPr>
        <w:t>They became significantly less anxious about being exposed to contaminants, and somewhat less motivated to wash in response.</w:t>
      </w:r>
      <w:r w:rsidRPr="00D529AA">
        <w:rPr>
          <w:rFonts w:ascii="Times New Roman" w:hAnsi="Times New Roman"/>
          <w:color w:val="00B050"/>
          <w:sz w:val="24"/>
          <w:szCs w:val="24"/>
        </w:rPr>
        <w:t xml:space="preserve"> </w:t>
      </w:r>
    </w:p>
    <w:p w14:paraId="423BC8CE" w14:textId="16A2E76A" w:rsidR="00551EF9" w:rsidRPr="00D529AA" w:rsidRDefault="00551EF9" w:rsidP="0013113B">
      <w:pPr>
        <w:spacing w:after="0" w:line="480" w:lineRule="auto"/>
        <w:contextualSpacing/>
        <w:rPr>
          <w:rFonts w:ascii="Times New Roman" w:hAnsi="Times New Roman"/>
          <w:sz w:val="24"/>
          <w:szCs w:val="24"/>
        </w:rPr>
      </w:pPr>
      <w:r w:rsidRPr="00D529AA">
        <w:rPr>
          <w:rFonts w:ascii="Times New Roman" w:hAnsi="Times New Roman"/>
          <w:sz w:val="24"/>
          <w:szCs w:val="24"/>
        </w:rPr>
        <w:tab/>
        <w:t xml:space="preserve">This finding poses a problem for the cognitive interpretation of ERP.  The propositional content of the appraisal is presumably something like “failing to wash will result in illness.”  But this proposition was </w:t>
      </w:r>
      <w:r w:rsidRPr="00363738">
        <w:rPr>
          <w:rFonts w:ascii="Times New Roman" w:hAnsi="Times New Roman"/>
          <w:i/>
          <w:sz w:val="24"/>
          <w:szCs w:val="24"/>
        </w:rPr>
        <w:t>not</w:t>
      </w:r>
      <w:r w:rsidRPr="00D529AA">
        <w:rPr>
          <w:rFonts w:ascii="Times New Roman" w:hAnsi="Times New Roman"/>
          <w:sz w:val="24"/>
          <w:szCs w:val="24"/>
        </w:rPr>
        <w:t xml:space="preserve"> disconfirmed by the procedure: If I believe that </w:t>
      </w:r>
      <w:r w:rsidRPr="00363738">
        <w:rPr>
          <w:rFonts w:ascii="Times New Roman" w:hAnsi="Times New Roman"/>
          <w:i/>
          <w:sz w:val="24"/>
          <w:szCs w:val="24"/>
        </w:rPr>
        <w:t>failing</w:t>
      </w:r>
      <w:r w:rsidRPr="00D529AA">
        <w:rPr>
          <w:rFonts w:ascii="Times New Roman" w:hAnsi="Times New Roman"/>
          <w:sz w:val="24"/>
          <w:szCs w:val="24"/>
        </w:rPr>
        <w:t xml:space="preserve"> to wash will result in illness, then the fact that I have not become ill after I </w:t>
      </w:r>
      <w:r w:rsidRPr="00363738">
        <w:rPr>
          <w:rFonts w:ascii="Times New Roman" w:hAnsi="Times New Roman"/>
          <w:i/>
          <w:sz w:val="24"/>
          <w:szCs w:val="24"/>
        </w:rPr>
        <w:t>have</w:t>
      </w:r>
      <w:r w:rsidRPr="00D529AA">
        <w:rPr>
          <w:rFonts w:ascii="Times New Roman" w:hAnsi="Times New Roman"/>
          <w:sz w:val="24"/>
          <w:szCs w:val="24"/>
        </w:rPr>
        <w:t xml:space="preserve"> washed does nothing to disprove that belief.   If ERP is evidence-gathering disconfirmation, then exposure alone should </w:t>
      </w:r>
      <w:r>
        <w:rPr>
          <w:rFonts w:ascii="Times New Roman" w:hAnsi="Times New Roman"/>
          <w:sz w:val="24"/>
          <w:szCs w:val="24"/>
        </w:rPr>
        <w:t>not have the therapeutic effect that Foa and her colleagues found it to have.</w:t>
      </w:r>
    </w:p>
    <w:p w14:paraId="0A936A92" w14:textId="454B41A8" w:rsidR="00551EF9" w:rsidRPr="00D529AA" w:rsidRDefault="00551EF9" w:rsidP="0013113B">
      <w:pPr>
        <w:spacing w:after="0" w:line="480" w:lineRule="auto"/>
        <w:ind w:firstLine="720"/>
        <w:contextualSpacing/>
        <w:rPr>
          <w:rFonts w:ascii="Times New Roman" w:hAnsi="Times New Roman"/>
          <w:sz w:val="24"/>
          <w:szCs w:val="24"/>
        </w:rPr>
      </w:pPr>
      <w:r>
        <w:rPr>
          <w:rFonts w:ascii="Times New Roman" w:hAnsi="Times New Roman"/>
          <w:sz w:val="24"/>
          <w:szCs w:val="24"/>
        </w:rPr>
        <w:lastRenderedPageBreak/>
        <w:t xml:space="preserve">A third </w:t>
      </w:r>
      <w:r w:rsidRPr="00D529AA">
        <w:rPr>
          <w:rFonts w:ascii="Times New Roman" w:hAnsi="Times New Roman"/>
          <w:sz w:val="24"/>
          <w:szCs w:val="24"/>
        </w:rPr>
        <w:t xml:space="preserve">finding </w:t>
      </w:r>
      <w:r>
        <w:rPr>
          <w:rFonts w:ascii="Times New Roman" w:hAnsi="Times New Roman"/>
          <w:sz w:val="24"/>
          <w:szCs w:val="24"/>
        </w:rPr>
        <w:t xml:space="preserve">that makes </w:t>
      </w:r>
      <w:r w:rsidRPr="00D529AA">
        <w:rPr>
          <w:rFonts w:ascii="Times New Roman" w:hAnsi="Times New Roman"/>
          <w:sz w:val="24"/>
          <w:szCs w:val="24"/>
        </w:rPr>
        <w:t xml:space="preserve">it difficult to </w:t>
      </w:r>
      <w:r>
        <w:rPr>
          <w:rFonts w:ascii="Times New Roman" w:hAnsi="Times New Roman"/>
          <w:sz w:val="24"/>
          <w:szCs w:val="24"/>
        </w:rPr>
        <w:t>portray ERP</w:t>
      </w:r>
      <w:r w:rsidRPr="00D529AA">
        <w:rPr>
          <w:rFonts w:ascii="Times New Roman" w:hAnsi="Times New Roman"/>
          <w:sz w:val="24"/>
          <w:szCs w:val="24"/>
        </w:rPr>
        <w:t xml:space="preserve"> </w:t>
      </w:r>
      <w:r>
        <w:rPr>
          <w:rFonts w:ascii="Times New Roman" w:hAnsi="Times New Roman"/>
          <w:sz w:val="24"/>
          <w:szCs w:val="24"/>
        </w:rPr>
        <w:t xml:space="preserve">as a process that </w:t>
      </w:r>
      <w:r w:rsidRPr="00D529AA">
        <w:rPr>
          <w:rFonts w:ascii="Times New Roman" w:hAnsi="Times New Roman"/>
          <w:sz w:val="24"/>
          <w:szCs w:val="24"/>
        </w:rPr>
        <w:t>changes beliefs by exposing them to evidence</w:t>
      </w:r>
      <w:r>
        <w:rPr>
          <w:rFonts w:ascii="Times New Roman" w:hAnsi="Times New Roman"/>
          <w:sz w:val="24"/>
          <w:szCs w:val="24"/>
        </w:rPr>
        <w:t xml:space="preserve"> is that</w:t>
      </w:r>
      <w:r w:rsidRPr="00D529AA">
        <w:rPr>
          <w:rFonts w:ascii="Times New Roman" w:hAnsi="Times New Roman"/>
          <w:sz w:val="24"/>
          <w:szCs w:val="24"/>
        </w:rPr>
        <w:t xml:space="preserve"> </w:t>
      </w:r>
      <w:r>
        <w:rPr>
          <w:rFonts w:ascii="Times New Roman" w:hAnsi="Times New Roman"/>
          <w:sz w:val="24"/>
          <w:szCs w:val="24"/>
        </w:rPr>
        <w:t>“m</w:t>
      </w:r>
      <w:r w:rsidRPr="00D529AA">
        <w:rPr>
          <w:rFonts w:ascii="Times New Roman" w:hAnsi="Times New Roman"/>
          <w:sz w:val="24"/>
          <w:szCs w:val="24"/>
        </w:rPr>
        <w:t>ultiple studies have found that exposure works better when patients focus their attention on the feared stimulus rather than distracting themselves during exposure” (Gilliha</w:t>
      </w:r>
      <w:r>
        <w:rPr>
          <w:rFonts w:ascii="Times New Roman" w:hAnsi="Times New Roman"/>
          <w:sz w:val="24"/>
          <w:szCs w:val="24"/>
        </w:rPr>
        <w:t>n</w:t>
      </w:r>
      <w:r w:rsidRPr="00D529AA">
        <w:rPr>
          <w:rFonts w:ascii="Times New Roman" w:hAnsi="Times New Roman"/>
          <w:sz w:val="24"/>
          <w:szCs w:val="24"/>
        </w:rPr>
        <w:t xml:space="preserve"> et al. 2012, p. 253).  By comparison, consider this very boring experiment:  Recently I installed a new garbage disposal and was concerned about possible leaks in the drain.  So I left a bucket under the parts I had replaced.  </w:t>
      </w:r>
      <w:r w:rsidR="002B1ED2">
        <w:rPr>
          <w:rFonts w:ascii="Times New Roman" w:hAnsi="Times New Roman"/>
          <w:sz w:val="24"/>
          <w:szCs w:val="24"/>
        </w:rPr>
        <w:t>Days later,</w:t>
      </w:r>
      <w:r w:rsidRPr="00D529AA">
        <w:rPr>
          <w:rFonts w:ascii="Times New Roman" w:hAnsi="Times New Roman"/>
          <w:sz w:val="24"/>
          <w:szCs w:val="24"/>
        </w:rPr>
        <w:t xml:space="preserve"> I found the bucket empty, and ceased to worry about leaks.  Notice that I did not need to constantly attend to the pipes and “face my fear” to discover that they were not leaky.  If ERP were simply a matter of experimenting to find out that a feared outcome will not come to pass, then </w:t>
      </w:r>
      <w:r w:rsidR="002B1ED2">
        <w:rPr>
          <w:rFonts w:ascii="Times New Roman" w:hAnsi="Times New Roman"/>
          <w:sz w:val="24"/>
          <w:szCs w:val="24"/>
        </w:rPr>
        <w:t xml:space="preserve">seeing the results should suffice, and </w:t>
      </w:r>
      <w:r w:rsidRPr="00D529AA">
        <w:rPr>
          <w:rFonts w:ascii="Times New Roman" w:hAnsi="Times New Roman"/>
          <w:sz w:val="24"/>
          <w:szCs w:val="24"/>
        </w:rPr>
        <w:t xml:space="preserve">it should </w:t>
      </w:r>
      <w:r w:rsidR="002B1ED2">
        <w:rPr>
          <w:rFonts w:ascii="Times New Roman" w:hAnsi="Times New Roman"/>
          <w:sz w:val="24"/>
          <w:szCs w:val="24"/>
        </w:rPr>
        <w:t xml:space="preserve">make no </w:t>
      </w:r>
      <w:r w:rsidRPr="00D529AA">
        <w:rPr>
          <w:rFonts w:ascii="Times New Roman" w:hAnsi="Times New Roman"/>
          <w:sz w:val="24"/>
          <w:szCs w:val="24"/>
        </w:rPr>
        <w:t xml:space="preserve">difference whether the patient pays attention </w:t>
      </w:r>
      <w:r w:rsidRPr="006A492E">
        <w:rPr>
          <w:rFonts w:ascii="Times New Roman" w:hAnsi="Times New Roman"/>
          <w:i/>
          <w:sz w:val="24"/>
          <w:szCs w:val="24"/>
        </w:rPr>
        <w:t xml:space="preserve">during </w:t>
      </w:r>
      <w:r w:rsidRPr="00D529AA">
        <w:rPr>
          <w:rFonts w:ascii="Times New Roman" w:hAnsi="Times New Roman"/>
          <w:sz w:val="24"/>
          <w:szCs w:val="24"/>
        </w:rPr>
        <w:t>the experiment</w:t>
      </w:r>
      <w:r>
        <w:rPr>
          <w:rFonts w:ascii="Times New Roman" w:hAnsi="Times New Roman"/>
          <w:sz w:val="24"/>
          <w:szCs w:val="24"/>
        </w:rPr>
        <w:t xml:space="preserve">.  The fact that it </w:t>
      </w:r>
      <w:r w:rsidRPr="006A492E">
        <w:rPr>
          <w:rFonts w:ascii="Times New Roman" w:hAnsi="Times New Roman"/>
          <w:i/>
          <w:sz w:val="24"/>
          <w:szCs w:val="24"/>
        </w:rPr>
        <w:t>does</w:t>
      </w:r>
      <w:r>
        <w:rPr>
          <w:rFonts w:ascii="Times New Roman" w:hAnsi="Times New Roman"/>
          <w:sz w:val="24"/>
          <w:szCs w:val="24"/>
        </w:rPr>
        <w:t xml:space="preserve"> make a difference poses a problem for the evidence-gathering interpretation of ERP.</w:t>
      </w:r>
    </w:p>
    <w:p w14:paraId="546C0D73" w14:textId="39EDA806" w:rsidR="00551EF9" w:rsidRPr="00D529AA" w:rsidRDefault="00551EF9" w:rsidP="0013113B">
      <w:pPr>
        <w:spacing w:after="0" w:line="480" w:lineRule="auto"/>
        <w:ind w:firstLine="720"/>
        <w:contextualSpacing/>
        <w:rPr>
          <w:rFonts w:ascii="Times New Roman" w:hAnsi="Times New Roman"/>
          <w:sz w:val="24"/>
          <w:szCs w:val="24"/>
        </w:rPr>
      </w:pPr>
      <w:r>
        <w:rPr>
          <w:rFonts w:ascii="Times New Roman" w:hAnsi="Times New Roman"/>
          <w:sz w:val="24"/>
          <w:szCs w:val="24"/>
        </w:rPr>
        <w:t xml:space="preserve">A fourth finding that poses a problem for the evidence-gathering interpretation of ERP is that </w:t>
      </w:r>
      <w:r w:rsidRPr="00D529AA">
        <w:rPr>
          <w:rFonts w:ascii="Times New Roman" w:hAnsi="Times New Roman"/>
          <w:sz w:val="24"/>
          <w:szCs w:val="24"/>
        </w:rPr>
        <w:t xml:space="preserve">a technique called “imaginal exposure” is fairly effective in treating OCD.  This technique, </w:t>
      </w:r>
      <w:r>
        <w:rPr>
          <w:rFonts w:ascii="Times New Roman" w:hAnsi="Times New Roman"/>
          <w:sz w:val="24"/>
          <w:szCs w:val="24"/>
        </w:rPr>
        <w:t xml:space="preserve">often </w:t>
      </w:r>
      <w:r w:rsidRPr="00D529AA">
        <w:rPr>
          <w:rFonts w:ascii="Times New Roman" w:hAnsi="Times New Roman"/>
          <w:sz w:val="24"/>
          <w:szCs w:val="24"/>
        </w:rPr>
        <w:t xml:space="preserve">described as a variant of EPR, involves the patient simply </w:t>
      </w:r>
      <w:r w:rsidRPr="002B1ED2">
        <w:rPr>
          <w:rFonts w:ascii="Times New Roman" w:hAnsi="Times New Roman"/>
          <w:i/>
          <w:sz w:val="24"/>
          <w:szCs w:val="24"/>
        </w:rPr>
        <w:t>imagining</w:t>
      </w:r>
      <w:r w:rsidRPr="00D529AA">
        <w:rPr>
          <w:rFonts w:ascii="Times New Roman" w:hAnsi="Times New Roman"/>
          <w:sz w:val="24"/>
          <w:szCs w:val="24"/>
        </w:rPr>
        <w:t xml:space="preserve"> </w:t>
      </w:r>
      <w:r>
        <w:rPr>
          <w:rFonts w:ascii="Times New Roman" w:hAnsi="Times New Roman"/>
          <w:sz w:val="24"/>
          <w:szCs w:val="24"/>
        </w:rPr>
        <w:t>that the feared outcome happens because she fails to perform the compulsive action</w:t>
      </w:r>
      <w:r w:rsidRPr="00D529AA">
        <w:rPr>
          <w:rFonts w:ascii="Times New Roman" w:hAnsi="Times New Roman"/>
          <w:sz w:val="24"/>
          <w:szCs w:val="24"/>
        </w:rPr>
        <w:t xml:space="preserve"> (Foa et al. 2012, pp. 53-58).  For example, a person with obsessive thoughts of stabbing his grandchildren might be instructed to vividly imagine doing just that (Rowa et al. 2007, p. 94-95), or a person with contamination obsessions might be instructed to imagine contracting a disease because she did not wash sufficiently after using a public restroom (Foa 2010, p. 201).  As with “in vivo”  ERP, imaginal exposure is often portrayed as an evidence-gathering operation:  Foa and colleagues recommend telling patients that “imaginal exposure will teach you that having horrible thoughts or images does not make them come true” (Foa et al., 2012, p. 104).  Yet they also note that this type of </w:t>
      </w:r>
      <w:r w:rsidRPr="00D529AA">
        <w:rPr>
          <w:rFonts w:ascii="Times New Roman" w:hAnsi="Times New Roman"/>
          <w:sz w:val="24"/>
          <w:szCs w:val="24"/>
        </w:rPr>
        <w:lastRenderedPageBreak/>
        <w:t>exposure is ideal for “long-term future consequences that cannot be detected immediately</w:t>
      </w:r>
      <w:r w:rsidR="002B1ED2">
        <w:rPr>
          <w:rFonts w:ascii="Times New Roman" w:hAnsi="Times New Roman"/>
          <w:sz w:val="24"/>
          <w:szCs w:val="24"/>
        </w:rPr>
        <w:t xml:space="preserve">, such as </w:t>
      </w:r>
      <w:r w:rsidR="00604443">
        <w:rPr>
          <w:rFonts w:ascii="Times New Roman" w:hAnsi="Times New Roman"/>
          <w:sz w:val="24"/>
          <w:szCs w:val="24"/>
        </w:rPr>
        <w:t>“</w:t>
      </w:r>
      <w:r w:rsidRPr="00D529AA">
        <w:rPr>
          <w:rFonts w:ascii="Times New Roman" w:hAnsi="Times New Roman"/>
          <w:sz w:val="24"/>
          <w:szCs w:val="24"/>
        </w:rPr>
        <w:t>brain damage in 30 years</w:t>
      </w:r>
      <w:r w:rsidR="002B1ED2">
        <w:rPr>
          <w:rFonts w:ascii="Times New Roman" w:hAnsi="Times New Roman"/>
          <w:sz w:val="24"/>
          <w:szCs w:val="24"/>
        </w:rPr>
        <w:t xml:space="preserve">” or </w:t>
      </w:r>
      <w:r w:rsidRPr="00D529AA">
        <w:rPr>
          <w:rFonts w:ascii="Times New Roman" w:hAnsi="Times New Roman"/>
          <w:sz w:val="24"/>
          <w:szCs w:val="24"/>
        </w:rPr>
        <w:t xml:space="preserve"> </w:t>
      </w:r>
      <w:r w:rsidR="002B1ED2">
        <w:rPr>
          <w:rFonts w:ascii="Times New Roman" w:hAnsi="Times New Roman"/>
          <w:sz w:val="24"/>
          <w:szCs w:val="24"/>
        </w:rPr>
        <w:t>“</w:t>
      </w:r>
      <w:r w:rsidRPr="00D529AA">
        <w:rPr>
          <w:rFonts w:ascii="Times New Roman" w:hAnsi="Times New Roman"/>
          <w:sz w:val="24"/>
          <w:szCs w:val="24"/>
        </w:rPr>
        <w:t>going to hell” (</w:t>
      </w:r>
      <w:r>
        <w:rPr>
          <w:rFonts w:ascii="Times New Roman" w:hAnsi="Times New Roman"/>
          <w:sz w:val="24"/>
          <w:szCs w:val="24"/>
        </w:rPr>
        <w:t>Foa et al. 2010</w:t>
      </w:r>
      <w:r w:rsidRPr="00D529AA">
        <w:rPr>
          <w:rFonts w:ascii="Times New Roman" w:hAnsi="Times New Roman"/>
          <w:sz w:val="24"/>
          <w:szCs w:val="24"/>
        </w:rPr>
        <w:t xml:space="preserve">, p. 105).  </w:t>
      </w:r>
    </w:p>
    <w:p w14:paraId="504CC746" w14:textId="437AAA7D" w:rsidR="00551EF9" w:rsidRPr="00D529AA" w:rsidRDefault="00551EF9" w:rsidP="009032EC">
      <w:pPr>
        <w:spacing w:after="0" w:line="480" w:lineRule="auto"/>
        <w:ind w:firstLine="720"/>
        <w:contextualSpacing/>
        <w:rPr>
          <w:rFonts w:ascii="Times New Roman" w:hAnsi="Times New Roman"/>
          <w:sz w:val="24"/>
          <w:szCs w:val="24"/>
        </w:rPr>
      </w:pPr>
      <w:r>
        <w:rPr>
          <w:rFonts w:ascii="Times New Roman" w:hAnsi="Times New Roman"/>
          <w:sz w:val="24"/>
          <w:szCs w:val="24"/>
        </w:rPr>
        <w:t xml:space="preserve">Treatment studies </w:t>
      </w:r>
      <w:r w:rsidRPr="00D529AA">
        <w:rPr>
          <w:rFonts w:ascii="Times New Roman" w:hAnsi="Times New Roman"/>
          <w:sz w:val="24"/>
          <w:szCs w:val="24"/>
        </w:rPr>
        <w:t xml:space="preserve">indicate that imaginal exposure works fairly well, though not quite as well as “in vivo” ERP.  But this is extremely difficult to explain in evidence-gathering terms.  </w:t>
      </w:r>
      <w:r>
        <w:rPr>
          <w:rFonts w:ascii="Times New Roman" w:hAnsi="Times New Roman"/>
          <w:sz w:val="24"/>
          <w:szCs w:val="24"/>
        </w:rPr>
        <w:t>I</w:t>
      </w:r>
      <w:r w:rsidRPr="00D529AA">
        <w:rPr>
          <w:rFonts w:ascii="Times New Roman" w:hAnsi="Times New Roman"/>
          <w:sz w:val="24"/>
          <w:szCs w:val="24"/>
        </w:rPr>
        <w:t>magining a bad thing happening because I failed to perform the compulsive action do</w:t>
      </w:r>
      <w:r>
        <w:rPr>
          <w:rFonts w:ascii="Times New Roman" w:hAnsi="Times New Roman"/>
          <w:sz w:val="24"/>
          <w:szCs w:val="24"/>
        </w:rPr>
        <w:t xml:space="preserve">es nothing </w:t>
      </w:r>
      <w:r w:rsidRPr="00D529AA">
        <w:rPr>
          <w:rFonts w:ascii="Times New Roman" w:hAnsi="Times New Roman"/>
          <w:sz w:val="24"/>
          <w:szCs w:val="24"/>
        </w:rPr>
        <w:t>to disconfirm my belief that failing to perform that action wil</w:t>
      </w:r>
      <w:r>
        <w:rPr>
          <w:rFonts w:ascii="Times New Roman" w:hAnsi="Times New Roman"/>
          <w:sz w:val="24"/>
          <w:szCs w:val="24"/>
        </w:rPr>
        <w:t xml:space="preserve">l cause the bad thing to happen.  </w:t>
      </w:r>
      <w:r w:rsidRPr="00D529AA">
        <w:rPr>
          <w:rFonts w:ascii="Times New Roman" w:hAnsi="Times New Roman"/>
          <w:sz w:val="24"/>
          <w:szCs w:val="24"/>
        </w:rPr>
        <w:t>Nor is it plausible to see imaginal exposure as disconfirming the belief that just thinking about a bad thing happening will make it more likely to happen.  For as we have just seen, imaginal exposure is explicitly recommended for worries about disaster</w:t>
      </w:r>
      <w:r>
        <w:rPr>
          <w:rFonts w:ascii="Times New Roman" w:hAnsi="Times New Roman"/>
          <w:sz w:val="24"/>
          <w:szCs w:val="24"/>
        </w:rPr>
        <w:t>s</w:t>
      </w:r>
      <w:r w:rsidRPr="00D529AA">
        <w:rPr>
          <w:rFonts w:ascii="Times New Roman" w:hAnsi="Times New Roman"/>
          <w:sz w:val="24"/>
          <w:szCs w:val="24"/>
        </w:rPr>
        <w:t xml:space="preserve"> that would occur far in the future. </w:t>
      </w:r>
      <w:r>
        <w:rPr>
          <w:rFonts w:ascii="Times New Roman" w:hAnsi="Times New Roman"/>
          <w:sz w:val="24"/>
          <w:szCs w:val="24"/>
        </w:rPr>
        <w:t xml:space="preserve"> The proposition that having in</w:t>
      </w:r>
      <w:r w:rsidRPr="00D529AA">
        <w:rPr>
          <w:rFonts w:ascii="Times New Roman" w:hAnsi="Times New Roman"/>
          <w:sz w:val="24"/>
          <w:szCs w:val="24"/>
        </w:rPr>
        <w:t xml:space="preserve">trusive blasphemous images will </w:t>
      </w:r>
      <w:r>
        <w:rPr>
          <w:rFonts w:ascii="Times New Roman" w:hAnsi="Times New Roman"/>
          <w:sz w:val="24"/>
          <w:szCs w:val="24"/>
        </w:rPr>
        <w:t xml:space="preserve">doom me to </w:t>
      </w:r>
      <w:r w:rsidRPr="00D529AA">
        <w:rPr>
          <w:rFonts w:ascii="Times New Roman" w:hAnsi="Times New Roman"/>
          <w:sz w:val="24"/>
          <w:szCs w:val="24"/>
        </w:rPr>
        <w:t xml:space="preserve">eternal damnation cannot be disconfirmed just by </w:t>
      </w:r>
      <w:r>
        <w:rPr>
          <w:rFonts w:ascii="Times New Roman" w:hAnsi="Times New Roman"/>
          <w:sz w:val="24"/>
          <w:szCs w:val="24"/>
        </w:rPr>
        <w:t>the fact that I am not roasting in Hell a few hours after provoking such images</w:t>
      </w:r>
      <w:r w:rsidRPr="00D529AA">
        <w:rPr>
          <w:rFonts w:ascii="Times New Roman" w:hAnsi="Times New Roman"/>
          <w:sz w:val="24"/>
          <w:szCs w:val="24"/>
        </w:rPr>
        <w:t xml:space="preserve">.  </w:t>
      </w:r>
    </w:p>
    <w:p w14:paraId="2C85A1BF" w14:textId="53EB4544" w:rsidR="00551EF9" w:rsidRDefault="00551EF9" w:rsidP="0013113B">
      <w:pPr>
        <w:spacing w:after="0" w:line="480" w:lineRule="auto"/>
        <w:contextualSpacing/>
        <w:rPr>
          <w:rFonts w:ascii="Times New Roman" w:hAnsi="Times New Roman"/>
          <w:color w:val="00B050"/>
          <w:sz w:val="24"/>
          <w:szCs w:val="24"/>
        </w:rPr>
      </w:pPr>
      <w:r w:rsidRPr="00D529AA">
        <w:rPr>
          <w:rFonts w:ascii="Times New Roman" w:hAnsi="Times New Roman"/>
          <w:sz w:val="24"/>
          <w:szCs w:val="24"/>
        </w:rPr>
        <w:tab/>
      </w:r>
      <w:r>
        <w:rPr>
          <w:rFonts w:ascii="Times New Roman" w:hAnsi="Times New Roman"/>
          <w:sz w:val="24"/>
          <w:szCs w:val="24"/>
        </w:rPr>
        <w:t xml:space="preserve">In short, ERP </w:t>
      </w:r>
      <w:r w:rsidRPr="00D529AA">
        <w:rPr>
          <w:rFonts w:ascii="Times New Roman" w:hAnsi="Times New Roman"/>
          <w:sz w:val="24"/>
          <w:szCs w:val="24"/>
        </w:rPr>
        <w:t xml:space="preserve">does not seem to </w:t>
      </w:r>
      <w:r w:rsidRPr="00D529AA">
        <w:rPr>
          <w:rFonts w:ascii="Times New Roman" w:hAnsi="Times New Roman"/>
          <w:color w:val="000000"/>
          <w:sz w:val="24"/>
          <w:szCs w:val="24"/>
        </w:rPr>
        <w:t xml:space="preserve">operate by providing evidence to disconfirm beliefs.  Since there is little evidence for the efficacy of cognitive therapies that lack ERP or something like it, </w:t>
      </w:r>
      <w:r>
        <w:rPr>
          <w:rFonts w:ascii="Times New Roman" w:hAnsi="Times New Roman"/>
          <w:color w:val="000000"/>
          <w:sz w:val="24"/>
          <w:szCs w:val="24"/>
        </w:rPr>
        <w:t xml:space="preserve">and since ERP cannot be plausibly construed as an evidence-gathering process, there is little evidence that appraisals are susceptible to evidence in the way necessary </w:t>
      </w:r>
      <w:r w:rsidR="00E40F36">
        <w:rPr>
          <w:rFonts w:ascii="Times New Roman" w:hAnsi="Times New Roman"/>
          <w:color w:val="000000"/>
          <w:sz w:val="24"/>
          <w:szCs w:val="24"/>
        </w:rPr>
        <w:t>to disprove the quasi-belief model of OCD.</w:t>
      </w:r>
      <w:r w:rsidRPr="00D529AA">
        <w:rPr>
          <w:rFonts w:ascii="Times New Roman" w:hAnsi="Times New Roman"/>
          <w:color w:val="00B050"/>
          <w:sz w:val="24"/>
          <w:szCs w:val="24"/>
        </w:rPr>
        <w:t xml:space="preserve"> </w:t>
      </w:r>
    </w:p>
    <w:p w14:paraId="04FFAFFB" w14:textId="44C4ADA8" w:rsidR="00551EF9" w:rsidRPr="00EB6352" w:rsidRDefault="00551EF9" w:rsidP="004E6695">
      <w:pPr>
        <w:spacing w:after="0" w:line="480" w:lineRule="auto"/>
        <w:ind w:firstLine="720"/>
        <w:contextualSpacing/>
        <w:rPr>
          <w:rFonts w:ascii="Times New Roman" w:hAnsi="Times New Roman"/>
          <w:b/>
          <w:sz w:val="24"/>
          <w:szCs w:val="24"/>
        </w:rPr>
      </w:pPr>
    </w:p>
    <w:p w14:paraId="55B8413E" w14:textId="2824BF30" w:rsidR="00551EF9" w:rsidRDefault="00551EF9" w:rsidP="005E4FD5">
      <w:pPr>
        <w:spacing w:after="0" w:line="480" w:lineRule="auto"/>
        <w:contextualSpacing/>
        <w:rPr>
          <w:rFonts w:ascii="Times New Roman" w:hAnsi="Times New Roman"/>
          <w:color w:val="000000"/>
          <w:sz w:val="24"/>
          <w:szCs w:val="24"/>
        </w:rPr>
      </w:pPr>
      <w:r w:rsidRPr="00EB6352">
        <w:rPr>
          <w:rFonts w:ascii="Times New Roman" w:hAnsi="Times New Roman"/>
          <w:b/>
          <w:sz w:val="24"/>
          <w:szCs w:val="24"/>
        </w:rPr>
        <w:t xml:space="preserve">6.  </w:t>
      </w:r>
      <w:r>
        <w:rPr>
          <w:rFonts w:ascii="Times New Roman" w:hAnsi="Times New Roman"/>
          <w:sz w:val="24"/>
          <w:szCs w:val="24"/>
        </w:rPr>
        <w:t xml:space="preserve">In sum, the challenges seem insufficient to defeat the </w:t>
      </w:r>
      <w:r w:rsidRPr="00D529AA">
        <w:rPr>
          <w:rFonts w:ascii="Times New Roman" w:hAnsi="Times New Roman"/>
          <w:sz w:val="24"/>
          <w:szCs w:val="24"/>
        </w:rPr>
        <w:t xml:space="preserve">prima facie case for the claim that OCD, especially in persons with good insight, is </w:t>
      </w:r>
      <w:r w:rsidRPr="008C39C4">
        <w:rPr>
          <w:rFonts w:ascii="Times New Roman" w:hAnsi="Times New Roman"/>
          <w:i/>
          <w:sz w:val="24"/>
          <w:szCs w:val="24"/>
        </w:rPr>
        <w:t>often</w:t>
      </w:r>
      <w:r w:rsidRPr="00D529AA">
        <w:rPr>
          <w:rFonts w:ascii="Times New Roman" w:hAnsi="Times New Roman"/>
          <w:sz w:val="24"/>
          <w:szCs w:val="24"/>
        </w:rPr>
        <w:t xml:space="preserve"> driven by quasi-beliefs rather than </w:t>
      </w:r>
      <w:r>
        <w:rPr>
          <w:rFonts w:ascii="Times New Roman" w:hAnsi="Times New Roman"/>
          <w:sz w:val="24"/>
          <w:szCs w:val="24"/>
        </w:rPr>
        <w:t xml:space="preserve">functionally normal </w:t>
      </w:r>
      <w:r w:rsidRPr="00D529AA">
        <w:rPr>
          <w:rFonts w:ascii="Times New Roman" w:hAnsi="Times New Roman"/>
          <w:sz w:val="24"/>
          <w:szCs w:val="24"/>
        </w:rPr>
        <w:t xml:space="preserve">beliefs.  </w:t>
      </w:r>
      <w:r>
        <w:rPr>
          <w:rFonts w:ascii="Times New Roman" w:hAnsi="Times New Roman"/>
          <w:sz w:val="24"/>
          <w:szCs w:val="24"/>
        </w:rPr>
        <w:t>However, t</w:t>
      </w:r>
      <w:r w:rsidRPr="00D529AA">
        <w:rPr>
          <w:rFonts w:ascii="Times New Roman" w:hAnsi="Times New Roman"/>
          <w:sz w:val="24"/>
          <w:szCs w:val="24"/>
        </w:rPr>
        <w:t xml:space="preserve">here are good reasons to </w:t>
      </w:r>
      <w:r>
        <w:rPr>
          <w:rFonts w:ascii="Times New Roman" w:hAnsi="Times New Roman"/>
          <w:sz w:val="24"/>
          <w:szCs w:val="24"/>
        </w:rPr>
        <w:t xml:space="preserve">stop short of </w:t>
      </w:r>
      <w:r w:rsidRPr="00D529AA">
        <w:rPr>
          <w:rFonts w:ascii="Times New Roman" w:hAnsi="Times New Roman"/>
          <w:sz w:val="24"/>
          <w:szCs w:val="24"/>
        </w:rPr>
        <w:t xml:space="preserve">the stronger claim that OCD is </w:t>
      </w:r>
      <w:r w:rsidRPr="008C39C4">
        <w:rPr>
          <w:rFonts w:ascii="Times New Roman" w:hAnsi="Times New Roman"/>
          <w:i/>
          <w:sz w:val="24"/>
          <w:szCs w:val="24"/>
        </w:rPr>
        <w:t xml:space="preserve">always </w:t>
      </w:r>
      <w:r w:rsidRPr="00D529AA">
        <w:rPr>
          <w:rFonts w:ascii="Times New Roman" w:hAnsi="Times New Roman"/>
          <w:sz w:val="24"/>
          <w:szCs w:val="24"/>
        </w:rPr>
        <w:t>driven by quasi-beliefs.  First, it would be an overreach</w:t>
      </w:r>
      <w:r>
        <w:rPr>
          <w:rFonts w:ascii="Times New Roman" w:hAnsi="Times New Roman"/>
          <w:sz w:val="24"/>
          <w:szCs w:val="24"/>
        </w:rPr>
        <w:t xml:space="preserve"> at this point t</w:t>
      </w:r>
      <w:r w:rsidRPr="00D529AA">
        <w:rPr>
          <w:rFonts w:ascii="Times New Roman" w:hAnsi="Times New Roman"/>
          <w:sz w:val="24"/>
          <w:szCs w:val="24"/>
        </w:rPr>
        <w:t xml:space="preserve">o claim that functionally normal beliefs </w:t>
      </w:r>
      <w:r w:rsidRPr="008C39C4">
        <w:rPr>
          <w:rFonts w:ascii="Times New Roman" w:hAnsi="Times New Roman"/>
          <w:i/>
          <w:sz w:val="24"/>
          <w:szCs w:val="24"/>
        </w:rPr>
        <w:t>never</w:t>
      </w:r>
      <w:r w:rsidRPr="00D529AA">
        <w:rPr>
          <w:rFonts w:ascii="Times New Roman" w:hAnsi="Times New Roman"/>
          <w:sz w:val="24"/>
          <w:szCs w:val="24"/>
        </w:rPr>
        <w:t xml:space="preserve"> produce OCD.  Second, OCD is a very heterogeneous </w:t>
      </w:r>
      <w:r w:rsidRPr="00D529AA">
        <w:rPr>
          <w:rFonts w:ascii="Times New Roman" w:hAnsi="Times New Roman"/>
          <w:sz w:val="24"/>
          <w:szCs w:val="24"/>
        </w:rPr>
        <w:lastRenderedPageBreak/>
        <w:t>condition</w:t>
      </w:r>
      <w:r>
        <w:rPr>
          <w:rFonts w:ascii="Times New Roman" w:hAnsi="Times New Roman"/>
          <w:sz w:val="24"/>
          <w:szCs w:val="24"/>
        </w:rPr>
        <w:t xml:space="preserve"> which may have </w:t>
      </w:r>
      <w:r w:rsidRPr="00D529AA">
        <w:rPr>
          <w:rFonts w:ascii="Times New Roman" w:hAnsi="Times New Roman"/>
          <w:sz w:val="24"/>
          <w:szCs w:val="24"/>
        </w:rPr>
        <w:t xml:space="preserve">multiple causes, </w:t>
      </w:r>
      <w:r>
        <w:rPr>
          <w:rFonts w:ascii="Times New Roman" w:hAnsi="Times New Roman"/>
          <w:sz w:val="24"/>
          <w:szCs w:val="24"/>
        </w:rPr>
        <w:t>so that in some cases it may be caused by quasi-beliefs,</w:t>
      </w:r>
      <w:r w:rsidRPr="004E6695">
        <w:rPr>
          <w:rFonts w:ascii="Times New Roman" w:hAnsi="Times New Roman"/>
          <w:sz w:val="24"/>
          <w:szCs w:val="24"/>
        </w:rPr>
        <w:t xml:space="preserve"> and in others it may be caused by irrational but functionally normal beliefs. </w:t>
      </w:r>
      <w:r w:rsidR="009D1CA2">
        <w:rPr>
          <w:rFonts w:ascii="Times New Roman" w:hAnsi="Times New Roman"/>
          <w:sz w:val="24"/>
          <w:szCs w:val="24"/>
        </w:rPr>
        <w:t xml:space="preserve"> </w:t>
      </w:r>
      <w:r w:rsidR="006969A6">
        <w:rPr>
          <w:rFonts w:ascii="Times New Roman" w:hAnsi="Times New Roman"/>
          <w:sz w:val="24"/>
          <w:szCs w:val="24"/>
        </w:rPr>
        <w:t>Third,</w:t>
      </w:r>
      <w:commentRangeStart w:id="2"/>
      <w:r w:rsidR="004E6695" w:rsidRPr="004E6695">
        <w:rPr>
          <w:rFonts w:ascii="Times New Roman" w:hAnsi="Times New Roman"/>
          <w:sz w:val="24"/>
          <w:szCs w:val="24"/>
        </w:rPr>
        <w:t xml:space="preserve"> some forms of OCD do not lend themselves particularly well to either the belief or quasi-belief model, since it is not clear that they involve appraisals at all.  For example, some persons with OCD experience compulsions to count, order, or achieve symmetry.  In such cases, the patient may not report fearing any particular outcome if these actions are not undertaken.  Consequently, it is not clear that such cases are best described as involving anything like a belief or a quasi-belief.</w:t>
      </w:r>
      <w:r w:rsidR="004E6695" w:rsidRPr="004E6695">
        <w:rPr>
          <w:rStyle w:val="EndnoteReference"/>
          <w:rFonts w:ascii="Times New Roman" w:hAnsi="Times New Roman"/>
          <w:sz w:val="24"/>
          <w:szCs w:val="24"/>
        </w:rPr>
        <w:endnoteReference w:id="11"/>
      </w:r>
      <w:commentRangeEnd w:id="2"/>
      <w:r w:rsidR="00CF5B8B">
        <w:rPr>
          <w:rStyle w:val="CommentReference"/>
        </w:rPr>
        <w:commentReference w:id="2"/>
      </w:r>
      <w:r w:rsidRPr="00D529AA">
        <w:rPr>
          <w:rFonts w:ascii="Times New Roman" w:hAnsi="Times New Roman"/>
          <w:color w:val="000000"/>
          <w:sz w:val="24"/>
          <w:szCs w:val="24"/>
        </w:rPr>
        <w:t xml:space="preserve">Still, the claim that quasi-beliefs are the best explanation for </w:t>
      </w:r>
      <w:r>
        <w:rPr>
          <w:rFonts w:ascii="Times New Roman" w:hAnsi="Times New Roman"/>
          <w:color w:val="000000"/>
          <w:sz w:val="24"/>
          <w:szCs w:val="24"/>
        </w:rPr>
        <w:t xml:space="preserve">at least </w:t>
      </w:r>
      <w:r w:rsidRPr="00D529AA">
        <w:rPr>
          <w:rFonts w:ascii="Times New Roman" w:hAnsi="Times New Roman"/>
          <w:color w:val="000000"/>
          <w:sz w:val="24"/>
          <w:szCs w:val="24"/>
        </w:rPr>
        <w:t>some cases of OCD is a significant thesis.  F</w:t>
      </w:r>
      <w:r>
        <w:rPr>
          <w:rFonts w:ascii="Times New Roman" w:hAnsi="Times New Roman"/>
          <w:color w:val="000000"/>
          <w:sz w:val="24"/>
          <w:szCs w:val="24"/>
        </w:rPr>
        <w:t>irst</w:t>
      </w:r>
      <w:r w:rsidRPr="00D529AA">
        <w:rPr>
          <w:rFonts w:ascii="Times New Roman" w:hAnsi="Times New Roman"/>
          <w:color w:val="000000"/>
          <w:sz w:val="24"/>
          <w:szCs w:val="24"/>
        </w:rPr>
        <w:t xml:space="preserve">, it provides what I think is an especially good argument for the existence of </w:t>
      </w:r>
      <w:r>
        <w:rPr>
          <w:rFonts w:ascii="Times New Roman" w:hAnsi="Times New Roman"/>
          <w:color w:val="000000"/>
          <w:sz w:val="24"/>
          <w:szCs w:val="24"/>
        </w:rPr>
        <w:t xml:space="preserve">belief-like </w:t>
      </w:r>
      <w:r w:rsidRPr="00D529AA">
        <w:rPr>
          <w:rFonts w:ascii="Times New Roman" w:hAnsi="Times New Roman"/>
          <w:color w:val="000000"/>
          <w:sz w:val="24"/>
          <w:szCs w:val="24"/>
        </w:rPr>
        <w:t xml:space="preserve">mental states that are not </w:t>
      </w:r>
      <w:r>
        <w:rPr>
          <w:rFonts w:ascii="Times New Roman" w:hAnsi="Times New Roman"/>
          <w:color w:val="000000"/>
          <w:sz w:val="24"/>
          <w:szCs w:val="24"/>
        </w:rPr>
        <w:t xml:space="preserve">functionally normal </w:t>
      </w:r>
      <w:r w:rsidRPr="00D529AA">
        <w:rPr>
          <w:rFonts w:ascii="Times New Roman" w:hAnsi="Times New Roman"/>
          <w:color w:val="000000"/>
          <w:sz w:val="24"/>
          <w:szCs w:val="24"/>
        </w:rPr>
        <w:t>beliefs.</w:t>
      </w:r>
      <w:r>
        <w:rPr>
          <w:rFonts w:ascii="Times New Roman" w:hAnsi="Times New Roman"/>
          <w:color w:val="000000"/>
          <w:sz w:val="24"/>
          <w:szCs w:val="24"/>
        </w:rPr>
        <w:t xml:space="preserve">  Thus, it provides at least some indirect support for other proposals (like those discussed in section 4) that seek to introduce similar mental states to explain </w:t>
      </w:r>
      <w:r w:rsidR="001B0E8D">
        <w:rPr>
          <w:rFonts w:ascii="Times New Roman" w:hAnsi="Times New Roman"/>
          <w:color w:val="000000"/>
          <w:sz w:val="24"/>
          <w:szCs w:val="24"/>
        </w:rPr>
        <w:t xml:space="preserve">other </w:t>
      </w:r>
      <w:r>
        <w:rPr>
          <w:rFonts w:ascii="Times New Roman" w:hAnsi="Times New Roman"/>
          <w:color w:val="000000"/>
          <w:sz w:val="24"/>
          <w:szCs w:val="24"/>
        </w:rPr>
        <w:t xml:space="preserve">otherwise puzzling mental phenomena.  </w:t>
      </w:r>
    </w:p>
    <w:p w14:paraId="18ABC077" w14:textId="5D78F81C" w:rsidR="003827A7" w:rsidRDefault="00551EF9" w:rsidP="00CB467F">
      <w:pPr>
        <w:spacing w:after="0" w:line="480" w:lineRule="auto"/>
        <w:ind w:firstLine="720"/>
        <w:contextualSpacing/>
        <w:rPr>
          <w:rFonts w:ascii="Times New Roman" w:hAnsi="Times New Roman"/>
          <w:color w:val="000000"/>
          <w:sz w:val="24"/>
          <w:szCs w:val="24"/>
        </w:rPr>
      </w:pPr>
      <w:r>
        <w:rPr>
          <w:rFonts w:ascii="Times New Roman" w:hAnsi="Times New Roman"/>
          <w:color w:val="000000"/>
          <w:sz w:val="24"/>
          <w:szCs w:val="24"/>
        </w:rPr>
        <w:t xml:space="preserve">Second, the quasi-belief analysis </w:t>
      </w:r>
      <w:r w:rsidR="001B0E8D">
        <w:rPr>
          <w:rFonts w:ascii="Times New Roman" w:hAnsi="Times New Roman"/>
          <w:color w:val="000000"/>
          <w:sz w:val="24"/>
          <w:szCs w:val="24"/>
        </w:rPr>
        <w:t xml:space="preserve">suggests </w:t>
      </w:r>
      <w:r>
        <w:rPr>
          <w:rFonts w:ascii="Times New Roman" w:hAnsi="Times New Roman"/>
          <w:color w:val="000000"/>
          <w:sz w:val="24"/>
          <w:szCs w:val="24"/>
        </w:rPr>
        <w:t xml:space="preserve">a way to think about the relationship between OCD and autonomy.  Space permits only a brief sketch, but the </w:t>
      </w:r>
      <w:r w:rsidR="001F1AA7">
        <w:rPr>
          <w:rFonts w:ascii="Times New Roman" w:hAnsi="Times New Roman"/>
          <w:color w:val="000000"/>
          <w:sz w:val="24"/>
          <w:szCs w:val="24"/>
        </w:rPr>
        <w:t xml:space="preserve">basic </w:t>
      </w:r>
      <w:r>
        <w:rPr>
          <w:rFonts w:ascii="Times New Roman" w:hAnsi="Times New Roman"/>
          <w:color w:val="000000"/>
          <w:sz w:val="24"/>
          <w:szCs w:val="24"/>
        </w:rPr>
        <w:t>idea is simple enough.</w:t>
      </w:r>
      <w:r>
        <w:rPr>
          <w:rStyle w:val="EndnoteReference"/>
          <w:rFonts w:ascii="Times New Roman" w:hAnsi="Times New Roman"/>
          <w:color w:val="000000"/>
          <w:sz w:val="24"/>
          <w:szCs w:val="24"/>
        </w:rPr>
        <w:endnoteReference w:id="12"/>
      </w:r>
      <w:r>
        <w:rPr>
          <w:rFonts w:ascii="Times New Roman" w:hAnsi="Times New Roman"/>
          <w:color w:val="000000"/>
          <w:sz w:val="24"/>
          <w:szCs w:val="24"/>
        </w:rPr>
        <w:t xml:space="preserve">  The quasi-belief analysis sees the essential problem in OCD as an internal conflict between a mental state that asserts P, and one that asserts not-P.  But OCD is not a matter of </w:t>
      </w:r>
      <w:r w:rsidRPr="00CB467F">
        <w:rPr>
          <w:rFonts w:ascii="Times New Roman" w:hAnsi="Times New Roman"/>
          <w:i/>
          <w:color w:val="000000"/>
          <w:sz w:val="24"/>
          <w:szCs w:val="24"/>
        </w:rPr>
        <w:t>the agent</w:t>
      </w:r>
      <w:r>
        <w:rPr>
          <w:rFonts w:ascii="Times New Roman" w:hAnsi="Times New Roman"/>
          <w:color w:val="000000"/>
          <w:sz w:val="24"/>
          <w:szCs w:val="24"/>
        </w:rPr>
        <w:t xml:space="preserve"> asserting a contradiction.  Rather, it is a matter of the agent asserting something while her behavior and emotion are driven by a mental state that asserts something else.  </w:t>
      </w:r>
      <w:r w:rsidR="001F1AA7">
        <w:rPr>
          <w:rFonts w:ascii="Times New Roman" w:hAnsi="Times New Roman"/>
          <w:color w:val="000000"/>
          <w:sz w:val="24"/>
          <w:szCs w:val="24"/>
        </w:rPr>
        <w:t>A</w:t>
      </w:r>
      <w:r>
        <w:rPr>
          <w:rFonts w:ascii="Times New Roman" w:hAnsi="Times New Roman"/>
          <w:color w:val="000000"/>
          <w:sz w:val="24"/>
          <w:szCs w:val="24"/>
        </w:rPr>
        <w:t xml:space="preserve">s I suggested in my discussion of Schwitzgebel, </w:t>
      </w:r>
      <w:r w:rsidR="001F1AA7">
        <w:rPr>
          <w:rFonts w:ascii="Times New Roman" w:hAnsi="Times New Roman"/>
          <w:color w:val="000000"/>
          <w:sz w:val="24"/>
          <w:szCs w:val="24"/>
        </w:rPr>
        <w:t xml:space="preserve">the belief </w:t>
      </w:r>
      <w:r>
        <w:rPr>
          <w:rFonts w:ascii="Times New Roman" w:hAnsi="Times New Roman"/>
          <w:color w:val="000000"/>
          <w:sz w:val="24"/>
          <w:szCs w:val="24"/>
        </w:rPr>
        <w:t>represents the authentic voice of the agent.  The quasi-belief, by contrast, is alienated from the agent inasmuch as it asserts something that the agent herself (via her functionally normal belief) denies.  Yet this very mental state, from which the agent is alienated, causes her to have feelings and motivations that are themselves alien to her, for they are based on a proposition that she</w:t>
      </w:r>
      <w:r w:rsidR="001B0E8D">
        <w:rPr>
          <w:rFonts w:ascii="Times New Roman" w:hAnsi="Times New Roman"/>
          <w:color w:val="000000"/>
          <w:sz w:val="24"/>
          <w:szCs w:val="24"/>
        </w:rPr>
        <w:t xml:space="preserve"> (authentically)</w:t>
      </w:r>
      <w:r>
        <w:rPr>
          <w:rFonts w:ascii="Times New Roman" w:hAnsi="Times New Roman"/>
          <w:color w:val="000000"/>
          <w:sz w:val="24"/>
          <w:szCs w:val="24"/>
        </w:rPr>
        <w:t xml:space="preserve"> believes </w:t>
      </w:r>
      <w:r w:rsidR="001B0E8D">
        <w:rPr>
          <w:rFonts w:ascii="Times New Roman" w:hAnsi="Times New Roman"/>
          <w:color w:val="000000"/>
          <w:sz w:val="24"/>
          <w:szCs w:val="24"/>
        </w:rPr>
        <w:t xml:space="preserve">to be </w:t>
      </w:r>
      <w:r>
        <w:rPr>
          <w:rFonts w:ascii="Times New Roman" w:hAnsi="Times New Roman"/>
          <w:color w:val="000000"/>
          <w:sz w:val="24"/>
          <w:szCs w:val="24"/>
        </w:rPr>
        <w:t xml:space="preserve">false.  Hence, on the </w:t>
      </w:r>
      <w:r>
        <w:rPr>
          <w:rFonts w:ascii="Times New Roman" w:hAnsi="Times New Roman"/>
          <w:color w:val="000000"/>
          <w:sz w:val="24"/>
          <w:szCs w:val="24"/>
        </w:rPr>
        <w:lastRenderedPageBreak/>
        <w:t xml:space="preserve">quasi-belief view, OCD implies not simply a lack of control by the agent over her behavior (a theme explored by Meynen 2012).  It is also a situation in which something </w:t>
      </w:r>
      <w:r w:rsidRPr="00DE2733">
        <w:rPr>
          <w:rFonts w:ascii="Times New Roman" w:hAnsi="Times New Roman"/>
          <w:i/>
          <w:color w:val="000000"/>
          <w:sz w:val="24"/>
          <w:szCs w:val="24"/>
        </w:rPr>
        <w:t>else</w:t>
      </w:r>
      <w:r>
        <w:rPr>
          <w:rFonts w:ascii="Times New Roman" w:hAnsi="Times New Roman"/>
          <w:color w:val="000000"/>
          <w:sz w:val="24"/>
          <w:szCs w:val="24"/>
        </w:rPr>
        <w:t>—something alien to her authentic self because it asserts a proposition that she denies—threatens to wrest control from her.  Since quasi-beliefs</w:t>
      </w:r>
      <w:r w:rsidR="001B0E8D">
        <w:rPr>
          <w:rFonts w:ascii="Times New Roman" w:hAnsi="Times New Roman"/>
          <w:color w:val="000000"/>
          <w:sz w:val="24"/>
          <w:szCs w:val="24"/>
        </w:rPr>
        <w:t xml:space="preserve"> and the compulsive motivation they produce </w:t>
      </w:r>
      <w:r>
        <w:rPr>
          <w:rFonts w:ascii="Times New Roman" w:hAnsi="Times New Roman"/>
          <w:color w:val="000000"/>
          <w:sz w:val="24"/>
          <w:szCs w:val="24"/>
        </w:rPr>
        <w:t xml:space="preserve">persist even when confronted with the agent’s beliefs (and the evidence for them), over time, they are likely to wear down her ability to resist, so that even though she knows that they are senseless, she is likely to </w:t>
      </w:r>
      <w:r w:rsidR="001B0E8D">
        <w:rPr>
          <w:rFonts w:ascii="Times New Roman" w:hAnsi="Times New Roman"/>
          <w:color w:val="000000"/>
          <w:sz w:val="24"/>
          <w:szCs w:val="24"/>
        </w:rPr>
        <w:t>act on them anyway</w:t>
      </w:r>
      <w:r>
        <w:rPr>
          <w:rFonts w:ascii="Times New Roman" w:hAnsi="Times New Roman"/>
          <w:color w:val="000000"/>
          <w:sz w:val="24"/>
          <w:szCs w:val="24"/>
        </w:rPr>
        <w:t>.</w:t>
      </w:r>
      <w:r>
        <w:rPr>
          <w:rStyle w:val="EndnoteReference"/>
          <w:rFonts w:ascii="Times New Roman" w:hAnsi="Times New Roman"/>
          <w:color w:val="000000"/>
          <w:sz w:val="24"/>
          <w:szCs w:val="24"/>
        </w:rPr>
        <w:endnoteReference w:id="13"/>
      </w:r>
      <w:r>
        <w:rPr>
          <w:rFonts w:ascii="Times New Roman" w:hAnsi="Times New Roman"/>
          <w:color w:val="000000"/>
          <w:sz w:val="24"/>
          <w:szCs w:val="24"/>
        </w:rPr>
        <w:t xml:space="preserve"> </w:t>
      </w:r>
      <w:r w:rsidR="003F5FCB">
        <w:rPr>
          <w:rFonts w:ascii="Times New Roman" w:hAnsi="Times New Roman"/>
          <w:color w:val="000000"/>
          <w:sz w:val="24"/>
          <w:szCs w:val="24"/>
        </w:rPr>
        <w:t xml:space="preserve">  </w:t>
      </w:r>
    </w:p>
    <w:p w14:paraId="69064EDF" w14:textId="77777777" w:rsidR="00C32BD9" w:rsidRDefault="00C32BD9" w:rsidP="00D747A1">
      <w:pPr>
        <w:spacing w:after="0" w:line="480" w:lineRule="auto"/>
        <w:contextualSpacing/>
        <w:jc w:val="both"/>
        <w:rPr>
          <w:rFonts w:ascii="Times New Roman" w:hAnsi="Times New Roman"/>
          <w:b/>
          <w:color w:val="000000"/>
          <w:sz w:val="24"/>
          <w:szCs w:val="24"/>
        </w:rPr>
      </w:pPr>
    </w:p>
    <w:p w14:paraId="1BF4C896" w14:textId="77777777" w:rsidR="00BB20ED" w:rsidRPr="00923488" w:rsidRDefault="00BB20ED" w:rsidP="00BB20ED">
      <w:pPr>
        <w:spacing w:after="0" w:line="360" w:lineRule="auto"/>
        <w:rPr>
          <w:rFonts w:ascii="Times New Roman" w:hAnsi="Times New Roman"/>
          <w:sz w:val="24"/>
          <w:szCs w:val="24"/>
        </w:rPr>
      </w:pPr>
      <w:r w:rsidRPr="00923488">
        <w:rPr>
          <w:rFonts w:ascii="Times New Roman" w:hAnsi="Times New Roman"/>
          <w:b/>
          <w:sz w:val="24"/>
          <w:szCs w:val="24"/>
        </w:rPr>
        <w:t xml:space="preserve">Acknowledgement:  </w:t>
      </w:r>
    </w:p>
    <w:p w14:paraId="1636465B" w14:textId="5E74BA13" w:rsidR="00BB20ED" w:rsidRPr="00923488" w:rsidRDefault="00BB20ED" w:rsidP="00BB20ED">
      <w:pPr>
        <w:spacing w:after="0" w:line="360" w:lineRule="auto"/>
        <w:rPr>
          <w:rFonts w:ascii="Times New Roman" w:hAnsi="Times New Roman"/>
          <w:sz w:val="24"/>
          <w:szCs w:val="24"/>
        </w:rPr>
      </w:pPr>
      <w:r w:rsidRPr="00923488">
        <w:rPr>
          <w:rFonts w:ascii="Times New Roman" w:hAnsi="Times New Roman"/>
          <w:sz w:val="24"/>
          <w:szCs w:val="24"/>
        </w:rPr>
        <w:t xml:space="preserve">I </w:t>
      </w:r>
      <w:r w:rsidR="00303FA8" w:rsidRPr="00923488">
        <w:rPr>
          <w:rFonts w:ascii="Times New Roman" w:hAnsi="Times New Roman"/>
          <w:sz w:val="24"/>
          <w:szCs w:val="24"/>
        </w:rPr>
        <w:t xml:space="preserve">thank </w:t>
      </w:r>
      <w:r w:rsidRPr="00923488">
        <w:rPr>
          <w:rFonts w:ascii="Times New Roman" w:hAnsi="Times New Roman"/>
          <w:sz w:val="24"/>
          <w:szCs w:val="24"/>
        </w:rPr>
        <w:t>several anonymous reviewers and audiences at the 2014 Western Michigan Medical Humanities Conference and the 2014 Northwest Philosophy Conference for helpful suggestions.</w:t>
      </w:r>
    </w:p>
    <w:p w14:paraId="1B5AD0A7" w14:textId="77777777" w:rsidR="00696D81" w:rsidRDefault="00696D81" w:rsidP="00D747A1">
      <w:pPr>
        <w:spacing w:after="0" w:line="480" w:lineRule="auto"/>
        <w:contextualSpacing/>
        <w:jc w:val="both"/>
        <w:rPr>
          <w:rFonts w:ascii="Times New Roman" w:hAnsi="Times New Roman"/>
          <w:b/>
          <w:color w:val="000000"/>
          <w:sz w:val="24"/>
          <w:szCs w:val="24"/>
        </w:rPr>
      </w:pPr>
    </w:p>
    <w:p w14:paraId="06035FA7" w14:textId="77777777" w:rsidR="00696D81" w:rsidRDefault="00696D81" w:rsidP="00D747A1">
      <w:pPr>
        <w:spacing w:after="0" w:line="480" w:lineRule="auto"/>
        <w:contextualSpacing/>
        <w:jc w:val="both"/>
        <w:rPr>
          <w:rFonts w:ascii="Times New Roman" w:hAnsi="Times New Roman"/>
          <w:b/>
          <w:color w:val="000000"/>
          <w:sz w:val="24"/>
          <w:szCs w:val="24"/>
        </w:rPr>
      </w:pPr>
    </w:p>
    <w:p w14:paraId="320C9E73" w14:textId="77777777" w:rsidR="00C32BD9" w:rsidRDefault="00C32BD9" w:rsidP="00D747A1">
      <w:pPr>
        <w:spacing w:after="0" w:line="480" w:lineRule="auto"/>
        <w:contextualSpacing/>
        <w:jc w:val="both"/>
        <w:rPr>
          <w:rFonts w:ascii="Times New Roman" w:hAnsi="Times New Roman"/>
          <w:b/>
          <w:color w:val="000000"/>
          <w:sz w:val="24"/>
          <w:szCs w:val="24"/>
        </w:rPr>
      </w:pPr>
      <w:r>
        <w:rPr>
          <w:rFonts w:ascii="Times New Roman" w:hAnsi="Times New Roman"/>
          <w:b/>
          <w:color w:val="000000"/>
          <w:sz w:val="24"/>
          <w:szCs w:val="24"/>
        </w:rPr>
        <w:t>NOTES</w:t>
      </w:r>
    </w:p>
    <w:p w14:paraId="292768A9" w14:textId="77777777" w:rsidR="00C32BD9" w:rsidRDefault="00C32BD9" w:rsidP="00D747A1">
      <w:pPr>
        <w:spacing w:after="0" w:line="480" w:lineRule="auto"/>
        <w:contextualSpacing/>
        <w:jc w:val="both"/>
        <w:rPr>
          <w:rFonts w:ascii="Times New Roman" w:hAnsi="Times New Roman"/>
          <w:b/>
          <w:color w:val="000000"/>
          <w:sz w:val="24"/>
          <w:szCs w:val="24"/>
        </w:rPr>
        <w:sectPr w:rsidR="00C32BD9" w:rsidSect="00934818">
          <w:headerReference w:type="even" r:id="rId10"/>
          <w:headerReference w:type="default" r:id="rId11"/>
          <w:footerReference w:type="even" r:id="rId12"/>
          <w:footerReference w:type="default" r:id="rId13"/>
          <w:headerReference w:type="first" r:id="rId14"/>
          <w:footerReference w:type="first" r:id="rId15"/>
          <w:endnotePr>
            <w:numFmt w:val="decimal"/>
          </w:endnotePr>
          <w:type w:val="continuous"/>
          <w:pgSz w:w="12240" w:h="15840"/>
          <w:pgMar w:top="1440" w:right="1440" w:bottom="1440" w:left="1440" w:header="720" w:footer="720" w:gutter="0"/>
          <w:cols w:space="720"/>
          <w:docGrid w:linePitch="360"/>
        </w:sectPr>
      </w:pPr>
    </w:p>
    <w:p w14:paraId="67E6EECA" w14:textId="77777777" w:rsidR="001F244F" w:rsidRPr="00D529AA" w:rsidRDefault="001F244F" w:rsidP="00D747A1">
      <w:pPr>
        <w:spacing w:after="0" w:line="480" w:lineRule="auto"/>
        <w:contextualSpacing/>
        <w:jc w:val="both"/>
        <w:rPr>
          <w:rFonts w:ascii="Times New Roman" w:hAnsi="Times New Roman"/>
          <w:b/>
          <w:color w:val="000000"/>
          <w:sz w:val="24"/>
          <w:szCs w:val="24"/>
        </w:rPr>
      </w:pPr>
    </w:p>
    <w:p w14:paraId="21639B98" w14:textId="77777777" w:rsidR="001E6ED5" w:rsidRPr="00D529AA" w:rsidRDefault="001E6ED5" w:rsidP="00D747A1">
      <w:pPr>
        <w:spacing w:after="0" w:line="480" w:lineRule="auto"/>
        <w:contextualSpacing/>
        <w:jc w:val="both"/>
        <w:rPr>
          <w:rFonts w:ascii="Times New Roman" w:hAnsi="Times New Roman"/>
          <w:b/>
          <w:color w:val="000000"/>
          <w:sz w:val="24"/>
          <w:szCs w:val="24"/>
        </w:rPr>
      </w:pPr>
      <w:r w:rsidRPr="00D529AA">
        <w:rPr>
          <w:rFonts w:ascii="Times New Roman" w:hAnsi="Times New Roman"/>
          <w:b/>
          <w:color w:val="000000"/>
          <w:sz w:val="24"/>
          <w:szCs w:val="24"/>
        </w:rPr>
        <w:t>REFERENCES</w:t>
      </w:r>
    </w:p>
    <w:p w14:paraId="0554D264" w14:textId="77777777" w:rsidR="00CE0646" w:rsidRPr="00874C63" w:rsidRDefault="00CE0646" w:rsidP="00E52915">
      <w:pPr>
        <w:pStyle w:val="NoSpacing"/>
        <w:spacing w:after="240" w:line="360" w:lineRule="auto"/>
        <w:rPr>
          <w:rFonts w:ascii="Times New Roman" w:hAnsi="Times New Roman"/>
          <w:sz w:val="24"/>
          <w:szCs w:val="24"/>
        </w:rPr>
      </w:pPr>
      <w:r w:rsidRPr="00874C63">
        <w:rPr>
          <w:rFonts w:ascii="Times New Roman" w:hAnsi="Times New Roman"/>
          <w:sz w:val="24"/>
          <w:szCs w:val="24"/>
        </w:rPr>
        <w:t xml:space="preserve">Abramowitz, Jonathan; Taylor, Steven; and McKay, Dean (2005).  “Potentials and Limitations of Cognitive Treatment for Obsessive-Compulsive Disorder.”  </w:t>
      </w:r>
      <w:r w:rsidRPr="00874C63">
        <w:rPr>
          <w:rFonts w:ascii="Times New Roman" w:hAnsi="Times New Roman"/>
          <w:i/>
          <w:sz w:val="24"/>
          <w:szCs w:val="24"/>
        </w:rPr>
        <w:t>Cognitive Behaviour Therapy</w:t>
      </w:r>
      <w:r w:rsidRPr="00874C63">
        <w:rPr>
          <w:rFonts w:ascii="Times New Roman" w:hAnsi="Times New Roman"/>
          <w:sz w:val="24"/>
          <w:szCs w:val="24"/>
        </w:rPr>
        <w:t xml:space="preserve"> 3: 140-147.</w:t>
      </w:r>
    </w:p>
    <w:p w14:paraId="58166589" w14:textId="43F25E32" w:rsidR="00D90062" w:rsidRDefault="00CE0646" w:rsidP="00E52915">
      <w:pPr>
        <w:pStyle w:val="NoSpacing"/>
        <w:spacing w:after="240" w:line="360" w:lineRule="auto"/>
        <w:rPr>
          <w:rFonts w:ascii="Times New Roman" w:hAnsi="Times New Roman"/>
          <w:sz w:val="24"/>
          <w:szCs w:val="24"/>
        </w:rPr>
      </w:pPr>
      <w:r w:rsidRPr="00874C63">
        <w:rPr>
          <w:rFonts w:ascii="Times New Roman" w:hAnsi="Times New Roman"/>
          <w:sz w:val="24"/>
          <w:szCs w:val="24"/>
        </w:rPr>
        <w:lastRenderedPageBreak/>
        <w:t xml:space="preserve">American Psychiatric Association. (2013). </w:t>
      </w:r>
      <w:r w:rsidRPr="00874C63">
        <w:rPr>
          <w:rFonts w:ascii="Times New Roman" w:hAnsi="Times New Roman"/>
          <w:i/>
          <w:sz w:val="24"/>
          <w:szCs w:val="24"/>
        </w:rPr>
        <w:t>Diagnostic and Statistical Manual of Mental Disorders</w:t>
      </w:r>
      <w:r w:rsidRPr="00874C63">
        <w:rPr>
          <w:rFonts w:ascii="Times New Roman" w:hAnsi="Times New Roman"/>
          <w:sz w:val="24"/>
          <w:szCs w:val="24"/>
        </w:rPr>
        <w:t xml:space="preserve"> (5th ed.). Arlington, VA: American Psychiatric Publishing.</w:t>
      </w:r>
    </w:p>
    <w:p w14:paraId="57D52DD2" w14:textId="77777777" w:rsidR="00CE0646" w:rsidRPr="00874C63" w:rsidRDefault="00CE0646" w:rsidP="00E52915">
      <w:pPr>
        <w:pStyle w:val="NoSpacing"/>
        <w:spacing w:after="240" w:line="360" w:lineRule="auto"/>
        <w:rPr>
          <w:rFonts w:ascii="Times New Roman" w:hAnsi="Times New Roman"/>
          <w:sz w:val="24"/>
          <w:szCs w:val="24"/>
        </w:rPr>
      </w:pPr>
      <w:r w:rsidRPr="00874C63">
        <w:rPr>
          <w:rFonts w:ascii="Times New Roman" w:hAnsi="Times New Roman"/>
          <w:sz w:val="24"/>
          <w:szCs w:val="24"/>
        </w:rPr>
        <w:t xml:space="preserve">Beck, Aaron (1976). </w:t>
      </w:r>
      <w:r w:rsidRPr="00874C63">
        <w:rPr>
          <w:rFonts w:ascii="Times New Roman" w:hAnsi="Times New Roman"/>
          <w:i/>
          <w:sz w:val="24"/>
          <w:szCs w:val="24"/>
        </w:rPr>
        <w:t>Cognitive Therapy and the Emotional Disorders.</w:t>
      </w:r>
      <w:r w:rsidRPr="00874C63">
        <w:rPr>
          <w:rFonts w:ascii="Times New Roman" w:hAnsi="Times New Roman"/>
          <w:sz w:val="24"/>
          <w:szCs w:val="24"/>
        </w:rPr>
        <w:t xml:space="preserve"> Meridian.</w:t>
      </w:r>
    </w:p>
    <w:p w14:paraId="7BDC6C8B" w14:textId="77777777" w:rsidR="00CE0646" w:rsidRDefault="00CE0646" w:rsidP="00E52915">
      <w:pPr>
        <w:pStyle w:val="NoSpacing"/>
        <w:spacing w:after="240" w:line="360" w:lineRule="auto"/>
        <w:rPr>
          <w:rFonts w:ascii="Times New Roman" w:hAnsi="Times New Roman"/>
          <w:sz w:val="24"/>
          <w:szCs w:val="24"/>
        </w:rPr>
      </w:pPr>
      <w:r w:rsidRPr="00874C63">
        <w:rPr>
          <w:rFonts w:ascii="Times New Roman" w:hAnsi="Times New Roman"/>
          <w:sz w:val="24"/>
          <w:szCs w:val="24"/>
        </w:rPr>
        <w:t xml:space="preserve">Bortolotti, Lisa (2010).  </w:t>
      </w:r>
      <w:r w:rsidRPr="00874C63">
        <w:rPr>
          <w:rFonts w:ascii="Times New Roman" w:hAnsi="Times New Roman"/>
          <w:i/>
          <w:sz w:val="24"/>
          <w:szCs w:val="24"/>
        </w:rPr>
        <w:t>Delusions and Other Irrational Beliefs</w:t>
      </w:r>
      <w:r w:rsidRPr="00874C63">
        <w:rPr>
          <w:rFonts w:ascii="Times New Roman" w:hAnsi="Times New Roman"/>
          <w:sz w:val="24"/>
          <w:szCs w:val="24"/>
        </w:rPr>
        <w:t>.  Oxford: Oxford University Press.</w:t>
      </w:r>
    </w:p>
    <w:p w14:paraId="79D5952A" w14:textId="0E5A7553" w:rsidR="00306D4D" w:rsidRPr="00874C63" w:rsidRDefault="00306D4D" w:rsidP="00E52915">
      <w:pPr>
        <w:pStyle w:val="NoSpacing"/>
        <w:spacing w:after="240" w:line="360" w:lineRule="auto"/>
        <w:rPr>
          <w:rFonts w:ascii="Times New Roman" w:hAnsi="Times New Roman"/>
          <w:sz w:val="24"/>
          <w:szCs w:val="24"/>
        </w:rPr>
      </w:pPr>
      <w:r>
        <w:rPr>
          <w:rFonts w:ascii="Times New Roman" w:hAnsi="Times New Roman"/>
          <w:sz w:val="24"/>
          <w:szCs w:val="24"/>
        </w:rPr>
        <w:t xml:space="preserve">Brakoulias, Vlasios, and Starcevic, Vladan (2011).  “The Characterization of Beliefs in Obsessive-Compulsive Disorder.”  </w:t>
      </w:r>
      <w:r w:rsidRPr="00306D4D">
        <w:rPr>
          <w:rFonts w:ascii="Times New Roman" w:hAnsi="Times New Roman"/>
          <w:i/>
          <w:sz w:val="24"/>
          <w:szCs w:val="24"/>
        </w:rPr>
        <w:t>Psychiatric Quarterly</w:t>
      </w:r>
      <w:r>
        <w:rPr>
          <w:rFonts w:ascii="Times New Roman" w:hAnsi="Times New Roman"/>
          <w:sz w:val="24"/>
          <w:szCs w:val="24"/>
        </w:rPr>
        <w:t xml:space="preserve"> 82: 151-161.</w:t>
      </w:r>
    </w:p>
    <w:p w14:paraId="523D0216" w14:textId="77777777" w:rsidR="00CE0646" w:rsidRPr="00874C63" w:rsidRDefault="00CE0646" w:rsidP="00E52915">
      <w:pPr>
        <w:pStyle w:val="NoSpacing"/>
        <w:spacing w:after="240" w:line="360" w:lineRule="auto"/>
        <w:rPr>
          <w:rFonts w:ascii="Times New Roman" w:eastAsia="Times New Roman" w:hAnsi="Times New Roman"/>
          <w:sz w:val="24"/>
          <w:szCs w:val="24"/>
        </w:rPr>
      </w:pPr>
      <w:r w:rsidRPr="00874C63">
        <w:rPr>
          <w:rFonts w:ascii="Times New Roman" w:eastAsia="Times New Roman" w:hAnsi="Times New Roman"/>
          <w:sz w:val="24"/>
          <w:szCs w:val="24"/>
        </w:rPr>
        <w:t xml:space="preserve">Calamari, John; Cohen, Robyn; Rector, Neil; Szacun-Shimizu, Kate; Riemann, Bradley; Norberg, Melissa (2006).  “Dysfunctional Belief-Based Obsessive-Compulsive Disorder Subgroups.”  </w:t>
      </w:r>
      <w:r w:rsidRPr="00874C63">
        <w:rPr>
          <w:rFonts w:ascii="Times New Roman" w:eastAsia="Times New Roman" w:hAnsi="Times New Roman"/>
          <w:i/>
          <w:sz w:val="24"/>
          <w:szCs w:val="24"/>
        </w:rPr>
        <w:t>Behaviour Research and Therapy</w:t>
      </w:r>
      <w:r w:rsidRPr="00874C63">
        <w:rPr>
          <w:rFonts w:ascii="Times New Roman" w:eastAsia="Times New Roman" w:hAnsi="Times New Roman"/>
          <w:sz w:val="24"/>
          <w:szCs w:val="24"/>
        </w:rPr>
        <w:t xml:space="preserve"> 44: 1347-1360.</w:t>
      </w:r>
    </w:p>
    <w:p w14:paraId="071F190B" w14:textId="2D956C2B" w:rsidR="00803B19" w:rsidRDefault="00803B19" w:rsidP="00E52915">
      <w:pPr>
        <w:autoSpaceDE w:val="0"/>
        <w:autoSpaceDN w:val="0"/>
        <w:adjustRightInd w:val="0"/>
        <w:spacing w:after="240" w:line="360" w:lineRule="auto"/>
        <w:rPr>
          <w:rFonts w:ascii="Times New Roman" w:hAnsi="Times New Roman"/>
          <w:color w:val="231F20"/>
          <w:sz w:val="24"/>
          <w:szCs w:val="24"/>
        </w:rPr>
      </w:pPr>
      <w:r w:rsidRPr="00803B19">
        <w:rPr>
          <w:rFonts w:ascii="Times New Roman" w:hAnsi="Times New Roman"/>
          <w:color w:val="231F20"/>
          <w:sz w:val="24"/>
          <w:szCs w:val="24"/>
        </w:rPr>
        <w:t xml:space="preserve">Catapano, Francesco; Perris, Francesco; Fabrazzo, Michele; Cioffi, Valeria; Giacco, Domenico; De Santis, Valeria; Maj Mario </w:t>
      </w:r>
      <w:r>
        <w:rPr>
          <w:rFonts w:ascii="Times New Roman" w:hAnsi="Times New Roman"/>
          <w:color w:val="231F20"/>
          <w:sz w:val="24"/>
          <w:szCs w:val="24"/>
        </w:rPr>
        <w:t>(2010).  “</w:t>
      </w:r>
      <w:r w:rsidRPr="00803B19">
        <w:rPr>
          <w:rFonts w:ascii="Times New Roman" w:hAnsi="Times New Roman"/>
          <w:color w:val="231F20"/>
          <w:sz w:val="24"/>
          <w:szCs w:val="24"/>
        </w:rPr>
        <w:t>Obsessive–</w:t>
      </w:r>
      <w:r>
        <w:rPr>
          <w:rFonts w:ascii="Times New Roman" w:hAnsi="Times New Roman"/>
          <w:color w:val="231F20"/>
          <w:sz w:val="24"/>
          <w:szCs w:val="24"/>
        </w:rPr>
        <w:t>C</w:t>
      </w:r>
      <w:r w:rsidRPr="00803B19">
        <w:rPr>
          <w:rFonts w:ascii="Times New Roman" w:hAnsi="Times New Roman"/>
          <w:color w:val="231F20"/>
          <w:sz w:val="24"/>
          <w:szCs w:val="24"/>
        </w:rPr>
        <w:t>ompul</w:t>
      </w:r>
      <w:r>
        <w:rPr>
          <w:rFonts w:ascii="Times New Roman" w:hAnsi="Times New Roman"/>
          <w:color w:val="231F20"/>
          <w:sz w:val="24"/>
          <w:szCs w:val="24"/>
        </w:rPr>
        <w:t xml:space="preserve">sive Disorder with Poor Insight.”  </w:t>
      </w:r>
      <w:r w:rsidRPr="00803B19">
        <w:rPr>
          <w:rFonts w:ascii="Times New Roman" w:hAnsi="Times New Roman"/>
          <w:color w:val="231F20"/>
          <w:sz w:val="24"/>
          <w:szCs w:val="24"/>
        </w:rPr>
        <w:t xml:space="preserve"> </w:t>
      </w:r>
      <w:r w:rsidRPr="00803B19">
        <w:rPr>
          <w:rFonts w:ascii="Times New Roman" w:hAnsi="Times New Roman"/>
          <w:i/>
          <w:color w:val="231F20"/>
          <w:sz w:val="24"/>
          <w:szCs w:val="24"/>
        </w:rPr>
        <w:t>Progress in Neuro-Psychopharmacology &amp; Biological Psychiatry</w:t>
      </w:r>
      <w:r w:rsidRPr="00803B19">
        <w:rPr>
          <w:rFonts w:ascii="Times New Roman" w:hAnsi="Times New Roman"/>
          <w:color w:val="231F20"/>
          <w:sz w:val="24"/>
          <w:szCs w:val="24"/>
        </w:rPr>
        <w:t xml:space="preserve"> 34 (2010) 323–330</w:t>
      </w:r>
      <w:r>
        <w:rPr>
          <w:rFonts w:ascii="Times New Roman" w:hAnsi="Times New Roman"/>
          <w:color w:val="231F20"/>
          <w:sz w:val="24"/>
          <w:szCs w:val="24"/>
        </w:rPr>
        <w:t>.</w:t>
      </w:r>
    </w:p>
    <w:p w14:paraId="0985EDEC" w14:textId="77777777" w:rsidR="00CE0646" w:rsidRPr="00874C63" w:rsidRDefault="00CE0646" w:rsidP="00E52915">
      <w:pPr>
        <w:pStyle w:val="NoSpacing"/>
        <w:spacing w:after="240" w:line="360" w:lineRule="auto"/>
        <w:rPr>
          <w:rFonts w:ascii="Times New Roman" w:hAnsi="Times New Roman"/>
          <w:sz w:val="24"/>
          <w:szCs w:val="24"/>
        </w:rPr>
      </w:pPr>
      <w:r w:rsidRPr="00874C63">
        <w:rPr>
          <w:rFonts w:ascii="Times New Roman" w:hAnsi="Times New Roman"/>
          <w:sz w:val="24"/>
          <w:szCs w:val="24"/>
        </w:rPr>
        <w:t xml:space="preserve">Challacombe, Fiona; Oldfield, Victoria Bream; and Salkovskis, Paul (2011).  </w:t>
      </w:r>
      <w:r w:rsidRPr="00874C63">
        <w:rPr>
          <w:rFonts w:ascii="Times New Roman" w:hAnsi="Times New Roman"/>
          <w:i/>
          <w:sz w:val="24"/>
          <w:szCs w:val="24"/>
        </w:rPr>
        <w:t>Break Free from OCD:  Overcoming Obsessive Compulsive Disorder with CBT</w:t>
      </w:r>
      <w:r w:rsidRPr="00874C63">
        <w:rPr>
          <w:rFonts w:ascii="Times New Roman" w:hAnsi="Times New Roman"/>
          <w:sz w:val="24"/>
          <w:szCs w:val="24"/>
        </w:rPr>
        <w:t>.  London: Vermillion.</w:t>
      </w:r>
    </w:p>
    <w:p w14:paraId="0142E8F6" w14:textId="77777777" w:rsidR="00CE0646" w:rsidRPr="00874C63" w:rsidRDefault="00CE0646" w:rsidP="00E52915">
      <w:pPr>
        <w:pStyle w:val="NoSpacing"/>
        <w:spacing w:after="240" w:line="360" w:lineRule="auto"/>
        <w:rPr>
          <w:rFonts w:ascii="Times New Roman" w:hAnsi="Times New Roman"/>
          <w:sz w:val="24"/>
          <w:szCs w:val="24"/>
        </w:rPr>
      </w:pPr>
      <w:r w:rsidRPr="00874C63">
        <w:rPr>
          <w:rFonts w:ascii="Times New Roman" w:hAnsi="Times New Roman"/>
          <w:sz w:val="24"/>
          <w:szCs w:val="24"/>
        </w:rPr>
        <w:t>Cougle, Jesse</w:t>
      </w:r>
      <w:r w:rsidR="001A6C86" w:rsidRPr="00874C63">
        <w:rPr>
          <w:rFonts w:ascii="Times New Roman" w:hAnsi="Times New Roman"/>
          <w:sz w:val="24"/>
          <w:szCs w:val="24"/>
        </w:rPr>
        <w:t>; Wolitzky-Taylor, Kate; Lee</w:t>
      </w:r>
      <w:r w:rsidRPr="00874C63">
        <w:rPr>
          <w:rFonts w:ascii="Times New Roman" w:hAnsi="Times New Roman"/>
          <w:sz w:val="24"/>
          <w:szCs w:val="24"/>
        </w:rPr>
        <w:t>, Han-Joo; and Telch, Michael (2007).  “Mechanisms of Change in ERP Treat</w:t>
      </w:r>
      <w:r w:rsidR="00A67149" w:rsidRPr="00874C63">
        <w:rPr>
          <w:rFonts w:ascii="Times New Roman" w:hAnsi="Times New Roman"/>
          <w:sz w:val="24"/>
          <w:szCs w:val="24"/>
        </w:rPr>
        <w:t>ment of Compulsive Hand Washing.</w:t>
      </w:r>
      <w:r w:rsidRPr="00874C63">
        <w:rPr>
          <w:rFonts w:ascii="Times New Roman" w:hAnsi="Times New Roman"/>
          <w:sz w:val="24"/>
          <w:szCs w:val="24"/>
        </w:rPr>
        <w:t xml:space="preserve">” </w:t>
      </w:r>
      <w:r w:rsidRPr="00874C63">
        <w:rPr>
          <w:rFonts w:ascii="Times New Roman" w:hAnsi="Times New Roman"/>
          <w:i/>
          <w:sz w:val="24"/>
          <w:szCs w:val="24"/>
        </w:rPr>
        <w:t>Behaviour Research and Therapy</w:t>
      </w:r>
      <w:r w:rsidRPr="00874C63">
        <w:rPr>
          <w:rFonts w:ascii="Times New Roman" w:hAnsi="Times New Roman"/>
          <w:sz w:val="24"/>
          <w:szCs w:val="24"/>
        </w:rPr>
        <w:t xml:space="preserve"> 45: 1449-1459.  </w:t>
      </w:r>
    </w:p>
    <w:p w14:paraId="7EEFC7D5" w14:textId="77777777" w:rsidR="00CE0646" w:rsidRPr="00874C63" w:rsidRDefault="00CE0646" w:rsidP="00E52915">
      <w:pPr>
        <w:pStyle w:val="NoSpacing"/>
        <w:spacing w:after="240" w:line="360" w:lineRule="auto"/>
        <w:rPr>
          <w:rFonts w:ascii="Times New Roman" w:hAnsi="Times New Roman"/>
          <w:sz w:val="24"/>
          <w:szCs w:val="24"/>
        </w:rPr>
      </w:pPr>
      <w:r w:rsidRPr="00874C63">
        <w:rPr>
          <w:rFonts w:ascii="Times New Roman" w:hAnsi="Times New Roman"/>
          <w:sz w:val="24"/>
          <w:szCs w:val="24"/>
        </w:rPr>
        <w:t>Daflos, Susan, and Whittal, Maureen (2012).  “Exposure Therapy in OCD</w:t>
      </w:r>
      <w:r w:rsidR="00A67149" w:rsidRPr="00874C63">
        <w:rPr>
          <w:rFonts w:ascii="Times New Roman" w:hAnsi="Times New Roman"/>
          <w:sz w:val="24"/>
          <w:szCs w:val="24"/>
        </w:rPr>
        <w:t>.</w:t>
      </w:r>
      <w:r w:rsidRPr="00874C63">
        <w:rPr>
          <w:rFonts w:ascii="Times New Roman" w:hAnsi="Times New Roman"/>
          <w:sz w:val="24"/>
          <w:szCs w:val="24"/>
        </w:rPr>
        <w:t xml:space="preserve">”  In. P. Neudeck and H.-U. Wittchen (eds.), </w:t>
      </w:r>
      <w:r w:rsidRPr="00874C63">
        <w:rPr>
          <w:rFonts w:ascii="Times New Roman" w:hAnsi="Times New Roman"/>
          <w:i/>
          <w:sz w:val="24"/>
          <w:szCs w:val="24"/>
        </w:rPr>
        <w:t>Exposure Therapy:  Rethinking the Model—Refining the Model</w:t>
      </w:r>
      <w:r w:rsidRPr="00874C63">
        <w:rPr>
          <w:rFonts w:ascii="Times New Roman" w:hAnsi="Times New Roman"/>
          <w:sz w:val="24"/>
          <w:szCs w:val="24"/>
        </w:rPr>
        <w:t xml:space="preserve">.  </w:t>
      </w:r>
    </w:p>
    <w:p w14:paraId="4FD22580" w14:textId="77777777" w:rsidR="00CE0646" w:rsidRPr="00874C63" w:rsidRDefault="00CE0646" w:rsidP="00E52915">
      <w:pPr>
        <w:pStyle w:val="NoSpacing"/>
        <w:spacing w:after="240" w:line="360" w:lineRule="auto"/>
        <w:rPr>
          <w:rFonts w:ascii="Times New Roman" w:hAnsi="Times New Roman"/>
          <w:sz w:val="24"/>
          <w:szCs w:val="24"/>
        </w:rPr>
      </w:pPr>
      <w:r w:rsidRPr="00874C63">
        <w:rPr>
          <w:rFonts w:ascii="Times New Roman" w:hAnsi="Times New Roman"/>
          <w:sz w:val="24"/>
          <w:szCs w:val="24"/>
        </w:rPr>
        <w:t xml:space="preserve">Egan, Andy (2008).  “Imagination, Delusion, and Self-deception.”  In Tim Bayne &amp; Jordi Fernandez (eds.), </w:t>
      </w:r>
      <w:r w:rsidRPr="00874C63">
        <w:rPr>
          <w:rFonts w:ascii="Times New Roman" w:hAnsi="Times New Roman"/>
          <w:i/>
          <w:sz w:val="24"/>
          <w:szCs w:val="24"/>
        </w:rPr>
        <w:t>Delusion and Self-Deception: Affective and Motivational Influences on Belief Formation.</w:t>
      </w:r>
      <w:r w:rsidRPr="00874C63">
        <w:rPr>
          <w:rFonts w:ascii="Times New Roman" w:hAnsi="Times New Roman"/>
          <w:sz w:val="24"/>
          <w:szCs w:val="24"/>
        </w:rPr>
        <w:t xml:space="preserve"> New York: Taylor and Francis.</w:t>
      </w:r>
    </w:p>
    <w:p w14:paraId="215FA5BF" w14:textId="77777777" w:rsidR="00CE0646" w:rsidRPr="00874C63" w:rsidRDefault="00CE0646" w:rsidP="00E52915">
      <w:pPr>
        <w:pStyle w:val="NoSpacing"/>
        <w:spacing w:after="240" w:line="360" w:lineRule="auto"/>
        <w:rPr>
          <w:rFonts w:ascii="Times New Roman" w:hAnsi="Times New Roman"/>
          <w:sz w:val="24"/>
          <w:szCs w:val="24"/>
        </w:rPr>
      </w:pPr>
      <w:r w:rsidRPr="00874C63">
        <w:rPr>
          <w:rFonts w:ascii="Times New Roman" w:hAnsi="Times New Roman"/>
          <w:sz w:val="24"/>
          <w:szCs w:val="24"/>
        </w:rPr>
        <w:t xml:space="preserve">Foa, Edna (2010).  “Cognitive Behavioral Therapy of Obsessive-Compulsive Disorder.”  </w:t>
      </w:r>
      <w:r w:rsidRPr="00874C63">
        <w:rPr>
          <w:rFonts w:ascii="Times New Roman" w:hAnsi="Times New Roman"/>
          <w:i/>
          <w:sz w:val="24"/>
          <w:szCs w:val="24"/>
        </w:rPr>
        <w:t>Dialogues in Clinical Neuroscience</w:t>
      </w:r>
      <w:r w:rsidRPr="00874C63">
        <w:rPr>
          <w:rFonts w:ascii="Times New Roman" w:hAnsi="Times New Roman"/>
          <w:sz w:val="24"/>
          <w:szCs w:val="24"/>
        </w:rPr>
        <w:t xml:space="preserve"> 12: 199-207.</w:t>
      </w:r>
    </w:p>
    <w:p w14:paraId="19A2B8A0" w14:textId="77777777" w:rsidR="00CE0646" w:rsidRPr="00874C63" w:rsidRDefault="00CE0646" w:rsidP="00E52915">
      <w:pPr>
        <w:pStyle w:val="NoSpacing"/>
        <w:spacing w:after="240" w:line="360" w:lineRule="auto"/>
        <w:rPr>
          <w:rFonts w:ascii="Times New Roman" w:hAnsi="Times New Roman"/>
          <w:sz w:val="24"/>
          <w:szCs w:val="24"/>
        </w:rPr>
      </w:pPr>
      <w:r w:rsidRPr="00874C63">
        <w:rPr>
          <w:rFonts w:ascii="Times New Roman" w:hAnsi="Times New Roman"/>
          <w:sz w:val="24"/>
          <w:szCs w:val="24"/>
        </w:rPr>
        <w:lastRenderedPageBreak/>
        <w:t xml:space="preserve">Foa, Edna; Steketee, Gail; Grayson, Jonathan; Turner, Ralph; Latimer, Paul (1984).  “Deliberate Exposure and Blocking of Obsessive-Compulsive Rituals.”  </w:t>
      </w:r>
      <w:r w:rsidRPr="00874C63">
        <w:rPr>
          <w:rFonts w:ascii="Times New Roman" w:hAnsi="Times New Roman"/>
          <w:i/>
          <w:sz w:val="24"/>
          <w:szCs w:val="24"/>
        </w:rPr>
        <w:t>Behavior Therapy</w:t>
      </w:r>
      <w:r w:rsidRPr="00874C63">
        <w:rPr>
          <w:rFonts w:ascii="Times New Roman" w:hAnsi="Times New Roman"/>
          <w:sz w:val="24"/>
          <w:szCs w:val="24"/>
        </w:rPr>
        <w:t xml:space="preserve"> 15: 450-472.</w:t>
      </w:r>
    </w:p>
    <w:p w14:paraId="12918BD3" w14:textId="77777777" w:rsidR="00CE0646" w:rsidRPr="00874C63" w:rsidRDefault="00CE0646" w:rsidP="00E52915">
      <w:pPr>
        <w:pStyle w:val="NoSpacing"/>
        <w:spacing w:after="240" w:line="360" w:lineRule="auto"/>
        <w:rPr>
          <w:rFonts w:ascii="Times New Roman" w:hAnsi="Times New Roman"/>
          <w:sz w:val="24"/>
          <w:szCs w:val="24"/>
        </w:rPr>
      </w:pPr>
      <w:r w:rsidRPr="00874C63">
        <w:rPr>
          <w:rFonts w:ascii="Times New Roman" w:hAnsi="Times New Roman"/>
          <w:sz w:val="24"/>
          <w:szCs w:val="24"/>
        </w:rPr>
        <w:t xml:space="preserve">Foa, Edna; Yadin, Elna; and Lichner, Tracey (2012). </w:t>
      </w:r>
      <w:r w:rsidRPr="00874C63">
        <w:rPr>
          <w:rFonts w:ascii="Times New Roman" w:hAnsi="Times New Roman"/>
          <w:i/>
          <w:sz w:val="24"/>
          <w:szCs w:val="24"/>
        </w:rPr>
        <w:t>Exposure and Response (Ritual) Prevention for OCD: Therapist Guide.</w:t>
      </w:r>
      <w:r w:rsidRPr="00874C63">
        <w:rPr>
          <w:rFonts w:ascii="Times New Roman" w:hAnsi="Times New Roman"/>
          <w:sz w:val="24"/>
          <w:szCs w:val="24"/>
        </w:rPr>
        <w:t xml:space="preserve"> Oxford: Oxford University Press.</w:t>
      </w:r>
    </w:p>
    <w:p w14:paraId="74ADCBE1" w14:textId="77777777" w:rsidR="007D6E58" w:rsidRDefault="007D6E58" w:rsidP="00E52915">
      <w:pPr>
        <w:pStyle w:val="NoSpacing"/>
        <w:spacing w:after="240" w:line="360" w:lineRule="auto"/>
        <w:rPr>
          <w:rFonts w:ascii="Times New Roman" w:hAnsi="Times New Roman"/>
          <w:sz w:val="24"/>
          <w:szCs w:val="24"/>
        </w:rPr>
      </w:pPr>
      <w:r>
        <w:rPr>
          <w:rFonts w:ascii="Times New Roman" w:hAnsi="Times New Roman"/>
          <w:sz w:val="24"/>
          <w:szCs w:val="24"/>
        </w:rPr>
        <w:t xml:space="preserve">Frankish, Keith (2004).  </w:t>
      </w:r>
      <w:r w:rsidRPr="007D6E58">
        <w:rPr>
          <w:rFonts w:ascii="Times New Roman" w:hAnsi="Times New Roman"/>
          <w:i/>
          <w:sz w:val="24"/>
          <w:szCs w:val="24"/>
        </w:rPr>
        <w:t>Mind and Supermind</w:t>
      </w:r>
      <w:r>
        <w:rPr>
          <w:rFonts w:ascii="Times New Roman" w:hAnsi="Times New Roman"/>
          <w:sz w:val="24"/>
          <w:szCs w:val="24"/>
        </w:rPr>
        <w:t>.  Cambridge: Cambridge University Press.</w:t>
      </w:r>
    </w:p>
    <w:p w14:paraId="4A7379B6" w14:textId="77777777" w:rsidR="0054375D" w:rsidRDefault="0054375D" w:rsidP="00E52915">
      <w:pPr>
        <w:pStyle w:val="NoSpacing"/>
        <w:spacing w:after="240" w:line="360" w:lineRule="auto"/>
        <w:rPr>
          <w:rFonts w:ascii="Times New Roman" w:hAnsi="Times New Roman"/>
          <w:sz w:val="24"/>
          <w:szCs w:val="24"/>
        </w:rPr>
      </w:pPr>
      <w:r>
        <w:rPr>
          <w:rFonts w:ascii="Times New Roman" w:hAnsi="Times New Roman"/>
          <w:sz w:val="24"/>
          <w:szCs w:val="24"/>
        </w:rPr>
        <w:t xml:space="preserve">Frankish, Keith (2012).  “Delusions, Levels of Belief, and Non-Doxastic Acceptances.”  </w:t>
      </w:r>
      <w:r w:rsidRPr="0054375D">
        <w:rPr>
          <w:rFonts w:ascii="Times New Roman" w:hAnsi="Times New Roman"/>
          <w:i/>
          <w:sz w:val="24"/>
          <w:szCs w:val="24"/>
        </w:rPr>
        <w:t>Neuroethics</w:t>
      </w:r>
      <w:r>
        <w:rPr>
          <w:rFonts w:ascii="Times New Roman" w:hAnsi="Times New Roman"/>
          <w:sz w:val="24"/>
          <w:szCs w:val="24"/>
        </w:rPr>
        <w:t xml:space="preserve"> 5: 23-27.</w:t>
      </w:r>
    </w:p>
    <w:p w14:paraId="6C492B0C" w14:textId="77777777" w:rsidR="00CE0646" w:rsidRPr="00874C63" w:rsidRDefault="00CE0646" w:rsidP="00E52915">
      <w:pPr>
        <w:pStyle w:val="NoSpacing"/>
        <w:spacing w:after="240" w:line="360" w:lineRule="auto"/>
        <w:rPr>
          <w:rFonts w:ascii="Times New Roman" w:hAnsi="Times New Roman"/>
          <w:sz w:val="24"/>
          <w:szCs w:val="24"/>
        </w:rPr>
      </w:pPr>
      <w:r w:rsidRPr="00874C63">
        <w:rPr>
          <w:rFonts w:ascii="Times New Roman" w:hAnsi="Times New Roman"/>
          <w:sz w:val="24"/>
          <w:szCs w:val="24"/>
        </w:rPr>
        <w:t xml:space="preserve">Gendler, Tamar Szabo (2008).  “Alief and Belief.”  </w:t>
      </w:r>
      <w:r w:rsidRPr="00874C63">
        <w:rPr>
          <w:rFonts w:ascii="Times New Roman" w:hAnsi="Times New Roman"/>
          <w:i/>
          <w:sz w:val="24"/>
          <w:szCs w:val="24"/>
        </w:rPr>
        <w:t>Journal of Philosophy</w:t>
      </w:r>
      <w:r w:rsidRPr="00874C63">
        <w:rPr>
          <w:rFonts w:ascii="Times New Roman" w:hAnsi="Times New Roman"/>
          <w:sz w:val="24"/>
          <w:szCs w:val="24"/>
        </w:rPr>
        <w:t xml:space="preserve"> 105: 634-663.</w:t>
      </w:r>
    </w:p>
    <w:p w14:paraId="4E056DCF" w14:textId="77777777" w:rsidR="0013113B" w:rsidRDefault="00CE0646" w:rsidP="00E52915">
      <w:pPr>
        <w:pStyle w:val="NoSpacing"/>
        <w:spacing w:after="240" w:line="360" w:lineRule="auto"/>
        <w:rPr>
          <w:rFonts w:ascii="Times New Roman" w:hAnsi="Times New Roman"/>
          <w:sz w:val="24"/>
          <w:szCs w:val="24"/>
        </w:rPr>
      </w:pPr>
      <w:r w:rsidRPr="00874C63">
        <w:rPr>
          <w:rFonts w:ascii="Times New Roman" w:hAnsi="Times New Roman"/>
          <w:sz w:val="24"/>
          <w:szCs w:val="24"/>
        </w:rPr>
        <w:t xml:space="preserve">Gillihan, Seth; Williams, Monnica; Malcoun, Emily; Yadin, Elna; and Foa, Edna (2012).  “Common pitfalls in exposure and response prevention (EX/RP) for OCD.” </w:t>
      </w:r>
      <w:r w:rsidRPr="00874C63">
        <w:rPr>
          <w:rFonts w:ascii="Times New Roman" w:hAnsi="Times New Roman"/>
          <w:i/>
          <w:sz w:val="24"/>
          <w:szCs w:val="24"/>
        </w:rPr>
        <w:t xml:space="preserve">Journal of Obsessive-Compulsive and Related Disorders </w:t>
      </w:r>
      <w:r w:rsidRPr="00874C63">
        <w:rPr>
          <w:rFonts w:ascii="Times New Roman" w:hAnsi="Times New Roman"/>
          <w:sz w:val="24"/>
          <w:szCs w:val="24"/>
        </w:rPr>
        <w:t>1: 251-257.</w:t>
      </w:r>
    </w:p>
    <w:p w14:paraId="4152812E" w14:textId="77777777" w:rsidR="007B0072" w:rsidRDefault="007B0072" w:rsidP="00E52915">
      <w:pPr>
        <w:pStyle w:val="NoSpacing"/>
        <w:spacing w:after="240" w:line="360" w:lineRule="auto"/>
        <w:rPr>
          <w:rFonts w:ascii="Times New Roman" w:hAnsi="Times New Roman"/>
          <w:sz w:val="24"/>
          <w:szCs w:val="24"/>
        </w:rPr>
      </w:pPr>
      <w:r>
        <w:rPr>
          <w:rFonts w:ascii="Times New Roman" w:hAnsi="Times New Roman"/>
          <w:sz w:val="24"/>
          <w:szCs w:val="24"/>
        </w:rPr>
        <w:t xml:space="preserve">Greenspan, Patricia (1988).  </w:t>
      </w:r>
      <w:r w:rsidRPr="007B0072">
        <w:rPr>
          <w:rFonts w:ascii="Times New Roman" w:hAnsi="Times New Roman"/>
          <w:i/>
          <w:sz w:val="24"/>
          <w:szCs w:val="24"/>
        </w:rPr>
        <w:t>Emotions and Reasons</w:t>
      </w:r>
      <w:r>
        <w:rPr>
          <w:rFonts w:ascii="Times New Roman" w:hAnsi="Times New Roman"/>
          <w:sz w:val="24"/>
          <w:szCs w:val="24"/>
        </w:rPr>
        <w:t>.  New York:  Routledge.</w:t>
      </w:r>
    </w:p>
    <w:p w14:paraId="15329988" w14:textId="77777777" w:rsidR="007B0072" w:rsidRDefault="007B0072" w:rsidP="00E52915">
      <w:pPr>
        <w:pStyle w:val="NoSpacing"/>
        <w:spacing w:after="240" w:line="360" w:lineRule="auto"/>
        <w:rPr>
          <w:rFonts w:ascii="Times New Roman" w:hAnsi="Times New Roman"/>
          <w:sz w:val="24"/>
          <w:szCs w:val="24"/>
        </w:rPr>
      </w:pPr>
      <w:r>
        <w:rPr>
          <w:rFonts w:ascii="Times New Roman" w:hAnsi="Times New Roman"/>
          <w:sz w:val="24"/>
          <w:szCs w:val="24"/>
        </w:rPr>
        <w:t xml:space="preserve">Helm, Bennett (2007).  </w:t>
      </w:r>
      <w:r w:rsidRPr="007B0072">
        <w:rPr>
          <w:rFonts w:ascii="Times New Roman" w:hAnsi="Times New Roman"/>
          <w:i/>
          <w:sz w:val="24"/>
          <w:szCs w:val="24"/>
        </w:rPr>
        <w:t>Emotional Reason</w:t>
      </w:r>
      <w:r>
        <w:rPr>
          <w:rFonts w:ascii="Times New Roman" w:hAnsi="Times New Roman"/>
          <w:sz w:val="24"/>
          <w:szCs w:val="24"/>
        </w:rPr>
        <w:t>.  Cambridge:  Cambridge University Press.</w:t>
      </w:r>
    </w:p>
    <w:p w14:paraId="052D9C89" w14:textId="77777777" w:rsidR="003568F5" w:rsidRDefault="003568F5" w:rsidP="00E52915">
      <w:pPr>
        <w:pStyle w:val="NoSpacing"/>
        <w:spacing w:after="240" w:line="360" w:lineRule="auto"/>
        <w:rPr>
          <w:rFonts w:ascii="Times New Roman" w:hAnsi="Times New Roman"/>
          <w:sz w:val="24"/>
          <w:szCs w:val="24"/>
        </w:rPr>
      </w:pPr>
      <w:r>
        <w:rPr>
          <w:rFonts w:ascii="Times New Roman" w:hAnsi="Times New Roman"/>
          <w:sz w:val="24"/>
          <w:szCs w:val="24"/>
        </w:rPr>
        <w:t xml:space="preserve">Hutto, Daniel (2007).  “Review of Keith Fankish, </w:t>
      </w:r>
      <w:r w:rsidRPr="003F5504">
        <w:rPr>
          <w:rFonts w:ascii="Times New Roman" w:hAnsi="Times New Roman"/>
          <w:i/>
          <w:sz w:val="24"/>
          <w:szCs w:val="24"/>
        </w:rPr>
        <w:t>Mind and Supermind.</w:t>
      </w:r>
      <w:r>
        <w:rPr>
          <w:rFonts w:ascii="Times New Roman" w:hAnsi="Times New Roman"/>
          <w:sz w:val="24"/>
          <w:szCs w:val="24"/>
        </w:rPr>
        <w:t xml:space="preserve">”  </w:t>
      </w:r>
      <w:r w:rsidRPr="003568F5">
        <w:rPr>
          <w:rFonts w:ascii="Times New Roman" w:hAnsi="Times New Roman"/>
          <w:i/>
          <w:sz w:val="24"/>
          <w:szCs w:val="24"/>
        </w:rPr>
        <w:t>Mind</w:t>
      </w:r>
      <w:r>
        <w:rPr>
          <w:rFonts w:ascii="Times New Roman" w:hAnsi="Times New Roman"/>
          <w:sz w:val="24"/>
          <w:szCs w:val="24"/>
        </w:rPr>
        <w:t xml:space="preserve"> 116: 170-173.</w:t>
      </w:r>
    </w:p>
    <w:p w14:paraId="41DAF7E1" w14:textId="77777777" w:rsidR="00352AAF" w:rsidRPr="00874C63" w:rsidRDefault="00352AAF" w:rsidP="00E52915">
      <w:pPr>
        <w:pStyle w:val="NoSpacing"/>
        <w:spacing w:after="240" w:line="360" w:lineRule="auto"/>
        <w:rPr>
          <w:rFonts w:ascii="Times New Roman" w:hAnsi="Times New Roman"/>
          <w:sz w:val="24"/>
          <w:szCs w:val="24"/>
        </w:rPr>
      </w:pPr>
      <w:r>
        <w:rPr>
          <w:rFonts w:ascii="Times New Roman" w:hAnsi="Times New Roman"/>
          <w:sz w:val="24"/>
          <w:szCs w:val="24"/>
        </w:rPr>
        <w:t>Jacob, Marni; La</w:t>
      </w:r>
      <w:r w:rsidR="009779AA">
        <w:rPr>
          <w:rFonts w:ascii="Times New Roman" w:hAnsi="Times New Roman"/>
          <w:sz w:val="24"/>
          <w:szCs w:val="24"/>
        </w:rPr>
        <w:t>rson, Michael; and Storch, Eric</w:t>
      </w:r>
      <w:r>
        <w:rPr>
          <w:rFonts w:ascii="Times New Roman" w:hAnsi="Times New Roman"/>
          <w:sz w:val="24"/>
          <w:szCs w:val="24"/>
        </w:rPr>
        <w:t xml:space="preserve"> (2014).  “Insight in Adults with Obsessive-Compulsive Disorder.”  </w:t>
      </w:r>
      <w:r w:rsidRPr="00352AAF">
        <w:rPr>
          <w:rFonts w:ascii="Times New Roman" w:hAnsi="Times New Roman"/>
          <w:i/>
          <w:sz w:val="24"/>
          <w:szCs w:val="24"/>
        </w:rPr>
        <w:t>Comprehensive Psychiatry</w:t>
      </w:r>
      <w:r>
        <w:rPr>
          <w:rFonts w:ascii="Times New Roman" w:hAnsi="Times New Roman"/>
          <w:sz w:val="24"/>
          <w:szCs w:val="24"/>
        </w:rPr>
        <w:t xml:space="preserve"> 55: 896-903.</w:t>
      </w:r>
    </w:p>
    <w:p w14:paraId="0B7E7412" w14:textId="77777777" w:rsidR="00CE0646" w:rsidRDefault="00CE0646" w:rsidP="00E52915">
      <w:pPr>
        <w:pStyle w:val="NoSpacing"/>
        <w:spacing w:after="240" w:line="360" w:lineRule="auto"/>
        <w:rPr>
          <w:rFonts w:ascii="Times New Roman" w:eastAsia="Times New Roman" w:hAnsi="Times New Roman"/>
          <w:sz w:val="24"/>
          <w:szCs w:val="24"/>
        </w:rPr>
      </w:pPr>
      <w:r w:rsidRPr="00874C63">
        <w:rPr>
          <w:rFonts w:ascii="Times New Roman" w:eastAsia="Times New Roman" w:hAnsi="Times New Roman"/>
          <w:sz w:val="24"/>
          <w:szCs w:val="24"/>
        </w:rPr>
        <w:t xml:space="preserve">Julien, Dominic; O’Connor, Kieron; Aardema, Frederick (2007).  “Intrusive Thoughts, Obsessions, and Appraisals in Obsessive-Compulsive Disorder.”  </w:t>
      </w:r>
      <w:r w:rsidRPr="00874C63">
        <w:rPr>
          <w:rFonts w:ascii="Times New Roman" w:eastAsia="Times New Roman" w:hAnsi="Times New Roman"/>
          <w:i/>
          <w:sz w:val="24"/>
          <w:szCs w:val="24"/>
        </w:rPr>
        <w:t xml:space="preserve">Clinical Psychology Review </w:t>
      </w:r>
      <w:r w:rsidRPr="00874C63">
        <w:rPr>
          <w:rFonts w:ascii="Times New Roman" w:eastAsia="Times New Roman" w:hAnsi="Times New Roman"/>
          <w:sz w:val="24"/>
          <w:szCs w:val="24"/>
        </w:rPr>
        <w:t>27: 366-383.</w:t>
      </w:r>
    </w:p>
    <w:p w14:paraId="0D3784D9" w14:textId="77777777" w:rsidR="003D71E0" w:rsidRDefault="003D71E0" w:rsidP="00E52915">
      <w:pPr>
        <w:pStyle w:val="NoSpacing"/>
        <w:spacing w:after="240" w:line="360" w:lineRule="auto"/>
        <w:rPr>
          <w:rFonts w:ascii="Times New Roman" w:hAnsi="Times New Roman"/>
          <w:sz w:val="24"/>
          <w:szCs w:val="24"/>
        </w:rPr>
      </w:pPr>
      <w:r>
        <w:rPr>
          <w:rFonts w:ascii="Times New Roman" w:hAnsi="Times New Roman"/>
          <w:sz w:val="24"/>
          <w:szCs w:val="24"/>
        </w:rPr>
        <w:t xml:space="preserve">Levy, Neil (2007).  </w:t>
      </w:r>
      <w:r w:rsidRPr="003D71E0">
        <w:rPr>
          <w:rFonts w:ascii="Times New Roman" w:hAnsi="Times New Roman"/>
          <w:i/>
          <w:sz w:val="24"/>
          <w:szCs w:val="24"/>
        </w:rPr>
        <w:t>Neuroethics</w:t>
      </w:r>
      <w:r>
        <w:rPr>
          <w:rFonts w:ascii="Times New Roman" w:hAnsi="Times New Roman"/>
          <w:sz w:val="24"/>
          <w:szCs w:val="24"/>
        </w:rPr>
        <w:t>.  Cambridge:  Cambridge University Press</w:t>
      </w:r>
    </w:p>
    <w:p w14:paraId="0B565390" w14:textId="5CC7EE97" w:rsidR="003F5504" w:rsidRPr="00AF0568" w:rsidRDefault="00AF0568" w:rsidP="00E52915">
      <w:pPr>
        <w:pStyle w:val="NoSpacing"/>
        <w:spacing w:after="240" w:line="360" w:lineRule="auto"/>
        <w:rPr>
          <w:rFonts w:ascii="Times New Roman" w:hAnsi="Times New Roman"/>
          <w:sz w:val="24"/>
          <w:szCs w:val="24"/>
        </w:rPr>
      </w:pPr>
      <w:r>
        <w:rPr>
          <w:rFonts w:ascii="Times New Roman" w:hAnsi="Times New Roman"/>
          <w:sz w:val="24"/>
          <w:szCs w:val="24"/>
        </w:rPr>
        <w:t xml:space="preserve">Meynen, Gerben (2012).  “Obsessive-Compulsive Disorder, Free Will, and Control.”  </w:t>
      </w:r>
      <w:r w:rsidRPr="00AF0568">
        <w:rPr>
          <w:rFonts w:ascii="Times New Roman" w:hAnsi="Times New Roman"/>
          <w:i/>
          <w:sz w:val="24"/>
          <w:szCs w:val="24"/>
        </w:rPr>
        <w:t>Philosophy, Psychiatry, &amp; Psychology</w:t>
      </w:r>
      <w:r>
        <w:rPr>
          <w:rFonts w:ascii="Times New Roman" w:hAnsi="Times New Roman"/>
          <w:i/>
          <w:sz w:val="24"/>
          <w:szCs w:val="24"/>
        </w:rPr>
        <w:t xml:space="preserve"> </w:t>
      </w:r>
      <w:r>
        <w:rPr>
          <w:rFonts w:ascii="Times New Roman" w:hAnsi="Times New Roman"/>
          <w:sz w:val="24"/>
          <w:szCs w:val="24"/>
        </w:rPr>
        <w:t>19:  323-332.</w:t>
      </w:r>
    </w:p>
    <w:p w14:paraId="09D06FB1" w14:textId="77777777" w:rsidR="001F7B7D" w:rsidRPr="006F668D" w:rsidRDefault="001F7B7D" w:rsidP="00E52915">
      <w:pPr>
        <w:pStyle w:val="NoSpacing"/>
        <w:spacing w:after="240" w:line="360" w:lineRule="auto"/>
        <w:rPr>
          <w:rFonts w:ascii="Times New Roman" w:hAnsi="Times New Roman"/>
          <w:sz w:val="24"/>
          <w:szCs w:val="24"/>
        </w:rPr>
      </w:pPr>
      <w:r w:rsidRPr="006F668D">
        <w:rPr>
          <w:rFonts w:ascii="Times New Roman" w:hAnsi="Times New Roman"/>
          <w:sz w:val="24"/>
          <w:szCs w:val="24"/>
        </w:rPr>
        <w:lastRenderedPageBreak/>
        <w:t xml:space="preserve">Noggle, Robert (1995).  “Autonomy, Value, and Conditioned Desire.” </w:t>
      </w:r>
      <w:r w:rsidRPr="006F668D">
        <w:rPr>
          <w:rFonts w:ascii="Times New Roman" w:hAnsi="Times New Roman"/>
          <w:i/>
          <w:sz w:val="24"/>
          <w:szCs w:val="24"/>
        </w:rPr>
        <w:t>American Philosophical Quarterly</w:t>
      </w:r>
      <w:r w:rsidRPr="006F668D">
        <w:rPr>
          <w:rFonts w:ascii="Times New Roman" w:hAnsi="Times New Roman"/>
          <w:sz w:val="24"/>
          <w:szCs w:val="24"/>
        </w:rPr>
        <w:t xml:space="preserve"> 32:57 – 69.</w:t>
      </w:r>
    </w:p>
    <w:p w14:paraId="3249A22A" w14:textId="77777777" w:rsidR="00CE0646" w:rsidRPr="00874C63" w:rsidRDefault="00CE0646" w:rsidP="00E52915">
      <w:pPr>
        <w:pStyle w:val="NoSpacing"/>
        <w:spacing w:after="240" w:line="360" w:lineRule="auto"/>
        <w:rPr>
          <w:rFonts w:ascii="Times New Roman" w:hAnsi="Times New Roman"/>
          <w:sz w:val="24"/>
          <w:szCs w:val="24"/>
        </w:rPr>
      </w:pPr>
      <w:r w:rsidRPr="00874C63">
        <w:rPr>
          <w:rFonts w:ascii="Times New Roman" w:hAnsi="Times New Roman"/>
          <w:sz w:val="24"/>
          <w:szCs w:val="24"/>
        </w:rPr>
        <w:t>Osborn, Ian (1998)</w:t>
      </w:r>
      <w:r w:rsidR="008515D0" w:rsidRPr="00874C63">
        <w:rPr>
          <w:rFonts w:ascii="Times New Roman" w:hAnsi="Times New Roman"/>
          <w:sz w:val="24"/>
          <w:szCs w:val="24"/>
        </w:rPr>
        <w:t>.</w:t>
      </w:r>
      <w:r w:rsidRPr="00874C63">
        <w:rPr>
          <w:rFonts w:ascii="Times New Roman" w:hAnsi="Times New Roman"/>
          <w:sz w:val="24"/>
          <w:szCs w:val="24"/>
        </w:rPr>
        <w:t xml:space="preserve"> </w:t>
      </w:r>
      <w:r w:rsidRPr="00874C63">
        <w:rPr>
          <w:rFonts w:ascii="Times New Roman" w:hAnsi="Times New Roman"/>
          <w:i/>
          <w:sz w:val="24"/>
          <w:szCs w:val="24"/>
        </w:rPr>
        <w:t xml:space="preserve">Tormenting Thoughts and Secret Rituals </w:t>
      </w:r>
      <w:r w:rsidRPr="00874C63">
        <w:rPr>
          <w:rFonts w:ascii="Times New Roman" w:hAnsi="Times New Roman"/>
          <w:sz w:val="24"/>
          <w:szCs w:val="24"/>
        </w:rPr>
        <w:t>Dell/Random House.</w:t>
      </w:r>
    </w:p>
    <w:p w14:paraId="4DDEF7FA" w14:textId="77777777" w:rsidR="00CE0646" w:rsidRPr="00874C63" w:rsidRDefault="00694DAF" w:rsidP="00E52915">
      <w:pPr>
        <w:pStyle w:val="NoSpacing"/>
        <w:spacing w:after="240" w:line="360" w:lineRule="auto"/>
        <w:rPr>
          <w:rFonts w:ascii="Times New Roman" w:hAnsi="Times New Roman"/>
          <w:sz w:val="24"/>
          <w:szCs w:val="24"/>
        </w:rPr>
      </w:pPr>
      <w:r w:rsidRPr="00874C63">
        <w:rPr>
          <w:rFonts w:ascii="Times New Roman" w:hAnsi="Times New Roman"/>
          <w:sz w:val="24"/>
          <w:szCs w:val="24"/>
        </w:rPr>
        <w:t>Ponniah, Kathryn; Magiati</w:t>
      </w:r>
      <w:r w:rsidR="00CE0646" w:rsidRPr="00874C63">
        <w:rPr>
          <w:rFonts w:ascii="Times New Roman" w:hAnsi="Times New Roman"/>
          <w:sz w:val="24"/>
          <w:szCs w:val="24"/>
        </w:rPr>
        <w:t>, Iliana; and Hollon, Steven</w:t>
      </w:r>
      <w:r w:rsidR="008515D0" w:rsidRPr="00874C63">
        <w:rPr>
          <w:rFonts w:ascii="Times New Roman" w:hAnsi="Times New Roman"/>
          <w:sz w:val="24"/>
          <w:szCs w:val="24"/>
        </w:rPr>
        <w:t>.</w:t>
      </w:r>
      <w:r w:rsidR="00CE0646" w:rsidRPr="00874C63">
        <w:rPr>
          <w:rFonts w:ascii="Times New Roman" w:hAnsi="Times New Roman"/>
          <w:sz w:val="24"/>
          <w:szCs w:val="24"/>
        </w:rPr>
        <w:t xml:space="preserve">  (2013). “An Update on the Efficacy of Psychological Therapies in the Treatment of OCD in Adults,” </w:t>
      </w:r>
      <w:r w:rsidR="00CE0646" w:rsidRPr="00874C63">
        <w:rPr>
          <w:rFonts w:ascii="Times New Roman" w:hAnsi="Times New Roman"/>
          <w:i/>
          <w:sz w:val="24"/>
          <w:szCs w:val="24"/>
        </w:rPr>
        <w:t>Journal of Obsessive-Compulsive Related Disorders</w:t>
      </w:r>
      <w:r w:rsidR="00CE0646" w:rsidRPr="00874C63">
        <w:rPr>
          <w:rFonts w:ascii="Times New Roman" w:hAnsi="Times New Roman"/>
          <w:sz w:val="24"/>
          <w:szCs w:val="24"/>
        </w:rPr>
        <w:t xml:space="preserve"> 2: 2017-218.</w:t>
      </w:r>
    </w:p>
    <w:p w14:paraId="7DDC2009" w14:textId="77777777" w:rsidR="00CE0646" w:rsidRPr="00874C63" w:rsidRDefault="00CE0646" w:rsidP="00E52915">
      <w:pPr>
        <w:pStyle w:val="NoSpacing"/>
        <w:spacing w:after="240" w:line="360" w:lineRule="auto"/>
        <w:rPr>
          <w:rFonts w:ascii="Times New Roman" w:hAnsi="Times New Roman"/>
          <w:sz w:val="24"/>
          <w:szCs w:val="24"/>
        </w:rPr>
      </w:pPr>
      <w:r w:rsidRPr="00874C63">
        <w:rPr>
          <w:rFonts w:ascii="Times New Roman" w:hAnsi="Times New Roman"/>
          <w:sz w:val="24"/>
          <w:szCs w:val="24"/>
          <w:lang w:bidi="en-US"/>
        </w:rPr>
        <w:t>Rachman, Stanle</w:t>
      </w:r>
      <w:r w:rsidR="00A67149" w:rsidRPr="00874C63">
        <w:rPr>
          <w:rFonts w:ascii="Times New Roman" w:hAnsi="Times New Roman"/>
          <w:sz w:val="24"/>
          <w:szCs w:val="24"/>
          <w:lang w:bidi="en-US"/>
        </w:rPr>
        <w:t>y; and de Silva, Padmal (1978).</w:t>
      </w:r>
      <w:r w:rsidRPr="00874C63">
        <w:rPr>
          <w:rFonts w:ascii="Times New Roman" w:hAnsi="Times New Roman"/>
          <w:sz w:val="24"/>
          <w:szCs w:val="24"/>
          <w:lang w:bidi="en-US"/>
        </w:rPr>
        <w:t xml:space="preserve"> </w:t>
      </w:r>
      <w:r w:rsidRPr="00874C63">
        <w:rPr>
          <w:rFonts w:ascii="Times New Roman" w:hAnsi="Times New Roman"/>
          <w:sz w:val="24"/>
          <w:szCs w:val="24"/>
        </w:rPr>
        <w:t xml:space="preserve"> “Abnormal and Normal Obsessions.” </w:t>
      </w:r>
      <w:r w:rsidRPr="00874C63">
        <w:rPr>
          <w:rFonts w:ascii="Times New Roman" w:hAnsi="Times New Roman"/>
          <w:i/>
          <w:sz w:val="24"/>
          <w:szCs w:val="24"/>
        </w:rPr>
        <w:t>Behaviour Research and Therapy</w:t>
      </w:r>
      <w:r w:rsidRPr="00874C63">
        <w:rPr>
          <w:rFonts w:ascii="Times New Roman" w:hAnsi="Times New Roman"/>
          <w:sz w:val="24"/>
          <w:szCs w:val="24"/>
        </w:rPr>
        <w:t xml:space="preserve"> 16: 233–248.</w:t>
      </w:r>
    </w:p>
    <w:p w14:paraId="00C600E5" w14:textId="77777777" w:rsidR="00AA2CB2" w:rsidRDefault="00AA2CB2" w:rsidP="00E52915">
      <w:pPr>
        <w:pStyle w:val="NoSpacing"/>
        <w:spacing w:after="240" w:line="360" w:lineRule="auto"/>
        <w:rPr>
          <w:rFonts w:ascii="Times New Roman" w:hAnsi="Times New Roman"/>
          <w:sz w:val="24"/>
          <w:szCs w:val="24"/>
        </w:rPr>
      </w:pPr>
      <w:r>
        <w:rPr>
          <w:rFonts w:ascii="Times New Roman" w:hAnsi="Times New Roman"/>
          <w:sz w:val="24"/>
          <w:szCs w:val="24"/>
        </w:rPr>
        <w:t xml:space="preserve">Rappoport, Judith; and Fiske, Alan (1998).  The New Biology of Obsessive-Compulsive Disorder:  Implications for Evolutionary Psychology.”  </w:t>
      </w:r>
      <w:r w:rsidRPr="00A21C02">
        <w:rPr>
          <w:rFonts w:ascii="Times New Roman" w:hAnsi="Times New Roman"/>
          <w:i/>
          <w:sz w:val="24"/>
          <w:szCs w:val="24"/>
        </w:rPr>
        <w:t>Perspectives in Biology and Medicine</w:t>
      </w:r>
      <w:r>
        <w:rPr>
          <w:rFonts w:ascii="Times New Roman" w:hAnsi="Times New Roman"/>
          <w:sz w:val="24"/>
          <w:szCs w:val="24"/>
        </w:rPr>
        <w:t xml:space="preserve"> 41: 159-175.</w:t>
      </w:r>
    </w:p>
    <w:p w14:paraId="471CFBFA" w14:textId="77777777" w:rsidR="007B0072" w:rsidRDefault="007B0072" w:rsidP="00E52915">
      <w:pPr>
        <w:pStyle w:val="NoSpacing"/>
        <w:spacing w:after="240" w:line="360" w:lineRule="auto"/>
        <w:rPr>
          <w:rFonts w:ascii="Times New Roman" w:hAnsi="Times New Roman"/>
          <w:sz w:val="24"/>
          <w:szCs w:val="24"/>
        </w:rPr>
      </w:pPr>
      <w:r>
        <w:rPr>
          <w:rFonts w:ascii="Times New Roman" w:hAnsi="Times New Roman"/>
          <w:sz w:val="24"/>
          <w:szCs w:val="24"/>
        </w:rPr>
        <w:t xml:space="preserve">Roberts, Robert (2003).  </w:t>
      </w:r>
      <w:r w:rsidRPr="007B0072">
        <w:rPr>
          <w:rFonts w:ascii="Times New Roman" w:hAnsi="Times New Roman"/>
          <w:i/>
          <w:sz w:val="24"/>
          <w:szCs w:val="24"/>
        </w:rPr>
        <w:t>Emotions:  An Essay in Aid of Moral Psychology.</w:t>
      </w:r>
      <w:r>
        <w:rPr>
          <w:rFonts w:ascii="Times New Roman" w:hAnsi="Times New Roman"/>
          <w:sz w:val="24"/>
          <w:szCs w:val="24"/>
        </w:rPr>
        <w:t xml:space="preserve">  Cambridge:  Cambridge University Press.</w:t>
      </w:r>
    </w:p>
    <w:p w14:paraId="3DFB74CC" w14:textId="77777777" w:rsidR="00CE0646" w:rsidRPr="00874C63" w:rsidRDefault="00CE0646" w:rsidP="00E52915">
      <w:pPr>
        <w:pStyle w:val="NoSpacing"/>
        <w:spacing w:after="240" w:line="360" w:lineRule="auto"/>
        <w:rPr>
          <w:rFonts w:ascii="Times New Roman" w:hAnsi="Times New Roman"/>
          <w:sz w:val="24"/>
          <w:szCs w:val="24"/>
        </w:rPr>
      </w:pPr>
      <w:r w:rsidRPr="00874C63">
        <w:rPr>
          <w:rFonts w:ascii="Times New Roman" w:hAnsi="Times New Roman"/>
          <w:sz w:val="24"/>
          <w:szCs w:val="24"/>
        </w:rPr>
        <w:t xml:space="preserve">Rowa, Karen; Anthony, Martin; Swinson, Richard (2007).  “Exposure and Response Prevention.”  In Martin Anthony, Christine Purdon, and Laura Summerfeldt, eds., </w:t>
      </w:r>
      <w:r w:rsidRPr="00874C63">
        <w:rPr>
          <w:rFonts w:ascii="Times New Roman" w:hAnsi="Times New Roman"/>
          <w:i/>
          <w:sz w:val="24"/>
          <w:szCs w:val="24"/>
        </w:rPr>
        <w:t>Psychological Treatment of Obsessive-Compulsive Disorder</w:t>
      </w:r>
      <w:r w:rsidRPr="00874C63">
        <w:rPr>
          <w:rFonts w:ascii="Times New Roman" w:hAnsi="Times New Roman"/>
          <w:sz w:val="24"/>
          <w:szCs w:val="24"/>
        </w:rPr>
        <w:t xml:space="preserve">.  Washington, D.C., American Psychological Association.  </w:t>
      </w:r>
    </w:p>
    <w:p w14:paraId="72BC8648" w14:textId="77777777" w:rsidR="00CE0646" w:rsidRPr="00874C63" w:rsidRDefault="00CE0646" w:rsidP="00E52915">
      <w:pPr>
        <w:pStyle w:val="NoSpacing"/>
        <w:spacing w:after="240" w:line="360" w:lineRule="auto"/>
        <w:rPr>
          <w:rFonts w:ascii="Times New Roman" w:hAnsi="Times New Roman"/>
          <w:sz w:val="24"/>
          <w:szCs w:val="24"/>
        </w:rPr>
      </w:pPr>
      <w:r w:rsidRPr="00874C63">
        <w:rPr>
          <w:rFonts w:ascii="Times New Roman" w:hAnsi="Times New Roman"/>
          <w:sz w:val="24"/>
          <w:szCs w:val="24"/>
        </w:rPr>
        <w:t>Salkovskis, Paul</w:t>
      </w:r>
      <w:r w:rsidR="008515D0" w:rsidRPr="00874C63">
        <w:rPr>
          <w:rFonts w:ascii="Times New Roman" w:hAnsi="Times New Roman"/>
          <w:sz w:val="24"/>
          <w:szCs w:val="24"/>
        </w:rPr>
        <w:t xml:space="preserve"> </w:t>
      </w:r>
      <w:r w:rsidRPr="00874C63">
        <w:rPr>
          <w:rFonts w:ascii="Times New Roman" w:hAnsi="Times New Roman"/>
          <w:sz w:val="24"/>
          <w:szCs w:val="24"/>
        </w:rPr>
        <w:t xml:space="preserve">(1985). “Obsessional-Compulsive Problems: A Cognitive-Behavioural Analysis,” </w:t>
      </w:r>
      <w:r w:rsidRPr="00874C63">
        <w:rPr>
          <w:rFonts w:ascii="Times New Roman" w:hAnsi="Times New Roman"/>
          <w:i/>
          <w:sz w:val="24"/>
          <w:szCs w:val="24"/>
        </w:rPr>
        <w:t>Behaviour Research and Therapy</w:t>
      </w:r>
      <w:r w:rsidRPr="00874C63">
        <w:rPr>
          <w:rFonts w:ascii="Times New Roman" w:hAnsi="Times New Roman"/>
          <w:sz w:val="24"/>
          <w:szCs w:val="24"/>
        </w:rPr>
        <w:t xml:space="preserve"> 23: 571-583.</w:t>
      </w:r>
    </w:p>
    <w:p w14:paraId="45785FA2" w14:textId="77777777" w:rsidR="00CE0646" w:rsidRPr="00874C63" w:rsidRDefault="00CE0646" w:rsidP="00E52915">
      <w:pPr>
        <w:pStyle w:val="NoSpacing"/>
        <w:spacing w:after="240" w:line="360" w:lineRule="auto"/>
        <w:rPr>
          <w:rFonts w:ascii="Times New Roman" w:hAnsi="Times New Roman"/>
          <w:sz w:val="24"/>
          <w:szCs w:val="24"/>
        </w:rPr>
      </w:pPr>
      <w:r w:rsidRPr="00874C63">
        <w:rPr>
          <w:rFonts w:ascii="Times New Roman" w:hAnsi="Times New Roman"/>
          <w:sz w:val="24"/>
          <w:szCs w:val="24"/>
        </w:rPr>
        <w:t xml:space="preserve">Salkovskis, Paul; and Harwick, Hilary (1985).  “Cognitive Therapy of Obsessive-Compulsive Disorders:  Treating Treatment Failures.”  </w:t>
      </w:r>
      <w:r w:rsidRPr="00874C63">
        <w:rPr>
          <w:rFonts w:ascii="Times New Roman" w:hAnsi="Times New Roman"/>
          <w:i/>
          <w:sz w:val="24"/>
          <w:szCs w:val="24"/>
        </w:rPr>
        <w:t>Behavioural Psychotherapy</w:t>
      </w:r>
      <w:r w:rsidRPr="00874C63">
        <w:rPr>
          <w:rFonts w:ascii="Times New Roman" w:hAnsi="Times New Roman"/>
          <w:sz w:val="24"/>
          <w:szCs w:val="24"/>
        </w:rPr>
        <w:t xml:space="preserve"> 13: 243-255.</w:t>
      </w:r>
    </w:p>
    <w:p w14:paraId="35F99DD9" w14:textId="77777777" w:rsidR="00063895" w:rsidRDefault="00063895" w:rsidP="00E52915">
      <w:pPr>
        <w:pStyle w:val="NoSpacing"/>
        <w:spacing w:after="240" w:line="360" w:lineRule="auto"/>
        <w:rPr>
          <w:rFonts w:ascii="Times New Roman" w:hAnsi="Times New Roman"/>
          <w:sz w:val="24"/>
          <w:szCs w:val="24"/>
        </w:rPr>
      </w:pPr>
      <w:r>
        <w:rPr>
          <w:rFonts w:ascii="Times New Roman" w:hAnsi="Times New Roman"/>
          <w:sz w:val="24"/>
          <w:szCs w:val="24"/>
        </w:rPr>
        <w:t xml:space="preserve">Schwitzgebel, Eric (2001).  “In-Between Believing.”  </w:t>
      </w:r>
      <w:r w:rsidRPr="00E52915">
        <w:rPr>
          <w:rFonts w:ascii="Times New Roman" w:hAnsi="Times New Roman"/>
          <w:i/>
          <w:sz w:val="24"/>
          <w:szCs w:val="24"/>
        </w:rPr>
        <w:t>Philosophical Quarterly</w:t>
      </w:r>
      <w:r>
        <w:rPr>
          <w:rFonts w:ascii="Times New Roman" w:hAnsi="Times New Roman"/>
          <w:sz w:val="24"/>
          <w:szCs w:val="24"/>
        </w:rPr>
        <w:t xml:space="preserve"> 51: 76-82.</w:t>
      </w:r>
    </w:p>
    <w:p w14:paraId="4429590F" w14:textId="77777777" w:rsidR="00063895" w:rsidRDefault="00063895" w:rsidP="00E52915">
      <w:pPr>
        <w:pStyle w:val="NoSpacing"/>
        <w:spacing w:after="240" w:line="360" w:lineRule="auto"/>
        <w:rPr>
          <w:rFonts w:ascii="Times New Roman" w:hAnsi="Times New Roman"/>
          <w:sz w:val="24"/>
          <w:szCs w:val="24"/>
        </w:rPr>
      </w:pPr>
      <w:r>
        <w:rPr>
          <w:rFonts w:ascii="Times New Roman" w:hAnsi="Times New Roman"/>
          <w:sz w:val="24"/>
          <w:szCs w:val="24"/>
        </w:rPr>
        <w:t xml:space="preserve">Schwitzgebel, Eric (2010).  “Acting Contrary to Our Professed Beliefs.” </w:t>
      </w:r>
      <w:r w:rsidRPr="00063895">
        <w:rPr>
          <w:rFonts w:ascii="Times New Roman" w:hAnsi="Times New Roman"/>
          <w:i/>
          <w:sz w:val="24"/>
          <w:szCs w:val="24"/>
        </w:rPr>
        <w:t xml:space="preserve">Pacific Philosophical Quarterly </w:t>
      </w:r>
      <w:r>
        <w:rPr>
          <w:rFonts w:ascii="Times New Roman" w:hAnsi="Times New Roman"/>
          <w:sz w:val="24"/>
          <w:szCs w:val="24"/>
        </w:rPr>
        <w:t>91: 531-553.</w:t>
      </w:r>
    </w:p>
    <w:p w14:paraId="014A7C61" w14:textId="77777777" w:rsidR="00CE0646" w:rsidRPr="00874C63" w:rsidRDefault="00CE0646" w:rsidP="00E52915">
      <w:pPr>
        <w:pStyle w:val="NoSpacing"/>
        <w:spacing w:after="240" w:line="360" w:lineRule="auto"/>
        <w:rPr>
          <w:rFonts w:ascii="Times New Roman" w:hAnsi="Times New Roman"/>
          <w:sz w:val="24"/>
          <w:szCs w:val="24"/>
        </w:rPr>
      </w:pPr>
      <w:r w:rsidRPr="00874C63">
        <w:rPr>
          <w:rFonts w:ascii="Times New Roman" w:hAnsi="Times New Roman"/>
          <w:sz w:val="24"/>
          <w:szCs w:val="24"/>
        </w:rPr>
        <w:lastRenderedPageBreak/>
        <w:t xml:space="preserve">Stich, Stephen (1978).  “Beliefs and Subdoxastic States.”  </w:t>
      </w:r>
      <w:r w:rsidRPr="00874C63">
        <w:rPr>
          <w:rFonts w:ascii="Times New Roman" w:hAnsi="Times New Roman"/>
          <w:i/>
          <w:sz w:val="24"/>
          <w:szCs w:val="24"/>
        </w:rPr>
        <w:t>Philosophy of Science</w:t>
      </w:r>
      <w:r w:rsidRPr="00874C63">
        <w:rPr>
          <w:rFonts w:ascii="Times New Roman" w:hAnsi="Times New Roman"/>
          <w:sz w:val="24"/>
          <w:szCs w:val="24"/>
        </w:rPr>
        <w:t xml:space="preserve"> 45: 499-518.</w:t>
      </w:r>
    </w:p>
    <w:p w14:paraId="2192463E" w14:textId="77777777" w:rsidR="00CE0646" w:rsidRPr="00874C63" w:rsidRDefault="00CE0646" w:rsidP="00E52915">
      <w:pPr>
        <w:pStyle w:val="NoSpacing"/>
        <w:spacing w:after="240" w:line="360" w:lineRule="auto"/>
        <w:rPr>
          <w:rFonts w:ascii="Times New Roman" w:hAnsi="Times New Roman"/>
          <w:sz w:val="24"/>
          <w:szCs w:val="24"/>
        </w:rPr>
      </w:pPr>
      <w:r w:rsidRPr="00874C63">
        <w:rPr>
          <w:rFonts w:ascii="Times New Roman" w:hAnsi="Times New Roman"/>
          <w:sz w:val="24"/>
          <w:szCs w:val="24"/>
        </w:rPr>
        <w:t xml:space="preserve">Taylor, Steven; Abramowitz, Jonathan; McKay, Dean; and Cuttler, Carrie (2012), “Cognitive Approaches to Understanding Obsessive Compulsive and Related Disorders,” in Gail Steketee, ed., </w:t>
      </w:r>
      <w:r w:rsidRPr="00874C63">
        <w:rPr>
          <w:rFonts w:ascii="Times New Roman" w:hAnsi="Times New Roman"/>
          <w:i/>
          <w:sz w:val="24"/>
          <w:szCs w:val="24"/>
        </w:rPr>
        <w:t xml:space="preserve">Oxford Handbook of Obsessive Compulsive and Spectrum Disorders. </w:t>
      </w:r>
      <w:r w:rsidRPr="00874C63">
        <w:rPr>
          <w:rFonts w:ascii="Times New Roman" w:hAnsi="Times New Roman"/>
          <w:sz w:val="24"/>
          <w:szCs w:val="24"/>
        </w:rPr>
        <w:t>Oxford: Oxford University Press.</w:t>
      </w:r>
    </w:p>
    <w:p w14:paraId="4DD424AB" w14:textId="77777777" w:rsidR="00CE0646" w:rsidRPr="00874C63" w:rsidRDefault="00CE0646" w:rsidP="00E52915">
      <w:pPr>
        <w:pStyle w:val="NoSpacing"/>
        <w:spacing w:after="240" w:line="360" w:lineRule="auto"/>
        <w:rPr>
          <w:rFonts w:ascii="Times New Roman" w:hAnsi="Times New Roman"/>
          <w:sz w:val="24"/>
          <w:szCs w:val="24"/>
        </w:rPr>
      </w:pPr>
      <w:r w:rsidRPr="00874C63">
        <w:rPr>
          <w:rFonts w:ascii="Times New Roman" w:hAnsi="Times New Roman"/>
          <w:sz w:val="24"/>
          <w:szCs w:val="24"/>
        </w:rPr>
        <w:t xml:space="preserve">Tolhurst, William (1998).  “Seemings.”  </w:t>
      </w:r>
      <w:r w:rsidRPr="00874C63">
        <w:rPr>
          <w:rFonts w:ascii="Times New Roman" w:hAnsi="Times New Roman"/>
          <w:i/>
          <w:sz w:val="24"/>
          <w:szCs w:val="24"/>
        </w:rPr>
        <w:t>American Philosophical Quarterly</w:t>
      </w:r>
      <w:r w:rsidRPr="00874C63">
        <w:rPr>
          <w:rFonts w:ascii="Times New Roman" w:hAnsi="Times New Roman"/>
          <w:sz w:val="24"/>
          <w:szCs w:val="24"/>
        </w:rPr>
        <w:t xml:space="preserve"> 35:293-302.</w:t>
      </w:r>
    </w:p>
    <w:p w14:paraId="42E0082D" w14:textId="77777777" w:rsidR="00CE0646" w:rsidRDefault="00CE0646" w:rsidP="00E52915">
      <w:pPr>
        <w:pStyle w:val="NoSpacing"/>
        <w:spacing w:after="240" w:line="360" w:lineRule="auto"/>
        <w:rPr>
          <w:rFonts w:ascii="Times New Roman" w:eastAsia="Times New Roman" w:hAnsi="Times New Roman"/>
          <w:sz w:val="24"/>
          <w:szCs w:val="24"/>
        </w:rPr>
      </w:pPr>
      <w:r w:rsidRPr="00874C63">
        <w:rPr>
          <w:rFonts w:ascii="Times New Roman" w:eastAsia="Times New Roman" w:hAnsi="Times New Roman"/>
          <w:sz w:val="24"/>
          <w:szCs w:val="24"/>
        </w:rPr>
        <w:t>Wilhem, Sabine; and Stecketee, Gail (2006</w:t>
      </w:r>
      <w:r w:rsidRPr="00874C63">
        <w:rPr>
          <w:rFonts w:ascii="Times New Roman" w:eastAsia="Times New Roman" w:hAnsi="Times New Roman"/>
          <w:i/>
          <w:sz w:val="24"/>
          <w:szCs w:val="24"/>
        </w:rPr>
        <w:t>).  Cognitive Therapy for Obsessive-Compulsive Disorder: A Guide for Professionals</w:t>
      </w:r>
      <w:r w:rsidRPr="00874C63">
        <w:rPr>
          <w:rFonts w:ascii="Times New Roman" w:eastAsia="Times New Roman" w:hAnsi="Times New Roman"/>
          <w:sz w:val="24"/>
          <w:szCs w:val="24"/>
        </w:rPr>
        <w:t>. Oakland, CA: Harbinger.</w:t>
      </w:r>
    </w:p>
    <w:p w14:paraId="27A69192" w14:textId="77777777" w:rsidR="003D71E0" w:rsidRPr="00874C63" w:rsidRDefault="003D71E0" w:rsidP="00E52915">
      <w:pPr>
        <w:pStyle w:val="NoSpacing"/>
        <w:spacing w:after="240" w:line="360" w:lineRule="auto"/>
        <w:rPr>
          <w:rFonts w:ascii="Times New Roman" w:eastAsia="Times New Roman" w:hAnsi="Times New Roman"/>
          <w:sz w:val="24"/>
          <w:szCs w:val="24"/>
        </w:rPr>
      </w:pPr>
      <w:r>
        <w:rPr>
          <w:rFonts w:ascii="Times New Roman" w:eastAsia="Times New Roman" w:hAnsi="Times New Roman"/>
          <w:sz w:val="24"/>
          <w:szCs w:val="24"/>
        </w:rPr>
        <w:t xml:space="preserve">Zaragosa, Kevin.  “What Happens when Someone Acts Compulsively?”  </w:t>
      </w:r>
      <w:r w:rsidRPr="003D71E0">
        <w:rPr>
          <w:rFonts w:ascii="Times New Roman" w:eastAsia="Times New Roman" w:hAnsi="Times New Roman"/>
          <w:i/>
          <w:sz w:val="24"/>
          <w:szCs w:val="24"/>
        </w:rPr>
        <w:t>Philosophical Studies</w:t>
      </w:r>
      <w:r>
        <w:rPr>
          <w:rFonts w:ascii="Times New Roman" w:eastAsia="Times New Roman" w:hAnsi="Times New Roman"/>
          <w:sz w:val="24"/>
          <w:szCs w:val="24"/>
        </w:rPr>
        <w:t xml:space="preserve"> 131: 251-268.</w:t>
      </w:r>
    </w:p>
    <w:p w14:paraId="3C2B651B" w14:textId="77777777" w:rsidR="00CE0646" w:rsidRPr="00874C63" w:rsidRDefault="00CE0646" w:rsidP="00874C63">
      <w:pPr>
        <w:pStyle w:val="NoSpacing"/>
        <w:spacing w:after="240" w:line="480" w:lineRule="auto"/>
        <w:rPr>
          <w:rFonts w:ascii="Times New Roman" w:eastAsia="Times New Roman" w:hAnsi="Times New Roman"/>
          <w:sz w:val="24"/>
          <w:szCs w:val="24"/>
        </w:rPr>
      </w:pPr>
    </w:p>
    <w:sectPr w:rsidR="00CE0646" w:rsidRPr="00874C63" w:rsidSect="00934818">
      <w:endnotePr>
        <w:numFmt w:val="decimal"/>
      </w:endnotePr>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uthor" w:initials="A">
    <w:p w14:paraId="32A4FAE7" w14:textId="6C1235C3" w:rsidR="00EF5CA7" w:rsidRDefault="00EF5CA7">
      <w:pPr>
        <w:pStyle w:val="CommentText"/>
      </w:pPr>
      <w:r>
        <w:rPr>
          <w:rStyle w:val="CommentReference"/>
        </w:rPr>
        <w:annotationRef/>
      </w:r>
      <w:r>
        <w:t xml:space="preserve">This endnote has been added in response to the reviewer’s suggestion to look at the Brakoulias and Starcevic article. </w:t>
      </w:r>
    </w:p>
  </w:comment>
  <w:comment w:id="2" w:author="Author" w:initials="A">
    <w:p w14:paraId="33E2A3C3" w14:textId="3F8952E1" w:rsidR="00CF5B8B" w:rsidRDefault="00CF5B8B">
      <w:pPr>
        <w:pStyle w:val="CommentText"/>
      </w:pPr>
      <w:r>
        <w:rPr>
          <w:rStyle w:val="CommentReference"/>
        </w:rPr>
        <w:annotationRef/>
      </w:r>
      <w:r>
        <w:t xml:space="preserve">This comment and the accompanying endnote respond to the reviewer’s suggestion to give more consideration to forms of OCD that do not seem to involve anything like beliefs.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2A4FAE7" w15:done="0"/>
  <w15:commentEx w15:paraId="33E2A3C3"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D360C6" w14:textId="77777777" w:rsidR="002510DB" w:rsidRDefault="002510DB" w:rsidP="00CE6F72">
      <w:pPr>
        <w:spacing w:after="0" w:line="240" w:lineRule="auto"/>
      </w:pPr>
      <w:r>
        <w:separator/>
      </w:r>
    </w:p>
  </w:endnote>
  <w:endnote w:type="continuationSeparator" w:id="0">
    <w:p w14:paraId="70B20B65" w14:textId="77777777" w:rsidR="002510DB" w:rsidRDefault="002510DB" w:rsidP="00CE6F72">
      <w:pPr>
        <w:spacing w:after="0" w:line="240" w:lineRule="auto"/>
      </w:pPr>
      <w:r>
        <w:continuationSeparator/>
      </w:r>
    </w:p>
  </w:endnote>
  <w:endnote w:id="1">
    <w:p w14:paraId="07B2AB32" w14:textId="10F026D9" w:rsidR="00551EF9" w:rsidRPr="00551EF9" w:rsidRDefault="00551EF9" w:rsidP="00551EF9">
      <w:pPr>
        <w:pStyle w:val="EndnoteText"/>
        <w:spacing w:line="360" w:lineRule="auto"/>
        <w:rPr>
          <w:rFonts w:ascii="Times New Roman" w:hAnsi="Times New Roman"/>
          <w:sz w:val="24"/>
          <w:szCs w:val="24"/>
        </w:rPr>
      </w:pPr>
      <w:r w:rsidRPr="00551EF9">
        <w:rPr>
          <w:rStyle w:val="EndnoteReference"/>
          <w:rFonts w:ascii="Times New Roman" w:hAnsi="Times New Roman"/>
          <w:sz w:val="24"/>
          <w:szCs w:val="24"/>
        </w:rPr>
        <w:endnoteRef/>
      </w:r>
      <w:r w:rsidRPr="00551EF9">
        <w:rPr>
          <w:rFonts w:ascii="Times New Roman" w:hAnsi="Times New Roman"/>
          <w:sz w:val="24"/>
          <w:szCs w:val="24"/>
        </w:rPr>
        <w:t xml:space="preserve"> Although the reports do not explicitly state that the subjects did not undertake such actions, it</w:t>
      </w:r>
      <w:r w:rsidR="00303FA8">
        <w:rPr>
          <w:rFonts w:ascii="Times New Roman" w:hAnsi="Times New Roman"/>
          <w:sz w:val="24"/>
          <w:szCs w:val="24"/>
        </w:rPr>
        <w:t xml:space="preserve"> seems likely that such actions would be mentioned if they had occurred.</w:t>
      </w:r>
      <w:r w:rsidRPr="00551EF9">
        <w:rPr>
          <w:rFonts w:ascii="Times New Roman" w:hAnsi="Times New Roman"/>
          <w:sz w:val="24"/>
          <w:szCs w:val="24"/>
        </w:rPr>
        <w:t xml:space="preserve"> </w:t>
      </w:r>
    </w:p>
  </w:endnote>
  <w:endnote w:id="2">
    <w:p w14:paraId="3C3CA080" w14:textId="3C28EA59" w:rsidR="00551EF9" w:rsidRPr="00551EF9" w:rsidRDefault="00551EF9" w:rsidP="00551EF9">
      <w:pPr>
        <w:pStyle w:val="EndnoteText"/>
        <w:spacing w:line="360" w:lineRule="auto"/>
        <w:rPr>
          <w:rFonts w:ascii="Times New Roman" w:hAnsi="Times New Roman"/>
          <w:sz w:val="24"/>
          <w:szCs w:val="24"/>
        </w:rPr>
      </w:pPr>
      <w:r w:rsidRPr="00551EF9">
        <w:rPr>
          <w:rStyle w:val="EndnoteReference"/>
          <w:rFonts w:ascii="Times New Roman" w:hAnsi="Times New Roman"/>
          <w:sz w:val="24"/>
          <w:szCs w:val="24"/>
        </w:rPr>
        <w:endnoteRef/>
      </w:r>
      <w:r w:rsidRPr="00551EF9">
        <w:rPr>
          <w:rFonts w:ascii="Times New Roman" w:hAnsi="Times New Roman"/>
          <w:sz w:val="24"/>
          <w:szCs w:val="24"/>
        </w:rPr>
        <w:t xml:space="preserve"> There are interesting connections between OCD and both religious rituals and evolutionarily old </w:t>
      </w:r>
      <w:r w:rsidR="00303FA8">
        <w:rPr>
          <w:rFonts w:ascii="Times New Roman" w:hAnsi="Times New Roman"/>
          <w:sz w:val="24"/>
          <w:szCs w:val="24"/>
        </w:rPr>
        <w:t xml:space="preserve">grooming and vigilance </w:t>
      </w:r>
      <w:r w:rsidRPr="00551EF9">
        <w:rPr>
          <w:rFonts w:ascii="Times New Roman" w:hAnsi="Times New Roman"/>
          <w:sz w:val="24"/>
          <w:szCs w:val="24"/>
        </w:rPr>
        <w:t>behaviors (see, e.g., Rappoport and Fiske 1998).  In OCD, however, these behaviors are undertaken to maladaptive extremes, and/or in amounts or manners that would be seen as excessive or irrational from the point of view of the</w:t>
      </w:r>
      <w:r w:rsidR="00303FA8">
        <w:rPr>
          <w:rFonts w:ascii="Times New Roman" w:hAnsi="Times New Roman"/>
          <w:sz w:val="24"/>
          <w:szCs w:val="24"/>
        </w:rPr>
        <w:t xml:space="preserve"> agent’s</w:t>
      </w:r>
      <w:r w:rsidRPr="00551EF9">
        <w:rPr>
          <w:rFonts w:ascii="Times New Roman" w:hAnsi="Times New Roman"/>
          <w:sz w:val="24"/>
          <w:szCs w:val="24"/>
        </w:rPr>
        <w:t xml:space="preserve"> </w:t>
      </w:r>
      <w:r w:rsidR="00303FA8">
        <w:rPr>
          <w:rFonts w:ascii="Times New Roman" w:hAnsi="Times New Roman"/>
          <w:sz w:val="24"/>
          <w:szCs w:val="24"/>
        </w:rPr>
        <w:t xml:space="preserve">culture or </w:t>
      </w:r>
      <w:r w:rsidRPr="00551EF9">
        <w:rPr>
          <w:rFonts w:ascii="Times New Roman" w:hAnsi="Times New Roman"/>
          <w:sz w:val="24"/>
          <w:szCs w:val="24"/>
        </w:rPr>
        <w:t xml:space="preserve">religious community.  Hence, OCD may represent a malfunction in brain mechanisms that subserve adaptive grooming and attentiveness to danger, and culturally meaningful religious rituals.  Even if this is correct, it does not resolve the puzzle of what beliefs to attribute to a person who is acting in ways that she herself finds to be irrational, extreme, or excessive.      </w:t>
      </w:r>
    </w:p>
  </w:endnote>
  <w:endnote w:id="3">
    <w:p w14:paraId="36D203E9" w14:textId="3F53B590" w:rsidR="00A77997" w:rsidRPr="00FE1BF2" w:rsidRDefault="00A77997" w:rsidP="00FE1BF2">
      <w:pPr>
        <w:pStyle w:val="EndnoteText"/>
        <w:spacing w:line="360" w:lineRule="auto"/>
        <w:rPr>
          <w:rFonts w:ascii="Times New Roman" w:hAnsi="Times New Roman"/>
          <w:sz w:val="24"/>
          <w:szCs w:val="24"/>
        </w:rPr>
      </w:pPr>
      <w:r w:rsidRPr="00FE1BF2">
        <w:rPr>
          <w:rStyle w:val="EndnoteReference"/>
          <w:rFonts w:ascii="Times New Roman" w:hAnsi="Times New Roman"/>
          <w:sz w:val="24"/>
          <w:szCs w:val="24"/>
        </w:rPr>
        <w:endnoteRef/>
      </w:r>
      <w:r w:rsidRPr="00FE1BF2">
        <w:rPr>
          <w:rFonts w:ascii="Times New Roman" w:hAnsi="Times New Roman"/>
          <w:sz w:val="24"/>
          <w:szCs w:val="24"/>
        </w:rPr>
        <w:t xml:space="preserve"> One exception may be Brakoulias and Starcevic 2011, who use “belief” to refer to mental states that arguably play the same role </w:t>
      </w:r>
      <w:r w:rsidR="00306D4D" w:rsidRPr="00FE1BF2">
        <w:rPr>
          <w:rFonts w:ascii="Times New Roman" w:hAnsi="Times New Roman"/>
          <w:sz w:val="24"/>
          <w:szCs w:val="24"/>
        </w:rPr>
        <w:t xml:space="preserve">in </w:t>
      </w:r>
      <w:r w:rsidRPr="00FE1BF2">
        <w:rPr>
          <w:rFonts w:ascii="Times New Roman" w:hAnsi="Times New Roman"/>
          <w:sz w:val="24"/>
          <w:szCs w:val="24"/>
        </w:rPr>
        <w:t>generating OCD symptoms that other researchers attribute to appraisals.  Interestingly, though, they attribute to these beliefs many of the very properties that I will later argue make them unlike ordinary, “functionally normal” beliefs.</w:t>
      </w:r>
    </w:p>
  </w:endnote>
  <w:endnote w:id="4">
    <w:p w14:paraId="0DFC7E28" w14:textId="39DC8945" w:rsidR="00551EF9" w:rsidRPr="00551EF9" w:rsidRDefault="00551EF9" w:rsidP="00551EF9">
      <w:pPr>
        <w:pStyle w:val="EndnoteText"/>
        <w:spacing w:line="360" w:lineRule="auto"/>
        <w:rPr>
          <w:rFonts w:ascii="Times New Roman" w:hAnsi="Times New Roman"/>
          <w:sz w:val="24"/>
          <w:szCs w:val="24"/>
        </w:rPr>
      </w:pPr>
      <w:r w:rsidRPr="00551EF9">
        <w:rPr>
          <w:rStyle w:val="EndnoteReference"/>
          <w:rFonts w:ascii="Times New Roman" w:hAnsi="Times New Roman"/>
          <w:sz w:val="24"/>
          <w:szCs w:val="24"/>
        </w:rPr>
        <w:endnoteRef/>
      </w:r>
      <w:r w:rsidRPr="00551EF9">
        <w:rPr>
          <w:rFonts w:ascii="Times New Roman" w:hAnsi="Times New Roman"/>
          <w:sz w:val="24"/>
          <w:szCs w:val="24"/>
        </w:rPr>
        <w:t xml:space="preserve"> The first element is sometimes called “assent.” The second is often called “acceptance.”</w:t>
      </w:r>
    </w:p>
  </w:endnote>
  <w:endnote w:id="5">
    <w:p w14:paraId="6448947B" w14:textId="41E0DEB8" w:rsidR="00551EF9" w:rsidRPr="00551EF9" w:rsidRDefault="00551EF9" w:rsidP="00551EF9">
      <w:pPr>
        <w:pStyle w:val="EndnoteText"/>
        <w:spacing w:line="360" w:lineRule="auto"/>
        <w:rPr>
          <w:rFonts w:ascii="Times New Roman" w:hAnsi="Times New Roman"/>
          <w:sz w:val="24"/>
          <w:szCs w:val="24"/>
        </w:rPr>
      </w:pPr>
      <w:r w:rsidRPr="00551EF9">
        <w:rPr>
          <w:rStyle w:val="EndnoteReference"/>
          <w:rFonts w:ascii="Times New Roman" w:hAnsi="Times New Roman"/>
          <w:sz w:val="24"/>
          <w:szCs w:val="24"/>
        </w:rPr>
        <w:endnoteRef/>
      </w:r>
      <w:r w:rsidRPr="00551EF9">
        <w:rPr>
          <w:rFonts w:ascii="Times New Roman" w:hAnsi="Times New Roman"/>
          <w:sz w:val="24"/>
          <w:szCs w:val="24"/>
        </w:rPr>
        <w:t xml:space="preserve"> In the terminology of Frankish 2004 (130-132), I take belief to include “unrestricted acceptance.”  </w:t>
      </w:r>
    </w:p>
  </w:endnote>
  <w:endnote w:id="6">
    <w:p w14:paraId="02363E18" w14:textId="6DD411CB" w:rsidR="00551EF9" w:rsidRPr="00551EF9" w:rsidRDefault="00551EF9" w:rsidP="00551EF9">
      <w:pPr>
        <w:pStyle w:val="EndnoteText"/>
        <w:spacing w:line="360" w:lineRule="auto"/>
        <w:rPr>
          <w:rFonts w:ascii="Times New Roman" w:hAnsi="Times New Roman"/>
          <w:sz w:val="24"/>
          <w:szCs w:val="24"/>
        </w:rPr>
      </w:pPr>
      <w:r w:rsidRPr="00551EF9">
        <w:rPr>
          <w:rStyle w:val="EndnoteReference"/>
          <w:rFonts w:ascii="Times New Roman" w:hAnsi="Times New Roman"/>
          <w:sz w:val="24"/>
          <w:szCs w:val="24"/>
        </w:rPr>
        <w:endnoteRef/>
      </w:r>
      <w:r w:rsidRPr="00551EF9">
        <w:rPr>
          <w:rFonts w:ascii="Times New Roman" w:hAnsi="Times New Roman"/>
          <w:sz w:val="24"/>
          <w:szCs w:val="24"/>
        </w:rPr>
        <w:t xml:space="preserve"> </w:t>
      </w:r>
      <w:r w:rsidRPr="00551EF9">
        <w:rPr>
          <w:rFonts w:ascii="Times New Roman" w:eastAsia="Times New Roman" w:hAnsi="Times New Roman"/>
          <w:color w:val="000000"/>
          <w:sz w:val="24"/>
          <w:szCs w:val="24"/>
        </w:rPr>
        <w:t>The evidence-resistance of beliefs in which the believer is personally invested is sometimes taken as reason to reject an evidential responsiveness requirement for belief.  However, the kinds of propositions relevant to OCD—such as the door being unlocked or the doorknob being contaminated with HIV—are not ones we would expect a person to be emotionally or epistemically invested in.  Hence, an evidential responsiveness condition is more plausible for beliefs about the kinds of propositions relevant to OCD than it might for beliefs central to the person’s world-view, self-esteem, etc.</w:t>
      </w:r>
    </w:p>
  </w:endnote>
  <w:endnote w:id="7">
    <w:p w14:paraId="75F8D4D0" w14:textId="77777777" w:rsidR="00551EF9" w:rsidRPr="00551EF9" w:rsidRDefault="00551EF9" w:rsidP="00551EF9">
      <w:pPr>
        <w:pStyle w:val="EndnoteText"/>
        <w:spacing w:line="360" w:lineRule="auto"/>
        <w:rPr>
          <w:rFonts w:ascii="Times New Roman" w:hAnsi="Times New Roman"/>
          <w:sz w:val="24"/>
          <w:szCs w:val="24"/>
        </w:rPr>
      </w:pPr>
      <w:r w:rsidRPr="00551EF9">
        <w:rPr>
          <w:rStyle w:val="EndnoteReference"/>
          <w:rFonts w:ascii="Times New Roman" w:hAnsi="Times New Roman"/>
          <w:sz w:val="24"/>
          <w:szCs w:val="24"/>
        </w:rPr>
        <w:endnoteRef/>
      </w:r>
      <w:r w:rsidRPr="00551EF9">
        <w:rPr>
          <w:rFonts w:ascii="Times New Roman" w:hAnsi="Times New Roman"/>
          <w:sz w:val="24"/>
          <w:szCs w:val="24"/>
        </w:rPr>
        <w:t xml:space="preserve"> Bortolotti 2010 provides a definitive survey of such arguments, though she comes out against the idea that delusions are anything other than beliefs.  </w:t>
      </w:r>
    </w:p>
  </w:endnote>
  <w:endnote w:id="8">
    <w:p w14:paraId="09868F9A" w14:textId="3ADFE1F7" w:rsidR="00551EF9" w:rsidRPr="00551EF9" w:rsidRDefault="00551EF9" w:rsidP="00551EF9">
      <w:pPr>
        <w:pStyle w:val="EndnoteText"/>
        <w:spacing w:line="360" w:lineRule="auto"/>
        <w:rPr>
          <w:rFonts w:ascii="Times New Roman" w:hAnsi="Times New Roman"/>
          <w:sz w:val="24"/>
          <w:szCs w:val="24"/>
        </w:rPr>
      </w:pPr>
      <w:r w:rsidRPr="00551EF9">
        <w:rPr>
          <w:rStyle w:val="EndnoteReference"/>
          <w:rFonts w:ascii="Times New Roman" w:hAnsi="Times New Roman"/>
          <w:sz w:val="24"/>
          <w:szCs w:val="24"/>
        </w:rPr>
        <w:endnoteRef/>
      </w:r>
      <w:r w:rsidRPr="00551EF9">
        <w:rPr>
          <w:rFonts w:ascii="Times New Roman" w:hAnsi="Times New Roman"/>
          <w:sz w:val="24"/>
          <w:szCs w:val="24"/>
        </w:rPr>
        <w:t xml:space="preserve"> Or, if she does use it in reasoning, she only does so in a very restricted context.  An anonymous reviewer suggests that we might describe Jane as reasoning from the proposition that the switch might start a fire if improperly switched to the conclusion that she ought to make sure that it is properly switched, which then produces a desire to act.  My inclination is to see this not as the result of conscious reasoning, but as an automatic generation of the desire to act from the quasi-belief.  Since I see no clear way to decide which description is correct, I rely on the qualification that functionally normal beliefs are </w:t>
      </w:r>
      <w:r w:rsidRPr="00551EF9">
        <w:rPr>
          <w:rFonts w:ascii="Times New Roman" w:hAnsi="Times New Roman"/>
          <w:i/>
          <w:sz w:val="24"/>
          <w:szCs w:val="24"/>
        </w:rPr>
        <w:t>not</w:t>
      </w:r>
      <w:r w:rsidRPr="00551EF9">
        <w:rPr>
          <w:rFonts w:ascii="Times New Roman" w:hAnsi="Times New Roman"/>
          <w:sz w:val="24"/>
          <w:szCs w:val="24"/>
        </w:rPr>
        <w:t xml:space="preserve"> domain-restricted to address the possibility that Jane might be using the quasi-believed proposition in a very domain-restricted form of reasoning that generates her compulsive motivation.</w:t>
      </w:r>
    </w:p>
  </w:endnote>
  <w:endnote w:id="9">
    <w:p w14:paraId="66E727C2" w14:textId="2680D068" w:rsidR="00551EF9" w:rsidRPr="00551EF9" w:rsidRDefault="00551EF9" w:rsidP="00551EF9">
      <w:pPr>
        <w:pStyle w:val="EndnoteText"/>
        <w:spacing w:line="360" w:lineRule="auto"/>
        <w:rPr>
          <w:rFonts w:ascii="Times New Roman" w:hAnsi="Times New Roman"/>
          <w:sz w:val="24"/>
          <w:szCs w:val="24"/>
        </w:rPr>
      </w:pPr>
      <w:r w:rsidRPr="00551EF9">
        <w:rPr>
          <w:rStyle w:val="EndnoteReference"/>
          <w:rFonts w:ascii="Times New Roman" w:hAnsi="Times New Roman"/>
          <w:sz w:val="24"/>
          <w:szCs w:val="24"/>
        </w:rPr>
        <w:endnoteRef/>
      </w:r>
      <w:r w:rsidRPr="00551EF9">
        <w:rPr>
          <w:rFonts w:ascii="Times New Roman" w:hAnsi="Times New Roman"/>
          <w:sz w:val="24"/>
          <w:szCs w:val="24"/>
        </w:rPr>
        <w:t xml:space="preserve"> An anonymous reviewer suggests that we might explain OCD in much the same way that quasi-judgmentalism explains recalcitrant emotion.  I agree that the anxiety in OCD counts as a recalcitrant emotion, and I am inclined to give a quasi-belief analysis of phobias.  However, there are important differences between recalcitrant fear (phobias) and OCD.  OCD is a compound of recalcitrant anxiety </w:t>
      </w:r>
      <w:r w:rsidRPr="00551EF9">
        <w:rPr>
          <w:rFonts w:ascii="Times New Roman" w:hAnsi="Times New Roman"/>
          <w:i/>
          <w:sz w:val="24"/>
          <w:szCs w:val="24"/>
        </w:rPr>
        <w:t xml:space="preserve">and </w:t>
      </w:r>
      <w:r w:rsidRPr="00551EF9">
        <w:rPr>
          <w:rFonts w:ascii="Times New Roman" w:hAnsi="Times New Roman"/>
          <w:sz w:val="24"/>
          <w:szCs w:val="24"/>
        </w:rPr>
        <w:t xml:space="preserve">“recalcitrant” motivation.  Moreover, this motivation is more complex than the simple avoidance behavior found in phobias (more on this below)—so much so that it is not plausible to regard compulsive motivation in OCD as generated entirely by recalcitrant anxiety.  Rather, it seems best explained by reference to the same quasi-belief that causes the anxiety.  So while the account of OCD developed here is compatible with quasi-judgmentalism about emotions, it is more congenial to versions of that view that see recalcitrant emotion as being caused by a quasi-belief that is </w:t>
      </w:r>
      <w:r w:rsidRPr="00551EF9">
        <w:rPr>
          <w:rFonts w:ascii="Times New Roman" w:hAnsi="Times New Roman"/>
          <w:i/>
          <w:sz w:val="24"/>
          <w:szCs w:val="24"/>
        </w:rPr>
        <w:t>separate</w:t>
      </w:r>
      <w:r w:rsidRPr="00551EF9">
        <w:rPr>
          <w:rFonts w:ascii="Times New Roman" w:hAnsi="Times New Roman"/>
          <w:sz w:val="24"/>
          <w:szCs w:val="24"/>
        </w:rPr>
        <w:t xml:space="preserve"> from the emotion than to versions that see the quasi-belief as a component of the emotion, since in OCD, </w:t>
      </w:r>
      <w:r w:rsidR="00CD4144">
        <w:rPr>
          <w:rFonts w:ascii="Times New Roman" w:hAnsi="Times New Roman"/>
          <w:sz w:val="24"/>
          <w:szCs w:val="24"/>
        </w:rPr>
        <w:t xml:space="preserve">the quasi-belief </w:t>
      </w:r>
      <w:r w:rsidRPr="00551EF9">
        <w:rPr>
          <w:rFonts w:ascii="Times New Roman" w:hAnsi="Times New Roman"/>
          <w:sz w:val="24"/>
          <w:szCs w:val="24"/>
        </w:rPr>
        <w:t xml:space="preserve">appears to have an effect on motivation that is independent of its effect on anxiety.   </w:t>
      </w:r>
    </w:p>
  </w:endnote>
  <w:endnote w:id="10">
    <w:p w14:paraId="0E53C1FF" w14:textId="08B33CBD" w:rsidR="00551EF9" w:rsidRPr="00551EF9" w:rsidRDefault="00551EF9" w:rsidP="00CD4144">
      <w:pPr>
        <w:pStyle w:val="EndnoteText"/>
        <w:spacing w:line="360" w:lineRule="auto"/>
        <w:rPr>
          <w:rFonts w:ascii="Times New Roman" w:hAnsi="Times New Roman"/>
          <w:sz w:val="24"/>
          <w:szCs w:val="24"/>
        </w:rPr>
      </w:pPr>
      <w:r w:rsidRPr="00551EF9">
        <w:rPr>
          <w:rStyle w:val="EndnoteReference"/>
          <w:rFonts w:ascii="Times New Roman" w:hAnsi="Times New Roman"/>
          <w:sz w:val="24"/>
          <w:szCs w:val="24"/>
        </w:rPr>
        <w:endnoteRef/>
      </w:r>
      <w:r w:rsidRPr="00551EF9">
        <w:rPr>
          <w:rFonts w:ascii="Times New Roman" w:hAnsi="Times New Roman"/>
          <w:sz w:val="24"/>
          <w:szCs w:val="24"/>
        </w:rPr>
        <w:t xml:space="preserve"> The authors don’t report outcome data on this exercise, but presumably they would not have included it unless it </w:t>
      </w:r>
      <w:r w:rsidR="00CD4144">
        <w:rPr>
          <w:rFonts w:ascii="Times New Roman" w:hAnsi="Times New Roman"/>
          <w:sz w:val="24"/>
          <w:szCs w:val="24"/>
        </w:rPr>
        <w:t xml:space="preserve">had proven </w:t>
      </w:r>
      <w:r w:rsidRPr="00551EF9">
        <w:rPr>
          <w:rFonts w:ascii="Times New Roman" w:hAnsi="Times New Roman"/>
          <w:sz w:val="24"/>
          <w:szCs w:val="24"/>
        </w:rPr>
        <w:t>effective.</w:t>
      </w:r>
      <w:r w:rsidRPr="00551EF9" w:rsidDel="00352AAF">
        <w:rPr>
          <w:rFonts w:ascii="Times New Roman" w:hAnsi="Times New Roman"/>
          <w:sz w:val="24"/>
          <w:szCs w:val="24"/>
        </w:rPr>
        <w:t xml:space="preserve"> </w:t>
      </w:r>
    </w:p>
  </w:endnote>
  <w:endnote w:id="11">
    <w:p w14:paraId="61C8FEF5" w14:textId="5F2DE16B" w:rsidR="004E6695" w:rsidRPr="004E6695" w:rsidRDefault="004E6695" w:rsidP="004E6695">
      <w:pPr>
        <w:pStyle w:val="EndnoteText"/>
        <w:spacing w:line="360" w:lineRule="auto"/>
        <w:rPr>
          <w:rFonts w:ascii="Times New Roman" w:hAnsi="Times New Roman"/>
        </w:rPr>
      </w:pPr>
      <w:r w:rsidRPr="004E6695">
        <w:rPr>
          <w:rStyle w:val="EndnoteReference"/>
          <w:rFonts w:ascii="Times New Roman" w:hAnsi="Times New Roman"/>
          <w:sz w:val="24"/>
        </w:rPr>
        <w:endnoteRef/>
      </w:r>
      <w:r w:rsidRPr="004E6695">
        <w:rPr>
          <w:rFonts w:ascii="Times New Roman" w:hAnsi="Times New Roman"/>
          <w:sz w:val="24"/>
        </w:rPr>
        <w:t xml:space="preserve"> </w:t>
      </w:r>
      <w:r w:rsidR="005F5322">
        <w:rPr>
          <w:rFonts w:ascii="Times New Roman" w:hAnsi="Times New Roman"/>
          <w:sz w:val="24"/>
        </w:rPr>
        <w:t xml:space="preserve">See, e.g., Brakoulias and Starcevic 2011.  </w:t>
      </w:r>
      <w:r w:rsidRPr="004E6695">
        <w:rPr>
          <w:rFonts w:ascii="Times New Roman" w:hAnsi="Times New Roman"/>
          <w:sz w:val="24"/>
        </w:rPr>
        <w:t>Although such forms of OCD are awkwardly handled by both the belief and quasi-belief models, the latter’s handling of them is arguably less awkward:  Perhaps in such cases a quasi-belief that disaster will happen if I don’t count the ceiling tiles generates the compulsion to count without generating a</w:t>
      </w:r>
      <w:r w:rsidR="005F5322">
        <w:rPr>
          <w:rFonts w:ascii="Times New Roman" w:hAnsi="Times New Roman"/>
          <w:sz w:val="24"/>
        </w:rPr>
        <w:t xml:space="preserve"> conscious</w:t>
      </w:r>
      <w:r w:rsidRPr="004E6695">
        <w:rPr>
          <w:rFonts w:ascii="Times New Roman" w:hAnsi="Times New Roman"/>
          <w:sz w:val="24"/>
        </w:rPr>
        <w:t xml:space="preserve"> fear or feeling that disaster will strike if the counting is not done. </w:t>
      </w:r>
    </w:p>
  </w:endnote>
  <w:endnote w:id="12">
    <w:p w14:paraId="79E3419A" w14:textId="7E2DC000" w:rsidR="00551EF9" w:rsidRPr="00551EF9" w:rsidRDefault="00551EF9" w:rsidP="00CD4144">
      <w:pPr>
        <w:pStyle w:val="EndnoteText"/>
        <w:spacing w:line="360" w:lineRule="auto"/>
        <w:rPr>
          <w:rFonts w:ascii="Times New Roman" w:hAnsi="Times New Roman"/>
          <w:sz w:val="24"/>
          <w:szCs w:val="24"/>
        </w:rPr>
      </w:pPr>
      <w:r w:rsidRPr="00551EF9">
        <w:rPr>
          <w:rStyle w:val="EndnoteReference"/>
          <w:rFonts w:ascii="Times New Roman" w:hAnsi="Times New Roman"/>
          <w:sz w:val="24"/>
          <w:szCs w:val="24"/>
        </w:rPr>
        <w:endnoteRef/>
      </w:r>
      <w:r w:rsidRPr="00551EF9">
        <w:rPr>
          <w:rFonts w:ascii="Times New Roman" w:hAnsi="Times New Roman"/>
          <w:sz w:val="24"/>
          <w:szCs w:val="24"/>
        </w:rPr>
        <w:t xml:space="preserve"> This account </w:t>
      </w:r>
      <w:r w:rsidR="004E6695">
        <w:rPr>
          <w:rFonts w:ascii="Times New Roman" w:hAnsi="Times New Roman"/>
          <w:sz w:val="24"/>
          <w:szCs w:val="24"/>
        </w:rPr>
        <w:t xml:space="preserve">draws from </w:t>
      </w:r>
      <w:r w:rsidRPr="00551EF9">
        <w:rPr>
          <w:rFonts w:ascii="Times New Roman" w:hAnsi="Times New Roman"/>
          <w:sz w:val="24"/>
          <w:szCs w:val="24"/>
        </w:rPr>
        <w:t>Noggle 1995.</w:t>
      </w:r>
    </w:p>
  </w:endnote>
  <w:endnote w:id="13">
    <w:p w14:paraId="5F676C7E" w14:textId="36C7ED44" w:rsidR="00551EF9" w:rsidRDefault="00551EF9" w:rsidP="00551EF9">
      <w:pPr>
        <w:pStyle w:val="EndnoteText"/>
        <w:spacing w:line="360" w:lineRule="auto"/>
      </w:pPr>
      <w:r w:rsidRPr="00551EF9">
        <w:rPr>
          <w:rStyle w:val="EndnoteReference"/>
          <w:rFonts w:ascii="Times New Roman" w:hAnsi="Times New Roman"/>
          <w:sz w:val="24"/>
          <w:szCs w:val="24"/>
        </w:rPr>
        <w:endnoteRef/>
      </w:r>
      <w:r w:rsidRPr="00551EF9">
        <w:rPr>
          <w:rFonts w:ascii="Times New Roman" w:hAnsi="Times New Roman"/>
          <w:sz w:val="24"/>
          <w:szCs w:val="24"/>
        </w:rPr>
        <w:t xml:space="preserve"> On the notion that a persistent desire may become compulsive by “wearing down” the ability to resist, see Zaragosa 2006 and Levy 2007, pp. 197-219.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00030" w14:textId="77777777" w:rsidR="00E22F6C" w:rsidRDefault="00E22F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C24E5" w14:textId="6971F272" w:rsidR="00B44272" w:rsidRDefault="00B44272">
    <w:pPr>
      <w:pStyle w:val="Footer"/>
      <w:jc w:val="center"/>
    </w:pPr>
    <w:r>
      <w:fldChar w:fldCharType="begin"/>
    </w:r>
    <w:r>
      <w:instrText xml:space="preserve"> PAGE   \* MERGEFORMAT </w:instrText>
    </w:r>
    <w:r>
      <w:fldChar w:fldCharType="separate"/>
    </w:r>
    <w:r w:rsidR="0066341B">
      <w:rPr>
        <w:noProof/>
      </w:rPr>
      <w:t>1</w:t>
    </w:r>
    <w:r>
      <w:fldChar w:fldCharType="end"/>
    </w:r>
  </w:p>
  <w:p w14:paraId="44802CAD" w14:textId="77777777" w:rsidR="00B44272" w:rsidRDefault="00B442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5F3FC" w14:textId="77777777" w:rsidR="00E22F6C" w:rsidRDefault="00E22F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21D55" w14:textId="77777777" w:rsidR="002510DB" w:rsidRDefault="002510DB" w:rsidP="00CE6F72">
      <w:pPr>
        <w:spacing w:after="0" w:line="240" w:lineRule="auto"/>
      </w:pPr>
      <w:r>
        <w:separator/>
      </w:r>
    </w:p>
  </w:footnote>
  <w:footnote w:type="continuationSeparator" w:id="0">
    <w:p w14:paraId="1125104C" w14:textId="77777777" w:rsidR="002510DB" w:rsidRDefault="002510DB" w:rsidP="00CE6F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74E04" w14:textId="77777777" w:rsidR="00E22F6C" w:rsidRDefault="00E22F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814F4" w14:textId="77777777" w:rsidR="00E22F6C" w:rsidRDefault="00E22F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1EC98" w14:textId="77777777" w:rsidR="00E22F6C" w:rsidRDefault="00E22F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E555E"/>
    <w:multiLevelType w:val="hybridMultilevel"/>
    <w:tmpl w:val="9FC03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097C23"/>
    <w:multiLevelType w:val="hybridMultilevel"/>
    <w:tmpl w:val="336C0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244EF8"/>
    <w:multiLevelType w:val="hybridMultilevel"/>
    <w:tmpl w:val="8ABCE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C114F2"/>
    <w:multiLevelType w:val="hybridMultilevel"/>
    <w:tmpl w:val="7FAA3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003023"/>
    <w:multiLevelType w:val="hybridMultilevel"/>
    <w:tmpl w:val="F36070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64C15E9"/>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6" w15:restartNumberingAfterBreak="0">
    <w:nsid w:val="49EF0A52"/>
    <w:multiLevelType w:val="hybridMultilevel"/>
    <w:tmpl w:val="C85C0B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5"/>
  </w:num>
  <w:num w:numId="3">
    <w:abstractNumId w:val="1"/>
  </w:num>
  <w:num w:numId="4">
    <w:abstractNumId w:val="3"/>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TrackFormatting/>
  <w:defaultTabStop w:val="720"/>
  <w:characterSpacingControl w:val="doNotCompress"/>
  <w:hdrShapeDefaults>
    <o:shapedefaults v:ext="edit" spidmax="2049"/>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171"/>
    <w:rsid w:val="00000870"/>
    <w:rsid w:val="00000E4D"/>
    <w:rsid w:val="000028B5"/>
    <w:rsid w:val="00002F31"/>
    <w:rsid w:val="000046CC"/>
    <w:rsid w:val="00005031"/>
    <w:rsid w:val="000051CA"/>
    <w:rsid w:val="000054A7"/>
    <w:rsid w:val="000066FA"/>
    <w:rsid w:val="00006787"/>
    <w:rsid w:val="00007025"/>
    <w:rsid w:val="00007204"/>
    <w:rsid w:val="00007858"/>
    <w:rsid w:val="00011490"/>
    <w:rsid w:val="000118F4"/>
    <w:rsid w:val="00011A6A"/>
    <w:rsid w:val="000121CD"/>
    <w:rsid w:val="00012810"/>
    <w:rsid w:val="00013713"/>
    <w:rsid w:val="00013839"/>
    <w:rsid w:val="00014ED7"/>
    <w:rsid w:val="00016AA1"/>
    <w:rsid w:val="000209D1"/>
    <w:rsid w:val="000210EE"/>
    <w:rsid w:val="0002117D"/>
    <w:rsid w:val="00021D2E"/>
    <w:rsid w:val="00022422"/>
    <w:rsid w:val="00022478"/>
    <w:rsid w:val="00022CA9"/>
    <w:rsid w:val="000244EA"/>
    <w:rsid w:val="00025CE5"/>
    <w:rsid w:val="00025D18"/>
    <w:rsid w:val="00027096"/>
    <w:rsid w:val="0003014E"/>
    <w:rsid w:val="000309DF"/>
    <w:rsid w:val="0003221B"/>
    <w:rsid w:val="000327D4"/>
    <w:rsid w:val="00034465"/>
    <w:rsid w:val="00034E2E"/>
    <w:rsid w:val="0003600C"/>
    <w:rsid w:val="0003689C"/>
    <w:rsid w:val="00036C80"/>
    <w:rsid w:val="00041914"/>
    <w:rsid w:val="00042B8F"/>
    <w:rsid w:val="0004318F"/>
    <w:rsid w:val="0004337D"/>
    <w:rsid w:val="00043DE7"/>
    <w:rsid w:val="00044A9D"/>
    <w:rsid w:val="00044E24"/>
    <w:rsid w:val="000454CB"/>
    <w:rsid w:val="00045CE0"/>
    <w:rsid w:val="00046B8C"/>
    <w:rsid w:val="00047114"/>
    <w:rsid w:val="0004715C"/>
    <w:rsid w:val="00047361"/>
    <w:rsid w:val="00047ADC"/>
    <w:rsid w:val="00051206"/>
    <w:rsid w:val="00051ECD"/>
    <w:rsid w:val="00052D2D"/>
    <w:rsid w:val="0005335F"/>
    <w:rsid w:val="00053EDA"/>
    <w:rsid w:val="00060185"/>
    <w:rsid w:val="00062F93"/>
    <w:rsid w:val="000633B4"/>
    <w:rsid w:val="00063895"/>
    <w:rsid w:val="000638D3"/>
    <w:rsid w:val="00063916"/>
    <w:rsid w:val="00064E82"/>
    <w:rsid w:val="00065AE0"/>
    <w:rsid w:val="000673EA"/>
    <w:rsid w:val="000674DE"/>
    <w:rsid w:val="000702DA"/>
    <w:rsid w:val="00070A4C"/>
    <w:rsid w:val="00071D8D"/>
    <w:rsid w:val="00071F73"/>
    <w:rsid w:val="00072E53"/>
    <w:rsid w:val="00072F47"/>
    <w:rsid w:val="00073E33"/>
    <w:rsid w:val="0007565C"/>
    <w:rsid w:val="00076CAF"/>
    <w:rsid w:val="00080024"/>
    <w:rsid w:val="000807A4"/>
    <w:rsid w:val="000807C9"/>
    <w:rsid w:val="00080C64"/>
    <w:rsid w:val="00080FAD"/>
    <w:rsid w:val="00081630"/>
    <w:rsid w:val="00082023"/>
    <w:rsid w:val="00083AA1"/>
    <w:rsid w:val="000851C3"/>
    <w:rsid w:val="00085B73"/>
    <w:rsid w:val="00085EB5"/>
    <w:rsid w:val="00086A87"/>
    <w:rsid w:val="000874F3"/>
    <w:rsid w:val="00087B7B"/>
    <w:rsid w:val="0009066E"/>
    <w:rsid w:val="0009298B"/>
    <w:rsid w:val="0009424D"/>
    <w:rsid w:val="00094EED"/>
    <w:rsid w:val="00096D4C"/>
    <w:rsid w:val="000975AB"/>
    <w:rsid w:val="000A30C3"/>
    <w:rsid w:val="000A31D8"/>
    <w:rsid w:val="000A3B85"/>
    <w:rsid w:val="000A40E0"/>
    <w:rsid w:val="000A5488"/>
    <w:rsid w:val="000A6027"/>
    <w:rsid w:val="000A73DF"/>
    <w:rsid w:val="000A79AA"/>
    <w:rsid w:val="000B0280"/>
    <w:rsid w:val="000B03AE"/>
    <w:rsid w:val="000B0A54"/>
    <w:rsid w:val="000B116F"/>
    <w:rsid w:val="000B14C9"/>
    <w:rsid w:val="000B1D3A"/>
    <w:rsid w:val="000B1E30"/>
    <w:rsid w:val="000B2E21"/>
    <w:rsid w:val="000B35CE"/>
    <w:rsid w:val="000B5383"/>
    <w:rsid w:val="000B634C"/>
    <w:rsid w:val="000B6ACE"/>
    <w:rsid w:val="000B74E6"/>
    <w:rsid w:val="000B7990"/>
    <w:rsid w:val="000B7E53"/>
    <w:rsid w:val="000C0F92"/>
    <w:rsid w:val="000C158A"/>
    <w:rsid w:val="000C1626"/>
    <w:rsid w:val="000C18D9"/>
    <w:rsid w:val="000C2B8F"/>
    <w:rsid w:val="000C37B2"/>
    <w:rsid w:val="000C41E3"/>
    <w:rsid w:val="000C4E5E"/>
    <w:rsid w:val="000C591B"/>
    <w:rsid w:val="000C5FD6"/>
    <w:rsid w:val="000D1DF5"/>
    <w:rsid w:val="000D1F46"/>
    <w:rsid w:val="000D21A2"/>
    <w:rsid w:val="000D23A8"/>
    <w:rsid w:val="000D4053"/>
    <w:rsid w:val="000D5538"/>
    <w:rsid w:val="000E262B"/>
    <w:rsid w:val="000E3775"/>
    <w:rsid w:val="000E40B0"/>
    <w:rsid w:val="000E5D26"/>
    <w:rsid w:val="000E5DC8"/>
    <w:rsid w:val="000E76EF"/>
    <w:rsid w:val="000F03B4"/>
    <w:rsid w:val="000F03B5"/>
    <w:rsid w:val="000F24AC"/>
    <w:rsid w:val="000F2F69"/>
    <w:rsid w:val="000F3616"/>
    <w:rsid w:val="000F3B4B"/>
    <w:rsid w:val="000F4925"/>
    <w:rsid w:val="000F49C2"/>
    <w:rsid w:val="000F4C28"/>
    <w:rsid w:val="000F4D9B"/>
    <w:rsid w:val="000F50D2"/>
    <w:rsid w:val="000F58EB"/>
    <w:rsid w:val="000F621C"/>
    <w:rsid w:val="000F6BC8"/>
    <w:rsid w:val="000F6F51"/>
    <w:rsid w:val="00100826"/>
    <w:rsid w:val="00100F3E"/>
    <w:rsid w:val="00101C39"/>
    <w:rsid w:val="00103045"/>
    <w:rsid w:val="00104739"/>
    <w:rsid w:val="00104A38"/>
    <w:rsid w:val="0010566C"/>
    <w:rsid w:val="00105D79"/>
    <w:rsid w:val="00106E2D"/>
    <w:rsid w:val="00106E8D"/>
    <w:rsid w:val="001074D4"/>
    <w:rsid w:val="00107BCD"/>
    <w:rsid w:val="00111AB5"/>
    <w:rsid w:val="00113094"/>
    <w:rsid w:val="001130A4"/>
    <w:rsid w:val="0011326A"/>
    <w:rsid w:val="00113E88"/>
    <w:rsid w:val="0011462E"/>
    <w:rsid w:val="001147DE"/>
    <w:rsid w:val="00115202"/>
    <w:rsid w:val="00117614"/>
    <w:rsid w:val="00117709"/>
    <w:rsid w:val="001202D6"/>
    <w:rsid w:val="0012090D"/>
    <w:rsid w:val="00120B9A"/>
    <w:rsid w:val="00120C8F"/>
    <w:rsid w:val="00121B91"/>
    <w:rsid w:val="00121EF1"/>
    <w:rsid w:val="0012265D"/>
    <w:rsid w:val="00123A3B"/>
    <w:rsid w:val="0012429B"/>
    <w:rsid w:val="0012445C"/>
    <w:rsid w:val="001249C6"/>
    <w:rsid w:val="00125188"/>
    <w:rsid w:val="00125E3D"/>
    <w:rsid w:val="001264FC"/>
    <w:rsid w:val="00126D3A"/>
    <w:rsid w:val="00127C00"/>
    <w:rsid w:val="001300EF"/>
    <w:rsid w:val="0013021F"/>
    <w:rsid w:val="001305A2"/>
    <w:rsid w:val="00130B6C"/>
    <w:rsid w:val="00130CF2"/>
    <w:rsid w:val="0013113B"/>
    <w:rsid w:val="00131456"/>
    <w:rsid w:val="00135476"/>
    <w:rsid w:val="0013699B"/>
    <w:rsid w:val="00137749"/>
    <w:rsid w:val="00137FC2"/>
    <w:rsid w:val="00141327"/>
    <w:rsid w:val="001417DA"/>
    <w:rsid w:val="00141BB0"/>
    <w:rsid w:val="001424FD"/>
    <w:rsid w:val="00143034"/>
    <w:rsid w:val="0014410A"/>
    <w:rsid w:val="00144112"/>
    <w:rsid w:val="001443E0"/>
    <w:rsid w:val="00145CC0"/>
    <w:rsid w:val="00145F62"/>
    <w:rsid w:val="0014630C"/>
    <w:rsid w:val="001468BD"/>
    <w:rsid w:val="00147813"/>
    <w:rsid w:val="00147A91"/>
    <w:rsid w:val="00150037"/>
    <w:rsid w:val="00150A93"/>
    <w:rsid w:val="0015325F"/>
    <w:rsid w:val="0015745E"/>
    <w:rsid w:val="001607B9"/>
    <w:rsid w:val="00161B81"/>
    <w:rsid w:val="001629E3"/>
    <w:rsid w:val="00163BAA"/>
    <w:rsid w:val="001642F0"/>
    <w:rsid w:val="001646A9"/>
    <w:rsid w:val="001647EF"/>
    <w:rsid w:val="00165CE4"/>
    <w:rsid w:val="00166900"/>
    <w:rsid w:val="00166B48"/>
    <w:rsid w:val="00170632"/>
    <w:rsid w:val="00171B1D"/>
    <w:rsid w:val="001721E0"/>
    <w:rsid w:val="00172D73"/>
    <w:rsid w:val="00173377"/>
    <w:rsid w:val="001744F6"/>
    <w:rsid w:val="00174C2C"/>
    <w:rsid w:val="00175666"/>
    <w:rsid w:val="00175ECD"/>
    <w:rsid w:val="00176FE7"/>
    <w:rsid w:val="001770AA"/>
    <w:rsid w:val="00177B94"/>
    <w:rsid w:val="00177C47"/>
    <w:rsid w:val="001812AF"/>
    <w:rsid w:val="00183441"/>
    <w:rsid w:val="001840D2"/>
    <w:rsid w:val="00185789"/>
    <w:rsid w:val="0018617B"/>
    <w:rsid w:val="00187D7E"/>
    <w:rsid w:val="00191E79"/>
    <w:rsid w:val="00192985"/>
    <w:rsid w:val="00194A99"/>
    <w:rsid w:val="001967CB"/>
    <w:rsid w:val="001A0FF1"/>
    <w:rsid w:val="001A2866"/>
    <w:rsid w:val="001A2984"/>
    <w:rsid w:val="001A417C"/>
    <w:rsid w:val="001A4450"/>
    <w:rsid w:val="001A4852"/>
    <w:rsid w:val="001A4CE2"/>
    <w:rsid w:val="001A55B7"/>
    <w:rsid w:val="001A6A37"/>
    <w:rsid w:val="001A6C86"/>
    <w:rsid w:val="001A7730"/>
    <w:rsid w:val="001B053D"/>
    <w:rsid w:val="001B0E8D"/>
    <w:rsid w:val="001B15A9"/>
    <w:rsid w:val="001B1AB8"/>
    <w:rsid w:val="001B2ADA"/>
    <w:rsid w:val="001B3152"/>
    <w:rsid w:val="001B3B03"/>
    <w:rsid w:val="001B3E6A"/>
    <w:rsid w:val="001B3F7D"/>
    <w:rsid w:val="001B5205"/>
    <w:rsid w:val="001B646B"/>
    <w:rsid w:val="001B6C85"/>
    <w:rsid w:val="001B72DE"/>
    <w:rsid w:val="001C149F"/>
    <w:rsid w:val="001C43D0"/>
    <w:rsid w:val="001C5E42"/>
    <w:rsid w:val="001C67AB"/>
    <w:rsid w:val="001C6C61"/>
    <w:rsid w:val="001C741C"/>
    <w:rsid w:val="001C78BE"/>
    <w:rsid w:val="001C7C03"/>
    <w:rsid w:val="001C7D7D"/>
    <w:rsid w:val="001D0507"/>
    <w:rsid w:val="001D0EC0"/>
    <w:rsid w:val="001D2951"/>
    <w:rsid w:val="001D2B21"/>
    <w:rsid w:val="001D3B62"/>
    <w:rsid w:val="001D6522"/>
    <w:rsid w:val="001E0F3A"/>
    <w:rsid w:val="001E121C"/>
    <w:rsid w:val="001E1584"/>
    <w:rsid w:val="001E2C3F"/>
    <w:rsid w:val="001E2EBB"/>
    <w:rsid w:val="001E460E"/>
    <w:rsid w:val="001E472E"/>
    <w:rsid w:val="001E6ED5"/>
    <w:rsid w:val="001E7B73"/>
    <w:rsid w:val="001E7F7A"/>
    <w:rsid w:val="001F157E"/>
    <w:rsid w:val="001F1810"/>
    <w:rsid w:val="001F1826"/>
    <w:rsid w:val="001F1AA7"/>
    <w:rsid w:val="001F1D56"/>
    <w:rsid w:val="001F244F"/>
    <w:rsid w:val="001F27D0"/>
    <w:rsid w:val="001F31F9"/>
    <w:rsid w:val="001F4550"/>
    <w:rsid w:val="001F47A2"/>
    <w:rsid w:val="001F6DE1"/>
    <w:rsid w:val="001F70A2"/>
    <w:rsid w:val="001F76AB"/>
    <w:rsid w:val="001F76CF"/>
    <w:rsid w:val="001F772E"/>
    <w:rsid w:val="001F7794"/>
    <w:rsid w:val="001F78BD"/>
    <w:rsid w:val="001F7B7D"/>
    <w:rsid w:val="001F7C7B"/>
    <w:rsid w:val="001F7F92"/>
    <w:rsid w:val="00200B6E"/>
    <w:rsid w:val="002012F1"/>
    <w:rsid w:val="00201712"/>
    <w:rsid w:val="00205951"/>
    <w:rsid w:val="00205AEF"/>
    <w:rsid w:val="00206634"/>
    <w:rsid w:val="00206697"/>
    <w:rsid w:val="00207CE9"/>
    <w:rsid w:val="00207F2E"/>
    <w:rsid w:val="00210A9D"/>
    <w:rsid w:val="00211F63"/>
    <w:rsid w:val="00212134"/>
    <w:rsid w:val="00212289"/>
    <w:rsid w:val="00212547"/>
    <w:rsid w:val="00213E1E"/>
    <w:rsid w:val="00214940"/>
    <w:rsid w:val="00214A34"/>
    <w:rsid w:val="00216DC7"/>
    <w:rsid w:val="002217FD"/>
    <w:rsid w:val="00223422"/>
    <w:rsid w:val="00226284"/>
    <w:rsid w:val="00226A31"/>
    <w:rsid w:val="0023010E"/>
    <w:rsid w:val="00230EB1"/>
    <w:rsid w:val="00231AEB"/>
    <w:rsid w:val="00233C6F"/>
    <w:rsid w:val="00234141"/>
    <w:rsid w:val="00234936"/>
    <w:rsid w:val="002354AA"/>
    <w:rsid w:val="00235A49"/>
    <w:rsid w:val="00235BE8"/>
    <w:rsid w:val="0023684E"/>
    <w:rsid w:val="00236FAA"/>
    <w:rsid w:val="002372D8"/>
    <w:rsid w:val="00237899"/>
    <w:rsid w:val="0024132B"/>
    <w:rsid w:val="0024166C"/>
    <w:rsid w:val="002426DB"/>
    <w:rsid w:val="002451CD"/>
    <w:rsid w:val="00245465"/>
    <w:rsid w:val="00246BCF"/>
    <w:rsid w:val="00247699"/>
    <w:rsid w:val="002510DB"/>
    <w:rsid w:val="00251883"/>
    <w:rsid w:val="00255538"/>
    <w:rsid w:val="002559DE"/>
    <w:rsid w:val="00255EFA"/>
    <w:rsid w:val="00256B1F"/>
    <w:rsid w:val="00260104"/>
    <w:rsid w:val="002617D2"/>
    <w:rsid w:val="00261D10"/>
    <w:rsid w:val="00262411"/>
    <w:rsid w:val="00262B8D"/>
    <w:rsid w:val="00263182"/>
    <w:rsid w:val="00265955"/>
    <w:rsid w:val="002702D1"/>
    <w:rsid w:val="00270767"/>
    <w:rsid w:val="002718C2"/>
    <w:rsid w:val="002722C6"/>
    <w:rsid w:val="00272496"/>
    <w:rsid w:val="0027492B"/>
    <w:rsid w:val="00275004"/>
    <w:rsid w:val="00276ECD"/>
    <w:rsid w:val="002774EF"/>
    <w:rsid w:val="00280B5A"/>
    <w:rsid w:val="00280FA6"/>
    <w:rsid w:val="0028149E"/>
    <w:rsid w:val="00281681"/>
    <w:rsid w:val="00282B70"/>
    <w:rsid w:val="00283A59"/>
    <w:rsid w:val="00283D48"/>
    <w:rsid w:val="00284F0B"/>
    <w:rsid w:val="002869FF"/>
    <w:rsid w:val="00286C61"/>
    <w:rsid w:val="00291984"/>
    <w:rsid w:val="00291F5F"/>
    <w:rsid w:val="00292E9B"/>
    <w:rsid w:val="0029389F"/>
    <w:rsid w:val="00293D79"/>
    <w:rsid w:val="002947B7"/>
    <w:rsid w:val="00295590"/>
    <w:rsid w:val="00295A05"/>
    <w:rsid w:val="00295EFC"/>
    <w:rsid w:val="00297B82"/>
    <w:rsid w:val="00297D94"/>
    <w:rsid w:val="002A09BD"/>
    <w:rsid w:val="002A10CF"/>
    <w:rsid w:val="002A21F1"/>
    <w:rsid w:val="002A25F6"/>
    <w:rsid w:val="002A3CD8"/>
    <w:rsid w:val="002A4527"/>
    <w:rsid w:val="002A5888"/>
    <w:rsid w:val="002A5DD9"/>
    <w:rsid w:val="002A6F55"/>
    <w:rsid w:val="002A733F"/>
    <w:rsid w:val="002B0098"/>
    <w:rsid w:val="002B170A"/>
    <w:rsid w:val="002B1ED2"/>
    <w:rsid w:val="002B35D0"/>
    <w:rsid w:val="002B4AE5"/>
    <w:rsid w:val="002B6A45"/>
    <w:rsid w:val="002C0658"/>
    <w:rsid w:val="002C1BAC"/>
    <w:rsid w:val="002C3512"/>
    <w:rsid w:val="002C4A9E"/>
    <w:rsid w:val="002C61A8"/>
    <w:rsid w:val="002C62FD"/>
    <w:rsid w:val="002C6F24"/>
    <w:rsid w:val="002C79C0"/>
    <w:rsid w:val="002C7A7B"/>
    <w:rsid w:val="002D0567"/>
    <w:rsid w:val="002D08FC"/>
    <w:rsid w:val="002D0F58"/>
    <w:rsid w:val="002D1577"/>
    <w:rsid w:val="002D1BC4"/>
    <w:rsid w:val="002D33CA"/>
    <w:rsid w:val="002D59A2"/>
    <w:rsid w:val="002D5C2D"/>
    <w:rsid w:val="002D72D2"/>
    <w:rsid w:val="002D79C6"/>
    <w:rsid w:val="002D7A35"/>
    <w:rsid w:val="002E15A2"/>
    <w:rsid w:val="002E418A"/>
    <w:rsid w:val="002E4DB9"/>
    <w:rsid w:val="002E4FCF"/>
    <w:rsid w:val="002E5212"/>
    <w:rsid w:val="002E5F1A"/>
    <w:rsid w:val="002E610D"/>
    <w:rsid w:val="002E7302"/>
    <w:rsid w:val="002F18BE"/>
    <w:rsid w:val="002F1BF7"/>
    <w:rsid w:val="002F397C"/>
    <w:rsid w:val="002F4C96"/>
    <w:rsid w:val="002F5473"/>
    <w:rsid w:val="002F6349"/>
    <w:rsid w:val="002F6421"/>
    <w:rsid w:val="002F7B12"/>
    <w:rsid w:val="002F7D0F"/>
    <w:rsid w:val="00300030"/>
    <w:rsid w:val="0030022A"/>
    <w:rsid w:val="0030025D"/>
    <w:rsid w:val="00300C03"/>
    <w:rsid w:val="00300F17"/>
    <w:rsid w:val="003013C6"/>
    <w:rsid w:val="00301BD9"/>
    <w:rsid w:val="00301C28"/>
    <w:rsid w:val="00301CAC"/>
    <w:rsid w:val="003027C8"/>
    <w:rsid w:val="00302E7D"/>
    <w:rsid w:val="00303A72"/>
    <w:rsid w:val="00303FA8"/>
    <w:rsid w:val="003055A4"/>
    <w:rsid w:val="00306D4D"/>
    <w:rsid w:val="00310D7F"/>
    <w:rsid w:val="00311A0E"/>
    <w:rsid w:val="003129F8"/>
    <w:rsid w:val="00313884"/>
    <w:rsid w:val="0031494A"/>
    <w:rsid w:val="00315706"/>
    <w:rsid w:val="003178FF"/>
    <w:rsid w:val="0032158C"/>
    <w:rsid w:val="00323049"/>
    <w:rsid w:val="00324033"/>
    <w:rsid w:val="00326F16"/>
    <w:rsid w:val="00327A0A"/>
    <w:rsid w:val="0033174C"/>
    <w:rsid w:val="00331C2E"/>
    <w:rsid w:val="00331E44"/>
    <w:rsid w:val="003326CA"/>
    <w:rsid w:val="00333C2A"/>
    <w:rsid w:val="00333D2F"/>
    <w:rsid w:val="003342B1"/>
    <w:rsid w:val="003345E4"/>
    <w:rsid w:val="00334F05"/>
    <w:rsid w:val="003362BD"/>
    <w:rsid w:val="00336885"/>
    <w:rsid w:val="003402AA"/>
    <w:rsid w:val="0034080D"/>
    <w:rsid w:val="00341FEF"/>
    <w:rsid w:val="0034344F"/>
    <w:rsid w:val="00344448"/>
    <w:rsid w:val="00345A7F"/>
    <w:rsid w:val="00345C01"/>
    <w:rsid w:val="003501F2"/>
    <w:rsid w:val="00351CC7"/>
    <w:rsid w:val="00352589"/>
    <w:rsid w:val="00352AAF"/>
    <w:rsid w:val="00352B20"/>
    <w:rsid w:val="0035430C"/>
    <w:rsid w:val="003545E1"/>
    <w:rsid w:val="00354E89"/>
    <w:rsid w:val="00355B67"/>
    <w:rsid w:val="003568F5"/>
    <w:rsid w:val="00357349"/>
    <w:rsid w:val="00362D24"/>
    <w:rsid w:val="00363738"/>
    <w:rsid w:val="00363F58"/>
    <w:rsid w:val="003645DE"/>
    <w:rsid w:val="003660D6"/>
    <w:rsid w:val="00366626"/>
    <w:rsid w:val="00367D04"/>
    <w:rsid w:val="0037152D"/>
    <w:rsid w:val="003720E8"/>
    <w:rsid w:val="00372107"/>
    <w:rsid w:val="0037287D"/>
    <w:rsid w:val="00372EFE"/>
    <w:rsid w:val="0037371B"/>
    <w:rsid w:val="00373925"/>
    <w:rsid w:val="003749E2"/>
    <w:rsid w:val="00374A0A"/>
    <w:rsid w:val="00376237"/>
    <w:rsid w:val="00376377"/>
    <w:rsid w:val="003769D5"/>
    <w:rsid w:val="00376B3B"/>
    <w:rsid w:val="00377253"/>
    <w:rsid w:val="0037749A"/>
    <w:rsid w:val="003805DE"/>
    <w:rsid w:val="00380626"/>
    <w:rsid w:val="003827A7"/>
    <w:rsid w:val="003829BF"/>
    <w:rsid w:val="00383BA1"/>
    <w:rsid w:val="0038506F"/>
    <w:rsid w:val="0038550E"/>
    <w:rsid w:val="0038560D"/>
    <w:rsid w:val="00385BF4"/>
    <w:rsid w:val="00385DA9"/>
    <w:rsid w:val="00385F5A"/>
    <w:rsid w:val="00386846"/>
    <w:rsid w:val="00390C8E"/>
    <w:rsid w:val="00392197"/>
    <w:rsid w:val="00393612"/>
    <w:rsid w:val="00394C8D"/>
    <w:rsid w:val="003952DA"/>
    <w:rsid w:val="00395D54"/>
    <w:rsid w:val="00396E2D"/>
    <w:rsid w:val="0039704F"/>
    <w:rsid w:val="0039705B"/>
    <w:rsid w:val="003A0BD8"/>
    <w:rsid w:val="003A1BDB"/>
    <w:rsid w:val="003A224C"/>
    <w:rsid w:val="003A5422"/>
    <w:rsid w:val="003A57D1"/>
    <w:rsid w:val="003A5D30"/>
    <w:rsid w:val="003A68F1"/>
    <w:rsid w:val="003A70D6"/>
    <w:rsid w:val="003A7AC2"/>
    <w:rsid w:val="003B182C"/>
    <w:rsid w:val="003B2133"/>
    <w:rsid w:val="003B24FF"/>
    <w:rsid w:val="003B2CF9"/>
    <w:rsid w:val="003B2FC7"/>
    <w:rsid w:val="003B4231"/>
    <w:rsid w:val="003B5099"/>
    <w:rsid w:val="003B7477"/>
    <w:rsid w:val="003C1A60"/>
    <w:rsid w:val="003C1D52"/>
    <w:rsid w:val="003C2EE6"/>
    <w:rsid w:val="003C4A58"/>
    <w:rsid w:val="003C53C8"/>
    <w:rsid w:val="003C57A4"/>
    <w:rsid w:val="003C7543"/>
    <w:rsid w:val="003D09C3"/>
    <w:rsid w:val="003D1405"/>
    <w:rsid w:val="003D1D52"/>
    <w:rsid w:val="003D3044"/>
    <w:rsid w:val="003D328E"/>
    <w:rsid w:val="003D358C"/>
    <w:rsid w:val="003D3F16"/>
    <w:rsid w:val="003D4AC7"/>
    <w:rsid w:val="003D4CF3"/>
    <w:rsid w:val="003D53F3"/>
    <w:rsid w:val="003D630B"/>
    <w:rsid w:val="003D6872"/>
    <w:rsid w:val="003D6D87"/>
    <w:rsid w:val="003D71E0"/>
    <w:rsid w:val="003E1311"/>
    <w:rsid w:val="003E3A5D"/>
    <w:rsid w:val="003E4334"/>
    <w:rsid w:val="003F0594"/>
    <w:rsid w:val="003F0BE7"/>
    <w:rsid w:val="003F141C"/>
    <w:rsid w:val="003F1A65"/>
    <w:rsid w:val="003F4385"/>
    <w:rsid w:val="003F5504"/>
    <w:rsid w:val="003F5CEF"/>
    <w:rsid w:val="003F5FCB"/>
    <w:rsid w:val="003F65AE"/>
    <w:rsid w:val="003F7121"/>
    <w:rsid w:val="003F789A"/>
    <w:rsid w:val="00400166"/>
    <w:rsid w:val="00401F3B"/>
    <w:rsid w:val="00402E8F"/>
    <w:rsid w:val="004039E7"/>
    <w:rsid w:val="004046F0"/>
    <w:rsid w:val="004049B3"/>
    <w:rsid w:val="00411CFB"/>
    <w:rsid w:val="00412FED"/>
    <w:rsid w:val="00415582"/>
    <w:rsid w:val="004168EB"/>
    <w:rsid w:val="00417957"/>
    <w:rsid w:val="00417BA1"/>
    <w:rsid w:val="00420127"/>
    <w:rsid w:val="00421771"/>
    <w:rsid w:val="00423282"/>
    <w:rsid w:val="004232EC"/>
    <w:rsid w:val="00423D0B"/>
    <w:rsid w:val="00425F6C"/>
    <w:rsid w:val="004261DB"/>
    <w:rsid w:val="00430D7A"/>
    <w:rsid w:val="004312AD"/>
    <w:rsid w:val="0043177D"/>
    <w:rsid w:val="00432546"/>
    <w:rsid w:val="00432D94"/>
    <w:rsid w:val="00433947"/>
    <w:rsid w:val="00433A11"/>
    <w:rsid w:val="00434B14"/>
    <w:rsid w:val="0043671F"/>
    <w:rsid w:val="004379B9"/>
    <w:rsid w:val="00437ABE"/>
    <w:rsid w:val="00437FC5"/>
    <w:rsid w:val="00440B1C"/>
    <w:rsid w:val="00440B84"/>
    <w:rsid w:val="004410F3"/>
    <w:rsid w:val="00441471"/>
    <w:rsid w:val="00443C01"/>
    <w:rsid w:val="004448C8"/>
    <w:rsid w:val="00445378"/>
    <w:rsid w:val="004458BD"/>
    <w:rsid w:val="004459B7"/>
    <w:rsid w:val="0044672C"/>
    <w:rsid w:val="00446F74"/>
    <w:rsid w:val="0044776C"/>
    <w:rsid w:val="0044780B"/>
    <w:rsid w:val="004509A2"/>
    <w:rsid w:val="00451451"/>
    <w:rsid w:val="00454A2F"/>
    <w:rsid w:val="00455261"/>
    <w:rsid w:val="004558A4"/>
    <w:rsid w:val="00460ADE"/>
    <w:rsid w:val="00460D89"/>
    <w:rsid w:val="00462238"/>
    <w:rsid w:val="004654CF"/>
    <w:rsid w:val="0046551A"/>
    <w:rsid w:val="00470A73"/>
    <w:rsid w:val="00471012"/>
    <w:rsid w:val="0047292B"/>
    <w:rsid w:val="00472CAB"/>
    <w:rsid w:val="004763CC"/>
    <w:rsid w:val="00476500"/>
    <w:rsid w:val="00477FED"/>
    <w:rsid w:val="004801CC"/>
    <w:rsid w:val="004803B6"/>
    <w:rsid w:val="00484A8C"/>
    <w:rsid w:val="0048656C"/>
    <w:rsid w:val="00486C6C"/>
    <w:rsid w:val="00490270"/>
    <w:rsid w:val="00491095"/>
    <w:rsid w:val="0049157E"/>
    <w:rsid w:val="00491DBE"/>
    <w:rsid w:val="00491E38"/>
    <w:rsid w:val="00491F0F"/>
    <w:rsid w:val="004924F7"/>
    <w:rsid w:val="00493458"/>
    <w:rsid w:val="004940B7"/>
    <w:rsid w:val="004951EF"/>
    <w:rsid w:val="00495F20"/>
    <w:rsid w:val="00496248"/>
    <w:rsid w:val="004A0176"/>
    <w:rsid w:val="004A100E"/>
    <w:rsid w:val="004A1555"/>
    <w:rsid w:val="004A3F43"/>
    <w:rsid w:val="004A4DAB"/>
    <w:rsid w:val="004A5B98"/>
    <w:rsid w:val="004A5D3F"/>
    <w:rsid w:val="004A7B4F"/>
    <w:rsid w:val="004B03C2"/>
    <w:rsid w:val="004B0DD4"/>
    <w:rsid w:val="004B1855"/>
    <w:rsid w:val="004B27E0"/>
    <w:rsid w:val="004B32FE"/>
    <w:rsid w:val="004B3513"/>
    <w:rsid w:val="004B682A"/>
    <w:rsid w:val="004B7AA6"/>
    <w:rsid w:val="004C0017"/>
    <w:rsid w:val="004C00A0"/>
    <w:rsid w:val="004C0769"/>
    <w:rsid w:val="004C0955"/>
    <w:rsid w:val="004C122A"/>
    <w:rsid w:val="004C1277"/>
    <w:rsid w:val="004C20A2"/>
    <w:rsid w:val="004C2903"/>
    <w:rsid w:val="004C5406"/>
    <w:rsid w:val="004C73EE"/>
    <w:rsid w:val="004C791E"/>
    <w:rsid w:val="004D00BB"/>
    <w:rsid w:val="004D0E60"/>
    <w:rsid w:val="004D60EB"/>
    <w:rsid w:val="004D73D5"/>
    <w:rsid w:val="004E0F6A"/>
    <w:rsid w:val="004E1023"/>
    <w:rsid w:val="004E1101"/>
    <w:rsid w:val="004E16AD"/>
    <w:rsid w:val="004E2171"/>
    <w:rsid w:val="004E47B6"/>
    <w:rsid w:val="004E4857"/>
    <w:rsid w:val="004E5045"/>
    <w:rsid w:val="004E6695"/>
    <w:rsid w:val="004E6F2B"/>
    <w:rsid w:val="004E7C08"/>
    <w:rsid w:val="004F0558"/>
    <w:rsid w:val="004F13D2"/>
    <w:rsid w:val="004F1801"/>
    <w:rsid w:val="004F24E1"/>
    <w:rsid w:val="004F29A3"/>
    <w:rsid w:val="004F356B"/>
    <w:rsid w:val="004F3C32"/>
    <w:rsid w:val="004F5D80"/>
    <w:rsid w:val="004F7635"/>
    <w:rsid w:val="00500D34"/>
    <w:rsid w:val="00501599"/>
    <w:rsid w:val="0050170A"/>
    <w:rsid w:val="00502974"/>
    <w:rsid w:val="00502EDD"/>
    <w:rsid w:val="005047F7"/>
    <w:rsid w:val="005062BD"/>
    <w:rsid w:val="005063A5"/>
    <w:rsid w:val="00507A2A"/>
    <w:rsid w:val="00510506"/>
    <w:rsid w:val="00510980"/>
    <w:rsid w:val="0051119A"/>
    <w:rsid w:val="00512E44"/>
    <w:rsid w:val="0051302C"/>
    <w:rsid w:val="005139AC"/>
    <w:rsid w:val="00513BF2"/>
    <w:rsid w:val="00514125"/>
    <w:rsid w:val="00515E81"/>
    <w:rsid w:val="00515F8D"/>
    <w:rsid w:val="00517E9E"/>
    <w:rsid w:val="00520073"/>
    <w:rsid w:val="005203EA"/>
    <w:rsid w:val="00521EA9"/>
    <w:rsid w:val="00523B23"/>
    <w:rsid w:val="0052457D"/>
    <w:rsid w:val="00524B02"/>
    <w:rsid w:val="00526916"/>
    <w:rsid w:val="00526ECB"/>
    <w:rsid w:val="00526F66"/>
    <w:rsid w:val="00531C9B"/>
    <w:rsid w:val="00532429"/>
    <w:rsid w:val="005326FC"/>
    <w:rsid w:val="00533A8B"/>
    <w:rsid w:val="00533C67"/>
    <w:rsid w:val="005352C3"/>
    <w:rsid w:val="005370A7"/>
    <w:rsid w:val="0053783E"/>
    <w:rsid w:val="00537AF0"/>
    <w:rsid w:val="00540D9E"/>
    <w:rsid w:val="00541696"/>
    <w:rsid w:val="00542080"/>
    <w:rsid w:val="00542E0E"/>
    <w:rsid w:val="005430CF"/>
    <w:rsid w:val="0054375D"/>
    <w:rsid w:val="00544553"/>
    <w:rsid w:val="00545409"/>
    <w:rsid w:val="005462B2"/>
    <w:rsid w:val="00547F10"/>
    <w:rsid w:val="00551227"/>
    <w:rsid w:val="00551620"/>
    <w:rsid w:val="00551EF9"/>
    <w:rsid w:val="00552211"/>
    <w:rsid w:val="0055383A"/>
    <w:rsid w:val="00553D06"/>
    <w:rsid w:val="00555647"/>
    <w:rsid w:val="0055597C"/>
    <w:rsid w:val="00556F97"/>
    <w:rsid w:val="0056013F"/>
    <w:rsid w:val="00561A14"/>
    <w:rsid w:val="00564969"/>
    <w:rsid w:val="005652C2"/>
    <w:rsid w:val="00565737"/>
    <w:rsid w:val="00565B9D"/>
    <w:rsid w:val="00567D73"/>
    <w:rsid w:val="00570BE9"/>
    <w:rsid w:val="0057108A"/>
    <w:rsid w:val="0057295E"/>
    <w:rsid w:val="00574130"/>
    <w:rsid w:val="00574173"/>
    <w:rsid w:val="00574F4D"/>
    <w:rsid w:val="00576791"/>
    <w:rsid w:val="00577654"/>
    <w:rsid w:val="00577BCD"/>
    <w:rsid w:val="00580AAF"/>
    <w:rsid w:val="00582359"/>
    <w:rsid w:val="00583DAE"/>
    <w:rsid w:val="00584314"/>
    <w:rsid w:val="00585D6D"/>
    <w:rsid w:val="00586FF2"/>
    <w:rsid w:val="005900B5"/>
    <w:rsid w:val="0059092F"/>
    <w:rsid w:val="0059175A"/>
    <w:rsid w:val="005918B7"/>
    <w:rsid w:val="00592129"/>
    <w:rsid w:val="0059285F"/>
    <w:rsid w:val="00593D6D"/>
    <w:rsid w:val="0059518C"/>
    <w:rsid w:val="00595D8D"/>
    <w:rsid w:val="00595F20"/>
    <w:rsid w:val="005971FA"/>
    <w:rsid w:val="00597352"/>
    <w:rsid w:val="00597F4E"/>
    <w:rsid w:val="005A0748"/>
    <w:rsid w:val="005A1529"/>
    <w:rsid w:val="005A15E5"/>
    <w:rsid w:val="005A1C1F"/>
    <w:rsid w:val="005A22B0"/>
    <w:rsid w:val="005A347A"/>
    <w:rsid w:val="005A458B"/>
    <w:rsid w:val="005A485E"/>
    <w:rsid w:val="005A546D"/>
    <w:rsid w:val="005A5882"/>
    <w:rsid w:val="005A5C14"/>
    <w:rsid w:val="005A5D80"/>
    <w:rsid w:val="005A693C"/>
    <w:rsid w:val="005A786C"/>
    <w:rsid w:val="005A79A1"/>
    <w:rsid w:val="005B1DD3"/>
    <w:rsid w:val="005B42DE"/>
    <w:rsid w:val="005B5A33"/>
    <w:rsid w:val="005B6D17"/>
    <w:rsid w:val="005B7009"/>
    <w:rsid w:val="005B77FE"/>
    <w:rsid w:val="005C29B8"/>
    <w:rsid w:val="005C305D"/>
    <w:rsid w:val="005C3473"/>
    <w:rsid w:val="005C5017"/>
    <w:rsid w:val="005C667F"/>
    <w:rsid w:val="005C7E5A"/>
    <w:rsid w:val="005D199C"/>
    <w:rsid w:val="005D3530"/>
    <w:rsid w:val="005D386C"/>
    <w:rsid w:val="005D40B1"/>
    <w:rsid w:val="005D40E5"/>
    <w:rsid w:val="005D66CA"/>
    <w:rsid w:val="005E1FF5"/>
    <w:rsid w:val="005E4FD5"/>
    <w:rsid w:val="005E6080"/>
    <w:rsid w:val="005E618C"/>
    <w:rsid w:val="005E630F"/>
    <w:rsid w:val="005F0AF6"/>
    <w:rsid w:val="005F15B9"/>
    <w:rsid w:val="005F17F6"/>
    <w:rsid w:val="005F29D7"/>
    <w:rsid w:val="005F34E3"/>
    <w:rsid w:val="005F358D"/>
    <w:rsid w:val="005F3E93"/>
    <w:rsid w:val="005F5322"/>
    <w:rsid w:val="005F62A7"/>
    <w:rsid w:val="005F6854"/>
    <w:rsid w:val="00600347"/>
    <w:rsid w:val="0060135A"/>
    <w:rsid w:val="00601EFE"/>
    <w:rsid w:val="006020D9"/>
    <w:rsid w:val="00602FFF"/>
    <w:rsid w:val="00604443"/>
    <w:rsid w:val="00604D98"/>
    <w:rsid w:val="006057E8"/>
    <w:rsid w:val="00605A16"/>
    <w:rsid w:val="0060641D"/>
    <w:rsid w:val="00607763"/>
    <w:rsid w:val="00610CAB"/>
    <w:rsid w:val="00611210"/>
    <w:rsid w:val="006116F3"/>
    <w:rsid w:val="00612424"/>
    <w:rsid w:val="0061407B"/>
    <w:rsid w:val="00614780"/>
    <w:rsid w:val="006149DA"/>
    <w:rsid w:val="00614E65"/>
    <w:rsid w:val="006154FB"/>
    <w:rsid w:val="00615728"/>
    <w:rsid w:val="00615C53"/>
    <w:rsid w:val="00615EBD"/>
    <w:rsid w:val="00616FB5"/>
    <w:rsid w:val="00617611"/>
    <w:rsid w:val="006177F9"/>
    <w:rsid w:val="00620087"/>
    <w:rsid w:val="006208E9"/>
    <w:rsid w:val="006212C1"/>
    <w:rsid w:val="00621828"/>
    <w:rsid w:val="00621F3A"/>
    <w:rsid w:val="00622230"/>
    <w:rsid w:val="00623623"/>
    <w:rsid w:val="006236A6"/>
    <w:rsid w:val="00623873"/>
    <w:rsid w:val="006247EB"/>
    <w:rsid w:val="006248F5"/>
    <w:rsid w:val="00624A52"/>
    <w:rsid w:val="00624AC0"/>
    <w:rsid w:val="006261DD"/>
    <w:rsid w:val="006275E8"/>
    <w:rsid w:val="0063013A"/>
    <w:rsid w:val="006301C4"/>
    <w:rsid w:val="00630DD0"/>
    <w:rsid w:val="00631360"/>
    <w:rsid w:val="00631BFE"/>
    <w:rsid w:val="006328BF"/>
    <w:rsid w:val="006331CC"/>
    <w:rsid w:val="00633D26"/>
    <w:rsid w:val="006349A9"/>
    <w:rsid w:val="0063592E"/>
    <w:rsid w:val="0063625D"/>
    <w:rsid w:val="00637117"/>
    <w:rsid w:val="00637209"/>
    <w:rsid w:val="00637ADB"/>
    <w:rsid w:val="00637B9B"/>
    <w:rsid w:val="0064476F"/>
    <w:rsid w:val="00645705"/>
    <w:rsid w:val="00645AE4"/>
    <w:rsid w:val="00645B4F"/>
    <w:rsid w:val="00645F20"/>
    <w:rsid w:val="00646B93"/>
    <w:rsid w:val="0064761F"/>
    <w:rsid w:val="006521A8"/>
    <w:rsid w:val="0065226D"/>
    <w:rsid w:val="00653B6D"/>
    <w:rsid w:val="00653F89"/>
    <w:rsid w:val="0065491A"/>
    <w:rsid w:val="00654DD1"/>
    <w:rsid w:val="006551FA"/>
    <w:rsid w:val="006554E4"/>
    <w:rsid w:val="00655A27"/>
    <w:rsid w:val="00656CC2"/>
    <w:rsid w:val="00657588"/>
    <w:rsid w:val="006575A7"/>
    <w:rsid w:val="00661241"/>
    <w:rsid w:val="006614C7"/>
    <w:rsid w:val="0066252F"/>
    <w:rsid w:val="00662F90"/>
    <w:rsid w:val="0066341B"/>
    <w:rsid w:val="00664B0E"/>
    <w:rsid w:val="00664D8C"/>
    <w:rsid w:val="00664E9A"/>
    <w:rsid w:val="0066501C"/>
    <w:rsid w:val="006656FE"/>
    <w:rsid w:val="006657A3"/>
    <w:rsid w:val="00666514"/>
    <w:rsid w:val="00666E3B"/>
    <w:rsid w:val="00666EE7"/>
    <w:rsid w:val="00667303"/>
    <w:rsid w:val="00667E64"/>
    <w:rsid w:val="00667F3D"/>
    <w:rsid w:val="006713F1"/>
    <w:rsid w:val="00672822"/>
    <w:rsid w:val="006735B3"/>
    <w:rsid w:val="00673B4D"/>
    <w:rsid w:val="00674368"/>
    <w:rsid w:val="00674A44"/>
    <w:rsid w:val="00674C63"/>
    <w:rsid w:val="00675AD0"/>
    <w:rsid w:val="006760A5"/>
    <w:rsid w:val="00676C22"/>
    <w:rsid w:val="0067741D"/>
    <w:rsid w:val="00677D48"/>
    <w:rsid w:val="00680AD8"/>
    <w:rsid w:val="00681480"/>
    <w:rsid w:val="00681CCD"/>
    <w:rsid w:val="00681D36"/>
    <w:rsid w:val="00682D16"/>
    <w:rsid w:val="00683FDB"/>
    <w:rsid w:val="00687F78"/>
    <w:rsid w:val="0069004D"/>
    <w:rsid w:val="006907D3"/>
    <w:rsid w:val="00691263"/>
    <w:rsid w:val="00691F2E"/>
    <w:rsid w:val="00694A00"/>
    <w:rsid w:val="00694DAF"/>
    <w:rsid w:val="006969A6"/>
    <w:rsid w:val="00696D81"/>
    <w:rsid w:val="00697166"/>
    <w:rsid w:val="00697E3B"/>
    <w:rsid w:val="006A1ACA"/>
    <w:rsid w:val="006A2B72"/>
    <w:rsid w:val="006A3A09"/>
    <w:rsid w:val="006A45C3"/>
    <w:rsid w:val="006A492E"/>
    <w:rsid w:val="006A4FA5"/>
    <w:rsid w:val="006A5937"/>
    <w:rsid w:val="006B0AFB"/>
    <w:rsid w:val="006B111C"/>
    <w:rsid w:val="006B15B0"/>
    <w:rsid w:val="006B2252"/>
    <w:rsid w:val="006B2F17"/>
    <w:rsid w:val="006B379C"/>
    <w:rsid w:val="006B3A8F"/>
    <w:rsid w:val="006B401E"/>
    <w:rsid w:val="006B437E"/>
    <w:rsid w:val="006B4A8F"/>
    <w:rsid w:val="006B4F80"/>
    <w:rsid w:val="006B6552"/>
    <w:rsid w:val="006B6EFB"/>
    <w:rsid w:val="006C06C2"/>
    <w:rsid w:val="006C1C6F"/>
    <w:rsid w:val="006C265B"/>
    <w:rsid w:val="006C2B1A"/>
    <w:rsid w:val="006C2EA5"/>
    <w:rsid w:val="006C38D3"/>
    <w:rsid w:val="006C4852"/>
    <w:rsid w:val="006C5491"/>
    <w:rsid w:val="006C5E16"/>
    <w:rsid w:val="006C7223"/>
    <w:rsid w:val="006C7EF0"/>
    <w:rsid w:val="006D0846"/>
    <w:rsid w:val="006D1A89"/>
    <w:rsid w:val="006D316F"/>
    <w:rsid w:val="006D41BD"/>
    <w:rsid w:val="006D449B"/>
    <w:rsid w:val="006D4A96"/>
    <w:rsid w:val="006D4E6E"/>
    <w:rsid w:val="006D5CFA"/>
    <w:rsid w:val="006D65F3"/>
    <w:rsid w:val="006D692F"/>
    <w:rsid w:val="006D6B9D"/>
    <w:rsid w:val="006D6C9C"/>
    <w:rsid w:val="006D6E63"/>
    <w:rsid w:val="006D7AA9"/>
    <w:rsid w:val="006E1072"/>
    <w:rsid w:val="006E278E"/>
    <w:rsid w:val="006E27B8"/>
    <w:rsid w:val="006E28C7"/>
    <w:rsid w:val="006E50D5"/>
    <w:rsid w:val="006E6C9E"/>
    <w:rsid w:val="006E73E6"/>
    <w:rsid w:val="006E77FA"/>
    <w:rsid w:val="006F0F11"/>
    <w:rsid w:val="006F24CB"/>
    <w:rsid w:val="006F3160"/>
    <w:rsid w:val="006F3B91"/>
    <w:rsid w:val="006F5439"/>
    <w:rsid w:val="00701006"/>
    <w:rsid w:val="00703283"/>
    <w:rsid w:val="0070550F"/>
    <w:rsid w:val="00705B73"/>
    <w:rsid w:val="007061BA"/>
    <w:rsid w:val="00710900"/>
    <w:rsid w:val="00710931"/>
    <w:rsid w:val="0071288A"/>
    <w:rsid w:val="007132AE"/>
    <w:rsid w:val="00713DBB"/>
    <w:rsid w:val="0071542B"/>
    <w:rsid w:val="00715534"/>
    <w:rsid w:val="00715B9B"/>
    <w:rsid w:val="00716C22"/>
    <w:rsid w:val="0071704A"/>
    <w:rsid w:val="00720E41"/>
    <w:rsid w:val="00721C6E"/>
    <w:rsid w:val="007227BE"/>
    <w:rsid w:val="00723904"/>
    <w:rsid w:val="0072479B"/>
    <w:rsid w:val="00725ED9"/>
    <w:rsid w:val="00727E63"/>
    <w:rsid w:val="00727FE5"/>
    <w:rsid w:val="0073076E"/>
    <w:rsid w:val="00730D53"/>
    <w:rsid w:val="007310CA"/>
    <w:rsid w:val="00731675"/>
    <w:rsid w:val="00732923"/>
    <w:rsid w:val="00733FE3"/>
    <w:rsid w:val="00734EF0"/>
    <w:rsid w:val="00735076"/>
    <w:rsid w:val="007351F4"/>
    <w:rsid w:val="007373C5"/>
    <w:rsid w:val="00737C64"/>
    <w:rsid w:val="007412FE"/>
    <w:rsid w:val="00742877"/>
    <w:rsid w:val="0074370C"/>
    <w:rsid w:val="007450EE"/>
    <w:rsid w:val="00746051"/>
    <w:rsid w:val="00746250"/>
    <w:rsid w:val="00747CB5"/>
    <w:rsid w:val="00750BB6"/>
    <w:rsid w:val="00751CB1"/>
    <w:rsid w:val="007521B0"/>
    <w:rsid w:val="007522A9"/>
    <w:rsid w:val="00752C84"/>
    <w:rsid w:val="007532A8"/>
    <w:rsid w:val="00753B68"/>
    <w:rsid w:val="00753D0E"/>
    <w:rsid w:val="00754A76"/>
    <w:rsid w:val="007562FE"/>
    <w:rsid w:val="00757895"/>
    <w:rsid w:val="00757AB0"/>
    <w:rsid w:val="007619D4"/>
    <w:rsid w:val="0076292F"/>
    <w:rsid w:val="00763B11"/>
    <w:rsid w:val="007641A7"/>
    <w:rsid w:val="00766F32"/>
    <w:rsid w:val="00767112"/>
    <w:rsid w:val="00770526"/>
    <w:rsid w:val="0077056B"/>
    <w:rsid w:val="00771506"/>
    <w:rsid w:val="00773CAA"/>
    <w:rsid w:val="00775A47"/>
    <w:rsid w:val="00775AB9"/>
    <w:rsid w:val="00775C3A"/>
    <w:rsid w:val="007766B9"/>
    <w:rsid w:val="00776DBB"/>
    <w:rsid w:val="00781C5A"/>
    <w:rsid w:val="00784948"/>
    <w:rsid w:val="0078566D"/>
    <w:rsid w:val="00786F2D"/>
    <w:rsid w:val="007877F6"/>
    <w:rsid w:val="00790149"/>
    <w:rsid w:val="0079153B"/>
    <w:rsid w:val="00791630"/>
    <w:rsid w:val="00791671"/>
    <w:rsid w:val="00792400"/>
    <w:rsid w:val="00792F82"/>
    <w:rsid w:val="007945C9"/>
    <w:rsid w:val="00794CE1"/>
    <w:rsid w:val="00795067"/>
    <w:rsid w:val="0079560B"/>
    <w:rsid w:val="007A013D"/>
    <w:rsid w:val="007A0EC3"/>
    <w:rsid w:val="007A1089"/>
    <w:rsid w:val="007A126E"/>
    <w:rsid w:val="007A187D"/>
    <w:rsid w:val="007A427F"/>
    <w:rsid w:val="007A453E"/>
    <w:rsid w:val="007A45F1"/>
    <w:rsid w:val="007A6F1D"/>
    <w:rsid w:val="007A7A79"/>
    <w:rsid w:val="007B0072"/>
    <w:rsid w:val="007B0154"/>
    <w:rsid w:val="007B1EA7"/>
    <w:rsid w:val="007B233E"/>
    <w:rsid w:val="007B544B"/>
    <w:rsid w:val="007B5505"/>
    <w:rsid w:val="007B5822"/>
    <w:rsid w:val="007B625D"/>
    <w:rsid w:val="007B6463"/>
    <w:rsid w:val="007B6740"/>
    <w:rsid w:val="007B6F1B"/>
    <w:rsid w:val="007C1092"/>
    <w:rsid w:val="007C1219"/>
    <w:rsid w:val="007C16DD"/>
    <w:rsid w:val="007C3065"/>
    <w:rsid w:val="007C3A97"/>
    <w:rsid w:val="007C3CB5"/>
    <w:rsid w:val="007C4954"/>
    <w:rsid w:val="007C4A41"/>
    <w:rsid w:val="007C51F8"/>
    <w:rsid w:val="007C7369"/>
    <w:rsid w:val="007D022E"/>
    <w:rsid w:val="007D054E"/>
    <w:rsid w:val="007D05E0"/>
    <w:rsid w:val="007D09A9"/>
    <w:rsid w:val="007D121A"/>
    <w:rsid w:val="007D253B"/>
    <w:rsid w:val="007D3FA1"/>
    <w:rsid w:val="007D42DB"/>
    <w:rsid w:val="007D442B"/>
    <w:rsid w:val="007D59FC"/>
    <w:rsid w:val="007D6E58"/>
    <w:rsid w:val="007D73F8"/>
    <w:rsid w:val="007D7435"/>
    <w:rsid w:val="007E036C"/>
    <w:rsid w:val="007E0684"/>
    <w:rsid w:val="007E40D8"/>
    <w:rsid w:val="007E430E"/>
    <w:rsid w:val="007E472C"/>
    <w:rsid w:val="007E499D"/>
    <w:rsid w:val="007E5757"/>
    <w:rsid w:val="007E57C3"/>
    <w:rsid w:val="007E5E48"/>
    <w:rsid w:val="007E6961"/>
    <w:rsid w:val="007E6BCD"/>
    <w:rsid w:val="007E7196"/>
    <w:rsid w:val="007E74A7"/>
    <w:rsid w:val="007E79EC"/>
    <w:rsid w:val="007F24C8"/>
    <w:rsid w:val="007F2656"/>
    <w:rsid w:val="007F391F"/>
    <w:rsid w:val="007F6403"/>
    <w:rsid w:val="007F69C7"/>
    <w:rsid w:val="007F7F92"/>
    <w:rsid w:val="00800A61"/>
    <w:rsid w:val="00803B19"/>
    <w:rsid w:val="00805A18"/>
    <w:rsid w:val="00805BB2"/>
    <w:rsid w:val="00810264"/>
    <w:rsid w:val="0081097F"/>
    <w:rsid w:val="00812A2F"/>
    <w:rsid w:val="00812D1C"/>
    <w:rsid w:val="00812F23"/>
    <w:rsid w:val="00813411"/>
    <w:rsid w:val="0081426D"/>
    <w:rsid w:val="008143CB"/>
    <w:rsid w:val="00820908"/>
    <w:rsid w:val="00822EC8"/>
    <w:rsid w:val="00823596"/>
    <w:rsid w:val="00823C82"/>
    <w:rsid w:val="00823DEA"/>
    <w:rsid w:val="008263C9"/>
    <w:rsid w:val="0082768B"/>
    <w:rsid w:val="0083081C"/>
    <w:rsid w:val="00831A52"/>
    <w:rsid w:val="008324AE"/>
    <w:rsid w:val="008330E4"/>
    <w:rsid w:val="00833176"/>
    <w:rsid w:val="00833F9E"/>
    <w:rsid w:val="00834BA3"/>
    <w:rsid w:val="0083608A"/>
    <w:rsid w:val="00837DFD"/>
    <w:rsid w:val="00840902"/>
    <w:rsid w:val="0084093B"/>
    <w:rsid w:val="00840F49"/>
    <w:rsid w:val="00842042"/>
    <w:rsid w:val="008423B9"/>
    <w:rsid w:val="00843548"/>
    <w:rsid w:val="00843A1E"/>
    <w:rsid w:val="00843F2D"/>
    <w:rsid w:val="00844045"/>
    <w:rsid w:val="0084412F"/>
    <w:rsid w:val="00845AD8"/>
    <w:rsid w:val="00845C71"/>
    <w:rsid w:val="00846A01"/>
    <w:rsid w:val="00846BFB"/>
    <w:rsid w:val="00846D52"/>
    <w:rsid w:val="00846F85"/>
    <w:rsid w:val="00847E93"/>
    <w:rsid w:val="0085021F"/>
    <w:rsid w:val="008515D0"/>
    <w:rsid w:val="00851EE7"/>
    <w:rsid w:val="00852113"/>
    <w:rsid w:val="0085309F"/>
    <w:rsid w:val="00853549"/>
    <w:rsid w:val="00853956"/>
    <w:rsid w:val="008543C1"/>
    <w:rsid w:val="0085510C"/>
    <w:rsid w:val="008553C6"/>
    <w:rsid w:val="0085606F"/>
    <w:rsid w:val="00857675"/>
    <w:rsid w:val="00857A2A"/>
    <w:rsid w:val="00857A6D"/>
    <w:rsid w:val="008603B3"/>
    <w:rsid w:val="008608BB"/>
    <w:rsid w:val="00861BC9"/>
    <w:rsid w:val="00861CE6"/>
    <w:rsid w:val="00862828"/>
    <w:rsid w:val="00862CBE"/>
    <w:rsid w:val="00862DA1"/>
    <w:rsid w:val="00863817"/>
    <w:rsid w:val="008649C5"/>
    <w:rsid w:val="00865D73"/>
    <w:rsid w:val="008669B1"/>
    <w:rsid w:val="00866A7D"/>
    <w:rsid w:val="008700DF"/>
    <w:rsid w:val="00870596"/>
    <w:rsid w:val="00870B29"/>
    <w:rsid w:val="008729CB"/>
    <w:rsid w:val="00874BC1"/>
    <w:rsid w:val="00874C63"/>
    <w:rsid w:val="00880588"/>
    <w:rsid w:val="00884B2B"/>
    <w:rsid w:val="008850D5"/>
    <w:rsid w:val="0088664E"/>
    <w:rsid w:val="008870CB"/>
    <w:rsid w:val="00887D46"/>
    <w:rsid w:val="008903E1"/>
    <w:rsid w:val="00890A6A"/>
    <w:rsid w:val="00890F3F"/>
    <w:rsid w:val="008923F1"/>
    <w:rsid w:val="00892EC0"/>
    <w:rsid w:val="00895863"/>
    <w:rsid w:val="00895BE0"/>
    <w:rsid w:val="00897103"/>
    <w:rsid w:val="00897125"/>
    <w:rsid w:val="0089761F"/>
    <w:rsid w:val="008A0531"/>
    <w:rsid w:val="008A0E33"/>
    <w:rsid w:val="008A1306"/>
    <w:rsid w:val="008A1575"/>
    <w:rsid w:val="008A2C02"/>
    <w:rsid w:val="008A41A2"/>
    <w:rsid w:val="008A494D"/>
    <w:rsid w:val="008A5C64"/>
    <w:rsid w:val="008A6806"/>
    <w:rsid w:val="008A70B7"/>
    <w:rsid w:val="008B26D0"/>
    <w:rsid w:val="008B2B31"/>
    <w:rsid w:val="008B3349"/>
    <w:rsid w:val="008B63AB"/>
    <w:rsid w:val="008B7A38"/>
    <w:rsid w:val="008C11CD"/>
    <w:rsid w:val="008C1628"/>
    <w:rsid w:val="008C2EA3"/>
    <w:rsid w:val="008C3235"/>
    <w:rsid w:val="008C3633"/>
    <w:rsid w:val="008C3639"/>
    <w:rsid w:val="008C39C4"/>
    <w:rsid w:val="008C4B09"/>
    <w:rsid w:val="008C5C14"/>
    <w:rsid w:val="008C62BA"/>
    <w:rsid w:val="008D1C94"/>
    <w:rsid w:val="008D4E76"/>
    <w:rsid w:val="008D5110"/>
    <w:rsid w:val="008E0EA3"/>
    <w:rsid w:val="008E16C5"/>
    <w:rsid w:val="008E2B81"/>
    <w:rsid w:val="008E3230"/>
    <w:rsid w:val="008E35C4"/>
    <w:rsid w:val="008E4BE5"/>
    <w:rsid w:val="008E5B6F"/>
    <w:rsid w:val="008F1CD2"/>
    <w:rsid w:val="008F35DA"/>
    <w:rsid w:val="008F3935"/>
    <w:rsid w:val="008F3EB1"/>
    <w:rsid w:val="008F3F40"/>
    <w:rsid w:val="008F4537"/>
    <w:rsid w:val="008F480E"/>
    <w:rsid w:val="008F53DC"/>
    <w:rsid w:val="008F5F2E"/>
    <w:rsid w:val="008F6978"/>
    <w:rsid w:val="009001DA"/>
    <w:rsid w:val="009010E1"/>
    <w:rsid w:val="00902EA3"/>
    <w:rsid w:val="009032EC"/>
    <w:rsid w:val="009033E6"/>
    <w:rsid w:val="0090451F"/>
    <w:rsid w:val="00905CD9"/>
    <w:rsid w:val="00907B0A"/>
    <w:rsid w:val="00907F77"/>
    <w:rsid w:val="00913100"/>
    <w:rsid w:val="009132A1"/>
    <w:rsid w:val="00914C2E"/>
    <w:rsid w:val="009203FD"/>
    <w:rsid w:val="009227F6"/>
    <w:rsid w:val="0092286A"/>
    <w:rsid w:val="00922A60"/>
    <w:rsid w:val="00923079"/>
    <w:rsid w:val="00923488"/>
    <w:rsid w:val="00923B59"/>
    <w:rsid w:val="00924C77"/>
    <w:rsid w:val="00925207"/>
    <w:rsid w:val="009253B5"/>
    <w:rsid w:val="00927A56"/>
    <w:rsid w:val="00930103"/>
    <w:rsid w:val="0093028F"/>
    <w:rsid w:val="00930B71"/>
    <w:rsid w:val="009317EB"/>
    <w:rsid w:val="00933700"/>
    <w:rsid w:val="00934818"/>
    <w:rsid w:val="00936478"/>
    <w:rsid w:val="00940BA5"/>
    <w:rsid w:val="00941479"/>
    <w:rsid w:val="009437CA"/>
    <w:rsid w:val="00943B67"/>
    <w:rsid w:val="00944AA7"/>
    <w:rsid w:val="00944B22"/>
    <w:rsid w:val="00945D79"/>
    <w:rsid w:val="0094689E"/>
    <w:rsid w:val="009469B7"/>
    <w:rsid w:val="00946CDD"/>
    <w:rsid w:val="00947818"/>
    <w:rsid w:val="009478BE"/>
    <w:rsid w:val="009500C0"/>
    <w:rsid w:val="00950331"/>
    <w:rsid w:val="009504FC"/>
    <w:rsid w:val="00950A6F"/>
    <w:rsid w:val="00951B14"/>
    <w:rsid w:val="00954985"/>
    <w:rsid w:val="009550F8"/>
    <w:rsid w:val="00957185"/>
    <w:rsid w:val="00960077"/>
    <w:rsid w:val="00961579"/>
    <w:rsid w:val="009619BD"/>
    <w:rsid w:val="00961E16"/>
    <w:rsid w:val="0096386C"/>
    <w:rsid w:val="00964EFD"/>
    <w:rsid w:val="009658A1"/>
    <w:rsid w:val="00965CA5"/>
    <w:rsid w:val="009701D7"/>
    <w:rsid w:val="00970894"/>
    <w:rsid w:val="0097343B"/>
    <w:rsid w:val="00973D50"/>
    <w:rsid w:val="00975231"/>
    <w:rsid w:val="009752CD"/>
    <w:rsid w:val="009774B6"/>
    <w:rsid w:val="009779AA"/>
    <w:rsid w:val="0098026A"/>
    <w:rsid w:val="00981227"/>
    <w:rsid w:val="009812DF"/>
    <w:rsid w:val="00983348"/>
    <w:rsid w:val="009836F4"/>
    <w:rsid w:val="00984EA2"/>
    <w:rsid w:val="00986A48"/>
    <w:rsid w:val="0098712E"/>
    <w:rsid w:val="00987243"/>
    <w:rsid w:val="0099067C"/>
    <w:rsid w:val="00990733"/>
    <w:rsid w:val="009916BC"/>
    <w:rsid w:val="00992F19"/>
    <w:rsid w:val="009932ED"/>
    <w:rsid w:val="009937FE"/>
    <w:rsid w:val="009939D6"/>
    <w:rsid w:val="0099424E"/>
    <w:rsid w:val="00994EC2"/>
    <w:rsid w:val="009959F5"/>
    <w:rsid w:val="009978B6"/>
    <w:rsid w:val="009A10A6"/>
    <w:rsid w:val="009A268D"/>
    <w:rsid w:val="009A2866"/>
    <w:rsid w:val="009A4B1C"/>
    <w:rsid w:val="009A4BA7"/>
    <w:rsid w:val="009A5C03"/>
    <w:rsid w:val="009A5F1A"/>
    <w:rsid w:val="009A6447"/>
    <w:rsid w:val="009A6522"/>
    <w:rsid w:val="009A7DAF"/>
    <w:rsid w:val="009B04D6"/>
    <w:rsid w:val="009B0AFA"/>
    <w:rsid w:val="009B1765"/>
    <w:rsid w:val="009B1901"/>
    <w:rsid w:val="009B4B1E"/>
    <w:rsid w:val="009B4EBB"/>
    <w:rsid w:val="009B57DC"/>
    <w:rsid w:val="009B6024"/>
    <w:rsid w:val="009B71C1"/>
    <w:rsid w:val="009B781B"/>
    <w:rsid w:val="009C0048"/>
    <w:rsid w:val="009C0223"/>
    <w:rsid w:val="009C1617"/>
    <w:rsid w:val="009C1C72"/>
    <w:rsid w:val="009C1CED"/>
    <w:rsid w:val="009C1E1B"/>
    <w:rsid w:val="009C3EC5"/>
    <w:rsid w:val="009C5855"/>
    <w:rsid w:val="009C5865"/>
    <w:rsid w:val="009C657D"/>
    <w:rsid w:val="009C694F"/>
    <w:rsid w:val="009C6A57"/>
    <w:rsid w:val="009C7322"/>
    <w:rsid w:val="009C77E8"/>
    <w:rsid w:val="009D1522"/>
    <w:rsid w:val="009D1A27"/>
    <w:rsid w:val="009D1CA2"/>
    <w:rsid w:val="009D20C2"/>
    <w:rsid w:val="009D26D7"/>
    <w:rsid w:val="009D2B30"/>
    <w:rsid w:val="009D336D"/>
    <w:rsid w:val="009D46F5"/>
    <w:rsid w:val="009D4E60"/>
    <w:rsid w:val="009D64A2"/>
    <w:rsid w:val="009E438C"/>
    <w:rsid w:val="009E444D"/>
    <w:rsid w:val="009E51E3"/>
    <w:rsid w:val="009E6D7F"/>
    <w:rsid w:val="009E6E6E"/>
    <w:rsid w:val="009F0B4F"/>
    <w:rsid w:val="009F43F9"/>
    <w:rsid w:val="009F4D47"/>
    <w:rsid w:val="009F57C6"/>
    <w:rsid w:val="009F63FE"/>
    <w:rsid w:val="009F78CB"/>
    <w:rsid w:val="00A00149"/>
    <w:rsid w:val="00A0034D"/>
    <w:rsid w:val="00A00785"/>
    <w:rsid w:val="00A00D7E"/>
    <w:rsid w:val="00A012FA"/>
    <w:rsid w:val="00A01F2D"/>
    <w:rsid w:val="00A0400F"/>
    <w:rsid w:val="00A040DE"/>
    <w:rsid w:val="00A042DF"/>
    <w:rsid w:val="00A057DF"/>
    <w:rsid w:val="00A05F38"/>
    <w:rsid w:val="00A073DD"/>
    <w:rsid w:val="00A07559"/>
    <w:rsid w:val="00A11381"/>
    <w:rsid w:val="00A11679"/>
    <w:rsid w:val="00A11E35"/>
    <w:rsid w:val="00A137C5"/>
    <w:rsid w:val="00A14E09"/>
    <w:rsid w:val="00A16333"/>
    <w:rsid w:val="00A17425"/>
    <w:rsid w:val="00A175B3"/>
    <w:rsid w:val="00A21C02"/>
    <w:rsid w:val="00A24CD7"/>
    <w:rsid w:val="00A24ED0"/>
    <w:rsid w:val="00A24FC6"/>
    <w:rsid w:val="00A25480"/>
    <w:rsid w:val="00A301D0"/>
    <w:rsid w:val="00A310E8"/>
    <w:rsid w:val="00A343AB"/>
    <w:rsid w:val="00A355A3"/>
    <w:rsid w:val="00A35F35"/>
    <w:rsid w:val="00A377BA"/>
    <w:rsid w:val="00A408D9"/>
    <w:rsid w:val="00A412BC"/>
    <w:rsid w:val="00A4378E"/>
    <w:rsid w:val="00A43FA0"/>
    <w:rsid w:val="00A461BE"/>
    <w:rsid w:val="00A46680"/>
    <w:rsid w:val="00A50500"/>
    <w:rsid w:val="00A51224"/>
    <w:rsid w:val="00A51E86"/>
    <w:rsid w:val="00A51EC8"/>
    <w:rsid w:val="00A5310E"/>
    <w:rsid w:val="00A57BCB"/>
    <w:rsid w:val="00A606DA"/>
    <w:rsid w:val="00A61F17"/>
    <w:rsid w:val="00A62D70"/>
    <w:rsid w:val="00A63416"/>
    <w:rsid w:val="00A63910"/>
    <w:rsid w:val="00A6416A"/>
    <w:rsid w:val="00A64C0F"/>
    <w:rsid w:val="00A67149"/>
    <w:rsid w:val="00A71261"/>
    <w:rsid w:val="00A71D3E"/>
    <w:rsid w:val="00A72741"/>
    <w:rsid w:val="00A73881"/>
    <w:rsid w:val="00A739E5"/>
    <w:rsid w:val="00A77997"/>
    <w:rsid w:val="00A80DC5"/>
    <w:rsid w:val="00A8125C"/>
    <w:rsid w:val="00A8358C"/>
    <w:rsid w:val="00A83FE9"/>
    <w:rsid w:val="00A84055"/>
    <w:rsid w:val="00A85062"/>
    <w:rsid w:val="00A85C1C"/>
    <w:rsid w:val="00A87C4D"/>
    <w:rsid w:val="00A9039A"/>
    <w:rsid w:val="00A917B4"/>
    <w:rsid w:val="00A921BE"/>
    <w:rsid w:val="00A92E5D"/>
    <w:rsid w:val="00A93284"/>
    <w:rsid w:val="00A93438"/>
    <w:rsid w:val="00A9394F"/>
    <w:rsid w:val="00A94E3F"/>
    <w:rsid w:val="00A94E8C"/>
    <w:rsid w:val="00A9549B"/>
    <w:rsid w:val="00A965D0"/>
    <w:rsid w:val="00A965DF"/>
    <w:rsid w:val="00A96E36"/>
    <w:rsid w:val="00A974D9"/>
    <w:rsid w:val="00A97697"/>
    <w:rsid w:val="00A97710"/>
    <w:rsid w:val="00AA0AC6"/>
    <w:rsid w:val="00AA13C1"/>
    <w:rsid w:val="00AA298F"/>
    <w:rsid w:val="00AA2CB2"/>
    <w:rsid w:val="00AA5EAF"/>
    <w:rsid w:val="00AA5EB7"/>
    <w:rsid w:val="00AA7F36"/>
    <w:rsid w:val="00AB1145"/>
    <w:rsid w:val="00AB1B89"/>
    <w:rsid w:val="00AB21A5"/>
    <w:rsid w:val="00AB28AF"/>
    <w:rsid w:val="00AB43AF"/>
    <w:rsid w:val="00AB4B0D"/>
    <w:rsid w:val="00AB504C"/>
    <w:rsid w:val="00AB6592"/>
    <w:rsid w:val="00AB7605"/>
    <w:rsid w:val="00AB7816"/>
    <w:rsid w:val="00AC08C9"/>
    <w:rsid w:val="00AC15F9"/>
    <w:rsid w:val="00AC25AB"/>
    <w:rsid w:val="00AC27F1"/>
    <w:rsid w:val="00AC27F7"/>
    <w:rsid w:val="00AC3BBD"/>
    <w:rsid w:val="00AC4776"/>
    <w:rsid w:val="00AC4E59"/>
    <w:rsid w:val="00AC5CC7"/>
    <w:rsid w:val="00AC5D27"/>
    <w:rsid w:val="00AC5FB0"/>
    <w:rsid w:val="00AD2092"/>
    <w:rsid w:val="00AD3482"/>
    <w:rsid w:val="00AD355F"/>
    <w:rsid w:val="00AD3BE5"/>
    <w:rsid w:val="00AD3EF6"/>
    <w:rsid w:val="00AD52A1"/>
    <w:rsid w:val="00AD59B7"/>
    <w:rsid w:val="00AD6CDC"/>
    <w:rsid w:val="00AD7F58"/>
    <w:rsid w:val="00AE2998"/>
    <w:rsid w:val="00AE2C22"/>
    <w:rsid w:val="00AE4928"/>
    <w:rsid w:val="00AE7AB3"/>
    <w:rsid w:val="00AF0568"/>
    <w:rsid w:val="00AF16CE"/>
    <w:rsid w:val="00AF1B64"/>
    <w:rsid w:val="00AF29A3"/>
    <w:rsid w:val="00AF31F7"/>
    <w:rsid w:val="00AF3684"/>
    <w:rsid w:val="00AF4D1D"/>
    <w:rsid w:val="00AF6CE6"/>
    <w:rsid w:val="00AF6FE1"/>
    <w:rsid w:val="00AF79F4"/>
    <w:rsid w:val="00B003A0"/>
    <w:rsid w:val="00B00983"/>
    <w:rsid w:val="00B00CCD"/>
    <w:rsid w:val="00B00E33"/>
    <w:rsid w:val="00B021E6"/>
    <w:rsid w:val="00B028A8"/>
    <w:rsid w:val="00B032E8"/>
    <w:rsid w:val="00B03697"/>
    <w:rsid w:val="00B03C39"/>
    <w:rsid w:val="00B04CDE"/>
    <w:rsid w:val="00B05684"/>
    <w:rsid w:val="00B07B51"/>
    <w:rsid w:val="00B07E44"/>
    <w:rsid w:val="00B1032C"/>
    <w:rsid w:val="00B10425"/>
    <w:rsid w:val="00B113CF"/>
    <w:rsid w:val="00B14711"/>
    <w:rsid w:val="00B161B1"/>
    <w:rsid w:val="00B172AD"/>
    <w:rsid w:val="00B208A3"/>
    <w:rsid w:val="00B22459"/>
    <w:rsid w:val="00B24537"/>
    <w:rsid w:val="00B26D33"/>
    <w:rsid w:val="00B27041"/>
    <w:rsid w:val="00B27A3B"/>
    <w:rsid w:val="00B301F0"/>
    <w:rsid w:val="00B30564"/>
    <w:rsid w:val="00B30D3B"/>
    <w:rsid w:val="00B31236"/>
    <w:rsid w:val="00B32781"/>
    <w:rsid w:val="00B32EAD"/>
    <w:rsid w:val="00B335CB"/>
    <w:rsid w:val="00B341E5"/>
    <w:rsid w:val="00B34253"/>
    <w:rsid w:val="00B34C29"/>
    <w:rsid w:val="00B35362"/>
    <w:rsid w:val="00B35AD2"/>
    <w:rsid w:val="00B36082"/>
    <w:rsid w:val="00B367A3"/>
    <w:rsid w:val="00B37152"/>
    <w:rsid w:val="00B40EA9"/>
    <w:rsid w:val="00B40EE9"/>
    <w:rsid w:val="00B41171"/>
    <w:rsid w:val="00B414B9"/>
    <w:rsid w:val="00B41B7B"/>
    <w:rsid w:val="00B42105"/>
    <w:rsid w:val="00B43B59"/>
    <w:rsid w:val="00B43C5A"/>
    <w:rsid w:val="00B44272"/>
    <w:rsid w:val="00B5161F"/>
    <w:rsid w:val="00B533CB"/>
    <w:rsid w:val="00B53EDF"/>
    <w:rsid w:val="00B53FAE"/>
    <w:rsid w:val="00B5418C"/>
    <w:rsid w:val="00B55767"/>
    <w:rsid w:val="00B55BB9"/>
    <w:rsid w:val="00B571FA"/>
    <w:rsid w:val="00B57DD0"/>
    <w:rsid w:val="00B57DE8"/>
    <w:rsid w:val="00B60922"/>
    <w:rsid w:val="00B61000"/>
    <w:rsid w:val="00B619C2"/>
    <w:rsid w:val="00B64AE8"/>
    <w:rsid w:val="00B6648C"/>
    <w:rsid w:val="00B664E0"/>
    <w:rsid w:val="00B66B17"/>
    <w:rsid w:val="00B66E9B"/>
    <w:rsid w:val="00B6786D"/>
    <w:rsid w:val="00B70035"/>
    <w:rsid w:val="00B7052D"/>
    <w:rsid w:val="00B719EA"/>
    <w:rsid w:val="00B71A7D"/>
    <w:rsid w:val="00B72178"/>
    <w:rsid w:val="00B727C9"/>
    <w:rsid w:val="00B728CD"/>
    <w:rsid w:val="00B7397B"/>
    <w:rsid w:val="00B74B86"/>
    <w:rsid w:val="00B74D67"/>
    <w:rsid w:val="00B75918"/>
    <w:rsid w:val="00B75A4E"/>
    <w:rsid w:val="00B81061"/>
    <w:rsid w:val="00B81A19"/>
    <w:rsid w:val="00B848EC"/>
    <w:rsid w:val="00B84A64"/>
    <w:rsid w:val="00B84B1F"/>
    <w:rsid w:val="00B84E61"/>
    <w:rsid w:val="00B85B9A"/>
    <w:rsid w:val="00B865F4"/>
    <w:rsid w:val="00B873F0"/>
    <w:rsid w:val="00B90C78"/>
    <w:rsid w:val="00B91A30"/>
    <w:rsid w:val="00B929D8"/>
    <w:rsid w:val="00B93426"/>
    <w:rsid w:val="00B9600B"/>
    <w:rsid w:val="00BA20C3"/>
    <w:rsid w:val="00BA3164"/>
    <w:rsid w:val="00BA3B5E"/>
    <w:rsid w:val="00BA41D5"/>
    <w:rsid w:val="00BA4408"/>
    <w:rsid w:val="00BA49AA"/>
    <w:rsid w:val="00BA4EFB"/>
    <w:rsid w:val="00BA4FEE"/>
    <w:rsid w:val="00BA5031"/>
    <w:rsid w:val="00BA5A40"/>
    <w:rsid w:val="00BA5CD4"/>
    <w:rsid w:val="00BA6349"/>
    <w:rsid w:val="00BA64A0"/>
    <w:rsid w:val="00BA6E17"/>
    <w:rsid w:val="00BA76C7"/>
    <w:rsid w:val="00BB05A2"/>
    <w:rsid w:val="00BB0E09"/>
    <w:rsid w:val="00BB15D5"/>
    <w:rsid w:val="00BB20ED"/>
    <w:rsid w:val="00BB2B7A"/>
    <w:rsid w:val="00BB30A1"/>
    <w:rsid w:val="00BB3354"/>
    <w:rsid w:val="00BB3DB4"/>
    <w:rsid w:val="00BB4459"/>
    <w:rsid w:val="00BB487C"/>
    <w:rsid w:val="00BB4B44"/>
    <w:rsid w:val="00BB5224"/>
    <w:rsid w:val="00BB5342"/>
    <w:rsid w:val="00BB5CAF"/>
    <w:rsid w:val="00BB66F2"/>
    <w:rsid w:val="00BB768C"/>
    <w:rsid w:val="00BC1D6B"/>
    <w:rsid w:val="00BC2A87"/>
    <w:rsid w:val="00BC395F"/>
    <w:rsid w:val="00BC751F"/>
    <w:rsid w:val="00BC7E65"/>
    <w:rsid w:val="00BD1258"/>
    <w:rsid w:val="00BD17DB"/>
    <w:rsid w:val="00BD184E"/>
    <w:rsid w:val="00BD1C69"/>
    <w:rsid w:val="00BD2078"/>
    <w:rsid w:val="00BD2220"/>
    <w:rsid w:val="00BD38B3"/>
    <w:rsid w:val="00BD3C87"/>
    <w:rsid w:val="00BD429C"/>
    <w:rsid w:val="00BD50C9"/>
    <w:rsid w:val="00BD66C3"/>
    <w:rsid w:val="00BD6886"/>
    <w:rsid w:val="00BE1F29"/>
    <w:rsid w:val="00BE6376"/>
    <w:rsid w:val="00BE6DC5"/>
    <w:rsid w:val="00BF1E82"/>
    <w:rsid w:val="00BF1F88"/>
    <w:rsid w:val="00BF22AD"/>
    <w:rsid w:val="00BF48B1"/>
    <w:rsid w:val="00BF5377"/>
    <w:rsid w:val="00BF75A8"/>
    <w:rsid w:val="00BF7941"/>
    <w:rsid w:val="00C009D3"/>
    <w:rsid w:val="00C0270E"/>
    <w:rsid w:val="00C02A4F"/>
    <w:rsid w:val="00C0310D"/>
    <w:rsid w:val="00C042FC"/>
    <w:rsid w:val="00C04892"/>
    <w:rsid w:val="00C048D6"/>
    <w:rsid w:val="00C05398"/>
    <w:rsid w:val="00C060B5"/>
    <w:rsid w:val="00C06196"/>
    <w:rsid w:val="00C061BB"/>
    <w:rsid w:val="00C061EA"/>
    <w:rsid w:val="00C06423"/>
    <w:rsid w:val="00C0737C"/>
    <w:rsid w:val="00C07A8D"/>
    <w:rsid w:val="00C104AF"/>
    <w:rsid w:val="00C1111F"/>
    <w:rsid w:val="00C11F34"/>
    <w:rsid w:val="00C12C2C"/>
    <w:rsid w:val="00C147FF"/>
    <w:rsid w:val="00C14BA1"/>
    <w:rsid w:val="00C1585D"/>
    <w:rsid w:val="00C2001D"/>
    <w:rsid w:val="00C213E0"/>
    <w:rsid w:val="00C21AE4"/>
    <w:rsid w:val="00C22A1C"/>
    <w:rsid w:val="00C23086"/>
    <w:rsid w:val="00C238DE"/>
    <w:rsid w:val="00C27F49"/>
    <w:rsid w:val="00C30CB2"/>
    <w:rsid w:val="00C32BD9"/>
    <w:rsid w:val="00C331B8"/>
    <w:rsid w:val="00C33503"/>
    <w:rsid w:val="00C359A1"/>
    <w:rsid w:val="00C3627A"/>
    <w:rsid w:val="00C36441"/>
    <w:rsid w:val="00C36444"/>
    <w:rsid w:val="00C36B5C"/>
    <w:rsid w:val="00C377C9"/>
    <w:rsid w:val="00C40302"/>
    <w:rsid w:val="00C40E52"/>
    <w:rsid w:val="00C422DA"/>
    <w:rsid w:val="00C43595"/>
    <w:rsid w:val="00C43726"/>
    <w:rsid w:val="00C4475B"/>
    <w:rsid w:val="00C4497C"/>
    <w:rsid w:val="00C4559D"/>
    <w:rsid w:val="00C46118"/>
    <w:rsid w:val="00C469F8"/>
    <w:rsid w:val="00C47ACE"/>
    <w:rsid w:val="00C47F59"/>
    <w:rsid w:val="00C47F6E"/>
    <w:rsid w:val="00C50488"/>
    <w:rsid w:val="00C52025"/>
    <w:rsid w:val="00C52507"/>
    <w:rsid w:val="00C52789"/>
    <w:rsid w:val="00C53AA0"/>
    <w:rsid w:val="00C53B94"/>
    <w:rsid w:val="00C54A0F"/>
    <w:rsid w:val="00C54AD4"/>
    <w:rsid w:val="00C550B5"/>
    <w:rsid w:val="00C56020"/>
    <w:rsid w:val="00C604A6"/>
    <w:rsid w:val="00C60AE4"/>
    <w:rsid w:val="00C61703"/>
    <w:rsid w:val="00C64E2B"/>
    <w:rsid w:val="00C65A36"/>
    <w:rsid w:val="00C66E8F"/>
    <w:rsid w:val="00C7149F"/>
    <w:rsid w:val="00C71C57"/>
    <w:rsid w:val="00C71C6E"/>
    <w:rsid w:val="00C74326"/>
    <w:rsid w:val="00C762EC"/>
    <w:rsid w:val="00C80750"/>
    <w:rsid w:val="00C81427"/>
    <w:rsid w:val="00C83440"/>
    <w:rsid w:val="00C84224"/>
    <w:rsid w:val="00C85343"/>
    <w:rsid w:val="00C858DF"/>
    <w:rsid w:val="00C85F5C"/>
    <w:rsid w:val="00C86877"/>
    <w:rsid w:val="00C92461"/>
    <w:rsid w:val="00C9388B"/>
    <w:rsid w:val="00C9715E"/>
    <w:rsid w:val="00CA0831"/>
    <w:rsid w:val="00CA1AA1"/>
    <w:rsid w:val="00CA2A16"/>
    <w:rsid w:val="00CA4F2B"/>
    <w:rsid w:val="00CA5A2E"/>
    <w:rsid w:val="00CA5BD3"/>
    <w:rsid w:val="00CA5C6A"/>
    <w:rsid w:val="00CA6392"/>
    <w:rsid w:val="00CA6F62"/>
    <w:rsid w:val="00CB0A73"/>
    <w:rsid w:val="00CB0AD2"/>
    <w:rsid w:val="00CB1D29"/>
    <w:rsid w:val="00CB218B"/>
    <w:rsid w:val="00CB22CF"/>
    <w:rsid w:val="00CB303B"/>
    <w:rsid w:val="00CB3B6A"/>
    <w:rsid w:val="00CB4297"/>
    <w:rsid w:val="00CB467F"/>
    <w:rsid w:val="00CB589F"/>
    <w:rsid w:val="00CB6AAD"/>
    <w:rsid w:val="00CC0264"/>
    <w:rsid w:val="00CC058D"/>
    <w:rsid w:val="00CC24C0"/>
    <w:rsid w:val="00CC24D6"/>
    <w:rsid w:val="00CC462E"/>
    <w:rsid w:val="00CC4814"/>
    <w:rsid w:val="00CC4B60"/>
    <w:rsid w:val="00CC52D4"/>
    <w:rsid w:val="00CC54AF"/>
    <w:rsid w:val="00CC6895"/>
    <w:rsid w:val="00CC6F32"/>
    <w:rsid w:val="00CC6FB9"/>
    <w:rsid w:val="00CC7BBE"/>
    <w:rsid w:val="00CD04ED"/>
    <w:rsid w:val="00CD0A3B"/>
    <w:rsid w:val="00CD1502"/>
    <w:rsid w:val="00CD3EEB"/>
    <w:rsid w:val="00CD4144"/>
    <w:rsid w:val="00CD4245"/>
    <w:rsid w:val="00CD49A8"/>
    <w:rsid w:val="00CD559B"/>
    <w:rsid w:val="00CD5A6F"/>
    <w:rsid w:val="00CD76F3"/>
    <w:rsid w:val="00CE0447"/>
    <w:rsid w:val="00CE0646"/>
    <w:rsid w:val="00CE0A64"/>
    <w:rsid w:val="00CE1F71"/>
    <w:rsid w:val="00CE2564"/>
    <w:rsid w:val="00CE3C25"/>
    <w:rsid w:val="00CE5E34"/>
    <w:rsid w:val="00CE65FD"/>
    <w:rsid w:val="00CE6F72"/>
    <w:rsid w:val="00CE7542"/>
    <w:rsid w:val="00CF02A4"/>
    <w:rsid w:val="00CF174D"/>
    <w:rsid w:val="00CF1A28"/>
    <w:rsid w:val="00CF2117"/>
    <w:rsid w:val="00CF231A"/>
    <w:rsid w:val="00CF3E97"/>
    <w:rsid w:val="00CF3FEF"/>
    <w:rsid w:val="00CF41CD"/>
    <w:rsid w:val="00CF55CE"/>
    <w:rsid w:val="00CF5713"/>
    <w:rsid w:val="00CF5B8B"/>
    <w:rsid w:val="00CF5BFB"/>
    <w:rsid w:val="00D009CB"/>
    <w:rsid w:val="00D0273E"/>
    <w:rsid w:val="00D02B41"/>
    <w:rsid w:val="00D02CC0"/>
    <w:rsid w:val="00D0300D"/>
    <w:rsid w:val="00D07153"/>
    <w:rsid w:val="00D10C1B"/>
    <w:rsid w:val="00D1403A"/>
    <w:rsid w:val="00D14267"/>
    <w:rsid w:val="00D15A7B"/>
    <w:rsid w:val="00D16A88"/>
    <w:rsid w:val="00D17081"/>
    <w:rsid w:val="00D17F79"/>
    <w:rsid w:val="00D207AB"/>
    <w:rsid w:val="00D216D1"/>
    <w:rsid w:val="00D2241F"/>
    <w:rsid w:val="00D22658"/>
    <w:rsid w:val="00D22687"/>
    <w:rsid w:val="00D250B3"/>
    <w:rsid w:val="00D27B24"/>
    <w:rsid w:val="00D30032"/>
    <w:rsid w:val="00D31BAA"/>
    <w:rsid w:val="00D31C0F"/>
    <w:rsid w:val="00D330B6"/>
    <w:rsid w:val="00D33106"/>
    <w:rsid w:val="00D33C38"/>
    <w:rsid w:val="00D36A70"/>
    <w:rsid w:val="00D4022F"/>
    <w:rsid w:val="00D404CC"/>
    <w:rsid w:val="00D40ABD"/>
    <w:rsid w:val="00D40F2E"/>
    <w:rsid w:val="00D42801"/>
    <w:rsid w:val="00D43474"/>
    <w:rsid w:val="00D43746"/>
    <w:rsid w:val="00D44765"/>
    <w:rsid w:val="00D44AA8"/>
    <w:rsid w:val="00D462B1"/>
    <w:rsid w:val="00D46571"/>
    <w:rsid w:val="00D47008"/>
    <w:rsid w:val="00D4778F"/>
    <w:rsid w:val="00D50FA3"/>
    <w:rsid w:val="00D529AA"/>
    <w:rsid w:val="00D52F1B"/>
    <w:rsid w:val="00D535C6"/>
    <w:rsid w:val="00D538E7"/>
    <w:rsid w:val="00D5454D"/>
    <w:rsid w:val="00D55A45"/>
    <w:rsid w:val="00D5658B"/>
    <w:rsid w:val="00D56DCE"/>
    <w:rsid w:val="00D57519"/>
    <w:rsid w:val="00D617E6"/>
    <w:rsid w:val="00D61B7A"/>
    <w:rsid w:val="00D6209E"/>
    <w:rsid w:val="00D628F9"/>
    <w:rsid w:val="00D634F1"/>
    <w:rsid w:val="00D65B37"/>
    <w:rsid w:val="00D679DE"/>
    <w:rsid w:val="00D707C7"/>
    <w:rsid w:val="00D70E02"/>
    <w:rsid w:val="00D70F96"/>
    <w:rsid w:val="00D72A6D"/>
    <w:rsid w:val="00D732AC"/>
    <w:rsid w:val="00D7363C"/>
    <w:rsid w:val="00D747A1"/>
    <w:rsid w:val="00D75245"/>
    <w:rsid w:val="00D75A40"/>
    <w:rsid w:val="00D77EC4"/>
    <w:rsid w:val="00D811E8"/>
    <w:rsid w:val="00D8145A"/>
    <w:rsid w:val="00D823C6"/>
    <w:rsid w:val="00D82772"/>
    <w:rsid w:val="00D82C59"/>
    <w:rsid w:val="00D82C5A"/>
    <w:rsid w:val="00D8301F"/>
    <w:rsid w:val="00D83494"/>
    <w:rsid w:val="00D90062"/>
    <w:rsid w:val="00D90E72"/>
    <w:rsid w:val="00D916C7"/>
    <w:rsid w:val="00D91900"/>
    <w:rsid w:val="00D9430C"/>
    <w:rsid w:val="00D9457E"/>
    <w:rsid w:val="00D96B0E"/>
    <w:rsid w:val="00D9718E"/>
    <w:rsid w:val="00D97FCD"/>
    <w:rsid w:val="00DA0391"/>
    <w:rsid w:val="00DA0AA2"/>
    <w:rsid w:val="00DA139B"/>
    <w:rsid w:val="00DA1722"/>
    <w:rsid w:val="00DA595F"/>
    <w:rsid w:val="00DA5E92"/>
    <w:rsid w:val="00DA698F"/>
    <w:rsid w:val="00DB0364"/>
    <w:rsid w:val="00DB0FC5"/>
    <w:rsid w:val="00DB4656"/>
    <w:rsid w:val="00DB48CB"/>
    <w:rsid w:val="00DB5556"/>
    <w:rsid w:val="00DB5901"/>
    <w:rsid w:val="00DB6BAD"/>
    <w:rsid w:val="00DB7A56"/>
    <w:rsid w:val="00DC09B3"/>
    <w:rsid w:val="00DC160A"/>
    <w:rsid w:val="00DC2BB1"/>
    <w:rsid w:val="00DC3166"/>
    <w:rsid w:val="00DC4006"/>
    <w:rsid w:val="00DC6030"/>
    <w:rsid w:val="00DC6E31"/>
    <w:rsid w:val="00DC6FA4"/>
    <w:rsid w:val="00DC7828"/>
    <w:rsid w:val="00DD0432"/>
    <w:rsid w:val="00DD1C9A"/>
    <w:rsid w:val="00DD2FF8"/>
    <w:rsid w:val="00DD58A7"/>
    <w:rsid w:val="00DD5F1C"/>
    <w:rsid w:val="00DD6D8A"/>
    <w:rsid w:val="00DD7119"/>
    <w:rsid w:val="00DD7BF2"/>
    <w:rsid w:val="00DE01DE"/>
    <w:rsid w:val="00DE072A"/>
    <w:rsid w:val="00DE14C2"/>
    <w:rsid w:val="00DE2733"/>
    <w:rsid w:val="00DE278F"/>
    <w:rsid w:val="00DE3B02"/>
    <w:rsid w:val="00DE55F0"/>
    <w:rsid w:val="00DE5660"/>
    <w:rsid w:val="00DE574F"/>
    <w:rsid w:val="00DE60F9"/>
    <w:rsid w:val="00DF1054"/>
    <w:rsid w:val="00DF1067"/>
    <w:rsid w:val="00DF2DF5"/>
    <w:rsid w:val="00DF30CB"/>
    <w:rsid w:val="00DF4D27"/>
    <w:rsid w:val="00DF5160"/>
    <w:rsid w:val="00DF51B1"/>
    <w:rsid w:val="00DF5224"/>
    <w:rsid w:val="00DF5DF7"/>
    <w:rsid w:val="00DF6EFF"/>
    <w:rsid w:val="00DF7D88"/>
    <w:rsid w:val="00E0230C"/>
    <w:rsid w:val="00E0285E"/>
    <w:rsid w:val="00E02C51"/>
    <w:rsid w:val="00E03D57"/>
    <w:rsid w:val="00E042CE"/>
    <w:rsid w:val="00E04CDD"/>
    <w:rsid w:val="00E06329"/>
    <w:rsid w:val="00E06496"/>
    <w:rsid w:val="00E065F3"/>
    <w:rsid w:val="00E06BAE"/>
    <w:rsid w:val="00E0717A"/>
    <w:rsid w:val="00E106AA"/>
    <w:rsid w:val="00E10943"/>
    <w:rsid w:val="00E10BA9"/>
    <w:rsid w:val="00E128DB"/>
    <w:rsid w:val="00E1392A"/>
    <w:rsid w:val="00E14000"/>
    <w:rsid w:val="00E1625E"/>
    <w:rsid w:val="00E16B69"/>
    <w:rsid w:val="00E17912"/>
    <w:rsid w:val="00E204DA"/>
    <w:rsid w:val="00E204E4"/>
    <w:rsid w:val="00E20BAD"/>
    <w:rsid w:val="00E22F6C"/>
    <w:rsid w:val="00E232DA"/>
    <w:rsid w:val="00E236E8"/>
    <w:rsid w:val="00E24BE7"/>
    <w:rsid w:val="00E2656D"/>
    <w:rsid w:val="00E26A07"/>
    <w:rsid w:val="00E30EE2"/>
    <w:rsid w:val="00E3101A"/>
    <w:rsid w:val="00E322EC"/>
    <w:rsid w:val="00E3256C"/>
    <w:rsid w:val="00E3293B"/>
    <w:rsid w:val="00E32AAE"/>
    <w:rsid w:val="00E32CD1"/>
    <w:rsid w:val="00E32EB3"/>
    <w:rsid w:val="00E35066"/>
    <w:rsid w:val="00E359F1"/>
    <w:rsid w:val="00E363F4"/>
    <w:rsid w:val="00E36697"/>
    <w:rsid w:val="00E40F36"/>
    <w:rsid w:val="00E41681"/>
    <w:rsid w:val="00E41ACD"/>
    <w:rsid w:val="00E44585"/>
    <w:rsid w:val="00E44E4E"/>
    <w:rsid w:val="00E45ADF"/>
    <w:rsid w:val="00E4637C"/>
    <w:rsid w:val="00E500BF"/>
    <w:rsid w:val="00E505C4"/>
    <w:rsid w:val="00E509AD"/>
    <w:rsid w:val="00E50E44"/>
    <w:rsid w:val="00E51331"/>
    <w:rsid w:val="00E51615"/>
    <w:rsid w:val="00E52915"/>
    <w:rsid w:val="00E54CC5"/>
    <w:rsid w:val="00E568F1"/>
    <w:rsid w:val="00E56A39"/>
    <w:rsid w:val="00E56D50"/>
    <w:rsid w:val="00E5765D"/>
    <w:rsid w:val="00E6158F"/>
    <w:rsid w:val="00E6262E"/>
    <w:rsid w:val="00E629AC"/>
    <w:rsid w:val="00E62A9B"/>
    <w:rsid w:val="00E63501"/>
    <w:rsid w:val="00E63533"/>
    <w:rsid w:val="00E63F49"/>
    <w:rsid w:val="00E64E28"/>
    <w:rsid w:val="00E64EE2"/>
    <w:rsid w:val="00E65833"/>
    <w:rsid w:val="00E65E00"/>
    <w:rsid w:val="00E67294"/>
    <w:rsid w:val="00E7517C"/>
    <w:rsid w:val="00E7660D"/>
    <w:rsid w:val="00E77EC0"/>
    <w:rsid w:val="00E8039D"/>
    <w:rsid w:val="00E819A4"/>
    <w:rsid w:val="00E82183"/>
    <w:rsid w:val="00E82BA5"/>
    <w:rsid w:val="00E83AA9"/>
    <w:rsid w:val="00E8472F"/>
    <w:rsid w:val="00E84E90"/>
    <w:rsid w:val="00E84F26"/>
    <w:rsid w:val="00E85081"/>
    <w:rsid w:val="00E853FB"/>
    <w:rsid w:val="00E85905"/>
    <w:rsid w:val="00E861AF"/>
    <w:rsid w:val="00E8699B"/>
    <w:rsid w:val="00E87646"/>
    <w:rsid w:val="00E92085"/>
    <w:rsid w:val="00E92A01"/>
    <w:rsid w:val="00E92B3F"/>
    <w:rsid w:val="00E92F86"/>
    <w:rsid w:val="00E9310B"/>
    <w:rsid w:val="00E93EB0"/>
    <w:rsid w:val="00E97B89"/>
    <w:rsid w:val="00EA0BD0"/>
    <w:rsid w:val="00EA16A8"/>
    <w:rsid w:val="00EA333C"/>
    <w:rsid w:val="00EA47C3"/>
    <w:rsid w:val="00EA5354"/>
    <w:rsid w:val="00EA5CF6"/>
    <w:rsid w:val="00EA7EB7"/>
    <w:rsid w:val="00EB1B17"/>
    <w:rsid w:val="00EB1D36"/>
    <w:rsid w:val="00EB1F95"/>
    <w:rsid w:val="00EB2010"/>
    <w:rsid w:val="00EB2380"/>
    <w:rsid w:val="00EB252D"/>
    <w:rsid w:val="00EB3A29"/>
    <w:rsid w:val="00EB4642"/>
    <w:rsid w:val="00EB6352"/>
    <w:rsid w:val="00EB7FD3"/>
    <w:rsid w:val="00EC002A"/>
    <w:rsid w:val="00EC07D4"/>
    <w:rsid w:val="00EC09DD"/>
    <w:rsid w:val="00EC123C"/>
    <w:rsid w:val="00EC17D8"/>
    <w:rsid w:val="00EC2491"/>
    <w:rsid w:val="00EC3BED"/>
    <w:rsid w:val="00EC57DE"/>
    <w:rsid w:val="00EC5932"/>
    <w:rsid w:val="00EC7C79"/>
    <w:rsid w:val="00ED0F7C"/>
    <w:rsid w:val="00ED13A4"/>
    <w:rsid w:val="00ED1AA3"/>
    <w:rsid w:val="00ED2AD9"/>
    <w:rsid w:val="00ED4414"/>
    <w:rsid w:val="00ED5887"/>
    <w:rsid w:val="00ED60B5"/>
    <w:rsid w:val="00ED78B0"/>
    <w:rsid w:val="00EE05FC"/>
    <w:rsid w:val="00EE1DDF"/>
    <w:rsid w:val="00EE28B9"/>
    <w:rsid w:val="00EE4170"/>
    <w:rsid w:val="00EE43DD"/>
    <w:rsid w:val="00EE6940"/>
    <w:rsid w:val="00EE6A3D"/>
    <w:rsid w:val="00EE6BC4"/>
    <w:rsid w:val="00EF3301"/>
    <w:rsid w:val="00EF39D0"/>
    <w:rsid w:val="00EF5CA7"/>
    <w:rsid w:val="00EF73F5"/>
    <w:rsid w:val="00F0182D"/>
    <w:rsid w:val="00F0216F"/>
    <w:rsid w:val="00F02AC8"/>
    <w:rsid w:val="00F03A69"/>
    <w:rsid w:val="00F04663"/>
    <w:rsid w:val="00F04D6C"/>
    <w:rsid w:val="00F04EDF"/>
    <w:rsid w:val="00F05189"/>
    <w:rsid w:val="00F05A9C"/>
    <w:rsid w:val="00F05C99"/>
    <w:rsid w:val="00F060B5"/>
    <w:rsid w:val="00F06C4B"/>
    <w:rsid w:val="00F10870"/>
    <w:rsid w:val="00F109ED"/>
    <w:rsid w:val="00F12137"/>
    <w:rsid w:val="00F122C2"/>
    <w:rsid w:val="00F138E7"/>
    <w:rsid w:val="00F13ADE"/>
    <w:rsid w:val="00F13F7E"/>
    <w:rsid w:val="00F14927"/>
    <w:rsid w:val="00F15FB0"/>
    <w:rsid w:val="00F167BE"/>
    <w:rsid w:val="00F17F06"/>
    <w:rsid w:val="00F201CF"/>
    <w:rsid w:val="00F208AF"/>
    <w:rsid w:val="00F20A2F"/>
    <w:rsid w:val="00F21E67"/>
    <w:rsid w:val="00F22F2E"/>
    <w:rsid w:val="00F23787"/>
    <w:rsid w:val="00F237D0"/>
    <w:rsid w:val="00F23D48"/>
    <w:rsid w:val="00F240B2"/>
    <w:rsid w:val="00F244F9"/>
    <w:rsid w:val="00F26F27"/>
    <w:rsid w:val="00F27963"/>
    <w:rsid w:val="00F306D1"/>
    <w:rsid w:val="00F31961"/>
    <w:rsid w:val="00F344DE"/>
    <w:rsid w:val="00F34514"/>
    <w:rsid w:val="00F34D30"/>
    <w:rsid w:val="00F35577"/>
    <w:rsid w:val="00F35640"/>
    <w:rsid w:val="00F360FE"/>
    <w:rsid w:val="00F3693F"/>
    <w:rsid w:val="00F37363"/>
    <w:rsid w:val="00F376DD"/>
    <w:rsid w:val="00F37712"/>
    <w:rsid w:val="00F3797D"/>
    <w:rsid w:val="00F37F33"/>
    <w:rsid w:val="00F40555"/>
    <w:rsid w:val="00F421F4"/>
    <w:rsid w:val="00F433B3"/>
    <w:rsid w:val="00F456BB"/>
    <w:rsid w:val="00F46797"/>
    <w:rsid w:val="00F46A0C"/>
    <w:rsid w:val="00F500E2"/>
    <w:rsid w:val="00F50F6E"/>
    <w:rsid w:val="00F512C6"/>
    <w:rsid w:val="00F53632"/>
    <w:rsid w:val="00F537B6"/>
    <w:rsid w:val="00F54211"/>
    <w:rsid w:val="00F5581A"/>
    <w:rsid w:val="00F57B96"/>
    <w:rsid w:val="00F57BC3"/>
    <w:rsid w:val="00F602B5"/>
    <w:rsid w:val="00F63B14"/>
    <w:rsid w:val="00F63B2A"/>
    <w:rsid w:val="00F644CB"/>
    <w:rsid w:val="00F652DE"/>
    <w:rsid w:val="00F65426"/>
    <w:rsid w:val="00F671A2"/>
    <w:rsid w:val="00F671C5"/>
    <w:rsid w:val="00F674EA"/>
    <w:rsid w:val="00F7025E"/>
    <w:rsid w:val="00F721F0"/>
    <w:rsid w:val="00F73C26"/>
    <w:rsid w:val="00F74A91"/>
    <w:rsid w:val="00F75EC3"/>
    <w:rsid w:val="00F76F85"/>
    <w:rsid w:val="00F77582"/>
    <w:rsid w:val="00F776EE"/>
    <w:rsid w:val="00F804A4"/>
    <w:rsid w:val="00F80E9E"/>
    <w:rsid w:val="00F81F95"/>
    <w:rsid w:val="00F8256D"/>
    <w:rsid w:val="00F82BE8"/>
    <w:rsid w:val="00F83772"/>
    <w:rsid w:val="00F8413D"/>
    <w:rsid w:val="00F8444B"/>
    <w:rsid w:val="00F85C1C"/>
    <w:rsid w:val="00F86209"/>
    <w:rsid w:val="00F86DA3"/>
    <w:rsid w:val="00F90A33"/>
    <w:rsid w:val="00F91A42"/>
    <w:rsid w:val="00F91FD2"/>
    <w:rsid w:val="00F92D0B"/>
    <w:rsid w:val="00F92F43"/>
    <w:rsid w:val="00F93947"/>
    <w:rsid w:val="00F93DFA"/>
    <w:rsid w:val="00F9423A"/>
    <w:rsid w:val="00F94BF2"/>
    <w:rsid w:val="00F966DC"/>
    <w:rsid w:val="00F9749B"/>
    <w:rsid w:val="00F976EC"/>
    <w:rsid w:val="00F97A9A"/>
    <w:rsid w:val="00FA1619"/>
    <w:rsid w:val="00FA1D52"/>
    <w:rsid w:val="00FA2CD2"/>
    <w:rsid w:val="00FA3290"/>
    <w:rsid w:val="00FA391D"/>
    <w:rsid w:val="00FA43E3"/>
    <w:rsid w:val="00FA5BD8"/>
    <w:rsid w:val="00FA5D52"/>
    <w:rsid w:val="00FA637F"/>
    <w:rsid w:val="00FA71C1"/>
    <w:rsid w:val="00FB0CAA"/>
    <w:rsid w:val="00FB15C5"/>
    <w:rsid w:val="00FB1E3D"/>
    <w:rsid w:val="00FB2D15"/>
    <w:rsid w:val="00FB3F8E"/>
    <w:rsid w:val="00FB4CCA"/>
    <w:rsid w:val="00FB6097"/>
    <w:rsid w:val="00FB614A"/>
    <w:rsid w:val="00FB69E7"/>
    <w:rsid w:val="00FC04D0"/>
    <w:rsid w:val="00FC32F9"/>
    <w:rsid w:val="00FC3822"/>
    <w:rsid w:val="00FC474D"/>
    <w:rsid w:val="00FC5364"/>
    <w:rsid w:val="00FC583B"/>
    <w:rsid w:val="00FD0E1A"/>
    <w:rsid w:val="00FD1517"/>
    <w:rsid w:val="00FD168E"/>
    <w:rsid w:val="00FD2F95"/>
    <w:rsid w:val="00FD30E8"/>
    <w:rsid w:val="00FD4BE2"/>
    <w:rsid w:val="00FD4E6C"/>
    <w:rsid w:val="00FD5EEF"/>
    <w:rsid w:val="00FD750F"/>
    <w:rsid w:val="00FD7549"/>
    <w:rsid w:val="00FE17CC"/>
    <w:rsid w:val="00FE1BF2"/>
    <w:rsid w:val="00FE1CB0"/>
    <w:rsid w:val="00FE2A58"/>
    <w:rsid w:val="00FE509F"/>
    <w:rsid w:val="00FE5638"/>
    <w:rsid w:val="00FE604A"/>
    <w:rsid w:val="00FE64C9"/>
    <w:rsid w:val="00FE7F66"/>
    <w:rsid w:val="00FF1A58"/>
    <w:rsid w:val="00FF1C55"/>
    <w:rsid w:val="00FF31AD"/>
    <w:rsid w:val="00FF3313"/>
    <w:rsid w:val="00FF46C9"/>
    <w:rsid w:val="00FF4756"/>
    <w:rsid w:val="00FF5701"/>
    <w:rsid w:val="00FF584F"/>
    <w:rsid w:val="00FF64C3"/>
    <w:rsid w:val="00FF6570"/>
    <w:rsid w:val="00FF7215"/>
    <w:rsid w:val="00FF7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3B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3D4AC7"/>
    <w:pPr>
      <w:keepNext/>
      <w:spacing w:before="240" w:after="60"/>
      <w:outlineLvl w:val="0"/>
    </w:pPr>
    <w:rPr>
      <w:rFonts w:ascii="Cambria" w:eastAsia="Times New Roman"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457D"/>
    <w:pPr>
      <w:ind w:left="720"/>
    </w:pPr>
  </w:style>
  <w:style w:type="paragraph" w:styleId="EndnoteText">
    <w:name w:val="endnote text"/>
    <w:basedOn w:val="Normal"/>
    <w:link w:val="EndnoteTextChar"/>
    <w:uiPriority w:val="99"/>
    <w:unhideWhenUsed/>
    <w:rsid w:val="00CE6F72"/>
    <w:rPr>
      <w:sz w:val="20"/>
      <w:szCs w:val="20"/>
    </w:rPr>
  </w:style>
  <w:style w:type="character" w:customStyle="1" w:styleId="EndnoteTextChar">
    <w:name w:val="Endnote Text Char"/>
    <w:basedOn w:val="DefaultParagraphFont"/>
    <w:link w:val="EndnoteText"/>
    <w:uiPriority w:val="99"/>
    <w:rsid w:val="00CE6F72"/>
  </w:style>
  <w:style w:type="character" w:styleId="EndnoteReference">
    <w:name w:val="endnote reference"/>
    <w:uiPriority w:val="99"/>
    <w:semiHidden/>
    <w:unhideWhenUsed/>
    <w:rsid w:val="00CE6F72"/>
    <w:rPr>
      <w:vertAlign w:val="superscript"/>
    </w:rPr>
  </w:style>
  <w:style w:type="character" w:customStyle="1" w:styleId="Heading1Char">
    <w:name w:val="Heading 1 Char"/>
    <w:link w:val="Heading1"/>
    <w:uiPriority w:val="9"/>
    <w:rsid w:val="003D4AC7"/>
    <w:rPr>
      <w:rFonts w:ascii="Cambria" w:eastAsia="Times New Roman" w:hAnsi="Cambria"/>
      <w:b/>
      <w:bCs/>
      <w:kern w:val="32"/>
      <w:sz w:val="32"/>
      <w:szCs w:val="32"/>
    </w:rPr>
  </w:style>
  <w:style w:type="character" w:styleId="FootnoteReference">
    <w:name w:val="footnote reference"/>
    <w:uiPriority w:val="99"/>
    <w:rsid w:val="00295590"/>
  </w:style>
  <w:style w:type="paragraph" w:styleId="FootnoteText">
    <w:name w:val="footnote text"/>
    <w:basedOn w:val="Normal"/>
    <w:link w:val="FootnoteTextChar"/>
    <w:uiPriority w:val="99"/>
    <w:unhideWhenUsed/>
    <w:rsid w:val="006C265B"/>
    <w:rPr>
      <w:sz w:val="20"/>
      <w:szCs w:val="20"/>
    </w:rPr>
  </w:style>
  <w:style w:type="character" w:customStyle="1" w:styleId="FootnoteTextChar">
    <w:name w:val="Footnote Text Char"/>
    <w:basedOn w:val="DefaultParagraphFont"/>
    <w:link w:val="FootnoteText"/>
    <w:uiPriority w:val="99"/>
    <w:rsid w:val="006C265B"/>
  </w:style>
  <w:style w:type="character" w:customStyle="1" w:styleId="apple-converted-space">
    <w:name w:val="apple-converted-space"/>
    <w:basedOn w:val="DefaultParagraphFont"/>
    <w:rsid w:val="00C81427"/>
  </w:style>
  <w:style w:type="character" w:styleId="Emphasis">
    <w:name w:val="Emphasis"/>
    <w:uiPriority w:val="20"/>
    <w:qFormat/>
    <w:rsid w:val="00A377BA"/>
    <w:rPr>
      <w:i/>
      <w:iCs/>
    </w:rPr>
  </w:style>
  <w:style w:type="paragraph" w:styleId="Header">
    <w:name w:val="header"/>
    <w:basedOn w:val="Normal"/>
    <w:link w:val="HeaderChar"/>
    <w:uiPriority w:val="99"/>
    <w:unhideWhenUsed/>
    <w:rsid w:val="00880588"/>
    <w:pPr>
      <w:tabs>
        <w:tab w:val="center" w:pos="4680"/>
        <w:tab w:val="right" w:pos="9360"/>
      </w:tabs>
    </w:pPr>
    <w:rPr>
      <w:lang w:val="x-none" w:eastAsia="x-none"/>
    </w:rPr>
  </w:style>
  <w:style w:type="character" w:customStyle="1" w:styleId="HeaderChar">
    <w:name w:val="Header Char"/>
    <w:link w:val="Header"/>
    <w:uiPriority w:val="99"/>
    <w:rsid w:val="00880588"/>
    <w:rPr>
      <w:sz w:val="22"/>
      <w:szCs w:val="22"/>
    </w:rPr>
  </w:style>
  <w:style w:type="paragraph" w:styleId="Footer">
    <w:name w:val="footer"/>
    <w:basedOn w:val="Normal"/>
    <w:link w:val="FooterChar"/>
    <w:uiPriority w:val="99"/>
    <w:unhideWhenUsed/>
    <w:rsid w:val="00880588"/>
    <w:pPr>
      <w:tabs>
        <w:tab w:val="center" w:pos="4680"/>
        <w:tab w:val="right" w:pos="9360"/>
      </w:tabs>
    </w:pPr>
    <w:rPr>
      <w:lang w:val="x-none" w:eastAsia="x-none"/>
    </w:rPr>
  </w:style>
  <w:style w:type="character" w:customStyle="1" w:styleId="FooterChar">
    <w:name w:val="Footer Char"/>
    <w:link w:val="Footer"/>
    <w:uiPriority w:val="99"/>
    <w:rsid w:val="00880588"/>
    <w:rPr>
      <w:sz w:val="22"/>
      <w:szCs w:val="22"/>
    </w:rPr>
  </w:style>
  <w:style w:type="paragraph" w:styleId="BalloonText">
    <w:name w:val="Balloon Text"/>
    <w:basedOn w:val="Normal"/>
    <w:link w:val="BalloonTextChar"/>
    <w:uiPriority w:val="99"/>
    <w:semiHidden/>
    <w:unhideWhenUsed/>
    <w:rsid w:val="009A5C03"/>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9A5C03"/>
    <w:rPr>
      <w:rFonts w:ascii="Tahoma" w:hAnsi="Tahoma" w:cs="Tahoma"/>
      <w:sz w:val="16"/>
      <w:szCs w:val="16"/>
    </w:rPr>
  </w:style>
  <w:style w:type="paragraph" w:styleId="NormalWeb">
    <w:name w:val="Normal (Web)"/>
    <w:basedOn w:val="Normal"/>
    <w:uiPriority w:val="99"/>
    <w:semiHidden/>
    <w:unhideWhenUsed/>
    <w:rsid w:val="00654DD1"/>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874C63"/>
    <w:rPr>
      <w:sz w:val="22"/>
      <w:szCs w:val="22"/>
    </w:rPr>
  </w:style>
  <w:style w:type="character" w:styleId="CommentReference">
    <w:name w:val="annotation reference"/>
    <w:uiPriority w:val="99"/>
    <w:semiHidden/>
    <w:unhideWhenUsed/>
    <w:rsid w:val="001F76AB"/>
    <w:rPr>
      <w:sz w:val="16"/>
      <w:szCs w:val="16"/>
    </w:rPr>
  </w:style>
  <w:style w:type="paragraph" w:styleId="CommentText">
    <w:name w:val="annotation text"/>
    <w:basedOn w:val="Normal"/>
    <w:link w:val="CommentTextChar"/>
    <w:uiPriority w:val="99"/>
    <w:semiHidden/>
    <w:unhideWhenUsed/>
    <w:rsid w:val="001F76AB"/>
    <w:rPr>
      <w:sz w:val="20"/>
      <w:szCs w:val="20"/>
    </w:rPr>
  </w:style>
  <w:style w:type="character" w:customStyle="1" w:styleId="CommentTextChar">
    <w:name w:val="Comment Text Char"/>
    <w:basedOn w:val="DefaultParagraphFont"/>
    <w:link w:val="CommentText"/>
    <w:uiPriority w:val="99"/>
    <w:semiHidden/>
    <w:rsid w:val="001F76AB"/>
  </w:style>
  <w:style w:type="paragraph" w:styleId="CommentSubject">
    <w:name w:val="annotation subject"/>
    <w:basedOn w:val="CommentText"/>
    <w:next w:val="CommentText"/>
    <w:link w:val="CommentSubjectChar"/>
    <w:uiPriority w:val="99"/>
    <w:semiHidden/>
    <w:unhideWhenUsed/>
    <w:rsid w:val="001F76AB"/>
    <w:rPr>
      <w:b/>
      <w:bCs/>
    </w:rPr>
  </w:style>
  <w:style w:type="character" w:customStyle="1" w:styleId="CommentSubjectChar">
    <w:name w:val="Comment Subject Char"/>
    <w:link w:val="CommentSubject"/>
    <w:uiPriority w:val="99"/>
    <w:semiHidden/>
    <w:rsid w:val="001F76AB"/>
    <w:rPr>
      <w:b/>
      <w:bCs/>
    </w:rPr>
  </w:style>
  <w:style w:type="paragraph" w:styleId="Revision">
    <w:name w:val="Revision"/>
    <w:hidden/>
    <w:uiPriority w:val="99"/>
    <w:semiHidden/>
    <w:rsid w:val="006C485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11759">
      <w:bodyDiv w:val="1"/>
      <w:marLeft w:val="0"/>
      <w:marRight w:val="0"/>
      <w:marTop w:val="0"/>
      <w:marBottom w:val="0"/>
      <w:divBdr>
        <w:top w:val="none" w:sz="0" w:space="0" w:color="auto"/>
        <w:left w:val="none" w:sz="0" w:space="0" w:color="auto"/>
        <w:bottom w:val="none" w:sz="0" w:space="0" w:color="auto"/>
        <w:right w:val="none" w:sz="0" w:space="0" w:color="auto"/>
      </w:divBdr>
    </w:div>
    <w:div w:id="188420499">
      <w:bodyDiv w:val="1"/>
      <w:marLeft w:val="0"/>
      <w:marRight w:val="0"/>
      <w:marTop w:val="0"/>
      <w:marBottom w:val="0"/>
      <w:divBdr>
        <w:top w:val="none" w:sz="0" w:space="0" w:color="auto"/>
        <w:left w:val="none" w:sz="0" w:space="0" w:color="auto"/>
        <w:bottom w:val="none" w:sz="0" w:space="0" w:color="auto"/>
        <w:right w:val="none" w:sz="0" w:space="0" w:color="auto"/>
      </w:divBdr>
    </w:div>
    <w:div w:id="477188131">
      <w:bodyDiv w:val="1"/>
      <w:marLeft w:val="0"/>
      <w:marRight w:val="0"/>
      <w:marTop w:val="0"/>
      <w:marBottom w:val="0"/>
      <w:divBdr>
        <w:top w:val="none" w:sz="0" w:space="0" w:color="auto"/>
        <w:left w:val="none" w:sz="0" w:space="0" w:color="auto"/>
        <w:bottom w:val="none" w:sz="0" w:space="0" w:color="auto"/>
        <w:right w:val="none" w:sz="0" w:space="0" w:color="auto"/>
      </w:divBdr>
      <w:divsChild>
        <w:div w:id="1004671163">
          <w:marLeft w:val="0"/>
          <w:marRight w:val="0"/>
          <w:marTop w:val="0"/>
          <w:marBottom w:val="0"/>
          <w:divBdr>
            <w:top w:val="none" w:sz="0" w:space="0" w:color="auto"/>
            <w:left w:val="none" w:sz="0" w:space="0" w:color="auto"/>
            <w:bottom w:val="none" w:sz="0" w:space="0" w:color="auto"/>
            <w:right w:val="none" w:sz="0" w:space="0" w:color="auto"/>
          </w:divBdr>
        </w:div>
        <w:div w:id="1717124064">
          <w:marLeft w:val="0"/>
          <w:marRight w:val="0"/>
          <w:marTop w:val="0"/>
          <w:marBottom w:val="0"/>
          <w:divBdr>
            <w:top w:val="none" w:sz="0" w:space="0" w:color="auto"/>
            <w:left w:val="none" w:sz="0" w:space="0" w:color="auto"/>
            <w:bottom w:val="none" w:sz="0" w:space="0" w:color="auto"/>
            <w:right w:val="none" w:sz="0" w:space="0" w:color="auto"/>
          </w:divBdr>
        </w:div>
        <w:div w:id="2032142765">
          <w:marLeft w:val="0"/>
          <w:marRight w:val="0"/>
          <w:marTop w:val="0"/>
          <w:marBottom w:val="0"/>
          <w:divBdr>
            <w:top w:val="none" w:sz="0" w:space="0" w:color="auto"/>
            <w:left w:val="none" w:sz="0" w:space="0" w:color="auto"/>
            <w:bottom w:val="none" w:sz="0" w:space="0" w:color="auto"/>
            <w:right w:val="none" w:sz="0" w:space="0" w:color="auto"/>
          </w:divBdr>
        </w:div>
      </w:divsChild>
    </w:div>
    <w:div w:id="1280919027">
      <w:bodyDiv w:val="1"/>
      <w:marLeft w:val="0"/>
      <w:marRight w:val="0"/>
      <w:marTop w:val="0"/>
      <w:marBottom w:val="0"/>
      <w:divBdr>
        <w:top w:val="none" w:sz="0" w:space="0" w:color="auto"/>
        <w:left w:val="none" w:sz="0" w:space="0" w:color="auto"/>
        <w:bottom w:val="none" w:sz="0" w:space="0" w:color="auto"/>
        <w:right w:val="none" w:sz="0" w:space="0" w:color="auto"/>
      </w:divBdr>
    </w:div>
    <w:div w:id="1381048775">
      <w:bodyDiv w:val="1"/>
      <w:marLeft w:val="0"/>
      <w:marRight w:val="0"/>
      <w:marTop w:val="0"/>
      <w:marBottom w:val="0"/>
      <w:divBdr>
        <w:top w:val="none" w:sz="0" w:space="0" w:color="auto"/>
        <w:left w:val="none" w:sz="0" w:space="0" w:color="auto"/>
        <w:bottom w:val="none" w:sz="0" w:space="0" w:color="auto"/>
        <w:right w:val="none" w:sz="0" w:space="0" w:color="auto"/>
      </w:divBdr>
      <w:divsChild>
        <w:div w:id="15742495">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7C9575-10C9-4915-893A-D0465BF45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9068</Words>
  <Characters>51693</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2017-04-05T16:26:00Z</dcterms:created>
  <dcterms:modified xsi:type="dcterms:W3CDTF">2017-04-05T16:26:00Z</dcterms:modified>
</cp:coreProperties>
</file>