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1B44" w14:textId="77777777" w:rsidR="00895A37" w:rsidRDefault="009B1E92" w:rsidP="00895A37">
      <w:pPr>
        <w:spacing w:after="0" w:line="480" w:lineRule="auto"/>
        <w:rPr>
          <w:rFonts w:ascii="Times New Roman" w:hAnsi="Times New Roman" w:cs="Times New Roman"/>
          <w:sz w:val="24"/>
          <w:szCs w:val="24"/>
        </w:rPr>
      </w:pPr>
      <w:r>
        <w:rPr>
          <w:rFonts w:ascii="Times New Roman" w:hAnsi="Times New Roman" w:cs="Times New Roman"/>
          <w:sz w:val="24"/>
          <w:szCs w:val="24"/>
        </w:rPr>
        <w:t>Forgiveness as a</w:t>
      </w:r>
      <w:r w:rsidR="00357D63">
        <w:rPr>
          <w:rFonts w:ascii="Times New Roman" w:hAnsi="Times New Roman" w:cs="Times New Roman"/>
          <w:sz w:val="24"/>
          <w:szCs w:val="24"/>
        </w:rPr>
        <w:t xml:space="preserve"> </w:t>
      </w:r>
      <w:r w:rsidR="004A440E">
        <w:rPr>
          <w:rFonts w:ascii="Times New Roman" w:hAnsi="Times New Roman" w:cs="Times New Roman"/>
          <w:sz w:val="24"/>
          <w:szCs w:val="24"/>
        </w:rPr>
        <w:t xml:space="preserve">Volitional </w:t>
      </w:r>
      <w:r w:rsidR="00357D63">
        <w:rPr>
          <w:rFonts w:ascii="Times New Roman" w:hAnsi="Times New Roman" w:cs="Times New Roman"/>
          <w:sz w:val="24"/>
          <w:szCs w:val="24"/>
        </w:rPr>
        <w:t>Commitment</w:t>
      </w:r>
      <w:r w:rsidR="00895A37">
        <w:rPr>
          <w:rFonts w:ascii="Times New Roman" w:hAnsi="Times New Roman" w:cs="Times New Roman"/>
          <w:sz w:val="24"/>
          <w:szCs w:val="24"/>
        </w:rPr>
        <w:t>, by Kathryn J. Norlock</w:t>
      </w:r>
    </w:p>
    <w:p w14:paraId="48D70E67" w14:textId="3D75016A" w:rsidR="00524539" w:rsidRDefault="00EC42EC" w:rsidP="00EC42EC">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w:t>
      </w:r>
      <w:r w:rsidR="00A15CA7">
        <w:rPr>
          <w:rFonts w:ascii="Times New Roman" w:hAnsi="Times New Roman" w:cs="Times New Roman"/>
          <w:sz w:val="24"/>
          <w:szCs w:val="24"/>
        </w:rPr>
        <w:t>This is a prepublication and pre-copyediting draft. Please cite the published version.</w:t>
      </w:r>
      <w:r>
        <w:rPr>
          <w:rFonts w:ascii="Times New Roman" w:hAnsi="Times New Roman" w:cs="Times New Roman"/>
          <w:sz w:val="24"/>
          <w:szCs w:val="24"/>
        </w:rPr>
        <w:t>)</w:t>
      </w:r>
      <w:r>
        <w:rPr>
          <w:rFonts w:ascii="Times New Roman" w:hAnsi="Times New Roman" w:cs="Times New Roman"/>
          <w:sz w:val="24"/>
          <w:szCs w:val="24"/>
        </w:rPr>
        <w:tab/>
      </w:r>
    </w:p>
    <w:p w14:paraId="3C474EB1" w14:textId="77777777" w:rsidR="00C1739E" w:rsidRDefault="00C1739E" w:rsidP="00F629C4">
      <w:pPr>
        <w:rPr>
          <w:rFonts w:ascii="Times New Roman" w:hAnsi="Times New Roman"/>
          <w:b/>
          <w:color w:val="000000"/>
          <w:sz w:val="24"/>
          <w:szCs w:val="24"/>
        </w:rPr>
      </w:pPr>
    </w:p>
    <w:p w14:paraId="5EE95F13" w14:textId="77777777" w:rsidR="00C1739E" w:rsidRDefault="00F629C4" w:rsidP="00F629C4">
      <w:pPr>
        <w:rPr>
          <w:rFonts w:ascii="Times New Roman" w:hAnsi="Times New Roman"/>
          <w:color w:val="000000"/>
          <w:sz w:val="24"/>
          <w:szCs w:val="24"/>
        </w:rPr>
      </w:pPr>
      <w:r w:rsidRPr="00F629C4">
        <w:rPr>
          <w:rFonts w:ascii="Times New Roman" w:hAnsi="Times New Roman"/>
          <w:b/>
          <w:color w:val="000000"/>
          <w:sz w:val="24"/>
          <w:szCs w:val="24"/>
        </w:rPr>
        <w:t>Abstract</w:t>
      </w:r>
      <w:r>
        <w:rPr>
          <w:rFonts w:ascii="Times New Roman" w:hAnsi="Times New Roman"/>
          <w:color w:val="000000"/>
          <w:sz w:val="24"/>
          <w:szCs w:val="24"/>
        </w:rPr>
        <w:t xml:space="preserve">: </w:t>
      </w:r>
    </w:p>
    <w:p w14:paraId="77EBD676" w14:textId="047D887A" w:rsidR="00F629C4" w:rsidRDefault="00F629C4" w:rsidP="00F629C4">
      <w:pPr>
        <w:rPr>
          <w:rFonts w:ascii="Times New Roman" w:hAnsi="Times New Roman"/>
          <w:color w:val="000000"/>
          <w:sz w:val="24"/>
          <w:szCs w:val="24"/>
        </w:rPr>
      </w:pPr>
      <w:r>
        <w:rPr>
          <w:rFonts w:ascii="Times New Roman" w:hAnsi="Times New Roman"/>
          <w:color w:val="000000"/>
          <w:sz w:val="24"/>
          <w:szCs w:val="24"/>
        </w:rPr>
        <w:t xml:space="preserve">This chapter discusses </w:t>
      </w:r>
      <w:r w:rsidRPr="00C32E8B">
        <w:rPr>
          <w:rFonts w:ascii="Times New Roman" w:hAnsi="Times New Roman"/>
          <w:color w:val="000000"/>
          <w:sz w:val="24"/>
          <w:szCs w:val="24"/>
        </w:rPr>
        <w:t xml:space="preserve">forgiveness </w:t>
      </w:r>
      <w:r>
        <w:rPr>
          <w:rFonts w:ascii="Times New Roman" w:hAnsi="Times New Roman"/>
          <w:color w:val="000000"/>
          <w:sz w:val="24"/>
          <w:szCs w:val="24"/>
        </w:rPr>
        <w:t xml:space="preserve">conceived </w:t>
      </w:r>
      <w:r w:rsidRPr="00C32E8B">
        <w:rPr>
          <w:rFonts w:ascii="Times New Roman" w:hAnsi="Times New Roman"/>
          <w:color w:val="000000"/>
          <w:sz w:val="24"/>
          <w:szCs w:val="24"/>
        </w:rPr>
        <w:t xml:space="preserve">as primarily a </w:t>
      </w:r>
      <w:r>
        <w:rPr>
          <w:rFonts w:ascii="Times New Roman" w:hAnsi="Times New Roman"/>
          <w:color w:val="000000"/>
          <w:sz w:val="24"/>
          <w:szCs w:val="24"/>
        </w:rPr>
        <w:t xml:space="preserve">volitional </w:t>
      </w:r>
      <w:r w:rsidRPr="00C32E8B">
        <w:rPr>
          <w:rFonts w:ascii="Times New Roman" w:hAnsi="Times New Roman"/>
          <w:color w:val="000000"/>
          <w:sz w:val="24"/>
          <w:szCs w:val="24"/>
        </w:rPr>
        <w:t>commitment</w:t>
      </w:r>
      <w:r>
        <w:rPr>
          <w:rFonts w:ascii="Times New Roman" w:hAnsi="Times New Roman"/>
          <w:color w:val="000000"/>
          <w:sz w:val="24"/>
          <w:szCs w:val="24"/>
        </w:rPr>
        <w:t>, rather than an emotional transformation.</w:t>
      </w:r>
      <w:r w:rsidRPr="00C32E8B">
        <w:rPr>
          <w:rFonts w:ascii="Times New Roman" w:hAnsi="Times New Roman"/>
          <w:color w:val="000000"/>
          <w:sz w:val="24"/>
          <w:szCs w:val="24"/>
        </w:rPr>
        <w:t xml:space="preserve"> </w:t>
      </w:r>
      <w:r>
        <w:rPr>
          <w:rFonts w:ascii="Times New Roman" w:hAnsi="Times New Roman"/>
          <w:color w:val="000000"/>
          <w:sz w:val="24"/>
          <w:szCs w:val="24"/>
        </w:rPr>
        <w:t>As a commitment,</w:t>
      </w:r>
      <w:r w:rsidRPr="00C32E8B">
        <w:rPr>
          <w:rFonts w:ascii="Times New Roman" w:hAnsi="Times New Roman"/>
          <w:color w:val="000000"/>
          <w:sz w:val="24"/>
          <w:szCs w:val="24"/>
        </w:rPr>
        <w:t xml:space="preserve"> forgiveness </w:t>
      </w:r>
      <w:r>
        <w:rPr>
          <w:rFonts w:ascii="Times New Roman" w:hAnsi="Times New Roman"/>
          <w:color w:val="000000"/>
          <w:sz w:val="24"/>
          <w:szCs w:val="24"/>
        </w:rPr>
        <w:t xml:space="preserve">is distal, involving </w:t>
      </w:r>
      <w:r w:rsidRPr="00C32E8B">
        <w:rPr>
          <w:rFonts w:ascii="Times New Roman" w:hAnsi="Times New Roman"/>
          <w:color w:val="000000"/>
          <w:sz w:val="24"/>
          <w:szCs w:val="24"/>
        </w:rPr>
        <w:t xml:space="preserve">moral agency over time, </w:t>
      </w:r>
      <w:r>
        <w:rPr>
          <w:rFonts w:ascii="Times New Roman" w:hAnsi="Times New Roman"/>
          <w:color w:val="000000"/>
          <w:sz w:val="24"/>
          <w:szCs w:val="24"/>
        </w:rPr>
        <w:t>and</w:t>
      </w:r>
      <w:r w:rsidRPr="00C32E8B">
        <w:rPr>
          <w:rFonts w:ascii="Times New Roman" w:hAnsi="Times New Roman"/>
          <w:color w:val="000000"/>
          <w:sz w:val="24"/>
          <w:szCs w:val="24"/>
        </w:rPr>
        <w:t xml:space="preserve"> can take the form of </w:t>
      </w:r>
      <w:r>
        <w:rPr>
          <w:rFonts w:ascii="Times New Roman" w:hAnsi="Times New Roman"/>
          <w:color w:val="000000"/>
          <w:sz w:val="24"/>
          <w:szCs w:val="24"/>
        </w:rPr>
        <w:t>a speech act or a chosen attitude</w:t>
      </w:r>
      <w:r w:rsidRPr="00C32E8B">
        <w:rPr>
          <w:rFonts w:ascii="Times New Roman" w:hAnsi="Times New Roman"/>
          <w:color w:val="000000"/>
          <w:sz w:val="24"/>
          <w:szCs w:val="24"/>
        </w:rPr>
        <w:t xml:space="preserve">. </w:t>
      </w:r>
      <w:r>
        <w:rPr>
          <w:rFonts w:ascii="Times New Roman" w:hAnsi="Times New Roman"/>
          <w:color w:val="000000"/>
          <w:sz w:val="24"/>
          <w:szCs w:val="24"/>
        </w:rPr>
        <w:t xml:space="preserve">The purpose </w:t>
      </w:r>
      <w:r w:rsidRPr="00C32E8B">
        <w:rPr>
          <w:rFonts w:ascii="Times New Roman" w:hAnsi="Times New Roman"/>
          <w:color w:val="000000"/>
          <w:sz w:val="24"/>
          <w:szCs w:val="24"/>
        </w:rPr>
        <w:t>can be a commitment to repair or restore relationships with wrongdoers for their sake or the sake of the relationship, usually by forswearing one’s hostile attitudes</w:t>
      </w:r>
      <w:r>
        <w:rPr>
          <w:rFonts w:ascii="Times New Roman" w:hAnsi="Times New Roman"/>
          <w:color w:val="000000"/>
          <w:sz w:val="24"/>
          <w:szCs w:val="24"/>
        </w:rPr>
        <w:t xml:space="preserve"> toward a particular wrongdoing; the </w:t>
      </w:r>
      <w:r w:rsidRPr="00C32E8B">
        <w:rPr>
          <w:rFonts w:ascii="Times New Roman" w:hAnsi="Times New Roman"/>
          <w:color w:val="000000"/>
          <w:sz w:val="24"/>
          <w:szCs w:val="24"/>
        </w:rPr>
        <w:t xml:space="preserve">commitment may also be to oneself for one’s own sake, to be a </w:t>
      </w:r>
      <w:r>
        <w:rPr>
          <w:rFonts w:ascii="Times New Roman" w:hAnsi="Times New Roman"/>
          <w:color w:val="000000"/>
          <w:sz w:val="24"/>
          <w:szCs w:val="24"/>
        </w:rPr>
        <w:t>person with a virtue of forgivingness. It</w:t>
      </w:r>
      <w:r w:rsidRPr="00C32E8B">
        <w:rPr>
          <w:rFonts w:ascii="Times New Roman" w:hAnsi="Times New Roman"/>
          <w:color w:val="000000"/>
          <w:sz w:val="24"/>
          <w:szCs w:val="24"/>
        </w:rPr>
        <w:t xml:space="preserve"> can be incident-specific, that is, a response to a particular occasion of harm, or a forward-looking disposition, an aim to cultivate the habit of being a forgiving person in advance. The enabling conditions of forgivingness as a virtue may be more basic master virtues including integrity and humility, motivations </w:t>
      </w:r>
      <w:r>
        <w:rPr>
          <w:rFonts w:ascii="Times New Roman" w:hAnsi="Times New Roman"/>
          <w:color w:val="000000"/>
          <w:sz w:val="24"/>
          <w:szCs w:val="24"/>
        </w:rPr>
        <w:t xml:space="preserve">that also </w:t>
      </w:r>
      <w:r w:rsidRPr="00C32E8B">
        <w:rPr>
          <w:rFonts w:ascii="Times New Roman" w:hAnsi="Times New Roman"/>
          <w:color w:val="000000"/>
          <w:sz w:val="24"/>
          <w:szCs w:val="24"/>
        </w:rPr>
        <w:t>underpin commitments to be unforgiving, so this chapter conclude</w:t>
      </w:r>
      <w:r>
        <w:rPr>
          <w:rFonts w:ascii="Times New Roman" w:hAnsi="Times New Roman"/>
          <w:color w:val="000000"/>
          <w:sz w:val="24"/>
          <w:szCs w:val="24"/>
        </w:rPr>
        <w:t>s</w:t>
      </w:r>
      <w:r w:rsidRPr="00C32E8B">
        <w:rPr>
          <w:rFonts w:ascii="Times New Roman" w:hAnsi="Times New Roman"/>
          <w:color w:val="000000"/>
          <w:sz w:val="24"/>
          <w:szCs w:val="24"/>
        </w:rPr>
        <w:t xml:space="preserve"> with some careful consideration of the ethics of </w:t>
      </w:r>
      <w:proofErr w:type="spellStart"/>
      <w:r w:rsidRPr="00C32E8B">
        <w:rPr>
          <w:rFonts w:ascii="Times New Roman" w:hAnsi="Times New Roman"/>
          <w:color w:val="000000"/>
          <w:sz w:val="24"/>
          <w:szCs w:val="24"/>
        </w:rPr>
        <w:t>unforgivingness</w:t>
      </w:r>
      <w:proofErr w:type="spellEnd"/>
      <w:r>
        <w:rPr>
          <w:rFonts w:ascii="Times New Roman" w:hAnsi="Times New Roman"/>
          <w:color w:val="000000"/>
          <w:sz w:val="24"/>
          <w:szCs w:val="24"/>
        </w:rPr>
        <w:t xml:space="preserve"> to others, and the commitment to be unforgiving of oneself.</w:t>
      </w:r>
    </w:p>
    <w:p w14:paraId="0F54D94C" w14:textId="77777777" w:rsidR="00357D63" w:rsidRDefault="00357D63" w:rsidP="00357D63">
      <w:pPr>
        <w:spacing w:after="0" w:line="480" w:lineRule="auto"/>
        <w:rPr>
          <w:rFonts w:ascii="Times New Roman" w:hAnsi="Times New Roman" w:cs="Times New Roman"/>
          <w:sz w:val="24"/>
          <w:szCs w:val="24"/>
        </w:rPr>
      </w:pPr>
    </w:p>
    <w:p w14:paraId="45210051" w14:textId="4B999A3A" w:rsidR="009A261C" w:rsidRDefault="00CA3F65" w:rsidP="00ED6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chapter, I develop a view of forgiveness as primarily a commitment. The position that forgiveness</w:t>
      </w:r>
      <w:r w:rsidR="0077745D">
        <w:rPr>
          <w:rFonts w:ascii="Times New Roman" w:hAnsi="Times New Roman" w:cs="Times New Roman"/>
          <w:sz w:val="24"/>
          <w:szCs w:val="24"/>
        </w:rPr>
        <w:t xml:space="preserve"> is a commitment presumes, or takes as an important focus, a view of forgiveness as </w:t>
      </w:r>
      <w:r w:rsidR="0077745D" w:rsidRPr="009E0546">
        <w:rPr>
          <w:rFonts w:ascii="Times New Roman" w:hAnsi="Times New Roman" w:cs="Times New Roman"/>
          <w:i/>
          <w:iCs/>
          <w:sz w:val="24"/>
          <w:szCs w:val="24"/>
        </w:rPr>
        <w:t>volitional</w:t>
      </w:r>
      <w:r w:rsidR="00142DD9">
        <w:rPr>
          <w:rFonts w:ascii="Times New Roman" w:hAnsi="Times New Roman" w:cs="Times New Roman"/>
          <w:sz w:val="24"/>
          <w:szCs w:val="24"/>
        </w:rPr>
        <w:t xml:space="preserve"> and </w:t>
      </w:r>
      <w:r w:rsidR="00142DD9" w:rsidRPr="00142DD9">
        <w:rPr>
          <w:rFonts w:ascii="Times New Roman" w:hAnsi="Times New Roman" w:cs="Times New Roman"/>
          <w:i/>
          <w:iCs/>
          <w:sz w:val="24"/>
          <w:szCs w:val="24"/>
        </w:rPr>
        <w:t>distal</w:t>
      </w:r>
      <w:r w:rsidR="0077745D">
        <w:rPr>
          <w:rFonts w:ascii="Times New Roman" w:hAnsi="Times New Roman" w:cs="Times New Roman"/>
          <w:sz w:val="24"/>
          <w:szCs w:val="24"/>
        </w:rPr>
        <w:t>. To see forgiveness as volitional is to see it as neither involuntary nor merely a grim duty one has little choice to observe</w:t>
      </w:r>
      <w:r w:rsidR="00A43D3A">
        <w:rPr>
          <w:rFonts w:ascii="Times New Roman" w:hAnsi="Times New Roman" w:cs="Times New Roman"/>
          <w:sz w:val="24"/>
          <w:szCs w:val="24"/>
        </w:rPr>
        <w:t xml:space="preserve"> (Enright</w:t>
      </w:r>
      <w:r w:rsidR="00953908">
        <w:rPr>
          <w:rFonts w:ascii="Times New Roman" w:hAnsi="Times New Roman" w:cs="Times New Roman"/>
          <w:sz w:val="24"/>
          <w:szCs w:val="24"/>
        </w:rPr>
        <w:t xml:space="preserve"> et al</w:t>
      </w:r>
      <w:r w:rsidR="00A43D3A">
        <w:rPr>
          <w:rFonts w:ascii="Times New Roman" w:hAnsi="Times New Roman" w:cs="Times New Roman"/>
          <w:sz w:val="24"/>
          <w:szCs w:val="24"/>
        </w:rPr>
        <w:t xml:space="preserve"> 1998: 47</w:t>
      </w:r>
      <w:r w:rsidR="00313A8B">
        <w:rPr>
          <w:rFonts w:ascii="Times New Roman" w:hAnsi="Times New Roman" w:cs="Times New Roman"/>
          <w:sz w:val="24"/>
          <w:szCs w:val="24"/>
        </w:rPr>
        <w:t xml:space="preserve">; </w:t>
      </w:r>
      <w:proofErr w:type="spellStart"/>
      <w:r w:rsidR="00313A8B">
        <w:rPr>
          <w:rFonts w:ascii="Times New Roman" w:hAnsi="Times New Roman" w:cs="Times New Roman"/>
          <w:sz w:val="24"/>
          <w:szCs w:val="24"/>
        </w:rPr>
        <w:t>Warmke</w:t>
      </w:r>
      <w:proofErr w:type="spellEnd"/>
      <w:r w:rsidR="00313A8B">
        <w:rPr>
          <w:rFonts w:ascii="Times New Roman" w:hAnsi="Times New Roman" w:cs="Times New Roman"/>
          <w:sz w:val="24"/>
          <w:szCs w:val="24"/>
        </w:rPr>
        <w:t xml:space="preserve"> 2015</w:t>
      </w:r>
      <w:r w:rsidR="00A43D3A">
        <w:rPr>
          <w:rFonts w:ascii="Times New Roman" w:hAnsi="Times New Roman" w:cs="Times New Roman"/>
          <w:sz w:val="24"/>
          <w:szCs w:val="24"/>
        </w:rPr>
        <w:t>). T</w:t>
      </w:r>
      <w:r w:rsidR="0077745D">
        <w:rPr>
          <w:rFonts w:ascii="Times New Roman" w:hAnsi="Times New Roman" w:cs="Times New Roman"/>
          <w:sz w:val="24"/>
          <w:szCs w:val="24"/>
        </w:rPr>
        <w:t xml:space="preserve">herefore, accounts of forgiveness as a commitment tend not to focus on extents to which it is identified with emotions or </w:t>
      </w:r>
      <w:r w:rsidR="00F36CFB">
        <w:rPr>
          <w:rFonts w:ascii="Times New Roman" w:hAnsi="Times New Roman" w:cs="Times New Roman"/>
          <w:sz w:val="24"/>
          <w:szCs w:val="24"/>
        </w:rPr>
        <w:t>edicts</w:t>
      </w:r>
      <w:r w:rsidR="0077745D">
        <w:rPr>
          <w:rFonts w:ascii="Times New Roman" w:hAnsi="Times New Roman" w:cs="Times New Roman"/>
          <w:sz w:val="24"/>
          <w:szCs w:val="24"/>
        </w:rPr>
        <w:t xml:space="preserve">. Instead, forgiveness is </w:t>
      </w:r>
      <w:r w:rsidR="00A43D3A">
        <w:rPr>
          <w:rFonts w:ascii="Times New Roman" w:hAnsi="Times New Roman" w:cs="Times New Roman"/>
          <w:sz w:val="24"/>
          <w:szCs w:val="24"/>
        </w:rPr>
        <w:t xml:space="preserve">usually </w:t>
      </w:r>
      <w:r w:rsidR="0077745D">
        <w:rPr>
          <w:rFonts w:ascii="Times New Roman" w:hAnsi="Times New Roman" w:cs="Times New Roman"/>
          <w:sz w:val="24"/>
          <w:szCs w:val="24"/>
        </w:rPr>
        <w:t>characterized as a</w:t>
      </w:r>
      <w:r w:rsidR="00A43D3A">
        <w:rPr>
          <w:rFonts w:ascii="Times New Roman" w:hAnsi="Times New Roman" w:cs="Times New Roman"/>
          <w:sz w:val="24"/>
          <w:szCs w:val="24"/>
        </w:rPr>
        <w:t>n expression,</w:t>
      </w:r>
      <w:r w:rsidR="0077745D">
        <w:rPr>
          <w:rFonts w:ascii="Times New Roman" w:hAnsi="Times New Roman" w:cs="Times New Roman"/>
          <w:sz w:val="24"/>
          <w:szCs w:val="24"/>
        </w:rPr>
        <w:t xml:space="preserve"> practice</w:t>
      </w:r>
      <w:r w:rsidR="00A43D3A">
        <w:rPr>
          <w:rFonts w:ascii="Times New Roman" w:hAnsi="Times New Roman" w:cs="Times New Roman"/>
          <w:sz w:val="24"/>
          <w:szCs w:val="24"/>
        </w:rPr>
        <w:t>,</w:t>
      </w:r>
      <w:r w:rsidR="0077745D">
        <w:rPr>
          <w:rFonts w:ascii="Times New Roman" w:hAnsi="Times New Roman" w:cs="Times New Roman"/>
          <w:sz w:val="24"/>
          <w:szCs w:val="24"/>
        </w:rPr>
        <w:t xml:space="preserve"> or </w:t>
      </w:r>
      <w:r w:rsidR="00124218">
        <w:rPr>
          <w:rFonts w:ascii="Times New Roman" w:hAnsi="Times New Roman" w:cs="Times New Roman"/>
          <w:sz w:val="24"/>
          <w:szCs w:val="24"/>
        </w:rPr>
        <w:t>cultivated attitude</w:t>
      </w:r>
      <w:r w:rsidR="0077745D">
        <w:rPr>
          <w:rFonts w:ascii="Times New Roman" w:hAnsi="Times New Roman" w:cs="Times New Roman"/>
          <w:sz w:val="24"/>
          <w:szCs w:val="24"/>
        </w:rPr>
        <w:t xml:space="preserve"> in commitment-centered accounts</w:t>
      </w:r>
      <w:r w:rsidR="003E38E1">
        <w:rPr>
          <w:rFonts w:ascii="Times New Roman" w:hAnsi="Times New Roman" w:cs="Times New Roman"/>
          <w:sz w:val="24"/>
          <w:szCs w:val="24"/>
        </w:rPr>
        <w:t xml:space="preserve">, and </w:t>
      </w:r>
      <w:r w:rsidR="00051555">
        <w:rPr>
          <w:rFonts w:ascii="Times New Roman" w:hAnsi="Times New Roman" w:cs="Times New Roman"/>
          <w:sz w:val="24"/>
          <w:szCs w:val="24"/>
        </w:rPr>
        <w:t>delivered</w:t>
      </w:r>
      <w:r w:rsidR="003E38E1">
        <w:rPr>
          <w:rFonts w:ascii="Times New Roman" w:hAnsi="Times New Roman" w:cs="Times New Roman"/>
          <w:sz w:val="24"/>
          <w:szCs w:val="24"/>
        </w:rPr>
        <w:t xml:space="preserve"> or </w:t>
      </w:r>
      <w:r w:rsidR="00051555">
        <w:rPr>
          <w:rFonts w:ascii="Times New Roman" w:hAnsi="Times New Roman" w:cs="Times New Roman"/>
          <w:sz w:val="24"/>
          <w:szCs w:val="24"/>
        </w:rPr>
        <w:t>maintained</w:t>
      </w:r>
      <w:r w:rsidR="003E38E1">
        <w:rPr>
          <w:rFonts w:ascii="Times New Roman" w:hAnsi="Times New Roman" w:cs="Times New Roman"/>
          <w:sz w:val="24"/>
          <w:szCs w:val="24"/>
        </w:rPr>
        <w:t xml:space="preserve"> by forgiving agents with </w:t>
      </w:r>
      <w:r w:rsidR="0046609C">
        <w:rPr>
          <w:rFonts w:ascii="Times New Roman" w:hAnsi="Times New Roman" w:cs="Times New Roman"/>
          <w:sz w:val="24"/>
          <w:szCs w:val="24"/>
        </w:rPr>
        <w:t>intention</w:t>
      </w:r>
      <w:r w:rsidR="003E38E1">
        <w:rPr>
          <w:rFonts w:ascii="Times New Roman" w:hAnsi="Times New Roman" w:cs="Times New Roman"/>
          <w:sz w:val="24"/>
          <w:szCs w:val="24"/>
        </w:rPr>
        <w:t xml:space="preserve"> and purpose</w:t>
      </w:r>
      <w:r w:rsidR="006B6ED3">
        <w:rPr>
          <w:rFonts w:ascii="Times New Roman" w:hAnsi="Times New Roman" w:cs="Times New Roman"/>
          <w:sz w:val="24"/>
          <w:szCs w:val="24"/>
        </w:rPr>
        <w:t xml:space="preserve">. Forgiveness in this sense is also </w:t>
      </w:r>
      <w:r w:rsidR="006B6ED3" w:rsidRPr="00142DD9">
        <w:rPr>
          <w:rFonts w:ascii="Times New Roman" w:hAnsi="Times New Roman" w:cs="Times New Roman"/>
          <w:sz w:val="24"/>
          <w:szCs w:val="24"/>
        </w:rPr>
        <w:t>distal</w:t>
      </w:r>
      <w:r w:rsidR="006B6ED3">
        <w:rPr>
          <w:rFonts w:ascii="Times New Roman" w:hAnsi="Times New Roman" w:cs="Times New Roman"/>
          <w:sz w:val="24"/>
          <w:szCs w:val="24"/>
        </w:rPr>
        <w:t xml:space="preserve">; </w:t>
      </w:r>
      <w:r w:rsidR="00142DD9">
        <w:rPr>
          <w:rFonts w:ascii="Times New Roman" w:hAnsi="Times New Roman" w:cs="Times New Roman"/>
          <w:sz w:val="24"/>
          <w:szCs w:val="24"/>
        </w:rPr>
        <w:t xml:space="preserve">that is, </w:t>
      </w:r>
      <w:r w:rsidR="006B6ED3">
        <w:rPr>
          <w:rFonts w:ascii="Times New Roman" w:hAnsi="Times New Roman" w:cs="Times New Roman"/>
          <w:sz w:val="24"/>
          <w:szCs w:val="24"/>
        </w:rPr>
        <w:t xml:space="preserve">a commitment to be forgiving takes the nature of forgiveness to involve not just </w:t>
      </w:r>
      <w:r w:rsidR="00142DD9">
        <w:rPr>
          <w:rFonts w:ascii="Times New Roman" w:hAnsi="Times New Roman" w:cs="Times New Roman"/>
          <w:sz w:val="24"/>
          <w:szCs w:val="24"/>
        </w:rPr>
        <w:t>re</w:t>
      </w:r>
      <w:r w:rsidR="006B6ED3">
        <w:rPr>
          <w:rFonts w:ascii="Times New Roman" w:hAnsi="Times New Roman" w:cs="Times New Roman"/>
          <w:sz w:val="24"/>
          <w:szCs w:val="24"/>
        </w:rPr>
        <w:t xml:space="preserve">action </w:t>
      </w:r>
      <w:r w:rsidR="00C32E8B">
        <w:rPr>
          <w:rFonts w:ascii="Times New Roman" w:hAnsi="Times New Roman" w:cs="Times New Roman"/>
          <w:sz w:val="24"/>
          <w:szCs w:val="24"/>
        </w:rPr>
        <w:t>in response to an occasion</w:t>
      </w:r>
      <w:r w:rsidR="006B6ED3">
        <w:rPr>
          <w:rFonts w:ascii="Times New Roman" w:hAnsi="Times New Roman" w:cs="Times New Roman"/>
          <w:sz w:val="24"/>
          <w:szCs w:val="24"/>
        </w:rPr>
        <w:t xml:space="preserve"> but </w:t>
      </w:r>
      <w:r w:rsidR="00142DD9">
        <w:rPr>
          <w:rFonts w:ascii="Times New Roman" w:hAnsi="Times New Roman" w:cs="Times New Roman"/>
          <w:sz w:val="24"/>
          <w:szCs w:val="24"/>
        </w:rPr>
        <w:t xml:space="preserve">moral agency </w:t>
      </w:r>
      <w:r w:rsidR="00142DD9" w:rsidRPr="00C32E8B">
        <w:rPr>
          <w:rFonts w:ascii="Times New Roman" w:hAnsi="Times New Roman" w:cs="Times New Roman"/>
          <w:sz w:val="24"/>
          <w:szCs w:val="24"/>
        </w:rPr>
        <w:t>over</w:t>
      </w:r>
      <w:r w:rsidR="00142DD9">
        <w:rPr>
          <w:rFonts w:ascii="Times New Roman" w:hAnsi="Times New Roman" w:cs="Times New Roman"/>
          <w:sz w:val="24"/>
          <w:szCs w:val="24"/>
        </w:rPr>
        <w:t xml:space="preserve"> time, a hopeful view of one’s control over one’s future forgiving behaviors and attitudes to be in part up to the agent (Alfano 2016).</w:t>
      </w:r>
    </w:p>
    <w:p w14:paraId="7E132D93" w14:textId="7ADECC3C" w:rsidR="00A65233" w:rsidRDefault="002A0EFE" w:rsidP="00A652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142DD9">
        <w:rPr>
          <w:rFonts w:ascii="Times New Roman" w:hAnsi="Times New Roman" w:cs="Times New Roman"/>
          <w:sz w:val="24"/>
          <w:szCs w:val="24"/>
        </w:rPr>
        <w:t xml:space="preserve"> form</w:t>
      </w:r>
      <w:r>
        <w:rPr>
          <w:rFonts w:ascii="Times New Roman" w:hAnsi="Times New Roman" w:cs="Times New Roman"/>
          <w:sz w:val="24"/>
          <w:szCs w:val="24"/>
        </w:rPr>
        <w:t xml:space="preserve"> and content of that commitment depends on several aspects</w:t>
      </w:r>
      <w:r w:rsidR="00EB11B6">
        <w:rPr>
          <w:rFonts w:ascii="Times New Roman" w:hAnsi="Times New Roman" w:cs="Times New Roman"/>
          <w:sz w:val="24"/>
          <w:szCs w:val="24"/>
        </w:rPr>
        <w:t>, which I outline in Part One below</w:t>
      </w:r>
      <w:r>
        <w:rPr>
          <w:rFonts w:ascii="Times New Roman" w:hAnsi="Times New Roman" w:cs="Times New Roman"/>
          <w:sz w:val="24"/>
          <w:szCs w:val="24"/>
        </w:rPr>
        <w:t xml:space="preserve">. </w:t>
      </w:r>
      <w:r w:rsidR="00ED6947">
        <w:rPr>
          <w:rFonts w:ascii="Times New Roman" w:hAnsi="Times New Roman" w:cs="Times New Roman"/>
          <w:sz w:val="24"/>
          <w:szCs w:val="24"/>
        </w:rPr>
        <w:t xml:space="preserve">The commitment of forgiveness can </w:t>
      </w:r>
      <w:r>
        <w:rPr>
          <w:rFonts w:ascii="Times New Roman" w:hAnsi="Times New Roman" w:cs="Times New Roman"/>
          <w:sz w:val="24"/>
          <w:szCs w:val="24"/>
        </w:rPr>
        <w:t xml:space="preserve">take the form of an expression to others or an inward pledge. It can </w:t>
      </w:r>
      <w:r w:rsidR="00ED6947">
        <w:rPr>
          <w:rFonts w:ascii="Times New Roman" w:hAnsi="Times New Roman" w:cs="Times New Roman"/>
          <w:sz w:val="24"/>
          <w:szCs w:val="24"/>
        </w:rPr>
        <w:t xml:space="preserve">be a commitment to repair or restore relationships with wrongdoers for their sake or the sake of the relationship, </w:t>
      </w:r>
      <w:r>
        <w:rPr>
          <w:rFonts w:ascii="Times New Roman" w:hAnsi="Times New Roman" w:cs="Times New Roman"/>
          <w:sz w:val="24"/>
          <w:szCs w:val="24"/>
        </w:rPr>
        <w:t>usually</w:t>
      </w:r>
      <w:r w:rsidR="00ED6947">
        <w:rPr>
          <w:rFonts w:ascii="Times New Roman" w:hAnsi="Times New Roman" w:cs="Times New Roman"/>
          <w:sz w:val="24"/>
          <w:szCs w:val="24"/>
        </w:rPr>
        <w:t xml:space="preserve"> by forswearing one’s hostile attitudes toward a particular wrongdoing</w:t>
      </w:r>
      <w:r w:rsidR="004B5D7C">
        <w:rPr>
          <w:rFonts w:ascii="Times New Roman" w:hAnsi="Times New Roman" w:cs="Times New Roman"/>
          <w:sz w:val="24"/>
          <w:szCs w:val="24"/>
        </w:rPr>
        <w:t xml:space="preserve"> (</w:t>
      </w:r>
      <w:r w:rsidR="00BD0945">
        <w:rPr>
          <w:rFonts w:ascii="Times New Roman" w:hAnsi="Times New Roman" w:cs="Times New Roman"/>
          <w:sz w:val="24"/>
          <w:szCs w:val="24"/>
        </w:rPr>
        <w:t xml:space="preserve">Lauritzen 1987; </w:t>
      </w:r>
      <w:proofErr w:type="spellStart"/>
      <w:r w:rsidR="004B5D7C" w:rsidRPr="004B5D7C">
        <w:rPr>
          <w:rFonts w:ascii="Times New Roman" w:hAnsi="Times New Roman" w:cs="Times New Roman"/>
          <w:sz w:val="24"/>
          <w:szCs w:val="24"/>
        </w:rPr>
        <w:t>Balázs</w:t>
      </w:r>
      <w:proofErr w:type="spellEnd"/>
      <w:r w:rsidR="004B5D7C">
        <w:rPr>
          <w:rFonts w:ascii="Times New Roman" w:hAnsi="Times New Roman" w:cs="Times New Roman"/>
          <w:sz w:val="24"/>
          <w:szCs w:val="24"/>
        </w:rPr>
        <w:t xml:space="preserve"> 2000; Norlock 2009</w:t>
      </w:r>
      <w:r w:rsidR="00BD0945">
        <w:rPr>
          <w:rFonts w:ascii="Times New Roman" w:hAnsi="Times New Roman" w:cs="Times New Roman"/>
          <w:sz w:val="24"/>
          <w:szCs w:val="24"/>
        </w:rPr>
        <w:t>)</w:t>
      </w:r>
      <w:r w:rsidR="00C32E8B">
        <w:rPr>
          <w:rFonts w:ascii="Times New Roman" w:hAnsi="Times New Roman" w:cs="Times New Roman"/>
          <w:sz w:val="24"/>
          <w:szCs w:val="24"/>
        </w:rPr>
        <w:t>.</w:t>
      </w:r>
      <w:r w:rsidR="00A65233">
        <w:rPr>
          <w:rFonts w:ascii="Times New Roman" w:hAnsi="Times New Roman" w:cs="Times New Roman"/>
          <w:sz w:val="24"/>
          <w:szCs w:val="24"/>
        </w:rPr>
        <w:t xml:space="preserve"> For my purposes, the conception of forgiveness as release, repair, or relief advanced by Alice MacLachlan works best; she</w:t>
      </w:r>
      <w:r w:rsidR="00C1739E">
        <w:rPr>
          <w:rFonts w:ascii="Times New Roman" w:hAnsi="Times New Roman" w:cs="Times New Roman"/>
          <w:sz w:val="24"/>
          <w:szCs w:val="24"/>
        </w:rPr>
        <w:t xml:space="preserve"> holds a multidimensional view of forgiveness, and summarizes them with the observation</w:t>
      </w:r>
      <w:r w:rsidR="00A65233">
        <w:rPr>
          <w:rFonts w:ascii="Times New Roman" w:hAnsi="Times New Roman" w:cs="Times New Roman"/>
          <w:sz w:val="24"/>
          <w:szCs w:val="24"/>
        </w:rPr>
        <w:t xml:space="preserve"> that the</w:t>
      </w:r>
      <w:r w:rsidR="00A65233" w:rsidRPr="00A65233">
        <w:rPr>
          <w:rFonts w:ascii="Times New Roman" w:hAnsi="Times New Roman" w:cs="Times New Roman"/>
          <w:sz w:val="24"/>
          <w:szCs w:val="24"/>
        </w:rPr>
        <w:t xml:space="preserve"> different phenomena </w:t>
      </w:r>
      <w:r w:rsidR="00A65233">
        <w:rPr>
          <w:rFonts w:ascii="Times New Roman" w:hAnsi="Times New Roman" w:cs="Times New Roman"/>
          <w:sz w:val="24"/>
          <w:szCs w:val="24"/>
        </w:rPr>
        <w:t xml:space="preserve">described as forgiveness </w:t>
      </w:r>
      <w:r w:rsidR="00A65233" w:rsidRPr="00A65233">
        <w:rPr>
          <w:rFonts w:ascii="Times New Roman" w:hAnsi="Times New Roman" w:cs="Times New Roman"/>
          <w:sz w:val="24"/>
          <w:szCs w:val="24"/>
        </w:rPr>
        <w:t>have in common</w:t>
      </w:r>
      <w:r w:rsidR="00A65233">
        <w:rPr>
          <w:rFonts w:ascii="Times New Roman" w:hAnsi="Times New Roman" w:cs="Times New Roman"/>
          <w:sz w:val="24"/>
          <w:szCs w:val="24"/>
        </w:rPr>
        <w:t xml:space="preserve"> “</w:t>
      </w:r>
      <w:r w:rsidR="00A65233" w:rsidRPr="00A65233">
        <w:rPr>
          <w:rFonts w:ascii="Times New Roman" w:hAnsi="Times New Roman" w:cs="Times New Roman"/>
          <w:sz w:val="24"/>
          <w:szCs w:val="24"/>
        </w:rPr>
        <w:t>their intended function(s). They all intend a certain transformation</w:t>
      </w:r>
      <w:r w:rsidR="00A65233">
        <w:rPr>
          <w:rFonts w:ascii="Times New Roman" w:hAnsi="Times New Roman" w:cs="Times New Roman"/>
          <w:sz w:val="24"/>
          <w:szCs w:val="24"/>
        </w:rPr>
        <w:t xml:space="preserve"> </w:t>
      </w:r>
      <w:r w:rsidR="00A65233" w:rsidRPr="00A65233">
        <w:rPr>
          <w:rFonts w:ascii="Times New Roman" w:hAnsi="Times New Roman" w:cs="Times New Roman"/>
          <w:sz w:val="24"/>
          <w:szCs w:val="24"/>
        </w:rPr>
        <w:t xml:space="preserve">in relation to the wrong and wrongdoer: to </w:t>
      </w:r>
      <w:r w:rsidR="00A65233" w:rsidRPr="00A65233">
        <w:rPr>
          <w:rFonts w:ascii="Times New Roman" w:hAnsi="Times New Roman" w:cs="Times New Roman"/>
          <w:i/>
          <w:sz w:val="24"/>
          <w:szCs w:val="24"/>
        </w:rPr>
        <w:t>release</w:t>
      </w:r>
      <w:r w:rsidR="00A65233" w:rsidRPr="00A65233">
        <w:rPr>
          <w:rFonts w:ascii="Times New Roman" w:hAnsi="Times New Roman" w:cs="Times New Roman"/>
          <w:sz w:val="24"/>
          <w:szCs w:val="24"/>
        </w:rPr>
        <w:t xml:space="preserve"> the wrongdoer from his</w:t>
      </w:r>
      <w:r w:rsidR="00A65233">
        <w:rPr>
          <w:rFonts w:ascii="Times New Roman" w:hAnsi="Times New Roman" w:cs="Times New Roman"/>
          <w:sz w:val="24"/>
          <w:szCs w:val="24"/>
        </w:rPr>
        <w:t xml:space="preserve"> </w:t>
      </w:r>
      <w:r w:rsidR="00A65233" w:rsidRPr="00A65233">
        <w:rPr>
          <w:rFonts w:ascii="Times New Roman" w:hAnsi="Times New Roman" w:cs="Times New Roman"/>
          <w:sz w:val="24"/>
          <w:szCs w:val="24"/>
        </w:rPr>
        <w:t xml:space="preserve">or her wrong in some way, to </w:t>
      </w:r>
      <w:r w:rsidR="00A65233" w:rsidRPr="00A65233">
        <w:rPr>
          <w:rFonts w:ascii="Times New Roman" w:hAnsi="Times New Roman" w:cs="Times New Roman"/>
          <w:i/>
          <w:sz w:val="24"/>
          <w:szCs w:val="24"/>
        </w:rPr>
        <w:t>repair</w:t>
      </w:r>
      <w:r w:rsidR="00A65233" w:rsidRPr="00A65233">
        <w:rPr>
          <w:rFonts w:ascii="Times New Roman" w:hAnsi="Times New Roman" w:cs="Times New Roman"/>
          <w:sz w:val="24"/>
          <w:szCs w:val="24"/>
        </w:rPr>
        <w:t xml:space="preserve"> some of the damage done to all parties</w:t>
      </w:r>
      <w:r w:rsidR="00A65233">
        <w:rPr>
          <w:rFonts w:ascii="Times New Roman" w:hAnsi="Times New Roman" w:cs="Times New Roman"/>
          <w:sz w:val="24"/>
          <w:szCs w:val="24"/>
        </w:rPr>
        <w:t xml:space="preserve"> </w:t>
      </w:r>
      <w:r w:rsidR="00A65233" w:rsidRPr="00A65233">
        <w:rPr>
          <w:rFonts w:ascii="Times New Roman" w:hAnsi="Times New Roman" w:cs="Times New Roman"/>
          <w:sz w:val="24"/>
          <w:szCs w:val="24"/>
        </w:rPr>
        <w:t>by the wrong</w:t>
      </w:r>
      <w:r w:rsidR="00A65233">
        <w:rPr>
          <w:rFonts w:ascii="Times New Roman" w:hAnsi="Times New Roman" w:cs="Times New Roman"/>
          <w:sz w:val="24"/>
          <w:szCs w:val="24"/>
        </w:rPr>
        <w:t>…</w:t>
      </w:r>
      <w:r w:rsidR="00A65233" w:rsidRPr="00A65233">
        <w:rPr>
          <w:rFonts w:ascii="Times New Roman" w:hAnsi="Times New Roman" w:cs="Times New Roman"/>
          <w:sz w:val="24"/>
          <w:szCs w:val="24"/>
        </w:rPr>
        <w:t xml:space="preserve">or simply to offer some </w:t>
      </w:r>
      <w:r w:rsidR="00A65233" w:rsidRPr="00A65233">
        <w:rPr>
          <w:rFonts w:ascii="Times New Roman" w:hAnsi="Times New Roman" w:cs="Times New Roman"/>
          <w:i/>
          <w:sz w:val="24"/>
          <w:szCs w:val="24"/>
        </w:rPr>
        <w:t>relief</w:t>
      </w:r>
      <w:r w:rsidR="00A65233" w:rsidRPr="00A65233">
        <w:rPr>
          <w:rFonts w:ascii="Times New Roman" w:hAnsi="Times New Roman" w:cs="Times New Roman"/>
          <w:sz w:val="24"/>
          <w:szCs w:val="24"/>
        </w:rPr>
        <w:t xml:space="preserve"> from the subjective experience</w:t>
      </w:r>
      <w:r w:rsidR="00A65233">
        <w:rPr>
          <w:rFonts w:ascii="Times New Roman" w:hAnsi="Times New Roman" w:cs="Times New Roman"/>
          <w:sz w:val="24"/>
          <w:szCs w:val="24"/>
        </w:rPr>
        <w:t xml:space="preserve"> of guilt” (MacLachlan 2017: 139).</w:t>
      </w:r>
    </w:p>
    <w:p w14:paraId="1E15F6C0" w14:textId="5105D0B0" w:rsidR="00ED6947" w:rsidRDefault="00C32E8B" w:rsidP="00A652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D6947">
        <w:rPr>
          <w:rFonts w:ascii="Times New Roman" w:hAnsi="Times New Roman" w:cs="Times New Roman"/>
          <w:sz w:val="24"/>
          <w:szCs w:val="24"/>
        </w:rPr>
        <w:t>he commitment may also be to oneself for one’s own sake, to be a more forgiving person for self-regarding as well as relational reasons. Forgiveness as a commitment can be incident-specific, that is, a response to a particular occasion of harm, or a forward-looking disposition, an aim to cultivate the habit of being a forgiving person in advance. As a commitment that must be revisited and renewed over time, forgiveness can also be seen as a process.</w:t>
      </w:r>
      <w:r w:rsidR="002A0EFE">
        <w:rPr>
          <w:rFonts w:ascii="Times New Roman" w:hAnsi="Times New Roman" w:cs="Times New Roman"/>
          <w:sz w:val="24"/>
          <w:szCs w:val="24"/>
        </w:rPr>
        <w:t xml:space="preserve"> </w:t>
      </w:r>
      <w:r w:rsidR="009A261C">
        <w:rPr>
          <w:rFonts w:ascii="Times New Roman" w:hAnsi="Times New Roman" w:cs="Times New Roman"/>
          <w:sz w:val="24"/>
          <w:szCs w:val="24"/>
        </w:rPr>
        <w:t>As a disposition in advance, forgiveness in the sense of a commitment resembles accounts of forgiveness as a virtue</w:t>
      </w:r>
      <w:r w:rsidR="00C1739E">
        <w:rPr>
          <w:rFonts w:ascii="Times New Roman" w:hAnsi="Times New Roman" w:cs="Times New Roman"/>
          <w:sz w:val="24"/>
          <w:szCs w:val="24"/>
        </w:rPr>
        <w:t xml:space="preserve">, that is, </w:t>
      </w:r>
      <w:r w:rsidR="00C1739E" w:rsidRPr="00C1739E">
        <w:rPr>
          <w:rFonts w:ascii="Times New Roman" w:hAnsi="Times New Roman" w:cs="Times New Roman"/>
          <w:i/>
          <w:sz w:val="24"/>
          <w:szCs w:val="24"/>
        </w:rPr>
        <w:t>forgivingness</w:t>
      </w:r>
      <w:r w:rsidR="009A261C">
        <w:rPr>
          <w:rFonts w:ascii="Times New Roman" w:hAnsi="Times New Roman" w:cs="Times New Roman"/>
          <w:sz w:val="24"/>
          <w:szCs w:val="24"/>
        </w:rPr>
        <w:t>. The enabling conditions of forgivingness as a virtue</w:t>
      </w:r>
      <w:r w:rsidR="00827088">
        <w:rPr>
          <w:rFonts w:ascii="Times New Roman" w:hAnsi="Times New Roman" w:cs="Times New Roman"/>
          <w:sz w:val="24"/>
          <w:szCs w:val="24"/>
        </w:rPr>
        <w:t xml:space="preserve"> (or at least a skill of virtuous people)</w:t>
      </w:r>
      <w:r w:rsidR="009A261C">
        <w:rPr>
          <w:rFonts w:ascii="Times New Roman" w:hAnsi="Times New Roman" w:cs="Times New Roman"/>
          <w:sz w:val="24"/>
          <w:szCs w:val="24"/>
        </w:rPr>
        <w:t xml:space="preserve"> may be more basic master virtues including integrity and </w:t>
      </w:r>
      <w:r w:rsidR="00EB11B6">
        <w:rPr>
          <w:rFonts w:ascii="Times New Roman" w:hAnsi="Times New Roman" w:cs="Times New Roman"/>
          <w:sz w:val="24"/>
          <w:szCs w:val="24"/>
        </w:rPr>
        <w:t>humility, which I discuss in more detail in Part Two</w:t>
      </w:r>
      <w:r w:rsidR="009A261C">
        <w:rPr>
          <w:rFonts w:ascii="Times New Roman" w:hAnsi="Times New Roman" w:cs="Times New Roman"/>
          <w:sz w:val="24"/>
          <w:szCs w:val="24"/>
        </w:rPr>
        <w:t xml:space="preserve">. Those same </w:t>
      </w:r>
      <w:r w:rsidR="009A261C">
        <w:rPr>
          <w:rFonts w:ascii="Times New Roman" w:hAnsi="Times New Roman" w:cs="Times New Roman"/>
          <w:sz w:val="24"/>
          <w:szCs w:val="24"/>
        </w:rPr>
        <w:lastRenderedPageBreak/>
        <w:t xml:space="preserve">motivations underpin commitments to be unforgiving, so I conclude this chapter with some careful consideration of the ethics of </w:t>
      </w:r>
      <w:proofErr w:type="spellStart"/>
      <w:r w:rsidR="009A261C">
        <w:rPr>
          <w:rFonts w:ascii="Times New Roman" w:hAnsi="Times New Roman" w:cs="Times New Roman"/>
          <w:sz w:val="24"/>
          <w:szCs w:val="24"/>
        </w:rPr>
        <w:t>unforgivingness</w:t>
      </w:r>
      <w:proofErr w:type="spellEnd"/>
      <w:r w:rsidR="009A261C">
        <w:rPr>
          <w:rFonts w:ascii="Times New Roman" w:hAnsi="Times New Roman" w:cs="Times New Roman"/>
          <w:sz w:val="24"/>
          <w:szCs w:val="24"/>
        </w:rPr>
        <w:t>.</w:t>
      </w:r>
    </w:p>
    <w:p w14:paraId="4BA7D6A0" w14:textId="77777777" w:rsidR="00EB11B6" w:rsidRDefault="00EB11B6" w:rsidP="00EB11B6">
      <w:pPr>
        <w:spacing w:after="0" w:line="480" w:lineRule="auto"/>
        <w:rPr>
          <w:rFonts w:ascii="Times New Roman" w:hAnsi="Times New Roman" w:cs="Times New Roman"/>
          <w:sz w:val="24"/>
          <w:szCs w:val="24"/>
        </w:rPr>
      </w:pPr>
    </w:p>
    <w:p w14:paraId="00E19EC8" w14:textId="409C1EAA" w:rsidR="00EB11B6" w:rsidRPr="00C32E8B" w:rsidRDefault="00EB11B6" w:rsidP="00EB11B6">
      <w:pPr>
        <w:spacing w:after="0" w:line="480" w:lineRule="auto"/>
        <w:rPr>
          <w:rFonts w:ascii="Times New Roman" w:hAnsi="Times New Roman" w:cs="Times New Roman"/>
          <w:b/>
          <w:sz w:val="24"/>
          <w:szCs w:val="24"/>
        </w:rPr>
      </w:pPr>
      <w:r w:rsidRPr="00C32E8B">
        <w:rPr>
          <w:rFonts w:ascii="Times New Roman" w:hAnsi="Times New Roman" w:cs="Times New Roman"/>
          <w:b/>
          <w:sz w:val="24"/>
          <w:szCs w:val="24"/>
        </w:rPr>
        <w:t>Part One: What, when, and to whom are these commitments to forgive?</w:t>
      </w:r>
    </w:p>
    <w:p w14:paraId="6A950C49" w14:textId="0803841A" w:rsidR="003D7E4E" w:rsidRDefault="00105A57" w:rsidP="00C13E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literature on forgiveness today </w:t>
      </w:r>
      <w:r w:rsidR="00821A9B">
        <w:rPr>
          <w:rFonts w:ascii="Times New Roman" w:hAnsi="Times New Roman" w:cs="Times New Roman"/>
          <w:sz w:val="24"/>
          <w:szCs w:val="24"/>
        </w:rPr>
        <w:t xml:space="preserve">offers </w:t>
      </w:r>
      <w:r w:rsidR="00DB1F17">
        <w:rPr>
          <w:rFonts w:ascii="Times New Roman" w:hAnsi="Times New Roman" w:cs="Times New Roman"/>
          <w:sz w:val="24"/>
          <w:szCs w:val="24"/>
        </w:rPr>
        <w:t>various</w:t>
      </w:r>
      <w:r w:rsidR="00821A9B">
        <w:rPr>
          <w:rFonts w:ascii="Times New Roman" w:hAnsi="Times New Roman" w:cs="Times New Roman"/>
          <w:sz w:val="24"/>
          <w:szCs w:val="24"/>
        </w:rPr>
        <w:t xml:space="preserve"> accounts of forgiveness, but most do</w:t>
      </w:r>
      <w:r>
        <w:rPr>
          <w:rFonts w:ascii="Times New Roman" w:hAnsi="Times New Roman" w:cs="Times New Roman"/>
          <w:sz w:val="24"/>
          <w:szCs w:val="24"/>
        </w:rPr>
        <w:t xml:space="preserve"> not take the view that forgiveness is primarily a commitment.</w:t>
      </w:r>
      <w:r w:rsidR="00821A9B">
        <w:rPr>
          <w:rFonts w:ascii="Times New Roman" w:hAnsi="Times New Roman" w:cs="Times New Roman"/>
          <w:sz w:val="24"/>
          <w:szCs w:val="24"/>
        </w:rPr>
        <w:t xml:space="preserve"> Many argue instead that forgiveness is primarily a transformation in one’s feelings </w:t>
      </w:r>
      <w:r w:rsidR="003D7E4E">
        <w:rPr>
          <w:rFonts w:ascii="Times New Roman" w:hAnsi="Times New Roman" w:cs="Times New Roman"/>
          <w:sz w:val="24"/>
          <w:szCs w:val="24"/>
        </w:rPr>
        <w:t xml:space="preserve">with respect to a wrongdoer </w:t>
      </w:r>
      <w:r w:rsidR="00821A9B" w:rsidRPr="00821A9B">
        <w:rPr>
          <w:rFonts w:ascii="Times New Roman" w:hAnsi="Times New Roman" w:cs="Times New Roman"/>
          <w:sz w:val="24"/>
          <w:szCs w:val="24"/>
        </w:rPr>
        <w:t>(</w:t>
      </w:r>
      <w:r w:rsidR="003D7E4E">
        <w:rPr>
          <w:rFonts w:ascii="Times New Roman" w:hAnsi="Times New Roman" w:cs="Times New Roman"/>
          <w:sz w:val="24"/>
          <w:szCs w:val="24"/>
        </w:rPr>
        <w:t>Murphy</w:t>
      </w:r>
      <w:r w:rsidR="002E6503">
        <w:rPr>
          <w:rFonts w:ascii="Times New Roman" w:hAnsi="Times New Roman" w:cs="Times New Roman"/>
          <w:sz w:val="24"/>
          <w:szCs w:val="24"/>
        </w:rPr>
        <w:t xml:space="preserve"> &amp; Hampton</w:t>
      </w:r>
      <w:r w:rsidR="003D7E4E">
        <w:rPr>
          <w:rFonts w:ascii="Times New Roman" w:hAnsi="Times New Roman" w:cs="Times New Roman"/>
          <w:sz w:val="24"/>
          <w:szCs w:val="24"/>
        </w:rPr>
        <w:t xml:space="preserve"> 1988; </w:t>
      </w:r>
      <w:r w:rsidR="00821A9B" w:rsidRPr="00821A9B">
        <w:rPr>
          <w:rFonts w:ascii="Times New Roman" w:hAnsi="Times New Roman" w:cs="Times New Roman"/>
          <w:sz w:val="24"/>
          <w:szCs w:val="24"/>
        </w:rPr>
        <w:t>Calhoun 1992)</w:t>
      </w:r>
      <w:r w:rsidR="0084179D">
        <w:rPr>
          <w:rFonts w:ascii="Times New Roman" w:hAnsi="Times New Roman" w:cs="Times New Roman"/>
          <w:sz w:val="24"/>
          <w:szCs w:val="24"/>
        </w:rPr>
        <w:t xml:space="preserve">; in stricter versions of these accounts, </w:t>
      </w:r>
      <w:r w:rsidR="00821A9B" w:rsidRPr="00821A9B">
        <w:rPr>
          <w:rFonts w:ascii="Times New Roman" w:hAnsi="Times New Roman" w:cs="Times New Roman"/>
          <w:sz w:val="24"/>
          <w:szCs w:val="24"/>
        </w:rPr>
        <w:t xml:space="preserve">forgiveness </w:t>
      </w:r>
      <w:r w:rsidR="0084179D">
        <w:rPr>
          <w:rFonts w:ascii="Times New Roman" w:hAnsi="Times New Roman" w:cs="Times New Roman"/>
          <w:sz w:val="24"/>
          <w:szCs w:val="24"/>
        </w:rPr>
        <w:t>does not occur</w:t>
      </w:r>
      <w:r w:rsidR="00821A9B">
        <w:rPr>
          <w:rFonts w:ascii="Times New Roman" w:hAnsi="Times New Roman" w:cs="Times New Roman"/>
          <w:sz w:val="24"/>
          <w:szCs w:val="24"/>
        </w:rPr>
        <w:t xml:space="preserve"> absent</w:t>
      </w:r>
      <w:r w:rsidR="00821A9B" w:rsidRPr="00821A9B">
        <w:rPr>
          <w:rFonts w:ascii="Times New Roman" w:hAnsi="Times New Roman" w:cs="Times New Roman"/>
          <w:sz w:val="24"/>
          <w:szCs w:val="24"/>
        </w:rPr>
        <w:t xml:space="preserve"> a change in one’s affective disposition to a wrongdoer (Allais, 2008; </w:t>
      </w:r>
      <w:proofErr w:type="spellStart"/>
      <w:r w:rsidR="00821A9B" w:rsidRPr="00821A9B">
        <w:rPr>
          <w:rFonts w:ascii="Times New Roman" w:hAnsi="Times New Roman" w:cs="Times New Roman"/>
          <w:sz w:val="24"/>
          <w:szCs w:val="24"/>
        </w:rPr>
        <w:t>Garrard</w:t>
      </w:r>
      <w:proofErr w:type="spellEnd"/>
      <w:r w:rsidR="00821A9B" w:rsidRPr="00821A9B">
        <w:rPr>
          <w:rFonts w:ascii="Times New Roman" w:hAnsi="Times New Roman" w:cs="Times New Roman"/>
          <w:sz w:val="24"/>
          <w:szCs w:val="24"/>
        </w:rPr>
        <w:t xml:space="preserve"> &amp; McNau</w:t>
      </w:r>
      <w:r w:rsidR="00821A9B">
        <w:rPr>
          <w:rFonts w:ascii="Times New Roman" w:hAnsi="Times New Roman" w:cs="Times New Roman"/>
          <w:sz w:val="24"/>
          <w:szCs w:val="24"/>
        </w:rPr>
        <w:t xml:space="preserve">ghton, 2010, Milam 2018). As an emotional </w:t>
      </w:r>
      <w:r w:rsidR="00821A9B" w:rsidRPr="00821A9B">
        <w:rPr>
          <w:rFonts w:ascii="Times New Roman" w:hAnsi="Times New Roman" w:cs="Times New Roman"/>
          <w:sz w:val="24"/>
          <w:szCs w:val="24"/>
        </w:rPr>
        <w:t>transformation</w:t>
      </w:r>
      <w:r w:rsidR="00821A9B">
        <w:rPr>
          <w:rFonts w:ascii="Times New Roman" w:hAnsi="Times New Roman" w:cs="Times New Roman"/>
          <w:sz w:val="24"/>
          <w:szCs w:val="24"/>
        </w:rPr>
        <w:t>,</w:t>
      </w:r>
      <w:r w:rsidR="00821A9B" w:rsidRPr="00821A9B">
        <w:rPr>
          <w:rFonts w:ascii="Times New Roman" w:hAnsi="Times New Roman" w:cs="Times New Roman"/>
          <w:sz w:val="24"/>
          <w:szCs w:val="24"/>
        </w:rPr>
        <w:t xml:space="preserve"> forgiveness </w:t>
      </w:r>
      <w:r w:rsidR="00821A9B">
        <w:rPr>
          <w:rFonts w:ascii="Times New Roman" w:hAnsi="Times New Roman" w:cs="Times New Roman"/>
          <w:sz w:val="24"/>
          <w:szCs w:val="24"/>
        </w:rPr>
        <w:t>may</w:t>
      </w:r>
      <w:r w:rsidR="003D7E4E">
        <w:rPr>
          <w:rFonts w:ascii="Times New Roman" w:hAnsi="Times New Roman" w:cs="Times New Roman"/>
          <w:sz w:val="24"/>
          <w:szCs w:val="24"/>
        </w:rPr>
        <w:t xml:space="preserve"> </w:t>
      </w:r>
      <w:r w:rsidR="00821A9B">
        <w:rPr>
          <w:rFonts w:ascii="Times New Roman" w:hAnsi="Times New Roman" w:cs="Times New Roman"/>
          <w:sz w:val="24"/>
          <w:szCs w:val="24"/>
        </w:rPr>
        <w:t>be seen as</w:t>
      </w:r>
      <w:r w:rsidR="00821A9B" w:rsidRPr="00821A9B">
        <w:rPr>
          <w:rFonts w:ascii="Times New Roman" w:hAnsi="Times New Roman" w:cs="Times New Roman"/>
          <w:sz w:val="24"/>
          <w:szCs w:val="24"/>
        </w:rPr>
        <w:t xml:space="preserve"> incompatible with continuing to have hostile</w:t>
      </w:r>
      <w:r w:rsidR="009A5F70">
        <w:rPr>
          <w:rFonts w:ascii="Times New Roman" w:hAnsi="Times New Roman" w:cs="Times New Roman"/>
          <w:sz w:val="24"/>
          <w:szCs w:val="24"/>
        </w:rPr>
        <w:t xml:space="preserve"> </w:t>
      </w:r>
      <w:r w:rsidR="00821A9B" w:rsidRPr="00821A9B">
        <w:rPr>
          <w:rFonts w:ascii="Times New Roman" w:hAnsi="Times New Roman" w:cs="Times New Roman"/>
          <w:sz w:val="24"/>
          <w:szCs w:val="24"/>
        </w:rPr>
        <w:t>feelings towards the perpetrator with respect to the wrongdoing (</w:t>
      </w:r>
      <w:r w:rsidR="00C60F2C">
        <w:rPr>
          <w:rFonts w:ascii="Times New Roman" w:hAnsi="Times New Roman" w:cs="Times New Roman"/>
          <w:sz w:val="24"/>
          <w:szCs w:val="24"/>
        </w:rPr>
        <w:t xml:space="preserve">although Lucy Allais notes that such feelings may admit of degrees; see </w:t>
      </w:r>
      <w:r w:rsidR="00821A9B" w:rsidRPr="00821A9B">
        <w:rPr>
          <w:rFonts w:ascii="Times New Roman" w:hAnsi="Times New Roman" w:cs="Times New Roman"/>
          <w:sz w:val="24"/>
          <w:szCs w:val="24"/>
        </w:rPr>
        <w:t>Allais 2008, 37)</w:t>
      </w:r>
      <w:r w:rsidR="00821A9B">
        <w:rPr>
          <w:rFonts w:ascii="Times New Roman" w:hAnsi="Times New Roman" w:cs="Times New Roman"/>
          <w:sz w:val="24"/>
          <w:szCs w:val="24"/>
        </w:rPr>
        <w:t>.</w:t>
      </w:r>
      <w:r w:rsidR="003D7E4E">
        <w:rPr>
          <w:rFonts w:ascii="Times New Roman" w:hAnsi="Times New Roman" w:cs="Times New Roman"/>
          <w:sz w:val="24"/>
          <w:szCs w:val="24"/>
        </w:rPr>
        <w:t xml:space="preserve"> From these perspectives, a commitment to forgive would then be </w:t>
      </w:r>
      <w:r w:rsidR="003D7E4E" w:rsidRPr="004A440E">
        <w:rPr>
          <w:rFonts w:ascii="Times New Roman" w:hAnsi="Times New Roman" w:cs="Times New Roman"/>
          <w:i/>
          <w:sz w:val="24"/>
          <w:szCs w:val="24"/>
        </w:rPr>
        <w:t>part</w:t>
      </w:r>
      <w:r w:rsidR="003D7E4E">
        <w:rPr>
          <w:rFonts w:ascii="Times New Roman" w:hAnsi="Times New Roman" w:cs="Times New Roman"/>
          <w:sz w:val="24"/>
          <w:szCs w:val="24"/>
        </w:rPr>
        <w:t xml:space="preserve"> of a process of one’s self-transformation, perhaps the reason motivating a decision to try to feel differently, or an expression to another of what has occurred in one’s heart, but not its chief characteristic. T</w:t>
      </w:r>
      <w:r w:rsidR="00C60F2C">
        <w:rPr>
          <w:rFonts w:ascii="Times New Roman" w:hAnsi="Times New Roman" w:cs="Times New Roman"/>
          <w:sz w:val="24"/>
          <w:szCs w:val="24"/>
        </w:rPr>
        <w:t xml:space="preserve">he appropriate change of heart, based on reasons that it is morally justified, </w:t>
      </w:r>
      <w:r w:rsidR="003D7E4E">
        <w:rPr>
          <w:rFonts w:ascii="Times New Roman" w:hAnsi="Times New Roman" w:cs="Times New Roman"/>
          <w:sz w:val="24"/>
          <w:szCs w:val="24"/>
        </w:rPr>
        <w:t xml:space="preserve">serves for some of these theorists as the </w:t>
      </w:r>
      <w:r w:rsidR="00C60F2C">
        <w:rPr>
          <w:rFonts w:ascii="Times New Roman" w:hAnsi="Times New Roman" w:cs="Times New Roman"/>
          <w:sz w:val="24"/>
          <w:szCs w:val="24"/>
        </w:rPr>
        <w:t xml:space="preserve">central function of forgiveness </w:t>
      </w:r>
      <w:r w:rsidR="003D7E4E">
        <w:rPr>
          <w:rFonts w:ascii="Times New Roman" w:hAnsi="Times New Roman" w:cs="Times New Roman"/>
          <w:sz w:val="24"/>
          <w:szCs w:val="24"/>
        </w:rPr>
        <w:t>(Murphy</w:t>
      </w:r>
      <w:r w:rsidR="002E6503">
        <w:rPr>
          <w:rFonts w:ascii="Times New Roman" w:hAnsi="Times New Roman" w:cs="Times New Roman"/>
          <w:sz w:val="24"/>
          <w:szCs w:val="24"/>
        </w:rPr>
        <w:t xml:space="preserve"> &amp; Hampton</w:t>
      </w:r>
      <w:r w:rsidR="003D7E4E">
        <w:rPr>
          <w:rFonts w:ascii="Times New Roman" w:hAnsi="Times New Roman" w:cs="Times New Roman"/>
          <w:sz w:val="24"/>
          <w:szCs w:val="24"/>
        </w:rPr>
        <w:t xml:space="preserve"> 1988: 23).</w:t>
      </w:r>
    </w:p>
    <w:p w14:paraId="73053E1C" w14:textId="644999A8" w:rsidR="004641EB" w:rsidRDefault="00357D63" w:rsidP="00C13E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many theorists of forgiveness, I am a </w:t>
      </w:r>
      <w:r w:rsidR="007238E7">
        <w:rPr>
          <w:rFonts w:ascii="Times New Roman" w:hAnsi="Times New Roman" w:cs="Times New Roman"/>
          <w:sz w:val="24"/>
          <w:szCs w:val="24"/>
        </w:rPr>
        <w:t xml:space="preserve">descriptive </w:t>
      </w:r>
      <w:r>
        <w:rPr>
          <w:rFonts w:ascii="Times New Roman" w:hAnsi="Times New Roman" w:cs="Times New Roman"/>
          <w:sz w:val="24"/>
          <w:szCs w:val="24"/>
        </w:rPr>
        <w:t>pluralist with respect to what forgiveness is,</w:t>
      </w:r>
      <w:r w:rsidR="00CA3F65">
        <w:rPr>
          <w:rFonts w:ascii="Times New Roman" w:hAnsi="Times New Roman" w:cs="Times New Roman"/>
          <w:sz w:val="24"/>
          <w:szCs w:val="24"/>
        </w:rPr>
        <w:t xml:space="preserve"> and I am a moral pluralist with respect to what makes forgiveness right or good,</w:t>
      </w:r>
      <w:r>
        <w:rPr>
          <w:rFonts w:ascii="Times New Roman" w:hAnsi="Times New Roman" w:cs="Times New Roman"/>
          <w:sz w:val="24"/>
          <w:szCs w:val="24"/>
        </w:rPr>
        <w:t xml:space="preserve"> because actual moral practices of forgiving </w:t>
      </w:r>
      <w:r w:rsidR="00CA3F65">
        <w:rPr>
          <w:rFonts w:ascii="Times New Roman" w:hAnsi="Times New Roman" w:cs="Times New Roman"/>
          <w:sz w:val="24"/>
          <w:szCs w:val="24"/>
        </w:rPr>
        <w:t xml:space="preserve">serve diverse moral functions, and </w:t>
      </w:r>
      <w:r>
        <w:rPr>
          <w:rFonts w:ascii="Times New Roman" w:hAnsi="Times New Roman" w:cs="Times New Roman"/>
          <w:sz w:val="24"/>
          <w:szCs w:val="24"/>
        </w:rPr>
        <w:t>agents’ conceptions of forgiveness are so dependent upon differences including embodiment, culture, religion, and location</w:t>
      </w:r>
      <w:r w:rsidR="00BD0945">
        <w:rPr>
          <w:rFonts w:ascii="Times New Roman" w:hAnsi="Times New Roman" w:cs="Times New Roman"/>
          <w:sz w:val="24"/>
          <w:szCs w:val="24"/>
        </w:rPr>
        <w:t xml:space="preserve"> (</w:t>
      </w:r>
      <w:r w:rsidR="00B94F95">
        <w:rPr>
          <w:rFonts w:ascii="Times New Roman" w:hAnsi="Times New Roman" w:cs="Times New Roman"/>
          <w:sz w:val="24"/>
          <w:szCs w:val="24"/>
        </w:rPr>
        <w:t>Norlock 2017a; s</w:t>
      </w:r>
      <w:r w:rsidR="00BD0945">
        <w:rPr>
          <w:rFonts w:ascii="Times New Roman" w:hAnsi="Times New Roman" w:cs="Times New Roman"/>
          <w:sz w:val="24"/>
          <w:szCs w:val="24"/>
        </w:rPr>
        <w:t>ee also Card 2002</w:t>
      </w:r>
      <w:r w:rsidR="00B94F95">
        <w:rPr>
          <w:rFonts w:ascii="Times New Roman" w:hAnsi="Times New Roman" w:cs="Times New Roman"/>
          <w:sz w:val="24"/>
          <w:szCs w:val="24"/>
        </w:rPr>
        <w:t xml:space="preserve">; </w:t>
      </w:r>
      <w:proofErr w:type="spellStart"/>
      <w:r w:rsidR="00B94F95">
        <w:rPr>
          <w:rFonts w:ascii="Times New Roman" w:hAnsi="Times New Roman" w:cs="Times New Roman"/>
          <w:sz w:val="24"/>
          <w:szCs w:val="24"/>
        </w:rPr>
        <w:t>Neblett</w:t>
      </w:r>
      <w:proofErr w:type="spellEnd"/>
      <w:r w:rsidR="00B94F95">
        <w:rPr>
          <w:rFonts w:ascii="Times New Roman" w:hAnsi="Times New Roman" w:cs="Times New Roman"/>
          <w:sz w:val="24"/>
          <w:szCs w:val="24"/>
        </w:rPr>
        <w:t xml:space="preserve"> 1974</w:t>
      </w:r>
      <w:r w:rsidR="00BD0945">
        <w:rPr>
          <w:rFonts w:ascii="Times New Roman" w:hAnsi="Times New Roman" w:cs="Times New Roman"/>
          <w:sz w:val="24"/>
          <w:szCs w:val="24"/>
        </w:rPr>
        <w:t>)</w:t>
      </w:r>
      <w:r>
        <w:rPr>
          <w:rFonts w:ascii="Times New Roman" w:hAnsi="Times New Roman" w:cs="Times New Roman"/>
          <w:sz w:val="24"/>
          <w:szCs w:val="24"/>
        </w:rPr>
        <w:t xml:space="preserve">. </w:t>
      </w:r>
      <w:r w:rsidR="00CA3F65">
        <w:rPr>
          <w:rFonts w:ascii="Times New Roman" w:hAnsi="Times New Roman" w:cs="Times New Roman"/>
          <w:sz w:val="24"/>
          <w:szCs w:val="24"/>
        </w:rPr>
        <w:t xml:space="preserve">In what </w:t>
      </w:r>
      <w:proofErr w:type="gramStart"/>
      <w:r w:rsidR="00CA3F65">
        <w:rPr>
          <w:rFonts w:ascii="Times New Roman" w:hAnsi="Times New Roman" w:cs="Times New Roman"/>
          <w:sz w:val="24"/>
          <w:szCs w:val="24"/>
        </w:rPr>
        <w:t>follows,</w:t>
      </w:r>
      <w:proofErr w:type="gramEnd"/>
      <w:r w:rsidR="00CA3F65">
        <w:rPr>
          <w:rFonts w:ascii="Times New Roman" w:hAnsi="Times New Roman" w:cs="Times New Roman"/>
          <w:sz w:val="24"/>
          <w:szCs w:val="24"/>
        </w:rPr>
        <w:t xml:space="preserve"> </w:t>
      </w:r>
      <w:r w:rsidR="00CA3F65">
        <w:rPr>
          <w:rFonts w:ascii="Times New Roman" w:hAnsi="Times New Roman" w:cs="Times New Roman"/>
          <w:sz w:val="24"/>
          <w:szCs w:val="24"/>
        </w:rPr>
        <w:lastRenderedPageBreak/>
        <w:t xml:space="preserve">therefore, I do not believe that I offer an account that covers all forms of forgiveness. However, while forgiveness may have a multiplicity of functions and manifestations, the commitments that forgiveness yields are arguably common to </w:t>
      </w:r>
      <w:r w:rsidR="00834D00">
        <w:rPr>
          <w:rFonts w:ascii="Times New Roman" w:hAnsi="Times New Roman" w:cs="Times New Roman"/>
          <w:sz w:val="24"/>
          <w:szCs w:val="24"/>
        </w:rPr>
        <w:t xml:space="preserve">varieties of </w:t>
      </w:r>
      <w:r w:rsidR="00CA3F65">
        <w:rPr>
          <w:rFonts w:ascii="Times New Roman" w:hAnsi="Times New Roman" w:cs="Times New Roman"/>
          <w:sz w:val="24"/>
          <w:szCs w:val="24"/>
        </w:rPr>
        <w:t>moral experiences.</w:t>
      </w:r>
      <w:r w:rsidR="00F36CFB">
        <w:rPr>
          <w:rFonts w:ascii="Times New Roman" w:hAnsi="Times New Roman" w:cs="Times New Roman"/>
          <w:sz w:val="24"/>
          <w:szCs w:val="24"/>
        </w:rPr>
        <w:t xml:space="preserve"> </w:t>
      </w:r>
      <w:r w:rsidR="007238E7">
        <w:rPr>
          <w:rFonts w:ascii="Times New Roman" w:hAnsi="Times New Roman" w:cs="Times New Roman"/>
          <w:sz w:val="24"/>
          <w:szCs w:val="24"/>
        </w:rPr>
        <w:t xml:space="preserve">For example, accounts of forgiveness that focus on emotion may describe forgiveness as the achievement of overcoming </w:t>
      </w:r>
      <w:r w:rsidR="00051555">
        <w:rPr>
          <w:rFonts w:ascii="Times New Roman" w:hAnsi="Times New Roman" w:cs="Times New Roman"/>
          <w:sz w:val="24"/>
          <w:szCs w:val="24"/>
        </w:rPr>
        <w:t>or eliminating hostile feelings</w:t>
      </w:r>
      <w:r w:rsidR="00A43D3A">
        <w:rPr>
          <w:rFonts w:ascii="Times New Roman" w:hAnsi="Times New Roman" w:cs="Times New Roman"/>
          <w:sz w:val="24"/>
          <w:szCs w:val="24"/>
        </w:rPr>
        <w:t xml:space="preserve"> (</w:t>
      </w:r>
      <w:proofErr w:type="spellStart"/>
      <w:r w:rsidR="00A43D3A">
        <w:rPr>
          <w:rFonts w:ascii="Times New Roman" w:hAnsi="Times New Roman" w:cs="Times New Roman"/>
          <w:sz w:val="24"/>
          <w:szCs w:val="24"/>
        </w:rPr>
        <w:t>Horsbrugh</w:t>
      </w:r>
      <w:proofErr w:type="spellEnd"/>
      <w:r w:rsidR="00A43D3A">
        <w:rPr>
          <w:rFonts w:ascii="Times New Roman" w:hAnsi="Times New Roman" w:cs="Times New Roman"/>
          <w:sz w:val="24"/>
          <w:szCs w:val="24"/>
        </w:rPr>
        <w:t xml:space="preserve"> 1974</w:t>
      </w:r>
      <w:r w:rsidR="0044193B">
        <w:rPr>
          <w:rFonts w:ascii="Times New Roman" w:hAnsi="Times New Roman" w:cs="Times New Roman"/>
          <w:sz w:val="24"/>
          <w:szCs w:val="24"/>
        </w:rPr>
        <w:t>; McGary 1989</w:t>
      </w:r>
      <w:r w:rsidR="00051555">
        <w:rPr>
          <w:rFonts w:ascii="Times New Roman" w:hAnsi="Times New Roman" w:cs="Times New Roman"/>
          <w:sz w:val="24"/>
          <w:szCs w:val="24"/>
        </w:rPr>
        <w:t xml:space="preserve">; </w:t>
      </w:r>
      <w:proofErr w:type="spellStart"/>
      <w:r w:rsidR="00C13ED2" w:rsidRPr="00C13ED2">
        <w:rPr>
          <w:rFonts w:ascii="Times New Roman" w:hAnsi="Times New Roman" w:cs="Times New Roman"/>
          <w:sz w:val="24"/>
          <w:szCs w:val="24"/>
        </w:rPr>
        <w:t>Govier</w:t>
      </w:r>
      <w:proofErr w:type="spellEnd"/>
      <w:r w:rsidR="00C13ED2" w:rsidRPr="00C13ED2">
        <w:rPr>
          <w:rFonts w:ascii="Times New Roman" w:hAnsi="Times New Roman" w:cs="Times New Roman"/>
          <w:sz w:val="24"/>
          <w:szCs w:val="24"/>
        </w:rPr>
        <w:t xml:space="preserve"> and</w:t>
      </w:r>
      <w:r w:rsidR="00C13ED2">
        <w:rPr>
          <w:rFonts w:ascii="Times New Roman" w:hAnsi="Times New Roman" w:cs="Times New Roman"/>
          <w:sz w:val="24"/>
          <w:szCs w:val="24"/>
        </w:rPr>
        <w:t xml:space="preserve"> </w:t>
      </w:r>
      <w:r w:rsidR="00C13ED2" w:rsidRPr="00C13ED2">
        <w:rPr>
          <w:rFonts w:ascii="Times New Roman" w:hAnsi="Times New Roman" w:cs="Times New Roman"/>
          <w:sz w:val="24"/>
          <w:szCs w:val="24"/>
        </w:rPr>
        <w:t>Verwoerd 2002</w:t>
      </w:r>
      <w:r w:rsidR="00C13ED2">
        <w:rPr>
          <w:rFonts w:ascii="Times New Roman" w:hAnsi="Times New Roman" w:cs="Times New Roman"/>
          <w:sz w:val="24"/>
          <w:szCs w:val="24"/>
        </w:rPr>
        <w:t xml:space="preserve">; </w:t>
      </w:r>
      <w:r w:rsidR="00051555">
        <w:rPr>
          <w:rFonts w:ascii="Times New Roman" w:hAnsi="Times New Roman" w:cs="Times New Roman"/>
          <w:sz w:val="24"/>
          <w:szCs w:val="24"/>
        </w:rPr>
        <w:t xml:space="preserve">McNaughton and </w:t>
      </w:r>
      <w:proofErr w:type="spellStart"/>
      <w:r w:rsidR="00051555">
        <w:rPr>
          <w:rFonts w:ascii="Times New Roman" w:hAnsi="Times New Roman" w:cs="Times New Roman"/>
          <w:sz w:val="24"/>
          <w:szCs w:val="24"/>
        </w:rPr>
        <w:t>Garrard</w:t>
      </w:r>
      <w:proofErr w:type="spellEnd"/>
      <w:r w:rsidR="00051555">
        <w:rPr>
          <w:rFonts w:ascii="Times New Roman" w:hAnsi="Times New Roman" w:cs="Times New Roman"/>
          <w:sz w:val="24"/>
          <w:szCs w:val="24"/>
        </w:rPr>
        <w:t xml:space="preserve"> 2017</w:t>
      </w:r>
      <w:r w:rsidR="0044193B">
        <w:rPr>
          <w:rFonts w:ascii="Times New Roman" w:hAnsi="Times New Roman" w:cs="Times New Roman"/>
          <w:sz w:val="24"/>
          <w:szCs w:val="24"/>
        </w:rPr>
        <w:t>)</w:t>
      </w:r>
      <w:r w:rsidR="007238E7">
        <w:rPr>
          <w:rFonts w:ascii="Times New Roman" w:hAnsi="Times New Roman" w:cs="Times New Roman"/>
          <w:sz w:val="24"/>
          <w:szCs w:val="24"/>
        </w:rPr>
        <w:t>, and accounts of forgiveness as a speech act may focus on</w:t>
      </w:r>
      <w:r w:rsidR="0044193B">
        <w:rPr>
          <w:rFonts w:ascii="Times New Roman" w:hAnsi="Times New Roman" w:cs="Times New Roman"/>
          <w:sz w:val="24"/>
          <w:szCs w:val="24"/>
        </w:rPr>
        <w:t xml:space="preserve"> a</w:t>
      </w:r>
      <w:r w:rsidR="007238E7">
        <w:rPr>
          <w:rFonts w:ascii="Times New Roman" w:hAnsi="Times New Roman" w:cs="Times New Roman"/>
          <w:sz w:val="24"/>
          <w:szCs w:val="24"/>
        </w:rPr>
        <w:t xml:space="preserve"> declaration, </w:t>
      </w:r>
      <w:r w:rsidR="0044193B">
        <w:rPr>
          <w:rFonts w:ascii="Times New Roman" w:hAnsi="Times New Roman" w:cs="Times New Roman"/>
          <w:sz w:val="24"/>
          <w:szCs w:val="24"/>
        </w:rPr>
        <w:t xml:space="preserve">such as </w:t>
      </w:r>
      <w:r w:rsidR="007238E7">
        <w:rPr>
          <w:rFonts w:ascii="Times New Roman" w:hAnsi="Times New Roman" w:cs="Times New Roman"/>
          <w:sz w:val="24"/>
          <w:szCs w:val="24"/>
        </w:rPr>
        <w:t>“</w:t>
      </w:r>
      <w:r w:rsidR="0044193B">
        <w:rPr>
          <w:rFonts w:ascii="Times New Roman" w:hAnsi="Times New Roman" w:cs="Times New Roman"/>
          <w:sz w:val="24"/>
          <w:szCs w:val="24"/>
        </w:rPr>
        <w:t>I forgive you</w:t>
      </w:r>
      <w:r w:rsidR="007238E7">
        <w:rPr>
          <w:rFonts w:ascii="Times New Roman" w:hAnsi="Times New Roman" w:cs="Times New Roman"/>
          <w:sz w:val="24"/>
          <w:szCs w:val="24"/>
        </w:rPr>
        <w:t>”</w:t>
      </w:r>
      <w:r w:rsidR="0044193B">
        <w:rPr>
          <w:rFonts w:ascii="Times New Roman" w:hAnsi="Times New Roman" w:cs="Times New Roman"/>
          <w:sz w:val="24"/>
          <w:szCs w:val="24"/>
        </w:rPr>
        <w:t xml:space="preserve"> (Haber 1991</w:t>
      </w:r>
      <w:r w:rsidR="00051555">
        <w:rPr>
          <w:rFonts w:ascii="Times New Roman" w:hAnsi="Times New Roman" w:cs="Times New Roman"/>
          <w:sz w:val="24"/>
          <w:szCs w:val="24"/>
        </w:rPr>
        <w:t xml:space="preserve">; </w:t>
      </w:r>
      <w:proofErr w:type="spellStart"/>
      <w:r w:rsidR="00051555">
        <w:rPr>
          <w:rFonts w:ascii="Times New Roman" w:hAnsi="Times New Roman" w:cs="Times New Roman"/>
          <w:sz w:val="24"/>
          <w:szCs w:val="24"/>
        </w:rPr>
        <w:t>Scarre</w:t>
      </w:r>
      <w:proofErr w:type="spellEnd"/>
      <w:r w:rsidR="00051555">
        <w:rPr>
          <w:rFonts w:ascii="Times New Roman" w:hAnsi="Times New Roman" w:cs="Times New Roman"/>
          <w:sz w:val="24"/>
          <w:szCs w:val="24"/>
        </w:rPr>
        <w:t xml:space="preserve"> 2016</w:t>
      </w:r>
      <w:r w:rsidR="0044193B">
        <w:rPr>
          <w:rFonts w:ascii="Times New Roman" w:hAnsi="Times New Roman" w:cs="Times New Roman"/>
          <w:sz w:val="24"/>
          <w:szCs w:val="24"/>
        </w:rPr>
        <w:t>).</w:t>
      </w:r>
      <w:r w:rsidR="007238E7">
        <w:rPr>
          <w:rFonts w:ascii="Times New Roman" w:hAnsi="Times New Roman" w:cs="Times New Roman"/>
          <w:sz w:val="24"/>
          <w:szCs w:val="24"/>
        </w:rPr>
        <w:t xml:space="preserve"> These are very different forms</w:t>
      </w:r>
      <w:r w:rsidR="00A4702A">
        <w:rPr>
          <w:rFonts w:ascii="Times New Roman" w:hAnsi="Times New Roman" w:cs="Times New Roman"/>
          <w:sz w:val="24"/>
          <w:szCs w:val="24"/>
        </w:rPr>
        <w:t xml:space="preserve"> of forgiveness</w:t>
      </w:r>
      <w:r w:rsidR="007238E7">
        <w:rPr>
          <w:rFonts w:ascii="Times New Roman" w:hAnsi="Times New Roman" w:cs="Times New Roman"/>
          <w:sz w:val="24"/>
          <w:szCs w:val="24"/>
        </w:rPr>
        <w:t>, and yet authors of both sorts of accounts have raised, as a</w:t>
      </w:r>
      <w:r w:rsidR="00124218">
        <w:rPr>
          <w:rFonts w:ascii="Times New Roman" w:hAnsi="Times New Roman" w:cs="Times New Roman"/>
          <w:sz w:val="24"/>
          <w:szCs w:val="24"/>
        </w:rPr>
        <w:t xml:space="preserve"> matter of</w:t>
      </w:r>
      <w:r w:rsidR="007238E7">
        <w:rPr>
          <w:rFonts w:ascii="Times New Roman" w:hAnsi="Times New Roman" w:cs="Times New Roman"/>
          <w:sz w:val="24"/>
          <w:szCs w:val="24"/>
        </w:rPr>
        <w:t xml:space="preserve"> concern, what it might mean that the forgiver </w:t>
      </w:r>
      <w:r w:rsidR="0046609C">
        <w:rPr>
          <w:rFonts w:ascii="Times New Roman" w:hAnsi="Times New Roman" w:cs="Times New Roman"/>
          <w:sz w:val="24"/>
          <w:szCs w:val="24"/>
        </w:rPr>
        <w:t>feels</w:t>
      </w:r>
      <w:r w:rsidR="007238E7">
        <w:rPr>
          <w:rFonts w:ascii="Times New Roman" w:hAnsi="Times New Roman" w:cs="Times New Roman"/>
          <w:sz w:val="24"/>
          <w:szCs w:val="24"/>
        </w:rPr>
        <w:t xml:space="preserve"> a renewed spike of anger or </w:t>
      </w:r>
      <w:r w:rsidR="0046609C">
        <w:rPr>
          <w:rFonts w:ascii="Times New Roman" w:hAnsi="Times New Roman" w:cs="Times New Roman"/>
          <w:sz w:val="24"/>
          <w:szCs w:val="24"/>
        </w:rPr>
        <w:t>pain</w:t>
      </w:r>
      <w:r w:rsidR="007238E7">
        <w:rPr>
          <w:rFonts w:ascii="Times New Roman" w:hAnsi="Times New Roman" w:cs="Times New Roman"/>
          <w:sz w:val="24"/>
          <w:szCs w:val="24"/>
        </w:rPr>
        <w:t xml:space="preserve"> </w:t>
      </w:r>
      <w:proofErr w:type="gramStart"/>
      <w:r w:rsidR="007238E7">
        <w:rPr>
          <w:rFonts w:ascii="Times New Roman" w:hAnsi="Times New Roman" w:cs="Times New Roman"/>
          <w:sz w:val="24"/>
          <w:szCs w:val="24"/>
        </w:rPr>
        <w:t>at a later date</w:t>
      </w:r>
      <w:proofErr w:type="gramEnd"/>
      <w:r w:rsidR="00834D00">
        <w:rPr>
          <w:rFonts w:ascii="Times New Roman" w:hAnsi="Times New Roman" w:cs="Times New Roman"/>
          <w:sz w:val="24"/>
          <w:szCs w:val="24"/>
        </w:rPr>
        <w:t xml:space="preserve">; </w:t>
      </w:r>
      <w:r w:rsidR="00DB1F17">
        <w:rPr>
          <w:rFonts w:ascii="Times New Roman" w:hAnsi="Times New Roman" w:cs="Times New Roman"/>
          <w:sz w:val="24"/>
          <w:szCs w:val="24"/>
        </w:rPr>
        <w:t xml:space="preserve">some of these </w:t>
      </w:r>
      <w:r w:rsidR="0086411D">
        <w:rPr>
          <w:rFonts w:ascii="Times New Roman" w:hAnsi="Times New Roman" w:cs="Times New Roman"/>
          <w:sz w:val="24"/>
          <w:szCs w:val="24"/>
        </w:rPr>
        <w:t xml:space="preserve">philosophers speculate that </w:t>
      </w:r>
      <w:r w:rsidR="00834D00">
        <w:rPr>
          <w:rFonts w:ascii="Times New Roman" w:hAnsi="Times New Roman" w:cs="Times New Roman"/>
          <w:sz w:val="24"/>
          <w:szCs w:val="24"/>
        </w:rPr>
        <w:t>perhaps the forgiver experienced a backslide in emotional progress, or perhaps later anger reveals she spoke hastily or insincerely</w:t>
      </w:r>
      <w:r w:rsidR="007238E7">
        <w:rPr>
          <w:rFonts w:ascii="Times New Roman" w:hAnsi="Times New Roman" w:cs="Times New Roman"/>
          <w:sz w:val="24"/>
          <w:szCs w:val="24"/>
        </w:rPr>
        <w:t xml:space="preserve">. Understood primarily as a commitment, however, forgiveness just </w:t>
      </w:r>
      <w:r w:rsidR="007238E7" w:rsidRPr="007238E7">
        <w:rPr>
          <w:rFonts w:ascii="Times New Roman" w:hAnsi="Times New Roman" w:cs="Times New Roman"/>
          <w:i/>
          <w:sz w:val="24"/>
          <w:szCs w:val="24"/>
        </w:rPr>
        <w:t>is</w:t>
      </w:r>
      <w:r w:rsidR="007238E7">
        <w:rPr>
          <w:rFonts w:ascii="Times New Roman" w:hAnsi="Times New Roman" w:cs="Times New Roman"/>
          <w:sz w:val="24"/>
          <w:szCs w:val="24"/>
        </w:rPr>
        <w:t xml:space="preserve"> the practice of </w:t>
      </w:r>
      <w:r w:rsidR="0003681C">
        <w:rPr>
          <w:rFonts w:ascii="Times New Roman" w:hAnsi="Times New Roman" w:cs="Times New Roman"/>
          <w:sz w:val="24"/>
          <w:szCs w:val="24"/>
        </w:rPr>
        <w:t>commit</w:t>
      </w:r>
      <w:r w:rsidR="0084179D">
        <w:rPr>
          <w:rFonts w:ascii="Times New Roman" w:hAnsi="Times New Roman" w:cs="Times New Roman"/>
          <w:sz w:val="24"/>
          <w:szCs w:val="24"/>
        </w:rPr>
        <w:t>ting</w:t>
      </w:r>
      <w:r w:rsidR="0003681C">
        <w:rPr>
          <w:rFonts w:ascii="Times New Roman" w:hAnsi="Times New Roman" w:cs="Times New Roman"/>
          <w:sz w:val="24"/>
          <w:szCs w:val="24"/>
        </w:rPr>
        <w:t xml:space="preserve"> oneself to a different future, </w:t>
      </w:r>
      <w:r w:rsidR="0084179D">
        <w:rPr>
          <w:rFonts w:ascii="Times New Roman" w:hAnsi="Times New Roman" w:cs="Times New Roman"/>
          <w:sz w:val="24"/>
          <w:szCs w:val="24"/>
        </w:rPr>
        <w:t>including</w:t>
      </w:r>
      <w:r w:rsidR="0003681C">
        <w:rPr>
          <w:rFonts w:ascii="Times New Roman" w:hAnsi="Times New Roman" w:cs="Times New Roman"/>
          <w:sz w:val="24"/>
          <w:szCs w:val="24"/>
        </w:rPr>
        <w:t xml:space="preserve"> </w:t>
      </w:r>
      <w:r w:rsidR="0084179D">
        <w:rPr>
          <w:rFonts w:ascii="Times New Roman" w:hAnsi="Times New Roman" w:cs="Times New Roman"/>
          <w:sz w:val="24"/>
          <w:szCs w:val="24"/>
        </w:rPr>
        <w:t xml:space="preserve">renewing </w:t>
      </w:r>
      <w:r w:rsidR="007238E7">
        <w:rPr>
          <w:rFonts w:ascii="Times New Roman" w:hAnsi="Times New Roman" w:cs="Times New Roman"/>
          <w:sz w:val="24"/>
          <w:szCs w:val="24"/>
        </w:rPr>
        <w:t>or redoubl</w:t>
      </w:r>
      <w:r w:rsidR="0084179D">
        <w:rPr>
          <w:rFonts w:ascii="Times New Roman" w:hAnsi="Times New Roman" w:cs="Times New Roman"/>
          <w:sz w:val="24"/>
          <w:szCs w:val="24"/>
        </w:rPr>
        <w:t>ing</w:t>
      </w:r>
      <w:r w:rsidR="007238E7">
        <w:rPr>
          <w:rFonts w:ascii="Times New Roman" w:hAnsi="Times New Roman" w:cs="Times New Roman"/>
          <w:sz w:val="24"/>
          <w:szCs w:val="24"/>
        </w:rPr>
        <w:t xml:space="preserve"> one’s efforts to uphold a </w:t>
      </w:r>
      <w:r w:rsidR="0084179D">
        <w:rPr>
          <w:rFonts w:ascii="Times New Roman" w:hAnsi="Times New Roman" w:cs="Times New Roman"/>
          <w:sz w:val="24"/>
          <w:szCs w:val="24"/>
        </w:rPr>
        <w:t xml:space="preserve">previous </w:t>
      </w:r>
      <w:r w:rsidR="007238E7">
        <w:rPr>
          <w:rFonts w:ascii="Times New Roman" w:hAnsi="Times New Roman" w:cs="Times New Roman"/>
          <w:sz w:val="24"/>
          <w:szCs w:val="24"/>
        </w:rPr>
        <w:t xml:space="preserve">decision to </w:t>
      </w:r>
      <w:r w:rsidR="0046609C">
        <w:rPr>
          <w:rFonts w:ascii="Times New Roman" w:hAnsi="Times New Roman" w:cs="Times New Roman"/>
          <w:sz w:val="24"/>
          <w:szCs w:val="24"/>
        </w:rPr>
        <w:t>commit to</w:t>
      </w:r>
      <w:r w:rsidR="007238E7">
        <w:rPr>
          <w:rFonts w:ascii="Times New Roman" w:hAnsi="Times New Roman" w:cs="Times New Roman"/>
          <w:sz w:val="24"/>
          <w:szCs w:val="24"/>
        </w:rPr>
        <w:t xml:space="preserve"> forgiving. </w:t>
      </w:r>
    </w:p>
    <w:p w14:paraId="38CBBD51" w14:textId="77777777" w:rsidR="00805E35" w:rsidRDefault="00C13ED2" w:rsidP="00805E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w:t>
      </w:r>
      <w:r w:rsidR="007238E7">
        <w:rPr>
          <w:rFonts w:ascii="Times New Roman" w:hAnsi="Times New Roman" w:cs="Times New Roman"/>
          <w:sz w:val="24"/>
          <w:szCs w:val="24"/>
        </w:rPr>
        <w:t xml:space="preserve"> theorists of commitment-based accounts, later </w:t>
      </w:r>
      <w:r w:rsidR="00D53FD5">
        <w:rPr>
          <w:rFonts w:ascii="Times New Roman" w:hAnsi="Times New Roman" w:cs="Times New Roman"/>
          <w:sz w:val="24"/>
          <w:szCs w:val="24"/>
        </w:rPr>
        <w:t xml:space="preserve">negative </w:t>
      </w:r>
      <w:r w:rsidR="007238E7">
        <w:rPr>
          <w:rFonts w:ascii="Times New Roman" w:hAnsi="Times New Roman" w:cs="Times New Roman"/>
          <w:sz w:val="24"/>
          <w:szCs w:val="24"/>
        </w:rPr>
        <w:t xml:space="preserve">feelings are </w:t>
      </w:r>
      <w:r w:rsidR="00834D00">
        <w:rPr>
          <w:rFonts w:ascii="Times New Roman" w:hAnsi="Times New Roman" w:cs="Times New Roman"/>
          <w:sz w:val="24"/>
          <w:szCs w:val="24"/>
        </w:rPr>
        <w:t>not necessarily either</w:t>
      </w:r>
      <w:r w:rsidR="0003681C">
        <w:rPr>
          <w:rFonts w:ascii="Times New Roman" w:hAnsi="Times New Roman" w:cs="Times New Roman"/>
          <w:sz w:val="24"/>
          <w:szCs w:val="24"/>
        </w:rPr>
        <w:t xml:space="preserve"> forms of backsliding </w:t>
      </w:r>
      <w:r w:rsidR="007238E7">
        <w:rPr>
          <w:rFonts w:ascii="Times New Roman" w:hAnsi="Times New Roman" w:cs="Times New Roman"/>
          <w:sz w:val="24"/>
          <w:szCs w:val="24"/>
        </w:rPr>
        <w:t xml:space="preserve">or evidence of previous insincerity, so much as simply foreseeable </w:t>
      </w:r>
      <w:r w:rsidR="00D53FD5">
        <w:rPr>
          <w:rFonts w:ascii="Times New Roman" w:hAnsi="Times New Roman" w:cs="Times New Roman"/>
          <w:sz w:val="24"/>
          <w:szCs w:val="24"/>
        </w:rPr>
        <w:t>aspects</w:t>
      </w:r>
      <w:r w:rsidR="007238E7">
        <w:rPr>
          <w:rFonts w:ascii="Times New Roman" w:hAnsi="Times New Roman" w:cs="Times New Roman"/>
          <w:sz w:val="24"/>
          <w:szCs w:val="24"/>
        </w:rPr>
        <w:t xml:space="preserve"> of the </w:t>
      </w:r>
      <w:r w:rsidR="00834D00">
        <w:rPr>
          <w:rFonts w:ascii="Times New Roman" w:hAnsi="Times New Roman" w:cs="Times New Roman"/>
          <w:sz w:val="24"/>
          <w:szCs w:val="24"/>
        </w:rPr>
        <w:t>challenges</w:t>
      </w:r>
      <w:r w:rsidR="007238E7">
        <w:rPr>
          <w:rFonts w:ascii="Times New Roman" w:hAnsi="Times New Roman" w:cs="Times New Roman"/>
          <w:sz w:val="24"/>
          <w:szCs w:val="24"/>
        </w:rPr>
        <w:t xml:space="preserve"> of living up to a commitment. </w:t>
      </w:r>
      <w:r w:rsidR="004641EB">
        <w:rPr>
          <w:rFonts w:ascii="Times New Roman" w:hAnsi="Times New Roman" w:cs="Times New Roman"/>
          <w:sz w:val="24"/>
          <w:szCs w:val="24"/>
        </w:rPr>
        <w:t xml:space="preserve">For example, </w:t>
      </w:r>
      <w:r w:rsidR="0044193B">
        <w:rPr>
          <w:rFonts w:ascii="Times New Roman" w:hAnsi="Times New Roman" w:cs="Times New Roman"/>
          <w:sz w:val="24"/>
          <w:szCs w:val="24"/>
        </w:rPr>
        <w:t xml:space="preserve">Glen Pettigrove (2012) </w:t>
      </w:r>
      <w:r w:rsidR="00051555">
        <w:rPr>
          <w:rFonts w:ascii="Times New Roman" w:hAnsi="Times New Roman" w:cs="Times New Roman"/>
          <w:sz w:val="24"/>
          <w:szCs w:val="24"/>
        </w:rPr>
        <w:t>agrees</w:t>
      </w:r>
      <w:r w:rsidR="0044193B">
        <w:rPr>
          <w:rFonts w:ascii="Times New Roman" w:hAnsi="Times New Roman" w:cs="Times New Roman"/>
          <w:sz w:val="24"/>
          <w:szCs w:val="24"/>
        </w:rPr>
        <w:t xml:space="preserve"> that forgiveness can be a commitment</w:t>
      </w:r>
      <w:r w:rsidR="0084179D">
        <w:rPr>
          <w:rFonts w:ascii="Times New Roman" w:hAnsi="Times New Roman" w:cs="Times New Roman"/>
          <w:sz w:val="24"/>
          <w:szCs w:val="24"/>
        </w:rPr>
        <w:t xml:space="preserve"> in some of its forms</w:t>
      </w:r>
      <w:r w:rsidR="00051555">
        <w:rPr>
          <w:rFonts w:ascii="Times New Roman" w:hAnsi="Times New Roman" w:cs="Times New Roman"/>
          <w:sz w:val="24"/>
          <w:szCs w:val="24"/>
        </w:rPr>
        <w:t xml:space="preserve">, and expression </w:t>
      </w:r>
      <w:r w:rsidR="0084179D">
        <w:rPr>
          <w:rFonts w:ascii="Times New Roman" w:hAnsi="Times New Roman" w:cs="Times New Roman"/>
          <w:sz w:val="24"/>
          <w:szCs w:val="24"/>
        </w:rPr>
        <w:t xml:space="preserve">of a commitment to forgive that is </w:t>
      </w:r>
      <w:r w:rsidR="00051555">
        <w:rPr>
          <w:rFonts w:ascii="Times New Roman" w:hAnsi="Times New Roman" w:cs="Times New Roman"/>
          <w:sz w:val="24"/>
          <w:szCs w:val="24"/>
        </w:rPr>
        <w:t>followed by later resentment or anger “does not display confusion” (15). He</w:t>
      </w:r>
      <w:r w:rsidR="0044193B">
        <w:rPr>
          <w:rFonts w:ascii="Times New Roman" w:hAnsi="Times New Roman" w:cs="Times New Roman"/>
          <w:sz w:val="24"/>
          <w:szCs w:val="24"/>
        </w:rPr>
        <w:t xml:space="preserve"> adds that when </w:t>
      </w:r>
      <w:r w:rsidR="00051555">
        <w:rPr>
          <w:rFonts w:ascii="Times New Roman" w:hAnsi="Times New Roman" w:cs="Times New Roman"/>
          <w:sz w:val="24"/>
          <w:szCs w:val="24"/>
        </w:rPr>
        <w:t xml:space="preserve">forgiveness </w:t>
      </w:r>
      <w:r w:rsidR="0044193B">
        <w:rPr>
          <w:rFonts w:ascii="Times New Roman" w:hAnsi="Times New Roman" w:cs="Times New Roman"/>
          <w:sz w:val="24"/>
          <w:szCs w:val="24"/>
        </w:rPr>
        <w:t xml:space="preserve">is expressed to an offender, “the articulation of the forgiving commitment creates a reasonable set of expectations on the part of the one to whom it has been voiced” (17). I would add that whether it is voiced or not, the activities and practices of one who </w:t>
      </w:r>
      <w:r w:rsidR="0044193B">
        <w:rPr>
          <w:rFonts w:ascii="Times New Roman" w:hAnsi="Times New Roman" w:cs="Times New Roman"/>
          <w:sz w:val="24"/>
          <w:szCs w:val="24"/>
        </w:rPr>
        <w:lastRenderedPageBreak/>
        <w:t xml:space="preserve">forgives have this effect on others; most enactments of forgiveness </w:t>
      </w:r>
      <w:r w:rsidR="0003681C">
        <w:rPr>
          <w:rFonts w:ascii="Times New Roman" w:hAnsi="Times New Roman" w:cs="Times New Roman"/>
          <w:sz w:val="24"/>
          <w:szCs w:val="24"/>
        </w:rPr>
        <w:t>can</w:t>
      </w:r>
      <w:r w:rsidR="0044193B">
        <w:rPr>
          <w:rFonts w:ascii="Times New Roman" w:hAnsi="Times New Roman" w:cs="Times New Roman"/>
          <w:sz w:val="24"/>
          <w:szCs w:val="24"/>
        </w:rPr>
        <w:t xml:space="preserve"> create expectations </w:t>
      </w:r>
      <w:r w:rsidR="0003681C">
        <w:rPr>
          <w:rFonts w:ascii="Times New Roman" w:hAnsi="Times New Roman" w:cs="Times New Roman"/>
          <w:sz w:val="24"/>
          <w:szCs w:val="24"/>
        </w:rPr>
        <w:t xml:space="preserve">that the future will resemble the new present </w:t>
      </w:r>
      <w:r w:rsidR="0046609C">
        <w:rPr>
          <w:rFonts w:ascii="Times New Roman" w:hAnsi="Times New Roman" w:cs="Times New Roman"/>
          <w:sz w:val="24"/>
          <w:szCs w:val="24"/>
        </w:rPr>
        <w:t xml:space="preserve">on the part of perceptive wrongdoers </w:t>
      </w:r>
      <w:r w:rsidR="0044193B">
        <w:rPr>
          <w:rFonts w:ascii="Times New Roman" w:hAnsi="Times New Roman" w:cs="Times New Roman"/>
          <w:sz w:val="24"/>
          <w:szCs w:val="24"/>
        </w:rPr>
        <w:t xml:space="preserve">in </w:t>
      </w:r>
      <w:r w:rsidR="0046609C">
        <w:rPr>
          <w:rFonts w:ascii="Times New Roman" w:hAnsi="Times New Roman" w:cs="Times New Roman"/>
          <w:sz w:val="24"/>
          <w:szCs w:val="24"/>
        </w:rPr>
        <w:t xml:space="preserve">interpersonal contexts. Relationships are defined in part by their existence over time, and forgiving in relationships would seem highly likely to yield expectations that forgivers will continue to forgive over time. </w:t>
      </w:r>
    </w:p>
    <w:p w14:paraId="2B2CAB90" w14:textId="2F740412" w:rsidR="0044193B" w:rsidRDefault="0046609C" w:rsidP="00805E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important to understanding forgiveness as a commitment, because moral agents are not static things</w:t>
      </w:r>
      <w:r w:rsidR="00805E35">
        <w:rPr>
          <w:rFonts w:ascii="Times New Roman" w:hAnsi="Times New Roman" w:cs="Times New Roman"/>
          <w:sz w:val="24"/>
          <w:szCs w:val="24"/>
        </w:rPr>
        <w:t>. P</w:t>
      </w:r>
      <w:r>
        <w:rPr>
          <w:rFonts w:ascii="Times New Roman" w:hAnsi="Times New Roman" w:cs="Times New Roman"/>
          <w:sz w:val="24"/>
          <w:szCs w:val="24"/>
        </w:rPr>
        <w:t xml:space="preserve">ersons are subject to change over time, and subject to the recurrence of memories that can be both uncontrolled and as vivid as they were when one was first wronged. </w:t>
      </w:r>
      <w:r w:rsidR="00595D80">
        <w:rPr>
          <w:rFonts w:ascii="Times New Roman" w:hAnsi="Times New Roman" w:cs="Times New Roman"/>
          <w:sz w:val="24"/>
          <w:szCs w:val="24"/>
        </w:rPr>
        <w:t>E</w:t>
      </w:r>
      <w:r>
        <w:rPr>
          <w:rFonts w:ascii="Times New Roman" w:hAnsi="Times New Roman" w:cs="Times New Roman"/>
          <w:sz w:val="24"/>
          <w:szCs w:val="24"/>
        </w:rPr>
        <w:t xml:space="preserve">ven accounts of forgiveness as an act or decision that “fixes” </w:t>
      </w:r>
      <w:r w:rsidR="00FC1F2B">
        <w:rPr>
          <w:rFonts w:ascii="Times New Roman" w:hAnsi="Times New Roman" w:cs="Times New Roman"/>
          <w:sz w:val="24"/>
          <w:szCs w:val="24"/>
        </w:rPr>
        <w:t>a</w:t>
      </w:r>
      <w:r>
        <w:rPr>
          <w:rFonts w:ascii="Times New Roman" w:hAnsi="Times New Roman" w:cs="Times New Roman"/>
          <w:sz w:val="24"/>
          <w:szCs w:val="24"/>
        </w:rPr>
        <w:t xml:space="preserve"> wrong in the past only provide a snapshot of </w:t>
      </w:r>
      <w:r w:rsidR="00834D00">
        <w:rPr>
          <w:rFonts w:ascii="Times New Roman" w:hAnsi="Times New Roman" w:cs="Times New Roman"/>
          <w:sz w:val="24"/>
          <w:szCs w:val="24"/>
        </w:rPr>
        <w:t>what forgiveness may be at a particular time</w:t>
      </w:r>
      <w:r w:rsidR="00595D80">
        <w:rPr>
          <w:rFonts w:ascii="Times New Roman" w:hAnsi="Times New Roman" w:cs="Times New Roman"/>
          <w:sz w:val="24"/>
          <w:szCs w:val="24"/>
        </w:rPr>
        <w:t xml:space="preserve"> (Walker 2006: 169-70)</w:t>
      </w:r>
      <w:r w:rsidR="0084179D">
        <w:rPr>
          <w:rFonts w:ascii="Times New Roman" w:hAnsi="Times New Roman" w:cs="Times New Roman"/>
          <w:sz w:val="24"/>
          <w:szCs w:val="24"/>
        </w:rPr>
        <w:t>. I</w:t>
      </w:r>
      <w:r w:rsidR="00834D00">
        <w:rPr>
          <w:rFonts w:ascii="Times New Roman" w:hAnsi="Times New Roman" w:cs="Times New Roman"/>
          <w:sz w:val="24"/>
          <w:szCs w:val="24"/>
        </w:rPr>
        <w:t xml:space="preserve">t is a reasonable expectation on the part of someone who is aware that they are forgiven that one does not just forgive </w:t>
      </w:r>
      <w:r w:rsidR="00595D80">
        <w:rPr>
          <w:rFonts w:ascii="Times New Roman" w:hAnsi="Times New Roman" w:cs="Times New Roman"/>
          <w:sz w:val="24"/>
          <w:szCs w:val="24"/>
        </w:rPr>
        <w:t>at the time of a harm, but will remain forgiving, because forgiveness in many forms can alter the norms of interaction for the forgiven and the forgiver (</w:t>
      </w:r>
      <w:proofErr w:type="spellStart"/>
      <w:r w:rsidR="00A4702A">
        <w:rPr>
          <w:rFonts w:ascii="Times New Roman" w:hAnsi="Times New Roman" w:cs="Times New Roman"/>
          <w:sz w:val="24"/>
          <w:szCs w:val="24"/>
        </w:rPr>
        <w:t>Scarre</w:t>
      </w:r>
      <w:proofErr w:type="spellEnd"/>
      <w:r w:rsidR="00A4702A">
        <w:rPr>
          <w:rFonts w:ascii="Times New Roman" w:hAnsi="Times New Roman" w:cs="Times New Roman"/>
          <w:sz w:val="24"/>
          <w:szCs w:val="24"/>
        </w:rPr>
        <w:t xml:space="preserve"> 2016; </w:t>
      </w:r>
      <w:proofErr w:type="spellStart"/>
      <w:r w:rsidR="00595D80">
        <w:rPr>
          <w:rFonts w:ascii="Times New Roman" w:hAnsi="Times New Roman" w:cs="Times New Roman"/>
          <w:sz w:val="24"/>
          <w:szCs w:val="24"/>
        </w:rPr>
        <w:t>Warmke</w:t>
      </w:r>
      <w:proofErr w:type="spellEnd"/>
      <w:r w:rsidR="006D6374">
        <w:rPr>
          <w:rFonts w:ascii="Times New Roman" w:hAnsi="Times New Roman" w:cs="Times New Roman"/>
          <w:sz w:val="24"/>
          <w:szCs w:val="24"/>
        </w:rPr>
        <w:t xml:space="preserve"> 2016).</w:t>
      </w:r>
      <w:r w:rsidR="0001311C">
        <w:rPr>
          <w:rFonts w:ascii="Times New Roman" w:hAnsi="Times New Roman" w:cs="Times New Roman"/>
          <w:sz w:val="24"/>
          <w:szCs w:val="24"/>
        </w:rPr>
        <w:t xml:space="preserve"> </w:t>
      </w:r>
      <w:r w:rsidR="004641EB">
        <w:rPr>
          <w:rFonts w:ascii="Times New Roman" w:hAnsi="Times New Roman" w:cs="Times New Roman"/>
          <w:sz w:val="24"/>
          <w:szCs w:val="24"/>
        </w:rPr>
        <w:t xml:space="preserve">It is </w:t>
      </w:r>
      <w:r w:rsidR="00FC1F2B">
        <w:rPr>
          <w:rFonts w:ascii="Times New Roman" w:hAnsi="Times New Roman" w:cs="Times New Roman"/>
          <w:sz w:val="24"/>
          <w:szCs w:val="24"/>
        </w:rPr>
        <w:t xml:space="preserve">also </w:t>
      </w:r>
      <w:r w:rsidR="004641EB">
        <w:rPr>
          <w:rFonts w:ascii="Times New Roman" w:hAnsi="Times New Roman" w:cs="Times New Roman"/>
          <w:sz w:val="24"/>
          <w:szCs w:val="24"/>
        </w:rPr>
        <w:t xml:space="preserve">realistic </w:t>
      </w:r>
      <w:r w:rsidR="00805E35">
        <w:rPr>
          <w:rFonts w:ascii="Times New Roman" w:hAnsi="Times New Roman" w:cs="Times New Roman"/>
          <w:sz w:val="24"/>
          <w:szCs w:val="24"/>
        </w:rPr>
        <w:t xml:space="preserve">and understandable </w:t>
      </w:r>
      <w:r w:rsidR="004641EB">
        <w:rPr>
          <w:rFonts w:ascii="Times New Roman" w:hAnsi="Times New Roman" w:cs="Times New Roman"/>
          <w:sz w:val="24"/>
          <w:szCs w:val="24"/>
        </w:rPr>
        <w:t>that a forgiver will not remain settled in their attitudes over time, and so the understandable expectations of forgiven wrongdoers may conflict with the foreseeable changes in the dispositions of a forgiver.</w:t>
      </w:r>
      <w:r w:rsidR="00124218">
        <w:rPr>
          <w:rFonts w:ascii="Times New Roman" w:hAnsi="Times New Roman" w:cs="Times New Roman"/>
          <w:sz w:val="24"/>
          <w:szCs w:val="24"/>
        </w:rPr>
        <w:t xml:space="preserve"> As Marilyn McCord Adams says, “</w:t>
      </w:r>
      <w:r w:rsidR="00124218" w:rsidRPr="00124218">
        <w:rPr>
          <w:rFonts w:ascii="Times New Roman" w:hAnsi="Times New Roman" w:cs="Times New Roman"/>
          <w:sz w:val="24"/>
          <w:szCs w:val="24"/>
        </w:rPr>
        <w:t xml:space="preserve">forgiveness involves a series of re-evaluations of the situation.… Things may be better than they seem and/or worse than they seem, but they will always be more complicated than at </w:t>
      </w:r>
      <w:proofErr w:type="gramStart"/>
      <w:r w:rsidR="00124218" w:rsidRPr="00124218">
        <w:rPr>
          <w:rFonts w:ascii="Times New Roman" w:hAnsi="Times New Roman" w:cs="Times New Roman"/>
          <w:sz w:val="24"/>
          <w:szCs w:val="24"/>
        </w:rPr>
        <w:t>first</w:t>
      </w:r>
      <w:proofErr w:type="gramEnd"/>
      <w:r w:rsidR="00124218" w:rsidRPr="00124218">
        <w:rPr>
          <w:rFonts w:ascii="Times New Roman" w:hAnsi="Times New Roman" w:cs="Times New Roman"/>
          <w:sz w:val="24"/>
          <w:szCs w:val="24"/>
        </w:rPr>
        <w:t xml:space="preserve"> they seem” (</w:t>
      </w:r>
      <w:r w:rsidR="004B5D7C">
        <w:rPr>
          <w:rFonts w:ascii="Times New Roman" w:hAnsi="Times New Roman" w:cs="Times New Roman"/>
          <w:sz w:val="24"/>
          <w:szCs w:val="24"/>
        </w:rPr>
        <w:t xml:space="preserve">Adams </w:t>
      </w:r>
      <w:r w:rsidR="00124218">
        <w:rPr>
          <w:rFonts w:ascii="Times New Roman" w:hAnsi="Times New Roman" w:cs="Times New Roman"/>
          <w:sz w:val="24"/>
          <w:szCs w:val="24"/>
        </w:rPr>
        <w:t xml:space="preserve">1991: </w:t>
      </w:r>
      <w:r w:rsidR="00124218" w:rsidRPr="00124218">
        <w:rPr>
          <w:rFonts w:ascii="Times New Roman" w:hAnsi="Times New Roman" w:cs="Times New Roman"/>
          <w:sz w:val="24"/>
          <w:szCs w:val="24"/>
        </w:rPr>
        <w:t>293).</w:t>
      </w:r>
      <w:r w:rsidR="00805E35">
        <w:rPr>
          <w:rFonts w:ascii="Times New Roman" w:hAnsi="Times New Roman" w:cs="Times New Roman"/>
          <w:sz w:val="24"/>
          <w:szCs w:val="24"/>
        </w:rPr>
        <w:t xml:space="preserve"> The distinctive challenge of forgiveness as a commitment is that one is faced with indefinite future moral decisions as to whether and how to uphold the commitment, even if </w:t>
      </w:r>
      <w:r w:rsidR="00FC1F2B">
        <w:rPr>
          <w:rFonts w:ascii="Times New Roman" w:hAnsi="Times New Roman" w:cs="Times New Roman"/>
          <w:sz w:val="24"/>
          <w:szCs w:val="24"/>
        </w:rPr>
        <w:t>a</w:t>
      </w:r>
      <w:r w:rsidR="00805E35">
        <w:rPr>
          <w:rFonts w:ascii="Times New Roman" w:hAnsi="Times New Roman" w:cs="Times New Roman"/>
          <w:sz w:val="24"/>
          <w:szCs w:val="24"/>
        </w:rPr>
        <w:t xml:space="preserve"> </w:t>
      </w:r>
      <w:r w:rsidR="00FC1F2B">
        <w:rPr>
          <w:rFonts w:ascii="Times New Roman" w:hAnsi="Times New Roman" w:cs="Times New Roman"/>
          <w:sz w:val="24"/>
          <w:szCs w:val="24"/>
        </w:rPr>
        <w:t>wrongdoing</w:t>
      </w:r>
      <w:r w:rsidR="00805E35">
        <w:rPr>
          <w:rFonts w:ascii="Times New Roman" w:hAnsi="Times New Roman" w:cs="Times New Roman"/>
          <w:sz w:val="24"/>
          <w:szCs w:val="24"/>
        </w:rPr>
        <w:t xml:space="preserve"> may be forgiven “at first” for good reasons. </w:t>
      </w:r>
    </w:p>
    <w:p w14:paraId="1506AE9A" w14:textId="7692E40A" w:rsidR="00805E35" w:rsidRDefault="00805E35" w:rsidP="00D060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 that first commitment is made or conveyed is a separate matter. </w:t>
      </w:r>
      <w:r w:rsidR="0001311C">
        <w:rPr>
          <w:rFonts w:ascii="Times New Roman" w:hAnsi="Times New Roman" w:cs="Times New Roman"/>
          <w:sz w:val="24"/>
          <w:szCs w:val="24"/>
        </w:rPr>
        <w:t xml:space="preserve">Forgiveness can be a commitment in the sense of being expressed to a wrongdoer in </w:t>
      </w:r>
      <w:r w:rsidR="009C3784">
        <w:rPr>
          <w:rFonts w:ascii="Times New Roman" w:hAnsi="Times New Roman" w:cs="Times New Roman"/>
          <w:sz w:val="24"/>
          <w:szCs w:val="24"/>
        </w:rPr>
        <w:t>one</w:t>
      </w:r>
      <w:r w:rsidR="0001311C">
        <w:rPr>
          <w:rFonts w:ascii="Times New Roman" w:hAnsi="Times New Roman" w:cs="Times New Roman"/>
          <w:sz w:val="24"/>
          <w:szCs w:val="24"/>
        </w:rPr>
        <w:t xml:space="preserve"> form of a speech act, </w:t>
      </w:r>
      <w:r w:rsidR="009C3784">
        <w:rPr>
          <w:rFonts w:ascii="Times New Roman" w:hAnsi="Times New Roman" w:cs="Times New Roman"/>
          <w:sz w:val="24"/>
          <w:szCs w:val="24"/>
        </w:rPr>
        <w:t>specifically</w:t>
      </w:r>
      <w:r w:rsidR="0001311C">
        <w:rPr>
          <w:rFonts w:ascii="Times New Roman" w:hAnsi="Times New Roman" w:cs="Times New Roman"/>
          <w:sz w:val="24"/>
          <w:szCs w:val="24"/>
        </w:rPr>
        <w:t xml:space="preserve">, a </w:t>
      </w:r>
      <w:r w:rsidR="0001311C" w:rsidRPr="0001311C">
        <w:rPr>
          <w:rFonts w:ascii="Times New Roman" w:hAnsi="Times New Roman" w:cs="Times New Roman"/>
          <w:i/>
          <w:sz w:val="24"/>
          <w:szCs w:val="24"/>
        </w:rPr>
        <w:t>commissive</w:t>
      </w:r>
      <w:r w:rsidR="0001311C">
        <w:rPr>
          <w:rFonts w:ascii="Times New Roman" w:hAnsi="Times New Roman" w:cs="Times New Roman"/>
          <w:sz w:val="24"/>
          <w:szCs w:val="24"/>
        </w:rPr>
        <w:t xml:space="preserve">. </w:t>
      </w:r>
      <w:r w:rsidR="00F4572E">
        <w:rPr>
          <w:rFonts w:ascii="Times New Roman" w:hAnsi="Times New Roman" w:cs="Times New Roman"/>
          <w:sz w:val="24"/>
          <w:szCs w:val="24"/>
        </w:rPr>
        <w:t xml:space="preserve">By a commissive, I mean J.L. Austin’s </w:t>
      </w:r>
      <w:r w:rsidR="006A3F9F">
        <w:rPr>
          <w:rFonts w:ascii="Times New Roman" w:hAnsi="Times New Roman" w:cs="Times New Roman"/>
          <w:sz w:val="24"/>
          <w:szCs w:val="24"/>
        </w:rPr>
        <w:t xml:space="preserve">(1962) </w:t>
      </w:r>
      <w:r w:rsidR="00F4572E">
        <w:rPr>
          <w:rFonts w:ascii="Times New Roman" w:hAnsi="Times New Roman" w:cs="Times New Roman"/>
          <w:sz w:val="24"/>
          <w:szCs w:val="24"/>
        </w:rPr>
        <w:t xml:space="preserve">category of illocutions by dint of which speakers commit themselves to future conduct </w:t>
      </w:r>
      <w:proofErr w:type="gramStart"/>
      <w:r w:rsidR="00F4572E">
        <w:rPr>
          <w:rFonts w:ascii="Times New Roman" w:hAnsi="Times New Roman" w:cs="Times New Roman"/>
          <w:sz w:val="24"/>
          <w:szCs w:val="24"/>
        </w:rPr>
        <w:t>in the course of</w:t>
      </w:r>
      <w:proofErr w:type="gramEnd"/>
      <w:r w:rsidR="00F4572E">
        <w:rPr>
          <w:rFonts w:ascii="Times New Roman" w:hAnsi="Times New Roman" w:cs="Times New Roman"/>
          <w:sz w:val="24"/>
          <w:szCs w:val="24"/>
        </w:rPr>
        <w:t xml:space="preserve"> saying so; </w:t>
      </w:r>
      <w:r w:rsidR="005F644A">
        <w:rPr>
          <w:rFonts w:ascii="Times New Roman" w:hAnsi="Times New Roman" w:cs="Times New Roman"/>
          <w:sz w:val="24"/>
          <w:szCs w:val="24"/>
        </w:rPr>
        <w:t>Austin’s</w:t>
      </w:r>
      <w:r w:rsidR="00F4572E">
        <w:rPr>
          <w:rFonts w:ascii="Times New Roman" w:hAnsi="Times New Roman" w:cs="Times New Roman"/>
          <w:sz w:val="24"/>
          <w:szCs w:val="24"/>
        </w:rPr>
        <w:t xml:space="preserve"> most well-known example of </w:t>
      </w:r>
      <w:proofErr w:type="spellStart"/>
      <w:r w:rsidR="00F4572E">
        <w:rPr>
          <w:rFonts w:ascii="Times New Roman" w:hAnsi="Times New Roman" w:cs="Times New Roman"/>
          <w:sz w:val="24"/>
          <w:szCs w:val="24"/>
        </w:rPr>
        <w:t>commissives</w:t>
      </w:r>
      <w:proofErr w:type="spellEnd"/>
      <w:r w:rsidR="00F4572E">
        <w:rPr>
          <w:rFonts w:ascii="Times New Roman" w:hAnsi="Times New Roman" w:cs="Times New Roman"/>
          <w:sz w:val="24"/>
          <w:szCs w:val="24"/>
        </w:rPr>
        <w:t xml:space="preserve"> is betting. In saying that I bet you five dollars</w:t>
      </w:r>
      <w:r w:rsidR="0084179D">
        <w:rPr>
          <w:rFonts w:ascii="Times New Roman" w:hAnsi="Times New Roman" w:cs="Times New Roman"/>
          <w:sz w:val="24"/>
          <w:szCs w:val="24"/>
        </w:rPr>
        <w:t xml:space="preserve"> (say, that </w:t>
      </w:r>
      <w:r w:rsidR="00F4572E">
        <w:rPr>
          <w:rFonts w:ascii="Times New Roman" w:hAnsi="Times New Roman" w:cs="Times New Roman"/>
          <w:sz w:val="24"/>
          <w:szCs w:val="24"/>
        </w:rPr>
        <w:t>my team will beat your team</w:t>
      </w:r>
      <w:r w:rsidR="0084179D">
        <w:rPr>
          <w:rFonts w:ascii="Times New Roman" w:hAnsi="Times New Roman" w:cs="Times New Roman"/>
          <w:sz w:val="24"/>
          <w:szCs w:val="24"/>
        </w:rPr>
        <w:t>)</w:t>
      </w:r>
      <w:r w:rsidR="00F4572E">
        <w:rPr>
          <w:rFonts w:ascii="Times New Roman" w:hAnsi="Times New Roman" w:cs="Times New Roman"/>
          <w:sz w:val="24"/>
          <w:szCs w:val="24"/>
        </w:rPr>
        <w:t xml:space="preserve">, I just do commit myself to paying you </w:t>
      </w:r>
      <w:proofErr w:type="gramStart"/>
      <w:r w:rsidR="00C13ED2">
        <w:rPr>
          <w:rFonts w:ascii="Times New Roman" w:hAnsi="Times New Roman" w:cs="Times New Roman"/>
          <w:sz w:val="24"/>
          <w:szCs w:val="24"/>
        </w:rPr>
        <w:t>in the course of</w:t>
      </w:r>
      <w:proofErr w:type="gramEnd"/>
      <w:r w:rsidR="00F4572E">
        <w:rPr>
          <w:rFonts w:ascii="Times New Roman" w:hAnsi="Times New Roman" w:cs="Times New Roman"/>
          <w:sz w:val="24"/>
          <w:szCs w:val="24"/>
        </w:rPr>
        <w:t xml:space="preserve"> saying that I bet you. </w:t>
      </w:r>
      <w:r w:rsidR="009C3784" w:rsidRPr="009C3784">
        <w:rPr>
          <w:rFonts w:ascii="Times New Roman" w:hAnsi="Times New Roman" w:cs="Times New Roman"/>
          <w:sz w:val="24"/>
          <w:szCs w:val="24"/>
        </w:rPr>
        <w:t>Austin never cites “I forgive” as an example of a performative utterance, although he suggests such close relatives as “I accept your apol</w:t>
      </w:r>
      <w:r w:rsidR="009C3784">
        <w:rPr>
          <w:rFonts w:ascii="Times New Roman" w:hAnsi="Times New Roman" w:cs="Times New Roman"/>
          <w:sz w:val="24"/>
          <w:szCs w:val="24"/>
        </w:rPr>
        <w:t>ogy</w:t>
      </w:r>
      <w:r>
        <w:rPr>
          <w:rFonts w:ascii="Times New Roman" w:hAnsi="Times New Roman" w:cs="Times New Roman"/>
          <w:sz w:val="24"/>
          <w:szCs w:val="24"/>
        </w:rPr>
        <w:t>”</w:t>
      </w:r>
      <w:r w:rsidR="009C3784">
        <w:rPr>
          <w:rFonts w:ascii="Times New Roman" w:hAnsi="Times New Roman" w:cs="Times New Roman"/>
          <w:sz w:val="24"/>
          <w:szCs w:val="24"/>
        </w:rPr>
        <w:t xml:space="preserve"> (1962: 7). I </w:t>
      </w:r>
      <w:r>
        <w:rPr>
          <w:rFonts w:ascii="Times New Roman" w:hAnsi="Times New Roman" w:cs="Times New Roman"/>
          <w:sz w:val="24"/>
          <w:szCs w:val="24"/>
        </w:rPr>
        <w:t>extend</w:t>
      </w:r>
      <w:r w:rsidR="009C3784">
        <w:rPr>
          <w:rFonts w:ascii="Times New Roman" w:hAnsi="Times New Roman" w:cs="Times New Roman"/>
          <w:sz w:val="24"/>
          <w:szCs w:val="24"/>
        </w:rPr>
        <w:t xml:space="preserve"> Austin’s insights to forgiveness</w:t>
      </w:r>
      <w:r>
        <w:rPr>
          <w:rFonts w:ascii="Times New Roman" w:hAnsi="Times New Roman" w:cs="Times New Roman"/>
          <w:sz w:val="24"/>
          <w:szCs w:val="24"/>
        </w:rPr>
        <w:t xml:space="preserve"> because,</w:t>
      </w:r>
      <w:r w:rsidR="005F644A">
        <w:rPr>
          <w:rFonts w:ascii="Times New Roman" w:hAnsi="Times New Roman" w:cs="Times New Roman"/>
          <w:sz w:val="24"/>
          <w:szCs w:val="24"/>
        </w:rPr>
        <w:t xml:space="preserve"> in some contexts, saying “I forgive you” or “all is forgiven” commits me to a course of future forgiving conduct. </w:t>
      </w:r>
    </w:p>
    <w:p w14:paraId="6BBE82A9" w14:textId="0A45102E" w:rsidR="008B7C8A" w:rsidRDefault="008B7C8A" w:rsidP="00D060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Against objections that </w:t>
      </w:r>
      <w:r w:rsidR="00D53FD5">
        <w:rPr>
          <w:rFonts w:ascii="Times New Roman" w:hAnsi="Times New Roman" w:cs="Times New Roman"/>
          <w:sz w:val="24"/>
          <w:szCs w:val="24"/>
        </w:rPr>
        <w:t>a forgiver</w:t>
      </w:r>
      <w:r>
        <w:rPr>
          <w:rFonts w:ascii="Times New Roman" w:hAnsi="Times New Roman" w:cs="Times New Roman"/>
          <w:sz w:val="24"/>
          <w:szCs w:val="24"/>
        </w:rPr>
        <w:t xml:space="preserve"> may be in error about the nature of a wrong, or unable to maintain a commitment, or insincere, defenders of commissive accounts grant that as with betting, commissive forgiving can misfire, be abused, or given in bad faith, and this no more undermines commissive forgiveness than it does such </w:t>
      </w:r>
      <w:proofErr w:type="spellStart"/>
      <w:r>
        <w:rPr>
          <w:rFonts w:ascii="Times New Roman" w:hAnsi="Times New Roman" w:cs="Times New Roman"/>
          <w:sz w:val="24"/>
          <w:szCs w:val="24"/>
        </w:rPr>
        <w:t>commissives</w:t>
      </w:r>
      <w:proofErr w:type="spellEnd"/>
      <w:r>
        <w:rPr>
          <w:rFonts w:ascii="Times New Roman" w:hAnsi="Times New Roman" w:cs="Times New Roman"/>
          <w:sz w:val="24"/>
          <w:szCs w:val="24"/>
        </w:rPr>
        <w:t xml:space="preserve"> as betting and promising (Haber 1991; Norlock 2009; Pettigrove 2012).</w:t>
      </w:r>
      <w:r w:rsidR="00090E1F">
        <w:rPr>
          <w:rFonts w:ascii="Times New Roman" w:hAnsi="Times New Roman" w:cs="Times New Roman"/>
          <w:sz w:val="24"/>
          <w:szCs w:val="24"/>
        </w:rPr>
        <w:t xml:space="preserve"> I</w:t>
      </w:r>
      <w:r w:rsidR="0084179D">
        <w:rPr>
          <w:rFonts w:ascii="Times New Roman" w:hAnsi="Times New Roman" w:cs="Times New Roman"/>
          <w:sz w:val="24"/>
          <w:szCs w:val="24"/>
        </w:rPr>
        <w:t>f I</w:t>
      </w:r>
      <w:r w:rsidR="00090E1F">
        <w:rPr>
          <w:rFonts w:ascii="Times New Roman" w:hAnsi="Times New Roman" w:cs="Times New Roman"/>
          <w:sz w:val="24"/>
          <w:szCs w:val="24"/>
        </w:rPr>
        <w:t xml:space="preserve"> made a </w:t>
      </w:r>
      <w:r w:rsidR="00CA0F15">
        <w:rPr>
          <w:rFonts w:ascii="Times New Roman" w:hAnsi="Times New Roman" w:cs="Times New Roman"/>
          <w:sz w:val="24"/>
          <w:szCs w:val="24"/>
        </w:rPr>
        <w:t xml:space="preserve">monetary </w:t>
      </w:r>
      <w:r w:rsidR="00090E1F">
        <w:rPr>
          <w:rFonts w:ascii="Times New Roman" w:hAnsi="Times New Roman" w:cs="Times New Roman"/>
          <w:sz w:val="24"/>
          <w:szCs w:val="24"/>
        </w:rPr>
        <w:t>bet that I knew I could not pay</w:t>
      </w:r>
      <w:r w:rsidR="0084179D">
        <w:rPr>
          <w:rFonts w:ascii="Times New Roman" w:hAnsi="Times New Roman" w:cs="Times New Roman"/>
          <w:sz w:val="24"/>
          <w:szCs w:val="24"/>
        </w:rPr>
        <w:t>,</w:t>
      </w:r>
      <w:r w:rsidR="00090E1F">
        <w:rPr>
          <w:rFonts w:ascii="Times New Roman" w:hAnsi="Times New Roman" w:cs="Times New Roman"/>
          <w:sz w:val="24"/>
          <w:szCs w:val="24"/>
        </w:rPr>
        <w:t xml:space="preserve"> that I won did not mean I would not have been reasonably held to normative expectations to live up to my commitment if </w:t>
      </w:r>
      <w:proofErr w:type="gramStart"/>
      <w:r w:rsidR="00090E1F">
        <w:rPr>
          <w:rFonts w:ascii="Times New Roman" w:hAnsi="Times New Roman" w:cs="Times New Roman"/>
          <w:sz w:val="24"/>
          <w:szCs w:val="24"/>
        </w:rPr>
        <w:t>I’d</w:t>
      </w:r>
      <w:proofErr w:type="gramEnd"/>
      <w:r w:rsidR="00090E1F">
        <w:rPr>
          <w:rFonts w:ascii="Times New Roman" w:hAnsi="Times New Roman" w:cs="Times New Roman"/>
          <w:sz w:val="24"/>
          <w:szCs w:val="24"/>
        </w:rPr>
        <w:t xml:space="preserve"> lost. So to</w:t>
      </w:r>
      <w:r w:rsidR="009B1E92">
        <w:rPr>
          <w:rFonts w:ascii="Times New Roman" w:hAnsi="Times New Roman" w:cs="Times New Roman"/>
          <w:sz w:val="24"/>
          <w:szCs w:val="24"/>
        </w:rPr>
        <w:t>o</w:t>
      </w:r>
      <w:r w:rsidR="00090E1F">
        <w:rPr>
          <w:rFonts w:ascii="Times New Roman" w:hAnsi="Times New Roman" w:cs="Times New Roman"/>
          <w:sz w:val="24"/>
          <w:szCs w:val="24"/>
        </w:rPr>
        <w:t xml:space="preserve"> with forgiveness. One could communicate it hastily with a clear sense that one is not ready to live up to the expectations it engenders, </w:t>
      </w:r>
      <w:r w:rsidR="0039211D">
        <w:rPr>
          <w:rFonts w:ascii="Times New Roman" w:hAnsi="Times New Roman" w:cs="Times New Roman"/>
          <w:sz w:val="24"/>
          <w:szCs w:val="24"/>
        </w:rPr>
        <w:t>yet</w:t>
      </w:r>
      <w:r w:rsidR="00090E1F">
        <w:rPr>
          <w:rFonts w:ascii="Times New Roman" w:hAnsi="Times New Roman" w:cs="Times New Roman"/>
          <w:sz w:val="24"/>
          <w:szCs w:val="24"/>
        </w:rPr>
        <w:t xml:space="preserve"> to do so commits one “to some future course of action” in the minds of listeners (Searle 1976: 11).</w:t>
      </w:r>
      <w:r w:rsidR="004A440E">
        <w:rPr>
          <w:rFonts w:ascii="Times New Roman" w:hAnsi="Times New Roman" w:cs="Times New Roman"/>
          <w:sz w:val="24"/>
          <w:szCs w:val="24"/>
        </w:rPr>
        <w:t xml:space="preserve"> For this reason, expressions of forgiveness take important moral risks</w:t>
      </w:r>
      <w:r w:rsidR="00FD19BB">
        <w:rPr>
          <w:rFonts w:ascii="Times New Roman" w:hAnsi="Times New Roman" w:cs="Times New Roman"/>
          <w:sz w:val="24"/>
          <w:szCs w:val="24"/>
        </w:rPr>
        <w:t>; indeed, all such normatively forceful expressions are mora</w:t>
      </w:r>
      <w:r w:rsidR="00C1739E">
        <w:rPr>
          <w:rFonts w:ascii="Times New Roman" w:hAnsi="Times New Roman" w:cs="Times New Roman"/>
          <w:sz w:val="24"/>
          <w:szCs w:val="24"/>
        </w:rPr>
        <w:t>l</w:t>
      </w:r>
      <w:r w:rsidR="00FD19BB">
        <w:rPr>
          <w:rFonts w:ascii="Times New Roman" w:hAnsi="Times New Roman" w:cs="Times New Roman"/>
          <w:sz w:val="24"/>
          <w:szCs w:val="24"/>
        </w:rPr>
        <w:t>l</w:t>
      </w:r>
      <w:r w:rsidR="00C1739E">
        <w:rPr>
          <w:rFonts w:ascii="Times New Roman" w:hAnsi="Times New Roman" w:cs="Times New Roman"/>
          <w:sz w:val="24"/>
          <w:szCs w:val="24"/>
        </w:rPr>
        <w:t>y</w:t>
      </w:r>
      <w:r w:rsidR="00FD19BB">
        <w:rPr>
          <w:rFonts w:ascii="Times New Roman" w:hAnsi="Times New Roman" w:cs="Times New Roman"/>
          <w:sz w:val="24"/>
          <w:szCs w:val="24"/>
        </w:rPr>
        <w:t xml:space="preserve"> risky, since we are pledging ourselves to pursue future forms of </w:t>
      </w:r>
      <w:r w:rsidR="00FD19BB">
        <w:rPr>
          <w:rFonts w:ascii="Times New Roman" w:hAnsi="Times New Roman" w:cs="Times New Roman"/>
          <w:sz w:val="24"/>
          <w:szCs w:val="24"/>
        </w:rPr>
        <w:lastRenderedPageBreak/>
        <w:t>relationship without knowing what unexpected future developments will change our priorities and practices (</w:t>
      </w:r>
      <w:proofErr w:type="spellStart"/>
      <w:r w:rsidR="00FD19BB">
        <w:rPr>
          <w:rFonts w:ascii="Times New Roman" w:hAnsi="Times New Roman" w:cs="Times New Roman"/>
          <w:sz w:val="24"/>
          <w:szCs w:val="24"/>
        </w:rPr>
        <w:t>Kading</w:t>
      </w:r>
      <w:proofErr w:type="spellEnd"/>
      <w:r w:rsidR="00FD19BB">
        <w:rPr>
          <w:rFonts w:ascii="Times New Roman" w:hAnsi="Times New Roman" w:cs="Times New Roman"/>
          <w:sz w:val="24"/>
          <w:szCs w:val="24"/>
        </w:rPr>
        <w:t xml:space="preserve"> 1960: 61).</w:t>
      </w:r>
    </w:p>
    <w:p w14:paraId="06A774F3" w14:textId="77777777" w:rsidR="00D060C2" w:rsidRPr="00A60B4B" w:rsidRDefault="005F644A" w:rsidP="00D060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Accounts of forgiveness as a commissive tend to focus on expressions of forgiveness after </w:t>
      </w:r>
      <w:proofErr w:type="gramStart"/>
      <w:r>
        <w:rPr>
          <w:rFonts w:ascii="Times New Roman" w:hAnsi="Times New Roman" w:cs="Times New Roman"/>
          <w:sz w:val="24"/>
          <w:szCs w:val="24"/>
        </w:rPr>
        <w:t>particular incidents</w:t>
      </w:r>
      <w:proofErr w:type="gramEnd"/>
      <w:r>
        <w:rPr>
          <w:rFonts w:ascii="Times New Roman" w:hAnsi="Times New Roman" w:cs="Times New Roman"/>
          <w:sz w:val="24"/>
          <w:szCs w:val="24"/>
        </w:rPr>
        <w:t xml:space="preserve"> (</w:t>
      </w:r>
      <w:proofErr w:type="spellStart"/>
      <w:r w:rsidR="00A60B4B">
        <w:rPr>
          <w:rFonts w:ascii="Times New Roman" w:hAnsi="Times New Roman" w:cs="Times New Roman"/>
          <w:sz w:val="24"/>
          <w:szCs w:val="24"/>
        </w:rPr>
        <w:t>Londey</w:t>
      </w:r>
      <w:proofErr w:type="spellEnd"/>
      <w:r w:rsidR="00A60B4B">
        <w:rPr>
          <w:rFonts w:ascii="Times New Roman" w:hAnsi="Times New Roman" w:cs="Times New Roman"/>
          <w:sz w:val="24"/>
          <w:szCs w:val="24"/>
        </w:rPr>
        <w:t xml:space="preserve"> 1986; </w:t>
      </w:r>
      <w:r>
        <w:rPr>
          <w:rFonts w:ascii="Times New Roman" w:hAnsi="Times New Roman" w:cs="Times New Roman"/>
          <w:sz w:val="24"/>
          <w:szCs w:val="24"/>
        </w:rPr>
        <w:t>Pettigrove 2004, 2012</w:t>
      </w:r>
      <w:r w:rsidR="00471B97">
        <w:rPr>
          <w:rFonts w:ascii="Times New Roman" w:hAnsi="Times New Roman" w:cs="Times New Roman"/>
          <w:sz w:val="24"/>
          <w:szCs w:val="24"/>
        </w:rPr>
        <w:t xml:space="preserve">; </w:t>
      </w:r>
      <w:proofErr w:type="spellStart"/>
      <w:r w:rsidR="00471B97">
        <w:rPr>
          <w:rFonts w:ascii="Times New Roman" w:hAnsi="Times New Roman" w:cs="Times New Roman"/>
          <w:sz w:val="24"/>
          <w:szCs w:val="24"/>
        </w:rPr>
        <w:t>Warmke</w:t>
      </w:r>
      <w:proofErr w:type="spellEnd"/>
      <w:r w:rsidR="00471B97">
        <w:rPr>
          <w:rFonts w:ascii="Times New Roman" w:hAnsi="Times New Roman" w:cs="Times New Roman"/>
          <w:sz w:val="24"/>
          <w:szCs w:val="24"/>
        </w:rPr>
        <w:t xml:space="preserve"> 2016; Jorgensen 2017). </w:t>
      </w:r>
      <w:r w:rsidR="00C13ED2">
        <w:rPr>
          <w:rFonts w:ascii="Times New Roman" w:hAnsi="Times New Roman" w:cs="Times New Roman"/>
          <w:sz w:val="24"/>
          <w:szCs w:val="24"/>
        </w:rPr>
        <w:t xml:space="preserve">Not all accounts </w:t>
      </w:r>
      <w:r w:rsidR="00A204B7">
        <w:rPr>
          <w:rFonts w:ascii="Times New Roman" w:hAnsi="Times New Roman" w:cs="Times New Roman"/>
          <w:sz w:val="24"/>
          <w:szCs w:val="24"/>
        </w:rPr>
        <w:t xml:space="preserve">of forgiveness as a spoken commitment </w:t>
      </w:r>
      <w:r w:rsidR="00C13ED2">
        <w:rPr>
          <w:rFonts w:ascii="Times New Roman" w:hAnsi="Times New Roman" w:cs="Times New Roman"/>
          <w:sz w:val="24"/>
          <w:szCs w:val="24"/>
        </w:rPr>
        <w:t xml:space="preserve">require that the wrongdoing </w:t>
      </w:r>
      <w:r w:rsidR="00C13ED2" w:rsidRPr="00FD19BB">
        <w:rPr>
          <w:rFonts w:ascii="Times New Roman" w:hAnsi="Times New Roman" w:cs="Times New Roman"/>
          <w:i/>
          <w:sz w:val="24"/>
          <w:szCs w:val="24"/>
        </w:rPr>
        <w:t>precede</w:t>
      </w:r>
      <w:r w:rsidR="00C13ED2">
        <w:rPr>
          <w:rFonts w:ascii="Times New Roman" w:hAnsi="Times New Roman" w:cs="Times New Roman"/>
          <w:sz w:val="24"/>
          <w:szCs w:val="24"/>
        </w:rPr>
        <w:t xml:space="preserve"> forgiveness, however; Nicolas Cornell, for example, develops an account of </w:t>
      </w:r>
      <w:r w:rsidR="00386878">
        <w:rPr>
          <w:rFonts w:ascii="Times New Roman" w:hAnsi="Times New Roman" w:cs="Times New Roman"/>
          <w:sz w:val="24"/>
          <w:szCs w:val="24"/>
        </w:rPr>
        <w:t xml:space="preserve">expressions of </w:t>
      </w:r>
      <w:r w:rsidR="00C13ED2">
        <w:rPr>
          <w:rFonts w:ascii="Times New Roman" w:hAnsi="Times New Roman" w:cs="Times New Roman"/>
          <w:sz w:val="24"/>
          <w:szCs w:val="24"/>
        </w:rPr>
        <w:t>“</w:t>
      </w:r>
      <w:proofErr w:type="spellStart"/>
      <w:r w:rsidR="00061872">
        <w:rPr>
          <w:rFonts w:ascii="Times New Roman" w:hAnsi="Times New Roman" w:cs="Times New Roman"/>
          <w:sz w:val="24"/>
          <w:szCs w:val="24"/>
        </w:rPr>
        <w:t>pre</w:t>
      </w:r>
      <w:r w:rsidR="00C13ED2">
        <w:rPr>
          <w:rFonts w:ascii="Times New Roman" w:hAnsi="Times New Roman" w:cs="Times New Roman"/>
          <w:sz w:val="24"/>
          <w:szCs w:val="24"/>
        </w:rPr>
        <w:t>emptive</w:t>
      </w:r>
      <w:proofErr w:type="spellEnd"/>
      <w:r w:rsidR="00C13ED2">
        <w:rPr>
          <w:rFonts w:ascii="Times New Roman" w:hAnsi="Times New Roman" w:cs="Times New Roman"/>
          <w:sz w:val="24"/>
          <w:szCs w:val="24"/>
        </w:rPr>
        <w:t xml:space="preserve"> forgiv</w:t>
      </w:r>
      <w:r w:rsidR="00061872">
        <w:rPr>
          <w:rFonts w:ascii="Times New Roman" w:hAnsi="Times New Roman" w:cs="Times New Roman"/>
          <w:sz w:val="24"/>
          <w:szCs w:val="24"/>
        </w:rPr>
        <w:t>ing</w:t>
      </w:r>
      <w:r w:rsidR="00C13ED2">
        <w:rPr>
          <w:rFonts w:ascii="Times New Roman" w:hAnsi="Times New Roman" w:cs="Times New Roman"/>
          <w:sz w:val="24"/>
          <w:szCs w:val="24"/>
        </w:rPr>
        <w:t xml:space="preserve">” </w:t>
      </w:r>
      <w:r w:rsidR="00386878">
        <w:rPr>
          <w:rFonts w:ascii="Times New Roman" w:hAnsi="Times New Roman" w:cs="Times New Roman"/>
          <w:sz w:val="24"/>
          <w:szCs w:val="24"/>
        </w:rPr>
        <w:t>that commit speakers to taking a</w:t>
      </w:r>
      <w:r w:rsidR="00061872">
        <w:rPr>
          <w:rFonts w:ascii="Times New Roman" w:hAnsi="Times New Roman" w:cs="Times New Roman"/>
          <w:sz w:val="24"/>
          <w:szCs w:val="24"/>
        </w:rPr>
        <w:t xml:space="preserve"> forgiving stance</w:t>
      </w:r>
      <w:r w:rsidR="00D060C2">
        <w:rPr>
          <w:rFonts w:ascii="Times New Roman" w:hAnsi="Times New Roman" w:cs="Times New Roman"/>
          <w:sz w:val="24"/>
          <w:szCs w:val="24"/>
        </w:rPr>
        <w:t xml:space="preserve"> toward specific injuries</w:t>
      </w:r>
      <w:r w:rsidR="00061872">
        <w:rPr>
          <w:rFonts w:ascii="Times New Roman" w:hAnsi="Times New Roman" w:cs="Times New Roman"/>
          <w:sz w:val="24"/>
          <w:szCs w:val="24"/>
        </w:rPr>
        <w:t xml:space="preserve"> </w:t>
      </w:r>
      <w:proofErr w:type="gramStart"/>
      <w:r w:rsidR="00061872">
        <w:rPr>
          <w:rFonts w:ascii="Times New Roman" w:hAnsi="Times New Roman" w:cs="Times New Roman"/>
          <w:sz w:val="24"/>
          <w:szCs w:val="24"/>
        </w:rPr>
        <w:t>in the event that</w:t>
      </w:r>
      <w:proofErr w:type="gramEnd"/>
      <w:r w:rsidR="00061872">
        <w:rPr>
          <w:rFonts w:ascii="Times New Roman" w:hAnsi="Times New Roman" w:cs="Times New Roman"/>
          <w:sz w:val="24"/>
          <w:szCs w:val="24"/>
        </w:rPr>
        <w:t xml:space="preserve"> </w:t>
      </w:r>
      <w:r w:rsidR="00D060C2">
        <w:rPr>
          <w:rFonts w:ascii="Times New Roman" w:hAnsi="Times New Roman" w:cs="Times New Roman"/>
          <w:sz w:val="24"/>
          <w:szCs w:val="24"/>
        </w:rPr>
        <w:t>they arise</w:t>
      </w:r>
      <w:r w:rsidR="00061872">
        <w:rPr>
          <w:rFonts w:ascii="Times New Roman" w:hAnsi="Times New Roman" w:cs="Times New Roman"/>
          <w:sz w:val="24"/>
          <w:szCs w:val="24"/>
        </w:rPr>
        <w:t xml:space="preserve"> in th</w:t>
      </w:r>
      <w:r w:rsidR="00D060C2">
        <w:rPr>
          <w:rFonts w:ascii="Times New Roman" w:hAnsi="Times New Roman" w:cs="Times New Roman"/>
          <w:sz w:val="24"/>
          <w:szCs w:val="24"/>
        </w:rPr>
        <w:t xml:space="preserve">e future (Cornell 2017: 242). This is </w:t>
      </w:r>
      <w:r w:rsidR="00D53FD5">
        <w:rPr>
          <w:rFonts w:ascii="Times New Roman" w:hAnsi="Times New Roman" w:cs="Times New Roman"/>
          <w:sz w:val="24"/>
          <w:szCs w:val="24"/>
        </w:rPr>
        <w:t>complex</w:t>
      </w:r>
      <w:r w:rsidR="00D060C2">
        <w:rPr>
          <w:rFonts w:ascii="Times New Roman" w:hAnsi="Times New Roman" w:cs="Times New Roman"/>
          <w:sz w:val="24"/>
          <w:szCs w:val="24"/>
        </w:rPr>
        <w:t>, in part because</w:t>
      </w:r>
      <w:r w:rsidR="00A60B4B" w:rsidRPr="00A60B4B">
        <w:t xml:space="preserve"> </w:t>
      </w:r>
      <w:r w:rsidR="00D060C2">
        <w:rPr>
          <w:rFonts w:ascii="Times New Roman" w:hAnsi="Times New Roman" w:cs="Times New Roman"/>
          <w:sz w:val="24"/>
          <w:szCs w:val="24"/>
        </w:rPr>
        <w:t xml:space="preserve">Cornell is neutral regarding how </w:t>
      </w:r>
      <w:r w:rsidR="00A60B4B" w:rsidRPr="00A60B4B">
        <w:rPr>
          <w:rFonts w:ascii="Times New Roman" w:hAnsi="Times New Roman" w:cs="Times New Roman"/>
          <w:sz w:val="24"/>
          <w:szCs w:val="24"/>
        </w:rPr>
        <w:t>to understand what has happened</w:t>
      </w:r>
      <w:r w:rsidR="00D060C2">
        <w:rPr>
          <w:rFonts w:ascii="Times New Roman" w:hAnsi="Times New Roman" w:cs="Times New Roman"/>
          <w:sz w:val="24"/>
          <w:szCs w:val="24"/>
        </w:rPr>
        <w:t xml:space="preserve"> </w:t>
      </w:r>
      <w:r w:rsidR="00A60B4B" w:rsidRPr="00A60B4B">
        <w:rPr>
          <w:rFonts w:ascii="Times New Roman" w:hAnsi="Times New Roman" w:cs="Times New Roman"/>
          <w:sz w:val="24"/>
          <w:szCs w:val="24"/>
        </w:rPr>
        <w:t xml:space="preserve">if </w:t>
      </w:r>
      <w:r w:rsidR="00D060C2">
        <w:rPr>
          <w:rFonts w:ascii="Times New Roman" w:hAnsi="Times New Roman" w:cs="Times New Roman"/>
          <w:sz w:val="24"/>
          <w:szCs w:val="24"/>
        </w:rPr>
        <w:t>the event does not ultimately take place. For example, I have had the experience of telling a student of mine</w:t>
      </w:r>
      <w:r w:rsidR="008B7C8A">
        <w:rPr>
          <w:rFonts w:ascii="Times New Roman" w:hAnsi="Times New Roman" w:cs="Times New Roman"/>
          <w:sz w:val="24"/>
          <w:szCs w:val="24"/>
        </w:rPr>
        <w:t>, with a bit of reluctance</w:t>
      </w:r>
      <w:r w:rsidR="00D060C2">
        <w:rPr>
          <w:rFonts w:ascii="Times New Roman" w:hAnsi="Times New Roman" w:cs="Times New Roman"/>
          <w:sz w:val="24"/>
          <w:szCs w:val="24"/>
        </w:rPr>
        <w:t>, “</w:t>
      </w:r>
      <w:r w:rsidR="0084179D">
        <w:rPr>
          <w:rFonts w:ascii="Times New Roman" w:hAnsi="Times New Roman" w:cs="Times New Roman"/>
          <w:sz w:val="24"/>
          <w:szCs w:val="24"/>
        </w:rPr>
        <w:t>Well, i</w:t>
      </w:r>
      <w:r w:rsidR="00D060C2" w:rsidRPr="00D060C2">
        <w:rPr>
          <w:rFonts w:ascii="Times New Roman" w:hAnsi="Times New Roman" w:cs="Times New Roman"/>
          <w:sz w:val="24"/>
          <w:szCs w:val="24"/>
        </w:rPr>
        <w:t xml:space="preserve">t’ll </w:t>
      </w:r>
      <w:r w:rsidR="008B7C8A">
        <w:rPr>
          <w:rFonts w:ascii="Times New Roman" w:hAnsi="Times New Roman" w:cs="Times New Roman"/>
          <w:sz w:val="24"/>
          <w:szCs w:val="24"/>
        </w:rPr>
        <w:t>mean grading on</w:t>
      </w:r>
      <w:r w:rsidR="00D060C2" w:rsidRPr="00D060C2">
        <w:rPr>
          <w:rFonts w:ascii="Times New Roman" w:hAnsi="Times New Roman" w:cs="Times New Roman"/>
          <w:sz w:val="24"/>
          <w:szCs w:val="24"/>
        </w:rPr>
        <w:t xml:space="preserve"> my holiday, but I forgive you if you send the paper late,” and </w:t>
      </w:r>
      <w:r w:rsidR="00D060C2">
        <w:rPr>
          <w:rFonts w:ascii="Times New Roman" w:hAnsi="Times New Roman" w:cs="Times New Roman"/>
          <w:sz w:val="24"/>
          <w:szCs w:val="24"/>
        </w:rPr>
        <w:t xml:space="preserve">finding to my delight that </w:t>
      </w:r>
      <w:r w:rsidR="00D060C2" w:rsidRPr="00D060C2">
        <w:rPr>
          <w:rFonts w:ascii="Times New Roman" w:hAnsi="Times New Roman" w:cs="Times New Roman"/>
          <w:sz w:val="24"/>
          <w:szCs w:val="24"/>
        </w:rPr>
        <w:t xml:space="preserve">the student </w:t>
      </w:r>
      <w:r w:rsidR="00D060C2">
        <w:rPr>
          <w:rFonts w:ascii="Times New Roman" w:hAnsi="Times New Roman" w:cs="Times New Roman"/>
          <w:sz w:val="24"/>
          <w:szCs w:val="24"/>
        </w:rPr>
        <w:t>did</w:t>
      </w:r>
      <w:r w:rsidR="00D060C2" w:rsidRPr="00D060C2">
        <w:rPr>
          <w:rFonts w:ascii="Times New Roman" w:hAnsi="Times New Roman" w:cs="Times New Roman"/>
          <w:sz w:val="24"/>
          <w:szCs w:val="24"/>
        </w:rPr>
        <w:t xml:space="preserve"> not send the paper late, but rather </w:t>
      </w:r>
      <w:r w:rsidR="00D060C2">
        <w:rPr>
          <w:rFonts w:ascii="Times New Roman" w:hAnsi="Times New Roman" w:cs="Times New Roman"/>
          <w:sz w:val="24"/>
          <w:szCs w:val="24"/>
        </w:rPr>
        <w:t>got</w:t>
      </w:r>
      <w:r w:rsidR="00D060C2" w:rsidRPr="00D060C2">
        <w:rPr>
          <w:rFonts w:ascii="Times New Roman" w:hAnsi="Times New Roman" w:cs="Times New Roman"/>
          <w:sz w:val="24"/>
          <w:szCs w:val="24"/>
        </w:rPr>
        <w:t xml:space="preserve"> it in a bit early</w:t>
      </w:r>
      <w:r w:rsidR="00A60B4B" w:rsidRPr="00A60B4B">
        <w:rPr>
          <w:rFonts w:ascii="Times New Roman" w:hAnsi="Times New Roman" w:cs="Times New Roman"/>
          <w:sz w:val="24"/>
          <w:szCs w:val="24"/>
        </w:rPr>
        <w:t xml:space="preserve">. </w:t>
      </w:r>
      <w:r w:rsidR="00D060C2">
        <w:rPr>
          <w:rFonts w:ascii="Times New Roman" w:hAnsi="Times New Roman" w:cs="Times New Roman"/>
          <w:sz w:val="24"/>
          <w:szCs w:val="24"/>
        </w:rPr>
        <w:t xml:space="preserve">According to Cornell, did I pre-emptively forgive my student? He suggests </w:t>
      </w:r>
      <w:r w:rsidR="00A60B4B" w:rsidRPr="00A60B4B">
        <w:rPr>
          <w:rFonts w:ascii="Times New Roman" w:hAnsi="Times New Roman" w:cs="Times New Roman"/>
          <w:sz w:val="24"/>
          <w:szCs w:val="24"/>
        </w:rPr>
        <w:t>two possibilities</w:t>
      </w:r>
      <w:r w:rsidR="00D060C2">
        <w:rPr>
          <w:rFonts w:ascii="Times New Roman" w:hAnsi="Times New Roman" w:cs="Times New Roman"/>
          <w:sz w:val="24"/>
          <w:szCs w:val="24"/>
        </w:rPr>
        <w:t>:</w:t>
      </w:r>
      <w:r w:rsidR="00A60B4B" w:rsidRPr="00A60B4B">
        <w:rPr>
          <w:rFonts w:ascii="Times New Roman" w:hAnsi="Times New Roman" w:cs="Times New Roman"/>
          <w:sz w:val="24"/>
          <w:szCs w:val="24"/>
        </w:rPr>
        <w:t xml:space="preserve"> </w:t>
      </w:r>
      <w:r w:rsidR="00D060C2">
        <w:rPr>
          <w:rFonts w:ascii="Times New Roman" w:hAnsi="Times New Roman" w:cs="Times New Roman"/>
          <w:sz w:val="24"/>
          <w:szCs w:val="24"/>
        </w:rPr>
        <w:t>either</w:t>
      </w:r>
      <w:r w:rsidR="00A60B4B" w:rsidRPr="00A60B4B">
        <w:rPr>
          <w:rFonts w:ascii="Times New Roman" w:hAnsi="Times New Roman" w:cs="Times New Roman"/>
          <w:sz w:val="24"/>
          <w:szCs w:val="24"/>
        </w:rPr>
        <w:t xml:space="preserve"> no forgiving</w:t>
      </w:r>
      <w:r w:rsidR="00D060C2">
        <w:rPr>
          <w:rFonts w:ascii="Times New Roman" w:hAnsi="Times New Roman" w:cs="Times New Roman"/>
          <w:sz w:val="24"/>
          <w:szCs w:val="24"/>
        </w:rPr>
        <w:t xml:space="preserve"> </w:t>
      </w:r>
      <w:r w:rsidR="00A60B4B" w:rsidRPr="00A60B4B">
        <w:rPr>
          <w:rFonts w:ascii="Times New Roman" w:hAnsi="Times New Roman" w:cs="Times New Roman"/>
          <w:sz w:val="24"/>
          <w:szCs w:val="24"/>
        </w:rPr>
        <w:t xml:space="preserve">occurred, </w:t>
      </w:r>
      <w:r w:rsidR="00D060C2">
        <w:rPr>
          <w:rFonts w:ascii="Times New Roman" w:hAnsi="Times New Roman" w:cs="Times New Roman"/>
          <w:sz w:val="24"/>
          <w:szCs w:val="24"/>
        </w:rPr>
        <w:t>or I “</w:t>
      </w:r>
      <w:r w:rsidR="00A60B4B" w:rsidRPr="00A60B4B">
        <w:rPr>
          <w:rFonts w:ascii="Times New Roman" w:hAnsi="Times New Roman" w:cs="Times New Roman"/>
          <w:sz w:val="24"/>
          <w:szCs w:val="24"/>
        </w:rPr>
        <w:t>forgave something</w:t>
      </w:r>
      <w:r w:rsidR="00D060C2">
        <w:rPr>
          <w:rFonts w:ascii="Times New Roman" w:hAnsi="Times New Roman" w:cs="Times New Roman"/>
          <w:sz w:val="24"/>
          <w:szCs w:val="24"/>
        </w:rPr>
        <w:t xml:space="preserve"> nonactual, interpreting it as </w:t>
      </w:r>
      <w:r w:rsidR="008B7C8A">
        <w:rPr>
          <w:rFonts w:ascii="Times New Roman" w:hAnsi="Times New Roman" w:cs="Times New Roman"/>
          <w:sz w:val="24"/>
          <w:szCs w:val="24"/>
        </w:rPr>
        <w:t>‘I forgive [you if you f</w:t>
      </w:r>
      <w:r w:rsidR="00D060C2">
        <w:rPr>
          <w:rFonts w:ascii="Times New Roman" w:hAnsi="Times New Roman" w:cs="Times New Roman"/>
          <w:sz w:val="24"/>
          <w:szCs w:val="24"/>
        </w:rPr>
        <w:t>],’” and Cornell clarifies forgiving the non</w:t>
      </w:r>
      <w:r w:rsidR="008B7C8A">
        <w:rPr>
          <w:rFonts w:ascii="Times New Roman" w:hAnsi="Times New Roman" w:cs="Times New Roman"/>
          <w:sz w:val="24"/>
          <w:szCs w:val="24"/>
        </w:rPr>
        <w:t>actual with the example,</w:t>
      </w:r>
      <w:r w:rsidR="00D060C2">
        <w:rPr>
          <w:rFonts w:ascii="Times New Roman" w:hAnsi="Times New Roman" w:cs="Times New Roman"/>
          <w:sz w:val="24"/>
          <w:szCs w:val="24"/>
        </w:rPr>
        <w:t xml:space="preserve"> “</w:t>
      </w:r>
      <w:r w:rsidR="00A60B4B" w:rsidRPr="00A60B4B">
        <w:rPr>
          <w:rFonts w:ascii="Times New Roman" w:hAnsi="Times New Roman" w:cs="Times New Roman"/>
          <w:sz w:val="24"/>
          <w:szCs w:val="24"/>
        </w:rPr>
        <w:t>consider forgiving a transgression that one</w:t>
      </w:r>
      <w:r w:rsidR="00D060C2">
        <w:rPr>
          <w:rFonts w:ascii="Times New Roman" w:hAnsi="Times New Roman" w:cs="Times New Roman"/>
          <w:sz w:val="24"/>
          <w:szCs w:val="24"/>
        </w:rPr>
        <w:t xml:space="preserve"> </w:t>
      </w:r>
      <w:r w:rsidR="00A60B4B" w:rsidRPr="00A60B4B">
        <w:rPr>
          <w:rFonts w:ascii="Times New Roman" w:hAnsi="Times New Roman" w:cs="Times New Roman"/>
          <w:sz w:val="24"/>
          <w:szCs w:val="24"/>
        </w:rPr>
        <w:t>mistakenly be</w:t>
      </w:r>
      <w:r w:rsidR="00D060C2">
        <w:rPr>
          <w:rFonts w:ascii="Times New Roman" w:hAnsi="Times New Roman" w:cs="Times New Roman"/>
          <w:sz w:val="24"/>
          <w:szCs w:val="24"/>
        </w:rPr>
        <w:t xml:space="preserve">lieves to have been committed” (2017: 253). One could argue that no forgiving occurred, since my student did nothing to be forgiven for. </w:t>
      </w:r>
      <w:r w:rsidR="008B7C8A">
        <w:rPr>
          <w:rFonts w:ascii="Times New Roman" w:hAnsi="Times New Roman" w:cs="Times New Roman"/>
          <w:sz w:val="24"/>
          <w:szCs w:val="24"/>
        </w:rPr>
        <w:t>Yet on a commissive account, I did establish expectations within our relationship that I would orient myself toward a possible future harm in a way my student could trust to be</w:t>
      </w:r>
      <w:r w:rsidR="00D53FD5">
        <w:rPr>
          <w:rFonts w:ascii="Times New Roman" w:hAnsi="Times New Roman" w:cs="Times New Roman"/>
          <w:sz w:val="24"/>
          <w:szCs w:val="24"/>
        </w:rPr>
        <w:t xml:space="preserve"> reparative.</w:t>
      </w:r>
      <w:r w:rsidR="008B7C8A">
        <w:rPr>
          <w:rFonts w:ascii="Times New Roman" w:hAnsi="Times New Roman" w:cs="Times New Roman"/>
          <w:sz w:val="24"/>
          <w:szCs w:val="24"/>
        </w:rPr>
        <w:t xml:space="preserve"> </w:t>
      </w:r>
      <w:r w:rsidR="0084179D">
        <w:rPr>
          <w:rFonts w:ascii="Times New Roman" w:hAnsi="Times New Roman" w:cs="Times New Roman"/>
          <w:sz w:val="24"/>
          <w:szCs w:val="24"/>
        </w:rPr>
        <w:t xml:space="preserve">In other words, communicating </w:t>
      </w:r>
      <w:proofErr w:type="spellStart"/>
      <w:r w:rsidR="0084179D">
        <w:rPr>
          <w:rFonts w:ascii="Times New Roman" w:hAnsi="Times New Roman" w:cs="Times New Roman"/>
          <w:sz w:val="24"/>
          <w:szCs w:val="24"/>
        </w:rPr>
        <w:t>preemptive</w:t>
      </w:r>
      <w:proofErr w:type="spellEnd"/>
      <w:r w:rsidR="0084179D">
        <w:rPr>
          <w:rFonts w:ascii="Times New Roman" w:hAnsi="Times New Roman" w:cs="Times New Roman"/>
          <w:sz w:val="24"/>
          <w:szCs w:val="24"/>
        </w:rPr>
        <w:t xml:space="preserve"> forgiveness established normative expectations in my student</w:t>
      </w:r>
      <w:r w:rsidR="00DB7000">
        <w:rPr>
          <w:rFonts w:ascii="Times New Roman" w:hAnsi="Times New Roman" w:cs="Times New Roman"/>
          <w:sz w:val="24"/>
          <w:szCs w:val="24"/>
        </w:rPr>
        <w:t xml:space="preserve"> with respect to the course of our future relationship</w:t>
      </w:r>
      <w:r w:rsidR="0084179D">
        <w:rPr>
          <w:rFonts w:ascii="Times New Roman" w:hAnsi="Times New Roman" w:cs="Times New Roman"/>
          <w:sz w:val="24"/>
          <w:szCs w:val="24"/>
        </w:rPr>
        <w:t xml:space="preserve">; this is clearer if one considers whether my </w:t>
      </w:r>
      <w:r w:rsidR="0084179D">
        <w:rPr>
          <w:rFonts w:ascii="Times New Roman" w:hAnsi="Times New Roman" w:cs="Times New Roman"/>
          <w:sz w:val="24"/>
          <w:szCs w:val="24"/>
        </w:rPr>
        <w:lastRenderedPageBreak/>
        <w:t xml:space="preserve">student’s expectations would be the same had I said, “If you send this paper </w:t>
      </w:r>
      <w:r w:rsidR="00DB7000">
        <w:rPr>
          <w:rFonts w:ascii="Times New Roman" w:hAnsi="Times New Roman" w:cs="Times New Roman"/>
          <w:sz w:val="24"/>
          <w:szCs w:val="24"/>
        </w:rPr>
        <w:t>to me on a holiday</w:t>
      </w:r>
      <w:r w:rsidR="0084179D">
        <w:rPr>
          <w:rFonts w:ascii="Times New Roman" w:hAnsi="Times New Roman" w:cs="Times New Roman"/>
          <w:sz w:val="24"/>
          <w:szCs w:val="24"/>
        </w:rPr>
        <w:t xml:space="preserve">, </w:t>
      </w:r>
      <w:r w:rsidR="0084179D" w:rsidRPr="00FD19BB">
        <w:rPr>
          <w:rFonts w:ascii="Times New Roman" w:hAnsi="Times New Roman" w:cs="Times New Roman"/>
          <w:i/>
          <w:sz w:val="24"/>
          <w:szCs w:val="24"/>
        </w:rPr>
        <w:t>I will never forgive you</w:t>
      </w:r>
      <w:r w:rsidR="0084179D">
        <w:rPr>
          <w:rFonts w:ascii="Times New Roman" w:hAnsi="Times New Roman" w:cs="Times New Roman"/>
          <w:sz w:val="24"/>
          <w:szCs w:val="24"/>
        </w:rPr>
        <w:t>.”</w:t>
      </w:r>
    </w:p>
    <w:p w14:paraId="613E42F3" w14:textId="4A2546DE" w:rsidR="0001311C" w:rsidRDefault="005F644A"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Seeing forgiveness as at times a commissive is compatible with allowing for the possibility that at </w:t>
      </w:r>
      <w:r w:rsidR="006A3F9F">
        <w:rPr>
          <w:rFonts w:ascii="Times New Roman" w:hAnsi="Times New Roman" w:cs="Times New Roman"/>
          <w:sz w:val="24"/>
          <w:szCs w:val="24"/>
        </w:rPr>
        <w:t xml:space="preserve">other </w:t>
      </w:r>
      <w:r>
        <w:rPr>
          <w:rFonts w:ascii="Times New Roman" w:hAnsi="Times New Roman" w:cs="Times New Roman"/>
          <w:sz w:val="24"/>
          <w:szCs w:val="24"/>
        </w:rPr>
        <w:t>times the same expression does not function that way</w:t>
      </w:r>
      <w:r w:rsidR="00C262FF">
        <w:rPr>
          <w:rFonts w:ascii="Times New Roman" w:hAnsi="Times New Roman" w:cs="Times New Roman"/>
          <w:sz w:val="24"/>
          <w:szCs w:val="24"/>
        </w:rPr>
        <w:t>. O</w:t>
      </w:r>
      <w:r>
        <w:rPr>
          <w:rFonts w:ascii="Times New Roman" w:hAnsi="Times New Roman" w:cs="Times New Roman"/>
          <w:sz w:val="24"/>
          <w:szCs w:val="24"/>
        </w:rPr>
        <w:t xml:space="preserve">ne may say it as a report of how one currently feels, one may intend it as a declarative expression intended to set another free in an urgent moment, and one may lie, intending it as a manipulation of the recipient. </w:t>
      </w:r>
      <w:r w:rsidR="00FD19BB">
        <w:rPr>
          <w:rFonts w:ascii="Times New Roman" w:hAnsi="Times New Roman" w:cs="Times New Roman"/>
          <w:sz w:val="24"/>
          <w:szCs w:val="24"/>
        </w:rPr>
        <w:t>As Austin observes, the same propositional sentence can serve in more than one functional context; for example, “I shall be there” may be a prediction or it may be a promise (33).</w:t>
      </w:r>
      <w:r>
        <w:rPr>
          <w:rFonts w:ascii="Times New Roman" w:hAnsi="Times New Roman" w:cs="Times New Roman"/>
          <w:sz w:val="24"/>
          <w:szCs w:val="24"/>
        </w:rPr>
        <w:t xml:space="preserve"> </w:t>
      </w:r>
      <w:r w:rsidR="00F4572E">
        <w:rPr>
          <w:rFonts w:ascii="Times New Roman" w:hAnsi="Times New Roman" w:cs="Times New Roman"/>
          <w:sz w:val="24"/>
          <w:szCs w:val="24"/>
        </w:rPr>
        <w:t xml:space="preserve">As with some other speech acts, a commissive is subject to felicity conditions </w:t>
      </w:r>
      <w:r w:rsidR="006A3F9F">
        <w:rPr>
          <w:rFonts w:ascii="Times New Roman" w:hAnsi="Times New Roman" w:cs="Times New Roman"/>
          <w:sz w:val="24"/>
          <w:szCs w:val="24"/>
        </w:rPr>
        <w:t xml:space="preserve">including the </w:t>
      </w:r>
      <w:r w:rsidR="00EF672A">
        <w:rPr>
          <w:rFonts w:ascii="Times New Roman" w:hAnsi="Times New Roman" w:cs="Times New Roman"/>
          <w:sz w:val="24"/>
          <w:szCs w:val="24"/>
        </w:rPr>
        <w:t xml:space="preserve">circumstances, the appropriate speaker and listener, the speaker’s </w:t>
      </w:r>
      <w:r w:rsidR="006A3F9F">
        <w:rPr>
          <w:rFonts w:ascii="Times New Roman" w:hAnsi="Times New Roman" w:cs="Times New Roman"/>
          <w:sz w:val="24"/>
          <w:szCs w:val="24"/>
        </w:rPr>
        <w:t xml:space="preserve">intention to carry out the commitment and </w:t>
      </w:r>
      <w:r w:rsidR="00EF672A">
        <w:rPr>
          <w:rFonts w:ascii="Times New Roman" w:hAnsi="Times New Roman" w:cs="Times New Roman"/>
          <w:sz w:val="24"/>
          <w:szCs w:val="24"/>
        </w:rPr>
        <w:t xml:space="preserve">their </w:t>
      </w:r>
      <w:r w:rsidR="006A3F9F">
        <w:rPr>
          <w:rFonts w:ascii="Times New Roman" w:hAnsi="Times New Roman" w:cs="Times New Roman"/>
          <w:sz w:val="24"/>
          <w:szCs w:val="24"/>
        </w:rPr>
        <w:t>appropriate states of mind</w:t>
      </w:r>
      <w:r w:rsidR="00EF672A">
        <w:rPr>
          <w:rFonts w:ascii="Times New Roman" w:hAnsi="Times New Roman" w:cs="Times New Roman"/>
          <w:sz w:val="24"/>
          <w:szCs w:val="24"/>
        </w:rPr>
        <w:t>,</w:t>
      </w:r>
      <w:r w:rsidR="006A3F9F">
        <w:rPr>
          <w:rFonts w:ascii="Times New Roman" w:hAnsi="Times New Roman" w:cs="Times New Roman"/>
          <w:sz w:val="24"/>
          <w:szCs w:val="24"/>
        </w:rPr>
        <w:t xml:space="preserve"> including believing that one can live up to a commitment. In conveying the commissive in interpersonal relationships, one who says “I forgive you”</w:t>
      </w:r>
      <w:r w:rsidR="00DB7000">
        <w:rPr>
          <w:rFonts w:ascii="Times New Roman" w:hAnsi="Times New Roman" w:cs="Times New Roman"/>
          <w:sz w:val="24"/>
          <w:szCs w:val="24"/>
        </w:rPr>
        <w:t xml:space="preserve"> or a relevantly similar commissive</w:t>
      </w:r>
      <w:r w:rsidR="006A3F9F">
        <w:rPr>
          <w:rFonts w:ascii="Times New Roman" w:hAnsi="Times New Roman" w:cs="Times New Roman"/>
          <w:sz w:val="24"/>
          <w:szCs w:val="24"/>
        </w:rPr>
        <w:t xml:space="preserve"> </w:t>
      </w:r>
      <w:r w:rsidR="00EF672A">
        <w:rPr>
          <w:rFonts w:ascii="Times New Roman" w:hAnsi="Times New Roman" w:cs="Times New Roman"/>
          <w:sz w:val="24"/>
          <w:szCs w:val="24"/>
        </w:rPr>
        <w:t>implies that they will</w:t>
      </w:r>
      <w:r w:rsidR="006A3F9F">
        <w:rPr>
          <w:rFonts w:ascii="Times New Roman" w:hAnsi="Times New Roman" w:cs="Times New Roman"/>
          <w:sz w:val="24"/>
          <w:szCs w:val="24"/>
        </w:rPr>
        <w:t xml:space="preserve"> forswear their negative feelings about the wrongdoing or the wrongdoer</w:t>
      </w:r>
      <w:r w:rsidR="00EF672A">
        <w:rPr>
          <w:rFonts w:ascii="Times New Roman" w:hAnsi="Times New Roman" w:cs="Times New Roman"/>
          <w:sz w:val="24"/>
          <w:szCs w:val="24"/>
        </w:rPr>
        <w:t xml:space="preserve"> (</w:t>
      </w:r>
      <w:proofErr w:type="spellStart"/>
      <w:r w:rsidR="00EF672A">
        <w:rPr>
          <w:rFonts w:ascii="Times New Roman" w:hAnsi="Times New Roman" w:cs="Times New Roman"/>
          <w:sz w:val="24"/>
          <w:szCs w:val="24"/>
        </w:rPr>
        <w:t>Warmke</w:t>
      </w:r>
      <w:proofErr w:type="spellEnd"/>
      <w:r w:rsidR="00EF672A">
        <w:rPr>
          <w:rFonts w:ascii="Times New Roman" w:hAnsi="Times New Roman" w:cs="Times New Roman"/>
          <w:sz w:val="24"/>
          <w:szCs w:val="24"/>
        </w:rPr>
        <w:t xml:space="preserve"> 2020)</w:t>
      </w:r>
      <w:r w:rsidR="006A3F9F">
        <w:rPr>
          <w:rFonts w:ascii="Times New Roman" w:hAnsi="Times New Roman" w:cs="Times New Roman"/>
          <w:sz w:val="24"/>
          <w:szCs w:val="24"/>
        </w:rPr>
        <w:t xml:space="preserve">, and </w:t>
      </w:r>
      <w:r w:rsidR="00C1739E">
        <w:rPr>
          <w:rFonts w:ascii="Times New Roman" w:hAnsi="Times New Roman" w:cs="Times New Roman"/>
          <w:sz w:val="24"/>
          <w:szCs w:val="24"/>
        </w:rPr>
        <w:t xml:space="preserve">that </w:t>
      </w:r>
      <w:r w:rsidR="006A3F9F">
        <w:rPr>
          <w:rFonts w:ascii="Times New Roman" w:hAnsi="Times New Roman" w:cs="Times New Roman"/>
          <w:sz w:val="24"/>
          <w:szCs w:val="24"/>
        </w:rPr>
        <w:t xml:space="preserve">they intend to restore </w:t>
      </w:r>
      <w:r w:rsidR="00A35292">
        <w:rPr>
          <w:rFonts w:ascii="Times New Roman" w:hAnsi="Times New Roman" w:cs="Times New Roman"/>
          <w:sz w:val="24"/>
          <w:szCs w:val="24"/>
        </w:rPr>
        <w:t>the</w:t>
      </w:r>
      <w:r w:rsidR="006A3F9F">
        <w:rPr>
          <w:rFonts w:ascii="Times New Roman" w:hAnsi="Times New Roman" w:cs="Times New Roman"/>
          <w:sz w:val="24"/>
          <w:szCs w:val="24"/>
        </w:rPr>
        <w:t xml:space="preserve"> relationship that obtains</w:t>
      </w:r>
      <w:r w:rsidR="00A35292" w:rsidRPr="00A35292">
        <w:rPr>
          <w:rFonts w:ascii="Times New Roman" w:hAnsi="Times New Roman" w:cs="Times New Roman"/>
          <w:sz w:val="24"/>
          <w:szCs w:val="24"/>
        </w:rPr>
        <w:t xml:space="preserve"> </w:t>
      </w:r>
      <w:r w:rsidR="00A35292">
        <w:rPr>
          <w:rFonts w:ascii="Times New Roman" w:hAnsi="Times New Roman" w:cs="Times New Roman"/>
          <w:sz w:val="24"/>
          <w:szCs w:val="24"/>
        </w:rPr>
        <w:t>or</w:t>
      </w:r>
      <w:r w:rsidR="00EF672A">
        <w:rPr>
          <w:rFonts w:ascii="Times New Roman" w:hAnsi="Times New Roman" w:cs="Times New Roman"/>
          <w:sz w:val="24"/>
          <w:szCs w:val="24"/>
        </w:rPr>
        <w:t xml:space="preserve"> to</w:t>
      </w:r>
      <w:r w:rsidR="00A35292">
        <w:rPr>
          <w:rFonts w:ascii="Times New Roman" w:hAnsi="Times New Roman" w:cs="Times New Roman"/>
          <w:sz w:val="24"/>
          <w:szCs w:val="24"/>
        </w:rPr>
        <w:t xml:space="preserve"> repair the damage</w:t>
      </w:r>
      <w:r w:rsidR="00EF672A">
        <w:rPr>
          <w:rFonts w:ascii="Times New Roman" w:hAnsi="Times New Roman" w:cs="Times New Roman"/>
          <w:sz w:val="24"/>
          <w:szCs w:val="24"/>
        </w:rPr>
        <w:t xml:space="preserve"> that</w:t>
      </w:r>
      <w:r w:rsidR="00A35292">
        <w:rPr>
          <w:rFonts w:ascii="Times New Roman" w:hAnsi="Times New Roman" w:cs="Times New Roman"/>
          <w:sz w:val="24"/>
          <w:szCs w:val="24"/>
        </w:rPr>
        <w:t xml:space="preserve"> the </w:t>
      </w:r>
      <w:r w:rsidR="00EF672A">
        <w:rPr>
          <w:rFonts w:ascii="Times New Roman" w:hAnsi="Times New Roman" w:cs="Times New Roman"/>
          <w:sz w:val="24"/>
          <w:szCs w:val="24"/>
        </w:rPr>
        <w:t xml:space="preserve">memory of the </w:t>
      </w:r>
      <w:r w:rsidR="00A35292">
        <w:rPr>
          <w:rFonts w:ascii="Times New Roman" w:hAnsi="Times New Roman" w:cs="Times New Roman"/>
          <w:sz w:val="24"/>
          <w:szCs w:val="24"/>
        </w:rPr>
        <w:t xml:space="preserve">relationship </w:t>
      </w:r>
      <w:r w:rsidR="00EF672A">
        <w:rPr>
          <w:rFonts w:ascii="Times New Roman" w:hAnsi="Times New Roman" w:cs="Times New Roman"/>
          <w:sz w:val="24"/>
          <w:szCs w:val="24"/>
        </w:rPr>
        <w:t>would otherwise bear</w:t>
      </w:r>
      <w:r w:rsidR="006A3F9F">
        <w:rPr>
          <w:rFonts w:ascii="Times New Roman" w:hAnsi="Times New Roman" w:cs="Times New Roman"/>
          <w:sz w:val="24"/>
          <w:szCs w:val="24"/>
        </w:rPr>
        <w:t>.</w:t>
      </w:r>
      <w:r w:rsidR="00DB7000">
        <w:rPr>
          <w:rFonts w:ascii="Times New Roman" w:hAnsi="Times New Roman" w:cs="Times New Roman"/>
          <w:sz w:val="24"/>
          <w:szCs w:val="24"/>
        </w:rPr>
        <w:t xml:space="preserve"> Repair of a relationship is consistent with ceasing to interact, so the commissive to forgive is not necessarily a promise of reconciliation.</w:t>
      </w:r>
    </w:p>
    <w:p w14:paraId="2C9B58B8" w14:textId="69AD3657" w:rsidR="00A272F6" w:rsidRDefault="0001311C" w:rsidP="00DE6D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Forgiveness can also be a commitment in the sense of being a chosen set of attitudes and practices that reflect </w:t>
      </w:r>
      <w:r w:rsidR="00A272F6">
        <w:rPr>
          <w:rFonts w:ascii="Times New Roman" w:hAnsi="Times New Roman" w:cs="Times New Roman"/>
          <w:sz w:val="24"/>
          <w:szCs w:val="24"/>
        </w:rPr>
        <w:t xml:space="preserve">the forgiver’s </w:t>
      </w:r>
      <w:r>
        <w:rPr>
          <w:rFonts w:ascii="Times New Roman" w:hAnsi="Times New Roman" w:cs="Times New Roman"/>
          <w:sz w:val="24"/>
          <w:szCs w:val="24"/>
        </w:rPr>
        <w:t xml:space="preserve">ongoing adherence to </w:t>
      </w:r>
      <w:r w:rsidR="00A272F6">
        <w:rPr>
          <w:rFonts w:ascii="Times New Roman" w:hAnsi="Times New Roman" w:cs="Times New Roman"/>
          <w:sz w:val="24"/>
          <w:szCs w:val="24"/>
        </w:rPr>
        <w:t xml:space="preserve">the </w:t>
      </w:r>
      <w:r>
        <w:rPr>
          <w:rFonts w:ascii="Times New Roman" w:hAnsi="Times New Roman" w:cs="Times New Roman"/>
          <w:sz w:val="24"/>
          <w:szCs w:val="24"/>
        </w:rPr>
        <w:t>view</w:t>
      </w:r>
      <w:r w:rsidR="00D657EB">
        <w:rPr>
          <w:rFonts w:ascii="Times New Roman" w:hAnsi="Times New Roman" w:cs="Times New Roman"/>
          <w:sz w:val="24"/>
          <w:szCs w:val="24"/>
        </w:rPr>
        <w:t xml:space="preserve"> that </w:t>
      </w:r>
      <w:r w:rsidR="00A272F6">
        <w:rPr>
          <w:rFonts w:ascii="Times New Roman" w:hAnsi="Times New Roman" w:cs="Times New Roman"/>
          <w:sz w:val="24"/>
          <w:szCs w:val="24"/>
        </w:rPr>
        <w:t>he or she</w:t>
      </w:r>
      <w:r w:rsidR="00D657EB">
        <w:rPr>
          <w:rFonts w:ascii="Times New Roman" w:hAnsi="Times New Roman" w:cs="Times New Roman"/>
          <w:sz w:val="24"/>
          <w:szCs w:val="24"/>
        </w:rPr>
        <w:t xml:space="preserve"> forgives a wrongful incident</w:t>
      </w:r>
      <w:r>
        <w:rPr>
          <w:rFonts w:ascii="Times New Roman" w:hAnsi="Times New Roman" w:cs="Times New Roman"/>
          <w:sz w:val="24"/>
          <w:szCs w:val="24"/>
        </w:rPr>
        <w:t xml:space="preserve">. </w:t>
      </w:r>
      <w:r w:rsidR="006A3F9F">
        <w:rPr>
          <w:rFonts w:ascii="Times New Roman" w:hAnsi="Times New Roman" w:cs="Times New Roman"/>
          <w:sz w:val="24"/>
          <w:szCs w:val="24"/>
        </w:rPr>
        <w:t xml:space="preserve">That is, forgiveness as a commitment may not be expressed aloud in so many words, but may motivate a forgiver to </w:t>
      </w:r>
      <w:r w:rsidR="00FC1F2B">
        <w:rPr>
          <w:rFonts w:ascii="Times New Roman" w:hAnsi="Times New Roman" w:cs="Times New Roman"/>
          <w:sz w:val="24"/>
          <w:szCs w:val="24"/>
        </w:rPr>
        <w:t>come to important moral decisions</w:t>
      </w:r>
      <w:r w:rsidR="00D6735E">
        <w:rPr>
          <w:rFonts w:ascii="Times New Roman" w:hAnsi="Times New Roman" w:cs="Times New Roman"/>
          <w:sz w:val="24"/>
          <w:szCs w:val="24"/>
        </w:rPr>
        <w:t xml:space="preserve"> to conduct “inner work”</w:t>
      </w:r>
      <w:r w:rsidR="00FC1F2B">
        <w:rPr>
          <w:rFonts w:ascii="Times New Roman" w:hAnsi="Times New Roman" w:cs="Times New Roman"/>
          <w:sz w:val="24"/>
          <w:szCs w:val="24"/>
        </w:rPr>
        <w:t xml:space="preserve"> (</w:t>
      </w:r>
      <w:r w:rsidR="00D6735E">
        <w:rPr>
          <w:rFonts w:ascii="Times New Roman" w:hAnsi="Times New Roman" w:cs="Times New Roman"/>
          <w:sz w:val="24"/>
          <w:szCs w:val="24"/>
        </w:rPr>
        <w:t>Emerick 2017: 120, 121; see also Enright 2001</w:t>
      </w:r>
      <w:r w:rsidR="00FC1F2B">
        <w:rPr>
          <w:rFonts w:ascii="Times New Roman" w:hAnsi="Times New Roman" w:cs="Times New Roman"/>
          <w:sz w:val="24"/>
          <w:szCs w:val="24"/>
        </w:rPr>
        <w:t xml:space="preserve">). </w:t>
      </w:r>
      <w:r w:rsidR="00D6735E">
        <w:rPr>
          <w:rFonts w:ascii="Times New Roman" w:hAnsi="Times New Roman" w:cs="Times New Roman"/>
          <w:sz w:val="24"/>
          <w:szCs w:val="24"/>
        </w:rPr>
        <w:t xml:space="preserve">One may </w:t>
      </w:r>
      <w:r w:rsidR="00EF672A">
        <w:rPr>
          <w:rFonts w:ascii="Times New Roman" w:hAnsi="Times New Roman" w:cs="Times New Roman"/>
          <w:sz w:val="24"/>
          <w:szCs w:val="24"/>
        </w:rPr>
        <w:t xml:space="preserve">decide to </w:t>
      </w:r>
      <w:r w:rsidR="006A3F9F">
        <w:rPr>
          <w:rFonts w:ascii="Times New Roman" w:hAnsi="Times New Roman" w:cs="Times New Roman"/>
          <w:sz w:val="24"/>
          <w:szCs w:val="24"/>
        </w:rPr>
        <w:t xml:space="preserve">cultivate improved </w:t>
      </w:r>
      <w:r w:rsidR="006A3F9F">
        <w:rPr>
          <w:rFonts w:ascii="Times New Roman" w:hAnsi="Times New Roman" w:cs="Times New Roman"/>
          <w:sz w:val="24"/>
          <w:szCs w:val="24"/>
        </w:rPr>
        <w:lastRenderedPageBreak/>
        <w:t xml:space="preserve">attitudes toward a wrongdoer, </w:t>
      </w:r>
      <w:r w:rsidR="00D657EB">
        <w:rPr>
          <w:rFonts w:ascii="Times New Roman" w:hAnsi="Times New Roman" w:cs="Times New Roman"/>
          <w:sz w:val="24"/>
          <w:szCs w:val="24"/>
        </w:rPr>
        <w:t>and to revisit whether to maintain those forgiving attitudes over time</w:t>
      </w:r>
      <w:r w:rsidR="006A3F9F">
        <w:rPr>
          <w:rFonts w:ascii="Times New Roman" w:hAnsi="Times New Roman" w:cs="Times New Roman"/>
          <w:sz w:val="24"/>
          <w:szCs w:val="24"/>
        </w:rPr>
        <w:t>.</w:t>
      </w:r>
      <w:r w:rsidR="00D657EB">
        <w:rPr>
          <w:rFonts w:ascii="Times New Roman" w:hAnsi="Times New Roman" w:cs="Times New Roman"/>
          <w:sz w:val="24"/>
          <w:szCs w:val="24"/>
        </w:rPr>
        <w:t xml:space="preserve"> </w:t>
      </w:r>
      <w:r w:rsidR="0069606B">
        <w:rPr>
          <w:rFonts w:ascii="Times New Roman" w:hAnsi="Times New Roman" w:cs="Times New Roman"/>
          <w:sz w:val="24"/>
          <w:szCs w:val="24"/>
        </w:rPr>
        <w:t>S</w:t>
      </w:r>
      <w:r w:rsidR="00D6735E">
        <w:rPr>
          <w:rFonts w:ascii="Times New Roman" w:hAnsi="Times New Roman" w:cs="Times New Roman"/>
          <w:sz w:val="24"/>
          <w:szCs w:val="24"/>
        </w:rPr>
        <w:t xml:space="preserve">uch an inner commitment to forgive is fundamentally </w:t>
      </w:r>
      <w:r w:rsidR="0069606B">
        <w:rPr>
          <w:rFonts w:ascii="Times New Roman" w:hAnsi="Times New Roman" w:cs="Times New Roman"/>
          <w:sz w:val="24"/>
          <w:szCs w:val="24"/>
        </w:rPr>
        <w:t>unilateral (Emerick 2017: 117). T</w:t>
      </w:r>
      <w:r w:rsidR="00A35292" w:rsidRPr="00A272F6">
        <w:rPr>
          <w:rFonts w:ascii="Times New Roman" w:hAnsi="Times New Roman" w:cs="Times New Roman"/>
          <w:sz w:val="24"/>
          <w:szCs w:val="24"/>
        </w:rPr>
        <w:t xml:space="preserve">his form of commitment to forgiveness can occur without the wrongdoer’s knowing that they are forgiven, and can including forgiving absent wrongdoers </w:t>
      </w:r>
      <w:r w:rsidR="00C262FF">
        <w:rPr>
          <w:rFonts w:ascii="Times New Roman" w:hAnsi="Times New Roman" w:cs="Times New Roman"/>
          <w:sz w:val="24"/>
          <w:szCs w:val="24"/>
        </w:rPr>
        <w:t>and even</w:t>
      </w:r>
      <w:r w:rsidR="00A35292" w:rsidRPr="00A272F6">
        <w:rPr>
          <w:rFonts w:ascii="Times New Roman" w:hAnsi="Times New Roman" w:cs="Times New Roman"/>
          <w:sz w:val="24"/>
          <w:szCs w:val="24"/>
        </w:rPr>
        <w:t xml:space="preserve"> the dead.</w:t>
      </w:r>
      <w:r w:rsidR="00A272F6">
        <w:rPr>
          <w:rFonts w:ascii="Times New Roman" w:hAnsi="Times New Roman" w:cs="Times New Roman"/>
          <w:sz w:val="24"/>
          <w:szCs w:val="24"/>
        </w:rPr>
        <w:t xml:space="preserve"> </w:t>
      </w:r>
      <w:r w:rsidR="00BF15FB">
        <w:rPr>
          <w:rFonts w:ascii="Times New Roman" w:hAnsi="Times New Roman" w:cs="Times New Roman"/>
          <w:sz w:val="24"/>
          <w:szCs w:val="24"/>
        </w:rPr>
        <w:t>O</w:t>
      </w:r>
      <w:r w:rsidR="00A272F6">
        <w:rPr>
          <w:rFonts w:ascii="Times New Roman" w:hAnsi="Times New Roman" w:cs="Times New Roman"/>
          <w:sz w:val="24"/>
          <w:szCs w:val="24"/>
        </w:rPr>
        <w:t xml:space="preserve">ne could object that forgiveness of the absent and the dead is not </w:t>
      </w:r>
      <w:r w:rsidR="00C262FF">
        <w:rPr>
          <w:rFonts w:ascii="Times New Roman" w:hAnsi="Times New Roman" w:cs="Times New Roman"/>
          <w:sz w:val="24"/>
          <w:szCs w:val="24"/>
        </w:rPr>
        <w:t xml:space="preserve">a commitment that is </w:t>
      </w:r>
      <w:r w:rsidR="00A272F6">
        <w:rPr>
          <w:rFonts w:ascii="Times New Roman" w:hAnsi="Times New Roman" w:cs="Times New Roman"/>
          <w:sz w:val="24"/>
          <w:szCs w:val="24"/>
        </w:rPr>
        <w:t xml:space="preserve">obviously motivated by relational repair, because where there is no interactive reciprocity, there is no relationship. </w:t>
      </w:r>
      <w:r w:rsidR="00BF15FB">
        <w:rPr>
          <w:rFonts w:ascii="Times New Roman" w:hAnsi="Times New Roman" w:cs="Times New Roman"/>
          <w:sz w:val="24"/>
          <w:szCs w:val="24"/>
        </w:rPr>
        <w:t xml:space="preserve">However, </w:t>
      </w:r>
      <w:r w:rsidR="00A272F6">
        <w:rPr>
          <w:rFonts w:ascii="Times New Roman" w:hAnsi="Times New Roman" w:cs="Times New Roman"/>
          <w:sz w:val="24"/>
          <w:szCs w:val="24"/>
        </w:rPr>
        <w:t xml:space="preserve">I resist </w:t>
      </w:r>
      <w:r w:rsidR="0039211D">
        <w:rPr>
          <w:rFonts w:ascii="Times New Roman" w:hAnsi="Times New Roman" w:cs="Times New Roman"/>
          <w:sz w:val="24"/>
          <w:szCs w:val="24"/>
        </w:rPr>
        <w:t>the latter clause</w:t>
      </w:r>
      <w:r w:rsidR="00A272F6">
        <w:rPr>
          <w:rFonts w:ascii="Times New Roman" w:hAnsi="Times New Roman" w:cs="Times New Roman"/>
          <w:sz w:val="24"/>
          <w:szCs w:val="24"/>
        </w:rPr>
        <w:t xml:space="preserve">; as I argue elsewhere, </w:t>
      </w:r>
      <w:r w:rsidR="00A272F6" w:rsidRPr="00A272F6">
        <w:rPr>
          <w:rFonts w:ascii="Times New Roman" w:hAnsi="Times New Roman" w:cs="Times New Roman"/>
          <w:sz w:val="24"/>
          <w:szCs w:val="24"/>
        </w:rPr>
        <w:t>relationships are meaningful even when they are no longer reciprocal</w:t>
      </w:r>
      <w:r w:rsidR="00A272F6">
        <w:rPr>
          <w:rFonts w:ascii="Times New Roman" w:hAnsi="Times New Roman" w:cs="Times New Roman"/>
          <w:sz w:val="24"/>
          <w:szCs w:val="24"/>
        </w:rPr>
        <w:t xml:space="preserve">, </w:t>
      </w:r>
      <w:r w:rsidR="00DE6D05">
        <w:rPr>
          <w:rFonts w:ascii="Times New Roman" w:hAnsi="Times New Roman" w:cs="Times New Roman"/>
          <w:sz w:val="24"/>
          <w:szCs w:val="24"/>
        </w:rPr>
        <w:t xml:space="preserve">because </w:t>
      </w:r>
      <w:r w:rsidR="00DE6D05" w:rsidRPr="00DE6D05">
        <w:rPr>
          <w:rFonts w:ascii="Times New Roman" w:hAnsi="Times New Roman" w:cs="Times New Roman"/>
          <w:sz w:val="24"/>
          <w:szCs w:val="24"/>
        </w:rPr>
        <w:t>most real relationships exist primarily</w:t>
      </w:r>
      <w:r w:rsidR="00DE6D05">
        <w:rPr>
          <w:rFonts w:ascii="Times New Roman" w:hAnsi="Times New Roman" w:cs="Times New Roman"/>
          <w:sz w:val="24"/>
          <w:szCs w:val="24"/>
        </w:rPr>
        <w:t xml:space="preserve"> </w:t>
      </w:r>
      <w:r w:rsidR="00DE6D05" w:rsidRPr="00DE6D05">
        <w:rPr>
          <w:rFonts w:ascii="Times New Roman" w:hAnsi="Times New Roman" w:cs="Times New Roman"/>
          <w:sz w:val="24"/>
          <w:szCs w:val="24"/>
        </w:rPr>
        <w:t>in the imaginative and interpretive contents of the mind, and in behaviors</w:t>
      </w:r>
      <w:r w:rsidR="00DE6D05">
        <w:rPr>
          <w:rFonts w:ascii="Times New Roman" w:hAnsi="Times New Roman" w:cs="Times New Roman"/>
          <w:sz w:val="24"/>
          <w:szCs w:val="24"/>
        </w:rPr>
        <w:t xml:space="preserve"> </w:t>
      </w:r>
      <w:r w:rsidR="00DE6D05" w:rsidRPr="00DE6D05">
        <w:rPr>
          <w:rFonts w:ascii="Times New Roman" w:hAnsi="Times New Roman" w:cs="Times New Roman"/>
          <w:sz w:val="24"/>
          <w:szCs w:val="24"/>
        </w:rPr>
        <w:t>and conduct influenced by one’s attitude toward one’s own mental contents</w:t>
      </w:r>
      <w:r w:rsidR="00DE6D05">
        <w:rPr>
          <w:rFonts w:ascii="Times New Roman" w:hAnsi="Times New Roman" w:cs="Times New Roman"/>
          <w:sz w:val="24"/>
          <w:szCs w:val="24"/>
        </w:rPr>
        <w:t xml:space="preserve"> (Norlock 2017</w:t>
      </w:r>
      <w:r w:rsidR="00B94F95">
        <w:rPr>
          <w:rFonts w:ascii="Times New Roman" w:hAnsi="Times New Roman" w:cs="Times New Roman"/>
          <w:sz w:val="24"/>
          <w:szCs w:val="24"/>
        </w:rPr>
        <w:t>c</w:t>
      </w:r>
      <w:r w:rsidR="00DE6D05">
        <w:rPr>
          <w:rFonts w:ascii="Times New Roman" w:hAnsi="Times New Roman" w:cs="Times New Roman"/>
          <w:sz w:val="24"/>
          <w:szCs w:val="24"/>
        </w:rPr>
        <w:t>: 351). As Diana Meyers says, “</w:t>
      </w:r>
      <w:r w:rsidR="00DE6D05" w:rsidRPr="00DE6D05">
        <w:rPr>
          <w:rFonts w:ascii="Times New Roman" w:hAnsi="Times New Roman" w:cs="Times New Roman"/>
          <w:sz w:val="24"/>
          <w:szCs w:val="24"/>
        </w:rPr>
        <w:t>relationships are sources of moral</w:t>
      </w:r>
      <w:r w:rsidR="00BF15FB">
        <w:rPr>
          <w:rFonts w:ascii="Times New Roman" w:hAnsi="Times New Roman" w:cs="Times New Roman"/>
          <w:sz w:val="24"/>
          <w:szCs w:val="24"/>
        </w:rPr>
        <w:t xml:space="preserve"> </w:t>
      </w:r>
      <w:r w:rsidR="00DE6D05" w:rsidRPr="00DE6D05">
        <w:rPr>
          <w:rFonts w:ascii="Times New Roman" w:hAnsi="Times New Roman" w:cs="Times New Roman"/>
          <w:sz w:val="24"/>
          <w:szCs w:val="24"/>
        </w:rPr>
        <w:t>identity</w:t>
      </w:r>
      <w:r w:rsidR="00BF15FB">
        <w:rPr>
          <w:rFonts w:ascii="Times New Roman" w:hAnsi="Times New Roman" w:cs="Times New Roman"/>
          <w:sz w:val="24"/>
          <w:szCs w:val="24"/>
        </w:rPr>
        <w:t xml:space="preserve">” (2004: 292). If one’s relationships include </w:t>
      </w:r>
      <w:r w:rsidR="009B1E92">
        <w:rPr>
          <w:rFonts w:ascii="Times New Roman" w:hAnsi="Times New Roman" w:cs="Times New Roman"/>
          <w:sz w:val="24"/>
          <w:szCs w:val="24"/>
        </w:rPr>
        <w:t xml:space="preserve">past harms and one’s own </w:t>
      </w:r>
      <w:r w:rsidR="00BF15FB">
        <w:rPr>
          <w:rFonts w:ascii="Times New Roman" w:hAnsi="Times New Roman" w:cs="Times New Roman"/>
          <w:sz w:val="24"/>
          <w:szCs w:val="24"/>
        </w:rPr>
        <w:t>internally valued commitments to forgive</w:t>
      </w:r>
      <w:r w:rsidR="009B1E92">
        <w:rPr>
          <w:rFonts w:ascii="Times New Roman" w:hAnsi="Times New Roman" w:cs="Times New Roman"/>
          <w:sz w:val="24"/>
          <w:szCs w:val="24"/>
        </w:rPr>
        <w:t xml:space="preserve"> that harm</w:t>
      </w:r>
      <w:r w:rsidR="00BF15FB">
        <w:rPr>
          <w:rFonts w:ascii="Times New Roman" w:hAnsi="Times New Roman" w:cs="Times New Roman"/>
          <w:sz w:val="24"/>
          <w:szCs w:val="24"/>
        </w:rPr>
        <w:t>, then forgiveness is likewise a source of one’s moral identity.</w:t>
      </w:r>
      <w:r w:rsidR="00D6735E">
        <w:rPr>
          <w:rFonts w:ascii="Times New Roman" w:hAnsi="Times New Roman" w:cs="Times New Roman"/>
          <w:sz w:val="24"/>
          <w:szCs w:val="24"/>
        </w:rPr>
        <w:t xml:space="preserve"> </w:t>
      </w:r>
    </w:p>
    <w:p w14:paraId="7E94E180" w14:textId="53C073DA" w:rsidR="00C262FF" w:rsidRDefault="00D657EB"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all agents will find they need to revisit the commitment if a forgiving attitude toward a past harm is easily maintained and therefore even forgotten, but the possibilit</w:t>
      </w:r>
      <w:r w:rsidR="00EF672A">
        <w:rPr>
          <w:rFonts w:ascii="Times New Roman" w:hAnsi="Times New Roman" w:cs="Times New Roman"/>
          <w:sz w:val="24"/>
          <w:szCs w:val="24"/>
        </w:rPr>
        <w:t>ies</w:t>
      </w:r>
      <w:r>
        <w:rPr>
          <w:rFonts w:ascii="Times New Roman" w:hAnsi="Times New Roman" w:cs="Times New Roman"/>
          <w:sz w:val="24"/>
          <w:szCs w:val="24"/>
        </w:rPr>
        <w:t xml:space="preserve"> of some easy forgiveness </w:t>
      </w:r>
      <w:r w:rsidR="00CA0F15">
        <w:rPr>
          <w:rFonts w:ascii="Times New Roman" w:hAnsi="Times New Roman" w:cs="Times New Roman"/>
          <w:sz w:val="24"/>
          <w:szCs w:val="24"/>
        </w:rPr>
        <w:t>or</w:t>
      </w:r>
      <w:r>
        <w:rPr>
          <w:rFonts w:ascii="Times New Roman" w:hAnsi="Times New Roman" w:cs="Times New Roman"/>
          <w:sz w:val="24"/>
          <w:szCs w:val="24"/>
        </w:rPr>
        <w:t xml:space="preserve"> subsequent forgetting are compatible with forgiveness being a commitment</w:t>
      </w:r>
      <w:r w:rsidR="00C262FF">
        <w:rPr>
          <w:rFonts w:ascii="Times New Roman" w:hAnsi="Times New Roman" w:cs="Times New Roman"/>
          <w:sz w:val="24"/>
          <w:szCs w:val="24"/>
        </w:rPr>
        <w:t xml:space="preserve">. Indeed, the ease with which some commitments to forgive are upheld seems to me to be confirmation that one made a highly appropriate commitment, one suited to the relationship and </w:t>
      </w:r>
      <w:r w:rsidR="003015A7">
        <w:rPr>
          <w:rFonts w:ascii="Times New Roman" w:hAnsi="Times New Roman" w:cs="Times New Roman"/>
          <w:sz w:val="24"/>
          <w:szCs w:val="24"/>
        </w:rPr>
        <w:t xml:space="preserve">perhaps </w:t>
      </w:r>
      <w:r w:rsidR="00C262FF">
        <w:rPr>
          <w:rFonts w:ascii="Times New Roman" w:hAnsi="Times New Roman" w:cs="Times New Roman"/>
          <w:sz w:val="24"/>
          <w:szCs w:val="24"/>
        </w:rPr>
        <w:t xml:space="preserve">accommodated by understanding how a wrong but forgiven act fits into a wider narrative about the forgiven person (Calhoun </w:t>
      </w:r>
      <w:r w:rsidR="003015A7">
        <w:rPr>
          <w:rFonts w:ascii="Times New Roman" w:hAnsi="Times New Roman" w:cs="Times New Roman"/>
          <w:sz w:val="24"/>
          <w:szCs w:val="24"/>
        </w:rPr>
        <w:t>1992</w:t>
      </w:r>
      <w:r w:rsidR="00C262FF">
        <w:rPr>
          <w:rFonts w:ascii="Times New Roman" w:hAnsi="Times New Roman" w:cs="Times New Roman"/>
          <w:sz w:val="24"/>
          <w:szCs w:val="24"/>
        </w:rPr>
        <w:t xml:space="preserve">). </w:t>
      </w:r>
      <w:r w:rsidR="003015A7">
        <w:rPr>
          <w:rFonts w:ascii="Times New Roman" w:hAnsi="Times New Roman" w:cs="Times New Roman"/>
          <w:sz w:val="24"/>
          <w:szCs w:val="24"/>
        </w:rPr>
        <w:t xml:space="preserve">Easily upheld commitments can co-exist with </w:t>
      </w:r>
      <w:r w:rsidR="0069606B">
        <w:rPr>
          <w:rFonts w:ascii="Times New Roman" w:hAnsi="Times New Roman" w:cs="Times New Roman"/>
          <w:sz w:val="24"/>
          <w:szCs w:val="24"/>
        </w:rPr>
        <w:t xml:space="preserve">other </w:t>
      </w:r>
      <w:r w:rsidR="003015A7">
        <w:rPr>
          <w:rFonts w:ascii="Times New Roman" w:hAnsi="Times New Roman" w:cs="Times New Roman"/>
          <w:sz w:val="24"/>
          <w:szCs w:val="24"/>
        </w:rPr>
        <w:t>offers of forgiveness</w:t>
      </w:r>
      <w:r w:rsidR="00CA0F15">
        <w:rPr>
          <w:rFonts w:ascii="Times New Roman" w:hAnsi="Times New Roman" w:cs="Times New Roman"/>
          <w:sz w:val="24"/>
          <w:szCs w:val="24"/>
        </w:rPr>
        <w:t xml:space="preserve"> </w:t>
      </w:r>
      <w:r w:rsidR="0069606B">
        <w:rPr>
          <w:rFonts w:ascii="Times New Roman" w:hAnsi="Times New Roman" w:cs="Times New Roman"/>
          <w:sz w:val="24"/>
          <w:szCs w:val="24"/>
        </w:rPr>
        <w:t>that require</w:t>
      </w:r>
      <w:r w:rsidR="00CA0F15">
        <w:rPr>
          <w:rFonts w:ascii="Times New Roman" w:hAnsi="Times New Roman" w:cs="Times New Roman"/>
          <w:sz w:val="24"/>
          <w:szCs w:val="24"/>
        </w:rPr>
        <w:t xml:space="preserve"> reconsideration, especially</w:t>
      </w:r>
      <w:r>
        <w:rPr>
          <w:rFonts w:ascii="Times New Roman" w:hAnsi="Times New Roman" w:cs="Times New Roman"/>
          <w:sz w:val="24"/>
          <w:szCs w:val="24"/>
        </w:rPr>
        <w:t xml:space="preserve"> on more difficult occasions.</w:t>
      </w:r>
      <w:r w:rsidR="0086411D">
        <w:rPr>
          <w:rFonts w:ascii="Times New Roman" w:hAnsi="Times New Roman" w:cs="Times New Roman"/>
          <w:sz w:val="24"/>
          <w:szCs w:val="24"/>
        </w:rPr>
        <w:t xml:space="preserve"> When a forgiver’s perspective on a wrongdoer or a past wrongdoing is one that </w:t>
      </w:r>
      <w:r w:rsidR="00BF15FB">
        <w:rPr>
          <w:rFonts w:ascii="Times New Roman" w:hAnsi="Times New Roman" w:cs="Times New Roman"/>
          <w:sz w:val="24"/>
          <w:szCs w:val="24"/>
        </w:rPr>
        <w:t xml:space="preserve">was </w:t>
      </w:r>
      <w:r w:rsidR="0086411D">
        <w:rPr>
          <w:rFonts w:ascii="Times New Roman" w:hAnsi="Times New Roman" w:cs="Times New Roman"/>
          <w:sz w:val="24"/>
          <w:szCs w:val="24"/>
        </w:rPr>
        <w:t xml:space="preserve">committed to </w:t>
      </w:r>
      <w:r w:rsidR="0086411D">
        <w:rPr>
          <w:rFonts w:ascii="Times New Roman" w:hAnsi="Times New Roman" w:cs="Times New Roman"/>
          <w:sz w:val="24"/>
          <w:szCs w:val="24"/>
        </w:rPr>
        <w:lastRenderedPageBreak/>
        <w:t xml:space="preserve">forgiving, but becomes dominated by negative feelings upon remembering or reflecting on the harm, then forgiveness may require recommitting to a change in one’s feelings, a renewal of one’s aims to repair this aspect of a relationship. In saying this, I do not intend to indicate that </w:t>
      </w:r>
      <w:r w:rsidR="00BF15FB">
        <w:rPr>
          <w:rFonts w:ascii="Times New Roman" w:hAnsi="Times New Roman" w:cs="Times New Roman"/>
          <w:sz w:val="24"/>
          <w:szCs w:val="24"/>
        </w:rPr>
        <w:t xml:space="preserve">all </w:t>
      </w:r>
      <w:r w:rsidR="0086411D">
        <w:rPr>
          <w:rFonts w:ascii="Times New Roman" w:hAnsi="Times New Roman" w:cs="Times New Roman"/>
          <w:sz w:val="24"/>
          <w:szCs w:val="24"/>
        </w:rPr>
        <w:t xml:space="preserve">relationships </w:t>
      </w:r>
      <w:r w:rsidR="0086411D" w:rsidRPr="009B1E92">
        <w:rPr>
          <w:rFonts w:ascii="Times New Roman" w:hAnsi="Times New Roman" w:cs="Times New Roman"/>
          <w:i/>
          <w:sz w:val="24"/>
          <w:szCs w:val="24"/>
        </w:rPr>
        <w:t>require</w:t>
      </w:r>
      <w:r w:rsidR="0086411D">
        <w:rPr>
          <w:rFonts w:ascii="Times New Roman" w:hAnsi="Times New Roman" w:cs="Times New Roman"/>
          <w:sz w:val="24"/>
          <w:szCs w:val="24"/>
        </w:rPr>
        <w:t xml:space="preserve"> a </w:t>
      </w:r>
      <w:r w:rsidR="003015A7">
        <w:rPr>
          <w:rFonts w:ascii="Times New Roman" w:hAnsi="Times New Roman" w:cs="Times New Roman"/>
          <w:sz w:val="24"/>
          <w:szCs w:val="24"/>
        </w:rPr>
        <w:t>re</w:t>
      </w:r>
      <w:r w:rsidR="0086411D">
        <w:rPr>
          <w:rFonts w:ascii="Times New Roman" w:hAnsi="Times New Roman" w:cs="Times New Roman"/>
          <w:sz w:val="24"/>
          <w:szCs w:val="24"/>
        </w:rPr>
        <w:t xml:space="preserve">commitment; many of us </w:t>
      </w:r>
      <w:r w:rsidR="00BF15FB">
        <w:rPr>
          <w:rFonts w:ascii="Times New Roman" w:hAnsi="Times New Roman" w:cs="Times New Roman"/>
          <w:sz w:val="24"/>
          <w:szCs w:val="24"/>
        </w:rPr>
        <w:t>find it possible to continue in</w:t>
      </w:r>
      <w:r w:rsidR="0086411D">
        <w:rPr>
          <w:rFonts w:ascii="Times New Roman" w:hAnsi="Times New Roman" w:cs="Times New Roman"/>
          <w:sz w:val="24"/>
          <w:szCs w:val="24"/>
        </w:rPr>
        <w:t xml:space="preserve"> relationships in which incidents are unforgiven, or relationships in which forgiving commitments were made and not maintained.</w:t>
      </w:r>
      <w:r w:rsidR="00675DFF">
        <w:rPr>
          <w:rFonts w:ascii="Times New Roman" w:hAnsi="Times New Roman" w:cs="Times New Roman"/>
          <w:sz w:val="24"/>
          <w:szCs w:val="24"/>
        </w:rPr>
        <w:t xml:space="preserve"> The reconsideration of one’s previous commitment to forgive may also be resolved by concluding that it is proper to cease recommitting, that forgiveness is no longer appropriate not only because of what a wrongdoer did but because of the person t</w:t>
      </w:r>
      <w:r w:rsidR="006C0D82">
        <w:rPr>
          <w:rFonts w:ascii="Times New Roman" w:hAnsi="Times New Roman" w:cs="Times New Roman"/>
          <w:sz w:val="24"/>
          <w:szCs w:val="24"/>
        </w:rPr>
        <w:t>hat wrongdoer is. As Pettigrove</w:t>
      </w:r>
      <w:r w:rsidR="00675DFF">
        <w:rPr>
          <w:rFonts w:ascii="Times New Roman" w:hAnsi="Times New Roman" w:cs="Times New Roman"/>
          <w:sz w:val="24"/>
          <w:szCs w:val="24"/>
        </w:rPr>
        <w:t xml:space="preserve"> </w:t>
      </w:r>
      <w:r w:rsidR="006C0D82">
        <w:rPr>
          <w:rFonts w:ascii="Times New Roman" w:hAnsi="Times New Roman" w:cs="Times New Roman"/>
          <w:sz w:val="24"/>
          <w:szCs w:val="24"/>
        </w:rPr>
        <w:t xml:space="preserve">(2012) </w:t>
      </w:r>
      <w:r w:rsidR="00675DFF">
        <w:rPr>
          <w:rFonts w:ascii="Times New Roman" w:hAnsi="Times New Roman" w:cs="Times New Roman"/>
          <w:sz w:val="24"/>
          <w:szCs w:val="24"/>
        </w:rPr>
        <w:t xml:space="preserve">argues, we forgive or decline to forgive persons for their characters as well as for their acts. </w:t>
      </w:r>
    </w:p>
    <w:p w14:paraId="23FF377B" w14:textId="70C74BA1" w:rsidR="00675DFF" w:rsidRDefault="00A35292" w:rsidP="00675D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Whether forgiveness is a commitment to be recommended depends upon one’s moral aims </w:t>
      </w:r>
      <w:r w:rsidR="00404BE4">
        <w:rPr>
          <w:rFonts w:ascii="Times New Roman" w:hAnsi="Times New Roman" w:cs="Times New Roman"/>
          <w:sz w:val="24"/>
          <w:szCs w:val="24"/>
        </w:rPr>
        <w:t>with respect to a relationship or to one’s own character</w:t>
      </w:r>
      <w:r>
        <w:rPr>
          <w:rFonts w:ascii="Times New Roman" w:hAnsi="Times New Roman" w:cs="Times New Roman"/>
          <w:sz w:val="24"/>
          <w:szCs w:val="24"/>
        </w:rPr>
        <w:t xml:space="preserve">. </w:t>
      </w:r>
      <w:r w:rsidR="00404BE4">
        <w:rPr>
          <w:rFonts w:ascii="Times New Roman" w:hAnsi="Times New Roman" w:cs="Times New Roman"/>
          <w:sz w:val="24"/>
          <w:szCs w:val="24"/>
        </w:rPr>
        <w:t>When one’s moral aims with respect to one’s own character include cultivating virtues and skills of sociality, then a</w:t>
      </w:r>
      <w:r w:rsidR="0001311C">
        <w:rPr>
          <w:rFonts w:ascii="Times New Roman" w:hAnsi="Times New Roman" w:cs="Times New Roman"/>
          <w:sz w:val="24"/>
          <w:szCs w:val="24"/>
        </w:rPr>
        <w:t xml:space="preserve"> comm</w:t>
      </w:r>
      <w:r w:rsidR="00404BE4">
        <w:rPr>
          <w:rFonts w:ascii="Times New Roman" w:hAnsi="Times New Roman" w:cs="Times New Roman"/>
          <w:sz w:val="24"/>
          <w:szCs w:val="24"/>
        </w:rPr>
        <w:t>itment to forgiveness can be a cultivated</w:t>
      </w:r>
      <w:r w:rsidR="0001311C">
        <w:rPr>
          <w:rFonts w:ascii="Times New Roman" w:hAnsi="Times New Roman" w:cs="Times New Roman"/>
          <w:sz w:val="24"/>
          <w:szCs w:val="24"/>
        </w:rPr>
        <w:t xml:space="preserve"> disposition in advance of </w:t>
      </w:r>
      <w:r w:rsidR="00581E3C">
        <w:rPr>
          <w:rFonts w:ascii="Times New Roman" w:hAnsi="Times New Roman" w:cs="Times New Roman"/>
          <w:sz w:val="24"/>
          <w:szCs w:val="24"/>
        </w:rPr>
        <w:t xml:space="preserve">any </w:t>
      </w:r>
      <w:r w:rsidR="0001311C">
        <w:rPr>
          <w:rFonts w:ascii="Times New Roman" w:hAnsi="Times New Roman" w:cs="Times New Roman"/>
          <w:sz w:val="24"/>
          <w:szCs w:val="24"/>
        </w:rPr>
        <w:t xml:space="preserve">wrong acts. </w:t>
      </w:r>
      <w:r w:rsidR="00404BE4">
        <w:rPr>
          <w:rFonts w:ascii="Times New Roman" w:hAnsi="Times New Roman" w:cs="Times New Roman"/>
          <w:sz w:val="24"/>
          <w:szCs w:val="24"/>
        </w:rPr>
        <w:t xml:space="preserve">Robin Dillon </w:t>
      </w:r>
      <w:r w:rsidR="006361CA">
        <w:rPr>
          <w:rFonts w:ascii="Times New Roman" w:hAnsi="Times New Roman" w:cs="Times New Roman"/>
          <w:sz w:val="24"/>
          <w:szCs w:val="24"/>
        </w:rPr>
        <w:t>refers to</w:t>
      </w:r>
      <w:r w:rsidR="00404BE4">
        <w:rPr>
          <w:rFonts w:ascii="Times New Roman" w:hAnsi="Times New Roman" w:cs="Times New Roman"/>
          <w:sz w:val="24"/>
          <w:szCs w:val="24"/>
        </w:rPr>
        <w:t xml:space="preserve"> such a disposition as “preservative,” </w:t>
      </w:r>
      <w:r w:rsidR="00581E3C">
        <w:rPr>
          <w:rFonts w:ascii="Times New Roman" w:hAnsi="Times New Roman" w:cs="Times New Roman"/>
          <w:sz w:val="24"/>
          <w:szCs w:val="24"/>
        </w:rPr>
        <w:t>and describes preservative forgiveness as a forward-looking attitude that persons are “</w:t>
      </w:r>
      <w:r w:rsidR="00581E3C" w:rsidRPr="00581E3C">
        <w:rPr>
          <w:rFonts w:ascii="Times New Roman" w:hAnsi="Times New Roman" w:cs="Times New Roman"/>
          <w:sz w:val="24"/>
          <w:szCs w:val="24"/>
        </w:rPr>
        <w:t>basically decent and aiming to be good, capable of moral self-improvement…and, on the other hand, as inherently fallible and l</w:t>
      </w:r>
      <w:r w:rsidR="00581E3C">
        <w:rPr>
          <w:rFonts w:ascii="Times New Roman" w:hAnsi="Times New Roman" w:cs="Times New Roman"/>
          <w:sz w:val="24"/>
          <w:szCs w:val="24"/>
        </w:rPr>
        <w:t>iable to get even far off track</w:t>
      </w:r>
      <w:r w:rsidR="00581E3C" w:rsidRPr="00581E3C">
        <w:rPr>
          <w:rFonts w:ascii="Times New Roman" w:hAnsi="Times New Roman" w:cs="Times New Roman"/>
          <w:sz w:val="24"/>
          <w:szCs w:val="24"/>
        </w:rPr>
        <w:t>”</w:t>
      </w:r>
      <w:r w:rsidR="00581E3C">
        <w:rPr>
          <w:rFonts w:ascii="Times New Roman" w:hAnsi="Times New Roman" w:cs="Times New Roman"/>
          <w:sz w:val="24"/>
          <w:szCs w:val="24"/>
        </w:rPr>
        <w:t xml:space="preserve"> (Dillon 2001:</w:t>
      </w:r>
      <w:r w:rsidR="00581E3C" w:rsidRPr="00581E3C">
        <w:rPr>
          <w:rFonts w:ascii="Times New Roman" w:hAnsi="Times New Roman" w:cs="Times New Roman"/>
          <w:sz w:val="24"/>
          <w:szCs w:val="24"/>
        </w:rPr>
        <w:t xml:space="preserve"> 58</w:t>
      </w:r>
      <w:r w:rsidR="00581E3C">
        <w:rPr>
          <w:rFonts w:ascii="Times New Roman" w:hAnsi="Times New Roman" w:cs="Times New Roman"/>
          <w:sz w:val="24"/>
          <w:szCs w:val="24"/>
        </w:rPr>
        <w:t xml:space="preserve">), therefore </w:t>
      </w:r>
      <w:r w:rsidR="00CA0F15">
        <w:rPr>
          <w:rFonts w:ascii="Times New Roman" w:hAnsi="Times New Roman" w:cs="Times New Roman"/>
          <w:sz w:val="24"/>
          <w:szCs w:val="24"/>
        </w:rPr>
        <w:t>likely</w:t>
      </w:r>
      <w:r w:rsidR="00581E3C">
        <w:rPr>
          <w:rFonts w:ascii="Times New Roman" w:hAnsi="Times New Roman" w:cs="Times New Roman"/>
          <w:sz w:val="24"/>
          <w:szCs w:val="24"/>
        </w:rPr>
        <w:t xml:space="preserve"> worthy of forgiveness and demanding of us to be prepared to forgive.</w:t>
      </w:r>
      <w:r w:rsidR="00581E3C" w:rsidRPr="00581E3C">
        <w:rPr>
          <w:rFonts w:ascii="Times New Roman" w:hAnsi="Times New Roman" w:cs="Times New Roman"/>
          <w:sz w:val="24"/>
          <w:szCs w:val="24"/>
        </w:rPr>
        <w:t xml:space="preserve"> Dillon uses the analogy of a forgiving surface that allows one to drop a glass without its shattering; the idea is that </w:t>
      </w:r>
      <w:r w:rsidR="00581E3C">
        <w:rPr>
          <w:rFonts w:ascii="Times New Roman" w:hAnsi="Times New Roman" w:cs="Times New Roman"/>
          <w:sz w:val="24"/>
          <w:szCs w:val="24"/>
        </w:rPr>
        <w:t>a person</w:t>
      </w:r>
      <w:r w:rsidR="00581E3C" w:rsidRPr="00581E3C">
        <w:rPr>
          <w:rFonts w:ascii="Times New Roman" w:hAnsi="Times New Roman" w:cs="Times New Roman"/>
          <w:sz w:val="24"/>
          <w:szCs w:val="24"/>
        </w:rPr>
        <w:t xml:space="preserve"> will make errors, which can be accommodated rather than f</w:t>
      </w:r>
      <w:r w:rsidR="00581E3C">
        <w:rPr>
          <w:rFonts w:ascii="Times New Roman" w:hAnsi="Times New Roman" w:cs="Times New Roman"/>
          <w:sz w:val="24"/>
          <w:szCs w:val="24"/>
        </w:rPr>
        <w:t xml:space="preserve">elt to be irreversibly damaging (2001: </w:t>
      </w:r>
      <w:r w:rsidR="00581E3C" w:rsidRPr="00581E3C">
        <w:rPr>
          <w:rFonts w:ascii="Times New Roman" w:hAnsi="Times New Roman" w:cs="Times New Roman"/>
          <w:sz w:val="24"/>
          <w:szCs w:val="24"/>
        </w:rPr>
        <w:t>59</w:t>
      </w:r>
      <w:r w:rsidR="00581E3C">
        <w:rPr>
          <w:rFonts w:ascii="Times New Roman" w:hAnsi="Times New Roman" w:cs="Times New Roman"/>
          <w:sz w:val="24"/>
          <w:szCs w:val="24"/>
        </w:rPr>
        <w:t>).</w:t>
      </w:r>
      <w:r w:rsidR="00581E3C" w:rsidRPr="00581E3C">
        <w:rPr>
          <w:rFonts w:ascii="Times New Roman" w:hAnsi="Times New Roman" w:cs="Times New Roman"/>
          <w:sz w:val="24"/>
          <w:szCs w:val="24"/>
        </w:rPr>
        <w:t xml:space="preserve"> </w:t>
      </w:r>
      <w:r w:rsidR="00675DFF">
        <w:rPr>
          <w:rFonts w:ascii="Times New Roman" w:hAnsi="Times New Roman" w:cs="Times New Roman"/>
          <w:sz w:val="24"/>
          <w:szCs w:val="24"/>
        </w:rPr>
        <w:t xml:space="preserve">Dispositions to forgive in advance can be commitments to oneself or commitments to others. Dillon (2001) focuses on </w:t>
      </w:r>
      <w:r w:rsidR="00675DFF" w:rsidRPr="006361CA">
        <w:rPr>
          <w:rFonts w:ascii="Times New Roman" w:hAnsi="Times New Roman" w:cs="Times New Roman"/>
          <w:iCs/>
          <w:sz w:val="24"/>
          <w:szCs w:val="24"/>
        </w:rPr>
        <w:t>self</w:t>
      </w:r>
      <w:r w:rsidR="00675DFF">
        <w:rPr>
          <w:rFonts w:ascii="Times New Roman" w:hAnsi="Times New Roman" w:cs="Times New Roman"/>
          <w:sz w:val="24"/>
          <w:szCs w:val="24"/>
        </w:rPr>
        <w:t xml:space="preserve">-forgiveness as a </w:t>
      </w:r>
      <w:r w:rsidR="00675DFF">
        <w:rPr>
          <w:rFonts w:ascii="Times New Roman" w:hAnsi="Times New Roman" w:cs="Times New Roman"/>
          <w:sz w:val="24"/>
          <w:szCs w:val="24"/>
        </w:rPr>
        <w:lastRenderedPageBreak/>
        <w:t xml:space="preserve">form of preservative forgiveness; this is a form of a commitment to oneself that makes sense if we grant that we can have relationships with our past, present, and future selves (Norlock 2009: 153). Forward-looking dispositions to be forgiving resemble the accounts of philosophers who describe forgiveness as </w:t>
      </w:r>
      <w:r w:rsidR="00690B54">
        <w:rPr>
          <w:rFonts w:ascii="Times New Roman" w:hAnsi="Times New Roman" w:cs="Times New Roman"/>
          <w:sz w:val="24"/>
          <w:szCs w:val="24"/>
        </w:rPr>
        <w:t>permitting</w:t>
      </w:r>
      <w:r w:rsidR="00675DFF">
        <w:rPr>
          <w:rFonts w:ascii="Times New Roman" w:hAnsi="Times New Roman" w:cs="Times New Roman"/>
          <w:sz w:val="24"/>
          <w:szCs w:val="24"/>
        </w:rPr>
        <w:t xml:space="preserve"> an openness to reconciliation (Emerick 2017; </w:t>
      </w:r>
      <w:proofErr w:type="spellStart"/>
      <w:r w:rsidR="00675DFF">
        <w:rPr>
          <w:rFonts w:ascii="Times New Roman" w:hAnsi="Times New Roman" w:cs="Times New Roman"/>
          <w:sz w:val="24"/>
          <w:szCs w:val="24"/>
        </w:rPr>
        <w:t>Strabbing</w:t>
      </w:r>
      <w:proofErr w:type="spellEnd"/>
      <w:r w:rsidR="00675DFF">
        <w:rPr>
          <w:rFonts w:ascii="Times New Roman" w:hAnsi="Times New Roman" w:cs="Times New Roman"/>
          <w:sz w:val="24"/>
          <w:szCs w:val="24"/>
        </w:rPr>
        <w:t xml:space="preserve"> 2020). One may see a commitment to be self-forgiving as a commitment to living with oneself without </w:t>
      </w:r>
      <w:r w:rsidR="00BB7E3C">
        <w:rPr>
          <w:rFonts w:ascii="Times New Roman" w:hAnsi="Times New Roman" w:cs="Times New Roman"/>
          <w:sz w:val="24"/>
          <w:szCs w:val="24"/>
        </w:rPr>
        <w:t xml:space="preserve">(or with fewer) </w:t>
      </w:r>
      <w:r w:rsidR="00675DFF">
        <w:rPr>
          <w:rFonts w:ascii="Times New Roman" w:hAnsi="Times New Roman" w:cs="Times New Roman"/>
          <w:sz w:val="24"/>
          <w:szCs w:val="24"/>
        </w:rPr>
        <w:t>regret</w:t>
      </w:r>
      <w:r w:rsidR="00BB7E3C">
        <w:rPr>
          <w:rFonts w:ascii="Times New Roman" w:hAnsi="Times New Roman" w:cs="Times New Roman"/>
          <w:sz w:val="24"/>
          <w:szCs w:val="24"/>
        </w:rPr>
        <w:t>s</w:t>
      </w:r>
      <w:r w:rsidR="00675DFF">
        <w:rPr>
          <w:rFonts w:ascii="Times New Roman" w:hAnsi="Times New Roman" w:cs="Times New Roman"/>
          <w:sz w:val="24"/>
          <w:szCs w:val="24"/>
        </w:rPr>
        <w:t xml:space="preserve">. Those of us who have written about self-forgiveness regularly observe that self-forgiveness entails reconciliation in a way that a disposition to forgive others does not. </w:t>
      </w:r>
    </w:p>
    <w:p w14:paraId="529B4F9D" w14:textId="7F8FA7CE" w:rsidR="009376F0" w:rsidRDefault="00C5374E"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Arguably, a commitment to forgiveness</w:t>
      </w:r>
      <w:r w:rsidR="00675DFF">
        <w:rPr>
          <w:rFonts w:ascii="Times New Roman" w:hAnsi="Times New Roman" w:cs="Times New Roman"/>
          <w:sz w:val="24"/>
          <w:szCs w:val="24"/>
        </w:rPr>
        <w:t xml:space="preserve"> of oneself or others</w:t>
      </w:r>
      <w:r>
        <w:rPr>
          <w:rFonts w:ascii="Times New Roman" w:hAnsi="Times New Roman" w:cs="Times New Roman"/>
          <w:sz w:val="24"/>
          <w:szCs w:val="24"/>
        </w:rPr>
        <w:t>, when cultivated as a disposition in advance of harm, is simply a virtue of forgivingness (</w:t>
      </w:r>
      <w:r w:rsidR="001A189A">
        <w:rPr>
          <w:rFonts w:ascii="Times New Roman" w:hAnsi="Times New Roman" w:cs="Times New Roman"/>
          <w:sz w:val="24"/>
          <w:szCs w:val="24"/>
        </w:rPr>
        <w:t xml:space="preserve">Roberts 1995; </w:t>
      </w:r>
      <w:r w:rsidR="004E4B5F">
        <w:rPr>
          <w:rFonts w:ascii="Times New Roman" w:hAnsi="Times New Roman" w:cs="Times New Roman"/>
          <w:sz w:val="24"/>
          <w:szCs w:val="24"/>
        </w:rPr>
        <w:t>Neu 2011; Griswold 2007). V</w:t>
      </w:r>
      <w:r>
        <w:rPr>
          <w:rFonts w:ascii="Times New Roman" w:hAnsi="Times New Roman" w:cs="Times New Roman"/>
          <w:sz w:val="24"/>
          <w:szCs w:val="24"/>
        </w:rPr>
        <w:t xml:space="preserve">irtues are deliberately cultivated moral practices that agents take to be central to a good life, and committing to being a forgiving person implies that over time, one aims to </w:t>
      </w:r>
      <w:r w:rsidR="004E4B5F">
        <w:rPr>
          <w:rFonts w:ascii="Times New Roman" w:hAnsi="Times New Roman" w:cs="Times New Roman"/>
          <w:sz w:val="24"/>
          <w:szCs w:val="24"/>
        </w:rPr>
        <w:t xml:space="preserve">avoid the extremes of vice, “servility on the one side, and an unyielding hard-heartedness and vengefulness on the other” (Neu 2011: 135-6). </w:t>
      </w:r>
      <w:r w:rsidR="0039211D">
        <w:rPr>
          <w:rFonts w:ascii="Times New Roman" w:hAnsi="Times New Roman" w:cs="Times New Roman"/>
          <w:sz w:val="24"/>
          <w:szCs w:val="24"/>
        </w:rPr>
        <w:t>Commitment to being a forgiving person is not like a propositional commitment to a specific future act or set of acts; instead, it is “</w:t>
      </w:r>
      <w:r w:rsidR="0039211D" w:rsidRPr="0039211D">
        <w:rPr>
          <w:rFonts w:ascii="Times New Roman" w:hAnsi="Times New Roman" w:cs="Times New Roman"/>
          <w:sz w:val="24"/>
          <w:szCs w:val="24"/>
        </w:rPr>
        <w:t>a commitment to some value, as a</w:t>
      </w:r>
      <w:r w:rsidR="0039211D">
        <w:rPr>
          <w:rFonts w:ascii="Times New Roman" w:hAnsi="Times New Roman" w:cs="Times New Roman"/>
          <w:sz w:val="24"/>
          <w:szCs w:val="24"/>
        </w:rPr>
        <w:t xml:space="preserve"> </w:t>
      </w:r>
      <w:r w:rsidR="0039211D" w:rsidRPr="0039211D">
        <w:rPr>
          <w:rFonts w:ascii="Times New Roman" w:hAnsi="Times New Roman" w:cs="Times New Roman"/>
          <w:sz w:val="24"/>
          <w:szCs w:val="24"/>
        </w:rPr>
        <w:t>general guide to action</w:t>
      </w:r>
      <w:r w:rsidR="0039211D">
        <w:rPr>
          <w:rFonts w:ascii="Times New Roman" w:hAnsi="Times New Roman" w:cs="Times New Roman"/>
          <w:sz w:val="24"/>
          <w:szCs w:val="24"/>
        </w:rPr>
        <w:t xml:space="preserve">” (Nguyen 2019: 976). </w:t>
      </w:r>
      <w:r w:rsidR="006361CA">
        <w:rPr>
          <w:rFonts w:ascii="Times New Roman" w:hAnsi="Times New Roman" w:cs="Times New Roman"/>
          <w:sz w:val="24"/>
          <w:szCs w:val="24"/>
        </w:rPr>
        <w:t>In Kantian terms, one may see forgivingness as an imperfect duty, a practice to be committed to exercising over time, even if not required on every possible occasion (</w:t>
      </w:r>
      <w:r w:rsidR="00690B54">
        <w:rPr>
          <w:rFonts w:ascii="Times New Roman" w:hAnsi="Times New Roman" w:cs="Times New Roman"/>
          <w:sz w:val="24"/>
          <w:szCs w:val="24"/>
        </w:rPr>
        <w:t xml:space="preserve">Kant </w:t>
      </w:r>
      <w:r w:rsidR="00A22A71">
        <w:rPr>
          <w:rFonts w:ascii="Times New Roman" w:hAnsi="Times New Roman" w:cs="Times New Roman"/>
          <w:sz w:val="24"/>
          <w:szCs w:val="24"/>
        </w:rPr>
        <w:t>1775-1780</w:t>
      </w:r>
      <w:r w:rsidR="00690B54">
        <w:rPr>
          <w:rFonts w:ascii="Times New Roman" w:hAnsi="Times New Roman" w:cs="Times New Roman"/>
          <w:sz w:val="24"/>
          <w:szCs w:val="24"/>
        </w:rPr>
        <w:t xml:space="preserve">; </w:t>
      </w:r>
      <w:proofErr w:type="spellStart"/>
      <w:r w:rsidR="00690B54">
        <w:rPr>
          <w:rFonts w:ascii="Times New Roman" w:hAnsi="Times New Roman" w:cs="Times New Roman"/>
          <w:sz w:val="24"/>
          <w:szCs w:val="24"/>
        </w:rPr>
        <w:t>Blöser</w:t>
      </w:r>
      <w:proofErr w:type="spellEnd"/>
      <w:r w:rsidR="00690B54">
        <w:rPr>
          <w:rFonts w:ascii="Times New Roman" w:hAnsi="Times New Roman" w:cs="Times New Roman"/>
          <w:sz w:val="24"/>
          <w:szCs w:val="24"/>
        </w:rPr>
        <w:t xml:space="preserve"> 2019; </w:t>
      </w:r>
      <w:proofErr w:type="spellStart"/>
      <w:r w:rsidR="006361CA">
        <w:rPr>
          <w:rFonts w:ascii="Times New Roman" w:hAnsi="Times New Roman" w:cs="Times New Roman"/>
          <w:sz w:val="24"/>
          <w:szCs w:val="24"/>
        </w:rPr>
        <w:t>Satne</w:t>
      </w:r>
      <w:proofErr w:type="spellEnd"/>
      <w:r w:rsidR="006361CA">
        <w:rPr>
          <w:rFonts w:ascii="Times New Roman" w:hAnsi="Times New Roman" w:cs="Times New Roman"/>
          <w:sz w:val="24"/>
          <w:szCs w:val="24"/>
        </w:rPr>
        <w:t xml:space="preserve"> 2018</w:t>
      </w:r>
      <w:r w:rsidR="00E935BC">
        <w:rPr>
          <w:rFonts w:ascii="Times New Roman" w:hAnsi="Times New Roman" w:cs="Times New Roman"/>
          <w:sz w:val="24"/>
          <w:szCs w:val="24"/>
        </w:rPr>
        <w:t>;</w:t>
      </w:r>
      <w:r w:rsidR="00E935BC" w:rsidRPr="00E935BC">
        <w:rPr>
          <w:rFonts w:ascii="Times New Roman" w:hAnsi="Times New Roman" w:cs="Times New Roman"/>
          <w:sz w:val="24"/>
          <w:szCs w:val="24"/>
        </w:rPr>
        <w:t xml:space="preserve"> </w:t>
      </w:r>
      <w:r w:rsidR="00E935BC">
        <w:rPr>
          <w:rFonts w:ascii="Times New Roman" w:hAnsi="Times New Roman" w:cs="Times New Roman"/>
          <w:sz w:val="24"/>
          <w:szCs w:val="24"/>
        </w:rPr>
        <w:t>Moran 2013</w:t>
      </w:r>
      <w:r w:rsidR="00593EDC">
        <w:rPr>
          <w:rFonts w:ascii="Times New Roman" w:hAnsi="Times New Roman" w:cs="Times New Roman"/>
          <w:sz w:val="24"/>
          <w:szCs w:val="24"/>
        </w:rPr>
        <w:t>; Sussman 2005</w:t>
      </w:r>
      <w:r w:rsidR="006361CA">
        <w:rPr>
          <w:rFonts w:ascii="Times New Roman" w:hAnsi="Times New Roman" w:cs="Times New Roman"/>
          <w:sz w:val="24"/>
          <w:szCs w:val="24"/>
        </w:rPr>
        <w:t>).</w:t>
      </w:r>
    </w:p>
    <w:p w14:paraId="2B4A1A2B" w14:textId="77777777" w:rsidR="00EB11B6" w:rsidRDefault="00EB11B6" w:rsidP="00EB11B6">
      <w:pPr>
        <w:spacing w:after="0" w:line="480" w:lineRule="auto"/>
        <w:rPr>
          <w:rFonts w:ascii="Times New Roman" w:hAnsi="Times New Roman" w:cs="Times New Roman"/>
          <w:sz w:val="24"/>
          <w:szCs w:val="24"/>
        </w:rPr>
      </w:pPr>
    </w:p>
    <w:p w14:paraId="54DABF2F" w14:textId="00F4C754" w:rsidR="00EB11B6" w:rsidRPr="00895A37" w:rsidRDefault="00EB11B6" w:rsidP="00EB11B6">
      <w:pPr>
        <w:spacing w:after="0" w:line="480" w:lineRule="auto"/>
        <w:rPr>
          <w:rFonts w:ascii="Times New Roman" w:hAnsi="Times New Roman" w:cs="Times New Roman"/>
          <w:b/>
          <w:sz w:val="24"/>
          <w:szCs w:val="24"/>
        </w:rPr>
      </w:pPr>
      <w:r w:rsidRPr="00895A37">
        <w:rPr>
          <w:rFonts w:ascii="Times New Roman" w:hAnsi="Times New Roman" w:cs="Times New Roman"/>
          <w:b/>
          <w:sz w:val="24"/>
          <w:szCs w:val="24"/>
        </w:rPr>
        <w:t xml:space="preserve">Part Two: </w:t>
      </w:r>
      <w:r w:rsidR="005B3760" w:rsidRPr="00895A37">
        <w:rPr>
          <w:rFonts w:ascii="Times New Roman" w:hAnsi="Times New Roman" w:cs="Times New Roman"/>
          <w:b/>
          <w:sz w:val="24"/>
          <w:szCs w:val="24"/>
        </w:rPr>
        <w:t xml:space="preserve">What motivates committing to forgive, and committing to </w:t>
      </w:r>
      <w:proofErr w:type="spellStart"/>
      <w:r w:rsidR="005B3760" w:rsidRPr="00895A37">
        <w:rPr>
          <w:rFonts w:ascii="Times New Roman" w:hAnsi="Times New Roman" w:cs="Times New Roman"/>
          <w:b/>
          <w:sz w:val="24"/>
          <w:szCs w:val="24"/>
        </w:rPr>
        <w:t>unforgivingness</w:t>
      </w:r>
      <w:proofErr w:type="spellEnd"/>
      <w:r w:rsidR="005B3760" w:rsidRPr="00895A37">
        <w:rPr>
          <w:rFonts w:ascii="Times New Roman" w:hAnsi="Times New Roman" w:cs="Times New Roman"/>
          <w:b/>
          <w:sz w:val="24"/>
          <w:szCs w:val="24"/>
        </w:rPr>
        <w:t>?</w:t>
      </w:r>
    </w:p>
    <w:p w14:paraId="498F8F39" w14:textId="77777777" w:rsidR="00690B54" w:rsidRDefault="00690B54" w:rsidP="00EB11B6">
      <w:pPr>
        <w:spacing w:after="0" w:line="480" w:lineRule="auto"/>
        <w:rPr>
          <w:rFonts w:ascii="Times New Roman" w:hAnsi="Times New Roman" w:cs="Times New Roman"/>
          <w:sz w:val="24"/>
          <w:szCs w:val="24"/>
        </w:rPr>
      </w:pPr>
    </w:p>
    <w:p w14:paraId="7445BC8F" w14:textId="148CE233" w:rsidR="0068412B" w:rsidRDefault="006C0D82"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remainder of this essay, I take up discussion of some of the motivating attitudes that inform commitments to forgive another or to be a forgiving person in advance of harms. I then </w:t>
      </w:r>
      <w:r w:rsidR="0068412B">
        <w:rPr>
          <w:rFonts w:ascii="Times New Roman" w:hAnsi="Times New Roman" w:cs="Times New Roman"/>
          <w:sz w:val="24"/>
          <w:szCs w:val="24"/>
        </w:rPr>
        <w:t>proceed to consider the possible motivations of those who commit to being unforgiving, such as survivors of atrocities who say that what happened should never be forgiven, and those who commit in advance of harm to being the sorts of persons who are prepared to be unforgiving if harms they already hold to be unforgivable come about. Let us start with</w:t>
      </w:r>
      <w:r w:rsidR="00121359">
        <w:rPr>
          <w:rFonts w:ascii="Times New Roman" w:hAnsi="Times New Roman" w:cs="Times New Roman"/>
          <w:sz w:val="24"/>
          <w:szCs w:val="24"/>
        </w:rPr>
        <w:t xml:space="preserve"> so</w:t>
      </w:r>
      <w:r w:rsidR="005C5CD2">
        <w:rPr>
          <w:rFonts w:ascii="Times New Roman" w:hAnsi="Times New Roman" w:cs="Times New Roman"/>
          <w:sz w:val="24"/>
          <w:szCs w:val="24"/>
        </w:rPr>
        <w:t>m</w:t>
      </w:r>
      <w:r w:rsidR="00121359">
        <w:rPr>
          <w:rFonts w:ascii="Times New Roman" w:hAnsi="Times New Roman" w:cs="Times New Roman"/>
          <w:sz w:val="24"/>
          <w:szCs w:val="24"/>
        </w:rPr>
        <w:t>e</w:t>
      </w:r>
      <w:r w:rsidR="0068412B">
        <w:rPr>
          <w:rFonts w:ascii="Times New Roman" w:hAnsi="Times New Roman" w:cs="Times New Roman"/>
          <w:sz w:val="24"/>
          <w:szCs w:val="24"/>
        </w:rPr>
        <w:t xml:space="preserve"> possible grounding conditions for the commitment to forgive.</w:t>
      </w:r>
    </w:p>
    <w:p w14:paraId="64256AB7" w14:textId="77777777" w:rsidR="0068412B" w:rsidRDefault="0068412B" w:rsidP="0077745D">
      <w:pPr>
        <w:spacing w:after="0" w:line="480" w:lineRule="auto"/>
        <w:ind w:firstLine="720"/>
        <w:rPr>
          <w:rFonts w:ascii="Times New Roman" w:hAnsi="Times New Roman" w:cs="Times New Roman"/>
          <w:sz w:val="24"/>
          <w:szCs w:val="24"/>
        </w:rPr>
      </w:pPr>
    </w:p>
    <w:p w14:paraId="3F38DEDF" w14:textId="7CA46A9C" w:rsidR="0068412B" w:rsidRPr="0068412B" w:rsidRDefault="0068412B" w:rsidP="0068412B">
      <w:pPr>
        <w:spacing w:after="0" w:line="480" w:lineRule="auto"/>
        <w:rPr>
          <w:rFonts w:ascii="Times New Roman" w:hAnsi="Times New Roman" w:cs="Times New Roman"/>
          <w:i/>
          <w:sz w:val="24"/>
          <w:szCs w:val="24"/>
        </w:rPr>
      </w:pPr>
      <w:r w:rsidRPr="0068412B">
        <w:rPr>
          <w:rFonts w:ascii="Times New Roman" w:hAnsi="Times New Roman" w:cs="Times New Roman"/>
          <w:i/>
          <w:sz w:val="24"/>
          <w:szCs w:val="24"/>
        </w:rPr>
        <w:t>2.1. Motivating attitudes of commitments to forgive</w:t>
      </w:r>
    </w:p>
    <w:p w14:paraId="444103AB" w14:textId="4D62D078" w:rsidR="00AA5F2E" w:rsidRDefault="00A301AA"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may take seriously a commitment to be forgiving for moral reasons that include humility and integrity.</w:t>
      </w:r>
      <w:r w:rsidR="0068412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A445C0">
        <w:rPr>
          <w:rFonts w:ascii="Times New Roman" w:hAnsi="Times New Roman" w:cs="Times New Roman"/>
          <w:sz w:val="24"/>
          <w:szCs w:val="24"/>
        </w:rPr>
        <w:t xml:space="preserve">I see integrity as fundamental to being a person who lives up to commitments generally; in interpersonal relationships, I see integrity as the basic disposition of one who </w:t>
      </w:r>
      <w:r w:rsidR="007F5CC5">
        <w:rPr>
          <w:rFonts w:ascii="Times New Roman" w:hAnsi="Times New Roman" w:cs="Times New Roman"/>
          <w:sz w:val="24"/>
          <w:szCs w:val="24"/>
        </w:rPr>
        <w:t xml:space="preserve">can be </w:t>
      </w:r>
      <w:r w:rsidR="00A445C0">
        <w:rPr>
          <w:rFonts w:ascii="Times New Roman" w:hAnsi="Times New Roman" w:cs="Times New Roman"/>
          <w:sz w:val="24"/>
          <w:szCs w:val="24"/>
        </w:rPr>
        <w:t>trust</w:t>
      </w:r>
      <w:r w:rsidR="007F5CC5">
        <w:rPr>
          <w:rFonts w:ascii="Times New Roman" w:hAnsi="Times New Roman" w:cs="Times New Roman"/>
          <w:sz w:val="24"/>
          <w:szCs w:val="24"/>
        </w:rPr>
        <w:t>ed to carry out</w:t>
      </w:r>
      <w:r w:rsidR="00A445C0">
        <w:rPr>
          <w:rFonts w:ascii="Times New Roman" w:hAnsi="Times New Roman" w:cs="Times New Roman"/>
          <w:sz w:val="24"/>
          <w:szCs w:val="24"/>
        </w:rPr>
        <w:t xml:space="preserve"> one’s expressions, especially expressions of forgiveness when these carry the implicit message that forgiveness will enable the repair of the relationship after a harm. </w:t>
      </w:r>
      <w:r>
        <w:rPr>
          <w:rFonts w:ascii="Times New Roman" w:hAnsi="Times New Roman" w:cs="Times New Roman"/>
          <w:sz w:val="24"/>
          <w:szCs w:val="24"/>
        </w:rPr>
        <w:t>As Cheshire Calhoun argues, i</w:t>
      </w:r>
      <w:r w:rsidRPr="00A301AA">
        <w:rPr>
          <w:rFonts w:ascii="Times New Roman" w:hAnsi="Times New Roman" w:cs="Times New Roman"/>
          <w:sz w:val="24"/>
          <w:szCs w:val="24"/>
        </w:rPr>
        <w:t xml:space="preserve">ntegrity </w:t>
      </w:r>
      <w:r>
        <w:rPr>
          <w:rFonts w:ascii="Times New Roman" w:hAnsi="Times New Roman" w:cs="Times New Roman"/>
          <w:sz w:val="24"/>
          <w:szCs w:val="24"/>
        </w:rPr>
        <w:t xml:space="preserve">is a </w:t>
      </w:r>
      <w:r w:rsidRPr="00A301AA">
        <w:rPr>
          <w:rFonts w:ascii="Times New Roman" w:hAnsi="Times New Roman" w:cs="Times New Roman"/>
          <w:sz w:val="24"/>
          <w:szCs w:val="24"/>
        </w:rPr>
        <w:t>“master virtue” that presses into service “a host of other virtues” (</w:t>
      </w:r>
      <w:r>
        <w:rPr>
          <w:rFonts w:ascii="Times New Roman" w:hAnsi="Times New Roman" w:cs="Times New Roman"/>
          <w:sz w:val="24"/>
          <w:szCs w:val="24"/>
        </w:rPr>
        <w:t>Calhoun 201</w:t>
      </w:r>
      <w:r w:rsidR="00953908">
        <w:rPr>
          <w:rFonts w:ascii="Times New Roman" w:hAnsi="Times New Roman" w:cs="Times New Roman"/>
          <w:sz w:val="24"/>
          <w:szCs w:val="24"/>
        </w:rPr>
        <w:t>6</w:t>
      </w:r>
      <w:r>
        <w:rPr>
          <w:rFonts w:ascii="Times New Roman" w:hAnsi="Times New Roman" w:cs="Times New Roman"/>
          <w:sz w:val="24"/>
          <w:szCs w:val="24"/>
        </w:rPr>
        <w:t xml:space="preserve">: </w:t>
      </w:r>
      <w:r w:rsidRPr="00A301AA">
        <w:rPr>
          <w:rFonts w:ascii="Times New Roman" w:hAnsi="Times New Roman" w:cs="Times New Roman"/>
          <w:sz w:val="24"/>
          <w:szCs w:val="24"/>
        </w:rPr>
        <w:t xml:space="preserve">153), </w:t>
      </w:r>
      <w:r>
        <w:rPr>
          <w:rFonts w:ascii="Times New Roman" w:hAnsi="Times New Roman" w:cs="Times New Roman"/>
          <w:sz w:val="24"/>
          <w:szCs w:val="24"/>
        </w:rPr>
        <w:t>and</w:t>
      </w:r>
      <w:r w:rsidR="004850EF">
        <w:rPr>
          <w:rFonts w:ascii="Times New Roman" w:hAnsi="Times New Roman" w:cs="Times New Roman"/>
          <w:sz w:val="24"/>
          <w:szCs w:val="24"/>
        </w:rPr>
        <w:t xml:space="preserve"> I suggest that</w:t>
      </w:r>
      <w:r>
        <w:rPr>
          <w:rFonts w:ascii="Times New Roman" w:hAnsi="Times New Roman" w:cs="Times New Roman"/>
          <w:sz w:val="24"/>
          <w:szCs w:val="24"/>
        </w:rPr>
        <w:t xml:space="preserve"> those virtues could including a preparation to be forgiving.</w:t>
      </w:r>
      <w:r w:rsidRPr="00A301AA">
        <w:rPr>
          <w:rFonts w:ascii="Times New Roman" w:hAnsi="Times New Roman" w:cs="Times New Roman"/>
          <w:sz w:val="24"/>
          <w:szCs w:val="24"/>
        </w:rPr>
        <w:t xml:space="preserve"> Integrity, as Calhoun develops it, is “the social virtue </w:t>
      </w:r>
      <w:r w:rsidR="009376F0">
        <w:rPr>
          <w:rFonts w:ascii="Times New Roman" w:hAnsi="Times New Roman" w:cs="Times New Roman"/>
          <w:sz w:val="24"/>
          <w:szCs w:val="24"/>
        </w:rPr>
        <w:t>of acting on one’s own judgment</w:t>
      </w:r>
      <w:r w:rsidRPr="00A301AA">
        <w:rPr>
          <w:rFonts w:ascii="Times New Roman" w:hAnsi="Times New Roman" w:cs="Times New Roman"/>
          <w:sz w:val="24"/>
          <w:szCs w:val="24"/>
        </w:rPr>
        <w:t>”</w:t>
      </w:r>
      <w:r w:rsidR="009376F0">
        <w:rPr>
          <w:rFonts w:ascii="Times New Roman" w:hAnsi="Times New Roman" w:cs="Times New Roman"/>
          <w:sz w:val="24"/>
          <w:szCs w:val="24"/>
        </w:rPr>
        <w:t xml:space="preserve"> – on her view, “one’s best judgment” – and </w:t>
      </w:r>
      <w:r w:rsidRPr="00A301AA">
        <w:rPr>
          <w:rFonts w:ascii="Times New Roman" w:hAnsi="Times New Roman" w:cs="Times New Roman"/>
          <w:sz w:val="24"/>
          <w:szCs w:val="24"/>
        </w:rPr>
        <w:t>“calls us simultaneously to stand behind our convictions and to take seri</w:t>
      </w:r>
      <w:r w:rsidR="009376F0">
        <w:rPr>
          <w:rFonts w:ascii="Times New Roman" w:hAnsi="Times New Roman" w:cs="Times New Roman"/>
          <w:sz w:val="24"/>
          <w:szCs w:val="24"/>
        </w:rPr>
        <w:t>ously others’ doubts about them</w:t>
      </w:r>
      <w:r w:rsidRPr="00A301AA">
        <w:rPr>
          <w:rFonts w:ascii="Times New Roman" w:hAnsi="Times New Roman" w:cs="Times New Roman"/>
          <w:sz w:val="24"/>
          <w:szCs w:val="24"/>
        </w:rPr>
        <w:t>”</w:t>
      </w:r>
      <w:r w:rsidR="009376F0" w:rsidRPr="009376F0">
        <w:rPr>
          <w:rFonts w:ascii="Times New Roman" w:hAnsi="Times New Roman" w:cs="Times New Roman"/>
          <w:sz w:val="24"/>
          <w:szCs w:val="24"/>
        </w:rPr>
        <w:t xml:space="preserve"> </w:t>
      </w:r>
      <w:r w:rsidR="009376F0" w:rsidRPr="00A301AA">
        <w:rPr>
          <w:rFonts w:ascii="Times New Roman" w:hAnsi="Times New Roman" w:cs="Times New Roman"/>
          <w:sz w:val="24"/>
          <w:szCs w:val="24"/>
        </w:rPr>
        <w:t>(</w:t>
      </w:r>
      <w:r w:rsidR="009376F0">
        <w:rPr>
          <w:rFonts w:ascii="Times New Roman" w:hAnsi="Times New Roman" w:cs="Times New Roman"/>
          <w:sz w:val="24"/>
          <w:szCs w:val="24"/>
        </w:rPr>
        <w:t>201</w:t>
      </w:r>
      <w:r w:rsidR="00953908">
        <w:rPr>
          <w:rFonts w:ascii="Times New Roman" w:hAnsi="Times New Roman" w:cs="Times New Roman"/>
          <w:sz w:val="24"/>
          <w:szCs w:val="24"/>
        </w:rPr>
        <w:t>6</w:t>
      </w:r>
      <w:r w:rsidR="009376F0">
        <w:rPr>
          <w:rFonts w:ascii="Times New Roman" w:hAnsi="Times New Roman" w:cs="Times New Roman"/>
          <w:sz w:val="24"/>
          <w:szCs w:val="24"/>
        </w:rPr>
        <w:t xml:space="preserve">: </w:t>
      </w:r>
      <w:r w:rsidR="009376F0" w:rsidRPr="00A301AA">
        <w:rPr>
          <w:rFonts w:ascii="Times New Roman" w:hAnsi="Times New Roman" w:cs="Times New Roman"/>
          <w:sz w:val="24"/>
          <w:szCs w:val="24"/>
        </w:rPr>
        <w:t xml:space="preserve">151, 150). </w:t>
      </w:r>
      <w:r w:rsidR="009376F0">
        <w:rPr>
          <w:rFonts w:ascii="Times New Roman" w:hAnsi="Times New Roman" w:cs="Times New Roman"/>
          <w:sz w:val="24"/>
          <w:szCs w:val="24"/>
        </w:rPr>
        <w:lastRenderedPageBreak/>
        <w:t xml:space="preserve">When those convictions include a commitment to forgivingness, then one’s judgment is that one ought to remain open to repairing relationships with future offenders, </w:t>
      </w:r>
      <w:r w:rsidR="00E935BC">
        <w:rPr>
          <w:rFonts w:ascii="Times New Roman" w:hAnsi="Times New Roman" w:cs="Times New Roman"/>
          <w:sz w:val="24"/>
          <w:szCs w:val="24"/>
        </w:rPr>
        <w:t>or</w:t>
      </w:r>
      <w:r w:rsidR="009376F0">
        <w:rPr>
          <w:rFonts w:ascii="Times New Roman" w:hAnsi="Times New Roman" w:cs="Times New Roman"/>
          <w:sz w:val="24"/>
          <w:szCs w:val="24"/>
        </w:rPr>
        <w:t xml:space="preserve"> be consistent and trustworthy in following through on</w:t>
      </w:r>
      <w:r w:rsidR="00AA5F2E">
        <w:rPr>
          <w:rFonts w:ascii="Times New Roman" w:hAnsi="Times New Roman" w:cs="Times New Roman"/>
          <w:sz w:val="24"/>
          <w:szCs w:val="24"/>
        </w:rPr>
        <w:t xml:space="preserve"> commitments to past offenders to renew forgiveness upon</w:t>
      </w:r>
      <w:r w:rsidR="009376F0">
        <w:rPr>
          <w:rFonts w:ascii="Times New Roman" w:hAnsi="Times New Roman" w:cs="Times New Roman"/>
          <w:sz w:val="24"/>
          <w:szCs w:val="24"/>
        </w:rPr>
        <w:t xml:space="preserve"> future occasions to forgive. </w:t>
      </w:r>
    </w:p>
    <w:p w14:paraId="44D9B380" w14:textId="77777777" w:rsidR="000E07BF" w:rsidRDefault="009376F0"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add to Calhoun’s account that</w:t>
      </w:r>
      <w:r w:rsidR="00A301AA" w:rsidRPr="00A301AA">
        <w:rPr>
          <w:rFonts w:ascii="Times New Roman" w:hAnsi="Times New Roman" w:cs="Times New Roman"/>
          <w:sz w:val="24"/>
          <w:szCs w:val="24"/>
        </w:rPr>
        <w:t xml:space="preserve"> integrity can be</w:t>
      </w:r>
      <w:r w:rsidR="00AA5F2E">
        <w:rPr>
          <w:rFonts w:ascii="Times New Roman" w:hAnsi="Times New Roman" w:cs="Times New Roman"/>
          <w:sz w:val="24"/>
          <w:szCs w:val="24"/>
        </w:rPr>
        <w:t>, and at its best ought to be,</w:t>
      </w:r>
      <w:r w:rsidR="00A301AA" w:rsidRPr="00A301AA">
        <w:rPr>
          <w:rFonts w:ascii="Times New Roman" w:hAnsi="Times New Roman" w:cs="Times New Roman"/>
          <w:sz w:val="24"/>
          <w:szCs w:val="24"/>
        </w:rPr>
        <w:t xml:space="preserve"> compatible with great epistemological humility regarding whether one thinks one either knows </w:t>
      </w:r>
      <w:r w:rsidR="007F5CC5">
        <w:rPr>
          <w:rFonts w:ascii="Times New Roman" w:hAnsi="Times New Roman" w:cs="Times New Roman"/>
          <w:sz w:val="24"/>
          <w:szCs w:val="24"/>
        </w:rPr>
        <w:t>“</w:t>
      </w:r>
      <w:r w:rsidR="00A301AA" w:rsidRPr="00A301AA">
        <w:rPr>
          <w:rFonts w:ascii="Times New Roman" w:hAnsi="Times New Roman" w:cs="Times New Roman"/>
          <w:sz w:val="24"/>
          <w:szCs w:val="24"/>
        </w:rPr>
        <w:t>best</w:t>
      </w:r>
      <w:r w:rsidR="007F5CC5">
        <w:rPr>
          <w:rFonts w:ascii="Times New Roman" w:hAnsi="Times New Roman" w:cs="Times New Roman"/>
          <w:sz w:val="24"/>
          <w:szCs w:val="24"/>
        </w:rPr>
        <w:t>”</w:t>
      </w:r>
      <w:r w:rsidR="00A301AA" w:rsidRPr="00A301AA">
        <w:rPr>
          <w:rFonts w:ascii="Times New Roman" w:hAnsi="Times New Roman" w:cs="Times New Roman"/>
          <w:sz w:val="24"/>
          <w:szCs w:val="24"/>
        </w:rPr>
        <w:t xml:space="preserve"> or has arrived at one’s </w:t>
      </w:r>
      <w:r w:rsidR="00A301AA" w:rsidRPr="007F5CC5">
        <w:rPr>
          <w:rFonts w:ascii="Times New Roman" w:hAnsi="Times New Roman" w:cs="Times New Roman"/>
          <w:sz w:val="24"/>
          <w:szCs w:val="24"/>
        </w:rPr>
        <w:t>best judgment.</w:t>
      </w:r>
      <w:r w:rsidR="00A445C0" w:rsidRPr="007F5CC5">
        <w:rPr>
          <w:rFonts w:ascii="Times New Roman" w:hAnsi="Times New Roman" w:cs="Times New Roman"/>
        </w:rPr>
        <w:t xml:space="preserve"> </w:t>
      </w:r>
      <w:r w:rsidR="00AA5F2E">
        <w:rPr>
          <w:rFonts w:ascii="Times New Roman" w:hAnsi="Times New Roman" w:cs="Times New Roman"/>
          <w:sz w:val="24"/>
          <w:szCs w:val="24"/>
        </w:rPr>
        <w:t>To commit to forgive</w:t>
      </w:r>
      <w:r w:rsidR="005C5CD2">
        <w:rPr>
          <w:rFonts w:ascii="Times New Roman" w:hAnsi="Times New Roman" w:cs="Times New Roman"/>
          <w:sz w:val="24"/>
          <w:szCs w:val="24"/>
        </w:rPr>
        <w:t xml:space="preserve"> in incident-specific senses</w:t>
      </w:r>
      <w:r w:rsidR="00AA5F2E">
        <w:rPr>
          <w:rFonts w:ascii="Times New Roman" w:hAnsi="Times New Roman" w:cs="Times New Roman"/>
          <w:sz w:val="24"/>
          <w:szCs w:val="24"/>
        </w:rPr>
        <w:t xml:space="preserve"> </w:t>
      </w:r>
      <w:r w:rsidR="00E325BD">
        <w:rPr>
          <w:rFonts w:ascii="Times New Roman" w:hAnsi="Times New Roman" w:cs="Times New Roman"/>
          <w:sz w:val="24"/>
          <w:szCs w:val="24"/>
        </w:rPr>
        <w:t>includes</w:t>
      </w:r>
      <w:r w:rsidR="00AA5F2E">
        <w:rPr>
          <w:rFonts w:ascii="Times New Roman" w:hAnsi="Times New Roman" w:cs="Times New Roman"/>
          <w:sz w:val="24"/>
          <w:szCs w:val="24"/>
        </w:rPr>
        <w:t xml:space="preserve"> the judgment that one is right to forgive a wrongdoer; to commit to being a forgiving person in advance of harms </w:t>
      </w:r>
      <w:r w:rsidR="00E325BD">
        <w:rPr>
          <w:rFonts w:ascii="Times New Roman" w:hAnsi="Times New Roman" w:cs="Times New Roman"/>
          <w:sz w:val="24"/>
          <w:szCs w:val="24"/>
        </w:rPr>
        <w:t>includes the judgment</w:t>
      </w:r>
      <w:r w:rsidR="00AA5F2E">
        <w:rPr>
          <w:rFonts w:ascii="Times New Roman" w:hAnsi="Times New Roman" w:cs="Times New Roman"/>
          <w:sz w:val="24"/>
          <w:szCs w:val="24"/>
        </w:rPr>
        <w:t xml:space="preserve"> that forgivingness is the appropriate disposition to cultivate</w:t>
      </w:r>
      <w:r w:rsidR="00E325BD">
        <w:rPr>
          <w:rFonts w:ascii="Times New Roman" w:hAnsi="Times New Roman" w:cs="Times New Roman"/>
          <w:sz w:val="24"/>
          <w:szCs w:val="24"/>
        </w:rPr>
        <w:t xml:space="preserve">. I agree with Calhoun that integrity involves reflecting on one’s commitment to forgive and authentically owning it as “one’s own judgment,” but I disagree that one must hold the view that it is one’s optimal or “best” judgment. </w:t>
      </w:r>
      <w:r w:rsidR="005C5CD2">
        <w:rPr>
          <w:rFonts w:ascii="Times New Roman" w:hAnsi="Times New Roman" w:cs="Times New Roman"/>
          <w:sz w:val="24"/>
          <w:szCs w:val="24"/>
        </w:rPr>
        <w:t>As decisions to commit to a course of ethics, n</w:t>
      </w:r>
      <w:r w:rsidR="00E325BD">
        <w:rPr>
          <w:rFonts w:ascii="Times New Roman" w:hAnsi="Times New Roman" w:cs="Times New Roman"/>
          <w:sz w:val="24"/>
          <w:szCs w:val="24"/>
        </w:rPr>
        <w:t>either of these judgments need be optimal.</w:t>
      </w:r>
      <w:r w:rsidR="00AA5F2E">
        <w:rPr>
          <w:rFonts w:ascii="Times New Roman" w:hAnsi="Times New Roman" w:cs="Times New Roman"/>
          <w:sz w:val="24"/>
          <w:szCs w:val="24"/>
        </w:rPr>
        <w:t xml:space="preserve"> </w:t>
      </w:r>
      <w:r w:rsidR="00A445C0" w:rsidRPr="007F5CC5">
        <w:rPr>
          <w:rFonts w:ascii="Times New Roman" w:hAnsi="Times New Roman" w:cs="Times New Roman"/>
        </w:rPr>
        <w:t>F</w:t>
      </w:r>
      <w:r w:rsidR="00A445C0" w:rsidRPr="007F5CC5">
        <w:rPr>
          <w:rFonts w:ascii="Times New Roman" w:hAnsi="Times New Roman" w:cs="Times New Roman"/>
          <w:sz w:val="24"/>
          <w:szCs w:val="24"/>
        </w:rPr>
        <w:t>orgiveness demands</w:t>
      </w:r>
      <w:r w:rsidR="00A445C0" w:rsidRPr="00A445C0">
        <w:rPr>
          <w:rFonts w:ascii="Times New Roman" w:hAnsi="Times New Roman" w:cs="Times New Roman"/>
          <w:sz w:val="24"/>
          <w:szCs w:val="24"/>
        </w:rPr>
        <w:t xml:space="preserve"> </w:t>
      </w:r>
      <w:r w:rsidR="00A445C0">
        <w:rPr>
          <w:rFonts w:ascii="Times New Roman" w:hAnsi="Times New Roman" w:cs="Times New Roman"/>
          <w:sz w:val="24"/>
          <w:szCs w:val="24"/>
        </w:rPr>
        <w:t>a</w:t>
      </w:r>
      <w:r w:rsidR="00A445C0" w:rsidRPr="00A445C0">
        <w:rPr>
          <w:rFonts w:ascii="Times New Roman" w:hAnsi="Times New Roman" w:cs="Times New Roman"/>
          <w:sz w:val="24"/>
          <w:szCs w:val="24"/>
        </w:rPr>
        <w:t xml:space="preserve"> form of accounting, to oneself and others, in shared moral terms, for what it is that flawed and erring agents do</w:t>
      </w:r>
      <w:r w:rsidR="007F5CC5">
        <w:rPr>
          <w:rFonts w:ascii="Times New Roman" w:hAnsi="Times New Roman" w:cs="Times New Roman"/>
          <w:sz w:val="24"/>
          <w:szCs w:val="24"/>
        </w:rPr>
        <w:t>, and so one’s accounting must be connected to</w:t>
      </w:r>
      <w:r w:rsidR="00AA5F2E">
        <w:rPr>
          <w:rFonts w:ascii="Times New Roman" w:hAnsi="Times New Roman" w:cs="Times New Roman"/>
          <w:sz w:val="24"/>
          <w:szCs w:val="24"/>
        </w:rPr>
        <w:t xml:space="preserve"> considering</w:t>
      </w:r>
      <w:r w:rsidR="007F5CC5">
        <w:rPr>
          <w:rFonts w:ascii="Times New Roman" w:hAnsi="Times New Roman" w:cs="Times New Roman"/>
          <w:sz w:val="24"/>
          <w:szCs w:val="24"/>
        </w:rPr>
        <w:t xml:space="preserve"> real possibilities that one chooses</w:t>
      </w:r>
      <w:r w:rsidR="00AA5F2E">
        <w:rPr>
          <w:rFonts w:ascii="Times New Roman" w:hAnsi="Times New Roman" w:cs="Times New Roman"/>
          <w:sz w:val="24"/>
          <w:szCs w:val="24"/>
        </w:rPr>
        <w:t xml:space="preserve"> to forgive</w:t>
      </w:r>
      <w:r w:rsidR="007F5CC5">
        <w:rPr>
          <w:rFonts w:ascii="Times New Roman" w:hAnsi="Times New Roman" w:cs="Times New Roman"/>
          <w:sz w:val="24"/>
          <w:szCs w:val="24"/>
        </w:rPr>
        <w:t xml:space="preserve"> wrongly</w:t>
      </w:r>
      <w:r w:rsidR="00AA5F2E">
        <w:rPr>
          <w:rFonts w:ascii="Times New Roman" w:hAnsi="Times New Roman" w:cs="Times New Roman"/>
          <w:sz w:val="24"/>
          <w:szCs w:val="24"/>
        </w:rPr>
        <w:t>, else one is not taking the accounting project sufficiently seriously</w:t>
      </w:r>
      <w:r w:rsidR="007F5CC5">
        <w:rPr>
          <w:rFonts w:ascii="Times New Roman" w:hAnsi="Times New Roman" w:cs="Times New Roman"/>
          <w:sz w:val="24"/>
          <w:szCs w:val="24"/>
        </w:rPr>
        <w:t>. Because an agent with integrity aims to be trustworthy and to stand for convictions that one is receptive to discuss and defend, then self-scrutiny and the criticisms of others are part of the project of integrity</w:t>
      </w:r>
      <w:r w:rsidR="00A445C0">
        <w:rPr>
          <w:rFonts w:ascii="Times New Roman" w:hAnsi="Times New Roman" w:cs="Times New Roman"/>
          <w:sz w:val="24"/>
          <w:szCs w:val="24"/>
        </w:rPr>
        <w:t>;</w:t>
      </w:r>
      <w:r w:rsidR="007F5CC5">
        <w:rPr>
          <w:rFonts w:ascii="Times New Roman" w:hAnsi="Times New Roman" w:cs="Times New Roman"/>
          <w:sz w:val="24"/>
          <w:szCs w:val="24"/>
        </w:rPr>
        <w:t xml:space="preserve"> that is, integrity demands the humble recognition that </w:t>
      </w:r>
      <w:r w:rsidR="00AA5F2E">
        <w:rPr>
          <w:rFonts w:ascii="Times New Roman" w:hAnsi="Times New Roman" w:cs="Times New Roman"/>
          <w:sz w:val="24"/>
          <w:szCs w:val="24"/>
        </w:rPr>
        <w:t xml:space="preserve">commitments to forgive or to cultivate forgivingness must be renewed, revisited, and revised if reflection reveals a better alternative. </w:t>
      </w:r>
    </w:p>
    <w:p w14:paraId="66E54690" w14:textId="0BDD679D" w:rsidR="00C5374E" w:rsidRDefault="00A301AA" w:rsidP="0077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one can have integrity and simultaneously embrace humble uncertainty as to whether one </w:t>
      </w:r>
      <w:r w:rsidR="00AA5F2E">
        <w:rPr>
          <w:rFonts w:ascii="Times New Roman" w:hAnsi="Times New Roman" w:cs="Times New Roman"/>
          <w:sz w:val="24"/>
          <w:szCs w:val="24"/>
        </w:rPr>
        <w:t>has the most appropriate commitments with respect to</w:t>
      </w:r>
      <w:r>
        <w:rPr>
          <w:rFonts w:ascii="Times New Roman" w:hAnsi="Times New Roman" w:cs="Times New Roman"/>
          <w:sz w:val="24"/>
          <w:szCs w:val="24"/>
        </w:rPr>
        <w:t xml:space="preserve"> </w:t>
      </w:r>
      <w:r w:rsidR="00AA5F2E">
        <w:rPr>
          <w:rFonts w:ascii="Times New Roman" w:hAnsi="Times New Roman" w:cs="Times New Roman"/>
          <w:sz w:val="24"/>
          <w:szCs w:val="24"/>
        </w:rPr>
        <w:t xml:space="preserve">(past or </w:t>
      </w:r>
      <w:r>
        <w:rPr>
          <w:rFonts w:ascii="Times New Roman" w:hAnsi="Times New Roman" w:cs="Times New Roman"/>
          <w:sz w:val="24"/>
          <w:szCs w:val="24"/>
        </w:rPr>
        <w:t>future</w:t>
      </w:r>
      <w:r w:rsidR="00AA5F2E">
        <w:rPr>
          <w:rFonts w:ascii="Times New Roman" w:hAnsi="Times New Roman" w:cs="Times New Roman"/>
          <w:sz w:val="24"/>
          <w:szCs w:val="24"/>
        </w:rPr>
        <w:t>)</w:t>
      </w:r>
      <w:r>
        <w:rPr>
          <w:rFonts w:ascii="Times New Roman" w:hAnsi="Times New Roman" w:cs="Times New Roman"/>
          <w:sz w:val="24"/>
          <w:szCs w:val="24"/>
        </w:rPr>
        <w:t xml:space="preserve"> wrongdoers, then </w:t>
      </w:r>
      <w:r>
        <w:rPr>
          <w:rFonts w:ascii="Times New Roman" w:hAnsi="Times New Roman" w:cs="Times New Roman"/>
          <w:sz w:val="24"/>
          <w:szCs w:val="24"/>
        </w:rPr>
        <w:lastRenderedPageBreak/>
        <w:t xml:space="preserve">forgiveness in actual practice will often turn out to be continually open-ended, as the moral agent with integrity commits to </w:t>
      </w:r>
      <w:r w:rsidR="000E07BF">
        <w:rPr>
          <w:rFonts w:ascii="Times New Roman" w:hAnsi="Times New Roman" w:cs="Times New Roman"/>
          <w:sz w:val="24"/>
          <w:szCs w:val="24"/>
        </w:rPr>
        <w:t>be prepared to revise</w:t>
      </w:r>
      <w:r>
        <w:rPr>
          <w:rFonts w:ascii="Times New Roman" w:hAnsi="Times New Roman" w:cs="Times New Roman"/>
          <w:sz w:val="24"/>
          <w:szCs w:val="24"/>
        </w:rPr>
        <w:t xml:space="preserve"> their own stance as to the </w:t>
      </w:r>
      <w:r w:rsidR="000E07BF">
        <w:rPr>
          <w:rFonts w:ascii="Times New Roman" w:hAnsi="Times New Roman" w:cs="Times New Roman"/>
          <w:sz w:val="24"/>
          <w:szCs w:val="24"/>
        </w:rPr>
        <w:t>appropriate</w:t>
      </w:r>
      <w:r>
        <w:rPr>
          <w:rFonts w:ascii="Times New Roman" w:hAnsi="Times New Roman" w:cs="Times New Roman"/>
          <w:sz w:val="24"/>
          <w:szCs w:val="24"/>
        </w:rPr>
        <w:t xml:space="preserve"> response to a wrong. Because</w:t>
      </w:r>
      <w:r w:rsidR="00E325BD">
        <w:rPr>
          <w:rFonts w:ascii="Times New Roman" w:hAnsi="Times New Roman" w:cs="Times New Roman"/>
          <w:sz w:val="24"/>
          <w:szCs w:val="24"/>
        </w:rPr>
        <w:t xml:space="preserve"> commitments to forgive</w:t>
      </w:r>
      <w:r>
        <w:rPr>
          <w:rFonts w:ascii="Times New Roman" w:hAnsi="Times New Roman" w:cs="Times New Roman"/>
          <w:sz w:val="24"/>
          <w:szCs w:val="24"/>
        </w:rPr>
        <w:t xml:space="preserve"> will be open-ended and subject to failures and revisions,</w:t>
      </w:r>
      <w:r w:rsidR="00E325BD">
        <w:rPr>
          <w:rFonts w:ascii="Times New Roman" w:hAnsi="Times New Roman" w:cs="Times New Roman"/>
          <w:sz w:val="24"/>
          <w:szCs w:val="24"/>
        </w:rPr>
        <w:t xml:space="preserve"> for the person with humility and integrity,</w:t>
      </w:r>
      <w:r>
        <w:rPr>
          <w:rFonts w:ascii="Times New Roman" w:hAnsi="Times New Roman" w:cs="Times New Roman"/>
          <w:sz w:val="24"/>
          <w:szCs w:val="24"/>
        </w:rPr>
        <w:t xml:space="preserve"> </w:t>
      </w:r>
      <w:r w:rsidR="004E4B5F" w:rsidRPr="00A301AA">
        <w:rPr>
          <w:rFonts w:ascii="Times New Roman" w:hAnsi="Times New Roman" w:cs="Times New Roman"/>
          <w:sz w:val="24"/>
          <w:szCs w:val="24"/>
        </w:rPr>
        <w:t>I do not believe dispositional com</w:t>
      </w:r>
      <w:r w:rsidRPr="00A301AA">
        <w:rPr>
          <w:rFonts w:ascii="Times New Roman" w:hAnsi="Times New Roman" w:cs="Times New Roman"/>
          <w:sz w:val="24"/>
          <w:szCs w:val="24"/>
        </w:rPr>
        <w:t xml:space="preserve">mitments to forgive are virtues. </w:t>
      </w:r>
      <w:r w:rsidRPr="00675DFF">
        <w:rPr>
          <w:rFonts w:ascii="Times New Roman" w:hAnsi="Times New Roman" w:cs="Times New Roman"/>
          <w:i/>
          <w:iCs/>
          <w:sz w:val="24"/>
          <w:szCs w:val="24"/>
        </w:rPr>
        <w:t>V</w:t>
      </w:r>
      <w:r w:rsidR="004E4B5F" w:rsidRPr="00675DFF">
        <w:rPr>
          <w:rFonts w:ascii="Times New Roman" w:hAnsi="Times New Roman" w:cs="Times New Roman"/>
          <w:i/>
          <w:iCs/>
          <w:sz w:val="24"/>
          <w:szCs w:val="24"/>
        </w:rPr>
        <w:t>irtue</w:t>
      </w:r>
      <w:r w:rsidR="004E4B5F" w:rsidRPr="00A301AA">
        <w:rPr>
          <w:rFonts w:ascii="Times New Roman" w:hAnsi="Times New Roman" w:cs="Times New Roman"/>
          <w:sz w:val="24"/>
          <w:szCs w:val="24"/>
        </w:rPr>
        <w:t xml:space="preserve"> in strong sense</w:t>
      </w:r>
      <w:r w:rsidRPr="00A301AA">
        <w:rPr>
          <w:rFonts w:ascii="Times New Roman" w:hAnsi="Times New Roman" w:cs="Times New Roman"/>
          <w:sz w:val="24"/>
          <w:szCs w:val="24"/>
        </w:rPr>
        <w:t>s</w:t>
      </w:r>
      <w:r>
        <w:rPr>
          <w:rFonts w:ascii="Times New Roman" w:hAnsi="Times New Roman" w:cs="Times New Roman"/>
          <w:sz w:val="24"/>
          <w:szCs w:val="24"/>
        </w:rPr>
        <w:t xml:space="preserve"> of the term may refer to a character trait or a</w:t>
      </w:r>
      <w:r w:rsidR="004E4B5F">
        <w:rPr>
          <w:rFonts w:ascii="Times New Roman" w:hAnsi="Times New Roman" w:cs="Times New Roman"/>
          <w:sz w:val="24"/>
          <w:szCs w:val="24"/>
        </w:rPr>
        <w:t xml:space="preserve"> success term, suggesting that one not only aims for but achieves </w:t>
      </w:r>
      <w:r w:rsidR="00E325BD">
        <w:rPr>
          <w:rFonts w:ascii="Times New Roman" w:hAnsi="Times New Roman" w:cs="Times New Roman"/>
          <w:sz w:val="24"/>
          <w:szCs w:val="24"/>
        </w:rPr>
        <w:t>virtue</w:t>
      </w:r>
      <w:r w:rsidR="004E4B5F">
        <w:rPr>
          <w:rFonts w:ascii="Times New Roman" w:hAnsi="Times New Roman" w:cs="Times New Roman"/>
          <w:sz w:val="24"/>
          <w:szCs w:val="24"/>
        </w:rPr>
        <w:t xml:space="preserve"> over time, whereas a view of forgiveness as a commitment is more open-ended and admits of failure or revision. </w:t>
      </w:r>
    </w:p>
    <w:p w14:paraId="51F9A3B3" w14:textId="77777777" w:rsidR="00832D2E" w:rsidRDefault="00CA0F15" w:rsidP="003E27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of self-forgiveness, </w:t>
      </w:r>
      <w:r w:rsidR="00A301AA">
        <w:rPr>
          <w:rFonts w:ascii="Times New Roman" w:hAnsi="Times New Roman" w:cs="Times New Roman"/>
          <w:sz w:val="24"/>
          <w:szCs w:val="24"/>
        </w:rPr>
        <w:t xml:space="preserve">humility may </w:t>
      </w:r>
      <w:r w:rsidR="009B1E92">
        <w:rPr>
          <w:rFonts w:ascii="Times New Roman" w:hAnsi="Times New Roman" w:cs="Times New Roman"/>
          <w:sz w:val="24"/>
          <w:szCs w:val="24"/>
        </w:rPr>
        <w:t xml:space="preserve">again </w:t>
      </w:r>
      <w:r w:rsidR="00A301AA">
        <w:rPr>
          <w:rFonts w:ascii="Times New Roman" w:hAnsi="Times New Roman" w:cs="Times New Roman"/>
          <w:sz w:val="24"/>
          <w:szCs w:val="24"/>
        </w:rPr>
        <w:t xml:space="preserve">be an integral part of such a disposition to forgive. </w:t>
      </w:r>
      <w:r w:rsidR="00A301AA" w:rsidRPr="00A301AA">
        <w:rPr>
          <w:rFonts w:ascii="Times New Roman" w:hAnsi="Times New Roman" w:cs="Times New Roman"/>
          <w:sz w:val="24"/>
          <w:szCs w:val="24"/>
        </w:rPr>
        <w:t>Humility would seem to be an eminently</w:t>
      </w:r>
      <w:r w:rsidR="00A301AA">
        <w:rPr>
          <w:rFonts w:ascii="Times New Roman" w:hAnsi="Times New Roman" w:cs="Times New Roman"/>
          <w:sz w:val="24"/>
          <w:szCs w:val="24"/>
        </w:rPr>
        <w:t xml:space="preserve"> </w:t>
      </w:r>
      <w:r w:rsidR="00A301AA" w:rsidRPr="00A301AA">
        <w:rPr>
          <w:rFonts w:ascii="Times New Roman" w:hAnsi="Times New Roman" w:cs="Times New Roman"/>
          <w:sz w:val="24"/>
          <w:szCs w:val="24"/>
        </w:rPr>
        <w:t xml:space="preserve">necessary skill for moral agents, if one is to move beyond penitence </w:t>
      </w:r>
      <w:r w:rsidR="009B1E92">
        <w:rPr>
          <w:rFonts w:ascii="Times New Roman" w:hAnsi="Times New Roman" w:cs="Times New Roman"/>
          <w:sz w:val="24"/>
          <w:szCs w:val="24"/>
        </w:rPr>
        <w:t>for what one has done</w:t>
      </w:r>
      <w:r w:rsidR="00A301AA" w:rsidRPr="00A301AA">
        <w:rPr>
          <w:rFonts w:ascii="Times New Roman" w:hAnsi="Times New Roman" w:cs="Times New Roman"/>
          <w:sz w:val="24"/>
          <w:szCs w:val="24"/>
        </w:rPr>
        <w:t xml:space="preserve"> to</w:t>
      </w:r>
      <w:r w:rsidR="00A301AA">
        <w:rPr>
          <w:rFonts w:ascii="Times New Roman" w:hAnsi="Times New Roman" w:cs="Times New Roman"/>
          <w:sz w:val="24"/>
          <w:szCs w:val="24"/>
        </w:rPr>
        <w:t xml:space="preserve"> </w:t>
      </w:r>
      <w:r w:rsidR="00A301AA" w:rsidRPr="00A301AA">
        <w:rPr>
          <w:rFonts w:ascii="Times New Roman" w:hAnsi="Times New Roman" w:cs="Times New Roman"/>
          <w:sz w:val="24"/>
          <w:szCs w:val="24"/>
        </w:rPr>
        <w:t>readiness to accept facts about ourselves, and to take responsibility for the person we rightly</w:t>
      </w:r>
      <w:r w:rsidR="003E27AD">
        <w:rPr>
          <w:rFonts w:ascii="Times New Roman" w:hAnsi="Times New Roman" w:cs="Times New Roman"/>
          <w:sz w:val="24"/>
          <w:szCs w:val="24"/>
        </w:rPr>
        <w:t xml:space="preserve"> apprehend ourselves to be. I do not intend to suggest that this is the sole purpose of humility, but a</w:t>
      </w:r>
      <w:r w:rsidR="00A301AA" w:rsidRPr="00A301AA">
        <w:rPr>
          <w:rFonts w:ascii="Times New Roman" w:hAnsi="Times New Roman" w:cs="Times New Roman"/>
          <w:sz w:val="24"/>
          <w:szCs w:val="24"/>
        </w:rPr>
        <w:t xml:space="preserve">mong its </w:t>
      </w:r>
      <w:r w:rsidR="003E27AD">
        <w:rPr>
          <w:rFonts w:ascii="Times New Roman" w:hAnsi="Times New Roman" w:cs="Times New Roman"/>
          <w:sz w:val="24"/>
          <w:szCs w:val="24"/>
        </w:rPr>
        <w:t>many moral</w:t>
      </w:r>
      <w:r w:rsidR="00A301AA" w:rsidRPr="00A301AA">
        <w:rPr>
          <w:rFonts w:ascii="Times New Roman" w:hAnsi="Times New Roman" w:cs="Times New Roman"/>
          <w:sz w:val="24"/>
          <w:szCs w:val="24"/>
        </w:rPr>
        <w:t xml:space="preserve"> functions, humility may be a precondition for self</w:t>
      </w:r>
      <w:r w:rsidR="003E27AD">
        <w:rPr>
          <w:rFonts w:ascii="Times New Roman" w:hAnsi="Times New Roman" w:cs="Times New Roman"/>
          <w:sz w:val="24"/>
          <w:szCs w:val="24"/>
        </w:rPr>
        <w:t>-</w:t>
      </w:r>
      <w:r w:rsidR="00A301AA" w:rsidRPr="00A301AA">
        <w:rPr>
          <w:rFonts w:ascii="Times New Roman" w:hAnsi="Times New Roman" w:cs="Times New Roman"/>
          <w:sz w:val="24"/>
          <w:szCs w:val="24"/>
        </w:rPr>
        <w:t>forgiveness</w:t>
      </w:r>
      <w:r w:rsidR="001038F0">
        <w:rPr>
          <w:rFonts w:ascii="Times New Roman" w:hAnsi="Times New Roman" w:cs="Times New Roman"/>
          <w:sz w:val="24"/>
          <w:szCs w:val="24"/>
        </w:rPr>
        <w:t xml:space="preserve"> of past harms</w:t>
      </w:r>
      <w:r w:rsidR="00A301AA" w:rsidRPr="00A301AA">
        <w:rPr>
          <w:rFonts w:ascii="Times New Roman" w:hAnsi="Times New Roman" w:cs="Times New Roman"/>
          <w:sz w:val="24"/>
          <w:szCs w:val="24"/>
        </w:rPr>
        <w:t>.</w:t>
      </w:r>
      <w:r w:rsidR="003E27AD" w:rsidRPr="003E27AD">
        <w:t xml:space="preserve"> </w:t>
      </w:r>
      <w:r w:rsidR="001038F0">
        <w:t>I</w:t>
      </w:r>
      <w:r w:rsidR="003E27AD">
        <w:rPr>
          <w:rFonts w:ascii="Times New Roman" w:hAnsi="Times New Roman" w:cs="Times New Roman"/>
          <w:sz w:val="24"/>
          <w:szCs w:val="24"/>
        </w:rPr>
        <w:t>n advance of particular future errors</w:t>
      </w:r>
      <w:r w:rsidR="001038F0">
        <w:rPr>
          <w:rFonts w:ascii="Times New Roman" w:hAnsi="Times New Roman" w:cs="Times New Roman"/>
          <w:sz w:val="24"/>
          <w:szCs w:val="24"/>
        </w:rPr>
        <w:t>, a</w:t>
      </w:r>
      <w:r w:rsidR="001038F0" w:rsidRPr="001038F0">
        <w:rPr>
          <w:rFonts w:ascii="Times New Roman" w:hAnsi="Times New Roman" w:cs="Times New Roman"/>
          <w:sz w:val="24"/>
          <w:szCs w:val="24"/>
        </w:rPr>
        <w:t xml:space="preserve"> self-forgiving disposition</w:t>
      </w:r>
      <w:r w:rsidR="003E27AD">
        <w:rPr>
          <w:rFonts w:ascii="Times New Roman" w:hAnsi="Times New Roman" w:cs="Times New Roman"/>
          <w:sz w:val="24"/>
          <w:szCs w:val="24"/>
        </w:rPr>
        <w:t xml:space="preserve"> would entail</w:t>
      </w:r>
      <w:r w:rsidR="003E27AD" w:rsidRPr="003E27AD">
        <w:rPr>
          <w:rFonts w:ascii="Times New Roman" w:hAnsi="Times New Roman" w:cs="Times New Roman"/>
          <w:sz w:val="24"/>
          <w:szCs w:val="24"/>
        </w:rPr>
        <w:t xml:space="preserve"> the humble person’s awareness of</w:t>
      </w:r>
      <w:r w:rsidR="003E27AD">
        <w:rPr>
          <w:rFonts w:ascii="Times New Roman" w:hAnsi="Times New Roman" w:cs="Times New Roman"/>
          <w:sz w:val="24"/>
          <w:szCs w:val="24"/>
        </w:rPr>
        <w:t xml:space="preserve"> their own </w:t>
      </w:r>
      <w:r w:rsidR="003E27AD" w:rsidRPr="003E27AD">
        <w:rPr>
          <w:rFonts w:ascii="Times New Roman" w:hAnsi="Times New Roman" w:cs="Times New Roman"/>
          <w:sz w:val="24"/>
          <w:szCs w:val="24"/>
        </w:rPr>
        <w:t xml:space="preserve">vulnerability to </w:t>
      </w:r>
      <w:r w:rsidR="003E27AD">
        <w:rPr>
          <w:rFonts w:ascii="Times New Roman" w:hAnsi="Times New Roman" w:cs="Times New Roman"/>
          <w:sz w:val="24"/>
          <w:szCs w:val="24"/>
        </w:rPr>
        <w:t>future</w:t>
      </w:r>
      <w:r w:rsidR="003E27AD" w:rsidRPr="003E27AD">
        <w:rPr>
          <w:rFonts w:ascii="Times New Roman" w:hAnsi="Times New Roman" w:cs="Times New Roman"/>
          <w:sz w:val="24"/>
          <w:szCs w:val="24"/>
        </w:rPr>
        <w:t xml:space="preserve"> error</w:t>
      </w:r>
      <w:r w:rsidR="001038F0">
        <w:rPr>
          <w:rFonts w:ascii="Times New Roman" w:hAnsi="Times New Roman" w:cs="Times New Roman"/>
          <w:sz w:val="24"/>
          <w:szCs w:val="24"/>
        </w:rPr>
        <w:t>; self-acceptance of one’s moral imperfection is a start, but a self-forgiving person is prepared to do the further work of reaccepting oneself, or recommitting to living with one’s bad self, when one’s own errors seem so profound that self-acceptance is off the table</w:t>
      </w:r>
      <w:r w:rsidR="003E27AD" w:rsidRPr="003E27AD">
        <w:rPr>
          <w:rFonts w:ascii="Times New Roman" w:hAnsi="Times New Roman" w:cs="Times New Roman"/>
          <w:sz w:val="24"/>
          <w:szCs w:val="24"/>
        </w:rPr>
        <w:t xml:space="preserve">. </w:t>
      </w:r>
    </w:p>
    <w:p w14:paraId="5E945391" w14:textId="3155D4DA" w:rsidR="0001311C" w:rsidRDefault="003E27AD" w:rsidP="003E27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Judith Andre (2015) describes</w:t>
      </w:r>
      <w:r w:rsidRPr="003E27AD">
        <w:rPr>
          <w:rFonts w:ascii="Times New Roman" w:hAnsi="Times New Roman" w:cs="Times New Roman"/>
          <w:sz w:val="24"/>
          <w:szCs w:val="24"/>
        </w:rPr>
        <w:t xml:space="preserve"> the humble person </w:t>
      </w:r>
      <w:r>
        <w:rPr>
          <w:rFonts w:ascii="Times New Roman" w:hAnsi="Times New Roman" w:cs="Times New Roman"/>
          <w:sz w:val="24"/>
          <w:szCs w:val="24"/>
        </w:rPr>
        <w:t xml:space="preserve">as one who </w:t>
      </w:r>
      <w:r w:rsidRPr="003E27AD">
        <w:rPr>
          <w:rFonts w:ascii="Times New Roman" w:hAnsi="Times New Roman" w:cs="Times New Roman"/>
          <w:sz w:val="24"/>
          <w:szCs w:val="24"/>
        </w:rPr>
        <w:t>characteristically accepts and</w:t>
      </w:r>
      <w:r>
        <w:rPr>
          <w:rFonts w:ascii="Times New Roman" w:hAnsi="Times New Roman" w:cs="Times New Roman"/>
          <w:sz w:val="24"/>
          <w:szCs w:val="24"/>
        </w:rPr>
        <w:t xml:space="preserve"> </w:t>
      </w:r>
      <w:r w:rsidRPr="003E27AD">
        <w:rPr>
          <w:rFonts w:ascii="Times New Roman" w:hAnsi="Times New Roman" w:cs="Times New Roman"/>
          <w:sz w:val="24"/>
          <w:szCs w:val="24"/>
        </w:rPr>
        <w:t>integrates bad news</w:t>
      </w:r>
      <w:r>
        <w:rPr>
          <w:rFonts w:ascii="Times New Roman" w:hAnsi="Times New Roman" w:cs="Times New Roman"/>
          <w:sz w:val="24"/>
          <w:szCs w:val="24"/>
        </w:rPr>
        <w:t>, and I add that the humble person</w:t>
      </w:r>
      <w:r w:rsidRPr="003E27AD">
        <w:rPr>
          <w:rFonts w:ascii="Times New Roman" w:hAnsi="Times New Roman" w:cs="Times New Roman"/>
          <w:sz w:val="24"/>
          <w:szCs w:val="24"/>
        </w:rPr>
        <w:t xml:space="preserve"> continues to expect bad news about oneself.</w:t>
      </w:r>
      <w:r>
        <w:rPr>
          <w:rFonts w:ascii="Times New Roman" w:hAnsi="Times New Roman" w:cs="Times New Roman"/>
          <w:sz w:val="24"/>
          <w:szCs w:val="24"/>
        </w:rPr>
        <w:t xml:space="preserve"> Akin to</w:t>
      </w:r>
      <w:r w:rsidRPr="003E27AD">
        <w:rPr>
          <w:rFonts w:ascii="Times New Roman" w:hAnsi="Times New Roman" w:cs="Times New Roman"/>
          <w:sz w:val="24"/>
          <w:szCs w:val="24"/>
        </w:rPr>
        <w:t xml:space="preserve"> a sense of “</w:t>
      </w:r>
      <w:r w:rsidR="004850EF">
        <w:rPr>
          <w:rFonts w:ascii="Times New Roman" w:hAnsi="Times New Roman" w:cs="Times New Roman"/>
          <w:sz w:val="24"/>
          <w:szCs w:val="24"/>
        </w:rPr>
        <w:t>self-lowering</w:t>
      </w:r>
      <w:r w:rsidRPr="003E27AD">
        <w:rPr>
          <w:rFonts w:ascii="Times New Roman" w:hAnsi="Times New Roman" w:cs="Times New Roman"/>
          <w:sz w:val="24"/>
          <w:szCs w:val="24"/>
        </w:rPr>
        <w:t>”</w:t>
      </w:r>
      <w:r w:rsidR="004850EF">
        <w:rPr>
          <w:rFonts w:ascii="Times New Roman" w:hAnsi="Times New Roman" w:cs="Times New Roman"/>
          <w:sz w:val="24"/>
          <w:szCs w:val="24"/>
        </w:rPr>
        <w:t xml:space="preserve"> (</w:t>
      </w:r>
      <w:r w:rsidR="004B5D7C">
        <w:rPr>
          <w:rFonts w:ascii="Times New Roman" w:hAnsi="Times New Roman" w:cs="Times New Roman"/>
          <w:sz w:val="24"/>
          <w:szCs w:val="24"/>
        </w:rPr>
        <w:t xml:space="preserve">M. </w:t>
      </w:r>
      <w:r w:rsidR="004850EF">
        <w:rPr>
          <w:rFonts w:ascii="Times New Roman" w:hAnsi="Times New Roman" w:cs="Times New Roman"/>
          <w:sz w:val="24"/>
          <w:szCs w:val="24"/>
        </w:rPr>
        <w:t>Austin 2014),</w:t>
      </w:r>
      <w:r>
        <w:rPr>
          <w:rFonts w:ascii="Times New Roman" w:hAnsi="Times New Roman" w:cs="Times New Roman"/>
          <w:sz w:val="24"/>
          <w:szCs w:val="24"/>
        </w:rPr>
        <w:t xml:space="preserve"> humble forgivingness</w:t>
      </w:r>
      <w:r w:rsidRPr="003E27AD">
        <w:rPr>
          <w:rFonts w:ascii="Times New Roman" w:hAnsi="Times New Roman" w:cs="Times New Roman"/>
          <w:sz w:val="24"/>
          <w:szCs w:val="24"/>
        </w:rPr>
        <w:t xml:space="preserve"> could be</w:t>
      </w:r>
      <w:r>
        <w:rPr>
          <w:rFonts w:ascii="Times New Roman" w:hAnsi="Times New Roman" w:cs="Times New Roman"/>
          <w:sz w:val="24"/>
          <w:szCs w:val="24"/>
        </w:rPr>
        <w:t xml:space="preserve"> </w:t>
      </w:r>
      <w:r w:rsidRPr="003E27AD">
        <w:rPr>
          <w:rFonts w:ascii="Times New Roman" w:hAnsi="Times New Roman" w:cs="Times New Roman"/>
          <w:sz w:val="24"/>
          <w:szCs w:val="24"/>
        </w:rPr>
        <w:t>characterized as the understanding that one is actually likely to err, that one will continue to</w:t>
      </w:r>
      <w:r>
        <w:rPr>
          <w:rFonts w:ascii="Times New Roman" w:hAnsi="Times New Roman" w:cs="Times New Roman"/>
          <w:sz w:val="24"/>
          <w:szCs w:val="24"/>
        </w:rPr>
        <w:t xml:space="preserve"> </w:t>
      </w:r>
      <w:r w:rsidRPr="003E27AD">
        <w:rPr>
          <w:rFonts w:ascii="Times New Roman" w:hAnsi="Times New Roman" w:cs="Times New Roman"/>
          <w:sz w:val="24"/>
          <w:szCs w:val="24"/>
        </w:rPr>
        <w:lastRenderedPageBreak/>
        <w:t>disappoint oneself, that one is not on a steadily upward path in every possible way</w:t>
      </w:r>
      <w:r w:rsidR="001038F0">
        <w:rPr>
          <w:rFonts w:ascii="Times New Roman" w:hAnsi="Times New Roman" w:cs="Times New Roman"/>
          <w:sz w:val="24"/>
          <w:szCs w:val="24"/>
        </w:rPr>
        <w:t>, and therefore one requires from oneself a commitment</w:t>
      </w:r>
      <w:r w:rsidR="00832D2E">
        <w:rPr>
          <w:rFonts w:ascii="Times New Roman" w:hAnsi="Times New Roman" w:cs="Times New Roman"/>
          <w:sz w:val="24"/>
          <w:szCs w:val="24"/>
        </w:rPr>
        <w:t>, in advance,</w:t>
      </w:r>
      <w:r w:rsidR="001038F0">
        <w:rPr>
          <w:rFonts w:ascii="Times New Roman" w:hAnsi="Times New Roman" w:cs="Times New Roman"/>
          <w:sz w:val="24"/>
          <w:szCs w:val="24"/>
        </w:rPr>
        <w:t xml:space="preserve"> to continue to live with oneself, not just a shrug of acceptance but a forward-looking dedication to repair one’s most negative attitudes toward one’s own </w:t>
      </w:r>
      <w:proofErr w:type="spellStart"/>
      <w:r w:rsidR="001038F0">
        <w:rPr>
          <w:rFonts w:ascii="Times New Roman" w:hAnsi="Times New Roman" w:cs="Times New Roman"/>
          <w:sz w:val="24"/>
          <w:szCs w:val="24"/>
        </w:rPr>
        <w:t>wrondoings</w:t>
      </w:r>
      <w:proofErr w:type="spellEnd"/>
      <w:r w:rsidRPr="003E27AD">
        <w:rPr>
          <w:rFonts w:ascii="Times New Roman" w:hAnsi="Times New Roman" w:cs="Times New Roman"/>
          <w:sz w:val="24"/>
          <w:szCs w:val="24"/>
        </w:rPr>
        <w:t>. Not only is</w:t>
      </w:r>
      <w:r>
        <w:rPr>
          <w:rFonts w:ascii="Times New Roman" w:hAnsi="Times New Roman" w:cs="Times New Roman"/>
          <w:sz w:val="24"/>
          <w:szCs w:val="24"/>
        </w:rPr>
        <w:t xml:space="preserve"> </w:t>
      </w:r>
      <w:r w:rsidRPr="003E27AD">
        <w:rPr>
          <w:rFonts w:ascii="Times New Roman" w:hAnsi="Times New Roman" w:cs="Times New Roman"/>
          <w:sz w:val="24"/>
          <w:szCs w:val="24"/>
        </w:rPr>
        <w:t xml:space="preserve">such news, as Andre says, frequent, </w:t>
      </w:r>
      <w:r w:rsidR="00CA0F15">
        <w:rPr>
          <w:rFonts w:ascii="Times New Roman" w:hAnsi="Times New Roman" w:cs="Times New Roman"/>
          <w:sz w:val="24"/>
          <w:szCs w:val="24"/>
        </w:rPr>
        <w:t xml:space="preserve">I would go so far as to say </w:t>
      </w:r>
      <w:r w:rsidRPr="003E27AD">
        <w:rPr>
          <w:rFonts w:ascii="Times New Roman" w:hAnsi="Times New Roman" w:cs="Times New Roman"/>
          <w:sz w:val="24"/>
          <w:szCs w:val="24"/>
        </w:rPr>
        <w:t>it is in our future</w:t>
      </w:r>
      <w:r w:rsidR="009B1E92">
        <w:rPr>
          <w:rFonts w:ascii="Times New Roman" w:hAnsi="Times New Roman" w:cs="Times New Roman"/>
          <w:sz w:val="24"/>
          <w:szCs w:val="24"/>
        </w:rPr>
        <w:t>;</w:t>
      </w:r>
      <w:r w:rsidRPr="003E27AD">
        <w:rPr>
          <w:rFonts w:ascii="Times New Roman" w:hAnsi="Times New Roman" w:cs="Times New Roman"/>
          <w:sz w:val="24"/>
          <w:szCs w:val="24"/>
        </w:rPr>
        <w:t xml:space="preserve"> I</w:t>
      </w:r>
      <w:r w:rsidR="00CA0F15">
        <w:rPr>
          <w:rFonts w:ascii="Times New Roman" w:hAnsi="Times New Roman" w:cs="Times New Roman"/>
          <w:sz w:val="24"/>
          <w:szCs w:val="24"/>
        </w:rPr>
        <w:t xml:space="preserve"> advocate</w:t>
      </w:r>
      <w:r w:rsidRPr="003E27AD">
        <w:rPr>
          <w:rFonts w:ascii="Times New Roman" w:hAnsi="Times New Roman" w:cs="Times New Roman"/>
          <w:sz w:val="24"/>
          <w:szCs w:val="24"/>
        </w:rPr>
        <w:t xml:space="preserve"> for an openness</w:t>
      </w:r>
      <w:r>
        <w:rPr>
          <w:rFonts w:ascii="Times New Roman" w:hAnsi="Times New Roman" w:cs="Times New Roman"/>
          <w:sz w:val="24"/>
          <w:szCs w:val="24"/>
        </w:rPr>
        <w:t xml:space="preserve"> </w:t>
      </w:r>
      <w:r w:rsidRPr="003E27AD">
        <w:rPr>
          <w:rFonts w:ascii="Times New Roman" w:hAnsi="Times New Roman" w:cs="Times New Roman"/>
          <w:sz w:val="24"/>
          <w:szCs w:val="24"/>
        </w:rPr>
        <w:t xml:space="preserve">to pessimism with respect to personal progress and change. </w:t>
      </w:r>
      <w:r w:rsidR="00E325BD">
        <w:rPr>
          <w:rFonts w:ascii="Times New Roman" w:hAnsi="Times New Roman" w:cs="Times New Roman"/>
          <w:sz w:val="24"/>
          <w:szCs w:val="24"/>
        </w:rPr>
        <w:t xml:space="preserve">In saying this, I grant that my view is at odds with accounts that claim forgiveness involves a belief that the wrongdoer will not act a similar way in the future. </w:t>
      </w:r>
      <w:r w:rsidR="00CA0F15">
        <w:rPr>
          <w:rFonts w:ascii="Times New Roman" w:hAnsi="Times New Roman" w:cs="Times New Roman"/>
          <w:sz w:val="24"/>
          <w:szCs w:val="24"/>
        </w:rPr>
        <w:t>A</w:t>
      </w:r>
      <w:r>
        <w:rPr>
          <w:rFonts w:ascii="Times New Roman" w:hAnsi="Times New Roman" w:cs="Times New Roman"/>
          <w:sz w:val="24"/>
          <w:szCs w:val="24"/>
        </w:rPr>
        <w:t xml:space="preserve">t </w:t>
      </w:r>
      <w:r w:rsidRPr="003E27AD">
        <w:rPr>
          <w:rFonts w:ascii="Times New Roman" w:hAnsi="Times New Roman" w:cs="Times New Roman"/>
          <w:sz w:val="24"/>
          <w:szCs w:val="24"/>
        </w:rPr>
        <w:t>the least, I am arguing for an acceptance of one’s vulnerability to that which one knows one</w:t>
      </w:r>
      <w:r>
        <w:rPr>
          <w:rFonts w:ascii="Times New Roman" w:hAnsi="Times New Roman" w:cs="Times New Roman"/>
          <w:sz w:val="24"/>
          <w:szCs w:val="24"/>
        </w:rPr>
        <w:t xml:space="preserve"> </w:t>
      </w:r>
      <w:r w:rsidRPr="003E27AD">
        <w:rPr>
          <w:rFonts w:ascii="Times New Roman" w:hAnsi="Times New Roman" w:cs="Times New Roman"/>
          <w:sz w:val="24"/>
          <w:szCs w:val="24"/>
        </w:rPr>
        <w:t>cannot control.</w:t>
      </w:r>
      <w:r w:rsidRPr="003E27AD">
        <w:t xml:space="preserve"> </w:t>
      </w:r>
      <w:r w:rsidR="00CA0F15">
        <w:rPr>
          <w:rFonts w:ascii="Times New Roman" w:hAnsi="Times New Roman" w:cs="Times New Roman"/>
          <w:sz w:val="24"/>
          <w:szCs w:val="24"/>
        </w:rPr>
        <w:t>On this view, self-forgiveness can be a disposition</w:t>
      </w:r>
      <w:r w:rsidR="001038F0">
        <w:rPr>
          <w:rFonts w:ascii="Times New Roman" w:hAnsi="Times New Roman" w:cs="Times New Roman"/>
          <w:sz w:val="24"/>
          <w:szCs w:val="24"/>
        </w:rPr>
        <w:t xml:space="preserve"> to not give up on oneself or lower one’s moral principles</w:t>
      </w:r>
      <w:r w:rsidR="00CA0F15">
        <w:rPr>
          <w:rFonts w:ascii="Times New Roman" w:hAnsi="Times New Roman" w:cs="Times New Roman"/>
          <w:sz w:val="24"/>
          <w:szCs w:val="24"/>
        </w:rPr>
        <w:t xml:space="preserve"> in advance of one’s actual wrongdoing, a </w:t>
      </w:r>
      <w:r>
        <w:rPr>
          <w:rFonts w:ascii="Times New Roman" w:hAnsi="Times New Roman" w:cs="Times New Roman"/>
          <w:sz w:val="24"/>
          <w:szCs w:val="24"/>
        </w:rPr>
        <w:t>humble forgivingness</w:t>
      </w:r>
      <w:r w:rsidR="00CA0F15">
        <w:rPr>
          <w:rFonts w:ascii="Times New Roman" w:hAnsi="Times New Roman" w:cs="Times New Roman"/>
          <w:sz w:val="24"/>
          <w:szCs w:val="24"/>
        </w:rPr>
        <w:t xml:space="preserve"> that is </w:t>
      </w:r>
      <w:r w:rsidRPr="003E27AD">
        <w:rPr>
          <w:rFonts w:ascii="Times New Roman" w:hAnsi="Times New Roman" w:cs="Times New Roman"/>
          <w:sz w:val="24"/>
          <w:szCs w:val="24"/>
        </w:rPr>
        <w:t>in part a commitment to a</w:t>
      </w:r>
      <w:r>
        <w:rPr>
          <w:rFonts w:ascii="Times New Roman" w:hAnsi="Times New Roman" w:cs="Times New Roman"/>
          <w:sz w:val="24"/>
          <w:szCs w:val="24"/>
        </w:rPr>
        <w:t xml:space="preserve"> </w:t>
      </w:r>
      <w:r w:rsidRPr="003E27AD">
        <w:rPr>
          <w:rFonts w:ascii="Times New Roman" w:hAnsi="Times New Roman" w:cs="Times New Roman"/>
          <w:sz w:val="24"/>
          <w:szCs w:val="24"/>
        </w:rPr>
        <w:t>continual relation with oneself, in which one cultivates a disposition to expect one’s future,</w:t>
      </w:r>
      <w:r>
        <w:rPr>
          <w:rFonts w:ascii="Times New Roman" w:hAnsi="Times New Roman" w:cs="Times New Roman"/>
          <w:sz w:val="24"/>
          <w:szCs w:val="24"/>
        </w:rPr>
        <w:t xml:space="preserve"> </w:t>
      </w:r>
      <w:r w:rsidRPr="003E27AD">
        <w:rPr>
          <w:rFonts w:ascii="Times New Roman" w:hAnsi="Times New Roman" w:cs="Times New Roman"/>
          <w:sz w:val="24"/>
          <w:szCs w:val="24"/>
        </w:rPr>
        <w:t>unfolding relationship with oneself not to be linear and progressive, but instead to involve</w:t>
      </w:r>
      <w:r>
        <w:rPr>
          <w:rFonts w:ascii="Times New Roman" w:hAnsi="Times New Roman" w:cs="Times New Roman"/>
          <w:sz w:val="24"/>
          <w:szCs w:val="24"/>
        </w:rPr>
        <w:t xml:space="preserve"> </w:t>
      </w:r>
      <w:r w:rsidRPr="003E27AD">
        <w:rPr>
          <w:rFonts w:ascii="Times New Roman" w:hAnsi="Times New Roman" w:cs="Times New Roman"/>
          <w:sz w:val="24"/>
          <w:szCs w:val="24"/>
        </w:rPr>
        <w:t>predictably falling short of one’s own s</w:t>
      </w:r>
      <w:r w:rsidR="00F80E68">
        <w:rPr>
          <w:rFonts w:ascii="Times New Roman" w:hAnsi="Times New Roman" w:cs="Times New Roman"/>
          <w:sz w:val="24"/>
          <w:szCs w:val="24"/>
        </w:rPr>
        <w:t xml:space="preserve">tandards. Dillon’s </w:t>
      </w:r>
      <w:r w:rsidR="009B1E92">
        <w:rPr>
          <w:rFonts w:ascii="Times New Roman" w:hAnsi="Times New Roman" w:cs="Times New Roman"/>
          <w:sz w:val="24"/>
          <w:szCs w:val="24"/>
        </w:rPr>
        <w:t xml:space="preserve">earlier </w:t>
      </w:r>
      <w:r w:rsidR="00F80E68">
        <w:rPr>
          <w:rFonts w:ascii="Times New Roman" w:hAnsi="Times New Roman" w:cs="Times New Roman"/>
          <w:sz w:val="24"/>
          <w:szCs w:val="24"/>
        </w:rPr>
        <w:t>metaphor of “getting off</w:t>
      </w:r>
      <w:r w:rsidRPr="003E27AD">
        <w:rPr>
          <w:rFonts w:ascii="Times New Roman" w:hAnsi="Times New Roman" w:cs="Times New Roman"/>
          <w:sz w:val="24"/>
          <w:szCs w:val="24"/>
        </w:rPr>
        <w:t xml:space="preserve"> track</w:t>
      </w:r>
      <w:r w:rsidR="00F80E68">
        <w:rPr>
          <w:rFonts w:ascii="Times New Roman" w:hAnsi="Times New Roman" w:cs="Times New Roman"/>
          <w:sz w:val="24"/>
          <w:szCs w:val="24"/>
        </w:rPr>
        <w:t>”</w:t>
      </w:r>
      <w:r w:rsidRPr="003E27AD">
        <w:rPr>
          <w:rFonts w:ascii="Times New Roman" w:hAnsi="Times New Roman" w:cs="Times New Roman"/>
          <w:sz w:val="24"/>
          <w:szCs w:val="24"/>
        </w:rPr>
        <w:t xml:space="preserve"> is helpful, reminding </w:t>
      </w:r>
      <w:r w:rsidR="00F80E68">
        <w:rPr>
          <w:rFonts w:ascii="Times New Roman" w:hAnsi="Times New Roman" w:cs="Times New Roman"/>
          <w:sz w:val="24"/>
          <w:szCs w:val="24"/>
        </w:rPr>
        <w:t>us</w:t>
      </w:r>
      <w:r w:rsidRPr="003E27AD">
        <w:rPr>
          <w:rFonts w:ascii="Times New Roman" w:hAnsi="Times New Roman" w:cs="Times New Roman"/>
          <w:sz w:val="24"/>
          <w:szCs w:val="24"/>
        </w:rPr>
        <w:t xml:space="preserve"> that linear time is no guarantee of improvement in </w:t>
      </w:r>
      <w:r w:rsidR="00F80E68">
        <w:rPr>
          <w:rFonts w:ascii="Times New Roman" w:hAnsi="Times New Roman" w:cs="Times New Roman"/>
          <w:sz w:val="24"/>
          <w:szCs w:val="24"/>
        </w:rPr>
        <w:t>our</w:t>
      </w:r>
      <w:r w:rsidRPr="003E27AD">
        <w:rPr>
          <w:rFonts w:ascii="Times New Roman" w:hAnsi="Times New Roman" w:cs="Times New Roman"/>
          <w:sz w:val="24"/>
          <w:szCs w:val="24"/>
        </w:rPr>
        <w:t xml:space="preserve"> flaws or</w:t>
      </w:r>
      <w:r>
        <w:rPr>
          <w:rFonts w:ascii="Times New Roman" w:hAnsi="Times New Roman" w:cs="Times New Roman"/>
          <w:sz w:val="24"/>
          <w:szCs w:val="24"/>
        </w:rPr>
        <w:t xml:space="preserve"> </w:t>
      </w:r>
      <w:r w:rsidRPr="003E27AD">
        <w:rPr>
          <w:rFonts w:ascii="Times New Roman" w:hAnsi="Times New Roman" w:cs="Times New Roman"/>
          <w:sz w:val="24"/>
          <w:szCs w:val="24"/>
        </w:rPr>
        <w:t>frequency of falling short.</w:t>
      </w:r>
    </w:p>
    <w:p w14:paraId="7B56CF84" w14:textId="22FE282B" w:rsidR="00DB1F17" w:rsidRDefault="008820CE" w:rsidP="003E27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That a disposition to self-for</w:t>
      </w:r>
      <w:r w:rsidR="00916EFF">
        <w:rPr>
          <w:rFonts w:ascii="Times New Roman" w:hAnsi="Times New Roman" w:cs="Times New Roman"/>
          <w:sz w:val="24"/>
          <w:szCs w:val="24"/>
        </w:rPr>
        <w:t xml:space="preserve">give </w:t>
      </w:r>
      <w:r w:rsidR="00DB1F17">
        <w:rPr>
          <w:rFonts w:ascii="Times New Roman" w:hAnsi="Times New Roman" w:cs="Times New Roman"/>
          <w:sz w:val="24"/>
          <w:szCs w:val="24"/>
        </w:rPr>
        <w:t xml:space="preserve">requires humility seems obvious. It may be less obvious that humility would </w:t>
      </w:r>
      <w:r w:rsidR="007147C3">
        <w:rPr>
          <w:rFonts w:ascii="Times New Roman" w:hAnsi="Times New Roman" w:cs="Times New Roman"/>
          <w:sz w:val="24"/>
          <w:szCs w:val="24"/>
        </w:rPr>
        <w:t>inform</w:t>
      </w:r>
      <w:r w:rsidR="00DB1F17">
        <w:rPr>
          <w:rFonts w:ascii="Times New Roman" w:hAnsi="Times New Roman" w:cs="Times New Roman"/>
          <w:sz w:val="24"/>
          <w:szCs w:val="24"/>
        </w:rPr>
        <w:t xml:space="preserve"> a commitment to forgive others. </w:t>
      </w:r>
      <w:r w:rsidR="003E27AD" w:rsidRPr="003E27AD">
        <w:rPr>
          <w:rFonts w:ascii="Times New Roman" w:hAnsi="Times New Roman" w:cs="Times New Roman"/>
          <w:sz w:val="24"/>
          <w:szCs w:val="24"/>
        </w:rPr>
        <w:t>Mark Button</w:t>
      </w:r>
      <w:r w:rsidR="009B1E92">
        <w:rPr>
          <w:rFonts w:ascii="Times New Roman" w:hAnsi="Times New Roman" w:cs="Times New Roman"/>
          <w:sz w:val="24"/>
          <w:szCs w:val="24"/>
        </w:rPr>
        <w:t xml:space="preserve">’s </w:t>
      </w:r>
      <w:r w:rsidR="00F80E68">
        <w:rPr>
          <w:rFonts w:ascii="Times New Roman" w:hAnsi="Times New Roman" w:cs="Times New Roman"/>
          <w:sz w:val="24"/>
          <w:szCs w:val="24"/>
        </w:rPr>
        <w:t xml:space="preserve">(2005) </w:t>
      </w:r>
      <w:r w:rsidR="009B1E92">
        <w:rPr>
          <w:rFonts w:ascii="Times New Roman" w:hAnsi="Times New Roman" w:cs="Times New Roman"/>
          <w:sz w:val="24"/>
          <w:szCs w:val="24"/>
        </w:rPr>
        <w:t xml:space="preserve">account of humility </w:t>
      </w:r>
      <w:r w:rsidR="003E27AD" w:rsidRPr="003E27AD">
        <w:rPr>
          <w:rFonts w:ascii="Times New Roman" w:hAnsi="Times New Roman" w:cs="Times New Roman"/>
          <w:sz w:val="24"/>
          <w:szCs w:val="24"/>
        </w:rPr>
        <w:t>emphasize</w:t>
      </w:r>
      <w:r w:rsidR="009B1E92">
        <w:rPr>
          <w:rFonts w:ascii="Times New Roman" w:hAnsi="Times New Roman" w:cs="Times New Roman"/>
          <w:sz w:val="24"/>
          <w:szCs w:val="24"/>
        </w:rPr>
        <w:t>s</w:t>
      </w:r>
      <w:r w:rsidR="003E27AD" w:rsidRPr="003E27AD">
        <w:rPr>
          <w:rFonts w:ascii="Times New Roman" w:hAnsi="Times New Roman" w:cs="Times New Roman"/>
          <w:sz w:val="24"/>
          <w:szCs w:val="24"/>
        </w:rPr>
        <w:t xml:space="preserve"> a</w:t>
      </w:r>
      <w:r>
        <w:rPr>
          <w:rFonts w:ascii="Times New Roman" w:hAnsi="Times New Roman" w:cs="Times New Roman"/>
          <w:sz w:val="24"/>
          <w:szCs w:val="24"/>
        </w:rPr>
        <w:t xml:space="preserve"> </w:t>
      </w:r>
      <w:r w:rsidR="00B75603">
        <w:rPr>
          <w:rFonts w:ascii="Times New Roman" w:hAnsi="Times New Roman" w:cs="Times New Roman"/>
          <w:sz w:val="24"/>
          <w:szCs w:val="24"/>
        </w:rPr>
        <w:t xml:space="preserve">generous and </w:t>
      </w:r>
      <w:r w:rsidR="003E27AD" w:rsidRPr="003E27AD">
        <w:rPr>
          <w:rFonts w:ascii="Times New Roman" w:hAnsi="Times New Roman" w:cs="Times New Roman"/>
          <w:sz w:val="24"/>
          <w:szCs w:val="24"/>
        </w:rPr>
        <w:t xml:space="preserve">relational view which extends one’s view of one’s flawed self </w:t>
      </w:r>
      <w:r w:rsidR="007147C3">
        <w:rPr>
          <w:rFonts w:ascii="Times New Roman" w:hAnsi="Times New Roman" w:cs="Times New Roman"/>
          <w:sz w:val="24"/>
          <w:szCs w:val="24"/>
        </w:rPr>
        <w:t>to a sympathetic view of others</w:t>
      </w:r>
      <w:r w:rsidR="003E27AD" w:rsidRPr="003E27AD">
        <w:rPr>
          <w:rFonts w:ascii="Times New Roman" w:hAnsi="Times New Roman" w:cs="Times New Roman"/>
          <w:sz w:val="24"/>
          <w:szCs w:val="24"/>
        </w:rPr>
        <w:t xml:space="preserve">; to refer back to my language about </w:t>
      </w:r>
      <w:r w:rsidR="00F80E68">
        <w:rPr>
          <w:rFonts w:ascii="Times New Roman" w:hAnsi="Times New Roman" w:cs="Times New Roman"/>
          <w:sz w:val="24"/>
          <w:szCs w:val="24"/>
        </w:rPr>
        <w:t>our own liability to do wrong</w:t>
      </w:r>
      <w:r w:rsidR="003E27AD" w:rsidRPr="003E27AD">
        <w:rPr>
          <w:rFonts w:ascii="Times New Roman" w:hAnsi="Times New Roman" w:cs="Times New Roman"/>
          <w:sz w:val="24"/>
          <w:szCs w:val="24"/>
        </w:rPr>
        <w:t>, the</w:t>
      </w:r>
      <w:r w:rsidR="00DB1F17">
        <w:rPr>
          <w:rFonts w:ascii="Times New Roman" w:hAnsi="Times New Roman" w:cs="Times New Roman"/>
          <w:sz w:val="24"/>
          <w:szCs w:val="24"/>
        </w:rPr>
        <w:t xml:space="preserve"> </w:t>
      </w:r>
      <w:r w:rsidR="003E27AD" w:rsidRPr="003E27AD">
        <w:rPr>
          <w:rFonts w:ascii="Times New Roman" w:hAnsi="Times New Roman" w:cs="Times New Roman"/>
          <w:sz w:val="24"/>
          <w:szCs w:val="24"/>
        </w:rPr>
        <w:t xml:space="preserve">certainty that we will actually err, ourselves, is naturally informative of our fellows’ </w:t>
      </w:r>
      <w:r w:rsidR="003E27AD" w:rsidRPr="003E27AD">
        <w:rPr>
          <w:rFonts w:ascii="Times New Roman" w:hAnsi="Times New Roman" w:cs="Times New Roman"/>
          <w:sz w:val="24"/>
          <w:szCs w:val="24"/>
        </w:rPr>
        <w:lastRenderedPageBreak/>
        <w:t>fallibilities.</w:t>
      </w:r>
      <w:r w:rsidR="00B75603">
        <w:rPr>
          <w:rStyle w:val="FootnoteReference"/>
          <w:rFonts w:ascii="Times New Roman" w:hAnsi="Times New Roman" w:cs="Times New Roman"/>
          <w:sz w:val="24"/>
          <w:szCs w:val="24"/>
        </w:rPr>
        <w:footnoteReference w:id="2"/>
      </w:r>
      <w:r w:rsidR="007147C3">
        <w:rPr>
          <w:rFonts w:ascii="Times New Roman" w:hAnsi="Times New Roman" w:cs="Times New Roman"/>
          <w:sz w:val="24"/>
          <w:szCs w:val="24"/>
        </w:rPr>
        <w:t xml:space="preserve"> </w:t>
      </w:r>
      <w:r w:rsidR="003E27AD" w:rsidRPr="003E27AD">
        <w:rPr>
          <w:rFonts w:ascii="Times New Roman" w:hAnsi="Times New Roman" w:cs="Times New Roman"/>
          <w:sz w:val="24"/>
          <w:szCs w:val="24"/>
        </w:rPr>
        <w:t xml:space="preserve">Button </w:t>
      </w:r>
      <w:r w:rsidR="007147C3">
        <w:rPr>
          <w:rFonts w:ascii="Times New Roman" w:hAnsi="Times New Roman" w:cs="Times New Roman"/>
          <w:sz w:val="24"/>
          <w:szCs w:val="24"/>
        </w:rPr>
        <w:t>draws on the influence of</w:t>
      </w:r>
      <w:r w:rsidR="007147C3" w:rsidRPr="003E27AD">
        <w:rPr>
          <w:rFonts w:ascii="Times New Roman" w:hAnsi="Times New Roman" w:cs="Times New Roman"/>
          <w:sz w:val="24"/>
          <w:szCs w:val="24"/>
        </w:rPr>
        <w:t xml:space="preserve"> St. Bernard </w:t>
      </w:r>
      <w:r w:rsidR="007147C3">
        <w:rPr>
          <w:rFonts w:ascii="Times New Roman" w:hAnsi="Times New Roman" w:cs="Times New Roman"/>
          <w:sz w:val="24"/>
          <w:szCs w:val="24"/>
        </w:rPr>
        <w:t>de Clairvaux, noting</w:t>
      </w:r>
      <w:r w:rsidR="00F80E68">
        <w:rPr>
          <w:rFonts w:ascii="Times New Roman" w:hAnsi="Times New Roman" w:cs="Times New Roman"/>
          <w:sz w:val="24"/>
          <w:szCs w:val="24"/>
        </w:rPr>
        <w:t>, “</w:t>
      </w:r>
      <w:r w:rsidR="003E27AD" w:rsidRPr="003E27AD">
        <w:rPr>
          <w:rFonts w:ascii="Times New Roman" w:hAnsi="Times New Roman" w:cs="Times New Roman"/>
          <w:sz w:val="24"/>
          <w:szCs w:val="24"/>
        </w:rPr>
        <w:t>Bernard sees humility as a quality whose</w:t>
      </w:r>
      <w:r w:rsidR="00DB1F17">
        <w:rPr>
          <w:rFonts w:ascii="Times New Roman" w:hAnsi="Times New Roman" w:cs="Times New Roman"/>
          <w:sz w:val="24"/>
          <w:szCs w:val="24"/>
        </w:rPr>
        <w:t xml:space="preserve"> </w:t>
      </w:r>
      <w:r w:rsidR="003E27AD" w:rsidRPr="003E27AD">
        <w:rPr>
          <w:rFonts w:ascii="Times New Roman" w:hAnsi="Times New Roman" w:cs="Times New Roman"/>
          <w:sz w:val="24"/>
          <w:szCs w:val="24"/>
        </w:rPr>
        <w:t>cultivation and practice is essential for relationships</w:t>
      </w:r>
      <w:r w:rsidR="00E623E2">
        <w:rPr>
          <w:rFonts w:ascii="Times New Roman" w:hAnsi="Times New Roman" w:cs="Times New Roman"/>
          <w:sz w:val="24"/>
          <w:szCs w:val="24"/>
        </w:rPr>
        <w:t>,” not just intimate relationships, but one’s place in a wider</w:t>
      </w:r>
      <w:r w:rsidR="003E27AD" w:rsidRPr="003E27AD">
        <w:rPr>
          <w:rFonts w:ascii="Times New Roman" w:hAnsi="Times New Roman" w:cs="Times New Roman"/>
          <w:sz w:val="24"/>
          <w:szCs w:val="24"/>
        </w:rPr>
        <w:t xml:space="preserve"> </w:t>
      </w:r>
      <w:r w:rsidR="00E623E2">
        <w:rPr>
          <w:rFonts w:ascii="Times New Roman" w:hAnsi="Times New Roman" w:cs="Times New Roman"/>
          <w:sz w:val="24"/>
          <w:szCs w:val="24"/>
        </w:rPr>
        <w:t>“</w:t>
      </w:r>
      <w:r w:rsidR="003E27AD" w:rsidRPr="003E27AD">
        <w:rPr>
          <w:rFonts w:ascii="Times New Roman" w:hAnsi="Times New Roman" w:cs="Times New Roman"/>
          <w:sz w:val="24"/>
          <w:szCs w:val="24"/>
        </w:rPr>
        <w:t>relational network between self and other that</w:t>
      </w:r>
      <w:r w:rsidR="00DB1F17">
        <w:rPr>
          <w:rFonts w:ascii="Times New Roman" w:hAnsi="Times New Roman" w:cs="Times New Roman"/>
          <w:sz w:val="24"/>
          <w:szCs w:val="24"/>
        </w:rPr>
        <w:t xml:space="preserve"> </w:t>
      </w:r>
      <w:r w:rsidR="003E27AD" w:rsidRPr="003E27AD">
        <w:rPr>
          <w:rFonts w:ascii="Times New Roman" w:hAnsi="Times New Roman" w:cs="Times New Roman"/>
          <w:sz w:val="24"/>
          <w:szCs w:val="24"/>
        </w:rPr>
        <w:t>humility helps both to open up and to shape, slowing drives toward condemnation</w:t>
      </w:r>
      <w:r w:rsidR="00DB1F17">
        <w:rPr>
          <w:rFonts w:ascii="Times New Roman" w:hAnsi="Times New Roman" w:cs="Times New Roman"/>
          <w:sz w:val="24"/>
          <w:szCs w:val="24"/>
        </w:rPr>
        <w:t xml:space="preserve"> </w:t>
      </w:r>
      <w:r w:rsidR="003E27AD" w:rsidRPr="003E27AD">
        <w:rPr>
          <w:rFonts w:ascii="Times New Roman" w:hAnsi="Times New Roman" w:cs="Times New Roman"/>
          <w:sz w:val="24"/>
          <w:szCs w:val="24"/>
        </w:rPr>
        <w:t>and rejection..., and fostering conditions for critical attentiveness, mutual</w:t>
      </w:r>
      <w:r w:rsidR="00DB1F17">
        <w:rPr>
          <w:rFonts w:ascii="Times New Roman" w:hAnsi="Times New Roman" w:cs="Times New Roman"/>
          <w:sz w:val="24"/>
          <w:szCs w:val="24"/>
        </w:rPr>
        <w:t xml:space="preserve"> understanding, and generosity</w:t>
      </w:r>
      <w:r w:rsidR="00F80E68">
        <w:rPr>
          <w:rFonts w:ascii="Times New Roman" w:hAnsi="Times New Roman" w:cs="Times New Roman"/>
          <w:sz w:val="24"/>
          <w:szCs w:val="24"/>
        </w:rPr>
        <w:t>” (2005: 850-51)</w:t>
      </w:r>
      <w:r w:rsidR="00DB1F17">
        <w:rPr>
          <w:rFonts w:ascii="Times New Roman" w:hAnsi="Times New Roman" w:cs="Times New Roman"/>
          <w:sz w:val="24"/>
          <w:szCs w:val="24"/>
        </w:rPr>
        <w:t>.</w:t>
      </w:r>
      <w:r w:rsidR="00F80E68">
        <w:rPr>
          <w:rFonts w:ascii="Times New Roman" w:hAnsi="Times New Roman" w:cs="Times New Roman"/>
          <w:sz w:val="24"/>
          <w:szCs w:val="24"/>
        </w:rPr>
        <w:t xml:space="preserve"> This last stands as a good candidate for one view of the commitment to be forgiving in advance of </w:t>
      </w:r>
      <w:proofErr w:type="gramStart"/>
      <w:r w:rsidR="00F80E68">
        <w:rPr>
          <w:rFonts w:ascii="Times New Roman" w:hAnsi="Times New Roman" w:cs="Times New Roman"/>
          <w:sz w:val="24"/>
          <w:szCs w:val="24"/>
        </w:rPr>
        <w:t>particular harms</w:t>
      </w:r>
      <w:proofErr w:type="gramEnd"/>
      <w:r w:rsidR="00F80E68">
        <w:rPr>
          <w:rFonts w:ascii="Times New Roman" w:hAnsi="Times New Roman" w:cs="Times New Roman"/>
          <w:sz w:val="24"/>
          <w:szCs w:val="24"/>
        </w:rPr>
        <w:t>. Forgivingness can be a commitment to slow down when one feels oneself driven to condemn or reject an offender, and do the work of attending to what is understandable and what capacities one may have for a generous, if undeserved, response.</w:t>
      </w:r>
    </w:p>
    <w:p w14:paraId="68ECF866" w14:textId="533322A3" w:rsidR="00B954C6" w:rsidRDefault="00F80E68" w:rsidP="00B954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course, St. Bernard was an adherent to a religion that holds forgiveness is morally required. Theorists today differ as to whether a</w:t>
      </w:r>
      <w:r w:rsidR="002D1F36">
        <w:rPr>
          <w:rFonts w:ascii="Times New Roman" w:hAnsi="Times New Roman" w:cs="Times New Roman"/>
          <w:sz w:val="24"/>
          <w:szCs w:val="24"/>
        </w:rPr>
        <w:t xml:space="preserve"> commitment to forgive can be supererogatory or morally required. </w:t>
      </w:r>
      <w:r>
        <w:rPr>
          <w:rFonts w:ascii="Times New Roman" w:hAnsi="Times New Roman" w:cs="Times New Roman"/>
          <w:sz w:val="24"/>
          <w:szCs w:val="24"/>
        </w:rPr>
        <w:t>During the initial proliferation of contemporary research in forgiveness in the 1980s and 1990s, the predominant view was that forgiveness is</w:t>
      </w:r>
      <w:r w:rsidR="00B954C6">
        <w:rPr>
          <w:rFonts w:ascii="Times New Roman" w:hAnsi="Times New Roman" w:cs="Times New Roman"/>
          <w:sz w:val="24"/>
          <w:szCs w:val="24"/>
        </w:rPr>
        <w:t xml:space="preserve"> always</w:t>
      </w:r>
      <w:r>
        <w:rPr>
          <w:rFonts w:ascii="Times New Roman" w:hAnsi="Times New Roman" w:cs="Times New Roman"/>
          <w:sz w:val="24"/>
          <w:szCs w:val="24"/>
        </w:rPr>
        <w:t xml:space="preserve"> </w:t>
      </w:r>
      <w:r w:rsidR="00B954C6">
        <w:rPr>
          <w:rFonts w:ascii="Times New Roman" w:hAnsi="Times New Roman" w:cs="Times New Roman"/>
          <w:sz w:val="24"/>
          <w:szCs w:val="24"/>
        </w:rPr>
        <w:t xml:space="preserve">elective, a gift </w:t>
      </w:r>
      <w:r>
        <w:rPr>
          <w:rFonts w:ascii="Times New Roman" w:hAnsi="Times New Roman" w:cs="Times New Roman"/>
          <w:sz w:val="24"/>
          <w:szCs w:val="24"/>
        </w:rPr>
        <w:t>and not an obligation (</w:t>
      </w:r>
      <w:r w:rsidR="002948B7">
        <w:rPr>
          <w:rFonts w:ascii="Times New Roman" w:hAnsi="Times New Roman" w:cs="Times New Roman"/>
          <w:sz w:val="24"/>
          <w:szCs w:val="24"/>
        </w:rPr>
        <w:t xml:space="preserve">Enright </w:t>
      </w:r>
      <w:r w:rsidR="00953908">
        <w:rPr>
          <w:rFonts w:ascii="Times New Roman" w:hAnsi="Times New Roman" w:cs="Times New Roman"/>
          <w:sz w:val="24"/>
          <w:szCs w:val="24"/>
        </w:rPr>
        <w:t xml:space="preserve">et al </w:t>
      </w:r>
      <w:r w:rsidR="002948B7">
        <w:rPr>
          <w:rFonts w:ascii="Times New Roman" w:hAnsi="Times New Roman" w:cs="Times New Roman"/>
          <w:sz w:val="24"/>
          <w:szCs w:val="24"/>
        </w:rPr>
        <w:t xml:space="preserve">1998; Calhoun </w:t>
      </w:r>
      <w:r w:rsidR="002948B7" w:rsidRPr="00016839">
        <w:rPr>
          <w:rFonts w:ascii="Times New Roman" w:hAnsi="Times New Roman" w:cs="Times New Roman"/>
          <w:sz w:val="24"/>
          <w:szCs w:val="24"/>
        </w:rPr>
        <w:t>1992</w:t>
      </w:r>
      <w:r w:rsidR="002948B7">
        <w:rPr>
          <w:rFonts w:ascii="Times New Roman" w:hAnsi="Times New Roman" w:cs="Times New Roman"/>
          <w:sz w:val="24"/>
          <w:szCs w:val="24"/>
        </w:rPr>
        <w:t>; McGary 1989</w:t>
      </w:r>
      <w:r>
        <w:rPr>
          <w:rFonts w:ascii="Times New Roman" w:hAnsi="Times New Roman" w:cs="Times New Roman"/>
          <w:sz w:val="24"/>
          <w:szCs w:val="24"/>
        </w:rPr>
        <w:t>). However, a</w:t>
      </w:r>
      <w:r w:rsidR="005C21D5">
        <w:rPr>
          <w:rFonts w:ascii="Times New Roman" w:hAnsi="Times New Roman" w:cs="Times New Roman"/>
          <w:sz w:val="24"/>
          <w:szCs w:val="24"/>
        </w:rPr>
        <w:t>s Per Milam argues</w:t>
      </w:r>
      <w:r w:rsidR="00B954C6">
        <w:rPr>
          <w:rFonts w:ascii="Times New Roman" w:hAnsi="Times New Roman" w:cs="Times New Roman"/>
          <w:sz w:val="24"/>
          <w:szCs w:val="24"/>
        </w:rPr>
        <w:t xml:space="preserve">, that forgiveness is typically elective does not mean it is </w:t>
      </w:r>
      <w:r w:rsidR="00B954C6" w:rsidRPr="00B954C6">
        <w:rPr>
          <w:rFonts w:ascii="Times New Roman" w:hAnsi="Times New Roman" w:cs="Times New Roman"/>
          <w:i/>
          <w:sz w:val="24"/>
          <w:szCs w:val="24"/>
        </w:rPr>
        <w:t>essentially</w:t>
      </w:r>
      <w:r w:rsidR="00B954C6">
        <w:rPr>
          <w:rFonts w:ascii="Times New Roman" w:hAnsi="Times New Roman" w:cs="Times New Roman"/>
          <w:sz w:val="24"/>
          <w:szCs w:val="24"/>
        </w:rPr>
        <w:t xml:space="preserve"> elective. Forgiveness may be optional at some times and a duty at other times, depending on the reasons one forgives:</w:t>
      </w:r>
      <w:r w:rsidR="005C21D5">
        <w:rPr>
          <w:rFonts w:ascii="Times New Roman" w:hAnsi="Times New Roman" w:cs="Times New Roman"/>
          <w:sz w:val="24"/>
          <w:szCs w:val="24"/>
        </w:rPr>
        <w:t xml:space="preserve"> </w:t>
      </w:r>
      <w:r w:rsidR="00B954C6">
        <w:rPr>
          <w:rFonts w:ascii="Times New Roman" w:hAnsi="Times New Roman" w:cs="Times New Roman"/>
          <w:sz w:val="24"/>
          <w:szCs w:val="24"/>
        </w:rPr>
        <w:t>“I</w:t>
      </w:r>
      <w:r w:rsidR="00B954C6" w:rsidRPr="00B954C6">
        <w:rPr>
          <w:rFonts w:ascii="Times New Roman" w:hAnsi="Times New Roman" w:cs="Times New Roman"/>
          <w:sz w:val="24"/>
          <w:szCs w:val="24"/>
        </w:rPr>
        <w:t>n order to forgive one must have the right kind of reasons. One can</w:t>
      </w:r>
      <w:r w:rsidR="00B954C6">
        <w:rPr>
          <w:rFonts w:ascii="Times New Roman" w:hAnsi="Times New Roman" w:cs="Times New Roman"/>
          <w:sz w:val="24"/>
          <w:szCs w:val="24"/>
        </w:rPr>
        <w:t xml:space="preserve"> </w:t>
      </w:r>
      <w:r w:rsidR="00B954C6" w:rsidRPr="00B954C6">
        <w:rPr>
          <w:rFonts w:ascii="Times New Roman" w:hAnsi="Times New Roman" w:cs="Times New Roman"/>
          <w:sz w:val="24"/>
          <w:szCs w:val="24"/>
        </w:rPr>
        <w:t xml:space="preserve">have reasons for or against forgiving, or both. And these reasons can add up, giving one </w:t>
      </w:r>
      <w:proofErr w:type="gramStart"/>
      <w:r w:rsidR="00B954C6" w:rsidRPr="00B954C6">
        <w:rPr>
          <w:rFonts w:ascii="Times New Roman" w:hAnsi="Times New Roman" w:cs="Times New Roman"/>
          <w:sz w:val="24"/>
          <w:szCs w:val="24"/>
        </w:rPr>
        <w:t>more</w:t>
      </w:r>
      <w:r w:rsidR="00B954C6">
        <w:rPr>
          <w:rFonts w:ascii="Times New Roman" w:hAnsi="Times New Roman" w:cs="Times New Roman"/>
          <w:sz w:val="24"/>
          <w:szCs w:val="24"/>
        </w:rPr>
        <w:t xml:space="preserve"> </w:t>
      </w:r>
      <w:r w:rsidR="00B954C6" w:rsidRPr="00B954C6">
        <w:rPr>
          <w:rFonts w:ascii="Times New Roman" w:hAnsi="Times New Roman" w:cs="Times New Roman"/>
          <w:sz w:val="24"/>
          <w:szCs w:val="24"/>
        </w:rPr>
        <w:t>or less reason</w:t>
      </w:r>
      <w:proofErr w:type="gramEnd"/>
      <w:r w:rsidR="00B954C6" w:rsidRPr="00B954C6">
        <w:rPr>
          <w:rFonts w:ascii="Times New Roman" w:hAnsi="Times New Roman" w:cs="Times New Roman"/>
          <w:sz w:val="24"/>
          <w:szCs w:val="24"/>
        </w:rPr>
        <w:t xml:space="preserve"> to forgive, all things considered. But, if reasons for and against forgiving can add</w:t>
      </w:r>
      <w:r w:rsidR="00B954C6">
        <w:rPr>
          <w:rFonts w:ascii="Times New Roman" w:hAnsi="Times New Roman" w:cs="Times New Roman"/>
          <w:sz w:val="24"/>
          <w:szCs w:val="24"/>
        </w:rPr>
        <w:t xml:space="preserve"> </w:t>
      </w:r>
      <w:r w:rsidR="00B954C6" w:rsidRPr="00B954C6">
        <w:rPr>
          <w:rFonts w:ascii="Times New Roman" w:hAnsi="Times New Roman" w:cs="Times New Roman"/>
          <w:sz w:val="24"/>
          <w:szCs w:val="24"/>
        </w:rPr>
        <w:t xml:space="preserve">up, then sometimes the </w:t>
      </w:r>
      <w:r w:rsidR="00B954C6" w:rsidRPr="00B954C6">
        <w:rPr>
          <w:rFonts w:ascii="Times New Roman" w:hAnsi="Times New Roman" w:cs="Times New Roman"/>
          <w:sz w:val="24"/>
          <w:szCs w:val="24"/>
        </w:rPr>
        <w:lastRenderedPageBreak/>
        <w:t>weight of one’s reasons can generate a requirement either to forgive or</w:t>
      </w:r>
      <w:r w:rsidR="00B954C6">
        <w:rPr>
          <w:rFonts w:ascii="Times New Roman" w:hAnsi="Times New Roman" w:cs="Times New Roman"/>
          <w:sz w:val="24"/>
          <w:szCs w:val="24"/>
        </w:rPr>
        <w:t xml:space="preserve"> </w:t>
      </w:r>
      <w:r w:rsidR="00B954C6" w:rsidRPr="00B954C6">
        <w:rPr>
          <w:rFonts w:ascii="Times New Roman" w:hAnsi="Times New Roman" w:cs="Times New Roman"/>
          <w:sz w:val="24"/>
          <w:szCs w:val="24"/>
        </w:rPr>
        <w:t>not</w:t>
      </w:r>
      <w:r w:rsidR="00B954C6">
        <w:rPr>
          <w:rFonts w:ascii="Times New Roman" w:hAnsi="Times New Roman" w:cs="Times New Roman"/>
          <w:sz w:val="24"/>
          <w:szCs w:val="24"/>
        </w:rPr>
        <w:t>” (2018: 575). Therefore,</w:t>
      </w:r>
      <w:r w:rsidR="005C21D5">
        <w:rPr>
          <w:rFonts w:ascii="Times New Roman" w:hAnsi="Times New Roman" w:cs="Times New Roman"/>
          <w:sz w:val="24"/>
          <w:szCs w:val="24"/>
        </w:rPr>
        <w:t xml:space="preserve"> “w</w:t>
      </w:r>
      <w:r w:rsidR="005C21D5" w:rsidRPr="00BF15FB">
        <w:rPr>
          <w:rFonts w:ascii="Times New Roman" w:hAnsi="Times New Roman" w:cs="Times New Roman"/>
          <w:sz w:val="24"/>
          <w:szCs w:val="24"/>
        </w:rPr>
        <w:t>hether and when</w:t>
      </w:r>
      <w:r w:rsidR="005C21D5">
        <w:rPr>
          <w:rFonts w:ascii="Times New Roman" w:hAnsi="Times New Roman" w:cs="Times New Roman"/>
          <w:sz w:val="24"/>
          <w:szCs w:val="24"/>
        </w:rPr>
        <w:t xml:space="preserve"> </w:t>
      </w:r>
      <w:r w:rsidR="005C21D5" w:rsidRPr="00BF15FB">
        <w:rPr>
          <w:rFonts w:ascii="Times New Roman" w:hAnsi="Times New Roman" w:cs="Times New Roman"/>
          <w:sz w:val="24"/>
          <w:szCs w:val="24"/>
        </w:rPr>
        <w:t>forgiveness is elective depends on contingent facts about the offence, the offender, and</w:t>
      </w:r>
      <w:r w:rsidR="005C21D5">
        <w:rPr>
          <w:rFonts w:ascii="Times New Roman" w:hAnsi="Times New Roman" w:cs="Times New Roman"/>
          <w:sz w:val="24"/>
          <w:szCs w:val="24"/>
        </w:rPr>
        <w:t xml:space="preserve"> potential forgiver” (2018: 583). </w:t>
      </w:r>
    </w:p>
    <w:p w14:paraId="344AAC66" w14:textId="34EC795E" w:rsidR="007238E7" w:rsidRDefault="005C21D5" w:rsidP="005354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add that those contingent facts include facts about the nature of the relationship at hand, especially when one is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care for vulnerable others.</w:t>
      </w:r>
      <w:r w:rsidR="00B00DEB">
        <w:rPr>
          <w:rFonts w:ascii="Times New Roman" w:hAnsi="Times New Roman" w:cs="Times New Roman"/>
          <w:sz w:val="24"/>
          <w:szCs w:val="24"/>
        </w:rPr>
        <w:t xml:space="preserve"> Some relationships are those in which it is not sheerly optional to maintain or repair the relationship, and instead, come with requirements to make commitments to each other.</w:t>
      </w:r>
      <w:r w:rsidR="00B954C6">
        <w:rPr>
          <w:rFonts w:ascii="Times New Roman" w:hAnsi="Times New Roman" w:cs="Times New Roman"/>
          <w:sz w:val="24"/>
          <w:szCs w:val="24"/>
        </w:rPr>
        <w:t xml:space="preserve"> And this is a preferable world; it would be bizarre if all relationships were as optional as relationships of adults and nigh-strangers in a large workplace, who could casually decide whether to interact or not (Wilson 1988). </w:t>
      </w:r>
      <w:r w:rsidR="00535415">
        <w:rPr>
          <w:rFonts w:ascii="Times New Roman" w:hAnsi="Times New Roman" w:cs="Times New Roman"/>
          <w:sz w:val="24"/>
          <w:szCs w:val="24"/>
        </w:rPr>
        <w:t xml:space="preserve">The weight of one’s reasons to forgive may at times amount to a duty to commit to forgiving </w:t>
      </w:r>
      <w:proofErr w:type="gramStart"/>
      <w:r w:rsidR="00535415">
        <w:rPr>
          <w:rFonts w:ascii="Times New Roman" w:hAnsi="Times New Roman" w:cs="Times New Roman"/>
          <w:sz w:val="24"/>
          <w:szCs w:val="24"/>
        </w:rPr>
        <w:t>particular incidents</w:t>
      </w:r>
      <w:proofErr w:type="gramEnd"/>
      <w:r w:rsidR="00535415">
        <w:rPr>
          <w:rFonts w:ascii="Times New Roman" w:hAnsi="Times New Roman" w:cs="Times New Roman"/>
          <w:sz w:val="24"/>
          <w:szCs w:val="24"/>
        </w:rPr>
        <w:t xml:space="preserve">, or to commit in advance to being forgiving of each other for future wrongs. </w:t>
      </w:r>
      <w:r>
        <w:rPr>
          <w:rFonts w:ascii="Times New Roman" w:hAnsi="Times New Roman" w:cs="Times New Roman"/>
          <w:sz w:val="24"/>
          <w:szCs w:val="24"/>
        </w:rPr>
        <w:t xml:space="preserve"> </w:t>
      </w:r>
      <w:r w:rsidR="002D1F36">
        <w:rPr>
          <w:rFonts w:ascii="Times New Roman" w:hAnsi="Times New Roman" w:cs="Times New Roman"/>
          <w:sz w:val="24"/>
          <w:szCs w:val="24"/>
        </w:rPr>
        <w:t xml:space="preserve">I </w:t>
      </w:r>
      <w:r w:rsidR="002D1F36" w:rsidRPr="002D1F36">
        <w:rPr>
          <w:rFonts w:ascii="Times New Roman" w:hAnsi="Times New Roman" w:cs="Times New Roman"/>
          <w:sz w:val="24"/>
          <w:szCs w:val="24"/>
        </w:rPr>
        <w:t xml:space="preserve">realize that some philosophers may hold that one cannot be required to make a promise or a commitment. But the position that commitments cannot be required seems, like necessarily elective forgiveness, an acontextual and non-relational treatment of the nature of forgiveness. </w:t>
      </w:r>
      <w:r w:rsidR="00535415">
        <w:rPr>
          <w:rFonts w:ascii="Times New Roman" w:hAnsi="Times New Roman" w:cs="Times New Roman"/>
          <w:sz w:val="24"/>
          <w:szCs w:val="24"/>
        </w:rPr>
        <w:t>A</w:t>
      </w:r>
      <w:r w:rsidR="002D1F36" w:rsidRPr="002D1F36">
        <w:rPr>
          <w:rFonts w:ascii="Times New Roman" w:hAnsi="Times New Roman" w:cs="Times New Roman"/>
          <w:sz w:val="24"/>
          <w:szCs w:val="24"/>
        </w:rPr>
        <w:t>s</w:t>
      </w:r>
      <w:r w:rsidR="002D1F36">
        <w:rPr>
          <w:rFonts w:ascii="Times New Roman" w:hAnsi="Times New Roman" w:cs="Times New Roman"/>
          <w:sz w:val="24"/>
          <w:szCs w:val="24"/>
        </w:rPr>
        <w:t xml:space="preserve"> </w:t>
      </w:r>
      <w:r w:rsidR="002D1F36" w:rsidRPr="002D1F36">
        <w:rPr>
          <w:rFonts w:ascii="Times New Roman" w:hAnsi="Times New Roman" w:cs="Times New Roman"/>
          <w:sz w:val="24"/>
          <w:szCs w:val="24"/>
        </w:rPr>
        <w:t>Linda Ross Meyer suggests with her example of saying to her child, “I am still an</w:t>
      </w:r>
      <w:r w:rsidR="00F905F7">
        <w:rPr>
          <w:rFonts w:ascii="Times New Roman" w:hAnsi="Times New Roman" w:cs="Times New Roman"/>
          <w:sz w:val="24"/>
          <w:szCs w:val="24"/>
        </w:rPr>
        <w:t>gry, but I forgive you anyway” (2000:1523).</w:t>
      </w:r>
      <w:r w:rsidR="002D1F36" w:rsidRPr="002D1F36">
        <w:rPr>
          <w:rFonts w:ascii="Times New Roman" w:hAnsi="Times New Roman" w:cs="Times New Roman"/>
          <w:sz w:val="24"/>
          <w:szCs w:val="24"/>
        </w:rPr>
        <w:t xml:space="preserve"> As children, we need to believe our parents </w:t>
      </w:r>
      <w:proofErr w:type="gramStart"/>
      <w:r w:rsidR="002D1F36" w:rsidRPr="002D1F36">
        <w:rPr>
          <w:rFonts w:ascii="Times New Roman" w:hAnsi="Times New Roman" w:cs="Times New Roman"/>
          <w:sz w:val="24"/>
          <w:szCs w:val="24"/>
        </w:rPr>
        <w:t>won’t</w:t>
      </w:r>
      <w:proofErr w:type="gramEnd"/>
      <w:r w:rsidR="002D1F36" w:rsidRPr="002D1F36">
        <w:rPr>
          <w:rFonts w:ascii="Times New Roman" w:hAnsi="Times New Roman" w:cs="Times New Roman"/>
          <w:sz w:val="24"/>
          <w:szCs w:val="24"/>
        </w:rPr>
        <w:t xml:space="preserve"> eternally resent us for our minor offenses and even for culpably wronging them, in order to develop basic senses of trust</w:t>
      </w:r>
      <w:r w:rsidR="001A189A">
        <w:rPr>
          <w:rFonts w:ascii="Times New Roman" w:hAnsi="Times New Roman" w:cs="Times New Roman"/>
          <w:sz w:val="24"/>
          <w:szCs w:val="24"/>
        </w:rPr>
        <w:t>. E</w:t>
      </w:r>
      <w:r w:rsidR="002D1F36" w:rsidRPr="002D1F36">
        <w:rPr>
          <w:rFonts w:ascii="Times New Roman" w:hAnsi="Times New Roman" w:cs="Times New Roman"/>
          <w:sz w:val="24"/>
          <w:szCs w:val="24"/>
        </w:rPr>
        <w:t xml:space="preserve">specially in response to more trivial harms, then, parents may bear special obligations to their children to express a </w:t>
      </w:r>
      <w:r w:rsidR="001A189A">
        <w:rPr>
          <w:rFonts w:ascii="Times New Roman" w:hAnsi="Times New Roman" w:cs="Times New Roman"/>
          <w:sz w:val="24"/>
          <w:szCs w:val="24"/>
        </w:rPr>
        <w:t>declarative a</w:t>
      </w:r>
      <w:r w:rsidR="002D1F36" w:rsidRPr="002D1F36">
        <w:rPr>
          <w:rFonts w:ascii="Times New Roman" w:hAnsi="Times New Roman" w:cs="Times New Roman"/>
          <w:sz w:val="24"/>
          <w:szCs w:val="24"/>
        </w:rPr>
        <w:t>ct of forgiveness, which will, as one carries forward the relationship, further entail commissive acts to remain repaired and uphold a forgiving attitude.</w:t>
      </w:r>
      <w:r w:rsidR="00016839">
        <w:rPr>
          <w:rFonts w:ascii="Times New Roman" w:hAnsi="Times New Roman" w:cs="Times New Roman"/>
          <w:sz w:val="24"/>
          <w:szCs w:val="24"/>
        </w:rPr>
        <w:t xml:space="preserve"> </w:t>
      </w:r>
    </w:p>
    <w:p w14:paraId="66D433F8" w14:textId="77777777" w:rsidR="0068412B" w:rsidRDefault="0068412B" w:rsidP="001A189A">
      <w:pPr>
        <w:spacing w:after="0" w:line="480" w:lineRule="auto"/>
        <w:ind w:firstLine="720"/>
        <w:rPr>
          <w:rFonts w:ascii="Times New Roman" w:hAnsi="Times New Roman" w:cs="Times New Roman"/>
          <w:sz w:val="24"/>
          <w:szCs w:val="24"/>
        </w:rPr>
      </w:pPr>
    </w:p>
    <w:p w14:paraId="1F476008" w14:textId="5049906D" w:rsidR="0068412B" w:rsidRPr="0068412B" w:rsidRDefault="0068412B" w:rsidP="0068412B">
      <w:pPr>
        <w:spacing w:after="0" w:line="480" w:lineRule="auto"/>
        <w:rPr>
          <w:rFonts w:ascii="Times New Roman" w:hAnsi="Times New Roman" w:cs="Times New Roman"/>
          <w:i/>
          <w:sz w:val="24"/>
          <w:szCs w:val="24"/>
        </w:rPr>
      </w:pPr>
      <w:r w:rsidRPr="0068412B">
        <w:rPr>
          <w:rFonts w:ascii="Times New Roman" w:hAnsi="Times New Roman" w:cs="Times New Roman"/>
          <w:i/>
          <w:sz w:val="24"/>
          <w:szCs w:val="24"/>
        </w:rPr>
        <w:lastRenderedPageBreak/>
        <w:t>2.2. Motivating attitudes of commitments to be unforgiving</w:t>
      </w:r>
    </w:p>
    <w:p w14:paraId="2FC48B30" w14:textId="22547C65" w:rsidR="00775761" w:rsidRDefault="00F905F7" w:rsidP="001A18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Grudge-holders may be described as </w:t>
      </w:r>
      <w:r w:rsidR="00B9481E">
        <w:rPr>
          <w:rFonts w:ascii="Times New Roman" w:hAnsi="Times New Roman" w:cs="Times New Roman"/>
          <w:sz w:val="24"/>
          <w:szCs w:val="24"/>
        </w:rPr>
        <w:t xml:space="preserve">members of the set of </w:t>
      </w:r>
      <w:r>
        <w:rPr>
          <w:rFonts w:ascii="Times New Roman" w:hAnsi="Times New Roman" w:cs="Times New Roman"/>
          <w:sz w:val="24"/>
          <w:szCs w:val="24"/>
        </w:rPr>
        <w:t xml:space="preserve">those with a commitment to </w:t>
      </w:r>
      <w:proofErr w:type="spellStart"/>
      <w:r>
        <w:rPr>
          <w:rFonts w:ascii="Times New Roman" w:hAnsi="Times New Roman" w:cs="Times New Roman"/>
          <w:sz w:val="24"/>
          <w:szCs w:val="24"/>
        </w:rPr>
        <w:t>unforgivingness</w:t>
      </w:r>
      <w:proofErr w:type="spellEnd"/>
      <w:r w:rsidR="00E935BC">
        <w:rPr>
          <w:rFonts w:ascii="Times New Roman" w:hAnsi="Times New Roman" w:cs="Times New Roman"/>
          <w:sz w:val="24"/>
          <w:szCs w:val="24"/>
        </w:rPr>
        <w:t>, which I turn to for the remainder of this essay</w:t>
      </w:r>
      <w:r>
        <w:rPr>
          <w:rFonts w:ascii="Times New Roman" w:hAnsi="Times New Roman" w:cs="Times New Roman"/>
          <w:sz w:val="24"/>
          <w:szCs w:val="24"/>
        </w:rPr>
        <w:t xml:space="preserve">. If forgiveness can be a commitment in response to </w:t>
      </w:r>
      <w:proofErr w:type="gramStart"/>
      <w:r>
        <w:rPr>
          <w:rFonts w:ascii="Times New Roman" w:hAnsi="Times New Roman" w:cs="Times New Roman"/>
          <w:sz w:val="24"/>
          <w:szCs w:val="24"/>
        </w:rPr>
        <w:t>particular harms</w:t>
      </w:r>
      <w:proofErr w:type="gramEnd"/>
      <w:r>
        <w:rPr>
          <w:rFonts w:ascii="Times New Roman" w:hAnsi="Times New Roman" w:cs="Times New Roman"/>
          <w:sz w:val="24"/>
          <w:szCs w:val="24"/>
        </w:rPr>
        <w:t xml:space="preserve"> or as a disposition in advance, then certainly </w:t>
      </w:r>
      <w:proofErr w:type="spellStart"/>
      <w:r>
        <w:rPr>
          <w:rFonts w:ascii="Times New Roman" w:hAnsi="Times New Roman" w:cs="Times New Roman"/>
          <w:sz w:val="24"/>
          <w:szCs w:val="24"/>
        </w:rPr>
        <w:t>unforgivingness</w:t>
      </w:r>
      <w:proofErr w:type="spellEnd"/>
      <w:r>
        <w:rPr>
          <w:rFonts w:ascii="Times New Roman" w:hAnsi="Times New Roman" w:cs="Times New Roman"/>
          <w:sz w:val="24"/>
          <w:szCs w:val="24"/>
        </w:rPr>
        <w:t xml:space="preserve"> can be a commitment as well; </w:t>
      </w:r>
      <w:r w:rsidR="00775761">
        <w:rPr>
          <w:rFonts w:ascii="Times New Roman" w:hAnsi="Times New Roman" w:cs="Times New Roman"/>
          <w:sz w:val="24"/>
          <w:szCs w:val="24"/>
        </w:rPr>
        <w:t xml:space="preserve">for example, </w:t>
      </w:r>
      <w:r>
        <w:rPr>
          <w:rFonts w:ascii="Times New Roman" w:hAnsi="Times New Roman" w:cs="Times New Roman"/>
          <w:sz w:val="24"/>
          <w:szCs w:val="24"/>
        </w:rPr>
        <w:t xml:space="preserve">one can </w:t>
      </w:r>
      <w:r w:rsidR="00775761">
        <w:rPr>
          <w:rFonts w:ascii="Times New Roman" w:hAnsi="Times New Roman" w:cs="Times New Roman"/>
          <w:sz w:val="24"/>
          <w:szCs w:val="24"/>
        </w:rPr>
        <w:t>declare a commitment to a view that</w:t>
      </w:r>
      <w:r>
        <w:rPr>
          <w:rFonts w:ascii="Times New Roman" w:hAnsi="Times New Roman" w:cs="Times New Roman"/>
          <w:sz w:val="24"/>
          <w:szCs w:val="24"/>
        </w:rPr>
        <w:t xml:space="preserve"> </w:t>
      </w:r>
      <w:r w:rsidR="00775761">
        <w:rPr>
          <w:rFonts w:ascii="Times New Roman" w:hAnsi="Times New Roman" w:cs="Times New Roman"/>
          <w:sz w:val="24"/>
          <w:szCs w:val="24"/>
        </w:rPr>
        <w:t xml:space="preserve">a </w:t>
      </w:r>
      <w:r>
        <w:rPr>
          <w:rFonts w:ascii="Times New Roman" w:hAnsi="Times New Roman" w:cs="Times New Roman"/>
          <w:sz w:val="24"/>
          <w:szCs w:val="24"/>
        </w:rPr>
        <w:t xml:space="preserve">particular </w:t>
      </w:r>
      <w:r w:rsidR="00775761">
        <w:rPr>
          <w:rFonts w:ascii="Times New Roman" w:hAnsi="Times New Roman" w:cs="Times New Roman"/>
          <w:sz w:val="24"/>
          <w:szCs w:val="24"/>
        </w:rPr>
        <w:t xml:space="preserve">instance of </w:t>
      </w:r>
      <w:r>
        <w:rPr>
          <w:rFonts w:ascii="Times New Roman" w:hAnsi="Times New Roman" w:cs="Times New Roman"/>
          <w:sz w:val="24"/>
          <w:szCs w:val="24"/>
        </w:rPr>
        <w:t xml:space="preserve">wrongdoing </w:t>
      </w:r>
      <w:r w:rsidR="00775761">
        <w:rPr>
          <w:rFonts w:ascii="Times New Roman" w:hAnsi="Times New Roman" w:cs="Times New Roman"/>
          <w:sz w:val="24"/>
          <w:szCs w:val="24"/>
        </w:rPr>
        <w:t xml:space="preserve">is </w:t>
      </w:r>
      <w:r>
        <w:rPr>
          <w:rFonts w:ascii="Times New Roman" w:hAnsi="Times New Roman" w:cs="Times New Roman"/>
          <w:sz w:val="24"/>
          <w:szCs w:val="24"/>
        </w:rPr>
        <w:t xml:space="preserve">unforgivable </w:t>
      </w:r>
      <w:r w:rsidR="00775761">
        <w:rPr>
          <w:rFonts w:ascii="Times New Roman" w:hAnsi="Times New Roman" w:cs="Times New Roman"/>
          <w:sz w:val="24"/>
          <w:szCs w:val="24"/>
        </w:rPr>
        <w:t xml:space="preserve">in perpetuity, </w:t>
      </w:r>
      <w:r>
        <w:rPr>
          <w:rFonts w:ascii="Times New Roman" w:hAnsi="Times New Roman" w:cs="Times New Roman"/>
          <w:sz w:val="24"/>
          <w:szCs w:val="24"/>
        </w:rPr>
        <w:t xml:space="preserve">or take the view that it would be wrong to be a person that is prepared to forgive some types of possible, future wrong. </w:t>
      </w:r>
    </w:p>
    <w:p w14:paraId="221C8AE1" w14:textId="3D3CD051" w:rsidR="00F905F7" w:rsidRDefault="00B9481E" w:rsidP="001A18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enjoys some controversy </w:t>
      </w:r>
      <w:r w:rsidR="003C7B90">
        <w:rPr>
          <w:rFonts w:ascii="Times New Roman" w:hAnsi="Times New Roman" w:cs="Times New Roman"/>
          <w:sz w:val="24"/>
          <w:szCs w:val="24"/>
        </w:rPr>
        <w:t xml:space="preserve">in the literature. For example, Trudy </w:t>
      </w:r>
      <w:proofErr w:type="spellStart"/>
      <w:r w:rsidR="003C7B90">
        <w:rPr>
          <w:rFonts w:ascii="Times New Roman" w:hAnsi="Times New Roman" w:cs="Times New Roman"/>
          <w:sz w:val="24"/>
          <w:szCs w:val="24"/>
        </w:rPr>
        <w:t>Govier</w:t>
      </w:r>
      <w:proofErr w:type="spellEnd"/>
      <w:r>
        <w:rPr>
          <w:rFonts w:ascii="Times New Roman" w:hAnsi="Times New Roman" w:cs="Times New Roman"/>
          <w:sz w:val="24"/>
          <w:szCs w:val="24"/>
        </w:rPr>
        <w:t xml:space="preserve"> argues</w:t>
      </w:r>
      <w:r w:rsidR="003C7B90">
        <w:rPr>
          <w:rFonts w:ascii="Times New Roman" w:hAnsi="Times New Roman" w:cs="Times New Roman"/>
          <w:sz w:val="24"/>
          <w:szCs w:val="24"/>
        </w:rPr>
        <w:t>,</w:t>
      </w:r>
      <w:r>
        <w:rPr>
          <w:rFonts w:ascii="Times New Roman" w:hAnsi="Times New Roman" w:cs="Times New Roman"/>
          <w:sz w:val="24"/>
          <w:szCs w:val="24"/>
        </w:rPr>
        <w:t xml:space="preserve"> </w:t>
      </w:r>
      <w:r w:rsidR="00B83D9A">
        <w:rPr>
          <w:rFonts w:ascii="Times New Roman" w:hAnsi="Times New Roman" w:cs="Times New Roman"/>
          <w:sz w:val="24"/>
          <w:szCs w:val="24"/>
        </w:rPr>
        <w:t xml:space="preserve">against commitments to </w:t>
      </w:r>
      <w:proofErr w:type="spellStart"/>
      <w:r w:rsidR="00B83D9A">
        <w:rPr>
          <w:rFonts w:ascii="Times New Roman" w:hAnsi="Times New Roman" w:cs="Times New Roman"/>
          <w:sz w:val="24"/>
          <w:szCs w:val="24"/>
        </w:rPr>
        <w:t>unforgivingness</w:t>
      </w:r>
      <w:proofErr w:type="spellEnd"/>
      <w:r w:rsidR="003C7B90">
        <w:rPr>
          <w:rFonts w:ascii="Times New Roman" w:hAnsi="Times New Roman" w:cs="Times New Roman"/>
          <w:sz w:val="24"/>
          <w:szCs w:val="24"/>
        </w:rPr>
        <w:t>,</w:t>
      </w:r>
      <w:r w:rsidR="00B83D9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B9481E">
        <w:rPr>
          <w:rFonts w:ascii="Times New Roman" w:hAnsi="Times New Roman" w:cs="Times New Roman"/>
          <w:sz w:val="24"/>
          <w:szCs w:val="24"/>
        </w:rPr>
        <w:t xml:space="preserve">it is objectionable to adopt an attitude that any individual </w:t>
      </w:r>
      <w:r w:rsidR="00B83D9A">
        <w:rPr>
          <w:rFonts w:ascii="Times New Roman" w:hAnsi="Times New Roman" w:cs="Times New Roman"/>
          <w:sz w:val="24"/>
          <w:szCs w:val="24"/>
        </w:rPr>
        <w:t xml:space="preserve">wrongdoer </w:t>
      </w:r>
      <w:r w:rsidRPr="00B9481E">
        <w:rPr>
          <w:rFonts w:ascii="Times New Roman" w:hAnsi="Times New Roman" w:cs="Times New Roman"/>
          <w:sz w:val="24"/>
          <w:szCs w:val="24"/>
        </w:rPr>
        <w:t>is “completely and finally irredeemable” or “evil through and through and could never change,” because such an attitude “anticipates and communicates the worst” (</w:t>
      </w:r>
      <w:r>
        <w:rPr>
          <w:rFonts w:ascii="Times New Roman" w:hAnsi="Times New Roman" w:cs="Times New Roman"/>
          <w:sz w:val="24"/>
          <w:szCs w:val="24"/>
        </w:rPr>
        <w:t>2002:</w:t>
      </w:r>
      <w:r w:rsidRPr="00B9481E">
        <w:rPr>
          <w:rFonts w:ascii="Times New Roman" w:hAnsi="Times New Roman" w:cs="Times New Roman"/>
          <w:sz w:val="24"/>
          <w:szCs w:val="24"/>
        </w:rPr>
        <w:t xml:space="preserve"> 137</w:t>
      </w:r>
      <w:r w:rsidR="001106EE">
        <w:rPr>
          <w:rFonts w:ascii="Times New Roman" w:hAnsi="Times New Roman" w:cs="Times New Roman"/>
          <w:sz w:val="24"/>
          <w:szCs w:val="24"/>
        </w:rPr>
        <w:t>; see also Wolfendale 2005; Holmgren 2012</w:t>
      </w:r>
      <w:r w:rsidRPr="00B9481E">
        <w:rPr>
          <w:rFonts w:ascii="Times New Roman" w:hAnsi="Times New Roman" w:cs="Times New Roman"/>
          <w:sz w:val="24"/>
          <w:szCs w:val="24"/>
        </w:rPr>
        <w:t xml:space="preserve">). </w:t>
      </w:r>
      <w:proofErr w:type="spellStart"/>
      <w:r w:rsidRPr="00B9481E">
        <w:rPr>
          <w:rFonts w:ascii="Times New Roman" w:hAnsi="Times New Roman" w:cs="Times New Roman"/>
          <w:sz w:val="24"/>
          <w:szCs w:val="24"/>
        </w:rPr>
        <w:t>Govier</w:t>
      </w:r>
      <w:proofErr w:type="spellEnd"/>
      <w:r w:rsidRPr="00B9481E">
        <w:rPr>
          <w:rFonts w:ascii="Times New Roman" w:hAnsi="Times New Roman" w:cs="Times New Roman"/>
          <w:sz w:val="24"/>
          <w:szCs w:val="24"/>
        </w:rPr>
        <w:t xml:space="preserve"> prescribes an attitude toward even unrepentant wrongdoers that cultivates hope for their moral transformation, implying that giving up hope amounts to a failure to respect them as human moral agents.</w:t>
      </w:r>
      <w:r>
        <w:rPr>
          <w:rFonts w:ascii="Times New Roman" w:hAnsi="Times New Roman" w:cs="Times New Roman"/>
          <w:sz w:val="24"/>
          <w:szCs w:val="24"/>
        </w:rPr>
        <w:t xml:space="preserve"> As I argue elsewhere, this may be too high of a normative standard for victims of atrocity to meet when their perpetrators are expressly unrepentant (</w:t>
      </w:r>
      <w:r w:rsidR="003C7B90">
        <w:rPr>
          <w:rFonts w:ascii="Times New Roman" w:hAnsi="Times New Roman" w:cs="Times New Roman"/>
          <w:sz w:val="24"/>
          <w:szCs w:val="24"/>
        </w:rPr>
        <w:t xml:space="preserve">Norlock </w:t>
      </w:r>
      <w:r>
        <w:rPr>
          <w:rFonts w:ascii="Times New Roman" w:hAnsi="Times New Roman" w:cs="Times New Roman"/>
          <w:sz w:val="24"/>
          <w:szCs w:val="24"/>
        </w:rPr>
        <w:t>2017</w:t>
      </w:r>
      <w:r w:rsidR="00B94F95">
        <w:rPr>
          <w:rFonts w:ascii="Times New Roman" w:hAnsi="Times New Roman" w:cs="Times New Roman"/>
          <w:sz w:val="24"/>
          <w:szCs w:val="24"/>
        </w:rPr>
        <w:t>b</w:t>
      </w:r>
      <w:r>
        <w:rPr>
          <w:rFonts w:ascii="Times New Roman" w:hAnsi="Times New Roman" w:cs="Times New Roman"/>
          <w:sz w:val="24"/>
          <w:szCs w:val="24"/>
        </w:rPr>
        <w:t>: 176).</w:t>
      </w:r>
      <w:r w:rsidR="00B83D9A">
        <w:rPr>
          <w:rFonts w:ascii="Times New Roman" w:hAnsi="Times New Roman" w:cs="Times New Roman"/>
          <w:sz w:val="24"/>
          <w:szCs w:val="24"/>
        </w:rPr>
        <w:t xml:space="preserve"> In such cases, </w:t>
      </w:r>
      <w:proofErr w:type="spellStart"/>
      <w:r w:rsidR="00B83D9A">
        <w:rPr>
          <w:rFonts w:ascii="Times New Roman" w:hAnsi="Times New Roman" w:cs="Times New Roman"/>
          <w:sz w:val="24"/>
          <w:szCs w:val="24"/>
        </w:rPr>
        <w:t>Govier’s</w:t>
      </w:r>
      <w:proofErr w:type="spellEnd"/>
      <w:r w:rsidR="00B83D9A">
        <w:rPr>
          <w:rFonts w:ascii="Times New Roman" w:hAnsi="Times New Roman" w:cs="Times New Roman"/>
          <w:sz w:val="24"/>
          <w:szCs w:val="24"/>
        </w:rPr>
        <w:t xml:space="preserve"> description of </w:t>
      </w:r>
      <w:r w:rsidR="00B83D9A" w:rsidRPr="00775761">
        <w:rPr>
          <w:rFonts w:ascii="Times New Roman" w:hAnsi="Times New Roman" w:cs="Times New Roman"/>
          <w:i/>
          <w:sz w:val="24"/>
          <w:szCs w:val="24"/>
        </w:rPr>
        <w:t>conditional</w:t>
      </w:r>
      <w:r w:rsidR="00B83D9A">
        <w:rPr>
          <w:rFonts w:ascii="Times New Roman" w:hAnsi="Times New Roman" w:cs="Times New Roman"/>
          <w:sz w:val="24"/>
          <w:szCs w:val="24"/>
        </w:rPr>
        <w:t xml:space="preserve"> </w:t>
      </w:r>
      <w:proofErr w:type="spellStart"/>
      <w:r w:rsidR="00B83D9A">
        <w:rPr>
          <w:rFonts w:ascii="Times New Roman" w:hAnsi="Times New Roman" w:cs="Times New Roman"/>
          <w:sz w:val="24"/>
          <w:szCs w:val="24"/>
        </w:rPr>
        <w:t>unforgivability</w:t>
      </w:r>
      <w:proofErr w:type="spellEnd"/>
      <w:r w:rsidR="00B83D9A">
        <w:rPr>
          <w:rFonts w:ascii="Times New Roman" w:hAnsi="Times New Roman" w:cs="Times New Roman"/>
          <w:sz w:val="24"/>
          <w:szCs w:val="24"/>
        </w:rPr>
        <w:t xml:space="preserve"> may be more apt; she says that when there “</w:t>
      </w:r>
      <w:r w:rsidR="00B83D9A" w:rsidRPr="00B83D9A">
        <w:rPr>
          <w:rFonts w:ascii="Times New Roman" w:hAnsi="Times New Roman" w:cs="Times New Roman"/>
          <w:sz w:val="24"/>
          <w:szCs w:val="24"/>
        </w:rPr>
        <w:t>are indeed enormous psychological and moral obstacles to the forgiveness of very serious wrongs</w:t>
      </w:r>
      <w:r w:rsidR="00B83D9A">
        <w:rPr>
          <w:rFonts w:ascii="Times New Roman" w:hAnsi="Times New Roman" w:cs="Times New Roman"/>
          <w:sz w:val="24"/>
          <w:szCs w:val="24"/>
        </w:rPr>
        <w:t>,” then “w</w:t>
      </w:r>
      <w:r w:rsidR="00B83D9A" w:rsidRPr="00B83D9A">
        <w:rPr>
          <w:rFonts w:ascii="Times New Roman" w:hAnsi="Times New Roman" w:cs="Times New Roman"/>
          <w:sz w:val="24"/>
          <w:szCs w:val="24"/>
        </w:rPr>
        <w:t>e may rightly regard a perpetrator as conditionally unforgivable if that perpetrator has not acknowledged, and does not morally regret, the wrongdoing…Failure to forgive perpetrators in these circumstances expresses our conviction that those acts, and any person still identified with them, are profoundly evil</w:t>
      </w:r>
      <w:r w:rsidR="00B83D9A">
        <w:rPr>
          <w:rFonts w:ascii="Times New Roman" w:hAnsi="Times New Roman" w:cs="Times New Roman"/>
          <w:sz w:val="24"/>
          <w:szCs w:val="24"/>
        </w:rPr>
        <w:t>” (2002: 117-18).</w:t>
      </w:r>
      <w:r w:rsidR="003C7B90">
        <w:rPr>
          <w:rFonts w:ascii="Times New Roman" w:hAnsi="Times New Roman" w:cs="Times New Roman"/>
          <w:sz w:val="24"/>
          <w:szCs w:val="24"/>
        </w:rPr>
        <w:t xml:space="preserve"> </w:t>
      </w:r>
      <w:proofErr w:type="spellStart"/>
      <w:r w:rsidR="003C7B90">
        <w:rPr>
          <w:rFonts w:ascii="Times New Roman" w:hAnsi="Times New Roman" w:cs="Times New Roman"/>
          <w:sz w:val="24"/>
          <w:szCs w:val="24"/>
        </w:rPr>
        <w:t>Govier’s</w:t>
      </w:r>
      <w:proofErr w:type="spellEnd"/>
      <w:r w:rsidR="003C7B90">
        <w:rPr>
          <w:rFonts w:ascii="Times New Roman" w:hAnsi="Times New Roman" w:cs="Times New Roman"/>
          <w:sz w:val="24"/>
          <w:szCs w:val="24"/>
        </w:rPr>
        <w:t xml:space="preserve"> conditional </w:t>
      </w:r>
      <w:proofErr w:type="spellStart"/>
      <w:r w:rsidR="003C7B90">
        <w:rPr>
          <w:rFonts w:ascii="Times New Roman" w:hAnsi="Times New Roman" w:cs="Times New Roman"/>
          <w:sz w:val="24"/>
          <w:szCs w:val="24"/>
        </w:rPr>
        <w:t>unforgivability</w:t>
      </w:r>
      <w:proofErr w:type="spellEnd"/>
      <w:r w:rsidR="003C7B90">
        <w:rPr>
          <w:rFonts w:ascii="Times New Roman" w:hAnsi="Times New Roman" w:cs="Times New Roman"/>
          <w:sz w:val="24"/>
          <w:szCs w:val="24"/>
        </w:rPr>
        <w:t xml:space="preserve"> seems to </w:t>
      </w:r>
      <w:r w:rsidR="003C7B90">
        <w:rPr>
          <w:rFonts w:ascii="Times New Roman" w:hAnsi="Times New Roman" w:cs="Times New Roman"/>
          <w:sz w:val="24"/>
          <w:szCs w:val="24"/>
        </w:rPr>
        <w:lastRenderedPageBreak/>
        <w:t>function as an interim commitment, a decision to uphold a particular view of a wrongdoer as an unforgivable person that is subject to revision in the face of new information.</w:t>
      </w:r>
    </w:p>
    <w:p w14:paraId="2F0E7C23" w14:textId="17D8B0A3" w:rsidR="00E935BC" w:rsidRDefault="00C0764C" w:rsidP="00C0764C">
      <w:pPr>
        <w:spacing w:after="0" w:line="480" w:lineRule="auto"/>
        <w:ind w:firstLine="720"/>
        <w:rPr>
          <w:rFonts w:ascii="Times New Roman" w:hAnsi="Times New Roman" w:cs="Times New Roman"/>
          <w:sz w:val="24"/>
          <w:szCs w:val="24"/>
        </w:rPr>
      </w:pPr>
      <w:r w:rsidRPr="00C0764C">
        <w:rPr>
          <w:rFonts w:ascii="Times New Roman" w:hAnsi="Times New Roman" w:cs="Times New Roman"/>
          <w:sz w:val="24"/>
          <w:szCs w:val="24"/>
        </w:rPr>
        <w:t xml:space="preserve">The most profound evils are often the object of commitments to be unforgiving. Crimes against humanity, atrocities, and the evils that make a life indecent are the subject of both incident-specific expressions and attitudes in advance of </w:t>
      </w:r>
      <w:proofErr w:type="gramStart"/>
      <w:r w:rsidRPr="00C0764C">
        <w:rPr>
          <w:rFonts w:ascii="Times New Roman" w:hAnsi="Times New Roman" w:cs="Times New Roman"/>
          <w:sz w:val="24"/>
          <w:szCs w:val="24"/>
        </w:rPr>
        <w:t>particular harm</w:t>
      </w:r>
      <w:proofErr w:type="gramEnd"/>
      <w:r w:rsidRPr="00C0764C">
        <w:rPr>
          <w:rFonts w:ascii="Times New Roman" w:hAnsi="Times New Roman" w:cs="Times New Roman"/>
          <w:sz w:val="24"/>
          <w:szCs w:val="24"/>
        </w:rPr>
        <w:t xml:space="preserve">. The commitment to a view that evils are just those things which are unforgivable may be an ontological position regarding the impossibility of forgiveness as constitutive of the nature of evil, an ethical position that forgiveness is wrong </w:t>
      </w:r>
      <w:proofErr w:type="gramStart"/>
      <w:r w:rsidRPr="00C0764C">
        <w:rPr>
          <w:rFonts w:ascii="Times New Roman" w:hAnsi="Times New Roman" w:cs="Times New Roman"/>
          <w:sz w:val="24"/>
          <w:szCs w:val="24"/>
        </w:rPr>
        <w:t>even</w:t>
      </w:r>
      <w:proofErr w:type="gramEnd"/>
      <w:r w:rsidRPr="00C0764C">
        <w:rPr>
          <w:rFonts w:ascii="Times New Roman" w:hAnsi="Times New Roman" w:cs="Times New Roman"/>
          <w:sz w:val="24"/>
          <w:szCs w:val="24"/>
        </w:rPr>
        <w:t xml:space="preserve"> if possible, a descriptive claim that forgiveness of evils is (and will continue to be) psychologically difficult even if possible and right, or a combination of the three. It is not always possible or necessary to disentangle the motives in all writings which further this view. For example, consider the responses to a narrative by Holocaust survivor Simon Wiesenthal (</w:t>
      </w:r>
      <w:r w:rsidR="006D57F7">
        <w:rPr>
          <w:rFonts w:ascii="Times New Roman" w:hAnsi="Times New Roman" w:cs="Times New Roman"/>
          <w:sz w:val="24"/>
          <w:szCs w:val="24"/>
        </w:rPr>
        <w:t>1969</w:t>
      </w:r>
      <w:r w:rsidRPr="00C0764C">
        <w:rPr>
          <w:rFonts w:ascii="Times New Roman" w:hAnsi="Times New Roman" w:cs="Times New Roman"/>
          <w:sz w:val="24"/>
          <w:szCs w:val="24"/>
        </w:rPr>
        <w:t>), who asks participants in a symposium at the end of his book what he should have done when a dying Nazi soldier asked him for forgiveness. Several participants held that commitments to upholding evils as unforgivable ought to be maintained whether it is for psychological or ethical reasons. Some argue conceptual objections; Matthew Fox (9), a priest, and Wole Soyinka (172), a playwright and poet, both argue that evils violate conditions of forgiveness because they are disposed to the commitment, in advance, that intolerable harms cannot be atoned for adequately. Since the conditions enabling a coherent account of forgiveness do not obtain, forgiveness is conceptually impossible</w:t>
      </w:r>
      <w:r w:rsidR="00E935BC">
        <w:rPr>
          <w:rFonts w:ascii="Times New Roman" w:hAnsi="Times New Roman" w:cs="Times New Roman"/>
          <w:sz w:val="24"/>
          <w:szCs w:val="24"/>
        </w:rPr>
        <w:t xml:space="preserve"> </w:t>
      </w:r>
      <w:proofErr w:type="gramStart"/>
      <w:r w:rsidR="00E935BC">
        <w:rPr>
          <w:rFonts w:ascii="Times New Roman" w:hAnsi="Times New Roman" w:cs="Times New Roman"/>
          <w:sz w:val="24"/>
          <w:szCs w:val="24"/>
        </w:rPr>
        <w:t>and on this view,</w:t>
      </w:r>
      <w:proofErr w:type="gramEnd"/>
      <w:r w:rsidR="00E935BC">
        <w:rPr>
          <w:rFonts w:ascii="Times New Roman" w:hAnsi="Times New Roman" w:cs="Times New Roman"/>
          <w:sz w:val="24"/>
          <w:szCs w:val="24"/>
        </w:rPr>
        <w:t xml:space="preserve"> it is only rational to commit to holding that some types of wrongs are unforgivable by definition</w:t>
      </w:r>
      <w:r w:rsidRPr="00C0764C">
        <w:rPr>
          <w:rFonts w:ascii="Times New Roman" w:hAnsi="Times New Roman" w:cs="Times New Roman"/>
          <w:sz w:val="24"/>
          <w:szCs w:val="24"/>
        </w:rPr>
        <w:t xml:space="preserve">. </w:t>
      </w:r>
    </w:p>
    <w:p w14:paraId="753B3AFB" w14:textId="10F661F5" w:rsidR="00C0764C" w:rsidRPr="00C0764C" w:rsidRDefault="00E935BC" w:rsidP="00C076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same symposium, </w:t>
      </w:r>
      <w:r w:rsidR="00C0764C" w:rsidRPr="00C0764C">
        <w:rPr>
          <w:rFonts w:ascii="Times New Roman" w:hAnsi="Times New Roman" w:cs="Times New Roman"/>
          <w:sz w:val="24"/>
          <w:szCs w:val="24"/>
        </w:rPr>
        <w:t xml:space="preserve">Henry James Cargas, a Catholic, responded that God may forgive, but “Simon Wiesenthal could not, I cannot” (125), implying both that it was </w:t>
      </w:r>
      <w:r w:rsidR="00C0764C" w:rsidRPr="00C0764C">
        <w:rPr>
          <w:rFonts w:ascii="Times New Roman" w:hAnsi="Times New Roman" w:cs="Times New Roman"/>
          <w:sz w:val="24"/>
          <w:szCs w:val="24"/>
        </w:rPr>
        <w:lastRenderedPageBreak/>
        <w:t xml:space="preserve">psychologically too much to ask at the time, and a further commitment to continuing to exempt a forgiver </w:t>
      </w:r>
      <w:proofErr w:type="gramStart"/>
      <w:r w:rsidR="00C0764C" w:rsidRPr="00C0764C">
        <w:rPr>
          <w:rFonts w:ascii="Times New Roman" w:hAnsi="Times New Roman" w:cs="Times New Roman"/>
          <w:sz w:val="24"/>
          <w:szCs w:val="24"/>
        </w:rPr>
        <w:t>on the basis of</w:t>
      </w:r>
      <w:proofErr w:type="gramEnd"/>
      <w:r w:rsidR="00C0764C" w:rsidRPr="00C0764C">
        <w:rPr>
          <w:rFonts w:ascii="Times New Roman" w:hAnsi="Times New Roman" w:cs="Times New Roman"/>
          <w:sz w:val="24"/>
          <w:szCs w:val="24"/>
        </w:rPr>
        <w:t xml:space="preserve"> the difficulty involved. Commitments to </w:t>
      </w:r>
      <w:proofErr w:type="spellStart"/>
      <w:r w:rsidR="00C0764C" w:rsidRPr="00C0764C">
        <w:rPr>
          <w:rFonts w:ascii="Times New Roman" w:hAnsi="Times New Roman" w:cs="Times New Roman"/>
          <w:sz w:val="24"/>
          <w:szCs w:val="24"/>
        </w:rPr>
        <w:t>unforgivingness</w:t>
      </w:r>
      <w:proofErr w:type="spellEnd"/>
      <w:r w:rsidR="00C0764C" w:rsidRPr="00C0764C">
        <w:rPr>
          <w:rFonts w:ascii="Times New Roman" w:hAnsi="Times New Roman" w:cs="Times New Roman"/>
          <w:sz w:val="24"/>
          <w:szCs w:val="24"/>
        </w:rPr>
        <w:t xml:space="preserve"> for ethical, principled reasons are expressed by human rights scholar Joshua Rubenstein (240), who objected that the request for forgiveness was morally callous; </w:t>
      </w:r>
      <w:proofErr w:type="spellStart"/>
      <w:r w:rsidR="00C0764C" w:rsidRPr="00C0764C">
        <w:rPr>
          <w:rFonts w:ascii="Times New Roman" w:hAnsi="Times New Roman" w:cs="Times New Roman"/>
          <w:sz w:val="24"/>
          <w:szCs w:val="24"/>
        </w:rPr>
        <w:t>Nechama</w:t>
      </w:r>
      <w:proofErr w:type="spellEnd"/>
      <w:r w:rsidR="00C0764C" w:rsidRPr="00C0764C">
        <w:rPr>
          <w:rFonts w:ascii="Times New Roman" w:hAnsi="Times New Roman" w:cs="Times New Roman"/>
          <w:sz w:val="24"/>
          <w:szCs w:val="24"/>
        </w:rPr>
        <w:t xml:space="preserve"> Tec, a Holocaust survivor, indicates similarly ethical objections that the soldier didn’t deserve it, saying, “Even on his deathbed he seems to be denying to the Jews their humanity” (258). Philosopher Vladimir </w:t>
      </w:r>
      <w:proofErr w:type="spellStart"/>
      <w:r w:rsidR="00C0764C" w:rsidRPr="00C0764C">
        <w:rPr>
          <w:rFonts w:ascii="Times New Roman" w:hAnsi="Times New Roman" w:cs="Times New Roman"/>
          <w:sz w:val="24"/>
          <w:szCs w:val="24"/>
        </w:rPr>
        <w:t>Jankélévitch</w:t>
      </w:r>
      <w:proofErr w:type="spellEnd"/>
      <w:r w:rsidR="00C0764C" w:rsidRPr="00C0764C">
        <w:rPr>
          <w:rFonts w:ascii="Times New Roman" w:hAnsi="Times New Roman" w:cs="Times New Roman"/>
          <w:sz w:val="24"/>
          <w:szCs w:val="24"/>
        </w:rPr>
        <w:t xml:space="preserve">, a Jew who lived in France through the occupation, argues relatedly that forgiveness “died in the death camps,” and that crimes against humanity are “inexpiable,” impossible to punish (1996: 567). “Get ahead of one’s victim, that was the thing; ask for a pardon,” </w:t>
      </w:r>
      <w:proofErr w:type="spellStart"/>
      <w:r w:rsidR="00C0764C" w:rsidRPr="00C0764C">
        <w:rPr>
          <w:rFonts w:ascii="Times New Roman" w:hAnsi="Times New Roman" w:cs="Times New Roman"/>
          <w:sz w:val="24"/>
          <w:szCs w:val="24"/>
        </w:rPr>
        <w:t>Jankélévitch</w:t>
      </w:r>
      <w:proofErr w:type="spellEnd"/>
      <w:r w:rsidR="00C0764C" w:rsidRPr="00C0764C">
        <w:rPr>
          <w:rFonts w:ascii="Times New Roman" w:hAnsi="Times New Roman" w:cs="Times New Roman"/>
          <w:sz w:val="24"/>
          <w:szCs w:val="24"/>
        </w:rPr>
        <w:t xml:space="preserve"> adds, emphasizing the callousness of the expectation that victims forgive as a </w:t>
      </w:r>
      <w:r w:rsidR="00C0764C" w:rsidRPr="00E935BC">
        <w:rPr>
          <w:rFonts w:ascii="Times New Roman" w:hAnsi="Times New Roman" w:cs="Times New Roman"/>
          <w:i/>
          <w:iCs/>
          <w:sz w:val="24"/>
          <w:szCs w:val="24"/>
        </w:rPr>
        <w:t>reason</w:t>
      </w:r>
      <w:r w:rsidR="00C0764C" w:rsidRPr="00C0764C">
        <w:rPr>
          <w:rFonts w:ascii="Times New Roman" w:hAnsi="Times New Roman" w:cs="Times New Roman"/>
          <w:sz w:val="24"/>
          <w:szCs w:val="24"/>
        </w:rPr>
        <w:t xml:space="preserve"> to commit to withholding undeserved forgiveness (567).</w:t>
      </w:r>
    </w:p>
    <w:p w14:paraId="7C52989B" w14:textId="77777777" w:rsidR="00C0764C" w:rsidRPr="00C0764C" w:rsidRDefault="00C0764C" w:rsidP="00C0764C">
      <w:pPr>
        <w:spacing w:after="0" w:line="480" w:lineRule="auto"/>
        <w:ind w:firstLine="720"/>
        <w:rPr>
          <w:rFonts w:ascii="Times New Roman" w:hAnsi="Times New Roman" w:cs="Times New Roman"/>
          <w:sz w:val="24"/>
          <w:szCs w:val="24"/>
        </w:rPr>
      </w:pPr>
      <w:r w:rsidRPr="00C0764C">
        <w:rPr>
          <w:rFonts w:ascii="Times New Roman" w:hAnsi="Times New Roman" w:cs="Times New Roman"/>
          <w:sz w:val="24"/>
          <w:szCs w:val="24"/>
        </w:rPr>
        <w:t>As Marguerite La Caze (2005) explains, some philosophers who hold that evils are the set of unforgivable things tend to proceed on the assumption that forgiveness is only apt for that which can be sufficiently punished. With others, she cites Hannah Arendt’s ([1958] 1998) formulation of the seeming impossibility to forgive, given the inadequacy of any punishment or revenge for the worst of evils:</w:t>
      </w:r>
    </w:p>
    <w:p w14:paraId="547E79CA" w14:textId="77777777" w:rsidR="00C0764C" w:rsidRPr="00C0764C" w:rsidRDefault="00C0764C" w:rsidP="00895A37">
      <w:pPr>
        <w:spacing w:after="0" w:line="480" w:lineRule="auto"/>
        <w:ind w:left="720"/>
        <w:rPr>
          <w:rFonts w:ascii="Times New Roman" w:hAnsi="Times New Roman" w:cs="Times New Roman"/>
          <w:sz w:val="24"/>
          <w:szCs w:val="24"/>
        </w:rPr>
      </w:pPr>
      <w:r w:rsidRPr="00C0764C">
        <w:rPr>
          <w:rFonts w:ascii="Times New Roman" w:hAnsi="Times New Roman" w:cs="Times New Roman"/>
          <w:sz w:val="24"/>
          <w:szCs w:val="24"/>
        </w:rPr>
        <w:t>It is therefore quite significant, a structural element in the realm of human affairs, that men are unable to forgive what they cannot punish and that they are unable to punish what has turned out to be unforgivable. This is the true hallmark of those offences which, since Kant, we call “radical evil” and about whose nature so little is known, even to those of us who have been exposed to one of their rare outbursts on the public scene. (Arendt [1958] 1998: 241)</w:t>
      </w:r>
    </w:p>
    <w:p w14:paraId="65D941E1" w14:textId="77777777" w:rsidR="00E20338" w:rsidRDefault="00C0764C" w:rsidP="00E20338">
      <w:pPr>
        <w:spacing w:after="0" w:line="480" w:lineRule="auto"/>
        <w:rPr>
          <w:rFonts w:ascii="Times New Roman" w:hAnsi="Times New Roman" w:cs="Times New Roman"/>
          <w:sz w:val="24"/>
          <w:szCs w:val="24"/>
        </w:rPr>
      </w:pPr>
      <w:r w:rsidRPr="00C0764C">
        <w:rPr>
          <w:rFonts w:ascii="Times New Roman" w:hAnsi="Times New Roman" w:cs="Times New Roman"/>
          <w:sz w:val="24"/>
          <w:szCs w:val="24"/>
        </w:rPr>
        <w:lastRenderedPageBreak/>
        <w:t>The above passage is widely quoted in support of positions that the worst of evils cannot or should not be forgiven, because there is no moral response adequate to the task of appropriately responding to the wrong. Evil “transcends all moral categories,” as Arendt writes elsewhere, and forgiveness is a merely moral response to something so heinous it defies morals (2003: 23).</w:t>
      </w:r>
    </w:p>
    <w:p w14:paraId="7CA8EABF" w14:textId="2CB0C462" w:rsidR="00AB3421" w:rsidRDefault="00E20338" w:rsidP="00E20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why would the impossible require asserting or cultivating of commitments? </w:t>
      </w:r>
      <w:r w:rsidR="00C0764C" w:rsidRPr="00C0764C">
        <w:rPr>
          <w:rFonts w:ascii="Times New Roman" w:hAnsi="Times New Roman" w:cs="Times New Roman"/>
          <w:sz w:val="24"/>
          <w:szCs w:val="24"/>
        </w:rPr>
        <w:t xml:space="preserve">Arendt’s comment as to what men are unable to do moves me to shift attention away from definitions of evils and unforgivable things, to </w:t>
      </w:r>
      <w:r>
        <w:rPr>
          <w:rFonts w:ascii="Times New Roman" w:hAnsi="Times New Roman" w:cs="Times New Roman"/>
          <w:sz w:val="24"/>
          <w:szCs w:val="24"/>
        </w:rPr>
        <w:t xml:space="preserve">focus on the ethical </w:t>
      </w:r>
      <w:proofErr w:type="gramStart"/>
      <w:r>
        <w:rPr>
          <w:rFonts w:ascii="Times New Roman" w:hAnsi="Times New Roman" w:cs="Times New Roman"/>
          <w:sz w:val="24"/>
          <w:szCs w:val="24"/>
        </w:rPr>
        <w:t>motivations in particular, and</w:t>
      </w:r>
      <w:proofErr w:type="gramEnd"/>
      <w:r>
        <w:rPr>
          <w:rFonts w:ascii="Times New Roman" w:hAnsi="Times New Roman" w:cs="Times New Roman"/>
          <w:sz w:val="24"/>
          <w:szCs w:val="24"/>
        </w:rPr>
        <w:t xml:space="preserve"> </w:t>
      </w:r>
      <w:r w:rsidR="00C0764C" w:rsidRPr="00C0764C">
        <w:rPr>
          <w:rFonts w:ascii="Times New Roman" w:hAnsi="Times New Roman" w:cs="Times New Roman"/>
          <w:sz w:val="24"/>
          <w:szCs w:val="24"/>
        </w:rPr>
        <w:t xml:space="preserve">what it is that commitments to being unforgiving aim to accomplish. As Margaret Walker says, it may be more productive to go beyond justifications of definitions; instead, we should “ask what it </w:t>
      </w:r>
      <w:r w:rsidR="00C0764C" w:rsidRPr="00AB3421">
        <w:rPr>
          <w:rFonts w:ascii="Times New Roman" w:hAnsi="Times New Roman" w:cs="Times New Roman"/>
          <w:i/>
          <w:iCs/>
          <w:sz w:val="24"/>
          <w:szCs w:val="24"/>
        </w:rPr>
        <w:t>means</w:t>
      </w:r>
      <w:r w:rsidR="00C0764C" w:rsidRPr="00C0764C">
        <w:rPr>
          <w:rFonts w:ascii="Times New Roman" w:hAnsi="Times New Roman" w:cs="Times New Roman"/>
          <w:sz w:val="24"/>
          <w:szCs w:val="24"/>
        </w:rPr>
        <w:t xml:space="preserve"> for individuals, or for a group or society collectively, to declare an act unforgivable. What is the moral power of that declaration?</w:t>
      </w:r>
      <w:r w:rsidR="00AB3421">
        <w:rPr>
          <w:rFonts w:ascii="Times New Roman" w:hAnsi="Times New Roman" w:cs="Times New Roman"/>
          <w:sz w:val="24"/>
          <w:szCs w:val="24"/>
        </w:rPr>
        <w:t xml:space="preserve"> To what moral positions do we want to recruit each other?</w:t>
      </w:r>
      <w:r w:rsidR="00C0764C" w:rsidRPr="00C0764C">
        <w:rPr>
          <w:rFonts w:ascii="Times New Roman" w:hAnsi="Times New Roman" w:cs="Times New Roman"/>
          <w:sz w:val="24"/>
          <w:szCs w:val="24"/>
        </w:rPr>
        <w:t>” (2006: 187</w:t>
      </w:r>
      <w:r w:rsidR="00BD0945">
        <w:rPr>
          <w:rFonts w:ascii="Times New Roman" w:hAnsi="Times New Roman" w:cs="Times New Roman"/>
          <w:sz w:val="24"/>
          <w:szCs w:val="24"/>
        </w:rPr>
        <w:t>; see also MacLachlan 2009</w:t>
      </w:r>
      <w:r w:rsidR="00C0764C" w:rsidRPr="00C0764C">
        <w:rPr>
          <w:rFonts w:ascii="Times New Roman" w:hAnsi="Times New Roman" w:cs="Times New Roman"/>
          <w:sz w:val="24"/>
          <w:szCs w:val="24"/>
        </w:rPr>
        <w:t>).</w:t>
      </w:r>
      <w:r>
        <w:rPr>
          <w:rFonts w:ascii="Times New Roman" w:hAnsi="Times New Roman" w:cs="Times New Roman"/>
          <w:sz w:val="24"/>
          <w:szCs w:val="24"/>
        </w:rPr>
        <w:t xml:space="preserve"> </w:t>
      </w:r>
      <w:r w:rsidR="00AB3421">
        <w:rPr>
          <w:rFonts w:ascii="Times New Roman" w:hAnsi="Times New Roman" w:cs="Times New Roman"/>
          <w:sz w:val="24"/>
          <w:szCs w:val="24"/>
        </w:rPr>
        <w:t>Expressions in social space can recruit others to a view, or try to;</w:t>
      </w:r>
      <w:r w:rsidR="006B6ED3">
        <w:rPr>
          <w:rFonts w:ascii="Times New Roman" w:hAnsi="Times New Roman" w:cs="Times New Roman"/>
          <w:sz w:val="24"/>
          <w:szCs w:val="24"/>
        </w:rPr>
        <w:t xml:space="preserve"> reactive attitudes “issue an RSVP, an implicit bid for the other’s acknowledgement” of one’s authority to hold others or themselves accountable,</w:t>
      </w:r>
      <w:r w:rsidR="00AB3421">
        <w:rPr>
          <w:rFonts w:ascii="Times New Roman" w:hAnsi="Times New Roman" w:cs="Times New Roman"/>
          <w:sz w:val="24"/>
          <w:szCs w:val="24"/>
        </w:rPr>
        <w:t xml:space="preserve"> as Stephen </w:t>
      </w:r>
      <w:proofErr w:type="spellStart"/>
      <w:r w:rsidR="00AB3421">
        <w:rPr>
          <w:rFonts w:ascii="Times New Roman" w:hAnsi="Times New Roman" w:cs="Times New Roman"/>
          <w:sz w:val="24"/>
          <w:szCs w:val="24"/>
        </w:rPr>
        <w:t>Darwall</w:t>
      </w:r>
      <w:proofErr w:type="spellEnd"/>
      <w:r w:rsidR="00AB3421">
        <w:rPr>
          <w:rFonts w:ascii="Times New Roman" w:hAnsi="Times New Roman" w:cs="Times New Roman"/>
          <w:sz w:val="24"/>
          <w:szCs w:val="24"/>
        </w:rPr>
        <w:t xml:space="preserve"> says</w:t>
      </w:r>
      <w:r w:rsidR="006B6ED3">
        <w:rPr>
          <w:rFonts w:ascii="Times New Roman" w:hAnsi="Times New Roman" w:cs="Times New Roman"/>
          <w:sz w:val="24"/>
          <w:szCs w:val="24"/>
        </w:rPr>
        <w:t xml:space="preserve"> (2016: 267; see also Fricker 2020).</w:t>
      </w:r>
    </w:p>
    <w:p w14:paraId="1B95CD3A" w14:textId="77777777" w:rsidR="0062319E" w:rsidRDefault="00E20338" w:rsidP="00E20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answer Walker offers is that a commitment to be unforgiving functions similarly to atrocity victims’ saying “never again,” that is, “as a warning and an invitation</w:t>
      </w:r>
      <w:r w:rsidR="00AB3421">
        <w:rPr>
          <w:rFonts w:ascii="Times New Roman" w:hAnsi="Times New Roman" w:cs="Times New Roman"/>
          <w:sz w:val="24"/>
          <w:szCs w:val="24"/>
        </w:rPr>
        <w:t>…Join us in insisting that there is real evil in the world, and that not all human beings are willing to be, or capable of being, a part of anything recognizable as a human moral community based on reciprocal trust” (</w:t>
      </w:r>
      <w:r w:rsidR="00142DD9">
        <w:rPr>
          <w:rFonts w:ascii="Times New Roman" w:hAnsi="Times New Roman" w:cs="Times New Roman"/>
          <w:sz w:val="24"/>
          <w:szCs w:val="24"/>
        </w:rPr>
        <w:t xml:space="preserve">2006: </w:t>
      </w:r>
      <w:r w:rsidR="00AB3421">
        <w:rPr>
          <w:rFonts w:ascii="Times New Roman" w:hAnsi="Times New Roman" w:cs="Times New Roman"/>
          <w:sz w:val="24"/>
          <w:szCs w:val="24"/>
        </w:rPr>
        <w:t xml:space="preserve">188-189). The preparation to be unforgiving of evils cannot prevent evildoers from acting, but “the perpetrators must be kept resolutely outside the community of morally decent, if fallible, …folk. Holding wrongs ‘unforgivable’ is a way to mark the enormity </w:t>
      </w:r>
      <w:r w:rsidR="00AB3421">
        <w:rPr>
          <w:rFonts w:ascii="Times New Roman" w:hAnsi="Times New Roman" w:cs="Times New Roman"/>
          <w:sz w:val="24"/>
          <w:szCs w:val="24"/>
        </w:rPr>
        <w:lastRenderedPageBreak/>
        <w:t>of injury and the malignancy of wrongdoing as exceeding anything that could be made to fit back into a reliable framework of moral relations” (189-190).</w:t>
      </w:r>
      <w:r w:rsidR="00142DD9">
        <w:rPr>
          <w:rFonts w:ascii="Times New Roman" w:hAnsi="Times New Roman" w:cs="Times New Roman"/>
          <w:sz w:val="24"/>
          <w:szCs w:val="24"/>
        </w:rPr>
        <w:t xml:space="preserve"> </w:t>
      </w:r>
    </w:p>
    <w:p w14:paraId="7417039B" w14:textId="1BB9E545" w:rsidR="006178D6" w:rsidRDefault="00142DD9" w:rsidP="00E20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said at the outset, holding wrongs unforgivable is distal in character. Whether one is holding a particular past wrong to be unforgivable, or cultivating a preparation to be unforgiving of future types of wrongs, one is making </w:t>
      </w:r>
      <w:r w:rsidR="006178D6">
        <w:rPr>
          <w:rFonts w:ascii="Times New Roman" w:hAnsi="Times New Roman" w:cs="Times New Roman"/>
          <w:sz w:val="24"/>
          <w:szCs w:val="24"/>
        </w:rPr>
        <w:t>a</w:t>
      </w:r>
      <w:r>
        <w:rPr>
          <w:rFonts w:ascii="Times New Roman" w:hAnsi="Times New Roman" w:cs="Times New Roman"/>
          <w:sz w:val="24"/>
          <w:szCs w:val="24"/>
        </w:rPr>
        <w:t xml:space="preserve"> volitional </w:t>
      </w:r>
      <w:r w:rsidR="006178D6">
        <w:rPr>
          <w:rFonts w:ascii="Times New Roman" w:hAnsi="Times New Roman" w:cs="Times New Roman"/>
          <w:sz w:val="24"/>
          <w:szCs w:val="24"/>
        </w:rPr>
        <w:t>decision</w:t>
      </w:r>
      <w:r>
        <w:rPr>
          <w:rFonts w:ascii="Times New Roman" w:hAnsi="Times New Roman" w:cs="Times New Roman"/>
          <w:sz w:val="24"/>
          <w:szCs w:val="24"/>
        </w:rPr>
        <w:t xml:space="preserve"> to carry the attitude of </w:t>
      </w:r>
      <w:proofErr w:type="spellStart"/>
      <w:r>
        <w:rPr>
          <w:rFonts w:ascii="Times New Roman" w:hAnsi="Times New Roman" w:cs="Times New Roman"/>
          <w:sz w:val="24"/>
          <w:szCs w:val="24"/>
        </w:rPr>
        <w:t>unforgivingness</w:t>
      </w:r>
      <w:proofErr w:type="spellEnd"/>
      <w:r>
        <w:rPr>
          <w:rFonts w:ascii="Times New Roman" w:hAnsi="Times New Roman" w:cs="Times New Roman"/>
          <w:sz w:val="24"/>
          <w:szCs w:val="24"/>
        </w:rPr>
        <w:t xml:space="preserve"> forward in time.</w:t>
      </w:r>
      <w:r w:rsidR="0062319E">
        <w:rPr>
          <w:rFonts w:ascii="Times New Roman" w:hAnsi="Times New Roman" w:cs="Times New Roman"/>
          <w:sz w:val="24"/>
          <w:szCs w:val="24"/>
        </w:rPr>
        <w:t xml:space="preserve"> But l</w:t>
      </w:r>
      <w:r>
        <w:rPr>
          <w:rFonts w:ascii="Times New Roman" w:hAnsi="Times New Roman" w:cs="Times New Roman"/>
          <w:sz w:val="24"/>
          <w:szCs w:val="24"/>
        </w:rPr>
        <w:t xml:space="preserve">ike the commitment to </w:t>
      </w:r>
      <w:r w:rsidR="00E325BD">
        <w:rPr>
          <w:rFonts w:ascii="Times New Roman" w:hAnsi="Times New Roman" w:cs="Times New Roman"/>
          <w:sz w:val="24"/>
          <w:szCs w:val="24"/>
        </w:rPr>
        <w:t xml:space="preserve">be </w:t>
      </w:r>
      <w:r>
        <w:rPr>
          <w:rFonts w:ascii="Times New Roman" w:hAnsi="Times New Roman" w:cs="Times New Roman"/>
          <w:sz w:val="24"/>
          <w:szCs w:val="24"/>
        </w:rPr>
        <w:t>forgiv</w:t>
      </w:r>
      <w:r w:rsidR="00E325BD">
        <w:rPr>
          <w:rFonts w:ascii="Times New Roman" w:hAnsi="Times New Roman" w:cs="Times New Roman"/>
          <w:sz w:val="24"/>
          <w:szCs w:val="24"/>
        </w:rPr>
        <w:t>ing</w:t>
      </w:r>
      <w:r>
        <w:rPr>
          <w:rFonts w:ascii="Times New Roman" w:hAnsi="Times New Roman" w:cs="Times New Roman"/>
          <w:sz w:val="24"/>
          <w:szCs w:val="24"/>
        </w:rPr>
        <w:t xml:space="preserve">, the commitment to be unforgiving may also admit of open-endedness </w:t>
      </w:r>
      <w:r w:rsidR="0062319E">
        <w:rPr>
          <w:rFonts w:ascii="Times New Roman" w:hAnsi="Times New Roman" w:cs="Times New Roman"/>
          <w:sz w:val="24"/>
          <w:szCs w:val="24"/>
        </w:rPr>
        <w:t xml:space="preserve">and an end, </w:t>
      </w:r>
      <w:r>
        <w:rPr>
          <w:rFonts w:ascii="Times New Roman" w:hAnsi="Times New Roman" w:cs="Times New Roman"/>
          <w:sz w:val="24"/>
          <w:szCs w:val="24"/>
        </w:rPr>
        <w:t xml:space="preserve">depending on its motivation and the form it takes. </w:t>
      </w:r>
      <w:r w:rsidR="0062319E">
        <w:rPr>
          <w:rFonts w:ascii="Times New Roman" w:hAnsi="Times New Roman" w:cs="Times New Roman"/>
          <w:sz w:val="24"/>
          <w:szCs w:val="24"/>
        </w:rPr>
        <w:t>For example, p</w:t>
      </w:r>
      <w:r>
        <w:rPr>
          <w:rFonts w:ascii="Times New Roman" w:hAnsi="Times New Roman" w:cs="Times New Roman"/>
          <w:sz w:val="24"/>
          <w:szCs w:val="24"/>
        </w:rPr>
        <w:t>hilosophers who defend third-party refusals to forgive often point to respect for a wrongdoer’s victims</w:t>
      </w:r>
      <w:r w:rsidR="0062319E">
        <w:rPr>
          <w:rFonts w:ascii="Times New Roman" w:hAnsi="Times New Roman" w:cs="Times New Roman"/>
          <w:sz w:val="24"/>
          <w:szCs w:val="24"/>
        </w:rPr>
        <w:t xml:space="preserve"> or concern for their recovery from harm</w:t>
      </w:r>
      <w:r>
        <w:rPr>
          <w:rFonts w:ascii="Times New Roman" w:hAnsi="Times New Roman" w:cs="Times New Roman"/>
          <w:sz w:val="24"/>
          <w:szCs w:val="24"/>
        </w:rPr>
        <w:t xml:space="preserve"> as a reason for third parties to communicate </w:t>
      </w:r>
      <w:proofErr w:type="spellStart"/>
      <w:r>
        <w:rPr>
          <w:rFonts w:ascii="Times New Roman" w:hAnsi="Times New Roman" w:cs="Times New Roman"/>
          <w:sz w:val="24"/>
          <w:szCs w:val="24"/>
        </w:rPr>
        <w:t>unforgivingness</w:t>
      </w:r>
      <w:proofErr w:type="spellEnd"/>
      <w:r>
        <w:rPr>
          <w:rFonts w:ascii="Times New Roman" w:hAnsi="Times New Roman" w:cs="Times New Roman"/>
          <w:sz w:val="24"/>
          <w:szCs w:val="24"/>
        </w:rPr>
        <w:t xml:space="preserve"> (MacLachlan 2017; </w:t>
      </w:r>
      <w:proofErr w:type="spellStart"/>
      <w:r w:rsidR="0062319E">
        <w:rPr>
          <w:rFonts w:ascii="Times New Roman" w:hAnsi="Times New Roman" w:cs="Times New Roman"/>
          <w:sz w:val="24"/>
          <w:szCs w:val="24"/>
        </w:rPr>
        <w:t>Radzik</w:t>
      </w:r>
      <w:proofErr w:type="spellEnd"/>
      <w:r w:rsidR="0062319E">
        <w:rPr>
          <w:rFonts w:ascii="Times New Roman" w:hAnsi="Times New Roman" w:cs="Times New Roman"/>
          <w:sz w:val="24"/>
          <w:szCs w:val="24"/>
        </w:rPr>
        <w:t xml:space="preserve"> 2010; </w:t>
      </w:r>
      <w:proofErr w:type="spellStart"/>
      <w:r w:rsidR="0062319E">
        <w:rPr>
          <w:rFonts w:ascii="Times New Roman" w:hAnsi="Times New Roman" w:cs="Times New Roman"/>
          <w:sz w:val="24"/>
          <w:szCs w:val="24"/>
        </w:rPr>
        <w:t>Garrard</w:t>
      </w:r>
      <w:proofErr w:type="spellEnd"/>
      <w:r w:rsidR="0062319E">
        <w:rPr>
          <w:rFonts w:ascii="Times New Roman" w:hAnsi="Times New Roman" w:cs="Times New Roman"/>
          <w:sz w:val="24"/>
          <w:szCs w:val="24"/>
        </w:rPr>
        <w:t xml:space="preserve"> 2002). This seems a more hopeful warning-invitation than Walker describes above; the expression of concern that victims are not yet sufficiently respected by wrongdoers is one that enjoins a wrongdoer to improve, manifest respect, and rectify harms or compensate victims for their losses. In other words, rather than being a statement that no one could absorb the magnitude of some types of harm, an expression of </w:t>
      </w:r>
      <w:proofErr w:type="spellStart"/>
      <w:r w:rsidR="0062319E">
        <w:rPr>
          <w:rFonts w:ascii="Times New Roman" w:hAnsi="Times New Roman" w:cs="Times New Roman"/>
          <w:sz w:val="24"/>
          <w:szCs w:val="24"/>
        </w:rPr>
        <w:t>unforgivingness</w:t>
      </w:r>
      <w:proofErr w:type="spellEnd"/>
      <w:r w:rsidR="0062319E">
        <w:rPr>
          <w:rFonts w:ascii="Times New Roman" w:hAnsi="Times New Roman" w:cs="Times New Roman"/>
          <w:sz w:val="24"/>
          <w:szCs w:val="24"/>
        </w:rPr>
        <w:t xml:space="preserve"> may function proleptically to convey that wrongdoers have not done as much as they could.</w:t>
      </w:r>
      <w:r w:rsidR="00BE3047">
        <w:rPr>
          <w:rFonts w:ascii="Times New Roman" w:hAnsi="Times New Roman" w:cs="Times New Roman"/>
          <w:sz w:val="24"/>
          <w:szCs w:val="24"/>
        </w:rPr>
        <w:t xml:space="preserve"> This is a moral invitation to wrongdoers that may express both anger and hope, indicating that unforgiving agents expect better and believe wrongdoers to be capable of better.</w:t>
      </w:r>
      <w:r w:rsidR="006178D6">
        <w:rPr>
          <w:rFonts w:ascii="Times New Roman" w:hAnsi="Times New Roman" w:cs="Times New Roman"/>
          <w:sz w:val="24"/>
          <w:szCs w:val="24"/>
        </w:rPr>
        <w:t xml:space="preserve"> </w:t>
      </w:r>
    </w:p>
    <w:p w14:paraId="7BE62629" w14:textId="58F00575" w:rsidR="00E20338" w:rsidRPr="008A4D2D" w:rsidRDefault="006178D6" w:rsidP="00E20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the thought that one cannot forgive oneself may admit of hope that one can change, a conditional commitment to a view that one can and should do more than one has done to rectify past wrongs. The attitude that one did something unforgivable may be a principled commitment to be a certain sort of person, one who neither ceases to make reparations to the past nor does </w:t>
      </w:r>
      <w:r>
        <w:rPr>
          <w:rFonts w:ascii="Times New Roman" w:hAnsi="Times New Roman" w:cs="Times New Roman"/>
          <w:sz w:val="24"/>
          <w:szCs w:val="24"/>
        </w:rPr>
        <w:lastRenderedPageBreak/>
        <w:t>similar types of harms again in the future. As with commitments to forgive, a commitment to be unforgiving of one’s past wrongs may be motivated by virtues of humility and integrity, as one commits to keeping one’s errors in full view so as not to make the mistake of assuming one’s unlikelihood of future error (</w:t>
      </w:r>
      <w:r w:rsidR="001106EE">
        <w:rPr>
          <w:rFonts w:ascii="Times New Roman" w:hAnsi="Times New Roman" w:cs="Times New Roman"/>
          <w:sz w:val="24"/>
          <w:szCs w:val="24"/>
        </w:rPr>
        <w:t xml:space="preserve">Norlock 2009; </w:t>
      </w:r>
      <w:proofErr w:type="spellStart"/>
      <w:r>
        <w:rPr>
          <w:rFonts w:ascii="Times New Roman" w:hAnsi="Times New Roman" w:cs="Times New Roman"/>
          <w:sz w:val="24"/>
          <w:szCs w:val="24"/>
        </w:rPr>
        <w:t>Govier</w:t>
      </w:r>
      <w:proofErr w:type="spellEnd"/>
      <w:r>
        <w:rPr>
          <w:rFonts w:ascii="Times New Roman" w:hAnsi="Times New Roman" w:cs="Times New Roman"/>
          <w:sz w:val="24"/>
          <w:szCs w:val="24"/>
        </w:rPr>
        <w:t xml:space="preserve"> 1999</w:t>
      </w:r>
      <w:r w:rsidR="001106EE">
        <w:rPr>
          <w:rFonts w:ascii="Times New Roman" w:hAnsi="Times New Roman" w:cs="Times New Roman"/>
          <w:sz w:val="24"/>
          <w:szCs w:val="24"/>
        </w:rPr>
        <w:t>)</w:t>
      </w:r>
      <w:r>
        <w:rPr>
          <w:rFonts w:ascii="Times New Roman" w:hAnsi="Times New Roman" w:cs="Times New Roman"/>
          <w:sz w:val="24"/>
          <w:szCs w:val="24"/>
        </w:rPr>
        <w:t xml:space="preserve">. </w:t>
      </w:r>
      <w:r w:rsidR="001106EE">
        <w:rPr>
          <w:rFonts w:ascii="Times New Roman" w:hAnsi="Times New Roman" w:cs="Times New Roman"/>
          <w:sz w:val="24"/>
          <w:szCs w:val="24"/>
        </w:rPr>
        <w:t>Continued self-reproach does not require self-forgiveness (Lippitt 2019</w:t>
      </w:r>
      <w:r w:rsidR="003F61BB">
        <w:rPr>
          <w:rFonts w:ascii="Times New Roman" w:hAnsi="Times New Roman" w:cs="Times New Roman"/>
          <w:sz w:val="24"/>
          <w:szCs w:val="24"/>
        </w:rPr>
        <w:t>) but the attitude that one should not or should “never” forgive oneself is worth appreciating as possibly motivating of critical self-reflection, a hallmark of decency (Hagberg 2011; Griswold 2007).</w:t>
      </w:r>
    </w:p>
    <w:p w14:paraId="653FD175" w14:textId="09FB3CEA" w:rsidR="00B9481E" w:rsidRDefault="00BE3047" w:rsidP="005B37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commitment to </w:t>
      </w:r>
      <w:proofErr w:type="spellStart"/>
      <w:r>
        <w:rPr>
          <w:rFonts w:ascii="Times New Roman" w:hAnsi="Times New Roman" w:cs="Times New Roman"/>
          <w:sz w:val="24"/>
          <w:szCs w:val="24"/>
        </w:rPr>
        <w:t>unforgivingness</w:t>
      </w:r>
      <w:proofErr w:type="spellEnd"/>
      <w:r>
        <w:rPr>
          <w:rFonts w:ascii="Times New Roman" w:hAnsi="Times New Roman" w:cs="Times New Roman"/>
          <w:sz w:val="24"/>
          <w:szCs w:val="24"/>
        </w:rPr>
        <w:t xml:space="preserve"> may sound lamentable if forgiveness is always preferable to its converse, but I hope I have outlined reasons for readers to agree that in the actual, nonideal world, </w:t>
      </w:r>
      <w:proofErr w:type="spellStart"/>
      <w:r>
        <w:rPr>
          <w:rFonts w:ascii="Times New Roman" w:hAnsi="Times New Roman" w:cs="Times New Roman"/>
          <w:sz w:val="24"/>
          <w:szCs w:val="24"/>
        </w:rPr>
        <w:t>unforgivingness</w:t>
      </w:r>
      <w:proofErr w:type="spellEnd"/>
      <w:r>
        <w:rPr>
          <w:rFonts w:ascii="Times New Roman" w:hAnsi="Times New Roman" w:cs="Times New Roman"/>
          <w:sz w:val="24"/>
          <w:szCs w:val="24"/>
        </w:rPr>
        <w:t xml:space="preserve"> can be a principled position motivated by justice and at times encouraging of good efforts. </w:t>
      </w:r>
      <w:r w:rsidR="008A4D2D" w:rsidRPr="008A4D2D">
        <w:rPr>
          <w:rFonts w:ascii="Times New Roman" w:hAnsi="Times New Roman" w:cs="Times New Roman"/>
          <w:sz w:val="24"/>
          <w:szCs w:val="24"/>
        </w:rPr>
        <w:t xml:space="preserve">As Eduardo Rivera-López (2013) says, “the best or most appropriate actions, rules, and institutions in this nonideal world are different from what they would be in an ideal one” (3626). The rules </w:t>
      </w:r>
      <w:r w:rsidR="005B3760">
        <w:rPr>
          <w:rFonts w:ascii="Times New Roman" w:hAnsi="Times New Roman" w:cs="Times New Roman"/>
          <w:sz w:val="24"/>
          <w:szCs w:val="24"/>
        </w:rPr>
        <w:t xml:space="preserve">governing principled commitments to be forgiving or unforgiving </w:t>
      </w:r>
      <w:r w:rsidR="008A4D2D" w:rsidRPr="008A4D2D">
        <w:rPr>
          <w:rFonts w:ascii="Times New Roman" w:hAnsi="Times New Roman" w:cs="Times New Roman"/>
          <w:sz w:val="24"/>
          <w:szCs w:val="24"/>
        </w:rPr>
        <w:t xml:space="preserve">are different partly because of the feasibility conditions that constrain agents, regarding what is possible or desirable in context. I find nonideal theoretical approaches appealing because they are empirically informed; taking seriously the actualities of agents in a position to </w:t>
      </w:r>
      <w:r w:rsidR="00D67771">
        <w:rPr>
          <w:rFonts w:ascii="Times New Roman" w:hAnsi="Times New Roman" w:cs="Times New Roman"/>
          <w:sz w:val="24"/>
          <w:szCs w:val="24"/>
        </w:rPr>
        <w:t xml:space="preserve">commit to </w:t>
      </w:r>
      <w:r w:rsidR="008A4D2D" w:rsidRPr="008A4D2D">
        <w:rPr>
          <w:rFonts w:ascii="Times New Roman" w:hAnsi="Times New Roman" w:cs="Times New Roman"/>
          <w:sz w:val="24"/>
          <w:szCs w:val="24"/>
        </w:rPr>
        <w:t xml:space="preserve">forgive or </w:t>
      </w:r>
      <w:r w:rsidR="00D67771">
        <w:rPr>
          <w:rFonts w:ascii="Times New Roman" w:hAnsi="Times New Roman" w:cs="Times New Roman"/>
          <w:sz w:val="24"/>
          <w:szCs w:val="24"/>
        </w:rPr>
        <w:t xml:space="preserve">to </w:t>
      </w:r>
      <w:r w:rsidR="008A4D2D" w:rsidRPr="008A4D2D">
        <w:rPr>
          <w:rFonts w:ascii="Times New Roman" w:hAnsi="Times New Roman" w:cs="Times New Roman"/>
          <w:sz w:val="24"/>
          <w:szCs w:val="24"/>
        </w:rPr>
        <w:t xml:space="preserve">refuse forgiveness after evils has helped my own understanding of the limits of what H.L.A. Hart (1959) called definitional stops, such as ending inquiries about forgiving evils with the statement that evils are unforgivable. Some victims report </w:t>
      </w:r>
      <w:r w:rsidR="00D67771">
        <w:rPr>
          <w:rFonts w:ascii="Times New Roman" w:hAnsi="Times New Roman" w:cs="Times New Roman"/>
          <w:sz w:val="24"/>
          <w:szCs w:val="24"/>
        </w:rPr>
        <w:t xml:space="preserve">deciding to forgive </w:t>
      </w:r>
      <w:r w:rsidR="008A4D2D" w:rsidRPr="008A4D2D">
        <w:rPr>
          <w:rFonts w:ascii="Times New Roman" w:hAnsi="Times New Roman" w:cs="Times New Roman"/>
          <w:sz w:val="24"/>
          <w:szCs w:val="24"/>
        </w:rPr>
        <w:t xml:space="preserve">and some report </w:t>
      </w:r>
      <w:r w:rsidR="00D67771">
        <w:rPr>
          <w:rFonts w:ascii="Times New Roman" w:hAnsi="Times New Roman" w:cs="Times New Roman"/>
          <w:sz w:val="24"/>
          <w:szCs w:val="24"/>
        </w:rPr>
        <w:t xml:space="preserve">a dedication to </w:t>
      </w:r>
      <w:r w:rsidR="008A4D2D" w:rsidRPr="008A4D2D">
        <w:rPr>
          <w:rFonts w:ascii="Times New Roman" w:hAnsi="Times New Roman" w:cs="Times New Roman"/>
          <w:sz w:val="24"/>
          <w:szCs w:val="24"/>
        </w:rPr>
        <w:t>refusing to forgive; the latter only makes sense if forgiveness is an option, a</w:t>
      </w:r>
      <w:r w:rsidR="00D67771">
        <w:rPr>
          <w:rFonts w:ascii="Times New Roman" w:hAnsi="Times New Roman" w:cs="Times New Roman"/>
          <w:sz w:val="24"/>
          <w:szCs w:val="24"/>
        </w:rPr>
        <w:t>nd its refusal a</w:t>
      </w:r>
      <w:r w:rsidR="008A4D2D" w:rsidRPr="008A4D2D">
        <w:rPr>
          <w:rFonts w:ascii="Times New Roman" w:hAnsi="Times New Roman" w:cs="Times New Roman"/>
          <w:sz w:val="24"/>
          <w:szCs w:val="24"/>
        </w:rPr>
        <w:t xml:space="preserve"> moral power</w:t>
      </w:r>
      <w:r w:rsidR="00EB11B6">
        <w:rPr>
          <w:rFonts w:ascii="Times New Roman" w:hAnsi="Times New Roman" w:cs="Times New Roman"/>
          <w:sz w:val="24"/>
          <w:szCs w:val="24"/>
        </w:rPr>
        <w:t xml:space="preserve"> that they can sensibly claim</w:t>
      </w:r>
      <w:r w:rsidR="008A4D2D" w:rsidRPr="008A4D2D">
        <w:rPr>
          <w:rFonts w:ascii="Times New Roman" w:hAnsi="Times New Roman" w:cs="Times New Roman"/>
          <w:sz w:val="24"/>
          <w:szCs w:val="24"/>
        </w:rPr>
        <w:t xml:space="preserve">. </w:t>
      </w:r>
      <w:r>
        <w:rPr>
          <w:rFonts w:ascii="Times New Roman" w:hAnsi="Times New Roman" w:cs="Times New Roman"/>
          <w:sz w:val="24"/>
          <w:szCs w:val="24"/>
        </w:rPr>
        <w:t xml:space="preserve">And victims and bystanders have extended forgivingness as well as </w:t>
      </w:r>
      <w:proofErr w:type="spellStart"/>
      <w:r>
        <w:rPr>
          <w:rFonts w:ascii="Times New Roman" w:hAnsi="Times New Roman" w:cs="Times New Roman"/>
          <w:sz w:val="24"/>
          <w:szCs w:val="24"/>
        </w:rPr>
        <w:t>unforgivingness</w:t>
      </w:r>
      <w:proofErr w:type="spellEnd"/>
      <w:r>
        <w:rPr>
          <w:rFonts w:ascii="Times New Roman" w:hAnsi="Times New Roman" w:cs="Times New Roman"/>
          <w:sz w:val="24"/>
          <w:szCs w:val="24"/>
        </w:rPr>
        <w:t xml:space="preserve"> even after the </w:t>
      </w:r>
      <w:r>
        <w:rPr>
          <w:rFonts w:ascii="Times New Roman" w:hAnsi="Times New Roman" w:cs="Times New Roman"/>
          <w:sz w:val="24"/>
          <w:szCs w:val="24"/>
        </w:rPr>
        <w:lastRenderedPageBreak/>
        <w:t xml:space="preserve">worst of harms. </w:t>
      </w:r>
      <w:r w:rsidR="008A4D2D" w:rsidRPr="008A4D2D">
        <w:rPr>
          <w:rFonts w:ascii="Times New Roman" w:hAnsi="Times New Roman" w:cs="Times New Roman"/>
          <w:sz w:val="24"/>
          <w:szCs w:val="24"/>
        </w:rPr>
        <w:t xml:space="preserve">As </w:t>
      </w:r>
      <w:proofErr w:type="spellStart"/>
      <w:r w:rsidR="008A4D2D" w:rsidRPr="008A4D2D">
        <w:rPr>
          <w:rFonts w:ascii="Times New Roman" w:hAnsi="Times New Roman" w:cs="Times New Roman"/>
          <w:sz w:val="24"/>
          <w:szCs w:val="24"/>
        </w:rPr>
        <w:t>Pumla</w:t>
      </w:r>
      <w:proofErr w:type="spellEnd"/>
      <w:r w:rsidR="008A4D2D" w:rsidRPr="008A4D2D">
        <w:rPr>
          <w:rFonts w:ascii="Times New Roman" w:hAnsi="Times New Roman" w:cs="Times New Roman"/>
          <w:sz w:val="24"/>
          <w:szCs w:val="24"/>
        </w:rPr>
        <w:t xml:space="preserve"> </w:t>
      </w:r>
      <w:proofErr w:type="spellStart"/>
      <w:r w:rsidR="008A4D2D" w:rsidRPr="008A4D2D">
        <w:rPr>
          <w:rFonts w:ascii="Times New Roman" w:hAnsi="Times New Roman" w:cs="Times New Roman"/>
          <w:sz w:val="24"/>
          <w:szCs w:val="24"/>
        </w:rPr>
        <w:t>Gobodo-Madikizela</w:t>
      </w:r>
      <w:proofErr w:type="spellEnd"/>
      <w:r w:rsidR="008A4D2D" w:rsidRPr="008A4D2D">
        <w:rPr>
          <w:rFonts w:ascii="Times New Roman" w:hAnsi="Times New Roman" w:cs="Times New Roman"/>
          <w:sz w:val="24"/>
          <w:szCs w:val="24"/>
        </w:rPr>
        <w:t xml:space="preserve"> (2011) argues, regarding her wo</w:t>
      </w:r>
      <w:r w:rsidR="005B3760">
        <w:rPr>
          <w:rFonts w:ascii="Times New Roman" w:hAnsi="Times New Roman" w:cs="Times New Roman"/>
          <w:sz w:val="24"/>
          <w:szCs w:val="24"/>
        </w:rPr>
        <w:t>rk in South African communities, “To say…</w:t>
      </w:r>
      <w:r w:rsidR="008A4D2D" w:rsidRPr="008A4D2D">
        <w:rPr>
          <w:rFonts w:ascii="Times New Roman" w:hAnsi="Times New Roman" w:cs="Times New Roman"/>
          <w:sz w:val="24"/>
          <w:szCs w:val="24"/>
        </w:rPr>
        <w:t xml:space="preserve"> that horrific deeds committed in the context of systematic human rights abuses by states are simply unforgivable does not capture the complexity and richness of all the social contexts within which gross human rights abuses are committed</w:t>
      </w:r>
      <w:r w:rsidR="005B3760">
        <w:rPr>
          <w:rFonts w:ascii="Times New Roman" w:hAnsi="Times New Roman" w:cs="Times New Roman"/>
          <w:sz w:val="24"/>
          <w:szCs w:val="24"/>
        </w:rPr>
        <w:t>” (544)</w:t>
      </w:r>
      <w:r w:rsidR="008A4D2D">
        <w:rPr>
          <w:rFonts w:ascii="Times New Roman" w:hAnsi="Times New Roman" w:cs="Times New Roman"/>
          <w:sz w:val="24"/>
          <w:szCs w:val="24"/>
        </w:rPr>
        <w:t>.</w:t>
      </w:r>
      <w:r>
        <w:rPr>
          <w:rFonts w:ascii="Times New Roman" w:hAnsi="Times New Roman" w:cs="Times New Roman"/>
          <w:sz w:val="24"/>
          <w:szCs w:val="24"/>
        </w:rPr>
        <w:t xml:space="preserve"> The reasons to be forgiving or unforgiving can be remarkably similar, and I conclude as I began with some healthy moral pluralism with respect to which we ought to convey and when. In a perpetually unjust world, the best we can hope for is a commitment to do what we can to make the future better than the past, </w:t>
      </w:r>
      <w:r w:rsidR="003F61BB">
        <w:rPr>
          <w:rFonts w:ascii="Times New Roman" w:hAnsi="Times New Roman" w:cs="Times New Roman"/>
          <w:sz w:val="24"/>
          <w:szCs w:val="24"/>
        </w:rPr>
        <w:t xml:space="preserve">to make decent lives possible, to return our attention to moral efforts repeatedly, to reconsider the commitments we’ve made when we fail, and to appreciate achievements of forgivingness and </w:t>
      </w:r>
      <w:proofErr w:type="spellStart"/>
      <w:r w:rsidR="003F61BB">
        <w:rPr>
          <w:rFonts w:ascii="Times New Roman" w:hAnsi="Times New Roman" w:cs="Times New Roman"/>
          <w:sz w:val="24"/>
          <w:szCs w:val="24"/>
        </w:rPr>
        <w:t>unforgivingness</w:t>
      </w:r>
      <w:proofErr w:type="spellEnd"/>
      <w:r w:rsidR="003F61BB">
        <w:rPr>
          <w:rFonts w:ascii="Times New Roman" w:hAnsi="Times New Roman" w:cs="Times New Roman"/>
          <w:sz w:val="24"/>
          <w:szCs w:val="24"/>
        </w:rPr>
        <w:t xml:space="preserve"> as markers on </w:t>
      </w:r>
      <w:r w:rsidR="00881428">
        <w:rPr>
          <w:rFonts w:ascii="Times New Roman" w:hAnsi="Times New Roman" w:cs="Times New Roman"/>
          <w:sz w:val="24"/>
          <w:szCs w:val="24"/>
        </w:rPr>
        <w:t>a</w:t>
      </w:r>
      <w:r w:rsidR="003F61BB">
        <w:rPr>
          <w:rFonts w:ascii="Times New Roman" w:hAnsi="Times New Roman" w:cs="Times New Roman"/>
          <w:sz w:val="24"/>
          <w:szCs w:val="24"/>
        </w:rPr>
        <w:t xml:space="preserve"> path of moral experience</w:t>
      </w:r>
      <w:r w:rsidR="00881428">
        <w:rPr>
          <w:rFonts w:ascii="Times New Roman" w:hAnsi="Times New Roman" w:cs="Times New Roman"/>
          <w:sz w:val="24"/>
          <w:szCs w:val="24"/>
        </w:rPr>
        <w:t xml:space="preserve"> that will include change</w:t>
      </w:r>
      <w:r w:rsidR="003F61BB">
        <w:rPr>
          <w:rFonts w:ascii="Times New Roman" w:hAnsi="Times New Roman" w:cs="Times New Roman"/>
          <w:sz w:val="24"/>
          <w:szCs w:val="24"/>
        </w:rPr>
        <w:t>.</w:t>
      </w:r>
    </w:p>
    <w:p w14:paraId="5C536525" w14:textId="0F81E292" w:rsidR="00EB11B6" w:rsidRDefault="00EB11B6" w:rsidP="00EB11B6">
      <w:pPr>
        <w:spacing w:after="0" w:line="480" w:lineRule="auto"/>
        <w:rPr>
          <w:rFonts w:ascii="Times New Roman" w:hAnsi="Times New Roman" w:cs="Times New Roman"/>
          <w:sz w:val="24"/>
          <w:szCs w:val="24"/>
        </w:rPr>
      </w:pPr>
    </w:p>
    <w:p w14:paraId="5C241DA9" w14:textId="77777777" w:rsidR="00EC42EC" w:rsidRPr="00236DE4" w:rsidRDefault="00EC42EC" w:rsidP="00EC42EC">
      <w:pPr>
        <w:spacing w:after="0" w:line="480" w:lineRule="auto"/>
        <w:rPr>
          <w:rFonts w:ascii="Times New Roman" w:hAnsi="Times New Roman" w:cs="Times New Roman"/>
          <w:b/>
          <w:sz w:val="24"/>
          <w:szCs w:val="24"/>
        </w:rPr>
      </w:pPr>
      <w:r w:rsidRPr="00236DE4">
        <w:rPr>
          <w:rFonts w:ascii="Times New Roman" w:hAnsi="Times New Roman" w:cs="Times New Roman"/>
          <w:b/>
          <w:sz w:val="24"/>
          <w:szCs w:val="24"/>
        </w:rPr>
        <w:t>References</w:t>
      </w:r>
    </w:p>
    <w:p w14:paraId="4C0A0E56" w14:textId="363C9955"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Adams, M. M. (1991) </w:t>
      </w:r>
      <w:r w:rsidR="00236DE4">
        <w:rPr>
          <w:rFonts w:ascii="Times New Roman" w:hAnsi="Times New Roman" w:cs="Times New Roman"/>
          <w:sz w:val="24"/>
          <w:szCs w:val="24"/>
        </w:rPr>
        <w:t>“</w:t>
      </w:r>
      <w:r>
        <w:rPr>
          <w:rFonts w:ascii="Times New Roman" w:hAnsi="Times New Roman" w:cs="Times New Roman"/>
          <w:sz w:val="24"/>
          <w:szCs w:val="24"/>
        </w:rPr>
        <w:t>Forgiveness: A Christian Model</w:t>
      </w:r>
      <w:r w:rsidR="00236D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Faith and Philosophy</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(3), 277–304. https://doi.org/faithphil19918319</w:t>
      </w:r>
    </w:p>
    <w:p w14:paraId="1A38ACA9" w14:textId="45225CBB" w:rsidR="00666FD8" w:rsidRDefault="00666FD8"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Alfano, M. (2016) </w:t>
      </w:r>
      <w:r w:rsidRPr="00666FD8">
        <w:rPr>
          <w:rFonts w:ascii="Times New Roman" w:hAnsi="Times New Roman" w:cs="Times New Roman"/>
          <w:i/>
          <w:sz w:val="24"/>
          <w:szCs w:val="24"/>
        </w:rPr>
        <w:t>Moral Psychology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Cambrige</w:t>
      </w:r>
      <w:proofErr w:type="spellEnd"/>
      <w:r>
        <w:rPr>
          <w:rFonts w:ascii="Times New Roman" w:hAnsi="Times New Roman" w:cs="Times New Roman"/>
          <w:sz w:val="24"/>
          <w:szCs w:val="24"/>
        </w:rPr>
        <w:t>: Polity Press.</w:t>
      </w:r>
    </w:p>
    <w:p w14:paraId="7F30EAC7" w14:textId="5F8447A5" w:rsidR="0081750B" w:rsidRDefault="0081750B"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Allais, L. (2008) “</w:t>
      </w:r>
      <w:r w:rsidRPr="0081750B">
        <w:rPr>
          <w:rFonts w:ascii="Times New Roman" w:hAnsi="Times New Roman" w:cs="Times New Roman"/>
          <w:sz w:val="24"/>
          <w:szCs w:val="24"/>
        </w:rPr>
        <w:t>Wiping the Slate Clean: The He</w:t>
      </w:r>
      <w:r>
        <w:rPr>
          <w:rFonts w:ascii="Times New Roman" w:hAnsi="Times New Roman" w:cs="Times New Roman"/>
          <w:sz w:val="24"/>
          <w:szCs w:val="24"/>
        </w:rPr>
        <w:t>art of Forgiveness,”</w:t>
      </w:r>
      <w:r w:rsidRPr="0081750B">
        <w:rPr>
          <w:rFonts w:ascii="Times New Roman" w:hAnsi="Times New Roman" w:cs="Times New Roman"/>
          <w:sz w:val="24"/>
          <w:szCs w:val="24"/>
        </w:rPr>
        <w:t xml:space="preserve"> </w:t>
      </w:r>
      <w:r w:rsidRPr="0081750B">
        <w:rPr>
          <w:rFonts w:ascii="Times New Roman" w:hAnsi="Times New Roman" w:cs="Times New Roman"/>
          <w:i/>
          <w:sz w:val="24"/>
          <w:szCs w:val="24"/>
        </w:rPr>
        <w:t>Philosophy &amp; Public Affairs</w:t>
      </w:r>
      <w:r w:rsidRPr="0081750B">
        <w:rPr>
          <w:rFonts w:ascii="Times New Roman" w:hAnsi="Times New Roman" w:cs="Times New Roman"/>
          <w:sz w:val="24"/>
          <w:szCs w:val="24"/>
        </w:rPr>
        <w:t>, 36 (1): 33-68.</w:t>
      </w:r>
    </w:p>
    <w:p w14:paraId="70BD7FAC" w14:textId="045CE387" w:rsidR="001908EC" w:rsidRDefault="001908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Andre, J. (2015) </w:t>
      </w:r>
      <w:r w:rsidRPr="001908EC">
        <w:rPr>
          <w:rFonts w:ascii="Times New Roman" w:hAnsi="Times New Roman" w:cs="Times New Roman"/>
          <w:i/>
          <w:sz w:val="24"/>
          <w:szCs w:val="24"/>
        </w:rPr>
        <w:t>Worldly Virtue: Moral Ideals and Contemporary Life</w:t>
      </w:r>
      <w:r>
        <w:rPr>
          <w:rFonts w:ascii="Times New Roman" w:hAnsi="Times New Roman" w:cs="Times New Roman"/>
          <w:sz w:val="24"/>
          <w:szCs w:val="24"/>
        </w:rPr>
        <w:t>, Lanham, MD: Lexington Books.</w:t>
      </w:r>
    </w:p>
    <w:p w14:paraId="38D4D6FA" w14:textId="234DEAAE"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236DE4">
        <w:rPr>
          <w:rFonts w:ascii="Times New Roman" w:hAnsi="Times New Roman" w:cs="Times New Roman"/>
          <w:sz w:val="24"/>
          <w:szCs w:val="24"/>
        </w:rPr>
        <w:t>rendt, H. (</w:t>
      </w:r>
      <w:r w:rsidR="004B5D7C">
        <w:rPr>
          <w:rFonts w:ascii="Times New Roman" w:hAnsi="Times New Roman" w:cs="Times New Roman"/>
          <w:sz w:val="24"/>
          <w:szCs w:val="24"/>
        </w:rPr>
        <w:t>1958</w:t>
      </w:r>
      <w:r w:rsidR="00236D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The Human Condition: Second Edition</w:t>
      </w:r>
      <w:r w:rsidR="00236DE4">
        <w:rPr>
          <w:rFonts w:ascii="Times New Roman" w:hAnsi="Times New Roman" w:cs="Times New Roman"/>
          <w:sz w:val="24"/>
          <w:szCs w:val="24"/>
        </w:rPr>
        <w:t>,</w:t>
      </w:r>
      <w:r>
        <w:rPr>
          <w:rFonts w:ascii="Times New Roman" w:hAnsi="Times New Roman" w:cs="Times New Roman"/>
          <w:sz w:val="24"/>
          <w:szCs w:val="24"/>
        </w:rPr>
        <w:t xml:space="preserve"> </w:t>
      </w:r>
      <w:r w:rsidR="00236DE4">
        <w:rPr>
          <w:rFonts w:ascii="Times New Roman" w:hAnsi="Times New Roman" w:cs="Times New Roman"/>
          <w:sz w:val="24"/>
          <w:szCs w:val="24"/>
        </w:rPr>
        <w:t xml:space="preserve">Chicago: </w:t>
      </w:r>
      <w:r>
        <w:rPr>
          <w:rFonts w:ascii="Times New Roman" w:hAnsi="Times New Roman" w:cs="Times New Roman"/>
          <w:sz w:val="24"/>
          <w:szCs w:val="24"/>
        </w:rPr>
        <w:t>University of Chicago Press</w:t>
      </w:r>
      <w:r w:rsidR="004B5D7C">
        <w:rPr>
          <w:rFonts w:ascii="Times New Roman" w:hAnsi="Times New Roman" w:cs="Times New Roman"/>
          <w:sz w:val="24"/>
          <w:szCs w:val="24"/>
        </w:rPr>
        <w:t>, 1998</w:t>
      </w:r>
      <w:r>
        <w:rPr>
          <w:rFonts w:ascii="Times New Roman" w:hAnsi="Times New Roman" w:cs="Times New Roman"/>
          <w:sz w:val="24"/>
          <w:szCs w:val="24"/>
        </w:rPr>
        <w:t>.</w:t>
      </w:r>
    </w:p>
    <w:p w14:paraId="58481793" w14:textId="0F2DFED8"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Austin</w:t>
      </w:r>
      <w:r w:rsidR="00236DE4">
        <w:rPr>
          <w:rFonts w:ascii="Times New Roman" w:hAnsi="Times New Roman" w:cs="Times New Roman"/>
          <w:sz w:val="24"/>
          <w:szCs w:val="24"/>
        </w:rPr>
        <w:t>, J. (</w:t>
      </w:r>
      <w:r w:rsidR="006400E3">
        <w:rPr>
          <w:rFonts w:ascii="Times New Roman" w:hAnsi="Times New Roman" w:cs="Times New Roman"/>
          <w:sz w:val="24"/>
          <w:szCs w:val="24"/>
        </w:rPr>
        <w:t>1962</w:t>
      </w:r>
      <w:r w:rsidR="00236D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How to Do Things with Words</w:t>
      </w:r>
      <w:r w:rsidR="00236DE4">
        <w:rPr>
          <w:rFonts w:ascii="Times New Roman" w:hAnsi="Times New Roman" w:cs="Times New Roman"/>
          <w:sz w:val="24"/>
          <w:szCs w:val="24"/>
        </w:rPr>
        <w:t>,</w:t>
      </w:r>
      <w:r>
        <w:rPr>
          <w:rFonts w:ascii="Times New Roman" w:hAnsi="Times New Roman" w:cs="Times New Roman"/>
          <w:sz w:val="24"/>
          <w:szCs w:val="24"/>
        </w:rPr>
        <w:t xml:space="preserve"> </w:t>
      </w:r>
      <w:r w:rsidR="00236DE4">
        <w:rPr>
          <w:rFonts w:ascii="Times New Roman" w:hAnsi="Times New Roman" w:cs="Times New Roman"/>
          <w:sz w:val="24"/>
          <w:szCs w:val="24"/>
        </w:rPr>
        <w:t xml:space="preserve">Cambridge, MA: </w:t>
      </w:r>
      <w:r>
        <w:rPr>
          <w:rFonts w:ascii="Times New Roman" w:hAnsi="Times New Roman" w:cs="Times New Roman"/>
          <w:sz w:val="24"/>
          <w:szCs w:val="24"/>
        </w:rPr>
        <w:t>Harvard University Press.</w:t>
      </w:r>
    </w:p>
    <w:p w14:paraId="60BD4BAD" w14:textId="3A842781" w:rsidR="00EC42EC" w:rsidRDefault="004B5D7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Austin, M.</w:t>
      </w:r>
      <w:r w:rsidR="00236DE4">
        <w:rPr>
          <w:rFonts w:ascii="Times New Roman" w:hAnsi="Times New Roman" w:cs="Times New Roman"/>
          <w:sz w:val="24"/>
          <w:szCs w:val="24"/>
        </w:rPr>
        <w:t xml:space="preserve"> (2014)</w:t>
      </w:r>
      <w:r w:rsidR="00EC42EC">
        <w:rPr>
          <w:rFonts w:ascii="Times New Roman" w:hAnsi="Times New Roman" w:cs="Times New Roman"/>
          <w:sz w:val="24"/>
          <w:szCs w:val="24"/>
        </w:rPr>
        <w:t xml:space="preserve"> </w:t>
      </w:r>
      <w:r w:rsidR="00236DE4">
        <w:rPr>
          <w:rFonts w:ascii="Times New Roman" w:hAnsi="Times New Roman" w:cs="Times New Roman"/>
          <w:sz w:val="24"/>
          <w:szCs w:val="24"/>
        </w:rPr>
        <w:t>“</w:t>
      </w:r>
      <w:r w:rsidR="00EC42EC">
        <w:rPr>
          <w:rFonts w:ascii="Times New Roman" w:hAnsi="Times New Roman" w:cs="Times New Roman"/>
          <w:sz w:val="24"/>
          <w:szCs w:val="24"/>
        </w:rPr>
        <w:t>Is Humility a Virtue in the Context of Sport?</w:t>
      </w:r>
      <w:r w:rsidR="00236DE4">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Journal of Applied Philosophy</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31</w:t>
      </w:r>
      <w:r w:rsidR="00EC42EC">
        <w:rPr>
          <w:rFonts w:ascii="Times New Roman" w:hAnsi="Times New Roman" w:cs="Times New Roman"/>
          <w:sz w:val="24"/>
          <w:szCs w:val="24"/>
        </w:rPr>
        <w:t>(2), 203–214. https://doi.org/10.1111/japp.12049</w:t>
      </w:r>
    </w:p>
    <w:p w14:paraId="590D0D8E" w14:textId="5F6B3F61" w:rsidR="00EC42EC" w:rsidRDefault="00BD0945"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4B5D7C">
        <w:rPr>
          <w:rFonts w:ascii="Times New Roman" w:hAnsi="Times New Roman" w:cs="Times New Roman"/>
          <w:sz w:val="24"/>
          <w:szCs w:val="24"/>
        </w:rPr>
        <w:t>Balázs</w:t>
      </w:r>
      <w:proofErr w:type="spellEnd"/>
      <w:r w:rsidR="00EC42EC">
        <w:rPr>
          <w:rFonts w:ascii="Times New Roman" w:hAnsi="Times New Roman" w:cs="Times New Roman"/>
          <w:sz w:val="24"/>
          <w:szCs w:val="24"/>
        </w:rPr>
        <w:t>, Z. (</w:t>
      </w:r>
      <w:r w:rsidR="00236DE4">
        <w:rPr>
          <w:rFonts w:ascii="Times New Roman" w:hAnsi="Times New Roman" w:cs="Times New Roman"/>
          <w:sz w:val="24"/>
          <w:szCs w:val="24"/>
        </w:rPr>
        <w:t>2000)</w:t>
      </w:r>
      <w:r w:rsidR="00EC42EC">
        <w:rPr>
          <w:rFonts w:ascii="Times New Roman" w:hAnsi="Times New Roman" w:cs="Times New Roman"/>
          <w:sz w:val="24"/>
          <w:szCs w:val="24"/>
        </w:rPr>
        <w:t xml:space="preserve"> </w:t>
      </w:r>
      <w:r w:rsidR="00236DE4">
        <w:rPr>
          <w:rFonts w:ascii="Times New Roman" w:hAnsi="Times New Roman" w:cs="Times New Roman"/>
          <w:sz w:val="24"/>
          <w:szCs w:val="24"/>
        </w:rPr>
        <w:t>“</w:t>
      </w:r>
      <w:r w:rsidR="00EC42EC">
        <w:rPr>
          <w:rFonts w:ascii="Times New Roman" w:hAnsi="Times New Roman" w:cs="Times New Roman"/>
          <w:sz w:val="24"/>
          <w:szCs w:val="24"/>
        </w:rPr>
        <w:t>Forgiveness and Repentance</w:t>
      </w:r>
      <w:r w:rsidR="00236DE4">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Public Affairs Quarterly</w:t>
      </w:r>
      <w:r w:rsidR="00EC42EC">
        <w:rPr>
          <w:rFonts w:ascii="Times New Roman" w:hAnsi="Times New Roman" w:cs="Times New Roman"/>
          <w:sz w:val="24"/>
          <w:szCs w:val="24"/>
        </w:rPr>
        <w:t xml:space="preserve">, </w:t>
      </w:r>
      <w:r w:rsidR="00EC42EC" w:rsidRPr="006400E3">
        <w:rPr>
          <w:rFonts w:ascii="Times New Roman" w:hAnsi="Times New Roman" w:cs="Times New Roman"/>
          <w:iCs/>
          <w:sz w:val="24"/>
          <w:szCs w:val="24"/>
        </w:rPr>
        <w:t>14</w:t>
      </w:r>
      <w:r w:rsidR="00EC42EC" w:rsidRPr="006400E3">
        <w:rPr>
          <w:rFonts w:ascii="Times New Roman" w:hAnsi="Times New Roman" w:cs="Times New Roman"/>
          <w:sz w:val="24"/>
          <w:szCs w:val="24"/>
        </w:rPr>
        <w:t>(2),</w:t>
      </w:r>
      <w:r w:rsidR="00EC42EC">
        <w:rPr>
          <w:rFonts w:ascii="Times New Roman" w:hAnsi="Times New Roman" w:cs="Times New Roman"/>
          <w:sz w:val="24"/>
          <w:szCs w:val="24"/>
        </w:rPr>
        <w:t xml:space="preserve"> 105–127.</w:t>
      </w:r>
    </w:p>
    <w:p w14:paraId="47726295" w14:textId="42C8C4C2"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Blöser</w:t>
      </w:r>
      <w:proofErr w:type="spellEnd"/>
      <w:r>
        <w:rPr>
          <w:rFonts w:ascii="Times New Roman" w:hAnsi="Times New Roman" w:cs="Times New Roman"/>
          <w:sz w:val="24"/>
          <w:szCs w:val="24"/>
        </w:rPr>
        <w:t xml:space="preserve">, C. (2019) </w:t>
      </w:r>
      <w:r w:rsidR="00236DE4">
        <w:rPr>
          <w:rFonts w:ascii="Times New Roman" w:hAnsi="Times New Roman" w:cs="Times New Roman"/>
          <w:sz w:val="24"/>
          <w:szCs w:val="24"/>
        </w:rPr>
        <w:t>“</w:t>
      </w:r>
      <w:r>
        <w:rPr>
          <w:rFonts w:ascii="Times New Roman" w:hAnsi="Times New Roman" w:cs="Times New Roman"/>
          <w:sz w:val="24"/>
          <w:szCs w:val="24"/>
        </w:rPr>
        <w:t>Human Fallibility and the Need for Forgiveness</w:t>
      </w:r>
      <w:r w:rsidR="00236D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Philosophia</w:t>
      </w:r>
      <w:r>
        <w:rPr>
          <w:rFonts w:ascii="Times New Roman" w:hAnsi="Times New Roman" w:cs="Times New Roman"/>
          <w:sz w:val="24"/>
          <w:szCs w:val="24"/>
        </w:rPr>
        <w:t xml:space="preserve">, </w:t>
      </w:r>
      <w:r w:rsidRPr="006400E3">
        <w:rPr>
          <w:rFonts w:ascii="Times New Roman" w:hAnsi="Times New Roman" w:cs="Times New Roman"/>
          <w:iCs/>
          <w:sz w:val="24"/>
          <w:szCs w:val="24"/>
        </w:rPr>
        <w:t>47</w:t>
      </w:r>
      <w:r w:rsidRPr="006400E3">
        <w:rPr>
          <w:rFonts w:ascii="Times New Roman" w:hAnsi="Times New Roman" w:cs="Times New Roman"/>
          <w:sz w:val="24"/>
          <w:szCs w:val="24"/>
        </w:rPr>
        <w:t>(1</w:t>
      </w:r>
      <w:r>
        <w:rPr>
          <w:rFonts w:ascii="Times New Roman" w:hAnsi="Times New Roman" w:cs="Times New Roman"/>
          <w:sz w:val="24"/>
          <w:szCs w:val="24"/>
        </w:rPr>
        <w:t xml:space="preserve">), 1–19. </w:t>
      </w:r>
      <w:r w:rsidR="00BE7010" w:rsidRPr="00BE7010">
        <w:rPr>
          <w:rFonts w:ascii="Times New Roman" w:hAnsi="Times New Roman" w:cs="Times New Roman"/>
          <w:sz w:val="24"/>
          <w:szCs w:val="24"/>
        </w:rPr>
        <w:t>https://doi.org/10.1007/s11406-018-9950-4</w:t>
      </w:r>
      <w:r w:rsidR="00BE7010">
        <w:rPr>
          <w:rFonts w:ascii="Times New Roman" w:hAnsi="Times New Roman" w:cs="Times New Roman"/>
          <w:sz w:val="24"/>
          <w:szCs w:val="24"/>
        </w:rPr>
        <w:t>.</w:t>
      </w:r>
    </w:p>
    <w:p w14:paraId="5B62269D" w14:textId="58794EC2" w:rsidR="00BE7010" w:rsidRDefault="00BE7010" w:rsidP="00BE7010">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Button, M. (2005) “‘A Monkish Kind Of Virtue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For and Against Humility,” </w:t>
      </w:r>
      <w:r>
        <w:rPr>
          <w:rFonts w:ascii="Times New Roman" w:hAnsi="Times New Roman" w:cs="Times New Roman"/>
          <w:i/>
          <w:iCs/>
          <w:sz w:val="24"/>
          <w:szCs w:val="24"/>
        </w:rPr>
        <w:t>Political Theory</w:t>
      </w:r>
      <w:r>
        <w:rPr>
          <w:rFonts w:ascii="Times New Roman" w:hAnsi="Times New Roman" w:cs="Times New Roman"/>
          <w:sz w:val="24"/>
          <w:szCs w:val="24"/>
        </w:rPr>
        <w:t xml:space="preserve">, </w:t>
      </w:r>
      <w:r w:rsidRPr="00B94F95">
        <w:rPr>
          <w:rFonts w:ascii="Times New Roman" w:hAnsi="Times New Roman" w:cs="Times New Roman"/>
          <w:iCs/>
          <w:sz w:val="24"/>
          <w:szCs w:val="24"/>
        </w:rPr>
        <w:t>33</w:t>
      </w:r>
      <w:r>
        <w:rPr>
          <w:rFonts w:ascii="Times New Roman" w:hAnsi="Times New Roman" w:cs="Times New Roman"/>
          <w:sz w:val="24"/>
          <w:szCs w:val="24"/>
        </w:rPr>
        <w:t>(6), 840–868.</w:t>
      </w:r>
    </w:p>
    <w:p w14:paraId="0A3CBD55" w14:textId="3B0CB1BB"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Card, C. (2002) </w:t>
      </w:r>
      <w:r>
        <w:rPr>
          <w:rFonts w:ascii="Times New Roman" w:hAnsi="Times New Roman" w:cs="Times New Roman"/>
          <w:i/>
          <w:iCs/>
          <w:sz w:val="24"/>
          <w:szCs w:val="24"/>
        </w:rPr>
        <w:t>The Atrocity Paradigm: A Theory of Evil</w:t>
      </w:r>
      <w:r w:rsidR="00236DE4">
        <w:rPr>
          <w:rFonts w:ascii="Times New Roman" w:hAnsi="Times New Roman" w:cs="Times New Roman"/>
          <w:sz w:val="24"/>
          <w:szCs w:val="24"/>
        </w:rPr>
        <w:t>,</w:t>
      </w:r>
      <w:r>
        <w:rPr>
          <w:rFonts w:ascii="Times New Roman" w:hAnsi="Times New Roman" w:cs="Times New Roman"/>
          <w:sz w:val="24"/>
          <w:szCs w:val="24"/>
        </w:rPr>
        <w:t xml:space="preserve"> Oxford</w:t>
      </w:r>
      <w:r w:rsidR="00236DE4">
        <w:rPr>
          <w:rFonts w:ascii="Times New Roman" w:hAnsi="Times New Roman" w:cs="Times New Roman"/>
          <w:sz w:val="24"/>
          <w:szCs w:val="24"/>
        </w:rPr>
        <w:t>:</w:t>
      </w:r>
      <w:r>
        <w:rPr>
          <w:rFonts w:ascii="Times New Roman" w:hAnsi="Times New Roman" w:cs="Times New Roman"/>
          <w:sz w:val="24"/>
          <w:szCs w:val="24"/>
        </w:rPr>
        <w:t xml:space="preserve"> </w:t>
      </w:r>
      <w:r w:rsidR="00236DE4">
        <w:rPr>
          <w:rFonts w:ascii="Times New Roman" w:hAnsi="Times New Roman" w:cs="Times New Roman"/>
          <w:sz w:val="24"/>
          <w:szCs w:val="24"/>
        </w:rPr>
        <w:t xml:space="preserve">Oxford </w:t>
      </w:r>
      <w:r>
        <w:rPr>
          <w:rFonts w:ascii="Times New Roman" w:hAnsi="Times New Roman" w:cs="Times New Roman"/>
          <w:sz w:val="24"/>
          <w:szCs w:val="24"/>
        </w:rPr>
        <w:t>University Press.</w:t>
      </w:r>
    </w:p>
    <w:p w14:paraId="710B292C" w14:textId="3CCE7418" w:rsidR="00236DE4" w:rsidRDefault="00236DE4" w:rsidP="00236DE4">
      <w:pPr>
        <w:widowControl w:val="0"/>
        <w:autoSpaceDE w:val="0"/>
        <w:autoSpaceDN w:val="0"/>
        <w:adjustRightInd w:val="0"/>
        <w:spacing w:after="0" w:line="480" w:lineRule="auto"/>
        <w:ind w:left="720" w:hanging="720"/>
        <w:rPr>
          <w:rFonts w:ascii="Times New Roman" w:hAnsi="Times New Roman" w:cs="Times New Roman"/>
          <w:sz w:val="24"/>
          <w:szCs w:val="24"/>
        </w:rPr>
      </w:pPr>
      <w:r w:rsidRPr="00236DE4">
        <w:rPr>
          <w:rFonts w:ascii="Times New Roman" w:hAnsi="Times New Roman" w:cs="Times New Roman"/>
          <w:sz w:val="24"/>
          <w:szCs w:val="24"/>
        </w:rPr>
        <w:t>Calhoun</w:t>
      </w:r>
      <w:r>
        <w:rPr>
          <w:rFonts w:ascii="Times New Roman" w:hAnsi="Times New Roman" w:cs="Times New Roman"/>
          <w:sz w:val="24"/>
          <w:szCs w:val="24"/>
        </w:rPr>
        <w:t>,</w:t>
      </w:r>
      <w:r w:rsidRPr="00236DE4">
        <w:rPr>
          <w:rFonts w:ascii="Times New Roman" w:hAnsi="Times New Roman" w:cs="Times New Roman"/>
          <w:sz w:val="24"/>
          <w:szCs w:val="24"/>
        </w:rPr>
        <w:t xml:space="preserve"> </w:t>
      </w:r>
      <w:r>
        <w:rPr>
          <w:rFonts w:ascii="Times New Roman" w:hAnsi="Times New Roman" w:cs="Times New Roman"/>
          <w:sz w:val="24"/>
          <w:szCs w:val="24"/>
        </w:rPr>
        <w:t>C. (1992)</w:t>
      </w:r>
      <w:r w:rsidRPr="00236DE4">
        <w:rPr>
          <w:rFonts w:ascii="Times New Roman" w:hAnsi="Times New Roman" w:cs="Times New Roman"/>
          <w:sz w:val="24"/>
          <w:szCs w:val="24"/>
        </w:rPr>
        <w:t xml:space="preserve"> </w:t>
      </w:r>
      <w:r>
        <w:rPr>
          <w:rFonts w:ascii="Times New Roman" w:hAnsi="Times New Roman" w:cs="Times New Roman"/>
          <w:sz w:val="24"/>
          <w:szCs w:val="24"/>
        </w:rPr>
        <w:t>“</w:t>
      </w:r>
      <w:r w:rsidRPr="00236DE4">
        <w:rPr>
          <w:rFonts w:ascii="Times New Roman" w:hAnsi="Times New Roman" w:cs="Times New Roman"/>
          <w:sz w:val="24"/>
          <w:szCs w:val="24"/>
        </w:rPr>
        <w:t>Changing One's Heart</w:t>
      </w:r>
      <w:r>
        <w:rPr>
          <w:rFonts w:ascii="Times New Roman" w:hAnsi="Times New Roman" w:cs="Times New Roman"/>
          <w:sz w:val="24"/>
          <w:szCs w:val="24"/>
        </w:rPr>
        <w:t xml:space="preserve">,” </w:t>
      </w:r>
      <w:r w:rsidRPr="00236DE4">
        <w:rPr>
          <w:rFonts w:ascii="Times New Roman" w:hAnsi="Times New Roman" w:cs="Times New Roman"/>
          <w:i/>
          <w:sz w:val="24"/>
          <w:szCs w:val="24"/>
        </w:rPr>
        <w:t>Ethics</w:t>
      </w:r>
      <w:r w:rsidRPr="00236DE4">
        <w:rPr>
          <w:rFonts w:ascii="Times New Roman" w:hAnsi="Times New Roman" w:cs="Times New Roman"/>
          <w:sz w:val="24"/>
          <w:szCs w:val="24"/>
        </w:rPr>
        <w:t xml:space="preserve"> 103:1, 76-96</w:t>
      </w:r>
      <w:r>
        <w:rPr>
          <w:rFonts w:ascii="Times New Roman" w:hAnsi="Times New Roman" w:cs="Times New Roman"/>
          <w:sz w:val="24"/>
          <w:szCs w:val="24"/>
        </w:rPr>
        <w:t>.</w:t>
      </w:r>
    </w:p>
    <w:p w14:paraId="57487EF4" w14:textId="38C400F7" w:rsidR="00953908" w:rsidRDefault="00953908" w:rsidP="00236DE4">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Calhoun, C. (2016) </w:t>
      </w:r>
      <w:r w:rsidRPr="00953908">
        <w:rPr>
          <w:rFonts w:ascii="Times New Roman" w:hAnsi="Times New Roman" w:cs="Times New Roman"/>
          <w:i/>
          <w:sz w:val="24"/>
          <w:szCs w:val="24"/>
        </w:rPr>
        <w:t>Moral Aims: Essays on the Importance of Getting It Right and Practicing Morality with Others</w:t>
      </w:r>
      <w:r w:rsidRPr="00953908">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953908">
        <w:rPr>
          <w:rFonts w:ascii="Times New Roman" w:hAnsi="Times New Roman" w:cs="Times New Roman"/>
          <w:sz w:val="24"/>
          <w:szCs w:val="24"/>
        </w:rPr>
        <w:t>Oxford University Press</w:t>
      </w:r>
      <w:r>
        <w:rPr>
          <w:rFonts w:ascii="Times New Roman" w:hAnsi="Times New Roman" w:cs="Times New Roman"/>
          <w:sz w:val="24"/>
          <w:szCs w:val="24"/>
        </w:rPr>
        <w:t>.</w:t>
      </w:r>
    </w:p>
    <w:p w14:paraId="1E28EA1F" w14:textId="66348C75" w:rsidR="00EC42EC" w:rsidRDefault="00236DE4"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Cornell, N. (2017)</w:t>
      </w:r>
      <w:r w:rsidR="00EC42EC">
        <w:rPr>
          <w:rFonts w:ascii="Times New Roman" w:hAnsi="Times New Roman" w:cs="Times New Roman"/>
          <w:sz w:val="24"/>
          <w:szCs w:val="24"/>
        </w:rPr>
        <w:t xml:space="preserve"> </w:t>
      </w:r>
      <w:r>
        <w:rPr>
          <w:rFonts w:ascii="Times New Roman" w:hAnsi="Times New Roman" w:cs="Times New Roman"/>
          <w:sz w:val="24"/>
          <w:szCs w:val="24"/>
        </w:rPr>
        <w:t>“</w:t>
      </w:r>
      <w:r w:rsidR="00EC42EC">
        <w:rPr>
          <w:rFonts w:ascii="Times New Roman" w:hAnsi="Times New Roman" w:cs="Times New Roman"/>
          <w:sz w:val="24"/>
          <w:szCs w:val="24"/>
        </w:rPr>
        <w:t xml:space="preserve">The Possibility of </w:t>
      </w:r>
      <w:proofErr w:type="spellStart"/>
      <w:r w:rsidR="00EC42EC">
        <w:rPr>
          <w:rFonts w:ascii="Times New Roman" w:hAnsi="Times New Roman" w:cs="Times New Roman"/>
          <w:sz w:val="24"/>
          <w:szCs w:val="24"/>
        </w:rPr>
        <w:t>Preemptive</w:t>
      </w:r>
      <w:proofErr w:type="spellEnd"/>
      <w:r w:rsidR="00EC42EC">
        <w:rPr>
          <w:rFonts w:ascii="Times New Roman" w:hAnsi="Times New Roman" w:cs="Times New Roman"/>
          <w:sz w:val="24"/>
          <w:szCs w:val="24"/>
        </w:rPr>
        <w:t xml:space="preserve"> Forgiving</w:t>
      </w:r>
      <w:r>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Philosophical Review Recent Issues</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126</w:t>
      </w:r>
      <w:r w:rsidR="00EC42EC">
        <w:rPr>
          <w:rFonts w:ascii="Times New Roman" w:hAnsi="Times New Roman" w:cs="Times New Roman"/>
          <w:sz w:val="24"/>
          <w:szCs w:val="24"/>
        </w:rPr>
        <w:t>(2), 241–272. https://doi.org/10.1215/00318108-3772018</w:t>
      </w:r>
    </w:p>
    <w:p w14:paraId="664A1BBC" w14:textId="7F978849" w:rsidR="00A22A71" w:rsidRDefault="00A22A71"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Darwall</w:t>
      </w:r>
      <w:proofErr w:type="spellEnd"/>
      <w:r>
        <w:rPr>
          <w:rFonts w:ascii="Times New Roman" w:hAnsi="Times New Roman" w:cs="Times New Roman"/>
          <w:sz w:val="24"/>
          <w:szCs w:val="24"/>
        </w:rPr>
        <w:t>, S. (2016) “Making the ‘Hard’</w:t>
      </w:r>
      <w:r w:rsidRPr="00A22A71">
        <w:rPr>
          <w:rFonts w:ascii="Times New Roman" w:hAnsi="Times New Roman" w:cs="Times New Roman"/>
          <w:sz w:val="24"/>
          <w:szCs w:val="24"/>
        </w:rPr>
        <w:t xml:space="preserve"> Prob</w:t>
      </w:r>
      <w:r>
        <w:rPr>
          <w:rFonts w:ascii="Times New Roman" w:hAnsi="Times New Roman" w:cs="Times New Roman"/>
          <w:sz w:val="24"/>
          <w:szCs w:val="24"/>
        </w:rPr>
        <w:t>lem of Moral Normativity Easier,” i</w:t>
      </w:r>
      <w:r w:rsidRPr="00A22A71">
        <w:rPr>
          <w:rFonts w:ascii="Times New Roman" w:hAnsi="Times New Roman" w:cs="Times New Roman"/>
          <w:sz w:val="24"/>
          <w:szCs w:val="24"/>
        </w:rPr>
        <w:t>n</w:t>
      </w:r>
      <w:r>
        <w:rPr>
          <w:rFonts w:ascii="Times New Roman" w:hAnsi="Times New Roman" w:cs="Times New Roman"/>
          <w:sz w:val="24"/>
          <w:szCs w:val="24"/>
        </w:rPr>
        <w:t xml:space="preserve"> E. Lord and B.</w:t>
      </w:r>
      <w:r w:rsidRPr="00A22A71">
        <w:rPr>
          <w:rFonts w:ascii="Times New Roman" w:hAnsi="Times New Roman" w:cs="Times New Roman"/>
          <w:sz w:val="24"/>
          <w:szCs w:val="24"/>
        </w:rPr>
        <w:t xml:space="preserve"> Maguire </w:t>
      </w:r>
      <w:r>
        <w:rPr>
          <w:rFonts w:ascii="Times New Roman" w:hAnsi="Times New Roman" w:cs="Times New Roman"/>
          <w:sz w:val="24"/>
          <w:szCs w:val="24"/>
        </w:rPr>
        <w:t>(eds</w:t>
      </w:r>
      <w:proofErr w:type="gramStart"/>
      <w:r>
        <w:rPr>
          <w:rFonts w:ascii="Times New Roman" w:hAnsi="Times New Roman" w:cs="Times New Roman"/>
          <w:sz w:val="24"/>
          <w:szCs w:val="24"/>
        </w:rPr>
        <w:t>),</w:t>
      </w:r>
      <w:r w:rsidRPr="00A22A71">
        <w:rPr>
          <w:rFonts w:ascii="Times New Roman" w:hAnsi="Times New Roman" w:cs="Times New Roman"/>
          <w:i/>
          <w:sz w:val="24"/>
          <w:szCs w:val="24"/>
        </w:rPr>
        <w:t>Weighing</w:t>
      </w:r>
      <w:proofErr w:type="gramEnd"/>
      <w:r w:rsidRPr="00A22A71">
        <w:rPr>
          <w:rFonts w:ascii="Times New Roman" w:hAnsi="Times New Roman" w:cs="Times New Roman"/>
          <w:i/>
          <w:sz w:val="24"/>
          <w:szCs w:val="24"/>
        </w:rPr>
        <w:t xml:space="preserve"> Reasons</w:t>
      </w:r>
      <w:r w:rsidRPr="00A22A71">
        <w:rPr>
          <w:rFonts w:ascii="Times New Roman" w:hAnsi="Times New Roman" w:cs="Times New Roman"/>
          <w:sz w:val="24"/>
          <w:szCs w:val="24"/>
        </w:rPr>
        <w:t xml:space="preserve">, Oxford: Oxford University Press. </w:t>
      </w:r>
      <w:r>
        <w:rPr>
          <w:rFonts w:ascii="Times New Roman" w:hAnsi="Times New Roman" w:cs="Times New Roman"/>
          <w:sz w:val="24"/>
          <w:szCs w:val="24"/>
        </w:rPr>
        <w:t xml:space="preserve"> </w:t>
      </w:r>
    </w:p>
    <w:p w14:paraId="66C675F2" w14:textId="6C251957" w:rsidR="002E6503" w:rsidRDefault="002E6503"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sidRPr="002E6503">
        <w:rPr>
          <w:rFonts w:ascii="Times New Roman" w:hAnsi="Times New Roman" w:cs="Times New Roman"/>
          <w:sz w:val="24"/>
          <w:szCs w:val="24"/>
        </w:rPr>
        <w:t>Dillon,</w:t>
      </w:r>
      <w:r>
        <w:rPr>
          <w:rFonts w:ascii="Times New Roman" w:hAnsi="Times New Roman" w:cs="Times New Roman"/>
          <w:sz w:val="24"/>
          <w:szCs w:val="24"/>
        </w:rPr>
        <w:t xml:space="preserve"> R.</w:t>
      </w:r>
      <w:r w:rsidRPr="002E6503">
        <w:rPr>
          <w:rFonts w:ascii="Times New Roman" w:hAnsi="Times New Roman" w:cs="Times New Roman"/>
          <w:sz w:val="24"/>
          <w:szCs w:val="24"/>
        </w:rPr>
        <w:t xml:space="preserve"> </w:t>
      </w:r>
      <w:r>
        <w:rPr>
          <w:rFonts w:ascii="Times New Roman" w:hAnsi="Times New Roman" w:cs="Times New Roman"/>
          <w:sz w:val="24"/>
          <w:szCs w:val="24"/>
        </w:rPr>
        <w:t>(2001)</w:t>
      </w:r>
      <w:r w:rsidRPr="002E6503">
        <w:rPr>
          <w:rFonts w:ascii="Times New Roman" w:hAnsi="Times New Roman" w:cs="Times New Roman"/>
          <w:sz w:val="24"/>
          <w:szCs w:val="24"/>
        </w:rPr>
        <w:t xml:space="preserve"> “Self-Forgiveness and Self-Respect,” </w:t>
      </w:r>
      <w:r w:rsidRPr="002E6503">
        <w:rPr>
          <w:rFonts w:ascii="Times New Roman" w:hAnsi="Times New Roman" w:cs="Times New Roman"/>
          <w:i/>
          <w:sz w:val="24"/>
          <w:szCs w:val="24"/>
        </w:rPr>
        <w:t>Ethics</w:t>
      </w:r>
      <w:r w:rsidRPr="002E6503">
        <w:rPr>
          <w:rFonts w:ascii="Times New Roman" w:hAnsi="Times New Roman" w:cs="Times New Roman"/>
          <w:sz w:val="24"/>
          <w:szCs w:val="24"/>
        </w:rPr>
        <w:t xml:space="preserve"> 112</w:t>
      </w:r>
      <w:r>
        <w:rPr>
          <w:rFonts w:ascii="Times New Roman" w:hAnsi="Times New Roman" w:cs="Times New Roman"/>
          <w:sz w:val="24"/>
          <w:szCs w:val="24"/>
        </w:rPr>
        <w:t>:</w:t>
      </w:r>
      <w:r w:rsidRPr="002E6503">
        <w:rPr>
          <w:rFonts w:ascii="Times New Roman" w:hAnsi="Times New Roman" w:cs="Times New Roman"/>
          <w:sz w:val="24"/>
          <w:szCs w:val="24"/>
        </w:rPr>
        <w:t xml:space="preserve"> 53–83</w:t>
      </w:r>
      <w:r>
        <w:rPr>
          <w:rFonts w:ascii="Times New Roman" w:hAnsi="Times New Roman" w:cs="Times New Roman"/>
          <w:sz w:val="24"/>
          <w:szCs w:val="24"/>
        </w:rPr>
        <w:t>.</w:t>
      </w:r>
    </w:p>
    <w:p w14:paraId="336A588B" w14:textId="452D771D" w:rsidR="0081750B" w:rsidRDefault="0081750B"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sidRPr="0081750B">
        <w:rPr>
          <w:rFonts w:ascii="Times New Roman" w:hAnsi="Times New Roman" w:cs="Times New Roman"/>
          <w:sz w:val="24"/>
          <w:szCs w:val="24"/>
        </w:rPr>
        <w:t>Eme</w:t>
      </w:r>
      <w:r>
        <w:rPr>
          <w:rFonts w:ascii="Times New Roman" w:hAnsi="Times New Roman" w:cs="Times New Roman"/>
          <w:sz w:val="24"/>
          <w:szCs w:val="24"/>
        </w:rPr>
        <w:t>rick, B. (2017)</w:t>
      </w:r>
      <w:r w:rsidRPr="0081750B">
        <w:rPr>
          <w:rFonts w:ascii="Times New Roman" w:hAnsi="Times New Roman" w:cs="Times New Roman"/>
          <w:sz w:val="24"/>
          <w:szCs w:val="24"/>
        </w:rPr>
        <w:t xml:space="preserve"> </w:t>
      </w:r>
      <w:r>
        <w:rPr>
          <w:rFonts w:ascii="Times New Roman" w:hAnsi="Times New Roman" w:cs="Times New Roman"/>
          <w:sz w:val="24"/>
          <w:szCs w:val="24"/>
        </w:rPr>
        <w:t>“</w:t>
      </w:r>
      <w:r w:rsidRPr="0081750B">
        <w:rPr>
          <w:rFonts w:ascii="Times New Roman" w:hAnsi="Times New Roman" w:cs="Times New Roman"/>
          <w:sz w:val="24"/>
          <w:szCs w:val="24"/>
        </w:rPr>
        <w:t>Forgiveness and Reconciliation</w:t>
      </w:r>
      <w:r>
        <w:rPr>
          <w:rFonts w:ascii="Times New Roman" w:hAnsi="Times New Roman" w:cs="Times New Roman"/>
          <w:sz w:val="24"/>
          <w:szCs w:val="24"/>
        </w:rPr>
        <w:t>,” in Kathryn J. Norlock (ed</w:t>
      </w:r>
      <w:r w:rsidRPr="0081750B">
        <w:rPr>
          <w:rFonts w:ascii="Times New Roman" w:hAnsi="Times New Roman" w:cs="Times New Roman"/>
          <w:sz w:val="24"/>
          <w:szCs w:val="24"/>
        </w:rPr>
        <w:t xml:space="preserve">.), </w:t>
      </w:r>
      <w:r w:rsidRPr="0081750B">
        <w:rPr>
          <w:rFonts w:ascii="Times New Roman" w:hAnsi="Times New Roman" w:cs="Times New Roman"/>
          <w:i/>
          <w:sz w:val="24"/>
          <w:szCs w:val="24"/>
        </w:rPr>
        <w:t>The Moral Psychology of Forgiveness</w:t>
      </w:r>
      <w:r>
        <w:rPr>
          <w:rFonts w:ascii="Times New Roman" w:hAnsi="Times New Roman" w:cs="Times New Roman"/>
          <w:sz w:val="24"/>
          <w:szCs w:val="24"/>
        </w:rPr>
        <w:t>,</w:t>
      </w:r>
      <w:r w:rsidRPr="0081750B">
        <w:rPr>
          <w:rFonts w:ascii="Times New Roman" w:hAnsi="Times New Roman" w:cs="Times New Roman"/>
          <w:sz w:val="24"/>
          <w:szCs w:val="24"/>
        </w:rPr>
        <w:t xml:space="preserve"> London: Rowman &amp; Littlefield, International.</w:t>
      </w:r>
    </w:p>
    <w:p w14:paraId="7B261894" w14:textId="1A86944E" w:rsidR="00BE7010" w:rsidRDefault="00BE7010"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Enright, R. (2001)</w:t>
      </w:r>
      <w:r w:rsidRPr="002E6503">
        <w:rPr>
          <w:rFonts w:ascii="Times New Roman" w:hAnsi="Times New Roman" w:cs="Times New Roman"/>
          <w:sz w:val="24"/>
          <w:szCs w:val="24"/>
        </w:rPr>
        <w:t xml:space="preserve"> </w:t>
      </w:r>
      <w:r w:rsidRPr="00BE7010">
        <w:rPr>
          <w:rFonts w:ascii="Times New Roman" w:hAnsi="Times New Roman" w:cs="Times New Roman"/>
          <w:i/>
          <w:sz w:val="24"/>
          <w:szCs w:val="24"/>
        </w:rPr>
        <w:t>Forgiveness Is a Choice</w:t>
      </w:r>
      <w:r>
        <w:rPr>
          <w:rFonts w:ascii="Times New Roman" w:hAnsi="Times New Roman" w:cs="Times New Roman"/>
          <w:sz w:val="24"/>
          <w:szCs w:val="24"/>
        </w:rPr>
        <w:t>,</w:t>
      </w:r>
      <w:r w:rsidRPr="00BE7010">
        <w:rPr>
          <w:rFonts w:ascii="Times New Roman" w:hAnsi="Times New Roman" w:cs="Times New Roman"/>
          <w:sz w:val="24"/>
          <w:szCs w:val="24"/>
        </w:rPr>
        <w:t xml:space="preserve"> Was</w:t>
      </w:r>
      <w:r>
        <w:rPr>
          <w:rFonts w:ascii="Times New Roman" w:hAnsi="Times New Roman" w:cs="Times New Roman"/>
          <w:sz w:val="24"/>
          <w:szCs w:val="24"/>
        </w:rPr>
        <w:t xml:space="preserve">hington, DC: APA </w:t>
      </w:r>
      <w:proofErr w:type="spellStart"/>
      <w:r>
        <w:rPr>
          <w:rFonts w:ascii="Times New Roman" w:hAnsi="Times New Roman" w:cs="Times New Roman"/>
          <w:sz w:val="24"/>
          <w:szCs w:val="24"/>
        </w:rPr>
        <w:t>LifeTools</w:t>
      </w:r>
      <w:proofErr w:type="spellEnd"/>
      <w:r w:rsidRPr="00BE7010">
        <w:rPr>
          <w:rFonts w:ascii="Times New Roman" w:hAnsi="Times New Roman" w:cs="Times New Roman"/>
          <w:sz w:val="24"/>
          <w:szCs w:val="24"/>
        </w:rPr>
        <w:t>.</w:t>
      </w:r>
    </w:p>
    <w:p w14:paraId="0CD0A271" w14:textId="77777777" w:rsidR="00953908" w:rsidRDefault="00953908" w:rsidP="00953908">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Enright, R., S. Freedman, &amp; J. </w:t>
      </w:r>
      <w:proofErr w:type="spellStart"/>
      <w:r>
        <w:rPr>
          <w:rFonts w:ascii="Times New Roman" w:hAnsi="Times New Roman" w:cs="Times New Roman"/>
          <w:sz w:val="24"/>
          <w:szCs w:val="24"/>
        </w:rPr>
        <w:t>Rique</w:t>
      </w:r>
      <w:proofErr w:type="spellEnd"/>
      <w:r>
        <w:rPr>
          <w:rFonts w:ascii="Times New Roman" w:hAnsi="Times New Roman" w:cs="Times New Roman"/>
          <w:sz w:val="24"/>
          <w:szCs w:val="24"/>
        </w:rPr>
        <w:t xml:space="preserve">. (1998) “The Psychology of Interpersonal Forgiveness,” in R. Enright and J. North (eds), </w:t>
      </w:r>
      <w:r w:rsidRPr="002948B7">
        <w:rPr>
          <w:rFonts w:ascii="Times New Roman" w:hAnsi="Times New Roman" w:cs="Times New Roman"/>
          <w:i/>
          <w:sz w:val="24"/>
          <w:szCs w:val="24"/>
        </w:rPr>
        <w:t>Exploring Forgiveness</w:t>
      </w:r>
      <w:r>
        <w:rPr>
          <w:rFonts w:ascii="Times New Roman" w:hAnsi="Times New Roman" w:cs="Times New Roman"/>
          <w:sz w:val="24"/>
          <w:szCs w:val="24"/>
        </w:rPr>
        <w:t xml:space="preserve">, Madison: University of Wisconsin </w:t>
      </w:r>
      <w:r>
        <w:rPr>
          <w:rFonts w:ascii="Times New Roman" w:hAnsi="Times New Roman" w:cs="Times New Roman"/>
          <w:sz w:val="24"/>
          <w:szCs w:val="24"/>
        </w:rPr>
        <w:lastRenderedPageBreak/>
        <w:t>Press.</w:t>
      </w:r>
    </w:p>
    <w:p w14:paraId="22AA66A7" w14:textId="5207CE41"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iCs/>
          <w:sz w:val="24"/>
          <w:szCs w:val="24"/>
        </w:rPr>
      </w:pPr>
      <w:r>
        <w:rPr>
          <w:rFonts w:ascii="Times New Roman" w:hAnsi="Times New Roman" w:cs="Times New Roman"/>
          <w:sz w:val="24"/>
          <w:szCs w:val="24"/>
        </w:rPr>
        <w:t>Fricker, M. (20</w:t>
      </w:r>
      <w:r w:rsidR="00BD0945">
        <w:rPr>
          <w:rFonts w:ascii="Times New Roman" w:hAnsi="Times New Roman" w:cs="Times New Roman"/>
          <w:sz w:val="24"/>
          <w:szCs w:val="24"/>
        </w:rPr>
        <w:t>20</w:t>
      </w:r>
      <w:r>
        <w:rPr>
          <w:rFonts w:ascii="Times New Roman" w:hAnsi="Times New Roman" w:cs="Times New Roman"/>
          <w:sz w:val="24"/>
          <w:szCs w:val="24"/>
        </w:rPr>
        <w:t xml:space="preserve">) </w:t>
      </w:r>
      <w:r w:rsidR="00236DE4">
        <w:rPr>
          <w:rFonts w:ascii="Times New Roman" w:hAnsi="Times New Roman" w:cs="Times New Roman"/>
          <w:sz w:val="24"/>
          <w:szCs w:val="24"/>
        </w:rPr>
        <w:t>“</w:t>
      </w:r>
      <w:r>
        <w:rPr>
          <w:rFonts w:ascii="Times New Roman" w:hAnsi="Times New Roman" w:cs="Times New Roman"/>
          <w:sz w:val="24"/>
          <w:szCs w:val="24"/>
        </w:rPr>
        <w:t>Forgiveness</w:t>
      </w:r>
      <w:r w:rsidR="00BD0945">
        <w:rPr>
          <w:rFonts w:ascii="Times New Roman" w:hAnsi="Times New Roman" w:cs="Times New Roman"/>
          <w:sz w:val="24"/>
          <w:szCs w:val="24"/>
        </w:rPr>
        <w:t>, An Ordered Pluralism</w:t>
      </w:r>
      <w:r w:rsidR="00236DE4">
        <w:rPr>
          <w:rFonts w:ascii="Times New Roman" w:hAnsi="Times New Roman" w:cs="Times New Roman"/>
          <w:sz w:val="24"/>
          <w:szCs w:val="24"/>
        </w:rPr>
        <w:t>,”</w:t>
      </w:r>
      <w:r w:rsidR="00953908">
        <w:rPr>
          <w:rFonts w:ascii="Times New Roman" w:hAnsi="Times New Roman" w:cs="Times New Roman"/>
          <w:sz w:val="24"/>
          <w:szCs w:val="24"/>
        </w:rPr>
        <w:t xml:space="preserve"> working paper, accepted and forthcoming in</w:t>
      </w:r>
      <w:r>
        <w:rPr>
          <w:rFonts w:ascii="Times New Roman" w:hAnsi="Times New Roman" w:cs="Times New Roman"/>
          <w:sz w:val="24"/>
          <w:szCs w:val="24"/>
        </w:rPr>
        <w:t xml:space="preserve"> </w:t>
      </w:r>
      <w:r w:rsidR="00BD0945" w:rsidRPr="00BD0945">
        <w:rPr>
          <w:rFonts w:ascii="Times New Roman" w:hAnsi="Times New Roman" w:cs="Times New Roman"/>
          <w:i/>
          <w:iCs/>
          <w:sz w:val="24"/>
          <w:szCs w:val="24"/>
        </w:rPr>
        <w:t>Au</w:t>
      </w:r>
      <w:r w:rsidR="00BD0945">
        <w:rPr>
          <w:rFonts w:ascii="Times New Roman" w:hAnsi="Times New Roman" w:cs="Times New Roman"/>
          <w:i/>
          <w:iCs/>
          <w:sz w:val="24"/>
          <w:szCs w:val="24"/>
        </w:rPr>
        <w:t>stralasian Philosophical Review</w:t>
      </w:r>
      <w:r>
        <w:rPr>
          <w:rFonts w:ascii="Times New Roman" w:hAnsi="Times New Roman" w:cs="Times New Roman"/>
          <w:sz w:val="24"/>
          <w:szCs w:val="24"/>
        </w:rPr>
        <w:t xml:space="preserve">, </w:t>
      </w:r>
      <w:r w:rsidR="00BD0945" w:rsidRPr="00BD0945">
        <w:rPr>
          <w:rFonts w:ascii="Times New Roman" w:hAnsi="Times New Roman" w:cs="Times New Roman"/>
          <w:iCs/>
          <w:sz w:val="24"/>
          <w:szCs w:val="24"/>
        </w:rPr>
        <w:t>[forthcoming</w:t>
      </w:r>
      <w:r w:rsidR="00BD0945">
        <w:rPr>
          <w:rFonts w:ascii="Times New Roman" w:hAnsi="Times New Roman" w:cs="Times New Roman"/>
          <w:iCs/>
          <w:sz w:val="24"/>
          <w:szCs w:val="24"/>
        </w:rPr>
        <w:t xml:space="preserve"> in 2020</w:t>
      </w:r>
      <w:r w:rsidR="00BD0945" w:rsidRPr="00BD0945">
        <w:rPr>
          <w:rFonts w:ascii="Times New Roman" w:hAnsi="Times New Roman" w:cs="Times New Roman"/>
          <w:iCs/>
          <w:sz w:val="24"/>
          <w:szCs w:val="24"/>
        </w:rPr>
        <w:t>]</w:t>
      </w:r>
    </w:p>
    <w:p w14:paraId="31E409D4" w14:textId="6F9C7BD8" w:rsidR="00F34537" w:rsidRDefault="00F34537" w:rsidP="00EC42EC">
      <w:pPr>
        <w:widowControl w:val="0"/>
        <w:autoSpaceDE w:val="0"/>
        <w:autoSpaceDN w:val="0"/>
        <w:adjustRightInd w:val="0"/>
        <w:spacing w:after="0" w:line="480" w:lineRule="auto"/>
        <w:ind w:left="720" w:hanging="720"/>
        <w:rPr>
          <w:rFonts w:ascii="Times New Roman" w:hAnsi="Times New Roman" w:cs="Times New Roman"/>
          <w:iCs/>
          <w:sz w:val="24"/>
          <w:szCs w:val="24"/>
        </w:rPr>
      </w:pPr>
      <w:proofErr w:type="spellStart"/>
      <w:r>
        <w:rPr>
          <w:rFonts w:ascii="Times New Roman" w:hAnsi="Times New Roman" w:cs="Times New Roman"/>
          <w:iCs/>
          <w:sz w:val="24"/>
          <w:szCs w:val="24"/>
        </w:rPr>
        <w:t>Garrard</w:t>
      </w:r>
      <w:proofErr w:type="spellEnd"/>
      <w:r>
        <w:rPr>
          <w:rFonts w:ascii="Times New Roman" w:hAnsi="Times New Roman" w:cs="Times New Roman"/>
          <w:iCs/>
          <w:sz w:val="24"/>
          <w:szCs w:val="24"/>
        </w:rPr>
        <w:t>, E. (2002)</w:t>
      </w:r>
      <w:r w:rsidRPr="00F34537">
        <w:rPr>
          <w:rFonts w:ascii="Times New Roman" w:hAnsi="Times New Roman" w:cs="Times New Roman"/>
          <w:iCs/>
          <w:sz w:val="24"/>
          <w:szCs w:val="24"/>
        </w:rPr>
        <w:t xml:space="preserve"> </w:t>
      </w:r>
      <w:r>
        <w:rPr>
          <w:rFonts w:ascii="Times New Roman" w:hAnsi="Times New Roman" w:cs="Times New Roman"/>
          <w:iCs/>
          <w:sz w:val="24"/>
          <w:szCs w:val="24"/>
        </w:rPr>
        <w:t>“</w:t>
      </w:r>
      <w:r w:rsidRPr="00F34537">
        <w:rPr>
          <w:rFonts w:ascii="Times New Roman" w:hAnsi="Times New Roman" w:cs="Times New Roman"/>
          <w:iCs/>
          <w:sz w:val="24"/>
          <w:szCs w:val="24"/>
        </w:rPr>
        <w:t>Forgiveness and the Holocaust</w:t>
      </w:r>
      <w:r>
        <w:rPr>
          <w:rFonts w:ascii="Times New Roman" w:hAnsi="Times New Roman" w:cs="Times New Roman"/>
          <w:iCs/>
          <w:sz w:val="24"/>
          <w:szCs w:val="24"/>
        </w:rPr>
        <w:t>,”</w:t>
      </w:r>
      <w:r w:rsidRPr="00F34537">
        <w:rPr>
          <w:rFonts w:ascii="Times New Roman" w:hAnsi="Times New Roman" w:cs="Times New Roman"/>
          <w:iCs/>
          <w:sz w:val="24"/>
          <w:szCs w:val="24"/>
        </w:rPr>
        <w:t xml:space="preserve"> </w:t>
      </w:r>
      <w:r w:rsidRPr="00F34537">
        <w:rPr>
          <w:rFonts w:ascii="Times New Roman" w:hAnsi="Times New Roman" w:cs="Times New Roman"/>
          <w:i/>
          <w:iCs/>
          <w:sz w:val="24"/>
          <w:szCs w:val="24"/>
        </w:rPr>
        <w:t>Ethical Theory and Moral Practice</w:t>
      </w:r>
      <w:r w:rsidRPr="00F34537">
        <w:rPr>
          <w:rFonts w:ascii="Times New Roman" w:hAnsi="Times New Roman" w:cs="Times New Roman"/>
          <w:iCs/>
          <w:sz w:val="24"/>
          <w:szCs w:val="24"/>
        </w:rPr>
        <w:t>, 5(2), 147-165.</w:t>
      </w:r>
    </w:p>
    <w:p w14:paraId="79708320" w14:textId="16BBF715" w:rsidR="002948B7" w:rsidRDefault="002948B7" w:rsidP="00EC42EC">
      <w:pPr>
        <w:widowControl w:val="0"/>
        <w:autoSpaceDE w:val="0"/>
        <w:autoSpaceDN w:val="0"/>
        <w:adjustRightInd w:val="0"/>
        <w:spacing w:after="0" w:line="480" w:lineRule="auto"/>
        <w:ind w:left="720" w:hanging="720"/>
        <w:rPr>
          <w:rFonts w:ascii="Times New Roman" w:hAnsi="Times New Roman" w:cs="Times New Roman"/>
          <w:iCs/>
          <w:sz w:val="24"/>
          <w:szCs w:val="24"/>
        </w:rPr>
      </w:pPr>
      <w:proofErr w:type="spellStart"/>
      <w:r>
        <w:rPr>
          <w:rFonts w:ascii="Times New Roman" w:hAnsi="Times New Roman" w:cs="Times New Roman"/>
          <w:iCs/>
          <w:sz w:val="24"/>
          <w:szCs w:val="24"/>
        </w:rPr>
        <w:t>Garrard</w:t>
      </w:r>
      <w:proofErr w:type="spellEnd"/>
      <w:r>
        <w:rPr>
          <w:rFonts w:ascii="Times New Roman" w:hAnsi="Times New Roman" w:cs="Times New Roman"/>
          <w:iCs/>
          <w:sz w:val="24"/>
          <w:szCs w:val="24"/>
        </w:rPr>
        <w:t xml:space="preserve">, E., &amp; D. McNaughton. (2010) </w:t>
      </w:r>
      <w:r w:rsidRPr="002948B7">
        <w:rPr>
          <w:rFonts w:ascii="Times New Roman" w:hAnsi="Times New Roman" w:cs="Times New Roman"/>
          <w:i/>
          <w:iCs/>
          <w:sz w:val="24"/>
          <w:szCs w:val="24"/>
        </w:rPr>
        <w:t>Forgiveness</w:t>
      </w:r>
      <w:r>
        <w:rPr>
          <w:rFonts w:ascii="Times New Roman" w:hAnsi="Times New Roman" w:cs="Times New Roman"/>
          <w:iCs/>
          <w:sz w:val="24"/>
          <w:szCs w:val="24"/>
        </w:rPr>
        <w:t>, Durham: Acumen Publishing</w:t>
      </w:r>
      <w:r w:rsidRPr="002948B7">
        <w:rPr>
          <w:rFonts w:ascii="Times New Roman" w:hAnsi="Times New Roman" w:cs="Times New Roman"/>
          <w:iCs/>
          <w:sz w:val="24"/>
          <w:szCs w:val="24"/>
        </w:rPr>
        <w:t>.</w:t>
      </w:r>
    </w:p>
    <w:p w14:paraId="553A12B9" w14:textId="01F266CF" w:rsidR="002E6503" w:rsidRDefault="002E6503" w:rsidP="002E650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E6503">
        <w:rPr>
          <w:rFonts w:ascii="Times New Roman" w:hAnsi="Times New Roman" w:cs="Times New Roman"/>
          <w:sz w:val="24"/>
          <w:szCs w:val="24"/>
        </w:rPr>
        <w:t>Gobodo-Madikizela</w:t>
      </w:r>
      <w:proofErr w:type="spellEnd"/>
      <w:r w:rsidRPr="002E6503">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2E6503">
        <w:rPr>
          <w:rFonts w:ascii="Times New Roman" w:hAnsi="Times New Roman" w:cs="Times New Roman"/>
          <w:sz w:val="24"/>
          <w:szCs w:val="24"/>
        </w:rPr>
        <w:t>(2011)</w:t>
      </w:r>
      <w:r>
        <w:rPr>
          <w:rFonts w:ascii="Times New Roman" w:hAnsi="Times New Roman" w:cs="Times New Roman"/>
          <w:sz w:val="24"/>
          <w:szCs w:val="24"/>
        </w:rPr>
        <w:t xml:space="preserve"> </w:t>
      </w:r>
      <w:r w:rsidRPr="002E6503">
        <w:rPr>
          <w:rFonts w:ascii="Times New Roman" w:hAnsi="Times New Roman" w:cs="Times New Roman"/>
          <w:sz w:val="24"/>
          <w:szCs w:val="24"/>
        </w:rPr>
        <w:t>“Intersubjectivity and Embodiment: Exploring the</w:t>
      </w:r>
      <w:r>
        <w:rPr>
          <w:rFonts w:ascii="Times New Roman" w:hAnsi="Times New Roman" w:cs="Times New Roman"/>
          <w:sz w:val="24"/>
          <w:szCs w:val="24"/>
        </w:rPr>
        <w:t xml:space="preserve"> </w:t>
      </w:r>
      <w:r w:rsidRPr="002E6503">
        <w:rPr>
          <w:rFonts w:ascii="Times New Roman" w:hAnsi="Times New Roman" w:cs="Times New Roman"/>
          <w:sz w:val="24"/>
          <w:szCs w:val="24"/>
        </w:rPr>
        <w:t xml:space="preserve">Role of the Maternal in the Language of Forgiveness and Reconciliation,” </w:t>
      </w:r>
      <w:r w:rsidRPr="002E6503">
        <w:rPr>
          <w:rFonts w:ascii="Times New Roman" w:hAnsi="Times New Roman" w:cs="Times New Roman"/>
          <w:i/>
          <w:sz w:val="24"/>
          <w:szCs w:val="24"/>
        </w:rPr>
        <w:t>Signs</w:t>
      </w:r>
      <w:r w:rsidRPr="002E6503">
        <w:rPr>
          <w:rFonts w:ascii="Times New Roman" w:hAnsi="Times New Roman" w:cs="Times New Roman"/>
          <w:sz w:val="24"/>
          <w:szCs w:val="24"/>
        </w:rPr>
        <w:t xml:space="preserve"> 36</w:t>
      </w:r>
      <w:r>
        <w:rPr>
          <w:rFonts w:ascii="Times New Roman" w:hAnsi="Times New Roman" w:cs="Times New Roman"/>
          <w:sz w:val="24"/>
          <w:szCs w:val="24"/>
        </w:rPr>
        <w:t>(</w:t>
      </w:r>
      <w:r w:rsidRPr="002E6503">
        <w:rPr>
          <w:rFonts w:ascii="Times New Roman" w:hAnsi="Times New Roman" w:cs="Times New Roman"/>
          <w:sz w:val="24"/>
          <w:szCs w:val="24"/>
        </w:rPr>
        <w:t>3</w:t>
      </w:r>
      <w:r>
        <w:rPr>
          <w:rFonts w:ascii="Times New Roman" w:hAnsi="Times New Roman" w:cs="Times New Roman"/>
          <w:sz w:val="24"/>
          <w:szCs w:val="24"/>
        </w:rPr>
        <w:t>)</w:t>
      </w:r>
      <w:r w:rsidRPr="002E6503">
        <w:rPr>
          <w:rFonts w:ascii="Times New Roman" w:hAnsi="Times New Roman" w:cs="Times New Roman"/>
          <w:sz w:val="24"/>
          <w:szCs w:val="24"/>
        </w:rPr>
        <w:t>: 541–51</w:t>
      </w:r>
      <w:r>
        <w:rPr>
          <w:rFonts w:ascii="Times New Roman" w:hAnsi="Times New Roman" w:cs="Times New Roman"/>
          <w:sz w:val="24"/>
          <w:szCs w:val="24"/>
        </w:rPr>
        <w:t>.</w:t>
      </w:r>
    </w:p>
    <w:p w14:paraId="4B5ECED7" w14:textId="2747F443" w:rsidR="00BE7010" w:rsidRDefault="00BE7010" w:rsidP="00BE70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E7010">
        <w:rPr>
          <w:rFonts w:ascii="Times New Roman" w:hAnsi="Times New Roman" w:cs="Times New Roman"/>
          <w:sz w:val="24"/>
          <w:szCs w:val="24"/>
        </w:rPr>
        <w:t>Govier</w:t>
      </w:r>
      <w:proofErr w:type="spellEnd"/>
      <w:r>
        <w:rPr>
          <w:rFonts w:ascii="Times New Roman" w:hAnsi="Times New Roman" w:cs="Times New Roman"/>
          <w:sz w:val="24"/>
          <w:szCs w:val="24"/>
        </w:rPr>
        <w:t>, T. (1999) “</w:t>
      </w:r>
      <w:r w:rsidRPr="00BE7010">
        <w:rPr>
          <w:rFonts w:ascii="Times New Roman" w:hAnsi="Times New Roman" w:cs="Times New Roman"/>
          <w:sz w:val="24"/>
          <w:szCs w:val="24"/>
        </w:rPr>
        <w:t>Forgiveness and the Unforgivable</w:t>
      </w:r>
      <w:r>
        <w:rPr>
          <w:rFonts w:ascii="Times New Roman" w:hAnsi="Times New Roman" w:cs="Times New Roman"/>
          <w:sz w:val="24"/>
          <w:szCs w:val="24"/>
        </w:rPr>
        <w:t xml:space="preserve">,” </w:t>
      </w:r>
      <w:r w:rsidRPr="00BE7010">
        <w:rPr>
          <w:rFonts w:ascii="Times New Roman" w:hAnsi="Times New Roman" w:cs="Times New Roman"/>
          <w:i/>
          <w:sz w:val="24"/>
          <w:szCs w:val="24"/>
        </w:rPr>
        <w:t>American Philosophical Quarterly</w:t>
      </w:r>
      <w:r>
        <w:rPr>
          <w:rFonts w:ascii="Times New Roman" w:hAnsi="Times New Roman" w:cs="Times New Roman"/>
          <w:sz w:val="24"/>
          <w:szCs w:val="24"/>
        </w:rPr>
        <w:t xml:space="preserve"> 36 (1):59 – 75.</w:t>
      </w:r>
    </w:p>
    <w:p w14:paraId="345218E3" w14:textId="44DCC622"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Govier</w:t>
      </w:r>
      <w:proofErr w:type="spellEnd"/>
      <w:r>
        <w:rPr>
          <w:rFonts w:ascii="Times New Roman" w:hAnsi="Times New Roman" w:cs="Times New Roman"/>
          <w:sz w:val="24"/>
          <w:szCs w:val="24"/>
        </w:rPr>
        <w:t xml:space="preserve">, T. (2002) </w:t>
      </w:r>
      <w:r>
        <w:rPr>
          <w:rFonts w:ascii="Times New Roman" w:hAnsi="Times New Roman" w:cs="Times New Roman"/>
          <w:i/>
          <w:iCs/>
          <w:sz w:val="24"/>
          <w:szCs w:val="24"/>
        </w:rPr>
        <w:t>Forgiveness and Revenge</w:t>
      </w:r>
      <w:r w:rsidR="00236DE4">
        <w:rPr>
          <w:rFonts w:ascii="Times New Roman" w:hAnsi="Times New Roman" w:cs="Times New Roman"/>
          <w:i/>
          <w:iCs/>
          <w:sz w:val="24"/>
          <w:szCs w:val="24"/>
        </w:rPr>
        <w:t>,</w:t>
      </w:r>
      <w:r>
        <w:rPr>
          <w:rFonts w:ascii="Times New Roman" w:hAnsi="Times New Roman" w:cs="Times New Roman"/>
          <w:sz w:val="24"/>
          <w:szCs w:val="24"/>
        </w:rPr>
        <w:t xml:space="preserve"> </w:t>
      </w:r>
      <w:r w:rsidR="00236DE4">
        <w:rPr>
          <w:rFonts w:ascii="Times New Roman" w:hAnsi="Times New Roman" w:cs="Times New Roman"/>
          <w:sz w:val="24"/>
          <w:szCs w:val="24"/>
        </w:rPr>
        <w:t xml:space="preserve">London: </w:t>
      </w:r>
      <w:r>
        <w:rPr>
          <w:rFonts w:ascii="Times New Roman" w:hAnsi="Times New Roman" w:cs="Times New Roman"/>
          <w:sz w:val="24"/>
          <w:szCs w:val="24"/>
        </w:rPr>
        <w:t>Routledge.</w:t>
      </w:r>
    </w:p>
    <w:p w14:paraId="4C917988" w14:textId="2ECA772E"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Govier</w:t>
      </w:r>
      <w:proofErr w:type="spellEnd"/>
      <w:r>
        <w:rPr>
          <w:rFonts w:ascii="Times New Roman" w:hAnsi="Times New Roman" w:cs="Times New Roman"/>
          <w:sz w:val="24"/>
          <w:szCs w:val="24"/>
        </w:rPr>
        <w:t>, T., &amp; Verwoerd</w:t>
      </w:r>
      <w:r w:rsidR="00236DE4">
        <w:rPr>
          <w:rFonts w:ascii="Times New Roman" w:hAnsi="Times New Roman" w:cs="Times New Roman"/>
          <w:sz w:val="24"/>
          <w:szCs w:val="24"/>
        </w:rPr>
        <w:t>, W. (2002)</w:t>
      </w:r>
      <w:r>
        <w:rPr>
          <w:rFonts w:ascii="Times New Roman" w:hAnsi="Times New Roman" w:cs="Times New Roman"/>
          <w:sz w:val="24"/>
          <w:szCs w:val="24"/>
        </w:rPr>
        <w:t xml:space="preserve"> </w:t>
      </w:r>
      <w:r w:rsidR="00236DE4">
        <w:rPr>
          <w:rFonts w:ascii="Times New Roman" w:hAnsi="Times New Roman" w:cs="Times New Roman"/>
          <w:sz w:val="24"/>
          <w:szCs w:val="24"/>
        </w:rPr>
        <w:t>“</w:t>
      </w:r>
      <w:r>
        <w:rPr>
          <w:rFonts w:ascii="Times New Roman" w:hAnsi="Times New Roman" w:cs="Times New Roman"/>
          <w:sz w:val="24"/>
          <w:szCs w:val="24"/>
        </w:rPr>
        <w:t>Forgiveness: The Victim’</w:t>
      </w:r>
      <w:r w:rsidR="00236DE4">
        <w:rPr>
          <w:rFonts w:ascii="Times New Roman" w:hAnsi="Times New Roman" w:cs="Times New Roman"/>
          <w:sz w:val="24"/>
          <w:szCs w:val="24"/>
        </w:rPr>
        <w:t>s Prerogative,”</w:t>
      </w:r>
      <w:r>
        <w:rPr>
          <w:rFonts w:ascii="Times New Roman" w:hAnsi="Times New Roman" w:cs="Times New Roman"/>
          <w:sz w:val="24"/>
          <w:szCs w:val="24"/>
        </w:rPr>
        <w:t xml:space="preserve"> </w:t>
      </w:r>
      <w:r>
        <w:rPr>
          <w:rFonts w:ascii="Times New Roman" w:hAnsi="Times New Roman" w:cs="Times New Roman"/>
          <w:i/>
          <w:iCs/>
          <w:sz w:val="24"/>
          <w:szCs w:val="24"/>
        </w:rPr>
        <w:t>South African Journal of Philosophy</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(2), 97–111. https://doi.org/10.4314/sajpem.v21i2.31338</w:t>
      </w:r>
    </w:p>
    <w:p w14:paraId="03F031AC" w14:textId="318EC654"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Griswold, C. (2007) </w:t>
      </w:r>
      <w:r>
        <w:rPr>
          <w:rFonts w:ascii="Times New Roman" w:hAnsi="Times New Roman" w:cs="Times New Roman"/>
          <w:i/>
          <w:iCs/>
          <w:sz w:val="24"/>
          <w:szCs w:val="24"/>
        </w:rPr>
        <w:t>Forgiveness: A Philosophical Exploration</w:t>
      </w:r>
      <w:r w:rsidR="00236DE4">
        <w:rPr>
          <w:rFonts w:ascii="Times New Roman" w:hAnsi="Times New Roman" w:cs="Times New Roman"/>
          <w:sz w:val="24"/>
          <w:szCs w:val="24"/>
        </w:rPr>
        <w:t>,</w:t>
      </w:r>
      <w:r>
        <w:rPr>
          <w:rFonts w:ascii="Times New Roman" w:hAnsi="Times New Roman" w:cs="Times New Roman"/>
          <w:sz w:val="24"/>
          <w:szCs w:val="24"/>
        </w:rPr>
        <w:t xml:space="preserve"> </w:t>
      </w:r>
      <w:r w:rsidR="00236DE4">
        <w:rPr>
          <w:rFonts w:ascii="Times New Roman" w:hAnsi="Times New Roman" w:cs="Times New Roman"/>
          <w:sz w:val="24"/>
          <w:szCs w:val="24"/>
        </w:rPr>
        <w:t xml:space="preserve">Cambridge: </w:t>
      </w:r>
      <w:r>
        <w:rPr>
          <w:rFonts w:ascii="Times New Roman" w:hAnsi="Times New Roman" w:cs="Times New Roman"/>
          <w:sz w:val="24"/>
          <w:szCs w:val="24"/>
        </w:rPr>
        <w:t>Cambridge University Press.</w:t>
      </w:r>
    </w:p>
    <w:p w14:paraId="30AE501A" w14:textId="486AB865" w:rsidR="00EC42EC" w:rsidRDefault="00676B57"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Haber, J.</w:t>
      </w:r>
      <w:r w:rsidR="00EC42EC">
        <w:rPr>
          <w:rFonts w:ascii="Times New Roman" w:hAnsi="Times New Roman" w:cs="Times New Roman"/>
          <w:sz w:val="24"/>
          <w:szCs w:val="24"/>
        </w:rPr>
        <w:t xml:space="preserve"> (1991) </w:t>
      </w:r>
      <w:r w:rsidR="00EC42EC">
        <w:rPr>
          <w:rFonts w:ascii="Times New Roman" w:hAnsi="Times New Roman" w:cs="Times New Roman"/>
          <w:i/>
          <w:iCs/>
          <w:sz w:val="24"/>
          <w:szCs w:val="24"/>
        </w:rPr>
        <w:t>Forgiveness</w:t>
      </w:r>
      <w:r w:rsidR="00236DE4">
        <w:rPr>
          <w:rFonts w:ascii="Times New Roman" w:hAnsi="Times New Roman" w:cs="Times New Roman"/>
          <w:sz w:val="24"/>
          <w:szCs w:val="24"/>
        </w:rPr>
        <w:t>,</w:t>
      </w:r>
      <w:r w:rsidR="00EC42EC">
        <w:rPr>
          <w:rFonts w:ascii="Times New Roman" w:hAnsi="Times New Roman" w:cs="Times New Roman"/>
          <w:sz w:val="24"/>
          <w:szCs w:val="24"/>
        </w:rPr>
        <w:t xml:space="preserve"> </w:t>
      </w:r>
      <w:proofErr w:type="spellStart"/>
      <w:r w:rsidR="00236DE4">
        <w:rPr>
          <w:rFonts w:ascii="Times New Roman" w:hAnsi="Times New Roman" w:cs="Times New Roman"/>
          <w:sz w:val="24"/>
          <w:szCs w:val="24"/>
        </w:rPr>
        <w:t>Landham</w:t>
      </w:r>
      <w:proofErr w:type="spellEnd"/>
      <w:r w:rsidR="00236DE4">
        <w:rPr>
          <w:rFonts w:ascii="Times New Roman" w:hAnsi="Times New Roman" w:cs="Times New Roman"/>
          <w:sz w:val="24"/>
          <w:szCs w:val="24"/>
        </w:rPr>
        <w:t xml:space="preserve">, MD: </w:t>
      </w:r>
      <w:r w:rsidR="00EC42EC">
        <w:rPr>
          <w:rFonts w:ascii="Times New Roman" w:hAnsi="Times New Roman" w:cs="Times New Roman"/>
          <w:sz w:val="24"/>
          <w:szCs w:val="24"/>
        </w:rPr>
        <w:t>Rowman &amp; Littlefield Publishers.</w:t>
      </w:r>
    </w:p>
    <w:p w14:paraId="4130DA86" w14:textId="4602ECCA" w:rsidR="00BE7010" w:rsidRDefault="00BE7010" w:rsidP="00BE7010">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Hagberg, G. (20</w:t>
      </w:r>
      <w:r w:rsidR="001908EC">
        <w:rPr>
          <w:rFonts w:ascii="Times New Roman" w:hAnsi="Times New Roman" w:cs="Times New Roman"/>
          <w:sz w:val="24"/>
          <w:szCs w:val="24"/>
        </w:rPr>
        <w:t>11</w:t>
      </w:r>
      <w:r>
        <w:rPr>
          <w:rFonts w:ascii="Times New Roman" w:hAnsi="Times New Roman" w:cs="Times New Roman"/>
          <w:sz w:val="24"/>
          <w:szCs w:val="24"/>
        </w:rPr>
        <w:t xml:space="preserve">) “The Self Rewritten: The Case of Self-Forgiveness,” in C. </w:t>
      </w:r>
      <w:r w:rsidRPr="00BE7010">
        <w:rPr>
          <w:rFonts w:ascii="Times New Roman" w:hAnsi="Times New Roman" w:cs="Times New Roman"/>
          <w:sz w:val="24"/>
          <w:szCs w:val="24"/>
        </w:rPr>
        <w:t>Fricke</w:t>
      </w:r>
      <w:r>
        <w:rPr>
          <w:rFonts w:ascii="Times New Roman" w:hAnsi="Times New Roman" w:cs="Times New Roman"/>
          <w:sz w:val="24"/>
          <w:szCs w:val="24"/>
        </w:rPr>
        <w:t xml:space="preserve"> (ed.), </w:t>
      </w:r>
      <w:r w:rsidRPr="00BE7010">
        <w:rPr>
          <w:rFonts w:ascii="Times New Roman" w:hAnsi="Times New Roman" w:cs="Times New Roman"/>
          <w:i/>
          <w:sz w:val="24"/>
          <w:szCs w:val="24"/>
        </w:rPr>
        <w:t>The Ethics of Forgiveness: A Collection of Essays</w:t>
      </w:r>
      <w:r>
        <w:rPr>
          <w:rFonts w:ascii="Times New Roman" w:hAnsi="Times New Roman" w:cs="Times New Roman"/>
          <w:sz w:val="24"/>
          <w:szCs w:val="24"/>
        </w:rPr>
        <w:t>, London: Routledge.</w:t>
      </w:r>
      <w:r w:rsidRPr="00BE7010">
        <w:rPr>
          <w:rFonts w:ascii="Times New Roman" w:hAnsi="Times New Roman" w:cs="Times New Roman"/>
          <w:sz w:val="24"/>
          <w:szCs w:val="24"/>
        </w:rPr>
        <w:t xml:space="preserve"> </w:t>
      </w:r>
    </w:p>
    <w:p w14:paraId="37432506" w14:textId="5AD91CA1" w:rsidR="00676B57" w:rsidRDefault="00676B57" w:rsidP="00676B57">
      <w:pPr>
        <w:widowControl w:val="0"/>
        <w:autoSpaceDE w:val="0"/>
        <w:autoSpaceDN w:val="0"/>
        <w:adjustRightInd w:val="0"/>
        <w:spacing w:after="0" w:line="480" w:lineRule="auto"/>
        <w:ind w:left="720" w:hanging="720"/>
        <w:rPr>
          <w:rFonts w:ascii="Times New Roman" w:hAnsi="Times New Roman" w:cs="Times New Roman"/>
          <w:sz w:val="24"/>
          <w:szCs w:val="24"/>
        </w:rPr>
      </w:pPr>
      <w:r w:rsidRPr="00676B57">
        <w:rPr>
          <w:rFonts w:ascii="Times New Roman" w:hAnsi="Times New Roman" w:cs="Times New Roman"/>
          <w:sz w:val="24"/>
          <w:szCs w:val="24"/>
        </w:rPr>
        <w:t>Hart,</w:t>
      </w:r>
      <w:r>
        <w:rPr>
          <w:rFonts w:ascii="Times New Roman" w:hAnsi="Times New Roman" w:cs="Times New Roman"/>
          <w:sz w:val="24"/>
          <w:szCs w:val="24"/>
        </w:rPr>
        <w:t xml:space="preserve"> H. (1959)</w:t>
      </w:r>
      <w:r w:rsidRPr="00676B57">
        <w:rPr>
          <w:rFonts w:ascii="Times New Roman" w:hAnsi="Times New Roman" w:cs="Times New Roman"/>
          <w:sz w:val="24"/>
          <w:szCs w:val="24"/>
        </w:rPr>
        <w:t xml:space="preserve"> </w:t>
      </w:r>
      <w:r w:rsidRPr="00676B57">
        <w:rPr>
          <w:rFonts w:ascii="Times New Roman" w:hAnsi="Times New Roman" w:cs="Times New Roman"/>
          <w:i/>
          <w:sz w:val="24"/>
          <w:szCs w:val="24"/>
        </w:rPr>
        <w:t>Punishment and Responsibility: Essays in the Philosophy of Law</w:t>
      </w:r>
      <w:r w:rsidR="00340188">
        <w:rPr>
          <w:rFonts w:ascii="Times New Roman" w:hAnsi="Times New Roman" w:cs="Times New Roman"/>
          <w:i/>
          <w:sz w:val="24"/>
          <w:szCs w:val="24"/>
        </w:rPr>
        <w:t>,</w:t>
      </w:r>
      <w:r w:rsidR="00340188">
        <w:rPr>
          <w:rFonts w:ascii="Times New Roman" w:hAnsi="Times New Roman" w:cs="Times New Roman"/>
          <w:sz w:val="24"/>
          <w:szCs w:val="24"/>
        </w:rPr>
        <w:t xml:space="preserve"> Oxford: Oxford University Press, second edition, 2008.</w:t>
      </w:r>
    </w:p>
    <w:p w14:paraId="315356BD" w14:textId="63C9FF50" w:rsidR="002E6503" w:rsidRDefault="002E6503" w:rsidP="002E6503">
      <w:pPr>
        <w:widowControl w:val="0"/>
        <w:autoSpaceDE w:val="0"/>
        <w:autoSpaceDN w:val="0"/>
        <w:adjustRightInd w:val="0"/>
        <w:spacing w:after="0" w:line="480" w:lineRule="auto"/>
        <w:ind w:left="720" w:hanging="720"/>
        <w:rPr>
          <w:rFonts w:ascii="Times New Roman" w:hAnsi="Times New Roman" w:cs="Times New Roman"/>
          <w:sz w:val="24"/>
          <w:szCs w:val="24"/>
        </w:rPr>
      </w:pPr>
      <w:r w:rsidRPr="002E6503">
        <w:rPr>
          <w:rFonts w:ascii="Times New Roman" w:hAnsi="Times New Roman" w:cs="Times New Roman"/>
          <w:sz w:val="24"/>
          <w:szCs w:val="24"/>
        </w:rPr>
        <w:t xml:space="preserve">Holmgren, </w:t>
      </w:r>
      <w:r>
        <w:rPr>
          <w:rFonts w:ascii="Times New Roman" w:hAnsi="Times New Roman" w:cs="Times New Roman"/>
          <w:sz w:val="24"/>
          <w:szCs w:val="24"/>
        </w:rPr>
        <w:t xml:space="preserve">M. (2012) </w:t>
      </w:r>
      <w:r w:rsidRPr="002E6503">
        <w:rPr>
          <w:rFonts w:ascii="Times New Roman" w:hAnsi="Times New Roman" w:cs="Times New Roman"/>
          <w:i/>
          <w:sz w:val="24"/>
          <w:szCs w:val="24"/>
        </w:rPr>
        <w:t>Forgiveness and Retribution: Responding to Wrongdoing</w:t>
      </w:r>
      <w:r>
        <w:rPr>
          <w:rFonts w:ascii="Times New Roman" w:hAnsi="Times New Roman" w:cs="Times New Roman"/>
          <w:sz w:val="24"/>
          <w:szCs w:val="24"/>
        </w:rPr>
        <w:t>,</w:t>
      </w:r>
      <w:r w:rsidRPr="002E6503">
        <w:rPr>
          <w:rFonts w:ascii="Times New Roman" w:hAnsi="Times New Roman" w:cs="Times New Roman"/>
          <w:sz w:val="24"/>
          <w:szCs w:val="24"/>
        </w:rPr>
        <w:t xml:space="preserve"> </w:t>
      </w:r>
      <w:r>
        <w:rPr>
          <w:rFonts w:ascii="Times New Roman" w:hAnsi="Times New Roman" w:cs="Times New Roman"/>
          <w:sz w:val="24"/>
          <w:szCs w:val="24"/>
        </w:rPr>
        <w:t>Cambridge: Cambridge University Press.</w:t>
      </w:r>
    </w:p>
    <w:p w14:paraId="2A43CD43" w14:textId="76226F57" w:rsidR="00EC42EC" w:rsidRDefault="00236DE4"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Horsbrugh</w:t>
      </w:r>
      <w:proofErr w:type="spellEnd"/>
      <w:r>
        <w:rPr>
          <w:rFonts w:ascii="Times New Roman" w:hAnsi="Times New Roman" w:cs="Times New Roman"/>
          <w:sz w:val="24"/>
          <w:szCs w:val="24"/>
        </w:rPr>
        <w:t>, H. J. N. (1974)</w:t>
      </w:r>
      <w:r w:rsidR="00EC42EC">
        <w:rPr>
          <w:rFonts w:ascii="Times New Roman" w:hAnsi="Times New Roman" w:cs="Times New Roman"/>
          <w:sz w:val="24"/>
          <w:szCs w:val="24"/>
        </w:rPr>
        <w:t xml:space="preserve"> </w:t>
      </w:r>
      <w:r>
        <w:rPr>
          <w:rFonts w:ascii="Times New Roman" w:hAnsi="Times New Roman" w:cs="Times New Roman"/>
          <w:sz w:val="24"/>
          <w:szCs w:val="24"/>
        </w:rPr>
        <w:t>“Forgiveness,”</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Canadian Journal of Philosophy</w:t>
      </w:r>
      <w:r w:rsidR="00EC42EC" w:rsidRPr="00953908">
        <w:rPr>
          <w:rFonts w:ascii="Times New Roman" w:hAnsi="Times New Roman" w:cs="Times New Roman"/>
          <w:sz w:val="24"/>
          <w:szCs w:val="24"/>
        </w:rPr>
        <w:t xml:space="preserve">, </w:t>
      </w:r>
      <w:r w:rsidR="00EC42EC" w:rsidRPr="00953908">
        <w:rPr>
          <w:rFonts w:ascii="Times New Roman" w:hAnsi="Times New Roman" w:cs="Times New Roman"/>
          <w:iCs/>
          <w:sz w:val="24"/>
          <w:szCs w:val="24"/>
        </w:rPr>
        <w:t>4</w:t>
      </w:r>
      <w:r w:rsidR="00EC42EC">
        <w:rPr>
          <w:rFonts w:ascii="Times New Roman" w:hAnsi="Times New Roman" w:cs="Times New Roman"/>
          <w:sz w:val="24"/>
          <w:szCs w:val="24"/>
        </w:rPr>
        <w:t>(2), 269–282. https://doi.org/10.1080/00455091.1974.10716937</w:t>
      </w:r>
    </w:p>
    <w:p w14:paraId="67F63EF3" w14:textId="570EB450" w:rsidR="00F34537" w:rsidRDefault="00F34537"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F34537">
        <w:rPr>
          <w:rFonts w:ascii="Times New Roman" w:hAnsi="Times New Roman" w:cs="Times New Roman"/>
          <w:sz w:val="24"/>
          <w:szCs w:val="24"/>
        </w:rPr>
        <w:t>Jankélévitch</w:t>
      </w:r>
      <w:proofErr w:type="spellEnd"/>
      <w:r w:rsidRPr="00F34537">
        <w:rPr>
          <w:rFonts w:ascii="Times New Roman" w:hAnsi="Times New Roman" w:cs="Times New Roman"/>
          <w:sz w:val="24"/>
          <w:szCs w:val="24"/>
        </w:rPr>
        <w:t xml:space="preserve">, V. </w:t>
      </w:r>
      <w:r w:rsidR="00953908" w:rsidRPr="00F34537">
        <w:rPr>
          <w:rFonts w:ascii="Times New Roman" w:hAnsi="Times New Roman" w:cs="Times New Roman"/>
          <w:sz w:val="24"/>
          <w:szCs w:val="24"/>
        </w:rPr>
        <w:t>(1996)</w:t>
      </w:r>
      <w:r w:rsidR="00953908">
        <w:rPr>
          <w:rFonts w:ascii="Times New Roman" w:hAnsi="Times New Roman" w:cs="Times New Roman"/>
          <w:sz w:val="24"/>
          <w:szCs w:val="24"/>
        </w:rPr>
        <w:t xml:space="preserve"> </w:t>
      </w:r>
      <w:r w:rsidRPr="00F34537">
        <w:rPr>
          <w:rFonts w:ascii="Times New Roman" w:hAnsi="Times New Roman" w:cs="Times New Roman"/>
          <w:sz w:val="24"/>
          <w:szCs w:val="24"/>
        </w:rPr>
        <w:t>"Should we pardon them?"</w:t>
      </w:r>
      <w:r w:rsidR="00953908">
        <w:rPr>
          <w:rFonts w:ascii="Times New Roman" w:hAnsi="Times New Roman" w:cs="Times New Roman"/>
          <w:sz w:val="24"/>
          <w:szCs w:val="24"/>
        </w:rPr>
        <w:t xml:space="preserve"> In</w:t>
      </w:r>
      <w:r w:rsidRPr="00F34537">
        <w:rPr>
          <w:rFonts w:ascii="Times New Roman" w:hAnsi="Times New Roman" w:cs="Times New Roman"/>
          <w:sz w:val="24"/>
          <w:szCs w:val="24"/>
        </w:rPr>
        <w:t xml:space="preserve"> A</w:t>
      </w:r>
      <w:r>
        <w:rPr>
          <w:rFonts w:ascii="Times New Roman" w:hAnsi="Times New Roman" w:cs="Times New Roman"/>
          <w:sz w:val="24"/>
          <w:szCs w:val="24"/>
        </w:rPr>
        <w:t>.</w:t>
      </w:r>
      <w:r w:rsidR="00953908">
        <w:rPr>
          <w:rFonts w:ascii="Times New Roman" w:hAnsi="Times New Roman" w:cs="Times New Roman"/>
          <w:sz w:val="24"/>
          <w:szCs w:val="24"/>
        </w:rPr>
        <w:t xml:space="preserve"> </w:t>
      </w:r>
      <w:r w:rsidRPr="00F34537">
        <w:rPr>
          <w:rFonts w:ascii="Times New Roman" w:hAnsi="Times New Roman" w:cs="Times New Roman"/>
          <w:sz w:val="24"/>
          <w:szCs w:val="24"/>
        </w:rPr>
        <w:t>Hobart</w:t>
      </w:r>
      <w:r>
        <w:rPr>
          <w:rFonts w:ascii="Times New Roman" w:hAnsi="Times New Roman" w:cs="Times New Roman"/>
          <w:sz w:val="24"/>
          <w:szCs w:val="24"/>
        </w:rPr>
        <w:t xml:space="preserve"> (trans.),</w:t>
      </w:r>
      <w:r w:rsidRPr="00F34537">
        <w:rPr>
          <w:rFonts w:ascii="Times New Roman" w:hAnsi="Times New Roman" w:cs="Times New Roman"/>
          <w:sz w:val="24"/>
          <w:szCs w:val="24"/>
        </w:rPr>
        <w:t xml:space="preserve"> </w:t>
      </w:r>
      <w:r w:rsidRPr="00F34537">
        <w:rPr>
          <w:rFonts w:ascii="Times New Roman" w:hAnsi="Times New Roman" w:cs="Times New Roman"/>
          <w:i/>
          <w:sz w:val="24"/>
          <w:szCs w:val="24"/>
        </w:rPr>
        <w:t>Critical Inquiry</w:t>
      </w:r>
      <w:r w:rsidRPr="00F34537">
        <w:rPr>
          <w:rFonts w:ascii="Times New Roman" w:hAnsi="Times New Roman" w:cs="Times New Roman"/>
          <w:sz w:val="24"/>
          <w:szCs w:val="24"/>
        </w:rPr>
        <w:t xml:space="preserve"> 22</w:t>
      </w:r>
      <w:r w:rsidR="00953908">
        <w:rPr>
          <w:rFonts w:ascii="Times New Roman" w:hAnsi="Times New Roman" w:cs="Times New Roman"/>
          <w:sz w:val="24"/>
          <w:szCs w:val="24"/>
        </w:rPr>
        <w:t>(</w:t>
      </w:r>
      <w:r w:rsidRPr="00F34537">
        <w:rPr>
          <w:rFonts w:ascii="Times New Roman" w:hAnsi="Times New Roman" w:cs="Times New Roman"/>
          <w:sz w:val="24"/>
          <w:szCs w:val="24"/>
        </w:rPr>
        <w:t>3</w:t>
      </w:r>
      <w:r w:rsidR="00953908">
        <w:rPr>
          <w:rFonts w:ascii="Times New Roman" w:hAnsi="Times New Roman" w:cs="Times New Roman"/>
          <w:sz w:val="24"/>
          <w:szCs w:val="24"/>
        </w:rPr>
        <w:t>)</w:t>
      </w:r>
      <w:r w:rsidRPr="00F34537">
        <w:rPr>
          <w:rFonts w:ascii="Times New Roman" w:hAnsi="Times New Roman" w:cs="Times New Roman"/>
          <w:sz w:val="24"/>
          <w:szCs w:val="24"/>
        </w:rPr>
        <w:t>: 552-572.</w:t>
      </w:r>
    </w:p>
    <w:p w14:paraId="062658B0" w14:textId="755F66C3" w:rsidR="00EC42EC" w:rsidRDefault="00236DE4"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Jorgensen, L. M. (2017)</w:t>
      </w:r>
      <w:r w:rsidR="00EC42EC">
        <w:rPr>
          <w:rFonts w:ascii="Times New Roman" w:hAnsi="Times New Roman" w:cs="Times New Roman"/>
          <w:sz w:val="24"/>
          <w:szCs w:val="24"/>
        </w:rPr>
        <w:t xml:space="preserve"> </w:t>
      </w:r>
      <w:r>
        <w:rPr>
          <w:rFonts w:ascii="Times New Roman" w:hAnsi="Times New Roman" w:cs="Times New Roman"/>
          <w:sz w:val="24"/>
          <w:szCs w:val="24"/>
        </w:rPr>
        <w:t>“</w:t>
      </w:r>
      <w:r w:rsidR="00EC42EC">
        <w:rPr>
          <w:rFonts w:ascii="Times New Roman" w:hAnsi="Times New Roman" w:cs="Times New Roman"/>
          <w:sz w:val="24"/>
          <w:szCs w:val="24"/>
        </w:rPr>
        <w:t>Forgiveness After Charleston: The Ethics of an Unlikely Act</w:t>
      </w:r>
      <w:r>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The Good Society</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26</w:t>
      </w:r>
      <w:r w:rsidR="00EC42EC">
        <w:rPr>
          <w:rFonts w:ascii="Times New Roman" w:hAnsi="Times New Roman" w:cs="Times New Roman"/>
          <w:sz w:val="24"/>
          <w:szCs w:val="24"/>
        </w:rPr>
        <w:t>(2–3), 338–353.</w:t>
      </w:r>
    </w:p>
    <w:p w14:paraId="08250725" w14:textId="4EFAAB9D" w:rsidR="00EC42EC" w:rsidRDefault="00236DE4"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Kading</w:t>
      </w:r>
      <w:proofErr w:type="spellEnd"/>
      <w:r>
        <w:rPr>
          <w:rFonts w:ascii="Times New Roman" w:hAnsi="Times New Roman" w:cs="Times New Roman"/>
          <w:sz w:val="24"/>
          <w:szCs w:val="24"/>
        </w:rPr>
        <w:t>, D. (1960)</w:t>
      </w:r>
      <w:r w:rsidR="00EC42EC">
        <w:rPr>
          <w:rFonts w:ascii="Times New Roman" w:hAnsi="Times New Roman" w:cs="Times New Roman"/>
          <w:sz w:val="24"/>
          <w:szCs w:val="24"/>
        </w:rPr>
        <w:t xml:space="preserve"> </w:t>
      </w:r>
      <w:r>
        <w:rPr>
          <w:rFonts w:ascii="Times New Roman" w:hAnsi="Times New Roman" w:cs="Times New Roman"/>
          <w:sz w:val="24"/>
          <w:szCs w:val="24"/>
        </w:rPr>
        <w:t>“</w:t>
      </w:r>
      <w:r w:rsidR="00EC42EC">
        <w:rPr>
          <w:rFonts w:ascii="Times New Roman" w:hAnsi="Times New Roman" w:cs="Times New Roman"/>
          <w:sz w:val="24"/>
          <w:szCs w:val="24"/>
        </w:rPr>
        <w:t>On Promising Without Moral Risk</w:t>
      </w:r>
      <w:r>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Philosophical Studies</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11</w:t>
      </w:r>
      <w:r w:rsidR="00EC42EC">
        <w:rPr>
          <w:rFonts w:ascii="Times New Roman" w:hAnsi="Times New Roman" w:cs="Times New Roman"/>
          <w:sz w:val="24"/>
          <w:szCs w:val="24"/>
        </w:rPr>
        <w:t xml:space="preserve">(4), 58–63. </w:t>
      </w:r>
      <w:r w:rsidR="00BD0945" w:rsidRPr="00311CA9">
        <w:rPr>
          <w:rFonts w:ascii="Times New Roman" w:hAnsi="Times New Roman" w:cs="Times New Roman"/>
          <w:sz w:val="24"/>
          <w:szCs w:val="24"/>
        </w:rPr>
        <w:t>https://doi.org/10.1007/BF00420678</w:t>
      </w:r>
    </w:p>
    <w:p w14:paraId="4FD8746A" w14:textId="58C12FAA" w:rsidR="00A22A71" w:rsidRDefault="00A22A71" w:rsidP="00BD0945">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Kant, I. (1775-1780) </w:t>
      </w:r>
      <w:r w:rsidRPr="00BF69BD">
        <w:rPr>
          <w:rFonts w:ascii="Times New Roman" w:hAnsi="Times New Roman" w:cs="Times New Roman"/>
          <w:i/>
          <w:sz w:val="24"/>
          <w:szCs w:val="24"/>
        </w:rPr>
        <w:t>Lectures on Ethics</w:t>
      </w:r>
      <w:r>
        <w:rPr>
          <w:rFonts w:ascii="Times New Roman" w:hAnsi="Times New Roman" w:cs="Times New Roman"/>
          <w:sz w:val="24"/>
          <w:szCs w:val="24"/>
        </w:rPr>
        <w:t xml:space="preserve">, </w:t>
      </w:r>
      <w:r w:rsidR="00F77C4E">
        <w:rPr>
          <w:rFonts w:ascii="Times New Roman" w:hAnsi="Times New Roman" w:cs="Times New Roman"/>
          <w:sz w:val="24"/>
          <w:szCs w:val="24"/>
        </w:rPr>
        <w:t>L. Infield (trans.), London: Hackett Publishing, 1981.</w:t>
      </w:r>
    </w:p>
    <w:p w14:paraId="4837F37D" w14:textId="5D3B87E0" w:rsidR="00F34537" w:rsidRDefault="00F34537" w:rsidP="00BD0945">
      <w:pPr>
        <w:widowControl w:val="0"/>
        <w:autoSpaceDE w:val="0"/>
        <w:autoSpaceDN w:val="0"/>
        <w:adjustRightInd w:val="0"/>
        <w:spacing w:after="0" w:line="480" w:lineRule="auto"/>
        <w:ind w:left="720" w:hanging="720"/>
        <w:rPr>
          <w:rFonts w:ascii="Times New Roman" w:hAnsi="Times New Roman" w:cs="Times New Roman"/>
          <w:sz w:val="24"/>
          <w:szCs w:val="24"/>
        </w:rPr>
      </w:pPr>
      <w:r w:rsidRPr="00F34537">
        <w:rPr>
          <w:rFonts w:ascii="Times New Roman" w:hAnsi="Times New Roman" w:cs="Times New Roman"/>
          <w:sz w:val="24"/>
          <w:szCs w:val="24"/>
        </w:rPr>
        <w:t xml:space="preserve">La Caze, M. (2005) “Should Radical Evil be Forgiven?” in T. Mason (ed.) </w:t>
      </w:r>
      <w:r w:rsidRPr="00F34537">
        <w:rPr>
          <w:rFonts w:ascii="Times New Roman" w:hAnsi="Times New Roman" w:cs="Times New Roman"/>
          <w:i/>
          <w:sz w:val="24"/>
          <w:szCs w:val="24"/>
        </w:rPr>
        <w:t>Forensic Psychiatry: Influences of Evil</w:t>
      </w:r>
      <w:r w:rsidRPr="00F34537">
        <w:rPr>
          <w:rFonts w:ascii="Times New Roman" w:hAnsi="Times New Roman" w:cs="Times New Roman"/>
          <w:sz w:val="24"/>
          <w:szCs w:val="24"/>
        </w:rPr>
        <w:t>, Totowa, NJ: Humana Press.</w:t>
      </w:r>
    </w:p>
    <w:p w14:paraId="27C2A3AB" w14:textId="5A4C9D35" w:rsidR="00BD0945" w:rsidRDefault="00BD0945" w:rsidP="00BD0945">
      <w:pPr>
        <w:widowControl w:val="0"/>
        <w:autoSpaceDE w:val="0"/>
        <w:autoSpaceDN w:val="0"/>
        <w:adjustRightInd w:val="0"/>
        <w:spacing w:after="0" w:line="480" w:lineRule="auto"/>
        <w:ind w:left="720" w:hanging="720"/>
        <w:rPr>
          <w:rFonts w:ascii="Times New Roman" w:hAnsi="Times New Roman" w:cs="Times New Roman"/>
          <w:sz w:val="24"/>
          <w:szCs w:val="24"/>
        </w:rPr>
      </w:pPr>
      <w:r w:rsidRPr="00BD0945">
        <w:rPr>
          <w:rFonts w:ascii="Times New Roman" w:hAnsi="Times New Roman" w:cs="Times New Roman"/>
          <w:sz w:val="24"/>
          <w:szCs w:val="24"/>
        </w:rPr>
        <w:t>Lauritzen</w:t>
      </w:r>
      <w:r>
        <w:rPr>
          <w:rFonts w:ascii="Times New Roman" w:hAnsi="Times New Roman" w:cs="Times New Roman"/>
          <w:sz w:val="24"/>
          <w:szCs w:val="24"/>
        </w:rPr>
        <w:t>, P.</w:t>
      </w:r>
      <w:r w:rsidRPr="00BD0945">
        <w:rPr>
          <w:rFonts w:ascii="Times New Roman" w:hAnsi="Times New Roman" w:cs="Times New Roman"/>
          <w:sz w:val="24"/>
          <w:szCs w:val="24"/>
        </w:rPr>
        <w:t xml:space="preserve"> </w:t>
      </w:r>
      <w:r>
        <w:rPr>
          <w:rFonts w:ascii="Times New Roman" w:hAnsi="Times New Roman" w:cs="Times New Roman"/>
          <w:sz w:val="24"/>
          <w:szCs w:val="24"/>
        </w:rPr>
        <w:t>(1987) “</w:t>
      </w:r>
      <w:r w:rsidRPr="00BD0945">
        <w:rPr>
          <w:rFonts w:ascii="Times New Roman" w:hAnsi="Times New Roman" w:cs="Times New Roman"/>
          <w:sz w:val="24"/>
          <w:szCs w:val="24"/>
        </w:rPr>
        <w:t>Forgiveness: Moral Prerogative or Religious Duty?</w:t>
      </w:r>
      <w:r>
        <w:rPr>
          <w:rFonts w:ascii="Times New Roman" w:hAnsi="Times New Roman" w:cs="Times New Roman"/>
          <w:sz w:val="24"/>
          <w:szCs w:val="24"/>
        </w:rPr>
        <w:t>”</w:t>
      </w:r>
      <w:r w:rsidRPr="00BD0945">
        <w:rPr>
          <w:rFonts w:ascii="Times New Roman" w:hAnsi="Times New Roman" w:cs="Times New Roman"/>
          <w:sz w:val="24"/>
          <w:szCs w:val="24"/>
        </w:rPr>
        <w:t xml:space="preserve"> </w:t>
      </w:r>
      <w:r w:rsidRPr="00BD0945">
        <w:rPr>
          <w:rFonts w:ascii="Times New Roman" w:hAnsi="Times New Roman" w:cs="Times New Roman"/>
          <w:i/>
          <w:sz w:val="24"/>
          <w:szCs w:val="24"/>
        </w:rPr>
        <w:t>The Journal of Religious Ethics</w:t>
      </w:r>
      <w:r>
        <w:rPr>
          <w:rFonts w:ascii="Times New Roman" w:hAnsi="Times New Roman" w:cs="Times New Roman"/>
          <w:sz w:val="24"/>
          <w:szCs w:val="24"/>
        </w:rPr>
        <w:t>, Vol. 15, No. 2,</w:t>
      </w:r>
      <w:r w:rsidRPr="00BD0945">
        <w:rPr>
          <w:rFonts w:ascii="Times New Roman" w:hAnsi="Times New Roman" w:cs="Times New Roman"/>
          <w:sz w:val="24"/>
          <w:szCs w:val="24"/>
        </w:rPr>
        <w:t xml:space="preserve"> 141-154</w:t>
      </w:r>
      <w:r>
        <w:rPr>
          <w:rFonts w:ascii="Times New Roman" w:hAnsi="Times New Roman" w:cs="Times New Roman"/>
          <w:sz w:val="24"/>
          <w:szCs w:val="24"/>
        </w:rPr>
        <w:t>.</w:t>
      </w:r>
    </w:p>
    <w:p w14:paraId="523B58F3" w14:textId="5B1C6CB0" w:rsidR="00BE7010" w:rsidRDefault="00BE7010" w:rsidP="00BE7010">
      <w:pPr>
        <w:widowControl w:val="0"/>
        <w:autoSpaceDE w:val="0"/>
        <w:autoSpaceDN w:val="0"/>
        <w:adjustRightInd w:val="0"/>
        <w:spacing w:after="0" w:line="480" w:lineRule="auto"/>
        <w:ind w:left="720" w:hanging="720"/>
        <w:rPr>
          <w:rFonts w:ascii="Times New Roman" w:hAnsi="Times New Roman" w:cs="Times New Roman"/>
          <w:sz w:val="24"/>
          <w:szCs w:val="24"/>
        </w:rPr>
      </w:pPr>
      <w:r w:rsidRPr="00BE7010">
        <w:rPr>
          <w:rFonts w:ascii="Times New Roman" w:hAnsi="Times New Roman" w:cs="Times New Roman"/>
          <w:sz w:val="24"/>
          <w:szCs w:val="24"/>
        </w:rPr>
        <w:t>Lippitt</w:t>
      </w:r>
      <w:r>
        <w:rPr>
          <w:rFonts w:ascii="Times New Roman" w:hAnsi="Times New Roman" w:cs="Times New Roman"/>
          <w:sz w:val="24"/>
          <w:szCs w:val="24"/>
        </w:rPr>
        <w:t>, J. (2019) “</w:t>
      </w:r>
      <w:r w:rsidRPr="00BE7010">
        <w:rPr>
          <w:rFonts w:ascii="Times New Roman" w:hAnsi="Times New Roman" w:cs="Times New Roman"/>
          <w:sz w:val="24"/>
          <w:szCs w:val="24"/>
        </w:rPr>
        <w:t>Self-forgiveness and the Moral Perspective of Humility: Ian McEwan’s Atonement</w:t>
      </w:r>
      <w:r>
        <w:rPr>
          <w:rFonts w:ascii="Times New Roman" w:hAnsi="Times New Roman" w:cs="Times New Roman"/>
          <w:sz w:val="24"/>
          <w:szCs w:val="24"/>
        </w:rPr>
        <w:t>,” i</w:t>
      </w:r>
      <w:r w:rsidRPr="00BE7010">
        <w:rPr>
          <w:rFonts w:ascii="Times New Roman" w:hAnsi="Times New Roman" w:cs="Times New Roman"/>
          <w:sz w:val="24"/>
          <w:szCs w:val="24"/>
        </w:rPr>
        <w:t xml:space="preserve">n Garry L. Hagberg (ed.), </w:t>
      </w:r>
      <w:r w:rsidRPr="00BE7010">
        <w:rPr>
          <w:rFonts w:ascii="Times New Roman" w:hAnsi="Times New Roman" w:cs="Times New Roman"/>
          <w:i/>
          <w:sz w:val="24"/>
          <w:szCs w:val="24"/>
        </w:rPr>
        <w:t>Narrative and Self-Understanding</w:t>
      </w:r>
      <w:r>
        <w:rPr>
          <w:rFonts w:ascii="Times New Roman" w:hAnsi="Times New Roman" w:cs="Times New Roman"/>
          <w:sz w:val="24"/>
          <w:szCs w:val="24"/>
        </w:rPr>
        <w:t>, London: Palgrave.</w:t>
      </w:r>
    </w:p>
    <w:p w14:paraId="469A5234" w14:textId="0C57D318"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Londey</w:t>
      </w:r>
      <w:proofErr w:type="spellEnd"/>
      <w:r>
        <w:rPr>
          <w:rFonts w:ascii="Times New Roman" w:hAnsi="Times New Roman" w:cs="Times New Roman"/>
          <w:sz w:val="24"/>
          <w:szCs w:val="24"/>
        </w:rPr>
        <w:t xml:space="preserve">, D. (1986) </w:t>
      </w:r>
      <w:r w:rsidR="00236DE4">
        <w:rPr>
          <w:rFonts w:ascii="Times New Roman" w:hAnsi="Times New Roman" w:cs="Times New Roman"/>
          <w:sz w:val="24"/>
          <w:szCs w:val="24"/>
        </w:rPr>
        <w:t>“</w:t>
      </w:r>
      <w:r>
        <w:rPr>
          <w:rFonts w:ascii="Times New Roman" w:hAnsi="Times New Roman" w:cs="Times New Roman"/>
          <w:sz w:val="24"/>
          <w:szCs w:val="24"/>
        </w:rPr>
        <w:t>Can God Forgive Us Our Trespasses?</w:t>
      </w:r>
      <w:r w:rsidR="00236D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Sophia</w:t>
      </w:r>
      <w:r w:rsidRPr="00BF69BD">
        <w:rPr>
          <w:rFonts w:ascii="Times New Roman" w:hAnsi="Times New Roman" w:cs="Times New Roman"/>
          <w:sz w:val="24"/>
          <w:szCs w:val="24"/>
        </w:rPr>
        <w:t xml:space="preserve">, </w:t>
      </w:r>
      <w:r w:rsidRPr="00BF69BD">
        <w:rPr>
          <w:rFonts w:ascii="Times New Roman" w:hAnsi="Times New Roman" w:cs="Times New Roman"/>
          <w:iCs/>
          <w:sz w:val="24"/>
          <w:szCs w:val="24"/>
        </w:rPr>
        <w:t>25</w:t>
      </w:r>
      <w:r>
        <w:rPr>
          <w:rFonts w:ascii="Times New Roman" w:hAnsi="Times New Roman" w:cs="Times New Roman"/>
          <w:sz w:val="24"/>
          <w:szCs w:val="24"/>
        </w:rPr>
        <w:t>(2), 4–10. https://doi.org/10.1007/BF02912217</w:t>
      </w:r>
    </w:p>
    <w:p w14:paraId="29507879" w14:textId="2322DA04"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MacLachlan, A. (2009) </w:t>
      </w:r>
      <w:r w:rsidR="00236DE4">
        <w:rPr>
          <w:rFonts w:ascii="Times New Roman" w:hAnsi="Times New Roman" w:cs="Times New Roman"/>
          <w:sz w:val="24"/>
          <w:szCs w:val="24"/>
        </w:rPr>
        <w:t>“</w:t>
      </w:r>
      <w:r>
        <w:rPr>
          <w:rFonts w:ascii="Times New Roman" w:hAnsi="Times New Roman" w:cs="Times New Roman"/>
          <w:sz w:val="24"/>
          <w:szCs w:val="24"/>
        </w:rPr>
        <w:t>Practicing Imperfect Forgiveness</w:t>
      </w:r>
      <w:r w:rsidR="00236DE4">
        <w:rPr>
          <w:rFonts w:ascii="Times New Roman" w:hAnsi="Times New Roman" w:cs="Times New Roman"/>
          <w:sz w:val="24"/>
          <w:szCs w:val="24"/>
        </w:rPr>
        <w:t>,” i</w:t>
      </w:r>
      <w:r w:rsidR="00B94F95">
        <w:rPr>
          <w:rFonts w:ascii="Times New Roman" w:hAnsi="Times New Roman" w:cs="Times New Roman"/>
          <w:sz w:val="24"/>
          <w:szCs w:val="24"/>
        </w:rPr>
        <w:t>n L. Tessman (e</w:t>
      </w:r>
      <w:r>
        <w:rPr>
          <w:rFonts w:ascii="Times New Roman" w:hAnsi="Times New Roman" w:cs="Times New Roman"/>
          <w:sz w:val="24"/>
          <w:szCs w:val="24"/>
        </w:rPr>
        <w:t xml:space="preserve">d.), </w:t>
      </w:r>
      <w:r>
        <w:rPr>
          <w:rFonts w:ascii="Times New Roman" w:hAnsi="Times New Roman" w:cs="Times New Roman"/>
          <w:i/>
          <w:iCs/>
          <w:sz w:val="24"/>
          <w:szCs w:val="24"/>
        </w:rPr>
        <w:t>Feminist Ethics and Social and Political Philosophy: Theorizing the Non-Ideal</w:t>
      </w:r>
      <w:r w:rsidR="00236DE4">
        <w:rPr>
          <w:rFonts w:ascii="Times New Roman" w:hAnsi="Times New Roman" w:cs="Times New Roman"/>
          <w:sz w:val="24"/>
          <w:szCs w:val="24"/>
        </w:rPr>
        <w:t>,</w:t>
      </w:r>
      <w:r>
        <w:rPr>
          <w:rFonts w:ascii="Times New Roman" w:hAnsi="Times New Roman" w:cs="Times New Roman"/>
          <w:sz w:val="24"/>
          <w:szCs w:val="24"/>
        </w:rPr>
        <w:t xml:space="preserve"> </w:t>
      </w:r>
      <w:r w:rsidR="00236DE4">
        <w:rPr>
          <w:rFonts w:ascii="Times New Roman" w:hAnsi="Times New Roman" w:cs="Times New Roman"/>
          <w:sz w:val="24"/>
          <w:szCs w:val="24"/>
        </w:rPr>
        <w:t xml:space="preserve">New York: </w:t>
      </w:r>
      <w:r>
        <w:rPr>
          <w:rFonts w:ascii="Times New Roman" w:hAnsi="Times New Roman" w:cs="Times New Roman"/>
          <w:sz w:val="24"/>
          <w:szCs w:val="24"/>
        </w:rPr>
        <w:t>Springer.</w:t>
      </w:r>
    </w:p>
    <w:p w14:paraId="0F2A7CCC" w14:textId="563B87E5"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MacLachlan, A. (2017) </w:t>
      </w:r>
      <w:r w:rsidR="00236DE4">
        <w:rPr>
          <w:rFonts w:ascii="Times New Roman" w:hAnsi="Times New Roman" w:cs="Times New Roman"/>
          <w:sz w:val="24"/>
          <w:szCs w:val="24"/>
        </w:rPr>
        <w:t>“</w:t>
      </w:r>
      <w:r>
        <w:rPr>
          <w:rFonts w:ascii="Times New Roman" w:hAnsi="Times New Roman" w:cs="Times New Roman"/>
          <w:sz w:val="24"/>
          <w:szCs w:val="24"/>
        </w:rPr>
        <w:t>In Defense of Third-Party Forgiveness</w:t>
      </w:r>
      <w:r w:rsidR="00236DE4">
        <w:rPr>
          <w:rFonts w:ascii="Times New Roman" w:hAnsi="Times New Roman" w:cs="Times New Roman"/>
          <w:sz w:val="24"/>
          <w:szCs w:val="24"/>
        </w:rPr>
        <w:t>,” in</w:t>
      </w:r>
      <w:r>
        <w:rPr>
          <w:rFonts w:ascii="Times New Roman" w:hAnsi="Times New Roman" w:cs="Times New Roman"/>
          <w:sz w:val="24"/>
          <w:szCs w:val="24"/>
        </w:rPr>
        <w:t xml:space="preserve"> K</w:t>
      </w:r>
      <w:r w:rsidR="00236DE4">
        <w:rPr>
          <w:rFonts w:ascii="Times New Roman" w:hAnsi="Times New Roman" w:cs="Times New Roman"/>
          <w:sz w:val="24"/>
          <w:szCs w:val="24"/>
        </w:rPr>
        <w:t>.</w:t>
      </w:r>
      <w:r w:rsidR="00B94F95">
        <w:rPr>
          <w:rFonts w:ascii="Times New Roman" w:hAnsi="Times New Roman" w:cs="Times New Roman"/>
          <w:sz w:val="24"/>
          <w:szCs w:val="24"/>
        </w:rPr>
        <w:t xml:space="preserve"> Norlock (e</w:t>
      </w:r>
      <w:r>
        <w:rPr>
          <w:rFonts w:ascii="Times New Roman" w:hAnsi="Times New Roman" w:cs="Times New Roman"/>
          <w:sz w:val="24"/>
          <w:szCs w:val="24"/>
        </w:rPr>
        <w:t>d</w:t>
      </w:r>
      <w:r w:rsidR="00B94F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The Moral Psychology of Forgiveness</w:t>
      </w:r>
      <w:r w:rsidR="00236DE4">
        <w:rPr>
          <w:rFonts w:ascii="Times New Roman" w:hAnsi="Times New Roman" w:cs="Times New Roman"/>
          <w:sz w:val="24"/>
          <w:szCs w:val="24"/>
        </w:rPr>
        <w:t xml:space="preserve">, </w:t>
      </w:r>
      <w:r w:rsidR="0081750B">
        <w:rPr>
          <w:rFonts w:ascii="Times New Roman" w:hAnsi="Times New Roman" w:cs="Times New Roman"/>
          <w:sz w:val="24"/>
          <w:szCs w:val="24"/>
        </w:rPr>
        <w:t>London</w:t>
      </w:r>
      <w:r w:rsidR="00236DE4">
        <w:rPr>
          <w:rFonts w:ascii="Times New Roman" w:hAnsi="Times New Roman" w:cs="Times New Roman"/>
          <w:sz w:val="24"/>
          <w:szCs w:val="24"/>
        </w:rPr>
        <w:t>: Rowman &amp; Littlefield</w:t>
      </w:r>
      <w:r w:rsidR="0081750B">
        <w:rPr>
          <w:rFonts w:ascii="Times New Roman" w:hAnsi="Times New Roman" w:cs="Times New Roman"/>
          <w:sz w:val="24"/>
          <w:szCs w:val="24"/>
        </w:rPr>
        <w:t>, International</w:t>
      </w:r>
      <w:r>
        <w:rPr>
          <w:rFonts w:ascii="Times New Roman" w:hAnsi="Times New Roman" w:cs="Times New Roman"/>
          <w:sz w:val="24"/>
          <w:szCs w:val="24"/>
        </w:rPr>
        <w:t>.</w:t>
      </w:r>
    </w:p>
    <w:p w14:paraId="7855A9E6" w14:textId="5E20E877" w:rsidR="002948B7" w:rsidRDefault="00EC42EC" w:rsidP="002948B7">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McGary, H. (1989) </w:t>
      </w:r>
      <w:r w:rsidR="00DE4907">
        <w:rPr>
          <w:rFonts w:ascii="Times New Roman" w:hAnsi="Times New Roman" w:cs="Times New Roman"/>
          <w:sz w:val="24"/>
          <w:szCs w:val="24"/>
        </w:rPr>
        <w:t>“</w:t>
      </w:r>
      <w:r>
        <w:rPr>
          <w:rFonts w:ascii="Times New Roman" w:hAnsi="Times New Roman" w:cs="Times New Roman"/>
          <w:sz w:val="24"/>
          <w:szCs w:val="24"/>
        </w:rPr>
        <w:t>Forgiveness</w:t>
      </w:r>
      <w:r w:rsidR="00DE490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American Philosophical Quarterly</w:t>
      </w:r>
      <w:r w:rsidRPr="00BF69BD">
        <w:rPr>
          <w:rFonts w:ascii="Times New Roman" w:hAnsi="Times New Roman" w:cs="Times New Roman"/>
          <w:sz w:val="24"/>
          <w:szCs w:val="24"/>
        </w:rPr>
        <w:t xml:space="preserve">, </w:t>
      </w:r>
      <w:r w:rsidRPr="00BF69BD">
        <w:rPr>
          <w:rFonts w:ascii="Times New Roman" w:hAnsi="Times New Roman" w:cs="Times New Roman"/>
          <w:iCs/>
          <w:sz w:val="24"/>
          <w:szCs w:val="24"/>
        </w:rPr>
        <w:t>26</w:t>
      </w:r>
      <w:r>
        <w:rPr>
          <w:rFonts w:ascii="Times New Roman" w:hAnsi="Times New Roman" w:cs="Times New Roman"/>
          <w:sz w:val="24"/>
          <w:szCs w:val="24"/>
        </w:rPr>
        <w:t>(4), 343–351.</w:t>
      </w:r>
    </w:p>
    <w:p w14:paraId="2F830648" w14:textId="5E29D6C1" w:rsidR="002948B7" w:rsidRDefault="002948B7" w:rsidP="002948B7">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McNaughton, D., &amp; E. </w:t>
      </w:r>
      <w:proofErr w:type="spellStart"/>
      <w:r>
        <w:rPr>
          <w:rFonts w:ascii="Times New Roman" w:hAnsi="Times New Roman" w:cs="Times New Roman"/>
          <w:sz w:val="24"/>
          <w:szCs w:val="24"/>
        </w:rPr>
        <w:t>Garrard</w:t>
      </w:r>
      <w:proofErr w:type="spellEnd"/>
      <w:r>
        <w:rPr>
          <w:rFonts w:ascii="Times New Roman" w:hAnsi="Times New Roman" w:cs="Times New Roman"/>
          <w:sz w:val="24"/>
          <w:szCs w:val="24"/>
        </w:rPr>
        <w:t xml:space="preserve">. (2017) “Once More with Feeling,” in K. J. Norlock (ed.), </w:t>
      </w:r>
      <w:r>
        <w:rPr>
          <w:rFonts w:ascii="Times New Roman" w:hAnsi="Times New Roman" w:cs="Times New Roman"/>
          <w:i/>
          <w:iCs/>
          <w:sz w:val="24"/>
          <w:szCs w:val="24"/>
        </w:rPr>
        <w:t>The Moral Psychology of Forgiveness</w:t>
      </w:r>
      <w:r>
        <w:rPr>
          <w:rFonts w:ascii="Times New Roman" w:hAnsi="Times New Roman" w:cs="Times New Roman"/>
          <w:sz w:val="24"/>
          <w:szCs w:val="24"/>
        </w:rPr>
        <w:t>, London: Rowman &amp; Littlefield, International.</w:t>
      </w:r>
    </w:p>
    <w:p w14:paraId="2DB99B95" w14:textId="77777777" w:rsidR="00BD0945" w:rsidRDefault="00BD0945" w:rsidP="00BD0945">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Meyer, L. (2000) “Forgiveness and Public Trust,” </w:t>
      </w:r>
      <w:r>
        <w:rPr>
          <w:rFonts w:ascii="Times New Roman" w:hAnsi="Times New Roman" w:cs="Times New Roman"/>
          <w:i/>
          <w:iCs/>
          <w:sz w:val="24"/>
          <w:szCs w:val="24"/>
        </w:rPr>
        <w:t>Fordham Urban Law Journal</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(5), 1515–1540.</w:t>
      </w:r>
    </w:p>
    <w:p w14:paraId="5219507C" w14:textId="5B3935FA" w:rsidR="00EC42EC" w:rsidRDefault="00B94F95"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Meyers, D.</w:t>
      </w:r>
      <w:r w:rsidR="00EC42EC">
        <w:rPr>
          <w:rFonts w:ascii="Times New Roman" w:hAnsi="Times New Roman" w:cs="Times New Roman"/>
          <w:sz w:val="24"/>
          <w:szCs w:val="24"/>
        </w:rPr>
        <w:t xml:space="preserve"> (2004) </w:t>
      </w:r>
      <w:r w:rsidR="00DE4907">
        <w:rPr>
          <w:rFonts w:ascii="Times New Roman" w:hAnsi="Times New Roman" w:cs="Times New Roman"/>
          <w:sz w:val="24"/>
          <w:szCs w:val="24"/>
        </w:rPr>
        <w:t>“Narrative and Moral Life,” i</w:t>
      </w:r>
      <w:r>
        <w:rPr>
          <w:rFonts w:ascii="Times New Roman" w:hAnsi="Times New Roman" w:cs="Times New Roman"/>
          <w:sz w:val="24"/>
          <w:szCs w:val="24"/>
        </w:rPr>
        <w:t>n C. Calhoun (e</w:t>
      </w:r>
      <w:r w:rsidR="00EC42EC">
        <w:rPr>
          <w:rFonts w:ascii="Times New Roman" w:hAnsi="Times New Roman" w:cs="Times New Roman"/>
          <w:sz w:val="24"/>
          <w:szCs w:val="24"/>
        </w:rPr>
        <w:t>d</w:t>
      </w:r>
      <w:r>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Setting the Moral Compass: Essays by Women Philosophers</w:t>
      </w:r>
      <w:r w:rsidR="00EC42EC">
        <w:rPr>
          <w:rFonts w:ascii="Times New Roman" w:hAnsi="Times New Roman" w:cs="Times New Roman"/>
          <w:sz w:val="24"/>
          <w:szCs w:val="24"/>
        </w:rPr>
        <w:t>. Oxford University Press.</w:t>
      </w:r>
    </w:p>
    <w:p w14:paraId="3CD8AAC3" w14:textId="139AF0AC" w:rsidR="002948B7" w:rsidRDefault="002948B7" w:rsidP="002948B7">
      <w:pPr>
        <w:widowControl w:val="0"/>
        <w:autoSpaceDE w:val="0"/>
        <w:autoSpaceDN w:val="0"/>
        <w:adjustRightInd w:val="0"/>
        <w:spacing w:after="0" w:line="480" w:lineRule="auto"/>
        <w:ind w:left="720" w:hanging="720"/>
        <w:rPr>
          <w:rFonts w:ascii="Times New Roman" w:hAnsi="Times New Roman" w:cs="Times New Roman"/>
          <w:sz w:val="24"/>
          <w:szCs w:val="24"/>
        </w:rPr>
      </w:pPr>
      <w:r w:rsidRPr="002948B7">
        <w:rPr>
          <w:rFonts w:ascii="Times New Roman" w:hAnsi="Times New Roman" w:cs="Times New Roman"/>
          <w:sz w:val="24"/>
          <w:szCs w:val="24"/>
        </w:rPr>
        <w:t>Milam</w:t>
      </w:r>
      <w:r>
        <w:rPr>
          <w:rFonts w:ascii="Times New Roman" w:hAnsi="Times New Roman" w:cs="Times New Roman"/>
          <w:sz w:val="24"/>
          <w:szCs w:val="24"/>
        </w:rPr>
        <w:t>, P. (2018)</w:t>
      </w:r>
      <w:r w:rsidRPr="002948B7">
        <w:rPr>
          <w:rFonts w:ascii="Times New Roman" w:hAnsi="Times New Roman" w:cs="Times New Roman"/>
          <w:sz w:val="24"/>
          <w:szCs w:val="24"/>
        </w:rPr>
        <w:t xml:space="preserve"> </w:t>
      </w:r>
      <w:r>
        <w:rPr>
          <w:rFonts w:ascii="Times New Roman" w:hAnsi="Times New Roman" w:cs="Times New Roman"/>
          <w:sz w:val="24"/>
          <w:szCs w:val="24"/>
        </w:rPr>
        <w:t>“</w:t>
      </w:r>
      <w:r w:rsidRPr="002948B7">
        <w:rPr>
          <w:rFonts w:ascii="Times New Roman" w:hAnsi="Times New Roman" w:cs="Times New Roman"/>
          <w:sz w:val="24"/>
          <w:szCs w:val="24"/>
        </w:rPr>
        <w:t>Against Elective Forgiveness</w:t>
      </w:r>
      <w:r>
        <w:rPr>
          <w:rFonts w:ascii="Times New Roman" w:hAnsi="Times New Roman" w:cs="Times New Roman"/>
          <w:sz w:val="24"/>
          <w:szCs w:val="24"/>
        </w:rPr>
        <w:t xml:space="preserve">,” </w:t>
      </w:r>
      <w:r w:rsidRPr="002948B7">
        <w:rPr>
          <w:rFonts w:ascii="Times New Roman" w:hAnsi="Times New Roman" w:cs="Times New Roman"/>
          <w:i/>
          <w:sz w:val="24"/>
          <w:szCs w:val="24"/>
        </w:rPr>
        <w:t>Ethical Theory and Moral Practice</w:t>
      </w:r>
      <w:r>
        <w:rPr>
          <w:rFonts w:ascii="Times New Roman" w:hAnsi="Times New Roman" w:cs="Times New Roman"/>
          <w:sz w:val="24"/>
          <w:szCs w:val="24"/>
        </w:rPr>
        <w:t xml:space="preserve"> 21 (3):569-584.</w:t>
      </w:r>
    </w:p>
    <w:p w14:paraId="76E3305D" w14:textId="6D19560B" w:rsidR="00EC42EC" w:rsidRDefault="00DE4907"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Moran, K. (2013)</w:t>
      </w:r>
      <w:r w:rsidR="00EC42EC">
        <w:rPr>
          <w:rFonts w:ascii="Times New Roman" w:hAnsi="Times New Roman" w:cs="Times New Roman"/>
          <w:sz w:val="24"/>
          <w:szCs w:val="24"/>
        </w:rPr>
        <w:t xml:space="preserve"> </w:t>
      </w:r>
      <w:r>
        <w:rPr>
          <w:rFonts w:ascii="Times New Roman" w:hAnsi="Times New Roman" w:cs="Times New Roman"/>
          <w:sz w:val="24"/>
          <w:szCs w:val="24"/>
        </w:rPr>
        <w:t>“</w:t>
      </w:r>
      <w:r w:rsidR="00EC42EC">
        <w:rPr>
          <w:rFonts w:ascii="Times New Roman" w:hAnsi="Times New Roman" w:cs="Times New Roman"/>
          <w:sz w:val="24"/>
          <w:szCs w:val="24"/>
        </w:rPr>
        <w:t>For Community’s Sake – A Self-Respecting Kantian Account of Forgiveness</w:t>
      </w:r>
      <w:r>
        <w:rPr>
          <w:rFonts w:ascii="Times New Roman" w:hAnsi="Times New Roman" w:cs="Times New Roman"/>
          <w:sz w:val="24"/>
          <w:szCs w:val="24"/>
        </w:rPr>
        <w:t>,” i</w:t>
      </w:r>
      <w:r w:rsidR="00EC42EC">
        <w:rPr>
          <w:rFonts w:ascii="Times New Roman" w:hAnsi="Times New Roman" w:cs="Times New Roman"/>
          <w:sz w:val="24"/>
          <w:szCs w:val="24"/>
        </w:rPr>
        <w:t>n M. Ruffing, C. L. R</w:t>
      </w:r>
      <w:r>
        <w:rPr>
          <w:rFonts w:ascii="Times New Roman" w:hAnsi="Times New Roman" w:cs="Times New Roman"/>
          <w:sz w:val="24"/>
          <w:szCs w:val="24"/>
        </w:rPr>
        <w:t xml:space="preserve">occa, A. </w:t>
      </w:r>
      <w:proofErr w:type="spellStart"/>
      <w:r>
        <w:rPr>
          <w:rFonts w:ascii="Times New Roman" w:hAnsi="Times New Roman" w:cs="Times New Roman"/>
          <w:sz w:val="24"/>
          <w:szCs w:val="24"/>
        </w:rPr>
        <w:t>Ferrarin</w:t>
      </w:r>
      <w:proofErr w:type="spellEnd"/>
      <w:r>
        <w:rPr>
          <w:rFonts w:ascii="Times New Roman" w:hAnsi="Times New Roman" w:cs="Times New Roman"/>
          <w:sz w:val="24"/>
          <w:szCs w:val="24"/>
        </w:rPr>
        <w:t xml:space="preserve">, &amp; S. </w:t>
      </w:r>
      <w:proofErr w:type="spellStart"/>
      <w:r>
        <w:rPr>
          <w:rFonts w:ascii="Times New Roman" w:hAnsi="Times New Roman" w:cs="Times New Roman"/>
          <w:sz w:val="24"/>
          <w:szCs w:val="24"/>
        </w:rPr>
        <w:t>Bacin</w:t>
      </w:r>
      <w:proofErr w:type="spellEnd"/>
      <w:r>
        <w:rPr>
          <w:rFonts w:ascii="Times New Roman" w:hAnsi="Times New Roman" w:cs="Times New Roman"/>
          <w:sz w:val="24"/>
          <w:szCs w:val="24"/>
        </w:rPr>
        <w:t xml:space="preserve"> (e</w:t>
      </w:r>
      <w:r w:rsidR="00B94F95">
        <w:rPr>
          <w:rFonts w:ascii="Times New Roman" w:hAnsi="Times New Roman" w:cs="Times New Roman"/>
          <w:sz w:val="24"/>
          <w:szCs w:val="24"/>
        </w:rPr>
        <w:t>ds</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 xml:space="preserve">Kant Und Die Philosophie in </w:t>
      </w:r>
      <w:proofErr w:type="spellStart"/>
      <w:r w:rsidR="00EC42EC">
        <w:rPr>
          <w:rFonts w:ascii="Times New Roman" w:hAnsi="Times New Roman" w:cs="Times New Roman"/>
          <w:i/>
          <w:iCs/>
          <w:sz w:val="24"/>
          <w:szCs w:val="24"/>
        </w:rPr>
        <w:t>Weltbürgerlicher</w:t>
      </w:r>
      <w:proofErr w:type="spellEnd"/>
      <w:r w:rsidR="00EC42EC">
        <w:rPr>
          <w:rFonts w:ascii="Times New Roman" w:hAnsi="Times New Roman" w:cs="Times New Roman"/>
          <w:i/>
          <w:iCs/>
          <w:sz w:val="24"/>
          <w:szCs w:val="24"/>
        </w:rPr>
        <w:t xml:space="preserve"> </w:t>
      </w:r>
      <w:proofErr w:type="spellStart"/>
      <w:r w:rsidR="00EC42EC">
        <w:rPr>
          <w:rFonts w:ascii="Times New Roman" w:hAnsi="Times New Roman" w:cs="Times New Roman"/>
          <w:i/>
          <w:iCs/>
          <w:sz w:val="24"/>
          <w:szCs w:val="24"/>
        </w:rPr>
        <w:t>Absicht</w:t>
      </w:r>
      <w:proofErr w:type="spellEnd"/>
      <w:r w:rsidR="00EC42EC">
        <w:rPr>
          <w:rFonts w:ascii="Times New Roman" w:hAnsi="Times New Roman" w:cs="Times New Roman"/>
          <w:i/>
          <w:iCs/>
          <w:sz w:val="24"/>
          <w:szCs w:val="24"/>
        </w:rPr>
        <w:t xml:space="preserve">: </w:t>
      </w:r>
      <w:proofErr w:type="spellStart"/>
      <w:r w:rsidR="00EC42EC">
        <w:rPr>
          <w:rFonts w:ascii="Times New Roman" w:hAnsi="Times New Roman" w:cs="Times New Roman"/>
          <w:i/>
          <w:iCs/>
          <w:sz w:val="24"/>
          <w:szCs w:val="24"/>
        </w:rPr>
        <w:t>Akten</w:t>
      </w:r>
      <w:proofErr w:type="spellEnd"/>
      <w:r w:rsidR="00EC42EC">
        <w:rPr>
          <w:rFonts w:ascii="Times New Roman" w:hAnsi="Times New Roman" w:cs="Times New Roman"/>
          <w:i/>
          <w:iCs/>
          <w:sz w:val="24"/>
          <w:szCs w:val="24"/>
        </w:rPr>
        <w:t xml:space="preserve"> des Xi. Kant-</w:t>
      </w:r>
      <w:proofErr w:type="spellStart"/>
      <w:r w:rsidR="00EC42EC">
        <w:rPr>
          <w:rFonts w:ascii="Times New Roman" w:hAnsi="Times New Roman" w:cs="Times New Roman"/>
          <w:i/>
          <w:iCs/>
          <w:sz w:val="24"/>
          <w:szCs w:val="24"/>
        </w:rPr>
        <w:t>Kongresses</w:t>
      </w:r>
      <w:proofErr w:type="spellEnd"/>
      <w:r w:rsidR="00EC42EC">
        <w:rPr>
          <w:rFonts w:ascii="Times New Roman" w:hAnsi="Times New Roman" w:cs="Times New Roman"/>
          <w:i/>
          <w:iCs/>
          <w:sz w:val="24"/>
          <w:szCs w:val="24"/>
        </w:rPr>
        <w:t xml:space="preserve"> 2010</w:t>
      </w:r>
      <w:r>
        <w:rPr>
          <w:rFonts w:ascii="Times New Roman" w:hAnsi="Times New Roman" w:cs="Times New Roman"/>
          <w:i/>
          <w:iCs/>
          <w:sz w:val="24"/>
          <w:szCs w:val="24"/>
        </w:rPr>
        <w:t>,</w:t>
      </w:r>
      <w:r>
        <w:rPr>
          <w:rFonts w:ascii="Times New Roman" w:hAnsi="Times New Roman" w:cs="Times New Roman"/>
          <w:sz w:val="24"/>
          <w:szCs w:val="24"/>
        </w:rPr>
        <w:t xml:space="preserve"> Berlin:</w:t>
      </w:r>
      <w:r w:rsidR="00EC42EC">
        <w:rPr>
          <w:rFonts w:ascii="Times New Roman" w:hAnsi="Times New Roman" w:cs="Times New Roman"/>
          <w:sz w:val="24"/>
          <w:szCs w:val="24"/>
        </w:rPr>
        <w:t xml:space="preserve"> De Gruyter.</w:t>
      </w:r>
    </w:p>
    <w:p w14:paraId="0006CF26" w14:textId="4921CCD6" w:rsidR="002E6503" w:rsidRDefault="002E6503" w:rsidP="002E6503">
      <w:pPr>
        <w:widowControl w:val="0"/>
        <w:autoSpaceDE w:val="0"/>
        <w:autoSpaceDN w:val="0"/>
        <w:adjustRightInd w:val="0"/>
        <w:spacing w:after="0" w:line="480" w:lineRule="auto"/>
        <w:ind w:left="720" w:hanging="720"/>
        <w:rPr>
          <w:rFonts w:ascii="Times New Roman" w:hAnsi="Times New Roman" w:cs="Times New Roman"/>
          <w:sz w:val="24"/>
          <w:szCs w:val="24"/>
        </w:rPr>
      </w:pPr>
      <w:r w:rsidRPr="002E6503">
        <w:rPr>
          <w:rFonts w:ascii="Times New Roman" w:hAnsi="Times New Roman" w:cs="Times New Roman"/>
          <w:sz w:val="24"/>
          <w:szCs w:val="24"/>
        </w:rPr>
        <w:t>Murphy, J</w:t>
      </w:r>
      <w:r>
        <w:rPr>
          <w:rFonts w:ascii="Times New Roman" w:hAnsi="Times New Roman" w:cs="Times New Roman"/>
          <w:sz w:val="24"/>
          <w:szCs w:val="24"/>
        </w:rPr>
        <w:t>.</w:t>
      </w:r>
      <w:r w:rsidRPr="002E6503">
        <w:rPr>
          <w:rFonts w:ascii="Times New Roman" w:hAnsi="Times New Roman" w:cs="Times New Roman"/>
          <w:sz w:val="24"/>
          <w:szCs w:val="24"/>
        </w:rPr>
        <w:t xml:space="preserve">, </w:t>
      </w:r>
      <w:r>
        <w:rPr>
          <w:rFonts w:ascii="Times New Roman" w:hAnsi="Times New Roman" w:cs="Times New Roman"/>
          <w:sz w:val="24"/>
          <w:szCs w:val="24"/>
        </w:rPr>
        <w:t>&amp;</w:t>
      </w:r>
      <w:r w:rsidRPr="002E6503">
        <w:rPr>
          <w:rFonts w:ascii="Times New Roman" w:hAnsi="Times New Roman" w:cs="Times New Roman"/>
          <w:sz w:val="24"/>
          <w:szCs w:val="24"/>
        </w:rPr>
        <w:t xml:space="preserve"> </w:t>
      </w:r>
      <w:r>
        <w:rPr>
          <w:rFonts w:ascii="Times New Roman" w:hAnsi="Times New Roman" w:cs="Times New Roman"/>
          <w:sz w:val="24"/>
          <w:szCs w:val="24"/>
        </w:rPr>
        <w:t>J.</w:t>
      </w:r>
      <w:r w:rsidRPr="002E6503">
        <w:rPr>
          <w:rFonts w:ascii="Times New Roman" w:hAnsi="Times New Roman" w:cs="Times New Roman"/>
          <w:sz w:val="24"/>
          <w:szCs w:val="24"/>
        </w:rPr>
        <w:t xml:space="preserve"> Hampton</w:t>
      </w:r>
      <w:r>
        <w:rPr>
          <w:rFonts w:ascii="Times New Roman" w:hAnsi="Times New Roman" w:cs="Times New Roman"/>
          <w:sz w:val="24"/>
          <w:szCs w:val="24"/>
        </w:rPr>
        <w:t xml:space="preserve"> (1988)</w:t>
      </w:r>
      <w:r w:rsidRPr="002E6503">
        <w:rPr>
          <w:rFonts w:ascii="Times New Roman" w:hAnsi="Times New Roman" w:cs="Times New Roman"/>
          <w:sz w:val="24"/>
          <w:szCs w:val="24"/>
        </w:rPr>
        <w:t xml:space="preserve"> </w:t>
      </w:r>
      <w:r w:rsidRPr="002E6503">
        <w:rPr>
          <w:rFonts w:ascii="Times New Roman" w:hAnsi="Times New Roman" w:cs="Times New Roman"/>
          <w:i/>
          <w:sz w:val="24"/>
          <w:szCs w:val="24"/>
        </w:rPr>
        <w:t>Forgiveness and Mercy</w:t>
      </w:r>
      <w:r>
        <w:rPr>
          <w:rFonts w:ascii="Times New Roman" w:hAnsi="Times New Roman" w:cs="Times New Roman"/>
          <w:i/>
          <w:sz w:val="24"/>
          <w:szCs w:val="24"/>
        </w:rPr>
        <w:t>,</w:t>
      </w:r>
      <w:r w:rsidRPr="002E6503">
        <w:rPr>
          <w:rFonts w:ascii="Times New Roman" w:hAnsi="Times New Roman" w:cs="Times New Roman"/>
          <w:sz w:val="24"/>
          <w:szCs w:val="24"/>
        </w:rPr>
        <w:t xml:space="preserve"> Cambridge: Cambridge</w:t>
      </w:r>
      <w:r>
        <w:rPr>
          <w:rFonts w:ascii="Times New Roman" w:hAnsi="Times New Roman" w:cs="Times New Roman"/>
          <w:sz w:val="24"/>
          <w:szCs w:val="24"/>
        </w:rPr>
        <w:t xml:space="preserve"> </w:t>
      </w:r>
      <w:r w:rsidRPr="002E6503">
        <w:rPr>
          <w:rFonts w:ascii="Times New Roman" w:hAnsi="Times New Roman" w:cs="Times New Roman"/>
          <w:sz w:val="24"/>
          <w:szCs w:val="24"/>
        </w:rPr>
        <w:t>University Press, 1988.</w:t>
      </w:r>
    </w:p>
    <w:p w14:paraId="04C36829" w14:textId="6924E167" w:rsidR="00EC42EC" w:rsidRDefault="00B94F95"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Neblett</w:t>
      </w:r>
      <w:proofErr w:type="spellEnd"/>
      <w:r>
        <w:rPr>
          <w:rFonts w:ascii="Times New Roman" w:hAnsi="Times New Roman" w:cs="Times New Roman"/>
          <w:sz w:val="24"/>
          <w:szCs w:val="24"/>
        </w:rPr>
        <w:t>, W.</w:t>
      </w:r>
      <w:r w:rsidR="00DE4907">
        <w:rPr>
          <w:rFonts w:ascii="Times New Roman" w:hAnsi="Times New Roman" w:cs="Times New Roman"/>
          <w:sz w:val="24"/>
          <w:szCs w:val="24"/>
        </w:rPr>
        <w:t xml:space="preserve"> (1974)</w:t>
      </w:r>
      <w:r w:rsidR="00EC42EC">
        <w:rPr>
          <w:rFonts w:ascii="Times New Roman" w:hAnsi="Times New Roman" w:cs="Times New Roman"/>
          <w:sz w:val="24"/>
          <w:szCs w:val="24"/>
        </w:rPr>
        <w:t xml:space="preserve"> </w:t>
      </w:r>
      <w:r w:rsidR="00DE4907">
        <w:rPr>
          <w:rFonts w:ascii="Times New Roman" w:hAnsi="Times New Roman" w:cs="Times New Roman"/>
          <w:sz w:val="24"/>
          <w:szCs w:val="24"/>
        </w:rPr>
        <w:t>“</w:t>
      </w:r>
      <w:r w:rsidR="00EC42EC">
        <w:rPr>
          <w:rFonts w:ascii="Times New Roman" w:hAnsi="Times New Roman" w:cs="Times New Roman"/>
          <w:sz w:val="24"/>
          <w:szCs w:val="24"/>
        </w:rPr>
        <w:t>Forgiveness and Ideals</w:t>
      </w:r>
      <w:r w:rsidR="00DE4907">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Mind</w:t>
      </w:r>
      <w:r w:rsidR="00EC42EC">
        <w:rPr>
          <w:rFonts w:ascii="Times New Roman" w:hAnsi="Times New Roman" w:cs="Times New Roman"/>
          <w:sz w:val="24"/>
          <w:szCs w:val="24"/>
        </w:rPr>
        <w:t xml:space="preserve">, </w:t>
      </w:r>
      <w:r w:rsidR="00EC42EC" w:rsidRPr="00B94F95">
        <w:rPr>
          <w:rFonts w:ascii="Times New Roman" w:hAnsi="Times New Roman" w:cs="Times New Roman"/>
          <w:iCs/>
          <w:sz w:val="24"/>
          <w:szCs w:val="24"/>
        </w:rPr>
        <w:t>83</w:t>
      </w:r>
      <w:r w:rsidR="00EC42EC">
        <w:rPr>
          <w:rFonts w:ascii="Times New Roman" w:hAnsi="Times New Roman" w:cs="Times New Roman"/>
          <w:sz w:val="24"/>
          <w:szCs w:val="24"/>
        </w:rPr>
        <w:t>(330), 269–275. https://doi.org/10.1093/mind/LXXXIII.330.269</w:t>
      </w:r>
    </w:p>
    <w:p w14:paraId="2B0E279E" w14:textId="7433667F" w:rsidR="001908EC" w:rsidRDefault="001908EC" w:rsidP="001908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Neu, J. (2011) “On Loving our Enemies,” in C. </w:t>
      </w:r>
      <w:r w:rsidRPr="00BE7010">
        <w:rPr>
          <w:rFonts w:ascii="Times New Roman" w:hAnsi="Times New Roman" w:cs="Times New Roman"/>
          <w:sz w:val="24"/>
          <w:szCs w:val="24"/>
        </w:rPr>
        <w:t>Fricke</w:t>
      </w:r>
      <w:r>
        <w:rPr>
          <w:rFonts w:ascii="Times New Roman" w:hAnsi="Times New Roman" w:cs="Times New Roman"/>
          <w:sz w:val="24"/>
          <w:szCs w:val="24"/>
        </w:rPr>
        <w:t xml:space="preserve"> (ed.), </w:t>
      </w:r>
      <w:r w:rsidRPr="00BE7010">
        <w:rPr>
          <w:rFonts w:ascii="Times New Roman" w:hAnsi="Times New Roman" w:cs="Times New Roman"/>
          <w:i/>
          <w:sz w:val="24"/>
          <w:szCs w:val="24"/>
        </w:rPr>
        <w:t>The Ethics of Forgiveness: A Collection of Essays</w:t>
      </w:r>
      <w:r>
        <w:rPr>
          <w:rFonts w:ascii="Times New Roman" w:hAnsi="Times New Roman" w:cs="Times New Roman"/>
          <w:sz w:val="24"/>
          <w:szCs w:val="24"/>
        </w:rPr>
        <w:t>, London: Routledge.</w:t>
      </w:r>
      <w:r w:rsidRPr="00BE7010">
        <w:rPr>
          <w:rFonts w:ascii="Times New Roman" w:hAnsi="Times New Roman" w:cs="Times New Roman"/>
          <w:sz w:val="24"/>
          <w:szCs w:val="24"/>
        </w:rPr>
        <w:t xml:space="preserve"> </w:t>
      </w:r>
    </w:p>
    <w:p w14:paraId="72F0039B" w14:textId="75D81951" w:rsidR="001908EC" w:rsidRDefault="001908EC" w:rsidP="001908EC">
      <w:pPr>
        <w:widowControl w:val="0"/>
        <w:autoSpaceDE w:val="0"/>
        <w:autoSpaceDN w:val="0"/>
        <w:adjustRightInd w:val="0"/>
        <w:spacing w:after="0" w:line="480" w:lineRule="auto"/>
        <w:ind w:left="720" w:hanging="720"/>
        <w:rPr>
          <w:rFonts w:ascii="Times New Roman" w:hAnsi="Times New Roman" w:cs="Times New Roman"/>
          <w:sz w:val="24"/>
          <w:szCs w:val="24"/>
        </w:rPr>
      </w:pPr>
      <w:r w:rsidRPr="001908EC">
        <w:rPr>
          <w:rFonts w:ascii="Times New Roman" w:hAnsi="Times New Roman" w:cs="Times New Roman"/>
          <w:sz w:val="24"/>
          <w:szCs w:val="24"/>
        </w:rPr>
        <w:t xml:space="preserve">Nguyen, C. </w:t>
      </w:r>
      <w:r>
        <w:rPr>
          <w:rFonts w:ascii="Times New Roman" w:hAnsi="Times New Roman" w:cs="Times New Roman"/>
          <w:sz w:val="24"/>
          <w:szCs w:val="24"/>
        </w:rPr>
        <w:t>(</w:t>
      </w:r>
      <w:r w:rsidRPr="001908EC">
        <w:rPr>
          <w:rFonts w:ascii="Times New Roman" w:hAnsi="Times New Roman" w:cs="Times New Roman"/>
          <w:sz w:val="24"/>
          <w:szCs w:val="24"/>
        </w:rPr>
        <w:t>2019</w:t>
      </w:r>
      <w:r>
        <w:rPr>
          <w:rFonts w:ascii="Times New Roman" w:hAnsi="Times New Roman" w:cs="Times New Roman"/>
          <w:sz w:val="24"/>
          <w:szCs w:val="24"/>
        </w:rPr>
        <w:t>)</w:t>
      </w:r>
      <w:r w:rsidRPr="001908EC">
        <w:rPr>
          <w:rFonts w:ascii="Times New Roman" w:hAnsi="Times New Roman" w:cs="Times New Roman"/>
          <w:sz w:val="24"/>
          <w:szCs w:val="24"/>
        </w:rPr>
        <w:t xml:space="preserve"> “Monuments as Commitments: How Art Speaks to Groups and How Groups Think in Art</w:t>
      </w:r>
      <w:r>
        <w:rPr>
          <w:rFonts w:ascii="Times New Roman" w:hAnsi="Times New Roman" w:cs="Times New Roman"/>
          <w:sz w:val="24"/>
          <w:szCs w:val="24"/>
        </w:rPr>
        <w:t>,</w:t>
      </w:r>
      <w:r w:rsidRPr="001908EC">
        <w:rPr>
          <w:rFonts w:ascii="Times New Roman" w:hAnsi="Times New Roman" w:cs="Times New Roman"/>
          <w:sz w:val="24"/>
          <w:szCs w:val="24"/>
        </w:rPr>
        <w:t xml:space="preserve">” </w:t>
      </w:r>
      <w:r w:rsidRPr="001908EC">
        <w:rPr>
          <w:rFonts w:ascii="Times New Roman" w:hAnsi="Times New Roman" w:cs="Times New Roman"/>
          <w:i/>
          <w:sz w:val="24"/>
          <w:szCs w:val="24"/>
        </w:rPr>
        <w:t>Pacific Philosophical Quarterly</w:t>
      </w:r>
      <w:r w:rsidRPr="001908EC">
        <w:rPr>
          <w:rFonts w:ascii="Times New Roman" w:hAnsi="Times New Roman" w:cs="Times New Roman"/>
          <w:sz w:val="24"/>
          <w:szCs w:val="24"/>
        </w:rPr>
        <w:t xml:space="preserve"> 100(4): 971–94.</w:t>
      </w:r>
    </w:p>
    <w:p w14:paraId="53D6C99A" w14:textId="6206699A"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Norlock, K</w:t>
      </w:r>
      <w:r w:rsidR="00DE4907">
        <w:rPr>
          <w:rFonts w:ascii="Times New Roman" w:hAnsi="Times New Roman" w:cs="Times New Roman"/>
          <w:sz w:val="24"/>
          <w:szCs w:val="24"/>
        </w:rPr>
        <w:t>. (2009)</w:t>
      </w:r>
      <w:r>
        <w:rPr>
          <w:rFonts w:ascii="Times New Roman" w:hAnsi="Times New Roman" w:cs="Times New Roman"/>
          <w:sz w:val="24"/>
          <w:szCs w:val="24"/>
        </w:rPr>
        <w:t xml:space="preserve"> </w:t>
      </w:r>
      <w:r>
        <w:rPr>
          <w:rFonts w:ascii="Times New Roman" w:hAnsi="Times New Roman" w:cs="Times New Roman"/>
          <w:i/>
          <w:iCs/>
          <w:sz w:val="24"/>
          <w:szCs w:val="24"/>
        </w:rPr>
        <w:t>Forgiveness from a Feminist Perspective</w:t>
      </w:r>
      <w:r w:rsidR="00DE4907">
        <w:rPr>
          <w:rFonts w:ascii="Times New Roman" w:hAnsi="Times New Roman" w:cs="Times New Roman"/>
          <w:sz w:val="24"/>
          <w:szCs w:val="24"/>
        </w:rPr>
        <w:t>, Lanham, MD:</w:t>
      </w:r>
      <w:r>
        <w:rPr>
          <w:rFonts w:ascii="Times New Roman" w:hAnsi="Times New Roman" w:cs="Times New Roman"/>
          <w:sz w:val="24"/>
          <w:szCs w:val="24"/>
        </w:rPr>
        <w:t xml:space="preserve"> Lexington Books.</w:t>
      </w:r>
    </w:p>
    <w:p w14:paraId="1703BB15" w14:textId="3786AC24" w:rsidR="00B94F95" w:rsidRDefault="00593EDC" w:rsidP="00B94F95">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Norlock, K. </w:t>
      </w:r>
      <w:r w:rsidR="00B94F95">
        <w:rPr>
          <w:rFonts w:ascii="Times New Roman" w:hAnsi="Times New Roman" w:cs="Times New Roman"/>
          <w:sz w:val="24"/>
          <w:szCs w:val="24"/>
        </w:rPr>
        <w:t xml:space="preserve">(2017a) “The Challenges of Forgiveness in Context: Introduction to The Moral Psychology of Forgiveness,” in K. J. Norlock (ed.), </w:t>
      </w:r>
      <w:r w:rsidR="00B94F95">
        <w:rPr>
          <w:rFonts w:ascii="Times New Roman" w:hAnsi="Times New Roman" w:cs="Times New Roman"/>
          <w:i/>
          <w:iCs/>
          <w:sz w:val="24"/>
          <w:szCs w:val="24"/>
        </w:rPr>
        <w:t>The Moral Psychology of Forgiveness</w:t>
      </w:r>
      <w:r w:rsidR="00B94F95">
        <w:rPr>
          <w:rFonts w:ascii="Times New Roman" w:hAnsi="Times New Roman" w:cs="Times New Roman"/>
          <w:sz w:val="24"/>
          <w:szCs w:val="24"/>
        </w:rPr>
        <w:t>, London: Rowman &amp; Littlefield, International.</w:t>
      </w:r>
    </w:p>
    <w:p w14:paraId="28102A79" w14:textId="269F0B9C" w:rsidR="00EC42EC" w:rsidRDefault="00B94F95"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Norlock, K. (2017b</w:t>
      </w:r>
      <w:r w:rsidR="00DE4907">
        <w:rPr>
          <w:rFonts w:ascii="Times New Roman" w:hAnsi="Times New Roman" w:cs="Times New Roman"/>
          <w:sz w:val="24"/>
          <w:szCs w:val="24"/>
        </w:rPr>
        <w:t>)</w:t>
      </w:r>
      <w:r w:rsidR="00EC42EC">
        <w:rPr>
          <w:rFonts w:ascii="Times New Roman" w:hAnsi="Times New Roman" w:cs="Times New Roman"/>
          <w:sz w:val="24"/>
          <w:szCs w:val="24"/>
        </w:rPr>
        <w:t xml:space="preserve"> </w:t>
      </w:r>
      <w:r w:rsidR="00DE4907">
        <w:rPr>
          <w:rFonts w:ascii="Times New Roman" w:hAnsi="Times New Roman" w:cs="Times New Roman"/>
          <w:sz w:val="24"/>
          <w:szCs w:val="24"/>
        </w:rPr>
        <w:t>“</w:t>
      </w:r>
      <w:r w:rsidR="00EC42EC">
        <w:rPr>
          <w:rFonts w:ascii="Times New Roman" w:hAnsi="Times New Roman" w:cs="Times New Roman"/>
          <w:sz w:val="24"/>
          <w:szCs w:val="24"/>
        </w:rPr>
        <w:t>Giving Up, Expecting Hope, and Moral Transformation</w:t>
      </w:r>
      <w:r w:rsidR="00DE4907">
        <w:rPr>
          <w:rFonts w:ascii="Times New Roman" w:hAnsi="Times New Roman" w:cs="Times New Roman"/>
          <w:sz w:val="24"/>
          <w:szCs w:val="24"/>
        </w:rPr>
        <w:t>,” i</w:t>
      </w:r>
      <w:r w:rsidR="00EC42EC">
        <w:rPr>
          <w:rFonts w:ascii="Times New Roman" w:hAnsi="Times New Roman" w:cs="Times New Roman"/>
          <w:sz w:val="24"/>
          <w:szCs w:val="24"/>
        </w:rPr>
        <w:t>n</w:t>
      </w:r>
      <w:r w:rsidR="00DE4907">
        <w:rPr>
          <w:rFonts w:ascii="Times New Roman" w:hAnsi="Times New Roman" w:cs="Times New Roman"/>
          <w:sz w:val="24"/>
          <w:szCs w:val="24"/>
        </w:rPr>
        <w:t xml:space="preserve"> C. </w:t>
      </w:r>
      <w:r w:rsidR="00DE4907" w:rsidRPr="00DE4907">
        <w:rPr>
          <w:rFonts w:ascii="Times New Roman" w:hAnsi="Times New Roman" w:cs="Times New Roman"/>
          <w:sz w:val="24"/>
          <w:szCs w:val="24"/>
        </w:rPr>
        <w:t>E. Hundleby</w:t>
      </w:r>
      <w:r w:rsidR="00DE4907">
        <w:rPr>
          <w:rFonts w:ascii="Times New Roman" w:hAnsi="Times New Roman" w:cs="Times New Roman"/>
          <w:sz w:val="24"/>
          <w:szCs w:val="24"/>
        </w:rPr>
        <w:t xml:space="preserve"> (ed.),</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 xml:space="preserve">Reasonable Responses: The Thought of Trudy </w:t>
      </w:r>
      <w:proofErr w:type="spellStart"/>
      <w:r w:rsidR="00EC42EC">
        <w:rPr>
          <w:rFonts w:ascii="Times New Roman" w:hAnsi="Times New Roman" w:cs="Times New Roman"/>
          <w:i/>
          <w:iCs/>
          <w:sz w:val="24"/>
          <w:szCs w:val="24"/>
        </w:rPr>
        <w:t>Govier</w:t>
      </w:r>
      <w:proofErr w:type="spellEnd"/>
      <w:r w:rsidR="00DE4907">
        <w:rPr>
          <w:rFonts w:ascii="Times New Roman" w:hAnsi="Times New Roman" w:cs="Times New Roman"/>
          <w:sz w:val="24"/>
          <w:szCs w:val="24"/>
        </w:rPr>
        <w:t xml:space="preserve">, Windsor, </w:t>
      </w:r>
      <w:proofErr w:type="spellStart"/>
      <w:r w:rsidR="00DE4907">
        <w:rPr>
          <w:rFonts w:ascii="Times New Roman" w:hAnsi="Times New Roman" w:cs="Times New Roman"/>
          <w:sz w:val="24"/>
          <w:szCs w:val="24"/>
        </w:rPr>
        <w:t>Ont</w:t>
      </w:r>
      <w:proofErr w:type="spellEnd"/>
      <w:r w:rsidR="00DE4907">
        <w:rPr>
          <w:rFonts w:ascii="Times New Roman" w:hAnsi="Times New Roman" w:cs="Times New Roman"/>
          <w:sz w:val="24"/>
          <w:szCs w:val="24"/>
        </w:rPr>
        <w:t>: University of Windsor</w:t>
      </w:r>
      <w:r w:rsidR="00EC42EC">
        <w:rPr>
          <w:rFonts w:ascii="Times New Roman" w:hAnsi="Times New Roman" w:cs="Times New Roman"/>
          <w:sz w:val="24"/>
          <w:szCs w:val="24"/>
        </w:rPr>
        <w:t>.</w:t>
      </w:r>
      <w:r w:rsidR="00DE4907">
        <w:rPr>
          <w:rFonts w:ascii="Times New Roman" w:hAnsi="Times New Roman" w:cs="Times New Roman"/>
          <w:sz w:val="24"/>
          <w:szCs w:val="24"/>
        </w:rPr>
        <w:t xml:space="preserve"> </w:t>
      </w:r>
      <w:r w:rsidR="00DE4907" w:rsidRPr="00DE4907">
        <w:rPr>
          <w:rFonts w:ascii="Times New Roman" w:hAnsi="Times New Roman" w:cs="Times New Roman"/>
          <w:sz w:val="24"/>
          <w:szCs w:val="24"/>
        </w:rPr>
        <w:t>windsor.scholarsportal.info/</w:t>
      </w:r>
      <w:proofErr w:type="spellStart"/>
      <w:r w:rsidR="00DE4907" w:rsidRPr="00DE4907">
        <w:rPr>
          <w:rFonts w:ascii="Times New Roman" w:hAnsi="Times New Roman" w:cs="Times New Roman"/>
          <w:sz w:val="24"/>
          <w:szCs w:val="24"/>
        </w:rPr>
        <w:t>omp</w:t>
      </w:r>
      <w:proofErr w:type="spellEnd"/>
      <w:r w:rsidR="00DE4907" w:rsidRPr="00DE4907">
        <w:rPr>
          <w:rFonts w:ascii="Times New Roman" w:hAnsi="Times New Roman" w:cs="Times New Roman"/>
          <w:sz w:val="24"/>
          <w:szCs w:val="24"/>
        </w:rPr>
        <w:t>/</w:t>
      </w:r>
      <w:proofErr w:type="spellStart"/>
      <w:r w:rsidR="00DE4907" w:rsidRPr="00DE4907">
        <w:rPr>
          <w:rFonts w:ascii="Times New Roman" w:hAnsi="Times New Roman" w:cs="Times New Roman"/>
          <w:sz w:val="24"/>
          <w:szCs w:val="24"/>
        </w:rPr>
        <w:t>index.php</w:t>
      </w:r>
      <w:proofErr w:type="spellEnd"/>
      <w:r w:rsidR="00DE4907" w:rsidRPr="00DE4907">
        <w:rPr>
          <w:rFonts w:ascii="Times New Roman" w:hAnsi="Times New Roman" w:cs="Times New Roman"/>
          <w:sz w:val="24"/>
          <w:szCs w:val="24"/>
        </w:rPr>
        <w:t>/</w:t>
      </w:r>
      <w:proofErr w:type="spellStart"/>
      <w:r w:rsidR="00DE4907" w:rsidRPr="00DE4907">
        <w:rPr>
          <w:rFonts w:ascii="Times New Roman" w:hAnsi="Times New Roman" w:cs="Times New Roman"/>
          <w:sz w:val="24"/>
          <w:szCs w:val="24"/>
        </w:rPr>
        <w:t>wsia</w:t>
      </w:r>
      <w:proofErr w:type="spellEnd"/>
      <w:r w:rsidR="00DE4907" w:rsidRPr="00DE4907">
        <w:rPr>
          <w:rFonts w:ascii="Times New Roman" w:hAnsi="Times New Roman" w:cs="Times New Roman"/>
          <w:sz w:val="24"/>
          <w:szCs w:val="24"/>
        </w:rPr>
        <w:t>/catalog/book/14</w:t>
      </w:r>
    </w:p>
    <w:p w14:paraId="1756F479" w14:textId="470AC34A" w:rsidR="00B94F95" w:rsidRDefault="00B94F95" w:rsidP="00B94F95">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Norlock, K. (2017c) “</w:t>
      </w:r>
      <w:r w:rsidRPr="00B94F95">
        <w:rPr>
          <w:rFonts w:ascii="Times New Roman" w:hAnsi="Times New Roman" w:cs="Times New Roman"/>
          <w:sz w:val="24"/>
          <w:szCs w:val="24"/>
        </w:rPr>
        <w:t>Real (and) Imaginal Relationships with the Dead</w:t>
      </w:r>
      <w:r>
        <w:rPr>
          <w:rFonts w:ascii="Times New Roman" w:hAnsi="Times New Roman" w:cs="Times New Roman"/>
          <w:sz w:val="24"/>
          <w:szCs w:val="24"/>
        </w:rPr>
        <w:t xml:space="preserve">,” </w:t>
      </w:r>
      <w:r w:rsidRPr="00B94F95">
        <w:rPr>
          <w:rFonts w:ascii="Times New Roman" w:hAnsi="Times New Roman" w:cs="Times New Roman"/>
          <w:i/>
          <w:sz w:val="24"/>
          <w:szCs w:val="24"/>
        </w:rPr>
        <w:t xml:space="preserve">Journal of Value Inquiry </w:t>
      </w:r>
      <w:r w:rsidRPr="00B94F95">
        <w:rPr>
          <w:rFonts w:ascii="Times New Roman" w:hAnsi="Times New Roman" w:cs="Times New Roman"/>
          <w:sz w:val="24"/>
          <w:szCs w:val="24"/>
        </w:rPr>
        <w:t>51</w:t>
      </w:r>
      <w:r>
        <w:rPr>
          <w:rFonts w:ascii="Times New Roman" w:hAnsi="Times New Roman" w:cs="Times New Roman"/>
          <w:sz w:val="24"/>
          <w:szCs w:val="24"/>
        </w:rPr>
        <w:t>(2):341</w:t>
      </w:r>
      <w:r w:rsidR="00BF69BD">
        <w:rPr>
          <w:rFonts w:ascii="Times New Roman" w:hAnsi="Times New Roman" w:cs="Times New Roman"/>
          <w:sz w:val="24"/>
          <w:szCs w:val="24"/>
        </w:rPr>
        <w:t>–</w:t>
      </w:r>
      <w:r>
        <w:rPr>
          <w:rFonts w:ascii="Times New Roman" w:hAnsi="Times New Roman" w:cs="Times New Roman"/>
          <w:sz w:val="24"/>
          <w:szCs w:val="24"/>
        </w:rPr>
        <w:t>356.</w:t>
      </w:r>
    </w:p>
    <w:p w14:paraId="465F28C0" w14:textId="3BDF8CBE" w:rsidR="00CE4DAA" w:rsidRDefault="00CE4DAA"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Pettigrove, G. (2004) “Unapologetic Forgiveness,” </w:t>
      </w:r>
      <w:r w:rsidRPr="00CE4DAA">
        <w:rPr>
          <w:rFonts w:ascii="Times New Roman" w:hAnsi="Times New Roman" w:cs="Times New Roman"/>
          <w:i/>
          <w:sz w:val="24"/>
          <w:szCs w:val="24"/>
        </w:rPr>
        <w:t>American Philosophical Quarterly</w:t>
      </w:r>
      <w:r w:rsidRPr="00CE4DAA">
        <w:rPr>
          <w:rFonts w:ascii="Times New Roman" w:hAnsi="Times New Roman" w:cs="Times New Roman"/>
          <w:sz w:val="24"/>
          <w:szCs w:val="24"/>
        </w:rPr>
        <w:t xml:space="preserve"> 41</w:t>
      </w:r>
      <w:r>
        <w:rPr>
          <w:rFonts w:ascii="Times New Roman" w:hAnsi="Times New Roman" w:cs="Times New Roman"/>
          <w:sz w:val="24"/>
          <w:szCs w:val="24"/>
        </w:rPr>
        <w:t>(</w:t>
      </w:r>
      <w:r w:rsidRPr="00CE4DAA">
        <w:rPr>
          <w:rFonts w:ascii="Times New Roman" w:hAnsi="Times New Roman" w:cs="Times New Roman"/>
          <w:sz w:val="24"/>
          <w:szCs w:val="24"/>
        </w:rPr>
        <w:t>3</w:t>
      </w:r>
      <w:r>
        <w:rPr>
          <w:rFonts w:ascii="Times New Roman" w:hAnsi="Times New Roman" w:cs="Times New Roman"/>
          <w:sz w:val="24"/>
          <w:szCs w:val="24"/>
        </w:rPr>
        <w:t>):</w:t>
      </w:r>
      <w:r w:rsidRPr="00CE4DAA">
        <w:rPr>
          <w:rFonts w:ascii="Times New Roman" w:hAnsi="Times New Roman" w:cs="Times New Roman"/>
          <w:sz w:val="24"/>
          <w:szCs w:val="24"/>
        </w:rPr>
        <w:t xml:space="preserve"> </w:t>
      </w:r>
      <w:r>
        <w:rPr>
          <w:rFonts w:ascii="Times New Roman" w:hAnsi="Times New Roman" w:cs="Times New Roman"/>
          <w:sz w:val="24"/>
          <w:szCs w:val="24"/>
        </w:rPr>
        <w:t>187–</w:t>
      </w:r>
      <w:r w:rsidRPr="00CE4DAA">
        <w:rPr>
          <w:rFonts w:ascii="Times New Roman" w:hAnsi="Times New Roman" w:cs="Times New Roman"/>
          <w:sz w:val="24"/>
          <w:szCs w:val="24"/>
        </w:rPr>
        <w:t>204</w:t>
      </w:r>
      <w:r>
        <w:rPr>
          <w:rFonts w:ascii="Times New Roman" w:hAnsi="Times New Roman" w:cs="Times New Roman"/>
          <w:sz w:val="24"/>
          <w:szCs w:val="24"/>
        </w:rPr>
        <w:t>.</w:t>
      </w:r>
    </w:p>
    <w:p w14:paraId="432BC8CA" w14:textId="31167A50" w:rsidR="00EC42EC" w:rsidRDefault="00DE4907"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Pettigrove, G. (2012)</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Forgiveness and Love</w:t>
      </w:r>
      <w:r>
        <w:rPr>
          <w:rFonts w:ascii="Times New Roman" w:hAnsi="Times New Roman" w:cs="Times New Roman"/>
          <w:sz w:val="24"/>
          <w:szCs w:val="24"/>
        </w:rPr>
        <w:t>,</w:t>
      </w:r>
      <w:r w:rsidR="00EC42EC">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00EC42EC">
        <w:rPr>
          <w:rFonts w:ascii="Times New Roman" w:hAnsi="Times New Roman" w:cs="Times New Roman"/>
          <w:sz w:val="24"/>
          <w:szCs w:val="24"/>
        </w:rPr>
        <w:t>Oxford University Press.</w:t>
      </w:r>
    </w:p>
    <w:p w14:paraId="60E769F8" w14:textId="45D9EA85" w:rsidR="0081750B" w:rsidRDefault="0081750B" w:rsidP="0081750B">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Radzik</w:t>
      </w:r>
      <w:proofErr w:type="spellEnd"/>
      <w:r>
        <w:rPr>
          <w:rFonts w:ascii="Times New Roman" w:hAnsi="Times New Roman" w:cs="Times New Roman"/>
          <w:sz w:val="24"/>
          <w:szCs w:val="24"/>
        </w:rPr>
        <w:t>, L</w:t>
      </w:r>
      <w:r w:rsidRPr="0081750B">
        <w:rPr>
          <w:rFonts w:ascii="Times New Roman" w:hAnsi="Times New Roman" w:cs="Times New Roman"/>
          <w:sz w:val="24"/>
          <w:szCs w:val="24"/>
        </w:rPr>
        <w:t xml:space="preserve">. </w:t>
      </w:r>
      <w:r>
        <w:rPr>
          <w:rFonts w:ascii="Times New Roman" w:hAnsi="Times New Roman" w:cs="Times New Roman"/>
          <w:sz w:val="24"/>
          <w:szCs w:val="24"/>
        </w:rPr>
        <w:t>(2010)</w:t>
      </w:r>
      <w:r w:rsidRPr="0081750B">
        <w:rPr>
          <w:rFonts w:ascii="Times New Roman" w:hAnsi="Times New Roman" w:cs="Times New Roman"/>
          <w:sz w:val="24"/>
          <w:szCs w:val="24"/>
        </w:rPr>
        <w:t xml:space="preserve"> “Moral Bystanders and the Virtue of Forgiveness</w:t>
      </w:r>
      <w:r>
        <w:rPr>
          <w:rFonts w:ascii="Times New Roman" w:hAnsi="Times New Roman" w:cs="Times New Roman"/>
          <w:sz w:val="24"/>
          <w:szCs w:val="24"/>
        </w:rPr>
        <w:t>,</w:t>
      </w:r>
      <w:r w:rsidRPr="0081750B">
        <w:rPr>
          <w:rFonts w:ascii="Times New Roman" w:hAnsi="Times New Roman" w:cs="Times New Roman"/>
          <w:sz w:val="24"/>
          <w:szCs w:val="24"/>
        </w:rPr>
        <w:t xml:space="preserve">” </w:t>
      </w:r>
      <w:r w:rsidRPr="0081750B">
        <w:rPr>
          <w:rFonts w:ascii="Times New Roman" w:hAnsi="Times New Roman" w:cs="Times New Roman"/>
          <w:i/>
          <w:sz w:val="24"/>
          <w:szCs w:val="24"/>
        </w:rPr>
        <w:t>Forgiveness in</w:t>
      </w:r>
      <w:r>
        <w:rPr>
          <w:rFonts w:ascii="Times New Roman" w:hAnsi="Times New Roman" w:cs="Times New Roman"/>
          <w:i/>
          <w:sz w:val="24"/>
          <w:szCs w:val="24"/>
        </w:rPr>
        <w:t xml:space="preserve"> </w:t>
      </w:r>
      <w:r w:rsidRPr="0081750B">
        <w:rPr>
          <w:rFonts w:ascii="Times New Roman" w:hAnsi="Times New Roman" w:cs="Times New Roman"/>
          <w:i/>
          <w:sz w:val="24"/>
          <w:szCs w:val="24"/>
        </w:rPr>
        <w:t>Perspective</w:t>
      </w:r>
      <w:r w:rsidRPr="0081750B">
        <w:rPr>
          <w:rFonts w:ascii="Times New Roman" w:hAnsi="Times New Roman" w:cs="Times New Roman"/>
          <w:sz w:val="24"/>
          <w:szCs w:val="24"/>
        </w:rPr>
        <w:t xml:space="preserve"> 66</w:t>
      </w:r>
      <w:r>
        <w:rPr>
          <w:rFonts w:ascii="Times New Roman" w:hAnsi="Times New Roman" w:cs="Times New Roman"/>
          <w:sz w:val="24"/>
          <w:szCs w:val="24"/>
        </w:rPr>
        <w:t>:</w:t>
      </w:r>
      <w:r w:rsidRPr="0081750B">
        <w:rPr>
          <w:rFonts w:ascii="Times New Roman" w:hAnsi="Times New Roman" w:cs="Times New Roman"/>
          <w:sz w:val="24"/>
          <w:szCs w:val="24"/>
        </w:rPr>
        <w:t xml:space="preserve"> 69–88.</w:t>
      </w:r>
    </w:p>
    <w:p w14:paraId="5406D937" w14:textId="3312C69D" w:rsidR="00340188" w:rsidRDefault="00340188" w:rsidP="0081750B">
      <w:pPr>
        <w:widowControl w:val="0"/>
        <w:autoSpaceDE w:val="0"/>
        <w:autoSpaceDN w:val="0"/>
        <w:adjustRightInd w:val="0"/>
        <w:spacing w:after="0" w:line="480" w:lineRule="auto"/>
        <w:ind w:left="720" w:hanging="720"/>
        <w:rPr>
          <w:rFonts w:ascii="Times New Roman" w:hAnsi="Times New Roman" w:cs="Times New Roman"/>
          <w:sz w:val="24"/>
          <w:szCs w:val="24"/>
        </w:rPr>
      </w:pPr>
      <w:r w:rsidRPr="00340188">
        <w:rPr>
          <w:rFonts w:ascii="Times New Roman" w:hAnsi="Times New Roman" w:cs="Times New Roman"/>
          <w:sz w:val="24"/>
          <w:szCs w:val="24"/>
        </w:rPr>
        <w:t>Rivera-López</w:t>
      </w:r>
      <w:r>
        <w:rPr>
          <w:rFonts w:ascii="Times New Roman" w:hAnsi="Times New Roman" w:cs="Times New Roman"/>
          <w:sz w:val="24"/>
          <w:szCs w:val="24"/>
        </w:rPr>
        <w:t>, E.</w:t>
      </w:r>
      <w:r w:rsidRPr="00340188">
        <w:rPr>
          <w:rFonts w:ascii="Times New Roman" w:hAnsi="Times New Roman" w:cs="Times New Roman"/>
          <w:sz w:val="24"/>
          <w:szCs w:val="24"/>
        </w:rPr>
        <w:t xml:space="preserve"> </w:t>
      </w:r>
      <w:r>
        <w:rPr>
          <w:rFonts w:ascii="Times New Roman" w:hAnsi="Times New Roman" w:cs="Times New Roman"/>
          <w:sz w:val="24"/>
          <w:szCs w:val="24"/>
        </w:rPr>
        <w:t>(2013) “Nonideal Ethics,” in H.</w:t>
      </w:r>
      <w:r w:rsidRPr="00340188">
        <w:t xml:space="preserve"> </w:t>
      </w:r>
      <w:r w:rsidRPr="00340188">
        <w:rPr>
          <w:rFonts w:ascii="Times New Roman" w:hAnsi="Times New Roman" w:cs="Times New Roman"/>
          <w:sz w:val="24"/>
          <w:szCs w:val="24"/>
        </w:rPr>
        <w:t>LaFollette</w:t>
      </w:r>
      <w:r>
        <w:rPr>
          <w:rFonts w:ascii="Times New Roman" w:hAnsi="Times New Roman" w:cs="Times New Roman"/>
          <w:sz w:val="24"/>
          <w:szCs w:val="24"/>
        </w:rPr>
        <w:t xml:space="preserve"> (ed.), </w:t>
      </w:r>
      <w:r w:rsidRPr="00340188">
        <w:rPr>
          <w:rFonts w:ascii="Times New Roman" w:hAnsi="Times New Roman" w:cs="Times New Roman"/>
          <w:i/>
          <w:sz w:val="24"/>
          <w:szCs w:val="24"/>
        </w:rPr>
        <w:t>The International Encyclopedia of Ethics</w:t>
      </w:r>
      <w:r w:rsidR="00BE7010" w:rsidRPr="00BE7010">
        <w:rPr>
          <w:rFonts w:ascii="Times New Roman" w:hAnsi="Times New Roman" w:cs="Times New Roman"/>
          <w:sz w:val="24"/>
          <w:szCs w:val="24"/>
        </w:rPr>
        <w:t xml:space="preserve">, </w:t>
      </w:r>
      <w:r w:rsidR="00BE7010">
        <w:rPr>
          <w:rFonts w:ascii="Times New Roman" w:hAnsi="Times New Roman" w:cs="Times New Roman"/>
          <w:sz w:val="24"/>
          <w:szCs w:val="24"/>
        </w:rPr>
        <w:t>Oxford, Blackwell Publishing</w:t>
      </w:r>
      <w:r w:rsidRPr="00340188">
        <w:rPr>
          <w:rFonts w:ascii="Times New Roman" w:hAnsi="Times New Roman" w:cs="Times New Roman"/>
          <w:sz w:val="24"/>
          <w:szCs w:val="24"/>
        </w:rPr>
        <w:t xml:space="preserve">. </w:t>
      </w:r>
    </w:p>
    <w:p w14:paraId="725A420F" w14:textId="05984D48" w:rsidR="002948B7" w:rsidRDefault="002948B7" w:rsidP="002948B7">
      <w:pPr>
        <w:widowControl w:val="0"/>
        <w:autoSpaceDE w:val="0"/>
        <w:autoSpaceDN w:val="0"/>
        <w:adjustRightInd w:val="0"/>
        <w:spacing w:after="0" w:line="480" w:lineRule="auto"/>
        <w:ind w:left="720" w:hanging="720"/>
        <w:rPr>
          <w:rFonts w:ascii="Times New Roman" w:hAnsi="Times New Roman" w:cs="Times New Roman"/>
          <w:sz w:val="24"/>
          <w:szCs w:val="24"/>
        </w:rPr>
      </w:pPr>
      <w:r w:rsidRPr="002948B7">
        <w:rPr>
          <w:rFonts w:ascii="Times New Roman" w:hAnsi="Times New Roman" w:cs="Times New Roman"/>
          <w:sz w:val="24"/>
          <w:szCs w:val="24"/>
        </w:rPr>
        <w:t>Roberts</w:t>
      </w:r>
      <w:r>
        <w:rPr>
          <w:rFonts w:ascii="Times New Roman" w:hAnsi="Times New Roman" w:cs="Times New Roman"/>
          <w:sz w:val="24"/>
          <w:szCs w:val="24"/>
        </w:rPr>
        <w:t xml:space="preserve">, R. </w:t>
      </w:r>
      <w:r w:rsidRPr="002948B7">
        <w:rPr>
          <w:rFonts w:ascii="Times New Roman" w:hAnsi="Times New Roman" w:cs="Times New Roman"/>
          <w:sz w:val="24"/>
          <w:szCs w:val="24"/>
        </w:rPr>
        <w:t>(1995)</w:t>
      </w:r>
      <w:r>
        <w:rPr>
          <w:rFonts w:ascii="Times New Roman" w:hAnsi="Times New Roman" w:cs="Times New Roman"/>
          <w:sz w:val="24"/>
          <w:szCs w:val="24"/>
        </w:rPr>
        <w:t xml:space="preserve"> “Forgivingness,” </w:t>
      </w:r>
      <w:r w:rsidRPr="002948B7">
        <w:rPr>
          <w:rFonts w:ascii="Times New Roman" w:hAnsi="Times New Roman" w:cs="Times New Roman"/>
          <w:i/>
          <w:sz w:val="24"/>
          <w:szCs w:val="24"/>
        </w:rPr>
        <w:t>American Philosophical Quarterly</w:t>
      </w:r>
      <w:r>
        <w:rPr>
          <w:rFonts w:ascii="Times New Roman" w:hAnsi="Times New Roman" w:cs="Times New Roman"/>
          <w:sz w:val="24"/>
          <w:szCs w:val="24"/>
        </w:rPr>
        <w:t xml:space="preserve"> 32</w:t>
      </w:r>
      <w:r w:rsidR="00CE4DAA">
        <w:rPr>
          <w:rFonts w:ascii="Times New Roman" w:hAnsi="Times New Roman" w:cs="Times New Roman"/>
          <w:sz w:val="24"/>
          <w:szCs w:val="24"/>
        </w:rPr>
        <w:t>(4):289–</w:t>
      </w:r>
      <w:r w:rsidRPr="002948B7">
        <w:rPr>
          <w:rFonts w:ascii="Times New Roman" w:hAnsi="Times New Roman" w:cs="Times New Roman"/>
          <w:sz w:val="24"/>
          <w:szCs w:val="24"/>
        </w:rPr>
        <w:t>306</w:t>
      </w:r>
      <w:r>
        <w:rPr>
          <w:rFonts w:ascii="Times New Roman" w:hAnsi="Times New Roman" w:cs="Times New Roman"/>
          <w:sz w:val="24"/>
          <w:szCs w:val="24"/>
        </w:rPr>
        <w:t>.</w:t>
      </w:r>
    </w:p>
    <w:p w14:paraId="01C2C0C8" w14:textId="008D60AE" w:rsidR="00EC42EC" w:rsidRDefault="00DE4907"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Satne</w:t>
      </w:r>
      <w:proofErr w:type="spellEnd"/>
      <w:r>
        <w:rPr>
          <w:rFonts w:ascii="Times New Roman" w:hAnsi="Times New Roman" w:cs="Times New Roman"/>
          <w:sz w:val="24"/>
          <w:szCs w:val="24"/>
        </w:rPr>
        <w:t>, P. (2018)</w:t>
      </w:r>
      <w:r w:rsidR="00EC42EC">
        <w:rPr>
          <w:rFonts w:ascii="Times New Roman" w:hAnsi="Times New Roman" w:cs="Times New Roman"/>
          <w:sz w:val="24"/>
          <w:szCs w:val="24"/>
        </w:rPr>
        <w:t xml:space="preserve"> </w:t>
      </w:r>
      <w:r>
        <w:rPr>
          <w:rFonts w:ascii="Times New Roman" w:hAnsi="Times New Roman" w:cs="Times New Roman"/>
          <w:sz w:val="24"/>
          <w:szCs w:val="24"/>
        </w:rPr>
        <w:t>“</w:t>
      </w:r>
      <w:r w:rsidR="00EC42EC">
        <w:rPr>
          <w:rFonts w:ascii="Times New Roman" w:hAnsi="Times New Roman" w:cs="Times New Roman"/>
          <w:sz w:val="24"/>
          <w:szCs w:val="24"/>
        </w:rPr>
        <w:t>Forgiveness and Punishment in Kant’s Moral System</w:t>
      </w:r>
      <w:r>
        <w:rPr>
          <w:rFonts w:ascii="Times New Roman" w:hAnsi="Times New Roman" w:cs="Times New Roman"/>
          <w:sz w:val="24"/>
          <w:szCs w:val="24"/>
        </w:rPr>
        <w:t>,” i</w:t>
      </w:r>
      <w:r w:rsidR="00EC42EC">
        <w:rPr>
          <w:rFonts w:ascii="Times New Roman" w:hAnsi="Times New Roman" w:cs="Times New Roman"/>
          <w:sz w:val="24"/>
          <w:szCs w:val="24"/>
        </w:rPr>
        <w:t xml:space="preserve">n L. </w:t>
      </w:r>
      <w:proofErr w:type="spellStart"/>
      <w:r w:rsidR="00EC42EC">
        <w:rPr>
          <w:rFonts w:ascii="Times New Roman" w:hAnsi="Times New Roman" w:cs="Times New Roman"/>
          <w:sz w:val="24"/>
          <w:szCs w:val="24"/>
        </w:rPr>
        <w:t>Krasn</w:t>
      </w:r>
      <w:r>
        <w:rPr>
          <w:rFonts w:ascii="Times New Roman" w:hAnsi="Times New Roman" w:cs="Times New Roman"/>
          <w:sz w:val="24"/>
          <w:szCs w:val="24"/>
        </w:rPr>
        <w:t>off</w:t>
      </w:r>
      <w:proofErr w:type="spellEnd"/>
      <w:r>
        <w:rPr>
          <w:rFonts w:ascii="Times New Roman" w:hAnsi="Times New Roman" w:cs="Times New Roman"/>
          <w:sz w:val="24"/>
          <w:szCs w:val="24"/>
        </w:rPr>
        <w:t xml:space="preserve">, N. S. Madrid, &amp; P. </w:t>
      </w:r>
      <w:proofErr w:type="spellStart"/>
      <w:r>
        <w:rPr>
          <w:rFonts w:ascii="Times New Roman" w:hAnsi="Times New Roman" w:cs="Times New Roman"/>
          <w:sz w:val="24"/>
          <w:szCs w:val="24"/>
        </w:rPr>
        <w:t>Satne</w:t>
      </w:r>
      <w:proofErr w:type="spellEnd"/>
      <w:r>
        <w:rPr>
          <w:rFonts w:ascii="Times New Roman" w:hAnsi="Times New Roman" w:cs="Times New Roman"/>
          <w:sz w:val="24"/>
          <w:szCs w:val="24"/>
        </w:rPr>
        <w:t xml:space="preserve"> (e</w:t>
      </w:r>
      <w:r w:rsidR="00EC42EC">
        <w:rPr>
          <w:rFonts w:ascii="Times New Roman" w:hAnsi="Times New Roman" w:cs="Times New Roman"/>
          <w:sz w:val="24"/>
          <w:szCs w:val="24"/>
        </w:rPr>
        <w:t xml:space="preserve">ds), </w:t>
      </w:r>
      <w:r w:rsidR="00EC42EC">
        <w:rPr>
          <w:rFonts w:ascii="Times New Roman" w:hAnsi="Times New Roman" w:cs="Times New Roman"/>
          <w:i/>
          <w:iCs/>
          <w:sz w:val="24"/>
          <w:szCs w:val="24"/>
        </w:rPr>
        <w:t>Kant’s Doctrine of Right in the 21st Century</w:t>
      </w:r>
      <w:r>
        <w:rPr>
          <w:rFonts w:ascii="Times New Roman" w:hAnsi="Times New Roman" w:cs="Times New Roman"/>
          <w:sz w:val="24"/>
          <w:szCs w:val="24"/>
        </w:rPr>
        <w:t xml:space="preserve">, </w:t>
      </w:r>
      <w:r w:rsidR="00EC42EC">
        <w:rPr>
          <w:rFonts w:ascii="Times New Roman" w:hAnsi="Times New Roman" w:cs="Times New Roman"/>
          <w:sz w:val="24"/>
          <w:szCs w:val="24"/>
        </w:rPr>
        <w:t>Cardiff: University of Wales Press.</w:t>
      </w:r>
    </w:p>
    <w:p w14:paraId="276A7281" w14:textId="20723602"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Scarre</w:t>
      </w:r>
      <w:proofErr w:type="spellEnd"/>
      <w:r>
        <w:rPr>
          <w:rFonts w:ascii="Times New Roman" w:hAnsi="Times New Roman" w:cs="Times New Roman"/>
          <w:sz w:val="24"/>
          <w:szCs w:val="24"/>
        </w:rPr>
        <w:t xml:space="preserve">, G. (2016) </w:t>
      </w:r>
      <w:r w:rsidR="00DE4907">
        <w:rPr>
          <w:rFonts w:ascii="Times New Roman" w:hAnsi="Times New Roman" w:cs="Times New Roman"/>
          <w:sz w:val="24"/>
          <w:szCs w:val="24"/>
        </w:rPr>
        <w:t>“</w:t>
      </w:r>
      <w:r>
        <w:rPr>
          <w:rFonts w:ascii="Times New Roman" w:hAnsi="Times New Roman" w:cs="Times New Roman"/>
          <w:sz w:val="24"/>
          <w:szCs w:val="24"/>
        </w:rPr>
        <w:t>On Taking Back Forgiveness</w:t>
      </w:r>
      <w:r w:rsidR="00DE490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Ethical Theory and Moral Practice</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(4), 931–944. https://doi.org/10.1007/s10677-015-9651-z</w:t>
      </w:r>
    </w:p>
    <w:p w14:paraId="4EF7CD47" w14:textId="70D7A6C0" w:rsidR="00EC42EC" w:rsidRDefault="00593ED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Searle, J.</w:t>
      </w:r>
      <w:r w:rsidR="00EC42EC">
        <w:rPr>
          <w:rFonts w:ascii="Times New Roman" w:hAnsi="Times New Roman" w:cs="Times New Roman"/>
          <w:sz w:val="24"/>
          <w:szCs w:val="24"/>
        </w:rPr>
        <w:t xml:space="preserve"> (1976) </w:t>
      </w:r>
      <w:r w:rsidR="00DE4907">
        <w:rPr>
          <w:rFonts w:ascii="Times New Roman" w:hAnsi="Times New Roman" w:cs="Times New Roman"/>
          <w:sz w:val="24"/>
          <w:szCs w:val="24"/>
        </w:rPr>
        <w:t>“</w:t>
      </w:r>
      <w:r w:rsidR="00EC42EC">
        <w:rPr>
          <w:rFonts w:ascii="Times New Roman" w:hAnsi="Times New Roman" w:cs="Times New Roman"/>
          <w:sz w:val="24"/>
          <w:szCs w:val="24"/>
        </w:rPr>
        <w:t>A Classification of Illocutionary Acts</w:t>
      </w:r>
      <w:r w:rsidR="00DE4907">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Language in Society</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5</w:t>
      </w:r>
      <w:r w:rsidR="00EC42EC">
        <w:rPr>
          <w:rFonts w:ascii="Times New Roman" w:hAnsi="Times New Roman" w:cs="Times New Roman"/>
          <w:sz w:val="24"/>
          <w:szCs w:val="24"/>
        </w:rPr>
        <w:t xml:space="preserve">(1), 1–23. </w:t>
      </w:r>
    </w:p>
    <w:p w14:paraId="1C251813" w14:textId="530B1341" w:rsidR="002948B7" w:rsidRDefault="002948B7" w:rsidP="002948B7">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48B7">
        <w:rPr>
          <w:rFonts w:ascii="Times New Roman" w:hAnsi="Times New Roman" w:cs="Times New Roman"/>
          <w:sz w:val="24"/>
          <w:szCs w:val="24"/>
        </w:rPr>
        <w:lastRenderedPageBreak/>
        <w:t>Strabbing</w:t>
      </w:r>
      <w:proofErr w:type="spellEnd"/>
      <w:r>
        <w:rPr>
          <w:rFonts w:ascii="Times New Roman" w:hAnsi="Times New Roman" w:cs="Times New Roman"/>
          <w:sz w:val="24"/>
          <w:szCs w:val="24"/>
        </w:rPr>
        <w:t>, J.</w:t>
      </w:r>
      <w:r w:rsidRPr="002948B7">
        <w:rPr>
          <w:rFonts w:ascii="Times New Roman" w:hAnsi="Times New Roman" w:cs="Times New Roman"/>
          <w:sz w:val="24"/>
          <w:szCs w:val="24"/>
        </w:rPr>
        <w:t xml:space="preserve"> </w:t>
      </w:r>
      <w:r>
        <w:rPr>
          <w:rFonts w:ascii="Times New Roman" w:hAnsi="Times New Roman" w:cs="Times New Roman"/>
          <w:sz w:val="24"/>
          <w:szCs w:val="24"/>
        </w:rPr>
        <w:t>(2020) “</w:t>
      </w:r>
      <w:r w:rsidRPr="002948B7">
        <w:rPr>
          <w:rFonts w:ascii="Times New Roman" w:hAnsi="Times New Roman" w:cs="Times New Roman"/>
          <w:sz w:val="24"/>
          <w:szCs w:val="24"/>
        </w:rPr>
        <w:t>Forgiveness and Reconciliation</w:t>
      </w:r>
      <w:r>
        <w:rPr>
          <w:rFonts w:ascii="Times New Roman" w:hAnsi="Times New Roman" w:cs="Times New Roman"/>
          <w:sz w:val="24"/>
          <w:szCs w:val="24"/>
        </w:rPr>
        <w:t xml:space="preserve">,” </w:t>
      </w:r>
      <w:r w:rsidRPr="002948B7">
        <w:rPr>
          <w:rFonts w:ascii="Times New Roman" w:hAnsi="Times New Roman" w:cs="Times New Roman"/>
          <w:i/>
          <w:sz w:val="24"/>
          <w:szCs w:val="24"/>
        </w:rPr>
        <w:t>Australasian Journal of Philosophy</w:t>
      </w:r>
      <w:r>
        <w:rPr>
          <w:rFonts w:ascii="Times New Roman" w:hAnsi="Times New Roman" w:cs="Times New Roman"/>
          <w:sz w:val="24"/>
          <w:szCs w:val="24"/>
        </w:rPr>
        <w:t xml:space="preserve"> [forthcoming]</w:t>
      </w:r>
    </w:p>
    <w:p w14:paraId="21DF6DC8" w14:textId="330BB378" w:rsidR="00EC42EC" w:rsidRDefault="00EC42E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Sussman, </w:t>
      </w:r>
      <w:r w:rsidR="00640AD8">
        <w:rPr>
          <w:rFonts w:ascii="Times New Roman" w:hAnsi="Times New Roman" w:cs="Times New Roman"/>
          <w:sz w:val="24"/>
          <w:szCs w:val="24"/>
        </w:rPr>
        <w:t>D. (2005),</w:t>
      </w:r>
      <w:r>
        <w:rPr>
          <w:rFonts w:ascii="Times New Roman" w:hAnsi="Times New Roman" w:cs="Times New Roman"/>
          <w:sz w:val="24"/>
          <w:szCs w:val="24"/>
        </w:rPr>
        <w:t xml:space="preserve"> </w:t>
      </w:r>
      <w:r w:rsidR="00640AD8">
        <w:rPr>
          <w:rFonts w:ascii="Times New Roman" w:hAnsi="Times New Roman" w:cs="Times New Roman"/>
          <w:sz w:val="24"/>
          <w:szCs w:val="24"/>
        </w:rPr>
        <w:t>“Kantian Forgiveness,”</w:t>
      </w:r>
      <w:r>
        <w:rPr>
          <w:rFonts w:ascii="Times New Roman" w:hAnsi="Times New Roman" w:cs="Times New Roman"/>
          <w:sz w:val="24"/>
          <w:szCs w:val="24"/>
        </w:rPr>
        <w:t xml:space="preserve"> </w:t>
      </w:r>
      <w:r>
        <w:rPr>
          <w:rFonts w:ascii="Times New Roman" w:hAnsi="Times New Roman" w:cs="Times New Roman"/>
          <w:i/>
          <w:iCs/>
          <w:sz w:val="24"/>
          <w:szCs w:val="24"/>
        </w:rPr>
        <w:t>Kant-</w:t>
      </w:r>
      <w:proofErr w:type="spellStart"/>
      <w:r>
        <w:rPr>
          <w:rFonts w:ascii="Times New Roman" w:hAnsi="Times New Roman" w:cs="Times New Roman"/>
          <w:i/>
          <w:iCs/>
          <w:sz w:val="24"/>
          <w:szCs w:val="24"/>
        </w:rPr>
        <w:t>Studien</w:t>
      </w:r>
      <w:proofErr w:type="spellEnd"/>
      <w:r>
        <w:rPr>
          <w:rFonts w:ascii="Times New Roman" w:hAnsi="Times New Roman" w:cs="Times New Roman"/>
          <w:sz w:val="24"/>
          <w:szCs w:val="24"/>
        </w:rPr>
        <w:t xml:space="preserve">, </w:t>
      </w:r>
      <w:r w:rsidRPr="00640AD8">
        <w:rPr>
          <w:rFonts w:ascii="Times New Roman" w:hAnsi="Times New Roman" w:cs="Times New Roman"/>
          <w:iCs/>
          <w:sz w:val="24"/>
          <w:szCs w:val="24"/>
        </w:rPr>
        <w:t>96</w:t>
      </w:r>
      <w:r>
        <w:rPr>
          <w:rFonts w:ascii="Times New Roman" w:hAnsi="Times New Roman" w:cs="Times New Roman"/>
          <w:sz w:val="24"/>
          <w:szCs w:val="24"/>
        </w:rPr>
        <w:t>(1), 85–107. https://doi.org/10.1515/kant.2005.96.1.85</w:t>
      </w:r>
    </w:p>
    <w:p w14:paraId="13834AFB" w14:textId="29DE1239" w:rsidR="00EC42EC" w:rsidRDefault="00593EDC" w:rsidP="00EC42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Walker, M. </w:t>
      </w:r>
      <w:r w:rsidR="00640AD8">
        <w:rPr>
          <w:rFonts w:ascii="Times New Roman" w:hAnsi="Times New Roman" w:cs="Times New Roman"/>
          <w:sz w:val="24"/>
          <w:szCs w:val="24"/>
        </w:rPr>
        <w:t>(2006)</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Moral Repair: Reconstructing Moral Relations After Wrongdoing</w:t>
      </w:r>
      <w:r w:rsidR="00640AD8">
        <w:rPr>
          <w:rFonts w:ascii="Times New Roman" w:hAnsi="Times New Roman" w:cs="Times New Roman"/>
          <w:sz w:val="24"/>
          <w:szCs w:val="24"/>
        </w:rPr>
        <w:t>,</w:t>
      </w:r>
      <w:r w:rsidR="00EC42EC">
        <w:rPr>
          <w:rFonts w:ascii="Times New Roman" w:hAnsi="Times New Roman" w:cs="Times New Roman"/>
          <w:sz w:val="24"/>
          <w:szCs w:val="24"/>
        </w:rPr>
        <w:t xml:space="preserve"> Cambridge</w:t>
      </w:r>
      <w:r w:rsidR="00640AD8">
        <w:rPr>
          <w:rFonts w:ascii="Times New Roman" w:hAnsi="Times New Roman" w:cs="Times New Roman"/>
          <w:sz w:val="24"/>
          <w:szCs w:val="24"/>
        </w:rPr>
        <w:t>:</w:t>
      </w:r>
      <w:r w:rsidR="00EC42EC">
        <w:rPr>
          <w:rFonts w:ascii="Times New Roman" w:hAnsi="Times New Roman" w:cs="Times New Roman"/>
          <w:sz w:val="24"/>
          <w:szCs w:val="24"/>
        </w:rPr>
        <w:t xml:space="preserve"> </w:t>
      </w:r>
      <w:r w:rsidR="00640AD8">
        <w:rPr>
          <w:rFonts w:ascii="Times New Roman" w:hAnsi="Times New Roman" w:cs="Times New Roman"/>
          <w:sz w:val="24"/>
          <w:szCs w:val="24"/>
        </w:rPr>
        <w:t xml:space="preserve">Cambridge </w:t>
      </w:r>
      <w:r w:rsidR="00EC42EC">
        <w:rPr>
          <w:rFonts w:ascii="Times New Roman" w:hAnsi="Times New Roman" w:cs="Times New Roman"/>
          <w:sz w:val="24"/>
          <w:szCs w:val="24"/>
        </w:rPr>
        <w:t>University Press.</w:t>
      </w:r>
    </w:p>
    <w:p w14:paraId="69C2320A" w14:textId="43622799" w:rsidR="00EC42EC" w:rsidRDefault="00640AD8"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Warmke</w:t>
      </w:r>
      <w:proofErr w:type="spellEnd"/>
      <w:r>
        <w:rPr>
          <w:rFonts w:ascii="Times New Roman" w:hAnsi="Times New Roman" w:cs="Times New Roman"/>
          <w:sz w:val="24"/>
          <w:szCs w:val="24"/>
        </w:rPr>
        <w:t>, B. (2015)</w:t>
      </w:r>
      <w:r w:rsidR="00EC42EC">
        <w:rPr>
          <w:rFonts w:ascii="Times New Roman" w:hAnsi="Times New Roman" w:cs="Times New Roman"/>
          <w:sz w:val="24"/>
          <w:szCs w:val="24"/>
        </w:rPr>
        <w:t xml:space="preserve"> </w:t>
      </w:r>
      <w:r>
        <w:rPr>
          <w:rFonts w:ascii="Times New Roman" w:hAnsi="Times New Roman" w:cs="Times New Roman"/>
          <w:sz w:val="24"/>
          <w:szCs w:val="24"/>
        </w:rPr>
        <w:t>“</w:t>
      </w:r>
      <w:r w:rsidR="00EC42EC">
        <w:rPr>
          <w:rFonts w:ascii="Times New Roman" w:hAnsi="Times New Roman" w:cs="Times New Roman"/>
          <w:sz w:val="24"/>
          <w:szCs w:val="24"/>
        </w:rPr>
        <w:t>Articulate forgiveness and normative constraints</w:t>
      </w:r>
      <w:r>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Canadian Journal of Philosophy</w:t>
      </w:r>
      <w:r w:rsidR="00EC42EC" w:rsidRPr="009B738B">
        <w:rPr>
          <w:rFonts w:ascii="Times New Roman" w:hAnsi="Times New Roman" w:cs="Times New Roman"/>
          <w:sz w:val="24"/>
          <w:szCs w:val="24"/>
        </w:rPr>
        <w:t xml:space="preserve">, </w:t>
      </w:r>
      <w:r w:rsidR="00EC42EC" w:rsidRPr="009B738B">
        <w:rPr>
          <w:rFonts w:ascii="Times New Roman" w:hAnsi="Times New Roman" w:cs="Times New Roman"/>
          <w:iCs/>
          <w:sz w:val="24"/>
          <w:szCs w:val="24"/>
        </w:rPr>
        <w:t>45</w:t>
      </w:r>
      <w:r w:rsidR="00EC42EC">
        <w:rPr>
          <w:rFonts w:ascii="Times New Roman" w:hAnsi="Times New Roman" w:cs="Times New Roman"/>
          <w:sz w:val="24"/>
          <w:szCs w:val="24"/>
        </w:rPr>
        <w:t>(4), 490–514. https://doi.org/10.1080/00455091.2015.1101305</w:t>
      </w:r>
    </w:p>
    <w:p w14:paraId="5A069514" w14:textId="105A85F0" w:rsidR="00EC42EC" w:rsidRDefault="00FC0FB9" w:rsidP="00EC42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Warmke</w:t>
      </w:r>
      <w:proofErr w:type="spellEnd"/>
      <w:r>
        <w:rPr>
          <w:rFonts w:ascii="Times New Roman" w:hAnsi="Times New Roman" w:cs="Times New Roman"/>
          <w:sz w:val="24"/>
          <w:szCs w:val="24"/>
        </w:rPr>
        <w:t>, B. (2016)</w:t>
      </w:r>
      <w:r w:rsidR="00EC42EC">
        <w:rPr>
          <w:rFonts w:ascii="Times New Roman" w:hAnsi="Times New Roman" w:cs="Times New Roman"/>
          <w:sz w:val="24"/>
          <w:szCs w:val="24"/>
        </w:rPr>
        <w:t xml:space="preserve"> </w:t>
      </w:r>
      <w:r w:rsidR="00640AD8">
        <w:rPr>
          <w:rFonts w:ascii="Times New Roman" w:hAnsi="Times New Roman" w:cs="Times New Roman"/>
          <w:sz w:val="24"/>
          <w:szCs w:val="24"/>
        </w:rPr>
        <w:t>“</w:t>
      </w:r>
      <w:r w:rsidR="00EC42EC">
        <w:rPr>
          <w:rFonts w:ascii="Times New Roman" w:hAnsi="Times New Roman" w:cs="Times New Roman"/>
          <w:sz w:val="24"/>
          <w:szCs w:val="24"/>
        </w:rPr>
        <w:t>The Normative Significance of Forgiveness</w:t>
      </w:r>
      <w:r w:rsidR="00640AD8">
        <w:rPr>
          <w:rFonts w:ascii="Times New Roman" w:hAnsi="Times New Roman" w:cs="Times New Roman"/>
          <w:sz w:val="24"/>
          <w:szCs w:val="24"/>
        </w:rPr>
        <w:t>,”</w:t>
      </w:r>
      <w:r w:rsidR="00EC42EC">
        <w:rPr>
          <w:rFonts w:ascii="Times New Roman" w:hAnsi="Times New Roman" w:cs="Times New Roman"/>
          <w:sz w:val="24"/>
          <w:szCs w:val="24"/>
        </w:rPr>
        <w:t xml:space="preserve"> </w:t>
      </w:r>
      <w:r w:rsidR="00EC42EC">
        <w:rPr>
          <w:rFonts w:ascii="Times New Roman" w:hAnsi="Times New Roman" w:cs="Times New Roman"/>
          <w:i/>
          <w:iCs/>
          <w:sz w:val="24"/>
          <w:szCs w:val="24"/>
        </w:rPr>
        <w:t>Australasian Journal of Philosophy</w:t>
      </w:r>
      <w:r w:rsidR="00EC42EC" w:rsidRPr="009B738B">
        <w:rPr>
          <w:rFonts w:ascii="Times New Roman" w:hAnsi="Times New Roman" w:cs="Times New Roman"/>
          <w:sz w:val="24"/>
          <w:szCs w:val="24"/>
        </w:rPr>
        <w:t xml:space="preserve">, </w:t>
      </w:r>
      <w:r w:rsidR="00EC42EC" w:rsidRPr="009B738B">
        <w:rPr>
          <w:rFonts w:ascii="Times New Roman" w:hAnsi="Times New Roman" w:cs="Times New Roman"/>
          <w:iCs/>
          <w:sz w:val="24"/>
          <w:szCs w:val="24"/>
        </w:rPr>
        <w:t>94</w:t>
      </w:r>
      <w:r w:rsidR="00EC42EC" w:rsidRPr="009B738B">
        <w:rPr>
          <w:rFonts w:ascii="Times New Roman" w:hAnsi="Times New Roman" w:cs="Times New Roman"/>
          <w:sz w:val="24"/>
          <w:szCs w:val="24"/>
        </w:rPr>
        <w:t>(</w:t>
      </w:r>
      <w:r w:rsidR="00EC42EC">
        <w:rPr>
          <w:rFonts w:ascii="Times New Roman" w:hAnsi="Times New Roman" w:cs="Times New Roman"/>
          <w:sz w:val="24"/>
          <w:szCs w:val="24"/>
        </w:rPr>
        <w:t xml:space="preserve">4), 687–703. </w:t>
      </w:r>
      <w:r w:rsidR="001908EC" w:rsidRPr="001908EC">
        <w:rPr>
          <w:rFonts w:ascii="Times New Roman" w:hAnsi="Times New Roman" w:cs="Times New Roman"/>
          <w:sz w:val="24"/>
          <w:szCs w:val="24"/>
        </w:rPr>
        <w:t>https://doi.org/10.1080/00048402.2015.1126850</w:t>
      </w:r>
    </w:p>
    <w:p w14:paraId="1C7ADC2D" w14:textId="38E5C7B8" w:rsidR="00FC0FB9" w:rsidRDefault="00FC0FB9" w:rsidP="001908E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Warmke</w:t>
      </w:r>
      <w:proofErr w:type="spellEnd"/>
      <w:r>
        <w:rPr>
          <w:rFonts w:ascii="Times New Roman" w:hAnsi="Times New Roman" w:cs="Times New Roman"/>
          <w:sz w:val="24"/>
          <w:szCs w:val="24"/>
        </w:rPr>
        <w:t xml:space="preserve">, B. (2020) </w:t>
      </w:r>
      <w:r w:rsidRPr="00FC0FB9">
        <w:rPr>
          <w:rFonts w:ascii="Times New Roman" w:hAnsi="Times New Roman" w:cs="Times New Roman"/>
          <w:sz w:val="24"/>
          <w:szCs w:val="24"/>
        </w:rPr>
        <w:t>“Does Forgiveness Require Resentment</w:t>
      </w:r>
      <w:r>
        <w:rPr>
          <w:rFonts w:ascii="Times New Roman" w:hAnsi="Times New Roman" w:cs="Times New Roman"/>
          <w:sz w:val="24"/>
          <w:szCs w:val="24"/>
        </w:rPr>
        <w:t>,</w:t>
      </w:r>
      <w:r w:rsidRPr="00FC0FB9">
        <w:rPr>
          <w:rFonts w:ascii="Times New Roman" w:hAnsi="Times New Roman" w:cs="Times New Roman"/>
          <w:sz w:val="24"/>
          <w:szCs w:val="24"/>
        </w:rPr>
        <w:t>”</w:t>
      </w:r>
      <w:r>
        <w:rPr>
          <w:rFonts w:ascii="Times New Roman" w:hAnsi="Times New Roman" w:cs="Times New Roman"/>
          <w:sz w:val="24"/>
          <w:szCs w:val="24"/>
        </w:rPr>
        <w:t xml:space="preserve"> working paper, to be published in</w:t>
      </w:r>
      <w:r w:rsidRPr="00FC0FB9">
        <w:rPr>
          <w:rFonts w:ascii="Times New Roman" w:hAnsi="Times New Roman" w:cs="Times New Roman"/>
          <w:sz w:val="24"/>
          <w:szCs w:val="24"/>
        </w:rPr>
        <w:t xml:space="preserve"> </w:t>
      </w:r>
      <w:r>
        <w:rPr>
          <w:rFonts w:ascii="Times New Roman" w:hAnsi="Times New Roman" w:cs="Times New Roman"/>
          <w:sz w:val="24"/>
          <w:szCs w:val="24"/>
        </w:rPr>
        <w:t>P.</w:t>
      </w:r>
      <w:r w:rsidRPr="00FC0FB9">
        <w:rPr>
          <w:rFonts w:ascii="Times New Roman" w:hAnsi="Times New Roman" w:cs="Times New Roman"/>
          <w:sz w:val="24"/>
          <w:szCs w:val="24"/>
        </w:rPr>
        <w:t xml:space="preserve"> </w:t>
      </w:r>
      <w:proofErr w:type="spellStart"/>
      <w:r w:rsidRPr="00FC0FB9">
        <w:rPr>
          <w:rFonts w:ascii="Times New Roman" w:hAnsi="Times New Roman" w:cs="Times New Roman"/>
          <w:sz w:val="24"/>
          <w:szCs w:val="24"/>
        </w:rPr>
        <w:t>Satne</w:t>
      </w:r>
      <w:proofErr w:type="spellEnd"/>
      <w:r w:rsidRPr="00FC0FB9">
        <w:rPr>
          <w:rFonts w:ascii="Times New Roman" w:hAnsi="Times New Roman" w:cs="Times New Roman"/>
          <w:sz w:val="24"/>
          <w:szCs w:val="24"/>
        </w:rPr>
        <w:t xml:space="preserve"> and K</w:t>
      </w:r>
      <w:r>
        <w:rPr>
          <w:rFonts w:ascii="Times New Roman" w:hAnsi="Times New Roman" w:cs="Times New Roman"/>
          <w:sz w:val="24"/>
          <w:szCs w:val="24"/>
        </w:rPr>
        <w:t>.</w:t>
      </w:r>
      <w:r w:rsidRPr="00FC0FB9">
        <w:rPr>
          <w:rFonts w:ascii="Times New Roman" w:hAnsi="Times New Roman" w:cs="Times New Roman"/>
          <w:sz w:val="24"/>
          <w:szCs w:val="24"/>
        </w:rPr>
        <w:t xml:space="preserve"> </w:t>
      </w:r>
      <w:proofErr w:type="spellStart"/>
      <w:r w:rsidRPr="00FC0FB9">
        <w:rPr>
          <w:rFonts w:ascii="Times New Roman" w:hAnsi="Times New Roman" w:cs="Times New Roman"/>
          <w:sz w:val="24"/>
          <w:szCs w:val="24"/>
        </w:rPr>
        <w:t>Scheiter</w:t>
      </w:r>
      <w:proofErr w:type="spellEnd"/>
      <w:r>
        <w:rPr>
          <w:rFonts w:ascii="Times New Roman" w:hAnsi="Times New Roman" w:cs="Times New Roman"/>
          <w:sz w:val="24"/>
          <w:szCs w:val="24"/>
        </w:rPr>
        <w:t xml:space="preserve"> (eds)</w:t>
      </w:r>
      <w:r w:rsidRPr="00FC0FB9">
        <w:rPr>
          <w:rFonts w:ascii="Times New Roman" w:hAnsi="Times New Roman" w:cs="Times New Roman"/>
          <w:sz w:val="24"/>
          <w:szCs w:val="24"/>
        </w:rPr>
        <w:t xml:space="preserve">, </w:t>
      </w:r>
      <w:r w:rsidRPr="00FC0FB9">
        <w:rPr>
          <w:rFonts w:ascii="Times New Roman" w:hAnsi="Times New Roman" w:cs="Times New Roman"/>
          <w:i/>
          <w:sz w:val="24"/>
          <w:szCs w:val="24"/>
        </w:rPr>
        <w:t>Conflict and Resolution: The Ethics of Forgiveness, Revenge, and Punishment</w:t>
      </w:r>
      <w:r w:rsidRPr="00FC0FB9">
        <w:rPr>
          <w:rFonts w:ascii="Times New Roman" w:hAnsi="Times New Roman" w:cs="Times New Roman"/>
          <w:sz w:val="24"/>
          <w:szCs w:val="24"/>
        </w:rPr>
        <w:t xml:space="preserve">, </w:t>
      </w:r>
      <w:r w:rsidR="00BF69BD">
        <w:rPr>
          <w:rFonts w:ascii="Times New Roman" w:hAnsi="Times New Roman" w:cs="Times New Roman"/>
          <w:sz w:val="24"/>
          <w:szCs w:val="24"/>
        </w:rPr>
        <w:t xml:space="preserve">New York: </w:t>
      </w:r>
      <w:r w:rsidRPr="00FC0FB9">
        <w:rPr>
          <w:rFonts w:ascii="Times New Roman" w:hAnsi="Times New Roman" w:cs="Times New Roman"/>
          <w:sz w:val="24"/>
          <w:szCs w:val="24"/>
        </w:rPr>
        <w:t>Springer</w:t>
      </w:r>
      <w:r>
        <w:rPr>
          <w:rFonts w:ascii="Times New Roman" w:hAnsi="Times New Roman" w:cs="Times New Roman"/>
          <w:sz w:val="24"/>
          <w:szCs w:val="24"/>
        </w:rPr>
        <w:t>, forthcoming.</w:t>
      </w:r>
    </w:p>
    <w:p w14:paraId="1726A9B5" w14:textId="01818EEC" w:rsidR="00F34537" w:rsidRDefault="00F34537" w:rsidP="001908EC">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Wiesenthal, S</w:t>
      </w:r>
      <w:r w:rsidRPr="00F34537">
        <w:rPr>
          <w:rFonts w:ascii="Times New Roman" w:hAnsi="Times New Roman" w:cs="Times New Roman"/>
          <w:sz w:val="24"/>
          <w:szCs w:val="24"/>
        </w:rPr>
        <w:t>.</w:t>
      </w:r>
      <w:r>
        <w:rPr>
          <w:rFonts w:ascii="Times New Roman" w:hAnsi="Times New Roman" w:cs="Times New Roman"/>
          <w:sz w:val="24"/>
          <w:szCs w:val="24"/>
        </w:rPr>
        <w:t xml:space="preserve"> (</w:t>
      </w:r>
      <w:r w:rsidRPr="00F34537">
        <w:rPr>
          <w:rFonts w:ascii="Times New Roman" w:hAnsi="Times New Roman" w:cs="Times New Roman"/>
          <w:sz w:val="24"/>
          <w:szCs w:val="24"/>
        </w:rPr>
        <w:t>1969</w:t>
      </w:r>
      <w:r>
        <w:rPr>
          <w:rFonts w:ascii="Times New Roman" w:hAnsi="Times New Roman" w:cs="Times New Roman"/>
          <w:sz w:val="24"/>
          <w:szCs w:val="24"/>
        </w:rPr>
        <w:t>)</w:t>
      </w:r>
      <w:r w:rsidRPr="00F34537">
        <w:rPr>
          <w:rFonts w:ascii="Times New Roman" w:hAnsi="Times New Roman" w:cs="Times New Roman"/>
          <w:sz w:val="24"/>
          <w:szCs w:val="24"/>
        </w:rPr>
        <w:t xml:space="preserve"> </w:t>
      </w:r>
      <w:r w:rsidRPr="00F34537">
        <w:rPr>
          <w:rFonts w:ascii="Times New Roman" w:hAnsi="Times New Roman" w:cs="Times New Roman"/>
          <w:i/>
          <w:sz w:val="24"/>
          <w:szCs w:val="24"/>
        </w:rPr>
        <w:t>The Sunflower</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Schocken</w:t>
      </w:r>
      <w:proofErr w:type="spellEnd"/>
      <w:r>
        <w:rPr>
          <w:rFonts w:ascii="Times New Roman" w:hAnsi="Times New Roman" w:cs="Times New Roman"/>
          <w:sz w:val="24"/>
          <w:szCs w:val="24"/>
        </w:rPr>
        <w:t xml:space="preserve"> Books</w:t>
      </w:r>
      <w:r w:rsidRPr="00F34537">
        <w:rPr>
          <w:rFonts w:ascii="Times New Roman" w:hAnsi="Times New Roman" w:cs="Times New Roman"/>
          <w:sz w:val="24"/>
          <w:szCs w:val="24"/>
        </w:rPr>
        <w:t>.</w:t>
      </w:r>
    </w:p>
    <w:p w14:paraId="53E60312" w14:textId="17351C24" w:rsidR="00B954C6" w:rsidRDefault="00B954C6" w:rsidP="009B738B">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Wilson, J. (1988)</w:t>
      </w:r>
      <w:r w:rsidRPr="00B954C6">
        <w:rPr>
          <w:rFonts w:ascii="Times New Roman" w:hAnsi="Times New Roman" w:cs="Times New Roman"/>
          <w:sz w:val="24"/>
          <w:szCs w:val="24"/>
        </w:rPr>
        <w:t xml:space="preserve"> </w:t>
      </w:r>
      <w:r>
        <w:rPr>
          <w:rFonts w:ascii="Times New Roman" w:hAnsi="Times New Roman" w:cs="Times New Roman"/>
          <w:sz w:val="24"/>
          <w:szCs w:val="24"/>
        </w:rPr>
        <w:t>“</w:t>
      </w:r>
      <w:r w:rsidRPr="00B954C6">
        <w:rPr>
          <w:rFonts w:ascii="Times New Roman" w:hAnsi="Times New Roman" w:cs="Times New Roman"/>
          <w:sz w:val="24"/>
          <w:szCs w:val="24"/>
        </w:rPr>
        <w:t>Why Fo</w:t>
      </w:r>
      <w:r>
        <w:rPr>
          <w:rFonts w:ascii="Times New Roman" w:hAnsi="Times New Roman" w:cs="Times New Roman"/>
          <w:sz w:val="24"/>
          <w:szCs w:val="24"/>
        </w:rPr>
        <w:t xml:space="preserve">rgiveness Requires Repentance,” </w:t>
      </w:r>
      <w:r w:rsidRPr="00B954C6">
        <w:rPr>
          <w:rFonts w:ascii="Times New Roman" w:hAnsi="Times New Roman" w:cs="Times New Roman"/>
          <w:i/>
          <w:sz w:val="24"/>
          <w:szCs w:val="24"/>
        </w:rPr>
        <w:t>Philosophy</w:t>
      </w:r>
      <w:r w:rsidR="009B738B">
        <w:rPr>
          <w:rFonts w:ascii="Times New Roman" w:hAnsi="Times New Roman" w:cs="Times New Roman"/>
          <w:sz w:val="24"/>
          <w:szCs w:val="24"/>
        </w:rPr>
        <w:t xml:space="preserve">, 63 (246), </w:t>
      </w:r>
      <w:r w:rsidRPr="00B954C6">
        <w:rPr>
          <w:rFonts w:ascii="Times New Roman" w:hAnsi="Times New Roman" w:cs="Times New Roman"/>
          <w:sz w:val="24"/>
          <w:szCs w:val="24"/>
        </w:rPr>
        <w:t>534</w:t>
      </w:r>
      <w:r w:rsidR="009B738B">
        <w:rPr>
          <w:rFonts w:ascii="Times New Roman" w:hAnsi="Times New Roman" w:cs="Times New Roman"/>
          <w:sz w:val="24"/>
          <w:szCs w:val="24"/>
        </w:rPr>
        <w:t>–</w:t>
      </w:r>
      <w:r w:rsidRPr="00B954C6">
        <w:rPr>
          <w:rFonts w:ascii="Times New Roman" w:hAnsi="Times New Roman" w:cs="Times New Roman"/>
          <w:sz w:val="24"/>
          <w:szCs w:val="24"/>
        </w:rPr>
        <w:t>535</w:t>
      </w:r>
      <w:r w:rsidR="009B738B">
        <w:rPr>
          <w:rFonts w:ascii="Times New Roman" w:hAnsi="Times New Roman" w:cs="Times New Roman"/>
          <w:sz w:val="24"/>
          <w:szCs w:val="24"/>
        </w:rPr>
        <w:t>. https://doi.org/</w:t>
      </w:r>
      <w:r w:rsidR="009B738B" w:rsidRPr="009B738B">
        <w:rPr>
          <w:rFonts w:ascii="Times New Roman" w:hAnsi="Times New Roman" w:cs="Times New Roman"/>
          <w:sz w:val="24"/>
          <w:szCs w:val="24"/>
        </w:rPr>
        <w:t>10.1017/S0031819100043850</w:t>
      </w:r>
    </w:p>
    <w:p w14:paraId="1401A23B" w14:textId="7CF86C1E" w:rsidR="001908EC" w:rsidRDefault="001908EC" w:rsidP="001908EC">
      <w:pPr>
        <w:widowControl w:val="0"/>
        <w:autoSpaceDE w:val="0"/>
        <w:autoSpaceDN w:val="0"/>
        <w:adjustRightInd w:val="0"/>
        <w:spacing w:after="0" w:line="480" w:lineRule="auto"/>
        <w:ind w:left="720" w:hanging="720"/>
        <w:rPr>
          <w:rFonts w:ascii="Times New Roman" w:hAnsi="Times New Roman" w:cs="Times New Roman"/>
          <w:sz w:val="24"/>
          <w:szCs w:val="24"/>
        </w:rPr>
      </w:pPr>
      <w:r w:rsidRPr="001908EC">
        <w:rPr>
          <w:rFonts w:ascii="Times New Roman" w:hAnsi="Times New Roman" w:cs="Times New Roman"/>
          <w:sz w:val="24"/>
          <w:szCs w:val="24"/>
        </w:rPr>
        <w:t>Wolfendale</w:t>
      </w:r>
      <w:r>
        <w:rPr>
          <w:rFonts w:ascii="Times New Roman" w:hAnsi="Times New Roman" w:cs="Times New Roman"/>
          <w:sz w:val="24"/>
          <w:szCs w:val="24"/>
        </w:rPr>
        <w:t xml:space="preserve">, J. </w:t>
      </w:r>
      <w:r w:rsidRPr="001908EC">
        <w:rPr>
          <w:rFonts w:ascii="Times New Roman" w:hAnsi="Times New Roman" w:cs="Times New Roman"/>
          <w:sz w:val="24"/>
          <w:szCs w:val="24"/>
        </w:rPr>
        <w:t xml:space="preserve">(2005) </w:t>
      </w:r>
      <w:r>
        <w:rPr>
          <w:rFonts w:ascii="Times New Roman" w:hAnsi="Times New Roman" w:cs="Times New Roman"/>
          <w:sz w:val="24"/>
          <w:szCs w:val="24"/>
        </w:rPr>
        <w:t>“</w:t>
      </w:r>
      <w:r w:rsidRPr="001908EC">
        <w:rPr>
          <w:rFonts w:ascii="Times New Roman" w:hAnsi="Times New Roman" w:cs="Times New Roman"/>
          <w:sz w:val="24"/>
          <w:szCs w:val="24"/>
        </w:rPr>
        <w:t>The hardened heart: The moral dangers of not forgiving</w:t>
      </w:r>
      <w:r>
        <w:rPr>
          <w:rFonts w:ascii="Times New Roman" w:hAnsi="Times New Roman" w:cs="Times New Roman"/>
          <w:sz w:val="24"/>
          <w:szCs w:val="24"/>
        </w:rPr>
        <w:t xml:space="preserve">, </w:t>
      </w:r>
      <w:r w:rsidRPr="00E16D0C">
        <w:rPr>
          <w:rFonts w:ascii="Times New Roman" w:hAnsi="Times New Roman" w:cs="Times New Roman"/>
          <w:i/>
          <w:sz w:val="24"/>
          <w:szCs w:val="24"/>
        </w:rPr>
        <w:t>Journal of Social Philosophy</w:t>
      </w:r>
      <w:r>
        <w:rPr>
          <w:rFonts w:ascii="Times New Roman" w:hAnsi="Times New Roman" w:cs="Times New Roman"/>
          <w:sz w:val="24"/>
          <w:szCs w:val="24"/>
        </w:rPr>
        <w:t xml:space="preserve"> 36 (3):344–363.</w:t>
      </w:r>
    </w:p>
    <w:p w14:paraId="6158BE52" w14:textId="77777777" w:rsidR="004E4416" w:rsidRDefault="004E4416" w:rsidP="001908EC">
      <w:pPr>
        <w:widowControl w:val="0"/>
        <w:autoSpaceDE w:val="0"/>
        <w:autoSpaceDN w:val="0"/>
        <w:adjustRightInd w:val="0"/>
        <w:spacing w:after="0" w:line="480" w:lineRule="auto"/>
        <w:ind w:left="720" w:hanging="720"/>
        <w:rPr>
          <w:rFonts w:ascii="Times New Roman" w:hAnsi="Times New Roman" w:cs="Times New Roman"/>
          <w:sz w:val="24"/>
          <w:szCs w:val="24"/>
        </w:rPr>
      </w:pPr>
    </w:p>
    <w:p w14:paraId="063ADF56" w14:textId="77777777" w:rsidR="004E4416" w:rsidRDefault="004E4416" w:rsidP="004E4416">
      <w:pPr>
        <w:rPr>
          <w:rFonts w:ascii="Times New Roman" w:hAnsi="Times New Roman"/>
          <w:b/>
          <w:color w:val="000000"/>
          <w:sz w:val="24"/>
          <w:szCs w:val="24"/>
        </w:rPr>
      </w:pPr>
      <w:r w:rsidRPr="00487E6A">
        <w:rPr>
          <w:rFonts w:ascii="Times New Roman" w:hAnsi="Times New Roman"/>
          <w:color w:val="000000"/>
          <w:sz w:val="24"/>
          <w:szCs w:val="24"/>
        </w:rPr>
        <w:t xml:space="preserve">Brief description for inclusion under </w:t>
      </w:r>
      <w:r w:rsidRPr="00487E6A">
        <w:rPr>
          <w:rFonts w:ascii="Times New Roman" w:hAnsi="Times New Roman"/>
          <w:b/>
          <w:color w:val="000000"/>
          <w:sz w:val="24"/>
          <w:szCs w:val="24"/>
        </w:rPr>
        <w:t>Notes on Contributors:</w:t>
      </w:r>
    </w:p>
    <w:p w14:paraId="1B9692AD" w14:textId="7AB9B815" w:rsidR="004E4416" w:rsidRDefault="004E4416" w:rsidP="004E4416">
      <w:pPr>
        <w:rPr>
          <w:rFonts w:ascii="Times New Roman" w:hAnsi="Times New Roman"/>
          <w:color w:val="000000"/>
          <w:sz w:val="24"/>
          <w:szCs w:val="24"/>
        </w:rPr>
      </w:pPr>
      <w:r>
        <w:rPr>
          <w:rFonts w:ascii="Times New Roman" w:hAnsi="Times New Roman"/>
          <w:color w:val="000000"/>
          <w:sz w:val="24"/>
          <w:szCs w:val="24"/>
        </w:rPr>
        <w:t xml:space="preserve">Kathryn J. Norlock is a professor of philosophy and the Kenneth Mark Drain Chair in Ethics at </w:t>
      </w:r>
      <w:r w:rsidRPr="00487E6A">
        <w:rPr>
          <w:rFonts w:ascii="Times New Roman" w:hAnsi="Times New Roman"/>
          <w:color w:val="000000"/>
          <w:sz w:val="24"/>
          <w:szCs w:val="24"/>
        </w:rPr>
        <w:t>Trent University</w:t>
      </w:r>
      <w:r>
        <w:rPr>
          <w:rFonts w:ascii="Times New Roman" w:hAnsi="Times New Roman"/>
          <w:color w:val="000000"/>
          <w:sz w:val="24"/>
          <w:szCs w:val="24"/>
        </w:rPr>
        <w:t xml:space="preserve"> in Peterborough, Ontario, Canada. She is the editor of </w:t>
      </w:r>
      <w:r w:rsidRPr="00487E6A">
        <w:rPr>
          <w:rFonts w:ascii="Times New Roman" w:hAnsi="Times New Roman"/>
          <w:i/>
          <w:color w:val="000000"/>
          <w:sz w:val="24"/>
          <w:szCs w:val="24"/>
        </w:rPr>
        <w:t>The Moral Psychology of Forgiveness</w:t>
      </w:r>
      <w:r>
        <w:rPr>
          <w:rFonts w:ascii="Times New Roman" w:hAnsi="Times New Roman"/>
          <w:color w:val="000000"/>
          <w:sz w:val="24"/>
          <w:szCs w:val="24"/>
        </w:rPr>
        <w:t xml:space="preserve"> (2017) and the author of </w:t>
      </w:r>
      <w:r w:rsidRPr="00487E6A">
        <w:rPr>
          <w:rFonts w:ascii="Times New Roman" w:hAnsi="Times New Roman"/>
          <w:i/>
          <w:color w:val="000000"/>
          <w:sz w:val="24"/>
          <w:szCs w:val="24"/>
        </w:rPr>
        <w:t>Forgiveness from a Feminist Perspective</w:t>
      </w:r>
      <w:r>
        <w:rPr>
          <w:rFonts w:ascii="Times New Roman" w:hAnsi="Times New Roman"/>
          <w:color w:val="000000"/>
          <w:sz w:val="24"/>
          <w:szCs w:val="24"/>
        </w:rPr>
        <w:t xml:space="preserve"> (20</w:t>
      </w:r>
      <w:r w:rsidR="007719DF">
        <w:rPr>
          <w:rFonts w:ascii="Times New Roman" w:hAnsi="Times New Roman"/>
          <w:color w:val="000000"/>
          <w:sz w:val="24"/>
          <w:szCs w:val="24"/>
        </w:rPr>
        <w:t>09</w:t>
      </w:r>
      <w:r>
        <w:rPr>
          <w:rFonts w:ascii="Times New Roman" w:hAnsi="Times New Roman"/>
          <w:color w:val="000000"/>
          <w:sz w:val="24"/>
          <w:szCs w:val="24"/>
        </w:rPr>
        <w:t>)</w:t>
      </w:r>
      <w:r w:rsidR="00D41F28">
        <w:rPr>
          <w:rFonts w:ascii="Times New Roman" w:hAnsi="Times New Roman"/>
          <w:color w:val="000000"/>
          <w:sz w:val="24"/>
          <w:szCs w:val="24"/>
        </w:rPr>
        <w:t>.</w:t>
      </w:r>
    </w:p>
    <w:p w14:paraId="17AF4C61" w14:textId="77777777" w:rsidR="00C32E8B" w:rsidRDefault="00C32E8B" w:rsidP="004E4416">
      <w:pPr>
        <w:rPr>
          <w:rFonts w:ascii="Times New Roman" w:hAnsi="Times New Roman"/>
          <w:color w:val="000000"/>
          <w:sz w:val="24"/>
          <w:szCs w:val="24"/>
        </w:rPr>
      </w:pPr>
    </w:p>
    <w:p w14:paraId="28DEDA51" w14:textId="77777777" w:rsidR="00C32E8B" w:rsidRPr="00487E6A" w:rsidRDefault="00C32E8B" w:rsidP="004E4416">
      <w:pPr>
        <w:rPr>
          <w:rFonts w:ascii="Times New Roman" w:hAnsi="Times New Roman"/>
          <w:color w:val="000000"/>
          <w:sz w:val="24"/>
          <w:szCs w:val="24"/>
        </w:rPr>
      </w:pPr>
    </w:p>
    <w:p w14:paraId="7A85C5AB" w14:textId="77777777" w:rsidR="004E4416" w:rsidRPr="00487E6A" w:rsidRDefault="004E4416" w:rsidP="004E4416">
      <w:pPr>
        <w:rPr>
          <w:sz w:val="24"/>
          <w:szCs w:val="24"/>
        </w:rPr>
      </w:pPr>
    </w:p>
    <w:p w14:paraId="7AFE90E2" w14:textId="77777777" w:rsidR="009E0546" w:rsidRPr="00357D63" w:rsidRDefault="009E0546" w:rsidP="00EC42EC">
      <w:pPr>
        <w:widowControl w:val="0"/>
        <w:autoSpaceDE w:val="0"/>
        <w:autoSpaceDN w:val="0"/>
        <w:adjustRightInd w:val="0"/>
        <w:spacing w:after="0" w:line="480" w:lineRule="auto"/>
        <w:ind w:left="720" w:hanging="720"/>
        <w:rPr>
          <w:rFonts w:ascii="Times New Roman" w:hAnsi="Times New Roman" w:cs="Times New Roman"/>
          <w:sz w:val="24"/>
          <w:szCs w:val="24"/>
        </w:rPr>
      </w:pPr>
    </w:p>
    <w:sectPr w:rsidR="009E0546" w:rsidRPr="00357D63">
      <w:headerReference w:type="default"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7968" w14:textId="77777777" w:rsidR="00D927DE" w:rsidRDefault="00D927DE" w:rsidP="009C3784">
      <w:pPr>
        <w:spacing w:after="0" w:line="240" w:lineRule="auto"/>
      </w:pPr>
      <w:r>
        <w:separator/>
      </w:r>
    </w:p>
  </w:endnote>
  <w:endnote w:type="continuationSeparator" w:id="0">
    <w:p w14:paraId="00A1A577" w14:textId="77777777" w:rsidR="00D927DE" w:rsidRDefault="00D927DE" w:rsidP="009C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9060" w14:textId="77777777" w:rsidR="00D36804" w:rsidRDefault="00D36804">
    <w:pPr>
      <w:pStyle w:val="Footer"/>
      <w:jc w:val="right"/>
    </w:pPr>
  </w:p>
  <w:p w14:paraId="4D849CAC" w14:textId="77777777" w:rsidR="00D36804" w:rsidRDefault="00D3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0A3C" w14:textId="77777777" w:rsidR="00D927DE" w:rsidRDefault="00D927DE" w:rsidP="009C3784">
      <w:pPr>
        <w:spacing w:after="0" w:line="240" w:lineRule="auto"/>
      </w:pPr>
      <w:r>
        <w:separator/>
      </w:r>
    </w:p>
  </w:footnote>
  <w:footnote w:type="continuationSeparator" w:id="0">
    <w:p w14:paraId="6DE26EEA" w14:textId="77777777" w:rsidR="00D927DE" w:rsidRDefault="00D927DE" w:rsidP="009C3784">
      <w:pPr>
        <w:spacing w:after="0" w:line="240" w:lineRule="auto"/>
      </w:pPr>
      <w:r>
        <w:continuationSeparator/>
      </w:r>
    </w:p>
  </w:footnote>
  <w:footnote w:id="1">
    <w:p w14:paraId="0F03DD10" w14:textId="078ACA8B" w:rsidR="0068412B" w:rsidRPr="0068412B" w:rsidRDefault="0068412B">
      <w:pPr>
        <w:pStyle w:val="FootnoteText"/>
        <w:rPr>
          <w:lang w:val="en-US"/>
        </w:rPr>
      </w:pPr>
      <w:r>
        <w:rPr>
          <w:rStyle w:val="FootnoteReference"/>
        </w:rPr>
        <w:footnoteRef/>
      </w:r>
      <w:r>
        <w:t xml:space="preserve"> In personal correspondence</w:t>
      </w:r>
      <w:r w:rsidR="007F5CC5">
        <w:t xml:space="preserve"> regarding an early draft of this essay</w:t>
      </w:r>
      <w:r>
        <w:t>, Lucy Allais adds, “</w:t>
      </w:r>
      <w:r w:rsidRPr="0068412B">
        <w:t>I think generosity in our interpretation of others is also key</w:t>
      </w:r>
      <w:r>
        <w:t xml:space="preserve">.” I </w:t>
      </w:r>
      <w:r w:rsidR="007F5CC5">
        <w:t xml:space="preserve">completely </w:t>
      </w:r>
      <w:r>
        <w:t xml:space="preserve">concur, although I hold that generosity is a consequence of (at least some) humility, which I take to be a preparation to be abidingly accepting of one’s own errors and, perforce, a preparation to see others as flawed like oneself and </w:t>
      </w:r>
      <w:r w:rsidR="007F5CC5">
        <w:t xml:space="preserve">thereby </w:t>
      </w:r>
      <w:r>
        <w:t>meriting some compassion</w:t>
      </w:r>
      <w:r w:rsidR="007F5CC5">
        <w:t>ate exercise of the principle of charity</w:t>
      </w:r>
      <w:r>
        <w:t>, as I make clearer in what follows</w:t>
      </w:r>
      <w:r w:rsidR="007F5CC5">
        <w:t>; some humility begets generosity, in other words</w:t>
      </w:r>
      <w:r>
        <w:t>.</w:t>
      </w:r>
      <w:r w:rsidR="007F5CC5">
        <w:t xml:space="preserve"> </w:t>
      </w:r>
    </w:p>
  </w:footnote>
  <w:footnote w:id="2">
    <w:p w14:paraId="0B57B784" w14:textId="2126CF0A" w:rsidR="00B75603" w:rsidRPr="00B75603" w:rsidRDefault="00B75603">
      <w:pPr>
        <w:pStyle w:val="FootnoteText"/>
        <w:rPr>
          <w:lang w:val="en-US"/>
        </w:rPr>
      </w:pPr>
      <w:r>
        <w:rPr>
          <w:rStyle w:val="FootnoteReference"/>
        </w:rPr>
        <w:footnoteRef/>
      </w:r>
      <w:r>
        <w:t xml:space="preserve"> </w:t>
      </w:r>
      <w:r>
        <w:rPr>
          <w:lang w:val="en-US"/>
        </w:rPr>
        <w:t>In light of my previous footnote, I add here that it is Mark Button’s views which inform my own view that humility is the master virtue of generosity, because humility gives rise to sympathy for flawed others; sympathy is the generous response to everyone’s fallibility.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38697"/>
      <w:docPartObj>
        <w:docPartGallery w:val="Page Numbers (Top of Page)"/>
        <w:docPartUnique/>
      </w:docPartObj>
    </w:sdtPr>
    <w:sdtEndPr>
      <w:rPr>
        <w:noProof/>
      </w:rPr>
    </w:sdtEndPr>
    <w:sdtContent>
      <w:p w14:paraId="7C535F8F" w14:textId="2B21CCF2" w:rsidR="00A15CA7" w:rsidRPr="00A15CA7" w:rsidRDefault="00A15CA7" w:rsidP="00A15CA7">
        <w:pPr>
          <w:pStyle w:val="Header"/>
          <w:jc w:val="right"/>
          <w:rPr>
            <w:b/>
            <w:bCs/>
          </w:rPr>
        </w:pPr>
        <w:r>
          <w:t xml:space="preserve">Draft accepted to </w:t>
        </w:r>
        <w:r w:rsidRPr="00A15CA7">
          <w:rPr>
            <w:b/>
            <w:bCs/>
          </w:rPr>
          <w:t>T</w:t>
        </w:r>
        <w:r w:rsidRPr="00A15CA7">
          <w:rPr>
            <w:b/>
            <w:bCs/>
          </w:rPr>
          <w:t>he Routledge Handbook of the Philosophy and Psychology of Forgiveness</w:t>
        </w:r>
        <w:r>
          <w:rPr>
            <w:b/>
            <w:bCs/>
          </w:rPr>
          <w:t xml:space="preserve"> (forthcoming</w:t>
        </w:r>
        <w:r w:rsidRPr="00A15CA7">
          <w:rPr>
            <w:b/>
            <w:bCs/>
          </w:rPr>
          <w:t> Hardcover – March 31 2023</w:t>
        </w:r>
        <w:r>
          <w:rPr>
            <w:b/>
            <w:bCs/>
          </w:rPr>
          <w:t>)</w:t>
        </w:r>
      </w:p>
      <w:p w14:paraId="2585F13A" w14:textId="17A07F6D" w:rsidR="00A15CA7" w:rsidRPr="00A15CA7" w:rsidRDefault="00A15CA7" w:rsidP="00A15CA7">
        <w:pPr>
          <w:pStyle w:val="Header"/>
          <w:jc w:val="right"/>
        </w:pPr>
        <w:r w:rsidRPr="00A15CA7">
          <w:t>by Glen Pettigrove (Editor), Robert Enright (Edi</w:t>
        </w:r>
        <w:r>
          <w:t>tor)</w:t>
        </w:r>
      </w:p>
      <w:p w14:paraId="0CCB6FBB" w14:textId="1E8416B6" w:rsidR="00D36804" w:rsidRDefault="00A15CA7">
        <w:pPr>
          <w:pStyle w:val="Header"/>
          <w:jc w:val="right"/>
        </w:pPr>
        <w:r>
          <w:t xml:space="preserve">  </w:t>
        </w:r>
        <w:r w:rsidR="00D36804">
          <w:fldChar w:fldCharType="begin"/>
        </w:r>
        <w:r w:rsidR="00D36804">
          <w:instrText xml:space="preserve"> PAGE   \* MERGEFORMAT </w:instrText>
        </w:r>
        <w:r w:rsidR="00D36804">
          <w:fldChar w:fldCharType="separate"/>
        </w:r>
        <w:r w:rsidR="00B06DC4">
          <w:rPr>
            <w:noProof/>
          </w:rPr>
          <w:t>1</w:t>
        </w:r>
        <w:r w:rsidR="00D36804">
          <w:rPr>
            <w:noProof/>
          </w:rPr>
          <w:fldChar w:fldCharType="end"/>
        </w:r>
      </w:p>
    </w:sdtContent>
  </w:sdt>
  <w:p w14:paraId="738A1087" w14:textId="77777777" w:rsidR="00D36804" w:rsidRPr="00AA7BB6" w:rsidRDefault="00D36804" w:rsidP="00AA7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63"/>
    <w:rsid w:val="00010499"/>
    <w:rsid w:val="0001311C"/>
    <w:rsid w:val="00016839"/>
    <w:rsid w:val="00020CF2"/>
    <w:rsid w:val="0003681C"/>
    <w:rsid w:val="00051555"/>
    <w:rsid w:val="00061872"/>
    <w:rsid w:val="00080681"/>
    <w:rsid w:val="00090E1F"/>
    <w:rsid w:val="000B5453"/>
    <w:rsid w:val="000E07BF"/>
    <w:rsid w:val="000E0CC1"/>
    <w:rsid w:val="000F62B1"/>
    <w:rsid w:val="001038F0"/>
    <w:rsid w:val="00105A57"/>
    <w:rsid w:val="001106EE"/>
    <w:rsid w:val="00121359"/>
    <w:rsid w:val="00124218"/>
    <w:rsid w:val="00142DD9"/>
    <w:rsid w:val="00155B7C"/>
    <w:rsid w:val="001908EC"/>
    <w:rsid w:val="00195958"/>
    <w:rsid w:val="00197E67"/>
    <w:rsid w:val="001A189A"/>
    <w:rsid w:val="001A39ED"/>
    <w:rsid w:val="001C55D2"/>
    <w:rsid w:val="001F4475"/>
    <w:rsid w:val="00216506"/>
    <w:rsid w:val="00227E1B"/>
    <w:rsid w:val="00236DE4"/>
    <w:rsid w:val="00245F85"/>
    <w:rsid w:val="0024604C"/>
    <w:rsid w:val="00290B44"/>
    <w:rsid w:val="002948B7"/>
    <w:rsid w:val="002A0EFE"/>
    <w:rsid w:val="002D1F36"/>
    <w:rsid w:val="002E6503"/>
    <w:rsid w:val="003015A7"/>
    <w:rsid w:val="00305114"/>
    <w:rsid w:val="00311CA9"/>
    <w:rsid w:val="00313A8B"/>
    <w:rsid w:val="00340188"/>
    <w:rsid w:val="00357D63"/>
    <w:rsid w:val="00371458"/>
    <w:rsid w:val="00386878"/>
    <w:rsid w:val="0039211D"/>
    <w:rsid w:val="003B250C"/>
    <w:rsid w:val="003C7B90"/>
    <w:rsid w:val="003D7E4E"/>
    <w:rsid w:val="003E27AD"/>
    <w:rsid w:val="003E38E1"/>
    <w:rsid w:val="003E5169"/>
    <w:rsid w:val="003F61BB"/>
    <w:rsid w:val="00404BE4"/>
    <w:rsid w:val="0044193B"/>
    <w:rsid w:val="004641EB"/>
    <w:rsid w:val="0046609C"/>
    <w:rsid w:val="00471B97"/>
    <w:rsid w:val="004850EF"/>
    <w:rsid w:val="004A2D10"/>
    <w:rsid w:val="004A440E"/>
    <w:rsid w:val="004B5D7C"/>
    <w:rsid w:val="004D7918"/>
    <w:rsid w:val="004E4416"/>
    <w:rsid w:val="004E4B5F"/>
    <w:rsid w:val="00523B7A"/>
    <w:rsid w:val="00524539"/>
    <w:rsid w:val="00535415"/>
    <w:rsid w:val="0056675C"/>
    <w:rsid w:val="00575995"/>
    <w:rsid w:val="00581E3C"/>
    <w:rsid w:val="00591EC1"/>
    <w:rsid w:val="00593EDC"/>
    <w:rsid w:val="00595D80"/>
    <w:rsid w:val="005B3760"/>
    <w:rsid w:val="005C21D5"/>
    <w:rsid w:val="005C5CD2"/>
    <w:rsid w:val="005F1F68"/>
    <w:rsid w:val="005F205A"/>
    <w:rsid w:val="005F644A"/>
    <w:rsid w:val="006178D6"/>
    <w:rsid w:val="0062319E"/>
    <w:rsid w:val="006361CA"/>
    <w:rsid w:val="006400E3"/>
    <w:rsid w:val="00640AD8"/>
    <w:rsid w:val="00651E64"/>
    <w:rsid w:val="00662BC1"/>
    <w:rsid w:val="00666FD8"/>
    <w:rsid w:val="00675DFF"/>
    <w:rsid w:val="00676B57"/>
    <w:rsid w:val="00681C2B"/>
    <w:rsid w:val="0068412B"/>
    <w:rsid w:val="00690B54"/>
    <w:rsid w:val="0069606B"/>
    <w:rsid w:val="006A3F9F"/>
    <w:rsid w:val="006A791C"/>
    <w:rsid w:val="006B6ED3"/>
    <w:rsid w:val="006C0D82"/>
    <w:rsid w:val="006D57F7"/>
    <w:rsid w:val="006D6374"/>
    <w:rsid w:val="007013F4"/>
    <w:rsid w:val="007147C3"/>
    <w:rsid w:val="007238E7"/>
    <w:rsid w:val="00735FDE"/>
    <w:rsid w:val="007719DF"/>
    <w:rsid w:val="00773207"/>
    <w:rsid w:val="00775761"/>
    <w:rsid w:val="0077745D"/>
    <w:rsid w:val="007F5CC5"/>
    <w:rsid w:val="00805E35"/>
    <w:rsid w:val="0081750B"/>
    <w:rsid w:val="00821A9B"/>
    <w:rsid w:val="00827088"/>
    <w:rsid w:val="00832D2E"/>
    <w:rsid w:val="00834D00"/>
    <w:rsid w:val="0084179D"/>
    <w:rsid w:val="00863CDE"/>
    <w:rsid w:val="0086411D"/>
    <w:rsid w:val="00881428"/>
    <w:rsid w:val="008820CE"/>
    <w:rsid w:val="00895061"/>
    <w:rsid w:val="00895A37"/>
    <w:rsid w:val="008A4D2D"/>
    <w:rsid w:val="008B7C8A"/>
    <w:rsid w:val="008C584A"/>
    <w:rsid w:val="00916EFF"/>
    <w:rsid w:val="009376F0"/>
    <w:rsid w:val="00946653"/>
    <w:rsid w:val="0095308C"/>
    <w:rsid w:val="00953908"/>
    <w:rsid w:val="009A261C"/>
    <w:rsid w:val="009A5F70"/>
    <w:rsid w:val="009B1E92"/>
    <w:rsid w:val="009B738B"/>
    <w:rsid w:val="009C3784"/>
    <w:rsid w:val="009E0546"/>
    <w:rsid w:val="009E538D"/>
    <w:rsid w:val="00A15CA7"/>
    <w:rsid w:val="00A165A5"/>
    <w:rsid w:val="00A204B7"/>
    <w:rsid w:val="00A22A71"/>
    <w:rsid w:val="00A246DC"/>
    <w:rsid w:val="00A272F6"/>
    <w:rsid w:val="00A27A24"/>
    <w:rsid w:val="00A301AA"/>
    <w:rsid w:val="00A35292"/>
    <w:rsid w:val="00A43D3A"/>
    <w:rsid w:val="00A445C0"/>
    <w:rsid w:val="00A4702A"/>
    <w:rsid w:val="00A60B4B"/>
    <w:rsid w:val="00A61A64"/>
    <w:rsid w:val="00A65233"/>
    <w:rsid w:val="00A971D6"/>
    <w:rsid w:val="00AA5F2E"/>
    <w:rsid w:val="00AA755C"/>
    <w:rsid w:val="00AA7BB6"/>
    <w:rsid w:val="00AB04BE"/>
    <w:rsid w:val="00AB3421"/>
    <w:rsid w:val="00AC1111"/>
    <w:rsid w:val="00AE1650"/>
    <w:rsid w:val="00AF76CF"/>
    <w:rsid w:val="00B00DEB"/>
    <w:rsid w:val="00B06689"/>
    <w:rsid w:val="00B06DC4"/>
    <w:rsid w:val="00B40065"/>
    <w:rsid w:val="00B75603"/>
    <w:rsid w:val="00B83D9A"/>
    <w:rsid w:val="00B874B0"/>
    <w:rsid w:val="00B9481E"/>
    <w:rsid w:val="00B94F95"/>
    <w:rsid w:val="00B954C6"/>
    <w:rsid w:val="00BA6536"/>
    <w:rsid w:val="00BB7E3C"/>
    <w:rsid w:val="00BC1478"/>
    <w:rsid w:val="00BD0945"/>
    <w:rsid w:val="00BD4BD2"/>
    <w:rsid w:val="00BE3047"/>
    <w:rsid w:val="00BE7010"/>
    <w:rsid w:val="00BF15FB"/>
    <w:rsid w:val="00BF69BD"/>
    <w:rsid w:val="00C0764C"/>
    <w:rsid w:val="00C11B2E"/>
    <w:rsid w:val="00C12B29"/>
    <w:rsid w:val="00C13ED2"/>
    <w:rsid w:val="00C1739E"/>
    <w:rsid w:val="00C262FF"/>
    <w:rsid w:val="00C26E5A"/>
    <w:rsid w:val="00C32E8B"/>
    <w:rsid w:val="00C5374E"/>
    <w:rsid w:val="00C60F2C"/>
    <w:rsid w:val="00C670A8"/>
    <w:rsid w:val="00CA0F15"/>
    <w:rsid w:val="00CA3F65"/>
    <w:rsid w:val="00CC0A4E"/>
    <w:rsid w:val="00CE4DAA"/>
    <w:rsid w:val="00CE56D5"/>
    <w:rsid w:val="00CF1F63"/>
    <w:rsid w:val="00D00B52"/>
    <w:rsid w:val="00D060C2"/>
    <w:rsid w:val="00D14BBA"/>
    <w:rsid w:val="00D36804"/>
    <w:rsid w:val="00D41F28"/>
    <w:rsid w:val="00D43D86"/>
    <w:rsid w:val="00D53FD5"/>
    <w:rsid w:val="00D657EB"/>
    <w:rsid w:val="00D66A5B"/>
    <w:rsid w:val="00D6735E"/>
    <w:rsid w:val="00D67771"/>
    <w:rsid w:val="00D80BB1"/>
    <w:rsid w:val="00D927DE"/>
    <w:rsid w:val="00DB1F17"/>
    <w:rsid w:val="00DB7000"/>
    <w:rsid w:val="00DC274D"/>
    <w:rsid w:val="00DE4907"/>
    <w:rsid w:val="00DE695D"/>
    <w:rsid w:val="00DE6D05"/>
    <w:rsid w:val="00E16D0C"/>
    <w:rsid w:val="00E20338"/>
    <w:rsid w:val="00E325BD"/>
    <w:rsid w:val="00E57ECB"/>
    <w:rsid w:val="00E623E2"/>
    <w:rsid w:val="00E935BC"/>
    <w:rsid w:val="00EA1B2E"/>
    <w:rsid w:val="00EB11B6"/>
    <w:rsid w:val="00EB52FB"/>
    <w:rsid w:val="00EC42EC"/>
    <w:rsid w:val="00ED6947"/>
    <w:rsid w:val="00EF672A"/>
    <w:rsid w:val="00F2188C"/>
    <w:rsid w:val="00F34537"/>
    <w:rsid w:val="00F36CFB"/>
    <w:rsid w:val="00F4572E"/>
    <w:rsid w:val="00F629C4"/>
    <w:rsid w:val="00F66B90"/>
    <w:rsid w:val="00F77C4E"/>
    <w:rsid w:val="00F80E68"/>
    <w:rsid w:val="00F905F7"/>
    <w:rsid w:val="00F93137"/>
    <w:rsid w:val="00FC0FB9"/>
    <w:rsid w:val="00FC1F2B"/>
    <w:rsid w:val="00FD19BB"/>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C0C7"/>
  <w15:chartTrackingRefBased/>
  <w15:docId w15:val="{48E83B9E-DBEE-47BC-AFA8-798B4918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15C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C3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784"/>
    <w:rPr>
      <w:sz w:val="20"/>
      <w:szCs w:val="20"/>
      <w:lang w:val="en-CA"/>
    </w:rPr>
  </w:style>
  <w:style w:type="character" w:styleId="EndnoteReference">
    <w:name w:val="endnote reference"/>
    <w:basedOn w:val="DefaultParagraphFont"/>
    <w:uiPriority w:val="99"/>
    <w:semiHidden/>
    <w:unhideWhenUsed/>
    <w:rsid w:val="009C3784"/>
    <w:rPr>
      <w:vertAlign w:val="superscript"/>
    </w:rPr>
  </w:style>
  <w:style w:type="paragraph" w:styleId="Header">
    <w:name w:val="header"/>
    <w:basedOn w:val="Normal"/>
    <w:link w:val="HeaderChar"/>
    <w:uiPriority w:val="99"/>
    <w:unhideWhenUsed/>
    <w:rsid w:val="009A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1C"/>
    <w:rPr>
      <w:lang w:val="en-CA"/>
    </w:rPr>
  </w:style>
  <w:style w:type="paragraph" w:styleId="Footer">
    <w:name w:val="footer"/>
    <w:basedOn w:val="Normal"/>
    <w:link w:val="FooterChar"/>
    <w:uiPriority w:val="99"/>
    <w:unhideWhenUsed/>
    <w:rsid w:val="009A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1C"/>
    <w:rPr>
      <w:lang w:val="en-CA"/>
    </w:rPr>
  </w:style>
  <w:style w:type="paragraph" w:customStyle="1" w:styleId="TEXT">
    <w:name w:val="TEXT"/>
    <w:basedOn w:val="Normal"/>
    <w:next w:val="TEXTIND"/>
    <w:uiPriority w:val="99"/>
    <w:qFormat/>
    <w:rsid w:val="008A4D2D"/>
    <w:pPr>
      <w:overflowPunct w:val="0"/>
      <w:autoSpaceDE w:val="0"/>
      <w:autoSpaceDN w:val="0"/>
      <w:adjustRightInd w:val="0"/>
      <w:spacing w:after="0" w:line="360" w:lineRule="auto"/>
      <w:jc w:val="both"/>
    </w:pPr>
    <w:rPr>
      <w:rFonts w:ascii="Times New Roman" w:eastAsia="Times New Roman" w:hAnsi="Times New Roman" w:cs="Times New Roman"/>
      <w:sz w:val="24"/>
      <w:szCs w:val="52"/>
      <w:lang w:val="en-GB"/>
    </w:rPr>
  </w:style>
  <w:style w:type="paragraph" w:customStyle="1" w:styleId="TEXTIND">
    <w:name w:val="TEXT IND"/>
    <w:basedOn w:val="Normal"/>
    <w:link w:val="TEXTINDChar"/>
    <w:uiPriority w:val="99"/>
    <w:rsid w:val="008A4D2D"/>
    <w:pPr>
      <w:spacing w:before="240" w:after="0" w:line="360" w:lineRule="auto"/>
      <w:ind w:firstLine="288"/>
      <w:jc w:val="both"/>
    </w:pPr>
    <w:rPr>
      <w:rFonts w:ascii="Times New Roman" w:eastAsia="Times New Roman" w:hAnsi="Times New Roman" w:cs="Times New Roman"/>
      <w:color w:val="000000"/>
      <w:sz w:val="24"/>
      <w:szCs w:val="20"/>
      <w:lang w:val="x-none" w:eastAsia="x-none"/>
    </w:rPr>
  </w:style>
  <w:style w:type="character" w:customStyle="1" w:styleId="TEXTINDChar">
    <w:name w:val="TEXT IND Char"/>
    <w:link w:val="TEXTIND"/>
    <w:uiPriority w:val="99"/>
    <w:rsid w:val="008A4D2D"/>
    <w:rPr>
      <w:rFonts w:ascii="Times New Roman" w:eastAsia="Times New Roman" w:hAnsi="Times New Roman" w:cs="Times New Roman"/>
      <w:color w:val="000000"/>
      <w:sz w:val="24"/>
      <w:szCs w:val="20"/>
      <w:lang w:val="x-none" w:eastAsia="x-none"/>
    </w:rPr>
  </w:style>
  <w:style w:type="character" w:styleId="Hyperlink">
    <w:name w:val="Hyperlink"/>
    <w:basedOn w:val="DefaultParagraphFont"/>
    <w:uiPriority w:val="99"/>
    <w:unhideWhenUsed/>
    <w:rsid w:val="00DE4907"/>
    <w:rPr>
      <w:color w:val="0000FF"/>
      <w:u w:val="single"/>
    </w:rPr>
  </w:style>
  <w:style w:type="character" w:styleId="CommentReference">
    <w:name w:val="annotation reference"/>
    <w:basedOn w:val="DefaultParagraphFont"/>
    <w:uiPriority w:val="99"/>
    <w:semiHidden/>
    <w:unhideWhenUsed/>
    <w:rsid w:val="00E57ECB"/>
    <w:rPr>
      <w:sz w:val="16"/>
      <w:szCs w:val="16"/>
    </w:rPr>
  </w:style>
  <w:style w:type="paragraph" w:styleId="CommentText">
    <w:name w:val="annotation text"/>
    <w:basedOn w:val="Normal"/>
    <w:link w:val="CommentTextChar"/>
    <w:uiPriority w:val="99"/>
    <w:semiHidden/>
    <w:unhideWhenUsed/>
    <w:rsid w:val="00E57ECB"/>
    <w:pPr>
      <w:spacing w:line="240" w:lineRule="auto"/>
    </w:pPr>
    <w:rPr>
      <w:sz w:val="20"/>
      <w:szCs w:val="20"/>
    </w:rPr>
  </w:style>
  <w:style w:type="character" w:customStyle="1" w:styleId="CommentTextChar">
    <w:name w:val="Comment Text Char"/>
    <w:basedOn w:val="DefaultParagraphFont"/>
    <w:link w:val="CommentText"/>
    <w:uiPriority w:val="99"/>
    <w:semiHidden/>
    <w:rsid w:val="00E57ECB"/>
    <w:rPr>
      <w:sz w:val="20"/>
      <w:szCs w:val="20"/>
      <w:lang w:val="en-CA"/>
    </w:rPr>
  </w:style>
  <w:style w:type="paragraph" w:styleId="CommentSubject">
    <w:name w:val="annotation subject"/>
    <w:basedOn w:val="CommentText"/>
    <w:next w:val="CommentText"/>
    <w:link w:val="CommentSubjectChar"/>
    <w:uiPriority w:val="99"/>
    <w:semiHidden/>
    <w:unhideWhenUsed/>
    <w:rsid w:val="00E57ECB"/>
    <w:rPr>
      <w:b/>
      <w:bCs/>
    </w:rPr>
  </w:style>
  <w:style w:type="character" w:customStyle="1" w:styleId="CommentSubjectChar">
    <w:name w:val="Comment Subject Char"/>
    <w:basedOn w:val="CommentTextChar"/>
    <w:link w:val="CommentSubject"/>
    <w:uiPriority w:val="99"/>
    <w:semiHidden/>
    <w:rsid w:val="00E57ECB"/>
    <w:rPr>
      <w:b/>
      <w:bCs/>
      <w:sz w:val="20"/>
      <w:szCs w:val="20"/>
      <w:lang w:val="en-CA"/>
    </w:rPr>
  </w:style>
  <w:style w:type="paragraph" w:styleId="BalloonText">
    <w:name w:val="Balloon Text"/>
    <w:basedOn w:val="Normal"/>
    <w:link w:val="BalloonTextChar"/>
    <w:uiPriority w:val="99"/>
    <w:semiHidden/>
    <w:unhideWhenUsed/>
    <w:rsid w:val="00E57E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ECB"/>
    <w:rPr>
      <w:rFonts w:ascii="Times New Roman" w:hAnsi="Times New Roman" w:cs="Times New Roman"/>
      <w:sz w:val="18"/>
      <w:szCs w:val="18"/>
      <w:lang w:val="en-CA"/>
    </w:rPr>
  </w:style>
  <w:style w:type="paragraph" w:styleId="FootnoteText">
    <w:name w:val="footnote text"/>
    <w:basedOn w:val="Normal"/>
    <w:link w:val="FootnoteTextChar"/>
    <w:uiPriority w:val="99"/>
    <w:semiHidden/>
    <w:unhideWhenUsed/>
    <w:rsid w:val="00684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2B"/>
    <w:rPr>
      <w:sz w:val="20"/>
      <w:szCs w:val="20"/>
      <w:lang w:val="en-CA"/>
    </w:rPr>
  </w:style>
  <w:style w:type="character" w:styleId="FootnoteReference">
    <w:name w:val="footnote reference"/>
    <w:basedOn w:val="DefaultParagraphFont"/>
    <w:uiPriority w:val="99"/>
    <w:semiHidden/>
    <w:unhideWhenUsed/>
    <w:rsid w:val="0068412B"/>
    <w:rPr>
      <w:vertAlign w:val="superscript"/>
    </w:rPr>
  </w:style>
  <w:style w:type="character" w:customStyle="1" w:styleId="Heading1Char">
    <w:name w:val="Heading 1 Char"/>
    <w:basedOn w:val="DefaultParagraphFont"/>
    <w:link w:val="Heading1"/>
    <w:uiPriority w:val="9"/>
    <w:rsid w:val="00A15CA7"/>
    <w:rPr>
      <w:rFonts w:asciiTheme="majorHAnsi" w:eastAsiaTheme="majorEastAsia" w:hAnsiTheme="majorHAnsi" w:cstheme="majorBidi"/>
      <w:color w:val="2E74B5" w:themeColor="accent1" w:themeShade="BF"/>
      <w:sz w:val="32"/>
      <w:szCs w:val="32"/>
      <w:lang w:val="en-CA"/>
    </w:rPr>
  </w:style>
  <w:style w:type="character" w:styleId="UnresolvedMention">
    <w:name w:val="Unresolved Mention"/>
    <w:basedOn w:val="DefaultParagraphFont"/>
    <w:uiPriority w:val="99"/>
    <w:semiHidden/>
    <w:unhideWhenUsed/>
    <w:rsid w:val="00A1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603">
      <w:bodyDiv w:val="1"/>
      <w:marLeft w:val="0"/>
      <w:marRight w:val="0"/>
      <w:marTop w:val="0"/>
      <w:marBottom w:val="0"/>
      <w:divBdr>
        <w:top w:val="none" w:sz="0" w:space="0" w:color="auto"/>
        <w:left w:val="none" w:sz="0" w:space="0" w:color="auto"/>
        <w:bottom w:val="none" w:sz="0" w:space="0" w:color="auto"/>
        <w:right w:val="none" w:sz="0" w:space="0" w:color="auto"/>
      </w:divBdr>
      <w:divsChild>
        <w:div w:id="1230575267">
          <w:marLeft w:val="0"/>
          <w:marRight w:val="0"/>
          <w:marTop w:val="0"/>
          <w:marBottom w:val="0"/>
          <w:divBdr>
            <w:top w:val="none" w:sz="0" w:space="0" w:color="auto"/>
            <w:left w:val="none" w:sz="0" w:space="0" w:color="auto"/>
            <w:bottom w:val="none" w:sz="0" w:space="0" w:color="auto"/>
            <w:right w:val="none" w:sz="0" w:space="0" w:color="auto"/>
          </w:divBdr>
          <w:divsChild>
            <w:div w:id="614750269">
              <w:marLeft w:val="0"/>
              <w:marRight w:val="0"/>
              <w:marTop w:val="0"/>
              <w:marBottom w:val="0"/>
              <w:divBdr>
                <w:top w:val="none" w:sz="0" w:space="0" w:color="auto"/>
                <w:left w:val="none" w:sz="0" w:space="0" w:color="auto"/>
                <w:bottom w:val="none" w:sz="0" w:space="0" w:color="auto"/>
                <w:right w:val="none" w:sz="0" w:space="0" w:color="auto"/>
              </w:divBdr>
            </w:div>
          </w:divsChild>
        </w:div>
        <w:div w:id="353307372">
          <w:marLeft w:val="0"/>
          <w:marRight w:val="0"/>
          <w:marTop w:val="0"/>
          <w:marBottom w:val="0"/>
          <w:divBdr>
            <w:top w:val="none" w:sz="0" w:space="0" w:color="auto"/>
            <w:left w:val="none" w:sz="0" w:space="0" w:color="auto"/>
            <w:bottom w:val="none" w:sz="0" w:space="0" w:color="auto"/>
            <w:right w:val="none" w:sz="0" w:space="0" w:color="auto"/>
          </w:divBdr>
          <w:divsChild>
            <w:div w:id="1763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943">
      <w:bodyDiv w:val="1"/>
      <w:marLeft w:val="0"/>
      <w:marRight w:val="0"/>
      <w:marTop w:val="0"/>
      <w:marBottom w:val="0"/>
      <w:divBdr>
        <w:top w:val="none" w:sz="0" w:space="0" w:color="auto"/>
        <w:left w:val="none" w:sz="0" w:space="0" w:color="auto"/>
        <w:bottom w:val="none" w:sz="0" w:space="0" w:color="auto"/>
        <w:right w:val="none" w:sz="0" w:space="0" w:color="auto"/>
      </w:divBdr>
      <w:divsChild>
        <w:div w:id="378864777">
          <w:marLeft w:val="0"/>
          <w:marRight w:val="0"/>
          <w:marTop w:val="0"/>
          <w:marBottom w:val="0"/>
          <w:divBdr>
            <w:top w:val="none" w:sz="0" w:space="0" w:color="auto"/>
            <w:left w:val="none" w:sz="0" w:space="0" w:color="auto"/>
            <w:bottom w:val="none" w:sz="0" w:space="0" w:color="auto"/>
            <w:right w:val="none" w:sz="0" w:space="0" w:color="auto"/>
          </w:divBdr>
          <w:divsChild>
            <w:div w:id="1391877881">
              <w:marLeft w:val="0"/>
              <w:marRight w:val="0"/>
              <w:marTop w:val="0"/>
              <w:marBottom w:val="0"/>
              <w:divBdr>
                <w:top w:val="none" w:sz="0" w:space="0" w:color="auto"/>
                <w:left w:val="none" w:sz="0" w:space="0" w:color="auto"/>
                <w:bottom w:val="none" w:sz="0" w:space="0" w:color="auto"/>
                <w:right w:val="none" w:sz="0" w:space="0" w:color="auto"/>
              </w:divBdr>
            </w:div>
          </w:divsChild>
        </w:div>
        <w:div w:id="1316955605">
          <w:marLeft w:val="0"/>
          <w:marRight w:val="0"/>
          <w:marTop w:val="0"/>
          <w:marBottom w:val="0"/>
          <w:divBdr>
            <w:top w:val="none" w:sz="0" w:space="0" w:color="auto"/>
            <w:left w:val="none" w:sz="0" w:space="0" w:color="auto"/>
            <w:bottom w:val="none" w:sz="0" w:space="0" w:color="auto"/>
            <w:right w:val="none" w:sz="0" w:space="0" w:color="auto"/>
          </w:divBdr>
          <w:divsChild>
            <w:div w:id="21243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DCF8-40FF-4FDC-9804-6F34B219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8213</Words>
  <Characters>46816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Norlock</dc:creator>
  <cp:keywords/>
  <dc:description/>
  <cp:lastModifiedBy>FPQ Editor</cp:lastModifiedBy>
  <cp:revision>2</cp:revision>
  <dcterms:created xsi:type="dcterms:W3CDTF">2023-01-25T22:47:00Z</dcterms:created>
  <dcterms:modified xsi:type="dcterms:W3CDTF">2023-01-25T22:47:00Z</dcterms:modified>
</cp:coreProperties>
</file>