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Pr="0093295A" w:rsidRDefault="00AE2E35" w:rsidP="00AE2E35">
      <w:pPr>
        <w:ind w:left="7080" w:firstLine="708"/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>Р.М. Нугаев</w:t>
      </w:r>
    </w:p>
    <w:p w:rsidR="00DF326E" w:rsidRPr="0093295A" w:rsidRDefault="00DF326E" w:rsidP="00AE2E35">
      <w:pPr>
        <w:ind w:left="7080" w:firstLine="708"/>
        <w:rPr>
          <w:b/>
          <w:sz w:val="24"/>
          <w:szCs w:val="24"/>
        </w:rPr>
      </w:pPr>
    </w:p>
    <w:p w:rsidR="00AE2E35" w:rsidRPr="0093295A" w:rsidRDefault="00AE2E35" w:rsidP="00AE2E35">
      <w:pPr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 xml:space="preserve">СОЦИОКУЛЬТУРНЫЕ ОСНОВАНИЯ </w:t>
      </w:r>
      <w:r w:rsidR="00B06D2C">
        <w:rPr>
          <w:b/>
          <w:sz w:val="24"/>
          <w:szCs w:val="24"/>
        </w:rPr>
        <w:t xml:space="preserve">ЕВРОПЕЙСКОЙ </w:t>
      </w:r>
      <w:r w:rsidRPr="0093295A">
        <w:rPr>
          <w:b/>
          <w:sz w:val="24"/>
          <w:szCs w:val="24"/>
        </w:rPr>
        <w:t>НАУКИ НОВОГО ВРЕМЕНИ.</w:t>
      </w:r>
    </w:p>
    <w:p w:rsidR="00DF326E" w:rsidRPr="0093295A" w:rsidRDefault="00DF326E" w:rsidP="00AE2E35">
      <w:pPr>
        <w:rPr>
          <w:b/>
          <w:sz w:val="24"/>
          <w:szCs w:val="24"/>
        </w:rPr>
      </w:pPr>
    </w:p>
    <w:p w:rsidR="00696D79" w:rsidRPr="0093295A" w:rsidRDefault="00AE2E35" w:rsidP="0001541D">
      <w:pPr>
        <w:spacing w:line="240" w:lineRule="auto"/>
        <w:ind w:firstLine="708"/>
        <w:jc w:val="both"/>
        <w:rPr>
          <w:sz w:val="24"/>
          <w:szCs w:val="24"/>
        </w:rPr>
      </w:pPr>
      <w:r w:rsidRPr="0093295A">
        <w:rPr>
          <w:b/>
          <w:sz w:val="24"/>
          <w:szCs w:val="24"/>
        </w:rPr>
        <w:t xml:space="preserve">Резюме. </w:t>
      </w:r>
      <w:r w:rsidR="00135DB2" w:rsidRPr="0093295A">
        <w:rPr>
          <w:sz w:val="24"/>
          <w:szCs w:val="24"/>
        </w:rPr>
        <w:t xml:space="preserve">Утверждается, что причины и ход коперниканской революции, приведшей к становлению </w:t>
      </w:r>
      <w:r w:rsidR="00B06D2C">
        <w:rPr>
          <w:sz w:val="24"/>
          <w:szCs w:val="24"/>
        </w:rPr>
        <w:t xml:space="preserve">европейской </w:t>
      </w:r>
      <w:r w:rsidR="00135DB2" w:rsidRPr="0093295A">
        <w:rPr>
          <w:sz w:val="24"/>
          <w:szCs w:val="24"/>
        </w:rPr>
        <w:t xml:space="preserve">науки нового времени, могут быть объяснены только </w:t>
      </w:r>
      <w:r w:rsidR="006D2618">
        <w:rPr>
          <w:sz w:val="24"/>
          <w:szCs w:val="24"/>
        </w:rPr>
        <w:t>за счет рассмотрения взаимо</w:t>
      </w:r>
      <w:r w:rsidR="00135DB2" w:rsidRPr="0093295A">
        <w:rPr>
          <w:sz w:val="24"/>
          <w:szCs w:val="24"/>
        </w:rPr>
        <w:t xml:space="preserve">влияния т.н. «внутренних» и «внешних» факторов. </w:t>
      </w:r>
      <w:r w:rsidR="00696D79" w:rsidRPr="0093295A">
        <w:rPr>
          <w:sz w:val="24"/>
          <w:szCs w:val="24"/>
        </w:rPr>
        <w:t>Автор статьи пытается</w:t>
      </w:r>
      <w:r w:rsidR="00893C79" w:rsidRPr="0093295A">
        <w:rPr>
          <w:sz w:val="24"/>
          <w:szCs w:val="24"/>
        </w:rPr>
        <w:t xml:space="preserve"> учесть  это влияние</w:t>
      </w:r>
      <w:r w:rsidR="00696D79" w:rsidRPr="0093295A">
        <w:rPr>
          <w:sz w:val="24"/>
          <w:szCs w:val="24"/>
        </w:rPr>
        <w:t xml:space="preserve">, исходя из разработанной им модели  роста знания в процессах научных революций, </w:t>
      </w:r>
      <w:r w:rsidR="00727CB0" w:rsidRPr="0093295A">
        <w:rPr>
          <w:sz w:val="24"/>
          <w:szCs w:val="24"/>
        </w:rPr>
        <w:t>с</w:t>
      </w:r>
      <w:r w:rsidR="00696D79" w:rsidRPr="0093295A">
        <w:rPr>
          <w:sz w:val="24"/>
          <w:szCs w:val="24"/>
        </w:rPr>
        <w:t xml:space="preserve">огласно </w:t>
      </w:r>
      <w:r w:rsidR="00727CB0" w:rsidRPr="0093295A">
        <w:rPr>
          <w:sz w:val="24"/>
          <w:szCs w:val="24"/>
        </w:rPr>
        <w:t xml:space="preserve"> которой </w:t>
      </w:r>
      <w:r w:rsidR="00696D79" w:rsidRPr="0093295A">
        <w:rPr>
          <w:sz w:val="24"/>
          <w:szCs w:val="24"/>
        </w:rPr>
        <w:t xml:space="preserve">рост знания состоит во взаимодействии, взаимопроникновении и синтезе  </w:t>
      </w:r>
      <w:r w:rsidR="00727CB0" w:rsidRPr="0093295A">
        <w:rPr>
          <w:sz w:val="24"/>
          <w:szCs w:val="24"/>
        </w:rPr>
        <w:t xml:space="preserve">разнообразных </w:t>
      </w:r>
      <w:r w:rsidR="00696D79" w:rsidRPr="0093295A">
        <w:rPr>
          <w:sz w:val="24"/>
          <w:szCs w:val="24"/>
        </w:rPr>
        <w:t>научно-исследовательских программ</w:t>
      </w:r>
      <w:r w:rsidR="00DB04B1">
        <w:rPr>
          <w:sz w:val="24"/>
          <w:szCs w:val="24"/>
        </w:rPr>
        <w:t>.</w:t>
      </w:r>
      <w:r w:rsidR="00696D79" w:rsidRPr="0093295A">
        <w:rPr>
          <w:sz w:val="24"/>
          <w:szCs w:val="24"/>
        </w:rPr>
        <w:t xml:space="preserve"> Соответственно, коперниканская </w:t>
      </w:r>
      <w:proofErr w:type="gramStart"/>
      <w:r w:rsidR="00696D79" w:rsidRPr="0093295A">
        <w:rPr>
          <w:sz w:val="24"/>
          <w:szCs w:val="24"/>
        </w:rPr>
        <w:t>революция</w:t>
      </w:r>
      <w:proofErr w:type="gramEnd"/>
      <w:r w:rsidR="00696D79" w:rsidRPr="0093295A">
        <w:rPr>
          <w:sz w:val="24"/>
          <w:szCs w:val="24"/>
        </w:rPr>
        <w:t xml:space="preserve"> по сути состояла в осознании и  устранении разрыва  между птолемеев</w:t>
      </w:r>
      <w:r w:rsidR="00B06D2C">
        <w:rPr>
          <w:sz w:val="24"/>
          <w:szCs w:val="24"/>
        </w:rPr>
        <w:t>ск</w:t>
      </w:r>
      <w:r w:rsidR="00696D79" w:rsidRPr="0093295A">
        <w:rPr>
          <w:sz w:val="24"/>
          <w:szCs w:val="24"/>
        </w:rPr>
        <w:t xml:space="preserve">ой математической астрономией и квалитативной физикой Аристотеля. </w:t>
      </w:r>
      <w:r w:rsidR="00727CB0" w:rsidRPr="0093295A">
        <w:rPr>
          <w:sz w:val="24"/>
          <w:szCs w:val="24"/>
        </w:rPr>
        <w:t>Но с</w:t>
      </w:r>
      <w:r w:rsidR="00696D79" w:rsidRPr="0093295A">
        <w:rPr>
          <w:sz w:val="24"/>
          <w:szCs w:val="24"/>
        </w:rPr>
        <w:t>амо осознание противоречия встречи между физикой и астрономией стало возможным потому,  что на первых этапах европейская н</w:t>
      </w:r>
      <w:r w:rsidR="00696D79" w:rsidRPr="0093295A">
        <w:rPr>
          <w:bCs/>
          <w:sz w:val="24"/>
          <w:szCs w:val="24"/>
        </w:rPr>
        <w:t>аука нового времени была закономерным результатом становления христианского мировоззрения с его стремлением по капле выдавливать из себя языческие компоненты.</w:t>
      </w:r>
      <w:r w:rsidR="00696D79" w:rsidRPr="0093295A">
        <w:rPr>
          <w:sz w:val="24"/>
          <w:szCs w:val="24"/>
        </w:rPr>
        <w:t xml:space="preserve"> </w:t>
      </w:r>
      <w:r w:rsidR="00727CB0" w:rsidRPr="0093295A">
        <w:rPr>
          <w:sz w:val="24"/>
          <w:szCs w:val="24"/>
        </w:rPr>
        <w:t>И</w:t>
      </w:r>
      <w:r w:rsidR="00135DB2" w:rsidRPr="0093295A">
        <w:rPr>
          <w:sz w:val="24"/>
          <w:szCs w:val="24"/>
        </w:rPr>
        <w:t>з внешних факторов доминирующими на первых порах были факторы социокультурные и основной социокультурный фактор –</w:t>
      </w:r>
      <w:r w:rsidR="00696D79" w:rsidRPr="0093295A">
        <w:rPr>
          <w:sz w:val="24"/>
          <w:szCs w:val="24"/>
        </w:rPr>
        <w:t xml:space="preserve"> религиозный</w:t>
      </w:r>
      <w:proofErr w:type="gramStart"/>
      <w:r w:rsidR="00727CB0" w:rsidRPr="0093295A">
        <w:rPr>
          <w:sz w:val="24"/>
          <w:szCs w:val="24"/>
        </w:rPr>
        <w:t xml:space="preserve"> .</w:t>
      </w:r>
      <w:proofErr w:type="gramEnd"/>
    </w:p>
    <w:p w:rsidR="00312998" w:rsidRPr="006D2618" w:rsidRDefault="00312998" w:rsidP="00312998">
      <w:pPr>
        <w:spacing w:line="240" w:lineRule="auto"/>
        <w:jc w:val="both"/>
        <w:rPr>
          <w:sz w:val="24"/>
          <w:szCs w:val="24"/>
        </w:rPr>
      </w:pPr>
      <w:r w:rsidRPr="0093295A">
        <w:rPr>
          <w:b/>
          <w:sz w:val="24"/>
          <w:szCs w:val="24"/>
        </w:rPr>
        <w:t>Ключевые слова</w:t>
      </w:r>
      <w:proofErr w:type="gramStart"/>
      <w:r w:rsidRPr="0093295A">
        <w:rPr>
          <w:b/>
          <w:sz w:val="24"/>
          <w:szCs w:val="24"/>
        </w:rPr>
        <w:t xml:space="preserve"> :</w:t>
      </w:r>
      <w:proofErr w:type="gramEnd"/>
      <w:r w:rsidRPr="0093295A">
        <w:rPr>
          <w:b/>
          <w:sz w:val="24"/>
          <w:szCs w:val="24"/>
        </w:rPr>
        <w:t xml:space="preserve"> </w:t>
      </w:r>
      <w:r w:rsidR="00B06D2C" w:rsidRPr="00B06D2C">
        <w:rPr>
          <w:sz w:val="24"/>
          <w:szCs w:val="24"/>
        </w:rPr>
        <w:t>европейская</w:t>
      </w:r>
      <w:r w:rsidR="00B06D2C">
        <w:rPr>
          <w:b/>
          <w:sz w:val="24"/>
          <w:szCs w:val="24"/>
        </w:rPr>
        <w:t xml:space="preserve"> </w:t>
      </w:r>
      <w:r w:rsidRPr="0093295A">
        <w:rPr>
          <w:sz w:val="24"/>
          <w:szCs w:val="24"/>
        </w:rPr>
        <w:t>наука нового времени, христианское мировоззрение.</w:t>
      </w:r>
    </w:p>
    <w:p w:rsidR="00E661D9" w:rsidRPr="006D2618" w:rsidRDefault="00E661D9" w:rsidP="00312998">
      <w:pPr>
        <w:spacing w:line="240" w:lineRule="auto"/>
        <w:jc w:val="both"/>
        <w:rPr>
          <w:sz w:val="24"/>
          <w:szCs w:val="24"/>
        </w:rPr>
      </w:pPr>
    </w:p>
    <w:p w:rsidR="00312998" w:rsidRPr="00B06D2C" w:rsidRDefault="00DF326E" w:rsidP="00312998">
      <w:pPr>
        <w:spacing w:line="240" w:lineRule="auto"/>
        <w:ind w:left="5664" w:firstLine="708"/>
        <w:jc w:val="both"/>
        <w:rPr>
          <w:b/>
          <w:sz w:val="24"/>
          <w:szCs w:val="24"/>
          <w:lang w:val="en-US"/>
        </w:rPr>
      </w:pPr>
      <w:r w:rsidRPr="0093295A">
        <w:rPr>
          <w:b/>
          <w:sz w:val="24"/>
          <w:szCs w:val="24"/>
        </w:rPr>
        <w:t xml:space="preserve">        </w:t>
      </w:r>
      <w:r w:rsidR="00312998" w:rsidRPr="0093295A">
        <w:rPr>
          <w:b/>
          <w:sz w:val="24"/>
          <w:szCs w:val="24"/>
          <w:lang w:val="en-US"/>
        </w:rPr>
        <w:t>Rinat M.</w:t>
      </w:r>
      <w:r w:rsidRPr="00B06D2C">
        <w:rPr>
          <w:b/>
          <w:sz w:val="24"/>
          <w:szCs w:val="24"/>
          <w:lang w:val="en-US"/>
        </w:rPr>
        <w:t xml:space="preserve"> </w:t>
      </w:r>
      <w:r w:rsidR="00312998" w:rsidRPr="0093295A">
        <w:rPr>
          <w:b/>
          <w:sz w:val="24"/>
          <w:szCs w:val="24"/>
          <w:lang w:val="en-US"/>
        </w:rPr>
        <w:t>Nugayev</w:t>
      </w:r>
    </w:p>
    <w:p w:rsidR="00DF326E" w:rsidRPr="00B06D2C" w:rsidRDefault="00DF326E" w:rsidP="00312998">
      <w:pPr>
        <w:spacing w:line="240" w:lineRule="auto"/>
        <w:ind w:left="5664" w:firstLine="708"/>
        <w:jc w:val="both"/>
        <w:rPr>
          <w:b/>
          <w:sz w:val="24"/>
          <w:szCs w:val="24"/>
          <w:lang w:val="en-US"/>
        </w:rPr>
      </w:pPr>
    </w:p>
    <w:p w:rsidR="00312998" w:rsidRPr="0093295A" w:rsidRDefault="00312998" w:rsidP="00312998">
      <w:pPr>
        <w:spacing w:line="240" w:lineRule="auto"/>
        <w:jc w:val="both"/>
        <w:rPr>
          <w:b/>
          <w:sz w:val="24"/>
          <w:szCs w:val="24"/>
          <w:lang w:val="en-US"/>
        </w:rPr>
      </w:pPr>
      <w:proofErr w:type="gramStart"/>
      <w:r w:rsidRPr="0093295A">
        <w:rPr>
          <w:b/>
          <w:sz w:val="24"/>
          <w:szCs w:val="24"/>
          <w:lang w:val="en-US"/>
        </w:rPr>
        <w:t xml:space="preserve">SOCIOCULTURAL FOUNDATIONS OF MODERN </w:t>
      </w:r>
      <w:r w:rsidR="00B06D2C">
        <w:rPr>
          <w:b/>
          <w:sz w:val="24"/>
          <w:szCs w:val="24"/>
          <w:lang w:val="en-US"/>
        </w:rPr>
        <w:t xml:space="preserve">EUROPEAN </w:t>
      </w:r>
      <w:r w:rsidRPr="0093295A">
        <w:rPr>
          <w:b/>
          <w:sz w:val="24"/>
          <w:szCs w:val="24"/>
          <w:lang w:val="en-US"/>
        </w:rPr>
        <w:t>SCIENCE.</w:t>
      </w:r>
      <w:proofErr w:type="gramEnd"/>
    </w:p>
    <w:p w:rsidR="00312998" w:rsidRPr="0093295A" w:rsidRDefault="00312998" w:rsidP="00312998">
      <w:pPr>
        <w:spacing w:line="240" w:lineRule="auto"/>
        <w:jc w:val="both"/>
        <w:rPr>
          <w:sz w:val="24"/>
          <w:szCs w:val="24"/>
          <w:lang w:val="en-US"/>
        </w:rPr>
      </w:pPr>
      <w:r w:rsidRPr="0093295A">
        <w:rPr>
          <w:b/>
          <w:sz w:val="24"/>
          <w:szCs w:val="24"/>
          <w:lang w:val="en-US"/>
        </w:rPr>
        <w:t>Abstract.</w:t>
      </w:r>
      <w:r w:rsidR="00E661D9" w:rsidRPr="0093295A">
        <w:rPr>
          <w:b/>
          <w:sz w:val="24"/>
          <w:szCs w:val="24"/>
          <w:lang w:val="en-US"/>
        </w:rPr>
        <w:t xml:space="preserve"> </w:t>
      </w:r>
      <w:r w:rsidRPr="0093295A">
        <w:rPr>
          <w:sz w:val="24"/>
          <w:szCs w:val="24"/>
          <w:lang w:val="en-US"/>
        </w:rPr>
        <w:t>It is argued that the origins of modern science can be revealed due to joint account of external and internal factors.</w:t>
      </w:r>
      <w:r w:rsidR="00E661D9" w:rsidRPr="0093295A">
        <w:rPr>
          <w:sz w:val="24"/>
          <w:szCs w:val="24"/>
          <w:lang w:val="en-US"/>
        </w:rPr>
        <w:t xml:space="preserve"> </w:t>
      </w:r>
      <w:r w:rsidRPr="0093295A">
        <w:rPr>
          <w:sz w:val="24"/>
          <w:szCs w:val="24"/>
          <w:lang w:val="en-US"/>
        </w:rPr>
        <w:t xml:space="preserve">The author tries to keep it in mind applying his </w:t>
      </w:r>
      <w:r w:rsidR="00E661D9" w:rsidRPr="0093295A">
        <w:rPr>
          <w:sz w:val="24"/>
          <w:szCs w:val="24"/>
          <w:lang w:val="en-US"/>
        </w:rPr>
        <w:t xml:space="preserve">scientific revolution </w:t>
      </w:r>
      <w:proofErr w:type="gramStart"/>
      <w:r w:rsidRPr="0093295A">
        <w:rPr>
          <w:sz w:val="24"/>
          <w:szCs w:val="24"/>
          <w:lang w:val="en-US"/>
        </w:rPr>
        <w:t>model  according</w:t>
      </w:r>
      <w:proofErr w:type="gramEnd"/>
      <w:r w:rsidRPr="0093295A">
        <w:rPr>
          <w:sz w:val="24"/>
          <w:szCs w:val="24"/>
          <w:lang w:val="en-US"/>
        </w:rPr>
        <w:t xml:space="preserve"> to which the growth of knowledge consists in interaction, interpenetration and even unification of different scientific research programmes.</w:t>
      </w:r>
      <w:r w:rsidR="00E661D9" w:rsidRPr="0093295A">
        <w:rPr>
          <w:sz w:val="24"/>
          <w:szCs w:val="24"/>
          <w:lang w:val="en-US"/>
        </w:rPr>
        <w:t xml:space="preserve"> </w:t>
      </w:r>
      <w:r w:rsidRPr="0093295A">
        <w:rPr>
          <w:sz w:val="24"/>
          <w:szCs w:val="24"/>
          <w:lang w:val="en-US"/>
        </w:rPr>
        <w:t xml:space="preserve">Hence the Copernican Revolution as a matter of fact consisted in realization and elimination of the gap between the mathematical astronomy </w:t>
      </w:r>
      <w:r w:rsidR="00E661D9" w:rsidRPr="0093295A">
        <w:rPr>
          <w:sz w:val="24"/>
          <w:szCs w:val="24"/>
          <w:lang w:val="en-US"/>
        </w:rPr>
        <w:t xml:space="preserve">and Aristotelian qualitative physics in Ptolemaic cosmology. Yet the very realization of the contradictions became </w:t>
      </w:r>
      <w:proofErr w:type="gramStart"/>
      <w:r w:rsidR="00E661D9" w:rsidRPr="0093295A">
        <w:rPr>
          <w:sz w:val="24"/>
          <w:szCs w:val="24"/>
          <w:lang w:val="en-US"/>
        </w:rPr>
        <w:t>possible  because</w:t>
      </w:r>
      <w:proofErr w:type="gramEnd"/>
      <w:r w:rsidR="00E661D9" w:rsidRPr="0093295A">
        <w:rPr>
          <w:sz w:val="24"/>
          <w:szCs w:val="24"/>
          <w:lang w:val="en-US"/>
        </w:rPr>
        <w:t xml:space="preserve"> at the first stages European science was a result of Christian Weltanschaugung evolution with its gradual elimination of pagan components.</w:t>
      </w:r>
    </w:p>
    <w:p w:rsidR="00E661D9" w:rsidRPr="006D2618" w:rsidRDefault="00E661D9" w:rsidP="00312998">
      <w:pPr>
        <w:spacing w:line="240" w:lineRule="auto"/>
        <w:jc w:val="both"/>
        <w:rPr>
          <w:sz w:val="24"/>
          <w:szCs w:val="24"/>
          <w:lang w:val="en-US"/>
        </w:rPr>
      </w:pPr>
      <w:r w:rsidRPr="0093295A">
        <w:rPr>
          <w:b/>
          <w:sz w:val="24"/>
          <w:szCs w:val="24"/>
          <w:lang w:val="en-US"/>
        </w:rPr>
        <w:t>Key words:</w:t>
      </w:r>
      <w:r w:rsidRPr="0093295A">
        <w:rPr>
          <w:sz w:val="24"/>
          <w:szCs w:val="24"/>
          <w:lang w:val="en-US"/>
        </w:rPr>
        <w:t xml:space="preserve"> modern </w:t>
      </w:r>
      <w:r w:rsidR="00B06D2C">
        <w:rPr>
          <w:sz w:val="24"/>
          <w:szCs w:val="24"/>
          <w:lang w:val="en-US"/>
        </w:rPr>
        <w:t xml:space="preserve">European </w:t>
      </w:r>
      <w:r w:rsidRPr="0093295A">
        <w:rPr>
          <w:sz w:val="24"/>
          <w:szCs w:val="24"/>
          <w:lang w:val="en-US"/>
        </w:rPr>
        <w:t>science, Christian Weltanschaugung.</w:t>
      </w:r>
    </w:p>
    <w:p w:rsidR="00DF326E" w:rsidRPr="006D2618" w:rsidRDefault="00DF326E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DF326E" w:rsidRPr="006D2618" w:rsidRDefault="00DF326E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DF326E" w:rsidRDefault="00DF326E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93295A" w:rsidRPr="0093295A" w:rsidRDefault="0093295A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DF326E" w:rsidRPr="006D2618" w:rsidRDefault="00DF326E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DF326E" w:rsidRPr="006D2618" w:rsidRDefault="00DF326E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E661D9" w:rsidRPr="0093295A" w:rsidRDefault="00E661D9" w:rsidP="00312998">
      <w:pPr>
        <w:spacing w:line="240" w:lineRule="auto"/>
        <w:jc w:val="both"/>
        <w:rPr>
          <w:sz w:val="24"/>
          <w:szCs w:val="24"/>
          <w:lang w:val="en-US"/>
        </w:rPr>
      </w:pPr>
    </w:p>
    <w:p w:rsidR="00AE2E35" w:rsidRPr="0093295A" w:rsidRDefault="00E661D9" w:rsidP="00AE2E35">
      <w:pPr>
        <w:ind w:left="7080" w:firstLine="708"/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>Р</w:t>
      </w:r>
      <w:r w:rsidR="00AE2E35" w:rsidRPr="0093295A">
        <w:rPr>
          <w:b/>
          <w:sz w:val="24"/>
          <w:szCs w:val="24"/>
        </w:rPr>
        <w:t>.М. Нугаев</w:t>
      </w:r>
    </w:p>
    <w:p w:rsidR="00AE2E35" w:rsidRPr="0093295A" w:rsidRDefault="00AE2E35" w:rsidP="00AE2E35">
      <w:pPr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 xml:space="preserve">СОЦИОКУЛЬТУРНЫЕ ОСНОВАНИЯ </w:t>
      </w:r>
      <w:r w:rsidR="00B06D2C">
        <w:rPr>
          <w:b/>
          <w:sz w:val="24"/>
          <w:szCs w:val="24"/>
        </w:rPr>
        <w:t xml:space="preserve">ЕВРОПЕЙСКОЙ </w:t>
      </w:r>
      <w:r w:rsidRPr="0093295A">
        <w:rPr>
          <w:b/>
          <w:sz w:val="24"/>
          <w:szCs w:val="24"/>
        </w:rPr>
        <w:t>НАУКИ НОВОГО ВРЕМЕНИ.</w:t>
      </w:r>
    </w:p>
    <w:p w:rsidR="00AE2E35" w:rsidRPr="0093295A" w:rsidRDefault="00AE2E35" w:rsidP="00AE2E35">
      <w:pPr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>1.ВВЕДЕНИЕ.</w:t>
      </w:r>
    </w:p>
    <w:p w:rsidR="00F93934" w:rsidRPr="0093295A" w:rsidRDefault="00AE2E35" w:rsidP="006D2618">
      <w:pPr>
        <w:pStyle w:val="a3"/>
        <w:spacing w:line="360" w:lineRule="auto"/>
        <w:jc w:val="both"/>
        <w:rPr>
          <w:sz w:val="24"/>
          <w:szCs w:val="24"/>
          <w:lang w:val="ru-RU"/>
        </w:rPr>
      </w:pPr>
      <w:r w:rsidRPr="0093295A">
        <w:rPr>
          <w:sz w:val="24"/>
          <w:szCs w:val="24"/>
          <w:lang w:val="ru-RU"/>
        </w:rPr>
        <w:t xml:space="preserve">Как произошла </w:t>
      </w:r>
      <w:r w:rsidR="00DF326E" w:rsidRPr="0093295A">
        <w:rPr>
          <w:sz w:val="24"/>
          <w:szCs w:val="24"/>
          <w:lang w:val="ru-RU"/>
        </w:rPr>
        <w:t xml:space="preserve">первая </w:t>
      </w:r>
      <w:r w:rsidRPr="0093295A">
        <w:rPr>
          <w:sz w:val="24"/>
          <w:szCs w:val="24"/>
          <w:lang w:val="ru-RU"/>
        </w:rPr>
        <w:t xml:space="preserve">научная революция? </w:t>
      </w:r>
      <w:r w:rsidRPr="006D2618">
        <w:rPr>
          <w:sz w:val="24"/>
          <w:szCs w:val="24"/>
          <w:lang w:val="ru-RU"/>
        </w:rPr>
        <w:t xml:space="preserve">Каким образом </w:t>
      </w:r>
      <w:r w:rsidR="00B06D2C">
        <w:rPr>
          <w:sz w:val="24"/>
          <w:szCs w:val="24"/>
          <w:lang w:val="ru-RU"/>
        </w:rPr>
        <w:t xml:space="preserve">европейская </w:t>
      </w:r>
      <w:r w:rsidRPr="006D2618">
        <w:rPr>
          <w:sz w:val="24"/>
          <w:szCs w:val="24"/>
          <w:lang w:val="ru-RU"/>
        </w:rPr>
        <w:t xml:space="preserve">наука Нового Времени, созданная горсткой </w:t>
      </w:r>
      <w:proofErr w:type="gramStart"/>
      <w:r w:rsidRPr="006D2618">
        <w:rPr>
          <w:sz w:val="24"/>
          <w:szCs w:val="24"/>
          <w:lang w:val="ru-RU"/>
        </w:rPr>
        <w:t>амбициозных</w:t>
      </w:r>
      <w:proofErr w:type="gramEnd"/>
      <w:r w:rsidRPr="006D2618">
        <w:rPr>
          <w:sz w:val="24"/>
          <w:szCs w:val="24"/>
          <w:lang w:val="ru-RU"/>
        </w:rPr>
        <w:t xml:space="preserve"> интеллектуалов, при глубоком недоверии и показном равнодушии, а затем и жестком противодействии со стороны Церкви (и католической, и протестантской) смогла вытеснить укорененные в тысячелетних традициях качественную физику  Аристотеля и математическую астрономию </w:t>
      </w:r>
      <w:proofErr w:type="spellStart"/>
      <w:r w:rsidRPr="0093295A">
        <w:rPr>
          <w:sz w:val="24"/>
          <w:szCs w:val="24"/>
        </w:rPr>
        <w:t>Птолемея</w:t>
      </w:r>
      <w:proofErr w:type="spellEnd"/>
      <w:r w:rsidRPr="0093295A">
        <w:rPr>
          <w:sz w:val="24"/>
          <w:szCs w:val="24"/>
        </w:rPr>
        <w:t xml:space="preserve">? </w:t>
      </w:r>
      <w:r w:rsidRPr="006D2618">
        <w:rPr>
          <w:sz w:val="24"/>
          <w:szCs w:val="24"/>
          <w:lang w:val="ru-RU"/>
        </w:rPr>
        <w:t>Какие глубокие «внутренние» импульсы и мощные «внешние» социальные движения должны были способствовать генезису, становлению и победе классической европейской науки?</w:t>
      </w:r>
      <w:r w:rsidR="00CC2E2E" w:rsidRPr="006D2618">
        <w:rPr>
          <w:sz w:val="24"/>
          <w:szCs w:val="24"/>
          <w:lang w:val="ru-RU"/>
        </w:rPr>
        <w:tab/>
      </w:r>
      <w:r w:rsidR="00CC2E2E" w:rsidRPr="006D2618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="00B06D2C">
        <w:rPr>
          <w:sz w:val="24"/>
          <w:szCs w:val="24"/>
          <w:lang w:val="ru-RU"/>
        </w:rPr>
        <w:tab/>
      </w:r>
      <w:r w:rsidRPr="0093295A">
        <w:rPr>
          <w:sz w:val="24"/>
          <w:szCs w:val="24"/>
          <w:lang w:val="ru-RU"/>
        </w:rPr>
        <w:t xml:space="preserve">Очевидно, что первое приходящее в голову, «школярское» объяснение  - апелляция к «твердым фактам», открытым создателями нового естествознания, - крайне неубедительно. </w:t>
      </w:r>
      <w:proofErr w:type="gramStart"/>
      <w:r w:rsidRPr="006D2618">
        <w:rPr>
          <w:sz w:val="24"/>
          <w:szCs w:val="24"/>
          <w:lang w:val="ru-RU"/>
        </w:rPr>
        <w:t>Обладая элементарным здравым смыслом, чрезвычайно  трудно поверить в то, что сотни поколений смелых, практичных, энергичных и толковых людей, создателей мировых империй и строителей пирамид и соборов, людей не менее трезвомыслящих и наблюдательных, чем фромборкский каноник Николай Коперник, придворный астролог  Иоганн Кеплер, гвардейский офицер Рене Декарт, придворный философ Галилео Галилей и директор монетного двора сэр Исаак Ньютон, из века в век</w:t>
      </w:r>
      <w:proofErr w:type="gramEnd"/>
      <w:r w:rsidRPr="006D2618">
        <w:rPr>
          <w:sz w:val="24"/>
          <w:szCs w:val="24"/>
          <w:lang w:val="ru-RU"/>
        </w:rPr>
        <w:t xml:space="preserve"> упорно не замечали «упрямые факты», известные сегодня каждому школьнику.</w:t>
      </w:r>
      <w:r w:rsidR="00CC2E2E" w:rsidRPr="006D2618">
        <w:rPr>
          <w:sz w:val="24"/>
          <w:szCs w:val="24"/>
          <w:lang w:val="ru-RU"/>
        </w:rPr>
        <w:tab/>
      </w:r>
      <w:r w:rsidRPr="0093295A">
        <w:rPr>
          <w:sz w:val="24"/>
          <w:szCs w:val="24"/>
          <w:lang w:val="ru-RU"/>
        </w:rPr>
        <w:t>Каким же образом  эти хрестоматийные факты вдруг неожиданно свалились на головы обалдевших от счастья будущих творцов нового естествознания для того, чтобы чудесным образом заложить прочный фундамент науки Нового Времени?</w:t>
      </w:r>
      <w:r w:rsidR="00CC2E2E" w:rsidRPr="0093295A">
        <w:rPr>
          <w:sz w:val="24"/>
          <w:szCs w:val="24"/>
          <w:lang w:val="ru-RU"/>
        </w:rPr>
        <w:tab/>
      </w:r>
      <w:r w:rsidR="00CC2E2E" w:rsidRPr="0093295A">
        <w:rPr>
          <w:sz w:val="24"/>
          <w:szCs w:val="24"/>
          <w:lang w:val="ru-RU"/>
        </w:rPr>
        <w:tab/>
      </w:r>
      <w:r w:rsidR="00CC2E2E" w:rsidRPr="0093295A">
        <w:rPr>
          <w:sz w:val="24"/>
          <w:szCs w:val="24"/>
          <w:lang w:val="ru-RU"/>
        </w:rPr>
        <w:tab/>
      </w:r>
      <w:r w:rsidR="00CC2E2E" w:rsidRPr="0093295A">
        <w:rPr>
          <w:sz w:val="24"/>
          <w:szCs w:val="24"/>
          <w:lang w:val="ru-RU"/>
        </w:rPr>
        <w:tab/>
      </w:r>
      <w:r w:rsidRPr="0093295A">
        <w:rPr>
          <w:sz w:val="24"/>
          <w:szCs w:val="24"/>
          <w:lang w:val="ru-RU"/>
        </w:rPr>
        <w:t xml:space="preserve">- </w:t>
      </w:r>
      <w:r w:rsidR="00B06D2C">
        <w:rPr>
          <w:sz w:val="24"/>
          <w:szCs w:val="24"/>
          <w:lang w:val="ru-RU"/>
        </w:rPr>
        <w:t xml:space="preserve"> </w:t>
      </w:r>
      <w:r w:rsidRPr="0093295A">
        <w:rPr>
          <w:sz w:val="24"/>
          <w:szCs w:val="24"/>
          <w:lang w:val="ru-RU"/>
        </w:rPr>
        <w:t xml:space="preserve">Литература изобилует подобными  переходящими из учебника в учебник нравоучительными историями, но обращение к </w:t>
      </w:r>
      <w:r w:rsidRPr="0093295A">
        <w:rPr>
          <w:i/>
          <w:sz w:val="24"/>
          <w:szCs w:val="24"/>
          <w:lang w:val="ru-RU"/>
        </w:rPr>
        <w:t xml:space="preserve">реальной </w:t>
      </w:r>
      <w:r w:rsidRPr="0093295A">
        <w:rPr>
          <w:sz w:val="24"/>
          <w:szCs w:val="24"/>
          <w:lang w:val="ru-RU"/>
        </w:rPr>
        <w:t>истории науки, подлинным документам эпохи позволяет поставить хотя бы некоторые их этих мифов  под сомнение.</w:t>
      </w:r>
      <w:r w:rsidR="00CC2E2E" w:rsidRPr="0093295A">
        <w:rPr>
          <w:sz w:val="24"/>
          <w:szCs w:val="24"/>
          <w:lang w:val="ru-RU"/>
        </w:rPr>
        <w:tab/>
      </w:r>
      <w:r w:rsidR="00CC2E2E" w:rsidRPr="0093295A">
        <w:rPr>
          <w:sz w:val="24"/>
          <w:szCs w:val="24"/>
          <w:lang w:val="ru-RU"/>
        </w:rPr>
        <w:tab/>
      </w:r>
      <w:r w:rsidRPr="006D2618">
        <w:rPr>
          <w:sz w:val="24"/>
          <w:szCs w:val="24"/>
          <w:lang w:val="ru-RU"/>
        </w:rPr>
        <w:t>Так, сам основатель нововременной науки Николай Коперник был почему-то далек от того, чтобы обвинять своего конкурента Клавдия Птолемея в ошибочности его предсказаний, считая птолемеевскую астрономию вполне «</w:t>
      </w:r>
      <w:r w:rsidRPr="006D2618">
        <w:rPr>
          <w:i/>
          <w:iCs/>
          <w:sz w:val="24"/>
          <w:szCs w:val="24"/>
          <w:lang w:val="ru-RU"/>
        </w:rPr>
        <w:t>соответствующей числовым данным</w:t>
      </w:r>
      <w:r w:rsidRPr="006D2618">
        <w:rPr>
          <w:sz w:val="24"/>
          <w:szCs w:val="24"/>
          <w:lang w:val="ru-RU"/>
        </w:rPr>
        <w:t xml:space="preserve">». Да, действительно, планетарные теории из геоцентрической исследовательской программы в свое время, задолго до Коперника, не раз испытывали значительные трудности в описании астрономических данных. </w:t>
      </w:r>
      <w:r w:rsidRPr="0093295A">
        <w:rPr>
          <w:sz w:val="24"/>
          <w:szCs w:val="24"/>
          <w:lang w:val="ru-RU"/>
        </w:rPr>
        <w:t xml:space="preserve">Но именно для последовательного и </w:t>
      </w:r>
      <w:r w:rsidRPr="0093295A">
        <w:rPr>
          <w:sz w:val="24"/>
          <w:szCs w:val="24"/>
          <w:lang w:val="ru-RU"/>
        </w:rPr>
        <w:lastRenderedPageBreak/>
        <w:t>успешного преодоления этих трудностей и были изобретены сначала «эпицикл»</w:t>
      </w:r>
      <w:r w:rsidR="00DF326E" w:rsidRPr="0093295A">
        <w:rPr>
          <w:sz w:val="24"/>
          <w:szCs w:val="24"/>
          <w:lang w:val="ru-RU"/>
        </w:rPr>
        <w:t xml:space="preserve"> </w:t>
      </w:r>
      <w:r w:rsidRPr="0093295A">
        <w:rPr>
          <w:sz w:val="24"/>
          <w:szCs w:val="24"/>
          <w:lang w:val="ru-RU"/>
        </w:rPr>
        <w:t>и «деферент»</w:t>
      </w:r>
      <w:r w:rsidR="00DF326E" w:rsidRPr="0093295A">
        <w:rPr>
          <w:sz w:val="24"/>
          <w:szCs w:val="24"/>
          <w:lang w:val="ru-RU"/>
        </w:rPr>
        <w:t xml:space="preserve"> (эпицикл - окружность,  центр которой движется по другой окружности – деференту), </w:t>
      </w:r>
      <w:r w:rsidRPr="0093295A">
        <w:rPr>
          <w:sz w:val="24"/>
          <w:szCs w:val="24"/>
          <w:lang w:val="ru-RU"/>
        </w:rPr>
        <w:t xml:space="preserve"> а затем </w:t>
      </w:r>
      <w:r w:rsidR="00DF326E" w:rsidRPr="0093295A">
        <w:rPr>
          <w:sz w:val="24"/>
          <w:szCs w:val="24"/>
          <w:lang w:val="ru-RU"/>
        </w:rPr>
        <w:t xml:space="preserve">и </w:t>
      </w:r>
      <w:r w:rsidRPr="0093295A">
        <w:rPr>
          <w:sz w:val="24"/>
          <w:szCs w:val="24"/>
          <w:lang w:val="ru-RU"/>
        </w:rPr>
        <w:t>т.н. «эквант»</w:t>
      </w:r>
      <w:r w:rsidR="00DF326E" w:rsidRPr="0093295A">
        <w:rPr>
          <w:sz w:val="24"/>
          <w:szCs w:val="24"/>
          <w:lang w:val="ru-RU"/>
        </w:rPr>
        <w:t xml:space="preserve"> </w:t>
      </w:r>
      <w:proofErr w:type="gramStart"/>
      <w:r w:rsidR="00DF326E" w:rsidRPr="0093295A">
        <w:rPr>
          <w:sz w:val="24"/>
          <w:szCs w:val="24"/>
          <w:lang w:val="ru-RU"/>
        </w:rPr>
        <w:t xml:space="preserve">(  </w:t>
      </w:r>
      <w:proofErr w:type="gramEnd"/>
      <w:r w:rsidR="00DF326E" w:rsidRPr="0093295A">
        <w:rPr>
          <w:sz w:val="24"/>
          <w:szCs w:val="24"/>
          <w:lang w:val="ru-RU"/>
        </w:rPr>
        <w:t>в системе  Птолемея эпицикл  каждой планеты движется  равномерно не относительно центра деферента, но относительно другой точки, получившей название «экванта»).</w:t>
      </w:r>
      <w:r w:rsidRPr="0093295A">
        <w:rPr>
          <w:sz w:val="24"/>
          <w:szCs w:val="24"/>
          <w:lang w:val="ru-RU"/>
        </w:rPr>
        <w:t xml:space="preserve"> Правда, в итоге  оказалось, что планеты движутся с равной скоростью не по своим деферентам и не относительно некоторого реального центра, как хотелось бы аристотелианской науке. Как отмечал сам Коперник,</w:t>
      </w:r>
    </w:p>
    <w:p w:rsidR="00AE2E35" w:rsidRPr="0093295A" w:rsidRDefault="00AE2E35" w:rsidP="00F93934">
      <w:pPr>
        <w:spacing w:line="240" w:lineRule="auto"/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 «осознав эти недостатки, я часто размышлял над тем, нельзя ли найти какое-нибудь </w:t>
      </w:r>
      <w:r w:rsidRPr="00B06D2C">
        <w:rPr>
          <w:iCs/>
          <w:sz w:val="24"/>
          <w:szCs w:val="24"/>
        </w:rPr>
        <w:t>более разумное</w:t>
      </w:r>
      <w:r w:rsidRPr="0093295A">
        <w:rPr>
          <w:sz w:val="24"/>
          <w:szCs w:val="24"/>
        </w:rPr>
        <w:t xml:space="preserve">  сочетание кругов, из которого </w:t>
      </w:r>
      <w:proofErr w:type="gramStart"/>
      <w:r w:rsidRPr="0093295A">
        <w:rPr>
          <w:sz w:val="24"/>
          <w:szCs w:val="24"/>
        </w:rPr>
        <w:t>можно было бы вывести каждое видимое отклонение и при котором каждый объект двигался</w:t>
      </w:r>
      <w:proofErr w:type="gramEnd"/>
      <w:r w:rsidRPr="0093295A">
        <w:rPr>
          <w:sz w:val="24"/>
          <w:szCs w:val="24"/>
        </w:rPr>
        <w:t xml:space="preserve"> бы равномерно вокруг собственного центра, как этого требует правило совершенного движения»</w:t>
      </w:r>
      <w:r w:rsidR="00EF3C81" w:rsidRPr="0093295A">
        <w:rPr>
          <w:sz w:val="24"/>
          <w:szCs w:val="24"/>
        </w:rPr>
        <w:t xml:space="preserve"> </w:t>
      </w:r>
      <w:r w:rsidR="00DF326E" w:rsidRPr="0093295A">
        <w:rPr>
          <w:sz w:val="24"/>
          <w:szCs w:val="24"/>
        </w:rPr>
        <w:t>[1</w:t>
      </w:r>
      <w:r w:rsidR="00096A94" w:rsidRPr="0093295A">
        <w:rPr>
          <w:sz w:val="24"/>
          <w:szCs w:val="24"/>
        </w:rPr>
        <w:t xml:space="preserve">, </w:t>
      </w:r>
      <w:r w:rsidR="00096A94" w:rsidRPr="0093295A">
        <w:rPr>
          <w:sz w:val="24"/>
          <w:szCs w:val="24"/>
          <w:lang w:val="en-US"/>
        </w:rPr>
        <w:t>c</w:t>
      </w:r>
      <w:r w:rsidR="00DF326E" w:rsidRPr="0093295A">
        <w:rPr>
          <w:sz w:val="24"/>
          <w:szCs w:val="24"/>
        </w:rPr>
        <w:t>.462].</w:t>
      </w:r>
    </w:p>
    <w:p w:rsidR="00AE2E35" w:rsidRPr="0093295A" w:rsidRDefault="00AE2E35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ab/>
        <w:t xml:space="preserve">А вот что говорят историки астрономии: </w:t>
      </w:r>
    </w:p>
    <w:p w:rsidR="00F93934" w:rsidRPr="0093295A" w:rsidRDefault="00AE2E35" w:rsidP="00F93934">
      <w:pPr>
        <w:spacing w:line="24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«теория Птолемея была не очень аккуратна. Положение планеты Марс на небосводе, например, она описывала с точностью около 5 градусов. Но … предсказания положений планет в теории Коперника… были в той же мере плохи…» </w:t>
      </w:r>
      <w:r w:rsidR="00EF3C81" w:rsidRPr="0093295A">
        <w:rPr>
          <w:sz w:val="24"/>
          <w:szCs w:val="24"/>
          <w:lang w:val="en-US"/>
        </w:rPr>
        <w:t>[2,</w:t>
      </w:r>
      <w:r w:rsidR="006D2618">
        <w:rPr>
          <w:sz w:val="24"/>
          <w:szCs w:val="24"/>
        </w:rPr>
        <w:t xml:space="preserve"> </w:t>
      </w:r>
      <w:r w:rsidR="00EF3C81" w:rsidRPr="0093295A">
        <w:rPr>
          <w:sz w:val="24"/>
          <w:szCs w:val="24"/>
          <w:lang w:val="en-US"/>
        </w:rPr>
        <w:t>p.266].</w:t>
      </w:r>
      <w:r w:rsidR="00CC2E2E" w:rsidRPr="0093295A">
        <w:rPr>
          <w:sz w:val="24"/>
          <w:szCs w:val="24"/>
        </w:rPr>
        <w:tab/>
      </w:r>
    </w:p>
    <w:p w:rsidR="00AE2E35" w:rsidRPr="0093295A" w:rsidRDefault="00CC2E2E" w:rsidP="00224132">
      <w:pPr>
        <w:spacing w:line="36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Согласно истории астрономии, теория Коперника не сделала астрономические таблицы лучше таблиц ее  предшественницы: средняя и максимальная ошибки были приблизительно одинаковыми (правда, их распределение было различным).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Далее, чего стоит только лубочный миф о люстре в Пизанском соборе, созерцая колебания которой во время обязательных и нудных католических месс студент Галилей открыл закон, связывающий период колебаний маятника с его длиной</w:t>
      </w:r>
      <w:r w:rsidR="00EF3C81" w:rsidRPr="0093295A">
        <w:rPr>
          <w:sz w:val="24"/>
          <w:szCs w:val="24"/>
        </w:rPr>
        <w:t xml:space="preserve"> [3,</w:t>
      </w:r>
      <w:r w:rsidR="006D2618">
        <w:rPr>
          <w:sz w:val="24"/>
          <w:szCs w:val="24"/>
        </w:rPr>
        <w:t xml:space="preserve"> </w:t>
      </w:r>
      <w:r w:rsidR="00096A94" w:rsidRPr="0093295A">
        <w:rPr>
          <w:sz w:val="24"/>
          <w:szCs w:val="24"/>
          <w:lang w:val="en-US"/>
        </w:rPr>
        <w:t>c</w:t>
      </w:r>
      <w:r w:rsidR="00EF3C81" w:rsidRPr="0093295A">
        <w:rPr>
          <w:sz w:val="24"/>
          <w:szCs w:val="24"/>
        </w:rPr>
        <w:t xml:space="preserve">.29]. </w:t>
      </w:r>
      <w:r w:rsidR="00AE2E35" w:rsidRPr="0093295A">
        <w:rPr>
          <w:sz w:val="24"/>
          <w:szCs w:val="24"/>
        </w:rPr>
        <w:t xml:space="preserve"> Увы, как показал французский историк науки Александр Койре, эта люстра была подвешена к потолку собора только через много лет </w:t>
      </w:r>
      <w:r w:rsidR="00AE2E35" w:rsidRPr="0093295A">
        <w:rPr>
          <w:i/>
          <w:sz w:val="24"/>
          <w:szCs w:val="24"/>
        </w:rPr>
        <w:t xml:space="preserve">после </w:t>
      </w:r>
      <w:r w:rsidR="00AE2E35" w:rsidRPr="0093295A">
        <w:rPr>
          <w:sz w:val="24"/>
          <w:szCs w:val="24"/>
        </w:rPr>
        <w:t xml:space="preserve">отъезда Галилея из родного города. 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То же справедливо и в отношении хрестоматийной истории о сбрасывании Галилеем деревянных и чугунных шаров с пизанской башни. Ни одного протокольного предложения с указанием конкретных дат и полученных экспериментальных результатов обнаружено не было. Более того, в своих многочисленных сочинениях Галилей об этих опытах </w:t>
      </w:r>
      <w:r w:rsidR="00AE2E35" w:rsidRPr="0093295A">
        <w:rPr>
          <w:i/>
          <w:sz w:val="24"/>
          <w:szCs w:val="24"/>
        </w:rPr>
        <w:t>ни разу не упоминал.</w:t>
      </w:r>
      <w:r w:rsidR="00AE2E35" w:rsidRPr="0093295A">
        <w:rPr>
          <w:sz w:val="24"/>
          <w:szCs w:val="24"/>
        </w:rPr>
        <w:t xml:space="preserve"> На них, правда,  ссылался его ученик Винченцо Вивиани в очерке жизни Галилея, написанном в 1654г. (но опубликованном лишь в 1717г.). Согласно Вивиани, Галилей опускал с наклонной башни в Пизе, «отлично годившейся для подобного рода опытов», полуфунтовый шар и стофунтовую бомбу. При этом оказалось, что бомба опередила шар только на несколько дюймов</w:t>
      </w:r>
      <w:r w:rsidR="00096A94" w:rsidRPr="0093295A">
        <w:rPr>
          <w:rStyle w:val="ab"/>
          <w:sz w:val="24"/>
          <w:szCs w:val="24"/>
        </w:rPr>
        <w:endnoteReference w:id="1"/>
      </w:r>
      <w:r w:rsidR="00096A94" w:rsidRPr="0093295A">
        <w:rPr>
          <w:sz w:val="24"/>
          <w:szCs w:val="24"/>
        </w:rPr>
        <w:t xml:space="preserve"> </w:t>
      </w:r>
      <w:r w:rsidR="00EF3C81" w:rsidRPr="0093295A">
        <w:rPr>
          <w:sz w:val="24"/>
          <w:szCs w:val="24"/>
        </w:rPr>
        <w:t>[3,</w:t>
      </w:r>
      <w:r w:rsidR="00EF3C81" w:rsidRPr="0093295A">
        <w:rPr>
          <w:sz w:val="24"/>
          <w:szCs w:val="24"/>
          <w:lang w:val="en-US"/>
        </w:rPr>
        <w:t>c</w:t>
      </w:r>
      <w:r w:rsidR="00EF3C81" w:rsidRPr="0093295A">
        <w:rPr>
          <w:sz w:val="24"/>
          <w:szCs w:val="24"/>
        </w:rPr>
        <w:t>.48].</w:t>
      </w:r>
      <w:r w:rsidR="00AE2E35" w:rsidRPr="0093295A">
        <w:rPr>
          <w:sz w:val="24"/>
          <w:szCs w:val="24"/>
        </w:rPr>
        <w:t xml:space="preserve"> </w:t>
      </w:r>
      <w:r w:rsid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Подобный результат трудно счесть «критическим экспериментом», учитывая к тому же, что такого рода опыты со сходными результатами были произведены еще комментатором Аристотеля, которого звали Филопон Александрийский, за тысячу лет до Галилея. 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lastRenderedPageBreak/>
        <w:tab/>
      </w:r>
      <w:r w:rsidR="00AE2E35" w:rsidRPr="0093295A">
        <w:rPr>
          <w:sz w:val="24"/>
          <w:szCs w:val="24"/>
        </w:rPr>
        <w:t>Далее, описывая не менее знаменитые опыты по движению шаров по наклонной плоскости, легшие в основу еще одной серии критических аргументов против аристотелевской механики, Галилей никаких экспериментальных результатов вообще не приводит. Он лишь вскользь замечает, что полученные им данные «дают великолепное согласие с экспериментом». Но наши  трезвомыслящие современники   справедливо отмечают, что это весьма сомнительно, поскольку точные часовые механизмы тогда еще не были изобретены, и Галилею приходилось измерять время или по своему пульсу</w:t>
      </w:r>
      <w:r w:rsidR="00096A94" w:rsidRPr="0093295A">
        <w:rPr>
          <w:sz w:val="24"/>
          <w:szCs w:val="24"/>
        </w:rPr>
        <w:t xml:space="preserve"> </w:t>
      </w:r>
      <w:r w:rsidR="006D2618">
        <w:rPr>
          <w:sz w:val="24"/>
          <w:szCs w:val="24"/>
        </w:rPr>
        <w:t xml:space="preserve">  </w:t>
      </w:r>
      <w:r w:rsidR="00096A94" w:rsidRPr="0093295A">
        <w:rPr>
          <w:sz w:val="24"/>
          <w:szCs w:val="24"/>
        </w:rPr>
        <w:t>[4, с.153]</w:t>
      </w:r>
      <w:r w:rsidR="00AE2E35" w:rsidRPr="0093295A">
        <w:rPr>
          <w:sz w:val="24"/>
          <w:szCs w:val="24"/>
        </w:rPr>
        <w:t xml:space="preserve"> или при помощи водяных часов </w:t>
      </w:r>
      <w:r w:rsidR="00096A94" w:rsidRPr="0093295A">
        <w:rPr>
          <w:sz w:val="24"/>
          <w:szCs w:val="24"/>
        </w:rPr>
        <w:t>[5, с.172].</w:t>
      </w:r>
      <w:r w:rsidR="0093295A" w:rsidRP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Несмотря на риторические призывы «изучать природу, а не Аристотеля» и язвительные комментарии в адрес инакомыслящих («когда я через мою трубу хотел показать профессорам флорентинской гимназии спутников Юпитера, то они отказались посмотреть на них и на трубу; эти люди думают, что истину следует искать не в природе, а в сличении текстов»</w:t>
      </w:r>
      <w:r w:rsidR="00096A94" w:rsidRPr="0093295A">
        <w:rPr>
          <w:sz w:val="24"/>
          <w:szCs w:val="24"/>
        </w:rPr>
        <w:t xml:space="preserve"> (цит. по</w:t>
      </w:r>
      <w:proofErr w:type="gramStart"/>
      <w:r w:rsidR="00096A94" w:rsidRPr="0093295A">
        <w:rPr>
          <w:sz w:val="24"/>
          <w:szCs w:val="24"/>
        </w:rPr>
        <w:t xml:space="preserve"> :</w:t>
      </w:r>
      <w:proofErr w:type="gramEnd"/>
      <w:r w:rsidR="00096A94" w:rsidRPr="0093295A">
        <w:rPr>
          <w:sz w:val="24"/>
          <w:szCs w:val="24"/>
        </w:rPr>
        <w:t xml:space="preserve"> [4,с.31])</w:t>
      </w:r>
      <w:r w:rsidR="00AE2E35" w:rsidRPr="0093295A">
        <w:rPr>
          <w:sz w:val="24"/>
          <w:szCs w:val="24"/>
        </w:rPr>
        <w:t xml:space="preserve"> в своих сочинениях Галилей описывает эксперименты, которые сам он никогда не проводил.</w:t>
      </w:r>
      <w:r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6115E9" w:rsidRP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И даже знаменитые астрономические открытия (при помощи изобретенного им телескопа)  Галилеем неровностей поверхностей Луны, пятен на Солнце, фаз Венеры и спутников Юпитера теряют свою бесспорную убедительность, будучи вписаны в исторический конте</w:t>
      </w:r>
      <w:proofErr w:type="gramStart"/>
      <w:r w:rsidR="00AE2E35" w:rsidRPr="0093295A">
        <w:rPr>
          <w:sz w:val="24"/>
          <w:szCs w:val="24"/>
        </w:rPr>
        <w:t>кст</w:t>
      </w:r>
      <w:r w:rsidR="006D2618">
        <w:rPr>
          <w:sz w:val="24"/>
          <w:szCs w:val="24"/>
        </w:rPr>
        <w:t xml:space="preserve"> </w:t>
      </w:r>
      <w:r w:rsidR="00AE2E35" w:rsidRPr="0093295A">
        <w:rPr>
          <w:sz w:val="24"/>
          <w:szCs w:val="24"/>
        </w:rPr>
        <w:t xml:space="preserve"> св</w:t>
      </w:r>
      <w:proofErr w:type="gramEnd"/>
      <w:r w:rsidR="00AE2E35" w:rsidRPr="0093295A">
        <w:rPr>
          <w:sz w:val="24"/>
          <w:szCs w:val="24"/>
        </w:rPr>
        <w:t>оего времени и подвергнуты спокойному анализу элементарного здравого смысла.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6D2618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Во-первых, было бы чрезвычайно странно, если бы до придворного философа герцога Медичи никто не замечал неровностей поверхности Луны. И действительно, еще Плутарх, например, а в средние века – Никола Орезм много об этом писали. При этом последний обосновывал факт  неровности поверхности Луны таким же образом, что и Галилей, но на его аргументы никто просто внимания не обратил. Почему?</w:t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Далее, как отмечал еще французский историк Люсьен Февр, подзорные трубы находились в массовом употреблении, уже начиная с XIII в., а лупа (увеличительное стекло) была известна еще со времен античности. Почему же никто, кроме профессора математики пизанского университета, не догадался направить подзорную трубу на небо и заодно совершить ряд выдающихся открытий?</w:t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А не в том ли дело, что не могли не догадаться, конечно, многие, но никто просто </w:t>
      </w:r>
      <w:r w:rsidR="00AE2E35" w:rsidRPr="0093295A">
        <w:rPr>
          <w:i/>
          <w:iCs/>
          <w:sz w:val="24"/>
          <w:szCs w:val="24"/>
        </w:rPr>
        <w:t>не осмелился</w:t>
      </w:r>
      <w:r w:rsidR="00AE2E35" w:rsidRPr="0093295A">
        <w:rPr>
          <w:sz w:val="24"/>
          <w:szCs w:val="24"/>
        </w:rPr>
        <w:t xml:space="preserve"> их идентифицировать и на весь мир </w:t>
      </w:r>
      <w:proofErr w:type="gramStart"/>
      <w:r w:rsidR="00AE2E35" w:rsidRPr="0093295A">
        <w:rPr>
          <w:sz w:val="24"/>
          <w:szCs w:val="24"/>
        </w:rPr>
        <w:t>раструбить</w:t>
      </w:r>
      <w:proofErr w:type="gramEnd"/>
      <w:r w:rsidR="00AE2E35" w:rsidRPr="0093295A">
        <w:rPr>
          <w:sz w:val="24"/>
          <w:szCs w:val="24"/>
        </w:rPr>
        <w:t xml:space="preserve"> о том, что он там увидел. Почему?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>И не потому ли, что хроматическая аберрация была действительно большой помехой, а отсутствие диафрагмы не позволяло уменьшать аберрацию сферическую? – Вполне понятно недоверие ученых первой половины XVII в.: «</w:t>
      </w:r>
      <w:r w:rsidR="00AE2E35" w:rsidRPr="0093295A">
        <w:rPr>
          <w:i/>
          <w:iCs/>
          <w:sz w:val="24"/>
          <w:szCs w:val="24"/>
        </w:rPr>
        <w:t xml:space="preserve">природа должна быть </w:t>
      </w:r>
      <w:r w:rsidR="00AE2E35" w:rsidRPr="0093295A">
        <w:rPr>
          <w:i/>
          <w:iCs/>
          <w:sz w:val="24"/>
          <w:szCs w:val="24"/>
        </w:rPr>
        <w:lastRenderedPageBreak/>
        <w:t>наблюдаема без посредника»</w:t>
      </w:r>
      <w:r w:rsidR="00AE2E35" w:rsidRPr="0093295A">
        <w:rPr>
          <w:iCs/>
          <w:sz w:val="24"/>
          <w:szCs w:val="24"/>
        </w:rPr>
        <w:t xml:space="preserve">, вызванное </w:t>
      </w:r>
      <w:r w:rsidR="00AE2E35" w:rsidRPr="0093295A">
        <w:rPr>
          <w:sz w:val="24"/>
          <w:szCs w:val="24"/>
        </w:rPr>
        <w:t xml:space="preserve">опасениями получить лишь искаженные и обманчивые изображения </w:t>
      </w:r>
      <w:r w:rsidR="006115E9" w:rsidRPr="0093295A">
        <w:rPr>
          <w:sz w:val="24"/>
          <w:szCs w:val="24"/>
        </w:rPr>
        <w:t xml:space="preserve">[6, с.324]. </w:t>
      </w:r>
      <w:r w:rsidR="00AE2E35" w:rsidRPr="0093295A">
        <w:rPr>
          <w:sz w:val="24"/>
          <w:szCs w:val="24"/>
        </w:rPr>
        <w:t xml:space="preserve">И не потому ли один из открывателей солнечных пятен, наряду с Галилеем и Фабрицием, - немецкий иезуит Шейнер – думал первоначально, что он имеет дело с </w:t>
      </w:r>
      <w:r w:rsidR="00AE2E35" w:rsidRPr="0093295A">
        <w:rPr>
          <w:i/>
          <w:sz w:val="24"/>
          <w:szCs w:val="24"/>
        </w:rPr>
        <w:t>оптической иллюзией</w:t>
      </w:r>
      <w:r w:rsidR="00AE2E35" w:rsidRPr="0093295A">
        <w:rPr>
          <w:sz w:val="24"/>
          <w:szCs w:val="24"/>
        </w:rPr>
        <w:t xml:space="preserve"> или с каким-то недостатком своего инструмента.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Ведь согласно сторонникам Аристотеля, небесные и земные объекты образованы из различных веществ и подчиняются, поэтому </w:t>
      </w:r>
      <w:r w:rsidR="00AE2E35" w:rsidRPr="0093295A">
        <w:rPr>
          <w:sz w:val="24"/>
          <w:szCs w:val="24"/>
          <w:u w:val="single"/>
        </w:rPr>
        <w:t>разным</w:t>
      </w:r>
      <w:r w:rsidR="00AE2E35" w:rsidRPr="0093295A">
        <w:rPr>
          <w:sz w:val="24"/>
          <w:szCs w:val="24"/>
        </w:rPr>
        <w:t xml:space="preserve"> законам. Вполне разумно заключить, что результат взаимодействия света (связывающего мир небесный с миром земным) нельзя экстраполировать на мир земных объектов </w:t>
      </w:r>
      <w:r w:rsidR="00A93D81" w:rsidRPr="0093295A">
        <w:rPr>
          <w:sz w:val="24"/>
          <w:szCs w:val="24"/>
        </w:rPr>
        <w:t>[7, с.131].</w:t>
      </w:r>
      <w:r w:rsidR="00AE2E35" w:rsidRPr="0093295A">
        <w:rPr>
          <w:sz w:val="24"/>
          <w:szCs w:val="24"/>
        </w:rPr>
        <w:t xml:space="preserve"> </w:t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И не это ли обстоятельство объясняет вполне разумную позицию католической церкви, которая сначала с энтузиазмом – в лице папы Павла III - поддерживала начинания Коперника, но лишь как полезную математическую гипотезу, но не как описание того, что </w:t>
      </w:r>
      <w:r w:rsidR="00AE2E35" w:rsidRPr="0093295A">
        <w:rPr>
          <w:i/>
          <w:sz w:val="24"/>
          <w:szCs w:val="24"/>
        </w:rPr>
        <w:t>в действительности</w:t>
      </w:r>
      <w:r w:rsidR="00AE2E35" w:rsidRPr="0093295A">
        <w:rPr>
          <w:sz w:val="24"/>
          <w:szCs w:val="24"/>
        </w:rPr>
        <w:t xml:space="preserve"> происходит (см. известное  «предисловие Осиандера» к книге Коперника). Католическая церковь не была оплотом </w:t>
      </w:r>
      <w:proofErr w:type="gramStart"/>
      <w:r w:rsidR="00AE2E35" w:rsidRPr="0093295A">
        <w:rPr>
          <w:sz w:val="24"/>
          <w:szCs w:val="24"/>
        </w:rPr>
        <w:t>тупоголовых</w:t>
      </w:r>
      <w:proofErr w:type="gramEnd"/>
      <w:r w:rsidR="00AE2E35" w:rsidRPr="0093295A">
        <w:rPr>
          <w:sz w:val="24"/>
          <w:szCs w:val="24"/>
        </w:rPr>
        <w:t xml:space="preserve"> и агрессивных фундаменталистов, – она старалась опираться на мнение экспертов!</w:t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AE2E35" w:rsidRPr="0093295A">
        <w:rPr>
          <w:sz w:val="24"/>
          <w:szCs w:val="24"/>
        </w:rPr>
        <w:t xml:space="preserve">Поэтому при рациональной реконструкции коперниканской революции гораздо более правдоподобными представляются объяснения, апеллирующие или непосредственно к изменениям в «духе времени», например, к «духу Ренессанса», к становлению научной (в современном смысле этого слова) методологии, или к их причинам, будь то «великие географические открытия», «падение Константинополя, заставившее эмигрировать в Италию тысячи византийских ученых», или даже к «восхождению нового класса </w:t>
      </w:r>
      <w:proofErr w:type="gramStart"/>
      <w:r w:rsidR="00AE2E35" w:rsidRPr="0093295A">
        <w:rPr>
          <w:sz w:val="24"/>
          <w:szCs w:val="24"/>
        </w:rPr>
        <w:t>с</w:t>
      </w:r>
      <w:proofErr w:type="gramEnd"/>
      <w:r w:rsidR="00AE2E35" w:rsidRPr="0093295A">
        <w:rPr>
          <w:sz w:val="24"/>
          <w:szCs w:val="24"/>
        </w:rPr>
        <w:t xml:space="preserve"> </w:t>
      </w:r>
      <w:proofErr w:type="gramStart"/>
      <w:r w:rsidR="00AE2E35" w:rsidRPr="0093295A">
        <w:rPr>
          <w:sz w:val="24"/>
          <w:szCs w:val="24"/>
        </w:rPr>
        <w:t>его</w:t>
      </w:r>
      <w:proofErr w:type="gramEnd"/>
      <w:r w:rsidR="00AE2E35" w:rsidRPr="0093295A">
        <w:rPr>
          <w:sz w:val="24"/>
          <w:szCs w:val="24"/>
        </w:rPr>
        <w:t xml:space="preserve"> более прогрессивной идеологией»</w:t>
      </w:r>
      <w:r w:rsidR="00457E12" w:rsidRPr="0093295A">
        <w:rPr>
          <w:sz w:val="24"/>
          <w:szCs w:val="24"/>
        </w:rPr>
        <w:t xml:space="preserve"> [9].</w:t>
      </w:r>
      <w:r w:rsidR="00AE2E35" w:rsidRPr="0093295A">
        <w:rPr>
          <w:sz w:val="24"/>
          <w:szCs w:val="24"/>
        </w:rPr>
        <w:t xml:space="preserve"> Подобные объяснения хорошо известны, детально проработаны и получили вполне заслуженную репутацию, «высветив» множество важных обстоятельств и интереснейших научных фактов</w:t>
      </w:r>
      <w:r w:rsidR="00457E12" w:rsidRPr="0093295A">
        <w:rPr>
          <w:sz w:val="24"/>
          <w:szCs w:val="24"/>
        </w:rPr>
        <w:t xml:space="preserve"> [10].</w:t>
      </w:r>
      <w:r w:rsidR="00AE2E35" w:rsidRPr="0093295A">
        <w:rPr>
          <w:sz w:val="24"/>
          <w:szCs w:val="24"/>
        </w:rPr>
        <w:t xml:space="preserve"> Поэтому предлагать еще одно, наконец-то Единственно Правильное Объяснение, отметающее все прочие как Печальные Заблуждения, было бы просто смешно.</w:t>
      </w:r>
    </w:p>
    <w:p w:rsidR="0001541D" w:rsidRPr="0093295A" w:rsidRDefault="00696D79" w:rsidP="00384F9D">
      <w:pPr>
        <w:spacing w:line="360" w:lineRule="auto"/>
        <w:jc w:val="both"/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t xml:space="preserve">2. </w:t>
      </w:r>
      <w:r w:rsidR="003154DF" w:rsidRPr="0093295A">
        <w:rPr>
          <w:b/>
          <w:sz w:val="24"/>
          <w:szCs w:val="24"/>
        </w:rPr>
        <w:t xml:space="preserve"> </w:t>
      </w:r>
      <w:r w:rsidR="0001541D" w:rsidRPr="0093295A">
        <w:rPr>
          <w:b/>
          <w:sz w:val="24"/>
          <w:szCs w:val="24"/>
        </w:rPr>
        <w:t xml:space="preserve">НОВОВРЕМЕННАЯ </w:t>
      </w:r>
      <w:r w:rsidR="00B06D2C">
        <w:rPr>
          <w:b/>
          <w:sz w:val="24"/>
          <w:szCs w:val="24"/>
        </w:rPr>
        <w:t xml:space="preserve">ЕВРОПЕЙСКАЯ </w:t>
      </w:r>
      <w:r w:rsidR="0001541D" w:rsidRPr="0093295A">
        <w:rPr>
          <w:b/>
          <w:sz w:val="24"/>
          <w:szCs w:val="24"/>
        </w:rPr>
        <w:t>НАУКА КАК РЕЗУЛЬТАТ СТАНОВЛЕНИЯ ХРИСТИАНСКОГО МИРОВОЗЗРЕНИЯ.</w:t>
      </w:r>
    </w:p>
    <w:p w:rsidR="00F93934" w:rsidRPr="0093295A" w:rsidRDefault="00DA16D4" w:rsidP="00224132">
      <w:pPr>
        <w:spacing w:line="360" w:lineRule="auto"/>
        <w:ind w:firstLine="708"/>
        <w:jc w:val="both"/>
        <w:rPr>
          <w:sz w:val="24"/>
          <w:szCs w:val="24"/>
        </w:rPr>
      </w:pPr>
      <w:r w:rsidRPr="0093295A">
        <w:rPr>
          <w:i/>
          <w:sz w:val="24"/>
          <w:szCs w:val="24"/>
        </w:rPr>
        <w:t>Цель данной работы – рассмотреть социокультурный контекст коперниканской революции</w:t>
      </w:r>
      <w:r w:rsidR="00457E12" w:rsidRPr="0093295A">
        <w:rPr>
          <w:sz w:val="24"/>
          <w:szCs w:val="24"/>
        </w:rPr>
        <w:t xml:space="preserve"> на основе логико-методологической модели смены  теорий, развивавшейся мной в предыдущих публикациях</w:t>
      </w:r>
      <w:r w:rsidRPr="0093295A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</w:rPr>
        <w:t xml:space="preserve">([11], [12]). </w:t>
      </w:r>
      <w:r w:rsidRPr="0093295A">
        <w:rPr>
          <w:sz w:val="24"/>
          <w:szCs w:val="24"/>
        </w:rPr>
        <w:t xml:space="preserve">Несмотря на </w:t>
      </w:r>
      <w:proofErr w:type="gramStart"/>
      <w:r w:rsidRPr="0093295A">
        <w:rPr>
          <w:sz w:val="24"/>
          <w:szCs w:val="24"/>
        </w:rPr>
        <w:t>обилие</w:t>
      </w:r>
      <w:proofErr w:type="gramEnd"/>
      <w:r w:rsidRPr="0093295A">
        <w:rPr>
          <w:sz w:val="24"/>
          <w:szCs w:val="24"/>
        </w:rPr>
        <w:t xml:space="preserve"> и самих факторов коперниканской революции, и посвященных им исследований, я полагаю, вслед за Фридрихом Шеллингом,  что все-таки можно выделить два основных, доминантных: </w:t>
      </w:r>
      <w:r w:rsidRPr="0093295A">
        <w:rPr>
          <w:sz w:val="24"/>
          <w:szCs w:val="24"/>
        </w:rPr>
        <w:lastRenderedPageBreak/>
        <w:t xml:space="preserve">«человеческая жизнь, в общем и целом вращается только вокруг двух полюсов: </w:t>
      </w:r>
      <w:r w:rsidRPr="0093295A">
        <w:rPr>
          <w:b/>
          <w:bCs/>
          <w:i/>
          <w:iCs/>
          <w:sz w:val="24"/>
          <w:szCs w:val="24"/>
        </w:rPr>
        <w:t>вокруг государства и вокруг религии</w:t>
      </w:r>
      <w:r w:rsidRPr="0093295A">
        <w:rPr>
          <w:sz w:val="24"/>
          <w:szCs w:val="24"/>
        </w:rPr>
        <w:t>»</w:t>
      </w:r>
      <w:r w:rsidR="00753391" w:rsidRPr="0093295A">
        <w:rPr>
          <w:sz w:val="24"/>
          <w:szCs w:val="24"/>
        </w:rPr>
        <w:t xml:space="preserve"> [13, с.20].</w:t>
      </w:r>
      <w:r w:rsidRPr="0093295A">
        <w:rPr>
          <w:sz w:val="24"/>
          <w:szCs w:val="24"/>
        </w:rPr>
        <w:t xml:space="preserve">  Поэтому  </w:t>
      </w:r>
      <w:r w:rsidRPr="00B06D2C">
        <w:rPr>
          <w:bCs/>
          <w:sz w:val="24"/>
          <w:szCs w:val="24"/>
        </w:rPr>
        <w:t>первым</w:t>
      </w:r>
      <w:r w:rsidRPr="0093295A">
        <w:rPr>
          <w:b/>
          <w:bCs/>
          <w:sz w:val="24"/>
          <w:szCs w:val="24"/>
        </w:rPr>
        <w:t xml:space="preserve"> </w:t>
      </w:r>
      <w:r w:rsidRPr="0093295A">
        <w:rPr>
          <w:bCs/>
          <w:sz w:val="24"/>
          <w:szCs w:val="24"/>
        </w:rPr>
        <w:t>по времени</w:t>
      </w:r>
      <w:r w:rsidRPr="0093295A">
        <w:rPr>
          <w:b/>
          <w:bCs/>
          <w:sz w:val="24"/>
          <w:szCs w:val="24"/>
        </w:rPr>
        <w:t xml:space="preserve"> </w:t>
      </w:r>
      <w:r w:rsidRPr="0093295A">
        <w:rPr>
          <w:sz w:val="24"/>
          <w:szCs w:val="24"/>
        </w:rPr>
        <w:t>фактором коперниканской революции является фактор религиозный – становление христианского мировоззрения, когда становящийся зрелым монотеизм «выдавливал» из себя элементы и своего собственного, и античного  язычества. Ведь спор, конфликт между языческой культурой и «духом христианства» прошел через всю средневековую культуру</w:t>
      </w:r>
      <w:r w:rsidR="00753391" w:rsidRPr="0093295A">
        <w:rPr>
          <w:sz w:val="24"/>
          <w:szCs w:val="24"/>
        </w:rPr>
        <w:t xml:space="preserve"> </w:t>
      </w:r>
      <w:r w:rsidRPr="0093295A">
        <w:rPr>
          <w:sz w:val="24"/>
          <w:szCs w:val="24"/>
        </w:rPr>
        <w:t xml:space="preserve"> </w:t>
      </w:r>
      <w:r w:rsidR="00753391" w:rsidRPr="0093295A">
        <w:rPr>
          <w:sz w:val="24"/>
          <w:szCs w:val="24"/>
        </w:rPr>
        <w:t>[14,с.137</w:t>
      </w:r>
      <w:r w:rsidR="0093295A" w:rsidRPr="0093295A">
        <w:rPr>
          <w:sz w:val="24"/>
          <w:szCs w:val="24"/>
        </w:rPr>
        <w:t>]</w:t>
      </w:r>
      <w:r w:rsidR="00753391" w:rsidRPr="0093295A">
        <w:rPr>
          <w:sz w:val="24"/>
          <w:szCs w:val="24"/>
        </w:rPr>
        <w:t>.</w:t>
      </w:r>
      <w:r w:rsidR="00416CF0">
        <w:rPr>
          <w:sz w:val="24"/>
          <w:szCs w:val="24"/>
        </w:rPr>
        <w:tab/>
      </w:r>
      <w:r w:rsidR="00384F9D" w:rsidRPr="0093295A">
        <w:rPr>
          <w:sz w:val="24"/>
          <w:szCs w:val="24"/>
        </w:rPr>
        <w:t>Действительно, и</w:t>
      </w:r>
      <w:r w:rsidR="003154DF" w:rsidRPr="0093295A">
        <w:rPr>
          <w:sz w:val="24"/>
          <w:szCs w:val="24"/>
        </w:rPr>
        <w:t xml:space="preserve">менно в наши дни набирает силу переоценка роли социально-экономических факторов в истории, которая отводит классическому марксизму в историографии более скромное место. Эта переоценка не может не затрагивать и </w:t>
      </w:r>
      <w:r w:rsidR="00384F9D" w:rsidRPr="0093295A">
        <w:rPr>
          <w:sz w:val="24"/>
          <w:szCs w:val="24"/>
        </w:rPr>
        <w:t xml:space="preserve">первую научную революцию </w:t>
      </w:r>
      <w:r w:rsidR="003154DF" w:rsidRPr="0093295A">
        <w:rPr>
          <w:sz w:val="24"/>
          <w:szCs w:val="24"/>
        </w:rPr>
        <w:t xml:space="preserve">и, прежде всего, влияние в ней </w:t>
      </w:r>
      <w:r w:rsidR="003154DF" w:rsidRPr="0093295A">
        <w:rPr>
          <w:b/>
          <w:bCs/>
          <w:sz w:val="24"/>
          <w:szCs w:val="24"/>
        </w:rPr>
        <w:t>религиозных</w:t>
      </w:r>
      <w:r w:rsidR="003154DF" w:rsidRPr="0093295A">
        <w:rPr>
          <w:sz w:val="24"/>
          <w:szCs w:val="24"/>
        </w:rPr>
        <w:t xml:space="preserve"> и соци</w:t>
      </w:r>
      <w:r w:rsidR="00384F9D" w:rsidRPr="0093295A">
        <w:rPr>
          <w:sz w:val="24"/>
          <w:szCs w:val="24"/>
        </w:rPr>
        <w:t>ально-политических факторов.</w:t>
      </w:r>
      <w:r w:rsidR="00384F9D" w:rsidRPr="0093295A">
        <w:rPr>
          <w:sz w:val="24"/>
          <w:szCs w:val="24"/>
        </w:rPr>
        <w:tab/>
      </w:r>
      <w:r w:rsidR="00384F9D" w:rsidRPr="0093295A">
        <w:rPr>
          <w:sz w:val="24"/>
          <w:szCs w:val="24"/>
        </w:rPr>
        <w:tab/>
      </w:r>
      <w:r w:rsidR="003154DF" w:rsidRPr="0093295A">
        <w:rPr>
          <w:sz w:val="24"/>
          <w:szCs w:val="24"/>
        </w:rPr>
        <w:t xml:space="preserve">Безусловно, факторы социально-экономические, неразрывно связанные с возвышением нового социального класса - буржуазии – и особенно со становлением его идеологии с ее базисными ценностными установками на бережливость, расчетливость, практичность и поистине пуританским презрением к бесполезным, «схоластическим» словопрениям не могли не повлиять если не на генезис науки, то хотя бы на ее становление. Но влияние этих факторов представляется гораздо </w:t>
      </w:r>
      <w:r w:rsidR="00224132">
        <w:rPr>
          <w:sz w:val="24"/>
          <w:szCs w:val="24"/>
        </w:rPr>
        <w:t>более сложным и опосредованным [15</w:t>
      </w:r>
      <w:r w:rsidR="0093295A" w:rsidRPr="0093295A">
        <w:rPr>
          <w:sz w:val="24"/>
          <w:szCs w:val="24"/>
        </w:rPr>
        <w:t>]</w:t>
      </w:r>
      <w:r w:rsidR="00753391" w:rsidRPr="0093295A">
        <w:rPr>
          <w:sz w:val="24"/>
          <w:szCs w:val="24"/>
        </w:rPr>
        <w:t>.</w:t>
      </w:r>
      <w:r w:rsidR="003154DF" w:rsidRPr="0093295A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3154DF" w:rsidRPr="0093295A">
        <w:rPr>
          <w:sz w:val="24"/>
          <w:szCs w:val="24"/>
        </w:rPr>
        <w:t xml:space="preserve">С другой стороны, в традиционных марксистских концепциях Реформации социокультурные, в частности, религиозные аспекты рассматриваются лишь как «оболочка», «религиозная маскировка» различных социальных течений и слоев. Но, с точки зрения современной отечественной историографии, это </w:t>
      </w:r>
    </w:p>
    <w:p w:rsidR="00F93934" w:rsidRPr="0093295A" w:rsidRDefault="003154DF" w:rsidP="00F93934">
      <w:pPr>
        <w:spacing w:line="24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>«модернизирует историю и не отвечает действительности XVI столетия. Недостатком такого подхода является преувеличение степени зрелости раннекапиталистических отношений и зарождающихся буржуазных элементов, недооценка того, что буржуазия, в интересах которой должна была бы совершаться революция, едва начала формиров</w:t>
      </w:r>
      <w:r w:rsidR="00416CF0">
        <w:rPr>
          <w:sz w:val="24"/>
          <w:szCs w:val="24"/>
        </w:rPr>
        <w:t>аться как особый слой общества»</w:t>
      </w:r>
      <w:r w:rsidR="00753391" w:rsidRPr="0093295A">
        <w:rPr>
          <w:sz w:val="24"/>
          <w:szCs w:val="24"/>
        </w:rPr>
        <w:t>[16, с.17]</w:t>
      </w:r>
      <w:r w:rsidR="0093295A" w:rsidRPr="0093295A">
        <w:rPr>
          <w:sz w:val="24"/>
          <w:szCs w:val="24"/>
        </w:rPr>
        <w:t>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</w:p>
    <w:p w:rsidR="003154DF" w:rsidRPr="0093295A" w:rsidRDefault="003154DF" w:rsidP="00E1360F">
      <w:pPr>
        <w:spacing w:line="360" w:lineRule="auto"/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В современной историографии подчеркивается, что материальная культура в то время в целом еще сохраняла средневековый характер. XVI-XVII вв. не знали </w:t>
      </w:r>
      <w:r w:rsidR="00416CF0">
        <w:rPr>
          <w:sz w:val="24"/>
          <w:szCs w:val="24"/>
        </w:rPr>
        <w:t xml:space="preserve">еще </w:t>
      </w:r>
      <w:r w:rsidRPr="0093295A">
        <w:rPr>
          <w:sz w:val="24"/>
          <w:szCs w:val="24"/>
        </w:rPr>
        <w:t>революционных сдвигов в технике или новых</w:t>
      </w:r>
      <w:r w:rsidR="0093295A">
        <w:rPr>
          <w:sz w:val="24"/>
          <w:szCs w:val="24"/>
        </w:rPr>
        <w:t xml:space="preserve"> источников энергии.</w:t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И  многократно воспетый </w:t>
      </w:r>
      <w:r w:rsidR="00B06D2C">
        <w:rPr>
          <w:sz w:val="24"/>
          <w:szCs w:val="24"/>
        </w:rPr>
        <w:t xml:space="preserve">Франсуа </w:t>
      </w:r>
      <w:r w:rsidRPr="0093295A">
        <w:rPr>
          <w:sz w:val="24"/>
          <w:szCs w:val="24"/>
        </w:rPr>
        <w:t xml:space="preserve">Рабле (и </w:t>
      </w:r>
      <w:r w:rsidR="00B06D2C">
        <w:rPr>
          <w:sz w:val="24"/>
          <w:szCs w:val="24"/>
        </w:rPr>
        <w:t xml:space="preserve">Михаилом </w:t>
      </w:r>
      <w:r w:rsidRPr="0093295A">
        <w:rPr>
          <w:sz w:val="24"/>
          <w:szCs w:val="24"/>
        </w:rPr>
        <w:t xml:space="preserve">Бахтиным) «дух Ренессанса» не мог не сказаться на генезисе </w:t>
      </w:r>
      <w:r w:rsidR="00B06D2C">
        <w:rPr>
          <w:sz w:val="24"/>
          <w:szCs w:val="24"/>
        </w:rPr>
        <w:t xml:space="preserve">европейской </w:t>
      </w:r>
      <w:r w:rsidRPr="0093295A">
        <w:rPr>
          <w:sz w:val="24"/>
          <w:szCs w:val="24"/>
        </w:rPr>
        <w:t xml:space="preserve">науки: Джордано Бруно и идея множественности миров, Ньютон и тайные алхимические опыты в кембриджском подвале по выяснению магической природы тяготения. Или – сам факт первой публикации галилеевских «Диалогов» на итальянском языке – обращение к широкой читательской аудитории (только второе издание вышло на латыни). Но в целом влияние гуманизма на развитие </w:t>
      </w:r>
      <w:proofErr w:type="gramStart"/>
      <w:r w:rsidRPr="0093295A">
        <w:rPr>
          <w:sz w:val="24"/>
          <w:szCs w:val="24"/>
        </w:rPr>
        <w:t>естественно-научного</w:t>
      </w:r>
      <w:proofErr w:type="gramEnd"/>
      <w:r w:rsidRPr="0093295A">
        <w:rPr>
          <w:sz w:val="24"/>
          <w:szCs w:val="24"/>
        </w:rPr>
        <w:t xml:space="preserve"> знания часто преувеличивается, как и влияние </w:t>
      </w:r>
      <w:r w:rsidRPr="0093295A">
        <w:rPr>
          <w:sz w:val="24"/>
          <w:szCs w:val="24"/>
        </w:rPr>
        <w:lastRenderedPageBreak/>
        <w:t xml:space="preserve">религиозной реформации. </w:t>
      </w:r>
      <w:proofErr w:type="gramStart"/>
      <w:r w:rsidRPr="0093295A">
        <w:rPr>
          <w:sz w:val="24"/>
          <w:szCs w:val="24"/>
        </w:rPr>
        <w:t>Последняя</w:t>
      </w:r>
      <w:proofErr w:type="gramEnd"/>
      <w:r w:rsidRPr="0093295A">
        <w:rPr>
          <w:sz w:val="24"/>
          <w:szCs w:val="24"/>
        </w:rPr>
        <w:t xml:space="preserve"> означала </w:t>
      </w:r>
      <w:r w:rsidR="00B06D2C" w:rsidRPr="0093295A">
        <w:rPr>
          <w:sz w:val="24"/>
          <w:szCs w:val="24"/>
        </w:rPr>
        <w:t xml:space="preserve">для науки </w:t>
      </w:r>
      <w:r w:rsidRPr="0093295A">
        <w:rPr>
          <w:sz w:val="24"/>
          <w:szCs w:val="24"/>
        </w:rPr>
        <w:t xml:space="preserve">даже определенный регресс, поскольку со своим акцентом на искренности христианской веры усиливала устремления  в потусторонний мир. </w:t>
      </w:r>
      <w:r w:rsidR="00B06D2C">
        <w:rPr>
          <w:sz w:val="24"/>
          <w:szCs w:val="24"/>
        </w:rPr>
        <w:t>Несмотря на «тезис Мертона», п</w:t>
      </w:r>
      <w:r w:rsidRPr="0093295A">
        <w:rPr>
          <w:sz w:val="24"/>
          <w:szCs w:val="24"/>
        </w:rPr>
        <w:t xml:space="preserve">ротестантская церковь относилась и к Копернику, и к Кеплеру не менее враждебно, чем католическая </w:t>
      </w:r>
      <w:r w:rsidR="00413177" w:rsidRPr="0093295A">
        <w:rPr>
          <w:sz w:val="24"/>
          <w:szCs w:val="24"/>
        </w:rPr>
        <w:t>[3].</w:t>
      </w:r>
      <w:r w:rsidR="00B06D2C">
        <w:rPr>
          <w:sz w:val="24"/>
          <w:szCs w:val="24"/>
        </w:rPr>
        <w:tab/>
      </w:r>
      <w:r w:rsidR="00B06D2C">
        <w:rPr>
          <w:sz w:val="24"/>
          <w:szCs w:val="24"/>
        </w:rPr>
        <w:tab/>
      </w:r>
      <w:r w:rsidR="00B06D2C">
        <w:rPr>
          <w:sz w:val="24"/>
          <w:szCs w:val="24"/>
        </w:rPr>
        <w:tab/>
      </w:r>
      <w:r w:rsidR="00B06D2C">
        <w:rPr>
          <w:sz w:val="24"/>
          <w:szCs w:val="24"/>
        </w:rPr>
        <w:tab/>
      </w:r>
      <w:r w:rsidR="00416CF0">
        <w:rPr>
          <w:sz w:val="24"/>
          <w:szCs w:val="24"/>
        </w:rPr>
        <w:t>Но</w:t>
      </w:r>
      <w:r w:rsidRPr="0093295A">
        <w:rPr>
          <w:sz w:val="24"/>
          <w:szCs w:val="24"/>
        </w:rPr>
        <w:t xml:space="preserve"> и гуманизм не мог создать новой эпохи для науки, поскольку почвой, на которой он вырос, были университеты, между тем как Коперник, Кеплер, Тихо Браге, Декарт, Герике и др. стояли в стороне от тогдашней университетской жизни, часто относившейся к естественнонаучным исследова</w:t>
      </w:r>
      <w:r w:rsidR="00416CF0">
        <w:rPr>
          <w:sz w:val="24"/>
          <w:szCs w:val="24"/>
        </w:rPr>
        <w:t>ниям настороженно и  отрицательно.</w:t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Pr="0093295A">
        <w:rPr>
          <w:sz w:val="24"/>
          <w:szCs w:val="24"/>
        </w:rPr>
        <w:t>В итоге и реформация, и гуманизм -  это все-таки побочные эффекты, которые уводят в сторону</w:t>
      </w:r>
      <w:r w:rsidR="00E1360F">
        <w:rPr>
          <w:sz w:val="24"/>
          <w:szCs w:val="24"/>
        </w:rPr>
        <w:t xml:space="preserve"> от реальности. А реальность</w:t>
      </w:r>
      <w:r w:rsidR="00416CF0">
        <w:rPr>
          <w:sz w:val="24"/>
          <w:szCs w:val="24"/>
        </w:rPr>
        <w:t xml:space="preserve"> </w:t>
      </w:r>
      <w:r w:rsidRPr="0093295A">
        <w:rPr>
          <w:sz w:val="24"/>
          <w:szCs w:val="24"/>
        </w:rPr>
        <w:t xml:space="preserve"> – </w:t>
      </w:r>
      <w:r w:rsidR="00416CF0">
        <w:rPr>
          <w:sz w:val="24"/>
          <w:szCs w:val="24"/>
        </w:rPr>
        <w:t xml:space="preserve">это </w:t>
      </w:r>
      <w:r w:rsidRPr="0093295A">
        <w:rPr>
          <w:sz w:val="24"/>
          <w:szCs w:val="24"/>
        </w:rPr>
        <w:t xml:space="preserve">контрреформация, основание ордена иезуитов (один из лучших выпускников иезуитского колледжа – </w:t>
      </w:r>
      <w:r w:rsidR="00416CF0">
        <w:rPr>
          <w:sz w:val="24"/>
          <w:szCs w:val="24"/>
        </w:rPr>
        <w:t xml:space="preserve">Рене </w:t>
      </w:r>
      <w:r w:rsidRPr="0093295A">
        <w:rPr>
          <w:sz w:val="24"/>
          <w:szCs w:val="24"/>
        </w:rPr>
        <w:t>Декарт), нарастание народной религиозности, всплески демономании в конце XVI- первой половины XVII в., кровопро</w:t>
      </w:r>
      <w:r w:rsidR="00416CF0">
        <w:rPr>
          <w:sz w:val="24"/>
          <w:szCs w:val="24"/>
        </w:rPr>
        <w:t xml:space="preserve">литные религиозные войны. (Наподобие </w:t>
      </w:r>
      <w:r w:rsidRPr="0093295A">
        <w:rPr>
          <w:sz w:val="24"/>
          <w:szCs w:val="24"/>
        </w:rPr>
        <w:t xml:space="preserve"> той тридцатилетней войны между католическими и протестантскими странами, которая «красным колесом» прошлась по судьбе </w:t>
      </w:r>
      <w:r w:rsidR="00416CF0">
        <w:rPr>
          <w:sz w:val="24"/>
          <w:szCs w:val="24"/>
        </w:rPr>
        <w:t xml:space="preserve">Галилео </w:t>
      </w:r>
      <w:r w:rsidRPr="0093295A">
        <w:rPr>
          <w:sz w:val="24"/>
          <w:szCs w:val="24"/>
        </w:rPr>
        <w:t>Галилея).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proofErr w:type="gramStart"/>
      <w:r w:rsidRPr="0093295A">
        <w:rPr>
          <w:sz w:val="24"/>
          <w:szCs w:val="24"/>
        </w:rPr>
        <w:t>Ни каноник католической церкви и мировой судья Николай Коперник, ни выпускник теологического факультета тюбингенского университета</w:t>
      </w:r>
      <w:r w:rsidR="00416CF0">
        <w:rPr>
          <w:sz w:val="24"/>
          <w:szCs w:val="24"/>
        </w:rPr>
        <w:t xml:space="preserve">, преподаватель математики </w:t>
      </w:r>
      <w:r w:rsidRPr="0093295A">
        <w:rPr>
          <w:sz w:val="24"/>
          <w:szCs w:val="24"/>
        </w:rPr>
        <w:t xml:space="preserve"> и придворный астролог Иоганн Кеплер, ни гвардейский офицер и дворянин Рене Декарт, ни профессор математики и придворный философ герцога Медичи Галилео Галилей, ни профессор Тринити Колледжа, а впоследствии президент королевского общества и директор королевского монетного двора сэр Исаак Ньютон никакого непосредственного отношения к</w:t>
      </w:r>
      <w:proofErr w:type="gramEnd"/>
      <w:r w:rsidRPr="0093295A">
        <w:rPr>
          <w:sz w:val="24"/>
          <w:szCs w:val="24"/>
        </w:rPr>
        <w:t xml:space="preserve"> классу нарождающейся буржуазии не имели. Но зато были тесно связаны с двумя гораздо более влиятельными в то время социальными институтами – </w:t>
      </w:r>
      <w:r w:rsidRPr="0093295A">
        <w:rPr>
          <w:b/>
          <w:sz w:val="24"/>
          <w:szCs w:val="24"/>
        </w:rPr>
        <w:t>Церковью</w:t>
      </w:r>
      <w:r w:rsidRPr="0093295A">
        <w:rPr>
          <w:sz w:val="24"/>
          <w:szCs w:val="24"/>
        </w:rPr>
        <w:t xml:space="preserve"> и </w:t>
      </w:r>
      <w:r w:rsidRPr="0093295A">
        <w:rPr>
          <w:b/>
          <w:sz w:val="24"/>
          <w:szCs w:val="24"/>
        </w:rPr>
        <w:t>Государством</w:t>
      </w:r>
      <w:r w:rsidR="00416CF0">
        <w:rPr>
          <w:sz w:val="24"/>
          <w:szCs w:val="24"/>
        </w:rPr>
        <w:t>.</w:t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Не легче ли обратиться </w:t>
      </w:r>
      <w:r w:rsidR="00E1360F">
        <w:rPr>
          <w:sz w:val="24"/>
          <w:szCs w:val="24"/>
        </w:rPr>
        <w:t xml:space="preserve">для объяснения </w:t>
      </w:r>
      <w:r w:rsidRPr="0093295A">
        <w:rPr>
          <w:sz w:val="24"/>
          <w:szCs w:val="24"/>
        </w:rPr>
        <w:t xml:space="preserve">к этим двум очевидным «внешним» причинам коперниканской революции, влияние которых на судьбы </w:t>
      </w:r>
      <w:r w:rsidR="00416CF0">
        <w:rPr>
          <w:sz w:val="24"/>
          <w:szCs w:val="24"/>
        </w:rPr>
        <w:t xml:space="preserve">ее участников </w:t>
      </w:r>
      <w:r w:rsidRPr="0093295A">
        <w:rPr>
          <w:sz w:val="24"/>
          <w:szCs w:val="24"/>
        </w:rPr>
        <w:t xml:space="preserve">трудно переоценить,  чем строить воздушные замки из коварных наполеоновских планов нарождающейся буржуазии и мистических </w:t>
      </w:r>
      <w:r w:rsidR="00E1360F">
        <w:rPr>
          <w:sz w:val="24"/>
          <w:szCs w:val="24"/>
        </w:rPr>
        <w:t xml:space="preserve">подпольных </w:t>
      </w:r>
      <w:r w:rsidRPr="0093295A">
        <w:rPr>
          <w:sz w:val="24"/>
          <w:szCs w:val="24"/>
        </w:rPr>
        <w:t xml:space="preserve">знаний </w:t>
      </w:r>
      <w:r w:rsidR="00416CF0">
        <w:rPr>
          <w:sz w:val="24"/>
          <w:szCs w:val="24"/>
        </w:rPr>
        <w:t>алхимиков</w:t>
      </w:r>
      <w:r w:rsidR="00350B45">
        <w:rPr>
          <w:sz w:val="24"/>
          <w:szCs w:val="24"/>
        </w:rPr>
        <w:t xml:space="preserve"> из ренессансного «</w:t>
      </w:r>
      <w:proofErr w:type="spellStart"/>
      <w:r w:rsidR="00350B45">
        <w:rPr>
          <w:sz w:val="24"/>
          <w:szCs w:val="24"/>
        </w:rPr>
        <w:t>андерграунда</w:t>
      </w:r>
      <w:proofErr w:type="spellEnd"/>
      <w:r w:rsidR="00350B45">
        <w:rPr>
          <w:sz w:val="24"/>
          <w:szCs w:val="24"/>
        </w:rPr>
        <w:t>»</w:t>
      </w:r>
      <w:r w:rsidR="00416CF0">
        <w:rPr>
          <w:sz w:val="24"/>
          <w:szCs w:val="24"/>
        </w:rPr>
        <w:t xml:space="preserve">? </w:t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416CF0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proofErr w:type="gramStart"/>
      <w:r w:rsidRPr="0093295A">
        <w:rPr>
          <w:sz w:val="24"/>
          <w:szCs w:val="24"/>
        </w:rPr>
        <w:t xml:space="preserve">И тогда становится очевидным и понятным и явное презрение Николая Коперника к пестрым языческим построениям Птолемея (за системой которого стояла  пронизанная античной чувственностью физика другого язычника – Аристотеля), и самоотверженная попытка фромборкского каноника, племянника и секретаря кардинала польской католической церкви создать такую систему мироздания, которая соответствовала бы не букве, а </w:t>
      </w:r>
      <w:r w:rsidRPr="0093295A">
        <w:rPr>
          <w:i/>
          <w:iCs/>
          <w:sz w:val="24"/>
          <w:szCs w:val="24"/>
        </w:rPr>
        <w:t>духу</w:t>
      </w:r>
      <w:r w:rsidR="00350B45">
        <w:rPr>
          <w:i/>
          <w:iCs/>
          <w:sz w:val="24"/>
          <w:szCs w:val="24"/>
        </w:rPr>
        <w:t xml:space="preserve"> моноцентризма</w:t>
      </w:r>
      <w:r w:rsidRPr="0093295A">
        <w:rPr>
          <w:sz w:val="24"/>
          <w:szCs w:val="24"/>
        </w:rPr>
        <w:t>.</w:t>
      </w:r>
      <w:proofErr w:type="gramEnd"/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lastRenderedPageBreak/>
        <w:tab/>
        <w:t>И попытки Галилея прочесть Книгу П</w:t>
      </w:r>
      <w:r w:rsidRPr="0093295A">
        <w:rPr>
          <w:sz w:val="24"/>
          <w:szCs w:val="24"/>
        </w:rPr>
        <w:t xml:space="preserve">рироды, написанную Великим Демиургом математическим, геометрическим языком, трактуя «вывернутые наизнанку» </w:t>
      </w:r>
      <w:r w:rsidR="007F5A38">
        <w:rPr>
          <w:sz w:val="24"/>
          <w:szCs w:val="24"/>
        </w:rPr>
        <w:t>(М.К. Мамард</w:t>
      </w:r>
      <w:r w:rsidR="00350B45">
        <w:rPr>
          <w:sz w:val="24"/>
          <w:szCs w:val="24"/>
        </w:rPr>
        <w:t xml:space="preserve">ашвили) </w:t>
      </w:r>
      <w:r w:rsidRPr="0093295A">
        <w:rPr>
          <w:sz w:val="24"/>
          <w:szCs w:val="24"/>
        </w:rPr>
        <w:t>аристотелевские сущности как пределы земных процессов.</w:t>
      </w:r>
      <w:r w:rsidRPr="0093295A">
        <w:rPr>
          <w:sz w:val="24"/>
          <w:szCs w:val="24"/>
        </w:rPr>
        <w:tab/>
        <w:t>И фанатичные попытки выпускника теологического факультета тюбингенского университета Иоганна Кеплера уловить гармонию небесных сфер</w:t>
      </w:r>
      <w:r w:rsidR="00350B45">
        <w:rPr>
          <w:sz w:val="24"/>
          <w:szCs w:val="24"/>
        </w:rPr>
        <w:t xml:space="preserve"> («мы, астрономы, священнослужители природы»; Кеплер </w:t>
      </w:r>
      <w:r w:rsidRPr="0093295A">
        <w:rPr>
          <w:sz w:val="24"/>
          <w:szCs w:val="24"/>
        </w:rPr>
        <w:t xml:space="preserve"> действительно верил в то, что планеты, вращающиеся вокруг Солнца, поют хоралы! -  только никто, кроме него, их не слышит).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  <w:t>И выстроенную Ньютоном мощную, величественную картину Вселенной, созданную восседающим на небесном троне всемогущим Богом Вседержителем, создавшим Вселенную по образу и подобию абсолютной монархии.</w:t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="00350B45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Конечно, отношение католической Церкви к зарождающейся науке было неоднозначным. </w:t>
      </w:r>
      <w:proofErr w:type="gramStart"/>
      <w:r w:rsidRPr="0093295A">
        <w:rPr>
          <w:sz w:val="24"/>
          <w:szCs w:val="24"/>
        </w:rPr>
        <w:t xml:space="preserve">С энтузиазмом поддержав смелые инновации фромборкского каноника и даже уговорив его опубликовать свой главный труд, она затем испугалась поднимающего голову протестантизма  и по чисто тактическим соображениям (за которые она  потом долго извинялась вплоть до Иоанна Павла </w:t>
      </w:r>
      <w:r w:rsidRPr="0093295A">
        <w:rPr>
          <w:sz w:val="24"/>
          <w:szCs w:val="24"/>
          <w:lang w:val="en-US"/>
        </w:rPr>
        <w:t>II</w:t>
      </w:r>
      <w:r w:rsidRPr="0093295A">
        <w:rPr>
          <w:sz w:val="24"/>
          <w:szCs w:val="24"/>
        </w:rPr>
        <w:t>) устроила религиозно-нравоучительное ток-шоу – «процесс Галилея» – для того, чтобы успокоить испанцев - союзников в 30-летней войне против протестантских стран.</w:t>
      </w:r>
      <w:proofErr w:type="gramEnd"/>
      <w:r w:rsidRPr="0093295A">
        <w:rPr>
          <w:sz w:val="24"/>
          <w:szCs w:val="24"/>
        </w:rPr>
        <w:t xml:space="preserve"> (А заодно и своих итальянских вольнодумцев попугать). Конечно, никто Галилея на дыбу не вздергивал, да и в тюрьме он не сидел, но жизнь ему ватиканские интриганы все-таки поломали.</w:t>
      </w:r>
      <w:r w:rsidR="0001541D" w:rsidRPr="0093295A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Таким образом, на первых этапах зарождения и становления нововременной </w:t>
      </w:r>
      <w:r w:rsidR="00350B45">
        <w:rPr>
          <w:sz w:val="24"/>
          <w:szCs w:val="24"/>
        </w:rPr>
        <w:t xml:space="preserve">европейской </w:t>
      </w:r>
      <w:r w:rsidRPr="0093295A">
        <w:rPr>
          <w:sz w:val="24"/>
          <w:szCs w:val="24"/>
        </w:rPr>
        <w:t xml:space="preserve">науки доминирующую роль играл такой мощнейший социокультурный фактор, как христианская религия. </w:t>
      </w:r>
      <w:r w:rsidR="00E1360F">
        <w:rPr>
          <w:sz w:val="24"/>
          <w:szCs w:val="24"/>
        </w:rPr>
        <w:t>С историографической точки зрения р</w:t>
      </w:r>
      <w:r w:rsidRPr="0093295A">
        <w:rPr>
          <w:sz w:val="24"/>
          <w:szCs w:val="24"/>
        </w:rPr>
        <w:t>елигиозность ни каноника Коперника, ни теолога (по базовому образованию) Кеплера, ни Галилея (обе дочери – католические монахини), ни выпускника иезуитского колледжа Декарта, ни  Ньютона (</w:t>
      </w:r>
      <w:r w:rsidR="00E1360F">
        <w:rPr>
          <w:sz w:val="24"/>
          <w:szCs w:val="24"/>
        </w:rPr>
        <w:t xml:space="preserve">сам текст «Математических начал натуральной философии», </w:t>
      </w:r>
      <w:r w:rsidRPr="0093295A">
        <w:rPr>
          <w:sz w:val="24"/>
          <w:szCs w:val="24"/>
        </w:rPr>
        <w:t xml:space="preserve">переписка с </w:t>
      </w:r>
      <w:proofErr w:type="gramStart"/>
      <w:r w:rsidRPr="0093295A">
        <w:rPr>
          <w:sz w:val="24"/>
          <w:szCs w:val="24"/>
        </w:rPr>
        <w:t>преподобным</w:t>
      </w:r>
      <w:proofErr w:type="gramEnd"/>
      <w:r w:rsidRPr="0093295A">
        <w:rPr>
          <w:sz w:val="24"/>
          <w:szCs w:val="24"/>
        </w:rPr>
        <w:t xml:space="preserve"> Бентли) никаких сомнений не вызывает. Да и элементарный здравый смысл подсказывает, что </w:t>
      </w:r>
      <w:r w:rsidRPr="0093295A">
        <w:rPr>
          <w:i/>
          <w:sz w:val="24"/>
          <w:szCs w:val="24"/>
        </w:rPr>
        <w:t>фанатически верить в существование простых математических законов мироздания (и посвятить всю жизнь их весьма рискованным для академической карьеры поискам) без веры в их Творца невозможно.</w:t>
      </w:r>
      <w:r w:rsidR="00350B45">
        <w:rPr>
          <w:sz w:val="24"/>
          <w:szCs w:val="24"/>
        </w:rPr>
        <w:t xml:space="preserve"> </w:t>
      </w:r>
      <w:r w:rsidRPr="0093295A">
        <w:rPr>
          <w:sz w:val="24"/>
          <w:szCs w:val="24"/>
        </w:rPr>
        <w:t xml:space="preserve">Как справедливо отмечал в своем отзыве на книгу Вайцзеккера </w:t>
      </w:r>
      <w:r w:rsidR="00350B45">
        <w:rPr>
          <w:sz w:val="24"/>
          <w:szCs w:val="24"/>
        </w:rPr>
        <w:t xml:space="preserve">его учитель и друг </w:t>
      </w:r>
      <w:r w:rsidRPr="0093295A">
        <w:rPr>
          <w:sz w:val="24"/>
          <w:szCs w:val="24"/>
        </w:rPr>
        <w:t xml:space="preserve">Вернер Гейзенберг, </w:t>
      </w:r>
    </w:p>
    <w:p w:rsidR="003154DF" w:rsidRPr="0093295A" w:rsidRDefault="003154DF" w:rsidP="003154DF">
      <w:pPr>
        <w:pStyle w:val="a6"/>
        <w:ind w:firstLine="0"/>
        <w:rPr>
          <w:sz w:val="24"/>
        </w:rPr>
      </w:pPr>
      <w:r w:rsidRPr="0093295A">
        <w:rPr>
          <w:sz w:val="24"/>
        </w:rPr>
        <w:t xml:space="preserve">«нам следовало бы, пожалуй, вкратце выяснить вопрос, что служило Копернику, Галилею и Кеплеру опорой в их доверии к этому новому пути. Результаты исследования Вайцзеккера заставляют нас, как мне кажется, констатировать, что эта основа была, прежде всего, теологической. Галилей говорил, что природа, вторая книга Бога (первая – Библия), написана математическими буквами, и мы должны выучить ее алфавит, если хотим ее читать. Кеплер в своей работе о мировой гармонии еще более прямолинеен; он говорит: Бог создал мир согласно своим творящим идеям. Эти идеи суть те чистые </w:t>
      </w:r>
      <w:r w:rsidRPr="0093295A">
        <w:rPr>
          <w:sz w:val="24"/>
        </w:rPr>
        <w:lastRenderedPageBreak/>
        <w:t xml:space="preserve">архетипические формы, которые Платон называл идеями, и они постигаются человеком в виде математических соотношений. Человек способен понимать их потому, что он сотворен как духовное подобие божие. Физика есть отражение божественных творящих идей, и потому физика есть служение Богу» </w:t>
      </w:r>
      <w:r w:rsidR="00413177" w:rsidRPr="0093295A">
        <w:rPr>
          <w:sz w:val="24"/>
        </w:rPr>
        <w:t>[17, с.232-233].</w:t>
      </w:r>
    </w:p>
    <w:p w:rsidR="003154DF" w:rsidRPr="0093295A" w:rsidRDefault="003154DF" w:rsidP="003154DF">
      <w:pPr>
        <w:pStyle w:val="a6"/>
        <w:ind w:firstLine="0"/>
        <w:rPr>
          <w:sz w:val="24"/>
        </w:rPr>
      </w:pPr>
    </w:p>
    <w:p w:rsidR="00DA16D4" w:rsidRPr="0093295A" w:rsidRDefault="00135DB2" w:rsidP="00E1360F">
      <w:pPr>
        <w:spacing w:line="360" w:lineRule="auto"/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Для более полной и </w:t>
      </w:r>
      <w:r w:rsidR="00A00A83">
        <w:rPr>
          <w:sz w:val="24"/>
          <w:szCs w:val="24"/>
        </w:rPr>
        <w:t xml:space="preserve">последовательной, </w:t>
      </w:r>
      <w:r w:rsidRPr="0093295A">
        <w:rPr>
          <w:sz w:val="24"/>
          <w:szCs w:val="24"/>
        </w:rPr>
        <w:t xml:space="preserve">систематической рациональной реконструкции «твердого ядра», «эвристики» и «защитного пояса» коперниканской </w:t>
      </w:r>
      <w:r w:rsidR="00A00A83">
        <w:rPr>
          <w:sz w:val="24"/>
          <w:szCs w:val="24"/>
        </w:rPr>
        <w:t xml:space="preserve">научно-исследовательской </w:t>
      </w:r>
      <w:r w:rsidRPr="0093295A">
        <w:rPr>
          <w:sz w:val="24"/>
          <w:szCs w:val="24"/>
        </w:rPr>
        <w:t xml:space="preserve">программы необходимо обратиться к творчеству одного из </w:t>
      </w:r>
      <w:r w:rsidR="00A00A83">
        <w:rPr>
          <w:sz w:val="24"/>
          <w:szCs w:val="24"/>
        </w:rPr>
        <w:t xml:space="preserve">крупнейших теологов, </w:t>
      </w:r>
      <w:r w:rsidRPr="0093295A">
        <w:rPr>
          <w:sz w:val="24"/>
          <w:szCs w:val="24"/>
        </w:rPr>
        <w:t>философов</w:t>
      </w:r>
      <w:r w:rsidR="00A00A83">
        <w:rPr>
          <w:sz w:val="24"/>
          <w:szCs w:val="24"/>
        </w:rPr>
        <w:t xml:space="preserve">, математиков, астрономов и юристов </w:t>
      </w:r>
      <w:r w:rsidRPr="0093295A">
        <w:rPr>
          <w:sz w:val="24"/>
          <w:szCs w:val="24"/>
        </w:rPr>
        <w:t xml:space="preserve"> XV века </w:t>
      </w:r>
      <w:r w:rsidR="00A00A83">
        <w:rPr>
          <w:sz w:val="24"/>
          <w:szCs w:val="24"/>
        </w:rPr>
        <w:t xml:space="preserve">– кардинала Николая Кузанского </w:t>
      </w:r>
      <w:r w:rsidR="00A00A83" w:rsidRPr="00F044C2">
        <w:rPr>
          <w:sz w:val="24"/>
          <w:szCs w:val="24"/>
        </w:rPr>
        <w:t>(1401-1464). Современникам его работы были хорошо известны</w:t>
      </w:r>
      <w:r w:rsidR="00350B45" w:rsidRPr="00F044C2">
        <w:rPr>
          <w:sz w:val="24"/>
          <w:szCs w:val="24"/>
        </w:rPr>
        <w:t xml:space="preserve">; </w:t>
      </w:r>
      <w:r w:rsidR="00F044C2" w:rsidRPr="00F044C2">
        <w:rPr>
          <w:sz w:val="24"/>
          <w:szCs w:val="24"/>
        </w:rPr>
        <w:t>среди его внимательных читателей нельзя не назвать Коперника, Кеплера и Галилея.</w:t>
      </w:r>
      <w:r w:rsidR="00F044C2">
        <w:t xml:space="preserve"> </w:t>
      </w:r>
      <w:r w:rsidRPr="0093295A">
        <w:rPr>
          <w:sz w:val="24"/>
          <w:szCs w:val="24"/>
        </w:rPr>
        <w:t xml:space="preserve">Это в работах </w:t>
      </w:r>
      <w:r w:rsidR="00F044C2">
        <w:rPr>
          <w:sz w:val="24"/>
          <w:szCs w:val="24"/>
        </w:rPr>
        <w:t xml:space="preserve">Кузанского </w:t>
      </w:r>
      <w:r w:rsidRPr="0093295A">
        <w:rPr>
          <w:sz w:val="24"/>
          <w:szCs w:val="24"/>
        </w:rPr>
        <w:t>метафизические интуиции, составлявшие «дух времени» и подпитывавшие творчество Коперника, Кеплера, Галилея и Ньютона, получили продуманный, систематический характер. Монотеистический креационизм  кардинала Кузанского был направлен против птолемеевско - аристотелевского космоса: в качестве тварного небо ничем не отличалось от земли. С другой стороны, ренессансная трактовка человека как «второго бога», умелого творца идеальных (математических) мыслительных «сущностей», закладывала теоретико-методологические основы математического естествознания</w:t>
      </w:r>
      <w:r w:rsidR="00413177" w:rsidRPr="0093295A">
        <w:rPr>
          <w:sz w:val="24"/>
          <w:szCs w:val="24"/>
        </w:rPr>
        <w:tab/>
        <w:t>[18].</w:t>
      </w:r>
      <w:r w:rsidR="00413177" w:rsidRPr="0093295A">
        <w:rPr>
          <w:sz w:val="24"/>
          <w:szCs w:val="24"/>
        </w:rPr>
        <w:tab/>
      </w:r>
      <w:r w:rsidR="00413177" w:rsidRPr="0093295A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DA16D4" w:rsidRPr="0093295A">
        <w:rPr>
          <w:sz w:val="24"/>
          <w:szCs w:val="24"/>
        </w:rPr>
        <w:t>В генезисе коперниканской программы, ее становлении и победе особую роль сыграло основное противоречие, выявление (осознание) и частичное разрешение которого составляет  суть коперниканской революции. Оно уже давно, где-то в 50-х гг. прошлого века было выявлено французским историком и философом науки Александром Койре в ряде работ,  позже переведенных на русский язык. Это противоречие – «</w:t>
      </w:r>
      <w:r w:rsidR="00DA16D4" w:rsidRPr="0093295A">
        <w:rPr>
          <w:i/>
          <w:sz w:val="24"/>
          <w:szCs w:val="24"/>
        </w:rPr>
        <w:t>вопиющий разрыв</w:t>
      </w:r>
      <w:r w:rsidR="00DA16D4" w:rsidRPr="0093295A">
        <w:rPr>
          <w:sz w:val="24"/>
          <w:szCs w:val="24"/>
        </w:rPr>
        <w:t>» (термин А. Койре) между математической астрономией и квалитативистской физикой Аристотеля в рамках птолемеевой космологии. Соответственно, основной мотив создания собственной – гелиоцентрической – программы состоял не в стремлении устранить расхождения определенных положений птолемеевской космологии с опытом, а в соображениях эстетического и метафизического порядка, связанных с осознанием Коперником указанного выше дуализма.</w:t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CA1E32">
        <w:rPr>
          <w:sz w:val="24"/>
          <w:szCs w:val="24"/>
        </w:rPr>
        <w:tab/>
      </w:r>
      <w:r w:rsidR="007F7741">
        <w:rPr>
          <w:sz w:val="24"/>
          <w:szCs w:val="24"/>
        </w:rPr>
        <w:tab/>
      </w:r>
      <w:r w:rsidR="00E1360F">
        <w:rPr>
          <w:sz w:val="24"/>
          <w:szCs w:val="24"/>
        </w:rPr>
        <w:t xml:space="preserve">             </w:t>
      </w:r>
      <w:r w:rsidR="007F7741">
        <w:rPr>
          <w:sz w:val="24"/>
          <w:szCs w:val="24"/>
        </w:rPr>
        <w:t xml:space="preserve">В противоположность гелиоцентризму, </w:t>
      </w:r>
      <w:r w:rsidR="0001541D" w:rsidRPr="0093295A">
        <w:rPr>
          <w:sz w:val="24"/>
          <w:szCs w:val="24"/>
        </w:rPr>
        <w:tab/>
      </w:r>
      <w:r w:rsidR="00E1360F">
        <w:rPr>
          <w:sz w:val="24"/>
          <w:szCs w:val="24"/>
        </w:rPr>
        <w:t xml:space="preserve">         </w:t>
      </w:r>
      <w:r w:rsidR="007F7741" w:rsidRPr="007F7741">
        <w:rPr>
          <w:sz w:val="24"/>
          <w:szCs w:val="24"/>
        </w:rPr>
        <w:t>г</w:t>
      </w:r>
      <w:r w:rsidR="00E1360F">
        <w:rPr>
          <w:sz w:val="24"/>
          <w:szCs w:val="24"/>
        </w:rPr>
        <w:t xml:space="preserve">еоцентрическая </w:t>
      </w:r>
      <w:r w:rsidR="007F7741" w:rsidRPr="007F7741">
        <w:rPr>
          <w:sz w:val="24"/>
          <w:szCs w:val="24"/>
        </w:rPr>
        <w:t>гипотеза  «выкристаллизовалась» в твердое ядро птолемеевской программы только в результате соединения с аристотелевской физикой с ее естественными и вынужденными движениями и разделением н</w:t>
      </w:r>
      <w:r w:rsidR="00CC6A51">
        <w:rPr>
          <w:sz w:val="24"/>
          <w:szCs w:val="24"/>
        </w:rPr>
        <w:t>а подлунный и надлунный миры.</w:t>
      </w:r>
      <w:r w:rsidR="00CC6A51">
        <w:rPr>
          <w:sz w:val="24"/>
          <w:szCs w:val="24"/>
        </w:rPr>
        <w:tab/>
        <w:t xml:space="preserve"> </w:t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7F7741" w:rsidRPr="00CC6A51">
        <w:rPr>
          <w:sz w:val="24"/>
          <w:szCs w:val="24"/>
        </w:rPr>
        <w:t xml:space="preserve">Именно потому, что «аристотелевская наука» была насквозь эмпирической, она гораздо лучше согласовывалась с обычным «жизненным опытом», чем галилеева наука. Тяжелые тела, как всем известно, «естественно» падают вниз, а огонь действительно </w:t>
      </w:r>
      <w:r w:rsidR="007F7741" w:rsidRPr="00CC6A51">
        <w:rPr>
          <w:sz w:val="24"/>
          <w:szCs w:val="24"/>
        </w:rPr>
        <w:lastRenderedPageBreak/>
        <w:t xml:space="preserve">взмывает вверх. Солнце и Луна восходят и заходят, а брошенные тела действительно не сохраняют без конца прямолинейность своего движения. </w:t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7F7741" w:rsidRPr="00CC6A51">
        <w:rPr>
          <w:sz w:val="24"/>
          <w:szCs w:val="24"/>
        </w:rPr>
        <w:t xml:space="preserve">Более того, согласно нашему повседневному опыту, зафиксированному в наглядных категориях аристотелевской метафизики, повседневная действительность, в которой мы живем и действуем, не является ни математической, ни математизируемой.  </w:t>
      </w:r>
      <w:proofErr w:type="gramStart"/>
      <w:r w:rsidR="007F7741" w:rsidRPr="00CC6A51">
        <w:rPr>
          <w:sz w:val="24"/>
          <w:szCs w:val="24"/>
        </w:rPr>
        <w:t>Это – область текучего,  изменчивого, неточного,  область,  где царят «более или менее», «почти», «типа того», «приблизительно», «вроде как» и т.д.</w:t>
      </w:r>
      <w:proofErr w:type="gramEnd"/>
      <w:r w:rsidR="007F7741" w:rsidRPr="00CC6A51">
        <w:rPr>
          <w:sz w:val="24"/>
          <w:szCs w:val="24"/>
        </w:rPr>
        <w:t xml:space="preserve">  В природе не существует ни кругов, ни эллипсов, ни парабол, ни гипербол,  ни прямых линий, ни хорошо заасфальтированных </w:t>
      </w:r>
      <w:r w:rsidR="00E1360F">
        <w:rPr>
          <w:sz w:val="24"/>
          <w:szCs w:val="24"/>
        </w:rPr>
        <w:t xml:space="preserve">и подметенных </w:t>
      </w:r>
      <w:r w:rsidR="007F7741" w:rsidRPr="00CC6A51">
        <w:rPr>
          <w:sz w:val="24"/>
          <w:szCs w:val="24"/>
        </w:rPr>
        <w:t>улиц.</w:t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7F7741" w:rsidRPr="00CC6A51">
        <w:rPr>
          <w:sz w:val="24"/>
          <w:szCs w:val="24"/>
        </w:rPr>
        <w:t xml:space="preserve">Поэтому античная мысль и возможности не допускала, чтобы в «подлунном мире» существовала точность, и чтобы «материя этого нашего подлунного мира могла представить </w:t>
      </w:r>
      <w:proofErr w:type="gramStart"/>
      <w:r w:rsidR="007F7741" w:rsidRPr="00CC6A51">
        <w:rPr>
          <w:sz w:val="24"/>
          <w:szCs w:val="24"/>
        </w:rPr>
        <w:t>во</w:t>
      </w:r>
      <w:proofErr w:type="gramEnd"/>
      <w:r w:rsidR="007F7741" w:rsidRPr="00CC6A51">
        <w:rPr>
          <w:sz w:val="24"/>
          <w:szCs w:val="24"/>
        </w:rPr>
        <w:t xml:space="preserve"> плоти математические существа» </w:t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CC6A51">
        <w:rPr>
          <w:sz w:val="24"/>
          <w:szCs w:val="24"/>
        </w:rPr>
        <w:tab/>
      </w:r>
      <w:r w:rsidR="007F7741" w:rsidRPr="00CC6A51">
        <w:rPr>
          <w:sz w:val="24"/>
          <w:szCs w:val="24"/>
        </w:rPr>
        <w:t>Но зато на небесах, утверждала аристотелевская физика,  все происходит диаметрально противоположным образом. Там совершенные и абсолютно упорядоченные движения звезд происходят в полном соответствии с самыми строгими и неизменными законами геометрии.</w:t>
      </w:r>
      <w:r w:rsidR="00E1360F">
        <w:rPr>
          <w:sz w:val="24"/>
          <w:szCs w:val="24"/>
        </w:rPr>
        <w:t xml:space="preserve"> </w:t>
      </w:r>
      <w:r w:rsidR="007F7741" w:rsidRPr="00CC6A51">
        <w:rPr>
          <w:sz w:val="24"/>
          <w:szCs w:val="24"/>
        </w:rPr>
        <w:t>Поэтому, согласно Аристотелю, математическая астрономия возможна, а математическая физика – нет. Неслучайно греческая астрономия не только успешно применяла математику,  но и с поразительным терпением и точностью наблюдала небо, пользуясь измерительными инструментами. Но она даже и не пыталась ни математизировать земные движения, ни применить измер</w:t>
      </w:r>
      <w:r w:rsidR="00B06D2C">
        <w:rPr>
          <w:sz w:val="24"/>
          <w:szCs w:val="24"/>
        </w:rPr>
        <w:t xml:space="preserve">ительные инструменты на Земле. </w:t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7F7741" w:rsidRPr="004A398F">
        <w:rPr>
          <w:sz w:val="24"/>
          <w:szCs w:val="24"/>
        </w:rPr>
        <w:t>Наивысшего расцвета античная космология достигла при математике Клавдии Птолемее   (87-150гг. н.э.), который был также известен как географ, оптик</w:t>
      </w:r>
      <w:r w:rsidR="00CC6A51" w:rsidRPr="004A398F">
        <w:rPr>
          <w:sz w:val="24"/>
          <w:szCs w:val="24"/>
        </w:rPr>
        <w:t xml:space="preserve">, астроном, </w:t>
      </w:r>
      <w:r w:rsidR="007F7741" w:rsidRPr="004A398F">
        <w:rPr>
          <w:sz w:val="24"/>
          <w:szCs w:val="24"/>
        </w:rPr>
        <w:t>астролог</w:t>
      </w:r>
      <w:r w:rsidR="00CC6A51" w:rsidRPr="004A398F">
        <w:rPr>
          <w:sz w:val="24"/>
          <w:szCs w:val="24"/>
        </w:rPr>
        <w:t xml:space="preserve"> и поэт.</w:t>
      </w:r>
      <w:r w:rsidR="007F7741" w:rsidRPr="004A398F">
        <w:rPr>
          <w:sz w:val="24"/>
          <w:szCs w:val="24"/>
        </w:rPr>
        <w:t xml:space="preserve"> Его труд «Альмагест» занял господствующее место в европейской </w:t>
      </w:r>
      <w:r w:rsidR="00CC6A51" w:rsidRPr="004A398F">
        <w:rPr>
          <w:sz w:val="24"/>
          <w:szCs w:val="24"/>
        </w:rPr>
        <w:t>астрономии на 14 столетий. Все творчество Птолемея было неразрывно связано с Александрией – столицей Египта эпохи эллинизма.</w:t>
      </w:r>
      <w:r w:rsidR="00D3180F" w:rsidRPr="004A398F">
        <w:rPr>
          <w:sz w:val="24"/>
          <w:szCs w:val="24"/>
        </w:rPr>
        <w:t xml:space="preserve"> </w:t>
      </w:r>
      <w:r w:rsidR="00E1360F">
        <w:rPr>
          <w:sz w:val="24"/>
          <w:szCs w:val="24"/>
        </w:rPr>
        <w:t xml:space="preserve">Цивилизация </w:t>
      </w:r>
      <w:r w:rsidR="00D3180F" w:rsidRPr="004A398F">
        <w:rPr>
          <w:sz w:val="24"/>
          <w:szCs w:val="24"/>
        </w:rPr>
        <w:t xml:space="preserve">эллинизма представляла собой синтез культуры античной Греции с культурами Египта и Вавилона, </w:t>
      </w:r>
      <w:r w:rsidR="00E1360F">
        <w:rPr>
          <w:sz w:val="24"/>
          <w:szCs w:val="24"/>
        </w:rPr>
        <w:t xml:space="preserve">такой </w:t>
      </w:r>
      <w:proofErr w:type="spellStart"/>
      <w:r w:rsidR="00E1360F">
        <w:rPr>
          <w:sz w:val="24"/>
          <w:szCs w:val="24"/>
        </w:rPr>
        <w:t>синтез</w:t>
      </w:r>
      <w:proofErr w:type="gramStart"/>
      <w:r w:rsidR="00E1360F">
        <w:rPr>
          <w:sz w:val="24"/>
          <w:szCs w:val="24"/>
        </w:rPr>
        <w:t>,</w:t>
      </w:r>
      <w:r w:rsidR="00D3180F" w:rsidRPr="004A398F">
        <w:rPr>
          <w:sz w:val="24"/>
          <w:szCs w:val="24"/>
        </w:rPr>
        <w:t>д</w:t>
      </w:r>
      <w:proofErr w:type="gramEnd"/>
      <w:r w:rsidR="00D3180F" w:rsidRPr="004A398F">
        <w:rPr>
          <w:sz w:val="24"/>
          <w:szCs w:val="24"/>
        </w:rPr>
        <w:t>ля</w:t>
      </w:r>
      <w:proofErr w:type="spellEnd"/>
      <w:r w:rsidR="00D3180F" w:rsidRPr="004A398F">
        <w:rPr>
          <w:sz w:val="24"/>
          <w:szCs w:val="24"/>
        </w:rPr>
        <w:t xml:space="preserve"> которого был характерно определенное смягчение прежнего высокомерного отношения эллинов к «варварским» культурам. Конечно, доля взаимного перемешивания этих трех культур в </w:t>
      </w:r>
      <w:proofErr w:type="spellStart"/>
      <w:r w:rsidR="00D3180F" w:rsidRPr="004A398F">
        <w:rPr>
          <w:sz w:val="24"/>
          <w:szCs w:val="24"/>
        </w:rPr>
        <w:t>эллинистском</w:t>
      </w:r>
      <w:proofErr w:type="spellEnd"/>
      <w:r w:rsidR="00D3180F" w:rsidRPr="004A398F">
        <w:rPr>
          <w:sz w:val="24"/>
          <w:szCs w:val="24"/>
        </w:rPr>
        <w:t xml:space="preserve"> «плавильном котле» </w:t>
      </w:r>
      <w:r w:rsidR="004A398F" w:rsidRPr="004A398F">
        <w:rPr>
          <w:sz w:val="24"/>
          <w:szCs w:val="24"/>
        </w:rPr>
        <w:t xml:space="preserve">открыта для дискуссий, </w:t>
      </w:r>
      <w:proofErr w:type="gramStart"/>
      <w:r w:rsidR="004A398F" w:rsidRPr="004A398F">
        <w:rPr>
          <w:sz w:val="24"/>
          <w:szCs w:val="24"/>
        </w:rPr>
        <w:t>но</w:t>
      </w:r>
      <w:proofErr w:type="gramEnd"/>
      <w:r w:rsidR="004A398F" w:rsidRPr="004A398F">
        <w:rPr>
          <w:sz w:val="24"/>
          <w:szCs w:val="24"/>
        </w:rPr>
        <w:t xml:space="preserve"> несомненно (</w:t>
      </w:r>
      <w:proofErr w:type="spellStart"/>
      <w:r w:rsidR="004A398F" w:rsidRPr="004A398F">
        <w:rPr>
          <w:sz w:val="24"/>
          <w:szCs w:val="24"/>
        </w:rPr>
        <w:t>Нейгебауэр</w:t>
      </w:r>
      <w:proofErr w:type="spellEnd"/>
      <w:r w:rsidR="004A398F" w:rsidRPr="004A398F">
        <w:rPr>
          <w:sz w:val="24"/>
          <w:szCs w:val="24"/>
        </w:rPr>
        <w:t>)  то, что именно математическая астрономия была одной из тех областей, где все они небезуспешно встретились.</w:t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 xml:space="preserve">В отличие от вавилонян и египтян, изучавших </w:t>
      </w:r>
      <w:proofErr w:type="gramStart"/>
      <w:r w:rsidR="004A398F" w:rsidRPr="004A398F">
        <w:rPr>
          <w:sz w:val="24"/>
          <w:szCs w:val="24"/>
        </w:rPr>
        <w:t>небеса</w:t>
      </w:r>
      <w:proofErr w:type="gramEnd"/>
      <w:r w:rsidR="004A398F" w:rsidRPr="004A398F">
        <w:rPr>
          <w:sz w:val="24"/>
          <w:szCs w:val="24"/>
        </w:rPr>
        <w:t xml:space="preserve"> прежд</w:t>
      </w:r>
      <w:r w:rsidR="00E1360F">
        <w:rPr>
          <w:sz w:val="24"/>
          <w:szCs w:val="24"/>
        </w:rPr>
        <w:t>е всего в практических целях</w:t>
      </w:r>
      <w:r w:rsidR="004A398F" w:rsidRPr="004A398F">
        <w:rPr>
          <w:sz w:val="24"/>
          <w:szCs w:val="24"/>
        </w:rPr>
        <w:t xml:space="preserve">, греки занимались астрономией с чисто теоретических позиций: они хотели познать законы и устройство Вселенной. Вавилонская и египетская астрономии были </w:t>
      </w:r>
      <w:r w:rsidR="004A398F" w:rsidRPr="004A398F">
        <w:rPr>
          <w:sz w:val="24"/>
          <w:szCs w:val="24"/>
        </w:rPr>
        <w:lastRenderedPageBreak/>
        <w:t xml:space="preserve">противоположны греческой, поскольку, несмотря на то, что они были и арифметическими, и геометрическими, им недоставало </w:t>
      </w:r>
      <w:proofErr w:type="spellStart"/>
      <w:r w:rsidR="00CC6A51" w:rsidRPr="004A398F">
        <w:rPr>
          <w:sz w:val="24"/>
          <w:szCs w:val="24"/>
          <w:lang w:val="en-US"/>
        </w:rPr>
        <w:t>ϕνσϊόλόγι</w:t>
      </w:r>
      <w:proofErr w:type="spellEnd"/>
      <w:r w:rsidR="00CC6A51" w:rsidRPr="004A398F">
        <w:rPr>
          <w:sz w:val="24"/>
          <w:szCs w:val="24"/>
          <w:lang w:val="en-US"/>
        </w:rPr>
        <w:t>α</w:t>
      </w:r>
      <w:r w:rsidR="00CC6A51" w:rsidRPr="004A398F">
        <w:rPr>
          <w:sz w:val="24"/>
          <w:szCs w:val="24"/>
        </w:rPr>
        <w:t xml:space="preserve">. </w:t>
      </w:r>
      <w:r w:rsidR="004A398F" w:rsidRPr="004A398F">
        <w:rPr>
          <w:sz w:val="24"/>
          <w:szCs w:val="24"/>
        </w:rPr>
        <w:t xml:space="preserve">Важно то, что </w:t>
      </w:r>
      <w:r w:rsidR="00E1360F">
        <w:rPr>
          <w:sz w:val="24"/>
          <w:szCs w:val="24"/>
        </w:rPr>
        <w:t>П</w:t>
      </w:r>
      <w:r w:rsidR="004A398F" w:rsidRPr="004A398F">
        <w:rPr>
          <w:sz w:val="24"/>
          <w:szCs w:val="24"/>
        </w:rPr>
        <w:t xml:space="preserve">толемей, как представитель эллинизма, </w:t>
      </w:r>
      <w:r w:rsidR="00E1360F">
        <w:rPr>
          <w:sz w:val="24"/>
          <w:szCs w:val="24"/>
        </w:rPr>
        <w:t xml:space="preserve">настойчиво </w:t>
      </w:r>
      <w:r w:rsidR="004A398F" w:rsidRPr="004A398F">
        <w:rPr>
          <w:sz w:val="24"/>
          <w:szCs w:val="24"/>
        </w:rPr>
        <w:t>пытался найти компромисс между тремя основными культурными традициями.</w:t>
      </w:r>
      <w:r w:rsidR="00CC6A51" w:rsidRPr="004A398F">
        <w:rPr>
          <w:sz w:val="24"/>
          <w:szCs w:val="24"/>
        </w:rPr>
        <w:t xml:space="preserve"> </w:t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7F7741" w:rsidRPr="004A398F">
        <w:rPr>
          <w:sz w:val="24"/>
          <w:szCs w:val="24"/>
        </w:rPr>
        <w:t xml:space="preserve">У Птолемея Солнце движется вокруг определенного центра, расположенного неподалеку от Земли. И это характерно для всех его математических построений. Тщательно выверяя комбинации эпициклов и дифферентов, Птолемей, в духе восточной инструменталистской традиции, руководствовался соображениями «экономии мышления», </w:t>
      </w:r>
      <w:r w:rsidR="004A398F" w:rsidRPr="004A398F">
        <w:rPr>
          <w:sz w:val="24"/>
          <w:szCs w:val="24"/>
        </w:rPr>
        <w:t xml:space="preserve">часто </w:t>
      </w:r>
      <w:r w:rsidR="007F7741" w:rsidRPr="004A398F">
        <w:rPr>
          <w:sz w:val="24"/>
          <w:szCs w:val="24"/>
        </w:rPr>
        <w:t>не утруждая себя  ра</w:t>
      </w:r>
      <w:r w:rsidR="004A398F" w:rsidRPr="004A398F">
        <w:rPr>
          <w:sz w:val="24"/>
          <w:szCs w:val="24"/>
        </w:rPr>
        <w:t>змыш</w:t>
      </w:r>
      <w:r w:rsidR="00E1360F">
        <w:rPr>
          <w:sz w:val="24"/>
          <w:szCs w:val="24"/>
        </w:rPr>
        <w:t>лениями о «природе вещей».</w:t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7F7741" w:rsidRPr="004A398F">
        <w:rPr>
          <w:sz w:val="24"/>
          <w:szCs w:val="24"/>
        </w:rPr>
        <w:t xml:space="preserve">В </w:t>
      </w:r>
      <w:r w:rsidR="004A398F" w:rsidRPr="004A398F">
        <w:rPr>
          <w:sz w:val="24"/>
          <w:szCs w:val="24"/>
        </w:rPr>
        <w:t xml:space="preserve">научно-исследовательской </w:t>
      </w:r>
      <w:r w:rsidR="007F7741" w:rsidRPr="004A398F">
        <w:rPr>
          <w:sz w:val="24"/>
          <w:szCs w:val="24"/>
        </w:rPr>
        <w:t>программе Птолемея  математическая точность, требовавшая введения  некруговых орбит небесных тел и центров вращения, не совпадающих с Землей, все более и более начинала расходиться с прекрасно обоснованными на опыте принципами  аристотелевской физики. Поэтому, в конечном счете, космологию Птолемея мы можем оценить как дуалистическую теоретическую схему, механически объединявшую принципы «платоновской математики» и аристотелевской физики.</w:t>
      </w:r>
      <w:r w:rsidR="007F7741" w:rsidRPr="004A398F">
        <w:rPr>
          <w:b/>
          <w:sz w:val="24"/>
          <w:szCs w:val="24"/>
        </w:rPr>
        <w:t xml:space="preserve"> </w:t>
      </w:r>
      <w:r w:rsidR="007F7741" w:rsidRPr="004A398F">
        <w:rPr>
          <w:sz w:val="24"/>
          <w:szCs w:val="24"/>
        </w:rPr>
        <w:t>Особенно явно эти принципы вступали в противоречие друг с другом в «теории планет» - объектов, для описания, движения которых приходилось идти на особенно значительные нарушения прин</w:t>
      </w:r>
      <w:r w:rsidR="004A398F" w:rsidRPr="004A398F">
        <w:rPr>
          <w:sz w:val="24"/>
          <w:szCs w:val="24"/>
        </w:rPr>
        <w:t>ципов аристотелевской физики.</w:t>
      </w:r>
      <w:r w:rsidR="004A398F" w:rsidRPr="004A398F">
        <w:rPr>
          <w:sz w:val="24"/>
          <w:szCs w:val="24"/>
        </w:rPr>
        <w:tab/>
      </w:r>
      <w:r w:rsidR="004A398F" w:rsidRPr="004A398F">
        <w:rPr>
          <w:sz w:val="24"/>
          <w:szCs w:val="24"/>
        </w:rPr>
        <w:tab/>
      </w:r>
      <w:r w:rsidR="007F7741" w:rsidRPr="004A398F">
        <w:rPr>
          <w:sz w:val="24"/>
          <w:szCs w:val="24"/>
        </w:rPr>
        <w:t xml:space="preserve">Особенный удар по платоновской эвристике нанесло введение экванта: оно было равносильно ее полной отмене. У Птолемея  дело доходило до того, что для описания движения некоторых планет автор «Альмагеста» создавал несколько альтернативных  теоретических схем, затем, правда, отдавая </w:t>
      </w:r>
      <w:proofErr w:type="gramStart"/>
      <w:r w:rsidR="007F7741" w:rsidRPr="004A398F">
        <w:rPr>
          <w:sz w:val="24"/>
          <w:szCs w:val="24"/>
        </w:rPr>
        <w:t>предпочтение</w:t>
      </w:r>
      <w:proofErr w:type="gramEnd"/>
      <w:r w:rsidR="007F7741" w:rsidRPr="004A398F">
        <w:rPr>
          <w:sz w:val="24"/>
          <w:szCs w:val="24"/>
        </w:rPr>
        <w:t xml:space="preserve"> более простой в математическом отношении. В своем «Альмагесте»  Птолемей, занимая подчеркнуто скептическую позицию, неоднократно провозглашал, что в астрономии всегда следует стремиться к наиболее простой математической модели. Но позже средневековье с варварской непосредственностью восприняло птолемеевскую космологию как истину в последней инстанции.</w:t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E1360F">
        <w:rPr>
          <w:sz w:val="24"/>
          <w:szCs w:val="24"/>
        </w:rPr>
        <w:tab/>
      </w:r>
      <w:r w:rsidR="00B06D2C">
        <w:rPr>
          <w:sz w:val="24"/>
          <w:szCs w:val="24"/>
        </w:rPr>
        <w:t>Неслучайно в</w:t>
      </w:r>
      <w:r w:rsidR="00DA16D4" w:rsidRPr="0093295A">
        <w:rPr>
          <w:sz w:val="24"/>
          <w:szCs w:val="24"/>
        </w:rPr>
        <w:t xml:space="preserve"> знаменитом предисловии к главному своему труду «О вращениях небесных сфер», посвященном «святейшему повелителю великому понтифику Павлу III», фромборкский каноник, племянник (и секретарь) кардинала католической церкви Николай Коперник без обиняков указывает 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>на то, что «к размышлениям о другом способе расчета мировых сфер меня побудило именно то, что сами математики не имеют у себя ничего вполне установленного относительно исследований этих движений»</w:t>
      </w:r>
      <w:r w:rsidR="00413177" w:rsidRPr="0093295A">
        <w:rPr>
          <w:sz w:val="24"/>
          <w:szCs w:val="24"/>
        </w:rPr>
        <w:t xml:space="preserve"> [1, с.17].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  <w:t xml:space="preserve">Во-первых, 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lastRenderedPageBreak/>
        <w:t xml:space="preserve">«они до такой степени не уверены в движении Солнца и Луны, что не могут при помощи наблюдений и вычислений точно установить на все времена величину тропического года. </w:t>
      </w:r>
      <w:proofErr w:type="gramStart"/>
      <w:r w:rsidRPr="0093295A">
        <w:rPr>
          <w:sz w:val="24"/>
          <w:szCs w:val="24"/>
        </w:rPr>
        <w:t>Далее, при определении движений как этих светил, так и других 5 блуждающих звезд они не пользуются одними и теми же принципами и предпосылками или одинаковыми способами представления видимых вращений и движений, действительно, одни употребляют только гомоцентрические круги, другие – эксцентры и эпициклы, и все-таки не получается полного достижения желаемого…»</w:t>
      </w:r>
      <w:r w:rsidR="0093295A" w:rsidRPr="0093295A">
        <w:rPr>
          <w:sz w:val="24"/>
          <w:szCs w:val="24"/>
        </w:rPr>
        <w:t xml:space="preserve"> </w:t>
      </w:r>
      <w:r w:rsidR="00AA217B" w:rsidRPr="0093295A">
        <w:rPr>
          <w:sz w:val="24"/>
          <w:szCs w:val="24"/>
        </w:rPr>
        <w:t>[1, с.17].</w:t>
      </w:r>
      <w:r w:rsidRPr="0093295A">
        <w:rPr>
          <w:sz w:val="24"/>
          <w:szCs w:val="24"/>
        </w:rPr>
        <w:t xml:space="preserve"> </w:t>
      </w:r>
      <w:proofErr w:type="gramEnd"/>
    </w:p>
    <w:p w:rsidR="00DA16D4" w:rsidRPr="0093295A" w:rsidRDefault="00DA16D4" w:rsidP="00DA16D4">
      <w:pPr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А во-вторых, 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>«те же, которые измыслили эксцентрические круги, хотя при их помощи и получили числовые результаты, в значительной мере сходные с видимыми движениями, однако должны были допустить многое, по-видимому, противоречащее основным принципам равномерного движения</w:t>
      </w:r>
      <w:proofErr w:type="gramStart"/>
      <w:r w:rsidRPr="0093295A">
        <w:rPr>
          <w:sz w:val="24"/>
          <w:szCs w:val="24"/>
        </w:rPr>
        <w:t>…О</w:t>
      </w:r>
      <w:proofErr w:type="gramEnd"/>
      <w:r w:rsidRPr="0093295A">
        <w:rPr>
          <w:sz w:val="24"/>
          <w:szCs w:val="24"/>
        </w:rPr>
        <w:t xml:space="preserve">казывается, что Солнце и Луна движутся то быстрее, то медленнее, а остальные 5 планет, как мы видим, движутся иногда и попятным движением…» </w:t>
      </w:r>
      <w:r w:rsidR="00AA217B" w:rsidRPr="0093295A">
        <w:rPr>
          <w:sz w:val="24"/>
          <w:szCs w:val="24"/>
        </w:rPr>
        <w:t>[1, с.</w:t>
      </w:r>
      <w:r w:rsidR="00AA217B" w:rsidRPr="006D2618">
        <w:rPr>
          <w:sz w:val="24"/>
          <w:szCs w:val="24"/>
        </w:rPr>
        <w:t>21</w:t>
      </w:r>
      <w:r w:rsidR="00AA217B" w:rsidRPr="0093295A">
        <w:rPr>
          <w:sz w:val="24"/>
          <w:szCs w:val="24"/>
        </w:rPr>
        <w:t>].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  <w:t xml:space="preserve">В итоге, </w:t>
      </w:r>
    </w:p>
    <w:p w:rsidR="00DA16D4" w:rsidRPr="0093295A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«т.к. и то, и другое противно нашему разуму и недостойно предполагать что-нибудь подобное в том, что устроено в наилучшем порядке, то следует согласиться, что равномерные движения этих светил представляются нам неравномерными …в результате того, что Земля не находится в центре кругов, по которым они вращаются» </w:t>
      </w:r>
      <w:r w:rsidR="00AA217B" w:rsidRPr="0093295A">
        <w:rPr>
          <w:sz w:val="24"/>
          <w:szCs w:val="24"/>
        </w:rPr>
        <w:t>[1, с.27].</w:t>
      </w:r>
    </w:p>
    <w:p w:rsidR="00DA16D4" w:rsidRPr="0093295A" w:rsidRDefault="00DA16D4" w:rsidP="00DA16D4">
      <w:pPr>
        <w:spacing w:line="36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  <w:t>Источник парадоксов, как его видит Коперник, - неидеальный характер движения планет; в то же время все они принадлежат небесным сферам и должны, поэтому равномерно двигаться в этом небесном идеальном мире или по окружностям, или по их комбинациям. Движимый самыми похвальными побуждениями – продемонстрировать, что на самом деле Небо «устроено в наилучшем порядке», а все несуразности – из-за присутствия человека, Коперник предлагает поместить в центр космоса Солнце, а Землю сделать рядовой планетой. Но именно это и вызывает глубокие парадоксы в аристотелевской физике, связанные с понятиями естественных и неестественных движений.</w:t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Pr="0093295A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="0093295A" w:rsidRPr="006D2618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Фактически Коперник сконструировал настоящую гибридную теорию (аналогичную первой полуклассической теории Планка или боровской планетарной модели атома), положившую начало взаимопроникновению математики  Неба и физики Земли. Как образно выразился современный французский историк, </w:t>
      </w:r>
    </w:p>
    <w:p w:rsidR="00DA16D4" w:rsidRPr="006D2618" w:rsidRDefault="00DA16D4" w:rsidP="00DA16D4">
      <w:pPr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«Коперник вкрадчиво, возможно не отдавая себе отчет, вводит в аристотелеву твердыню два небольших допущения, через которые Кеплер, Галилей и  Декарт подорвали эту твердыню» </w:t>
      </w:r>
      <w:r w:rsidR="00AA217B" w:rsidRPr="006D2618">
        <w:rPr>
          <w:sz w:val="24"/>
          <w:szCs w:val="24"/>
        </w:rPr>
        <w:t>[6</w:t>
      </w:r>
      <w:r w:rsidR="00AA217B" w:rsidRPr="0093295A">
        <w:rPr>
          <w:sz w:val="24"/>
          <w:szCs w:val="24"/>
        </w:rPr>
        <w:t>, с.128</w:t>
      </w:r>
      <w:r w:rsidR="00AA217B" w:rsidRPr="006D2618">
        <w:rPr>
          <w:sz w:val="24"/>
          <w:szCs w:val="24"/>
        </w:rPr>
        <w:t>].</w:t>
      </w:r>
    </w:p>
    <w:p w:rsidR="00DA16D4" w:rsidRPr="0093295A" w:rsidRDefault="00DA16D4" w:rsidP="00DA16D4">
      <w:pPr>
        <w:spacing w:line="360" w:lineRule="auto"/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По сути дела Коперник, найдя благодарную аудиторию в лице папы Павла III, которому он посвятил свою книгу, папы Климента VII, который не только одобрил </w:t>
      </w:r>
      <w:r w:rsidRPr="0093295A">
        <w:rPr>
          <w:sz w:val="24"/>
          <w:szCs w:val="24"/>
        </w:rPr>
        <w:lastRenderedPageBreak/>
        <w:t xml:space="preserve">работу, но и потребовал, чтобы автор опубликовал ее, своего дядюшки кардинала польской католической церкви, епископа Тидемана Гизе и др., порицает Птолемея за </w:t>
      </w:r>
      <w:r w:rsidRPr="0093295A">
        <w:rPr>
          <w:i/>
          <w:iCs/>
          <w:sz w:val="24"/>
          <w:szCs w:val="24"/>
        </w:rPr>
        <w:t>язычество.</w:t>
      </w:r>
      <w:r w:rsidRPr="0093295A">
        <w:rPr>
          <w:sz w:val="24"/>
          <w:szCs w:val="24"/>
        </w:rPr>
        <w:t xml:space="preserve"> Он критикует египтянина Птолемея за то, что в его изощренно разработанной системе нет, тем не менее, единого Бога, за то, что разные элементы его космологии отражают замыслы разных (языческих) творцов.</w:t>
      </w:r>
    </w:p>
    <w:p w:rsidR="00DA16D4" w:rsidRPr="0093295A" w:rsidRDefault="00DA16D4" w:rsidP="00DA16D4">
      <w:pPr>
        <w:ind w:firstLine="708"/>
        <w:rPr>
          <w:sz w:val="24"/>
          <w:szCs w:val="24"/>
        </w:rPr>
      </w:pPr>
      <w:r w:rsidRPr="0093295A">
        <w:rPr>
          <w:sz w:val="24"/>
          <w:szCs w:val="24"/>
        </w:rPr>
        <w:t xml:space="preserve"> </w:t>
      </w:r>
      <w:proofErr w:type="gramStart"/>
      <w:r w:rsidRPr="0093295A">
        <w:rPr>
          <w:sz w:val="24"/>
          <w:szCs w:val="24"/>
        </w:rPr>
        <w:t>«Таким образом, с ними [т.е. со сторонниками Птолемея] получилось то же самое, как если бы кто набрал из различных мест руки, ноги, голову и другие члены, нарисованные хотя и отлично, но не в масштабе одного тела; ввиду полного несоответствия друг другу из них, конечно, скорее составилось бы чудовище, а не человек»</w:t>
      </w:r>
      <w:r w:rsidR="00AA217B" w:rsidRPr="0093295A">
        <w:rPr>
          <w:sz w:val="24"/>
          <w:szCs w:val="24"/>
        </w:rPr>
        <w:t xml:space="preserve"> [1, с.17].</w:t>
      </w:r>
      <w:proofErr w:type="gramEnd"/>
    </w:p>
    <w:p w:rsidR="00DA16D4" w:rsidRPr="0093295A" w:rsidRDefault="00DA16D4" w:rsidP="00DA16D4">
      <w:pPr>
        <w:spacing w:line="36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  <w:t xml:space="preserve">Именно таким образом Коперник подготовил почву для Галилея: если Земля – рядовая планета, то законы математики должны быть применимы и к ее движению вокруг собственной оси и вокруг Солнца, и к движению тел на ее поверхности! В дальнейшем в работах Галилея аристотелевские «естественные движения» превратятся в движения «инерциальные». </w:t>
      </w:r>
      <w:r w:rsidR="00F93934" w:rsidRPr="0093295A">
        <w:rPr>
          <w:sz w:val="24"/>
          <w:szCs w:val="24"/>
        </w:rPr>
        <w:t xml:space="preserve">     </w:t>
      </w:r>
      <w:r w:rsidRPr="0093295A">
        <w:rPr>
          <w:sz w:val="24"/>
          <w:szCs w:val="24"/>
        </w:rPr>
        <w:t>Вдохновляясь идеями Коперника и Платона (особенно его диалога «Тимей» и книги «Государство»), а также собственными астрономическими наблюдениями, сделанными при помощи новомодного телескопа, Галилей низводит математику с небес на землю под девизом «</w:t>
      </w:r>
      <w:r w:rsidRPr="0093295A">
        <w:rPr>
          <w:i/>
          <w:iCs/>
          <w:sz w:val="24"/>
          <w:szCs w:val="24"/>
        </w:rPr>
        <w:t>книга Природы написана математическим языком</w:t>
      </w:r>
      <w:r w:rsidRPr="0093295A">
        <w:rPr>
          <w:sz w:val="24"/>
          <w:szCs w:val="24"/>
        </w:rPr>
        <w:t xml:space="preserve">». У Галилея – радикальная программа преобразования не только науки, но также и природы, и жизни человека вообще. </w:t>
      </w:r>
    </w:p>
    <w:p w:rsidR="00DA16D4" w:rsidRPr="0093295A" w:rsidRDefault="00DA16D4" w:rsidP="00DA16D4">
      <w:pPr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«Тот, кто хочет решать вопросы естественных наук без помощи математики, ставит неразрешимую задачу. Следует измерять то, что измеримо, и </w:t>
      </w:r>
      <w:r w:rsidRPr="0093295A">
        <w:rPr>
          <w:i/>
          <w:iCs/>
          <w:sz w:val="24"/>
          <w:szCs w:val="24"/>
        </w:rPr>
        <w:t>делать измеримым то, что таковым не является</w:t>
      </w:r>
      <w:r w:rsidRPr="0093295A">
        <w:rPr>
          <w:sz w:val="24"/>
          <w:szCs w:val="24"/>
        </w:rPr>
        <w:t xml:space="preserve">». </w:t>
      </w:r>
    </w:p>
    <w:p w:rsidR="00DA16D4" w:rsidRPr="0093295A" w:rsidRDefault="00DA16D4" w:rsidP="00DA16D4">
      <w:pPr>
        <w:spacing w:line="360" w:lineRule="auto"/>
        <w:ind w:firstLine="708"/>
        <w:jc w:val="both"/>
        <w:rPr>
          <w:sz w:val="24"/>
          <w:szCs w:val="24"/>
        </w:rPr>
      </w:pPr>
      <w:r w:rsidRPr="0093295A">
        <w:rPr>
          <w:sz w:val="24"/>
          <w:szCs w:val="24"/>
        </w:rPr>
        <w:t xml:space="preserve">В целях последовательной математизации он коренным образом преобразует методологию естественных наук, возведя идеализацию и мысленный эксперимент на пьедестал ведущих методов научного познания </w:t>
      </w:r>
      <w:r w:rsidR="00AA217B" w:rsidRPr="0093295A">
        <w:rPr>
          <w:sz w:val="24"/>
          <w:szCs w:val="24"/>
        </w:rPr>
        <w:t>[18]</w:t>
      </w:r>
      <w:r w:rsidRPr="0093295A">
        <w:rPr>
          <w:sz w:val="24"/>
          <w:szCs w:val="24"/>
        </w:rPr>
        <w:t xml:space="preserve">, утверждая при этом, что  «поиск сущности я считаю занятием суетным и невозможным». Характеризуя методологические принципы галилеевской науки, Мераб Мамардашвили проницательно отмечал: </w:t>
      </w:r>
    </w:p>
    <w:p w:rsidR="00DA16D4" w:rsidRPr="0093295A" w:rsidRDefault="00DA16D4" w:rsidP="00DA16D4">
      <w:pPr>
        <w:jc w:val="both"/>
        <w:rPr>
          <w:sz w:val="24"/>
          <w:szCs w:val="24"/>
          <w:lang w:val="en-US"/>
        </w:rPr>
      </w:pPr>
      <w:r w:rsidRPr="0093295A">
        <w:rPr>
          <w:sz w:val="24"/>
          <w:szCs w:val="24"/>
        </w:rPr>
        <w:t xml:space="preserve">«мы ведь, строя науку, договорились вместе с Декартом и Галилеем и т.д. о том, что физические явления мы можем понимать в той мере, в какой они не имеют внутреннего, они как бы полностью </w:t>
      </w:r>
      <w:r w:rsidRPr="0093295A">
        <w:rPr>
          <w:i/>
          <w:sz w:val="24"/>
          <w:szCs w:val="24"/>
        </w:rPr>
        <w:t>вывернуты вне себя</w:t>
      </w:r>
      <w:r w:rsidRPr="0093295A">
        <w:rPr>
          <w:sz w:val="24"/>
          <w:szCs w:val="24"/>
        </w:rPr>
        <w:t>…»</w:t>
      </w:r>
      <w:r w:rsidR="00AA217B" w:rsidRPr="0093295A">
        <w:rPr>
          <w:sz w:val="24"/>
          <w:szCs w:val="24"/>
        </w:rPr>
        <w:t xml:space="preserve"> </w:t>
      </w:r>
      <w:r w:rsidR="00AA217B" w:rsidRPr="0093295A">
        <w:rPr>
          <w:sz w:val="24"/>
          <w:szCs w:val="24"/>
          <w:lang w:val="en-US"/>
        </w:rPr>
        <w:t>[19</w:t>
      </w:r>
      <w:r w:rsidR="00AA217B" w:rsidRPr="0093295A">
        <w:rPr>
          <w:sz w:val="24"/>
          <w:szCs w:val="24"/>
        </w:rPr>
        <w:t>, с. 47</w:t>
      </w:r>
      <w:r w:rsidR="00AA217B" w:rsidRPr="0093295A">
        <w:rPr>
          <w:sz w:val="24"/>
          <w:szCs w:val="24"/>
          <w:lang w:val="en-US"/>
        </w:rPr>
        <w:t>].</w:t>
      </w:r>
    </w:p>
    <w:p w:rsidR="00E1360F" w:rsidRDefault="00DA16D4" w:rsidP="00224132">
      <w:pPr>
        <w:spacing w:line="360" w:lineRule="auto"/>
        <w:jc w:val="both"/>
        <w:rPr>
          <w:sz w:val="24"/>
          <w:szCs w:val="24"/>
        </w:rPr>
      </w:pPr>
      <w:r w:rsidRPr="0093295A">
        <w:rPr>
          <w:sz w:val="24"/>
          <w:szCs w:val="24"/>
        </w:rPr>
        <w:tab/>
      </w:r>
      <w:proofErr w:type="gramStart"/>
      <w:r w:rsidRPr="0093295A">
        <w:rPr>
          <w:sz w:val="24"/>
          <w:szCs w:val="24"/>
        </w:rPr>
        <w:t>Несмотря на многократные риторические призывы к следованию «опыту», а не «пыльным фолиантам», к борьбе с «аристотелевской схоластикой», еще неизвестно, где было больше схоластики - абстрактных, далеких от непосредственного опыта рассуждений – в «Органоне» Аристотеля  или в «Диалогах» Галилея.</w:t>
      </w:r>
      <w:proofErr w:type="gramEnd"/>
      <w:r w:rsidRPr="0093295A">
        <w:rPr>
          <w:sz w:val="24"/>
          <w:szCs w:val="24"/>
        </w:rPr>
        <w:t xml:space="preserve"> Реальную роль в </w:t>
      </w:r>
      <w:r w:rsidRPr="0093295A">
        <w:rPr>
          <w:sz w:val="24"/>
          <w:szCs w:val="24"/>
        </w:rPr>
        <w:lastRenderedPageBreak/>
        <w:t xml:space="preserve">творчестве Галилея и его последователей сыграл не «опыт», а «экспериментирование». А последнее как раз и состояло не в  демонстрации наблюдательности, а в умении последовательно задавать вопросы Природе на понятном для нее языке – языке математики. Все это и позволило </w:t>
      </w:r>
      <w:proofErr w:type="gramStart"/>
      <w:r w:rsidRPr="0093295A">
        <w:rPr>
          <w:sz w:val="24"/>
          <w:szCs w:val="24"/>
        </w:rPr>
        <w:t>Галилею</w:t>
      </w:r>
      <w:proofErr w:type="gramEnd"/>
      <w:r w:rsidRPr="0093295A">
        <w:rPr>
          <w:sz w:val="24"/>
          <w:szCs w:val="24"/>
        </w:rPr>
        <w:t xml:space="preserve"> как сформулировать «принцип инерции», так и вплотную подойти ко второму закону Ньютона. </w:t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="00224132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Сходные платоновские (и неоплатоновские) установки, а особенно -  «восхитительное соответствие между Космосом и Божественной Троицей» привели Кеплера к поиску математических законов, управляющих движением планет. </w:t>
      </w:r>
      <w:r w:rsidR="00AD2A4A">
        <w:rPr>
          <w:sz w:val="24"/>
          <w:szCs w:val="24"/>
        </w:rPr>
        <w:t xml:space="preserve">Согласно Кеплеру, Бог создал Вселенную по простому и ясному математическому плану. </w:t>
      </w:r>
      <w:r w:rsidR="00F044C2">
        <w:rPr>
          <w:sz w:val="24"/>
          <w:szCs w:val="24"/>
        </w:rPr>
        <w:t>Именно на основе тринитарной теологии Кеплер рассматривал Солнце как геометрический и динамический центр космоса. Единство Отца, Сына и Святого Духа требовало непрерывности связи центра и периферии всего космического пространства. При этом Солнце соответствовало Отцу, звезды – Сыну, а планеты – Святому Духу.</w:t>
      </w:r>
      <w:r w:rsidR="00AD2A4A">
        <w:rPr>
          <w:sz w:val="24"/>
          <w:szCs w:val="24"/>
        </w:rPr>
        <w:t xml:space="preserve"> </w:t>
      </w:r>
      <w:r w:rsidR="00F044C2">
        <w:rPr>
          <w:sz w:val="24"/>
          <w:szCs w:val="24"/>
        </w:rPr>
        <w:t xml:space="preserve">Более того, </w:t>
      </w:r>
      <w:proofErr w:type="spellStart"/>
      <w:r w:rsidR="00F044C2">
        <w:rPr>
          <w:sz w:val="24"/>
          <w:szCs w:val="24"/>
        </w:rPr>
        <w:t>непрекращавшиеся</w:t>
      </w:r>
      <w:proofErr w:type="spellEnd"/>
      <w:r w:rsidR="00F044C2">
        <w:rPr>
          <w:sz w:val="24"/>
          <w:szCs w:val="24"/>
        </w:rPr>
        <w:t xml:space="preserve"> попытки Кеплера найти универсальный закон</w:t>
      </w:r>
      <w:r w:rsidR="00E44CBB">
        <w:rPr>
          <w:sz w:val="24"/>
          <w:szCs w:val="24"/>
        </w:rPr>
        <w:t xml:space="preserve">, связывавший взаимные перемещения Земли и других планет, также вдохновлялись аналогией между </w:t>
      </w:r>
      <w:proofErr w:type="spellStart"/>
      <w:r w:rsidR="00E44CBB">
        <w:rPr>
          <w:sz w:val="24"/>
          <w:szCs w:val="24"/>
        </w:rPr>
        <w:t>тварным</w:t>
      </w:r>
      <w:proofErr w:type="spellEnd"/>
      <w:r w:rsidR="00E44CBB">
        <w:rPr>
          <w:sz w:val="24"/>
          <w:szCs w:val="24"/>
        </w:rPr>
        <w:t xml:space="preserve"> космосом и вечной святой троицей. </w:t>
      </w:r>
      <w:r w:rsidR="00AD2A4A">
        <w:rPr>
          <w:sz w:val="24"/>
          <w:szCs w:val="24"/>
        </w:rPr>
        <w:t xml:space="preserve">Находившийся в центре Вселенной Бог-Отец производил и распространял по космосу </w:t>
      </w:r>
      <w:r w:rsidR="007F5A38">
        <w:rPr>
          <w:sz w:val="24"/>
          <w:szCs w:val="24"/>
        </w:rPr>
        <w:t xml:space="preserve">святой дух в виде сил, спадавших пропорционально расстояниям, как это и подобает яркости светового луча. </w:t>
      </w:r>
      <w:r w:rsidR="00E44CBB">
        <w:rPr>
          <w:sz w:val="24"/>
          <w:szCs w:val="24"/>
        </w:rPr>
        <w:t>В итоге т</w:t>
      </w:r>
      <w:r w:rsidRPr="0093295A">
        <w:rPr>
          <w:sz w:val="24"/>
          <w:szCs w:val="24"/>
        </w:rPr>
        <w:t xml:space="preserve">ри закона Кеплера оказались первыми научными законами, сформулированными в математической форме. Но они лишь описывали положение дел на Небе. </w:t>
      </w:r>
      <w:r w:rsidR="007F5A38">
        <w:rPr>
          <w:sz w:val="24"/>
          <w:szCs w:val="24"/>
        </w:rPr>
        <w:tab/>
      </w:r>
      <w:r w:rsidR="007F5A38">
        <w:rPr>
          <w:sz w:val="24"/>
          <w:szCs w:val="24"/>
        </w:rPr>
        <w:tab/>
      </w:r>
      <w:r w:rsidR="007F5A38">
        <w:rPr>
          <w:sz w:val="24"/>
          <w:szCs w:val="24"/>
        </w:rPr>
        <w:tab/>
      </w:r>
      <w:r w:rsidR="007F5A38">
        <w:rPr>
          <w:sz w:val="24"/>
          <w:szCs w:val="24"/>
        </w:rPr>
        <w:tab/>
      </w:r>
      <w:r w:rsidRPr="0093295A">
        <w:rPr>
          <w:sz w:val="24"/>
          <w:szCs w:val="24"/>
        </w:rPr>
        <w:t xml:space="preserve">Главной задачей всего творчества Исаака Ньютона  было открытие единых законов, управляющих движением </w:t>
      </w:r>
      <w:proofErr w:type="gramStart"/>
      <w:r w:rsidRPr="0093295A">
        <w:rPr>
          <w:sz w:val="24"/>
          <w:szCs w:val="24"/>
        </w:rPr>
        <w:t>тел</w:t>
      </w:r>
      <w:proofErr w:type="gramEnd"/>
      <w:r w:rsidRPr="0093295A">
        <w:rPr>
          <w:sz w:val="24"/>
          <w:szCs w:val="24"/>
        </w:rPr>
        <w:t xml:space="preserve"> как на небе, так и на Земле. Первое, что должен был на этом пути сделать Ньютон, руководствуясь позитивной эвристикой Коперника и Галилея, продемонстрировать, что та же самая сила, которая притягивает все тела к Земле, заставляет и Луну вращаться вокруг Земли. Создав «твердое ядро» своей программы за счет синтеза гибридных теоретических схем Коперника, Кеплера, Гука и Галилея («Диалоги» которого он тщательно изучал еще в студенческие годы) в виде конъюнкции трех законов динамики с законом всемирного тяготения, Ньютон наконец-то обеспечил постоянный эмпирически-прогрессивный рост коперниканской программе.</w:t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93295A">
        <w:rPr>
          <w:sz w:val="24"/>
          <w:szCs w:val="24"/>
        </w:rPr>
        <w:tab/>
      </w:r>
      <w:r w:rsidR="00F93934" w:rsidRPr="0093295A">
        <w:rPr>
          <w:sz w:val="24"/>
          <w:szCs w:val="24"/>
        </w:rPr>
        <w:t xml:space="preserve">В итоге, </w:t>
      </w:r>
      <w:r w:rsidR="00AD2A4A">
        <w:rPr>
          <w:sz w:val="24"/>
          <w:szCs w:val="24"/>
        </w:rPr>
        <w:t xml:space="preserve">европейская </w:t>
      </w:r>
      <w:r w:rsidR="00F93934" w:rsidRPr="0093295A">
        <w:rPr>
          <w:sz w:val="24"/>
          <w:szCs w:val="24"/>
        </w:rPr>
        <w:t>н</w:t>
      </w:r>
      <w:r w:rsidR="00F93934" w:rsidRPr="0093295A">
        <w:rPr>
          <w:bCs/>
          <w:sz w:val="24"/>
          <w:szCs w:val="24"/>
        </w:rPr>
        <w:t>аука нового времени была закономерным результатом постепенной эволюции, становления  христианского мировоззрения с его стремлением по капле выдавливать из себя языческие компоненты.</w:t>
      </w:r>
      <w:r w:rsidR="00F93934" w:rsidRPr="0093295A">
        <w:rPr>
          <w:sz w:val="24"/>
          <w:szCs w:val="24"/>
        </w:rPr>
        <w:t xml:space="preserve"> </w:t>
      </w:r>
    </w:p>
    <w:p w:rsidR="001D02D8" w:rsidRDefault="001D02D8" w:rsidP="00224132">
      <w:pPr>
        <w:spacing w:line="360" w:lineRule="auto"/>
        <w:jc w:val="both"/>
        <w:rPr>
          <w:sz w:val="24"/>
          <w:szCs w:val="24"/>
        </w:rPr>
      </w:pPr>
    </w:p>
    <w:p w:rsidR="001D02D8" w:rsidRPr="0093295A" w:rsidRDefault="001D02D8" w:rsidP="0022413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12998" w:rsidRPr="0093295A" w:rsidRDefault="00EF3C81" w:rsidP="00EF3C81">
      <w:pPr>
        <w:pStyle w:val="a8"/>
        <w:ind w:left="2124" w:firstLine="708"/>
        <w:rPr>
          <w:b/>
          <w:sz w:val="24"/>
          <w:szCs w:val="24"/>
        </w:rPr>
      </w:pPr>
      <w:r w:rsidRPr="0093295A">
        <w:rPr>
          <w:b/>
          <w:sz w:val="24"/>
          <w:szCs w:val="24"/>
        </w:rPr>
        <w:lastRenderedPageBreak/>
        <w:t>ЛИТЕРАТУРА</w:t>
      </w:r>
    </w:p>
    <w:p w:rsidR="00EF3C81" w:rsidRPr="0093295A" w:rsidRDefault="00EF3C81" w:rsidP="00EF3C81">
      <w:pPr>
        <w:pStyle w:val="a8"/>
        <w:ind w:left="2124" w:firstLine="708"/>
        <w:rPr>
          <w:sz w:val="24"/>
          <w:szCs w:val="24"/>
        </w:rPr>
      </w:pPr>
    </w:p>
    <w:p w:rsidR="00312998" w:rsidRPr="0093295A" w:rsidRDefault="00EF3C81" w:rsidP="00AE2E35">
      <w:pPr>
        <w:rPr>
          <w:sz w:val="24"/>
          <w:szCs w:val="24"/>
          <w:lang w:val="en-US"/>
        </w:rPr>
      </w:pPr>
      <w:r w:rsidRPr="0093295A">
        <w:rPr>
          <w:sz w:val="24"/>
          <w:szCs w:val="24"/>
        </w:rPr>
        <w:t xml:space="preserve">[1] Коперник Николай. О вращениях небесных сфер.  </w:t>
      </w:r>
      <w:r w:rsidRPr="0093295A">
        <w:rPr>
          <w:sz w:val="24"/>
          <w:szCs w:val="24"/>
          <w:lang w:val="en-US"/>
        </w:rPr>
        <w:t xml:space="preserve">– </w:t>
      </w:r>
      <w:r w:rsidRPr="0093295A">
        <w:rPr>
          <w:sz w:val="24"/>
          <w:szCs w:val="24"/>
        </w:rPr>
        <w:t>Спб</w:t>
      </w:r>
      <w:r w:rsidRPr="0093295A">
        <w:rPr>
          <w:sz w:val="24"/>
          <w:szCs w:val="24"/>
          <w:lang w:val="en-US"/>
        </w:rPr>
        <w:t xml:space="preserve">.: </w:t>
      </w:r>
      <w:r w:rsidRPr="0093295A">
        <w:rPr>
          <w:sz w:val="24"/>
          <w:szCs w:val="24"/>
        </w:rPr>
        <w:t>Амфора</w:t>
      </w:r>
      <w:r w:rsidRPr="0093295A">
        <w:rPr>
          <w:sz w:val="24"/>
          <w:szCs w:val="24"/>
          <w:lang w:val="en-US"/>
        </w:rPr>
        <w:t>, 2009.</w:t>
      </w:r>
    </w:p>
    <w:p w:rsidR="00EF3C81" w:rsidRPr="0093295A" w:rsidRDefault="00EF3C81" w:rsidP="00AE2E35">
      <w:pPr>
        <w:rPr>
          <w:sz w:val="24"/>
          <w:szCs w:val="24"/>
          <w:lang w:val="en-US"/>
        </w:rPr>
      </w:pPr>
      <w:r w:rsidRPr="0093295A">
        <w:rPr>
          <w:sz w:val="24"/>
          <w:szCs w:val="24"/>
          <w:lang w:val="en-US"/>
        </w:rPr>
        <w:t xml:space="preserve">[2] Gingerich A. </w:t>
      </w:r>
      <w:proofErr w:type="gramStart"/>
      <w:r w:rsidRPr="0093295A">
        <w:rPr>
          <w:sz w:val="24"/>
          <w:szCs w:val="24"/>
          <w:lang w:val="en-US"/>
        </w:rPr>
        <w:t>The Copernican Celebration Science Year,   1973.</w:t>
      </w:r>
      <w:proofErr w:type="gramEnd"/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[3] Даннеман</w:t>
      </w:r>
      <w:r w:rsidR="00AA217B" w:rsidRPr="0093295A">
        <w:rPr>
          <w:sz w:val="24"/>
          <w:szCs w:val="24"/>
        </w:rPr>
        <w:t xml:space="preserve"> Ф.</w:t>
      </w:r>
      <w:r w:rsidRPr="0093295A">
        <w:rPr>
          <w:sz w:val="24"/>
          <w:szCs w:val="24"/>
        </w:rPr>
        <w:t xml:space="preserve"> История естествознания. – М.: ЛИБРОКОМ, 2011.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[4]</w:t>
      </w:r>
      <w:r w:rsidR="00096A94" w:rsidRPr="0093295A">
        <w:rPr>
          <w:sz w:val="24"/>
          <w:szCs w:val="24"/>
        </w:rPr>
        <w:t xml:space="preserve"> Клайн</w:t>
      </w:r>
      <w:r w:rsidR="00096A94" w:rsidRPr="006D2618">
        <w:rPr>
          <w:sz w:val="24"/>
          <w:szCs w:val="24"/>
        </w:rPr>
        <w:t xml:space="preserve"> </w:t>
      </w:r>
      <w:r w:rsidR="00096A94" w:rsidRPr="0093295A">
        <w:rPr>
          <w:sz w:val="24"/>
          <w:szCs w:val="24"/>
        </w:rPr>
        <w:t>М. Математика. Поиск истины. – М.: РИМИС, 2007.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[5]</w:t>
      </w:r>
      <w:r w:rsidR="00096A94" w:rsidRPr="0093295A">
        <w:rPr>
          <w:sz w:val="24"/>
          <w:szCs w:val="24"/>
        </w:rPr>
        <w:t xml:space="preserve"> Мах Э. Популярно-научные очерки. – М.: КомКнига, 2012.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[6]</w:t>
      </w:r>
      <w:r w:rsidR="006115E9" w:rsidRPr="0093295A">
        <w:rPr>
          <w:sz w:val="24"/>
          <w:szCs w:val="24"/>
        </w:rPr>
        <w:t xml:space="preserve"> Шоню П.  Цивилизация классической Европы. - М.: АСТ МОСКВА; Екатеринбург: У - Фактория, 2008.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[7]</w:t>
      </w:r>
      <w:r w:rsidR="00A93D81" w:rsidRPr="0093295A">
        <w:rPr>
          <w:sz w:val="24"/>
          <w:szCs w:val="24"/>
        </w:rPr>
        <w:t xml:space="preserve"> Фейерабенд П. Против метода.  – М.:АСТ, 2007.</w:t>
      </w:r>
    </w:p>
    <w:p w:rsidR="00753391" w:rsidRPr="006D2618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[8]</w:t>
      </w:r>
      <w:r w:rsidR="00A93D81" w:rsidRPr="0093295A">
        <w:rPr>
          <w:sz w:val="24"/>
          <w:szCs w:val="24"/>
        </w:rPr>
        <w:t xml:space="preserve"> Фейерабенд П. Наука в свободном обществе. – М.: АСТ, 2010.</w:t>
      </w:r>
    </w:p>
    <w:p w:rsidR="00EF3C81" w:rsidRPr="0093295A" w:rsidRDefault="00EF3C81" w:rsidP="00457E12">
      <w:pPr>
        <w:pStyle w:val="a3"/>
        <w:rPr>
          <w:sz w:val="24"/>
          <w:szCs w:val="24"/>
        </w:rPr>
      </w:pPr>
      <w:r w:rsidRPr="0093295A">
        <w:rPr>
          <w:sz w:val="24"/>
          <w:szCs w:val="24"/>
        </w:rPr>
        <w:t>[9]</w:t>
      </w:r>
      <w:r w:rsidR="00457E12" w:rsidRPr="0093295A">
        <w:rPr>
          <w:sz w:val="24"/>
          <w:szCs w:val="24"/>
        </w:rPr>
        <w:t xml:space="preserve"> E.A. Burtt. </w:t>
      </w:r>
      <w:proofErr w:type="gramStart"/>
      <w:r w:rsidR="00457E12" w:rsidRPr="0093295A">
        <w:rPr>
          <w:sz w:val="24"/>
          <w:szCs w:val="24"/>
        </w:rPr>
        <w:t xml:space="preserve">The </w:t>
      </w:r>
      <w:r w:rsidR="00753391" w:rsidRPr="0093295A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</w:rPr>
        <w:t>Metaphysical</w:t>
      </w:r>
      <w:proofErr w:type="gramEnd"/>
      <w:r w:rsidR="00457E12" w:rsidRPr="0093295A">
        <w:rPr>
          <w:sz w:val="24"/>
          <w:szCs w:val="24"/>
        </w:rPr>
        <w:t xml:space="preserve"> Foundations of Modern Physical Science. </w:t>
      </w:r>
      <w:proofErr w:type="gramStart"/>
      <w:r w:rsidR="00457E12" w:rsidRPr="0093295A">
        <w:rPr>
          <w:sz w:val="24"/>
          <w:szCs w:val="24"/>
        </w:rPr>
        <w:t>A Historical and Critical Essay.</w:t>
      </w:r>
      <w:proofErr w:type="gramEnd"/>
      <w:r w:rsidR="00457E12" w:rsidRPr="0093295A">
        <w:rPr>
          <w:sz w:val="24"/>
          <w:szCs w:val="24"/>
        </w:rPr>
        <w:t xml:space="preserve"> </w:t>
      </w:r>
      <w:proofErr w:type="gramStart"/>
      <w:r w:rsidR="00457E12" w:rsidRPr="0093295A">
        <w:rPr>
          <w:sz w:val="24"/>
          <w:szCs w:val="24"/>
        </w:rPr>
        <w:t>New York, Harcourt &amp;Brace, 1925; A. Rupert Hall.</w:t>
      </w:r>
      <w:proofErr w:type="gramEnd"/>
      <w:r w:rsidR="00457E12" w:rsidRPr="0093295A">
        <w:rPr>
          <w:sz w:val="24"/>
          <w:szCs w:val="24"/>
        </w:rPr>
        <w:t xml:space="preserve"> The Scientific Revolution, 1500-1800: The Formation of the Modern Scientific Attitude, Longman, Green, 1954; Herbert Butterfield. </w:t>
      </w:r>
      <w:proofErr w:type="gramStart"/>
      <w:r w:rsidR="00457E12" w:rsidRPr="0093295A">
        <w:rPr>
          <w:sz w:val="24"/>
          <w:szCs w:val="24"/>
        </w:rPr>
        <w:t>The origins of modern science.</w:t>
      </w:r>
      <w:proofErr w:type="gramEnd"/>
      <w:r w:rsidR="00457E12" w:rsidRPr="0093295A">
        <w:rPr>
          <w:sz w:val="24"/>
          <w:szCs w:val="24"/>
        </w:rPr>
        <w:t xml:space="preserve"> </w:t>
      </w:r>
      <w:proofErr w:type="gramStart"/>
      <w:r w:rsidR="00457E12" w:rsidRPr="0093295A">
        <w:rPr>
          <w:sz w:val="24"/>
          <w:szCs w:val="24"/>
        </w:rPr>
        <w:t>Free Press, 1957; Kuhn T.S.</w:t>
      </w:r>
      <w:proofErr w:type="gramEnd"/>
      <w:r w:rsidR="00457E12" w:rsidRPr="0093295A">
        <w:rPr>
          <w:sz w:val="24"/>
          <w:szCs w:val="24"/>
        </w:rPr>
        <w:t xml:space="preserve">  The Copernican Revolution: Planetary </w:t>
      </w:r>
      <w:proofErr w:type="gramStart"/>
      <w:r w:rsidR="00457E12" w:rsidRPr="0093295A">
        <w:rPr>
          <w:sz w:val="24"/>
          <w:szCs w:val="24"/>
        </w:rPr>
        <w:t>Astronomy  in</w:t>
      </w:r>
      <w:proofErr w:type="gramEnd"/>
      <w:r w:rsidR="00457E12" w:rsidRPr="0093295A">
        <w:rPr>
          <w:sz w:val="24"/>
          <w:szCs w:val="24"/>
        </w:rPr>
        <w:t xml:space="preserve"> the Development of Western Thought. Cambridge: Harvard University Press, 1957; Richard S. Westfall. </w:t>
      </w:r>
      <w:proofErr w:type="gramStart"/>
      <w:r w:rsidR="00457E12" w:rsidRPr="0093295A">
        <w:rPr>
          <w:sz w:val="24"/>
          <w:szCs w:val="24"/>
        </w:rPr>
        <w:t>The Construction of Modern Science.</w:t>
      </w:r>
      <w:proofErr w:type="gramEnd"/>
      <w:r w:rsidR="00457E12" w:rsidRPr="0093295A">
        <w:rPr>
          <w:sz w:val="24"/>
          <w:szCs w:val="24"/>
        </w:rPr>
        <w:t xml:space="preserve"> Cambridge University Press, 1977</w:t>
      </w:r>
      <w:proofErr w:type="gramStart"/>
      <w:r w:rsidR="00457E12" w:rsidRPr="0093295A">
        <w:rPr>
          <w:sz w:val="24"/>
          <w:szCs w:val="24"/>
        </w:rPr>
        <w:t>;  Arthur</w:t>
      </w:r>
      <w:proofErr w:type="gramEnd"/>
      <w:r w:rsidR="00457E12" w:rsidRPr="0093295A">
        <w:rPr>
          <w:sz w:val="24"/>
          <w:szCs w:val="24"/>
        </w:rPr>
        <w:t xml:space="preserve"> Koestler. </w:t>
      </w:r>
      <w:proofErr w:type="gramStart"/>
      <w:r w:rsidR="00457E12" w:rsidRPr="0093295A">
        <w:rPr>
          <w:sz w:val="24"/>
          <w:szCs w:val="24"/>
        </w:rPr>
        <w:t>The Sleepwalkers.</w:t>
      </w:r>
      <w:proofErr w:type="gramEnd"/>
      <w:r w:rsidR="00457E12" w:rsidRPr="0093295A">
        <w:rPr>
          <w:sz w:val="24"/>
          <w:szCs w:val="24"/>
        </w:rPr>
        <w:t xml:space="preserve"> A History of Man’s Changing Vision of the Universe. Penguin Books, 1989</w:t>
      </w:r>
      <w:proofErr w:type="gramStart"/>
      <w:r w:rsidR="00457E12" w:rsidRPr="0093295A">
        <w:rPr>
          <w:sz w:val="24"/>
          <w:szCs w:val="24"/>
        </w:rPr>
        <w:t>;  J.D</w:t>
      </w:r>
      <w:proofErr w:type="gramEnd"/>
      <w:r w:rsidR="00457E12" w:rsidRPr="0093295A">
        <w:rPr>
          <w:sz w:val="24"/>
          <w:szCs w:val="24"/>
        </w:rPr>
        <w:t xml:space="preserve">. Bernal. </w:t>
      </w:r>
      <w:proofErr w:type="gramStart"/>
      <w:r w:rsidR="00457E12" w:rsidRPr="0093295A">
        <w:rPr>
          <w:sz w:val="24"/>
          <w:szCs w:val="24"/>
        </w:rPr>
        <w:t>The social function of Science.</w:t>
      </w:r>
      <w:proofErr w:type="gramEnd"/>
      <w:r w:rsidR="00457E12" w:rsidRPr="0093295A">
        <w:rPr>
          <w:sz w:val="24"/>
          <w:szCs w:val="24"/>
        </w:rPr>
        <w:t xml:space="preserve">  Akademie-Verlag, 1989</w:t>
      </w:r>
      <w:proofErr w:type="gramStart"/>
      <w:r w:rsidR="00457E12" w:rsidRPr="0093295A">
        <w:rPr>
          <w:sz w:val="24"/>
          <w:szCs w:val="24"/>
        </w:rPr>
        <w:t>;Charles</w:t>
      </w:r>
      <w:proofErr w:type="gramEnd"/>
      <w:r w:rsidR="00457E12" w:rsidRPr="0093295A">
        <w:rPr>
          <w:sz w:val="24"/>
          <w:szCs w:val="24"/>
        </w:rPr>
        <w:t xml:space="preserve"> C. Gillispie. The Edge of Objectivity: An Essay in the History of Scientific Ideas. </w:t>
      </w:r>
      <w:proofErr w:type="gramStart"/>
      <w:r w:rsidR="00457E12" w:rsidRPr="0093295A">
        <w:rPr>
          <w:sz w:val="24"/>
          <w:szCs w:val="24"/>
        </w:rPr>
        <w:t>Princeton University Press, 1990; E.J. Dijksterhuis.</w:t>
      </w:r>
      <w:proofErr w:type="gramEnd"/>
      <w:r w:rsidR="00457E12" w:rsidRPr="0093295A">
        <w:rPr>
          <w:sz w:val="24"/>
          <w:szCs w:val="24"/>
        </w:rPr>
        <w:t xml:space="preserve"> The Mechanization of the World’s Picture: Pythagorus to Newton. Princeton University Press, 1996</w:t>
      </w:r>
      <w:proofErr w:type="gramStart"/>
      <w:r w:rsidR="00457E12" w:rsidRPr="0093295A">
        <w:rPr>
          <w:sz w:val="24"/>
          <w:szCs w:val="24"/>
        </w:rPr>
        <w:t>;Steven</w:t>
      </w:r>
      <w:proofErr w:type="gramEnd"/>
      <w:r w:rsidR="00457E12" w:rsidRPr="0093295A">
        <w:rPr>
          <w:sz w:val="24"/>
          <w:szCs w:val="24"/>
        </w:rPr>
        <w:t xml:space="preserve"> Shapin. </w:t>
      </w:r>
      <w:proofErr w:type="gramStart"/>
      <w:r w:rsidR="00457E12" w:rsidRPr="0093295A">
        <w:rPr>
          <w:sz w:val="24"/>
          <w:szCs w:val="24"/>
        </w:rPr>
        <w:t>The Scientific Revolution.</w:t>
      </w:r>
      <w:proofErr w:type="gramEnd"/>
      <w:r w:rsidR="00457E12" w:rsidRPr="0093295A">
        <w:rPr>
          <w:sz w:val="24"/>
          <w:szCs w:val="24"/>
        </w:rPr>
        <w:t xml:space="preserve"> The University of Chicago Press, 1996</w:t>
      </w:r>
      <w:proofErr w:type="gramStart"/>
      <w:r w:rsidR="00457E12" w:rsidRPr="0093295A">
        <w:rPr>
          <w:sz w:val="24"/>
          <w:szCs w:val="24"/>
        </w:rPr>
        <w:t>;  John</w:t>
      </w:r>
      <w:proofErr w:type="gramEnd"/>
      <w:r w:rsidR="00457E12" w:rsidRPr="0093295A">
        <w:rPr>
          <w:sz w:val="24"/>
          <w:szCs w:val="24"/>
        </w:rPr>
        <w:t xml:space="preserve"> Henry. The Scientific Revolution and </w:t>
      </w:r>
      <w:proofErr w:type="gramStart"/>
      <w:r w:rsidR="00457E12" w:rsidRPr="0093295A">
        <w:rPr>
          <w:sz w:val="24"/>
          <w:szCs w:val="24"/>
        </w:rPr>
        <w:t>the  Origins</w:t>
      </w:r>
      <w:proofErr w:type="gramEnd"/>
      <w:r w:rsidR="00457E12" w:rsidRPr="0093295A">
        <w:rPr>
          <w:sz w:val="24"/>
          <w:szCs w:val="24"/>
        </w:rPr>
        <w:t xml:space="preserve"> of Modern Science. </w:t>
      </w:r>
      <w:proofErr w:type="gramStart"/>
      <w:r w:rsidR="00457E12" w:rsidRPr="0093295A">
        <w:rPr>
          <w:sz w:val="24"/>
          <w:szCs w:val="24"/>
        </w:rPr>
        <w:t>Palgrave Macmillan, 2008; Peter Dear.</w:t>
      </w:r>
      <w:proofErr w:type="gramEnd"/>
      <w:r w:rsidR="00457E12" w:rsidRPr="0093295A">
        <w:rPr>
          <w:sz w:val="24"/>
          <w:szCs w:val="24"/>
        </w:rPr>
        <w:t xml:space="preserve"> </w:t>
      </w:r>
      <w:proofErr w:type="gramStart"/>
      <w:r w:rsidR="00457E12" w:rsidRPr="0093295A">
        <w:rPr>
          <w:sz w:val="24"/>
          <w:szCs w:val="24"/>
        </w:rPr>
        <w:t>Revolutionizing the Sciences: European Knowledge and its Ambitions, 1500-1700.</w:t>
      </w:r>
      <w:proofErr w:type="gramEnd"/>
      <w:r w:rsidR="00457E12" w:rsidRPr="0093295A">
        <w:rPr>
          <w:sz w:val="24"/>
          <w:szCs w:val="24"/>
        </w:rPr>
        <w:t xml:space="preserve"> </w:t>
      </w:r>
      <w:proofErr w:type="gramStart"/>
      <w:r w:rsidR="00457E12" w:rsidRPr="0093295A">
        <w:rPr>
          <w:sz w:val="24"/>
          <w:szCs w:val="24"/>
        </w:rPr>
        <w:t>Princeton University Press, 2009.</w:t>
      </w:r>
      <w:proofErr w:type="gramEnd"/>
      <w:r w:rsidR="00457E12" w:rsidRPr="0093295A">
        <w:rPr>
          <w:sz w:val="24"/>
          <w:szCs w:val="24"/>
        </w:rPr>
        <w:t xml:space="preserve"> </w:t>
      </w:r>
    </w:p>
    <w:p w:rsidR="00457E12" w:rsidRPr="0093295A" w:rsidRDefault="00457E12" w:rsidP="00457E12">
      <w:pPr>
        <w:pStyle w:val="a3"/>
        <w:rPr>
          <w:sz w:val="24"/>
          <w:szCs w:val="24"/>
        </w:rPr>
      </w:pPr>
    </w:p>
    <w:p w:rsidR="00457E12" w:rsidRPr="0093295A" w:rsidRDefault="00EF3C81" w:rsidP="00457E12">
      <w:pPr>
        <w:pStyle w:val="a3"/>
        <w:rPr>
          <w:sz w:val="24"/>
          <w:szCs w:val="24"/>
        </w:rPr>
      </w:pPr>
      <w:r w:rsidRPr="0093295A">
        <w:rPr>
          <w:sz w:val="24"/>
          <w:szCs w:val="24"/>
        </w:rPr>
        <w:t>[10]</w:t>
      </w:r>
      <w:r w:rsidR="00457E12" w:rsidRPr="0093295A">
        <w:rPr>
          <w:sz w:val="24"/>
          <w:szCs w:val="24"/>
        </w:rPr>
        <w:t xml:space="preserve"> Marcus Hellyer (ed.) </w:t>
      </w:r>
      <w:proofErr w:type="gramStart"/>
      <w:r w:rsidR="00457E12" w:rsidRPr="0093295A">
        <w:rPr>
          <w:sz w:val="24"/>
          <w:szCs w:val="24"/>
        </w:rPr>
        <w:t>The</w:t>
      </w:r>
      <w:proofErr w:type="gramEnd"/>
      <w:r w:rsidR="00457E12" w:rsidRPr="0093295A">
        <w:rPr>
          <w:sz w:val="24"/>
          <w:szCs w:val="24"/>
        </w:rPr>
        <w:t xml:space="preserve"> Scientific Revolution. </w:t>
      </w:r>
      <w:proofErr w:type="gramStart"/>
      <w:r w:rsidR="00457E12" w:rsidRPr="0093295A">
        <w:rPr>
          <w:sz w:val="24"/>
          <w:szCs w:val="24"/>
        </w:rPr>
        <w:t>The Essential Readings.</w:t>
      </w:r>
      <w:proofErr w:type="gramEnd"/>
      <w:r w:rsidR="00457E12" w:rsidRPr="0093295A">
        <w:rPr>
          <w:sz w:val="24"/>
          <w:szCs w:val="24"/>
        </w:rPr>
        <w:t xml:space="preserve"> </w:t>
      </w:r>
      <w:proofErr w:type="gramStart"/>
      <w:r w:rsidR="00457E12" w:rsidRPr="0093295A">
        <w:rPr>
          <w:sz w:val="24"/>
          <w:szCs w:val="24"/>
        </w:rPr>
        <w:t>Blackwell Publishing, 2003.</w:t>
      </w:r>
      <w:proofErr w:type="gramEnd"/>
    </w:p>
    <w:p w:rsidR="00EF3C81" w:rsidRPr="0093295A" w:rsidRDefault="00EF3C81" w:rsidP="00AE2E35">
      <w:pPr>
        <w:rPr>
          <w:sz w:val="24"/>
          <w:szCs w:val="24"/>
          <w:lang w:val="en-US"/>
        </w:rPr>
      </w:pPr>
    </w:p>
    <w:p w:rsidR="00EF3C81" w:rsidRPr="0093295A" w:rsidRDefault="00EF3C81" w:rsidP="00AE2E35">
      <w:pPr>
        <w:rPr>
          <w:sz w:val="24"/>
          <w:szCs w:val="24"/>
          <w:lang w:val="en-US"/>
        </w:rPr>
      </w:pPr>
      <w:r w:rsidRPr="0093295A">
        <w:rPr>
          <w:sz w:val="24"/>
          <w:szCs w:val="24"/>
          <w:lang w:val="en-US"/>
        </w:rPr>
        <w:t>[11]</w:t>
      </w:r>
      <w:r w:rsidR="00457E12" w:rsidRPr="0093295A">
        <w:rPr>
          <w:sz w:val="24"/>
          <w:szCs w:val="24"/>
          <w:lang w:val="en-US"/>
        </w:rPr>
        <w:t xml:space="preserve">Nugayev Rinat M. Reconstruction of Mature Theory </w:t>
      </w:r>
      <w:proofErr w:type="gramStart"/>
      <w:r w:rsidR="00457E12" w:rsidRPr="0093295A">
        <w:rPr>
          <w:sz w:val="24"/>
          <w:szCs w:val="24"/>
          <w:lang w:val="en-US"/>
        </w:rPr>
        <w:t>Change :</w:t>
      </w:r>
      <w:proofErr w:type="gramEnd"/>
      <w:r w:rsidR="00457E12" w:rsidRPr="0093295A">
        <w:rPr>
          <w:sz w:val="24"/>
          <w:szCs w:val="24"/>
          <w:lang w:val="en-US"/>
        </w:rPr>
        <w:t xml:space="preserve"> a Theory-Change Model. Frankfurt </w:t>
      </w:r>
      <w:proofErr w:type="gramStart"/>
      <w:r w:rsidR="00457E12" w:rsidRPr="0093295A">
        <w:rPr>
          <w:sz w:val="24"/>
          <w:szCs w:val="24"/>
          <w:lang w:val="en-US"/>
        </w:rPr>
        <w:t>am</w:t>
      </w:r>
      <w:proofErr w:type="gramEnd"/>
      <w:r w:rsidR="00457E12" w:rsidRPr="0093295A">
        <w:rPr>
          <w:sz w:val="24"/>
          <w:szCs w:val="24"/>
          <w:lang w:val="en-US"/>
        </w:rPr>
        <w:t xml:space="preserve"> Main: Peter Lang, 1999.</w:t>
      </w:r>
    </w:p>
    <w:p w:rsidR="00EF3C81" w:rsidRDefault="00EF3C81" w:rsidP="008768BB">
      <w:pPr>
        <w:pStyle w:val="a3"/>
        <w:rPr>
          <w:sz w:val="24"/>
          <w:szCs w:val="24"/>
        </w:rPr>
      </w:pPr>
      <w:r w:rsidRPr="006D2618">
        <w:rPr>
          <w:sz w:val="24"/>
          <w:szCs w:val="24"/>
        </w:rPr>
        <w:t>[12]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Р</w:t>
      </w:r>
      <w:r w:rsidR="00457E12" w:rsidRPr="006D2618">
        <w:rPr>
          <w:sz w:val="24"/>
          <w:szCs w:val="24"/>
        </w:rPr>
        <w:t>.</w:t>
      </w:r>
      <w:r w:rsidR="00457E12" w:rsidRPr="0093295A">
        <w:rPr>
          <w:sz w:val="24"/>
          <w:szCs w:val="24"/>
          <w:lang w:val="ru-RU"/>
        </w:rPr>
        <w:t>М</w:t>
      </w:r>
      <w:r w:rsidR="00457E12" w:rsidRPr="006D2618">
        <w:rPr>
          <w:sz w:val="24"/>
          <w:szCs w:val="24"/>
        </w:rPr>
        <w:t xml:space="preserve">. </w:t>
      </w:r>
      <w:r w:rsidR="00457E12" w:rsidRPr="0093295A">
        <w:rPr>
          <w:sz w:val="24"/>
          <w:szCs w:val="24"/>
          <w:lang w:val="ru-RU"/>
        </w:rPr>
        <w:t>Нугаев</w:t>
      </w:r>
      <w:r w:rsidR="00457E12" w:rsidRPr="006D2618">
        <w:rPr>
          <w:sz w:val="24"/>
          <w:szCs w:val="24"/>
        </w:rPr>
        <w:t xml:space="preserve">. </w:t>
      </w:r>
      <w:r w:rsidR="00457E12" w:rsidRPr="0093295A">
        <w:rPr>
          <w:sz w:val="24"/>
          <w:szCs w:val="24"/>
          <w:lang w:val="ru-RU"/>
        </w:rPr>
        <w:t>Эйнштейновская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революция</w:t>
      </w:r>
      <w:r w:rsidR="00457E12" w:rsidRPr="006D2618">
        <w:rPr>
          <w:sz w:val="24"/>
          <w:szCs w:val="24"/>
        </w:rPr>
        <w:t xml:space="preserve"> 1898-1915</w:t>
      </w:r>
      <w:proofErr w:type="spellStart"/>
      <w:r w:rsidR="00457E12" w:rsidRPr="0093295A">
        <w:rPr>
          <w:sz w:val="24"/>
          <w:szCs w:val="24"/>
          <w:lang w:val="ru-RU"/>
        </w:rPr>
        <w:t>гг</w:t>
      </w:r>
      <w:proofErr w:type="spellEnd"/>
      <w:r w:rsidR="00457E12" w:rsidRPr="006D2618">
        <w:rPr>
          <w:sz w:val="24"/>
          <w:szCs w:val="24"/>
        </w:rPr>
        <w:t xml:space="preserve">.: </w:t>
      </w:r>
      <w:r w:rsidR="00457E12" w:rsidRPr="0093295A">
        <w:rPr>
          <w:sz w:val="24"/>
          <w:szCs w:val="24"/>
          <w:lang w:val="ru-RU"/>
        </w:rPr>
        <w:t>интертеоретический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контекст</w:t>
      </w:r>
      <w:r w:rsidR="00457E12" w:rsidRPr="006D2618">
        <w:rPr>
          <w:sz w:val="24"/>
          <w:szCs w:val="24"/>
        </w:rPr>
        <w:t xml:space="preserve">. </w:t>
      </w:r>
      <w:proofErr w:type="gramStart"/>
      <w:r w:rsidR="00457E12" w:rsidRPr="006D2618">
        <w:rPr>
          <w:sz w:val="24"/>
          <w:szCs w:val="24"/>
        </w:rPr>
        <w:t xml:space="preserve">– </w:t>
      </w:r>
      <w:r w:rsidR="00457E12" w:rsidRPr="0093295A">
        <w:rPr>
          <w:sz w:val="24"/>
          <w:szCs w:val="24"/>
          <w:lang w:val="ru-RU"/>
        </w:rPr>
        <w:t>Казань</w:t>
      </w:r>
      <w:r w:rsidR="00457E12" w:rsidRPr="006D2618">
        <w:rPr>
          <w:sz w:val="24"/>
          <w:szCs w:val="24"/>
        </w:rPr>
        <w:t xml:space="preserve">: </w:t>
      </w:r>
      <w:proofErr w:type="spellStart"/>
      <w:r w:rsidR="00457E12" w:rsidRPr="0093295A">
        <w:rPr>
          <w:sz w:val="24"/>
          <w:szCs w:val="24"/>
          <w:lang w:val="ru-RU"/>
        </w:rPr>
        <w:t>изд</w:t>
      </w:r>
      <w:proofErr w:type="spellEnd"/>
      <w:r w:rsidR="00457E12" w:rsidRPr="006D2618">
        <w:rPr>
          <w:sz w:val="24"/>
          <w:szCs w:val="24"/>
        </w:rPr>
        <w:t>-</w:t>
      </w:r>
      <w:r w:rsidR="00457E12" w:rsidRPr="0093295A">
        <w:rPr>
          <w:sz w:val="24"/>
          <w:szCs w:val="24"/>
          <w:lang w:val="ru-RU"/>
        </w:rPr>
        <w:t>во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центр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инновационных</w:t>
      </w:r>
      <w:r w:rsidR="00457E12" w:rsidRPr="006D2618">
        <w:rPr>
          <w:sz w:val="24"/>
          <w:szCs w:val="24"/>
        </w:rPr>
        <w:t xml:space="preserve"> </w:t>
      </w:r>
      <w:r w:rsidR="00457E12" w:rsidRPr="0093295A">
        <w:rPr>
          <w:sz w:val="24"/>
          <w:szCs w:val="24"/>
          <w:lang w:val="ru-RU"/>
        </w:rPr>
        <w:t>технологий</w:t>
      </w:r>
      <w:r w:rsidR="00457E12" w:rsidRPr="006D2618">
        <w:rPr>
          <w:sz w:val="24"/>
          <w:szCs w:val="24"/>
        </w:rPr>
        <w:t>.</w:t>
      </w:r>
      <w:proofErr w:type="gramEnd"/>
      <w:r w:rsidR="00457E12" w:rsidRPr="006D2618">
        <w:rPr>
          <w:sz w:val="24"/>
          <w:szCs w:val="24"/>
        </w:rPr>
        <w:t xml:space="preserve"> – 2010.</w:t>
      </w:r>
    </w:p>
    <w:p w:rsidR="008768BB" w:rsidRPr="008768BB" w:rsidRDefault="008768BB" w:rsidP="008768BB">
      <w:pPr>
        <w:pStyle w:val="a3"/>
        <w:rPr>
          <w:sz w:val="24"/>
          <w:szCs w:val="24"/>
        </w:rPr>
      </w:pP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[13]</w:t>
      </w:r>
      <w:r w:rsidR="00753391" w:rsidRPr="0093295A">
        <w:rPr>
          <w:sz w:val="24"/>
          <w:szCs w:val="24"/>
        </w:rPr>
        <w:t xml:space="preserve"> Шеллинг Ф. Философия откровения. – Том 1. – Спб.: Наука, 2000.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[14]</w:t>
      </w:r>
      <w:r w:rsidR="00753391" w:rsidRPr="0093295A">
        <w:rPr>
          <w:sz w:val="24"/>
          <w:szCs w:val="24"/>
        </w:rPr>
        <w:t xml:space="preserve"> Ле Гофф Ж. Цивилизация средневекового Запада. – Екатеринбург: </w:t>
      </w:r>
      <w:proofErr w:type="gramStart"/>
      <w:r w:rsidR="00753391" w:rsidRPr="0093295A">
        <w:rPr>
          <w:sz w:val="24"/>
          <w:szCs w:val="24"/>
        </w:rPr>
        <w:t>У-Фактория</w:t>
      </w:r>
      <w:proofErr w:type="gramEnd"/>
      <w:r w:rsidR="00753391" w:rsidRPr="0093295A">
        <w:rPr>
          <w:sz w:val="24"/>
          <w:szCs w:val="24"/>
        </w:rPr>
        <w:t>, 2007.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[15</w:t>
      </w:r>
      <w:r w:rsidR="00753391" w:rsidRPr="0093295A">
        <w:rPr>
          <w:sz w:val="24"/>
          <w:szCs w:val="24"/>
        </w:rPr>
        <w:t>] Койре  А. Очерки истории философской мысли. О влиянии философских концепций на развитие научных теорий. – М.: Прогресс, 1985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lastRenderedPageBreak/>
        <w:t>[16]</w:t>
      </w:r>
      <w:r w:rsidR="00753391" w:rsidRPr="0093295A">
        <w:rPr>
          <w:sz w:val="24"/>
          <w:szCs w:val="24"/>
        </w:rPr>
        <w:t xml:space="preserve"> История средних веков: в 2тт., т.2: </w:t>
      </w:r>
      <w:proofErr w:type="gramStart"/>
      <w:r w:rsidR="00753391" w:rsidRPr="0093295A">
        <w:rPr>
          <w:sz w:val="24"/>
          <w:szCs w:val="24"/>
        </w:rPr>
        <w:t>Раннее  новое время (под ред. С.П. Карпова.</w:t>
      </w:r>
      <w:proofErr w:type="gramEnd"/>
      <w:r w:rsidR="00753391" w:rsidRPr="0093295A">
        <w:rPr>
          <w:sz w:val="24"/>
          <w:szCs w:val="24"/>
        </w:rPr>
        <w:t xml:space="preserve"> – М.: изд-во МГУ: Наука, 2005.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[17]</w:t>
      </w:r>
      <w:r w:rsidR="00413177" w:rsidRPr="0093295A">
        <w:rPr>
          <w:sz w:val="24"/>
          <w:szCs w:val="24"/>
        </w:rPr>
        <w:t xml:space="preserve"> Гейзенберг В. Шаги за</w:t>
      </w:r>
      <w:r w:rsidR="00D2738E">
        <w:rPr>
          <w:sz w:val="24"/>
          <w:szCs w:val="24"/>
        </w:rPr>
        <w:t xml:space="preserve"> горизонт.- М.: Прогресс,1987. 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[18]</w:t>
      </w:r>
      <w:r w:rsidR="0093295A" w:rsidRPr="0093295A">
        <w:rPr>
          <w:sz w:val="24"/>
          <w:szCs w:val="24"/>
        </w:rPr>
        <w:t xml:space="preserve"> </w:t>
      </w:r>
      <w:r w:rsidR="00413177" w:rsidRPr="0093295A">
        <w:rPr>
          <w:sz w:val="24"/>
          <w:szCs w:val="24"/>
        </w:rPr>
        <w:t>Гуссерль Э. Кризис европейских наук и трансцендентальная феноменология. – Спб.: Владимир Даль, 2004</w:t>
      </w:r>
    </w:p>
    <w:p w:rsidR="00EF3C81" w:rsidRPr="0093295A" w:rsidRDefault="00EF3C81" w:rsidP="00AE2E35">
      <w:pPr>
        <w:rPr>
          <w:sz w:val="24"/>
          <w:szCs w:val="24"/>
        </w:rPr>
      </w:pPr>
      <w:r w:rsidRPr="0093295A">
        <w:rPr>
          <w:sz w:val="24"/>
          <w:szCs w:val="24"/>
        </w:rPr>
        <w:t>[19]</w:t>
      </w:r>
      <w:r w:rsidR="00AA217B" w:rsidRPr="0093295A">
        <w:rPr>
          <w:sz w:val="24"/>
          <w:szCs w:val="24"/>
        </w:rPr>
        <w:t xml:space="preserve"> Мамардашвили М.К. Классический и неклассический идеалы рациональности. – Спб.: Азбука, 2010.</w:t>
      </w:r>
    </w:p>
    <w:p w:rsidR="00EF3C81" w:rsidRPr="0093295A" w:rsidRDefault="00AA217B" w:rsidP="00AA217B">
      <w:pPr>
        <w:ind w:left="2832" w:firstLine="708"/>
        <w:rPr>
          <w:b/>
          <w:sz w:val="24"/>
          <w:szCs w:val="24"/>
        </w:rPr>
      </w:pPr>
      <w:r w:rsidRPr="006D2618">
        <w:rPr>
          <w:sz w:val="24"/>
          <w:szCs w:val="24"/>
        </w:rPr>
        <w:t xml:space="preserve"> </w:t>
      </w:r>
      <w:r w:rsidRPr="0093295A">
        <w:rPr>
          <w:b/>
          <w:sz w:val="24"/>
          <w:szCs w:val="24"/>
        </w:rPr>
        <w:t>ПРИМЕЧАНИЯ</w:t>
      </w:r>
    </w:p>
    <w:sectPr w:rsidR="00EF3C81" w:rsidRPr="0093295A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01" w:rsidRDefault="000D6E01" w:rsidP="00AE2E35">
      <w:pPr>
        <w:spacing w:after="0" w:line="240" w:lineRule="auto"/>
      </w:pPr>
      <w:r>
        <w:separator/>
      </w:r>
    </w:p>
  </w:endnote>
  <w:endnote w:type="continuationSeparator" w:id="0">
    <w:p w:rsidR="000D6E01" w:rsidRDefault="000D6E01" w:rsidP="00AE2E35">
      <w:pPr>
        <w:spacing w:after="0" w:line="240" w:lineRule="auto"/>
      </w:pPr>
      <w:r>
        <w:continuationSeparator/>
      </w:r>
    </w:p>
  </w:endnote>
  <w:endnote w:id="1">
    <w:p w:rsidR="00AA217B" w:rsidRPr="00224132" w:rsidRDefault="00096A94" w:rsidP="00E1360F">
      <w:pPr>
        <w:pStyle w:val="a3"/>
        <w:rPr>
          <w:b/>
          <w:lang w:val="ru-RU"/>
        </w:rPr>
      </w:pPr>
      <w:r>
        <w:rPr>
          <w:rStyle w:val="ab"/>
        </w:rPr>
        <w:endnoteRef/>
      </w:r>
      <w:r w:rsidRPr="00096A94">
        <w:rPr>
          <w:lang w:val="ru-RU"/>
        </w:rPr>
        <w:t xml:space="preserve"> </w:t>
      </w:r>
      <w:r w:rsidRPr="00B40EA8">
        <w:rPr>
          <w:sz w:val="24"/>
          <w:szCs w:val="24"/>
          <w:lang w:val="ru-RU"/>
        </w:rPr>
        <w:t>Комментирующий написанную Вивиани биографию Галилея историк науки Э.</w:t>
      </w:r>
      <w:r>
        <w:rPr>
          <w:sz w:val="24"/>
          <w:szCs w:val="24"/>
          <w:lang w:val="ru-RU"/>
        </w:rPr>
        <w:t xml:space="preserve"> </w:t>
      </w:r>
      <w:r w:rsidRPr="00B40EA8">
        <w:rPr>
          <w:sz w:val="24"/>
          <w:szCs w:val="24"/>
          <w:lang w:val="ru-RU"/>
        </w:rPr>
        <w:t xml:space="preserve">Вольвиль советует относиться к биографиям, составленным учениками, с осторожностью, поскольку в </w:t>
      </w:r>
      <w:proofErr w:type="gramStart"/>
      <w:r w:rsidRPr="00B40EA8">
        <w:rPr>
          <w:sz w:val="24"/>
          <w:szCs w:val="24"/>
          <w:lang w:val="ru-RU"/>
        </w:rPr>
        <w:t>последних</w:t>
      </w:r>
      <w:proofErr w:type="gramEnd"/>
      <w:r w:rsidRPr="00B40EA8">
        <w:rPr>
          <w:sz w:val="24"/>
          <w:szCs w:val="24"/>
          <w:lang w:val="ru-RU"/>
        </w:rPr>
        <w:t xml:space="preserve"> «объективность изложения приносится в жертву благоговейному настроению биографа». В частности, Вольвиль пришел к тому результату, что если сведения Вивиани не подтверждаются другими свидетельствами, то к ним нельзя относиться с полным доверием.</w:t>
      </w:r>
    </w:p>
    <w:p w:rsidR="00AA217B" w:rsidRDefault="00AA217B" w:rsidP="00AA217B">
      <w:pPr>
        <w:ind w:left="708" w:firstLine="708"/>
        <w:jc w:val="both"/>
        <w:rPr>
          <w:b/>
        </w:rPr>
      </w:pPr>
    </w:p>
    <w:p w:rsidR="00AA217B" w:rsidRDefault="00AA217B" w:rsidP="00AA217B">
      <w:pPr>
        <w:ind w:left="708" w:firstLine="708"/>
        <w:jc w:val="both"/>
        <w:rPr>
          <w:b/>
        </w:rPr>
      </w:pPr>
    </w:p>
    <w:p w:rsidR="00AA217B" w:rsidRPr="00DF326E" w:rsidRDefault="00AA217B" w:rsidP="00AA217B">
      <w:pPr>
        <w:ind w:left="708" w:firstLine="708"/>
        <w:jc w:val="both"/>
      </w:pPr>
      <w:r w:rsidRPr="00DF326E">
        <w:rPr>
          <w:b/>
        </w:rPr>
        <w:t>СВЕДЕНИЯ ОБ АВТОРЕ СТАТЬИ</w:t>
      </w:r>
    </w:p>
    <w:p w:rsidR="00AA217B" w:rsidRPr="00DF326E" w:rsidRDefault="00AA217B" w:rsidP="00AA217B">
      <w:pPr>
        <w:jc w:val="both"/>
      </w:pPr>
    </w:p>
    <w:p w:rsidR="00AA217B" w:rsidRPr="00DF326E" w:rsidRDefault="00AA217B" w:rsidP="00AA217B">
      <w:pPr>
        <w:jc w:val="both"/>
      </w:pPr>
    </w:p>
    <w:p w:rsidR="00AA217B" w:rsidRPr="00DF326E" w:rsidRDefault="00AA217B" w:rsidP="00AA217B">
      <w:pPr>
        <w:jc w:val="both"/>
      </w:pPr>
      <w:r w:rsidRPr="00DF326E">
        <w:t xml:space="preserve">Нугаев Ринат Магдиевич, родился 30 мая 1953г., доктор философских наук, профессор, </w:t>
      </w:r>
      <w:r>
        <w:t xml:space="preserve">преподаватель </w:t>
      </w:r>
      <w:r w:rsidRPr="00DF326E">
        <w:t>кафедры гуманитарных дисциплин казанского филиала Российского Университета Кооперации</w:t>
      </w:r>
      <w:r w:rsidR="00A2193F">
        <w:t xml:space="preserve"> </w:t>
      </w:r>
      <w:r w:rsidR="00A2193F" w:rsidRPr="00A2193F">
        <w:t>(</w:t>
      </w:r>
      <w:r w:rsidR="00A2193F">
        <w:rPr>
          <w:lang w:val="en-US"/>
        </w:rPr>
        <w:t>Kazan</w:t>
      </w:r>
      <w:r w:rsidR="00A2193F" w:rsidRPr="00A2193F">
        <w:t xml:space="preserve"> </w:t>
      </w:r>
      <w:r w:rsidR="00A2193F">
        <w:rPr>
          <w:lang w:val="en-US"/>
        </w:rPr>
        <w:t>branch</w:t>
      </w:r>
      <w:r w:rsidR="00A2193F" w:rsidRPr="00A2193F">
        <w:t xml:space="preserve"> </w:t>
      </w:r>
      <w:r w:rsidR="00A2193F">
        <w:rPr>
          <w:lang w:val="en-US"/>
        </w:rPr>
        <w:t>of</w:t>
      </w:r>
      <w:r w:rsidR="00A2193F" w:rsidRPr="00A2193F">
        <w:t xml:space="preserve"> </w:t>
      </w:r>
      <w:r w:rsidR="00A2193F">
        <w:rPr>
          <w:lang w:val="en-US"/>
        </w:rPr>
        <w:t>Russian</w:t>
      </w:r>
      <w:r w:rsidR="00A2193F" w:rsidRPr="00A2193F">
        <w:t xml:space="preserve"> </w:t>
      </w:r>
      <w:r w:rsidR="00A2193F">
        <w:rPr>
          <w:lang w:val="en-US"/>
        </w:rPr>
        <w:t>University</w:t>
      </w:r>
      <w:r w:rsidR="00A2193F" w:rsidRPr="00A2193F">
        <w:t xml:space="preserve"> </w:t>
      </w:r>
      <w:r w:rsidR="00A2193F">
        <w:rPr>
          <w:lang w:val="en-US"/>
        </w:rPr>
        <w:t>of</w:t>
      </w:r>
      <w:r w:rsidR="00A2193F" w:rsidRPr="00A2193F">
        <w:t xml:space="preserve"> </w:t>
      </w:r>
      <w:r w:rsidR="00A2193F">
        <w:rPr>
          <w:lang w:val="en-US"/>
        </w:rPr>
        <w:t>Cooperation</w:t>
      </w:r>
      <w:r w:rsidR="00A2193F" w:rsidRPr="00A2193F">
        <w:t>)</w:t>
      </w:r>
      <w:r w:rsidRPr="00DF326E">
        <w:t>.</w:t>
      </w:r>
    </w:p>
    <w:p w:rsidR="00AA217B" w:rsidRPr="00DF326E" w:rsidRDefault="00AA217B" w:rsidP="00AA217B">
      <w:pPr>
        <w:jc w:val="both"/>
      </w:pPr>
      <w:r w:rsidRPr="00DF326E">
        <w:t xml:space="preserve">Адрес </w:t>
      </w:r>
      <w:r>
        <w:t>филиала</w:t>
      </w:r>
      <w:r w:rsidRPr="00DF326E">
        <w:t>: 420045, г.</w:t>
      </w:r>
      <w:r>
        <w:t xml:space="preserve"> </w:t>
      </w:r>
      <w:r w:rsidRPr="00DF326E">
        <w:t>Казань, ул. Н. Ершова, д.58.</w:t>
      </w:r>
    </w:p>
    <w:p w:rsidR="00AA217B" w:rsidRPr="00DF326E" w:rsidRDefault="00AA217B" w:rsidP="00AA217B">
      <w:pPr>
        <w:jc w:val="both"/>
      </w:pPr>
      <w:proofErr w:type="spellStart"/>
      <w:r w:rsidRPr="00DF326E">
        <w:t>Служ</w:t>
      </w:r>
      <w:proofErr w:type="spellEnd"/>
      <w:r w:rsidRPr="00DF326E">
        <w:t>. тел. 295-21-55; 272-80-91.</w:t>
      </w:r>
    </w:p>
    <w:p w:rsidR="00AA217B" w:rsidRPr="00DF326E" w:rsidRDefault="00AA217B" w:rsidP="00AA217B">
      <w:pPr>
        <w:jc w:val="both"/>
      </w:pPr>
      <w:proofErr w:type="spellStart"/>
      <w:r w:rsidRPr="00DF326E">
        <w:t>Служ</w:t>
      </w:r>
      <w:proofErr w:type="spellEnd"/>
      <w:r w:rsidRPr="00DF326E">
        <w:t>. электронный адрес</w:t>
      </w:r>
      <w:proofErr w:type="gramStart"/>
      <w:r w:rsidRPr="00DF326E">
        <w:t xml:space="preserve"> :</w:t>
      </w:r>
      <w:proofErr w:type="gramEnd"/>
      <w:r w:rsidRPr="00DF326E">
        <w:t xml:space="preserve"> </w:t>
      </w:r>
      <w:hyperlink r:id="rId1" w:history="1">
        <w:r w:rsidRPr="00DF326E">
          <w:rPr>
            <w:rStyle w:val="aa"/>
            <w:lang w:val="en-US"/>
          </w:rPr>
          <w:t>kafedra</w:t>
        </w:r>
        <w:r w:rsidRPr="00DF326E">
          <w:rPr>
            <w:rStyle w:val="aa"/>
          </w:rPr>
          <w:t>_</w:t>
        </w:r>
        <w:r w:rsidRPr="00DF326E">
          <w:rPr>
            <w:rStyle w:val="aa"/>
            <w:lang w:val="en-US"/>
          </w:rPr>
          <w:t>gum</w:t>
        </w:r>
        <w:r w:rsidRPr="00DF326E">
          <w:rPr>
            <w:rStyle w:val="aa"/>
          </w:rPr>
          <w:t>@</w:t>
        </w:r>
        <w:r w:rsidRPr="00DF326E">
          <w:rPr>
            <w:rStyle w:val="aa"/>
            <w:lang w:val="en-US"/>
          </w:rPr>
          <w:t>kki</w:t>
        </w:r>
        <w:r w:rsidRPr="00DF326E">
          <w:rPr>
            <w:rStyle w:val="aa"/>
          </w:rPr>
          <w:t>-</w:t>
        </w:r>
        <w:r w:rsidRPr="00DF326E">
          <w:rPr>
            <w:rStyle w:val="aa"/>
            <w:lang w:val="en-US"/>
          </w:rPr>
          <w:t>ruk</w:t>
        </w:r>
        <w:r w:rsidRPr="00DF326E">
          <w:rPr>
            <w:rStyle w:val="aa"/>
          </w:rPr>
          <w:t>.</w:t>
        </w:r>
        <w:proofErr w:type="spellStart"/>
        <w:r w:rsidRPr="00DF326E">
          <w:rPr>
            <w:rStyle w:val="aa"/>
            <w:lang w:val="en-US"/>
          </w:rPr>
          <w:t>ru</w:t>
        </w:r>
        <w:proofErr w:type="spellEnd"/>
      </w:hyperlink>
    </w:p>
    <w:p w:rsidR="00AA217B" w:rsidRPr="00DF326E" w:rsidRDefault="00AA217B" w:rsidP="00AA217B">
      <w:pPr>
        <w:jc w:val="both"/>
      </w:pPr>
      <w:r w:rsidRPr="00DF326E">
        <w:t xml:space="preserve">Домашний адрес: </w:t>
      </w:r>
      <w:proofErr w:type="spellStart"/>
      <w:r w:rsidRPr="00DF326E">
        <w:t>г</w:t>
      </w:r>
      <w:proofErr w:type="gramStart"/>
      <w:r w:rsidRPr="00DF326E">
        <w:t>.К</w:t>
      </w:r>
      <w:proofErr w:type="gramEnd"/>
      <w:r w:rsidRPr="00DF326E">
        <w:t>азань</w:t>
      </w:r>
      <w:proofErr w:type="spellEnd"/>
      <w:r w:rsidRPr="00DF326E">
        <w:t xml:space="preserve"> 420043, ул. Чехова, дом 53, кв.62.</w:t>
      </w:r>
    </w:p>
    <w:p w:rsidR="00AA217B" w:rsidRPr="00AA217B" w:rsidRDefault="00AA217B" w:rsidP="00AA217B">
      <w:pPr>
        <w:jc w:val="both"/>
      </w:pPr>
      <w:r w:rsidRPr="00DF326E">
        <w:t>Дом</w:t>
      </w:r>
      <w:proofErr w:type="gramStart"/>
      <w:r w:rsidRPr="00DF326E">
        <w:t>.</w:t>
      </w:r>
      <w:proofErr w:type="gramEnd"/>
      <w:r w:rsidRPr="00DF326E">
        <w:t xml:space="preserve"> </w:t>
      </w:r>
      <w:proofErr w:type="gramStart"/>
      <w:r w:rsidRPr="00DF326E">
        <w:t>э</w:t>
      </w:r>
      <w:proofErr w:type="gramEnd"/>
      <w:r w:rsidRPr="00DF326E">
        <w:t xml:space="preserve">лектронный адрес: </w:t>
      </w:r>
      <w:hyperlink r:id="rId2" w:history="1">
        <w:r w:rsidRPr="007F03EE">
          <w:rPr>
            <w:rStyle w:val="aa"/>
            <w:lang w:val="en-US"/>
          </w:rPr>
          <w:t>nugayevrinat</w:t>
        </w:r>
        <w:r w:rsidRPr="00AA217B">
          <w:rPr>
            <w:rStyle w:val="aa"/>
          </w:rPr>
          <w:t>@</w:t>
        </w:r>
        <w:r w:rsidRPr="007F03EE">
          <w:rPr>
            <w:rStyle w:val="aa"/>
            <w:lang w:val="en-US"/>
          </w:rPr>
          <w:t>gmail</w:t>
        </w:r>
        <w:r w:rsidRPr="00AA217B">
          <w:rPr>
            <w:rStyle w:val="aa"/>
          </w:rPr>
          <w:t>.</w:t>
        </w:r>
        <w:r w:rsidRPr="007F03EE">
          <w:rPr>
            <w:rStyle w:val="aa"/>
            <w:lang w:val="en-US"/>
          </w:rPr>
          <w:t>com</w:t>
        </w:r>
      </w:hyperlink>
    </w:p>
    <w:p w:rsidR="00AA217B" w:rsidRPr="00DF326E" w:rsidRDefault="00AA217B" w:rsidP="00AA217B">
      <w:pPr>
        <w:jc w:val="both"/>
      </w:pPr>
      <w:proofErr w:type="spellStart"/>
      <w:r w:rsidRPr="00DF326E">
        <w:t>Дом</w:t>
      </w:r>
      <w:proofErr w:type="gramStart"/>
      <w:r w:rsidRPr="00DF326E">
        <w:t>.т</w:t>
      </w:r>
      <w:proofErr w:type="gramEnd"/>
      <w:r w:rsidRPr="00DF326E">
        <w:t>ел</w:t>
      </w:r>
      <w:proofErr w:type="spellEnd"/>
      <w:r w:rsidRPr="00DF326E">
        <w:t>. 264-56-82.</w:t>
      </w:r>
    </w:p>
    <w:p w:rsidR="00AA217B" w:rsidRPr="00AA217B" w:rsidRDefault="00AA217B">
      <w:pPr>
        <w:pStyle w:val="a8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01" w:rsidRDefault="000D6E01" w:rsidP="00AE2E35">
      <w:pPr>
        <w:spacing w:after="0" w:line="240" w:lineRule="auto"/>
      </w:pPr>
      <w:r>
        <w:separator/>
      </w:r>
    </w:p>
  </w:footnote>
  <w:footnote w:type="continuationSeparator" w:id="0">
    <w:p w:rsidR="000D6E01" w:rsidRDefault="000D6E01" w:rsidP="00AE2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86"/>
    <w:rsid w:val="0001541D"/>
    <w:rsid w:val="00096A94"/>
    <w:rsid w:val="000D6E01"/>
    <w:rsid w:val="00135DB2"/>
    <w:rsid w:val="001D02D8"/>
    <w:rsid w:val="00224132"/>
    <w:rsid w:val="00243594"/>
    <w:rsid w:val="00312998"/>
    <w:rsid w:val="003154DF"/>
    <w:rsid w:val="00350B45"/>
    <w:rsid w:val="00384F9D"/>
    <w:rsid w:val="00413177"/>
    <w:rsid w:val="00416CF0"/>
    <w:rsid w:val="00457E12"/>
    <w:rsid w:val="004A398F"/>
    <w:rsid w:val="005C28F9"/>
    <w:rsid w:val="006115E9"/>
    <w:rsid w:val="00696D79"/>
    <w:rsid w:val="006D2618"/>
    <w:rsid w:val="00727CB0"/>
    <w:rsid w:val="00753391"/>
    <w:rsid w:val="0078607C"/>
    <w:rsid w:val="007F5A38"/>
    <w:rsid w:val="007F7741"/>
    <w:rsid w:val="008768BB"/>
    <w:rsid w:val="00893C79"/>
    <w:rsid w:val="008A5646"/>
    <w:rsid w:val="00915869"/>
    <w:rsid w:val="0093295A"/>
    <w:rsid w:val="009B2886"/>
    <w:rsid w:val="00A00A83"/>
    <w:rsid w:val="00A2193F"/>
    <w:rsid w:val="00A93D81"/>
    <w:rsid w:val="00AA217B"/>
    <w:rsid w:val="00AD2A4A"/>
    <w:rsid w:val="00AE2E35"/>
    <w:rsid w:val="00B06D2C"/>
    <w:rsid w:val="00C76DCD"/>
    <w:rsid w:val="00CA1E32"/>
    <w:rsid w:val="00CB7404"/>
    <w:rsid w:val="00CC2E2E"/>
    <w:rsid w:val="00CC6A51"/>
    <w:rsid w:val="00D2738E"/>
    <w:rsid w:val="00D3180F"/>
    <w:rsid w:val="00DA16D4"/>
    <w:rsid w:val="00DB04B1"/>
    <w:rsid w:val="00DF326E"/>
    <w:rsid w:val="00DF67F6"/>
    <w:rsid w:val="00E1360F"/>
    <w:rsid w:val="00E44CBB"/>
    <w:rsid w:val="00E661D9"/>
    <w:rsid w:val="00EF3C81"/>
    <w:rsid w:val="00F044C2"/>
    <w:rsid w:val="00F854C2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E2E35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AE2E35"/>
    <w:rPr>
      <w:rFonts w:eastAsia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AE2E35"/>
    <w:rPr>
      <w:vertAlign w:val="superscript"/>
    </w:rPr>
  </w:style>
  <w:style w:type="paragraph" w:styleId="a6">
    <w:name w:val="Body Text Indent"/>
    <w:basedOn w:val="a"/>
    <w:link w:val="a7"/>
    <w:unhideWhenUsed/>
    <w:rsid w:val="003154DF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154DF"/>
    <w:rPr>
      <w:rFonts w:eastAsia="Times New Roman"/>
      <w:szCs w:val="24"/>
      <w:lang w:eastAsia="ru-RU"/>
    </w:rPr>
  </w:style>
  <w:style w:type="paragraph" w:styleId="a8">
    <w:name w:val="endnote text"/>
    <w:basedOn w:val="a"/>
    <w:link w:val="a9"/>
    <w:semiHidden/>
    <w:rsid w:val="003129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312998"/>
    <w:rPr>
      <w:rFonts w:eastAsia="Times New Roman"/>
      <w:sz w:val="20"/>
      <w:szCs w:val="20"/>
      <w:lang w:eastAsia="ru-RU"/>
    </w:rPr>
  </w:style>
  <w:style w:type="character" w:styleId="aa">
    <w:name w:val="Hyperlink"/>
    <w:rsid w:val="00312998"/>
    <w:rPr>
      <w:color w:val="0000FF"/>
      <w:u w:val="single"/>
    </w:rPr>
  </w:style>
  <w:style w:type="character" w:styleId="ab">
    <w:name w:val="endnote reference"/>
    <w:basedOn w:val="a0"/>
    <w:uiPriority w:val="99"/>
    <w:semiHidden/>
    <w:unhideWhenUsed/>
    <w:rsid w:val="00096A94"/>
    <w:rPr>
      <w:vertAlign w:val="superscript"/>
    </w:rPr>
  </w:style>
  <w:style w:type="paragraph" w:styleId="ac">
    <w:name w:val="List Paragraph"/>
    <w:basedOn w:val="a"/>
    <w:uiPriority w:val="34"/>
    <w:qFormat/>
    <w:rsid w:val="006D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E2E35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AE2E35"/>
    <w:rPr>
      <w:rFonts w:eastAsia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AE2E35"/>
    <w:rPr>
      <w:vertAlign w:val="superscript"/>
    </w:rPr>
  </w:style>
  <w:style w:type="paragraph" w:styleId="a6">
    <w:name w:val="Body Text Indent"/>
    <w:basedOn w:val="a"/>
    <w:link w:val="a7"/>
    <w:unhideWhenUsed/>
    <w:rsid w:val="003154DF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154DF"/>
    <w:rPr>
      <w:rFonts w:eastAsia="Times New Roman"/>
      <w:szCs w:val="24"/>
      <w:lang w:eastAsia="ru-RU"/>
    </w:rPr>
  </w:style>
  <w:style w:type="paragraph" w:styleId="a8">
    <w:name w:val="endnote text"/>
    <w:basedOn w:val="a"/>
    <w:link w:val="a9"/>
    <w:semiHidden/>
    <w:rsid w:val="003129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312998"/>
    <w:rPr>
      <w:rFonts w:eastAsia="Times New Roman"/>
      <w:sz w:val="20"/>
      <w:szCs w:val="20"/>
      <w:lang w:eastAsia="ru-RU"/>
    </w:rPr>
  </w:style>
  <w:style w:type="character" w:styleId="aa">
    <w:name w:val="Hyperlink"/>
    <w:rsid w:val="00312998"/>
    <w:rPr>
      <w:color w:val="0000FF"/>
      <w:u w:val="single"/>
    </w:rPr>
  </w:style>
  <w:style w:type="character" w:styleId="ab">
    <w:name w:val="endnote reference"/>
    <w:basedOn w:val="a0"/>
    <w:uiPriority w:val="99"/>
    <w:semiHidden/>
    <w:unhideWhenUsed/>
    <w:rsid w:val="00096A94"/>
    <w:rPr>
      <w:vertAlign w:val="superscript"/>
    </w:rPr>
  </w:style>
  <w:style w:type="paragraph" w:styleId="ac">
    <w:name w:val="List Paragraph"/>
    <w:basedOn w:val="a"/>
    <w:uiPriority w:val="34"/>
    <w:qFormat/>
    <w:rsid w:val="006D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ugayevrinat@gmail.com" TargetMode="External"/><Relationship Id="rId1" Type="http://schemas.openxmlformats.org/officeDocument/2006/relationships/hyperlink" Target="mailto:kafedra_gum@kki-r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A649-3BFF-4A60-B7F8-52E5222D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5020</Words>
  <Characters>33585</Characters>
  <Application>Microsoft Office Word</Application>
  <DocSecurity>0</DocSecurity>
  <Lines>559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4</cp:revision>
  <dcterms:created xsi:type="dcterms:W3CDTF">2012-04-21T17:13:00Z</dcterms:created>
  <dcterms:modified xsi:type="dcterms:W3CDTF">2012-04-21T17:14:00Z</dcterms:modified>
</cp:coreProperties>
</file>