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E3BA2" w14:textId="48FF66C8" w:rsidR="002F06E8" w:rsidRDefault="002F06E8" w:rsidP="0014654B">
      <w:pPr>
        <w:spacing w:before="120" w:after="120"/>
        <w:rPr>
          <w:lang w:val="en-US"/>
        </w:rPr>
      </w:pPr>
      <w:r>
        <w:rPr>
          <w:rStyle w:val="a"/>
        </w:rPr>
        <w:t xml:space="preserve">This is the author’s accepted manuscript of a book chapter published in </w:t>
      </w:r>
      <w:r w:rsidR="00626772">
        <w:rPr>
          <w:lang w:val="en-US"/>
        </w:rPr>
        <w:t xml:space="preserve">Rocci Luppicini’s </w:t>
      </w:r>
      <w:r w:rsidRPr="00847D65">
        <w:rPr>
          <w:i/>
          <w:lang w:val="en-US"/>
        </w:rPr>
        <w:t>The Changing Scope of Technoethics in Contemporary Soc</w:t>
      </w:r>
      <w:bookmarkStart w:id="0" w:name="_GoBack"/>
      <w:bookmarkEnd w:id="0"/>
      <w:r w:rsidRPr="00847D65">
        <w:rPr>
          <w:i/>
          <w:lang w:val="en-US"/>
        </w:rPr>
        <w:t>iety</w:t>
      </w:r>
      <w:r>
        <w:rPr>
          <w:lang w:val="en-US"/>
        </w:rPr>
        <w:t>. Cite as</w:t>
      </w:r>
      <w:r>
        <w:rPr>
          <w:rStyle w:val="a"/>
        </w:rPr>
        <w:t xml:space="preserve">: </w:t>
      </w:r>
      <w:r w:rsidRPr="002F06E8">
        <w:rPr>
          <w:lang w:val="en-US"/>
        </w:rPr>
        <w:t xml:space="preserve">Lambèr Royakkers and Peter Olsthoorn (2018) ‘Lethal Military Robots: Who is Responsible When Things Go Wrong?,’ in: Rocci Luppicini (ed.) </w:t>
      </w:r>
      <w:r w:rsidRPr="00847D65">
        <w:rPr>
          <w:i/>
          <w:lang w:val="en-US"/>
        </w:rPr>
        <w:t>The Changing Scope of Technoethics in Contemporary Society</w:t>
      </w:r>
      <w:r w:rsidRPr="002F06E8">
        <w:rPr>
          <w:lang w:val="en-US"/>
        </w:rPr>
        <w:t>, IGI Global.</w:t>
      </w:r>
    </w:p>
    <w:p w14:paraId="7439FA5A" w14:textId="77777777" w:rsidR="002F06E8" w:rsidRPr="002F06E8" w:rsidRDefault="002F06E8" w:rsidP="0014654B">
      <w:pPr>
        <w:spacing w:before="120" w:after="120"/>
        <w:rPr>
          <w:lang w:val="en-US"/>
        </w:rPr>
      </w:pPr>
    </w:p>
    <w:p w14:paraId="4FF89D17" w14:textId="158B321D" w:rsidR="00876C8E" w:rsidRPr="006238B6" w:rsidRDefault="00CE419A" w:rsidP="0014654B">
      <w:pPr>
        <w:spacing w:before="120" w:after="120"/>
        <w:rPr>
          <w:rFonts w:ascii="Lucida Sans" w:hAnsi="Lucida Sans"/>
          <w:b/>
          <w:sz w:val="48"/>
          <w:szCs w:val="48"/>
          <w:lang w:val="en-US"/>
        </w:rPr>
      </w:pPr>
      <w:r w:rsidRPr="006238B6">
        <w:rPr>
          <w:rFonts w:ascii="Lucida Sans" w:hAnsi="Lucida Sans"/>
          <w:b/>
          <w:sz w:val="48"/>
          <w:szCs w:val="48"/>
          <w:lang w:val="en-US"/>
        </w:rPr>
        <w:t xml:space="preserve">Lethal </w:t>
      </w:r>
      <w:r w:rsidR="00876C8E" w:rsidRPr="006238B6">
        <w:rPr>
          <w:rFonts w:ascii="Lucida Sans" w:hAnsi="Lucida Sans"/>
          <w:b/>
          <w:sz w:val="48"/>
          <w:szCs w:val="48"/>
          <w:lang w:val="en-US"/>
        </w:rPr>
        <w:t>Military Robots</w:t>
      </w:r>
      <w:r w:rsidRPr="006238B6">
        <w:rPr>
          <w:rFonts w:ascii="Lucida Sans" w:hAnsi="Lucida Sans"/>
          <w:b/>
          <w:sz w:val="48"/>
          <w:szCs w:val="48"/>
          <w:lang w:val="en-US"/>
        </w:rPr>
        <w:t>: Who is Responsible When Things Go Wrong</w:t>
      </w:r>
    </w:p>
    <w:p w14:paraId="0FAF68AE" w14:textId="77777777" w:rsidR="007037ED" w:rsidRPr="006238B6" w:rsidRDefault="007037ED" w:rsidP="007037ED">
      <w:pPr>
        <w:pStyle w:val="Normaalweb"/>
        <w:spacing w:before="120" w:beforeAutospacing="0" w:after="120" w:afterAutospacing="0" w:line="240" w:lineRule="auto"/>
        <w:rPr>
          <w:lang w:val="en-US"/>
        </w:rPr>
      </w:pPr>
    </w:p>
    <w:p w14:paraId="574F8F36" w14:textId="77777777" w:rsidR="00C07DF2" w:rsidRPr="006238B6" w:rsidRDefault="00C07DF2" w:rsidP="005C21CB">
      <w:pPr>
        <w:pStyle w:val="Normaalweb"/>
        <w:spacing w:before="120" w:beforeAutospacing="0" w:after="120" w:afterAutospacing="0" w:line="240" w:lineRule="auto"/>
        <w:jc w:val="left"/>
        <w:rPr>
          <w:lang w:val="en-US"/>
        </w:rPr>
      </w:pPr>
      <w:r w:rsidRPr="006238B6">
        <w:rPr>
          <w:lang w:val="en-US"/>
        </w:rPr>
        <w:t>Lambèr Royakkers</w:t>
      </w:r>
      <w:r w:rsidRPr="006238B6">
        <w:rPr>
          <w:lang w:val="en-US"/>
        </w:rPr>
        <w:tab/>
      </w:r>
      <w:r w:rsidRPr="006238B6">
        <w:rPr>
          <w:lang w:val="en-US"/>
        </w:rPr>
        <w:tab/>
      </w:r>
      <w:r w:rsidRPr="006238B6">
        <w:rPr>
          <w:lang w:val="en-US"/>
        </w:rPr>
        <w:tab/>
      </w:r>
      <w:r w:rsidRPr="006238B6">
        <w:rPr>
          <w:lang w:val="en-US"/>
        </w:rPr>
        <w:tab/>
      </w:r>
    </w:p>
    <w:p w14:paraId="2235E6B5" w14:textId="77777777" w:rsidR="007037ED" w:rsidRPr="006238B6" w:rsidRDefault="00046545" w:rsidP="005C21CB">
      <w:pPr>
        <w:spacing w:after="120"/>
        <w:rPr>
          <w:i/>
          <w:lang w:val="en-US"/>
        </w:rPr>
      </w:pPr>
      <w:r w:rsidRPr="006238B6">
        <w:rPr>
          <w:i/>
          <w:lang w:val="en-US"/>
        </w:rPr>
        <w:t>Eindhoven University of Technology</w:t>
      </w:r>
      <w:r w:rsidR="007037ED" w:rsidRPr="006238B6">
        <w:rPr>
          <w:i/>
          <w:lang w:val="en-US"/>
        </w:rPr>
        <w:t>, T</w:t>
      </w:r>
      <w:r w:rsidR="00C07DF2" w:rsidRPr="006238B6">
        <w:rPr>
          <w:i/>
          <w:lang w:val="en-US"/>
        </w:rPr>
        <w:t>he Netherlands</w:t>
      </w:r>
      <w:r w:rsidR="00C07DF2" w:rsidRPr="006238B6">
        <w:rPr>
          <w:i/>
          <w:lang w:val="en-US"/>
        </w:rPr>
        <w:tab/>
      </w:r>
      <w:r w:rsidR="00C07DF2" w:rsidRPr="006238B6">
        <w:rPr>
          <w:i/>
          <w:lang w:val="en-US"/>
        </w:rPr>
        <w:tab/>
      </w:r>
      <w:r w:rsidR="00C07DF2" w:rsidRPr="006238B6">
        <w:rPr>
          <w:i/>
          <w:lang w:val="en-US"/>
        </w:rPr>
        <w:tab/>
      </w:r>
    </w:p>
    <w:p w14:paraId="08E06A4D" w14:textId="77777777" w:rsidR="007037ED" w:rsidRPr="006238B6" w:rsidRDefault="007037ED" w:rsidP="005C21CB">
      <w:pPr>
        <w:spacing w:after="120"/>
        <w:rPr>
          <w:lang w:val="en-US"/>
        </w:rPr>
      </w:pPr>
      <w:r w:rsidRPr="006238B6">
        <w:rPr>
          <w:lang w:val="en-US"/>
        </w:rPr>
        <w:br/>
        <w:t>Peter Olsthoorn</w:t>
      </w:r>
    </w:p>
    <w:p w14:paraId="245AB676" w14:textId="77777777" w:rsidR="00F40128" w:rsidRPr="006238B6" w:rsidRDefault="00CE419A" w:rsidP="005C21CB">
      <w:pPr>
        <w:spacing w:after="120"/>
        <w:rPr>
          <w:b/>
          <w:i/>
          <w:lang w:val="en-US"/>
        </w:rPr>
      </w:pPr>
      <w:r w:rsidRPr="006238B6">
        <w:rPr>
          <w:i/>
          <w:lang w:val="en-US"/>
        </w:rPr>
        <w:t xml:space="preserve">Netherlands </w:t>
      </w:r>
      <w:r w:rsidR="007037ED" w:rsidRPr="006238B6">
        <w:rPr>
          <w:i/>
          <w:lang w:val="en-US"/>
        </w:rPr>
        <w:t>Defence Academy</w:t>
      </w:r>
      <w:r w:rsidR="004715D0" w:rsidRPr="006238B6">
        <w:rPr>
          <w:i/>
          <w:lang w:val="en-US"/>
        </w:rPr>
        <w:t xml:space="preserve">, </w:t>
      </w:r>
      <w:r w:rsidR="007037ED" w:rsidRPr="006238B6">
        <w:rPr>
          <w:i/>
          <w:lang w:val="en-US"/>
        </w:rPr>
        <w:t>The Netherlands</w:t>
      </w:r>
    </w:p>
    <w:p w14:paraId="47167FF8" w14:textId="77777777" w:rsidR="00F40128" w:rsidRPr="006238B6" w:rsidRDefault="00F40128" w:rsidP="007037ED">
      <w:pPr>
        <w:spacing w:after="120"/>
        <w:rPr>
          <w:b/>
          <w:lang w:val="en-US"/>
        </w:rPr>
      </w:pPr>
    </w:p>
    <w:p w14:paraId="4538224A" w14:textId="77777777" w:rsidR="00C07DF2" w:rsidRPr="006238B6" w:rsidRDefault="00CE360F" w:rsidP="007037ED">
      <w:pPr>
        <w:pStyle w:val="Default"/>
        <w:spacing w:after="120"/>
        <w:rPr>
          <w:rFonts w:ascii="Times New Roman" w:hAnsi="Times New Roman" w:cs="Times New Roman"/>
          <w:b/>
          <w:color w:val="auto"/>
          <w:lang w:val="en-US"/>
        </w:rPr>
      </w:pPr>
      <w:r w:rsidRPr="006238B6">
        <w:rPr>
          <w:rFonts w:ascii="Arial" w:hAnsi="Arial" w:cs="Arial"/>
          <w:b/>
          <w:color w:val="auto"/>
          <w:lang w:val="en-US"/>
        </w:rPr>
        <w:t>ABSTRACT</w:t>
      </w:r>
      <w:r w:rsidR="00C07DF2" w:rsidRPr="006238B6">
        <w:rPr>
          <w:rFonts w:ascii="Times New Roman" w:hAnsi="Times New Roman" w:cs="Times New Roman"/>
          <w:b/>
          <w:color w:val="auto"/>
          <w:lang w:val="en-US"/>
        </w:rPr>
        <w:t xml:space="preserve"> </w:t>
      </w:r>
    </w:p>
    <w:p w14:paraId="15883884" w14:textId="0E4A6739" w:rsidR="00C07DF2" w:rsidRPr="006238B6" w:rsidRDefault="00EC7E0A" w:rsidP="007037ED">
      <w:pPr>
        <w:pStyle w:val="Default"/>
        <w:spacing w:after="120"/>
        <w:rPr>
          <w:rFonts w:ascii="Times New Roman" w:hAnsi="Times New Roman" w:cs="Times New Roman"/>
          <w:i/>
          <w:sz w:val="22"/>
          <w:szCs w:val="22"/>
          <w:lang w:val="en-US"/>
        </w:rPr>
      </w:pPr>
      <w:r w:rsidRPr="006238B6">
        <w:rPr>
          <w:rFonts w:ascii="Times New Roman" w:hAnsi="Times New Roman" w:cs="Times New Roman"/>
          <w:i/>
          <w:color w:val="auto"/>
          <w:sz w:val="22"/>
          <w:szCs w:val="22"/>
          <w:lang w:val="en-US"/>
        </w:rPr>
        <w:t>Although m</w:t>
      </w:r>
      <w:r w:rsidR="00616AE0" w:rsidRPr="006238B6">
        <w:rPr>
          <w:rFonts w:ascii="Times New Roman" w:hAnsi="Times New Roman" w:cs="Times New Roman"/>
          <w:i/>
          <w:color w:val="auto"/>
          <w:sz w:val="22"/>
          <w:szCs w:val="22"/>
          <w:lang w:val="en-US"/>
        </w:rPr>
        <w:t xml:space="preserve">ost </w:t>
      </w:r>
      <w:r w:rsidR="0014654B" w:rsidRPr="006238B6">
        <w:rPr>
          <w:rFonts w:ascii="Times New Roman" w:hAnsi="Times New Roman" w:cs="Times New Roman"/>
          <w:i/>
          <w:color w:val="auto"/>
          <w:sz w:val="22"/>
          <w:szCs w:val="22"/>
          <w:lang w:val="en-US"/>
        </w:rPr>
        <w:t xml:space="preserve">unmanned systems </w:t>
      </w:r>
      <w:r w:rsidR="00BC7057" w:rsidRPr="006238B6">
        <w:rPr>
          <w:rFonts w:ascii="Times New Roman" w:hAnsi="Times New Roman" w:cs="Times New Roman"/>
          <w:i/>
          <w:color w:val="auto"/>
          <w:sz w:val="22"/>
          <w:szCs w:val="22"/>
          <w:lang w:val="en-US"/>
        </w:rPr>
        <w:t xml:space="preserve">that </w:t>
      </w:r>
      <w:r w:rsidRPr="006238B6">
        <w:rPr>
          <w:rFonts w:ascii="Times New Roman" w:hAnsi="Times New Roman" w:cs="Times New Roman"/>
          <w:i/>
          <w:color w:val="auto"/>
          <w:sz w:val="22"/>
          <w:szCs w:val="22"/>
          <w:lang w:val="en-US"/>
        </w:rPr>
        <w:t>militaries use</w:t>
      </w:r>
      <w:r w:rsidR="0014654B" w:rsidRPr="006238B6">
        <w:rPr>
          <w:rFonts w:ascii="Times New Roman" w:hAnsi="Times New Roman" w:cs="Times New Roman"/>
          <w:i/>
          <w:color w:val="auto"/>
          <w:sz w:val="22"/>
          <w:szCs w:val="22"/>
          <w:lang w:val="en-US"/>
        </w:rPr>
        <w:t xml:space="preserve"> </w:t>
      </w:r>
      <w:r w:rsidR="00C07DF2" w:rsidRPr="006238B6">
        <w:rPr>
          <w:rFonts w:ascii="Times New Roman" w:hAnsi="Times New Roman" w:cs="Times New Roman"/>
          <w:i/>
          <w:color w:val="auto"/>
          <w:sz w:val="22"/>
          <w:szCs w:val="22"/>
          <w:lang w:val="en-US"/>
        </w:rPr>
        <w:t xml:space="preserve">today are </w:t>
      </w:r>
      <w:r w:rsidR="003A028F" w:rsidRPr="006238B6">
        <w:rPr>
          <w:rFonts w:ascii="Times New Roman" w:hAnsi="Times New Roman" w:cs="Times New Roman"/>
          <w:i/>
          <w:color w:val="auto"/>
          <w:sz w:val="22"/>
          <w:szCs w:val="22"/>
          <w:lang w:val="en-US"/>
        </w:rPr>
        <w:t xml:space="preserve">still </w:t>
      </w:r>
      <w:r w:rsidR="00C07DF2" w:rsidRPr="006238B6">
        <w:rPr>
          <w:rFonts w:ascii="Times New Roman" w:hAnsi="Times New Roman" w:cs="Times New Roman"/>
          <w:i/>
          <w:color w:val="auto"/>
          <w:sz w:val="22"/>
          <w:szCs w:val="22"/>
          <w:lang w:val="en-US"/>
        </w:rPr>
        <w:t xml:space="preserve">unarmed and </w:t>
      </w:r>
      <w:r w:rsidRPr="006238B6">
        <w:rPr>
          <w:rFonts w:ascii="Times New Roman" w:hAnsi="Times New Roman" w:cs="Times New Roman"/>
          <w:i/>
          <w:color w:val="auto"/>
          <w:sz w:val="22"/>
          <w:szCs w:val="22"/>
          <w:lang w:val="en-US"/>
        </w:rPr>
        <w:t>predominantly</w:t>
      </w:r>
      <w:r w:rsidR="00C07DF2" w:rsidRPr="006238B6">
        <w:rPr>
          <w:rFonts w:ascii="Times New Roman" w:hAnsi="Times New Roman" w:cs="Times New Roman"/>
          <w:i/>
          <w:color w:val="auto"/>
          <w:sz w:val="22"/>
          <w:szCs w:val="22"/>
          <w:lang w:val="en-US"/>
        </w:rPr>
        <w:t xml:space="preserve"> used for </w:t>
      </w:r>
      <w:r w:rsidRPr="006238B6">
        <w:rPr>
          <w:rFonts w:ascii="Times New Roman" w:hAnsi="Times New Roman" w:cs="Times New Roman"/>
          <w:i/>
          <w:color w:val="auto"/>
          <w:sz w:val="22"/>
          <w:szCs w:val="22"/>
          <w:lang w:val="en-US"/>
        </w:rPr>
        <w:t>surveillance</w:t>
      </w:r>
      <w:r w:rsidR="00C07DF2" w:rsidRPr="006238B6">
        <w:rPr>
          <w:rFonts w:ascii="Times New Roman" w:hAnsi="Times New Roman" w:cs="Times New Roman"/>
          <w:i/>
          <w:color w:val="auto"/>
          <w:sz w:val="22"/>
          <w:szCs w:val="22"/>
          <w:lang w:val="en-US"/>
        </w:rPr>
        <w:t>,</w:t>
      </w:r>
      <w:r w:rsidR="003A028F" w:rsidRPr="006238B6">
        <w:rPr>
          <w:rFonts w:ascii="Times New Roman" w:hAnsi="Times New Roman" w:cs="Times New Roman"/>
          <w:i/>
          <w:color w:val="auto"/>
          <w:sz w:val="22"/>
          <w:szCs w:val="22"/>
          <w:lang w:val="en-US"/>
        </w:rPr>
        <w:t xml:space="preserve"> it is</w:t>
      </w:r>
      <w:r w:rsidR="00C07DF2" w:rsidRPr="006238B6">
        <w:rPr>
          <w:rFonts w:ascii="Times New Roman" w:hAnsi="Times New Roman" w:cs="Times New Roman"/>
          <w:i/>
          <w:color w:val="auto"/>
          <w:sz w:val="22"/>
          <w:szCs w:val="22"/>
          <w:lang w:val="en-US"/>
        </w:rPr>
        <w:t xml:space="preserve"> </w:t>
      </w:r>
      <w:r w:rsidR="00BC7057" w:rsidRPr="006238B6">
        <w:rPr>
          <w:rFonts w:ascii="Times New Roman" w:hAnsi="Times New Roman" w:cs="Times New Roman"/>
          <w:i/>
          <w:color w:val="auto"/>
          <w:sz w:val="22"/>
          <w:szCs w:val="22"/>
          <w:lang w:val="en-US"/>
        </w:rPr>
        <w:t xml:space="preserve">especially </w:t>
      </w:r>
      <w:r w:rsidR="00C07DF2" w:rsidRPr="006238B6">
        <w:rPr>
          <w:rFonts w:ascii="Times New Roman" w:hAnsi="Times New Roman" w:cs="Times New Roman"/>
          <w:i/>
          <w:color w:val="auto"/>
          <w:sz w:val="22"/>
          <w:szCs w:val="22"/>
          <w:lang w:val="en-US"/>
        </w:rPr>
        <w:t xml:space="preserve">the </w:t>
      </w:r>
      <w:r w:rsidR="003A028F" w:rsidRPr="006238B6">
        <w:rPr>
          <w:rFonts w:ascii="Times New Roman" w:hAnsi="Times New Roman" w:cs="Times New Roman"/>
          <w:i/>
          <w:color w:val="auto"/>
          <w:sz w:val="22"/>
          <w:szCs w:val="22"/>
          <w:lang w:val="en-US"/>
        </w:rPr>
        <w:t>proliferation</w:t>
      </w:r>
      <w:r w:rsidR="00616AE0" w:rsidRPr="006238B6">
        <w:rPr>
          <w:rFonts w:ascii="Times New Roman" w:hAnsi="Times New Roman" w:cs="Times New Roman"/>
          <w:i/>
          <w:color w:val="auto"/>
          <w:sz w:val="22"/>
          <w:szCs w:val="22"/>
          <w:lang w:val="en-US"/>
        </w:rPr>
        <w:t xml:space="preserve"> of armed military robots </w:t>
      </w:r>
      <w:r w:rsidR="003A028F" w:rsidRPr="006238B6">
        <w:rPr>
          <w:rFonts w:ascii="Times New Roman" w:hAnsi="Times New Roman" w:cs="Times New Roman"/>
          <w:i/>
          <w:color w:val="auto"/>
          <w:sz w:val="22"/>
          <w:szCs w:val="22"/>
          <w:lang w:val="en-US"/>
        </w:rPr>
        <w:t xml:space="preserve">that </w:t>
      </w:r>
      <w:r w:rsidR="00C07DF2" w:rsidRPr="006238B6">
        <w:rPr>
          <w:rFonts w:ascii="Times New Roman" w:hAnsi="Times New Roman" w:cs="Times New Roman"/>
          <w:i/>
          <w:color w:val="auto"/>
          <w:sz w:val="22"/>
          <w:szCs w:val="22"/>
          <w:lang w:val="en-US"/>
        </w:rPr>
        <w:t xml:space="preserve">raises </w:t>
      </w:r>
      <w:r w:rsidR="003A028F" w:rsidRPr="006238B6">
        <w:rPr>
          <w:rFonts w:ascii="Times New Roman" w:hAnsi="Times New Roman" w:cs="Times New Roman"/>
          <w:i/>
          <w:color w:val="auto"/>
          <w:sz w:val="22"/>
          <w:szCs w:val="22"/>
          <w:lang w:val="en-US"/>
        </w:rPr>
        <w:t>some serious ethical questions.</w:t>
      </w:r>
      <w:r w:rsidR="00CE419A" w:rsidRPr="006238B6">
        <w:rPr>
          <w:rFonts w:ascii="Times New Roman" w:hAnsi="Times New Roman" w:cs="Times New Roman"/>
          <w:i/>
          <w:color w:val="auto"/>
          <w:sz w:val="22"/>
          <w:szCs w:val="22"/>
          <w:lang w:val="en-US"/>
        </w:rPr>
        <w:t xml:space="preserve"> </w:t>
      </w:r>
      <w:r w:rsidR="003A028F" w:rsidRPr="006238B6">
        <w:rPr>
          <w:rFonts w:ascii="Times New Roman" w:hAnsi="Times New Roman" w:cs="Times New Roman"/>
          <w:i/>
          <w:color w:val="auto"/>
          <w:sz w:val="22"/>
          <w:szCs w:val="22"/>
          <w:lang w:val="en-US"/>
        </w:rPr>
        <w:t>O</w:t>
      </w:r>
      <w:r w:rsidR="00CE419A" w:rsidRPr="006238B6">
        <w:rPr>
          <w:rFonts w:ascii="Times New Roman" w:hAnsi="Times New Roman" w:cs="Times New Roman"/>
          <w:i/>
          <w:color w:val="auto"/>
          <w:sz w:val="22"/>
          <w:szCs w:val="22"/>
          <w:lang w:val="en-US"/>
        </w:rPr>
        <w:t>ne of the most pressing concerns the moral</w:t>
      </w:r>
      <w:r w:rsidR="00C07DF2" w:rsidRPr="006238B6">
        <w:rPr>
          <w:rFonts w:ascii="Times New Roman" w:hAnsi="Times New Roman" w:cs="Times New Roman"/>
          <w:i/>
          <w:color w:val="auto"/>
          <w:sz w:val="22"/>
          <w:szCs w:val="22"/>
          <w:lang w:val="en-US"/>
        </w:rPr>
        <w:t xml:space="preserve"> </w:t>
      </w:r>
      <w:r w:rsidR="00CE419A" w:rsidRPr="006238B6">
        <w:rPr>
          <w:rFonts w:ascii="Times New Roman" w:hAnsi="Times New Roman" w:cs="Times New Roman"/>
          <w:i/>
          <w:color w:val="auto"/>
          <w:sz w:val="22"/>
          <w:szCs w:val="22"/>
          <w:lang w:val="en-US"/>
        </w:rPr>
        <w:t xml:space="preserve">responsibility </w:t>
      </w:r>
      <w:r w:rsidR="0014654B" w:rsidRPr="006238B6">
        <w:rPr>
          <w:rFonts w:ascii="Times New Roman" w:hAnsi="Times New Roman" w:cs="Times New Roman"/>
          <w:i/>
          <w:color w:val="auto"/>
          <w:sz w:val="22"/>
          <w:szCs w:val="22"/>
          <w:lang w:val="en-US"/>
        </w:rPr>
        <w:t>in case</w:t>
      </w:r>
      <w:r w:rsidR="005338D7" w:rsidRPr="006238B6">
        <w:rPr>
          <w:rFonts w:ascii="Times New Roman" w:hAnsi="Times New Roman" w:cs="Times New Roman"/>
          <w:i/>
          <w:color w:val="auto"/>
          <w:sz w:val="22"/>
          <w:szCs w:val="22"/>
          <w:lang w:val="en-US"/>
        </w:rPr>
        <w:t xml:space="preserve"> a military robot </w:t>
      </w:r>
      <w:r w:rsidR="0014654B" w:rsidRPr="006238B6">
        <w:rPr>
          <w:rFonts w:ascii="Times New Roman" w:hAnsi="Times New Roman" w:cs="Times New Roman"/>
          <w:i/>
          <w:color w:val="auto"/>
          <w:sz w:val="22"/>
          <w:szCs w:val="22"/>
          <w:lang w:val="en-US"/>
        </w:rPr>
        <w:t>uses violence in a way</w:t>
      </w:r>
      <w:r w:rsidR="00C07DF2" w:rsidRPr="006238B6">
        <w:rPr>
          <w:rFonts w:ascii="Times New Roman" w:hAnsi="Times New Roman" w:cs="Times New Roman"/>
          <w:i/>
          <w:color w:val="auto"/>
          <w:sz w:val="22"/>
          <w:szCs w:val="22"/>
          <w:lang w:val="en-US"/>
        </w:rPr>
        <w:t xml:space="preserve"> that would norma</w:t>
      </w:r>
      <w:r w:rsidR="00CE419A" w:rsidRPr="006238B6">
        <w:rPr>
          <w:rFonts w:ascii="Times New Roman" w:hAnsi="Times New Roman" w:cs="Times New Roman"/>
          <w:i/>
          <w:color w:val="auto"/>
          <w:sz w:val="22"/>
          <w:szCs w:val="22"/>
          <w:lang w:val="en-US"/>
        </w:rPr>
        <w:t xml:space="preserve">lly </w:t>
      </w:r>
      <w:r w:rsidR="0014654B" w:rsidRPr="006238B6">
        <w:rPr>
          <w:rFonts w:ascii="Times New Roman" w:hAnsi="Times New Roman" w:cs="Times New Roman"/>
          <w:i/>
          <w:color w:val="auto"/>
          <w:sz w:val="22"/>
          <w:szCs w:val="22"/>
          <w:lang w:val="en-US"/>
        </w:rPr>
        <w:t>qualify as</w:t>
      </w:r>
      <w:r w:rsidR="00CE419A" w:rsidRPr="006238B6">
        <w:rPr>
          <w:rFonts w:ascii="Times New Roman" w:hAnsi="Times New Roman" w:cs="Times New Roman"/>
          <w:i/>
          <w:color w:val="auto"/>
          <w:sz w:val="22"/>
          <w:szCs w:val="22"/>
          <w:lang w:val="en-US"/>
        </w:rPr>
        <w:t xml:space="preserve"> a war crime.</w:t>
      </w:r>
      <w:r w:rsidR="00C07DF2" w:rsidRPr="006238B6">
        <w:rPr>
          <w:rFonts w:ascii="Times New Roman" w:hAnsi="Times New Roman" w:cs="Times New Roman"/>
          <w:i/>
          <w:color w:val="auto"/>
          <w:sz w:val="22"/>
          <w:szCs w:val="22"/>
          <w:lang w:val="en-US"/>
        </w:rPr>
        <w:t xml:space="preserve"> In this article, we </w:t>
      </w:r>
      <w:r w:rsidR="00C07DF2" w:rsidRPr="006238B6">
        <w:rPr>
          <w:rFonts w:ascii="Times New Roman" w:hAnsi="Times New Roman" w:cs="Times New Roman"/>
          <w:i/>
          <w:sz w:val="22"/>
          <w:szCs w:val="22"/>
          <w:lang w:val="en-US"/>
        </w:rPr>
        <w:t xml:space="preserve">critically assess the </w:t>
      </w:r>
      <w:r w:rsidR="0014654B" w:rsidRPr="006238B6">
        <w:rPr>
          <w:rFonts w:ascii="Times New Roman" w:hAnsi="Times New Roman" w:cs="Times New Roman"/>
          <w:i/>
          <w:sz w:val="22"/>
          <w:szCs w:val="22"/>
          <w:lang w:val="en-US"/>
        </w:rPr>
        <w:t>chain</w:t>
      </w:r>
      <w:r w:rsidR="00C07DF2" w:rsidRPr="006238B6">
        <w:rPr>
          <w:rFonts w:ascii="Times New Roman" w:hAnsi="Times New Roman" w:cs="Times New Roman"/>
          <w:i/>
          <w:sz w:val="22"/>
          <w:szCs w:val="22"/>
          <w:lang w:val="en-US"/>
        </w:rPr>
        <w:t xml:space="preserve"> of responsibility with respect to the deployment of both </w:t>
      </w:r>
      <w:r w:rsidR="005123D4" w:rsidRPr="006238B6">
        <w:rPr>
          <w:rFonts w:ascii="Times New Roman" w:hAnsi="Times New Roman" w:cs="Times New Roman"/>
          <w:i/>
          <w:sz w:val="22"/>
          <w:szCs w:val="22"/>
          <w:lang w:val="en-US"/>
        </w:rPr>
        <w:t>semi-</w:t>
      </w:r>
      <w:r w:rsidR="00C07DF2" w:rsidRPr="006238B6">
        <w:rPr>
          <w:rFonts w:ascii="Times New Roman" w:hAnsi="Times New Roman" w:cs="Times New Roman"/>
          <w:i/>
          <w:sz w:val="22"/>
          <w:szCs w:val="22"/>
          <w:lang w:val="en-US"/>
        </w:rPr>
        <w:t xml:space="preserve">autonomous and </w:t>
      </w:r>
      <w:r w:rsidR="005123D4" w:rsidRPr="006238B6">
        <w:rPr>
          <w:rFonts w:ascii="Times New Roman" w:hAnsi="Times New Roman" w:cs="Times New Roman"/>
          <w:i/>
          <w:sz w:val="22"/>
          <w:szCs w:val="22"/>
          <w:lang w:val="en-US"/>
        </w:rPr>
        <w:t>(</w:t>
      </w:r>
      <w:r w:rsidR="00C07DF2" w:rsidRPr="006238B6">
        <w:rPr>
          <w:rFonts w:ascii="Times New Roman" w:hAnsi="Times New Roman" w:cs="Times New Roman"/>
          <w:i/>
          <w:sz w:val="22"/>
          <w:szCs w:val="22"/>
          <w:lang w:val="en-US"/>
        </w:rPr>
        <w:t>learning</w:t>
      </w:r>
      <w:r w:rsidR="005123D4" w:rsidRPr="006238B6">
        <w:rPr>
          <w:rFonts w:ascii="Times New Roman" w:hAnsi="Times New Roman" w:cs="Times New Roman"/>
          <w:i/>
          <w:sz w:val="22"/>
          <w:szCs w:val="22"/>
          <w:lang w:val="en-US"/>
        </w:rPr>
        <w:t>)</w:t>
      </w:r>
      <w:r w:rsidR="00C07DF2" w:rsidRPr="006238B6">
        <w:rPr>
          <w:rFonts w:ascii="Times New Roman" w:hAnsi="Times New Roman" w:cs="Times New Roman"/>
          <w:i/>
          <w:sz w:val="22"/>
          <w:szCs w:val="22"/>
          <w:lang w:val="en-US"/>
        </w:rPr>
        <w:t xml:space="preserve"> autonomous lethal military robots. We will start by looking at </w:t>
      </w:r>
      <w:r w:rsidR="0014654B" w:rsidRPr="006238B6">
        <w:rPr>
          <w:rFonts w:ascii="Times New Roman" w:hAnsi="Times New Roman" w:cs="Times New Roman"/>
          <w:i/>
          <w:sz w:val="22"/>
          <w:szCs w:val="22"/>
          <w:lang w:val="en-US"/>
        </w:rPr>
        <w:t>military commanders, as they are the ones</w:t>
      </w:r>
      <w:r w:rsidR="00C07DF2" w:rsidRPr="006238B6">
        <w:rPr>
          <w:rFonts w:ascii="Times New Roman" w:hAnsi="Times New Roman" w:cs="Times New Roman"/>
          <w:i/>
          <w:sz w:val="22"/>
          <w:szCs w:val="22"/>
          <w:lang w:val="en-US"/>
        </w:rPr>
        <w:t xml:space="preserve"> with wh</w:t>
      </w:r>
      <w:r w:rsidR="0014654B" w:rsidRPr="006238B6">
        <w:rPr>
          <w:rFonts w:ascii="Times New Roman" w:hAnsi="Times New Roman" w:cs="Times New Roman"/>
          <w:i/>
          <w:sz w:val="22"/>
          <w:szCs w:val="22"/>
          <w:lang w:val="en-US"/>
        </w:rPr>
        <w:t>om responsibility normally lies</w:t>
      </w:r>
      <w:r w:rsidR="00C07DF2" w:rsidRPr="006238B6">
        <w:rPr>
          <w:rFonts w:ascii="Times New Roman" w:hAnsi="Times New Roman" w:cs="Times New Roman"/>
          <w:i/>
          <w:sz w:val="22"/>
          <w:szCs w:val="22"/>
          <w:lang w:val="en-US"/>
        </w:rPr>
        <w:t xml:space="preserve">. </w:t>
      </w:r>
      <w:r w:rsidR="00071135" w:rsidRPr="006238B6">
        <w:rPr>
          <w:rFonts w:ascii="Times New Roman" w:hAnsi="Times New Roman" w:cs="Times New Roman"/>
          <w:i/>
          <w:sz w:val="22"/>
          <w:szCs w:val="22"/>
          <w:lang w:val="en-US"/>
        </w:rPr>
        <w:t>We</w:t>
      </w:r>
      <w:r w:rsidR="0014654B" w:rsidRPr="006238B6">
        <w:rPr>
          <w:rFonts w:ascii="Times New Roman" w:hAnsi="Times New Roman" w:cs="Times New Roman"/>
          <w:i/>
          <w:sz w:val="22"/>
          <w:szCs w:val="22"/>
          <w:lang w:val="en-US"/>
        </w:rPr>
        <w:t xml:space="preserve"> will</w:t>
      </w:r>
      <w:r w:rsidR="00071135" w:rsidRPr="006238B6">
        <w:rPr>
          <w:rFonts w:ascii="Times New Roman" w:hAnsi="Times New Roman" w:cs="Times New Roman"/>
          <w:i/>
          <w:sz w:val="22"/>
          <w:szCs w:val="22"/>
          <w:lang w:val="en-US"/>
        </w:rPr>
        <w:t xml:space="preserve"> argue that this</w:t>
      </w:r>
      <w:r w:rsidR="00CE419A" w:rsidRPr="006238B6">
        <w:rPr>
          <w:rFonts w:ascii="Times New Roman" w:hAnsi="Times New Roman" w:cs="Times New Roman"/>
          <w:i/>
          <w:sz w:val="22"/>
          <w:szCs w:val="22"/>
          <w:lang w:val="en-US"/>
        </w:rPr>
        <w:t xml:space="preserve"> </w:t>
      </w:r>
      <w:r w:rsidR="0014654B" w:rsidRPr="006238B6">
        <w:rPr>
          <w:rFonts w:ascii="Times New Roman" w:hAnsi="Times New Roman" w:cs="Times New Roman"/>
          <w:i/>
          <w:sz w:val="22"/>
          <w:szCs w:val="22"/>
          <w:lang w:val="en-US"/>
        </w:rPr>
        <w:t xml:space="preserve">is </w:t>
      </w:r>
      <w:r w:rsidR="003A028F" w:rsidRPr="006238B6">
        <w:rPr>
          <w:rFonts w:ascii="Times New Roman" w:hAnsi="Times New Roman" w:cs="Times New Roman"/>
          <w:i/>
          <w:sz w:val="22"/>
          <w:szCs w:val="22"/>
          <w:lang w:val="en-US"/>
        </w:rPr>
        <w:t>typically</w:t>
      </w:r>
      <w:r w:rsidR="0014654B" w:rsidRPr="006238B6">
        <w:rPr>
          <w:rFonts w:ascii="Times New Roman" w:hAnsi="Times New Roman" w:cs="Times New Roman"/>
          <w:i/>
          <w:sz w:val="22"/>
          <w:szCs w:val="22"/>
          <w:lang w:val="en-US"/>
        </w:rPr>
        <w:t xml:space="preserve"> </w:t>
      </w:r>
      <w:r w:rsidRPr="006238B6">
        <w:rPr>
          <w:rFonts w:ascii="Times New Roman" w:hAnsi="Times New Roman" w:cs="Times New Roman"/>
          <w:i/>
          <w:sz w:val="22"/>
          <w:szCs w:val="22"/>
          <w:lang w:val="en-US"/>
        </w:rPr>
        <w:t>still the</w:t>
      </w:r>
      <w:r w:rsidR="0014654B" w:rsidRPr="006238B6">
        <w:rPr>
          <w:rFonts w:ascii="Times New Roman" w:hAnsi="Times New Roman" w:cs="Times New Roman"/>
          <w:i/>
          <w:sz w:val="22"/>
          <w:szCs w:val="22"/>
          <w:lang w:val="en-US"/>
        </w:rPr>
        <w:t xml:space="preserve"> case </w:t>
      </w:r>
      <w:r w:rsidR="00CE419A" w:rsidRPr="006238B6">
        <w:rPr>
          <w:rFonts w:ascii="Times New Roman" w:hAnsi="Times New Roman" w:cs="Times New Roman"/>
          <w:i/>
          <w:sz w:val="22"/>
          <w:szCs w:val="22"/>
          <w:lang w:val="en-US"/>
        </w:rPr>
        <w:t>when lethal</w:t>
      </w:r>
      <w:r w:rsidR="00071135" w:rsidRPr="006238B6">
        <w:rPr>
          <w:rFonts w:ascii="Times New Roman" w:hAnsi="Times New Roman" w:cs="Times New Roman"/>
          <w:i/>
          <w:sz w:val="22"/>
          <w:szCs w:val="22"/>
          <w:lang w:val="en-US"/>
        </w:rPr>
        <w:t xml:space="preserve"> robots</w:t>
      </w:r>
      <w:r w:rsidR="00CE419A" w:rsidRPr="006238B6">
        <w:rPr>
          <w:rFonts w:ascii="Times New Roman" w:hAnsi="Times New Roman" w:cs="Times New Roman"/>
          <w:i/>
          <w:sz w:val="22"/>
          <w:szCs w:val="22"/>
          <w:lang w:val="en-US"/>
        </w:rPr>
        <w:t xml:space="preserve"> </w:t>
      </w:r>
      <w:r w:rsidR="0014654B" w:rsidRPr="006238B6">
        <w:rPr>
          <w:rFonts w:ascii="Times New Roman" w:hAnsi="Times New Roman" w:cs="Times New Roman"/>
          <w:i/>
          <w:sz w:val="22"/>
          <w:szCs w:val="22"/>
          <w:lang w:val="en-US"/>
        </w:rPr>
        <w:t>kill wrongly – even if these robots act autonomously</w:t>
      </w:r>
      <w:r w:rsidR="00071135" w:rsidRPr="006238B6">
        <w:rPr>
          <w:rFonts w:ascii="Times New Roman" w:hAnsi="Times New Roman" w:cs="Times New Roman"/>
          <w:i/>
          <w:sz w:val="22"/>
          <w:szCs w:val="22"/>
          <w:lang w:val="en-US"/>
        </w:rPr>
        <w:t xml:space="preserve">. </w:t>
      </w:r>
      <w:r w:rsidR="0014654B" w:rsidRPr="006238B6">
        <w:rPr>
          <w:rFonts w:ascii="Times New Roman" w:hAnsi="Times New Roman" w:cs="Times New Roman"/>
          <w:i/>
          <w:sz w:val="22"/>
          <w:szCs w:val="22"/>
          <w:lang w:val="en-US"/>
        </w:rPr>
        <w:t>Nonetheless</w:t>
      </w:r>
      <w:r w:rsidR="00C07DF2" w:rsidRPr="006238B6">
        <w:rPr>
          <w:rFonts w:ascii="Times New Roman" w:hAnsi="Times New Roman" w:cs="Times New Roman"/>
          <w:i/>
          <w:sz w:val="22"/>
          <w:szCs w:val="22"/>
          <w:lang w:val="en-US"/>
        </w:rPr>
        <w:t xml:space="preserve">, we will </w:t>
      </w:r>
      <w:r w:rsidRPr="006238B6">
        <w:rPr>
          <w:rFonts w:ascii="Times New Roman" w:hAnsi="Times New Roman" w:cs="Times New Roman"/>
          <w:i/>
          <w:sz w:val="22"/>
          <w:szCs w:val="22"/>
          <w:lang w:val="en-US"/>
        </w:rPr>
        <w:t xml:space="preserve">next </w:t>
      </w:r>
      <w:r w:rsidR="0014654B" w:rsidRPr="006238B6">
        <w:rPr>
          <w:rFonts w:ascii="Times New Roman" w:hAnsi="Times New Roman" w:cs="Times New Roman"/>
          <w:i/>
          <w:sz w:val="22"/>
          <w:szCs w:val="22"/>
          <w:lang w:val="en-US"/>
        </w:rPr>
        <w:t>look into the possible</w:t>
      </w:r>
      <w:r w:rsidRPr="006238B6">
        <w:rPr>
          <w:rFonts w:ascii="Times New Roman" w:hAnsi="Times New Roman" w:cs="Times New Roman"/>
          <w:i/>
          <w:sz w:val="22"/>
          <w:szCs w:val="22"/>
          <w:lang w:val="en-US"/>
        </w:rPr>
        <w:t xml:space="preserve"> moral responsibility</w:t>
      </w:r>
      <w:r w:rsidR="0014654B" w:rsidRPr="006238B6">
        <w:rPr>
          <w:rFonts w:ascii="Times New Roman" w:hAnsi="Times New Roman" w:cs="Times New Roman"/>
          <w:i/>
          <w:sz w:val="22"/>
          <w:szCs w:val="22"/>
          <w:lang w:val="en-US"/>
        </w:rPr>
        <w:t xml:space="preserve"> of</w:t>
      </w:r>
      <w:r w:rsidR="00C07DF2" w:rsidRPr="006238B6">
        <w:rPr>
          <w:rFonts w:ascii="Times New Roman" w:hAnsi="Times New Roman" w:cs="Times New Roman"/>
          <w:i/>
          <w:sz w:val="22"/>
          <w:szCs w:val="22"/>
          <w:lang w:val="en-US"/>
        </w:rPr>
        <w:t xml:space="preserve"> </w:t>
      </w:r>
      <w:r w:rsidRPr="006238B6">
        <w:rPr>
          <w:rFonts w:ascii="Times New Roman" w:hAnsi="Times New Roman" w:cs="Times New Roman"/>
          <w:i/>
          <w:sz w:val="22"/>
          <w:szCs w:val="22"/>
          <w:lang w:val="en-US"/>
        </w:rPr>
        <w:t>the actors</w:t>
      </w:r>
      <w:r w:rsidR="00C07DF2" w:rsidRPr="006238B6">
        <w:rPr>
          <w:rFonts w:ascii="Times New Roman" w:hAnsi="Times New Roman" w:cs="Times New Roman"/>
          <w:i/>
          <w:sz w:val="22"/>
          <w:szCs w:val="22"/>
          <w:lang w:val="en-US"/>
        </w:rPr>
        <w:t xml:space="preserve"> at the beginning a</w:t>
      </w:r>
      <w:r w:rsidRPr="006238B6">
        <w:rPr>
          <w:rFonts w:ascii="Times New Roman" w:hAnsi="Times New Roman" w:cs="Times New Roman"/>
          <w:i/>
          <w:sz w:val="22"/>
          <w:szCs w:val="22"/>
          <w:lang w:val="en-US"/>
        </w:rPr>
        <w:t>nd the end of the causal chain: those who design and manufacture</w:t>
      </w:r>
      <w:r w:rsidR="00CE419A" w:rsidRPr="006238B6">
        <w:rPr>
          <w:rFonts w:ascii="Times New Roman" w:hAnsi="Times New Roman" w:cs="Times New Roman"/>
          <w:i/>
          <w:sz w:val="22"/>
          <w:szCs w:val="22"/>
          <w:lang w:val="en-US"/>
        </w:rPr>
        <w:t xml:space="preserve"> armed military robots</w:t>
      </w:r>
      <w:r w:rsidR="00C07DF2" w:rsidRPr="006238B6">
        <w:rPr>
          <w:rFonts w:ascii="Times New Roman" w:hAnsi="Times New Roman" w:cs="Times New Roman"/>
          <w:i/>
          <w:sz w:val="22"/>
          <w:szCs w:val="22"/>
          <w:lang w:val="en-US"/>
        </w:rPr>
        <w:t xml:space="preserve">, and </w:t>
      </w:r>
      <w:r w:rsidRPr="006238B6">
        <w:rPr>
          <w:rFonts w:ascii="Times New Roman" w:hAnsi="Times New Roman" w:cs="Times New Roman"/>
          <w:i/>
          <w:sz w:val="22"/>
          <w:szCs w:val="22"/>
          <w:lang w:val="en-US"/>
        </w:rPr>
        <w:t>those</w:t>
      </w:r>
      <w:r w:rsidR="00C07DF2" w:rsidRPr="006238B6">
        <w:rPr>
          <w:rFonts w:ascii="Times New Roman" w:hAnsi="Times New Roman" w:cs="Times New Roman"/>
          <w:i/>
          <w:sz w:val="22"/>
          <w:szCs w:val="22"/>
          <w:lang w:val="en-US"/>
        </w:rPr>
        <w:t xml:space="preserve"> who</w:t>
      </w:r>
      <w:r w:rsidRPr="006238B6">
        <w:rPr>
          <w:rFonts w:ascii="Times New Roman" w:hAnsi="Times New Roman" w:cs="Times New Roman"/>
          <w:i/>
          <w:sz w:val="22"/>
          <w:szCs w:val="22"/>
          <w:lang w:val="en-US"/>
        </w:rPr>
        <w:t>, far from the battlefield,</w:t>
      </w:r>
      <w:r w:rsidR="00C07DF2" w:rsidRPr="006238B6">
        <w:rPr>
          <w:rFonts w:ascii="Times New Roman" w:hAnsi="Times New Roman" w:cs="Times New Roman"/>
          <w:i/>
          <w:sz w:val="22"/>
          <w:szCs w:val="22"/>
          <w:lang w:val="en-US"/>
        </w:rPr>
        <w:t xml:space="preserve"> remotely control</w:t>
      </w:r>
      <w:r w:rsidRPr="006238B6">
        <w:rPr>
          <w:rFonts w:ascii="Times New Roman" w:hAnsi="Times New Roman" w:cs="Times New Roman"/>
          <w:i/>
          <w:sz w:val="22"/>
          <w:szCs w:val="22"/>
          <w:lang w:val="en-US"/>
        </w:rPr>
        <w:t xml:space="preserve"> them</w:t>
      </w:r>
      <w:r w:rsidR="00C07DF2" w:rsidRPr="006238B6">
        <w:rPr>
          <w:rFonts w:ascii="Times New Roman" w:hAnsi="Times New Roman" w:cs="Times New Roman"/>
          <w:i/>
          <w:sz w:val="22"/>
          <w:szCs w:val="22"/>
          <w:lang w:val="en-US"/>
        </w:rPr>
        <w:t>.</w:t>
      </w:r>
    </w:p>
    <w:p w14:paraId="25ECEC4F" w14:textId="77777777" w:rsidR="00C07DF2" w:rsidRPr="006238B6" w:rsidRDefault="00C07DF2" w:rsidP="007037ED">
      <w:pPr>
        <w:spacing w:after="120"/>
        <w:rPr>
          <w:lang w:val="en-US"/>
        </w:rPr>
      </w:pPr>
    </w:p>
    <w:p w14:paraId="0D3249B3" w14:textId="77777777" w:rsidR="00C07DF2" w:rsidRPr="006238B6" w:rsidRDefault="00C07DF2" w:rsidP="007037ED">
      <w:pPr>
        <w:spacing w:after="120"/>
        <w:rPr>
          <w:sz w:val="22"/>
          <w:szCs w:val="22"/>
          <w:lang w:val="en-US"/>
        </w:rPr>
      </w:pPr>
      <w:r w:rsidRPr="006238B6">
        <w:rPr>
          <w:sz w:val="22"/>
          <w:szCs w:val="22"/>
          <w:lang w:val="en-US"/>
        </w:rPr>
        <w:t>Key words</w:t>
      </w:r>
      <w:r w:rsidR="007037ED" w:rsidRPr="006238B6">
        <w:rPr>
          <w:sz w:val="22"/>
          <w:szCs w:val="22"/>
          <w:lang w:val="en-US"/>
        </w:rPr>
        <w:t>: M</w:t>
      </w:r>
      <w:r w:rsidRPr="006238B6">
        <w:rPr>
          <w:sz w:val="22"/>
          <w:szCs w:val="22"/>
          <w:lang w:val="en-US"/>
        </w:rPr>
        <w:t xml:space="preserve">ilitary ethics, </w:t>
      </w:r>
      <w:r w:rsidR="007037ED" w:rsidRPr="006238B6">
        <w:rPr>
          <w:sz w:val="22"/>
          <w:szCs w:val="22"/>
          <w:lang w:val="en-US"/>
        </w:rPr>
        <w:t>R</w:t>
      </w:r>
      <w:r w:rsidRPr="006238B6">
        <w:rPr>
          <w:sz w:val="22"/>
          <w:szCs w:val="22"/>
          <w:lang w:val="en-US"/>
        </w:rPr>
        <w:t xml:space="preserve">esponsibility, </w:t>
      </w:r>
      <w:r w:rsidR="007037ED" w:rsidRPr="006238B6">
        <w:rPr>
          <w:sz w:val="22"/>
          <w:szCs w:val="22"/>
          <w:lang w:val="en-US"/>
        </w:rPr>
        <w:t>M</w:t>
      </w:r>
      <w:r w:rsidRPr="006238B6">
        <w:rPr>
          <w:sz w:val="22"/>
          <w:szCs w:val="22"/>
          <w:lang w:val="en-US"/>
        </w:rPr>
        <w:t xml:space="preserve">ilitary robots, </w:t>
      </w:r>
      <w:r w:rsidR="007037ED" w:rsidRPr="006238B6">
        <w:rPr>
          <w:sz w:val="22"/>
          <w:szCs w:val="22"/>
          <w:lang w:val="en-US"/>
        </w:rPr>
        <w:t>U</w:t>
      </w:r>
      <w:r w:rsidRPr="006238B6">
        <w:rPr>
          <w:sz w:val="22"/>
          <w:szCs w:val="22"/>
          <w:lang w:val="en-US"/>
        </w:rPr>
        <w:t xml:space="preserve">nmanned systems, </w:t>
      </w:r>
      <w:r w:rsidR="007037ED" w:rsidRPr="006238B6">
        <w:rPr>
          <w:sz w:val="22"/>
          <w:szCs w:val="22"/>
          <w:lang w:val="en-US"/>
        </w:rPr>
        <w:t>A</w:t>
      </w:r>
      <w:r w:rsidRPr="006238B6">
        <w:rPr>
          <w:sz w:val="22"/>
          <w:szCs w:val="22"/>
          <w:lang w:val="en-US"/>
        </w:rPr>
        <w:t>ccountability</w:t>
      </w:r>
    </w:p>
    <w:p w14:paraId="5D4217F1" w14:textId="77777777" w:rsidR="00C07DF2" w:rsidRPr="006238B6" w:rsidRDefault="00C07DF2" w:rsidP="007037ED">
      <w:pPr>
        <w:spacing w:before="100" w:beforeAutospacing="1" w:after="120"/>
        <w:rPr>
          <w:b/>
          <w:lang w:val="en-US"/>
        </w:rPr>
      </w:pPr>
    </w:p>
    <w:p w14:paraId="4B9D5011" w14:textId="77777777" w:rsidR="00876C8E" w:rsidRPr="006238B6" w:rsidRDefault="00CE360F" w:rsidP="007037ED">
      <w:pPr>
        <w:tabs>
          <w:tab w:val="left" w:pos="2580"/>
        </w:tabs>
        <w:spacing w:after="120"/>
        <w:rPr>
          <w:rFonts w:ascii="Arial" w:hAnsi="Arial" w:cs="Arial"/>
          <w:b/>
          <w:lang w:val="en-US"/>
        </w:rPr>
      </w:pPr>
      <w:r w:rsidRPr="006238B6">
        <w:rPr>
          <w:rFonts w:ascii="Arial" w:hAnsi="Arial" w:cs="Arial"/>
          <w:b/>
          <w:lang w:val="en-US"/>
        </w:rPr>
        <w:t>INTRODUCTION</w:t>
      </w:r>
      <w:r w:rsidR="00876C8E" w:rsidRPr="006238B6">
        <w:rPr>
          <w:rFonts w:ascii="Arial" w:hAnsi="Arial" w:cs="Arial"/>
          <w:b/>
          <w:lang w:val="en-US"/>
        </w:rPr>
        <w:t xml:space="preserve"> </w:t>
      </w:r>
      <w:r w:rsidR="00876C8E" w:rsidRPr="006238B6">
        <w:rPr>
          <w:rFonts w:ascii="Arial" w:hAnsi="Arial" w:cs="Arial"/>
          <w:b/>
          <w:lang w:val="en-US"/>
        </w:rPr>
        <w:tab/>
      </w:r>
    </w:p>
    <w:p w14:paraId="6D157C02" w14:textId="5C84DF0B" w:rsidR="00CE360F" w:rsidRPr="006238B6" w:rsidRDefault="00876C8E" w:rsidP="007037ED">
      <w:pPr>
        <w:pStyle w:val="Default"/>
        <w:spacing w:after="120"/>
        <w:rPr>
          <w:rFonts w:ascii="Times New Roman" w:hAnsi="Times New Roman" w:cs="Times New Roman"/>
          <w:color w:val="auto"/>
          <w:sz w:val="22"/>
          <w:szCs w:val="22"/>
          <w:lang w:val="en-US"/>
        </w:rPr>
      </w:pPr>
      <w:r w:rsidRPr="006238B6">
        <w:rPr>
          <w:rFonts w:ascii="Times New Roman" w:hAnsi="Times New Roman" w:cs="Times New Roman"/>
          <w:color w:val="auto"/>
          <w:sz w:val="22"/>
          <w:szCs w:val="22"/>
          <w:lang w:val="en-US"/>
        </w:rPr>
        <w:t xml:space="preserve">Although the use of unmanned systems is still in its infancy in most armed forces, some militaries, especially those of the US and Israel, have developed and deployed highly advanced drones. </w:t>
      </w:r>
      <w:r w:rsidR="005E2286" w:rsidRPr="006238B6">
        <w:rPr>
          <w:rFonts w:ascii="Times New Roman" w:hAnsi="Times New Roman" w:cs="Times New Roman"/>
          <w:color w:val="auto"/>
          <w:sz w:val="22"/>
          <w:szCs w:val="22"/>
          <w:lang w:val="en-US"/>
        </w:rPr>
        <w:t>Even though t</w:t>
      </w:r>
      <w:r w:rsidRPr="006238B6">
        <w:rPr>
          <w:rFonts w:ascii="Times New Roman" w:hAnsi="Times New Roman" w:cs="Times New Roman"/>
          <w:color w:val="auto"/>
          <w:sz w:val="22"/>
          <w:szCs w:val="22"/>
          <w:lang w:val="en-US"/>
        </w:rPr>
        <w:t xml:space="preserve">he majority of these unmanned systems used </w:t>
      </w:r>
      <w:r w:rsidR="007756EB" w:rsidRPr="006238B6">
        <w:rPr>
          <w:rFonts w:ascii="Times New Roman" w:hAnsi="Times New Roman" w:cs="Times New Roman"/>
          <w:color w:val="auto"/>
          <w:sz w:val="22"/>
          <w:szCs w:val="22"/>
          <w:lang w:val="en-US"/>
        </w:rPr>
        <w:t>i</w:t>
      </w:r>
      <w:r w:rsidRPr="006238B6">
        <w:rPr>
          <w:rFonts w:ascii="Times New Roman" w:hAnsi="Times New Roman" w:cs="Times New Roman"/>
          <w:color w:val="auto"/>
          <w:sz w:val="22"/>
          <w:szCs w:val="22"/>
          <w:lang w:val="en-US"/>
        </w:rPr>
        <w:t>n operations today are unarmed and mainly used for reconnaissance and mine clearing</w:t>
      </w:r>
      <w:r w:rsidR="005E2286" w:rsidRPr="006238B6">
        <w:rPr>
          <w:rFonts w:ascii="Times New Roman" w:hAnsi="Times New Roman" w:cs="Times New Roman"/>
          <w:color w:val="auto"/>
          <w:sz w:val="22"/>
          <w:szCs w:val="22"/>
          <w:lang w:val="en-US"/>
        </w:rPr>
        <w:t>, the increase of the number of</w:t>
      </w:r>
      <w:r w:rsidR="00DE76D4" w:rsidRPr="006238B6">
        <w:rPr>
          <w:rFonts w:ascii="Times New Roman" w:hAnsi="Times New Roman" w:cs="Times New Roman"/>
          <w:color w:val="auto"/>
          <w:sz w:val="22"/>
          <w:szCs w:val="22"/>
          <w:lang w:val="en-US"/>
        </w:rPr>
        <w:t xml:space="preserve"> </w:t>
      </w:r>
      <w:r w:rsidRPr="006238B6">
        <w:rPr>
          <w:rFonts w:ascii="Times New Roman" w:hAnsi="Times New Roman" w:cs="Times New Roman"/>
          <w:color w:val="auto"/>
          <w:sz w:val="22"/>
          <w:szCs w:val="22"/>
          <w:lang w:val="en-US"/>
        </w:rPr>
        <w:t xml:space="preserve">armed military robots, especially airborne ones, </w:t>
      </w:r>
      <w:r w:rsidR="005E2286" w:rsidRPr="006238B6">
        <w:rPr>
          <w:rFonts w:ascii="Times New Roman" w:hAnsi="Times New Roman" w:cs="Times New Roman"/>
          <w:color w:val="auto"/>
          <w:sz w:val="22"/>
          <w:szCs w:val="22"/>
          <w:lang w:val="en-US"/>
        </w:rPr>
        <w:t xml:space="preserve">is undeniable. </w:t>
      </w:r>
      <w:r w:rsidRPr="006238B6">
        <w:rPr>
          <w:rFonts w:ascii="Times New Roman" w:hAnsi="Times New Roman" w:cs="Times New Roman"/>
          <w:color w:val="auto"/>
          <w:sz w:val="22"/>
          <w:szCs w:val="22"/>
          <w:lang w:val="en-US"/>
        </w:rPr>
        <w:t>Certainly, on the face of it, unmanned systems h</w:t>
      </w:r>
      <w:r w:rsidR="002905F9" w:rsidRPr="006238B6">
        <w:rPr>
          <w:rFonts w:ascii="Times New Roman" w:hAnsi="Times New Roman" w:cs="Times New Roman"/>
          <w:color w:val="auto"/>
          <w:sz w:val="22"/>
          <w:szCs w:val="22"/>
          <w:lang w:val="en-US"/>
        </w:rPr>
        <w:t>ave some strong benefits that c</w:t>
      </w:r>
      <w:r w:rsidRPr="006238B6">
        <w:rPr>
          <w:rFonts w:ascii="Times New Roman" w:hAnsi="Times New Roman" w:cs="Times New Roman"/>
          <w:color w:val="auto"/>
          <w:sz w:val="22"/>
          <w:szCs w:val="22"/>
          <w:lang w:val="en-US"/>
        </w:rPr>
        <w:t xml:space="preserve">ould </w:t>
      </w:r>
      <w:r w:rsidR="00850232" w:rsidRPr="006238B6">
        <w:rPr>
          <w:rFonts w:ascii="Times New Roman" w:hAnsi="Times New Roman" w:cs="Times New Roman"/>
          <w:color w:val="auto"/>
          <w:sz w:val="22"/>
          <w:szCs w:val="22"/>
          <w:lang w:val="en-US"/>
        </w:rPr>
        <w:t>reduce</w:t>
      </w:r>
      <w:r w:rsidRPr="006238B6">
        <w:rPr>
          <w:rFonts w:ascii="Times New Roman" w:hAnsi="Times New Roman" w:cs="Times New Roman"/>
          <w:color w:val="auto"/>
          <w:sz w:val="22"/>
          <w:szCs w:val="22"/>
          <w:lang w:val="en-US"/>
        </w:rPr>
        <w:t xml:space="preserve"> the number of ‘unfortunate incidents’ on the battlefield.</w:t>
      </w:r>
      <w:r w:rsidR="00684275" w:rsidRPr="006238B6">
        <w:rPr>
          <w:rFonts w:ascii="Times New Roman" w:hAnsi="Times New Roman" w:cs="Times New Roman"/>
          <w:color w:val="auto"/>
          <w:sz w:val="22"/>
          <w:szCs w:val="22"/>
          <w:lang w:val="en-US"/>
        </w:rPr>
        <w:t xml:space="preserve"> </w:t>
      </w:r>
      <w:r w:rsidR="0079607D" w:rsidRPr="006238B6">
        <w:rPr>
          <w:rFonts w:ascii="Times New Roman" w:hAnsi="Times New Roman" w:cs="Times New Roman"/>
          <w:color w:val="auto"/>
          <w:sz w:val="22"/>
          <w:szCs w:val="22"/>
          <w:lang w:val="en-US"/>
        </w:rPr>
        <w:t>To start with</w:t>
      </w:r>
      <w:r w:rsidR="00684275" w:rsidRPr="006238B6">
        <w:rPr>
          <w:rFonts w:ascii="Times New Roman" w:hAnsi="Times New Roman" w:cs="Times New Roman"/>
          <w:color w:val="auto"/>
          <w:sz w:val="22"/>
          <w:szCs w:val="22"/>
          <w:lang w:val="en-US"/>
        </w:rPr>
        <w:t xml:space="preserve">, </w:t>
      </w:r>
      <w:r w:rsidRPr="006238B6">
        <w:rPr>
          <w:rFonts w:ascii="Times New Roman" w:hAnsi="Times New Roman" w:cs="Times New Roman"/>
          <w:color w:val="auto"/>
          <w:sz w:val="22"/>
          <w:szCs w:val="22"/>
          <w:lang w:val="en-US"/>
        </w:rPr>
        <w:t>the main causes of misconduct on the battlefield</w:t>
      </w:r>
      <w:r w:rsidR="00BA23CB" w:rsidRPr="006238B6">
        <w:rPr>
          <w:rFonts w:ascii="Times New Roman" w:hAnsi="Times New Roman" w:cs="Times New Roman"/>
          <w:color w:val="auto"/>
          <w:sz w:val="22"/>
          <w:szCs w:val="22"/>
          <w:lang w:val="en-US"/>
        </w:rPr>
        <w:t>:</w:t>
      </w:r>
      <w:r w:rsidRPr="006238B6">
        <w:rPr>
          <w:rFonts w:ascii="Times New Roman" w:hAnsi="Times New Roman" w:cs="Times New Roman"/>
          <w:color w:val="auto"/>
          <w:sz w:val="22"/>
          <w:szCs w:val="22"/>
          <w:lang w:val="en-US"/>
        </w:rPr>
        <w:t xml:space="preserve"> frustration, boredom, and anger</w:t>
      </w:r>
      <w:r w:rsidR="001B4987" w:rsidRPr="006238B6">
        <w:rPr>
          <w:rFonts w:ascii="Times New Roman" w:hAnsi="Times New Roman" w:cs="Times New Roman"/>
          <w:color w:val="auto"/>
          <w:sz w:val="22"/>
          <w:szCs w:val="22"/>
          <w:lang w:val="en-US"/>
        </w:rPr>
        <w:t xml:space="preserve"> are diminished</w:t>
      </w:r>
      <w:r w:rsidR="00970C3C" w:rsidRPr="006238B6">
        <w:rPr>
          <w:rFonts w:ascii="Times New Roman" w:hAnsi="Times New Roman" w:cs="Times New Roman"/>
          <w:color w:val="auto"/>
          <w:sz w:val="22"/>
          <w:szCs w:val="22"/>
          <w:lang w:val="en-US"/>
        </w:rPr>
        <w:t>.</w:t>
      </w:r>
      <w:r w:rsidR="00CE360F" w:rsidRPr="006238B6">
        <w:rPr>
          <w:rStyle w:val="Eindnootmarkering"/>
          <w:rFonts w:ascii="Times New Roman" w:hAnsi="Times New Roman" w:cs="Times New Roman"/>
          <w:color w:val="auto"/>
          <w:sz w:val="22"/>
          <w:szCs w:val="22"/>
          <w:lang w:val="en-US"/>
        </w:rPr>
        <w:endnoteReference w:id="1"/>
      </w:r>
      <w:r w:rsidR="00CE360F" w:rsidRPr="006238B6">
        <w:rPr>
          <w:rFonts w:ascii="Times New Roman" w:hAnsi="Times New Roman" w:cs="Times New Roman"/>
          <w:color w:val="auto"/>
          <w:sz w:val="22"/>
          <w:szCs w:val="22"/>
          <w:lang w:val="en-US"/>
        </w:rPr>
        <w:t xml:space="preserve"> What’s more, these unmanned systems have no instinct of self-preservation, and are able to hold their fire in critical situations.  On the other hand, the use of robots raises some serious ethical questions. For instance, under what circumstances, and to what extent, do we allow robots to act autonomously? What precautions should (and can) we take to prevent robots from running amok? Would the use of military robots not be counterproductive to winning the hearts and minds of occupied populations, or result in </w:t>
      </w:r>
      <w:r w:rsidR="00CE360F" w:rsidRPr="006238B6">
        <w:rPr>
          <w:rFonts w:ascii="Times New Roman" w:hAnsi="Times New Roman" w:cs="Times New Roman"/>
          <w:color w:val="auto"/>
          <w:sz w:val="22"/>
          <w:szCs w:val="22"/>
          <w:lang w:val="en-US"/>
        </w:rPr>
        <w:lastRenderedPageBreak/>
        <w:t>more desperate terrorist-tactics given an increasing asymmetry in warfare? (See for an</w:t>
      </w:r>
      <w:r w:rsidR="003876A2" w:rsidRPr="006238B6">
        <w:rPr>
          <w:rFonts w:ascii="Times New Roman" w:hAnsi="Times New Roman" w:cs="Times New Roman"/>
          <w:color w:val="auto"/>
          <w:sz w:val="22"/>
          <w:szCs w:val="22"/>
          <w:lang w:val="en-US"/>
        </w:rPr>
        <w:t xml:space="preserve"> overview Lin, Bekey, and Abney, </w:t>
      </w:r>
      <w:r w:rsidR="00CE360F" w:rsidRPr="006238B6">
        <w:rPr>
          <w:rFonts w:ascii="Times New Roman" w:hAnsi="Times New Roman" w:cs="Times New Roman"/>
          <w:color w:val="auto"/>
          <w:sz w:val="22"/>
          <w:szCs w:val="22"/>
          <w:lang w:val="en-US"/>
        </w:rPr>
        <w:t>2008</w:t>
      </w:r>
      <w:r w:rsidR="003876A2" w:rsidRPr="006238B6">
        <w:rPr>
          <w:rFonts w:ascii="Times New Roman" w:hAnsi="Times New Roman" w:cs="Times New Roman"/>
          <w:color w:val="auto"/>
          <w:sz w:val="22"/>
          <w:szCs w:val="22"/>
          <w:lang w:val="en-US"/>
        </w:rPr>
        <w:t>; Lichocki, Kahn &amp; Billard. 2011;</w:t>
      </w:r>
      <w:r w:rsidR="00CE360F" w:rsidRPr="006238B6">
        <w:rPr>
          <w:rFonts w:ascii="Times New Roman" w:hAnsi="Times New Roman" w:cs="Times New Roman"/>
          <w:color w:val="auto"/>
          <w:sz w:val="22"/>
          <w:szCs w:val="22"/>
          <w:lang w:val="en-US"/>
        </w:rPr>
        <w:t xml:space="preserve"> Olsthoorn </w:t>
      </w:r>
      <w:r w:rsidR="003876A2" w:rsidRPr="006238B6">
        <w:rPr>
          <w:rFonts w:ascii="Times New Roman" w:hAnsi="Times New Roman" w:cs="Times New Roman"/>
          <w:color w:val="auto"/>
          <w:sz w:val="22"/>
          <w:szCs w:val="22"/>
          <w:lang w:val="en-US"/>
        </w:rPr>
        <w:t>&amp;</w:t>
      </w:r>
      <w:r w:rsidR="00CE360F" w:rsidRPr="006238B6">
        <w:rPr>
          <w:rFonts w:ascii="Times New Roman" w:hAnsi="Times New Roman" w:cs="Times New Roman"/>
          <w:color w:val="auto"/>
          <w:sz w:val="22"/>
          <w:szCs w:val="22"/>
          <w:lang w:val="en-US"/>
        </w:rPr>
        <w:t xml:space="preserve"> Royakkers 2011</w:t>
      </w:r>
      <w:r w:rsidR="002A2B97" w:rsidRPr="006238B6">
        <w:rPr>
          <w:rFonts w:ascii="Times New Roman" w:hAnsi="Times New Roman" w:cs="Times New Roman"/>
          <w:color w:val="auto"/>
          <w:sz w:val="22"/>
          <w:szCs w:val="22"/>
          <w:lang w:val="en-US"/>
        </w:rPr>
        <w:t>; Schwarz 2017</w:t>
      </w:r>
      <w:r w:rsidR="00CE360F" w:rsidRPr="006238B6">
        <w:rPr>
          <w:rFonts w:ascii="Times New Roman" w:hAnsi="Times New Roman" w:cs="Times New Roman"/>
          <w:color w:val="auto"/>
          <w:sz w:val="22"/>
          <w:szCs w:val="22"/>
          <w:lang w:val="en-US"/>
        </w:rPr>
        <w:t xml:space="preserve">). A particularly pressing question is what to do when things go wrong: who, if anyone, can be held morally accountable </w:t>
      </w:r>
      <w:r w:rsidR="00CE360F" w:rsidRPr="006238B6">
        <w:rPr>
          <w:rFonts w:ascii="Times New Roman" w:hAnsi="Times New Roman" w:cs="Times New Roman"/>
          <w:i/>
          <w:color w:val="auto"/>
          <w:sz w:val="22"/>
          <w:szCs w:val="22"/>
          <w:lang w:val="en-US"/>
        </w:rPr>
        <w:t>in reason</w:t>
      </w:r>
      <w:r w:rsidR="00CE360F" w:rsidRPr="006238B6">
        <w:rPr>
          <w:rFonts w:ascii="Times New Roman" w:hAnsi="Times New Roman" w:cs="Times New Roman"/>
          <w:color w:val="auto"/>
          <w:sz w:val="22"/>
          <w:szCs w:val="22"/>
          <w:lang w:val="en-US"/>
        </w:rPr>
        <w:t xml:space="preserve"> for an act of violence that a) involves a military robot; and b) would normally be described as a war crime? </w:t>
      </w:r>
    </w:p>
    <w:p w14:paraId="6C433EC7" w14:textId="77777777" w:rsidR="00CE360F" w:rsidRPr="006238B6" w:rsidRDefault="00CE360F" w:rsidP="007037ED">
      <w:pPr>
        <w:pStyle w:val="Default"/>
        <w:spacing w:after="120"/>
        <w:ind w:firstLine="708"/>
        <w:rPr>
          <w:rFonts w:ascii="Times New Roman" w:hAnsi="Times New Roman" w:cs="Times New Roman"/>
          <w:color w:val="auto"/>
          <w:sz w:val="22"/>
          <w:szCs w:val="22"/>
          <w:lang w:val="en-US"/>
        </w:rPr>
      </w:pPr>
      <w:r w:rsidRPr="006238B6">
        <w:rPr>
          <w:rFonts w:ascii="Times New Roman" w:hAnsi="Times New Roman" w:cs="Times New Roman"/>
          <w:color w:val="auto"/>
          <w:sz w:val="22"/>
          <w:szCs w:val="22"/>
          <w:lang w:val="en-US"/>
        </w:rPr>
        <w:t xml:space="preserve">The answer to that latter question depends on the answer to a prior one: when is there reasonable ground to hold an agent morally responsible for a certain outcome in the first place? Following Fischer &amp; Ravizza (1998) on moral responsibility, we will assume here that agents can only in reason be held responsible if they are </w:t>
      </w:r>
      <w:r w:rsidRPr="006238B6">
        <w:rPr>
          <w:rFonts w:ascii="Times New Roman" w:hAnsi="Times New Roman" w:cs="Times New Roman"/>
          <w:i/>
          <w:color w:val="auto"/>
          <w:sz w:val="22"/>
          <w:szCs w:val="22"/>
          <w:lang w:val="en-US"/>
        </w:rPr>
        <w:t xml:space="preserve">moral </w:t>
      </w:r>
      <w:r w:rsidRPr="006238B6">
        <w:rPr>
          <w:rFonts w:ascii="Times New Roman" w:hAnsi="Times New Roman" w:cs="Times New Roman"/>
          <w:color w:val="auto"/>
          <w:sz w:val="22"/>
          <w:szCs w:val="22"/>
          <w:lang w:val="en-US"/>
        </w:rPr>
        <w:t xml:space="preserve">agents, that is, persons (or organizations) who have </w:t>
      </w:r>
      <w:r w:rsidRPr="006238B6">
        <w:rPr>
          <w:rFonts w:ascii="Times New Roman" w:hAnsi="Times New Roman" w:cs="Times New Roman"/>
          <w:i/>
          <w:color w:val="auto"/>
          <w:sz w:val="22"/>
          <w:szCs w:val="22"/>
          <w:lang w:val="en-US"/>
        </w:rPr>
        <w:t>control</w:t>
      </w:r>
      <w:r w:rsidRPr="006238B6">
        <w:rPr>
          <w:rFonts w:ascii="Times New Roman" w:hAnsi="Times New Roman" w:cs="Times New Roman"/>
          <w:color w:val="auto"/>
          <w:sz w:val="22"/>
          <w:szCs w:val="22"/>
          <w:lang w:val="en-US"/>
        </w:rPr>
        <w:t xml:space="preserve"> over their behavior and the resulting consequences. This means that agents can be held responsible for a certain decision only insofar as they have been able to make it </w:t>
      </w:r>
      <w:r w:rsidRPr="006238B6">
        <w:rPr>
          <w:rFonts w:ascii="Times New Roman" w:hAnsi="Times New Roman" w:cs="Times New Roman"/>
          <w:i/>
          <w:color w:val="auto"/>
          <w:sz w:val="22"/>
          <w:szCs w:val="22"/>
          <w:lang w:val="en-US"/>
        </w:rPr>
        <w:t>in freedom</w:t>
      </w:r>
      <w:r w:rsidRPr="006238B6">
        <w:rPr>
          <w:rFonts w:ascii="Times New Roman" w:hAnsi="Times New Roman" w:cs="Times New Roman"/>
          <w:color w:val="auto"/>
          <w:sz w:val="22"/>
          <w:szCs w:val="22"/>
          <w:lang w:val="en-US"/>
        </w:rPr>
        <w:t xml:space="preserve"> and </w:t>
      </w:r>
      <w:r w:rsidRPr="006238B6">
        <w:rPr>
          <w:rFonts w:ascii="Times New Roman" w:hAnsi="Times New Roman" w:cs="Times New Roman"/>
          <w:i/>
          <w:color w:val="auto"/>
          <w:sz w:val="22"/>
          <w:szCs w:val="22"/>
          <w:lang w:val="en-US"/>
        </w:rPr>
        <w:t>knowingly</w:t>
      </w:r>
      <w:r w:rsidRPr="006238B6">
        <w:rPr>
          <w:rFonts w:ascii="Times New Roman" w:hAnsi="Times New Roman" w:cs="Times New Roman"/>
          <w:color w:val="auto"/>
          <w:sz w:val="22"/>
          <w:szCs w:val="22"/>
          <w:lang w:val="en-US"/>
        </w:rPr>
        <w:t>. The first term means that it is not reasonable to hold agents responsible for actions or their consequences if they were not coerced or under duress. The second term, ‘knowingly,’ has an important normative aspect in that it relates to what people should know, or can with reason be expected to know, with respect to the relevant facts surrounding their decision or action.</w:t>
      </w:r>
      <w:r w:rsidRPr="006238B6">
        <w:rPr>
          <w:rStyle w:val="Eindnootmarkering"/>
          <w:rFonts w:ascii="Times New Roman" w:hAnsi="Times New Roman" w:cs="Times New Roman"/>
          <w:color w:val="auto"/>
          <w:sz w:val="22"/>
          <w:szCs w:val="22"/>
          <w:lang w:val="en-US"/>
        </w:rPr>
        <w:endnoteReference w:id="2"/>
      </w:r>
      <w:r w:rsidRPr="006238B6">
        <w:rPr>
          <w:rFonts w:ascii="Times New Roman" w:hAnsi="Times New Roman" w:cs="Times New Roman"/>
          <w:color w:val="auto"/>
          <w:sz w:val="22"/>
          <w:szCs w:val="22"/>
          <w:lang w:val="en-US"/>
        </w:rPr>
        <w:t xml:space="preserve"> </w:t>
      </w:r>
    </w:p>
    <w:p w14:paraId="6ACC416A" w14:textId="77777777" w:rsidR="00CE360F" w:rsidRPr="006238B6" w:rsidRDefault="00CE360F" w:rsidP="007037ED">
      <w:pPr>
        <w:spacing w:after="120"/>
        <w:ind w:firstLine="708"/>
        <w:rPr>
          <w:sz w:val="22"/>
          <w:szCs w:val="22"/>
          <w:lang w:val="en-US"/>
        </w:rPr>
      </w:pPr>
      <w:r w:rsidRPr="006238B6">
        <w:rPr>
          <w:sz w:val="22"/>
          <w:szCs w:val="22"/>
          <w:lang w:val="en-US"/>
        </w:rPr>
        <w:t>According to some authors (Asaro</w:t>
      </w:r>
      <w:r w:rsidR="003876A2" w:rsidRPr="006238B6">
        <w:rPr>
          <w:sz w:val="22"/>
          <w:szCs w:val="22"/>
          <w:lang w:val="en-US"/>
        </w:rPr>
        <w:t>,</w:t>
      </w:r>
      <w:r w:rsidRPr="006238B6">
        <w:rPr>
          <w:sz w:val="22"/>
          <w:szCs w:val="22"/>
          <w:lang w:val="en-US"/>
        </w:rPr>
        <w:t xml:space="preserve"> 2007; Sparrow</w:t>
      </w:r>
      <w:r w:rsidR="003876A2" w:rsidRPr="006238B6">
        <w:rPr>
          <w:sz w:val="22"/>
          <w:szCs w:val="22"/>
          <w:lang w:val="en-US"/>
        </w:rPr>
        <w:t>,</w:t>
      </w:r>
      <w:r w:rsidRPr="006238B6">
        <w:rPr>
          <w:sz w:val="22"/>
          <w:szCs w:val="22"/>
          <w:lang w:val="en-US"/>
        </w:rPr>
        <w:t xml:space="preserve"> 2007; Sharkey</w:t>
      </w:r>
      <w:r w:rsidR="003876A2" w:rsidRPr="006238B6">
        <w:rPr>
          <w:sz w:val="22"/>
          <w:szCs w:val="22"/>
          <w:lang w:val="en-US"/>
        </w:rPr>
        <w:t>,</w:t>
      </w:r>
      <w:r w:rsidRPr="006238B6">
        <w:rPr>
          <w:sz w:val="22"/>
          <w:szCs w:val="22"/>
          <w:lang w:val="en-US"/>
        </w:rPr>
        <w:t xml:space="preserve"> 2008), the use of armed military robots makes the attribution of responsibility problematic, as it is not sufficiently clear who can be held responsible for civilian casualties and other collateral damage that result from the use of military robots, whether by mechanical error or failing judgment. Is it the designer/programmer, the field commander, the robot manufacturer, the robot controller/supervisor, or the nation that commissioned the robot? The answer to that question depends on a number of factors. For instance, was the cause a programming error, a malfunctioning, an accident, or intentional misuse? Or did the procedure include a ‘man-in-the-loop,’ that is, an element of human control, or was the military robot a fully autonomous or even learning machine? </w:t>
      </w:r>
    </w:p>
    <w:p w14:paraId="38F679B7" w14:textId="77777777" w:rsidR="00CE360F" w:rsidRPr="006238B6" w:rsidRDefault="00CE360F" w:rsidP="007037ED">
      <w:pPr>
        <w:spacing w:after="120"/>
        <w:ind w:firstLine="708"/>
        <w:rPr>
          <w:sz w:val="22"/>
          <w:szCs w:val="22"/>
          <w:lang w:val="en-US"/>
        </w:rPr>
      </w:pPr>
      <w:r w:rsidRPr="006238B6">
        <w:rPr>
          <w:sz w:val="22"/>
          <w:szCs w:val="22"/>
          <w:lang w:val="en-US"/>
        </w:rPr>
        <w:t xml:space="preserve">As to that last question, this paper distinguishes between </w:t>
      </w:r>
      <w:r w:rsidR="005123D4" w:rsidRPr="006238B6">
        <w:rPr>
          <w:sz w:val="22"/>
          <w:szCs w:val="22"/>
          <w:lang w:val="en-US"/>
        </w:rPr>
        <w:t>semi-</w:t>
      </w:r>
      <w:r w:rsidRPr="006238B6">
        <w:rPr>
          <w:sz w:val="22"/>
          <w:szCs w:val="22"/>
          <w:lang w:val="en-US"/>
        </w:rPr>
        <w:t>autonomous robots, autonomous (but non-learning) robots, and learning robots. To start with the latter, learning robots are able to develop new behavioral patterns without human intervention; these robots are able to go beyond the parameters they left the factory with, as the robot itself can change them in its interaction with the operating environment (Matthias</w:t>
      </w:r>
      <w:r w:rsidR="003876A2" w:rsidRPr="006238B6">
        <w:rPr>
          <w:sz w:val="22"/>
          <w:szCs w:val="22"/>
          <w:lang w:val="en-US"/>
        </w:rPr>
        <w:t>,</w:t>
      </w:r>
      <w:r w:rsidRPr="006238B6">
        <w:rPr>
          <w:sz w:val="22"/>
          <w:szCs w:val="22"/>
          <w:lang w:val="en-US"/>
        </w:rPr>
        <w:t xml:space="preserve"> 2004). An example is a system that was developed for the automatic diagnosis of lung cancer, and which is able to learn to identify cancer cells on the basis of microscope images of specimens of needle biopsies obtained from the bodies of the persons to be diagnosed (Matthias</w:t>
      </w:r>
      <w:r w:rsidR="003876A2" w:rsidRPr="006238B6">
        <w:rPr>
          <w:sz w:val="22"/>
          <w:szCs w:val="22"/>
          <w:lang w:val="en-US"/>
        </w:rPr>
        <w:t>,</w:t>
      </w:r>
      <w:r w:rsidRPr="006238B6">
        <w:rPr>
          <w:sz w:val="22"/>
          <w:szCs w:val="22"/>
          <w:lang w:val="en-US"/>
        </w:rPr>
        <w:t xml:space="preserve"> 2004). More learning systems are in development, and most of them will pose no moral problems. But this would be different in the case of lethal military learning robots: seeing that it will often be impossible to predict the future behavior of these robots, it is hard to see how one could have sufficient </w:t>
      </w:r>
      <w:r w:rsidRPr="006238B6">
        <w:rPr>
          <w:i/>
          <w:sz w:val="22"/>
          <w:szCs w:val="22"/>
          <w:lang w:val="en-US"/>
        </w:rPr>
        <w:t>control</w:t>
      </w:r>
      <w:r w:rsidRPr="006238B6">
        <w:rPr>
          <w:sz w:val="22"/>
          <w:szCs w:val="22"/>
          <w:lang w:val="en-US"/>
        </w:rPr>
        <w:t xml:space="preserve"> over their actions, which in its turn makes it difficult to determine who can be held responsible with reason. </w:t>
      </w:r>
    </w:p>
    <w:p w14:paraId="62A84535" w14:textId="77777777" w:rsidR="00CE360F" w:rsidRPr="006238B6" w:rsidRDefault="005123D4" w:rsidP="007037ED">
      <w:pPr>
        <w:spacing w:after="120"/>
        <w:ind w:firstLine="708"/>
        <w:rPr>
          <w:sz w:val="22"/>
          <w:szCs w:val="22"/>
          <w:lang w:val="en-US"/>
        </w:rPr>
      </w:pPr>
      <w:r w:rsidRPr="006238B6">
        <w:rPr>
          <w:sz w:val="22"/>
          <w:szCs w:val="22"/>
        </w:rPr>
        <w:t xml:space="preserve">Autonomous robots are robots that are based on conclusions derived from gathered information and preprogrammed constraints, and are capable of independently selecting and engaging targets (Crootof 2015). This in contrast to semi-autonomous robots where a human must take some affirmative action before a specific target is elected or engaged, </w:t>
      </w:r>
      <w:r w:rsidR="00CE360F" w:rsidRPr="006238B6">
        <w:rPr>
          <w:sz w:val="22"/>
          <w:szCs w:val="22"/>
          <w:lang w:val="en-US"/>
        </w:rPr>
        <w:t>that is, they require a ‘man-in-the-loop.’ This means that the decision to open fire, or more in general, the taking of any action that could threaten human life, is to be considered and approved by a human agent. According to Sparrow (2007) and Singer (2009), this precondition is essential to avoid the problems with respect to the attribution of responsibility; it is not without reason that the “International Law of Armed Conflict dictates that unmanned systems cannot fire their weapons without a human operator in the loop” (Isenberg</w:t>
      </w:r>
      <w:r w:rsidR="003876A2" w:rsidRPr="006238B6">
        <w:rPr>
          <w:sz w:val="22"/>
          <w:szCs w:val="22"/>
          <w:lang w:val="en-US"/>
        </w:rPr>
        <w:t>,</w:t>
      </w:r>
      <w:r w:rsidR="00CE360F" w:rsidRPr="006238B6">
        <w:rPr>
          <w:sz w:val="22"/>
          <w:szCs w:val="22"/>
          <w:lang w:val="en-US"/>
        </w:rPr>
        <w:t xml:space="preserve"> 2007). </w:t>
      </w:r>
    </w:p>
    <w:p w14:paraId="6C73F963" w14:textId="77777777" w:rsidR="00BB6492" w:rsidRPr="006238B6" w:rsidRDefault="00CE360F" w:rsidP="00DD1D49">
      <w:pPr>
        <w:spacing w:after="120"/>
        <w:ind w:firstLine="708"/>
        <w:rPr>
          <w:sz w:val="22"/>
          <w:szCs w:val="22"/>
        </w:rPr>
      </w:pPr>
      <w:r w:rsidRPr="006238B6">
        <w:rPr>
          <w:sz w:val="22"/>
          <w:szCs w:val="22"/>
          <w:lang w:val="en-US"/>
        </w:rPr>
        <w:t>Yet, while it is certainly true that currently human agents are kept ‘in-the-loop,’ it is not certain, or even likely, that this will remain so. The logic that brought unmanned systems more or less leads naturally to the wish to take the human agent out of the system altogether (Sparrow</w:t>
      </w:r>
      <w:r w:rsidR="003876A2" w:rsidRPr="006238B6">
        <w:rPr>
          <w:sz w:val="22"/>
          <w:szCs w:val="22"/>
          <w:lang w:val="en-US"/>
        </w:rPr>
        <w:t>,</w:t>
      </w:r>
      <w:r w:rsidRPr="006238B6">
        <w:rPr>
          <w:sz w:val="22"/>
          <w:szCs w:val="22"/>
          <w:lang w:val="en-US"/>
        </w:rPr>
        <w:t xml:space="preserve"> 2011, 121; see also Sullins</w:t>
      </w:r>
      <w:r w:rsidR="003876A2" w:rsidRPr="006238B6">
        <w:rPr>
          <w:sz w:val="22"/>
          <w:szCs w:val="22"/>
          <w:lang w:val="en-US"/>
        </w:rPr>
        <w:t>,</w:t>
      </w:r>
      <w:r w:rsidRPr="006238B6">
        <w:rPr>
          <w:sz w:val="22"/>
          <w:szCs w:val="22"/>
          <w:lang w:val="en-US"/>
        </w:rPr>
        <w:t xml:space="preserve"> 2010), and it seems almost a given that the future will bring more autonomous, and possibly learning, robots. Illustrative f</w:t>
      </w:r>
      <w:r w:rsidR="00BB6492" w:rsidRPr="006238B6">
        <w:rPr>
          <w:sz w:val="22"/>
          <w:szCs w:val="22"/>
          <w:lang w:val="en-US"/>
        </w:rPr>
        <w:t>or this</w:t>
      </w:r>
      <w:r w:rsidRPr="006238B6">
        <w:rPr>
          <w:sz w:val="22"/>
          <w:szCs w:val="22"/>
          <w:lang w:val="en-US"/>
        </w:rPr>
        <w:t xml:space="preserve"> direction</w:t>
      </w:r>
      <w:r w:rsidR="00BB6492" w:rsidRPr="006238B6">
        <w:rPr>
          <w:sz w:val="22"/>
          <w:szCs w:val="22"/>
          <w:lang w:val="en-US"/>
        </w:rPr>
        <w:t xml:space="preserve"> is that </w:t>
      </w:r>
      <w:r w:rsidR="00BB6492" w:rsidRPr="006238B6">
        <w:rPr>
          <w:sz w:val="22"/>
          <w:szCs w:val="22"/>
        </w:rPr>
        <w:t>The United States is investing heavily in autonomous robots, and the U.S. Department of Defence has described increasing autonomous capabilities as a high priority. One of the ultimate goals is to take the man out-of-the-loop (</w:t>
      </w:r>
      <w:r w:rsidR="00BB6492" w:rsidRPr="006238B6">
        <w:rPr>
          <w:sz w:val="22"/>
          <w:szCs w:val="22"/>
          <w:lang w:val="en-US"/>
        </w:rPr>
        <w:t xml:space="preserve">US </w:t>
      </w:r>
      <w:r w:rsidR="00BB6492" w:rsidRPr="006238B6">
        <w:rPr>
          <w:sz w:val="22"/>
          <w:szCs w:val="22"/>
          <w:lang w:val="en-US"/>
        </w:rPr>
        <w:lastRenderedPageBreak/>
        <w:t>Department of Defense 2013), which raises the essential moral question: should we relinquish the decision to kill a human to a non-human machine? (Johnson &amp; Axinn</w:t>
      </w:r>
      <w:r w:rsidR="00490801" w:rsidRPr="006238B6">
        <w:rPr>
          <w:sz w:val="22"/>
          <w:szCs w:val="22"/>
          <w:lang w:val="en-US"/>
        </w:rPr>
        <w:t>,</w:t>
      </w:r>
      <w:r w:rsidR="00BB6492" w:rsidRPr="006238B6">
        <w:rPr>
          <w:sz w:val="22"/>
          <w:szCs w:val="22"/>
          <w:lang w:val="en-US"/>
        </w:rPr>
        <w:t xml:space="preserve"> 2013). That a lethal decision should be made only by a human and not a machine was one of the main reasons that in 2009 four leading scientists (Noel Sharkey, Peter Asaro, Robert Sparrow and Jürgen Altmann) established the International Committee for Robot Arms Control, ICRAC. The committee wants to restrict the use of armed robots for military purposes as much as possible (Altmann et al.</w:t>
      </w:r>
      <w:r w:rsidR="00490801" w:rsidRPr="006238B6">
        <w:rPr>
          <w:sz w:val="22"/>
          <w:szCs w:val="22"/>
          <w:lang w:val="en-US"/>
        </w:rPr>
        <w:t>,</w:t>
      </w:r>
      <w:r w:rsidR="00BB6492" w:rsidRPr="006238B6">
        <w:rPr>
          <w:sz w:val="22"/>
          <w:szCs w:val="22"/>
          <w:lang w:val="en-US"/>
        </w:rPr>
        <w:t xml:space="preserve"> 2013). In 2010 in Berlin, the committee organised the expert workshop Limiting Armed Tele-Operated and Autonomous Systems and invited scientists, politicians and military delegates. Following the workshop, a statement was made – signed by a large majority of those present – which emphasised that a ban ought to be imposed on autonomous armed military robots because a human must always take life-and-death decisions. Part of the statement read, “it is unacceptable for machines to control, determine, or decide upon the application of force or violence in conflict or war. In all cases where such a decision must be made, at least one human being must be held personally responsible and legally accountable for the decision and its foreseeable consequences”.</w:t>
      </w:r>
      <w:r w:rsidR="00BB6492" w:rsidRPr="006238B6">
        <w:rPr>
          <w:szCs w:val="22"/>
          <w:vertAlign w:val="superscript"/>
        </w:rPr>
        <w:endnoteReference w:id="3"/>
      </w:r>
      <w:r w:rsidR="00BB6492" w:rsidRPr="006238B6">
        <w:rPr>
          <w:sz w:val="22"/>
          <w:szCs w:val="22"/>
          <w:lang w:val="en-US"/>
        </w:rPr>
        <w:t xml:space="preserve"> In 2015, </w:t>
      </w:r>
      <w:r w:rsidR="00BB6492" w:rsidRPr="006238B6">
        <w:rPr>
          <w:sz w:val="22"/>
          <w:szCs w:val="22"/>
        </w:rPr>
        <w:t>the Future of Life Institute gained considerable publicity in 2015 when it distributed an open letter signed by more than twenty thousand artificial intelligence and robotics researchers (and others), which called for a “ban on offensive autonomous weapons beyond meaningful human control”</w:t>
      </w:r>
      <w:r w:rsidR="00BB6492" w:rsidRPr="006238B6">
        <w:rPr>
          <w:rStyle w:val="Eindnootmarkering"/>
          <w:sz w:val="22"/>
          <w:szCs w:val="22"/>
        </w:rPr>
        <w:endnoteReference w:id="4"/>
      </w:r>
      <w:r w:rsidR="00BB6492" w:rsidRPr="006238B6">
        <w:rPr>
          <w:sz w:val="22"/>
          <w:szCs w:val="22"/>
        </w:rPr>
        <w:t>. “Meaningful human control” has been identified as key for the responsible design of autonomous systems operating in circumstances where human life is at stake. By preserving meaningful human control human safety can be better protected and “responsibility gaps” can be avoided. However, we still lack a satisfactory definition of what meaningful human control precisely means in relation to killer robots (Ekelhof</w:t>
      </w:r>
      <w:r w:rsidR="00490801" w:rsidRPr="006238B6">
        <w:rPr>
          <w:sz w:val="22"/>
          <w:szCs w:val="22"/>
        </w:rPr>
        <w:t>,</w:t>
      </w:r>
      <w:r w:rsidR="00BB6492" w:rsidRPr="006238B6">
        <w:rPr>
          <w:sz w:val="22"/>
          <w:szCs w:val="22"/>
        </w:rPr>
        <w:t xml:space="preserve"> forthcoming, see also Crootof</w:t>
      </w:r>
      <w:r w:rsidR="00490801" w:rsidRPr="006238B6">
        <w:rPr>
          <w:sz w:val="22"/>
          <w:szCs w:val="22"/>
        </w:rPr>
        <w:t>,</w:t>
      </w:r>
      <w:r w:rsidR="00BB6492" w:rsidRPr="006238B6">
        <w:rPr>
          <w:sz w:val="22"/>
          <w:szCs w:val="22"/>
        </w:rPr>
        <w:t xml:space="preserve"> 2016). </w:t>
      </w:r>
      <w:r w:rsidR="00BB6492" w:rsidRPr="006238B6">
        <w:rPr>
          <w:sz w:val="22"/>
          <w:szCs w:val="22"/>
          <w:lang w:val="en-US"/>
        </w:rPr>
        <w:t xml:space="preserve">Sparrow (2007) was one of the first authors to discuss this question, and he claims that since no one can reasonably be held responsible for autonomous robots’ behavior, robots </w:t>
      </w:r>
      <w:r w:rsidR="00DD1D49" w:rsidRPr="006238B6">
        <w:rPr>
          <w:sz w:val="22"/>
          <w:szCs w:val="22"/>
          <w:lang w:val="en-US"/>
        </w:rPr>
        <w:t>should not be allowed to make life-and-death decisions</w:t>
      </w:r>
      <w:r w:rsidR="00BB6492" w:rsidRPr="006238B6">
        <w:rPr>
          <w:sz w:val="22"/>
          <w:szCs w:val="22"/>
          <w:lang w:val="en-US"/>
        </w:rPr>
        <w:t>. In Sparrow’s reasoning, considerations of responsibility occupy centre stage. Mukerji (2016) agrees with Sparrow’s conclusion that robots</w:t>
      </w:r>
      <w:r w:rsidR="00DD1D49" w:rsidRPr="006238B6">
        <w:rPr>
          <w:sz w:val="22"/>
          <w:szCs w:val="22"/>
          <w:lang w:val="en-US"/>
        </w:rPr>
        <w:t xml:space="preserve"> should not be allowed to make life-and-death decisions</w:t>
      </w:r>
      <w:r w:rsidR="00BB6492" w:rsidRPr="006238B6">
        <w:rPr>
          <w:sz w:val="22"/>
          <w:szCs w:val="22"/>
          <w:lang w:val="en-US"/>
        </w:rPr>
        <w:t xml:space="preserve">, but on a different argument. He argues that </w:t>
      </w:r>
      <w:r w:rsidR="00CE419A" w:rsidRPr="006238B6">
        <w:rPr>
          <w:sz w:val="22"/>
          <w:szCs w:val="22"/>
          <w:lang w:val="en-US"/>
        </w:rPr>
        <w:t>only subjects who are capable of responsibility should make morally significant choices</w:t>
      </w:r>
      <w:r w:rsidR="00BB6492" w:rsidRPr="006238B6">
        <w:rPr>
          <w:sz w:val="22"/>
          <w:szCs w:val="22"/>
          <w:lang w:val="en-US"/>
        </w:rPr>
        <w:t>. Since autonomous robots seem to lack that capability, it follows that they should not be entrusted to make life-and-death decisions and act on them.</w:t>
      </w:r>
      <w:r w:rsidR="00DD1D49" w:rsidRPr="006238B6">
        <w:rPr>
          <w:sz w:val="22"/>
          <w:szCs w:val="22"/>
          <w:lang w:val="en-US"/>
        </w:rPr>
        <w:t xml:space="preserve"> However, some researchers dispute these arguments and that the problem of determining responsibility for autonomous military robots can be solved by addressing it within the context of the military chain of commands (e.g., Schulzke</w:t>
      </w:r>
      <w:r w:rsidR="00490801" w:rsidRPr="006238B6">
        <w:rPr>
          <w:sz w:val="22"/>
          <w:szCs w:val="22"/>
          <w:lang w:val="en-US"/>
        </w:rPr>
        <w:t>,</w:t>
      </w:r>
      <w:r w:rsidR="00DD1D49" w:rsidRPr="006238B6">
        <w:rPr>
          <w:sz w:val="22"/>
          <w:szCs w:val="22"/>
          <w:lang w:val="en-US"/>
        </w:rPr>
        <w:t xml:space="preserve"> 2013, and Champagne and Tonkens</w:t>
      </w:r>
      <w:r w:rsidR="00490801" w:rsidRPr="006238B6">
        <w:rPr>
          <w:sz w:val="22"/>
          <w:szCs w:val="22"/>
          <w:lang w:val="en-US"/>
        </w:rPr>
        <w:t>,</w:t>
      </w:r>
      <w:r w:rsidR="00DD1D49" w:rsidRPr="006238B6">
        <w:rPr>
          <w:sz w:val="22"/>
          <w:szCs w:val="22"/>
          <w:lang w:val="en-US"/>
        </w:rPr>
        <w:t xml:space="preserve"> 2015), or by </w:t>
      </w:r>
      <w:r w:rsidR="00490801" w:rsidRPr="006238B6">
        <w:rPr>
          <w:sz w:val="22"/>
          <w:szCs w:val="22"/>
          <w:lang w:val="en-US"/>
        </w:rPr>
        <w:t>developing responsibility practices that clearly establish lines of accountability (</w:t>
      </w:r>
      <w:r w:rsidR="00DD1D49" w:rsidRPr="006238B6">
        <w:rPr>
          <w:sz w:val="22"/>
          <w:szCs w:val="22"/>
          <w:lang w:val="en-US"/>
        </w:rPr>
        <w:t>Noorman</w:t>
      </w:r>
      <w:r w:rsidR="00490801" w:rsidRPr="006238B6">
        <w:rPr>
          <w:sz w:val="22"/>
          <w:szCs w:val="22"/>
          <w:lang w:val="en-US"/>
        </w:rPr>
        <w:t xml:space="preserve"> &amp; Johnson, 2014, and Noorman, 2014).</w:t>
      </w:r>
      <w:r w:rsidR="00DD1D49" w:rsidRPr="006238B6">
        <w:rPr>
          <w:sz w:val="22"/>
          <w:szCs w:val="22"/>
          <w:lang w:val="en-US"/>
        </w:rPr>
        <w:t xml:space="preserve"> </w:t>
      </w:r>
    </w:p>
    <w:p w14:paraId="383343D3" w14:textId="77777777" w:rsidR="00CE360F" w:rsidRPr="006238B6" w:rsidRDefault="00CE360F" w:rsidP="007037ED">
      <w:pPr>
        <w:spacing w:after="120"/>
        <w:ind w:firstLine="708"/>
        <w:rPr>
          <w:rFonts w:cs="Arial"/>
          <w:sz w:val="22"/>
          <w:szCs w:val="22"/>
          <w:lang w:val="en-US" w:eastAsia="zh-CN"/>
        </w:rPr>
      </w:pPr>
      <w:r w:rsidRPr="006238B6">
        <w:rPr>
          <w:sz w:val="22"/>
          <w:szCs w:val="22"/>
          <w:lang w:val="en-US"/>
        </w:rPr>
        <w:t xml:space="preserve">The above raises plenty of issues to critically assess the attribution of responsibility with respect to the deployment of both </w:t>
      </w:r>
      <w:r w:rsidR="00A86EDE" w:rsidRPr="006238B6">
        <w:rPr>
          <w:sz w:val="22"/>
          <w:szCs w:val="22"/>
          <w:lang w:val="en-US"/>
        </w:rPr>
        <w:t>semi</w:t>
      </w:r>
      <w:r w:rsidRPr="006238B6">
        <w:rPr>
          <w:sz w:val="22"/>
          <w:szCs w:val="22"/>
          <w:lang w:val="en-US"/>
        </w:rPr>
        <w:t xml:space="preserve">-autonomous and </w:t>
      </w:r>
      <w:r w:rsidR="00A86EDE" w:rsidRPr="006238B6">
        <w:rPr>
          <w:sz w:val="22"/>
          <w:szCs w:val="22"/>
          <w:lang w:val="en-US"/>
        </w:rPr>
        <w:t>(</w:t>
      </w:r>
      <w:r w:rsidRPr="006238B6">
        <w:rPr>
          <w:sz w:val="22"/>
          <w:szCs w:val="22"/>
          <w:lang w:val="en-US"/>
        </w:rPr>
        <w:t>learning</w:t>
      </w:r>
      <w:r w:rsidR="00A86EDE" w:rsidRPr="006238B6">
        <w:rPr>
          <w:sz w:val="22"/>
          <w:szCs w:val="22"/>
          <w:lang w:val="en-US"/>
        </w:rPr>
        <w:t>)</w:t>
      </w:r>
      <w:r w:rsidRPr="006238B6">
        <w:rPr>
          <w:sz w:val="22"/>
          <w:szCs w:val="22"/>
          <w:lang w:val="en-US"/>
        </w:rPr>
        <w:t xml:space="preserve"> autonomous lethal military robots. In this article, we will argue that, in contrast to what some other authors hold, that we can reasonably assign responsibility for the development and deployment of these robots to their developers and commanders. A neglected problem, however, regards the assignment of responsibility at the end of the causal chain: the human operators</w:t>
      </w:r>
      <w:r w:rsidRPr="006238B6">
        <w:rPr>
          <w:sz w:val="22"/>
          <w:szCs w:val="22"/>
        </w:rPr>
        <w:t xml:space="preserve"> </w:t>
      </w:r>
      <w:r w:rsidRPr="006238B6">
        <w:rPr>
          <w:sz w:val="22"/>
          <w:szCs w:val="22"/>
          <w:lang w:val="en-US"/>
        </w:rPr>
        <w:t>who remotely control armed military robots from behind a computer screen. The depersonalization of war, the dehumanization of the enemy, and the moralization of technology strengthened by the speed of decision-making, can disengage the human operator morally and emotionally. We will show that to make deliberate, and thus responsible, decisions it is essential that operators have control over their decisions, and a vivid awareness of what is at stake. W</w:t>
      </w:r>
      <w:r w:rsidRPr="006238B6">
        <w:rPr>
          <w:sz w:val="22"/>
          <w:szCs w:val="22"/>
          <w:lang w:val="en-US" w:eastAsia="zh-CN"/>
        </w:rPr>
        <w:t xml:space="preserve">e will start by looking at the role of those with whom responsibility normally lies, </w:t>
      </w:r>
      <w:r w:rsidRPr="006238B6">
        <w:rPr>
          <w:rFonts w:cs="Arial"/>
          <w:sz w:val="22"/>
          <w:szCs w:val="22"/>
          <w:lang w:val="en-US" w:eastAsia="zh-CN"/>
        </w:rPr>
        <w:t>the commanders. After that, we will turn to those at the beginning and the end of the causal chain, respectively the manufacturers and designers, and the human operators. We end by drawing some conclusions.</w:t>
      </w:r>
    </w:p>
    <w:p w14:paraId="21BDCF0B" w14:textId="77777777" w:rsidR="00590A9C" w:rsidRPr="006238B6" w:rsidRDefault="00590A9C" w:rsidP="005359D3">
      <w:pPr>
        <w:spacing w:after="120"/>
        <w:rPr>
          <w:sz w:val="22"/>
          <w:szCs w:val="22"/>
        </w:rPr>
      </w:pPr>
    </w:p>
    <w:p w14:paraId="09BCA73A" w14:textId="77777777" w:rsidR="00CE360F" w:rsidRPr="006238B6" w:rsidRDefault="00CE360F" w:rsidP="007037ED">
      <w:pPr>
        <w:spacing w:after="120"/>
        <w:rPr>
          <w:rFonts w:ascii="Arial" w:hAnsi="Arial" w:cs="Arial"/>
          <w:b/>
          <w:lang w:val="en-US"/>
        </w:rPr>
      </w:pPr>
      <w:r w:rsidRPr="006238B6">
        <w:rPr>
          <w:rFonts w:ascii="Arial" w:hAnsi="Arial" w:cs="Arial"/>
          <w:b/>
          <w:caps/>
          <w:lang w:val="en-US"/>
        </w:rPr>
        <w:t>Ultimately responsible: the commanding officer</w:t>
      </w:r>
    </w:p>
    <w:p w14:paraId="25680176" w14:textId="77777777" w:rsidR="00CE360F" w:rsidRPr="006238B6" w:rsidRDefault="00CE360F" w:rsidP="007037ED">
      <w:pPr>
        <w:spacing w:after="120"/>
        <w:rPr>
          <w:sz w:val="22"/>
          <w:szCs w:val="22"/>
          <w:lang w:val="en-US"/>
        </w:rPr>
      </w:pPr>
      <w:r w:rsidRPr="006238B6">
        <w:rPr>
          <w:sz w:val="22"/>
          <w:szCs w:val="22"/>
          <w:lang w:val="en-US"/>
        </w:rPr>
        <w:t xml:space="preserve">Discrimination and proportionality are the two main </w:t>
      </w:r>
      <w:r w:rsidRPr="006238B6">
        <w:rPr>
          <w:i/>
          <w:sz w:val="22"/>
          <w:szCs w:val="22"/>
          <w:lang w:val="en-US"/>
        </w:rPr>
        <w:t>jus in bello</w:t>
      </w:r>
      <w:r w:rsidRPr="006238B6">
        <w:rPr>
          <w:sz w:val="22"/>
          <w:szCs w:val="22"/>
          <w:lang w:val="en-US"/>
        </w:rPr>
        <w:t xml:space="preserve"> principles of the Just War Tradition. The first forbids the intentional killing of ‘the innocent,’ and the underlying idea is that civilians should not be made to suffer in war; overall, this is a rights-based principle. The principle of proportionality is a consequentialist one: enemy combatants should not be subjected to unnecessary </w:t>
      </w:r>
      <w:r w:rsidRPr="006238B6">
        <w:rPr>
          <w:sz w:val="22"/>
          <w:szCs w:val="22"/>
          <w:lang w:val="en-US"/>
        </w:rPr>
        <w:lastRenderedPageBreak/>
        <w:t>suffering and superfluous injury, and a mission is permitted only if the expected military gain outweighs the expected number of unintended (the intended killing of civilians being prohibited anyway) civilian casualties. These principles have materialized in international humanitarian law and, for instance, in international treaties banning, regulating, or limiting the possession and use of certain weaponry.</w:t>
      </w:r>
    </w:p>
    <w:p w14:paraId="220CD7D9" w14:textId="77777777" w:rsidR="00CE360F" w:rsidRPr="006238B6" w:rsidRDefault="00CE360F" w:rsidP="007037ED">
      <w:pPr>
        <w:spacing w:after="120"/>
        <w:ind w:firstLine="708"/>
        <w:rPr>
          <w:sz w:val="22"/>
          <w:szCs w:val="22"/>
          <w:lang w:val="en-US"/>
        </w:rPr>
      </w:pPr>
      <w:r w:rsidRPr="006238B6">
        <w:rPr>
          <w:sz w:val="22"/>
          <w:szCs w:val="22"/>
          <w:lang w:val="en-US"/>
        </w:rPr>
        <w:t>Sparrow has pointed out that these principles assume that “we can identify the persons responsible for the actions that these principles are intended to govern” (Sparrow</w:t>
      </w:r>
      <w:r w:rsidR="00490801" w:rsidRPr="006238B6">
        <w:rPr>
          <w:sz w:val="22"/>
          <w:szCs w:val="22"/>
          <w:lang w:val="en-US"/>
        </w:rPr>
        <w:t>,</w:t>
      </w:r>
      <w:r w:rsidRPr="006238B6">
        <w:rPr>
          <w:sz w:val="22"/>
          <w:szCs w:val="22"/>
          <w:lang w:val="en-US"/>
        </w:rPr>
        <w:t xml:space="preserve"> 2007; see also Fieser &amp; Dowden</w:t>
      </w:r>
      <w:r w:rsidR="00490801" w:rsidRPr="006238B6">
        <w:rPr>
          <w:sz w:val="22"/>
          <w:szCs w:val="22"/>
          <w:lang w:val="en-US"/>
        </w:rPr>
        <w:t xml:space="preserve">, </w:t>
      </w:r>
      <w:r w:rsidRPr="006238B6">
        <w:rPr>
          <w:sz w:val="22"/>
          <w:szCs w:val="22"/>
          <w:lang w:val="en-US"/>
        </w:rPr>
        <w:t>2007). Although some authors (Sparrow</w:t>
      </w:r>
      <w:r w:rsidR="00490801" w:rsidRPr="006238B6">
        <w:rPr>
          <w:sz w:val="22"/>
          <w:szCs w:val="22"/>
          <w:lang w:val="en-US"/>
        </w:rPr>
        <w:t xml:space="preserve">, </w:t>
      </w:r>
      <w:r w:rsidRPr="006238B6">
        <w:rPr>
          <w:sz w:val="22"/>
          <w:szCs w:val="22"/>
          <w:lang w:val="en-US"/>
        </w:rPr>
        <w:t>2007; Asaro</w:t>
      </w:r>
      <w:r w:rsidR="00490801" w:rsidRPr="006238B6">
        <w:rPr>
          <w:sz w:val="22"/>
          <w:szCs w:val="22"/>
          <w:lang w:val="en-US"/>
        </w:rPr>
        <w:t>,</w:t>
      </w:r>
      <w:r w:rsidRPr="006238B6">
        <w:rPr>
          <w:sz w:val="22"/>
          <w:szCs w:val="22"/>
          <w:lang w:val="en-US"/>
        </w:rPr>
        <w:t xml:space="preserve"> 2007; Sharkey</w:t>
      </w:r>
      <w:r w:rsidR="00490801" w:rsidRPr="006238B6">
        <w:rPr>
          <w:sz w:val="22"/>
          <w:szCs w:val="22"/>
          <w:lang w:val="en-US"/>
        </w:rPr>
        <w:t>,</w:t>
      </w:r>
      <w:r w:rsidRPr="006238B6">
        <w:rPr>
          <w:sz w:val="22"/>
          <w:szCs w:val="22"/>
          <w:lang w:val="en-US"/>
        </w:rPr>
        <w:t xml:space="preserve"> 2008) hold that the use of military robots makes this attribution of responsibility complex, it seems evident that the ultimate responsibility for, for instance, a war crime that crucially involved a military robot lies in the hands of the operators, the commanding officers who ordered the deployment of that robot, the military organization on whose behalf they did so, and the state of which that military is an instrument of. So, at the heart of it, the use of unmanned systems is, as far as responsibility concerns at least, not </w:t>
      </w:r>
      <w:r w:rsidRPr="006238B6">
        <w:rPr>
          <w:i/>
          <w:sz w:val="22"/>
          <w:szCs w:val="22"/>
          <w:lang w:val="en-US"/>
        </w:rPr>
        <w:t>very</w:t>
      </w:r>
      <w:r w:rsidRPr="006238B6">
        <w:rPr>
          <w:sz w:val="22"/>
          <w:szCs w:val="22"/>
          <w:lang w:val="en-US"/>
        </w:rPr>
        <w:t xml:space="preserve"> different from using an aircraft to drop a bomb from a high altitude.</w:t>
      </w:r>
    </w:p>
    <w:p w14:paraId="61C15A59" w14:textId="77777777" w:rsidR="00CE360F" w:rsidRPr="006238B6" w:rsidRDefault="00CE360F" w:rsidP="007037ED">
      <w:pPr>
        <w:spacing w:after="120"/>
        <w:ind w:firstLine="708"/>
        <w:rPr>
          <w:sz w:val="22"/>
          <w:szCs w:val="22"/>
          <w:lang w:val="en-US"/>
        </w:rPr>
      </w:pPr>
      <w:r w:rsidRPr="006238B6">
        <w:rPr>
          <w:sz w:val="22"/>
          <w:szCs w:val="22"/>
          <w:lang w:val="en-US"/>
        </w:rPr>
        <w:t xml:space="preserve">Still, this straightforward </w:t>
      </w:r>
      <w:r w:rsidRPr="006238B6">
        <w:rPr>
          <w:rStyle w:val="st"/>
          <w:sz w:val="22"/>
          <w:szCs w:val="22"/>
          <w:lang w:val="en-US"/>
        </w:rPr>
        <w:t xml:space="preserve">approach </w:t>
      </w:r>
      <w:r w:rsidRPr="006238B6">
        <w:rPr>
          <w:sz w:val="22"/>
          <w:szCs w:val="22"/>
          <w:lang w:val="en-US"/>
        </w:rPr>
        <w:t>only works as long as there is ‘a human in the loop’ – from a legal and ethical perspective that human element seems a precondition for the attribution of responsibility (cf. Singer</w:t>
      </w:r>
      <w:r w:rsidR="003876A2" w:rsidRPr="006238B6">
        <w:rPr>
          <w:sz w:val="22"/>
          <w:szCs w:val="22"/>
          <w:lang w:val="en-US"/>
        </w:rPr>
        <w:t>,</w:t>
      </w:r>
      <w:r w:rsidRPr="006238B6">
        <w:rPr>
          <w:sz w:val="22"/>
          <w:szCs w:val="22"/>
          <w:lang w:val="en-US"/>
        </w:rPr>
        <w:t xml:space="preserve"> 2009). Some have therefore argued that the attribution of responsibility in the case of autonomous military robots is so problematic that for that reason alone their use should be forbidden (Asaro</w:t>
      </w:r>
      <w:r w:rsidR="003876A2" w:rsidRPr="006238B6">
        <w:rPr>
          <w:sz w:val="22"/>
          <w:szCs w:val="22"/>
          <w:lang w:val="en-US"/>
        </w:rPr>
        <w:t>,</w:t>
      </w:r>
      <w:r w:rsidRPr="006238B6">
        <w:rPr>
          <w:sz w:val="22"/>
          <w:szCs w:val="22"/>
          <w:lang w:val="en-US"/>
        </w:rPr>
        <w:t xml:space="preserve"> 2007; Sparrow</w:t>
      </w:r>
      <w:r w:rsidR="003876A2" w:rsidRPr="006238B6">
        <w:rPr>
          <w:sz w:val="22"/>
          <w:szCs w:val="22"/>
          <w:lang w:val="en-US"/>
        </w:rPr>
        <w:t>,</w:t>
      </w:r>
      <w:r w:rsidRPr="006238B6">
        <w:rPr>
          <w:sz w:val="22"/>
          <w:szCs w:val="22"/>
          <w:lang w:val="en-US"/>
        </w:rPr>
        <w:t xml:space="preserve"> 2007). One of the most outspoken advocates of this position on the use of autonomous military robots is Noel Sharkey. In his view, the problem is that armed autonomous robots simply cannot be held accountable for their actions, as “[t]here is no way to punish a robot” (2010, 380). According to Sharkey this “leaves the question about who is responsible somewhere along the long causal chain that includes: the manufacturer for the description they gave, the programmer, the designer, the Department of Defense, the generals or admirals in charge of the operation and the operator” (2010, 380-1). If it proves impossible to establish where the responsibility lies, the use of unmanned robots should be, according to Sharkey, illegal. Other experts in the field hold similar views: a majority of the participants of an </w:t>
      </w:r>
      <w:r w:rsidRPr="006238B6">
        <w:rPr>
          <w:bCs/>
          <w:sz w:val="22"/>
          <w:szCs w:val="22"/>
          <w:lang w:val="en-US"/>
        </w:rPr>
        <w:t>Expert Workshop on “Arms Control for Robots – Limiting Armed Tele-Operated and Autonomous Systems” organized by the International Committee for Robot Arms Control (ICRAC) in 2010, for example, found it ‘</w:t>
      </w:r>
      <w:r w:rsidRPr="006238B6">
        <w:rPr>
          <w:sz w:val="22"/>
          <w:szCs w:val="22"/>
          <w:lang w:val="en-US"/>
        </w:rPr>
        <w:t>unacceptable for machines to control, determine, or decide upon the application of force or violence in conflict or war.</w:t>
      </w:r>
      <w:r w:rsidRPr="006238B6">
        <w:rPr>
          <w:bCs/>
          <w:sz w:val="22"/>
          <w:szCs w:val="22"/>
          <w:lang w:val="en-US"/>
        </w:rPr>
        <w:t xml:space="preserve"> </w:t>
      </w:r>
      <w:r w:rsidRPr="006238B6">
        <w:rPr>
          <w:sz w:val="22"/>
          <w:szCs w:val="22"/>
          <w:lang w:val="en-US"/>
        </w:rPr>
        <w:t>In all cases in which such a decision must be made, at least one human being must be held personally responsible and legally accountable for the decision and its foreseeable consequences’ (Altmann et al.</w:t>
      </w:r>
      <w:r w:rsidR="003876A2" w:rsidRPr="006238B6">
        <w:rPr>
          <w:sz w:val="22"/>
          <w:szCs w:val="22"/>
          <w:lang w:val="en-US"/>
        </w:rPr>
        <w:t>,</w:t>
      </w:r>
      <w:r w:rsidRPr="006238B6">
        <w:rPr>
          <w:sz w:val="22"/>
          <w:szCs w:val="22"/>
          <w:lang w:val="en-US"/>
        </w:rPr>
        <w:t xml:space="preserve"> 2013).</w:t>
      </w:r>
      <w:r w:rsidRPr="006238B6">
        <w:rPr>
          <w:rStyle w:val="Eindnootmarkering"/>
          <w:sz w:val="22"/>
          <w:szCs w:val="22"/>
          <w:lang w:val="en-US"/>
        </w:rPr>
        <w:endnoteReference w:id="5"/>
      </w:r>
      <w:r w:rsidRPr="006238B6">
        <w:rPr>
          <w:sz w:val="22"/>
          <w:szCs w:val="22"/>
          <w:lang w:val="en-US"/>
        </w:rPr>
        <w:t xml:space="preserve"> The general drift of these comments is that responsibility evaporates without a human in the loop.</w:t>
      </w:r>
    </w:p>
    <w:p w14:paraId="51B40337" w14:textId="77777777" w:rsidR="00092891" w:rsidRPr="006238B6" w:rsidRDefault="00CE360F" w:rsidP="007037ED">
      <w:pPr>
        <w:spacing w:after="120"/>
        <w:ind w:firstLine="708"/>
        <w:rPr>
          <w:sz w:val="22"/>
          <w:szCs w:val="22"/>
          <w:lang w:val="en-US"/>
        </w:rPr>
      </w:pPr>
      <w:r w:rsidRPr="006238B6">
        <w:rPr>
          <w:sz w:val="22"/>
          <w:szCs w:val="22"/>
          <w:lang w:val="en-US"/>
        </w:rPr>
        <w:t>But on second though it seems clear that, also without a human agent directly controlling the robot, it is still a human agent that has decided on whether or not to deploy this robot:  ‘even if a system is fully autonomous, it does not mean that no humans are involved. Someone has to plan the operation, define the parameters, prescribe the rules of engagement, and deploy the system’ (</w:t>
      </w:r>
      <w:r w:rsidRPr="006238B6">
        <w:rPr>
          <w:color w:val="191919"/>
          <w:sz w:val="22"/>
          <w:szCs w:val="22"/>
          <w:lang w:val="en-US"/>
        </w:rPr>
        <w:t>Quintana</w:t>
      </w:r>
      <w:r w:rsidR="003876A2" w:rsidRPr="006238B6">
        <w:rPr>
          <w:color w:val="191919"/>
          <w:sz w:val="22"/>
          <w:szCs w:val="22"/>
          <w:lang w:val="en-US"/>
        </w:rPr>
        <w:t>,</w:t>
      </w:r>
      <w:r w:rsidRPr="006238B6">
        <w:rPr>
          <w:color w:val="191919"/>
          <w:sz w:val="22"/>
          <w:szCs w:val="22"/>
          <w:lang w:val="en-US"/>
        </w:rPr>
        <w:t xml:space="preserve"> 2008).</w:t>
      </w:r>
      <w:r w:rsidRPr="006238B6">
        <w:rPr>
          <w:sz w:val="22"/>
          <w:szCs w:val="22"/>
          <w:lang w:val="en-US"/>
        </w:rPr>
        <w:t xml:space="preserve"> </w:t>
      </w:r>
      <w:r w:rsidR="00B25184" w:rsidRPr="006238B6">
        <w:rPr>
          <w:sz w:val="22"/>
          <w:szCs w:val="22"/>
          <w:lang w:val="en-US"/>
        </w:rPr>
        <w:t>Krishnan therefore thinks that “</w:t>
      </w:r>
      <w:r w:rsidRPr="006238B6">
        <w:rPr>
          <w:sz w:val="22"/>
          <w:szCs w:val="22"/>
          <w:lang w:val="en-US"/>
        </w:rPr>
        <w:t>the legal problems with regard to accountability might be smaller than some critics of military robots believe. (...) If the robot does not operate within the boundaries of its specified parameters, it is the manufacturer’s fault. If the robot is used in circumstances that make its use illegal, then it is the commander’s fault</w:t>
      </w:r>
      <w:r w:rsidR="00B25184" w:rsidRPr="006238B6">
        <w:rPr>
          <w:sz w:val="22"/>
          <w:szCs w:val="22"/>
          <w:lang w:val="en-US"/>
        </w:rPr>
        <w:t>”</w:t>
      </w:r>
      <w:r w:rsidRPr="006238B6">
        <w:rPr>
          <w:sz w:val="22"/>
          <w:szCs w:val="22"/>
          <w:lang w:val="en-US"/>
        </w:rPr>
        <w:t xml:space="preserve"> (2009, 105). The basis of this argument is the Doctrine of Command Responsibility, and although this doctrine, ‘that goes back to the dawn of time’ (Garraway 2009, 704), is interpreted differently by different authors (Garraway</w:t>
      </w:r>
      <w:r w:rsidR="003876A2" w:rsidRPr="006238B6">
        <w:rPr>
          <w:sz w:val="22"/>
          <w:szCs w:val="22"/>
          <w:lang w:val="en-US"/>
        </w:rPr>
        <w:t>,</w:t>
      </w:r>
      <w:r w:rsidRPr="006238B6">
        <w:rPr>
          <w:sz w:val="22"/>
          <w:szCs w:val="22"/>
          <w:lang w:val="en-US"/>
        </w:rPr>
        <w:t xml:space="preserve"> 2009), it will usually cover the deployment of armed military robots.</w:t>
      </w:r>
      <w:r w:rsidR="00F12C0F" w:rsidRPr="006238B6">
        <w:rPr>
          <w:sz w:val="22"/>
          <w:szCs w:val="22"/>
          <w:lang w:val="en-US"/>
        </w:rPr>
        <w:t xml:space="preserve"> </w:t>
      </w:r>
      <w:r w:rsidR="004E33F6" w:rsidRPr="006238B6">
        <w:rPr>
          <w:sz w:val="22"/>
          <w:szCs w:val="22"/>
          <w:lang w:val="en-US"/>
        </w:rPr>
        <w:t>So, if such a robot is used in circumstances that make its use illegal, then it is the commander’s fault. The question then arises: what degree of knowledge must a commander have about the workings of a military robot in order to be reasonably responsible? Commanders are expected to take “all necessary and reasonable measures in their power” to prevent war crimes (Heckaerst &amp; Doswald-Beck</w:t>
      </w:r>
      <w:r w:rsidR="00490801" w:rsidRPr="006238B6">
        <w:rPr>
          <w:sz w:val="22"/>
          <w:szCs w:val="22"/>
          <w:lang w:val="en-US"/>
        </w:rPr>
        <w:t>,</w:t>
      </w:r>
      <w:r w:rsidR="004E33F6" w:rsidRPr="006238B6">
        <w:rPr>
          <w:sz w:val="22"/>
          <w:szCs w:val="22"/>
          <w:lang w:val="en-US"/>
        </w:rPr>
        <w:t xml:space="preserve"> 2006), and that requires according to Dunlap (forthcoming) a reasonable understanding of the foreseeable consequences of the deployment of armed military robots, and that we cannot hold the commanding officer responsible if an armed military robot would perform unforeseeable consequences. The latter is in line with the argument of Sparrow (2007), that </w:t>
      </w:r>
      <w:r w:rsidR="00092891" w:rsidRPr="006238B6">
        <w:rPr>
          <w:sz w:val="22"/>
          <w:szCs w:val="22"/>
          <w:lang w:val="en-US"/>
        </w:rPr>
        <w:t xml:space="preserve">it is unfair to assign responsibility to the commanding officer of learning </w:t>
      </w:r>
      <w:r w:rsidR="00092891" w:rsidRPr="006238B6">
        <w:rPr>
          <w:sz w:val="22"/>
          <w:szCs w:val="22"/>
          <w:lang w:val="en-US"/>
        </w:rPr>
        <w:lastRenderedPageBreak/>
        <w:t xml:space="preserve">autonomous robots, since “[t]he use of autonomous weapons </w:t>
      </w:r>
      <w:r w:rsidR="00590A9C" w:rsidRPr="006238B6">
        <w:rPr>
          <w:sz w:val="22"/>
          <w:szCs w:val="22"/>
          <w:lang w:val="en-US"/>
        </w:rPr>
        <w:t xml:space="preserve">(…) </w:t>
      </w:r>
      <w:r w:rsidR="00092891" w:rsidRPr="006238B6">
        <w:rPr>
          <w:sz w:val="22"/>
          <w:szCs w:val="22"/>
          <w:lang w:val="en-US"/>
        </w:rPr>
        <w:t xml:space="preserve">involves a risk that military personnel will be held responsible for the actions of machines whose decisions they did not control”. </w:t>
      </w:r>
      <w:r w:rsidR="004E33F6" w:rsidRPr="006238B6">
        <w:rPr>
          <w:sz w:val="22"/>
          <w:szCs w:val="22"/>
          <w:lang w:val="en-US"/>
        </w:rPr>
        <w:t>This problem. However, can be overcome by using a more explicit social contract or “blank check”</w:t>
      </w:r>
      <w:r w:rsidR="00BB0D5B" w:rsidRPr="006238B6">
        <w:rPr>
          <w:sz w:val="22"/>
          <w:szCs w:val="22"/>
          <w:lang w:val="en-US"/>
        </w:rPr>
        <w:t>.</w:t>
      </w:r>
      <w:r w:rsidR="004E33F6" w:rsidRPr="006238B6">
        <w:rPr>
          <w:sz w:val="22"/>
          <w:szCs w:val="22"/>
          <w:lang w:val="en-US"/>
        </w:rPr>
        <w:t xml:space="preserve"> </w:t>
      </w:r>
      <w:r w:rsidR="00B25184" w:rsidRPr="006238B6">
        <w:rPr>
          <w:sz w:val="22"/>
          <w:szCs w:val="22"/>
          <w:lang w:val="en-US"/>
        </w:rPr>
        <w:t xml:space="preserve">According to </w:t>
      </w:r>
      <w:r w:rsidR="00BB0D5B" w:rsidRPr="006238B6">
        <w:rPr>
          <w:sz w:val="22"/>
          <w:szCs w:val="22"/>
          <w:lang w:val="en-US"/>
        </w:rPr>
        <w:t>Champagne and Tonkens (2015)</w:t>
      </w:r>
      <w:r w:rsidR="00B25184" w:rsidRPr="006238B6">
        <w:rPr>
          <w:sz w:val="22"/>
          <w:szCs w:val="22"/>
          <w:lang w:val="en-US"/>
        </w:rPr>
        <w:t>, Sparrow overlooks the possibility of a sufficient high-ranking commanding officer accepting responsibility for the robot’s performance, and thus being responsible for any violation of the rules for the ethical conduct of warfare. So, “the moral blame and accompanying punishment could be placed squarely on a human agent (or agents) who, through her own volition, has traded a part of her freedoms for the prestige of occupying a high-ranking position in a given s</w:t>
      </w:r>
      <w:r w:rsidR="00705276" w:rsidRPr="006238B6">
        <w:rPr>
          <w:sz w:val="22"/>
          <w:szCs w:val="22"/>
          <w:lang w:val="en-US"/>
        </w:rPr>
        <w:t>ocial hierarchy (…)</w:t>
      </w:r>
      <w:r w:rsidR="00B25184" w:rsidRPr="006238B6">
        <w:rPr>
          <w:sz w:val="22"/>
          <w:szCs w:val="22"/>
          <w:lang w:val="en-US"/>
        </w:rPr>
        <w:t>. If no one in willing to accept this responsibility, then they should not deploy autonomous killer robots in the first place” (Champagne &amp; Tonkens</w:t>
      </w:r>
      <w:r w:rsidR="00490801" w:rsidRPr="006238B6">
        <w:rPr>
          <w:sz w:val="22"/>
          <w:szCs w:val="22"/>
          <w:lang w:val="en-US"/>
        </w:rPr>
        <w:t>,</w:t>
      </w:r>
      <w:r w:rsidR="00B25184" w:rsidRPr="006238B6">
        <w:rPr>
          <w:sz w:val="22"/>
          <w:szCs w:val="22"/>
          <w:lang w:val="en-US"/>
        </w:rPr>
        <w:t xml:space="preserve"> 2015, 136</w:t>
      </w:r>
      <w:r w:rsidR="000F57EC" w:rsidRPr="006238B6">
        <w:rPr>
          <w:sz w:val="22"/>
          <w:szCs w:val="22"/>
          <w:lang w:val="en-US"/>
        </w:rPr>
        <w:t>; see also Schulzke 2013</w:t>
      </w:r>
      <w:r w:rsidR="00B25184" w:rsidRPr="006238B6">
        <w:rPr>
          <w:sz w:val="22"/>
          <w:szCs w:val="22"/>
          <w:lang w:val="en-US"/>
        </w:rPr>
        <w:t>).</w:t>
      </w:r>
    </w:p>
    <w:p w14:paraId="01EC2AA1" w14:textId="77777777" w:rsidR="00CE360F" w:rsidRPr="006238B6" w:rsidRDefault="006F6F10" w:rsidP="006F6F10">
      <w:pPr>
        <w:spacing w:after="120"/>
        <w:ind w:firstLine="708"/>
        <w:rPr>
          <w:bCs/>
          <w:sz w:val="22"/>
          <w:szCs w:val="22"/>
          <w:lang w:val="en-US"/>
        </w:rPr>
      </w:pPr>
      <w:r w:rsidRPr="006238B6">
        <w:rPr>
          <w:bCs/>
          <w:sz w:val="22"/>
          <w:szCs w:val="22"/>
          <w:lang w:val="en-US"/>
        </w:rPr>
        <w:t>T</w:t>
      </w:r>
      <w:r w:rsidR="00CE360F" w:rsidRPr="006238B6">
        <w:rPr>
          <w:bCs/>
          <w:sz w:val="22"/>
          <w:szCs w:val="22"/>
          <w:lang w:val="en-US"/>
        </w:rPr>
        <w:t xml:space="preserve">hat </w:t>
      </w:r>
      <w:r w:rsidR="00CE360F" w:rsidRPr="006238B6">
        <w:rPr>
          <w:sz w:val="22"/>
          <w:szCs w:val="22"/>
          <w:lang w:val="en-US"/>
        </w:rPr>
        <w:t xml:space="preserve">the future will hold more autonomous systems seems almost a given, and </w:t>
      </w:r>
      <w:r w:rsidR="00CE360F" w:rsidRPr="006238B6">
        <w:rPr>
          <w:bCs/>
          <w:sz w:val="22"/>
          <w:szCs w:val="22"/>
        </w:rPr>
        <w:t xml:space="preserve">although renouncing certain types of autonomous robots might be a good idea for many reasons, </w:t>
      </w:r>
      <w:r w:rsidR="00CE360F" w:rsidRPr="006238B6">
        <w:rPr>
          <w:bCs/>
          <w:sz w:val="22"/>
          <w:szCs w:val="22"/>
          <w:lang w:val="en-US"/>
        </w:rPr>
        <w:t>a lack of clarity as to who is responsible for their use is probably not among them</w:t>
      </w:r>
      <w:r w:rsidR="00CE360F" w:rsidRPr="006238B6">
        <w:rPr>
          <w:sz w:val="22"/>
          <w:szCs w:val="22"/>
          <w:lang w:val="en-US"/>
        </w:rPr>
        <w:t xml:space="preserve"> (see also Kershnar</w:t>
      </w:r>
      <w:r w:rsidR="003876A2" w:rsidRPr="006238B6">
        <w:rPr>
          <w:sz w:val="22"/>
          <w:szCs w:val="22"/>
          <w:lang w:val="en-US"/>
        </w:rPr>
        <w:t>,</w:t>
      </w:r>
      <w:r w:rsidR="00CE360F" w:rsidRPr="006238B6">
        <w:rPr>
          <w:sz w:val="22"/>
          <w:szCs w:val="22"/>
          <w:lang w:val="en-US"/>
        </w:rPr>
        <w:t xml:space="preserve"> 2013)</w:t>
      </w:r>
      <w:r w:rsidR="00CE360F" w:rsidRPr="006238B6">
        <w:rPr>
          <w:bCs/>
          <w:sz w:val="22"/>
          <w:szCs w:val="22"/>
          <w:lang w:val="en-US"/>
        </w:rPr>
        <w:t xml:space="preserve">. Whether one would want to have that responsibility is a different question altogether. </w:t>
      </w:r>
    </w:p>
    <w:p w14:paraId="5C2C0734" w14:textId="77777777" w:rsidR="00CE360F" w:rsidRPr="006238B6" w:rsidRDefault="00CE360F" w:rsidP="007037ED">
      <w:pPr>
        <w:spacing w:after="120"/>
        <w:ind w:firstLine="708"/>
        <w:rPr>
          <w:b/>
          <w:lang w:val="en-US"/>
        </w:rPr>
      </w:pPr>
    </w:p>
    <w:p w14:paraId="201D2FE2" w14:textId="77777777" w:rsidR="00CE360F" w:rsidRPr="006238B6" w:rsidRDefault="00CE360F" w:rsidP="007037ED">
      <w:pPr>
        <w:spacing w:after="120"/>
        <w:rPr>
          <w:rFonts w:ascii="Arial" w:hAnsi="Arial" w:cs="Arial"/>
          <w:b/>
          <w:lang w:val="en-US"/>
        </w:rPr>
      </w:pPr>
      <w:r w:rsidRPr="006238B6">
        <w:rPr>
          <w:rFonts w:ascii="Arial" w:hAnsi="Arial" w:cs="Arial"/>
          <w:b/>
          <w:caps/>
          <w:lang w:val="en-US"/>
        </w:rPr>
        <w:t>Responsibility of designers</w:t>
      </w:r>
    </w:p>
    <w:p w14:paraId="1AC2C15A" w14:textId="77777777" w:rsidR="00CE360F" w:rsidRPr="006238B6" w:rsidRDefault="00CE360F" w:rsidP="00FB3801">
      <w:pPr>
        <w:spacing w:after="120"/>
        <w:ind w:firstLine="708"/>
        <w:rPr>
          <w:sz w:val="22"/>
          <w:szCs w:val="22"/>
          <w:lang w:val="en-US"/>
        </w:rPr>
      </w:pPr>
      <w:r w:rsidRPr="006238B6">
        <w:rPr>
          <w:sz w:val="22"/>
          <w:szCs w:val="22"/>
          <w:lang w:val="en-US"/>
        </w:rPr>
        <w:t xml:space="preserve">Although in general commanders can be held responsible for the decisions they make, in particular cases the matter is not that clear cut; in some specific cases it might be unjust to hold a commanding officer responsible for the actions of </w:t>
      </w:r>
      <w:r w:rsidR="00A86EDE" w:rsidRPr="006238B6">
        <w:rPr>
          <w:sz w:val="22"/>
          <w:szCs w:val="22"/>
          <w:lang w:val="en-US"/>
        </w:rPr>
        <w:t xml:space="preserve">military </w:t>
      </w:r>
      <w:r w:rsidRPr="006238B6">
        <w:rPr>
          <w:sz w:val="22"/>
          <w:szCs w:val="22"/>
          <w:lang w:val="en-US"/>
        </w:rPr>
        <w:t>robots. For instance, it is dubious whether we can hold a commanding officer responsible if, for example, civilian casualties (or casualties among own military personnel) are the result of a malfunctioning military robot, or of a programming error. There have already been instances of such malfunctioning: in October 2007 in South Africa a malfunctioning robotic gun fired five hundred high explosive rounds, killing nine soldiers and seriously injuring fourteen (Shachtman</w:t>
      </w:r>
      <w:r w:rsidR="003876A2" w:rsidRPr="006238B6">
        <w:rPr>
          <w:sz w:val="22"/>
          <w:szCs w:val="22"/>
          <w:lang w:val="en-US"/>
        </w:rPr>
        <w:t>,</w:t>
      </w:r>
      <w:r w:rsidRPr="006238B6">
        <w:rPr>
          <w:sz w:val="22"/>
          <w:szCs w:val="22"/>
          <w:lang w:val="en-US"/>
        </w:rPr>
        <w:t xml:space="preserve"> 2007), while in April 2008 a SWORDS, an armed unmanned ground vehicle, produced unintended movements (Magnuson</w:t>
      </w:r>
      <w:r w:rsidR="003876A2" w:rsidRPr="006238B6">
        <w:rPr>
          <w:sz w:val="22"/>
          <w:szCs w:val="22"/>
          <w:lang w:val="en-US"/>
        </w:rPr>
        <w:t>,</w:t>
      </w:r>
      <w:r w:rsidRPr="006238B6">
        <w:rPr>
          <w:sz w:val="22"/>
          <w:szCs w:val="22"/>
          <w:lang w:val="en-US"/>
        </w:rPr>
        <w:t xml:space="preserve"> 2008). Although partly a result of their flying low and slow, the relatively high loss rate of military robots in military operations is perhaps also an indication of their unreliability. For example, some years ago the US Air Force reported that it had lost 50 percent of its then 90 Predators (Jordan</w:t>
      </w:r>
      <w:r w:rsidR="003876A2" w:rsidRPr="006238B6">
        <w:rPr>
          <w:sz w:val="22"/>
          <w:szCs w:val="22"/>
          <w:lang w:val="en-US"/>
        </w:rPr>
        <w:t>,</w:t>
      </w:r>
      <w:r w:rsidRPr="006238B6">
        <w:rPr>
          <w:sz w:val="22"/>
          <w:szCs w:val="22"/>
          <w:lang w:val="en-US"/>
        </w:rPr>
        <w:t xml:space="preserve"> 2007). Although it is clear that both military personnel and local civilians should be protected from malfunctioning military robots, the question is wh</w:t>
      </w:r>
      <w:r w:rsidR="002F27B3" w:rsidRPr="006238B6">
        <w:rPr>
          <w:sz w:val="22"/>
          <w:szCs w:val="22"/>
          <w:lang w:val="en-US"/>
        </w:rPr>
        <w:t xml:space="preserve">ether designers </w:t>
      </w:r>
      <w:r w:rsidRPr="006238B6">
        <w:rPr>
          <w:sz w:val="22"/>
          <w:szCs w:val="22"/>
          <w:lang w:val="en-US"/>
        </w:rPr>
        <w:t xml:space="preserve">can be reasonably held responsible for casualties caused by a malfunctioning system. This is a difficult question for more than one reason. </w:t>
      </w:r>
      <w:r w:rsidR="000F57EC" w:rsidRPr="006238B6">
        <w:rPr>
          <w:sz w:val="22"/>
          <w:szCs w:val="22"/>
          <w:lang w:val="en-US"/>
        </w:rPr>
        <w:t xml:space="preserve">Especially with regard to learning autonomous robots, since </w:t>
      </w:r>
      <w:r w:rsidR="002F27B3" w:rsidRPr="006238B6">
        <w:rPr>
          <w:sz w:val="22"/>
          <w:szCs w:val="22"/>
          <w:lang w:val="en-US"/>
        </w:rPr>
        <w:t xml:space="preserve">according to Sparrow (2007) the designers then lose their responsibility for how the robot will act in the future: “[t]he connection between programmers/designers and the results of the system, which would ground the attribution of responsibility, is broken by the autonomy of the system” (Sparrow 207, p. 70). Sparrow treats the autonomy of military robots as a ‘black box’, leaving its working opaque, and then drawing out implications as if the autonomy of military robots are the same as human autonomy </w:t>
      </w:r>
      <w:r w:rsidR="005C1EB5" w:rsidRPr="006238B6">
        <w:rPr>
          <w:sz w:val="22"/>
          <w:szCs w:val="22"/>
          <w:lang w:val="en-US"/>
        </w:rPr>
        <w:t>(Noorman &amp; Johnson</w:t>
      </w:r>
      <w:r w:rsidR="00490801" w:rsidRPr="006238B6">
        <w:rPr>
          <w:sz w:val="22"/>
          <w:szCs w:val="22"/>
          <w:lang w:val="en-US"/>
        </w:rPr>
        <w:t>,</w:t>
      </w:r>
      <w:r w:rsidR="005C1EB5" w:rsidRPr="006238B6">
        <w:rPr>
          <w:sz w:val="22"/>
          <w:szCs w:val="22"/>
          <w:lang w:val="en-US"/>
        </w:rPr>
        <w:t xml:space="preserve"> 2014). This is</w:t>
      </w:r>
      <w:r w:rsidR="00FC562C" w:rsidRPr="006238B6">
        <w:rPr>
          <w:sz w:val="22"/>
          <w:szCs w:val="22"/>
          <w:lang w:val="en-US"/>
        </w:rPr>
        <w:t xml:space="preserve">, however, </w:t>
      </w:r>
      <w:r w:rsidR="005C1EB5" w:rsidRPr="006238B6">
        <w:rPr>
          <w:sz w:val="22"/>
          <w:szCs w:val="22"/>
          <w:lang w:val="en-US"/>
        </w:rPr>
        <w:t xml:space="preserve"> misleading since although autonomous military robots “would be able</w:t>
      </w:r>
      <w:r w:rsidR="002F27B3" w:rsidRPr="006238B6">
        <w:rPr>
          <w:sz w:val="22"/>
          <w:szCs w:val="22"/>
          <w:lang w:val="en-US"/>
        </w:rPr>
        <w:t xml:space="preserve"> </w:t>
      </w:r>
      <w:r w:rsidR="005C1EB5" w:rsidRPr="006238B6">
        <w:rPr>
          <w:sz w:val="22"/>
          <w:szCs w:val="22"/>
          <w:lang w:val="en-US"/>
        </w:rPr>
        <w:t>to go beyond their programming by learning new information and developing novel solutions to problems, the range of possible actions open to them would still constrained by their initial programming” (</w:t>
      </w:r>
      <w:r w:rsidR="00FB3801" w:rsidRPr="006238B6">
        <w:rPr>
          <w:sz w:val="22"/>
          <w:szCs w:val="22"/>
          <w:lang w:val="en-US"/>
        </w:rPr>
        <w:t>Schulzke</w:t>
      </w:r>
      <w:r w:rsidR="00490801" w:rsidRPr="006238B6">
        <w:rPr>
          <w:sz w:val="22"/>
          <w:szCs w:val="22"/>
          <w:lang w:val="en-US"/>
        </w:rPr>
        <w:t>,</w:t>
      </w:r>
      <w:r w:rsidR="00FB3801" w:rsidRPr="006238B6">
        <w:rPr>
          <w:sz w:val="22"/>
          <w:szCs w:val="22"/>
          <w:lang w:val="en-US"/>
        </w:rPr>
        <w:t xml:space="preserve"> 2013, 213), and do not exhibit random behavior. These robots are designed to perform particular tasks and the extent to which their actions can vary is constrained by the designers. These constrains for military </w:t>
      </w:r>
      <w:r w:rsidR="001E7148" w:rsidRPr="006238B6">
        <w:rPr>
          <w:sz w:val="22"/>
          <w:szCs w:val="22"/>
          <w:lang w:val="en-US"/>
        </w:rPr>
        <w:t>robots</w:t>
      </w:r>
      <w:r w:rsidR="00FB3801" w:rsidRPr="006238B6">
        <w:rPr>
          <w:sz w:val="22"/>
          <w:szCs w:val="22"/>
          <w:lang w:val="en-US"/>
        </w:rPr>
        <w:t xml:space="preserve"> should be based on International Humanitarian Law (including the principle of discrimination, the principle of proportionality, and the principle of superfluous injury or unnecessary suffering) and the rules of engagement. </w:t>
      </w:r>
    </w:p>
    <w:p w14:paraId="3C8061C7" w14:textId="77777777" w:rsidR="00CE360F" w:rsidRPr="006238B6" w:rsidRDefault="00FB3801" w:rsidP="007037ED">
      <w:pPr>
        <w:spacing w:after="120"/>
        <w:ind w:firstLine="708"/>
        <w:rPr>
          <w:sz w:val="22"/>
          <w:szCs w:val="22"/>
          <w:lang w:val="en-US"/>
        </w:rPr>
      </w:pPr>
      <w:r w:rsidRPr="006238B6">
        <w:rPr>
          <w:sz w:val="22"/>
          <w:szCs w:val="22"/>
          <w:lang w:val="en-US"/>
        </w:rPr>
        <w:t>T</w:t>
      </w:r>
      <w:r w:rsidR="00CE360F" w:rsidRPr="006238B6">
        <w:rPr>
          <w:sz w:val="22"/>
          <w:szCs w:val="22"/>
          <w:lang w:val="en-US"/>
        </w:rPr>
        <w:t>he possibility that a military robot may engage the wrong targets</w:t>
      </w:r>
      <w:r w:rsidR="00FC562C" w:rsidRPr="006238B6">
        <w:rPr>
          <w:sz w:val="22"/>
          <w:szCs w:val="22"/>
          <w:lang w:val="en-US"/>
        </w:rPr>
        <w:t xml:space="preserve"> – because it cannot adequately </w:t>
      </w:r>
      <w:r w:rsidR="00FC562C" w:rsidRPr="006238B6">
        <w:rPr>
          <w:sz w:val="22"/>
          <w:szCs w:val="22"/>
        </w:rPr>
        <w:t xml:space="preserve">distinguish citizens from soldiers – </w:t>
      </w:r>
      <w:r w:rsidR="00CE360F" w:rsidRPr="006238B6">
        <w:rPr>
          <w:sz w:val="22"/>
          <w:szCs w:val="22"/>
          <w:lang w:val="en-US"/>
        </w:rPr>
        <w:t xml:space="preserve">could be an acknowledged limitation of the system. If the designers have made this clear to those who have purchased or deployed a system, then, Sparrow (2007) argues, they can no longer be held responsible should this occur; in that case the responsibility should be assumed by the nation or commanding officer who (willfully and knowingly) decided to send the robot into the battlefield despite its known limitations. Conversely, one could argue that </w:t>
      </w:r>
      <w:r w:rsidR="00CE360F" w:rsidRPr="006238B6">
        <w:rPr>
          <w:sz w:val="22"/>
          <w:szCs w:val="22"/>
          <w:lang w:val="en-US"/>
        </w:rPr>
        <w:lastRenderedPageBreak/>
        <w:t xml:space="preserve">designers have an (at least moral) obligation to make products that are ‘safe’ and satisfy the legal and ethical conditions, and that it poses an unacceptable risk to soldiers and civilians alike to introduce a robot with such ‘an acknowledged limitation’ onto the battlefield. Although it might seem somewhat inconsistent to require armed military robots to be safe, as their main purpose is to destroy, in reality there is of course ample reason to be extra cautious with systems that are designed to be lethal. As it stands, there is, regarding the responsibility of designers of military robots (and militaries that deploy them), no lack of relevant legal and ethical concepts we can turn to, with </w:t>
      </w:r>
      <w:r w:rsidR="00CE360F" w:rsidRPr="006238B6">
        <w:rPr>
          <w:i/>
          <w:sz w:val="22"/>
          <w:szCs w:val="22"/>
          <w:lang w:val="en-US"/>
        </w:rPr>
        <w:t>liability</w:t>
      </w:r>
      <w:r w:rsidR="00CE360F" w:rsidRPr="006238B6">
        <w:rPr>
          <w:sz w:val="22"/>
          <w:szCs w:val="22"/>
          <w:lang w:val="en-US"/>
        </w:rPr>
        <w:t xml:space="preserve"> seeming to be the most </w:t>
      </w:r>
      <w:r w:rsidR="003876A2" w:rsidRPr="006238B6">
        <w:rPr>
          <w:sz w:val="22"/>
          <w:szCs w:val="22"/>
          <w:lang w:val="en-US"/>
        </w:rPr>
        <w:t xml:space="preserve">appropriate one (see also Lucas, </w:t>
      </w:r>
      <w:r w:rsidR="00CE360F" w:rsidRPr="006238B6">
        <w:rPr>
          <w:sz w:val="22"/>
          <w:szCs w:val="22"/>
          <w:lang w:val="en-US"/>
        </w:rPr>
        <w:t xml:space="preserve">2011). The advantage of responsibility as liability </w:t>
      </w:r>
      <w:r w:rsidR="00CE360F" w:rsidRPr="006238B6">
        <w:rPr>
          <w:i/>
          <w:sz w:val="22"/>
          <w:szCs w:val="22"/>
          <w:lang w:val="en-US"/>
        </w:rPr>
        <w:t>in this case</w:t>
      </w:r>
      <w:r w:rsidR="00CE360F" w:rsidRPr="006238B6">
        <w:rPr>
          <w:sz w:val="22"/>
          <w:szCs w:val="22"/>
          <w:lang w:val="en-US"/>
        </w:rPr>
        <w:t>, that is, of malfunctioning robots, is that it does not require the government to foresee the consequences of new technology but rather – under certain conditions – makes the ones developing the technologies legally liable for these consequences. This places the responsibility where it can be met best: in the hands of the ones developing the technology. They have the best knowledge of new innovations and their possible effects and they are in the best position to avert certain disadvantages. Moreover, a scheme of liability would stimulate them to take their (active) moral responsibility seriously (Van de Poel &amp; Royakkers</w:t>
      </w:r>
      <w:r w:rsidR="003876A2" w:rsidRPr="006238B6">
        <w:rPr>
          <w:sz w:val="22"/>
          <w:szCs w:val="22"/>
          <w:lang w:val="en-US"/>
        </w:rPr>
        <w:t>,</w:t>
      </w:r>
      <w:r w:rsidR="00CE360F" w:rsidRPr="006238B6">
        <w:rPr>
          <w:sz w:val="22"/>
          <w:szCs w:val="22"/>
          <w:lang w:val="en-US"/>
        </w:rPr>
        <w:t xml:space="preserve"> 2011).</w:t>
      </w:r>
    </w:p>
    <w:p w14:paraId="2433DF18" w14:textId="77777777" w:rsidR="00CE360F" w:rsidRPr="006238B6" w:rsidRDefault="00CE360F" w:rsidP="007037ED">
      <w:pPr>
        <w:spacing w:after="120"/>
        <w:ind w:firstLine="708"/>
        <w:rPr>
          <w:sz w:val="22"/>
          <w:szCs w:val="22"/>
          <w:lang w:val="en-US"/>
        </w:rPr>
      </w:pPr>
      <w:r w:rsidRPr="006238B6">
        <w:rPr>
          <w:sz w:val="22"/>
          <w:szCs w:val="22"/>
          <w:lang w:val="en-US"/>
        </w:rPr>
        <w:t xml:space="preserve">Regrettably, in an international environment liability issues are not always that straightforward; for starters, the conditions that have to be met for someone to be liable depend on national laws that differ from country to country. Generally speaking, however, in the Western world the main condition for liability is negligence. Negligence implies that a manufacturer failed to do something that was morally or legally required, and thus can be held responsible for certain harms produced by his product – in legal terminology this is called </w:t>
      </w:r>
      <w:r w:rsidRPr="006238B6">
        <w:rPr>
          <w:i/>
          <w:sz w:val="22"/>
          <w:szCs w:val="22"/>
          <w:lang w:val="en-US"/>
        </w:rPr>
        <w:t>reasonable care</w:t>
      </w:r>
      <w:r w:rsidRPr="006238B6">
        <w:rPr>
          <w:sz w:val="22"/>
          <w:szCs w:val="22"/>
          <w:lang w:val="en-US"/>
        </w:rPr>
        <w:t>. Reasonable care is based on the sometimes implicit moral responsibilities of programmers and designers – it is not something made explicit in law. In military practice, however, designers are rarely held responsible for accidents caused by poor design (Thompson</w:t>
      </w:r>
      <w:r w:rsidR="003876A2" w:rsidRPr="006238B6">
        <w:rPr>
          <w:sz w:val="22"/>
          <w:szCs w:val="22"/>
          <w:lang w:val="en-US"/>
        </w:rPr>
        <w:t>,</w:t>
      </w:r>
      <w:r w:rsidRPr="006238B6">
        <w:rPr>
          <w:sz w:val="22"/>
          <w:szCs w:val="22"/>
          <w:lang w:val="en-US"/>
        </w:rPr>
        <w:t xml:space="preserve"> 2007). It is therefore important that there will be a regulatory framework that entails ‘reasonable care’ to be met by designers of armed military robots. A good candidate to offer some guidelines for a formal approach of reasonable care would be the </w:t>
      </w:r>
      <w:r w:rsidRPr="006238B6">
        <w:rPr>
          <w:i/>
          <w:sz w:val="22"/>
          <w:szCs w:val="22"/>
          <w:lang w:val="en-US"/>
        </w:rPr>
        <w:t>precautionary principle</w:t>
      </w:r>
      <w:r w:rsidRPr="006238B6">
        <w:rPr>
          <w:sz w:val="22"/>
          <w:szCs w:val="22"/>
          <w:lang w:val="en-US"/>
        </w:rPr>
        <w:t>.</w:t>
      </w:r>
      <w:r w:rsidRPr="006238B6">
        <w:rPr>
          <w:rStyle w:val="Eindnootmarkering"/>
          <w:sz w:val="22"/>
          <w:szCs w:val="22"/>
          <w:lang w:val="en-US"/>
        </w:rPr>
        <w:endnoteReference w:id="6"/>
      </w:r>
      <w:r w:rsidRPr="006238B6">
        <w:rPr>
          <w:sz w:val="22"/>
          <w:szCs w:val="22"/>
          <w:lang w:val="en-US"/>
        </w:rPr>
        <w:t xml:space="preserve"> This principle was initially proposed to deal with environmental problems, yet it has far wider applications. It is especially suited for situations in which it is not possible to calculate the risks because we have insufficient scientific knowledge. In general, the precautionary principle states that precautionary measures must be taken if there are indications that there are certain hazards despite the fact that the precise nature and extent of these hazards cannot be scientifically established (Raffensperger &amp; Tickner</w:t>
      </w:r>
      <w:r w:rsidR="003876A2" w:rsidRPr="006238B6">
        <w:rPr>
          <w:sz w:val="22"/>
          <w:szCs w:val="22"/>
          <w:lang w:val="en-US"/>
        </w:rPr>
        <w:t>,</w:t>
      </w:r>
      <w:r w:rsidR="00490801" w:rsidRPr="006238B6">
        <w:rPr>
          <w:sz w:val="22"/>
          <w:szCs w:val="22"/>
          <w:lang w:val="en-US"/>
        </w:rPr>
        <w:t xml:space="preserve"> </w:t>
      </w:r>
      <w:r w:rsidRPr="006238B6">
        <w:rPr>
          <w:sz w:val="22"/>
          <w:szCs w:val="22"/>
          <w:lang w:val="en-US"/>
        </w:rPr>
        <w:t>1999). Applying the precautionary principle to armed military robots would imply that the potential hazards of military robots should first be properly assessed before they could be introduced into the armed forces on a large scale, and that these robots, for example, should design with some emergency stop mechanism in case of malfunctioning such as happened in South</w:t>
      </w:r>
      <w:r w:rsidRPr="006238B6">
        <w:rPr>
          <w:rFonts w:hint="eastAsia"/>
          <w:sz w:val="22"/>
          <w:szCs w:val="22"/>
          <w:lang w:val="en-US" w:eastAsia="zh-TW"/>
        </w:rPr>
        <w:t xml:space="preserve"> </w:t>
      </w:r>
      <w:r w:rsidRPr="006238B6">
        <w:rPr>
          <w:sz w:val="22"/>
          <w:szCs w:val="22"/>
          <w:lang w:val="en-US" w:eastAsia="zh-TW"/>
        </w:rPr>
        <w:t>Africa with a SWORDS (see above)</w:t>
      </w:r>
      <w:r w:rsidRPr="006238B6">
        <w:rPr>
          <w:sz w:val="22"/>
          <w:szCs w:val="22"/>
          <w:lang w:val="en-US"/>
        </w:rPr>
        <w:t>. The present practice to test if a system is properly functioning is done through simulations and experiments in laboratories or in small-scale field tests. Although such simulations, experiments, and tests are very important with respect to technological innovations, they do not always provide complete and reliable knowledge of the functioning of technological products and the potential hazards and risks involved. For example, laboratory and field tests are not always representative of the dynamic and complex circumstances in which military robots have to function. Evidently, it is difficult to capture the fog of war in a test setting.</w:t>
      </w:r>
    </w:p>
    <w:p w14:paraId="7502605A" w14:textId="77777777" w:rsidR="00CE360F" w:rsidRPr="006238B6" w:rsidRDefault="00CE360F" w:rsidP="007037ED">
      <w:pPr>
        <w:spacing w:after="120"/>
        <w:ind w:firstLine="708"/>
        <w:rPr>
          <w:sz w:val="22"/>
          <w:szCs w:val="22"/>
          <w:lang w:val="en-US"/>
        </w:rPr>
      </w:pPr>
      <w:r w:rsidRPr="006238B6">
        <w:rPr>
          <w:sz w:val="22"/>
          <w:szCs w:val="22"/>
          <w:lang w:val="en-US"/>
        </w:rPr>
        <w:t>Nevertheless, it seems that regulation on risk assessment can provide us with a regulatory framework for the design of military robots by formulating a set of boundary conditions for the design, production, and use of military robot technologies</w:t>
      </w:r>
      <w:r w:rsidR="00FC562C" w:rsidRPr="006238B6">
        <w:rPr>
          <w:sz w:val="22"/>
          <w:szCs w:val="22"/>
          <w:lang w:val="en-US"/>
        </w:rPr>
        <w:t>, such as that a military robot follows the rules of engagement and the safety protocols</w:t>
      </w:r>
      <w:r w:rsidRPr="006238B6">
        <w:rPr>
          <w:sz w:val="22"/>
          <w:szCs w:val="22"/>
          <w:lang w:val="en-US"/>
        </w:rPr>
        <w:t>. If such a regulatory framework meets certain criteria, it could be considered an adequate way of dealing with the ethical issues the design of a technology raises with regard to safety and responsibility. Such a regulation for risk management should be laid down in specific norms, such as the ISO 10218 requirements for industrial robots. This norm ‘specifies requirements and guidelines for the inherent safe design, protective measures, and information for use of industrial robots. It describes basic hazards associated with robots, and provides requirements to eliminate or adequately reduce the risks associated with these hazards’ (ISO 2011).</w:t>
      </w:r>
      <w:r w:rsidRPr="006238B6">
        <w:rPr>
          <w:rStyle w:val="Eindnootmarkering"/>
          <w:sz w:val="22"/>
          <w:szCs w:val="22"/>
          <w:lang w:val="en-US"/>
        </w:rPr>
        <w:t xml:space="preserve"> </w:t>
      </w:r>
      <w:r w:rsidRPr="006238B6">
        <w:rPr>
          <w:sz w:val="22"/>
          <w:szCs w:val="22"/>
          <w:lang w:val="en-US"/>
        </w:rPr>
        <w:t>Although this ISO norm was developed for industrial robots, it can be used outside that context: “Examples of non-</w:t>
      </w:r>
      <w:r w:rsidRPr="006238B6">
        <w:rPr>
          <w:sz w:val="22"/>
          <w:szCs w:val="22"/>
          <w:lang w:val="en-US"/>
        </w:rPr>
        <w:lastRenderedPageBreak/>
        <w:t>industrial robot applications include, but are not limited to: undersea, military and space robots” (ISO 2011).</w:t>
      </w:r>
    </w:p>
    <w:p w14:paraId="77374538" w14:textId="77777777" w:rsidR="00CE360F" w:rsidRPr="006238B6" w:rsidRDefault="00CE360F" w:rsidP="007037ED">
      <w:pPr>
        <w:spacing w:after="120"/>
        <w:ind w:firstLine="708"/>
        <w:rPr>
          <w:sz w:val="22"/>
          <w:szCs w:val="22"/>
          <w:lang w:val="en-US"/>
        </w:rPr>
      </w:pPr>
      <w:r w:rsidRPr="006238B6">
        <w:rPr>
          <w:sz w:val="22"/>
          <w:szCs w:val="22"/>
          <w:lang w:val="en-US"/>
        </w:rPr>
        <w:t>Until now, however, such a regulatory framework specifically for military robots has been lacking (see also Lin et al.</w:t>
      </w:r>
      <w:r w:rsidR="003876A2" w:rsidRPr="006238B6">
        <w:rPr>
          <w:sz w:val="22"/>
          <w:szCs w:val="22"/>
          <w:lang w:val="en-US"/>
        </w:rPr>
        <w:t>,</w:t>
      </w:r>
      <w:r w:rsidRPr="006238B6">
        <w:rPr>
          <w:sz w:val="22"/>
          <w:szCs w:val="22"/>
          <w:lang w:val="en-US"/>
        </w:rPr>
        <w:t xml:space="preserve"> 2008, and Lucas</w:t>
      </w:r>
      <w:r w:rsidR="003876A2" w:rsidRPr="006238B6">
        <w:rPr>
          <w:sz w:val="22"/>
          <w:szCs w:val="22"/>
          <w:lang w:val="en-US"/>
        </w:rPr>
        <w:t>,</w:t>
      </w:r>
      <w:r w:rsidRPr="006238B6">
        <w:rPr>
          <w:sz w:val="22"/>
          <w:szCs w:val="22"/>
          <w:lang w:val="en-US"/>
        </w:rPr>
        <w:t xml:space="preserve"> 2011). The potential use of military robots in saving ‘friendly’ human lives possibly explains why most of today’s governments refrain from regulation with respect to the design of military robots, and especially from regulation that could lead to a ban on certain designs of military robots. On the other hand, if no-one is legally responsible for the malfunction of a military robot, there is hardly any incentive to learn from mistakes or do better in future. </w:t>
      </w:r>
    </w:p>
    <w:p w14:paraId="1E675E2C" w14:textId="77777777" w:rsidR="00B21A66" w:rsidRPr="006238B6" w:rsidRDefault="00B21A66" w:rsidP="00B21A66">
      <w:pPr>
        <w:spacing w:after="120"/>
        <w:ind w:firstLine="708"/>
        <w:rPr>
          <w:sz w:val="22"/>
          <w:szCs w:val="22"/>
        </w:rPr>
      </w:pPr>
      <w:r w:rsidRPr="006238B6">
        <w:rPr>
          <w:sz w:val="22"/>
          <w:szCs w:val="22"/>
        </w:rPr>
        <w:t>Driven by this faith in the rationalisation of warfare by constraining autonomous armed robots so that they meet certain criteria, Arkin (2009) investigates the introduction of an adequate artificial ethical conscience into the armed robots by programming international humanitarian law and the rules of engagement into the robot. An advantage of these robots is that they “have the potential capability of independently and objectively monitoring ethical behaviour in the battlefield by all parties and reporting infractions that might be observed. This presence alone might possibly lead to a reduction in human ethical infractions” (Arkin</w:t>
      </w:r>
      <w:r w:rsidR="00490801" w:rsidRPr="006238B6">
        <w:rPr>
          <w:sz w:val="22"/>
          <w:szCs w:val="22"/>
        </w:rPr>
        <w:t>,</w:t>
      </w:r>
      <w:r w:rsidRPr="006238B6">
        <w:rPr>
          <w:sz w:val="22"/>
          <w:szCs w:val="22"/>
        </w:rPr>
        <w:t xml:space="preserve"> 2007). The idea of the development of autonomous machines with an additional ethical dimension is quite a new emerging field of machine ethics. These robots, with the help of formal logic, are “able to calculate the best action in ethical dilemmas using ethical principles” (Anderson &amp; Anderson</w:t>
      </w:r>
      <w:r w:rsidR="00490801" w:rsidRPr="006238B6">
        <w:rPr>
          <w:sz w:val="22"/>
          <w:szCs w:val="22"/>
        </w:rPr>
        <w:t>,</w:t>
      </w:r>
      <w:r w:rsidRPr="006238B6">
        <w:rPr>
          <w:sz w:val="22"/>
          <w:szCs w:val="22"/>
        </w:rPr>
        <w:t xml:space="preserve"> 2007). It is thus assumed that it is sufficient to represent ethical theory in terms of a logical theory and to deduce the consequences of that theory. Beavers (2012) sees machine ethics as a threat to </w:t>
      </w:r>
      <w:r w:rsidRPr="006238B6">
        <w:rPr>
          <w:i/>
          <w:sz w:val="22"/>
          <w:szCs w:val="22"/>
        </w:rPr>
        <w:t>ethical nihilism</w:t>
      </w:r>
      <w:r w:rsidRPr="006238B6">
        <w:rPr>
          <w:sz w:val="22"/>
          <w:szCs w:val="22"/>
        </w:rPr>
        <w:t>, “the doctrine that states that morality needs no internal sanctions, that ethics can get by without moral ‘weight,’ that is, without some type of psychological force that restrains the satisfaction of our desire and that makes us care about our moral condition in the first place” (Beavers</w:t>
      </w:r>
      <w:r w:rsidR="00490801" w:rsidRPr="006238B6">
        <w:rPr>
          <w:sz w:val="22"/>
          <w:szCs w:val="22"/>
        </w:rPr>
        <w:t>,</w:t>
      </w:r>
      <w:r w:rsidRPr="006238B6">
        <w:rPr>
          <w:sz w:val="22"/>
          <w:szCs w:val="22"/>
        </w:rPr>
        <w:t xml:space="preserve"> 2012, 343). According to Johnson and Axinn (2013), robots with an artificial ethical conscience can only mimic moral actions with no human emotions and no feelings about the seriousness of killing a human. Therefore, they conclude that autonomous robots cannot be moral.</w:t>
      </w:r>
    </w:p>
    <w:p w14:paraId="7E9475F4" w14:textId="77777777" w:rsidR="00B21A66" w:rsidRPr="006238B6" w:rsidRDefault="00B21A66" w:rsidP="00B21A66">
      <w:pPr>
        <w:spacing w:after="120"/>
        <w:ind w:firstLine="708"/>
        <w:rPr>
          <w:sz w:val="22"/>
          <w:szCs w:val="22"/>
        </w:rPr>
      </w:pPr>
      <w:r w:rsidRPr="006238B6">
        <w:rPr>
          <w:sz w:val="22"/>
          <w:szCs w:val="22"/>
        </w:rPr>
        <w:t>This view that ethics can be made computable also misunderstands the unique – non-reducible – nature of ethics. Arkin (2009) agrees that some ethical theories, such as virtue ethics, do not lend themselves well by definition to a model based on a strict ethical code. But he claims that the solution is simply to eliminate ethical approaches that refuse such reduction. However, the hallmark of ethics is its non-reducibility (Royakkers &amp; Topolski</w:t>
      </w:r>
      <w:r w:rsidR="00490801" w:rsidRPr="006238B6">
        <w:rPr>
          <w:sz w:val="22"/>
          <w:szCs w:val="22"/>
        </w:rPr>
        <w:t>,</w:t>
      </w:r>
      <w:r w:rsidRPr="006238B6">
        <w:rPr>
          <w:sz w:val="22"/>
          <w:szCs w:val="22"/>
        </w:rPr>
        <w:t xml:space="preserve"> 2014). While many ethical situations may be reducible, it is the ability to act ethically in situations that call for a judgement that is distinctly human. A consequence of this approach is that ethical principles themselves will be modified to suit the needs of a technological imperative: “Technology perpetually threatens to co-opt ethics. Efficient means tend to become ends in themselves by means of the ‘technological imperative’ in which it becomes perceived as morally permissible to use a tool merely because we have it” (Kaagman &amp; Kaufman</w:t>
      </w:r>
      <w:r w:rsidR="00490801" w:rsidRPr="006238B6">
        <w:rPr>
          <w:sz w:val="22"/>
          <w:szCs w:val="22"/>
        </w:rPr>
        <w:t>,</w:t>
      </w:r>
      <w:r w:rsidRPr="006238B6">
        <w:rPr>
          <w:sz w:val="22"/>
          <w:szCs w:val="22"/>
        </w:rPr>
        <w:t xml:space="preserve"> 2009).</w:t>
      </w:r>
    </w:p>
    <w:p w14:paraId="207E05C8" w14:textId="77777777" w:rsidR="00B21A66" w:rsidRPr="006238B6" w:rsidRDefault="00B21A66" w:rsidP="00B21A66">
      <w:pPr>
        <w:spacing w:after="120"/>
        <w:ind w:firstLine="708"/>
        <w:rPr>
          <w:sz w:val="22"/>
          <w:szCs w:val="22"/>
        </w:rPr>
      </w:pPr>
      <w:r w:rsidRPr="006238B6">
        <w:rPr>
          <w:sz w:val="22"/>
          <w:szCs w:val="22"/>
        </w:rPr>
        <w:t>Another problem concerning the attempt to program the rules of the law of war and engagement into robots is that these rules are subject to interpretation and they do not provide a ready answer in any given situation. Moreover, the application of these rules is context dependent and requires the ability to understand complex social situations (Asaro</w:t>
      </w:r>
      <w:r w:rsidR="00490801" w:rsidRPr="006238B6">
        <w:rPr>
          <w:sz w:val="22"/>
          <w:szCs w:val="22"/>
        </w:rPr>
        <w:t>,</w:t>
      </w:r>
      <w:r w:rsidRPr="006238B6">
        <w:rPr>
          <w:sz w:val="22"/>
          <w:szCs w:val="22"/>
        </w:rPr>
        <w:t xml:space="preserve"> 2009). This ability is necessary in order to make ethical decisions, and as long as robots lack this ability, they will certainly not be able to take better ethical decisions than humans (Sullins</w:t>
      </w:r>
      <w:r w:rsidR="00490801" w:rsidRPr="006238B6">
        <w:rPr>
          <w:sz w:val="22"/>
          <w:szCs w:val="22"/>
        </w:rPr>
        <w:t>,</w:t>
      </w:r>
      <w:r w:rsidRPr="006238B6">
        <w:rPr>
          <w:sz w:val="22"/>
          <w:szCs w:val="22"/>
        </w:rPr>
        <w:t xml:space="preserve"> 2010). </w:t>
      </w:r>
    </w:p>
    <w:p w14:paraId="1DB0921D" w14:textId="77777777" w:rsidR="00CE360F" w:rsidRPr="006238B6" w:rsidRDefault="00CE360F" w:rsidP="007037ED">
      <w:pPr>
        <w:spacing w:after="120"/>
        <w:ind w:firstLine="708"/>
        <w:rPr>
          <w:color w:val="FF0000"/>
          <w:sz w:val="22"/>
          <w:szCs w:val="22"/>
          <w:lang w:val="en-US"/>
        </w:rPr>
      </w:pPr>
      <w:r w:rsidRPr="006238B6">
        <w:rPr>
          <w:sz w:val="22"/>
          <w:szCs w:val="22"/>
          <w:lang w:val="en-US"/>
        </w:rPr>
        <w:t xml:space="preserve">In conclusion, although risks are inherent to the use of military robots, there is a moral obligation to limit these risks to an acceptable level by procedures of risk assessment. To ensure the allocation of responsibility for malfunction or program errors of military robots, it should be specified what this acceptable level is. Still, the possibility of an accident remains, and Krishnan suggests that in such cases all the military robots of the type that was involved in the accident should be abandoned: “If the weapon is not withdrawn from service, it can only be interpreted as a failure of politics and maybe as a war crime or crime against humanity committed by the political leadership of a state” (2009, 105). </w:t>
      </w:r>
    </w:p>
    <w:p w14:paraId="19E22ED1" w14:textId="77777777" w:rsidR="00CE360F" w:rsidRPr="006238B6" w:rsidRDefault="00CE360F" w:rsidP="007037ED">
      <w:pPr>
        <w:spacing w:after="120"/>
        <w:rPr>
          <w:lang w:val="en-US"/>
        </w:rPr>
      </w:pPr>
    </w:p>
    <w:p w14:paraId="152AB7F5" w14:textId="77777777" w:rsidR="00CE360F" w:rsidRPr="006238B6" w:rsidRDefault="00CE360F" w:rsidP="007037ED">
      <w:pPr>
        <w:spacing w:after="120"/>
        <w:rPr>
          <w:rFonts w:ascii="Arial" w:hAnsi="Arial" w:cs="Arial"/>
          <w:b/>
          <w:caps/>
          <w:color w:val="FF0000"/>
          <w:lang w:val="en-US"/>
        </w:rPr>
      </w:pPr>
      <w:r w:rsidRPr="006238B6">
        <w:rPr>
          <w:rFonts w:ascii="Arial" w:hAnsi="Arial" w:cs="Arial"/>
          <w:b/>
          <w:caps/>
          <w:lang w:val="en-US"/>
        </w:rPr>
        <w:lastRenderedPageBreak/>
        <w:t xml:space="preserve">Responsibility of human operators </w:t>
      </w:r>
      <w:r w:rsidRPr="006238B6">
        <w:rPr>
          <w:rFonts w:ascii="Arial" w:hAnsi="Arial" w:cs="Arial"/>
          <w:b/>
          <w:caps/>
          <w:color w:val="FF0000"/>
          <w:lang w:val="en-US"/>
        </w:rPr>
        <w:t xml:space="preserve"> </w:t>
      </w:r>
    </w:p>
    <w:p w14:paraId="22DFF60A" w14:textId="77777777" w:rsidR="00CE360F" w:rsidRPr="006238B6" w:rsidRDefault="00CE360F" w:rsidP="007037ED">
      <w:pPr>
        <w:spacing w:after="120"/>
        <w:rPr>
          <w:rFonts w:cs="Arial"/>
          <w:sz w:val="22"/>
          <w:szCs w:val="22"/>
          <w:lang w:val="en-US" w:eastAsia="zh-CN"/>
        </w:rPr>
      </w:pPr>
      <w:r w:rsidRPr="006238B6">
        <w:rPr>
          <w:rFonts w:cs="Arial"/>
          <w:sz w:val="22"/>
          <w:szCs w:val="22"/>
          <w:lang w:val="en-US" w:eastAsia="zh-CN"/>
        </w:rPr>
        <w:t xml:space="preserve">What is often underplayed in the literature on responsibility and military robots is the role of the human operators; an </w:t>
      </w:r>
      <w:r w:rsidRPr="006238B6">
        <w:rPr>
          <w:sz w:val="22"/>
          <w:szCs w:val="22"/>
          <w:lang w:val="en-US"/>
        </w:rPr>
        <w:t>omission that is</w:t>
      </w:r>
      <w:r w:rsidRPr="006238B6">
        <w:rPr>
          <w:spacing w:val="-3"/>
          <w:sz w:val="22"/>
          <w:szCs w:val="22"/>
          <w:lang w:val="en-US"/>
        </w:rPr>
        <w:t xml:space="preserve"> all the more regrettable</w:t>
      </w:r>
      <w:r w:rsidRPr="006238B6">
        <w:rPr>
          <w:rFonts w:cs="Arial"/>
          <w:sz w:val="22"/>
          <w:szCs w:val="22"/>
          <w:lang w:val="en-US" w:eastAsia="zh-CN"/>
        </w:rPr>
        <w:t xml:space="preserve"> since it is, in fact, especially there where a number of complexities lie. In this section, we will work out the position of the human operator, often working far away from the actual battlefield. </w:t>
      </w:r>
      <w:r w:rsidRPr="006238B6">
        <w:rPr>
          <w:rFonts w:cs="Arial"/>
          <w:sz w:val="22"/>
          <w:szCs w:val="22"/>
          <w:lang w:val="en-US"/>
        </w:rPr>
        <w:t xml:space="preserve">Today’s UAVs connect human operators with the war zone; they are the eyes – and sometimes hands – of the tele-soldier. Partly </w:t>
      </w:r>
      <w:r w:rsidRPr="006238B6">
        <w:rPr>
          <w:rFonts w:cs="Arial"/>
          <w:sz w:val="22"/>
          <w:szCs w:val="22"/>
          <w:lang w:val="en-US" w:eastAsia="zh-CN"/>
        </w:rPr>
        <w:t>autonomous military robots such as the Predator or the Reaper, which are able to navigate independently to their objective but require a human operator to open fire,</w:t>
      </w:r>
      <w:r w:rsidRPr="006238B6">
        <w:rPr>
          <w:rFonts w:cs="Arial"/>
          <w:i/>
          <w:sz w:val="22"/>
          <w:szCs w:val="22"/>
          <w:lang w:val="en-US" w:eastAsia="zh-CN"/>
        </w:rPr>
        <w:t xml:space="preserve"> </w:t>
      </w:r>
      <w:r w:rsidRPr="006238B6">
        <w:rPr>
          <w:rFonts w:cs="Arial"/>
          <w:sz w:val="22"/>
          <w:szCs w:val="22"/>
          <w:lang w:val="en-US" w:eastAsia="zh-CN"/>
        </w:rPr>
        <w:t xml:space="preserve">send GPS-coordinates and camera images back to an operator who then, based on the information projected on his computer screen, decides whether or not to engage a target. </w:t>
      </w:r>
    </w:p>
    <w:p w14:paraId="04EEB4C7" w14:textId="77777777" w:rsidR="00CE360F" w:rsidRPr="006238B6" w:rsidRDefault="00CE360F" w:rsidP="007037ED">
      <w:pPr>
        <w:spacing w:after="120"/>
        <w:ind w:firstLine="708"/>
        <w:rPr>
          <w:sz w:val="22"/>
          <w:szCs w:val="22"/>
          <w:lang w:val="en-US"/>
        </w:rPr>
      </w:pPr>
      <w:r w:rsidRPr="006238B6">
        <w:rPr>
          <w:sz w:val="22"/>
          <w:szCs w:val="22"/>
          <w:lang w:val="en-US"/>
        </w:rPr>
        <w:t>The point is that the things they see on screen can emotionally and psychologically affect these human operators, influencing their decision-making. Although fighting from behind a computer is not as emotionally potent as being on the battlefield, killing from a distance remains stressful; various studies have reported physical and emotional fatigue and increased tensions in the private lives of military personnel operating the Predators</w:t>
      </w:r>
      <w:r w:rsidRPr="006238B6">
        <w:rPr>
          <w:i/>
          <w:sz w:val="22"/>
          <w:szCs w:val="22"/>
          <w:lang w:val="en-US"/>
        </w:rPr>
        <w:t xml:space="preserve"> </w:t>
      </w:r>
      <w:r w:rsidRPr="006238B6">
        <w:rPr>
          <w:sz w:val="22"/>
          <w:szCs w:val="22"/>
          <w:lang w:val="en-US"/>
        </w:rPr>
        <w:t>in Iraq and Afghanistan (Donnelly</w:t>
      </w:r>
      <w:r w:rsidR="003876A2" w:rsidRPr="006238B6">
        <w:rPr>
          <w:sz w:val="22"/>
          <w:szCs w:val="22"/>
          <w:lang w:val="en-US"/>
        </w:rPr>
        <w:t>,</w:t>
      </w:r>
      <w:r w:rsidRPr="006238B6">
        <w:rPr>
          <w:sz w:val="22"/>
          <w:szCs w:val="22"/>
          <w:lang w:val="en-US"/>
        </w:rPr>
        <w:t xml:space="preserve"> 2005; Kaplan</w:t>
      </w:r>
      <w:r w:rsidR="003876A2" w:rsidRPr="006238B6">
        <w:rPr>
          <w:sz w:val="22"/>
          <w:szCs w:val="22"/>
          <w:lang w:val="en-US"/>
        </w:rPr>
        <w:t>,</w:t>
      </w:r>
      <w:r w:rsidRPr="006238B6">
        <w:rPr>
          <w:sz w:val="22"/>
          <w:szCs w:val="22"/>
          <w:lang w:val="en-US"/>
        </w:rPr>
        <w:t xml:space="preserve"> 2006; Lee</w:t>
      </w:r>
      <w:r w:rsidR="003876A2" w:rsidRPr="006238B6">
        <w:rPr>
          <w:sz w:val="22"/>
          <w:szCs w:val="22"/>
          <w:lang w:val="en-US"/>
        </w:rPr>
        <w:t>,</w:t>
      </w:r>
      <w:r w:rsidRPr="006238B6">
        <w:rPr>
          <w:sz w:val="22"/>
          <w:szCs w:val="22"/>
          <w:lang w:val="en-US"/>
        </w:rPr>
        <w:t xml:space="preserve"> 2012). For example, a drone pilot may witness war crimes which he is unable to prevent, or he may even see how his own actions kill civilians; unfortunately no longer a hypothetical case. </w:t>
      </w:r>
    </w:p>
    <w:p w14:paraId="5499F349" w14:textId="77777777" w:rsidR="00CE360F" w:rsidRPr="006238B6" w:rsidRDefault="00CE360F" w:rsidP="007037ED">
      <w:pPr>
        <w:spacing w:after="120"/>
        <w:ind w:firstLine="708"/>
        <w:rPr>
          <w:color w:val="FF0000"/>
          <w:sz w:val="22"/>
          <w:szCs w:val="22"/>
          <w:lang w:val="en-US"/>
        </w:rPr>
      </w:pPr>
      <w:r w:rsidRPr="006238B6">
        <w:rPr>
          <w:sz w:val="22"/>
          <w:szCs w:val="22"/>
          <w:lang w:val="en-US"/>
        </w:rPr>
        <w:t>The ensuing ‘residual stress’ of human operators has led to proposals to diminish these tensions. In particular, the visual interface can play an important role in reducing stress; interfaces that only show abstract and indirect images of the battlefield will probably cause less stress than the more advanced real images (Singer</w:t>
      </w:r>
      <w:r w:rsidR="003876A2" w:rsidRPr="006238B6">
        <w:rPr>
          <w:sz w:val="22"/>
          <w:szCs w:val="22"/>
          <w:lang w:val="en-US"/>
        </w:rPr>
        <w:t>,</w:t>
      </w:r>
      <w:r w:rsidRPr="006238B6">
        <w:rPr>
          <w:sz w:val="22"/>
          <w:szCs w:val="22"/>
          <w:lang w:val="en-US"/>
        </w:rPr>
        <w:t xml:space="preserve"> 2009). From a technical perspective this proposal is a feasible one, since it will not be hard to digitally recode the war scene in such a way that it induces less psychological discomfort with the war operator. This cure may have some unwanted side-effects though. Showing abstract images would in fact dehumanize the enemy, and as a result could desensitize military personnel operating unmanned systems.</w:t>
      </w:r>
    </w:p>
    <w:p w14:paraId="31170BD1" w14:textId="77777777" w:rsidR="00CE360F" w:rsidRPr="006238B6" w:rsidRDefault="00CE360F" w:rsidP="007037ED">
      <w:pPr>
        <w:spacing w:after="120"/>
        <w:ind w:firstLine="708"/>
        <w:rPr>
          <w:rFonts w:cs="Arial"/>
          <w:sz w:val="22"/>
          <w:szCs w:val="22"/>
          <w:lang w:val="en-US"/>
        </w:rPr>
      </w:pPr>
      <w:r w:rsidRPr="006238B6">
        <w:rPr>
          <w:sz w:val="22"/>
          <w:szCs w:val="22"/>
          <w:lang w:val="en-US"/>
        </w:rPr>
        <w:t>Today’s operators already find it at times difficult to distinguish between playing a video war game and operating an actual drone (Singer</w:t>
      </w:r>
      <w:r w:rsidR="003876A2" w:rsidRPr="006238B6">
        <w:rPr>
          <w:sz w:val="22"/>
          <w:szCs w:val="22"/>
          <w:lang w:val="en-US"/>
        </w:rPr>
        <w:t>,</w:t>
      </w:r>
      <w:r w:rsidRPr="006238B6">
        <w:rPr>
          <w:sz w:val="22"/>
          <w:szCs w:val="22"/>
          <w:lang w:val="en-US"/>
        </w:rPr>
        <w:t xml:space="preserve"> 2009). From a technological perspective it is only a minor step to let operators think they are playing a computer game, and destroying enemy ‘avatars,’ while they are actually killing real people at the other side of the globe. In that case, it would be no longer the real war that would numb the soldier, but the digital recoding of it. From a moral point of view this would mean that a soldier is likely to become even further physically and emotionally detached from his actions than is already the case at present (cf. Royakkers </w:t>
      </w:r>
      <w:r w:rsidR="003876A2" w:rsidRPr="006238B6">
        <w:rPr>
          <w:sz w:val="22"/>
          <w:szCs w:val="22"/>
          <w:lang w:val="en-US"/>
        </w:rPr>
        <w:t>&amp;</w:t>
      </w:r>
      <w:r w:rsidRPr="006238B6">
        <w:rPr>
          <w:sz w:val="22"/>
          <w:szCs w:val="22"/>
          <w:lang w:val="en-US"/>
        </w:rPr>
        <w:t xml:space="preserve"> Van Est</w:t>
      </w:r>
      <w:r w:rsidR="003876A2" w:rsidRPr="006238B6">
        <w:rPr>
          <w:sz w:val="22"/>
          <w:szCs w:val="22"/>
          <w:lang w:val="en-US"/>
        </w:rPr>
        <w:t>,</w:t>
      </w:r>
      <w:r w:rsidRPr="006238B6">
        <w:rPr>
          <w:sz w:val="22"/>
          <w:szCs w:val="22"/>
          <w:lang w:val="en-US"/>
        </w:rPr>
        <w:t xml:space="preserve"> 2010). Thus, where increased detachment may </w:t>
      </w:r>
      <w:r w:rsidRPr="006238B6">
        <w:rPr>
          <w:rFonts w:cs="Arial"/>
          <w:sz w:val="22"/>
          <w:szCs w:val="22"/>
          <w:lang w:val="en-US"/>
        </w:rPr>
        <w:t xml:space="preserve">reduce or even eliminate human operator stress, it could at the same time limit reflection; human operators only focused on the outcome – the targeting of the blips on a screen –   might not be fully aware of the consequences of their decisions. </w:t>
      </w:r>
    </w:p>
    <w:p w14:paraId="5C2D11AA" w14:textId="77777777" w:rsidR="00CE360F" w:rsidRPr="006238B6" w:rsidRDefault="00CE360F" w:rsidP="007037ED">
      <w:pPr>
        <w:spacing w:after="120"/>
        <w:ind w:firstLine="708"/>
        <w:rPr>
          <w:sz w:val="22"/>
          <w:szCs w:val="22"/>
          <w:lang w:val="en-US"/>
        </w:rPr>
      </w:pPr>
      <w:r w:rsidRPr="006238B6">
        <w:rPr>
          <w:sz w:val="22"/>
          <w:szCs w:val="22"/>
          <w:lang w:val="en-US"/>
        </w:rPr>
        <w:t>This last observation brings us to the important role dehumanization can play. Social psychologists point out that dehumanization, that is, seeing people for something less than human, can open the door to more serious forms of unethical conduct (see for instance Bandura</w:t>
      </w:r>
      <w:r w:rsidR="003876A2" w:rsidRPr="006238B6">
        <w:rPr>
          <w:sz w:val="22"/>
          <w:szCs w:val="22"/>
          <w:lang w:val="en-US"/>
        </w:rPr>
        <w:t>,</w:t>
      </w:r>
      <w:r w:rsidRPr="006238B6">
        <w:rPr>
          <w:sz w:val="22"/>
          <w:szCs w:val="22"/>
          <w:lang w:val="en-US"/>
        </w:rPr>
        <w:t xml:space="preserve"> 1999, 200; Mastroianni</w:t>
      </w:r>
      <w:r w:rsidR="003876A2" w:rsidRPr="006238B6">
        <w:rPr>
          <w:sz w:val="22"/>
          <w:szCs w:val="22"/>
          <w:lang w:val="en-US"/>
        </w:rPr>
        <w:t>,</w:t>
      </w:r>
      <w:r w:rsidRPr="006238B6">
        <w:rPr>
          <w:sz w:val="22"/>
          <w:szCs w:val="22"/>
          <w:lang w:val="en-US"/>
        </w:rPr>
        <w:t xml:space="preserve"> 2011; Moller </w:t>
      </w:r>
      <w:r w:rsidR="003876A2" w:rsidRPr="006238B6">
        <w:rPr>
          <w:sz w:val="22"/>
          <w:szCs w:val="22"/>
          <w:lang w:val="en-US"/>
        </w:rPr>
        <w:t xml:space="preserve">&amp; </w:t>
      </w:r>
      <w:r w:rsidRPr="006238B6">
        <w:rPr>
          <w:sz w:val="22"/>
          <w:szCs w:val="22"/>
          <w:lang w:val="en-US"/>
        </w:rPr>
        <w:t>Deci</w:t>
      </w:r>
      <w:r w:rsidR="003876A2" w:rsidRPr="006238B6">
        <w:rPr>
          <w:sz w:val="22"/>
          <w:szCs w:val="22"/>
          <w:lang w:val="en-US"/>
        </w:rPr>
        <w:t xml:space="preserve">, 2010, 43-4; see also Slim, </w:t>
      </w:r>
      <w:r w:rsidRPr="006238B6">
        <w:rPr>
          <w:sz w:val="22"/>
          <w:szCs w:val="22"/>
          <w:lang w:val="en-US"/>
        </w:rPr>
        <w:t>2007, 218). It is rather hard to imagine how to have respect for the local population, a vital element of the hearts and minds approach, from, for instance, a control room in Nevada (where the pilots of Predators and Reapers mostly work from). The most effective remedy for preventing unethical conduct is ‘humanization,’ a not so clearly defined concept that, however, includes the affirmation of common humanity, instead of distancing oneself ‘from others or divesting them</w:t>
      </w:r>
      <w:r w:rsidR="003876A2" w:rsidRPr="006238B6">
        <w:rPr>
          <w:sz w:val="22"/>
          <w:szCs w:val="22"/>
          <w:lang w:val="en-US"/>
        </w:rPr>
        <w:t xml:space="preserve"> from human qualities’ (Bandura, </w:t>
      </w:r>
      <w:r w:rsidRPr="006238B6">
        <w:rPr>
          <w:sz w:val="22"/>
          <w:szCs w:val="22"/>
          <w:lang w:val="en-US"/>
        </w:rPr>
        <w:t xml:space="preserve">1999, 202-3). Hugo Slim explains in </w:t>
      </w:r>
      <w:r w:rsidRPr="006238B6">
        <w:rPr>
          <w:i/>
          <w:sz w:val="22"/>
          <w:szCs w:val="22"/>
          <w:lang w:val="en-US"/>
        </w:rPr>
        <w:t>Killing Civilians</w:t>
      </w:r>
      <w:r w:rsidRPr="006238B6">
        <w:rPr>
          <w:sz w:val="22"/>
          <w:szCs w:val="22"/>
          <w:lang w:val="en-US"/>
        </w:rPr>
        <w:t xml:space="preserve"> that, to be effective, civilian immunity “requires that armed people find a fundamental </w:t>
      </w:r>
      <w:r w:rsidRPr="006238B6">
        <w:rPr>
          <w:i/>
          <w:sz w:val="22"/>
          <w:szCs w:val="22"/>
          <w:lang w:val="en-US"/>
        </w:rPr>
        <w:t>identification</w:t>
      </w:r>
      <w:r w:rsidRPr="006238B6">
        <w:rPr>
          <w:sz w:val="22"/>
          <w:szCs w:val="22"/>
          <w:lang w:val="en-US"/>
        </w:rPr>
        <w:t xml:space="preserve"> with those called civilians and not an excessive </w:t>
      </w:r>
      <w:r w:rsidRPr="006238B6">
        <w:rPr>
          <w:i/>
          <w:sz w:val="22"/>
          <w:szCs w:val="22"/>
          <w:lang w:val="en-US"/>
        </w:rPr>
        <w:t>distinction</w:t>
      </w:r>
      <w:r w:rsidRPr="006238B6">
        <w:rPr>
          <w:sz w:val="22"/>
          <w:szCs w:val="22"/>
          <w:lang w:val="en-US"/>
        </w:rPr>
        <w:t xml:space="preserve"> from them” (2007, 34). As shown by the famous Milgram experiments on obedience, it is easier to be cruel when the other does not have a face (Milgram</w:t>
      </w:r>
      <w:r w:rsidR="003876A2" w:rsidRPr="006238B6">
        <w:rPr>
          <w:sz w:val="22"/>
          <w:szCs w:val="22"/>
          <w:lang w:val="en-US"/>
        </w:rPr>
        <w:t>,</w:t>
      </w:r>
      <w:r w:rsidRPr="006238B6">
        <w:rPr>
          <w:sz w:val="22"/>
          <w:szCs w:val="22"/>
          <w:lang w:val="en-US"/>
        </w:rPr>
        <w:t xml:space="preserve"> 1974). At a time that unmanned aerial vehicles take out insurgents from afar, and a human operator thinks that his job is “like a video game. It can get a little bloodthirsty. But it’s fucking cool” (Singer</w:t>
      </w:r>
      <w:r w:rsidR="003876A2" w:rsidRPr="006238B6">
        <w:rPr>
          <w:sz w:val="22"/>
          <w:szCs w:val="22"/>
          <w:lang w:val="en-US"/>
        </w:rPr>
        <w:t>,</w:t>
      </w:r>
      <w:r w:rsidRPr="006238B6">
        <w:rPr>
          <w:sz w:val="22"/>
          <w:szCs w:val="22"/>
          <w:lang w:val="en-US"/>
        </w:rPr>
        <w:t xml:space="preserve"> 2009, 332), that ‘face’ is hardly ever there. With such a distance – physical, but also psychological – between a soldier and the horrors of war, it has to be </w:t>
      </w:r>
      <w:r w:rsidRPr="006238B6">
        <w:rPr>
          <w:sz w:val="22"/>
          <w:szCs w:val="22"/>
          <w:lang w:val="en-US"/>
        </w:rPr>
        <w:lastRenderedPageBreak/>
        <w:t xml:space="preserve">feared that </w:t>
      </w:r>
      <w:r w:rsidRPr="006238B6">
        <w:rPr>
          <w:rFonts w:cs="Arial"/>
          <w:sz w:val="22"/>
          <w:szCs w:val="22"/>
          <w:lang w:val="en-US"/>
        </w:rPr>
        <w:t xml:space="preserve">this can limit, or even eliminate, proper reflection of the human operators on their decisions to open fire </w:t>
      </w:r>
      <w:r w:rsidRPr="006238B6">
        <w:rPr>
          <w:sz w:val="22"/>
          <w:szCs w:val="22"/>
          <w:lang w:val="en-US"/>
        </w:rPr>
        <w:t>(see for a different view Lee</w:t>
      </w:r>
      <w:r w:rsidR="003876A2" w:rsidRPr="006238B6">
        <w:rPr>
          <w:sz w:val="22"/>
          <w:szCs w:val="22"/>
          <w:lang w:val="en-US"/>
        </w:rPr>
        <w:t xml:space="preserve">, 2012; Vincente, </w:t>
      </w:r>
      <w:r w:rsidRPr="006238B6">
        <w:rPr>
          <w:sz w:val="22"/>
          <w:szCs w:val="22"/>
          <w:lang w:val="en-US"/>
        </w:rPr>
        <w:t>2013).</w:t>
      </w:r>
      <w:r w:rsidRPr="006238B6">
        <w:rPr>
          <w:rStyle w:val="Eindnootmarkering"/>
          <w:sz w:val="22"/>
          <w:szCs w:val="22"/>
          <w:lang w:val="en-US"/>
        </w:rPr>
        <w:endnoteReference w:id="7"/>
      </w:r>
      <w:r w:rsidRPr="006238B6">
        <w:rPr>
          <w:sz w:val="22"/>
          <w:szCs w:val="22"/>
          <w:lang w:val="en-US"/>
        </w:rPr>
        <w:t xml:space="preserve"> </w:t>
      </w:r>
    </w:p>
    <w:p w14:paraId="480B7E33" w14:textId="77777777" w:rsidR="00CE360F" w:rsidRPr="006238B6" w:rsidRDefault="00CE360F" w:rsidP="007037ED">
      <w:pPr>
        <w:spacing w:after="120"/>
        <w:ind w:firstLine="708"/>
        <w:rPr>
          <w:sz w:val="22"/>
          <w:szCs w:val="22"/>
          <w:lang w:val="en-US"/>
        </w:rPr>
      </w:pPr>
      <w:r w:rsidRPr="006238B6">
        <w:rPr>
          <w:sz w:val="22"/>
          <w:szCs w:val="22"/>
          <w:lang w:val="en-US"/>
        </w:rPr>
        <w:t>Unclear responsibility plays a role here: the social-psychologist Albert Bandura counts the displacement and diffusion of responsibility among the “many social and psychological manoeuvres by which moral self-sanctions can be disengaged from inhumane conduct”</w:t>
      </w:r>
      <w:r w:rsidRPr="006238B6">
        <w:rPr>
          <w:bCs/>
          <w:sz w:val="22"/>
          <w:szCs w:val="22"/>
          <w:lang w:val="en-US"/>
        </w:rPr>
        <w:t xml:space="preserve"> (1999, </w:t>
      </w:r>
      <w:r w:rsidRPr="006238B6">
        <w:rPr>
          <w:sz w:val="22"/>
          <w:szCs w:val="22"/>
          <w:lang w:val="en-US"/>
        </w:rPr>
        <w:t xml:space="preserve">194), which leaves the answer to the question of responsibility of the human operator far from straightforward. </w:t>
      </w:r>
    </w:p>
    <w:p w14:paraId="7BF54364" w14:textId="77777777" w:rsidR="00CE360F" w:rsidRPr="006238B6" w:rsidRDefault="00CE360F" w:rsidP="007037ED">
      <w:pPr>
        <w:spacing w:after="120"/>
        <w:ind w:firstLine="708"/>
        <w:rPr>
          <w:rFonts w:cs="Arial"/>
          <w:sz w:val="22"/>
          <w:szCs w:val="22"/>
          <w:lang w:val="en-US" w:eastAsia="zh-CN"/>
        </w:rPr>
      </w:pPr>
      <w:r w:rsidRPr="006238B6">
        <w:rPr>
          <w:rFonts w:cs="Arial"/>
          <w:sz w:val="22"/>
          <w:szCs w:val="22"/>
          <w:lang w:val="en-US" w:eastAsia="zh-CN"/>
        </w:rPr>
        <w:t xml:space="preserve">Sullins (2010) believes that in the foreseeable future such inhumane conduct could be a thing of the past, as life-and-death decisions might then be mediated by a computer-aided diagnosis of the war situation, and that military robots may even have ethical constraints built into their design – a so-called ‘ethical governor’ that suppresses unethical lethal behavior. For example, Arkin (2007) has done research (sponsored by the US Army) to create a mathematical decision mechanism consisting of prohibitions and obligations derived directly from the laws of war. The idea is that future military robots might give a warning if orders, according to their ethical governor, are illegal or unethical. For example, a military robot might advise a human operator not to fire because from an evaluation of the camera images the robot informs the operator that he or she is about to attack non-combatants, that is, the software of the military robot diagnosing a war situation provides a human operator with ethical advice. </w:t>
      </w:r>
    </w:p>
    <w:p w14:paraId="0B273D81" w14:textId="77777777" w:rsidR="00CE360F" w:rsidRPr="006238B6" w:rsidRDefault="00CE360F" w:rsidP="007037ED">
      <w:pPr>
        <w:spacing w:after="120"/>
        <w:ind w:firstLine="708"/>
        <w:rPr>
          <w:rFonts w:cs="Arial"/>
          <w:sz w:val="22"/>
          <w:szCs w:val="22"/>
          <w:lang w:val="en-US" w:eastAsia="zh-CN"/>
        </w:rPr>
      </w:pPr>
      <w:r w:rsidRPr="006238B6">
        <w:rPr>
          <w:rFonts w:cs="Arial"/>
          <w:sz w:val="22"/>
          <w:szCs w:val="22"/>
          <w:lang w:val="en-US" w:eastAsia="zh-CN"/>
        </w:rPr>
        <w:t xml:space="preserve">Achterhuis (1998) has called this development, in which for instance an ethical governor helps to shape moral decision-making, the ‘moralization of technology.’ Instead of only moralizing the </w:t>
      </w:r>
      <w:r w:rsidRPr="006238B6">
        <w:rPr>
          <w:rFonts w:cs="Arial"/>
          <w:i/>
          <w:sz w:val="22"/>
          <w:szCs w:val="22"/>
          <w:lang w:val="en-US" w:eastAsia="zh-CN"/>
        </w:rPr>
        <w:t>human operator</w:t>
      </w:r>
      <w:r w:rsidRPr="006238B6">
        <w:rPr>
          <w:rFonts w:cs="Arial"/>
          <w:sz w:val="22"/>
          <w:szCs w:val="22"/>
          <w:lang w:val="en-US" w:eastAsia="zh-CN"/>
        </w:rPr>
        <w:t xml:space="preserve"> (‘do not shoot non-combatants’), it is the </w:t>
      </w:r>
      <w:r w:rsidRPr="006238B6">
        <w:rPr>
          <w:rFonts w:cs="Arial"/>
          <w:i/>
          <w:sz w:val="22"/>
          <w:szCs w:val="22"/>
          <w:lang w:val="en-US" w:eastAsia="zh-CN"/>
        </w:rPr>
        <w:t>material environment</w:t>
      </w:r>
      <w:r w:rsidRPr="006238B6">
        <w:rPr>
          <w:rFonts w:cs="Arial"/>
          <w:sz w:val="22"/>
          <w:szCs w:val="22"/>
          <w:lang w:val="en-US" w:eastAsia="zh-CN"/>
        </w:rPr>
        <w:t xml:space="preserve"> that should be moralized, Achterhuis claims. In our case, the military robot should then see to it that no rules of engagement are violated (cf. Verbeek</w:t>
      </w:r>
      <w:r w:rsidR="003876A2" w:rsidRPr="006238B6">
        <w:rPr>
          <w:rFonts w:cs="Arial"/>
          <w:sz w:val="22"/>
          <w:szCs w:val="22"/>
          <w:lang w:val="en-US" w:eastAsia="zh-CN"/>
        </w:rPr>
        <w:t>,</w:t>
      </w:r>
      <w:r w:rsidRPr="006238B6">
        <w:rPr>
          <w:rFonts w:cs="Arial"/>
          <w:sz w:val="22"/>
          <w:szCs w:val="22"/>
          <w:lang w:val="en-US" w:eastAsia="zh-CN"/>
        </w:rPr>
        <w:t xml:space="preserve"> 2005). Achterhuis’ plea for a moralization of technology has received severe criticism, with the main criticism being that human freedom is diminished when human actions are explicitly and deliberately steered with the help of technology (cf. Verbeek</w:t>
      </w:r>
      <w:r w:rsidR="003876A2" w:rsidRPr="006238B6">
        <w:rPr>
          <w:rFonts w:cs="Arial"/>
          <w:sz w:val="22"/>
          <w:szCs w:val="22"/>
          <w:lang w:val="en-US" w:eastAsia="zh-CN"/>
        </w:rPr>
        <w:t>,</w:t>
      </w:r>
      <w:r w:rsidRPr="006238B6">
        <w:rPr>
          <w:rFonts w:cs="Arial"/>
          <w:sz w:val="22"/>
          <w:szCs w:val="22"/>
          <w:lang w:val="en-US" w:eastAsia="zh-CN"/>
        </w:rPr>
        <w:t xml:space="preserve"> 2009). A consequence may be that humans would simply show a type of behavior that was desired by the designers of the technology instead of explicitly choosing to act this way, diminishing the freedom of, and control over, their actions. According to Cummings (2006), this would also be the case with ethical governors, since they may form a ‘moral buffer’ between human operators and their actions, allowing human operators to tell themselves that it was the military robot that took the decision. </w:t>
      </w:r>
    </w:p>
    <w:p w14:paraId="7B6F402C" w14:textId="77777777" w:rsidR="00962A0B" w:rsidRPr="006238B6" w:rsidRDefault="00CE360F" w:rsidP="007037ED">
      <w:pPr>
        <w:spacing w:after="120"/>
        <w:ind w:firstLine="708"/>
        <w:rPr>
          <w:rFonts w:cs="Arial"/>
          <w:sz w:val="22"/>
          <w:szCs w:val="22"/>
          <w:lang w:val="en-US" w:eastAsia="zh-CN"/>
        </w:rPr>
      </w:pPr>
      <w:r w:rsidRPr="006238B6">
        <w:rPr>
          <w:rFonts w:cs="Arial"/>
          <w:sz w:val="22"/>
          <w:szCs w:val="22"/>
          <w:lang w:val="en-US" w:eastAsia="zh-CN"/>
        </w:rPr>
        <w:t xml:space="preserve">The moralization of military robots could blur the line between </w:t>
      </w:r>
      <w:r w:rsidR="00A86EDE" w:rsidRPr="006238B6">
        <w:rPr>
          <w:rFonts w:cs="Arial"/>
          <w:sz w:val="22"/>
          <w:szCs w:val="22"/>
          <w:lang w:val="en-US" w:eastAsia="zh-CN"/>
        </w:rPr>
        <w:t>semi-</w:t>
      </w:r>
      <w:r w:rsidRPr="006238B6">
        <w:rPr>
          <w:rFonts w:cs="Arial"/>
          <w:sz w:val="22"/>
          <w:szCs w:val="22"/>
          <w:lang w:val="en-US" w:eastAsia="zh-CN"/>
        </w:rPr>
        <w:t>autonomous and autonomous systems, as the decision of a human operator is not the result of human deliberation, but is mainly determined or even enforced by a military robot. Another possible effect is that human operators may come to over-rely on military robots (Cummings</w:t>
      </w:r>
      <w:r w:rsidR="00490801" w:rsidRPr="006238B6">
        <w:rPr>
          <w:rFonts w:cs="Arial"/>
          <w:sz w:val="22"/>
          <w:szCs w:val="22"/>
          <w:lang w:val="en-US" w:eastAsia="zh-CN"/>
        </w:rPr>
        <w:t>,</w:t>
      </w:r>
      <w:r w:rsidRPr="006238B6">
        <w:rPr>
          <w:rFonts w:cs="Arial"/>
          <w:sz w:val="22"/>
          <w:szCs w:val="22"/>
          <w:lang w:val="en-US" w:eastAsia="zh-CN"/>
        </w:rPr>
        <w:t xml:space="preserve"> 2006). This is bound to happen more often in future, due to an ongoing shift from controlling to monitoring. </w:t>
      </w:r>
    </w:p>
    <w:p w14:paraId="75FDCEAB" w14:textId="77777777" w:rsidR="00CE360F" w:rsidRPr="006238B6" w:rsidRDefault="00CE360F" w:rsidP="007037ED">
      <w:pPr>
        <w:spacing w:after="120"/>
        <w:ind w:firstLine="708"/>
        <w:rPr>
          <w:rFonts w:cs="Arial"/>
          <w:sz w:val="22"/>
          <w:szCs w:val="22"/>
          <w:lang w:val="en-US" w:eastAsia="zh-CN"/>
        </w:rPr>
      </w:pPr>
      <w:r w:rsidRPr="006238B6">
        <w:rPr>
          <w:rFonts w:cs="Arial"/>
          <w:sz w:val="22"/>
          <w:szCs w:val="22"/>
          <w:lang w:val="en-US" w:eastAsia="zh-CN"/>
        </w:rPr>
        <w:t xml:space="preserve">In brief, the moralizing of a military robot may deprive the human operator from </w:t>
      </w:r>
      <w:r w:rsidRPr="006238B6">
        <w:rPr>
          <w:rFonts w:cs="Arial"/>
          <w:i/>
          <w:sz w:val="22"/>
          <w:szCs w:val="22"/>
          <w:lang w:val="en-US" w:eastAsia="zh-CN"/>
        </w:rPr>
        <w:t xml:space="preserve">controlling </w:t>
      </w:r>
      <w:r w:rsidRPr="006238B6">
        <w:rPr>
          <w:rFonts w:cs="Arial"/>
          <w:sz w:val="22"/>
          <w:szCs w:val="22"/>
          <w:lang w:val="en-US" w:eastAsia="zh-CN"/>
        </w:rPr>
        <w:t xml:space="preserve">the situation; his future role may be restricted to </w:t>
      </w:r>
      <w:r w:rsidRPr="006238B6">
        <w:rPr>
          <w:rFonts w:cs="Arial"/>
          <w:i/>
          <w:sz w:val="22"/>
          <w:szCs w:val="22"/>
          <w:lang w:val="en-US" w:eastAsia="zh-CN"/>
        </w:rPr>
        <w:t>monitoring</w:t>
      </w:r>
      <w:r w:rsidRPr="006238B6">
        <w:rPr>
          <w:rFonts w:cs="Arial"/>
          <w:sz w:val="22"/>
          <w:szCs w:val="22"/>
          <w:lang w:val="en-US" w:eastAsia="zh-CN"/>
        </w:rPr>
        <w:t xml:space="preserve">. For our case, this would imply that we could no longer hold a human operator in reason responsible for his decisions, since it would not really be the operator taking the decisions but a military robot. This could have consequences for the question of responsibility in another way too: Detert et al. (2008) have argued that </w:t>
      </w:r>
      <w:r w:rsidRPr="006238B6">
        <w:rPr>
          <w:sz w:val="22"/>
          <w:szCs w:val="22"/>
          <w:lang w:val="en-US"/>
        </w:rPr>
        <w:t>people who believe that they have little personal control in certain situations – such as those who monitor – are more likely to go along with rules, decisions, and situations even if they are unethical or have harmful effects.</w:t>
      </w:r>
      <w:r w:rsidR="004D1804" w:rsidRPr="006238B6">
        <w:rPr>
          <w:sz w:val="22"/>
          <w:szCs w:val="22"/>
          <w:lang w:val="en-US"/>
        </w:rPr>
        <w:t xml:space="preserve"> However, </w:t>
      </w:r>
      <w:r w:rsidR="004B0D36" w:rsidRPr="006238B6">
        <w:rPr>
          <w:sz w:val="22"/>
          <w:szCs w:val="22"/>
          <w:lang w:val="en-US"/>
        </w:rPr>
        <w:t xml:space="preserve">Leveringshaus (2016) argues that </w:t>
      </w:r>
      <w:r w:rsidR="004D1804" w:rsidRPr="006238B6">
        <w:rPr>
          <w:sz w:val="22"/>
          <w:szCs w:val="22"/>
          <w:lang w:val="en-US"/>
        </w:rPr>
        <w:t xml:space="preserve">this “lack of moral awareness” does not relieve the human operator of taking </w:t>
      </w:r>
      <w:r w:rsidR="006F6F10" w:rsidRPr="006238B6">
        <w:rPr>
          <w:sz w:val="22"/>
          <w:szCs w:val="22"/>
          <w:lang w:val="en-US"/>
        </w:rPr>
        <w:t>“</w:t>
      </w:r>
      <w:r w:rsidR="004D1804" w:rsidRPr="006238B6">
        <w:rPr>
          <w:sz w:val="22"/>
          <w:szCs w:val="22"/>
          <w:lang w:val="en-US"/>
        </w:rPr>
        <w:t>adequate steps to attain the morally relevant facts that enabled him to assess the risks arising from automation”</w:t>
      </w:r>
      <w:r w:rsidR="004B0D36" w:rsidRPr="006238B6">
        <w:rPr>
          <w:sz w:val="22"/>
          <w:szCs w:val="22"/>
          <w:lang w:val="en-US"/>
        </w:rPr>
        <w:t>, and that he can still be judged negligent for deploying and relying on a technology that put innocent lives at risks.</w:t>
      </w:r>
      <w:r w:rsidRPr="006238B6">
        <w:rPr>
          <w:sz w:val="22"/>
          <w:szCs w:val="22"/>
          <w:lang w:val="en-US"/>
        </w:rPr>
        <w:t xml:space="preserve"> </w:t>
      </w:r>
    </w:p>
    <w:p w14:paraId="24EE6B89" w14:textId="77777777" w:rsidR="00CC3077" w:rsidRPr="006238B6" w:rsidRDefault="00CC3077" w:rsidP="007037ED">
      <w:pPr>
        <w:spacing w:after="120"/>
        <w:rPr>
          <w:lang w:val="en-US"/>
        </w:rPr>
      </w:pPr>
    </w:p>
    <w:p w14:paraId="69A03285" w14:textId="77777777" w:rsidR="003F4F37" w:rsidRPr="006238B6" w:rsidRDefault="003F4F37" w:rsidP="007037ED">
      <w:pPr>
        <w:spacing w:after="120"/>
        <w:rPr>
          <w:rFonts w:ascii="Arial" w:hAnsi="Arial" w:cs="Arial"/>
          <w:b/>
          <w:lang w:val="en-US"/>
        </w:rPr>
      </w:pPr>
      <w:r w:rsidRPr="006238B6">
        <w:rPr>
          <w:rFonts w:ascii="Arial" w:hAnsi="Arial" w:cs="Arial"/>
          <w:b/>
          <w:caps/>
          <w:lang w:val="en-US"/>
        </w:rPr>
        <w:t>Conclusion</w:t>
      </w:r>
      <w:r w:rsidR="003221D2" w:rsidRPr="006238B6">
        <w:rPr>
          <w:rFonts w:ascii="Arial" w:hAnsi="Arial" w:cs="Arial"/>
          <w:b/>
          <w:lang w:val="en-US"/>
        </w:rPr>
        <w:t xml:space="preserve"> </w:t>
      </w:r>
    </w:p>
    <w:p w14:paraId="41BF0AA8" w14:textId="77777777" w:rsidR="00F1096A" w:rsidRPr="006238B6" w:rsidRDefault="00F1096A" w:rsidP="007037ED">
      <w:pPr>
        <w:spacing w:after="120"/>
        <w:rPr>
          <w:sz w:val="22"/>
          <w:szCs w:val="22"/>
          <w:lang w:val="en-US"/>
        </w:rPr>
      </w:pPr>
      <w:r w:rsidRPr="006238B6">
        <w:rPr>
          <w:sz w:val="22"/>
          <w:szCs w:val="22"/>
          <w:lang w:val="en-US"/>
        </w:rPr>
        <w:t xml:space="preserve">Niccolò Machiavelli held that in war nothing ever really changes, and hence thought that the invention of the firearm amounted to nothing more than just a new variety of the age-old catapult. It is tempting to think likewise about the </w:t>
      </w:r>
      <w:r w:rsidR="00A30FD5" w:rsidRPr="006238B6">
        <w:rPr>
          <w:sz w:val="22"/>
          <w:szCs w:val="22"/>
          <w:lang w:val="en-US"/>
        </w:rPr>
        <w:t>progress of unmanned systems, that is</w:t>
      </w:r>
      <w:r w:rsidRPr="006238B6">
        <w:rPr>
          <w:sz w:val="22"/>
          <w:szCs w:val="22"/>
          <w:lang w:val="en-US"/>
        </w:rPr>
        <w:t xml:space="preserve">, as a development that does not really raise issues different from those raised a long time ago by artillery, and more recently by </w:t>
      </w:r>
      <w:r w:rsidRPr="006238B6">
        <w:rPr>
          <w:sz w:val="22"/>
          <w:szCs w:val="22"/>
          <w:lang w:val="en-US"/>
        </w:rPr>
        <w:lastRenderedPageBreak/>
        <w:t>highflying bombers. And in part, there is something to be said for this view. But the fact is that Machiavelli was, of course, wrong; the invention of the firearm proved as crucial for warfare as the spread of the stirrup some thousand years before. Possibly, the use of unmanned systems will prove to be equally significant, especially since the development of these systems has only just begun. That will</w:t>
      </w:r>
      <w:r w:rsidRPr="006238B6">
        <w:rPr>
          <w:bCs/>
          <w:sz w:val="22"/>
          <w:szCs w:val="22"/>
          <w:lang w:val="en-US"/>
        </w:rPr>
        <w:t xml:space="preserve"> raise a host of ethical issues that are truly new, and this article addressed one of them. </w:t>
      </w:r>
    </w:p>
    <w:p w14:paraId="5908AFEA" w14:textId="77777777" w:rsidR="00FE6FE7" w:rsidRPr="006238B6" w:rsidRDefault="00F1096A" w:rsidP="007037ED">
      <w:pPr>
        <w:spacing w:after="120"/>
        <w:ind w:firstLine="708"/>
        <w:rPr>
          <w:rFonts w:cs="Arial"/>
          <w:sz w:val="22"/>
          <w:szCs w:val="22"/>
          <w:lang w:val="en-US"/>
        </w:rPr>
      </w:pPr>
      <w:r w:rsidRPr="006238B6">
        <w:rPr>
          <w:rFonts w:cs="Arial"/>
          <w:sz w:val="22"/>
          <w:szCs w:val="22"/>
          <w:lang w:val="en-US"/>
        </w:rPr>
        <w:t>We have seen that m</w:t>
      </w:r>
      <w:r w:rsidR="00FE6FE7" w:rsidRPr="006238B6">
        <w:rPr>
          <w:rFonts w:cs="Arial"/>
          <w:sz w:val="22"/>
          <w:szCs w:val="22"/>
          <w:lang w:val="en-US"/>
        </w:rPr>
        <w:t>ost</w:t>
      </w:r>
      <w:r w:rsidR="003221D2" w:rsidRPr="006238B6">
        <w:rPr>
          <w:rFonts w:cs="Arial"/>
          <w:sz w:val="22"/>
          <w:szCs w:val="22"/>
          <w:lang w:val="en-US"/>
        </w:rPr>
        <w:t xml:space="preserve"> </w:t>
      </w:r>
      <w:r w:rsidR="00FE6FE7" w:rsidRPr="006238B6">
        <w:rPr>
          <w:rFonts w:cs="Arial"/>
          <w:sz w:val="22"/>
          <w:szCs w:val="22"/>
          <w:lang w:val="en-US"/>
        </w:rPr>
        <w:t>military</w:t>
      </w:r>
      <w:r w:rsidR="003221D2" w:rsidRPr="006238B6">
        <w:rPr>
          <w:rFonts w:cs="Arial"/>
          <w:sz w:val="22"/>
          <w:szCs w:val="22"/>
          <w:lang w:val="en-US"/>
        </w:rPr>
        <w:t xml:space="preserve"> </w:t>
      </w:r>
      <w:r w:rsidR="00FE6FE7" w:rsidRPr="006238B6">
        <w:rPr>
          <w:rFonts w:cs="Arial"/>
          <w:sz w:val="22"/>
          <w:szCs w:val="22"/>
          <w:lang w:val="en-US"/>
        </w:rPr>
        <w:t>robots</w:t>
      </w:r>
      <w:r w:rsidR="003221D2" w:rsidRPr="006238B6">
        <w:rPr>
          <w:rFonts w:cs="Arial"/>
          <w:sz w:val="22"/>
          <w:szCs w:val="22"/>
          <w:lang w:val="en-US"/>
        </w:rPr>
        <w:t xml:space="preserve"> </w:t>
      </w:r>
      <w:r w:rsidR="00FE6FE7" w:rsidRPr="006238B6">
        <w:rPr>
          <w:rFonts w:cs="Arial"/>
          <w:sz w:val="22"/>
          <w:szCs w:val="22"/>
          <w:lang w:val="en-US"/>
        </w:rPr>
        <w:t>currently</w:t>
      </w:r>
      <w:r w:rsidR="003221D2" w:rsidRPr="006238B6">
        <w:rPr>
          <w:rFonts w:cs="Arial"/>
          <w:sz w:val="22"/>
          <w:szCs w:val="22"/>
          <w:lang w:val="en-US"/>
        </w:rPr>
        <w:t xml:space="preserve"> </w:t>
      </w:r>
      <w:r w:rsidR="00FE6FE7" w:rsidRPr="006238B6">
        <w:rPr>
          <w:rFonts w:cs="Arial"/>
          <w:sz w:val="22"/>
          <w:szCs w:val="22"/>
          <w:lang w:val="en-US"/>
        </w:rPr>
        <w:t>find</w:t>
      </w:r>
      <w:r w:rsidR="003221D2" w:rsidRPr="006238B6">
        <w:rPr>
          <w:rFonts w:cs="Arial"/>
          <w:sz w:val="22"/>
          <w:szCs w:val="22"/>
          <w:lang w:val="en-US"/>
        </w:rPr>
        <w:t xml:space="preserve"> </w:t>
      </w:r>
      <w:r w:rsidR="00FE6FE7" w:rsidRPr="006238B6">
        <w:rPr>
          <w:rFonts w:cs="Arial"/>
          <w:sz w:val="22"/>
          <w:szCs w:val="22"/>
          <w:lang w:val="en-US"/>
        </w:rPr>
        <w:t>their</w:t>
      </w:r>
      <w:r w:rsidR="003221D2" w:rsidRPr="006238B6">
        <w:rPr>
          <w:rFonts w:cs="Arial"/>
          <w:sz w:val="22"/>
          <w:szCs w:val="22"/>
          <w:lang w:val="en-US"/>
        </w:rPr>
        <w:t xml:space="preserve"> </w:t>
      </w:r>
      <w:r w:rsidR="00FE6FE7" w:rsidRPr="006238B6">
        <w:rPr>
          <w:rFonts w:cs="Arial"/>
          <w:sz w:val="22"/>
          <w:szCs w:val="22"/>
          <w:lang w:val="en-US"/>
        </w:rPr>
        <w:t>applications</w:t>
      </w:r>
      <w:r w:rsidR="003221D2" w:rsidRPr="006238B6">
        <w:rPr>
          <w:rFonts w:cs="Arial"/>
          <w:sz w:val="22"/>
          <w:szCs w:val="22"/>
          <w:lang w:val="en-US"/>
        </w:rPr>
        <w:t xml:space="preserve"> </w:t>
      </w:r>
      <w:r w:rsidR="00FE6FE7" w:rsidRPr="006238B6">
        <w:rPr>
          <w:rFonts w:cs="Arial"/>
          <w:sz w:val="22"/>
          <w:szCs w:val="22"/>
          <w:lang w:val="en-US"/>
        </w:rPr>
        <w:t>in</w:t>
      </w:r>
      <w:r w:rsidR="003221D2" w:rsidRPr="006238B6">
        <w:rPr>
          <w:rFonts w:cs="Arial"/>
          <w:sz w:val="22"/>
          <w:szCs w:val="22"/>
          <w:lang w:val="en-US"/>
        </w:rPr>
        <w:t xml:space="preserve"> </w:t>
      </w:r>
      <w:r w:rsidR="00FE6FE7" w:rsidRPr="006238B6">
        <w:rPr>
          <w:rFonts w:cs="Arial"/>
          <w:sz w:val="22"/>
          <w:szCs w:val="22"/>
          <w:lang w:val="en-US"/>
        </w:rPr>
        <w:t>surveillance,</w:t>
      </w:r>
      <w:r w:rsidR="003221D2" w:rsidRPr="006238B6">
        <w:rPr>
          <w:rFonts w:cs="Arial"/>
          <w:sz w:val="22"/>
          <w:szCs w:val="22"/>
          <w:lang w:val="en-US"/>
        </w:rPr>
        <w:t xml:space="preserve"> </w:t>
      </w:r>
      <w:r w:rsidR="00FE6FE7" w:rsidRPr="006238B6">
        <w:rPr>
          <w:rFonts w:cs="Arial"/>
          <w:sz w:val="22"/>
          <w:szCs w:val="22"/>
          <w:lang w:val="en-US"/>
        </w:rPr>
        <w:t>reconnaissance,</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location</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destruction</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mines</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IEDs.</w:t>
      </w:r>
      <w:r w:rsidR="003221D2" w:rsidRPr="006238B6">
        <w:rPr>
          <w:rFonts w:cs="Arial"/>
          <w:sz w:val="22"/>
          <w:szCs w:val="22"/>
          <w:lang w:val="en-US"/>
        </w:rPr>
        <w:t xml:space="preserve"> </w:t>
      </w:r>
      <w:r w:rsidR="00FE6FE7" w:rsidRPr="006238B6">
        <w:rPr>
          <w:rFonts w:cs="Arial"/>
          <w:sz w:val="22"/>
          <w:szCs w:val="22"/>
          <w:lang w:val="en-US"/>
        </w:rPr>
        <w:t>These</w:t>
      </w:r>
      <w:r w:rsidR="003221D2" w:rsidRPr="006238B6">
        <w:rPr>
          <w:rFonts w:cs="Arial"/>
          <w:sz w:val="22"/>
          <w:szCs w:val="22"/>
          <w:lang w:val="en-US"/>
        </w:rPr>
        <w:t xml:space="preserve"> </w:t>
      </w:r>
      <w:r w:rsidR="00FE6FE7" w:rsidRPr="006238B6">
        <w:rPr>
          <w:rFonts w:cs="Arial"/>
          <w:sz w:val="22"/>
          <w:szCs w:val="22"/>
          <w:lang w:val="en-US"/>
        </w:rPr>
        <w:t>robots</w:t>
      </w:r>
      <w:r w:rsidR="003221D2" w:rsidRPr="006238B6">
        <w:rPr>
          <w:rFonts w:cs="Arial"/>
          <w:sz w:val="22"/>
          <w:szCs w:val="22"/>
          <w:lang w:val="en-US"/>
        </w:rPr>
        <w:t xml:space="preserve"> </w:t>
      </w:r>
      <w:r w:rsidR="00FE6FE7" w:rsidRPr="006238B6">
        <w:rPr>
          <w:rFonts w:cs="Arial"/>
          <w:sz w:val="22"/>
          <w:szCs w:val="22"/>
          <w:lang w:val="en-US"/>
        </w:rPr>
        <w:t>are</w:t>
      </w:r>
      <w:r w:rsidR="003221D2" w:rsidRPr="006238B6">
        <w:rPr>
          <w:rFonts w:cs="Arial"/>
          <w:sz w:val="22"/>
          <w:szCs w:val="22"/>
          <w:lang w:val="en-US"/>
        </w:rPr>
        <w:t xml:space="preserve"> </w:t>
      </w:r>
      <w:r w:rsidR="00FE6FE7" w:rsidRPr="006238B6">
        <w:rPr>
          <w:rFonts w:cs="Arial"/>
          <w:sz w:val="22"/>
          <w:szCs w:val="22"/>
          <w:lang w:val="en-US"/>
        </w:rPr>
        <w:t>unarmed,</w:t>
      </w:r>
      <w:r w:rsidR="003221D2" w:rsidRPr="006238B6">
        <w:rPr>
          <w:rFonts w:cs="Arial"/>
          <w:sz w:val="22"/>
          <w:szCs w:val="22"/>
          <w:lang w:val="en-US"/>
        </w:rPr>
        <w:t xml:space="preserve"> </w:t>
      </w:r>
      <w:r w:rsidR="00FE6FE7" w:rsidRPr="006238B6">
        <w:rPr>
          <w:rFonts w:cs="Arial"/>
          <w:sz w:val="22"/>
          <w:szCs w:val="22"/>
          <w:lang w:val="en-US"/>
        </w:rPr>
        <w:t>harm</w:t>
      </w:r>
      <w:r w:rsidR="003221D2" w:rsidRPr="006238B6">
        <w:rPr>
          <w:rFonts w:cs="Arial"/>
          <w:sz w:val="22"/>
          <w:szCs w:val="22"/>
          <w:lang w:val="en-US"/>
        </w:rPr>
        <w:t xml:space="preserve"> </w:t>
      </w:r>
      <w:r w:rsidR="00FE6FE7" w:rsidRPr="006238B6">
        <w:rPr>
          <w:rFonts w:cs="Arial"/>
          <w:sz w:val="22"/>
          <w:szCs w:val="22"/>
          <w:lang w:val="en-US"/>
        </w:rPr>
        <w:t>no</w:t>
      </w:r>
      <w:r w:rsidR="003221D2" w:rsidRPr="006238B6">
        <w:rPr>
          <w:rFonts w:cs="Arial"/>
          <w:sz w:val="22"/>
          <w:szCs w:val="22"/>
          <w:lang w:val="en-US"/>
        </w:rPr>
        <w:t xml:space="preserve"> </w:t>
      </w:r>
      <w:r w:rsidR="00FE6FE7" w:rsidRPr="006238B6">
        <w:rPr>
          <w:rFonts w:cs="Arial"/>
          <w:sz w:val="22"/>
          <w:szCs w:val="22"/>
          <w:lang w:val="en-US"/>
        </w:rPr>
        <w:t>one,</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save</w:t>
      </w:r>
      <w:r w:rsidR="003221D2" w:rsidRPr="006238B6">
        <w:rPr>
          <w:rFonts w:cs="Arial"/>
          <w:sz w:val="22"/>
          <w:szCs w:val="22"/>
          <w:lang w:val="en-US"/>
        </w:rPr>
        <w:t xml:space="preserve"> </w:t>
      </w:r>
      <w:r w:rsidR="00FE6FE7" w:rsidRPr="006238B6">
        <w:rPr>
          <w:rFonts w:cs="Arial"/>
          <w:sz w:val="22"/>
          <w:szCs w:val="22"/>
          <w:lang w:val="en-US"/>
        </w:rPr>
        <w:t>lives.</w:t>
      </w:r>
      <w:r w:rsidR="003221D2" w:rsidRPr="006238B6">
        <w:rPr>
          <w:rFonts w:cs="Arial"/>
          <w:sz w:val="22"/>
          <w:szCs w:val="22"/>
          <w:lang w:val="en-US"/>
        </w:rPr>
        <w:t xml:space="preserve"> </w:t>
      </w:r>
      <w:r w:rsidR="00FE6FE7" w:rsidRPr="006238B6">
        <w:rPr>
          <w:rFonts w:cs="Arial"/>
          <w:sz w:val="22"/>
          <w:szCs w:val="22"/>
          <w:lang w:val="en-US"/>
        </w:rPr>
        <w:t>But</w:t>
      </w:r>
      <w:r w:rsidR="003221D2" w:rsidRPr="006238B6">
        <w:rPr>
          <w:rFonts w:cs="Arial"/>
          <w:sz w:val="22"/>
          <w:szCs w:val="22"/>
          <w:lang w:val="en-US"/>
        </w:rPr>
        <w:t xml:space="preserve"> </w:t>
      </w:r>
      <w:r w:rsidR="00FE6FE7" w:rsidRPr="006238B6">
        <w:rPr>
          <w:rFonts w:cs="Arial"/>
          <w:sz w:val="22"/>
          <w:szCs w:val="22"/>
          <w:lang w:val="en-US"/>
        </w:rPr>
        <w:t>not</w:t>
      </w:r>
      <w:r w:rsidR="003221D2" w:rsidRPr="006238B6">
        <w:rPr>
          <w:rFonts w:cs="Arial"/>
          <w:sz w:val="22"/>
          <w:szCs w:val="22"/>
          <w:lang w:val="en-US"/>
        </w:rPr>
        <w:t xml:space="preserve"> </w:t>
      </w:r>
      <w:r w:rsidR="00FE6FE7" w:rsidRPr="006238B6">
        <w:rPr>
          <w:rFonts w:cs="Arial"/>
          <w:sz w:val="22"/>
          <w:szCs w:val="22"/>
          <w:lang w:val="en-US"/>
        </w:rPr>
        <w:t>all</w:t>
      </w:r>
      <w:r w:rsidR="003221D2" w:rsidRPr="006238B6">
        <w:rPr>
          <w:rFonts w:cs="Arial"/>
          <w:sz w:val="22"/>
          <w:szCs w:val="22"/>
          <w:lang w:val="en-US"/>
        </w:rPr>
        <w:t xml:space="preserve"> </w:t>
      </w:r>
      <w:r w:rsidR="00FE6FE7" w:rsidRPr="006238B6">
        <w:rPr>
          <w:rFonts w:cs="Arial"/>
          <w:sz w:val="22"/>
          <w:szCs w:val="22"/>
          <w:lang w:val="en-US"/>
        </w:rPr>
        <w:t>military</w:t>
      </w:r>
      <w:r w:rsidR="003221D2" w:rsidRPr="006238B6">
        <w:rPr>
          <w:rFonts w:cs="Arial"/>
          <w:sz w:val="22"/>
          <w:szCs w:val="22"/>
          <w:lang w:val="en-US"/>
        </w:rPr>
        <w:t xml:space="preserve"> </w:t>
      </w:r>
      <w:r w:rsidR="00FE6FE7" w:rsidRPr="006238B6">
        <w:rPr>
          <w:rFonts w:cs="Arial"/>
          <w:sz w:val="22"/>
          <w:szCs w:val="22"/>
          <w:lang w:val="en-US"/>
        </w:rPr>
        <w:t>robots</w:t>
      </w:r>
      <w:r w:rsidR="003221D2" w:rsidRPr="006238B6">
        <w:rPr>
          <w:rFonts w:cs="Arial"/>
          <w:sz w:val="22"/>
          <w:szCs w:val="22"/>
          <w:lang w:val="en-US"/>
        </w:rPr>
        <w:t xml:space="preserve"> </w:t>
      </w:r>
      <w:r w:rsidR="00FE6FE7" w:rsidRPr="006238B6">
        <w:rPr>
          <w:rFonts w:cs="Arial"/>
          <w:sz w:val="22"/>
          <w:szCs w:val="22"/>
          <w:lang w:val="en-US"/>
        </w:rPr>
        <w:t>are</w:t>
      </w:r>
      <w:r w:rsidR="003221D2" w:rsidRPr="006238B6">
        <w:rPr>
          <w:rFonts w:cs="Arial"/>
          <w:sz w:val="22"/>
          <w:szCs w:val="22"/>
          <w:lang w:val="en-US"/>
        </w:rPr>
        <w:t xml:space="preserve"> </w:t>
      </w:r>
      <w:r w:rsidR="00FE6FE7" w:rsidRPr="006238B6">
        <w:rPr>
          <w:rFonts w:cs="Arial"/>
          <w:sz w:val="22"/>
          <w:szCs w:val="22"/>
          <w:lang w:val="en-US"/>
        </w:rPr>
        <w:t>unarmed;</w:t>
      </w:r>
      <w:r w:rsidR="003221D2" w:rsidRPr="006238B6">
        <w:rPr>
          <w:rFonts w:cs="Arial"/>
          <w:sz w:val="22"/>
          <w:szCs w:val="22"/>
          <w:lang w:val="en-US"/>
        </w:rPr>
        <w:t xml:space="preserve"> </w:t>
      </w:r>
      <w:r w:rsidR="00FE6FE7" w:rsidRPr="006238B6">
        <w:rPr>
          <w:rFonts w:cs="Arial"/>
          <w:sz w:val="22"/>
          <w:szCs w:val="22"/>
          <w:lang w:val="en-US"/>
        </w:rPr>
        <w:t>different</w:t>
      </w:r>
      <w:r w:rsidR="003221D2" w:rsidRPr="006238B6">
        <w:rPr>
          <w:rFonts w:cs="Arial"/>
          <w:sz w:val="22"/>
          <w:szCs w:val="22"/>
          <w:lang w:val="en-US"/>
        </w:rPr>
        <w:t xml:space="preserve"> </w:t>
      </w:r>
      <w:r w:rsidR="00FE6FE7" w:rsidRPr="006238B6">
        <w:rPr>
          <w:rFonts w:cs="Arial"/>
          <w:sz w:val="22"/>
          <w:szCs w:val="22"/>
          <w:lang w:val="en-US"/>
        </w:rPr>
        <w:t>types</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armed</w:t>
      </w:r>
      <w:r w:rsidR="003221D2" w:rsidRPr="006238B6">
        <w:rPr>
          <w:rFonts w:cs="Arial"/>
          <w:sz w:val="22"/>
          <w:szCs w:val="22"/>
          <w:lang w:val="en-US"/>
        </w:rPr>
        <w:t xml:space="preserve"> </w:t>
      </w:r>
      <w:r w:rsidR="00FE6FE7" w:rsidRPr="006238B6">
        <w:rPr>
          <w:rFonts w:cs="Arial"/>
          <w:sz w:val="22"/>
          <w:szCs w:val="22"/>
          <w:lang w:val="en-US"/>
        </w:rPr>
        <w:t>military</w:t>
      </w:r>
      <w:r w:rsidR="003221D2" w:rsidRPr="006238B6">
        <w:rPr>
          <w:rFonts w:cs="Arial"/>
          <w:sz w:val="22"/>
          <w:szCs w:val="22"/>
          <w:lang w:val="en-US"/>
        </w:rPr>
        <w:t xml:space="preserve"> </w:t>
      </w:r>
      <w:r w:rsidR="00FE6FE7" w:rsidRPr="006238B6">
        <w:rPr>
          <w:rFonts w:cs="Arial"/>
          <w:sz w:val="22"/>
          <w:szCs w:val="22"/>
          <w:lang w:val="en-US"/>
        </w:rPr>
        <w:t>robots</w:t>
      </w:r>
      <w:r w:rsidR="003221D2" w:rsidRPr="006238B6">
        <w:rPr>
          <w:rFonts w:cs="Arial"/>
          <w:sz w:val="22"/>
          <w:szCs w:val="22"/>
          <w:lang w:val="en-US"/>
        </w:rPr>
        <w:t xml:space="preserve"> </w:t>
      </w:r>
      <w:r w:rsidR="00FE6FE7" w:rsidRPr="006238B6">
        <w:rPr>
          <w:rFonts w:cs="Arial"/>
          <w:sz w:val="22"/>
          <w:szCs w:val="22"/>
          <w:lang w:val="en-US"/>
        </w:rPr>
        <w:t>are</w:t>
      </w:r>
      <w:r w:rsidR="003221D2" w:rsidRPr="006238B6">
        <w:rPr>
          <w:rFonts w:cs="Arial"/>
          <w:sz w:val="22"/>
          <w:szCs w:val="22"/>
          <w:lang w:val="en-US"/>
        </w:rPr>
        <w:t xml:space="preserve"> </w:t>
      </w:r>
      <w:r w:rsidR="00FE6FE7" w:rsidRPr="006238B6">
        <w:rPr>
          <w:rFonts w:cs="Arial"/>
          <w:sz w:val="22"/>
          <w:szCs w:val="22"/>
          <w:lang w:val="en-US"/>
        </w:rPr>
        <w:t>currently</w:t>
      </w:r>
      <w:r w:rsidR="003221D2" w:rsidRPr="006238B6">
        <w:rPr>
          <w:rFonts w:cs="Arial"/>
          <w:sz w:val="22"/>
          <w:szCs w:val="22"/>
          <w:lang w:val="en-US"/>
        </w:rPr>
        <w:t xml:space="preserve"> </w:t>
      </w:r>
      <w:r w:rsidR="00FE6FE7" w:rsidRPr="006238B6">
        <w:rPr>
          <w:rFonts w:cs="Arial"/>
          <w:sz w:val="22"/>
          <w:szCs w:val="22"/>
          <w:lang w:val="en-US"/>
        </w:rPr>
        <w:t>used</w:t>
      </w:r>
      <w:r w:rsidR="003221D2" w:rsidRPr="006238B6">
        <w:rPr>
          <w:rFonts w:cs="Arial"/>
          <w:sz w:val="22"/>
          <w:szCs w:val="22"/>
          <w:lang w:val="en-US"/>
        </w:rPr>
        <w:t xml:space="preserve"> </w:t>
      </w:r>
      <w:r w:rsidR="00FE6FE7" w:rsidRPr="006238B6">
        <w:rPr>
          <w:rFonts w:cs="Arial"/>
          <w:sz w:val="22"/>
          <w:szCs w:val="22"/>
          <w:lang w:val="en-US"/>
        </w:rPr>
        <w:t>on</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battlefield.</w:t>
      </w:r>
      <w:r w:rsidR="003221D2" w:rsidRPr="006238B6">
        <w:rPr>
          <w:rFonts w:cs="Arial"/>
          <w:sz w:val="22"/>
          <w:szCs w:val="22"/>
          <w:lang w:val="en-US"/>
        </w:rPr>
        <w:t xml:space="preserve"> </w:t>
      </w:r>
      <w:r w:rsidR="00BA600B" w:rsidRPr="006238B6">
        <w:rPr>
          <w:rFonts w:cs="Arial"/>
          <w:sz w:val="22"/>
          <w:szCs w:val="22"/>
          <w:lang w:val="en-US"/>
        </w:rPr>
        <w:t>This development may cause a</w:t>
      </w:r>
      <w:r w:rsidR="00FE6FE7" w:rsidRPr="006238B6">
        <w:rPr>
          <w:rFonts w:cs="Arial"/>
          <w:sz w:val="22"/>
          <w:szCs w:val="22"/>
          <w:lang w:val="en-US"/>
        </w:rPr>
        <w:t>n</w:t>
      </w:r>
      <w:r w:rsidR="003221D2" w:rsidRPr="006238B6">
        <w:rPr>
          <w:rFonts w:cs="Arial"/>
          <w:sz w:val="22"/>
          <w:szCs w:val="22"/>
          <w:lang w:val="en-US"/>
        </w:rPr>
        <w:t xml:space="preserve"> </w:t>
      </w:r>
      <w:r w:rsidR="00FE6FE7" w:rsidRPr="006238B6">
        <w:rPr>
          <w:rFonts w:cs="Arial"/>
          <w:sz w:val="22"/>
          <w:szCs w:val="22"/>
          <w:lang w:val="en-US"/>
        </w:rPr>
        <w:t>important</w:t>
      </w:r>
      <w:r w:rsidR="003221D2" w:rsidRPr="006238B6">
        <w:rPr>
          <w:rFonts w:cs="Arial"/>
          <w:sz w:val="22"/>
          <w:szCs w:val="22"/>
          <w:lang w:val="en-US"/>
        </w:rPr>
        <w:t xml:space="preserve"> </w:t>
      </w:r>
      <w:r w:rsidR="00FE6FE7" w:rsidRPr="006238B6">
        <w:rPr>
          <w:rFonts w:cs="Arial"/>
          <w:sz w:val="22"/>
          <w:szCs w:val="22"/>
          <w:lang w:val="en-US"/>
        </w:rPr>
        <w:t>ethical</w:t>
      </w:r>
      <w:r w:rsidR="003221D2" w:rsidRPr="006238B6">
        <w:rPr>
          <w:rFonts w:cs="Arial"/>
          <w:sz w:val="22"/>
          <w:szCs w:val="22"/>
          <w:lang w:val="en-US"/>
        </w:rPr>
        <w:t xml:space="preserve"> </w:t>
      </w:r>
      <w:r w:rsidR="00FE6FE7" w:rsidRPr="006238B6">
        <w:rPr>
          <w:rFonts w:cs="Arial"/>
          <w:sz w:val="22"/>
          <w:szCs w:val="22"/>
          <w:lang w:val="en-US"/>
        </w:rPr>
        <w:t>problem</w:t>
      </w:r>
      <w:r w:rsidR="003221D2" w:rsidRPr="006238B6">
        <w:rPr>
          <w:rFonts w:cs="Arial"/>
          <w:sz w:val="22"/>
          <w:szCs w:val="22"/>
          <w:lang w:val="en-US"/>
        </w:rPr>
        <w:t xml:space="preserve"> </w:t>
      </w:r>
      <w:r w:rsidR="00BA600B" w:rsidRPr="006238B6">
        <w:rPr>
          <w:rFonts w:cs="Arial"/>
          <w:sz w:val="22"/>
          <w:szCs w:val="22"/>
          <w:lang w:val="en-US"/>
        </w:rPr>
        <w:t xml:space="preserve">in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assignment</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responsibility</w:t>
      </w:r>
      <w:r w:rsidR="003221D2" w:rsidRPr="006238B6">
        <w:rPr>
          <w:rFonts w:cs="Arial"/>
          <w:sz w:val="22"/>
          <w:szCs w:val="22"/>
          <w:lang w:val="en-US"/>
        </w:rPr>
        <w:t xml:space="preserve"> </w:t>
      </w:r>
      <w:r w:rsidR="00FE6FE7" w:rsidRPr="006238B6">
        <w:rPr>
          <w:rFonts w:cs="Arial"/>
          <w:sz w:val="22"/>
          <w:szCs w:val="22"/>
          <w:lang w:val="en-US"/>
        </w:rPr>
        <w:t>in</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long</w:t>
      </w:r>
      <w:r w:rsidR="003221D2" w:rsidRPr="006238B6">
        <w:rPr>
          <w:rFonts w:cs="Arial"/>
          <w:sz w:val="22"/>
          <w:szCs w:val="22"/>
          <w:lang w:val="en-US"/>
        </w:rPr>
        <w:t xml:space="preserve"> </w:t>
      </w:r>
      <w:r w:rsidR="00FE6FE7" w:rsidRPr="006238B6">
        <w:rPr>
          <w:rFonts w:cs="Arial"/>
          <w:sz w:val="22"/>
          <w:szCs w:val="22"/>
          <w:lang w:val="en-US"/>
        </w:rPr>
        <w:t>causal</w:t>
      </w:r>
      <w:r w:rsidR="003221D2" w:rsidRPr="006238B6">
        <w:rPr>
          <w:rFonts w:cs="Arial"/>
          <w:sz w:val="22"/>
          <w:szCs w:val="22"/>
          <w:lang w:val="en-US"/>
        </w:rPr>
        <w:t xml:space="preserve"> </w:t>
      </w:r>
      <w:r w:rsidR="00FE6FE7" w:rsidRPr="006238B6">
        <w:rPr>
          <w:rFonts w:cs="Arial"/>
          <w:sz w:val="22"/>
          <w:szCs w:val="22"/>
          <w:lang w:val="en-US"/>
        </w:rPr>
        <w:t>chain</w:t>
      </w:r>
      <w:r w:rsidR="003221D2" w:rsidRPr="006238B6">
        <w:rPr>
          <w:rFonts w:cs="Arial"/>
          <w:sz w:val="22"/>
          <w:szCs w:val="22"/>
          <w:lang w:val="en-US"/>
        </w:rPr>
        <w:t xml:space="preserve"> </w:t>
      </w:r>
      <w:r w:rsidR="002B5856" w:rsidRPr="006238B6">
        <w:rPr>
          <w:rFonts w:cs="Arial"/>
          <w:sz w:val="22"/>
          <w:szCs w:val="22"/>
          <w:lang w:val="en-US"/>
        </w:rPr>
        <w:t>involved in</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design</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deployment</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armed</w:t>
      </w:r>
      <w:r w:rsidR="003221D2" w:rsidRPr="006238B6">
        <w:rPr>
          <w:rFonts w:cs="Arial"/>
          <w:sz w:val="22"/>
          <w:szCs w:val="22"/>
          <w:lang w:val="en-US"/>
        </w:rPr>
        <w:t xml:space="preserve"> </w:t>
      </w:r>
      <w:r w:rsidR="00FE6FE7" w:rsidRPr="006238B6">
        <w:rPr>
          <w:rFonts w:cs="Arial"/>
          <w:sz w:val="22"/>
          <w:szCs w:val="22"/>
          <w:lang w:val="en-US"/>
        </w:rPr>
        <w:t>military</w:t>
      </w:r>
      <w:r w:rsidR="003221D2" w:rsidRPr="006238B6">
        <w:rPr>
          <w:rFonts w:cs="Arial"/>
          <w:sz w:val="22"/>
          <w:szCs w:val="22"/>
          <w:lang w:val="en-US"/>
        </w:rPr>
        <w:t xml:space="preserve"> </w:t>
      </w:r>
      <w:r w:rsidR="00FE6FE7" w:rsidRPr="006238B6">
        <w:rPr>
          <w:rFonts w:cs="Arial"/>
          <w:sz w:val="22"/>
          <w:szCs w:val="22"/>
          <w:lang w:val="en-US"/>
        </w:rPr>
        <w:t>robots,</w:t>
      </w:r>
      <w:r w:rsidR="003221D2" w:rsidRPr="006238B6">
        <w:rPr>
          <w:rFonts w:cs="Arial"/>
          <w:sz w:val="22"/>
          <w:szCs w:val="22"/>
          <w:lang w:val="en-US"/>
        </w:rPr>
        <w:t xml:space="preserve"> </w:t>
      </w:r>
      <w:r w:rsidR="00FE6FE7" w:rsidRPr="006238B6">
        <w:rPr>
          <w:rFonts w:cs="Arial"/>
          <w:sz w:val="22"/>
          <w:szCs w:val="22"/>
          <w:lang w:val="en-US"/>
        </w:rPr>
        <w:t>stretch</w:t>
      </w:r>
      <w:r w:rsidR="002B5856" w:rsidRPr="006238B6">
        <w:rPr>
          <w:rFonts w:cs="Arial"/>
          <w:sz w:val="22"/>
          <w:szCs w:val="22"/>
          <w:lang w:val="en-US"/>
        </w:rPr>
        <w:t>ing</w:t>
      </w:r>
      <w:r w:rsidR="003221D2" w:rsidRPr="006238B6">
        <w:rPr>
          <w:rFonts w:cs="Arial"/>
          <w:sz w:val="22"/>
          <w:szCs w:val="22"/>
          <w:lang w:val="en-US"/>
        </w:rPr>
        <w:t xml:space="preserve"> </w:t>
      </w:r>
      <w:r w:rsidR="00FE6FE7" w:rsidRPr="006238B6">
        <w:rPr>
          <w:rFonts w:cs="Arial"/>
          <w:sz w:val="22"/>
          <w:szCs w:val="22"/>
          <w:lang w:val="en-US"/>
        </w:rPr>
        <w:t>from</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manufacturer,</w:t>
      </w:r>
      <w:r w:rsidR="003221D2" w:rsidRPr="006238B6">
        <w:rPr>
          <w:rFonts w:cs="Arial"/>
          <w:sz w:val="22"/>
          <w:szCs w:val="22"/>
          <w:lang w:val="en-US"/>
        </w:rPr>
        <w:t xml:space="preserve"> </w:t>
      </w:r>
      <w:r w:rsidR="00FE6FE7" w:rsidRPr="006238B6">
        <w:rPr>
          <w:rFonts w:cs="Arial"/>
          <w:sz w:val="22"/>
          <w:szCs w:val="22"/>
          <w:lang w:val="en-US"/>
        </w:rPr>
        <w:t>programmer,</w:t>
      </w:r>
      <w:r w:rsidR="003221D2" w:rsidRPr="006238B6">
        <w:rPr>
          <w:rFonts w:cs="Arial"/>
          <w:sz w:val="22"/>
          <w:szCs w:val="22"/>
          <w:lang w:val="en-US"/>
        </w:rPr>
        <w:t xml:space="preserve"> </w:t>
      </w:r>
      <w:r w:rsidR="002B5856" w:rsidRPr="006238B6">
        <w:rPr>
          <w:rFonts w:cs="Arial"/>
          <w:sz w:val="22"/>
          <w:szCs w:val="22"/>
          <w:lang w:val="en-US"/>
        </w:rPr>
        <w:t xml:space="preserve">and </w:t>
      </w:r>
      <w:r w:rsidR="00FE6FE7" w:rsidRPr="006238B6">
        <w:rPr>
          <w:rFonts w:cs="Arial"/>
          <w:sz w:val="22"/>
          <w:szCs w:val="22"/>
          <w:lang w:val="en-US"/>
        </w:rPr>
        <w:t>designer,</w:t>
      </w:r>
      <w:r w:rsidR="003221D2" w:rsidRPr="006238B6">
        <w:rPr>
          <w:rFonts w:cs="Arial"/>
          <w:sz w:val="22"/>
          <w:szCs w:val="22"/>
          <w:lang w:val="en-US"/>
        </w:rPr>
        <w:t xml:space="preserve"> </w:t>
      </w:r>
      <w:r w:rsidR="002B5856" w:rsidRPr="006238B6">
        <w:rPr>
          <w:rFonts w:cs="Arial"/>
          <w:sz w:val="22"/>
          <w:szCs w:val="22"/>
          <w:lang w:val="en-US"/>
        </w:rPr>
        <w:t xml:space="preserve">to the </w:t>
      </w:r>
      <w:r w:rsidR="00FE6FE7" w:rsidRPr="006238B6">
        <w:rPr>
          <w:rFonts w:cs="Arial"/>
          <w:sz w:val="22"/>
          <w:szCs w:val="22"/>
          <w:lang w:val="en-US"/>
        </w:rPr>
        <w:t>departments</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Pr="006238B6">
        <w:rPr>
          <w:rFonts w:cs="Arial"/>
          <w:sz w:val="22"/>
          <w:szCs w:val="22"/>
          <w:lang w:val="en-US"/>
        </w:rPr>
        <w:t>defense</w:t>
      </w:r>
      <w:r w:rsidR="00FE6FE7" w:rsidRPr="006238B6">
        <w:rPr>
          <w:rFonts w:cs="Arial"/>
          <w:sz w:val="22"/>
          <w:szCs w:val="22"/>
          <w:lang w:val="en-US"/>
        </w:rPr>
        <w:t>,</w:t>
      </w:r>
      <w:r w:rsidR="003221D2" w:rsidRPr="006238B6">
        <w:rPr>
          <w:rFonts w:cs="Arial"/>
          <w:sz w:val="22"/>
          <w:szCs w:val="22"/>
          <w:lang w:val="en-US"/>
        </w:rPr>
        <w:t xml:space="preserve"> </w:t>
      </w:r>
      <w:r w:rsidR="00FE6FE7" w:rsidRPr="006238B6">
        <w:rPr>
          <w:rFonts w:cs="Arial"/>
          <w:sz w:val="22"/>
          <w:szCs w:val="22"/>
          <w:lang w:val="en-US"/>
        </w:rPr>
        <w:t>commanding</w:t>
      </w:r>
      <w:r w:rsidR="003221D2" w:rsidRPr="006238B6">
        <w:rPr>
          <w:rFonts w:cs="Arial"/>
          <w:sz w:val="22"/>
          <w:szCs w:val="22"/>
          <w:lang w:val="en-US"/>
        </w:rPr>
        <w:t xml:space="preserve"> </w:t>
      </w:r>
      <w:r w:rsidR="00FE6FE7" w:rsidRPr="006238B6">
        <w:rPr>
          <w:rFonts w:cs="Arial"/>
          <w:sz w:val="22"/>
          <w:szCs w:val="22"/>
          <w:lang w:val="en-US"/>
        </w:rPr>
        <w:t>commander,</w:t>
      </w:r>
      <w:r w:rsidR="003221D2" w:rsidRPr="006238B6">
        <w:rPr>
          <w:rFonts w:cs="Arial"/>
          <w:sz w:val="22"/>
          <w:szCs w:val="22"/>
          <w:lang w:val="en-US"/>
        </w:rPr>
        <w:t xml:space="preserve"> </w:t>
      </w:r>
      <w:r w:rsidR="002B5856" w:rsidRPr="006238B6">
        <w:rPr>
          <w:rFonts w:cs="Arial"/>
          <w:sz w:val="22"/>
          <w:szCs w:val="22"/>
          <w:lang w:val="en-US"/>
        </w:rPr>
        <w:t xml:space="preserve">and </w:t>
      </w:r>
      <w:r w:rsidR="001F300D" w:rsidRPr="006238B6">
        <w:rPr>
          <w:rFonts w:cs="Arial"/>
          <w:sz w:val="22"/>
          <w:szCs w:val="22"/>
          <w:lang w:val="en-US"/>
        </w:rPr>
        <w:t>human</w:t>
      </w:r>
      <w:r w:rsidR="003221D2" w:rsidRPr="006238B6">
        <w:rPr>
          <w:rFonts w:cs="Arial"/>
          <w:sz w:val="22"/>
          <w:szCs w:val="22"/>
          <w:lang w:val="en-US"/>
        </w:rPr>
        <w:t xml:space="preserve"> </w:t>
      </w:r>
      <w:r w:rsidR="001F300D" w:rsidRPr="006238B6">
        <w:rPr>
          <w:rFonts w:cs="Arial"/>
          <w:sz w:val="22"/>
          <w:szCs w:val="22"/>
          <w:lang w:val="en-US"/>
        </w:rPr>
        <w:t>operator</w:t>
      </w:r>
      <w:r w:rsidR="00FE6FE7" w:rsidRPr="006238B6">
        <w:rPr>
          <w:rFonts w:cs="Arial"/>
          <w:sz w:val="22"/>
          <w:szCs w:val="22"/>
          <w:lang w:val="en-US"/>
        </w:rPr>
        <w:t>.</w:t>
      </w:r>
      <w:r w:rsidR="003221D2" w:rsidRPr="006238B6">
        <w:rPr>
          <w:rFonts w:cs="Arial"/>
          <w:sz w:val="22"/>
          <w:szCs w:val="22"/>
          <w:lang w:val="en-US"/>
        </w:rPr>
        <w:t xml:space="preserve"> </w:t>
      </w:r>
      <w:r w:rsidR="000B2B61" w:rsidRPr="006238B6">
        <w:rPr>
          <w:rFonts w:cs="Arial"/>
          <w:sz w:val="22"/>
          <w:szCs w:val="22"/>
          <w:lang w:val="en-US"/>
        </w:rPr>
        <w:t>According to Sparrow (2007) a</w:t>
      </w:r>
      <w:r w:rsidR="003221D2" w:rsidRPr="006238B6">
        <w:rPr>
          <w:rFonts w:cs="Arial"/>
          <w:sz w:val="22"/>
          <w:szCs w:val="22"/>
          <w:lang w:val="en-US"/>
        </w:rPr>
        <w:t xml:space="preserve"> </w:t>
      </w:r>
      <w:r w:rsidR="00FE6FE7" w:rsidRPr="006238B6">
        <w:rPr>
          <w:rFonts w:cs="Arial"/>
          <w:sz w:val="22"/>
          <w:szCs w:val="22"/>
          <w:lang w:val="en-US"/>
        </w:rPr>
        <w:t>necessary</w:t>
      </w:r>
      <w:r w:rsidR="003221D2" w:rsidRPr="006238B6">
        <w:rPr>
          <w:rFonts w:cs="Arial"/>
          <w:sz w:val="22"/>
          <w:szCs w:val="22"/>
          <w:lang w:val="en-US"/>
        </w:rPr>
        <w:t xml:space="preserve"> </w:t>
      </w:r>
      <w:r w:rsidR="00FE6FE7" w:rsidRPr="006238B6">
        <w:rPr>
          <w:rFonts w:cs="Arial"/>
          <w:sz w:val="22"/>
          <w:szCs w:val="22"/>
          <w:lang w:val="en-US"/>
        </w:rPr>
        <w:t>condition</w:t>
      </w:r>
      <w:r w:rsidR="003221D2" w:rsidRPr="006238B6">
        <w:rPr>
          <w:rFonts w:cs="Arial"/>
          <w:sz w:val="22"/>
          <w:szCs w:val="22"/>
          <w:lang w:val="en-US"/>
        </w:rPr>
        <w:t xml:space="preserve"> </w:t>
      </w:r>
      <w:r w:rsidR="00FE6FE7" w:rsidRPr="006238B6">
        <w:rPr>
          <w:rFonts w:cs="Arial"/>
          <w:sz w:val="22"/>
          <w:szCs w:val="22"/>
          <w:lang w:val="en-US"/>
        </w:rPr>
        <w:t>for</w:t>
      </w:r>
      <w:r w:rsidR="003221D2" w:rsidRPr="006238B6">
        <w:rPr>
          <w:rFonts w:cs="Arial"/>
          <w:sz w:val="22"/>
          <w:szCs w:val="22"/>
          <w:lang w:val="en-US"/>
        </w:rPr>
        <w:t xml:space="preserve"> </w:t>
      </w:r>
      <w:r w:rsidR="00FE6FE7" w:rsidRPr="006238B6">
        <w:rPr>
          <w:rFonts w:cs="Arial"/>
          <w:sz w:val="22"/>
          <w:szCs w:val="22"/>
          <w:lang w:val="en-US"/>
        </w:rPr>
        <w:t>fighting</w:t>
      </w:r>
      <w:r w:rsidR="003221D2" w:rsidRPr="006238B6">
        <w:rPr>
          <w:rFonts w:cs="Arial"/>
          <w:sz w:val="22"/>
          <w:szCs w:val="22"/>
          <w:lang w:val="en-US"/>
        </w:rPr>
        <w:t xml:space="preserve"> </w:t>
      </w:r>
      <w:r w:rsidR="00FE6FE7" w:rsidRPr="006238B6">
        <w:rPr>
          <w:rFonts w:cs="Arial"/>
          <w:sz w:val="22"/>
          <w:szCs w:val="22"/>
          <w:lang w:val="en-US"/>
        </w:rPr>
        <w:t>a</w:t>
      </w:r>
      <w:r w:rsidR="003221D2" w:rsidRPr="006238B6">
        <w:rPr>
          <w:rFonts w:cs="Arial"/>
          <w:sz w:val="22"/>
          <w:szCs w:val="22"/>
          <w:lang w:val="en-US"/>
        </w:rPr>
        <w:t xml:space="preserve"> </w:t>
      </w:r>
      <w:r w:rsidR="00FE6FE7" w:rsidRPr="006238B6">
        <w:rPr>
          <w:rFonts w:cs="Arial"/>
          <w:sz w:val="22"/>
          <w:szCs w:val="22"/>
          <w:lang w:val="en-US"/>
        </w:rPr>
        <w:t>just</w:t>
      </w:r>
      <w:r w:rsidR="003221D2" w:rsidRPr="006238B6">
        <w:rPr>
          <w:rFonts w:cs="Arial"/>
          <w:sz w:val="22"/>
          <w:szCs w:val="22"/>
          <w:lang w:val="en-US"/>
        </w:rPr>
        <w:t xml:space="preserve"> </w:t>
      </w:r>
      <w:r w:rsidR="00FE6FE7" w:rsidRPr="006238B6">
        <w:rPr>
          <w:rFonts w:cs="Arial"/>
          <w:sz w:val="22"/>
          <w:szCs w:val="22"/>
          <w:lang w:val="en-US"/>
        </w:rPr>
        <w:t>war,</w:t>
      </w:r>
      <w:r w:rsidR="003221D2" w:rsidRPr="006238B6">
        <w:rPr>
          <w:rFonts w:cs="Arial"/>
          <w:sz w:val="22"/>
          <w:szCs w:val="22"/>
          <w:lang w:val="en-US"/>
        </w:rPr>
        <w:t xml:space="preserve"> </w:t>
      </w:r>
      <w:r w:rsidR="00FE6FE7" w:rsidRPr="006238B6">
        <w:rPr>
          <w:rFonts w:cs="Arial"/>
          <w:sz w:val="22"/>
          <w:szCs w:val="22"/>
          <w:lang w:val="en-US"/>
        </w:rPr>
        <w:t>under</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principle</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Style w:val="Nadruk"/>
          <w:rFonts w:cs="Arial"/>
          <w:sz w:val="22"/>
          <w:szCs w:val="22"/>
          <w:lang w:val="en-US"/>
        </w:rPr>
        <w:t>jus</w:t>
      </w:r>
      <w:r w:rsidR="003221D2" w:rsidRPr="006238B6">
        <w:rPr>
          <w:rStyle w:val="Nadruk"/>
          <w:rFonts w:cs="Arial"/>
          <w:sz w:val="22"/>
          <w:szCs w:val="22"/>
          <w:lang w:val="en-US"/>
        </w:rPr>
        <w:t xml:space="preserve"> </w:t>
      </w:r>
      <w:r w:rsidR="00FE6FE7" w:rsidRPr="006238B6">
        <w:rPr>
          <w:rStyle w:val="Nadruk"/>
          <w:rFonts w:cs="Arial"/>
          <w:sz w:val="22"/>
          <w:szCs w:val="22"/>
          <w:lang w:val="en-US"/>
        </w:rPr>
        <w:t>in</w:t>
      </w:r>
      <w:r w:rsidR="003221D2" w:rsidRPr="006238B6">
        <w:rPr>
          <w:rStyle w:val="Nadruk"/>
          <w:rFonts w:cs="Arial"/>
          <w:sz w:val="22"/>
          <w:szCs w:val="22"/>
          <w:lang w:val="en-US"/>
        </w:rPr>
        <w:t xml:space="preserve"> </w:t>
      </w:r>
      <w:r w:rsidR="00FE6FE7" w:rsidRPr="006238B6">
        <w:rPr>
          <w:rStyle w:val="Nadruk"/>
          <w:rFonts w:cs="Arial"/>
          <w:sz w:val="22"/>
          <w:szCs w:val="22"/>
          <w:lang w:val="en-US"/>
        </w:rPr>
        <w:t>bello</w:t>
      </w:r>
      <w:r w:rsidR="00FE6FE7" w:rsidRPr="006238B6">
        <w:rPr>
          <w:rFonts w:cs="Arial"/>
          <w:sz w:val="22"/>
          <w:szCs w:val="22"/>
          <w:lang w:val="en-US"/>
        </w:rPr>
        <w:t>,</w:t>
      </w:r>
      <w:r w:rsidR="003221D2" w:rsidRPr="006238B6">
        <w:rPr>
          <w:rFonts w:cs="Arial"/>
          <w:sz w:val="22"/>
          <w:szCs w:val="22"/>
          <w:lang w:val="en-US"/>
        </w:rPr>
        <w:t xml:space="preserve"> </w:t>
      </w:r>
      <w:r w:rsidR="00BA600B" w:rsidRPr="006238B6">
        <w:rPr>
          <w:rFonts w:cs="Arial"/>
          <w:sz w:val="22"/>
          <w:szCs w:val="22"/>
          <w:lang w:val="en-US"/>
        </w:rPr>
        <w:t xml:space="preserve">is </w:t>
      </w:r>
      <w:r w:rsidR="00FE6FE7" w:rsidRPr="006238B6">
        <w:rPr>
          <w:rFonts w:cs="Arial"/>
          <w:sz w:val="22"/>
          <w:szCs w:val="22"/>
          <w:lang w:val="en-US"/>
        </w:rPr>
        <w:t>that</w:t>
      </w:r>
      <w:r w:rsidR="003221D2" w:rsidRPr="006238B6">
        <w:rPr>
          <w:rFonts w:cs="Arial"/>
          <w:sz w:val="22"/>
          <w:szCs w:val="22"/>
          <w:lang w:val="en-US"/>
        </w:rPr>
        <w:t xml:space="preserve"> </w:t>
      </w:r>
      <w:r w:rsidR="001D7A42" w:rsidRPr="006238B6">
        <w:rPr>
          <w:rFonts w:cs="Arial"/>
          <w:sz w:val="22"/>
          <w:szCs w:val="22"/>
          <w:lang w:val="en-US"/>
        </w:rPr>
        <w:t>there is someone that</w:t>
      </w:r>
      <w:r w:rsidR="003221D2" w:rsidRPr="006238B6">
        <w:rPr>
          <w:rFonts w:cs="Arial"/>
          <w:sz w:val="22"/>
          <w:szCs w:val="22"/>
          <w:lang w:val="en-US"/>
        </w:rPr>
        <w:t xml:space="preserve"> </w:t>
      </w:r>
      <w:r w:rsidR="00FE6FE7" w:rsidRPr="006238B6">
        <w:rPr>
          <w:rFonts w:cs="Arial"/>
          <w:sz w:val="22"/>
          <w:szCs w:val="22"/>
          <w:lang w:val="en-US"/>
        </w:rPr>
        <w:t>can</w:t>
      </w:r>
      <w:r w:rsidR="003221D2" w:rsidRPr="006238B6">
        <w:rPr>
          <w:rFonts w:cs="Arial"/>
          <w:sz w:val="22"/>
          <w:szCs w:val="22"/>
          <w:lang w:val="en-US"/>
        </w:rPr>
        <w:t xml:space="preserve"> </w:t>
      </w:r>
      <w:r w:rsidR="002B5856" w:rsidRPr="006238B6">
        <w:rPr>
          <w:rFonts w:cs="Arial"/>
          <w:sz w:val="22"/>
          <w:szCs w:val="22"/>
          <w:lang w:val="en-US"/>
        </w:rPr>
        <w:t xml:space="preserve">reasonably be held responsible </w:t>
      </w:r>
      <w:r w:rsidR="00FE6FE7" w:rsidRPr="006238B6">
        <w:rPr>
          <w:rFonts w:cs="Arial"/>
          <w:sz w:val="22"/>
          <w:szCs w:val="22"/>
          <w:lang w:val="en-US"/>
        </w:rPr>
        <w:t>for</w:t>
      </w:r>
      <w:r w:rsidR="003221D2" w:rsidRPr="006238B6">
        <w:rPr>
          <w:rFonts w:cs="Arial"/>
          <w:sz w:val="22"/>
          <w:szCs w:val="22"/>
          <w:lang w:val="en-US"/>
        </w:rPr>
        <w:t xml:space="preserve"> </w:t>
      </w:r>
      <w:r w:rsidR="00FE6FE7" w:rsidRPr="006238B6">
        <w:rPr>
          <w:rFonts w:cs="Arial"/>
          <w:sz w:val="22"/>
          <w:szCs w:val="22"/>
          <w:lang w:val="en-US"/>
        </w:rPr>
        <w:t>an</w:t>
      </w:r>
      <w:r w:rsidR="003221D2" w:rsidRPr="006238B6">
        <w:rPr>
          <w:rFonts w:cs="Arial"/>
          <w:sz w:val="22"/>
          <w:szCs w:val="22"/>
          <w:lang w:val="en-US"/>
        </w:rPr>
        <w:t xml:space="preserve"> </w:t>
      </w:r>
      <w:r w:rsidR="00FE6FE7" w:rsidRPr="006238B6">
        <w:rPr>
          <w:rFonts w:cs="Arial"/>
          <w:sz w:val="22"/>
          <w:szCs w:val="22"/>
          <w:lang w:val="en-US"/>
        </w:rPr>
        <w:t>atrocity</w:t>
      </w:r>
      <w:r w:rsidR="001D7A42" w:rsidRPr="006238B6">
        <w:rPr>
          <w:rFonts w:cs="Arial"/>
          <w:sz w:val="22"/>
          <w:szCs w:val="22"/>
          <w:lang w:val="en-US"/>
        </w:rPr>
        <w:t>,</w:t>
      </w:r>
      <w:r w:rsidR="003221D2" w:rsidRPr="006238B6">
        <w:rPr>
          <w:rFonts w:cs="Arial"/>
          <w:sz w:val="22"/>
          <w:szCs w:val="22"/>
          <w:lang w:val="en-US"/>
        </w:rPr>
        <w:t xml:space="preserve"> </w:t>
      </w:r>
      <w:r w:rsidR="001D7A42" w:rsidRPr="006238B6">
        <w:rPr>
          <w:rFonts w:cs="Arial"/>
          <w:sz w:val="22"/>
          <w:szCs w:val="22"/>
          <w:lang w:val="en-US"/>
        </w:rPr>
        <w:t xml:space="preserve">such as killing non-combatants, in the course of war; this condition also applies when </w:t>
      </w:r>
      <w:r w:rsidR="00FE6FE7" w:rsidRPr="006238B6">
        <w:rPr>
          <w:rFonts w:cs="Arial"/>
          <w:sz w:val="22"/>
          <w:szCs w:val="22"/>
          <w:lang w:val="en-US"/>
        </w:rPr>
        <w:t>a</w:t>
      </w:r>
      <w:r w:rsidR="003221D2" w:rsidRPr="006238B6">
        <w:rPr>
          <w:rFonts w:cs="Arial"/>
          <w:sz w:val="22"/>
          <w:szCs w:val="22"/>
          <w:lang w:val="en-US"/>
        </w:rPr>
        <w:t xml:space="preserve"> </w:t>
      </w:r>
      <w:r w:rsidR="00FE6FE7" w:rsidRPr="006238B6">
        <w:rPr>
          <w:rFonts w:cs="Arial"/>
          <w:sz w:val="22"/>
          <w:szCs w:val="22"/>
          <w:lang w:val="en-US"/>
        </w:rPr>
        <w:t>military</w:t>
      </w:r>
      <w:r w:rsidR="003221D2" w:rsidRPr="006238B6">
        <w:rPr>
          <w:rFonts w:cs="Arial"/>
          <w:sz w:val="22"/>
          <w:szCs w:val="22"/>
          <w:lang w:val="en-US"/>
        </w:rPr>
        <w:t xml:space="preserve"> </w:t>
      </w:r>
      <w:r w:rsidR="00FE6FE7" w:rsidRPr="006238B6">
        <w:rPr>
          <w:rFonts w:cs="Arial"/>
          <w:sz w:val="22"/>
          <w:szCs w:val="22"/>
          <w:lang w:val="en-US"/>
        </w:rPr>
        <w:t>robot</w:t>
      </w:r>
      <w:r w:rsidR="001D7A42" w:rsidRPr="006238B6">
        <w:rPr>
          <w:rFonts w:cs="Arial"/>
          <w:sz w:val="22"/>
          <w:szCs w:val="22"/>
          <w:lang w:val="en-US"/>
        </w:rPr>
        <w:t xml:space="preserve"> is employed</w:t>
      </w:r>
      <w:r w:rsidR="000B2B61" w:rsidRPr="006238B6">
        <w:rPr>
          <w:rFonts w:cs="Arial"/>
          <w:sz w:val="22"/>
          <w:szCs w:val="22"/>
          <w:lang w:val="en-US"/>
        </w:rPr>
        <w:t>.</w:t>
      </w:r>
      <w:r w:rsidR="001D7A42" w:rsidRPr="006238B6">
        <w:rPr>
          <w:rFonts w:cs="Arial"/>
          <w:sz w:val="22"/>
          <w:szCs w:val="22"/>
          <w:lang w:val="en-US"/>
        </w:rPr>
        <w:t xml:space="preserve"> </w:t>
      </w:r>
      <w:r w:rsidR="00864F1F" w:rsidRPr="006238B6">
        <w:rPr>
          <w:rFonts w:cs="Arial"/>
          <w:sz w:val="22"/>
          <w:szCs w:val="22"/>
          <w:lang w:val="en-US"/>
        </w:rPr>
        <w:t>Especially w</w:t>
      </w:r>
      <w:r w:rsidR="001D7A42" w:rsidRPr="006238B6">
        <w:rPr>
          <w:rFonts w:cs="Arial"/>
          <w:sz w:val="22"/>
          <w:szCs w:val="22"/>
          <w:lang w:val="en-US"/>
        </w:rPr>
        <w:t xml:space="preserve">ith respect to </w:t>
      </w:r>
      <w:r w:rsidR="00864F1F" w:rsidRPr="006238B6">
        <w:rPr>
          <w:rFonts w:cs="Arial"/>
          <w:sz w:val="22"/>
          <w:szCs w:val="22"/>
          <w:lang w:val="en-US"/>
        </w:rPr>
        <w:t xml:space="preserve">armed </w:t>
      </w:r>
      <w:r w:rsidR="001D7A42" w:rsidRPr="006238B6">
        <w:rPr>
          <w:rFonts w:cs="Arial"/>
          <w:sz w:val="22"/>
          <w:szCs w:val="22"/>
          <w:lang w:val="en-US"/>
        </w:rPr>
        <w:t>learning military robots t</w:t>
      </w:r>
      <w:r w:rsidR="00FE6FE7" w:rsidRPr="006238B6">
        <w:rPr>
          <w:rFonts w:cs="Arial"/>
          <w:sz w:val="22"/>
          <w:szCs w:val="22"/>
          <w:lang w:val="en-US"/>
        </w:rPr>
        <w:t>here</w:t>
      </w:r>
      <w:r w:rsidR="003221D2" w:rsidRPr="006238B6">
        <w:rPr>
          <w:rFonts w:cs="Arial"/>
          <w:sz w:val="22"/>
          <w:szCs w:val="22"/>
          <w:lang w:val="en-US"/>
        </w:rPr>
        <w:t xml:space="preserve"> </w:t>
      </w:r>
      <w:r w:rsidR="00FE6FE7" w:rsidRPr="006238B6">
        <w:rPr>
          <w:rFonts w:cs="Arial"/>
          <w:sz w:val="22"/>
          <w:szCs w:val="22"/>
          <w:lang w:val="en-US"/>
        </w:rPr>
        <w:t>are</w:t>
      </w:r>
      <w:r w:rsidR="001D7A42" w:rsidRPr="006238B6">
        <w:rPr>
          <w:rFonts w:cs="Arial"/>
          <w:sz w:val="22"/>
          <w:szCs w:val="22"/>
          <w:lang w:val="en-US"/>
        </w:rPr>
        <w:t xml:space="preserve"> </w:t>
      </w:r>
      <w:r w:rsidR="008619E9" w:rsidRPr="006238B6">
        <w:rPr>
          <w:rFonts w:cs="Arial"/>
          <w:sz w:val="22"/>
          <w:szCs w:val="22"/>
          <w:lang w:val="en-US"/>
        </w:rPr>
        <w:t>serious</w:t>
      </w:r>
      <w:r w:rsidR="003221D2" w:rsidRPr="006238B6">
        <w:rPr>
          <w:rFonts w:cs="Arial"/>
          <w:sz w:val="22"/>
          <w:szCs w:val="22"/>
          <w:lang w:val="en-US"/>
        </w:rPr>
        <w:t xml:space="preserve"> </w:t>
      </w:r>
      <w:r w:rsidR="00FE6FE7" w:rsidRPr="006238B6">
        <w:rPr>
          <w:rFonts w:cs="Arial"/>
          <w:sz w:val="22"/>
          <w:szCs w:val="22"/>
          <w:lang w:val="en-US"/>
        </w:rPr>
        <w:t>legal</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ethical</w:t>
      </w:r>
      <w:r w:rsidR="003221D2" w:rsidRPr="006238B6">
        <w:rPr>
          <w:rFonts w:cs="Arial"/>
          <w:sz w:val="22"/>
          <w:szCs w:val="22"/>
          <w:lang w:val="en-US"/>
        </w:rPr>
        <w:t xml:space="preserve"> </w:t>
      </w:r>
      <w:r w:rsidR="00FE6FE7" w:rsidRPr="006238B6">
        <w:rPr>
          <w:rFonts w:cs="Arial"/>
          <w:sz w:val="22"/>
          <w:szCs w:val="22"/>
          <w:lang w:val="en-US"/>
        </w:rPr>
        <w:t>questions</w:t>
      </w:r>
      <w:r w:rsidR="003221D2" w:rsidRPr="006238B6">
        <w:rPr>
          <w:rFonts w:cs="Arial"/>
          <w:sz w:val="22"/>
          <w:szCs w:val="22"/>
          <w:lang w:val="en-US"/>
        </w:rPr>
        <w:t xml:space="preserve"> </w:t>
      </w:r>
      <w:r w:rsidR="001D7A42" w:rsidRPr="006238B6">
        <w:rPr>
          <w:rFonts w:cs="Arial"/>
          <w:sz w:val="22"/>
          <w:szCs w:val="22"/>
          <w:lang w:val="en-US"/>
        </w:rPr>
        <w:t xml:space="preserve">regarding </w:t>
      </w:r>
      <w:r w:rsidR="00FE6FE7" w:rsidRPr="006238B6">
        <w:rPr>
          <w:rFonts w:cs="Arial"/>
          <w:sz w:val="22"/>
          <w:szCs w:val="22"/>
          <w:lang w:val="en-US"/>
        </w:rPr>
        <w:t>responsibility</w:t>
      </w:r>
      <w:r w:rsidR="003221D2" w:rsidRPr="006238B6">
        <w:rPr>
          <w:rFonts w:cs="Arial"/>
          <w:sz w:val="22"/>
          <w:szCs w:val="22"/>
          <w:lang w:val="en-US"/>
        </w:rPr>
        <w:t xml:space="preserve"> </w:t>
      </w:r>
      <w:r w:rsidR="00FE6FE7" w:rsidRPr="006238B6">
        <w:rPr>
          <w:rFonts w:cs="Arial"/>
          <w:sz w:val="22"/>
          <w:szCs w:val="22"/>
          <w:lang w:val="en-US"/>
        </w:rPr>
        <w:t>due</w:t>
      </w:r>
      <w:r w:rsidR="003221D2" w:rsidRPr="006238B6">
        <w:rPr>
          <w:rFonts w:cs="Arial"/>
          <w:sz w:val="22"/>
          <w:szCs w:val="22"/>
          <w:lang w:val="en-US"/>
        </w:rPr>
        <w:t xml:space="preserve"> </w:t>
      </w:r>
      <w:r w:rsidR="00FE6FE7" w:rsidRPr="006238B6">
        <w:rPr>
          <w:rFonts w:cs="Arial"/>
          <w:sz w:val="22"/>
          <w:szCs w:val="22"/>
          <w:lang w:val="en-US"/>
        </w:rPr>
        <w:t>to</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8619E9" w:rsidRPr="006238B6">
        <w:rPr>
          <w:rFonts w:cs="Arial"/>
          <w:sz w:val="22"/>
          <w:szCs w:val="22"/>
          <w:lang w:val="en-US"/>
        </w:rPr>
        <w:t>problematic</w:t>
      </w:r>
      <w:r w:rsidR="003221D2" w:rsidRPr="006238B6">
        <w:rPr>
          <w:rFonts w:cs="Arial"/>
          <w:sz w:val="22"/>
          <w:szCs w:val="22"/>
          <w:lang w:val="en-US"/>
        </w:rPr>
        <w:t xml:space="preserve"> </w:t>
      </w:r>
      <w:r w:rsidR="008619E9" w:rsidRPr="006238B6">
        <w:rPr>
          <w:rFonts w:cs="Arial"/>
          <w:sz w:val="22"/>
          <w:szCs w:val="22"/>
          <w:lang w:val="en-US"/>
        </w:rPr>
        <w:t>attribution</w:t>
      </w:r>
      <w:r w:rsidR="003221D2" w:rsidRPr="006238B6">
        <w:rPr>
          <w:rFonts w:cs="Arial"/>
          <w:sz w:val="22"/>
          <w:szCs w:val="22"/>
          <w:lang w:val="en-US"/>
        </w:rPr>
        <w:t xml:space="preserve"> </w:t>
      </w:r>
      <w:r w:rsidR="008619E9" w:rsidRPr="006238B6">
        <w:rPr>
          <w:rFonts w:cs="Arial"/>
          <w:sz w:val="22"/>
          <w:szCs w:val="22"/>
          <w:lang w:val="en-US"/>
        </w:rPr>
        <w:t>of</w:t>
      </w:r>
      <w:r w:rsidR="003221D2" w:rsidRPr="006238B6">
        <w:rPr>
          <w:rFonts w:cs="Arial"/>
          <w:sz w:val="22"/>
          <w:szCs w:val="22"/>
          <w:lang w:val="en-US"/>
        </w:rPr>
        <w:t xml:space="preserve"> </w:t>
      </w:r>
      <w:r w:rsidR="008619E9" w:rsidRPr="006238B6">
        <w:rPr>
          <w:rFonts w:cs="Arial"/>
          <w:sz w:val="22"/>
          <w:szCs w:val="22"/>
          <w:lang w:val="en-US"/>
        </w:rPr>
        <w:t>responsibility</w:t>
      </w:r>
      <w:r w:rsidR="00FE6FE7" w:rsidRPr="006238B6">
        <w:rPr>
          <w:rFonts w:cs="Arial"/>
          <w:sz w:val="22"/>
          <w:szCs w:val="22"/>
          <w:lang w:val="en-US"/>
        </w:rPr>
        <w:t>:</w:t>
      </w:r>
      <w:r w:rsidR="003221D2" w:rsidRPr="006238B6">
        <w:rPr>
          <w:rFonts w:cs="Arial"/>
          <w:sz w:val="22"/>
          <w:szCs w:val="22"/>
          <w:lang w:val="en-US"/>
        </w:rPr>
        <w:t xml:space="preserve"> </w:t>
      </w:r>
      <w:r w:rsidR="00E00AA0" w:rsidRPr="006238B6">
        <w:rPr>
          <w:rFonts w:cs="Arial"/>
          <w:sz w:val="22"/>
          <w:szCs w:val="22"/>
          <w:lang w:val="en-US"/>
        </w:rPr>
        <w:t>since</w:t>
      </w:r>
      <w:r w:rsidR="003221D2" w:rsidRPr="006238B6">
        <w:rPr>
          <w:rFonts w:cs="Arial"/>
          <w:sz w:val="22"/>
          <w:szCs w:val="22"/>
          <w:lang w:val="en-US"/>
        </w:rPr>
        <w:t xml:space="preserve"> </w:t>
      </w:r>
      <w:r w:rsidR="00FE6FE7" w:rsidRPr="006238B6">
        <w:rPr>
          <w:rFonts w:cs="Arial"/>
          <w:sz w:val="22"/>
          <w:szCs w:val="22"/>
          <w:lang w:val="en-US"/>
        </w:rPr>
        <w:t>no-one</w:t>
      </w:r>
      <w:r w:rsidR="003221D2" w:rsidRPr="006238B6">
        <w:rPr>
          <w:rFonts w:cs="Arial"/>
          <w:sz w:val="22"/>
          <w:szCs w:val="22"/>
          <w:lang w:val="en-US"/>
        </w:rPr>
        <w:t xml:space="preserve"> </w:t>
      </w:r>
      <w:r w:rsidR="00FE6FE7" w:rsidRPr="006238B6">
        <w:rPr>
          <w:rFonts w:cs="Arial"/>
          <w:sz w:val="22"/>
          <w:szCs w:val="22"/>
          <w:lang w:val="en-US"/>
        </w:rPr>
        <w:t>can</w:t>
      </w:r>
      <w:r w:rsidR="003221D2" w:rsidRPr="006238B6">
        <w:rPr>
          <w:rFonts w:cs="Arial"/>
          <w:sz w:val="22"/>
          <w:szCs w:val="22"/>
          <w:lang w:val="en-US"/>
        </w:rPr>
        <w:t xml:space="preserve"> </w:t>
      </w:r>
      <w:r w:rsidR="00FE6FE7" w:rsidRPr="006238B6">
        <w:rPr>
          <w:rFonts w:cs="Arial"/>
          <w:sz w:val="22"/>
          <w:szCs w:val="22"/>
          <w:lang w:val="en-US"/>
        </w:rPr>
        <w:t>have</w:t>
      </w:r>
      <w:r w:rsidR="003221D2" w:rsidRPr="006238B6">
        <w:rPr>
          <w:rFonts w:cs="Arial"/>
          <w:sz w:val="22"/>
          <w:szCs w:val="22"/>
          <w:lang w:val="en-US"/>
        </w:rPr>
        <w:t xml:space="preserve"> </w:t>
      </w:r>
      <w:r w:rsidR="00FE6FE7" w:rsidRPr="006238B6">
        <w:rPr>
          <w:rFonts w:cs="Arial"/>
          <w:sz w:val="22"/>
          <w:szCs w:val="22"/>
          <w:lang w:val="en-US"/>
        </w:rPr>
        <w:t>sufficient</w:t>
      </w:r>
      <w:r w:rsidR="003221D2" w:rsidRPr="006238B6">
        <w:rPr>
          <w:rFonts w:cs="Arial"/>
          <w:sz w:val="22"/>
          <w:szCs w:val="22"/>
          <w:lang w:val="en-US"/>
        </w:rPr>
        <w:t xml:space="preserve"> </w:t>
      </w:r>
      <w:r w:rsidR="00FE6FE7" w:rsidRPr="006238B6">
        <w:rPr>
          <w:rFonts w:cs="Arial"/>
          <w:i/>
          <w:sz w:val="22"/>
          <w:szCs w:val="22"/>
          <w:lang w:val="en-US"/>
        </w:rPr>
        <w:t>control</w:t>
      </w:r>
      <w:r w:rsidR="003221D2" w:rsidRPr="006238B6">
        <w:rPr>
          <w:rFonts w:cs="Arial"/>
          <w:sz w:val="22"/>
          <w:szCs w:val="22"/>
          <w:lang w:val="en-US"/>
        </w:rPr>
        <w:t xml:space="preserve"> </w:t>
      </w:r>
      <w:r w:rsidR="00FE6FE7" w:rsidRPr="006238B6">
        <w:rPr>
          <w:rFonts w:cs="Arial"/>
          <w:sz w:val="22"/>
          <w:szCs w:val="22"/>
          <w:lang w:val="en-US"/>
        </w:rPr>
        <w:t>over</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a</w:t>
      </w:r>
      <w:r w:rsidR="008619E9" w:rsidRPr="006238B6">
        <w:rPr>
          <w:rFonts w:cs="Arial"/>
          <w:sz w:val="22"/>
          <w:szCs w:val="22"/>
          <w:lang w:val="en-US"/>
        </w:rPr>
        <w:t>ctions</w:t>
      </w:r>
      <w:r w:rsidR="003221D2" w:rsidRPr="006238B6">
        <w:rPr>
          <w:rFonts w:cs="Arial"/>
          <w:sz w:val="22"/>
          <w:szCs w:val="22"/>
          <w:lang w:val="en-US"/>
        </w:rPr>
        <w:t xml:space="preserve"> </w:t>
      </w:r>
      <w:r w:rsidR="008619E9" w:rsidRPr="006238B6">
        <w:rPr>
          <w:rFonts w:cs="Arial"/>
          <w:sz w:val="22"/>
          <w:szCs w:val="22"/>
          <w:lang w:val="en-US"/>
        </w:rPr>
        <w:t>of</w:t>
      </w:r>
      <w:r w:rsidR="003221D2" w:rsidRPr="006238B6">
        <w:rPr>
          <w:rFonts w:cs="Arial"/>
          <w:sz w:val="22"/>
          <w:szCs w:val="22"/>
          <w:lang w:val="en-US"/>
        </w:rPr>
        <w:t xml:space="preserve"> </w:t>
      </w:r>
      <w:r w:rsidR="008619E9" w:rsidRPr="006238B6">
        <w:rPr>
          <w:rFonts w:cs="Arial"/>
          <w:sz w:val="22"/>
          <w:szCs w:val="22"/>
          <w:lang w:val="en-US"/>
        </w:rPr>
        <w:t>these</w:t>
      </w:r>
      <w:r w:rsidR="003221D2" w:rsidRPr="006238B6">
        <w:rPr>
          <w:rFonts w:cs="Arial"/>
          <w:sz w:val="22"/>
          <w:szCs w:val="22"/>
          <w:lang w:val="en-US"/>
        </w:rPr>
        <w:t xml:space="preserve"> </w:t>
      </w:r>
      <w:r w:rsidR="008619E9" w:rsidRPr="006238B6">
        <w:rPr>
          <w:rFonts w:cs="Arial"/>
          <w:sz w:val="22"/>
          <w:szCs w:val="22"/>
          <w:lang w:val="en-US"/>
        </w:rPr>
        <w:t>robots</w:t>
      </w:r>
      <w:r w:rsidR="001B64FD" w:rsidRPr="006238B6">
        <w:rPr>
          <w:rFonts w:cs="Arial"/>
          <w:sz w:val="22"/>
          <w:szCs w:val="22"/>
          <w:lang w:val="en-US"/>
        </w:rPr>
        <w:t>,</w:t>
      </w:r>
      <w:r w:rsidR="003221D2" w:rsidRPr="006238B6">
        <w:rPr>
          <w:rFonts w:cs="Arial"/>
          <w:sz w:val="22"/>
          <w:szCs w:val="22"/>
          <w:lang w:val="en-US"/>
        </w:rPr>
        <w:t xml:space="preserve"> </w:t>
      </w:r>
      <w:r w:rsidR="008619E9" w:rsidRPr="006238B6">
        <w:rPr>
          <w:rFonts w:cs="Arial"/>
          <w:sz w:val="22"/>
          <w:szCs w:val="22"/>
          <w:lang w:val="en-US"/>
        </w:rPr>
        <w:t>and</w:t>
      </w:r>
      <w:r w:rsidR="003221D2" w:rsidRPr="006238B6">
        <w:rPr>
          <w:rFonts w:cs="Arial"/>
          <w:sz w:val="22"/>
          <w:szCs w:val="22"/>
          <w:lang w:val="en-US"/>
        </w:rPr>
        <w:t xml:space="preserve"> </w:t>
      </w:r>
      <w:r w:rsidR="008619E9" w:rsidRPr="006238B6">
        <w:rPr>
          <w:rFonts w:cs="Arial"/>
          <w:sz w:val="22"/>
          <w:szCs w:val="22"/>
          <w:lang w:val="en-US"/>
        </w:rPr>
        <w:t>no</w:t>
      </w:r>
      <w:r w:rsidR="003221D2" w:rsidRPr="006238B6">
        <w:rPr>
          <w:rFonts w:cs="Arial"/>
          <w:sz w:val="22"/>
          <w:szCs w:val="22"/>
          <w:lang w:val="en-US"/>
        </w:rPr>
        <w:t xml:space="preserve"> </w:t>
      </w:r>
      <w:r w:rsidR="00FE6FE7" w:rsidRPr="006238B6">
        <w:rPr>
          <w:rFonts w:cs="Arial"/>
          <w:sz w:val="22"/>
          <w:szCs w:val="22"/>
          <w:lang w:val="en-US"/>
        </w:rPr>
        <w:t>one</w:t>
      </w:r>
      <w:r w:rsidR="003221D2" w:rsidRPr="006238B6">
        <w:rPr>
          <w:rFonts w:cs="Arial"/>
          <w:sz w:val="22"/>
          <w:szCs w:val="22"/>
          <w:lang w:val="en-US"/>
        </w:rPr>
        <w:t xml:space="preserve"> </w:t>
      </w:r>
      <w:r w:rsidR="00FE6FE7" w:rsidRPr="006238B6">
        <w:rPr>
          <w:rFonts w:cs="Arial"/>
          <w:sz w:val="22"/>
          <w:szCs w:val="22"/>
          <w:lang w:val="en-US"/>
        </w:rPr>
        <w:t>can</w:t>
      </w:r>
      <w:r w:rsidR="003221D2" w:rsidRPr="006238B6">
        <w:rPr>
          <w:rFonts w:cs="Arial"/>
          <w:sz w:val="22"/>
          <w:szCs w:val="22"/>
          <w:lang w:val="en-US"/>
        </w:rPr>
        <w:t xml:space="preserve"> </w:t>
      </w:r>
      <w:r w:rsidR="00FE6FE7" w:rsidRPr="006238B6">
        <w:rPr>
          <w:rFonts w:cs="Arial"/>
          <w:sz w:val="22"/>
          <w:szCs w:val="22"/>
          <w:lang w:val="en-US"/>
        </w:rPr>
        <w:t>foresee</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consequences</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these</w:t>
      </w:r>
      <w:r w:rsidR="003221D2" w:rsidRPr="006238B6">
        <w:rPr>
          <w:rFonts w:cs="Arial"/>
          <w:sz w:val="22"/>
          <w:szCs w:val="22"/>
          <w:lang w:val="en-US"/>
        </w:rPr>
        <w:t xml:space="preserve"> </w:t>
      </w:r>
      <w:r w:rsidR="00FE6FE7" w:rsidRPr="006238B6">
        <w:rPr>
          <w:rFonts w:cs="Arial"/>
          <w:sz w:val="22"/>
          <w:szCs w:val="22"/>
          <w:lang w:val="en-US"/>
        </w:rPr>
        <w:t>actions.</w:t>
      </w:r>
      <w:r w:rsidR="003221D2" w:rsidRPr="006238B6">
        <w:rPr>
          <w:rFonts w:cs="Arial"/>
          <w:sz w:val="22"/>
          <w:szCs w:val="22"/>
          <w:lang w:val="en-US"/>
        </w:rPr>
        <w:t xml:space="preserve"> </w:t>
      </w:r>
    </w:p>
    <w:p w14:paraId="3D517887" w14:textId="77777777" w:rsidR="00590A9C" w:rsidRPr="006238B6" w:rsidRDefault="00FE6FE7" w:rsidP="007037ED">
      <w:pPr>
        <w:spacing w:after="120"/>
        <w:ind w:firstLine="708"/>
        <w:rPr>
          <w:rFonts w:cs="Arial"/>
          <w:sz w:val="22"/>
          <w:szCs w:val="22"/>
          <w:lang w:val="en-US"/>
        </w:rPr>
      </w:pPr>
      <w:r w:rsidRPr="006238B6">
        <w:rPr>
          <w:rFonts w:cs="Arial"/>
          <w:sz w:val="22"/>
          <w:szCs w:val="22"/>
          <w:lang w:val="en-US"/>
        </w:rPr>
        <w:t>The</w:t>
      </w:r>
      <w:r w:rsidR="003221D2" w:rsidRPr="006238B6">
        <w:rPr>
          <w:rFonts w:cs="Arial"/>
          <w:sz w:val="22"/>
          <w:szCs w:val="22"/>
          <w:lang w:val="en-US"/>
        </w:rPr>
        <w:t xml:space="preserve"> </w:t>
      </w:r>
      <w:r w:rsidR="008619E9" w:rsidRPr="006238B6">
        <w:rPr>
          <w:rFonts w:cs="Arial"/>
          <w:sz w:val="22"/>
          <w:szCs w:val="22"/>
          <w:lang w:val="en-US"/>
        </w:rPr>
        <w:t>issue</w:t>
      </w:r>
      <w:r w:rsidR="003221D2" w:rsidRPr="006238B6">
        <w:rPr>
          <w:rFonts w:cs="Arial"/>
          <w:sz w:val="22"/>
          <w:szCs w:val="22"/>
          <w:lang w:val="en-US"/>
        </w:rPr>
        <w:t xml:space="preserve"> </w:t>
      </w:r>
      <w:r w:rsidR="008619E9" w:rsidRPr="006238B6">
        <w:rPr>
          <w:rFonts w:cs="Arial"/>
          <w:sz w:val="22"/>
          <w:szCs w:val="22"/>
          <w:lang w:val="en-US"/>
        </w:rPr>
        <w:t>of</w:t>
      </w:r>
      <w:r w:rsidR="003221D2" w:rsidRPr="006238B6">
        <w:rPr>
          <w:rFonts w:cs="Arial"/>
          <w:sz w:val="22"/>
          <w:szCs w:val="22"/>
          <w:lang w:val="en-US"/>
        </w:rPr>
        <w:t xml:space="preserve"> </w:t>
      </w:r>
      <w:r w:rsidRPr="006238B6">
        <w:rPr>
          <w:rFonts w:cs="Arial"/>
          <w:sz w:val="22"/>
          <w:szCs w:val="22"/>
          <w:lang w:val="en-US"/>
        </w:rPr>
        <w:t>responsibility</w:t>
      </w:r>
      <w:r w:rsidR="003221D2" w:rsidRPr="006238B6">
        <w:rPr>
          <w:rFonts w:cs="Arial"/>
          <w:sz w:val="22"/>
          <w:szCs w:val="22"/>
          <w:lang w:val="en-US"/>
        </w:rPr>
        <w:t xml:space="preserve"> </w:t>
      </w:r>
      <w:r w:rsidRPr="006238B6">
        <w:rPr>
          <w:rFonts w:cs="Arial"/>
          <w:sz w:val="22"/>
          <w:szCs w:val="22"/>
          <w:lang w:val="en-US"/>
        </w:rPr>
        <w:t>is</w:t>
      </w:r>
      <w:r w:rsidR="003221D2" w:rsidRPr="006238B6">
        <w:rPr>
          <w:rFonts w:cs="Arial"/>
          <w:sz w:val="22"/>
          <w:szCs w:val="22"/>
          <w:lang w:val="en-US"/>
        </w:rPr>
        <w:t xml:space="preserve"> </w:t>
      </w:r>
      <w:r w:rsidRPr="006238B6">
        <w:rPr>
          <w:rFonts w:cs="Arial"/>
          <w:sz w:val="22"/>
          <w:szCs w:val="22"/>
          <w:lang w:val="en-US"/>
        </w:rPr>
        <w:t>the</w:t>
      </w:r>
      <w:r w:rsidR="003221D2" w:rsidRPr="006238B6">
        <w:rPr>
          <w:rFonts w:cs="Arial"/>
          <w:sz w:val="22"/>
          <w:szCs w:val="22"/>
          <w:lang w:val="en-US"/>
        </w:rPr>
        <w:t xml:space="preserve"> </w:t>
      </w:r>
      <w:r w:rsidRPr="006238B6">
        <w:rPr>
          <w:rFonts w:cs="Arial"/>
          <w:sz w:val="22"/>
          <w:szCs w:val="22"/>
          <w:lang w:val="en-US"/>
        </w:rPr>
        <w:t>main</w:t>
      </w:r>
      <w:r w:rsidR="003221D2" w:rsidRPr="006238B6">
        <w:rPr>
          <w:rFonts w:cs="Arial"/>
          <w:sz w:val="22"/>
          <w:szCs w:val="22"/>
          <w:lang w:val="en-US"/>
        </w:rPr>
        <w:t xml:space="preserve"> </w:t>
      </w:r>
      <w:r w:rsidRPr="006238B6">
        <w:rPr>
          <w:rFonts w:cs="Arial"/>
          <w:sz w:val="22"/>
          <w:szCs w:val="22"/>
          <w:lang w:val="en-US"/>
        </w:rPr>
        <w:t>reason</w:t>
      </w:r>
      <w:r w:rsidR="003221D2" w:rsidRPr="006238B6">
        <w:rPr>
          <w:rFonts w:cs="Arial"/>
          <w:sz w:val="22"/>
          <w:szCs w:val="22"/>
          <w:lang w:val="en-US"/>
        </w:rPr>
        <w:t xml:space="preserve"> </w:t>
      </w:r>
      <w:r w:rsidRPr="006238B6">
        <w:rPr>
          <w:rFonts w:cs="Arial"/>
          <w:sz w:val="22"/>
          <w:szCs w:val="22"/>
          <w:lang w:val="en-US"/>
        </w:rPr>
        <w:t>why</w:t>
      </w:r>
      <w:r w:rsidR="00A30FD5" w:rsidRPr="006238B6">
        <w:rPr>
          <w:rFonts w:cs="Arial"/>
          <w:sz w:val="22"/>
          <w:szCs w:val="22"/>
          <w:lang w:val="en-US"/>
        </w:rPr>
        <w:t xml:space="preserve"> many lawyers</w:t>
      </w:r>
      <w:r w:rsidR="003221D2" w:rsidRPr="006238B6">
        <w:rPr>
          <w:rFonts w:cs="Arial"/>
          <w:sz w:val="22"/>
          <w:szCs w:val="22"/>
          <w:lang w:val="en-US"/>
        </w:rPr>
        <w:t xml:space="preserve"> </w:t>
      </w:r>
      <w:r w:rsidRPr="006238B6">
        <w:rPr>
          <w:rFonts w:cs="Arial"/>
          <w:sz w:val="22"/>
          <w:szCs w:val="22"/>
          <w:lang w:val="en-US"/>
        </w:rPr>
        <w:t>and</w:t>
      </w:r>
      <w:r w:rsidR="003221D2" w:rsidRPr="006238B6">
        <w:rPr>
          <w:rFonts w:cs="Arial"/>
          <w:sz w:val="22"/>
          <w:szCs w:val="22"/>
          <w:lang w:val="en-US"/>
        </w:rPr>
        <w:t xml:space="preserve"> </w:t>
      </w:r>
      <w:r w:rsidRPr="006238B6">
        <w:rPr>
          <w:rFonts w:cs="Arial"/>
          <w:sz w:val="22"/>
          <w:szCs w:val="22"/>
          <w:lang w:val="en-US"/>
        </w:rPr>
        <w:t>ethicists</w:t>
      </w:r>
      <w:r w:rsidR="003221D2" w:rsidRPr="006238B6">
        <w:rPr>
          <w:rFonts w:cs="Arial"/>
          <w:sz w:val="22"/>
          <w:szCs w:val="22"/>
          <w:lang w:val="en-US"/>
        </w:rPr>
        <w:t xml:space="preserve"> </w:t>
      </w:r>
      <w:r w:rsidRPr="006238B6">
        <w:rPr>
          <w:rFonts w:cs="Arial"/>
          <w:sz w:val="22"/>
          <w:szCs w:val="22"/>
          <w:lang w:val="en-US"/>
        </w:rPr>
        <w:t>argue</w:t>
      </w:r>
      <w:r w:rsidR="003221D2" w:rsidRPr="006238B6">
        <w:rPr>
          <w:rFonts w:cs="Arial"/>
          <w:sz w:val="22"/>
          <w:szCs w:val="22"/>
          <w:lang w:val="en-US"/>
        </w:rPr>
        <w:t xml:space="preserve"> </w:t>
      </w:r>
      <w:r w:rsidRPr="006238B6">
        <w:rPr>
          <w:rFonts w:cs="Arial"/>
          <w:sz w:val="22"/>
          <w:szCs w:val="22"/>
          <w:lang w:val="en-US"/>
        </w:rPr>
        <w:t>that</w:t>
      </w:r>
      <w:r w:rsidR="003221D2" w:rsidRPr="006238B6">
        <w:rPr>
          <w:rFonts w:cs="Arial"/>
          <w:sz w:val="22"/>
          <w:szCs w:val="22"/>
          <w:lang w:val="en-US"/>
        </w:rPr>
        <w:t xml:space="preserve"> </w:t>
      </w:r>
      <w:r w:rsidR="00864F1F" w:rsidRPr="006238B6">
        <w:rPr>
          <w:rFonts w:cs="Arial"/>
          <w:sz w:val="22"/>
          <w:szCs w:val="22"/>
          <w:lang w:val="en-US"/>
        </w:rPr>
        <w:t>a human agent</w:t>
      </w:r>
      <w:r w:rsidR="003221D2" w:rsidRPr="006238B6">
        <w:rPr>
          <w:rFonts w:cs="Arial"/>
          <w:sz w:val="22"/>
          <w:szCs w:val="22"/>
          <w:lang w:val="en-US"/>
        </w:rPr>
        <w:t xml:space="preserve"> </w:t>
      </w:r>
      <w:r w:rsidRPr="006238B6">
        <w:rPr>
          <w:rFonts w:cs="Arial"/>
          <w:sz w:val="22"/>
          <w:szCs w:val="22"/>
          <w:lang w:val="en-US"/>
        </w:rPr>
        <w:t>should</w:t>
      </w:r>
      <w:r w:rsidR="003221D2" w:rsidRPr="006238B6">
        <w:rPr>
          <w:rFonts w:cs="Arial"/>
          <w:sz w:val="22"/>
          <w:szCs w:val="22"/>
          <w:lang w:val="en-US"/>
        </w:rPr>
        <w:t xml:space="preserve"> </w:t>
      </w:r>
      <w:r w:rsidR="00864F1F" w:rsidRPr="006238B6">
        <w:rPr>
          <w:rFonts w:cs="Arial"/>
          <w:sz w:val="22"/>
          <w:szCs w:val="22"/>
          <w:lang w:val="en-US"/>
        </w:rPr>
        <w:t>remain</w:t>
      </w:r>
      <w:r w:rsidR="003221D2" w:rsidRPr="006238B6">
        <w:rPr>
          <w:rFonts w:cs="Arial"/>
          <w:sz w:val="22"/>
          <w:szCs w:val="22"/>
          <w:lang w:val="en-US"/>
        </w:rPr>
        <w:t xml:space="preserve"> </w:t>
      </w:r>
      <w:r w:rsidRPr="006238B6">
        <w:rPr>
          <w:rFonts w:cs="Arial"/>
          <w:sz w:val="22"/>
          <w:szCs w:val="22"/>
          <w:lang w:val="en-US"/>
        </w:rPr>
        <w:t>in-the-loop,</w:t>
      </w:r>
      <w:r w:rsidR="003221D2" w:rsidRPr="006238B6">
        <w:rPr>
          <w:rFonts w:cs="Arial"/>
          <w:sz w:val="22"/>
          <w:szCs w:val="22"/>
          <w:lang w:val="en-US"/>
        </w:rPr>
        <w:t xml:space="preserve"> </w:t>
      </w:r>
      <w:r w:rsidRPr="006238B6">
        <w:rPr>
          <w:rFonts w:cs="Arial"/>
          <w:sz w:val="22"/>
          <w:szCs w:val="22"/>
          <w:lang w:val="en-US"/>
        </w:rPr>
        <w:t>so</w:t>
      </w:r>
      <w:r w:rsidR="003221D2" w:rsidRPr="006238B6">
        <w:rPr>
          <w:rFonts w:cs="Arial"/>
          <w:sz w:val="22"/>
          <w:szCs w:val="22"/>
          <w:lang w:val="en-US"/>
        </w:rPr>
        <w:t xml:space="preserve"> </w:t>
      </w:r>
      <w:r w:rsidRPr="006238B6">
        <w:rPr>
          <w:rFonts w:cs="Arial"/>
          <w:sz w:val="22"/>
          <w:szCs w:val="22"/>
          <w:lang w:val="en-US"/>
        </w:rPr>
        <w:t>that</w:t>
      </w:r>
      <w:r w:rsidR="003221D2" w:rsidRPr="006238B6">
        <w:rPr>
          <w:rFonts w:cs="Arial"/>
          <w:sz w:val="22"/>
          <w:szCs w:val="22"/>
          <w:lang w:val="en-US"/>
        </w:rPr>
        <w:t xml:space="preserve"> </w:t>
      </w:r>
      <w:r w:rsidRPr="006238B6">
        <w:rPr>
          <w:rFonts w:cs="Arial"/>
          <w:sz w:val="22"/>
          <w:szCs w:val="22"/>
          <w:lang w:val="en-US"/>
        </w:rPr>
        <w:t>traditional</w:t>
      </w:r>
      <w:r w:rsidR="003221D2" w:rsidRPr="006238B6">
        <w:rPr>
          <w:rFonts w:cs="Arial"/>
          <w:sz w:val="22"/>
          <w:szCs w:val="22"/>
          <w:lang w:val="en-US"/>
        </w:rPr>
        <w:t xml:space="preserve"> </w:t>
      </w:r>
      <w:r w:rsidRPr="006238B6">
        <w:rPr>
          <w:rFonts w:cs="Arial"/>
          <w:sz w:val="22"/>
          <w:szCs w:val="22"/>
          <w:lang w:val="en-US"/>
        </w:rPr>
        <w:t>accountability</w:t>
      </w:r>
      <w:r w:rsidR="003221D2" w:rsidRPr="006238B6">
        <w:rPr>
          <w:rFonts w:cs="Arial"/>
          <w:sz w:val="22"/>
          <w:szCs w:val="22"/>
          <w:lang w:val="en-US"/>
        </w:rPr>
        <w:t xml:space="preserve"> </w:t>
      </w:r>
      <w:r w:rsidRPr="006238B6">
        <w:rPr>
          <w:rFonts w:cs="Arial"/>
          <w:sz w:val="22"/>
          <w:szCs w:val="22"/>
          <w:lang w:val="en-US"/>
        </w:rPr>
        <w:t>can</w:t>
      </w:r>
      <w:r w:rsidR="003221D2" w:rsidRPr="006238B6">
        <w:rPr>
          <w:rFonts w:cs="Arial"/>
          <w:sz w:val="22"/>
          <w:szCs w:val="22"/>
          <w:lang w:val="en-US"/>
        </w:rPr>
        <w:t xml:space="preserve"> </w:t>
      </w:r>
      <w:r w:rsidRPr="006238B6">
        <w:rPr>
          <w:rFonts w:cs="Arial"/>
          <w:sz w:val="22"/>
          <w:szCs w:val="22"/>
          <w:lang w:val="en-US"/>
        </w:rPr>
        <w:t>be</w:t>
      </w:r>
      <w:r w:rsidR="003221D2" w:rsidRPr="006238B6">
        <w:rPr>
          <w:rFonts w:cs="Arial"/>
          <w:sz w:val="22"/>
          <w:szCs w:val="22"/>
          <w:lang w:val="en-US"/>
        </w:rPr>
        <w:t xml:space="preserve"> </w:t>
      </w:r>
      <w:r w:rsidRPr="006238B6">
        <w:rPr>
          <w:rFonts w:cs="Arial"/>
          <w:sz w:val="22"/>
          <w:szCs w:val="22"/>
          <w:lang w:val="en-US"/>
        </w:rPr>
        <w:t>ensured,</w:t>
      </w:r>
      <w:r w:rsidR="003221D2" w:rsidRPr="006238B6">
        <w:rPr>
          <w:rFonts w:cs="Arial"/>
          <w:sz w:val="22"/>
          <w:szCs w:val="22"/>
          <w:lang w:val="en-US"/>
        </w:rPr>
        <w:t xml:space="preserve"> </w:t>
      </w:r>
      <w:r w:rsidRPr="006238B6">
        <w:rPr>
          <w:rFonts w:cs="Arial"/>
          <w:sz w:val="22"/>
          <w:szCs w:val="22"/>
          <w:lang w:val="en-US"/>
        </w:rPr>
        <w:t>and</w:t>
      </w:r>
      <w:r w:rsidR="003221D2" w:rsidRPr="006238B6">
        <w:rPr>
          <w:rFonts w:cs="Arial"/>
          <w:sz w:val="22"/>
          <w:szCs w:val="22"/>
          <w:lang w:val="en-US"/>
        </w:rPr>
        <w:t xml:space="preserve"> </w:t>
      </w:r>
      <w:r w:rsidRPr="006238B6">
        <w:rPr>
          <w:rFonts w:cs="Arial"/>
          <w:sz w:val="22"/>
          <w:szCs w:val="22"/>
          <w:lang w:val="en-US"/>
        </w:rPr>
        <w:t>that</w:t>
      </w:r>
      <w:r w:rsidR="003221D2" w:rsidRPr="006238B6">
        <w:rPr>
          <w:rFonts w:cs="Arial"/>
          <w:sz w:val="22"/>
          <w:szCs w:val="22"/>
          <w:lang w:val="en-US"/>
        </w:rPr>
        <w:t xml:space="preserve"> </w:t>
      </w:r>
      <w:r w:rsidRPr="006238B6">
        <w:rPr>
          <w:rFonts w:cs="Arial"/>
          <w:sz w:val="22"/>
          <w:szCs w:val="22"/>
          <w:lang w:val="en-US"/>
        </w:rPr>
        <w:t>this</w:t>
      </w:r>
      <w:r w:rsidR="003221D2" w:rsidRPr="006238B6">
        <w:rPr>
          <w:rFonts w:cs="Arial"/>
          <w:sz w:val="22"/>
          <w:szCs w:val="22"/>
          <w:lang w:val="en-US"/>
        </w:rPr>
        <w:t xml:space="preserve"> </w:t>
      </w:r>
      <w:r w:rsidRPr="006238B6">
        <w:rPr>
          <w:rFonts w:cs="Arial"/>
          <w:sz w:val="22"/>
          <w:szCs w:val="22"/>
          <w:lang w:val="en-US"/>
        </w:rPr>
        <w:t>would</w:t>
      </w:r>
      <w:r w:rsidR="003221D2" w:rsidRPr="006238B6">
        <w:rPr>
          <w:rFonts w:cs="Arial"/>
          <w:sz w:val="22"/>
          <w:szCs w:val="22"/>
          <w:lang w:val="en-US"/>
        </w:rPr>
        <w:t xml:space="preserve"> </w:t>
      </w:r>
      <w:r w:rsidRPr="006238B6">
        <w:rPr>
          <w:rFonts w:cs="Arial"/>
          <w:sz w:val="22"/>
          <w:szCs w:val="22"/>
          <w:lang w:val="en-US"/>
        </w:rPr>
        <w:t>therefore</w:t>
      </w:r>
      <w:r w:rsidR="003221D2" w:rsidRPr="006238B6">
        <w:rPr>
          <w:rFonts w:cs="Arial"/>
          <w:sz w:val="22"/>
          <w:szCs w:val="22"/>
          <w:lang w:val="en-US"/>
        </w:rPr>
        <w:t xml:space="preserve"> </w:t>
      </w:r>
      <w:r w:rsidRPr="006238B6">
        <w:rPr>
          <w:rFonts w:cs="Arial"/>
          <w:sz w:val="22"/>
          <w:szCs w:val="22"/>
          <w:lang w:val="en-US"/>
        </w:rPr>
        <w:t>avoid</w:t>
      </w:r>
      <w:r w:rsidR="003221D2" w:rsidRPr="006238B6">
        <w:rPr>
          <w:rFonts w:cs="Arial"/>
          <w:sz w:val="22"/>
          <w:szCs w:val="22"/>
          <w:lang w:val="en-US"/>
        </w:rPr>
        <w:t xml:space="preserve"> </w:t>
      </w:r>
      <w:r w:rsidRPr="006238B6">
        <w:rPr>
          <w:rFonts w:cs="Arial"/>
          <w:sz w:val="22"/>
          <w:szCs w:val="22"/>
          <w:lang w:val="en-US"/>
        </w:rPr>
        <w:t>the</w:t>
      </w:r>
      <w:r w:rsidR="003221D2" w:rsidRPr="006238B6">
        <w:rPr>
          <w:rFonts w:cs="Arial"/>
          <w:sz w:val="22"/>
          <w:szCs w:val="22"/>
          <w:lang w:val="en-US"/>
        </w:rPr>
        <w:t xml:space="preserve"> </w:t>
      </w:r>
      <w:r w:rsidRPr="006238B6">
        <w:rPr>
          <w:rFonts w:cs="Arial"/>
          <w:sz w:val="22"/>
          <w:szCs w:val="22"/>
          <w:lang w:val="en-US"/>
        </w:rPr>
        <w:t>problem</w:t>
      </w:r>
      <w:r w:rsidR="003221D2" w:rsidRPr="006238B6">
        <w:rPr>
          <w:rFonts w:cs="Arial"/>
          <w:sz w:val="22"/>
          <w:szCs w:val="22"/>
          <w:lang w:val="en-US"/>
        </w:rPr>
        <w:t xml:space="preserve"> </w:t>
      </w:r>
      <w:r w:rsidRPr="006238B6">
        <w:rPr>
          <w:rFonts w:cs="Arial"/>
          <w:sz w:val="22"/>
          <w:szCs w:val="22"/>
          <w:lang w:val="en-US"/>
        </w:rPr>
        <w:t>of</w:t>
      </w:r>
      <w:r w:rsidR="003221D2" w:rsidRPr="006238B6">
        <w:rPr>
          <w:rFonts w:cs="Arial"/>
          <w:sz w:val="22"/>
          <w:szCs w:val="22"/>
          <w:lang w:val="en-US"/>
        </w:rPr>
        <w:t xml:space="preserve"> </w:t>
      </w:r>
      <w:r w:rsidRPr="006238B6">
        <w:rPr>
          <w:rFonts w:cs="Arial"/>
          <w:sz w:val="22"/>
          <w:szCs w:val="22"/>
          <w:lang w:val="en-US"/>
        </w:rPr>
        <w:t>the</w:t>
      </w:r>
      <w:r w:rsidR="003221D2" w:rsidRPr="006238B6">
        <w:rPr>
          <w:rFonts w:cs="Arial"/>
          <w:sz w:val="22"/>
          <w:szCs w:val="22"/>
          <w:lang w:val="en-US"/>
        </w:rPr>
        <w:t xml:space="preserve"> </w:t>
      </w:r>
      <w:r w:rsidRPr="006238B6">
        <w:rPr>
          <w:rFonts w:cs="Arial"/>
          <w:sz w:val="22"/>
          <w:szCs w:val="22"/>
          <w:lang w:val="en-US"/>
        </w:rPr>
        <w:t>allocation</w:t>
      </w:r>
      <w:r w:rsidR="003221D2" w:rsidRPr="006238B6">
        <w:rPr>
          <w:rFonts w:cs="Arial"/>
          <w:sz w:val="22"/>
          <w:szCs w:val="22"/>
          <w:lang w:val="en-US"/>
        </w:rPr>
        <w:t xml:space="preserve"> </w:t>
      </w:r>
      <w:r w:rsidRPr="006238B6">
        <w:rPr>
          <w:rFonts w:cs="Arial"/>
          <w:sz w:val="22"/>
          <w:szCs w:val="22"/>
          <w:lang w:val="en-US"/>
        </w:rPr>
        <w:t>of</w:t>
      </w:r>
      <w:r w:rsidR="003221D2" w:rsidRPr="006238B6">
        <w:rPr>
          <w:rFonts w:cs="Arial"/>
          <w:sz w:val="22"/>
          <w:szCs w:val="22"/>
          <w:lang w:val="en-US"/>
        </w:rPr>
        <w:t xml:space="preserve"> </w:t>
      </w:r>
      <w:r w:rsidRPr="006238B6">
        <w:rPr>
          <w:rFonts w:cs="Arial"/>
          <w:sz w:val="22"/>
          <w:szCs w:val="22"/>
          <w:lang w:val="en-US"/>
        </w:rPr>
        <w:t>responsibility.</w:t>
      </w:r>
      <w:r w:rsidR="003221D2" w:rsidRPr="006238B6">
        <w:rPr>
          <w:rFonts w:cs="Arial"/>
          <w:sz w:val="22"/>
          <w:szCs w:val="22"/>
          <w:lang w:val="en-US"/>
        </w:rPr>
        <w:t xml:space="preserve"> </w:t>
      </w:r>
      <w:r w:rsidR="00C079D4" w:rsidRPr="006238B6">
        <w:rPr>
          <w:rFonts w:cs="Arial"/>
          <w:sz w:val="22"/>
          <w:szCs w:val="22"/>
          <w:lang w:val="en-US"/>
        </w:rPr>
        <w:t>Yet, i</w:t>
      </w:r>
      <w:r w:rsidR="001A6CDB" w:rsidRPr="006238B6">
        <w:rPr>
          <w:rFonts w:cs="Arial"/>
          <w:sz w:val="22"/>
          <w:szCs w:val="22"/>
          <w:lang w:val="en-US"/>
        </w:rPr>
        <w:t>n section</w:t>
      </w:r>
      <w:r w:rsidR="00720225" w:rsidRPr="006238B6">
        <w:rPr>
          <w:rFonts w:cs="Arial"/>
          <w:sz w:val="22"/>
          <w:szCs w:val="22"/>
          <w:lang w:val="en-US"/>
        </w:rPr>
        <w:t xml:space="preserve"> </w:t>
      </w:r>
      <w:r w:rsidR="00F44D30" w:rsidRPr="006238B6">
        <w:rPr>
          <w:rFonts w:cs="Arial"/>
          <w:sz w:val="22"/>
          <w:szCs w:val="22"/>
          <w:lang w:val="en-US"/>
        </w:rPr>
        <w:t>2</w:t>
      </w:r>
      <w:r w:rsidR="001A6CDB" w:rsidRPr="006238B6">
        <w:rPr>
          <w:rFonts w:cs="Arial"/>
          <w:sz w:val="22"/>
          <w:szCs w:val="22"/>
          <w:lang w:val="en-US"/>
        </w:rPr>
        <w:t xml:space="preserve"> we have </w:t>
      </w:r>
      <w:r w:rsidR="00B13721" w:rsidRPr="006238B6">
        <w:rPr>
          <w:rFonts w:cs="Arial"/>
          <w:sz w:val="22"/>
          <w:szCs w:val="22"/>
          <w:lang w:val="en-US"/>
        </w:rPr>
        <w:t>argue</w:t>
      </w:r>
      <w:r w:rsidR="001A6CDB" w:rsidRPr="006238B6">
        <w:rPr>
          <w:rFonts w:cs="Arial"/>
          <w:sz w:val="22"/>
          <w:szCs w:val="22"/>
          <w:lang w:val="en-US"/>
        </w:rPr>
        <w:t>d</w:t>
      </w:r>
      <w:r w:rsidR="00C079D4" w:rsidRPr="006238B6">
        <w:rPr>
          <w:rFonts w:cs="Arial"/>
          <w:sz w:val="22"/>
          <w:szCs w:val="22"/>
          <w:lang w:val="en-US"/>
        </w:rPr>
        <w:t xml:space="preserve"> </w:t>
      </w:r>
      <w:r w:rsidR="001A6CDB" w:rsidRPr="006238B6">
        <w:rPr>
          <w:rFonts w:cs="Arial"/>
          <w:sz w:val="22"/>
          <w:szCs w:val="22"/>
          <w:lang w:val="en-US"/>
        </w:rPr>
        <w:t xml:space="preserve">that even in the case of </w:t>
      </w:r>
      <w:r w:rsidR="001B64FD" w:rsidRPr="006238B6">
        <w:rPr>
          <w:rFonts w:cs="Arial"/>
          <w:sz w:val="22"/>
          <w:szCs w:val="22"/>
          <w:lang w:val="en-US"/>
        </w:rPr>
        <w:t xml:space="preserve">learning </w:t>
      </w:r>
      <w:r w:rsidR="001A6CDB" w:rsidRPr="006238B6">
        <w:rPr>
          <w:rFonts w:cs="Arial"/>
          <w:sz w:val="22"/>
          <w:szCs w:val="22"/>
          <w:lang w:val="en-US"/>
        </w:rPr>
        <w:t>autonomous robots the assignment of responsibility is still very well possible: it normally lies with</w:t>
      </w:r>
      <w:r w:rsidR="00C87C3F" w:rsidRPr="006238B6">
        <w:rPr>
          <w:rFonts w:cs="Arial"/>
          <w:sz w:val="22"/>
          <w:szCs w:val="22"/>
          <w:lang w:val="en-US"/>
        </w:rPr>
        <w:t xml:space="preserve"> </w:t>
      </w:r>
      <w:r w:rsidR="001A6CDB" w:rsidRPr="006238B6">
        <w:rPr>
          <w:rFonts w:cs="Arial"/>
          <w:sz w:val="22"/>
          <w:szCs w:val="22"/>
          <w:lang w:val="en-US"/>
        </w:rPr>
        <w:t xml:space="preserve">the commanding officer. </w:t>
      </w:r>
      <w:r w:rsidR="00C079D4" w:rsidRPr="006238B6">
        <w:rPr>
          <w:rFonts w:cs="Arial"/>
          <w:sz w:val="22"/>
          <w:szCs w:val="22"/>
          <w:lang w:val="en-US"/>
        </w:rPr>
        <w:t>However, i</w:t>
      </w:r>
      <w:r w:rsidR="001A6CDB" w:rsidRPr="006238B6">
        <w:rPr>
          <w:rFonts w:cs="Arial"/>
          <w:sz w:val="22"/>
          <w:szCs w:val="22"/>
          <w:lang w:val="en-US"/>
        </w:rPr>
        <w:t xml:space="preserve">n the subsequent two sections </w:t>
      </w:r>
      <w:r w:rsidR="00C079D4" w:rsidRPr="006238B6">
        <w:rPr>
          <w:rFonts w:cs="Arial"/>
          <w:sz w:val="22"/>
          <w:szCs w:val="22"/>
          <w:lang w:val="en-US"/>
        </w:rPr>
        <w:t xml:space="preserve">we </w:t>
      </w:r>
      <w:r w:rsidRPr="006238B6">
        <w:rPr>
          <w:rFonts w:cs="Arial"/>
          <w:sz w:val="22"/>
          <w:szCs w:val="22"/>
          <w:lang w:val="en-US"/>
        </w:rPr>
        <w:t>have</w:t>
      </w:r>
      <w:r w:rsidR="003221D2" w:rsidRPr="006238B6">
        <w:rPr>
          <w:rFonts w:cs="Arial"/>
          <w:sz w:val="22"/>
          <w:szCs w:val="22"/>
          <w:lang w:val="en-US"/>
        </w:rPr>
        <w:t xml:space="preserve"> </w:t>
      </w:r>
      <w:r w:rsidRPr="006238B6">
        <w:rPr>
          <w:rFonts w:cs="Arial"/>
          <w:sz w:val="22"/>
          <w:szCs w:val="22"/>
          <w:lang w:val="en-US"/>
        </w:rPr>
        <w:t>shown</w:t>
      </w:r>
      <w:r w:rsidR="00C079D4" w:rsidRPr="006238B6">
        <w:rPr>
          <w:rFonts w:cs="Arial"/>
          <w:sz w:val="22"/>
          <w:szCs w:val="22"/>
          <w:lang w:val="en-US"/>
        </w:rPr>
        <w:t xml:space="preserve"> </w:t>
      </w:r>
      <w:r w:rsidRPr="006238B6">
        <w:rPr>
          <w:rFonts w:cs="Arial"/>
          <w:sz w:val="22"/>
          <w:szCs w:val="22"/>
          <w:lang w:val="en-US"/>
        </w:rPr>
        <w:t>that</w:t>
      </w:r>
      <w:r w:rsidR="003221D2" w:rsidRPr="006238B6">
        <w:rPr>
          <w:rFonts w:cs="Arial"/>
          <w:sz w:val="22"/>
          <w:szCs w:val="22"/>
          <w:lang w:val="en-US"/>
        </w:rPr>
        <w:t xml:space="preserve"> </w:t>
      </w:r>
      <w:r w:rsidRPr="006238B6">
        <w:rPr>
          <w:rFonts w:cs="Arial"/>
          <w:sz w:val="22"/>
          <w:szCs w:val="22"/>
          <w:lang w:val="en-US"/>
        </w:rPr>
        <w:t>the</w:t>
      </w:r>
      <w:r w:rsidR="002F6124" w:rsidRPr="006238B6">
        <w:rPr>
          <w:rFonts w:cs="Arial"/>
          <w:sz w:val="22"/>
          <w:szCs w:val="22"/>
          <w:lang w:val="en-US"/>
        </w:rPr>
        <w:t xml:space="preserve"> existence of responsibility gaps cannot always be avoided. Müller (2016) </w:t>
      </w:r>
      <w:r w:rsidR="00FF4E1D" w:rsidRPr="006238B6">
        <w:rPr>
          <w:rFonts w:cs="Arial"/>
          <w:sz w:val="22"/>
          <w:szCs w:val="22"/>
          <w:lang w:val="en-US"/>
        </w:rPr>
        <w:t xml:space="preserve">states that possibility of </w:t>
      </w:r>
      <w:r w:rsidR="002F6124" w:rsidRPr="006238B6">
        <w:rPr>
          <w:rFonts w:cs="Arial"/>
          <w:sz w:val="22"/>
          <w:szCs w:val="22"/>
          <w:lang w:val="en-US"/>
        </w:rPr>
        <w:t xml:space="preserve">this existence </w:t>
      </w:r>
      <w:r w:rsidR="00FF4E1D" w:rsidRPr="006238B6">
        <w:rPr>
          <w:rFonts w:cs="Arial"/>
          <w:sz w:val="22"/>
          <w:szCs w:val="22"/>
          <w:lang w:val="en-US"/>
        </w:rPr>
        <w:t>should not morally preclude</w:t>
      </w:r>
      <w:r w:rsidR="002F6124" w:rsidRPr="006238B6">
        <w:rPr>
          <w:rFonts w:cs="Arial"/>
          <w:sz w:val="22"/>
          <w:szCs w:val="22"/>
          <w:lang w:val="en-US"/>
        </w:rPr>
        <w:t xml:space="preserve"> the use of autonomous weapons, since in civil life we only expect ‘due care’ from those involved. He states that if technology produces rare cases of killings where no person is responsible, this does not by itself compel a ban of autonomous robots, but that we have to regulate autonomous robots is such a way that they </w:t>
      </w:r>
      <w:r w:rsidR="00A067F7" w:rsidRPr="006238B6">
        <w:rPr>
          <w:rFonts w:cs="Arial"/>
          <w:sz w:val="22"/>
          <w:szCs w:val="22"/>
          <w:lang w:val="en-US"/>
        </w:rPr>
        <w:t xml:space="preserve">reduce the frequency of responsibility gaps. </w:t>
      </w:r>
      <w:r w:rsidR="00590A9C" w:rsidRPr="006238B6">
        <w:rPr>
          <w:rFonts w:cs="Arial"/>
          <w:sz w:val="22"/>
          <w:szCs w:val="22"/>
          <w:lang w:val="en-US"/>
        </w:rPr>
        <w:t xml:space="preserve">Therefore, we should be focused on developing responsibility practices that work to minimize risk and that clearly establish lines of responsibility. This means, that </w:t>
      </w:r>
      <w:r w:rsidR="00705276" w:rsidRPr="006238B6">
        <w:rPr>
          <w:rFonts w:cs="Arial"/>
          <w:sz w:val="22"/>
          <w:szCs w:val="22"/>
          <w:lang w:val="en-US"/>
        </w:rPr>
        <w:t>w</w:t>
      </w:r>
      <w:r w:rsidR="00590A9C" w:rsidRPr="006238B6">
        <w:rPr>
          <w:rFonts w:cs="Arial"/>
          <w:sz w:val="22"/>
          <w:szCs w:val="22"/>
          <w:lang w:val="en-US"/>
        </w:rPr>
        <w:t>e have to neg</w:t>
      </w:r>
      <w:r w:rsidR="00705276" w:rsidRPr="006238B6">
        <w:rPr>
          <w:rFonts w:cs="Arial"/>
          <w:sz w:val="22"/>
          <w:szCs w:val="22"/>
          <w:lang w:val="en-US"/>
        </w:rPr>
        <w:t>otiate about how to best assign responsibility and w</w:t>
      </w:r>
      <w:r w:rsidR="00590A9C" w:rsidRPr="006238B6">
        <w:rPr>
          <w:rFonts w:cs="Arial"/>
          <w:sz w:val="22"/>
          <w:szCs w:val="22"/>
          <w:lang w:val="en-US"/>
        </w:rPr>
        <w:t>hat that entails.</w:t>
      </w:r>
      <w:r w:rsidR="00705276" w:rsidRPr="006238B6">
        <w:rPr>
          <w:rFonts w:cs="Arial"/>
          <w:sz w:val="22"/>
          <w:szCs w:val="22"/>
          <w:lang w:val="en-US"/>
        </w:rPr>
        <w:t xml:space="preserve"> Noorman and Johnson conclude that “[d]elegation of responsibility to human and non-human components is a sociotechnical design choice, not an inevitable outcome of technological development. Robots for which no human actor can be held responsible are poorly designed sociotechnical systems (Noorman &amp; Johnson 2014, 61; see also Noorman 2014).</w:t>
      </w:r>
      <w:r w:rsidR="00590A9C" w:rsidRPr="006238B6">
        <w:rPr>
          <w:rFonts w:cs="Arial"/>
          <w:sz w:val="22"/>
          <w:szCs w:val="22"/>
          <w:lang w:val="en-US"/>
        </w:rPr>
        <w:t xml:space="preserve"> </w:t>
      </w:r>
      <w:r w:rsidR="00705276" w:rsidRPr="006238B6">
        <w:rPr>
          <w:rFonts w:cs="Arial"/>
          <w:sz w:val="22"/>
          <w:szCs w:val="22"/>
          <w:lang w:val="en-US"/>
        </w:rPr>
        <w:t xml:space="preserve">This will be a significant challenge, since </w:t>
      </w:r>
      <w:r w:rsidR="00AB35DE" w:rsidRPr="006238B6">
        <w:rPr>
          <w:rFonts w:cs="Arial"/>
          <w:sz w:val="22"/>
          <w:szCs w:val="22"/>
          <w:lang w:val="en-US"/>
        </w:rPr>
        <w:t xml:space="preserve">this implies that this shared responsibility is distributed broadly and which can lead to ‘the problem of many hands’ (see Van de Poel et al. 2015), meaning that it can be very difficult to determine what share of responsibility each person has in this sociotechnical system when something goes wrong. </w:t>
      </w:r>
    </w:p>
    <w:p w14:paraId="7989A8AF" w14:textId="77777777" w:rsidR="00FE6FE7" w:rsidRPr="006238B6" w:rsidRDefault="00AB35DE" w:rsidP="007037ED">
      <w:pPr>
        <w:spacing w:after="120"/>
        <w:ind w:firstLine="708"/>
        <w:rPr>
          <w:rFonts w:cs="Arial"/>
          <w:sz w:val="22"/>
          <w:szCs w:val="22"/>
          <w:lang w:val="en-US"/>
        </w:rPr>
      </w:pPr>
      <w:r w:rsidRPr="006238B6">
        <w:rPr>
          <w:rFonts w:cs="Arial"/>
          <w:sz w:val="22"/>
          <w:szCs w:val="22"/>
          <w:lang w:val="en-US"/>
        </w:rPr>
        <w:t>F</w:t>
      </w:r>
      <w:r w:rsidR="00A067F7" w:rsidRPr="006238B6">
        <w:rPr>
          <w:rFonts w:cs="Arial"/>
          <w:sz w:val="22"/>
          <w:szCs w:val="22"/>
          <w:lang w:val="en-US"/>
        </w:rPr>
        <w:t xml:space="preserve">or example, </w:t>
      </w:r>
      <w:r w:rsidR="00CD5AB2" w:rsidRPr="006238B6">
        <w:rPr>
          <w:rFonts w:cs="Arial"/>
          <w:sz w:val="22"/>
          <w:szCs w:val="22"/>
          <w:lang w:val="en-US"/>
        </w:rPr>
        <w:t xml:space="preserve">developing responsibility practices is necessary </w:t>
      </w:r>
      <w:r w:rsidR="00FE6FE7" w:rsidRPr="006238B6">
        <w:rPr>
          <w:rFonts w:cs="Arial"/>
          <w:sz w:val="22"/>
          <w:szCs w:val="22"/>
          <w:lang w:val="en-US"/>
        </w:rPr>
        <w:t>for</w:t>
      </w:r>
      <w:r w:rsidR="003221D2" w:rsidRPr="006238B6">
        <w:rPr>
          <w:rFonts w:cs="Arial"/>
          <w:sz w:val="22"/>
          <w:szCs w:val="22"/>
          <w:lang w:val="en-US"/>
        </w:rPr>
        <w:t xml:space="preserve"> </w:t>
      </w:r>
      <w:r w:rsidR="00FE6FE7" w:rsidRPr="006238B6">
        <w:rPr>
          <w:rFonts w:cs="Arial"/>
          <w:sz w:val="22"/>
          <w:szCs w:val="22"/>
          <w:lang w:val="en-US"/>
        </w:rPr>
        <w:t>a</w:t>
      </w:r>
      <w:r w:rsidR="003221D2" w:rsidRPr="006238B6">
        <w:rPr>
          <w:rFonts w:cs="Arial"/>
          <w:sz w:val="22"/>
          <w:szCs w:val="22"/>
          <w:lang w:val="en-US"/>
        </w:rPr>
        <w:t xml:space="preserve"> </w:t>
      </w:r>
      <w:r w:rsidR="00FE6FE7" w:rsidRPr="006238B6">
        <w:rPr>
          <w:rFonts w:cs="Arial"/>
          <w:sz w:val="22"/>
          <w:szCs w:val="22"/>
          <w:lang w:val="en-US"/>
        </w:rPr>
        <w:t>lethal</w:t>
      </w:r>
      <w:r w:rsidR="003221D2" w:rsidRPr="006238B6">
        <w:rPr>
          <w:rFonts w:cs="Arial"/>
          <w:sz w:val="22"/>
          <w:szCs w:val="22"/>
          <w:lang w:val="en-US"/>
        </w:rPr>
        <w:t xml:space="preserve"> </w:t>
      </w:r>
      <w:r w:rsidR="00FE6FE7" w:rsidRPr="006238B6">
        <w:rPr>
          <w:rFonts w:cs="Arial"/>
          <w:sz w:val="22"/>
          <w:szCs w:val="22"/>
          <w:lang w:val="en-US"/>
        </w:rPr>
        <w:t>mishap</w:t>
      </w:r>
      <w:r w:rsidR="003221D2" w:rsidRPr="006238B6">
        <w:rPr>
          <w:rFonts w:cs="Arial"/>
          <w:sz w:val="22"/>
          <w:szCs w:val="22"/>
          <w:lang w:val="en-US"/>
        </w:rPr>
        <w:t xml:space="preserve"> </w:t>
      </w:r>
      <w:r w:rsidR="00FE6FE7" w:rsidRPr="006238B6">
        <w:rPr>
          <w:rFonts w:cs="Arial"/>
          <w:sz w:val="22"/>
          <w:szCs w:val="22"/>
          <w:lang w:val="en-US"/>
        </w:rPr>
        <w:t>due</w:t>
      </w:r>
      <w:r w:rsidR="003221D2" w:rsidRPr="006238B6">
        <w:rPr>
          <w:rFonts w:cs="Arial"/>
          <w:sz w:val="22"/>
          <w:szCs w:val="22"/>
          <w:lang w:val="en-US"/>
        </w:rPr>
        <w:t xml:space="preserve"> </w:t>
      </w:r>
      <w:r w:rsidR="00FE6FE7" w:rsidRPr="006238B6">
        <w:rPr>
          <w:rFonts w:cs="Arial"/>
          <w:sz w:val="22"/>
          <w:szCs w:val="22"/>
          <w:lang w:val="en-US"/>
        </w:rPr>
        <w:t>to</w:t>
      </w:r>
      <w:r w:rsidR="003221D2" w:rsidRPr="006238B6">
        <w:rPr>
          <w:rFonts w:cs="Arial"/>
          <w:sz w:val="22"/>
          <w:szCs w:val="22"/>
          <w:lang w:val="en-US"/>
        </w:rPr>
        <w:t xml:space="preserve"> </w:t>
      </w:r>
      <w:r w:rsidR="00FE6FE7" w:rsidRPr="006238B6">
        <w:rPr>
          <w:rFonts w:cs="Arial"/>
          <w:sz w:val="22"/>
          <w:szCs w:val="22"/>
          <w:lang w:val="en-US"/>
        </w:rPr>
        <w:t>a</w:t>
      </w:r>
      <w:r w:rsidR="003221D2" w:rsidRPr="006238B6">
        <w:rPr>
          <w:rFonts w:cs="Arial"/>
          <w:sz w:val="22"/>
          <w:szCs w:val="22"/>
          <w:lang w:val="en-US"/>
        </w:rPr>
        <w:t xml:space="preserve"> </w:t>
      </w:r>
      <w:r w:rsidR="00FE6FE7" w:rsidRPr="006238B6">
        <w:rPr>
          <w:rFonts w:cs="Arial"/>
          <w:sz w:val="22"/>
          <w:szCs w:val="22"/>
          <w:lang w:val="en-US"/>
        </w:rPr>
        <w:t>malfunctioning</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a</w:t>
      </w:r>
      <w:r w:rsidR="003221D2" w:rsidRPr="006238B6">
        <w:rPr>
          <w:rFonts w:cs="Arial"/>
          <w:sz w:val="22"/>
          <w:szCs w:val="22"/>
          <w:lang w:val="en-US"/>
        </w:rPr>
        <w:t xml:space="preserve"> </w:t>
      </w:r>
      <w:r w:rsidR="00FE6FE7" w:rsidRPr="006238B6">
        <w:rPr>
          <w:rFonts w:cs="Arial"/>
          <w:sz w:val="22"/>
          <w:szCs w:val="22"/>
          <w:lang w:val="en-US"/>
        </w:rPr>
        <w:t>military</w:t>
      </w:r>
      <w:r w:rsidR="003221D2" w:rsidRPr="006238B6">
        <w:rPr>
          <w:rFonts w:cs="Arial"/>
          <w:sz w:val="22"/>
          <w:szCs w:val="22"/>
          <w:lang w:val="en-US"/>
        </w:rPr>
        <w:t xml:space="preserve"> </w:t>
      </w:r>
      <w:r w:rsidR="00FE6FE7" w:rsidRPr="006238B6">
        <w:rPr>
          <w:rFonts w:cs="Arial"/>
          <w:sz w:val="22"/>
          <w:szCs w:val="22"/>
          <w:lang w:val="en-US"/>
        </w:rPr>
        <w:t>robot.</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application</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legal</w:t>
      </w:r>
      <w:r w:rsidR="003221D2" w:rsidRPr="006238B6">
        <w:rPr>
          <w:rFonts w:cs="Arial"/>
          <w:sz w:val="22"/>
          <w:szCs w:val="22"/>
          <w:lang w:val="en-US"/>
        </w:rPr>
        <w:t xml:space="preserve"> </w:t>
      </w:r>
      <w:r w:rsidR="00FE6FE7" w:rsidRPr="006238B6">
        <w:rPr>
          <w:rFonts w:cs="Arial"/>
          <w:sz w:val="22"/>
          <w:szCs w:val="22"/>
          <w:lang w:val="en-US"/>
        </w:rPr>
        <w:t>concept</w:t>
      </w:r>
      <w:r w:rsidR="00864F1F" w:rsidRPr="006238B6">
        <w:rPr>
          <w:rFonts w:cs="Arial"/>
          <w:sz w:val="22"/>
          <w:szCs w:val="22"/>
          <w:lang w:val="en-US"/>
        </w:rPr>
        <w:t xml:space="preserve"> of</w:t>
      </w:r>
      <w:r w:rsidR="003221D2" w:rsidRPr="006238B6">
        <w:rPr>
          <w:rFonts w:cs="Arial"/>
          <w:sz w:val="22"/>
          <w:szCs w:val="22"/>
          <w:lang w:val="en-US"/>
        </w:rPr>
        <w:t xml:space="preserve"> </w:t>
      </w:r>
      <w:r w:rsidR="00FE6FE7" w:rsidRPr="006238B6">
        <w:rPr>
          <w:rFonts w:cs="Arial"/>
          <w:sz w:val="22"/>
          <w:szCs w:val="22"/>
          <w:lang w:val="en-US"/>
        </w:rPr>
        <w:t>‘product</w:t>
      </w:r>
      <w:r w:rsidR="003221D2" w:rsidRPr="006238B6">
        <w:rPr>
          <w:rFonts w:cs="Arial"/>
          <w:sz w:val="22"/>
          <w:szCs w:val="22"/>
          <w:lang w:val="en-US"/>
        </w:rPr>
        <w:t xml:space="preserve"> </w:t>
      </w:r>
      <w:r w:rsidR="00FE6FE7" w:rsidRPr="006238B6">
        <w:rPr>
          <w:rFonts w:cs="Arial"/>
          <w:sz w:val="22"/>
          <w:szCs w:val="22"/>
          <w:lang w:val="en-US"/>
        </w:rPr>
        <w:t>liability’</w:t>
      </w:r>
      <w:r w:rsidR="003221D2" w:rsidRPr="006238B6">
        <w:rPr>
          <w:rFonts w:cs="Arial"/>
          <w:sz w:val="22"/>
          <w:szCs w:val="22"/>
          <w:lang w:val="en-US"/>
        </w:rPr>
        <w:t xml:space="preserve"> </w:t>
      </w:r>
      <w:r w:rsidR="00864F1F" w:rsidRPr="006238B6">
        <w:rPr>
          <w:rFonts w:cs="Arial"/>
          <w:sz w:val="22"/>
          <w:szCs w:val="22"/>
          <w:lang w:val="en-US"/>
        </w:rPr>
        <w:t>is in</w:t>
      </w:r>
      <w:r w:rsidR="00FE6FE7" w:rsidRPr="006238B6">
        <w:rPr>
          <w:rFonts w:cs="Arial"/>
          <w:sz w:val="22"/>
          <w:szCs w:val="22"/>
          <w:lang w:val="en-US"/>
        </w:rPr>
        <w:t>adequate</w:t>
      </w:r>
      <w:r w:rsidR="003221D2" w:rsidRPr="006238B6">
        <w:rPr>
          <w:rFonts w:cs="Arial"/>
          <w:sz w:val="22"/>
          <w:szCs w:val="22"/>
          <w:lang w:val="en-US"/>
        </w:rPr>
        <w:t xml:space="preserve"> </w:t>
      </w:r>
      <w:r w:rsidR="00864F1F" w:rsidRPr="006238B6">
        <w:rPr>
          <w:rFonts w:cs="Arial"/>
          <w:sz w:val="22"/>
          <w:szCs w:val="22"/>
          <w:lang w:val="en-US"/>
        </w:rPr>
        <w:t xml:space="preserve">to deal </w:t>
      </w:r>
      <w:r w:rsidR="00FE6FE7" w:rsidRPr="006238B6">
        <w:rPr>
          <w:rFonts w:cs="Arial"/>
          <w:sz w:val="22"/>
          <w:szCs w:val="22"/>
          <w:lang w:val="en-US"/>
        </w:rPr>
        <w:t>with</w:t>
      </w:r>
      <w:r w:rsidR="003221D2" w:rsidRPr="006238B6">
        <w:rPr>
          <w:rFonts w:cs="Arial"/>
          <w:sz w:val="22"/>
          <w:szCs w:val="22"/>
          <w:lang w:val="en-US"/>
        </w:rPr>
        <w:t xml:space="preserve"> </w:t>
      </w:r>
      <w:r w:rsidR="00FE6FE7" w:rsidRPr="006238B6">
        <w:rPr>
          <w:rFonts w:cs="Arial"/>
          <w:sz w:val="22"/>
          <w:szCs w:val="22"/>
          <w:lang w:val="en-US"/>
        </w:rPr>
        <w:t>this</w:t>
      </w:r>
      <w:r w:rsidR="003221D2" w:rsidRPr="006238B6">
        <w:rPr>
          <w:rFonts w:cs="Arial"/>
          <w:sz w:val="22"/>
          <w:szCs w:val="22"/>
          <w:lang w:val="en-US"/>
        </w:rPr>
        <w:t xml:space="preserve"> </w:t>
      </w:r>
      <w:r w:rsidR="00864F1F" w:rsidRPr="006238B6">
        <w:rPr>
          <w:rFonts w:cs="Arial"/>
          <w:sz w:val="22"/>
          <w:szCs w:val="22"/>
          <w:lang w:val="en-US"/>
        </w:rPr>
        <w:t>problem</w:t>
      </w:r>
      <w:r w:rsidR="003221D2" w:rsidRPr="006238B6">
        <w:rPr>
          <w:rFonts w:cs="Arial"/>
          <w:sz w:val="22"/>
          <w:szCs w:val="22"/>
          <w:lang w:val="en-US"/>
        </w:rPr>
        <w:t xml:space="preserve"> </w:t>
      </w:r>
      <w:r w:rsidR="00FE6FE7" w:rsidRPr="006238B6">
        <w:rPr>
          <w:rFonts w:cs="Arial"/>
          <w:sz w:val="22"/>
          <w:szCs w:val="22"/>
          <w:lang w:val="en-US"/>
        </w:rPr>
        <w:t>since</w:t>
      </w:r>
      <w:r w:rsidR="003221D2" w:rsidRPr="006238B6">
        <w:rPr>
          <w:rFonts w:cs="Arial"/>
          <w:sz w:val="22"/>
          <w:szCs w:val="22"/>
          <w:lang w:val="en-US"/>
        </w:rPr>
        <w:t xml:space="preserve"> </w:t>
      </w:r>
      <w:r w:rsidR="00FE6FE7" w:rsidRPr="006238B6">
        <w:rPr>
          <w:rFonts w:cs="Arial"/>
          <w:sz w:val="22"/>
          <w:szCs w:val="22"/>
          <w:lang w:val="en-US"/>
        </w:rPr>
        <w:t>it</w:t>
      </w:r>
      <w:r w:rsidR="003221D2" w:rsidRPr="006238B6">
        <w:rPr>
          <w:rFonts w:cs="Arial"/>
          <w:sz w:val="22"/>
          <w:szCs w:val="22"/>
          <w:lang w:val="en-US"/>
        </w:rPr>
        <w:t xml:space="preserve"> </w:t>
      </w:r>
      <w:r w:rsidR="00FE6FE7" w:rsidRPr="006238B6">
        <w:rPr>
          <w:rFonts w:cs="Arial"/>
          <w:sz w:val="22"/>
          <w:szCs w:val="22"/>
          <w:lang w:val="en-US"/>
        </w:rPr>
        <w:t>misses</w:t>
      </w:r>
      <w:r w:rsidR="003221D2" w:rsidRPr="006238B6">
        <w:rPr>
          <w:rFonts w:cs="Arial"/>
          <w:sz w:val="22"/>
          <w:szCs w:val="22"/>
          <w:lang w:val="en-US"/>
        </w:rPr>
        <w:t xml:space="preserve"> </w:t>
      </w:r>
      <w:r w:rsidR="00FE6FE7" w:rsidRPr="006238B6">
        <w:rPr>
          <w:rFonts w:cs="Arial"/>
          <w:sz w:val="22"/>
          <w:szCs w:val="22"/>
          <w:lang w:val="en-US"/>
        </w:rPr>
        <w:t>a</w:t>
      </w:r>
      <w:r w:rsidR="003221D2" w:rsidRPr="006238B6">
        <w:rPr>
          <w:rFonts w:cs="Arial"/>
          <w:sz w:val="22"/>
          <w:szCs w:val="22"/>
          <w:lang w:val="en-US"/>
        </w:rPr>
        <w:t xml:space="preserve"> </w:t>
      </w:r>
      <w:r w:rsidR="00FE6FE7" w:rsidRPr="006238B6">
        <w:rPr>
          <w:rFonts w:cs="Arial"/>
          <w:sz w:val="22"/>
          <w:szCs w:val="22"/>
          <w:lang w:val="en-US"/>
        </w:rPr>
        <w:t>clear</w:t>
      </w:r>
      <w:r w:rsidR="003221D2" w:rsidRPr="006238B6">
        <w:rPr>
          <w:rFonts w:cs="Arial"/>
          <w:sz w:val="22"/>
          <w:szCs w:val="22"/>
          <w:lang w:val="en-US"/>
        </w:rPr>
        <w:t xml:space="preserve"> </w:t>
      </w:r>
      <w:r w:rsidR="00FE6FE7" w:rsidRPr="006238B6">
        <w:rPr>
          <w:rFonts w:cs="Arial"/>
          <w:sz w:val="22"/>
          <w:szCs w:val="22"/>
          <w:lang w:val="en-US"/>
        </w:rPr>
        <w:t>regulatory</w:t>
      </w:r>
      <w:r w:rsidR="003221D2" w:rsidRPr="006238B6">
        <w:rPr>
          <w:rFonts w:cs="Arial"/>
          <w:sz w:val="22"/>
          <w:szCs w:val="22"/>
          <w:lang w:val="en-US"/>
        </w:rPr>
        <w:t xml:space="preserve"> </w:t>
      </w:r>
      <w:r w:rsidR="00FE6FE7" w:rsidRPr="006238B6">
        <w:rPr>
          <w:rFonts w:cs="Arial"/>
          <w:sz w:val="22"/>
          <w:szCs w:val="22"/>
          <w:lang w:val="en-US"/>
        </w:rPr>
        <w:t>framework</w:t>
      </w:r>
      <w:r w:rsidR="003221D2" w:rsidRPr="006238B6">
        <w:rPr>
          <w:rFonts w:cs="Arial"/>
          <w:sz w:val="22"/>
          <w:szCs w:val="22"/>
          <w:lang w:val="en-US"/>
        </w:rPr>
        <w:t xml:space="preserve"> </w:t>
      </w:r>
      <w:r w:rsidR="00FE6FE7" w:rsidRPr="006238B6">
        <w:rPr>
          <w:rFonts w:cs="Arial"/>
          <w:sz w:val="22"/>
          <w:szCs w:val="22"/>
          <w:lang w:val="en-US"/>
        </w:rPr>
        <w:t>for</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design</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military</w:t>
      </w:r>
      <w:r w:rsidR="003221D2" w:rsidRPr="006238B6">
        <w:rPr>
          <w:rFonts w:cs="Arial"/>
          <w:sz w:val="22"/>
          <w:szCs w:val="22"/>
          <w:lang w:val="en-US"/>
        </w:rPr>
        <w:t xml:space="preserve"> </w:t>
      </w:r>
      <w:r w:rsidR="00FE6FE7" w:rsidRPr="006238B6">
        <w:rPr>
          <w:rFonts w:cs="Arial"/>
          <w:sz w:val="22"/>
          <w:szCs w:val="22"/>
          <w:lang w:val="en-US"/>
        </w:rPr>
        <w:t>robots</w:t>
      </w:r>
      <w:r w:rsidR="003221D2" w:rsidRPr="006238B6">
        <w:rPr>
          <w:rFonts w:cs="Arial"/>
          <w:sz w:val="22"/>
          <w:szCs w:val="22"/>
          <w:lang w:val="en-US"/>
        </w:rPr>
        <w:t xml:space="preserve"> </w:t>
      </w:r>
      <w:r w:rsidR="00FE6FE7" w:rsidRPr="006238B6">
        <w:rPr>
          <w:rFonts w:cs="Arial"/>
          <w:sz w:val="22"/>
          <w:szCs w:val="22"/>
          <w:lang w:val="en-US"/>
        </w:rPr>
        <w:t>about</w:t>
      </w:r>
      <w:r w:rsidR="003221D2" w:rsidRPr="006238B6">
        <w:rPr>
          <w:rFonts w:cs="Arial"/>
          <w:sz w:val="22"/>
          <w:szCs w:val="22"/>
          <w:lang w:val="en-US"/>
        </w:rPr>
        <w:t xml:space="preserve"> </w:t>
      </w:r>
      <w:r w:rsidR="00FE6FE7" w:rsidRPr="006238B6">
        <w:rPr>
          <w:rFonts w:cs="Arial"/>
          <w:sz w:val="22"/>
          <w:szCs w:val="22"/>
          <w:lang w:val="en-US"/>
        </w:rPr>
        <w:t>safety</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risk</w:t>
      </w:r>
      <w:r w:rsidR="003221D2" w:rsidRPr="006238B6">
        <w:rPr>
          <w:rFonts w:cs="Arial"/>
          <w:sz w:val="22"/>
          <w:szCs w:val="22"/>
          <w:lang w:val="en-US"/>
        </w:rPr>
        <w:t xml:space="preserve"> </w:t>
      </w:r>
      <w:r w:rsidR="00FE6FE7" w:rsidRPr="006238B6">
        <w:rPr>
          <w:rFonts w:cs="Arial"/>
          <w:sz w:val="22"/>
          <w:szCs w:val="22"/>
          <w:lang w:val="en-US"/>
        </w:rPr>
        <w:t>assessment</w:t>
      </w:r>
      <w:r w:rsidR="002F6124" w:rsidRPr="006238B6">
        <w:rPr>
          <w:rFonts w:cs="Arial"/>
          <w:sz w:val="22"/>
          <w:szCs w:val="22"/>
          <w:lang w:val="en-US"/>
        </w:rPr>
        <w:t xml:space="preserve">, and more specifically, what degrees of reliability should autonomous </w:t>
      </w:r>
      <w:r w:rsidR="00EE4919" w:rsidRPr="006238B6">
        <w:rPr>
          <w:rFonts w:cs="Arial"/>
          <w:sz w:val="22"/>
          <w:szCs w:val="22"/>
          <w:lang w:val="en-US"/>
        </w:rPr>
        <w:t xml:space="preserve">robots </w:t>
      </w:r>
      <w:r w:rsidR="002F6124" w:rsidRPr="006238B6">
        <w:rPr>
          <w:rFonts w:cs="Arial"/>
          <w:sz w:val="22"/>
          <w:szCs w:val="22"/>
          <w:lang w:val="en-US"/>
        </w:rPr>
        <w:t>meet in terms of proportionality and discrimination in their decision to attack</w:t>
      </w:r>
      <w:r w:rsidR="00A06F2C" w:rsidRPr="006238B6">
        <w:rPr>
          <w:rFonts w:cs="Arial"/>
          <w:sz w:val="22"/>
          <w:szCs w:val="22"/>
          <w:lang w:val="en-US"/>
        </w:rPr>
        <w:t xml:space="preserve">. Therefore, governments should have a moral obligation </w:t>
      </w:r>
      <w:r w:rsidR="00EE4919" w:rsidRPr="006238B6">
        <w:rPr>
          <w:rFonts w:cs="Arial"/>
          <w:sz w:val="22"/>
          <w:szCs w:val="22"/>
          <w:lang w:val="en-US"/>
        </w:rPr>
        <w:t>to determine the appropriate tolerance level for autonomous robots, and to licence them for use only after a thorough testing and inspection process (</w:t>
      </w:r>
      <w:r w:rsidR="00A06F2C" w:rsidRPr="006238B6">
        <w:rPr>
          <w:rFonts w:cs="Arial"/>
          <w:sz w:val="22"/>
          <w:szCs w:val="22"/>
          <w:lang w:val="en-US"/>
        </w:rPr>
        <w:t>Simpson and Müller 2016)</w:t>
      </w:r>
      <w:r w:rsidR="00EE4919" w:rsidRPr="006238B6">
        <w:rPr>
          <w:rFonts w:cs="Arial"/>
          <w:sz w:val="22"/>
          <w:szCs w:val="22"/>
          <w:lang w:val="en-US"/>
        </w:rPr>
        <w:t xml:space="preserve">. </w:t>
      </w:r>
    </w:p>
    <w:p w14:paraId="31193304" w14:textId="77777777" w:rsidR="00FE6FE7" w:rsidRPr="006238B6" w:rsidRDefault="00A067F7" w:rsidP="007037ED">
      <w:pPr>
        <w:spacing w:after="120"/>
        <w:ind w:firstLine="708"/>
        <w:rPr>
          <w:rFonts w:cs="Arial"/>
          <w:sz w:val="22"/>
          <w:szCs w:val="22"/>
          <w:lang w:val="en-US"/>
        </w:rPr>
      </w:pPr>
      <w:r w:rsidRPr="006238B6">
        <w:rPr>
          <w:rFonts w:cs="Arial"/>
          <w:sz w:val="22"/>
          <w:szCs w:val="22"/>
          <w:lang w:val="en-US"/>
        </w:rPr>
        <w:t>A</w:t>
      </w:r>
      <w:r w:rsidR="00C079D4" w:rsidRPr="006238B6">
        <w:rPr>
          <w:rFonts w:cs="Arial"/>
          <w:sz w:val="22"/>
          <w:szCs w:val="22"/>
          <w:lang w:val="en-US"/>
        </w:rPr>
        <w:t xml:space="preserve">s far as </w:t>
      </w:r>
      <w:r w:rsidR="00A86EDE" w:rsidRPr="006238B6">
        <w:rPr>
          <w:rFonts w:cs="Arial"/>
          <w:sz w:val="22"/>
          <w:szCs w:val="22"/>
          <w:lang w:val="en-US"/>
        </w:rPr>
        <w:t>semi</w:t>
      </w:r>
      <w:r w:rsidR="00C079D4" w:rsidRPr="006238B6">
        <w:rPr>
          <w:rFonts w:cs="Arial"/>
          <w:sz w:val="22"/>
          <w:szCs w:val="22"/>
          <w:lang w:val="en-US"/>
        </w:rPr>
        <w:t xml:space="preserve">-autonomous robots are concerned, </w:t>
      </w:r>
      <w:r w:rsidR="00FE6FE7" w:rsidRPr="006238B6">
        <w:rPr>
          <w:rFonts w:cs="Arial"/>
          <w:sz w:val="22"/>
          <w:szCs w:val="22"/>
          <w:lang w:val="en-US"/>
        </w:rPr>
        <w:t>we</w:t>
      </w:r>
      <w:r w:rsidR="003221D2" w:rsidRPr="006238B6">
        <w:rPr>
          <w:rFonts w:cs="Arial"/>
          <w:sz w:val="22"/>
          <w:szCs w:val="22"/>
          <w:lang w:val="en-US"/>
        </w:rPr>
        <w:t xml:space="preserve"> </w:t>
      </w:r>
      <w:r w:rsidR="00FE6FE7" w:rsidRPr="006238B6">
        <w:rPr>
          <w:rFonts w:cs="Arial"/>
          <w:sz w:val="22"/>
          <w:szCs w:val="22"/>
          <w:lang w:val="en-US"/>
        </w:rPr>
        <w:t>have</w:t>
      </w:r>
      <w:r w:rsidR="003221D2" w:rsidRPr="006238B6">
        <w:rPr>
          <w:rFonts w:cs="Arial"/>
          <w:sz w:val="22"/>
          <w:szCs w:val="22"/>
          <w:lang w:val="en-US"/>
        </w:rPr>
        <w:t xml:space="preserve"> </w:t>
      </w:r>
      <w:r w:rsidR="00FE6FE7" w:rsidRPr="006238B6">
        <w:rPr>
          <w:rFonts w:cs="Arial"/>
          <w:sz w:val="22"/>
          <w:szCs w:val="22"/>
          <w:lang w:val="en-US"/>
        </w:rPr>
        <w:t>discussed</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233935" w:rsidRPr="006238B6">
        <w:rPr>
          <w:rFonts w:cs="Arial"/>
          <w:sz w:val="22"/>
          <w:szCs w:val="22"/>
          <w:lang w:val="en-US"/>
        </w:rPr>
        <w:t xml:space="preserve">largely </w:t>
      </w:r>
      <w:r w:rsidR="00FE6FE7" w:rsidRPr="006238B6">
        <w:rPr>
          <w:rFonts w:cs="Arial"/>
          <w:sz w:val="22"/>
          <w:szCs w:val="22"/>
          <w:lang w:val="en-US"/>
        </w:rPr>
        <w:t>neglected</w:t>
      </w:r>
      <w:r w:rsidR="003221D2" w:rsidRPr="006238B6">
        <w:rPr>
          <w:rFonts w:cs="Arial"/>
          <w:sz w:val="22"/>
          <w:szCs w:val="22"/>
          <w:lang w:val="en-US"/>
        </w:rPr>
        <w:t xml:space="preserve"> </w:t>
      </w:r>
      <w:r w:rsidR="00FE6FE7" w:rsidRPr="006238B6">
        <w:rPr>
          <w:rFonts w:cs="Arial"/>
          <w:sz w:val="22"/>
          <w:szCs w:val="22"/>
          <w:lang w:val="en-US"/>
        </w:rPr>
        <w:t>problem</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responsibility</w:t>
      </w:r>
      <w:r w:rsidR="00C87C3F" w:rsidRPr="006238B6">
        <w:rPr>
          <w:rFonts w:cs="Arial"/>
          <w:sz w:val="22"/>
          <w:szCs w:val="22"/>
          <w:lang w:val="en-US"/>
        </w:rPr>
        <w:t xml:space="preserve"> </w:t>
      </w:r>
      <w:r w:rsidR="00B13721" w:rsidRPr="006238B6">
        <w:rPr>
          <w:rFonts w:cs="Arial"/>
          <w:sz w:val="22"/>
          <w:szCs w:val="22"/>
          <w:lang w:val="en-US"/>
        </w:rPr>
        <w:t xml:space="preserve">of </w:t>
      </w:r>
      <w:r w:rsidR="00720225" w:rsidRPr="006238B6">
        <w:rPr>
          <w:rFonts w:cs="Arial"/>
          <w:sz w:val="22"/>
          <w:szCs w:val="22"/>
          <w:lang w:val="en-US"/>
        </w:rPr>
        <w:t xml:space="preserve">those at the other end of the causal chain, the </w:t>
      </w:r>
      <w:r w:rsidR="00726B12" w:rsidRPr="006238B6">
        <w:rPr>
          <w:rFonts w:cs="Arial"/>
          <w:sz w:val="22"/>
          <w:szCs w:val="22"/>
          <w:lang w:val="en-US"/>
        </w:rPr>
        <w:t>human</w:t>
      </w:r>
      <w:r w:rsidR="003221D2" w:rsidRPr="006238B6">
        <w:rPr>
          <w:rFonts w:cs="Arial"/>
          <w:sz w:val="22"/>
          <w:szCs w:val="22"/>
          <w:lang w:val="en-US"/>
        </w:rPr>
        <w:t xml:space="preserve"> </w:t>
      </w:r>
      <w:r w:rsidR="00726B12" w:rsidRPr="006238B6">
        <w:rPr>
          <w:rFonts w:cs="Arial"/>
          <w:sz w:val="22"/>
          <w:szCs w:val="22"/>
          <w:lang w:val="en-US"/>
        </w:rPr>
        <w:t>operators</w:t>
      </w:r>
      <w:r w:rsidR="00FE6FE7" w:rsidRPr="006238B6">
        <w:rPr>
          <w:rFonts w:cs="Arial"/>
          <w:sz w:val="22"/>
          <w:szCs w:val="22"/>
          <w:lang w:val="en-US"/>
        </w:rPr>
        <w:t>.</w:t>
      </w:r>
      <w:r w:rsidR="003221D2" w:rsidRPr="006238B6">
        <w:rPr>
          <w:rFonts w:cs="Arial"/>
          <w:sz w:val="22"/>
          <w:szCs w:val="22"/>
          <w:lang w:val="en-US"/>
        </w:rPr>
        <w:t xml:space="preserve"> </w:t>
      </w:r>
      <w:r w:rsidR="00FE6FE7" w:rsidRPr="006238B6">
        <w:rPr>
          <w:rFonts w:cs="Arial"/>
          <w:sz w:val="22"/>
          <w:szCs w:val="22"/>
          <w:lang w:val="en-US"/>
        </w:rPr>
        <w:t>After</w:t>
      </w:r>
      <w:r w:rsidR="003221D2" w:rsidRPr="006238B6">
        <w:rPr>
          <w:rFonts w:cs="Arial"/>
          <w:sz w:val="22"/>
          <w:szCs w:val="22"/>
          <w:lang w:val="en-US"/>
        </w:rPr>
        <w:t xml:space="preserve"> </w:t>
      </w:r>
      <w:r w:rsidR="00FE6FE7" w:rsidRPr="006238B6">
        <w:rPr>
          <w:rFonts w:cs="Arial"/>
          <w:sz w:val="22"/>
          <w:szCs w:val="22"/>
          <w:lang w:val="en-US"/>
        </w:rPr>
        <w:t>all,</w:t>
      </w:r>
      <w:r w:rsidR="003221D2" w:rsidRPr="006238B6">
        <w:rPr>
          <w:rFonts w:cs="Arial"/>
          <w:sz w:val="22"/>
          <w:szCs w:val="22"/>
          <w:lang w:val="en-US"/>
        </w:rPr>
        <w:t xml:space="preserve"> </w:t>
      </w:r>
      <w:r w:rsidR="00726B12" w:rsidRPr="006238B6">
        <w:rPr>
          <w:rFonts w:cs="Arial"/>
          <w:sz w:val="22"/>
          <w:szCs w:val="22"/>
          <w:lang w:val="en-US"/>
        </w:rPr>
        <w:t>they</w:t>
      </w:r>
      <w:r w:rsidR="003221D2" w:rsidRPr="006238B6">
        <w:rPr>
          <w:rFonts w:cs="Arial"/>
          <w:sz w:val="22"/>
          <w:szCs w:val="22"/>
          <w:lang w:val="en-US"/>
        </w:rPr>
        <w:t xml:space="preserve"> </w:t>
      </w:r>
      <w:r w:rsidR="00726B12" w:rsidRPr="006238B6">
        <w:rPr>
          <w:rFonts w:cs="Arial"/>
          <w:sz w:val="22"/>
          <w:szCs w:val="22"/>
          <w:lang w:val="en-US"/>
        </w:rPr>
        <w:t>are</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one</w:t>
      </w:r>
      <w:r w:rsidR="00726B12" w:rsidRPr="006238B6">
        <w:rPr>
          <w:rFonts w:cs="Arial"/>
          <w:sz w:val="22"/>
          <w:szCs w:val="22"/>
          <w:lang w:val="en-US"/>
        </w:rPr>
        <w:t>s</w:t>
      </w:r>
      <w:r w:rsidR="003221D2" w:rsidRPr="006238B6">
        <w:rPr>
          <w:rFonts w:cs="Arial"/>
          <w:sz w:val="22"/>
          <w:szCs w:val="22"/>
          <w:lang w:val="en-US"/>
        </w:rPr>
        <w:t xml:space="preserve"> </w:t>
      </w:r>
      <w:r w:rsidR="00726B12" w:rsidRPr="006238B6">
        <w:rPr>
          <w:rFonts w:cs="Arial"/>
          <w:sz w:val="22"/>
          <w:szCs w:val="22"/>
          <w:lang w:val="en-US"/>
        </w:rPr>
        <w:t>who</w:t>
      </w:r>
      <w:r w:rsidR="003221D2" w:rsidRPr="006238B6">
        <w:rPr>
          <w:rFonts w:cs="Arial"/>
          <w:sz w:val="22"/>
          <w:szCs w:val="22"/>
          <w:lang w:val="en-US"/>
        </w:rPr>
        <w:t xml:space="preserve"> </w:t>
      </w:r>
      <w:r w:rsidR="00726B12" w:rsidRPr="006238B6">
        <w:rPr>
          <w:rFonts w:cs="Arial"/>
          <w:sz w:val="22"/>
          <w:szCs w:val="22"/>
          <w:lang w:val="en-US"/>
        </w:rPr>
        <w:t>decide</w:t>
      </w:r>
      <w:r w:rsidR="003221D2" w:rsidRPr="006238B6">
        <w:rPr>
          <w:rFonts w:cs="Arial"/>
          <w:sz w:val="22"/>
          <w:szCs w:val="22"/>
          <w:lang w:val="en-US"/>
        </w:rPr>
        <w:t xml:space="preserve"> </w:t>
      </w:r>
      <w:r w:rsidR="00FE6FE7" w:rsidRPr="006238B6">
        <w:rPr>
          <w:rFonts w:cs="Arial"/>
          <w:sz w:val="22"/>
          <w:szCs w:val="22"/>
          <w:lang w:val="en-US"/>
        </w:rPr>
        <w:t>to</w:t>
      </w:r>
      <w:r w:rsidR="003221D2" w:rsidRPr="006238B6">
        <w:rPr>
          <w:rFonts w:cs="Arial"/>
          <w:sz w:val="22"/>
          <w:szCs w:val="22"/>
          <w:lang w:val="en-US"/>
        </w:rPr>
        <w:t xml:space="preserve"> </w:t>
      </w:r>
      <w:r w:rsidR="00FE6FE7" w:rsidRPr="006238B6">
        <w:rPr>
          <w:rFonts w:cs="Arial"/>
          <w:sz w:val="22"/>
          <w:szCs w:val="22"/>
          <w:lang w:val="en-US"/>
        </w:rPr>
        <w:t>use</w:t>
      </w:r>
      <w:r w:rsidR="003221D2" w:rsidRPr="006238B6">
        <w:rPr>
          <w:rFonts w:cs="Arial"/>
          <w:sz w:val="22"/>
          <w:szCs w:val="22"/>
          <w:lang w:val="en-US"/>
        </w:rPr>
        <w:t xml:space="preserve"> </w:t>
      </w:r>
      <w:r w:rsidR="00FE6FE7" w:rsidRPr="006238B6">
        <w:rPr>
          <w:rFonts w:cs="Arial"/>
          <w:sz w:val="22"/>
          <w:szCs w:val="22"/>
          <w:lang w:val="en-US"/>
        </w:rPr>
        <w:t>lethal</w:t>
      </w:r>
      <w:r w:rsidR="003221D2" w:rsidRPr="006238B6">
        <w:rPr>
          <w:rFonts w:cs="Arial"/>
          <w:sz w:val="22"/>
          <w:szCs w:val="22"/>
          <w:lang w:val="en-US"/>
        </w:rPr>
        <w:t xml:space="preserve"> </w:t>
      </w:r>
      <w:r w:rsidR="00FE6FE7" w:rsidRPr="006238B6">
        <w:rPr>
          <w:rFonts w:cs="Arial"/>
          <w:sz w:val="22"/>
          <w:szCs w:val="22"/>
          <w:lang w:val="en-US"/>
        </w:rPr>
        <w:t>force,</w:t>
      </w:r>
      <w:r w:rsidR="003221D2" w:rsidRPr="006238B6">
        <w:rPr>
          <w:rFonts w:cs="Arial"/>
          <w:sz w:val="22"/>
          <w:szCs w:val="22"/>
          <w:lang w:val="en-US"/>
        </w:rPr>
        <w:t xml:space="preserve"> </w:t>
      </w:r>
      <w:r w:rsidR="00720225" w:rsidRPr="006238B6">
        <w:rPr>
          <w:rFonts w:cs="Arial"/>
          <w:sz w:val="22"/>
          <w:szCs w:val="22"/>
          <w:lang w:val="en-US"/>
        </w:rPr>
        <w:t>and at first sight</w:t>
      </w:r>
      <w:r w:rsidR="00D66A69" w:rsidRPr="006238B6">
        <w:rPr>
          <w:rFonts w:cs="Arial"/>
          <w:sz w:val="22"/>
          <w:szCs w:val="22"/>
          <w:lang w:val="en-US"/>
        </w:rPr>
        <w:t xml:space="preserve"> </w:t>
      </w:r>
      <w:r w:rsidR="00FE6FE7" w:rsidRPr="006238B6">
        <w:rPr>
          <w:rFonts w:cs="Arial"/>
          <w:sz w:val="22"/>
          <w:szCs w:val="22"/>
          <w:lang w:val="en-US"/>
        </w:rPr>
        <w:t>it</w:t>
      </w:r>
      <w:r w:rsidR="003221D2" w:rsidRPr="006238B6">
        <w:rPr>
          <w:rFonts w:cs="Arial"/>
          <w:sz w:val="22"/>
          <w:szCs w:val="22"/>
          <w:lang w:val="en-US"/>
        </w:rPr>
        <w:t xml:space="preserve"> </w:t>
      </w:r>
      <w:r w:rsidR="00720225" w:rsidRPr="006238B6">
        <w:rPr>
          <w:rFonts w:cs="Arial"/>
          <w:sz w:val="22"/>
          <w:szCs w:val="22"/>
          <w:lang w:val="en-US"/>
        </w:rPr>
        <w:t>might seem</w:t>
      </w:r>
      <w:r w:rsidR="003221D2" w:rsidRPr="006238B6">
        <w:rPr>
          <w:rFonts w:cs="Arial"/>
          <w:sz w:val="22"/>
          <w:szCs w:val="22"/>
          <w:lang w:val="en-US"/>
        </w:rPr>
        <w:t xml:space="preserve"> </w:t>
      </w:r>
      <w:r w:rsidR="00FE6FE7" w:rsidRPr="006238B6">
        <w:rPr>
          <w:rFonts w:cs="Arial"/>
          <w:sz w:val="22"/>
          <w:szCs w:val="22"/>
          <w:lang w:val="en-US"/>
        </w:rPr>
        <w:t>that</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attribution</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responsibility</w:t>
      </w:r>
      <w:r w:rsidR="003221D2" w:rsidRPr="006238B6">
        <w:rPr>
          <w:rFonts w:cs="Arial"/>
          <w:sz w:val="22"/>
          <w:szCs w:val="22"/>
          <w:lang w:val="en-US"/>
        </w:rPr>
        <w:t xml:space="preserve"> </w:t>
      </w:r>
      <w:r w:rsidR="00FE6FE7" w:rsidRPr="006238B6">
        <w:rPr>
          <w:rFonts w:cs="Arial"/>
          <w:sz w:val="22"/>
          <w:szCs w:val="22"/>
          <w:lang w:val="en-US"/>
        </w:rPr>
        <w:t>is</w:t>
      </w:r>
      <w:r w:rsidR="003221D2" w:rsidRPr="006238B6">
        <w:rPr>
          <w:rFonts w:cs="Arial"/>
          <w:sz w:val="22"/>
          <w:szCs w:val="22"/>
          <w:lang w:val="en-US"/>
        </w:rPr>
        <w:t xml:space="preserve"> </w:t>
      </w:r>
      <w:r w:rsidR="00720225" w:rsidRPr="006238B6">
        <w:rPr>
          <w:rFonts w:cs="Arial"/>
          <w:sz w:val="22"/>
          <w:szCs w:val="22"/>
          <w:lang w:val="en-US"/>
        </w:rPr>
        <w:t>clear-cut in their case</w:t>
      </w:r>
      <w:r w:rsidR="00FE6FE7" w:rsidRPr="006238B6">
        <w:rPr>
          <w:rFonts w:cs="Arial"/>
          <w:sz w:val="22"/>
          <w:szCs w:val="22"/>
          <w:lang w:val="en-US"/>
        </w:rPr>
        <w:t>.</w:t>
      </w:r>
      <w:r w:rsidR="003221D2" w:rsidRPr="006238B6">
        <w:rPr>
          <w:rFonts w:cs="Arial"/>
          <w:sz w:val="22"/>
          <w:szCs w:val="22"/>
          <w:lang w:val="en-US"/>
        </w:rPr>
        <w:t xml:space="preserve"> </w:t>
      </w:r>
      <w:r w:rsidR="00FE6FE7" w:rsidRPr="006238B6">
        <w:rPr>
          <w:rFonts w:cs="Arial"/>
          <w:sz w:val="22"/>
          <w:szCs w:val="22"/>
          <w:lang w:val="en-US"/>
        </w:rPr>
        <w:t>We</w:t>
      </w:r>
      <w:r w:rsidR="003221D2" w:rsidRPr="006238B6">
        <w:rPr>
          <w:rFonts w:cs="Arial"/>
          <w:sz w:val="22"/>
          <w:szCs w:val="22"/>
          <w:lang w:val="en-US"/>
        </w:rPr>
        <w:t xml:space="preserve"> </w:t>
      </w:r>
      <w:r w:rsidR="00FE6FE7" w:rsidRPr="006238B6">
        <w:rPr>
          <w:rFonts w:cs="Arial"/>
          <w:sz w:val="22"/>
          <w:szCs w:val="22"/>
          <w:lang w:val="en-US"/>
        </w:rPr>
        <w:t>have</w:t>
      </w:r>
      <w:r w:rsidR="003221D2" w:rsidRPr="006238B6">
        <w:rPr>
          <w:rFonts w:cs="Arial"/>
          <w:sz w:val="22"/>
          <w:szCs w:val="22"/>
          <w:lang w:val="en-US"/>
        </w:rPr>
        <w:t xml:space="preserve"> </w:t>
      </w:r>
      <w:r w:rsidR="00720225" w:rsidRPr="006238B6">
        <w:rPr>
          <w:rFonts w:cs="Arial"/>
          <w:sz w:val="22"/>
          <w:szCs w:val="22"/>
          <w:lang w:val="en-US"/>
        </w:rPr>
        <w:t>seen</w:t>
      </w:r>
      <w:r w:rsidR="00FE6FE7" w:rsidRPr="006238B6">
        <w:rPr>
          <w:rFonts w:cs="Arial"/>
          <w:sz w:val="22"/>
          <w:szCs w:val="22"/>
          <w:lang w:val="en-US"/>
        </w:rPr>
        <w:t>,</w:t>
      </w:r>
      <w:r w:rsidR="003221D2" w:rsidRPr="006238B6">
        <w:rPr>
          <w:rFonts w:cs="Arial"/>
          <w:sz w:val="22"/>
          <w:szCs w:val="22"/>
          <w:lang w:val="en-US"/>
        </w:rPr>
        <w:t xml:space="preserve"> </w:t>
      </w:r>
      <w:r w:rsidR="00FE6FE7" w:rsidRPr="006238B6">
        <w:rPr>
          <w:rFonts w:cs="Arial"/>
          <w:sz w:val="22"/>
          <w:szCs w:val="22"/>
          <w:lang w:val="en-US"/>
        </w:rPr>
        <w:t>however,</w:t>
      </w:r>
      <w:r w:rsidR="003221D2" w:rsidRPr="006238B6">
        <w:rPr>
          <w:rFonts w:cs="Arial"/>
          <w:sz w:val="22"/>
          <w:szCs w:val="22"/>
          <w:lang w:val="en-US"/>
        </w:rPr>
        <w:t xml:space="preserve"> </w:t>
      </w:r>
      <w:r w:rsidR="00FE6FE7" w:rsidRPr="006238B6">
        <w:rPr>
          <w:rFonts w:cs="Arial"/>
          <w:sz w:val="22"/>
          <w:szCs w:val="22"/>
          <w:lang w:val="en-US"/>
        </w:rPr>
        <w:t>that</w:t>
      </w:r>
      <w:r w:rsidR="003221D2" w:rsidRPr="006238B6">
        <w:rPr>
          <w:rFonts w:cs="Arial"/>
          <w:sz w:val="22"/>
          <w:szCs w:val="22"/>
          <w:lang w:val="en-US"/>
        </w:rPr>
        <w:t xml:space="preserve"> </w:t>
      </w:r>
      <w:r w:rsidR="000A1CAE" w:rsidRPr="006238B6">
        <w:rPr>
          <w:rFonts w:cs="Arial"/>
          <w:sz w:val="22"/>
          <w:szCs w:val="22"/>
          <w:lang w:val="en-US"/>
        </w:rPr>
        <w:t>the</w:t>
      </w:r>
      <w:r w:rsidR="003221D2" w:rsidRPr="006238B6">
        <w:rPr>
          <w:rFonts w:cs="Arial"/>
          <w:sz w:val="22"/>
          <w:szCs w:val="22"/>
          <w:lang w:val="en-US"/>
        </w:rPr>
        <w:t xml:space="preserve"> </w:t>
      </w:r>
      <w:r w:rsidR="000A1CAE" w:rsidRPr="006238B6">
        <w:rPr>
          <w:rFonts w:cs="Arial"/>
          <w:sz w:val="22"/>
          <w:szCs w:val="22"/>
          <w:lang w:val="en-US"/>
        </w:rPr>
        <w:t>criteria</w:t>
      </w:r>
      <w:r w:rsidR="003221D2" w:rsidRPr="006238B6">
        <w:rPr>
          <w:rFonts w:cs="Arial"/>
          <w:sz w:val="22"/>
          <w:szCs w:val="22"/>
          <w:lang w:val="en-US"/>
        </w:rPr>
        <w:t xml:space="preserve"> </w:t>
      </w:r>
      <w:r w:rsidR="000A1CAE" w:rsidRPr="006238B6">
        <w:rPr>
          <w:rFonts w:cs="Arial"/>
          <w:sz w:val="22"/>
          <w:szCs w:val="22"/>
          <w:lang w:val="en-US"/>
        </w:rPr>
        <w:t>for</w:t>
      </w:r>
      <w:r w:rsidR="003221D2" w:rsidRPr="006238B6">
        <w:rPr>
          <w:rFonts w:cs="Arial"/>
          <w:sz w:val="22"/>
          <w:szCs w:val="22"/>
          <w:lang w:val="en-US"/>
        </w:rPr>
        <w:t xml:space="preserve"> </w:t>
      </w:r>
      <w:r w:rsidR="000A1CAE" w:rsidRPr="006238B6">
        <w:rPr>
          <w:rFonts w:cs="Arial"/>
          <w:sz w:val="22"/>
          <w:szCs w:val="22"/>
          <w:lang w:val="en-US"/>
        </w:rPr>
        <w:t>attributing</w:t>
      </w:r>
      <w:r w:rsidR="003221D2" w:rsidRPr="006238B6">
        <w:rPr>
          <w:rFonts w:cs="Arial"/>
          <w:sz w:val="22"/>
          <w:szCs w:val="22"/>
          <w:lang w:val="en-US"/>
        </w:rPr>
        <w:t xml:space="preserve"> </w:t>
      </w:r>
      <w:r w:rsidR="000A1CAE" w:rsidRPr="006238B6">
        <w:rPr>
          <w:rFonts w:cs="Arial"/>
          <w:sz w:val="22"/>
          <w:szCs w:val="22"/>
          <w:lang w:val="en-US"/>
        </w:rPr>
        <w:t>responsibility</w:t>
      </w:r>
      <w:r w:rsidR="003221D2" w:rsidRPr="006238B6">
        <w:rPr>
          <w:rFonts w:cs="Arial"/>
          <w:sz w:val="22"/>
          <w:szCs w:val="22"/>
          <w:lang w:val="en-US"/>
        </w:rPr>
        <w:t xml:space="preserve"> </w:t>
      </w:r>
      <w:r w:rsidR="00233935" w:rsidRPr="006238B6">
        <w:rPr>
          <w:rFonts w:cs="Arial"/>
          <w:sz w:val="22"/>
          <w:szCs w:val="22"/>
          <w:lang w:val="en-US"/>
        </w:rPr>
        <w:t xml:space="preserve">might </w:t>
      </w:r>
      <w:r w:rsidR="000A1CAE" w:rsidRPr="006238B6">
        <w:rPr>
          <w:rFonts w:cs="Arial"/>
          <w:sz w:val="22"/>
          <w:szCs w:val="22"/>
          <w:lang w:val="en-US"/>
        </w:rPr>
        <w:t>not</w:t>
      </w:r>
      <w:r w:rsidR="003221D2" w:rsidRPr="006238B6">
        <w:rPr>
          <w:rFonts w:cs="Arial"/>
          <w:sz w:val="22"/>
          <w:szCs w:val="22"/>
          <w:lang w:val="en-US"/>
        </w:rPr>
        <w:t xml:space="preserve"> </w:t>
      </w:r>
      <w:r w:rsidR="000A1CAE" w:rsidRPr="006238B6">
        <w:rPr>
          <w:rFonts w:cs="Arial"/>
          <w:sz w:val="22"/>
          <w:szCs w:val="22"/>
          <w:lang w:val="en-US"/>
        </w:rPr>
        <w:t>always</w:t>
      </w:r>
      <w:r w:rsidR="00233935" w:rsidRPr="006238B6">
        <w:rPr>
          <w:rFonts w:cs="Arial"/>
          <w:sz w:val="22"/>
          <w:szCs w:val="22"/>
          <w:lang w:val="en-US"/>
        </w:rPr>
        <w:t xml:space="preserve"> be</w:t>
      </w:r>
      <w:r w:rsidR="003221D2" w:rsidRPr="006238B6">
        <w:rPr>
          <w:rFonts w:cs="Arial"/>
          <w:sz w:val="22"/>
          <w:szCs w:val="22"/>
          <w:lang w:val="en-US"/>
        </w:rPr>
        <w:t xml:space="preserve"> </w:t>
      </w:r>
      <w:r w:rsidR="000A1CAE" w:rsidRPr="006238B6">
        <w:rPr>
          <w:rFonts w:cs="Arial"/>
          <w:sz w:val="22"/>
          <w:szCs w:val="22"/>
          <w:lang w:val="en-US"/>
        </w:rPr>
        <w:t>met</w:t>
      </w:r>
      <w:r w:rsidR="00FE6FE7" w:rsidRPr="006238B6">
        <w:rPr>
          <w:rFonts w:cs="Arial"/>
          <w:sz w:val="22"/>
          <w:szCs w:val="22"/>
          <w:lang w:val="en-US"/>
        </w:rPr>
        <w:t>.</w:t>
      </w:r>
      <w:r w:rsidR="003221D2" w:rsidRPr="006238B6">
        <w:rPr>
          <w:rFonts w:cs="Arial"/>
          <w:sz w:val="22"/>
          <w:szCs w:val="22"/>
          <w:lang w:val="en-US"/>
        </w:rPr>
        <w:t xml:space="preserve"> </w:t>
      </w:r>
      <w:r w:rsidR="0094349B" w:rsidRPr="006238B6">
        <w:rPr>
          <w:rFonts w:cs="Arial"/>
          <w:sz w:val="22"/>
          <w:szCs w:val="22"/>
          <w:lang w:val="en-US"/>
        </w:rPr>
        <w:t>T</w:t>
      </w:r>
      <w:r w:rsidR="00FE6FE7" w:rsidRPr="006238B6">
        <w:rPr>
          <w:rFonts w:cs="Arial"/>
          <w:sz w:val="22"/>
          <w:szCs w:val="22"/>
          <w:lang w:val="en-US"/>
        </w:rPr>
        <w:t>he</w:t>
      </w:r>
      <w:r w:rsidR="003221D2" w:rsidRPr="006238B6">
        <w:rPr>
          <w:rFonts w:cs="Arial"/>
          <w:sz w:val="22"/>
          <w:szCs w:val="22"/>
          <w:lang w:val="en-US"/>
        </w:rPr>
        <w:t xml:space="preserve"> </w:t>
      </w:r>
      <w:r w:rsidR="00FE6FE7" w:rsidRPr="006238B6">
        <w:rPr>
          <w:rFonts w:cs="Arial"/>
          <w:sz w:val="22"/>
          <w:szCs w:val="22"/>
          <w:lang w:val="en-US"/>
        </w:rPr>
        <w:t>depersonalization</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war</w:t>
      </w:r>
      <w:r w:rsidR="0094349B" w:rsidRPr="006238B6">
        <w:rPr>
          <w:rFonts w:cs="Arial"/>
          <w:sz w:val="22"/>
          <w:szCs w:val="22"/>
          <w:lang w:val="en-US"/>
        </w:rPr>
        <w:t xml:space="preserve">, the </w:t>
      </w:r>
      <w:r w:rsidR="00FE6FE7" w:rsidRPr="006238B6">
        <w:rPr>
          <w:rFonts w:cs="Arial"/>
          <w:sz w:val="22"/>
          <w:szCs w:val="22"/>
          <w:lang w:val="en-US"/>
        </w:rPr>
        <w:t>dehumanizing</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enemy</w:t>
      </w:r>
      <w:r w:rsidR="0094349B" w:rsidRPr="006238B6">
        <w:rPr>
          <w:rFonts w:cs="Arial"/>
          <w:sz w:val="22"/>
          <w:szCs w:val="22"/>
          <w:lang w:val="en-US"/>
        </w:rPr>
        <w:t>,</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moralization</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technology,</w:t>
      </w:r>
      <w:r w:rsidR="003221D2" w:rsidRPr="006238B6">
        <w:rPr>
          <w:rFonts w:cs="Arial"/>
          <w:sz w:val="22"/>
          <w:szCs w:val="22"/>
          <w:lang w:val="en-US"/>
        </w:rPr>
        <w:t xml:space="preserve"> </w:t>
      </w:r>
      <w:r w:rsidR="0094349B" w:rsidRPr="006238B6">
        <w:rPr>
          <w:rFonts w:cs="Arial"/>
          <w:sz w:val="22"/>
          <w:szCs w:val="22"/>
          <w:lang w:val="en-US"/>
        </w:rPr>
        <w:t xml:space="preserve">emotionally and morally disengages </w:t>
      </w:r>
      <w:r w:rsidR="00FE6FE7" w:rsidRPr="006238B6">
        <w:rPr>
          <w:rFonts w:cs="Arial"/>
          <w:sz w:val="22"/>
          <w:szCs w:val="22"/>
          <w:lang w:val="en-US"/>
        </w:rPr>
        <w:t>the</w:t>
      </w:r>
      <w:r w:rsidR="003221D2" w:rsidRPr="006238B6">
        <w:rPr>
          <w:rFonts w:cs="Arial"/>
          <w:sz w:val="22"/>
          <w:szCs w:val="22"/>
          <w:lang w:val="en-US"/>
        </w:rPr>
        <w:t xml:space="preserve"> </w:t>
      </w:r>
      <w:r w:rsidR="00726B12" w:rsidRPr="006238B6">
        <w:rPr>
          <w:rFonts w:cs="Arial"/>
          <w:sz w:val="22"/>
          <w:szCs w:val="22"/>
          <w:lang w:val="en-US"/>
        </w:rPr>
        <w:t>human</w:t>
      </w:r>
      <w:r w:rsidR="003221D2" w:rsidRPr="006238B6">
        <w:rPr>
          <w:rFonts w:cs="Arial"/>
          <w:sz w:val="22"/>
          <w:szCs w:val="22"/>
          <w:lang w:val="en-US"/>
        </w:rPr>
        <w:t xml:space="preserve"> </w:t>
      </w:r>
      <w:r w:rsidR="00726B12" w:rsidRPr="006238B6">
        <w:rPr>
          <w:rFonts w:cs="Arial"/>
          <w:sz w:val="22"/>
          <w:szCs w:val="22"/>
          <w:lang w:val="en-US"/>
        </w:rPr>
        <w:t>operator</w:t>
      </w:r>
      <w:r w:rsidR="00FE6FE7" w:rsidRPr="006238B6">
        <w:rPr>
          <w:rFonts w:cs="Arial"/>
          <w:sz w:val="22"/>
          <w:szCs w:val="22"/>
          <w:lang w:val="en-US"/>
        </w:rPr>
        <w:t>.</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aim</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this</w:t>
      </w:r>
      <w:r w:rsidR="003221D2" w:rsidRPr="006238B6">
        <w:rPr>
          <w:rFonts w:cs="Arial"/>
          <w:sz w:val="22"/>
          <w:szCs w:val="22"/>
          <w:lang w:val="en-US"/>
        </w:rPr>
        <w:t xml:space="preserve"> </w:t>
      </w:r>
      <w:r w:rsidR="00FE6FE7" w:rsidRPr="006238B6">
        <w:rPr>
          <w:rFonts w:cs="Arial"/>
          <w:sz w:val="22"/>
          <w:szCs w:val="22"/>
          <w:lang w:val="en-US"/>
        </w:rPr>
        <w:t>disengagement</w:t>
      </w:r>
      <w:r w:rsidR="003221D2" w:rsidRPr="006238B6">
        <w:rPr>
          <w:rFonts w:cs="Arial"/>
          <w:sz w:val="22"/>
          <w:szCs w:val="22"/>
          <w:lang w:val="en-US"/>
        </w:rPr>
        <w:t xml:space="preserve"> </w:t>
      </w:r>
      <w:r w:rsidR="00FE6FE7" w:rsidRPr="006238B6">
        <w:rPr>
          <w:rFonts w:cs="Arial"/>
          <w:sz w:val="22"/>
          <w:szCs w:val="22"/>
          <w:lang w:val="en-US"/>
        </w:rPr>
        <w:t>is</w:t>
      </w:r>
      <w:r w:rsidR="003221D2" w:rsidRPr="006238B6">
        <w:rPr>
          <w:rFonts w:cs="Arial"/>
          <w:sz w:val="22"/>
          <w:szCs w:val="22"/>
          <w:lang w:val="en-US"/>
        </w:rPr>
        <w:t xml:space="preserve"> </w:t>
      </w:r>
      <w:r w:rsidR="00FE6FE7" w:rsidRPr="006238B6">
        <w:rPr>
          <w:rFonts w:cs="Arial"/>
          <w:sz w:val="22"/>
          <w:szCs w:val="22"/>
          <w:lang w:val="en-US"/>
        </w:rPr>
        <w:t>to</w:t>
      </w:r>
      <w:r w:rsidR="003221D2" w:rsidRPr="006238B6">
        <w:rPr>
          <w:rFonts w:cs="Arial"/>
          <w:sz w:val="22"/>
          <w:szCs w:val="22"/>
          <w:lang w:val="en-US"/>
        </w:rPr>
        <w:t xml:space="preserve"> </w:t>
      </w:r>
      <w:r w:rsidR="00FE6FE7" w:rsidRPr="006238B6">
        <w:rPr>
          <w:rFonts w:cs="Arial"/>
          <w:sz w:val="22"/>
          <w:szCs w:val="22"/>
          <w:lang w:val="en-US"/>
        </w:rPr>
        <w:t>reduce</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psychological</w:t>
      </w:r>
      <w:r w:rsidR="003221D2" w:rsidRPr="006238B6">
        <w:rPr>
          <w:rFonts w:cs="Arial"/>
          <w:sz w:val="22"/>
          <w:szCs w:val="22"/>
          <w:lang w:val="en-US"/>
        </w:rPr>
        <w:t xml:space="preserve"> </w:t>
      </w:r>
      <w:r w:rsidR="00FE6FE7" w:rsidRPr="006238B6">
        <w:rPr>
          <w:rFonts w:cs="Arial"/>
          <w:sz w:val="22"/>
          <w:szCs w:val="22"/>
          <w:lang w:val="en-US"/>
        </w:rPr>
        <w:t>stress</w:t>
      </w:r>
      <w:r w:rsidR="003221D2" w:rsidRPr="006238B6">
        <w:rPr>
          <w:rFonts w:cs="Arial"/>
          <w:sz w:val="22"/>
          <w:szCs w:val="22"/>
          <w:lang w:val="en-US"/>
        </w:rPr>
        <w:t xml:space="preserve"> </w:t>
      </w:r>
      <w:r w:rsidR="00FE6FE7" w:rsidRPr="006238B6">
        <w:rPr>
          <w:rFonts w:cs="Arial"/>
          <w:sz w:val="22"/>
          <w:szCs w:val="22"/>
          <w:lang w:val="en-US"/>
        </w:rPr>
        <w:t>among</w:t>
      </w:r>
      <w:r w:rsidR="003221D2" w:rsidRPr="006238B6">
        <w:rPr>
          <w:rFonts w:cs="Arial"/>
          <w:sz w:val="22"/>
          <w:szCs w:val="22"/>
          <w:lang w:val="en-US"/>
        </w:rPr>
        <w:t xml:space="preserve"> </w:t>
      </w:r>
      <w:r w:rsidR="00726B12" w:rsidRPr="006238B6">
        <w:rPr>
          <w:rFonts w:cs="Arial"/>
          <w:sz w:val="22"/>
          <w:szCs w:val="22"/>
          <w:lang w:val="en-US"/>
        </w:rPr>
        <w:t>human</w:t>
      </w:r>
      <w:r w:rsidR="003221D2" w:rsidRPr="006238B6">
        <w:rPr>
          <w:rFonts w:cs="Arial"/>
          <w:sz w:val="22"/>
          <w:szCs w:val="22"/>
          <w:lang w:val="en-US"/>
        </w:rPr>
        <w:t xml:space="preserve"> </w:t>
      </w:r>
      <w:r w:rsidR="00726B12" w:rsidRPr="006238B6">
        <w:rPr>
          <w:rFonts w:cs="Arial"/>
          <w:sz w:val="22"/>
          <w:szCs w:val="22"/>
          <w:lang w:val="en-US"/>
        </w:rPr>
        <w:t>operators</w:t>
      </w:r>
      <w:r w:rsidR="003221D2" w:rsidRPr="006238B6">
        <w:rPr>
          <w:rFonts w:cs="Arial"/>
          <w:sz w:val="22"/>
          <w:szCs w:val="22"/>
          <w:lang w:val="en-US"/>
        </w:rPr>
        <w:t xml:space="preserve"> </w:t>
      </w:r>
      <w:r w:rsidR="00FE6FE7" w:rsidRPr="006238B6">
        <w:rPr>
          <w:rFonts w:cs="Arial"/>
          <w:sz w:val="22"/>
          <w:szCs w:val="22"/>
          <w:lang w:val="en-US"/>
        </w:rPr>
        <w:t>being</w:t>
      </w:r>
      <w:r w:rsidR="003221D2" w:rsidRPr="006238B6">
        <w:rPr>
          <w:rFonts w:cs="Arial"/>
          <w:sz w:val="22"/>
          <w:szCs w:val="22"/>
          <w:lang w:val="en-US"/>
        </w:rPr>
        <w:t xml:space="preserve"> </w:t>
      </w:r>
      <w:r w:rsidR="00FE6FE7" w:rsidRPr="006238B6">
        <w:rPr>
          <w:rFonts w:cs="Arial"/>
          <w:sz w:val="22"/>
          <w:szCs w:val="22"/>
          <w:lang w:val="en-US"/>
        </w:rPr>
        <w:lastRenderedPageBreak/>
        <w:t>simultaneously</w:t>
      </w:r>
      <w:r w:rsidR="003221D2" w:rsidRPr="006238B6">
        <w:rPr>
          <w:rFonts w:cs="Arial"/>
          <w:sz w:val="22"/>
          <w:szCs w:val="22"/>
          <w:lang w:val="en-US"/>
        </w:rPr>
        <w:t xml:space="preserve"> </w:t>
      </w:r>
      <w:r w:rsidR="00FE6FE7" w:rsidRPr="006238B6">
        <w:rPr>
          <w:rFonts w:cs="Arial"/>
          <w:sz w:val="22"/>
          <w:szCs w:val="22"/>
          <w:lang w:val="en-US"/>
        </w:rPr>
        <w:t>‘present’</w:t>
      </w:r>
      <w:r w:rsidR="003221D2" w:rsidRPr="006238B6">
        <w:rPr>
          <w:rFonts w:cs="Arial"/>
          <w:sz w:val="22"/>
          <w:szCs w:val="22"/>
          <w:lang w:val="en-US"/>
        </w:rPr>
        <w:t xml:space="preserve"> </w:t>
      </w:r>
      <w:r w:rsidR="00FE6FE7" w:rsidRPr="006238B6">
        <w:rPr>
          <w:rFonts w:cs="Arial"/>
          <w:sz w:val="22"/>
          <w:szCs w:val="22"/>
          <w:lang w:val="en-US"/>
        </w:rPr>
        <w:t>in</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absent</w:t>
      </w:r>
      <w:r w:rsidR="003221D2" w:rsidRPr="006238B6">
        <w:rPr>
          <w:rFonts w:cs="Arial"/>
          <w:sz w:val="22"/>
          <w:szCs w:val="22"/>
          <w:lang w:val="en-US"/>
        </w:rPr>
        <w:t xml:space="preserve"> </w:t>
      </w:r>
      <w:r w:rsidR="00FE6FE7" w:rsidRPr="006238B6">
        <w:rPr>
          <w:rFonts w:cs="Arial"/>
          <w:sz w:val="22"/>
          <w:szCs w:val="22"/>
          <w:lang w:val="en-US"/>
        </w:rPr>
        <w:t>from</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battlefield.</w:t>
      </w:r>
      <w:r w:rsidR="003221D2" w:rsidRPr="006238B6">
        <w:rPr>
          <w:rFonts w:cs="Arial"/>
          <w:sz w:val="22"/>
          <w:szCs w:val="22"/>
          <w:lang w:val="en-US"/>
        </w:rPr>
        <w:t xml:space="preserve"> </w:t>
      </w:r>
      <w:r w:rsidR="00FE6FE7" w:rsidRPr="006238B6">
        <w:rPr>
          <w:rFonts w:cs="Arial"/>
          <w:sz w:val="22"/>
          <w:szCs w:val="22"/>
          <w:lang w:val="en-US"/>
        </w:rPr>
        <w:t>Unfortunately,</w:t>
      </w:r>
      <w:r w:rsidR="003221D2" w:rsidRPr="006238B6">
        <w:rPr>
          <w:rFonts w:cs="Arial"/>
          <w:sz w:val="22"/>
          <w:szCs w:val="22"/>
          <w:lang w:val="en-US"/>
        </w:rPr>
        <w:t xml:space="preserve"> </w:t>
      </w:r>
      <w:r w:rsidR="00FE6FE7" w:rsidRPr="006238B6">
        <w:rPr>
          <w:rFonts w:cs="Arial"/>
          <w:sz w:val="22"/>
          <w:szCs w:val="22"/>
          <w:lang w:val="en-US"/>
        </w:rPr>
        <w:t>this</w:t>
      </w:r>
      <w:r w:rsidR="003221D2" w:rsidRPr="006238B6">
        <w:rPr>
          <w:rFonts w:cs="Arial"/>
          <w:sz w:val="22"/>
          <w:szCs w:val="22"/>
          <w:lang w:val="en-US"/>
        </w:rPr>
        <w:t xml:space="preserve"> </w:t>
      </w:r>
      <w:r w:rsidR="000A1CAE" w:rsidRPr="006238B6">
        <w:rPr>
          <w:rFonts w:cs="Arial"/>
          <w:sz w:val="22"/>
          <w:szCs w:val="22"/>
          <w:lang w:val="en-US"/>
        </w:rPr>
        <w:t>can</w:t>
      </w:r>
      <w:r w:rsidR="003221D2" w:rsidRPr="006238B6">
        <w:rPr>
          <w:rFonts w:cs="Arial"/>
          <w:sz w:val="22"/>
          <w:szCs w:val="22"/>
          <w:lang w:val="en-US"/>
        </w:rPr>
        <w:t xml:space="preserve"> </w:t>
      </w:r>
      <w:r w:rsidR="00FE6FE7" w:rsidRPr="006238B6">
        <w:rPr>
          <w:rFonts w:cs="Arial"/>
          <w:sz w:val="22"/>
          <w:szCs w:val="22"/>
          <w:lang w:val="en-US"/>
        </w:rPr>
        <w:t>also</w:t>
      </w:r>
      <w:r w:rsidR="003221D2" w:rsidRPr="006238B6">
        <w:rPr>
          <w:rFonts w:cs="Arial"/>
          <w:sz w:val="22"/>
          <w:szCs w:val="22"/>
          <w:lang w:val="en-US"/>
        </w:rPr>
        <w:t xml:space="preserve"> </w:t>
      </w:r>
      <w:r w:rsidR="00FE6FE7" w:rsidRPr="006238B6">
        <w:rPr>
          <w:rFonts w:cs="Arial"/>
          <w:sz w:val="22"/>
          <w:szCs w:val="22"/>
          <w:lang w:val="en-US"/>
        </w:rPr>
        <w:t>limit</w:t>
      </w:r>
      <w:r w:rsidR="000A1CAE" w:rsidRPr="006238B6">
        <w:rPr>
          <w:rFonts w:cs="Arial"/>
          <w:sz w:val="22"/>
          <w:szCs w:val="22"/>
          <w:lang w:val="en-US"/>
        </w:rPr>
        <w:t>,</w:t>
      </w:r>
      <w:r w:rsidR="003221D2" w:rsidRPr="006238B6">
        <w:rPr>
          <w:rFonts w:cs="Arial"/>
          <w:sz w:val="22"/>
          <w:szCs w:val="22"/>
          <w:lang w:val="en-US"/>
        </w:rPr>
        <w:t xml:space="preserve"> </w:t>
      </w:r>
      <w:r w:rsidR="000A1CAE" w:rsidRPr="006238B6">
        <w:rPr>
          <w:rFonts w:cs="Arial"/>
          <w:sz w:val="22"/>
          <w:szCs w:val="22"/>
          <w:lang w:val="en-US"/>
        </w:rPr>
        <w:t>or</w:t>
      </w:r>
      <w:r w:rsidR="003221D2" w:rsidRPr="006238B6">
        <w:rPr>
          <w:rFonts w:cs="Arial"/>
          <w:sz w:val="22"/>
          <w:szCs w:val="22"/>
          <w:lang w:val="en-US"/>
        </w:rPr>
        <w:t xml:space="preserve"> </w:t>
      </w:r>
      <w:r w:rsidR="000A1CAE" w:rsidRPr="006238B6">
        <w:rPr>
          <w:rFonts w:cs="Arial"/>
          <w:sz w:val="22"/>
          <w:szCs w:val="22"/>
          <w:lang w:val="en-US"/>
        </w:rPr>
        <w:t>even</w:t>
      </w:r>
      <w:r w:rsidR="003221D2" w:rsidRPr="006238B6">
        <w:rPr>
          <w:rFonts w:cs="Arial"/>
          <w:sz w:val="22"/>
          <w:szCs w:val="22"/>
          <w:lang w:val="en-US"/>
        </w:rPr>
        <w:t xml:space="preserve"> </w:t>
      </w:r>
      <w:r w:rsidR="000A1CAE" w:rsidRPr="006238B6">
        <w:rPr>
          <w:rFonts w:cs="Arial"/>
          <w:sz w:val="22"/>
          <w:szCs w:val="22"/>
          <w:lang w:val="en-US"/>
        </w:rPr>
        <w:t>eliminate</w:t>
      </w:r>
      <w:r w:rsidR="00FE6FE7" w:rsidRPr="006238B6">
        <w:rPr>
          <w:rFonts w:cs="Arial"/>
          <w:sz w:val="22"/>
          <w:szCs w:val="22"/>
          <w:lang w:val="en-US"/>
        </w:rPr>
        <w:t>,</w:t>
      </w:r>
      <w:r w:rsidR="003221D2" w:rsidRPr="006238B6">
        <w:rPr>
          <w:rFonts w:cs="Arial"/>
          <w:sz w:val="22"/>
          <w:szCs w:val="22"/>
          <w:lang w:val="en-US"/>
        </w:rPr>
        <w:t xml:space="preserve"> </w:t>
      </w:r>
      <w:r w:rsidR="00FE6FE7" w:rsidRPr="006238B6">
        <w:rPr>
          <w:rFonts w:cs="Arial"/>
          <w:sz w:val="22"/>
          <w:szCs w:val="22"/>
          <w:lang w:val="en-US"/>
        </w:rPr>
        <w:t>proper</w:t>
      </w:r>
      <w:r w:rsidR="003221D2" w:rsidRPr="006238B6">
        <w:rPr>
          <w:rFonts w:cs="Arial"/>
          <w:sz w:val="22"/>
          <w:szCs w:val="22"/>
          <w:lang w:val="en-US"/>
        </w:rPr>
        <w:t xml:space="preserve"> </w:t>
      </w:r>
      <w:r w:rsidR="00FE6FE7" w:rsidRPr="006238B6">
        <w:rPr>
          <w:rFonts w:cs="Arial"/>
          <w:sz w:val="22"/>
          <w:szCs w:val="22"/>
          <w:lang w:val="en-US"/>
        </w:rPr>
        <w:t>reflection</w:t>
      </w:r>
      <w:r w:rsidR="003221D2" w:rsidRPr="006238B6">
        <w:rPr>
          <w:rFonts w:cs="Arial"/>
          <w:sz w:val="22"/>
          <w:szCs w:val="22"/>
          <w:lang w:val="en-US"/>
        </w:rPr>
        <w:t xml:space="preserve"> </w:t>
      </w:r>
      <w:r w:rsidR="00FE6FE7" w:rsidRPr="006238B6">
        <w:rPr>
          <w:rFonts w:cs="Arial"/>
          <w:sz w:val="22"/>
          <w:szCs w:val="22"/>
          <w:lang w:val="en-US"/>
        </w:rPr>
        <w:t>on</w:t>
      </w:r>
      <w:r w:rsidR="003221D2" w:rsidRPr="006238B6">
        <w:rPr>
          <w:rFonts w:cs="Arial"/>
          <w:sz w:val="22"/>
          <w:szCs w:val="22"/>
          <w:lang w:val="en-US"/>
        </w:rPr>
        <w:t xml:space="preserve"> </w:t>
      </w:r>
      <w:r w:rsidR="00FE6FE7" w:rsidRPr="006238B6">
        <w:rPr>
          <w:rFonts w:cs="Arial"/>
          <w:sz w:val="22"/>
          <w:szCs w:val="22"/>
          <w:lang w:val="en-US"/>
        </w:rPr>
        <w:t>their</w:t>
      </w:r>
      <w:r w:rsidR="003221D2" w:rsidRPr="006238B6">
        <w:rPr>
          <w:rFonts w:cs="Arial"/>
          <w:sz w:val="22"/>
          <w:szCs w:val="22"/>
          <w:lang w:val="en-US"/>
        </w:rPr>
        <w:t xml:space="preserve"> </w:t>
      </w:r>
      <w:r w:rsidR="00FE6FE7" w:rsidRPr="006238B6">
        <w:rPr>
          <w:rFonts w:cs="Arial"/>
          <w:sz w:val="22"/>
          <w:szCs w:val="22"/>
          <w:lang w:val="en-US"/>
        </w:rPr>
        <w:t>decisions;</w:t>
      </w:r>
      <w:r w:rsidR="003221D2" w:rsidRPr="006238B6">
        <w:rPr>
          <w:rFonts w:cs="Arial"/>
          <w:sz w:val="22"/>
          <w:szCs w:val="22"/>
          <w:lang w:val="en-US"/>
        </w:rPr>
        <w:t xml:space="preserve"> </w:t>
      </w:r>
      <w:r w:rsidR="00726B12" w:rsidRPr="006238B6">
        <w:rPr>
          <w:rFonts w:cs="Arial"/>
          <w:sz w:val="22"/>
          <w:szCs w:val="22"/>
          <w:lang w:val="en-US"/>
        </w:rPr>
        <w:t>human</w:t>
      </w:r>
      <w:r w:rsidR="003221D2" w:rsidRPr="006238B6">
        <w:rPr>
          <w:rFonts w:cs="Arial"/>
          <w:sz w:val="22"/>
          <w:szCs w:val="22"/>
          <w:lang w:val="en-US"/>
        </w:rPr>
        <w:t xml:space="preserve"> </w:t>
      </w:r>
      <w:r w:rsidR="00726B12" w:rsidRPr="006238B6">
        <w:rPr>
          <w:rFonts w:cs="Arial"/>
          <w:sz w:val="22"/>
          <w:szCs w:val="22"/>
          <w:lang w:val="en-US"/>
        </w:rPr>
        <w:t>operators</w:t>
      </w:r>
      <w:r w:rsidR="003221D2" w:rsidRPr="006238B6">
        <w:rPr>
          <w:rFonts w:cs="Arial"/>
          <w:sz w:val="22"/>
          <w:szCs w:val="22"/>
          <w:lang w:val="en-US"/>
        </w:rPr>
        <w:t xml:space="preserve"> </w:t>
      </w:r>
      <w:r w:rsidR="00FE6FE7" w:rsidRPr="006238B6">
        <w:rPr>
          <w:rFonts w:cs="Arial"/>
          <w:sz w:val="22"/>
          <w:szCs w:val="22"/>
          <w:lang w:val="en-US"/>
        </w:rPr>
        <w:t>have</w:t>
      </w:r>
      <w:r w:rsidR="003221D2" w:rsidRPr="006238B6">
        <w:rPr>
          <w:rFonts w:cs="Arial"/>
          <w:sz w:val="22"/>
          <w:szCs w:val="22"/>
          <w:lang w:val="en-US"/>
        </w:rPr>
        <w:t xml:space="preserve"> </w:t>
      </w:r>
      <w:r w:rsidR="000A1CAE" w:rsidRPr="006238B6">
        <w:rPr>
          <w:rFonts w:cs="Arial"/>
          <w:sz w:val="22"/>
          <w:szCs w:val="22"/>
          <w:lang w:val="en-US"/>
        </w:rPr>
        <w:t>partly</w:t>
      </w:r>
      <w:r w:rsidR="003221D2" w:rsidRPr="006238B6">
        <w:rPr>
          <w:rFonts w:cs="Arial"/>
          <w:sz w:val="22"/>
          <w:szCs w:val="22"/>
          <w:lang w:val="en-US"/>
        </w:rPr>
        <w:t xml:space="preserve"> </w:t>
      </w:r>
      <w:r w:rsidR="00FE6FE7" w:rsidRPr="006238B6">
        <w:rPr>
          <w:rFonts w:cs="Arial"/>
          <w:sz w:val="22"/>
          <w:szCs w:val="22"/>
          <w:lang w:val="en-US"/>
        </w:rPr>
        <w:t>lost</w:t>
      </w:r>
      <w:r w:rsidR="003221D2" w:rsidRPr="006238B6">
        <w:rPr>
          <w:rFonts w:cs="Arial"/>
          <w:sz w:val="22"/>
          <w:szCs w:val="22"/>
          <w:lang w:val="en-US"/>
        </w:rPr>
        <w:t xml:space="preserve"> </w:t>
      </w:r>
      <w:r w:rsidR="00FE6FE7" w:rsidRPr="006238B6">
        <w:rPr>
          <w:rFonts w:cs="Arial"/>
          <w:sz w:val="22"/>
          <w:szCs w:val="22"/>
          <w:lang w:val="en-US"/>
        </w:rPr>
        <w:t>control</w:t>
      </w:r>
      <w:r w:rsidR="003221D2" w:rsidRPr="006238B6">
        <w:rPr>
          <w:rFonts w:cs="Arial"/>
          <w:sz w:val="22"/>
          <w:szCs w:val="22"/>
          <w:lang w:val="en-US"/>
        </w:rPr>
        <w:t xml:space="preserve"> </w:t>
      </w:r>
      <w:r w:rsidR="00FE6FE7" w:rsidRPr="006238B6">
        <w:rPr>
          <w:rFonts w:cs="Arial"/>
          <w:sz w:val="22"/>
          <w:szCs w:val="22"/>
          <w:lang w:val="en-US"/>
        </w:rPr>
        <w:t>over</w:t>
      </w:r>
      <w:r w:rsidR="003221D2" w:rsidRPr="006238B6">
        <w:rPr>
          <w:rFonts w:cs="Arial"/>
          <w:sz w:val="22"/>
          <w:szCs w:val="22"/>
          <w:lang w:val="en-US"/>
        </w:rPr>
        <w:t xml:space="preserve"> </w:t>
      </w:r>
      <w:r w:rsidR="00FE6FE7" w:rsidRPr="006238B6">
        <w:rPr>
          <w:rFonts w:cs="Arial"/>
          <w:sz w:val="22"/>
          <w:szCs w:val="22"/>
          <w:lang w:val="en-US"/>
        </w:rPr>
        <w:t>their</w:t>
      </w:r>
      <w:r w:rsidR="003221D2" w:rsidRPr="006238B6">
        <w:rPr>
          <w:rFonts w:cs="Arial"/>
          <w:sz w:val="22"/>
          <w:szCs w:val="22"/>
          <w:lang w:val="en-US"/>
        </w:rPr>
        <w:t xml:space="preserve"> </w:t>
      </w:r>
      <w:r w:rsidR="00FE6FE7" w:rsidRPr="006238B6">
        <w:rPr>
          <w:rFonts w:cs="Arial"/>
          <w:sz w:val="22"/>
          <w:szCs w:val="22"/>
          <w:lang w:val="en-US"/>
        </w:rPr>
        <w:t>decisions</w:t>
      </w:r>
      <w:r w:rsidR="00726B12" w:rsidRPr="006238B6">
        <w:rPr>
          <w:rFonts w:cs="Arial"/>
          <w:sz w:val="22"/>
          <w:szCs w:val="22"/>
          <w:lang w:val="en-US"/>
        </w:rPr>
        <w:t>.</w:t>
      </w:r>
      <w:r w:rsidR="003221D2" w:rsidRPr="006238B6">
        <w:rPr>
          <w:rFonts w:cs="Arial"/>
          <w:sz w:val="22"/>
          <w:szCs w:val="22"/>
          <w:lang w:val="en-US"/>
        </w:rPr>
        <w:t xml:space="preserve"> </w:t>
      </w:r>
      <w:r w:rsidR="00233935" w:rsidRPr="006238B6">
        <w:rPr>
          <w:rFonts w:cs="Arial"/>
          <w:sz w:val="22"/>
          <w:szCs w:val="22"/>
          <w:lang w:val="en-US"/>
        </w:rPr>
        <w:t>Hence, i</w:t>
      </w:r>
      <w:r w:rsidR="00FE6FE7" w:rsidRPr="006238B6">
        <w:rPr>
          <w:rFonts w:cs="Arial"/>
          <w:sz w:val="22"/>
          <w:szCs w:val="22"/>
          <w:lang w:val="en-US"/>
        </w:rPr>
        <w:t>f</w:t>
      </w:r>
      <w:r w:rsidR="003221D2" w:rsidRPr="006238B6">
        <w:rPr>
          <w:rFonts w:cs="Arial"/>
          <w:sz w:val="22"/>
          <w:szCs w:val="22"/>
          <w:lang w:val="en-US"/>
        </w:rPr>
        <w:t xml:space="preserve"> </w:t>
      </w:r>
      <w:r w:rsidR="00FE6FE7" w:rsidRPr="006238B6">
        <w:rPr>
          <w:rFonts w:cs="Arial"/>
          <w:sz w:val="22"/>
          <w:szCs w:val="22"/>
          <w:lang w:val="en-US"/>
        </w:rPr>
        <w:t>we</w:t>
      </w:r>
      <w:r w:rsidR="003221D2" w:rsidRPr="006238B6">
        <w:rPr>
          <w:rFonts w:cs="Arial"/>
          <w:sz w:val="22"/>
          <w:szCs w:val="22"/>
          <w:lang w:val="en-US"/>
        </w:rPr>
        <w:t xml:space="preserve"> </w:t>
      </w:r>
      <w:r w:rsidR="00FE6FE7" w:rsidRPr="006238B6">
        <w:rPr>
          <w:rFonts w:cs="Arial"/>
          <w:sz w:val="22"/>
          <w:szCs w:val="22"/>
          <w:lang w:val="en-US"/>
        </w:rPr>
        <w:t>want</w:t>
      </w:r>
      <w:r w:rsidR="003221D2" w:rsidRPr="006238B6">
        <w:rPr>
          <w:rFonts w:cs="Arial"/>
          <w:sz w:val="22"/>
          <w:szCs w:val="22"/>
          <w:lang w:val="en-US"/>
        </w:rPr>
        <w:t xml:space="preserve"> </w:t>
      </w:r>
      <w:r w:rsidR="00FE6FE7" w:rsidRPr="006238B6">
        <w:rPr>
          <w:rFonts w:cs="Arial"/>
          <w:sz w:val="22"/>
          <w:szCs w:val="22"/>
          <w:lang w:val="en-US"/>
        </w:rPr>
        <w:t>to</w:t>
      </w:r>
      <w:r w:rsidR="003221D2" w:rsidRPr="006238B6">
        <w:rPr>
          <w:rFonts w:cs="Arial"/>
          <w:sz w:val="22"/>
          <w:szCs w:val="22"/>
          <w:lang w:val="en-US"/>
        </w:rPr>
        <w:t xml:space="preserve"> </w:t>
      </w:r>
      <w:r w:rsidR="00FE6FE7" w:rsidRPr="006238B6">
        <w:rPr>
          <w:rFonts w:cs="Arial"/>
          <w:sz w:val="22"/>
          <w:szCs w:val="22"/>
          <w:lang w:val="en-US"/>
        </w:rPr>
        <w:t>hold</w:t>
      </w:r>
      <w:r w:rsidR="003221D2" w:rsidRPr="006238B6">
        <w:rPr>
          <w:rFonts w:cs="Arial"/>
          <w:sz w:val="22"/>
          <w:szCs w:val="22"/>
          <w:lang w:val="en-US"/>
        </w:rPr>
        <w:t xml:space="preserve"> </w:t>
      </w:r>
      <w:r w:rsidR="00726B12" w:rsidRPr="006238B6">
        <w:rPr>
          <w:rFonts w:cs="Arial"/>
          <w:sz w:val="22"/>
          <w:szCs w:val="22"/>
          <w:lang w:val="en-US"/>
        </w:rPr>
        <w:t>human</w:t>
      </w:r>
      <w:r w:rsidR="003221D2" w:rsidRPr="006238B6">
        <w:rPr>
          <w:rFonts w:cs="Arial"/>
          <w:sz w:val="22"/>
          <w:szCs w:val="22"/>
          <w:lang w:val="en-US"/>
        </w:rPr>
        <w:t xml:space="preserve"> </w:t>
      </w:r>
      <w:r w:rsidR="00726B12" w:rsidRPr="006238B6">
        <w:rPr>
          <w:rFonts w:cs="Arial"/>
          <w:sz w:val="22"/>
          <w:szCs w:val="22"/>
          <w:lang w:val="en-US"/>
        </w:rPr>
        <w:t>operators</w:t>
      </w:r>
      <w:r w:rsidR="003221D2" w:rsidRPr="006238B6">
        <w:rPr>
          <w:rFonts w:cs="Arial"/>
          <w:sz w:val="22"/>
          <w:szCs w:val="22"/>
          <w:lang w:val="en-US"/>
        </w:rPr>
        <w:t xml:space="preserve"> </w:t>
      </w:r>
      <w:r w:rsidR="00233935" w:rsidRPr="006238B6">
        <w:rPr>
          <w:rFonts w:cs="Arial"/>
          <w:sz w:val="22"/>
          <w:szCs w:val="22"/>
          <w:lang w:val="en-US"/>
        </w:rPr>
        <w:t>in reason</w:t>
      </w:r>
      <w:r w:rsidR="003221D2" w:rsidRPr="006238B6">
        <w:rPr>
          <w:rFonts w:cs="Arial"/>
          <w:sz w:val="22"/>
          <w:szCs w:val="22"/>
          <w:lang w:val="en-US"/>
        </w:rPr>
        <w:t xml:space="preserve"> </w:t>
      </w:r>
      <w:r w:rsidR="00FE6FE7" w:rsidRPr="006238B6">
        <w:rPr>
          <w:rFonts w:cs="Arial"/>
          <w:sz w:val="22"/>
          <w:szCs w:val="22"/>
          <w:lang w:val="en-US"/>
        </w:rPr>
        <w:t>responsible</w:t>
      </w:r>
      <w:r w:rsidR="00ED531D" w:rsidRPr="006238B6">
        <w:rPr>
          <w:rFonts w:cs="Arial"/>
          <w:sz w:val="22"/>
          <w:szCs w:val="22"/>
          <w:lang w:val="en-US"/>
        </w:rPr>
        <w:t xml:space="preserve"> for their decisions</w:t>
      </w:r>
      <w:r w:rsidR="00FE6FE7" w:rsidRPr="006238B6">
        <w:rPr>
          <w:rFonts w:cs="Arial"/>
          <w:sz w:val="22"/>
          <w:szCs w:val="22"/>
          <w:lang w:val="en-US"/>
        </w:rPr>
        <w:t>,</w:t>
      </w:r>
      <w:r w:rsidR="003221D2" w:rsidRPr="006238B6">
        <w:rPr>
          <w:rFonts w:cs="Arial"/>
          <w:sz w:val="22"/>
          <w:szCs w:val="22"/>
          <w:lang w:val="en-US"/>
        </w:rPr>
        <w:t xml:space="preserve"> </w:t>
      </w:r>
      <w:r w:rsidR="00FE6FE7" w:rsidRPr="006238B6">
        <w:rPr>
          <w:rFonts w:cs="Arial"/>
          <w:sz w:val="22"/>
          <w:szCs w:val="22"/>
          <w:lang w:val="en-US"/>
        </w:rPr>
        <w:t>it</w:t>
      </w:r>
      <w:r w:rsidR="003221D2" w:rsidRPr="006238B6">
        <w:rPr>
          <w:rFonts w:cs="Arial"/>
          <w:sz w:val="22"/>
          <w:szCs w:val="22"/>
          <w:lang w:val="en-US"/>
        </w:rPr>
        <w:t xml:space="preserve"> </w:t>
      </w:r>
      <w:r w:rsidR="00FE6FE7" w:rsidRPr="006238B6">
        <w:rPr>
          <w:rFonts w:cs="Arial"/>
          <w:sz w:val="22"/>
          <w:szCs w:val="22"/>
          <w:lang w:val="en-US"/>
        </w:rPr>
        <w:t>is</w:t>
      </w:r>
      <w:r w:rsidR="003221D2" w:rsidRPr="006238B6">
        <w:rPr>
          <w:rFonts w:cs="Arial"/>
          <w:sz w:val="22"/>
          <w:szCs w:val="22"/>
          <w:lang w:val="en-US"/>
        </w:rPr>
        <w:t xml:space="preserve"> </w:t>
      </w:r>
      <w:r w:rsidR="00FE6FE7" w:rsidRPr="006238B6">
        <w:rPr>
          <w:rFonts w:cs="Arial"/>
          <w:sz w:val="22"/>
          <w:szCs w:val="22"/>
          <w:lang w:val="en-US"/>
        </w:rPr>
        <w:t>essential</w:t>
      </w:r>
      <w:r w:rsidR="003221D2" w:rsidRPr="006238B6">
        <w:rPr>
          <w:rFonts w:cs="Arial"/>
          <w:sz w:val="22"/>
          <w:szCs w:val="22"/>
          <w:lang w:val="en-US"/>
        </w:rPr>
        <w:t xml:space="preserve"> </w:t>
      </w:r>
      <w:r w:rsidR="00FE6FE7" w:rsidRPr="006238B6">
        <w:rPr>
          <w:rFonts w:cs="Arial"/>
          <w:sz w:val="22"/>
          <w:szCs w:val="22"/>
          <w:lang w:val="en-US"/>
        </w:rPr>
        <w:t>that</w:t>
      </w:r>
      <w:r w:rsidR="003221D2" w:rsidRPr="006238B6">
        <w:rPr>
          <w:rFonts w:cs="Arial"/>
          <w:sz w:val="22"/>
          <w:szCs w:val="22"/>
          <w:lang w:val="en-US"/>
        </w:rPr>
        <w:t xml:space="preserve"> </w:t>
      </w:r>
      <w:r w:rsidR="00FE6FE7" w:rsidRPr="006238B6">
        <w:rPr>
          <w:rFonts w:cs="Arial"/>
          <w:sz w:val="22"/>
          <w:szCs w:val="22"/>
          <w:lang w:val="en-US"/>
        </w:rPr>
        <w:t>they</w:t>
      </w:r>
      <w:r w:rsidR="003221D2" w:rsidRPr="006238B6">
        <w:rPr>
          <w:rFonts w:cs="Arial"/>
          <w:sz w:val="22"/>
          <w:szCs w:val="22"/>
          <w:lang w:val="en-US"/>
        </w:rPr>
        <w:t xml:space="preserve"> </w:t>
      </w:r>
      <w:r w:rsidR="00FE6FE7" w:rsidRPr="006238B6">
        <w:rPr>
          <w:rFonts w:cs="Arial"/>
          <w:sz w:val="22"/>
          <w:szCs w:val="22"/>
          <w:lang w:val="en-US"/>
        </w:rPr>
        <w:t>have</w:t>
      </w:r>
      <w:r w:rsidR="003221D2" w:rsidRPr="006238B6">
        <w:rPr>
          <w:rFonts w:cs="Arial"/>
          <w:sz w:val="22"/>
          <w:szCs w:val="22"/>
          <w:lang w:val="en-US"/>
        </w:rPr>
        <w:t xml:space="preserve"> </w:t>
      </w:r>
      <w:r w:rsidR="00FE6FE7" w:rsidRPr="006238B6">
        <w:rPr>
          <w:rFonts w:cs="Arial"/>
          <w:sz w:val="22"/>
          <w:szCs w:val="22"/>
          <w:lang w:val="en-US"/>
        </w:rPr>
        <w:t>control</w:t>
      </w:r>
      <w:r w:rsidR="003221D2" w:rsidRPr="006238B6">
        <w:rPr>
          <w:rFonts w:cs="Arial"/>
          <w:sz w:val="22"/>
          <w:szCs w:val="22"/>
          <w:lang w:val="en-US"/>
        </w:rPr>
        <w:t xml:space="preserve"> </w:t>
      </w:r>
      <w:r w:rsidR="00FE6FE7" w:rsidRPr="006238B6">
        <w:rPr>
          <w:rFonts w:cs="Arial"/>
          <w:sz w:val="22"/>
          <w:szCs w:val="22"/>
          <w:lang w:val="en-US"/>
        </w:rPr>
        <w:t>over</w:t>
      </w:r>
      <w:r w:rsidR="003221D2" w:rsidRPr="006238B6">
        <w:rPr>
          <w:rFonts w:cs="Arial"/>
          <w:sz w:val="22"/>
          <w:szCs w:val="22"/>
          <w:lang w:val="en-US"/>
        </w:rPr>
        <w:t xml:space="preserve"> </w:t>
      </w:r>
      <w:r w:rsidR="00FE6FE7" w:rsidRPr="006238B6">
        <w:rPr>
          <w:rFonts w:cs="Arial"/>
          <w:sz w:val="22"/>
          <w:szCs w:val="22"/>
          <w:lang w:val="en-US"/>
        </w:rPr>
        <w:t>their</w:t>
      </w:r>
      <w:r w:rsidR="003221D2" w:rsidRPr="006238B6">
        <w:rPr>
          <w:rFonts w:cs="Arial"/>
          <w:sz w:val="22"/>
          <w:szCs w:val="22"/>
          <w:lang w:val="en-US"/>
        </w:rPr>
        <w:t xml:space="preserve"> </w:t>
      </w:r>
      <w:r w:rsidR="00FE6FE7" w:rsidRPr="006238B6">
        <w:rPr>
          <w:rFonts w:cs="Arial"/>
          <w:sz w:val="22"/>
          <w:szCs w:val="22"/>
          <w:lang w:val="en-US"/>
        </w:rPr>
        <w:t>decisions</w:t>
      </w:r>
      <w:r w:rsidR="00ED531D" w:rsidRPr="006238B6">
        <w:rPr>
          <w:rFonts w:cs="Arial"/>
          <w:sz w:val="22"/>
          <w:szCs w:val="22"/>
          <w:lang w:val="en-US"/>
        </w:rPr>
        <w:t>,</w:t>
      </w:r>
      <w:r w:rsidR="003221D2" w:rsidRPr="006238B6">
        <w:rPr>
          <w:rFonts w:cs="Arial"/>
          <w:sz w:val="22"/>
          <w:szCs w:val="22"/>
          <w:lang w:val="en-US"/>
        </w:rPr>
        <w:t xml:space="preserve"> </w:t>
      </w:r>
      <w:r w:rsidR="00ED531D"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a</w:t>
      </w:r>
      <w:r w:rsidR="003221D2" w:rsidRPr="006238B6">
        <w:rPr>
          <w:rFonts w:cs="Arial"/>
          <w:sz w:val="22"/>
          <w:szCs w:val="22"/>
          <w:lang w:val="en-US"/>
        </w:rPr>
        <w:t xml:space="preserve"> </w:t>
      </w:r>
      <w:r w:rsidR="00ED531D" w:rsidRPr="006238B6">
        <w:rPr>
          <w:rFonts w:cs="Arial"/>
          <w:sz w:val="22"/>
          <w:szCs w:val="22"/>
          <w:lang w:val="en-US"/>
        </w:rPr>
        <w:t>clear</w:t>
      </w:r>
      <w:r w:rsidR="003221D2" w:rsidRPr="006238B6">
        <w:rPr>
          <w:rFonts w:cs="Arial"/>
          <w:sz w:val="22"/>
          <w:szCs w:val="22"/>
          <w:lang w:val="en-US"/>
        </w:rPr>
        <w:t xml:space="preserve"> </w:t>
      </w:r>
      <w:r w:rsidR="00FE6FE7" w:rsidRPr="006238B6">
        <w:rPr>
          <w:rFonts w:cs="Arial"/>
          <w:sz w:val="22"/>
          <w:szCs w:val="22"/>
          <w:lang w:val="en-US"/>
        </w:rPr>
        <w:t>awareness</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what</w:t>
      </w:r>
      <w:r w:rsidR="003221D2" w:rsidRPr="006238B6">
        <w:rPr>
          <w:rFonts w:cs="Arial"/>
          <w:sz w:val="22"/>
          <w:szCs w:val="22"/>
          <w:lang w:val="en-US"/>
        </w:rPr>
        <w:t xml:space="preserve"> </w:t>
      </w:r>
      <w:r w:rsidR="00FE6FE7" w:rsidRPr="006238B6">
        <w:rPr>
          <w:rFonts w:cs="Arial"/>
          <w:sz w:val="22"/>
          <w:szCs w:val="22"/>
          <w:lang w:val="en-US"/>
        </w:rPr>
        <w:t>is</w:t>
      </w:r>
      <w:r w:rsidR="003221D2" w:rsidRPr="006238B6">
        <w:rPr>
          <w:rFonts w:cs="Arial"/>
          <w:sz w:val="22"/>
          <w:szCs w:val="22"/>
          <w:lang w:val="en-US"/>
        </w:rPr>
        <w:t xml:space="preserve"> </w:t>
      </w:r>
      <w:r w:rsidR="00FE6FE7" w:rsidRPr="006238B6">
        <w:rPr>
          <w:rFonts w:cs="Arial"/>
          <w:sz w:val="22"/>
          <w:szCs w:val="22"/>
          <w:lang w:val="en-US"/>
        </w:rPr>
        <w:t>at</w:t>
      </w:r>
      <w:r w:rsidR="003221D2" w:rsidRPr="006238B6">
        <w:rPr>
          <w:rFonts w:cs="Arial"/>
          <w:sz w:val="22"/>
          <w:szCs w:val="22"/>
          <w:lang w:val="en-US"/>
        </w:rPr>
        <w:t xml:space="preserve"> </w:t>
      </w:r>
      <w:r w:rsidR="00FE6FE7" w:rsidRPr="006238B6">
        <w:rPr>
          <w:rFonts w:cs="Arial"/>
          <w:sz w:val="22"/>
          <w:szCs w:val="22"/>
          <w:lang w:val="en-US"/>
        </w:rPr>
        <w:t>stake.</w:t>
      </w:r>
      <w:r w:rsidR="003221D2" w:rsidRPr="006238B6">
        <w:rPr>
          <w:rFonts w:cs="Arial"/>
          <w:sz w:val="22"/>
          <w:szCs w:val="22"/>
          <w:lang w:val="en-US"/>
        </w:rPr>
        <w:t xml:space="preserve"> </w:t>
      </w:r>
    </w:p>
    <w:p w14:paraId="2EC6FA98" w14:textId="77777777" w:rsidR="00FE6FE7" w:rsidRPr="006238B6" w:rsidRDefault="00ED531D" w:rsidP="007037ED">
      <w:pPr>
        <w:spacing w:after="120"/>
        <w:ind w:firstLine="708"/>
        <w:rPr>
          <w:rFonts w:cs="Arial"/>
          <w:sz w:val="22"/>
          <w:szCs w:val="22"/>
          <w:lang w:val="en-US"/>
        </w:rPr>
      </w:pPr>
      <w:r w:rsidRPr="006238B6">
        <w:rPr>
          <w:rFonts w:cs="Arial"/>
          <w:sz w:val="22"/>
          <w:szCs w:val="22"/>
          <w:lang w:val="en-US"/>
        </w:rPr>
        <w:t>It is, in all, important</w:t>
      </w:r>
      <w:r w:rsidR="003221D2" w:rsidRPr="006238B6">
        <w:rPr>
          <w:rFonts w:cs="Arial"/>
          <w:sz w:val="22"/>
          <w:szCs w:val="22"/>
          <w:lang w:val="en-US"/>
        </w:rPr>
        <w:t xml:space="preserve"> </w:t>
      </w:r>
      <w:r w:rsidRPr="006238B6">
        <w:rPr>
          <w:rFonts w:cs="Arial"/>
          <w:sz w:val="22"/>
          <w:szCs w:val="22"/>
          <w:lang w:val="en-US"/>
        </w:rPr>
        <w:t xml:space="preserve">to strike a </w:t>
      </w:r>
      <w:r w:rsidR="00FE6FE7" w:rsidRPr="006238B6">
        <w:rPr>
          <w:rFonts w:cs="Arial"/>
          <w:sz w:val="22"/>
          <w:szCs w:val="22"/>
          <w:lang w:val="en-US"/>
        </w:rPr>
        <w:t>proper</w:t>
      </w:r>
      <w:r w:rsidR="003221D2" w:rsidRPr="006238B6">
        <w:rPr>
          <w:rFonts w:cs="Arial"/>
          <w:sz w:val="22"/>
          <w:szCs w:val="22"/>
          <w:lang w:val="en-US"/>
        </w:rPr>
        <w:t xml:space="preserve"> </w:t>
      </w:r>
      <w:r w:rsidR="00FE6FE7" w:rsidRPr="006238B6">
        <w:rPr>
          <w:rFonts w:cs="Arial"/>
          <w:sz w:val="22"/>
          <w:szCs w:val="22"/>
          <w:lang w:val="en-US"/>
        </w:rPr>
        <w:t>balance</w:t>
      </w:r>
      <w:r w:rsidR="003221D2" w:rsidRPr="006238B6">
        <w:rPr>
          <w:rFonts w:cs="Arial"/>
          <w:sz w:val="22"/>
          <w:szCs w:val="22"/>
          <w:lang w:val="en-US"/>
        </w:rPr>
        <w:t xml:space="preserve"> </w:t>
      </w:r>
      <w:r w:rsidR="00FE6FE7" w:rsidRPr="006238B6">
        <w:rPr>
          <w:rFonts w:cs="Arial"/>
          <w:sz w:val="22"/>
          <w:szCs w:val="22"/>
          <w:lang w:val="en-US"/>
        </w:rPr>
        <w:t>between</w:t>
      </w:r>
      <w:r w:rsidR="003221D2" w:rsidRPr="006238B6">
        <w:rPr>
          <w:rFonts w:cs="Arial"/>
          <w:sz w:val="22"/>
          <w:szCs w:val="22"/>
          <w:lang w:val="en-US"/>
        </w:rPr>
        <w:t xml:space="preserve"> </w:t>
      </w:r>
      <w:r w:rsidR="00FE6FE7" w:rsidRPr="006238B6">
        <w:rPr>
          <w:rFonts w:cs="Arial"/>
          <w:sz w:val="22"/>
          <w:szCs w:val="22"/>
          <w:lang w:val="en-US"/>
        </w:rPr>
        <w:t>emotional</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moral</w:t>
      </w:r>
      <w:r w:rsidR="003221D2" w:rsidRPr="006238B6">
        <w:rPr>
          <w:rFonts w:cs="Arial"/>
          <w:sz w:val="22"/>
          <w:szCs w:val="22"/>
          <w:lang w:val="en-US"/>
        </w:rPr>
        <w:t xml:space="preserve"> </w:t>
      </w:r>
      <w:r w:rsidR="00FE6FE7" w:rsidRPr="006238B6">
        <w:rPr>
          <w:rFonts w:cs="Arial"/>
          <w:sz w:val="22"/>
          <w:szCs w:val="22"/>
          <w:lang w:val="en-US"/>
        </w:rPr>
        <w:t>attachment</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detachment.</w:t>
      </w:r>
      <w:r w:rsidR="003221D2" w:rsidRPr="006238B6">
        <w:rPr>
          <w:rFonts w:cs="Arial"/>
          <w:sz w:val="22"/>
          <w:szCs w:val="22"/>
          <w:lang w:val="en-US"/>
        </w:rPr>
        <w:t xml:space="preserve"> </w:t>
      </w:r>
      <w:r w:rsidR="00FE6FE7" w:rsidRPr="006238B6">
        <w:rPr>
          <w:rFonts w:cs="Arial"/>
          <w:sz w:val="22"/>
          <w:szCs w:val="22"/>
          <w:lang w:val="en-US"/>
        </w:rPr>
        <w:t>This</w:t>
      </w:r>
      <w:r w:rsidR="003221D2" w:rsidRPr="006238B6">
        <w:rPr>
          <w:rFonts w:cs="Arial"/>
          <w:sz w:val="22"/>
          <w:szCs w:val="22"/>
          <w:lang w:val="en-US"/>
        </w:rPr>
        <w:t xml:space="preserve"> </w:t>
      </w:r>
      <w:r w:rsidR="00FE6FE7" w:rsidRPr="006238B6">
        <w:rPr>
          <w:rFonts w:cs="Arial"/>
          <w:sz w:val="22"/>
          <w:szCs w:val="22"/>
          <w:lang w:val="en-US"/>
        </w:rPr>
        <w:t>requires</w:t>
      </w:r>
      <w:r w:rsidR="003221D2" w:rsidRPr="006238B6">
        <w:rPr>
          <w:rFonts w:cs="Arial"/>
          <w:sz w:val="22"/>
          <w:szCs w:val="22"/>
          <w:lang w:val="en-US"/>
        </w:rPr>
        <w:t xml:space="preserve"> </w:t>
      </w:r>
      <w:r w:rsidRPr="006238B6">
        <w:rPr>
          <w:rFonts w:cs="Arial"/>
          <w:sz w:val="22"/>
          <w:szCs w:val="22"/>
          <w:lang w:val="en-US"/>
        </w:rPr>
        <w:t>a lot from</w:t>
      </w:r>
      <w:r w:rsidR="00D66A69"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computer</w:t>
      </w:r>
      <w:r w:rsidR="003221D2" w:rsidRPr="006238B6">
        <w:rPr>
          <w:rFonts w:cs="Arial"/>
          <w:sz w:val="22"/>
          <w:szCs w:val="22"/>
          <w:lang w:val="en-US"/>
        </w:rPr>
        <w:t xml:space="preserve"> </w:t>
      </w:r>
      <w:r w:rsidR="00FE6FE7" w:rsidRPr="006238B6">
        <w:rPr>
          <w:rFonts w:cs="Arial"/>
          <w:sz w:val="22"/>
          <w:szCs w:val="22"/>
          <w:lang w:val="en-US"/>
        </w:rPr>
        <w:t>systems</w:t>
      </w:r>
      <w:r w:rsidR="003221D2" w:rsidRPr="006238B6">
        <w:rPr>
          <w:rFonts w:cs="Arial"/>
          <w:sz w:val="22"/>
          <w:szCs w:val="22"/>
          <w:lang w:val="en-US"/>
        </w:rPr>
        <w:t xml:space="preserve"> </w:t>
      </w:r>
      <w:r w:rsidRPr="006238B6">
        <w:rPr>
          <w:rFonts w:cs="Arial"/>
          <w:sz w:val="22"/>
          <w:szCs w:val="22"/>
          <w:lang w:val="en-US"/>
        </w:rPr>
        <w:t>that</w:t>
      </w:r>
      <w:r w:rsidR="003221D2" w:rsidRPr="006238B6">
        <w:rPr>
          <w:rFonts w:cs="Arial"/>
          <w:sz w:val="22"/>
          <w:szCs w:val="22"/>
          <w:lang w:val="en-US"/>
        </w:rPr>
        <w:t xml:space="preserve"> </w:t>
      </w:r>
      <w:r w:rsidR="007973BD" w:rsidRPr="006238B6">
        <w:rPr>
          <w:rFonts w:cs="Arial"/>
          <w:sz w:val="22"/>
          <w:szCs w:val="22"/>
          <w:lang w:val="en-US"/>
        </w:rPr>
        <w:t>human</w:t>
      </w:r>
      <w:r w:rsidR="003221D2" w:rsidRPr="006238B6">
        <w:rPr>
          <w:rFonts w:cs="Arial"/>
          <w:sz w:val="22"/>
          <w:szCs w:val="22"/>
          <w:lang w:val="en-US"/>
        </w:rPr>
        <w:t xml:space="preserve"> </w:t>
      </w:r>
      <w:r w:rsidR="007973BD" w:rsidRPr="006238B6">
        <w:rPr>
          <w:rFonts w:cs="Arial"/>
          <w:sz w:val="22"/>
          <w:szCs w:val="22"/>
          <w:lang w:val="en-US"/>
        </w:rPr>
        <w:t>operators</w:t>
      </w:r>
      <w:r w:rsidR="003221D2" w:rsidRPr="006238B6">
        <w:rPr>
          <w:rFonts w:cs="Arial"/>
          <w:sz w:val="22"/>
          <w:szCs w:val="22"/>
          <w:lang w:val="en-US"/>
        </w:rPr>
        <w:t xml:space="preserve"> </w:t>
      </w:r>
      <w:r w:rsidRPr="006238B6">
        <w:rPr>
          <w:rFonts w:cs="Arial"/>
          <w:sz w:val="22"/>
          <w:szCs w:val="22"/>
          <w:lang w:val="en-US"/>
        </w:rPr>
        <w:t xml:space="preserve">use </w:t>
      </w:r>
      <w:r w:rsidR="00FE6FE7" w:rsidRPr="006238B6">
        <w:rPr>
          <w:rFonts w:cs="Arial"/>
          <w:sz w:val="22"/>
          <w:szCs w:val="22"/>
          <w:lang w:val="en-US"/>
        </w:rPr>
        <w:t>to</w:t>
      </w:r>
      <w:r w:rsidR="003221D2" w:rsidRPr="006238B6">
        <w:rPr>
          <w:rFonts w:cs="Arial"/>
          <w:sz w:val="22"/>
          <w:szCs w:val="22"/>
          <w:lang w:val="en-US"/>
        </w:rPr>
        <w:t xml:space="preserve"> </w:t>
      </w:r>
      <w:r w:rsidR="00FE6FE7" w:rsidRPr="006238B6">
        <w:rPr>
          <w:rFonts w:cs="Arial"/>
          <w:sz w:val="22"/>
          <w:szCs w:val="22"/>
          <w:lang w:val="en-US"/>
        </w:rPr>
        <w:t>make</w:t>
      </w:r>
      <w:r w:rsidR="003221D2" w:rsidRPr="006238B6">
        <w:rPr>
          <w:rFonts w:cs="Arial"/>
          <w:sz w:val="22"/>
          <w:szCs w:val="22"/>
          <w:lang w:val="en-US"/>
        </w:rPr>
        <w:t xml:space="preserve"> </w:t>
      </w:r>
      <w:r w:rsidRPr="006238B6">
        <w:rPr>
          <w:rFonts w:cs="Arial"/>
          <w:sz w:val="22"/>
          <w:szCs w:val="22"/>
          <w:lang w:val="en-US"/>
        </w:rPr>
        <w:t xml:space="preserve">their </w:t>
      </w:r>
      <w:r w:rsidR="00FE6FE7" w:rsidRPr="006238B6">
        <w:rPr>
          <w:rFonts w:cs="Arial"/>
          <w:sz w:val="22"/>
          <w:szCs w:val="22"/>
          <w:lang w:val="en-US"/>
        </w:rPr>
        <w:t>life-and-death</w:t>
      </w:r>
      <w:r w:rsidR="003221D2" w:rsidRPr="006238B6">
        <w:rPr>
          <w:rFonts w:cs="Arial"/>
          <w:sz w:val="22"/>
          <w:szCs w:val="22"/>
          <w:lang w:val="en-US"/>
        </w:rPr>
        <w:t xml:space="preserve"> </w:t>
      </w:r>
      <w:r w:rsidR="00FE6FE7" w:rsidRPr="006238B6">
        <w:rPr>
          <w:rFonts w:cs="Arial"/>
          <w:sz w:val="22"/>
          <w:szCs w:val="22"/>
          <w:lang w:val="en-US"/>
        </w:rPr>
        <w:t>decisions.</w:t>
      </w:r>
      <w:r w:rsidR="003221D2" w:rsidRPr="006238B6">
        <w:rPr>
          <w:rFonts w:cs="Arial"/>
          <w:sz w:val="22"/>
          <w:szCs w:val="22"/>
          <w:lang w:val="en-US"/>
        </w:rPr>
        <w:t xml:space="preserve"> </w:t>
      </w:r>
      <w:r w:rsidR="00FE6FE7" w:rsidRPr="006238B6">
        <w:rPr>
          <w:rFonts w:cs="Arial"/>
          <w:sz w:val="22"/>
          <w:szCs w:val="22"/>
          <w:lang w:val="en-US"/>
        </w:rPr>
        <w:t>On</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one</w:t>
      </w:r>
      <w:r w:rsidR="003221D2" w:rsidRPr="006238B6">
        <w:rPr>
          <w:rFonts w:cs="Arial"/>
          <w:sz w:val="22"/>
          <w:szCs w:val="22"/>
          <w:lang w:val="en-US"/>
        </w:rPr>
        <w:t xml:space="preserve"> </w:t>
      </w:r>
      <w:r w:rsidR="00FE6FE7" w:rsidRPr="006238B6">
        <w:rPr>
          <w:rFonts w:cs="Arial"/>
          <w:sz w:val="22"/>
          <w:szCs w:val="22"/>
          <w:lang w:val="en-US"/>
        </w:rPr>
        <w:t>hand,</w:t>
      </w:r>
      <w:r w:rsidR="003221D2" w:rsidRPr="006238B6">
        <w:rPr>
          <w:rFonts w:cs="Arial"/>
          <w:sz w:val="22"/>
          <w:szCs w:val="22"/>
          <w:lang w:val="en-US"/>
        </w:rPr>
        <w:t xml:space="preserve"> </w:t>
      </w:r>
      <w:r w:rsidR="00FE6FE7" w:rsidRPr="006238B6">
        <w:rPr>
          <w:rFonts w:cs="Arial"/>
          <w:sz w:val="22"/>
          <w:szCs w:val="22"/>
          <w:lang w:val="en-US"/>
        </w:rPr>
        <w:t>such</w:t>
      </w:r>
      <w:r w:rsidR="003221D2" w:rsidRPr="006238B6">
        <w:rPr>
          <w:rFonts w:cs="Arial"/>
          <w:sz w:val="22"/>
          <w:szCs w:val="22"/>
          <w:lang w:val="en-US"/>
        </w:rPr>
        <w:t xml:space="preserve"> </w:t>
      </w:r>
      <w:r w:rsidR="00FE6FE7" w:rsidRPr="006238B6">
        <w:rPr>
          <w:rFonts w:cs="Arial"/>
          <w:sz w:val="22"/>
          <w:szCs w:val="22"/>
          <w:lang w:val="en-US"/>
        </w:rPr>
        <w:t>systems</w:t>
      </w:r>
      <w:r w:rsidR="003221D2" w:rsidRPr="006238B6">
        <w:rPr>
          <w:rFonts w:cs="Arial"/>
          <w:sz w:val="22"/>
          <w:szCs w:val="22"/>
          <w:lang w:val="en-US"/>
        </w:rPr>
        <w:t xml:space="preserve"> </w:t>
      </w:r>
      <w:r w:rsidR="00FE6FE7" w:rsidRPr="006238B6">
        <w:rPr>
          <w:rFonts w:cs="Arial"/>
          <w:sz w:val="22"/>
          <w:szCs w:val="22"/>
          <w:lang w:val="en-US"/>
        </w:rPr>
        <w:t>should</w:t>
      </w:r>
      <w:r w:rsidR="003221D2" w:rsidRPr="006238B6">
        <w:rPr>
          <w:rFonts w:cs="Arial"/>
          <w:sz w:val="22"/>
          <w:szCs w:val="22"/>
          <w:lang w:val="en-US"/>
        </w:rPr>
        <w:t xml:space="preserve"> </w:t>
      </w:r>
      <w:r w:rsidR="00FE6FE7" w:rsidRPr="006238B6">
        <w:rPr>
          <w:rFonts w:cs="Arial"/>
          <w:sz w:val="22"/>
          <w:szCs w:val="22"/>
          <w:lang w:val="en-US"/>
        </w:rPr>
        <w:t>communicate</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moral</w:t>
      </w:r>
      <w:r w:rsidR="003221D2" w:rsidRPr="006238B6">
        <w:rPr>
          <w:rFonts w:cs="Arial"/>
          <w:sz w:val="22"/>
          <w:szCs w:val="22"/>
          <w:lang w:val="en-US"/>
        </w:rPr>
        <w:t xml:space="preserve"> </w:t>
      </w:r>
      <w:r w:rsidR="00FE6FE7" w:rsidRPr="006238B6">
        <w:rPr>
          <w:rFonts w:cs="Arial"/>
          <w:sz w:val="22"/>
          <w:szCs w:val="22"/>
          <w:lang w:val="en-US"/>
        </w:rPr>
        <w:t>reality</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consequences</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decisions</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7973BD" w:rsidRPr="006238B6">
        <w:rPr>
          <w:rFonts w:cs="Arial"/>
          <w:sz w:val="22"/>
          <w:szCs w:val="22"/>
          <w:lang w:val="en-US"/>
        </w:rPr>
        <w:t>human</w:t>
      </w:r>
      <w:r w:rsidR="003221D2" w:rsidRPr="006238B6">
        <w:rPr>
          <w:rFonts w:cs="Arial"/>
          <w:sz w:val="22"/>
          <w:szCs w:val="22"/>
          <w:lang w:val="en-US"/>
        </w:rPr>
        <w:t xml:space="preserve"> </w:t>
      </w:r>
      <w:r w:rsidR="007973BD" w:rsidRPr="006238B6">
        <w:rPr>
          <w:rFonts w:cs="Arial"/>
          <w:sz w:val="22"/>
          <w:szCs w:val="22"/>
          <w:lang w:val="en-US"/>
        </w:rPr>
        <w:t>operators</w:t>
      </w:r>
      <w:r w:rsidR="00FE6FE7" w:rsidRPr="006238B6">
        <w:rPr>
          <w:rFonts w:cs="Arial"/>
          <w:sz w:val="22"/>
          <w:szCs w:val="22"/>
          <w:lang w:val="en-US"/>
        </w:rPr>
        <w:t>,</w:t>
      </w:r>
      <w:r w:rsidR="003221D2" w:rsidRPr="006238B6">
        <w:rPr>
          <w:rFonts w:cs="Arial"/>
          <w:sz w:val="22"/>
          <w:szCs w:val="22"/>
          <w:lang w:val="en-US"/>
        </w:rPr>
        <w:t xml:space="preserve"> </w:t>
      </w:r>
      <w:r w:rsidR="00FE6FE7" w:rsidRPr="006238B6">
        <w:rPr>
          <w:rFonts w:cs="Arial"/>
          <w:sz w:val="22"/>
          <w:szCs w:val="22"/>
          <w:lang w:val="en-US"/>
        </w:rPr>
        <w:t>and</w:t>
      </w:r>
      <w:r w:rsidR="003221D2" w:rsidRPr="006238B6">
        <w:rPr>
          <w:rFonts w:cs="Arial"/>
          <w:sz w:val="22"/>
          <w:szCs w:val="22"/>
          <w:lang w:val="en-US"/>
        </w:rPr>
        <w:t xml:space="preserve"> </w:t>
      </w:r>
      <w:r w:rsidR="00FE6FE7" w:rsidRPr="006238B6">
        <w:rPr>
          <w:rFonts w:cs="Arial"/>
          <w:sz w:val="22"/>
          <w:szCs w:val="22"/>
          <w:lang w:val="en-US"/>
        </w:rPr>
        <w:t>on</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other</w:t>
      </w:r>
      <w:r w:rsidR="003221D2" w:rsidRPr="006238B6">
        <w:rPr>
          <w:rFonts w:cs="Arial"/>
          <w:sz w:val="22"/>
          <w:szCs w:val="22"/>
          <w:lang w:val="en-US"/>
        </w:rPr>
        <w:t xml:space="preserve"> </w:t>
      </w:r>
      <w:r w:rsidR="00FE6FE7" w:rsidRPr="006238B6">
        <w:rPr>
          <w:rFonts w:cs="Arial"/>
          <w:sz w:val="22"/>
          <w:szCs w:val="22"/>
          <w:lang w:val="en-US"/>
        </w:rPr>
        <w:t>hand</w:t>
      </w:r>
      <w:r w:rsidR="003221D2" w:rsidRPr="006238B6">
        <w:rPr>
          <w:rFonts w:cs="Arial"/>
          <w:sz w:val="22"/>
          <w:szCs w:val="22"/>
          <w:lang w:val="en-US"/>
        </w:rPr>
        <w:t xml:space="preserve"> </w:t>
      </w:r>
      <w:r w:rsidR="00FE6FE7" w:rsidRPr="006238B6">
        <w:rPr>
          <w:rFonts w:cs="Arial"/>
          <w:sz w:val="22"/>
          <w:szCs w:val="22"/>
          <w:lang w:val="en-US"/>
        </w:rPr>
        <w:t>such</w:t>
      </w:r>
      <w:r w:rsidR="003221D2" w:rsidRPr="006238B6">
        <w:rPr>
          <w:rFonts w:cs="Arial"/>
          <w:sz w:val="22"/>
          <w:szCs w:val="22"/>
          <w:lang w:val="en-US"/>
        </w:rPr>
        <w:t xml:space="preserve"> </w:t>
      </w:r>
      <w:r w:rsidR="00FE6FE7" w:rsidRPr="006238B6">
        <w:rPr>
          <w:rFonts w:cs="Arial"/>
          <w:sz w:val="22"/>
          <w:szCs w:val="22"/>
          <w:lang w:val="en-US"/>
        </w:rPr>
        <w:t>systems</w:t>
      </w:r>
      <w:r w:rsidR="003221D2" w:rsidRPr="006238B6">
        <w:rPr>
          <w:rFonts w:cs="Arial"/>
          <w:sz w:val="22"/>
          <w:szCs w:val="22"/>
          <w:lang w:val="en-US"/>
        </w:rPr>
        <w:t xml:space="preserve"> </w:t>
      </w:r>
      <w:r w:rsidR="00FE6FE7" w:rsidRPr="006238B6">
        <w:rPr>
          <w:rFonts w:cs="Arial"/>
          <w:sz w:val="22"/>
          <w:szCs w:val="22"/>
          <w:lang w:val="en-US"/>
        </w:rPr>
        <w:t>should</w:t>
      </w:r>
      <w:r w:rsidR="003221D2" w:rsidRPr="006238B6">
        <w:rPr>
          <w:rFonts w:cs="Arial"/>
          <w:sz w:val="22"/>
          <w:szCs w:val="22"/>
          <w:lang w:val="en-US"/>
        </w:rPr>
        <w:t xml:space="preserve"> </w:t>
      </w:r>
      <w:r w:rsidR="00FE6FE7" w:rsidRPr="006238B6">
        <w:rPr>
          <w:rFonts w:cs="Arial"/>
          <w:sz w:val="22"/>
          <w:szCs w:val="22"/>
          <w:lang w:val="en-US"/>
        </w:rPr>
        <w:t>reduce</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strong</w:t>
      </w:r>
      <w:r w:rsidR="003221D2" w:rsidRPr="006238B6">
        <w:rPr>
          <w:rFonts w:cs="Arial"/>
          <w:sz w:val="22"/>
          <w:szCs w:val="22"/>
          <w:lang w:val="en-US"/>
        </w:rPr>
        <w:t xml:space="preserve"> </w:t>
      </w:r>
      <w:r w:rsidR="00FE6FE7" w:rsidRPr="006238B6">
        <w:rPr>
          <w:rFonts w:cs="Arial"/>
          <w:sz w:val="22"/>
          <w:szCs w:val="22"/>
          <w:lang w:val="en-US"/>
        </w:rPr>
        <w:t>emotions</w:t>
      </w:r>
      <w:r w:rsidR="003221D2" w:rsidRPr="006238B6">
        <w:rPr>
          <w:rFonts w:cs="Arial"/>
          <w:sz w:val="22"/>
          <w:szCs w:val="22"/>
          <w:lang w:val="en-US"/>
        </w:rPr>
        <w:t xml:space="preserve"> </w:t>
      </w:r>
      <w:r w:rsidR="007973BD" w:rsidRPr="006238B6">
        <w:rPr>
          <w:rFonts w:cs="Arial"/>
          <w:sz w:val="22"/>
          <w:szCs w:val="22"/>
          <w:lang w:val="en-US"/>
        </w:rPr>
        <w:t>human</w:t>
      </w:r>
      <w:r w:rsidR="003221D2" w:rsidRPr="006238B6">
        <w:rPr>
          <w:rFonts w:cs="Arial"/>
          <w:sz w:val="22"/>
          <w:szCs w:val="22"/>
          <w:lang w:val="en-US"/>
        </w:rPr>
        <w:t xml:space="preserve"> </w:t>
      </w:r>
      <w:r w:rsidR="007973BD" w:rsidRPr="006238B6">
        <w:rPr>
          <w:rFonts w:cs="Arial"/>
          <w:sz w:val="22"/>
          <w:szCs w:val="22"/>
          <w:lang w:val="en-US"/>
        </w:rPr>
        <w:t>operators</w:t>
      </w:r>
      <w:r w:rsidR="003221D2" w:rsidRPr="006238B6">
        <w:rPr>
          <w:rFonts w:cs="Arial"/>
          <w:sz w:val="22"/>
          <w:szCs w:val="22"/>
          <w:lang w:val="en-US"/>
        </w:rPr>
        <w:t xml:space="preserve"> </w:t>
      </w:r>
      <w:r w:rsidR="00FE6FE7" w:rsidRPr="006238B6">
        <w:rPr>
          <w:rFonts w:cs="Arial"/>
          <w:sz w:val="22"/>
          <w:szCs w:val="22"/>
          <w:lang w:val="en-US"/>
        </w:rPr>
        <w:t>feel</w:t>
      </w:r>
      <w:r w:rsidR="003221D2" w:rsidRPr="006238B6">
        <w:rPr>
          <w:rFonts w:cs="Arial"/>
          <w:sz w:val="22"/>
          <w:szCs w:val="22"/>
          <w:lang w:val="en-US"/>
        </w:rPr>
        <w:t xml:space="preserve"> </w:t>
      </w:r>
      <w:r w:rsidR="00FE6FE7" w:rsidRPr="006238B6">
        <w:rPr>
          <w:rFonts w:cs="Arial"/>
          <w:sz w:val="22"/>
          <w:szCs w:val="22"/>
          <w:lang w:val="en-US"/>
        </w:rPr>
        <w:t>to</w:t>
      </w:r>
      <w:r w:rsidR="003221D2" w:rsidRPr="006238B6">
        <w:rPr>
          <w:rFonts w:cs="Arial"/>
          <w:sz w:val="22"/>
          <w:szCs w:val="22"/>
          <w:lang w:val="en-US"/>
        </w:rPr>
        <w:t xml:space="preserve"> </w:t>
      </w:r>
      <w:r w:rsidR="00FE6FE7" w:rsidRPr="006238B6">
        <w:rPr>
          <w:rFonts w:cs="Arial"/>
          <w:sz w:val="22"/>
          <w:szCs w:val="22"/>
          <w:lang w:val="en-US"/>
        </w:rPr>
        <w:t>reduce</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number</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war</w:t>
      </w:r>
      <w:r w:rsidR="003221D2" w:rsidRPr="006238B6">
        <w:rPr>
          <w:rFonts w:cs="Arial"/>
          <w:sz w:val="22"/>
          <w:szCs w:val="22"/>
          <w:lang w:val="en-US"/>
        </w:rPr>
        <w:t xml:space="preserve"> </w:t>
      </w:r>
      <w:r w:rsidR="00FE6FE7" w:rsidRPr="006238B6">
        <w:rPr>
          <w:rFonts w:cs="Arial"/>
          <w:sz w:val="22"/>
          <w:szCs w:val="22"/>
          <w:lang w:val="en-US"/>
        </w:rPr>
        <w:t>crimes</w:t>
      </w:r>
      <w:r w:rsidR="003221D2" w:rsidRPr="006238B6">
        <w:rPr>
          <w:rFonts w:cs="Arial"/>
          <w:sz w:val="22"/>
          <w:szCs w:val="22"/>
          <w:lang w:val="en-US"/>
        </w:rPr>
        <w:t xml:space="preserve"> </w:t>
      </w:r>
      <w:r w:rsidR="00FE6FE7" w:rsidRPr="006238B6">
        <w:rPr>
          <w:rFonts w:cs="Arial"/>
          <w:sz w:val="22"/>
          <w:szCs w:val="22"/>
          <w:lang w:val="en-US"/>
        </w:rPr>
        <w:t>(Sparrow</w:t>
      </w:r>
      <w:r w:rsidR="003221D2" w:rsidRPr="006238B6">
        <w:rPr>
          <w:rFonts w:cs="Arial"/>
          <w:sz w:val="22"/>
          <w:szCs w:val="22"/>
          <w:lang w:val="en-US"/>
        </w:rPr>
        <w:t xml:space="preserve"> </w:t>
      </w:r>
      <w:r w:rsidR="00FE6FE7" w:rsidRPr="006238B6">
        <w:rPr>
          <w:rFonts w:cs="Arial"/>
          <w:sz w:val="22"/>
          <w:szCs w:val="22"/>
          <w:lang w:val="en-US"/>
        </w:rPr>
        <w:t>2009).</w:t>
      </w:r>
      <w:r w:rsidR="003221D2" w:rsidRPr="006238B6">
        <w:rPr>
          <w:rFonts w:cs="Arial"/>
          <w:sz w:val="22"/>
          <w:szCs w:val="22"/>
          <w:lang w:val="en-US"/>
        </w:rPr>
        <w:t xml:space="preserve"> </w:t>
      </w:r>
      <w:r w:rsidR="00FE6FE7" w:rsidRPr="006238B6">
        <w:rPr>
          <w:rFonts w:cs="Arial"/>
          <w:sz w:val="22"/>
          <w:szCs w:val="22"/>
          <w:lang w:val="en-US"/>
        </w:rPr>
        <w:t>To</w:t>
      </w:r>
      <w:r w:rsidR="003221D2" w:rsidRPr="006238B6">
        <w:rPr>
          <w:rFonts w:cs="Arial"/>
          <w:sz w:val="22"/>
          <w:szCs w:val="22"/>
          <w:lang w:val="en-US"/>
        </w:rPr>
        <w:t xml:space="preserve"> </w:t>
      </w:r>
      <w:r w:rsidR="00FE6FE7" w:rsidRPr="006238B6">
        <w:rPr>
          <w:rFonts w:cs="Arial"/>
          <w:sz w:val="22"/>
          <w:szCs w:val="22"/>
          <w:lang w:val="en-US"/>
        </w:rPr>
        <w:t>develop</w:t>
      </w:r>
      <w:r w:rsidR="003221D2" w:rsidRPr="006238B6">
        <w:rPr>
          <w:rFonts w:cs="Arial"/>
          <w:sz w:val="22"/>
          <w:szCs w:val="22"/>
          <w:lang w:val="en-US"/>
        </w:rPr>
        <w:t xml:space="preserve"> </w:t>
      </w:r>
      <w:r w:rsidR="00FE6FE7" w:rsidRPr="006238B6">
        <w:rPr>
          <w:rFonts w:cs="Arial"/>
          <w:sz w:val="22"/>
          <w:szCs w:val="22"/>
          <w:lang w:val="en-US"/>
        </w:rPr>
        <w:t>such</w:t>
      </w:r>
      <w:r w:rsidR="003221D2" w:rsidRPr="006238B6">
        <w:rPr>
          <w:rFonts w:cs="Arial"/>
          <w:sz w:val="22"/>
          <w:szCs w:val="22"/>
          <w:lang w:val="en-US"/>
        </w:rPr>
        <w:t xml:space="preserve"> </w:t>
      </w:r>
      <w:r w:rsidR="00FE6FE7" w:rsidRPr="006238B6">
        <w:rPr>
          <w:rFonts w:cs="Arial"/>
          <w:sz w:val="22"/>
          <w:szCs w:val="22"/>
          <w:lang w:val="en-US"/>
        </w:rPr>
        <w:t>systems</w:t>
      </w:r>
      <w:r w:rsidR="003221D2" w:rsidRPr="006238B6">
        <w:rPr>
          <w:rFonts w:cs="Arial"/>
          <w:sz w:val="22"/>
          <w:szCs w:val="22"/>
          <w:lang w:val="en-US"/>
        </w:rPr>
        <w:t xml:space="preserve"> </w:t>
      </w:r>
      <w:r w:rsidR="00FE6FE7" w:rsidRPr="006238B6">
        <w:rPr>
          <w:rFonts w:cs="Arial"/>
          <w:sz w:val="22"/>
          <w:szCs w:val="22"/>
          <w:lang w:val="en-US"/>
        </w:rPr>
        <w:t>is</w:t>
      </w:r>
      <w:r w:rsidR="003221D2" w:rsidRPr="006238B6">
        <w:rPr>
          <w:rFonts w:cs="Arial"/>
          <w:sz w:val="22"/>
          <w:szCs w:val="22"/>
          <w:lang w:val="en-US"/>
        </w:rPr>
        <w:t xml:space="preserve"> </w:t>
      </w:r>
      <w:r w:rsidR="00FE6FE7" w:rsidRPr="006238B6">
        <w:rPr>
          <w:rFonts w:cs="Arial"/>
          <w:sz w:val="22"/>
          <w:szCs w:val="22"/>
          <w:lang w:val="en-US"/>
        </w:rPr>
        <w:t>a</w:t>
      </w:r>
      <w:r w:rsidR="003221D2" w:rsidRPr="006238B6">
        <w:rPr>
          <w:rFonts w:cs="Arial"/>
          <w:sz w:val="22"/>
          <w:szCs w:val="22"/>
          <w:lang w:val="en-US"/>
        </w:rPr>
        <w:t xml:space="preserve"> </w:t>
      </w:r>
      <w:r w:rsidR="00FE6FE7" w:rsidRPr="006238B6">
        <w:rPr>
          <w:rFonts w:cs="Arial"/>
          <w:sz w:val="22"/>
          <w:szCs w:val="22"/>
          <w:lang w:val="en-US"/>
        </w:rPr>
        <w:t>real</w:t>
      </w:r>
      <w:r w:rsidR="003221D2" w:rsidRPr="006238B6">
        <w:rPr>
          <w:rFonts w:cs="Arial"/>
          <w:sz w:val="22"/>
          <w:szCs w:val="22"/>
          <w:lang w:val="en-US"/>
        </w:rPr>
        <w:t xml:space="preserve"> </w:t>
      </w:r>
      <w:r w:rsidR="00FE6FE7" w:rsidRPr="006238B6">
        <w:rPr>
          <w:rFonts w:cs="Arial"/>
          <w:sz w:val="22"/>
          <w:szCs w:val="22"/>
          <w:lang w:val="en-US"/>
        </w:rPr>
        <w:t>challenge,</w:t>
      </w:r>
      <w:r w:rsidR="003221D2" w:rsidRPr="006238B6">
        <w:rPr>
          <w:rFonts w:cs="Arial"/>
          <w:sz w:val="22"/>
          <w:szCs w:val="22"/>
          <w:lang w:val="en-US"/>
        </w:rPr>
        <w:t xml:space="preserve"> </w:t>
      </w:r>
      <w:r w:rsidR="00FE6FE7" w:rsidRPr="006238B6">
        <w:rPr>
          <w:rFonts w:cs="Arial"/>
          <w:sz w:val="22"/>
          <w:szCs w:val="22"/>
          <w:lang w:val="en-US"/>
        </w:rPr>
        <w:t>but</w:t>
      </w:r>
      <w:r w:rsidR="003221D2" w:rsidRPr="006238B6">
        <w:rPr>
          <w:rFonts w:cs="Arial"/>
          <w:sz w:val="22"/>
          <w:szCs w:val="22"/>
          <w:lang w:val="en-US"/>
        </w:rPr>
        <w:t xml:space="preserve"> </w:t>
      </w:r>
      <w:r w:rsidR="00FE6FE7" w:rsidRPr="006238B6">
        <w:rPr>
          <w:rFonts w:cs="Arial"/>
          <w:sz w:val="22"/>
          <w:szCs w:val="22"/>
          <w:lang w:val="en-US"/>
        </w:rPr>
        <w:t>necessary</w:t>
      </w:r>
      <w:r w:rsidR="003221D2" w:rsidRPr="006238B6">
        <w:rPr>
          <w:rFonts w:cs="Arial"/>
          <w:sz w:val="22"/>
          <w:szCs w:val="22"/>
          <w:lang w:val="en-US"/>
        </w:rPr>
        <w:t xml:space="preserve"> </w:t>
      </w:r>
      <w:r w:rsidR="00FE6FE7" w:rsidRPr="006238B6">
        <w:rPr>
          <w:rFonts w:cs="Arial"/>
          <w:sz w:val="22"/>
          <w:szCs w:val="22"/>
          <w:lang w:val="en-US"/>
        </w:rPr>
        <w:t>to</w:t>
      </w:r>
      <w:r w:rsidR="003221D2" w:rsidRPr="006238B6">
        <w:rPr>
          <w:rFonts w:cs="Arial"/>
          <w:sz w:val="22"/>
          <w:szCs w:val="22"/>
          <w:lang w:val="en-US"/>
        </w:rPr>
        <w:t xml:space="preserve"> </w:t>
      </w:r>
      <w:r w:rsidR="00FE6FE7" w:rsidRPr="006238B6">
        <w:rPr>
          <w:rFonts w:cs="Arial"/>
          <w:sz w:val="22"/>
          <w:szCs w:val="22"/>
          <w:lang w:val="en-US"/>
        </w:rPr>
        <w:t>solve</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problem</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the</w:t>
      </w:r>
      <w:r w:rsidR="003221D2" w:rsidRPr="006238B6">
        <w:rPr>
          <w:rFonts w:cs="Arial"/>
          <w:sz w:val="22"/>
          <w:szCs w:val="22"/>
          <w:lang w:val="en-US"/>
        </w:rPr>
        <w:t xml:space="preserve"> </w:t>
      </w:r>
      <w:r w:rsidR="00FE6FE7" w:rsidRPr="006238B6">
        <w:rPr>
          <w:rFonts w:cs="Arial"/>
          <w:sz w:val="22"/>
          <w:szCs w:val="22"/>
          <w:lang w:val="en-US"/>
        </w:rPr>
        <w:t>attribution</w:t>
      </w:r>
      <w:r w:rsidR="003221D2" w:rsidRPr="006238B6">
        <w:rPr>
          <w:rFonts w:cs="Arial"/>
          <w:sz w:val="22"/>
          <w:szCs w:val="22"/>
          <w:lang w:val="en-US"/>
        </w:rPr>
        <w:t xml:space="preserve"> </w:t>
      </w:r>
      <w:r w:rsidR="00FE6FE7" w:rsidRPr="006238B6">
        <w:rPr>
          <w:rFonts w:cs="Arial"/>
          <w:sz w:val="22"/>
          <w:szCs w:val="22"/>
          <w:lang w:val="en-US"/>
        </w:rPr>
        <w:t>of</w:t>
      </w:r>
      <w:r w:rsidR="003221D2" w:rsidRPr="006238B6">
        <w:rPr>
          <w:rFonts w:cs="Arial"/>
          <w:sz w:val="22"/>
          <w:szCs w:val="22"/>
          <w:lang w:val="en-US"/>
        </w:rPr>
        <w:t xml:space="preserve"> </w:t>
      </w:r>
      <w:r w:rsidR="00FE6FE7" w:rsidRPr="006238B6">
        <w:rPr>
          <w:rFonts w:cs="Arial"/>
          <w:sz w:val="22"/>
          <w:szCs w:val="22"/>
          <w:lang w:val="en-US"/>
        </w:rPr>
        <w:t>responsibility</w:t>
      </w:r>
      <w:r w:rsidR="00F5256C" w:rsidRPr="006238B6">
        <w:rPr>
          <w:rFonts w:cs="Arial"/>
          <w:sz w:val="22"/>
          <w:szCs w:val="22"/>
          <w:lang w:val="en-US"/>
        </w:rPr>
        <w:t>,</w:t>
      </w:r>
      <w:r w:rsidR="003221D2" w:rsidRPr="006238B6">
        <w:rPr>
          <w:rFonts w:cs="Arial"/>
          <w:sz w:val="22"/>
          <w:szCs w:val="22"/>
          <w:lang w:val="en-US"/>
        </w:rPr>
        <w:t xml:space="preserve"> </w:t>
      </w:r>
      <w:r w:rsidR="00F5256C" w:rsidRPr="006238B6">
        <w:rPr>
          <w:rFonts w:cs="Arial"/>
          <w:sz w:val="22"/>
          <w:szCs w:val="22"/>
          <w:lang w:val="en-US"/>
        </w:rPr>
        <w:t>and a precondition for</w:t>
      </w:r>
      <w:r w:rsidR="003221D2" w:rsidRPr="006238B6">
        <w:rPr>
          <w:rFonts w:cs="Arial"/>
          <w:sz w:val="22"/>
          <w:szCs w:val="22"/>
          <w:lang w:val="en-US"/>
        </w:rPr>
        <w:t xml:space="preserve"> </w:t>
      </w:r>
      <w:r w:rsidR="00FE6FE7" w:rsidRPr="006238B6">
        <w:rPr>
          <w:rFonts w:cs="Arial"/>
          <w:sz w:val="22"/>
          <w:szCs w:val="22"/>
          <w:lang w:val="en-US"/>
        </w:rPr>
        <w:t>fight</w:t>
      </w:r>
      <w:r w:rsidR="00F5256C" w:rsidRPr="006238B6">
        <w:rPr>
          <w:rFonts w:cs="Arial"/>
          <w:sz w:val="22"/>
          <w:szCs w:val="22"/>
          <w:lang w:val="en-US"/>
        </w:rPr>
        <w:t>ing</w:t>
      </w:r>
      <w:r w:rsidR="003221D2" w:rsidRPr="006238B6">
        <w:rPr>
          <w:rFonts w:cs="Arial"/>
          <w:sz w:val="22"/>
          <w:szCs w:val="22"/>
          <w:lang w:val="en-US"/>
        </w:rPr>
        <w:t xml:space="preserve"> </w:t>
      </w:r>
      <w:r w:rsidR="00F5256C" w:rsidRPr="006238B6">
        <w:rPr>
          <w:rFonts w:cs="Arial"/>
          <w:sz w:val="22"/>
          <w:szCs w:val="22"/>
          <w:lang w:val="en-US"/>
        </w:rPr>
        <w:t>justly in the robotic era</w:t>
      </w:r>
      <w:r w:rsidR="00FE6FE7" w:rsidRPr="006238B6">
        <w:rPr>
          <w:rFonts w:cs="Arial"/>
          <w:sz w:val="22"/>
          <w:szCs w:val="22"/>
          <w:lang w:val="en-US"/>
        </w:rPr>
        <w:t>.</w:t>
      </w:r>
    </w:p>
    <w:p w14:paraId="22886067" w14:textId="77777777" w:rsidR="00FE6FE7" w:rsidRPr="006238B6" w:rsidRDefault="00FE6FE7" w:rsidP="007037ED">
      <w:pPr>
        <w:spacing w:after="120"/>
        <w:rPr>
          <w:lang w:val="en-US"/>
        </w:rPr>
      </w:pPr>
    </w:p>
    <w:p w14:paraId="64E71852" w14:textId="77777777" w:rsidR="001C0F6E" w:rsidRPr="006238B6" w:rsidRDefault="001C0F6E" w:rsidP="007037ED">
      <w:pPr>
        <w:spacing w:after="120"/>
        <w:rPr>
          <w:rFonts w:ascii="Arial" w:hAnsi="Arial" w:cs="Arial"/>
          <w:b/>
          <w:caps/>
          <w:lang w:val="nl-NL"/>
        </w:rPr>
      </w:pPr>
      <w:r w:rsidRPr="006238B6">
        <w:rPr>
          <w:rFonts w:ascii="Arial" w:hAnsi="Arial" w:cs="Arial"/>
          <w:b/>
          <w:caps/>
          <w:lang w:val="nl-NL"/>
        </w:rPr>
        <w:t>References</w:t>
      </w:r>
      <w:r w:rsidR="003221D2" w:rsidRPr="006238B6">
        <w:rPr>
          <w:rFonts w:ascii="Arial" w:hAnsi="Arial" w:cs="Arial"/>
          <w:b/>
          <w:caps/>
          <w:lang w:val="nl-NL"/>
        </w:rPr>
        <w:t xml:space="preserve"> </w:t>
      </w:r>
    </w:p>
    <w:p w14:paraId="109CF7E1" w14:textId="77777777" w:rsidR="008E6FEE" w:rsidRPr="006238B6" w:rsidRDefault="008E6FEE" w:rsidP="009B136C">
      <w:pPr>
        <w:spacing w:after="120"/>
        <w:rPr>
          <w:sz w:val="22"/>
          <w:szCs w:val="22"/>
          <w:lang w:val="en-US"/>
        </w:rPr>
      </w:pPr>
      <w:r w:rsidRPr="006238B6">
        <w:rPr>
          <w:sz w:val="22"/>
          <w:szCs w:val="22"/>
          <w:lang w:val="nl-NL"/>
        </w:rPr>
        <w:t>Achterhuis,</w:t>
      </w:r>
      <w:r w:rsidR="003221D2" w:rsidRPr="006238B6">
        <w:rPr>
          <w:sz w:val="22"/>
          <w:szCs w:val="22"/>
          <w:lang w:val="nl-NL"/>
        </w:rPr>
        <w:t xml:space="preserve"> </w:t>
      </w:r>
      <w:r w:rsidRPr="006238B6">
        <w:rPr>
          <w:sz w:val="22"/>
          <w:szCs w:val="22"/>
          <w:lang w:val="nl-NL"/>
        </w:rPr>
        <w:t>H.</w:t>
      </w:r>
      <w:r w:rsidR="003221D2" w:rsidRPr="006238B6">
        <w:rPr>
          <w:sz w:val="22"/>
          <w:szCs w:val="22"/>
          <w:lang w:val="nl-NL"/>
        </w:rPr>
        <w:t xml:space="preserve"> </w:t>
      </w:r>
      <w:r w:rsidRPr="006238B6">
        <w:rPr>
          <w:sz w:val="22"/>
          <w:szCs w:val="22"/>
          <w:lang w:val="nl-NL"/>
        </w:rPr>
        <w:t>(1998)</w:t>
      </w:r>
      <w:r w:rsidR="00CB7346" w:rsidRPr="006238B6">
        <w:rPr>
          <w:sz w:val="22"/>
          <w:szCs w:val="22"/>
          <w:lang w:val="nl-NL"/>
        </w:rPr>
        <w:t>.</w:t>
      </w:r>
      <w:r w:rsidR="003221D2" w:rsidRPr="006238B6">
        <w:rPr>
          <w:sz w:val="22"/>
          <w:szCs w:val="22"/>
          <w:lang w:val="nl-NL"/>
        </w:rPr>
        <w:t xml:space="preserve"> </w:t>
      </w:r>
      <w:r w:rsidRPr="006238B6">
        <w:rPr>
          <w:i/>
          <w:sz w:val="22"/>
          <w:szCs w:val="22"/>
          <w:lang w:val="nl-NL"/>
        </w:rPr>
        <w:t>De</w:t>
      </w:r>
      <w:r w:rsidR="003221D2" w:rsidRPr="006238B6">
        <w:rPr>
          <w:i/>
          <w:sz w:val="22"/>
          <w:szCs w:val="22"/>
          <w:lang w:val="nl-NL"/>
        </w:rPr>
        <w:t xml:space="preserve"> </w:t>
      </w:r>
      <w:r w:rsidR="00CB7346" w:rsidRPr="006238B6">
        <w:rPr>
          <w:i/>
          <w:sz w:val="22"/>
          <w:szCs w:val="22"/>
          <w:lang w:val="nl-NL"/>
        </w:rPr>
        <w:t>e</w:t>
      </w:r>
      <w:r w:rsidRPr="006238B6">
        <w:rPr>
          <w:i/>
          <w:sz w:val="22"/>
          <w:szCs w:val="22"/>
          <w:lang w:val="nl-NL"/>
        </w:rPr>
        <w:t>rfenis</w:t>
      </w:r>
      <w:r w:rsidR="003221D2" w:rsidRPr="006238B6">
        <w:rPr>
          <w:i/>
          <w:sz w:val="22"/>
          <w:szCs w:val="22"/>
          <w:lang w:val="nl-NL"/>
        </w:rPr>
        <w:t xml:space="preserve"> </w:t>
      </w:r>
      <w:r w:rsidRPr="006238B6">
        <w:rPr>
          <w:i/>
          <w:sz w:val="22"/>
          <w:szCs w:val="22"/>
          <w:lang w:val="nl-NL"/>
        </w:rPr>
        <w:t>van</w:t>
      </w:r>
      <w:r w:rsidR="003221D2" w:rsidRPr="006238B6">
        <w:rPr>
          <w:i/>
          <w:sz w:val="22"/>
          <w:szCs w:val="22"/>
          <w:lang w:val="nl-NL"/>
        </w:rPr>
        <w:t xml:space="preserve"> </w:t>
      </w:r>
      <w:r w:rsidRPr="006238B6">
        <w:rPr>
          <w:i/>
          <w:sz w:val="22"/>
          <w:szCs w:val="22"/>
          <w:lang w:val="nl-NL"/>
        </w:rPr>
        <w:t>de</w:t>
      </w:r>
      <w:r w:rsidR="003221D2" w:rsidRPr="006238B6">
        <w:rPr>
          <w:i/>
          <w:sz w:val="22"/>
          <w:szCs w:val="22"/>
          <w:lang w:val="nl-NL"/>
        </w:rPr>
        <w:t xml:space="preserve"> </w:t>
      </w:r>
      <w:r w:rsidR="00CB7346" w:rsidRPr="006238B6">
        <w:rPr>
          <w:i/>
          <w:sz w:val="22"/>
          <w:szCs w:val="22"/>
          <w:lang w:val="nl-NL"/>
        </w:rPr>
        <w:t>u</w:t>
      </w:r>
      <w:r w:rsidRPr="006238B6">
        <w:rPr>
          <w:i/>
          <w:sz w:val="22"/>
          <w:szCs w:val="22"/>
          <w:lang w:val="nl-NL"/>
        </w:rPr>
        <w:t>topie</w:t>
      </w:r>
      <w:r w:rsidRPr="006238B6">
        <w:rPr>
          <w:sz w:val="22"/>
          <w:szCs w:val="22"/>
          <w:lang w:val="nl-NL"/>
        </w:rPr>
        <w:t>.</w:t>
      </w:r>
      <w:r w:rsidR="003221D2" w:rsidRPr="006238B6">
        <w:rPr>
          <w:sz w:val="22"/>
          <w:szCs w:val="22"/>
          <w:lang w:val="nl-NL"/>
        </w:rPr>
        <w:t xml:space="preserve"> </w:t>
      </w:r>
      <w:r w:rsidRPr="006238B6">
        <w:rPr>
          <w:sz w:val="22"/>
          <w:szCs w:val="22"/>
          <w:lang w:val="en-US"/>
        </w:rPr>
        <w:t>Amsterdam:</w:t>
      </w:r>
      <w:r w:rsidR="003221D2" w:rsidRPr="006238B6">
        <w:rPr>
          <w:sz w:val="22"/>
          <w:szCs w:val="22"/>
          <w:lang w:val="en-US"/>
        </w:rPr>
        <w:t xml:space="preserve"> </w:t>
      </w:r>
      <w:r w:rsidRPr="006238B6">
        <w:rPr>
          <w:sz w:val="22"/>
          <w:szCs w:val="22"/>
          <w:lang w:val="en-US"/>
        </w:rPr>
        <w:t>Ambo.</w:t>
      </w:r>
    </w:p>
    <w:p w14:paraId="70DE3067" w14:textId="77777777" w:rsidR="006E0F45" w:rsidRPr="006238B6" w:rsidRDefault="006E0F45" w:rsidP="009B136C">
      <w:pPr>
        <w:spacing w:after="120"/>
        <w:rPr>
          <w:sz w:val="22"/>
          <w:szCs w:val="22"/>
          <w:lang w:val="en-US"/>
        </w:rPr>
      </w:pPr>
      <w:r w:rsidRPr="006238B6">
        <w:rPr>
          <w:sz w:val="22"/>
          <w:szCs w:val="22"/>
          <w:lang w:val="en-US"/>
        </w:rPr>
        <w:t>Alley, R. (2013)</w:t>
      </w:r>
      <w:r w:rsidR="00CB7346" w:rsidRPr="006238B6">
        <w:rPr>
          <w:sz w:val="22"/>
          <w:szCs w:val="22"/>
          <w:lang w:val="en-US"/>
        </w:rPr>
        <w:t>.</w:t>
      </w:r>
      <w:r w:rsidRPr="006238B6">
        <w:rPr>
          <w:sz w:val="22"/>
          <w:szCs w:val="22"/>
          <w:lang w:val="en-US"/>
        </w:rPr>
        <w:t xml:space="preserve"> </w:t>
      </w:r>
      <w:r w:rsidRPr="006238B6">
        <w:rPr>
          <w:i/>
          <w:sz w:val="22"/>
          <w:szCs w:val="22"/>
          <w:lang w:val="en-US"/>
        </w:rPr>
        <w:t xml:space="preserve">The </w:t>
      </w:r>
      <w:r w:rsidR="00CB7346" w:rsidRPr="006238B6">
        <w:rPr>
          <w:i/>
          <w:sz w:val="22"/>
          <w:szCs w:val="22"/>
          <w:lang w:val="en-US"/>
        </w:rPr>
        <w:t>drone debate. Sudden bullet or s</w:t>
      </w:r>
      <w:r w:rsidRPr="006238B6">
        <w:rPr>
          <w:i/>
          <w:sz w:val="22"/>
          <w:szCs w:val="22"/>
          <w:lang w:val="en-US"/>
        </w:rPr>
        <w:t xml:space="preserve">low </w:t>
      </w:r>
      <w:r w:rsidR="00CB7346" w:rsidRPr="006238B6">
        <w:rPr>
          <w:i/>
          <w:sz w:val="22"/>
          <w:szCs w:val="22"/>
          <w:lang w:val="en-US"/>
        </w:rPr>
        <w:t>b</w:t>
      </w:r>
      <w:r w:rsidRPr="006238B6">
        <w:rPr>
          <w:i/>
          <w:sz w:val="22"/>
          <w:szCs w:val="22"/>
          <w:lang w:val="en-US"/>
        </w:rPr>
        <w:t>oomerang?</w:t>
      </w:r>
      <w:r w:rsidR="009B136C" w:rsidRPr="006238B6">
        <w:rPr>
          <w:sz w:val="22"/>
          <w:szCs w:val="22"/>
          <w:lang w:val="en-US"/>
        </w:rPr>
        <w:t xml:space="preserve"> Wellington: The </w:t>
      </w:r>
      <w:r w:rsidRPr="006238B6">
        <w:rPr>
          <w:sz w:val="22"/>
          <w:szCs w:val="22"/>
          <w:lang w:val="en-US"/>
        </w:rPr>
        <w:t>Centre for Strategic Studies, New Zealand, Victoria University of Wellington.</w:t>
      </w:r>
    </w:p>
    <w:p w14:paraId="16F3CC11" w14:textId="77777777" w:rsidR="004B7491" w:rsidRPr="006238B6" w:rsidRDefault="00CB7346" w:rsidP="009B136C">
      <w:pPr>
        <w:spacing w:after="120"/>
        <w:rPr>
          <w:sz w:val="22"/>
          <w:szCs w:val="22"/>
          <w:lang w:val="en-US"/>
        </w:rPr>
      </w:pPr>
      <w:r w:rsidRPr="006238B6">
        <w:rPr>
          <w:sz w:val="22"/>
          <w:szCs w:val="22"/>
          <w:lang w:val="en-US"/>
        </w:rPr>
        <w:t>Altmann, J.,</w:t>
      </w:r>
      <w:r w:rsidR="004B7491" w:rsidRPr="006238B6">
        <w:rPr>
          <w:sz w:val="22"/>
          <w:szCs w:val="22"/>
          <w:lang w:val="en-US"/>
        </w:rPr>
        <w:t xml:space="preserve"> Asaro, </w:t>
      </w:r>
      <w:r w:rsidRPr="006238B6">
        <w:rPr>
          <w:sz w:val="22"/>
          <w:szCs w:val="22"/>
          <w:lang w:val="en-US"/>
        </w:rPr>
        <w:t xml:space="preserve">P., </w:t>
      </w:r>
      <w:r w:rsidR="004B7491" w:rsidRPr="006238B6">
        <w:rPr>
          <w:sz w:val="22"/>
          <w:szCs w:val="22"/>
          <w:lang w:val="en-US"/>
        </w:rPr>
        <w:t xml:space="preserve">Sharkey, </w:t>
      </w:r>
      <w:r w:rsidRPr="006238B6">
        <w:rPr>
          <w:sz w:val="22"/>
          <w:szCs w:val="22"/>
          <w:lang w:val="en-US"/>
        </w:rPr>
        <w:t xml:space="preserve">N., &amp; Sparrow, R. </w:t>
      </w:r>
      <w:r w:rsidR="00933A5F" w:rsidRPr="006238B6">
        <w:rPr>
          <w:sz w:val="22"/>
          <w:szCs w:val="22"/>
          <w:lang w:val="en-US"/>
        </w:rPr>
        <w:t>(2013)</w:t>
      </w:r>
      <w:r w:rsidRPr="006238B6">
        <w:rPr>
          <w:sz w:val="22"/>
          <w:szCs w:val="22"/>
          <w:lang w:val="en-US"/>
        </w:rPr>
        <w:t>.</w:t>
      </w:r>
      <w:r w:rsidR="004B7491" w:rsidRPr="006238B6">
        <w:rPr>
          <w:sz w:val="22"/>
          <w:szCs w:val="22"/>
          <w:lang w:val="en-US"/>
        </w:rPr>
        <w:t xml:space="preserve"> Armed military robots: editorial. </w:t>
      </w:r>
      <w:r w:rsidR="004B7491" w:rsidRPr="006238B6">
        <w:rPr>
          <w:i/>
          <w:sz w:val="22"/>
          <w:szCs w:val="22"/>
          <w:lang w:val="en-US"/>
        </w:rPr>
        <w:t>Ethics and Information Technology</w:t>
      </w:r>
      <w:r w:rsidR="004B7491" w:rsidRPr="006238B6">
        <w:rPr>
          <w:sz w:val="22"/>
          <w:szCs w:val="22"/>
          <w:lang w:val="en-US"/>
        </w:rPr>
        <w:t xml:space="preserve">, </w:t>
      </w:r>
      <w:r w:rsidR="004B7491" w:rsidRPr="006238B6">
        <w:rPr>
          <w:i/>
          <w:sz w:val="22"/>
          <w:szCs w:val="22"/>
          <w:lang w:val="en-US"/>
        </w:rPr>
        <w:t>15</w:t>
      </w:r>
      <w:r w:rsidRPr="006238B6">
        <w:rPr>
          <w:sz w:val="22"/>
          <w:szCs w:val="22"/>
          <w:lang w:val="en-US"/>
        </w:rPr>
        <w:t xml:space="preserve">(2), </w:t>
      </w:r>
      <w:r w:rsidR="004B7491" w:rsidRPr="006238B6">
        <w:rPr>
          <w:sz w:val="22"/>
          <w:szCs w:val="22"/>
          <w:lang w:val="en-US"/>
        </w:rPr>
        <w:t>73-76.</w:t>
      </w:r>
    </w:p>
    <w:p w14:paraId="21E86A57" w14:textId="77777777" w:rsidR="00A86EDE" w:rsidRPr="006238B6" w:rsidRDefault="00A86EDE" w:rsidP="009B136C">
      <w:pPr>
        <w:spacing w:after="120"/>
        <w:rPr>
          <w:sz w:val="22"/>
          <w:szCs w:val="22"/>
          <w:lang w:val="en-US"/>
        </w:rPr>
      </w:pPr>
      <w:r w:rsidRPr="006238B6">
        <w:rPr>
          <w:sz w:val="22"/>
          <w:szCs w:val="22"/>
          <w:lang w:val="en-US"/>
        </w:rPr>
        <w:t xml:space="preserve">Anderson, M. &amp; Anderson, S.L. (2007). Machine ethics: creating an ethical intelligent agent. </w:t>
      </w:r>
      <w:r w:rsidRPr="006238B6">
        <w:rPr>
          <w:i/>
          <w:sz w:val="22"/>
          <w:szCs w:val="22"/>
          <w:lang w:val="en-US"/>
        </w:rPr>
        <w:t>AI Magazine</w:t>
      </w:r>
      <w:r w:rsidRPr="006238B6">
        <w:rPr>
          <w:sz w:val="22"/>
          <w:szCs w:val="22"/>
          <w:lang w:val="en-US"/>
        </w:rPr>
        <w:t xml:space="preserve">, </w:t>
      </w:r>
      <w:r w:rsidRPr="006238B6">
        <w:rPr>
          <w:i/>
          <w:sz w:val="22"/>
          <w:szCs w:val="22"/>
          <w:lang w:val="en-US"/>
        </w:rPr>
        <w:t>28</w:t>
      </w:r>
      <w:r w:rsidRPr="006238B6">
        <w:rPr>
          <w:sz w:val="22"/>
          <w:szCs w:val="22"/>
          <w:lang w:val="en-US"/>
        </w:rPr>
        <w:t>(4), 15-26.</w:t>
      </w:r>
    </w:p>
    <w:p w14:paraId="6C444DFD" w14:textId="77777777" w:rsidR="008E6FEE" w:rsidRPr="006238B6" w:rsidRDefault="008E6FEE" w:rsidP="009B136C">
      <w:pPr>
        <w:spacing w:after="120"/>
        <w:rPr>
          <w:sz w:val="22"/>
          <w:szCs w:val="22"/>
          <w:lang w:val="en-US"/>
        </w:rPr>
      </w:pPr>
      <w:r w:rsidRPr="006238B6">
        <w:rPr>
          <w:sz w:val="22"/>
          <w:szCs w:val="22"/>
          <w:lang w:val="en-US"/>
        </w:rPr>
        <w:t>Arkin,</w:t>
      </w:r>
      <w:r w:rsidR="003221D2" w:rsidRPr="006238B6">
        <w:rPr>
          <w:sz w:val="22"/>
          <w:szCs w:val="22"/>
          <w:lang w:val="en-US"/>
        </w:rPr>
        <w:t xml:space="preserve"> </w:t>
      </w:r>
      <w:r w:rsidRPr="006238B6">
        <w:rPr>
          <w:sz w:val="22"/>
          <w:szCs w:val="22"/>
          <w:lang w:val="en-US"/>
        </w:rPr>
        <w:t>R.C.</w:t>
      </w:r>
      <w:r w:rsidR="003221D2" w:rsidRPr="006238B6">
        <w:rPr>
          <w:sz w:val="22"/>
          <w:szCs w:val="22"/>
          <w:lang w:val="en-US"/>
        </w:rPr>
        <w:t xml:space="preserve"> (2007)</w:t>
      </w:r>
      <w:r w:rsidR="00CB7346" w:rsidRPr="006238B6">
        <w:rPr>
          <w:sz w:val="22"/>
          <w:szCs w:val="22"/>
          <w:lang w:val="en-US"/>
        </w:rPr>
        <w:t>.</w:t>
      </w:r>
      <w:r w:rsidR="003221D2" w:rsidRPr="006238B6">
        <w:rPr>
          <w:sz w:val="22"/>
          <w:szCs w:val="22"/>
          <w:lang w:val="en-US"/>
        </w:rPr>
        <w:t xml:space="preserve"> </w:t>
      </w:r>
      <w:r w:rsidRPr="006238B6">
        <w:rPr>
          <w:i/>
          <w:sz w:val="22"/>
          <w:szCs w:val="22"/>
          <w:lang w:val="en-US"/>
        </w:rPr>
        <w:t>Governing</w:t>
      </w:r>
      <w:r w:rsidR="003221D2" w:rsidRPr="006238B6">
        <w:rPr>
          <w:i/>
          <w:sz w:val="22"/>
          <w:szCs w:val="22"/>
          <w:lang w:val="en-US"/>
        </w:rPr>
        <w:t xml:space="preserve"> </w:t>
      </w:r>
      <w:r w:rsidR="00CB7346" w:rsidRPr="006238B6">
        <w:rPr>
          <w:i/>
          <w:sz w:val="22"/>
          <w:szCs w:val="22"/>
          <w:lang w:val="en-US"/>
        </w:rPr>
        <w:t>l</w:t>
      </w:r>
      <w:r w:rsidRPr="006238B6">
        <w:rPr>
          <w:i/>
          <w:sz w:val="22"/>
          <w:szCs w:val="22"/>
          <w:lang w:val="en-US"/>
        </w:rPr>
        <w:t>ethal</w:t>
      </w:r>
      <w:r w:rsidR="003221D2" w:rsidRPr="006238B6">
        <w:rPr>
          <w:i/>
          <w:sz w:val="22"/>
          <w:szCs w:val="22"/>
          <w:lang w:val="en-US"/>
        </w:rPr>
        <w:t xml:space="preserve"> </w:t>
      </w:r>
      <w:r w:rsidR="00CB7346" w:rsidRPr="006238B6">
        <w:rPr>
          <w:i/>
          <w:sz w:val="22"/>
          <w:szCs w:val="22"/>
          <w:lang w:val="en-US"/>
        </w:rPr>
        <w:t>b</w:t>
      </w:r>
      <w:r w:rsidRPr="006238B6">
        <w:rPr>
          <w:i/>
          <w:sz w:val="22"/>
          <w:szCs w:val="22"/>
          <w:lang w:val="en-US"/>
        </w:rPr>
        <w:t>ehavior:</w:t>
      </w:r>
      <w:r w:rsidR="003221D2" w:rsidRPr="006238B6">
        <w:rPr>
          <w:i/>
          <w:sz w:val="22"/>
          <w:szCs w:val="22"/>
          <w:lang w:val="en-US"/>
        </w:rPr>
        <w:t xml:space="preserve"> </w:t>
      </w:r>
      <w:r w:rsidRPr="006238B6">
        <w:rPr>
          <w:i/>
          <w:sz w:val="22"/>
          <w:szCs w:val="22"/>
          <w:lang w:val="en-US"/>
        </w:rPr>
        <w:t>Embedding</w:t>
      </w:r>
      <w:r w:rsidR="003221D2" w:rsidRPr="006238B6">
        <w:rPr>
          <w:i/>
          <w:sz w:val="22"/>
          <w:szCs w:val="22"/>
          <w:lang w:val="en-US"/>
        </w:rPr>
        <w:t xml:space="preserve"> </w:t>
      </w:r>
      <w:r w:rsidR="00CB7346" w:rsidRPr="006238B6">
        <w:rPr>
          <w:i/>
          <w:sz w:val="22"/>
          <w:szCs w:val="22"/>
          <w:lang w:val="en-US"/>
        </w:rPr>
        <w:t>e</w:t>
      </w:r>
      <w:r w:rsidRPr="006238B6">
        <w:rPr>
          <w:i/>
          <w:sz w:val="22"/>
          <w:szCs w:val="22"/>
          <w:lang w:val="en-US"/>
        </w:rPr>
        <w:t>thics</w:t>
      </w:r>
      <w:r w:rsidR="003221D2" w:rsidRPr="006238B6">
        <w:rPr>
          <w:i/>
          <w:sz w:val="22"/>
          <w:szCs w:val="22"/>
          <w:lang w:val="en-US"/>
        </w:rPr>
        <w:t xml:space="preserve"> </w:t>
      </w:r>
      <w:r w:rsidRPr="006238B6">
        <w:rPr>
          <w:i/>
          <w:sz w:val="22"/>
          <w:szCs w:val="22"/>
          <w:lang w:val="en-US"/>
        </w:rPr>
        <w:t>in</w:t>
      </w:r>
      <w:r w:rsidR="003221D2" w:rsidRPr="006238B6">
        <w:rPr>
          <w:i/>
          <w:sz w:val="22"/>
          <w:szCs w:val="22"/>
          <w:lang w:val="en-US"/>
        </w:rPr>
        <w:t xml:space="preserve"> </w:t>
      </w:r>
      <w:r w:rsidRPr="006238B6">
        <w:rPr>
          <w:i/>
          <w:sz w:val="22"/>
          <w:szCs w:val="22"/>
          <w:lang w:val="en-US"/>
        </w:rPr>
        <w:t>a</w:t>
      </w:r>
      <w:r w:rsidR="003221D2" w:rsidRPr="006238B6">
        <w:rPr>
          <w:i/>
          <w:sz w:val="22"/>
          <w:szCs w:val="22"/>
          <w:lang w:val="en-US"/>
        </w:rPr>
        <w:t xml:space="preserve"> </w:t>
      </w:r>
      <w:r w:rsidR="00CB7346" w:rsidRPr="006238B6">
        <w:rPr>
          <w:i/>
          <w:sz w:val="22"/>
          <w:szCs w:val="22"/>
          <w:lang w:val="en-US"/>
        </w:rPr>
        <w:t>h</w:t>
      </w:r>
      <w:r w:rsidRPr="006238B6">
        <w:rPr>
          <w:i/>
          <w:sz w:val="22"/>
          <w:szCs w:val="22"/>
          <w:lang w:val="en-US"/>
        </w:rPr>
        <w:t>ybrid</w:t>
      </w:r>
      <w:r w:rsidR="003221D2" w:rsidRPr="006238B6">
        <w:rPr>
          <w:i/>
          <w:sz w:val="22"/>
          <w:szCs w:val="22"/>
          <w:lang w:val="en-US"/>
        </w:rPr>
        <w:t xml:space="preserve"> </w:t>
      </w:r>
      <w:r w:rsidR="00CB7346" w:rsidRPr="006238B6">
        <w:rPr>
          <w:i/>
          <w:sz w:val="22"/>
          <w:szCs w:val="22"/>
          <w:lang w:val="en-US"/>
        </w:rPr>
        <w:t>d</w:t>
      </w:r>
      <w:r w:rsidRPr="006238B6">
        <w:rPr>
          <w:i/>
          <w:sz w:val="22"/>
          <w:szCs w:val="22"/>
          <w:lang w:val="en-US"/>
        </w:rPr>
        <w:t>eliberative/</w:t>
      </w:r>
      <w:r w:rsidR="00CB7346" w:rsidRPr="006238B6">
        <w:rPr>
          <w:i/>
          <w:sz w:val="22"/>
          <w:szCs w:val="22"/>
          <w:lang w:val="en-US"/>
        </w:rPr>
        <w:t>r</w:t>
      </w:r>
      <w:r w:rsidRPr="006238B6">
        <w:rPr>
          <w:i/>
          <w:sz w:val="22"/>
          <w:szCs w:val="22"/>
          <w:lang w:val="en-US"/>
        </w:rPr>
        <w:t>eactive</w:t>
      </w:r>
      <w:r w:rsidR="003221D2" w:rsidRPr="006238B6">
        <w:rPr>
          <w:i/>
          <w:sz w:val="22"/>
          <w:szCs w:val="22"/>
          <w:lang w:val="en-US"/>
        </w:rPr>
        <w:t xml:space="preserve"> </w:t>
      </w:r>
      <w:r w:rsidR="00CB7346" w:rsidRPr="006238B6">
        <w:rPr>
          <w:i/>
          <w:sz w:val="22"/>
          <w:szCs w:val="22"/>
          <w:lang w:val="en-US"/>
        </w:rPr>
        <w:t>r</w:t>
      </w:r>
      <w:r w:rsidRPr="006238B6">
        <w:rPr>
          <w:i/>
          <w:sz w:val="22"/>
          <w:szCs w:val="22"/>
          <w:lang w:val="en-US"/>
        </w:rPr>
        <w:t>obot</w:t>
      </w:r>
      <w:r w:rsidR="003221D2" w:rsidRPr="006238B6">
        <w:rPr>
          <w:i/>
          <w:sz w:val="22"/>
          <w:szCs w:val="22"/>
          <w:lang w:val="en-US"/>
        </w:rPr>
        <w:t xml:space="preserve"> </w:t>
      </w:r>
      <w:r w:rsidR="00CB7346" w:rsidRPr="006238B6">
        <w:rPr>
          <w:i/>
          <w:sz w:val="22"/>
          <w:szCs w:val="22"/>
          <w:lang w:val="en-US"/>
        </w:rPr>
        <w:t>a</w:t>
      </w:r>
      <w:r w:rsidRPr="006238B6">
        <w:rPr>
          <w:i/>
          <w:sz w:val="22"/>
          <w:szCs w:val="22"/>
          <w:lang w:val="en-US"/>
        </w:rPr>
        <w:t>rchitecture</w:t>
      </w:r>
      <w:r w:rsidR="003221D2" w:rsidRPr="006238B6">
        <w:rPr>
          <w:sz w:val="22"/>
          <w:szCs w:val="22"/>
          <w:lang w:val="en-US"/>
        </w:rPr>
        <w:t xml:space="preserve"> </w:t>
      </w:r>
      <w:r w:rsidRPr="006238B6">
        <w:rPr>
          <w:sz w:val="22"/>
          <w:szCs w:val="22"/>
          <w:lang w:val="en-US"/>
        </w:rPr>
        <w:t>(Technical</w:t>
      </w:r>
      <w:r w:rsidR="003221D2" w:rsidRPr="006238B6">
        <w:rPr>
          <w:sz w:val="22"/>
          <w:szCs w:val="22"/>
          <w:lang w:val="en-US"/>
        </w:rPr>
        <w:t xml:space="preserve"> </w:t>
      </w:r>
      <w:r w:rsidRPr="006238B6">
        <w:rPr>
          <w:sz w:val="22"/>
          <w:szCs w:val="22"/>
          <w:lang w:val="en-US"/>
        </w:rPr>
        <w:t>report</w:t>
      </w:r>
      <w:r w:rsidR="003221D2" w:rsidRPr="006238B6">
        <w:rPr>
          <w:sz w:val="22"/>
          <w:szCs w:val="22"/>
          <w:lang w:val="en-US"/>
        </w:rPr>
        <w:t xml:space="preserve"> </w:t>
      </w:r>
      <w:r w:rsidRPr="006238B6">
        <w:rPr>
          <w:sz w:val="22"/>
          <w:szCs w:val="22"/>
          <w:lang w:val="en-US"/>
        </w:rPr>
        <w:t>GIT-GVU-07-11).</w:t>
      </w:r>
      <w:r w:rsidR="003221D2" w:rsidRPr="006238B6">
        <w:rPr>
          <w:sz w:val="22"/>
          <w:szCs w:val="22"/>
          <w:lang w:val="en-US"/>
        </w:rPr>
        <w:t xml:space="preserve"> </w:t>
      </w:r>
      <w:r w:rsidRPr="006238B6">
        <w:rPr>
          <w:sz w:val="22"/>
          <w:szCs w:val="22"/>
          <w:lang w:val="en-US"/>
        </w:rPr>
        <w:t>Atlanta:</w:t>
      </w:r>
      <w:r w:rsidR="003221D2" w:rsidRPr="006238B6">
        <w:rPr>
          <w:sz w:val="22"/>
          <w:szCs w:val="22"/>
          <w:lang w:val="en-US"/>
        </w:rPr>
        <w:t xml:space="preserve"> </w:t>
      </w:r>
      <w:r w:rsidRPr="006238B6">
        <w:rPr>
          <w:sz w:val="22"/>
          <w:szCs w:val="22"/>
          <w:lang w:val="en-US"/>
        </w:rPr>
        <w:t>Georgia</w:t>
      </w:r>
      <w:r w:rsidR="003221D2" w:rsidRPr="006238B6">
        <w:rPr>
          <w:sz w:val="22"/>
          <w:szCs w:val="22"/>
          <w:lang w:val="en-US"/>
        </w:rPr>
        <w:t xml:space="preserve"> </w:t>
      </w:r>
      <w:r w:rsidRPr="006238B6">
        <w:rPr>
          <w:sz w:val="22"/>
          <w:szCs w:val="22"/>
          <w:lang w:val="en-US"/>
        </w:rPr>
        <w:t>Institute</w:t>
      </w:r>
      <w:r w:rsidR="003221D2" w:rsidRPr="006238B6">
        <w:rPr>
          <w:sz w:val="22"/>
          <w:szCs w:val="22"/>
          <w:lang w:val="en-US"/>
        </w:rPr>
        <w:t xml:space="preserve"> </w:t>
      </w:r>
      <w:r w:rsidRPr="006238B6">
        <w:rPr>
          <w:sz w:val="22"/>
          <w:szCs w:val="22"/>
          <w:lang w:val="en-US"/>
        </w:rPr>
        <w:t>of</w:t>
      </w:r>
      <w:r w:rsidR="003221D2" w:rsidRPr="006238B6">
        <w:rPr>
          <w:sz w:val="22"/>
          <w:szCs w:val="22"/>
          <w:lang w:val="en-US"/>
        </w:rPr>
        <w:t xml:space="preserve"> </w:t>
      </w:r>
      <w:r w:rsidRPr="006238B6">
        <w:rPr>
          <w:sz w:val="22"/>
          <w:szCs w:val="22"/>
          <w:lang w:val="en-US"/>
        </w:rPr>
        <w:t>Technology.</w:t>
      </w:r>
    </w:p>
    <w:p w14:paraId="1370E091" w14:textId="77777777" w:rsidR="00B21A66" w:rsidRPr="006238B6" w:rsidRDefault="00B21A66" w:rsidP="009B136C">
      <w:pPr>
        <w:spacing w:after="120"/>
        <w:rPr>
          <w:sz w:val="22"/>
          <w:szCs w:val="22"/>
          <w:lang w:val="en-US"/>
        </w:rPr>
      </w:pPr>
      <w:r w:rsidRPr="006238B6">
        <w:rPr>
          <w:sz w:val="22"/>
          <w:szCs w:val="22"/>
          <w:lang w:val="en-US"/>
        </w:rPr>
        <w:t xml:space="preserve">Arkin, R.C. (2009). Ethical robots in warfare. </w:t>
      </w:r>
      <w:r w:rsidRPr="006238B6">
        <w:rPr>
          <w:i/>
          <w:sz w:val="22"/>
          <w:szCs w:val="22"/>
          <w:lang w:val="en-US"/>
        </w:rPr>
        <w:t>IEEE Technology and Society Magazine</w:t>
      </w:r>
      <w:r w:rsidRPr="006238B6">
        <w:rPr>
          <w:sz w:val="22"/>
          <w:szCs w:val="22"/>
          <w:lang w:val="en-US"/>
        </w:rPr>
        <w:t xml:space="preserve">, </w:t>
      </w:r>
      <w:r w:rsidRPr="006238B6">
        <w:rPr>
          <w:i/>
          <w:sz w:val="22"/>
          <w:szCs w:val="22"/>
          <w:lang w:val="en-US"/>
        </w:rPr>
        <w:t>28</w:t>
      </w:r>
      <w:r w:rsidRPr="006238B6">
        <w:rPr>
          <w:sz w:val="22"/>
          <w:szCs w:val="22"/>
          <w:lang w:val="en-US"/>
        </w:rPr>
        <w:t>(1), 30-33.</w:t>
      </w:r>
    </w:p>
    <w:p w14:paraId="6C63E5AD" w14:textId="77777777" w:rsidR="008E6FEE" w:rsidRPr="006238B6" w:rsidRDefault="003221D2" w:rsidP="009B136C">
      <w:pPr>
        <w:spacing w:after="120"/>
        <w:rPr>
          <w:sz w:val="22"/>
          <w:szCs w:val="22"/>
          <w:lang w:val="en-US" w:eastAsia="zh-CN"/>
        </w:rPr>
      </w:pPr>
      <w:r w:rsidRPr="006238B6">
        <w:rPr>
          <w:sz w:val="22"/>
          <w:szCs w:val="22"/>
          <w:lang w:val="en-US"/>
        </w:rPr>
        <w:t xml:space="preserve">Asaro, </w:t>
      </w:r>
      <w:r w:rsidR="008E6FEE" w:rsidRPr="006238B6">
        <w:rPr>
          <w:sz w:val="22"/>
          <w:szCs w:val="22"/>
          <w:lang w:val="en-US"/>
        </w:rPr>
        <w:t>P.</w:t>
      </w:r>
      <w:r w:rsidRPr="006238B6">
        <w:rPr>
          <w:sz w:val="22"/>
          <w:szCs w:val="22"/>
          <w:lang w:val="en-US"/>
        </w:rPr>
        <w:t xml:space="preserve"> </w:t>
      </w:r>
      <w:r w:rsidR="008E6FEE" w:rsidRPr="006238B6">
        <w:rPr>
          <w:sz w:val="22"/>
          <w:szCs w:val="22"/>
          <w:lang w:val="en-US"/>
        </w:rPr>
        <w:t>(2007)</w:t>
      </w:r>
      <w:r w:rsidR="00CB7346" w:rsidRPr="006238B6">
        <w:rPr>
          <w:sz w:val="22"/>
          <w:szCs w:val="22"/>
          <w:lang w:val="en-US"/>
        </w:rPr>
        <w:t>.</w:t>
      </w:r>
      <w:r w:rsidRPr="006238B6">
        <w:rPr>
          <w:sz w:val="22"/>
          <w:szCs w:val="22"/>
          <w:lang w:val="en-US"/>
        </w:rPr>
        <w:t xml:space="preserve"> </w:t>
      </w:r>
      <w:r w:rsidR="008E6FEE" w:rsidRPr="006238B6">
        <w:rPr>
          <w:sz w:val="22"/>
          <w:szCs w:val="22"/>
          <w:lang w:val="en-US"/>
        </w:rPr>
        <w:t>Robots</w:t>
      </w:r>
      <w:r w:rsidRPr="006238B6">
        <w:rPr>
          <w:sz w:val="22"/>
          <w:szCs w:val="22"/>
          <w:lang w:val="en-US"/>
        </w:rPr>
        <w:t xml:space="preserve"> </w:t>
      </w:r>
      <w:r w:rsidR="008E6FEE" w:rsidRPr="006238B6">
        <w:rPr>
          <w:sz w:val="22"/>
          <w:szCs w:val="22"/>
          <w:lang w:val="en-US"/>
        </w:rPr>
        <w:t>and</w:t>
      </w:r>
      <w:r w:rsidRPr="006238B6">
        <w:rPr>
          <w:sz w:val="22"/>
          <w:szCs w:val="22"/>
          <w:lang w:val="en-US"/>
        </w:rPr>
        <w:t xml:space="preserve"> </w:t>
      </w:r>
      <w:r w:rsidR="00CB7346" w:rsidRPr="006238B6">
        <w:rPr>
          <w:sz w:val="22"/>
          <w:szCs w:val="22"/>
          <w:lang w:val="en-US"/>
        </w:rPr>
        <w:t>r</w:t>
      </w:r>
      <w:r w:rsidR="008E6FEE" w:rsidRPr="006238B6">
        <w:rPr>
          <w:sz w:val="22"/>
          <w:szCs w:val="22"/>
          <w:lang w:val="en-US"/>
        </w:rPr>
        <w:t>esponsibility</w:t>
      </w:r>
      <w:r w:rsidRPr="006238B6">
        <w:rPr>
          <w:sz w:val="22"/>
          <w:szCs w:val="22"/>
          <w:lang w:val="en-US"/>
        </w:rPr>
        <w:t xml:space="preserve"> </w:t>
      </w:r>
      <w:r w:rsidR="008E6FEE" w:rsidRPr="006238B6">
        <w:rPr>
          <w:sz w:val="22"/>
          <w:szCs w:val="22"/>
          <w:lang w:val="en-US"/>
        </w:rPr>
        <w:t>from</w:t>
      </w:r>
      <w:r w:rsidRPr="006238B6">
        <w:rPr>
          <w:sz w:val="22"/>
          <w:szCs w:val="22"/>
          <w:lang w:val="en-US"/>
        </w:rPr>
        <w:t xml:space="preserve"> </w:t>
      </w:r>
      <w:r w:rsidR="008E6FEE" w:rsidRPr="006238B6">
        <w:rPr>
          <w:sz w:val="22"/>
          <w:szCs w:val="22"/>
          <w:lang w:val="en-US"/>
        </w:rPr>
        <w:t>a</w:t>
      </w:r>
      <w:r w:rsidRPr="006238B6">
        <w:rPr>
          <w:sz w:val="22"/>
          <w:szCs w:val="22"/>
          <w:lang w:val="en-US"/>
        </w:rPr>
        <w:t xml:space="preserve"> </w:t>
      </w:r>
      <w:r w:rsidR="00CB7346" w:rsidRPr="006238B6">
        <w:rPr>
          <w:sz w:val="22"/>
          <w:szCs w:val="22"/>
          <w:lang w:val="en-US"/>
        </w:rPr>
        <w:t>l</w:t>
      </w:r>
      <w:r w:rsidR="008E6FEE" w:rsidRPr="006238B6">
        <w:rPr>
          <w:sz w:val="22"/>
          <w:szCs w:val="22"/>
          <w:lang w:val="en-US"/>
        </w:rPr>
        <w:t>egal</w:t>
      </w:r>
      <w:r w:rsidRPr="006238B6">
        <w:rPr>
          <w:sz w:val="22"/>
          <w:szCs w:val="22"/>
          <w:lang w:val="en-US"/>
        </w:rPr>
        <w:t xml:space="preserve"> </w:t>
      </w:r>
      <w:r w:rsidR="00CB7346" w:rsidRPr="006238B6">
        <w:rPr>
          <w:sz w:val="22"/>
          <w:szCs w:val="22"/>
          <w:lang w:val="en-US"/>
        </w:rPr>
        <w:t>p</w:t>
      </w:r>
      <w:r w:rsidR="008E6FEE" w:rsidRPr="006238B6">
        <w:rPr>
          <w:sz w:val="22"/>
          <w:szCs w:val="22"/>
          <w:lang w:val="en-US"/>
        </w:rPr>
        <w:t>erspective.</w:t>
      </w:r>
      <w:r w:rsidRPr="006238B6">
        <w:rPr>
          <w:sz w:val="22"/>
          <w:szCs w:val="22"/>
          <w:lang w:val="en-US"/>
        </w:rPr>
        <w:t xml:space="preserve"> </w:t>
      </w:r>
      <w:r w:rsidR="008E6FEE" w:rsidRPr="006238B6">
        <w:rPr>
          <w:sz w:val="22"/>
          <w:szCs w:val="22"/>
          <w:lang w:val="en-US"/>
        </w:rPr>
        <w:t>In:</w:t>
      </w:r>
      <w:r w:rsidRPr="006238B6">
        <w:rPr>
          <w:sz w:val="22"/>
          <w:szCs w:val="22"/>
          <w:lang w:val="en-US"/>
        </w:rPr>
        <w:t xml:space="preserve"> </w:t>
      </w:r>
      <w:r w:rsidR="008E6FEE" w:rsidRPr="006238B6">
        <w:rPr>
          <w:i/>
          <w:sz w:val="22"/>
          <w:szCs w:val="22"/>
          <w:lang w:val="en-US"/>
        </w:rPr>
        <w:t>Proceedings</w:t>
      </w:r>
      <w:r w:rsidRPr="006238B6">
        <w:rPr>
          <w:i/>
          <w:sz w:val="22"/>
          <w:szCs w:val="22"/>
          <w:lang w:val="en-US"/>
        </w:rPr>
        <w:t xml:space="preserve"> </w:t>
      </w:r>
      <w:r w:rsidR="008E6FEE" w:rsidRPr="006238B6">
        <w:rPr>
          <w:i/>
          <w:sz w:val="22"/>
          <w:szCs w:val="22"/>
          <w:lang w:val="en-US"/>
        </w:rPr>
        <w:t>of</w:t>
      </w:r>
      <w:r w:rsidRPr="006238B6">
        <w:rPr>
          <w:i/>
          <w:sz w:val="22"/>
          <w:szCs w:val="22"/>
          <w:lang w:val="en-US"/>
        </w:rPr>
        <w:t xml:space="preserve"> the </w:t>
      </w:r>
      <w:r w:rsidR="008E6FEE" w:rsidRPr="006238B6">
        <w:rPr>
          <w:i/>
          <w:sz w:val="22"/>
          <w:szCs w:val="22"/>
          <w:lang w:val="en-US"/>
        </w:rPr>
        <w:t>8</w:t>
      </w:r>
      <w:r w:rsidR="008E6FEE" w:rsidRPr="006238B6">
        <w:rPr>
          <w:i/>
          <w:sz w:val="22"/>
          <w:szCs w:val="22"/>
          <w:vertAlign w:val="superscript"/>
          <w:lang w:val="en-US"/>
        </w:rPr>
        <w:t>th</w:t>
      </w:r>
      <w:r w:rsidRPr="006238B6">
        <w:rPr>
          <w:i/>
          <w:sz w:val="22"/>
          <w:szCs w:val="22"/>
          <w:lang w:val="en-US"/>
        </w:rPr>
        <w:t xml:space="preserve"> </w:t>
      </w:r>
      <w:r w:rsidR="008E6FEE" w:rsidRPr="006238B6">
        <w:rPr>
          <w:i/>
          <w:sz w:val="22"/>
          <w:szCs w:val="22"/>
          <w:lang w:val="en-US"/>
        </w:rPr>
        <w:t>IEEE</w:t>
      </w:r>
      <w:r w:rsidRPr="006238B6">
        <w:rPr>
          <w:i/>
          <w:sz w:val="22"/>
          <w:szCs w:val="22"/>
          <w:lang w:val="en-US"/>
        </w:rPr>
        <w:t xml:space="preserve"> </w:t>
      </w:r>
      <w:r w:rsidR="008E6FEE" w:rsidRPr="006238B6">
        <w:rPr>
          <w:i/>
          <w:sz w:val="22"/>
          <w:szCs w:val="22"/>
          <w:lang w:val="en-US"/>
        </w:rPr>
        <w:t>2007</w:t>
      </w:r>
      <w:r w:rsidRPr="006238B6">
        <w:rPr>
          <w:i/>
          <w:sz w:val="22"/>
          <w:szCs w:val="22"/>
          <w:lang w:val="en-US"/>
        </w:rPr>
        <w:t xml:space="preserve"> </w:t>
      </w:r>
      <w:r w:rsidR="008E6FEE" w:rsidRPr="006238B6">
        <w:rPr>
          <w:i/>
          <w:sz w:val="22"/>
          <w:szCs w:val="22"/>
          <w:lang w:val="en-US"/>
        </w:rPr>
        <w:t>International</w:t>
      </w:r>
      <w:r w:rsidRPr="006238B6">
        <w:rPr>
          <w:i/>
          <w:sz w:val="22"/>
          <w:szCs w:val="22"/>
          <w:lang w:val="en-US"/>
        </w:rPr>
        <w:t xml:space="preserve"> </w:t>
      </w:r>
      <w:r w:rsidR="008E6FEE" w:rsidRPr="006238B6">
        <w:rPr>
          <w:i/>
          <w:sz w:val="22"/>
          <w:szCs w:val="22"/>
          <w:lang w:val="en-US"/>
        </w:rPr>
        <w:t>Conference</w:t>
      </w:r>
      <w:r w:rsidRPr="006238B6">
        <w:rPr>
          <w:i/>
          <w:sz w:val="22"/>
          <w:szCs w:val="22"/>
          <w:lang w:val="en-US"/>
        </w:rPr>
        <w:t xml:space="preserve"> </w:t>
      </w:r>
      <w:r w:rsidR="008E6FEE" w:rsidRPr="006238B6">
        <w:rPr>
          <w:i/>
          <w:sz w:val="22"/>
          <w:szCs w:val="22"/>
          <w:lang w:val="en-US"/>
        </w:rPr>
        <w:t>on</w:t>
      </w:r>
      <w:r w:rsidRPr="006238B6">
        <w:rPr>
          <w:i/>
          <w:sz w:val="22"/>
          <w:szCs w:val="22"/>
          <w:lang w:val="en-US"/>
        </w:rPr>
        <w:t xml:space="preserve"> </w:t>
      </w:r>
      <w:r w:rsidR="008E6FEE" w:rsidRPr="006238B6">
        <w:rPr>
          <w:i/>
          <w:sz w:val="22"/>
          <w:szCs w:val="22"/>
          <w:lang w:val="en-US"/>
        </w:rPr>
        <w:t>Robotics</w:t>
      </w:r>
      <w:r w:rsidRPr="006238B6">
        <w:rPr>
          <w:i/>
          <w:sz w:val="22"/>
          <w:szCs w:val="22"/>
          <w:lang w:val="en-US"/>
        </w:rPr>
        <w:t xml:space="preserve"> </w:t>
      </w:r>
      <w:r w:rsidR="008E6FEE" w:rsidRPr="006238B6">
        <w:rPr>
          <w:i/>
          <w:sz w:val="22"/>
          <w:szCs w:val="22"/>
          <w:lang w:val="en-US"/>
        </w:rPr>
        <w:t>and</w:t>
      </w:r>
      <w:r w:rsidRPr="006238B6">
        <w:rPr>
          <w:i/>
          <w:sz w:val="22"/>
          <w:szCs w:val="22"/>
          <w:lang w:val="en-US"/>
        </w:rPr>
        <w:t xml:space="preserve"> </w:t>
      </w:r>
      <w:r w:rsidR="008E6FEE" w:rsidRPr="006238B6">
        <w:rPr>
          <w:i/>
          <w:sz w:val="22"/>
          <w:szCs w:val="22"/>
          <w:lang w:val="en-US"/>
        </w:rPr>
        <w:t>Automation</w:t>
      </w:r>
      <w:r w:rsidR="008E6FEE" w:rsidRPr="006238B6">
        <w:rPr>
          <w:sz w:val="22"/>
          <w:szCs w:val="22"/>
          <w:lang w:val="en-US"/>
        </w:rPr>
        <w:t>.</w:t>
      </w:r>
      <w:r w:rsidRPr="006238B6">
        <w:rPr>
          <w:sz w:val="22"/>
          <w:szCs w:val="22"/>
          <w:lang w:val="en-US"/>
        </w:rPr>
        <w:t xml:space="preserve"> </w:t>
      </w:r>
      <w:r w:rsidR="008E6FEE" w:rsidRPr="006238B6">
        <w:rPr>
          <w:sz w:val="22"/>
          <w:szCs w:val="22"/>
          <w:lang w:val="en-US"/>
        </w:rPr>
        <w:t>Workshop</w:t>
      </w:r>
      <w:r w:rsidRPr="006238B6">
        <w:rPr>
          <w:sz w:val="22"/>
          <w:szCs w:val="22"/>
          <w:lang w:val="en-US"/>
        </w:rPr>
        <w:t xml:space="preserve"> </w:t>
      </w:r>
      <w:r w:rsidR="008E6FEE" w:rsidRPr="006238B6">
        <w:rPr>
          <w:sz w:val="22"/>
          <w:szCs w:val="22"/>
          <w:lang w:val="en-US"/>
        </w:rPr>
        <w:t>on</w:t>
      </w:r>
      <w:r w:rsidRPr="006238B6">
        <w:rPr>
          <w:sz w:val="22"/>
          <w:szCs w:val="22"/>
          <w:lang w:val="en-US"/>
        </w:rPr>
        <w:t xml:space="preserve"> </w:t>
      </w:r>
      <w:r w:rsidR="008E6FEE" w:rsidRPr="006238B6">
        <w:rPr>
          <w:sz w:val="22"/>
          <w:szCs w:val="22"/>
          <w:lang w:val="en-US"/>
        </w:rPr>
        <w:t>RoboEthics,</w:t>
      </w:r>
      <w:r w:rsidRPr="006238B6">
        <w:rPr>
          <w:sz w:val="22"/>
          <w:szCs w:val="22"/>
          <w:lang w:val="en-US"/>
        </w:rPr>
        <w:t xml:space="preserve"> </w:t>
      </w:r>
      <w:r w:rsidR="008E6FEE" w:rsidRPr="006238B6">
        <w:rPr>
          <w:sz w:val="22"/>
          <w:szCs w:val="22"/>
          <w:lang w:val="en-US"/>
        </w:rPr>
        <w:t>Rome,</w:t>
      </w:r>
      <w:r w:rsidRPr="006238B6">
        <w:rPr>
          <w:sz w:val="22"/>
          <w:szCs w:val="22"/>
          <w:lang w:val="en-US"/>
        </w:rPr>
        <w:t xml:space="preserve"> </w:t>
      </w:r>
      <w:r w:rsidR="008E6FEE" w:rsidRPr="006238B6">
        <w:rPr>
          <w:sz w:val="22"/>
          <w:szCs w:val="22"/>
          <w:lang w:val="en-US"/>
        </w:rPr>
        <w:t>14</w:t>
      </w:r>
      <w:r w:rsidRPr="006238B6">
        <w:rPr>
          <w:sz w:val="22"/>
          <w:szCs w:val="22"/>
          <w:lang w:val="en-US"/>
        </w:rPr>
        <w:t xml:space="preserve"> </w:t>
      </w:r>
      <w:r w:rsidR="00AF48E6" w:rsidRPr="006238B6">
        <w:rPr>
          <w:sz w:val="22"/>
          <w:szCs w:val="22"/>
          <w:lang w:val="en-US"/>
        </w:rPr>
        <w:t>A</w:t>
      </w:r>
      <w:r w:rsidR="008E6FEE" w:rsidRPr="006238B6">
        <w:rPr>
          <w:sz w:val="22"/>
          <w:szCs w:val="22"/>
          <w:lang w:val="en-US"/>
        </w:rPr>
        <w:t>pril</w:t>
      </w:r>
      <w:r w:rsidRPr="006238B6">
        <w:rPr>
          <w:sz w:val="22"/>
          <w:szCs w:val="22"/>
          <w:lang w:val="en-US"/>
        </w:rPr>
        <w:t xml:space="preserve"> </w:t>
      </w:r>
      <w:r w:rsidR="008E6FEE" w:rsidRPr="006238B6">
        <w:rPr>
          <w:sz w:val="22"/>
          <w:szCs w:val="22"/>
          <w:lang w:val="en-US"/>
        </w:rPr>
        <w:t>2007.</w:t>
      </w:r>
    </w:p>
    <w:p w14:paraId="4F6F173B" w14:textId="77777777" w:rsidR="008E6FEE" w:rsidRPr="006238B6" w:rsidRDefault="008E6FEE" w:rsidP="009B136C">
      <w:pPr>
        <w:spacing w:after="120"/>
        <w:rPr>
          <w:sz w:val="22"/>
          <w:szCs w:val="22"/>
          <w:lang w:val="en-US"/>
        </w:rPr>
      </w:pPr>
      <w:r w:rsidRPr="006238B6">
        <w:rPr>
          <w:sz w:val="22"/>
          <w:szCs w:val="22"/>
          <w:lang w:val="en-US"/>
        </w:rPr>
        <w:t>Asaro,</w:t>
      </w:r>
      <w:r w:rsidR="003221D2" w:rsidRPr="006238B6">
        <w:rPr>
          <w:sz w:val="22"/>
          <w:szCs w:val="22"/>
          <w:lang w:val="en-US"/>
        </w:rPr>
        <w:t xml:space="preserve"> </w:t>
      </w:r>
      <w:r w:rsidRPr="006238B6">
        <w:rPr>
          <w:sz w:val="22"/>
          <w:szCs w:val="22"/>
          <w:lang w:val="en-US"/>
        </w:rPr>
        <w:t>P.M.</w:t>
      </w:r>
      <w:r w:rsidR="003221D2" w:rsidRPr="006238B6">
        <w:rPr>
          <w:sz w:val="22"/>
          <w:szCs w:val="22"/>
          <w:lang w:val="en-US"/>
        </w:rPr>
        <w:t xml:space="preserve"> </w:t>
      </w:r>
      <w:r w:rsidRPr="006238B6">
        <w:rPr>
          <w:sz w:val="22"/>
          <w:szCs w:val="22"/>
          <w:lang w:val="en-US"/>
        </w:rPr>
        <w:t>(2008)</w:t>
      </w:r>
      <w:r w:rsidR="00CB7346" w:rsidRPr="006238B6">
        <w:rPr>
          <w:sz w:val="22"/>
          <w:szCs w:val="22"/>
          <w:lang w:val="en-US"/>
        </w:rPr>
        <w:t>.</w:t>
      </w:r>
      <w:r w:rsidR="003221D2" w:rsidRPr="006238B6">
        <w:rPr>
          <w:sz w:val="22"/>
          <w:szCs w:val="22"/>
          <w:lang w:val="en-US"/>
        </w:rPr>
        <w:t xml:space="preserve"> </w:t>
      </w:r>
      <w:r w:rsidRPr="006238B6">
        <w:rPr>
          <w:sz w:val="22"/>
          <w:szCs w:val="22"/>
          <w:lang w:val="en-US"/>
        </w:rPr>
        <w:t>How</w:t>
      </w:r>
      <w:r w:rsidR="003221D2" w:rsidRPr="006238B6">
        <w:rPr>
          <w:sz w:val="22"/>
          <w:szCs w:val="22"/>
          <w:lang w:val="en-US"/>
        </w:rPr>
        <w:t xml:space="preserve"> </w:t>
      </w:r>
      <w:r w:rsidR="00CB7346" w:rsidRPr="006238B6">
        <w:rPr>
          <w:sz w:val="22"/>
          <w:szCs w:val="22"/>
          <w:lang w:val="en-US"/>
        </w:rPr>
        <w:t>j</w:t>
      </w:r>
      <w:r w:rsidRPr="006238B6">
        <w:rPr>
          <w:sz w:val="22"/>
          <w:szCs w:val="22"/>
          <w:lang w:val="en-US"/>
        </w:rPr>
        <w:t>ust</w:t>
      </w:r>
      <w:r w:rsidR="003221D2" w:rsidRPr="006238B6">
        <w:rPr>
          <w:sz w:val="22"/>
          <w:szCs w:val="22"/>
          <w:lang w:val="en-US"/>
        </w:rPr>
        <w:t xml:space="preserve"> </w:t>
      </w:r>
      <w:r w:rsidR="00CB7346" w:rsidRPr="006238B6">
        <w:rPr>
          <w:sz w:val="22"/>
          <w:szCs w:val="22"/>
          <w:lang w:val="en-US"/>
        </w:rPr>
        <w:t>c</w:t>
      </w:r>
      <w:r w:rsidRPr="006238B6">
        <w:rPr>
          <w:sz w:val="22"/>
          <w:szCs w:val="22"/>
          <w:lang w:val="en-US"/>
        </w:rPr>
        <w:t>ould</w:t>
      </w:r>
      <w:r w:rsidR="003221D2" w:rsidRPr="006238B6">
        <w:rPr>
          <w:sz w:val="22"/>
          <w:szCs w:val="22"/>
          <w:lang w:val="en-US"/>
        </w:rPr>
        <w:t xml:space="preserve"> </w:t>
      </w:r>
      <w:r w:rsidRPr="006238B6">
        <w:rPr>
          <w:sz w:val="22"/>
          <w:szCs w:val="22"/>
          <w:lang w:val="en-US"/>
        </w:rPr>
        <w:t>a</w:t>
      </w:r>
      <w:r w:rsidR="003221D2" w:rsidRPr="006238B6">
        <w:rPr>
          <w:sz w:val="22"/>
          <w:szCs w:val="22"/>
          <w:lang w:val="en-US"/>
        </w:rPr>
        <w:t xml:space="preserve"> </w:t>
      </w:r>
      <w:r w:rsidR="00CB7346" w:rsidRPr="006238B6">
        <w:rPr>
          <w:sz w:val="22"/>
          <w:szCs w:val="22"/>
          <w:lang w:val="en-US"/>
        </w:rPr>
        <w:t>r</w:t>
      </w:r>
      <w:r w:rsidRPr="006238B6">
        <w:rPr>
          <w:sz w:val="22"/>
          <w:szCs w:val="22"/>
          <w:lang w:val="en-US"/>
        </w:rPr>
        <w:t>obot</w:t>
      </w:r>
      <w:r w:rsidR="003221D2" w:rsidRPr="006238B6">
        <w:rPr>
          <w:sz w:val="22"/>
          <w:szCs w:val="22"/>
          <w:lang w:val="en-US"/>
        </w:rPr>
        <w:t xml:space="preserve"> </w:t>
      </w:r>
      <w:r w:rsidR="00CB7346" w:rsidRPr="006238B6">
        <w:rPr>
          <w:sz w:val="22"/>
          <w:szCs w:val="22"/>
          <w:lang w:val="en-US"/>
        </w:rPr>
        <w:t>w</w:t>
      </w:r>
      <w:r w:rsidRPr="006238B6">
        <w:rPr>
          <w:sz w:val="22"/>
          <w:szCs w:val="22"/>
          <w:lang w:val="en-US"/>
        </w:rPr>
        <w:t>ar</w:t>
      </w:r>
      <w:r w:rsidR="003221D2" w:rsidRPr="006238B6">
        <w:rPr>
          <w:sz w:val="22"/>
          <w:szCs w:val="22"/>
          <w:lang w:val="en-US"/>
        </w:rPr>
        <w:t xml:space="preserve"> </w:t>
      </w:r>
      <w:r w:rsidR="00CB7346" w:rsidRPr="006238B6">
        <w:rPr>
          <w:sz w:val="22"/>
          <w:szCs w:val="22"/>
          <w:lang w:val="en-US"/>
        </w:rPr>
        <w:t>b</w:t>
      </w:r>
      <w:r w:rsidRPr="006238B6">
        <w:rPr>
          <w:sz w:val="22"/>
          <w:szCs w:val="22"/>
          <w:lang w:val="en-US"/>
        </w:rPr>
        <w:t>e?</w:t>
      </w:r>
      <w:r w:rsidR="003221D2" w:rsidRPr="006238B6">
        <w:rPr>
          <w:sz w:val="22"/>
          <w:szCs w:val="22"/>
          <w:lang w:val="en-US"/>
        </w:rPr>
        <w:t xml:space="preserve"> </w:t>
      </w:r>
      <w:r w:rsidRPr="006238B6">
        <w:rPr>
          <w:sz w:val="22"/>
          <w:szCs w:val="22"/>
          <w:lang w:val="en-US"/>
        </w:rPr>
        <w:t>In</w:t>
      </w:r>
      <w:r w:rsidR="003221D2" w:rsidRPr="006238B6">
        <w:rPr>
          <w:sz w:val="22"/>
          <w:szCs w:val="22"/>
          <w:lang w:val="en-US"/>
        </w:rPr>
        <w:t xml:space="preserve"> </w:t>
      </w:r>
      <w:r w:rsidRPr="006238B6">
        <w:rPr>
          <w:sz w:val="22"/>
          <w:szCs w:val="22"/>
          <w:lang w:val="en-US"/>
        </w:rPr>
        <w:t>A.</w:t>
      </w:r>
      <w:r w:rsidR="003221D2" w:rsidRPr="006238B6">
        <w:rPr>
          <w:sz w:val="22"/>
          <w:szCs w:val="22"/>
          <w:lang w:val="en-US"/>
        </w:rPr>
        <w:t xml:space="preserve"> </w:t>
      </w:r>
      <w:r w:rsidRPr="006238B6">
        <w:rPr>
          <w:sz w:val="22"/>
          <w:szCs w:val="22"/>
          <w:lang w:val="en-US"/>
        </w:rPr>
        <w:t>Briggle,</w:t>
      </w:r>
      <w:r w:rsidR="003221D2" w:rsidRPr="006238B6">
        <w:rPr>
          <w:sz w:val="22"/>
          <w:szCs w:val="22"/>
          <w:lang w:val="en-US"/>
        </w:rPr>
        <w:t xml:space="preserve"> </w:t>
      </w:r>
      <w:r w:rsidRPr="006238B6">
        <w:rPr>
          <w:sz w:val="22"/>
          <w:szCs w:val="22"/>
          <w:lang w:val="en-US"/>
        </w:rPr>
        <w:t>K.</w:t>
      </w:r>
      <w:r w:rsidR="003221D2" w:rsidRPr="006238B6">
        <w:rPr>
          <w:sz w:val="22"/>
          <w:szCs w:val="22"/>
          <w:lang w:val="en-US"/>
        </w:rPr>
        <w:t xml:space="preserve"> </w:t>
      </w:r>
      <w:r w:rsidRPr="006238B6">
        <w:rPr>
          <w:sz w:val="22"/>
          <w:szCs w:val="22"/>
          <w:lang w:val="en-US"/>
        </w:rPr>
        <w:t>Waelbers,</w:t>
      </w:r>
      <w:r w:rsidR="003221D2" w:rsidRPr="006238B6">
        <w:rPr>
          <w:sz w:val="22"/>
          <w:szCs w:val="22"/>
          <w:lang w:val="en-US"/>
        </w:rPr>
        <w:t xml:space="preserve"> </w:t>
      </w:r>
      <w:r w:rsidR="009B136C" w:rsidRPr="006238B6">
        <w:rPr>
          <w:sz w:val="22"/>
          <w:szCs w:val="22"/>
          <w:lang w:val="en-US"/>
        </w:rPr>
        <w:t>&amp;</w:t>
      </w:r>
      <w:r w:rsidR="003221D2" w:rsidRPr="006238B6">
        <w:rPr>
          <w:sz w:val="22"/>
          <w:szCs w:val="22"/>
          <w:lang w:val="en-US"/>
        </w:rPr>
        <w:t xml:space="preserve"> </w:t>
      </w:r>
      <w:r w:rsidRPr="006238B6">
        <w:rPr>
          <w:sz w:val="22"/>
          <w:szCs w:val="22"/>
          <w:lang w:val="en-US"/>
        </w:rPr>
        <w:t>Ph.</w:t>
      </w:r>
      <w:r w:rsidR="003221D2" w:rsidRPr="006238B6">
        <w:rPr>
          <w:sz w:val="22"/>
          <w:szCs w:val="22"/>
          <w:lang w:val="en-US"/>
        </w:rPr>
        <w:t xml:space="preserve"> </w:t>
      </w:r>
      <w:r w:rsidRPr="006238B6">
        <w:rPr>
          <w:sz w:val="22"/>
          <w:szCs w:val="22"/>
          <w:lang w:val="en-US"/>
        </w:rPr>
        <w:t>Brey</w:t>
      </w:r>
      <w:r w:rsidR="003221D2" w:rsidRPr="006238B6">
        <w:rPr>
          <w:sz w:val="22"/>
          <w:szCs w:val="22"/>
          <w:lang w:val="en-US"/>
        </w:rPr>
        <w:t xml:space="preserve"> </w:t>
      </w:r>
      <w:r w:rsidR="00F731BA" w:rsidRPr="006238B6">
        <w:rPr>
          <w:sz w:val="22"/>
          <w:szCs w:val="22"/>
          <w:lang w:val="en-US"/>
        </w:rPr>
        <w:t>(</w:t>
      </w:r>
      <w:r w:rsidR="009B136C" w:rsidRPr="006238B6">
        <w:rPr>
          <w:sz w:val="22"/>
          <w:szCs w:val="22"/>
          <w:lang w:val="en-US"/>
        </w:rPr>
        <w:t>E</w:t>
      </w:r>
      <w:r w:rsidR="00F731BA" w:rsidRPr="006238B6">
        <w:rPr>
          <w:sz w:val="22"/>
          <w:szCs w:val="22"/>
          <w:lang w:val="en-US"/>
        </w:rPr>
        <w:t>ds.)</w:t>
      </w:r>
      <w:r w:rsidR="009B136C" w:rsidRPr="006238B6">
        <w:rPr>
          <w:sz w:val="22"/>
          <w:szCs w:val="22"/>
          <w:lang w:val="en-US"/>
        </w:rPr>
        <w:t>,</w:t>
      </w:r>
      <w:r w:rsidR="003221D2" w:rsidRPr="006238B6">
        <w:rPr>
          <w:sz w:val="22"/>
          <w:szCs w:val="22"/>
          <w:lang w:val="en-US"/>
        </w:rPr>
        <w:t xml:space="preserve"> </w:t>
      </w:r>
      <w:r w:rsidRPr="006238B6">
        <w:rPr>
          <w:i/>
          <w:sz w:val="22"/>
          <w:szCs w:val="22"/>
          <w:lang w:val="en-US"/>
        </w:rPr>
        <w:t>Current</w:t>
      </w:r>
      <w:r w:rsidR="003221D2" w:rsidRPr="006238B6">
        <w:rPr>
          <w:i/>
          <w:sz w:val="22"/>
          <w:szCs w:val="22"/>
          <w:lang w:val="en-US"/>
        </w:rPr>
        <w:t xml:space="preserve"> </w:t>
      </w:r>
      <w:r w:rsidR="009B136C" w:rsidRPr="006238B6">
        <w:rPr>
          <w:i/>
          <w:sz w:val="22"/>
          <w:szCs w:val="22"/>
          <w:lang w:val="en-US"/>
        </w:rPr>
        <w:t>i</w:t>
      </w:r>
      <w:r w:rsidRPr="006238B6">
        <w:rPr>
          <w:i/>
          <w:sz w:val="22"/>
          <w:szCs w:val="22"/>
          <w:lang w:val="en-US"/>
        </w:rPr>
        <w:t>ssues</w:t>
      </w:r>
      <w:r w:rsidR="003221D2" w:rsidRPr="006238B6">
        <w:rPr>
          <w:i/>
          <w:sz w:val="22"/>
          <w:szCs w:val="22"/>
          <w:lang w:val="en-US"/>
        </w:rPr>
        <w:t xml:space="preserve"> </w:t>
      </w:r>
      <w:r w:rsidRPr="006238B6">
        <w:rPr>
          <w:i/>
          <w:sz w:val="22"/>
          <w:szCs w:val="22"/>
          <w:lang w:val="en-US"/>
        </w:rPr>
        <w:t>in</w:t>
      </w:r>
      <w:r w:rsidR="003221D2" w:rsidRPr="006238B6">
        <w:rPr>
          <w:i/>
          <w:sz w:val="22"/>
          <w:szCs w:val="22"/>
          <w:lang w:val="en-US"/>
        </w:rPr>
        <w:t xml:space="preserve"> </w:t>
      </w:r>
      <w:r w:rsidR="009B136C" w:rsidRPr="006238B6">
        <w:rPr>
          <w:i/>
          <w:sz w:val="22"/>
          <w:szCs w:val="22"/>
          <w:lang w:val="en-US"/>
        </w:rPr>
        <w:t>c</w:t>
      </w:r>
      <w:r w:rsidRPr="006238B6">
        <w:rPr>
          <w:i/>
          <w:sz w:val="22"/>
          <w:szCs w:val="22"/>
          <w:lang w:val="en-US"/>
        </w:rPr>
        <w:t>omputing</w:t>
      </w:r>
      <w:r w:rsidR="003221D2" w:rsidRPr="006238B6">
        <w:rPr>
          <w:i/>
          <w:sz w:val="22"/>
          <w:szCs w:val="22"/>
          <w:lang w:val="en-US"/>
        </w:rPr>
        <w:t xml:space="preserve"> </w:t>
      </w:r>
      <w:r w:rsidRPr="006238B6">
        <w:rPr>
          <w:i/>
          <w:sz w:val="22"/>
          <w:szCs w:val="22"/>
          <w:lang w:val="en-US"/>
        </w:rPr>
        <w:t>and</w:t>
      </w:r>
      <w:r w:rsidR="003221D2" w:rsidRPr="006238B6">
        <w:rPr>
          <w:i/>
          <w:sz w:val="22"/>
          <w:szCs w:val="22"/>
          <w:lang w:val="en-US"/>
        </w:rPr>
        <w:t xml:space="preserve"> </w:t>
      </w:r>
      <w:r w:rsidR="009B136C" w:rsidRPr="006238B6">
        <w:rPr>
          <w:i/>
          <w:sz w:val="22"/>
          <w:szCs w:val="22"/>
          <w:lang w:val="en-US"/>
        </w:rPr>
        <w:t>p</w:t>
      </w:r>
      <w:r w:rsidRPr="006238B6">
        <w:rPr>
          <w:i/>
          <w:sz w:val="22"/>
          <w:szCs w:val="22"/>
          <w:lang w:val="en-US"/>
        </w:rPr>
        <w:t>hilosophy</w:t>
      </w:r>
      <w:r w:rsidR="009B136C" w:rsidRPr="006238B6">
        <w:rPr>
          <w:sz w:val="22"/>
          <w:szCs w:val="22"/>
          <w:lang w:val="en-US"/>
        </w:rPr>
        <w:t xml:space="preserve"> (pp. 50-64)</w:t>
      </w:r>
      <w:r w:rsidRPr="006238B6">
        <w:rPr>
          <w:sz w:val="22"/>
          <w:szCs w:val="22"/>
          <w:lang w:val="en-US"/>
        </w:rPr>
        <w:t>.</w:t>
      </w:r>
      <w:r w:rsidR="003221D2" w:rsidRPr="006238B6">
        <w:rPr>
          <w:sz w:val="22"/>
          <w:szCs w:val="22"/>
          <w:lang w:val="en-US"/>
        </w:rPr>
        <w:t xml:space="preserve"> </w:t>
      </w:r>
      <w:r w:rsidRPr="006238B6">
        <w:rPr>
          <w:sz w:val="22"/>
          <w:szCs w:val="22"/>
          <w:lang w:val="en-US"/>
        </w:rPr>
        <w:t>Amsterdam:</w:t>
      </w:r>
      <w:r w:rsidR="003221D2" w:rsidRPr="006238B6">
        <w:rPr>
          <w:sz w:val="22"/>
          <w:szCs w:val="22"/>
          <w:lang w:val="en-US"/>
        </w:rPr>
        <w:t xml:space="preserve"> </w:t>
      </w:r>
      <w:r w:rsidRPr="006238B6">
        <w:rPr>
          <w:sz w:val="22"/>
          <w:szCs w:val="22"/>
          <w:lang w:val="en-US"/>
        </w:rPr>
        <w:t>IOS</w:t>
      </w:r>
      <w:r w:rsidR="003221D2" w:rsidRPr="006238B6">
        <w:rPr>
          <w:sz w:val="22"/>
          <w:szCs w:val="22"/>
          <w:lang w:val="en-US"/>
        </w:rPr>
        <w:t xml:space="preserve"> </w:t>
      </w:r>
      <w:r w:rsidR="009B136C" w:rsidRPr="006238B6">
        <w:rPr>
          <w:sz w:val="22"/>
          <w:szCs w:val="22"/>
          <w:lang w:val="en-US"/>
        </w:rPr>
        <w:t>Press</w:t>
      </w:r>
      <w:r w:rsidRPr="006238B6">
        <w:rPr>
          <w:sz w:val="22"/>
          <w:szCs w:val="22"/>
          <w:lang w:val="en-US"/>
        </w:rPr>
        <w:t>.</w:t>
      </w:r>
      <w:r w:rsidR="003221D2" w:rsidRPr="006238B6">
        <w:rPr>
          <w:sz w:val="22"/>
          <w:szCs w:val="22"/>
          <w:lang w:val="en-US"/>
        </w:rPr>
        <w:t xml:space="preserve"> </w:t>
      </w:r>
    </w:p>
    <w:p w14:paraId="73DB1629" w14:textId="77777777" w:rsidR="00490801" w:rsidRPr="006238B6" w:rsidRDefault="00490801" w:rsidP="009B136C">
      <w:pPr>
        <w:spacing w:after="120"/>
        <w:rPr>
          <w:sz w:val="22"/>
          <w:szCs w:val="22"/>
          <w:lang w:val="en-US"/>
        </w:rPr>
      </w:pPr>
      <w:r w:rsidRPr="006238B6">
        <w:rPr>
          <w:sz w:val="22"/>
          <w:szCs w:val="22"/>
          <w:lang w:val="en-US"/>
        </w:rPr>
        <w:t xml:space="preserve">Asaro, P.M. (2009). Modeling the moral user. </w:t>
      </w:r>
      <w:r w:rsidRPr="006238B6">
        <w:rPr>
          <w:i/>
          <w:sz w:val="22"/>
          <w:szCs w:val="22"/>
          <w:lang w:val="en-US"/>
        </w:rPr>
        <w:t>IEEE Technology and Society</w:t>
      </w:r>
      <w:r w:rsidRPr="006238B6">
        <w:rPr>
          <w:sz w:val="22"/>
          <w:szCs w:val="22"/>
          <w:lang w:val="en-US"/>
        </w:rPr>
        <w:t xml:space="preserve">, </w:t>
      </w:r>
      <w:r w:rsidRPr="006238B6">
        <w:rPr>
          <w:i/>
          <w:sz w:val="22"/>
          <w:szCs w:val="22"/>
          <w:lang w:val="en-US"/>
        </w:rPr>
        <w:t>28</w:t>
      </w:r>
      <w:r w:rsidRPr="006238B6">
        <w:rPr>
          <w:sz w:val="22"/>
          <w:szCs w:val="22"/>
          <w:lang w:val="en-US"/>
        </w:rPr>
        <w:t>(1), 20-24.</w:t>
      </w:r>
    </w:p>
    <w:p w14:paraId="36EE1A08" w14:textId="77777777" w:rsidR="00A86EDE" w:rsidRPr="006238B6" w:rsidRDefault="00A86EDE" w:rsidP="009B136C">
      <w:pPr>
        <w:spacing w:after="120"/>
        <w:rPr>
          <w:sz w:val="22"/>
          <w:szCs w:val="22"/>
          <w:lang w:val="en-US"/>
        </w:rPr>
      </w:pPr>
      <w:r w:rsidRPr="006238B6">
        <w:rPr>
          <w:sz w:val="22"/>
          <w:szCs w:val="22"/>
          <w:lang w:val="en-US"/>
        </w:rPr>
        <w:t xml:space="preserve">Beavers, A.F. (2012). Moral machines and the threat of ethical nihilism. In: P. Lin, K. Abney &amp; G.A. Bekey (Eds.), </w:t>
      </w:r>
      <w:r w:rsidRPr="006238B6">
        <w:rPr>
          <w:i/>
          <w:sz w:val="22"/>
          <w:szCs w:val="22"/>
          <w:lang w:val="en-US"/>
        </w:rPr>
        <w:t>Robot ethics. The ethical and social implications of robotics</w:t>
      </w:r>
      <w:r w:rsidRPr="006238B6">
        <w:rPr>
          <w:sz w:val="22"/>
          <w:szCs w:val="22"/>
          <w:lang w:val="en-US"/>
        </w:rPr>
        <w:t xml:space="preserve"> (pp. 333-344. Cambridge: The MIT Press.</w:t>
      </w:r>
    </w:p>
    <w:p w14:paraId="6769778D" w14:textId="77777777" w:rsidR="00E76B8B" w:rsidRPr="006238B6" w:rsidRDefault="00E76B8B" w:rsidP="009B136C">
      <w:pPr>
        <w:spacing w:after="120"/>
        <w:rPr>
          <w:sz w:val="22"/>
          <w:szCs w:val="22"/>
          <w:lang w:val="en-US"/>
        </w:rPr>
      </w:pPr>
      <w:r w:rsidRPr="006238B6">
        <w:rPr>
          <w:sz w:val="22"/>
          <w:szCs w:val="22"/>
          <w:lang w:val="en-US"/>
        </w:rPr>
        <w:t>Bandura,</w:t>
      </w:r>
      <w:r w:rsidR="003221D2" w:rsidRPr="006238B6">
        <w:rPr>
          <w:sz w:val="22"/>
          <w:szCs w:val="22"/>
          <w:lang w:val="en-US"/>
        </w:rPr>
        <w:t xml:space="preserve"> </w:t>
      </w:r>
      <w:r w:rsidRPr="006238B6">
        <w:rPr>
          <w:sz w:val="22"/>
          <w:szCs w:val="22"/>
          <w:lang w:val="en-US"/>
        </w:rPr>
        <w:t>A.</w:t>
      </w:r>
      <w:r w:rsidR="003221D2" w:rsidRPr="006238B6">
        <w:rPr>
          <w:sz w:val="22"/>
          <w:szCs w:val="22"/>
          <w:lang w:val="en-US"/>
        </w:rPr>
        <w:t xml:space="preserve"> </w:t>
      </w:r>
      <w:r w:rsidRPr="006238B6">
        <w:rPr>
          <w:sz w:val="22"/>
          <w:szCs w:val="22"/>
          <w:lang w:val="en-US"/>
        </w:rPr>
        <w:t>(1999)</w:t>
      </w:r>
      <w:r w:rsidR="009B136C" w:rsidRPr="006238B6">
        <w:rPr>
          <w:sz w:val="22"/>
          <w:szCs w:val="22"/>
          <w:lang w:val="en-US"/>
        </w:rPr>
        <w:t>.</w:t>
      </w:r>
      <w:r w:rsidR="003221D2" w:rsidRPr="006238B6">
        <w:rPr>
          <w:sz w:val="22"/>
          <w:szCs w:val="22"/>
          <w:lang w:val="en-US"/>
        </w:rPr>
        <w:t xml:space="preserve"> </w:t>
      </w:r>
      <w:r w:rsidRPr="006238B6">
        <w:rPr>
          <w:sz w:val="22"/>
          <w:szCs w:val="22"/>
          <w:lang w:val="en-US"/>
        </w:rPr>
        <w:t>Moral</w:t>
      </w:r>
      <w:r w:rsidR="003221D2" w:rsidRPr="006238B6">
        <w:rPr>
          <w:sz w:val="22"/>
          <w:szCs w:val="22"/>
          <w:lang w:val="en-US"/>
        </w:rPr>
        <w:t xml:space="preserve"> </w:t>
      </w:r>
      <w:r w:rsidRPr="006238B6">
        <w:rPr>
          <w:sz w:val="22"/>
          <w:szCs w:val="22"/>
          <w:lang w:val="en-US"/>
        </w:rPr>
        <w:t>disengagement</w:t>
      </w:r>
      <w:r w:rsidR="003221D2" w:rsidRPr="006238B6">
        <w:rPr>
          <w:sz w:val="22"/>
          <w:szCs w:val="22"/>
          <w:lang w:val="en-US"/>
        </w:rPr>
        <w:t xml:space="preserve"> </w:t>
      </w:r>
      <w:r w:rsidRPr="006238B6">
        <w:rPr>
          <w:sz w:val="22"/>
          <w:szCs w:val="22"/>
          <w:lang w:val="en-US"/>
        </w:rPr>
        <w:t>in</w:t>
      </w:r>
      <w:r w:rsidR="003221D2" w:rsidRPr="006238B6">
        <w:rPr>
          <w:sz w:val="22"/>
          <w:szCs w:val="22"/>
          <w:lang w:val="en-US"/>
        </w:rPr>
        <w:t xml:space="preserve"> </w:t>
      </w:r>
      <w:r w:rsidRPr="006238B6">
        <w:rPr>
          <w:sz w:val="22"/>
          <w:szCs w:val="22"/>
          <w:lang w:val="en-US"/>
        </w:rPr>
        <w:t>the</w:t>
      </w:r>
      <w:r w:rsidR="003221D2" w:rsidRPr="006238B6">
        <w:rPr>
          <w:sz w:val="22"/>
          <w:szCs w:val="22"/>
          <w:lang w:val="en-US"/>
        </w:rPr>
        <w:t xml:space="preserve"> </w:t>
      </w:r>
      <w:r w:rsidRPr="006238B6">
        <w:rPr>
          <w:sz w:val="22"/>
          <w:szCs w:val="22"/>
          <w:lang w:val="en-US"/>
        </w:rPr>
        <w:t>perpetration</w:t>
      </w:r>
      <w:r w:rsidR="003221D2" w:rsidRPr="006238B6">
        <w:rPr>
          <w:sz w:val="22"/>
          <w:szCs w:val="22"/>
          <w:lang w:val="en-US"/>
        </w:rPr>
        <w:t xml:space="preserve"> </w:t>
      </w:r>
      <w:r w:rsidRPr="006238B6">
        <w:rPr>
          <w:sz w:val="22"/>
          <w:szCs w:val="22"/>
          <w:lang w:val="en-US"/>
        </w:rPr>
        <w:t>of</w:t>
      </w:r>
      <w:r w:rsidR="003221D2" w:rsidRPr="006238B6">
        <w:rPr>
          <w:sz w:val="22"/>
          <w:szCs w:val="22"/>
          <w:lang w:val="en-US"/>
        </w:rPr>
        <w:t xml:space="preserve"> </w:t>
      </w:r>
      <w:r w:rsidRPr="006238B6">
        <w:rPr>
          <w:sz w:val="22"/>
          <w:szCs w:val="22"/>
          <w:lang w:val="en-US"/>
        </w:rPr>
        <w:t>inhumanities</w:t>
      </w:r>
      <w:r w:rsidR="00CB7346" w:rsidRPr="006238B6">
        <w:rPr>
          <w:sz w:val="22"/>
          <w:szCs w:val="22"/>
          <w:lang w:val="en-US"/>
        </w:rPr>
        <w:t>.</w:t>
      </w:r>
      <w:r w:rsidR="003221D2" w:rsidRPr="006238B6">
        <w:rPr>
          <w:sz w:val="22"/>
          <w:szCs w:val="22"/>
          <w:lang w:val="en-US"/>
        </w:rPr>
        <w:t xml:space="preserve"> </w:t>
      </w:r>
      <w:r w:rsidR="001F300D" w:rsidRPr="006238B6">
        <w:rPr>
          <w:i/>
          <w:iCs/>
          <w:sz w:val="22"/>
          <w:szCs w:val="22"/>
          <w:lang w:val="en-US"/>
        </w:rPr>
        <w:t>Personality</w:t>
      </w:r>
      <w:r w:rsidR="003221D2" w:rsidRPr="006238B6">
        <w:rPr>
          <w:i/>
          <w:iCs/>
          <w:sz w:val="22"/>
          <w:szCs w:val="22"/>
          <w:lang w:val="en-US"/>
        </w:rPr>
        <w:t xml:space="preserve"> </w:t>
      </w:r>
      <w:r w:rsidR="001F300D" w:rsidRPr="006238B6">
        <w:rPr>
          <w:i/>
          <w:iCs/>
          <w:sz w:val="22"/>
          <w:szCs w:val="22"/>
          <w:lang w:val="en-US"/>
        </w:rPr>
        <w:t>and</w:t>
      </w:r>
      <w:r w:rsidR="003221D2" w:rsidRPr="006238B6">
        <w:rPr>
          <w:i/>
          <w:iCs/>
          <w:sz w:val="22"/>
          <w:szCs w:val="22"/>
          <w:lang w:val="en-US"/>
        </w:rPr>
        <w:t xml:space="preserve"> </w:t>
      </w:r>
      <w:r w:rsidR="001F300D" w:rsidRPr="006238B6">
        <w:rPr>
          <w:i/>
          <w:iCs/>
          <w:sz w:val="22"/>
          <w:szCs w:val="22"/>
          <w:lang w:val="en-US"/>
        </w:rPr>
        <w:t>Social</w:t>
      </w:r>
      <w:r w:rsidR="003221D2" w:rsidRPr="006238B6">
        <w:rPr>
          <w:i/>
          <w:iCs/>
          <w:sz w:val="22"/>
          <w:szCs w:val="22"/>
          <w:lang w:val="en-US"/>
        </w:rPr>
        <w:t xml:space="preserve"> </w:t>
      </w:r>
      <w:r w:rsidRPr="006238B6">
        <w:rPr>
          <w:i/>
          <w:iCs/>
          <w:sz w:val="22"/>
          <w:szCs w:val="22"/>
          <w:lang w:val="en-US"/>
        </w:rPr>
        <w:t>Psychology</w:t>
      </w:r>
      <w:r w:rsidR="003221D2" w:rsidRPr="006238B6">
        <w:rPr>
          <w:i/>
          <w:iCs/>
          <w:sz w:val="22"/>
          <w:szCs w:val="22"/>
          <w:lang w:val="en-US"/>
        </w:rPr>
        <w:t xml:space="preserve"> </w:t>
      </w:r>
      <w:r w:rsidRPr="006238B6">
        <w:rPr>
          <w:i/>
          <w:iCs/>
          <w:sz w:val="22"/>
          <w:szCs w:val="22"/>
          <w:lang w:val="en-US"/>
        </w:rPr>
        <w:t>Review</w:t>
      </w:r>
      <w:r w:rsidRPr="006238B6">
        <w:rPr>
          <w:iCs/>
          <w:sz w:val="22"/>
          <w:szCs w:val="22"/>
          <w:lang w:val="en-US"/>
        </w:rPr>
        <w:t>,</w:t>
      </w:r>
      <w:r w:rsidR="003221D2" w:rsidRPr="006238B6">
        <w:rPr>
          <w:iCs/>
          <w:sz w:val="22"/>
          <w:szCs w:val="22"/>
          <w:lang w:val="en-US"/>
        </w:rPr>
        <w:t xml:space="preserve"> </w:t>
      </w:r>
      <w:r w:rsidRPr="006238B6">
        <w:rPr>
          <w:i/>
          <w:sz w:val="22"/>
          <w:szCs w:val="22"/>
          <w:lang w:val="en-US"/>
        </w:rPr>
        <w:t>3</w:t>
      </w:r>
      <w:r w:rsidRPr="006238B6">
        <w:rPr>
          <w:sz w:val="22"/>
          <w:szCs w:val="22"/>
          <w:lang w:val="en-US"/>
        </w:rPr>
        <w:t>(3),</w:t>
      </w:r>
      <w:r w:rsidR="003221D2" w:rsidRPr="006238B6">
        <w:rPr>
          <w:sz w:val="22"/>
          <w:szCs w:val="22"/>
          <w:lang w:val="en-US"/>
        </w:rPr>
        <w:t xml:space="preserve"> </w:t>
      </w:r>
      <w:r w:rsidRPr="006238B6">
        <w:rPr>
          <w:sz w:val="22"/>
          <w:szCs w:val="22"/>
          <w:lang w:val="en-US"/>
        </w:rPr>
        <w:t>193-209.</w:t>
      </w:r>
    </w:p>
    <w:p w14:paraId="541C4379" w14:textId="77777777" w:rsidR="00F37565" w:rsidRPr="006238B6" w:rsidRDefault="00F37565" w:rsidP="009B136C">
      <w:pPr>
        <w:spacing w:after="120"/>
        <w:rPr>
          <w:sz w:val="22"/>
          <w:szCs w:val="22"/>
          <w:lang w:val="en-US"/>
        </w:rPr>
      </w:pPr>
      <w:r w:rsidRPr="006238B6">
        <w:rPr>
          <w:sz w:val="22"/>
          <w:szCs w:val="22"/>
          <w:lang w:val="en-US"/>
        </w:rPr>
        <w:t xml:space="preserve">Champagne, M., &amp; Tonkens, R. (2015). Bridging the responsibility gap in automated warfare. </w:t>
      </w:r>
      <w:r w:rsidRPr="006238B6">
        <w:rPr>
          <w:i/>
          <w:sz w:val="22"/>
          <w:szCs w:val="22"/>
          <w:lang w:val="en-US"/>
        </w:rPr>
        <w:t>Philosophy &amp; Technology, 28</w:t>
      </w:r>
      <w:r w:rsidRPr="006238B6">
        <w:rPr>
          <w:sz w:val="22"/>
          <w:szCs w:val="22"/>
          <w:lang w:val="en-US"/>
        </w:rPr>
        <w:t>(1), 125-137.</w:t>
      </w:r>
    </w:p>
    <w:p w14:paraId="5B555E55" w14:textId="77777777" w:rsidR="00933A5F" w:rsidRPr="006238B6" w:rsidRDefault="00933A5F" w:rsidP="009B136C">
      <w:pPr>
        <w:spacing w:after="120"/>
        <w:rPr>
          <w:sz w:val="22"/>
          <w:szCs w:val="22"/>
          <w:lang w:val="en-US"/>
        </w:rPr>
      </w:pPr>
      <w:r w:rsidRPr="006238B6">
        <w:rPr>
          <w:sz w:val="22"/>
          <w:szCs w:val="22"/>
          <w:lang w:val="en-US"/>
        </w:rPr>
        <w:t>Coeckelbergh, M. (2013)</w:t>
      </w:r>
      <w:r w:rsidR="009B136C" w:rsidRPr="006238B6">
        <w:rPr>
          <w:sz w:val="22"/>
          <w:szCs w:val="22"/>
          <w:lang w:val="en-US"/>
        </w:rPr>
        <w:t>.</w:t>
      </w:r>
      <w:r w:rsidRPr="006238B6">
        <w:rPr>
          <w:sz w:val="22"/>
          <w:szCs w:val="22"/>
          <w:lang w:val="en-US"/>
        </w:rPr>
        <w:t xml:space="preserve"> Drones, information technology, and distance: mapping the moral </w:t>
      </w:r>
      <w:r w:rsidR="0094349B" w:rsidRPr="006238B6">
        <w:rPr>
          <w:sz w:val="22"/>
          <w:szCs w:val="22"/>
          <w:lang w:val="en-US"/>
        </w:rPr>
        <w:t>epistemology</w:t>
      </w:r>
      <w:r w:rsidRPr="006238B6">
        <w:rPr>
          <w:sz w:val="22"/>
          <w:szCs w:val="22"/>
          <w:lang w:val="en-US"/>
        </w:rPr>
        <w:t xml:space="preserve"> of remote fighting. </w:t>
      </w:r>
      <w:r w:rsidRPr="006238B6">
        <w:rPr>
          <w:i/>
          <w:sz w:val="22"/>
          <w:szCs w:val="22"/>
          <w:lang w:val="en-US"/>
        </w:rPr>
        <w:t>Ethics and Information Technology</w:t>
      </w:r>
      <w:r w:rsidRPr="006238B6">
        <w:rPr>
          <w:sz w:val="22"/>
          <w:szCs w:val="22"/>
          <w:lang w:val="en-US"/>
        </w:rPr>
        <w:t xml:space="preserve">, </w:t>
      </w:r>
      <w:r w:rsidRPr="006238B6">
        <w:rPr>
          <w:i/>
          <w:sz w:val="22"/>
          <w:szCs w:val="22"/>
          <w:lang w:val="en-US"/>
        </w:rPr>
        <w:t>15</w:t>
      </w:r>
      <w:r w:rsidRPr="006238B6">
        <w:rPr>
          <w:sz w:val="22"/>
          <w:szCs w:val="22"/>
          <w:lang w:val="en-US"/>
        </w:rPr>
        <w:t>(2), 87-98.</w:t>
      </w:r>
    </w:p>
    <w:p w14:paraId="7510D9DD" w14:textId="77777777" w:rsidR="00F37565" w:rsidRPr="006238B6" w:rsidRDefault="00806A8A" w:rsidP="009B136C">
      <w:pPr>
        <w:spacing w:after="120"/>
        <w:rPr>
          <w:sz w:val="22"/>
          <w:szCs w:val="22"/>
          <w:lang w:val="en-US"/>
        </w:rPr>
      </w:pPr>
      <w:r w:rsidRPr="006238B6">
        <w:rPr>
          <w:sz w:val="22"/>
          <w:szCs w:val="22"/>
          <w:lang w:val="en-US"/>
        </w:rPr>
        <w:t>Croot</w:t>
      </w:r>
      <w:r w:rsidR="00F37565" w:rsidRPr="006238B6">
        <w:rPr>
          <w:sz w:val="22"/>
          <w:szCs w:val="22"/>
          <w:lang w:val="en-US"/>
        </w:rPr>
        <w:t xml:space="preserve">of, R. (2015). War, responsibility, and killer robots. </w:t>
      </w:r>
      <w:r w:rsidR="00F37565" w:rsidRPr="006238B6">
        <w:rPr>
          <w:i/>
          <w:sz w:val="22"/>
          <w:szCs w:val="22"/>
          <w:lang w:val="en-US"/>
        </w:rPr>
        <w:t>North Carolina Journal of International Law and Commercial Regulation</w:t>
      </w:r>
      <w:r w:rsidR="00F37565" w:rsidRPr="006238B6">
        <w:rPr>
          <w:sz w:val="22"/>
          <w:szCs w:val="22"/>
          <w:lang w:val="en-US"/>
        </w:rPr>
        <w:t xml:space="preserve">, </w:t>
      </w:r>
      <w:r w:rsidR="00F37565" w:rsidRPr="006238B6">
        <w:rPr>
          <w:i/>
          <w:sz w:val="22"/>
          <w:szCs w:val="22"/>
          <w:lang w:val="en-US"/>
        </w:rPr>
        <w:t>40</w:t>
      </w:r>
      <w:r w:rsidR="00F37565" w:rsidRPr="006238B6">
        <w:rPr>
          <w:sz w:val="22"/>
          <w:szCs w:val="22"/>
          <w:lang w:val="en-US"/>
        </w:rPr>
        <w:t>(4), 909-932.</w:t>
      </w:r>
    </w:p>
    <w:p w14:paraId="2282DE36" w14:textId="77777777" w:rsidR="00806A8A" w:rsidRPr="006238B6" w:rsidRDefault="00806A8A" w:rsidP="009B136C">
      <w:pPr>
        <w:spacing w:after="120"/>
        <w:rPr>
          <w:sz w:val="22"/>
          <w:szCs w:val="22"/>
          <w:lang w:val="en-US"/>
        </w:rPr>
      </w:pPr>
      <w:r w:rsidRPr="006238B6">
        <w:rPr>
          <w:sz w:val="22"/>
          <w:szCs w:val="22"/>
          <w:lang w:val="en-US"/>
        </w:rPr>
        <w:t>Crootof, R</w:t>
      </w:r>
      <w:r w:rsidR="00BB6492" w:rsidRPr="006238B6">
        <w:rPr>
          <w:sz w:val="22"/>
          <w:szCs w:val="22"/>
          <w:lang w:val="en-US"/>
        </w:rPr>
        <w:t>. (2016</w:t>
      </w:r>
      <w:r w:rsidRPr="006238B6">
        <w:rPr>
          <w:sz w:val="22"/>
          <w:szCs w:val="22"/>
          <w:lang w:val="en-US"/>
        </w:rPr>
        <w:t xml:space="preserve">). A meaningful floor for ‘meaningful human control’. </w:t>
      </w:r>
      <w:r w:rsidRPr="006238B6">
        <w:rPr>
          <w:i/>
          <w:sz w:val="22"/>
          <w:szCs w:val="22"/>
          <w:lang w:val="en-US"/>
        </w:rPr>
        <w:t>Temple International &amp; Comparative Law Journal</w:t>
      </w:r>
      <w:r w:rsidRPr="006238B6">
        <w:rPr>
          <w:sz w:val="22"/>
          <w:szCs w:val="22"/>
          <w:lang w:val="en-US"/>
        </w:rPr>
        <w:t xml:space="preserve">, </w:t>
      </w:r>
      <w:r w:rsidRPr="006238B6">
        <w:rPr>
          <w:i/>
          <w:sz w:val="22"/>
          <w:szCs w:val="22"/>
          <w:lang w:val="en-US"/>
        </w:rPr>
        <w:t>30</w:t>
      </w:r>
      <w:r w:rsidR="00BB6492" w:rsidRPr="006238B6">
        <w:rPr>
          <w:sz w:val="22"/>
          <w:szCs w:val="22"/>
          <w:lang w:val="en-US"/>
        </w:rPr>
        <w:t>, 53-62.</w:t>
      </w:r>
    </w:p>
    <w:p w14:paraId="119378E3" w14:textId="77777777" w:rsidR="00214305" w:rsidRPr="006238B6" w:rsidRDefault="00D24900" w:rsidP="009B136C">
      <w:pPr>
        <w:spacing w:after="120"/>
        <w:rPr>
          <w:sz w:val="22"/>
          <w:szCs w:val="22"/>
          <w:lang w:val="en-US"/>
        </w:rPr>
      </w:pPr>
      <w:r w:rsidRPr="006238B6">
        <w:rPr>
          <w:sz w:val="22"/>
          <w:szCs w:val="22"/>
          <w:lang w:val="en-US"/>
        </w:rPr>
        <w:t>Cummings</w:t>
      </w:r>
      <w:r w:rsidR="00EB2639" w:rsidRPr="006238B6">
        <w:rPr>
          <w:sz w:val="22"/>
          <w:szCs w:val="22"/>
          <w:lang w:val="en-US"/>
        </w:rPr>
        <w:t>,</w:t>
      </w:r>
      <w:r w:rsidR="003221D2" w:rsidRPr="006238B6">
        <w:rPr>
          <w:sz w:val="22"/>
          <w:szCs w:val="22"/>
          <w:lang w:val="en-US"/>
        </w:rPr>
        <w:t xml:space="preserve"> </w:t>
      </w:r>
      <w:r w:rsidR="00EB2639" w:rsidRPr="006238B6">
        <w:rPr>
          <w:sz w:val="22"/>
          <w:szCs w:val="22"/>
          <w:lang w:val="en-US"/>
        </w:rPr>
        <w:t>M.L.</w:t>
      </w:r>
      <w:r w:rsidR="003221D2" w:rsidRPr="006238B6">
        <w:rPr>
          <w:sz w:val="22"/>
          <w:szCs w:val="22"/>
          <w:lang w:val="en-US"/>
        </w:rPr>
        <w:t xml:space="preserve"> </w:t>
      </w:r>
      <w:r w:rsidR="00EB2639" w:rsidRPr="006238B6">
        <w:rPr>
          <w:sz w:val="22"/>
          <w:szCs w:val="22"/>
          <w:lang w:val="en-US"/>
        </w:rPr>
        <w:t>(2006)</w:t>
      </w:r>
      <w:r w:rsidR="009B136C" w:rsidRPr="006238B6">
        <w:rPr>
          <w:sz w:val="22"/>
          <w:szCs w:val="22"/>
          <w:lang w:val="en-US"/>
        </w:rPr>
        <w:t>.</w:t>
      </w:r>
      <w:r w:rsidR="003221D2" w:rsidRPr="006238B6">
        <w:rPr>
          <w:sz w:val="22"/>
          <w:szCs w:val="22"/>
          <w:lang w:val="en-US"/>
        </w:rPr>
        <w:t xml:space="preserve"> </w:t>
      </w:r>
      <w:r w:rsidR="00214305" w:rsidRPr="006238B6">
        <w:rPr>
          <w:sz w:val="22"/>
          <w:szCs w:val="22"/>
          <w:lang w:val="en-US"/>
        </w:rPr>
        <w:t>Automation</w:t>
      </w:r>
      <w:r w:rsidR="003221D2" w:rsidRPr="006238B6">
        <w:rPr>
          <w:sz w:val="22"/>
          <w:szCs w:val="22"/>
          <w:lang w:val="en-US"/>
        </w:rPr>
        <w:t xml:space="preserve"> </w:t>
      </w:r>
      <w:r w:rsidR="00214305" w:rsidRPr="006238B6">
        <w:rPr>
          <w:sz w:val="22"/>
          <w:szCs w:val="22"/>
          <w:lang w:val="en-US"/>
        </w:rPr>
        <w:t>and</w:t>
      </w:r>
      <w:r w:rsidR="003221D2" w:rsidRPr="006238B6">
        <w:rPr>
          <w:sz w:val="22"/>
          <w:szCs w:val="22"/>
          <w:lang w:val="en-US"/>
        </w:rPr>
        <w:t xml:space="preserve"> </w:t>
      </w:r>
      <w:r w:rsidR="00AB33BE" w:rsidRPr="006238B6">
        <w:rPr>
          <w:sz w:val="22"/>
          <w:szCs w:val="22"/>
          <w:lang w:val="en-US"/>
        </w:rPr>
        <w:t>a</w:t>
      </w:r>
      <w:r w:rsidR="00214305" w:rsidRPr="006238B6">
        <w:rPr>
          <w:sz w:val="22"/>
          <w:szCs w:val="22"/>
          <w:lang w:val="en-US"/>
        </w:rPr>
        <w:t>ccountability</w:t>
      </w:r>
      <w:r w:rsidR="003221D2" w:rsidRPr="006238B6">
        <w:rPr>
          <w:sz w:val="22"/>
          <w:szCs w:val="22"/>
          <w:lang w:val="en-US"/>
        </w:rPr>
        <w:t xml:space="preserve"> </w:t>
      </w:r>
      <w:r w:rsidR="00214305" w:rsidRPr="006238B6">
        <w:rPr>
          <w:sz w:val="22"/>
          <w:szCs w:val="22"/>
          <w:lang w:val="en-US"/>
        </w:rPr>
        <w:t>in</w:t>
      </w:r>
      <w:r w:rsidR="003221D2" w:rsidRPr="006238B6">
        <w:rPr>
          <w:sz w:val="22"/>
          <w:szCs w:val="22"/>
          <w:lang w:val="en-US"/>
        </w:rPr>
        <w:t xml:space="preserve"> </w:t>
      </w:r>
      <w:r w:rsidR="00AB33BE" w:rsidRPr="006238B6">
        <w:rPr>
          <w:sz w:val="22"/>
          <w:szCs w:val="22"/>
          <w:lang w:val="en-US"/>
        </w:rPr>
        <w:t>d</w:t>
      </w:r>
      <w:r w:rsidR="00214305" w:rsidRPr="006238B6">
        <w:rPr>
          <w:sz w:val="22"/>
          <w:szCs w:val="22"/>
          <w:lang w:val="en-US"/>
        </w:rPr>
        <w:t>ecision</w:t>
      </w:r>
      <w:r w:rsidR="003221D2" w:rsidRPr="006238B6">
        <w:rPr>
          <w:sz w:val="22"/>
          <w:szCs w:val="22"/>
          <w:lang w:val="en-US"/>
        </w:rPr>
        <w:t xml:space="preserve"> </w:t>
      </w:r>
      <w:r w:rsidR="00AB33BE" w:rsidRPr="006238B6">
        <w:rPr>
          <w:sz w:val="22"/>
          <w:szCs w:val="22"/>
          <w:lang w:val="en-US"/>
        </w:rPr>
        <w:t>s</w:t>
      </w:r>
      <w:r w:rsidR="00214305" w:rsidRPr="006238B6">
        <w:rPr>
          <w:sz w:val="22"/>
          <w:szCs w:val="22"/>
          <w:lang w:val="en-US"/>
        </w:rPr>
        <w:t>upport</w:t>
      </w:r>
      <w:r w:rsidR="003221D2" w:rsidRPr="006238B6">
        <w:rPr>
          <w:sz w:val="22"/>
          <w:szCs w:val="22"/>
          <w:lang w:val="en-US"/>
        </w:rPr>
        <w:t xml:space="preserve"> </w:t>
      </w:r>
      <w:r w:rsidR="00AB33BE" w:rsidRPr="006238B6">
        <w:rPr>
          <w:sz w:val="22"/>
          <w:szCs w:val="22"/>
          <w:lang w:val="en-US"/>
        </w:rPr>
        <w:t>s</w:t>
      </w:r>
      <w:r w:rsidR="00214305" w:rsidRPr="006238B6">
        <w:rPr>
          <w:sz w:val="22"/>
          <w:szCs w:val="22"/>
          <w:lang w:val="en-US"/>
        </w:rPr>
        <w:t>ystem</w:t>
      </w:r>
      <w:r w:rsidR="003221D2" w:rsidRPr="006238B6">
        <w:rPr>
          <w:sz w:val="22"/>
          <w:szCs w:val="22"/>
          <w:lang w:val="en-US"/>
        </w:rPr>
        <w:t xml:space="preserve"> </w:t>
      </w:r>
      <w:r w:rsidR="00AB33BE" w:rsidRPr="006238B6">
        <w:rPr>
          <w:sz w:val="22"/>
          <w:szCs w:val="22"/>
          <w:lang w:val="en-US"/>
        </w:rPr>
        <w:t>i</w:t>
      </w:r>
      <w:r w:rsidR="00214305" w:rsidRPr="006238B6">
        <w:rPr>
          <w:sz w:val="22"/>
          <w:szCs w:val="22"/>
          <w:lang w:val="en-US"/>
        </w:rPr>
        <w:t>nterface</w:t>
      </w:r>
      <w:r w:rsidR="003221D2" w:rsidRPr="006238B6">
        <w:rPr>
          <w:sz w:val="22"/>
          <w:szCs w:val="22"/>
          <w:lang w:val="en-US"/>
        </w:rPr>
        <w:t xml:space="preserve"> </w:t>
      </w:r>
      <w:r w:rsidR="00AB33BE" w:rsidRPr="006238B6">
        <w:rPr>
          <w:sz w:val="22"/>
          <w:szCs w:val="22"/>
          <w:lang w:val="en-US"/>
        </w:rPr>
        <w:t>d</w:t>
      </w:r>
      <w:r w:rsidR="009B136C" w:rsidRPr="006238B6">
        <w:rPr>
          <w:sz w:val="22"/>
          <w:szCs w:val="22"/>
          <w:lang w:val="en-US"/>
        </w:rPr>
        <w:t>esign.</w:t>
      </w:r>
      <w:r w:rsidR="003221D2" w:rsidRPr="006238B6">
        <w:rPr>
          <w:sz w:val="22"/>
          <w:szCs w:val="22"/>
          <w:lang w:val="en-US"/>
        </w:rPr>
        <w:t xml:space="preserve"> </w:t>
      </w:r>
      <w:r w:rsidR="00214305" w:rsidRPr="006238B6">
        <w:rPr>
          <w:i/>
          <w:sz w:val="22"/>
          <w:szCs w:val="22"/>
          <w:lang w:val="en-US"/>
        </w:rPr>
        <w:t>Journal</w:t>
      </w:r>
      <w:r w:rsidR="003221D2" w:rsidRPr="006238B6">
        <w:rPr>
          <w:i/>
          <w:sz w:val="22"/>
          <w:szCs w:val="22"/>
          <w:lang w:val="en-US"/>
        </w:rPr>
        <w:t xml:space="preserve"> </w:t>
      </w:r>
      <w:r w:rsidR="00214305" w:rsidRPr="006238B6">
        <w:rPr>
          <w:i/>
          <w:sz w:val="22"/>
          <w:szCs w:val="22"/>
          <w:lang w:val="en-US"/>
        </w:rPr>
        <w:t>of</w:t>
      </w:r>
      <w:r w:rsidR="003221D2" w:rsidRPr="006238B6">
        <w:rPr>
          <w:i/>
          <w:sz w:val="22"/>
          <w:szCs w:val="22"/>
          <w:lang w:val="en-US"/>
        </w:rPr>
        <w:t xml:space="preserve"> </w:t>
      </w:r>
      <w:r w:rsidR="00214305" w:rsidRPr="006238B6">
        <w:rPr>
          <w:i/>
          <w:sz w:val="22"/>
          <w:szCs w:val="22"/>
          <w:lang w:val="en-US"/>
        </w:rPr>
        <w:t>Technology</w:t>
      </w:r>
      <w:r w:rsidR="003221D2" w:rsidRPr="006238B6">
        <w:rPr>
          <w:i/>
          <w:sz w:val="22"/>
          <w:szCs w:val="22"/>
          <w:lang w:val="en-US"/>
        </w:rPr>
        <w:t xml:space="preserve"> </w:t>
      </w:r>
      <w:r w:rsidR="00214305" w:rsidRPr="006238B6">
        <w:rPr>
          <w:i/>
          <w:sz w:val="22"/>
          <w:szCs w:val="22"/>
          <w:lang w:val="en-US"/>
        </w:rPr>
        <w:t>Studies</w:t>
      </w:r>
      <w:r w:rsidR="00F2133A" w:rsidRPr="006238B6">
        <w:rPr>
          <w:sz w:val="22"/>
          <w:szCs w:val="22"/>
          <w:lang w:val="en-US"/>
        </w:rPr>
        <w:t>,</w:t>
      </w:r>
      <w:r w:rsidR="003221D2" w:rsidRPr="006238B6">
        <w:rPr>
          <w:i/>
          <w:sz w:val="22"/>
          <w:szCs w:val="22"/>
          <w:lang w:val="en-US"/>
        </w:rPr>
        <w:t xml:space="preserve"> </w:t>
      </w:r>
      <w:r w:rsidR="00214305" w:rsidRPr="006238B6">
        <w:rPr>
          <w:i/>
          <w:sz w:val="22"/>
          <w:szCs w:val="22"/>
          <w:lang w:val="en-US"/>
        </w:rPr>
        <w:t>32</w:t>
      </w:r>
      <w:r w:rsidR="00214305" w:rsidRPr="006238B6">
        <w:rPr>
          <w:sz w:val="22"/>
          <w:szCs w:val="22"/>
          <w:lang w:val="en-US"/>
        </w:rPr>
        <w:t>(1),</w:t>
      </w:r>
      <w:r w:rsidR="009B136C" w:rsidRPr="006238B6">
        <w:rPr>
          <w:sz w:val="22"/>
          <w:szCs w:val="22"/>
          <w:lang w:val="en-US"/>
        </w:rPr>
        <w:t xml:space="preserve"> </w:t>
      </w:r>
      <w:r w:rsidR="00214305" w:rsidRPr="006238B6">
        <w:rPr>
          <w:sz w:val="22"/>
          <w:szCs w:val="22"/>
          <w:lang w:val="en-US"/>
        </w:rPr>
        <w:t>23-31.</w:t>
      </w:r>
    </w:p>
    <w:p w14:paraId="619169F0" w14:textId="77777777" w:rsidR="00214305" w:rsidRPr="006238B6" w:rsidRDefault="00214305" w:rsidP="009B136C">
      <w:pPr>
        <w:spacing w:after="120"/>
        <w:rPr>
          <w:sz w:val="22"/>
          <w:szCs w:val="22"/>
          <w:lang w:val="en-US"/>
        </w:rPr>
      </w:pPr>
      <w:r w:rsidRPr="006238B6">
        <w:rPr>
          <w:sz w:val="22"/>
          <w:szCs w:val="22"/>
          <w:lang w:val="en-US"/>
        </w:rPr>
        <w:lastRenderedPageBreak/>
        <w:t>Detert,</w:t>
      </w:r>
      <w:r w:rsidR="003221D2" w:rsidRPr="006238B6">
        <w:rPr>
          <w:sz w:val="22"/>
          <w:szCs w:val="22"/>
          <w:lang w:val="en-US"/>
        </w:rPr>
        <w:t xml:space="preserve"> </w:t>
      </w:r>
      <w:r w:rsidRPr="006238B6">
        <w:rPr>
          <w:sz w:val="22"/>
          <w:szCs w:val="22"/>
          <w:lang w:val="en-US"/>
        </w:rPr>
        <w:t>J.R.,</w:t>
      </w:r>
      <w:r w:rsidR="003221D2" w:rsidRPr="006238B6">
        <w:rPr>
          <w:sz w:val="22"/>
          <w:szCs w:val="22"/>
          <w:lang w:val="en-US"/>
        </w:rPr>
        <w:t xml:space="preserve"> </w:t>
      </w:r>
      <w:r w:rsidRPr="006238B6">
        <w:rPr>
          <w:sz w:val="22"/>
          <w:szCs w:val="22"/>
          <w:lang w:val="en-US"/>
        </w:rPr>
        <w:t>Treviño</w:t>
      </w:r>
      <w:r w:rsidR="004B7491" w:rsidRPr="006238B6">
        <w:rPr>
          <w:sz w:val="22"/>
          <w:szCs w:val="22"/>
          <w:lang w:val="en-US"/>
        </w:rPr>
        <w:t>,</w:t>
      </w:r>
      <w:r w:rsidR="003221D2" w:rsidRPr="006238B6">
        <w:rPr>
          <w:sz w:val="22"/>
          <w:szCs w:val="22"/>
          <w:lang w:val="en-US"/>
        </w:rPr>
        <w:t xml:space="preserve"> </w:t>
      </w:r>
      <w:r w:rsidR="009B136C" w:rsidRPr="006238B6">
        <w:rPr>
          <w:sz w:val="22"/>
          <w:szCs w:val="22"/>
          <w:lang w:val="en-US"/>
        </w:rPr>
        <w:t xml:space="preserve">L.K., &amp; </w:t>
      </w:r>
      <w:r w:rsidR="00EB2639" w:rsidRPr="006238B6">
        <w:rPr>
          <w:sz w:val="22"/>
          <w:szCs w:val="22"/>
          <w:lang w:val="en-US"/>
        </w:rPr>
        <w:t>Sweitzer</w:t>
      </w:r>
      <w:r w:rsidR="009B136C" w:rsidRPr="006238B6">
        <w:rPr>
          <w:sz w:val="22"/>
          <w:szCs w:val="22"/>
          <w:lang w:val="en-US"/>
        </w:rPr>
        <w:t>, V.L.</w:t>
      </w:r>
      <w:r w:rsidR="003221D2" w:rsidRPr="006238B6">
        <w:rPr>
          <w:sz w:val="22"/>
          <w:szCs w:val="22"/>
          <w:lang w:val="en-US"/>
        </w:rPr>
        <w:t xml:space="preserve"> </w:t>
      </w:r>
      <w:r w:rsidR="00EB2639" w:rsidRPr="006238B6">
        <w:rPr>
          <w:sz w:val="22"/>
          <w:szCs w:val="22"/>
          <w:lang w:val="en-US"/>
        </w:rPr>
        <w:t>(2008)</w:t>
      </w:r>
      <w:r w:rsidR="009B136C" w:rsidRPr="006238B6">
        <w:rPr>
          <w:sz w:val="22"/>
          <w:szCs w:val="22"/>
          <w:lang w:val="en-US"/>
        </w:rPr>
        <w:t>.</w:t>
      </w:r>
      <w:r w:rsidR="003221D2" w:rsidRPr="006238B6">
        <w:rPr>
          <w:sz w:val="22"/>
          <w:szCs w:val="22"/>
          <w:lang w:val="en-US"/>
        </w:rPr>
        <w:t xml:space="preserve"> </w:t>
      </w:r>
      <w:r w:rsidRPr="006238B6">
        <w:rPr>
          <w:sz w:val="22"/>
          <w:szCs w:val="22"/>
          <w:lang w:val="en-US"/>
        </w:rPr>
        <w:t>Moral</w:t>
      </w:r>
      <w:r w:rsidR="003221D2" w:rsidRPr="006238B6">
        <w:rPr>
          <w:sz w:val="22"/>
          <w:szCs w:val="22"/>
          <w:lang w:val="en-US"/>
        </w:rPr>
        <w:t xml:space="preserve"> </w:t>
      </w:r>
      <w:r w:rsidR="00AB33BE" w:rsidRPr="006238B6">
        <w:rPr>
          <w:sz w:val="22"/>
          <w:szCs w:val="22"/>
          <w:lang w:val="en-US"/>
        </w:rPr>
        <w:t>d</w:t>
      </w:r>
      <w:r w:rsidRPr="006238B6">
        <w:rPr>
          <w:sz w:val="22"/>
          <w:szCs w:val="22"/>
          <w:lang w:val="en-US"/>
        </w:rPr>
        <w:t>isengagement</w:t>
      </w:r>
      <w:r w:rsidR="003221D2" w:rsidRPr="006238B6">
        <w:rPr>
          <w:sz w:val="22"/>
          <w:szCs w:val="22"/>
          <w:lang w:val="en-US"/>
        </w:rPr>
        <w:t xml:space="preserve"> </w:t>
      </w:r>
      <w:r w:rsidRPr="006238B6">
        <w:rPr>
          <w:sz w:val="22"/>
          <w:szCs w:val="22"/>
          <w:lang w:val="en-US"/>
        </w:rPr>
        <w:t>in</w:t>
      </w:r>
      <w:r w:rsidR="003221D2" w:rsidRPr="006238B6">
        <w:rPr>
          <w:sz w:val="22"/>
          <w:szCs w:val="22"/>
          <w:lang w:val="en-US"/>
        </w:rPr>
        <w:t xml:space="preserve"> </w:t>
      </w:r>
      <w:r w:rsidR="00AB33BE" w:rsidRPr="006238B6">
        <w:rPr>
          <w:sz w:val="22"/>
          <w:szCs w:val="22"/>
          <w:lang w:val="en-US"/>
        </w:rPr>
        <w:t>e</w:t>
      </w:r>
      <w:r w:rsidRPr="006238B6">
        <w:rPr>
          <w:sz w:val="22"/>
          <w:szCs w:val="22"/>
          <w:lang w:val="en-US"/>
        </w:rPr>
        <w:t>thical</w:t>
      </w:r>
      <w:r w:rsidR="003221D2" w:rsidRPr="006238B6">
        <w:rPr>
          <w:sz w:val="22"/>
          <w:szCs w:val="22"/>
          <w:lang w:val="en-US"/>
        </w:rPr>
        <w:t xml:space="preserve"> </w:t>
      </w:r>
      <w:r w:rsidR="00AB33BE" w:rsidRPr="006238B6">
        <w:rPr>
          <w:sz w:val="22"/>
          <w:szCs w:val="22"/>
          <w:lang w:val="en-US"/>
        </w:rPr>
        <w:t>d</w:t>
      </w:r>
      <w:r w:rsidRPr="006238B6">
        <w:rPr>
          <w:sz w:val="22"/>
          <w:szCs w:val="22"/>
          <w:lang w:val="en-US"/>
        </w:rPr>
        <w:t>ecision</w:t>
      </w:r>
      <w:r w:rsidR="003221D2" w:rsidRPr="006238B6">
        <w:rPr>
          <w:sz w:val="22"/>
          <w:szCs w:val="22"/>
          <w:lang w:val="en-US"/>
        </w:rPr>
        <w:t xml:space="preserve"> </w:t>
      </w:r>
      <w:r w:rsidR="00AB33BE" w:rsidRPr="006238B6">
        <w:rPr>
          <w:sz w:val="22"/>
          <w:szCs w:val="22"/>
          <w:lang w:val="en-US"/>
        </w:rPr>
        <w:t>m</w:t>
      </w:r>
      <w:r w:rsidRPr="006238B6">
        <w:rPr>
          <w:sz w:val="22"/>
          <w:szCs w:val="22"/>
          <w:lang w:val="en-US"/>
        </w:rPr>
        <w:t>aking:</w:t>
      </w:r>
      <w:r w:rsidR="003221D2" w:rsidRPr="006238B6">
        <w:rPr>
          <w:sz w:val="22"/>
          <w:szCs w:val="22"/>
          <w:lang w:val="en-US"/>
        </w:rPr>
        <w:t xml:space="preserve"> </w:t>
      </w:r>
      <w:r w:rsidRPr="006238B6">
        <w:rPr>
          <w:sz w:val="22"/>
          <w:szCs w:val="22"/>
          <w:lang w:val="en-US"/>
        </w:rPr>
        <w:t>A</w:t>
      </w:r>
      <w:r w:rsidR="003221D2" w:rsidRPr="006238B6">
        <w:rPr>
          <w:sz w:val="22"/>
          <w:szCs w:val="22"/>
          <w:lang w:val="en-US"/>
        </w:rPr>
        <w:t xml:space="preserve"> </w:t>
      </w:r>
      <w:r w:rsidR="00AB33BE" w:rsidRPr="006238B6">
        <w:rPr>
          <w:sz w:val="22"/>
          <w:szCs w:val="22"/>
          <w:lang w:val="en-US"/>
        </w:rPr>
        <w:t>s</w:t>
      </w:r>
      <w:r w:rsidRPr="006238B6">
        <w:rPr>
          <w:sz w:val="22"/>
          <w:szCs w:val="22"/>
          <w:lang w:val="en-US"/>
        </w:rPr>
        <w:t>tudy</w:t>
      </w:r>
      <w:r w:rsidR="003221D2" w:rsidRPr="006238B6">
        <w:rPr>
          <w:sz w:val="22"/>
          <w:szCs w:val="22"/>
          <w:lang w:val="en-US"/>
        </w:rPr>
        <w:t xml:space="preserve"> </w:t>
      </w:r>
      <w:r w:rsidRPr="006238B6">
        <w:rPr>
          <w:sz w:val="22"/>
          <w:szCs w:val="22"/>
          <w:lang w:val="en-US"/>
        </w:rPr>
        <w:t>of</w:t>
      </w:r>
      <w:r w:rsidR="003221D2" w:rsidRPr="006238B6">
        <w:rPr>
          <w:sz w:val="22"/>
          <w:szCs w:val="22"/>
          <w:lang w:val="en-US"/>
        </w:rPr>
        <w:t xml:space="preserve"> </w:t>
      </w:r>
      <w:r w:rsidR="00AB33BE" w:rsidRPr="006238B6">
        <w:rPr>
          <w:sz w:val="22"/>
          <w:szCs w:val="22"/>
          <w:lang w:val="en-US"/>
        </w:rPr>
        <w:t>a</w:t>
      </w:r>
      <w:r w:rsidRPr="006238B6">
        <w:rPr>
          <w:sz w:val="22"/>
          <w:szCs w:val="22"/>
          <w:lang w:val="en-US"/>
        </w:rPr>
        <w:t>ntecedents</w:t>
      </w:r>
      <w:r w:rsidR="003221D2" w:rsidRPr="006238B6">
        <w:rPr>
          <w:sz w:val="22"/>
          <w:szCs w:val="22"/>
          <w:lang w:val="en-US"/>
        </w:rPr>
        <w:t xml:space="preserve"> </w:t>
      </w:r>
      <w:r w:rsidRPr="006238B6">
        <w:rPr>
          <w:sz w:val="22"/>
          <w:szCs w:val="22"/>
          <w:lang w:val="en-US"/>
        </w:rPr>
        <w:t>and</w:t>
      </w:r>
      <w:r w:rsidR="003221D2" w:rsidRPr="006238B6">
        <w:rPr>
          <w:sz w:val="22"/>
          <w:szCs w:val="22"/>
          <w:lang w:val="en-US"/>
        </w:rPr>
        <w:t xml:space="preserve"> </w:t>
      </w:r>
      <w:r w:rsidR="00AB33BE" w:rsidRPr="006238B6">
        <w:rPr>
          <w:sz w:val="22"/>
          <w:szCs w:val="22"/>
          <w:lang w:val="en-US"/>
        </w:rPr>
        <w:t>o</w:t>
      </w:r>
      <w:r w:rsidR="00F2133A" w:rsidRPr="006238B6">
        <w:rPr>
          <w:sz w:val="22"/>
          <w:szCs w:val="22"/>
          <w:lang w:val="en-US"/>
        </w:rPr>
        <w:t>utcomes</w:t>
      </w:r>
      <w:r w:rsidR="009B136C" w:rsidRPr="006238B6">
        <w:rPr>
          <w:sz w:val="22"/>
          <w:szCs w:val="22"/>
          <w:lang w:val="en-US"/>
        </w:rPr>
        <w:t>.</w:t>
      </w:r>
      <w:r w:rsidR="003221D2" w:rsidRPr="006238B6">
        <w:rPr>
          <w:sz w:val="22"/>
          <w:szCs w:val="22"/>
          <w:lang w:val="en-US"/>
        </w:rPr>
        <w:t xml:space="preserve"> </w:t>
      </w:r>
      <w:r w:rsidRPr="006238B6">
        <w:rPr>
          <w:i/>
          <w:sz w:val="22"/>
          <w:szCs w:val="22"/>
          <w:lang w:val="en-US"/>
        </w:rPr>
        <w:t>Journal</w:t>
      </w:r>
      <w:r w:rsidR="003221D2" w:rsidRPr="006238B6">
        <w:rPr>
          <w:i/>
          <w:sz w:val="22"/>
          <w:szCs w:val="22"/>
          <w:lang w:val="en-US"/>
        </w:rPr>
        <w:t xml:space="preserve"> </w:t>
      </w:r>
      <w:r w:rsidRPr="006238B6">
        <w:rPr>
          <w:i/>
          <w:sz w:val="22"/>
          <w:szCs w:val="22"/>
          <w:lang w:val="en-US"/>
        </w:rPr>
        <w:t>of</w:t>
      </w:r>
      <w:r w:rsidR="003221D2" w:rsidRPr="006238B6">
        <w:rPr>
          <w:i/>
          <w:sz w:val="22"/>
          <w:szCs w:val="22"/>
          <w:lang w:val="en-US"/>
        </w:rPr>
        <w:t xml:space="preserve"> </w:t>
      </w:r>
      <w:r w:rsidRPr="006238B6">
        <w:rPr>
          <w:i/>
          <w:sz w:val="22"/>
          <w:szCs w:val="22"/>
          <w:lang w:val="en-US"/>
        </w:rPr>
        <w:t>Applied</w:t>
      </w:r>
      <w:r w:rsidR="003221D2" w:rsidRPr="006238B6">
        <w:rPr>
          <w:i/>
          <w:sz w:val="22"/>
          <w:szCs w:val="22"/>
          <w:lang w:val="en-US"/>
        </w:rPr>
        <w:t xml:space="preserve"> </w:t>
      </w:r>
      <w:r w:rsidRPr="006238B6">
        <w:rPr>
          <w:i/>
          <w:sz w:val="22"/>
          <w:szCs w:val="22"/>
          <w:lang w:val="en-US"/>
        </w:rPr>
        <w:t>Psychology</w:t>
      </w:r>
      <w:r w:rsidR="00F2133A" w:rsidRPr="006238B6">
        <w:rPr>
          <w:sz w:val="22"/>
          <w:szCs w:val="22"/>
          <w:lang w:val="en-US"/>
        </w:rPr>
        <w:t>,</w:t>
      </w:r>
      <w:r w:rsidR="003221D2" w:rsidRPr="006238B6">
        <w:rPr>
          <w:i/>
          <w:sz w:val="22"/>
          <w:szCs w:val="22"/>
          <w:lang w:val="en-US"/>
        </w:rPr>
        <w:t xml:space="preserve"> </w:t>
      </w:r>
      <w:r w:rsidRPr="006238B6">
        <w:rPr>
          <w:i/>
          <w:sz w:val="22"/>
          <w:szCs w:val="22"/>
          <w:lang w:val="en-US"/>
        </w:rPr>
        <w:t>93</w:t>
      </w:r>
      <w:r w:rsidRPr="006238B6">
        <w:rPr>
          <w:sz w:val="22"/>
          <w:szCs w:val="22"/>
          <w:lang w:val="en-US"/>
        </w:rPr>
        <w:t>(2),</w:t>
      </w:r>
      <w:r w:rsidR="009B136C" w:rsidRPr="006238B6">
        <w:rPr>
          <w:sz w:val="22"/>
          <w:szCs w:val="22"/>
          <w:lang w:val="en-US"/>
        </w:rPr>
        <w:t xml:space="preserve"> </w:t>
      </w:r>
      <w:r w:rsidRPr="006238B6">
        <w:rPr>
          <w:sz w:val="22"/>
          <w:szCs w:val="22"/>
          <w:lang w:val="en-US"/>
        </w:rPr>
        <w:t>374-391.</w:t>
      </w:r>
    </w:p>
    <w:p w14:paraId="229A1559" w14:textId="77777777" w:rsidR="00214305" w:rsidRPr="006238B6" w:rsidRDefault="00214305" w:rsidP="009B136C">
      <w:pPr>
        <w:spacing w:after="120"/>
        <w:rPr>
          <w:sz w:val="22"/>
          <w:szCs w:val="22"/>
          <w:lang w:val="en-US"/>
        </w:rPr>
      </w:pPr>
      <w:r w:rsidRPr="006238B6">
        <w:rPr>
          <w:sz w:val="22"/>
          <w:szCs w:val="22"/>
          <w:lang w:val="en-US"/>
        </w:rPr>
        <w:t>Donnelly,</w:t>
      </w:r>
      <w:r w:rsidR="003221D2" w:rsidRPr="006238B6">
        <w:rPr>
          <w:sz w:val="22"/>
          <w:szCs w:val="22"/>
          <w:lang w:val="en-US"/>
        </w:rPr>
        <w:t xml:space="preserve"> </w:t>
      </w:r>
      <w:r w:rsidRPr="006238B6">
        <w:rPr>
          <w:sz w:val="22"/>
          <w:szCs w:val="22"/>
          <w:lang w:val="en-US"/>
        </w:rPr>
        <w:t>S.B.</w:t>
      </w:r>
      <w:r w:rsidR="003221D2" w:rsidRPr="006238B6">
        <w:rPr>
          <w:sz w:val="22"/>
          <w:szCs w:val="22"/>
          <w:lang w:val="en-US"/>
        </w:rPr>
        <w:t xml:space="preserve"> </w:t>
      </w:r>
      <w:r w:rsidRPr="006238B6">
        <w:rPr>
          <w:sz w:val="22"/>
          <w:szCs w:val="22"/>
          <w:lang w:val="en-US"/>
        </w:rPr>
        <w:t>(2005)</w:t>
      </w:r>
      <w:r w:rsidR="009B136C" w:rsidRPr="006238B6">
        <w:rPr>
          <w:sz w:val="22"/>
          <w:szCs w:val="22"/>
          <w:lang w:val="en-US"/>
        </w:rPr>
        <w:t>.</w:t>
      </w:r>
      <w:r w:rsidR="003221D2" w:rsidRPr="006238B6">
        <w:rPr>
          <w:sz w:val="22"/>
          <w:szCs w:val="22"/>
          <w:lang w:val="en-US"/>
        </w:rPr>
        <w:t xml:space="preserve"> </w:t>
      </w:r>
      <w:r w:rsidR="009B136C" w:rsidRPr="006238B6">
        <w:rPr>
          <w:sz w:val="22"/>
          <w:szCs w:val="22"/>
          <w:lang w:val="en-US"/>
        </w:rPr>
        <w:t>Long-d</w:t>
      </w:r>
      <w:r w:rsidRPr="006238B6">
        <w:rPr>
          <w:sz w:val="22"/>
          <w:szCs w:val="22"/>
          <w:lang w:val="en-US"/>
        </w:rPr>
        <w:t>istance</w:t>
      </w:r>
      <w:r w:rsidR="003221D2" w:rsidRPr="006238B6">
        <w:rPr>
          <w:sz w:val="22"/>
          <w:szCs w:val="22"/>
          <w:lang w:val="en-US"/>
        </w:rPr>
        <w:t xml:space="preserve"> </w:t>
      </w:r>
      <w:r w:rsidR="009B136C" w:rsidRPr="006238B6">
        <w:rPr>
          <w:sz w:val="22"/>
          <w:szCs w:val="22"/>
          <w:lang w:val="en-US"/>
        </w:rPr>
        <w:t>w</w:t>
      </w:r>
      <w:r w:rsidRPr="006238B6">
        <w:rPr>
          <w:sz w:val="22"/>
          <w:szCs w:val="22"/>
          <w:lang w:val="en-US"/>
        </w:rPr>
        <w:t>arriors</w:t>
      </w:r>
      <w:r w:rsidR="009B136C" w:rsidRPr="006238B6">
        <w:rPr>
          <w:sz w:val="22"/>
          <w:szCs w:val="22"/>
          <w:lang w:val="en-US"/>
        </w:rPr>
        <w:t>.</w:t>
      </w:r>
      <w:r w:rsidR="003221D2" w:rsidRPr="006238B6">
        <w:rPr>
          <w:sz w:val="22"/>
          <w:szCs w:val="22"/>
          <w:lang w:val="en-US"/>
        </w:rPr>
        <w:t xml:space="preserve"> </w:t>
      </w:r>
      <w:r w:rsidRPr="006238B6">
        <w:rPr>
          <w:i/>
          <w:sz w:val="22"/>
          <w:szCs w:val="22"/>
          <w:lang w:val="en-US"/>
        </w:rPr>
        <w:t>Time</w:t>
      </w:r>
      <w:r w:rsidR="003221D2" w:rsidRPr="006238B6">
        <w:rPr>
          <w:i/>
          <w:sz w:val="22"/>
          <w:szCs w:val="22"/>
          <w:lang w:val="en-US"/>
        </w:rPr>
        <w:t xml:space="preserve"> </w:t>
      </w:r>
      <w:r w:rsidRPr="006238B6">
        <w:rPr>
          <w:i/>
          <w:sz w:val="22"/>
          <w:szCs w:val="22"/>
          <w:lang w:val="en-US"/>
        </w:rPr>
        <w:t>Magazine</w:t>
      </w:r>
      <w:r w:rsidR="00F2133A" w:rsidRPr="006238B6">
        <w:rPr>
          <w:sz w:val="22"/>
          <w:szCs w:val="22"/>
          <w:lang w:val="en-US"/>
        </w:rPr>
        <w:t>,</w:t>
      </w:r>
      <w:r w:rsidR="003221D2" w:rsidRPr="006238B6">
        <w:rPr>
          <w:sz w:val="22"/>
          <w:szCs w:val="22"/>
          <w:lang w:val="en-US"/>
        </w:rPr>
        <w:t xml:space="preserve"> </w:t>
      </w:r>
      <w:r w:rsidR="00F2133A" w:rsidRPr="006238B6">
        <w:rPr>
          <w:sz w:val="22"/>
          <w:szCs w:val="22"/>
          <w:lang w:val="en-US"/>
        </w:rPr>
        <w:t>4</w:t>
      </w:r>
      <w:r w:rsidR="003221D2" w:rsidRPr="006238B6">
        <w:rPr>
          <w:sz w:val="22"/>
          <w:szCs w:val="22"/>
          <w:lang w:val="en-US"/>
        </w:rPr>
        <w:t xml:space="preserve"> </w:t>
      </w:r>
      <w:r w:rsidR="00F2133A" w:rsidRPr="006238B6">
        <w:rPr>
          <w:sz w:val="22"/>
          <w:szCs w:val="22"/>
          <w:lang w:val="en-US"/>
        </w:rPr>
        <w:t>December</w:t>
      </w:r>
      <w:r w:rsidRPr="006238B6">
        <w:rPr>
          <w:sz w:val="22"/>
          <w:szCs w:val="22"/>
          <w:lang w:val="en-US"/>
        </w:rPr>
        <w:t>.</w:t>
      </w:r>
    </w:p>
    <w:p w14:paraId="0C31C629" w14:textId="77777777" w:rsidR="001C5336" w:rsidRPr="006238B6" w:rsidRDefault="001C5336" w:rsidP="009B136C">
      <w:pPr>
        <w:spacing w:after="120"/>
        <w:rPr>
          <w:sz w:val="22"/>
          <w:szCs w:val="22"/>
          <w:lang w:val="en-US"/>
        </w:rPr>
      </w:pPr>
      <w:r w:rsidRPr="006238B6">
        <w:rPr>
          <w:sz w:val="22"/>
          <w:szCs w:val="22"/>
          <w:lang w:val="en-US"/>
        </w:rPr>
        <w:t xml:space="preserve">Dunlap, Ch.J., Jr. (forthcoming). Accountability and autonomous weapons: Much ado about nothing, </w:t>
      </w:r>
      <w:r w:rsidRPr="006238B6">
        <w:rPr>
          <w:i/>
          <w:sz w:val="22"/>
          <w:szCs w:val="22"/>
          <w:lang w:val="en-US"/>
        </w:rPr>
        <w:t>Temple International &amp; Comparative Law Journal</w:t>
      </w:r>
      <w:r w:rsidRPr="006238B6">
        <w:rPr>
          <w:sz w:val="22"/>
          <w:szCs w:val="22"/>
          <w:lang w:val="en-US"/>
        </w:rPr>
        <w:t>.</w:t>
      </w:r>
    </w:p>
    <w:p w14:paraId="6C8BC9AA" w14:textId="77777777" w:rsidR="00180408" w:rsidRPr="006238B6" w:rsidRDefault="000F57EC" w:rsidP="00180408">
      <w:pPr>
        <w:spacing w:after="120"/>
        <w:rPr>
          <w:sz w:val="22"/>
          <w:szCs w:val="22"/>
          <w:lang w:val="en-US"/>
        </w:rPr>
      </w:pPr>
      <w:r w:rsidRPr="006238B6">
        <w:rPr>
          <w:sz w:val="22"/>
          <w:szCs w:val="22"/>
          <w:lang w:val="en-US"/>
        </w:rPr>
        <w:t>E</w:t>
      </w:r>
      <w:r w:rsidR="00180408" w:rsidRPr="006238B6">
        <w:rPr>
          <w:sz w:val="22"/>
          <w:szCs w:val="22"/>
          <w:lang w:val="en-US"/>
        </w:rPr>
        <w:t xml:space="preserve">kelhof, M.A.C. (forthcoming). Complications of a common language: Why it is so hard to talk about autonomous weapons. </w:t>
      </w:r>
      <w:r w:rsidR="00180408" w:rsidRPr="006238B6">
        <w:rPr>
          <w:i/>
          <w:sz w:val="22"/>
          <w:szCs w:val="22"/>
          <w:lang w:val="en-US"/>
        </w:rPr>
        <w:t>Journal of Conflict and Security Law</w:t>
      </w:r>
      <w:r w:rsidR="00180408" w:rsidRPr="006238B6">
        <w:rPr>
          <w:sz w:val="22"/>
          <w:szCs w:val="22"/>
          <w:lang w:val="en-US"/>
        </w:rPr>
        <w:t>.</w:t>
      </w:r>
    </w:p>
    <w:p w14:paraId="49C4767E" w14:textId="77777777" w:rsidR="008E6FEE" w:rsidRPr="006238B6" w:rsidRDefault="008E6FEE" w:rsidP="009B136C">
      <w:pPr>
        <w:spacing w:after="120"/>
        <w:rPr>
          <w:sz w:val="22"/>
          <w:szCs w:val="22"/>
          <w:lang w:val="en-US"/>
        </w:rPr>
      </w:pPr>
      <w:r w:rsidRPr="006238B6">
        <w:rPr>
          <w:sz w:val="22"/>
          <w:szCs w:val="22"/>
          <w:lang w:val="en-US"/>
        </w:rPr>
        <w:t>Fielding,</w:t>
      </w:r>
      <w:r w:rsidR="003221D2" w:rsidRPr="006238B6">
        <w:rPr>
          <w:sz w:val="22"/>
          <w:szCs w:val="22"/>
          <w:lang w:val="en-US"/>
        </w:rPr>
        <w:t xml:space="preserve"> </w:t>
      </w:r>
      <w:r w:rsidRPr="006238B6">
        <w:rPr>
          <w:sz w:val="22"/>
          <w:szCs w:val="22"/>
          <w:lang w:val="en-US"/>
        </w:rPr>
        <w:t>M.</w:t>
      </w:r>
      <w:r w:rsidR="003221D2" w:rsidRPr="006238B6">
        <w:rPr>
          <w:sz w:val="22"/>
          <w:szCs w:val="22"/>
          <w:lang w:val="en-US"/>
        </w:rPr>
        <w:t xml:space="preserve"> (2006)</w:t>
      </w:r>
      <w:r w:rsidR="009B136C" w:rsidRPr="006238B6">
        <w:rPr>
          <w:sz w:val="22"/>
          <w:szCs w:val="22"/>
          <w:lang w:val="en-US"/>
        </w:rPr>
        <w:t>.</w:t>
      </w:r>
      <w:r w:rsidR="003221D2" w:rsidRPr="006238B6">
        <w:rPr>
          <w:sz w:val="22"/>
          <w:szCs w:val="22"/>
          <w:lang w:val="en-US"/>
        </w:rPr>
        <w:t xml:space="preserve"> </w:t>
      </w:r>
      <w:r w:rsidRPr="006238B6">
        <w:rPr>
          <w:sz w:val="22"/>
          <w:szCs w:val="22"/>
          <w:lang w:val="en-US"/>
        </w:rPr>
        <w:t>Robotics</w:t>
      </w:r>
      <w:r w:rsidR="003221D2" w:rsidRPr="006238B6">
        <w:rPr>
          <w:sz w:val="22"/>
          <w:szCs w:val="22"/>
          <w:lang w:val="en-US"/>
        </w:rPr>
        <w:t xml:space="preserve"> </w:t>
      </w:r>
      <w:r w:rsidRPr="006238B6">
        <w:rPr>
          <w:sz w:val="22"/>
          <w:szCs w:val="22"/>
          <w:lang w:val="en-US"/>
        </w:rPr>
        <w:t>in</w:t>
      </w:r>
      <w:r w:rsidR="003221D2" w:rsidRPr="006238B6">
        <w:rPr>
          <w:sz w:val="22"/>
          <w:szCs w:val="22"/>
          <w:lang w:val="en-US"/>
        </w:rPr>
        <w:t xml:space="preserve"> </w:t>
      </w:r>
      <w:r w:rsidR="009B136C" w:rsidRPr="006238B6">
        <w:rPr>
          <w:sz w:val="22"/>
          <w:szCs w:val="22"/>
          <w:lang w:val="en-US"/>
        </w:rPr>
        <w:t>f</w:t>
      </w:r>
      <w:r w:rsidRPr="006238B6">
        <w:rPr>
          <w:sz w:val="22"/>
          <w:szCs w:val="22"/>
          <w:lang w:val="en-US"/>
        </w:rPr>
        <w:t>uture</w:t>
      </w:r>
      <w:r w:rsidR="003221D2" w:rsidRPr="006238B6">
        <w:rPr>
          <w:sz w:val="22"/>
          <w:szCs w:val="22"/>
          <w:lang w:val="en-US"/>
        </w:rPr>
        <w:t xml:space="preserve"> </w:t>
      </w:r>
      <w:r w:rsidR="009B136C" w:rsidRPr="006238B6">
        <w:rPr>
          <w:sz w:val="22"/>
          <w:szCs w:val="22"/>
          <w:lang w:val="en-US"/>
        </w:rPr>
        <w:t>l</w:t>
      </w:r>
      <w:r w:rsidRPr="006238B6">
        <w:rPr>
          <w:sz w:val="22"/>
          <w:szCs w:val="22"/>
          <w:lang w:val="en-US"/>
        </w:rPr>
        <w:t>and</w:t>
      </w:r>
      <w:r w:rsidR="003221D2" w:rsidRPr="006238B6">
        <w:rPr>
          <w:sz w:val="22"/>
          <w:szCs w:val="22"/>
          <w:lang w:val="en-US"/>
        </w:rPr>
        <w:t xml:space="preserve"> </w:t>
      </w:r>
      <w:r w:rsidR="009B136C" w:rsidRPr="006238B6">
        <w:rPr>
          <w:sz w:val="22"/>
          <w:szCs w:val="22"/>
          <w:lang w:val="en-US"/>
        </w:rPr>
        <w:t>w</w:t>
      </w:r>
      <w:r w:rsidRPr="006238B6">
        <w:rPr>
          <w:sz w:val="22"/>
          <w:szCs w:val="22"/>
          <w:lang w:val="en-US"/>
        </w:rPr>
        <w:t>arfare.</w:t>
      </w:r>
      <w:r w:rsidR="003221D2" w:rsidRPr="006238B6">
        <w:rPr>
          <w:sz w:val="22"/>
          <w:szCs w:val="22"/>
          <w:lang w:val="en-US"/>
        </w:rPr>
        <w:t xml:space="preserve"> </w:t>
      </w:r>
      <w:r w:rsidRPr="006238B6">
        <w:rPr>
          <w:i/>
          <w:sz w:val="22"/>
          <w:szCs w:val="22"/>
          <w:lang w:val="en-US"/>
        </w:rPr>
        <w:t>Australian</w:t>
      </w:r>
      <w:r w:rsidR="003221D2" w:rsidRPr="006238B6">
        <w:rPr>
          <w:i/>
          <w:sz w:val="22"/>
          <w:szCs w:val="22"/>
          <w:lang w:val="en-US"/>
        </w:rPr>
        <w:t xml:space="preserve"> </w:t>
      </w:r>
      <w:r w:rsidRPr="006238B6">
        <w:rPr>
          <w:i/>
          <w:sz w:val="22"/>
          <w:szCs w:val="22"/>
          <w:lang w:val="en-US"/>
        </w:rPr>
        <w:t>Army</w:t>
      </w:r>
      <w:r w:rsidR="003221D2" w:rsidRPr="006238B6">
        <w:rPr>
          <w:i/>
          <w:sz w:val="22"/>
          <w:szCs w:val="22"/>
          <w:lang w:val="en-US"/>
        </w:rPr>
        <w:t xml:space="preserve"> </w:t>
      </w:r>
      <w:r w:rsidRPr="006238B6">
        <w:rPr>
          <w:i/>
          <w:sz w:val="22"/>
          <w:szCs w:val="22"/>
          <w:lang w:val="en-US"/>
        </w:rPr>
        <w:t>Journal</w:t>
      </w:r>
      <w:r w:rsidR="009B136C" w:rsidRPr="006238B6">
        <w:rPr>
          <w:sz w:val="22"/>
          <w:szCs w:val="22"/>
          <w:lang w:val="en-US"/>
        </w:rPr>
        <w:t xml:space="preserve">, </w:t>
      </w:r>
      <w:r w:rsidRPr="006238B6">
        <w:rPr>
          <w:i/>
          <w:sz w:val="22"/>
          <w:szCs w:val="22"/>
          <w:lang w:val="en-US"/>
        </w:rPr>
        <w:t>3</w:t>
      </w:r>
      <w:r w:rsidRPr="006238B6">
        <w:rPr>
          <w:sz w:val="22"/>
          <w:szCs w:val="22"/>
          <w:lang w:val="en-US"/>
        </w:rPr>
        <w:t>(2),</w:t>
      </w:r>
      <w:r w:rsidR="003221D2" w:rsidRPr="006238B6">
        <w:rPr>
          <w:sz w:val="22"/>
          <w:szCs w:val="22"/>
          <w:lang w:val="en-US"/>
        </w:rPr>
        <w:t xml:space="preserve"> </w:t>
      </w:r>
      <w:r w:rsidRPr="006238B6">
        <w:rPr>
          <w:sz w:val="22"/>
          <w:szCs w:val="22"/>
          <w:lang w:val="en-US"/>
        </w:rPr>
        <w:t>99-108.</w:t>
      </w:r>
    </w:p>
    <w:p w14:paraId="1102A3CE" w14:textId="77777777" w:rsidR="008E6FEE" w:rsidRPr="006238B6" w:rsidRDefault="008E6FEE" w:rsidP="009B136C">
      <w:pPr>
        <w:spacing w:after="120"/>
        <w:rPr>
          <w:sz w:val="22"/>
          <w:szCs w:val="22"/>
          <w:lang w:val="en-US"/>
        </w:rPr>
      </w:pPr>
      <w:r w:rsidRPr="006238B6">
        <w:rPr>
          <w:sz w:val="22"/>
          <w:szCs w:val="22"/>
          <w:lang w:val="en-US"/>
        </w:rPr>
        <w:t>Fieser,</w:t>
      </w:r>
      <w:r w:rsidR="003221D2" w:rsidRPr="006238B6">
        <w:rPr>
          <w:sz w:val="22"/>
          <w:szCs w:val="22"/>
          <w:lang w:val="en-US"/>
        </w:rPr>
        <w:t xml:space="preserve"> </w:t>
      </w:r>
      <w:r w:rsidRPr="006238B6">
        <w:rPr>
          <w:sz w:val="22"/>
          <w:szCs w:val="22"/>
          <w:lang w:val="en-US"/>
        </w:rPr>
        <w:t>J.</w:t>
      </w:r>
      <w:r w:rsidR="009B136C" w:rsidRPr="006238B6">
        <w:rPr>
          <w:sz w:val="22"/>
          <w:szCs w:val="22"/>
          <w:lang w:val="en-US"/>
        </w:rPr>
        <w:t>,</w:t>
      </w:r>
      <w:r w:rsidR="003221D2" w:rsidRPr="006238B6">
        <w:rPr>
          <w:sz w:val="22"/>
          <w:szCs w:val="22"/>
          <w:lang w:val="en-US"/>
        </w:rPr>
        <w:t xml:space="preserve"> </w:t>
      </w:r>
      <w:r w:rsidRPr="006238B6">
        <w:rPr>
          <w:sz w:val="22"/>
          <w:szCs w:val="22"/>
          <w:lang w:val="en-US"/>
        </w:rPr>
        <w:t>&amp;</w:t>
      </w:r>
      <w:r w:rsidR="003221D2" w:rsidRPr="006238B6">
        <w:rPr>
          <w:sz w:val="22"/>
          <w:szCs w:val="22"/>
          <w:lang w:val="en-US"/>
        </w:rPr>
        <w:t xml:space="preserve"> </w:t>
      </w:r>
      <w:r w:rsidRPr="006238B6">
        <w:rPr>
          <w:sz w:val="22"/>
          <w:szCs w:val="22"/>
          <w:lang w:val="en-US"/>
        </w:rPr>
        <w:t>Dowden</w:t>
      </w:r>
      <w:r w:rsidR="009B136C" w:rsidRPr="006238B6">
        <w:rPr>
          <w:sz w:val="22"/>
          <w:szCs w:val="22"/>
          <w:lang w:val="en-US"/>
        </w:rPr>
        <w:t>, B.</w:t>
      </w:r>
      <w:r w:rsidR="003221D2" w:rsidRPr="006238B6">
        <w:rPr>
          <w:sz w:val="22"/>
          <w:szCs w:val="22"/>
          <w:lang w:val="en-US"/>
        </w:rPr>
        <w:t xml:space="preserve"> (2007)</w:t>
      </w:r>
      <w:r w:rsidR="009B136C" w:rsidRPr="006238B6">
        <w:rPr>
          <w:sz w:val="22"/>
          <w:szCs w:val="22"/>
          <w:lang w:val="en-US"/>
        </w:rPr>
        <w:t>.</w:t>
      </w:r>
      <w:r w:rsidR="003221D2" w:rsidRPr="006238B6">
        <w:rPr>
          <w:sz w:val="22"/>
          <w:szCs w:val="22"/>
          <w:lang w:val="en-US"/>
        </w:rPr>
        <w:t xml:space="preserve"> </w:t>
      </w:r>
      <w:r w:rsidRPr="006238B6">
        <w:rPr>
          <w:sz w:val="22"/>
          <w:szCs w:val="22"/>
          <w:lang w:val="en-US"/>
        </w:rPr>
        <w:t>Just</w:t>
      </w:r>
      <w:r w:rsidR="003221D2" w:rsidRPr="006238B6">
        <w:rPr>
          <w:sz w:val="22"/>
          <w:szCs w:val="22"/>
          <w:lang w:val="en-US"/>
        </w:rPr>
        <w:t xml:space="preserve"> </w:t>
      </w:r>
      <w:r w:rsidR="009B136C" w:rsidRPr="006238B6">
        <w:rPr>
          <w:sz w:val="22"/>
          <w:szCs w:val="22"/>
          <w:lang w:val="en-US"/>
        </w:rPr>
        <w:t>w</w:t>
      </w:r>
      <w:r w:rsidRPr="006238B6">
        <w:rPr>
          <w:sz w:val="22"/>
          <w:szCs w:val="22"/>
          <w:lang w:val="en-US"/>
        </w:rPr>
        <w:t>ar</w:t>
      </w:r>
      <w:r w:rsidR="003221D2" w:rsidRPr="006238B6">
        <w:rPr>
          <w:sz w:val="22"/>
          <w:szCs w:val="22"/>
          <w:lang w:val="en-US"/>
        </w:rPr>
        <w:t xml:space="preserve"> </w:t>
      </w:r>
      <w:r w:rsidR="009B136C" w:rsidRPr="006238B6">
        <w:rPr>
          <w:sz w:val="22"/>
          <w:szCs w:val="22"/>
          <w:lang w:val="en-US"/>
        </w:rPr>
        <w:t>t</w:t>
      </w:r>
      <w:r w:rsidRPr="006238B6">
        <w:rPr>
          <w:sz w:val="22"/>
          <w:szCs w:val="22"/>
          <w:lang w:val="en-US"/>
        </w:rPr>
        <w:t>heory.</w:t>
      </w:r>
      <w:r w:rsidR="003221D2" w:rsidRPr="006238B6">
        <w:rPr>
          <w:sz w:val="22"/>
          <w:szCs w:val="22"/>
          <w:lang w:val="en-US"/>
        </w:rPr>
        <w:t xml:space="preserve"> </w:t>
      </w:r>
      <w:r w:rsidRPr="006238B6">
        <w:rPr>
          <w:i/>
          <w:sz w:val="22"/>
          <w:szCs w:val="22"/>
          <w:lang w:val="en-US"/>
        </w:rPr>
        <w:t>The</w:t>
      </w:r>
      <w:r w:rsidR="003221D2" w:rsidRPr="006238B6">
        <w:rPr>
          <w:i/>
          <w:sz w:val="22"/>
          <w:szCs w:val="22"/>
          <w:lang w:val="en-US"/>
        </w:rPr>
        <w:t xml:space="preserve"> </w:t>
      </w:r>
      <w:r w:rsidR="009B136C" w:rsidRPr="006238B6">
        <w:rPr>
          <w:i/>
          <w:sz w:val="22"/>
          <w:szCs w:val="22"/>
          <w:lang w:val="en-US"/>
        </w:rPr>
        <w:t>i</w:t>
      </w:r>
      <w:r w:rsidRPr="006238B6">
        <w:rPr>
          <w:i/>
          <w:sz w:val="22"/>
          <w:szCs w:val="22"/>
          <w:lang w:val="en-US"/>
        </w:rPr>
        <w:t>nternet</w:t>
      </w:r>
      <w:r w:rsidR="003221D2" w:rsidRPr="006238B6">
        <w:rPr>
          <w:i/>
          <w:sz w:val="22"/>
          <w:szCs w:val="22"/>
          <w:lang w:val="en-US"/>
        </w:rPr>
        <w:t xml:space="preserve"> </w:t>
      </w:r>
      <w:r w:rsidR="009B136C" w:rsidRPr="006238B6">
        <w:rPr>
          <w:i/>
          <w:sz w:val="22"/>
          <w:szCs w:val="22"/>
          <w:lang w:val="en-US"/>
        </w:rPr>
        <w:t>e</w:t>
      </w:r>
      <w:r w:rsidRPr="006238B6">
        <w:rPr>
          <w:i/>
          <w:sz w:val="22"/>
          <w:szCs w:val="22"/>
          <w:lang w:val="en-US"/>
        </w:rPr>
        <w:t>ncyclopedia</w:t>
      </w:r>
      <w:r w:rsidR="003221D2" w:rsidRPr="006238B6">
        <w:rPr>
          <w:i/>
          <w:sz w:val="22"/>
          <w:szCs w:val="22"/>
          <w:lang w:val="en-US"/>
        </w:rPr>
        <w:t xml:space="preserve"> </w:t>
      </w:r>
      <w:r w:rsidRPr="006238B6">
        <w:rPr>
          <w:i/>
          <w:sz w:val="22"/>
          <w:szCs w:val="22"/>
          <w:lang w:val="en-US"/>
        </w:rPr>
        <w:t>of</w:t>
      </w:r>
      <w:r w:rsidR="003221D2" w:rsidRPr="006238B6">
        <w:rPr>
          <w:i/>
          <w:sz w:val="22"/>
          <w:szCs w:val="22"/>
          <w:lang w:val="en-US"/>
        </w:rPr>
        <w:t xml:space="preserve"> </w:t>
      </w:r>
      <w:r w:rsidR="009B136C" w:rsidRPr="006238B6">
        <w:rPr>
          <w:i/>
          <w:sz w:val="22"/>
          <w:szCs w:val="22"/>
          <w:lang w:val="en-US"/>
        </w:rPr>
        <w:t>p</w:t>
      </w:r>
      <w:r w:rsidRPr="006238B6">
        <w:rPr>
          <w:i/>
          <w:sz w:val="22"/>
          <w:szCs w:val="22"/>
          <w:lang w:val="en-US"/>
        </w:rPr>
        <w:t>hilosophy</w:t>
      </w:r>
      <w:r w:rsidRPr="006238B6">
        <w:rPr>
          <w:sz w:val="22"/>
          <w:szCs w:val="22"/>
          <w:lang w:val="en-US"/>
        </w:rPr>
        <w:t>.</w:t>
      </w:r>
      <w:r w:rsidR="003221D2" w:rsidRPr="006238B6">
        <w:rPr>
          <w:sz w:val="22"/>
          <w:szCs w:val="22"/>
          <w:lang w:val="en-US"/>
        </w:rPr>
        <w:t xml:space="preserve"> </w:t>
      </w:r>
      <w:r w:rsidR="009B136C" w:rsidRPr="006238B6">
        <w:rPr>
          <w:sz w:val="22"/>
          <w:szCs w:val="22"/>
          <w:lang w:val="en-US"/>
        </w:rPr>
        <w:t xml:space="preserve">Retrieved June 26, 2017, from </w:t>
      </w:r>
      <w:r w:rsidRPr="006238B6">
        <w:rPr>
          <w:sz w:val="22"/>
          <w:szCs w:val="22"/>
          <w:lang w:val="en-US"/>
        </w:rPr>
        <w:t>http//www.iep.utm.edu/j/justwar.htm.</w:t>
      </w:r>
    </w:p>
    <w:p w14:paraId="2D52DC1F" w14:textId="77777777" w:rsidR="008E6FEE" w:rsidRPr="006238B6" w:rsidRDefault="008E6FEE" w:rsidP="009B136C">
      <w:pPr>
        <w:spacing w:after="120"/>
        <w:rPr>
          <w:sz w:val="22"/>
          <w:szCs w:val="22"/>
          <w:lang w:val="en-US"/>
        </w:rPr>
      </w:pPr>
      <w:r w:rsidRPr="006238B6">
        <w:rPr>
          <w:sz w:val="22"/>
          <w:szCs w:val="22"/>
          <w:lang w:val="de-DE"/>
        </w:rPr>
        <w:t>Fischer,</w:t>
      </w:r>
      <w:r w:rsidR="003221D2" w:rsidRPr="006238B6">
        <w:rPr>
          <w:sz w:val="22"/>
          <w:szCs w:val="22"/>
          <w:lang w:val="de-DE"/>
        </w:rPr>
        <w:t xml:space="preserve"> </w:t>
      </w:r>
      <w:r w:rsidRPr="006238B6">
        <w:rPr>
          <w:sz w:val="22"/>
          <w:szCs w:val="22"/>
          <w:lang w:val="de-DE"/>
        </w:rPr>
        <w:t>J.M.</w:t>
      </w:r>
      <w:r w:rsidR="009B136C" w:rsidRPr="006238B6">
        <w:rPr>
          <w:sz w:val="22"/>
          <w:szCs w:val="22"/>
          <w:lang w:val="de-DE"/>
        </w:rPr>
        <w:t>,</w:t>
      </w:r>
      <w:r w:rsidR="003221D2" w:rsidRPr="006238B6">
        <w:rPr>
          <w:sz w:val="22"/>
          <w:szCs w:val="22"/>
          <w:lang w:val="de-DE"/>
        </w:rPr>
        <w:t xml:space="preserve"> </w:t>
      </w:r>
      <w:r w:rsidRPr="006238B6">
        <w:rPr>
          <w:sz w:val="22"/>
          <w:szCs w:val="22"/>
          <w:lang w:val="de-DE"/>
        </w:rPr>
        <w:t>&amp;</w:t>
      </w:r>
      <w:r w:rsidR="003221D2" w:rsidRPr="006238B6">
        <w:rPr>
          <w:sz w:val="22"/>
          <w:szCs w:val="22"/>
          <w:lang w:val="de-DE"/>
        </w:rPr>
        <w:t xml:space="preserve"> </w:t>
      </w:r>
      <w:r w:rsidRPr="006238B6">
        <w:rPr>
          <w:sz w:val="22"/>
          <w:szCs w:val="22"/>
          <w:lang w:val="de-DE"/>
        </w:rPr>
        <w:t>Ravizza</w:t>
      </w:r>
      <w:r w:rsidR="009B136C" w:rsidRPr="006238B6">
        <w:rPr>
          <w:sz w:val="22"/>
          <w:szCs w:val="22"/>
          <w:lang w:val="de-DE"/>
        </w:rPr>
        <w:t>, M.</w:t>
      </w:r>
      <w:r w:rsidR="003221D2" w:rsidRPr="006238B6">
        <w:rPr>
          <w:sz w:val="22"/>
          <w:szCs w:val="22"/>
          <w:lang w:val="de-DE"/>
        </w:rPr>
        <w:t xml:space="preserve"> (1998)</w:t>
      </w:r>
      <w:r w:rsidR="009B136C" w:rsidRPr="006238B6">
        <w:rPr>
          <w:sz w:val="22"/>
          <w:szCs w:val="22"/>
          <w:lang w:val="de-DE"/>
        </w:rPr>
        <w:t>.</w:t>
      </w:r>
      <w:r w:rsidR="003221D2" w:rsidRPr="006238B6">
        <w:rPr>
          <w:sz w:val="22"/>
          <w:szCs w:val="22"/>
          <w:lang w:val="de-DE"/>
        </w:rPr>
        <w:t xml:space="preserve"> </w:t>
      </w:r>
      <w:r w:rsidRPr="006238B6">
        <w:rPr>
          <w:i/>
          <w:sz w:val="22"/>
          <w:szCs w:val="22"/>
          <w:lang w:val="en-US"/>
        </w:rPr>
        <w:t>Responsibility</w:t>
      </w:r>
      <w:r w:rsidR="003221D2" w:rsidRPr="006238B6">
        <w:rPr>
          <w:i/>
          <w:sz w:val="22"/>
          <w:szCs w:val="22"/>
          <w:lang w:val="en-US"/>
        </w:rPr>
        <w:t xml:space="preserve"> </w:t>
      </w:r>
      <w:r w:rsidRPr="006238B6">
        <w:rPr>
          <w:i/>
          <w:sz w:val="22"/>
          <w:szCs w:val="22"/>
          <w:lang w:val="en-US"/>
        </w:rPr>
        <w:t>and</w:t>
      </w:r>
      <w:r w:rsidR="003221D2" w:rsidRPr="006238B6">
        <w:rPr>
          <w:i/>
          <w:sz w:val="22"/>
          <w:szCs w:val="22"/>
          <w:lang w:val="en-US"/>
        </w:rPr>
        <w:t xml:space="preserve"> </w:t>
      </w:r>
      <w:r w:rsidR="009B136C" w:rsidRPr="006238B6">
        <w:rPr>
          <w:i/>
          <w:sz w:val="22"/>
          <w:szCs w:val="22"/>
          <w:lang w:val="en-US"/>
        </w:rPr>
        <w:t>c</w:t>
      </w:r>
      <w:r w:rsidRPr="006238B6">
        <w:rPr>
          <w:i/>
          <w:sz w:val="22"/>
          <w:szCs w:val="22"/>
          <w:lang w:val="en-US"/>
        </w:rPr>
        <w:t>ontrol:</w:t>
      </w:r>
      <w:r w:rsidR="003221D2" w:rsidRPr="006238B6">
        <w:rPr>
          <w:i/>
          <w:sz w:val="22"/>
          <w:szCs w:val="22"/>
          <w:lang w:val="en-US"/>
        </w:rPr>
        <w:t xml:space="preserve"> </w:t>
      </w:r>
      <w:r w:rsidRPr="006238B6">
        <w:rPr>
          <w:i/>
          <w:sz w:val="22"/>
          <w:szCs w:val="22"/>
          <w:lang w:val="en-US"/>
        </w:rPr>
        <w:t>A</w:t>
      </w:r>
      <w:r w:rsidR="003221D2" w:rsidRPr="006238B6">
        <w:rPr>
          <w:i/>
          <w:sz w:val="22"/>
          <w:szCs w:val="22"/>
          <w:lang w:val="en-US"/>
        </w:rPr>
        <w:t xml:space="preserve"> </w:t>
      </w:r>
      <w:r w:rsidR="009B136C" w:rsidRPr="006238B6">
        <w:rPr>
          <w:i/>
          <w:sz w:val="22"/>
          <w:szCs w:val="22"/>
          <w:lang w:val="en-US"/>
        </w:rPr>
        <w:t>t</w:t>
      </w:r>
      <w:r w:rsidRPr="006238B6">
        <w:rPr>
          <w:i/>
          <w:sz w:val="22"/>
          <w:szCs w:val="22"/>
          <w:lang w:val="en-US"/>
        </w:rPr>
        <w:t>heory</w:t>
      </w:r>
      <w:r w:rsidR="003221D2" w:rsidRPr="006238B6">
        <w:rPr>
          <w:i/>
          <w:sz w:val="22"/>
          <w:szCs w:val="22"/>
          <w:lang w:val="en-US"/>
        </w:rPr>
        <w:t xml:space="preserve"> </w:t>
      </w:r>
      <w:r w:rsidRPr="006238B6">
        <w:rPr>
          <w:i/>
          <w:sz w:val="22"/>
          <w:szCs w:val="22"/>
          <w:lang w:val="en-US"/>
        </w:rPr>
        <w:t>of</w:t>
      </w:r>
      <w:r w:rsidR="003221D2" w:rsidRPr="006238B6">
        <w:rPr>
          <w:i/>
          <w:sz w:val="22"/>
          <w:szCs w:val="22"/>
          <w:lang w:val="en-US"/>
        </w:rPr>
        <w:t xml:space="preserve"> </w:t>
      </w:r>
      <w:r w:rsidR="009B136C" w:rsidRPr="006238B6">
        <w:rPr>
          <w:i/>
          <w:sz w:val="22"/>
          <w:szCs w:val="22"/>
          <w:lang w:val="en-US"/>
        </w:rPr>
        <w:t>m</w:t>
      </w:r>
      <w:r w:rsidRPr="006238B6">
        <w:rPr>
          <w:i/>
          <w:sz w:val="22"/>
          <w:szCs w:val="22"/>
          <w:lang w:val="en-US"/>
        </w:rPr>
        <w:t>oral</w:t>
      </w:r>
      <w:r w:rsidR="003221D2" w:rsidRPr="006238B6">
        <w:rPr>
          <w:i/>
          <w:sz w:val="22"/>
          <w:szCs w:val="22"/>
          <w:lang w:val="en-US"/>
        </w:rPr>
        <w:t xml:space="preserve"> </w:t>
      </w:r>
      <w:r w:rsidRPr="006238B6">
        <w:rPr>
          <w:i/>
          <w:sz w:val="22"/>
          <w:szCs w:val="22"/>
          <w:lang w:val="en-US"/>
        </w:rPr>
        <w:t>responsibility</w:t>
      </w:r>
      <w:r w:rsidRPr="006238B6">
        <w:rPr>
          <w:sz w:val="22"/>
          <w:szCs w:val="22"/>
          <w:lang w:val="en-US"/>
        </w:rPr>
        <w:t>.</w:t>
      </w:r>
      <w:r w:rsidR="003221D2" w:rsidRPr="006238B6">
        <w:rPr>
          <w:sz w:val="22"/>
          <w:szCs w:val="22"/>
          <w:lang w:val="en-US"/>
        </w:rPr>
        <w:t xml:space="preserve"> </w:t>
      </w:r>
      <w:r w:rsidRPr="006238B6">
        <w:rPr>
          <w:sz w:val="22"/>
          <w:szCs w:val="22"/>
          <w:lang w:val="en-US"/>
        </w:rPr>
        <w:t>Cambridge:</w:t>
      </w:r>
      <w:r w:rsidR="003221D2" w:rsidRPr="006238B6">
        <w:rPr>
          <w:sz w:val="22"/>
          <w:szCs w:val="22"/>
          <w:lang w:val="en-US"/>
        </w:rPr>
        <w:t xml:space="preserve"> </w:t>
      </w:r>
      <w:r w:rsidRPr="006238B6">
        <w:rPr>
          <w:sz w:val="22"/>
          <w:szCs w:val="22"/>
          <w:lang w:val="en-US"/>
        </w:rPr>
        <w:t>Cambridge</w:t>
      </w:r>
      <w:r w:rsidR="003221D2" w:rsidRPr="006238B6">
        <w:rPr>
          <w:sz w:val="22"/>
          <w:szCs w:val="22"/>
          <w:lang w:val="en-US"/>
        </w:rPr>
        <w:t xml:space="preserve"> </w:t>
      </w:r>
      <w:r w:rsidRPr="006238B6">
        <w:rPr>
          <w:sz w:val="22"/>
          <w:szCs w:val="22"/>
          <w:lang w:val="en-US"/>
        </w:rPr>
        <w:t>University</w:t>
      </w:r>
      <w:r w:rsidR="003221D2" w:rsidRPr="006238B6">
        <w:rPr>
          <w:sz w:val="22"/>
          <w:szCs w:val="22"/>
          <w:lang w:val="en-US"/>
        </w:rPr>
        <w:t xml:space="preserve"> </w:t>
      </w:r>
      <w:r w:rsidRPr="006238B6">
        <w:rPr>
          <w:sz w:val="22"/>
          <w:szCs w:val="22"/>
          <w:lang w:val="en-US"/>
        </w:rPr>
        <w:t>Press.</w:t>
      </w:r>
    </w:p>
    <w:p w14:paraId="5ED35346" w14:textId="77777777" w:rsidR="0006333E" w:rsidRPr="006238B6" w:rsidRDefault="0006333E" w:rsidP="009B136C">
      <w:pPr>
        <w:spacing w:after="120"/>
        <w:rPr>
          <w:sz w:val="22"/>
          <w:szCs w:val="22"/>
          <w:lang w:val="en-US"/>
        </w:rPr>
      </w:pPr>
      <w:r w:rsidRPr="006238B6">
        <w:rPr>
          <w:sz w:val="22"/>
          <w:szCs w:val="22"/>
          <w:lang w:val="en-US"/>
        </w:rPr>
        <w:t>Garraway, C. (2009)</w:t>
      </w:r>
      <w:r w:rsidR="009B136C" w:rsidRPr="006238B6">
        <w:rPr>
          <w:sz w:val="22"/>
          <w:szCs w:val="22"/>
          <w:lang w:val="en-US"/>
        </w:rPr>
        <w:t>. The doctrine of command r</w:t>
      </w:r>
      <w:r w:rsidRPr="006238B6">
        <w:rPr>
          <w:sz w:val="22"/>
          <w:szCs w:val="22"/>
          <w:lang w:val="en-US"/>
        </w:rPr>
        <w:t>esponsibility</w:t>
      </w:r>
      <w:r w:rsidR="00AF48E6" w:rsidRPr="006238B6">
        <w:rPr>
          <w:sz w:val="22"/>
          <w:szCs w:val="22"/>
          <w:lang w:val="en-US"/>
        </w:rPr>
        <w:t>. I</w:t>
      </w:r>
      <w:r w:rsidRPr="006238B6">
        <w:rPr>
          <w:sz w:val="22"/>
          <w:szCs w:val="22"/>
          <w:lang w:val="en-US"/>
        </w:rPr>
        <w:t>n</w:t>
      </w:r>
      <w:r w:rsidR="00AF48E6" w:rsidRPr="006238B6">
        <w:rPr>
          <w:sz w:val="22"/>
          <w:szCs w:val="22"/>
          <w:lang w:val="en-US"/>
        </w:rPr>
        <w:t xml:space="preserve"> J.</w:t>
      </w:r>
      <w:r w:rsidRPr="006238B6">
        <w:rPr>
          <w:sz w:val="22"/>
          <w:szCs w:val="22"/>
          <w:lang w:val="en-US"/>
        </w:rPr>
        <w:t xml:space="preserve"> Doria, H.-P. Gasser, &amp; M. C. Bassiouni (</w:t>
      </w:r>
      <w:r w:rsidR="009B136C" w:rsidRPr="006238B6">
        <w:rPr>
          <w:sz w:val="22"/>
          <w:szCs w:val="22"/>
          <w:lang w:val="en-US"/>
        </w:rPr>
        <w:t>E</w:t>
      </w:r>
      <w:r w:rsidRPr="006238B6">
        <w:rPr>
          <w:sz w:val="22"/>
          <w:szCs w:val="22"/>
          <w:lang w:val="en-US"/>
        </w:rPr>
        <w:t>ds</w:t>
      </w:r>
      <w:r w:rsidR="00AF48E6" w:rsidRPr="006238B6">
        <w:rPr>
          <w:sz w:val="22"/>
          <w:szCs w:val="22"/>
          <w:lang w:val="en-US"/>
        </w:rPr>
        <w:t>.</w:t>
      </w:r>
      <w:r w:rsidRPr="006238B6">
        <w:rPr>
          <w:sz w:val="22"/>
          <w:szCs w:val="22"/>
          <w:lang w:val="en-US"/>
        </w:rPr>
        <w:t>)</w:t>
      </w:r>
      <w:r w:rsidR="009B136C" w:rsidRPr="006238B6">
        <w:rPr>
          <w:sz w:val="22"/>
          <w:szCs w:val="22"/>
          <w:lang w:val="en-US"/>
        </w:rPr>
        <w:t>,</w:t>
      </w:r>
      <w:r w:rsidRPr="006238B6">
        <w:rPr>
          <w:sz w:val="22"/>
          <w:szCs w:val="22"/>
          <w:lang w:val="en-US"/>
        </w:rPr>
        <w:t xml:space="preserve"> </w:t>
      </w:r>
      <w:r w:rsidRPr="006238B6">
        <w:rPr>
          <w:i/>
          <w:sz w:val="22"/>
          <w:szCs w:val="22"/>
          <w:lang w:val="en-US"/>
        </w:rPr>
        <w:t xml:space="preserve">The </w:t>
      </w:r>
      <w:r w:rsidR="009B136C" w:rsidRPr="006238B6">
        <w:rPr>
          <w:i/>
          <w:sz w:val="22"/>
          <w:szCs w:val="22"/>
          <w:lang w:val="en-US"/>
        </w:rPr>
        <w:t>l</w:t>
      </w:r>
      <w:r w:rsidRPr="006238B6">
        <w:rPr>
          <w:i/>
          <w:sz w:val="22"/>
          <w:szCs w:val="22"/>
          <w:lang w:val="en-US"/>
        </w:rPr>
        <w:t xml:space="preserve">egal </w:t>
      </w:r>
      <w:r w:rsidR="009B136C" w:rsidRPr="006238B6">
        <w:rPr>
          <w:i/>
          <w:sz w:val="22"/>
          <w:szCs w:val="22"/>
          <w:lang w:val="en-US"/>
        </w:rPr>
        <w:t>r</w:t>
      </w:r>
      <w:r w:rsidRPr="006238B6">
        <w:rPr>
          <w:i/>
          <w:sz w:val="22"/>
          <w:szCs w:val="22"/>
          <w:lang w:val="en-US"/>
        </w:rPr>
        <w:t xml:space="preserve">egime of the </w:t>
      </w:r>
      <w:r w:rsidR="009B136C" w:rsidRPr="006238B6">
        <w:rPr>
          <w:i/>
          <w:sz w:val="22"/>
          <w:szCs w:val="22"/>
          <w:lang w:val="en-US"/>
        </w:rPr>
        <w:t>i</w:t>
      </w:r>
      <w:r w:rsidRPr="006238B6">
        <w:rPr>
          <w:i/>
          <w:sz w:val="22"/>
          <w:szCs w:val="22"/>
          <w:lang w:val="en-US"/>
        </w:rPr>
        <w:t xml:space="preserve">nternational </w:t>
      </w:r>
      <w:r w:rsidR="009B136C" w:rsidRPr="006238B6">
        <w:rPr>
          <w:i/>
          <w:sz w:val="22"/>
          <w:szCs w:val="22"/>
          <w:lang w:val="en-US"/>
        </w:rPr>
        <w:t>c</w:t>
      </w:r>
      <w:r w:rsidRPr="006238B6">
        <w:rPr>
          <w:i/>
          <w:sz w:val="22"/>
          <w:szCs w:val="22"/>
          <w:lang w:val="en-US"/>
        </w:rPr>
        <w:t xml:space="preserve">riminal </w:t>
      </w:r>
      <w:r w:rsidR="009B136C" w:rsidRPr="006238B6">
        <w:rPr>
          <w:i/>
          <w:sz w:val="22"/>
          <w:szCs w:val="22"/>
          <w:lang w:val="en-US"/>
        </w:rPr>
        <w:t>c</w:t>
      </w:r>
      <w:r w:rsidRPr="006238B6">
        <w:rPr>
          <w:i/>
          <w:sz w:val="22"/>
          <w:szCs w:val="22"/>
          <w:lang w:val="en-US"/>
        </w:rPr>
        <w:t>ourt</w:t>
      </w:r>
      <w:r w:rsidR="009B136C" w:rsidRPr="006238B6">
        <w:rPr>
          <w:sz w:val="22"/>
          <w:szCs w:val="22"/>
          <w:lang w:val="en-US"/>
        </w:rPr>
        <w:t xml:space="preserve"> (pp</w:t>
      </w:r>
      <w:r w:rsidR="00A76CF1" w:rsidRPr="006238B6">
        <w:rPr>
          <w:sz w:val="22"/>
          <w:szCs w:val="22"/>
          <w:lang w:val="en-US"/>
        </w:rPr>
        <w:t>. 703-725).</w:t>
      </w:r>
      <w:r w:rsidR="00C87C3F" w:rsidRPr="006238B6">
        <w:rPr>
          <w:sz w:val="22"/>
          <w:szCs w:val="22"/>
          <w:lang w:val="en-US"/>
        </w:rPr>
        <w:t xml:space="preserve"> </w:t>
      </w:r>
      <w:r w:rsidR="00A76CF1" w:rsidRPr="006238B6">
        <w:rPr>
          <w:sz w:val="22"/>
          <w:szCs w:val="22"/>
          <w:lang w:val="en-US"/>
        </w:rPr>
        <w:t>Leiden: Nijhoff.</w:t>
      </w:r>
    </w:p>
    <w:p w14:paraId="6C2E7F3E" w14:textId="77777777" w:rsidR="00370021" w:rsidRPr="006238B6" w:rsidRDefault="00F40128" w:rsidP="009B136C">
      <w:pPr>
        <w:spacing w:after="120"/>
        <w:rPr>
          <w:sz w:val="22"/>
          <w:szCs w:val="22"/>
          <w:lang w:val="en-US"/>
        </w:rPr>
      </w:pPr>
      <w:r w:rsidRPr="006238B6">
        <w:rPr>
          <w:sz w:val="22"/>
          <w:szCs w:val="22"/>
          <w:lang w:val="en-US"/>
        </w:rPr>
        <w:t>Hellström, T. (2013</w:t>
      </w:r>
      <w:r w:rsidR="00370021" w:rsidRPr="006238B6">
        <w:rPr>
          <w:sz w:val="22"/>
          <w:szCs w:val="22"/>
          <w:lang w:val="en-US"/>
        </w:rPr>
        <w:t>)</w:t>
      </w:r>
      <w:r w:rsidR="00A76CF1" w:rsidRPr="006238B6">
        <w:rPr>
          <w:sz w:val="22"/>
          <w:szCs w:val="22"/>
          <w:lang w:val="en-US"/>
        </w:rPr>
        <w:t>.</w:t>
      </w:r>
      <w:r w:rsidRPr="006238B6">
        <w:rPr>
          <w:sz w:val="22"/>
          <w:szCs w:val="22"/>
          <w:lang w:val="en-US"/>
        </w:rPr>
        <w:t xml:space="preserve"> On the moral responsibility of military robots. </w:t>
      </w:r>
      <w:r w:rsidR="00370021" w:rsidRPr="006238B6">
        <w:rPr>
          <w:sz w:val="22"/>
          <w:szCs w:val="22"/>
          <w:lang w:val="en-US"/>
        </w:rPr>
        <w:t xml:space="preserve"> </w:t>
      </w:r>
      <w:r w:rsidRPr="006238B6">
        <w:rPr>
          <w:i/>
          <w:sz w:val="22"/>
          <w:szCs w:val="22"/>
          <w:lang w:val="en-US"/>
        </w:rPr>
        <w:t>Ethics and Information Technology</w:t>
      </w:r>
      <w:r w:rsidRPr="006238B6">
        <w:rPr>
          <w:sz w:val="22"/>
          <w:szCs w:val="22"/>
          <w:lang w:val="en-US"/>
        </w:rPr>
        <w:t xml:space="preserve">, </w:t>
      </w:r>
      <w:r w:rsidRPr="006238B6">
        <w:rPr>
          <w:i/>
          <w:sz w:val="22"/>
          <w:szCs w:val="22"/>
          <w:lang w:val="en-US"/>
        </w:rPr>
        <w:t>15</w:t>
      </w:r>
      <w:r w:rsidR="00A76CF1" w:rsidRPr="006238B6">
        <w:rPr>
          <w:sz w:val="22"/>
          <w:szCs w:val="22"/>
          <w:lang w:val="en-US"/>
        </w:rPr>
        <w:t>(2),</w:t>
      </w:r>
      <w:r w:rsidRPr="006238B6">
        <w:rPr>
          <w:sz w:val="22"/>
          <w:szCs w:val="22"/>
          <w:lang w:val="en-US"/>
        </w:rPr>
        <w:t xml:space="preserve"> 99-107.</w:t>
      </w:r>
      <w:r w:rsidR="00370021" w:rsidRPr="006238B6">
        <w:rPr>
          <w:sz w:val="22"/>
          <w:szCs w:val="22"/>
          <w:lang w:val="en-US"/>
        </w:rPr>
        <w:t xml:space="preserve"> </w:t>
      </w:r>
    </w:p>
    <w:p w14:paraId="4ED44D0E" w14:textId="77777777" w:rsidR="0036274E" w:rsidRPr="006238B6" w:rsidRDefault="0036274E" w:rsidP="0036274E">
      <w:pPr>
        <w:spacing w:after="120"/>
        <w:rPr>
          <w:sz w:val="22"/>
          <w:szCs w:val="22"/>
          <w:lang w:val="en-US"/>
        </w:rPr>
      </w:pPr>
      <w:r w:rsidRPr="006238B6">
        <w:rPr>
          <w:sz w:val="22"/>
          <w:szCs w:val="22"/>
          <w:lang w:val="en-US"/>
        </w:rPr>
        <w:t>Henckaerts, J.-M., &amp; Doswald-Beck,</w:t>
      </w:r>
      <w:r w:rsidR="00B82886" w:rsidRPr="006238B6">
        <w:rPr>
          <w:sz w:val="22"/>
          <w:szCs w:val="22"/>
          <w:lang w:val="en-US"/>
        </w:rPr>
        <w:t xml:space="preserve"> L. (2009</w:t>
      </w:r>
      <w:r w:rsidRPr="006238B6">
        <w:rPr>
          <w:sz w:val="22"/>
          <w:szCs w:val="22"/>
          <w:lang w:val="en-US"/>
        </w:rPr>
        <w:t xml:space="preserve">). </w:t>
      </w:r>
      <w:r w:rsidRPr="006238B6">
        <w:rPr>
          <w:i/>
          <w:sz w:val="22"/>
          <w:szCs w:val="22"/>
          <w:lang w:val="en-US"/>
        </w:rPr>
        <w:t>Customary international humanitarian law. Volume I: Rules.</w:t>
      </w:r>
      <w:r w:rsidRPr="006238B6">
        <w:rPr>
          <w:sz w:val="22"/>
          <w:szCs w:val="22"/>
          <w:lang w:val="en-US"/>
        </w:rPr>
        <w:t xml:space="preserve"> </w:t>
      </w:r>
      <w:r w:rsidR="00B82886" w:rsidRPr="006238B6">
        <w:rPr>
          <w:sz w:val="22"/>
          <w:szCs w:val="22"/>
          <w:lang w:val="en-US"/>
        </w:rPr>
        <w:t>Cambridge: ICRC and Cambridge University Press.</w:t>
      </w:r>
    </w:p>
    <w:p w14:paraId="419D02B4" w14:textId="77777777" w:rsidR="001015EE" w:rsidRPr="006238B6" w:rsidRDefault="001015EE" w:rsidP="009B136C">
      <w:pPr>
        <w:spacing w:after="120"/>
        <w:rPr>
          <w:sz w:val="22"/>
          <w:szCs w:val="22"/>
          <w:lang w:val="en-US"/>
        </w:rPr>
      </w:pPr>
      <w:r w:rsidRPr="006238B6">
        <w:rPr>
          <w:sz w:val="22"/>
          <w:szCs w:val="22"/>
          <w:lang w:val="en-US"/>
        </w:rPr>
        <w:t xml:space="preserve">Human Right Council (2013). </w:t>
      </w:r>
      <w:r w:rsidR="00A76CF1" w:rsidRPr="006238B6">
        <w:rPr>
          <w:i/>
          <w:sz w:val="22"/>
          <w:szCs w:val="22"/>
          <w:lang w:val="en-US"/>
        </w:rPr>
        <w:t>Report of the s</w:t>
      </w:r>
      <w:r w:rsidRPr="006238B6">
        <w:rPr>
          <w:i/>
          <w:sz w:val="22"/>
          <w:szCs w:val="22"/>
          <w:lang w:val="en-US"/>
        </w:rPr>
        <w:t xml:space="preserve">pecial </w:t>
      </w:r>
      <w:r w:rsidR="00A76CF1" w:rsidRPr="006238B6">
        <w:rPr>
          <w:i/>
          <w:sz w:val="22"/>
          <w:szCs w:val="22"/>
          <w:lang w:val="en-US"/>
        </w:rPr>
        <w:t>r</w:t>
      </w:r>
      <w:r w:rsidRPr="006238B6">
        <w:rPr>
          <w:i/>
          <w:sz w:val="22"/>
          <w:szCs w:val="22"/>
          <w:lang w:val="en-US"/>
        </w:rPr>
        <w:t>apporteur on extrajudicial,summary or</w:t>
      </w:r>
      <w:r w:rsidR="00A76CF1" w:rsidRPr="006238B6">
        <w:rPr>
          <w:i/>
          <w:sz w:val="22"/>
          <w:szCs w:val="22"/>
          <w:lang w:val="en-US"/>
        </w:rPr>
        <w:t xml:space="preserve"> </w:t>
      </w:r>
      <w:r w:rsidRPr="006238B6">
        <w:rPr>
          <w:i/>
          <w:sz w:val="22"/>
          <w:szCs w:val="22"/>
          <w:lang w:val="en-US"/>
        </w:rPr>
        <w:t>arbitrary executions, Christof Heyns</w:t>
      </w:r>
      <w:r w:rsidR="00A76CF1" w:rsidRPr="006238B6">
        <w:rPr>
          <w:sz w:val="22"/>
          <w:szCs w:val="22"/>
          <w:lang w:val="en-US"/>
        </w:rPr>
        <w:t xml:space="preserve"> (A/HRC/23/47), United N</w:t>
      </w:r>
      <w:r w:rsidRPr="006238B6">
        <w:rPr>
          <w:sz w:val="22"/>
          <w:szCs w:val="22"/>
          <w:lang w:val="en-US"/>
        </w:rPr>
        <w:t>ations.</w:t>
      </w:r>
    </w:p>
    <w:p w14:paraId="3F7D8D74" w14:textId="77777777" w:rsidR="001F300D" w:rsidRPr="006238B6" w:rsidRDefault="001F300D" w:rsidP="009B136C">
      <w:pPr>
        <w:spacing w:after="120"/>
        <w:rPr>
          <w:sz w:val="22"/>
          <w:szCs w:val="22"/>
          <w:lang w:val="en-US"/>
        </w:rPr>
      </w:pPr>
      <w:r w:rsidRPr="006238B6">
        <w:rPr>
          <w:sz w:val="22"/>
          <w:szCs w:val="22"/>
          <w:lang w:val="en-US"/>
        </w:rPr>
        <w:t>Isenberg,</w:t>
      </w:r>
      <w:r w:rsidR="003221D2" w:rsidRPr="006238B6">
        <w:rPr>
          <w:sz w:val="22"/>
          <w:szCs w:val="22"/>
          <w:lang w:val="en-US"/>
        </w:rPr>
        <w:t xml:space="preserve"> </w:t>
      </w:r>
      <w:r w:rsidRPr="006238B6">
        <w:rPr>
          <w:sz w:val="22"/>
          <w:szCs w:val="22"/>
          <w:lang w:val="en-US"/>
        </w:rPr>
        <w:t>D.</w:t>
      </w:r>
      <w:r w:rsidR="003221D2" w:rsidRPr="006238B6">
        <w:rPr>
          <w:sz w:val="22"/>
          <w:szCs w:val="22"/>
          <w:lang w:val="en-US"/>
        </w:rPr>
        <w:t xml:space="preserve"> </w:t>
      </w:r>
      <w:r w:rsidRPr="006238B6">
        <w:rPr>
          <w:sz w:val="22"/>
          <w:szCs w:val="22"/>
          <w:lang w:val="en-US"/>
        </w:rPr>
        <w:t>(2007)</w:t>
      </w:r>
      <w:r w:rsidR="00A76CF1" w:rsidRPr="006238B6">
        <w:rPr>
          <w:sz w:val="22"/>
          <w:szCs w:val="22"/>
          <w:lang w:val="en-US"/>
        </w:rPr>
        <w:t>.</w:t>
      </w:r>
      <w:r w:rsidR="003221D2" w:rsidRPr="006238B6">
        <w:rPr>
          <w:sz w:val="22"/>
          <w:szCs w:val="22"/>
          <w:lang w:val="en-US"/>
        </w:rPr>
        <w:t xml:space="preserve"> </w:t>
      </w:r>
      <w:r w:rsidRPr="006238B6">
        <w:rPr>
          <w:sz w:val="22"/>
          <w:szCs w:val="22"/>
          <w:lang w:val="en-US"/>
        </w:rPr>
        <w:t>Robots</w:t>
      </w:r>
      <w:r w:rsidR="003221D2" w:rsidRPr="006238B6">
        <w:rPr>
          <w:sz w:val="22"/>
          <w:szCs w:val="22"/>
          <w:lang w:val="en-US"/>
        </w:rPr>
        <w:t xml:space="preserve"> </w:t>
      </w:r>
      <w:r w:rsidR="00A76CF1" w:rsidRPr="006238B6">
        <w:rPr>
          <w:sz w:val="22"/>
          <w:szCs w:val="22"/>
          <w:lang w:val="en-US"/>
        </w:rPr>
        <w:t>r</w:t>
      </w:r>
      <w:r w:rsidRPr="006238B6">
        <w:rPr>
          <w:sz w:val="22"/>
          <w:szCs w:val="22"/>
          <w:lang w:val="en-US"/>
        </w:rPr>
        <w:t>eplace</w:t>
      </w:r>
      <w:r w:rsidR="003221D2" w:rsidRPr="006238B6">
        <w:rPr>
          <w:sz w:val="22"/>
          <w:szCs w:val="22"/>
          <w:lang w:val="en-US"/>
        </w:rPr>
        <w:t xml:space="preserve"> </w:t>
      </w:r>
      <w:r w:rsidR="00A76CF1" w:rsidRPr="006238B6">
        <w:rPr>
          <w:sz w:val="22"/>
          <w:szCs w:val="22"/>
          <w:lang w:val="en-US"/>
        </w:rPr>
        <w:t>t</w:t>
      </w:r>
      <w:r w:rsidRPr="006238B6">
        <w:rPr>
          <w:sz w:val="22"/>
          <w:szCs w:val="22"/>
          <w:lang w:val="en-US"/>
        </w:rPr>
        <w:t>rigger</w:t>
      </w:r>
      <w:r w:rsidR="003221D2" w:rsidRPr="006238B6">
        <w:rPr>
          <w:sz w:val="22"/>
          <w:szCs w:val="22"/>
          <w:lang w:val="en-US"/>
        </w:rPr>
        <w:t xml:space="preserve"> </w:t>
      </w:r>
      <w:r w:rsidR="00A76CF1" w:rsidRPr="006238B6">
        <w:rPr>
          <w:sz w:val="22"/>
          <w:szCs w:val="22"/>
          <w:lang w:val="en-US"/>
        </w:rPr>
        <w:t>f</w:t>
      </w:r>
      <w:r w:rsidRPr="006238B6">
        <w:rPr>
          <w:sz w:val="22"/>
          <w:szCs w:val="22"/>
          <w:lang w:val="en-US"/>
        </w:rPr>
        <w:t>ingers</w:t>
      </w:r>
      <w:r w:rsidR="003221D2" w:rsidRPr="006238B6">
        <w:rPr>
          <w:sz w:val="22"/>
          <w:szCs w:val="22"/>
          <w:lang w:val="en-US"/>
        </w:rPr>
        <w:t xml:space="preserve"> </w:t>
      </w:r>
      <w:r w:rsidRPr="006238B6">
        <w:rPr>
          <w:sz w:val="22"/>
          <w:szCs w:val="22"/>
          <w:lang w:val="en-US"/>
        </w:rPr>
        <w:t>in</w:t>
      </w:r>
      <w:r w:rsidR="003221D2" w:rsidRPr="006238B6">
        <w:rPr>
          <w:sz w:val="22"/>
          <w:szCs w:val="22"/>
          <w:lang w:val="en-US"/>
        </w:rPr>
        <w:t xml:space="preserve"> </w:t>
      </w:r>
      <w:r w:rsidRPr="006238B6">
        <w:rPr>
          <w:sz w:val="22"/>
          <w:szCs w:val="22"/>
          <w:lang w:val="en-US"/>
        </w:rPr>
        <w:t>Iraq</w:t>
      </w:r>
      <w:r w:rsidR="00A76CF1" w:rsidRPr="006238B6">
        <w:rPr>
          <w:sz w:val="22"/>
          <w:szCs w:val="22"/>
          <w:lang w:val="en-US"/>
        </w:rPr>
        <w:t>.</w:t>
      </w:r>
      <w:r w:rsidR="003221D2" w:rsidRPr="006238B6">
        <w:rPr>
          <w:sz w:val="22"/>
          <w:szCs w:val="22"/>
          <w:lang w:val="en-US"/>
        </w:rPr>
        <w:t xml:space="preserve"> </w:t>
      </w:r>
      <w:r w:rsidRPr="006238B6">
        <w:rPr>
          <w:i/>
          <w:sz w:val="22"/>
          <w:szCs w:val="22"/>
          <w:lang w:val="en-US"/>
        </w:rPr>
        <w:t>Asia</w:t>
      </w:r>
      <w:r w:rsidR="003221D2" w:rsidRPr="006238B6">
        <w:rPr>
          <w:i/>
          <w:sz w:val="22"/>
          <w:szCs w:val="22"/>
          <w:lang w:val="en-US"/>
        </w:rPr>
        <w:t xml:space="preserve"> </w:t>
      </w:r>
      <w:r w:rsidRPr="006238B6">
        <w:rPr>
          <w:i/>
          <w:sz w:val="22"/>
          <w:szCs w:val="22"/>
          <w:lang w:val="en-US"/>
        </w:rPr>
        <w:t>Times</w:t>
      </w:r>
      <w:r w:rsidR="003221D2" w:rsidRPr="006238B6">
        <w:rPr>
          <w:i/>
          <w:sz w:val="22"/>
          <w:szCs w:val="22"/>
          <w:lang w:val="en-US"/>
        </w:rPr>
        <w:t xml:space="preserve"> </w:t>
      </w:r>
      <w:r w:rsidRPr="006238B6">
        <w:rPr>
          <w:i/>
          <w:sz w:val="22"/>
          <w:szCs w:val="22"/>
          <w:lang w:val="en-US"/>
        </w:rPr>
        <w:t>Online</w:t>
      </w:r>
      <w:r w:rsidR="00A76CF1" w:rsidRPr="006238B6">
        <w:rPr>
          <w:sz w:val="22"/>
          <w:szCs w:val="22"/>
          <w:lang w:val="en-US"/>
        </w:rPr>
        <w:t>. Retrieved June 26, 2017, from</w:t>
      </w:r>
      <w:r w:rsidR="003221D2" w:rsidRPr="006238B6">
        <w:rPr>
          <w:sz w:val="22"/>
          <w:szCs w:val="22"/>
          <w:lang w:val="en-US"/>
        </w:rPr>
        <w:t xml:space="preserve"> </w:t>
      </w:r>
      <w:r w:rsidRPr="006238B6">
        <w:rPr>
          <w:sz w:val="22"/>
          <w:szCs w:val="22"/>
          <w:lang w:val="en-US"/>
        </w:rPr>
        <w:t>http://www.atimes.com/atimes/Middle_East/IH29Ak01.html.</w:t>
      </w:r>
      <w:r w:rsidR="003221D2" w:rsidRPr="006238B6">
        <w:rPr>
          <w:sz w:val="22"/>
          <w:szCs w:val="22"/>
          <w:lang w:val="en-US"/>
        </w:rPr>
        <w:t xml:space="preserve"> </w:t>
      </w:r>
    </w:p>
    <w:p w14:paraId="4EA881B8" w14:textId="77777777" w:rsidR="000F0144" w:rsidRPr="006238B6" w:rsidRDefault="000F0144" w:rsidP="009B136C">
      <w:pPr>
        <w:spacing w:after="120"/>
        <w:rPr>
          <w:sz w:val="22"/>
          <w:szCs w:val="22"/>
          <w:lang w:val="en-US"/>
        </w:rPr>
      </w:pPr>
      <w:r w:rsidRPr="006238B6">
        <w:rPr>
          <w:sz w:val="22"/>
          <w:szCs w:val="22"/>
          <w:lang w:val="en-US"/>
        </w:rPr>
        <w:t>International</w:t>
      </w:r>
      <w:r w:rsidR="003221D2" w:rsidRPr="006238B6">
        <w:rPr>
          <w:sz w:val="22"/>
          <w:szCs w:val="22"/>
          <w:lang w:val="en-US"/>
        </w:rPr>
        <w:t xml:space="preserve"> </w:t>
      </w:r>
      <w:r w:rsidRPr="006238B6">
        <w:rPr>
          <w:sz w:val="22"/>
          <w:szCs w:val="22"/>
          <w:lang w:val="en-US"/>
        </w:rPr>
        <w:t>Organization</w:t>
      </w:r>
      <w:r w:rsidR="00C87C3F" w:rsidRPr="006238B6">
        <w:rPr>
          <w:sz w:val="22"/>
          <w:szCs w:val="22"/>
          <w:lang w:val="en-US"/>
        </w:rPr>
        <w:t xml:space="preserve"> </w:t>
      </w:r>
      <w:r w:rsidRPr="006238B6">
        <w:rPr>
          <w:sz w:val="22"/>
          <w:szCs w:val="22"/>
          <w:lang w:val="en-US"/>
        </w:rPr>
        <w:t>for</w:t>
      </w:r>
      <w:r w:rsidR="003221D2" w:rsidRPr="006238B6">
        <w:rPr>
          <w:sz w:val="22"/>
          <w:szCs w:val="22"/>
          <w:lang w:val="en-US"/>
        </w:rPr>
        <w:t xml:space="preserve"> </w:t>
      </w:r>
      <w:r w:rsidRPr="006238B6">
        <w:rPr>
          <w:sz w:val="22"/>
          <w:szCs w:val="22"/>
          <w:lang w:val="en-US"/>
        </w:rPr>
        <w:t>Standardization</w:t>
      </w:r>
      <w:r w:rsidR="003221D2" w:rsidRPr="006238B6">
        <w:rPr>
          <w:sz w:val="22"/>
          <w:szCs w:val="22"/>
          <w:lang w:val="en-US"/>
        </w:rPr>
        <w:t xml:space="preserve"> </w:t>
      </w:r>
      <w:r w:rsidRPr="006238B6">
        <w:rPr>
          <w:sz w:val="22"/>
          <w:szCs w:val="22"/>
          <w:lang w:val="en-US"/>
        </w:rPr>
        <w:t>(2011).</w:t>
      </w:r>
      <w:r w:rsidR="003221D2" w:rsidRPr="006238B6">
        <w:rPr>
          <w:sz w:val="22"/>
          <w:szCs w:val="22"/>
          <w:lang w:val="en-US"/>
        </w:rPr>
        <w:t xml:space="preserve"> </w:t>
      </w:r>
      <w:r w:rsidRPr="006238B6">
        <w:rPr>
          <w:i/>
          <w:sz w:val="22"/>
          <w:szCs w:val="22"/>
          <w:lang w:val="en-US"/>
        </w:rPr>
        <w:t>Robots</w:t>
      </w:r>
      <w:r w:rsidR="003221D2" w:rsidRPr="006238B6">
        <w:rPr>
          <w:i/>
          <w:sz w:val="22"/>
          <w:szCs w:val="22"/>
          <w:lang w:val="en-US"/>
        </w:rPr>
        <w:t xml:space="preserve"> </w:t>
      </w:r>
      <w:r w:rsidRPr="006238B6">
        <w:rPr>
          <w:i/>
          <w:sz w:val="22"/>
          <w:szCs w:val="22"/>
          <w:lang w:val="en-US"/>
        </w:rPr>
        <w:t>for</w:t>
      </w:r>
      <w:r w:rsidR="003221D2" w:rsidRPr="006238B6">
        <w:rPr>
          <w:i/>
          <w:sz w:val="22"/>
          <w:szCs w:val="22"/>
          <w:lang w:val="en-US"/>
        </w:rPr>
        <w:t xml:space="preserve"> </w:t>
      </w:r>
      <w:r w:rsidRPr="006238B6">
        <w:rPr>
          <w:i/>
          <w:sz w:val="22"/>
          <w:szCs w:val="22"/>
          <w:lang w:val="en-US"/>
        </w:rPr>
        <w:t>industrial</w:t>
      </w:r>
      <w:r w:rsidR="003221D2" w:rsidRPr="006238B6">
        <w:rPr>
          <w:i/>
          <w:sz w:val="22"/>
          <w:szCs w:val="22"/>
          <w:lang w:val="en-US"/>
        </w:rPr>
        <w:t xml:space="preserve"> </w:t>
      </w:r>
      <w:r w:rsidRPr="006238B6">
        <w:rPr>
          <w:i/>
          <w:sz w:val="22"/>
          <w:szCs w:val="22"/>
          <w:lang w:val="en-US"/>
        </w:rPr>
        <w:t>environments</w:t>
      </w:r>
      <w:r w:rsidR="003221D2" w:rsidRPr="006238B6">
        <w:rPr>
          <w:i/>
          <w:sz w:val="22"/>
          <w:szCs w:val="22"/>
          <w:lang w:val="en-US"/>
        </w:rPr>
        <w:t xml:space="preserve"> </w:t>
      </w:r>
      <w:r w:rsidR="00B9691A" w:rsidRPr="006238B6">
        <w:rPr>
          <w:i/>
          <w:sz w:val="22"/>
          <w:szCs w:val="22"/>
          <w:lang w:val="en-US"/>
        </w:rPr>
        <w:t>-</w:t>
      </w:r>
      <w:r w:rsidR="003221D2" w:rsidRPr="006238B6">
        <w:rPr>
          <w:i/>
          <w:sz w:val="22"/>
          <w:szCs w:val="22"/>
          <w:lang w:val="en-US"/>
        </w:rPr>
        <w:t xml:space="preserve"> </w:t>
      </w:r>
      <w:r w:rsidRPr="006238B6">
        <w:rPr>
          <w:i/>
          <w:sz w:val="22"/>
          <w:szCs w:val="22"/>
          <w:lang w:val="en-US"/>
        </w:rPr>
        <w:t>Safety</w:t>
      </w:r>
      <w:r w:rsidR="003221D2" w:rsidRPr="006238B6">
        <w:rPr>
          <w:i/>
          <w:sz w:val="22"/>
          <w:szCs w:val="22"/>
          <w:lang w:val="en-US"/>
        </w:rPr>
        <w:t xml:space="preserve"> </w:t>
      </w:r>
      <w:r w:rsidRPr="006238B6">
        <w:rPr>
          <w:i/>
          <w:sz w:val="22"/>
          <w:szCs w:val="22"/>
          <w:lang w:val="en-US"/>
        </w:rPr>
        <w:t>requirements</w:t>
      </w:r>
      <w:r w:rsidRPr="006238B6">
        <w:rPr>
          <w:sz w:val="22"/>
          <w:szCs w:val="22"/>
          <w:lang w:val="en-US"/>
        </w:rPr>
        <w:t>.</w:t>
      </w:r>
      <w:r w:rsidR="003221D2" w:rsidRPr="006238B6">
        <w:rPr>
          <w:sz w:val="22"/>
          <w:szCs w:val="22"/>
          <w:lang w:val="en-US"/>
        </w:rPr>
        <w:t xml:space="preserve"> </w:t>
      </w:r>
      <w:r w:rsidR="00A76CF1" w:rsidRPr="006238B6">
        <w:rPr>
          <w:sz w:val="22"/>
          <w:szCs w:val="22"/>
          <w:lang w:val="en-US"/>
        </w:rPr>
        <w:t xml:space="preserve">Retrieved June 26, 2017, from </w:t>
      </w:r>
      <w:r w:rsidRPr="006238B6">
        <w:rPr>
          <w:sz w:val="22"/>
          <w:szCs w:val="22"/>
          <w:lang w:val="en-US"/>
        </w:rPr>
        <w:t>http://www.iso.org/iso/iso_catalogue/catalogue_tc/catalogue_detail.htm?csnumber=36322.</w:t>
      </w:r>
    </w:p>
    <w:p w14:paraId="31853CDF" w14:textId="77777777" w:rsidR="00390B2F" w:rsidRPr="006238B6" w:rsidRDefault="00390B2F" w:rsidP="009B136C">
      <w:pPr>
        <w:spacing w:after="120"/>
        <w:rPr>
          <w:sz w:val="22"/>
          <w:szCs w:val="22"/>
          <w:lang w:val="en-US"/>
        </w:rPr>
      </w:pPr>
      <w:r w:rsidRPr="006238B6">
        <w:rPr>
          <w:sz w:val="22"/>
          <w:szCs w:val="22"/>
          <w:lang w:val="en-US"/>
        </w:rPr>
        <w:t xml:space="preserve">Johnson, A.M., &amp; Axinn, S. (2013). The morality of autonomous robots. </w:t>
      </w:r>
      <w:r w:rsidRPr="006238B6">
        <w:rPr>
          <w:i/>
          <w:sz w:val="22"/>
          <w:szCs w:val="22"/>
          <w:lang w:val="en-US"/>
        </w:rPr>
        <w:t>Journal of Military Ethics</w:t>
      </w:r>
      <w:r w:rsidRPr="006238B6">
        <w:rPr>
          <w:sz w:val="22"/>
          <w:szCs w:val="22"/>
          <w:lang w:val="en-US"/>
        </w:rPr>
        <w:t xml:space="preserve">, </w:t>
      </w:r>
      <w:r w:rsidRPr="006238B6">
        <w:rPr>
          <w:i/>
          <w:sz w:val="22"/>
          <w:szCs w:val="22"/>
          <w:lang w:val="en-US"/>
        </w:rPr>
        <w:t>12</w:t>
      </w:r>
      <w:r w:rsidRPr="006238B6">
        <w:rPr>
          <w:sz w:val="22"/>
          <w:szCs w:val="22"/>
          <w:lang w:val="en-US"/>
        </w:rPr>
        <w:t>(2), 129-141.</w:t>
      </w:r>
    </w:p>
    <w:p w14:paraId="5F7D065C" w14:textId="77777777" w:rsidR="001F300D" w:rsidRPr="006238B6" w:rsidRDefault="00475F40" w:rsidP="009B136C">
      <w:pPr>
        <w:spacing w:after="120"/>
        <w:rPr>
          <w:sz w:val="22"/>
          <w:szCs w:val="22"/>
          <w:lang w:val="en-US"/>
        </w:rPr>
      </w:pPr>
      <w:r w:rsidRPr="006238B6">
        <w:rPr>
          <w:sz w:val="22"/>
          <w:szCs w:val="22"/>
          <w:lang w:val="en-US"/>
        </w:rPr>
        <w:t>Jordan,</w:t>
      </w:r>
      <w:r w:rsidR="003221D2" w:rsidRPr="006238B6">
        <w:rPr>
          <w:sz w:val="22"/>
          <w:szCs w:val="22"/>
          <w:lang w:val="en-US"/>
        </w:rPr>
        <w:t xml:space="preserve"> </w:t>
      </w:r>
      <w:r w:rsidRPr="006238B6">
        <w:rPr>
          <w:sz w:val="22"/>
          <w:szCs w:val="22"/>
          <w:lang w:val="en-US"/>
        </w:rPr>
        <w:t>B.</w:t>
      </w:r>
      <w:r w:rsidR="003221D2" w:rsidRPr="006238B6">
        <w:rPr>
          <w:sz w:val="22"/>
          <w:szCs w:val="22"/>
          <w:lang w:val="en-US"/>
        </w:rPr>
        <w:t xml:space="preserve"> </w:t>
      </w:r>
      <w:r w:rsidRPr="006238B6">
        <w:rPr>
          <w:sz w:val="22"/>
          <w:szCs w:val="22"/>
          <w:lang w:val="en-US"/>
        </w:rPr>
        <w:t>(2007)</w:t>
      </w:r>
      <w:r w:rsidR="00A76CF1" w:rsidRPr="006238B6">
        <w:rPr>
          <w:sz w:val="22"/>
          <w:szCs w:val="22"/>
          <w:lang w:val="en-US"/>
        </w:rPr>
        <w:t>.</w:t>
      </w:r>
      <w:r w:rsidR="003221D2" w:rsidRPr="006238B6">
        <w:rPr>
          <w:sz w:val="22"/>
          <w:szCs w:val="22"/>
          <w:lang w:val="en-US"/>
        </w:rPr>
        <w:t xml:space="preserve"> </w:t>
      </w:r>
      <w:r w:rsidR="001F300D" w:rsidRPr="006238B6">
        <w:rPr>
          <w:sz w:val="22"/>
          <w:szCs w:val="22"/>
          <w:lang w:val="en-US"/>
        </w:rPr>
        <w:t>Half</w:t>
      </w:r>
      <w:r w:rsidR="003221D2" w:rsidRPr="006238B6">
        <w:rPr>
          <w:sz w:val="22"/>
          <w:szCs w:val="22"/>
          <w:lang w:val="en-US"/>
        </w:rPr>
        <w:t xml:space="preserve"> </w:t>
      </w:r>
      <w:r w:rsidR="00FC2D14" w:rsidRPr="006238B6">
        <w:rPr>
          <w:sz w:val="22"/>
          <w:szCs w:val="22"/>
          <w:lang w:val="en-US"/>
        </w:rPr>
        <w:t>of</w:t>
      </w:r>
      <w:r w:rsidR="003221D2" w:rsidRPr="006238B6">
        <w:rPr>
          <w:sz w:val="22"/>
          <w:szCs w:val="22"/>
          <w:lang w:val="en-US"/>
        </w:rPr>
        <w:t xml:space="preserve"> </w:t>
      </w:r>
      <w:r w:rsidR="00A76CF1" w:rsidRPr="006238B6">
        <w:rPr>
          <w:sz w:val="22"/>
          <w:szCs w:val="22"/>
          <w:lang w:val="en-US"/>
        </w:rPr>
        <w:t>p</w:t>
      </w:r>
      <w:r w:rsidR="001F300D" w:rsidRPr="006238B6">
        <w:rPr>
          <w:sz w:val="22"/>
          <w:szCs w:val="22"/>
          <w:lang w:val="en-US"/>
        </w:rPr>
        <w:t>redators</w:t>
      </w:r>
      <w:r w:rsidR="003221D2" w:rsidRPr="006238B6">
        <w:rPr>
          <w:sz w:val="22"/>
          <w:szCs w:val="22"/>
          <w:lang w:val="en-US"/>
        </w:rPr>
        <w:t xml:space="preserve"> </w:t>
      </w:r>
      <w:r w:rsidR="00A76CF1" w:rsidRPr="006238B6">
        <w:rPr>
          <w:sz w:val="22"/>
          <w:szCs w:val="22"/>
          <w:lang w:val="en-US"/>
        </w:rPr>
        <w:t>f</w:t>
      </w:r>
      <w:r w:rsidR="00FC2D14" w:rsidRPr="006238B6">
        <w:rPr>
          <w:sz w:val="22"/>
          <w:szCs w:val="22"/>
          <w:lang w:val="en-US"/>
        </w:rPr>
        <w:t>ielded</w:t>
      </w:r>
      <w:r w:rsidR="003221D2" w:rsidRPr="006238B6">
        <w:rPr>
          <w:sz w:val="22"/>
          <w:szCs w:val="22"/>
          <w:lang w:val="en-US"/>
        </w:rPr>
        <w:t xml:space="preserve"> </w:t>
      </w:r>
      <w:r w:rsidR="00A76CF1" w:rsidRPr="006238B6">
        <w:rPr>
          <w:sz w:val="22"/>
          <w:szCs w:val="22"/>
          <w:lang w:val="en-US"/>
        </w:rPr>
        <w:t>h</w:t>
      </w:r>
      <w:r w:rsidR="001F300D" w:rsidRPr="006238B6">
        <w:rPr>
          <w:sz w:val="22"/>
          <w:szCs w:val="22"/>
          <w:lang w:val="en-US"/>
        </w:rPr>
        <w:t>ave</w:t>
      </w:r>
      <w:r w:rsidR="003221D2" w:rsidRPr="006238B6">
        <w:rPr>
          <w:sz w:val="22"/>
          <w:szCs w:val="22"/>
          <w:lang w:val="en-US"/>
        </w:rPr>
        <w:t xml:space="preserve"> </w:t>
      </w:r>
      <w:r w:rsidR="00A76CF1" w:rsidRPr="006238B6">
        <w:rPr>
          <w:sz w:val="22"/>
          <w:szCs w:val="22"/>
          <w:lang w:val="en-US"/>
        </w:rPr>
        <w:t>b</w:t>
      </w:r>
      <w:r w:rsidR="001F300D" w:rsidRPr="006238B6">
        <w:rPr>
          <w:sz w:val="22"/>
          <w:szCs w:val="22"/>
          <w:lang w:val="en-US"/>
        </w:rPr>
        <w:t>een</w:t>
      </w:r>
      <w:r w:rsidR="003221D2" w:rsidRPr="006238B6">
        <w:rPr>
          <w:sz w:val="22"/>
          <w:szCs w:val="22"/>
          <w:lang w:val="en-US"/>
        </w:rPr>
        <w:t xml:space="preserve"> </w:t>
      </w:r>
      <w:r w:rsidR="00A76CF1" w:rsidRPr="006238B6">
        <w:rPr>
          <w:sz w:val="22"/>
          <w:szCs w:val="22"/>
          <w:lang w:val="en-US"/>
        </w:rPr>
        <w:t>lost.</w:t>
      </w:r>
      <w:r w:rsidR="003221D2" w:rsidRPr="006238B6">
        <w:rPr>
          <w:sz w:val="22"/>
          <w:szCs w:val="22"/>
          <w:lang w:val="en-US"/>
        </w:rPr>
        <w:t xml:space="preserve"> </w:t>
      </w:r>
      <w:r w:rsidR="001F300D" w:rsidRPr="006238B6">
        <w:rPr>
          <w:i/>
          <w:sz w:val="22"/>
          <w:szCs w:val="22"/>
          <w:lang w:val="en-US"/>
        </w:rPr>
        <w:t>Air</w:t>
      </w:r>
      <w:r w:rsidR="003221D2" w:rsidRPr="006238B6">
        <w:rPr>
          <w:i/>
          <w:sz w:val="22"/>
          <w:szCs w:val="22"/>
          <w:lang w:val="en-US"/>
        </w:rPr>
        <w:t xml:space="preserve"> </w:t>
      </w:r>
      <w:r w:rsidR="001F300D" w:rsidRPr="006238B6">
        <w:rPr>
          <w:i/>
          <w:sz w:val="22"/>
          <w:szCs w:val="22"/>
          <w:lang w:val="en-US"/>
        </w:rPr>
        <w:t>Force</w:t>
      </w:r>
      <w:r w:rsidR="003221D2" w:rsidRPr="006238B6">
        <w:rPr>
          <w:i/>
          <w:sz w:val="22"/>
          <w:szCs w:val="22"/>
          <w:lang w:val="en-US"/>
        </w:rPr>
        <w:t xml:space="preserve"> </w:t>
      </w:r>
      <w:r w:rsidR="001F300D" w:rsidRPr="006238B6">
        <w:rPr>
          <w:i/>
          <w:sz w:val="22"/>
          <w:szCs w:val="22"/>
          <w:lang w:val="en-US"/>
        </w:rPr>
        <w:t>Times</w:t>
      </w:r>
      <w:r w:rsidR="00A76CF1" w:rsidRPr="006238B6">
        <w:rPr>
          <w:sz w:val="22"/>
          <w:szCs w:val="22"/>
          <w:lang w:val="en-US"/>
        </w:rPr>
        <w:t>. Retrieved June 26, 2017, from http://</w:t>
      </w:r>
      <w:r w:rsidR="001F300D" w:rsidRPr="006238B6">
        <w:rPr>
          <w:sz w:val="22"/>
          <w:szCs w:val="22"/>
          <w:lang w:val="en-US"/>
        </w:rPr>
        <w:t>www.airforcetimes.com/news/2007/02/AFpredatorlosses070223.</w:t>
      </w:r>
    </w:p>
    <w:p w14:paraId="5A69DEF9" w14:textId="77777777" w:rsidR="00B21A66" w:rsidRPr="006238B6" w:rsidRDefault="00B21A66" w:rsidP="009B136C">
      <w:pPr>
        <w:spacing w:after="120"/>
        <w:rPr>
          <w:sz w:val="22"/>
          <w:szCs w:val="22"/>
          <w:lang w:val="en-US"/>
        </w:rPr>
      </w:pPr>
      <w:r w:rsidRPr="006238B6">
        <w:rPr>
          <w:sz w:val="22"/>
          <w:szCs w:val="22"/>
          <w:lang w:val="en-US"/>
        </w:rPr>
        <w:t xml:space="preserve">Kaag, J., &amp; Kaufman. W. (2009). Military frameworks: technological know-how and the legitimization of warfare. </w:t>
      </w:r>
      <w:r w:rsidRPr="006238B6">
        <w:rPr>
          <w:i/>
          <w:sz w:val="22"/>
          <w:szCs w:val="22"/>
          <w:lang w:val="en-US"/>
        </w:rPr>
        <w:t>Cambridge Review of International Affairs</w:t>
      </w:r>
      <w:r w:rsidRPr="006238B6">
        <w:rPr>
          <w:sz w:val="22"/>
          <w:szCs w:val="22"/>
          <w:lang w:val="en-US"/>
        </w:rPr>
        <w:t xml:space="preserve">, </w:t>
      </w:r>
      <w:r w:rsidRPr="006238B6">
        <w:rPr>
          <w:i/>
          <w:sz w:val="22"/>
          <w:szCs w:val="22"/>
          <w:lang w:val="en-US"/>
        </w:rPr>
        <w:t>22</w:t>
      </w:r>
      <w:r w:rsidRPr="006238B6">
        <w:rPr>
          <w:sz w:val="22"/>
          <w:szCs w:val="22"/>
          <w:lang w:val="en-US"/>
        </w:rPr>
        <w:t>(4), 585-606.</w:t>
      </w:r>
    </w:p>
    <w:p w14:paraId="2A9BD159" w14:textId="77777777" w:rsidR="00214305" w:rsidRPr="006238B6" w:rsidRDefault="00214305" w:rsidP="009B136C">
      <w:pPr>
        <w:spacing w:after="120"/>
        <w:rPr>
          <w:sz w:val="22"/>
          <w:szCs w:val="22"/>
          <w:lang w:val="en-US"/>
        </w:rPr>
      </w:pPr>
      <w:r w:rsidRPr="006238B6">
        <w:rPr>
          <w:sz w:val="22"/>
          <w:szCs w:val="22"/>
          <w:lang w:val="en-US"/>
        </w:rPr>
        <w:t>Kaplan,</w:t>
      </w:r>
      <w:r w:rsidR="003221D2" w:rsidRPr="006238B6">
        <w:rPr>
          <w:sz w:val="22"/>
          <w:szCs w:val="22"/>
          <w:lang w:val="en-US"/>
        </w:rPr>
        <w:t xml:space="preserve"> </w:t>
      </w:r>
      <w:r w:rsidRPr="006238B6">
        <w:rPr>
          <w:sz w:val="22"/>
          <w:szCs w:val="22"/>
          <w:lang w:val="en-US"/>
        </w:rPr>
        <w:t>R.D.</w:t>
      </w:r>
      <w:r w:rsidR="003221D2" w:rsidRPr="006238B6">
        <w:rPr>
          <w:sz w:val="22"/>
          <w:szCs w:val="22"/>
          <w:lang w:val="en-US"/>
        </w:rPr>
        <w:t xml:space="preserve"> </w:t>
      </w:r>
      <w:r w:rsidRPr="006238B6">
        <w:rPr>
          <w:sz w:val="22"/>
          <w:szCs w:val="22"/>
          <w:lang w:val="en-US"/>
        </w:rPr>
        <w:t>(2006)</w:t>
      </w:r>
      <w:r w:rsidR="00A76CF1" w:rsidRPr="006238B6">
        <w:rPr>
          <w:sz w:val="22"/>
          <w:szCs w:val="22"/>
          <w:lang w:val="en-US"/>
        </w:rPr>
        <w:t>.</w:t>
      </w:r>
      <w:r w:rsidR="003221D2" w:rsidRPr="006238B6">
        <w:rPr>
          <w:sz w:val="22"/>
          <w:szCs w:val="22"/>
          <w:lang w:val="en-US"/>
        </w:rPr>
        <w:t xml:space="preserve"> </w:t>
      </w:r>
      <w:r w:rsidRPr="006238B6">
        <w:rPr>
          <w:sz w:val="22"/>
          <w:szCs w:val="22"/>
          <w:lang w:val="en-US"/>
        </w:rPr>
        <w:t>Hunting</w:t>
      </w:r>
      <w:r w:rsidR="003221D2" w:rsidRPr="006238B6">
        <w:rPr>
          <w:sz w:val="22"/>
          <w:szCs w:val="22"/>
          <w:lang w:val="en-US"/>
        </w:rPr>
        <w:t xml:space="preserve"> </w:t>
      </w:r>
      <w:r w:rsidRPr="006238B6">
        <w:rPr>
          <w:sz w:val="22"/>
          <w:szCs w:val="22"/>
          <w:lang w:val="en-US"/>
        </w:rPr>
        <w:t>the</w:t>
      </w:r>
      <w:r w:rsidR="003221D2" w:rsidRPr="006238B6">
        <w:rPr>
          <w:sz w:val="22"/>
          <w:szCs w:val="22"/>
          <w:lang w:val="en-US"/>
        </w:rPr>
        <w:t xml:space="preserve"> </w:t>
      </w:r>
      <w:r w:rsidR="00AB33BE" w:rsidRPr="006238B6">
        <w:rPr>
          <w:sz w:val="22"/>
          <w:szCs w:val="22"/>
          <w:lang w:val="en-US"/>
        </w:rPr>
        <w:t>t</w:t>
      </w:r>
      <w:r w:rsidRPr="006238B6">
        <w:rPr>
          <w:sz w:val="22"/>
          <w:szCs w:val="22"/>
          <w:lang w:val="en-US"/>
        </w:rPr>
        <w:t>aliban</w:t>
      </w:r>
      <w:r w:rsidR="003221D2" w:rsidRPr="006238B6">
        <w:rPr>
          <w:sz w:val="22"/>
          <w:szCs w:val="22"/>
          <w:lang w:val="en-US"/>
        </w:rPr>
        <w:t xml:space="preserve"> </w:t>
      </w:r>
      <w:r w:rsidRPr="006238B6">
        <w:rPr>
          <w:sz w:val="22"/>
          <w:szCs w:val="22"/>
          <w:lang w:val="en-US"/>
        </w:rPr>
        <w:t>in</w:t>
      </w:r>
      <w:r w:rsidR="003221D2" w:rsidRPr="006238B6">
        <w:rPr>
          <w:sz w:val="22"/>
          <w:szCs w:val="22"/>
          <w:lang w:val="en-US"/>
        </w:rPr>
        <w:t xml:space="preserve"> </w:t>
      </w:r>
      <w:r w:rsidRPr="006238B6">
        <w:rPr>
          <w:sz w:val="22"/>
          <w:szCs w:val="22"/>
          <w:lang w:val="en-US"/>
        </w:rPr>
        <w:t>Las</w:t>
      </w:r>
      <w:r w:rsidR="003221D2" w:rsidRPr="006238B6">
        <w:rPr>
          <w:sz w:val="22"/>
          <w:szCs w:val="22"/>
          <w:lang w:val="en-US"/>
        </w:rPr>
        <w:t xml:space="preserve"> </w:t>
      </w:r>
      <w:r w:rsidR="00A76CF1" w:rsidRPr="006238B6">
        <w:rPr>
          <w:sz w:val="22"/>
          <w:szCs w:val="22"/>
          <w:lang w:val="en-US"/>
        </w:rPr>
        <w:t>Vegas.</w:t>
      </w:r>
      <w:r w:rsidR="003221D2" w:rsidRPr="006238B6">
        <w:rPr>
          <w:sz w:val="22"/>
          <w:szCs w:val="22"/>
          <w:lang w:val="en-US"/>
        </w:rPr>
        <w:t xml:space="preserve"> </w:t>
      </w:r>
      <w:r w:rsidRPr="006238B6">
        <w:rPr>
          <w:i/>
          <w:sz w:val="22"/>
          <w:szCs w:val="22"/>
          <w:lang w:val="en-US"/>
        </w:rPr>
        <w:t>Atlantic</w:t>
      </w:r>
      <w:r w:rsidR="003221D2" w:rsidRPr="006238B6">
        <w:rPr>
          <w:i/>
          <w:sz w:val="22"/>
          <w:szCs w:val="22"/>
          <w:lang w:val="en-US"/>
        </w:rPr>
        <w:t xml:space="preserve"> </w:t>
      </w:r>
      <w:r w:rsidRPr="006238B6">
        <w:rPr>
          <w:i/>
          <w:sz w:val="22"/>
          <w:szCs w:val="22"/>
          <w:lang w:val="en-US"/>
        </w:rPr>
        <w:t>Monthly</w:t>
      </w:r>
      <w:r w:rsidR="00F2133A" w:rsidRPr="006238B6">
        <w:rPr>
          <w:sz w:val="22"/>
          <w:szCs w:val="22"/>
          <w:lang w:val="en-US"/>
        </w:rPr>
        <w:t>,</w:t>
      </w:r>
      <w:r w:rsidR="003221D2" w:rsidRPr="006238B6">
        <w:rPr>
          <w:sz w:val="22"/>
          <w:szCs w:val="22"/>
          <w:lang w:val="en-US"/>
        </w:rPr>
        <w:t xml:space="preserve"> </w:t>
      </w:r>
      <w:r w:rsidR="00A76CF1" w:rsidRPr="006238B6">
        <w:rPr>
          <w:i/>
          <w:sz w:val="22"/>
          <w:szCs w:val="22"/>
          <w:lang w:val="en-US"/>
        </w:rPr>
        <w:t>September</w:t>
      </w:r>
      <w:r w:rsidR="00A76CF1" w:rsidRPr="006238B6">
        <w:rPr>
          <w:sz w:val="22"/>
          <w:szCs w:val="22"/>
          <w:lang w:val="en-US"/>
        </w:rPr>
        <w:t>, 81-84.</w:t>
      </w:r>
    </w:p>
    <w:p w14:paraId="36BB0379" w14:textId="77777777" w:rsidR="009003EE" w:rsidRPr="006238B6" w:rsidRDefault="00A76CF1" w:rsidP="009B136C">
      <w:pPr>
        <w:spacing w:after="120"/>
        <w:rPr>
          <w:sz w:val="22"/>
          <w:szCs w:val="22"/>
          <w:lang w:val="en-US"/>
        </w:rPr>
      </w:pPr>
      <w:r w:rsidRPr="006238B6">
        <w:rPr>
          <w:sz w:val="22"/>
          <w:szCs w:val="22"/>
          <w:lang w:val="en-US"/>
        </w:rPr>
        <w:t>Kershnar, S. (2013). No m</w:t>
      </w:r>
      <w:r w:rsidR="009003EE" w:rsidRPr="006238B6">
        <w:rPr>
          <w:sz w:val="22"/>
          <w:szCs w:val="22"/>
          <w:lang w:val="en-US"/>
        </w:rPr>
        <w:t xml:space="preserve">oral </w:t>
      </w:r>
      <w:r w:rsidRPr="006238B6">
        <w:rPr>
          <w:sz w:val="22"/>
          <w:szCs w:val="22"/>
          <w:lang w:val="en-US"/>
        </w:rPr>
        <w:t>p</w:t>
      </w:r>
      <w:r w:rsidR="009003EE" w:rsidRPr="006238B6">
        <w:rPr>
          <w:sz w:val="22"/>
          <w:szCs w:val="22"/>
          <w:lang w:val="en-US"/>
        </w:rPr>
        <w:t>roblem.</w:t>
      </w:r>
      <w:r w:rsidR="00271EB8" w:rsidRPr="006238B6">
        <w:rPr>
          <w:sz w:val="22"/>
          <w:szCs w:val="22"/>
          <w:lang w:val="en-US"/>
        </w:rPr>
        <w:t xml:space="preserve"> In B. J. Strawser</w:t>
      </w:r>
      <w:r w:rsidRPr="006238B6">
        <w:rPr>
          <w:sz w:val="22"/>
          <w:szCs w:val="22"/>
          <w:lang w:val="en-US"/>
        </w:rPr>
        <w:t xml:space="preserve"> (Ed.)</w:t>
      </w:r>
      <w:r w:rsidR="00271EB8" w:rsidRPr="006238B6">
        <w:rPr>
          <w:sz w:val="22"/>
          <w:szCs w:val="22"/>
          <w:lang w:val="en-US"/>
        </w:rPr>
        <w:t xml:space="preserve">, </w:t>
      </w:r>
      <w:r w:rsidR="009003EE" w:rsidRPr="006238B6">
        <w:rPr>
          <w:i/>
          <w:iCs/>
          <w:sz w:val="22"/>
          <w:szCs w:val="22"/>
          <w:lang w:val="en-US"/>
        </w:rPr>
        <w:t xml:space="preserve">Killing by </w:t>
      </w:r>
      <w:r w:rsidRPr="006238B6">
        <w:rPr>
          <w:i/>
          <w:iCs/>
          <w:sz w:val="22"/>
          <w:szCs w:val="22"/>
          <w:lang w:val="en-US"/>
        </w:rPr>
        <w:t>remote control: The e</w:t>
      </w:r>
      <w:r w:rsidR="009003EE" w:rsidRPr="006238B6">
        <w:rPr>
          <w:i/>
          <w:iCs/>
          <w:sz w:val="22"/>
          <w:szCs w:val="22"/>
          <w:lang w:val="en-US"/>
        </w:rPr>
        <w:t xml:space="preserve">thics of an </w:t>
      </w:r>
      <w:r w:rsidRPr="006238B6">
        <w:rPr>
          <w:i/>
          <w:iCs/>
          <w:sz w:val="22"/>
          <w:szCs w:val="22"/>
          <w:lang w:val="en-US"/>
        </w:rPr>
        <w:t>un</w:t>
      </w:r>
      <w:r w:rsidR="009003EE" w:rsidRPr="006238B6">
        <w:rPr>
          <w:i/>
          <w:iCs/>
          <w:sz w:val="22"/>
          <w:szCs w:val="22"/>
          <w:lang w:val="en-US"/>
        </w:rPr>
        <w:t xml:space="preserve">nmanned </w:t>
      </w:r>
      <w:r w:rsidRPr="006238B6">
        <w:rPr>
          <w:i/>
          <w:iCs/>
          <w:sz w:val="22"/>
          <w:szCs w:val="22"/>
          <w:lang w:val="en-US"/>
        </w:rPr>
        <w:t>m</w:t>
      </w:r>
      <w:r w:rsidR="009003EE" w:rsidRPr="006238B6">
        <w:rPr>
          <w:i/>
          <w:iCs/>
          <w:sz w:val="22"/>
          <w:szCs w:val="22"/>
          <w:lang w:val="en-US"/>
        </w:rPr>
        <w:t>ilitary</w:t>
      </w:r>
      <w:r w:rsidR="00271EB8" w:rsidRPr="006238B6">
        <w:rPr>
          <w:sz w:val="22"/>
          <w:szCs w:val="22"/>
          <w:lang w:val="en-US"/>
        </w:rPr>
        <w:t>.</w:t>
      </w:r>
      <w:r w:rsidR="00271EB8" w:rsidRPr="006238B6">
        <w:rPr>
          <w:i/>
          <w:iCs/>
          <w:sz w:val="22"/>
          <w:szCs w:val="22"/>
          <w:lang w:val="en-US"/>
        </w:rPr>
        <w:t xml:space="preserve"> </w:t>
      </w:r>
      <w:r w:rsidR="00271EB8" w:rsidRPr="006238B6">
        <w:rPr>
          <w:iCs/>
          <w:sz w:val="22"/>
          <w:szCs w:val="22"/>
          <w:lang w:val="en-US"/>
        </w:rPr>
        <w:t>Oxford: Oxford University Press.</w:t>
      </w:r>
    </w:p>
    <w:p w14:paraId="3F80FF04" w14:textId="77777777" w:rsidR="00214305" w:rsidRPr="006238B6" w:rsidRDefault="00214305" w:rsidP="009B136C">
      <w:pPr>
        <w:spacing w:after="120"/>
        <w:rPr>
          <w:sz w:val="22"/>
          <w:szCs w:val="22"/>
          <w:lang w:val="en-US"/>
        </w:rPr>
      </w:pPr>
      <w:r w:rsidRPr="006238B6">
        <w:rPr>
          <w:sz w:val="22"/>
          <w:szCs w:val="22"/>
          <w:lang w:val="en-US"/>
        </w:rPr>
        <w:t>Krishnan,</w:t>
      </w:r>
      <w:r w:rsidR="003221D2" w:rsidRPr="006238B6">
        <w:rPr>
          <w:sz w:val="22"/>
          <w:szCs w:val="22"/>
          <w:lang w:val="en-US"/>
        </w:rPr>
        <w:t xml:space="preserve"> </w:t>
      </w:r>
      <w:r w:rsidRPr="006238B6">
        <w:rPr>
          <w:sz w:val="22"/>
          <w:szCs w:val="22"/>
          <w:lang w:val="en-US"/>
        </w:rPr>
        <w:t>A.</w:t>
      </w:r>
      <w:r w:rsidR="003221D2" w:rsidRPr="006238B6">
        <w:rPr>
          <w:sz w:val="22"/>
          <w:szCs w:val="22"/>
          <w:lang w:val="en-US"/>
        </w:rPr>
        <w:t xml:space="preserve"> </w:t>
      </w:r>
      <w:r w:rsidRPr="006238B6">
        <w:rPr>
          <w:sz w:val="22"/>
          <w:szCs w:val="22"/>
          <w:lang w:val="en-US"/>
        </w:rPr>
        <w:t>(2009)</w:t>
      </w:r>
      <w:r w:rsidR="00A76CF1" w:rsidRPr="006238B6">
        <w:rPr>
          <w:sz w:val="22"/>
          <w:szCs w:val="22"/>
          <w:lang w:val="en-US"/>
        </w:rPr>
        <w:t>.</w:t>
      </w:r>
      <w:r w:rsidR="003221D2" w:rsidRPr="006238B6">
        <w:rPr>
          <w:sz w:val="22"/>
          <w:szCs w:val="22"/>
          <w:lang w:val="en-US"/>
        </w:rPr>
        <w:t xml:space="preserve"> </w:t>
      </w:r>
      <w:r w:rsidRPr="006238B6">
        <w:rPr>
          <w:i/>
          <w:sz w:val="22"/>
          <w:szCs w:val="22"/>
          <w:lang w:val="en-US"/>
        </w:rPr>
        <w:t>Killer</w:t>
      </w:r>
      <w:r w:rsidR="003221D2" w:rsidRPr="006238B6">
        <w:rPr>
          <w:i/>
          <w:sz w:val="22"/>
          <w:szCs w:val="22"/>
          <w:lang w:val="en-US"/>
        </w:rPr>
        <w:t xml:space="preserve"> </w:t>
      </w:r>
      <w:r w:rsidR="00A76CF1" w:rsidRPr="006238B6">
        <w:rPr>
          <w:i/>
          <w:sz w:val="22"/>
          <w:szCs w:val="22"/>
          <w:lang w:val="en-US"/>
        </w:rPr>
        <w:t>r</w:t>
      </w:r>
      <w:r w:rsidRPr="006238B6">
        <w:rPr>
          <w:i/>
          <w:sz w:val="22"/>
          <w:szCs w:val="22"/>
          <w:lang w:val="en-US"/>
        </w:rPr>
        <w:t>obots.</w:t>
      </w:r>
      <w:r w:rsidR="003221D2" w:rsidRPr="006238B6">
        <w:rPr>
          <w:i/>
          <w:sz w:val="22"/>
          <w:szCs w:val="22"/>
          <w:lang w:val="en-US"/>
        </w:rPr>
        <w:t xml:space="preserve"> </w:t>
      </w:r>
      <w:r w:rsidRPr="006238B6">
        <w:rPr>
          <w:i/>
          <w:sz w:val="22"/>
          <w:szCs w:val="22"/>
          <w:lang w:val="en-US"/>
        </w:rPr>
        <w:t>Legality</w:t>
      </w:r>
      <w:r w:rsidR="003221D2" w:rsidRPr="006238B6">
        <w:rPr>
          <w:i/>
          <w:sz w:val="22"/>
          <w:szCs w:val="22"/>
          <w:lang w:val="en-US"/>
        </w:rPr>
        <w:t xml:space="preserve"> </w:t>
      </w:r>
      <w:r w:rsidRPr="006238B6">
        <w:rPr>
          <w:i/>
          <w:sz w:val="22"/>
          <w:szCs w:val="22"/>
          <w:lang w:val="en-US"/>
        </w:rPr>
        <w:t>and</w:t>
      </w:r>
      <w:r w:rsidR="003221D2" w:rsidRPr="006238B6">
        <w:rPr>
          <w:i/>
          <w:sz w:val="22"/>
          <w:szCs w:val="22"/>
          <w:lang w:val="en-US"/>
        </w:rPr>
        <w:t xml:space="preserve"> </w:t>
      </w:r>
      <w:r w:rsidR="00A76CF1" w:rsidRPr="006238B6">
        <w:rPr>
          <w:i/>
          <w:sz w:val="22"/>
          <w:szCs w:val="22"/>
          <w:lang w:val="en-US"/>
        </w:rPr>
        <w:t>e</w:t>
      </w:r>
      <w:r w:rsidRPr="006238B6">
        <w:rPr>
          <w:i/>
          <w:sz w:val="22"/>
          <w:szCs w:val="22"/>
          <w:lang w:val="en-US"/>
        </w:rPr>
        <w:t>thicality</w:t>
      </w:r>
      <w:r w:rsidR="003221D2" w:rsidRPr="006238B6">
        <w:rPr>
          <w:i/>
          <w:sz w:val="22"/>
          <w:szCs w:val="22"/>
          <w:lang w:val="en-US"/>
        </w:rPr>
        <w:t xml:space="preserve"> </w:t>
      </w:r>
      <w:r w:rsidRPr="006238B6">
        <w:rPr>
          <w:i/>
          <w:sz w:val="22"/>
          <w:szCs w:val="22"/>
          <w:lang w:val="en-US"/>
        </w:rPr>
        <w:t>of</w:t>
      </w:r>
      <w:r w:rsidR="003221D2" w:rsidRPr="006238B6">
        <w:rPr>
          <w:i/>
          <w:sz w:val="22"/>
          <w:szCs w:val="22"/>
          <w:lang w:val="en-US"/>
        </w:rPr>
        <w:t xml:space="preserve"> </w:t>
      </w:r>
      <w:r w:rsidR="00A76CF1" w:rsidRPr="006238B6">
        <w:rPr>
          <w:i/>
          <w:sz w:val="22"/>
          <w:szCs w:val="22"/>
          <w:lang w:val="en-US"/>
        </w:rPr>
        <w:t>a</w:t>
      </w:r>
      <w:r w:rsidRPr="006238B6">
        <w:rPr>
          <w:i/>
          <w:sz w:val="22"/>
          <w:szCs w:val="22"/>
          <w:lang w:val="en-US"/>
        </w:rPr>
        <w:t>utonomous</w:t>
      </w:r>
      <w:r w:rsidR="003221D2" w:rsidRPr="006238B6">
        <w:rPr>
          <w:i/>
          <w:sz w:val="22"/>
          <w:szCs w:val="22"/>
          <w:lang w:val="en-US"/>
        </w:rPr>
        <w:t xml:space="preserve"> </w:t>
      </w:r>
      <w:r w:rsidR="00A76CF1" w:rsidRPr="006238B6">
        <w:rPr>
          <w:i/>
          <w:sz w:val="22"/>
          <w:szCs w:val="22"/>
          <w:lang w:val="en-US"/>
        </w:rPr>
        <w:t>w</w:t>
      </w:r>
      <w:r w:rsidRPr="006238B6">
        <w:rPr>
          <w:i/>
          <w:sz w:val="22"/>
          <w:szCs w:val="22"/>
          <w:lang w:val="en-US"/>
        </w:rPr>
        <w:t>eapons</w:t>
      </w:r>
      <w:r w:rsidR="00AF48E6" w:rsidRPr="006238B6">
        <w:rPr>
          <w:sz w:val="22"/>
          <w:szCs w:val="22"/>
          <w:lang w:val="en-US"/>
        </w:rPr>
        <w:t>. F</w:t>
      </w:r>
      <w:r w:rsidRPr="006238B6">
        <w:rPr>
          <w:sz w:val="22"/>
          <w:szCs w:val="22"/>
          <w:lang w:val="en-US"/>
        </w:rPr>
        <w:t>arnham:</w:t>
      </w:r>
      <w:r w:rsidR="003221D2" w:rsidRPr="006238B6">
        <w:rPr>
          <w:sz w:val="22"/>
          <w:szCs w:val="22"/>
          <w:lang w:val="en-US"/>
        </w:rPr>
        <w:t xml:space="preserve"> </w:t>
      </w:r>
      <w:r w:rsidRPr="006238B6">
        <w:rPr>
          <w:sz w:val="22"/>
          <w:szCs w:val="22"/>
          <w:lang w:val="en-US"/>
        </w:rPr>
        <w:t>Ashgate</w:t>
      </w:r>
      <w:r w:rsidR="003221D2" w:rsidRPr="006238B6">
        <w:rPr>
          <w:sz w:val="22"/>
          <w:szCs w:val="22"/>
          <w:lang w:val="en-US"/>
        </w:rPr>
        <w:t xml:space="preserve"> </w:t>
      </w:r>
      <w:r w:rsidRPr="006238B6">
        <w:rPr>
          <w:sz w:val="22"/>
          <w:szCs w:val="22"/>
          <w:lang w:val="en-US"/>
        </w:rPr>
        <w:t>Publishing</w:t>
      </w:r>
      <w:r w:rsidR="003221D2" w:rsidRPr="006238B6">
        <w:rPr>
          <w:sz w:val="22"/>
          <w:szCs w:val="22"/>
          <w:lang w:val="en-US"/>
        </w:rPr>
        <w:t xml:space="preserve"> </w:t>
      </w:r>
      <w:r w:rsidRPr="006238B6">
        <w:rPr>
          <w:sz w:val="22"/>
          <w:szCs w:val="22"/>
          <w:lang w:val="en-US"/>
        </w:rPr>
        <w:t>Limited.</w:t>
      </w:r>
    </w:p>
    <w:p w14:paraId="52C40FEC" w14:textId="77777777" w:rsidR="00C27C1B" w:rsidRPr="006238B6" w:rsidRDefault="00C27C1B" w:rsidP="00C27C1B">
      <w:pPr>
        <w:spacing w:after="120"/>
        <w:rPr>
          <w:sz w:val="22"/>
          <w:szCs w:val="22"/>
          <w:lang w:val="en-US"/>
        </w:rPr>
      </w:pPr>
      <w:r w:rsidRPr="006238B6">
        <w:rPr>
          <w:sz w:val="22"/>
          <w:szCs w:val="22"/>
          <w:lang w:val="en-US"/>
        </w:rPr>
        <w:t xml:space="preserve">Leveringhaus, A. (2016). Drones, automated targeting and moral responsibility. In E.D. Nucci, &amp; F. Santoni de Sio (Eds.), </w:t>
      </w:r>
      <w:r w:rsidRPr="006238B6">
        <w:rPr>
          <w:i/>
          <w:sz w:val="22"/>
          <w:szCs w:val="22"/>
          <w:lang w:val="en-US"/>
        </w:rPr>
        <w:t>Drones and responsibility. Legal, philosophical and socio-technical perspectives on remotely controlled weapons</w:t>
      </w:r>
      <w:r w:rsidRPr="006238B6">
        <w:rPr>
          <w:sz w:val="22"/>
          <w:szCs w:val="22"/>
          <w:lang w:val="en-US"/>
        </w:rPr>
        <w:t xml:space="preserve"> (pp. 169-181). London: Routledge.</w:t>
      </w:r>
    </w:p>
    <w:p w14:paraId="46A3B7E9" w14:textId="77777777" w:rsidR="002B181C" w:rsidRPr="006238B6" w:rsidRDefault="002B181C" w:rsidP="009B136C">
      <w:pPr>
        <w:spacing w:after="120"/>
        <w:rPr>
          <w:sz w:val="22"/>
          <w:szCs w:val="22"/>
          <w:lang w:val="en-US"/>
        </w:rPr>
      </w:pPr>
      <w:r w:rsidRPr="006238B6">
        <w:rPr>
          <w:sz w:val="22"/>
          <w:szCs w:val="22"/>
          <w:lang w:val="en-US"/>
        </w:rPr>
        <w:t>Lee</w:t>
      </w:r>
      <w:r w:rsidR="00A76CF1" w:rsidRPr="006238B6">
        <w:rPr>
          <w:sz w:val="22"/>
          <w:szCs w:val="22"/>
          <w:lang w:val="en-US"/>
        </w:rPr>
        <w:t>, P.</w:t>
      </w:r>
      <w:r w:rsidRPr="006238B6">
        <w:rPr>
          <w:sz w:val="22"/>
          <w:szCs w:val="22"/>
          <w:lang w:val="en-US"/>
        </w:rPr>
        <w:t xml:space="preserve"> (2012)</w:t>
      </w:r>
      <w:r w:rsidR="00A76CF1" w:rsidRPr="006238B6">
        <w:rPr>
          <w:sz w:val="22"/>
          <w:szCs w:val="22"/>
          <w:lang w:val="en-US"/>
        </w:rPr>
        <w:t>. Remoteness, risk and aircrew Ethos.</w:t>
      </w:r>
      <w:r w:rsidRPr="006238B6">
        <w:rPr>
          <w:sz w:val="22"/>
          <w:szCs w:val="22"/>
          <w:lang w:val="en-US"/>
        </w:rPr>
        <w:t xml:space="preserve"> </w:t>
      </w:r>
      <w:r w:rsidRPr="006238B6">
        <w:rPr>
          <w:i/>
          <w:sz w:val="22"/>
          <w:szCs w:val="22"/>
          <w:lang w:val="en-US"/>
        </w:rPr>
        <w:t>Air Power Review</w:t>
      </w:r>
      <w:r w:rsidRPr="006238B6">
        <w:rPr>
          <w:sz w:val="22"/>
          <w:szCs w:val="22"/>
          <w:lang w:val="en-US"/>
        </w:rPr>
        <w:t xml:space="preserve">, </w:t>
      </w:r>
      <w:r w:rsidRPr="006238B6">
        <w:rPr>
          <w:i/>
          <w:sz w:val="22"/>
          <w:szCs w:val="22"/>
          <w:lang w:val="en-US"/>
        </w:rPr>
        <w:t>15</w:t>
      </w:r>
      <w:r w:rsidRPr="006238B6">
        <w:rPr>
          <w:sz w:val="22"/>
          <w:szCs w:val="22"/>
          <w:lang w:val="en-US"/>
        </w:rPr>
        <w:t>(1),</w:t>
      </w:r>
      <w:r w:rsidR="00A76CF1" w:rsidRPr="006238B6">
        <w:rPr>
          <w:sz w:val="22"/>
          <w:szCs w:val="22"/>
          <w:lang w:val="en-US"/>
        </w:rPr>
        <w:t xml:space="preserve"> </w:t>
      </w:r>
      <w:r w:rsidRPr="006238B6">
        <w:rPr>
          <w:sz w:val="22"/>
          <w:szCs w:val="22"/>
          <w:lang w:val="en-US"/>
        </w:rPr>
        <w:t>1-19.</w:t>
      </w:r>
    </w:p>
    <w:p w14:paraId="11D3440F" w14:textId="77777777" w:rsidR="00413F88" w:rsidRPr="006238B6" w:rsidRDefault="00A76CF1" w:rsidP="009B136C">
      <w:pPr>
        <w:spacing w:after="120"/>
        <w:rPr>
          <w:sz w:val="22"/>
          <w:szCs w:val="22"/>
          <w:lang w:val="en-US"/>
        </w:rPr>
      </w:pPr>
      <w:r w:rsidRPr="006238B6">
        <w:rPr>
          <w:sz w:val="22"/>
          <w:szCs w:val="22"/>
          <w:lang w:val="de-DE"/>
        </w:rPr>
        <w:t>Lichocki, P.,</w:t>
      </w:r>
      <w:r w:rsidR="00413F88" w:rsidRPr="006238B6">
        <w:rPr>
          <w:sz w:val="22"/>
          <w:szCs w:val="22"/>
          <w:lang w:val="de-DE"/>
        </w:rPr>
        <w:t xml:space="preserve"> Kahn Jr</w:t>
      </w:r>
      <w:r w:rsidR="004B7491" w:rsidRPr="006238B6">
        <w:rPr>
          <w:sz w:val="22"/>
          <w:szCs w:val="22"/>
          <w:lang w:val="de-DE"/>
        </w:rPr>
        <w:t>,</w:t>
      </w:r>
      <w:r w:rsidRPr="006238B6">
        <w:rPr>
          <w:sz w:val="22"/>
          <w:szCs w:val="22"/>
          <w:lang w:val="de-DE"/>
        </w:rPr>
        <w:t xml:space="preserve"> P., &amp; </w:t>
      </w:r>
      <w:r w:rsidR="00413F88" w:rsidRPr="006238B6">
        <w:rPr>
          <w:sz w:val="22"/>
          <w:szCs w:val="22"/>
          <w:lang w:val="de-DE"/>
        </w:rPr>
        <w:t>Billard</w:t>
      </w:r>
      <w:r w:rsidRPr="006238B6">
        <w:rPr>
          <w:sz w:val="22"/>
          <w:szCs w:val="22"/>
          <w:lang w:val="de-DE"/>
        </w:rPr>
        <w:t>, A.</w:t>
      </w:r>
      <w:r w:rsidR="00413F88" w:rsidRPr="006238B6">
        <w:rPr>
          <w:sz w:val="22"/>
          <w:szCs w:val="22"/>
          <w:lang w:val="de-DE"/>
        </w:rPr>
        <w:t xml:space="preserve"> (2011)</w:t>
      </w:r>
      <w:r w:rsidRPr="006238B6">
        <w:rPr>
          <w:sz w:val="22"/>
          <w:szCs w:val="22"/>
          <w:lang w:val="de-DE"/>
        </w:rPr>
        <w:t>.</w:t>
      </w:r>
      <w:r w:rsidR="00413F88" w:rsidRPr="006238B6">
        <w:rPr>
          <w:sz w:val="22"/>
          <w:szCs w:val="22"/>
          <w:lang w:val="de-DE"/>
        </w:rPr>
        <w:t xml:space="preserve"> </w:t>
      </w:r>
      <w:r w:rsidR="00413F88" w:rsidRPr="006238B6">
        <w:rPr>
          <w:sz w:val="22"/>
          <w:szCs w:val="22"/>
          <w:lang w:val="en-US"/>
        </w:rPr>
        <w:t xml:space="preserve">The Ethical Landscape of Robotics. </w:t>
      </w:r>
      <w:r w:rsidR="00413F88" w:rsidRPr="006238B6">
        <w:rPr>
          <w:i/>
          <w:sz w:val="22"/>
          <w:szCs w:val="22"/>
          <w:lang w:val="en-US"/>
        </w:rPr>
        <w:t>IEEE Robotics and Automation Magazine</w:t>
      </w:r>
      <w:r w:rsidR="00413F88" w:rsidRPr="006238B6">
        <w:rPr>
          <w:sz w:val="22"/>
          <w:szCs w:val="22"/>
          <w:lang w:val="en-US"/>
        </w:rPr>
        <w:t xml:space="preserve">, </w:t>
      </w:r>
      <w:r w:rsidR="00413F88" w:rsidRPr="006238B6">
        <w:rPr>
          <w:i/>
          <w:sz w:val="22"/>
          <w:szCs w:val="22"/>
          <w:lang w:val="en-US"/>
        </w:rPr>
        <w:t>18</w:t>
      </w:r>
      <w:r w:rsidRPr="006238B6">
        <w:rPr>
          <w:sz w:val="22"/>
          <w:szCs w:val="22"/>
          <w:lang w:val="en-US"/>
        </w:rPr>
        <w:t>(1),</w:t>
      </w:r>
      <w:r w:rsidR="00413F88" w:rsidRPr="006238B6">
        <w:rPr>
          <w:sz w:val="22"/>
          <w:szCs w:val="22"/>
          <w:lang w:val="en-US"/>
        </w:rPr>
        <w:t xml:space="preserve"> 39-50.</w:t>
      </w:r>
    </w:p>
    <w:p w14:paraId="70E6A1D4" w14:textId="77777777" w:rsidR="007041C0" w:rsidRPr="006238B6" w:rsidRDefault="001077B8" w:rsidP="009B136C">
      <w:pPr>
        <w:spacing w:after="120"/>
        <w:rPr>
          <w:sz w:val="22"/>
          <w:szCs w:val="22"/>
          <w:lang w:val="en-US"/>
        </w:rPr>
      </w:pPr>
      <w:r w:rsidRPr="006238B6">
        <w:rPr>
          <w:sz w:val="22"/>
          <w:szCs w:val="22"/>
          <w:lang w:val="en-US"/>
        </w:rPr>
        <w:t>L</w:t>
      </w:r>
      <w:r w:rsidR="007041C0" w:rsidRPr="006238B6">
        <w:rPr>
          <w:sz w:val="22"/>
          <w:szCs w:val="22"/>
          <w:lang w:val="en-US"/>
        </w:rPr>
        <w:t>in,</w:t>
      </w:r>
      <w:r w:rsidR="003221D2" w:rsidRPr="006238B6">
        <w:rPr>
          <w:sz w:val="22"/>
          <w:szCs w:val="22"/>
          <w:lang w:val="en-US"/>
        </w:rPr>
        <w:t xml:space="preserve"> </w:t>
      </w:r>
      <w:r w:rsidRPr="006238B6">
        <w:rPr>
          <w:sz w:val="22"/>
          <w:szCs w:val="22"/>
          <w:lang w:val="en-US"/>
        </w:rPr>
        <w:t>P.,</w:t>
      </w:r>
      <w:r w:rsidR="003221D2" w:rsidRPr="006238B6">
        <w:rPr>
          <w:sz w:val="22"/>
          <w:szCs w:val="22"/>
          <w:lang w:val="en-US"/>
        </w:rPr>
        <w:t xml:space="preserve"> </w:t>
      </w:r>
      <w:r w:rsidR="007041C0" w:rsidRPr="006238B6">
        <w:rPr>
          <w:sz w:val="22"/>
          <w:szCs w:val="22"/>
          <w:lang w:val="en-US"/>
        </w:rPr>
        <w:t>Bekey,</w:t>
      </w:r>
      <w:r w:rsidR="003221D2" w:rsidRPr="006238B6">
        <w:rPr>
          <w:sz w:val="22"/>
          <w:szCs w:val="22"/>
          <w:lang w:val="en-US"/>
        </w:rPr>
        <w:t xml:space="preserve"> </w:t>
      </w:r>
      <w:r w:rsidR="00B9691A" w:rsidRPr="006238B6">
        <w:rPr>
          <w:sz w:val="22"/>
          <w:szCs w:val="22"/>
          <w:lang w:val="en-US"/>
        </w:rPr>
        <w:t>G., &amp;</w:t>
      </w:r>
      <w:r w:rsidR="003221D2" w:rsidRPr="006238B6">
        <w:rPr>
          <w:sz w:val="22"/>
          <w:szCs w:val="22"/>
          <w:lang w:val="en-US"/>
        </w:rPr>
        <w:t xml:space="preserve"> </w:t>
      </w:r>
      <w:r w:rsidR="007041C0" w:rsidRPr="006238B6">
        <w:rPr>
          <w:sz w:val="22"/>
          <w:szCs w:val="22"/>
          <w:lang w:val="en-US"/>
        </w:rPr>
        <w:t>Abney</w:t>
      </w:r>
      <w:r w:rsidR="00B9691A" w:rsidRPr="006238B6">
        <w:rPr>
          <w:sz w:val="22"/>
          <w:szCs w:val="22"/>
          <w:lang w:val="en-US"/>
        </w:rPr>
        <w:t>, K.</w:t>
      </w:r>
      <w:r w:rsidR="003221D2" w:rsidRPr="006238B6">
        <w:rPr>
          <w:sz w:val="22"/>
          <w:szCs w:val="22"/>
          <w:lang w:val="en-US"/>
        </w:rPr>
        <w:t xml:space="preserve"> </w:t>
      </w:r>
      <w:r w:rsidR="007041C0" w:rsidRPr="006238B6">
        <w:rPr>
          <w:sz w:val="22"/>
          <w:szCs w:val="22"/>
          <w:lang w:val="en-US"/>
        </w:rPr>
        <w:t>(2008)</w:t>
      </w:r>
      <w:r w:rsidR="000204CC" w:rsidRPr="006238B6">
        <w:rPr>
          <w:sz w:val="22"/>
          <w:szCs w:val="22"/>
          <w:lang w:val="en-US"/>
        </w:rPr>
        <w:t>.</w:t>
      </w:r>
      <w:r w:rsidR="003221D2" w:rsidRPr="006238B6">
        <w:rPr>
          <w:sz w:val="22"/>
          <w:szCs w:val="22"/>
          <w:lang w:val="en-US"/>
        </w:rPr>
        <w:t xml:space="preserve"> </w:t>
      </w:r>
      <w:r w:rsidR="007041C0" w:rsidRPr="006238B6">
        <w:rPr>
          <w:i/>
          <w:sz w:val="22"/>
          <w:szCs w:val="22"/>
          <w:lang w:val="en-US"/>
        </w:rPr>
        <w:t>Autonomous</w:t>
      </w:r>
      <w:r w:rsidR="003221D2" w:rsidRPr="006238B6">
        <w:rPr>
          <w:i/>
          <w:sz w:val="22"/>
          <w:szCs w:val="22"/>
          <w:lang w:val="en-US"/>
        </w:rPr>
        <w:t xml:space="preserve"> </w:t>
      </w:r>
      <w:r w:rsidR="00B9691A" w:rsidRPr="006238B6">
        <w:rPr>
          <w:i/>
          <w:sz w:val="22"/>
          <w:szCs w:val="22"/>
          <w:lang w:val="en-US"/>
        </w:rPr>
        <w:t>m</w:t>
      </w:r>
      <w:r w:rsidR="007041C0" w:rsidRPr="006238B6">
        <w:rPr>
          <w:i/>
          <w:sz w:val="22"/>
          <w:szCs w:val="22"/>
          <w:lang w:val="en-US"/>
        </w:rPr>
        <w:t>ilitary</w:t>
      </w:r>
      <w:r w:rsidR="00B9691A" w:rsidRPr="006238B6">
        <w:rPr>
          <w:i/>
          <w:sz w:val="22"/>
          <w:szCs w:val="22"/>
          <w:lang w:val="en-US"/>
        </w:rPr>
        <w:t xml:space="preserve"> r</w:t>
      </w:r>
      <w:r w:rsidR="007041C0" w:rsidRPr="006238B6">
        <w:rPr>
          <w:i/>
          <w:sz w:val="22"/>
          <w:szCs w:val="22"/>
          <w:lang w:val="en-US"/>
        </w:rPr>
        <w:t>obotics:</w:t>
      </w:r>
      <w:r w:rsidR="00AF48E6" w:rsidRPr="006238B6">
        <w:rPr>
          <w:i/>
          <w:sz w:val="22"/>
          <w:szCs w:val="22"/>
          <w:lang w:val="en-US"/>
        </w:rPr>
        <w:t xml:space="preserve"> </w:t>
      </w:r>
      <w:r w:rsidR="007041C0" w:rsidRPr="006238B6">
        <w:rPr>
          <w:i/>
          <w:sz w:val="22"/>
          <w:szCs w:val="22"/>
          <w:lang w:val="en-US"/>
        </w:rPr>
        <w:t>Risk,</w:t>
      </w:r>
      <w:r w:rsidR="003221D2" w:rsidRPr="006238B6">
        <w:rPr>
          <w:i/>
          <w:sz w:val="22"/>
          <w:szCs w:val="22"/>
          <w:lang w:val="en-US"/>
        </w:rPr>
        <w:t xml:space="preserve"> </w:t>
      </w:r>
      <w:r w:rsidR="00B9691A" w:rsidRPr="006238B6">
        <w:rPr>
          <w:i/>
          <w:sz w:val="22"/>
          <w:szCs w:val="22"/>
          <w:lang w:val="en-US"/>
        </w:rPr>
        <w:t>e</w:t>
      </w:r>
      <w:r w:rsidR="007041C0" w:rsidRPr="006238B6">
        <w:rPr>
          <w:i/>
          <w:sz w:val="22"/>
          <w:szCs w:val="22"/>
          <w:lang w:val="en-US"/>
        </w:rPr>
        <w:t>thics,</w:t>
      </w:r>
      <w:r w:rsidR="003221D2" w:rsidRPr="006238B6">
        <w:rPr>
          <w:i/>
          <w:sz w:val="22"/>
          <w:szCs w:val="22"/>
          <w:lang w:val="en-US"/>
        </w:rPr>
        <w:t xml:space="preserve"> </w:t>
      </w:r>
      <w:r w:rsidR="007041C0" w:rsidRPr="006238B6">
        <w:rPr>
          <w:i/>
          <w:sz w:val="22"/>
          <w:szCs w:val="22"/>
          <w:lang w:val="en-US"/>
        </w:rPr>
        <w:t>and</w:t>
      </w:r>
      <w:r w:rsidR="003221D2" w:rsidRPr="006238B6">
        <w:rPr>
          <w:i/>
          <w:sz w:val="22"/>
          <w:szCs w:val="22"/>
          <w:lang w:val="en-US"/>
        </w:rPr>
        <w:t xml:space="preserve"> </w:t>
      </w:r>
      <w:r w:rsidR="00B9691A" w:rsidRPr="006238B6">
        <w:rPr>
          <w:i/>
          <w:sz w:val="22"/>
          <w:szCs w:val="22"/>
          <w:lang w:val="en-US"/>
        </w:rPr>
        <w:t>d</w:t>
      </w:r>
      <w:r w:rsidR="007041C0" w:rsidRPr="006238B6">
        <w:rPr>
          <w:i/>
          <w:sz w:val="22"/>
          <w:szCs w:val="22"/>
          <w:lang w:val="en-US"/>
        </w:rPr>
        <w:t>esign</w:t>
      </w:r>
      <w:r w:rsidR="00B9691A" w:rsidRPr="006238B6">
        <w:rPr>
          <w:sz w:val="22"/>
          <w:szCs w:val="22"/>
          <w:lang w:val="en-US"/>
        </w:rPr>
        <w:t xml:space="preserve">. </w:t>
      </w:r>
      <w:r w:rsidR="007041C0" w:rsidRPr="006238B6">
        <w:rPr>
          <w:sz w:val="22"/>
          <w:szCs w:val="22"/>
          <w:lang w:val="en-US"/>
        </w:rPr>
        <w:t>San</w:t>
      </w:r>
      <w:r w:rsidR="003221D2" w:rsidRPr="006238B6">
        <w:rPr>
          <w:sz w:val="22"/>
          <w:szCs w:val="22"/>
          <w:lang w:val="en-US"/>
        </w:rPr>
        <w:t xml:space="preserve"> </w:t>
      </w:r>
      <w:r w:rsidR="007041C0" w:rsidRPr="006238B6">
        <w:rPr>
          <w:sz w:val="22"/>
          <w:szCs w:val="22"/>
          <w:lang w:val="en-US"/>
        </w:rPr>
        <w:t>Luis</w:t>
      </w:r>
      <w:r w:rsidR="003221D2" w:rsidRPr="006238B6">
        <w:rPr>
          <w:sz w:val="22"/>
          <w:szCs w:val="22"/>
          <w:lang w:val="en-US"/>
        </w:rPr>
        <w:t xml:space="preserve"> </w:t>
      </w:r>
      <w:r w:rsidR="007041C0" w:rsidRPr="006238B6">
        <w:rPr>
          <w:sz w:val="22"/>
          <w:szCs w:val="22"/>
          <w:lang w:val="en-US"/>
        </w:rPr>
        <w:t>Obispo:</w:t>
      </w:r>
      <w:r w:rsidR="003221D2" w:rsidRPr="006238B6">
        <w:rPr>
          <w:sz w:val="22"/>
          <w:szCs w:val="22"/>
          <w:lang w:val="en-US"/>
        </w:rPr>
        <w:t xml:space="preserve"> </w:t>
      </w:r>
      <w:r w:rsidR="007041C0" w:rsidRPr="006238B6">
        <w:rPr>
          <w:sz w:val="22"/>
          <w:szCs w:val="22"/>
          <w:lang w:val="en-US"/>
        </w:rPr>
        <w:t>California</w:t>
      </w:r>
      <w:r w:rsidR="003221D2" w:rsidRPr="006238B6">
        <w:rPr>
          <w:sz w:val="22"/>
          <w:szCs w:val="22"/>
          <w:lang w:val="en-US"/>
        </w:rPr>
        <w:t xml:space="preserve"> </w:t>
      </w:r>
      <w:r w:rsidR="007041C0" w:rsidRPr="006238B6">
        <w:rPr>
          <w:sz w:val="22"/>
          <w:szCs w:val="22"/>
          <w:lang w:val="en-US"/>
        </w:rPr>
        <w:t>Polytechnic</w:t>
      </w:r>
      <w:r w:rsidR="003221D2" w:rsidRPr="006238B6">
        <w:rPr>
          <w:sz w:val="22"/>
          <w:szCs w:val="22"/>
          <w:lang w:val="en-US"/>
        </w:rPr>
        <w:t xml:space="preserve"> </w:t>
      </w:r>
      <w:r w:rsidR="007041C0" w:rsidRPr="006238B6">
        <w:rPr>
          <w:sz w:val="22"/>
          <w:szCs w:val="22"/>
          <w:lang w:val="en-US"/>
        </w:rPr>
        <w:t>State</w:t>
      </w:r>
      <w:r w:rsidR="003221D2" w:rsidRPr="006238B6">
        <w:rPr>
          <w:sz w:val="22"/>
          <w:szCs w:val="22"/>
          <w:lang w:val="en-US"/>
        </w:rPr>
        <w:t xml:space="preserve"> </w:t>
      </w:r>
      <w:r w:rsidR="007041C0" w:rsidRPr="006238B6">
        <w:rPr>
          <w:sz w:val="22"/>
          <w:szCs w:val="22"/>
          <w:lang w:val="en-US"/>
        </w:rPr>
        <w:t>University.</w:t>
      </w:r>
    </w:p>
    <w:p w14:paraId="5ADB2C90" w14:textId="77777777" w:rsidR="00475F40" w:rsidRPr="006238B6" w:rsidRDefault="00475F40" w:rsidP="009B136C">
      <w:pPr>
        <w:spacing w:after="120"/>
        <w:rPr>
          <w:sz w:val="22"/>
          <w:szCs w:val="22"/>
          <w:lang w:val="en-US"/>
        </w:rPr>
      </w:pPr>
      <w:r w:rsidRPr="006238B6">
        <w:rPr>
          <w:sz w:val="22"/>
          <w:szCs w:val="22"/>
          <w:lang w:val="en-US"/>
        </w:rPr>
        <w:lastRenderedPageBreak/>
        <w:t>Lucas,</w:t>
      </w:r>
      <w:r w:rsidR="003221D2" w:rsidRPr="006238B6">
        <w:rPr>
          <w:sz w:val="22"/>
          <w:szCs w:val="22"/>
          <w:lang w:val="en-US"/>
        </w:rPr>
        <w:t xml:space="preserve"> </w:t>
      </w:r>
      <w:r w:rsidRPr="006238B6">
        <w:rPr>
          <w:sz w:val="22"/>
          <w:szCs w:val="22"/>
          <w:lang w:val="en-US"/>
        </w:rPr>
        <w:t>G.</w:t>
      </w:r>
      <w:r w:rsidR="003221D2" w:rsidRPr="006238B6">
        <w:rPr>
          <w:sz w:val="22"/>
          <w:szCs w:val="22"/>
          <w:lang w:val="en-US"/>
        </w:rPr>
        <w:t xml:space="preserve"> </w:t>
      </w:r>
      <w:r w:rsidRPr="006238B6">
        <w:rPr>
          <w:sz w:val="22"/>
          <w:szCs w:val="22"/>
          <w:lang w:val="en-US"/>
        </w:rPr>
        <w:t>(2011)</w:t>
      </w:r>
      <w:r w:rsidR="000204CC" w:rsidRPr="006238B6">
        <w:rPr>
          <w:sz w:val="22"/>
          <w:szCs w:val="22"/>
          <w:lang w:val="en-US"/>
        </w:rPr>
        <w:t>.</w:t>
      </w:r>
      <w:r w:rsidR="003221D2" w:rsidRPr="006238B6">
        <w:rPr>
          <w:sz w:val="22"/>
          <w:szCs w:val="22"/>
          <w:lang w:val="en-US"/>
        </w:rPr>
        <w:t xml:space="preserve"> </w:t>
      </w:r>
      <w:r w:rsidRPr="006238B6">
        <w:rPr>
          <w:sz w:val="22"/>
          <w:szCs w:val="22"/>
          <w:lang w:val="en-US" w:eastAsia="nl-NL"/>
        </w:rPr>
        <w:t>Industrial</w:t>
      </w:r>
      <w:r w:rsidR="003221D2" w:rsidRPr="006238B6">
        <w:rPr>
          <w:sz w:val="22"/>
          <w:szCs w:val="22"/>
          <w:lang w:val="en-US" w:eastAsia="nl-NL"/>
        </w:rPr>
        <w:t xml:space="preserve"> </w:t>
      </w:r>
      <w:r w:rsidR="00B9691A" w:rsidRPr="006238B6">
        <w:rPr>
          <w:sz w:val="22"/>
          <w:szCs w:val="22"/>
          <w:lang w:val="en-US" w:eastAsia="nl-NL"/>
        </w:rPr>
        <w:t>c</w:t>
      </w:r>
      <w:r w:rsidRPr="006238B6">
        <w:rPr>
          <w:sz w:val="22"/>
          <w:szCs w:val="22"/>
          <w:lang w:val="en-US" w:eastAsia="nl-NL"/>
        </w:rPr>
        <w:t>hallenges</w:t>
      </w:r>
      <w:r w:rsidR="003221D2" w:rsidRPr="006238B6">
        <w:rPr>
          <w:sz w:val="22"/>
          <w:szCs w:val="22"/>
          <w:lang w:val="en-US" w:eastAsia="nl-NL"/>
        </w:rPr>
        <w:t xml:space="preserve"> </w:t>
      </w:r>
      <w:r w:rsidRPr="006238B6">
        <w:rPr>
          <w:sz w:val="22"/>
          <w:szCs w:val="22"/>
          <w:lang w:val="en-US" w:eastAsia="nl-NL"/>
        </w:rPr>
        <w:t>of</w:t>
      </w:r>
      <w:r w:rsidR="003221D2" w:rsidRPr="006238B6">
        <w:rPr>
          <w:sz w:val="22"/>
          <w:szCs w:val="22"/>
          <w:lang w:val="en-US" w:eastAsia="nl-NL"/>
        </w:rPr>
        <w:t xml:space="preserve"> </w:t>
      </w:r>
      <w:r w:rsidR="00B9691A" w:rsidRPr="006238B6">
        <w:rPr>
          <w:sz w:val="22"/>
          <w:szCs w:val="22"/>
          <w:lang w:val="en-US" w:eastAsia="nl-NL"/>
        </w:rPr>
        <w:t>m</w:t>
      </w:r>
      <w:r w:rsidRPr="006238B6">
        <w:rPr>
          <w:sz w:val="22"/>
          <w:szCs w:val="22"/>
          <w:lang w:val="en-US" w:eastAsia="nl-NL"/>
        </w:rPr>
        <w:t>ilitary</w:t>
      </w:r>
      <w:r w:rsidR="003221D2" w:rsidRPr="006238B6">
        <w:rPr>
          <w:sz w:val="22"/>
          <w:szCs w:val="22"/>
          <w:lang w:val="en-US" w:eastAsia="nl-NL"/>
        </w:rPr>
        <w:t xml:space="preserve"> </w:t>
      </w:r>
      <w:r w:rsidR="00B9691A" w:rsidRPr="006238B6">
        <w:rPr>
          <w:sz w:val="22"/>
          <w:szCs w:val="22"/>
          <w:lang w:val="en-US" w:eastAsia="nl-NL"/>
        </w:rPr>
        <w:t>r</w:t>
      </w:r>
      <w:r w:rsidRPr="006238B6">
        <w:rPr>
          <w:sz w:val="22"/>
          <w:szCs w:val="22"/>
          <w:lang w:val="en-US" w:eastAsia="nl-NL"/>
        </w:rPr>
        <w:t>obotics.</w:t>
      </w:r>
      <w:r w:rsidR="003221D2" w:rsidRPr="006238B6">
        <w:rPr>
          <w:sz w:val="22"/>
          <w:szCs w:val="22"/>
          <w:lang w:val="en-US" w:eastAsia="nl-NL"/>
        </w:rPr>
        <w:t xml:space="preserve"> </w:t>
      </w:r>
      <w:r w:rsidRPr="006238B6">
        <w:rPr>
          <w:sz w:val="22"/>
          <w:szCs w:val="22"/>
          <w:lang w:val="en-US" w:eastAsia="nl-NL"/>
        </w:rPr>
        <w:t>Paper</w:t>
      </w:r>
      <w:r w:rsidR="003221D2" w:rsidRPr="006238B6">
        <w:rPr>
          <w:sz w:val="22"/>
          <w:szCs w:val="22"/>
          <w:lang w:val="en-US" w:eastAsia="nl-NL"/>
        </w:rPr>
        <w:t xml:space="preserve"> </w:t>
      </w:r>
      <w:r w:rsidRPr="006238B6">
        <w:rPr>
          <w:sz w:val="22"/>
          <w:szCs w:val="22"/>
          <w:lang w:val="en-US" w:eastAsia="nl-NL"/>
        </w:rPr>
        <w:t>presented</w:t>
      </w:r>
      <w:r w:rsidR="003221D2" w:rsidRPr="006238B6">
        <w:rPr>
          <w:sz w:val="22"/>
          <w:szCs w:val="22"/>
          <w:lang w:val="en-US" w:eastAsia="nl-NL"/>
        </w:rPr>
        <w:t xml:space="preserve"> </w:t>
      </w:r>
      <w:r w:rsidRPr="006238B6">
        <w:rPr>
          <w:sz w:val="22"/>
          <w:szCs w:val="22"/>
          <w:lang w:val="en-US" w:eastAsia="nl-NL"/>
        </w:rPr>
        <w:t>at</w:t>
      </w:r>
      <w:r w:rsidR="003221D2" w:rsidRPr="006238B6">
        <w:rPr>
          <w:sz w:val="22"/>
          <w:szCs w:val="22"/>
          <w:lang w:val="en-US" w:eastAsia="nl-NL"/>
        </w:rPr>
        <w:t xml:space="preserve"> </w:t>
      </w:r>
      <w:r w:rsidRPr="006238B6">
        <w:rPr>
          <w:sz w:val="22"/>
          <w:szCs w:val="22"/>
          <w:lang w:val="en-US" w:eastAsia="nl-NL"/>
        </w:rPr>
        <w:t>the</w:t>
      </w:r>
      <w:r w:rsidR="003221D2" w:rsidRPr="006238B6">
        <w:rPr>
          <w:sz w:val="22"/>
          <w:szCs w:val="22"/>
          <w:lang w:val="en-US" w:eastAsia="nl-NL"/>
        </w:rPr>
        <w:t xml:space="preserve"> </w:t>
      </w:r>
      <w:r w:rsidRPr="006238B6">
        <w:rPr>
          <w:sz w:val="22"/>
          <w:szCs w:val="22"/>
          <w:lang w:val="en-US" w:eastAsia="nl-NL"/>
        </w:rPr>
        <w:t>conference</w:t>
      </w:r>
      <w:r w:rsidR="003221D2" w:rsidRPr="006238B6">
        <w:rPr>
          <w:sz w:val="22"/>
          <w:szCs w:val="22"/>
          <w:lang w:val="en-US" w:eastAsia="nl-NL"/>
        </w:rPr>
        <w:t xml:space="preserve"> </w:t>
      </w:r>
      <w:r w:rsidR="00DA0634" w:rsidRPr="006238B6">
        <w:rPr>
          <w:i/>
          <w:sz w:val="22"/>
          <w:szCs w:val="22"/>
          <w:lang w:val="en-US" w:eastAsia="nl-NL"/>
        </w:rPr>
        <w:t xml:space="preserve">The Ethics of Emerging Military Technologies </w:t>
      </w:r>
      <w:r w:rsidRPr="006238B6">
        <w:rPr>
          <w:sz w:val="22"/>
          <w:szCs w:val="22"/>
          <w:lang w:val="en-US" w:eastAsia="nl-NL"/>
        </w:rPr>
        <w:t>of</w:t>
      </w:r>
      <w:r w:rsidR="003221D2" w:rsidRPr="006238B6">
        <w:rPr>
          <w:sz w:val="22"/>
          <w:szCs w:val="22"/>
          <w:lang w:val="en-US" w:eastAsia="nl-NL"/>
        </w:rPr>
        <w:t xml:space="preserve"> </w:t>
      </w:r>
      <w:r w:rsidRPr="006238B6">
        <w:rPr>
          <w:sz w:val="22"/>
          <w:szCs w:val="22"/>
          <w:lang w:val="en-US" w:eastAsia="nl-NL"/>
        </w:rPr>
        <w:t>International</w:t>
      </w:r>
      <w:r w:rsidR="003221D2" w:rsidRPr="006238B6">
        <w:rPr>
          <w:sz w:val="22"/>
          <w:szCs w:val="22"/>
          <w:lang w:val="en-US" w:eastAsia="nl-NL"/>
        </w:rPr>
        <w:t xml:space="preserve"> </w:t>
      </w:r>
      <w:r w:rsidRPr="006238B6">
        <w:rPr>
          <w:sz w:val="22"/>
          <w:szCs w:val="22"/>
          <w:lang w:val="en-US" w:eastAsia="nl-NL"/>
        </w:rPr>
        <w:t>Society</w:t>
      </w:r>
      <w:r w:rsidR="003221D2" w:rsidRPr="006238B6">
        <w:rPr>
          <w:sz w:val="22"/>
          <w:szCs w:val="22"/>
          <w:lang w:val="en-US" w:eastAsia="nl-NL"/>
        </w:rPr>
        <w:t xml:space="preserve"> </w:t>
      </w:r>
      <w:r w:rsidRPr="006238B6">
        <w:rPr>
          <w:sz w:val="22"/>
          <w:szCs w:val="22"/>
          <w:lang w:val="en-US" w:eastAsia="nl-NL"/>
        </w:rPr>
        <w:t>for</w:t>
      </w:r>
      <w:r w:rsidR="003221D2" w:rsidRPr="006238B6">
        <w:rPr>
          <w:sz w:val="22"/>
          <w:szCs w:val="22"/>
          <w:lang w:val="en-US" w:eastAsia="nl-NL"/>
        </w:rPr>
        <w:t xml:space="preserve"> </w:t>
      </w:r>
      <w:r w:rsidRPr="006238B6">
        <w:rPr>
          <w:sz w:val="22"/>
          <w:szCs w:val="22"/>
          <w:lang w:val="en-US" w:eastAsia="nl-NL"/>
        </w:rPr>
        <w:t>Military</w:t>
      </w:r>
      <w:r w:rsidR="003221D2" w:rsidRPr="006238B6">
        <w:rPr>
          <w:sz w:val="22"/>
          <w:szCs w:val="22"/>
          <w:lang w:val="en-US" w:eastAsia="nl-NL"/>
        </w:rPr>
        <w:t xml:space="preserve"> </w:t>
      </w:r>
      <w:r w:rsidRPr="006238B6">
        <w:rPr>
          <w:sz w:val="22"/>
          <w:szCs w:val="22"/>
          <w:lang w:val="en-US" w:eastAsia="nl-NL"/>
        </w:rPr>
        <w:t>Ethics</w:t>
      </w:r>
      <w:r w:rsidR="00DA0634" w:rsidRPr="006238B6">
        <w:rPr>
          <w:sz w:val="22"/>
          <w:szCs w:val="22"/>
          <w:lang w:val="en-US" w:eastAsia="nl-NL"/>
        </w:rPr>
        <w:t xml:space="preserve"> (ISME)</w:t>
      </w:r>
      <w:r w:rsidRPr="006238B6">
        <w:rPr>
          <w:sz w:val="22"/>
          <w:szCs w:val="22"/>
          <w:lang w:val="en-US" w:eastAsia="nl-NL"/>
        </w:rPr>
        <w:t>,</w:t>
      </w:r>
      <w:r w:rsidR="003221D2" w:rsidRPr="006238B6">
        <w:rPr>
          <w:sz w:val="22"/>
          <w:szCs w:val="22"/>
          <w:lang w:val="en-US" w:eastAsia="nl-NL"/>
        </w:rPr>
        <w:t xml:space="preserve"> </w:t>
      </w:r>
      <w:r w:rsidRPr="006238B6">
        <w:rPr>
          <w:sz w:val="22"/>
          <w:szCs w:val="22"/>
          <w:lang w:val="en-US" w:eastAsia="nl-NL"/>
        </w:rPr>
        <w:t>San</w:t>
      </w:r>
      <w:r w:rsidR="003221D2" w:rsidRPr="006238B6">
        <w:rPr>
          <w:sz w:val="22"/>
          <w:szCs w:val="22"/>
          <w:lang w:val="en-US" w:eastAsia="nl-NL"/>
        </w:rPr>
        <w:t xml:space="preserve"> </w:t>
      </w:r>
      <w:r w:rsidRPr="006238B6">
        <w:rPr>
          <w:sz w:val="22"/>
          <w:szCs w:val="22"/>
          <w:lang w:val="en-US" w:eastAsia="nl-NL"/>
        </w:rPr>
        <w:t>Diego,</w:t>
      </w:r>
      <w:r w:rsidR="003221D2" w:rsidRPr="006238B6">
        <w:rPr>
          <w:sz w:val="22"/>
          <w:szCs w:val="22"/>
          <w:lang w:val="en-US" w:eastAsia="nl-NL"/>
        </w:rPr>
        <w:t xml:space="preserve"> </w:t>
      </w:r>
      <w:r w:rsidRPr="006238B6">
        <w:rPr>
          <w:sz w:val="22"/>
          <w:szCs w:val="22"/>
          <w:lang w:val="en-US" w:eastAsia="nl-NL"/>
        </w:rPr>
        <w:t>January</w:t>
      </w:r>
      <w:r w:rsidR="003221D2" w:rsidRPr="006238B6">
        <w:rPr>
          <w:sz w:val="22"/>
          <w:szCs w:val="22"/>
          <w:lang w:val="en-US" w:eastAsia="nl-NL"/>
        </w:rPr>
        <w:t xml:space="preserve"> </w:t>
      </w:r>
      <w:r w:rsidRPr="006238B6">
        <w:rPr>
          <w:sz w:val="22"/>
          <w:szCs w:val="22"/>
          <w:lang w:val="en-US" w:eastAsia="nl-NL"/>
        </w:rPr>
        <w:t>2011.</w:t>
      </w:r>
      <w:r w:rsidR="00DA0634" w:rsidRPr="006238B6">
        <w:rPr>
          <w:sz w:val="22"/>
          <w:szCs w:val="22"/>
          <w:lang w:val="en-US"/>
        </w:rPr>
        <w:t xml:space="preserve"> (</w:t>
      </w:r>
      <w:r w:rsidR="00DA0634" w:rsidRPr="006238B6">
        <w:rPr>
          <w:sz w:val="22"/>
          <w:szCs w:val="22"/>
          <w:lang w:val="en-US" w:eastAsia="nl-NL"/>
        </w:rPr>
        <w:t>http://isme.tamu.edu/ISME11/isme11.html)</w:t>
      </w:r>
    </w:p>
    <w:p w14:paraId="2549758B" w14:textId="77777777" w:rsidR="001F300D" w:rsidRPr="006238B6" w:rsidRDefault="001F300D" w:rsidP="009B136C">
      <w:pPr>
        <w:spacing w:after="120"/>
        <w:rPr>
          <w:sz w:val="22"/>
          <w:szCs w:val="22"/>
          <w:lang w:val="en-US"/>
        </w:rPr>
      </w:pPr>
      <w:r w:rsidRPr="006238B6">
        <w:rPr>
          <w:sz w:val="22"/>
          <w:szCs w:val="22"/>
          <w:lang w:val="en-US"/>
        </w:rPr>
        <w:t>Magnuson,</w:t>
      </w:r>
      <w:r w:rsidR="003221D2" w:rsidRPr="006238B6">
        <w:rPr>
          <w:sz w:val="22"/>
          <w:szCs w:val="22"/>
          <w:lang w:val="en-US"/>
        </w:rPr>
        <w:t xml:space="preserve"> </w:t>
      </w:r>
      <w:r w:rsidRPr="006238B6">
        <w:rPr>
          <w:sz w:val="22"/>
          <w:szCs w:val="22"/>
          <w:lang w:val="en-US"/>
        </w:rPr>
        <w:t>S.</w:t>
      </w:r>
      <w:r w:rsidR="003221D2" w:rsidRPr="006238B6">
        <w:rPr>
          <w:sz w:val="22"/>
          <w:szCs w:val="22"/>
          <w:lang w:val="en-US"/>
        </w:rPr>
        <w:t xml:space="preserve"> </w:t>
      </w:r>
      <w:r w:rsidRPr="006238B6">
        <w:rPr>
          <w:sz w:val="22"/>
          <w:szCs w:val="22"/>
          <w:lang w:val="en-US"/>
        </w:rPr>
        <w:t>(2008).</w:t>
      </w:r>
      <w:r w:rsidR="003221D2" w:rsidRPr="006238B6">
        <w:rPr>
          <w:sz w:val="22"/>
          <w:szCs w:val="22"/>
          <w:lang w:val="en-US"/>
        </w:rPr>
        <w:t xml:space="preserve"> </w:t>
      </w:r>
      <w:r w:rsidRPr="006238B6">
        <w:rPr>
          <w:sz w:val="22"/>
          <w:szCs w:val="22"/>
          <w:lang w:val="en-US"/>
        </w:rPr>
        <w:t>Armed</w:t>
      </w:r>
      <w:r w:rsidR="003221D2" w:rsidRPr="006238B6">
        <w:rPr>
          <w:sz w:val="22"/>
          <w:szCs w:val="22"/>
          <w:lang w:val="en-US"/>
        </w:rPr>
        <w:t xml:space="preserve"> </w:t>
      </w:r>
      <w:r w:rsidR="00B9691A" w:rsidRPr="006238B6">
        <w:rPr>
          <w:sz w:val="22"/>
          <w:szCs w:val="22"/>
          <w:lang w:val="en-US"/>
        </w:rPr>
        <w:t>r</w:t>
      </w:r>
      <w:r w:rsidRPr="006238B6">
        <w:rPr>
          <w:sz w:val="22"/>
          <w:szCs w:val="22"/>
          <w:lang w:val="en-US"/>
        </w:rPr>
        <w:t>obots</w:t>
      </w:r>
      <w:r w:rsidR="003221D2" w:rsidRPr="006238B6">
        <w:rPr>
          <w:sz w:val="22"/>
          <w:szCs w:val="22"/>
          <w:lang w:val="en-US"/>
        </w:rPr>
        <w:t xml:space="preserve"> </w:t>
      </w:r>
      <w:r w:rsidR="00B9691A" w:rsidRPr="006238B6">
        <w:rPr>
          <w:sz w:val="22"/>
          <w:szCs w:val="22"/>
          <w:lang w:val="en-US"/>
        </w:rPr>
        <w:t>s</w:t>
      </w:r>
      <w:r w:rsidRPr="006238B6">
        <w:rPr>
          <w:sz w:val="22"/>
          <w:szCs w:val="22"/>
          <w:lang w:val="en-US"/>
        </w:rPr>
        <w:t>idelined</w:t>
      </w:r>
      <w:r w:rsidR="003221D2" w:rsidRPr="006238B6">
        <w:rPr>
          <w:sz w:val="22"/>
          <w:szCs w:val="22"/>
          <w:lang w:val="en-US"/>
        </w:rPr>
        <w:t xml:space="preserve"> </w:t>
      </w:r>
      <w:r w:rsidRPr="006238B6">
        <w:rPr>
          <w:sz w:val="22"/>
          <w:szCs w:val="22"/>
          <w:lang w:val="en-US"/>
        </w:rPr>
        <w:t>in</w:t>
      </w:r>
      <w:r w:rsidR="003221D2" w:rsidRPr="006238B6">
        <w:rPr>
          <w:sz w:val="22"/>
          <w:szCs w:val="22"/>
          <w:lang w:val="en-US"/>
        </w:rPr>
        <w:t xml:space="preserve"> </w:t>
      </w:r>
      <w:r w:rsidRPr="006238B6">
        <w:rPr>
          <w:sz w:val="22"/>
          <w:szCs w:val="22"/>
          <w:lang w:val="en-US"/>
        </w:rPr>
        <w:t>Iraq.</w:t>
      </w:r>
      <w:r w:rsidR="003221D2" w:rsidRPr="006238B6">
        <w:rPr>
          <w:sz w:val="22"/>
          <w:szCs w:val="22"/>
          <w:lang w:val="en-US"/>
        </w:rPr>
        <w:t xml:space="preserve"> </w:t>
      </w:r>
      <w:r w:rsidRPr="006238B6">
        <w:rPr>
          <w:i/>
          <w:sz w:val="22"/>
          <w:szCs w:val="22"/>
          <w:lang w:val="en-US"/>
        </w:rPr>
        <w:t>National</w:t>
      </w:r>
      <w:r w:rsidR="003221D2" w:rsidRPr="006238B6">
        <w:rPr>
          <w:i/>
          <w:sz w:val="22"/>
          <w:szCs w:val="22"/>
          <w:lang w:val="en-US"/>
        </w:rPr>
        <w:t xml:space="preserve"> </w:t>
      </w:r>
      <w:r w:rsidRPr="006238B6">
        <w:rPr>
          <w:i/>
          <w:sz w:val="22"/>
          <w:szCs w:val="22"/>
          <w:lang w:val="en-US"/>
        </w:rPr>
        <w:t>Defense</w:t>
      </w:r>
      <w:r w:rsidR="003221D2" w:rsidRPr="006238B6">
        <w:rPr>
          <w:i/>
          <w:sz w:val="22"/>
          <w:szCs w:val="22"/>
          <w:lang w:val="en-US"/>
        </w:rPr>
        <w:t xml:space="preserve"> </w:t>
      </w:r>
      <w:r w:rsidRPr="006238B6">
        <w:rPr>
          <w:i/>
          <w:sz w:val="22"/>
          <w:szCs w:val="22"/>
          <w:lang w:val="en-US"/>
        </w:rPr>
        <w:t>Magazine</w:t>
      </w:r>
      <w:r w:rsidR="003221D2" w:rsidRPr="006238B6">
        <w:rPr>
          <w:sz w:val="22"/>
          <w:szCs w:val="22"/>
          <w:lang w:val="en-US"/>
        </w:rPr>
        <w:t xml:space="preserve"> </w:t>
      </w:r>
      <w:r w:rsidRPr="006238B6">
        <w:rPr>
          <w:sz w:val="22"/>
          <w:szCs w:val="22"/>
          <w:lang w:val="en-US"/>
        </w:rPr>
        <w:t>(May).</w:t>
      </w:r>
    </w:p>
    <w:p w14:paraId="0E2F1830" w14:textId="77777777" w:rsidR="00347067" w:rsidRPr="006238B6" w:rsidRDefault="00347067" w:rsidP="009B136C">
      <w:pPr>
        <w:spacing w:after="120"/>
        <w:rPr>
          <w:sz w:val="22"/>
          <w:szCs w:val="22"/>
          <w:lang w:val="en-US"/>
        </w:rPr>
      </w:pPr>
      <w:r w:rsidRPr="006238B6">
        <w:rPr>
          <w:sz w:val="22"/>
          <w:szCs w:val="22"/>
          <w:lang w:val="en-US"/>
        </w:rPr>
        <w:t>Mastroianni, G. R. (2011)</w:t>
      </w:r>
      <w:r w:rsidR="000204CC" w:rsidRPr="006238B6">
        <w:rPr>
          <w:sz w:val="22"/>
          <w:szCs w:val="22"/>
          <w:lang w:val="en-US"/>
        </w:rPr>
        <w:t>.</w:t>
      </w:r>
      <w:r w:rsidRPr="006238B6">
        <w:rPr>
          <w:sz w:val="22"/>
          <w:szCs w:val="22"/>
          <w:lang w:val="en-US"/>
        </w:rPr>
        <w:t xml:space="preserve"> The </w:t>
      </w:r>
      <w:r w:rsidR="00B9691A" w:rsidRPr="006238B6">
        <w:rPr>
          <w:sz w:val="22"/>
          <w:szCs w:val="22"/>
          <w:lang w:val="en-US"/>
        </w:rPr>
        <w:t>person–s</w:t>
      </w:r>
      <w:r w:rsidRPr="006238B6">
        <w:rPr>
          <w:sz w:val="22"/>
          <w:szCs w:val="22"/>
          <w:lang w:val="en-US"/>
        </w:rPr>
        <w:t xml:space="preserve">ituation </w:t>
      </w:r>
      <w:r w:rsidR="00B9691A" w:rsidRPr="006238B6">
        <w:rPr>
          <w:sz w:val="22"/>
          <w:szCs w:val="22"/>
          <w:lang w:val="en-US"/>
        </w:rPr>
        <w:t>d</w:t>
      </w:r>
      <w:r w:rsidRPr="006238B6">
        <w:rPr>
          <w:sz w:val="22"/>
          <w:szCs w:val="22"/>
          <w:lang w:val="en-US"/>
        </w:rPr>
        <w:t xml:space="preserve">ebate: Implications </w:t>
      </w:r>
      <w:r w:rsidR="00B9691A" w:rsidRPr="006238B6">
        <w:rPr>
          <w:sz w:val="22"/>
          <w:szCs w:val="22"/>
          <w:lang w:val="en-US"/>
        </w:rPr>
        <w:t>f</w:t>
      </w:r>
      <w:r w:rsidRPr="006238B6">
        <w:rPr>
          <w:sz w:val="22"/>
          <w:szCs w:val="22"/>
          <w:lang w:val="en-US"/>
        </w:rPr>
        <w:t xml:space="preserve">or </w:t>
      </w:r>
      <w:r w:rsidR="00B9691A" w:rsidRPr="006238B6">
        <w:rPr>
          <w:sz w:val="22"/>
          <w:szCs w:val="22"/>
          <w:lang w:val="en-US"/>
        </w:rPr>
        <w:t>m</w:t>
      </w:r>
      <w:r w:rsidRPr="006238B6">
        <w:rPr>
          <w:sz w:val="22"/>
          <w:szCs w:val="22"/>
          <w:lang w:val="en-US"/>
        </w:rPr>
        <w:t xml:space="preserve">ilitary </w:t>
      </w:r>
      <w:r w:rsidR="00B9691A" w:rsidRPr="006238B6">
        <w:rPr>
          <w:sz w:val="22"/>
          <w:szCs w:val="22"/>
          <w:lang w:val="en-US"/>
        </w:rPr>
        <w:t>l</w:t>
      </w:r>
      <w:r w:rsidRPr="006238B6">
        <w:rPr>
          <w:sz w:val="22"/>
          <w:szCs w:val="22"/>
          <w:lang w:val="en-US"/>
        </w:rPr>
        <w:t xml:space="preserve">eadership </w:t>
      </w:r>
      <w:r w:rsidR="00B9691A" w:rsidRPr="006238B6">
        <w:rPr>
          <w:sz w:val="22"/>
          <w:szCs w:val="22"/>
          <w:lang w:val="en-US"/>
        </w:rPr>
        <w:t>a</w:t>
      </w:r>
      <w:r w:rsidRPr="006238B6">
        <w:rPr>
          <w:sz w:val="22"/>
          <w:szCs w:val="22"/>
          <w:lang w:val="en-US"/>
        </w:rPr>
        <w:t xml:space="preserve">nd </w:t>
      </w:r>
      <w:r w:rsidR="00B9691A" w:rsidRPr="006238B6">
        <w:rPr>
          <w:sz w:val="22"/>
          <w:szCs w:val="22"/>
          <w:lang w:val="en-US"/>
        </w:rPr>
        <w:t>civilian–m</w:t>
      </w:r>
      <w:r w:rsidRPr="006238B6">
        <w:rPr>
          <w:sz w:val="22"/>
          <w:szCs w:val="22"/>
          <w:lang w:val="en-US"/>
        </w:rPr>
        <w:t xml:space="preserve">ilitary </w:t>
      </w:r>
      <w:r w:rsidR="00B9691A" w:rsidRPr="006238B6">
        <w:rPr>
          <w:sz w:val="22"/>
          <w:szCs w:val="22"/>
          <w:lang w:val="en-US"/>
        </w:rPr>
        <w:t>r</w:t>
      </w:r>
      <w:r w:rsidRPr="006238B6">
        <w:rPr>
          <w:sz w:val="22"/>
          <w:szCs w:val="22"/>
          <w:lang w:val="en-US"/>
        </w:rPr>
        <w:t>elations</w:t>
      </w:r>
      <w:r w:rsidR="00B9691A" w:rsidRPr="006238B6">
        <w:rPr>
          <w:sz w:val="22"/>
          <w:szCs w:val="22"/>
          <w:lang w:val="en-US"/>
        </w:rPr>
        <w:t>.</w:t>
      </w:r>
      <w:r w:rsidRPr="006238B6">
        <w:rPr>
          <w:sz w:val="22"/>
          <w:szCs w:val="22"/>
          <w:lang w:val="en-US"/>
        </w:rPr>
        <w:t xml:space="preserve"> </w:t>
      </w:r>
      <w:r w:rsidRPr="006238B6">
        <w:rPr>
          <w:i/>
          <w:iCs/>
          <w:sz w:val="22"/>
          <w:szCs w:val="22"/>
          <w:lang w:val="en-US"/>
        </w:rPr>
        <w:t>Journal of Military Ethics</w:t>
      </w:r>
      <w:r w:rsidRPr="006238B6">
        <w:rPr>
          <w:iCs/>
          <w:sz w:val="22"/>
          <w:szCs w:val="22"/>
          <w:lang w:val="en-US"/>
        </w:rPr>
        <w:t>,</w:t>
      </w:r>
      <w:r w:rsidRPr="006238B6">
        <w:rPr>
          <w:i/>
          <w:iCs/>
          <w:sz w:val="22"/>
          <w:szCs w:val="22"/>
          <w:lang w:val="en-US"/>
        </w:rPr>
        <w:t xml:space="preserve"> 10</w:t>
      </w:r>
      <w:r w:rsidRPr="006238B6">
        <w:rPr>
          <w:iCs/>
          <w:sz w:val="22"/>
          <w:szCs w:val="22"/>
          <w:lang w:val="en-US"/>
        </w:rPr>
        <w:t>(</w:t>
      </w:r>
      <w:r w:rsidR="00B9691A" w:rsidRPr="006238B6">
        <w:rPr>
          <w:sz w:val="22"/>
          <w:szCs w:val="22"/>
          <w:lang w:val="en-US"/>
        </w:rPr>
        <w:t>1),</w:t>
      </w:r>
      <w:r w:rsidRPr="006238B6">
        <w:rPr>
          <w:sz w:val="22"/>
          <w:szCs w:val="22"/>
          <w:lang w:val="en-US"/>
        </w:rPr>
        <w:t xml:space="preserve"> 2-16.</w:t>
      </w:r>
    </w:p>
    <w:p w14:paraId="3FBF8FE0" w14:textId="77777777" w:rsidR="00214305" w:rsidRPr="006238B6" w:rsidRDefault="00214305" w:rsidP="009B136C">
      <w:pPr>
        <w:spacing w:after="120"/>
        <w:rPr>
          <w:sz w:val="22"/>
          <w:szCs w:val="22"/>
          <w:lang w:val="en-US"/>
        </w:rPr>
      </w:pPr>
      <w:r w:rsidRPr="006238B6">
        <w:rPr>
          <w:sz w:val="22"/>
          <w:szCs w:val="22"/>
          <w:lang w:val="en-US"/>
        </w:rPr>
        <w:t>Matthi</w:t>
      </w:r>
      <w:r w:rsidR="00F26E8B" w:rsidRPr="006238B6">
        <w:rPr>
          <w:sz w:val="22"/>
          <w:szCs w:val="22"/>
          <w:lang w:val="en-US"/>
        </w:rPr>
        <w:t>as,</w:t>
      </w:r>
      <w:r w:rsidR="003221D2" w:rsidRPr="006238B6">
        <w:rPr>
          <w:sz w:val="22"/>
          <w:szCs w:val="22"/>
          <w:lang w:val="en-US"/>
        </w:rPr>
        <w:t xml:space="preserve"> </w:t>
      </w:r>
      <w:r w:rsidR="00F26E8B" w:rsidRPr="006238B6">
        <w:rPr>
          <w:sz w:val="22"/>
          <w:szCs w:val="22"/>
          <w:lang w:val="en-US"/>
        </w:rPr>
        <w:t>A.</w:t>
      </w:r>
      <w:r w:rsidR="003221D2" w:rsidRPr="006238B6">
        <w:rPr>
          <w:sz w:val="22"/>
          <w:szCs w:val="22"/>
          <w:lang w:val="en-US"/>
        </w:rPr>
        <w:t xml:space="preserve"> </w:t>
      </w:r>
      <w:r w:rsidR="00F26E8B" w:rsidRPr="006238B6">
        <w:rPr>
          <w:sz w:val="22"/>
          <w:szCs w:val="22"/>
          <w:lang w:val="en-US"/>
        </w:rPr>
        <w:t>(2004)</w:t>
      </w:r>
      <w:r w:rsidR="000204CC" w:rsidRPr="006238B6">
        <w:rPr>
          <w:sz w:val="22"/>
          <w:szCs w:val="22"/>
          <w:lang w:val="en-US"/>
        </w:rPr>
        <w:t>.</w:t>
      </w:r>
      <w:r w:rsidR="003221D2" w:rsidRPr="006238B6">
        <w:rPr>
          <w:sz w:val="22"/>
          <w:szCs w:val="22"/>
          <w:lang w:val="en-US"/>
        </w:rPr>
        <w:t xml:space="preserve"> </w:t>
      </w:r>
      <w:r w:rsidRPr="006238B6">
        <w:rPr>
          <w:sz w:val="22"/>
          <w:szCs w:val="22"/>
          <w:lang w:val="en-US"/>
        </w:rPr>
        <w:t>The</w:t>
      </w:r>
      <w:r w:rsidR="003221D2" w:rsidRPr="006238B6">
        <w:rPr>
          <w:sz w:val="22"/>
          <w:szCs w:val="22"/>
          <w:lang w:val="en-US"/>
        </w:rPr>
        <w:t xml:space="preserve"> </w:t>
      </w:r>
      <w:r w:rsidR="00AB33BE" w:rsidRPr="006238B6">
        <w:rPr>
          <w:sz w:val="22"/>
          <w:szCs w:val="22"/>
          <w:lang w:val="en-US"/>
        </w:rPr>
        <w:t>r</w:t>
      </w:r>
      <w:r w:rsidRPr="006238B6">
        <w:rPr>
          <w:sz w:val="22"/>
          <w:szCs w:val="22"/>
          <w:lang w:val="en-US"/>
        </w:rPr>
        <w:t>esponsibility</w:t>
      </w:r>
      <w:r w:rsidR="003221D2" w:rsidRPr="006238B6">
        <w:rPr>
          <w:sz w:val="22"/>
          <w:szCs w:val="22"/>
          <w:lang w:val="en-US"/>
        </w:rPr>
        <w:t xml:space="preserve"> </w:t>
      </w:r>
      <w:r w:rsidR="00AB33BE" w:rsidRPr="006238B6">
        <w:rPr>
          <w:sz w:val="22"/>
          <w:szCs w:val="22"/>
          <w:lang w:val="en-US"/>
        </w:rPr>
        <w:t>g</w:t>
      </w:r>
      <w:r w:rsidRPr="006238B6">
        <w:rPr>
          <w:sz w:val="22"/>
          <w:szCs w:val="22"/>
          <w:lang w:val="en-US"/>
        </w:rPr>
        <w:t>ap:</w:t>
      </w:r>
      <w:r w:rsidR="003221D2" w:rsidRPr="006238B6">
        <w:rPr>
          <w:sz w:val="22"/>
          <w:szCs w:val="22"/>
          <w:lang w:val="en-US"/>
        </w:rPr>
        <w:t xml:space="preserve"> </w:t>
      </w:r>
      <w:r w:rsidRPr="006238B6">
        <w:rPr>
          <w:sz w:val="22"/>
          <w:szCs w:val="22"/>
          <w:lang w:val="en-US"/>
        </w:rPr>
        <w:t>Asc</w:t>
      </w:r>
      <w:r w:rsidR="00AB33BE" w:rsidRPr="006238B6">
        <w:rPr>
          <w:sz w:val="22"/>
          <w:szCs w:val="22"/>
          <w:lang w:val="en-US"/>
        </w:rPr>
        <w:t>r</w:t>
      </w:r>
      <w:r w:rsidRPr="006238B6">
        <w:rPr>
          <w:sz w:val="22"/>
          <w:szCs w:val="22"/>
          <w:lang w:val="en-US"/>
        </w:rPr>
        <w:t>ibing</w:t>
      </w:r>
      <w:r w:rsidR="003221D2" w:rsidRPr="006238B6">
        <w:rPr>
          <w:sz w:val="22"/>
          <w:szCs w:val="22"/>
          <w:lang w:val="en-US"/>
        </w:rPr>
        <w:t xml:space="preserve"> </w:t>
      </w:r>
      <w:r w:rsidR="00AB33BE" w:rsidRPr="006238B6">
        <w:rPr>
          <w:sz w:val="22"/>
          <w:szCs w:val="22"/>
          <w:lang w:val="en-US"/>
        </w:rPr>
        <w:t>r</w:t>
      </w:r>
      <w:r w:rsidRPr="006238B6">
        <w:rPr>
          <w:sz w:val="22"/>
          <w:szCs w:val="22"/>
          <w:lang w:val="en-US"/>
        </w:rPr>
        <w:t>esponsibility</w:t>
      </w:r>
      <w:r w:rsidR="003221D2" w:rsidRPr="006238B6">
        <w:rPr>
          <w:sz w:val="22"/>
          <w:szCs w:val="22"/>
          <w:lang w:val="en-US"/>
        </w:rPr>
        <w:t xml:space="preserve"> </w:t>
      </w:r>
      <w:r w:rsidRPr="006238B6">
        <w:rPr>
          <w:sz w:val="22"/>
          <w:szCs w:val="22"/>
          <w:lang w:val="en-US"/>
        </w:rPr>
        <w:t>for</w:t>
      </w:r>
      <w:r w:rsidR="003221D2" w:rsidRPr="006238B6">
        <w:rPr>
          <w:sz w:val="22"/>
          <w:szCs w:val="22"/>
          <w:lang w:val="en-US"/>
        </w:rPr>
        <w:t xml:space="preserve"> </w:t>
      </w:r>
      <w:r w:rsidRPr="006238B6">
        <w:rPr>
          <w:sz w:val="22"/>
          <w:szCs w:val="22"/>
          <w:lang w:val="en-US"/>
        </w:rPr>
        <w:t>the</w:t>
      </w:r>
      <w:r w:rsidR="003221D2" w:rsidRPr="006238B6">
        <w:rPr>
          <w:sz w:val="22"/>
          <w:szCs w:val="22"/>
          <w:lang w:val="en-US"/>
        </w:rPr>
        <w:t xml:space="preserve"> </w:t>
      </w:r>
      <w:r w:rsidR="00AB33BE" w:rsidRPr="006238B6">
        <w:rPr>
          <w:sz w:val="22"/>
          <w:szCs w:val="22"/>
          <w:lang w:val="en-US"/>
        </w:rPr>
        <w:t>a</w:t>
      </w:r>
      <w:r w:rsidRPr="006238B6">
        <w:rPr>
          <w:sz w:val="22"/>
          <w:szCs w:val="22"/>
          <w:lang w:val="en-US"/>
        </w:rPr>
        <w:t>ctions</w:t>
      </w:r>
      <w:r w:rsidR="003221D2" w:rsidRPr="006238B6">
        <w:rPr>
          <w:sz w:val="22"/>
          <w:szCs w:val="22"/>
          <w:lang w:val="en-US"/>
        </w:rPr>
        <w:t xml:space="preserve"> </w:t>
      </w:r>
      <w:r w:rsidRPr="006238B6">
        <w:rPr>
          <w:sz w:val="22"/>
          <w:szCs w:val="22"/>
          <w:lang w:val="en-US"/>
        </w:rPr>
        <w:t>of</w:t>
      </w:r>
      <w:r w:rsidR="003221D2" w:rsidRPr="006238B6">
        <w:rPr>
          <w:sz w:val="22"/>
          <w:szCs w:val="22"/>
          <w:lang w:val="en-US"/>
        </w:rPr>
        <w:t xml:space="preserve"> </w:t>
      </w:r>
      <w:r w:rsidR="00AB33BE" w:rsidRPr="006238B6">
        <w:rPr>
          <w:sz w:val="22"/>
          <w:szCs w:val="22"/>
          <w:lang w:val="en-US"/>
        </w:rPr>
        <w:t>l</w:t>
      </w:r>
      <w:r w:rsidRPr="006238B6">
        <w:rPr>
          <w:sz w:val="22"/>
          <w:szCs w:val="22"/>
          <w:lang w:val="en-US"/>
        </w:rPr>
        <w:t>earning</w:t>
      </w:r>
      <w:r w:rsidR="003221D2" w:rsidRPr="006238B6">
        <w:rPr>
          <w:sz w:val="22"/>
          <w:szCs w:val="22"/>
          <w:lang w:val="en-US"/>
        </w:rPr>
        <w:t xml:space="preserve"> </w:t>
      </w:r>
      <w:r w:rsidR="00AB33BE" w:rsidRPr="006238B6">
        <w:rPr>
          <w:sz w:val="22"/>
          <w:szCs w:val="22"/>
          <w:lang w:val="en-US"/>
        </w:rPr>
        <w:t>a</w:t>
      </w:r>
      <w:r w:rsidRPr="006238B6">
        <w:rPr>
          <w:sz w:val="22"/>
          <w:szCs w:val="22"/>
          <w:lang w:val="en-US"/>
        </w:rPr>
        <w:t>utomata</w:t>
      </w:r>
      <w:r w:rsidR="00B9691A" w:rsidRPr="006238B6">
        <w:rPr>
          <w:sz w:val="22"/>
          <w:szCs w:val="22"/>
          <w:lang w:val="en-US"/>
        </w:rPr>
        <w:t>.</w:t>
      </w:r>
      <w:r w:rsidR="003221D2" w:rsidRPr="006238B6">
        <w:rPr>
          <w:sz w:val="22"/>
          <w:szCs w:val="22"/>
          <w:lang w:val="en-US"/>
        </w:rPr>
        <w:t xml:space="preserve"> </w:t>
      </w:r>
      <w:r w:rsidRPr="006238B6">
        <w:rPr>
          <w:i/>
          <w:sz w:val="22"/>
          <w:szCs w:val="22"/>
          <w:lang w:val="en-US"/>
        </w:rPr>
        <w:t>Ethics</w:t>
      </w:r>
      <w:r w:rsidR="003221D2" w:rsidRPr="006238B6">
        <w:rPr>
          <w:i/>
          <w:sz w:val="22"/>
          <w:szCs w:val="22"/>
          <w:lang w:val="en-US"/>
        </w:rPr>
        <w:t xml:space="preserve"> </w:t>
      </w:r>
      <w:r w:rsidRPr="006238B6">
        <w:rPr>
          <w:i/>
          <w:sz w:val="22"/>
          <w:szCs w:val="22"/>
          <w:lang w:val="en-US"/>
        </w:rPr>
        <w:t>and</w:t>
      </w:r>
      <w:r w:rsidR="003221D2" w:rsidRPr="006238B6">
        <w:rPr>
          <w:i/>
          <w:sz w:val="22"/>
          <w:szCs w:val="22"/>
          <w:lang w:val="en-US"/>
        </w:rPr>
        <w:t xml:space="preserve"> </w:t>
      </w:r>
      <w:r w:rsidRPr="006238B6">
        <w:rPr>
          <w:i/>
          <w:sz w:val="22"/>
          <w:szCs w:val="22"/>
          <w:lang w:val="en-US"/>
        </w:rPr>
        <w:t>Information</w:t>
      </w:r>
      <w:r w:rsidR="003221D2" w:rsidRPr="006238B6">
        <w:rPr>
          <w:i/>
          <w:sz w:val="22"/>
          <w:szCs w:val="22"/>
          <w:lang w:val="en-US"/>
        </w:rPr>
        <w:t xml:space="preserve"> </w:t>
      </w:r>
      <w:r w:rsidRPr="006238B6">
        <w:rPr>
          <w:i/>
          <w:sz w:val="22"/>
          <w:szCs w:val="22"/>
          <w:lang w:val="en-US"/>
        </w:rPr>
        <w:t>Technology</w:t>
      </w:r>
      <w:r w:rsidR="00B9691A" w:rsidRPr="006238B6">
        <w:rPr>
          <w:sz w:val="22"/>
          <w:szCs w:val="22"/>
          <w:lang w:val="en-US"/>
        </w:rPr>
        <w:t>,</w:t>
      </w:r>
      <w:r w:rsidR="003221D2" w:rsidRPr="006238B6">
        <w:rPr>
          <w:i/>
          <w:sz w:val="22"/>
          <w:szCs w:val="22"/>
          <w:lang w:val="en-US"/>
        </w:rPr>
        <w:t xml:space="preserve"> </w:t>
      </w:r>
      <w:r w:rsidRPr="006238B6">
        <w:rPr>
          <w:i/>
          <w:sz w:val="22"/>
          <w:szCs w:val="22"/>
          <w:lang w:val="en-US"/>
        </w:rPr>
        <w:t>6</w:t>
      </w:r>
      <w:r w:rsidR="00B9691A" w:rsidRPr="006238B6">
        <w:rPr>
          <w:sz w:val="22"/>
          <w:szCs w:val="22"/>
          <w:lang w:val="en-US"/>
        </w:rPr>
        <w:t>(3)</w:t>
      </w:r>
      <w:r w:rsidRPr="006238B6">
        <w:rPr>
          <w:sz w:val="22"/>
          <w:szCs w:val="22"/>
          <w:lang w:val="en-US"/>
        </w:rPr>
        <w:t>,</w:t>
      </w:r>
      <w:r w:rsidR="003221D2" w:rsidRPr="006238B6">
        <w:rPr>
          <w:sz w:val="22"/>
          <w:szCs w:val="22"/>
          <w:lang w:val="en-US"/>
        </w:rPr>
        <w:t xml:space="preserve"> </w:t>
      </w:r>
      <w:r w:rsidRPr="006238B6">
        <w:rPr>
          <w:sz w:val="22"/>
          <w:szCs w:val="22"/>
          <w:lang w:val="en-US"/>
        </w:rPr>
        <w:t>175-183.</w:t>
      </w:r>
    </w:p>
    <w:p w14:paraId="32FF652F" w14:textId="77777777" w:rsidR="00965258" w:rsidRPr="006238B6" w:rsidRDefault="00965258" w:rsidP="009B136C">
      <w:pPr>
        <w:spacing w:after="120"/>
        <w:rPr>
          <w:sz w:val="22"/>
          <w:szCs w:val="22"/>
          <w:lang w:val="en-US"/>
        </w:rPr>
      </w:pPr>
      <w:r w:rsidRPr="006238B6">
        <w:rPr>
          <w:sz w:val="22"/>
          <w:szCs w:val="22"/>
          <w:lang w:val="en-US"/>
        </w:rPr>
        <w:t>Milgram, S. (1974)</w:t>
      </w:r>
      <w:r w:rsidR="000204CC" w:rsidRPr="006238B6">
        <w:rPr>
          <w:sz w:val="22"/>
          <w:szCs w:val="22"/>
          <w:lang w:val="en-US"/>
        </w:rPr>
        <w:t>.</w:t>
      </w:r>
      <w:r w:rsidRPr="006238B6">
        <w:rPr>
          <w:sz w:val="22"/>
          <w:szCs w:val="22"/>
          <w:lang w:val="en-US"/>
        </w:rPr>
        <w:t xml:space="preserve"> </w:t>
      </w:r>
      <w:r w:rsidRPr="006238B6">
        <w:rPr>
          <w:i/>
          <w:sz w:val="22"/>
          <w:szCs w:val="22"/>
          <w:lang w:val="en-US"/>
        </w:rPr>
        <w:t xml:space="preserve">Obedience to </w:t>
      </w:r>
      <w:r w:rsidR="00B9691A" w:rsidRPr="006238B6">
        <w:rPr>
          <w:i/>
          <w:sz w:val="22"/>
          <w:szCs w:val="22"/>
          <w:lang w:val="en-US"/>
        </w:rPr>
        <w:t>a</w:t>
      </w:r>
      <w:r w:rsidRPr="006238B6">
        <w:rPr>
          <w:i/>
          <w:sz w:val="22"/>
          <w:szCs w:val="22"/>
          <w:lang w:val="en-US"/>
        </w:rPr>
        <w:t xml:space="preserve">uthority: An </w:t>
      </w:r>
      <w:r w:rsidR="00B9691A" w:rsidRPr="006238B6">
        <w:rPr>
          <w:i/>
          <w:sz w:val="22"/>
          <w:szCs w:val="22"/>
          <w:lang w:val="en-US"/>
        </w:rPr>
        <w:t>e</w:t>
      </w:r>
      <w:r w:rsidRPr="006238B6">
        <w:rPr>
          <w:i/>
          <w:sz w:val="22"/>
          <w:szCs w:val="22"/>
          <w:lang w:val="en-US"/>
        </w:rPr>
        <w:t xml:space="preserve">xperimental </w:t>
      </w:r>
      <w:r w:rsidR="00B9691A" w:rsidRPr="006238B6">
        <w:rPr>
          <w:i/>
          <w:sz w:val="22"/>
          <w:szCs w:val="22"/>
          <w:lang w:val="en-US"/>
        </w:rPr>
        <w:t>v</w:t>
      </w:r>
      <w:r w:rsidRPr="006238B6">
        <w:rPr>
          <w:i/>
          <w:sz w:val="22"/>
          <w:szCs w:val="22"/>
          <w:lang w:val="en-US"/>
        </w:rPr>
        <w:t>iew</w:t>
      </w:r>
      <w:r w:rsidR="00B9691A" w:rsidRPr="006238B6">
        <w:rPr>
          <w:i/>
          <w:sz w:val="22"/>
          <w:szCs w:val="22"/>
          <w:lang w:val="en-US"/>
        </w:rPr>
        <w:t>.</w:t>
      </w:r>
      <w:r w:rsidRPr="006238B6">
        <w:rPr>
          <w:sz w:val="22"/>
          <w:szCs w:val="22"/>
          <w:lang w:val="en-US"/>
        </w:rPr>
        <w:t xml:space="preserve"> London: Tavistock.</w:t>
      </w:r>
    </w:p>
    <w:p w14:paraId="0AD989A1" w14:textId="77777777" w:rsidR="0049319A" w:rsidRPr="006238B6" w:rsidRDefault="00B9691A" w:rsidP="009B136C">
      <w:pPr>
        <w:spacing w:after="120"/>
        <w:rPr>
          <w:sz w:val="22"/>
          <w:szCs w:val="22"/>
          <w:lang w:val="en-US"/>
        </w:rPr>
      </w:pPr>
      <w:r w:rsidRPr="006238B6">
        <w:rPr>
          <w:sz w:val="22"/>
          <w:szCs w:val="22"/>
          <w:lang w:val="en-US"/>
        </w:rPr>
        <w:t xml:space="preserve">Moller, A. C., &amp; </w:t>
      </w:r>
      <w:r w:rsidR="0049319A" w:rsidRPr="006238B6">
        <w:rPr>
          <w:sz w:val="22"/>
          <w:szCs w:val="22"/>
          <w:lang w:val="en-US"/>
        </w:rPr>
        <w:t xml:space="preserve">Deci, </w:t>
      </w:r>
      <w:r w:rsidRPr="006238B6">
        <w:rPr>
          <w:sz w:val="22"/>
          <w:szCs w:val="22"/>
          <w:lang w:val="en-US"/>
        </w:rPr>
        <w:t>E.L.</w:t>
      </w:r>
      <w:r w:rsidR="0049319A" w:rsidRPr="006238B6">
        <w:rPr>
          <w:sz w:val="22"/>
          <w:szCs w:val="22"/>
          <w:lang w:val="en-US"/>
        </w:rPr>
        <w:t>(2010)</w:t>
      </w:r>
      <w:r w:rsidR="000204CC" w:rsidRPr="006238B6">
        <w:rPr>
          <w:sz w:val="22"/>
          <w:szCs w:val="22"/>
          <w:lang w:val="en-US"/>
        </w:rPr>
        <w:t>.</w:t>
      </w:r>
      <w:r w:rsidR="0049319A" w:rsidRPr="006238B6">
        <w:rPr>
          <w:sz w:val="22"/>
          <w:szCs w:val="22"/>
          <w:lang w:val="en-US"/>
        </w:rPr>
        <w:t xml:space="preserve"> Interpersonal control, dehumanization, and violence: A self-d</w:t>
      </w:r>
      <w:r w:rsidRPr="006238B6">
        <w:rPr>
          <w:sz w:val="22"/>
          <w:szCs w:val="22"/>
          <w:lang w:val="en-US"/>
        </w:rPr>
        <w:t>etermination theory perspective.</w:t>
      </w:r>
      <w:r w:rsidR="0049319A" w:rsidRPr="006238B6">
        <w:rPr>
          <w:sz w:val="22"/>
          <w:szCs w:val="22"/>
          <w:lang w:val="en-US"/>
        </w:rPr>
        <w:t xml:space="preserve"> </w:t>
      </w:r>
      <w:r w:rsidR="0049319A" w:rsidRPr="006238B6">
        <w:rPr>
          <w:i/>
          <w:iCs/>
          <w:sz w:val="22"/>
          <w:szCs w:val="22"/>
          <w:lang w:val="en-US"/>
        </w:rPr>
        <w:t>Group Processes and Intergroup Relations</w:t>
      </w:r>
      <w:r w:rsidR="0049319A" w:rsidRPr="006238B6">
        <w:rPr>
          <w:iCs/>
          <w:sz w:val="22"/>
          <w:szCs w:val="22"/>
          <w:lang w:val="en-US"/>
        </w:rPr>
        <w:t xml:space="preserve">, </w:t>
      </w:r>
      <w:r w:rsidR="0049319A" w:rsidRPr="006238B6">
        <w:rPr>
          <w:i/>
          <w:iCs/>
          <w:sz w:val="22"/>
          <w:szCs w:val="22"/>
          <w:lang w:val="en-US"/>
        </w:rPr>
        <w:t>13</w:t>
      </w:r>
      <w:r w:rsidRPr="006238B6">
        <w:rPr>
          <w:sz w:val="22"/>
          <w:szCs w:val="22"/>
          <w:lang w:val="en-US"/>
        </w:rPr>
        <w:t>(1),</w:t>
      </w:r>
      <w:r w:rsidR="0049319A" w:rsidRPr="006238B6">
        <w:rPr>
          <w:sz w:val="22"/>
          <w:szCs w:val="22"/>
          <w:lang w:val="en-US"/>
        </w:rPr>
        <w:t xml:space="preserve"> 41-53.</w:t>
      </w:r>
    </w:p>
    <w:p w14:paraId="568198E3" w14:textId="77777777" w:rsidR="00C27C1B" w:rsidRPr="006238B6" w:rsidRDefault="00C27C1B" w:rsidP="00C27C1B">
      <w:pPr>
        <w:spacing w:after="120"/>
        <w:rPr>
          <w:sz w:val="22"/>
          <w:szCs w:val="22"/>
          <w:lang w:val="en-US"/>
        </w:rPr>
      </w:pPr>
      <w:r w:rsidRPr="006238B6">
        <w:rPr>
          <w:sz w:val="22"/>
          <w:szCs w:val="22"/>
          <w:lang w:val="en-US"/>
        </w:rPr>
        <w:t xml:space="preserve">Mukerji, N. (2016). Autonomous killer drones. In E.D. Nucci, &amp; F. Santoni de Sio (Eds.), </w:t>
      </w:r>
      <w:r w:rsidRPr="006238B6">
        <w:rPr>
          <w:i/>
          <w:sz w:val="22"/>
          <w:szCs w:val="22"/>
          <w:lang w:val="en-US"/>
        </w:rPr>
        <w:t>Drones and responsibility. Legal, philosophical and socio-technical perspectives on remotely controlled weapons</w:t>
      </w:r>
      <w:r w:rsidRPr="006238B6">
        <w:rPr>
          <w:sz w:val="22"/>
          <w:szCs w:val="22"/>
          <w:lang w:val="en-US"/>
        </w:rPr>
        <w:t xml:space="preserve"> (pp. 197-214 ). London: Routledge.</w:t>
      </w:r>
    </w:p>
    <w:p w14:paraId="44D32D88" w14:textId="77777777" w:rsidR="00551FAE" w:rsidRPr="006238B6" w:rsidRDefault="00551FAE" w:rsidP="00551FAE">
      <w:pPr>
        <w:spacing w:after="120"/>
        <w:rPr>
          <w:sz w:val="22"/>
          <w:szCs w:val="22"/>
          <w:lang w:val="en-US"/>
        </w:rPr>
      </w:pPr>
      <w:r w:rsidRPr="006238B6">
        <w:rPr>
          <w:sz w:val="22"/>
          <w:szCs w:val="22"/>
          <w:lang w:val="en-US"/>
        </w:rPr>
        <w:t xml:space="preserve">Müller, V.C. (2016). Autonomous killer robots are probably good news. In E.D. Nucci, &amp; F. Santoni de Sio (Eds.), </w:t>
      </w:r>
      <w:r w:rsidRPr="006238B6">
        <w:rPr>
          <w:i/>
          <w:sz w:val="22"/>
          <w:szCs w:val="22"/>
          <w:lang w:val="en-US"/>
        </w:rPr>
        <w:t>Drones and responsibility. Legal, philosophical and socio-technical perspectives on remotely controlled weapons</w:t>
      </w:r>
      <w:r w:rsidRPr="006238B6">
        <w:rPr>
          <w:sz w:val="22"/>
          <w:szCs w:val="22"/>
          <w:lang w:val="en-US"/>
        </w:rPr>
        <w:t xml:space="preserve"> (pp. 67-81 ). London: Routledge.</w:t>
      </w:r>
    </w:p>
    <w:p w14:paraId="748697EA" w14:textId="77777777" w:rsidR="006D2AA9" w:rsidRPr="006238B6" w:rsidRDefault="006D2AA9" w:rsidP="009B136C">
      <w:pPr>
        <w:spacing w:after="120"/>
        <w:rPr>
          <w:sz w:val="22"/>
          <w:szCs w:val="22"/>
          <w:lang w:val="en-US"/>
        </w:rPr>
      </w:pPr>
      <w:r w:rsidRPr="006238B6">
        <w:rPr>
          <w:sz w:val="22"/>
          <w:szCs w:val="22"/>
          <w:lang w:val="en-US"/>
        </w:rPr>
        <w:t>National Research Council (2005)</w:t>
      </w:r>
      <w:r w:rsidR="000204CC" w:rsidRPr="006238B6">
        <w:rPr>
          <w:sz w:val="22"/>
          <w:szCs w:val="22"/>
          <w:lang w:val="en-US"/>
        </w:rPr>
        <w:t>.</w:t>
      </w:r>
      <w:r w:rsidRPr="006238B6">
        <w:rPr>
          <w:sz w:val="22"/>
          <w:szCs w:val="22"/>
          <w:lang w:val="en-US"/>
        </w:rPr>
        <w:t xml:space="preserve"> </w:t>
      </w:r>
      <w:r w:rsidR="00B9691A" w:rsidRPr="006238B6">
        <w:rPr>
          <w:i/>
          <w:sz w:val="22"/>
          <w:szCs w:val="22"/>
          <w:lang w:val="en-US"/>
        </w:rPr>
        <w:t>Autonomous v</w:t>
      </w:r>
      <w:r w:rsidRPr="006238B6">
        <w:rPr>
          <w:i/>
          <w:sz w:val="22"/>
          <w:szCs w:val="22"/>
          <w:lang w:val="en-US"/>
        </w:rPr>
        <w:t xml:space="preserve">ehicles in </w:t>
      </w:r>
      <w:r w:rsidR="00B9691A" w:rsidRPr="006238B6">
        <w:rPr>
          <w:i/>
          <w:sz w:val="22"/>
          <w:szCs w:val="22"/>
          <w:lang w:val="en-US"/>
        </w:rPr>
        <w:t>s</w:t>
      </w:r>
      <w:r w:rsidRPr="006238B6">
        <w:rPr>
          <w:i/>
          <w:sz w:val="22"/>
          <w:szCs w:val="22"/>
          <w:lang w:val="en-US"/>
        </w:rPr>
        <w:t xml:space="preserve">upport of </w:t>
      </w:r>
      <w:r w:rsidR="00B9691A" w:rsidRPr="006238B6">
        <w:rPr>
          <w:i/>
          <w:sz w:val="22"/>
          <w:szCs w:val="22"/>
          <w:lang w:val="en-US"/>
        </w:rPr>
        <w:t>n</w:t>
      </w:r>
      <w:r w:rsidRPr="006238B6">
        <w:rPr>
          <w:i/>
          <w:sz w:val="22"/>
          <w:szCs w:val="22"/>
          <w:lang w:val="en-US"/>
        </w:rPr>
        <w:t xml:space="preserve">aval </w:t>
      </w:r>
      <w:r w:rsidR="00B9691A" w:rsidRPr="006238B6">
        <w:rPr>
          <w:i/>
          <w:sz w:val="22"/>
          <w:szCs w:val="22"/>
          <w:lang w:val="en-US"/>
        </w:rPr>
        <w:t>o</w:t>
      </w:r>
      <w:r w:rsidRPr="006238B6">
        <w:rPr>
          <w:i/>
          <w:sz w:val="22"/>
          <w:szCs w:val="22"/>
          <w:lang w:val="en-US"/>
        </w:rPr>
        <w:t>perations</w:t>
      </w:r>
      <w:r w:rsidRPr="006238B6">
        <w:rPr>
          <w:sz w:val="22"/>
          <w:szCs w:val="22"/>
          <w:lang w:val="en-US"/>
        </w:rPr>
        <w:t>. Washington: The National Academies Press.</w:t>
      </w:r>
    </w:p>
    <w:p w14:paraId="6A7EE038" w14:textId="77777777" w:rsidR="00F37565" w:rsidRPr="006238B6" w:rsidRDefault="00F37565" w:rsidP="009B136C">
      <w:pPr>
        <w:spacing w:after="120"/>
        <w:rPr>
          <w:sz w:val="22"/>
          <w:szCs w:val="22"/>
          <w:lang w:val="en-US"/>
        </w:rPr>
      </w:pPr>
      <w:r w:rsidRPr="006238B6">
        <w:rPr>
          <w:sz w:val="22"/>
          <w:szCs w:val="22"/>
          <w:lang w:val="en-US"/>
        </w:rPr>
        <w:t xml:space="preserve">Noorman, M. (2014). Responsibility practices and unmanned military technologies. </w:t>
      </w:r>
      <w:r w:rsidR="008D4093" w:rsidRPr="006238B6">
        <w:rPr>
          <w:i/>
          <w:sz w:val="22"/>
          <w:szCs w:val="22"/>
          <w:lang w:val="en-US"/>
        </w:rPr>
        <w:t>Science and Engineering Ethics</w:t>
      </w:r>
      <w:r w:rsidR="008D4093" w:rsidRPr="006238B6">
        <w:rPr>
          <w:sz w:val="22"/>
          <w:szCs w:val="22"/>
          <w:lang w:val="en-US"/>
        </w:rPr>
        <w:t xml:space="preserve">, </w:t>
      </w:r>
      <w:r w:rsidR="008D4093" w:rsidRPr="006238B6">
        <w:rPr>
          <w:i/>
          <w:sz w:val="22"/>
          <w:szCs w:val="22"/>
          <w:lang w:val="en-US"/>
        </w:rPr>
        <w:t>20</w:t>
      </w:r>
      <w:r w:rsidR="008D4093" w:rsidRPr="006238B6">
        <w:rPr>
          <w:sz w:val="22"/>
          <w:szCs w:val="22"/>
          <w:lang w:val="en-US"/>
        </w:rPr>
        <w:t>(3), 809-826.</w:t>
      </w:r>
    </w:p>
    <w:p w14:paraId="206CBA0F" w14:textId="77777777" w:rsidR="003F3E3E" w:rsidRPr="006238B6" w:rsidRDefault="003F3E3E" w:rsidP="009B136C">
      <w:pPr>
        <w:spacing w:after="120"/>
        <w:rPr>
          <w:sz w:val="22"/>
          <w:szCs w:val="22"/>
          <w:lang w:val="en-US"/>
        </w:rPr>
      </w:pPr>
      <w:r w:rsidRPr="006238B6">
        <w:rPr>
          <w:sz w:val="22"/>
          <w:szCs w:val="22"/>
          <w:lang w:val="en-US"/>
        </w:rPr>
        <w:t xml:space="preserve">Noorman, M., &amp; Johnson, D.G. (2014). Negotiating autonomy and responsibility in military robots. </w:t>
      </w:r>
      <w:r w:rsidRPr="006238B6">
        <w:rPr>
          <w:i/>
          <w:sz w:val="22"/>
          <w:szCs w:val="22"/>
          <w:lang w:val="en-US"/>
        </w:rPr>
        <w:t>Ethics and Information Technology</w:t>
      </w:r>
      <w:r w:rsidRPr="006238B6">
        <w:rPr>
          <w:sz w:val="22"/>
          <w:szCs w:val="22"/>
          <w:lang w:val="en-US"/>
        </w:rPr>
        <w:t xml:space="preserve">, </w:t>
      </w:r>
      <w:r w:rsidRPr="006238B6">
        <w:rPr>
          <w:i/>
          <w:sz w:val="22"/>
          <w:szCs w:val="22"/>
          <w:lang w:val="en-US"/>
        </w:rPr>
        <w:t>16</w:t>
      </w:r>
      <w:r w:rsidR="00C84A71" w:rsidRPr="006238B6">
        <w:rPr>
          <w:sz w:val="22"/>
          <w:szCs w:val="22"/>
          <w:lang w:val="en-US"/>
        </w:rPr>
        <w:t>(1), 51-62.</w:t>
      </w:r>
    </w:p>
    <w:p w14:paraId="062A92A4" w14:textId="77777777" w:rsidR="00F731BA" w:rsidRPr="006238B6" w:rsidRDefault="00F731BA" w:rsidP="009B136C">
      <w:pPr>
        <w:spacing w:after="120"/>
        <w:rPr>
          <w:sz w:val="22"/>
          <w:szCs w:val="22"/>
          <w:lang w:val="en-US"/>
        </w:rPr>
      </w:pPr>
      <w:r w:rsidRPr="006238B6">
        <w:rPr>
          <w:sz w:val="22"/>
          <w:szCs w:val="22"/>
          <w:lang w:val="en-US"/>
        </w:rPr>
        <w:t>Olsthoorn,</w:t>
      </w:r>
      <w:r w:rsidR="00B9691A" w:rsidRPr="006238B6">
        <w:rPr>
          <w:sz w:val="22"/>
          <w:szCs w:val="22"/>
          <w:lang w:val="en-US"/>
        </w:rPr>
        <w:t xml:space="preserve"> P., &amp;</w:t>
      </w:r>
      <w:r w:rsidR="00DA0634" w:rsidRPr="006238B6">
        <w:rPr>
          <w:sz w:val="22"/>
          <w:szCs w:val="22"/>
          <w:lang w:val="en-US"/>
        </w:rPr>
        <w:t xml:space="preserve"> Royakkers</w:t>
      </w:r>
      <w:r w:rsidR="00B9691A" w:rsidRPr="006238B6">
        <w:rPr>
          <w:sz w:val="22"/>
          <w:szCs w:val="22"/>
          <w:lang w:val="en-US"/>
        </w:rPr>
        <w:t>, L.M.M.</w:t>
      </w:r>
      <w:r w:rsidR="00DA0634" w:rsidRPr="006238B6">
        <w:rPr>
          <w:sz w:val="22"/>
          <w:szCs w:val="22"/>
          <w:lang w:val="en-US"/>
        </w:rPr>
        <w:t xml:space="preserve"> (2011)</w:t>
      </w:r>
      <w:r w:rsidR="000204CC" w:rsidRPr="006238B6">
        <w:rPr>
          <w:sz w:val="22"/>
          <w:szCs w:val="22"/>
          <w:lang w:val="en-US"/>
        </w:rPr>
        <w:t>.</w:t>
      </w:r>
      <w:r w:rsidR="00DA0634" w:rsidRPr="006238B6">
        <w:rPr>
          <w:sz w:val="22"/>
          <w:szCs w:val="22"/>
          <w:lang w:val="en-US"/>
        </w:rPr>
        <w:t xml:space="preserve"> </w:t>
      </w:r>
      <w:r w:rsidR="00B9691A" w:rsidRPr="006238B6">
        <w:rPr>
          <w:sz w:val="22"/>
          <w:szCs w:val="22"/>
          <w:lang w:val="en-US"/>
        </w:rPr>
        <w:t>Risks and r</w:t>
      </w:r>
      <w:r w:rsidR="00DA0634" w:rsidRPr="006238B6">
        <w:rPr>
          <w:sz w:val="22"/>
          <w:szCs w:val="22"/>
          <w:lang w:val="en-US"/>
        </w:rPr>
        <w:t>obots</w:t>
      </w:r>
      <w:r w:rsidR="00071135" w:rsidRPr="006238B6">
        <w:rPr>
          <w:sz w:val="22"/>
          <w:szCs w:val="22"/>
          <w:lang w:val="en-US"/>
        </w:rPr>
        <w:t xml:space="preserve"> – </w:t>
      </w:r>
      <w:r w:rsidR="00DA0634" w:rsidRPr="006238B6">
        <w:rPr>
          <w:sz w:val="22"/>
          <w:szCs w:val="22"/>
          <w:lang w:val="en-US"/>
        </w:rPr>
        <w:t xml:space="preserve">Some ethical issues. Paper presented at the conference </w:t>
      </w:r>
      <w:r w:rsidR="00DA0634" w:rsidRPr="006238B6">
        <w:rPr>
          <w:i/>
          <w:sz w:val="22"/>
          <w:szCs w:val="22"/>
          <w:lang w:val="en-US"/>
        </w:rPr>
        <w:t>The Ethics of Emerging Military Technologies</w:t>
      </w:r>
      <w:r w:rsidR="00DA0634" w:rsidRPr="006238B6">
        <w:rPr>
          <w:sz w:val="22"/>
          <w:szCs w:val="22"/>
          <w:lang w:val="en-US"/>
        </w:rPr>
        <w:t xml:space="preserve"> of International Society for Military Ethics (ISME), San Diego, January 2011.</w:t>
      </w:r>
      <w:r w:rsidR="00C87C3F" w:rsidRPr="006238B6">
        <w:rPr>
          <w:sz w:val="22"/>
          <w:szCs w:val="22"/>
          <w:lang w:val="en-US"/>
        </w:rPr>
        <w:t xml:space="preserve"> </w:t>
      </w:r>
      <w:r w:rsidR="00DA0634" w:rsidRPr="006238B6">
        <w:rPr>
          <w:sz w:val="22"/>
          <w:szCs w:val="22"/>
          <w:lang w:val="en-US"/>
        </w:rPr>
        <w:t>(http://isme.tamu.edu/ISME11/isme11.html)</w:t>
      </w:r>
    </w:p>
    <w:p w14:paraId="2A48521B" w14:textId="77777777" w:rsidR="00D84C9A" w:rsidRPr="006238B6" w:rsidRDefault="00D84C9A" w:rsidP="009B136C">
      <w:pPr>
        <w:spacing w:after="120"/>
        <w:rPr>
          <w:sz w:val="22"/>
          <w:szCs w:val="22"/>
          <w:lang w:val="en-US"/>
        </w:rPr>
      </w:pPr>
      <w:r w:rsidRPr="006238B6">
        <w:rPr>
          <w:sz w:val="22"/>
          <w:szCs w:val="22"/>
          <w:lang w:val="en-US"/>
        </w:rPr>
        <w:t>Orend,</w:t>
      </w:r>
      <w:r w:rsidR="003221D2" w:rsidRPr="006238B6">
        <w:rPr>
          <w:sz w:val="22"/>
          <w:szCs w:val="22"/>
          <w:lang w:val="en-US"/>
        </w:rPr>
        <w:t xml:space="preserve"> </w:t>
      </w:r>
      <w:r w:rsidRPr="006238B6">
        <w:rPr>
          <w:sz w:val="22"/>
          <w:szCs w:val="22"/>
          <w:lang w:val="en-US"/>
        </w:rPr>
        <w:t>B.</w:t>
      </w:r>
      <w:r w:rsidR="003221D2" w:rsidRPr="006238B6">
        <w:rPr>
          <w:sz w:val="22"/>
          <w:szCs w:val="22"/>
          <w:lang w:val="en-US"/>
        </w:rPr>
        <w:t xml:space="preserve"> </w:t>
      </w:r>
      <w:r w:rsidRPr="006238B6">
        <w:rPr>
          <w:sz w:val="22"/>
          <w:szCs w:val="22"/>
          <w:lang w:val="en-US"/>
        </w:rPr>
        <w:t>(2006)</w:t>
      </w:r>
      <w:r w:rsidR="000204CC" w:rsidRPr="006238B6">
        <w:rPr>
          <w:sz w:val="22"/>
          <w:szCs w:val="22"/>
          <w:lang w:val="en-US"/>
        </w:rPr>
        <w:t>.</w:t>
      </w:r>
      <w:r w:rsidR="003221D2" w:rsidRPr="006238B6">
        <w:rPr>
          <w:sz w:val="22"/>
          <w:szCs w:val="22"/>
          <w:lang w:val="en-US"/>
        </w:rPr>
        <w:t xml:space="preserve"> </w:t>
      </w:r>
      <w:r w:rsidRPr="006238B6">
        <w:rPr>
          <w:i/>
          <w:sz w:val="22"/>
          <w:szCs w:val="22"/>
          <w:lang w:val="en-US"/>
        </w:rPr>
        <w:t>The</w:t>
      </w:r>
      <w:r w:rsidR="003221D2" w:rsidRPr="006238B6">
        <w:rPr>
          <w:i/>
          <w:sz w:val="22"/>
          <w:szCs w:val="22"/>
          <w:lang w:val="en-US"/>
        </w:rPr>
        <w:t xml:space="preserve"> </w:t>
      </w:r>
      <w:r w:rsidR="00B9691A" w:rsidRPr="006238B6">
        <w:rPr>
          <w:i/>
          <w:sz w:val="22"/>
          <w:szCs w:val="22"/>
          <w:lang w:val="en-US"/>
        </w:rPr>
        <w:t>m</w:t>
      </w:r>
      <w:r w:rsidRPr="006238B6">
        <w:rPr>
          <w:i/>
          <w:sz w:val="22"/>
          <w:szCs w:val="22"/>
          <w:lang w:val="en-US"/>
        </w:rPr>
        <w:t>orality</w:t>
      </w:r>
      <w:r w:rsidR="003221D2" w:rsidRPr="006238B6">
        <w:rPr>
          <w:i/>
          <w:sz w:val="22"/>
          <w:szCs w:val="22"/>
          <w:lang w:val="en-US"/>
        </w:rPr>
        <w:t xml:space="preserve"> </w:t>
      </w:r>
      <w:r w:rsidRPr="006238B6">
        <w:rPr>
          <w:i/>
          <w:sz w:val="22"/>
          <w:szCs w:val="22"/>
          <w:lang w:val="en-US"/>
        </w:rPr>
        <w:t>of</w:t>
      </w:r>
      <w:r w:rsidR="003221D2" w:rsidRPr="006238B6">
        <w:rPr>
          <w:i/>
          <w:sz w:val="22"/>
          <w:szCs w:val="22"/>
          <w:lang w:val="en-US"/>
        </w:rPr>
        <w:t xml:space="preserve"> </w:t>
      </w:r>
      <w:r w:rsidR="00B9691A" w:rsidRPr="006238B6">
        <w:rPr>
          <w:i/>
          <w:sz w:val="22"/>
          <w:szCs w:val="22"/>
          <w:lang w:val="en-US"/>
        </w:rPr>
        <w:t>w</w:t>
      </w:r>
      <w:r w:rsidRPr="006238B6">
        <w:rPr>
          <w:i/>
          <w:sz w:val="22"/>
          <w:szCs w:val="22"/>
          <w:lang w:val="en-US"/>
        </w:rPr>
        <w:t>ar</w:t>
      </w:r>
      <w:r w:rsidR="00AF48E6" w:rsidRPr="006238B6">
        <w:rPr>
          <w:sz w:val="22"/>
          <w:szCs w:val="22"/>
          <w:lang w:val="en-US"/>
        </w:rPr>
        <w:t xml:space="preserve">. </w:t>
      </w:r>
      <w:r w:rsidRPr="006238B6">
        <w:rPr>
          <w:sz w:val="22"/>
          <w:szCs w:val="22"/>
          <w:lang w:val="en-US"/>
        </w:rPr>
        <w:t>Orchar</w:t>
      </w:r>
      <w:r w:rsidR="00AF48E6" w:rsidRPr="006238B6">
        <w:rPr>
          <w:sz w:val="22"/>
          <w:szCs w:val="22"/>
          <w:lang w:val="en-US"/>
        </w:rPr>
        <w:t>d Park, N.Y.: Broadview Press</w:t>
      </w:r>
      <w:r w:rsidR="003221D2" w:rsidRPr="006238B6">
        <w:rPr>
          <w:sz w:val="22"/>
          <w:szCs w:val="22"/>
          <w:lang w:val="en-US"/>
        </w:rPr>
        <w:t>.</w:t>
      </w:r>
    </w:p>
    <w:p w14:paraId="338295F3" w14:textId="77777777" w:rsidR="00B630D1" w:rsidRPr="006238B6" w:rsidRDefault="00B630D1" w:rsidP="009B136C">
      <w:pPr>
        <w:spacing w:after="120"/>
        <w:rPr>
          <w:i/>
          <w:sz w:val="22"/>
          <w:szCs w:val="22"/>
          <w:lang w:val="en-US"/>
        </w:rPr>
      </w:pPr>
      <w:r w:rsidRPr="006238B6">
        <w:rPr>
          <w:sz w:val="22"/>
          <w:szCs w:val="22"/>
          <w:lang w:val="en-US"/>
        </w:rPr>
        <w:t>Raffensperger, C.</w:t>
      </w:r>
      <w:r w:rsidR="00B9691A" w:rsidRPr="006238B6">
        <w:rPr>
          <w:sz w:val="22"/>
          <w:szCs w:val="22"/>
          <w:lang w:val="en-US"/>
        </w:rPr>
        <w:t>, &amp;</w:t>
      </w:r>
      <w:r w:rsidRPr="006238B6">
        <w:rPr>
          <w:sz w:val="22"/>
          <w:szCs w:val="22"/>
          <w:lang w:val="en-US"/>
        </w:rPr>
        <w:t xml:space="preserve"> Tickner</w:t>
      </w:r>
      <w:r w:rsidR="00B9691A" w:rsidRPr="006238B6">
        <w:rPr>
          <w:sz w:val="22"/>
          <w:szCs w:val="22"/>
          <w:lang w:val="en-US"/>
        </w:rPr>
        <w:t>, J.</w:t>
      </w:r>
      <w:r w:rsidRPr="006238B6">
        <w:rPr>
          <w:sz w:val="22"/>
          <w:szCs w:val="22"/>
          <w:lang w:val="en-US"/>
        </w:rPr>
        <w:t xml:space="preserve"> (</w:t>
      </w:r>
      <w:r w:rsidR="00B9691A" w:rsidRPr="006238B6">
        <w:rPr>
          <w:sz w:val="22"/>
          <w:szCs w:val="22"/>
          <w:lang w:val="en-US"/>
        </w:rPr>
        <w:t>E</w:t>
      </w:r>
      <w:r w:rsidRPr="006238B6">
        <w:rPr>
          <w:sz w:val="22"/>
          <w:szCs w:val="22"/>
          <w:lang w:val="en-US"/>
        </w:rPr>
        <w:t>ds.) (1999)</w:t>
      </w:r>
      <w:r w:rsidR="000204CC" w:rsidRPr="006238B6">
        <w:rPr>
          <w:sz w:val="22"/>
          <w:szCs w:val="22"/>
          <w:lang w:val="en-US"/>
        </w:rPr>
        <w:t>.</w:t>
      </w:r>
      <w:r w:rsidRPr="006238B6">
        <w:rPr>
          <w:sz w:val="22"/>
          <w:szCs w:val="22"/>
          <w:lang w:val="en-US"/>
        </w:rPr>
        <w:t xml:space="preserve"> </w:t>
      </w:r>
      <w:r w:rsidRPr="006238B6">
        <w:rPr>
          <w:i/>
          <w:sz w:val="22"/>
          <w:szCs w:val="22"/>
          <w:lang w:val="en-US"/>
        </w:rPr>
        <w:t xml:space="preserve">Protecting </w:t>
      </w:r>
      <w:r w:rsidR="00B9691A" w:rsidRPr="006238B6">
        <w:rPr>
          <w:i/>
          <w:sz w:val="22"/>
          <w:szCs w:val="22"/>
          <w:lang w:val="en-US"/>
        </w:rPr>
        <w:t>p</w:t>
      </w:r>
      <w:r w:rsidRPr="006238B6">
        <w:rPr>
          <w:i/>
          <w:sz w:val="22"/>
          <w:szCs w:val="22"/>
          <w:lang w:val="en-US"/>
        </w:rPr>
        <w:t xml:space="preserve">ublic </w:t>
      </w:r>
      <w:r w:rsidR="00B9691A" w:rsidRPr="006238B6">
        <w:rPr>
          <w:i/>
          <w:sz w:val="22"/>
          <w:szCs w:val="22"/>
          <w:lang w:val="en-US"/>
        </w:rPr>
        <w:t>h</w:t>
      </w:r>
      <w:r w:rsidRPr="006238B6">
        <w:rPr>
          <w:i/>
          <w:sz w:val="22"/>
          <w:szCs w:val="22"/>
          <w:lang w:val="en-US"/>
        </w:rPr>
        <w:t xml:space="preserve">ealth and the </w:t>
      </w:r>
      <w:r w:rsidR="00B9691A" w:rsidRPr="006238B6">
        <w:rPr>
          <w:i/>
          <w:sz w:val="22"/>
          <w:szCs w:val="22"/>
          <w:lang w:val="en-US"/>
        </w:rPr>
        <w:t>e</w:t>
      </w:r>
      <w:r w:rsidRPr="006238B6">
        <w:rPr>
          <w:i/>
          <w:sz w:val="22"/>
          <w:szCs w:val="22"/>
          <w:lang w:val="en-US"/>
        </w:rPr>
        <w:t xml:space="preserve">nvironment: Implementing the </w:t>
      </w:r>
      <w:r w:rsidR="00B9691A" w:rsidRPr="006238B6">
        <w:rPr>
          <w:i/>
          <w:sz w:val="22"/>
          <w:szCs w:val="22"/>
          <w:lang w:val="en-US"/>
        </w:rPr>
        <w:t>p</w:t>
      </w:r>
      <w:r w:rsidRPr="006238B6">
        <w:rPr>
          <w:i/>
          <w:sz w:val="22"/>
          <w:szCs w:val="22"/>
          <w:lang w:val="en-US"/>
        </w:rPr>
        <w:t xml:space="preserve">recautionary </w:t>
      </w:r>
      <w:r w:rsidR="00B9691A" w:rsidRPr="006238B6">
        <w:rPr>
          <w:i/>
          <w:sz w:val="22"/>
          <w:szCs w:val="22"/>
          <w:lang w:val="en-US"/>
        </w:rPr>
        <w:t>p</w:t>
      </w:r>
      <w:r w:rsidRPr="006238B6">
        <w:rPr>
          <w:i/>
          <w:sz w:val="22"/>
          <w:szCs w:val="22"/>
          <w:lang w:val="en-US"/>
        </w:rPr>
        <w:t>rinciple</w:t>
      </w:r>
      <w:r w:rsidR="00B9691A" w:rsidRPr="006238B6">
        <w:rPr>
          <w:sz w:val="22"/>
          <w:szCs w:val="22"/>
          <w:lang w:val="en-US"/>
        </w:rPr>
        <w:t>.</w:t>
      </w:r>
      <w:r w:rsidRPr="006238B6">
        <w:rPr>
          <w:sz w:val="22"/>
          <w:szCs w:val="22"/>
          <w:lang w:val="en-US"/>
        </w:rPr>
        <w:t xml:space="preserve"> Washington, DC: Island Press.</w:t>
      </w:r>
    </w:p>
    <w:p w14:paraId="33BF5156" w14:textId="77777777" w:rsidR="00A86EDE" w:rsidRPr="006238B6" w:rsidRDefault="00A86EDE" w:rsidP="009B136C">
      <w:pPr>
        <w:spacing w:after="120"/>
        <w:rPr>
          <w:sz w:val="22"/>
          <w:szCs w:val="22"/>
          <w:lang w:val="en-US"/>
        </w:rPr>
      </w:pPr>
      <w:r w:rsidRPr="006238B6">
        <w:rPr>
          <w:sz w:val="22"/>
          <w:szCs w:val="22"/>
          <w:lang w:val="en-US"/>
        </w:rPr>
        <w:t xml:space="preserve">Royakkers, L.M.M., &amp; Topolski, A.R. (2014). Military robotics &amp; relationality: criteria for ethical decision-making. In J. van den Hoven, N. Doorn, T. Swierstra, B.-J. Koops &amp; H. Romijn (Eds.), </w:t>
      </w:r>
      <w:r w:rsidRPr="006238B6">
        <w:rPr>
          <w:i/>
          <w:sz w:val="22"/>
          <w:szCs w:val="22"/>
          <w:lang w:val="en-US"/>
        </w:rPr>
        <w:t>Responsible innovation 1. Innovative solutions for global issues</w:t>
      </w:r>
      <w:r w:rsidRPr="006238B6">
        <w:rPr>
          <w:sz w:val="22"/>
          <w:szCs w:val="22"/>
          <w:lang w:val="en-US"/>
        </w:rPr>
        <w:t xml:space="preserve"> (pp. 351-367). Dordrecht: Springer.</w:t>
      </w:r>
    </w:p>
    <w:p w14:paraId="4DA023B6" w14:textId="77777777" w:rsidR="00D84C9A" w:rsidRPr="006238B6" w:rsidRDefault="00D84C9A" w:rsidP="009B136C">
      <w:pPr>
        <w:spacing w:after="120"/>
        <w:rPr>
          <w:sz w:val="22"/>
          <w:szCs w:val="22"/>
          <w:lang w:val="en-US"/>
        </w:rPr>
      </w:pPr>
      <w:r w:rsidRPr="006238B6">
        <w:rPr>
          <w:sz w:val="22"/>
          <w:szCs w:val="22"/>
          <w:lang w:val="en-US"/>
        </w:rPr>
        <w:t>Royakkers,</w:t>
      </w:r>
      <w:r w:rsidR="003221D2" w:rsidRPr="006238B6">
        <w:rPr>
          <w:sz w:val="22"/>
          <w:szCs w:val="22"/>
          <w:lang w:val="en-US"/>
        </w:rPr>
        <w:t xml:space="preserve"> </w:t>
      </w:r>
      <w:r w:rsidRPr="006238B6">
        <w:rPr>
          <w:sz w:val="22"/>
          <w:szCs w:val="22"/>
          <w:lang w:val="en-US"/>
        </w:rPr>
        <w:t>L.M.M.</w:t>
      </w:r>
      <w:r w:rsidR="00B9691A" w:rsidRPr="006238B6">
        <w:rPr>
          <w:sz w:val="22"/>
          <w:szCs w:val="22"/>
          <w:lang w:val="en-US"/>
        </w:rPr>
        <w:t>, &amp; V</w:t>
      </w:r>
      <w:r w:rsidRPr="006238B6">
        <w:rPr>
          <w:sz w:val="22"/>
          <w:szCs w:val="22"/>
          <w:lang w:val="en-US"/>
        </w:rPr>
        <w:t>an</w:t>
      </w:r>
      <w:r w:rsidR="003221D2" w:rsidRPr="006238B6">
        <w:rPr>
          <w:sz w:val="22"/>
          <w:szCs w:val="22"/>
          <w:lang w:val="en-US"/>
        </w:rPr>
        <w:t xml:space="preserve"> </w:t>
      </w:r>
      <w:r w:rsidRPr="006238B6">
        <w:rPr>
          <w:sz w:val="22"/>
          <w:szCs w:val="22"/>
          <w:lang w:val="en-US"/>
        </w:rPr>
        <w:t>Est</w:t>
      </w:r>
      <w:r w:rsidR="00B9691A" w:rsidRPr="006238B6">
        <w:rPr>
          <w:sz w:val="22"/>
          <w:szCs w:val="22"/>
          <w:lang w:val="en-US"/>
        </w:rPr>
        <w:t>, Q.</w:t>
      </w:r>
      <w:r w:rsidR="003221D2" w:rsidRPr="006238B6">
        <w:rPr>
          <w:sz w:val="22"/>
          <w:szCs w:val="22"/>
          <w:lang w:val="en-US"/>
        </w:rPr>
        <w:t xml:space="preserve"> </w:t>
      </w:r>
      <w:r w:rsidRPr="006238B6">
        <w:rPr>
          <w:sz w:val="22"/>
          <w:szCs w:val="22"/>
          <w:lang w:val="en-US"/>
        </w:rPr>
        <w:t>(2010)</w:t>
      </w:r>
      <w:r w:rsidR="000204CC" w:rsidRPr="006238B6">
        <w:rPr>
          <w:sz w:val="22"/>
          <w:szCs w:val="22"/>
          <w:lang w:val="en-US"/>
        </w:rPr>
        <w:t>.</w:t>
      </w:r>
      <w:r w:rsidR="003221D2" w:rsidRPr="006238B6">
        <w:rPr>
          <w:sz w:val="22"/>
          <w:szCs w:val="22"/>
          <w:lang w:val="en-US"/>
        </w:rPr>
        <w:t xml:space="preserve"> </w:t>
      </w:r>
      <w:r w:rsidR="00AB33BE" w:rsidRPr="006238B6">
        <w:rPr>
          <w:sz w:val="22"/>
          <w:szCs w:val="22"/>
          <w:lang w:val="en-US"/>
        </w:rPr>
        <w:t>The</w:t>
      </w:r>
      <w:r w:rsidR="003221D2" w:rsidRPr="006238B6">
        <w:rPr>
          <w:sz w:val="22"/>
          <w:szCs w:val="22"/>
          <w:lang w:val="en-US"/>
        </w:rPr>
        <w:t xml:space="preserve"> </w:t>
      </w:r>
      <w:r w:rsidR="00AB33BE" w:rsidRPr="006238B6">
        <w:rPr>
          <w:sz w:val="22"/>
          <w:szCs w:val="22"/>
          <w:lang w:val="en-US"/>
        </w:rPr>
        <w:t>c</w:t>
      </w:r>
      <w:r w:rsidRPr="006238B6">
        <w:rPr>
          <w:sz w:val="22"/>
          <w:szCs w:val="22"/>
          <w:lang w:val="en-US"/>
        </w:rPr>
        <w:t>ubicle</w:t>
      </w:r>
      <w:r w:rsidR="003221D2" w:rsidRPr="006238B6">
        <w:rPr>
          <w:sz w:val="22"/>
          <w:szCs w:val="22"/>
          <w:lang w:val="en-US"/>
        </w:rPr>
        <w:t xml:space="preserve"> </w:t>
      </w:r>
      <w:r w:rsidR="00AB33BE" w:rsidRPr="006238B6">
        <w:rPr>
          <w:sz w:val="22"/>
          <w:szCs w:val="22"/>
          <w:lang w:val="en-US"/>
        </w:rPr>
        <w:t>w</w:t>
      </w:r>
      <w:r w:rsidRPr="006238B6">
        <w:rPr>
          <w:sz w:val="22"/>
          <w:szCs w:val="22"/>
          <w:lang w:val="en-US"/>
        </w:rPr>
        <w:t>arrior:</w:t>
      </w:r>
      <w:r w:rsidR="003221D2" w:rsidRPr="006238B6">
        <w:rPr>
          <w:sz w:val="22"/>
          <w:szCs w:val="22"/>
          <w:lang w:val="en-US"/>
        </w:rPr>
        <w:t xml:space="preserve"> </w:t>
      </w:r>
      <w:r w:rsidRPr="006238B6">
        <w:rPr>
          <w:sz w:val="22"/>
          <w:szCs w:val="22"/>
          <w:lang w:val="en-US"/>
        </w:rPr>
        <w:t>The</w:t>
      </w:r>
      <w:r w:rsidR="003221D2" w:rsidRPr="006238B6">
        <w:rPr>
          <w:sz w:val="22"/>
          <w:szCs w:val="22"/>
          <w:lang w:val="en-US"/>
        </w:rPr>
        <w:t xml:space="preserve"> </w:t>
      </w:r>
      <w:r w:rsidR="00AB33BE" w:rsidRPr="006238B6">
        <w:rPr>
          <w:sz w:val="22"/>
          <w:szCs w:val="22"/>
          <w:lang w:val="en-US"/>
        </w:rPr>
        <w:t>m</w:t>
      </w:r>
      <w:r w:rsidRPr="006238B6">
        <w:rPr>
          <w:sz w:val="22"/>
          <w:szCs w:val="22"/>
          <w:lang w:val="en-US"/>
        </w:rPr>
        <w:t>arionette</w:t>
      </w:r>
      <w:r w:rsidR="003221D2" w:rsidRPr="006238B6">
        <w:rPr>
          <w:sz w:val="22"/>
          <w:szCs w:val="22"/>
          <w:lang w:val="en-US"/>
        </w:rPr>
        <w:t xml:space="preserve"> </w:t>
      </w:r>
      <w:r w:rsidRPr="006238B6">
        <w:rPr>
          <w:sz w:val="22"/>
          <w:szCs w:val="22"/>
          <w:lang w:val="en-US"/>
        </w:rPr>
        <w:t>of</w:t>
      </w:r>
      <w:r w:rsidR="003221D2" w:rsidRPr="006238B6">
        <w:rPr>
          <w:sz w:val="22"/>
          <w:szCs w:val="22"/>
          <w:lang w:val="en-US"/>
        </w:rPr>
        <w:t xml:space="preserve"> </w:t>
      </w:r>
      <w:r w:rsidR="00AB33BE" w:rsidRPr="006238B6">
        <w:rPr>
          <w:sz w:val="22"/>
          <w:szCs w:val="22"/>
          <w:lang w:val="en-US"/>
        </w:rPr>
        <w:t>digitalized</w:t>
      </w:r>
      <w:r w:rsidR="003221D2" w:rsidRPr="006238B6">
        <w:rPr>
          <w:sz w:val="22"/>
          <w:szCs w:val="22"/>
          <w:lang w:val="en-US"/>
        </w:rPr>
        <w:t xml:space="preserve"> </w:t>
      </w:r>
      <w:r w:rsidR="00AB33BE" w:rsidRPr="006238B6">
        <w:rPr>
          <w:sz w:val="22"/>
          <w:szCs w:val="22"/>
          <w:lang w:val="en-US"/>
        </w:rPr>
        <w:t>warfare</w:t>
      </w:r>
      <w:r w:rsidR="00F26E8B" w:rsidRPr="006238B6">
        <w:rPr>
          <w:sz w:val="22"/>
          <w:szCs w:val="22"/>
          <w:lang w:val="en-US"/>
        </w:rPr>
        <w:t>,</w:t>
      </w:r>
      <w:r w:rsidR="003221D2" w:rsidRPr="006238B6">
        <w:rPr>
          <w:sz w:val="22"/>
          <w:szCs w:val="22"/>
          <w:lang w:val="en-US"/>
        </w:rPr>
        <w:t xml:space="preserve"> </w:t>
      </w:r>
      <w:r w:rsidRPr="006238B6">
        <w:rPr>
          <w:i/>
          <w:sz w:val="22"/>
          <w:szCs w:val="22"/>
          <w:lang w:val="en-US"/>
        </w:rPr>
        <w:t>Ethics</w:t>
      </w:r>
      <w:r w:rsidR="003221D2" w:rsidRPr="006238B6">
        <w:rPr>
          <w:i/>
          <w:sz w:val="22"/>
          <w:szCs w:val="22"/>
          <w:lang w:val="en-US"/>
        </w:rPr>
        <w:t xml:space="preserve"> </w:t>
      </w:r>
      <w:r w:rsidRPr="006238B6">
        <w:rPr>
          <w:i/>
          <w:sz w:val="22"/>
          <w:szCs w:val="22"/>
          <w:lang w:val="en-US"/>
        </w:rPr>
        <w:t>and</w:t>
      </w:r>
      <w:r w:rsidR="003221D2" w:rsidRPr="006238B6">
        <w:rPr>
          <w:i/>
          <w:sz w:val="22"/>
          <w:szCs w:val="22"/>
          <w:lang w:val="en-US"/>
        </w:rPr>
        <w:t xml:space="preserve"> </w:t>
      </w:r>
      <w:r w:rsidRPr="006238B6">
        <w:rPr>
          <w:i/>
          <w:sz w:val="22"/>
          <w:szCs w:val="22"/>
          <w:lang w:val="en-US"/>
        </w:rPr>
        <w:t>Information</w:t>
      </w:r>
      <w:r w:rsidR="003221D2" w:rsidRPr="006238B6">
        <w:rPr>
          <w:i/>
          <w:sz w:val="22"/>
          <w:szCs w:val="22"/>
          <w:lang w:val="en-US"/>
        </w:rPr>
        <w:t xml:space="preserve"> </w:t>
      </w:r>
      <w:r w:rsidRPr="006238B6">
        <w:rPr>
          <w:i/>
          <w:sz w:val="22"/>
          <w:szCs w:val="22"/>
          <w:lang w:val="en-US"/>
        </w:rPr>
        <w:t>Technology</w:t>
      </w:r>
      <w:r w:rsidR="003221D2" w:rsidRPr="006238B6">
        <w:rPr>
          <w:sz w:val="22"/>
          <w:szCs w:val="22"/>
          <w:lang w:val="en-US"/>
        </w:rPr>
        <w:t xml:space="preserve"> </w:t>
      </w:r>
      <w:r w:rsidRPr="006238B6">
        <w:rPr>
          <w:i/>
          <w:sz w:val="22"/>
          <w:szCs w:val="22"/>
          <w:lang w:val="en-US"/>
        </w:rPr>
        <w:t>12</w:t>
      </w:r>
      <w:r w:rsidR="00B9691A" w:rsidRPr="006238B6">
        <w:rPr>
          <w:sz w:val="22"/>
          <w:szCs w:val="22"/>
          <w:lang w:val="en-US"/>
        </w:rPr>
        <w:t>(3)</w:t>
      </w:r>
      <w:r w:rsidR="00AB33BE" w:rsidRPr="006238B6">
        <w:rPr>
          <w:sz w:val="22"/>
          <w:szCs w:val="22"/>
          <w:lang w:val="en-US"/>
        </w:rPr>
        <w:t>,</w:t>
      </w:r>
      <w:r w:rsidR="00B9691A" w:rsidRPr="006238B6">
        <w:rPr>
          <w:sz w:val="22"/>
          <w:szCs w:val="22"/>
          <w:lang w:val="en-US"/>
        </w:rPr>
        <w:t xml:space="preserve"> </w:t>
      </w:r>
      <w:r w:rsidR="00AB33BE" w:rsidRPr="006238B6">
        <w:rPr>
          <w:sz w:val="22"/>
          <w:szCs w:val="22"/>
          <w:lang w:val="en-US"/>
        </w:rPr>
        <w:t>289-296.</w:t>
      </w:r>
    </w:p>
    <w:p w14:paraId="1386E44C" w14:textId="77777777" w:rsidR="008D4093" w:rsidRPr="006238B6" w:rsidRDefault="008D4093" w:rsidP="008D4093">
      <w:pPr>
        <w:spacing w:after="120"/>
        <w:rPr>
          <w:sz w:val="22"/>
          <w:szCs w:val="22"/>
          <w:lang w:val="en-US"/>
        </w:rPr>
      </w:pPr>
      <w:r w:rsidRPr="006238B6">
        <w:rPr>
          <w:sz w:val="22"/>
          <w:szCs w:val="22"/>
          <w:lang w:val="en-US"/>
        </w:rPr>
        <w:t>Schulzke</w:t>
      </w:r>
      <w:r w:rsidR="009A61E7" w:rsidRPr="006238B6">
        <w:rPr>
          <w:sz w:val="22"/>
          <w:szCs w:val="22"/>
          <w:lang w:val="en-US"/>
        </w:rPr>
        <w:t xml:space="preserve">, M. (2013). Autonomous weapons and distributed responsibility. </w:t>
      </w:r>
      <w:r w:rsidRPr="006238B6">
        <w:rPr>
          <w:i/>
          <w:sz w:val="22"/>
          <w:szCs w:val="22"/>
          <w:lang w:val="en-US"/>
        </w:rPr>
        <w:t>Philosophy and Technology</w:t>
      </w:r>
      <w:r w:rsidR="009A61E7" w:rsidRPr="006238B6">
        <w:rPr>
          <w:sz w:val="22"/>
          <w:szCs w:val="22"/>
          <w:lang w:val="en-US"/>
        </w:rPr>
        <w:t>,</w:t>
      </w:r>
      <w:r w:rsidRPr="006238B6">
        <w:rPr>
          <w:sz w:val="22"/>
          <w:szCs w:val="22"/>
          <w:lang w:val="en-US"/>
        </w:rPr>
        <w:t xml:space="preserve"> </w:t>
      </w:r>
      <w:r w:rsidRPr="006238B6">
        <w:rPr>
          <w:i/>
          <w:sz w:val="22"/>
          <w:szCs w:val="22"/>
          <w:lang w:val="en-US"/>
        </w:rPr>
        <w:t>26</w:t>
      </w:r>
      <w:r w:rsidRPr="006238B6">
        <w:rPr>
          <w:sz w:val="22"/>
          <w:szCs w:val="22"/>
          <w:lang w:val="en-US"/>
        </w:rPr>
        <w:t>(2)</w:t>
      </w:r>
      <w:r w:rsidR="009A61E7" w:rsidRPr="006238B6">
        <w:rPr>
          <w:sz w:val="22"/>
          <w:szCs w:val="22"/>
          <w:lang w:val="en-US"/>
        </w:rPr>
        <w:t xml:space="preserve">, </w:t>
      </w:r>
      <w:r w:rsidRPr="006238B6">
        <w:rPr>
          <w:sz w:val="22"/>
          <w:szCs w:val="22"/>
          <w:lang w:val="en-US"/>
        </w:rPr>
        <w:t>203-219</w:t>
      </w:r>
      <w:r w:rsidR="009A61E7" w:rsidRPr="006238B6">
        <w:rPr>
          <w:sz w:val="22"/>
          <w:szCs w:val="22"/>
          <w:lang w:val="en-US"/>
        </w:rPr>
        <w:t>.</w:t>
      </w:r>
    </w:p>
    <w:p w14:paraId="706D9EA2" w14:textId="0D7F7A8B" w:rsidR="002A2B97" w:rsidRPr="006238B6" w:rsidRDefault="002A2B97" w:rsidP="008D4093">
      <w:pPr>
        <w:spacing w:after="120"/>
        <w:rPr>
          <w:sz w:val="22"/>
          <w:szCs w:val="22"/>
          <w:lang w:val="en-US"/>
        </w:rPr>
      </w:pPr>
      <w:r w:rsidRPr="006238B6">
        <w:rPr>
          <w:sz w:val="22"/>
          <w:szCs w:val="22"/>
          <w:lang w:val="en-US"/>
        </w:rPr>
        <w:t>Schwarz, E. (2017)</w:t>
      </w:r>
      <w:r w:rsidR="0014654B" w:rsidRPr="006238B6">
        <w:rPr>
          <w:sz w:val="22"/>
          <w:szCs w:val="22"/>
          <w:lang w:val="en-US"/>
        </w:rPr>
        <w:t>.</w:t>
      </w:r>
      <w:r w:rsidRPr="006238B6">
        <w:rPr>
          <w:sz w:val="22"/>
          <w:szCs w:val="22"/>
          <w:lang w:val="en-US"/>
        </w:rPr>
        <w:t xml:space="preserve"> </w:t>
      </w:r>
      <w:r w:rsidRPr="006238B6">
        <w:rPr>
          <w:i/>
          <w:sz w:val="22"/>
          <w:szCs w:val="22"/>
          <w:lang w:val="en-US"/>
        </w:rPr>
        <w:t>Death machines: The ethics of violent technologies</w:t>
      </w:r>
      <w:r w:rsidRPr="006238B6">
        <w:rPr>
          <w:sz w:val="22"/>
          <w:szCs w:val="22"/>
          <w:lang w:val="en-US"/>
        </w:rPr>
        <w:t>. Manchester University Press (forthcoming)</w:t>
      </w:r>
      <w:r w:rsidR="0014654B" w:rsidRPr="006238B6">
        <w:rPr>
          <w:sz w:val="22"/>
          <w:szCs w:val="22"/>
          <w:lang w:val="en-US"/>
        </w:rPr>
        <w:t>.</w:t>
      </w:r>
    </w:p>
    <w:p w14:paraId="38F0EFA8" w14:textId="77777777" w:rsidR="008E6FEE" w:rsidRPr="006238B6" w:rsidRDefault="008E6FEE" w:rsidP="009B136C">
      <w:pPr>
        <w:spacing w:after="120"/>
        <w:rPr>
          <w:sz w:val="22"/>
          <w:szCs w:val="22"/>
          <w:lang w:val="en-US"/>
        </w:rPr>
      </w:pPr>
      <w:r w:rsidRPr="006238B6">
        <w:rPr>
          <w:sz w:val="22"/>
          <w:szCs w:val="22"/>
          <w:lang w:val="en-US"/>
        </w:rPr>
        <w:t>Shachtman,</w:t>
      </w:r>
      <w:r w:rsidR="003221D2" w:rsidRPr="006238B6">
        <w:rPr>
          <w:sz w:val="22"/>
          <w:szCs w:val="22"/>
          <w:lang w:val="en-US"/>
        </w:rPr>
        <w:t xml:space="preserve"> </w:t>
      </w:r>
      <w:r w:rsidRPr="006238B6">
        <w:rPr>
          <w:sz w:val="22"/>
          <w:szCs w:val="22"/>
          <w:lang w:val="en-US"/>
        </w:rPr>
        <w:t>N.</w:t>
      </w:r>
      <w:r w:rsidR="00AF48E6" w:rsidRPr="006238B6">
        <w:rPr>
          <w:sz w:val="22"/>
          <w:szCs w:val="22"/>
          <w:lang w:val="en-US"/>
        </w:rPr>
        <w:t xml:space="preserve"> </w:t>
      </w:r>
      <w:r w:rsidR="003221D2" w:rsidRPr="006238B6">
        <w:rPr>
          <w:sz w:val="22"/>
          <w:szCs w:val="22"/>
          <w:lang w:val="en-US"/>
        </w:rPr>
        <w:t>(2007)</w:t>
      </w:r>
      <w:r w:rsidR="000204CC" w:rsidRPr="006238B6">
        <w:rPr>
          <w:sz w:val="22"/>
          <w:szCs w:val="22"/>
          <w:lang w:val="en-US"/>
        </w:rPr>
        <w:t>.</w:t>
      </w:r>
      <w:r w:rsidR="003221D2" w:rsidRPr="006238B6">
        <w:rPr>
          <w:sz w:val="22"/>
          <w:szCs w:val="22"/>
          <w:lang w:val="en-US"/>
        </w:rPr>
        <w:t xml:space="preserve"> </w:t>
      </w:r>
      <w:r w:rsidRPr="006238B6">
        <w:rPr>
          <w:sz w:val="22"/>
          <w:szCs w:val="22"/>
          <w:lang w:val="en-US"/>
        </w:rPr>
        <w:t>Robot</w:t>
      </w:r>
      <w:r w:rsidR="003221D2" w:rsidRPr="006238B6">
        <w:rPr>
          <w:sz w:val="22"/>
          <w:szCs w:val="22"/>
          <w:lang w:val="en-US"/>
        </w:rPr>
        <w:t xml:space="preserve"> </w:t>
      </w:r>
      <w:r w:rsidR="00B9691A" w:rsidRPr="006238B6">
        <w:rPr>
          <w:sz w:val="22"/>
          <w:szCs w:val="22"/>
          <w:lang w:val="en-US"/>
        </w:rPr>
        <w:t>c</w:t>
      </w:r>
      <w:r w:rsidRPr="006238B6">
        <w:rPr>
          <w:sz w:val="22"/>
          <w:szCs w:val="22"/>
          <w:lang w:val="en-US"/>
        </w:rPr>
        <w:t>annon</w:t>
      </w:r>
      <w:r w:rsidR="003221D2" w:rsidRPr="006238B6">
        <w:rPr>
          <w:sz w:val="22"/>
          <w:szCs w:val="22"/>
          <w:lang w:val="en-US"/>
        </w:rPr>
        <w:t xml:space="preserve"> </w:t>
      </w:r>
      <w:r w:rsidR="00B9691A" w:rsidRPr="006238B6">
        <w:rPr>
          <w:sz w:val="22"/>
          <w:szCs w:val="22"/>
          <w:lang w:val="en-US"/>
        </w:rPr>
        <w:t>k</w:t>
      </w:r>
      <w:r w:rsidRPr="006238B6">
        <w:rPr>
          <w:sz w:val="22"/>
          <w:szCs w:val="22"/>
          <w:lang w:val="en-US"/>
        </w:rPr>
        <w:t>ills</w:t>
      </w:r>
      <w:r w:rsidR="003221D2" w:rsidRPr="006238B6">
        <w:rPr>
          <w:sz w:val="22"/>
          <w:szCs w:val="22"/>
          <w:lang w:val="en-US"/>
        </w:rPr>
        <w:t xml:space="preserve"> </w:t>
      </w:r>
      <w:r w:rsidRPr="006238B6">
        <w:rPr>
          <w:sz w:val="22"/>
          <w:szCs w:val="22"/>
          <w:lang w:val="en-US"/>
        </w:rPr>
        <w:t>9,</w:t>
      </w:r>
      <w:r w:rsidR="003221D2" w:rsidRPr="006238B6">
        <w:rPr>
          <w:sz w:val="22"/>
          <w:szCs w:val="22"/>
          <w:lang w:val="en-US"/>
        </w:rPr>
        <w:t xml:space="preserve"> </w:t>
      </w:r>
      <w:r w:rsidR="00B9691A" w:rsidRPr="006238B6">
        <w:rPr>
          <w:sz w:val="22"/>
          <w:szCs w:val="22"/>
          <w:lang w:val="en-US"/>
        </w:rPr>
        <w:t>w</w:t>
      </w:r>
      <w:r w:rsidRPr="006238B6">
        <w:rPr>
          <w:sz w:val="22"/>
          <w:szCs w:val="22"/>
          <w:lang w:val="en-US"/>
        </w:rPr>
        <w:t>ounds</w:t>
      </w:r>
      <w:r w:rsidR="003221D2" w:rsidRPr="006238B6">
        <w:rPr>
          <w:sz w:val="22"/>
          <w:szCs w:val="22"/>
          <w:lang w:val="en-US"/>
        </w:rPr>
        <w:t xml:space="preserve"> </w:t>
      </w:r>
      <w:r w:rsidRPr="006238B6">
        <w:rPr>
          <w:sz w:val="22"/>
          <w:szCs w:val="22"/>
          <w:lang w:val="en-US"/>
        </w:rPr>
        <w:t>14.</w:t>
      </w:r>
      <w:r w:rsidR="003221D2" w:rsidRPr="006238B6">
        <w:rPr>
          <w:sz w:val="22"/>
          <w:szCs w:val="22"/>
          <w:lang w:val="en-US"/>
        </w:rPr>
        <w:t xml:space="preserve"> </w:t>
      </w:r>
      <w:r w:rsidRPr="006238B6">
        <w:rPr>
          <w:i/>
          <w:sz w:val="22"/>
          <w:szCs w:val="22"/>
          <w:lang w:val="en-US"/>
        </w:rPr>
        <w:t>Wired.com</w:t>
      </w:r>
      <w:r w:rsidR="003221D2" w:rsidRPr="006238B6">
        <w:rPr>
          <w:sz w:val="22"/>
          <w:szCs w:val="22"/>
          <w:lang w:val="en-US"/>
        </w:rPr>
        <w:t xml:space="preserve"> </w:t>
      </w:r>
      <w:r w:rsidRPr="006238B6">
        <w:rPr>
          <w:sz w:val="22"/>
          <w:szCs w:val="22"/>
          <w:lang w:val="en-US"/>
        </w:rPr>
        <w:t>(18</w:t>
      </w:r>
      <w:r w:rsidR="003221D2" w:rsidRPr="006238B6">
        <w:rPr>
          <w:sz w:val="22"/>
          <w:szCs w:val="22"/>
          <w:lang w:val="en-US"/>
        </w:rPr>
        <w:t xml:space="preserve"> October</w:t>
      </w:r>
      <w:r w:rsidRPr="006238B6">
        <w:rPr>
          <w:sz w:val="22"/>
          <w:szCs w:val="22"/>
          <w:lang w:val="en-US"/>
        </w:rPr>
        <w:t>).</w:t>
      </w:r>
      <w:r w:rsidR="003221D2" w:rsidRPr="006238B6">
        <w:rPr>
          <w:sz w:val="22"/>
          <w:szCs w:val="22"/>
          <w:lang w:val="en-US"/>
        </w:rPr>
        <w:t xml:space="preserve"> </w:t>
      </w:r>
    </w:p>
    <w:p w14:paraId="0E26D4C7" w14:textId="77777777" w:rsidR="008E6FEE" w:rsidRPr="006238B6" w:rsidRDefault="008E6FEE" w:rsidP="009B136C">
      <w:pPr>
        <w:spacing w:after="120"/>
        <w:rPr>
          <w:sz w:val="22"/>
          <w:szCs w:val="22"/>
          <w:lang w:val="en-US"/>
        </w:rPr>
      </w:pPr>
      <w:r w:rsidRPr="006238B6">
        <w:rPr>
          <w:sz w:val="22"/>
          <w:szCs w:val="22"/>
          <w:lang w:val="en-US"/>
        </w:rPr>
        <w:t>Sharkey,</w:t>
      </w:r>
      <w:r w:rsidR="003221D2" w:rsidRPr="006238B6">
        <w:rPr>
          <w:sz w:val="22"/>
          <w:szCs w:val="22"/>
          <w:lang w:val="en-US"/>
        </w:rPr>
        <w:t xml:space="preserve"> </w:t>
      </w:r>
      <w:r w:rsidRPr="006238B6">
        <w:rPr>
          <w:sz w:val="22"/>
          <w:szCs w:val="22"/>
          <w:lang w:val="en-US"/>
        </w:rPr>
        <w:t>N.</w:t>
      </w:r>
      <w:r w:rsidR="003221D2" w:rsidRPr="006238B6">
        <w:rPr>
          <w:sz w:val="22"/>
          <w:szCs w:val="22"/>
          <w:lang w:val="en-US"/>
        </w:rPr>
        <w:t xml:space="preserve"> </w:t>
      </w:r>
      <w:r w:rsidRPr="006238B6">
        <w:rPr>
          <w:sz w:val="22"/>
          <w:szCs w:val="22"/>
          <w:lang w:val="en-US"/>
        </w:rPr>
        <w:t>(2008)</w:t>
      </w:r>
      <w:r w:rsidR="000204CC" w:rsidRPr="006238B6">
        <w:rPr>
          <w:sz w:val="22"/>
          <w:szCs w:val="22"/>
          <w:lang w:val="en-US"/>
        </w:rPr>
        <w:t>.</w:t>
      </w:r>
      <w:r w:rsidR="003221D2" w:rsidRPr="006238B6">
        <w:rPr>
          <w:sz w:val="22"/>
          <w:szCs w:val="22"/>
          <w:lang w:val="en-US"/>
        </w:rPr>
        <w:t xml:space="preserve"> </w:t>
      </w:r>
      <w:r w:rsidRPr="006238B6">
        <w:rPr>
          <w:sz w:val="22"/>
          <w:szCs w:val="22"/>
          <w:lang w:val="en-US"/>
        </w:rPr>
        <w:t>Cassandra</w:t>
      </w:r>
      <w:r w:rsidR="003221D2" w:rsidRPr="006238B6">
        <w:rPr>
          <w:sz w:val="22"/>
          <w:szCs w:val="22"/>
          <w:lang w:val="en-US"/>
        </w:rPr>
        <w:t xml:space="preserve"> </w:t>
      </w:r>
      <w:r w:rsidRPr="006238B6">
        <w:rPr>
          <w:sz w:val="22"/>
          <w:szCs w:val="22"/>
          <w:lang w:val="en-US"/>
        </w:rPr>
        <w:t>or</w:t>
      </w:r>
      <w:r w:rsidR="003221D2" w:rsidRPr="006238B6">
        <w:rPr>
          <w:sz w:val="22"/>
          <w:szCs w:val="22"/>
          <w:lang w:val="en-US"/>
        </w:rPr>
        <w:t xml:space="preserve"> </w:t>
      </w:r>
      <w:r w:rsidR="00B9691A" w:rsidRPr="006238B6">
        <w:rPr>
          <w:sz w:val="22"/>
          <w:szCs w:val="22"/>
          <w:lang w:val="en-US"/>
        </w:rPr>
        <w:t>f</w:t>
      </w:r>
      <w:r w:rsidRPr="006238B6">
        <w:rPr>
          <w:sz w:val="22"/>
          <w:szCs w:val="22"/>
          <w:lang w:val="en-US"/>
        </w:rPr>
        <w:t>alse</w:t>
      </w:r>
      <w:r w:rsidR="003221D2" w:rsidRPr="006238B6">
        <w:rPr>
          <w:sz w:val="22"/>
          <w:szCs w:val="22"/>
          <w:lang w:val="en-US"/>
        </w:rPr>
        <w:t xml:space="preserve"> </w:t>
      </w:r>
      <w:r w:rsidR="00B9691A" w:rsidRPr="006238B6">
        <w:rPr>
          <w:sz w:val="22"/>
          <w:szCs w:val="22"/>
          <w:lang w:val="en-US"/>
        </w:rPr>
        <w:t>p</w:t>
      </w:r>
      <w:r w:rsidRPr="006238B6">
        <w:rPr>
          <w:sz w:val="22"/>
          <w:szCs w:val="22"/>
          <w:lang w:val="en-US"/>
        </w:rPr>
        <w:t>rophet</w:t>
      </w:r>
      <w:r w:rsidR="003221D2" w:rsidRPr="006238B6">
        <w:rPr>
          <w:sz w:val="22"/>
          <w:szCs w:val="22"/>
          <w:lang w:val="en-US"/>
        </w:rPr>
        <w:t xml:space="preserve"> </w:t>
      </w:r>
      <w:r w:rsidRPr="006238B6">
        <w:rPr>
          <w:sz w:val="22"/>
          <w:szCs w:val="22"/>
          <w:lang w:val="en-US"/>
        </w:rPr>
        <w:t>of</w:t>
      </w:r>
      <w:r w:rsidR="003221D2" w:rsidRPr="006238B6">
        <w:rPr>
          <w:sz w:val="22"/>
          <w:szCs w:val="22"/>
          <w:lang w:val="en-US"/>
        </w:rPr>
        <w:t xml:space="preserve"> </w:t>
      </w:r>
      <w:r w:rsidR="00B9691A" w:rsidRPr="006238B6">
        <w:rPr>
          <w:sz w:val="22"/>
          <w:szCs w:val="22"/>
          <w:lang w:val="en-US"/>
        </w:rPr>
        <w:t>d</w:t>
      </w:r>
      <w:r w:rsidRPr="006238B6">
        <w:rPr>
          <w:sz w:val="22"/>
          <w:szCs w:val="22"/>
          <w:lang w:val="en-US"/>
        </w:rPr>
        <w:t>oom:</w:t>
      </w:r>
      <w:r w:rsidR="003221D2" w:rsidRPr="006238B6">
        <w:rPr>
          <w:sz w:val="22"/>
          <w:szCs w:val="22"/>
          <w:lang w:val="en-US"/>
        </w:rPr>
        <w:t xml:space="preserve"> </w:t>
      </w:r>
      <w:r w:rsidRPr="006238B6">
        <w:rPr>
          <w:sz w:val="22"/>
          <w:szCs w:val="22"/>
          <w:lang w:val="en-US"/>
        </w:rPr>
        <w:t>AI</w:t>
      </w:r>
      <w:r w:rsidR="003221D2" w:rsidRPr="006238B6">
        <w:rPr>
          <w:sz w:val="22"/>
          <w:szCs w:val="22"/>
          <w:lang w:val="en-US"/>
        </w:rPr>
        <w:t xml:space="preserve"> </w:t>
      </w:r>
      <w:r w:rsidR="00B9691A" w:rsidRPr="006238B6">
        <w:rPr>
          <w:sz w:val="22"/>
          <w:szCs w:val="22"/>
          <w:lang w:val="en-US"/>
        </w:rPr>
        <w:t>r</w:t>
      </w:r>
      <w:r w:rsidRPr="006238B6">
        <w:rPr>
          <w:sz w:val="22"/>
          <w:szCs w:val="22"/>
          <w:lang w:val="en-US"/>
        </w:rPr>
        <w:t>obots</w:t>
      </w:r>
      <w:r w:rsidR="003221D2" w:rsidRPr="006238B6">
        <w:rPr>
          <w:sz w:val="22"/>
          <w:szCs w:val="22"/>
          <w:lang w:val="en-US"/>
        </w:rPr>
        <w:t xml:space="preserve"> </w:t>
      </w:r>
      <w:r w:rsidRPr="006238B6">
        <w:rPr>
          <w:sz w:val="22"/>
          <w:szCs w:val="22"/>
          <w:lang w:val="en-US"/>
        </w:rPr>
        <w:t>and</w:t>
      </w:r>
      <w:r w:rsidR="003221D2" w:rsidRPr="006238B6">
        <w:rPr>
          <w:sz w:val="22"/>
          <w:szCs w:val="22"/>
          <w:lang w:val="en-US"/>
        </w:rPr>
        <w:t xml:space="preserve"> </w:t>
      </w:r>
      <w:r w:rsidR="00B9691A" w:rsidRPr="006238B6">
        <w:rPr>
          <w:sz w:val="22"/>
          <w:szCs w:val="22"/>
          <w:lang w:val="en-US"/>
        </w:rPr>
        <w:t>w</w:t>
      </w:r>
      <w:r w:rsidRPr="006238B6">
        <w:rPr>
          <w:sz w:val="22"/>
          <w:szCs w:val="22"/>
          <w:lang w:val="en-US"/>
        </w:rPr>
        <w:t>ar.</w:t>
      </w:r>
      <w:r w:rsidR="003221D2" w:rsidRPr="006238B6">
        <w:rPr>
          <w:sz w:val="22"/>
          <w:szCs w:val="22"/>
          <w:lang w:val="en-US"/>
        </w:rPr>
        <w:t xml:space="preserve"> </w:t>
      </w:r>
      <w:r w:rsidRPr="006238B6">
        <w:rPr>
          <w:i/>
          <w:sz w:val="22"/>
          <w:szCs w:val="22"/>
          <w:lang w:val="en-US"/>
        </w:rPr>
        <w:t>IEEE</w:t>
      </w:r>
      <w:r w:rsidR="003221D2" w:rsidRPr="006238B6">
        <w:rPr>
          <w:i/>
          <w:sz w:val="22"/>
          <w:szCs w:val="22"/>
          <w:lang w:val="en-US"/>
        </w:rPr>
        <w:t xml:space="preserve"> </w:t>
      </w:r>
      <w:r w:rsidRPr="006238B6">
        <w:rPr>
          <w:i/>
          <w:sz w:val="22"/>
          <w:szCs w:val="22"/>
          <w:lang w:val="en-US"/>
        </w:rPr>
        <w:t>Intelligent</w:t>
      </w:r>
      <w:r w:rsidR="003221D2" w:rsidRPr="006238B6">
        <w:rPr>
          <w:i/>
          <w:sz w:val="22"/>
          <w:szCs w:val="22"/>
          <w:lang w:val="en-US"/>
        </w:rPr>
        <w:t xml:space="preserve"> </w:t>
      </w:r>
      <w:r w:rsidRPr="006238B6">
        <w:rPr>
          <w:i/>
          <w:sz w:val="22"/>
          <w:szCs w:val="22"/>
          <w:lang w:val="en-US"/>
        </w:rPr>
        <w:t>Systems</w:t>
      </w:r>
      <w:r w:rsidR="003221D2" w:rsidRPr="006238B6">
        <w:rPr>
          <w:sz w:val="22"/>
          <w:szCs w:val="22"/>
          <w:lang w:val="en-US"/>
        </w:rPr>
        <w:t xml:space="preserve"> </w:t>
      </w:r>
      <w:r w:rsidRPr="006238B6">
        <w:rPr>
          <w:i/>
          <w:sz w:val="22"/>
          <w:szCs w:val="22"/>
          <w:lang w:val="en-US"/>
        </w:rPr>
        <w:t>23</w:t>
      </w:r>
      <w:r w:rsidRPr="006238B6">
        <w:rPr>
          <w:sz w:val="22"/>
          <w:szCs w:val="22"/>
          <w:lang w:val="en-US"/>
        </w:rPr>
        <w:t>(4),</w:t>
      </w:r>
      <w:r w:rsidR="00B9691A" w:rsidRPr="006238B6">
        <w:rPr>
          <w:sz w:val="22"/>
          <w:szCs w:val="22"/>
          <w:lang w:val="en-US"/>
        </w:rPr>
        <w:t xml:space="preserve"> </w:t>
      </w:r>
      <w:r w:rsidRPr="006238B6">
        <w:rPr>
          <w:sz w:val="22"/>
          <w:szCs w:val="22"/>
          <w:lang w:val="en-US"/>
        </w:rPr>
        <w:t>14-17.</w:t>
      </w:r>
    </w:p>
    <w:p w14:paraId="02BD9A7B" w14:textId="77777777" w:rsidR="00B161C1" w:rsidRPr="006238B6" w:rsidRDefault="00B161C1" w:rsidP="009B136C">
      <w:pPr>
        <w:spacing w:after="120"/>
        <w:rPr>
          <w:sz w:val="22"/>
          <w:szCs w:val="22"/>
          <w:lang w:val="en-US"/>
        </w:rPr>
      </w:pPr>
      <w:r w:rsidRPr="006238B6">
        <w:rPr>
          <w:sz w:val="22"/>
          <w:szCs w:val="22"/>
          <w:lang w:val="en-US"/>
        </w:rPr>
        <w:t>Sharkey</w:t>
      </w:r>
      <w:r w:rsidR="00E63F67" w:rsidRPr="006238B6">
        <w:rPr>
          <w:sz w:val="22"/>
          <w:szCs w:val="22"/>
          <w:lang w:val="en-US"/>
        </w:rPr>
        <w:t>,</w:t>
      </w:r>
      <w:r w:rsidR="003221D2" w:rsidRPr="006238B6">
        <w:rPr>
          <w:sz w:val="22"/>
          <w:szCs w:val="22"/>
          <w:lang w:val="en-US"/>
        </w:rPr>
        <w:t xml:space="preserve"> </w:t>
      </w:r>
      <w:r w:rsidR="00E63F67" w:rsidRPr="006238B6">
        <w:rPr>
          <w:sz w:val="22"/>
          <w:szCs w:val="22"/>
          <w:lang w:val="en-US"/>
        </w:rPr>
        <w:t>N.</w:t>
      </w:r>
      <w:r w:rsidR="003221D2" w:rsidRPr="006238B6">
        <w:rPr>
          <w:sz w:val="22"/>
          <w:szCs w:val="22"/>
          <w:lang w:val="en-US"/>
        </w:rPr>
        <w:t xml:space="preserve"> </w:t>
      </w:r>
      <w:r w:rsidR="00BD1DFC" w:rsidRPr="006238B6">
        <w:rPr>
          <w:sz w:val="22"/>
          <w:szCs w:val="22"/>
          <w:lang w:val="en-US"/>
        </w:rPr>
        <w:t>(2010)</w:t>
      </w:r>
      <w:r w:rsidR="000204CC" w:rsidRPr="006238B6">
        <w:rPr>
          <w:sz w:val="22"/>
          <w:szCs w:val="22"/>
          <w:lang w:val="en-US"/>
        </w:rPr>
        <w:t>.</w:t>
      </w:r>
      <w:r w:rsidR="003221D2" w:rsidRPr="006238B6">
        <w:rPr>
          <w:sz w:val="22"/>
          <w:szCs w:val="22"/>
          <w:lang w:val="en-US"/>
        </w:rPr>
        <w:t xml:space="preserve"> </w:t>
      </w:r>
      <w:r w:rsidRPr="006238B6">
        <w:rPr>
          <w:sz w:val="22"/>
          <w:szCs w:val="22"/>
          <w:lang w:val="en-US"/>
        </w:rPr>
        <w:t>Saying</w:t>
      </w:r>
      <w:r w:rsidR="003221D2" w:rsidRPr="006238B6">
        <w:rPr>
          <w:sz w:val="22"/>
          <w:szCs w:val="22"/>
          <w:lang w:val="en-US"/>
        </w:rPr>
        <w:t xml:space="preserve"> </w:t>
      </w:r>
      <w:r w:rsidR="00B9691A" w:rsidRPr="006238B6">
        <w:rPr>
          <w:sz w:val="22"/>
          <w:szCs w:val="22"/>
          <w:lang w:val="en-US"/>
        </w:rPr>
        <w:t>‘n</w:t>
      </w:r>
      <w:r w:rsidRPr="006238B6">
        <w:rPr>
          <w:sz w:val="22"/>
          <w:szCs w:val="22"/>
          <w:lang w:val="en-US"/>
        </w:rPr>
        <w:t>o!’</w:t>
      </w:r>
      <w:r w:rsidR="003221D2" w:rsidRPr="006238B6">
        <w:rPr>
          <w:sz w:val="22"/>
          <w:szCs w:val="22"/>
          <w:lang w:val="en-US"/>
        </w:rPr>
        <w:t xml:space="preserve"> </w:t>
      </w:r>
      <w:r w:rsidRPr="006238B6">
        <w:rPr>
          <w:sz w:val="22"/>
          <w:szCs w:val="22"/>
          <w:lang w:val="en-US"/>
        </w:rPr>
        <w:t>to</w:t>
      </w:r>
      <w:r w:rsidR="003221D2" w:rsidRPr="006238B6">
        <w:rPr>
          <w:sz w:val="22"/>
          <w:szCs w:val="22"/>
          <w:lang w:val="en-US"/>
        </w:rPr>
        <w:t xml:space="preserve"> </w:t>
      </w:r>
      <w:r w:rsidR="00B9691A" w:rsidRPr="006238B6">
        <w:rPr>
          <w:sz w:val="22"/>
          <w:szCs w:val="22"/>
          <w:lang w:val="en-US"/>
        </w:rPr>
        <w:t>l</w:t>
      </w:r>
      <w:r w:rsidRPr="006238B6">
        <w:rPr>
          <w:sz w:val="22"/>
          <w:szCs w:val="22"/>
          <w:lang w:val="en-US"/>
        </w:rPr>
        <w:t>ethal</w:t>
      </w:r>
      <w:r w:rsidR="003221D2" w:rsidRPr="006238B6">
        <w:rPr>
          <w:sz w:val="22"/>
          <w:szCs w:val="22"/>
          <w:lang w:val="en-US"/>
        </w:rPr>
        <w:t xml:space="preserve"> </w:t>
      </w:r>
      <w:r w:rsidR="00B9691A" w:rsidRPr="006238B6">
        <w:rPr>
          <w:sz w:val="22"/>
          <w:szCs w:val="22"/>
          <w:lang w:val="en-US"/>
        </w:rPr>
        <w:t>a</w:t>
      </w:r>
      <w:r w:rsidRPr="006238B6">
        <w:rPr>
          <w:sz w:val="22"/>
          <w:szCs w:val="22"/>
          <w:lang w:val="en-US"/>
        </w:rPr>
        <w:t>utonomous</w:t>
      </w:r>
      <w:r w:rsidR="003221D2" w:rsidRPr="006238B6">
        <w:rPr>
          <w:sz w:val="22"/>
          <w:szCs w:val="22"/>
          <w:lang w:val="en-US"/>
        </w:rPr>
        <w:t xml:space="preserve"> </w:t>
      </w:r>
      <w:r w:rsidR="00B9691A" w:rsidRPr="006238B6">
        <w:rPr>
          <w:sz w:val="22"/>
          <w:szCs w:val="22"/>
          <w:lang w:val="en-US"/>
        </w:rPr>
        <w:t>t</w:t>
      </w:r>
      <w:r w:rsidRPr="006238B6">
        <w:rPr>
          <w:sz w:val="22"/>
          <w:szCs w:val="22"/>
          <w:lang w:val="en-US"/>
        </w:rPr>
        <w:t>argeting,</w:t>
      </w:r>
      <w:r w:rsidR="003221D2" w:rsidRPr="006238B6">
        <w:rPr>
          <w:sz w:val="22"/>
          <w:szCs w:val="22"/>
          <w:lang w:val="en-US"/>
        </w:rPr>
        <w:t xml:space="preserve"> </w:t>
      </w:r>
      <w:r w:rsidRPr="006238B6">
        <w:rPr>
          <w:i/>
          <w:sz w:val="22"/>
          <w:szCs w:val="22"/>
          <w:lang w:val="en-US"/>
        </w:rPr>
        <w:t>Journal</w:t>
      </w:r>
      <w:r w:rsidR="003221D2" w:rsidRPr="006238B6">
        <w:rPr>
          <w:i/>
          <w:sz w:val="22"/>
          <w:szCs w:val="22"/>
          <w:lang w:val="en-US"/>
        </w:rPr>
        <w:t xml:space="preserve"> </w:t>
      </w:r>
      <w:r w:rsidRPr="006238B6">
        <w:rPr>
          <w:i/>
          <w:sz w:val="22"/>
          <w:szCs w:val="22"/>
          <w:lang w:val="en-US"/>
        </w:rPr>
        <w:t>of</w:t>
      </w:r>
      <w:r w:rsidR="003221D2" w:rsidRPr="006238B6">
        <w:rPr>
          <w:i/>
          <w:sz w:val="22"/>
          <w:szCs w:val="22"/>
          <w:lang w:val="en-US"/>
        </w:rPr>
        <w:t xml:space="preserve"> </w:t>
      </w:r>
      <w:r w:rsidRPr="006238B6">
        <w:rPr>
          <w:i/>
          <w:sz w:val="22"/>
          <w:szCs w:val="22"/>
          <w:lang w:val="en-US"/>
        </w:rPr>
        <w:t>Military</w:t>
      </w:r>
      <w:r w:rsidR="003221D2" w:rsidRPr="006238B6">
        <w:rPr>
          <w:i/>
          <w:sz w:val="22"/>
          <w:szCs w:val="22"/>
          <w:lang w:val="en-US"/>
        </w:rPr>
        <w:t xml:space="preserve"> </w:t>
      </w:r>
      <w:r w:rsidRPr="006238B6">
        <w:rPr>
          <w:i/>
          <w:sz w:val="22"/>
          <w:szCs w:val="22"/>
          <w:lang w:val="en-US"/>
        </w:rPr>
        <w:t>Ethics</w:t>
      </w:r>
      <w:r w:rsidRPr="006238B6">
        <w:rPr>
          <w:sz w:val="22"/>
          <w:szCs w:val="22"/>
          <w:lang w:val="en-US"/>
        </w:rPr>
        <w:t>,</w:t>
      </w:r>
      <w:r w:rsidR="003221D2" w:rsidRPr="006238B6">
        <w:rPr>
          <w:sz w:val="22"/>
          <w:szCs w:val="22"/>
          <w:lang w:val="en-US"/>
        </w:rPr>
        <w:t xml:space="preserve"> </w:t>
      </w:r>
      <w:r w:rsidRPr="006238B6">
        <w:rPr>
          <w:i/>
          <w:sz w:val="22"/>
          <w:szCs w:val="22"/>
          <w:lang w:val="en-US"/>
        </w:rPr>
        <w:t>9</w:t>
      </w:r>
      <w:r w:rsidR="00B9691A" w:rsidRPr="006238B6">
        <w:rPr>
          <w:sz w:val="22"/>
          <w:szCs w:val="22"/>
          <w:lang w:val="en-US"/>
        </w:rPr>
        <w:t>(4)</w:t>
      </w:r>
      <w:r w:rsidRPr="006238B6">
        <w:rPr>
          <w:sz w:val="22"/>
          <w:szCs w:val="22"/>
          <w:lang w:val="en-US"/>
        </w:rPr>
        <w:t>,</w:t>
      </w:r>
      <w:r w:rsidR="003221D2" w:rsidRPr="006238B6">
        <w:rPr>
          <w:sz w:val="22"/>
          <w:szCs w:val="22"/>
          <w:lang w:val="en-US"/>
        </w:rPr>
        <w:t xml:space="preserve"> </w:t>
      </w:r>
      <w:r w:rsidRPr="006238B6">
        <w:rPr>
          <w:sz w:val="22"/>
          <w:szCs w:val="22"/>
          <w:lang w:val="en-US"/>
        </w:rPr>
        <w:t>369-383</w:t>
      </w:r>
      <w:r w:rsidR="008D4093" w:rsidRPr="006238B6">
        <w:rPr>
          <w:sz w:val="22"/>
          <w:szCs w:val="22"/>
          <w:lang w:val="en-US"/>
        </w:rPr>
        <w:t>.</w:t>
      </w:r>
    </w:p>
    <w:p w14:paraId="3EDC1F66" w14:textId="77777777" w:rsidR="008D4093" w:rsidRPr="006238B6" w:rsidRDefault="008D4093" w:rsidP="009B136C">
      <w:pPr>
        <w:spacing w:after="120"/>
        <w:rPr>
          <w:sz w:val="22"/>
          <w:szCs w:val="22"/>
          <w:lang w:val="en-US"/>
        </w:rPr>
      </w:pPr>
      <w:r w:rsidRPr="006238B6">
        <w:rPr>
          <w:sz w:val="22"/>
          <w:szCs w:val="22"/>
          <w:lang w:val="de-DE"/>
        </w:rPr>
        <w:t xml:space="preserve">Simpson, T.W., &amp; Müller, V.C. (2016). </w:t>
      </w:r>
      <w:r w:rsidRPr="006238B6">
        <w:rPr>
          <w:sz w:val="22"/>
          <w:szCs w:val="22"/>
          <w:lang w:val="en-US"/>
        </w:rPr>
        <w:t xml:space="preserve">Just war and robots’ killings. </w:t>
      </w:r>
      <w:r w:rsidRPr="006238B6">
        <w:rPr>
          <w:i/>
          <w:sz w:val="22"/>
          <w:szCs w:val="22"/>
          <w:lang w:val="en-US"/>
        </w:rPr>
        <w:t>The Philosophical Quarterly</w:t>
      </w:r>
      <w:r w:rsidRPr="006238B6">
        <w:rPr>
          <w:sz w:val="22"/>
          <w:szCs w:val="22"/>
          <w:lang w:val="en-US"/>
        </w:rPr>
        <w:t xml:space="preserve">, </w:t>
      </w:r>
      <w:r w:rsidRPr="006238B6">
        <w:rPr>
          <w:i/>
          <w:sz w:val="22"/>
          <w:szCs w:val="22"/>
          <w:lang w:val="en-US"/>
        </w:rPr>
        <w:t>66</w:t>
      </w:r>
      <w:r w:rsidRPr="006238B6">
        <w:rPr>
          <w:sz w:val="22"/>
          <w:szCs w:val="22"/>
          <w:lang w:val="en-US"/>
        </w:rPr>
        <w:t>(263), 302-322.</w:t>
      </w:r>
    </w:p>
    <w:p w14:paraId="1DAD672C" w14:textId="77777777" w:rsidR="00EF7A17" w:rsidRPr="006238B6" w:rsidRDefault="00EF7A17" w:rsidP="009B136C">
      <w:pPr>
        <w:spacing w:after="120"/>
        <w:rPr>
          <w:sz w:val="22"/>
          <w:szCs w:val="22"/>
          <w:lang w:val="en-US"/>
        </w:rPr>
      </w:pPr>
      <w:r w:rsidRPr="006238B6">
        <w:rPr>
          <w:sz w:val="22"/>
          <w:szCs w:val="22"/>
          <w:lang w:val="en-US"/>
        </w:rPr>
        <w:lastRenderedPageBreak/>
        <w:t>Singer,</w:t>
      </w:r>
      <w:r w:rsidR="003221D2" w:rsidRPr="006238B6">
        <w:rPr>
          <w:sz w:val="22"/>
          <w:szCs w:val="22"/>
          <w:lang w:val="en-US"/>
        </w:rPr>
        <w:t xml:space="preserve"> </w:t>
      </w:r>
      <w:r w:rsidRPr="006238B6">
        <w:rPr>
          <w:sz w:val="22"/>
          <w:szCs w:val="22"/>
          <w:lang w:val="en-US"/>
        </w:rPr>
        <w:t>P.</w:t>
      </w:r>
      <w:r w:rsidR="003221D2" w:rsidRPr="006238B6">
        <w:rPr>
          <w:sz w:val="22"/>
          <w:szCs w:val="22"/>
          <w:lang w:val="en-US"/>
        </w:rPr>
        <w:t xml:space="preserve"> </w:t>
      </w:r>
      <w:r w:rsidRPr="006238B6">
        <w:rPr>
          <w:sz w:val="22"/>
          <w:szCs w:val="22"/>
          <w:lang w:val="en-US"/>
        </w:rPr>
        <w:t>W.</w:t>
      </w:r>
      <w:r w:rsidR="003221D2" w:rsidRPr="006238B6">
        <w:rPr>
          <w:sz w:val="22"/>
          <w:szCs w:val="22"/>
          <w:lang w:val="en-US"/>
        </w:rPr>
        <w:t xml:space="preserve"> </w:t>
      </w:r>
      <w:r w:rsidRPr="006238B6">
        <w:rPr>
          <w:sz w:val="22"/>
          <w:szCs w:val="22"/>
          <w:lang w:val="en-US"/>
        </w:rPr>
        <w:t>(2009)</w:t>
      </w:r>
      <w:r w:rsidR="00B9691A" w:rsidRPr="006238B6">
        <w:rPr>
          <w:sz w:val="22"/>
          <w:szCs w:val="22"/>
          <w:lang w:val="en-US"/>
        </w:rPr>
        <w:t>.</w:t>
      </w:r>
      <w:r w:rsidR="003221D2" w:rsidRPr="006238B6">
        <w:rPr>
          <w:sz w:val="22"/>
          <w:szCs w:val="22"/>
          <w:lang w:val="en-US"/>
        </w:rPr>
        <w:t xml:space="preserve"> </w:t>
      </w:r>
      <w:r w:rsidRPr="006238B6">
        <w:rPr>
          <w:i/>
          <w:sz w:val="22"/>
          <w:szCs w:val="22"/>
          <w:lang w:val="en-US"/>
        </w:rPr>
        <w:t>Wired</w:t>
      </w:r>
      <w:r w:rsidR="003221D2" w:rsidRPr="006238B6">
        <w:rPr>
          <w:i/>
          <w:sz w:val="22"/>
          <w:szCs w:val="22"/>
          <w:lang w:val="en-US"/>
        </w:rPr>
        <w:t xml:space="preserve"> </w:t>
      </w:r>
      <w:r w:rsidR="00B9691A" w:rsidRPr="006238B6">
        <w:rPr>
          <w:i/>
          <w:sz w:val="22"/>
          <w:szCs w:val="22"/>
          <w:lang w:val="en-US"/>
        </w:rPr>
        <w:t>f</w:t>
      </w:r>
      <w:r w:rsidRPr="006238B6">
        <w:rPr>
          <w:i/>
          <w:sz w:val="22"/>
          <w:szCs w:val="22"/>
          <w:lang w:val="en-US"/>
        </w:rPr>
        <w:t>or</w:t>
      </w:r>
      <w:r w:rsidR="003221D2" w:rsidRPr="006238B6">
        <w:rPr>
          <w:i/>
          <w:sz w:val="22"/>
          <w:szCs w:val="22"/>
          <w:lang w:val="en-US"/>
        </w:rPr>
        <w:t xml:space="preserve"> </w:t>
      </w:r>
      <w:r w:rsidR="00B9691A" w:rsidRPr="006238B6">
        <w:rPr>
          <w:i/>
          <w:sz w:val="22"/>
          <w:szCs w:val="22"/>
          <w:lang w:val="en-US"/>
        </w:rPr>
        <w:t>w</w:t>
      </w:r>
      <w:r w:rsidRPr="006238B6">
        <w:rPr>
          <w:i/>
          <w:sz w:val="22"/>
          <w:szCs w:val="22"/>
          <w:lang w:val="en-US"/>
        </w:rPr>
        <w:t>ar:</w:t>
      </w:r>
      <w:r w:rsidR="003221D2" w:rsidRPr="006238B6">
        <w:rPr>
          <w:i/>
          <w:sz w:val="22"/>
          <w:szCs w:val="22"/>
          <w:lang w:val="en-US"/>
        </w:rPr>
        <w:t xml:space="preserve"> </w:t>
      </w:r>
      <w:r w:rsidRPr="006238B6">
        <w:rPr>
          <w:i/>
          <w:sz w:val="22"/>
          <w:szCs w:val="22"/>
          <w:lang w:val="en-US"/>
        </w:rPr>
        <w:t>The</w:t>
      </w:r>
      <w:r w:rsidR="003221D2" w:rsidRPr="006238B6">
        <w:rPr>
          <w:i/>
          <w:sz w:val="22"/>
          <w:szCs w:val="22"/>
          <w:lang w:val="en-US"/>
        </w:rPr>
        <w:t xml:space="preserve"> </w:t>
      </w:r>
      <w:r w:rsidR="00B9691A" w:rsidRPr="006238B6">
        <w:rPr>
          <w:i/>
          <w:sz w:val="22"/>
          <w:szCs w:val="22"/>
          <w:lang w:val="en-US"/>
        </w:rPr>
        <w:t>r</w:t>
      </w:r>
      <w:r w:rsidRPr="006238B6">
        <w:rPr>
          <w:i/>
          <w:sz w:val="22"/>
          <w:szCs w:val="22"/>
          <w:lang w:val="en-US"/>
        </w:rPr>
        <w:t>obotics</w:t>
      </w:r>
      <w:r w:rsidR="003221D2" w:rsidRPr="006238B6">
        <w:rPr>
          <w:i/>
          <w:sz w:val="22"/>
          <w:szCs w:val="22"/>
          <w:lang w:val="en-US"/>
        </w:rPr>
        <w:t xml:space="preserve"> </w:t>
      </w:r>
      <w:r w:rsidR="00B9691A" w:rsidRPr="006238B6">
        <w:rPr>
          <w:i/>
          <w:sz w:val="22"/>
          <w:szCs w:val="22"/>
          <w:lang w:val="en-US"/>
        </w:rPr>
        <w:t>r</w:t>
      </w:r>
      <w:r w:rsidRPr="006238B6">
        <w:rPr>
          <w:i/>
          <w:sz w:val="22"/>
          <w:szCs w:val="22"/>
          <w:lang w:val="en-US"/>
        </w:rPr>
        <w:t>evolution</w:t>
      </w:r>
      <w:r w:rsidR="003221D2" w:rsidRPr="006238B6">
        <w:rPr>
          <w:i/>
          <w:sz w:val="22"/>
          <w:szCs w:val="22"/>
          <w:lang w:val="en-US"/>
        </w:rPr>
        <w:t xml:space="preserve"> </w:t>
      </w:r>
      <w:r w:rsidRPr="006238B6">
        <w:rPr>
          <w:i/>
          <w:sz w:val="22"/>
          <w:szCs w:val="22"/>
          <w:lang w:val="en-US"/>
        </w:rPr>
        <w:t>and</w:t>
      </w:r>
      <w:r w:rsidR="00B9691A" w:rsidRPr="006238B6">
        <w:rPr>
          <w:i/>
          <w:sz w:val="22"/>
          <w:szCs w:val="22"/>
          <w:lang w:val="en-US"/>
        </w:rPr>
        <w:t xml:space="preserve"> c</w:t>
      </w:r>
      <w:r w:rsidRPr="006238B6">
        <w:rPr>
          <w:i/>
          <w:sz w:val="22"/>
          <w:szCs w:val="22"/>
          <w:lang w:val="en-US"/>
        </w:rPr>
        <w:t>onflict</w:t>
      </w:r>
      <w:r w:rsidR="003221D2" w:rsidRPr="006238B6">
        <w:rPr>
          <w:i/>
          <w:sz w:val="22"/>
          <w:szCs w:val="22"/>
          <w:lang w:val="en-US"/>
        </w:rPr>
        <w:t xml:space="preserve"> </w:t>
      </w:r>
      <w:r w:rsidRPr="006238B6">
        <w:rPr>
          <w:i/>
          <w:sz w:val="22"/>
          <w:szCs w:val="22"/>
          <w:lang w:val="en-US"/>
        </w:rPr>
        <w:t>in</w:t>
      </w:r>
      <w:r w:rsidR="003221D2" w:rsidRPr="006238B6">
        <w:rPr>
          <w:i/>
          <w:sz w:val="22"/>
          <w:szCs w:val="22"/>
          <w:lang w:val="en-US"/>
        </w:rPr>
        <w:t xml:space="preserve"> </w:t>
      </w:r>
      <w:r w:rsidRPr="006238B6">
        <w:rPr>
          <w:i/>
          <w:sz w:val="22"/>
          <w:szCs w:val="22"/>
          <w:lang w:val="en-US"/>
        </w:rPr>
        <w:t>the</w:t>
      </w:r>
      <w:r w:rsidR="003221D2" w:rsidRPr="006238B6">
        <w:rPr>
          <w:i/>
          <w:sz w:val="22"/>
          <w:szCs w:val="22"/>
          <w:lang w:val="en-US"/>
        </w:rPr>
        <w:t xml:space="preserve"> </w:t>
      </w:r>
      <w:r w:rsidR="00B9691A" w:rsidRPr="006238B6">
        <w:rPr>
          <w:i/>
          <w:sz w:val="22"/>
          <w:szCs w:val="22"/>
          <w:lang w:val="en-US"/>
        </w:rPr>
        <w:t>t</w:t>
      </w:r>
      <w:r w:rsidRPr="006238B6">
        <w:rPr>
          <w:i/>
          <w:sz w:val="22"/>
          <w:szCs w:val="22"/>
          <w:lang w:val="en-US"/>
        </w:rPr>
        <w:t>wenty-</w:t>
      </w:r>
      <w:r w:rsidR="00B9691A" w:rsidRPr="006238B6">
        <w:rPr>
          <w:i/>
          <w:sz w:val="22"/>
          <w:szCs w:val="22"/>
          <w:lang w:val="en-US"/>
        </w:rPr>
        <w:t>f</w:t>
      </w:r>
      <w:r w:rsidRPr="006238B6">
        <w:rPr>
          <w:i/>
          <w:sz w:val="22"/>
          <w:szCs w:val="22"/>
          <w:lang w:val="en-US"/>
        </w:rPr>
        <w:t>irst</w:t>
      </w:r>
      <w:r w:rsidR="00B9691A" w:rsidRPr="006238B6">
        <w:rPr>
          <w:i/>
          <w:sz w:val="22"/>
          <w:szCs w:val="22"/>
          <w:lang w:val="en-US"/>
        </w:rPr>
        <w:t xml:space="preserve"> c</w:t>
      </w:r>
      <w:r w:rsidRPr="006238B6">
        <w:rPr>
          <w:i/>
          <w:sz w:val="22"/>
          <w:szCs w:val="22"/>
          <w:lang w:val="en-US"/>
        </w:rPr>
        <w:t>entury</w:t>
      </w:r>
      <w:r w:rsidR="00B9691A" w:rsidRPr="006238B6">
        <w:rPr>
          <w:i/>
          <w:sz w:val="22"/>
          <w:szCs w:val="22"/>
          <w:lang w:val="en-US"/>
        </w:rPr>
        <w:t>.</w:t>
      </w:r>
      <w:r w:rsidR="003221D2" w:rsidRPr="006238B6">
        <w:rPr>
          <w:i/>
          <w:sz w:val="22"/>
          <w:szCs w:val="22"/>
          <w:lang w:val="en-US"/>
        </w:rPr>
        <w:t xml:space="preserve"> </w:t>
      </w:r>
      <w:r w:rsidRPr="006238B6">
        <w:rPr>
          <w:sz w:val="22"/>
          <w:szCs w:val="22"/>
          <w:lang w:val="en-US"/>
        </w:rPr>
        <w:t>New</w:t>
      </w:r>
      <w:r w:rsidR="003221D2" w:rsidRPr="006238B6">
        <w:rPr>
          <w:sz w:val="22"/>
          <w:szCs w:val="22"/>
          <w:lang w:val="en-US"/>
        </w:rPr>
        <w:t xml:space="preserve"> </w:t>
      </w:r>
      <w:r w:rsidRPr="006238B6">
        <w:rPr>
          <w:sz w:val="22"/>
          <w:szCs w:val="22"/>
          <w:lang w:val="en-US"/>
        </w:rPr>
        <w:t>York:</w:t>
      </w:r>
      <w:r w:rsidR="003221D2" w:rsidRPr="006238B6">
        <w:rPr>
          <w:sz w:val="22"/>
          <w:szCs w:val="22"/>
          <w:lang w:val="en-US"/>
        </w:rPr>
        <w:t xml:space="preserve"> </w:t>
      </w:r>
      <w:r w:rsidRPr="006238B6">
        <w:rPr>
          <w:sz w:val="22"/>
          <w:szCs w:val="22"/>
          <w:lang w:val="en-US"/>
        </w:rPr>
        <w:t>Penguin</w:t>
      </w:r>
      <w:r w:rsidR="003221D2" w:rsidRPr="006238B6">
        <w:rPr>
          <w:sz w:val="22"/>
          <w:szCs w:val="22"/>
          <w:lang w:val="en-US"/>
        </w:rPr>
        <w:t xml:space="preserve"> </w:t>
      </w:r>
      <w:r w:rsidR="00B9691A" w:rsidRPr="006238B6">
        <w:rPr>
          <w:sz w:val="22"/>
          <w:szCs w:val="22"/>
          <w:lang w:val="en-US"/>
        </w:rPr>
        <w:t>Books</w:t>
      </w:r>
      <w:r w:rsidRPr="006238B6">
        <w:rPr>
          <w:sz w:val="22"/>
          <w:szCs w:val="22"/>
          <w:lang w:val="en-US"/>
        </w:rPr>
        <w:t>.</w:t>
      </w:r>
    </w:p>
    <w:p w14:paraId="205BC8AC" w14:textId="77777777" w:rsidR="00EE49B9" w:rsidRPr="006238B6" w:rsidRDefault="00EE49B9" w:rsidP="009B136C">
      <w:pPr>
        <w:spacing w:after="120"/>
        <w:rPr>
          <w:sz w:val="22"/>
          <w:szCs w:val="22"/>
          <w:lang w:val="en-US"/>
        </w:rPr>
      </w:pPr>
      <w:r w:rsidRPr="006238B6">
        <w:rPr>
          <w:spacing w:val="-3"/>
          <w:sz w:val="22"/>
          <w:szCs w:val="22"/>
          <w:lang w:val="en-US"/>
        </w:rPr>
        <w:t>Slim, H. (2007)</w:t>
      </w:r>
      <w:r w:rsidR="000204CC" w:rsidRPr="006238B6">
        <w:rPr>
          <w:spacing w:val="-3"/>
          <w:sz w:val="22"/>
          <w:szCs w:val="22"/>
          <w:lang w:val="en-US"/>
        </w:rPr>
        <w:t>.</w:t>
      </w:r>
      <w:r w:rsidRPr="006238B6">
        <w:rPr>
          <w:spacing w:val="-3"/>
          <w:sz w:val="22"/>
          <w:szCs w:val="22"/>
          <w:lang w:val="en-US"/>
        </w:rPr>
        <w:t xml:space="preserve"> </w:t>
      </w:r>
      <w:r w:rsidRPr="006238B6">
        <w:rPr>
          <w:i/>
          <w:iCs/>
          <w:spacing w:val="-3"/>
          <w:sz w:val="22"/>
          <w:szCs w:val="22"/>
          <w:lang w:val="en-US"/>
        </w:rPr>
        <w:t xml:space="preserve">Killing </w:t>
      </w:r>
      <w:r w:rsidR="00B9691A" w:rsidRPr="006238B6">
        <w:rPr>
          <w:i/>
          <w:iCs/>
          <w:spacing w:val="-3"/>
          <w:sz w:val="22"/>
          <w:szCs w:val="22"/>
          <w:lang w:val="en-US"/>
        </w:rPr>
        <w:t>c</w:t>
      </w:r>
      <w:r w:rsidRPr="006238B6">
        <w:rPr>
          <w:i/>
          <w:iCs/>
          <w:spacing w:val="-3"/>
          <w:sz w:val="22"/>
          <w:szCs w:val="22"/>
          <w:lang w:val="en-US"/>
        </w:rPr>
        <w:t xml:space="preserve">ivilians: Method, </w:t>
      </w:r>
      <w:r w:rsidR="00B9691A" w:rsidRPr="006238B6">
        <w:rPr>
          <w:i/>
          <w:iCs/>
          <w:spacing w:val="-3"/>
          <w:sz w:val="22"/>
          <w:szCs w:val="22"/>
          <w:lang w:val="en-US"/>
        </w:rPr>
        <w:t>m</w:t>
      </w:r>
      <w:r w:rsidRPr="006238B6">
        <w:rPr>
          <w:i/>
          <w:iCs/>
          <w:spacing w:val="-3"/>
          <w:sz w:val="22"/>
          <w:szCs w:val="22"/>
          <w:lang w:val="en-US"/>
        </w:rPr>
        <w:t xml:space="preserve">adness and </w:t>
      </w:r>
      <w:r w:rsidR="00B9691A" w:rsidRPr="006238B6">
        <w:rPr>
          <w:i/>
          <w:iCs/>
          <w:spacing w:val="-3"/>
          <w:sz w:val="22"/>
          <w:szCs w:val="22"/>
          <w:lang w:val="en-US"/>
        </w:rPr>
        <w:t>m</w:t>
      </w:r>
      <w:r w:rsidRPr="006238B6">
        <w:rPr>
          <w:i/>
          <w:iCs/>
          <w:spacing w:val="-3"/>
          <w:sz w:val="22"/>
          <w:szCs w:val="22"/>
          <w:lang w:val="en-US"/>
        </w:rPr>
        <w:t xml:space="preserve">orality in </w:t>
      </w:r>
      <w:r w:rsidR="00B9691A" w:rsidRPr="006238B6">
        <w:rPr>
          <w:i/>
          <w:iCs/>
          <w:spacing w:val="-3"/>
          <w:sz w:val="22"/>
          <w:szCs w:val="22"/>
          <w:lang w:val="en-US"/>
        </w:rPr>
        <w:t>w</w:t>
      </w:r>
      <w:r w:rsidRPr="006238B6">
        <w:rPr>
          <w:i/>
          <w:iCs/>
          <w:spacing w:val="-3"/>
          <w:sz w:val="22"/>
          <w:szCs w:val="22"/>
          <w:lang w:val="en-US"/>
        </w:rPr>
        <w:t>ar</w:t>
      </w:r>
      <w:r w:rsidR="00B9691A" w:rsidRPr="006238B6">
        <w:rPr>
          <w:iCs/>
          <w:spacing w:val="-3"/>
          <w:sz w:val="22"/>
          <w:szCs w:val="22"/>
          <w:lang w:val="en-US"/>
        </w:rPr>
        <w:t>.</w:t>
      </w:r>
      <w:r w:rsidR="00B9691A" w:rsidRPr="006238B6">
        <w:rPr>
          <w:spacing w:val="-3"/>
          <w:sz w:val="22"/>
          <w:szCs w:val="22"/>
          <w:lang w:val="en-US"/>
        </w:rPr>
        <w:t xml:space="preserve"> London: Hurst &amp; Company</w:t>
      </w:r>
      <w:r w:rsidRPr="006238B6">
        <w:rPr>
          <w:spacing w:val="-3"/>
          <w:sz w:val="22"/>
          <w:szCs w:val="22"/>
          <w:lang w:val="en-US"/>
        </w:rPr>
        <w:t>.</w:t>
      </w:r>
    </w:p>
    <w:p w14:paraId="7C2E1F1C" w14:textId="77777777" w:rsidR="009C5B0F" w:rsidRPr="006238B6" w:rsidRDefault="009C5B0F" w:rsidP="009B136C">
      <w:pPr>
        <w:spacing w:after="120"/>
        <w:rPr>
          <w:sz w:val="22"/>
          <w:szCs w:val="22"/>
          <w:lang w:val="en-US"/>
        </w:rPr>
      </w:pPr>
      <w:r w:rsidRPr="006238B6">
        <w:rPr>
          <w:sz w:val="22"/>
          <w:szCs w:val="22"/>
          <w:lang w:val="en-US"/>
        </w:rPr>
        <w:t>Sparrow,</w:t>
      </w:r>
      <w:r w:rsidR="003221D2" w:rsidRPr="006238B6">
        <w:rPr>
          <w:sz w:val="22"/>
          <w:szCs w:val="22"/>
          <w:lang w:val="en-US"/>
        </w:rPr>
        <w:t xml:space="preserve"> </w:t>
      </w:r>
      <w:r w:rsidRPr="006238B6">
        <w:rPr>
          <w:sz w:val="22"/>
          <w:szCs w:val="22"/>
          <w:lang w:val="en-US"/>
        </w:rPr>
        <w:t>R</w:t>
      </w:r>
      <w:r w:rsidR="00AB33BE" w:rsidRPr="006238B6">
        <w:rPr>
          <w:sz w:val="22"/>
          <w:szCs w:val="22"/>
          <w:lang w:val="en-US"/>
        </w:rPr>
        <w:t>.</w:t>
      </w:r>
      <w:r w:rsidR="003221D2" w:rsidRPr="006238B6">
        <w:rPr>
          <w:sz w:val="22"/>
          <w:szCs w:val="22"/>
          <w:lang w:val="en-US"/>
        </w:rPr>
        <w:t xml:space="preserve"> </w:t>
      </w:r>
      <w:r w:rsidRPr="006238B6">
        <w:rPr>
          <w:sz w:val="22"/>
          <w:szCs w:val="22"/>
          <w:lang w:val="en-US"/>
        </w:rPr>
        <w:t>(2007)</w:t>
      </w:r>
      <w:r w:rsidR="000204CC" w:rsidRPr="006238B6">
        <w:rPr>
          <w:sz w:val="22"/>
          <w:szCs w:val="22"/>
          <w:lang w:val="en-US"/>
        </w:rPr>
        <w:t>.</w:t>
      </w:r>
      <w:r w:rsidR="003221D2" w:rsidRPr="006238B6">
        <w:rPr>
          <w:sz w:val="22"/>
          <w:szCs w:val="22"/>
          <w:lang w:val="en-US"/>
        </w:rPr>
        <w:t xml:space="preserve"> </w:t>
      </w:r>
      <w:r w:rsidR="00AB33BE" w:rsidRPr="006238B6">
        <w:rPr>
          <w:sz w:val="22"/>
          <w:szCs w:val="22"/>
          <w:lang w:val="en-US"/>
        </w:rPr>
        <w:t>K</w:t>
      </w:r>
      <w:r w:rsidRPr="006238B6">
        <w:rPr>
          <w:sz w:val="22"/>
          <w:szCs w:val="22"/>
          <w:lang w:val="en-US"/>
        </w:rPr>
        <w:t>iller</w:t>
      </w:r>
      <w:r w:rsidR="003221D2" w:rsidRPr="006238B6">
        <w:rPr>
          <w:sz w:val="22"/>
          <w:szCs w:val="22"/>
          <w:lang w:val="en-US"/>
        </w:rPr>
        <w:t xml:space="preserve"> </w:t>
      </w:r>
      <w:r w:rsidR="00AB33BE" w:rsidRPr="006238B6">
        <w:rPr>
          <w:sz w:val="22"/>
          <w:szCs w:val="22"/>
          <w:lang w:val="en-US"/>
        </w:rPr>
        <w:t>r</w:t>
      </w:r>
      <w:r w:rsidR="000204CC" w:rsidRPr="006238B6">
        <w:rPr>
          <w:sz w:val="22"/>
          <w:szCs w:val="22"/>
          <w:lang w:val="en-US"/>
        </w:rPr>
        <w:t xml:space="preserve">obots. </w:t>
      </w:r>
      <w:r w:rsidRPr="006238B6">
        <w:rPr>
          <w:i/>
          <w:iCs/>
          <w:sz w:val="22"/>
          <w:szCs w:val="22"/>
          <w:lang w:val="en-US"/>
        </w:rPr>
        <w:t>Journal</w:t>
      </w:r>
      <w:r w:rsidR="003221D2" w:rsidRPr="006238B6">
        <w:rPr>
          <w:i/>
          <w:iCs/>
          <w:sz w:val="22"/>
          <w:szCs w:val="22"/>
          <w:lang w:val="en-US"/>
        </w:rPr>
        <w:t xml:space="preserve"> </w:t>
      </w:r>
      <w:r w:rsidRPr="006238B6">
        <w:rPr>
          <w:i/>
          <w:iCs/>
          <w:sz w:val="22"/>
          <w:szCs w:val="22"/>
          <w:lang w:val="en-US"/>
        </w:rPr>
        <w:t>of</w:t>
      </w:r>
      <w:r w:rsidR="003221D2" w:rsidRPr="006238B6">
        <w:rPr>
          <w:i/>
          <w:iCs/>
          <w:sz w:val="22"/>
          <w:szCs w:val="22"/>
          <w:lang w:val="en-US"/>
        </w:rPr>
        <w:t xml:space="preserve"> </w:t>
      </w:r>
      <w:r w:rsidRPr="006238B6">
        <w:rPr>
          <w:i/>
          <w:iCs/>
          <w:sz w:val="22"/>
          <w:szCs w:val="22"/>
          <w:lang w:val="en-US"/>
        </w:rPr>
        <w:t>Applied</w:t>
      </w:r>
      <w:r w:rsidR="003221D2" w:rsidRPr="006238B6">
        <w:rPr>
          <w:i/>
          <w:iCs/>
          <w:sz w:val="22"/>
          <w:szCs w:val="22"/>
          <w:lang w:val="en-US"/>
        </w:rPr>
        <w:t xml:space="preserve"> </w:t>
      </w:r>
      <w:r w:rsidRPr="006238B6">
        <w:rPr>
          <w:i/>
          <w:iCs/>
          <w:sz w:val="22"/>
          <w:szCs w:val="22"/>
          <w:lang w:val="en-US"/>
        </w:rPr>
        <w:t>Philosophy</w:t>
      </w:r>
      <w:r w:rsidR="000204CC" w:rsidRPr="006238B6">
        <w:rPr>
          <w:sz w:val="22"/>
          <w:szCs w:val="22"/>
          <w:lang w:val="en-US"/>
        </w:rPr>
        <w:t xml:space="preserve">. </w:t>
      </w:r>
      <w:r w:rsidRPr="006238B6">
        <w:rPr>
          <w:i/>
          <w:sz w:val="22"/>
          <w:szCs w:val="22"/>
          <w:lang w:val="en-US"/>
        </w:rPr>
        <w:t>24</w:t>
      </w:r>
      <w:r w:rsidR="000204CC" w:rsidRPr="006238B6">
        <w:rPr>
          <w:sz w:val="22"/>
          <w:szCs w:val="22"/>
          <w:lang w:val="en-US"/>
        </w:rPr>
        <w:t>(</w:t>
      </w:r>
      <w:r w:rsidRPr="006238B6">
        <w:rPr>
          <w:sz w:val="22"/>
          <w:szCs w:val="22"/>
          <w:lang w:val="en-US"/>
        </w:rPr>
        <w:t>1</w:t>
      </w:r>
      <w:r w:rsidR="000204CC" w:rsidRPr="006238B6">
        <w:rPr>
          <w:sz w:val="22"/>
          <w:szCs w:val="22"/>
          <w:lang w:val="en-US"/>
        </w:rPr>
        <w:t>)</w:t>
      </w:r>
      <w:r w:rsidR="00F26E8B" w:rsidRPr="006238B6">
        <w:rPr>
          <w:sz w:val="22"/>
          <w:szCs w:val="22"/>
          <w:lang w:val="en-US"/>
        </w:rPr>
        <w:t>,</w:t>
      </w:r>
      <w:r w:rsidR="003221D2" w:rsidRPr="006238B6">
        <w:rPr>
          <w:sz w:val="22"/>
          <w:szCs w:val="22"/>
          <w:lang w:val="en-US"/>
        </w:rPr>
        <w:t xml:space="preserve"> </w:t>
      </w:r>
      <w:r w:rsidRPr="006238B6">
        <w:rPr>
          <w:sz w:val="22"/>
          <w:szCs w:val="22"/>
          <w:lang w:val="en-US"/>
        </w:rPr>
        <w:t>62-77</w:t>
      </w:r>
      <w:r w:rsidR="00AB33BE" w:rsidRPr="006238B6">
        <w:rPr>
          <w:sz w:val="22"/>
          <w:szCs w:val="22"/>
          <w:lang w:val="en-US"/>
        </w:rPr>
        <w:t>.</w:t>
      </w:r>
    </w:p>
    <w:p w14:paraId="106C70F5" w14:textId="77777777" w:rsidR="006D0749" w:rsidRPr="006238B6" w:rsidRDefault="006D0749" w:rsidP="009B136C">
      <w:pPr>
        <w:spacing w:after="120"/>
        <w:rPr>
          <w:sz w:val="22"/>
          <w:szCs w:val="22"/>
          <w:lang w:val="en-US"/>
        </w:rPr>
      </w:pPr>
      <w:r w:rsidRPr="006238B6">
        <w:rPr>
          <w:sz w:val="22"/>
          <w:szCs w:val="22"/>
          <w:lang w:val="en-US"/>
        </w:rPr>
        <w:t>Sparrow</w:t>
      </w:r>
      <w:r w:rsidR="003221D2" w:rsidRPr="006238B6">
        <w:rPr>
          <w:sz w:val="22"/>
          <w:szCs w:val="22"/>
          <w:lang w:val="en-US"/>
        </w:rPr>
        <w:t xml:space="preserve"> </w:t>
      </w:r>
      <w:r w:rsidRPr="006238B6">
        <w:rPr>
          <w:sz w:val="22"/>
          <w:szCs w:val="22"/>
          <w:lang w:val="en-US"/>
        </w:rPr>
        <w:t>R.</w:t>
      </w:r>
      <w:r w:rsidR="003221D2" w:rsidRPr="006238B6">
        <w:rPr>
          <w:sz w:val="22"/>
          <w:szCs w:val="22"/>
          <w:lang w:val="en-US"/>
        </w:rPr>
        <w:t xml:space="preserve"> </w:t>
      </w:r>
      <w:r w:rsidRPr="006238B6">
        <w:rPr>
          <w:sz w:val="22"/>
          <w:szCs w:val="22"/>
          <w:lang w:val="en-US"/>
        </w:rPr>
        <w:t>(2009)</w:t>
      </w:r>
      <w:r w:rsidR="000204CC" w:rsidRPr="006238B6">
        <w:rPr>
          <w:sz w:val="22"/>
          <w:szCs w:val="22"/>
          <w:lang w:val="en-US"/>
        </w:rPr>
        <w:t>.</w:t>
      </w:r>
      <w:r w:rsidR="003221D2" w:rsidRPr="006238B6">
        <w:rPr>
          <w:sz w:val="22"/>
          <w:szCs w:val="22"/>
          <w:lang w:val="en-US"/>
        </w:rPr>
        <w:t xml:space="preserve"> </w:t>
      </w:r>
      <w:r w:rsidRPr="006238B6">
        <w:rPr>
          <w:sz w:val="22"/>
          <w:szCs w:val="22"/>
          <w:lang w:val="en-US"/>
        </w:rPr>
        <w:t>Building</w:t>
      </w:r>
      <w:r w:rsidR="003221D2" w:rsidRPr="006238B6">
        <w:rPr>
          <w:sz w:val="22"/>
          <w:szCs w:val="22"/>
          <w:lang w:val="en-US"/>
        </w:rPr>
        <w:t xml:space="preserve"> </w:t>
      </w:r>
      <w:r w:rsidRPr="006238B6">
        <w:rPr>
          <w:sz w:val="22"/>
          <w:szCs w:val="22"/>
          <w:lang w:val="en-US"/>
        </w:rPr>
        <w:t>a</w:t>
      </w:r>
      <w:r w:rsidR="003221D2" w:rsidRPr="006238B6">
        <w:rPr>
          <w:sz w:val="22"/>
          <w:szCs w:val="22"/>
          <w:lang w:val="en-US"/>
        </w:rPr>
        <w:t xml:space="preserve"> </w:t>
      </w:r>
      <w:r w:rsidRPr="006238B6">
        <w:rPr>
          <w:sz w:val="22"/>
          <w:szCs w:val="22"/>
          <w:lang w:val="en-US"/>
        </w:rPr>
        <w:t>better</w:t>
      </w:r>
      <w:r w:rsidR="003221D2" w:rsidRPr="006238B6">
        <w:rPr>
          <w:sz w:val="22"/>
          <w:szCs w:val="22"/>
          <w:lang w:val="en-US"/>
        </w:rPr>
        <w:t xml:space="preserve"> </w:t>
      </w:r>
      <w:r w:rsidRPr="006238B6">
        <w:rPr>
          <w:sz w:val="22"/>
          <w:szCs w:val="22"/>
          <w:lang w:val="en-US"/>
        </w:rPr>
        <w:t>warbot:</w:t>
      </w:r>
      <w:r w:rsidR="003221D2" w:rsidRPr="006238B6">
        <w:rPr>
          <w:sz w:val="22"/>
          <w:szCs w:val="22"/>
          <w:lang w:val="en-US"/>
        </w:rPr>
        <w:t xml:space="preserve"> </w:t>
      </w:r>
      <w:r w:rsidRPr="006238B6">
        <w:rPr>
          <w:sz w:val="22"/>
          <w:szCs w:val="22"/>
          <w:lang w:val="en-US"/>
        </w:rPr>
        <w:t>ethical</w:t>
      </w:r>
      <w:r w:rsidR="003221D2" w:rsidRPr="006238B6">
        <w:rPr>
          <w:sz w:val="22"/>
          <w:szCs w:val="22"/>
          <w:lang w:val="en-US"/>
        </w:rPr>
        <w:t xml:space="preserve"> </w:t>
      </w:r>
      <w:r w:rsidRPr="006238B6">
        <w:rPr>
          <w:sz w:val="22"/>
          <w:szCs w:val="22"/>
          <w:lang w:val="en-US"/>
        </w:rPr>
        <w:t>issues</w:t>
      </w:r>
      <w:r w:rsidR="003221D2" w:rsidRPr="006238B6">
        <w:rPr>
          <w:sz w:val="22"/>
          <w:szCs w:val="22"/>
          <w:lang w:val="en-US"/>
        </w:rPr>
        <w:t xml:space="preserve"> </w:t>
      </w:r>
      <w:r w:rsidRPr="006238B6">
        <w:rPr>
          <w:sz w:val="22"/>
          <w:szCs w:val="22"/>
          <w:lang w:val="en-US"/>
        </w:rPr>
        <w:t>in</w:t>
      </w:r>
      <w:r w:rsidR="003221D2" w:rsidRPr="006238B6">
        <w:rPr>
          <w:sz w:val="22"/>
          <w:szCs w:val="22"/>
          <w:lang w:val="en-US"/>
        </w:rPr>
        <w:t xml:space="preserve"> </w:t>
      </w:r>
      <w:r w:rsidRPr="006238B6">
        <w:rPr>
          <w:sz w:val="22"/>
          <w:szCs w:val="22"/>
          <w:lang w:val="en-US"/>
        </w:rPr>
        <w:t>the</w:t>
      </w:r>
      <w:r w:rsidR="003221D2" w:rsidRPr="006238B6">
        <w:rPr>
          <w:sz w:val="22"/>
          <w:szCs w:val="22"/>
          <w:lang w:val="en-US"/>
        </w:rPr>
        <w:t xml:space="preserve"> </w:t>
      </w:r>
      <w:r w:rsidRPr="006238B6">
        <w:rPr>
          <w:sz w:val="22"/>
          <w:szCs w:val="22"/>
          <w:lang w:val="en-US"/>
        </w:rPr>
        <w:t>design</w:t>
      </w:r>
      <w:r w:rsidR="003221D2" w:rsidRPr="006238B6">
        <w:rPr>
          <w:sz w:val="22"/>
          <w:szCs w:val="22"/>
          <w:lang w:val="en-US"/>
        </w:rPr>
        <w:t xml:space="preserve"> </w:t>
      </w:r>
      <w:r w:rsidRPr="006238B6">
        <w:rPr>
          <w:sz w:val="22"/>
          <w:szCs w:val="22"/>
          <w:lang w:val="en-US"/>
        </w:rPr>
        <w:t>of</w:t>
      </w:r>
      <w:r w:rsidR="003221D2" w:rsidRPr="006238B6">
        <w:rPr>
          <w:sz w:val="22"/>
          <w:szCs w:val="22"/>
          <w:lang w:val="en-US"/>
        </w:rPr>
        <w:t xml:space="preserve"> </w:t>
      </w:r>
      <w:r w:rsidRPr="006238B6">
        <w:rPr>
          <w:sz w:val="22"/>
          <w:szCs w:val="22"/>
          <w:lang w:val="en-US"/>
        </w:rPr>
        <w:t>unmanned</w:t>
      </w:r>
      <w:r w:rsidR="003221D2" w:rsidRPr="006238B6">
        <w:rPr>
          <w:sz w:val="22"/>
          <w:szCs w:val="22"/>
          <w:lang w:val="en-US"/>
        </w:rPr>
        <w:t xml:space="preserve"> </w:t>
      </w:r>
      <w:r w:rsidRPr="006238B6">
        <w:rPr>
          <w:sz w:val="22"/>
          <w:szCs w:val="22"/>
          <w:lang w:val="en-US"/>
        </w:rPr>
        <w:t>systems</w:t>
      </w:r>
      <w:r w:rsidR="003221D2" w:rsidRPr="006238B6">
        <w:rPr>
          <w:sz w:val="22"/>
          <w:szCs w:val="22"/>
          <w:lang w:val="en-US"/>
        </w:rPr>
        <w:t xml:space="preserve"> </w:t>
      </w:r>
      <w:r w:rsidRPr="006238B6">
        <w:rPr>
          <w:sz w:val="22"/>
          <w:szCs w:val="22"/>
          <w:lang w:val="en-US"/>
        </w:rPr>
        <w:t>for</w:t>
      </w:r>
      <w:r w:rsidR="003221D2" w:rsidRPr="006238B6">
        <w:rPr>
          <w:sz w:val="22"/>
          <w:szCs w:val="22"/>
          <w:lang w:val="en-US"/>
        </w:rPr>
        <w:t xml:space="preserve"> </w:t>
      </w:r>
      <w:r w:rsidRPr="006238B6">
        <w:rPr>
          <w:sz w:val="22"/>
          <w:szCs w:val="22"/>
          <w:lang w:val="en-US"/>
        </w:rPr>
        <w:t>military</w:t>
      </w:r>
      <w:r w:rsidR="003221D2" w:rsidRPr="006238B6">
        <w:rPr>
          <w:sz w:val="22"/>
          <w:szCs w:val="22"/>
          <w:lang w:val="en-US"/>
        </w:rPr>
        <w:t xml:space="preserve"> </w:t>
      </w:r>
      <w:r w:rsidRPr="006238B6">
        <w:rPr>
          <w:sz w:val="22"/>
          <w:szCs w:val="22"/>
          <w:lang w:val="en-US"/>
        </w:rPr>
        <w:t>applications</w:t>
      </w:r>
      <w:r w:rsidR="000204CC" w:rsidRPr="006238B6">
        <w:rPr>
          <w:sz w:val="22"/>
          <w:szCs w:val="22"/>
          <w:lang w:val="en-US"/>
        </w:rPr>
        <w:t>.</w:t>
      </w:r>
      <w:r w:rsidR="003221D2" w:rsidRPr="006238B6">
        <w:rPr>
          <w:sz w:val="22"/>
          <w:szCs w:val="22"/>
          <w:lang w:val="en-US"/>
        </w:rPr>
        <w:t xml:space="preserve"> </w:t>
      </w:r>
      <w:r w:rsidRPr="006238B6">
        <w:rPr>
          <w:i/>
          <w:iCs/>
          <w:sz w:val="22"/>
          <w:szCs w:val="22"/>
          <w:lang w:val="en-US"/>
        </w:rPr>
        <w:t>Science</w:t>
      </w:r>
      <w:r w:rsidR="003221D2" w:rsidRPr="006238B6">
        <w:rPr>
          <w:i/>
          <w:iCs/>
          <w:sz w:val="22"/>
          <w:szCs w:val="22"/>
          <w:lang w:val="en-US"/>
        </w:rPr>
        <w:t xml:space="preserve"> </w:t>
      </w:r>
      <w:r w:rsidRPr="006238B6">
        <w:rPr>
          <w:i/>
          <w:iCs/>
          <w:sz w:val="22"/>
          <w:szCs w:val="22"/>
          <w:lang w:val="en-US"/>
        </w:rPr>
        <w:t>and</w:t>
      </w:r>
      <w:r w:rsidR="003221D2" w:rsidRPr="006238B6">
        <w:rPr>
          <w:i/>
          <w:iCs/>
          <w:sz w:val="22"/>
          <w:szCs w:val="22"/>
          <w:lang w:val="en-US"/>
        </w:rPr>
        <w:t xml:space="preserve"> </w:t>
      </w:r>
      <w:r w:rsidRPr="006238B6">
        <w:rPr>
          <w:i/>
          <w:iCs/>
          <w:sz w:val="22"/>
          <w:szCs w:val="22"/>
          <w:lang w:val="en-US"/>
        </w:rPr>
        <w:t>Engineering</w:t>
      </w:r>
      <w:r w:rsidR="003221D2" w:rsidRPr="006238B6">
        <w:rPr>
          <w:i/>
          <w:iCs/>
          <w:sz w:val="22"/>
          <w:szCs w:val="22"/>
          <w:lang w:val="en-US"/>
        </w:rPr>
        <w:t xml:space="preserve"> </w:t>
      </w:r>
      <w:r w:rsidRPr="006238B6">
        <w:rPr>
          <w:i/>
          <w:iCs/>
          <w:sz w:val="22"/>
          <w:szCs w:val="22"/>
          <w:lang w:val="en-US"/>
        </w:rPr>
        <w:t>Ethics</w:t>
      </w:r>
      <w:r w:rsidR="00F26E8B" w:rsidRPr="006238B6">
        <w:rPr>
          <w:iCs/>
          <w:sz w:val="22"/>
          <w:szCs w:val="22"/>
          <w:lang w:val="en-US"/>
        </w:rPr>
        <w:t>,</w:t>
      </w:r>
      <w:r w:rsidR="003221D2" w:rsidRPr="006238B6">
        <w:rPr>
          <w:i/>
          <w:iCs/>
          <w:sz w:val="22"/>
          <w:szCs w:val="22"/>
          <w:lang w:val="en-US"/>
        </w:rPr>
        <w:t xml:space="preserve"> </w:t>
      </w:r>
      <w:r w:rsidRPr="006238B6">
        <w:rPr>
          <w:i/>
          <w:sz w:val="22"/>
          <w:szCs w:val="22"/>
          <w:lang w:val="en-US"/>
        </w:rPr>
        <w:t>15</w:t>
      </w:r>
      <w:r w:rsidRPr="006238B6">
        <w:rPr>
          <w:sz w:val="22"/>
          <w:szCs w:val="22"/>
          <w:lang w:val="en-US"/>
        </w:rPr>
        <w:t>(2),</w:t>
      </w:r>
      <w:r w:rsidR="000204CC" w:rsidRPr="006238B6">
        <w:rPr>
          <w:sz w:val="22"/>
          <w:szCs w:val="22"/>
          <w:lang w:val="en-US"/>
        </w:rPr>
        <w:t xml:space="preserve"> </w:t>
      </w:r>
      <w:r w:rsidRPr="006238B6">
        <w:rPr>
          <w:sz w:val="22"/>
          <w:szCs w:val="22"/>
          <w:lang w:val="en-US"/>
        </w:rPr>
        <w:t>169-87.</w:t>
      </w:r>
    </w:p>
    <w:p w14:paraId="2B361D2E" w14:textId="77777777" w:rsidR="005F13AA" w:rsidRPr="006238B6" w:rsidRDefault="005F13AA" w:rsidP="000204CC">
      <w:pPr>
        <w:spacing w:before="240" w:after="120"/>
        <w:rPr>
          <w:sz w:val="22"/>
          <w:szCs w:val="22"/>
          <w:lang w:val="en-US"/>
        </w:rPr>
      </w:pPr>
      <w:r w:rsidRPr="006238B6">
        <w:rPr>
          <w:sz w:val="22"/>
          <w:szCs w:val="22"/>
          <w:lang w:val="en-US"/>
        </w:rPr>
        <w:t>Sparrow</w:t>
      </w:r>
      <w:r w:rsidR="003221D2" w:rsidRPr="006238B6">
        <w:rPr>
          <w:sz w:val="22"/>
          <w:szCs w:val="22"/>
          <w:lang w:val="en-US"/>
        </w:rPr>
        <w:t xml:space="preserve"> </w:t>
      </w:r>
      <w:r w:rsidRPr="006238B6">
        <w:rPr>
          <w:sz w:val="22"/>
          <w:szCs w:val="22"/>
          <w:lang w:val="en-US"/>
        </w:rPr>
        <w:t>R.</w:t>
      </w:r>
      <w:r w:rsidR="003221D2" w:rsidRPr="006238B6">
        <w:rPr>
          <w:sz w:val="22"/>
          <w:szCs w:val="22"/>
          <w:lang w:val="en-US"/>
        </w:rPr>
        <w:t xml:space="preserve"> </w:t>
      </w:r>
      <w:r w:rsidRPr="006238B6">
        <w:rPr>
          <w:sz w:val="22"/>
          <w:szCs w:val="22"/>
          <w:lang w:val="en-US"/>
        </w:rPr>
        <w:t>(2011)</w:t>
      </w:r>
      <w:r w:rsidR="000204CC" w:rsidRPr="006238B6">
        <w:rPr>
          <w:sz w:val="22"/>
          <w:szCs w:val="22"/>
          <w:lang w:val="en-US"/>
        </w:rPr>
        <w:t>.</w:t>
      </w:r>
      <w:r w:rsidR="003221D2" w:rsidRPr="006238B6">
        <w:rPr>
          <w:sz w:val="22"/>
          <w:szCs w:val="22"/>
          <w:lang w:val="en-US"/>
        </w:rPr>
        <w:t xml:space="preserve"> </w:t>
      </w:r>
      <w:r w:rsidRPr="006238B6">
        <w:rPr>
          <w:sz w:val="22"/>
          <w:szCs w:val="22"/>
          <w:lang w:val="en-US"/>
        </w:rPr>
        <w:t>Robotic</w:t>
      </w:r>
      <w:r w:rsidR="003221D2" w:rsidRPr="006238B6">
        <w:rPr>
          <w:sz w:val="22"/>
          <w:szCs w:val="22"/>
          <w:lang w:val="en-US"/>
        </w:rPr>
        <w:t xml:space="preserve"> </w:t>
      </w:r>
      <w:r w:rsidR="000204CC" w:rsidRPr="006238B6">
        <w:rPr>
          <w:sz w:val="22"/>
          <w:szCs w:val="22"/>
          <w:lang w:val="en-US"/>
        </w:rPr>
        <w:t>w</w:t>
      </w:r>
      <w:r w:rsidRPr="006238B6">
        <w:rPr>
          <w:sz w:val="22"/>
          <w:szCs w:val="22"/>
          <w:lang w:val="en-US"/>
        </w:rPr>
        <w:t>eapons</w:t>
      </w:r>
      <w:r w:rsidR="003221D2" w:rsidRPr="006238B6">
        <w:rPr>
          <w:sz w:val="22"/>
          <w:szCs w:val="22"/>
          <w:lang w:val="en-US"/>
        </w:rPr>
        <w:t xml:space="preserve"> </w:t>
      </w:r>
      <w:r w:rsidRPr="006238B6">
        <w:rPr>
          <w:sz w:val="22"/>
          <w:szCs w:val="22"/>
          <w:lang w:val="en-US"/>
        </w:rPr>
        <w:t>and</w:t>
      </w:r>
      <w:r w:rsidR="003221D2" w:rsidRPr="006238B6">
        <w:rPr>
          <w:sz w:val="22"/>
          <w:szCs w:val="22"/>
          <w:lang w:val="en-US"/>
        </w:rPr>
        <w:t xml:space="preserve"> </w:t>
      </w:r>
      <w:r w:rsidRPr="006238B6">
        <w:rPr>
          <w:sz w:val="22"/>
          <w:szCs w:val="22"/>
          <w:lang w:val="en-US"/>
        </w:rPr>
        <w:t>the</w:t>
      </w:r>
      <w:r w:rsidR="003221D2" w:rsidRPr="006238B6">
        <w:rPr>
          <w:sz w:val="22"/>
          <w:szCs w:val="22"/>
          <w:lang w:val="en-US"/>
        </w:rPr>
        <w:t xml:space="preserve"> </w:t>
      </w:r>
      <w:r w:rsidR="000204CC" w:rsidRPr="006238B6">
        <w:rPr>
          <w:sz w:val="22"/>
          <w:szCs w:val="22"/>
          <w:lang w:val="en-US"/>
        </w:rPr>
        <w:t>f</w:t>
      </w:r>
      <w:r w:rsidRPr="006238B6">
        <w:rPr>
          <w:sz w:val="22"/>
          <w:szCs w:val="22"/>
          <w:lang w:val="en-US"/>
        </w:rPr>
        <w:t>uture</w:t>
      </w:r>
      <w:r w:rsidR="003221D2" w:rsidRPr="006238B6">
        <w:rPr>
          <w:sz w:val="22"/>
          <w:szCs w:val="22"/>
          <w:lang w:val="en-US"/>
        </w:rPr>
        <w:t xml:space="preserve"> </w:t>
      </w:r>
      <w:r w:rsidRPr="006238B6">
        <w:rPr>
          <w:sz w:val="22"/>
          <w:szCs w:val="22"/>
          <w:lang w:val="en-US"/>
        </w:rPr>
        <w:t>of</w:t>
      </w:r>
      <w:r w:rsidR="003221D2" w:rsidRPr="006238B6">
        <w:rPr>
          <w:sz w:val="22"/>
          <w:szCs w:val="22"/>
          <w:lang w:val="en-US"/>
        </w:rPr>
        <w:t xml:space="preserve"> </w:t>
      </w:r>
      <w:r w:rsidR="000204CC" w:rsidRPr="006238B6">
        <w:rPr>
          <w:sz w:val="22"/>
          <w:szCs w:val="22"/>
          <w:lang w:val="en-US"/>
        </w:rPr>
        <w:t>w</w:t>
      </w:r>
      <w:r w:rsidRPr="006238B6">
        <w:rPr>
          <w:sz w:val="22"/>
          <w:szCs w:val="22"/>
          <w:lang w:val="en-US"/>
        </w:rPr>
        <w:t>ar</w:t>
      </w:r>
      <w:r w:rsidR="00AF48E6" w:rsidRPr="006238B6">
        <w:rPr>
          <w:sz w:val="22"/>
          <w:szCs w:val="22"/>
          <w:lang w:val="en-US"/>
        </w:rPr>
        <w:t>. I</w:t>
      </w:r>
      <w:r w:rsidR="00812ED4" w:rsidRPr="006238B6">
        <w:rPr>
          <w:sz w:val="22"/>
          <w:szCs w:val="22"/>
          <w:lang w:val="en-US"/>
        </w:rPr>
        <w:t>n</w:t>
      </w:r>
      <w:r w:rsidR="00AF48E6" w:rsidRPr="006238B6">
        <w:rPr>
          <w:sz w:val="22"/>
          <w:szCs w:val="22"/>
          <w:lang w:val="en-US"/>
        </w:rPr>
        <w:t xml:space="preserve"> P. Tripodi</w:t>
      </w:r>
      <w:r w:rsidR="000204CC" w:rsidRPr="006238B6">
        <w:rPr>
          <w:sz w:val="22"/>
          <w:szCs w:val="22"/>
          <w:lang w:val="en-US"/>
        </w:rPr>
        <w:t>,</w:t>
      </w:r>
      <w:r w:rsidR="003221D2" w:rsidRPr="006238B6">
        <w:rPr>
          <w:sz w:val="22"/>
          <w:szCs w:val="22"/>
          <w:lang w:val="en-US"/>
        </w:rPr>
        <w:t xml:space="preserve"> </w:t>
      </w:r>
      <w:r w:rsidR="00812ED4" w:rsidRPr="006238B6">
        <w:rPr>
          <w:sz w:val="22"/>
          <w:szCs w:val="22"/>
          <w:lang w:val="en-US"/>
        </w:rPr>
        <w:t>&amp;</w:t>
      </w:r>
      <w:r w:rsidR="003221D2" w:rsidRPr="006238B6">
        <w:rPr>
          <w:sz w:val="22"/>
          <w:szCs w:val="22"/>
          <w:lang w:val="en-US"/>
        </w:rPr>
        <w:t xml:space="preserve"> </w:t>
      </w:r>
      <w:r w:rsidR="00AF48E6" w:rsidRPr="006238B6">
        <w:rPr>
          <w:sz w:val="22"/>
          <w:szCs w:val="22"/>
          <w:lang w:val="en-US"/>
        </w:rPr>
        <w:t xml:space="preserve">J. </w:t>
      </w:r>
      <w:r w:rsidR="00812ED4" w:rsidRPr="006238B6">
        <w:rPr>
          <w:sz w:val="22"/>
          <w:szCs w:val="22"/>
          <w:lang w:val="en-US"/>
        </w:rPr>
        <w:t>Wolfendale</w:t>
      </w:r>
      <w:r w:rsidR="003221D2" w:rsidRPr="006238B6">
        <w:rPr>
          <w:sz w:val="22"/>
          <w:szCs w:val="22"/>
          <w:lang w:val="en-US"/>
        </w:rPr>
        <w:t xml:space="preserve"> </w:t>
      </w:r>
      <w:r w:rsidR="00812ED4" w:rsidRPr="006238B6">
        <w:rPr>
          <w:sz w:val="22"/>
          <w:szCs w:val="22"/>
          <w:lang w:val="en-US"/>
        </w:rPr>
        <w:t>(</w:t>
      </w:r>
      <w:r w:rsidR="000204CC" w:rsidRPr="006238B6">
        <w:rPr>
          <w:sz w:val="22"/>
          <w:szCs w:val="22"/>
          <w:lang w:val="en-US"/>
        </w:rPr>
        <w:t>E</w:t>
      </w:r>
      <w:r w:rsidR="00042219" w:rsidRPr="006238B6">
        <w:rPr>
          <w:sz w:val="22"/>
          <w:szCs w:val="22"/>
          <w:lang w:val="en-US"/>
        </w:rPr>
        <w:t>ds</w:t>
      </w:r>
      <w:r w:rsidR="00AF48E6" w:rsidRPr="006238B6">
        <w:rPr>
          <w:sz w:val="22"/>
          <w:szCs w:val="22"/>
          <w:lang w:val="en-US"/>
        </w:rPr>
        <w:t>.</w:t>
      </w:r>
      <w:r w:rsidR="00812ED4" w:rsidRPr="006238B6">
        <w:rPr>
          <w:sz w:val="22"/>
          <w:szCs w:val="22"/>
          <w:lang w:val="en-US"/>
        </w:rPr>
        <w:t>)</w:t>
      </w:r>
      <w:r w:rsidR="000204CC" w:rsidRPr="006238B6">
        <w:rPr>
          <w:sz w:val="22"/>
          <w:szCs w:val="22"/>
          <w:lang w:val="en-US"/>
        </w:rPr>
        <w:t>,</w:t>
      </w:r>
      <w:r w:rsidR="003221D2" w:rsidRPr="006238B6">
        <w:rPr>
          <w:sz w:val="22"/>
          <w:szCs w:val="22"/>
          <w:lang w:val="en-US"/>
        </w:rPr>
        <w:t xml:space="preserve"> </w:t>
      </w:r>
      <w:r w:rsidR="00812ED4" w:rsidRPr="006238B6">
        <w:rPr>
          <w:i/>
          <w:iCs/>
          <w:sz w:val="22"/>
          <w:szCs w:val="22"/>
          <w:lang w:val="en-US"/>
        </w:rPr>
        <w:t>New</w:t>
      </w:r>
      <w:r w:rsidR="003221D2" w:rsidRPr="006238B6">
        <w:rPr>
          <w:i/>
          <w:iCs/>
          <w:sz w:val="22"/>
          <w:szCs w:val="22"/>
          <w:lang w:val="en-US"/>
        </w:rPr>
        <w:t xml:space="preserve"> </w:t>
      </w:r>
      <w:r w:rsidR="00812ED4" w:rsidRPr="006238B6">
        <w:rPr>
          <w:i/>
          <w:iCs/>
          <w:sz w:val="22"/>
          <w:szCs w:val="22"/>
          <w:lang w:val="en-US"/>
        </w:rPr>
        <w:t>wars</w:t>
      </w:r>
      <w:r w:rsidR="003221D2" w:rsidRPr="006238B6">
        <w:rPr>
          <w:i/>
          <w:iCs/>
          <w:sz w:val="22"/>
          <w:szCs w:val="22"/>
          <w:lang w:val="en-US"/>
        </w:rPr>
        <w:t xml:space="preserve"> </w:t>
      </w:r>
      <w:r w:rsidR="00812ED4" w:rsidRPr="006238B6">
        <w:rPr>
          <w:i/>
          <w:iCs/>
          <w:sz w:val="22"/>
          <w:szCs w:val="22"/>
          <w:lang w:val="en-US"/>
        </w:rPr>
        <w:t>and</w:t>
      </w:r>
      <w:r w:rsidR="003221D2" w:rsidRPr="006238B6">
        <w:rPr>
          <w:i/>
          <w:iCs/>
          <w:sz w:val="22"/>
          <w:szCs w:val="22"/>
          <w:lang w:val="en-US"/>
        </w:rPr>
        <w:t xml:space="preserve"> </w:t>
      </w:r>
      <w:r w:rsidR="00812ED4" w:rsidRPr="006238B6">
        <w:rPr>
          <w:i/>
          <w:iCs/>
          <w:sz w:val="22"/>
          <w:szCs w:val="22"/>
          <w:lang w:val="en-US"/>
        </w:rPr>
        <w:t>new</w:t>
      </w:r>
      <w:r w:rsidR="003221D2" w:rsidRPr="006238B6">
        <w:rPr>
          <w:i/>
          <w:iCs/>
          <w:sz w:val="22"/>
          <w:szCs w:val="22"/>
          <w:lang w:val="en-US"/>
        </w:rPr>
        <w:t xml:space="preserve"> </w:t>
      </w:r>
      <w:r w:rsidR="00812ED4" w:rsidRPr="006238B6">
        <w:rPr>
          <w:i/>
          <w:iCs/>
          <w:sz w:val="22"/>
          <w:szCs w:val="22"/>
          <w:lang w:val="en-US"/>
        </w:rPr>
        <w:t>soldiers:</w:t>
      </w:r>
      <w:r w:rsidR="003221D2" w:rsidRPr="006238B6">
        <w:rPr>
          <w:i/>
          <w:iCs/>
          <w:sz w:val="22"/>
          <w:szCs w:val="22"/>
          <w:lang w:val="en-US"/>
        </w:rPr>
        <w:t xml:space="preserve"> </w:t>
      </w:r>
      <w:r w:rsidR="00812ED4" w:rsidRPr="006238B6">
        <w:rPr>
          <w:i/>
          <w:iCs/>
          <w:sz w:val="22"/>
          <w:szCs w:val="22"/>
          <w:lang w:val="en-US"/>
        </w:rPr>
        <w:t>Military</w:t>
      </w:r>
      <w:r w:rsidR="003221D2" w:rsidRPr="006238B6">
        <w:rPr>
          <w:i/>
          <w:iCs/>
          <w:sz w:val="22"/>
          <w:szCs w:val="22"/>
          <w:lang w:val="en-US"/>
        </w:rPr>
        <w:t xml:space="preserve"> </w:t>
      </w:r>
      <w:r w:rsidR="00812ED4" w:rsidRPr="006238B6">
        <w:rPr>
          <w:i/>
          <w:iCs/>
          <w:sz w:val="22"/>
          <w:szCs w:val="22"/>
          <w:lang w:val="en-US"/>
        </w:rPr>
        <w:t>ethics</w:t>
      </w:r>
      <w:r w:rsidR="003221D2" w:rsidRPr="006238B6">
        <w:rPr>
          <w:i/>
          <w:iCs/>
          <w:sz w:val="22"/>
          <w:szCs w:val="22"/>
          <w:lang w:val="en-US"/>
        </w:rPr>
        <w:t xml:space="preserve"> </w:t>
      </w:r>
      <w:r w:rsidR="00812ED4" w:rsidRPr="006238B6">
        <w:rPr>
          <w:i/>
          <w:iCs/>
          <w:sz w:val="22"/>
          <w:szCs w:val="22"/>
          <w:lang w:val="en-US"/>
        </w:rPr>
        <w:t>in</w:t>
      </w:r>
      <w:r w:rsidR="003221D2" w:rsidRPr="006238B6">
        <w:rPr>
          <w:i/>
          <w:iCs/>
          <w:sz w:val="22"/>
          <w:szCs w:val="22"/>
          <w:lang w:val="en-US"/>
        </w:rPr>
        <w:t xml:space="preserve"> </w:t>
      </w:r>
      <w:r w:rsidR="00812ED4" w:rsidRPr="006238B6">
        <w:rPr>
          <w:i/>
          <w:iCs/>
          <w:sz w:val="22"/>
          <w:szCs w:val="22"/>
          <w:lang w:val="en-US"/>
        </w:rPr>
        <w:t>the</w:t>
      </w:r>
      <w:r w:rsidR="003221D2" w:rsidRPr="006238B6">
        <w:rPr>
          <w:i/>
          <w:iCs/>
          <w:sz w:val="22"/>
          <w:szCs w:val="22"/>
          <w:lang w:val="en-US"/>
        </w:rPr>
        <w:t xml:space="preserve"> </w:t>
      </w:r>
      <w:r w:rsidR="00812ED4" w:rsidRPr="006238B6">
        <w:rPr>
          <w:i/>
          <w:iCs/>
          <w:sz w:val="22"/>
          <w:szCs w:val="22"/>
          <w:lang w:val="en-US"/>
        </w:rPr>
        <w:t>contemporary</w:t>
      </w:r>
      <w:r w:rsidR="003221D2" w:rsidRPr="006238B6">
        <w:rPr>
          <w:i/>
          <w:iCs/>
          <w:sz w:val="22"/>
          <w:szCs w:val="22"/>
          <w:lang w:val="en-US"/>
        </w:rPr>
        <w:t xml:space="preserve"> </w:t>
      </w:r>
      <w:r w:rsidR="00812ED4" w:rsidRPr="006238B6">
        <w:rPr>
          <w:i/>
          <w:iCs/>
          <w:sz w:val="22"/>
          <w:szCs w:val="22"/>
          <w:lang w:val="en-US"/>
        </w:rPr>
        <w:t>world</w:t>
      </w:r>
      <w:r w:rsidR="000204CC" w:rsidRPr="006238B6">
        <w:rPr>
          <w:sz w:val="22"/>
          <w:szCs w:val="22"/>
          <w:lang w:val="en-US"/>
        </w:rPr>
        <w:t xml:space="preserve"> (pp. 117-133).</w:t>
      </w:r>
      <w:r w:rsidR="00AF48E6" w:rsidRPr="006238B6">
        <w:rPr>
          <w:sz w:val="22"/>
          <w:szCs w:val="22"/>
          <w:lang w:val="en-US"/>
        </w:rPr>
        <w:t xml:space="preserve"> </w:t>
      </w:r>
      <w:r w:rsidR="00812ED4" w:rsidRPr="006238B6">
        <w:rPr>
          <w:sz w:val="22"/>
          <w:szCs w:val="22"/>
          <w:lang w:val="en-US"/>
        </w:rPr>
        <w:t>Farnham</w:t>
      </w:r>
      <w:r w:rsidR="003221D2" w:rsidRPr="006238B6">
        <w:rPr>
          <w:sz w:val="22"/>
          <w:szCs w:val="22"/>
          <w:lang w:val="en-US"/>
        </w:rPr>
        <w:t xml:space="preserve"> </w:t>
      </w:r>
      <w:r w:rsidR="00812ED4" w:rsidRPr="006238B6">
        <w:rPr>
          <w:sz w:val="22"/>
          <w:szCs w:val="22"/>
          <w:lang w:val="en-US"/>
        </w:rPr>
        <w:t>Surrey,</w:t>
      </w:r>
      <w:r w:rsidR="003221D2" w:rsidRPr="006238B6">
        <w:rPr>
          <w:sz w:val="22"/>
          <w:szCs w:val="22"/>
          <w:lang w:val="en-US"/>
        </w:rPr>
        <w:t xml:space="preserve"> </w:t>
      </w:r>
      <w:r w:rsidR="00812ED4" w:rsidRPr="006238B6">
        <w:rPr>
          <w:sz w:val="22"/>
          <w:szCs w:val="22"/>
          <w:lang w:val="en-US"/>
        </w:rPr>
        <w:t>UK:</w:t>
      </w:r>
      <w:r w:rsidR="003221D2" w:rsidRPr="006238B6">
        <w:rPr>
          <w:sz w:val="22"/>
          <w:szCs w:val="22"/>
          <w:lang w:val="en-US"/>
        </w:rPr>
        <w:t xml:space="preserve"> </w:t>
      </w:r>
      <w:r w:rsidR="00812ED4" w:rsidRPr="006238B6">
        <w:rPr>
          <w:sz w:val="22"/>
          <w:szCs w:val="22"/>
          <w:lang w:val="en-US"/>
        </w:rPr>
        <w:t>Ashgate.</w:t>
      </w:r>
    </w:p>
    <w:p w14:paraId="560A2DB3" w14:textId="77777777" w:rsidR="004A5C80" w:rsidRPr="006238B6" w:rsidRDefault="00E63F67" w:rsidP="009B136C">
      <w:pPr>
        <w:spacing w:after="120"/>
        <w:rPr>
          <w:sz w:val="22"/>
          <w:szCs w:val="22"/>
          <w:lang w:val="en-US"/>
        </w:rPr>
      </w:pPr>
      <w:r w:rsidRPr="006238B6">
        <w:rPr>
          <w:sz w:val="22"/>
          <w:szCs w:val="22"/>
          <w:lang w:val="en-US"/>
        </w:rPr>
        <w:t>Sullins,</w:t>
      </w:r>
      <w:r w:rsidR="003221D2" w:rsidRPr="006238B6">
        <w:rPr>
          <w:sz w:val="22"/>
          <w:szCs w:val="22"/>
          <w:lang w:val="en-US"/>
        </w:rPr>
        <w:t xml:space="preserve"> </w:t>
      </w:r>
      <w:r w:rsidRPr="006238B6">
        <w:rPr>
          <w:sz w:val="22"/>
          <w:szCs w:val="22"/>
          <w:lang w:val="en-US"/>
        </w:rPr>
        <w:t>J.</w:t>
      </w:r>
      <w:r w:rsidR="003221D2" w:rsidRPr="006238B6">
        <w:rPr>
          <w:sz w:val="22"/>
          <w:szCs w:val="22"/>
          <w:lang w:val="en-US"/>
        </w:rPr>
        <w:t xml:space="preserve"> </w:t>
      </w:r>
      <w:r w:rsidR="00BD1DFC" w:rsidRPr="006238B6">
        <w:rPr>
          <w:sz w:val="22"/>
          <w:szCs w:val="22"/>
          <w:lang w:val="en-US"/>
        </w:rPr>
        <w:t>(2010)</w:t>
      </w:r>
      <w:r w:rsidR="000204CC" w:rsidRPr="006238B6">
        <w:rPr>
          <w:sz w:val="22"/>
          <w:szCs w:val="22"/>
          <w:lang w:val="en-US"/>
        </w:rPr>
        <w:t>.</w:t>
      </w:r>
      <w:r w:rsidR="003221D2" w:rsidRPr="006238B6">
        <w:rPr>
          <w:sz w:val="22"/>
          <w:szCs w:val="22"/>
          <w:lang w:val="en-US"/>
        </w:rPr>
        <w:t xml:space="preserve"> </w:t>
      </w:r>
      <w:r w:rsidR="004A5C80" w:rsidRPr="006238B6">
        <w:rPr>
          <w:sz w:val="22"/>
          <w:szCs w:val="22"/>
          <w:lang w:val="en-US"/>
        </w:rPr>
        <w:t>RoboWarfare:</w:t>
      </w:r>
      <w:r w:rsidR="003221D2" w:rsidRPr="006238B6">
        <w:rPr>
          <w:sz w:val="22"/>
          <w:szCs w:val="22"/>
          <w:lang w:val="en-US"/>
        </w:rPr>
        <w:t xml:space="preserve"> </w:t>
      </w:r>
      <w:r w:rsidR="004A5C80" w:rsidRPr="006238B6">
        <w:rPr>
          <w:sz w:val="22"/>
          <w:szCs w:val="22"/>
          <w:lang w:val="en-US"/>
        </w:rPr>
        <w:t>can</w:t>
      </w:r>
      <w:r w:rsidR="003221D2" w:rsidRPr="006238B6">
        <w:rPr>
          <w:sz w:val="22"/>
          <w:szCs w:val="22"/>
          <w:lang w:val="en-US"/>
        </w:rPr>
        <w:t xml:space="preserve"> </w:t>
      </w:r>
      <w:r w:rsidR="004A5C80" w:rsidRPr="006238B6">
        <w:rPr>
          <w:sz w:val="22"/>
          <w:szCs w:val="22"/>
          <w:lang w:val="en-US"/>
        </w:rPr>
        <w:t>robots</w:t>
      </w:r>
      <w:r w:rsidR="003221D2" w:rsidRPr="006238B6">
        <w:rPr>
          <w:sz w:val="22"/>
          <w:szCs w:val="22"/>
          <w:lang w:val="en-US"/>
        </w:rPr>
        <w:t xml:space="preserve"> </w:t>
      </w:r>
      <w:r w:rsidR="004A5C80" w:rsidRPr="006238B6">
        <w:rPr>
          <w:sz w:val="22"/>
          <w:szCs w:val="22"/>
          <w:lang w:val="en-US"/>
        </w:rPr>
        <w:t>be</w:t>
      </w:r>
      <w:r w:rsidR="003221D2" w:rsidRPr="006238B6">
        <w:rPr>
          <w:sz w:val="22"/>
          <w:szCs w:val="22"/>
          <w:lang w:val="en-US"/>
        </w:rPr>
        <w:t xml:space="preserve"> </w:t>
      </w:r>
      <w:r w:rsidR="004A5C80" w:rsidRPr="006238B6">
        <w:rPr>
          <w:sz w:val="22"/>
          <w:szCs w:val="22"/>
          <w:lang w:val="en-US"/>
        </w:rPr>
        <w:t>more</w:t>
      </w:r>
      <w:r w:rsidR="003221D2" w:rsidRPr="006238B6">
        <w:rPr>
          <w:sz w:val="22"/>
          <w:szCs w:val="22"/>
          <w:lang w:val="en-US"/>
        </w:rPr>
        <w:t xml:space="preserve"> </w:t>
      </w:r>
      <w:r w:rsidR="004A5C80" w:rsidRPr="006238B6">
        <w:rPr>
          <w:sz w:val="22"/>
          <w:szCs w:val="22"/>
          <w:lang w:val="en-US"/>
        </w:rPr>
        <w:t>ethical</w:t>
      </w:r>
      <w:r w:rsidR="003221D2" w:rsidRPr="006238B6">
        <w:rPr>
          <w:sz w:val="22"/>
          <w:szCs w:val="22"/>
          <w:lang w:val="en-US"/>
        </w:rPr>
        <w:t xml:space="preserve"> </w:t>
      </w:r>
      <w:r w:rsidR="004A5C80" w:rsidRPr="006238B6">
        <w:rPr>
          <w:sz w:val="22"/>
          <w:szCs w:val="22"/>
          <w:lang w:val="en-US"/>
        </w:rPr>
        <w:t>than</w:t>
      </w:r>
      <w:r w:rsidR="003221D2" w:rsidRPr="006238B6">
        <w:rPr>
          <w:sz w:val="22"/>
          <w:szCs w:val="22"/>
          <w:lang w:val="en-US"/>
        </w:rPr>
        <w:t xml:space="preserve"> </w:t>
      </w:r>
      <w:r w:rsidR="004A5C80" w:rsidRPr="006238B6">
        <w:rPr>
          <w:sz w:val="22"/>
          <w:szCs w:val="22"/>
          <w:lang w:val="en-US"/>
        </w:rPr>
        <w:t>humans</w:t>
      </w:r>
      <w:r w:rsidR="003221D2" w:rsidRPr="006238B6">
        <w:rPr>
          <w:sz w:val="22"/>
          <w:szCs w:val="22"/>
          <w:lang w:val="en-US"/>
        </w:rPr>
        <w:t xml:space="preserve"> </w:t>
      </w:r>
      <w:r w:rsidR="004A5C80" w:rsidRPr="006238B6">
        <w:rPr>
          <w:sz w:val="22"/>
          <w:szCs w:val="22"/>
          <w:lang w:val="en-US"/>
        </w:rPr>
        <w:t>on</w:t>
      </w:r>
      <w:r w:rsidR="003221D2" w:rsidRPr="006238B6">
        <w:rPr>
          <w:sz w:val="22"/>
          <w:szCs w:val="22"/>
          <w:lang w:val="en-US"/>
        </w:rPr>
        <w:t xml:space="preserve"> </w:t>
      </w:r>
      <w:r w:rsidR="004A5C80" w:rsidRPr="006238B6">
        <w:rPr>
          <w:sz w:val="22"/>
          <w:szCs w:val="22"/>
          <w:lang w:val="en-US"/>
        </w:rPr>
        <w:t>the</w:t>
      </w:r>
      <w:r w:rsidR="003221D2" w:rsidRPr="006238B6">
        <w:rPr>
          <w:sz w:val="22"/>
          <w:szCs w:val="22"/>
          <w:lang w:val="en-US"/>
        </w:rPr>
        <w:t xml:space="preserve"> </w:t>
      </w:r>
      <w:r w:rsidR="004A5C80" w:rsidRPr="006238B6">
        <w:rPr>
          <w:sz w:val="22"/>
          <w:szCs w:val="22"/>
          <w:lang w:val="en-US"/>
        </w:rPr>
        <w:t>battlefield?</w:t>
      </w:r>
      <w:r w:rsidR="003221D2" w:rsidRPr="006238B6">
        <w:rPr>
          <w:sz w:val="22"/>
          <w:szCs w:val="22"/>
          <w:lang w:val="en-US"/>
        </w:rPr>
        <w:t xml:space="preserve"> </w:t>
      </w:r>
      <w:r w:rsidR="004A5C80" w:rsidRPr="006238B6">
        <w:rPr>
          <w:i/>
          <w:iCs/>
          <w:sz w:val="22"/>
          <w:szCs w:val="22"/>
          <w:lang w:val="en-US"/>
        </w:rPr>
        <w:t>Ethics</w:t>
      </w:r>
      <w:r w:rsidR="003221D2" w:rsidRPr="006238B6">
        <w:rPr>
          <w:i/>
          <w:iCs/>
          <w:sz w:val="22"/>
          <w:szCs w:val="22"/>
          <w:lang w:val="en-US"/>
        </w:rPr>
        <w:t xml:space="preserve"> </w:t>
      </w:r>
      <w:r w:rsidR="004A5C80" w:rsidRPr="006238B6">
        <w:rPr>
          <w:i/>
          <w:iCs/>
          <w:sz w:val="22"/>
          <w:szCs w:val="22"/>
          <w:lang w:val="en-US"/>
        </w:rPr>
        <w:t>and</w:t>
      </w:r>
      <w:r w:rsidR="003221D2" w:rsidRPr="006238B6">
        <w:rPr>
          <w:i/>
          <w:iCs/>
          <w:sz w:val="22"/>
          <w:szCs w:val="22"/>
          <w:lang w:val="en-US"/>
        </w:rPr>
        <w:t xml:space="preserve"> </w:t>
      </w:r>
      <w:r w:rsidR="004A5C80" w:rsidRPr="006238B6">
        <w:rPr>
          <w:i/>
          <w:iCs/>
          <w:sz w:val="22"/>
          <w:szCs w:val="22"/>
          <w:lang w:val="en-US"/>
        </w:rPr>
        <w:t>Information</w:t>
      </w:r>
      <w:r w:rsidR="003221D2" w:rsidRPr="006238B6">
        <w:rPr>
          <w:i/>
          <w:iCs/>
          <w:sz w:val="22"/>
          <w:szCs w:val="22"/>
          <w:lang w:val="en-US"/>
        </w:rPr>
        <w:t xml:space="preserve"> </w:t>
      </w:r>
      <w:r w:rsidR="004A5C80" w:rsidRPr="006238B6">
        <w:rPr>
          <w:i/>
          <w:iCs/>
          <w:sz w:val="22"/>
          <w:szCs w:val="22"/>
          <w:lang w:val="en-US"/>
        </w:rPr>
        <w:t>Technology</w:t>
      </w:r>
      <w:r w:rsidR="004A5C80" w:rsidRPr="006238B6">
        <w:rPr>
          <w:iCs/>
          <w:sz w:val="22"/>
          <w:szCs w:val="22"/>
          <w:lang w:val="en-US"/>
        </w:rPr>
        <w:t>,</w:t>
      </w:r>
      <w:r w:rsidR="003221D2" w:rsidRPr="006238B6">
        <w:rPr>
          <w:sz w:val="22"/>
          <w:szCs w:val="22"/>
          <w:lang w:val="en-US"/>
        </w:rPr>
        <w:t xml:space="preserve"> </w:t>
      </w:r>
      <w:r w:rsidR="004A5C80" w:rsidRPr="006238B6">
        <w:rPr>
          <w:i/>
          <w:iCs/>
          <w:sz w:val="22"/>
          <w:szCs w:val="22"/>
          <w:lang w:val="en-US"/>
        </w:rPr>
        <w:t>12</w:t>
      </w:r>
      <w:r w:rsidR="004A5C80" w:rsidRPr="006238B6">
        <w:rPr>
          <w:sz w:val="22"/>
          <w:szCs w:val="22"/>
          <w:lang w:val="en-US"/>
        </w:rPr>
        <w:t>(3),</w:t>
      </w:r>
      <w:r w:rsidR="003221D2" w:rsidRPr="006238B6">
        <w:rPr>
          <w:sz w:val="22"/>
          <w:szCs w:val="22"/>
          <w:lang w:val="en-US"/>
        </w:rPr>
        <w:t xml:space="preserve"> </w:t>
      </w:r>
      <w:r w:rsidR="004A5C80" w:rsidRPr="006238B6">
        <w:rPr>
          <w:sz w:val="22"/>
          <w:szCs w:val="22"/>
          <w:lang w:val="en-US"/>
        </w:rPr>
        <w:t>263-75.</w:t>
      </w:r>
    </w:p>
    <w:p w14:paraId="5F880A83" w14:textId="77777777" w:rsidR="003221D2" w:rsidRPr="006238B6" w:rsidRDefault="001F300D" w:rsidP="009B136C">
      <w:pPr>
        <w:spacing w:after="120"/>
        <w:rPr>
          <w:sz w:val="22"/>
          <w:szCs w:val="22"/>
          <w:lang w:val="en-US"/>
        </w:rPr>
      </w:pPr>
      <w:r w:rsidRPr="006238B6">
        <w:rPr>
          <w:sz w:val="22"/>
          <w:szCs w:val="22"/>
          <w:lang w:val="en-US"/>
        </w:rPr>
        <w:t>Thompson,</w:t>
      </w:r>
      <w:r w:rsidR="003221D2" w:rsidRPr="006238B6">
        <w:rPr>
          <w:sz w:val="22"/>
          <w:szCs w:val="22"/>
          <w:lang w:val="en-US"/>
        </w:rPr>
        <w:t xml:space="preserve"> </w:t>
      </w:r>
      <w:r w:rsidRPr="006238B6">
        <w:rPr>
          <w:sz w:val="22"/>
          <w:szCs w:val="22"/>
          <w:lang w:val="en-US"/>
        </w:rPr>
        <w:t>M.</w:t>
      </w:r>
      <w:r w:rsidR="003221D2" w:rsidRPr="006238B6">
        <w:rPr>
          <w:sz w:val="22"/>
          <w:szCs w:val="22"/>
          <w:lang w:val="en-US"/>
        </w:rPr>
        <w:t xml:space="preserve"> </w:t>
      </w:r>
      <w:r w:rsidR="00BD1DFC" w:rsidRPr="006238B6">
        <w:rPr>
          <w:sz w:val="22"/>
          <w:szCs w:val="22"/>
          <w:lang w:val="en-US"/>
        </w:rPr>
        <w:t>(2007)</w:t>
      </w:r>
      <w:r w:rsidR="000204CC" w:rsidRPr="006238B6">
        <w:rPr>
          <w:sz w:val="22"/>
          <w:szCs w:val="22"/>
          <w:lang w:val="en-US"/>
        </w:rPr>
        <w:t>.</w:t>
      </w:r>
      <w:r w:rsidRPr="006238B6">
        <w:rPr>
          <w:sz w:val="22"/>
          <w:szCs w:val="22"/>
          <w:lang w:val="en-US"/>
        </w:rPr>
        <w:t>V-22</w:t>
      </w:r>
      <w:r w:rsidR="003221D2" w:rsidRPr="006238B6">
        <w:rPr>
          <w:sz w:val="22"/>
          <w:szCs w:val="22"/>
          <w:lang w:val="en-US"/>
        </w:rPr>
        <w:t xml:space="preserve"> </w:t>
      </w:r>
      <w:r w:rsidRPr="006238B6">
        <w:rPr>
          <w:sz w:val="22"/>
          <w:szCs w:val="22"/>
          <w:lang w:val="en-US"/>
        </w:rPr>
        <w:t>Osprey:</w:t>
      </w:r>
      <w:r w:rsidR="003221D2" w:rsidRPr="006238B6">
        <w:rPr>
          <w:sz w:val="22"/>
          <w:szCs w:val="22"/>
          <w:lang w:val="en-US"/>
        </w:rPr>
        <w:t xml:space="preserve"> </w:t>
      </w:r>
      <w:r w:rsidRPr="006238B6">
        <w:rPr>
          <w:sz w:val="22"/>
          <w:szCs w:val="22"/>
          <w:lang w:val="en-US"/>
        </w:rPr>
        <w:t>A</w:t>
      </w:r>
      <w:r w:rsidR="003221D2" w:rsidRPr="006238B6">
        <w:rPr>
          <w:sz w:val="22"/>
          <w:szCs w:val="22"/>
          <w:lang w:val="en-US"/>
        </w:rPr>
        <w:t xml:space="preserve"> </w:t>
      </w:r>
      <w:r w:rsidR="00AA26F9" w:rsidRPr="006238B6">
        <w:rPr>
          <w:sz w:val="22"/>
          <w:szCs w:val="22"/>
          <w:lang w:val="en-US"/>
        </w:rPr>
        <w:t>f</w:t>
      </w:r>
      <w:r w:rsidRPr="006238B6">
        <w:rPr>
          <w:sz w:val="22"/>
          <w:szCs w:val="22"/>
          <w:lang w:val="en-US"/>
        </w:rPr>
        <w:t>lying</w:t>
      </w:r>
      <w:r w:rsidR="003221D2" w:rsidRPr="006238B6">
        <w:rPr>
          <w:sz w:val="22"/>
          <w:szCs w:val="22"/>
          <w:lang w:val="en-US"/>
        </w:rPr>
        <w:t xml:space="preserve"> </w:t>
      </w:r>
      <w:r w:rsidR="00AA26F9" w:rsidRPr="006238B6">
        <w:rPr>
          <w:sz w:val="22"/>
          <w:szCs w:val="22"/>
          <w:lang w:val="en-US"/>
        </w:rPr>
        <w:t>shame.</w:t>
      </w:r>
      <w:r w:rsidR="003221D2" w:rsidRPr="006238B6">
        <w:rPr>
          <w:sz w:val="22"/>
          <w:szCs w:val="22"/>
          <w:lang w:val="en-US"/>
        </w:rPr>
        <w:t xml:space="preserve"> </w:t>
      </w:r>
      <w:r w:rsidRPr="006238B6">
        <w:rPr>
          <w:i/>
          <w:sz w:val="22"/>
          <w:szCs w:val="22"/>
          <w:lang w:val="en-US"/>
        </w:rPr>
        <w:t>Time</w:t>
      </w:r>
      <w:r w:rsidR="00B9691A" w:rsidRPr="006238B6">
        <w:rPr>
          <w:sz w:val="22"/>
          <w:szCs w:val="22"/>
          <w:lang w:val="en-US"/>
        </w:rPr>
        <w:t>. Retrieved June</w:t>
      </w:r>
      <w:r w:rsidR="00CC08A6" w:rsidRPr="006238B6">
        <w:rPr>
          <w:sz w:val="22"/>
          <w:szCs w:val="22"/>
          <w:lang w:val="en-US"/>
        </w:rPr>
        <w:t xml:space="preserve"> 26</w:t>
      </w:r>
      <w:r w:rsidR="00B9691A" w:rsidRPr="006238B6">
        <w:rPr>
          <w:sz w:val="22"/>
          <w:szCs w:val="22"/>
          <w:lang w:val="en-US"/>
        </w:rPr>
        <w:t>, 2017, from</w:t>
      </w:r>
      <w:r w:rsidR="003221D2" w:rsidRPr="006238B6">
        <w:rPr>
          <w:sz w:val="22"/>
          <w:szCs w:val="22"/>
          <w:lang w:val="en-US"/>
        </w:rPr>
        <w:t xml:space="preserve"> </w:t>
      </w:r>
      <w:hyperlink r:id="rId8" w:history="1">
        <w:r w:rsidR="003221D2" w:rsidRPr="006238B6">
          <w:rPr>
            <w:rStyle w:val="Hyperlink"/>
            <w:sz w:val="22"/>
            <w:szCs w:val="22"/>
            <w:lang w:val="en-US"/>
          </w:rPr>
          <w:t>http://www.time.com/time/politics/article/0,8599,1665835,00.html</w:t>
        </w:r>
      </w:hyperlink>
      <w:r w:rsidRPr="006238B6">
        <w:rPr>
          <w:sz w:val="22"/>
          <w:szCs w:val="22"/>
          <w:lang w:val="en-US"/>
        </w:rPr>
        <w:t>.</w:t>
      </w:r>
    </w:p>
    <w:p w14:paraId="01081F4E" w14:textId="77777777" w:rsidR="00A86956" w:rsidRPr="006238B6" w:rsidRDefault="00A86956" w:rsidP="009B136C">
      <w:pPr>
        <w:spacing w:after="120"/>
        <w:rPr>
          <w:sz w:val="22"/>
          <w:szCs w:val="22"/>
          <w:lang w:val="en-US"/>
        </w:rPr>
      </w:pPr>
      <w:r w:rsidRPr="006238B6">
        <w:rPr>
          <w:sz w:val="22"/>
          <w:szCs w:val="22"/>
          <w:lang w:val="en-US"/>
        </w:rPr>
        <w:t>US Department of Defense (20</w:t>
      </w:r>
      <w:r w:rsidR="005359D3" w:rsidRPr="006238B6">
        <w:rPr>
          <w:sz w:val="22"/>
          <w:szCs w:val="22"/>
          <w:lang w:val="en-US"/>
        </w:rPr>
        <w:t>13</w:t>
      </w:r>
      <w:r w:rsidRPr="006238B6">
        <w:rPr>
          <w:sz w:val="22"/>
          <w:szCs w:val="22"/>
          <w:lang w:val="en-US"/>
        </w:rPr>
        <w:t>)</w:t>
      </w:r>
      <w:r w:rsidR="000204CC" w:rsidRPr="006238B6">
        <w:rPr>
          <w:sz w:val="22"/>
          <w:szCs w:val="22"/>
          <w:lang w:val="en-US"/>
        </w:rPr>
        <w:t>.</w:t>
      </w:r>
      <w:r w:rsidRPr="006238B6">
        <w:rPr>
          <w:sz w:val="22"/>
          <w:szCs w:val="22"/>
          <w:lang w:val="en-US"/>
        </w:rPr>
        <w:t xml:space="preserve"> </w:t>
      </w:r>
      <w:r w:rsidR="00AA26F9" w:rsidRPr="006238B6">
        <w:rPr>
          <w:i/>
          <w:sz w:val="22"/>
          <w:szCs w:val="22"/>
          <w:lang w:val="en-US"/>
        </w:rPr>
        <w:t xml:space="preserve">Unmanned systems </w:t>
      </w:r>
      <w:r w:rsidR="005359D3" w:rsidRPr="006238B6">
        <w:rPr>
          <w:i/>
          <w:sz w:val="22"/>
          <w:szCs w:val="22"/>
          <w:lang w:val="en-US"/>
        </w:rPr>
        <w:t xml:space="preserve">integrated </w:t>
      </w:r>
      <w:r w:rsidR="00AA26F9" w:rsidRPr="006238B6">
        <w:rPr>
          <w:i/>
          <w:sz w:val="22"/>
          <w:szCs w:val="22"/>
          <w:lang w:val="en-US"/>
        </w:rPr>
        <w:t>r</w:t>
      </w:r>
      <w:r w:rsidRPr="006238B6">
        <w:rPr>
          <w:i/>
          <w:sz w:val="22"/>
          <w:szCs w:val="22"/>
          <w:lang w:val="en-US"/>
        </w:rPr>
        <w:t>oadmap 20</w:t>
      </w:r>
      <w:r w:rsidR="005359D3" w:rsidRPr="006238B6">
        <w:rPr>
          <w:i/>
          <w:sz w:val="22"/>
          <w:szCs w:val="22"/>
          <w:lang w:val="en-US"/>
        </w:rPr>
        <w:t>13</w:t>
      </w:r>
      <w:r w:rsidRPr="006238B6">
        <w:rPr>
          <w:i/>
          <w:sz w:val="22"/>
          <w:szCs w:val="22"/>
          <w:lang w:val="en-US"/>
        </w:rPr>
        <w:t>-203</w:t>
      </w:r>
      <w:r w:rsidR="005359D3" w:rsidRPr="006238B6">
        <w:rPr>
          <w:i/>
          <w:sz w:val="22"/>
          <w:szCs w:val="22"/>
          <w:lang w:val="en-US"/>
        </w:rPr>
        <w:t>8</w:t>
      </w:r>
      <w:r w:rsidRPr="006238B6">
        <w:rPr>
          <w:sz w:val="22"/>
          <w:szCs w:val="22"/>
          <w:lang w:val="en-US"/>
        </w:rPr>
        <w:t>. Washingto</w:t>
      </w:r>
      <w:r w:rsidR="006D2AA9" w:rsidRPr="006238B6">
        <w:rPr>
          <w:sz w:val="22"/>
          <w:szCs w:val="22"/>
          <w:lang w:val="en-US"/>
        </w:rPr>
        <w:t xml:space="preserve">n: Government Printing Office. </w:t>
      </w:r>
    </w:p>
    <w:p w14:paraId="2FA5B367" w14:textId="77777777" w:rsidR="003B2501" w:rsidRPr="006238B6" w:rsidRDefault="003B2501" w:rsidP="009B136C">
      <w:pPr>
        <w:spacing w:after="120"/>
        <w:rPr>
          <w:sz w:val="22"/>
          <w:szCs w:val="22"/>
          <w:lang w:val="en-US"/>
        </w:rPr>
      </w:pPr>
      <w:r w:rsidRPr="006238B6">
        <w:rPr>
          <w:sz w:val="22"/>
          <w:szCs w:val="22"/>
          <w:lang w:val="en-US"/>
        </w:rPr>
        <w:t>Van</w:t>
      </w:r>
      <w:r w:rsidR="003221D2" w:rsidRPr="006238B6">
        <w:rPr>
          <w:sz w:val="22"/>
          <w:szCs w:val="22"/>
          <w:lang w:val="en-US"/>
        </w:rPr>
        <w:t xml:space="preserve"> </w:t>
      </w:r>
      <w:r w:rsidRPr="006238B6">
        <w:rPr>
          <w:sz w:val="22"/>
          <w:szCs w:val="22"/>
          <w:lang w:val="en-US"/>
        </w:rPr>
        <w:t>de</w:t>
      </w:r>
      <w:r w:rsidR="003221D2" w:rsidRPr="006238B6">
        <w:rPr>
          <w:sz w:val="22"/>
          <w:szCs w:val="22"/>
          <w:lang w:val="en-US"/>
        </w:rPr>
        <w:t xml:space="preserve"> </w:t>
      </w:r>
      <w:r w:rsidRPr="006238B6">
        <w:rPr>
          <w:sz w:val="22"/>
          <w:szCs w:val="22"/>
          <w:lang w:val="en-US"/>
        </w:rPr>
        <w:t>Poel,</w:t>
      </w:r>
      <w:r w:rsidR="003221D2" w:rsidRPr="006238B6">
        <w:rPr>
          <w:sz w:val="22"/>
          <w:szCs w:val="22"/>
          <w:lang w:val="en-US"/>
        </w:rPr>
        <w:t xml:space="preserve"> </w:t>
      </w:r>
      <w:r w:rsidRPr="006238B6">
        <w:rPr>
          <w:sz w:val="22"/>
          <w:szCs w:val="22"/>
          <w:lang w:val="en-US"/>
        </w:rPr>
        <w:t>I.R.</w:t>
      </w:r>
      <w:r w:rsidR="004B7491" w:rsidRPr="006238B6">
        <w:rPr>
          <w:sz w:val="22"/>
          <w:szCs w:val="22"/>
          <w:lang w:val="en-US"/>
        </w:rPr>
        <w:t>,</w:t>
      </w:r>
      <w:r w:rsidR="003221D2" w:rsidRPr="006238B6">
        <w:rPr>
          <w:sz w:val="22"/>
          <w:szCs w:val="22"/>
          <w:lang w:val="en-US"/>
        </w:rPr>
        <w:t xml:space="preserve"> </w:t>
      </w:r>
      <w:r w:rsidR="000204CC" w:rsidRPr="006238B6">
        <w:rPr>
          <w:sz w:val="22"/>
          <w:szCs w:val="22"/>
          <w:lang w:val="en-US"/>
        </w:rPr>
        <w:t>&amp;</w:t>
      </w:r>
      <w:r w:rsidR="003221D2" w:rsidRPr="006238B6">
        <w:rPr>
          <w:sz w:val="22"/>
          <w:szCs w:val="22"/>
          <w:lang w:val="en-US"/>
        </w:rPr>
        <w:t xml:space="preserve"> </w:t>
      </w:r>
      <w:r w:rsidRPr="006238B6">
        <w:rPr>
          <w:sz w:val="22"/>
          <w:szCs w:val="22"/>
          <w:lang w:val="en-US"/>
        </w:rPr>
        <w:t>Royakkers</w:t>
      </w:r>
      <w:r w:rsidR="00AA26F9" w:rsidRPr="006238B6">
        <w:rPr>
          <w:sz w:val="22"/>
          <w:szCs w:val="22"/>
          <w:lang w:val="en-US"/>
        </w:rPr>
        <w:t>, L.M.M.</w:t>
      </w:r>
      <w:r w:rsidR="003221D2" w:rsidRPr="006238B6">
        <w:rPr>
          <w:sz w:val="22"/>
          <w:szCs w:val="22"/>
          <w:lang w:val="en-US"/>
        </w:rPr>
        <w:t xml:space="preserve"> </w:t>
      </w:r>
      <w:r w:rsidRPr="006238B6">
        <w:rPr>
          <w:sz w:val="22"/>
          <w:szCs w:val="22"/>
          <w:lang w:val="en-US"/>
        </w:rPr>
        <w:t>(</w:t>
      </w:r>
      <w:r w:rsidR="00AB33BE" w:rsidRPr="006238B6">
        <w:rPr>
          <w:sz w:val="22"/>
          <w:szCs w:val="22"/>
          <w:lang w:val="en-US"/>
        </w:rPr>
        <w:t>2011</w:t>
      </w:r>
      <w:r w:rsidRPr="006238B6">
        <w:rPr>
          <w:sz w:val="22"/>
          <w:szCs w:val="22"/>
          <w:lang w:val="en-US"/>
        </w:rPr>
        <w:t>)</w:t>
      </w:r>
      <w:r w:rsidR="000204CC" w:rsidRPr="006238B6">
        <w:rPr>
          <w:sz w:val="22"/>
          <w:szCs w:val="22"/>
          <w:lang w:val="en-US"/>
        </w:rPr>
        <w:t>.</w:t>
      </w:r>
      <w:r w:rsidR="003221D2" w:rsidRPr="006238B6">
        <w:rPr>
          <w:sz w:val="22"/>
          <w:szCs w:val="22"/>
          <w:lang w:val="en-US"/>
        </w:rPr>
        <w:t xml:space="preserve"> </w:t>
      </w:r>
      <w:r w:rsidRPr="006238B6">
        <w:rPr>
          <w:i/>
          <w:sz w:val="22"/>
          <w:szCs w:val="22"/>
          <w:lang w:val="en-US"/>
        </w:rPr>
        <w:t>Ethics,</w:t>
      </w:r>
      <w:r w:rsidR="003221D2" w:rsidRPr="006238B6">
        <w:rPr>
          <w:sz w:val="22"/>
          <w:szCs w:val="22"/>
          <w:lang w:val="en-US"/>
        </w:rPr>
        <w:t xml:space="preserve"> </w:t>
      </w:r>
      <w:r w:rsidR="00AA26F9" w:rsidRPr="006238B6">
        <w:rPr>
          <w:sz w:val="22"/>
          <w:szCs w:val="22"/>
          <w:lang w:val="en-US"/>
        </w:rPr>
        <w:t>e</w:t>
      </w:r>
      <w:r w:rsidRPr="006238B6">
        <w:rPr>
          <w:i/>
          <w:sz w:val="22"/>
          <w:szCs w:val="22"/>
          <w:lang w:val="en-US"/>
        </w:rPr>
        <w:t>ngineering</w:t>
      </w:r>
      <w:r w:rsidR="003221D2" w:rsidRPr="006238B6">
        <w:rPr>
          <w:i/>
          <w:sz w:val="22"/>
          <w:szCs w:val="22"/>
          <w:lang w:val="en-US"/>
        </w:rPr>
        <w:t xml:space="preserve"> </w:t>
      </w:r>
      <w:r w:rsidRPr="006238B6">
        <w:rPr>
          <w:i/>
          <w:sz w:val="22"/>
          <w:szCs w:val="22"/>
          <w:lang w:val="en-US"/>
        </w:rPr>
        <w:t>and</w:t>
      </w:r>
      <w:r w:rsidR="003221D2" w:rsidRPr="006238B6">
        <w:rPr>
          <w:i/>
          <w:sz w:val="22"/>
          <w:szCs w:val="22"/>
          <w:lang w:val="en-US"/>
        </w:rPr>
        <w:t xml:space="preserve"> </w:t>
      </w:r>
      <w:r w:rsidR="00AA26F9" w:rsidRPr="006238B6">
        <w:rPr>
          <w:i/>
          <w:sz w:val="22"/>
          <w:szCs w:val="22"/>
          <w:lang w:val="en-US"/>
        </w:rPr>
        <w:t>t</w:t>
      </w:r>
      <w:r w:rsidRPr="006238B6">
        <w:rPr>
          <w:i/>
          <w:sz w:val="22"/>
          <w:szCs w:val="22"/>
          <w:lang w:val="en-US"/>
        </w:rPr>
        <w:t>echnology</w:t>
      </w:r>
      <w:r w:rsidR="00AA26F9" w:rsidRPr="006238B6">
        <w:rPr>
          <w:sz w:val="22"/>
          <w:szCs w:val="22"/>
          <w:lang w:val="en-US"/>
        </w:rPr>
        <w:t xml:space="preserve">. </w:t>
      </w:r>
      <w:r w:rsidRPr="006238B6">
        <w:rPr>
          <w:sz w:val="22"/>
          <w:szCs w:val="22"/>
          <w:lang w:val="en-US"/>
        </w:rPr>
        <w:t>Oxford:</w:t>
      </w:r>
      <w:r w:rsidR="003221D2" w:rsidRPr="006238B6">
        <w:rPr>
          <w:sz w:val="22"/>
          <w:szCs w:val="22"/>
          <w:lang w:val="en-US"/>
        </w:rPr>
        <w:t xml:space="preserve"> </w:t>
      </w:r>
      <w:r w:rsidRPr="006238B6">
        <w:rPr>
          <w:sz w:val="22"/>
          <w:szCs w:val="22"/>
          <w:lang w:val="en-US"/>
        </w:rPr>
        <w:t>Blackwell.</w:t>
      </w:r>
    </w:p>
    <w:p w14:paraId="02E03583" w14:textId="77777777" w:rsidR="001B64FD" w:rsidRPr="006238B6" w:rsidRDefault="001B64FD" w:rsidP="009B136C">
      <w:pPr>
        <w:spacing w:after="120"/>
        <w:rPr>
          <w:sz w:val="22"/>
          <w:szCs w:val="22"/>
          <w:lang w:val="en-US"/>
        </w:rPr>
      </w:pPr>
      <w:r w:rsidRPr="006238B6">
        <w:rPr>
          <w:sz w:val="22"/>
          <w:szCs w:val="22"/>
          <w:lang w:val="nl-NL"/>
        </w:rPr>
        <w:t xml:space="preserve">Van de Poel, I.R., Royakkers, L.M.M, &amp; Zwart, S.D. (2015). </w:t>
      </w:r>
      <w:r w:rsidRPr="006238B6">
        <w:rPr>
          <w:i/>
          <w:sz w:val="22"/>
          <w:szCs w:val="22"/>
          <w:lang w:val="en-US"/>
        </w:rPr>
        <w:t>Moral responsibility and the problem of many hands</w:t>
      </w:r>
      <w:r w:rsidRPr="006238B6">
        <w:rPr>
          <w:sz w:val="22"/>
          <w:szCs w:val="22"/>
          <w:lang w:val="en-US"/>
        </w:rPr>
        <w:t>. New York: Routledge.</w:t>
      </w:r>
    </w:p>
    <w:p w14:paraId="6E719F51" w14:textId="77777777" w:rsidR="008E6FEE" w:rsidRPr="006238B6" w:rsidRDefault="008E6FEE" w:rsidP="009B136C">
      <w:pPr>
        <w:spacing w:after="120"/>
        <w:rPr>
          <w:sz w:val="22"/>
          <w:szCs w:val="22"/>
          <w:lang w:val="en-US"/>
        </w:rPr>
      </w:pPr>
      <w:r w:rsidRPr="006238B6">
        <w:rPr>
          <w:sz w:val="22"/>
          <w:szCs w:val="22"/>
          <w:lang w:val="en-US"/>
        </w:rPr>
        <w:t>Verbeek,</w:t>
      </w:r>
      <w:r w:rsidR="003221D2" w:rsidRPr="006238B6">
        <w:rPr>
          <w:sz w:val="22"/>
          <w:szCs w:val="22"/>
          <w:lang w:val="en-US"/>
        </w:rPr>
        <w:t xml:space="preserve"> </w:t>
      </w:r>
      <w:r w:rsidRPr="006238B6">
        <w:rPr>
          <w:sz w:val="22"/>
          <w:szCs w:val="22"/>
          <w:lang w:val="en-US"/>
        </w:rPr>
        <w:t>P.P.</w:t>
      </w:r>
      <w:r w:rsidR="003221D2" w:rsidRPr="006238B6">
        <w:rPr>
          <w:sz w:val="22"/>
          <w:szCs w:val="22"/>
          <w:lang w:val="en-US"/>
        </w:rPr>
        <w:t xml:space="preserve"> </w:t>
      </w:r>
      <w:r w:rsidRPr="006238B6">
        <w:rPr>
          <w:sz w:val="22"/>
          <w:szCs w:val="22"/>
          <w:lang w:val="en-US"/>
        </w:rPr>
        <w:t>(2005)</w:t>
      </w:r>
      <w:r w:rsidR="000204CC" w:rsidRPr="006238B6">
        <w:rPr>
          <w:sz w:val="22"/>
          <w:szCs w:val="22"/>
          <w:lang w:val="en-US"/>
        </w:rPr>
        <w:t>.</w:t>
      </w:r>
      <w:r w:rsidR="003221D2" w:rsidRPr="006238B6">
        <w:rPr>
          <w:sz w:val="22"/>
          <w:szCs w:val="22"/>
          <w:lang w:val="en-US"/>
        </w:rPr>
        <w:t xml:space="preserve"> </w:t>
      </w:r>
      <w:r w:rsidRPr="006238B6">
        <w:rPr>
          <w:i/>
          <w:sz w:val="22"/>
          <w:szCs w:val="22"/>
          <w:lang w:val="en-US"/>
        </w:rPr>
        <w:t>What</w:t>
      </w:r>
      <w:r w:rsidR="003221D2" w:rsidRPr="006238B6">
        <w:rPr>
          <w:i/>
          <w:sz w:val="22"/>
          <w:szCs w:val="22"/>
          <w:lang w:val="en-US"/>
        </w:rPr>
        <w:t xml:space="preserve"> </w:t>
      </w:r>
      <w:r w:rsidR="00AA26F9" w:rsidRPr="006238B6">
        <w:rPr>
          <w:i/>
          <w:sz w:val="22"/>
          <w:szCs w:val="22"/>
          <w:lang w:val="en-US"/>
        </w:rPr>
        <w:t>t</w:t>
      </w:r>
      <w:r w:rsidRPr="006238B6">
        <w:rPr>
          <w:i/>
          <w:sz w:val="22"/>
          <w:szCs w:val="22"/>
          <w:lang w:val="en-US"/>
        </w:rPr>
        <w:t>hings</w:t>
      </w:r>
      <w:r w:rsidR="003221D2" w:rsidRPr="006238B6">
        <w:rPr>
          <w:i/>
          <w:sz w:val="22"/>
          <w:szCs w:val="22"/>
          <w:lang w:val="en-US"/>
        </w:rPr>
        <w:t xml:space="preserve"> </w:t>
      </w:r>
      <w:r w:rsidR="00AA26F9" w:rsidRPr="006238B6">
        <w:rPr>
          <w:i/>
          <w:sz w:val="22"/>
          <w:szCs w:val="22"/>
          <w:lang w:val="en-US"/>
        </w:rPr>
        <w:t>d</w:t>
      </w:r>
      <w:r w:rsidRPr="006238B6">
        <w:rPr>
          <w:i/>
          <w:sz w:val="22"/>
          <w:szCs w:val="22"/>
          <w:lang w:val="en-US"/>
        </w:rPr>
        <w:t>o:</w:t>
      </w:r>
      <w:r w:rsidR="003221D2" w:rsidRPr="006238B6">
        <w:rPr>
          <w:i/>
          <w:sz w:val="22"/>
          <w:szCs w:val="22"/>
          <w:lang w:val="en-US"/>
        </w:rPr>
        <w:t xml:space="preserve"> </w:t>
      </w:r>
      <w:r w:rsidRPr="006238B6">
        <w:rPr>
          <w:i/>
          <w:sz w:val="22"/>
          <w:szCs w:val="22"/>
          <w:lang w:val="en-US"/>
        </w:rPr>
        <w:t>Philosophical</w:t>
      </w:r>
      <w:r w:rsidR="003221D2" w:rsidRPr="006238B6">
        <w:rPr>
          <w:i/>
          <w:sz w:val="22"/>
          <w:szCs w:val="22"/>
          <w:lang w:val="en-US"/>
        </w:rPr>
        <w:t xml:space="preserve"> </w:t>
      </w:r>
      <w:r w:rsidR="00AA26F9" w:rsidRPr="006238B6">
        <w:rPr>
          <w:i/>
          <w:sz w:val="22"/>
          <w:szCs w:val="22"/>
          <w:lang w:val="en-US"/>
        </w:rPr>
        <w:t>r</w:t>
      </w:r>
      <w:r w:rsidRPr="006238B6">
        <w:rPr>
          <w:i/>
          <w:sz w:val="22"/>
          <w:szCs w:val="22"/>
          <w:lang w:val="en-US"/>
        </w:rPr>
        <w:t>eflections</w:t>
      </w:r>
      <w:r w:rsidR="003221D2" w:rsidRPr="006238B6">
        <w:rPr>
          <w:i/>
          <w:sz w:val="22"/>
          <w:szCs w:val="22"/>
          <w:lang w:val="en-US"/>
        </w:rPr>
        <w:t xml:space="preserve"> </w:t>
      </w:r>
      <w:r w:rsidR="00AA26F9" w:rsidRPr="006238B6">
        <w:rPr>
          <w:i/>
          <w:sz w:val="22"/>
          <w:szCs w:val="22"/>
          <w:lang w:val="en-US"/>
        </w:rPr>
        <w:t>on</w:t>
      </w:r>
      <w:r w:rsidR="003221D2" w:rsidRPr="006238B6">
        <w:rPr>
          <w:i/>
          <w:sz w:val="22"/>
          <w:szCs w:val="22"/>
          <w:lang w:val="en-US"/>
        </w:rPr>
        <w:t xml:space="preserve"> </w:t>
      </w:r>
      <w:r w:rsidR="00AA26F9" w:rsidRPr="006238B6">
        <w:rPr>
          <w:i/>
          <w:sz w:val="22"/>
          <w:szCs w:val="22"/>
          <w:lang w:val="en-US"/>
        </w:rPr>
        <w:t>t</w:t>
      </w:r>
      <w:r w:rsidRPr="006238B6">
        <w:rPr>
          <w:i/>
          <w:sz w:val="22"/>
          <w:szCs w:val="22"/>
          <w:lang w:val="en-US"/>
        </w:rPr>
        <w:t>echnology,</w:t>
      </w:r>
      <w:r w:rsidR="003221D2" w:rsidRPr="006238B6">
        <w:rPr>
          <w:i/>
          <w:sz w:val="22"/>
          <w:szCs w:val="22"/>
          <w:lang w:val="en-US"/>
        </w:rPr>
        <w:t xml:space="preserve"> </w:t>
      </w:r>
      <w:r w:rsidR="00AA26F9" w:rsidRPr="006238B6">
        <w:rPr>
          <w:i/>
          <w:sz w:val="22"/>
          <w:szCs w:val="22"/>
          <w:lang w:val="en-US"/>
        </w:rPr>
        <w:t>a</w:t>
      </w:r>
      <w:r w:rsidRPr="006238B6">
        <w:rPr>
          <w:i/>
          <w:sz w:val="22"/>
          <w:szCs w:val="22"/>
          <w:lang w:val="en-US"/>
        </w:rPr>
        <w:t>gency,</w:t>
      </w:r>
      <w:r w:rsidR="003221D2" w:rsidRPr="006238B6">
        <w:rPr>
          <w:i/>
          <w:sz w:val="22"/>
          <w:szCs w:val="22"/>
          <w:lang w:val="en-US"/>
        </w:rPr>
        <w:t xml:space="preserve"> </w:t>
      </w:r>
      <w:r w:rsidRPr="006238B6">
        <w:rPr>
          <w:i/>
          <w:sz w:val="22"/>
          <w:szCs w:val="22"/>
          <w:lang w:val="en-US"/>
        </w:rPr>
        <w:t>and</w:t>
      </w:r>
      <w:r w:rsidR="003221D2" w:rsidRPr="006238B6">
        <w:rPr>
          <w:i/>
          <w:sz w:val="22"/>
          <w:szCs w:val="22"/>
          <w:lang w:val="en-US"/>
        </w:rPr>
        <w:t xml:space="preserve"> </w:t>
      </w:r>
      <w:r w:rsidR="00AA26F9" w:rsidRPr="006238B6">
        <w:rPr>
          <w:i/>
          <w:sz w:val="22"/>
          <w:szCs w:val="22"/>
          <w:lang w:val="en-US"/>
        </w:rPr>
        <w:t>d</w:t>
      </w:r>
      <w:r w:rsidRPr="006238B6">
        <w:rPr>
          <w:i/>
          <w:sz w:val="22"/>
          <w:szCs w:val="22"/>
          <w:lang w:val="en-US"/>
        </w:rPr>
        <w:t>esign</w:t>
      </w:r>
      <w:r w:rsidRPr="006238B6">
        <w:rPr>
          <w:sz w:val="22"/>
          <w:szCs w:val="22"/>
          <w:lang w:val="en-US"/>
        </w:rPr>
        <w:t>.</w:t>
      </w:r>
      <w:r w:rsidR="003221D2" w:rsidRPr="006238B6">
        <w:rPr>
          <w:sz w:val="22"/>
          <w:szCs w:val="22"/>
          <w:lang w:val="en-US"/>
        </w:rPr>
        <w:t xml:space="preserve"> </w:t>
      </w:r>
      <w:r w:rsidRPr="006238B6">
        <w:rPr>
          <w:sz w:val="22"/>
          <w:szCs w:val="22"/>
          <w:lang w:val="en-US"/>
        </w:rPr>
        <w:t>University</w:t>
      </w:r>
      <w:r w:rsidR="003221D2" w:rsidRPr="006238B6">
        <w:rPr>
          <w:sz w:val="22"/>
          <w:szCs w:val="22"/>
          <w:lang w:val="en-US"/>
        </w:rPr>
        <w:t xml:space="preserve"> </w:t>
      </w:r>
      <w:r w:rsidRPr="006238B6">
        <w:rPr>
          <w:sz w:val="22"/>
          <w:szCs w:val="22"/>
          <w:lang w:val="en-US"/>
        </w:rPr>
        <w:t>Park:</w:t>
      </w:r>
      <w:r w:rsidR="003221D2" w:rsidRPr="006238B6">
        <w:rPr>
          <w:sz w:val="22"/>
          <w:szCs w:val="22"/>
          <w:lang w:val="en-US"/>
        </w:rPr>
        <w:t xml:space="preserve"> </w:t>
      </w:r>
      <w:r w:rsidRPr="006238B6">
        <w:rPr>
          <w:sz w:val="22"/>
          <w:szCs w:val="22"/>
          <w:lang w:val="en-US"/>
        </w:rPr>
        <w:t>Pennsylvania</w:t>
      </w:r>
      <w:r w:rsidR="003221D2" w:rsidRPr="006238B6">
        <w:rPr>
          <w:sz w:val="22"/>
          <w:szCs w:val="22"/>
          <w:lang w:val="en-US"/>
        </w:rPr>
        <w:t xml:space="preserve"> </w:t>
      </w:r>
      <w:r w:rsidRPr="006238B6">
        <w:rPr>
          <w:sz w:val="22"/>
          <w:szCs w:val="22"/>
          <w:lang w:val="en-US"/>
        </w:rPr>
        <w:t>State</w:t>
      </w:r>
      <w:r w:rsidR="003221D2" w:rsidRPr="006238B6">
        <w:rPr>
          <w:sz w:val="22"/>
          <w:szCs w:val="22"/>
          <w:lang w:val="en-US"/>
        </w:rPr>
        <w:t xml:space="preserve"> </w:t>
      </w:r>
      <w:r w:rsidRPr="006238B6">
        <w:rPr>
          <w:sz w:val="22"/>
          <w:szCs w:val="22"/>
          <w:lang w:val="en-US"/>
        </w:rPr>
        <w:t>University</w:t>
      </w:r>
      <w:r w:rsidR="003221D2" w:rsidRPr="006238B6">
        <w:rPr>
          <w:sz w:val="22"/>
          <w:szCs w:val="22"/>
          <w:lang w:val="en-US"/>
        </w:rPr>
        <w:t xml:space="preserve"> </w:t>
      </w:r>
      <w:r w:rsidRPr="006238B6">
        <w:rPr>
          <w:sz w:val="22"/>
          <w:szCs w:val="22"/>
          <w:lang w:val="en-US"/>
        </w:rPr>
        <w:t>Press.</w:t>
      </w:r>
    </w:p>
    <w:p w14:paraId="17F9DBE2" w14:textId="77777777" w:rsidR="00C55BDF" w:rsidRPr="006238B6" w:rsidRDefault="00C55BDF" w:rsidP="009B136C">
      <w:pPr>
        <w:spacing w:after="120"/>
        <w:rPr>
          <w:sz w:val="22"/>
          <w:szCs w:val="22"/>
          <w:lang w:val="en-US"/>
        </w:rPr>
      </w:pPr>
      <w:r w:rsidRPr="006238B6">
        <w:rPr>
          <w:sz w:val="22"/>
          <w:szCs w:val="22"/>
          <w:lang w:val="en-US"/>
        </w:rPr>
        <w:t>Verbeek, P.P. (2009)</w:t>
      </w:r>
      <w:r w:rsidR="000204CC" w:rsidRPr="006238B6">
        <w:rPr>
          <w:sz w:val="22"/>
          <w:szCs w:val="22"/>
          <w:lang w:val="en-US"/>
        </w:rPr>
        <w:t>.</w:t>
      </w:r>
      <w:r w:rsidR="004135DF" w:rsidRPr="006238B6">
        <w:rPr>
          <w:sz w:val="22"/>
          <w:szCs w:val="22"/>
          <w:lang w:val="en-US"/>
        </w:rPr>
        <w:t xml:space="preserve"> Moralizing technology: On the morality of technolog</w:t>
      </w:r>
      <w:r w:rsidR="00AF48E6" w:rsidRPr="006238B6">
        <w:rPr>
          <w:sz w:val="22"/>
          <w:szCs w:val="22"/>
          <w:lang w:val="en-US"/>
        </w:rPr>
        <w:t>ical artifacts and their design. I</w:t>
      </w:r>
      <w:r w:rsidR="00AA26F9" w:rsidRPr="006238B6">
        <w:rPr>
          <w:sz w:val="22"/>
          <w:szCs w:val="22"/>
          <w:lang w:val="en-US"/>
        </w:rPr>
        <w:t>n</w:t>
      </w:r>
      <w:r w:rsidRPr="006238B6">
        <w:rPr>
          <w:sz w:val="22"/>
          <w:szCs w:val="22"/>
          <w:lang w:val="en-US"/>
        </w:rPr>
        <w:t xml:space="preserve"> D.M. Kaplan</w:t>
      </w:r>
      <w:r w:rsidR="004135DF" w:rsidRPr="006238B6">
        <w:rPr>
          <w:sz w:val="22"/>
          <w:szCs w:val="22"/>
          <w:lang w:val="en-US"/>
        </w:rPr>
        <w:t xml:space="preserve"> (</w:t>
      </w:r>
      <w:r w:rsidR="00AA26F9" w:rsidRPr="006238B6">
        <w:rPr>
          <w:sz w:val="22"/>
          <w:szCs w:val="22"/>
          <w:lang w:val="en-US"/>
        </w:rPr>
        <w:t>E</w:t>
      </w:r>
      <w:r w:rsidR="004135DF" w:rsidRPr="006238B6">
        <w:rPr>
          <w:sz w:val="22"/>
          <w:szCs w:val="22"/>
          <w:lang w:val="en-US"/>
        </w:rPr>
        <w:t>d.)</w:t>
      </w:r>
      <w:r w:rsidR="00AA26F9" w:rsidRPr="006238B6">
        <w:rPr>
          <w:sz w:val="22"/>
          <w:szCs w:val="22"/>
          <w:lang w:val="en-US"/>
        </w:rPr>
        <w:t>,</w:t>
      </w:r>
      <w:r w:rsidR="004135DF" w:rsidRPr="006238B6">
        <w:rPr>
          <w:sz w:val="22"/>
          <w:szCs w:val="22"/>
          <w:lang w:val="en-US"/>
        </w:rPr>
        <w:t xml:space="preserve"> </w:t>
      </w:r>
      <w:r w:rsidR="004135DF" w:rsidRPr="006238B6">
        <w:rPr>
          <w:i/>
          <w:sz w:val="22"/>
          <w:szCs w:val="22"/>
          <w:lang w:val="en-US"/>
        </w:rPr>
        <w:t>Readings in the philosophy of technology</w:t>
      </w:r>
      <w:r w:rsidR="00AA26F9" w:rsidRPr="006238B6">
        <w:rPr>
          <w:sz w:val="22"/>
          <w:szCs w:val="22"/>
          <w:lang w:val="en-US"/>
        </w:rPr>
        <w:t xml:space="preserve"> (pp. 226-242).</w:t>
      </w:r>
      <w:r w:rsidR="004135DF" w:rsidRPr="006238B6">
        <w:rPr>
          <w:sz w:val="22"/>
          <w:szCs w:val="22"/>
          <w:lang w:val="en-US"/>
        </w:rPr>
        <w:t xml:space="preserve"> Plymouth: Rowman &amp; Littl</w:t>
      </w:r>
      <w:r w:rsidR="00AA26F9" w:rsidRPr="006238B6">
        <w:rPr>
          <w:sz w:val="22"/>
          <w:szCs w:val="22"/>
          <w:lang w:val="en-US"/>
        </w:rPr>
        <w:t>efield Publishers.</w:t>
      </w:r>
      <w:r w:rsidRPr="006238B6">
        <w:rPr>
          <w:sz w:val="22"/>
          <w:szCs w:val="22"/>
          <w:lang w:val="en-US"/>
        </w:rPr>
        <w:t xml:space="preserve"> </w:t>
      </w:r>
    </w:p>
    <w:p w14:paraId="677519D5" w14:textId="77777777" w:rsidR="00753639" w:rsidRPr="006238B6" w:rsidRDefault="00753639" w:rsidP="009B136C">
      <w:pPr>
        <w:spacing w:after="120"/>
        <w:rPr>
          <w:sz w:val="22"/>
          <w:szCs w:val="22"/>
          <w:lang w:val="en-US"/>
        </w:rPr>
      </w:pPr>
      <w:r w:rsidRPr="006238B6">
        <w:rPr>
          <w:sz w:val="22"/>
          <w:szCs w:val="22"/>
          <w:lang w:val="en-US"/>
        </w:rPr>
        <w:t>Vicente, J</w:t>
      </w:r>
      <w:r w:rsidR="000204CC" w:rsidRPr="006238B6">
        <w:rPr>
          <w:sz w:val="22"/>
          <w:szCs w:val="22"/>
          <w:lang w:val="en-US"/>
        </w:rPr>
        <w:t>.</w:t>
      </w:r>
      <w:r w:rsidRPr="006238B6">
        <w:rPr>
          <w:sz w:val="22"/>
          <w:szCs w:val="22"/>
          <w:lang w:val="en-US"/>
        </w:rPr>
        <w:t>P</w:t>
      </w:r>
      <w:r w:rsidR="000204CC" w:rsidRPr="006238B6">
        <w:rPr>
          <w:sz w:val="22"/>
          <w:szCs w:val="22"/>
          <w:lang w:val="en-US"/>
        </w:rPr>
        <w:t>.</w:t>
      </w:r>
      <w:r w:rsidRPr="006238B6">
        <w:rPr>
          <w:sz w:val="22"/>
          <w:szCs w:val="22"/>
          <w:lang w:val="en-US"/>
        </w:rPr>
        <w:t xml:space="preserve"> (2013)</w:t>
      </w:r>
      <w:r w:rsidR="000204CC" w:rsidRPr="006238B6">
        <w:rPr>
          <w:sz w:val="22"/>
          <w:szCs w:val="22"/>
          <w:lang w:val="en-US"/>
        </w:rPr>
        <w:t>.</w:t>
      </w:r>
      <w:r w:rsidR="00AA26F9" w:rsidRPr="006238B6">
        <w:rPr>
          <w:sz w:val="22"/>
          <w:szCs w:val="22"/>
          <w:lang w:val="en-US"/>
        </w:rPr>
        <w:t xml:space="preserve"> The American way of r</w:t>
      </w:r>
      <w:r w:rsidRPr="006238B6">
        <w:rPr>
          <w:sz w:val="22"/>
          <w:szCs w:val="22"/>
          <w:lang w:val="en-US"/>
        </w:rPr>
        <w:t xml:space="preserve">emote </w:t>
      </w:r>
      <w:r w:rsidR="00AA26F9" w:rsidRPr="006238B6">
        <w:rPr>
          <w:sz w:val="22"/>
          <w:szCs w:val="22"/>
          <w:lang w:val="en-US"/>
        </w:rPr>
        <w:t>a</w:t>
      </w:r>
      <w:r w:rsidRPr="006238B6">
        <w:rPr>
          <w:sz w:val="22"/>
          <w:szCs w:val="22"/>
          <w:lang w:val="en-US"/>
        </w:rPr>
        <w:t xml:space="preserve">ir </w:t>
      </w:r>
      <w:r w:rsidR="00AA26F9" w:rsidRPr="006238B6">
        <w:rPr>
          <w:sz w:val="22"/>
          <w:szCs w:val="22"/>
          <w:lang w:val="en-US"/>
        </w:rPr>
        <w:t>warfare.</w:t>
      </w:r>
      <w:r w:rsidRPr="006238B6">
        <w:rPr>
          <w:sz w:val="22"/>
          <w:szCs w:val="22"/>
          <w:lang w:val="en-US"/>
        </w:rPr>
        <w:t xml:space="preserve"> </w:t>
      </w:r>
      <w:r w:rsidRPr="006238B6">
        <w:rPr>
          <w:i/>
          <w:iCs/>
          <w:sz w:val="22"/>
          <w:szCs w:val="22"/>
          <w:lang w:val="en-US"/>
        </w:rPr>
        <w:t>Journal of Military Studies</w:t>
      </w:r>
      <w:r w:rsidRPr="006238B6">
        <w:rPr>
          <w:iCs/>
          <w:sz w:val="22"/>
          <w:szCs w:val="22"/>
          <w:lang w:val="en-US"/>
        </w:rPr>
        <w:t>,</w:t>
      </w:r>
      <w:r w:rsidRPr="006238B6">
        <w:rPr>
          <w:sz w:val="22"/>
          <w:szCs w:val="22"/>
          <w:lang w:val="en-US"/>
        </w:rPr>
        <w:t xml:space="preserve"> </w:t>
      </w:r>
      <w:r w:rsidR="00AA26F9" w:rsidRPr="006238B6">
        <w:rPr>
          <w:i/>
          <w:sz w:val="22"/>
          <w:szCs w:val="22"/>
          <w:lang w:val="en-US"/>
        </w:rPr>
        <w:t>4</w:t>
      </w:r>
      <w:r w:rsidR="00AA26F9" w:rsidRPr="006238B6">
        <w:rPr>
          <w:sz w:val="22"/>
          <w:szCs w:val="22"/>
          <w:lang w:val="en-US"/>
        </w:rPr>
        <w:t>(1)</w:t>
      </w:r>
      <w:r w:rsidRPr="006238B6">
        <w:rPr>
          <w:sz w:val="22"/>
          <w:szCs w:val="22"/>
          <w:lang w:val="en-US"/>
        </w:rPr>
        <w:t xml:space="preserve">. </w:t>
      </w:r>
    </w:p>
    <w:p w14:paraId="126CEB14" w14:textId="77777777" w:rsidR="00616AE0" w:rsidRPr="006238B6" w:rsidRDefault="00616AE0" w:rsidP="009B136C">
      <w:pPr>
        <w:spacing w:after="120"/>
        <w:rPr>
          <w:spacing w:val="-2"/>
          <w:sz w:val="22"/>
          <w:szCs w:val="22"/>
          <w:lang w:val="en-US"/>
        </w:rPr>
      </w:pPr>
      <w:r w:rsidRPr="006238B6">
        <w:rPr>
          <w:spacing w:val="-2"/>
          <w:sz w:val="22"/>
          <w:szCs w:val="22"/>
          <w:lang w:val="en-US"/>
        </w:rPr>
        <w:t>Welsh, A. (2008)</w:t>
      </w:r>
      <w:r w:rsidR="000204CC" w:rsidRPr="006238B6">
        <w:rPr>
          <w:spacing w:val="-2"/>
          <w:sz w:val="22"/>
          <w:szCs w:val="22"/>
          <w:lang w:val="en-US"/>
        </w:rPr>
        <w:t>.</w:t>
      </w:r>
      <w:r w:rsidRPr="006238B6">
        <w:rPr>
          <w:spacing w:val="-2"/>
          <w:sz w:val="22"/>
          <w:szCs w:val="22"/>
          <w:lang w:val="en-US"/>
        </w:rPr>
        <w:t xml:space="preserve"> </w:t>
      </w:r>
      <w:r w:rsidRPr="006238B6">
        <w:rPr>
          <w:i/>
          <w:iCs/>
          <w:spacing w:val="-2"/>
          <w:sz w:val="22"/>
          <w:szCs w:val="22"/>
          <w:lang w:val="en-US"/>
        </w:rPr>
        <w:t>What is Honor? A Question of Moral Imperatives</w:t>
      </w:r>
      <w:r w:rsidR="00AA26F9" w:rsidRPr="006238B6">
        <w:rPr>
          <w:spacing w:val="-2"/>
          <w:sz w:val="22"/>
          <w:szCs w:val="22"/>
          <w:lang w:val="en-US"/>
        </w:rPr>
        <w:t xml:space="preserve">. </w:t>
      </w:r>
      <w:r w:rsidRPr="006238B6">
        <w:rPr>
          <w:spacing w:val="-2"/>
          <w:sz w:val="22"/>
          <w:szCs w:val="22"/>
          <w:lang w:val="en-US"/>
        </w:rPr>
        <w:t>N</w:t>
      </w:r>
      <w:r w:rsidR="00AA26F9" w:rsidRPr="006238B6">
        <w:rPr>
          <w:spacing w:val="-2"/>
          <w:sz w:val="22"/>
          <w:szCs w:val="22"/>
          <w:lang w:val="en-US"/>
        </w:rPr>
        <w:t>ew Haven: Yale University Press</w:t>
      </w:r>
      <w:r w:rsidRPr="006238B6">
        <w:rPr>
          <w:spacing w:val="-2"/>
          <w:sz w:val="22"/>
          <w:szCs w:val="22"/>
          <w:lang w:val="en-US"/>
        </w:rPr>
        <w:t>.</w:t>
      </w:r>
    </w:p>
    <w:p w14:paraId="77832AEA" w14:textId="77777777" w:rsidR="00616AE0" w:rsidRPr="006238B6" w:rsidRDefault="00616AE0" w:rsidP="007037ED">
      <w:pPr>
        <w:spacing w:after="120"/>
        <w:ind w:left="709" w:hanging="709"/>
        <w:rPr>
          <w:bCs/>
          <w:sz w:val="22"/>
          <w:szCs w:val="22"/>
          <w:lang w:val="en-US"/>
        </w:rPr>
      </w:pPr>
    </w:p>
    <w:p w14:paraId="7E124C3D" w14:textId="77777777" w:rsidR="007037ED" w:rsidRPr="006238B6" w:rsidRDefault="007037ED" w:rsidP="007037ED">
      <w:pPr>
        <w:spacing w:after="120"/>
        <w:rPr>
          <w:sz w:val="22"/>
          <w:szCs w:val="22"/>
          <w:lang w:val="en-US"/>
        </w:rPr>
      </w:pPr>
    </w:p>
    <w:p w14:paraId="1F03BC78" w14:textId="77777777" w:rsidR="00CB7346" w:rsidRPr="006238B6" w:rsidRDefault="00CB7346" w:rsidP="007037ED">
      <w:pPr>
        <w:spacing w:after="120"/>
        <w:ind w:left="709" w:hanging="709"/>
        <w:rPr>
          <w:bCs/>
          <w:sz w:val="22"/>
          <w:szCs w:val="22"/>
          <w:lang w:val="en-US"/>
        </w:rPr>
      </w:pPr>
    </w:p>
    <w:p w14:paraId="6D620841" w14:textId="77777777" w:rsidR="007037ED" w:rsidRPr="00CB7346" w:rsidRDefault="00CB7346" w:rsidP="007037ED">
      <w:pPr>
        <w:spacing w:after="120"/>
        <w:ind w:left="709" w:hanging="709"/>
        <w:rPr>
          <w:rFonts w:ascii="Arial" w:hAnsi="Arial" w:cs="Arial"/>
          <w:b/>
          <w:bCs/>
          <w:lang w:val="en-US"/>
        </w:rPr>
      </w:pPr>
      <w:r w:rsidRPr="006238B6">
        <w:rPr>
          <w:rFonts w:ascii="Arial" w:hAnsi="Arial" w:cs="Arial"/>
          <w:b/>
          <w:bCs/>
          <w:lang w:val="en-US"/>
        </w:rPr>
        <w:t>ENDNOTES</w:t>
      </w:r>
    </w:p>
    <w:sectPr w:rsidR="007037ED" w:rsidRPr="00CB7346" w:rsidSect="000C3C9C">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1EE0" w14:textId="77777777" w:rsidR="00A34503" w:rsidRDefault="00A34503">
      <w:r>
        <w:separator/>
      </w:r>
    </w:p>
  </w:endnote>
  <w:endnote w:type="continuationSeparator" w:id="0">
    <w:p w14:paraId="30247D93" w14:textId="77777777" w:rsidR="00A34503" w:rsidRDefault="00A34503">
      <w:r>
        <w:continuationSeparator/>
      </w:r>
    </w:p>
  </w:endnote>
  <w:endnote w:id="1">
    <w:p w14:paraId="4FDC57E5" w14:textId="77777777" w:rsidR="00EC7E0A" w:rsidRPr="00CB7346" w:rsidRDefault="00EC7E0A" w:rsidP="00876C8E">
      <w:pPr>
        <w:pStyle w:val="Eindnoottekst"/>
        <w:rPr>
          <w:sz w:val="22"/>
          <w:szCs w:val="22"/>
          <w:lang w:val="en-US"/>
        </w:rPr>
      </w:pPr>
      <w:r w:rsidRPr="00CB7346">
        <w:rPr>
          <w:rStyle w:val="Eindnootmarkering"/>
          <w:sz w:val="22"/>
          <w:szCs w:val="22"/>
        </w:rPr>
        <w:endnoteRef/>
      </w:r>
      <w:r w:rsidRPr="00CB7346">
        <w:rPr>
          <w:sz w:val="22"/>
          <w:szCs w:val="22"/>
          <w:lang w:val="en-US"/>
        </w:rPr>
        <w:t xml:space="preserve"> As the authors of a report on autonomous military robots, written for the US Navy, put it: unmanned systems are ‘</w:t>
      </w:r>
      <w:r w:rsidRPr="00CB7346">
        <w:rPr>
          <w:sz w:val="22"/>
          <w:szCs w:val="22"/>
        </w:rPr>
        <w:t>unaffected by the emotions, adrenaline, and stress that cause soldiers to overreact or deliberately overstep the Rules of Engagement and commit atrocities, that is to say, war crimes’ (</w:t>
      </w:r>
      <w:r w:rsidRPr="00CB7346">
        <w:rPr>
          <w:sz w:val="22"/>
          <w:szCs w:val="22"/>
          <w:lang w:val="en-US"/>
        </w:rPr>
        <w:t xml:space="preserve">Lin, Bekey, and Abney 2008, </w:t>
      </w:r>
      <w:r w:rsidRPr="00CB7346">
        <w:rPr>
          <w:sz w:val="22"/>
          <w:szCs w:val="22"/>
        </w:rPr>
        <w:t>1).</w:t>
      </w:r>
    </w:p>
  </w:endnote>
  <w:endnote w:id="2">
    <w:p w14:paraId="5324D3BE" w14:textId="77777777" w:rsidR="00EC7E0A" w:rsidRPr="00CB7346" w:rsidRDefault="00EC7E0A">
      <w:pPr>
        <w:pStyle w:val="Eindnoottekst"/>
        <w:rPr>
          <w:i/>
          <w:sz w:val="22"/>
          <w:szCs w:val="22"/>
          <w:lang w:val="en-US"/>
        </w:rPr>
      </w:pPr>
      <w:r w:rsidRPr="00CB7346">
        <w:rPr>
          <w:rStyle w:val="Eindnootmarkering"/>
          <w:sz w:val="22"/>
          <w:szCs w:val="22"/>
        </w:rPr>
        <w:endnoteRef/>
      </w:r>
      <w:r w:rsidRPr="00CB7346">
        <w:rPr>
          <w:sz w:val="22"/>
          <w:szCs w:val="22"/>
          <w:lang w:val="en-US"/>
        </w:rPr>
        <w:t xml:space="preserve"> There are more criteria to hold someone reasonably responsible, such as a </w:t>
      </w:r>
      <w:r w:rsidRPr="00CB7346">
        <w:rPr>
          <w:i/>
          <w:sz w:val="22"/>
          <w:szCs w:val="22"/>
          <w:lang w:val="en-US"/>
        </w:rPr>
        <w:t xml:space="preserve">causal relationship </w:t>
      </w:r>
      <w:r w:rsidRPr="00CB7346">
        <w:rPr>
          <w:sz w:val="22"/>
          <w:szCs w:val="22"/>
          <w:lang w:val="en-US"/>
        </w:rPr>
        <w:t xml:space="preserve">between the behavior and the consequences, but in this paper we focus on </w:t>
      </w:r>
      <w:r w:rsidRPr="00CB7346">
        <w:rPr>
          <w:i/>
          <w:sz w:val="22"/>
          <w:szCs w:val="22"/>
          <w:lang w:val="en-US"/>
        </w:rPr>
        <w:t>control.</w:t>
      </w:r>
    </w:p>
  </w:endnote>
  <w:endnote w:id="3">
    <w:p w14:paraId="46DBFAE9" w14:textId="77777777" w:rsidR="00EC7E0A" w:rsidRPr="001B71BC" w:rsidRDefault="00EC7E0A" w:rsidP="00BB6492">
      <w:pPr>
        <w:pStyle w:val="Eindnoottekst"/>
        <w:rPr>
          <w:sz w:val="22"/>
          <w:szCs w:val="22"/>
          <w:lang w:val="en-US"/>
        </w:rPr>
      </w:pPr>
      <w:r w:rsidRPr="001B71BC">
        <w:rPr>
          <w:rStyle w:val="Eindnootmarkering"/>
          <w:sz w:val="22"/>
          <w:szCs w:val="22"/>
        </w:rPr>
        <w:endnoteRef/>
      </w:r>
      <w:r w:rsidRPr="001B71BC">
        <w:rPr>
          <w:sz w:val="22"/>
          <w:szCs w:val="22"/>
          <w:lang w:val="en-US"/>
        </w:rPr>
        <w:t xml:space="preserve"> For the statement see www.icrac.co.uk/Expert%20Workshop%20Statement.pdf.</w:t>
      </w:r>
    </w:p>
  </w:endnote>
  <w:endnote w:id="4">
    <w:p w14:paraId="0035A327" w14:textId="77777777" w:rsidR="00EC7E0A" w:rsidRPr="001B71BC" w:rsidRDefault="00EC7E0A" w:rsidP="00BB6492">
      <w:pPr>
        <w:pStyle w:val="Eindnoottekst"/>
        <w:rPr>
          <w:sz w:val="22"/>
          <w:szCs w:val="22"/>
          <w:lang w:val="en-US"/>
        </w:rPr>
      </w:pPr>
      <w:r w:rsidRPr="001B71BC">
        <w:rPr>
          <w:rStyle w:val="Eindnootmarkering"/>
          <w:sz w:val="22"/>
          <w:szCs w:val="22"/>
        </w:rPr>
        <w:endnoteRef/>
      </w:r>
      <w:r w:rsidRPr="001B71BC">
        <w:rPr>
          <w:sz w:val="22"/>
          <w:szCs w:val="22"/>
          <w:lang w:val="en-US"/>
        </w:rPr>
        <w:t xml:space="preserve"> https://futureoflife.org/open-letter-autonomous-weapons/ (retrieved July 3, 2017).</w:t>
      </w:r>
    </w:p>
  </w:endnote>
  <w:endnote w:id="5">
    <w:p w14:paraId="24C0AEDD" w14:textId="77777777" w:rsidR="00EC7E0A" w:rsidRPr="00590A9C" w:rsidRDefault="00EC7E0A" w:rsidP="006374F3">
      <w:pPr>
        <w:pStyle w:val="Eindnoottekst"/>
        <w:rPr>
          <w:sz w:val="22"/>
          <w:szCs w:val="22"/>
          <w:lang w:val="en-US"/>
        </w:rPr>
      </w:pPr>
      <w:r w:rsidRPr="001B71BC">
        <w:rPr>
          <w:rStyle w:val="Eindnootmarkering"/>
          <w:sz w:val="22"/>
          <w:szCs w:val="22"/>
        </w:rPr>
        <w:endnoteRef/>
      </w:r>
      <w:r w:rsidRPr="001B71BC">
        <w:rPr>
          <w:sz w:val="22"/>
          <w:szCs w:val="22"/>
          <w:lang w:val="en-US"/>
        </w:rPr>
        <w:t xml:space="preserve"> A footnote made clear to what kind of decisions this principle should</w:t>
      </w:r>
      <w:r w:rsidRPr="00590A9C">
        <w:rPr>
          <w:sz w:val="22"/>
          <w:szCs w:val="22"/>
          <w:lang w:val="en-US"/>
        </w:rPr>
        <w:t xml:space="preserve"> apply to ‘The decision to kill or use lethal force against a human being; The decision to use injurious or incapacitating force against a human being; The decision to initiate combat or violent engagement between military units; The decision to initiate war or warfare between states or against non-state actors.’ The statement can be found at </w:t>
      </w:r>
      <w:hyperlink r:id="rId1" w:history="1">
        <w:r w:rsidRPr="00590A9C">
          <w:rPr>
            <w:rStyle w:val="Hyperlink"/>
            <w:sz w:val="22"/>
            <w:szCs w:val="22"/>
            <w:lang w:val="en-US"/>
          </w:rPr>
          <w:t>http://icrac.net/statements/</w:t>
        </w:r>
      </w:hyperlink>
      <w:r>
        <w:rPr>
          <w:sz w:val="22"/>
          <w:szCs w:val="22"/>
          <w:lang w:val="en-US"/>
        </w:rPr>
        <w:t xml:space="preserve"> (retrieved July 4, 2017)</w:t>
      </w:r>
    </w:p>
  </w:endnote>
  <w:endnote w:id="6">
    <w:p w14:paraId="0F0127C3" w14:textId="77777777" w:rsidR="00EC7E0A" w:rsidRPr="00CB7346" w:rsidRDefault="00EC7E0A">
      <w:pPr>
        <w:pStyle w:val="Eindnoottekst"/>
        <w:rPr>
          <w:sz w:val="22"/>
          <w:szCs w:val="22"/>
          <w:lang w:val="en-US"/>
        </w:rPr>
      </w:pPr>
      <w:r w:rsidRPr="00CB7346">
        <w:rPr>
          <w:rStyle w:val="Eindnootmarkering"/>
          <w:sz w:val="22"/>
          <w:szCs w:val="22"/>
        </w:rPr>
        <w:endnoteRef/>
      </w:r>
      <w:r w:rsidRPr="00CB7346">
        <w:rPr>
          <w:sz w:val="22"/>
          <w:szCs w:val="22"/>
          <w:lang w:val="en-US"/>
        </w:rPr>
        <w:t xml:space="preserve"> This principle originates from the Rio Declaration, the closing statement of the first conference of the United Nations on sustainable development, which was held in Rio de Janeiro in 1992.</w:t>
      </w:r>
    </w:p>
  </w:endnote>
  <w:endnote w:id="7">
    <w:p w14:paraId="3A5F0CAD" w14:textId="77777777" w:rsidR="00EC7E0A" w:rsidRDefault="00EC7E0A">
      <w:pPr>
        <w:pStyle w:val="Eindnoottekst"/>
        <w:rPr>
          <w:sz w:val="22"/>
          <w:szCs w:val="22"/>
        </w:rPr>
      </w:pPr>
      <w:r w:rsidRPr="00CB7346">
        <w:rPr>
          <w:rStyle w:val="Eindnootmarkering"/>
          <w:sz w:val="22"/>
          <w:szCs w:val="22"/>
        </w:rPr>
        <w:endnoteRef/>
      </w:r>
      <w:r w:rsidRPr="00CB7346">
        <w:rPr>
          <w:sz w:val="22"/>
          <w:szCs w:val="22"/>
        </w:rPr>
        <w:t xml:space="preserve"> According to Coeckelbergh (2013), the practice of using drones is illustrative of the claim that new technological practices that aim to bridge physical distance create more moral distance and make it difficult for people to exercise moral responsibility.</w:t>
      </w:r>
    </w:p>
    <w:p w14:paraId="6B762276" w14:textId="77777777" w:rsidR="00EC7E0A" w:rsidRPr="00CB7346" w:rsidRDefault="00EC7E0A">
      <w:pPr>
        <w:pStyle w:val="Eindnootteks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00A15" w14:textId="77777777" w:rsidR="00A34503" w:rsidRDefault="00A34503">
      <w:r>
        <w:separator/>
      </w:r>
    </w:p>
  </w:footnote>
  <w:footnote w:type="continuationSeparator" w:id="0">
    <w:p w14:paraId="0195B713" w14:textId="77777777" w:rsidR="00A34503" w:rsidRDefault="00A34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F1B48"/>
    <w:multiLevelType w:val="hybridMultilevel"/>
    <w:tmpl w:val="0E6CA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004132"/>
    <w:multiLevelType w:val="hybridMultilevel"/>
    <w:tmpl w:val="A300D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980511"/>
    <w:multiLevelType w:val="hybridMultilevel"/>
    <w:tmpl w:val="39EEC4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64"/>
    <w:rsid w:val="000017D8"/>
    <w:rsid w:val="000059C3"/>
    <w:rsid w:val="00006BC7"/>
    <w:rsid w:val="000105B5"/>
    <w:rsid w:val="0001304D"/>
    <w:rsid w:val="000163B5"/>
    <w:rsid w:val="000204CC"/>
    <w:rsid w:val="00021AD2"/>
    <w:rsid w:val="000224CF"/>
    <w:rsid w:val="00026449"/>
    <w:rsid w:val="000313A1"/>
    <w:rsid w:val="000329FD"/>
    <w:rsid w:val="00032EDB"/>
    <w:rsid w:val="00036272"/>
    <w:rsid w:val="000362A4"/>
    <w:rsid w:val="000374CD"/>
    <w:rsid w:val="00042219"/>
    <w:rsid w:val="00043D2D"/>
    <w:rsid w:val="0004540A"/>
    <w:rsid w:val="000462C3"/>
    <w:rsid w:val="00046545"/>
    <w:rsid w:val="00052260"/>
    <w:rsid w:val="0005527C"/>
    <w:rsid w:val="0006157F"/>
    <w:rsid w:val="0006333E"/>
    <w:rsid w:val="00063CAE"/>
    <w:rsid w:val="0006613D"/>
    <w:rsid w:val="0006716D"/>
    <w:rsid w:val="00071135"/>
    <w:rsid w:val="000745C6"/>
    <w:rsid w:val="000765FF"/>
    <w:rsid w:val="000861DF"/>
    <w:rsid w:val="00092891"/>
    <w:rsid w:val="00094947"/>
    <w:rsid w:val="0009552B"/>
    <w:rsid w:val="00096BB4"/>
    <w:rsid w:val="000A1CAE"/>
    <w:rsid w:val="000B20AE"/>
    <w:rsid w:val="000B2B61"/>
    <w:rsid w:val="000C02F9"/>
    <w:rsid w:val="000C377F"/>
    <w:rsid w:val="000C3C9C"/>
    <w:rsid w:val="000D0379"/>
    <w:rsid w:val="000D232A"/>
    <w:rsid w:val="000D4F75"/>
    <w:rsid w:val="000D55E7"/>
    <w:rsid w:val="000E0540"/>
    <w:rsid w:val="000E4B08"/>
    <w:rsid w:val="000E5AFE"/>
    <w:rsid w:val="000E6B66"/>
    <w:rsid w:val="000F0144"/>
    <w:rsid w:val="000F3710"/>
    <w:rsid w:val="000F57EC"/>
    <w:rsid w:val="000F6B69"/>
    <w:rsid w:val="001015EE"/>
    <w:rsid w:val="001049EF"/>
    <w:rsid w:val="00107383"/>
    <w:rsid w:val="001077B8"/>
    <w:rsid w:val="001137B0"/>
    <w:rsid w:val="00114D28"/>
    <w:rsid w:val="00115866"/>
    <w:rsid w:val="00116E66"/>
    <w:rsid w:val="001206BA"/>
    <w:rsid w:val="00120DF4"/>
    <w:rsid w:val="00121D3C"/>
    <w:rsid w:val="001263F0"/>
    <w:rsid w:val="00130A86"/>
    <w:rsid w:val="00135BEF"/>
    <w:rsid w:val="00135C51"/>
    <w:rsid w:val="00135D7A"/>
    <w:rsid w:val="001363D9"/>
    <w:rsid w:val="00140702"/>
    <w:rsid w:val="0014175B"/>
    <w:rsid w:val="00141BCF"/>
    <w:rsid w:val="0014654B"/>
    <w:rsid w:val="00150E22"/>
    <w:rsid w:val="001514BD"/>
    <w:rsid w:val="00154349"/>
    <w:rsid w:val="001554A8"/>
    <w:rsid w:val="00156903"/>
    <w:rsid w:val="001675B4"/>
    <w:rsid w:val="00170674"/>
    <w:rsid w:val="001714BC"/>
    <w:rsid w:val="0017228F"/>
    <w:rsid w:val="001742B9"/>
    <w:rsid w:val="00175E61"/>
    <w:rsid w:val="001761D7"/>
    <w:rsid w:val="001761E1"/>
    <w:rsid w:val="0017784F"/>
    <w:rsid w:val="00180408"/>
    <w:rsid w:val="00185D47"/>
    <w:rsid w:val="001873D1"/>
    <w:rsid w:val="001932CB"/>
    <w:rsid w:val="001969C6"/>
    <w:rsid w:val="001A2D55"/>
    <w:rsid w:val="001A4476"/>
    <w:rsid w:val="001A68A7"/>
    <w:rsid w:val="001A6CDB"/>
    <w:rsid w:val="001A7854"/>
    <w:rsid w:val="001B0A1E"/>
    <w:rsid w:val="001B2BF7"/>
    <w:rsid w:val="001B33FC"/>
    <w:rsid w:val="001B4987"/>
    <w:rsid w:val="001B4DDE"/>
    <w:rsid w:val="001B64FD"/>
    <w:rsid w:val="001B71BC"/>
    <w:rsid w:val="001B7A6F"/>
    <w:rsid w:val="001B7F83"/>
    <w:rsid w:val="001C018F"/>
    <w:rsid w:val="001C0AEB"/>
    <w:rsid w:val="001C0F6E"/>
    <w:rsid w:val="001C144F"/>
    <w:rsid w:val="001C32D3"/>
    <w:rsid w:val="001C3C3E"/>
    <w:rsid w:val="001C5336"/>
    <w:rsid w:val="001C55AC"/>
    <w:rsid w:val="001D7A42"/>
    <w:rsid w:val="001E0D66"/>
    <w:rsid w:val="001E6AEA"/>
    <w:rsid w:val="001E7148"/>
    <w:rsid w:val="001F01B3"/>
    <w:rsid w:val="001F300D"/>
    <w:rsid w:val="001F6564"/>
    <w:rsid w:val="00202CA5"/>
    <w:rsid w:val="00204BEC"/>
    <w:rsid w:val="0020556D"/>
    <w:rsid w:val="00214305"/>
    <w:rsid w:val="00214800"/>
    <w:rsid w:val="00217B47"/>
    <w:rsid w:val="00217CFC"/>
    <w:rsid w:val="002239C2"/>
    <w:rsid w:val="00223BB5"/>
    <w:rsid w:val="0023122D"/>
    <w:rsid w:val="00231ADF"/>
    <w:rsid w:val="00231B04"/>
    <w:rsid w:val="00231EEC"/>
    <w:rsid w:val="00233935"/>
    <w:rsid w:val="00240990"/>
    <w:rsid w:val="00243759"/>
    <w:rsid w:val="002444EF"/>
    <w:rsid w:val="00245942"/>
    <w:rsid w:val="00246739"/>
    <w:rsid w:val="00250ED4"/>
    <w:rsid w:val="00252E6D"/>
    <w:rsid w:val="00253477"/>
    <w:rsid w:val="0025426A"/>
    <w:rsid w:val="00254968"/>
    <w:rsid w:val="00255F71"/>
    <w:rsid w:val="00260EC8"/>
    <w:rsid w:val="002630A9"/>
    <w:rsid w:val="0026373F"/>
    <w:rsid w:val="00264B28"/>
    <w:rsid w:val="00270CA2"/>
    <w:rsid w:val="00271EB8"/>
    <w:rsid w:val="002730B6"/>
    <w:rsid w:val="002732E3"/>
    <w:rsid w:val="00274949"/>
    <w:rsid w:val="00275EF1"/>
    <w:rsid w:val="0027672C"/>
    <w:rsid w:val="00277955"/>
    <w:rsid w:val="002805D9"/>
    <w:rsid w:val="00281028"/>
    <w:rsid w:val="002827B5"/>
    <w:rsid w:val="00284F0D"/>
    <w:rsid w:val="00286136"/>
    <w:rsid w:val="002905F9"/>
    <w:rsid w:val="002A17CF"/>
    <w:rsid w:val="002A2B97"/>
    <w:rsid w:val="002A2D4C"/>
    <w:rsid w:val="002A5988"/>
    <w:rsid w:val="002B0D07"/>
    <w:rsid w:val="002B181C"/>
    <w:rsid w:val="002B24AF"/>
    <w:rsid w:val="002B5856"/>
    <w:rsid w:val="002B70C7"/>
    <w:rsid w:val="002C0D16"/>
    <w:rsid w:val="002D6921"/>
    <w:rsid w:val="002E0720"/>
    <w:rsid w:val="002E0907"/>
    <w:rsid w:val="002E1541"/>
    <w:rsid w:val="002E1BE3"/>
    <w:rsid w:val="002E256B"/>
    <w:rsid w:val="002E335A"/>
    <w:rsid w:val="002E3F21"/>
    <w:rsid w:val="002E5302"/>
    <w:rsid w:val="002F06E8"/>
    <w:rsid w:val="002F224C"/>
    <w:rsid w:val="002F27B3"/>
    <w:rsid w:val="002F3780"/>
    <w:rsid w:val="002F6124"/>
    <w:rsid w:val="002F7BE3"/>
    <w:rsid w:val="00307CD9"/>
    <w:rsid w:val="00310566"/>
    <w:rsid w:val="00311F41"/>
    <w:rsid w:val="00314CCB"/>
    <w:rsid w:val="00317BA7"/>
    <w:rsid w:val="00320337"/>
    <w:rsid w:val="003221D2"/>
    <w:rsid w:val="003306C4"/>
    <w:rsid w:val="003319C6"/>
    <w:rsid w:val="00343206"/>
    <w:rsid w:val="00345A6E"/>
    <w:rsid w:val="00347067"/>
    <w:rsid w:val="00355B94"/>
    <w:rsid w:val="00355DD7"/>
    <w:rsid w:val="00355EF9"/>
    <w:rsid w:val="00356FFE"/>
    <w:rsid w:val="00360182"/>
    <w:rsid w:val="0036274E"/>
    <w:rsid w:val="003646BB"/>
    <w:rsid w:val="00364B54"/>
    <w:rsid w:val="00365224"/>
    <w:rsid w:val="003655D9"/>
    <w:rsid w:val="00366456"/>
    <w:rsid w:val="003678A7"/>
    <w:rsid w:val="00370021"/>
    <w:rsid w:val="0037273E"/>
    <w:rsid w:val="00375F8E"/>
    <w:rsid w:val="00376067"/>
    <w:rsid w:val="003762BC"/>
    <w:rsid w:val="00381464"/>
    <w:rsid w:val="00381CD5"/>
    <w:rsid w:val="003825CF"/>
    <w:rsid w:val="003856B4"/>
    <w:rsid w:val="00385987"/>
    <w:rsid w:val="003867C5"/>
    <w:rsid w:val="00386940"/>
    <w:rsid w:val="003876A2"/>
    <w:rsid w:val="00390B2F"/>
    <w:rsid w:val="00392EFC"/>
    <w:rsid w:val="0039407F"/>
    <w:rsid w:val="0039448D"/>
    <w:rsid w:val="0039752E"/>
    <w:rsid w:val="00397EF1"/>
    <w:rsid w:val="003A028F"/>
    <w:rsid w:val="003A3626"/>
    <w:rsid w:val="003A38AF"/>
    <w:rsid w:val="003A3C75"/>
    <w:rsid w:val="003A4F92"/>
    <w:rsid w:val="003B10AD"/>
    <w:rsid w:val="003B1602"/>
    <w:rsid w:val="003B2501"/>
    <w:rsid w:val="003B3EE4"/>
    <w:rsid w:val="003B40AD"/>
    <w:rsid w:val="003B4F24"/>
    <w:rsid w:val="003B70F7"/>
    <w:rsid w:val="003C283B"/>
    <w:rsid w:val="003C286D"/>
    <w:rsid w:val="003C4111"/>
    <w:rsid w:val="003C498F"/>
    <w:rsid w:val="003C779C"/>
    <w:rsid w:val="003D0BB4"/>
    <w:rsid w:val="003D11EB"/>
    <w:rsid w:val="003D3767"/>
    <w:rsid w:val="003E040B"/>
    <w:rsid w:val="003E2260"/>
    <w:rsid w:val="003F3E3E"/>
    <w:rsid w:val="003F4F37"/>
    <w:rsid w:val="003F5C3F"/>
    <w:rsid w:val="003F62E3"/>
    <w:rsid w:val="00405988"/>
    <w:rsid w:val="004065DF"/>
    <w:rsid w:val="0040692F"/>
    <w:rsid w:val="00410E0D"/>
    <w:rsid w:val="004121BF"/>
    <w:rsid w:val="004135DF"/>
    <w:rsid w:val="004136BE"/>
    <w:rsid w:val="00413F88"/>
    <w:rsid w:val="004141F2"/>
    <w:rsid w:val="004164AC"/>
    <w:rsid w:val="00420B66"/>
    <w:rsid w:val="00420C5B"/>
    <w:rsid w:val="004213EE"/>
    <w:rsid w:val="00424BBA"/>
    <w:rsid w:val="00425335"/>
    <w:rsid w:val="00425FA7"/>
    <w:rsid w:val="00427C58"/>
    <w:rsid w:val="004325CA"/>
    <w:rsid w:val="004331C1"/>
    <w:rsid w:val="00441920"/>
    <w:rsid w:val="00442B90"/>
    <w:rsid w:val="00444AC8"/>
    <w:rsid w:val="00451462"/>
    <w:rsid w:val="00451D3A"/>
    <w:rsid w:val="0045452E"/>
    <w:rsid w:val="00455D64"/>
    <w:rsid w:val="00457107"/>
    <w:rsid w:val="00461A8D"/>
    <w:rsid w:val="00465239"/>
    <w:rsid w:val="00466CC4"/>
    <w:rsid w:val="00466EE7"/>
    <w:rsid w:val="004715D0"/>
    <w:rsid w:val="00472630"/>
    <w:rsid w:val="0047498F"/>
    <w:rsid w:val="00474D70"/>
    <w:rsid w:val="00475F40"/>
    <w:rsid w:val="004807D3"/>
    <w:rsid w:val="004829FA"/>
    <w:rsid w:val="00483282"/>
    <w:rsid w:val="00486094"/>
    <w:rsid w:val="00486ABD"/>
    <w:rsid w:val="0048731D"/>
    <w:rsid w:val="00490801"/>
    <w:rsid w:val="0049085C"/>
    <w:rsid w:val="004916FF"/>
    <w:rsid w:val="0049319A"/>
    <w:rsid w:val="004946FF"/>
    <w:rsid w:val="00495911"/>
    <w:rsid w:val="004A04BA"/>
    <w:rsid w:val="004A1642"/>
    <w:rsid w:val="004A191C"/>
    <w:rsid w:val="004A272B"/>
    <w:rsid w:val="004A3335"/>
    <w:rsid w:val="004A5C80"/>
    <w:rsid w:val="004A756A"/>
    <w:rsid w:val="004B0D36"/>
    <w:rsid w:val="004B3638"/>
    <w:rsid w:val="004B7491"/>
    <w:rsid w:val="004C0E0A"/>
    <w:rsid w:val="004C13E1"/>
    <w:rsid w:val="004D1804"/>
    <w:rsid w:val="004D1D6A"/>
    <w:rsid w:val="004D30AF"/>
    <w:rsid w:val="004E33F6"/>
    <w:rsid w:val="004E5B86"/>
    <w:rsid w:val="004E7DAB"/>
    <w:rsid w:val="004F04AC"/>
    <w:rsid w:val="004F26F5"/>
    <w:rsid w:val="004F31AC"/>
    <w:rsid w:val="004F328D"/>
    <w:rsid w:val="004F36F7"/>
    <w:rsid w:val="004F4148"/>
    <w:rsid w:val="004F67BA"/>
    <w:rsid w:val="005035BB"/>
    <w:rsid w:val="005042AE"/>
    <w:rsid w:val="00507510"/>
    <w:rsid w:val="005077C3"/>
    <w:rsid w:val="005123D4"/>
    <w:rsid w:val="005209DF"/>
    <w:rsid w:val="005235D3"/>
    <w:rsid w:val="00523CF3"/>
    <w:rsid w:val="00527283"/>
    <w:rsid w:val="005338D7"/>
    <w:rsid w:val="005359D3"/>
    <w:rsid w:val="00541B6C"/>
    <w:rsid w:val="0054244D"/>
    <w:rsid w:val="00542BEA"/>
    <w:rsid w:val="00545F7F"/>
    <w:rsid w:val="00546309"/>
    <w:rsid w:val="00551FAE"/>
    <w:rsid w:val="00553716"/>
    <w:rsid w:val="00556A6B"/>
    <w:rsid w:val="005609CD"/>
    <w:rsid w:val="005649F7"/>
    <w:rsid w:val="005667D5"/>
    <w:rsid w:val="005779C9"/>
    <w:rsid w:val="00583706"/>
    <w:rsid w:val="00586AEE"/>
    <w:rsid w:val="00590A9C"/>
    <w:rsid w:val="00592715"/>
    <w:rsid w:val="00595C1B"/>
    <w:rsid w:val="00597F71"/>
    <w:rsid w:val="005A0523"/>
    <w:rsid w:val="005A1C9C"/>
    <w:rsid w:val="005A31B2"/>
    <w:rsid w:val="005B03B8"/>
    <w:rsid w:val="005B2007"/>
    <w:rsid w:val="005B2706"/>
    <w:rsid w:val="005B6D63"/>
    <w:rsid w:val="005B6E9E"/>
    <w:rsid w:val="005B7243"/>
    <w:rsid w:val="005C0759"/>
    <w:rsid w:val="005C1EB5"/>
    <w:rsid w:val="005C21CB"/>
    <w:rsid w:val="005C3FB9"/>
    <w:rsid w:val="005C4F19"/>
    <w:rsid w:val="005C63CE"/>
    <w:rsid w:val="005C6437"/>
    <w:rsid w:val="005C6A04"/>
    <w:rsid w:val="005C7D0C"/>
    <w:rsid w:val="005D013E"/>
    <w:rsid w:val="005D3B61"/>
    <w:rsid w:val="005D530F"/>
    <w:rsid w:val="005D5B87"/>
    <w:rsid w:val="005D7050"/>
    <w:rsid w:val="005E137D"/>
    <w:rsid w:val="005E2286"/>
    <w:rsid w:val="005E79ED"/>
    <w:rsid w:val="005F02F4"/>
    <w:rsid w:val="005F13AA"/>
    <w:rsid w:val="006002D6"/>
    <w:rsid w:val="0060050D"/>
    <w:rsid w:val="006033EC"/>
    <w:rsid w:val="00610D7C"/>
    <w:rsid w:val="00611A06"/>
    <w:rsid w:val="00613D98"/>
    <w:rsid w:val="006147F9"/>
    <w:rsid w:val="00614B2F"/>
    <w:rsid w:val="00614B43"/>
    <w:rsid w:val="006155CD"/>
    <w:rsid w:val="00615E3B"/>
    <w:rsid w:val="006161C8"/>
    <w:rsid w:val="00616AE0"/>
    <w:rsid w:val="006238B6"/>
    <w:rsid w:val="00626772"/>
    <w:rsid w:val="00631F2B"/>
    <w:rsid w:val="00632F50"/>
    <w:rsid w:val="00633C00"/>
    <w:rsid w:val="00633F13"/>
    <w:rsid w:val="00634C94"/>
    <w:rsid w:val="00635208"/>
    <w:rsid w:val="00635C0F"/>
    <w:rsid w:val="0063643B"/>
    <w:rsid w:val="00636D95"/>
    <w:rsid w:val="00636F22"/>
    <w:rsid w:val="006374F3"/>
    <w:rsid w:val="00637C76"/>
    <w:rsid w:val="006404C8"/>
    <w:rsid w:val="006423C9"/>
    <w:rsid w:val="00642DEC"/>
    <w:rsid w:val="00650014"/>
    <w:rsid w:val="00650CFE"/>
    <w:rsid w:val="00652BFC"/>
    <w:rsid w:val="00653E0B"/>
    <w:rsid w:val="00655F5F"/>
    <w:rsid w:val="00662C18"/>
    <w:rsid w:val="0066325B"/>
    <w:rsid w:val="00665035"/>
    <w:rsid w:val="006657E8"/>
    <w:rsid w:val="00665EE2"/>
    <w:rsid w:val="0066712F"/>
    <w:rsid w:val="00670315"/>
    <w:rsid w:val="00683FDD"/>
    <w:rsid w:val="00684275"/>
    <w:rsid w:val="00685095"/>
    <w:rsid w:val="0069259B"/>
    <w:rsid w:val="00694062"/>
    <w:rsid w:val="006A0B29"/>
    <w:rsid w:val="006A0CC2"/>
    <w:rsid w:val="006A6BDD"/>
    <w:rsid w:val="006B3247"/>
    <w:rsid w:val="006B58B1"/>
    <w:rsid w:val="006B7DA1"/>
    <w:rsid w:val="006C43FF"/>
    <w:rsid w:val="006C7172"/>
    <w:rsid w:val="006C750D"/>
    <w:rsid w:val="006D0749"/>
    <w:rsid w:val="006D110C"/>
    <w:rsid w:val="006D2AA9"/>
    <w:rsid w:val="006D3770"/>
    <w:rsid w:val="006D4160"/>
    <w:rsid w:val="006D4996"/>
    <w:rsid w:val="006E0F45"/>
    <w:rsid w:val="006E1A1F"/>
    <w:rsid w:val="006E4C76"/>
    <w:rsid w:val="006F1125"/>
    <w:rsid w:val="006F1578"/>
    <w:rsid w:val="006F1D8C"/>
    <w:rsid w:val="006F5621"/>
    <w:rsid w:val="006F6F10"/>
    <w:rsid w:val="007037ED"/>
    <w:rsid w:val="007041C0"/>
    <w:rsid w:val="00704999"/>
    <w:rsid w:val="007049C4"/>
    <w:rsid w:val="00705276"/>
    <w:rsid w:val="00717500"/>
    <w:rsid w:val="00717B7E"/>
    <w:rsid w:val="00720225"/>
    <w:rsid w:val="00720B86"/>
    <w:rsid w:val="007216C0"/>
    <w:rsid w:val="00725CB2"/>
    <w:rsid w:val="007265C7"/>
    <w:rsid w:val="00726773"/>
    <w:rsid w:val="00726B12"/>
    <w:rsid w:val="0073186A"/>
    <w:rsid w:val="00733603"/>
    <w:rsid w:val="007340AE"/>
    <w:rsid w:val="007427BA"/>
    <w:rsid w:val="00753639"/>
    <w:rsid w:val="0075442D"/>
    <w:rsid w:val="0075574C"/>
    <w:rsid w:val="00756CAF"/>
    <w:rsid w:val="00760477"/>
    <w:rsid w:val="007631A3"/>
    <w:rsid w:val="00765BF0"/>
    <w:rsid w:val="0076706F"/>
    <w:rsid w:val="0077285C"/>
    <w:rsid w:val="007756EB"/>
    <w:rsid w:val="00777E29"/>
    <w:rsid w:val="0078258E"/>
    <w:rsid w:val="00785775"/>
    <w:rsid w:val="00786E3B"/>
    <w:rsid w:val="007877B3"/>
    <w:rsid w:val="00791223"/>
    <w:rsid w:val="00794CF0"/>
    <w:rsid w:val="00794D8F"/>
    <w:rsid w:val="0079607D"/>
    <w:rsid w:val="00797213"/>
    <w:rsid w:val="007973BD"/>
    <w:rsid w:val="007B1020"/>
    <w:rsid w:val="007B111A"/>
    <w:rsid w:val="007B28DA"/>
    <w:rsid w:val="007B4588"/>
    <w:rsid w:val="007B749F"/>
    <w:rsid w:val="007C09DF"/>
    <w:rsid w:val="007C1DAC"/>
    <w:rsid w:val="007C3173"/>
    <w:rsid w:val="007D2C81"/>
    <w:rsid w:val="007D4E34"/>
    <w:rsid w:val="007D53FD"/>
    <w:rsid w:val="007D76E9"/>
    <w:rsid w:val="007E2BBC"/>
    <w:rsid w:val="007E3AF4"/>
    <w:rsid w:val="007E4464"/>
    <w:rsid w:val="007E4638"/>
    <w:rsid w:val="007E5153"/>
    <w:rsid w:val="007F53C7"/>
    <w:rsid w:val="008008F9"/>
    <w:rsid w:val="0080367B"/>
    <w:rsid w:val="00804DFF"/>
    <w:rsid w:val="00806A8A"/>
    <w:rsid w:val="00812ED4"/>
    <w:rsid w:val="00814204"/>
    <w:rsid w:val="008147AC"/>
    <w:rsid w:val="00814A66"/>
    <w:rsid w:val="00815505"/>
    <w:rsid w:val="00817CC8"/>
    <w:rsid w:val="0082086D"/>
    <w:rsid w:val="00821102"/>
    <w:rsid w:val="00822744"/>
    <w:rsid w:val="008258B5"/>
    <w:rsid w:val="00825B9C"/>
    <w:rsid w:val="00826AA1"/>
    <w:rsid w:val="00832297"/>
    <w:rsid w:val="00833A38"/>
    <w:rsid w:val="00833B65"/>
    <w:rsid w:val="00834C1E"/>
    <w:rsid w:val="00834EE6"/>
    <w:rsid w:val="0083514F"/>
    <w:rsid w:val="00836409"/>
    <w:rsid w:val="00837655"/>
    <w:rsid w:val="008409BB"/>
    <w:rsid w:val="00845163"/>
    <w:rsid w:val="00847D65"/>
    <w:rsid w:val="00850232"/>
    <w:rsid w:val="00850337"/>
    <w:rsid w:val="0085267A"/>
    <w:rsid w:val="00854C4A"/>
    <w:rsid w:val="008559E0"/>
    <w:rsid w:val="00860A52"/>
    <w:rsid w:val="0086107F"/>
    <w:rsid w:val="008619E9"/>
    <w:rsid w:val="00864F1F"/>
    <w:rsid w:val="00870765"/>
    <w:rsid w:val="00871258"/>
    <w:rsid w:val="00875273"/>
    <w:rsid w:val="008764BB"/>
    <w:rsid w:val="0087679F"/>
    <w:rsid w:val="00876C8E"/>
    <w:rsid w:val="00881746"/>
    <w:rsid w:val="00885451"/>
    <w:rsid w:val="0089019F"/>
    <w:rsid w:val="008919CA"/>
    <w:rsid w:val="008922F5"/>
    <w:rsid w:val="00894DCD"/>
    <w:rsid w:val="00895EB2"/>
    <w:rsid w:val="00896FAB"/>
    <w:rsid w:val="008A0756"/>
    <w:rsid w:val="008A12F6"/>
    <w:rsid w:val="008A432D"/>
    <w:rsid w:val="008B19AC"/>
    <w:rsid w:val="008B46BC"/>
    <w:rsid w:val="008B500B"/>
    <w:rsid w:val="008C385C"/>
    <w:rsid w:val="008C4040"/>
    <w:rsid w:val="008C5D0B"/>
    <w:rsid w:val="008D135B"/>
    <w:rsid w:val="008D1B6E"/>
    <w:rsid w:val="008D4093"/>
    <w:rsid w:val="008D5089"/>
    <w:rsid w:val="008D69F4"/>
    <w:rsid w:val="008E12A9"/>
    <w:rsid w:val="008E1F59"/>
    <w:rsid w:val="008E2D53"/>
    <w:rsid w:val="008E6FEE"/>
    <w:rsid w:val="008E7535"/>
    <w:rsid w:val="008E7D41"/>
    <w:rsid w:val="008F1D92"/>
    <w:rsid w:val="008F293F"/>
    <w:rsid w:val="008F2C79"/>
    <w:rsid w:val="008F2D6A"/>
    <w:rsid w:val="008F6E26"/>
    <w:rsid w:val="009003EE"/>
    <w:rsid w:val="00901135"/>
    <w:rsid w:val="00901DD4"/>
    <w:rsid w:val="009023B4"/>
    <w:rsid w:val="00910D80"/>
    <w:rsid w:val="00912101"/>
    <w:rsid w:val="00912FF8"/>
    <w:rsid w:val="009155D3"/>
    <w:rsid w:val="00915840"/>
    <w:rsid w:val="009311E3"/>
    <w:rsid w:val="0093296E"/>
    <w:rsid w:val="00933361"/>
    <w:rsid w:val="00933A5F"/>
    <w:rsid w:val="009353B3"/>
    <w:rsid w:val="0093753B"/>
    <w:rsid w:val="00937B15"/>
    <w:rsid w:val="009406CE"/>
    <w:rsid w:val="00942650"/>
    <w:rsid w:val="0094349B"/>
    <w:rsid w:val="00950A7E"/>
    <w:rsid w:val="009547A6"/>
    <w:rsid w:val="009622DD"/>
    <w:rsid w:val="00962345"/>
    <w:rsid w:val="00962A0B"/>
    <w:rsid w:val="00965258"/>
    <w:rsid w:val="0096549D"/>
    <w:rsid w:val="00970C3C"/>
    <w:rsid w:val="00972692"/>
    <w:rsid w:val="009746F2"/>
    <w:rsid w:val="00981DA6"/>
    <w:rsid w:val="009826CD"/>
    <w:rsid w:val="00986540"/>
    <w:rsid w:val="00987EA1"/>
    <w:rsid w:val="00992972"/>
    <w:rsid w:val="00992A02"/>
    <w:rsid w:val="009960BA"/>
    <w:rsid w:val="009A0324"/>
    <w:rsid w:val="009A072A"/>
    <w:rsid w:val="009A1F5F"/>
    <w:rsid w:val="009A210A"/>
    <w:rsid w:val="009A2688"/>
    <w:rsid w:val="009A3975"/>
    <w:rsid w:val="009A61E7"/>
    <w:rsid w:val="009A6DF6"/>
    <w:rsid w:val="009B136C"/>
    <w:rsid w:val="009B2586"/>
    <w:rsid w:val="009B4530"/>
    <w:rsid w:val="009B71DF"/>
    <w:rsid w:val="009B7CA4"/>
    <w:rsid w:val="009C1CE8"/>
    <w:rsid w:val="009C4553"/>
    <w:rsid w:val="009C5B0F"/>
    <w:rsid w:val="009D1A75"/>
    <w:rsid w:val="009D27B1"/>
    <w:rsid w:val="009D35E8"/>
    <w:rsid w:val="009D37EB"/>
    <w:rsid w:val="009D506D"/>
    <w:rsid w:val="009D5A11"/>
    <w:rsid w:val="009D5CC0"/>
    <w:rsid w:val="009E19D8"/>
    <w:rsid w:val="009E3CC3"/>
    <w:rsid w:val="009F290F"/>
    <w:rsid w:val="009F429E"/>
    <w:rsid w:val="009F44C7"/>
    <w:rsid w:val="00A03DAC"/>
    <w:rsid w:val="00A0475C"/>
    <w:rsid w:val="00A067F7"/>
    <w:rsid w:val="00A06F2C"/>
    <w:rsid w:val="00A07317"/>
    <w:rsid w:val="00A1060B"/>
    <w:rsid w:val="00A175A7"/>
    <w:rsid w:val="00A17940"/>
    <w:rsid w:val="00A275EB"/>
    <w:rsid w:val="00A27C1E"/>
    <w:rsid w:val="00A30FD5"/>
    <w:rsid w:val="00A313CE"/>
    <w:rsid w:val="00A33418"/>
    <w:rsid w:val="00A34503"/>
    <w:rsid w:val="00A46AA3"/>
    <w:rsid w:val="00A535C5"/>
    <w:rsid w:val="00A545EF"/>
    <w:rsid w:val="00A548B1"/>
    <w:rsid w:val="00A558BE"/>
    <w:rsid w:val="00A60F54"/>
    <w:rsid w:val="00A70FC4"/>
    <w:rsid w:val="00A73234"/>
    <w:rsid w:val="00A76CF1"/>
    <w:rsid w:val="00A8100D"/>
    <w:rsid w:val="00A811B8"/>
    <w:rsid w:val="00A83082"/>
    <w:rsid w:val="00A83A29"/>
    <w:rsid w:val="00A86956"/>
    <w:rsid w:val="00A86B9D"/>
    <w:rsid w:val="00A86EDE"/>
    <w:rsid w:val="00A87EFF"/>
    <w:rsid w:val="00A90E80"/>
    <w:rsid w:val="00A9199D"/>
    <w:rsid w:val="00A92534"/>
    <w:rsid w:val="00A94C73"/>
    <w:rsid w:val="00A96373"/>
    <w:rsid w:val="00AA0B7A"/>
    <w:rsid w:val="00AA102B"/>
    <w:rsid w:val="00AA12A5"/>
    <w:rsid w:val="00AA1422"/>
    <w:rsid w:val="00AA26F9"/>
    <w:rsid w:val="00AA2946"/>
    <w:rsid w:val="00AB1D47"/>
    <w:rsid w:val="00AB2867"/>
    <w:rsid w:val="00AB33BE"/>
    <w:rsid w:val="00AB35DE"/>
    <w:rsid w:val="00AB4079"/>
    <w:rsid w:val="00AB565F"/>
    <w:rsid w:val="00AB5C9F"/>
    <w:rsid w:val="00AC07E8"/>
    <w:rsid w:val="00AC6211"/>
    <w:rsid w:val="00AE08FB"/>
    <w:rsid w:val="00AE14FD"/>
    <w:rsid w:val="00AE1E85"/>
    <w:rsid w:val="00AE27BF"/>
    <w:rsid w:val="00AE6B49"/>
    <w:rsid w:val="00AE6BB3"/>
    <w:rsid w:val="00AF2123"/>
    <w:rsid w:val="00AF48E6"/>
    <w:rsid w:val="00B010CE"/>
    <w:rsid w:val="00B023BE"/>
    <w:rsid w:val="00B05306"/>
    <w:rsid w:val="00B13721"/>
    <w:rsid w:val="00B161C1"/>
    <w:rsid w:val="00B16547"/>
    <w:rsid w:val="00B21A66"/>
    <w:rsid w:val="00B23C36"/>
    <w:rsid w:val="00B25184"/>
    <w:rsid w:val="00B263B1"/>
    <w:rsid w:val="00B31D25"/>
    <w:rsid w:val="00B3394C"/>
    <w:rsid w:val="00B50B75"/>
    <w:rsid w:val="00B514F5"/>
    <w:rsid w:val="00B5463F"/>
    <w:rsid w:val="00B56E4A"/>
    <w:rsid w:val="00B57B53"/>
    <w:rsid w:val="00B60564"/>
    <w:rsid w:val="00B61B50"/>
    <w:rsid w:val="00B630D1"/>
    <w:rsid w:val="00B715A5"/>
    <w:rsid w:val="00B71B8D"/>
    <w:rsid w:val="00B728D8"/>
    <w:rsid w:val="00B747A7"/>
    <w:rsid w:val="00B77034"/>
    <w:rsid w:val="00B81CD2"/>
    <w:rsid w:val="00B82856"/>
    <w:rsid w:val="00B82886"/>
    <w:rsid w:val="00B8415C"/>
    <w:rsid w:val="00B85262"/>
    <w:rsid w:val="00B90047"/>
    <w:rsid w:val="00B92F64"/>
    <w:rsid w:val="00B9691A"/>
    <w:rsid w:val="00B9775D"/>
    <w:rsid w:val="00BA00C5"/>
    <w:rsid w:val="00BA23CB"/>
    <w:rsid w:val="00BA2D00"/>
    <w:rsid w:val="00BA4E74"/>
    <w:rsid w:val="00BA600B"/>
    <w:rsid w:val="00BB0D5B"/>
    <w:rsid w:val="00BB355F"/>
    <w:rsid w:val="00BB377B"/>
    <w:rsid w:val="00BB6492"/>
    <w:rsid w:val="00BC1EDE"/>
    <w:rsid w:val="00BC3745"/>
    <w:rsid w:val="00BC3C62"/>
    <w:rsid w:val="00BC7057"/>
    <w:rsid w:val="00BC7AF4"/>
    <w:rsid w:val="00BD1DFC"/>
    <w:rsid w:val="00BD5FDF"/>
    <w:rsid w:val="00BE02F5"/>
    <w:rsid w:val="00BE1156"/>
    <w:rsid w:val="00BE5B99"/>
    <w:rsid w:val="00BE62DB"/>
    <w:rsid w:val="00C02B01"/>
    <w:rsid w:val="00C052D3"/>
    <w:rsid w:val="00C05497"/>
    <w:rsid w:val="00C05A76"/>
    <w:rsid w:val="00C079D4"/>
    <w:rsid w:val="00C07DF2"/>
    <w:rsid w:val="00C13445"/>
    <w:rsid w:val="00C16883"/>
    <w:rsid w:val="00C16FD5"/>
    <w:rsid w:val="00C22AC1"/>
    <w:rsid w:val="00C2512A"/>
    <w:rsid w:val="00C27C1B"/>
    <w:rsid w:val="00C321BF"/>
    <w:rsid w:val="00C35783"/>
    <w:rsid w:val="00C44E2D"/>
    <w:rsid w:val="00C4531A"/>
    <w:rsid w:val="00C5031F"/>
    <w:rsid w:val="00C51B73"/>
    <w:rsid w:val="00C5277B"/>
    <w:rsid w:val="00C55BDF"/>
    <w:rsid w:val="00C6221F"/>
    <w:rsid w:val="00C628A9"/>
    <w:rsid w:val="00C638EC"/>
    <w:rsid w:val="00C658FC"/>
    <w:rsid w:val="00C675BE"/>
    <w:rsid w:val="00C81FF3"/>
    <w:rsid w:val="00C83531"/>
    <w:rsid w:val="00C83AE0"/>
    <w:rsid w:val="00C84A71"/>
    <w:rsid w:val="00C87353"/>
    <w:rsid w:val="00C87C3F"/>
    <w:rsid w:val="00C90995"/>
    <w:rsid w:val="00C93C81"/>
    <w:rsid w:val="00C941F2"/>
    <w:rsid w:val="00CA205E"/>
    <w:rsid w:val="00CA22FB"/>
    <w:rsid w:val="00CA5ADE"/>
    <w:rsid w:val="00CB0D0E"/>
    <w:rsid w:val="00CB2D43"/>
    <w:rsid w:val="00CB7346"/>
    <w:rsid w:val="00CC08A6"/>
    <w:rsid w:val="00CC3077"/>
    <w:rsid w:val="00CC4C25"/>
    <w:rsid w:val="00CD3768"/>
    <w:rsid w:val="00CD5AB2"/>
    <w:rsid w:val="00CD5EF6"/>
    <w:rsid w:val="00CE08B8"/>
    <w:rsid w:val="00CE2112"/>
    <w:rsid w:val="00CE360F"/>
    <w:rsid w:val="00CE419A"/>
    <w:rsid w:val="00CE62D9"/>
    <w:rsid w:val="00CF6971"/>
    <w:rsid w:val="00D00BB3"/>
    <w:rsid w:val="00D03670"/>
    <w:rsid w:val="00D107D8"/>
    <w:rsid w:val="00D20582"/>
    <w:rsid w:val="00D20D70"/>
    <w:rsid w:val="00D2348D"/>
    <w:rsid w:val="00D23AD1"/>
    <w:rsid w:val="00D24900"/>
    <w:rsid w:val="00D32D87"/>
    <w:rsid w:val="00D33848"/>
    <w:rsid w:val="00D37F32"/>
    <w:rsid w:val="00D46638"/>
    <w:rsid w:val="00D46C45"/>
    <w:rsid w:val="00D53508"/>
    <w:rsid w:val="00D560CD"/>
    <w:rsid w:val="00D60734"/>
    <w:rsid w:val="00D66A69"/>
    <w:rsid w:val="00D73A95"/>
    <w:rsid w:val="00D765F1"/>
    <w:rsid w:val="00D84387"/>
    <w:rsid w:val="00D84C9A"/>
    <w:rsid w:val="00D86ABD"/>
    <w:rsid w:val="00D87574"/>
    <w:rsid w:val="00D87AD4"/>
    <w:rsid w:val="00D92D34"/>
    <w:rsid w:val="00D942F0"/>
    <w:rsid w:val="00DA0634"/>
    <w:rsid w:val="00DA283B"/>
    <w:rsid w:val="00DA3156"/>
    <w:rsid w:val="00DA3C9D"/>
    <w:rsid w:val="00DA731B"/>
    <w:rsid w:val="00DB182B"/>
    <w:rsid w:val="00DB2197"/>
    <w:rsid w:val="00DC4135"/>
    <w:rsid w:val="00DC4DAE"/>
    <w:rsid w:val="00DD1D49"/>
    <w:rsid w:val="00DD26EA"/>
    <w:rsid w:val="00DD591D"/>
    <w:rsid w:val="00DD5C07"/>
    <w:rsid w:val="00DD7917"/>
    <w:rsid w:val="00DE367A"/>
    <w:rsid w:val="00DE6787"/>
    <w:rsid w:val="00DE76D4"/>
    <w:rsid w:val="00DF296B"/>
    <w:rsid w:val="00DF3096"/>
    <w:rsid w:val="00DF72C1"/>
    <w:rsid w:val="00E008B4"/>
    <w:rsid w:val="00E00AA0"/>
    <w:rsid w:val="00E02353"/>
    <w:rsid w:val="00E0482E"/>
    <w:rsid w:val="00E0683C"/>
    <w:rsid w:val="00E103BE"/>
    <w:rsid w:val="00E11A26"/>
    <w:rsid w:val="00E11AA4"/>
    <w:rsid w:val="00E16557"/>
    <w:rsid w:val="00E2027F"/>
    <w:rsid w:val="00E271B5"/>
    <w:rsid w:val="00E33E0B"/>
    <w:rsid w:val="00E33EF3"/>
    <w:rsid w:val="00E35CC6"/>
    <w:rsid w:val="00E406FE"/>
    <w:rsid w:val="00E42475"/>
    <w:rsid w:val="00E433FB"/>
    <w:rsid w:val="00E4556E"/>
    <w:rsid w:val="00E4582F"/>
    <w:rsid w:val="00E533DF"/>
    <w:rsid w:val="00E6068A"/>
    <w:rsid w:val="00E62346"/>
    <w:rsid w:val="00E63F67"/>
    <w:rsid w:val="00E723F9"/>
    <w:rsid w:val="00E7241F"/>
    <w:rsid w:val="00E76B8B"/>
    <w:rsid w:val="00E82B5C"/>
    <w:rsid w:val="00E8332B"/>
    <w:rsid w:val="00E92ED5"/>
    <w:rsid w:val="00E932E9"/>
    <w:rsid w:val="00E939D8"/>
    <w:rsid w:val="00E9552E"/>
    <w:rsid w:val="00EA02FB"/>
    <w:rsid w:val="00EA0BC2"/>
    <w:rsid w:val="00EA5CDC"/>
    <w:rsid w:val="00EA6344"/>
    <w:rsid w:val="00EB10D9"/>
    <w:rsid w:val="00EB2639"/>
    <w:rsid w:val="00EB49FC"/>
    <w:rsid w:val="00EB505B"/>
    <w:rsid w:val="00EB61A4"/>
    <w:rsid w:val="00EB657C"/>
    <w:rsid w:val="00EB6722"/>
    <w:rsid w:val="00EB742F"/>
    <w:rsid w:val="00EC08AD"/>
    <w:rsid w:val="00EC272B"/>
    <w:rsid w:val="00EC5F2C"/>
    <w:rsid w:val="00EC6320"/>
    <w:rsid w:val="00EC7E0A"/>
    <w:rsid w:val="00ED321B"/>
    <w:rsid w:val="00ED4BAF"/>
    <w:rsid w:val="00ED531D"/>
    <w:rsid w:val="00EE136A"/>
    <w:rsid w:val="00EE2BEF"/>
    <w:rsid w:val="00EE4919"/>
    <w:rsid w:val="00EE49B9"/>
    <w:rsid w:val="00EE6727"/>
    <w:rsid w:val="00EE6846"/>
    <w:rsid w:val="00EE7A64"/>
    <w:rsid w:val="00EF02D0"/>
    <w:rsid w:val="00EF1ED5"/>
    <w:rsid w:val="00EF2E4B"/>
    <w:rsid w:val="00EF3D66"/>
    <w:rsid w:val="00EF458A"/>
    <w:rsid w:val="00EF7A17"/>
    <w:rsid w:val="00F00ECE"/>
    <w:rsid w:val="00F01F55"/>
    <w:rsid w:val="00F0321D"/>
    <w:rsid w:val="00F0760F"/>
    <w:rsid w:val="00F1096A"/>
    <w:rsid w:val="00F12C0F"/>
    <w:rsid w:val="00F13723"/>
    <w:rsid w:val="00F1553D"/>
    <w:rsid w:val="00F16CB6"/>
    <w:rsid w:val="00F2133A"/>
    <w:rsid w:val="00F26E8B"/>
    <w:rsid w:val="00F27072"/>
    <w:rsid w:val="00F27C1E"/>
    <w:rsid w:val="00F37565"/>
    <w:rsid w:val="00F40128"/>
    <w:rsid w:val="00F41F74"/>
    <w:rsid w:val="00F44D30"/>
    <w:rsid w:val="00F4706B"/>
    <w:rsid w:val="00F510E2"/>
    <w:rsid w:val="00F517A2"/>
    <w:rsid w:val="00F5256C"/>
    <w:rsid w:val="00F52DD2"/>
    <w:rsid w:val="00F54BBE"/>
    <w:rsid w:val="00F55108"/>
    <w:rsid w:val="00F55B53"/>
    <w:rsid w:val="00F606C2"/>
    <w:rsid w:val="00F63A3A"/>
    <w:rsid w:val="00F66551"/>
    <w:rsid w:val="00F70945"/>
    <w:rsid w:val="00F731BA"/>
    <w:rsid w:val="00F76AE4"/>
    <w:rsid w:val="00F775EC"/>
    <w:rsid w:val="00F80D44"/>
    <w:rsid w:val="00F83556"/>
    <w:rsid w:val="00F8431F"/>
    <w:rsid w:val="00F84DEB"/>
    <w:rsid w:val="00F86806"/>
    <w:rsid w:val="00F87706"/>
    <w:rsid w:val="00F93C5D"/>
    <w:rsid w:val="00F94722"/>
    <w:rsid w:val="00FA2B00"/>
    <w:rsid w:val="00FB340A"/>
    <w:rsid w:val="00FB3801"/>
    <w:rsid w:val="00FB4F67"/>
    <w:rsid w:val="00FB620E"/>
    <w:rsid w:val="00FB6F6B"/>
    <w:rsid w:val="00FC2D14"/>
    <w:rsid w:val="00FC562C"/>
    <w:rsid w:val="00FD38EB"/>
    <w:rsid w:val="00FD3D1F"/>
    <w:rsid w:val="00FD793E"/>
    <w:rsid w:val="00FE46ED"/>
    <w:rsid w:val="00FE5701"/>
    <w:rsid w:val="00FE6FE7"/>
    <w:rsid w:val="00FE7722"/>
    <w:rsid w:val="00FE7F0C"/>
    <w:rsid w:val="00FF0788"/>
    <w:rsid w:val="00FF2FE3"/>
    <w:rsid w:val="00FF4E1D"/>
    <w:rsid w:val="00FF5E6B"/>
    <w:rsid w:val="00FF74E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3584E"/>
  <w15:docId w15:val="{BFAE4C0C-7F42-4744-9782-575E0CC4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7C1B"/>
    <w:rPr>
      <w:sz w:val="24"/>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60564"/>
    <w:rPr>
      <w:color w:val="0000FF"/>
      <w:u w:val="single"/>
    </w:rPr>
  </w:style>
  <w:style w:type="paragraph" w:styleId="Voetnoottekst">
    <w:name w:val="footnote text"/>
    <w:basedOn w:val="Standaard"/>
    <w:link w:val="VoetnoottekstChar"/>
    <w:rsid w:val="00B60564"/>
    <w:pPr>
      <w:widowControl w:val="0"/>
    </w:pPr>
    <w:rPr>
      <w:snapToGrid w:val="0"/>
      <w:sz w:val="20"/>
      <w:szCs w:val="20"/>
      <w:lang w:val="nl-NL" w:eastAsia="nl-NL"/>
    </w:rPr>
  </w:style>
  <w:style w:type="character" w:styleId="Voetnootmarkering">
    <w:name w:val="footnote reference"/>
    <w:rsid w:val="00B60564"/>
    <w:rPr>
      <w:vertAlign w:val="superscript"/>
    </w:rPr>
  </w:style>
  <w:style w:type="character" w:customStyle="1" w:styleId="VoetnoottekstChar">
    <w:name w:val="Voetnoottekst Char"/>
    <w:link w:val="Voetnoottekst"/>
    <w:rsid w:val="00A1060B"/>
    <w:rPr>
      <w:snapToGrid w:val="0"/>
      <w:lang w:val="nl-NL" w:eastAsia="nl-NL"/>
    </w:rPr>
  </w:style>
  <w:style w:type="paragraph" w:customStyle="1" w:styleId="Tahomanormal">
    <w:name w:val="Tahoma normal"/>
    <w:basedOn w:val="Standaard"/>
    <w:rsid w:val="00A1060B"/>
    <w:rPr>
      <w:rFonts w:ascii="Tahoma" w:eastAsia="Calibri" w:hAnsi="Tahoma"/>
      <w:spacing w:val="20"/>
      <w:sz w:val="20"/>
      <w:szCs w:val="22"/>
    </w:rPr>
  </w:style>
  <w:style w:type="character" w:styleId="Verwijzingopmerking">
    <w:name w:val="annotation reference"/>
    <w:uiPriority w:val="99"/>
    <w:rsid w:val="00875273"/>
    <w:rPr>
      <w:sz w:val="16"/>
      <w:szCs w:val="16"/>
    </w:rPr>
  </w:style>
  <w:style w:type="character" w:customStyle="1" w:styleId="gmailquote">
    <w:name w:val="gmail_quote"/>
    <w:basedOn w:val="Standaardalinea-lettertype"/>
    <w:rsid w:val="0076706F"/>
  </w:style>
  <w:style w:type="character" w:styleId="GevolgdeHyperlink">
    <w:name w:val="FollowedHyperlink"/>
    <w:rsid w:val="00451D3A"/>
    <w:rPr>
      <w:color w:val="800080"/>
      <w:u w:val="single"/>
    </w:rPr>
  </w:style>
  <w:style w:type="paragraph" w:styleId="Normaalweb">
    <w:name w:val="Normal (Web)"/>
    <w:basedOn w:val="Standaard"/>
    <w:uiPriority w:val="99"/>
    <w:unhideWhenUsed/>
    <w:rsid w:val="003319C6"/>
    <w:pPr>
      <w:spacing w:before="100" w:beforeAutospacing="1" w:after="100" w:afterAutospacing="1" w:line="360" w:lineRule="auto"/>
      <w:jc w:val="both"/>
    </w:pPr>
    <w:rPr>
      <w:color w:val="000000"/>
    </w:rPr>
  </w:style>
  <w:style w:type="paragraph" w:styleId="Tekstopmerking">
    <w:name w:val="annotation text"/>
    <w:basedOn w:val="Standaard"/>
    <w:link w:val="TekstopmerkingChar"/>
    <w:uiPriority w:val="99"/>
    <w:unhideWhenUsed/>
    <w:rsid w:val="003319C6"/>
    <w:rPr>
      <w:rFonts w:ascii="Arial" w:eastAsia="Calibri" w:hAnsi="Arial"/>
      <w:sz w:val="20"/>
      <w:szCs w:val="20"/>
    </w:rPr>
  </w:style>
  <w:style w:type="character" w:customStyle="1" w:styleId="TekstopmerkingChar">
    <w:name w:val="Tekst opmerking Char"/>
    <w:link w:val="Tekstopmerking"/>
    <w:uiPriority w:val="99"/>
    <w:rsid w:val="003319C6"/>
    <w:rPr>
      <w:rFonts w:ascii="Arial" w:eastAsia="Calibri" w:hAnsi="Arial"/>
      <w:lang w:val="en-GB" w:eastAsia="en-US"/>
    </w:rPr>
  </w:style>
  <w:style w:type="paragraph" w:styleId="Ballontekst">
    <w:name w:val="Balloon Text"/>
    <w:basedOn w:val="Standaard"/>
    <w:link w:val="BallontekstChar"/>
    <w:rsid w:val="003319C6"/>
    <w:rPr>
      <w:rFonts w:ascii="Tahoma" w:hAnsi="Tahoma"/>
      <w:sz w:val="16"/>
      <w:szCs w:val="16"/>
    </w:rPr>
  </w:style>
  <w:style w:type="character" w:customStyle="1" w:styleId="BallontekstChar">
    <w:name w:val="Ballontekst Char"/>
    <w:link w:val="Ballontekst"/>
    <w:rsid w:val="003319C6"/>
    <w:rPr>
      <w:rFonts w:ascii="Tahoma" w:hAnsi="Tahoma" w:cs="Tahoma"/>
      <w:sz w:val="16"/>
      <w:szCs w:val="16"/>
      <w:lang w:val="en-GB" w:eastAsia="en-US"/>
    </w:rPr>
  </w:style>
  <w:style w:type="character" w:customStyle="1" w:styleId="z3988">
    <w:name w:val="z3988"/>
    <w:basedOn w:val="Standaardalinea-lettertype"/>
    <w:rsid w:val="00D84C9A"/>
  </w:style>
  <w:style w:type="paragraph" w:styleId="Geenafstand">
    <w:name w:val="No Spacing"/>
    <w:uiPriority w:val="1"/>
    <w:qFormat/>
    <w:rsid w:val="004E5B86"/>
    <w:rPr>
      <w:rFonts w:ascii="Arial" w:eastAsia="Calibri" w:hAnsi="Arial"/>
      <w:sz w:val="22"/>
      <w:szCs w:val="22"/>
      <w:lang w:val="en-US" w:eastAsia="en-US"/>
    </w:rPr>
  </w:style>
  <w:style w:type="character" w:styleId="Nadruk">
    <w:name w:val="Emphasis"/>
    <w:uiPriority w:val="20"/>
    <w:qFormat/>
    <w:rsid w:val="00FE6FE7"/>
    <w:rPr>
      <w:i/>
      <w:iCs/>
    </w:rPr>
  </w:style>
  <w:style w:type="paragraph" w:customStyle="1" w:styleId="Default">
    <w:name w:val="Default"/>
    <w:rsid w:val="00FE6FE7"/>
    <w:pPr>
      <w:autoSpaceDE w:val="0"/>
      <w:autoSpaceDN w:val="0"/>
      <w:adjustRightInd w:val="0"/>
    </w:pPr>
    <w:rPr>
      <w:rFonts w:ascii="Calibri" w:hAnsi="Calibri" w:cs="Calibri"/>
      <w:color w:val="000000"/>
      <w:sz w:val="24"/>
      <w:szCs w:val="24"/>
      <w:lang w:eastAsia="zh-CN"/>
    </w:rPr>
  </w:style>
  <w:style w:type="paragraph" w:styleId="Onderwerpvanopmerking">
    <w:name w:val="annotation subject"/>
    <w:basedOn w:val="Tekstopmerking"/>
    <w:next w:val="Tekstopmerking"/>
    <w:link w:val="OnderwerpvanopmerkingChar"/>
    <w:rsid w:val="005F02F4"/>
    <w:rPr>
      <w:b/>
      <w:bCs/>
    </w:rPr>
  </w:style>
  <w:style w:type="character" w:customStyle="1" w:styleId="OnderwerpvanopmerkingChar">
    <w:name w:val="Onderwerp van opmerking Char"/>
    <w:link w:val="Onderwerpvanopmerking"/>
    <w:rsid w:val="005F02F4"/>
    <w:rPr>
      <w:rFonts w:ascii="Arial" w:eastAsia="Calibri" w:hAnsi="Arial"/>
      <w:b/>
      <w:bCs/>
      <w:lang w:val="en-GB" w:eastAsia="en-US"/>
    </w:rPr>
  </w:style>
  <w:style w:type="paragraph" w:styleId="Revisie">
    <w:name w:val="Revision"/>
    <w:hidden/>
    <w:uiPriority w:val="99"/>
    <w:semiHidden/>
    <w:rsid w:val="007049C4"/>
    <w:rPr>
      <w:sz w:val="24"/>
      <w:szCs w:val="24"/>
      <w:lang w:val="en-GB" w:eastAsia="en-US"/>
    </w:rPr>
  </w:style>
  <w:style w:type="character" w:customStyle="1" w:styleId="st">
    <w:name w:val="st"/>
    <w:basedOn w:val="Standaardalinea-lettertype"/>
    <w:rsid w:val="006374F3"/>
  </w:style>
  <w:style w:type="paragraph" w:styleId="Eindnoottekst">
    <w:name w:val="endnote text"/>
    <w:basedOn w:val="Standaard"/>
    <w:link w:val="EindnoottekstChar"/>
    <w:rsid w:val="00F13723"/>
    <w:rPr>
      <w:sz w:val="20"/>
      <w:szCs w:val="20"/>
    </w:rPr>
  </w:style>
  <w:style w:type="character" w:customStyle="1" w:styleId="EindnoottekstChar">
    <w:name w:val="Eindnoottekst Char"/>
    <w:basedOn w:val="Standaardalinea-lettertype"/>
    <w:link w:val="Eindnoottekst"/>
    <w:rsid w:val="00F13723"/>
    <w:rPr>
      <w:lang w:val="en-GB" w:eastAsia="en-US"/>
    </w:rPr>
  </w:style>
  <w:style w:type="character" w:styleId="Eindnootmarkering">
    <w:name w:val="endnote reference"/>
    <w:basedOn w:val="Standaardalinea-lettertype"/>
    <w:rsid w:val="00F13723"/>
    <w:rPr>
      <w:vertAlign w:val="superscript"/>
    </w:rPr>
  </w:style>
  <w:style w:type="paragraph" w:customStyle="1" w:styleId="first1">
    <w:name w:val="first1"/>
    <w:basedOn w:val="Standaard"/>
    <w:rsid w:val="00264B28"/>
    <w:pPr>
      <w:spacing w:before="45" w:after="150"/>
    </w:pPr>
    <w:rPr>
      <w:b/>
      <w:bCs/>
    </w:rPr>
  </w:style>
  <w:style w:type="character" w:customStyle="1" w:styleId="a">
    <w:name w:val="a"/>
    <w:basedOn w:val="Standaardalinea-lettertype"/>
    <w:rsid w:val="002F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9032">
      <w:bodyDiv w:val="1"/>
      <w:marLeft w:val="0"/>
      <w:marRight w:val="0"/>
      <w:marTop w:val="0"/>
      <w:marBottom w:val="0"/>
      <w:divBdr>
        <w:top w:val="none" w:sz="0" w:space="0" w:color="auto"/>
        <w:left w:val="none" w:sz="0" w:space="0" w:color="auto"/>
        <w:bottom w:val="none" w:sz="0" w:space="0" w:color="auto"/>
        <w:right w:val="none" w:sz="0" w:space="0" w:color="auto"/>
      </w:divBdr>
    </w:div>
    <w:div w:id="306783005">
      <w:bodyDiv w:val="1"/>
      <w:marLeft w:val="0"/>
      <w:marRight w:val="0"/>
      <w:marTop w:val="0"/>
      <w:marBottom w:val="0"/>
      <w:divBdr>
        <w:top w:val="none" w:sz="0" w:space="0" w:color="auto"/>
        <w:left w:val="none" w:sz="0" w:space="0" w:color="auto"/>
        <w:bottom w:val="none" w:sz="0" w:space="0" w:color="auto"/>
        <w:right w:val="none" w:sz="0" w:space="0" w:color="auto"/>
      </w:divBdr>
      <w:divsChild>
        <w:div w:id="376978683">
          <w:marLeft w:val="0"/>
          <w:marRight w:val="0"/>
          <w:marTop w:val="0"/>
          <w:marBottom w:val="0"/>
          <w:divBdr>
            <w:top w:val="none" w:sz="0" w:space="0" w:color="auto"/>
            <w:left w:val="none" w:sz="0" w:space="0" w:color="auto"/>
            <w:bottom w:val="none" w:sz="0" w:space="0" w:color="auto"/>
            <w:right w:val="none" w:sz="0" w:space="0" w:color="auto"/>
          </w:divBdr>
        </w:div>
      </w:divsChild>
    </w:div>
    <w:div w:id="465047665">
      <w:bodyDiv w:val="1"/>
      <w:marLeft w:val="0"/>
      <w:marRight w:val="0"/>
      <w:marTop w:val="0"/>
      <w:marBottom w:val="0"/>
      <w:divBdr>
        <w:top w:val="none" w:sz="0" w:space="0" w:color="auto"/>
        <w:left w:val="none" w:sz="0" w:space="0" w:color="auto"/>
        <w:bottom w:val="none" w:sz="0" w:space="0" w:color="auto"/>
        <w:right w:val="none" w:sz="0" w:space="0" w:color="auto"/>
      </w:divBdr>
      <w:divsChild>
        <w:div w:id="2068532186">
          <w:marLeft w:val="0"/>
          <w:marRight w:val="0"/>
          <w:marTop w:val="0"/>
          <w:marBottom w:val="0"/>
          <w:divBdr>
            <w:top w:val="none" w:sz="0" w:space="0" w:color="auto"/>
            <w:left w:val="none" w:sz="0" w:space="0" w:color="auto"/>
            <w:bottom w:val="none" w:sz="0" w:space="0" w:color="auto"/>
            <w:right w:val="none" w:sz="0" w:space="0" w:color="auto"/>
          </w:divBdr>
        </w:div>
      </w:divsChild>
    </w:div>
    <w:div w:id="467553485">
      <w:bodyDiv w:val="1"/>
      <w:marLeft w:val="0"/>
      <w:marRight w:val="0"/>
      <w:marTop w:val="0"/>
      <w:marBottom w:val="0"/>
      <w:divBdr>
        <w:top w:val="none" w:sz="0" w:space="0" w:color="auto"/>
        <w:left w:val="none" w:sz="0" w:space="0" w:color="auto"/>
        <w:bottom w:val="none" w:sz="0" w:space="0" w:color="auto"/>
        <w:right w:val="none" w:sz="0" w:space="0" w:color="auto"/>
      </w:divBdr>
      <w:divsChild>
        <w:div w:id="768965006">
          <w:marLeft w:val="0"/>
          <w:marRight w:val="0"/>
          <w:marTop w:val="0"/>
          <w:marBottom w:val="0"/>
          <w:divBdr>
            <w:top w:val="none" w:sz="0" w:space="0" w:color="auto"/>
            <w:left w:val="none" w:sz="0" w:space="0" w:color="auto"/>
            <w:bottom w:val="none" w:sz="0" w:space="0" w:color="auto"/>
            <w:right w:val="none" w:sz="0" w:space="0" w:color="auto"/>
          </w:divBdr>
        </w:div>
        <w:div w:id="1696033667">
          <w:marLeft w:val="0"/>
          <w:marRight w:val="0"/>
          <w:marTop w:val="0"/>
          <w:marBottom w:val="0"/>
          <w:divBdr>
            <w:top w:val="none" w:sz="0" w:space="0" w:color="auto"/>
            <w:left w:val="none" w:sz="0" w:space="0" w:color="auto"/>
            <w:bottom w:val="none" w:sz="0" w:space="0" w:color="auto"/>
            <w:right w:val="none" w:sz="0" w:space="0" w:color="auto"/>
          </w:divBdr>
        </w:div>
      </w:divsChild>
    </w:div>
    <w:div w:id="528839806">
      <w:bodyDiv w:val="1"/>
      <w:marLeft w:val="0"/>
      <w:marRight w:val="0"/>
      <w:marTop w:val="0"/>
      <w:marBottom w:val="0"/>
      <w:divBdr>
        <w:top w:val="none" w:sz="0" w:space="0" w:color="auto"/>
        <w:left w:val="none" w:sz="0" w:space="0" w:color="auto"/>
        <w:bottom w:val="none" w:sz="0" w:space="0" w:color="auto"/>
        <w:right w:val="none" w:sz="0" w:space="0" w:color="auto"/>
      </w:divBdr>
      <w:divsChild>
        <w:div w:id="1205483065">
          <w:marLeft w:val="0"/>
          <w:marRight w:val="0"/>
          <w:marTop w:val="0"/>
          <w:marBottom w:val="0"/>
          <w:divBdr>
            <w:top w:val="none" w:sz="0" w:space="0" w:color="auto"/>
            <w:left w:val="none" w:sz="0" w:space="0" w:color="auto"/>
            <w:bottom w:val="none" w:sz="0" w:space="0" w:color="auto"/>
            <w:right w:val="none" w:sz="0" w:space="0" w:color="auto"/>
          </w:divBdr>
          <w:divsChild>
            <w:div w:id="947926613">
              <w:marLeft w:val="0"/>
              <w:marRight w:val="0"/>
              <w:marTop w:val="0"/>
              <w:marBottom w:val="0"/>
              <w:divBdr>
                <w:top w:val="none" w:sz="0" w:space="0" w:color="auto"/>
                <w:left w:val="none" w:sz="0" w:space="0" w:color="auto"/>
                <w:bottom w:val="none" w:sz="0" w:space="0" w:color="auto"/>
                <w:right w:val="none" w:sz="0" w:space="0" w:color="auto"/>
              </w:divBdr>
              <w:divsChild>
                <w:div w:id="1335301728">
                  <w:marLeft w:val="0"/>
                  <w:marRight w:val="0"/>
                  <w:marTop w:val="0"/>
                  <w:marBottom w:val="0"/>
                  <w:divBdr>
                    <w:top w:val="none" w:sz="0" w:space="0" w:color="auto"/>
                    <w:left w:val="none" w:sz="0" w:space="0" w:color="auto"/>
                    <w:bottom w:val="none" w:sz="0" w:space="0" w:color="auto"/>
                    <w:right w:val="none" w:sz="0" w:space="0" w:color="auto"/>
                  </w:divBdr>
                </w:div>
                <w:div w:id="1848790647">
                  <w:marLeft w:val="0"/>
                  <w:marRight w:val="0"/>
                  <w:marTop w:val="0"/>
                  <w:marBottom w:val="0"/>
                  <w:divBdr>
                    <w:top w:val="none" w:sz="0" w:space="0" w:color="auto"/>
                    <w:left w:val="none" w:sz="0" w:space="0" w:color="auto"/>
                    <w:bottom w:val="none" w:sz="0" w:space="0" w:color="auto"/>
                    <w:right w:val="none" w:sz="0" w:space="0" w:color="auto"/>
                  </w:divBdr>
                </w:div>
              </w:divsChild>
            </w:div>
            <w:div w:id="489634478">
              <w:marLeft w:val="0"/>
              <w:marRight w:val="0"/>
              <w:marTop w:val="0"/>
              <w:marBottom w:val="0"/>
              <w:divBdr>
                <w:top w:val="none" w:sz="0" w:space="0" w:color="auto"/>
                <w:left w:val="none" w:sz="0" w:space="0" w:color="auto"/>
                <w:bottom w:val="none" w:sz="0" w:space="0" w:color="auto"/>
                <w:right w:val="none" w:sz="0" w:space="0" w:color="auto"/>
              </w:divBdr>
              <w:divsChild>
                <w:div w:id="1810780248">
                  <w:marLeft w:val="0"/>
                  <w:marRight w:val="0"/>
                  <w:marTop w:val="0"/>
                  <w:marBottom w:val="0"/>
                  <w:divBdr>
                    <w:top w:val="none" w:sz="0" w:space="0" w:color="auto"/>
                    <w:left w:val="none" w:sz="0" w:space="0" w:color="auto"/>
                    <w:bottom w:val="none" w:sz="0" w:space="0" w:color="auto"/>
                    <w:right w:val="none" w:sz="0" w:space="0" w:color="auto"/>
                  </w:divBdr>
                </w:div>
                <w:div w:id="1326781822">
                  <w:marLeft w:val="0"/>
                  <w:marRight w:val="0"/>
                  <w:marTop w:val="0"/>
                  <w:marBottom w:val="0"/>
                  <w:divBdr>
                    <w:top w:val="none" w:sz="0" w:space="0" w:color="auto"/>
                    <w:left w:val="none" w:sz="0" w:space="0" w:color="auto"/>
                    <w:bottom w:val="none" w:sz="0" w:space="0" w:color="auto"/>
                    <w:right w:val="none" w:sz="0" w:space="0" w:color="auto"/>
                  </w:divBdr>
                </w:div>
              </w:divsChild>
            </w:div>
            <w:div w:id="968511565">
              <w:marLeft w:val="0"/>
              <w:marRight w:val="0"/>
              <w:marTop w:val="0"/>
              <w:marBottom w:val="0"/>
              <w:divBdr>
                <w:top w:val="none" w:sz="0" w:space="0" w:color="auto"/>
                <w:left w:val="none" w:sz="0" w:space="0" w:color="auto"/>
                <w:bottom w:val="none" w:sz="0" w:space="0" w:color="auto"/>
                <w:right w:val="none" w:sz="0" w:space="0" w:color="auto"/>
              </w:divBdr>
              <w:divsChild>
                <w:div w:id="1178622170">
                  <w:marLeft w:val="0"/>
                  <w:marRight w:val="0"/>
                  <w:marTop w:val="0"/>
                  <w:marBottom w:val="0"/>
                  <w:divBdr>
                    <w:top w:val="none" w:sz="0" w:space="0" w:color="auto"/>
                    <w:left w:val="none" w:sz="0" w:space="0" w:color="auto"/>
                    <w:bottom w:val="none" w:sz="0" w:space="0" w:color="auto"/>
                    <w:right w:val="none" w:sz="0" w:space="0" w:color="auto"/>
                  </w:divBdr>
                </w:div>
                <w:div w:id="9591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8809">
          <w:marLeft w:val="0"/>
          <w:marRight w:val="0"/>
          <w:marTop w:val="0"/>
          <w:marBottom w:val="0"/>
          <w:divBdr>
            <w:top w:val="none" w:sz="0" w:space="0" w:color="auto"/>
            <w:left w:val="none" w:sz="0" w:space="0" w:color="auto"/>
            <w:bottom w:val="none" w:sz="0" w:space="0" w:color="auto"/>
            <w:right w:val="none" w:sz="0" w:space="0" w:color="auto"/>
          </w:divBdr>
          <w:divsChild>
            <w:div w:id="912735801">
              <w:marLeft w:val="0"/>
              <w:marRight w:val="0"/>
              <w:marTop w:val="0"/>
              <w:marBottom w:val="0"/>
              <w:divBdr>
                <w:top w:val="none" w:sz="0" w:space="0" w:color="auto"/>
                <w:left w:val="none" w:sz="0" w:space="0" w:color="auto"/>
                <w:bottom w:val="none" w:sz="0" w:space="0" w:color="auto"/>
                <w:right w:val="none" w:sz="0" w:space="0" w:color="auto"/>
              </w:divBdr>
            </w:div>
            <w:div w:id="4523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1851">
      <w:bodyDiv w:val="1"/>
      <w:marLeft w:val="0"/>
      <w:marRight w:val="0"/>
      <w:marTop w:val="0"/>
      <w:marBottom w:val="0"/>
      <w:divBdr>
        <w:top w:val="none" w:sz="0" w:space="0" w:color="auto"/>
        <w:left w:val="none" w:sz="0" w:space="0" w:color="auto"/>
        <w:bottom w:val="none" w:sz="0" w:space="0" w:color="auto"/>
        <w:right w:val="none" w:sz="0" w:space="0" w:color="auto"/>
      </w:divBdr>
      <w:divsChild>
        <w:div w:id="307593113">
          <w:marLeft w:val="0"/>
          <w:marRight w:val="0"/>
          <w:marTop w:val="0"/>
          <w:marBottom w:val="0"/>
          <w:divBdr>
            <w:top w:val="none" w:sz="0" w:space="0" w:color="auto"/>
            <w:left w:val="none" w:sz="0" w:space="0" w:color="auto"/>
            <w:bottom w:val="none" w:sz="0" w:space="0" w:color="auto"/>
            <w:right w:val="none" w:sz="0" w:space="0" w:color="auto"/>
          </w:divBdr>
        </w:div>
      </w:divsChild>
    </w:div>
    <w:div w:id="929436498">
      <w:bodyDiv w:val="1"/>
      <w:marLeft w:val="0"/>
      <w:marRight w:val="0"/>
      <w:marTop w:val="0"/>
      <w:marBottom w:val="0"/>
      <w:divBdr>
        <w:top w:val="none" w:sz="0" w:space="0" w:color="auto"/>
        <w:left w:val="none" w:sz="0" w:space="0" w:color="auto"/>
        <w:bottom w:val="none" w:sz="0" w:space="0" w:color="auto"/>
        <w:right w:val="none" w:sz="0" w:space="0" w:color="auto"/>
      </w:divBdr>
      <w:divsChild>
        <w:div w:id="500124186">
          <w:marLeft w:val="0"/>
          <w:marRight w:val="0"/>
          <w:marTop w:val="0"/>
          <w:marBottom w:val="0"/>
          <w:divBdr>
            <w:top w:val="none" w:sz="0" w:space="0" w:color="auto"/>
            <w:left w:val="none" w:sz="0" w:space="0" w:color="auto"/>
            <w:bottom w:val="none" w:sz="0" w:space="0" w:color="auto"/>
            <w:right w:val="none" w:sz="0" w:space="0" w:color="auto"/>
          </w:divBdr>
        </w:div>
        <w:div w:id="1545944760">
          <w:marLeft w:val="0"/>
          <w:marRight w:val="0"/>
          <w:marTop w:val="0"/>
          <w:marBottom w:val="0"/>
          <w:divBdr>
            <w:top w:val="none" w:sz="0" w:space="0" w:color="auto"/>
            <w:left w:val="none" w:sz="0" w:space="0" w:color="auto"/>
            <w:bottom w:val="none" w:sz="0" w:space="0" w:color="auto"/>
            <w:right w:val="none" w:sz="0" w:space="0" w:color="auto"/>
          </w:divBdr>
        </w:div>
      </w:divsChild>
    </w:div>
    <w:div w:id="1174875732">
      <w:bodyDiv w:val="1"/>
      <w:marLeft w:val="0"/>
      <w:marRight w:val="0"/>
      <w:marTop w:val="0"/>
      <w:marBottom w:val="0"/>
      <w:divBdr>
        <w:top w:val="none" w:sz="0" w:space="0" w:color="auto"/>
        <w:left w:val="none" w:sz="0" w:space="0" w:color="auto"/>
        <w:bottom w:val="none" w:sz="0" w:space="0" w:color="auto"/>
        <w:right w:val="none" w:sz="0" w:space="0" w:color="auto"/>
      </w:divBdr>
    </w:div>
    <w:div w:id="1474756819">
      <w:bodyDiv w:val="1"/>
      <w:marLeft w:val="0"/>
      <w:marRight w:val="0"/>
      <w:marTop w:val="0"/>
      <w:marBottom w:val="0"/>
      <w:divBdr>
        <w:top w:val="none" w:sz="0" w:space="0" w:color="auto"/>
        <w:left w:val="none" w:sz="0" w:space="0" w:color="auto"/>
        <w:bottom w:val="none" w:sz="0" w:space="0" w:color="auto"/>
        <w:right w:val="none" w:sz="0" w:space="0" w:color="auto"/>
      </w:divBdr>
      <w:divsChild>
        <w:div w:id="649333232">
          <w:marLeft w:val="0"/>
          <w:marRight w:val="0"/>
          <w:marTop w:val="0"/>
          <w:marBottom w:val="0"/>
          <w:divBdr>
            <w:top w:val="none" w:sz="0" w:space="0" w:color="auto"/>
            <w:left w:val="none" w:sz="0" w:space="0" w:color="auto"/>
            <w:bottom w:val="none" w:sz="0" w:space="0" w:color="auto"/>
            <w:right w:val="none" w:sz="0" w:space="0" w:color="auto"/>
          </w:divBdr>
          <w:divsChild>
            <w:div w:id="403912862">
              <w:marLeft w:val="0"/>
              <w:marRight w:val="72"/>
              <w:marTop w:val="0"/>
              <w:marBottom w:val="0"/>
              <w:divBdr>
                <w:top w:val="none" w:sz="0" w:space="0" w:color="auto"/>
                <w:left w:val="none" w:sz="0" w:space="0" w:color="auto"/>
                <w:bottom w:val="none" w:sz="0" w:space="0" w:color="auto"/>
                <w:right w:val="none" w:sz="0" w:space="0" w:color="auto"/>
              </w:divBdr>
              <w:divsChild>
                <w:div w:id="112836011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89148305">
      <w:bodyDiv w:val="1"/>
      <w:marLeft w:val="0"/>
      <w:marRight w:val="0"/>
      <w:marTop w:val="0"/>
      <w:marBottom w:val="0"/>
      <w:divBdr>
        <w:top w:val="none" w:sz="0" w:space="0" w:color="auto"/>
        <w:left w:val="none" w:sz="0" w:space="0" w:color="auto"/>
        <w:bottom w:val="none" w:sz="0" w:space="0" w:color="auto"/>
        <w:right w:val="none" w:sz="0" w:space="0" w:color="auto"/>
      </w:divBdr>
    </w:div>
    <w:div w:id="18857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com/time/politics/article/0,8599,1665835,0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icrac.net/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DBB0E5-9E1C-4B0C-B17D-4E30498B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9177</Words>
  <Characters>50474</Characters>
  <Application>Microsoft Office Word</Application>
  <DocSecurity>0</DocSecurity>
  <Lines>420</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 World War II, the Japanese navy used the Kaiten, a manned torpedo offering no chances of survival for its pilot; the latter was sacrificed for a rather modest increase in accuracy</vt:lpstr>
      <vt:lpstr>In World War II, the Japanese navy used the Kaiten, a manned torpedo offering no chances of survival for its pilot; the latter was sacrificed for a rather modest increase in accuracy</vt:lpstr>
    </vt:vector>
  </TitlesOfParts>
  <Company>Technische Universiteit Eindhoven</Company>
  <LinksUpToDate>false</LinksUpToDate>
  <CharactersWithSpaces>59532</CharactersWithSpaces>
  <SharedDoc>false</SharedDoc>
  <HLinks>
    <vt:vector size="12" baseType="variant">
      <vt:variant>
        <vt:i4>95</vt:i4>
      </vt:variant>
      <vt:variant>
        <vt:i4>0</vt:i4>
      </vt:variant>
      <vt:variant>
        <vt:i4>0</vt:i4>
      </vt:variant>
      <vt:variant>
        <vt:i4>5</vt:i4>
      </vt:variant>
      <vt:variant>
        <vt:lpwstr>http://www.time.com/time/politics/article/0,8599,1665835,00.html</vt:lpwstr>
      </vt:variant>
      <vt:variant>
        <vt:lpwstr/>
      </vt:variant>
      <vt:variant>
        <vt:i4>6160464</vt:i4>
      </vt:variant>
      <vt:variant>
        <vt:i4>0</vt:i4>
      </vt:variant>
      <vt:variant>
        <vt:i4>0</vt:i4>
      </vt:variant>
      <vt:variant>
        <vt:i4>5</vt:i4>
      </vt:variant>
      <vt:variant>
        <vt:lpwstr>http://www.icrac.co.uk/Expert Workshop 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World War II, the Japanese navy used the Kaiten, a manned torpedo offering no chances of survival for its pilot; the latter was sacrificed for a rather modest increase in accuracy</dc:title>
  <dc:creator>n00f622</dc:creator>
  <cp:lastModifiedBy>Gebruiker met beheerrechten</cp:lastModifiedBy>
  <cp:revision>29</cp:revision>
  <cp:lastPrinted>2017-07-03T10:42:00Z</cp:lastPrinted>
  <dcterms:created xsi:type="dcterms:W3CDTF">2017-05-18T12:30:00Z</dcterms:created>
  <dcterms:modified xsi:type="dcterms:W3CDTF">2023-01-13T14:50:00Z</dcterms:modified>
</cp:coreProperties>
</file>