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EB" w:rsidRDefault="00DE0EEB" w:rsidP="00592299">
      <w:pPr>
        <w:spacing w:after="0" w:line="360" w:lineRule="auto"/>
        <w:rPr>
          <w:lang w:val="en-US"/>
        </w:rPr>
      </w:pPr>
      <w:r>
        <w:rPr>
          <w:rStyle w:val="Nadruk"/>
          <w:lang w:val="en-GB"/>
        </w:rPr>
        <w:t xml:space="preserve">This is an Accepted Manuscript of an article published by Taylor &amp; Francis in </w:t>
      </w:r>
      <w:r>
        <w:rPr>
          <w:rStyle w:val="Nadruk"/>
          <w:lang w:val="en-GB"/>
        </w:rPr>
        <w:t>Journal of Military Ethics</w:t>
      </w:r>
      <w:r>
        <w:rPr>
          <w:rStyle w:val="Nadruk"/>
          <w:lang w:val="en-GB"/>
        </w:rPr>
        <w:t xml:space="preserve"> on</w:t>
      </w:r>
      <w:r>
        <w:rPr>
          <w:rStyle w:val="Nadruk"/>
          <w:lang w:val="en-GB"/>
        </w:rPr>
        <w:t xml:space="preserve"> August 9, 2017</w:t>
      </w:r>
      <w:r>
        <w:rPr>
          <w:rStyle w:val="Nadruk"/>
          <w:lang w:val="en-GB"/>
        </w:rPr>
        <w:t>, available online:</w:t>
      </w:r>
      <w:r w:rsidRPr="00DE0EEB">
        <w:rPr>
          <w:lang w:val="en-US"/>
        </w:rPr>
        <w:t xml:space="preserve"> </w:t>
      </w:r>
      <w:hyperlink r:id="rId8" w:history="1">
        <w:r w:rsidRPr="008C5F02">
          <w:rPr>
            <w:rStyle w:val="Hyperlink"/>
            <w:lang w:val="en-US"/>
          </w:rPr>
          <w:t>http://</w:t>
        </w:r>
        <w:bookmarkStart w:id="0" w:name="_GoBack"/>
        <w:bookmarkEnd w:id="0"/>
        <w:r w:rsidRPr="008C5F02">
          <w:rPr>
            <w:rStyle w:val="Hyperlink"/>
            <w:lang w:val="en-US"/>
          </w:rPr>
          <w:t>www.tandfonline.com/doi/abs/10.1080/15027570.2017.1356605</w:t>
        </w:r>
      </w:hyperlink>
    </w:p>
    <w:p w:rsidR="00DE0EEB" w:rsidRDefault="00DE0EEB" w:rsidP="00592299">
      <w:pPr>
        <w:spacing w:after="0" w:line="360" w:lineRule="auto"/>
        <w:rPr>
          <w:rStyle w:val="Nadruk"/>
          <w:lang w:val="en-GB"/>
        </w:rPr>
      </w:pPr>
    </w:p>
    <w:p w:rsidR="00DE0EEB" w:rsidRPr="00DE0EEB" w:rsidRDefault="00DE0EEB" w:rsidP="00592299">
      <w:pPr>
        <w:spacing w:after="0" w:line="360" w:lineRule="auto"/>
        <w:rPr>
          <w:lang w:val="en-US"/>
        </w:rPr>
      </w:pPr>
    </w:p>
    <w:p w:rsidR="00DE0EEB" w:rsidRDefault="00DE0EEB" w:rsidP="00592299">
      <w:pPr>
        <w:spacing w:after="0" w:line="360" w:lineRule="auto"/>
        <w:rPr>
          <w:b/>
          <w:lang w:val="en-US"/>
        </w:rPr>
      </w:pPr>
    </w:p>
    <w:p w:rsidR="006D4202" w:rsidRPr="00D12D3A" w:rsidRDefault="006D4202" w:rsidP="00592299">
      <w:pPr>
        <w:spacing w:after="0" w:line="360" w:lineRule="auto"/>
        <w:rPr>
          <w:b/>
          <w:lang w:val="en-US"/>
        </w:rPr>
      </w:pPr>
      <w:r w:rsidRPr="00D12D3A">
        <w:rPr>
          <w:b/>
          <w:lang w:val="en-US"/>
        </w:rPr>
        <w:t xml:space="preserve">Situations and dispositions: how to rescue the military virtues from </w:t>
      </w:r>
      <w:r w:rsidR="00A344B8" w:rsidRPr="00D12D3A">
        <w:rPr>
          <w:b/>
          <w:lang w:val="en-US"/>
        </w:rPr>
        <w:t>social</w:t>
      </w:r>
      <w:r w:rsidRPr="00D12D3A">
        <w:rPr>
          <w:b/>
          <w:lang w:val="en-US"/>
        </w:rPr>
        <w:t xml:space="preserve"> psychology</w:t>
      </w:r>
    </w:p>
    <w:p w:rsidR="00D12D3A" w:rsidRPr="0001717E" w:rsidRDefault="00D12D3A" w:rsidP="00592299">
      <w:pPr>
        <w:spacing w:after="0" w:line="360" w:lineRule="auto"/>
        <w:rPr>
          <w:lang w:val="en-US"/>
        </w:rPr>
      </w:pPr>
    </w:p>
    <w:p w:rsidR="006D4202" w:rsidRDefault="00282C49" w:rsidP="00592299">
      <w:pPr>
        <w:spacing w:after="0" w:line="360" w:lineRule="auto"/>
        <w:rPr>
          <w:lang w:val="en-US"/>
        </w:rPr>
      </w:pPr>
      <w:r>
        <w:rPr>
          <w:lang w:val="en-US"/>
        </w:rPr>
        <w:t>Peter Olsthoorn</w:t>
      </w:r>
    </w:p>
    <w:p w:rsidR="00282C49" w:rsidRDefault="00D12D3A" w:rsidP="00592299">
      <w:pPr>
        <w:spacing w:after="0" w:line="360" w:lineRule="auto"/>
        <w:rPr>
          <w:lang w:val="en-US"/>
        </w:rPr>
      </w:pPr>
      <w:r>
        <w:rPr>
          <w:lang w:val="en-US"/>
        </w:rPr>
        <w:t>Netherlands Defense Academy</w:t>
      </w:r>
    </w:p>
    <w:p w:rsidR="00D12D3A" w:rsidRDefault="00DE0EEB" w:rsidP="00592299">
      <w:pPr>
        <w:spacing w:after="0" w:line="360" w:lineRule="auto"/>
        <w:rPr>
          <w:lang w:val="en-US"/>
        </w:rPr>
      </w:pPr>
      <w:hyperlink r:id="rId9" w:history="1">
        <w:r w:rsidR="00252603" w:rsidRPr="005F2EF9">
          <w:rPr>
            <w:rStyle w:val="Hyperlink"/>
            <w:lang w:val="en-US"/>
          </w:rPr>
          <w:t>PHJ.Olsthoorn.01@mindef.nl</w:t>
        </w:r>
      </w:hyperlink>
    </w:p>
    <w:p w:rsidR="00D12D3A" w:rsidRDefault="00D12D3A" w:rsidP="00592299">
      <w:pPr>
        <w:spacing w:after="0" w:line="360" w:lineRule="auto"/>
        <w:rPr>
          <w:lang w:val="en-US"/>
        </w:rPr>
      </w:pPr>
    </w:p>
    <w:p w:rsidR="0073648B" w:rsidRPr="0073648B" w:rsidRDefault="0073648B" w:rsidP="0073648B">
      <w:pPr>
        <w:spacing w:after="0" w:line="360" w:lineRule="auto"/>
        <w:rPr>
          <w:i/>
          <w:lang w:val="en-US"/>
        </w:rPr>
      </w:pPr>
      <w:r w:rsidRPr="0073648B">
        <w:rPr>
          <w:i/>
          <w:lang w:val="en-US"/>
        </w:rPr>
        <w:t xml:space="preserve">If you were born in a country or at a time not only when nobody comes to kill your wife and your children, but also nobody comes to ask you to kill the wives and children of others, then render thanks to God and go in peace. But always keep this thought in mind: you might be luckier than I, but you’re not a better person. </w:t>
      </w:r>
    </w:p>
    <w:p w:rsidR="0073648B" w:rsidRDefault="0073648B" w:rsidP="0073648B">
      <w:pPr>
        <w:spacing w:after="0" w:line="360" w:lineRule="auto"/>
        <w:jc w:val="right"/>
        <w:rPr>
          <w:lang w:val="en-US"/>
        </w:rPr>
      </w:pPr>
      <w:r w:rsidRPr="0073648B">
        <w:rPr>
          <w:lang w:val="en-US"/>
        </w:rPr>
        <w:t xml:space="preserve">Jonathan </w:t>
      </w:r>
      <w:proofErr w:type="spellStart"/>
      <w:r w:rsidRPr="0073648B">
        <w:rPr>
          <w:lang w:val="en-US"/>
        </w:rPr>
        <w:t>Littell</w:t>
      </w:r>
      <w:proofErr w:type="spellEnd"/>
      <w:r w:rsidRPr="0073648B">
        <w:rPr>
          <w:lang w:val="en-US"/>
        </w:rPr>
        <w:t xml:space="preserve">, </w:t>
      </w:r>
      <w:r w:rsidRPr="0073648B">
        <w:rPr>
          <w:i/>
          <w:lang w:val="en-US"/>
        </w:rPr>
        <w:t>The Kindly Ones</w:t>
      </w:r>
    </w:p>
    <w:p w:rsidR="0073648B" w:rsidRDefault="0073648B" w:rsidP="0073648B">
      <w:pPr>
        <w:spacing w:after="0" w:line="360" w:lineRule="auto"/>
        <w:rPr>
          <w:lang w:val="en-US"/>
        </w:rPr>
      </w:pPr>
    </w:p>
    <w:p w:rsidR="00723596" w:rsidRPr="00D12D3A" w:rsidRDefault="00723596" w:rsidP="00592299">
      <w:pPr>
        <w:spacing w:after="0" w:line="360" w:lineRule="auto"/>
        <w:rPr>
          <w:b/>
          <w:lang w:val="en-US"/>
        </w:rPr>
      </w:pPr>
      <w:r w:rsidRPr="00D12D3A">
        <w:rPr>
          <w:b/>
          <w:lang w:val="en-US"/>
        </w:rPr>
        <w:t>Abstract</w:t>
      </w:r>
    </w:p>
    <w:p w:rsidR="00723596" w:rsidRDefault="00723596" w:rsidP="00592299">
      <w:pPr>
        <w:spacing w:after="0" w:line="360" w:lineRule="auto"/>
        <w:rPr>
          <w:lang w:val="en-US"/>
        </w:rPr>
      </w:pPr>
      <w:r>
        <w:rPr>
          <w:lang w:val="en-US"/>
        </w:rPr>
        <w:t xml:space="preserve">In recent years it has been argued </w:t>
      </w:r>
      <w:r w:rsidR="0045672E">
        <w:rPr>
          <w:lang w:val="en-US"/>
        </w:rPr>
        <w:t>more than once</w:t>
      </w:r>
      <w:r>
        <w:rPr>
          <w:lang w:val="en-US"/>
        </w:rPr>
        <w:t xml:space="preserve"> that situation</w:t>
      </w:r>
      <w:r w:rsidR="00252603">
        <w:rPr>
          <w:lang w:val="en-US"/>
        </w:rPr>
        <w:t>s</w:t>
      </w:r>
      <w:r>
        <w:rPr>
          <w:lang w:val="en-US"/>
        </w:rPr>
        <w:t xml:space="preserve"> determine our conduct to a much greater extent than our character does. </w:t>
      </w:r>
      <w:r w:rsidRPr="0001717E">
        <w:rPr>
          <w:lang w:val="en-US"/>
        </w:rPr>
        <w:t>This argument rests</w:t>
      </w:r>
      <w:r>
        <w:rPr>
          <w:lang w:val="en-US"/>
        </w:rPr>
        <w:t xml:space="preserve"> </w:t>
      </w:r>
      <w:r w:rsidRPr="0001717E">
        <w:rPr>
          <w:lang w:val="en-US"/>
        </w:rPr>
        <w:t>on the findings of social psychologists</w:t>
      </w:r>
      <w:r>
        <w:rPr>
          <w:lang w:val="en-US"/>
        </w:rPr>
        <w:t xml:space="preserve"> such as Stanley Milgram</w:t>
      </w:r>
      <w:r w:rsidRPr="0001717E">
        <w:rPr>
          <w:lang w:val="en-US"/>
        </w:rPr>
        <w:t xml:space="preserve">, </w:t>
      </w:r>
      <w:r w:rsidR="00474CF7">
        <w:rPr>
          <w:lang w:val="en-US"/>
        </w:rPr>
        <w:t xml:space="preserve">who have popularized the </w:t>
      </w:r>
      <w:r w:rsidR="00474CF7">
        <w:rPr>
          <w:spacing w:val="-3"/>
          <w:lang w:val="en-US"/>
        </w:rPr>
        <w:t xml:space="preserve">idea that we can all be brought to </w:t>
      </w:r>
      <w:r w:rsidR="005C1F87">
        <w:rPr>
          <w:spacing w:val="-3"/>
          <w:lang w:val="en-US"/>
        </w:rPr>
        <w:t>harm innocent others</w:t>
      </w:r>
      <w:r w:rsidR="00474CF7">
        <w:rPr>
          <w:spacing w:val="-3"/>
          <w:lang w:val="en-US"/>
        </w:rPr>
        <w:t xml:space="preserve">. </w:t>
      </w:r>
      <w:r w:rsidR="00474CF7">
        <w:rPr>
          <w:lang w:val="en-US"/>
        </w:rPr>
        <w:t>A</w:t>
      </w:r>
      <w:r>
        <w:rPr>
          <w:lang w:val="en-US"/>
        </w:rPr>
        <w:t>n increasing number of</w:t>
      </w:r>
      <w:r w:rsidR="00A3602E">
        <w:rPr>
          <w:lang w:val="en-US"/>
        </w:rPr>
        <w:t xml:space="preserve"> </w:t>
      </w:r>
      <w:r w:rsidRPr="0001717E">
        <w:rPr>
          <w:lang w:val="en-US"/>
        </w:rPr>
        <w:t>philosophers and ethic</w:t>
      </w:r>
      <w:r>
        <w:rPr>
          <w:lang w:val="en-US"/>
        </w:rPr>
        <w:t xml:space="preserve">ists </w:t>
      </w:r>
      <w:r w:rsidR="00474CF7">
        <w:rPr>
          <w:lang w:val="en-US"/>
        </w:rPr>
        <w:t xml:space="preserve">make use of </w:t>
      </w:r>
      <w:r w:rsidR="00252603">
        <w:rPr>
          <w:lang w:val="en-US"/>
        </w:rPr>
        <w:t>such</w:t>
      </w:r>
      <w:r w:rsidR="00474CF7">
        <w:rPr>
          <w:lang w:val="en-US"/>
        </w:rPr>
        <w:t xml:space="preserve"> findings, and</w:t>
      </w:r>
      <w:r>
        <w:rPr>
          <w:lang w:val="en-US"/>
        </w:rPr>
        <w:t xml:space="preserve"> </w:t>
      </w:r>
      <w:r w:rsidR="00474CF7">
        <w:rPr>
          <w:lang w:val="en-US"/>
        </w:rPr>
        <w:t>s</w:t>
      </w:r>
      <w:r>
        <w:rPr>
          <w:lang w:val="en-US"/>
        </w:rPr>
        <w:t>ome of the</w:t>
      </w:r>
      <w:r w:rsidR="00474CF7">
        <w:rPr>
          <w:lang w:val="en-US"/>
        </w:rPr>
        <w:t>m</w:t>
      </w:r>
      <w:r>
        <w:rPr>
          <w:lang w:val="en-US"/>
        </w:rPr>
        <w:t xml:space="preserve"> have argued that this</w:t>
      </w:r>
      <w:r w:rsidR="00474CF7">
        <w:rPr>
          <w:lang w:val="en-US"/>
        </w:rPr>
        <w:t xml:space="preserve"> so-called</w:t>
      </w:r>
      <w:r>
        <w:rPr>
          <w:lang w:val="en-US"/>
        </w:rPr>
        <w:t xml:space="preserve"> </w:t>
      </w:r>
      <w:proofErr w:type="spellStart"/>
      <w:r>
        <w:rPr>
          <w:lang w:val="en-US"/>
        </w:rPr>
        <w:t>situation</w:t>
      </w:r>
      <w:r w:rsidR="005C1F87">
        <w:rPr>
          <w:lang w:val="en-US"/>
        </w:rPr>
        <w:t>i</w:t>
      </w:r>
      <w:r>
        <w:rPr>
          <w:lang w:val="en-US"/>
        </w:rPr>
        <w:t>st</w:t>
      </w:r>
      <w:proofErr w:type="spellEnd"/>
      <w:r>
        <w:rPr>
          <w:lang w:val="en-US"/>
        </w:rPr>
        <w:t xml:space="preserve"> challenge fatally undermines virtue ethics.</w:t>
      </w:r>
      <w:r w:rsidR="00E84794">
        <w:rPr>
          <w:lang w:val="en-US"/>
        </w:rPr>
        <w:t xml:space="preserve"> As virtue ethics is at the moment the most popular underpinning for ethics education in the military,</w:t>
      </w:r>
      <w:r w:rsidR="00A3602E">
        <w:rPr>
          <w:lang w:val="en-US"/>
        </w:rPr>
        <w:t xml:space="preserve"> </w:t>
      </w:r>
      <w:r w:rsidR="00E84794">
        <w:rPr>
          <w:lang w:val="en-US"/>
        </w:rPr>
        <w:t>it is important to know</w:t>
      </w:r>
      <w:r w:rsidR="00E84794" w:rsidRPr="0001717E">
        <w:rPr>
          <w:lang w:val="en-US"/>
        </w:rPr>
        <w:t xml:space="preserve"> </w:t>
      </w:r>
      <w:r w:rsidR="00E84794">
        <w:rPr>
          <w:lang w:val="en-US"/>
        </w:rPr>
        <w:t xml:space="preserve">to what extent </w:t>
      </w:r>
      <w:r w:rsidR="005C1F87">
        <w:rPr>
          <w:lang w:val="en-US"/>
        </w:rPr>
        <w:t xml:space="preserve">the claim </w:t>
      </w:r>
      <w:proofErr w:type="spellStart"/>
      <w:r w:rsidR="005C1F87">
        <w:rPr>
          <w:lang w:val="en-US"/>
        </w:rPr>
        <w:t>situationists</w:t>
      </w:r>
      <w:proofErr w:type="spellEnd"/>
      <w:r w:rsidR="005C1F87">
        <w:rPr>
          <w:lang w:val="en-US"/>
        </w:rPr>
        <w:t xml:space="preserve"> make is correct</w:t>
      </w:r>
      <w:r w:rsidR="00E84794">
        <w:rPr>
          <w:lang w:val="en-US"/>
        </w:rPr>
        <w:t>.</w:t>
      </w:r>
      <w:r w:rsidR="00E84794" w:rsidRPr="0001717E">
        <w:rPr>
          <w:lang w:val="en-US"/>
        </w:rPr>
        <w:t xml:space="preserve"> </w:t>
      </w:r>
      <w:r w:rsidR="00E84794">
        <w:rPr>
          <w:lang w:val="en-US"/>
        </w:rPr>
        <w:t>Fortunately, a closer learns</w:t>
      </w:r>
      <w:r w:rsidR="0045672E">
        <w:rPr>
          <w:lang w:val="en-US"/>
        </w:rPr>
        <w:t xml:space="preserve"> that an interactionist</w:t>
      </w:r>
      <w:r>
        <w:rPr>
          <w:lang w:val="en-US"/>
        </w:rPr>
        <w:t xml:space="preserve"> perspective, with our character and the situation interplaying, </w:t>
      </w:r>
      <w:r w:rsidR="005C1F87">
        <w:rPr>
          <w:lang w:val="en-US"/>
        </w:rPr>
        <w:t>is</w:t>
      </w:r>
      <w:r>
        <w:rPr>
          <w:lang w:val="en-US"/>
        </w:rPr>
        <w:t xml:space="preserve"> more </w:t>
      </w:r>
      <w:r w:rsidR="002966FE">
        <w:rPr>
          <w:lang w:val="en-US"/>
        </w:rPr>
        <w:t>accurate</w:t>
      </w:r>
      <w:r w:rsidR="00E84794">
        <w:rPr>
          <w:lang w:val="en-US"/>
        </w:rPr>
        <w:t xml:space="preserve"> than the </w:t>
      </w:r>
      <w:proofErr w:type="spellStart"/>
      <w:r w:rsidR="00E84794">
        <w:rPr>
          <w:lang w:val="en-US"/>
        </w:rPr>
        <w:t>situationist</w:t>
      </w:r>
      <w:proofErr w:type="spellEnd"/>
      <w:r w:rsidR="00E84794">
        <w:rPr>
          <w:lang w:val="en-US"/>
        </w:rPr>
        <w:t xml:space="preserve"> perspective</w:t>
      </w:r>
      <w:r>
        <w:rPr>
          <w:lang w:val="en-US"/>
        </w:rPr>
        <w:t>.</w:t>
      </w:r>
    </w:p>
    <w:p w:rsidR="00723596" w:rsidRDefault="00723596" w:rsidP="00592299">
      <w:pPr>
        <w:spacing w:after="0" w:line="360" w:lineRule="auto"/>
        <w:rPr>
          <w:lang w:val="en-US"/>
        </w:rPr>
      </w:pPr>
    </w:p>
    <w:p w:rsidR="00280C6C" w:rsidRDefault="00280C6C" w:rsidP="00592299">
      <w:pPr>
        <w:spacing w:after="0" w:line="360" w:lineRule="auto"/>
        <w:rPr>
          <w:lang w:val="en-US"/>
        </w:rPr>
      </w:pPr>
      <w:r w:rsidRPr="00D12D3A">
        <w:rPr>
          <w:b/>
          <w:lang w:val="en-US"/>
        </w:rPr>
        <w:t>Key words</w:t>
      </w:r>
      <w:r>
        <w:rPr>
          <w:lang w:val="en-US"/>
        </w:rPr>
        <w:t>: character,</w:t>
      </w:r>
      <w:r w:rsidR="00E84794">
        <w:rPr>
          <w:lang w:val="en-US"/>
        </w:rPr>
        <w:t xml:space="preserve"> responsibility,</w:t>
      </w:r>
      <w:r>
        <w:rPr>
          <w:lang w:val="en-US"/>
        </w:rPr>
        <w:t xml:space="preserve"> </w:t>
      </w:r>
      <w:proofErr w:type="spellStart"/>
      <w:r>
        <w:rPr>
          <w:lang w:val="en-US"/>
        </w:rPr>
        <w:t>situationism</w:t>
      </w:r>
      <w:proofErr w:type="spellEnd"/>
      <w:r>
        <w:rPr>
          <w:lang w:val="en-US"/>
        </w:rPr>
        <w:t>, virtue, virtue ethics</w:t>
      </w:r>
    </w:p>
    <w:p w:rsidR="00D12D3A" w:rsidRDefault="00D12D3A" w:rsidP="00592299">
      <w:pPr>
        <w:spacing w:after="0" w:line="360" w:lineRule="auto"/>
        <w:rPr>
          <w:lang w:val="en-US"/>
        </w:rPr>
      </w:pPr>
    </w:p>
    <w:p w:rsidR="00A344B8" w:rsidRPr="00D12D3A" w:rsidRDefault="00A344B8" w:rsidP="00592299">
      <w:pPr>
        <w:spacing w:after="0" w:line="360" w:lineRule="auto"/>
        <w:rPr>
          <w:b/>
          <w:lang w:val="en-US"/>
        </w:rPr>
      </w:pPr>
      <w:r w:rsidRPr="00D12D3A">
        <w:rPr>
          <w:b/>
          <w:lang w:val="en-US"/>
        </w:rPr>
        <w:t>Introduction</w:t>
      </w:r>
    </w:p>
    <w:p w:rsidR="00674D25" w:rsidRDefault="00503166" w:rsidP="00A97EC1">
      <w:pPr>
        <w:spacing w:after="0" w:line="360" w:lineRule="auto"/>
        <w:rPr>
          <w:lang w:val="en-US"/>
        </w:rPr>
      </w:pPr>
      <w:r>
        <w:rPr>
          <w:lang w:val="en-US"/>
        </w:rPr>
        <w:t xml:space="preserve">As a result of </w:t>
      </w:r>
      <w:r w:rsidR="005A53EA" w:rsidRPr="001F736B">
        <w:rPr>
          <w:lang w:val="en-US"/>
        </w:rPr>
        <w:t xml:space="preserve">the renewed interest </w:t>
      </w:r>
      <w:r w:rsidR="00B36F8F">
        <w:rPr>
          <w:lang w:val="en-US"/>
        </w:rPr>
        <w:t xml:space="preserve">for virtues </w:t>
      </w:r>
      <w:r w:rsidR="00A11254" w:rsidRPr="0001717E">
        <w:rPr>
          <w:lang w:val="en-US"/>
        </w:rPr>
        <w:t>as an alternative to utilitarianism and duty-based ethics</w:t>
      </w:r>
      <w:r w:rsidR="00E17347">
        <w:rPr>
          <w:lang w:val="en-US"/>
        </w:rPr>
        <w:t xml:space="preserve">, </w:t>
      </w:r>
      <w:r w:rsidR="005A53EA" w:rsidRPr="001F736B">
        <w:rPr>
          <w:lang w:val="en-US"/>
        </w:rPr>
        <w:t xml:space="preserve">in military ethics military virtues are </w:t>
      </w:r>
      <w:r w:rsidR="00A11254">
        <w:rPr>
          <w:lang w:val="en-US"/>
        </w:rPr>
        <w:t>increasingly seen as the best</w:t>
      </w:r>
      <w:r w:rsidR="004A575F">
        <w:rPr>
          <w:lang w:val="en-US"/>
        </w:rPr>
        <w:t xml:space="preserve"> way to</w:t>
      </w:r>
      <w:r>
        <w:rPr>
          <w:lang w:val="en-US"/>
        </w:rPr>
        <w:t xml:space="preserve"> underpin the ethics education </w:t>
      </w:r>
      <w:r w:rsidR="006F49D5">
        <w:rPr>
          <w:lang w:val="en-US"/>
        </w:rPr>
        <w:t>of</w:t>
      </w:r>
      <w:r>
        <w:rPr>
          <w:lang w:val="en-US"/>
        </w:rPr>
        <w:t xml:space="preserve"> military personnel</w:t>
      </w:r>
      <w:r w:rsidR="005A53EA">
        <w:rPr>
          <w:lang w:val="en-US"/>
        </w:rPr>
        <w:t>.</w:t>
      </w:r>
      <w:r w:rsidR="005A53EA" w:rsidRPr="001F736B">
        <w:rPr>
          <w:lang w:val="en-US"/>
        </w:rPr>
        <w:t xml:space="preserve"> </w:t>
      </w:r>
      <w:r w:rsidR="00AA1E7D">
        <w:rPr>
          <w:lang w:val="en-GB"/>
        </w:rPr>
        <w:t>In virtue ethics, v</w:t>
      </w:r>
      <w:r w:rsidR="005A53EA" w:rsidRPr="0001717E">
        <w:rPr>
          <w:lang w:val="en-GB"/>
        </w:rPr>
        <w:t xml:space="preserve">irtues are </w:t>
      </w:r>
      <w:r w:rsidR="00A344B8" w:rsidRPr="0001717E">
        <w:rPr>
          <w:lang w:val="en-GB"/>
        </w:rPr>
        <w:t>usually</w:t>
      </w:r>
      <w:r w:rsidR="005A53EA" w:rsidRPr="0001717E">
        <w:rPr>
          <w:lang w:val="en-GB"/>
        </w:rPr>
        <w:t xml:space="preserve"> </w:t>
      </w:r>
      <w:r w:rsidR="00A344B8">
        <w:rPr>
          <w:lang w:val="en-GB"/>
        </w:rPr>
        <w:t>described</w:t>
      </w:r>
      <w:r w:rsidR="00A344B8" w:rsidRPr="0001717E">
        <w:rPr>
          <w:lang w:val="en-GB"/>
        </w:rPr>
        <w:t xml:space="preserve"> </w:t>
      </w:r>
      <w:r w:rsidR="005A53EA" w:rsidRPr="0001717E">
        <w:rPr>
          <w:lang w:val="en-GB"/>
        </w:rPr>
        <w:t>as</w:t>
      </w:r>
      <w:r w:rsidR="002966FE">
        <w:rPr>
          <w:lang w:val="en-GB"/>
        </w:rPr>
        <w:t xml:space="preserve"> stable</w:t>
      </w:r>
      <w:r w:rsidR="005A53EA" w:rsidRPr="0001717E">
        <w:rPr>
          <w:lang w:val="en-GB"/>
        </w:rPr>
        <w:t xml:space="preserve"> </w:t>
      </w:r>
      <w:r w:rsidR="005A53EA" w:rsidRPr="0001717E">
        <w:rPr>
          <w:lang w:val="en-US"/>
        </w:rPr>
        <w:t xml:space="preserve">character </w:t>
      </w:r>
      <w:r w:rsidR="005A53EA" w:rsidRPr="0001717E">
        <w:rPr>
          <w:lang w:val="en-US"/>
        </w:rPr>
        <w:lastRenderedPageBreak/>
        <w:t xml:space="preserve">traits </w:t>
      </w:r>
      <w:r w:rsidR="00F80510">
        <w:rPr>
          <w:lang w:val="en-US"/>
        </w:rPr>
        <w:t>that are</w:t>
      </w:r>
      <w:r w:rsidR="005A53EA" w:rsidRPr="0001717E">
        <w:rPr>
          <w:lang w:val="en-US"/>
        </w:rPr>
        <w:t xml:space="preserve"> worth having</w:t>
      </w:r>
      <w:r w:rsidR="00492914">
        <w:rPr>
          <w:lang w:val="en-US"/>
        </w:rPr>
        <w:t>, and</w:t>
      </w:r>
      <w:r w:rsidR="006829A0">
        <w:rPr>
          <w:lang w:val="en-US"/>
        </w:rPr>
        <w:t xml:space="preserve"> </w:t>
      </w:r>
      <w:r w:rsidR="0070243B">
        <w:rPr>
          <w:lang w:val="en-US"/>
        </w:rPr>
        <w:t>which generally</w:t>
      </w:r>
      <w:r w:rsidR="00A3602E">
        <w:rPr>
          <w:lang w:val="en-US"/>
        </w:rPr>
        <w:t xml:space="preserve"> </w:t>
      </w:r>
      <w:r w:rsidR="006829A0">
        <w:rPr>
          <w:lang w:val="en-US"/>
        </w:rPr>
        <w:t xml:space="preserve">function as </w:t>
      </w:r>
      <w:r w:rsidR="006829A0" w:rsidRPr="001F736B">
        <w:rPr>
          <w:lang w:val="en-US"/>
        </w:rPr>
        <w:t>corrective</w:t>
      </w:r>
      <w:r w:rsidR="006829A0">
        <w:rPr>
          <w:lang w:val="en-US"/>
        </w:rPr>
        <w:t>s</w:t>
      </w:r>
      <w:r w:rsidR="006829A0" w:rsidRPr="001F736B">
        <w:rPr>
          <w:lang w:val="en-US"/>
        </w:rPr>
        <w:t xml:space="preserve"> to </w:t>
      </w:r>
      <w:r w:rsidR="004D3371">
        <w:rPr>
          <w:lang w:val="en-US"/>
        </w:rPr>
        <w:t>our self-regarding</w:t>
      </w:r>
      <w:r w:rsidR="006829A0" w:rsidRPr="001F736B">
        <w:rPr>
          <w:lang w:val="en-US"/>
        </w:rPr>
        <w:t xml:space="preserve"> temptation</w:t>
      </w:r>
      <w:r w:rsidR="006829A0">
        <w:rPr>
          <w:lang w:val="en-US"/>
        </w:rPr>
        <w:t>s</w:t>
      </w:r>
      <w:r w:rsidR="006829A0" w:rsidRPr="001F736B">
        <w:rPr>
          <w:lang w:val="en-US"/>
        </w:rPr>
        <w:t xml:space="preserve"> (</w:t>
      </w:r>
      <w:r w:rsidR="006829A0">
        <w:rPr>
          <w:lang w:val="en-US"/>
        </w:rPr>
        <w:t xml:space="preserve">Foot </w:t>
      </w:r>
      <w:r w:rsidR="006829A0" w:rsidRPr="001F736B">
        <w:rPr>
          <w:lang w:val="en-US"/>
        </w:rPr>
        <w:t>2002</w:t>
      </w:r>
      <w:r w:rsidR="00DF696E">
        <w:rPr>
          <w:lang w:val="en-US"/>
        </w:rPr>
        <w:t>,</w:t>
      </w:r>
      <w:r w:rsidR="006829A0">
        <w:rPr>
          <w:lang w:val="en-US"/>
        </w:rPr>
        <w:t xml:space="preserve"> 8</w:t>
      </w:r>
      <w:r w:rsidR="006829A0" w:rsidRPr="001F736B">
        <w:rPr>
          <w:lang w:val="en-US"/>
        </w:rPr>
        <w:t>-12)</w:t>
      </w:r>
      <w:r w:rsidR="005B71DD">
        <w:rPr>
          <w:lang w:val="en-US"/>
        </w:rPr>
        <w:t>.</w:t>
      </w:r>
      <w:r w:rsidR="00F80177">
        <w:rPr>
          <w:lang w:val="en-US"/>
        </w:rPr>
        <w:t xml:space="preserve"> </w:t>
      </w:r>
      <w:r w:rsidR="007B2427" w:rsidRPr="00990B50">
        <w:rPr>
          <w:lang w:val="en-US"/>
        </w:rPr>
        <w:t>Where</w:t>
      </w:r>
      <w:r w:rsidR="00F068AE" w:rsidRPr="00990B50">
        <w:rPr>
          <w:lang w:val="en-US"/>
        </w:rPr>
        <w:t xml:space="preserve"> </w:t>
      </w:r>
      <w:r w:rsidR="00A97EC1">
        <w:rPr>
          <w:lang w:val="en-US"/>
        </w:rPr>
        <w:t xml:space="preserve">its main contender </w:t>
      </w:r>
      <w:r w:rsidR="00A97EC1" w:rsidRPr="00990B50">
        <w:rPr>
          <w:lang w:val="en-US"/>
        </w:rPr>
        <w:t>duty-based ethics focus</w:t>
      </w:r>
      <w:r w:rsidR="00A97EC1">
        <w:rPr>
          <w:lang w:val="en-US"/>
        </w:rPr>
        <w:t>es</w:t>
      </w:r>
      <w:r w:rsidR="00A97EC1" w:rsidRPr="00990B50">
        <w:rPr>
          <w:lang w:val="en-US"/>
        </w:rPr>
        <w:t xml:space="preserve"> on the act, that is, on what is wrong, right, permitted, or obligatory</w:t>
      </w:r>
      <w:r w:rsidR="00A97EC1">
        <w:rPr>
          <w:lang w:val="en-US"/>
        </w:rPr>
        <w:t>,</w:t>
      </w:r>
      <w:r w:rsidR="00A97EC1" w:rsidRPr="00990B50">
        <w:rPr>
          <w:lang w:val="en-US"/>
        </w:rPr>
        <w:t xml:space="preserve"> </w:t>
      </w:r>
      <w:r w:rsidR="004212A5" w:rsidRPr="00990B50">
        <w:rPr>
          <w:lang w:val="en-US"/>
        </w:rPr>
        <w:t>the emphasis</w:t>
      </w:r>
      <w:r w:rsidR="004212A5">
        <w:rPr>
          <w:lang w:val="en-US"/>
        </w:rPr>
        <w:t xml:space="preserve"> </w:t>
      </w:r>
      <w:r w:rsidR="00A97EC1" w:rsidRPr="00990B50">
        <w:rPr>
          <w:lang w:val="en-US"/>
        </w:rPr>
        <w:t xml:space="preserve">in virtue ethics </w:t>
      </w:r>
      <w:r w:rsidR="004212A5">
        <w:rPr>
          <w:lang w:val="en-US"/>
        </w:rPr>
        <w:t xml:space="preserve">is </w:t>
      </w:r>
      <w:r w:rsidR="004212A5" w:rsidRPr="00990B50">
        <w:rPr>
          <w:lang w:val="en-US"/>
        </w:rPr>
        <w:t>on terms that de</w:t>
      </w:r>
      <w:r w:rsidR="008424DE">
        <w:rPr>
          <w:lang w:val="en-US"/>
        </w:rPr>
        <w:t>scribe the actor, such as good</w:t>
      </w:r>
      <w:r w:rsidR="004212A5" w:rsidRPr="00990B50">
        <w:rPr>
          <w:lang w:val="en-US"/>
        </w:rPr>
        <w:t xml:space="preserve"> and praiseworthy</w:t>
      </w:r>
      <w:r w:rsidR="00F068AE" w:rsidRPr="00990B50">
        <w:rPr>
          <w:lang w:val="en-US"/>
        </w:rPr>
        <w:t>.</w:t>
      </w:r>
      <w:r w:rsidR="00F068AE">
        <w:rPr>
          <w:lang w:val="en-US"/>
        </w:rPr>
        <w:t xml:space="preserve"> </w:t>
      </w:r>
      <w:r w:rsidR="00625A0F" w:rsidRPr="0001717E">
        <w:rPr>
          <w:lang w:val="en-US"/>
        </w:rPr>
        <w:t>Motives and emotions are</w:t>
      </w:r>
      <w:r w:rsidR="00625A0F">
        <w:rPr>
          <w:lang w:val="en-US"/>
        </w:rPr>
        <w:t xml:space="preserve"> </w:t>
      </w:r>
      <w:r w:rsidR="00994932">
        <w:rPr>
          <w:lang w:val="en-US"/>
        </w:rPr>
        <w:t>therefore</w:t>
      </w:r>
      <w:r w:rsidR="00625A0F" w:rsidRPr="0001717E">
        <w:rPr>
          <w:lang w:val="en-US"/>
        </w:rPr>
        <w:t xml:space="preserve"> important in virtue ethics</w:t>
      </w:r>
      <w:r w:rsidR="00625A0F">
        <w:rPr>
          <w:lang w:val="en-US"/>
        </w:rPr>
        <w:t xml:space="preserve">, </w:t>
      </w:r>
      <w:r w:rsidR="00625A0F" w:rsidRPr="0001717E">
        <w:rPr>
          <w:lang w:val="en-US"/>
        </w:rPr>
        <w:t xml:space="preserve">something </w:t>
      </w:r>
      <w:r w:rsidR="00625A0F">
        <w:rPr>
          <w:lang w:val="en-US"/>
        </w:rPr>
        <w:t xml:space="preserve">allegedly </w:t>
      </w:r>
      <w:r w:rsidR="00625A0F" w:rsidRPr="0001717E">
        <w:rPr>
          <w:lang w:val="en-US"/>
        </w:rPr>
        <w:t>overlooked by other schools</w:t>
      </w:r>
      <w:r w:rsidR="00625A0F">
        <w:rPr>
          <w:lang w:val="en-US"/>
        </w:rPr>
        <w:t xml:space="preserve"> in moral philosophy.</w:t>
      </w:r>
      <w:r w:rsidR="009F235F">
        <w:rPr>
          <w:lang w:val="en-US"/>
        </w:rPr>
        <w:t xml:space="preserve"> T</w:t>
      </w:r>
      <w:r w:rsidR="00705D84">
        <w:rPr>
          <w:lang w:val="en-US"/>
        </w:rPr>
        <w:t>his</w:t>
      </w:r>
      <w:r w:rsidR="0012259D">
        <w:rPr>
          <w:lang w:val="en-US"/>
        </w:rPr>
        <w:t xml:space="preserve"> focus on the kind of person one wants to be makes that it</w:t>
      </w:r>
      <w:r w:rsidR="0012259D" w:rsidRPr="0001717E">
        <w:rPr>
          <w:lang w:val="en-US"/>
        </w:rPr>
        <w:t xml:space="preserve"> has a much broader range than duty-based ethics. Being friendly</w:t>
      </w:r>
      <w:r w:rsidR="0012259D">
        <w:rPr>
          <w:lang w:val="en-US"/>
        </w:rPr>
        <w:t xml:space="preserve">, for instance, </w:t>
      </w:r>
      <w:r w:rsidR="0012259D" w:rsidRPr="0001717E">
        <w:rPr>
          <w:lang w:val="en-US"/>
        </w:rPr>
        <w:t>is a virtue, but it is not a duty</w:t>
      </w:r>
      <w:r w:rsidR="0012259D">
        <w:rPr>
          <w:lang w:val="en-US"/>
        </w:rPr>
        <w:t xml:space="preserve"> (Van </w:t>
      </w:r>
      <w:proofErr w:type="spellStart"/>
      <w:r w:rsidR="0012259D">
        <w:rPr>
          <w:lang w:val="en-US"/>
        </w:rPr>
        <w:t>Hooft</w:t>
      </w:r>
      <w:proofErr w:type="spellEnd"/>
      <w:r w:rsidR="0012259D">
        <w:rPr>
          <w:lang w:val="en-US"/>
        </w:rPr>
        <w:t xml:space="preserve"> 2014, 3)</w:t>
      </w:r>
      <w:r w:rsidR="0012259D" w:rsidRPr="0001717E">
        <w:rPr>
          <w:lang w:val="en-US"/>
        </w:rPr>
        <w:t>.</w:t>
      </w:r>
      <w:r w:rsidR="00252603">
        <w:rPr>
          <w:lang w:val="en-US"/>
        </w:rPr>
        <w:t xml:space="preserve"> </w:t>
      </w:r>
      <w:r w:rsidR="006D4202" w:rsidRPr="0001717E">
        <w:rPr>
          <w:lang w:val="en-US"/>
        </w:rPr>
        <w:t>That</w:t>
      </w:r>
      <w:r w:rsidR="00A3602E">
        <w:rPr>
          <w:lang w:val="en-US"/>
        </w:rPr>
        <w:t xml:space="preserve"> </w:t>
      </w:r>
      <w:r w:rsidR="00DB4227">
        <w:rPr>
          <w:lang w:val="en-US"/>
        </w:rPr>
        <w:t xml:space="preserve">until recently </w:t>
      </w:r>
      <w:r w:rsidR="00DB4227" w:rsidRPr="0001717E">
        <w:rPr>
          <w:lang w:val="en-US"/>
        </w:rPr>
        <w:t xml:space="preserve">most modern moral philosophy </w:t>
      </w:r>
      <w:r w:rsidR="00A8206E">
        <w:rPr>
          <w:lang w:val="en-US"/>
        </w:rPr>
        <w:t>paid less attention to</w:t>
      </w:r>
      <w:r w:rsidR="00DB4227" w:rsidRPr="0001717E">
        <w:rPr>
          <w:lang w:val="en-US"/>
        </w:rPr>
        <w:t xml:space="preserve"> </w:t>
      </w:r>
      <w:r w:rsidR="006D4202" w:rsidRPr="0001717E">
        <w:rPr>
          <w:lang w:val="en-US"/>
        </w:rPr>
        <w:t xml:space="preserve">such things </w:t>
      </w:r>
      <w:r w:rsidR="00B74E20">
        <w:rPr>
          <w:lang w:val="en-US"/>
        </w:rPr>
        <w:t>as emotions</w:t>
      </w:r>
      <w:r w:rsidR="0012259D">
        <w:rPr>
          <w:lang w:val="en-US"/>
        </w:rPr>
        <w:t>,</w:t>
      </w:r>
      <w:r w:rsidR="00B74E20">
        <w:rPr>
          <w:lang w:val="en-US"/>
        </w:rPr>
        <w:t xml:space="preserve"> </w:t>
      </w:r>
      <w:r w:rsidR="0012259D">
        <w:rPr>
          <w:lang w:val="en-US"/>
        </w:rPr>
        <w:t>character formation</w:t>
      </w:r>
      <w:r w:rsidR="00DB4227">
        <w:rPr>
          <w:lang w:val="en-US"/>
        </w:rPr>
        <w:t>,</w:t>
      </w:r>
      <w:r w:rsidR="00B74E20">
        <w:rPr>
          <w:lang w:val="en-US"/>
        </w:rPr>
        <w:t xml:space="preserve"> </w:t>
      </w:r>
      <w:r w:rsidR="0012259D">
        <w:rPr>
          <w:lang w:val="en-US"/>
        </w:rPr>
        <w:t xml:space="preserve">and personality </w:t>
      </w:r>
      <w:r w:rsidR="006D4202" w:rsidRPr="0001717E">
        <w:rPr>
          <w:lang w:val="en-US"/>
        </w:rPr>
        <w:t>does</w:t>
      </w:r>
      <w:r w:rsidR="00DB4227" w:rsidRPr="0001717E">
        <w:rPr>
          <w:lang w:val="en-US"/>
        </w:rPr>
        <w:t xml:space="preserve"> </w:t>
      </w:r>
      <w:r w:rsidR="006D4202" w:rsidRPr="0001717E">
        <w:rPr>
          <w:lang w:val="en-US"/>
        </w:rPr>
        <w:t xml:space="preserve">not mean </w:t>
      </w:r>
      <w:r w:rsidR="007B1063">
        <w:rPr>
          <w:lang w:val="en-US"/>
        </w:rPr>
        <w:t>that there i</w:t>
      </w:r>
      <w:r w:rsidR="00DB4227" w:rsidRPr="00DB4227">
        <w:rPr>
          <w:lang w:val="en-US"/>
        </w:rPr>
        <w:t xml:space="preserve">s anything </w:t>
      </w:r>
      <w:r w:rsidR="006154A1">
        <w:rPr>
          <w:lang w:val="en-US"/>
        </w:rPr>
        <w:t xml:space="preserve">radically </w:t>
      </w:r>
      <w:r w:rsidR="00DB4227" w:rsidRPr="00DB4227">
        <w:rPr>
          <w:lang w:val="en-US"/>
        </w:rPr>
        <w:t xml:space="preserve">new </w:t>
      </w:r>
      <w:r w:rsidR="00DB4227">
        <w:rPr>
          <w:lang w:val="en-US"/>
        </w:rPr>
        <w:t>about an</w:t>
      </w:r>
      <w:r w:rsidR="006D4202" w:rsidRPr="0001717E">
        <w:rPr>
          <w:lang w:val="en-US"/>
        </w:rPr>
        <w:t xml:space="preserve"> approach </w:t>
      </w:r>
      <w:r w:rsidR="005B71DD">
        <w:rPr>
          <w:lang w:val="en-US"/>
        </w:rPr>
        <w:t>that centers</w:t>
      </w:r>
      <w:r w:rsidR="00B74E20">
        <w:rPr>
          <w:lang w:val="en-US"/>
        </w:rPr>
        <w:t xml:space="preserve"> on virtues</w:t>
      </w:r>
      <w:r w:rsidR="00252603">
        <w:rPr>
          <w:lang w:val="en-US"/>
        </w:rPr>
        <w:t xml:space="preserve">, </w:t>
      </w:r>
      <w:r w:rsidR="008424DE">
        <w:rPr>
          <w:lang w:val="en-US"/>
        </w:rPr>
        <w:t>t</w:t>
      </w:r>
      <w:r w:rsidR="00252603">
        <w:rPr>
          <w:lang w:val="en-US"/>
        </w:rPr>
        <w:t>hou</w:t>
      </w:r>
      <w:r w:rsidR="008424DE">
        <w:rPr>
          <w:lang w:val="en-US"/>
        </w:rPr>
        <w:t>g</w:t>
      </w:r>
      <w:r w:rsidR="00252603">
        <w:rPr>
          <w:lang w:val="en-US"/>
        </w:rPr>
        <w:t>h. Virtue ethic</w:t>
      </w:r>
      <w:r w:rsidR="00665B38">
        <w:rPr>
          <w:lang w:val="en-US"/>
        </w:rPr>
        <w:t>ist</w:t>
      </w:r>
      <w:r w:rsidR="00252603">
        <w:rPr>
          <w:lang w:val="en-US"/>
        </w:rPr>
        <w:t>s</w:t>
      </w:r>
      <w:r w:rsidR="007718BB">
        <w:rPr>
          <w:lang w:val="en-US"/>
        </w:rPr>
        <w:t xml:space="preserve"> </w:t>
      </w:r>
      <w:r w:rsidR="00665B38">
        <w:rPr>
          <w:lang w:val="en-US"/>
        </w:rPr>
        <w:t>hark back to</w:t>
      </w:r>
      <w:r w:rsidR="006D4202" w:rsidRPr="0001717E">
        <w:rPr>
          <w:lang w:val="en-US"/>
        </w:rPr>
        <w:t xml:space="preserve"> the</w:t>
      </w:r>
      <w:r w:rsidR="00AE39D8">
        <w:rPr>
          <w:lang w:val="en-US"/>
        </w:rPr>
        <w:t xml:space="preserve"> time-proven</w:t>
      </w:r>
      <w:r w:rsidR="006D4202" w:rsidRPr="0001717E">
        <w:rPr>
          <w:lang w:val="en-US"/>
        </w:rPr>
        <w:t xml:space="preserve"> work of Aristotle</w:t>
      </w:r>
      <w:r w:rsidR="00492914">
        <w:rPr>
          <w:lang w:val="en-US"/>
        </w:rPr>
        <w:t>,</w:t>
      </w:r>
      <w:r w:rsidR="006D4202" w:rsidRPr="0001717E">
        <w:rPr>
          <w:lang w:val="en-US"/>
        </w:rPr>
        <w:t xml:space="preserve"> </w:t>
      </w:r>
      <w:r w:rsidR="00492914">
        <w:rPr>
          <w:lang w:val="en-US"/>
        </w:rPr>
        <w:t>who</w:t>
      </w:r>
      <w:r w:rsidR="00F80177">
        <w:rPr>
          <w:lang w:val="en-US"/>
        </w:rPr>
        <w:t xml:space="preserve"> </w:t>
      </w:r>
      <w:r w:rsidR="0006177A">
        <w:rPr>
          <w:lang w:val="en-US"/>
        </w:rPr>
        <w:t>held that we become virtuous</w:t>
      </w:r>
      <w:r w:rsidR="00F80177" w:rsidRPr="001F736B">
        <w:rPr>
          <w:lang w:val="en-US"/>
        </w:rPr>
        <w:t xml:space="preserve"> by </w:t>
      </w:r>
      <w:r w:rsidR="00F80177">
        <w:rPr>
          <w:lang w:val="en-US"/>
        </w:rPr>
        <w:t>actually</w:t>
      </w:r>
      <w:r w:rsidR="00F80177" w:rsidRPr="001F736B">
        <w:rPr>
          <w:lang w:val="en-US"/>
        </w:rPr>
        <w:t xml:space="preserve"> </w:t>
      </w:r>
      <w:r w:rsidR="00F80177">
        <w:rPr>
          <w:lang w:val="en-US"/>
        </w:rPr>
        <w:t>performing</w:t>
      </w:r>
      <w:r w:rsidR="00F80177" w:rsidRPr="001F736B">
        <w:rPr>
          <w:lang w:val="en-US"/>
        </w:rPr>
        <w:t xml:space="preserve"> virtuous acts</w:t>
      </w:r>
      <w:r w:rsidR="00813684">
        <w:rPr>
          <w:lang w:val="en-US"/>
        </w:rPr>
        <w:t>.</w:t>
      </w:r>
      <w:r w:rsidR="0006177A">
        <w:rPr>
          <w:lang w:val="en-US"/>
        </w:rPr>
        <w:t xml:space="preserve"> </w:t>
      </w:r>
      <w:r w:rsidR="00813684">
        <w:rPr>
          <w:lang w:val="en-US"/>
        </w:rPr>
        <w:t>P</w:t>
      </w:r>
      <w:r w:rsidR="00FA44EF" w:rsidRPr="001F736B">
        <w:rPr>
          <w:lang w:val="en-US"/>
        </w:rPr>
        <w:t xml:space="preserve">erforming courageous deeds </w:t>
      </w:r>
      <w:r w:rsidR="00FA44EF">
        <w:rPr>
          <w:lang w:val="en-US"/>
        </w:rPr>
        <w:t xml:space="preserve">grows </w:t>
      </w:r>
      <w:r w:rsidR="00F80177" w:rsidRPr="001F736B">
        <w:rPr>
          <w:lang w:val="en-US"/>
        </w:rPr>
        <w:t>courage</w:t>
      </w:r>
      <w:r w:rsidR="00813684">
        <w:rPr>
          <w:lang w:val="en-US"/>
        </w:rPr>
        <w:t>, for instance</w:t>
      </w:r>
      <w:r w:rsidR="00152F86">
        <w:rPr>
          <w:lang w:val="en-US"/>
        </w:rPr>
        <w:t>.</w:t>
      </w:r>
      <w:r w:rsidR="00F80177">
        <w:rPr>
          <w:lang w:val="en-US"/>
        </w:rPr>
        <w:t xml:space="preserve"> </w:t>
      </w:r>
      <w:r w:rsidR="00252603">
        <w:rPr>
          <w:lang w:val="en-US"/>
        </w:rPr>
        <w:t xml:space="preserve">It is </w:t>
      </w:r>
      <w:r w:rsidR="001F0141">
        <w:rPr>
          <w:lang w:val="en-US"/>
        </w:rPr>
        <w:t>th</w:t>
      </w:r>
      <w:r w:rsidR="00AA1E7D">
        <w:rPr>
          <w:lang w:val="en-US"/>
        </w:rPr>
        <w:t>is</w:t>
      </w:r>
      <w:r w:rsidR="006D4202" w:rsidRPr="0001717E">
        <w:rPr>
          <w:lang w:val="en-US"/>
        </w:rPr>
        <w:t xml:space="preserve"> Aristotelian view on virtues </w:t>
      </w:r>
      <w:r w:rsidR="00BE2648">
        <w:rPr>
          <w:lang w:val="en-US"/>
        </w:rPr>
        <w:t xml:space="preserve">that </w:t>
      </w:r>
      <w:r w:rsidR="00152F86">
        <w:rPr>
          <w:lang w:val="en-US"/>
        </w:rPr>
        <w:t>underlies</w:t>
      </w:r>
      <w:r w:rsidR="006D4202" w:rsidRPr="0001717E">
        <w:rPr>
          <w:lang w:val="en-US"/>
        </w:rPr>
        <w:t xml:space="preserve"> </w:t>
      </w:r>
      <w:r w:rsidR="00AA1E7D">
        <w:rPr>
          <w:lang w:val="en-US"/>
        </w:rPr>
        <w:t>most</w:t>
      </w:r>
      <w:r w:rsidR="006D4202" w:rsidRPr="0001717E">
        <w:rPr>
          <w:lang w:val="en-US"/>
        </w:rPr>
        <w:t xml:space="preserve"> </w:t>
      </w:r>
      <w:r w:rsidR="006F49D5">
        <w:rPr>
          <w:lang w:val="en-US"/>
        </w:rPr>
        <w:t>literature</w:t>
      </w:r>
      <w:r w:rsidR="006D4202" w:rsidRPr="0001717E">
        <w:rPr>
          <w:lang w:val="en-US"/>
        </w:rPr>
        <w:t xml:space="preserve"> on military virtues</w:t>
      </w:r>
      <w:r w:rsidR="00252603">
        <w:rPr>
          <w:lang w:val="en-US"/>
        </w:rPr>
        <w:t xml:space="preserve"> too</w:t>
      </w:r>
      <w:r w:rsidR="006D4202" w:rsidRPr="0001717E">
        <w:rPr>
          <w:lang w:val="en-US"/>
        </w:rPr>
        <w:t>.</w:t>
      </w:r>
      <w:r w:rsidR="00674D25" w:rsidRPr="00674D25">
        <w:rPr>
          <w:lang w:val="en-US"/>
        </w:rPr>
        <w:t xml:space="preserve"> </w:t>
      </w:r>
    </w:p>
    <w:p w:rsidR="00674D25" w:rsidRDefault="00674D25" w:rsidP="00674D25">
      <w:pPr>
        <w:spacing w:after="0" w:line="360" w:lineRule="auto"/>
        <w:ind w:firstLine="708"/>
        <w:rPr>
          <w:lang w:val="en-US"/>
        </w:rPr>
      </w:pPr>
      <w:r>
        <w:rPr>
          <w:lang w:val="en-US"/>
        </w:rPr>
        <w:t>What makes virtue ethics</w:t>
      </w:r>
      <w:r w:rsidR="001852B2">
        <w:rPr>
          <w:lang w:val="en-US"/>
        </w:rPr>
        <w:t xml:space="preserve"> </w:t>
      </w:r>
      <w:r>
        <w:rPr>
          <w:lang w:val="en-US"/>
        </w:rPr>
        <w:t>interesting for</w:t>
      </w:r>
      <w:r w:rsidRPr="0001717E">
        <w:rPr>
          <w:lang w:val="en-US"/>
        </w:rPr>
        <w:t xml:space="preserve"> the military</w:t>
      </w:r>
      <w:r>
        <w:rPr>
          <w:lang w:val="en-US"/>
        </w:rPr>
        <w:t xml:space="preserve"> is that it</w:t>
      </w:r>
      <w:r w:rsidRPr="0001717E">
        <w:rPr>
          <w:lang w:val="en-US"/>
        </w:rPr>
        <w:t xml:space="preserve"> is</w:t>
      </w:r>
      <w:r>
        <w:rPr>
          <w:lang w:val="en-US"/>
        </w:rPr>
        <w:t xml:space="preserve"> </w:t>
      </w:r>
      <w:r w:rsidRPr="0001717E">
        <w:rPr>
          <w:lang w:val="en-US"/>
        </w:rPr>
        <w:t>concerned with character</w:t>
      </w:r>
      <w:r>
        <w:rPr>
          <w:lang w:val="en-US"/>
        </w:rPr>
        <w:t xml:space="preserve"> formation; it assumes that v</w:t>
      </w:r>
      <w:r w:rsidRPr="0001717E">
        <w:rPr>
          <w:lang w:val="en-US"/>
        </w:rPr>
        <w:t>irtues and character c</w:t>
      </w:r>
      <w:r>
        <w:rPr>
          <w:lang w:val="en-US"/>
        </w:rPr>
        <w:t>an be developed to some extent, and that virtues are</w:t>
      </w:r>
      <w:r w:rsidRPr="0001717E">
        <w:rPr>
          <w:lang w:val="en-US"/>
        </w:rPr>
        <w:t xml:space="preserve"> </w:t>
      </w:r>
      <w:r>
        <w:rPr>
          <w:lang w:val="en-US"/>
        </w:rPr>
        <w:t>thus</w:t>
      </w:r>
      <w:r w:rsidR="00A3602E">
        <w:rPr>
          <w:lang w:val="en-US"/>
        </w:rPr>
        <w:t xml:space="preserve"> </w:t>
      </w:r>
      <w:r w:rsidRPr="0001717E">
        <w:rPr>
          <w:lang w:val="en-US"/>
        </w:rPr>
        <w:t xml:space="preserve">not to be understood as inborn or God-given qualities, but as dispositions </w:t>
      </w:r>
      <w:r>
        <w:rPr>
          <w:lang w:val="en-US"/>
        </w:rPr>
        <w:t xml:space="preserve">that can be acquired </w:t>
      </w:r>
      <w:r w:rsidRPr="0001717E">
        <w:rPr>
          <w:lang w:val="en-US"/>
        </w:rPr>
        <w:t>through training and practice.</w:t>
      </w:r>
      <w:r w:rsidR="00A3602E">
        <w:rPr>
          <w:lang w:val="en-US"/>
        </w:rPr>
        <w:t xml:space="preserve"> </w:t>
      </w:r>
      <w:r w:rsidR="00C54D3B">
        <w:rPr>
          <w:lang w:val="en-US"/>
        </w:rPr>
        <w:t>A</w:t>
      </w:r>
      <w:r w:rsidR="006F49D5">
        <w:rPr>
          <w:lang w:val="en-US"/>
        </w:rPr>
        <w:t>t</w:t>
      </w:r>
      <w:r w:rsidR="006154A1">
        <w:rPr>
          <w:lang w:val="en-US"/>
        </w:rPr>
        <w:t xml:space="preserve"> present </w:t>
      </w:r>
      <w:r w:rsidR="00324FAE">
        <w:rPr>
          <w:lang w:val="en-US"/>
        </w:rPr>
        <w:t>many</w:t>
      </w:r>
      <w:r w:rsidR="00BF3259">
        <w:rPr>
          <w:lang w:val="en-US"/>
        </w:rPr>
        <w:t xml:space="preserve"> militaries</w:t>
      </w:r>
      <w:r w:rsidR="006154A1">
        <w:rPr>
          <w:lang w:val="en-US"/>
        </w:rPr>
        <w:t xml:space="preserve"> </w:t>
      </w:r>
      <w:r w:rsidR="00380C2E">
        <w:rPr>
          <w:lang w:val="en-US"/>
        </w:rPr>
        <w:t xml:space="preserve">see </w:t>
      </w:r>
      <w:r w:rsidR="00252603">
        <w:rPr>
          <w:lang w:val="en-US"/>
        </w:rPr>
        <w:t>the</w:t>
      </w:r>
      <w:r w:rsidR="006F49D5">
        <w:rPr>
          <w:lang w:val="en-US"/>
        </w:rPr>
        <w:t xml:space="preserve"> </w:t>
      </w:r>
      <w:r w:rsidR="007029FF">
        <w:rPr>
          <w:lang w:val="en-US"/>
        </w:rPr>
        <w:t>Aristotelian</w:t>
      </w:r>
      <w:r w:rsidR="006F49D5">
        <w:rPr>
          <w:lang w:val="en-US"/>
        </w:rPr>
        <w:t xml:space="preserve"> approach to ethics</w:t>
      </w:r>
      <w:r w:rsidR="006D4202" w:rsidRPr="0001717E">
        <w:rPr>
          <w:lang w:val="en-US"/>
        </w:rPr>
        <w:t xml:space="preserve"> as the best way to prevent misconduct by military personnel, superior to rules or code</w:t>
      </w:r>
      <w:r w:rsidR="007718BB">
        <w:rPr>
          <w:lang w:val="en-US"/>
        </w:rPr>
        <w:t xml:space="preserve">s of conduct imposed from above. </w:t>
      </w:r>
      <w:r w:rsidR="008A7E91">
        <w:rPr>
          <w:lang w:val="en-US"/>
        </w:rPr>
        <w:t>That rules and codes</w:t>
      </w:r>
      <w:r w:rsidR="008A7E91" w:rsidRPr="0001717E">
        <w:rPr>
          <w:lang w:val="en-US"/>
        </w:rPr>
        <w:t xml:space="preserve"> are impotent when no one is around and lack the flexibility necessary in today’s </w:t>
      </w:r>
      <w:r w:rsidR="008A7E91">
        <w:rPr>
          <w:lang w:val="en-US"/>
        </w:rPr>
        <w:t>missions are perceived to be the main</w:t>
      </w:r>
      <w:r w:rsidR="006154A1">
        <w:rPr>
          <w:lang w:val="en-US"/>
        </w:rPr>
        <w:t xml:space="preserve"> drawback</w:t>
      </w:r>
      <w:r w:rsidR="0070243B">
        <w:rPr>
          <w:lang w:val="en-US"/>
        </w:rPr>
        <w:t>s</w:t>
      </w:r>
      <w:r w:rsidR="00B2786C">
        <w:rPr>
          <w:lang w:val="en-US"/>
        </w:rPr>
        <w:t xml:space="preserve"> </w:t>
      </w:r>
      <w:r w:rsidR="007718BB">
        <w:rPr>
          <w:lang w:val="en-US"/>
        </w:rPr>
        <w:t xml:space="preserve">of </w:t>
      </w:r>
      <w:r w:rsidR="005B71DD">
        <w:rPr>
          <w:lang w:val="en-US"/>
        </w:rPr>
        <w:t xml:space="preserve">rule-based </w:t>
      </w:r>
      <w:r w:rsidR="00AE39D8">
        <w:rPr>
          <w:lang w:val="en-US"/>
        </w:rPr>
        <w:t>approaches</w:t>
      </w:r>
      <w:r w:rsidR="00252603">
        <w:rPr>
          <w:lang w:val="en-US"/>
        </w:rPr>
        <w:t xml:space="preserve"> in a military context</w:t>
      </w:r>
      <w:r w:rsidR="006D4202" w:rsidRPr="0001717E">
        <w:rPr>
          <w:lang w:val="en-US"/>
        </w:rPr>
        <w:t xml:space="preserve">. At first sight, then, there is a great deal to say in favor of virtue ethics as </w:t>
      </w:r>
      <w:r w:rsidR="00252603">
        <w:rPr>
          <w:lang w:val="en-US"/>
        </w:rPr>
        <w:t xml:space="preserve">a basis for </w:t>
      </w:r>
      <w:r w:rsidR="006D4202" w:rsidRPr="0001717E">
        <w:rPr>
          <w:lang w:val="en-US"/>
        </w:rPr>
        <w:t>military ethics education.</w:t>
      </w:r>
      <w:r w:rsidR="009E3A2C">
        <w:rPr>
          <w:rStyle w:val="Voetnootmarkering"/>
          <w:lang w:val="en-US"/>
        </w:rPr>
        <w:footnoteReference w:id="1"/>
      </w:r>
      <w:r w:rsidR="006D4202" w:rsidRPr="0001717E">
        <w:rPr>
          <w:lang w:val="en-US"/>
        </w:rPr>
        <w:t xml:space="preserve"> </w:t>
      </w:r>
    </w:p>
    <w:p w:rsidR="003E2D0E" w:rsidRPr="0001717E" w:rsidRDefault="00B91BDD" w:rsidP="00674D25">
      <w:pPr>
        <w:spacing w:after="0" w:line="360" w:lineRule="auto"/>
        <w:ind w:firstLine="708"/>
        <w:rPr>
          <w:lang w:val="en-US"/>
        </w:rPr>
      </w:pPr>
      <w:r>
        <w:rPr>
          <w:lang w:val="en-US"/>
        </w:rPr>
        <w:t xml:space="preserve">Virtue ethics </w:t>
      </w:r>
      <w:r w:rsidR="00674D25">
        <w:rPr>
          <w:lang w:val="en-US"/>
        </w:rPr>
        <w:t xml:space="preserve">has </w:t>
      </w:r>
      <w:r w:rsidR="001852B2">
        <w:rPr>
          <w:lang w:val="en-US"/>
        </w:rPr>
        <w:t>its</w:t>
      </w:r>
      <w:r w:rsidR="00674D25">
        <w:rPr>
          <w:lang w:val="en-US"/>
        </w:rPr>
        <w:t xml:space="preserve"> drawback</w:t>
      </w:r>
      <w:r w:rsidR="001852B2">
        <w:rPr>
          <w:lang w:val="en-US"/>
        </w:rPr>
        <w:t>s</w:t>
      </w:r>
      <w:r w:rsidR="006D4BBC">
        <w:rPr>
          <w:lang w:val="en-US"/>
        </w:rPr>
        <w:t xml:space="preserve"> too</w:t>
      </w:r>
      <w:r w:rsidR="00674D25">
        <w:rPr>
          <w:lang w:val="en-US"/>
        </w:rPr>
        <w:t xml:space="preserve">, however, </w:t>
      </w:r>
      <w:r w:rsidR="001852B2" w:rsidRPr="001852B2">
        <w:rPr>
          <w:lang w:val="en-US"/>
        </w:rPr>
        <w:t xml:space="preserve">the </w:t>
      </w:r>
      <w:r w:rsidR="008A7E91" w:rsidRPr="001852B2">
        <w:rPr>
          <w:lang w:val="en-US"/>
        </w:rPr>
        <w:t>main</w:t>
      </w:r>
      <w:r w:rsidR="001852B2" w:rsidRPr="001852B2">
        <w:rPr>
          <w:lang w:val="en-US"/>
        </w:rPr>
        <w:t xml:space="preserve"> one being</w:t>
      </w:r>
      <w:r w:rsidR="001852B2">
        <w:rPr>
          <w:lang w:val="en-US"/>
        </w:rPr>
        <w:t xml:space="preserve"> </w:t>
      </w:r>
      <w:r w:rsidR="005B0B78">
        <w:rPr>
          <w:lang w:val="en-US"/>
        </w:rPr>
        <w:t xml:space="preserve">that </w:t>
      </w:r>
      <w:r>
        <w:rPr>
          <w:lang w:val="en-US"/>
        </w:rPr>
        <w:t xml:space="preserve">it </w:t>
      </w:r>
      <w:r w:rsidR="00AC264E">
        <w:rPr>
          <w:lang w:val="en-US"/>
        </w:rPr>
        <w:t>presupposes a rather straightforward relation</w:t>
      </w:r>
      <w:r w:rsidR="00237AA2">
        <w:rPr>
          <w:lang w:val="en-US"/>
        </w:rPr>
        <w:t xml:space="preserve"> between character and conduct. Virtue ethicists assume that </w:t>
      </w:r>
      <w:r w:rsidR="00AC264E">
        <w:rPr>
          <w:lang w:val="en-US"/>
        </w:rPr>
        <w:t xml:space="preserve">our virtues </w:t>
      </w:r>
      <w:r w:rsidR="00AE39D8">
        <w:rPr>
          <w:lang w:val="en-US"/>
        </w:rPr>
        <w:t xml:space="preserve">determine </w:t>
      </w:r>
      <w:r w:rsidR="00AC264E">
        <w:rPr>
          <w:lang w:val="en-US"/>
        </w:rPr>
        <w:t>our conduct</w:t>
      </w:r>
      <w:r w:rsidR="00AE39D8">
        <w:rPr>
          <w:lang w:val="en-US"/>
        </w:rPr>
        <w:t xml:space="preserve"> to a far greater extent than, say, situational forces</w:t>
      </w:r>
      <w:r w:rsidR="00237AA2">
        <w:rPr>
          <w:lang w:val="en-US"/>
        </w:rPr>
        <w:t xml:space="preserve"> do</w:t>
      </w:r>
      <w:r w:rsidR="006F49D5">
        <w:rPr>
          <w:lang w:val="en-US"/>
        </w:rPr>
        <w:t xml:space="preserve">, </w:t>
      </w:r>
      <w:r w:rsidR="00584C3D">
        <w:rPr>
          <w:lang w:val="en-US"/>
        </w:rPr>
        <w:t xml:space="preserve">but </w:t>
      </w:r>
      <w:r w:rsidR="00FC6E0F">
        <w:rPr>
          <w:lang w:val="en-US"/>
        </w:rPr>
        <w:t xml:space="preserve">some </w:t>
      </w:r>
      <w:r w:rsidR="00FC6E0F">
        <w:rPr>
          <w:lang w:val="en-US"/>
        </w:rPr>
        <w:lastRenderedPageBreak/>
        <w:t>authors have questioned</w:t>
      </w:r>
      <w:r w:rsidR="00584C3D">
        <w:rPr>
          <w:lang w:val="en-US"/>
        </w:rPr>
        <w:t xml:space="preserve"> </w:t>
      </w:r>
      <w:r w:rsidR="00AC264E">
        <w:rPr>
          <w:lang w:val="en-US"/>
        </w:rPr>
        <w:t xml:space="preserve">whether such a </w:t>
      </w:r>
      <w:r w:rsidR="00E93129">
        <w:rPr>
          <w:lang w:val="en-US"/>
        </w:rPr>
        <w:t>direct relation is really there.</w:t>
      </w:r>
      <w:r w:rsidR="006C1521" w:rsidRPr="0001717E">
        <w:rPr>
          <w:lang w:val="en-US"/>
        </w:rPr>
        <w:t xml:space="preserve"> </w:t>
      </w:r>
      <w:r w:rsidR="001852B2">
        <w:rPr>
          <w:lang w:val="en-US"/>
        </w:rPr>
        <w:t xml:space="preserve">Writing about military ethics, </w:t>
      </w:r>
      <w:r w:rsidR="006C1521" w:rsidRPr="0001717E">
        <w:rPr>
          <w:lang w:val="en-US"/>
        </w:rPr>
        <w:t xml:space="preserve">Richard Gabriel </w:t>
      </w:r>
      <w:r w:rsidR="00A17C93">
        <w:rPr>
          <w:lang w:val="en-US"/>
        </w:rPr>
        <w:t>noted</w:t>
      </w:r>
      <w:r w:rsidR="00584C3D">
        <w:rPr>
          <w:lang w:val="en-US"/>
        </w:rPr>
        <w:t xml:space="preserve"> </w:t>
      </w:r>
      <w:r w:rsidR="00DF696E" w:rsidRPr="0001717E">
        <w:rPr>
          <w:lang w:val="en-US"/>
        </w:rPr>
        <w:t xml:space="preserve">already </w:t>
      </w:r>
      <w:r w:rsidR="00584C3D">
        <w:rPr>
          <w:lang w:val="en-US"/>
        </w:rPr>
        <w:t>some time ago</w:t>
      </w:r>
      <w:r w:rsidR="006C1521" w:rsidRPr="0001717E">
        <w:rPr>
          <w:lang w:val="en-US"/>
        </w:rPr>
        <w:t xml:space="preserve"> that possessing </w:t>
      </w:r>
      <w:r w:rsidR="00ED1D6D">
        <w:rPr>
          <w:lang w:val="en-US"/>
        </w:rPr>
        <w:t>“</w:t>
      </w:r>
      <w:r w:rsidR="006C1521" w:rsidRPr="0001717E">
        <w:rPr>
          <w:lang w:val="en-US"/>
        </w:rPr>
        <w:t>a virtue is a disposition to behave well, yet in itself this is not sufficient to guarantee that someone will behave ethically</w:t>
      </w:r>
      <w:r w:rsidR="00ED1D6D">
        <w:rPr>
          <w:lang w:val="en-US"/>
        </w:rPr>
        <w:t>”</w:t>
      </w:r>
      <w:r w:rsidR="00A3602E">
        <w:rPr>
          <w:lang w:val="en-US"/>
        </w:rPr>
        <w:t xml:space="preserve"> </w:t>
      </w:r>
      <w:r w:rsidR="006C1521" w:rsidRPr="0001717E">
        <w:rPr>
          <w:lang w:val="en-US"/>
        </w:rPr>
        <w:t>(1982</w:t>
      </w:r>
      <w:r w:rsidR="00120E1F">
        <w:rPr>
          <w:lang w:val="en-US"/>
        </w:rPr>
        <w:t>,</w:t>
      </w:r>
      <w:r w:rsidR="0001717E">
        <w:rPr>
          <w:lang w:val="en-US"/>
        </w:rPr>
        <w:t xml:space="preserve"> </w:t>
      </w:r>
      <w:r w:rsidR="0001717E" w:rsidRPr="0001717E">
        <w:rPr>
          <w:lang w:val="en-US"/>
        </w:rPr>
        <w:t>8-9, 150, 152</w:t>
      </w:r>
      <w:r w:rsidR="006C1521" w:rsidRPr="0001717E">
        <w:rPr>
          <w:lang w:val="en-US"/>
        </w:rPr>
        <w:t>).</w:t>
      </w:r>
      <w:r w:rsidR="00B36F8F">
        <w:rPr>
          <w:rStyle w:val="Voetnootmarkering"/>
          <w:lang w:val="en-US"/>
        </w:rPr>
        <w:footnoteReference w:id="2"/>
      </w:r>
      <w:r w:rsidR="003B1A6F">
        <w:rPr>
          <w:lang w:val="en-US"/>
        </w:rPr>
        <w:t xml:space="preserve"> </w:t>
      </w:r>
      <w:r w:rsidR="00174B15">
        <w:rPr>
          <w:lang w:val="en-US"/>
        </w:rPr>
        <w:t>Despite t</w:t>
      </w:r>
      <w:r w:rsidR="008C7976">
        <w:rPr>
          <w:lang w:val="en-US"/>
        </w:rPr>
        <w:t>h</w:t>
      </w:r>
      <w:r w:rsidR="007F3523">
        <w:rPr>
          <w:lang w:val="en-US"/>
        </w:rPr>
        <w:t>ese</w:t>
      </w:r>
      <w:r w:rsidR="008C7976">
        <w:rPr>
          <w:lang w:val="en-US"/>
        </w:rPr>
        <w:t xml:space="preserve"> </w:t>
      </w:r>
      <w:r w:rsidR="00174B15">
        <w:rPr>
          <w:lang w:val="en-US"/>
        </w:rPr>
        <w:t xml:space="preserve">words of warning </w:t>
      </w:r>
      <w:r w:rsidR="006C1521" w:rsidRPr="0001717E">
        <w:rPr>
          <w:lang w:val="en-US"/>
        </w:rPr>
        <w:t>most</w:t>
      </w:r>
      <w:r w:rsidR="005312C1">
        <w:rPr>
          <w:lang w:val="en-US"/>
        </w:rPr>
        <w:t xml:space="preserve"> militaries</w:t>
      </w:r>
      <w:r w:rsidR="006C1521" w:rsidRPr="0001717E">
        <w:rPr>
          <w:lang w:val="en-US"/>
        </w:rPr>
        <w:t xml:space="preserve"> </w:t>
      </w:r>
      <w:r w:rsidR="005312C1">
        <w:rPr>
          <w:lang w:val="en-US"/>
        </w:rPr>
        <w:t xml:space="preserve">still </w:t>
      </w:r>
      <w:r w:rsidR="00BE2648">
        <w:rPr>
          <w:lang w:val="en-US"/>
        </w:rPr>
        <w:t>see</w:t>
      </w:r>
      <w:r w:rsidR="006C1521" w:rsidRPr="0001717E">
        <w:rPr>
          <w:lang w:val="en-US"/>
        </w:rPr>
        <w:t xml:space="preserve"> </w:t>
      </w:r>
      <w:r w:rsidR="00F61CFC">
        <w:rPr>
          <w:lang w:val="en-US"/>
        </w:rPr>
        <w:t xml:space="preserve">educating </w:t>
      </w:r>
      <w:r w:rsidR="006C1521" w:rsidRPr="0001717E">
        <w:rPr>
          <w:lang w:val="en-US"/>
        </w:rPr>
        <w:t xml:space="preserve">military virtues </w:t>
      </w:r>
      <w:r w:rsidR="007F7CC5">
        <w:rPr>
          <w:lang w:val="en-US"/>
        </w:rPr>
        <w:t xml:space="preserve">as </w:t>
      </w:r>
      <w:r w:rsidR="00BE2648">
        <w:rPr>
          <w:lang w:val="en-US"/>
        </w:rPr>
        <w:t>the best way</w:t>
      </w:r>
      <w:r w:rsidR="007F7CC5">
        <w:rPr>
          <w:lang w:val="en-US"/>
        </w:rPr>
        <w:t xml:space="preserve"> </w:t>
      </w:r>
      <w:r w:rsidR="00BE2648">
        <w:rPr>
          <w:lang w:val="en-US"/>
        </w:rPr>
        <w:t xml:space="preserve">to ensure that </w:t>
      </w:r>
      <w:r w:rsidR="00FC6E0F">
        <w:rPr>
          <w:lang w:val="en-US"/>
        </w:rPr>
        <w:t>their</w:t>
      </w:r>
      <w:r w:rsidR="006C1521" w:rsidRPr="0001717E">
        <w:rPr>
          <w:lang w:val="en-US"/>
        </w:rPr>
        <w:t xml:space="preserve"> personnel behav</w:t>
      </w:r>
      <w:r w:rsidR="00BE2648">
        <w:rPr>
          <w:lang w:val="en-US"/>
        </w:rPr>
        <w:t>e</w:t>
      </w:r>
      <w:r w:rsidR="006C1521" w:rsidRPr="0001717E">
        <w:rPr>
          <w:lang w:val="en-US"/>
        </w:rPr>
        <w:t xml:space="preserve"> morally</w:t>
      </w:r>
      <w:r w:rsidR="00EF637F">
        <w:rPr>
          <w:lang w:val="en-US"/>
        </w:rPr>
        <w:t xml:space="preserve">, and </w:t>
      </w:r>
      <w:r w:rsidR="00BE2648">
        <w:rPr>
          <w:lang w:val="en-US"/>
        </w:rPr>
        <w:t xml:space="preserve">they </w:t>
      </w:r>
      <w:r w:rsidR="008C7976">
        <w:rPr>
          <w:lang w:val="en-US"/>
        </w:rPr>
        <w:t xml:space="preserve">have </w:t>
      </w:r>
      <w:r w:rsidR="00EF637F">
        <w:rPr>
          <w:lang w:val="en-US"/>
        </w:rPr>
        <w:t>devise</w:t>
      </w:r>
      <w:r w:rsidR="008C7976">
        <w:rPr>
          <w:lang w:val="en-US"/>
        </w:rPr>
        <w:t>d</w:t>
      </w:r>
      <w:r w:rsidR="00EF637F">
        <w:rPr>
          <w:lang w:val="en-US"/>
        </w:rPr>
        <w:t xml:space="preserve"> their curricula accordingly</w:t>
      </w:r>
      <w:r w:rsidR="006C1521" w:rsidRPr="0001717E">
        <w:rPr>
          <w:lang w:val="en-US"/>
        </w:rPr>
        <w:t xml:space="preserve">. </w:t>
      </w:r>
      <w:r w:rsidR="005312C1">
        <w:rPr>
          <w:lang w:val="en-US"/>
        </w:rPr>
        <w:t xml:space="preserve">In that light, </w:t>
      </w:r>
      <w:r w:rsidR="00F61CFC">
        <w:rPr>
          <w:lang w:val="en-US"/>
        </w:rPr>
        <w:t>it is important to know</w:t>
      </w:r>
      <w:r w:rsidR="006C1521" w:rsidRPr="0001717E">
        <w:rPr>
          <w:lang w:val="en-US"/>
        </w:rPr>
        <w:t xml:space="preserve"> </w:t>
      </w:r>
      <w:r w:rsidR="005B0B78">
        <w:rPr>
          <w:lang w:val="en-US"/>
        </w:rPr>
        <w:t xml:space="preserve">to what extent </w:t>
      </w:r>
      <w:r w:rsidR="00A17C93">
        <w:rPr>
          <w:lang w:val="en-US"/>
        </w:rPr>
        <w:t xml:space="preserve">(if at all) </w:t>
      </w:r>
      <w:r w:rsidR="006C1521" w:rsidRPr="0001717E">
        <w:rPr>
          <w:lang w:val="en-US"/>
        </w:rPr>
        <w:t xml:space="preserve">virtues </w:t>
      </w:r>
      <w:r w:rsidR="00F61CFC" w:rsidRPr="00A17C93">
        <w:rPr>
          <w:lang w:val="en-US"/>
        </w:rPr>
        <w:t>do</w:t>
      </w:r>
      <w:r w:rsidR="00F61CFC" w:rsidRPr="0001717E">
        <w:rPr>
          <w:lang w:val="en-US"/>
        </w:rPr>
        <w:t xml:space="preserve"> </w:t>
      </w:r>
      <w:r w:rsidR="004038F5">
        <w:rPr>
          <w:lang w:val="en-US"/>
        </w:rPr>
        <w:t xml:space="preserve">in fact </w:t>
      </w:r>
      <w:r w:rsidR="00F61CFC">
        <w:rPr>
          <w:lang w:val="en-US"/>
        </w:rPr>
        <w:t>relate to conduct.</w:t>
      </w:r>
      <w:r w:rsidR="003E2D0E" w:rsidRPr="0001717E">
        <w:rPr>
          <w:lang w:val="en-US"/>
        </w:rPr>
        <w:t xml:space="preserve"> </w:t>
      </w:r>
      <w:r w:rsidR="00DD5B85">
        <w:rPr>
          <w:lang w:val="en-US"/>
        </w:rPr>
        <w:t>And</w:t>
      </w:r>
      <w:r w:rsidR="005B0B78">
        <w:rPr>
          <w:lang w:val="en-US"/>
        </w:rPr>
        <w:t xml:space="preserve"> if</w:t>
      </w:r>
      <w:r w:rsidR="00DD5B85">
        <w:rPr>
          <w:lang w:val="en-US"/>
        </w:rPr>
        <w:t xml:space="preserve"> it</w:t>
      </w:r>
      <w:r w:rsidR="0040664A">
        <w:rPr>
          <w:lang w:val="en-US"/>
        </w:rPr>
        <w:t xml:space="preserve"> is true that</w:t>
      </w:r>
      <w:r w:rsidR="00380C2E">
        <w:rPr>
          <w:lang w:val="en-US"/>
        </w:rPr>
        <w:t xml:space="preserve"> t</w:t>
      </w:r>
      <w:r w:rsidR="003E2D0E" w:rsidRPr="0001717E">
        <w:rPr>
          <w:lang w:val="en-US"/>
        </w:rPr>
        <w:t>he relationship between possessing a virtue and good conduct is not</w:t>
      </w:r>
      <w:r w:rsidR="00380C2E">
        <w:rPr>
          <w:lang w:val="en-US"/>
        </w:rPr>
        <w:t xml:space="preserve"> always</w:t>
      </w:r>
      <w:r w:rsidR="003E2D0E" w:rsidRPr="0001717E">
        <w:rPr>
          <w:lang w:val="en-US"/>
        </w:rPr>
        <w:t xml:space="preserve"> a straightforward one</w:t>
      </w:r>
      <w:r w:rsidR="0040664A">
        <w:rPr>
          <w:lang w:val="en-US"/>
        </w:rPr>
        <w:t>,</w:t>
      </w:r>
      <w:r w:rsidR="00A17C93">
        <w:rPr>
          <w:lang w:val="en-US"/>
        </w:rPr>
        <w:t xml:space="preserve"> as Gabriel claimed,</w:t>
      </w:r>
      <w:r w:rsidR="0040664A">
        <w:rPr>
          <w:lang w:val="en-US"/>
        </w:rPr>
        <w:t xml:space="preserve"> </w:t>
      </w:r>
      <w:r w:rsidR="005B0B78" w:rsidRPr="0001717E">
        <w:rPr>
          <w:lang w:val="en-US"/>
        </w:rPr>
        <w:t xml:space="preserve">is </w:t>
      </w:r>
      <w:r w:rsidR="0040664A">
        <w:rPr>
          <w:lang w:val="en-US"/>
        </w:rPr>
        <w:t>this</w:t>
      </w:r>
      <w:r w:rsidR="003E2D0E" w:rsidRPr="0001717E">
        <w:rPr>
          <w:lang w:val="en-US"/>
        </w:rPr>
        <w:t xml:space="preserve"> because situations are strong</w:t>
      </w:r>
      <w:r w:rsidR="008776DB">
        <w:rPr>
          <w:lang w:val="en-US"/>
        </w:rPr>
        <w:t xml:space="preserve">, or because </w:t>
      </w:r>
      <w:r w:rsidR="004E200E">
        <w:rPr>
          <w:lang w:val="en-US"/>
        </w:rPr>
        <w:t xml:space="preserve">our </w:t>
      </w:r>
      <w:r w:rsidR="008776DB">
        <w:rPr>
          <w:lang w:val="en-US"/>
        </w:rPr>
        <w:t>character</w:t>
      </w:r>
      <w:r w:rsidR="004E200E">
        <w:rPr>
          <w:lang w:val="en-US"/>
        </w:rPr>
        <w:t>s</w:t>
      </w:r>
      <w:r w:rsidR="008776DB">
        <w:rPr>
          <w:lang w:val="en-US"/>
        </w:rPr>
        <w:t xml:space="preserve"> </w:t>
      </w:r>
      <w:r w:rsidR="004E200E">
        <w:rPr>
          <w:lang w:val="en-US"/>
        </w:rPr>
        <w:t>are</w:t>
      </w:r>
      <w:r w:rsidR="008776DB">
        <w:rPr>
          <w:lang w:val="en-US"/>
        </w:rPr>
        <w:t xml:space="preserve"> weak or, as some phrase it, </w:t>
      </w:r>
      <w:r w:rsidR="003E2D0E" w:rsidRPr="0001717E">
        <w:rPr>
          <w:lang w:val="en-US"/>
        </w:rPr>
        <w:t>fragment</w:t>
      </w:r>
      <w:r w:rsidR="008776DB">
        <w:rPr>
          <w:lang w:val="en-US"/>
        </w:rPr>
        <w:t>ed</w:t>
      </w:r>
      <w:r w:rsidR="003E2D0E" w:rsidRPr="0001717E">
        <w:rPr>
          <w:lang w:val="en-US"/>
        </w:rPr>
        <w:t>?</w:t>
      </w:r>
    </w:p>
    <w:p w:rsidR="00A8206E" w:rsidRDefault="00A8206E" w:rsidP="00592299">
      <w:pPr>
        <w:spacing w:after="0" w:line="360" w:lineRule="auto"/>
        <w:rPr>
          <w:lang w:val="en-US"/>
        </w:rPr>
      </w:pPr>
    </w:p>
    <w:p w:rsidR="006C1521" w:rsidRPr="00E84794" w:rsidRDefault="00A114F6" w:rsidP="00592299">
      <w:pPr>
        <w:spacing w:after="0" w:line="360" w:lineRule="auto"/>
        <w:rPr>
          <w:b/>
          <w:lang w:val="en-US"/>
        </w:rPr>
      </w:pPr>
      <w:r w:rsidRPr="00E84794">
        <w:rPr>
          <w:b/>
          <w:lang w:val="en-US"/>
        </w:rPr>
        <w:t xml:space="preserve">The </w:t>
      </w:r>
      <w:proofErr w:type="spellStart"/>
      <w:r w:rsidRPr="00E84794">
        <w:rPr>
          <w:b/>
          <w:lang w:val="en-US"/>
        </w:rPr>
        <w:t>situationist</w:t>
      </w:r>
      <w:proofErr w:type="spellEnd"/>
      <w:r w:rsidRPr="00E84794">
        <w:rPr>
          <w:b/>
          <w:lang w:val="en-US"/>
        </w:rPr>
        <w:t xml:space="preserve"> </w:t>
      </w:r>
      <w:r w:rsidR="00787B88" w:rsidRPr="00E84794">
        <w:rPr>
          <w:b/>
          <w:lang w:val="en-US"/>
        </w:rPr>
        <w:t>challenge</w:t>
      </w:r>
    </w:p>
    <w:p w:rsidR="00174B15" w:rsidRDefault="0070243B" w:rsidP="00E410CF">
      <w:pPr>
        <w:spacing w:after="0" w:line="360" w:lineRule="auto"/>
        <w:rPr>
          <w:lang w:val="en-US"/>
        </w:rPr>
      </w:pPr>
      <w:r>
        <w:rPr>
          <w:lang w:val="en-US"/>
        </w:rPr>
        <w:t>The idea that</w:t>
      </w:r>
      <w:r w:rsidR="00A17C93">
        <w:rPr>
          <w:lang w:val="en-US"/>
        </w:rPr>
        <w:t xml:space="preserve"> our</w:t>
      </w:r>
      <w:r w:rsidR="006D4202" w:rsidRPr="0001717E">
        <w:rPr>
          <w:lang w:val="en-US"/>
        </w:rPr>
        <w:t xml:space="preserve"> </w:t>
      </w:r>
      <w:r w:rsidR="0040664A">
        <w:rPr>
          <w:lang w:val="en-US"/>
        </w:rPr>
        <w:t>character</w:t>
      </w:r>
      <w:r w:rsidR="00A3602E">
        <w:rPr>
          <w:lang w:val="en-US"/>
        </w:rPr>
        <w:t xml:space="preserve"> </w:t>
      </w:r>
      <w:r w:rsidR="0040664A">
        <w:rPr>
          <w:lang w:val="en-US"/>
        </w:rPr>
        <w:t>is</w:t>
      </w:r>
      <w:r w:rsidR="006D4202" w:rsidRPr="0001717E">
        <w:rPr>
          <w:lang w:val="en-US"/>
        </w:rPr>
        <w:t xml:space="preserve"> </w:t>
      </w:r>
      <w:r w:rsidR="0040664A">
        <w:rPr>
          <w:lang w:val="en-US"/>
        </w:rPr>
        <w:t>less</w:t>
      </w:r>
      <w:r w:rsidR="006D4202" w:rsidRPr="0001717E">
        <w:rPr>
          <w:lang w:val="en-US"/>
        </w:rPr>
        <w:t xml:space="preserve"> powerful than most </w:t>
      </w:r>
      <w:r w:rsidR="00A0080B">
        <w:rPr>
          <w:lang w:val="en-US"/>
        </w:rPr>
        <w:t>of us</w:t>
      </w:r>
      <w:r w:rsidR="006D4202" w:rsidRPr="0001717E">
        <w:rPr>
          <w:lang w:val="en-US"/>
        </w:rPr>
        <w:t xml:space="preserve"> think</w:t>
      </w:r>
      <w:r w:rsidR="005F772C">
        <w:rPr>
          <w:lang w:val="en-US"/>
        </w:rPr>
        <w:t xml:space="preserve">, </w:t>
      </w:r>
      <w:r w:rsidR="0040664A">
        <w:rPr>
          <w:lang w:val="en-US"/>
        </w:rPr>
        <w:t xml:space="preserve">that situations are conversely </w:t>
      </w:r>
      <w:r w:rsidR="00A0080B">
        <w:rPr>
          <w:lang w:val="en-US"/>
        </w:rPr>
        <w:t xml:space="preserve">more </w:t>
      </w:r>
      <w:r w:rsidR="003D3DC9">
        <w:rPr>
          <w:lang w:val="en-US"/>
        </w:rPr>
        <w:t>influential</w:t>
      </w:r>
      <w:r w:rsidR="0040664A">
        <w:rPr>
          <w:lang w:val="en-US"/>
        </w:rPr>
        <w:t xml:space="preserve"> than </w:t>
      </w:r>
      <w:r w:rsidR="00A0080B">
        <w:rPr>
          <w:lang w:val="en-US"/>
        </w:rPr>
        <w:t>we</w:t>
      </w:r>
      <w:r w:rsidR="0040664A">
        <w:rPr>
          <w:lang w:val="en-US"/>
        </w:rPr>
        <w:t xml:space="preserve"> </w:t>
      </w:r>
      <w:r w:rsidR="00E84794">
        <w:rPr>
          <w:lang w:val="en-US"/>
        </w:rPr>
        <w:t xml:space="preserve">tend </w:t>
      </w:r>
      <w:r w:rsidR="001526CA">
        <w:rPr>
          <w:lang w:val="en-US"/>
        </w:rPr>
        <w:t>to realize</w:t>
      </w:r>
      <w:r>
        <w:rPr>
          <w:lang w:val="en-US"/>
        </w:rPr>
        <w:t xml:space="preserve">, and </w:t>
      </w:r>
      <w:r w:rsidR="00174B15" w:rsidRPr="0001717E">
        <w:rPr>
          <w:lang w:val="en-US"/>
        </w:rPr>
        <w:t>that</w:t>
      </w:r>
      <w:r w:rsidR="00A3602E">
        <w:rPr>
          <w:lang w:val="en-US"/>
        </w:rPr>
        <w:t xml:space="preserve"> </w:t>
      </w:r>
      <w:r w:rsidR="00174B15" w:rsidRPr="0001717E">
        <w:rPr>
          <w:lang w:val="en-US"/>
        </w:rPr>
        <w:t>situation</w:t>
      </w:r>
      <w:r>
        <w:rPr>
          <w:lang w:val="en-US"/>
        </w:rPr>
        <w:t>al factors</w:t>
      </w:r>
      <w:r w:rsidR="00174B15" w:rsidRPr="0001717E">
        <w:rPr>
          <w:lang w:val="en-US"/>
        </w:rPr>
        <w:t xml:space="preserve"> could</w:t>
      </w:r>
      <w:r w:rsidR="005F772C">
        <w:rPr>
          <w:lang w:val="en-US"/>
        </w:rPr>
        <w:t>, for instance,</w:t>
      </w:r>
      <w:r w:rsidR="00174B15" w:rsidRPr="0001717E">
        <w:rPr>
          <w:lang w:val="en-US"/>
        </w:rPr>
        <w:t xml:space="preserve"> bring people to do things they normally woul</w:t>
      </w:r>
      <w:r w:rsidR="005F772C">
        <w:rPr>
          <w:lang w:val="en-US"/>
        </w:rPr>
        <w:t>d not do</w:t>
      </w:r>
      <w:r>
        <w:rPr>
          <w:lang w:val="en-US"/>
        </w:rPr>
        <w:t>, is not a very novel one; it</w:t>
      </w:r>
      <w:r w:rsidR="005F772C">
        <w:rPr>
          <w:lang w:val="en-US"/>
        </w:rPr>
        <w:t xml:space="preserve"> </w:t>
      </w:r>
      <w:r>
        <w:rPr>
          <w:lang w:val="en-US"/>
        </w:rPr>
        <w:t>has been brought to our attention repeatedly by numerous social psychologists since the late 1960s or so</w:t>
      </w:r>
      <w:r w:rsidR="005F772C">
        <w:rPr>
          <w:lang w:val="en-US"/>
        </w:rPr>
        <w:t>.</w:t>
      </w:r>
      <w:r w:rsidR="00174B15" w:rsidRPr="0001717E">
        <w:rPr>
          <w:lang w:val="en-US"/>
        </w:rPr>
        <w:t xml:space="preserve"> </w:t>
      </w:r>
      <w:r w:rsidR="005F772C">
        <w:rPr>
          <w:lang w:val="en-US"/>
        </w:rPr>
        <w:t>W</w:t>
      </w:r>
      <w:r w:rsidR="00174B15" w:rsidRPr="0001717E">
        <w:rPr>
          <w:lang w:val="en-US"/>
        </w:rPr>
        <w:t xml:space="preserve">hat is </w:t>
      </w:r>
      <w:r w:rsidR="00174B15">
        <w:rPr>
          <w:lang w:val="en-US"/>
        </w:rPr>
        <w:t xml:space="preserve">relatively </w:t>
      </w:r>
      <w:r w:rsidR="00174B15" w:rsidRPr="0001717E">
        <w:rPr>
          <w:lang w:val="en-US"/>
        </w:rPr>
        <w:t xml:space="preserve">new is that ethicists and philosophers are </w:t>
      </w:r>
      <w:r w:rsidR="005F772C">
        <w:rPr>
          <w:lang w:val="en-US"/>
        </w:rPr>
        <w:t>increasingly</w:t>
      </w:r>
      <w:r w:rsidR="00174B15">
        <w:rPr>
          <w:lang w:val="en-US"/>
        </w:rPr>
        <w:t xml:space="preserve"> inclined to take</w:t>
      </w:r>
      <w:r w:rsidR="00174B15" w:rsidRPr="0001717E">
        <w:rPr>
          <w:lang w:val="en-US"/>
        </w:rPr>
        <w:t xml:space="preserve"> these insights into account</w:t>
      </w:r>
      <w:r w:rsidR="00174B15">
        <w:rPr>
          <w:lang w:val="en-US"/>
        </w:rPr>
        <w:t>,</w:t>
      </w:r>
      <w:r w:rsidR="00174B15" w:rsidRPr="00772D86">
        <w:rPr>
          <w:lang w:val="en-US"/>
        </w:rPr>
        <w:t xml:space="preserve"> </w:t>
      </w:r>
      <w:r w:rsidR="00174B15">
        <w:rPr>
          <w:lang w:val="en-US"/>
        </w:rPr>
        <w:t xml:space="preserve">and </w:t>
      </w:r>
      <w:r w:rsidR="00174B15" w:rsidRPr="00F36E48">
        <w:rPr>
          <w:lang w:val="en-US"/>
        </w:rPr>
        <w:t xml:space="preserve">some </w:t>
      </w:r>
      <w:r w:rsidR="00174B15">
        <w:rPr>
          <w:lang w:val="en-US"/>
        </w:rPr>
        <w:t>are</w:t>
      </w:r>
      <w:r w:rsidR="00174B15" w:rsidRPr="00F36E48">
        <w:rPr>
          <w:lang w:val="en-US"/>
        </w:rPr>
        <w:t xml:space="preserve"> even conducting </w:t>
      </w:r>
      <w:r w:rsidR="00174B15">
        <w:rPr>
          <w:lang w:val="en-US"/>
        </w:rPr>
        <w:t>empirical research themselves – t</w:t>
      </w:r>
      <w:r w:rsidR="00174B15" w:rsidRPr="00F36E48">
        <w:rPr>
          <w:lang w:val="en-US"/>
        </w:rPr>
        <w:t>he burning armchair is the</w:t>
      </w:r>
      <w:r w:rsidR="00174B15">
        <w:rPr>
          <w:lang w:val="en-US"/>
        </w:rPr>
        <w:t>ir</w:t>
      </w:r>
      <w:r w:rsidR="00174B15" w:rsidRPr="00F36E48">
        <w:rPr>
          <w:lang w:val="en-US"/>
        </w:rPr>
        <w:t xml:space="preserve"> symbol</w:t>
      </w:r>
      <w:r w:rsidR="00174B15">
        <w:rPr>
          <w:lang w:val="en-US"/>
        </w:rPr>
        <w:t>.</w:t>
      </w:r>
      <w:r w:rsidR="00174B15">
        <w:rPr>
          <w:rStyle w:val="Voetnootmarkering"/>
          <w:lang w:val="en-US"/>
        </w:rPr>
        <w:footnoteReference w:id="3"/>
      </w:r>
      <w:r w:rsidR="00174B15" w:rsidRPr="00F36E48">
        <w:rPr>
          <w:lang w:val="en-US"/>
        </w:rPr>
        <w:t xml:space="preserve"> </w:t>
      </w:r>
      <w:r w:rsidR="00174B15">
        <w:rPr>
          <w:lang w:val="en-US"/>
        </w:rPr>
        <w:t xml:space="preserve">Some of these </w:t>
      </w:r>
      <w:r w:rsidR="005F772C" w:rsidRPr="00F36E48">
        <w:rPr>
          <w:lang w:val="en-US"/>
        </w:rPr>
        <w:t xml:space="preserve">so-called </w:t>
      </w:r>
      <w:r w:rsidR="00174B15">
        <w:rPr>
          <w:lang w:val="en-US"/>
        </w:rPr>
        <w:t>experimental philosophers have drawn far-reaching conclusions</w:t>
      </w:r>
      <w:r w:rsidR="00174B15" w:rsidRPr="0001717E">
        <w:rPr>
          <w:lang w:val="en-US"/>
        </w:rPr>
        <w:t xml:space="preserve">. </w:t>
      </w:r>
      <w:r w:rsidR="00174B15">
        <w:rPr>
          <w:lang w:val="en-US"/>
        </w:rPr>
        <w:t>Basing themselves on the results of social psychological research,</w:t>
      </w:r>
      <w:r w:rsidR="00174B15" w:rsidRPr="0001717E">
        <w:rPr>
          <w:lang w:val="en-US"/>
        </w:rPr>
        <w:t xml:space="preserve"> </w:t>
      </w:r>
      <w:r w:rsidR="00174B15">
        <w:rPr>
          <w:lang w:val="en-US"/>
        </w:rPr>
        <w:t>they</w:t>
      </w:r>
      <w:r w:rsidR="00A3602E">
        <w:rPr>
          <w:lang w:val="en-US"/>
        </w:rPr>
        <w:t xml:space="preserve"> </w:t>
      </w:r>
      <w:r w:rsidR="001705EC">
        <w:rPr>
          <w:lang w:val="en-US"/>
        </w:rPr>
        <w:t xml:space="preserve">point out that </w:t>
      </w:r>
      <w:r w:rsidR="00174B15" w:rsidRPr="0001717E">
        <w:rPr>
          <w:lang w:val="en-US"/>
        </w:rPr>
        <w:t>th</w:t>
      </w:r>
      <w:r w:rsidR="001705EC">
        <w:rPr>
          <w:lang w:val="en-US"/>
        </w:rPr>
        <w:t xml:space="preserve">e </w:t>
      </w:r>
      <w:r>
        <w:rPr>
          <w:lang w:val="en-US"/>
        </w:rPr>
        <w:t>knowledge</w:t>
      </w:r>
      <w:r w:rsidR="001705EC">
        <w:rPr>
          <w:lang w:val="en-US"/>
        </w:rPr>
        <w:t xml:space="preserve"> that</w:t>
      </w:r>
      <w:r w:rsidR="00174B15" w:rsidRPr="0001717E">
        <w:rPr>
          <w:lang w:val="en-US"/>
        </w:rPr>
        <w:t xml:space="preserve"> situational forces determine most of our conduct </w:t>
      </w:r>
      <w:r w:rsidR="001705EC">
        <w:rPr>
          <w:lang w:val="en-US"/>
        </w:rPr>
        <w:t>has some serious implications for our ideas about character, moral responsibility and virtue</w:t>
      </w:r>
      <w:r w:rsidR="005F772C">
        <w:rPr>
          <w:lang w:val="en-US"/>
        </w:rPr>
        <w:t>s</w:t>
      </w:r>
      <w:r w:rsidR="001705EC">
        <w:rPr>
          <w:lang w:val="en-US"/>
        </w:rPr>
        <w:t xml:space="preserve"> – in general, these ideas are mistaken</w:t>
      </w:r>
      <w:r w:rsidR="00174B15">
        <w:rPr>
          <w:lang w:val="en-US"/>
        </w:rPr>
        <w:t xml:space="preserve"> </w:t>
      </w:r>
      <w:r w:rsidR="00174B15" w:rsidRPr="0001717E">
        <w:rPr>
          <w:lang w:val="en-US"/>
        </w:rPr>
        <w:t>(</w:t>
      </w:r>
      <w:r w:rsidR="00174B15">
        <w:rPr>
          <w:lang w:val="en-US"/>
        </w:rPr>
        <w:t xml:space="preserve">see for instance </w:t>
      </w:r>
      <w:r w:rsidR="00174B15" w:rsidRPr="0001717E">
        <w:rPr>
          <w:lang w:val="en-US"/>
        </w:rPr>
        <w:t>Doris</w:t>
      </w:r>
      <w:r w:rsidR="00174B15">
        <w:rPr>
          <w:lang w:val="en-US"/>
        </w:rPr>
        <w:t xml:space="preserve"> 1998</w:t>
      </w:r>
      <w:r w:rsidR="00713D48">
        <w:rPr>
          <w:lang w:val="en-US"/>
        </w:rPr>
        <w:t>;</w:t>
      </w:r>
      <w:r w:rsidR="00174B15" w:rsidRPr="0001717E">
        <w:rPr>
          <w:lang w:val="en-US"/>
        </w:rPr>
        <w:t xml:space="preserve"> Harman</w:t>
      </w:r>
      <w:r w:rsidR="00174B15">
        <w:rPr>
          <w:lang w:val="en-US"/>
        </w:rPr>
        <w:t xml:space="preserve"> 1999</w:t>
      </w:r>
      <w:r w:rsidR="00174B15" w:rsidRPr="0001717E">
        <w:rPr>
          <w:lang w:val="en-US"/>
        </w:rPr>
        <w:t xml:space="preserve">). This </w:t>
      </w:r>
      <w:r w:rsidR="00287437">
        <w:rPr>
          <w:lang w:val="en-US"/>
        </w:rPr>
        <w:t xml:space="preserve">idea that we underestimate the influence of situational factors </w:t>
      </w:r>
      <w:r w:rsidR="00174B15" w:rsidRPr="0001717E">
        <w:rPr>
          <w:lang w:val="en-US"/>
        </w:rPr>
        <w:t>go</w:t>
      </w:r>
      <w:r w:rsidR="00174B15">
        <w:rPr>
          <w:lang w:val="en-US"/>
        </w:rPr>
        <w:t xml:space="preserve">es under the name of </w:t>
      </w:r>
      <w:proofErr w:type="spellStart"/>
      <w:r w:rsidR="00174B15">
        <w:rPr>
          <w:lang w:val="en-US"/>
        </w:rPr>
        <w:t>situation</w:t>
      </w:r>
      <w:r w:rsidR="00174B15" w:rsidRPr="0001717E">
        <w:rPr>
          <w:lang w:val="en-US"/>
        </w:rPr>
        <w:t>ism</w:t>
      </w:r>
      <w:proofErr w:type="spellEnd"/>
      <w:r w:rsidR="00174B15" w:rsidRPr="0001717E">
        <w:rPr>
          <w:lang w:val="en-US"/>
        </w:rPr>
        <w:t xml:space="preserve">, or </w:t>
      </w:r>
      <w:proofErr w:type="spellStart"/>
      <w:r w:rsidR="00174B15" w:rsidRPr="0001717E">
        <w:rPr>
          <w:lang w:val="en-US"/>
        </w:rPr>
        <w:t>situationist</w:t>
      </w:r>
      <w:proofErr w:type="spellEnd"/>
      <w:r w:rsidR="00174B15" w:rsidRPr="0001717E">
        <w:rPr>
          <w:lang w:val="en-US"/>
        </w:rPr>
        <w:t xml:space="preserve"> challenge</w:t>
      </w:r>
      <w:r w:rsidR="00174B15">
        <w:rPr>
          <w:lang w:val="en-US"/>
        </w:rPr>
        <w:t>,</w:t>
      </w:r>
      <w:r w:rsidR="00174B15" w:rsidRPr="0001717E">
        <w:rPr>
          <w:lang w:val="en-US"/>
        </w:rPr>
        <w:t xml:space="preserve"> </w:t>
      </w:r>
      <w:r w:rsidR="00174B15">
        <w:rPr>
          <w:lang w:val="en-US"/>
        </w:rPr>
        <w:t>which basically goes back to</w:t>
      </w:r>
      <w:r w:rsidR="00A3602E">
        <w:rPr>
          <w:lang w:val="en-US"/>
        </w:rPr>
        <w:t xml:space="preserve"> </w:t>
      </w:r>
      <w:r w:rsidR="00174B15" w:rsidRPr="0001717E">
        <w:rPr>
          <w:lang w:val="en-US"/>
        </w:rPr>
        <w:t>the fundamental attribution error</w:t>
      </w:r>
      <w:r w:rsidR="00174B15">
        <w:rPr>
          <w:lang w:val="en-US"/>
        </w:rPr>
        <w:t>: the tendency people have to over attribute behavior to dispositions instead of situations</w:t>
      </w:r>
      <w:r w:rsidR="00570546">
        <w:rPr>
          <w:lang w:val="en-US"/>
        </w:rPr>
        <w:t xml:space="preserve"> (Harman 2003)</w:t>
      </w:r>
      <w:r w:rsidR="00174B15">
        <w:rPr>
          <w:lang w:val="en-US"/>
        </w:rPr>
        <w:t>.</w:t>
      </w:r>
      <w:r w:rsidR="0041553B">
        <w:rPr>
          <w:lang w:val="en-US"/>
        </w:rPr>
        <w:t xml:space="preserve"> I</w:t>
      </w:r>
      <w:r w:rsidR="0041553B" w:rsidRPr="0041553B">
        <w:rPr>
          <w:lang w:val="en-US"/>
        </w:rPr>
        <w:t xml:space="preserve">n a way, </w:t>
      </w:r>
      <w:proofErr w:type="spellStart"/>
      <w:r w:rsidR="0041553B" w:rsidRPr="0041553B">
        <w:rPr>
          <w:lang w:val="en-US"/>
        </w:rPr>
        <w:t>situationism</w:t>
      </w:r>
      <w:proofErr w:type="spellEnd"/>
      <w:r w:rsidR="0041553B" w:rsidRPr="0041553B">
        <w:rPr>
          <w:lang w:val="en-US"/>
        </w:rPr>
        <w:t xml:space="preserve"> </w:t>
      </w:r>
      <w:r w:rsidR="0041553B">
        <w:rPr>
          <w:lang w:val="en-US"/>
        </w:rPr>
        <w:t xml:space="preserve">is a variation on </w:t>
      </w:r>
      <w:r w:rsidR="0041553B" w:rsidRPr="0041553B">
        <w:rPr>
          <w:lang w:val="en-US"/>
        </w:rPr>
        <w:t xml:space="preserve">the age old insight that knowing </w:t>
      </w:r>
      <w:r w:rsidR="0041553B">
        <w:rPr>
          <w:lang w:val="en-US"/>
        </w:rPr>
        <w:t>good</w:t>
      </w:r>
      <w:r w:rsidR="00A3602E">
        <w:rPr>
          <w:lang w:val="en-US"/>
        </w:rPr>
        <w:t xml:space="preserve"> </w:t>
      </w:r>
      <w:r w:rsidR="0041553B" w:rsidRPr="0041553B">
        <w:rPr>
          <w:lang w:val="en-US"/>
        </w:rPr>
        <w:t xml:space="preserve">and doing </w:t>
      </w:r>
      <w:r w:rsidR="0041553B">
        <w:rPr>
          <w:lang w:val="en-US"/>
        </w:rPr>
        <w:t>good</w:t>
      </w:r>
      <w:r w:rsidR="0041553B" w:rsidRPr="0041553B">
        <w:rPr>
          <w:lang w:val="en-US"/>
        </w:rPr>
        <w:t xml:space="preserve"> are not the same</w:t>
      </w:r>
      <w:r w:rsidR="0041553B">
        <w:rPr>
          <w:lang w:val="en-US"/>
        </w:rPr>
        <w:t xml:space="preserve"> thing</w:t>
      </w:r>
      <w:r w:rsidR="00A3602E">
        <w:rPr>
          <w:lang w:val="en-US"/>
        </w:rPr>
        <w:t xml:space="preserve"> </w:t>
      </w:r>
      <w:r w:rsidR="0041553B" w:rsidRPr="0041553B">
        <w:rPr>
          <w:lang w:val="en-US"/>
        </w:rPr>
        <w:t xml:space="preserve">(see also </w:t>
      </w:r>
      <w:proofErr w:type="spellStart"/>
      <w:r w:rsidR="0041553B" w:rsidRPr="0041553B">
        <w:rPr>
          <w:lang w:val="en-US"/>
        </w:rPr>
        <w:t>Arjoon</w:t>
      </w:r>
      <w:proofErr w:type="spellEnd"/>
      <w:r w:rsidR="0041553B" w:rsidRPr="0041553B">
        <w:rPr>
          <w:lang w:val="en-US"/>
        </w:rPr>
        <w:t xml:space="preserve"> 2008, 235)</w:t>
      </w:r>
      <w:r w:rsidR="00605E06">
        <w:rPr>
          <w:lang w:val="en-US"/>
        </w:rPr>
        <w:t xml:space="preserve"> – ethics professors, for instance, do not behave more ethically than professors in other departments (</w:t>
      </w:r>
      <w:proofErr w:type="spellStart"/>
      <w:r w:rsidR="00605E06">
        <w:rPr>
          <w:color w:val="000000"/>
          <w:lang w:val="en-US"/>
        </w:rPr>
        <w:t>Schwitzgebel</w:t>
      </w:r>
      <w:proofErr w:type="spellEnd"/>
      <w:r w:rsidR="00605E06" w:rsidRPr="00605E06">
        <w:rPr>
          <w:color w:val="000000"/>
          <w:lang w:val="en-US"/>
        </w:rPr>
        <w:t xml:space="preserve"> </w:t>
      </w:r>
      <w:r w:rsidR="00605E06">
        <w:rPr>
          <w:color w:val="000000"/>
          <w:lang w:val="en-US"/>
        </w:rPr>
        <w:t xml:space="preserve">and </w:t>
      </w:r>
      <w:r w:rsidR="00605E06" w:rsidRPr="00605E06">
        <w:rPr>
          <w:color w:val="000000"/>
          <w:lang w:val="en-US"/>
        </w:rPr>
        <w:t>Rust 2014</w:t>
      </w:r>
      <w:r w:rsidR="00605E06">
        <w:rPr>
          <w:color w:val="000000"/>
          <w:lang w:val="en-US"/>
        </w:rPr>
        <w:t>)</w:t>
      </w:r>
      <w:r w:rsidR="00605E06">
        <w:rPr>
          <w:lang w:val="en-US"/>
        </w:rPr>
        <w:t>.</w:t>
      </w:r>
    </w:p>
    <w:p w:rsidR="003225E4" w:rsidRDefault="00174B15" w:rsidP="00174B15">
      <w:pPr>
        <w:spacing w:after="0" w:line="360" w:lineRule="auto"/>
        <w:ind w:firstLine="708"/>
        <w:rPr>
          <w:lang w:val="en-US"/>
        </w:rPr>
      </w:pPr>
      <w:r>
        <w:rPr>
          <w:lang w:val="en-US"/>
        </w:rPr>
        <w:t xml:space="preserve">Proponents of the view that the situation determines our conduct still refer to Stanley </w:t>
      </w:r>
      <w:r w:rsidRPr="0001717E">
        <w:rPr>
          <w:lang w:val="en-US"/>
        </w:rPr>
        <w:t>Milgram</w:t>
      </w:r>
      <w:r>
        <w:rPr>
          <w:lang w:val="en-US"/>
        </w:rPr>
        <w:t>’s</w:t>
      </w:r>
      <w:r w:rsidRPr="0001717E">
        <w:rPr>
          <w:lang w:val="en-US"/>
        </w:rPr>
        <w:t xml:space="preserve"> </w:t>
      </w:r>
      <w:r>
        <w:rPr>
          <w:lang w:val="en-US"/>
        </w:rPr>
        <w:t>famous</w:t>
      </w:r>
      <w:r w:rsidRPr="0001717E">
        <w:rPr>
          <w:lang w:val="en-US"/>
        </w:rPr>
        <w:t xml:space="preserve"> experiments</w:t>
      </w:r>
      <w:r>
        <w:rPr>
          <w:lang w:val="en-US"/>
        </w:rPr>
        <w:t xml:space="preserve"> on obedience </w:t>
      </w:r>
      <w:r w:rsidRPr="0001717E">
        <w:rPr>
          <w:lang w:val="en-US"/>
        </w:rPr>
        <w:t xml:space="preserve">of </w:t>
      </w:r>
      <w:r>
        <w:rPr>
          <w:lang w:val="en-US"/>
        </w:rPr>
        <w:t xml:space="preserve">over </w:t>
      </w:r>
      <w:r w:rsidRPr="0001717E">
        <w:rPr>
          <w:lang w:val="en-US"/>
        </w:rPr>
        <w:t>five decades ago</w:t>
      </w:r>
      <w:r>
        <w:rPr>
          <w:lang w:val="en-US"/>
        </w:rPr>
        <w:t xml:space="preserve"> (1963; 1974)</w:t>
      </w:r>
      <w:r w:rsidRPr="0001717E">
        <w:rPr>
          <w:lang w:val="en-US"/>
        </w:rPr>
        <w:t xml:space="preserve">. </w:t>
      </w:r>
      <w:r>
        <w:rPr>
          <w:lang w:val="en-US"/>
        </w:rPr>
        <w:t xml:space="preserve">These </w:t>
      </w:r>
      <w:r>
        <w:rPr>
          <w:lang w:val="en-US"/>
        </w:rPr>
        <w:lastRenderedPageBreak/>
        <w:t xml:space="preserve">experiments showed that a large portion of research subjects could be brought to administer </w:t>
      </w:r>
      <w:r w:rsidR="009B5388">
        <w:rPr>
          <w:lang w:val="en-US"/>
        </w:rPr>
        <w:t>what they thought were dangerous</w:t>
      </w:r>
      <w:r>
        <w:rPr>
          <w:lang w:val="en-US"/>
        </w:rPr>
        <w:t xml:space="preserve"> shocks to innocent others</w:t>
      </w:r>
      <w:r w:rsidR="009B5388">
        <w:rPr>
          <w:lang w:val="en-US"/>
        </w:rPr>
        <w:t xml:space="preserve"> (</w:t>
      </w:r>
      <w:r w:rsidR="00A26839">
        <w:rPr>
          <w:lang w:val="en-US"/>
        </w:rPr>
        <w:t xml:space="preserve">but </w:t>
      </w:r>
      <w:r w:rsidR="009B5388">
        <w:rPr>
          <w:lang w:val="en-US"/>
        </w:rPr>
        <w:t xml:space="preserve">who were in fact </w:t>
      </w:r>
      <w:r w:rsidR="00CC2A61">
        <w:rPr>
          <w:lang w:val="en-US"/>
        </w:rPr>
        <w:t>accomplices of Milgram</w:t>
      </w:r>
      <w:r w:rsidR="009B5388">
        <w:rPr>
          <w:lang w:val="en-US"/>
        </w:rPr>
        <w:t>)</w:t>
      </w:r>
      <w:r>
        <w:rPr>
          <w:lang w:val="en-US"/>
        </w:rPr>
        <w:t>.</w:t>
      </w:r>
      <w:r w:rsidR="00BE58AD">
        <w:rPr>
          <w:lang w:val="en-US"/>
        </w:rPr>
        <w:t xml:space="preserve"> </w:t>
      </w:r>
      <w:r w:rsidR="00030D0A">
        <w:rPr>
          <w:lang w:val="en-US"/>
        </w:rPr>
        <w:t>The exact percentage of research subjects complying</w:t>
      </w:r>
      <w:r w:rsidR="00A3602E">
        <w:rPr>
          <w:lang w:val="en-US"/>
        </w:rPr>
        <w:t xml:space="preserve"> </w:t>
      </w:r>
      <w:r w:rsidR="00030D0A">
        <w:rPr>
          <w:lang w:val="en-US"/>
        </w:rPr>
        <w:t xml:space="preserve">depended on morally insignificant situational factors such as the proximity of the experiment leader. </w:t>
      </w:r>
      <w:r>
        <w:rPr>
          <w:lang w:val="en-US"/>
        </w:rPr>
        <w:t>Although delving into t</w:t>
      </w:r>
      <w:r w:rsidR="00A26839">
        <w:rPr>
          <w:lang w:val="en-US"/>
        </w:rPr>
        <w:t xml:space="preserve">he </w:t>
      </w:r>
      <w:proofErr w:type="spellStart"/>
      <w:r w:rsidR="00A26839">
        <w:rPr>
          <w:lang w:val="en-US"/>
        </w:rPr>
        <w:t>situationist</w:t>
      </w:r>
      <w:proofErr w:type="spellEnd"/>
      <w:r w:rsidR="00A26839">
        <w:rPr>
          <w:lang w:val="en-US"/>
        </w:rPr>
        <w:t xml:space="preserve"> literature could give</w:t>
      </w:r>
      <w:r>
        <w:rPr>
          <w:lang w:val="en-US"/>
        </w:rPr>
        <w:t xml:space="preserve"> one the impression that there is a set of three or four experiments (with the Milgram experiment and Phillip Zimbardo’s Stanford Prison Experiment being the most cited ones) from the 1970s that almost all situationists refer to (see also </w:t>
      </w:r>
      <w:proofErr w:type="spellStart"/>
      <w:r>
        <w:rPr>
          <w:lang w:val="en-US"/>
        </w:rPr>
        <w:t>Prinz</w:t>
      </w:r>
      <w:proofErr w:type="spellEnd"/>
      <w:r>
        <w:rPr>
          <w:lang w:val="en-US"/>
        </w:rPr>
        <w:t xml:space="preserve"> 2009), there are numerous other examples of research in social psychology that point to the same conclusion.</w:t>
      </w:r>
      <w:r w:rsidR="00A3602E">
        <w:rPr>
          <w:lang w:val="en-US"/>
        </w:rPr>
        <w:t xml:space="preserve"> </w:t>
      </w:r>
      <w:r>
        <w:rPr>
          <w:lang w:val="en-US"/>
        </w:rPr>
        <w:t xml:space="preserve">And </w:t>
      </w:r>
      <w:r w:rsidRPr="003D3DC9">
        <w:rPr>
          <w:lang w:val="en-US"/>
        </w:rPr>
        <w:t xml:space="preserve">sometimes </w:t>
      </w:r>
      <w:r>
        <w:rPr>
          <w:lang w:val="en-US"/>
        </w:rPr>
        <w:t>that is research in which situational va</w:t>
      </w:r>
      <w:r w:rsidR="00852E8B">
        <w:rPr>
          <w:lang w:val="en-US"/>
        </w:rPr>
        <w:t xml:space="preserve">riables were manipulated that </w:t>
      </w:r>
      <w:r w:rsidR="00030D0A">
        <w:rPr>
          <w:lang w:val="en-US"/>
        </w:rPr>
        <w:t>were</w:t>
      </w:r>
      <w:r>
        <w:rPr>
          <w:lang w:val="en-US"/>
        </w:rPr>
        <w:t xml:space="preserve"> considerably </w:t>
      </w:r>
      <w:r w:rsidR="00030D0A">
        <w:rPr>
          <w:lang w:val="en-US"/>
        </w:rPr>
        <w:t xml:space="preserve">more trivial </w:t>
      </w:r>
      <w:r>
        <w:rPr>
          <w:lang w:val="en-US"/>
        </w:rPr>
        <w:t xml:space="preserve">than those manipulated by Milgram, yet influenced behavior nonetheless. People are, for example, less inclined to help someone in need </w:t>
      </w:r>
      <w:r w:rsidR="002301EC">
        <w:rPr>
          <w:lang w:val="en-US"/>
        </w:rPr>
        <w:t xml:space="preserve">when in hurry (Darley and Batson, 1973), or </w:t>
      </w:r>
      <w:r>
        <w:rPr>
          <w:lang w:val="en-US"/>
        </w:rPr>
        <w:t xml:space="preserve">with the noise of a lawnmower nearby (Mathews and Cannon, 1975). The by-stander effect – the greater the number of onlookers, the less likely it is that someone in distress will receive help – is a more common example. </w:t>
      </w:r>
    </w:p>
    <w:p w:rsidR="00BF3259" w:rsidRDefault="00A26839" w:rsidP="00174B15">
      <w:pPr>
        <w:spacing w:after="0" w:line="360" w:lineRule="auto"/>
        <w:ind w:firstLine="708"/>
        <w:rPr>
          <w:lang w:val="en-US"/>
        </w:rPr>
      </w:pPr>
      <w:proofErr w:type="spellStart"/>
      <w:r>
        <w:rPr>
          <w:lang w:val="en-US"/>
        </w:rPr>
        <w:t>Situationists</w:t>
      </w:r>
      <w:proofErr w:type="spellEnd"/>
      <w:r>
        <w:rPr>
          <w:lang w:val="en-US"/>
        </w:rPr>
        <w:t xml:space="preserve"> claim that t</w:t>
      </w:r>
      <w:r w:rsidR="004369AA">
        <w:rPr>
          <w:lang w:val="en-US"/>
        </w:rPr>
        <w:t>he fact that in experiments such as that of Milgram seemingly insig</w:t>
      </w:r>
      <w:r w:rsidR="0036261C">
        <w:rPr>
          <w:lang w:val="en-US"/>
        </w:rPr>
        <w:t xml:space="preserve">nificant situational variables such as </w:t>
      </w:r>
      <w:r w:rsidR="004369AA">
        <w:rPr>
          <w:lang w:val="en-US"/>
        </w:rPr>
        <w:t>th</w:t>
      </w:r>
      <w:r w:rsidR="0036261C">
        <w:rPr>
          <w:lang w:val="en-US"/>
        </w:rPr>
        <w:t>e proximity of the experimenter</w:t>
      </w:r>
      <w:r w:rsidR="004369AA">
        <w:rPr>
          <w:lang w:val="en-US"/>
        </w:rPr>
        <w:t xml:space="preserve"> appeared to be more important in determining</w:t>
      </w:r>
      <w:r w:rsidR="005A5303">
        <w:rPr>
          <w:lang w:val="en-US"/>
        </w:rPr>
        <w:t xml:space="preserve"> behavior than character traits</w:t>
      </w:r>
      <w:r w:rsidR="004369AA">
        <w:rPr>
          <w:lang w:val="en-US"/>
        </w:rPr>
        <w:t xml:space="preserve"> such as the possession of the virtue of compassion (see also Smith and Mackie 2000) </w:t>
      </w:r>
      <w:r w:rsidR="00BE3ED3">
        <w:rPr>
          <w:lang w:val="en-US"/>
        </w:rPr>
        <w:t>not only</w:t>
      </w:r>
      <w:r w:rsidR="004369AA">
        <w:rPr>
          <w:lang w:val="en-US"/>
        </w:rPr>
        <w:t xml:space="preserve"> refut</w:t>
      </w:r>
      <w:r w:rsidR="00655D90">
        <w:rPr>
          <w:lang w:val="en-US"/>
        </w:rPr>
        <w:t>es</w:t>
      </w:r>
      <w:r w:rsidR="004369AA">
        <w:rPr>
          <w:lang w:val="en-US"/>
        </w:rPr>
        <w:t xml:space="preserve"> our idea that our conduct springs from our character</w:t>
      </w:r>
      <w:r w:rsidR="00FE397E">
        <w:rPr>
          <w:lang w:val="en-US"/>
        </w:rPr>
        <w:t xml:space="preserve"> (see for instance Harman 1999</w:t>
      </w:r>
      <w:r w:rsidR="00713D48">
        <w:rPr>
          <w:lang w:val="en-US"/>
        </w:rPr>
        <w:t>; Doris 2002</w:t>
      </w:r>
      <w:r w:rsidR="00FE397E">
        <w:rPr>
          <w:lang w:val="en-US"/>
        </w:rPr>
        <w:t>)</w:t>
      </w:r>
      <w:r w:rsidR="007E4132">
        <w:rPr>
          <w:lang w:val="en-US"/>
        </w:rPr>
        <w:t xml:space="preserve">, </w:t>
      </w:r>
      <w:r w:rsidR="00BE3ED3">
        <w:rPr>
          <w:lang w:val="en-US"/>
        </w:rPr>
        <w:t xml:space="preserve">but perhaps </w:t>
      </w:r>
      <w:r w:rsidR="00655D90">
        <w:rPr>
          <w:lang w:val="en-US"/>
        </w:rPr>
        <w:t>even also</w:t>
      </w:r>
      <w:r w:rsidR="007E4132">
        <w:rPr>
          <w:lang w:val="en-US"/>
        </w:rPr>
        <w:t xml:space="preserve"> the idea that we have a character to begin with</w:t>
      </w:r>
      <w:r w:rsidR="00B461EC">
        <w:rPr>
          <w:lang w:val="en-US"/>
        </w:rPr>
        <w:t>. As one prominent promoter of this view writes,</w:t>
      </w:r>
      <w:r w:rsidR="00A3602E">
        <w:rPr>
          <w:lang w:val="en-US"/>
        </w:rPr>
        <w:t xml:space="preserve"> </w:t>
      </w:r>
      <w:r w:rsidR="007E4132">
        <w:rPr>
          <w:lang w:val="en-US"/>
        </w:rPr>
        <w:t>“</w:t>
      </w:r>
      <w:r w:rsidR="00B461EC">
        <w:rPr>
          <w:lang w:val="en-US"/>
        </w:rPr>
        <w:t>[i]</w:t>
      </w:r>
      <w:r w:rsidR="00720F74" w:rsidRPr="00720F74">
        <w:rPr>
          <w:lang w:val="en-US"/>
        </w:rPr>
        <w:t xml:space="preserve">n very many situations it looks as though personality is less than robustly determinative of behavior. To put things crudely, </w:t>
      </w:r>
      <w:r w:rsidR="007E4132">
        <w:rPr>
          <w:lang w:val="en-US"/>
        </w:rPr>
        <w:t>people typically lack character” (Doris 2002, 2)</w:t>
      </w:r>
      <w:r w:rsidR="004369AA">
        <w:rPr>
          <w:lang w:val="en-US"/>
        </w:rPr>
        <w:t xml:space="preserve">. </w:t>
      </w:r>
      <w:r w:rsidR="003225E4" w:rsidRPr="000B47F2">
        <w:rPr>
          <w:lang w:val="en-US"/>
        </w:rPr>
        <w:t>In th</w:t>
      </w:r>
      <w:r w:rsidR="00720F74">
        <w:rPr>
          <w:lang w:val="en-US"/>
        </w:rPr>
        <w:t>is</w:t>
      </w:r>
      <w:r w:rsidR="003225E4" w:rsidRPr="000B47F2">
        <w:rPr>
          <w:lang w:val="en-US"/>
        </w:rPr>
        <w:t xml:space="preserve"> view</w:t>
      </w:r>
      <w:r w:rsidR="004369AA">
        <w:rPr>
          <w:lang w:val="en-US"/>
        </w:rPr>
        <w:t>,</w:t>
      </w:r>
      <w:r w:rsidR="007E4132">
        <w:rPr>
          <w:lang w:val="en-US"/>
        </w:rPr>
        <w:t xml:space="preserve"> </w:t>
      </w:r>
      <w:r w:rsidR="003225E4" w:rsidRPr="000B47F2">
        <w:rPr>
          <w:lang w:val="en-US"/>
        </w:rPr>
        <w:t xml:space="preserve">most of us lead moral lives because </w:t>
      </w:r>
      <w:r w:rsidR="003225E4">
        <w:rPr>
          <w:lang w:val="en-US"/>
        </w:rPr>
        <w:t>we</w:t>
      </w:r>
      <w:r w:rsidR="003225E4" w:rsidRPr="000B47F2">
        <w:rPr>
          <w:lang w:val="en-US"/>
        </w:rPr>
        <w:t xml:space="preserve"> have never been truly tempted, or ex</w:t>
      </w:r>
      <w:r w:rsidR="003225E4">
        <w:rPr>
          <w:lang w:val="en-US"/>
        </w:rPr>
        <w:t>perienced</w:t>
      </w:r>
      <w:r w:rsidR="003225E4" w:rsidRPr="000B47F2">
        <w:rPr>
          <w:lang w:val="en-US"/>
        </w:rPr>
        <w:t xml:space="preserve"> </w:t>
      </w:r>
      <w:r w:rsidR="003225E4">
        <w:rPr>
          <w:lang w:val="en-US"/>
        </w:rPr>
        <w:t>strong</w:t>
      </w:r>
      <w:r w:rsidR="00F4451B">
        <w:rPr>
          <w:lang w:val="en-US"/>
        </w:rPr>
        <w:t xml:space="preserve"> pressure, to behave unethical</w:t>
      </w:r>
      <w:r w:rsidR="007F4020">
        <w:rPr>
          <w:lang w:val="en-US"/>
        </w:rPr>
        <w:t>ly</w:t>
      </w:r>
      <w:r w:rsidR="00F4451B">
        <w:rPr>
          <w:lang w:val="en-US"/>
        </w:rPr>
        <w:t>.</w:t>
      </w:r>
      <w:r w:rsidR="00F4451B">
        <w:rPr>
          <w:rStyle w:val="Voetnootmarkering"/>
          <w:lang w:val="en-US"/>
        </w:rPr>
        <w:footnoteReference w:id="4"/>
      </w:r>
      <w:r w:rsidR="00F4451B">
        <w:rPr>
          <w:lang w:val="en-US"/>
        </w:rPr>
        <w:t xml:space="preserve"> </w:t>
      </w:r>
      <w:r w:rsidR="004369AA">
        <w:rPr>
          <w:lang w:val="en-US"/>
        </w:rPr>
        <w:t>That we nonetheless do believe that we possess stable character traits is because</w:t>
      </w:r>
      <w:r w:rsidR="009F235F">
        <w:rPr>
          <w:lang w:val="en-US"/>
        </w:rPr>
        <w:t xml:space="preserve"> </w:t>
      </w:r>
      <w:r w:rsidR="003225E4">
        <w:rPr>
          <w:lang w:val="en-US"/>
        </w:rPr>
        <w:t xml:space="preserve">our character has </w:t>
      </w:r>
      <w:r w:rsidR="006D4BBC">
        <w:rPr>
          <w:lang w:val="en-US"/>
        </w:rPr>
        <w:t xml:space="preserve">apparently </w:t>
      </w:r>
      <w:r w:rsidR="003225E4">
        <w:rPr>
          <w:lang w:val="en-US"/>
        </w:rPr>
        <w:t xml:space="preserve">never been seriously put to the test. </w:t>
      </w:r>
    </w:p>
    <w:p w:rsidR="00C332EF" w:rsidRDefault="002404D3" w:rsidP="00592299">
      <w:pPr>
        <w:spacing w:after="0" w:line="360" w:lineRule="auto"/>
        <w:ind w:firstLine="708"/>
        <w:rPr>
          <w:lang w:val="en-US"/>
        </w:rPr>
      </w:pPr>
      <w:r>
        <w:rPr>
          <w:lang w:val="en-US"/>
        </w:rPr>
        <w:t>When we say that</w:t>
      </w:r>
      <w:r w:rsidR="006D4202" w:rsidRPr="0001717E">
        <w:rPr>
          <w:lang w:val="en-US"/>
        </w:rPr>
        <w:t xml:space="preserve"> people have character</w:t>
      </w:r>
      <w:r>
        <w:rPr>
          <w:lang w:val="en-US"/>
        </w:rPr>
        <w:t>, we generally mean that they have</w:t>
      </w:r>
      <w:r w:rsidR="00A3602E">
        <w:rPr>
          <w:lang w:val="en-US"/>
        </w:rPr>
        <w:t xml:space="preserve"> </w:t>
      </w:r>
      <w:r w:rsidR="006D4202" w:rsidRPr="0001717E">
        <w:rPr>
          <w:lang w:val="en-US"/>
        </w:rPr>
        <w:t>traits</w:t>
      </w:r>
      <w:r w:rsidR="00675491" w:rsidRPr="00675491">
        <w:rPr>
          <w:lang w:val="en-US"/>
        </w:rPr>
        <w:t xml:space="preserve"> </w:t>
      </w:r>
      <w:r w:rsidR="00675491" w:rsidRPr="0001717E">
        <w:rPr>
          <w:lang w:val="en-US"/>
        </w:rPr>
        <w:t xml:space="preserve">that influence behavior </w:t>
      </w:r>
      <w:r w:rsidR="00675491">
        <w:rPr>
          <w:lang w:val="en-US"/>
        </w:rPr>
        <w:t>across</w:t>
      </w:r>
      <w:r w:rsidR="00675491" w:rsidRPr="0001717E">
        <w:rPr>
          <w:lang w:val="en-US"/>
        </w:rPr>
        <w:t xml:space="preserve"> different situations (</w:t>
      </w:r>
      <w:r w:rsidR="00675491">
        <w:rPr>
          <w:lang w:val="en-US"/>
        </w:rPr>
        <w:t xml:space="preserve">cross-situational </w:t>
      </w:r>
      <w:r w:rsidR="00675491" w:rsidRPr="0001717E">
        <w:rPr>
          <w:lang w:val="en-US"/>
        </w:rPr>
        <w:t>consistency)</w:t>
      </w:r>
      <w:r w:rsidR="006D4202" w:rsidRPr="0001717E">
        <w:rPr>
          <w:lang w:val="en-US"/>
        </w:rPr>
        <w:t xml:space="preserve"> </w:t>
      </w:r>
      <w:r>
        <w:rPr>
          <w:lang w:val="en-US"/>
        </w:rPr>
        <w:t>and</w:t>
      </w:r>
      <w:r w:rsidR="00675491" w:rsidRPr="00675491">
        <w:rPr>
          <w:lang w:val="en-US"/>
        </w:rPr>
        <w:t xml:space="preserve"> </w:t>
      </w:r>
      <w:r w:rsidR="00675491" w:rsidRPr="0001717E">
        <w:rPr>
          <w:lang w:val="en-US"/>
        </w:rPr>
        <w:t>that are constant over time (</w:t>
      </w:r>
      <w:r w:rsidR="00675491">
        <w:rPr>
          <w:lang w:val="en-US"/>
        </w:rPr>
        <w:t xml:space="preserve">temporal </w:t>
      </w:r>
      <w:r w:rsidR="00675491" w:rsidRPr="0001717E">
        <w:rPr>
          <w:lang w:val="en-US"/>
        </w:rPr>
        <w:t>stability)</w:t>
      </w:r>
      <w:r>
        <w:rPr>
          <w:lang w:val="en-US"/>
        </w:rPr>
        <w:t>. Sometimes, we also mean</w:t>
      </w:r>
      <w:r w:rsidR="006D4202" w:rsidRPr="0001717E">
        <w:rPr>
          <w:lang w:val="en-US"/>
        </w:rPr>
        <w:t xml:space="preserve"> that </w:t>
      </w:r>
      <w:r>
        <w:rPr>
          <w:lang w:val="en-US"/>
        </w:rPr>
        <w:t xml:space="preserve">these traits </w:t>
      </w:r>
      <w:r w:rsidR="005D3300">
        <w:rPr>
          <w:lang w:val="en-US"/>
        </w:rPr>
        <w:t xml:space="preserve">are interrelated (integrity). </w:t>
      </w:r>
      <w:r w:rsidR="002C6B88">
        <w:rPr>
          <w:lang w:val="en-US"/>
        </w:rPr>
        <w:t xml:space="preserve">So </w:t>
      </w:r>
      <w:r w:rsidR="002C6B88" w:rsidRPr="002C6B88">
        <w:rPr>
          <w:lang w:val="en-US"/>
        </w:rPr>
        <w:t>cross-situational</w:t>
      </w:r>
      <w:r w:rsidR="002C6B88" w:rsidRPr="0001717E">
        <w:rPr>
          <w:lang w:val="en-US"/>
        </w:rPr>
        <w:t xml:space="preserve"> consistency </w:t>
      </w:r>
      <w:r w:rsidR="002C6B88">
        <w:rPr>
          <w:lang w:val="en-US"/>
        </w:rPr>
        <w:t>is about</w:t>
      </w:r>
      <w:r w:rsidR="00A3602E">
        <w:rPr>
          <w:lang w:val="en-US"/>
        </w:rPr>
        <w:t xml:space="preserve"> </w:t>
      </w:r>
      <w:r w:rsidR="002C6B88">
        <w:rPr>
          <w:lang w:val="en-US"/>
        </w:rPr>
        <w:t xml:space="preserve">our </w:t>
      </w:r>
      <w:r w:rsidR="006C1521" w:rsidRPr="0001717E">
        <w:rPr>
          <w:lang w:val="en-US"/>
        </w:rPr>
        <w:t>expect</w:t>
      </w:r>
      <w:r w:rsidR="002C6B88">
        <w:rPr>
          <w:lang w:val="en-US"/>
        </w:rPr>
        <w:t>ation</w:t>
      </w:r>
      <w:r w:rsidR="006C1521" w:rsidRPr="0001717E">
        <w:rPr>
          <w:lang w:val="en-US"/>
        </w:rPr>
        <w:t xml:space="preserve"> that someone who is courageous on the battlefield, or in sports, will demonstrate that same courage in his </w:t>
      </w:r>
      <w:r w:rsidR="00DF4B5A">
        <w:rPr>
          <w:lang w:val="en-US"/>
        </w:rPr>
        <w:t xml:space="preserve">or her </w:t>
      </w:r>
      <w:r w:rsidR="006C1521" w:rsidRPr="0001717E">
        <w:rPr>
          <w:lang w:val="en-US"/>
        </w:rPr>
        <w:t xml:space="preserve">work. </w:t>
      </w:r>
      <w:r w:rsidR="002C6B88">
        <w:rPr>
          <w:lang w:val="en-US"/>
        </w:rPr>
        <w:t xml:space="preserve">Temporal </w:t>
      </w:r>
      <w:r w:rsidR="002C6B88" w:rsidRPr="0001717E">
        <w:rPr>
          <w:lang w:val="en-US"/>
        </w:rPr>
        <w:t xml:space="preserve">stability </w:t>
      </w:r>
      <w:r w:rsidR="00DA505E">
        <w:rPr>
          <w:lang w:val="en-US"/>
        </w:rPr>
        <w:t>refers to our belief that he or she will</w:t>
      </w:r>
      <w:r w:rsidR="006C1521" w:rsidRPr="0001717E">
        <w:rPr>
          <w:lang w:val="en-US"/>
        </w:rPr>
        <w:t xml:space="preserve"> still</w:t>
      </w:r>
      <w:r w:rsidR="00DA505E">
        <w:rPr>
          <w:lang w:val="en-US"/>
        </w:rPr>
        <w:t xml:space="preserve"> be</w:t>
      </w:r>
      <w:r w:rsidR="006C1521" w:rsidRPr="0001717E">
        <w:rPr>
          <w:lang w:val="en-US"/>
        </w:rPr>
        <w:t xml:space="preserve"> courageous years later. Integrity is</w:t>
      </w:r>
      <w:r w:rsidR="00290A0E">
        <w:rPr>
          <w:lang w:val="en-US"/>
        </w:rPr>
        <w:t xml:space="preserve"> a bit</w:t>
      </w:r>
      <w:r w:rsidR="006C1521" w:rsidRPr="0001717E">
        <w:rPr>
          <w:lang w:val="en-US"/>
        </w:rPr>
        <w:t xml:space="preserve"> more com</w:t>
      </w:r>
      <w:r w:rsidR="00FF05F4">
        <w:rPr>
          <w:lang w:val="en-US"/>
        </w:rPr>
        <w:t xml:space="preserve">plicated, but </w:t>
      </w:r>
      <w:r w:rsidR="006E4294">
        <w:rPr>
          <w:lang w:val="en-US"/>
        </w:rPr>
        <w:t>it generally</w:t>
      </w:r>
      <w:r w:rsidR="00A3602E">
        <w:rPr>
          <w:lang w:val="en-US"/>
        </w:rPr>
        <w:t xml:space="preserve"> </w:t>
      </w:r>
      <w:r w:rsidR="006E4294" w:rsidRPr="001F736B">
        <w:rPr>
          <w:lang w:val="en-US"/>
        </w:rPr>
        <w:t>stand</w:t>
      </w:r>
      <w:r w:rsidR="006E4294">
        <w:rPr>
          <w:lang w:val="en-US"/>
        </w:rPr>
        <w:t>s</w:t>
      </w:r>
      <w:r w:rsidR="006E4294" w:rsidRPr="001F736B">
        <w:rPr>
          <w:lang w:val="en-US"/>
        </w:rPr>
        <w:t xml:space="preserve"> for </w:t>
      </w:r>
      <w:r w:rsidR="00ED1D6D">
        <w:rPr>
          <w:lang w:val="en-US"/>
        </w:rPr>
        <w:t>“</w:t>
      </w:r>
      <w:r w:rsidR="00290A0E">
        <w:rPr>
          <w:lang w:val="en-US"/>
        </w:rPr>
        <w:t>wholeness,</w:t>
      </w:r>
      <w:r w:rsidR="00ED1D6D">
        <w:rPr>
          <w:lang w:val="en-US"/>
        </w:rPr>
        <w:t>”</w:t>
      </w:r>
      <w:r w:rsidR="006E4294" w:rsidRPr="001F736B">
        <w:rPr>
          <w:lang w:val="en-US"/>
        </w:rPr>
        <w:t xml:space="preserve"> </w:t>
      </w:r>
      <w:r w:rsidR="00290A0E">
        <w:rPr>
          <w:lang w:val="en-US"/>
        </w:rPr>
        <w:t>and</w:t>
      </w:r>
      <w:r w:rsidR="006E4294" w:rsidRPr="001F736B">
        <w:rPr>
          <w:lang w:val="en-US"/>
        </w:rPr>
        <w:t xml:space="preserve"> goes back to the ancient idea that virtues </w:t>
      </w:r>
      <w:r w:rsidR="006E4294" w:rsidRPr="001F736B">
        <w:rPr>
          <w:lang w:val="en-US"/>
        </w:rPr>
        <w:lastRenderedPageBreak/>
        <w:t xml:space="preserve">are </w:t>
      </w:r>
      <w:r w:rsidR="00E11482" w:rsidRPr="001F736B">
        <w:rPr>
          <w:lang w:val="en-US"/>
        </w:rPr>
        <w:t>related</w:t>
      </w:r>
      <w:r w:rsidR="006E4294" w:rsidRPr="001F736B">
        <w:rPr>
          <w:lang w:val="en-US"/>
        </w:rPr>
        <w:t>.</w:t>
      </w:r>
      <w:r w:rsidR="006E4294">
        <w:rPr>
          <w:lang w:val="en-US"/>
        </w:rPr>
        <w:t xml:space="preserve"> </w:t>
      </w:r>
      <w:r w:rsidR="00FF05F4">
        <w:rPr>
          <w:lang w:val="en-US"/>
        </w:rPr>
        <w:t>W</w:t>
      </w:r>
      <w:r w:rsidR="006C1521" w:rsidRPr="0001717E">
        <w:rPr>
          <w:lang w:val="en-US"/>
        </w:rPr>
        <w:t>e expect someone who has the virtue of courage also to have the</w:t>
      </w:r>
      <w:r w:rsidR="00524E30">
        <w:rPr>
          <w:lang w:val="en-US"/>
        </w:rPr>
        <w:t xml:space="preserve"> attendant</w:t>
      </w:r>
      <w:r w:rsidR="006C1521" w:rsidRPr="0001717E">
        <w:rPr>
          <w:lang w:val="en-US"/>
        </w:rPr>
        <w:t xml:space="preserve"> virtue</w:t>
      </w:r>
      <w:r w:rsidR="00524E30">
        <w:rPr>
          <w:lang w:val="en-US"/>
        </w:rPr>
        <w:t>s</w:t>
      </w:r>
      <w:r w:rsidR="006C1521" w:rsidRPr="0001717E">
        <w:rPr>
          <w:lang w:val="en-US"/>
        </w:rPr>
        <w:t xml:space="preserve"> of wisdo</w:t>
      </w:r>
      <w:r w:rsidR="00524E30">
        <w:rPr>
          <w:lang w:val="en-US"/>
        </w:rPr>
        <w:t xml:space="preserve">m and temperance, for instance </w:t>
      </w:r>
      <w:r w:rsidR="00D66E51">
        <w:rPr>
          <w:lang w:val="en-US"/>
        </w:rPr>
        <w:t>(see also Olsthoorn 2009)</w:t>
      </w:r>
      <w:r w:rsidR="00DF4B5A">
        <w:rPr>
          <w:lang w:val="en-US"/>
        </w:rPr>
        <w:t>.</w:t>
      </w:r>
      <w:r w:rsidR="004369AA">
        <w:rPr>
          <w:lang w:val="en-US"/>
        </w:rPr>
        <w:t xml:space="preserve"> </w:t>
      </w:r>
      <w:proofErr w:type="spellStart"/>
      <w:r w:rsidR="004369AA">
        <w:rPr>
          <w:lang w:val="en-US"/>
        </w:rPr>
        <w:t>S</w:t>
      </w:r>
      <w:r w:rsidR="00AE39D8">
        <w:rPr>
          <w:lang w:val="en-US"/>
        </w:rPr>
        <w:t>ituationists</w:t>
      </w:r>
      <w:proofErr w:type="spellEnd"/>
      <w:r w:rsidR="00F0542A">
        <w:rPr>
          <w:lang w:val="en-US"/>
        </w:rPr>
        <w:t xml:space="preserve"> especially</w:t>
      </w:r>
      <w:r w:rsidR="005C5EAC">
        <w:rPr>
          <w:lang w:val="en-US"/>
        </w:rPr>
        <w:t xml:space="preserve"> take </w:t>
      </w:r>
      <w:r w:rsidR="003672CB">
        <w:rPr>
          <w:lang w:val="en-US"/>
        </w:rPr>
        <w:t>i</w:t>
      </w:r>
      <w:r w:rsidR="005C5EAC">
        <w:rPr>
          <w:lang w:val="en-US"/>
        </w:rPr>
        <w:t>ssue</w:t>
      </w:r>
      <w:r w:rsidR="003A5992">
        <w:rPr>
          <w:lang w:val="en-US"/>
        </w:rPr>
        <w:t xml:space="preserve"> with the belief</w:t>
      </w:r>
      <w:r w:rsidR="005C5EAC">
        <w:rPr>
          <w:lang w:val="en-US"/>
        </w:rPr>
        <w:t xml:space="preserve"> </w:t>
      </w:r>
      <w:r w:rsidR="003672CB">
        <w:rPr>
          <w:lang w:val="en-US"/>
        </w:rPr>
        <w:t>that we have traits that are cro</w:t>
      </w:r>
      <w:r w:rsidR="0020040C">
        <w:rPr>
          <w:lang w:val="en-US"/>
        </w:rPr>
        <w:t>s</w:t>
      </w:r>
      <w:r w:rsidR="003672CB">
        <w:rPr>
          <w:lang w:val="en-US"/>
        </w:rPr>
        <w:t>s-</w:t>
      </w:r>
      <w:r w:rsidR="0020040C">
        <w:rPr>
          <w:lang w:val="en-US"/>
        </w:rPr>
        <w:t>situationally</w:t>
      </w:r>
      <w:r w:rsidR="003672CB">
        <w:rPr>
          <w:lang w:val="en-US"/>
        </w:rPr>
        <w:t xml:space="preserve"> stable, </w:t>
      </w:r>
      <w:r w:rsidR="00852E8B">
        <w:rPr>
          <w:lang w:val="en-US"/>
        </w:rPr>
        <w:t xml:space="preserve">and </w:t>
      </w:r>
      <w:r w:rsidR="003672CB">
        <w:rPr>
          <w:lang w:val="en-US"/>
        </w:rPr>
        <w:t xml:space="preserve">not so much with the idea that we act </w:t>
      </w:r>
      <w:r w:rsidR="00FC7FD1">
        <w:rPr>
          <w:lang w:val="en-US"/>
        </w:rPr>
        <w:t>consistently</w:t>
      </w:r>
      <w:r w:rsidR="003672CB">
        <w:rPr>
          <w:lang w:val="en-US"/>
        </w:rPr>
        <w:t xml:space="preserve"> over time</w:t>
      </w:r>
      <w:r w:rsidR="00DF4B5A">
        <w:rPr>
          <w:lang w:val="en-US"/>
        </w:rPr>
        <w:t xml:space="preserve">, or that our virtues are </w:t>
      </w:r>
      <w:r w:rsidR="00E11482">
        <w:rPr>
          <w:lang w:val="en-US"/>
        </w:rPr>
        <w:t>connected</w:t>
      </w:r>
      <w:r w:rsidR="003672CB">
        <w:rPr>
          <w:lang w:val="en-US"/>
        </w:rPr>
        <w:t xml:space="preserve"> (</w:t>
      </w:r>
      <w:r w:rsidR="00E87D95">
        <w:rPr>
          <w:lang w:val="en-US"/>
        </w:rPr>
        <w:t xml:space="preserve">see also </w:t>
      </w:r>
      <w:proofErr w:type="spellStart"/>
      <w:r w:rsidR="003672CB">
        <w:rPr>
          <w:lang w:val="en-US"/>
        </w:rPr>
        <w:t>Sreenivasan</w:t>
      </w:r>
      <w:proofErr w:type="spellEnd"/>
      <w:r w:rsidR="003672CB">
        <w:rPr>
          <w:lang w:val="en-US"/>
        </w:rPr>
        <w:t xml:space="preserve"> 2002).</w:t>
      </w:r>
      <w:r w:rsidR="00210A47">
        <w:rPr>
          <w:rStyle w:val="Voetnootmarkering"/>
          <w:lang w:val="en-US"/>
        </w:rPr>
        <w:footnoteReference w:id="5"/>
      </w:r>
      <w:r w:rsidR="003672CB">
        <w:rPr>
          <w:lang w:val="en-US"/>
        </w:rPr>
        <w:t xml:space="preserve"> </w:t>
      </w:r>
      <w:r w:rsidR="006C1521" w:rsidRPr="0001717E">
        <w:rPr>
          <w:lang w:val="en-US"/>
        </w:rPr>
        <w:t>This</w:t>
      </w:r>
      <w:r w:rsidR="003672CB">
        <w:rPr>
          <w:lang w:val="en-US"/>
        </w:rPr>
        <w:t xml:space="preserve"> idea that we have no character</w:t>
      </w:r>
      <w:r w:rsidR="006C1521" w:rsidRPr="0001717E">
        <w:rPr>
          <w:lang w:val="en-US"/>
        </w:rPr>
        <w:t xml:space="preserve"> goes against </w:t>
      </w:r>
      <w:r w:rsidR="007A64E8">
        <w:rPr>
          <w:lang w:val="en-US"/>
        </w:rPr>
        <w:t xml:space="preserve">widely held </w:t>
      </w:r>
      <w:r w:rsidR="006C1521" w:rsidRPr="0001717E">
        <w:rPr>
          <w:lang w:val="en-US"/>
        </w:rPr>
        <w:t>intuition</w:t>
      </w:r>
      <w:r w:rsidR="007A64E8">
        <w:rPr>
          <w:lang w:val="en-US"/>
        </w:rPr>
        <w:t>s</w:t>
      </w:r>
      <w:r w:rsidR="001E727C">
        <w:rPr>
          <w:lang w:val="en-US"/>
        </w:rPr>
        <w:t xml:space="preserve"> (intuitions that social psychologists like to label folk psychology, as opposed to </w:t>
      </w:r>
      <w:r w:rsidR="00ED1D6D">
        <w:rPr>
          <w:lang w:val="en-US"/>
        </w:rPr>
        <w:t>“</w:t>
      </w:r>
      <w:r w:rsidR="001E727C">
        <w:rPr>
          <w:lang w:val="en-US"/>
        </w:rPr>
        <w:t>real</w:t>
      </w:r>
      <w:r w:rsidR="00ED1D6D">
        <w:rPr>
          <w:lang w:val="en-US"/>
        </w:rPr>
        <w:t>”</w:t>
      </w:r>
      <w:r w:rsidR="001E727C">
        <w:rPr>
          <w:lang w:val="en-US"/>
        </w:rPr>
        <w:t xml:space="preserve"> psychology</w:t>
      </w:r>
      <w:r w:rsidR="00D859AD">
        <w:rPr>
          <w:lang w:val="en-US"/>
        </w:rPr>
        <w:t xml:space="preserve">. Likewise, </w:t>
      </w:r>
      <w:proofErr w:type="spellStart"/>
      <w:r w:rsidR="00D859AD">
        <w:rPr>
          <w:lang w:val="en-US"/>
        </w:rPr>
        <w:t>situationists</w:t>
      </w:r>
      <w:proofErr w:type="spellEnd"/>
      <w:r w:rsidR="00D859AD">
        <w:rPr>
          <w:lang w:val="en-US"/>
        </w:rPr>
        <w:t xml:space="preserve"> label our moral intuitions folk morality</w:t>
      </w:r>
      <w:r w:rsidR="001E727C">
        <w:rPr>
          <w:lang w:val="en-US"/>
        </w:rPr>
        <w:t>),</w:t>
      </w:r>
      <w:r w:rsidR="006C1521" w:rsidRPr="0001717E">
        <w:rPr>
          <w:lang w:val="en-US"/>
        </w:rPr>
        <w:t xml:space="preserve"> but that by itself does not disqualify the thesis of these social psychologists</w:t>
      </w:r>
      <w:r w:rsidR="001E5093">
        <w:rPr>
          <w:lang w:val="en-US"/>
        </w:rPr>
        <w:t>, of course</w:t>
      </w:r>
      <w:r w:rsidR="00DE02BC">
        <w:rPr>
          <w:lang w:val="en-US"/>
        </w:rPr>
        <w:t xml:space="preserve"> (</w:t>
      </w:r>
      <w:r w:rsidR="007E4132">
        <w:rPr>
          <w:lang w:val="en-US"/>
        </w:rPr>
        <w:t xml:space="preserve">as </w:t>
      </w:r>
      <w:r w:rsidR="00DE02BC">
        <w:rPr>
          <w:lang w:val="en-US"/>
        </w:rPr>
        <w:t xml:space="preserve">folk physics </w:t>
      </w:r>
      <w:r w:rsidR="00463CAB">
        <w:rPr>
          <w:lang w:val="en-US"/>
        </w:rPr>
        <w:t>tells</w:t>
      </w:r>
      <w:r w:rsidR="00DE02BC">
        <w:rPr>
          <w:lang w:val="en-US"/>
        </w:rPr>
        <w:t xml:space="preserve"> us that </w:t>
      </w:r>
      <w:r w:rsidR="00E93129">
        <w:rPr>
          <w:lang w:val="en-US"/>
        </w:rPr>
        <w:t>t</w:t>
      </w:r>
      <w:r w:rsidR="00DE02BC">
        <w:rPr>
          <w:lang w:val="en-US"/>
        </w:rPr>
        <w:t>he world is flat)</w:t>
      </w:r>
      <w:r w:rsidR="006C1521" w:rsidRPr="0001717E">
        <w:rPr>
          <w:lang w:val="en-US"/>
        </w:rPr>
        <w:t>.</w:t>
      </w:r>
    </w:p>
    <w:p w:rsidR="002C0314" w:rsidRDefault="006C1521" w:rsidP="001B5FAC">
      <w:pPr>
        <w:spacing w:after="0" w:line="360" w:lineRule="auto"/>
        <w:ind w:firstLine="708"/>
        <w:rPr>
          <w:lang w:val="en-US"/>
        </w:rPr>
      </w:pPr>
      <w:r w:rsidRPr="0001717E">
        <w:rPr>
          <w:lang w:val="en-US"/>
        </w:rPr>
        <w:t>John Doris and Gilbert Harman,</w:t>
      </w:r>
      <w:r w:rsidR="003672CB">
        <w:rPr>
          <w:lang w:val="en-US"/>
        </w:rPr>
        <w:t xml:space="preserve"> not psychologists but moral philosophers,</w:t>
      </w:r>
      <w:r w:rsidRPr="0001717E">
        <w:rPr>
          <w:lang w:val="en-US"/>
        </w:rPr>
        <w:t xml:space="preserve"> have</w:t>
      </w:r>
      <w:r w:rsidR="00BE3ED3" w:rsidRPr="0001717E">
        <w:rPr>
          <w:lang w:val="en-US"/>
        </w:rPr>
        <w:t xml:space="preserve"> </w:t>
      </w:r>
      <w:r w:rsidR="00BE3ED3">
        <w:rPr>
          <w:lang w:val="en-US"/>
        </w:rPr>
        <w:t>a</w:t>
      </w:r>
      <w:r w:rsidR="00BE3ED3" w:rsidRPr="0001717E">
        <w:rPr>
          <w:lang w:val="en-US"/>
        </w:rPr>
        <w:t xml:space="preserve">mong </w:t>
      </w:r>
      <w:r w:rsidR="00BE3ED3">
        <w:rPr>
          <w:lang w:val="en-US"/>
        </w:rPr>
        <w:t>quite a few others</w:t>
      </w:r>
      <w:r w:rsidR="00A3602E">
        <w:rPr>
          <w:lang w:val="en-US"/>
        </w:rPr>
        <w:t xml:space="preserve"> </w:t>
      </w:r>
      <w:r w:rsidR="001209DD">
        <w:rPr>
          <w:lang w:val="en-US"/>
        </w:rPr>
        <w:t xml:space="preserve">influentially </w:t>
      </w:r>
      <w:r w:rsidRPr="0001717E">
        <w:rPr>
          <w:lang w:val="en-US"/>
        </w:rPr>
        <w:t>argued</w:t>
      </w:r>
      <w:r w:rsidR="00BE3ED3">
        <w:rPr>
          <w:lang w:val="en-US"/>
        </w:rPr>
        <w:t xml:space="preserve"> </w:t>
      </w:r>
      <w:r w:rsidRPr="0001717E">
        <w:rPr>
          <w:lang w:val="en-US"/>
        </w:rPr>
        <w:t xml:space="preserve">that this </w:t>
      </w:r>
      <w:r w:rsidR="0020040C">
        <w:rPr>
          <w:lang w:val="en-US"/>
        </w:rPr>
        <w:t>insight that</w:t>
      </w:r>
      <w:r w:rsidR="00A3602E">
        <w:rPr>
          <w:lang w:val="en-US"/>
        </w:rPr>
        <w:t xml:space="preserve"> </w:t>
      </w:r>
      <w:r w:rsidR="0020040C">
        <w:rPr>
          <w:lang w:val="en-US"/>
        </w:rPr>
        <w:t>there exists no such</w:t>
      </w:r>
      <w:r w:rsidR="00D44ABB">
        <w:rPr>
          <w:lang w:val="en-US"/>
        </w:rPr>
        <w:t xml:space="preserve"> </w:t>
      </w:r>
      <w:r w:rsidR="0020040C">
        <w:rPr>
          <w:lang w:val="en-US"/>
        </w:rPr>
        <w:t xml:space="preserve">thing as character (or at least that </w:t>
      </w:r>
      <w:r w:rsidR="00713D48">
        <w:rPr>
          <w:lang w:val="en-US"/>
        </w:rPr>
        <w:t xml:space="preserve">there is no empirical ground for the belief that </w:t>
      </w:r>
      <w:r w:rsidR="0020040C">
        <w:rPr>
          <w:lang w:val="en-US"/>
        </w:rPr>
        <w:t>it</w:t>
      </w:r>
      <w:r w:rsidR="005D052B">
        <w:rPr>
          <w:lang w:val="en-US"/>
        </w:rPr>
        <w:t xml:space="preserve"> </w:t>
      </w:r>
      <w:r w:rsidR="00E11482">
        <w:rPr>
          <w:lang w:val="en-US"/>
        </w:rPr>
        <w:t>significantly influences</w:t>
      </w:r>
      <w:r w:rsidR="005D052B">
        <w:rPr>
          <w:lang w:val="en-US"/>
        </w:rPr>
        <w:t xml:space="preserve"> our conduct</w:t>
      </w:r>
      <w:r w:rsidR="0020040C">
        <w:rPr>
          <w:lang w:val="en-US"/>
        </w:rPr>
        <w:t xml:space="preserve">) </w:t>
      </w:r>
      <w:r w:rsidRPr="0001717E">
        <w:rPr>
          <w:lang w:val="en-US"/>
        </w:rPr>
        <w:t>f</w:t>
      </w:r>
      <w:r w:rsidR="003E2D0E" w:rsidRPr="0001717E">
        <w:rPr>
          <w:lang w:val="en-US"/>
        </w:rPr>
        <w:t>atally undermines virtue ethics</w:t>
      </w:r>
      <w:r w:rsidR="009F235F">
        <w:rPr>
          <w:lang w:val="en-US"/>
        </w:rPr>
        <w:t>,</w:t>
      </w:r>
      <w:r w:rsidR="009F235F" w:rsidRPr="0001717E">
        <w:rPr>
          <w:lang w:val="en-US"/>
        </w:rPr>
        <w:t xml:space="preserve"> and that trying to build character</w:t>
      </w:r>
      <w:r w:rsidR="009F235F">
        <w:rPr>
          <w:lang w:val="en-US"/>
        </w:rPr>
        <w:t xml:space="preserve"> in order to make people behave morally</w:t>
      </w:r>
      <w:r w:rsidR="009F235F" w:rsidRPr="0001717E">
        <w:rPr>
          <w:lang w:val="en-US"/>
        </w:rPr>
        <w:t xml:space="preserve"> </w:t>
      </w:r>
      <w:r w:rsidR="009F235F">
        <w:rPr>
          <w:lang w:val="en-US"/>
        </w:rPr>
        <w:t>is</w:t>
      </w:r>
      <w:r w:rsidR="009F235F" w:rsidRPr="0001717E">
        <w:rPr>
          <w:lang w:val="en-US"/>
        </w:rPr>
        <w:t xml:space="preserve"> betting on the wrong horse</w:t>
      </w:r>
      <w:r w:rsidR="00580BE0">
        <w:rPr>
          <w:lang w:val="en-US"/>
        </w:rPr>
        <w:t>. As Harman puts it,</w:t>
      </w:r>
      <w:r w:rsidR="00FE397E">
        <w:rPr>
          <w:lang w:val="en-US"/>
        </w:rPr>
        <w:t xml:space="preserve"> </w:t>
      </w:r>
      <w:r w:rsidR="001B5FAC">
        <w:rPr>
          <w:lang w:val="en-US"/>
        </w:rPr>
        <w:t>“</w:t>
      </w:r>
      <w:r w:rsidR="001B5FAC" w:rsidRPr="001B5FAC">
        <w:rPr>
          <w:lang w:val="en-US"/>
        </w:rPr>
        <w:t>Aristotelian style virtue ethics shares with folk psychology a commitment to broad-based character</w:t>
      </w:r>
      <w:r w:rsidR="001B5FAC">
        <w:rPr>
          <w:lang w:val="en-US"/>
        </w:rPr>
        <w:t xml:space="preserve"> </w:t>
      </w:r>
      <w:r w:rsidR="001B5FAC" w:rsidRPr="001B5FAC">
        <w:rPr>
          <w:lang w:val="en-US"/>
        </w:rPr>
        <w:t>traits of a sort that people simply do not have</w:t>
      </w:r>
      <w:r w:rsidR="001B5FAC">
        <w:rPr>
          <w:lang w:val="en-US"/>
        </w:rPr>
        <w:t>” (200</w:t>
      </w:r>
      <w:r w:rsidR="00570546">
        <w:rPr>
          <w:lang w:val="en-US"/>
        </w:rPr>
        <w:t>3</w:t>
      </w:r>
      <w:r w:rsidR="001B5FAC">
        <w:rPr>
          <w:lang w:val="en-US"/>
        </w:rPr>
        <w:t>)</w:t>
      </w:r>
      <w:r w:rsidR="001B5FAC" w:rsidRPr="001B5FAC">
        <w:rPr>
          <w:lang w:val="en-US"/>
        </w:rPr>
        <w:t>.</w:t>
      </w:r>
      <w:r w:rsidR="001B5FAC">
        <w:rPr>
          <w:lang w:val="en-US"/>
        </w:rPr>
        <w:t xml:space="preserve"> And, clearly,</w:t>
      </w:r>
      <w:r w:rsidR="00A3602E">
        <w:rPr>
          <w:lang w:val="en-US"/>
        </w:rPr>
        <w:t xml:space="preserve"> </w:t>
      </w:r>
      <w:r w:rsidR="00FE397E">
        <w:rPr>
          <w:lang w:val="en-US"/>
        </w:rPr>
        <w:t>“[i]</w:t>
      </w:r>
      <w:r w:rsidR="00FE397E" w:rsidRPr="00FE397E">
        <w:rPr>
          <w:lang w:val="en-US"/>
        </w:rPr>
        <w:t>f there is no such thing as character, then there is no such thing as character building</w:t>
      </w:r>
      <w:r w:rsidR="00FE397E">
        <w:rPr>
          <w:lang w:val="en-US"/>
        </w:rPr>
        <w:t>” (Harman 1999)</w:t>
      </w:r>
      <w:r w:rsidR="003E2D0E" w:rsidRPr="0001717E">
        <w:rPr>
          <w:lang w:val="en-US"/>
        </w:rPr>
        <w:t>.</w:t>
      </w:r>
      <w:r w:rsidR="00DB217C" w:rsidRPr="00DB217C">
        <w:rPr>
          <w:lang w:val="en-US"/>
        </w:rPr>
        <w:t xml:space="preserve"> </w:t>
      </w:r>
      <w:r w:rsidR="00DB217C">
        <w:rPr>
          <w:lang w:val="en-US"/>
        </w:rPr>
        <w:t>Instead of trying to inst</w:t>
      </w:r>
      <w:r w:rsidR="00916B1A">
        <w:rPr>
          <w:lang w:val="en-US"/>
        </w:rPr>
        <w:t>i</w:t>
      </w:r>
      <w:r w:rsidR="00DB217C">
        <w:rPr>
          <w:lang w:val="en-US"/>
        </w:rPr>
        <w:t xml:space="preserve">ll virtues, </w:t>
      </w:r>
      <w:proofErr w:type="spellStart"/>
      <w:r w:rsidR="00580BE0">
        <w:rPr>
          <w:lang w:val="en-US"/>
        </w:rPr>
        <w:t>situationists</w:t>
      </w:r>
      <w:proofErr w:type="spellEnd"/>
      <w:r w:rsidR="00DB217C">
        <w:rPr>
          <w:lang w:val="en-US"/>
        </w:rPr>
        <w:t xml:space="preserve"> </w:t>
      </w:r>
      <w:r w:rsidR="00AE5CA3">
        <w:rPr>
          <w:lang w:val="en-US"/>
        </w:rPr>
        <w:t>say</w:t>
      </w:r>
      <w:r w:rsidR="00DB217C">
        <w:rPr>
          <w:lang w:val="en-US"/>
        </w:rPr>
        <w:t>, it is much more effective to avoid the situations that bring out the worst in us (bars, for alcoholics)</w:t>
      </w:r>
      <w:r w:rsidR="00A3602E">
        <w:rPr>
          <w:lang w:val="en-US"/>
        </w:rPr>
        <w:t xml:space="preserve"> </w:t>
      </w:r>
      <w:r w:rsidR="00DB217C">
        <w:rPr>
          <w:lang w:val="en-US"/>
        </w:rPr>
        <w:t xml:space="preserve">and to seek or create situations that prompt us to do what is right. </w:t>
      </w:r>
      <w:r w:rsidR="00272CCE">
        <w:rPr>
          <w:lang w:val="en-US"/>
        </w:rPr>
        <w:t xml:space="preserve">This claim that </w:t>
      </w:r>
      <w:r w:rsidR="00AD6366">
        <w:rPr>
          <w:lang w:val="en-US"/>
        </w:rPr>
        <w:t xml:space="preserve">virtue ethics is mistaken </w:t>
      </w:r>
      <w:r w:rsidR="00580BE0">
        <w:rPr>
          <w:lang w:val="en-US"/>
        </w:rPr>
        <w:t>because</w:t>
      </w:r>
      <w:r w:rsidR="00AD6366">
        <w:rPr>
          <w:lang w:val="en-US"/>
        </w:rPr>
        <w:t xml:space="preserve"> </w:t>
      </w:r>
      <w:r w:rsidR="00272CCE">
        <w:rPr>
          <w:lang w:val="en-US"/>
        </w:rPr>
        <w:t xml:space="preserve">we do not </w:t>
      </w:r>
      <w:r w:rsidR="00AD6366">
        <w:rPr>
          <w:lang w:val="en-US"/>
        </w:rPr>
        <w:t>possess</w:t>
      </w:r>
      <w:r w:rsidR="00272CCE">
        <w:rPr>
          <w:lang w:val="en-US"/>
        </w:rPr>
        <w:t xml:space="preserve"> </w:t>
      </w:r>
      <w:r w:rsidR="00AD6366">
        <w:rPr>
          <w:lang w:val="en-US"/>
        </w:rPr>
        <w:t xml:space="preserve">stable </w:t>
      </w:r>
      <w:r w:rsidR="00272CCE">
        <w:rPr>
          <w:lang w:val="en-US"/>
        </w:rPr>
        <w:t>character</w:t>
      </w:r>
      <w:r w:rsidR="00AD6366">
        <w:rPr>
          <w:lang w:val="en-US"/>
        </w:rPr>
        <w:t xml:space="preserve"> traits</w:t>
      </w:r>
      <w:r w:rsidR="00272CCE" w:rsidRPr="00272CCE">
        <w:rPr>
          <w:lang w:val="en-US"/>
        </w:rPr>
        <w:t xml:space="preserve"> </w:t>
      </w:r>
      <w:r w:rsidR="00272CCE">
        <w:rPr>
          <w:lang w:val="en-US"/>
        </w:rPr>
        <w:t>has (even in</w:t>
      </w:r>
      <w:r w:rsidR="00A3602E">
        <w:rPr>
          <w:lang w:val="en-US"/>
        </w:rPr>
        <w:t xml:space="preserve"> </w:t>
      </w:r>
      <w:r w:rsidR="00272CCE">
        <w:rPr>
          <w:lang w:val="en-US"/>
        </w:rPr>
        <w:t xml:space="preserve">the weaker </w:t>
      </w:r>
      <w:r w:rsidR="00530A19">
        <w:rPr>
          <w:lang w:val="en-US"/>
        </w:rPr>
        <w:t xml:space="preserve">variety that holds </w:t>
      </w:r>
      <w:r w:rsidR="00272CCE">
        <w:rPr>
          <w:lang w:val="en-US"/>
        </w:rPr>
        <w:t xml:space="preserve">that </w:t>
      </w:r>
      <w:r w:rsidR="00530A19">
        <w:rPr>
          <w:lang w:val="en-US"/>
        </w:rPr>
        <w:t xml:space="preserve">we </w:t>
      </w:r>
      <w:r w:rsidR="00750B92">
        <w:rPr>
          <w:lang w:val="en-US"/>
        </w:rPr>
        <w:t xml:space="preserve">do </w:t>
      </w:r>
      <w:r w:rsidR="00530A19">
        <w:rPr>
          <w:lang w:val="en-US"/>
        </w:rPr>
        <w:t xml:space="preserve">have </w:t>
      </w:r>
      <w:r w:rsidR="00272CCE">
        <w:rPr>
          <w:lang w:val="en-US"/>
        </w:rPr>
        <w:t>character</w:t>
      </w:r>
      <w:r w:rsidR="00530A19">
        <w:rPr>
          <w:lang w:val="en-US"/>
        </w:rPr>
        <w:t xml:space="preserve"> but that it</w:t>
      </w:r>
      <w:r w:rsidR="00272CCE">
        <w:rPr>
          <w:lang w:val="en-US"/>
        </w:rPr>
        <w:t xml:space="preserve"> is of little influence) serious consequences for military ethics,</w:t>
      </w:r>
      <w:r w:rsidR="00A3602E">
        <w:rPr>
          <w:lang w:val="en-US"/>
        </w:rPr>
        <w:t xml:space="preserve"> </w:t>
      </w:r>
      <w:r w:rsidR="00C43BC1">
        <w:rPr>
          <w:lang w:val="en-US"/>
        </w:rPr>
        <w:t>especially regarding the moral responsibility of perpetrators, and the way military ethics education should best be undertaken</w:t>
      </w:r>
      <w:r w:rsidR="00E64E00" w:rsidRPr="00E64E00">
        <w:rPr>
          <w:lang w:val="en-US"/>
        </w:rPr>
        <w:t>.</w:t>
      </w:r>
      <w:r w:rsidR="009F5FF8">
        <w:rPr>
          <w:lang w:val="en-US"/>
        </w:rPr>
        <w:t xml:space="preserve"> </w:t>
      </w:r>
      <w:r w:rsidR="00A02FC5">
        <w:rPr>
          <w:lang w:val="en-US"/>
        </w:rPr>
        <w:t>Which brings us to the following.</w:t>
      </w:r>
    </w:p>
    <w:p w:rsidR="003E2D0E" w:rsidRPr="0001717E" w:rsidRDefault="003E2D0E" w:rsidP="00AA3D98">
      <w:pPr>
        <w:spacing w:after="0" w:line="360" w:lineRule="auto"/>
        <w:rPr>
          <w:lang w:val="en-US"/>
        </w:rPr>
      </w:pPr>
    </w:p>
    <w:p w:rsidR="00BF413C" w:rsidRPr="00E84794" w:rsidRDefault="00DF696E" w:rsidP="00592299">
      <w:pPr>
        <w:spacing w:after="0" w:line="360" w:lineRule="auto"/>
        <w:rPr>
          <w:b/>
          <w:lang w:val="en-US"/>
        </w:rPr>
      </w:pPr>
      <w:proofErr w:type="spellStart"/>
      <w:r>
        <w:rPr>
          <w:b/>
          <w:lang w:val="en-US"/>
        </w:rPr>
        <w:t>S</w:t>
      </w:r>
      <w:r w:rsidR="00BF413C" w:rsidRPr="00E84794">
        <w:rPr>
          <w:b/>
          <w:lang w:val="en-US"/>
        </w:rPr>
        <w:t>ituationism</w:t>
      </w:r>
      <w:proofErr w:type="spellEnd"/>
      <w:r w:rsidR="0095665B" w:rsidRPr="00E84794">
        <w:rPr>
          <w:b/>
          <w:lang w:val="en-US"/>
        </w:rPr>
        <w:t>,</w:t>
      </w:r>
      <w:r w:rsidR="00BF413C" w:rsidRPr="00E84794">
        <w:rPr>
          <w:b/>
          <w:lang w:val="en-US"/>
        </w:rPr>
        <w:t xml:space="preserve"> </w:t>
      </w:r>
      <w:r>
        <w:rPr>
          <w:b/>
          <w:lang w:val="en-US"/>
        </w:rPr>
        <w:t xml:space="preserve">moral luck, </w:t>
      </w:r>
      <w:r w:rsidR="006E16AF" w:rsidRPr="00E84794">
        <w:rPr>
          <w:b/>
          <w:lang w:val="en-US"/>
        </w:rPr>
        <w:t>and</w:t>
      </w:r>
      <w:r w:rsidR="00BF413C" w:rsidRPr="00E84794">
        <w:rPr>
          <w:b/>
          <w:lang w:val="en-US"/>
        </w:rPr>
        <w:t xml:space="preserve"> military</w:t>
      </w:r>
      <w:r w:rsidR="00E11482">
        <w:rPr>
          <w:b/>
          <w:lang w:val="en-US"/>
        </w:rPr>
        <w:t xml:space="preserve"> ethics</w:t>
      </w:r>
    </w:p>
    <w:p w:rsidR="00C65B4B" w:rsidRDefault="00A114F6" w:rsidP="00960665">
      <w:pPr>
        <w:spacing w:after="0" w:line="360" w:lineRule="auto"/>
        <w:rPr>
          <w:lang w:val="en-US"/>
        </w:rPr>
      </w:pPr>
      <w:r w:rsidRPr="00A114F6">
        <w:rPr>
          <w:lang w:val="en-US"/>
        </w:rPr>
        <w:t>In</w:t>
      </w:r>
      <w:r w:rsidR="00D50048">
        <w:rPr>
          <w:lang w:val="en-US"/>
        </w:rPr>
        <w:t xml:space="preserve"> the</w:t>
      </w:r>
      <w:r w:rsidRPr="00A114F6">
        <w:rPr>
          <w:lang w:val="en-US"/>
        </w:rPr>
        <w:t xml:space="preserve"> </w:t>
      </w:r>
      <w:r w:rsidR="00D50048" w:rsidRPr="00A114F6">
        <w:rPr>
          <w:lang w:val="en-US"/>
        </w:rPr>
        <w:t>1971</w:t>
      </w:r>
      <w:r w:rsidR="00D50048">
        <w:rPr>
          <w:lang w:val="en-US"/>
        </w:rPr>
        <w:t xml:space="preserve"> </w:t>
      </w:r>
      <w:r w:rsidRPr="00A114F6">
        <w:rPr>
          <w:lang w:val="en-US"/>
        </w:rPr>
        <w:t xml:space="preserve">Stanford prison experiment of </w:t>
      </w:r>
      <w:r w:rsidR="00D50048">
        <w:rPr>
          <w:lang w:val="en-US"/>
        </w:rPr>
        <w:t>s</w:t>
      </w:r>
      <w:r w:rsidR="00D50048" w:rsidRPr="0001717E">
        <w:rPr>
          <w:bCs/>
          <w:lang w:val="en-US"/>
        </w:rPr>
        <w:t xml:space="preserve">ocial psychologist </w:t>
      </w:r>
      <w:r w:rsidR="0070377F">
        <w:rPr>
          <w:bCs/>
          <w:lang w:val="en-US"/>
        </w:rPr>
        <w:t>(and once</w:t>
      </w:r>
      <w:r w:rsidR="00A3602E">
        <w:rPr>
          <w:bCs/>
          <w:lang w:val="en-US"/>
        </w:rPr>
        <w:t xml:space="preserve"> </w:t>
      </w:r>
      <w:r w:rsidR="0070377F">
        <w:rPr>
          <w:bCs/>
          <w:lang w:val="en-US"/>
        </w:rPr>
        <w:t xml:space="preserve">high school classmate of </w:t>
      </w:r>
      <w:r w:rsidR="00E10813">
        <w:rPr>
          <w:bCs/>
          <w:lang w:val="en-US"/>
        </w:rPr>
        <w:t>Milgram</w:t>
      </w:r>
      <w:r w:rsidR="0070377F">
        <w:rPr>
          <w:bCs/>
          <w:lang w:val="en-US"/>
        </w:rPr>
        <w:t xml:space="preserve">) </w:t>
      </w:r>
      <w:r w:rsidR="00D50048" w:rsidRPr="0001717E">
        <w:rPr>
          <w:bCs/>
          <w:lang w:val="en-US"/>
        </w:rPr>
        <w:t xml:space="preserve">Philip </w:t>
      </w:r>
      <w:r w:rsidR="00D50048" w:rsidRPr="00A114F6">
        <w:rPr>
          <w:lang w:val="en-US"/>
        </w:rPr>
        <w:t>Zimbardo</w:t>
      </w:r>
      <w:r w:rsidR="001526CA">
        <w:rPr>
          <w:lang w:val="en-US"/>
        </w:rPr>
        <w:t xml:space="preserve">, that </w:t>
      </w:r>
      <w:r w:rsidR="008D1C44">
        <w:rPr>
          <w:lang w:val="en-US"/>
        </w:rPr>
        <w:t xml:space="preserve">other </w:t>
      </w:r>
      <w:r w:rsidR="00C43BC1">
        <w:rPr>
          <w:lang w:val="en-US"/>
        </w:rPr>
        <w:t xml:space="preserve">famous </w:t>
      </w:r>
      <w:r w:rsidR="008D1C44">
        <w:rPr>
          <w:lang w:val="en-US"/>
        </w:rPr>
        <w:t>experiment</w:t>
      </w:r>
      <w:r w:rsidR="004905A3">
        <w:rPr>
          <w:lang w:val="en-US"/>
        </w:rPr>
        <w:t xml:space="preserve"> </w:t>
      </w:r>
      <w:proofErr w:type="spellStart"/>
      <w:r w:rsidR="008D1C44" w:rsidRPr="0001717E">
        <w:rPr>
          <w:lang w:val="en-US"/>
        </w:rPr>
        <w:t>situation</w:t>
      </w:r>
      <w:r w:rsidR="008D1C44">
        <w:rPr>
          <w:lang w:val="en-US"/>
        </w:rPr>
        <w:t>ists</w:t>
      </w:r>
      <w:proofErr w:type="spellEnd"/>
      <w:r w:rsidR="008D1C44" w:rsidRPr="008D1C44">
        <w:rPr>
          <w:lang w:val="en-US"/>
        </w:rPr>
        <w:t xml:space="preserve"> </w:t>
      </w:r>
      <w:r w:rsidR="008D1C44">
        <w:rPr>
          <w:lang w:val="en-US"/>
        </w:rPr>
        <w:t>like to cite,</w:t>
      </w:r>
      <w:r w:rsidR="008D1C44" w:rsidRPr="0001717E">
        <w:rPr>
          <w:lang w:val="en-US"/>
        </w:rPr>
        <w:t xml:space="preserve"> </w:t>
      </w:r>
      <w:r w:rsidRPr="00A114F6">
        <w:rPr>
          <w:lang w:val="en-US"/>
        </w:rPr>
        <w:t>a team of researchers divided a group of undergraduates in</w:t>
      </w:r>
      <w:r w:rsidR="007F4020">
        <w:rPr>
          <w:lang w:val="en-US"/>
        </w:rPr>
        <w:t>to</w:t>
      </w:r>
      <w:r w:rsidRPr="00A114F6">
        <w:rPr>
          <w:lang w:val="en-US"/>
        </w:rPr>
        <w:t xml:space="preserve"> two teams, one </w:t>
      </w:r>
      <w:r w:rsidR="00655D90">
        <w:rPr>
          <w:lang w:val="en-US"/>
        </w:rPr>
        <w:t>performing</w:t>
      </w:r>
      <w:r w:rsidR="00655D90" w:rsidRPr="00A114F6">
        <w:rPr>
          <w:lang w:val="en-US"/>
        </w:rPr>
        <w:t xml:space="preserve"> </w:t>
      </w:r>
      <w:r w:rsidRPr="00A114F6">
        <w:rPr>
          <w:lang w:val="en-US"/>
        </w:rPr>
        <w:t xml:space="preserve">the role of prisoners, the other that of guards. Within days the latter got so </w:t>
      </w:r>
      <w:r w:rsidR="00D50048" w:rsidRPr="00A114F6">
        <w:rPr>
          <w:lang w:val="en-US"/>
        </w:rPr>
        <w:t>immersed</w:t>
      </w:r>
      <w:r w:rsidRPr="00A114F6">
        <w:rPr>
          <w:lang w:val="en-US"/>
        </w:rPr>
        <w:t xml:space="preserve"> in their roles that t</w:t>
      </w:r>
      <w:r w:rsidR="00522E72">
        <w:rPr>
          <w:lang w:val="en-US"/>
        </w:rPr>
        <w:t>he experiment had to be stopped. G</w:t>
      </w:r>
      <w:r w:rsidR="008D1C44">
        <w:rPr>
          <w:lang w:val="en-US"/>
        </w:rPr>
        <w:t>uards</w:t>
      </w:r>
      <w:r w:rsidRPr="00A114F6">
        <w:rPr>
          <w:lang w:val="en-US"/>
        </w:rPr>
        <w:t xml:space="preserve"> </w:t>
      </w:r>
      <w:r w:rsidR="00481535">
        <w:rPr>
          <w:lang w:val="en-US"/>
        </w:rPr>
        <w:t>were</w:t>
      </w:r>
      <w:r w:rsidRPr="00A114F6">
        <w:rPr>
          <w:lang w:val="en-US"/>
        </w:rPr>
        <w:t xml:space="preserve"> humiliating prisoners in ways that were very reminiscent of the images that would come out of </w:t>
      </w:r>
      <w:r w:rsidR="00E3598A">
        <w:rPr>
          <w:lang w:val="en-US"/>
        </w:rPr>
        <w:t xml:space="preserve">the </w:t>
      </w:r>
      <w:r w:rsidRPr="00A114F6">
        <w:rPr>
          <w:lang w:val="en-US"/>
        </w:rPr>
        <w:t xml:space="preserve">Abu Ghraib </w:t>
      </w:r>
      <w:r w:rsidR="00E3598A">
        <w:rPr>
          <w:lang w:val="en-US"/>
        </w:rPr>
        <w:t xml:space="preserve">prison facility </w:t>
      </w:r>
      <w:r w:rsidRPr="00A114F6">
        <w:rPr>
          <w:lang w:val="en-US"/>
        </w:rPr>
        <w:t xml:space="preserve">years later </w:t>
      </w:r>
      <w:r w:rsidR="00E3598A">
        <w:rPr>
          <w:lang w:val="en-US"/>
        </w:rPr>
        <w:t xml:space="preserve">– a similarity that Zimbardo did not fail to notice </w:t>
      </w:r>
      <w:r w:rsidRPr="00A114F6">
        <w:rPr>
          <w:lang w:val="en-US"/>
        </w:rPr>
        <w:t>(2007, 328</w:t>
      </w:r>
      <w:r w:rsidR="00071ABF">
        <w:rPr>
          <w:lang w:val="en-US"/>
        </w:rPr>
        <w:t>; see for a critique Griggs 2014</w:t>
      </w:r>
      <w:r w:rsidRPr="00A114F6">
        <w:rPr>
          <w:lang w:val="en-US"/>
        </w:rPr>
        <w:t xml:space="preserve">). </w:t>
      </w:r>
      <w:r w:rsidR="0036261C">
        <w:rPr>
          <w:lang w:val="en-US"/>
        </w:rPr>
        <w:t xml:space="preserve">Drawing on his experiences </w:t>
      </w:r>
      <w:r w:rsidR="00655D90">
        <w:rPr>
          <w:lang w:val="en-US"/>
        </w:rPr>
        <w:t>during</w:t>
      </w:r>
      <w:r w:rsidR="0036261C">
        <w:rPr>
          <w:lang w:val="en-US"/>
        </w:rPr>
        <w:t xml:space="preserve"> </w:t>
      </w:r>
      <w:r w:rsidR="0036261C">
        <w:rPr>
          <w:lang w:val="en-US"/>
        </w:rPr>
        <w:lastRenderedPageBreak/>
        <w:t xml:space="preserve">the </w:t>
      </w:r>
      <w:r w:rsidR="0036261C" w:rsidRPr="00A114F6">
        <w:rPr>
          <w:lang w:val="en-US"/>
        </w:rPr>
        <w:t>Stanford prison experiment</w:t>
      </w:r>
      <w:r w:rsidR="0036261C">
        <w:rPr>
          <w:lang w:val="en-US"/>
        </w:rPr>
        <w:t>,</w:t>
      </w:r>
      <w:r w:rsidR="0036261C" w:rsidRPr="00A114F6">
        <w:rPr>
          <w:lang w:val="en-US"/>
        </w:rPr>
        <w:t xml:space="preserve"> </w:t>
      </w:r>
      <w:r w:rsidR="000F218C">
        <w:rPr>
          <w:lang w:val="en-US"/>
        </w:rPr>
        <w:t xml:space="preserve">Zimbardo has subsequently argued </w:t>
      </w:r>
      <w:r w:rsidR="00922C24" w:rsidRPr="00D5487D">
        <w:rPr>
          <w:lang w:val="en-US"/>
        </w:rPr>
        <w:t xml:space="preserve">that </w:t>
      </w:r>
      <w:r w:rsidR="00922C24">
        <w:rPr>
          <w:lang w:val="en-US"/>
        </w:rPr>
        <w:t xml:space="preserve">we are too </w:t>
      </w:r>
      <w:r w:rsidR="00E634F2">
        <w:rPr>
          <w:lang w:val="en-US"/>
        </w:rPr>
        <w:t xml:space="preserve">quick in assuming </w:t>
      </w:r>
      <w:r w:rsidR="00922C24">
        <w:rPr>
          <w:lang w:val="en-US"/>
        </w:rPr>
        <w:t xml:space="preserve">that </w:t>
      </w:r>
      <w:r w:rsidR="00922C24" w:rsidRPr="00D5487D">
        <w:rPr>
          <w:lang w:val="en-US"/>
        </w:rPr>
        <w:t>incidents involving military personnel are the result of moral</w:t>
      </w:r>
      <w:r w:rsidR="0036261C">
        <w:rPr>
          <w:lang w:val="en-US"/>
        </w:rPr>
        <w:t xml:space="preserve"> flaws at the individual level. </w:t>
      </w:r>
      <w:r w:rsidR="00D11553">
        <w:rPr>
          <w:lang w:val="en-US"/>
        </w:rPr>
        <w:t xml:space="preserve">According to </w:t>
      </w:r>
      <w:r w:rsidR="00922C24" w:rsidRPr="0001717E">
        <w:rPr>
          <w:lang w:val="en-US"/>
        </w:rPr>
        <w:t>Zimbardo</w:t>
      </w:r>
      <w:r w:rsidR="00922C24">
        <w:rPr>
          <w:lang w:val="en-US"/>
        </w:rPr>
        <w:t xml:space="preserve">, such </w:t>
      </w:r>
      <w:r w:rsidR="00922C24" w:rsidRPr="0001717E">
        <w:rPr>
          <w:lang w:val="en-US"/>
        </w:rPr>
        <w:t xml:space="preserve">a </w:t>
      </w:r>
      <w:r w:rsidR="00922C24">
        <w:rPr>
          <w:lang w:val="en-US"/>
        </w:rPr>
        <w:t xml:space="preserve">fairly harsh </w:t>
      </w:r>
      <w:r w:rsidR="00922C24" w:rsidRPr="0001717E">
        <w:rPr>
          <w:lang w:val="en-US"/>
        </w:rPr>
        <w:t>dispositional view</w:t>
      </w:r>
      <w:r w:rsidR="0036261C">
        <w:rPr>
          <w:lang w:val="en-US"/>
        </w:rPr>
        <w:t>,</w:t>
      </w:r>
      <w:r w:rsidR="00922C24">
        <w:rPr>
          <w:lang w:val="en-US"/>
        </w:rPr>
        <w:t xml:space="preserve"> </w:t>
      </w:r>
      <w:r w:rsidR="0036261C">
        <w:rPr>
          <w:lang w:val="en-US"/>
        </w:rPr>
        <w:t xml:space="preserve">which </w:t>
      </w:r>
      <w:r w:rsidR="0036261C" w:rsidRPr="00D5487D">
        <w:rPr>
          <w:lang w:val="en-US"/>
        </w:rPr>
        <w:t>reduc</w:t>
      </w:r>
      <w:r w:rsidR="0036261C">
        <w:rPr>
          <w:lang w:val="en-US"/>
        </w:rPr>
        <w:t>es</w:t>
      </w:r>
      <w:r w:rsidR="0036261C" w:rsidRPr="00D5487D">
        <w:rPr>
          <w:lang w:val="en-US"/>
        </w:rPr>
        <w:t xml:space="preserve"> misconduct to</w:t>
      </w:r>
      <w:r w:rsidR="0036261C">
        <w:rPr>
          <w:lang w:val="en-US"/>
        </w:rPr>
        <w:t xml:space="preserve"> a matter of “a few bad apples,”</w:t>
      </w:r>
      <w:r w:rsidR="0036261C" w:rsidRPr="00D5487D">
        <w:rPr>
          <w:lang w:val="en-US"/>
        </w:rPr>
        <w:t xml:space="preserve"> </w:t>
      </w:r>
      <w:r w:rsidR="00922C24">
        <w:rPr>
          <w:lang w:val="en-US"/>
        </w:rPr>
        <w:t xml:space="preserve">does not help us to understand what happened in Abu Ghraib and </w:t>
      </w:r>
      <w:r w:rsidR="00D026CF">
        <w:rPr>
          <w:lang w:val="en-US"/>
        </w:rPr>
        <w:t xml:space="preserve">during </w:t>
      </w:r>
      <w:r w:rsidR="00922C24">
        <w:rPr>
          <w:lang w:val="en-US"/>
        </w:rPr>
        <w:t xml:space="preserve">other incidents </w:t>
      </w:r>
      <w:r w:rsidR="00922C24" w:rsidRPr="0001717E">
        <w:rPr>
          <w:lang w:val="en-US"/>
        </w:rPr>
        <w:t xml:space="preserve">(2007, 6). </w:t>
      </w:r>
      <w:r w:rsidR="00922C24">
        <w:rPr>
          <w:lang w:val="en-US"/>
        </w:rPr>
        <w:t>M</w:t>
      </w:r>
      <w:r w:rsidR="009F235F">
        <w:rPr>
          <w:lang w:val="en-US"/>
        </w:rPr>
        <w:t>ost</w:t>
      </w:r>
      <w:r w:rsidR="009F235F" w:rsidRPr="0001717E">
        <w:rPr>
          <w:lang w:val="en-US"/>
        </w:rPr>
        <w:t xml:space="preserve"> Abu Ghraib perpetrators had never showed any signs of being morally su</w:t>
      </w:r>
      <w:r w:rsidR="00D11553">
        <w:rPr>
          <w:lang w:val="en-US"/>
        </w:rPr>
        <w:t xml:space="preserve">bstandard prior to the scandal, and </w:t>
      </w:r>
      <w:r w:rsidR="00D026CF" w:rsidRPr="0001717E">
        <w:rPr>
          <w:lang w:val="en-US"/>
        </w:rPr>
        <w:t xml:space="preserve">Zimbardo </w:t>
      </w:r>
      <w:r w:rsidR="00D026CF">
        <w:rPr>
          <w:lang w:val="en-US"/>
        </w:rPr>
        <w:t xml:space="preserve">holds that </w:t>
      </w:r>
      <w:r w:rsidR="00D11553">
        <w:rPr>
          <w:lang w:val="en-US"/>
        </w:rPr>
        <w:t>i</w:t>
      </w:r>
      <w:r w:rsidR="009F235F">
        <w:rPr>
          <w:lang w:val="en-US"/>
        </w:rPr>
        <w:t>t is therefore</w:t>
      </w:r>
      <w:r w:rsidR="00A3602E">
        <w:rPr>
          <w:lang w:val="en-US"/>
        </w:rPr>
        <w:t xml:space="preserve"> </w:t>
      </w:r>
      <w:r w:rsidR="009F235F">
        <w:rPr>
          <w:lang w:val="en-US"/>
        </w:rPr>
        <w:t xml:space="preserve">likely that the misconduct in </w:t>
      </w:r>
      <w:r w:rsidR="009F235F" w:rsidRPr="0001717E">
        <w:rPr>
          <w:lang w:val="en-US"/>
        </w:rPr>
        <w:t>Abu Ghraib</w:t>
      </w:r>
      <w:r w:rsidR="009F235F">
        <w:rPr>
          <w:lang w:val="en-US"/>
        </w:rPr>
        <w:t xml:space="preserve"> was a result of the fact that</w:t>
      </w:r>
      <w:r w:rsidR="00A3602E">
        <w:rPr>
          <w:lang w:val="en-US"/>
        </w:rPr>
        <w:t xml:space="preserve"> </w:t>
      </w:r>
      <w:r w:rsidR="009F235F">
        <w:rPr>
          <w:lang w:val="en-US"/>
        </w:rPr>
        <w:t>“</w:t>
      </w:r>
      <w:r w:rsidR="009F235F" w:rsidRPr="0001717E">
        <w:rPr>
          <w:lang w:val="en-US"/>
        </w:rPr>
        <w:t>the military and civilian chain of command had built a ‘bad barrel’ in which a bunch of good soldiers became transformed into ‘bad apples’</w:t>
      </w:r>
      <w:r w:rsidR="009F235F">
        <w:rPr>
          <w:lang w:val="en-US"/>
        </w:rPr>
        <w:t>”</w:t>
      </w:r>
      <w:r w:rsidR="009F235F" w:rsidRPr="0001717E">
        <w:rPr>
          <w:lang w:val="en-US"/>
        </w:rPr>
        <w:t xml:space="preserve"> (2007, p. x</w:t>
      </w:r>
      <w:r w:rsidR="009F235F">
        <w:rPr>
          <w:lang w:val="en-US"/>
        </w:rPr>
        <w:t xml:space="preserve">; </w:t>
      </w:r>
      <w:r w:rsidR="009F235F" w:rsidRPr="00D83DCB">
        <w:rPr>
          <w:lang w:val="en-US"/>
        </w:rPr>
        <w:t xml:space="preserve">see </w:t>
      </w:r>
      <w:r w:rsidR="009F235F">
        <w:rPr>
          <w:lang w:val="en-US"/>
        </w:rPr>
        <w:t>also</w:t>
      </w:r>
      <w:r w:rsidR="009F235F" w:rsidRPr="00D83DCB">
        <w:rPr>
          <w:lang w:val="en-US"/>
        </w:rPr>
        <w:t xml:space="preserve"> </w:t>
      </w:r>
      <w:r w:rsidR="009F235F" w:rsidRPr="00170FE4">
        <w:rPr>
          <w:lang w:val="en-US"/>
        </w:rPr>
        <w:t xml:space="preserve">Robinson </w:t>
      </w:r>
      <w:r w:rsidR="009F235F">
        <w:rPr>
          <w:lang w:val="en-US"/>
        </w:rPr>
        <w:t>2009</w:t>
      </w:r>
      <w:r w:rsidR="009F235F" w:rsidRPr="0001717E">
        <w:rPr>
          <w:lang w:val="en-US"/>
        </w:rPr>
        <w:t>).</w:t>
      </w:r>
      <w:r w:rsidR="009F235F">
        <w:rPr>
          <w:lang w:val="en-US"/>
        </w:rPr>
        <w:t xml:space="preserve"> T</w:t>
      </w:r>
      <w:r w:rsidR="009522E4" w:rsidRPr="0001717E">
        <w:rPr>
          <w:lang w:val="en-US"/>
        </w:rPr>
        <w:t xml:space="preserve">he hopeless </w:t>
      </w:r>
      <w:r w:rsidR="006D153B">
        <w:rPr>
          <w:lang w:val="en-US"/>
        </w:rPr>
        <w:t>conditions under which</w:t>
      </w:r>
      <w:r w:rsidR="009522E4" w:rsidRPr="0001717E">
        <w:rPr>
          <w:lang w:val="en-US"/>
        </w:rPr>
        <w:t xml:space="preserve"> the guards </w:t>
      </w:r>
      <w:r w:rsidR="006D153B">
        <w:rPr>
          <w:lang w:val="en-US"/>
        </w:rPr>
        <w:t>had to do their work</w:t>
      </w:r>
      <w:r w:rsidR="009522E4" w:rsidRPr="0001717E">
        <w:rPr>
          <w:lang w:val="en-US"/>
        </w:rPr>
        <w:t xml:space="preserve"> (understaffed in an overcrowded prison, with daily mortar and rocket attacks, and pressure from </w:t>
      </w:r>
      <w:r w:rsidR="006E16AF">
        <w:rPr>
          <w:lang w:val="en-US"/>
        </w:rPr>
        <w:t>the political and military</w:t>
      </w:r>
      <w:r w:rsidR="009522E4" w:rsidRPr="0001717E">
        <w:rPr>
          <w:lang w:val="en-US"/>
        </w:rPr>
        <w:t xml:space="preserve"> to break prisoners who were said to be responsible for attacks on US troops outside) </w:t>
      </w:r>
      <w:r w:rsidR="00E7338E">
        <w:rPr>
          <w:lang w:val="en-US"/>
        </w:rPr>
        <w:t xml:space="preserve">had </w:t>
      </w:r>
      <w:r w:rsidR="009522E4" w:rsidRPr="0001717E">
        <w:rPr>
          <w:lang w:val="en-US"/>
        </w:rPr>
        <w:t xml:space="preserve">made </w:t>
      </w:r>
      <w:r w:rsidR="009F235F">
        <w:rPr>
          <w:lang w:val="en-US"/>
        </w:rPr>
        <w:t>moral failure</w:t>
      </w:r>
      <w:r w:rsidR="009522E4" w:rsidRPr="0001717E">
        <w:rPr>
          <w:lang w:val="en-US"/>
        </w:rPr>
        <w:t xml:space="preserve"> </w:t>
      </w:r>
      <w:r w:rsidR="006D153B" w:rsidRPr="0001717E">
        <w:rPr>
          <w:lang w:val="en-US"/>
        </w:rPr>
        <w:t>practically</w:t>
      </w:r>
      <w:r w:rsidR="009522E4" w:rsidRPr="0001717E">
        <w:rPr>
          <w:lang w:val="en-US"/>
        </w:rPr>
        <w:t xml:space="preserve"> unavoidable (2007, 324-443; see </w:t>
      </w:r>
      <w:proofErr w:type="spellStart"/>
      <w:r w:rsidR="009522E4" w:rsidRPr="0001717E">
        <w:rPr>
          <w:lang w:val="en-US"/>
        </w:rPr>
        <w:t>Mastroianni</w:t>
      </w:r>
      <w:proofErr w:type="spellEnd"/>
      <w:r w:rsidR="009522E4" w:rsidRPr="0001717E">
        <w:rPr>
          <w:lang w:val="en-US"/>
        </w:rPr>
        <w:t xml:space="preserve"> 2011</w:t>
      </w:r>
      <w:r w:rsidR="00481535" w:rsidRPr="00481535">
        <w:rPr>
          <w:lang w:val="en-US"/>
        </w:rPr>
        <w:t xml:space="preserve"> </w:t>
      </w:r>
      <w:r w:rsidR="00071ABF">
        <w:rPr>
          <w:lang w:val="en-US"/>
        </w:rPr>
        <w:t xml:space="preserve">and 2013 </w:t>
      </w:r>
      <w:r w:rsidR="00481535" w:rsidRPr="0001717E">
        <w:rPr>
          <w:lang w:val="en-US"/>
        </w:rPr>
        <w:t>for a different view</w:t>
      </w:r>
      <w:r w:rsidR="009522E4" w:rsidRPr="0001717E">
        <w:rPr>
          <w:lang w:val="en-US"/>
        </w:rPr>
        <w:t xml:space="preserve">). </w:t>
      </w:r>
    </w:p>
    <w:p w:rsidR="00E93129" w:rsidRDefault="00D4211D" w:rsidP="0007162B">
      <w:pPr>
        <w:spacing w:after="0" w:line="360" w:lineRule="auto"/>
        <w:ind w:firstLine="708"/>
        <w:rPr>
          <w:lang w:val="en-US"/>
        </w:rPr>
      </w:pPr>
      <w:r>
        <w:rPr>
          <w:lang w:val="en-US"/>
        </w:rPr>
        <w:t>T</w:t>
      </w:r>
      <w:r w:rsidR="00A02FC5">
        <w:rPr>
          <w:lang w:val="en-US"/>
        </w:rPr>
        <w:t xml:space="preserve">he aforementioned Doris, now co-authoring with </w:t>
      </w:r>
      <w:r w:rsidR="009E5C41">
        <w:rPr>
          <w:lang w:val="en-US"/>
        </w:rPr>
        <w:t xml:space="preserve">Dominic </w:t>
      </w:r>
      <w:r w:rsidR="00A02FC5">
        <w:rPr>
          <w:lang w:val="en-US"/>
        </w:rPr>
        <w:t xml:space="preserve">Murphy, </w:t>
      </w:r>
      <w:r>
        <w:rPr>
          <w:lang w:val="en-US"/>
        </w:rPr>
        <w:t>point</w:t>
      </w:r>
      <w:r w:rsidR="00613D5A">
        <w:rPr>
          <w:lang w:val="en-US"/>
        </w:rPr>
        <w:t>s</w:t>
      </w:r>
      <w:r>
        <w:rPr>
          <w:lang w:val="en-US"/>
        </w:rPr>
        <w:t xml:space="preserve"> to the fact that</w:t>
      </w:r>
      <w:r w:rsidR="00A03155">
        <w:rPr>
          <w:spacing w:val="-3"/>
          <w:lang w:val="en-US"/>
        </w:rPr>
        <w:t xml:space="preserve"> in combat situational forces are much stronger than those social psychologists found to be of influence; just </w:t>
      </w:r>
      <w:r w:rsidR="000C4A32">
        <w:rPr>
          <w:spacing w:val="-3"/>
          <w:lang w:val="en-US"/>
        </w:rPr>
        <w:t>compare</w:t>
      </w:r>
      <w:r w:rsidR="00A03155">
        <w:rPr>
          <w:spacing w:val="-3"/>
          <w:lang w:val="en-US"/>
        </w:rPr>
        <w:t xml:space="preserve"> the just-mentioned </w:t>
      </w:r>
      <w:r w:rsidR="000C4A32">
        <w:rPr>
          <w:spacing w:val="-3"/>
          <w:lang w:val="en-US"/>
        </w:rPr>
        <w:t>noise</w:t>
      </w:r>
      <w:r w:rsidR="00A03155">
        <w:rPr>
          <w:spacing w:val="-3"/>
          <w:lang w:val="en-US"/>
        </w:rPr>
        <w:t xml:space="preserve"> of a lawnmower influencing helpfulness</w:t>
      </w:r>
      <w:r w:rsidR="000C4A32">
        <w:rPr>
          <w:spacing w:val="-3"/>
          <w:lang w:val="en-US"/>
        </w:rPr>
        <w:t xml:space="preserve"> with factors such as peer pressure, fatigue, invisible enemies, etc.</w:t>
      </w:r>
      <w:r w:rsidR="00A03155">
        <w:rPr>
          <w:spacing w:val="-3"/>
          <w:lang w:val="en-US"/>
        </w:rPr>
        <w:t>.</w:t>
      </w:r>
      <w:r w:rsidR="00D44ABB">
        <w:rPr>
          <w:spacing w:val="-3"/>
          <w:lang w:val="en-US"/>
        </w:rPr>
        <w:t xml:space="preserve"> </w:t>
      </w:r>
      <w:r w:rsidR="00A02FC5">
        <w:rPr>
          <w:lang w:val="en-US"/>
        </w:rPr>
        <w:t xml:space="preserve">The main excusing condition </w:t>
      </w:r>
      <w:r w:rsidR="00BE58AD">
        <w:rPr>
          <w:lang w:val="en-US"/>
        </w:rPr>
        <w:t xml:space="preserve">that </w:t>
      </w:r>
      <w:r w:rsidR="00A02FC5">
        <w:rPr>
          <w:lang w:val="en-US"/>
        </w:rPr>
        <w:t xml:space="preserve">Doris and Murphy mention is that </w:t>
      </w:r>
      <w:r w:rsidR="00ED1D6D">
        <w:rPr>
          <w:lang w:val="en-US"/>
        </w:rPr>
        <w:t>“</w:t>
      </w:r>
      <w:r w:rsidR="00A02FC5">
        <w:rPr>
          <w:lang w:val="en-US"/>
        </w:rPr>
        <w:t>individuals in combat are cognitively degraded,</w:t>
      </w:r>
      <w:r w:rsidR="00ED1D6D">
        <w:rPr>
          <w:lang w:val="en-US"/>
        </w:rPr>
        <w:t>”</w:t>
      </w:r>
      <w:r w:rsidR="00A02FC5">
        <w:rPr>
          <w:lang w:val="en-US"/>
        </w:rPr>
        <w:t xml:space="preserve"> and they see sleep deprivation, military training and culture, (racial) ideology, and the role of the primary group as the </w:t>
      </w:r>
      <w:r w:rsidR="001D45DD">
        <w:rPr>
          <w:lang w:val="en-US"/>
        </w:rPr>
        <w:t>chief</w:t>
      </w:r>
      <w:r w:rsidR="00A02FC5">
        <w:rPr>
          <w:lang w:val="en-US"/>
        </w:rPr>
        <w:t xml:space="preserve"> causes of this erosion of </w:t>
      </w:r>
      <w:r w:rsidR="006152E6">
        <w:rPr>
          <w:lang w:val="en-US"/>
        </w:rPr>
        <w:t>cognitive capabilities</w:t>
      </w:r>
      <w:r w:rsidR="00613D5A">
        <w:rPr>
          <w:lang w:val="en-US"/>
        </w:rPr>
        <w:t xml:space="preserve"> (2007)</w:t>
      </w:r>
      <w:r w:rsidR="00A02FC5">
        <w:rPr>
          <w:lang w:val="en-US"/>
        </w:rPr>
        <w:t>.</w:t>
      </w:r>
      <w:r w:rsidR="00922C24">
        <w:rPr>
          <w:lang w:val="en-US"/>
        </w:rPr>
        <w:t xml:space="preserve"> </w:t>
      </w:r>
      <w:r w:rsidR="00BB18B9" w:rsidRPr="00BB18B9">
        <w:rPr>
          <w:lang w:val="en-US"/>
        </w:rPr>
        <w:t xml:space="preserve">In a famous article on moral disengagement, social psychologist Albert Bandura </w:t>
      </w:r>
      <w:r w:rsidR="004905A3">
        <w:rPr>
          <w:lang w:val="en-US"/>
        </w:rPr>
        <w:t xml:space="preserve">already </w:t>
      </w:r>
      <w:r w:rsidR="00BB18B9" w:rsidRPr="00BB18B9">
        <w:rPr>
          <w:lang w:val="en-US"/>
        </w:rPr>
        <w:t>described</w:t>
      </w:r>
      <w:r w:rsidR="00D44ABB">
        <w:rPr>
          <w:lang w:val="en-US"/>
        </w:rPr>
        <w:t xml:space="preserve"> </w:t>
      </w:r>
      <w:r w:rsidR="00BB18B9" w:rsidRPr="00BB18B9">
        <w:rPr>
          <w:lang w:val="en-US"/>
        </w:rPr>
        <w:t xml:space="preserve"> the “many social and psychological </w:t>
      </w:r>
      <w:proofErr w:type="spellStart"/>
      <w:r w:rsidR="00BB18B9" w:rsidRPr="00BB18B9">
        <w:rPr>
          <w:lang w:val="en-US"/>
        </w:rPr>
        <w:t>manoeuvres</w:t>
      </w:r>
      <w:proofErr w:type="spellEnd"/>
      <w:r w:rsidR="00BB18B9" w:rsidRPr="00BB18B9">
        <w:rPr>
          <w:lang w:val="en-US"/>
        </w:rPr>
        <w:t>” that enable people to transgress their own norms</w:t>
      </w:r>
      <w:r w:rsidR="00D44ABB">
        <w:rPr>
          <w:lang w:val="en-US"/>
        </w:rPr>
        <w:t xml:space="preserve"> </w:t>
      </w:r>
      <w:r w:rsidR="00BB18B9" w:rsidRPr="00BB18B9">
        <w:rPr>
          <w:lang w:val="en-US"/>
        </w:rPr>
        <w:t>without</w:t>
      </w:r>
      <w:r w:rsidR="00D44ABB">
        <w:rPr>
          <w:lang w:val="en-US"/>
        </w:rPr>
        <w:t xml:space="preserve"> </w:t>
      </w:r>
      <w:r w:rsidR="00BB18B9" w:rsidRPr="00BB18B9">
        <w:rPr>
          <w:lang w:val="en-US"/>
        </w:rPr>
        <w:t>feelings of guilt or shame</w:t>
      </w:r>
      <w:r w:rsidR="00BB18B9">
        <w:rPr>
          <w:lang w:val="en-US"/>
        </w:rPr>
        <w:t xml:space="preserve"> (1999, 194)</w:t>
      </w:r>
      <w:r w:rsidR="00BB18B9" w:rsidRPr="00BB18B9">
        <w:rPr>
          <w:lang w:val="en-US"/>
        </w:rPr>
        <w:t>. Such maneuvers include the displacement and diffusion of responsibility, the use of euphemisms such as “collateral damage” and “servicing the target,” and the dehumanization of outsiders (</w:t>
      </w:r>
      <w:r w:rsidR="00BB18B9">
        <w:rPr>
          <w:lang w:val="en-US"/>
        </w:rPr>
        <w:t xml:space="preserve">Bandura </w:t>
      </w:r>
      <w:r w:rsidR="00BB18B9" w:rsidRPr="00BB18B9">
        <w:rPr>
          <w:lang w:val="en-US"/>
        </w:rPr>
        <w:t>1999</w:t>
      </w:r>
      <w:r w:rsidR="00BB18B9">
        <w:rPr>
          <w:lang w:val="en-US"/>
        </w:rPr>
        <w:t>, 195-203</w:t>
      </w:r>
      <w:r w:rsidR="00BB18B9" w:rsidRPr="00BB18B9">
        <w:rPr>
          <w:lang w:val="en-US"/>
        </w:rPr>
        <w:t>)</w:t>
      </w:r>
      <w:r w:rsidR="00BB18B9">
        <w:rPr>
          <w:lang w:val="en-US"/>
        </w:rPr>
        <w:t>.</w:t>
      </w:r>
      <w:r w:rsidR="00BB18B9" w:rsidRPr="00BB18B9">
        <w:rPr>
          <w:lang w:val="en-US"/>
        </w:rPr>
        <w:t xml:space="preserve"> </w:t>
      </w:r>
      <w:r w:rsidR="00BB18B9">
        <w:rPr>
          <w:lang w:val="en-US"/>
        </w:rPr>
        <w:t>To give an example of that latter phenomena,</w:t>
      </w:r>
      <w:r w:rsidR="002818E1">
        <w:rPr>
          <w:lang w:val="en-US"/>
        </w:rPr>
        <w:t xml:space="preserve"> a</w:t>
      </w:r>
      <w:r w:rsidR="002818E1" w:rsidRPr="00DF30BC">
        <w:rPr>
          <w:lang w:val="en-US"/>
        </w:rPr>
        <w:t xml:space="preserve">n </w:t>
      </w:r>
      <w:r w:rsidR="002818E1">
        <w:rPr>
          <w:lang w:val="en-US"/>
        </w:rPr>
        <w:t>unpublished U</w:t>
      </w:r>
      <w:r w:rsidR="002818E1" w:rsidRPr="00DF30BC">
        <w:rPr>
          <w:lang w:val="en-US"/>
        </w:rPr>
        <w:t xml:space="preserve">S Army general’s report on </w:t>
      </w:r>
      <w:r w:rsidR="0027392F">
        <w:rPr>
          <w:lang w:val="en-US"/>
        </w:rPr>
        <w:t xml:space="preserve">the </w:t>
      </w:r>
      <w:r w:rsidR="002818E1" w:rsidRPr="00DF30BC">
        <w:rPr>
          <w:lang w:val="en-US"/>
        </w:rPr>
        <w:t xml:space="preserve">Haditha </w:t>
      </w:r>
      <w:r w:rsidR="0027392F">
        <w:rPr>
          <w:lang w:val="en-US"/>
        </w:rPr>
        <w:t>incident (in which Marines killed 24 Iraqi civilians)</w:t>
      </w:r>
      <w:r w:rsidR="00D44ABB">
        <w:rPr>
          <w:lang w:val="en-US"/>
        </w:rPr>
        <w:t xml:space="preserve"> </w:t>
      </w:r>
      <w:r w:rsidR="002818E1" w:rsidRPr="00DF30BC">
        <w:rPr>
          <w:lang w:val="en-US"/>
        </w:rPr>
        <w:t xml:space="preserve">found </w:t>
      </w:r>
      <w:r w:rsidR="002818E1" w:rsidRPr="002818E1">
        <w:rPr>
          <w:lang w:val="en-US"/>
        </w:rPr>
        <w:t>that statements made by their chain of command “had the potential to desensitize the Marines to concern for the Iraqi populace and portray them all as the enemy even if they are noncombatants” (</w:t>
      </w:r>
      <w:proofErr w:type="spellStart"/>
      <w:r w:rsidR="002818E1" w:rsidRPr="002818E1">
        <w:rPr>
          <w:lang w:val="en-US"/>
        </w:rPr>
        <w:t>Bargewell</w:t>
      </w:r>
      <w:proofErr w:type="spellEnd"/>
      <w:r w:rsidR="002818E1" w:rsidRPr="002818E1">
        <w:rPr>
          <w:lang w:val="en-US"/>
        </w:rPr>
        <w:t xml:space="preserve"> 2007).</w:t>
      </w:r>
      <w:r w:rsidR="002818E1">
        <w:rPr>
          <w:lang w:val="en-US"/>
        </w:rPr>
        <w:t xml:space="preserve"> </w:t>
      </w:r>
      <w:proofErr w:type="spellStart"/>
      <w:r w:rsidR="006A76E0">
        <w:rPr>
          <w:lang w:val="en-US"/>
        </w:rPr>
        <w:t>S</w:t>
      </w:r>
      <w:r w:rsidR="00D4754C">
        <w:rPr>
          <w:lang w:val="en-US"/>
        </w:rPr>
        <w:t>ituationist</w:t>
      </w:r>
      <w:r w:rsidR="00613D5A">
        <w:rPr>
          <w:lang w:val="en-US"/>
        </w:rPr>
        <w:t>s</w:t>
      </w:r>
      <w:proofErr w:type="spellEnd"/>
      <w:r w:rsidR="00D4754C">
        <w:rPr>
          <w:lang w:val="en-US"/>
        </w:rPr>
        <w:t xml:space="preserve"> </w:t>
      </w:r>
      <w:r w:rsidR="006A76E0">
        <w:rPr>
          <w:lang w:val="en-US"/>
        </w:rPr>
        <w:t xml:space="preserve">therefore </w:t>
      </w:r>
      <w:r w:rsidR="00613D5A">
        <w:rPr>
          <w:lang w:val="en-US"/>
        </w:rPr>
        <w:t>conclude that</w:t>
      </w:r>
      <w:r w:rsidR="00922C24">
        <w:rPr>
          <w:lang w:val="en-US"/>
        </w:rPr>
        <w:t xml:space="preserve"> </w:t>
      </w:r>
      <w:r w:rsidR="00D11553">
        <w:rPr>
          <w:lang w:val="en-US"/>
        </w:rPr>
        <w:t xml:space="preserve">the idea that atrocities are the result of the actions of </w:t>
      </w:r>
      <w:r w:rsidR="000F218C">
        <w:rPr>
          <w:lang w:val="en-US"/>
        </w:rPr>
        <w:t xml:space="preserve">morally inferior individuals </w:t>
      </w:r>
      <w:r w:rsidR="00922C24">
        <w:rPr>
          <w:lang w:val="en-US"/>
        </w:rPr>
        <w:t>mistakenly s</w:t>
      </w:r>
      <w:r w:rsidR="00922C24" w:rsidRPr="00D5487D">
        <w:rPr>
          <w:lang w:val="en-US"/>
        </w:rPr>
        <w:t>uggest</w:t>
      </w:r>
      <w:r w:rsidR="00922C24">
        <w:rPr>
          <w:lang w:val="en-US"/>
        </w:rPr>
        <w:t>s</w:t>
      </w:r>
      <w:r w:rsidR="00922C24" w:rsidRPr="00D5487D">
        <w:rPr>
          <w:lang w:val="en-US"/>
        </w:rPr>
        <w:t xml:space="preserve"> </w:t>
      </w:r>
      <w:r w:rsidR="0007162B">
        <w:rPr>
          <w:lang w:val="en-US"/>
        </w:rPr>
        <w:t xml:space="preserve">that individual soldiers </w:t>
      </w:r>
      <w:r w:rsidR="00D11553">
        <w:rPr>
          <w:lang w:val="en-US"/>
        </w:rPr>
        <w:t>can be held</w:t>
      </w:r>
      <w:r w:rsidR="0007162B">
        <w:rPr>
          <w:lang w:val="en-US"/>
        </w:rPr>
        <w:t xml:space="preserve"> morally responsible if they behave unethically –</w:t>
      </w:r>
      <w:r w:rsidR="00A3602E">
        <w:rPr>
          <w:lang w:val="en-US"/>
        </w:rPr>
        <w:t xml:space="preserve"> </w:t>
      </w:r>
      <w:r w:rsidR="0007162B">
        <w:rPr>
          <w:lang w:val="en-US"/>
        </w:rPr>
        <w:t xml:space="preserve">they </w:t>
      </w:r>
      <w:r w:rsidR="00D11553">
        <w:rPr>
          <w:lang w:val="en-US"/>
        </w:rPr>
        <w:t>cannot</w:t>
      </w:r>
      <w:r w:rsidR="0007162B">
        <w:rPr>
          <w:lang w:val="en-US"/>
        </w:rPr>
        <w:t>.</w:t>
      </w:r>
      <w:r w:rsidR="007A6434">
        <w:rPr>
          <w:lang w:val="en-US"/>
        </w:rPr>
        <w:t xml:space="preserve"> </w:t>
      </w:r>
      <w:r w:rsidR="00513790">
        <w:rPr>
          <w:lang w:val="en-US"/>
        </w:rPr>
        <w:t xml:space="preserve">According to Doris and Murphy, </w:t>
      </w:r>
      <w:r>
        <w:rPr>
          <w:lang w:val="en-US"/>
        </w:rPr>
        <w:t>in war “[p]</w:t>
      </w:r>
      <w:proofErr w:type="spellStart"/>
      <w:r w:rsidRPr="001E3D6A">
        <w:rPr>
          <w:lang w:val="en-US"/>
        </w:rPr>
        <w:t>erpetrators</w:t>
      </w:r>
      <w:proofErr w:type="spellEnd"/>
      <w:r w:rsidRPr="001E3D6A">
        <w:rPr>
          <w:lang w:val="en-US"/>
        </w:rPr>
        <w:t xml:space="preserve"> of atrocity typically occupy excusing conditions and are therefore not morally res</w:t>
      </w:r>
      <w:r>
        <w:rPr>
          <w:lang w:val="en-US"/>
        </w:rPr>
        <w:t xml:space="preserve">ponsible for their conduct” (2007, 26), and they explicitly refer to Abu Ghraib and the My Lai and Haditha massacres as cases in point. In fact, </w:t>
      </w:r>
      <w:r w:rsidR="00513790">
        <w:rPr>
          <w:lang w:val="en-US"/>
        </w:rPr>
        <w:t>“we may see our own faces – and the faces of our loved ones – in the countenances of both victims and perpetrators” of Abu Ghraib and similar cases (</w:t>
      </w:r>
      <w:r>
        <w:rPr>
          <w:lang w:val="en-US"/>
        </w:rPr>
        <w:t xml:space="preserve">Doris and Murphy </w:t>
      </w:r>
      <w:r w:rsidR="00513790">
        <w:rPr>
          <w:lang w:val="en-US"/>
        </w:rPr>
        <w:t>2007, 28)</w:t>
      </w:r>
      <w:r w:rsidR="00513790" w:rsidRPr="000B47F2">
        <w:rPr>
          <w:lang w:val="en-US"/>
        </w:rPr>
        <w:t xml:space="preserve">. </w:t>
      </w:r>
    </w:p>
    <w:p w:rsidR="004B5366" w:rsidRDefault="0011513F" w:rsidP="00227EE7">
      <w:pPr>
        <w:spacing w:after="0" w:line="360" w:lineRule="auto"/>
        <w:ind w:firstLine="708"/>
        <w:rPr>
          <w:lang w:val="en-US"/>
        </w:rPr>
      </w:pPr>
      <w:r>
        <w:rPr>
          <w:lang w:val="en-US"/>
        </w:rPr>
        <w:lastRenderedPageBreak/>
        <w:t>T</w:t>
      </w:r>
      <w:r w:rsidR="00D4211D">
        <w:rPr>
          <w:lang w:val="en-US"/>
        </w:rPr>
        <w:t>hat last remark</w:t>
      </w:r>
      <w:r w:rsidR="007E3E19">
        <w:rPr>
          <w:lang w:val="en-US"/>
        </w:rPr>
        <w:t xml:space="preserve"> brings us to something already hinted at in the above</w:t>
      </w:r>
      <w:r>
        <w:rPr>
          <w:lang w:val="en-US"/>
        </w:rPr>
        <w:t xml:space="preserve">: if </w:t>
      </w:r>
      <w:proofErr w:type="spellStart"/>
      <w:r>
        <w:rPr>
          <w:lang w:val="en-US"/>
        </w:rPr>
        <w:t>situationists</w:t>
      </w:r>
      <w:proofErr w:type="spellEnd"/>
      <w:r>
        <w:rPr>
          <w:lang w:val="en-US"/>
        </w:rPr>
        <w:t xml:space="preserve"> are right, </w:t>
      </w:r>
      <w:r w:rsidR="009E5C41">
        <w:rPr>
          <w:lang w:val="en-US"/>
        </w:rPr>
        <w:t xml:space="preserve">behaving morally </w:t>
      </w:r>
      <w:r w:rsidR="00FD782C">
        <w:rPr>
          <w:lang w:val="en-US"/>
        </w:rPr>
        <w:t>is merely a matter</w:t>
      </w:r>
      <w:r w:rsidR="001209DD">
        <w:rPr>
          <w:lang w:val="en-US"/>
        </w:rPr>
        <w:t xml:space="preserve"> of moral luck.</w:t>
      </w:r>
      <w:r w:rsidR="001209DD">
        <w:rPr>
          <w:rStyle w:val="Voetnootmarkering"/>
          <w:lang w:val="en-US"/>
        </w:rPr>
        <w:footnoteReference w:id="6"/>
      </w:r>
      <w:r w:rsidR="009E5C41">
        <w:rPr>
          <w:lang w:val="en-US"/>
        </w:rPr>
        <w:t xml:space="preserve"> </w:t>
      </w:r>
      <w:r w:rsidR="00C223BF">
        <w:rPr>
          <w:lang w:val="en-US"/>
        </w:rPr>
        <w:t>A</w:t>
      </w:r>
      <w:r w:rsidR="00824D90">
        <w:rPr>
          <w:lang w:val="en-US"/>
        </w:rPr>
        <w:t>n often cited example</w:t>
      </w:r>
      <w:r w:rsidR="00C223BF">
        <w:rPr>
          <w:lang w:val="en-US"/>
        </w:rPr>
        <w:t xml:space="preserve"> in </w:t>
      </w:r>
      <w:r w:rsidR="00D14915">
        <w:rPr>
          <w:lang w:val="en-US"/>
        </w:rPr>
        <w:t>the</w:t>
      </w:r>
      <w:r w:rsidR="00C223BF">
        <w:rPr>
          <w:lang w:val="en-US"/>
        </w:rPr>
        <w:t xml:space="preserve"> context</w:t>
      </w:r>
      <w:r w:rsidR="00824D90">
        <w:rPr>
          <w:lang w:val="en-US"/>
        </w:rPr>
        <w:t xml:space="preserve"> </w:t>
      </w:r>
      <w:r w:rsidR="00D14915">
        <w:rPr>
          <w:lang w:val="en-US"/>
        </w:rPr>
        <w:t xml:space="preserve">of war </w:t>
      </w:r>
      <w:r w:rsidR="00824D90">
        <w:rPr>
          <w:lang w:val="en-US"/>
        </w:rPr>
        <w:t>is that of</w:t>
      </w:r>
      <w:r w:rsidR="00962FB5" w:rsidRPr="000B47F2">
        <w:rPr>
          <w:lang w:val="en-US"/>
        </w:rPr>
        <w:t xml:space="preserve"> the so-called </w:t>
      </w:r>
      <w:r w:rsidR="00ED1D6D">
        <w:rPr>
          <w:lang w:val="en-US"/>
        </w:rPr>
        <w:t>“</w:t>
      </w:r>
      <w:r w:rsidR="00E61910">
        <w:rPr>
          <w:lang w:val="en-US"/>
        </w:rPr>
        <w:t>lucky late born,</w:t>
      </w:r>
      <w:r w:rsidR="00ED1D6D">
        <w:rPr>
          <w:lang w:val="en-US"/>
        </w:rPr>
        <w:t>”</w:t>
      </w:r>
      <w:r w:rsidR="00962FB5" w:rsidRPr="000B47F2">
        <w:rPr>
          <w:lang w:val="en-US"/>
        </w:rPr>
        <w:t xml:space="preserve"> or </w:t>
      </w:r>
      <w:proofErr w:type="spellStart"/>
      <w:r w:rsidR="00962FB5" w:rsidRPr="00E61910">
        <w:rPr>
          <w:i/>
          <w:lang w:val="en-US"/>
        </w:rPr>
        <w:t>Spätgeborenen</w:t>
      </w:r>
      <w:proofErr w:type="spellEnd"/>
      <w:r w:rsidR="00824D90">
        <w:rPr>
          <w:lang w:val="en-US"/>
        </w:rPr>
        <w:t>;</w:t>
      </w:r>
      <w:r w:rsidR="00962FB5" w:rsidRPr="000B47F2">
        <w:rPr>
          <w:lang w:val="en-US"/>
        </w:rPr>
        <w:t xml:space="preserve"> Germans</w:t>
      </w:r>
      <w:r w:rsidR="00C223BF">
        <w:rPr>
          <w:lang w:val="en-US"/>
        </w:rPr>
        <w:t xml:space="preserve"> who were</w:t>
      </w:r>
      <w:r w:rsidR="00962FB5" w:rsidRPr="000B47F2">
        <w:rPr>
          <w:lang w:val="en-US"/>
        </w:rPr>
        <w:t xml:space="preserve"> born too late to </w:t>
      </w:r>
      <w:r w:rsidR="00824D90">
        <w:rPr>
          <w:lang w:val="en-US"/>
        </w:rPr>
        <w:t xml:space="preserve">have </w:t>
      </w:r>
      <w:r w:rsidR="008678F8">
        <w:rPr>
          <w:lang w:val="en-US"/>
        </w:rPr>
        <w:t xml:space="preserve">felt the pressure to </w:t>
      </w:r>
      <w:r w:rsidR="00824D90">
        <w:rPr>
          <w:lang w:val="en-US"/>
        </w:rPr>
        <w:t xml:space="preserve">join the ranks of </w:t>
      </w:r>
      <w:r w:rsidR="00ED1D6D">
        <w:rPr>
          <w:lang w:val="en-US"/>
        </w:rPr>
        <w:t>“</w:t>
      </w:r>
      <w:r w:rsidR="00824D90">
        <w:rPr>
          <w:lang w:val="en-US"/>
        </w:rPr>
        <w:t>Hitler’s willing executioners</w:t>
      </w:r>
      <w:r w:rsidR="00ED1D6D">
        <w:rPr>
          <w:lang w:val="en-US"/>
        </w:rPr>
        <w:t>”</w:t>
      </w:r>
      <w:r w:rsidR="00824D90">
        <w:rPr>
          <w:lang w:val="en-US"/>
        </w:rPr>
        <w:t xml:space="preserve"> (</w:t>
      </w:r>
      <w:proofErr w:type="spellStart"/>
      <w:r w:rsidR="00824D90">
        <w:rPr>
          <w:lang w:val="en-US"/>
        </w:rPr>
        <w:t>Goldhagen</w:t>
      </w:r>
      <w:proofErr w:type="spellEnd"/>
      <w:r w:rsidR="00824D90">
        <w:rPr>
          <w:lang w:val="en-US"/>
        </w:rPr>
        <w:t xml:space="preserve"> 1996</w:t>
      </w:r>
      <w:r w:rsidR="00C83BF6">
        <w:rPr>
          <w:lang w:val="en-US"/>
        </w:rPr>
        <w:t xml:space="preserve">; see also </w:t>
      </w:r>
      <w:proofErr w:type="spellStart"/>
      <w:r w:rsidR="00C83BF6">
        <w:rPr>
          <w:lang w:val="en-US"/>
        </w:rPr>
        <w:t>Neitzel</w:t>
      </w:r>
      <w:proofErr w:type="spellEnd"/>
      <w:r w:rsidR="00C83BF6">
        <w:rPr>
          <w:lang w:val="en-US"/>
        </w:rPr>
        <w:t xml:space="preserve"> and </w:t>
      </w:r>
      <w:proofErr w:type="spellStart"/>
      <w:r w:rsidR="00C83BF6">
        <w:rPr>
          <w:lang w:val="en-US"/>
        </w:rPr>
        <w:t>Welzer</w:t>
      </w:r>
      <w:proofErr w:type="spellEnd"/>
      <w:r w:rsidR="00C83BF6">
        <w:rPr>
          <w:lang w:val="en-US"/>
        </w:rPr>
        <w:t>, 2012</w:t>
      </w:r>
      <w:r w:rsidR="00824D90">
        <w:rPr>
          <w:lang w:val="en-US"/>
        </w:rPr>
        <w:t>)</w:t>
      </w:r>
      <w:r w:rsidR="00962FB5" w:rsidRPr="000B47F2">
        <w:rPr>
          <w:lang w:val="en-US"/>
        </w:rPr>
        <w:t xml:space="preserve">. </w:t>
      </w:r>
      <w:r w:rsidR="002573CE">
        <w:rPr>
          <w:lang w:val="en-US"/>
        </w:rPr>
        <w:t xml:space="preserve">According to Milgram most Americans </w:t>
      </w:r>
      <w:r w:rsidR="00EA6EA0">
        <w:rPr>
          <w:lang w:val="en-US"/>
        </w:rPr>
        <w:t>can count themselves</w:t>
      </w:r>
      <w:r w:rsidR="000262F1">
        <w:rPr>
          <w:lang w:val="en-US"/>
        </w:rPr>
        <w:t xml:space="preserve"> morally lucky</w:t>
      </w:r>
      <w:r w:rsidR="00EA6EA0">
        <w:rPr>
          <w:lang w:val="en-US"/>
        </w:rPr>
        <w:t xml:space="preserve"> indeed</w:t>
      </w:r>
      <w:r w:rsidR="000262F1">
        <w:rPr>
          <w:lang w:val="en-US"/>
        </w:rPr>
        <w:t xml:space="preserve">, as they </w:t>
      </w:r>
      <w:r w:rsidR="000E16CB">
        <w:rPr>
          <w:lang w:val="en-US"/>
        </w:rPr>
        <w:t>w</w:t>
      </w:r>
      <w:r w:rsidR="002573CE">
        <w:rPr>
          <w:lang w:val="en-US"/>
        </w:rPr>
        <w:t xml:space="preserve">ould </w:t>
      </w:r>
      <w:r w:rsidR="000E16CB">
        <w:rPr>
          <w:lang w:val="en-US"/>
        </w:rPr>
        <w:t>have been easy to convince</w:t>
      </w:r>
      <w:r w:rsidR="002573CE">
        <w:rPr>
          <w:lang w:val="en-US"/>
        </w:rPr>
        <w:t xml:space="preserve"> to join </w:t>
      </w:r>
      <w:r w:rsidR="000262F1">
        <w:rPr>
          <w:lang w:val="en-US"/>
        </w:rPr>
        <w:t>these</w:t>
      </w:r>
      <w:r w:rsidR="00EA6EA0">
        <w:rPr>
          <w:lang w:val="en-US"/>
        </w:rPr>
        <w:t xml:space="preserve"> </w:t>
      </w:r>
      <w:r w:rsidR="00A52008">
        <w:rPr>
          <w:lang w:val="en-US"/>
        </w:rPr>
        <w:t xml:space="preserve">ranks </w:t>
      </w:r>
      <w:r w:rsidR="002573CE">
        <w:rPr>
          <w:lang w:val="en-US"/>
        </w:rPr>
        <w:t>too</w:t>
      </w:r>
      <w:r w:rsidR="00994759">
        <w:rPr>
          <w:lang w:val="en-US"/>
        </w:rPr>
        <w:t xml:space="preserve"> (see also </w:t>
      </w:r>
      <w:proofErr w:type="spellStart"/>
      <w:r w:rsidR="00994759">
        <w:rPr>
          <w:lang w:val="en-US"/>
        </w:rPr>
        <w:t>Mastroianni</w:t>
      </w:r>
      <w:proofErr w:type="spellEnd"/>
      <w:r w:rsidR="00994759">
        <w:rPr>
          <w:lang w:val="en-US"/>
        </w:rPr>
        <w:t xml:space="preserve"> 2015, 658)</w:t>
      </w:r>
      <w:r w:rsidR="000262F1">
        <w:rPr>
          <w:lang w:val="en-US"/>
        </w:rPr>
        <w:t>.</w:t>
      </w:r>
      <w:r w:rsidR="00237AA2">
        <w:rPr>
          <w:lang w:val="en-US"/>
        </w:rPr>
        <w:t xml:space="preserve"> </w:t>
      </w:r>
      <w:r w:rsidR="000262F1">
        <w:rPr>
          <w:lang w:val="en-US"/>
        </w:rPr>
        <w:t>W</w:t>
      </w:r>
      <w:r w:rsidR="00E93129">
        <w:rPr>
          <w:lang w:val="en-US"/>
        </w:rPr>
        <w:t xml:space="preserve">hat </w:t>
      </w:r>
      <w:r w:rsidR="00D026CF">
        <w:rPr>
          <w:lang w:val="en-US"/>
        </w:rPr>
        <w:t>he</w:t>
      </w:r>
      <w:r w:rsidR="00E93129">
        <w:rPr>
          <w:lang w:val="en-US"/>
        </w:rPr>
        <w:t xml:space="preserve"> had</w:t>
      </w:r>
      <w:r w:rsidR="00237AA2">
        <w:rPr>
          <w:lang w:val="en-US"/>
        </w:rPr>
        <w:t xml:space="preserve"> f</w:t>
      </w:r>
      <w:r w:rsidR="00E93129">
        <w:rPr>
          <w:lang w:val="en-US"/>
        </w:rPr>
        <w:t xml:space="preserve">ound </w:t>
      </w:r>
      <w:r w:rsidR="000262F1">
        <w:rPr>
          <w:lang w:val="en-US"/>
        </w:rPr>
        <w:t xml:space="preserve">in his laboratory </w:t>
      </w:r>
      <w:r w:rsidR="00E93129">
        <w:rPr>
          <w:lang w:val="en-US"/>
        </w:rPr>
        <w:t>was</w:t>
      </w:r>
      <w:r w:rsidR="00B7554E">
        <w:rPr>
          <w:lang w:val="en-US"/>
        </w:rPr>
        <w:t xml:space="preserve"> according to Milgram </w:t>
      </w:r>
      <w:r w:rsidR="00E93129">
        <w:rPr>
          <w:lang w:val="en-US"/>
        </w:rPr>
        <w:t>very much</w:t>
      </w:r>
      <w:r w:rsidR="00237AA2">
        <w:rPr>
          <w:lang w:val="en-US"/>
        </w:rPr>
        <w:t xml:space="preserve"> in line with Hannah Arendt’s </w:t>
      </w:r>
      <w:r w:rsidR="000262F1">
        <w:rPr>
          <w:lang w:val="en-US"/>
        </w:rPr>
        <w:t xml:space="preserve">thesis about the </w:t>
      </w:r>
      <w:r w:rsidR="00237AA2">
        <w:rPr>
          <w:lang w:val="en-US"/>
        </w:rPr>
        <w:t>banality of evil, dubbed by her during the Eichmann trial a few year</w:t>
      </w:r>
      <w:r w:rsidR="0072726A">
        <w:rPr>
          <w:lang w:val="en-US"/>
        </w:rPr>
        <w:t xml:space="preserve">s before Milgram’s experiments: </w:t>
      </w:r>
      <w:r w:rsidR="0072726A" w:rsidRPr="00B02757">
        <w:rPr>
          <w:lang w:val="en-US"/>
        </w:rPr>
        <w:t>“After witnessing hundreds of ordinary people submit to the authority in our own experiments, I must conclude that Arendt’s conception of the banality of evil comes closer to the truth than one might dare imagine”</w:t>
      </w:r>
      <w:r w:rsidR="000262F1">
        <w:rPr>
          <w:lang w:val="en-US"/>
        </w:rPr>
        <w:t xml:space="preserve"> </w:t>
      </w:r>
      <w:r w:rsidR="0072726A" w:rsidRPr="00B02757">
        <w:rPr>
          <w:lang w:val="en-US"/>
        </w:rPr>
        <w:t>(1974).</w:t>
      </w:r>
      <w:r w:rsidR="0072726A">
        <w:rPr>
          <w:lang w:val="en-US"/>
        </w:rPr>
        <w:t xml:space="preserve"> </w:t>
      </w:r>
      <w:r w:rsidR="00237AA2" w:rsidRPr="004D3371">
        <w:rPr>
          <w:lang w:val="en-US"/>
        </w:rPr>
        <w:t>Milgram explicitly linked his findings to the Holocaust</w:t>
      </w:r>
      <w:r w:rsidR="009F39EB">
        <w:rPr>
          <w:lang w:val="en-US"/>
        </w:rPr>
        <w:t>,</w:t>
      </w:r>
      <w:r w:rsidR="00237AA2">
        <w:rPr>
          <w:lang w:val="en-US"/>
        </w:rPr>
        <w:t xml:space="preserve"> </w:t>
      </w:r>
      <w:r w:rsidR="00237AA2" w:rsidRPr="004D3371">
        <w:rPr>
          <w:lang w:val="en-US"/>
        </w:rPr>
        <w:t>Eichmann</w:t>
      </w:r>
      <w:r w:rsidR="00237AA2">
        <w:rPr>
          <w:lang w:val="en-US"/>
        </w:rPr>
        <w:t>’s wholehearted involvement in it</w:t>
      </w:r>
      <w:r w:rsidR="009F39EB">
        <w:rPr>
          <w:lang w:val="en-US"/>
        </w:rPr>
        <w:t>, and Arendt’s interpretation of that involvement</w:t>
      </w:r>
      <w:r w:rsidR="00237AA2" w:rsidRPr="004D3371">
        <w:rPr>
          <w:lang w:val="en-US"/>
        </w:rPr>
        <w:t xml:space="preserve"> </w:t>
      </w:r>
      <w:r w:rsidR="00237AA2">
        <w:rPr>
          <w:lang w:val="en-US"/>
        </w:rPr>
        <w:t>(1974; see also Perry 201</w:t>
      </w:r>
      <w:r w:rsidR="00E62450">
        <w:rPr>
          <w:lang w:val="en-US"/>
        </w:rPr>
        <w:t>3</w:t>
      </w:r>
      <w:r w:rsidR="00237AA2">
        <w:rPr>
          <w:lang w:val="en-US"/>
        </w:rPr>
        <w:t>: 10, 256</w:t>
      </w:r>
      <w:r w:rsidR="00225C8C">
        <w:rPr>
          <w:lang w:val="en-US"/>
        </w:rPr>
        <w:t xml:space="preserve">; </w:t>
      </w:r>
      <w:proofErr w:type="spellStart"/>
      <w:r w:rsidR="00225C8C">
        <w:rPr>
          <w:lang w:val="en-US"/>
        </w:rPr>
        <w:t>Fenigstein</w:t>
      </w:r>
      <w:proofErr w:type="spellEnd"/>
      <w:r w:rsidR="00225C8C">
        <w:rPr>
          <w:lang w:val="en-US"/>
        </w:rPr>
        <w:t xml:space="preserve"> 2015</w:t>
      </w:r>
      <w:r w:rsidR="00237AA2">
        <w:rPr>
          <w:lang w:val="en-US"/>
        </w:rPr>
        <w:t>).</w:t>
      </w:r>
      <w:r w:rsidR="0072726A">
        <w:rPr>
          <w:lang w:val="en-US"/>
        </w:rPr>
        <w:t xml:space="preserve"> </w:t>
      </w:r>
      <w:r w:rsidR="00237AA2">
        <w:rPr>
          <w:lang w:val="en-US"/>
        </w:rPr>
        <w:t xml:space="preserve">In fact, understanding obedience in </w:t>
      </w:r>
      <w:r w:rsidR="008F01CF">
        <w:rPr>
          <w:lang w:val="en-US"/>
        </w:rPr>
        <w:t>Nazi Germany</w:t>
      </w:r>
      <w:r w:rsidR="00237AA2">
        <w:rPr>
          <w:lang w:val="en-US"/>
        </w:rPr>
        <w:t>, and the suspicion that there were important national differences her</w:t>
      </w:r>
      <w:r w:rsidR="009F39EB">
        <w:rPr>
          <w:lang w:val="en-US"/>
        </w:rPr>
        <w:t>e</w:t>
      </w:r>
      <w:r w:rsidR="00237AA2">
        <w:rPr>
          <w:lang w:val="en-US"/>
        </w:rPr>
        <w:t xml:space="preserve">, </w:t>
      </w:r>
      <w:r w:rsidR="000262F1">
        <w:rPr>
          <w:lang w:val="en-US"/>
        </w:rPr>
        <w:t xml:space="preserve">had </w:t>
      </w:r>
      <w:r w:rsidR="008F01CF">
        <w:rPr>
          <w:lang w:val="en-US"/>
        </w:rPr>
        <w:t>formed the ins</w:t>
      </w:r>
      <w:r w:rsidR="00237AA2">
        <w:rPr>
          <w:lang w:val="en-US"/>
        </w:rPr>
        <w:t>piration for Milgram’s research.</w:t>
      </w:r>
      <w:r w:rsidR="008F01CF">
        <w:rPr>
          <w:lang w:val="en-US"/>
        </w:rPr>
        <w:t xml:space="preserve"> </w:t>
      </w:r>
    </w:p>
    <w:p w:rsidR="00B7554E" w:rsidRDefault="002125E7" w:rsidP="00227EE7">
      <w:pPr>
        <w:spacing w:after="0" w:line="360" w:lineRule="auto"/>
        <w:ind w:firstLine="708"/>
        <w:rPr>
          <w:lang w:val="en-US"/>
        </w:rPr>
      </w:pPr>
      <w:r>
        <w:rPr>
          <w:lang w:val="en-US"/>
        </w:rPr>
        <w:t xml:space="preserve">In its turn, </w:t>
      </w:r>
      <w:r w:rsidR="008F01CF">
        <w:rPr>
          <w:lang w:val="en-US"/>
        </w:rPr>
        <w:t xml:space="preserve">Milgram’s experiment </w:t>
      </w:r>
      <w:r w:rsidR="00B02757">
        <w:rPr>
          <w:lang w:val="en-US"/>
        </w:rPr>
        <w:t xml:space="preserve">was </w:t>
      </w:r>
      <w:r w:rsidR="00CB1B97">
        <w:rPr>
          <w:lang w:val="en-US"/>
        </w:rPr>
        <w:t>much referred to in</w:t>
      </w:r>
      <w:r w:rsidR="008F01CF">
        <w:rPr>
          <w:lang w:val="en-US"/>
        </w:rPr>
        <w:t xml:space="preserve"> Christopher Browning’s </w:t>
      </w:r>
      <w:r w:rsidR="008F01CF" w:rsidRPr="00A52008">
        <w:rPr>
          <w:i/>
          <w:lang w:val="en-US"/>
        </w:rPr>
        <w:t>Ordinary Men</w:t>
      </w:r>
      <w:r w:rsidR="008F01CF">
        <w:rPr>
          <w:lang w:val="en-US"/>
        </w:rPr>
        <w:t xml:space="preserve"> (1992) – the famous book </w:t>
      </w:r>
      <w:r w:rsidR="00D026CF">
        <w:rPr>
          <w:lang w:val="en-US"/>
        </w:rPr>
        <w:t xml:space="preserve">(and </w:t>
      </w:r>
      <w:proofErr w:type="spellStart"/>
      <w:r w:rsidR="00D026CF">
        <w:rPr>
          <w:lang w:val="en-US"/>
        </w:rPr>
        <w:t>situationist</w:t>
      </w:r>
      <w:proofErr w:type="spellEnd"/>
      <w:r w:rsidR="00D026CF">
        <w:rPr>
          <w:lang w:val="en-US"/>
        </w:rPr>
        <w:t xml:space="preserve"> classic) </w:t>
      </w:r>
      <w:r w:rsidR="008F01CF">
        <w:rPr>
          <w:lang w:val="en-US"/>
        </w:rPr>
        <w:t xml:space="preserve">about the </w:t>
      </w:r>
      <w:r w:rsidR="004277A8">
        <w:rPr>
          <w:lang w:val="en-US"/>
        </w:rPr>
        <w:t xml:space="preserve">infamous </w:t>
      </w:r>
      <w:r w:rsidR="008F01CF">
        <w:rPr>
          <w:lang w:val="en-US"/>
        </w:rPr>
        <w:t xml:space="preserve">German </w:t>
      </w:r>
      <w:r w:rsidR="008F01CF" w:rsidRPr="00A52008">
        <w:rPr>
          <w:lang w:val="en-US"/>
        </w:rPr>
        <w:t>Reserve Police Battalion 101</w:t>
      </w:r>
      <w:r w:rsidR="008F01CF">
        <w:rPr>
          <w:lang w:val="en-US"/>
        </w:rPr>
        <w:t>, a unit mainly consisting of ordinary men who out of obedience followed the order to execute Polish Jews.</w:t>
      </w:r>
      <w:r w:rsidR="008F01CF" w:rsidRPr="00A52008">
        <w:rPr>
          <w:lang w:val="en-US"/>
        </w:rPr>
        <w:t xml:space="preserve"> </w:t>
      </w:r>
      <w:r w:rsidR="008F01CF">
        <w:rPr>
          <w:lang w:val="en-US"/>
        </w:rPr>
        <w:t xml:space="preserve">Notwithstanding the important differences between Milgram’s laboratory setting and wartime Poland, </w:t>
      </w:r>
      <w:r w:rsidR="00290A0E">
        <w:rPr>
          <w:lang w:val="en-US"/>
        </w:rPr>
        <w:t xml:space="preserve">Browning thinks that </w:t>
      </w:r>
      <w:r w:rsidR="008F01CF">
        <w:rPr>
          <w:lang w:val="en-US"/>
        </w:rPr>
        <w:t>“</w:t>
      </w:r>
      <w:r w:rsidR="008F01CF" w:rsidRPr="00ED1D6D">
        <w:rPr>
          <w:lang w:val="en-US"/>
        </w:rPr>
        <w:t xml:space="preserve">many of </w:t>
      </w:r>
      <w:r w:rsidR="008F01CF">
        <w:rPr>
          <w:lang w:val="en-US"/>
        </w:rPr>
        <w:t>Milgram’</w:t>
      </w:r>
      <w:r w:rsidR="008F01CF" w:rsidRPr="00ED1D6D">
        <w:rPr>
          <w:lang w:val="en-US"/>
        </w:rPr>
        <w:t xml:space="preserve">s insights find graphic conformation in the </w:t>
      </w:r>
      <w:proofErr w:type="spellStart"/>
      <w:r w:rsidR="008F01CF" w:rsidRPr="00ED1D6D">
        <w:rPr>
          <w:lang w:val="en-US"/>
        </w:rPr>
        <w:t>behaviour</w:t>
      </w:r>
      <w:proofErr w:type="spellEnd"/>
      <w:r w:rsidR="008F01CF" w:rsidRPr="00ED1D6D">
        <w:rPr>
          <w:lang w:val="en-US"/>
        </w:rPr>
        <w:t xml:space="preserve"> and testimony of the men of Reserve Police Battalion 101</w:t>
      </w:r>
      <w:r w:rsidR="008F01CF">
        <w:rPr>
          <w:lang w:val="en-US"/>
        </w:rPr>
        <w:t>”</w:t>
      </w:r>
      <w:r w:rsidR="008F01CF" w:rsidRPr="00ED1D6D">
        <w:rPr>
          <w:lang w:val="en-US"/>
        </w:rPr>
        <w:t xml:space="preserve"> </w:t>
      </w:r>
      <w:r w:rsidR="008F01CF">
        <w:rPr>
          <w:lang w:val="en-US"/>
        </w:rPr>
        <w:t>(1992</w:t>
      </w:r>
      <w:r w:rsidR="0083491A">
        <w:rPr>
          <w:lang w:val="en-US"/>
        </w:rPr>
        <w:t>,</w:t>
      </w:r>
      <w:r w:rsidR="008F01CF">
        <w:rPr>
          <w:lang w:val="en-US"/>
        </w:rPr>
        <w:t xml:space="preserve"> </w:t>
      </w:r>
      <w:r w:rsidR="008F01CF" w:rsidRPr="00ED1D6D">
        <w:rPr>
          <w:lang w:val="en-US"/>
        </w:rPr>
        <w:t>174</w:t>
      </w:r>
      <w:r w:rsidR="008F01CF">
        <w:rPr>
          <w:lang w:val="en-US"/>
        </w:rPr>
        <w:t>),</w:t>
      </w:r>
      <w:r w:rsidR="008F01CF" w:rsidRPr="00ED1D6D">
        <w:rPr>
          <w:lang w:val="en-US"/>
        </w:rPr>
        <w:t xml:space="preserve"> and the </w:t>
      </w:r>
      <w:r w:rsidR="006105B1">
        <w:rPr>
          <w:lang w:val="en-US"/>
        </w:rPr>
        <w:t>n</w:t>
      </w:r>
      <w:r w:rsidR="008F01CF" w:rsidRPr="00ED1D6D">
        <w:rPr>
          <w:lang w:val="en-US"/>
        </w:rPr>
        <w:t xml:space="preserve">ature of authority and role </w:t>
      </w:r>
      <w:r w:rsidR="008F01CF">
        <w:rPr>
          <w:lang w:val="en-US"/>
        </w:rPr>
        <w:t>of conformity in that battalion’</w:t>
      </w:r>
      <w:r w:rsidR="008F01CF" w:rsidRPr="00ED1D6D">
        <w:rPr>
          <w:lang w:val="en-US"/>
        </w:rPr>
        <w:t xml:space="preserve">s doings </w:t>
      </w:r>
      <w:r w:rsidR="008F01CF">
        <w:rPr>
          <w:lang w:val="en-US"/>
        </w:rPr>
        <w:t>“</w:t>
      </w:r>
      <w:r w:rsidR="008F01CF" w:rsidRPr="00ED1D6D">
        <w:rPr>
          <w:lang w:val="en-US"/>
        </w:rPr>
        <w:t>render co</w:t>
      </w:r>
      <w:r w:rsidR="008F01CF">
        <w:rPr>
          <w:lang w:val="en-US"/>
        </w:rPr>
        <w:t>nsiderable support to [Milgram’</w:t>
      </w:r>
      <w:r w:rsidR="008F01CF" w:rsidRPr="00ED1D6D">
        <w:rPr>
          <w:lang w:val="en-US"/>
        </w:rPr>
        <w:t>s] conclusions, and some of his observations are clearly confirmed</w:t>
      </w:r>
      <w:r w:rsidR="008F01CF">
        <w:rPr>
          <w:lang w:val="en-US"/>
        </w:rPr>
        <w:t>”</w:t>
      </w:r>
      <w:r w:rsidR="008F01CF" w:rsidRPr="00ED1D6D">
        <w:rPr>
          <w:lang w:val="en-US"/>
        </w:rPr>
        <w:t xml:space="preserve"> (</w:t>
      </w:r>
      <w:r w:rsidR="008F01CF">
        <w:rPr>
          <w:lang w:val="en-US"/>
        </w:rPr>
        <w:t>1992</w:t>
      </w:r>
      <w:r w:rsidR="0083491A">
        <w:rPr>
          <w:lang w:val="en-US"/>
        </w:rPr>
        <w:t>,</w:t>
      </w:r>
      <w:r w:rsidR="008F01CF">
        <w:rPr>
          <w:lang w:val="en-US"/>
        </w:rPr>
        <w:t xml:space="preserve"> </w:t>
      </w:r>
      <w:r w:rsidR="008F01CF" w:rsidRPr="00ED1D6D">
        <w:rPr>
          <w:lang w:val="en-US"/>
        </w:rPr>
        <w:t>175)</w:t>
      </w:r>
      <w:r w:rsidR="008F01CF">
        <w:rPr>
          <w:lang w:val="en-US"/>
        </w:rPr>
        <w:t xml:space="preserve">. </w:t>
      </w:r>
      <w:r w:rsidR="004C44B4">
        <w:rPr>
          <w:lang w:val="en-US"/>
        </w:rPr>
        <w:t xml:space="preserve">The obedience rate in the battalion was around 80% (1992, </w:t>
      </w:r>
      <w:r w:rsidR="004C44B4" w:rsidRPr="00E410CF">
        <w:rPr>
          <w:lang w:val="en-US"/>
        </w:rPr>
        <w:t>74</w:t>
      </w:r>
      <w:r w:rsidR="004C44B4">
        <w:rPr>
          <w:lang w:val="en-US"/>
        </w:rPr>
        <w:t>), and factors such as the “</w:t>
      </w:r>
      <w:r w:rsidR="004C44B4" w:rsidRPr="00E410CF">
        <w:rPr>
          <w:lang w:val="en-US"/>
        </w:rPr>
        <w:t>pressure for conformity</w:t>
      </w:r>
      <w:r w:rsidR="004C44B4">
        <w:rPr>
          <w:lang w:val="en-US"/>
        </w:rPr>
        <w:t>”</w:t>
      </w:r>
      <w:r w:rsidR="004C44B4" w:rsidRPr="00E410CF">
        <w:rPr>
          <w:lang w:val="en-US"/>
        </w:rPr>
        <w:t xml:space="preserve"> </w:t>
      </w:r>
      <w:r w:rsidR="004C44B4">
        <w:rPr>
          <w:lang w:val="en-US"/>
        </w:rPr>
        <w:t>and not wanting “</w:t>
      </w:r>
      <w:r w:rsidR="004C44B4" w:rsidRPr="00E410CF">
        <w:rPr>
          <w:lang w:val="en-US"/>
        </w:rPr>
        <w:t>to be thought a coward</w:t>
      </w:r>
      <w:r w:rsidR="004C44B4">
        <w:rPr>
          <w:lang w:val="en-US"/>
        </w:rPr>
        <w:t>”</w:t>
      </w:r>
      <w:r w:rsidR="004C44B4" w:rsidRPr="00E410CF">
        <w:rPr>
          <w:lang w:val="en-US"/>
        </w:rPr>
        <w:t xml:space="preserve"> </w:t>
      </w:r>
      <w:r w:rsidR="004C44B4">
        <w:rPr>
          <w:lang w:val="en-US"/>
        </w:rPr>
        <w:t>played a large role in it</w:t>
      </w:r>
      <w:r w:rsidR="00E1042C">
        <w:rPr>
          <w:lang w:val="en-US"/>
        </w:rPr>
        <w:t xml:space="preserve"> (1992, 71-2)</w:t>
      </w:r>
      <w:r w:rsidR="004C44B4">
        <w:rPr>
          <w:lang w:val="en-US"/>
        </w:rPr>
        <w:t>.</w:t>
      </w:r>
      <w:r w:rsidR="004C44B4">
        <w:rPr>
          <w:rStyle w:val="Voetnootmarkering"/>
          <w:lang w:val="en-US"/>
        </w:rPr>
        <w:footnoteReference w:id="7"/>
      </w:r>
      <w:r w:rsidR="00DC73EC">
        <w:rPr>
          <w:lang w:val="en-US"/>
        </w:rPr>
        <w:t xml:space="preserve"> </w:t>
      </w:r>
    </w:p>
    <w:p w:rsidR="008F01CF" w:rsidRDefault="00B7554E" w:rsidP="00227EE7">
      <w:pPr>
        <w:spacing w:after="0" w:line="360" w:lineRule="auto"/>
        <w:ind w:firstLine="708"/>
        <w:rPr>
          <w:lang w:val="en-US"/>
        </w:rPr>
      </w:pPr>
      <w:r>
        <w:rPr>
          <w:lang w:val="en-US"/>
        </w:rPr>
        <w:t xml:space="preserve">This situational explanation of the Holocaust has not gone uncontested. In his interpretation of the same events, </w:t>
      </w:r>
      <w:r w:rsidR="00DC73EC">
        <w:rPr>
          <w:lang w:val="en-US"/>
        </w:rPr>
        <w:t xml:space="preserve">Daniel </w:t>
      </w:r>
      <w:proofErr w:type="spellStart"/>
      <w:r w:rsidR="00DC73EC">
        <w:rPr>
          <w:lang w:val="en-US"/>
        </w:rPr>
        <w:t>Goldhagen</w:t>
      </w:r>
      <w:proofErr w:type="spellEnd"/>
      <w:r w:rsidR="00DC73EC">
        <w:rPr>
          <w:lang w:val="en-US"/>
        </w:rPr>
        <w:t xml:space="preserve"> </w:t>
      </w:r>
      <w:r>
        <w:rPr>
          <w:lang w:val="en-US"/>
        </w:rPr>
        <w:t xml:space="preserve">argued (quite controversially) contra Browning </w:t>
      </w:r>
      <w:r w:rsidR="004B5366">
        <w:rPr>
          <w:lang w:val="en-US"/>
        </w:rPr>
        <w:t xml:space="preserve">and the ideas of Milgram </w:t>
      </w:r>
      <w:r w:rsidR="00DC73EC">
        <w:rPr>
          <w:lang w:val="en-US"/>
        </w:rPr>
        <w:t>that most Germans collaborating</w:t>
      </w:r>
      <w:r w:rsidRPr="00B7554E">
        <w:rPr>
          <w:lang w:val="en-US"/>
        </w:rPr>
        <w:t xml:space="preserve"> </w:t>
      </w:r>
      <w:r>
        <w:rPr>
          <w:lang w:val="en-US"/>
        </w:rPr>
        <w:t>were not merely obedient but</w:t>
      </w:r>
      <w:r w:rsidRPr="00C40A39">
        <w:rPr>
          <w:lang w:val="en-US"/>
        </w:rPr>
        <w:t xml:space="preserve"> </w:t>
      </w:r>
      <w:r>
        <w:rPr>
          <w:lang w:val="en-US"/>
        </w:rPr>
        <w:t>staunch anti-Semitics</w:t>
      </w:r>
      <w:r w:rsidR="00DC73EC">
        <w:rPr>
          <w:lang w:val="en-US"/>
        </w:rPr>
        <w:t xml:space="preserve">, </w:t>
      </w:r>
      <w:r w:rsidR="00DC73EC">
        <w:rPr>
          <w:lang w:val="en-US"/>
        </w:rPr>
        <w:lastRenderedPageBreak/>
        <w:t xml:space="preserve">and that includes </w:t>
      </w:r>
      <w:r w:rsidR="00DF3AED">
        <w:rPr>
          <w:lang w:val="en-US"/>
        </w:rPr>
        <w:t>the members</w:t>
      </w:r>
      <w:r w:rsidR="00DC73EC">
        <w:rPr>
          <w:lang w:val="en-US"/>
        </w:rPr>
        <w:t xml:space="preserve"> of Reserve Police Battalion 101</w:t>
      </w:r>
      <w:r w:rsidR="00A3602E">
        <w:rPr>
          <w:lang w:val="en-US"/>
        </w:rPr>
        <w:t xml:space="preserve"> </w:t>
      </w:r>
      <w:r w:rsidR="00DC73EC">
        <w:rPr>
          <w:lang w:val="en-US"/>
        </w:rPr>
        <w:t>(1996). A</w:t>
      </w:r>
      <w:r w:rsidR="004B5366">
        <w:rPr>
          <w:lang w:val="en-US"/>
        </w:rPr>
        <w:t xml:space="preserve">ccording to </w:t>
      </w:r>
      <w:proofErr w:type="spellStart"/>
      <w:r w:rsidR="004B5366">
        <w:rPr>
          <w:lang w:val="en-US"/>
        </w:rPr>
        <w:t>Goldhagen</w:t>
      </w:r>
      <w:proofErr w:type="spellEnd"/>
      <w:r w:rsidR="004B5366">
        <w:rPr>
          <w:lang w:val="en-US"/>
        </w:rPr>
        <w:t xml:space="preserve">, </w:t>
      </w:r>
      <w:r w:rsidR="00D026CF">
        <w:rPr>
          <w:lang w:val="en-US"/>
        </w:rPr>
        <w:t xml:space="preserve">German perpetrators </w:t>
      </w:r>
      <w:r w:rsidR="00DC73EC" w:rsidRPr="00812B23">
        <w:rPr>
          <w:lang w:val="en-US"/>
        </w:rPr>
        <w:t>did not succumb to situational pressures</w:t>
      </w:r>
      <w:r w:rsidR="00DC73EC">
        <w:rPr>
          <w:lang w:val="en-US"/>
        </w:rPr>
        <w:t xml:space="preserve"> that made</w:t>
      </w:r>
      <w:r w:rsidR="00DC73EC" w:rsidRPr="00812B23">
        <w:rPr>
          <w:lang w:val="en-US"/>
        </w:rPr>
        <w:t xml:space="preserve"> them do thi</w:t>
      </w:r>
      <w:r w:rsidR="00DC73EC">
        <w:rPr>
          <w:lang w:val="en-US"/>
        </w:rPr>
        <w:t xml:space="preserve">ngs they did not want to do. He considers the idea that </w:t>
      </w:r>
      <w:r w:rsidR="00D026CF">
        <w:rPr>
          <w:lang w:val="en-US"/>
        </w:rPr>
        <w:t xml:space="preserve">they </w:t>
      </w:r>
      <w:r w:rsidR="00DC73EC">
        <w:rPr>
          <w:lang w:val="en-US"/>
        </w:rPr>
        <w:t xml:space="preserve">were unthinkingly obedient </w:t>
      </w:r>
      <w:r w:rsidR="00E1042C">
        <w:rPr>
          <w:lang w:val="en-US"/>
        </w:rPr>
        <w:t>indefensible</w:t>
      </w:r>
      <w:r w:rsidR="00DC73EC">
        <w:rPr>
          <w:lang w:val="en-US"/>
        </w:rPr>
        <w:t>, and mentions that the same holds for Milgram’s idea that people blindly obey (1996, 383).</w:t>
      </w:r>
      <w:r w:rsidR="00304F1E">
        <w:rPr>
          <w:lang w:val="en-US"/>
        </w:rPr>
        <w:t xml:space="preserve"> Others have pointed out that </w:t>
      </w:r>
      <w:r w:rsidR="00304F1E" w:rsidRPr="000C3C4D">
        <w:rPr>
          <w:lang w:val="en-US"/>
        </w:rPr>
        <w:t>refusing to participate in the execution of Jews</w:t>
      </w:r>
      <w:r w:rsidR="00D44ABB">
        <w:rPr>
          <w:lang w:val="en-US"/>
        </w:rPr>
        <w:t xml:space="preserve"> </w:t>
      </w:r>
      <w:r w:rsidR="00304F1E" w:rsidRPr="000C3C4D">
        <w:rPr>
          <w:lang w:val="en-US"/>
        </w:rPr>
        <w:t>was not punished, and that group dynamism, more or less absent in Milgram’s experiments, played a larger role than orders (</w:t>
      </w:r>
      <w:r w:rsidR="006A76E0">
        <w:rPr>
          <w:lang w:val="en-US"/>
        </w:rPr>
        <w:t xml:space="preserve">see for instance </w:t>
      </w:r>
      <w:proofErr w:type="spellStart"/>
      <w:r w:rsidR="00304F1E" w:rsidRPr="000C3C4D">
        <w:rPr>
          <w:lang w:val="en-US"/>
        </w:rPr>
        <w:t>Fenigstein</w:t>
      </w:r>
      <w:proofErr w:type="spellEnd"/>
      <w:r w:rsidR="00304F1E" w:rsidRPr="000C3C4D">
        <w:rPr>
          <w:lang w:val="en-US"/>
        </w:rPr>
        <w:t xml:space="preserve"> 2015).</w:t>
      </w:r>
      <w:r w:rsidR="00DC73EC" w:rsidRPr="00F80510">
        <w:rPr>
          <w:lang w:val="en-US"/>
        </w:rPr>
        <w:t xml:space="preserve"> </w:t>
      </w:r>
      <w:proofErr w:type="spellStart"/>
      <w:r w:rsidR="00DC73EC">
        <w:rPr>
          <w:lang w:val="en-US"/>
        </w:rPr>
        <w:t>Gol</w:t>
      </w:r>
      <w:r w:rsidR="00DC73EC" w:rsidRPr="00812B23">
        <w:rPr>
          <w:lang w:val="en-US"/>
        </w:rPr>
        <w:t>dhagen</w:t>
      </w:r>
      <w:proofErr w:type="spellEnd"/>
      <w:r w:rsidR="00DC73EC" w:rsidRPr="00812B23">
        <w:rPr>
          <w:lang w:val="en-US"/>
        </w:rPr>
        <w:t xml:space="preserve"> takes an explicitly dispos</w:t>
      </w:r>
      <w:r w:rsidR="00DC73EC">
        <w:rPr>
          <w:lang w:val="en-US"/>
        </w:rPr>
        <w:t>i</w:t>
      </w:r>
      <w:r w:rsidR="00DC73EC" w:rsidRPr="00812B23">
        <w:rPr>
          <w:lang w:val="en-US"/>
        </w:rPr>
        <w:t>tional view; German</w:t>
      </w:r>
      <w:r w:rsidR="004B5366">
        <w:rPr>
          <w:lang w:val="en-US"/>
        </w:rPr>
        <w:t>y’s</w:t>
      </w:r>
      <w:r w:rsidR="00DC73EC">
        <w:rPr>
          <w:lang w:val="en-US"/>
        </w:rPr>
        <w:t xml:space="preserve"> executioners</w:t>
      </w:r>
      <w:r w:rsidR="00DC73EC" w:rsidRPr="00812B23">
        <w:rPr>
          <w:lang w:val="en-US"/>
        </w:rPr>
        <w:t xml:space="preserve"> </w:t>
      </w:r>
      <w:r w:rsidR="00DC73EC" w:rsidRPr="00812B23">
        <w:rPr>
          <w:i/>
          <w:lang w:val="en-US"/>
        </w:rPr>
        <w:t>wanted</w:t>
      </w:r>
      <w:r w:rsidR="00DC73EC" w:rsidRPr="00812B23">
        <w:rPr>
          <w:lang w:val="en-US"/>
        </w:rPr>
        <w:t xml:space="preserve"> to exterminate Europe</w:t>
      </w:r>
      <w:r w:rsidR="00DC73EC">
        <w:rPr>
          <w:lang w:val="en-US"/>
        </w:rPr>
        <w:t>’</w:t>
      </w:r>
      <w:r w:rsidR="00DC73EC" w:rsidRPr="00812B23">
        <w:rPr>
          <w:lang w:val="en-US"/>
        </w:rPr>
        <w:t>s Jews</w:t>
      </w:r>
      <w:r w:rsidR="00DC73EC">
        <w:rPr>
          <w:lang w:val="en-US"/>
        </w:rPr>
        <w:t>.</w:t>
      </w:r>
      <w:r w:rsidR="00DC73EC">
        <w:rPr>
          <w:rStyle w:val="Voetnootmarkering"/>
          <w:lang w:val="en-US"/>
        </w:rPr>
        <w:footnoteReference w:id="8"/>
      </w:r>
      <w:r w:rsidR="00A3602E">
        <w:rPr>
          <w:lang w:val="en-US"/>
        </w:rPr>
        <w:t xml:space="preserve"> </w:t>
      </w:r>
      <w:r w:rsidR="00DC73EC">
        <w:rPr>
          <w:lang w:val="en-US"/>
        </w:rPr>
        <w:t xml:space="preserve">But </w:t>
      </w:r>
      <w:r w:rsidR="00DC73EC" w:rsidRPr="00F80510">
        <w:rPr>
          <w:lang w:val="en-US"/>
        </w:rPr>
        <w:t xml:space="preserve">it </w:t>
      </w:r>
      <w:r w:rsidR="001B0FF3">
        <w:rPr>
          <w:lang w:val="en-US"/>
        </w:rPr>
        <w:t>seems misguided</w:t>
      </w:r>
      <w:r w:rsidR="00DC73EC" w:rsidRPr="00F80510">
        <w:rPr>
          <w:lang w:val="en-US"/>
        </w:rPr>
        <w:t xml:space="preserve"> to </w:t>
      </w:r>
      <w:r w:rsidR="00DC73EC">
        <w:rPr>
          <w:lang w:val="en-US"/>
        </w:rPr>
        <w:t>see this</w:t>
      </w:r>
      <w:r w:rsidR="00DC73EC" w:rsidRPr="00F80510">
        <w:rPr>
          <w:lang w:val="en-US"/>
        </w:rPr>
        <w:t xml:space="preserve">, as </w:t>
      </w:r>
      <w:proofErr w:type="spellStart"/>
      <w:r w:rsidR="00DC73EC" w:rsidRPr="00F80510">
        <w:rPr>
          <w:lang w:val="en-US"/>
        </w:rPr>
        <w:t>Goldhagen</w:t>
      </w:r>
      <w:proofErr w:type="spellEnd"/>
      <w:r w:rsidR="00DC73EC" w:rsidRPr="00F80510">
        <w:rPr>
          <w:lang w:val="en-US"/>
        </w:rPr>
        <w:t xml:space="preserve"> does, </w:t>
      </w:r>
      <w:r w:rsidR="00DC73EC">
        <w:rPr>
          <w:lang w:val="en-US"/>
        </w:rPr>
        <w:t>as a refutation of the view that</w:t>
      </w:r>
      <w:r w:rsidR="00DC73EC" w:rsidRPr="00F80510">
        <w:rPr>
          <w:lang w:val="en-US"/>
        </w:rPr>
        <w:t xml:space="preserve"> situational forces play</w:t>
      </w:r>
      <w:r w:rsidR="00DC73EC">
        <w:rPr>
          <w:lang w:val="en-US"/>
        </w:rPr>
        <w:t>ed</w:t>
      </w:r>
      <w:r w:rsidR="00DC73EC" w:rsidRPr="00F80510">
        <w:rPr>
          <w:lang w:val="en-US"/>
        </w:rPr>
        <w:t xml:space="preserve"> much </w:t>
      </w:r>
      <w:r w:rsidR="00DC73EC">
        <w:rPr>
          <w:lang w:val="en-US"/>
        </w:rPr>
        <w:t xml:space="preserve">of </w:t>
      </w:r>
      <w:r w:rsidR="00DC73EC" w:rsidRPr="00F80510">
        <w:rPr>
          <w:lang w:val="en-US"/>
        </w:rPr>
        <w:t>a role</w:t>
      </w:r>
      <w:r w:rsidR="00DC73EC">
        <w:rPr>
          <w:lang w:val="en-US"/>
        </w:rPr>
        <w:t xml:space="preserve"> here. The situation not only makes us do things we do not want to do (such as in the Milgram experiments) but clearly</w:t>
      </w:r>
      <w:r w:rsidR="00A3602E">
        <w:rPr>
          <w:lang w:val="en-US"/>
        </w:rPr>
        <w:t xml:space="preserve"> </w:t>
      </w:r>
      <w:r w:rsidR="00DC73EC">
        <w:rPr>
          <w:lang w:val="en-US"/>
        </w:rPr>
        <w:t xml:space="preserve">also influences what we </w:t>
      </w:r>
      <w:r w:rsidR="00DC73EC" w:rsidRPr="00D026CF">
        <w:rPr>
          <w:i/>
          <w:lang w:val="en-US"/>
        </w:rPr>
        <w:t>do</w:t>
      </w:r>
      <w:r w:rsidR="00DC73EC">
        <w:rPr>
          <w:lang w:val="en-US"/>
        </w:rPr>
        <w:t xml:space="preserve"> want to do. So although it might be true that it was</w:t>
      </w:r>
      <w:r w:rsidR="00DC73EC" w:rsidRPr="00F80510">
        <w:rPr>
          <w:lang w:val="en-US"/>
        </w:rPr>
        <w:t xml:space="preserve"> their anti-Semitism</w:t>
      </w:r>
      <w:r w:rsidR="00DF3AED">
        <w:rPr>
          <w:lang w:val="en-US"/>
        </w:rPr>
        <w:t xml:space="preserve"> that</w:t>
      </w:r>
      <w:r w:rsidR="00DC73EC" w:rsidRPr="00F80510">
        <w:rPr>
          <w:lang w:val="en-US"/>
        </w:rPr>
        <w:t xml:space="preserve"> made </w:t>
      </w:r>
      <w:r w:rsidR="00DC73EC">
        <w:rPr>
          <w:lang w:val="en-US"/>
        </w:rPr>
        <w:t xml:space="preserve">many </w:t>
      </w:r>
      <w:r w:rsidR="00DC73EC" w:rsidRPr="00F80510">
        <w:rPr>
          <w:lang w:val="en-US"/>
        </w:rPr>
        <w:t>Germans into willing executioners</w:t>
      </w:r>
      <w:r w:rsidR="00DC73EC">
        <w:rPr>
          <w:lang w:val="en-US"/>
        </w:rPr>
        <w:t>,</w:t>
      </w:r>
      <w:r w:rsidR="00DC73EC" w:rsidRPr="00F80510">
        <w:rPr>
          <w:lang w:val="en-US"/>
        </w:rPr>
        <w:t xml:space="preserve"> this anti-Semitism had </w:t>
      </w:r>
      <w:r w:rsidR="00DC73EC">
        <w:rPr>
          <w:lang w:val="en-US"/>
        </w:rPr>
        <w:t>s</w:t>
      </w:r>
      <w:r w:rsidR="00DC73EC" w:rsidRPr="00F80510">
        <w:rPr>
          <w:lang w:val="en-US"/>
        </w:rPr>
        <w:t xml:space="preserve">urely everything to do (as </w:t>
      </w:r>
      <w:proofErr w:type="spellStart"/>
      <w:r w:rsidR="00DC73EC" w:rsidRPr="00F80510">
        <w:rPr>
          <w:lang w:val="en-US"/>
        </w:rPr>
        <w:t>Goldhagen</w:t>
      </w:r>
      <w:proofErr w:type="spellEnd"/>
      <w:r w:rsidR="00DF3AED">
        <w:rPr>
          <w:lang w:val="en-US"/>
        </w:rPr>
        <w:t xml:space="preserve"> himself</w:t>
      </w:r>
      <w:r w:rsidR="00DC73EC" w:rsidRPr="00F80510">
        <w:rPr>
          <w:lang w:val="en-US"/>
        </w:rPr>
        <w:t xml:space="preserve"> explains at length) with the nature</w:t>
      </w:r>
      <w:r w:rsidR="00DC73EC">
        <w:rPr>
          <w:lang w:val="en-US"/>
        </w:rPr>
        <w:t xml:space="preserve"> </w:t>
      </w:r>
      <w:r w:rsidR="00DC73EC" w:rsidRPr="00F80510">
        <w:rPr>
          <w:lang w:val="en-US"/>
        </w:rPr>
        <w:t>of Germany and German culture</w:t>
      </w:r>
      <w:r w:rsidR="00DC73EC" w:rsidRPr="00EF3001">
        <w:rPr>
          <w:lang w:val="en-US"/>
        </w:rPr>
        <w:t xml:space="preserve"> </w:t>
      </w:r>
      <w:r w:rsidR="00DC73EC" w:rsidRPr="00F80510">
        <w:rPr>
          <w:lang w:val="en-US"/>
        </w:rPr>
        <w:t>at that moment, that is, with the situation</w:t>
      </w:r>
      <w:r w:rsidR="00E1042C">
        <w:rPr>
          <w:lang w:val="en-US"/>
        </w:rPr>
        <w:t>.</w:t>
      </w:r>
      <w:r w:rsidR="00DC73EC">
        <w:rPr>
          <w:lang w:val="en-US"/>
        </w:rPr>
        <w:t xml:space="preserve"> </w:t>
      </w:r>
      <w:r w:rsidR="00E1042C">
        <w:rPr>
          <w:lang w:val="en-US"/>
        </w:rPr>
        <w:t>A</w:t>
      </w:r>
      <w:r w:rsidR="00DC73EC">
        <w:rPr>
          <w:lang w:val="en-US"/>
        </w:rPr>
        <w:t xml:space="preserve">s we </w:t>
      </w:r>
      <w:r w:rsidR="00E1042C">
        <w:rPr>
          <w:lang w:val="en-US"/>
        </w:rPr>
        <w:t>have seen</w:t>
      </w:r>
      <w:r w:rsidR="00DC73EC">
        <w:rPr>
          <w:lang w:val="en-US"/>
        </w:rPr>
        <w:t>, Doris and Murphy explicitly mentioned racial ideology as an important situational factor in times of war</w:t>
      </w:r>
      <w:r w:rsidR="00DC73EC" w:rsidRPr="00F80510">
        <w:rPr>
          <w:lang w:val="en-US"/>
        </w:rPr>
        <w:t>.</w:t>
      </w:r>
    </w:p>
    <w:p w:rsidR="005B551E" w:rsidRPr="00227EE7" w:rsidRDefault="002573CE" w:rsidP="00227EE7">
      <w:pPr>
        <w:spacing w:after="0" w:line="360" w:lineRule="auto"/>
        <w:ind w:firstLine="708"/>
        <w:rPr>
          <w:lang w:val="en-US"/>
        </w:rPr>
      </w:pPr>
      <w:r>
        <w:rPr>
          <w:lang w:val="en-US"/>
        </w:rPr>
        <w:t>So i</w:t>
      </w:r>
      <w:r w:rsidR="00962FB5" w:rsidRPr="000B47F2">
        <w:rPr>
          <w:lang w:val="en-US"/>
        </w:rPr>
        <w:t xml:space="preserve">f social psychologists </w:t>
      </w:r>
      <w:r w:rsidR="00960665">
        <w:rPr>
          <w:lang w:val="en-US"/>
        </w:rPr>
        <w:t xml:space="preserve">and experimental philosophers </w:t>
      </w:r>
      <w:r w:rsidR="00962FB5" w:rsidRPr="000B47F2">
        <w:rPr>
          <w:lang w:val="en-US"/>
        </w:rPr>
        <w:t>are right, it is to some extent a matter of mor</w:t>
      </w:r>
      <w:r w:rsidR="000262F1">
        <w:rPr>
          <w:lang w:val="en-US"/>
        </w:rPr>
        <w:t>al luck that we we</w:t>
      </w:r>
      <w:r w:rsidR="00962FB5" w:rsidRPr="000B47F2">
        <w:rPr>
          <w:lang w:val="en-US"/>
        </w:rPr>
        <w:t xml:space="preserve">re not </w:t>
      </w:r>
      <w:r w:rsidR="004B5366">
        <w:rPr>
          <w:lang w:val="en-US"/>
        </w:rPr>
        <w:t>Nazi executioners</w:t>
      </w:r>
      <w:r w:rsidR="00A219DF">
        <w:rPr>
          <w:lang w:val="en-US"/>
        </w:rPr>
        <w:t>,</w:t>
      </w:r>
      <w:r w:rsidR="004B5366">
        <w:rPr>
          <w:lang w:val="en-US"/>
        </w:rPr>
        <w:t xml:space="preserve"> or </w:t>
      </w:r>
      <w:r w:rsidR="00DF3AED">
        <w:rPr>
          <w:lang w:val="en-US"/>
        </w:rPr>
        <w:t xml:space="preserve">have never been </w:t>
      </w:r>
      <w:r w:rsidR="00962FB5">
        <w:rPr>
          <w:lang w:val="en-US"/>
        </w:rPr>
        <w:t>caught</w:t>
      </w:r>
      <w:r>
        <w:rPr>
          <w:lang w:val="en-US"/>
        </w:rPr>
        <w:t xml:space="preserve"> up</w:t>
      </w:r>
      <w:r w:rsidR="00962FB5">
        <w:rPr>
          <w:lang w:val="en-US"/>
        </w:rPr>
        <w:t xml:space="preserve"> in </w:t>
      </w:r>
      <w:r w:rsidR="004B5366">
        <w:rPr>
          <w:lang w:val="en-US"/>
        </w:rPr>
        <w:t>a</w:t>
      </w:r>
      <w:r w:rsidR="001C77EB">
        <w:rPr>
          <w:lang w:val="en-US"/>
        </w:rPr>
        <w:t>n</w:t>
      </w:r>
      <w:r w:rsidR="00962FB5">
        <w:rPr>
          <w:lang w:val="en-US"/>
        </w:rPr>
        <w:t xml:space="preserve"> </w:t>
      </w:r>
      <w:r w:rsidR="00962FB5" w:rsidRPr="0001717E">
        <w:rPr>
          <w:lang w:val="en-US"/>
        </w:rPr>
        <w:t>Abu Ghraib</w:t>
      </w:r>
      <w:r w:rsidR="00962FB5">
        <w:rPr>
          <w:lang w:val="en-US"/>
        </w:rPr>
        <w:t xml:space="preserve"> </w:t>
      </w:r>
      <w:r w:rsidR="004B5366">
        <w:rPr>
          <w:lang w:val="en-US"/>
        </w:rPr>
        <w:t xml:space="preserve">like </w:t>
      </w:r>
      <w:r w:rsidR="00962FB5">
        <w:rPr>
          <w:lang w:val="en-US"/>
        </w:rPr>
        <w:t>scandal</w:t>
      </w:r>
      <w:r w:rsidR="001B0FF3">
        <w:rPr>
          <w:lang w:val="en-US"/>
        </w:rPr>
        <w:t>.</w:t>
      </w:r>
      <w:r w:rsidR="00530F42">
        <w:rPr>
          <w:lang w:val="en-US"/>
        </w:rPr>
        <w:t xml:space="preserve"> </w:t>
      </w:r>
      <w:r w:rsidR="00210A47">
        <w:rPr>
          <w:lang w:val="en-US"/>
        </w:rPr>
        <w:t xml:space="preserve">The truth of the </w:t>
      </w:r>
      <w:proofErr w:type="spellStart"/>
      <w:r w:rsidR="00210A47">
        <w:rPr>
          <w:lang w:val="en-US"/>
        </w:rPr>
        <w:t>situationist</w:t>
      </w:r>
      <w:proofErr w:type="spellEnd"/>
      <w:r w:rsidR="00210A47">
        <w:rPr>
          <w:lang w:val="en-US"/>
        </w:rPr>
        <w:t xml:space="preserve"> challenge</w:t>
      </w:r>
      <w:r w:rsidR="000E16CB">
        <w:rPr>
          <w:lang w:val="en-US"/>
        </w:rPr>
        <w:t xml:space="preserve"> </w:t>
      </w:r>
      <w:r w:rsidR="00210A47" w:rsidRPr="005B551E">
        <w:rPr>
          <w:lang w:val="en-US"/>
        </w:rPr>
        <w:t xml:space="preserve">would </w:t>
      </w:r>
      <w:r w:rsidR="00E26E57" w:rsidRPr="005B551E">
        <w:rPr>
          <w:lang w:val="en-US"/>
        </w:rPr>
        <w:t xml:space="preserve">mean that the </w:t>
      </w:r>
      <w:r w:rsidR="00E26E57" w:rsidRPr="002C5DBB">
        <w:rPr>
          <w:rFonts w:cstheme="minorHAnsi"/>
          <w:lang w:val="en-US"/>
        </w:rPr>
        <w:t xml:space="preserve">current emphasis on </w:t>
      </w:r>
      <w:r w:rsidR="00FA179F">
        <w:rPr>
          <w:rFonts w:cstheme="minorHAnsi"/>
          <w:lang w:val="en-US"/>
        </w:rPr>
        <w:t xml:space="preserve">character formation and </w:t>
      </w:r>
      <w:r w:rsidR="00E26E57" w:rsidRPr="002C5DBB">
        <w:rPr>
          <w:rFonts w:cstheme="minorHAnsi"/>
          <w:lang w:val="en-US"/>
        </w:rPr>
        <w:t>instilling virtues in military ethics education (</w:t>
      </w:r>
      <w:r w:rsidR="0054141D">
        <w:rPr>
          <w:rFonts w:cstheme="minorHAnsi"/>
          <w:lang w:val="en-US"/>
        </w:rPr>
        <w:t xml:space="preserve">see also </w:t>
      </w:r>
      <w:r w:rsidR="00E26E57" w:rsidRPr="002C5DBB">
        <w:rPr>
          <w:rFonts w:cstheme="minorHAnsi"/>
          <w:lang w:val="en-US"/>
        </w:rPr>
        <w:t>Cook</w:t>
      </w:r>
      <w:r w:rsidR="00A3602E">
        <w:rPr>
          <w:rFonts w:cstheme="minorHAnsi"/>
          <w:lang w:val="en-US"/>
        </w:rPr>
        <w:t xml:space="preserve"> </w:t>
      </w:r>
      <w:r w:rsidR="0054141D">
        <w:rPr>
          <w:rFonts w:cstheme="minorHAnsi"/>
          <w:lang w:val="en-US"/>
        </w:rPr>
        <w:t>2015</w:t>
      </w:r>
      <w:r w:rsidR="00E26E57" w:rsidRPr="002C5DBB">
        <w:rPr>
          <w:rFonts w:cstheme="minorHAnsi"/>
          <w:lang w:val="en-US"/>
        </w:rPr>
        <w:t>, Robinson</w:t>
      </w:r>
      <w:r w:rsidR="0054141D">
        <w:rPr>
          <w:rFonts w:cstheme="minorHAnsi"/>
          <w:lang w:val="en-US"/>
        </w:rPr>
        <w:t xml:space="preserve"> 2007</w:t>
      </w:r>
      <w:r w:rsidR="00E26E57" w:rsidRPr="002C5DBB">
        <w:rPr>
          <w:rFonts w:cstheme="minorHAnsi"/>
          <w:lang w:val="en-US"/>
        </w:rPr>
        <w:t>) is misplaced.</w:t>
      </w:r>
      <w:r w:rsidR="00E26E57">
        <w:rPr>
          <w:rFonts w:cstheme="minorHAnsi"/>
          <w:lang w:val="en-US"/>
        </w:rPr>
        <w:t xml:space="preserve"> But is situationism correct?</w:t>
      </w:r>
    </w:p>
    <w:p w:rsidR="00962FB5" w:rsidRDefault="00962FB5" w:rsidP="00592299">
      <w:pPr>
        <w:pStyle w:val="Eindnoottekst"/>
        <w:spacing w:line="360" w:lineRule="auto"/>
        <w:rPr>
          <w:rFonts w:asciiTheme="minorHAnsi" w:hAnsiTheme="minorHAnsi" w:cstheme="minorHAnsi"/>
          <w:sz w:val="22"/>
          <w:szCs w:val="22"/>
          <w:lang w:val="en-US"/>
        </w:rPr>
      </w:pPr>
    </w:p>
    <w:p w:rsidR="000B47F2" w:rsidRPr="002C5DBB" w:rsidRDefault="000B47F2" w:rsidP="00592299">
      <w:pPr>
        <w:pStyle w:val="Eindnoottekst"/>
        <w:spacing w:line="360" w:lineRule="auto"/>
        <w:rPr>
          <w:rFonts w:asciiTheme="minorHAnsi" w:hAnsiTheme="minorHAnsi" w:cstheme="minorHAnsi"/>
          <w:b/>
          <w:sz w:val="22"/>
          <w:szCs w:val="22"/>
          <w:lang w:val="en-US"/>
        </w:rPr>
      </w:pPr>
      <w:r w:rsidRPr="002C5DBB">
        <w:rPr>
          <w:rFonts w:asciiTheme="minorHAnsi" w:hAnsiTheme="minorHAnsi" w:cstheme="minorHAnsi"/>
          <w:b/>
          <w:sz w:val="22"/>
          <w:szCs w:val="22"/>
          <w:lang w:val="en-US"/>
        </w:rPr>
        <w:t xml:space="preserve">Can virtue ethics </w:t>
      </w:r>
      <w:r w:rsidR="000E16CB">
        <w:rPr>
          <w:rFonts w:asciiTheme="minorHAnsi" w:hAnsiTheme="minorHAnsi" w:cstheme="minorHAnsi"/>
          <w:b/>
          <w:sz w:val="22"/>
          <w:szCs w:val="22"/>
          <w:lang w:val="en-US"/>
        </w:rPr>
        <w:t xml:space="preserve">and military virtues be rescued from </w:t>
      </w:r>
      <w:r w:rsidRPr="002C5DBB">
        <w:rPr>
          <w:rFonts w:asciiTheme="minorHAnsi" w:hAnsiTheme="minorHAnsi" w:cstheme="minorHAnsi"/>
          <w:b/>
          <w:sz w:val="22"/>
          <w:szCs w:val="22"/>
          <w:lang w:val="en-US"/>
        </w:rPr>
        <w:t>situationis</w:t>
      </w:r>
      <w:r w:rsidR="000E16CB">
        <w:rPr>
          <w:rFonts w:asciiTheme="minorHAnsi" w:hAnsiTheme="minorHAnsi" w:cstheme="minorHAnsi"/>
          <w:b/>
          <w:sz w:val="22"/>
          <w:szCs w:val="22"/>
          <w:lang w:val="en-US"/>
        </w:rPr>
        <w:t>m</w:t>
      </w:r>
      <w:r w:rsidRPr="002C5DBB">
        <w:rPr>
          <w:rFonts w:asciiTheme="minorHAnsi" w:hAnsiTheme="minorHAnsi" w:cstheme="minorHAnsi"/>
          <w:b/>
          <w:sz w:val="22"/>
          <w:szCs w:val="22"/>
          <w:lang w:val="en-US"/>
        </w:rPr>
        <w:t>?</w:t>
      </w:r>
    </w:p>
    <w:p w:rsidR="00193217" w:rsidRDefault="00EE6AB9" w:rsidP="00193217">
      <w:pPr>
        <w:spacing w:after="0" w:line="360" w:lineRule="auto"/>
        <w:rPr>
          <w:lang w:val="en-US"/>
        </w:rPr>
      </w:pPr>
      <w:r>
        <w:rPr>
          <w:rFonts w:cstheme="minorHAnsi"/>
          <w:lang w:val="en-US"/>
        </w:rPr>
        <w:t>Not surprisingly, v</w:t>
      </w:r>
      <w:r w:rsidR="00C041FA" w:rsidRPr="002C5DBB">
        <w:rPr>
          <w:rFonts w:cstheme="minorHAnsi"/>
          <w:lang w:val="en-US"/>
        </w:rPr>
        <w:t xml:space="preserve">irtue ethicists </w:t>
      </w:r>
      <w:r w:rsidR="0079485D">
        <w:rPr>
          <w:rFonts w:cstheme="minorHAnsi"/>
          <w:lang w:val="en-US"/>
        </w:rPr>
        <w:t xml:space="preserve">have </w:t>
      </w:r>
      <w:r w:rsidR="00297668">
        <w:rPr>
          <w:rFonts w:cstheme="minorHAnsi"/>
          <w:lang w:val="en-US"/>
        </w:rPr>
        <w:t xml:space="preserve">come up with </w:t>
      </w:r>
      <w:r w:rsidR="006D4BBC">
        <w:rPr>
          <w:rFonts w:cstheme="minorHAnsi"/>
          <w:lang w:val="en-US"/>
        </w:rPr>
        <w:t xml:space="preserve">some </w:t>
      </w:r>
      <w:r w:rsidR="00E1042C">
        <w:rPr>
          <w:rFonts w:cstheme="minorHAnsi"/>
          <w:lang w:val="en-US"/>
        </w:rPr>
        <w:t>answers</w:t>
      </w:r>
      <w:r w:rsidR="009061E4" w:rsidRPr="002C5DBB">
        <w:rPr>
          <w:rFonts w:cstheme="minorHAnsi"/>
          <w:lang w:val="en-US"/>
        </w:rPr>
        <w:t xml:space="preserve"> </w:t>
      </w:r>
      <w:r w:rsidR="00C041FA" w:rsidRPr="002C5DBB">
        <w:rPr>
          <w:rFonts w:cstheme="minorHAnsi"/>
          <w:lang w:val="en-US"/>
        </w:rPr>
        <w:t xml:space="preserve">to the </w:t>
      </w:r>
      <w:r w:rsidR="0079485D" w:rsidRPr="002C5DBB">
        <w:rPr>
          <w:rFonts w:cstheme="minorHAnsi"/>
          <w:lang w:val="en-US"/>
        </w:rPr>
        <w:t xml:space="preserve">challenge </w:t>
      </w:r>
      <w:proofErr w:type="spellStart"/>
      <w:r w:rsidR="0079485D">
        <w:rPr>
          <w:rFonts w:cstheme="minorHAnsi"/>
          <w:lang w:val="en-US"/>
        </w:rPr>
        <w:t>situationism</w:t>
      </w:r>
      <w:proofErr w:type="spellEnd"/>
      <w:r w:rsidR="0079485D">
        <w:rPr>
          <w:rFonts w:cstheme="minorHAnsi"/>
          <w:lang w:val="en-US"/>
        </w:rPr>
        <w:t xml:space="preserve"> poses</w:t>
      </w:r>
      <w:r w:rsidR="00C041FA" w:rsidRPr="002C5DBB">
        <w:rPr>
          <w:rFonts w:cstheme="minorHAnsi"/>
          <w:lang w:val="en-US"/>
        </w:rPr>
        <w:t xml:space="preserve"> (see for</w:t>
      </w:r>
      <w:r w:rsidR="00C041FA">
        <w:rPr>
          <w:lang w:val="en-US"/>
        </w:rPr>
        <w:t xml:space="preserve"> a</w:t>
      </w:r>
      <w:r w:rsidR="00D76979">
        <w:rPr>
          <w:lang w:val="en-US"/>
        </w:rPr>
        <w:t xml:space="preserve">n </w:t>
      </w:r>
      <w:r w:rsidR="003A2488">
        <w:rPr>
          <w:lang w:val="en-US"/>
        </w:rPr>
        <w:t>overview</w:t>
      </w:r>
      <w:r w:rsidR="00D76979">
        <w:rPr>
          <w:lang w:val="en-US"/>
        </w:rPr>
        <w:t xml:space="preserve"> </w:t>
      </w:r>
      <w:proofErr w:type="spellStart"/>
      <w:r w:rsidR="00D76979">
        <w:rPr>
          <w:lang w:val="en-US"/>
        </w:rPr>
        <w:t>Prinz</w:t>
      </w:r>
      <w:proofErr w:type="spellEnd"/>
      <w:r w:rsidR="00D76979">
        <w:rPr>
          <w:lang w:val="en-US"/>
        </w:rPr>
        <w:t xml:space="preserve"> 2002, 120-7). </w:t>
      </w:r>
      <w:r w:rsidR="00880A47">
        <w:rPr>
          <w:lang w:val="en-US"/>
        </w:rPr>
        <w:t>Some</w:t>
      </w:r>
      <w:r w:rsidR="00D76979">
        <w:rPr>
          <w:lang w:val="en-US"/>
        </w:rPr>
        <w:t xml:space="preserve">, first of all, </w:t>
      </w:r>
      <w:r w:rsidR="00C332EF">
        <w:rPr>
          <w:lang w:val="en-US"/>
        </w:rPr>
        <w:t xml:space="preserve">have pointed out that </w:t>
      </w:r>
      <w:r w:rsidR="00C332EF" w:rsidRPr="0001717E">
        <w:rPr>
          <w:lang w:val="en-US"/>
        </w:rPr>
        <w:t>the experiments in social psychology</w:t>
      </w:r>
      <w:r w:rsidR="00C332EF">
        <w:rPr>
          <w:lang w:val="en-US"/>
        </w:rPr>
        <w:t xml:space="preserve"> that seem to challenge </w:t>
      </w:r>
      <w:r w:rsidR="00193217">
        <w:rPr>
          <w:lang w:val="en-US"/>
        </w:rPr>
        <w:t>our</w:t>
      </w:r>
      <w:r w:rsidR="00C332EF">
        <w:rPr>
          <w:lang w:val="en-US"/>
        </w:rPr>
        <w:t xml:space="preserve"> </w:t>
      </w:r>
      <w:r w:rsidR="006D4BBC">
        <w:rPr>
          <w:lang w:val="en-US"/>
        </w:rPr>
        <w:t xml:space="preserve">basic </w:t>
      </w:r>
      <w:r w:rsidR="00C332EF">
        <w:rPr>
          <w:lang w:val="en-US"/>
        </w:rPr>
        <w:t xml:space="preserve">intuitions about character </w:t>
      </w:r>
      <w:r w:rsidR="00C332EF" w:rsidRPr="0001717E">
        <w:rPr>
          <w:lang w:val="en-US"/>
        </w:rPr>
        <w:t>were never design</w:t>
      </w:r>
      <w:r w:rsidR="00C332EF">
        <w:rPr>
          <w:lang w:val="en-US"/>
        </w:rPr>
        <w:t xml:space="preserve">ed to undermine virtue ethics. </w:t>
      </w:r>
      <w:r w:rsidR="00193217">
        <w:rPr>
          <w:lang w:val="en-US"/>
        </w:rPr>
        <w:t>What is more, a</w:t>
      </w:r>
      <w:r w:rsidR="002952AD" w:rsidRPr="00B62A02">
        <w:rPr>
          <w:lang w:val="en-US"/>
        </w:rPr>
        <w:t xml:space="preserve"> closer </w:t>
      </w:r>
      <w:r w:rsidR="002952AD">
        <w:rPr>
          <w:lang w:val="en-US"/>
        </w:rPr>
        <w:t xml:space="preserve">look at the experiments </w:t>
      </w:r>
      <w:proofErr w:type="spellStart"/>
      <w:r w:rsidR="002952AD">
        <w:rPr>
          <w:lang w:val="en-US"/>
        </w:rPr>
        <w:t>situationists</w:t>
      </w:r>
      <w:proofErr w:type="spellEnd"/>
      <w:r w:rsidR="002952AD">
        <w:rPr>
          <w:lang w:val="en-US"/>
        </w:rPr>
        <w:t xml:space="preserve"> cite</w:t>
      </w:r>
      <w:r w:rsidR="002952AD" w:rsidRPr="00B62A02">
        <w:rPr>
          <w:lang w:val="en-US"/>
        </w:rPr>
        <w:t xml:space="preserve"> suggest</w:t>
      </w:r>
      <w:r w:rsidR="002952AD">
        <w:rPr>
          <w:lang w:val="en-US"/>
        </w:rPr>
        <w:t>s</w:t>
      </w:r>
      <w:r w:rsidR="002952AD" w:rsidRPr="00B62A02">
        <w:rPr>
          <w:lang w:val="en-US"/>
        </w:rPr>
        <w:t xml:space="preserve"> </w:t>
      </w:r>
      <w:r w:rsidR="002952AD">
        <w:rPr>
          <w:lang w:val="en-US"/>
        </w:rPr>
        <w:t xml:space="preserve">that </w:t>
      </w:r>
      <w:proofErr w:type="spellStart"/>
      <w:r w:rsidR="002952AD">
        <w:rPr>
          <w:lang w:val="en-US"/>
        </w:rPr>
        <w:t>s</w:t>
      </w:r>
      <w:r w:rsidR="002952AD" w:rsidRPr="000B47F2">
        <w:rPr>
          <w:lang w:val="en-US"/>
        </w:rPr>
        <w:t>ituationism</w:t>
      </w:r>
      <w:proofErr w:type="spellEnd"/>
      <w:r w:rsidR="002952AD" w:rsidRPr="000B47F2">
        <w:rPr>
          <w:lang w:val="en-US"/>
        </w:rPr>
        <w:t xml:space="preserve"> rests one a </w:t>
      </w:r>
      <w:r w:rsidR="002952AD" w:rsidRPr="00B62A02">
        <w:rPr>
          <w:lang w:val="en-US"/>
        </w:rPr>
        <w:t>rather one-sided interpretation of</w:t>
      </w:r>
      <w:r w:rsidR="002952AD">
        <w:rPr>
          <w:lang w:val="en-US"/>
        </w:rPr>
        <w:t xml:space="preserve"> the</w:t>
      </w:r>
      <w:r w:rsidR="002952AD" w:rsidRPr="00B62A02">
        <w:rPr>
          <w:lang w:val="en-US"/>
        </w:rPr>
        <w:t xml:space="preserve"> findings </w:t>
      </w:r>
      <w:r w:rsidR="002952AD">
        <w:rPr>
          <w:lang w:val="en-US"/>
        </w:rPr>
        <w:t xml:space="preserve">of </w:t>
      </w:r>
      <w:r w:rsidR="002952AD" w:rsidRPr="00B62A02">
        <w:rPr>
          <w:lang w:val="en-US"/>
        </w:rPr>
        <w:t xml:space="preserve">social psychologists </w:t>
      </w:r>
      <w:r w:rsidR="002952AD">
        <w:rPr>
          <w:lang w:val="en-US"/>
        </w:rPr>
        <w:t xml:space="preserve">(see for instance </w:t>
      </w:r>
      <w:proofErr w:type="spellStart"/>
      <w:r w:rsidR="002952AD">
        <w:rPr>
          <w:lang w:val="en-US"/>
        </w:rPr>
        <w:t>Croom</w:t>
      </w:r>
      <w:proofErr w:type="spellEnd"/>
      <w:r w:rsidR="002952AD">
        <w:rPr>
          <w:lang w:val="en-US"/>
        </w:rPr>
        <w:t xml:space="preserve"> 2014)</w:t>
      </w:r>
      <w:r w:rsidR="002952AD" w:rsidRPr="00B62A02">
        <w:rPr>
          <w:lang w:val="en-US"/>
        </w:rPr>
        <w:t xml:space="preserve">. </w:t>
      </w:r>
      <w:r w:rsidR="00193217">
        <w:rPr>
          <w:lang w:val="en-US"/>
        </w:rPr>
        <w:t>For instance, i</w:t>
      </w:r>
      <w:r w:rsidR="002952AD" w:rsidRPr="000B47F2">
        <w:rPr>
          <w:lang w:val="en-US"/>
        </w:rPr>
        <w:t>n</w:t>
      </w:r>
      <w:r w:rsidR="002952AD">
        <w:rPr>
          <w:lang w:val="en-US"/>
        </w:rPr>
        <w:t xml:space="preserve"> all of</w:t>
      </w:r>
      <w:r w:rsidR="00A3602E">
        <w:rPr>
          <w:lang w:val="en-US"/>
        </w:rPr>
        <w:t xml:space="preserve"> </w:t>
      </w:r>
      <w:r w:rsidR="002952AD" w:rsidRPr="000B47F2">
        <w:rPr>
          <w:lang w:val="en-US"/>
        </w:rPr>
        <w:t xml:space="preserve">the </w:t>
      </w:r>
      <w:r w:rsidR="002952AD">
        <w:rPr>
          <w:lang w:val="en-US"/>
        </w:rPr>
        <w:t>many varieties of the experiment</w:t>
      </w:r>
      <w:r w:rsidR="002952AD" w:rsidRPr="000B47F2">
        <w:rPr>
          <w:lang w:val="en-US"/>
        </w:rPr>
        <w:t xml:space="preserve"> Milgram </w:t>
      </w:r>
      <w:r w:rsidR="002952AD">
        <w:rPr>
          <w:lang w:val="en-US"/>
        </w:rPr>
        <w:t xml:space="preserve">conducted there were </w:t>
      </w:r>
      <w:r w:rsidR="002952AD" w:rsidRPr="000B47F2">
        <w:rPr>
          <w:lang w:val="en-US"/>
        </w:rPr>
        <w:t>quite a few people</w:t>
      </w:r>
      <w:r w:rsidR="002952AD">
        <w:rPr>
          <w:lang w:val="en-US"/>
        </w:rPr>
        <w:t xml:space="preserve"> who</w:t>
      </w:r>
      <w:r w:rsidR="002952AD" w:rsidRPr="000B47F2">
        <w:rPr>
          <w:lang w:val="en-US"/>
        </w:rPr>
        <w:t xml:space="preserve"> </w:t>
      </w:r>
      <w:r w:rsidR="002952AD">
        <w:rPr>
          <w:lang w:val="en-US"/>
        </w:rPr>
        <w:t xml:space="preserve">sooner or later </w:t>
      </w:r>
      <w:r w:rsidR="002952AD" w:rsidRPr="000B47F2">
        <w:rPr>
          <w:lang w:val="en-US"/>
        </w:rPr>
        <w:t xml:space="preserve">refused </w:t>
      </w:r>
      <w:r w:rsidR="002952AD">
        <w:rPr>
          <w:lang w:val="en-US"/>
        </w:rPr>
        <w:t>to follow the orders of the experimenter</w:t>
      </w:r>
      <w:r w:rsidR="002952AD" w:rsidRPr="000B47F2">
        <w:rPr>
          <w:lang w:val="en-US"/>
        </w:rPr>
        <w:t xml:space="preserve"> </w:t>
      </w:r>
      <w:r w:rsidR="002952AD">
        <w:rPr>
          <w:lang w:val="en-US"/>
        </w:rPr>
        <w:t>and did not</w:t>
      </w:r>
      <w:r w:rsidR="002952AD" w:rsidRPr="000B47F2">
        <w:rPr>
          <w:lang w:val="en-US"/>
        </w:rPr>
        <w:t xml:space="preserve"> administer the highest, allegedly lethal, shocks</w:t>
      </w:r>
      <w:r w:rsidR="002952AD">
        <w:rPr>
          <w:lang w:val="en-US"/>
        </w:rPr>
        <w:t>.</w:t>
      </w:r>
      <w:r w:rsidR="00741B92">
        <w:rPr>
          <w:lang w:val="en-US"/>
        </w:rPr>
        <w:t xml:space="preserve"> And i</w:t>
      </w:r>
      <w:r w:rsidR="00196D4C">
        <w:rPr>
          <w:lang w:val="en-US"/>
        </w:rPr>
        <w:t>n the Stanford Prison Experiment it was</w:t>
      </w:r>
      <w:r w:rsidR="00741B92">
        <w:rPr>
          <w:lang w:val="en-US"/>
        </w:rPr>
        <w:t xml:space="preserve"> </w:t>
      </w:r>
      <w:r w:rsidR="00196D4C">
        <w:rPr>
          <w:lang w:val="en-US"/>
        </w:rPr>
        <w:t xml:space="preserve">only about a third of the guards </w:t>
      </w:r>
      <w:r w:rsidR="002750CF">
        <w:rPr>
          <w:lang w:val="en-US"/>
        </w:rPr>
        <w:t xml:space="preserve">that </w:t>
      </w:r>
      <w:r w:rsidR="00196D4C">
        <w:rPr>
          <w:lang w:val="en-US"/>
        </w:rPr>
        <w:t>became sadistic “bad guards</w:t>
      </w:r>
      <w:r w:rsidR="007F01B1">
        <w:rPr>
          <w:lang w:val="en-US"/>
        </w:rPr>
        <w:t>,</w:t>
      </w:r>
      <w:r w:rsidR="00196D4C">
        <w:rPr>
          <w:lang w:val="en-US"/>
        </w:rPr>
        <w:t>”</w:t>
      </w:r>
      <w:r w:rsidR="007F01B1">
        <w:rPr>
          <w:lang w:val="en-US"/>
        </w:rPr>
        <w:t xml:space="preserve"> while the majority became tough but fair “by the book guards,” or even “good guards”</w:t>
      </w:r>
      <w:r w:rsidR="00196D4C">
        <w:rPr>
          <w:lang w:val="en-US"/>
        </w:rPr>
        <w:t xml:space="preserve"> (Griggs 2014, 195).</w:t>
      </w:r>
      <w:r w:rsidR="002952AD">
        <w:rPr>
          <w:lang w:val="en-US"/>
        </w:rPr>
        <w:t xml:space="preserve"> This mea</w:t>
      </w:r>
      <w:r w:rsidR="00B23A8B">
        <w:rPr>
          <w:lang w:val="en-US"/>
        </w:rPr>
        <w:t>ns that different people behave</w:t>
      </w:r>
      <w:r w:rsidR="002952AD">
        <w:rPr>
          <w:lang w:val="en-US"/>
        </w:rPr>
        <w:t xml:space="preserve"> differently in the same situation – a cle</w:t>
      </w:r>
      <w:r w:rsidR="001D45DD">
        <w:rPr>
          <w:lang w:val="en-US"/>
        </w:rPr>
        <w:t xml:space="preserve">ar </w:t>
      </w:r>
      <w:r w:rsidR="001D45DD">
        <w:rPr>
          <w:lang w:val="en-US"/>
        </w:rPr>
        <w:lastRenderedPageBreak/>
        <w:t xml:space="preserve">indication that people do </w:t>
      </w:r>
      <w:r w:rsidR="002952AD">
        <w:rPr>
          <w:lang w:val="en-US"/>
        </w:rPr>
        <w:t xml:space="preserve">have character (see also </w:t>
      </w:r>
      <w:proofErr w:type="spellStart"/>
      <w:r w:rsidR="002952AD">
        <w:rPr>
          <w:lang w:val="en-US"/>
        </w:rPr>
        <w:t>Croom</w:t>
      </w:r>
      <w:proofErr w:type="spellEnd"/>
      <w:r w:rsidR="002952AD">
        <w:rPr>
          <w:lang w:val="en-US"/>
        </w:rPr>
        <w:t xml:space="preserve"> 2014)</w:t>
      </w:r>
      <w:r w:rsidR="002952AD" w:rsidRPr="000B47F2">
        <w:rPr>
          <w:lang w:val="en-US"/>
        </w:rPr>
        <w:t xml:space="preserve">. </w:t>
      </w:r>
      <w:r w:rsidR="002952AD">
        <w:rPr>
          <w:lang w:val="en-US"/>
        </w:rPr>
        <w:t xml:space="preserve">Others have called attention to the fact that </w:t>
      </w:r>
      <w:proofErr w:type="spellStart"/>
      <w:r w:rsidR="002952AD">
        <w:rPr>
          <w:lang w:val="en-US"/>
        </w:rPr>
        <w:t>situationists</w:t>
      </w:r>
      <w:proofErr w:type="spellEnd"/>
      <w:r w:rsidR="002952AD">
        <w:rPr>
          <w:lang w:val="en-US"/>
        </w:rPr>
        <w:t xml:space="preserve"> also overlook that many of the respondents who obeyed in th</w:t>
      </w:r>
      <w:r w:rsidR="002750CF">
        <w:rPr>
          <w:lang w:val="en-US"/>
        </w:rPr>
        <w:t>e Milgram</w:t>
      </w:r>
      <w:r w:rsidR="002952AD">
        <w:rPr>
          <w:lang w:val="en-US"/>
        </w:rPr>
        <w:t xml:space="preserve"> experiment showed signs of serious discomfort, suggesting that they acted against their compassionate inclinations (see also </w:t>
      </w:r>
      <w:proofErr w:type="spellStart"/>
      <w:r w:rsidR="002952AD">
        <w:rPr>
          <w:lang w:val="en-US"/>
        </w:rPr>
        <w:t>Arjoon</w:t>
      </w:r>
      <w:proofErr w:type="spellEnd"/>
      <w:r w:rsidR="002952AD">
        <w:rPr>
          <w:lang w:val="en-US"/>
        </w:rPr>
        <w:t xml:space="preserve"> 2008, 233; Perry 2013; Webber 2006) – again an indication that people have character. </w:t>
      </w:r>
    </w:p>
    <w:p w:rsidR="00C36032" w:rsidRDefault="009061E4" w:rsidP="001844F2">
      <w:pPr>
        <w:spacing w:after="0" w:line="360" w:lineRule="auto"/>
        <w:ind w:firstLine="708"/>
        <w:rPr>
          <w:lang w:val="en-US"/>
        </w:rPr>
      </w:pPr>
      <w:r>
        <w:rPr>
          <w:lang w:val="en-US"/>
        </w:rPr>
        <w:t>Milgram himself, meanwhile, had no clear theory to explain his results (Perry 2013</w:t>
      </w:r>
      <w:r w:rsidR="00513790">
        <w:rPr>
          <w:lang w:val="en-US"/>
        </w:rPr>
        <w:t>,</w:t>
      </w:r>
      <w:r>
        <w:rPr>
          <w:lang w:val="en-US"/>
        </w:rPr>
        <w:t xml:space="preserve"> 205), and it is thus unclear whether it was his intention to measure levels of obedience or to determine the influence of the situation. </w:t>
      </w:r>
      <w:r w:rsidR="00B53969">
        <w:rPr>
          <w:lang w:val="en-US"/>
        </w:rPr>
        <w:t>In fact</w:t>
      </w:r>
      <w:r w:rsidR="008E0E79">
        <w:rPr>
          <w:lang w:val="en-US"/>
        </w:rPr>
        <w:t>,</w:t>
      </w:r>
      <w:r w:rsidR="00C36032">
        <w:rPr>
          <w:lang w:val="en-US"/>
        </w:rPr>
        <w:t xml:space="preserve"> there seems to have been some mission drift in Milgram’s experiments: from measuring the influence of national culture and peer pressure on levels of obedience, to just measuring how many people were willing to admin</w:t>
      </w:r>
      <w:r w:rsidR="001D45DD">
        <w:rPr>
          <w:lang w:val="en-US"/>
        </w:rPr>
        <w:t>ister potentially lethal shocks – i</w:t>
      </w:r>
      <w:r w:rsidR="00AA02B1">
        <w:rPr>
          <w:lang w:val="en-US"/>
        </w:rPr>
        <w:t xml:space="preserve">t is rather clear that </w:t>
      </w:r>
      <w:r w:rsidR="00E10813">
        <w:rPr>
          <w:lang w:val="en-US"/>
        </w:rPr>
        <w:t>Milgram</w:t>
      </w:r>
      <w:r w:rsidR="00C36032">
        <w:rPr>
          <w:lang w:val="en-US"/>
        </w:rPr>
        <w:t xml:space="preserve"> kept honing his experimental design so as to ge</w:t>
      </w:r>
      <w:r w:rsidR="00412E4A">
        <w:rPr>
          <w:lang w:val="en-US"/>
        </w:rPr>
        <w:t>t maximum levels of compliance</w:t>
      </w:r>
      <w:r w:rsidR="009139BB">
        <w:rPr>
          <w:lang w:val="en-US"/>
        </w:rPr>
        <w:t xml:space="preserve"> (Perry 201</w:t>
      </w:r>
      <w:r w:rsidR="00E62450">
        <w:rPr>
          <w:lang w:val="en-US"/>
        </w:rPr>
        <w:t>3</w:t>
      </w:r>
      <w:r w:rsidR="009139BB">
        <w:rPr>
          <w:lang w:val="en-US"/>
        </w:rPr>
        <w:t xml:space="preserve">). </w:t>
      </w:r>
      <w:r w:rsidR="00D97E22">
        <w:rPr>
          <w:lang w:val="en-US"/>
        </w:rPr>
        <w:t xml:space="preserve">In private communications </w:t>
      </w:r>
      <w:r w:rsidR="00E10813">
        <w:rPr>
          <w:lang w:val="en-US"/>
        </w:rPr>
        <w:t>Milgram</w:t>
      </w:r>
      <w:r w:rsidR="00D97E22">
        <w:rPr>
          <w:lang w:val="en-US"/>
        </w:rPr>
        <w:t xml:space="preserve"> </w:t>
      </w:r>
      <w:r w:rsidR="00EA6EA0">
        <w:rPr>
          <w:lang w:val="en-US"/>
        </w:rPr>
        <w:t xml:space="preserve">suggested </w:t>
      </w:r>
      <w:r w:rsidR="00AA02B1">
        <w:rPr>
          <w:lang w:val="en-US"/>
        </w:rPr>
        <w:t>in so many words</w:t>
      </w:r>
      <w:r w:rsidR="00D97E22">
        <w:rPr>
          <w:lang w:val="en-US"/>
        </w:rPr>
        <w:t xml:space="preserve"> that he saw his experiment more as a moral test then as </w:t>
      </w:r>
      <w:r w:rsidR="00C332EF">
        <w:rPr>
          <w:lang w:val="en-US"/>
        </w:rPr>
        <w:t>providing evidence</w:t>
      </w:r>
      <w:r w:rsidR="00D97E22">
        <w:rPr>
          <w:lang w:val="en-US"/>
        </w:rPr>
        <w:t xml:space="preserve"> that the situation determines our conduct. Those who obeyed had failed the test and were, as Milgram’s phrased it, moral imbeciles (Perry 201</w:t>
      </w:r>
      <w:r w:rsidR="00E62450">
        <w:rPr>
          <w:lang w:val="en-US"/>
        </w:rPr>
        <w:t>3</w:t>
      </w:r>
      <w:r w:rsidR="00D97E22">
        <w:rPr>
          <w:lang w:val="en-US"/>
        </w:rPr>
        <w:t>)</w:t>
      </w:r>
      <w:r w:rsidR="00E877A3">
        <w:rPr>
          <w:lang w:val="en-US"/>
        </w:rPr>
        <w:t>.</w:t>
      </w:r>
      <w:r w:rsidR="00D97E22">
        <w:rPr>
          <w:lang w:val="en-US"/>
        </w:rPr>
        <w:t xml:space="preserve"> </w:t>
      </w:r>
      <w:r w:rsidR="00E877A3">
        <w:rPr>
          <w:lang w:val="en-US"/>
        </w:rPr>
        <w:t>T</w:t>
      </w:r>
      <w:r w:rsidR="00D97E22">
        <w:rPr>
          <w:lang w:val="en-US"/>
        </w:rPr>
        <w:t xml:space="preserve">hat </w:t>
      </w:r>
      <w:r w:rsidR="00C332EF">
        <w:rPr>
          <w:lang w:val="en-US"/>
        </w:rPr>
        <w:t xml:space="preserve">phrasing </w:t>
      </w:r>
      <w:r w:rsidR="00D97E22">
        <w:rPr>
          <w:lang w:val="en-US"/>
        </w:rPr>
        <w:t>suggest</w:t>
      </w:r>
      <w:r w:rsidR="00C332EF">
        <w:rPr>
          <w:lang w:val="en-US"/>
        </w:rPr>
        <w:t>s</w:t>
      </w:r>
      <w:r w:rsidR="00D97E22">
        <w:rPr>
          <w:lang w:val="en-US"/>
        </w:rPr>
        <w:t xml:space="preserve"> that it was, also according to Milgram, not </w:t>
      </w:r>
      <w:r w:rsidR="00D97E22" w:rsidRPr="00AE4E07">
        <w:rPr>
          <w:i/>
          <w:lang w:val="en-US"/>
        </w:rPr>
        <w:t>only</w:t>
      </w:r>
      <w:r w:rsidR="00D97E22">
        <w:rPr>
          <w:lang w:val="en-US"/>
        </w:rPr>
        <w:t xml:space="preserve"> the situation that was to blame. </w:t>
      </w:r>
      <w:r w:rsidR="00EA6EA0" w:rsidRPr="00A97EC1">
        <w:rPr>
          <w:lang w:val="en-US"/>
        </w:rPr>
        <w:t>One could even argue that subjects in Milgram’s experiments did in fact demonstrate virtues (such as being trusting, or obedient), albeit not compassion (see also Perry 2013).</w:t>
      </w:r>
      <w:r w:rsidR="00EA6EA0">
        <w:rPr>
          <w:rStyle w:val="Voetnootmarkering"/>
          <w:lang w:val="en-US"/>
        </w:rPr>
        <w:footnoteReference w:id="9"/>
      </w:r>
      <w:r w:rsidR="00EA6EA0" w:rsidRPr="00A97EC1">
        <w:rPr>
          <w:lang w:val="en-US"/>
        </w:rPr>
        <w:t xml:space="preserve"> </w:t>
      </w:r>
      <w:r w:rsidR="003A7AC8">
        <w:rPr>
          <w:lang w:val="en-US"/>
        </w:rPr>
        <w:t xml:space="preserve">Interestingly, </w:t>
      </w:r>
      <w:r w:rsidR="003A7AC8" w:rsidRPr="001326F6">
        <w:rPr>
          <w:lang w:val="en-US"/>
        </w:rPr>
        <w:t>even</w:t>
      </w:r>
      <w:r w:rsidR="003A7AC8">
        <w:rPr>
          <w:lang w:val="en-US"/>
        </w:rPr>
        <w:t xml:space="preserve"> </w:t>
      </w:r>
      <w:r w:rsidR="003A7AC8" w:rsidRPr="001326F6">
        <w:rPr>
          <w:lang w:val="en-US"/>
        </w:rPr>
        <w:t xml:space="preserve">Milgram </w:t>
      </w:r>
      <w:r w:rsidR="003A7AC8">
        <w:rPr>
          <w:lang w:val="en-US"/>
        </w:rPr>
        <w:t xml:space="preserve">himself </w:t>
      </w:r>
      <w:r w:rsidR="003A7AC8" w:rsidRPr="001326F6">
        <w:rPr>
          <w:lang w:val="en-US"/>
        </w:rPr>
        <w:t>saw a role for virtues</w:t>
      </w:r>
      <w:r w:rsidR="0076495B" w:rsidRPr="001326F6">
        <w:rPr>
          <w:lang w:val="en-US"/>
        </w:rPr>
        <w:t>, although not</w:t>
      </w:r>
      <w:r w:rsidR="0076495B">
        <w:rPr>
          <w:lang w:val="en-US"/>
        </w:rPr>
        <w:t xml:space="preserve"> </w:t>
      </w:r>
      <w:r w:rsidR="0076495B" w:rsidRPr="001326F6">
        <w:rPr>
          <w:lang w:val="en-US"/>
        </w:rPr>
        <w:t xml:space="preserve">a positive one. </w:t>
      </w:r>
      <w:r w:rsidR="00E1042C">
        <w:rPr>
          <w:lang w:val="en-US"/>
        </w:rPr>
        <w:t>Reflecting on</w:t>
      </w:r>
      <w:r w:rsidR="0076495B" w:rsidRPr="001326F6">
        <w:rPr>
          <w:lang w:val="en-US"/>
        </w:rPr>
        <w:t xml:space="preserve"> </w:t>
      </w:r>
      <w:r w:rsidR="00C332EF">
        <w:rPr>
          <w:lang w:val="en-US"/>
        </w:rPr>
        <w:t xml:space="preserve">the </w:t>
      </w:r>
      <w:r w:rsidR="0076495B" w:rsidRPr="001326F6">
        <w:rPr>
          <w:lang w:val="en-US"/>
        </w:rPr>
        <w:t>My Lai</w:t>
      </w:r>
      <w:r w:rsidR="00C332EF">
        <w:rPr>
          <w:lang w:val="en-US"/>
        </w:rPr>
        <w:t xml:space="preserve"> incident</w:t>
      </w:r>
      <w:r w:rsidR="00E877A3" w:rsidRPr="00E877A3">
        <w:rPr>
          <w:lang w:val="en-US"/>
        </w:rPr>
        <w:t xml:space="preserve"> </w:t>
      </w:r>
      <w:r w:rsidR="00E877A3">
        <w:rPr>
          <w:lang w:val="en-US"/>
        </w:rPr>
        <w:t>in the epilogue to his 1974 book on the experiments</w:t>
      </w:r>
      <w:r w:rsidR="0076495B" w:rsidRPr="001326F6">
        <w:rPr>
          <w:lang w:val="en-US"/>
        </w:rPr>
        <w:t>, he remarks that “[i</w:t>
      </w:r>
      <w:r w:rsidR="003A7AC8">
        <w:rPr>
          <w:lang w:val="en-US"/>
        </w:rPr>
        <w:t>]</w:t>
      </w:r>
      <w:r w:rsidR="0076495B" w:rsidRPr="001326F6">
        <w:rPr>
          <w:lang w:val="en-US"/>
        </w:rPr>
        <w:t>t is ironic that the virtues of loyalty, discipline, and self- sacrifice that we value so highly in the individual are the very properties that create destructive organizational engines of war and bind men to malevolent systems of authority</w:t>
      </w:r>
      <w:r w:rsidR="00A04BAB">
        <w:rPr>
          <w:lang w:val="en-US"/>
        </w:rPr>
        <w:t>”</w:t>
      </w:r>
      <w:r w:rsidR="0076495B" w:rsidRPr="001326F6">
        <w:rPr>
          <w:lang w:val="en-US"/>
        </w:rPr>
        <w:t xml:space="preserve"> (1974).</w:t>
      </w:r>
      <w:r w:rsidR="00193217">
        <w:rPr>
          <w:lang w:val="en-US"/>
        </w:rPr>
        <w:t xml:space="preserve"> </w:t>
      </w:r>
      <w:r w:rsidR="008348D3">
        <w:rPr>
          <w:lang w:val="en-US"/>
        </w:rPr>
        <w:t>I</w:t>
      </w:r>
      <w:r w:rsidR="008E0E79">
        <w:rPr>
          <w:lang w:val="en-US"/>
        </w:rPr>
        <w:t>t was</w:t>
      </w:r>
      <w:r w:rsidR="008348D3">
        <w:rPr>
          <w:lang w:val="en-US"/>
        </w:rPr>
        <w:t xml:space="preserve">, </w:t>
      </w:r>
      <w:r w:rsidR="00E3598A">
        <w:rPr>
          <w:lang w:val="en-US"/>
        </w:rPr>
        <w:t>in the end</w:t>
      </w:r>
      <w:r w:rsidR="008348D3">
        <w:rPr>
          <w:lang w:val="en-US"/>
        </w:rPr>
        <w:t>,</w:t>
      </w:r>
      <w:r w:rsidR="008E0E79">
        <w:rPr>
          <w:lang w:val="en-US"/>
        </w:rPr>
        <w:t xml:space="preserve"> only in one variety</w:t>
      </w:r>
      <w:r w:rsidR="0064482D">
        <w:rPr>
          <w:lang w:val="en-US"/>
        </w:rPr>
        <w:t xml:space="preserve"> of </w:t>
      </w:r>
      <w:r w:rsidR="00A04BAB">
        <w:rPr>
          <w:lang w:val="en-US"/>
        </w:rPr>
        <w:t>Milgram’s</w:t>
      </w:r>
      <w:r w:rsidR="0064482D">
        <w:rPr>
          <w:lang w:val="en-US"/>
        </w:rPr>
        <w:t xml:space="preserve"> experiment </w:t>
      </w:r>
      <w:r w:rsidR="008E0E79">
        <w:rPr>
          <w:lang w:val="en-US"/>
        </w:rPr>
        <w:t xml:space="preserve">– the one that he </w:t>
      </w:r>
      <w:r w:rsidR="00B55F25">
        <w:rPr>
          <w:lang w:val="en-US"/>
        </w:rPr>
        <w:t xml:space="preserve">conducted (and </w:t>
      </w:r>
      <w:r w:rsidR="008E0E79">
        <w:rPr>
          <w:lang w:val="en-US"/>
        </w:rPr>
        <w:t>published</w:t>
      </w:r>
      <w:r w:rsidR="00B55F25">
        <w:rPr>
          <w:lang w:val="en-US"/>
        </w:rPr>
        <w:t>)</w:t>
      </w:r>
      <w:r w:rsidR="008E0E79">
        <w:rPr>
          <w:lang w:val="en-US"/>
        </w:rPr>
        <w:t xml:space="preserve"> first – that </w:t>
      </w:r>
      <w:r w:rsidR="00B55F25">
        <w:rPr>
          <w:lang w:val="en-US"/>
        </w:rPr>
        <w:t>65%</w:t>
      </w:r>
      <w:r w:rsidR="008E0E79">
        <w:rPr>
          <w:lang w:val="en-US"/>
        </w:rPr>
        <w:t xml:space="preserve"> of the research su</w:t>
      </w:r>
      <w:r w:rsidR="00FB11BA">
        <w:rPr>
          <w:lang w:val="en-US"/>
        </w:rPr>
        <w:t>b</w:t>
      </w:r>
      <w:r w:rsidR="008E0E79">
        <w:rPr>
          <w:lang w:val="en-US"/>
        </w:rPr>
        <w:t xml:space="preserve">jects remained </w:t>
      </w:r>
      <w:r w:rsidR="005452F3">
        <w:rPr>
          <w:lang w:val="en-US"/>
        </w:rPr>
        <w:t>compliant</w:t>
      </w:r>
      <w:r w:rsidR="008E0E79">
        <w:rPr>
          <w:lang w:val="en-US"/>
        </w:rPr>
        <w:t xml:space="preserve"> to the end</w:t>
      </w:r>
      <w:r w:rsidR="001D45DD">
        <w:rPr>
          <w:lang w:val="en-US"/>
        </w:rPr>
        <w:t>,</w:t>
      </w:r>
      <w:r w:rsidR="00A3602E">
        <w:rPr>
          <w:lang w:val="en-US"/>
        </w:rPr>
        <w:t xml:space="preserve"> </w:t>
      </w:r>
      <w:r w:rsidR="001D45DD">
        <w:rPr>
          <w:lang w:val="en-US"/>
        </w:rPr>
        <w:t xml:space="preserve">and it has been noted that Milgram wrote a lot on those who obeyed, yet close to nothing on those who refused to comply </w:t>
      </w:r>
      <w:r w:rsidR="00E62450">
        <w:rPr>
          <w:lang w:val="en-US"/>
        </w:rPr>
        <w:t>(Perry 2013</w:t>
      </w:r>
      <w:r w:rsidR="00B55F25">
        <w:rPr>
          <w:lang w:val="en-US"/>
        </w:rPr>
        <w:t>)</w:t>
      </w:r>
      <w:r w:rsidR="008E0E79">
        <w:rPr>
          <w:lang w:val="en-US"/>
        </w:rPr>
        <w:t>.</w:t>
      </w:r>
      <w:r w:rsidR="00A3602E">
        <w:rPr>
          <w:lang w:val="en-US"/>
        </w:rPr>
        <w:t xml:space="preserve"> </w:t>
      </w:r>
      <w:r w:rsidR="00C36032">
        <w:rPr>
          <w:lang w:val="en-US"/>
        </w:rPr>
        <w:t xml:space="preserve">Then again, that in some varieties of Milgram’s obedience experiments only a minority proved willing to administer </w:t>
      </w:r>
      <w:r w:rsidR="00CC2A61">
        <w:rPr>
          <w:lang w:val="en-US"/>
        </w:rPr>
        <w:t>the highest</w:t>
      </w:r>
      <w:r w:rsidR="00C36032">
        <w:rPr>
          <w:lang w:val="en-US"/>
        </w:rPr>
        <w:t xml:space="preserve"> </w:t>
      </w:r>
      <w:r w:rsidR="00CC2A61">
        <w:rPr>
          <w:lang w:val="en-US"/>
        </w:rPr>
        <w:t>voltages</w:t>
      </w:r>
      <w:r w:rsidR="00C36032">
        <w:rPr>
          <w:lang w:val="en-US"/>
        </w:rPr>
        <w:t xml:space="preserve"> </w:t>
      </w:r>
      <w:r w:rsidR="00C36032" w:rsidRPr="00D97E22">
        <w:rPr>
          <w:lang w:val="en-US"/>
        </w:rPr>
        <w:t>might</w:t>
      </w:r>
      <w:r w:rsidR="00C36032">
        <w:rPr>
          <w:lang w:val="en-US"/>
        </w:rPr>
        <w:t xml:space="preserve"> be seen as undermining the</w:t>
      </w:r>
      <w:r w:rsidR="002539AA">
        <w:rPr>
          <w:lang w:val="en-US"/>
        </w:rPr>
        <w:t xml:space="preserve"> dramatic</w:t>
      </w:r>
      <w:r w:rsidR="00C36032">
        <w:rPr>
          <w:lang w:val="en-US"/>
        </w:rPr>
        <w:t xml:space="preserve"> conclusion that a majority is willing to do someone else serious bodily harm just because someone</w:t>
      </w:r>
      <w:r w:rsidR="00E31CD3">
        <w:rPr>
          <w:lang w:val="en-US"/>
        </w:rPr>
        <w:t xml:space="preserve"> in a lab coat</w:t>
      </w:r>
      <w:r w:rsidR="00C36032">
        <w:rPr>
          <w:lang w:val="en-US"/>
        </w:rPr>
        <w:t xml:space="preserve"> told them to do so, </w:t>
      </w:r>
      <w:r w:rsidR="00356314">
        <w:rPr>
          <w:lang w:val="en-US"/>
        </w:rPr>
        <w:t xml:space="preserve">but </w:t>
      </w:r>
      <w:r w:rsidR="001844F2">
        <w:rPr>
          <w:lang w:val="en-US"/>
        </w:rPr>
        <w:t xml:space="preserve">the </w:t>
      </w:r>
      <w:r w:rsidR="00356314">
        <w:rPr>
          <w:lang w:val="en-US"/>
        </w:rPr>
        <w:t>point</w:t>
      </w:r>
      <w:r w:rsidR="001844F2">
        <w:rPr>
          <w:lang w:val="en-US"/>
        </w:rPr>
        <w:t xml:space="preserve"> that the percentage of refusers depended on the context</w:t>
      </w:r>
      <w:r w:rsidR="00A3602E">
        <w:rPr>
          <w:lang w:val="en-US"/>
        </w:rPr>
        <w:t xml:space="preserve"> </w:t>
      </w:r>
      <w:r w:rsidR="00C36032">
        <w:rPr>
          <w:lang w:val="en-US"/>
        </w:rPr>
        <w:t xml:space="preserve">in fact underlines the less </w:t>
      </w:r>
      <w:r w:rsidR="00192A3C">
        <w:rPr>
          <w:lang w:val="en-US"/>
        </w:rPr>
        <w:t>dramatic</w:t>
      </w:r>
      <w:r w:rsidR="00C36032">
        <w:rPr>
          <w:lang w:val="en-US"/>
        </w:rPr>
        <w:t xml:space="preserve"> conclusion that it is the situation that determines our conduct.</w:t>
      </w:r>
      <w:r w:rsidR="006C1EB9">
        <w:rPr>
          <w:lang w:val="en-US"/>
        </w:rPr>
        <w:t xml:space="preserve"> </w:t>
      </w:r>
    </w:p>
    <w:p w:rsidR="00593835" w:rsidRDefault="000B47F2" w:rsidP="006C0084">
      <w:pPr>
        <w:spacing w:after="0" w:line="360" w:lineRule="auto"/>
        <w:ind w:firstLine="708"/>
        <w:rPr>
          <w:lang w:val="en-US"/>
        </w:rPr>
      </w:pPr>
      <w:r w:rsidRPr="000B47F2">
        <w:rPr>
          <w:lang w:val="en-US"/>
        </w:rPr>
        <w:t>More convincing</w:t>
      </w:r>
      <w:r w:rsidR="00D76979">
        <w:rPr>
          <w:lang w:val="en-US"/>
        </w:rPr>
        <w:t xml:space="preserve"> perhaps</w:t>
      </w:r>
      <w:r w:rsidRPr="000B47F2">
        <w:rPr>
          <w:lang w:val="en-US"/>
        </w:rPr>
        <w:t xml:space="preserve"> is a second line of defense</w:t>
      </w:r>
      <w:r w:rsidR="001B260D">
        <w:rPr>
          <w:lang w:val="en-US"/>
        </w:rPr>
        <w:t>. It holds that virtue ethics never assumed that virtues are widespread in the first place</w:t>
      </w:r>
      <w:r w:rsidR="006105B1">
        <w:rPr>
          <w:lang w:val="en-US"/>
        </w:rPr>
        <w:t>.</w:t>
      </w:r>
      <w:r w:rsidR="001B260D">
        <w:rPr>
          <w:lang w:val="en-US"/>
        </w:rPr>
        <w:t xml:space="preserve"> </w:t>
      </w:r>
      <w:r w:rsidR="006105B1" w:rsidRPr="00B62A02">
        <w:rPr>
          <w:lang w:val="en-US"/>
        </w:rPr>
        <w:t xml:space="preserve">That virtues are rare </w:t>
      </w:r>
      <w:r w:rsidR="006105B1">
        <w:rPr>
          <w:lang w:val="en-US"/>
        </w:rPr>
        <w:t xml:space="preserve">therefore </w:t>
      </w:r>
      <w:r w:rsidR="006105B1" w:rsidRPr="00B62A02">
        <w:rPr>
          <w:lang w:val="en-US"/>
        </w:rPr>
        <w:t>does not mean</w:t>
      </w:r>
      <w:r w:rsidR="006105B1" w:rsidRPr="000B47F2">
        <w:rPr>
          <w:lang w:val="en-US"/>
        </w:rPr>
        <w:t xml:space="preserve"> tha</w:t>
      </w:r>
      <w:r w:rsidR="006105B1">
        <w:rPr>
          <w:lang w:val="en-US"/>
        </w:rPr>
        <w:t xml:space="preserve">t virtue ethics is incorrect </w:t>
      </w:r>
      <w:r w:rsidR="001B260D">
        <w:rPr>
          <w:lang w:val="en-US"/>
        </w:rPr>
        <w:t>– this is the rarity response</w:t>
      </w:r>
      <w:r w:rsidR="00E509E5">
        <w:rPr>
          <w:lang w:val="en-US"/>
        </w:rPr>
        <w:t xml:space="preserve"> to situationism</w:t>
      </w:r>
      <w:r w:rsidR="001B260D">
        <w:rPr>
          <w:lang w:val="en-US"/>
        </w:rPr>
        <w:t xml:space="preserve"> (Miller 2014</w:t>
      </w:r>
      <w:r w:rsidR="003F65CD">
        <w:rPr>
          <w:lang w:val="en-US"/>
        </w:rPr>
        <w:t xml:space="preserve">; see also </w:t>
      </w:r>
      <w:proofErr w:type="spellStart"/>
      <w:r w:rsidR="003F65CD" w:rsidRPr="002A74A5">
        <w:rPr>
          <w:lang w:val="en-US"/>
        </w:rPr>
        <w:lastRenderedPageBreak/>
        <w:t>Athanassoulis</w:t>
      </w:r>
      <w:proofErr w:type="spellEnd"/>
      <w:r w:rsidR="003F65CD">
        <w:rPr>
          <w:lang w:val="en-US"/>
        </w:rPr>
        <w:t xml:space="preserve"> 2000; Appiah 2008; </w:t>
      </w:r>
      <w:proofErr w:type="spellStart"/>
      <w:r w:rsidR="003F65CD">
        <w:rPr>
          <w:lang w:val="en-US"/>
        </w:rPr>
        <w:t>Sreenivasan</w:t>
      </w:r>
      <w:proofErr w:type="spellEnd"/>
      <w:r w:rsidR="003F65CD">
        <w:rPr>
          <w:lang w:val="en-US"/>
        </w:rPr>
        <w:t xml:space="preserve"> 2002, 57; see for a rebuttal </w:t>
      </w:r>
      <w:proofErr w:type="spellStart"/>
      <w:r w:rsidR="003F65CD">
        <w:rPr>
          <w:lang w:val="en-US"/>
        </w:rPr>
        <w:t>Prinz</w:t>
      </w:r>
      <w:proofErr w:type="spellEnd"/>
      <w:r w:rsidR="003F65CD">
        <w:rPr>
          <w:lang w:val="en-US"/>
        </w:rPr>
        <w:t xml:space="preserve"> 2009, 125</w:t>
      </w:r>
      <w:r w:rsidR="001B260D">
        <w:rPr>
          <w:lang w:val="en-US"/>
        </w:rPr>
        <w:t>)</w:t>
      </w:r>
      <w:r w:rsidRPr="000B47F2">
        <w:rPr>
          <w:lang w:val="en-US"/>
        </w:rPr>
        <w:t>.</w:t>
      </w:r>
      <w:r w:rsidR="00DE02BC">
        <w:rPr>
          <w:lang w:val="en-US"/>
        </w:rPr>
        <w:t xml:space="preserve"> Social psychology merely shows that the influence </w:t>
      </w:r>
      <w:r w:rsidR="002539AA">
        <w:rPr>
          <w:lang w:val="en-US"/>
        </w:rPr>
        <w:t>of</w:t>
      </w:r>
      <w:r w:rsidR="00DE02BC">
        <w:rPr>
          <w:lang w:val="en-US"/>
        </w:rPr>
        <w:t xml:space="preserve"> our natural dispositions on our conduct is weak.</w:t>
      </w:r>
      <w:r w:rsidR="00A3602E">
        <w:rPr>
          <w:lang w:val="en-US"/>
        </w:rPr>
        <w:t xml:space="preserve"> </w:t>
      </w:r>
      <w:r w:rsidR="00DE02BC">
        <w:rPr>
          <w:lang w:val="en-US"/>
        </w:rPr>
        <w:t xml:space="preserve">This does not </w:t>
      </w:r>
      <w:r w:rsidR="00250C45">
        <w:rPr>
          <w:lang w:val="en-US"/>
        </w:rPr>
        <w:t>tell us</w:t>
      </w:r>
      <w:r w:rsidR="00DE02BC">
        <w:rPr>
          <w:lang w:val="en-US"/>
        </w:rPr>
        <w:t xml:space="preserve"> a lot about the influence of virtues, which</w:t>
      </w:r>
      <w:r w:rsidR="00A3602E">
        <w:rPr>
          <w:lang w:val="en-US"/>
        </w:rPr>
        <w:t xml:space="preserve"> </w:t>
      </w:r>
      <w:r w:rsidR="00DE02BC">
        <w:rPr>
          <w:lang w:val="en-US"/>
        </w:rPr>
        <w:t xml:space="preserve">are the product of training and habituation (see </w:t>
      </w:r>
      <w:proofErr w:type="spellStart"/>
      <w:r w:rsidR="00DE02BC">
        <w:rPr>
          <w:lang w:val="en-US"/>
        </w:rPr>
        <w:t>aso</w:t>
      </w:r>
      <w:proofErr w:type="spellEnd"/>
      <w:r w:rsidR="00DE02BC">
        <w:rPr>
          <w:lang w:val="en-US"/>
        </w:rPr>
        <w:t xml:space="preserve"> </w:t>
      </w:r>
      <w:proofErr w:type="spellStart"/>
      <w:r w:rsidR="00DE02BC">
        <w:rPr>
          <w:lang w:val="en-US"/>
        </w:rPr>
        <w:t>Sreenivasan</w:t>
      </w:r>
      <w:proofErr w:type="spellEnd"/>
      <w:r w:rsidR="00DE02BC">
        <w:rPr>
          <w:lang w:val="en-US"/>
        </w:rPr>
        <w:t xml:space="preserve"> 2002). </w:t>
      </w:r>
      <w:r w:rsidR="006105B1">
        <w:rPr>
          <w:lang w:val="en-US"/>
        </w:rPr>
        <w:t>V</w:t>
      </w:r>
      <w:r w:rsidR="0019197A" w:rsidRPr="000B47F2">
        <w:rPr>
          <w:lang w:val="en-US"/>
        </w:rPr>
        <w:t xml:space="preserve">irtue ethics does not claim that most people are virtuous, but that there are virtues, and that we can attain </w:t>
      </w:r>
      <w:r w:rsidR="001B0100">
        <w:rPr>
          <w:lang w:val="en-US"/>
        </w:rPr>
        <w:t>them</w:t>
      </w:r>
      <w:r w:rsidR="0019197A">
        <w:rPr>
          <w:lang w:val="en-US"/>
        </w:rPr>
        <w:t xml:space="preserve">, </w:t>
      </w:r>
      <w:r w:rsidR="001B0100">
        <w:rPr>
          <w:lang w:val="en-US"/>
        </w:rPr>
        <w:t>although</w:t>
      </w:r>
      <w:r w:rsidR="0019197A">
        <w:rPr>
          <w:lang w:val="en-US"/>
        </w:rPr>
        <w:t xml:space="preserve"> with some difficulty.</w:t>
      </w:r>
      <w:r w:rsidR="0019197A" w:rsidRPr="0019197A">
        <w:rPr>
          <w:lang w:val="en-US"/>
        </w:rPr>
        <w:t xml:space="preserve"> </w:t>
      </w:r>
      <w:r w:rsidR="00E10813">
        <w:rPr>
          <w:lang w:val="en-US"/>
        </w:rPr>
        <w:t xml:space="preserve">In other words: </w:t>
      </w:r>
      <w:r w:rsidR="00F81DEE">
        <w:rPr>
          <w:lang w:val="en-US"/>
        </w:rPr>
        <w:t>vi</w:t>
      </w:r>
      <w:r w:rsidR="0019197A" w:rsidRPr="000B47F2">
        <w:rPr>
          <w:lang w:val="en-US"/>
        </w:rPr>
        <w:t>rtue ethics is not descriptive, but prescriptive</w:t>
      </w:r>
      <w:r w:rsidR="00297668">
        <w:rPr>
          <w:lang w:val="en-US"/>
        </w:rPr>
        <w:t xml:space="preserve">, and </w:t>
      </w:r>
      <w:r w:rsidR="001B260D" w:rsidRPr="000B47F2">
        <w:rPr>
          <w:lang w:val="en-US"/>
        </w:rPr>
        <w:t xml:space="preserve">assumes that virtues can be </w:t>
      </w:r>
      <w:r w:rsidR="00DE02BC">
        <w:rPr>
          <w:lang w:val="en-US"/>
        </w:rPr>
        <w:t>acquired</w:t>
      </w:r>
      <w:r w:rsidR="001B260D" w:rsidRPr="000B47F2">
        <w:rPr>
          <w:lang w:val="en-US"/>
        </w:rPr>
        <w:t xml:space="preserve">, not that people </w:t>
      </w:r>
      <w:r w:rsidR="00AA02B1">
        <w:rPr>
          <w:lang w:val="en-US"/>
        </w:rPr>
        <w:t xml:space="preserve">already </w:t>
      </w:r>
      <w:r w:rsidR="001B260D" w:rsidRPr="000B47F2">
        <w:rPr>
          <w:lang w:val="en-US"/>
        </w:rPr>
        <w:t xml:space="preserve">have </w:t>
      </w:r>
      <w:r w:rsidR="00AA02B1">
        <w:rPr>
          <w:lang w:val="en-US"/>
        </w:rPr>
        <w:t>them in place</w:t>
      </w:r>
      <w:r w:rsidR="00810FE5" w:rsidRPr="000B47F2">
        <w:rPr>
          <w:lang w:val="en-US"/>
        </w:rPr>
        <w:t xml:space="preserve">. </w:t>
      </w:r>
      <w:r w:rsidR="00AA4BA6">
        <w:rPr>
          <w:lang w:val="en-US"/>
        </w:rPr>
        <w:t>Most s</w:t>
      </w:r>
      <w:r w:rsidR="00C10918" w:rsidRPr="000B47F2">
        <w:rPr>
          <w:lang w:val="en-US"/>
        </w:rPr>
        <w:t xml:space="preserve">ocial psychologists </w:t>
      </w:r>
      <w:r w:rsidR="00C10918">
        <w:rPr>
          <w:lang w:val="en-US"/>
        </w:rPr>
        <w:t xml:space="preserve">(Milgram was an exception in this aspect) </w:t>
      </w:r>
      <w:r w:rsidR="00C10918" w:rsidRPr="000B47F2">
        <w:rPr>
          <w:lang w:val="en-US"/>
        </w:rPr>
        <w:t>use students as research subjects</w:t>
      </w:r>
      <w:r w:rsidR="00AA4BA6" w:rsidRPr="000B47F2">
        <w:rPr>
          <w:lang w:val="en-US"/>
        </w:rPr>
        <w:t>, and</w:t>
      </w:r>
      <w:r w:rsidR="00AA4BA6">
        <w:rPr>
          <w:lang w:val="en-US"/>
        </w:rPr>
        <w:t xml:space="preserve"> </w:t>
      </w:r>
      <w:r w:rsidR="00A04BAB">
        <w:rPr>
          <w:lang w:val="en-US"/>
        </w:rPr>
        <w:t>evidently</w:t>
      </w:r>
      <w:r w:rsidR="00AA4BA6">
        <w:rPr>
          <w:lang w:val="en-US"/>
        </w:rPr>
        <w:t xml:space="preserve"> </w:t>
      </w:r>
      <w:r w:rsidR="00A04BAB">
        <w:rPr>
          <w:lang w:val="en-US"/>
        </w:rPr>
        <w:t>their caliber of virtue is</w:t>
      </w:r>
      <w:r w:rsidR="00AA4BA6" w:rsidRPr="000B47F2">
        <w:rPr>
          <w:lang w:val="en-US"/>
        </w:rPr>
        <w:t xml:space="preserve"> </w:t>
      </w:r>
      <w:r w:rsidR="00A04BAB">
        <w:rPr>
          <w:lang w:val="en-US"/>
        </w:rPr>
        <w:t>not necessarily</w:t>
      </w:r>
      <w:r w:rsidR="00AA4BA6" w:rsidRPr="000B47F2">
        <w:rPr>
          <w:lang w:val="en-US"/>
        </w:rPr>
        <w:t xml:space="preserve"> typical for</w:t>
      </w:r>
      <w:r w:rsidR="00A04BAB">
        <w:rPr>
          <w:lang w:val="en-US"/>
        </w:rPr>
        <w:t xml:space="preserve"> that of</w:t>
      </w:r>
      <w:r w:rsidR="00AA4BA6" w:rsidRPr="000B47F2">
        <w:rPr>
          <w:lang w:val="en-US"/>
        </w:rPr>
        <w:t xml:space="preserve"> the rest of the population</w:t>
      </w:r>
      <w:r w:rsidR="00AA4BA6">
        <w:rPr>
          <w:lang w:val="en-US"/>
        </w:rPr>
        <w:t xml:space="preserve">. It is equally evident that most </w:t>
      </w:r>
      <w:r w:rsidR="00015514">
        <w:rPr>
          <w:lang w:val="en-US"/>
        </w:rPr>
        <w:t xml:space="preserve">of these </w:t>
      </w:r>
      <w:r w:rsidR="00AA4BA6">
        <w:rPr>
          <w:lang w:val="en-US"/>
        </w:rPr>
        <w:t>students</w:t>
      </w:r>
      <w:r w:rsidR="005452F3">
        <w:rPr>
          <w:lang w:val="en-US"/>
        </w:rPr>
        <w:t>, and research subjects in general,</w:t>
      </w:r>
      <w:r w:rsidR="00A3602E">
        <w:rPr>
          <w:lang w:val="en-US"/>
        </w:rPr>
        <w:t xml:space="preserve"> </w:t>
      </w:r>
      <w:r w:rsidR="00AA4BA6" w:rsidRPr="000B47F2">
        <w:rPr>
          <w:lang w:val="en-US"/>
        </w:rPr>
        <w:t xml:space="preserve">are not trained to have particular virtues such as </w:t>
      </w:r>
      <w:r w:rsidR="00AA4BA6">
        <w:rPr>
          <w:lang w:val="en-US"/>
        </w:rPr>
        <w:t>courage, compassion, or helpfulness</w:t>
      </w:r>
      <w:r w:rsidR="004277A8">
        <w:rPr>
          <w:lang w:val="en-US"/>
        </w:rPr>
        <w:t>.</w:t>
      </w:r>
      <w:r w:rsidR="00C10918">
        <w:rPr>
          <w:lang w:val="en-US"/>
        </w:rPr>
        <w:t xml:space="preserve"> </w:t>
      </w:r>
      <w:r w:rsidR="00AA4BA6">
        <w:rPr>
          <w:lang w:val="en-US"/>
        </w:rPr>
        <w:t>P</w:t>
      </w:r>
      <w:r w:rsidR="00B179BC">
        <w:rPr>
          <w:lang w:val="en-US"/>
        </w:rPr>
        <w:t xml:space="preserve">eople who </w:t>
      </w:r>
      <w:r w:rsidR="0076008A">
        <w:rPr>
          <w:lang w:val="en-US"/>
        </w:rPr>
        <w:t>have</w:t>
      </w:r>
      <w:r w:rsidR="00AA4BA6">
        <w:rPr>
          <w:lang w:val="en-US"/>
        </w:rPr>
        <w:t xml:space="preserve"> receive</w:t>
      </w:r>
      <w:r w:rsidR="0076008A">
        <w:rPr>
          <w:lang w:val="en-US"/>
        </w:rPr>
        <w:t>d</w:t>
      </w:r>
      <w:r w:rsidR="00AA4BA6">
        <w:rPr>
          <w:lang w:val="en-US"/>
        </w:rPr>
        <w:t xml:space="preserve"> </w:t>
      </w:r>
      <w:r w:rsidR="0076008A">
        <w:rPr>
          <w:lang w:val="en-US"/>
        </w:rPr>
        <w:t>a training based on</w:t>
      </w:r>
      <w:r w:rsidR="001B260D" w:rsidRPr="000B47F2">
        <w:rPr>
          <w:lang w:val="en-US"/>
        </w:rPr>
        <w:t xml:space="preserve"> virtue</w:t>
      </w:r>
      <w:r w:rsidR="004277A8">
        <w:rPr>
          <w:lang w:val="en-US"/>
        </w:rPr>
        <w:t>s</w:t>
      </w:r>
      <w:r w:rsidR="001B260D" w:rsidRPr="000B47F2">
        <w:rPr>
          <w:lang w:val="en-US"/>
        </w:rPr>
        <w:t xml:space="preserve"> might very well be less influenced by the situation </w:t>
      </w:r>
      <w:r w:rsidR="00B179BC">
        <w:rPr>
          <w:lang w:val="en-US"/>
        </w:rPr>
        <w:t>they find themselves</w:t>
      </w:r>
      <w:r w:rsidR="001B260D" w:rsidRPr="000B47F2">
        <w:rPr>
          <w:lang w:val="en-US"/>
        </w:rPr>
        <w:t xml:space="preserve"> in</w:t>
      </w:r>
      <w:r w:rsidR="00C10918">
        <w:rPr>
          <w:lang w:val="en-US"/>
        </w:rPr>
        <w:t xml:space="preserve"> than those who lack that training</w:t>
      </w:r>
      <w:r w:rsidR="001B260D" w:rsidRPr="000B47F2">
        <w:rPr>
          <w:lang w:val="en-US"/>
        </w:rPr>
        <w:t>; that is</w:t>
      </w:r>
      <w:r w:rsidR="001B260D">
        <w:rPr>
          <w:lang w:val="en-US"/>
        </w:rPr>
        <w:t xml:space="preserve">, </w:t>
      </w:r>
      <w:r w:rsidR="00B179BC">
        <w:rPr>
          <w:lang w:val="en-US"/>
        </w:rPr>
        <w:t>of course</w:t>
      </w:r>
      <w:r w:rsidR="001B260D">
        <w:rPr>
          <w:lang w:val="en-US"/>
        </w:rPr>
        <w:t>,</w:t>
      </w:r>
      <w:r w:rsidR="00A3602E">
        <w:rPr>
          <w:lang w:val="en-US"/>
        </w:rPr>
        <w:t xml:space="preserve"> </w:t>
      </w:r>
      <w:r w:rsidR="001B260D" w:rsidRPr="000B47F2">
        <w:rPr>
          <w:lang w:val="en-US"/>
        </w:rPr>
        <w:t>the whole point of</w:t>
      </w:r>
      <w:r w:rsidR="00A3602E">
        <w:rPr>
          <w:lang w:val="en-US"/>
        </w:rPr>
        <w:t xml:space="preserve"> </w:t>
      </w:r>
      <w:r w:rsidR="001B260D" w:rsidRPr="000B47F2">
        <w:rPr>
          <w:lang w:val="en-US"/>
        </w:rPr>
        <w:t xml:space="preserve">training. </w:t>
      </w:r>
      <w:r w:rsidR="0019197A">
        <w:rPr>
          <w:lang w:val="en-US"/>
        </w:rPr>
        <w:t>T</w:t>
      </w:r>
      <w:r w:rsidRPr="000B47F2">
        <w:rPr>
          <w:lang w:val="en-US"/>
        </w:rPr>
        <w:t>his</w:t>
      </w:r>
      <w:r w:rsidR="0019197A">
        <w:rPr>
          <w:lang w:val="en-US"/>
        </w:rPr>
        <w:t xml:space="preserve"> defense </w:t>
      </w:r>
      <w:r w:rsidRPr="000B47F2">
        <w:rPr>
          <w:lang w:val="en-US"/>
        </w:rPr>
        <w:t>might rescue virtue ethics as a normative enterprise. But what does this mean for virtue ethics in the military</w:t>
      </w:r>
      <w:r w:rsidR="003B4CEB">
        <w:rPr>
          <w:lang w:val="en-US"/>
        </w:rPr>
        <w:t xml:space="preserve">, </w:t>
      </w:r>
      <w:r w:rsidR="007909AF">
        <w:rPr>
          <w:lang w:val="en-US"/>
        </w:rPr>
        <w:t xml:space="preserve">and </w:t>
      </w:r>
      <w:r w:rsidR="003B4CEB">
        <w:rPr>
          <w:lang w:val="en-US"/>
        </w:rPr>
        <w:t xml:space="preserve">more specifically </w:t>
      </w:r>
      <w:r w:rsidR="007909AF">
        <w:rPr>
          <w:lang w:val="en-US"/>
        </w:rPr>
        <w:t xml:space="preserve">for virtue ethics </w:t>
      </w:r>
      <w:r w:rsidR="003B4CEB">
        <w:rPr>
          <w:lang w:val="en-US"/>
        </w:rPr>
        <w:t xml:space="preserve">as an underpinning of military ethics </w:t>
      </w:r>
      <w:r w:rsidR="003B4CEB" w:rsidRPr="00D5487D">
        <w:rPr>
          <w:lang w:val="en-US"/>
        </w:rPr>
        <w:t>education</w:t>
      </w:r>
      <w:r w:rsidRPr="00D5487D">
        <w:rPr>
          <w:lang w:val="en-US"/>
        </w:rPr>
        <w:t xml:space="preserve">? </w:t>
      </w:r>
      <w:r w:rsidR="00810FE5" w:rsidRPr="00D5487D">
        <w:rPr>
          <w:lang w:val="en-US"/>
        </w:rPr>
        <w:t>I</w:t>
      </w:r>
      <w:r w:rsidR="00DE5920" w:rsidRPr="00D5487D">
        <w:rPr>
          <w:lang w:val="en-US"/>
        </w:rPr>
        <w:t>n other words: i</w:t>
      </w:r>
      <w:r w:rsidR="00810FE5" w:rsidRPr="00D5487D">
        <w:rPr>
          <w:lang w:val="en-US"/>
        </w:rPr>
        <w:t>f this re</w:t>
      </w:r>
      <w:r w:rsidR="00412E4A">
        <w:rPr>
          <w:lang w:val="en-US"/>
        </w:rPr>
        <w:t>s</w:t>
      </w:r>
      <w:r w:rsidR="00810FE5" w:rsidRPr="00D5487D">
        <w:rPr>
          <w:lang w:val="en-US"/>
        </w:rPr>
        <w:t xml:space="preserve">cues virtue ethics, does it also rescue virtue ethics </w:t>
      </w:r>
      <w:r w:rsidR="00D5487D" w:rsidRPr="00D5487D">
        <w:rPr>
          <w:lang w:val="en-US"/>
        </w:rPr>
        <w:t>as something that contributes to the chances of military personnel behaving morally</w:t>
      </w:r>
      <w:r w:rsidR="00810FE5" w:rsidRPr="00D5487D">
        <w:rPr>
          <w:lang w:val="en-US"/>
        </w:rPr>
        <w:t xml:space="preserve">? </w:t>
      </w:r>
    </w:p>
    <w:p w:rsidR="009522E4" w:rsidRDefault="00593835" w:rsidP="00051086">
      <w:pPr>
        <w:spacing w:after="0" w:line="360" w:lineRule="auto"/>
        <w:ind w:firstLine="708"/>
        <w:rPr>
          <w:lang w:val="en-US"/>
        </w:rPr>
      </w:pPr>
      <w:r>
        <w:rPr>
          <w:lang w:val="en-US"/>
        </w:rPr>
        <w:t xml:space="preserve"> </w:t>
      </w:r>
      <w:r w:rsidR="000B47F2" w:rsidRPr="00D5487D">
        <w:rPr>
          <w:lang w:val="en-US"/>
        </w:rPr>
        <w:t xml:space="preserve">We </w:t>
      </w:r>
      <w:r w:rsidR="00810FE5" w:rsidRPr="00D5487D">
        <w:rPr>
          <w:lang w:val="en-US"/>
        </w:rPr>
        <w:t xml:space="preserve">surely </w:t>
      </w:r>
      <w:r w:rsidR="000B47F2" w:rsidRPr="00D5487D">
        <w:rPr>
          <w:lang w:val="en-US"/>
        </w:rPr>
        <w:t>cannot expect all military</w:t>
      </w:r>
      <w:r w:rsidR="000B47F2" w:rsidRPr="000B47F2">
        <w:rPr>
          <w:lang w:val="en-US"/>
        </w:rPr>
        <w:t xml:space="preserve"> personnel to wal</w:t>
      </w:r>
      <w:r w:rsidR="00522E72">
        <w:rPr>
          <w:lang w:val="en-US"/>
        </w:rPr>
        <w:t>k</w:t>
      </w:r>
      <w:r w:rsidR="00B179BC">
        <w:rPr>
          <w:lang w:val="en-US"/>
        </w:rPr>
        <w:t xml:space="preserve"> the long road towards virtue; </w:t>
      </w:r>
      <w:r w:rsidR="000B47F2" w:rsidRPr="000B47F2">
        <w:rPr>
          <w:lang w:val="en-US"/>
        </w:rPr>
        <w:t>Aristotle</w:t>
      </w:r>
      <w:r w:rsidR="0026419D">
        <w:rPr>
          <w:lang w:val="en-US"/>
        </w:rPr>
        <w:t xml:space="preserve"> was</w:t>
      </w:r>
      <w:r w:rsidR="000B47F2" w:rsidRPr="000B47F2">
        <w:rPr>
          <w:lang w:val="en-US"/>
        </w:rPr>
        <w:t xml:space="preserve"> clearly </w:t>
      </w:r>
      <w:r w:rsidR="0026419D">
        <w:rPr>
          <w:lang w:val="en-US"/>
        </w:rPr>
        <w:t xml:space="preserve">thinking </w:t>
      </w:r>
      <w:r w:rsidR="000B47F2" w:rsidRPr="000B47F2">
        <w:rPr>
          <w:lang w:val="en-US"/>
        </w:rPr>
        <w:t xml:space="preserve">about mature men who had reached the age of distinction when he was describing his man of virtue, not </w:t>
      </w:r>
      <w:r w:rsidR="00034B50">
        <w:rPr>
          <w:lang w:val="en-US"/>
        </w:rPr>
        <w:t xml:space="preserve">about </w:t>
      </w:r>
      <w:r w:rsidR="000B47F2" w:rsidRPr="000B47F2">
        <w:rPr>
          <w:lang w:val="en-US"/>
        </w:rPr>
        <w:t xml:space="preserve">young men </w:t>
      </w:r>
      <w:r w:rsidR="00034B50">
        <w:rPr>
          <w:lang w:val="en-US"/>
        </w:rPr>
        <w:t>and women in their (early) twenties</w:t>
      </w:r>
      <w:r w:rsidR="000B47F2" w:rsidRPr="000B47F2">
        <w:rPr>
          <w:lang w:val="en-US"/>
        </w:rPr>
        <w:t>.</w:t>
      </w:r>
      <w:r w:rsidR="00CE6F45" w:rsidRPr="00CE6F45">
        <w:rPr>
          <w:lang w:val="en-US"/>
        </w:rPr>
        <w:t xml:space="preserve"> </w:t>
      </w:r>
      <w:r w:rsidR="003D1159">
        <w:rPr>
          <w:lang w:val="en-US"/>
        </w:rPr>
        <w:t xml:space="preserve">Nonetheless, </w:t>
      </w:r>
      <w:r w:rsidR="00440F1E">
        <w:rPr>
          <w:lang w:val="en-US"/>
        </w:rPr>
        <w:t>a</w:t>
      </w:r>
      <w:r w:rsidR="00CE6F45">
        <w:rPr>
          <w:lang w:val="en-US"/>
        </w:rPr>
        <w:t>t certain point</w:t>
      </w:r>
      <w:r w:rsidR="00BC68B2">
        <w:rPr>
          <w:lang w:val="en-US"/>
        </w:rPr>
        <w:t>s</w:t>
      </w:r>
      <w:r w:rsidR="00CE6F45">
        <w:rPr>
          <w:lang w:val="en-US"/>
        </w:rPr>
        <w:t xml:space="preserve"> </w:t>
      </w:r>
      <w:r w:rsidR="00297668">
        <w:rPr>
          <w:lang w:val="en-US"/>
        </w:rPr>
        <w:t>in</w:t>
      </w:r>
      <w:r w:rsidR="00CE6F45">
        <w:rPr>
          <w:lang w:val="en-US"/>
        </w:rPr>
        <w:t xml:space="preserve"> military life</w:t>
      </w:r>
      <w:r w:rsidR="00BC68B2">
        <w:rPr>
          <w:lang w:val="en-US"/>
        </w:rPr>
        <w:t xml:space="preserve">, </w:t>
      </w:r>
      <w:r w:rsidR="00CE6F45">
        <w:rPr>
          <w:lang w:val="en-US"/>
        </w:rPr>
        <w:t>training and education are</w:t>
      </w:r>
      <w:r w:rsidR="00A3602E">
        <w:rPr>
          <w:lang w:val="en-US"/>
        </w:rPr>
        <w:t xml:space="preserve"> </w:t>
      </w:r>
      <w:r w:rsidR="00CE6F45">
        <w:rPr>
          <w:lang w:val="en-US"/>
        </w:rPr>
        <w:t xml:space="preserve">designed </w:t>
      </w:r>
      <w:r w:rsidR="00F81DEE">
        <w:rPr>
          <w:lang w:val="en-US"/>
        </w:rPr>
        <w:t xml:space="preserve">with an eye </w:t>
      </w:r>
      <w:r w:rsidR="00CE6F45">
        <w:rPr>
          <w:lang w:val="en-US"/>
        </w:rPr>
        <w:t xml:space="preserve">to </w:t>
      </w:r>
      <w:r w:rsidR="00412E4A">
        <w:rPr>
          <w:lang w:val="en-US"/>
        </w:rPr>
        <w:t>insti</w:t>
      </w:r>
      <w:r w:rsidR="00BC68B2">
        <w:rPr>
          <w:lang w:val="en-US"/>
        </w:rPr>
        <w:t xml:space="preserve">lling the </w:t>
      </w:r>
      <w:r w:rsidR="00015514">
        <w:rPr>
          <w:lang w:val="en-US"/>
        </w:rPr>
        <w:t>proper</w:t>
      </w:r>
      <w:r w:rsidR="00BC68B2">
        <w:rPr>
          <w:lang w:val="en-US"/>
        </w:rPr>
        <w:t xml:space="preserve"> virtues</w:t>
      </w:r>
      <w:r w:rsidR="00CE6F45">
        <w:rPr>
          <w:lang w:val="en-US"/>
        </w:rPr>
        <w:t>.</w:t>
      </w:r>
      <w:r w:rsidR="00BC68B2">
        <w:rPr>
          <w:lang w:val="en-US"/>
        </w:rPr>
        <w:t xml:space="preserve"> </w:t>
      </w:r>
      <w:r w:rsidR="00051086">
        <w:rPr>
          <w:lang w:val="en-US"/>
        </w:rPr>
        <w:t>As</w:t>
      </w:r>
      <w:r w:rsidR="00522E72">
        <w:rPr>
          <w:lang w:val="en-US"/>
        </w:rPr>
        <w:t xml:space="preserve"> Adam</w:t>
      </w:r>
      <w:r w:rsidR="00051086">
        <w:rPr>
          <w:lang w:val="en-US"/>
        </w:rPr>
        <w:t xml:space="preserve"> </w:t>
      </w:r>
      <w:proofErr w:type="spellStart"/>
      <w:r w:rsidR="00051086" w:rsidRPr="000B47F2">
        <w:rPr>
          <w:lang w:val="en-US"/>
        </w:rPr>
        <w:t>Croom</w:t>
      </w:r>
      <w:proofErr w:type="spellEnd"/>
      <w:r w:rsidR="00051086">
        <w:rPr>
          <w:lang w:val="en-US"/>
        </w:rPr>
        <w:t xml:space="preserve"> puts it,</w:t>
      </w:r>
      <w:r w:rsidR="00A3602E">
        <w:rPr>
          <w:lang w:val="en-US"/>
        </w:rPr>
        <w:t xml:space="preserve"> </w:t>
      </w:r>
      <w:r w:rsidR="00ED1D6D">
        <w:rPr>
          <w:lang w:val="en-US"/>
        </w:rPr>
        <w:t>“</w:t>
      </w:r>
      <w:r w:rsidR="000B47F2" w:rsidRPr="000B47F2">
        <w:rPr>
          <w:lang w:val="en-US"/>
        </w:rPr>
        <w:t>a combat soldier will have acquired experience and combat readiness through repeated training and consecutive deployments, and so will be expected to remain unwavering in courage on upcoming (intra-situational) deployments, but will not likewise be expected to remain unwavering in friendliness if captured behind (</w:t>
      </w:r>
      <w:proofErr w:type="spellStart"/>
      <w:r w:rsidR="000B47F2" w:rsidRPr="000B47F2">
        <w:rPr>
          <w:lang w:val="en-US"/>
        </w:rPr>
        <w:t>intersituational</w:t>
      </w:r>
      <w:proofErr w:type="spellEnd"/>
      <w:r w:rsidR="000B47F2" w:rsidRPr="000B47F2">
        <w:rPr>
          <w:lang w:val="en-US"/>
        </w:rPr>
        <w:t>) enemy lines</w:t>
      </w:r>
      <w:r w:rsidR="00ED1D6D">
        <w:rPr>
          <w:lang w:val="en-US"/>
        </w:rPr>
        <w:t>”</w:t>
      </w:r>
      <w:r w:rsidR="000B47F2" w:rsidRPr="000B47F2">
        <w:rPr>
          <w:lang w:val="en-US"/>
        </w:rPr>
        <w:t xml:space="preserve"> (2014)</w:t>
      </w:r>
      <w:r w:rsidR="00495F1E">
        <w:rPr>
          <w:lang w:val="en-US"/>
        </w:rPr>
        <w:t xml:space="preserve">. </w:t>
      </w:r>
      <w:r w:rsidR="003D1159">
        <w:rPr>
          <w:lang w:val="en-US"/>
        </w:rPr>
        <w:t xml:space="preserve">It </w:t>
      </w:r>
      <w:r w:rsidR="000E7196">
        <w:rPr>
          <w:lang w:val="en-US"/>
        </w:rPr>
        <w:t>seems</w:t>
      </w:r>
      <w:r w:rsidR="003D1159">
        <w:rPr>
          <w:lang w:val="en-US"/>
        </w:rPr>
        <w:t xml:space="preserve"> a bit </w:t>
      </w:r>
      <w:r w:rsidR="000E7196">
        <w:rPr>
          <w:lang w:val="en-US"/>
        </w:rPr>
        <w:t>hasty</w:t>
      </w:r>
      <w:r w:rsidR="003D1159">
        <w:rPr>
          <w:lang w:val="en-US"/>
        </w:rPr>
        <w:t xml:space="preserve"> to write off </w:t>
      </w:r>
      <w:r w:rsidR="00B23A8B">
        <w:rPr>
          <w:lang w:val="en-US"/>
        </w:rPr>
        <w:t>all</w:t>
      </w:r>
      <w:r w:rsidR="00015514">
        <w:rPr>
          <w:lang w:val="en-US"/>
        </w:rPr>
        <w:t xml:space="preserve"> deliberate</w:t>
      </w:r>
      <w:r w:rsidR="003D1159">
        <w:rPr>
          <w:lang w:val="en-US"/>
        </w:rPr>
        <w:t xml:space="preserve"> efforts to inst</w:t>
      </w:r>
      <w:r w:rsidR="00916B1A">
        <w:rPr>
          <w:lang w:val="en-US"/>
        </w:rPr>
        <w:t>i</w:t>
      </w:r>
      <w:r w:rsidR="003D1159">
        <w:rPr>
          <w:lang w:val="en-US"/>
        </w:rPr>
        <w:t xml:space="preserve">ll </w:t>
      </w:r>
      <w:r w:rsidR="00015514">
        <w:rPr>
          <w:lang w:val="en-US"/>
        </w:rPr>
        <w:t xml:space="preserve">military relevant </w:t>
      </w:r>
      <w:r w:rsidR="003D1159">
        <w:rPr>
          <w:lang w:val="en-US"/>
        </w:rPr>
        <w:t xml:space="preserve">virtues in military personnel as ineffective, especially seeing that the </w:t>
      </w:r>
      <w:proofErr w:type="spellStart"/>
      <w:r w:rsidR="003D1159">
        <w:rPr>
          <w:lang w:val="en-US"/>
        </w:rPr>
        <w:t>situationist’s</w:t>
      </w:r>
      <w:proofErr w:type="spellEnd"/>
      <w:r w:rsidR="003D1159">
        <w:rPr>
          <w:lang w:val="en-US"/>
        </w:rPr>
        <w:t xml:space="preserve"> advice to avoid morally challenging situations is clearly of little </w:t>
      </w:r>
      <w:r w:rsidR="00522E72">
        <w:rPr>
          <w:lang w:val="en-US"/>
        </w:rPr>
        <w:t xml:space="preserve">practical </w:t>
      </w:r>
      <w:r w:rsidR="003D1159">
        <w:rPr>
          <w:lang w:val="en-US"/>
        </w:rPr>
        <w:t xml:space="preserve">relevance to military personnel (which does not mean that militaries cannot do a lot to make </w:t>
      </w:r>
      <w:r w:rsidR="00D13261">
        <w:rPr>
          <w:lang w:val="en-US"/>
        </w:rPr>
        <w:t>working conditions</w:t>
      </w:r>
      <w:r w:rsidR="003D1159">
        <w:rPr>
          <w:lang w:val="en-US"/>
        </w:rPr>
        <w:t xml:space="preserve"> </w:t>
      </w:r>
      <w:r w:rsidR="00E31CD3">
        <w:rPr>
          <w:lang w:val="en-US"/>
        </w:rPr>
        <w:t xml:space="preserve">and the ethical climate </w:t>
      </w:r>
      <w:r w:rsidR="003D1159">
        <w:rPr>
          <w:lang w:val="en-US"/>
        </w:rPr>
        <w:t xml:space="preserve">less of a challenge for military personnel – Abu Ghraib is a </w:t>
      </w:r>
      <w:r w:rsidR="00015514">
        <w:rPr>
          <w:lang w:val="en-US"/>
        </w:rPr>
        <w:t>good</w:t>
      </w:r>
      <w:r w:rsidR="003D1159">
        <w:rPr>
          <w:lang w:val="en-US"/>
        </w:rPr>
        <w:t xml:space="preserve"> example).</w:t>
      </w:r>
      <w:r w:rsidR="003D1159">
        <w:rPr>
          <w:rStyle w:val="Voetnootmarkering"/>
          <w:lang w:val="en-US"/>
        </w:rPr>
        <w:footnoteReference w:id="10"/>
      </w:r>
    </w:p>
    <w:p w:rsidR="002B5514" w:rsidRDefault="004B676E" w:rsidP="00BC2EFF">
      <w:pPr>
        <w:spacing w:after="0" w:line="360" w:lineRule="auto"/>
        <w:ind w:firstLine="708"/>
        <w:rPr>
          <w:lang w:val="en-US"/>
        </w:rPr>
      </w:pPr>
      <w:r>
        <w:rPr>
          <w:lang w:val="en-US"/>
        </w:rPr>
        <w:t>T</w:t>
      </w:r>
      <w:r w:rsidR="003E749E">
        <w:rPr>
          <w:lang w:val="en-US"/>
        </w:rPr>
        <w:t>h</w:t>
      </w:r>
      <w:r w:rsidR="00070EA5">
        <w:rPr>
          <w:lang w:val="en-US"/>
        </w:rPr>
        <w:t>e claims</w:t>
      </w:r>
      <w:r w:rsidR="00A3602E">
        <w:rPr>
          <w:lang w:val="en-US"/>
        </w:rPr>
        <w:t xml:space="preserve"> </w:t>
      </w:r>
      <w:r w:rsidR="00070EA5">
        <w:rPr>
          <w:lang w:val="en-US"/>
        </w:rPr>
        <w:t>tha</w:t>
      </w:r>
      <w:r w:rsidR="003E749E">
        <w:rPr>
          <w:lang w:val="en-US"/>
        </w:rPr>
        <w:t xml:space="preserve">t </w:t>
      </w:r>
      <w:proofErr w:type="spellStart"/>
      <w:r>
        <w:rPr>
          <w:lang w:val="en-US"/>
        </w:rPr>
        <w:t>s</w:t>
      </w:r>
      <w:r w:rsidRPr="000B47F2">
        <w:rPr>
          <w:lang w:val="en-US"/>
        </w:rPr>
        <w:t>ituationism</w:t>
      </w:r>
      <w:proofErr w:type="spellEnd"/>
      <w:r w:rsidRPr="000B47F2">
        <w:rPr>
          <w:lang w:val="en-US"/>
        </w:rPr>
        <w:t xml:space="preserve"> rests one </w:t>
      </w:r>
      <w:r>
        <w:rPr>
          <w:lang w:val="en-US"/>
        </w:rPr>
        <w:t>an</w:t>
      </w:r>
      <w:r w:rsidRPr="000B47F2">
        <w:rPr>
          <w:lang w:val="en-US"/>
        </w:rPr>
        <w:t xml:space="preserve"> </w:t>
      </w:r>
      <w:r>
        <w:rPr>
          <w:lang w:val="en-US"/>
        </w:rPr>
        <w:t>incomplete</w:t>
      </w:r>
      <w:r w:rsidRPr="00B62A02">
        <w:rPr>
          <w:lang w:val="en-US"/>
        </w:rPr>
        <w:t xml:space="preserve"> interpretation of</w:t>
      </w:r>
      <w:r>
        <w:rPr>
          <w:lang w:val="en-US"/>
        </w:rPr>
        <w:t xml:space="preserve"> the</w:t>
      </w:r>
      <w:r w:rsidRPr="00B62A02">
        <w:rPr>
          <w:lang w:val="en-US"/>
        </w:rPr>
        <w:t xml:space="preserve"> findings </w:t>
      </w:r>
      <w:r>
        <w:rPr>
          <w:lang w:val="en-US"/>
        </w:rPr>
        <w:t xml:space="preserve">of </w:t>
      </w:r>
      <w:r w:rsidRPr="00B62A02">
        <w:rPr>
          <w:lang w:val="en-US"/>
        </w:rPr>
        <w:t>social psychologists</w:t>
      </w:r>
      <w:r>
        <w:rPr>
          <w:lang w:val="en-US"/>
        </w:rPr>
        <w:t xml:space="preserve"> and that</w:t>
      </w:r>
      <w:r w:rsidR="00A3602E">
        <w:rPr>
          <w:lang w:val="en-US"/>
        </w:rPr>
        <w:t xml:space="preserve"> </w:t>
      </w:r>
      <w:r w:rsidR="003E749E">
        <w:rPr>
          <w:lang w:val="en-US"/>
        </w:rPr>
        <w:t xml:space="preserve">training </w:t>
      </w:r>
      <w:r>
        <w:rPr>
          <w:lang w:val="en-US"/>
        </w:rPr>
        <w:t>helps to overcome the situation</w:t>
      </w:r>
      <w:r w:rsidR="003E749E">
        <w:rPr>
          <w:lang w:val="en-US"/>
        </w:rPr>
        <w:t xml:space="preserve"> </w:t>
      </w:r>
      <w:r w:rsidR="009061E4">
        <w:rPr>
          <w:lang w:val="en-US"/>
        </w:rPr>
        <w:t>will</w:t>
      </w:r>
      <w:r>
        <w:rPr>
          <w:lang w:val="en-US"/>
        </w:rPr>
        <w:t xml:space="preserve"> not </w:t>
      </w:r>
      <w:r w:rsidR="00432B1C">
        <w:rPr>
          <w:lang w:val="en-US"/>
        </w:rPr>
        <w:t xml:space="preserve">convince </w:t>
      </w:r>
      <w:r w:rsidR="00E31CD3">
        <w:rPr>
          <w:lang w:val="en-US"/>
        </w:rPr>
        <w:t>a</w:t>
      </w:r>
      <w:r w:rsidR="009061E4">
        <w:rPr>
          <w:lang w:val="en-US"/>
        </w:rPr>
        <w:t xml:space="preserve"> </w:t>
      </w:r>
      <w:r w:rsidR="00E31CD3">
        <w:rPr>
          <w:lang w:val="en-US"/>
        </w:rPr>
        <w:t xml:space="preserve">committed </w:t>
      </w:r>
      <w:proofErr w:type="spellStart"/>
      <w:r>
        <w:rPr>
          <w:lang w:val="en-US"/>
        </w:rPr>
        <w:t>situationis</w:t>
      </w:r>
      <w:r w:rsidR="009061E4">
        <w:rPr>
          <w:lang w:val="en-US"/>
        </w:rPr>
        <w:t>t</w:t>
      </w:r>
      <w:proofErr w:type="spellEnd"/>
      <w:r>
        <w:rPr>
          <w:lang w:val="en-US"/>
        </w:rPr>
        <w:t xml:space="preserve">, but </w:t>
      </w:r>
      <w:r w:rsidR="00432B1C">
        <w:rPr>
          <w:lang w:val="en-US"/>
        </w:rPr>
        <w:t>it does</w:t>
      </w:r>
      <w:r w:rsidR="00070EA5">
        <w:rPr>
          <w:lang w:val="en-US"/>
        </w:rPr>
        <w:t xml:space="preserve"> </w:t>
      </w:r>
      <w:r w:rsidR="003E749E">
        <w:rPr>
          <w:lang w:val="en-US"/>
        </w:rPr>
        <w:t xml:space="preserve">suggest </w:t>
      </w:r>
      <w:r w:rsidR="003D1159">
        <w:rPr>
          <w:lang w:val="en-US"/>
        </w:rPr>
        <w:t xml:space="preserve">that </w:t>
      </w:r>
      <w:r w:rsidR="006C0084" w:rsidRPr="00B62A02">
        <w:rPr>
          <w:lang w:val="en-US"/>
        </w:rPr>
        <w:t xml:space="preserve">that an interactionist view is </w:t>
      </w:r>
      <w:r w:rsidR="006C0084">
        <w:rPr>
          <w:lang w:val="en-US"/>
        </w:rPr>
        <w:t xml:space="preserve">probably </w:t>
      </w:r>
      <w:r w:rsidR="006C0084" w:rsidRPr="00B62A02">
        <w:rPr>
          <w:lang w:val="en-US"/>
        </w:rPr>
        <w:t>more accurate</w:t>
      </w:r>
      <w:r w:rsidR="003D1159">
        <w:rPr>
          <w:lang w:val="en-US"/>
        </w:rPr>
        <w:t xml:space="preserve"> than a strictly </w:t>
      </w:r>
      <w:proofErr w:type="spellStart"/>
      <w:r w:rsidR="003D1159">
        <w:rPr>
          <w:lang w:val="en-US"/>
        </w:rPr>
        <w:t>situationist</w:t>
      </w:r>
      <w:proofErr w:type="spellEnd"/>
      <w:r w:rsidR="003D1159">
        <w:rPr>
          <w:lang w:val="en-US"/>
        </w:rPr>
        <w:t xml:space="preserve"> one</w:t>
      </w:r>
      <w:r w:rsidR="006C0084" w:rsidRPr="00B62A02">
        <w:rPr>
          <w:lang w:val="en-US"/>
        </w:rPr>
        <w:t xml:space="preserve">: </w:t>
      </w:r>
      <w:r w:rsidR="00662948" w:rsidRPr="00B62A02">
        <w:rPr>
          <w:lang w:val="en-US"/>
        </w:rPr>
        <w:t xml:space="preserve">character and situation </w:t>
      </w:r>
      <w:r w:rsidR="00527CE5" w:rsidRPr="00B62A02">
        <w:rPr>
          <w:lang w:val="en-US"/>
        </w:rPr>
        <w:t>interplay</w:t>
      </w:r>
      <w:r w:rsidR="00527CE5">
        <w:rPr>
          <w:lang w:val="en-US"/>
        </w:rPr>
        <w:t xml:space="preserve"> </w:t>
      </w:r>
      <w:r w:rsidR="00662948">
        <w:rPr>
          <w:lang w:val="en-US"/>
        </w:rPr>
        <w:t xml:space="preserve">in a complex and unpredictable </w:t>
      </w:r>
      <w:r w:rsidR="00B179BC">
        <w:rPr>
          <w:lang w:val="en-US"/>
        </w:rPr>
        <w:t>manner</w:t>
      </w:r>
      <w:r w:rsidR="00527CE5" w:rsidRPr="00B62A02">
        <w:rPr>
          <w:lang w:val="en-US"/>
        </w:rPr>
        <w:t xml:space="preserve"> </w:t>
      </w:r>
      <w:r w:rsidR="006C0084" w:rsidRPr="00B62A02">
        <w:rPr>
          <w:lang w:val="en-US"/>
        </w:rPr>
        <w:lastRenderedPageBreak/>
        <w:t>(</w:t>
      </w:r>
      <w:proofErr w:type="spellStart"/>
      <w:r w:rsidR="006C0084" w:rsidRPr="00B62A02">
        <w:rPr>
          <w:lang w:val="en-US"/>
        </w:rPr>
        <w:t>Croom</w:t>
      </w:r>
      <w:proofErr w:type="spellEnd"/>
      <w:r w:rsidR="006C0084" w:rsidRPr="00B62A02">
        <w:rPr>
          <w:lang w:val="en-US"/>
        </w:rPr>
        <w:t xml:space="preserve"> 2014; see also </w:t>
      </w:r>
      <w:proofErr w:type="spellStart"/>
      <w:r w:rsidR="006C0084" w:rsidRPr="00B62A02">
        <w:rPr>
          <w:lang w:val="en-US"/>
        </w:rPr>
        <w:t>Mastroia</w:t>
      </w:r>
      <w:r w:rsidR="00E10AC1">
        <w:rPr>
          <w:lang w:val="en-US"/>
        </w:rPr>
        <w:t>n</w:t>
      </w:r>
      <w:r w:rsidR="006C0084" w:rsidRPr="00B62A02">
        <w:rPr>
          <w:lang w:val="en-US"/>
        </w:rPr>
        <w:t>ni</w:t>
      </w:r>
      <w:proofErr w:type="spellEnd"/>
      <w:r w:rsidR="006C0084" w:rsidRPr="00B62A02">
        <w:rPr>
          <w:lang w:val="en-US"/>
        </w:rPr>
        <w:t xml:space="preserve"> 2011, 2, 8). </w:t>
      </w:r>
      <w:r w:rsidR="002B5514">
        <w:rPr>
          <w:lang w:val="en-US"/>
        </w:rPr>
        <w:t>Such an inte</w:t>
      </w:r>
      <w:r w:rsidR="00522E72">
        <w:rPr>
          <w:lang w:val="en-US"/>
        </w:rPr>
        <w:t>rmediate position is not new</w:t>
      </w:r>
      <w:r w:rsidR="00C9372A">
        <w:rPr>
          <w:lang w:val="en-US"/>
        </w:rPr>
        <w:t>. In 1975</w:t>
      </w:r>
      <w:r w:rsidR="002B5514">
        <w:rPr>
          <w:lang w:val="en-US"/>
        </w:rPr>
        <w:t>,</w:t>
      </w:r>
      <w:r w:rsidR="002B5514" w:rsidRPr="001F736B">
        <w:rPr>
          <w:lang w:val="en-US"/>
        </w:rPr>
        <w:t xml:space="preserve"> </w:t>
      </w:r>
      <w:r w:rsidR="00432B1C">
        <w:rPr>
          <w:bCs/>
          <w:lang w:val="en-US"/>
        </w:rPr>
        <w:t>analyzing the use of violence by Dutch military personnel</w:t>
      </w:r>
      <w:r w:rsidR="00432B1C" w:rsidRPr="001F736B">
        <w:rPr>
          <w:bCs/>
          <w:lang w:val="en-US"/>
        </w:rPr>
        <w:t xml:space="preserve"> </w:t>
      </w:r>
      <w:r w:rsidR="00432B1C">
        <w:rPr>
          <w:bCs/>
          <w:lang w:val="en-US"/>
        </w:rPr>
        <w:t>during the late 1940s</w:t>
      </w:r>
      <w:r w:rsidR="00432B1C" w:rsidRPr="001F736B">
        <w:rPr>
          <w:bCs/>
          <w:lang w:val="en-US"/>
        </w:rPr>
        <w:t xml:space="preserve"> </w:t>
      </w:r>
      <w:r w:rsidR="00432B1C">
        <w:rPr>
          <w:bCs/>
          <w:lang w:val="en-US"/>
        </w:rPr>
        <w:t xml:space="preserve">in the Dutch Indies, </w:t>
      </w:r>
      <w:r w:rsidR="002B5514" w:rsidRPr="001F736B">
        <w:rPr>
          <w:lang w:val="en-US"/>
        </w:rPr>
        <w:t xml:space="preserve">military sociologist </w:t>
      </w:r>
      <w:r w:rsidR="002B5514">
        <w:rPr>
          <w:bCs/>
          <w:lang w:val="en-US"/>
        </w:rPr>
        <w:t>Jacques van Doorn</w:t>
      </w:r>
      <w:r w:rsidR="00C9372A">
        <w:rPr>
          <w:bCs/>
          <w:lang w:val="en-US"/>
        </w:rPr>
        <w:t xml:space="preserve"> </w:t>
      </w:r>
      <w:r w:rsidR="002B5514">
        <w:rPr>
          <w:lang w:val="en-US"/>
        </w:rPr>
        <w:t>pointed out</w:t>
      </w:r>
      <w:r w:rsidR="00C9372A" w:rsidRPr="001F736B">
        <w:rPr>
          <w:bCs/>
          <w:lang w:val="en-US"/>
        </w:rPr>
        <w:t xml:space="preserve"> </w:t>
      </w:r>
      <w:r w:rsidR="002B5514" w:rsidRPr="001F736B">
        <w:rPr>
          <w:lang w:val="en-US"/>
        </w:rPr>
        <w:t>th</w:t>
      </w:r>
      <w:r w:rsidR="002B5514">
        <w:rPr>
          <w:lang w:val="en-US"/>
        </w:rPr>
        <w:t>at</w:t>
      </w:r>
      <w:r>
        <w:rPr>
          <w:lang w:val="en-US"/>
        </w:rPr>
        <w:t xml:space="preserve"> incidents during</w:t>
      </w:r>
      <w:r w:rsidR="002B5514" w:rsidRPr="001F736B">
        <w:rPr>
          <w:lang w:val="en-US"/>
        </w:rPr>
        <w:t xml:space="preserve"> </w:t>
      </w:r>
      <w:r>
        <w:rPr>
          <w:lang w:val="en-US"/>
        </w:rPr>
        <w:t>military</w:t>
      </w:r>
      <w:r w:rsidR="002B5514">
        <w:rPr>
          <w:lang w:val="en-US"/>
        </w:rPr>
        <w:t xml:space="preserve"> operations</w:t>
      </w:r>
      <w:r>
        <w:rPr>
          <w:lang w:val="en-US"/>
        </w:rPr>
        <w:t xml:space="preserve"> </w:t>
      </w:r>
      <w:r w:rsidR="002B5514" w:rsidRPr="001F736B">
        <w:rPr>
          <w:lang w:val="en-US"/>
        </w:rPr>
        <w:t xml:space="preserve">cannot be </w:t>
      </w:r>
      <w:r w:rsidR="002B5514">
        <w:rPr>
          <w:lang w:val="en-US"/>
        </w:rPr>
        <w:t xml:space="preserve">solely </w:t>
      </w:r>
      <w:r w:rsidR="002B5514" w:rsidRPr="001F736B">
        <w:rPr>
          <w:lang w:val="en-US"/>
        </w:rPr>
        <w:t>ascribed to i</w:t>
      </w:r>
      <w:r w:rsidR="00C9372A">
        <w:rPr>
          <w:lang w:val="en-US"/>
        </w:rPr>
        <w:t>ndividual soldiers going amiss. U</w:t>
      </w:r>
      <w:r w:rsidR="002B5514" w:rsidRPr="001F736B">
        <w:rPr>
          <w:lang w:val="en-US"/>
        </w:rPr>
        <w:t>nethical behavior is often the result of</w:t>
      </w:r>
      <w:r w:rsidR="00A3602E">
        <w:rPr>
          <w:lang w:val="en-US"/>
        </w:rPr>
        <w:t xml:space="preserve"> </w:t>
      </w:r>
      <w:r w:rsidR="00543759">
        <w:rPr>
          <w:lang w:val="en-US"/>
        </w:rPr>
        <w:t xml:space="preserve">an </w:t>
      </w:r>
      <w:r w:rsidR="002B5514" w:rsidRPr="001F736B">
        <w:rPr>
          <w:lang w:val="en-US"/>
        </w:rPr>
        <w:t>ethical climate</w:t>
      </w:r>
      <w:r w:rsidR="00543759">
        <w:rPr>
          <w:lang w:val="en-US"/>
        </w:rPr>
        <w:t>,</w:t>
      </w:r>
      <w:r w:rsidR="002B5514" w:rsidRPr="001F736B">
        <w:rPr>
          <w:lang w:val="en-US"/>
        </w:rPr>
        <w:t xml:space="preserve"> shaped by the political</w:t>
      </w:r>
      <w:r w:rsidR="002B3542">
        <w:rPr>
          <w:lang w:val="en-US"/>
        </w:rPr>
        <w:t xml:space="preserve"> and military</w:t>
      </w:r>
      <w:r w:rsidR="002B5514" w:rsidRPr="001F736B">
        <w:rPr>
          <w:lang w:val="en-US"/>
        </w:rPr>
        <w:t xml:space="preserve"> leadership</w:t>
      </w:r>
      <w:r w:rsidR="00675E77">
        <w:rPr>
          <w:lang w:val="en-US"/>
        </w:rPr>
        <w:t xml:space="preserve"> (see also </w:t>
      </w:r>
      <w:proofErr w:type="spellStart"/>
      <w:r w:rsidR="00675E77">
        <w:rPr>
          <w:lang w:val="en-US"/>
        </w:rPr>
        <w:t>Schaubroeck</w:t>
      </w:r>
      <w:proofErr w:type="spellEnd"/>
      <w:r w:rsidR="00675E77">
        <w:rPr>
          <w:lang w:val="en-US"/>
        </w:rPr>
        <w:t xml:space="preserve"> et al., 2012)</w:t>
      </w:r>
      <w:r w:rsidR="00543759">
        <w:rPr>
          <w:lang w:val="en-US"/>
        </w:rPr>
        <w:t>, that</w:t>
      </w:r>
      <w:r w:rsidR="002B5514" w:rsidRPr="001F736B">
        <w:rPr>
          <w:lang w:val="en-US"/>
        </w:rPr>
        <w:t xml:space="preserve"> leaves room for individuals </w:t>
      </w:r>
      <w:r w:rsidR="00FC1C66">
        <w:rPr>
          <w:lang w:val="en-US"/>
        </w:rPr>
        <w:t xml:space="preserve">that have </w:t>
      </w:r>
      <w:r w:rsidR="00FC1C66" w:rsidRPr="00FC1C66">
        <w:rPr>
          <w:lang w:val="en-US"/>
        </w:rPr>
        <w:t xml:space="preserve">an above-average tendency </w:t>
      </w:r>
      <w:r w:rsidR="00FC1C66">
        <w:rPr>
          <w:lang w:val="en-US"/>
        </w:rPr>
        <w:t xml:space="preserve">to violence </w:t>
      </w:r>
      <w:r w:rsidR="002B5514" w:rsidRPr="001F736B">
        <w:rPr>
          <w:lang w:val="en-US"/>
        </w:rPr>
        <w:t>(relatively often military intelligence personnel), not troops</w:t>
      </w:r>
      <w:r w:rsidR="002B5514">
        <w:rPr>
          <w:lang w:val="en-US"/>
        </w:rPr>
        <w:t xml:space="preserve"> in general, to cross the thin line</w:t>
      </w:r>
      <w:r w:rsidR="002B5514" w:rsidRPr="001F736B">
        <w:rPr>
          <w:lang w:val="en-US"/>
        </w:rPr>
        <w:t xml:space="preserve"> between legitimate</w:t>
      </w:r>
      <w:r w:rsidR="00513790">
        <w:rPr>
          <w:lang w:val="en-US"/>
        </w:rPr>
        <w:t xml:space="preserve"> force</w:t>
      </w:r>
      <w:r w:rsidR="002B5514" w:rsidRPr="001F736B">
        <w:rPr>
          <w:lang w:val="en-US"/>
        </w:rPr>
        <w:t xml:space="preserve"> and excess</w:t>
      </w:r>
      <w:r w:rsidR="002B5514">
        <w:rPr>
          <w:lang w:val="en-US"/>
        </w:rPr>
        <w:t>ive</w:t>
      </w:r>
      <w:r w:rsidR="002B5514" w:rsidRPr="001F736B">
        <w:rPr>
          <w:lang w:val="en-US"/>
        </w:rPr>
        <w:t xml:space="preserve"> violence (Van Doorn 1975</w:t>
      </w:r>
      <w:r w:rsidR="0083491A">
        <w:rPr>
          <w:lang w:val="en-US"/>
        </w:rPr>
        <w:t>; compare Browning 1992,</w:t>
      </w:r>
      <w:r w:rsidR="00ED1D6D">
        <w:rPr>
          <w:lang w:val="en-US"/>
        </w:rPr>
        <w:t xml:space="preserve"> 163</w:t>
      </w:r>
      <w:r w:rsidR="002B5514" w:rsidRPr="001F736B">
        <w:rPr>
          <w:lang w:val="en-US"/>
        </w:rPr>
        <w:t>).</w:t>
      </w:r>
      <w:r w:rsidR="008A43B9">
        <w:rPr>
          <w:rStyle w:val="Voetnootmarkering"/>
          <w:lang w:val="en-US"/>
        </w:rPr>
        <w:footnoteReference w:id="11"/>
      </w:r>
      <w:r w:rsidR="008A43B9">
        <w:rPr>
          <w:lang w:val="en-US"/>
        </w:rPr>
        <w:t xml:space="preserve"> </w:t>
      </w:r>
    </w:p>
    <w:p w:rsidR="00BC2EFF" w:rsidRDefault="00BC2EFF" w:rsidP="00BC2EFF">
      <w:pPr>
        <w:spacing w:after="0" w:line="360" w:lineRule="auto"/>
        <w:ind w:firstLine="708"/>
        <w:rPr>
          <w:lang w:val="en-US"/>
        </w:rPr>
      </w:pPr>
    </w:p>
    <w:p w:rsidR="002B5514" w:rsidRPr="001F736B" w:rsidRDefault="00ED1D6D" w:rsidP="00BC2EFF">
      <w:pPr>
        <w:spacing w:after="0" w:line="360" w:lineRule="auto"/>
        <w:ind w:left="708"/>
        <w:rPr>
          <w:lang w:val="en-US"/>
        </w:rPr>
      </w:pPr>
      <w:r>
        <w:rPr>
          <w:lang w:val="en-US"/>
        </w:rPr>
        <w:t>“</w:t>
      </w:r>
      <w:r w:rsidR="002B5514">
        <w:rPr>
          <w:lang w:val="en-US"/>
        </w:rPr>
        <w:t>The situation</w:t>
      </w:r>
      <w:r>
        <w:rPr>
          <w:lang w:val="en-US"/>
        </w:rPr>
        <w:t>”</w:t>
      </w:r>
      <w:r w:rsidR="002B5514">
        <w:rPr>
          <w:lang w:val="en-US"/>
        </w:rPr>
        <w:t xml:space="preserve"> in which a combat unit finds itself or </w:t>
      </w:r>
      <w:r>
        <w:rPr>
          <w:lang w:val="en-US"/>
        </w:rPr>
        <w:t>“</w:t>
      </w:r>
      <w:r w:rsidR="002B5514">
        <w:rPr>
          <w:lang w:val="en-US"/>
        </w:rPr>
        <w:t>the mood</w:t>
      </w:r>
      <w:r>
        <w:rPr>
          <w:lang w:val="en-US"/>
        </w:rPr>
        <w:t>”</w:t>
      </w:r>
      <w:r w:rsidR="002B5514">
        <w:rPr>
          <w:lang w:val="en-US"/>
        </w:rPr>
        <w:t xml:space="preserve"> prevailing in such a unit are of course important in the explanation of what takes place when violence and its derailment occur. But precise analysis of the incidents reveals that </w:t>
      </w:r>
      <w:r>
        <w:rPr>
          <w:lang w:val="en-US"/>
        </w:rPr>
        <w:t>“</w:t>
      </w:r>
      <w:r w:rsidR="002B5514">
        <w:rPr>
          <w:lang w:val="en-US"/>
        </w:rPr>
        <w:t>that situation</w:t>
      </w:r>
      <w:r>
        <w:rPr>
          <w:lang w:val="en-US"/>
        </w:rPr>
        <w:t>”</w:t>
      </w:r>
      <w:r w:rsidR="002B5514">
        <w:rPr>
          <w:lang w:val="en-US"/>
        </w:rPr>
        <w:t xml:space="preserve"> or </w:t>
      </w:r>
      <w:r>
        <w:rPr>
          <w:lang w:val="en-US"/>
        </w:rPr>
        <w:t>“</w:t>
      </w:r>
      <w:r w:rsidR="002B5514">
        <w:rPr>
          <w:lang w:val="en-US"/>
        </w:rPr>
        <w:t>that mood</w:t>
      </w:r>
      <w:r>
        <w:rPr>
          <w:lang w:val="en-US"/>
        </w:rPr>
        <w:t>”</w:t>
      </w:r>
      <w:r w:rsidR="002B5514">
        <w:rPr>
          <w:lang w:val="en-US"/>
        </w:rPr>
        <w:t xml:space="preserve"> is </w:t>
      </w:r>
      <w:r w:rsidR="00201026">
        <w:rPr>
          <w:lang w:val="en-US"/>
        </w:rPr>
        <w:t>mainly</w:t>
      </w:r>
      <w:r w:rsidR="002B5514">
        <w:rPr>
          <w:lang w:val="en-US"/>
        </w:rPr>
        <w:t xml:space="preserve"> relevant for the decisive actions of single individuals (Van Doorn 1975</w:t>
      </w:r>
      <w:r w:rsidR="0083491A">
        <w:rPr>
          <w:lang w:val="en-US"/>
        </w:rPr>
        <w:t>,</w:t>
      </w:r>
      <w:r w:rsidR="002B5514">
        <w:rPr>
          <w:lang w:val="en-US"/>
        </w:rPr>
        <w:t xml:space="preserve"> 159)</w:t>
      </w:r>
      <w:r w:rsidR="004B676E">
        <w:rPr>
          <w:lang w:val="en-US"/>
        </w:rPr>
        <w:t>.</w:t>
      </w:r>
    </w:p>
    <w:p w:rsidR="00BC2EFF" w:rsidRDefault="00BC2EFF" w:rsidP="00BC2EFF">
      <w:pPr>
        <w:spacing w:after="0" w:line="360" w:lineRule="auto"/>
        <w:rPr>
          <w:lang w:val="en-US"/>
        </w:rPr>
      </w:pPr>
    </w:p>
    <w:p w:rsidR="00CB2405" w:rsidRDefault="0094475B" w:rsidP="00257485">
      <w:pPr>
        <w:spacing w:after="0" w:line="360" w:lineRule="auto"/>
        <w:rPr>
          <w:lang w:val="en-US"/>
        </w:rPr>
      </w:pPr>
      <w:r>
        <w:rPr>
          <w:lang w:val="en-US"/>
        </w:rPr>
        <w:t xml:space="preserve">Looking back on Abu Ghraib, </w:t>
      </w:r>
      <w:proofErr w:type="spellStart"/>
      <w:r w:rsidR="00E10AC1" w:rsidRPr="00B62A02">
        <w:rPr>
          <w:lang w:val="en-US"/>
        </w:rPr>
        <w:t>Mastroian</w:t>
      </w:r>
      <w:r w:rsidR="00E10AC1">
        <w:rPr>
          <w:lang w:val="en-US"/>
        </w:rPr>
        <w:t>n</w:t>
      </w:r>
      <w:r w:rsidR="00E10AC1" w:rsidRPr="00B62A02">
        <w:rPr>
          <w:lang w:val="en-US"/>
        </w:rPr>
        <w:t>i</w:t>
      </w:r>
      <w:proofErr w:type="spellEnd"/>
      <w:r w:rsidR="00E10AC1">
        <w:rPr>
          <w:lang w:val="en-US"/>
        </w:rPr>
        <w:t xml:space="preserve"> reaches a</w:t>
      </w:r>
      <w:r w:rsidR="00FC1C66">
        <w:rPr>
          <w:lang w:val="en-US"/>
        </w:rPr>
        <w:t xml:space="preserve"> </w:t>
      </w:r>
      <w:r w:rsidR="00513790">
        <w:rPr>
          <w:lang w:val="en-US"/>
        </w:rPr>
        <w:t>somewhat</w:t>
      </w:r>
      <w:r w:rsidR="00E10AC1">
        <w:rPr>
          <w:lang w:val="en-US"/>
        </w:rPr>
        <w:t xml:space="preserve"> similar conclusion, </w:t>
      </w:r>
      <w:r w:rsidR="001B7E4D">
        <w:rPr>
          <w:lang w:val="en-US"/>
        </w:rPr>
        <w:t>finding a middle ground between</w:t>
      </w:r>
      <w:r w:rsidR="00E10AC1">
        <w:rPr>
          <w:lang w:val="en-US"/>
        </w:rPr>
        <w:t xml:space="preserve"> the “bad apple” narrative </w:t>
      </w:r>
      <w:r w:rsidR="002750CF">
        <w:rPr>
          <w:lang w:val="en-US"/>
        </w:rPr>
        <w:t>and</w:t>
      </w:r>
      <w:r w:rsidR="00E10AC1">
        <w:rPr>
          <w:lang w:val="en-US"/>
        </w:rPr>
        <w:t xml:space="preserve"> the “bad barrel” narrative: </w:t>
      </w:r>
      <w:r w:rsidR="00FA5FA9">
        <w:rPr>
          <w:lang w:val="en-US"/>
        </w:rPr>
        <w:t>suboptimal leadership and supervision made it easier for a few morally</w:t>
      </w:r>
      <w:r w:rsidR="00FC1C66">
        <w:rPr>
          <w:lang w:val="en-US"/>
        </w:rPr>
        <w:t xml:space="preserve"> </w:t>
      </w:r>
      <w:r w:rsidR="00FA5FA9">
        <w:rPr>
          <w:lang w:val="en-US"/>
        </w:rPr>
        <w:t>corrupt indivi</w:t>
      </w:r>
      <w:r w:rsidR="0061217F">
        <w:rPr>
          <w:lang w:val="en-US"/>
        </w:rPr>
        <w:t>du</w:t>
      </w:r>
      <w:r w:rsidR="00FA5FA9">
        <w:rPr>
          <w:lang w:val="en-US"/>
        </w:rPr>
        <w:t xml:space="preserve">als to </w:t>
      </w:r>
      <w:r w:rsidR="0061217F">
        <w:rPr>
          <w:lang w:val="en-US"/>
        </w:rPr>
        <w:t>misbehave</w:t>
      </w:r>
      <w:r w:rsidR="00FA5FA9">
        <w:rPr>
          <w:lang w:val="en-US"/>
        </w:rPr>
        <w:t xml:space="preserve"> (2013, </w:t>
      </w:r>
      <w:r w:rsidR="008B5494">
        <w:rPr>
          <w:lang w:val="en-US"/>
        </w:rPr>
        <w:t>62-3).</w:t>
      </w:r>
      <w:r w:rsidR="00E10AC1">
        <w:rPr>
          <w:lang w:val="en-US"/>
        </w:rPr>
        <w:t xml:space="preserve"> </w:t>
      </w:r>
      <w:r w:rsidR="00252D29">
        <w:rPr>
          <w:lang w:val="en-US"/>
        </w:rPr>
        <w:t xml:space="preserve">Interestingly, </w:t>
      </w:r>
      <w:r w:rsidR="00AA32BC">
        <w:rPr>
          <w:lang w:val="en-US"/>
        </w:rPr>
        <w:t xml:space="preserve">also </w:t>
      </w:r>
      <w:r w:rsidR="00252D29">
        <w:rPr>
          <w:lang w:val="en-US"/>
        </w:rPr>
        <w:t>Browning seems to lean towards such a more nuanced position</w:t>
      </w:r>
      <w:r w:rsidR="00FD7876">
        <w:rPr>
          <w:lang w:val="en-US"/>
        </w:rPr>
        <w:t xml:space="preserve"> now and then</w:t>
      </w:r>
      <w:r w:rsidR="00252D29">
        <w:rPr>
          <w:lang w:val="en-US"/>
        </w:rPr>
        <w:t>. A</w:t>
      </w:r>
      <w:r w:rsidR="003E2808">
        <w:rPr>
          <w:lang w:val="en-US"/>
        </w:rPr>
        <w:t xml:space="preserve">lthough </w:t>
      </w:r>
      <w:r w:rsidR="00070EA5">
        <w:rPr>
          <w:lang w:val="en-US"/>
        </w:rPr>
        <w:t>he</w:t>
      </w:r>
      <w:r w:rsidR="003E2808">
        <w:rPr>
          <w:lang w:val="en-US"/>
        </w:rPr>
        <w:t xml:space="preserve"> saw his findings about the role of </w:t>
      </w:r>
      <w:r w:rsidR="003E2808" w:rsidRPr="003E2808">
        <w:rPr>
          <w:lang w:val="en-US"/>
        </w:rPr>
        <w:t xml:space="preserve">Reserve Police Battalion 101 in </w:t>
      </w:r>
      <w:r w:rsidR="009662D8">
        <w:rPr>
          <w:lang w:val="en-US"/>
        </w:rPr>
        <w:t>the H</w:t>
      </w:r>
      <w:r w:rsidR="003E2808">
        <w:rPr>
          <w:lang w:val="en-US"/>
        </w:rPr>
        <w:t>olocaust</w:t>
      </w:r>
      <w:r w:rsidR="003E2808" w:rsidRPr="003E2808">
        <w:rPr>
          <w:lang w:val="en-US"/>
        </w:rPr>
        <w:t xml:space="preserve"> as a </w:t>
      </w:r>
      <w:r w:rsidR="00460097" w:rsidRPr="003E2808">
        <w:rPr>
          <w:lang w:val="en-US"/>
        </w:rPr>
        <w:t>confirmation</w:t>
      </w:r>
      <w:r w:rsidR="003E2808" w:rsidRPr="003E2808">
        <w:rPr>
          <w:lang w:val="en-US"/>
        </w:rPr>
        <w:t xml:space="preserve"> of the findings of </w:t>
      </w:r>
      <w:r w:rsidR="00E10813">
        <w:rPr>
          <w:lang w:val="en-US"/>
        </w:rPr>
        <w:t>Milgram</w:t>
      </w:r>
      <w:r w:rsidR="003E2808">
        <w:rPr>
          <w:lang w:val="en-US"/>
        </w:rPr>
        <w:t xml:space="preserve">, he nonetheless concluded </w:t>
      </w:r>
      <w:r w:rsidR="007E7F66">
        <w:rPr>
          <w:lang w:val="en-US"/>
        </w:rPr>
        <w:t>“</w:t>
      </w:r>
      <w:r w:rsidR="003E2808" w:rsidRPr="003E2808">
        <w:rPr>
          <w:lang w:val="en-US"/>
        </w:rPr>
        <w:t>that those who killed cannot be absolved by the notion that anyone in the same situation would have done as they did. For even among them, some refused to kill and other stopped killing. Human responsibility is ultimately an individual matter</w:t>
      </w:r>
      <w:r w:rsidR="007E7F66">
        <w:rPr>
          <w:lang w:val="en-US"/>
        </w:rPr>
        <w:t>”</w:t>
      </w:r>
      <w:r w:rsidR="003E2808" w:rsidRPr="003E2808">
        <w:rPr>
          <w:lang w:val="en-US"/>
        </w:rPr>
        <w:t xml:space="preserve"> (</w:t>
      </w:r>
      <w:r w:rsidR="001D667E">
        <w:rPr>
          <w:lang w:val="en-US"/>
        </w:rPr>
        <w:t>1992</w:t>
      </w:r>
      <w:r w:rsidR="0083491A">
        <w:rPr>
          <w:lang w:val="en-US"/>
        </w:rPr>
        <w:t>,</w:t>
      </w:r>
      <w:r w:rsidR="001D667E">
        <w:rPr>
          <w:lang w:val="en-US"/>
        </w:rPr>
        <w:t xml:space="preserve"> </w:t>
      </w:r>
      <w:r w:rsidR="003E2808" w:rsidRPr="003E2808">
        <w:rPr>
          <w:lang w:val="en-US"/>
        </w:rPr>
        <w:t>188)</w:t>
      </w:r>
      <w:r w:rsidR="001D667E">
        <w:rPr>
          <w:lang w:val="en-US"/>
        </w:rPr>
        <w:t>.</w:t>
      </w:r>
      <w:r w:rsidR="003E2808">
        <w:rPr>
          <w:lang w:val="en-US"/>
        </w:rPr>
        <w:t xml:space="preserve"> </w:t>
      </w:r>
      <w:r w:rsidR="004A50F1">
        <w:rPr>
          <w:lang w:val="en-US"/>
        </w:rPr>
        <w:t xml:space="preserve">In fact, </w:t>
      </w:r>
      <w:r w:rsidR="00AA32BC">
        <w:rPr>
          <w:lang w:val="en-US"/>
        </w:rPr>
        <w:t xml:space="preserve">a closer look learns that </w:t>
      </w:r>
      <w:r w:rsidR="004A50F1">
        <w:rPr>
          <w:lang w:val="en-US"/>
        </w:rPr>
        <w:t>m</w:t>
      </w:r>
      <w:r w:rsidR="00252D29">
        <w:rPr>
          <w:lang w:val="en-US"/>
        </w:rPr>
        <w:t xml:space="preserve">uch of the </w:t>
      </w:r>
      <w:proofErr w:type="spellStart"/>
      <w:r w:rsidR="00252D29">
        <w:rPr>
          <w:lang w:val="en-US"/>
        </w:rPr>
        <w:t>situati</w:t>
      </w:r>
      <w:r w:rsidR="00CB1B97">
        <w:rPr>
          <w:lang w:val="en-US"/>
        </w:rPr>
        <w:t>o</w:t>
      </w:r>
      <w:r w:rsidR="00252D29">
        <w:rPr>
          <w:lang w:val="en-US"/>
        </w:rPr>
        <w:t>nist</w:t>
      </w:r>
      <w:proofErr w:type="spellEnd"/>
      <w:r w:rsidR="00CB1B97">
        <w:rPr>
          <w:lang w:val="en-US"/>
        </w:rPr>
        <w:t xml:space="preserve"> </w:t>
      </w:r>
      <w:r w:rsidR="00F928B9">
        <w:rPr>
          <w:lang w:val="en-US"/>
        </w:rPr>
        <w:t xml:space="preserve">literature </w:t>
      </w:r>
      <w:r w:rsidR="00CB1B97">
        <w:rPr>
          <w:lang w:val="en-US"/>
        </w:rPr>
        <w:t xml:space="preserve">seems to </w:t>
      </w:r>
      <w:r w:rsidR="00F928B9">
        <w:rPr>
          <w:lang w:val="en-US"/>
        </w:rPr>
        <w:t>subscribe to</w:t>
      </w:r>
      <w:r w:rsidR="00CB1B97">
        <w:rPr>
          <w:lang w:val="en-US"/>
        </w:rPr>
        <w:t xml:space="preserve"> that viewpoint, o</w:t>
      </w:r>
      <w:r w:rsidR="00432B1C">
        <w:rPr>
          <w:lang w:val="en-US"/>
        </w:rPr>
        <w:t>r</w:t>
      </w:r>
      <w:r w:rsidR="00CB1B97">
        <w:rPr>
          <w:lang w:val="en-US"/>
        </w:rPr>
        <w:t xml:space="preserve"> a variety of it. Zimbardo, although a prominent proponent of </w:t>
      </w:r>
      <w:proofErr w:type="spellStart"/>
      <w:r w:rsidR="00CB1B97">
        <w:rPr>
          <w:lang w:val="en-US"/>
        </w:rPr>
        <w:t>situationism</w:t>
      </w:r>
      <w:proofErr w:type="spellEnd"/>
      <w:r w:rsidR="00CB1B97">
        <w:rPr>
          <w:lang w:val="en-US"/>
        </w:rPr>
        <w:t xml:space="preserve">, emphasizes </w:t>
      </w:r>
      <w:r w:rsidR="00FD7876">
        <w:rPr>
          <w:lang w:val="en-US"/>
        </w:rPr>
        <w:t xml:space="preserve">for instance </w:t>
      </w:r>
      <w:r w:rsidR="00CB1B97">
        <w:rPr>
          <w:lang w:val="en-US"/>
        </w:rPr>
        <w:t>that</w:t>
      </w:r>
      <w:r w:rsidR="00A3602E">
        <w:rPr>
          <w:lang w:val="en-US"/>
        </w:rPr>
        <w:t xml:space="preserve"> </w:t>
      </w:r>
      <w:r w:rsidR="00CB1B97" w:rsidRPr="0001717E">
        <w:rPr>
          <w:lang w:val="en-US"/>
        </w:rPr>
        <w:t xml:space="preserve">a search for causes </w:t>
      </w:r>
      <w:r w:rsidR="00CB1B97">
        <w:rPr>
          <w:lang w:val="en-US"/>
        </w:rPr>
        <w:t>“</w:t>
      </w:r>
      <w:r w:rsidR="00CB1B97" w:rsidRPr="0001717E">
        <w:rPr>
          <w:lang w:val="en-US"/>
        </w:rPr>
        <w:t>does not negate the responsibility of these MPs, nor their guilt; explanation and understanding do not excu</w:t>
      </w:r>
      <w:r w:rsidR="00CB1B97">
        <w:rPr>
          <w:lang w:val="en-US"/>
        </w:rPr>
        <w:t>se such misdeeds” (2007, 445).</w:t>
      </w:r>
      <w:r w:rsidR="00146DC4">
        <w:rPr>
          <w:rStyle w:val="Voetnootmarkering"/>
          <w:lang w:val="en-US"/>
        </w:rPr>
        <w:footnoteReference w:id="12"/>
      </w:r>
      <w:r w:rsidR="00CB1B97" w:rsidRPr="0046643B">
        <w:rPr>
          <w:lang w:val="en-US"/>
        </w:rPr>
        <w:t xml:space="preserve"> </w:t>
      </w:r>
      <w:r w:rsidR="00CB1B97" w:rsidRPr="001931E7">
        <w:rPr>
          <w:lang w:val="en-US"/>
        </w:rPr>
        <w:t xml:space="preserve">This </w:t>
      </w:r>
      <w:r w:rsidR="00CB1B97" w:rsidRPr="001931E7">
        <w:rPr>
          <w:spacing w:val="-3"/>
          <w:lang w:val="en-US"/>
        </w:rPr>
        <w:t xml:space="preserve">is the </w:t>
      </w:r>
      <w:r w:rsidR="00CB1B97" w:rsidRPr="001931E7">
        <w:rPr>
          <w:iCs/>
          <w:spacing w:val="-3"/>
          <w:lang w:val="en-US"/>
        </w:rPr>
        <w:t>compatibilist</w:t>
      </w:r>
      <w:r w:rsidR="00135858">
        <w:rPr>
          <w:iCs/>
          <w:spacing w:val="-3"/>
          <w:lang w:val="en-US"/>
        </w:rPr>
        <w:t xml:space="preserve"> </w:t>
      </w:r>
      <w:r w:rsidR="00CB1B97" w:rsidRPr="001931E7">
        <w:rPr>
          <w:iCs/>
          <w:spacing w:val="-3"/>
          <w:lang w:val="en-US"/>
        </w:rPr>
        <w:t xml:space="preserve">view on moral responsibility, </w:t>
      </w:r>
      <w:r w:rsidR="00CB1B97">
        <w:rPr>
          <w:iCs/>
          <w:spacing w:val="-3"/>
          <w:lang w:val="en-US"/>
        </w:rPr>
        <w:t>which holds that</w:t>
      </w:r>
      <w:r w:rsidR="00CB1B97" w:rsidRPr="001931E7">
        <w:rPr>
          <w:iCs/>
          <w:spacing w:val="-3"/>
          <w:lang w:val="en-US"/>
        </w:rPr>
        <w:t xml:space="preserve"> </w:t>
      </w:r>
      <w:r w:rsidR="00CB1B97">
        <w:rPr>
          <w:iCs/>
          <w:lang w:val="en-US"/>
        </w:rPr>
        <w:t>“</w:t>
      </w:r>
      <w:r w:rsidR="00CB1B97" w:rsidRPr="001931E7">
        <w:rPr>
          <w:lang w:val="en-US"/>
        </w:rPr>
        <w:t xml:space="preserve">that determinism poses no threat to moral responsibility since praising and blaming could still be an effective means of </w:t>
      </w:r>
      <w:r w:rsidR="00CB1B97" w:rsidRPr="001931E7">
        <w:rPr>
          <w:lang w:val="en-US"/>
        </w:rPr>
        <w:lastRenderedPageBreak/>
        <w:t>influencing another’s behavior, even in a deterministic world</w:t>
      </w:r>
      <w:r w:rsidR="00CB1B97">
        <w:rPr>
          <w:lang w:val="en-US"/>
        </w:rPr>
        <w:t>”</w:t>
      </w:r>
      <w:r w:rsidR="00CB1B97" w:rsidRPr="001931E7">
        <w:rPr>
          <w:lang w:val="en-US"/>
        </w:rPr>
        <w:t xml:space="preserve"> (</w:t>
      </w:r>
      <w:proofErr w:type="spellStart"/>
      <w:r w:rsidR="00CB1B97" w:rsidRPr="001931E7">
        <w:rPr>
          <w:lang w:val="en-US"/>
        </w:rPr>
        <w:t>Eshleman</w:t>
      </w:r>
      <w:proofErr w:type="spellEnd"/>
      <w:r w:rsidR="00CB1B97" w:rsidRPr="001931E7">
        <w:rPr>
          <w:lang w:val="en-US"/>
        </w:rPr>
        <w:t xml:space="preserve"> 2009).</w:t>
      </w:r>
      <w:r w:rsidR="00D23D3E">
        <w:rPr>
          <w:rStyle w:val="Voetnootmarkering"/>
          <w:lang w:val="en-US"/>
        </w:rPr>
        <w:footnoteReference w:id="13"/>
      </w:r>
      <w:r w:rsidR="00CB1B97" w:rsidRPr="001931E7">
        <w:rPr>
          <w:lang w:val="en-US"/>
        </w:rPr>
        <w:t xml:space="preserve"> </w:t>
      </w:r>
      <w:r w:rsidR="00146DC4">
        <w:rPr>
          <w:lang w:val="en-US"/>
        </w:rPr>
        <w:t>That is</w:t>
      </w:r>
      <w:r w:rsidR="00E31CD3">
        <w:rPr>
          <w:lang w:val="en-US"/>
        </w:rPr>
        <w:t xml:space="preserve"> perhaps</w:t>
      </w:r>
      <w:r w:rsidR="00146DC4">
        <w:rPr>
          <w:lang w:val="en-US"/>
        </w:rPr>
        <w:t xml:space="preserve"> the reason why</w:t>
      </w:r>
      <w:r w:rsidR="00146DC4" w:rsidRPr="00A97EC1">
        <w:rPr>
          <w:lang w:val="en-US"/>
        </w:rPr>
        <w:t xml:space="preserve"> </w:t>
      </w:r>
      <w:r w:rsidR="00DF3AED">
        <w:rPr>
          <w:lang w:val="en-US"/>
        </w:rPr>
        <w:t xml:space="preserve">also </w:t>
      </w:r>
      <w:r w:rsidR="00146DC4" w:rsidRPr="00A97EC1">
        <w:rPr>
          <w:lang w:val="en-US"/>
        </w:rPr>
        <w:t xml:space="preserve">according to Doris and Murphy the temporary loss of mental capabilities </w:t>
      </w:r>
      <w:r w:rsidR="00DC73EC">
        <w:rPr>
          <w:lang w:val="en-US"/>
        </w:rPr>
        <w:t>does</w:t>
      </w:r>
      <w:r w:rsidR="00146DC4" w:rsidRPr="00A97EC1">
        <w:rPr>
          <w:lang w:val="en-US"/>
        </w:rPr>
        <w:t xml:space="preserve"> not necessarily imply that perpetrators are not criminally liable (2007, 28). </w:t>
      </w:r>
      <w:r w:rsidR="00CB1B97">
        <w:rPr>
          <w:lang w:val="en-US"/>
        </w:rPr>
        <w:t xml:space="preserve">Knowing that you might be held </w:t>
      </w:r>
      <w:r w:rsidR="0086175F">
        <w:rPr>
          <w:lang w:val="en-US"/>
        </w:rPr>
        <w:t>morally or (as Dor</w:t>
      </w:r>
      <w:r w:rsidR="00146DC4">
        <w:rPr>
          <w:lang w:val="en-US"/>
        </w:rPr>
        <w:t xml:space="preserve">is and Murphy </w:t>
      </w:r>
      <w:r w:rsidR="00CF46EB">
        <w:rPr>
          <w:lang w:val="en-US"/>
        </w:rPr>
        <w:t>hesitatingly leave room for</w:t>
      </w:r>
      <w:r w:rsidR="00DC73EC">
        <w:rPr>
          <w:lang w:val="en-US"/>
        </w:rPr>
        <w:t>)</w:t>
      </w:r>
      <w:r w:rsidR="00146DC4">
        <w:rPr>
          <w:lang w:val="en-US"/>
        </w:rPr>
        <w:t xml:space="preserve"> </w:t>
      </w:r>
      <w:r w:rsidR="00CB1B97">
        <w:rPr>
          <w:lang w:val="en-US"/>
        </w:rPr>
        <w:t xml:space="preserve">legally </w:t>
      </w:r>
      <w:r w:rsidR="00146DC4">
        <w:rPr>
          <w:lang w:val="en-US"/>
        </w:rPr>
        <w:t xml:space="preserve">responsible </w:t>
      </w:r>
      <w:r w:rsidR="00CB1B97">
        <w:rPr>
          <w:lang w:val="en-US"/>
        </w:rPr>
        <w:t>for the atrocities you commit is a situational force by itself</w:t>
      </w:r>
      <w:r w:rsidR="00DC73EC">
        <w:rPr>
          <w:lang w:val="en-US"/>
        </w:rPr>
        <w:t>. And</w:t>
      </w:r>
      <w:r w:rsidR="00A3602E">
        <w:rPr>
          <w:lang w:val="en-US"/>
        </w:rPr>
        <w:t xml:space="preserve"> </w:t>
      </w:r>
      <w:r w:rsidR="00CB1B97">
        <w:rPr>
          <w:lang w:val="en-US"/>
        </w:rPr>
        <w:t>although it is the question how strong that force really is</w:t>
      </w:r>
      <w:r w:rsidR="00DC73EC">
        <w:rPr>
          <w:lang w:val="en-US"/>
        </w:rPr>
        <w:t>,</w:t>
      </w:r>
      <w:r w:rsidR="00DC73EC" w:rsidRPr="00DC73EC">
        <w:rPr>
          <w:lang w:val="en-US"/>
        </w:rPr>
        <w:t xml:space="preserve"> </w:t>
      </w:r>
      <w:r w:rsidR="00257485">
        <w:rPr>
          <w:lang w:val="en-US"/>
        </w:rPr>
        <w:t>it</w:t>
      </w:r>
      <w:r w:rsidR="00A3602E">
        <w:rPr>
          <w:lang w:val="en-US"/>
        </w:rPr>
        <w:t xml:space="preserve"> </w:t>
      </w:r>
      <w:r w:rsidR="00DC73EC">
        <w:rPr>
          <w:lang w:val="en-US"/>
        </w:rPr>
        <w:t>again suggests that s</w:t>
      </w:r>
      <w:r w:rsidR="00DC73EC" w:rsidRPr="00F80510">
        <w:rPr>
          <w:lang w:val="en-US"/>
        </w:rPr>
        <w:t xml:space="preserve">ituations and dispositions </w:t>
      </w:r>
      <w:r w:rsidR="00DC73EC">
        <w:rPr>
          <w:lang w:val="en-US"/>
        </w:rPr>
        <w:t>interact</w:t>
      </w:r>
      <w:r w:rsidR="00CB1B97">
        <w:rPr>
          <w:lang w:val="en-US"/>
        </w:rPr>
        <w:t>.</w:t>
      </w:r>
      <w:r w:rsidR="00257485">
        <w:rPr>
          <w:lang w:val="en-US"/>
        </w:rPr>
        <w:t xml:space="preserve"> </w:t>
      </w:r>
      <w:r w:rsidR="00CB2405" w:rsidRPr="00B62A02">
        <w:rPr>
          <w:lang w:val="en-US"/>
        </w:rPr>
        <w:t>That is not a spectacular conclusion, but it is</w:t>
      </w:r>
      <w:r w:rsidR="00CB2405">
        <w:rPr>
          <w:lang w:val="en-US"/>
        </w:rPr>
        <w:t xml:space="preserve"> </w:t>
      </w:r>
      <w:r w:rsidR="00096A1C">
        <w:rPr>
          <w:lang w:val="en-US"/>
        </w:rPr>
        <w:t>probably</w:t>
      </w:r>
      <w:r w:rsidR="00CB2405" w:rsidRPr="00B62A02">
        <w:rPr>
          <w:lang w:val="en-US"/>
        </w:rPr>
        <w:t xml:space="preserve"> the </w:t>
      </w:r>
      <w:r w:rsidR="00EF3001">
        <w:rPr>
          <w:lang w:val="en-US"/>
        </w:rPr>
        <w:t>correct one.</w:t>
      </w:r>
      <w:r w:rsidR="00CB2405" w:rsidRPr="001931E7">
        <w:rPr>
          <w:lang w:val="en-US"/>
        </w:rPr>
        <w:t xml:space="preserve"> </w:t>
      </w:r>
      <w:r w:rsidR="00CB2405" w:rsidRPr="000B47F2">
        <w:rPr>
          <w:lang w:val="en-US"/>
        </w:rPr>
        <w:t>It also leave</w:t>
      </w:r>
      <w:r w:rsidR="00CB2405">
        <w:rPr>
          <w:lang w:val="en-US"/>
        </w:rPr>
        <w:t>s</w:t>
      </w:r>
      <w:r w:rsidR="00CB2405" w:rsidRPr="000B47F2">
        <w:rPr>
          <w:lang w:val="en-US"/>
        </w:rPr>
        <w:t xml:space="preserve"> </w:t>
      </w:r>
      <w:r w:rsidR="00CB2405">
        <w:rPr>
          <w:lang w:val="en-US"/>
        </w:rPr>
        <w:t xml:space="preserve">us with </w:t>
      </w:r>
      <w:r w:rsidR="00CB2405" w:rsidRPr="000B47F2">
        <w:rPr>
          <w:lang w:val="en-US"/>
        </w:rPr>
        <w:t xml:space="preserve">some room for optimism regarding the role of virtues and character. </w:t>
      </w:r>
      <w:r w:rsidR="00634744">
        <w:rPr>
          <w:lang w:val="en-US"/>
        </w:rPr>
        <w:t xml:space="preserve">For instance, </w:t>
      </w:r>
      <w:r w:rsidR="00C935EF">
        <w:rPr>
          <w:lang w:val="en-US"/>
        </w:rPr>
        <w:t>Specialist Matthew Wisdom</w:t>
      </w:r>
      <w:r w:rsidR="00096A1C" w:rsidRPr="00B95EFC">
        <w:rPr>
          <w:lang w:val="en-US"/>
        </w:rPr>
        <w:t xml:space="preserve">, </w:t>
      </w:r>
      <w:r w:rsidR="00C935EF">
        <w:rPr>
          <w:lang w:val="en-US"/>
        </w:rPr>
        <w:t xml:space="preserve">who witnessed Abu Ghraib’s main perpetrator, Charles </w:t>
      </w:r>
      <w:proofErr w:type="spellStart"/>
      <w:r w:rsidR="00C935EF">
        <w:rPr>
          <w:lang w:val="en-US"/>
        </w:rPr>
        <w:t>G</w:t>
      </w:r>
      <w:r w:rsidR="00C935EF" w:rsidRPr="000B47F2">
        <w:rPr>
          <w:lang w:val="en-US"/>
        </w:rPr>
        <w:t>raner</w:t>
      </w:r>
      <w:proofErr w:type="spellEnd"/>
      <w:r w:rsidR="00C935EF" w:rsidRPr="000B47F2">
        <w:rPr>
          <w:lang w:val="en-US"/>
        </w:rPr>
        <w:t xml:space="preserve">, </w:t>
      </w:r>
      <w:r w:rsidR="00C935EF">
        <w:rPr>
          <w:lang w:val="en-US"/>
        </w:rPr>
        <w:t>punching a Iraqi prisoner</w:t>
      </w:r>
      <w:r w:rsidR="00846576">
        <w:rPr>
          <w:lang w:val="en-US"/>
        </w:rPr>
        <w:t xml:space="preserve"> in the face (</w:t>
      </w:r>
      <w:proofErr w:type="spellStart"/>
      <w:r w:rsidR="00846576">
        <w:rPr>
          <w:lang w:val="en-US"/>
        </w:rPr>
        <w:t>Sturcke</w:t>
      </w:r>
      <w:proofErr w:type="spellEnd"/>
      <w:r w:rsidR="00846576">
        <w:rPr>
          <w:lang w:val="en-US"/>
        </w:rPr>
        <w:t xml:space="preserve"> 2005)</w:t>
      </w:r>
      <w:r w:rsidR="00096A1C">
        <w:rPr>
          <w:lang w:val="en-US"/>
        </w:rPr>
        <w:t>,</w:t>
      </w:r>
      <w:r w:rsidR="00A3602E">
        <w:rPr>
          <w:lang w:val="en-US"/>
        </w:rPr>
        <w:t xml:space="preserve"> </w:t>
      </w:r>
      <w:r w:rsidR="005452F3">
        <w:rPr>
          <w:lang w:val="en-US"/>
        </w:rPr>
        <w:t xml:space="preserve">did not succumb to situational pressures, and </w:t>
      </w:r>
      <w:r w:rsidR="00012168">
        <w:rPr>
          <w:lang w:val="en-US"/>
        </w:rPr>
        <w:t xml:space="preserve">told his superior about the incident </w:t>
      </w:r>
      <w:r w:rsidR="00732706">
        <w:rPr>
          <w:lang w:val="en-US"/>
        </w:rPr>
        <w:t>(</w:t>
      </w:r>
      <w:r w:rsidR="00732706" w:rsidRPr="00846576">
        <w:rPr>
          <w:bCs/>
          <w:lang w:val="en-US"/>
        </w:rPr>
        <w:t>Mestrovic</w:t>
      </w:r>
      <w:r w:rsidR="00732706">
        <w:rPr>
          <w:bCs/>
          <w:lang w:val="en-US"/>
        </w:rPr>
        <w:t xml:space="preserve"> 2016</w:t>
      </w:r>
      <w:r w:rsidR="00367E9E">
        <w:rPr>
          <w:bCs/>
          <w:lang w:val="en-US"/>
        </w:rPr>
        <w:t>, 129</w:t>
      </w:r>
      <w:r w:rsidR="00732706">
        <w:rPr>
          <w:bCs/>
          <w:lang w:val="en-US"/>
        </w:rPr>
        <w:t>)</w:t>
      </w:r>
      <w:r w:rsidR="00C935EF">
        <w:rPr>
          <w:lang w:val="en-US"/>
        </w:rPr>
        <w:t>.</w:t>
      </w:r>
      <w:r w:rsidR="00012168">
        <w:rPr>
          <w:rStyle w:val="Voetnootmarkering"/>
          <w:lang w:val="en-US"/>
        </w:rPr>
        <w:footnoteReference w:id="14"/>
      </w:r>
      <w:r w:rsidR="00D44ABB">
        <w:rPr>
          <w:lang w:val="en-US"/>
        </w:rPr>
        <w:t xml:space="preserve"> </w:t>
      </w:r>
      <w:r w:rsidR="00CB2405" w:rsidRPr="000B47F2">
        <w:rPr>
          <w:lang w:val="en-US"/>
        </w:rPr>
        <w:t>That suggests that character might exist after all.</w:t>
      </w:r>
      <w:r w:rsidR="00CB2405">
        <w:rPr>
          <w:lang w:val="en-US"/>
        </w:rPr>
        <w:t xml:space="preserve"> And so does, incidentally, the fact that </w:t>
      </w:r>
      <w:proofErr w:type="spellStart"/>
      <w:r w:rsidR="00C935EF">
        <w:rPr>
          <w:lang w:val="en-US"/>
        </w:rPr>
        <w:t>Graner</w:t>
      </w:r>
      <w:proofErr w:type="spellEnd"/>
      <w:r w:rsidR="00C935EF">
        <w:rPr>
          <w:lang w:val="en-US"/>
        </w:rPr>
        <w:t xml:space="preserve"> </w:t>
      </w:r>
      <w:r w:rsidR="007D0D0E">
        <w:rPr>
          <w:lang w:val="en-US"/>
        </w:rPr>
        <w:t>wa</w:t>
      </w:r>
      <w:r w:rsidR="00CB2405">
        <w:rPr>
          <w:lang w:val="en-US"/>
        </w:rPr>
        <w:t xml:space="preserve">s </w:t>
      </w:r>
      <w:r w:rsidR="00CB2405" w:rsidRPr="000B47F2">
        <w:rPr>
          <w:lang w:val="en-US"/>
        </w:rPr>
        <w:t xml:space="preserve">a man that prior to his deployment had misbehaved </w:t>
      </w:r>
      <w:r w:rsidR="00160E6F">
        <w:rPr>
          <w:lang w:val="en-US"/>
        </w:rPr>
        <w:t xml:space="preserve">on </w:t>
      </w:r>
      <w:r w:rsidR="009A7A55">
        <w:rPr>
          <w:lang w:val="en-US"/>
        </w:rPr>
        <w:t>various</w:t>
      </w:r>
      <w:r w:rsidR="00160E6F">
        <w:rPr>
          <w:lang w:val="en-US"/>
        </w:rPr>
        <w:t xml:space="preserve"> occasions</w:t>
      </w:r>
      <w:r w:rsidR="00CB2405" w:rsidRPr="000B47F2">
        <w:rPr>
          <w:lang w:val="en-US"/>
        </w:rPr>
        <w:t>.</w:t>
      </w:r>
      <w:r w:rsidR="00CB2405">
        <w:rPr>
          <w:lang w:val="en-US"/>
        </w:rPr>
        <w:t xml:space="preserve"> </w:t>
      </w:r>
    </w:p>
    <w:p w:rsidR="00475B75" w:rsidRDefault="00947EFF" w:rsidP="002305CE">
      <w:pPr>
        <w:spacing w:after="0" w:line="360" w:lineRule="auto"/>
        <w:ind w:firstLine="708"/>
        <w:rPr>
          <w:lang w:val="en-US"/>
        </w:rPr>
      </w:pPr>
      <w:r>
        <w:rPr>
          <w:lang w:val="en-US"/>
        </w:rPr>
        <w:t>Three</w:t>
      </w:r>
      <w:r w:rsidR="00614B3F">
        <w:rPr>
          <w:lang w:val="en-US"/>
        </w:rPr>
        <w:t xml:space="preserve"> remarks to finish with. First of all, let us not forget that many </w:t>
      </w:r>
      <w:r w:rsidR="00F675F5">
        <w:rPr>
          <w:lang w:val="en-US"/>
        </w:rPr>
        <w:t>ethicists</w:t>
      </w:r>
      <w:r w:rsidR="00614B3F">
        <w:rPr>
          <w:lang w:val="en-US"/>
        </w:rPr>
        <w:t xml:space="preserve">, both from within and outside the military, have already pointed to the role of situational forces such as peer pressure </w:t>
      </w:r>
      <w:r w:rsidR="00FD7876">
        <w:rPr>
          <w:lang w:val="en-US"/>
        </w:rPr>
        <w:t>and bad or absent leadership</w:t>
      </w:r>
      <w:r w:rsidR="00614B3F">
        <w:rPr>
          <w:lang w:val="en-US"/>
        </w:rPr>
        <w:t xml:space="preserve"> in </w:t>
      </w:r>
      <w:r w:rsidR="00FD7876">
        <w:rPr>
          <w:lang w:val="en-US"/>
        </w:rPr>
        <w:t xml:space="preserve">making </w:t>
      </w:r>
      <w:r w:rsidR="00DF3AED">
        <w:rPr>
          <w:lang w:val="en-US"/>
        </w:rPr>
        <w:t xml:space="preserve">unethical conduct </w:t>
      </w:r>
      <w:r w:rsidR="00FD7876">
        <w:rPr>
          <w:lang w:val="en-US"/>
        </w:rPr>
        <w:t>by</w:t>
      </w:r>
      <w:r w:rsidR="00DF3AED">
        <w:rPr>
          <w:lang w:val="en-US"/>
        </w:rPr>
        <w:t xml:space="preserve"> military personnel</w:t>
      </w:r>
      <w:r w:rsidR="00FD7876">
        <w:rPr>
          <w:lang w:val="en-US"/>
        </w:rPr>
        <w:t xml:space="preserve"> more likely</w:t>
      </w:r>
      <w:r w:rsidR="00614B3F">
        <w:rPr>
          <w:lang w:val="en-US"/>
        </w:rPr>
        <w:t xml:space="preserve">. </w:t>
      </w:r>
      <w:r w:rsidR="00634744">
        <w:rPr>
          <w:lang w:val="en-US"/>
        </w:rPr>
        <w:t>S</w:t>
      </w:r>
      <w:r w:rsidR="00614B3F">
        <w:rPr>
          <w:lang w:val="en-US"/>
        </w:rPr>
        <w:t>ome have conducted empirical research themselves (</w:t>
      </w:r>
      <w:r w:rsidR="00640FD6">
        <w:rPr>
          <w:lang w:val="en-US"/>
        </w:rPr>
        <w:t xml:space="preserve">see for instance </w:t>
      </w:r>
      <w:r w:rsidR="00614B3F">
        <w:rPr>
          <w:lang w:val="en-US"/>
        </w:rPr>
        <w:t>Schut 2015; Verweij et al.</w:t>
      </w:r>
      <w:r w:rsidR="004F15EE">
        <w:rPr>
          <w:lang w:val="en-US"/>
        </w:rPr>
        <w:t xml:space="preserve"> 2007</w:t>
      </w:r>
      <w:r w:rsidR="003B3015">
        <w:rPr>
          <w:lang w:val="en-US"/>
        </w:rPr>
        <w:t>). Especially the rise of technologies such as unmanned weapon system</w:t>
      </w:r>
      <w:r w:rsidR="001125AF">
        <w:rPr>
          <w:lang w:val="en-US"/>
        </w:rPr>
        <w:t>s</w:t>
      </w:r>
      <w:r w:rsidR="003B3015">
        <w:rPr>
          <w:lang w:val="en-US"/>
        </w:rPr>
        <w:t xml:space="preserve"> and network enabled operations have prompted more empirical research into moral decision making </w:t>
      </w:r>
      <w:r w:rsidR="007D0D0E">
        <w:rPr>
          <w:lang w:val="en-US"/>
        </w:rPr>
        <w:t xml:space="preserve">in networked warfare </w:t>
      </w:r>
      <w:r w:rsidR="003B3015">
        <w:rPr>
          <w:lang w:val="en-US"/>
        </w:rPr>
        <w:t xml:space="preserve">(see for instance </w:t>
      </w:r>
      <w:proofErr w:type="spellStart"/>
      <w:r w:rsidR="00614B3F">
        <w:rPr>
          <w:lang w:val="en-US"/>
        </w:rPr>
        <w:t>Burk</w:t>
      </w:r>
      <w:r w:rsidR="004F15EE">
        <w:rPr>
          <w:lang w:val="en-US"/>
        </w:rPr>
        <w:t>en</w:t>
      </w:r>
      <w:proofErr w:type="spellEnd"/>
      <w:r w:rsidR="004F15EE">
        <w:rPr>
          <w:lang w:val="en-US"/>
        </w:rPr>
        <w:t xml:space="preserve"> 2014</w:t>
      </w:r>
      <w:r w:rsidR="00614B3F">
        <w:rPr>
          <w:lang w:val="en-US"/>
        </w:rPr>
        <w:t>)</w:t>
      </w:r>
      <w:r w:rsidR="004F15EE">
        <w:rPr>
          <w:lang w:val="en-US"/>
        </w:rPr>
        <w:t>.</w:t>
      </w:r>
      <w:r w:rsidR="00614B3F">
        <w:rPr>
          <w:lang w:val="en-US"/>
        </w:rPr>
        <w:t xml:space="preserve"> </w:t>
      </w:r>
    </w:p>
    <w:p w:rsidR="00BE7C83" w:rsidRDefault="004F15EE" w:rsidP="002305CE">
      <w:pPr>
        <w:spacing w:after="0" w:line="360" w:lineRule="auto"/>
        <w:ind w:firstLine="708"/>
        <w:rPr>
          <w:rFonts w:cstheme="minorHAnsi"/>
          <w:lang w:val="en-US"/>
        </w:rPr>
      </w:pPr>
      <w:r>
        <w:rPr>
          <w:lang w:val="en-US"/>
        </w:rPr>
        <w:t>In addition</w:t>
      </w:r>
      <w:r w:rsidR="00614B3F">
        <w:rPr>
          <w:lang w:val="en-US"/>
        </w:rPr>
        <w:t>,</w:t>
      </w:r>
      <w:r w:rsidR="009E4AE3">
        <w:rPr>
          <w:lang w:val="en-US"/>
        </w:rPr>
        <w:t xml:space="preserve"> </w:t>
      </w:r>
      <w:proofErr w:type="spellStart"/>
      <w:r w:rsidR="009E4AE3">
        <w:rPr>
          <w:spacing w:val="-3"/>
          <w:lang w:val="en-US"/>
        </w:rPr>
        <w:t>s</w:t>
      </w:r>
      <w:r w:rsidR="009E4AE3" w:rsidRPr="00460AD2">
        <w:rPr>
          <w:spacing w:val="-3"/>
          <w:lang w:val="en-US"/>
        </w:rPr>
        <w:t>ituationists</w:t>
      </w:r>
      <w:proofErr w:type="spellEnd"/>
      <w:r w:rsidR="009E4AE3">
        <w:rPr>
          <w:spacing w:val="-3"/>
          <w:lang w:val="en-US"/>
        </w:rPr>
        <w:t xml:space="preserve"> not only</w:t>
      </w:r>
      <w:r w:rsidR="009E4AE3" w:rsidRPr="00460AD2">
        <w:rPr>
          <w:spacing w:val="-3"/>
          <w:lang w:val="en-US"/>
        </w:rPr>
        <w:t xml:space="preserve"> </w:t>
      </w:r>
      <w:r w:rsidR="009E4AE3">
        <w:rPr>
          <w:spacing w:val="-3"/>
          <w:lang w:val="en-US"/>
        </w:rPr>
        <w:t>argue</w:t>
      </w:r>
      <w:r w:rsidR="009E4AE3">
        <w:rPr>
          <w:rFonts w:cstheme="minorHAnsi"/>
          <w:lang w:val="en-US"/>
        </w:rPr>
        <w:t xml:space="preserve"> </w:t>
      </w:r>
      <w:r w:rsidR="009E4AE3" w:rsidRPr="007C7F50">
        <w:rPr>
          <w:spacing w:val="-3"/>
          <w:lang w:val="en-US"/>
        </w:rPr>
        <w:t xml:space="preserve">that there is no empirical basis for the idea that </w:t>
      </w:r>
      <w:r w:rsidR="009E4AE3">
        <w:rPr>
          <w:spacing w:val="-3"/>
          <w:lang w:val="en-US"/>
        </w:rPr>
        <w:t>we have a character in the first place</w:t>
      </w:r>
      <w:r w:rsidR="009E4AE3" w:rsidRPr="007C7F50">
        <w:rPr>
          <w:spacing w:val="-3"/>
          <w:lang w:val="en-US"/>
        </w:rPr>
        <w:t xml:space="preserve"> (see for instance Harman 1999)</w:t>
      </w:r>
      <w:r w:rsidR="009E4AE3">
        <w:rPr>
          <w:spacing w:val="-3"/>
          <w:lang w:val="en-US"/>
        </w:rPr>
        <w:t xml:space="preserve">; they also tend to </w:t>
      </w:r>
      <w:r w:rsidR="009E4AE3" w:rsidRPr="00460AD2">
        <w:rPr>
          <w:spacing w:val="-3"/>
          <w:lang w:val="en-US"/>
        </w:rPr>
        <w:t>suggest that we do not want to learn the dark truth about human nature that experiments</w:t>
      </w:r>
      <w:r w:rsidR="009E4AE3">
        <w:rPr>
          <w:spacing w:val="-3"/>
          <w:lang w:val="en-US"/>
        </w:rPr>
        <w:t xml:space="preserve"> such as that</w:t>
      </w:r>
      <w:r w:rsidR="009E4AE3" w:rsidRPr="00460AD2">
        <w:rPr>
          <w:spacing w:val="-3"/>
          <w:lang w:val="en-US"/>
        </w:rPr>
        <w:t xml:space="preserve"> of Milgram and Zimbardo reveal</w:t>
      </w:r>
      <w:r w:rsidR="009E4AE3">
        <w:rPr>
          <w:spacing w:val="-3"/>
          <w:lang w:val="en-US"/>
        </w:rPr>
        <w:t>, clinging to our folk moral intuitions instead</w:t>
      </w:r>
      <w:r w:rsidR="009E4AE3" w:rsidRPr="00460AD2">
        <w:rPr>
          <w:spacing w:val="-3"/>
          <w:lang w:val="en-US"/>
        </w:rPr>
        <w:t xml:space="preserve">. Milgram and Zimbardo themselves </w:t>
      </w:r>
      <w:r w:rsidR="009E4AE3">
        <w:rPr>
          <w:spacing w:val="-3"/>
          <w:lang w:val="en-US"/>
        </w:rPr>
        <w:t>seem to have shared that suspicion (see for instance Zimbardo 2007, 5-6; see also Perry 2013, 11)</w:t>
      </w:r>
      <w:r w:rsidR="009E4AE3" w:rsidRPr="00460AD2">
        <w:rPr>
          <w:spacing w:val="-3"/>
          <w:lang w:val="en-US"/>
        </w:rPr>
        <w:t>. But one could argue t</w:t>
      </w:r>
      <w:r w:rsidR="009E4AE3">
        <w:rPr>
          <w:spacing w:val="-3"/>
          <w:lang w:val="en-US"/>
        </w:rPr>
        <w:t>hat t</w:t>
      </w:r>
      <w:r w:rsidR="009E4AE3" w:rsidRPr="00460AD2">
        <w:rPr>
          <w:spacing w:val="-3"/>
          <w:lang w:val="en-US"/>
        </w:rPr>
        <w:t xml:space="preserve">he contrary is the case. The experiments </w:t>
      </w:r>
      <w:r w:rsidR="009E4AE3">
        <w:rPr>
          <w:spacing w:val="-3"/>
          <w:lang w:val="en-US"/>
        </w:rPr>
        <w:t>by</w:t>
      </w:r>
      <w:r w:rsidR="009E4AE3" w:rsidRPr="00460AD2">
        <w:rPr>
          <w:spacing w:val="-3"/>
          <w:lang w:val="en-US"/>
        </w:rPr>
        <w:t xml:space="preserve"> both men are by far the most famous in </w:t>
      </w:r>
      <w:r w:rsidR="009E4AE3" w:rsidRPr="00460AD2">
        <w:rPr>
          <w:spacing w:val="-3"/>
          <w:lang w:val="en-US"/>
        </w:rPr>
        <w:lastRenderedPageBreak/>
        <w:t xml:space="preserve">social psychology, and have made their way into popular culture. They have been turned into movies, stage plays, and television shows. It seems that many of us </w:t>
      </w:r>
      <w:r w:rsidR="009E4AE3">
        <w:rPr>
          <w:lang w:val="en-US"/>
        </w:rPr>
        <w:t>– and this probably includes students in social psychology (Griggs and Whitehead 2014, 321-2)</w:t>
      </w:r>
      <w:r w:rsidR="009E4AE3">
        <w:rPr>
          <w:rStyle w:val="Voetnootmarkering"/>
          <w:lang w:val="en-US"/>
        </w:rPr>
        <w:footnoteReference w:id="15"/>
      </w:r>
      <w:r w:rsidR="009E4AE3">
        <w:rPr>
          <w:lang w:val="en-US"/>
        </w:rPr>
        <w:t xml:space="preserve"> – </w:t>
      </w:r>
      <w:r w:rsidR="009E4AE3" w:rsidRPr="00460AD2">
        <w:rPr>
          <w:spacing w:val="-3"/>
          <w:lang w:val="en-US"/>
        </w:rPr>
        <w:t xml:space="preserve">are fascinated by the idea that we have a dark side, and that we </w:t>
      </w:r>
      <w:r w:rsidR="009E4AE3">
        <w:rPr>
          <w:spacing w:val="-3"/>
          <w:lang w:val="en-US"/>
        </w:rPr>
        <w:t>(or others)</w:t>
      </w:r>
      <w:r w:rsidR="009E4AE3" w:rsidRPr="00460AD2">
        <w:rPr>
          <w:spacing w:val="-3"/>
          <w:lang w:val="en-US"/>
        </w:rPr>
        <w:t xml:space="preserve"> can be brought to do about anything, under the right (or wrong) circumstances.</w:t>
      </w:r>
      <w:r w:rsidR="009E4AE3">
        <w:rPr>
          <w:spacing w:val="-3"/>
          <w:lang w:val="en-US"/>
        </w:rPr>
        <w:t xml:space="preserve"> This seems to be as much of an overstatement as the traditional dispositional view, though.</w:t>
      </w:r>
      <w:r w:rsidR="00A3602E">
        <w:rPr>
          <w:lang w:val="en-US"/>
        </w:rPr>
        <w:t xml:space="preserve"> </w:t>
      </w:r>
    </w:p>
    <w:p w:rsidR="00475B75" w:rsidRPr="00315DA6" w:rsidRDefault="00475B75" w:rsidP="002305CE">
      <w:pPr>
        <w:spacing w:after="0" w:line="360" w:lineRule="auto"/>
        <w:ind w:firstLine="708"/>
        <w:rPr>
          <w:lang w:val="en-US"/>
        </w:rPr>
      </w:pPr>
      <w:r>
        <w:rPr>
          <w:rFonts w:cstheme="minorHAnsi"/>
          <w:lang w:val="en-US"/>
        </w:rPr>
        <w:t xml:space="preserve">Lastly, </w:t>
      </w:r>
      <w:r w:rsidR="009E4AE3">
        <w:rPr>
          <w:lang w:val="en-US"/>
        </w:rPr>
        <w:t xml:space="preserve">it is unclear whether </w:t>
      </w:r>
      <w:proofErr w:type="spellStart"/>
      <w:r w:rsidR="009E4AE3">
        <w:rPr>
          <w:lang w:val="en-US"/>
        </w:rPr>
        <w:t>situationism</w:t>
      </w:r>
      <w:proofErr w:type="spellEnd"/>
      <w:r w:rsidR="009E4AE3">
        <w:rPr>
          <w:rFonts w:cstheme="minorHAnsi"/>
          <w:lang w:val="en-US"/>
        </w:rPr>
        <w:t>, if correct,</w:t>
      </w:r>
      <w:r w:rsidR="00D44ABB">
        <w:rPr>
          <w:rFonts w:cstheme="minorHAnsi"/>
          <w:lang w:val="en-US"/>
        </w:rPr>
        <w:t xml:space="preserve"> </w:t>
      </w:r>
      <w:r w:rsidR="009E4AE3" w:rsidRPr="002C5DBB">
        <w:rPr>
          <w:rFonts w:cstheme="minorHAnsi"/>
          <w:lang w:val="en-US"/>
        </w:rPr>
        <w:t>make</w:t>
      </w:r>
      <w:r w:rsidR="009E4AE3">
        <w:rPr>
          <w:rFonts w:cstheme="minorHAnsi"/>
          <w:lang w:val="en-US"/>
        </w:rPr>
        <w:t>s</w:t>
      </w:r>
      <w:r w:rsidR="009E4AE3" w:rsidRPr="002C5DBB">
        <w:rPr>
          <w:rFonts w:cstheme="minorHAnsi"/>
          <w:lang w:val="en-US"/>
        </w:rPr>
        <w:t xml:space="preserve"> moral responsibility disappear</w:t>
      </w:r>
      <w:r w:rsidR="009E4AE3">
        <w:rPr>
          <w:rFonts w:cstheme="minorHAnsi"/>
          <w:lang w:val="en-US"/>
        </w:rPr>
        <w:t>, as some hold. Does it not</w:t>
      </w:r>
      <w:r w:rsidR="009E4AE3" w:rsidRPr="002C5DBB">
        <w:rPr>
          <w:rFonts w:cstheme="minorHAnsi"/>
          <w:lang w:val="en-US"/>
        </w:rPr>
        <w:t xml:space="preserve"> merel</w:t>
      </w:r>
      <w:r w:rsidR="009E4AE3">
        <w:rPr>
          <w:rFonts w:cstheme="minorHAnsi"/>
          <w:lang w:val="en-US"/>
        </w:rPr>
        <w:t>y shift</w:t>
      </w:r>
      <w:r w:rsidR="009E4AE3" w:rsidRPr="002C5DBB">
        <w:rPr>
          <w:rFonts w:cstheme="minorHAnsi"/>
          <w:lang w:val="en-US"/>
        </w:rPr>
        <w:t>, from the perpetrators to their supervisors and the political leadership</w:t>
      </w:r>
      <w:r w:rsidR="009E4AE3">
        <w:rPr>
          <w:rFonts w:cstheme="minorHAnsi"/>
          <w:lang w:val="en-US"/>
        </w:rPr>
        <w:t xml:space="preserve">? Zimbardo suggests this implicitly in a chapter titled “Putting the System on Trial” that was part of his book on Abu Ghraib (2007, 380-443). Although the title of that chapter is very much in line with the argument Zimbardo makes, namely that situations determine our conduct, the content of that chapter is less so; it clearly puts the blame on individuals. This individual is sometimes a relatively low ranking one, such as CIA operative Mark </w:t>
      </w:r>
      <w:proofErr w:type="spellStart"/>
      <w:r w:rsidR="009E4AE3">
        <w:rPr>
          <w:rFonts w:cstheme="minorHAnsi"/>
          <w:lang w:val="en-US"/>
        </w:rPr>
        <w:t>Swanner</w:t>
      </w:r>
      <w:proofErr w:type="spellEnd"/>
      <w:r w:rsidR="009E4AE3">
        <w:rPr>
          <w:rFonts w:cstheme="minorHAnsi"/>
          <w:lang w:val="en-US"/>
        </w:rPr>
        <w:t>, but much more often Zimbardo puts the blame on high ranking individuals such as the Secretary of Defense at that time, Donald Rumsfeld. The “barrel of apples began rotting from the top down,” writes Zimbardo (2007, 415). With this blaming of the political leadership and the higher echelons of the organization, Zimbardo seems to undermine his own argument considerably, as it suggests that we are no longer excused by the situation we find ourselves in once we reach a certain threshold level in the organization.</w:t>
      </w:r>
      <w:r w:rsidR="007703D8">
        <w:rPr>
          <w:rFonts w:cstheme="minorHAnsi"/>
          <w:lang w:val="en-US"/>
        </w:rPr>
        <w:t xml:space="preserve"> </w:t>
      </w:r>
      <w:r w:rsidR="00911484">
        <w:rPr>
          <w:rFonts w:cstheme="minorHAnsi"/>
          <w:lang w:val="en-US"/>
        </w:rPr>
        <w:t xml:space="preserve">At the same time, Zimbardo’s blaming of individuals higher up is line with the </w:t>
      </w:r>
      <w:r w:rsidR="00836251">
        <w:rPr>
          <w:rFonts w:cstheme="minorHAnsi"/>
          <w:lang w:val="en-US"/>
        </w:rPr>
        <w:t>common</w:t>
      </w:r>
      <w:r w:rsidR="00911484">
        <w:rPr>
          <w:rFonts w:cstheme="minorHAnsi"/>
          <w:lang w:val="en-US"/>
        </w:rPr>
        <w:t xml:space="preserve"> intuition that at a certain level </w:t>
      </w:r>
      <w:r w:rsidR="00836251">
        <w:rPr>
          <w:rFonts w:cstheme="minorHAnsi"/>
          <w:lang w:val="en-US"/>
        </w:rPr>
        <w:t>you</w:t>
      </w:r>
      <w:r w:rsidR="00911484">
        <w:rPr>
          <w:rFonts w:cstheme="minorHAnsi"/>
          <w:lang w:val="en-US"/>
        </w:rPr>
        <w:t xml:space="preserve"> can</w:t>
      </w:r>
      <w:r w:rsidR="00836251">
        <w:rPr>
          <w:rFonts w:cstheme="minorHAnsi"/>
          <w:lang w:val="en-US"/>
        </w:rPr>
        <w:t xml:space="preserve"> no longer</w:t>
      </w:r>
      <w:r w:rsidR="00911484">
        <w:rPr>
          <w:rFonts w:cstheme="minorHAnsi"/>
          <w:lang w:val="en-US"/>
        </w:rPr>
        <w:t xml:space="preserve"> hide behind the fact that </w:t>
      </w:r>
      <w:r w:rsidR="00836251">
        <w:rPr>
          <w:rFonts w:cstheme="minorHAnsi"/>
          <w:lang w:val="en-US"/>
        </w:rPr>
        <w:t>you were</w:t>
      </w:r>
      <w:r w:rsidR="00911484">
        <w:rPr>
          <w:rFonts w:cstheme="minorHAnsi"/>
          <w:lang w:val="en-US"/>
        </w:rPr>
        <w:t xml:space="preserve"> just doing as others d</w:t>
      </w:r>
      <w:r w:rsidR="00836251">
        <w:rPr>
          <w:rFonts w:cstheme="minorHAnsi"/>
          <w:lang w:val="en-US"/>
        </w:rPr>
        <w:t>id</w:t>
      </w:r>
      <w:r w:rsidR="00911484">
        <w:rPr>
          <w:rFonts w:cstheme="minorHAnsi"/>
          <w:lang w:val="en-US"/>
        </w:rPr>
        <w:t xml:space="preserve">, or </w:t>
      </w:r>
      <w:r w:rsidR="00836251">
        <w:rPr>
          <w:rFonts w:cstheme="minorHAnsi"/>
          <w:lang w:val="en-US"/>
        </w:rPr>
        <w:t xml:space="preserve">were </w:t>
      </w:r>
      <w:r w:rsidR="00911484">
        <w:rPr>
          <w:rFonts w:cstheme="minorHAnsi"/>
          <w:lang w:val="en-US"/>
        </w:rPr>
        <w:t xml:space="preserve">merely following orders. Which raises the </w:t>
      </w:r>
      <w:r w:rsidR="00836251">
        <w:rPr>
          <w:rFonts w:cstheme="minorHAnsi"/>
          <w:lang w:val="en-US"/>
        </w:rPr>
        <w:t xml:space="preserve">interesting </w:t>
      </w:r>
      <w:r w:rsidR="00911484">
        <w:rPr>
          <w:rFonts w:cstheme="minorHAnsi"/>
          <w:lang w:val="en-US"/>
        </w:rPr>
        <w:t>question at what level exactly the buck stops.</w:t>
      </w:r>
      <w:r w:rsidR="00315DA6" w:rsidRPr="00315DA6">
        <w:rPr>
          <w:lang w:val="en-US"/>
        </w:rPr>
        <w:t xml:space="preserve"> Now, it is of course impossible to draw a clear demarcation line between those who </w:t>
      </w:r>
      <w:r w:rsidR="00315DA6">
        <w:rPr>
          <w:lang w:val="en-US"/>
        </w:rPr>
        <w:t xml:space="preserve">bear </w:t>
      </w:r>
      <w:r w:rsidR="00315DA6" w:rsidRPr="00315DA6">
        <w:rPr>
          <w:lang w:val="en-US"/>
        </w:rPr>
        <w:t>moral responsib</w:t>
      </w:r>
      <w:r w:rsidR="00315DA6">
        <w:rPr>
          <w:lang w:val="en-US"/>
        </w:rPr>
        <w:t>i</w:t>
      </w:r>
      <w:r w:rsidR="00315DA6" w:rsidRPr="00315DA6">
        <w:rPr>
          <w:lang w:val="en-US"/>
        </w:rPr>
        <w:t>l</w:t>
      </w:r>
      <w:r w:rsidR="00315DA6">
        <w:rPr>
          <w:lang w:val="en-US"/>
        </w:rPr>
        <w:t>ity</w:t>
      </w:r>
      <w:r w:rsidR="00315DA6" w:rsidRPr="00315DA6">
        <w:rPr>
          <w:lang w:val="en-US"/>
        </w:rPr>
        <w:t xml:space="preserve"> and those who </w:t>
      </w:r>
      <w:r w:rsidR="00315DA6">
        <w:rPr>
          <w:lang w:val="en-US"/>
        </w:rPr>
        <w:t>do not</w:t>
      </w:r>
      <w:r w:rsidR="00315DA6" w:rsidRPr="00315DA6">
        <w:rPr>
          <w:lang w:val="en-US"/>
        </w:rPr>
        <w:t xml:space="preserve"> (we already concluded that the findings of social psychologists form no ground to fully excuse perpetrators).</w:t>
      </w:r>
      <w:r w:rsidR="00D44ABB">
        <w:rPr>
          <w:lang w:val="en-US"/>
        </w:rPr>
        <w:t xml:space="preserve"> </w:t>
      </w:r>
      <w:r w:rsidR="004F2EF8">
        <w:rPr>
          <w:lang w:val="en-US"/>
        </w:rPr>
        <w:t>Different from legal responsibility, m</w:t>
      </w:r>
      <w:r w:rsidR="00255809" w:rsidRPr="00315DA6">
        <w:rPr>
          <w:lang w:val="en-US"/>
        </w:rPr>
        <w:t>oral responsibility a matter of degree</w:t>
      </w:r>
      <w:r w:rsidR="004F2EF8">
        <w:rPr>
          <w:lang w:val="en-US"/>
        </w:rPr>
        <w:t xml:space="preserve">. </w:t>
      </w:r>
      <w:r w:rsidR="00315DA6" w:rsidRPr="00315DA6">
        <w:rPr>
          <w:lang w:val="en-US"/>
        </w:rPr>
        <w:t>But if we have to draw the line somewhere, it seems to make sense to assume that</w:t>
      </w:r>
      <w:r w:rsidR="00D44ABB">
        <w:rPr>
          <w:lang w:val="en-US"/>
        </w:rPr>
        <w:t xml:space="preserve"> </w:t>
      </w:r>
      <w:r w:rsidR="008C3CCA">
        <w:rPr>
          <w:lang w:val="en-US"/>
        </w:rPr>
        <w:t>junior commissioned officers –</w:t>
      </w:r>
      <w:r w:rsidR="00D44ABB">
        <w:rPr>
          <w:lang w:val="en-US"/>
        </w:rPr>
        <w:t xml:space="preserve"> </w:t>
      </w:r>
      <w:r w:rsidR="00315DA6" w:rsidRPr="00315DA6">
        <w:rPr>
          <w:lang w:val="en-US"/>
        </w:rPr>
        <w:t xml:space="preserve">say, lieutenant Caley in My Lai </w:t>
      </w:r>
      <w:r w:rsidR="008C3CCA">
        <w:rPr>
          <w:lang w:val="en-US"/>
        </w:rPr>
        <w:t>–</w:t>
      </w:r>
      <w:r w:rsidR="00D44ABB">
        <w:rPr>
          <w:lang w:val="en-US"/>
        </w:rPr>
        <w:t xml:space="preserve"> </w:t>
      </w:r>
      <w:r w:rsidR="00315DA6" w:rsidRPr="00315DA6">
        <w:rPr>
          <w:lang w:val="en-US"/>
        </w:rPr>
        <w:t>already bear co</w:t>
      </w:r>
      <w:r w:rsidR="008C3CCA">
        <w:rPr>
          <w:lang w:val="en-US"/>
        </w:rPr>
        <w:t>nsiderable moral responsibility,</w:t>
      </w:r>
      <w:r w:rsidR="000812F8">
        <w:rPr>
          <w:lang w:val="en-US"/>
        </w:rPr>
        <w:t xml:space="preserve"> if only because most militaries direct most of their efforts </w:t>
      </w:r>
      <w:r w:rsidR="00C75C42">
        <w:rPr>
          <w:lang w:val="en-US"/>
        </w:rPr>
        <w:t>i</w:t>
      </w:r>
      <w:r w:rsidR="000812F8">
        <w:rPr>
          <w:lang w:val="en-US"/>
        </w:rPr>
        <w:t xml:space="preserve">n ethics education towards (aspiring) officers, and </w:t>
      </w:r>
      <w:r w:rsidR="00C75C42">
        <w:rPr>
          <w:lang w:val="en-US"/>
        </w:rPr>
        <w:t>not so much towards soldiers and NCO’s.</w:t>
      </w:r>
      <w:r w:rsidR="00CF46EB">
        <w:rPr>
          <w:rStyle w:val="Voetnootmarkering"/>
          <w:lang w:val="en-US"/>
        </w:rPr>
        <w:footnoteReference w:id="16"/>
      </w:r>
      <w:r w:rsidR="00C75C42">
        <w:rPr>
          <w:lang w:val="en-US"/>
        </w:rPr>
        <w:t xml:space="preserve"> </w:t>
      </w:r>
    </w:p>
    <w:p w:rsidR="00A67B77" w:rsidRDefault="00A67B77" w:rsidP="00592299">
      <w:pPr>
        <w:spacing w:after="0" w:line="360" w:lineRule="auto"/>
        <w:rPr>
          <w:lang w:val="en-US"/>
        </w:rPr>
      </w:pPr>
    </w:p>
    <w:p w:rsidR="00A67B77" w:rsidRPr="00A67B77" w:rsidRDefault="00A67B77" w:rsidP="00592299">
      <w:pPr>
        <w:spacing w:after="0" w:line="360" w:lineRule="auto"/>
        <w:rPr>
          <w:b/>
          <w:lang w:val="en-US"/>
        </w:rPr>
      </w:pPr>
      <w:r w:rsidRPr="00A67B77">
        <w:rPr>
          <w:b/>
          <w:lang w:val="en-US"/>
        </w:rPr>
        <w:lastRenderedPageBreak/>
        <w:t>Conclusion</w:t>
      </w:r>
    </w:p>
    <w:p w:rsidR="00EF1567" w:rsidRDefault="00E70686" w:rsidP="00EF1567">
      <w:pPr>
        <w:spacing w:after="0" w:line="360" w:lineRule="auto"/>
        <w:rPr>
          <w:lang w:val="en-US"/>
        </w:rPr>
      </w:pPr>
      <w:r>
        <w:rPr>
          <w:lang w:val="en-US"/>
        </w:rPr>
        <w:t>T</w:t>
      </w:r>
      <w:r w:rsidRPr="00E64E00">
        <w:rPr>
          <w:lang w:val="en-US"/>
        </w:rPr>
        <w:t xml:space="preserve">he debate between </w:t>
      </w:r>
      <w:proofErr w:type="spellStart"/>
      <w:r w:rsidRPr="00E64E00">
        <w:rPr>
          <w:lang w:val="en-US"/>
        </w:rPr>
        <w:t>situationists</w:t>
      </w:r>
      <w:proofErr w:type="spellEnd"/>
      <w:r w:rsidRPr="00E64E00">
        <w:rPr>
          <w:lang w:val="en-US"/>
        </w:rPr>
        <w:t xml:space="preserve"> and virtue ethicists </w:t>
      </w:r>
      <w:r>
        <w:rPr>
          <w:lang w:val="en-US"/>
        </w:rPr>
        <w:t>is a good example of how</w:t>
      </w:r>
      <w:r w:rsidRPr="00E64E00">
        <w:rPr>
          <w:lang w:val="en-US"/>
        </w:rPr>
        <w:t xml:space="preserve"> general moral philosophy </w:t>
      </w:r>
      <w:r>
        <w:rPr>
          <w:lang w:val="en-US"/>
        </w:rPr>
        <w:t>can have</w:t>
      </w:r>
      <w:r w:rsidRPr="00E64E00">
        <w:rPr>
          <w:lang w:val="en-US"/>
        </w:rPr>
        <w:t xml:space="preserve"> a bearing on military ethics</w:t>
      </w:r>
      <w:r>
        <w:rPr>
          <w:lang w:val="en-US"/>
        </w:rPr>
        <w:t xml:space="preserve">. </w:t>
      </w:r>
      <w:r w:rsidR="00634744">
        <w:rPr>
          <w:lang w:val="en-US"/>
        </w:rPr>
        <w:t>Most military ethicists</w:t>
      </w:r>
      <w:r>
        <w:rPr>
          <w:lang w:val="en-US"/>
        </w:rPr>
        <w:t xml:space="preserve"> today</w:t>
      </w:r>
      <w:r w:rsidR="00634744">
        <w:rPr>
          <w:lang w:val="en-US"/>
        </w:rPr>
        <w:t xml:space="preserve"> use the findings of social psychology in both their own research and </w:t>
      </w:r>
      <w:r w:rsidR="0033766B">
        <w:rPr>
          <w:lang w:val="en-US"/>
        </w:rPr>
        <w:t xml:space="preserve">in </w:t>
      </w:r>
      <w:r w:rsidR="00634744">
        <w:rPr>
          <w:lang w:val="en-US"/>
        </w:rPr>
        <w:t>their teaching</w:t>
      </w:r>
      <w:r w:rsidR="00E12069">
        <w:rPr>
          <w:lang w:val="en-US"/>
        </w:rPr>
        <w:t>,</w:t>
      </w:r>
      <w:r w:rsidR="00CA3897">
        <w:rPr>
          <w:lang w:val="en-US"/>
        </w:rPr>
        <w:t xml:space="preserve"> and</w:t>
      </w:r>
      <w:r w:rsidR="00E12069">
        <w:rPr>
          <w:lang w:val="en-US"/>
        </w:rPr>
        <w:t xml:space="preserve"> this is </w:t>
      </w:r>
      <w:r w:rsidR="00CA3897">
        <w:rPr>
          <w:lang w:val="en-US"/>
        </w:rPr>
        <w:t xml:space="preserve">clearly </w:t>
      </w:r>
      <w:r w:rsidR="00E12069">
        <w:rPr>
          <w:lang w:val="en-US"/>
        </w:rPr>
        <w:t xml:space="preserve">a good thing. </w:t>
      </w:r>
      <w:r w:rsidR="00634744">
        <w:rPr>
          <w:lang w:val="en-US"/>
        </w:rPr>
        <w:t>But m</w:t>
      </w:r>
      <w:r w:rsidR="00D07666">
        <w:rPr>
          <w:lang w:val="en-US"/>
        </w:rPr>
        <w:t xml:space="preserve">ilitary ethicists should not, as many moral philosophers have done who were caught up in the </w:t>
      </w:r>
      <w:proofErr w:type="spellStart"/>
      <w:r w:rsidR="00D07666">
        <w:rPr>
          <w:lang w:val="en-US"/>
        </w:rPr>
        <w:t>situationist</w:t>
      </w:r>
      <w:proofErr w:type="spellEnd"/>
      <w:r w:rsidR="00D07666">
        <w:rPr>
          <w:lang w:val="en-US"/>
        </w:rPr>
        <w:t xml:space="preserve"> debate, identify themselves with a position that puts all emphasis on either character or the situation, to the exclusion of the other – especially those who emphasize the role of the situation have a tendency to err in this aspect</w:t>
      </w:r>
      <w:r w:rsidR="00D07666" w:rsidRPr="00A67B77">
        <w:rPr>
          <w:lang w:val="en-US"/>
        </w:rPr>
        <w:t>.</w:t>
      </w:r>
      <w:r w:rsidR="00D07666">
        <w:rPr>
          <w:rStyle w:val="Voetnootmarkering"/>
          <w:lang w:val="en-US"/>
        </w:rPr>
        <w:footnoteReference w:id="17"/>
      </w:r>
      <w:r w:rsidR="00D07666" w:rsidRPr="00A67B77">
        <w:rPr>
          <w:lang w:val="en-US"/>
        </w:rPr>
        <w:t xml:space="preserve"> </w:t>
      </w:r>
      <w:r>
        <w:rPr>
          <w:lang w:val="en-US"/>
        </w:rPr>
        <w:t>B</w:t>
      </w:r>
      <w:r w:rsidR="00D07666">
        <w:rPr>
          <w:lang w:val="en-US"/>
        </w:rPr>
        <w:t xml:space="preserve">eing </w:t>
      </w:r>
      <w:r w:rsidR="00D07666" w:rsidRPr="00A67B77">
        <w:rPr>
          <w:lang w:val="en-US"/>
        </w:rPr>
        <w:t>a form of applied ethics, military ethics can and should take an eclectic approach to the different schools and viewpoint</w:t>
      </w:r>
      <w:r w:rsidR="00D07666">
        <w:rPr>
          <w:lang w:val="en-US"/>
        </w:rPr>
        <w:t>s</w:t>
      </w:r>
      <w:r w:rsidR="00D07666" w:rsidRPr="00A67B77">
        <w:rPr>
          <w:lang w:val="en-US"/>
        </w:rPr>
        <w:t xml:space="preserve"> in philosophy and the social sciences</w:t>
      </w:r>
      <w:r w:rsidR="00D07666">
        <w:rPr>
          <w:lang w:val="en-US"/>
        </w:rPr>
        <w:t>, which a</w:t>
      </w:r>
      <w:r w:rsidR="0033766B">
        <w:rPr>
          <w:lang w:val="en-US"/>
        </w:rPr>
        <w:t>l</w:t>
      </w:r>
      <w:r w:rsidR="00D07666">
        <w:rPr>
          <w:lang w:val="en-US"/>
        </w:rPr>
        <w:t xml:space="preserve">l have their own strengths and shortcomings. </w:t>
      </w:r>
      <w:r w:rsidR="007F0598">
        <w:rPr>
          <w:lang w:val="en-US"/>
        </w:rPr>
        <w:t>A weakness of a virtue ethics approach to military ethics, for instance,</w:t>
      </w:r>
      <w:r w:rsidR="00D44ABB">
        <w:rPr>
          <w:lang w:val="en-US"/>
        </w:rPr>
        <w:t xml:space="preserve"> </w:t>
      </w:r>
      <w:r w:rsidR="007F0598">
        <w:rPr>
          <w:lang w:val="en-US"/>
        </w:rPr>
        <w:t>is that it</w:t>
      </w:r>
      <w:r w:rsidR="00D07666">
        <w:rPr>
          <w:lang w:val="en-US"/>
        </w:rPr>
        <w:t xml:space="preserve"> </w:t>
      </w:r>
      <w:r w:rsidR="00170FE4" w:rsidRPr="001F736B">
        <w:rPr>
          <w:lang w:val="en-US"/>
        </w:rPr>
        <w:t>focus</w:t>
      </w:r>
      <w:r>
        <w:rPr>
          <w:lang w:val="en-US"/>
        </w:rPr>
        <w:t>ses</w:t>
      </w:r>
      <w:r w:rsidR="00170FE4" w:rsidRPr="001F736B">
        <w:rPr>
          <w:lang w:val="en-US"/>
        </w:rPr>
        <w:t xml:space="preserve"> on the individual</w:t>
      </w:r>
      <w:r w:rsidR="00215A31">
        <w:rPr>
          <w:lang w:val="en-US"/>
        </w:rPr>
        <w:t xml:space="preserve">, suggesting </w:t>
      </w:r>
      <w:r w:rsidR="00170FE4" w:rsidRPr="001F736B">
        <w:rPr>
          <w:lang w:val="en-US"/>
        </w:rPr>
        <w:t xml:space="preserve">that incidents </w:t>
      </w:r>
      <w:r w:rsidR="003B4CEB">
        <w:rPr>
          <w:lang w:val="en-US"/>
        </w:rPr>
        <w:t xml:space="preserve">involving </w:t>
      </w:r>
      <w:r w:rsidR="00476E4A">
        <w:rPr>
          <w:lang w:val="en-US"/>
        </w:rPr>
        <w:t>military personnel are</w:t>
      </w:r>
      <w:r w:rsidR="0015457E">
        <w:rPr>
          <w:lang w:val="en-US"/>
        </w:rPr>
        <w:t xml:space="preserve"> </w:t>
      </w:r>
      <w:r w:rsidR="00170FE4" w:rsidRPr="001F736B">
        <w:rPr>
          <w:lang w:val="en-US"/>
        </w:rPr>
        <w:t xml:space="preserve">the result of </w:t>
      </w:r>
      <w:r w:rsidR="00170FE4" w:rsidRPr="00D83DCB">
        <w:rPr>
          <w:lang w:val="en-US"/>
        </w:rPr>
        <w:t xml:space="preserve">moral flaws at the individual level </w:t>
      </w:r>
      <w:r w:rsidR="00170FE4" w:rsidRPr="00170FE4">
        <w:rPr>
          <w:lang w:val="en-US"/>
        </w:rPr>
        <w:t>(</w:t>
      </w:r>
      <w:r w:rsidR="00170FE4" w:rsidRPr="00D83DCB">
        <w:rPr>
          <w:lang w:val="en-US"/>
        </w:rPr>
        <w:t xml:space="preserve">see </w:t>
      </w:r>
      <w:r w:rsidR="00170FE4">
        <w:rPr>
          <w:lang w:val="en-US"/>
        </w:rPr>
        <w:t>also</w:t>
      </w:r>
      <w:r w:rsidR="00170FE4" w:rsidRPr="00D83DCB">
        <w:rPr>
          <w:lang w:val="en-US"/>
        </w:rPr>
        <w:t xml:space="preserve"> </w:t>
      </w:r>
      <w:r w:rsidR="00170FE4" w:rsidRPr="00170FE4">
        <w:rPr>
          <w:lang w:val="en-US"/>
        </w:rPr>
        <w:t xml:space="preserve">Robinson </w:t>
      </w:r>
      <w:r w:rsidR="00B26122">
        <w:rPr>
          <w:lang w:val="en-US"/>
        </w:rPr>
        <w:t>2009</w:t>
      </w:r>
      <w:r w:rsidR="00170FE4" w:rsidRPr="00170FE4">
        <w:rPr>
          <w:lang w:val="en-US"/>
        </w:rPr>
        <w:t>)</w:t>
      </w:r>
      <w:r w:rsidR="000A79A9">
        <w:rPr>
          <w:lang w:val="en-US"/>
        </w:rPr>
        <w:t xml:space="preserve">. Many authors have argued that </w:t>
      </w:r>
      <w:r w:rsidR="007F0598">
        <w:rPr>
          <w:lang w:val="en-US"/>
        </w:rPr>
        <w:t>such a</w:t>
      </w:r>
      <w:r w:rsidR="00170FE4">
        <w:rPr>
          <w:lang w:val="en-US"/>
        </w:rPr>
        <w:t xml:space="preserve"> dispositional view</w:t>
      </w:r>
      <w:r w:rsidR="00170FE4" w:rsidRPr="00D83DCB">
        <w:rPr>
          <w:lang w:val="en-US"/>
        </w:rPr>
        <w:t xml:space="preserve"> is </w:t>
      </w:r>
      <w:r w:rsidR="000A79A9">
        <w:rPr>
          <w:lang w:val="en-US"/>
        </w:rPr>
        <w:t>at best a half-truth</w:t>
      </w:r>
      <w:r w:rsidR="00170FE4" w:rsidRPr="001F736B">
        <w:rPr>
          <w:lang w:val="en-US"/>
        </w:rPr>
        <w:t xml:space="preserve">. </w:t>
      </w:r>
      <w:r w:rsidR="0015457E">
        <w:rPr>
          <w:lang w:val="en-US"/>
        </w:rPr>
        <w:t xml:space="preserve">But </w:t>
      </w:r>
      <w:r>
        <w:rPr>
          <w:lang w:val="en-US"/>
        </w:rPr>
        <w:t>we should not err on the other side, though. I</w:t>
      </w:r>
      <w:r w:rsidR="00170FE4">
        <w:rPr>
          <w:lang w:val="en-US"/>
        </w:rPr>
        <w:t>f th</w:t>
      </w:r>
      <w:r w:rsidR="00B179BC">
        <w:rPr>
          <w:lang w:val="en-US"/>
        </w:rPr>
        <w:t>e opposing</w:t>
      </w:r>
      <w:r w:rsidR="00757D51">
        <w:rPr>
          <w:lang w:val="en-US"/>
        </w:rPr>
        <w:t xml:space="preserve"> </w:t>
      </w:r>
      <w:proofErr w:type="spellStart"/>
      <w:r w:rsidR="00757D51">
        <w:rPr>
          <w:lang w:val="en-US"/>
        </w:rPr>
        <w:t>situationist</w:t>
      </w:r>
      <w:proofErr w:type="spellEnd"/>
      <w:r w:rsidR="00170FE4">
        <w:rPr>
          <w:lang w:val="en-US"/>
        </w:rPr>
        <w:t xml:space="preserve"> view </w:t>
      </w:r>
      <w:r w:rsidR="00ED072B">
        <w:rPr>
          <w:lang w:val="en-US"/>
        </w:rPr>
        <w:t>was</w:t>
      </w:r>
      <w:r w:rsidR="00E16574">
        <w:rPr>
          <w:lang w:val="en-US"/>
        </w:rPr>
        <w:t xml:space="preserve"> accurate</w:t>
      </w:r>
      <w:r w:rsidR="00215A31">
        <w:rPr>
          <w:lang w:val="en-US"/>
        </w:rPr>
        <w:t xml:space="preserve">, </w:t>
      </w:r>
      <w:r w:rsidR="00170FE4">
        <w:rPr>
          <w:lang w:val="en-US"/>
        </w:rPr>
        <w:t xml:space="preserve">this </w:t>
      </w:r>
      <w:r w:rsidR="00215A31">
        <w:rPr>
          <w:lang w:val="en-US"/>
        </w:rPr>
        <w:t>would</w:t>
      </w:r>
      <w:r w:rsidR="00170FE4">
        <w:rPr>
          <w:lang w:val="en-US"/>
        </w:rPr>
        <w:t xml:space="preserve"> mean that </w:t>
      </w:r>
      <w:r w:rsidR="00170FE4" w:rsidRPr="001F736B">
        <w:rPr>
          <w:lang w:val="en-US"/>
        </w:rPr>
        <w:t>the influence of a virtuous disposition</w:t>
      </w:r>
      <w:r w:rsidR="0015457E">
        <w:rPr>
          <w:lang w:val="en-US"/>
        </w:rPr>
        <w:t xml:space="preserve"> </w:t>
      </w:r>
      <w:r w:rsidR="00170FE4" w:rsidRPr="001F736B">
        <w:rPr>
          <w:lang w:val="en-US"/>
        </w:rPr>
        <w:t xml:space="preserve">is </w:t>
      </w:r>
      <w:r w:rsidR="0015457E">
        <w:rPr>
          <w:lang w:val="en-US"/>
        </w:rPr>
        <w:t>fairly</w:t>
      </w:r>
      <w:r w:rsidR="00A3602E">
        <w:rPr>
          <w:lang w:val="en-US"/>
        </w:rPr>
        <w:t xml:space="preserve"> </w:t>
      </w:r>
      <w:r w:rsidR="00170FE4" w:rsidRPr="001F736B">
        <w:rPr>
          <w:lang w:val="en-US"/>
        </w:rPr>
        <w:t>limited</w:t>
      </w:r>
      <w:r w:rsidR="000A79A9">
        <w:rPr>
          <w:lang w:val="en-US"/>
        </w:rPr>
        <w:t>,</w:t>
      </w:r>
      <w:r w:rsidR="000A79A9" w:rsidRPr="000A79A9">
        <w:rPr>
          <w:lang w:val="en-US"/>
        </w:rPr>
        <w:t xml:space="preserve"> </w:t>
      </w:r>
      <w:r w:rsidR="000A79A9" w:rsidRPr="001F736B">
        <w:rPr>
          <w:lang w:val="en-US"/>
        </w:rPr>
        <w:t xml:space="preserve">possibly </w:t>
      </w:r>
      <w:r w:rsidR="000A79A9">
        <w:rPr>
          <w:lang w:val="en-US"/>
        </w:rPr>
        <w:t>in particular when needed the most</w:t>
      </w:r>
      <w:r w:rsidR="00170FE4" w:rsidRPr="0052346F">
        <w:rPr>
          <w:lang w:val="en-US"/>
        </w:rPr>
        <w:t xml:space="preserve">. </w:t>
      </w:r>
      <w:r w:rsidR="00215A31">
        <w:rPr>
          <w:lang w:val="en-US"/>
        </w:rPr>
        <w:t>Most of the evidence</w:t>
      </w:r>
      <w:r w:rsidR="00564BC5">
        <w:rPr>
          <w:lang w:val="en-US"/>
        </w:rPr>
        <w:t>, however,</w:t>
      </w:r>
      <w:r w:rsidR="00215A31">
        <w:rPr>
          <w:lang w:val="en-US"/>
        </w:rPr>
        <w:t xml:space="preserve"> that should substantiate this </w:t>
      </w:r>
      <w:proofErr w:type="spellStart"/>
      <w:r w:rsidR="00215A31">
        <w:rPr>
          <w:lang w:val="en-US"/>
        </w:rPr>
        <w:t>situationist</w:t>
      </w:r>
      <w:proofErr w:type="spellEnd"/>
      <w:r w:rsidR="00215A31">
        <w:rPr>
          <w:lang w:val="en-US"/>
        </w:rPr>
        <w:t xml:space="preserve"> view</w:t>
      </w:r>
      <w:r w:rsidR="00564BC5">
        <w:rPr>
          <w:lang w:val="en-US"/>
        </w:rPr>
        <w:t xml:space="preserve"> rests on rather one-sided interpretation of experiments </w:t>
      </w:r>
      <w:r w:rsidR="00AA32BC">
        <w:rPr>
          <w:lang w:val="en-US"/>
        </w:rPr>
        <w:t xml:space="preserve">such </w:t>
      </w:r>
      <w:r w:rsidR="00564BC5">
        <w:rPr>
          <w:lang w:val="en-US"/>
        </w:rPr>
        <w:t>a</w:t>
      </w:r>
      <w:r w:rsidR="00CA3897">
        <w:rPr>
          <w:lang w:val="en-US"/>
        </w:rPr>
        <w:t>s that of Milgram and Zimbardo that</w:t>
      </w:r>
      <w:r w:rsidR="00564BC5">
        <w:rPr>
          <w:lang w:val="en-US"/>
        </w:rPr>
        <w:t xml:space="preserve"> does not </w:t>
      </w:r>
      <w:r w:rsidR="00CA3897">
        <w:rPr>
          <w:lang w:val="en-US"/>
        </w:rPr>
        <w:t xml:space="preserve">at all </w:t>
      </w:r>
      <w:r w:rsidR="00564BC5">
        <w:rPr>
          <w:lang w:val="en-US"/>
        </w:rPr>
        <w:t xml:space="preserve">warrant the conclusion that virtues and character have no influence. </w:t>
      </w:r>
    </w:p>
    <w:p w:rsidR="00960665" w:rsidRDefault="00564BC5" w:rsidP="00EF1567">
      <w:pPr>
        <w:spacing w:after="0" w:line="360" w:lineRule="auto"/>
        <w:ind w:firstLine="708"/>
        <w:rPr>
          <w:lang w:val="en-US"/>
        </w:rPr>
      </w:pPr>
      <w:r>
        <w:rPr>
          <w:lang w:val="en-US"/>
        </w:rPr>
        <w:t>That does not mean</w:t>
      </w:r>
      <w:r w:rsidR="00411AE8">
        <w:rPr>
          <w:lang w:val="en-US"/>
        </w:rPr>
        <w:t xml:space="preserve">, </w:t>
      </w:r>
      <w:r>
        <w:rPr>
          <w:lang w:val="en-US"/>
        </w:rPr>
        <w:t xml:space="preserve">of course, that the situation is not </w:t>
      </w:r>
      <w:r w:rsidR="00186AD7">
        <w:rPr>
          <w:lang w:val="en-US"/>
        </w:rPr>
        <w:t>a critical</w:t>
      </w:r>
      <w:r>
        <w:rPr>
          <w:lang w:val="en-US"/>
        </w:rPr>
        <w:t xml:space="preserve"> – and </w:t>
      </w:r>
      <w:r w:rsidR="004013F1">
        <w:rPr>
          <w:lang w:val="en-US"/>
        </w:rPr>
        <w:t xml:space="preserve">perhaps </w:t>
      </w:r>
      <w:r>
        <w:rPr>
          <w:lang w:val="en-US"/>
        </w:rPr>
        <w:t xml:space="preserve">often underestimated – </w:t>
      </w:r>
      <w:r w:rsidR="00186AD7">
        <w:rPr>
          <w:lang w:val="en-US"/>
        </w:rPr>
        <w:t>factor. C</w:t>
      </w:r>
      <w:r>
        <w:rPr>
          <w:lang w:val="en-US"/>
        </w:rPr>
        <w:t>learly</w:t>
      </w:r>
      <w:r w:rsidR="00186AD7">
        <w:rPr>
          <w:lang w:val="en-US"/>
        </w:rPr>
        <w:t>,</w:t>
      </w:r>
      <w:r w:rsidR="00D25349">
        <w:rPr>
          <w:lang w:val="en-US"/>
        </w:rPr>
        <w:t xml:space="preserve"> </w:t>
      </w:r>
      <w:r w:rsidR="00D25349" w:rsidRPr="005B551E">
        <w:rPr>
          <w:lang w:val="en-US"/>
        </w:rPr>
        <w:t>militaries</w:t>
      </w:r>
      <w:r w:rsidR="00D25349">
        <w:rPr>
          <w:lang w:val="en-US"/>
        </w:rPr>
        <w:t xml:space="preserve"> and military leaders </w:t>
      </w:r>
      <w:r w:rsidR="00D25349" w:rsidRPr="005B551E">
        <w:rPr>
          <w:lang w:val="en-US"/>
        </w:rPr>
        <w:t xml:space="preserve">have to pay attention to the ethical climate, and </w:t>
      </w:r>
      <w:r w:rsidR="00D25349">
        <w:rPr>
          <w:lang w:val="en-US"/>
        </w:rPr>
        <w:t>promote</w:t>
      </w:r>
      <w:r w:rsidR="00D25349" w:rsidRPr="005B551E">
        <w:rPr>
          <w:lang w:val="en-US"/>
        </w:rPr>
        <w:t xml:space="preserve"> awareness of the </w:t>
      </w:r>
      <w:r w:rsidR="00D25349">
        <w:rPr>
          <w:lang w:val="en-US"/>
        </w:rPr>
        <w:t>f</w:t>
      </w:r>
      <w:r w:rsidR="00D25349" w:rsidRPr="005B551E">
        <w:rPr>
          <w:lang w:val="en-US"/>
        </w:rPr>
        <w:t>actors that dete</w:t>
      </w:r>
      <w:r w:rsidR="00D25349">
        <w:rPr>
          <w:lang w:val="en-US"/>
        </w:rPr>
        <w:t xml:space="preserve">rmine our </w:t>
      </w:r>
      <w:r w:rsidR="00186AD7">
        <w:rPr>
          <w:lang w:val="en-US"/>
        </w:rPr>
        <w:t>behavior</w:t>
      </w:r>
      <w:r w:rsidR="00D25349">
        <w:rPr>
          <w:lang w:val="en-US"/>
        </w:rPr>
        <w:t xml:space="preserve">. </w:t>
      </w:r>
      <w:r w:rsidR="00D44ABB">
        <w:rPr>
          <w:lang w:val="en-US"/>
        </w:rPr>
        <w:t>Studies have shown that the ability to recognize ethical issues, and to see the adverse influence the organization sometimes has, can make people act ethically in spite of the situation (</w:t>
      </w:r>
      <w:proofErr w:type="spellStart"/>
      <w:r w:rsidR="00D44ABB">
        <w:rPr>
          <w:lang w:val="en-US"/>
        </w:rPr>
        <w:t>Arjoon</w:t>
      </w:r>
      <w:proofErr w:type="spellEnd"/>
      <w:r w:rsidR="00D44ABB">
        <w:rPr>
          <w:lang w:val="en-US"/>
        </w:rPr>
        <w:t xml:space="preserve"> 2008, 225). It is for that reason that</w:t>
      </w:r>
      <w:r w:rsidR="00D25349">
        <w:rPr>
          <w:lang w:val="en-US"/>
        </w:rPr>
        <w:t xml:space="preserve"> </w:t>
      </w:r>
      <w:r w:rsidR="00411AE8">
        <w:rPr>
          <w:lang w:val="en-US"/>
        </w:rPr>
        <w:t>e</w:t>
      </w:r>
      <w:r w:rsidR="00170FE4" w:rsidRPr="0052346F">
        <w:rPr>
          <w:lang w:val="en-US"/>
        </w:rPr>
        <w:t>thics education</w:t>
      </w:r>
      <w:r w:rsidR="0015457E" w:rsidRPr="0015457E">
        <w:rPr>
          <w:lang w:val="en-US"/>
        </w:rPr>
        <w:t xml:space="preserve"> </w:t>
      </w:r>
      <w:r w:rsidR="0015457E" w:rsidRPr="0052346F">
        <w:rPr>
          <w:lang w:val="en-US"/>
        </w:rPr>
        <w:t>should</w:t>
      </w:r>
      <w:r w:rsidR="00170FE4">
        <w:rPr>
          <w:lang w:val="en-US"/>
        </w:rPr>
        <w:t xml:space="preserve"> </w:t>
      </w:r>
      <w:r w:rsidR="00170FE4" w:rsidRPr="0052346F">
        <w:rPr>
          <w:lang w:val="en-US"/>
        </w:rPr>
        <w:t xml:space="preserve">not only aim at </w:t>
      </w:r>
      <w:r w:rsidR="00916B1A">
        <w:rPr>
          <w:lang w:val="en-US"/>
        </w:rPr>
        <w:t>insti</w:t>
      </w:r>
      <w:r w:rsidR="000A79A9">
        <w:rPr>
          <w:lang w:val="en-US"/>
        </w:rPr>
        <w:t>lling</w:t>
      </w:r>
      <w:r w:rsidR="00170FE4" w:rsidRPr="0052346F">
        <w:rPr>
          <w:lang w:val="en-US"/>
        </w:rPr>
        <w:t xml:space="preserve"> virtues</w:t>
      </w:r>
      <w:r w:rsidR="00186AD7">
        <w:rPr>
          <w:lang w:val="en-US"/>
        </w:rPr>
        <w:t>,</w:t>
      </w:r>
      <w:r w:rsidR="00170FE4" w:rsidRPr="0052346F">
        <w:rPr>
          <w:lang w:val="en-US"/>
        </w:rPr>
        <w:t xml:space="preserve"> but also</w:t>
      </w:r>
      <w:r w:rsidR="00170FE4">
        <w:rPr>
          <w:lang w:val="en-US"/>
        </w:rPr>
        <w:t xml:space="preserve"> at giving insight</w:t>
      </w:r>
      <w:r w:rsidR="00170FE4" w:rsidRPr="0052346F">
        <w:rPr>
          <w:lang w:val="en-US"/>
        </w:rPr>
        <w:t xml:space="preserve"> in</w:t>
      </w:r>
      <w:r w:rsidR="00757D51">
        <w:rPr>
          <w:lang w:val="en-US"/>
        </w:rPr>
        <w:t>to</w:t>
      </w:r>
      <w:r w:rsidR="00170FE4" w:rsidRPr="0052346F">
        <w:rPr>
          <w:lang w:val="en-US"/>
        </w:rPr>
        <w:t xml:space="preserve"> the </w:t>
      </w:r>
      <w:r w:rsidR="00EF1567">
        <w:rPr>
          <w:lang w:val="en-US"/>
        </w:rPr>
        <w:t>situational forces</w:t>
      </w:r>
      <w:r w:rsidR="00170FE4" w:rsidRPr="0052346F">
        <w:rPr>
          <w:lang w:val="en-US"/>
        </w:rPr>
        <w:t xml:space="preserve"> that make unethical conduct more likely to take place. </w:t>
      </w:r>
      <w:r w:rsidR="0042647E">
        <w:rPr>
          <w:lang w:val="en-US"/>
        </w:rPr>
        <w:t xml:space="preserve">A curriculum </w:t>
      </w:r>
      <w:r w:rsidR="0042647E" w:rsidRPr="00EB2C89">
        <w:rPr>
          <w:rFonts w:ascii="Calibri" w:hAnsi="Calibri" w:cs="Calibri"/>
          <w:lang w:val="en-US"/>
        </w:rPr>
        <w:t xml:space="preserve">that does not take </w:t>
      </w:r>
      <w:r w:rsidR="0042647E">
        <w:rPr>
          <w:rFonts w:ascii="Calibri" w:hAnsi="Calibri" w:cs="Calibri"/>
          <w:lang w:val="en-US"/>
        </w:rPr>
        <w:t>the</w:t>
      </w:r>
      <w:r w:rsidR="0042647E" w:rsidRPr="00EB2C89">
        <w:rPr>
          <w:rFonts w:ascii="Calibri" w:hAnsi="Calibri" w:cs="Calibri"/>
          <w:lang w:val="en-US"/>
        </w:rPr>
        <w:t xml:space="preserve"> actual </w:t>
      </w:r>
      <w:r w:rsidR="0042647E">
        <w:rPr>
          <w:rFonts w:ascii="Calibri" w:hAnsi="Calibri" w:cs="Calibri"/>
          <w:lang w:val="en-US"/>
        </w:rPr>
        <w:t xml:space="preserve">possibilities and shortcomings of a character based approach </w:t>
      </w:r>
      <w:r w:rsidR="0042647E" w:rsidRPr="00EB2C89">
        <w:rPr>
          <w:rFonts w:ascii="Calibri" w:hAnsi="Calibri" w:cs="Calibri"/>
          <w:lang w:val="en-US"/>
        </w:rPr>
        <w:t>into account is excessively academic</w:t>
      </w:r>
      <w:r w:rsidR="0042647E">
        <w:rPr>
          <w:lang w:val="en-US"/>
        </w:rPr>
        <w:t>. Clearly, t</w:t>
      </w:r>
      <w:r w:rsidR="0042647E" w:rsidRPr="0052346F">
        <w:rPr>
          <w:lang w:val="en-US"/>
        </w:rPr>
        <w:t>he products of social science</w:t>
      </w:r>
      <w:r w:rsidR="0042647E">
        <w:rPr>
          <w:lang w:val="en-US"/>
        </w:rPr>
        <w:t xml:space="preserve"> </w:t>
      </w:r>
      <w:r w:rsidR="0042647E" w:rsidRPr="0052346F">
        <w:rPr>
          <w:lang w:val="en-US"/>
        </w:rPr>
        <w:t xml:space="preserve">should have </w:t>
      </w:r>
      <w:r w:rsidR="0042647E">
        <w:rPr>
          <w:lang w:val="en-US"/>
        </w:rPr>
        <w:t>a prominent</w:t>
      </w:r>
      <w:r w:rsidR="0042647E" w:rsidRPr="0052346F">
        <w:rPr>
          <w:lang w:val="en-US"/>
        </w:rPr>
        <w:t xml:space="preserve"> place in </w:t>
      </w:r>
      <w:r w:rsidR="0042647E">
        <w:rPr>
          <w:lang w:val="en-US"/>
        </w:rPr>
        <w:t xml:space="preserve">any military ethics program. </w:t>
      </w:r>
      <w:r w:rsidR="009012F2">
        <w:rPr>
          <w:lang w:val="en-US"/>
        </w:rPr>
        <w:t xml:space="preserve">So </w:t>
      </w:r>
      <w:r w:rsidR="00AF0FB5">
        <w:rPr>
          <w:lang w:val="en-US"/>
        </w:rPr>
        <w:t>when we</w:t>
      </w:r>
      <w:r w:rsidR="00945428">
        <w:rPr>
          <w:lang w:val="en-US"/>
        </w:rPr>
        <w:t xml:space="preserve"> </w:t>
      </w:r>
      <w:r w:rsidR="00AF0FB5">
        <w:rPr>
          <w:lang w:val="en-US"/>
        </w:rPr>
        <w:t>pay attention to, for instance,</w:t>
      </w:r>
      <w:r w:rsidR="00D44ABB">
        <w:rPr>
          <w:lang w:val="en-US"/>
        </w:rPr>
        <w:t xml:space="preserve"> </w:t>
      </w:r>
      <w:r w:rsidR="00AF0FB5">
        <w:rPr>
          <w:lang w:val="en-US"/>
        </w:rPr>
        <w:t>the insights of Zimbardo and Milgram</w:t>
      </w:r>
      <w:r w:rsidR="00945428">
        <w:rPr>
          <w:lang w:val="en-US"/>
        </w:rPr>
        <w:t xml:space="preserve"> in our ethics teachings</w:t>
      </w:r>
      <w:r w:rsidR="00AF0FB5">
        <w:rPr>
          <w:lang w:val="en-US"/>
        </w:rPr>
        <w:t xml:space="preserve"> </w:t>
      </w:r>
      <w:r w:rsidR="00945428">
        <w:rPr>
          <w:lang w:val="en-US"/>
        </w:rPr>
        <w:t xml:space="preserve">at military schools and academes </w:t>
      </w:r>
      <w:r w:rsidR="00EF1567">
        <w:rPr>
          <w:lang w:val="en-US"/>
        </w:rPr>
        <w:t>we should make clear</w:t>
      </w:r>
      <w:r w:rsidR="00D44ABB">
        <w:rPr>
          <w:lang w:val="en-US"/>
        </w:rPr>
        <w:t xml:space="preserve"> </w:t>
      </w:r>
      <w:r w:rsidR="00AF0FB5">
        <w:rPr>
          <w:lang w:val="en-US"/>
        </w:rPr>
        <w:t>to students</w:t>
      </w:r>
      <w:r w:rsidR="00EF1567">
        <w:rPr>
          <w:lang w:val="en-US"/>
        </w:rPr>
        <w:t xml:space="preserve"> that </w:t>
      </w:r>
      <w:r w:rsidR="00AF0FB5">
        <w:rPr>
          <w:lang w:val="en-US"/>
        </w:rPr>
        <w:t xml:space="preserve">factors such as </w:t>
      </w:r>
      <w:r w:rsidR="00987BF4">
        <w:rPr>
          <w:lang w:val="en-US"/>
        </w:rPr>
        <w:t xml:space="preserve">negative </w:t>
      </w:r>
      <w:r w:rsidR="00AF0FB5">
        <w:rPr>
          <w:lang w:val="en-US"/>
        </w:rPr>
        <w:t xml:space="preserve">peer pressure, </w:t>
      </w:r>
      <w:r w:rsidR="00987BF4">
        <w:rPr>
          <w:lang w:val="en-US"/>
        </w:rPr>
        <w:t>dehumanization</w:t>
      </w:r>
      <w:r w:rsidR="00AF0FB5">
        <w:rPr>
          <w:lang w:val="en-US"/>
        </w:rPr>
        <w:t>, and fatigue</w:t>
      </w:r>
      <w:r w:rsidR="008578C7">
        <w:rPr>
          <w:lang w:val="en-US"/>
        </w:rPr>
        <w:t xml:space="preserve"> do</w:t>
      </w:r>
      <w:r w:rsidR="00AF0FB5">
        <w:rPr>
          <w:lang w:val="en-US"/>
        </w:rPr>
        <w:t xml:space="preserve"> </w:t>
      </w:r>
      <w:r w:rsidR="00987BF4">
        <w:rPr>
          <w:lang w:val="en-US"/>
        </w:rPr>
        <w:t>make</w:t>
      </w:r>
      <w:r w:rsidR="00D44ABB">
        <w:rPr>
          <w:lang w:val="en-US"/>
        </w:rPr>
        <w:t xml:space="preserve"> </w:t>
      </w:r>
      <w:r w:rsidR="00AF0FB5">
        <w:rPr>
          <w:lang w:val="en-US"/>
        </w:rPr>
        <w:t>unethical</w:t>
      </w:r>
      <w:r w:rsidR="00D44ABB">
        <w:rPr>
          <w:lang w:val="en-US"/>
        </w:rPr>
        <w:t xml:space="preserve"> </w:t>
      </w:r>
      <w:r w:rsidR="00AF0FB5">
        <w:rPr>
          <w:lang w:val="en-US"/>
        </w:rPr>
        <w:t xml:space="preserve">conduct </w:t>
      </w:r>
      <w:r w:rsidR="00987BF4">
        <w:rPr>
          <w:lang w:val="en-US"/>
        </w:rPr>
        <w:t>more likely to occur</w:t>
      </w:r>
      <w:r w:rsidR="00186AD7">
        <w:rPr>
          <w:lang w:val="en-US"/>
        </w:rPr>
        <w:t>,</w:t>
      </w:r>
      <w:r w:rsidR="00987BF4">
        <w:rPr>
          <w:lang w:val="en-US"/>
        </w:rPr>
        <w:t xml:space="preserve"> </w:t>
      </w:r>
      <w:r w:rsidR="00AF0FB5">
        <w:rPr>
          <w:lang w:val="en-US"/>
        </w:rPr>
        <w:t xml:space="preserve">and </w:t>
      </w:r>
      <w:r w:rsidR="00EF1567">
        <w:rPr>
          <w:lang w:val="en-US"/>
        </w:rPr>
        <w:t xml:space="preserve">that </w:t>
      </w:r>
      <w:r w:rsidR="00AF0FB5">
        <w:rPr>
          <w:lang w:val="en-US"/>
        </w:rPr>
        <w:t xml:space="preserve">military leaders </w:t>
      </w:r>
      <w:r w:rsidR="00987BF4">
        <w:rPr>
          <w:lang w:val="en-US"/>
        </w:rPr>
        <w:t xml:space="preserve">at all levels </w:t>
      </w:r>
      <w:r w:rsidR="00AF0FB5">
        <w:rPr>
          <w:lang w:val="en-US"/>
        </w:rPr>
        <w:t xml:space="preserve">have an important role </w:t>
      </w:r>
      <w:r w:rsidR="00987BF4">
        <w:rPr>
          <w:lang w:val="en-US"/>
        </w:rPr>
        <w:t>in countering th</w:t>
      </w:r>
      <w:r w:rsidR="00EF1567">
        <w:rPr>
          <w:lang w:val="en-US"/>
        </w:rPr>
        <w:t>ese factors. At the same time</w:t>
      </w:r>
      <w:r w:rsidR="00987BF4">
        <w:rPr>
          <w:lang w:val="en-US"/>
        </w:rPr>
        <w:t>,</w:t>
      </w:r>
      <w:r w:rsidR="00EF1567">
        <w:rPr>
          <w:lang w:val="en-US"/>
        </w:rPr>
        <w:t xml:space="preserve"> it is just as important to point out that</w:t>
      </w:r>
      <w:r w:rsidR="00987BF4">
        <w:rPr>
          <w:lang w:val="en-US"/>
        </w:rPr>
        <w:t xml:space="preserve"> people vary greatly</w:t>
      </w:r>
      <w:r w:rsidR="00D44ABB">
        <w:rPr>
          <w:lang w:val="en-US"/>
        </w:rPr>
        <w:t xml:space="preserve"> </w:t>
      </w:r>
      <w:r w:rsidR="00987BF4">
        <w:rPr>
          <w:lang w:val="en-US"/>
        </w:rPr>
        <w:t xml:space="preserve">in the extent </w:t>
      </w:r>
      <w:r w:rsidR="00987BF4">
        <w:rPr>
          <w:lang w:val="en-US"/>
        </w:rPr>
        <w:lastRenderedPageBreak/>
        <w:t xml:space="preserve">which they will succumb to </w:t>
      </w:r>
      <w:r w:rsidR="00186AD7">
        <w:rPr>
          <w:lang w:val="en-US"/>
        </w:rPr>
        <w:t>such</w:t>
      </w:r>
      <w:r w:rsidR="00987BF4">
        <w:rPr>
          <w:lang w:val="en-US"/>
        </w:rPr>
        <w:t xml:space="preserve"> factors</w:t>
      </w:r>
      <w:r w:rsidR="00E03A84">
        <w:rPr>
          <w:lang w:val="en-US"/>
        </w:rPr>
        <w:t xml:space="preserve">; </w:t>
      </w:r>
      <w:r w:rsidR="00EF1567">
        <w:rPr>
          <w:lang w:val="en-US"/>
        </w:rPr>
        <w:t>there are plenty of positive examples of people who did not yield</w:t>
      </w:r>
      <w:r w:rsidR="00987BF4">
        <w:rPr>
          <w:lang w:val="en-US"/>
        </w:rPr>
        <w:t xml:space="preserve">. That is a matter of character, and </w:t>
      </w:r>
      <w:r w:rsidR="007F0598">
        <w:rPr>
          <w:lang w:val="en-US"/>
        </w:rPr>
        <w:t xml:space="preserve">character </w:t>
      </w:r>
      <w:r w:rsidR="00987BF4">
        <w:rPr>
          <w:lang w:val="en-US"/>
        </w:rPr>
        <w:t>is</w:t>
      </w:r>
      <w:r w:rsidR="00945428">
        <w:rPr>
          <w:lang w:val="en-US"/>
        </w:rPr>
        <w:t>, as we have seen,</w:t>
      </w:r>
      <w:r w:rsidR="00D44ABB">
        <w:rPr>
          <w:lang w:val="en-US"/>
        </w:rPr>
        <w:t xml:space="preserve"> </w:t>
      </w:r>
      <w:r w:rsidR="007F0598">
        <w:rPr>
          <w:lang w:val="en-US"/>
        </w:rPr>
        <w:t xml:space="preserve">not </w:t>
      </w:r>
      <w:r w:rsidR="00987BF4">
        <w:rPr>
          <w:lang w:val="en-US"/>
        </w:rPr>
        <w:t xml:space="preserve">something </w:t>
      </w:r>
      <w:r w:rsidR="00D07666">
        <w:rPr>
          <w:lang w:val="en-US"/>
        </w:rPr>
        <w:t>God-given or inborn, but something that can be trained and developed.</w:t>
      </w:r>
      <w:r w:rsidR="00D44ABB">
        <w:rPr>
          <w:lang w:val="en-US"/>
        </w:rPr>
        <w:t xml:space="preserve"> </w:t>
      </w:r>
    </w:p>
    <w:p w:rsidR="00960665" w:rsidRDefault="00960665" w:rsidP="00475B75">
      <w:pPr>
        <w:spacing w:after="0" w:line="360" w:lineRule="auto"/>
        <w:rPr>
          <w:lang w:val="en-US"/>
        </w:rPr>
      </w:pPr>
    </w:p>
    <w:p w:rsidR="00593835" w:rsidRPr="00596021" w:rsidRDefault="000C4FC3" w:rsidP="00041445">
      <w:pPr>
        <w:spacing w:after="0" w:line="360" w:lineRule="auto"/>
        <w:rPr>
          <w:b/>
          <w:lang w:val="en-US"/>
        </w:rPr>
      </w:pPr>
      <w:r w:rsidRPr="00596021">
        <w:rPr>
          <w:b/>
          <w:lang w:val="en-US"/>
        </w:rPr>
        <w:t xml:space="preserve">References </w:t>
      </w:r>
    </w:p>
    <w:p w:rsidR="00041445" w:rsidRDefault="00475DD0" w:rsidP="00041445">
      <w:pPr>
        <w:spacing w:after="0" w:line="360" w:lineRule="auto"/>
        <w:rPr>
          <w:lang w:val="en-US"/>
        </w:rPr>
      </w:pPr>
      <w:r>
        <w:rPr>
          <w:lang w:val="en-US"/>
        </w:rPr>
        <w:t>Appiah, A. (2008)</w:t>
      </w:r>
      <w:r w:rsidR="00041445" w:rsidRPr="00041445">
        <w:rPr>
          <w:lang w:val="en-US"/>
        </w:rPr>
        <w:t xml:space="preserve"> </w:t>
      </w:r>
      <w:r w:rsidR="00041445" w:rsidRPr="00041445">
        <w:rPr>
          <w:i/>
          <w:iCs/>
          <w:lang w:val="en-US"/>
        </w:rPr>
        <w:t xml:space="preserve">Experiments in </w:t>
      </w:r>
      <w:r w:rsidR="004A77F0">
        <w:rPr>
          <w:i/>
          <w:iCs/>
          <w:lang w:val="en-US"/>
        </w:rPr>
        <w:t>E</w:t>
      </w:r>
      <w:r w:rsidR="00041445" w:rsidRPr="00041445">
        <w:rPr>
          <w:i/>
          <w:iCs/>
          <w:lang w:val="en-US"/>
        </w:rPr>
        <w:t>thics</w:t>
      </w:r>
      <w:r w:rsidR="00CB3D1A">
        <w:rPr>
          <w:iCs/>
          <w:lang w:val="en-US"/>
        </w:rPr>
        <w:t xml:space="preserve"> </w:t>
      </w:r>
      <w:r w:rsidR="000E1037">
        <w:rPr>
          <w:iCs/>
          <w:lang w:val="en-US"/>
        </w:rPr>
        <w:t>(</w:t>
      </w:r>
      <w:r w:rsidR="00CB3D1A">
        <w:rPr>
          <w:iCs/>
          <w:lang w:val="en-US"/>
        </w:rPr>
        <w:t>Cambridge, MA:</w:t>
      </w:r>
      <w:r w:rsidR="00041445" w:rsidRPr="00041445">
        <w:rPr>
          <w:lang w:val="en-US"/>
        </w:rPr>
        <w:t xml:space="preserve"> </w:t>
      </w:r>
      <w:r w:rsidR="00041445" w:rsidRPr="00503166">
        <w:rPr>
          <w:lang w:val="en-US"/>
        </w:rPr>
        <w:t>Harvard University Press</w:t>
      </w:r>
      <w:r w:rsidR="000E1037">
        <w:rPr>
          <w:lang w:val="en-US"/>
        </w:rPr>
        <w:t>)</w:t>
      </w:r>
      <w:r w:rsidR="00041445" w:rsidRPr="00503166">
        <w:rPr>
          <w:lang w:val="en-US"/>
        </w:rPr>
        <w:t>.</w:t>
      </w:r>
    </w:p>
    <w:p w:rsidR="001E3D60" w:rsidRDefault="001E3D60" w:rsidP="00041445">
      <w:pPr>
        <w:spacing w:after="0" w:line="360" w:lineRule="auto"/>
        <w:rPr>
          <w:lang w:val="en-US"/>
        </w:rPr>
      </w:pPr>
      <w:r>
        <w:rPr>
          <w:spacing w:val="-3"/>
          <w:lang w:val="en-US"/>
        </w:rPr>
        <w:t>Aristotle</w:t>
      </w:r>
      <w:r w:rsidRPr="001F736B">
        <w:rPr>
          <w:spacing w:val="-3"/>
          <w:lang w:val="en-US"/>
        </w:rPr>
        <w:t xml:space="preserve"> (1962) </w:t>
      </w:r>
      <w:r w:rsidRPr="001F736B">
        <w:rPr>
          <w:i/>
          <w:spacing w:val="-3"/>
          <w:lang w:val="en-US"/>
        </w:rPr>
        <w:t>Nicomachean Ethics</w:t>
      </w:r>
      <w:r w:rsidRPr="001F736B">
        <w:rPr>
          <w:spacing w:val="-3"/>
          <w:lang w:val="en-US"/>
        </w:rPr>
        <w:t xml:space="preserve"> </w:t>
      </w:r>
      <w:r>
        <w:rPr>
          <w:spacing w:val="-3"/>
          <w:lang w:val="en-US"/>
        </w:rPr>
        <w:t>(</w:t>
      </w:r>
      <w:smartTag w:uri="urn:schemas-microsoft-com:office:smarttags" w:element="place">
        <w:smartTag w:uri="urn:schemas-microsoft-com:office:smarttags" w:element="City">
          <w:r w:rsidRPr="001F736B">
            <w:rPr>
              <w:spacing w:val="-3"/>
              <w:lang w:val="en-US"/>
            </w:rPr>
            <w:t>Indianapolis</w:t>
          </w:r>
        </w:smartTag>
      </w:smartTag>
      <w:r w:rsidRPr="001F736B">
        <w:rPr>
          <w:spacing w:val="-3"/>
          <w:lang w:val="en-US"/>
        </w:rPr>
        <w:t xml:space="preserve">: The </w:t>
      </w:r>
      <w:proofErr w:type="spellStart"/>
      <w:r w:rsidRPr="001F736B">
        <w:rPr>
          <w:spacing w:val="-3"/>
          <w:lang w:val="en-US"/>
        </w:rPr>
        <w:t>Bobbs</w:t>
      </w:r>
      <w:proofErr w:type="spellEnd"/>
      <w:r w:rsidRPr="001F736B">
        <w:rPr>
          <w:spacing w:val="-3"/>
          <w:lang w:val="en-US"/>
        </w:rPr>
        <w:t xml:space="preserve"> </w:t>
      </w:r>
      <w:proofErr w:type="spellStart"/>
      <w:r w:rsidRPr="001F736B">
        <w:rPr>
          <w:spacing w:val="-3"/>
          <w:lang w:val="en-US"/>
        </w:rPr>
        <w:t>Meril</w:t>
      </w:r>
      <w:proofErr w:type="spellEnd"/>
      <w:r w:rsidRPr="001F736B">
        <w:rPr>
          <w:spacing w:val="-3"/>
          <w:lang w:val="en-US"/>
        </w:rPr>
        <w:t xml:space="preserve"> Compa</w:t>
      </w:r>
      <w:r>
        <w:rPr>
          <w:spacing w:val="-3"/>
          <w:lang w:val="en-US"/>
        </w:rPr>
        <w:t>ny)</w:t>
      </w:r>
      <w:r w:rsidRPr="001F736B">
        <w:rPr>
          <w:spacing w:val="-3"/>
          <w:lang w:val="en-US"/>
        </w:rPr>
        <w:t>.</w:t>
      </w:r>
    </w:p>
    <w:p w:rsidR="00CB3D1A" w:rsidRDefault="00CB3D1A" w:rsidP="00041445">
      <w:pPr>
        <w:spacing w:after="0" w:line="360" w:lineRule="auto"/>
        <w:rPr>
          <w:lang w:val="en-US"/>
        </w:rPr>
      </w:pPr>
      <w:proofErr w:type="spellStart"/>
      <w:r w:rsidRPr="00CB3D1A">
        <w:rPr>
          <w:lang w:val="en-US"/>
        </w:rPr>
        <w:t>Arjoon</w:t>
      </w:r>
      <w:proofErr w:type="spellEnd"/>
      <w:r w:rsidRPr="00CB3D1A">
        <w:rPr>
          <w:lang w:val="en-US"/>
        </w:rPr>
        <w:t xml:space="preserve">, </w:t>
      </w:r>
      <w:r>
        <w:rPr>
          <w:lang w:val="en-US"/>
        </w:rPr>
        <w:t>S.</w:t>
      </w:r>
      <w:r w:rsidRPr="00CB3D1A">
        <w:rPr>
          <w:lang w:val="en-US"/>
        </w:rPr>
        <w:t xml:space="preserve"> (2008</w:t>
      </w:r>
      <w:r>
        <w:rPr>
          <w:lang w:val="en-US"/>
        </w:rPr>
        <w:t xml:space="preserve">) </w:t>
      </w:r>
      <w:r w:rsidRPr="00CB3D1A">
        <w:rPr>
          <w:lang w:val="en-US"/>
        </w:rPr>
        <w:t xml:space="preserve">Reconciling Situational Social </w:t>
      </w:r>
      <w:r>
        <w:rPr>
          <w:lang w:val="en-US"/>
        </w:rPr>
        <w:t xml:space="preserve">Psychology with Virtue Ethics, </w:t>
      </w:r>
      <w:r w:rsidRPr="00CB3D1A">
        <w:rPr>
          <w:i/>
          <w:lang w:val="en-US"/>
        </w:rPr>
        <w:t>International Journal of Management Reviews</w:t>
      </w:r>
      <w:r>
        <w:rPr>
          <w:lang w:val="en-US"/>
        </w:rPr>
        <w:t xml:space="preserve"> 10(3)</w:t>
      </w:r>
      <w:r w:rsidRPr="00CB3D1A">
        <w:rPr>
          <w:lang w:val="en-US"/>
        </w:rPr>
        <w:t xml:space="preserve"> </w:t>
      </w:r>
      <w:r>
        <w:rPr>
          <w:lang w:val="en-US"/>
        </w:rPr>
        <w:t xml:space="preserve">pp. </w:t>
      </w:r>
      <w:r w:rsidRPr="00CB3D1A">
        <w:rPr>
          <w:lang w:val="en-US"/>
        </w:rPr>
        <w:t>221-43.</w:t>
      </w:r>
    </w:p>
    <w:p w:rsidR="002A74A5" w:rsidRDefault="00475DD0" w:rsidP="00041445">
      <w:pPr>
        <w:spacing w:after="0" w:line="360" w:lineRule="auto"/>
        <w:rPr>
          <w:lang w:val="en-US"/>
        </w:rPr>
      </w:pPr>
      <w:proofErr w:type="spellStart"/>
      <w:r>
        <w:rPr>
          <w:lang w:val="en-US"/>
        </w:rPr>
        <w:t>Athanassoulis</w:t>
      </w:r>
      <w:proofErr w:type="spellEnd"/>
      <w:r>
        <w:rPr>
          <w:lang w:val="en-US"/>
        </w:rPr>
        <w:t>, N. (2000</w:t>
      </w:r>
      <w:r w:rsidR="00CB3D1A">
        <w:rPr>
          <w:lang w:val="en-US"/>
        </w:rPr>
        <w:t>) A R</w:t>
      </w:r>
      <w:r w:rsidR="002A74A5" w:rsidRPr="002A74A5">
        <w:rPr>
          <w:lang w:val="en-US"/>
        </w:rPr>
        <w:t>esponse to Harman: Vir</w:t>
      </w:r>
      <w:r w:rsidR="00CB3D1A">
        <w:rPr>
          <w:lang w:val="en-US"/>
        </w:rPr>
        <w:t>tue Ethics and Character Traits,</w:t>
      </w:r>
      <w:r w:rsidR="002A74A5" w:rsidRPr="002A74A5">
        <w:rPr>
          <w:lang w:val="en-US"/>
        </w:rPr>
        <w:t xml:space="preserve"> </w:t>
      </w:r>
      <w:r w:rsidR="002A74A5" w:rsidRPr="00CB3D1A">
        <w:rPr>
          <w:i/>
          <w:lang w:val="en-US"/>
        </w:rPr>
        <w:t>Proceedi</w:t>
      </w:r>
      <w:r w:rsidR="00CB3D1A" w:rsidRPr="00CB3D1A">
        <w:rPr>
          <w:i/>
          <w:lang w:val="en-US"/>
        </w:rPr>
        <w:t>ngs of the Aristotelian Society</w:t>
      </w:r>
      <w:r w:rsidR="00CB3D1A">
        <w:rPr>
          <w:lang w:val="en-US"/>
        </w:rPr>
        <w:t xml:space="preserve">, </w:t>
      </w:r>
      <w:r w:rsidR="002A74A5" w:rsidRPr="002A74A5">
        <w:rPr>
          <w:lang w:val="en-US"/>
        </w:rPr>
        <w:t>100</w:t>
      </w:r>
      <w:r w:rsidR="00CB3D1A">
        <w:rPr>
          <w:lang w:val="en-US"/>
        </w:rPr>
        <w:t>(</w:t>
      </w:r>
      <w:r w:rsidR="002A74A5" w:rsidRPr="002A74A5">
        <w:rPr>
          <w:lang w:val="en-US"/>
        </w:rPr>
        <w:t>1</w:t>
      </w:r>
      <w:r w:rsidR="00CB3D1A">
        <w:rPr>
          <w:lang w:val="en-US"/>
        </w:rPr>
        <w:t>),</w:t>
      </w:r>
      <w:r w:rsidR="002A74A5" w:rsidRPr="002A74A5">
        <w:rPr>
          <w:lang w:val="en-US"/>
        </w:rPr>
        <w:t xml:space="preserve"> pp. 215</w:t>
      </w:r>
      <w:r w:rsidR="00CB3D1A">
        <w:rPr>
          <w:lang w:val="en-US"/>
        </w:rPr>
        <w:t>-21</w:t>
      </w:r>
      <w:r w:rsidR="002A74A5" w:rsidRPr="002A74A5">
        <w:rPr>
          <w:lang w:val="en-US"/>
        </w:rPr>
        <w:t>.</w:t>
      </w:r>
    </w:p>
    <w:p w:rsidR="00EB01DA" w:rsidRPr="00EB01DA" w:rsidRDefault="00EB01DA" w:rsidP="00041445">
      <w:pPr>
        <w:spacing w:after="0" w:line="360" w:lineRule="auto"/>
        <w:rPr>
          <w:iCs/>
          <w:lang w:val="en-US"/>
        </w:rPr>
      </w:pPr>
      <w:r w:rsidRPr="00EB01DA">
        <w:rPr>
          <w:lang w:val="en-US"/>
        </w:rPr>
        <w:t xml:space="preserve">Bandura, A. (1999) Moral </w:t>
      </w:r>
      <w:r w:rsidR="004A77F0">
        <w:rPr>
          <w:lang w:val="en-US"/>
        </w:rPr>
        <w:t>D</w:t>
      </w:r>
      <w:r w:rsidRPr="00EB01DA">
        <w:rPr>
          <w:lang w:val="en-US"/>
        </w:rPr>
        <w:t>iseng</w:t>
      </w:r>
      <w:r w:rsidR="004A77F0">
        <w:rPr>
          <w:lang w:val="en-US"/>
        </w:rPr>
        <w:t>agement in the Perpetration of I</w:t>
      </w:r>
      <w:r w:rsidRPr="00EB01DA">
        <w:rPr>
          <w:lang w:val="en-US"/>
        </w:rPr>
        <w:t xml:space="preserve">nhumanities, </w:t>
      </w:r>
      <w:r w:rsidRPr="00EB01DA">
        <w:rPr>
          <w:i/>
          <w:iCs/>
          <w:lang w:val="en-US"/>
        </w:rPr>
        <w:t>Personality and Social Psychology Review</w:t>
      </w:r>
      <w:r w:rsidRPr="00EB01DA">
        <w:rPr>
          <w:iCs/>
          <w:lang w:val="en-US"/>
        </w:rPr>
        <w:t xml:space="preserve">, </w:t>
      </w:r>
      <w:r w:rsidRPr="00EB01DA">
        <w:rPr>
          <w:lang w:val="en-US"/>
        </w:rPr>
        <w:t>3(3), pp. 193-209.</w:t>
      </w:r>
    </w:p>
    <w:p w:rsidR="00B17B32" w:rsidRPr="00503166" w:rsidRDefault="00B17B32" w:rsidP="00041445">
      <w:pPr>
        <w:spacing w:after="0" w:line="360" w:lineRule="auto"/>
        <w:rPr>
          <w:lang w:val="en-US"/>
        </w:rPr>
      </w:pPr>
      <w:proofErr w:type="spellStart"/>
      <w:r w:rsidRPr="00B95EFC">
        <w:rPr>
          <w:iCs/>
          <w:lang w:val="en-US"/>
        </w:rPr>
        <w:t>Bargewell</w:t>
      </w:r>
      <w:proofErr w:type="spellEnd"/>
      <w:r w:rsidRPr="00B95EFC">
        <w:rPr>
          <w:iCs/>
          <w:lang w:val="en-US"/>
        </w:rPr>
        <w:t>,</w:t>
      </w:r>
      <w:r w:rsidRPr="00B95EFC">
        <w:rPr>
          <w:lang w:val="en-US"/>
        </w:rPr>
        <w:t xml:space="preserve"> </w:t>
      </w:r>
      <w:r w:rsidRPr="00B95EFC">
        <w:rPr>
          <w:iCs/>
          <w:lang w:val="en-US"/>
        </w:rPr>
        <w:t>E. A.</w:t>
      </w:r>
      <w:r w:rsidRPr="00B95EFC">
        <w:rPr>
          <w:lang w:val="en-US"/>
        </w:rPr>
        <w:t xml:space="preserve"> (2007) “Simple Failures” and “Disastrous Results,”</w:t>
      </w:r>
      <w:r w:rsidRPr="00B95EFC">
        <w:rPr>
          <w:i/>
          <w:lang w:val="en-US"/>
        </w:rPr>
        <w:t xml:space="preserve"> Washington Post</w:t>
      </w:r>
      <w:r w:rsidRPr="00B95EFC">
        <w:rPr>
          <w:lang w:val="en-US"/>
        </w:rPr>
        <w:t>, April 21.</w:t>
      </w:r>
    </w:p>
    <w:p w:rsidR="00E32038" w:rsidRPr="00E32038" w:rsidRDefault="00E32038" w:rsidP="00E32038">
      <w:pPr>
        <w:spacing w:after="0" w:line="360" w:lineRule="auto"/>
        <w:rPr>
          <w:lang w:val="en-US"/>
        </w:rPr>
      </w:pPr>
      <w:proofErr w:type="spellStart"/>
      <w:r w:rsidRPr="00E32038">
        <w:rPr>
          <w:lang w:val="en-US"/>
        </w:rPr>
        <w:t>Berghaus</w:t>
      </w:r>
      <w:proofErr w:type="spellEnd"/>
      <w:r w:rsidRPr="00E32038">
        <w:rPr>
          <w:lang w:val="en-US"/>
        </w:rPr>
        <w:t xml:space="preserve"> P</w:t>
      </w:r>
      <w:r w:rsidR="00527CE5">
        <w:rPr>
          <w:lang w:val="en-US"/>
        </w:rPr>
        <w:t>.</w:t>
      </w:r>
      <w:r w:rsidRPr="00E32038">
        <w:rPr>
          <w:lang w:val="en-US"/>
        </w:rPr>
        <w:t xml:space="preserve"> and </w:t>
      </w:r>
      <w:r w:rsidR="00527CE5" w:rsidRPr="00E32038">
        <w:rPr>
          <w:lang w:val="en-US"/>
        </w:rPr>
        <w:t>N</w:t>
      </w:r>
      <w:r w:rsidR="00527CE5">
        <w:rPr>
          <w:lang w:val="en-US"/>
        </w:rPr>
        <w:t>.</w:t>
      </w:r>
      <w:r w:rsidR="00527CE5" w:rsidRPr="00E32038">
        <w:rPr>
          <w:lang w:val="en-US"/>
        </w:rPr>
        <w:t xml:space="preserve"> </w:t>
      </w:r>
      <w:r w:rsidRPr="00E32038">
        <w:rPr>
          <w:lang w:val="en-US"/>
        </w:rPr>
        <w:t xml:space="preserve">Cartagena, </w:t>
      </w:r>
      <w:r w:rsidR="00527CE5" w:rsidRPr="00E32038">
        <w:rPr>
          <w:lang w:val="en-US"/>
        </w:rPr>
        <w:t xml:space="preserve">(2013) </w:t>
      </w:r>
      <w:r w:rsidRPr="00E32038">
        <w:rPr>
          <w:lang w:val="en-US"/>
        </w:rPr>
        <w:t>Develop</w:t>
      </w:r>
      <w:r w:rsidR="004A77F0">
        <w:rPr>
          <w:lang w:val="en-US"/>
        </w:rPr>
        <w:t>ing Good Soldiers: The Problem o</w:t>
      </w:r>
      <w:r w:rsidRPr="00E32038">
        <w:rPr>
          <w:lang w:val="en-US"/>
        </w:rPr>
        <w:t xml:space="preserve">f Fragmentation </w:t>
      </w:r>
    </w:p>
    <w:p w:rsidR="00E32038" w:rsidRDefault="000E1037" w:rsidP="00E32038">
      <w:pPr>
        <w:spacing w:after="0" w:line="360" w:lineRule="auto"/>
        <w:rPr>
          <w:lang w:val="en-US"/>
        </w:rPr>
      </w:pPr>
      <w:r>
        <w:rPr>
          <w:lang w:val="en-US"/>
        </w:rPr>
        <w:t>Within The Army,</w:t>
      </w:r>
      <w:r w:rsidR="00E32038" w:rsidRPr="00E32038">
        <w:rPr>
          <w:lang w:val="en-US"/>
        </w:rPr>
        <w:t xml:space="preserve"> </w:t>
      </w:r>
      <w:r w:rsidR="00027648" w:rsidRPr="000E1037">
        <w:rPr>
          <w:i/>
          <w:lang w:val="en-US"/>
        </w:rPr>
        <w:t>Journal of Military Ethics</w:t>
      </w:r>
      <w:r w:rsidR="00027648">
        <w:rPr>
          <w:lang w:val="en-US"/>
        </w:rPr>
        <w:t>, 12(4), pp. 287-303.</w:t>
      </w:r>
    </w:p>
    <w:p w:rsidR="006C5F4D" w:rsidRDefault="006C5F4D" w:rsidP="00E32038">
      <w:pPr>
        <w:spacing w:after="0" w:line="360" w:lineRule="auto"/>
        <w:rPr>
          <w:lang w:val="en-US"/>
        </w:rPr>
      </w:pPr>
      <w:r>
        <w:rPr>
          <w:lang w:val="en-US"/>
        </w:rPr>
        <w:t xml:space="preserve">Browning, C. R. </w:t>
      </w:r>
      <w:r w:rsidR="00811B0C">
        <w:rPr>
          <w:lang w:val="en-US"/>
        </w:rPr>
        <w:t>(1992)</w:t>
      </w:r>
      <w:r w:rsidRPr="006C5F4D">
        <w:rPr>
          <w:lang w:val="en-US"/>
        </w:rPr>
        <w:t xml:space="preserve"> </w:t>
      </w:r>
      <w:r w:rsidRPr="006C5F4D">
        <w:rPr>
          <w:i/>
          <w:lang w:val="en-US"/>
        </w:rPr>
        <w:t>Ordinary men: Reserv</w:t>
      </w:r>
      <w:r w:rsidR="004A77F0">
        <w:rPr>
          <w:i/>
          <w:lang w:val="en-US"/>
        </w:rPr>
        <w:t>e Police Battalion 101 and the Final S</w:t>
      </w:r>
      <w:r w:rsidRPr="006C5F4D">
        <w:rPr>
          <w:i/>
          <w:lang w:val="en-US"/>
        </w:rPr>
        <w:t>olution in Poland</w:t>
      </w:r>
      <w:r w:rsidR="000E1037">
        <w:rPr>
          <w:lang w:val="en-US"/>
        </w:rPr>
        <w:t xml:space="preserve"> (</w:t>
      </w:r>
      <w:r w:rsidRPr="006C5F4D">
        <w:rPr>
          <w:lang w:val="en-US"/>
        </w:rPr>
        <w:t>New York: HarperCollins</w:t>
      </w:r>
      <w:r w:rsidR="000E1037">
        <w:rPr>
          <w:lang w:val="en-US"/>
        </w:rPr>
        <w:t>)</w:t>
      </w:r>
      <w:r w:rsidRPr="006C5F4D">
        <w:rPr>
          <w:lang w:val="en-US"/>
        </w:rPr>
        <w:t>.</w:t>
      </w:r>
    </w:p>
    <w:p w:rsidR="00E3296D" w:rsidRDefault="00E3296D" w:rsidP="00E32038">
      <w:pPr>
        <w:spacing w:after="0" w:line="360" w:lineRule="auto"/>
        <w:rPr>
          <w:lang w:val="en-US"/>
        </w:rPr>
      </w:pPr>
      <w:proofErr w:type="spellStart"/>
      <w:r>
        <w:rPr>
          <w:lang w:val="en-US"/>
        </w:rPr>
        <w:t>Burken</w:t>
      </w:r>
      <w:proofErr w:type="spellEnd"/>
      <w:r>
        <w:rPr>
          <w:lang w:val="en-US"/>
        </w:rPr>
        <w:t xml:space="preserve">, C. (2014) </w:t>
      </w:r>
      <w:r w:rsidRPr="00E3296D">
        <w:rPr>
          <w:i/>
          <w:lang w:val="en-US"/>
        </w:rPr>
        <w:t>Moral Decision Making in Network Enabled Operations</w:t>
      </w:r>
      <w:r>
        <w:rPr>
          <w:lang w:val="en-US"/>
        </w:rPr>
        <w:t>, doctoral dissertation, Eindhoven University.</w:t>
      </w:r>
    </w:p>
    <w:p w:rsidR="004F41BC" w:rsidRDefault="004F41BC" w:rsidP="00F73927">
      <w:pPr>
        <w:spacing w:after="0" w:line="360" w:lineRule="auto"/>
        <w:rPr>
          <w:lang w:val="en-US"/>
        </w:rPr>
      </w:pPr>
      <w:r w:rsidRPr="004F41BC">
        <w:rPr>
          <w:lang w:val="en-US"/>
        </w:rPr>
        <w:t xml:space="preserve">Cesarani, David (2006) </w:t>
      </w:r>
      <w:r w:rsidRPr="000E1037">
        <w:rPr>
          <w:i/>
          <w:lang w:val="en-US"/>
        </w:rPr>
        <w:t xml:space="preserve">Becoming Eichmann: Rethinking the Life, Crimes and Trial of a </w:t>
      </w:r>
      <w:r w:rsidR="00ED1D6D" w:rsidRPr="000E1037">
        <w:rPr>
          <w:i/>
          <w:lang w:val="en-US"/>
        </w:rPr>
        <w:t>“</w:t>
      </w:r>
      <w:r w:rsidRPr="000E1037">
        <w:rPr>
          <w:i/>
          <w:lang w:val="en-US"/>
        </w:rPr>
        <w:t>Desk Murderer</w:t>
      </w:r>
      <w:r w:rsidR="00ED1D6D" w:rsidRPr="000E1037">
        <w:rPr>
          <w:i/>
          <w:lang w:val="en-US"/>
        </w:rPr>
        <w:t>”</w:t>
      </w:r>
      <w:r w:rsidR="000E1037" w:rsidRPr="000E1037">
        <w:rPr>
          <w:lang w:val="en-US"/>
        </w:rPr>
        <w:t xml:space="preserve"> (</w:t>
      </w:r>
      <w:r w:rsidRPr="004F41BC">
        <w:rPr>
          <w:lang w:val="en-US"/>
        </w:rPr>
        <w:t>Cambridge, MA: Da Capo Press</w:t>
      </w:r>
      <w:r w:rsidR="000E1037">
        <w:rPr>
          <w:lang w:val="en-US"/>
        </w:rPr>
        <w:t>)</w:t>
      </w:r>
      <w:r w:rsidR="00811B0C">
        <w:rPr>
          <w:lang w:val="en-US"/>
        </w:rPr>
        <w:t>.</w:t>
      </w:r>
    </w:p>
    <w:p w:rsidR="007D189A" w:rsidRDefault="007D189A" w:rsidP="00F73927">
      <w:pPr>
        <w:spacing w:after="0" w:line="360" w:lineRule="auto"/>
        <w:rPr>
          <w:lang w:val="en-US"/>
        </w:rPr>
      </w:pPr>
      <w:r w:rsidRPr="00B95EFC">
        <w:rPr>
          <w:lang w:val="en-US"/>
        </w:rPr>
        <w:t xml:space="preserve">Coleman, S. (2009) The Problems of Duty and Loyalty, </w:t>
      </w:r>
      <w:r w:rsidRPr="00B95EFC">
        <w:rPr>
          <w:i/>
          <w:iCs/>
          <w:lang w:val="en-US"/>
        </w:rPr>
        <w:t>Journal of Military Ethics</w:t>
      </w:r>
      <w:r w:rsidRPr="00B95EFC">
        <w:rPr>
          <w:iCs/>
          <w:lang w:val="en-US"/>
        </w:rPr>
        <w:t>,</w:t>
      </w:r>
      <w:r w:rsidRPr="00B95EFC">
        <w:rPr>
          <w:i/>
          <w:iCs/>
          <w:lang w:val="en-US"/>
        </w:rPr>
        <w:t xml:space="preserve"> </w:t>
      </w:r>
      <w:r w:rsidRPr="00B95EFC">
        <w:rPr>
          <w:lang w:val="en-US"/>
        </w:rPr>
        <w:t>8(2), pp. 105-15.</w:t>
      </w:r>
    </w:p>
    <w:p w:rsidR="00811B0C" w:rsidRDefault="006B2E80" w:rsidP="00F73927">
      <w:pPr>
        <w:spacing w:after="0" w:line="360" w:lineRule="auto"/>
        <w:rPr>
          <w:lang w:val="en-US"/>
        </w:rPr>
      </w:pPr>
      <w:r>
        <w:rPr>
          <w:lang w:val="en-US"/>
        </w:rPr>
        <w:t>Cook</w:t>
      </w:r>
      <w:r w:rsidR="00811B0C" w:rsidRPr="00811B0C">
        <w:rPr>
          <w:lang w:val="en-US"/>
        </w:rPr>
        <w:t xml:space="preserve">, </w:t>
      </w:r>
      <w:r w:rsidR="00811B0C">
        <w:rPr>
          <w:lang w:val="en-US"/>
        </w:rPr>
        <w:t>M.L. and H.</w:t>
      </w:r>
      <w:r w:rsidR="00811B0C" w:rsidRPr="00811B0C">
        <w:rPr>
          <w:lang w:val="en-US"/>
        </w:rPr>
        <w:t xml:space="preserve"> Syse </w:t>
      </w:r>
      <w:r w:rsidR="00811B0C">
        <w:rPr>
          <w:lang w:val="en-US"/>
        </w:rPr>
        <w:t>(2010) What Should We Mean by “Military Ethics</w:t>
      </w:r>
      <w:r w:rsidR="00027648">
        <w:rPr>
          <w:lang w:val="en-US"/>
        </w:rPr>
        <w:t>,</w:t>
      </w:r>
      <w:r w:rsidR="00811B0C">
        <w:rPr>
          <w:lang w:val="en-US"/>
        </w:rPr>
        <w:t xml:space="preserve">” </w:t>
      </w:r>
      <w:r w:rsidR="00811B0C" w:rsidRPr="00027648">
        <w:rPr>
          <w:i/>
          <w:lang w:val="en-US"/>
        </w:rPr>
        <w:t>Journal of Military Ethics</w:t>
      </w:r>
      <w:r w:rsidR="00027648">
        <w:rPr>
          <w:lang w:val="en-US"/>
        </w:rPr>
        <w:t>,</w:t>
      </w:r>
      <w:r w:rsidR="00811B0C">
        <w:rPr>
          <w:lang w:val="en-US"/>
        </w:rPr>
        <w:t xml:space="preserve"> 9</w:t>
      </w:r>
      <w:r w:rsidR="000E1037">
        <w:rPr>
          <w:lang w:val="en-US"/>
        </w:rPr>
        <w:t>(2), pp. 119-</w:t>
      </w:r>
      <w:r w:rsidR="00027648">
        <w:rPr>
          <w:lang w:val="en-US"/>
        </w:rPr>
        <w:t>22.</w:t>
      </w:r>
    </w:p>
    <w:p w:rsidR="006B2E80" w:rsidRDefault="006B2E80" w:rsidP="00F73927">
      <w:pPr>
        <w:spacing w:after="0" w:line="360" w:lineRule="auto"/>
        <w:rPr>
          <w:lang w:val="en-US"/>
        </w:rPr>
      </w:pPr>
      <w:r>
        <w:rPr>
          <w:lang w:val="en-US"/>
        </w:rPr>
        <w:t>Cook, M.L. (2015) Military Ethics and Character Development, in</w:t>
      </w:r>
      <w:r w:rsidR="00640FD6">
        <w:rPr>
          <w:lang w:val="en-US"/>
        </w:rPr>
        <w:t>:</w:t>
      </w:r>
      <w:r>
        <w:rPr>
          <w:lang w:val="en-US"/>
        </w:rPr>
        <w:t xml:space="preserve"> G. Lucas (ed.) </w:t>
      </w:r>
      <w:r w:rsidRPr="006B2E80">
        <w:rPr>
          <w:i/>
          <w:lang w:val="en-US"/>
        </w:rPr>
        <w:t>Handbook of Military Ethics</w:t>
      </w:r>
      <w:r>
        <w:rPr>
          <w:lang w:val="en-US"/>
        </w:rPr>
        <w:t xml:space="preserve"> (</w:t>
      </w:r>
      <w:r w:rsidR="006568CE">
        <w:rPr>
          <w:lang w:val="en-US"/>
        </w:rPr>
        <w:t>New York</w:t>
      </w:r>
      <w:r>
        <w:rPr>
          <w:lang w:val="en-US"/>
        </w:rPr>
        <w:t>: Routledge), pp. 97-106.</w:t>
      </w:r>
    </w:p>
    <w:p w:rsidR="00A1403B" w:rsidRDefault="00A1403B" w:rsidP="00F73927">
      <w:pPr>
        <w:spacing w:after="0" w:line="360" w:lineRule="auto"/>
        <w:rPr>
          <w:lang w:val="en-US"/>
        </w:rPr>
      </w:pPr>
      <w:proofErr w:type="spellStart"/>
      <w:r>
        <w:rPr>
          <w:lang w:val="en-US"/>
        </w:rPr>
        <w:t>Croom</w:t>
      </w:r>
      <w:proofErr w:type="spellEnd"/>
      <w:r>
        <w:rPr>
          <w:lang w:val="en-US"/>
        </w:rPr>
        <w:t xml:space="preserve">, A. </w:t>
      </w:r>
      <w:r w:rsidR="006568CE">
        <w:rPr>
          <w:lang w:val="en-US"/>
        </w:rPr>
        <w:t xml:space="preserve">(2014) </w:t>
      </w:r>
      <w:r w:rsidR="006568CE" w:rsidRPr="006568CE">
        <w:rPr>
          <w:lang w:val="en-US"/>
        </w:rPr>
        <w:t xml:space="preserve">Vindicating </w:t>
      </w:r>
      <w:r w:rsidR="006568CE">
        <w:rPr>
          <w:lang w:val="en-US"/>
        </w:rPr>
        <w:t>V</w:t>
      </w:r>
      <w:r w:rsidR="006568CE" w:rsidRPr="006568CE">
        <w:rPr>
          <w:lang w:val="en-US"/>
        </w:rPr>
        <w:t xml:space="preserve">irtue: a </w:t>
      </w:r>
      <w:r w:rsidR="006568CE">
        <w:rPr>
          <w:lang w:val="en-US"/>
        </w:rPr>
        <w:t>C</w:t>
      </w:r>
      <w:r w:rsidR="006568CE" w:rsidRPr="006568CE">
        <w:rPr>
          <w:lang w:val="en-US"/>
        </w:rPr>
        <w:t xml:space="preserve">ritical </w:t>
      </w:r>
      <w:r w:rsidR="006568CE">
        <w:rPr>
          <w:lang w:val="en-US"/>
        </w:rPr>
        <w:t xml:space="preserve">Analysis of the </w:t>
      </w:r>
      <w:proofErr w:type="spellStart"/>
      <w:r w:rsidR="006568CE">
        <w:rPr>
          <w:lang w:val="en-US"/>
        </w:rPr>
        <w:t>S</w:t>
      </w:r>
      <w:r w:rsidR="006568CE" w:rsidRPr="006568CE">
        <w:rPr>
          <w:lang w:val="en-US"/>
        </w:rPr>
        <w:t>ituationist</w:t>
      </w:r>
      <w:proofErr w:type="spellEnd"/>
      <w:r w:rsidR="006568CE" w:rsidRPr="006568CE">
        <w:rPr>
          <w:lang w:val="en-US"/>
        </w:rPr>
        <w:t xml:space="preserve"> </w:t>
      </w:r>
      <w:r w:rsidR="006568CE">
        <w:rPr>
          <w:lang w:val="en-US"/>
        </w:rPr>
        <w:t>C</w:t>
      </w:r>
      <w:r w:rsidR="006568CE" w:rsidRPr="006568CE">
        <w:rPr>
          <w:lang w:val="en-US"/>
        </w:rPr>
        <w:t xml:space="preserve">hallenge </w:t>
      </w:r>
      <w:r w:rsidR="006568CE">
        <w:rPr>
          <w:lang w:val="en-US"/>
        </w:rPr>
        <w:t>A</w:t>
      </w:r>
      <w:r w:rsidR="006568CE" w:rsidRPr="006568CE">
        <w:rPr>
          <w:lang w:val="en-US"/>
        </w:rPr>
        <w:t xml:space="preserve">gainst Aristotelian </w:t>
      </w:r>
      <w:r w:rsidR="006568CE">
        <w:rPr>
          <w:lang w:val="en-US"/>
        </w:rPr>
        <w:t>Moral P</w:t>
      </w:r>
      <w:r w:rsidR="006568CE" w:rsidRPr="006568CE">
        <w:rPr>
          <w:lang w:val="en-US"/>
        </w:rPr>
        <w:t>sychology</w:t>
      </w:r>
      <w:r w:rsidR="006568CE">
        <w:rPr>
          <w:lang w:val="en-US"/>
        </w:rPr>
        <w:t xml:space="preserve">, </w:t>
      </w:r>
      <w:r w:rsidR="006568CE" w:rsidRPr="00DC4FD6">
        <w:rPr>
          <w:i/>
          <w:lang w:val="en-US"/>
        </w:rPr>
        <w:t>Integrative Psychological and Behavioral Science</w:t>
      </w:r>
      <w:r w:rsidR="006568CE">
        <w:rPr>
          <w:lang w:val="en-US"/>
        </w:rPr>
        <w:t xml:space="preserve">, 48(1), pp. </w:t>
      </w:r>
      <w:r w:rsidR="006568CE" w:rsidRPr="006568CE">
        <w:rPr>
          <w:lang w:val="en-US"/>
        </w:rPr>
        <w:t>18-47</w:t>
      </w:r>
      <w:r w:rsidR="00420248">
        <w:rPr>
          <w:lang w:val="en-US"/>
        </w:rPr>
        <w:t>.</w:t>
      </w:r>
    </w:p>
    <w:p w:rsidR="00663F9F" w:rsidRPr="00663F9F" w:rsidRDefault="00663F9F" w:rsidP="00663F9F">
      <w:pPr>
        <w:spacing w:after="0" w:line="360" w:lineRule="auto"/>
        <w:rPr>
          <w:lang w:val="en-US"/>
        </w:rPr>
      </w:pPr>
      <w:r w:rsidRPr="00663F9F">
        <w:rPr>
          <w:lang w:val="en-US"/>
        </w:rPr>
        <w:t>Darley, J</w:t>
      </w:r>
      <w:r>
        <w:rPr>
          <w:lang w:val="en-US"/>
        </w:rPr>
        <w:t xml:space="preserve">. M., </w:t>
      </w:r>
      <w:r w:rsidR="006338DE">
        <w:rPr>
          <w:lang w:val="en-US"/>
        </w:rPr>
        <w:t>and</w:t>
      </w:r>
      <w:r>
        <w:rPr>
          <w:lang w:val="en-US"/>
        </w:rPr>
        <w:t xml:space="preserve"> </w:t>
      </w:r>
      <w:r w:rsidR="006338DE">
        <w:rPr>
          <w:lang w:val="en-US"/>
        </w:rPr>
        <w:t xml:space="preserve">C. D. </w:t>
      </w:r>
      <w:r>
        <w:rPr>
          <w:lang w:val="en-US"/>
        </w:rPr>
        <w:t>Batson (1973) “</w:t>
      </w:r>
      <w:r w:rsidRPr="00663F9F">
        <w:rPr>
          <w:lang w:val="en-US"/>
        </w:rPr>
        <w:t>From Jerusalem to Jericho</w:t>
      </w:r>
      <w:r>
        <w:rPr>
          <w:lang w:val="en-US"/>
        </w:rPr>
        <w:t>”</w:t>
      </w:r>
      <w:r w:rsidRPr="00663F9F">
        <w:rPr>
          <w:lang w:val="en-US"/>
        </w:rPr>
        <w:t xml:space="preserve">: A study of </w:t>
      </w:r>
      <w:r w:rsidR="006338DE">
        <w:rPr>
          <w:lang w:val="en-US"/>
        </w:rPr>
        <w:t>Situational and D</w:t>
      </w:r>
      <w:r w:rsidRPr="00663F9F">
        <w:rPr>
          <w:lang w:val="en-US"/>
        </w:rPr>
        <w:t>ispositiona</w:t>
      </w:r>
      <w:r w:rsidR="0055455B">
        <w:rPr>
          <w:lang w:val="en-US"/>
        </w:rPr>
        <w:t xml:space="preserve">l </w:t>
      </w:r>
      <w:r w:rsidR="006338DE">
        <w:rPr>
          <w:lang w:val="en-US"/>
        </w:rPr>
        <w:t>V</w:t>
      </w:r>
      <w:r w:rsidR="0055455B">
        <w:rPr>
          <w:lang w:val="en-US"/>
        </w:rPr>
        <w:t xml:space="preserve">ariables in </w:t>
      </w:r>
      <w:r w:rsidR="006338DE">
        <w:rPr>
          <w:lang w:val="en-US"/>
        </w:rPr>
        <w:t>Helping Behavior</w:t>
      </w:r>
      <w:r w:rsidR="0055455B">
        <w:rPr>
          <w:lang w:val="en-US"/>
        </w:rPr>
        <w:t>,</w:t>
      </w:r>
      <w:r w:rsidRPr="00663F9F">
        <w:rPr>
          <w:lang w:val="en-US"/>
        </w:rPr>
        <w:t xml:space="preserve"> </w:t>
      </w:r>
      <w:r w:rsidRPr="00663F9F">
        <w:rPr>
          <w:i/>
          <w:iCs/>
          <w:lang w:val="en-US"/>
        </w:rPr>
        <w:t>Journal of Personality and Social Psychology</w:t>
      </w:r>
      <w:r w:rsidRPr="0055455B">
        <w:rPr>
          <w:lang w:val="en-US"/>
        </w:rPr>
        <w:t xml:space="preserve">, </w:t>
      </w:r>
      <w:r w:rsidRPr="0055455B">
        <w:rPr>
          <w:iCs/>
          <w:lang w:val="en-US"/>
        </w:rPr>
        <w:t>27</w:t>
      </w:r>
      <w:r w:rsidRPr="00663F9F">
        <w:rPr>
          <w:lang w:val="en-US"/>
        </w:rPr>
        <w:t xml:space="preserve">(1), </w:t>
      </w:r>
      <w:r>
        <w:rPr>
          <w:lang w:val="en-US"/>
        </w:rPr>
        <w:t xml:space="preserve">pp. </w:t>
      </w:r>
      <w:r w:rsidRPr="00663F9F">
        <w:rPr>
          <w:lang w:val="en-US"/>
        </w:rPr>
        <w:t>100</w:t>
      </w:r>
      <w:r>
        <w:rPr>
          <w:lang w:val="en-US"/>
        </w:rPr>
        <w:t>-108</w:t>
      </w:r>
      <w:r w:rsidRPr="00663F9F">
        <w:rPr>
          <w:lang w:val="en-US"/>
        </w:rPr>
        <w:t>.</w:t>
      </w:r>
    </w:p>
    <w:p w:rsidR="00420248" w:rsidRPr="00071ABF" w:rsidRDefault="00420248" w:rsidP="00420248">
      <w:pPr>
        <w:spacing w:after="0" w:line="360" w:lineRule="auto"/>
      </w:pPr>
      <w:r w:rsidRPr="00071ABF">
        <w:t xml:space="preserve">Doorn, J. A. A. van, and W. Hendrix (1970) </w:t>
      </w:r>
      <w:r w:rsidRPr="00071ABF">
        <w:rPr>
          <w:i/>
          <w:iCs/>
        </w:rPr>
        <w:t xml:space="preserve">Ontsporing van Geweld </w:t>
      </w:r>
      <w:r w:rsidRPr="00071ABF">
        <w:rPr>
          <w:iCs/>
        </w:rPr>
        <w:t>[</w:t>
      </w:r>
      <w:r w:rsidRPr="00071ABF">
        <w:rPr>
          <w:i/>
          <w:iCs/>
        </w:rPr>
        <w:t xml:space="preserve">The </w:t>
      </w:r>
      <w:proofErr w:type="spellStart"/>
      <w:r w:rsidRPr="00071ABF">
        <w:rPr>
          <w:i/>
          <w:iCs/>
        </w:rPr>
        <w:t>Escalation</w:t>
      </w:r>
      <w:proofErr w:type="spellEnd"/>
      <w:r w:rsidRPr="00071ABF">
        <w:rPr>
          <w:i/>
          <w:iCs/>
        </w:rPr>
        <w:t xml:space="preserve"> of </w:t>
      </w:r>
      <w:proofErr w:type="spellStart"/>
      <w:r w:rsidRPr="00071ABF">
        <w:rPr>
          <w:i/>
          <w:iCs/>
        </w:rPr>
        <w:t>Violence</w:t>
      </w:r>
      <w:proofErr w:type="spellEnd"/>
      <w:r w:rsidRPr="00071ABF">
        <w:rPr>
          <w:iCs/>
        </w:rPr>
        <w:t>]</w:t>
      </w:r>
      <w:r w:rsidRPr="00071ABF">
        <w:t xml:space="preserve"> (Rotterdam: Universitaire Pers Rotterdam).</w:t>
      </w:r>
    </w:p>
    <w:p w:rsidR="00420248" w:rsidRDefault="00420248" w:rsidP="00420248">
      <w:pPr>
        <w:spacing w:after="0" w:line="360" w:lineRule="auto"/>
        <w:rPr>
          <w:lang w:val="en-US"/>
        </w:rPr>
      </w:pPr>
      <w:r w:rsidRPr="00420248">
        <w:rPr>
          <w:lang w:val="en-US"/>
        </w:rPr>
        <w:t xml:space="preserve">Doorn, </w:t>
      </w:r>
      <w:r w:rsidRPr="00420248">
        <w:rPr>
          <w:lang w:val="en-GB"/>
        </w:rPr>
        <w:t>J. A. A.</w:t>
      </w:r>
      <w:r w:rsidRPr="00420248">
        <w:rPr>
          <w:lang w:val="en-US"/>
        </w:rPr>
        <w:t xml:space="preserve"> van (1975) </w:t>
      </w:r>
      <w:r w:rsidRPr="00420248">
        <w:rPr>
          <w:i/>
          <w:lang w:val="en-US"/>
        </w:rPr>
        <w:t>The Soldier and Social Change</w:t>
      </w:r>
      <w:r w:rsidRPr="00420248">
        <w:rPr>
          <w:lang w:val="en-US"/>
        </w:rPr>
        <w:t xml:space="preserve"> (</w:t>
      </w:r>
      <w:smartTag w:uri="urn:schemas-microsoft-com:office:smarttags" w:element="place">
        <w:smartTag w:uri="urn:schemas-microsoft-com:office:smarttags" w:element="City">
          <w:r w:rsidRPr="00420248">
            <w:rPr>
              <w:lang w:val="en-US"/>
            </w:rPr>
            <w:t>London</w:t>
          </w:r>
        </w:smartTag>
      </w:smartTag>
      <w:r w:rsidRPr="00420248">
        <w:rPr>
          <w:lang w:val="en-US"/>
        </w:rPr>
        <w:t>: Sage Publications).</w:t>
      </w:r>
    </w:p>
    <w:p w:rsidR="00F332CD" w:rsidRDefault="00F332CD" w:rsidP="00F73927">
      <w:pPr>
        <w:spacing w:after="0" w:line="360" w:lineRule="auto"/>
        <w:rPr>
          <w:lang w:val="en-US"/>
        </w:rPr>
      </w:pPr>
      <w:r w:rsidRPr="00F332CD">
        <w:rPr>
          <w:lang w:val="en-US"/>
        </w:rPr>
        <w:lastRenderedPageBreak/>
        <w:t>Doris, J.</w:t>
      </w:r>
      <w:r w:rsidR="006C4E5E">
        <w:rPr>
          <w:lang w:val="en-US"/>
        </w:rPr>
        <w:t xml:space="preserve"> M.</w:t>
      </w:r>
      <w:r w:rsidRPr="00F332CD">
        <w:rPr>
          <w:lang w:val="en-US"/>
        </w:rPr>
        <w:t xml:space="preserve"> (1998) Persons, situations, and virtue ethics</w:t>
      </w:r>
      <w:r>
        <w:rPr>
          <w:lang w:val="en-US"/>
        </w:rPr>
        <w:t>,</w:t>
      </w:r>
      <w:r w:rsidRPr="00F332CD">
        <w:rPr>
          <w:lang w:val="en-US"/>
        </w:rPr>
        <w:t xml:space="preserve"> </w:t>
      </w:r>
      <w:proofErr w:type="spellStart"/>
      <w:r w:rsidRPr="00F332CD">
        <w:rPr>
          <w:i/>
          <w:lang w:val="en-US"/>
        </w:rPr>
        <w:t>Noûs</w:t>
      </w:r>
      <w:proofErr w:type="spellEnd"/>
      <w:r>
        <w:rPr>
          <w:lang w:val="en-US"/>
        </w:rPr>
        <w:t>,</w:t>
      </w:r>
      <w:r w:rsidRPr="00F332CD">
        <w:rPr>
          <w:lang w:val="en-US"/>
        </w:rPr>
        <w:t xml:space="preserve"> 32(4), pp.</w:t>
      </w:r>
      <w:r w:rsidR="00A3602E">
        <w:rPr>
          <w:lang w:val="en-US"/>
        </w:rPr>
        <w:t xml:space="preserve"> </w:t>
      </w:r>
      <w:r w:rsidRPr="00F332CD">
        <w:rPr>
          <w:lang w:val="en-US"/>
        </w:rPr>
        <w:t>504</w:t>
      </w:r>
      <w:r w:rsidR="00640FD6">
        <w:rPr>
          <w:lang w:val="en-US"/>
        </w:rPr>
        <w:t>-</w:t>
      </w:r>
      <w:r w:rsidRPr="00F332CD">
        <w:rPr>
          <w:lang w:val="en-US"/>
        </w:rPr>
        <w:t>30.</w:t>
      </w:r>
    </w:p>
    <w:p w:rsidR="006C4E5E" w:rsidRPr="006C4E5E" w:rsidRDefault="006C4E5E" w:rsidP="006C4E5E">
      <w:pPr>
        <w:spacing w:after="0" w:line="360" w:lineRule="auto"/>
        <w:rPr>
          <w:lang w:val="en-US"/>
        </w:rPr>
      </w:pPr>
      <w:r>
        <w:rPr>
          <w:lang w:val="en-US"/>
        </w:rPr>
        <w:t>Doris, J.</w:t>
      </w:r>
      <w:r w:rsidRPr="006C4E5E">
        <w:rPr>
          <w:lang w:val="en-US"/>
        </w:rPr>
        <w:t xml:space="preserve"> M. </w:t>
      </w:r>
      <w:r>
        <w:rPr>
          <w:lang w:val="en-US"/>
        </w:rPr>
        <w:t>(</w:t>
      </w:r>
      <w:r w:rsidRPr="006C4E5E">
        <w:rPr>
          <w:lang w:val="en-US"/>
        </w:rPr>
        <w:t>2002</w:t>
      </w:r>
      <w:r>
        <w:rPr>
          <w:lang w:val="en-US"/>
        </w:rPr>
        <w:t xml:space="preserve">) </w:t>
      </w:r>
      <w:r w:rsidRPr="006C4E5E">
        <w:rPr>
          <w:i/>
          <w:lang w:val="en-US"/>
        </w:rPr>
        <w:t xml:space="preserve">Lack </w:t>
      </w:r>
      <w:r>
        <w:rPr>
          <w:i/>
          <w:lang w:val="en-US"/>
        </w:rPr>
        <w:t>o</w:t>
      </w:r>
      <w:r w:rsidRPr="006C4E5E">
        <w:rPr>
          <w:i/>
          <w:lang w:val="en-US"/>
        </w:rPr>
        <w:t xml:space="preserve">f Character: Personality </w:t>
      </w:r>
      <w:r>
        <w:rPr>
          <w:i/>
          <w:lang w:val="en-US"/>
        </w:rPr>
        <w:t>a</w:t>
      </w:r>
      <w:r w:rsidRPr="006C4E5E">
        <w:rPr>
          <w:i/>
          <w:lang w:val="en-US"/>
        </w:rPr>
        <w:t>nd Moral Behavior</w:t>
      </w:r>
      <w:r w:rsidRPr="006C4E5E">
        <w:rPr>
          <w:lang w:val="en-US"/>
        </w:rPr>
        <w:t xml:space="preserve"> </w:t>
      </w:r>
      <w:r>
        <w:rPr>
          <w:lang w:val="en-US"/>
        </w:rPr>
        <w:t>(Cambridge University Press)</w:t>
      </w:r>
      <w:r w:rsidRPr="006C4E5E">
        <w:rPr>
          <w:lang w:val="en-US"/>
        </w:rPr>
        <w:t>.</w:t>
      </w:r>
    </w:p>
    <w:p w:rsidR="006964EB" w:rsidRDefault="00592299" w:rsidP="00F73927">
      <w:pPr>
        <w:spacing w:after="0" w:line="360" w:lineRule="auto"/>
        <w:rPr>
          <w:lang w:val="en-US"/>
        </w:rPr>
      </w:pPr>
      <w:r>
        <w:rPr>
          <w:lang w:val="en-US"/>
        </w:rPr>
        <w:t xml:space="preserve">Doris, J., &amp; </w:t>
      </w:r>
      <w:r w:rsidR="00F332CD">
        <w:rPr>
          <w:lang w:val="en-US"/>
        </w:rPr>
        <w:t>D</w:t>
      </w:r>
      <w:r w:rsidR="00F332CD" w:rsidRPr="00592299">
        <w:rPr>
          <w:lang w:val="en-US"/>
        </w:rPr>
        <w:t>.</w:t>
      </w:r>
      <w:r w:rsidR="00F332CD">
        <w:rPr>
          <w:lang w:val="en-US"/>
        </w:rPr>
        <w:t xml:space="preserve"> </w:t>
      </w:r>
      <w:r>
        <w:rPr>
          <w:lang w:val="en-US"/>
        </w:rPr>
        <w:t xml:space="preserve">Murphy </w:t>
      </w:r>
      <w:r w:rsidRPr="00592299">
        <w:rPr>
          <w:lang w:val="en-US"/>
        </w:rPr>
        <w:t>(2007) From My Lai to Abu Ghraib: T</w:t>
      </w:r>
      <w:r w:rsidR="00027648">
        <w:rPr>
          <w:lang w:val="en-US"/>
        </w:rPr>
        <w:t>he Moral Psychology of Atrocity,</w:t>
      </w:r>
      <w:r w:rsidRPr="00592299">
        <w:rPr>
          <w:lang w:val="en-US"/>
        </w:rPr>
        <w:t xml:space="preserve"> </w:t>
      </w:r>
      <w:r w:rsidRPr="00027648">
        <w:rPr>
          <w:i/>
          <w:lang w:val="en-US"/>
        </w:rPr>
        <w:t>Midwest Studies in Philosophy</w:t>
      </w:r>
      <w:r w:rsidRPr="00592299">
        <w:rPr>
          <w:lang w:val="en-US"/>
        </w:rPr>
        <w:t>, 31</w:t>
      </w:r>
      <w:r w:rsidR="00027648">
        <w:rPr>
          <w:lang w:val="en-US"/>
        </w:rPr>
        <w:t>(</w:t>
      </w:r>
      <w:r w:rsidRPr="00592299">
        <w:rPr>
          <w:lang w:val="en-US"/>
        </w:rPr>
        <w:t>1</w:t>
      </w:r>
      <w:r w:rsidR="00027648">
        <w:rPr>
          <w:lang w:val="en-US"/>
        </w:rPr>
        <w:t>)</w:t>
      </w:r>
      <w:r w:rsidRPr="00592299">
        <w:rPr>
          <w:lang w:val="en-US"/>
        </w:rPr>
        <w:t>,</w:t>
      </w:r>
      <w:r w:rsidR="00027648">
        <w:rPr>
          <w:lang w:val="en-US"/>
        </w:rPr>
        <w:t xml:space="preserve"> pp.</w:t>
      </w:r>
      <w:r w:rsidRPr="00592299">
        <w:rPr>
          <w:lang w:val="en-US"/>
        </w:rPr>
        <w:t xml:space="preserve"> 25-55.</w:t>
      </w:r>
    </w:p>
    <w:p w:rsidR="001B67F3" w:rsidRDefault="001B67F3" w:rsidP="00F73927">
      <w:pPr>
        <w:spacing w:after="0" w:line="360" w:lineRule="auto"/>
        <w:rPr>
          <w:lang w:val="en-US"/>
        </w:rPr>
      </w:pPr>
      <w:proofErr w:type="spellStart"/>
      <w:r w:rsidRPr="00B95EFC">
        <w:rPr>
          <w:lang w:val="en-US"/>
        </w:rPr>
        <w:t>Eshleman</w:t>
      </w:r>
      <w:proofErr w:type="spellEnd"/>
      <w:r w:rsidRPr="00B95EFC">
        <w:rPr>
          <w:lang w:val="en-US"/>
        </w:rPr>
        <w:t>, A. (2009) Moral Responsibility, in</w:t>
      </w:r>
      <w:r>
        <w:rPr>
          <w:lang w:val="en-US"/>
        </w:rPr>
        <w:t>:</w:t>
      </w:r>
      <w:r w:rsidRPr="00B95EFC">
        <w:rPr>
          <w:lang w:val="en-US"/>
        </w:rPr>
        <w:t xml:space="preserve"> E. N. </w:t>
      </w:r>
      <w:proofErr w:type="spellStart"/>
      <w:r w:rsidRPr="00B95EFC">
        <w:rPr>
          <w:lang w:val="en-US"/>
        </w:rPr>
        <w:t>Zalta</w:t>
      </w:r>
      <w:proofErr w:type="spellEnd"/>
      <w:r w:rsidRPr="00B95EFC">
        <w:rPr>
          <w:lang w:val="en-US"/>
        </w:rPr>
        <w:t xml:space="preserve"> (ed.) </w:t>
      </w:r>
      <w:r w:rsidRPr="00B95EFC">
        <w:rPr>
          <w:i/>
          <w:iCs/>
          <w:lang w:val="en-US"/>
        </w:rPr>
        <w:t xml:space="preserve">The Stanford Encyclopedia of Philosophy </w:t>
      </w:r>
      <w:r w:rsidRPr="00B95EFC">
        <w:rPr>
          <w:rStyle w:val="Nadruk"/>
          <w:lang w:val="en-US"/>
        </w:rPr>
        <w:t>(Winter 2009 Edition)</w:t>
      </w:r>
      <w:r>
        <w:rPr>
          <w:lang w:val="en-US"/>
        </w:rPr>
        <w:t xml:space="preserve">. Available </w:t>
      </w:r>
      <w:r w:rsidRPr="00B95EFC">
        <w:rPr>
          <w:lang w:val="en-US"/>
        </w:rPr>
        <w:t xml:space="preserve">at </w:t>
      </w:r>
      <w:hyperlink r:id="rId10" w:history="1">
        <w:r w:rsidR="0055455B" w:rsidRPr="00DA2905">
          <w:rPr>
            <w:rStyle w:val="Hyperlink"/>
            <w:lang w:val="en-US"/>
          </w:rPr>
          <w:t>http://plato.stanford.edu/archives/win2009/entries/moral-responsibility/</w:t>
        </w:r>
      </w:hyperlink>
      <w:r w:rsidRPr="00B95EFC">
        <w:rPr>
          <w:lang w:val="en-US"/>
        </w:rPr>
        <w:t>.</w:t>
      </w:r>
    </w:p>
    <w:p w:rsidR="0055455B" w:rsidRPr="0055455B" w:rsidRDefault="0055455B" w:rsidP="0055455B">
      <w:pPr>
        <w:spacing w:after="0" w:line="360" w:lineRule="auto"/>
        <w:rPr>
          <w:lang w:val="en-US"/>
        </w:rPr>
      </w:pPr>
      <w:proofErr w:type="spellStart"/>
      <w:r>
        <w:rPr>
          <w:lang w:val="en-US"/>
        </w:rPr>
        <w:t>Fenigstein</w:t>
      </w:r>
      <w:proofErr w:type="spellEnd"/>
      <w:r>
        <w:rPr>
          <w:lang w:val="en-US"/>
        </w:rPr>
        <w:t>, A.</w:t>
      </w:r>
      <w:r w:rsidRPr="0055455B">
        <w:rPr>
          <w:lang w:val="en-US"/>
        </w:rPr>
        <w:t xml:space="preserve"> </w:t>
      </w:r>
      <w:r>
        <w:rPr>
          <w:lang w:val="en-US"/>
        </w:rPr>
        <w:t>(</w:t>
      </w:r>
      <w:r w:rsidRPr="0055455B">
        <w:rPr>
          <w:lang w:val="en-US"/>
        </w:rPr>
        <w:t>2015)</w:t>
      </w:r>
      <w:r>
        <w:rPr>
          <w:lang w:val="en-US"/>
        </w:rPr>
        <w:t xml:space="preserve"> </w:t>
      </w:r>
      <w:r w:rsidRPr="0055455B">
        <w:rPr>
          <w:lang w:val="en-US"/>
        </w:rPr>
        <w:t xml:space="preserve">Milgram’s </w:t>
      </w:r>
      <w:r w:rsidR="006338DE" w:rsidRPr="0055455B">
        <w:rPr>
          <w:lang w:val="en-US"/>
        </w:rPr>
        <w:t>Shock Experiments</w:t>
      </w:r>
      <w:r w:rsidRPr="0055455B">
        <w:rPr>
          <w:lang w:val="en-US"/>
        </w:rPr>
        <w:t xml:space="preserve"> and the Nazi </w:t>
      </w:r>
      <w:r w:rsidR="006338DE">
        <w:rPr>
          <w:lang w:val="en-US"/>
        </w:rPr>
        <w:t>P</w:t>
      </w:r>
      <w:r w:rsidRPr="0055455B">
        <w:rPr>
          <w:lang w:val="en-US"/>
        </w:rPr>
        <w:t xml:space="preserve">erpetrators: A </w:t>
      </w:r>
      <w:r w:rsidR="006338DE">
        <w:rPr>
          <w:lang w:val="en-US"/>
        </w:rPr>
        <w:t>Contrarian Perspective o</w:t>
      </w:r>
      <w:r w:rsidR="006338DE" w:rsidRPr="0055455B">
        <w:rPr>
          <w:lang w:val="en-US"/>
        </w:rPr>
        <w:t xml:space="preserve">n </w:t>
      </w:r>
      <w:r w:rsidR="006338DE">
        <w:rPr>
          <w:lang w:val="en-US"/>
        </w:rPr>
        <w:t>t</w:t>
      </w:r>
      <w:r w:rsidR="006338DE" w:rsidRPr="0055455B">
        <w:rPr>
          <w:lang w:val="en-US"/>
        </w:rPr>
        <w:t xml:space="preserve">he Role </w:t>
      </w:r>
      <w:r w:rsidR="006338DE">
        <w:rPr>
          <w:lang w:val="en-US"/>
        </w:rPr>
        <w:t>o</w:t>
      </w:r>
      <w:r w:rsidR="006338DE" w:rsidRPr="0055455B">
        <w:rPr>
          <w:lang w:val="en-US"/>
        </w:rPr>
        <w:t xml:space="preserve">f Obedience </w:t>
      </w:r>
      <w:r w:rsidR="006338DE">
        <w:rPr>
          <w:lang w:val="en-US"/>
        </w:rPr>
        <w:t xml:space="preserve">Pressures During </w:t>
      </w:r>
      <w:r>
        <w:rPr>
          <w:lang w:val="en-US"/>
        </w:rPr>
        <w:t>the Holocaust,</w:t>
      </w:r>
      <w:r w:rsidRPr="0055455B">
        <w:rPr>
          <w:lang w:val="en-US"/>
        </w:rPr>
        <w:t xml:space="preserve"> </w:t>
      </w:r>
      <w:r w:rsidRPr="0055455B">
        <w:rPr>
          <w:i/>
          <w:iCs/>
          <w:lang w:val="en-US"/>
        </w:rPr>
        <w:t>Theory &amp; Psychology</w:t>
      </w:r>
      <w:r>
        <w:rPr>
          <w:iCs/>
          <w:lang w:val="en-US"/>
        </w:rPr>
        <w:t>,</w:t>
      </w:r>
      <w:r w:rsidRPr="0055455B">
        <w:rPr>
          <w:lang w:val="en-US"/>
        </w:rPr>
        <w:t xml:space="preserve"> 25</w:t>
      </w:r>
      <w:r>
        <w:rPr>
          <w:lang w:val="en-US"/>
        </w:rPr>
        <w:t>(</w:t>
      </w:r>
      <w:r w:rsidRPr="0055455B">
        <w:rPr>
          <w:lang w:val="en-US"/>
        </w:rPr>
        <w:t>5</w:t>
      </w:r>
      <w:r>
        <w:rPr>
          <w:lang w:val="en-US"/>
        </w:rPr>
        <w:t>), pp.</w:t>
      </w:r>
      <w:r w:rsidRPr="0055455B">
        <w:rPr>
          <w:lang w:val="en-US"/>
        </w:rPr>
        <w:t xml:space="preserve"> 581-98.</w:t>
      </w:r>
    </w:p>
    <w:p w:rsidR="00567A9E" w:rsidRDefault="00567A9E" w:rsidP="00592299">
      <w:pPr>
        <w:spacing w:after="0" w:line="360" w:lineRule="auto"/>
        <w:rPr>
          <w:color w:val="000000"/>
          <w:lang w:val="en-US"/>
        </w:rPr>
      </w:pPr>
      <w:r>
        <w:rPr>
          <w:color w:val="000000"/>
          <w:lang w:val="en-US"/>
        </w:rPr>
        <w:t>Foot, P. (2002)</w:t>
      </w:r>
      <w:r w:rsidRPr="001F736B">
        <w:rPr>
          <w:color w:val="000000"/>
          <w:lang w:val="en-US"/>
        </w:rPr>
        <w:t xml:space="preserve"> </w:t>
      </w:r>
      <w:r w:rsidRPr="001F736B">
        <w:rPr>
          <w:i/>
          <w:iCs/>
          <w:color w:val="000000"/>
          <w:lang w:val="en-US"/>
        </w:rPr>
        <w:t xml:space="preserve">Virtues and </w:t>
      </w:r>
      <w:r>
        <w:rPr>
          <w:i/>
          <w:iCs/>
          <w:color w:val="000000"/>
          <w:lang w:val="en-US"/>
        </w:rPr>
        <w:t>V</w:t>
      </w:r>
      <w:r w:rsidRPr="001F736B">
        <w:rPr>
          <w:i/>
          <w:iCs/>
          <w:color w:val="000000"/>
          <w:lang w:val="en-US"/>
        </w:rPr>
        <w:t xml:space="preserve">ices and </w:t>
      </w:r>
      <w:r>
        <w:rPr>
          <w:i/>
          <w:iCs/>
          <w:color w:val="000000"/>
          <w:lang w:val="en-US"/>
        </w:rPr>
        <w:t>O</w:t>
      </w:r>
      <w:r w:rsidRPr="001F736B">
        <w:rPr>
          <w:i/>
          <w:iCs/>
          <w:color w:val="000000"/>
          <w:lang w:val="en-US"/>
        </w:rPr>
        <w:t xml:space="preserve">ther </w:t>
      </w:r>
      <w:r>
        <w:rPr>
          <w:i/>
          <w:iCs/>
          <w:color w:val="000000"/>
          <w:lang w:val="en-US"/>
        </w:rPr>
        <w:t>E</w:t>
      </w:r>
      <w:r w:rsidRPr="001F736B">
        <w:rPr>
          <w:i/>
          <w:iCs/>
          <w:color w:val="000000"/>
          <w:lang w:val="en-US"/>
        </w:rPr>
        <w:t xml:space="preserve">ssays in </w:t>
      </w:r>
      <w:r>
        <w:rPr>
          <w:i/>
          <w:iCs/>
          <w:color w:val="000000"/>
          <w:lang w:val="en-US"/>
        </w:rPr>
        <w:t>M</w:t>
      </w:r>
      <w:r w:rsidRPr="001F736B">
        <w:rPr>
          <w:i/>
          <w:iCs/>
          <w:color w:val="000000"/>
          <w:lang w:val="en-US"/>
        </w:rPr>
        <w:t xml:space="preserve">oral </w:t>
      </w:r>
      <w:r>
        <w:rPr>
          <w:i/>
          <w:iCs/>
          <w:color w:val="000000"/>
          <w:lang w:val="en-US"/>
        </w:rPr>
        <w:t>P</w:t>
      </w:r>
      <w:r w:rsidRPr="001F736B">
        <w:rPr>
          <w:i/>
          <w:iCs/>
          <w:color w:val="000000"/>
          <w:lang w:val="en-US"/>
        </w:rPr>
        <w:t>hilosophy</w:t>
      </w:r>
      <w:r w:rsidRPr="001F736B">
        <w:rPr>
          <w:color w:val="000000"/>
          <w:lang w:val="en-US"/>
        </w:rPr>
        <w:t xml:space="preserve"> </w:t>
      </w:r>
      <w:r>
        <w:rPr>
          <w:color w:val="000000"/>
          <w:lang w:val="en-US"/>
        </w:rPr>
        <w:t>(</w:t>
      </w:r>
      <w:r w:rsidRPr="001F736B">
        <w:rPr>
          <w:color w:val="000000"/>
          <w:lang w:val="en-US"/>
        </w:rPr>
        <w:t>Oxford: Clarendon Press</w:t>
      </w:r>
      <w:r>
        <w:rPr>
          <w:color w:val="000000"/>
          <w:lang w:val="en-US"/>
        </w:rPr>
        <w:t>)</w:t>
      </w:r>
      <w:r w:rsidRPr="001F736B">
        <w:rPr>
          <w:color w:val="000000"/>
          <w:lang w:val="en-US"/>
        </w:rPr>
        <w:t>.</w:t>
      </w:r>
    </w:p>
    <w:p w:rsidR="001E3D60" w:rsidRDefault="001E3D60" w:rsidP="00592299">
      <w:pPr>
        <w:spacing w:after="0" w:line="360" w:lineRule="auto"/>
        <w:rPr>
          <w:color w:val="000000"/>
          <w:lang w:val="en-US"/>
        </w:rPr>
      </w:pPr>
      <w:r w:rsidRPr="001F736B">
        <w:rPr>
          <w:lang w:val="en-US"/>
        </w:rPr>
        <w:t xml:space="preserve">Gabriel, R. A. (1982) </w:t>
      </w:r>
      <w:r w:rsidRPr="001F736B">
        <w:rPr>
          <w:i/>
          <w:lang w:val="en-US"/>
        </w:rPr>
        <w:t>To Serve with Honor: A Treatise on Military Ethics and the Way of the Soldier</w:t>
      </w:r>
      <w:r>
        <w:rPr>
          <w:lang w:val="en-US"/>
        </w:rPr>
        <w:t xml:space="preserve"> (</w:t>
      </w:r>
      <w:smartTag w:uri="urn:schemas-microsoft-com:office:smarttags" w:element="City">
        <w:r>
          <w:rPr>
            <w:lang w:val="en-US"/>
          </w:rPr>
          <w:t>Westport</w:t>
        </w:r>
      </w:smartTag>
      <w:r w:rsidRPr="001F736B">
        <w:rPr>
          <w:lang w:val="en-US"/>
        </w:rPr>
        <w:t xml:space="preserve">: </w:t>
      </w:r>
      <w:smartTag w:uri="urn:schemas-microsoft-com:office:smarttags" w:element="place">
        <w:smartTag w:uri="urn:schemas-microsoft-com:office:smarttags" w:element="City">
          <w:r w:rsidRPr="001F736B">
            <w:rPr>
              <w:lang w:val="en-US"/>
            </w:rPr>
            <w:t>Greenwood</w:t>
          </w:r>
        </w:smartTag>
      </w:smartTag>
      <w:r w:rsidRPr="001F736B">
        <w:rPr>
          <w:lang w:val="en-US"/>
        </w:rPr>
        <w:t xml:space="preserve"> Press).</w:t>
      </w:r>
    </w:p>
    <w:p w:rsidR="008678F8" w:rsidRDefault="008678F8" w:rsidP="00592299">
      <w:pPr>
        <w:spacing w:after="0" w:line="360" w:lineRule="auto"/>
        <w:rPr>
          <w:color w:val="000000"/>
          <w:lang w:val="en-US"/>
        </w:rPr>
      </w:pPr>
      <w:proofErr w:type="spellStart"/>
      <w:r w:rsidRPr="008678F8">
        <w:rPr>
          <w:color w:val="000000"/>
          <w:lang w:val="en-US"/>
        </w:rPr>
        <w:t>Goldhagen</w:t>
      </w:r>
      <w:proofErr w:type="spellEnd"/>
      <w:r w:rsidRPr="008678F8">
        <w:rPr>
          <w:color w:val="000000"/>
          <w:lang w:val="en-US"/>
        </w:rPr>
        <w:t>, D. J. (199</w:t>
      </w:r>
      <w:r w:rsidR="00684E72">
        <w:rPr>
          <w:color w:val="000000"/>
          <w:lang w:val="en-US"/>
        </w:rPr>
        <w:t>6</w:t>
      </w:r>
      <w:r w:rsidR="009C6F34">
        <w:rPr>
          <w:color w:val="000000"/>
          <w:lang w:val="en-US"/>
        </w:rPr>
        <w:t>)</w:t>
      </w:r>
      <w:r w:rsidRPr="008678F8">
        <w:rPr>
          <w:color w:val="000000"/>
          <w:lang w:val="en-US"/>
        </w:rPr>
        <w:t xml:space="preserve"> </w:t>
      </w:r>
      <w:r w:rsidRPr="000E1037">
        <w:rPr>
          <w:i/>
          <w:color w:val="000000"/>
          <w:lang w:val="en-US"/>
        </w:rPr>
        <w:t>Hitler</w:t>
      </w:r>
      <w:r w:rsidR="00684E72" w:rsidRPr="000E1037">
        <w:rPr>
          <w:i/>
          <w:color w:val="000000"/>
          <w:lang w:val="en-US"/>
        </w:rPr>
        <w:t>’</w:t>
      </w:r>
      <w:r w:rsidR="00F530BE">
        <w:rPr>
          <w:i/>
          <w:color w:val="000000"/>
          <w:lang w:val="en-US"/>
        </w:rPr>
        <w:t>s W</w:t>
      </w:r>
      <w:r w:rsidRPr="000E1037">
        <w:rPr>
          <w:i/>
          <w:color w:val="000000"/>
          <w:lang w:val="en-US"/>
        </w:rPr>
        <w:t xml:space="preserve">illing </w:t>
      </w:r>
      <w:r w:rsidR="00F530BE">
        <w:rPr>
          <w:i/>
          <w:color w:val="000000"/>
          <w:lang w:val="en-US"/>
        </w:rPr>
        <w:t>E</w:t>
      </w:r>
      <w:r w:rsidRPr="000E1037">
        <w:rPr>
          <w:i/>
          <w:color w:val="000000"/>
          <w:lang w:val="en-US"/>
        </w:rPr>
        <w:t>xecutioners: Ordinary Germans and the Holocaust</w:t>
      </w:r>
      <w:r w:rsidRPr="008678F8">
        <w:rPr>
          <w:color w:val="000000"/>
          <w:lang w:val="en-US"/>
        </w:rPr>
        <w:t xml:space="preserve"> </w:t>
      </w:r>
      <w:r w:rsidR="000E1037">
        <w:rPr>
          <w:color w:val="000000"/>
          <w:lang w:val="en-US"/>
        </w:rPr>
        <w:t>(</w:t>
      </w:r>
      <w:r w:rsidRPr="008678F8">
        <w:rPr>
          <w:color w:val="000000"/>
          <w:lang w:val="en-US"/>
        </w:rPr>
        <w:t xml:space="preserve">New York: </w:t>
      </w:r>
      <w:r w:rsidR="0088475B">
        <w:rPr>
          <w:color w:val="000000"/>
          <w:lang w:val="en-US"/>
        </w:rPr>
        <w:t>Alfred A. Knopf</w:t>
      </w:r>
      <w:r w:rsidR="000E1037">
        <w:rPr>
          <w:color w:val="000000"/>
          <w:lang w:val="en-US"/>
        </w:rPr>
        <w:t>)</w:t>
      </w:r>
      <w:r w:rsidRPr="008678F8">
        <w:rPr>
          <w:color w:val="000000"/>
          <w:lang w:val="en-US"/>
        </w:rPr>
        <w:t>.</w:t>
      </w:r>
    </w:p>
    <w:p w:rsidR="00766E51" w:rsidRDefault="00766E51" w:rsidP="00592299">
      <w:pPr>
        <w:spacing w:after="0" w:line="360" w:lineRule="auto"/>
        <w:rPr>
          <w:color w:val="000000"/>
          <w:lang w:val="en-US"/>
        </w:rPr>
      </w:pPr>
      <w:r>
        <w:rPr>
          <w:color w:val="000000"/>
          <w:lang w:val="en-US"/>
        </w:rPr>
        <w:t>Griggs, R. A. (2014)</w:t>
      </w:r>
      <w:r w:rsidRPr="003D03DC">
        <w:rPr>
          <w:color w:val="000000"/>
          <w:lang w:val="en-US"/>
        </w:rPr>
        <w:t xml:space="preserve"> Coverage of the</w:t>
      </w:r>
      <w:r>
        <w:rPr>
          <w:color w:val="000000"/>
          <w:lang w:val="en-US"/>
        </w:rPr>
        <w:t xml:space="preserve"> Stanford Prison Experiment in I</w:t>
      </w:r>
      <w:r w:rsidRPr="003D03DC">
        <w:rPr>
          <w:color w:val="000000"/>
          <w:lang w:val="en-US"/>
        </w:rPr>
        <w:t>ntroduc</w:t>
      </w:r>
      <w:r>
        <w:rPr>
          <w:color w:val="000000"/>
          <w:lang w:val="en-US"/>
        </w:rPr>
        <w:t>tory Psychology Textbooks,</w:t>
      </w:r>
      <w:r w:rsidRPr="003D03DC">
        <w:rPr>
          <w:color w:val="000000"/>
          <w:lang w:val="en-US"/>
        </w:rPr>
        <w:t xml:space="preserve"> </w:t>
      </w:r>
      <w:r w:rsidRPr="003D03DC">
        <w:rPr>
          <w:i/>
          <w:iCs/>
          <w:color w:val="000000"/>
          <w:lang w:val="en-US"/>
        </w:rPr>
        <w:t>Teaching of Psychology</w:t>
      </w:r>
      <w:r w:rsidRPr="003D03DC">
        <w:rPr>
          <w:color w:val="000000"/>
          <w:lang w:val="en-US"/>
        </w:rPr>
        <w:t xml:space="preserve">, </w:t>
      </w:r>
      <w:r w:rsidRPr="003D03DC">
        <w:rPr>
          <w:iCs/>
          <w:color w:val="000000"/>
          <w:lang w:val="en-US"/>
        </w:rPr>
        <w:t>41</w:t>
      </w:r>
      <w:r w:rsidRPr="003D03DC">
        <w:rPr>
          <w:color w:val="000000"/>
          <w:lang w:val="en-US"/>
        </w:rPr>
        <w:t>(</w:t>
      </w:r>
      <w:r>
        <w:rPr>
          <w:color w:val="000000"/>
          <w:lang w:val="en-US"/>
        </w:rPr>
        <w:t>3</w:t>
      </w:r>
      <w:r w:rsidRPr="003D03DC">
        <w:rPr>
          <w:color w:val="000000"/>
          <w:lang w:val="en-US"/>
        </w:rPr>
        <w:t xml:space="preserve">), </w:t>
      </w:r>
      <w:r>
        <w:rPr>
          <w:color w:val="000000"/>
          <w:lang w:val="en-US"/>
        </w:rPr>
        <w:t xml:space="preserve">pp. </w:t>
      </w:r>
      <w:r w:rsidRPr="00766E51">
        <w:rPr>
          <w:color w:val="000000"/>
          <w:lang w:val="en-US"/>
        </w:rPr>
        <w:t>195-203</w:t>
      </w:r>
      <w:r w:rsidRPr="003D03DC">
        <w:rPr>
          <w:color w:val="000000"/>
          <w:lang w:val="en-US"/>
        </w:rPr>
        <w:t>.</w:t>
      </w:r>
    </w:p>
    <w:p w:rsidR="00216837" w:rsidRPr="00216837" w:rsidRDefault="00216837" w:rsidP="00216837">
      <w:pPr>
        <w:spacing w:after="0" w:line="360" w:lineRule="auto"/>
        <w:rPr>
          <w:color w:val="000000"/>
          <w:lang w:val="en-US"/>
        </w:rPr>
      </w:pPr>
      <w:r>
        <w:rPr>
          <w:color w:val="000000"/>
          <w:lang w:val="en-US"/>
        </w:rPr>
        <w:t>Griggs, R. A. (2015)</w:t>
      </w:r>
      <w:r w:rsidRPr="00216837">
        <w:rPr>
          <w:color w:val="000000"/>
          <w:lang w:val="en-US"/>
        </w:rPr>
        <w:t xml:space="preserve"> The disappearance of independence in textbook coverage of Asch’s social pressure experiments</w:t>
      </w:r>
      <w:r>
        <w:rPr>
          <w:color w:val="000000"/>
          <w:lang w:val="en-US"/>
        </w:rPr>
        <w:t>,</w:t>
      </w:r>
      <w:r w:rsidRPr="00216837">
        <w:rPr>
          <w:color w:val="000000"/>
          <w:lang w:val="en-US"/>
        </w:rPr>
        <w:t xml:space="preserve"> </w:t>
      </w:r>
      <w:r w:rsidRPr="00216837">
        <w:rPr>
          <w:i/>
          <w:iCs/>
          <w:color w:val="000000"/>
          <w:lang w:val="en-US"/>
        </w:rPr>
        <w:t>Teaching of Psychology</w:t>
      </w:r>
      <w:r w:rsidRPr="00216837">
        <w:rPr>
          <w:color w:val="000000"/>
          <w:lang w:val="en-US"/>
        </w:rPr>
        <w:t xml:space="preserve">, </w:t>
      </w:r>
      <w:r w:rsidRPr="00216837">
        <w:rPr>
          <w:iCs/>
          <w:color w:val="000000"/>
          <w:lang w:val="en-US"/>
        </w:rPr>
        <w:t>42</w:t>
      </w:r>
      <w:r w:rsidRPr="00216837">
        <w:rPr>
          <w:color w:val="000000"/>
          <w:lang w:val="en-US"/>
        </w:rPr>
        <w:t>(2), pp. 137-142.</w:t>
      </w:r>
    </w:p>
    <w:p w:rsidR="003D03DC" w:rsidRDefault="003D03DC" w:rsidP="003D03DC">
      <w:pPr>
        <w:spacing w:after="0" w:line="360" w:lineRule="auto"/>
        <w:rPr>
          <w:color w:val="000000"/>
          <w:lang w:val="en-US"/>
        </w:rPr>
      </w:pPr>
      <w:r>
        <w:rPr>
          <w:color w:val="000000"/>
          <w:lang w:val="en-US"/>
        </w:rPr>
        <w:t>Griggs, R. A.</w:t>
      </w:r>
      <w:r w:rsidR="001F1362">
        <w:rPr>
          <w:color w:val="000000"/>
          <w:lang w:val="en-US"/>
        </w:rPr>
        <w:t xml:space="preserve"> and G. I. Whitehead III</w:t>
      </w:r>
      <w:r>
        <w:rPr>
          <w:color w:val="000000"/>
          <w:lang w:val="en-US"/>
        </w:rPr>
        <w:t xml:space="preserve"> (2014)</w:t>
      </w:r>
      <w:r w:rsidRPr="003D03DC">
        <w:rPr>
          <w:color w:val="000000"/>
          <w:lang w:val="en-US"/>
        </w:rPr>
        <w:t xml:space="preserve"> Coverage of the</w:t>
      </w:r>
      <w:r w:rsidR="006338DE">
        <w:rPr>
          <w:color w:val="000000"/>
          <w:lang w:val="en-US"/>
        </w:rPr>
        <w:t xml:space="preserve"> Stanford Prison Experiment in I</w:t>
      </w:r>
      <w:r w:rsidRPr="003D03DC">
        <w:rPr>
          <w:color w:val="000000"/>
          <w:lang w:val="en-US"/>
        </w:rPr>
        <w:t>ntroduc</w:t>
      </w:r>
      <w:r>
        <w:rPr>
          <w:color w:val="000000"/>
          <w:lang w:val="en-US"/>
        </w:rPr>
        <w:t>tory</w:t>
      </w:r>
      <w:r w:rsidR="006338DE">
        <w:rPr>
          <w:color w:val="000000"/>
          <w:lang w:val="en-US"/>
        </w:rPr>
        <w:t xml:space="preserve"> Social</w:t>
      </w:r>
      <w:r>
        <w:rPr>
          <w:color w:val="000000"/>
          <w:lang w:val="en-US"/>
        </w:rPr>
        <w:t xml:space="preserve"> </w:t>
      </w:r>
      <w:r w:rsidR="006338DE">
        <w:rPr>
          <w:color w:val="000000"/>
          <w:lang w:val="en-US"/>
        </w:rPr>
        <w:t>Psychology T</w:t>
      </w:r>
      <w:r>
        <w:rPr>
          <w:color w:val="000000"/>
          <w:lang w:val="en-US"/>
        </w:rPr>
        <w:t>extbooks,</w:t>
      </w:r>
      <w:r w:rsidRPr="003D03DC">
        <w:rPr>
          <w:color w:val="000000"/>
          <w:lang w:val="en-US"/>
        </w:rPr>
        <w:t xml:space="preserve"> </w:t>
      </w:r>
      <w:r w:rsidRPr="003D03DC">
        <w:rPr>
          <w:i/>
          <w:iCs/>
          <w:color w:val="000000"/>
          <w:lang w:val="en-US"/>
        </w:rPr>
        <w:t>Teaching of Psychology</w:t>
      </w:r>
      <w:r w:rsidRPr="003D03DC">
        <w:rPr>
          <w:color w:val="000000"/>
          <w:lang w:val="en-US"/>
        </w:rPr>
        <w:t xml:space="preserve">, </w:t>
      </w:r>
      <w:r w:rsidRPr="003D03DC">
        <w:rPr>
          <w:iCs/>
          <w:color w:val="000000"/>
          <w:lang w:val="en-US"/>
        </w:rPr>
        <w:t>41</w:t>
      </w:r>
      <w:r w:rsidRPr="003D03DC">
        <w:rPr>
          <w:color w:val="000000"/>
          <w:lang w:val="en-US"/>
        </w:rPr>
        <w:t>(</w:t>
      </w:r>
      <w:r w:rsidR="006338DE">
        <w:rPr>
          <w:color w:val="000000"/>
          <w:lang w:val="en-US"/>
        </w:rPr>
        <w:t>4</w:t>
      </w:r>
      <w:r w:rsidRPr="003D03DC">
        <w:rPr>
          <w:color w:val="000000"/>
          <w:lang w:val="en-US"/>
        </w:rPr>
        <w:t xml:space="preserve">), </w:t>
      </w:r>
      <w:r>
        <w:rPr>
          <w:color w:val="000000"/>
          <w:lang w:val="en-US"/>
        </w:rPr>
        <w:t xml:space="preserve">pp. </w:t>
      </w:r>
      <w:r w:rsidR="006338DE">
        <w:rPr>
          <w:color w:val="000000"/>
          <w:lang w:val="en-US"/>
        </w:rPr>
        <w:t>318-324</w:t>
      </w:r>
      <w:r w:rsidRPr="003D03DC">
        <w:rPr>
          <w:color w:val="000000"/>
          <w:lang w:val="en-US"/>
        </w:rPr>
        <w:t>.</w:t>
      </w:r>
    </w:p>
    <w:p w:rsidR="000E6DDB" w:rsidRPr="000E6DDB" w:rsidRDefault="000E6DDB" w:rsidP="000E6DDB">
      <w:pPr>
        <w:spacing w:after="0" w:line="360" w:lineRule="auto"/>
        <w:rPr>
          <w:color w:val="000000"/>
          <w:lang w:val="en-US"/>
        </w:rPr>
      </w:pPr>
      <w:r w:rsidRPr="000E6DDB">
        <w:rPr>
          <w:color w:val="000000"/>
          <w:lang w:val="en-US"/>
        </w:rPr>
        <w:t xml:space="preserve">Griggs, R. A., </w:t>
      </w:r>
      <w:r>
        <w:rPr>
          <w:color w:val="000000"/>
          <w:lang w:val="en-US"/>
        </w:rPr>
        <w:t>and</w:t>
      </w:r>
      <w:r w:rsidRPr="000E6DDB">
        <w:rPr>
          <w:color w:val="000000"/>
          <w:lang w:val="en-US"/>
        </w:rPr>
        <w:t xml:space="preserve"> G. I. Whitehead</w:t>
      </w:r>
      <w:r>
        <w:rPr>
          <w:color w:val="000000"/>
          <w:lang w:val="en-US"/>
        </w:rPr>
        <w:t xml:space="preserve"> III</w:t>
      </w:r>
      <w:r w:rsidRPr="000E6DDB">
        <w:rPr>
          <w:color w:val="000000"/>
          <w:lang w:val="en-US"/>
        </w:rPr>
        <w:t xml:space="preserve"> </w:t>
      </w:r>
      <w:r>
        <w:rPr>
          <w:color w:val="000000"/>
          <w:lang w:val="en-US"/>
        </w:rPr>
        <w:t>(2015)</w:t>
      </w:r>
      <w:r w:rsidRPr="000E6DDB">
        <w:rPr>
          <w:color w:val="000000"/>
          <w:lang w:val="en-US"/>
        </w:rPr>
        <w:t xml:space="preserve"> Coverage of recent criticisms of Milgram’s obedience experiments in introductory social psychology textbooks. </w:t>
      </w:r>
      <w:r w:rsidRPr="000E6DDB">
        <w:rPr>
          <w:i/>
          <w:iCs/>
          <w:color w:val="000000"/>
          <w:lang w:val="en-US"/>
        </w:rPr>
        <w:t>Theory &amp; Psychology</w:t>
      </w:r>
      <w:r w:rsidRPr="000E6DDB">
        <w:rPr>
          <w:color w:val="000000"/>
          <w:lang w:val="en-US"/>
        </w:rPr>
        <w:t xml:space="preserve">, </w:t>
      </w:r>
      <w:r w:rsidRPr="000E6DDB">
        <w:rPr>
          <w:iCs/>
          <w:color w:val="000000"/>
          <w:lang w:val="en-US"/>
        </w:rPr>
        <w:t>25</w:t>
      </w:r>
      <w:r w:rsidRPr="000E6DDB">
        <w:rPr>
          <w:color w:val="000000"/>
          <w:lang w:val="en-US"/>
        </w:rPr>
        <w:t xml:space="preserve">(5), </w:t>
      </w:r>
      <w:r>
        <w:rPr>
          <w:color w:val="000000"/>
          <w:lang w:val="en-US"/>
        </w:rPr>
        <w:t>pp. 564-</w:t>
      </w:r>
      <w:r w:rsidRPr="000E6DDB">
        <w:rPr>
          <w:color w:val="000000"/>
          <w:lang w:val="en-US"/>
        </w:rPr>
        <w:t>80.</w:t>
      </w:r>
    </w:p>
    <w:p w:rsidR="001B67F3" w:rsidRPr="001B67F3" w:rsidRDefault="001B67F3" w:rsidP="00592299">
      <w:pPr>
        <w:spacing w:after="0" w:line="360" w:lineRule="auto"/>
        <w:rPr>
          <w:color w:val="000000"/>
          <w:lang w:val="en-US"/>
        </w:rPr>
      </w:pPr>
      <w:r w:rsidRPr="001B67F3">
        <w:rPr>
          <w:spacing w:val="-3"/>
          <w:lang w:val="en-US"/>
        </w:rPr>
        <w:t xml:space="preserve">Hayek, F. A. von (1990) </w:t>
      </w:r>
      <w:r w:rsidRPr="001B67F3">
        <w:rPr>
          <w:i/>
          <w:spacing w:val="-3"/>
          <w:lang w:val="en-US"/>
        </w:rPr>
        <w:t>The Constitution of Liberty</w:t>
      </w:r>
      <w:r w:rsidRPr="001B67F3">
        <w:rPr>
          <w:spacing w:val="-3"/>
          <w:lang w:val="en-US"/>
        </w:rPr>
        <w:t xml:space="preserve"> (London: Routledge &amp; Kegan Paul).</w:t>
      </w:r>
    </w:p>
    <w:p w:rsidR="00F332CD" w:rsidRPr="00F332CD" w:rsidRDefault="00F332CD" w:rsidP="00F332CD">
      <w:pPr>
        <w:spacing w:after="0" w:line="360" w:lineRule="auto"/>
        <w:rPr>
          <w:color w:val="000000"/>
          <w:lang w:val="en-US"/>
        </w:rPr>
      </w:pPr>
      <w:r>
        <w:rPr>
          <w:color w:val="000000"/>
          <w:lang w:val="en-US"/>
        </w:rPr>
        <w:t>Harman, G. (1999)</w:t>
      </w:r>
      <w:r w:rsidRPr="00F332CD">
        <w:rPr>
          <w:color w:val="000000"/>
          <w:lang w:val="en-US"/>
        </w:rPr>
        <w:t xml:space="preserve"> Moral </w:t>
      </w:r>
      <w:r w:rsidR="00F530BE" w:rsidRPr="00F332CD">
        <w:rPr>
          <w:color w:val="000000"/>
          <w:lang w:val="en-US"/>
        </w:rPr>
        <w:t xml:space="preserve">Philosophy Meets Social Psychology: </w:t>
      </w:r>
      <w:r w:rsidRPr="00F332CD">
        <w:rPr>
          <w:color w:val="000000"/>
          <w:lang w:val="en-US"/>
        </w:rPr>
        <w:t xml:space="preserve">Virtue </w:t>
      </w:r>
      <w:r w:rsidR="00F530BE" w:rsidRPr="00F332CD">
        <w:rPr>
          <w:color w:val="000000"/>
          <w:lang w:val="en-US"/>
        </w:rPr>
        <w:t xml:space="preserve">Ethics </w:t>
      </w:r>
      <w:r w:rsidRPr="00F332CD">
        <w:rPr>
          <w:color w:val="000000"/>
          <w:lang w:val="en-US"/>
        </w:rPr>
        <w:t xml:space="preserve">and the </w:t>
      </w:r>
      <w:r w:rsidR="00F530BE" w:rsidRPr="00F332CD">
        <w:rPr>
          <w:color w:val="000000"/>
          <w:lang w:val="en-US"/>
        </w:rPr>
        <w:t>Fundamental</w:t>
      </w:r>
    </w:p>
    <w:p w:rsidR="00F332CD" w:rsidRDefault="00F530BE" w:rsidP="00F332CD">
      <w:pPr>
        <w:spacing w:after="0" w:line="360" w:lineRule="auto"/>
        <w:rPr>
          <w:color w:val="000000"/>
          <w:lang w:val="en-US"/>
        </w:rPr>
      </w:pPr>
      <w:r w:rsidRPr="00F332CD">
        <w:rPr>
          <w:color w:val="000000"/>
          <w:lang w:val="en-US"/>
        </w:rPr>
        <w:t>Attribution Er</w:t>
      </w:r>
      <w:r w:rsidR="00F332CD" w:rsidRPr="00F332CD">
        <w:rPr>
          <w:color w:val="000000"/>
          <w:lang w:val="en-US"/>
        </w:rPr>
        <w:t>ror</w:t>
      </w:r>
      <w:r w:rsidR="00F332CD">
        <w:rPr>
          <w:color w:val="000000"/>
          <w:lang w:val="en-US"/>
        </w:rPr>
        <w:t>,</w:t>
      </w:r>
      <w:r w:rsidR="00F332CD" w:rsidRPr="00F332CD">
        <w:rPr>
          <w:color w:val="000000"/>
          <w:lang w:val="en-US"/>
        </w:rPr>
        <w:t xml:space="preserve"> </w:t>
      </w:r>
      <w:r w:rsidR="00F332CD" w:rsidRPr="00F332CD">
        <w:rPr>
          <w:i/>
          <w:color w:val="000000"/>
          <w:lang w:val="en-US"/>
        </w:rPr>
        <w:t>Proceedings of the Aristotelian society</w:t>
      </w:r>
      <w:r w:rsidR="000E1037">
        <w:rPr>
          <w:color w:val="000000"/>
          <w:lang w:val="en-US"/>
        </w:rPr>
        <w:t>,</w:t>
      </w:r>
      <w:r w:rsidR="00F332CD" w:rsidRPr="00F332CD">
        <w:rPr>
          <w:color w:val="000000"/>
          <w:lang w:val="en-US"/>
        </w:rPr>
        <w:t xml:space="preserve"> 99</w:t>
      </w:r>
      <w:r w:rsidR="000E1037">
        <w:rPr>
          <w:color w:val="000000"/>
          <w:lang w:val="en-US"/>
        </w:rPr>
        <w:t>,</w:t>
      </w:r>
      <w:r w:rsidR="00F332CD" w:rsidRPr="00F332CD">
        <w:rPr>
          <w:color w:val="000000"/>
          <w:lang w:val="en-US"/>
        </w:rPr>
        <w:t xml:space="preserve"> </w:t>
      </w:r>
      <w:r w:rsidR="00F332CD">
        <w:rPr>
          <w:color w:val="000000"/>
          <w:lang w:val="en-US"/>
        </w:rPr>
        <w:t xml:space="preserve">pp. </w:t>
      </w:r>
      <w:r w:rsidR="000E1037">
        <w:rPr>
          <w:color w:val="000000"/>
          <w:lang w:val="en-US"/>
        </w:rPr>
        <w:t>315–</w:t>
      </w:r>
      <w:r w:rsidR="00F332CD" w:rsidRPr="00F332CD">
        <w:rPr>
          <w:color w:val="000000"/>
          <w:lang w:val="en-US"/>
        </w:rPr>
        <w:t>31.</w:t>
      </w:r>
    </w:p>
    <w:p w:rsidR="006B578A" w:rsidRPr="00F332CD" w:rsidRDefault="006B578A" w:rsidP="00F332CD">
      <w:pPr>
        <w:spacing w:after="0" w:line="360" w:lineRule="auto"/>
        <w:rPr>
          <w:color w:val="000000"/>
          <w:lang w:val="en-US"/>
        </w:rPr>
      </w:pPr>
      <w:r>
        <w:rPr>
          <w:color w:val="000000"/>
          <w:lang w:val="en-US"/>
        </w:rPr>
        <w:t>Harman, G</w:t>
      </w:r>
      <w:r w:rsidRPr="006B578A">
        <w:rPr>
          <w:color w:val="000000"/>
          <w:lang w:val="en-US"/>
        </w:rPr>
        <w:t xml:space="preserve">. (2003) </w:t>
      </w:r>
      <w:r>
        <w:rPr>
          <w:color w:val="000000"/>
          <w:lang w:val="en-US"/>
        </w:rPr>
        <w:t>No character or personality,</w:t>
      </w:r>
      <w:r w:rsidRPr="006B578A">
        <w:rPr>
          <w:color w:val="000000"/>
          <w:lang w:val="en-US"/>
        </w:rPr>
        <w:t xml:space="preserve"> </w:t>
      </w:r>
      <w:r w:rsidRPr="006B578A">
        <w:rPr>
          <w:i/>
          <w:color w:val="000000"/>
          <w:lang w:val="en-US"/>
        </w:rPr>
        <w:t>Business Ethics Quarterly</w:t>
      </w:r>
      <w:r>
        <w:rPr>
          <w:color w:val="000000"/>
          <w:lang w:val="en-US"/>
        </w:rPr>
        <w:t xml:space="preserve"> 13(</w:t>
      </w:r>
      <w:r w:rsidRPr="006B578A">
        <w:rPr>
          <w:color w:val="000000"/>
          <w:lang w:val="en-US"/>
        </w:rPr>
        <w:t>01</w:t>
      </w:r>
      <w:r>
        <w:rPr>
          <w:color w:val="000000"/>
          <w:lang w:val="en-US"/>
        </w:rPr>
        <w:t>), pp.</w:t>
      </w:r>
      <w:r w:rsidRPr="006B578A">
        <w:rPr>
          <w:color w:val="000000"/>
          <w:lang w:val="en-US"/>
        </w:rPr>
        <w:t xml:space="preserve"> 87-94.</w:t>
      </w:r>
    </w:p>
    <w:p w:rsidR="00527CE5" w:rsidRDefault="009C6F34" w:rsidP="00592299">
      <w:pPr>
        <w:spacing w:after="0" w:line="360" w:lineRule="auto"/>
        <w:rPr>
          <w:rFonts w:ascii="Calibri" w:hAnsi="Calibri"/>
          <w:lang w:val="en-US"/>
        </w:rPr>
      </w:pPr>
      <w:proofErr w:type="spellStart"/>
      <w:r>
        <w:rPr>
          <w:rFonts w:ascii="Calibri" w:hAnsi="Calibri"/>
          <w:iCs/>
          <w:lang w:val="en-US"/>
        </w:rPr>
        <w:t>Hooft</w:t>
      </w:r>
      <w:proofErr w:type="spellEnd"/>
      <w:r>
        <w:rPr>
          <w:rFonts w:ascii="Calibri" w:hAnsi="Calibri"/>
          <w:iCs/>
          <w:lang w:val="en-US"/>
        </w:rPr>
        <w:t>, S. van (2014) Introduction,</w:t>
      </w:r>
      <w:r w:rsidR="00527CE5">
        <w:rPr>
          <w:rFonts w:ascii="Calibri" w:hAnsi="Calibri"/>
          <w:iCs/>
          <w:lang w:val="en-US"/>
        </w:rPr>
        <w:t xml:space="preserve"> in</w:t>
      </w:r>
      <w:r w:rsidR="00DC4FD6">
        <w:rPr>
          <w:rFonts w:ascii="Calibri" w:hAnsi="Calibri"/>
          <w:iCs/>
          <w:lang w:val="en-US"/>
        </w:rPr>
        <w:t>:</w:t>
      </w:r>
      <w:r w:rsidR="00527CE5">
        <w:rPr>
          <w:rFonts w:ascii="Calibri" w:hAnsi="Calibri"/>
          <w:iCs/>
          <w:lang w:val="en-US"/>
        </w:rPr>
        <w:t xml:space="preserve"> </w:t>
      </w:r>
      <w:r w:rsidR="00DC4FD6" w:rsidRPr="00420E69">
        <w:rPr>
          <w:rFonts w:ascii="Calibri" w:hAnsi="Calibri"/>
          <w:iCs/>
          <w:lang w:val="en-US"/>
        </w:rPr>
        <w:t>S</w:t>
      </w:r>
      <w:r w:rsidR="00DC4FD6">
        <w:rPr>
          <w:rFonts w:ascii="Calibri" w:hAnsi="Calibri"/>
          <w:iCs/>
          <w:lang w:val="en-US"/>
        </w:rPr>
        <w:t>.</w:t>
      </w:r>
      <w:r w:rsidR="00DC4FD6" w:rsidRPr="00420E69">
        <w:rPr>
          <w:rFonts w:ascii="Calibri" w:hAnsi="Calibri"/>
          <w:iCs/>
          <w:lang w:val="en-US"/>
        </w:rPr>
        <w:t xml:space="preserve"> van </w:t>
      </w:r>
      <w:proofErr w:type="spellStart"/>
      <w:r w:rsidR="00DC4FD6" w:rsidRPr="00420E69">
        <w:rPr>
          <w:rFonts w:ascii="Calibri" w:hAnsi="Calibri"/>
          <w:iCs/>
          <w:lang w:val="en-US"/>
        </w:rPr>
        <w:t>Hooft</w:t>
      </w:r>
      <w:proofErr w:type="spellEnd"/>
      <w:r w:rsidR="00DC4FD6" w:rsidRPr="00420E69">
        <w:rPr>
          <w:rFonts w:ascii="Calibri" w:hAnsi="Calibri"/>
          <w:i/>
          <w:lang w:val="en-US"/>
        </w:rPr>
        <w:t xml:space="preserve"> </w:t>
      </w:r>
      <w:r w:rsidR="00DC4FD6" w:rsidRPr="00420E69">
        <w:rPr>
          <w:rFonts w:ascii="Calibri" w:hAnsi="Calibri"/>
          <w:lang w:val="en-US"/>
        </w:rPr>
        <w:t>and N</w:t>
      </w:r>
      <w:r w:rsidR="00DC4FD6">
        <w:rPr>
          <w:rFonts w:ascii="Calibri" w:hAnsi="Calibri"/>
          <w:lang w:val="en-US"/>
        </w:rPr>
        <w:t>.</w:t>
      </w:r>
      <w:r w:rsidR="00DC4FD6" w:rsidRPr="00420E69">
        <w:rPr>
          <w:rFonts w:ascii="Calibri" w:hAnsi="Calibri"/>
          <w:lang w:val="en-US"/>
        </w:rPr>
        <w:t xml:space="preserve"> Saunders (</w:t>
      </w:r>
      <w:proofErr w:type="spellStart"/>
      <w:r w:rsidR="00DC4FD6" w:rsidRPr="00420E69">
        <w:rPr>
          <w:rFonts w:ascii="Calibri" w:hAnsi="Calibri"/>
          <w:lang w:val="en-US"/>
        </w:rPr>
        <w:t>eds</w:t>
      </w:r>
      <w:proofErr w:type="spellEnd"/>
      <w:r w:rsidR="00DC4FD6" w:rsidRPr="00420E69">
        <w:rPr>
          <w:rFonts w:ascii="Calibri" w:hAnsi="Calibri"/>
          <w:lang w:val="en-US"/>
        </w:rPr>
        <w:t>),</w:t>
      </w:r>
      <w:r w:rsidR="00DC4FD6">
        <w:rPr>
          <w:rFonts w:ascii="Calibri" w:hAnsi="Calibri"/>
          <w:lang w:val="en-US"/>
        </w:rPr>
        <w:t xml:space="preserve"> </w:t>
      </w:r>
      <w:r w:rsidR="00527CE5" w:rsidRPr="00420E69">
        <w:rPr>
          <w:rFonts w:ascii="Calibri" w:hAnsi="Calibri"/>
          <w:i/>
          <w:iCs/>
          <w:lang w:val="en-US"/>
        </w:rPr>
        <w:t>The Handbook of Virtue Ethics</w:t>
      </w:r>
      <w:r w:rsidR="00527CE5" w:rsidRPr="00420E69">
        <w:rPr>
          <w:rFonts w:ascii="Calibri" w:hAnsi="Calibri"/>
          <w:lang w:val="en-US"/>
        </w:rPr>
        <w:t xml:space="preserve">, </w:t>
      </w:r>
      <w:r w:rsidR="00DC4FD6">
        <w:rPr>
          <w:rFonts w:ascii="Calibri" w:hAnsi="Calibri"/>
          <w:lang w:val="en-US"/>
        </w:rPr>
        <w:t xml:space="preserve">pp. 1-14 </w:t>
      </w:r>
      <w:r w:rsidR="006B2E80">
        <w:rPr>
          <w:rFonts w:ascii="Calibri" w:hAnsi="Calibri"/>
          <w:lang w:val="en-US"/>
        </w:rPr>
        <w:t xml:space="preserve">(London: </w:t>
      </w:r>
      <w:r w:rsidR="00527CE5">
        <w:rPr>
          <w:rFonts w:ascii="Calibri" w:hAnsi="Calibri"/>
          <w:lang w:val="en-US"/>
        </w:rPr>
        <w:t>Routledge</w:t>
      </w:r>
      <w:r w:rsidR="006B2E80">
        <w:rPr>
          <w:rFonts w:ascii="Calibri" w:hAnsi="Calibri"/>
          <w:lang w:val="en-US"/>
        </w:rPr>
        <w:t>)</w:t>
      </w:r>
      <w:r w:rsidR="00527CE5" w:rsidRPr="00420E69">
        <w:rPr>
          <w:rFonts w:ascii="Calibri" w:hAnsi="Calibri"/>
          <w:lang w:val="en-US"/>
        </w:rPr>
        <w:t>.</w:t>
      </w:r>
    </w:p>
    <w:p w:rsidR="006F6EC3" w:rsidRDefault="00096A1C" w:rsidP="00592299">
      <w:pPr>
        <w:spacing w:after="0" w:line="360" w:lineRule="auto"/>
        <w:rPr>
          <w:lang w:val="en-US"/>
        </w:rPr>
      </w:pPr>
      <w:proofErr w:type="spellStart"/>
      <w:r>
        <w:rPr>
          <w:lang w:val="en-US"/>
        </w:rPr>
        <w:t>Li</w:t>
      </w:r>
      <w:r w:rsidR="006F6EC3" w:rsidRPr="006F6EC3">
        <w:rPr>
          <w:lang w:val="en-US"/>
        </w:rPr>
        <w:t>pstadt</w:t>
      </w:r>
      <w:proofErr w:type="spellEnd"/>
      <w:r w:rsidR="006F6EC3" w:rsidRPr="006F6EC3">
        <w:rPr>
          <w:lang w:val="en-US"/>
        </w:rPr>
        <w:t>, D</w:t>
      </w:r>
      <w:r w:rsidR="005E51EA">
        <w:rPr>
          <w:lang w:val="en-US"/>
        </w:rPr>
        <w:t>.</w:t>
      </w:r>
      <w:r w:rsidR="006F6EC3" w:rsidRPr="006F6EC3">
        <w:rPr>
          <w:lang w:val="en-US"/>
        </w:rPr>
        <w:t xml:space="preserve"> E. (2011) </w:t>
      </w:r>
      <w:r w:rsidR="006F6EC3" w:rsidRPr="00606376">
        <w:rPr>
          <w:i/>
          <w:lang w:val="en-US"/>
        </w:rPr>
        <w:t>The Eichmann Trial</w:t>
      </w:r>
      <w:r w:rsidR="006F6EC3" w:rsidRPr="006F6EC3">
        <w:rPr>
          <w:lang w:val="en-US"/>
        </w:rPr>
        <w:t xml:space="preserve"> </w:t>
      </w:r>
      <w:r w:rsidR="00606376">
        <w:rPr>
          <w:lang w:val="en-US"/>
        </w:rPr>
        <w:t xml:space="preserve">(New York: </w:t>
      </w:r>
      <w:proofErr w:type="spellStart"/>
      <w:r w:rsidR="00606376">
        <w:rPr>
          <w:lang w:val="en-US"/>
        </w:rPr>
        <w:t>Nextbook</w:t>
      </w:r>
      <w:proofErr w:type="spellEnd"/>
      <w:r w:rsidR="00606376">
        <w:rPr>
          <w:lang w:val="en-US"/>
        </w:rPr>
        <w:t xml:space="preserve"> Press/</w:t>
      </w:r>
      <w:proofErr w:type="spellStart"/>
      <w:r w:rsidR="006F6EC3" w:rsidRPr="006F6EC3">
        <w:rPr>
          <w:lang w:val="en-US"/>
        </w:rPr>
        <w:t>Schocken</w:t>
      </w:r>
      <w:proofErr w:type="spellEnd"/>
      <w:r w:rsidR="00606376">
        <w:rPr>
          <w:lang w:val="en-US"/>
        </w:rPr>
        <w:t>)</w:t>
      </w:r>
      <w:r w:rsidR="006F6EC3" w:rsidRPr="006F6EC3">
        <w:rPr>
          <w:lang w:val="en-US"/>
        </w:rPr>
        <w:t>.</w:t>
      </w:r>
    </w:p>
    <w:p w:rsidR="0058715A" w:rsidRPr="0058715A" w:rsidRDefault="0058715A" w:rsidP="00592299">
      <w:pPr>
        <w:spacing w:after="0" w:line="360" w:lineRule="auto"/>
        <w:rPr>
          <w:lang w:val="en-US"/>
        </w:rPr>
      </w:pPr>
      <w:proofErr w:type="spellStart"/>
      <w:r w:rsidRPr="0058715A">
        <w:rPr>
          <w:lang w:val="en-US"/>
        </w:rPr>
        <w:t>Littell</w:t>
      </w:r>
      <w:proofErr w:type="spellEnd"/>
      <w:r w:rsidRPr="0058715A">
        <w:rPr>
          <w:lang w:val="en-US"/>
        </w:rPr>
        <w:t xml:space="preserve">, J. </w:t>
      </w:r>
      <w:r>
        <w:rPr>
          <w:lang w:val="en-US"/>
        </w:rPr>
        <w:t xml:space="preserve">(2009) </w:t>
      </w:r>
      <w:r w:rsidRPr="0058715A">
        <w:rPr>
          <w:i/>
          <w:lang w:val="en-US"/>
        </w:rPr>
        <w:t>The Kindly Ones</w:t>
      </w:r>
      <w:r>
        <w:rPr>
          <w:lang w:val="en-US"/>
        </w:rPr>
        <w:t xml:space="preserve"> (London: Vintage Books).</w:t>
      </w:r>
    </w:p>
    <w:p w:rsidR="001E3D60" w:rsidRPr="001E3D60" w:rsidRDefault="001E3D60" w:rsidP="001E3D60">
      <w:pPr>
        <w:spacing w:after="0" w:line="360" w:lineRule="auto"/>
        <w:rPr>
          <w:lang w:val="en-US"/>
        </w:rPr>
      </w:pPr>
      <w:proofErr w:type="spellStart"/>
      <w:r w:rsidRPr="001E3D60">
        <w:rPr>
          <w:lang w:val="en-US"/>
        </w:rPr>
        <w:t>MacIntyre</w:t>
      </w:r>
      <w:proofErr w:type="spellEnd"/>
      <w:r w:rsidRPr="001E3D60">
        <w:rPr>
          <w:lang w:val="en-US"/>
        </w:rPr>
        <w:t xml:space="preserve">, A. (1985) </w:t>
      </w:r>
      <w:r w:rsidRPr="001E3D60">
        <w:rPr>
          <w:i/>
          <w:lang w:val="en-US"/>
        </w:rPr>
        <w:t xml:space="preserve">After Virtue </w:t>
      </w:r>
      <w:r w:rsidRPr="001E3D60">
        <w:rPr>
          <w:lang w:val="en-US"/>
        </w:rPr>
        <w:t>(</w:t>
      </w:r>
      <w:smartTag w:uri="urn:schemas-microsoft-com:office:smarttags" w:element="place">
        <w:smartTag w:uri="urn:schemas-microsoft-com:office:smarttags" w:element="City">
          <w:r w:rsidRPr="001E3D60">
            <w:rPr>
              <w:lang w:val="en-US"/>
            </w:rPr>
            <w:t>London</w:t>
          </w:r>
        </w:smartTag>
      </w:smartTag>
      <w:r w:rsidRPr="001E3D60">
        <w:rPr>
          <w:lang w:val="en-US"/>
        </w:rPr>
        <w:t xml:space="preserve">: </w:t>
      </w:r>
      <w:proofErr w:type="spellStart"/>
      <w:r w:rsidRPr="001E3D60">
        <w:rPr>
          <w:lang w:val="en-US"/>
        </w:rPr>
        <w:t>Ducksworth</w:t>
      </w:r>
      <w:proofErr w:type="spellEnd"/>
      <w:r w:rsidRPr="001E3D60">
        <w:rPr>
          <w:lang w:val="en-US"/>
        </w:rPr>
        <w:t>).</w:t>
      </w:r>
    </w:p>
    <w:p w:rsidR="00B00F9D" w:rsidRPr="00B00F9D" w:rsidRDefault="00B00F9D" w:rsidP="00495F1E">
      <w:pPr>
        <w:spacing w:after="0" w:line="360" w:lineRule="auto"/>
        <w:rPr>
          <w:lang w:val="en-US"/>
        </w:rPr>
      </w:pPr>
      <w:r w:rsidRPr="00B00F9D">
        <w:rPr>
          <w:lang w:val="en-US"/>
        </w:rPr>
        <w:t>Mathews</w:t>
      </w:r>
      <w:r w:rsidR="00527CE5">
        <w:rPr>
          <w:lang w:val="en-US"/>
        </w:rPr>
        <w:t>,</w:t>
      </w:r>
      <w:r w:rsidRPr="00B00F9D">
        <w:rPr>
          <w:lang w:val="en-US"/>
        </w:rPr>
        <w:t xml:space="preserve"> </w:t>
      </w:r>
      <w:r w:rsidR="00527CE5" w:rsidRPr="00B00F9D">
        <w:rPr>
          <w:lang w:val="en-US"/>
        </w:rPr>
        <w:t xml:space="preserve">K. E. </w:t>
      </w:r>
      <w:r w:rsidRPr="00B00F9D">
        <w:rPr>
          <w:lang w:val="en-US"/>
        </w:rPr>
        <w:t>and L. K. Cannon</w:t>
      </w:r>
      <w:r w:rsidR="005E51EA">
        <w:rPr>
          <w:lang w:val="en-US"/>
        </w:rPr>
        <w:t xml:space="preserve"> </w:t>
      </w:r>
      <w:r w:rsidR="005E51EA" w:rsidRPr="00B00F9D">
        <w:rPr>
          <w:lang w:val="en-US"/>
        </w:rPr>
        <w:t>(1975)</w:t>
      </w:r>
      <w:r w:rsidRPr="00B00F9D">
        <w:rPr>
          <w:lang w:val="en-US"/>
        </w:rPr>
        <w:t xml:space="preserve"> Environmental Noise Level as a Determinant of</w:t>
      </w:r>
    </w:p>
    <w:p w:rsidR="00B00F9D" w:rsidRDefault="00B00F9D" w:rsidP="00495F1E">
      <w:pPr>
        <w:spacing w:after="0" w:line="360" w:lineRule="auto"/>
        <w:rPr>
          <w:lang w:val="en-US"/>
        </w:rPr>
      </w:pPr>
      <w:r w:rsidRPr="00B00F9D">
        <w:rPr>
          <w:lang w:val="en-US"/>
        </w:rPr>
        <w:t xml:space="preserve">Helping Behavior, </w:t>
      </w:r>
      <w:r w:rsidRPr="00B00F9D">
        <w:rPr>
          <w:i/>
          <w:iCs/>
          <w:lang w:val="en-US"/>
        </w:rPr>
        <w:t>Journal of Personality and Social Psychology</w:t>
      </w:r>
      <w:r w:rsidR="00606376" w:rsidRPr="00606376">
        <w:rPr>
          <w:iCs/>
          <w:lang w:val="en-US"/>
        </w:rPr>
        <w:t xml:space="preserve">, </w:t>
      </w:r>
      <w:r w:rsidRPr="00606376">
        <w:rPr>
          <w:lang w:val="en-US"/>
        </w:rPr>
        <w:t>32</w:t>
      </w:r>
      <w:r w:rsidR="005E51EA" w:rsidRPr="00606376">
        <w:rPr>
          <w:lang w:val="en-US"/>
        </w:rPr>
        <w:t>(4),</w:t>
      </w:r>
      <w:r w:rsidRPr="00B00F9D">
        <w:rPr>
          <w:lang w:val="en-US"/>
        </w:rPr>
        <w:t xml:space="preserve"> </w:t>
      </w:r>
      <w:r w:rsidR="005E51EA">
        <w:rPr>
          <w:lang w:val="en-US"/>
        </w:rPr>
        <w:t xml:space="preserve">pp. </w:t>
      </w:r>
      <w:r w:rsidRPr="00B00F9D">
        <w:rPr>
          <w:lang w:val="en-US"/>
        </w:rPr>
        <w:t>571–77.</w:t>
      </w:r>
    </w:p>
    <w:p w:rsidR="00233A46" w:rsidRDefault="00233A46" w:rsidP="00495F1E">
      <w:pPr>
        <w:spacing w:after="0" w:line="360" w:lineRule="auto"/>
        <w:rPr>
          <w:bCs/>
          <w:lang w:val="en-US"/>
        </w:rPr>
      </w:pPr>
      <w:proofErr w:type="spellStart"/>
      <w:r w:rsidRPr="001F736B">
        <w:rPr>
          <w:lang w:val="en-US"/>
        </w:rPr>
        <w:lastRenderedPageBreak/>
        <w:t>Martinelli</w:t>
      </w:r>
      <w:proofErr w:type="spellEnd"/>
      <w:r w:rsidRPr="001F736B">
        <w:rPr>
          <w:lang w:val="en-US"/>
        </w:rPr>
        <w:t>-Fernandez, S</w:t>
      </w:r>
      <w:r>
        <w:rPr>
          <w:lang w:val="en-US"/>
        </w:rPr>
        <w:t>. (2006)</w:t>
      </w:r>
      <w:r w:rsidRPr="001F736B">
        <w:rPr>
          <w:bCs/>
          <w:lang w:val="en-US"/>
        </w:rPr>
        <w:t xml:space="preserve"> Educating Honorable Warriors, </w:t>
      </w:r>
      <w:r w:rsidRPr="001F736B">
        <w:rPr>
          <w:bCs/>
          <w:i/>
          <w:lang w:val="en-US"/>
        </w:rPr>
        <w:t>Journal of Military Ethics</w:t>
      </w:r>
      <w:r>
        <w:rPr>
          <w:bCs/>
          <w:lang w:val="en-US"/>
        </w:rPr>
        <w:t xml:space="preserve">, </w:t>
      </w:r>
      <w:r w:rsidRPr="001F736B">
        <w:rPr>
          <w:bCs/>
          <w:lang w:val="en-US"/>
        </w:rPr>
        <w:t>5</w:t>
      </w:r>
      <w:r>
        <w:rPr>
          <w:bCs/>
          <w:lang w:val="en-US"/>
        </w:rPr>
        <w:t>(</w:t>
      </w:r>
      <w:r w:rsidRPr="001F736B">
        <w:rPr>
          <w:bCs/>
          <w:lang w:val="en-US"/>
        </w:rPr>
        <w:t>1</w:t>
      </w:r>
      <w:r>
        <w:rPr>
          <w:bCs/>
          <w:lang w:val="en-US"/>
        </w:rPr>
        <w:t>)</w:t>
      </w:r>
      <w:r w:rsidRPr="001F736B">
        <w:rPr>
          <w:bCs/>
          <w:lang w:val="en-US"/>
        </w:rPr>
        <w:t>,</w:t>
      </w:r>
      <w:r>
        <w:rPr>
          <w:bCs/>
          <w:lang w:val="en-US"/>
        </w:rPr>
        <w:t xml:space="preserve"> pp. 55</w:t>
      </w:r>
      <w:r w:rsidRPr="001F736B">
        <w:rPr>
          <w:bCs/>
          <w:lang w:val="en-US"/>
        </w:rPr>
        <w:t>-</w:t>
      </w:r>
      <w:r>
        <w:rPr>
          <w:bCs/>
          <w:lang w:val="en-US"/>
        </w:rPr>
        <w:t>66</w:t>
      </w:r>
      <w:r w:rsidR="00606376">
        <w:rPr>
          <w:bCs/>
          <w:lang w:val="en-US"/>
        </w:rPr>
        <w:t>.</w:t>
      </w:r>
    </w:p>
    <w:p w:rsidR="00751A28" w:rsidRDefault="00751A28" w:rsidP="00751A28">
      <w:pPr>
        <w:spacing w:after="0" w:line="360" w:lineRule="auto"/>
        <w:rPr>
          <w:bCs/>
          <w:lang w:val="en-US"/>
        </w:rPr>
      </w:pPr>
      <w:proofErr w:type="spellStart"/>
      <w:r w:rsidRPr="00751A28">
        <w:rPr>
          <w:bCs/>
          <w:lang w:val="en-US"/>
        </w:rPr>
        <w:t>Mastroianni</w:t>
      </w:r>
      <w:proofErr w:type="spellEnd"/>
      <w:r w:rsidRPr="00751A28">
        <w:rPr>
          <w:bCs/>
          <w:lang w:val="en-US"/>
        </w:rPr>
        <w:t>, G. R. (2011) The person-situation debate: Implications for military leadership and civilian-military relations</w:t>
      </w:r>
      <w:r>
        <w:rPr>
          <w:bCs/>
          <w:lang w:val="en-US"/>
        </w:rPr>
        <w:t>,</w:t>
      </w:r>
      <w:r w:rsidRPr="00751A28">
        <w:rPr>
          <w:bCs/>
          <w:lang w:val="en-US"/>
        </w:rPr>
        <w:t xml:space="preserve"> </w:t>
      </w:r>
      <w:r w:rsidRPr="00751A28">
        <w:rPr>
          <w:bCs/>
          <w:i/>
          <w:lang w:val="en-US"/>
        </w:rPr>
        <w:t>Journal of Military Ethics</w:t>
      </w:r>
      <w:r w:rsidRPr="00751A28">
        <w:rPr>
          <w:bCs/>
          <w:lang w:val="en-US"/>
        </w:rPr>
        <w:t xml:space="preserve">, 10(1), </w:t>
      </w:r>
      <w:r>
        <w:rPr>
          <w:bCs/>
          <w:lang w:val="en-US"/>
        </w:rPr>
        <w:t xml:space="preserve">pp. </w:t>
      </w:r>
      <w:r w:rsidRPr="00751A28">
        <w:rPr>
          <w:bCs/>
          <w:lang w:val="en-US"/>
        </w:rPr>
        <w:t>2-16.</w:t>
      </w:r>
    </w:p>
    <w:p w:rsidR="005E1C7C" w:rsidRDefault="00054845" w:rsidP="005E1C7C">
      <w:pPr>
        <w:spacing w:after="0" w:line="360" w:lineRule="auto"/>
        <w:rPr>
          <w:bCs/>
          <w:lang w:val="en-US"/>
        </w:rPr>
      </w:pPr>
      <w:proofErr w:type="spellStart"/>
      <w:r>
        <w:rPr>
          <w:bCs/>
          <w:lang w:val="en-US"/>
        </w:rPr>
        <w:t>Mastroianni</w:t>
      </w:r>
      <w:proofErr w:type="spellEnd"/>
      <w:r>
        <w:rPr>
          <w:bCs/>
          <w:lang w:val="en-US"/>
        </w:rPr>
        <w:t>, G. R. (2013)</w:t>
      </w:r>
      <w:r w:rsidR="005E1C7C" w:rsidRPr="005E1C7C">
        <w:rPr>
          <w:bCs/>
          <w:lang w:val="en-US"/>
        </w:rPr>
        <w:t xml:space="preserve"> Looking</w:t>
      </w:r>
      <w:r w:rsidR="005E1C7C">
        <w:rPr>
          <w:bCs/>
          <w:lang w:val="en-US"/>
        </w:rPr>
        <w:t xml:space="preserve"> Back: Understanding Abu Ghraib,</w:t>
      </w:r>
      <w:r w:rsidR="005E1C7C" w:rsidRPr="005E1C7C">
        <w:rPr>
          <w:bCs/>
          <w:lang w:val="en-US"/>
        </w:rPr>
        <w:t xml:space="preserve"> </w:t>
      </w:r>
      <w:r w:rsidR="005E1C7C" w:rsidRPr="005E1C7C">
        <w:rPr>
          <w:bCs/>
          <w:i/>
          <w:iCs/>
          <w:lang w:val="en-US"/>
        </w:rPr>
        <w:t>Parameters</w:t>
      </w:r>
      <w:r w:rsidR="005E1C7C" w:rsidRPr="005E1C7C">
        <w:rPr>
          <w:bCs/>
          <w:lang w:val="en-US"/>
        </w:rPr>
        <w:t xml:space="preserve">, </w:t>
      </w:r>
      <w:r w:rsidR="005E1C7C" w:rsidRPr="005E1C7C">
        <w:rPr>
          <w:bCs/>
          <w:iCs/>
          <w:lang w:val="en-US"/>
        </w:rPr>
        <w:t>43</w:t>
      </w:r>
      <w:r w:rsidR="005E1C7C" w:rsidRPr="005E1C7C">
        <w:rPr>
          <w:bCs/>
          <w:lang w:val="en-US"/>
        </w:rPr>
        <w:t xml:space="preserve">(2), </w:t>
      </w:r>
      <w:r>
        <w:rPr>
          <w:bCs/>
          <w:lang w:val="en-US"/>
        </w:rPr>
        <w:t xml:space="preserve">pp. </w:t>
      </w:r>
      <w:r w:rsidR="005E1C7C" w:rsidRPr="005E1C7C">
        <w:rPr>
          <w:bCs/>
          <w:lang w:val="en-US"/>
        </w:rPr>
        <w:t>53</w:t>
      </w:r>
      <w:r w:rsidR="005E1C7C">
        <w:rPr>
          <w:bCs/>
          <w:lang w:val="en-US"/>
        </w:rPr>
        <w:t>-65</w:t>
      </w:r>
      <w:r w:rsidR="005E1C7C" w:rsidRPr="005E1C7C">
        <w:rPr>
          <w:bCs/>
          <w:lang w:val="en-US"/>
        </w:rPr>
        <w:t>.</w:t>
      </w:r>
    </w:p>
    <w:p w:rsidR="003D03DC" w:rsidRDefault="003D03DC" w:rsidP="003D03DC">
      <w:pPr>
        <w:spacing w:after="0" w:line="360" w:lineRule="auto"/>
        <w:rPr>
          <w:bCs/>
          <w:lang w:val="en-US"/>
        </w:rPr>
      </w:pPr>
      <w:proofErr w:type="spellStart"/>
      <w:r>
        <w:rPr>
          <w:bCs/>
          <w:lang w:val="en-US"/>
        </w:rPr>
        <w:t>Mastroianni</w:t>
      </w:r>
      <w:proofErr w:type="spellEnd"/>
      <w:r>
        <w:rPr>
          <w:bCs/>
          <w:lang w:val="en-US"/>
        </w:rPr>
        <w:t>, G. R. (2015)</w:t>
      </w:r>
      <w:r w:rsidRPr="003D03DC">
        <w:rPr>
          <w:bCs/>
          <w:lang w:val="en-US"/>
        </w:rPr>
        <w:t xml:space="preserve"> Obedience in perspectiv</w:t>
      </w:r>
      <w:r>
        <w:rPr>
          <w:bCs/>
          <w:lang w:val="en-US"/>
        </w:rPr>
        <w:t>e: Psychology and the Holocaust,</w:t>
      </w:r>
      <w:r w:rsidRPr="003D03DC">
        <w:rPr>
          <w:bCs/>
          <w:lang w:val="en-US"/>
        </w:rPr>
        <w:t xml:space="preserve"> </w:t>
      </w:r>
      <w:r w:rsidRPr="003D03DC">
        <w:rPr>
          <w:bCs/>
          <w:i/>
          <w:iCs/>
          <w:lang w:val="en-US"/>
        </w:rPr>
        <w:t>Theory &amp; Psychology</w:t>
      </w:r>
      <w:r w:rsidRPr="003D03DC">
        <w:rPr>
          <w:bCs/>
          <w:lang w:val="en-US"/>
        </w:rPr>
        <w:t xml:space="preserve">, </w:t>
      </w:r>
      <w:r w:rsidRPr="003D03DC">
        <w:rPr>
          <w:bCs/>
          <w:iCs/>
          <w:lang w:val="en-US"/>
        </w:rPr>
        <w:t>25</w:t>
      </w:r>
      <w:r w:rsidRPr="003D03DC">
        <w:rPr>
          <w:bCs/>
          <w:lang w:val="en-US"/>
        </w:rPr>
        <w:t xml:space="preserve">(5), </w:t>
      </w:r>
      <w:r>
        <w:rPr>
          <w:bCs/>
          <w:lang w:val="en-US"/>
        </w:rPr>
        <w:t xml:space="preserve">pp. </w:t>
      </w:r>
      <w:r w:rsidRPr="003D03DC">
        <w:rPr>
          <w:bCs/>
          <w:lang w:val="en-US"/>
        </w:rPr>
        <w:t>657-669.</w:t>
      </w:r>
    </w:p>
    <w:p w:rsidR="00846576" w:rsidRPr="00846576" w:rsidRDefault="00846576" w:rsidP="00846576">
      <w:pPr>
        <w:spacing w:after="0" w:line="360" w:lineRule="auto"/>
        <w:rPr>
          <w:bCs/>
          <w:lang w:val="en-US"/>
        </w:rPr>
      </w:pPr>
      <w:r w:rsidRPr="00846576">
        <w:rPr>
          <w:bCs/>
          <w:lang w:val="en-US"/>
        </w:rPr>
        <w:t xml:space="preserve">Mestrovic, S. G. (2016) </w:t>
      </w:r>
      <w:r w:rsidRPr="00846576">
        <w:rPr>
          <w:bCs/>
          <w:i/>
          <w:iCs/>
          <w:lang w:val="en-US"/>
        </w:rPr>
        <w:t>Trials of Abu Ghraib: An Expert Witness Account of Shame and Honor</w:t>
      </w:r>
      <w:r>
        <w:rPr>
          <w:bCs/>
          <w:lang w:val="en-US"/>
        </w:rPr>
        <w:t xml:space="preserve"> (London</w:t>
      </w:r>
      <w:r w:rsidR="004C590D">
        <w:rPr>
          <w:bCs/>
          <w:lang w:val="en-US"/>
        </w:rPr>
        <w:t xml:space="preserve">: </w:t>
      </w:r>
      <w:r>
        <w:rPr>
          <w:bCs/>
          <w:lang w:val="en-US"/>
        </w:rPr>
        <w:t>Routledge)</w:t>
      </w:r>
      <w:r w:rsidRPr="00846576">
        <w:rPr>
          <w:bCs/>
          <w:lang w:val="en-US"/>
        </w:rPr>
        <w:t>.</w:t>
      </w:r>
    </w:p>
    <w:p w:rsidR="004C30BB" w:rsidRDefault="004C30BB" w:rsidP="00495F1E">
      <w:pPr>
        <w:spacing w:after="0" w:line="360" w:lineRule="auto"/>
        <w:rPr>
          <w:bCs/>
          <w:lang w:val="en-US"/>
        </w:rPr>
      </w:pPr>
      <w:r w:rsidRPr="004C30BB">
        <w:rPr>
          <w:bCs/>
          <w:lang w:val="en-US"/>
        </w:rPr>
        <w:t>Milgram, S</w:t>
      </w:r>
      <w:r w:rsidR="00B54515">
        <w:rPr>
          <w:bCs/>
          <w:lang w:val="en-US"/>
        </w:rPr>
        <w:t>.</w:t>
      </w:r>
      <w:r w:rsidRPr="004C30BB">
        <w:rPr>
          <w:bCs/>
          <w:lang w:val="en-US"/>
        </w:rPr>
        <w:t xml:space="preserve"> (1963) Behavioral Study of Obedience</w:t>
      </w:r>
      <w:r w:rsidR="005E51EA">
        <w:rPr>
          <w:bCs/>
          <w:lang w:val="en-US"/>
        </w:rPr>
        <w:t>,</w:t>
      </w:r>
      <w:r w:rsidRPr="004C30BB">
        <w:rPr>
          <w:bCs/>
          <w:lang w:val="en-US"/>
        </w:rPr>
        <w:t xml:space="preserve"> </w:t>
      </w:r>
      <w:r w:rsidRPr="00B54515">
        <w:rPr>
          <w:bCs/>
          <w:i/>
          <w:lang w:val="en-US"/>
        </w:rPr>
        <w:t>Journal of Abnormal and Social Psychology</w:t>
      </w:r>
      <w:r w:rsidR="00B54515">
        <w:rPr>
          <w:bCs/>
          <w:lang w:val="en-US"/>
        </w:rPr>
        <w:t>, 67</w:t>
      </w:r>
      <w:r>
        <w:rPr>
          <w:bCs/>
          <w:lang w:val="en-US"/>
        </w:rPr>
        <w:t>(4)</w:t>
      </w:r>
      <w:r w:rsidR="00B54515">
        <w:rPr>
          <w:bCs/>
          <w:lang w:val="en-US"/>
        </w:rPr>
        <w:t>,</w:t>
      </w:r>
      <w:r>
        <w:rPr>
          <w:bCs/>
          <w:lang w:val="en-US"/>
        </w:rPr>
        <w:t xml:space="preserve"> </w:t>
      </w:r>
      <w:r w:rsidR="00B54515">
        <w:rPr>
          <w:bCs/>
          <w:lang w:val="en-US"/>
        </w:rPr>
        <w:t xml:space="preserve">pp. </w:t>
      </w:r>
      <w:r>
        <w:rPr>
          <w:bCs/>
          <w:lang w:val="en-US"/>
        </w:rPr>
        <w:t>371-</w:t>
      </w:r>
      <w:r w:rsidR="005E51EA">
        <w:rPr>
          <w:bCs/>
          <w:lang w:val="en-US"/>
        </w:rPr>
        <w:t>8.</w:t>
      </w:r>
    </w:p>
    <w:p w:rsidR="004C30BB" w:rsidRDefault="00B54515" w:rsidP="00495F1E">
      <w:pPr>
        <w:spacing w:after="0" w:line="360" w:lineRule="auto"/>
        <w:rPr>
          <w:bCs/>
          <w:lang w:val="en-US"/>
        </w:rPr>
      </w:pPr>
      <w:r>
        <w:rPr>
          <w:bCs/>
          <w:lang w:val="en-US"/>
        </w:rPr>
        <w:t>Milgram, S.</w:t>
      </w:r>
      <w:r w:rsidR="004C30BB" w:rsidRPr="004C30BB">
        <w:rPr>
          <w:bCs/>
          <w:lang w:val="en-US"/>
        </w:rPr>
        <w:t xml:space="preserve"> (1974) </w:t>
      </w:r>
      <w:r w:rsidR="004C30BB" w:rsidRPr="00B54515">
        <w:rPr>
          <w:bCs/>
          <w:i/>
          <w:lang w:val="en-US"/>
        </w:rPr>
        <w:t>Obedience to Authority</w:t>
      </w:r>
      <w:r w:rsidRPr="00B54515">
        <w:rPr>
          <w:bCs/>
          <w:i/>
          <w:lang w:val="en-US"/>
        </w:rPr>
        <w:t>:</w:t>
      </w:r>
      <w:r w:rsidR="004C30BB" w:rsidRPr="00B54515">
        <w:rPr>
          <w:bCs/>
          <w:i/>
          <w:lang w:val="en-US"/>
        </w:rPr>
        <w:t xml:space="preserve"> An Experimental View</w:t>
      </w:r>
      <w:r>
        <w:rPr>
          <w:bCs/>
          <w:lang w:val="en-US"/>
        </w:rPr>
        <w:t xml:space="preserve"> </w:t>
      </w:r>
      <w:r w:rsidR="00606376">
        <w:rPr>
          <w:bCs/>
          <w:lang w:val="en-US"/>
        </w:rPr>
        <w:t>(</w:t>
      </w:r>
      <w:r>
        <w:rPr>
          <w:bCs/>
          <w:lang w:val="en-US"/>
        </w:rPr>
        <w:t>New York:</w:t>
      </w:r>
      <w:r w:rsidR="004C30BB" w:rsidRPr="004C30BB">
        <w:rPr>
          <w:bCs/>
          <w:lang w:val="en-US"/>
        </w:rPr>
        <w:t xml:space="preserve"> </w:t>
      </w:r>
      <w:r w:rsidRPr="004C30BB">
        <w:rPr>
          <w:bCs/>
          <w:lang w:val="en-US"/>
        </w:rPr>
        <w:t>HarperCollins</w:t>
      </w:r>
      <w:r w:rsidR="00606376">
        <w:rPr>
          <w:bCs/>
          <w:lang w:val="en-US"/>
        </w:rPr>
        <w:t>)</w:t>
      </w:r>
      <w:r w:rsidR="004C30BB" w:rsidRPr="004C30BB">
        <w:rPr>
          <w:bCs/>
          <w:lang w:val="en-US"/>
        </w:rPr>
        <w:t>.</w:t>
      </w:r>
    </w:p>
    <w:p w:rsidR="002B17F3" w:rsidRDefault="002B17F3" w:rsidP="00495F1E">
      <w:pPr>
        <w:spacing w:after="0" w:line="360" w:lineRule="auto"/>
        <w:rPr>
          <w:bCs/>
          <w:lang w:val="en-US"/>
        </w:rPr>
      </w:pPr>
      <w:r>
        <w:rPr>
          <w:bCs/>
          <w:lang w:val="en-US"/>
        </w:rPr>
        <w:t xml:space="preserve">Miller, The Problem of Character, </w:t>
      </w:r>
      <w:r>
        <w:rPr>
          <w:rFonts w:ascii="Calibri" w:hAnsi="Calibri"/>
          <w:iCs/>
          <w:lang w:val="en-US"/>
        </w:rPr>
        <w:t xml:space="preserve">in: </w:t>
      </w:r>
      <w:r w:rsidRPr="00420E69">
        <w:rPr>
          <w:rFonts w:ascii="Calibri" w:hAnsi="Calibri"/>
          <w:iCs/>
          <w:lang w:val="en-US"/>
        </w:rPr>
        <w:t>S</w:t>
      </w:r>
      <w:r>
        <w:rPr>
          <w:rFonts w:ascii="Calibri" w:hAnsi="Calibri"/>
          <w:iCs/>
          <w:lang w:val="en-US"/>
        </w:rPr>
        <w:t>.</w:t>
      </w:r>
      <w:r w:rsidRPr="00420E69">
        <w:rPr>
          <w:rFonts w:ascii="Calibri" w:hAnsi="Calibri"/>
          <w:iCs/>
          <w:lang w:val="en-US"/>
        </w:rPr>
        <w:t xml:space="preserve"> van </w:t>
      </w:r>
      <w:proofErr w:type="spellStart"/>
      <w:r w:rsidRPr="00420E69">
        <w:rPr>
          <w:rFonts w:ascii="Calibri" w:hAnsi="Calibri"/>
          <w:iCs/>
          <w:lang w:val="en-US"/>
        </w:rPr>
        <w:t>Hooft</w:t>
      </w:r>
      <w:proofErr w:type="spellEnd"/>
      <w:r w:rsidRPr="00420E69">
        <w:rPr>
          <w:rFonts w:ascii="Calibri" w:hAnsi="Calibri"/>
          <w:i/>
          <w:lang w:val="en-US"/>
        </w:rPr>
        <w:t xml:space="preserve"> </w:t>
      </w:r>
      <w:r w:rsidRPr="00420E69">
        <w:rPr>
          <w:rFonts w:ascii="Calibri" w:hAnsi="Calibri"/>
          <w:lang w:val="en-US"/>
        </w:rPr>
        <w:t>and N</w:t>
      </w:r>
      <w:r>
        <w:rPr>
          <w:rFonts w:ascii="Calibri" w:hAnsi="Calibri"/>
          <w:lang w:val="en-US"/>
        </w:rPr>
        <w:t>.</w:t>
      </w:r>
      <w:r w:rsidRPr="00420E69">
        <w:rPr>
          <w:rFonts w:ascii="Calibri" w:hAnsi="Calibri"/>
          <w:lang w:val="en-US"/>
        </w:rPr>
        <w:t xml:space="preserve"> Saunders (</w:t>
      </w:r>
      <w:proofErr w:type="spellStart"/>
      <w:r w:rsidRPr="00420E69">
        <w:rPr>
          <w:rFonts w:ascii="Calibri" w:hAnsi="Calibri"/>
          <w:lang w:val="en-US"/>
        </w:rPr>
        <w:t>eds</w:t>
      </w:r>
      <w:proofErr w:type="spellEnd"/>
      <w:r w:rsidRPr="00420E69">
        <w:rPr>
          <w:rFonts w:ascii="Calibri" w:hAnsi="Calibri"/>
          <w:lang w:val="en-US"/>
        </w:rPr>
        <w:t>),</w:t>
      </w:r>
      <w:r>
        <w:rPr>
          <w:rFonts w:ascii="Calibri" w:hAnsi="Calibri"/>
          <w:lang w:val="en-US"/>
        </w:rPr>
        <w:t xml:space="preserve"> </w:t>
      </w:r>
      <w:r w:rsidRPr="00420E69">
        <w:rPr>
          <w:rFonts w:ascii="Calibri" w:hAnsi="Calibri"/>
          <w:i/>
          <w:iCs/>
          <w:lang w:val="en-US"/>
        </w:rPr>
        <w:t>The Handbook of Virtue Ethics</w:t>
      </w:r>
      <w:r w:rsidRPr="00420E69">
        <w:rPr>
          <w:rFonts w:ascii="Calibri" w:hAnsi="Calibri"/>
          <w:lang w:val="en-US"/>
        </w:rPr>
        <w:t xml:space="preserve">, </w:t>
      </w:r>
      <w:r>
        <w:rPr>
          <w:rFonts w:ascii="Calibri" w:hAnsi="Calibri"/>
          <w:lang w:val="en-US"/>
        </w:rPr>
        <w:t>pp. 418-29 (London: Routledge)</w:t>
      </w:r>
      <w:r w:rsidRPr="00420E69">
        <w:rPr>
          <w:rFonts w:ascii="Calibri" w:hAnsi="Calibri"/>
          <w:lang w:val="en-US"/>
        </w:rPr>
        <w:t>.</w:t>
      </w:r>
    </w:p>
    <w:p w:rsidR="006E56CC" w:rsidRPr="006E56CC" w:rsidRDefault="006E56CC" w:rsidP="006E56CC">
      <w:pPr>
        <w:spacing w:after="0" w:line="360" w:lineRule="auto"/>
        <w:rPr>
          <w:bCs/>
          <w:lang w:val="en-US"/>
        </w:rPr>
      </w:pPr>
      <w:r w:rsidRPr="006E56CC">
        <w:rPr>
          <w:bCs/>
          <w:lang w:val="en-US"/>
        </w:rPr>
        <w:t xml:space="preserve">Moran, C. (1945) </w:t>
      </w:r>
      <w:r w:rsidRPr="006E56CC">
        <w:rPr>
          <w:bCs/>
          <w:i/>
          <w:iCs/>
          <w:lang w:val="en-US"/>
        </w:rPr>
        <w:t>The Anatomy of Courage</w:t>
      </w:r>
      <w:r w:rsidRPr="006E56CC">
        <w:rPr>
          <w:bCs/>
          <w:lang w:val="en-US"/>
        </w:rPr>
        <w:t xml:space="preserve"> (</w:t>
      </w:r>
      <w:smartTag w:uri="urn:schemas-microsoft-com:office:smarttags" w:element="place">
        <w:smartTag w:uri="urn:schemas-microsoft-com:office:smarttags" w:element="City">
          <w:r w:rsidRPr="006E56CC">
            <w:rPr>
              <w:bCs/>
              <w:lang w:val="en-US"/>
            </w:rPr>
            <w:t>London</w:t>
          </w:r>
        </w:smartTag>
      </w:smartTag>
      <w:r w:rsidRPr="006E56CC">
        <w:rPr>
          <w:bCs/>
          <w:lang w:val="en-US"/>
        </w:rPr>
        <w:t>: Constable).</w:t>
      </w:r>
    </w:p>
    <w:p w:rsidR="00C83BF6" w:rsidRDefault="00C83BF6" w:rsidP="00495F1E">
      <w:pPr>
        <w:spacing w:after="0" w:line="360" w:lineRule="auto"/>
        <w:rPr>
          <w:bCs/>
          <w:lang w:val="en-US"/>
        </w:rPr>
      </w:pPr>
      <w:proofErr w:type="spellStart"/>
      <w:r w:rsidRPr="00C83BF6">
        <w:rPr>
          <w:bCs/>
          <w:lang w:val="en-US"/>
        </w:rPr>
        <w:t>Neitzel</w:t>
      </w:r>
      <w:proofErr w:type="spellEnd"/>
      <w:r w:rsidRPr="00C83BF6">
        <w:rPr>
          <w:bCs/>
          <w:lang w:val="en-US"/>
        </w:rPr>
        <w:t xml:space="preserve">, S., &amp; </w:t>
      </w:r>
      <w:proofErr w:type="spellStart"/>
      <w:r w:rsidRPr="00C83BF6">
        <w:rPr>
          <w:bCs/>
          <w:lang w:val="en-US"/>
        </w:rPr>
        <w:t>Welzer</w:t>
      </w:r>
      <w:proofErr w:type="spellEnd"/>
      <w:r w:rsidRPr="00C83BF6">
        <w:rPr>
          <w:bCs/>
          <w:lang w:val="en-US"/>
        </w:rPr>
        <w:t xml:space="preserve">, H. (2012) </w:t>
      </w:r>
      <w:proofErr w:type="spellStart"/>
      <w:r w:rsidRPr="00C83BF6">
        <w:rPr>
          <w:bCs/>
          <w:i/>
          <w:lang w:val="en-US"/>
        </w:rPr>
        <w:t>Soldaten</w:t>
      </w:r>
      <w:proofErr w:type="spellEnd"/>
      <w:r w:rsidRPr="00C83BF6">
        <w:rPr>
          <w:bCs/>
          <w:i/>
          <w:lang w:val="en-US"/>
        </w:rPr>
        <w:t xml:space="preserve">: On </w:t>
      </w:r>
      <w:r w:rsidR="00F530BE">
        <w:rPr>
          <w:bCs/>
          <w:i/>
          <w:lang w:val="en-US"/>
        </w:rPr>
        <w:t>Fighting, Killing, and Dying.</w:t>
      </w:r>
      <w:r w:rsidR="00F530BE" w:rsidRPr="00C83BF6">
        <w:rPr>
          <w:bCs/>
          <w:i/>
          <w:lang w:val="en-US"/>
        </w:rPr>
        <w:t xml:space="preserve"> The Secret </w:t>
      </w:r>
      <w:r w:rsidRPr="00C83BF6">
        <w:rPr>
          <w:bCs/>
          <w:i/>
          <w:lang w:val="en-US"/>
        </w:rPr>
        <w:t xml:space="preserve">World War II </w:t>
      </w:r>
      <w:r w:rsidR="00F530BE" w:rsidRPr="00C83BF6">
        <w:rPr>
          <w:bCs/>
          <w:i/>
          <w:lang w:val="en-US"/>
        </w:rPr>
        <w:t>Transcripts</w:t>
      </w:r>
      <w:r w:rsidRPr="00C83BF6">
        <w:rPr>
          <w:bCs/>
          <w:i/>
          <w:lang w:val="en-US"/>
        </w:rPr>
        <w:t xml:space="preserve"> of German POWs</w:t>
      </w:r>
      <w:r w:rsidRPr="00C83BF6">
        <w:rPr>
          <w:bCs/>
          <w:lang w:val="en-US"/>
        </w:rPr>
        <w:t xml:space="preserve"> </w:t>
      </w:r>
      <w:r w:rsidR="00606376">
        <w:rPr>
          <w:bCs/>
          <w:lang w:val="en-US"/>
        </w:rPr>
        <w:t>(</w:t>
      </w:r>
      <w:r w:rsidRPr="00C83BF6">
        <w:rPr>
          <w:bCs/>
          <w:lang w:val="en-US"/>
        </w:rPr>
        <w:t>New York: Alfred A. Knopf</w:t>
      </w:r>
      <w:r w:rsidR="00606376">
        <w:rPr>
          <w:bCs/>
          <w:lang w:val="en-US"/>
        </w:rPr>
        <w:t>)</w:t>
      </w:r>
      <w:r w:rsidRPr="00C83BF6">
        <w:rPr>
          <w:bCs/>
          <w:lang w:val="en-US"/>
        </w:rPr>
        <w:t>.</w:t>
      </w:r>
    </w:p>
    <w:p w:rsidR="00D66E51" w:rsidRDefault="00D66E51" w:rsidP="00495F1E">
      <w:pPr>
        <w:spacing w:after="0" w:line="360" w:lineRule="auto"/>
        <w:rPr>
          <w:rFonts w:ascii="Calibri" w:hAnsi="Calibri"/>
          <w:lang w:val="en-GB"/>
        </w:rPr>
      </w:pPr>
      <w:r w:rsidRPr="00202ED9">
        <w:rPr>
          <w:rFonts w:ascii="Calibri" w:hAnsi="Calibri"/>
          <w:lang w:val="en-GB"/>
        </w:rPr>
        <w:t>Olsthoorn</w:t>
      </w:r>
      <w:r>
        <w:rPr>
          <w:rFonts w:ascii="Calibri" w:hAnsi="Calibri"/>
          <w:lang w:val="en-GB"/>
        </w:rPr>
        <w:t>, P.</w:t>
      </w:r>
      <w:r w:rsidRPr="00202ED9">
        <w:rPr>
          <w:rFonts w:ascii="Calibri" w:hAnsi="Calibri"/>
          <w:lang w:val="en-GB"/>
        </w:rPr>
        <w:t xml:space="preserve"> (20</w:t>
      </w:r>
      <w:r w:rsidR="009C6F34">
        <w:rPr>
          <w:rFonts w:ascii="Calibri" w:hAnsi="Calibri"/>
          <w:lang w:val="en-GB"/>
        </w:rPr>
        <w:t xml:space="preserve">09) </w:t>
      </w:r>
      <w:r w:rsidRPr="00202ED9">
        <w:rPr>
          <w:rFonts w:ascii="Calibri" w:hAnsi="Calibri"/>
          <w:lang w:val="en-GB"/>
        </w:rPr>
        <w:t>A Critique of Integrity: Has a Commander a Moral Obligatio</w:t>
      </w:r>
      <w:r w:rsidR="009C6F34">
        <w:rPr>
          <w:rFonts w:ascii="Calibri" w:hAnsi="Calibri"/>
          <w:lang w:val="en-GB"/>
        </w:rPr>
        <w:t>n to Uphold his Own Principles?</w:t>
      </w:r>
      <w:r w:rsidRPr="00202ED9">
        <w:rPr>
          <w:rFonts w:ascii="Calibri" w:hAnsi="Calibri"/>
          <w:lang w:val="en-GB"/>
        </w:rPr>
        <w:t xml:space="preserve"> </w:t>
      </w:r>
      <w:r w:rsidRPr="00202ED9">
        <w:rPr>
          <w:rFonts w:ascii="Calibri" w:hAnsi="Calibri"/>
          <w:i/>
          <w:iCs/>
          <w:lang w:val="en-GB"/>
        </w:rPr>
        <w:t>Journal of Military Ethics</w:t>
      </w:r>
      <w:r w:rsidRPr="00202ED9">
        <w:rPr>
          <w:rFonts w:ascii="Calibri" w:hAnsi="Calibri"/>
          <w:lang w:val="en-GB"/>
        </w:rPr>
        <w:t xml:space="preserve">, </w:t>
      </w:r>
      <w:r w:rsidRPr="00202ED9">
        <w:rPr>
          <w:rFonts w:ascii="Calibri" w:hAnsi="Calibri"/>
          <w:bCs/>
          <w:lang w:val="en-GB"/>
        </w:rPr>
        <w:t>8</w:t>
      </w:r>
      <w:r w:rsidRPr="00202ED9">
        <w:rPr>
          <w:rFonts w:ascii="Calibri" w:hAnsi="Calibri"/>
          <w:lang w:val="en-GB"/>
        </w:rPr>
        <w:t>(2), pp. 90-104.</w:t>
      </w:r>
    </w:p>
    <w:p w:rsidR="007D189A" w:rsidRDefault="00CB3D1A" w:rsidP="00D66E51">
      <w:pPr>
        <w:spacing w:after="0" w:line="360" w:lineRule="auto"/>
        <w:rPr>
          <w:rFonts w:ascii="Calibri" w:hAnsi="Calibri"/>
          <w:lang w:val="en-GB"/>
        </w:rPr>
      </w:pPr>
      <w:r>
        <w:rPr>
          <w:rFonts w:ascii="Calibri" w:hAnsi="Calibri"/>
          <w:lang w:val="en-GB"/>
        </w:rPr>
        <w:t>Perry, G. (201</w:t>
      </w:r>
      <w:r w:rsidR="00E62450">
        <w:rPr>
          <w:rFonts w:ascii="Calibri" w:hAnsi="Calibri"/>
          <w:lang w:val="en-GB"/>
        </w:rPr>
        <w:t>3</w:t>
      </w:r>
      <w:r w:rsidR="007D189A" w:rsidRPr="007D189A">
        <w:rPr>
          <w:rFonts w:ascii="Calibri" w:hAnsi="Calibri"/>
          <w:lang w:val="en-GB"/>
        </w:rPr>
        <w:t xml:space="preserve">) </w:t>
      </w:r>
      <w:r w:rsidR="007D189A" w:rsidRPr="007D189A">
        <w:rPr>
          <w:rFonts w:ascii="Calibri" w:hAnsi="Calibri"/>
          <w:i/>
          <w:lang w:val="en-GB"/>
        </w:rPr>
        <w:t xml:space="preserve">Behind the </w:t>
      </w:r>
      <w:r w:rsidR="0076495B">
        <w:rPr>
          <w:rFonts w:ascii="Calibri" w:hAnsi="Calibri"/>
          <w:i/>
          <w:lang w:val="en-GB"/>
        </w:rPr>
        <w:t>S</w:t>
      </w:r>
      <w:r>
        <w:rPr>
          <w:rFonts w:ascii="Calibri" w:hAnsi="Calibri"/>
          <w:i/>
          <w:lang w:val="en-GB"/>
        </w:rPr>
        <w:t>hock M</w:t>
      </w:r>
      <w:r w:rsidR="007D189A" w:rsidRPr="007D189A">
        <w:rPr>
          <w:rFonts w:ascii="Calibri" w:hAnsi="Calibri"/>
          <w:i/>
          <w:lang w:val="en-GB"/>
        </w:rPr>
        <w:t xml:space="preserve">achine: The </w:t>
      </w:r>
      <w:r>
        <w:rPr>
          <w:rFonts w:ascii="Calibri" w:hAnsi="Calibri"/>
          <w:i/>
          <w:lang w:val="en-GB"/>
        </w:rPr>
        <w:t>U</w:t>
      </w:r>
      <w:r w:rsidR="007D189A" w:rsidRPr="007D189A">
        <w:rPr>
          <w:rFonts w:ascii="Calibri" w:hAnsi="Calibri"/>
          <w:i/>
          <w:lang w:val="en-GB"/>
        </w:rPr>
        <w:t xml:space="preserve">ntold </w:t>
      </w:r>
      <w:r>
        <w:rPr>
          <w:rFonts w:ascii="Calibri" w:hAnsi="Calibri"/>
          <w:i/>
          <w:lang w:val="en-GB"/>
        </w:rPr>
        <w:t>S</w:t>
      </w:r>
      <w:r w:rsidR="007D189A" w:rsidRPr="007D189A">
        <w:rPr>
          <w:rFonts w:ascii="Calibri" w:hAnsi="Calibri"/>
          <w:i/>
          <w:lang w:val="en-GB"/>
        </w:rPr>
        <w:t xml:space="preserve">tory of the </w:t>
      </w:r>
      <w:r>
        <w:rPr>
          <w:rFonts w:ascii="Calibri" w:hAnsi="Calibri"/>
          <w:i/>
          <w:lang w:val="en-GB"/>
        </w:rPr>
        <w:t>N</w:t>
      </w:r>
      <w:r w:rsidR="007D189A" w:rsidRPr="007D189A">
        <w:rPr>
          <w:rFonts w:ascii="Calibri" w:hAnsi="Calibri"/>
          <w:i/>
          <w:lang w:val="en-GB"/>
        </w:rPr>
        <w:t xml:space="preserve">otorious Milgram </w:t>
      </w:r>
      <w:r>
        <w:rPr>
          <w:rFonts w:ascii="Calibri" w:hAnsi="Calibri"/>
          <w:i/>
          <w:lang w:val="en-GB"/>
        </w:rPr>
        <w:t>P</w:t>
      </w:r>
      <w:r w:rsidR="007D189A" w:rsidRPr="007D189A">
        <w:rPr>
          <w:rFonts w:ascii="Calibri" w:hAnsi="Calibri"/>
          <w:i/>
          <w:lang w:val="en-GB"/>
        </w:rPr>
        <w:t xml:space="preserve">sychology </w:t>
      </w:r>
      <w:r>
        <w:rPr>
          <w:rFonts w:ascii="Calibri" w:hAnsi="Calibri"/>
          <w:i/>
          <w:lang w:val="en-GB"/>
        </w:rPr>
        <w:t>E</w:t>
      </w:r>
      <w:r w:rsidR="007D189A" w:rsidRPr="007D189A">
        <w:rPr>
          <w:rFonts w:ascii="Calibri" w:hAnsi="Calibri"/>
          <w:i/>
          <w:lang w:val="en-GB"/>
        </w:rPr>
        <w:t>xperiments</w:t>
      </w:r>
      <w:r w:rsidR="007D189A">
        <w:rPr>
          <w:rFonts w:ascii="Calibri" w:hAnsi="Calibri"/>
          <w:lang w:val="en-GB"/>
        </w:rPr>
        <w:t xml:space="preserve"> (New York: New Press)</w:t>
      </w:r>
      <w:r w:rsidR="007D189A" w:rsidRPr="007D189A">
        <w:rPr>
          <w:rFonts w:ascii="Calibri" w:hAnsi="Calibri"/>
          <w:lang w:val="en-GB"/>
        </w:rPr>
        <w:t>.</w:t>
      </w:r>
    </w:p>
    <w:p w:rsidR="005E51EA" w:rsidRDefault="005E51EA" w:rsidP="005E51EA">
      <w:pPr>
        <w:spacing w:after="0" w:line="360" w:lineRule="auto"/>
        <w:rPr>
          <w:bCs/>
          <w:lang w:val="en-US"/>
        </w:rPr>
      </w:pPr>
      <w:proofErr w:type="spellStart"/>
      <w:r w:rsidRPr="005E51EA">
        <w:rPr>
          <w:bCs/>
          <w:lang w:val="en-US"/>
        </w:rPr>
        <w:t>Prinz</w:t>
      </w:r>
      <w:proofErr w:type="spellEnd"/>
      <w:r w:rsidRPr="005E51EA">
        <w:rPr>
          <w:bCs/>
          <w:lang w:val="en-US"/>
        </w:rPr>
        <w:t xml:space="preserve">, J. (2009) The </w:t>
      </w:r>
      <w:r w:rsidR="0076495B" w:rsidRPr="005E51EA">
        <w:rPr>
          <w:bCs/>
          <w:lang w:val="en-US"/>
        </w:rPr>
        <w:t xml:space="preserve">Normativity Challenge: </w:t>
      </w:r>
      <w:r w:rsidRPr="005E51EA">
        <w:rPr>
          <w:bCs/>
          <w:lang w:val="en-US"/>
        </w:rPr>
        <w:t xml:space="preserve">Cultural </w:t>
      </w:r>
      <w:r w:rsidR="0076495B">
        <w:rPr>
          <w:bCs/>
          <w:lang w:val="en-US"/>
        </w:rPr>
        <w:t>Psychology Provides the Real Threat to Virtue Ethic</w:t>
      </w:r>
      <w:r>
        <w:rPr>
          <w:bCs/>
          <w:lang w:val="en-US"/>
        </w:rPr>
        <w:t xml:space="preserve">s, </w:t>
      </w:r>
      <w:r w:rsidRPr="005E51EA">
        <w:rPr>
          <w:bCs/>
          <w:i/>
          <w:lang w:val="en-US"/>
        </w:rPr>
        <w:t>The Journal of Ethics</w:t>
      </w:r>
      <w:r>
        <w:rPr>
          <w:bCs/>
          <w:lang w:val="en-US"/>
        </w:rPr>
        <w:t>, 13(2-3)</w:t>
      </w:r>
      <w:r w:rsidRPr="005E51EA">
        <w:rPr>
          <w:bCs/>
          <w:lang w:val="en-US"/>
        </w:rPr>
        <w:t xml:space="preserve">, </w:t>
      </w:r>
      <w:r>
        <w:rPr>
          <w:bCs/>
          <w:lang w:val="en-US"/>
        </w:rPr>
        <w:t>pp. 117-</w:t>
      </w:r>
      <w:r w:rsidRPr="005E51EA">
        <w:rPr>
          <w:bCs/>
          <w:lang w:val="en-US"/>
        </w:rPr>
        <w:t>44</w:t>
      </w:r>
    </w:p>
    <w:p w:rsidR="00495F1E" w:rsidRDefault="00495F1E" w:rsidP="005E51EA">
      <w:pPr>
        <w:spacing w:after="0" w:line="360" w:lineRule="auto"/>
        <w:rPr>
          <w:lang w:val="en-US"/>
        </w:rPr>
      </w:pPr>
      <w:r w:rsidRPr="00495F1E">
        <w:rPr>
          <w:lang w:val="en-US"/>
        </w:rPr>
        <w:t xml:space="preserve">Rawls, J. (1993) </w:t>
      </w:r>
      <w:r w:rsidRPr="00495F1E">
        <w:rPr>
          <w:i/>
          <w:lang w:val="en-US"/>
        </w:rPr>
        <w:t>Political Liberalism</w:t>
      </w:r>
      <w:r w:rsidRPr="00495F1E">
        <w:rPr>
          <w:lang w:val="en-US"/>
        </w:rPr>
        <w:t xml:space="preserve"> (New York: Columbia Univer</w:t>
      </w:r>
      <w:r w:rsidRPr="00495F1E">
        <w:rPr>
          <w:lang w:val="en-US"/>
        </w:rPr>
        <w:softHyphen/>
        <w:t>sity press).</w:t>
      </w:r>
    </w:p>
    <w:p w:rsidR="009C6F34" w:rsidRPr="005E51EA" w:rsidRDefault="009C6F34" w:rsidP="005E51EA">
      <w:pPr>
        <w:spacing w:after="0" w:line="360" w:lineRule="auto"/>
        <w:rPr>
          <w:bCs/>
          <w:lang w:val="en-US"/>
        </w:rPr>
      </w:pPr>
      <w:r w:rsidRPr="001F736B">
        <w:rPr>
          <w:lang w:val="en-US"/>
        </w:rPr>
        <w:t xml:space="preserve">Robinson, P. (2007) Ethics Training and Development in the Military, </w:t>
      </w:r>
      <w:r w:rsidRPr="001F736B">
        <w:rPr>
          <w:i/>
          <w:lang w:val="en-US"/>
        </w:rPr>
        <w:t>Parameters</w:t>
      </w:r>
      <w:r w:rsidRPr="001F736B">
        <w:rPr>
          <w:lang w:val="en-US"/>
        </w:rPr>
        <w:t>, Spring, pp. 22-36</w:t>
      </w:r>
      <w:r>
        <w:rPr>
          <w:lang w:val="en-US"/>
        </w:rPr>
        <w:t>.</w:t>
      </w:r>
    </w:p>
    <w:p w:rsidR="00B26122" w:rsidRDefault="00B26122" w:rsidP="00B26122">
      <w:pPr>
        <w:spacing w:after="0" w:line="360" w:lineRule="auto"/>
        <w:rPr>
          <w:color w:val="000000"/>
          <w:lang w:val="en-US"/>
        </w:rPr>
      </w:pPr>
      <w:r w:rsidRPr="00B26122">
        <w:rPr>
          <w:lang w:val="en-US"/>
        </w:rPr>
        <w:t>Robinson</w:t>
      </w:r>
      <w:r w:rsidR="005E51EA">
        <w:rPr>
          <w:lang w:val="en-US"/>
        </w:rPr>
        <w:t>, P.</w:t>
      </w:r>
      <w:r w:rsidRPr="00B26122">
        <w:rPr>
          <w:lang w:val="en-US"/>
        </w:rPr>
        <w:t xml:space="preserve"> </w:t>
      </w:r>
      <w:r>
        <w:rPr>
          <w:lang w:val="en-US"/>
        </w:rPr>
        <w:t xml:space="preserve">(2009) </w:t>
      </w:r>
      <w:r w:rsidRPr="00B26122">
        <w:rPr>
          <w:lang w:val="en-US"/>
        </w:rPr>
        <w:t>The Fall of the Warrior Ki</w:t>
      </w:r>
      <w:r w:rsidR="00606376">
        <w:rPr>
          <w:lang w:val="en-US"/>
        </w:rPr>
        <w:t>ng</w:t>
      </w:r>
      <w:r>
        <w:rPr>
          <w:lang w:val="en-US"/>
        </w:rPr>
        <w:t>: Situational Ethics in Iraq</w:t>
      </w:r>
      <w:r w:rsidR="00606376">
        <w:rPr>
          <w:lang w:val="en-US"/>
        </w:rPr>
        <w:t>, in</w:t>
      </w:r>
      <w:r w:rsidR="00DC4FD6">
        <w:rPr>
          <w:lang w:val="en-US"/>
        </w:rPr>
        <w:t>:</w:t>
      </w:r>
      <w:r w:rsidR="005E51EA">
        <w:rPr>
          <w:lang w:val="en-US"/>
        </w:rPr>
        <w:t xml:space="preserve"> </w:t>
      </w:r>
      <w:r w:rsidR="00DC4FD6">
        <w:rPr>
          <w:lang w:val="en-US"/>
        </w:rPr>
        <w:t>D. Carrick, J.</w:t>
      </w:r>
      <w:r w:rsidR="00DC4FD6" w:rsidRPr="00B26122">
        <w:rPr>
          <w:lang w:val="en-US"/>
        </w:rPr>
        <w:t xml:space="preserve"> Connelly, </w:t>
      </w:r>
      <w:r w:rsidR="00DC4FD6">
        <w:rPr>
          <w:lang w:val="en-US"/>
        </w:rPr>
        <w:t xml:space="preserve">and </w:t>
      </w:r>
      <w:r w:rsidR="00DC4FD6" w:rsidRPr="00B26122">
        <w:rPr>
          <w:lang w:val="en-US"/>
        </w:rPr>
        <w:t>P</w:t>
      </w:r>
      <w:r w:rsidR="00DC4FD6">
        <w:rPr>
          <w:lang w:val="en-US"/>
        </w:rPr>
        <w:t>.</w:t>
      </w:r>
      <w:r w:rsidR="00DC4FD6" w:rsidRPr="00B26122">
        <w:rPr>
          <w:lang w:val="en-US"/>
        </w:rPr>
        <w:t xml:space="preserve"> Robinson</w:t>
      </w:r>
      <w:r w:rsidR="00DC4FD6">
        <w:rPr>
          <w:lang w:val="en-US"/>
        </w:rPr>
        <w:t xml:space="preserve"> (</w:t>
      </w:r>
      <w:proofErr w:type="spellStart"/>
      <w:r w:rsidR="00DC4FD6">
        <w:rPr>
          <w:lang w:val="en-US"/>
        </w:rPr>
        <w:t>eds</w:t>
      </w:r>
      <w:proofErr w:type="spellEnd"/>
      <w:r w:rsidR="00DC4FD6">
        <w:rPr>
          <w:lang w:val="en-US"/>
        </w:rPr>
        <w:t xml:space="preserve">) </w:t>
      </w:r>
      <w:r w:rsidRPr="00606376">
        <w:rPr>
          <w:i/>
          <w:lang w:val="en-US"/>
        </w:rPr>
        <w:t xml:space="preserve">Ethics </w:t>
      </w:r>
      <w:r w:rsidR="00606376">
        <w:rPr>
          <w:i/>
          <w:lang w:val="en-US"/>
        </w:rPr>
        <w:t>Education f</w:t>
      </w:r>
      <w:r w:rsidR="00606376" w:rsidRPr="00606376">
        <w:rPr>
          <w:i/>
          <w:lang w:val="en-US"/>
        </w:rPr>
        <w:t>or Irregular Warfare</w:t>
      </w:r>
      <w:r w:rsidR="00606376">
        <w:rPr>
          <w:lang w:val="en-US"/>
        </w:rPr>
        <w:t xml:space="preserve"> </w:t>
      </w:r>
      <w:r w:rsidR="00EB01DA">
        <w:rPr>
          <w:color w:val="000000"/>
          <w:lang w:val="en-US"/>
        </w:rPr>
        <w:t>(</w:t>
      </w:r>
      <w:proofErr w:type="spellStart"/>
      <w:smartTag w:uri="urn:schemas-microsoft-com:office:smarttags" w:element="place">
        <w:r w:rsidR="00EB01DA">
          <w:rPr>
            <w:color w:val="000000"/>
            <w:lang w:val="en-US"/>
          </w:rPr>
          <w:t>Aldershot</w:t>
        </w:r>
      </w:smartTag>
      <w:proofErr w:type="spellEnd"/>
      <w:r w:rsidR="00EB01DA" w:rsidRPr="001F736B">
        <w:rPr>
          <w:color w:val="000000"/>
          <w:lang w:val="en-US"/>
        </w:rPr>
        <w:t xml:space="preserve">: </w:t>
      </w:r>
      <w:proofErr w:type="spellStart"/>
      <w:r w:rsidR="00EB01DA" w:rsidRPr="001F736B">
        <w:rPr>
          <w:color w:val="000000"/>
          <w:lang w:val="en-US"/>
        </w:rPr>
        <w:t>Ashgate</w:t>
      </w:r>
      <w:proofErr w:type="spellEnd"/>
      <w:r w:rsidR="00EB01DA">
        <w:rPr>
          <w:color w:val="000000"/>
          <w:lang w:val="en-US"/>
        </w:rPr>
        <w:t>).</w:t>
      </w:r>
    </w:p>
    <w:p w:rsidR="00BD0D84" w:rsidRDefault="00FB7554" w:rsidP="00FB7554">
      <w:pPr>
        <w:spacing w:after="0" w:line="360" w:lineRule="auto"/>
        <w:rPr>
          <w:color w:val="000000"/>
          <w:lang w:val="en-US"/>
        </w:rPr>
      </w:pPr>
      <w:proofErr w:type="spellStart"/>
      <w:r w:rsidRPr="00FB7554">
        <w:rPr>
          <w:color w:val="000000"/>
          <w:lang w:val="en-US"/>
        </w:rPr>
        <w:t>Sandin</w:t>
      </w:r>
      <w:proofErr w:type="spellEnd"/>
      <w:r>
        <w:rPr>
          <w:color w:val="000000"/>
          <w:lang w:val="en-US"/>
        </w:rPr>
        <w:t xml:space="preserve">, P. </w:t>
      </w:r>
      <w:r w:rsidRPr="00FB7554">
        <w:rPr>
          <w:color w:val="000000"/>
          <w:lang w:val="en-US"/>
        </w:rPr>
        <w:t>(2007)</w:t>
      </w:r>
      <w:r>
        <w:rPr>
          <w:color w:val="000000"/>
          <w:lang w:val="en-US"/>
        </w:rPr>
        <w:t xml:space="preserve"> Collective Military Virtues, </w:t>
      </w:r>
      <w:r w:rsidRPr="00FB7554">
        <w:rPr>
          <w:i/>
          <w:color w:val="000000"/>
          <w:lang w:val="en-US"/>
        </w:rPr>
        <w:t>Journal of Military Ethics</w:t>
      </w:r>
      <w:r>
        <w:rPr>
          <w:color w:val="000000"/>
          <w:lang w:val="en-US"/>
        </w:rPr>
        <w:t xml:space="preserve"> 6</w:t>
      </w:r>
      <w:r w:rsidRPr="00FB7554">
        <w:rPr>
          <w:color w:val="000000"/>
          <w:lang w:val="en-US"/>
        </w:rPr>
        <w:t>(4)</w:t>
      </w:r>
      <w:r>
        <w:rPr>
          <w:color w:val="000000"/>
          <w:lang w:val="en-US"/>
        </w:rPr>
        <w:t xml:space="preserve">, pp. </w:t>
      </w:r>
      <w:r w:rsidRPr="00FB7554">
        <w:rPr>
          <w:color w:val="000000"/>
          <w:lang w:val="en-US"/>
        </w:rPr>
        <w:t>303-14</w:t>
      </w:r>
      <w:r w:rsidR="00BD0D84">
        <w:rPr>
          <w:color w:val="000000"/>
          <w:lang w:val="en-US"/>
        </w:rPr>
        <w:t>.</w:t>
      </w:r>
    </w:p>
    <w:p w:rsidR="00675E77" w:rsidRDefault="00675E77" w:rsidP="00FB7554">
      <w:pPr>
        <w:spacing w:after="0" w:line="360" w:lineRule="auto"/>
        <w:rPr>
          <w:color w:val="000000"/>
          <w:lang w:val="en-US"/>
        </w:rPr>
      </w:pPr>
      <w:proofErr w:type="spellStart"/>
      <w:r w:rsidRPr="00675E77">
        <w:rPr>
          <w:color w:val="000000"/>
        </w:rPr>
        <w:t>Schaubroeck</w:t>
      </w:r>
      <w:proofErr w:type="spellEnd"/>
      <w:r w:rsidRPr="00675E77">
        <w:rPr>
          <w:color w:val="000000"/>
        </w:rPr>
        <w:t xml:space="preserve">, J. M., et al. </w:t>
      </w:r>
      <w:r w:rsidRPr="00675E77">
        <w:rPr>
          <w:color w:val="000000"/>
          <w:lang w:val="en-US"/>
        </w:rPr>
        <w:t xml:space="preserve">(2012) Embedding </w:t>
      </w:r>
      <w:r>
        <w:rPr>
          <w:color w:val="000000"/>
          <w:lang w:val="en-US"/>
        </w:rPr>
        <w:t>E</w:t>
      </w:r>
      <w:r w:rsidRPr="00675E77">
        <w:rPr>
          <w:color w:val="000000"/>
          <w:lang w:val="en-US"/>
        </w:rPr>
        <w:t xml:space="preserve">thical </w:t>
      </w:r>
      <w:r>
        <w:rPr>
          <w:color w:val="000000"/>
          <w:lang w:val="en-US"/>
        </w:rPr>
        <w:t>L</w:t>
      </w:r>
      <w:r w:rsidRPr="00675E77">
        <w:rPr>
          <w:color w:val="000000"/>
          <w:lang w:val="en-US"/>
        </w:rPr>
        <w:t xml:space="preserve">eadership </w:t>
      </w:r>
      <w:r>
        <w:rPr>
          <w:color w:val="000000"/>
          <w:lang w:val="en-US"/>
        </w:rPr>
        <w:t>W</w:t>
      </w:r>
      <w:r w:rsidRPr="00675E77">
        <w:rPr>
          <w:color w:val="000000"/>
          <w:lang w:val="en-US"/>
        </w:rPr>
        <w:t xml:space="preserve">ithin </w:t>
      </w:r>
      <w:r>
        <w:rPr>
          <w:color w:val="000000"/>
          <w:lang w:val="en-US"/>
        </w:rPr>
        <w:t>and across Organization Levels,</w:t>
      </w:r>
      <w:r w:rsidRPr="00675E77">
        <w:rPr>
          <w:color w:val="000000"/>
          <w:lang w:val="en-US"/>
        </w:rPr>
        <w:t xml:space="preserve"> </w:t>
      </w:r>
      <w:r w:rsidRPr="00675E77">
        <w:rPr>
          <w:i/>
          <w:color w:val="000000"/>
          <w:lang w:val="en-US"/>
        </w:rPr>
        <w:t>Academy of Management Journal</w:t>
      </w:r>
      <w:r w:rsidRPr="00675E77">
        <w:rPr>
          <w:color w:val="000000"/>
          <w:lang w:val="en-US"/>
        </w:rPr>
        <w:t xml:space="preserve"> </w:t>
      </w:r>
      <w:r>
        <w:rPr>
          <w:color w:val="000000"/>
          <w:lang w:val="en-US"/>
        </w:rPr>
        <w:t>(</w:t>
      </w:r>
      <w:r w:rsidRPr="00675E77">
        <w:rPr>
          <w:color w:val="000000"/>
          <w:lang w:val="en-US"/>
        </w:rPr>
        <w:t>55</w:t>
      </w:r>
      <w:r>
        <w:rPr>
          <w:color w:val="000000"/>
          <w:lang w:val="en-US"/>
        </w:rPr>
        <w:t>)</w:t>
      </w:r>
      <w:r w:rsidRPr="00675E77">
        <w:rPr>
          <w:color w:val="000000"/>
          <w:lang w:val="en-US"/>
        </w:rPr>
        <w:t>5</w:t>
      </w:r>
      <w:r>
        <w:rPr>
          <w:color w:val="000000"/>
          <w:lang w:val="en-US"/>
        </w:rPr>
        <w:t>, p. 1053-</w:t>
      </w:r>
      <w:r w:rsidRPr="00675E77">
        <w:rPr>
          <w:color w:val="000000"/>
          <w:lang w:val="en-US"/>
        </w:rPr>
        <w:t>78.</w:t>
      </w:r>
    </w:p>
    <w:p w:rsidR="00FB7554" w:rsidRDefault="00BD0D84" w:rsidP="00FB7554">
      <w:pPr>
        <w:spacing w:after="0" w:line="360" w:lineRule="auto"/>
        <w:rPr>
          <w:color w:val="000000"/>
          <w:lang w:val="en-US"/>
        </w:rPr>
      </w:pPr>
      <w:r>
        <w:rPr>
          <w:color w:val="000000"/>
          <w:lang w:val="en-US"/>
        </w:rPr>
        <w:t xml:space="preserve">Schut, M. (2015) </w:t>
      </w:r>
      <w:r w:rsidRPr="00BD0D84">
        <w:rPr>
          <w:i/>
          <w:color w:val="000000"/>
          <w:lang w:val="en-US"/>
        </w:rPr>
        <w:t>Soldiers as Strangers: Morally and Culturally Critical Situations during Military Missions</w:t>
      </w:r>
      <w:r w:rsidR="00E3296D">
        <w:rPr>
          <w:color w:val="000000"/>
          <w:lang w:val="en-US"/>
        </w:rPr>
        <w:t>, doctoral d</w:t>
      </w:r>
      <w:r>
        <w:rPr>
          <w:color w:val="000000"/>
          <w:lang w:val="en-US"/>
        </w:rPr>
        <w:t>issertation, University of Nijmegen.</w:t>
      </w:r>
    </w:p>
    <w:p w:rsidR="00605E06" w:rsidRDefault="00605E06" w:rsidP="00605E06">
      <w:pPr>
        <w:spacing w:after="0" w:line="360" w:lineRule="auto"/>
        <w:rPr>
          <w:color w:val="000000"/>
          <w:lang w:val="en-US"/>
        </w:rPr>
      </w:pPr>
      <w:proofErr w:type="spellStart"/>
      <w:r>
        <w:rPr>
          <w:color w:val="000000"/>
          <w:lang w:val="en-US"/>
        </w:rPr>
        <w:t>Schwitzgebel</w:t>
      </w:r>
      <w:proofErr w:type="spellEnd"/>
      <w:r>
        <w:rPr>
          <w:color w:val="000000"/>
          <w:lang w:val="en-US"/>
        </w:rPr>
        <w:t>, E.</w:t>
      </w:r>
      <w:r w:rsidRPr="00605E06">
        <w:rPr>
          <w:color w:val="000000"/>
          <w:lang w:val="en-US"/>
        </w:rPr>
        <w:t xml:space="preserve"> </w:t>
      </w:r>
      <w:r>
        <w:rPr>
          <w:color w:val="000000"/>
          <w:lang w:val="en-US"/>
        </w:rPr>
        <w:t xml:space="preserve">and </w:t>
      </w:r>
      <w:r w:rsidRPr="00605E06">
        <w:rPr>
          <w:color w:val="000000"/>
          <w:lang w:val="en-US"/>
        </w:rPr>
        <w:t>J</w:t>
      </w:r>
      <w:r>
        <w:rPr>
          <w:color w:val="000000"/>
          <w:lang w:val="en-US"/>
        </w:rPr>
        <w:t>.</w:t>
      </w:r>
      <w:r w:rsidRPr="00605E06">
        <w:rPr>
          <w:color w:val="000000"/>
          <w:lang w:val="en-US"/>
        </w:rPr>
        <w:t xml:space="preserve"> Rust </w:t>
      </w:r>
      <w:r>
        <w:rPr>
          <w:color w:val="000000"/>
          <w:lang w:val="en-US"/>
        </w:rPr>
        <w:t>(</w:t>
      </w:r>
      <w:r w:rsidRPr="00605E06">
        <w:rPr>
          <w:color w:val="000000"/>
          <w:lang w:val="en-US"/>
        </w:rPr>
        <w:t>2014</w:t>
      </w:r>
      <w:r>
        <w:rPr>
          <w:color w:val="000000"/>
          <w:lang w:val="en-US"/>
        </w:rPr>
        <w:t>) The M</w:t>
      </w:r>
      <w:r w:rsidRPr="00605E06">
        <w:rPr>
          <w:color w:val="000000"/>
          <w:lang w:val="en-US"/>
        </w:rPr>
        <w:t xml:space="preserve">oral </w:t>
      </w:r>
      <w:r>
        <w:rPr>
          <w:color w:val="000000"/>
          <w:lang w:val="en-US"/>
        </w:rPr>
        <w:t>B</w:t>
      </w:r>
      <w:r w:rsidRPr="00605E06">
        <w:rPr>
          <w:color w:val="000000"/>
          <w:lang w:val="en-US"/>
        </w:rPr>
        <w:t xml:space="preserve">ehavior of </w:t>
      </w:r>
      <w:r>
        <w:rPr>
          <w:color w:val="000000"/>
          <w:lang w:val="en-US"/>
        </w:rPr>
        <w:t>E</w:t>
      </w:r>
      <w:r w:rsidRPr="00605E06">
        <w:rPr>
          <w:color w:val="000000"/>
          <w:lang w:val="en-US"/>
        </w:rPr>
        <w:t xml:space="preserve">thics </w:t>
      </w:r>
      <w:r>
        <w:rPr>
          <w:color w:val="000000"/>
          <w:lang w:val="en-US"/>
        </w:rPr>
        <w:t>Professors: Relationships among S</w:t>
      </w:r>
      <w:r w:rsidRPr="00605E06">
        <w:rPr>
          <w:color w:val="000000"/>
          <w:lang w:val="en-US"/>
        </w:rPr>
        <w:t>elf-</w:t>
      </w:r>
      <w:r>
        <w:rPr>
          <w:color w:val="000000"/>
          <w:lang w:val="en-US"/>
        </w:rPr>
        <w:t>R</w:t>
      </w:r>
      <w:r w:rsidRPr="00605E06">
        <w:rPr>
          <w:color w:val="000000"/>
          <w:lang w:val="en-US"/>
        </w:rPr>
        <w:t xml:space="preserve">eported </w:t>
      </w:r>
      <w:r>
        <w:rPr>
          <w:color w:val="000000"/>
          <w:lang w:val="en-US"/>
        </w:rPr>
        <w:t>Behavior, Expressed Normative Attitude, and D</w:t>
      </w:r>
      <w:r w:rsidRPr="00605E06">
        <w:rPr>
          <w:color w:val="000000"/>
          <w:lang w:val="en-US"/>
        </w:rPr>
        <w:t xml:space="preserve">irectly </w:t>
      </w:r>
      <w:r>
        <w:rPr>
          <w:color w:val="000000"/>
          <w:lang w:val="en-US"/>
        </w:rPr>
        <w:t>Observed B</w:t>
      </w:r>
      <w:r w:rsidRPr="00605E06">
        <w:rPr>
          <w:color w:val="000000"/>
          <w:lang w:val="en-US"/>
        </w:rPr>
        <w:t>ehavior</w:t>
      </w:r>
      <w:r>
        <w:rPr>
          <w:color w:val="000000"/>
          <w:lang w:val="en-US"/>
        </w:rPr>
        <w:t xml:space="preserve">, </w:t>
      </w:r>
      <w:r w:rsidRPr="00605E06">
        <w:rPr>
          <w:i/>
          <w:color w:val="000000"/>
          <w:lang w:val="en-US"/>
        </w:rPr>
        <w:t>Philosophical Psychology</w:t>
      </w:r>
      <w:r w:rsidRPr="00605E06">
        <w:rPr>
          <w:color w:val="000000"/>
          <w:lang w:val="en-US"/>
        </w:rPr>
        <w:t xml:space="preserve"> 27</w:t>
      </w:r>
      <w:r>
        <w:rPr>
          <w:color w:val="000000"/>
          <w:lang w:val="en-US"/>
        </w:rPr>
        <w:t>(</w:t>
      </w:r>
      <w:r w:rsidRPr="00605E06">
        <w:rPr>
          <w:color w:val="000000"/>
          <w:lang w:val="en-US"/>
        </w:rPr>
        <w:t>3</w:t>
      </w:r>
      <w:r>
        <w:rPr>
          <w:color w:val="000000"/>
          <w:lang w:val="en-US"/>
        </w:rPr>
        <w:t xml:space="preserve">), pp. </w:t>
      </w:r>
      <w:r w:rsidRPr="00605E06">
        <w:rPr>
          <w:color w:val="000000"/>
          <w:lang w:val="en-US"/>
        </w:rPr>
        <w:t>293-327</w:t>
      </w:r>
      <w:r>
        <w:rPr>
          <w:color w:val="000000"/>
          <w:lang w:val="en-US"/>
        </w:rPr>
        <w:t>.</w:t>
      </w:r>
    </w:p>
    <w:p w:rsidR="00EB01DA" w:rsidRPr="001F736B" w:rsidRDefault="004F5A9D" w:rsidP="00B26122">
      <w:pPr>
        <w:spacing w:after="0" w:line="360" w:lineRule="auto"/>
        <w:rPr>
          <w:lang w:val="en-US"/>
        </w:rPr>
      </w:pPr>
      <w:r w:rsidRPr="004F5A9D">
        <w:rPr>
          <w:lang w:val="en-GB"/>
        </w:rPr>
        <w:lastRenderedPageBreak/>
        <w:t xml:space="preserve">Smith, E. R., and D. M. Mackie (2000) </w:t>
      </w:r>
      <w:r w:rsidRPr="004F5A9D">
        <w:rPr>
          <w:i/>
          <w:iCs/>
          <w:lang w:val="en-GB"/>
        </w:rPr>
        <w:t>Social Psychology</w:t>
      </w:r>
      <w:r w:rsidRPr="004F5A9D">
        <w:rPr>
          <w:lang w:val="en-GB"/>
        </w:rPr>
        <w:t xml:space="preserve"> (Philadelphia: Psychology Press).</w:t>
      </w:r>
    </w:p>
    <w:p w:rsidR="007A3B78" w:rsidRDefault="007A3B78" w:rsidP="00B00F9D">
      <w:pPr>
        <w:spacing w:after="0" w:line="360" w:lineRule="auto"/>
        <w:rPr>
          <w:lang w:val="en-US"/>
        </w:rPr>
      </w:pPr>
      <w:proofErr w:type="spellStart"/>
      <w:r w:rsidRPr="007A3B78">
        <w:rPr>
          <w:lang w:val="en-US"/>
        </w:rPr>
        <w:t>Sreen</w:t>
      </w:r>
      <w:r w:rsidR="0076495B">
        <w:rPr>
          <w:lang w:val="en-US"/>
        </w:rPr>
        <w:t>ivasan</w:t>
      </w:r>
      <w:proofErr w:type="spellEnd"/>
      <w:r w:rsidR="0076495B">
        <w:rPr>
          <w:lang w:val="en-US"/>
        </w:rPr>
        <w:t>, G. (2002) Errors about E</w:t>
      </w:r>
      <w:r w:rsidRPr="007A3B78">
        <w:rPr>
          <w:lang w:val="en-US"/>
        </w:rPr>
        <w:t xml:space="preserve">rrors: Virtue </w:t>
      </w:r>
      <w:r w:rsidR="0076495B">
        <w:rPr>
          <w:lang w:val="en-US"/>
        </w:rPr>
        <w:t>T</w:t>
      </w:r>
      <w:r w:rsidRPr="007A3B78">
        <w:rPr>
          <w:lang w:val="en-US"/>
        </w:rPr>
        <w:t xml:space="preserve">heory and </w:t>
      </w:r>
      <w:r w:rsidR="0076495B">
        <w:rPr>
          <w:lang w:val="en-US"/>
        </w:rPr>
        <w:t>T</w:t>
      </w:r>
      <w:r w:rsidRPr="007A3B78">
        <w:rPr>
          <w:lang w:val="en-US"/>
        </w:rPr>
        <w:t xml:space="preserve">rait </w:t>
      </w:r>
      <w:r w:rsidR="0076495B">
        <w:rPr>
          <w:lang w:val="en-US"/>
        </w:rPr>
        <w:t>A</w:t>
      </w:r>
      <w:r w:rsidRPr="007A3B78">
        <w:rPr>
          <w:lang w:val="en-US"/>
        </w:rPr>
        <w:t>ttribution</w:t>
      </w:r>
      <w:r>
        <w:rPr>
          <w:lang w:val="en-US"/>
        </w:rPr>
        <w:t>,</w:t>
      </w:r>
      <w:r w:rsidRPr="007A3B78">
        <w:rPr>
          <w:lang w:val="en-US"/>
        </w:rPr>
        <w:t xml:space="preserve"> </w:t>
      </w:r>
      <w:r w:rsidRPr="007A3B78">
        <w:rPr>
          <w:i/>
          <w:lang w:val="en-US"/>
        </w:rPr>
        <w:t>Mind</w:t>
      </w:r>
      <w:r w:rsidRPr="007A3B78">
        <w:rPr>
          <w:lang w:val="en-US"/>
        </w:rPr>
        <w:t xml:space="preserve">, 111(441), </w:t>
      </w:r>
      <w:r>
        <w:rPr>
          <w:lang w:val="en-US"/>
        </w:rPr>
        <w:t xml:space="preserve">pp. </w:t>
      </w:r>
      <w:r w:rsidRPr="007A3B78">
        <w:rPr>
          <w:lang w:val="en-US"/>
        </w:rPr>
        <w:t>47-68.</w:t>
      </w:r>
    </w:p>
    <w:p w:rsidR="00846576" w:rsidRDefault="00846576" w:rsidP="00846576">
      <w:pPr>
        <w:spacing w:after="0" w:line="360" w:lineRule="auto"/>
        <w:rPr>
          <w:lang w:val="en-US"/>
        </w:rPr>
      </w:pPr>
      <w:proofErr w:type="spellStart"/>
      <w:r>
        <w:rPr>
          <w:lang w:val="en-US"/>
        </w:rPr>
        <w:t>Sturcke</w:t>
      </w:r>
      <w:proofErr w:type="spellEnd"/>
      <w:r>
        <w:rPr>
          <w:lang w:val="en-US"/>
        </w:rPr>
        <w:t xml:space="preserve"> J. (2005) Abu Ghraib inmates “like cheerleaders,” </w:t>
      </w:r>
      <w:r w:rsidRPr="00846576">
        <w:rPr>
          <w:i/>
          <w:lang w:val="en-US"/>
        </w:rPr>
        <w:t>The Guardian</w:t>
      </w:r>
      <w:r>
        <w:rPr>
          <w:lang w:val="en-US"/>
        </w:rPr>
        <w:t xml:space="preserve">, 11 January. </w:t>
      </w:r>
    </w:p>
    <w:p w:rsidR="00E3296D" w:rsidRPr="00E3296D" w:rsidRDefault="00E3296D" w:rsidP="00E3296D">
      <w:pPr>
        <w:spacing w:after="0" w:line="360" w:lineRule="auto"/>
        <w:rPr>
          <w:lang w:val="en-US"/>
        </w:rPr>
      </w:pPr>
      <w:r w:rsidRPr="00E3296D">
        <w:rPr>
          <w:lang w:val="en-US"/>
        </w:rPr>
        <w:t xml:space="preserve">Verweij, D. E. M., K. </w:t>
      </w:r>
      <w:proofErr w:type="spellStart"/>
      <w:r w:rsidRPr="00E3296D">
        <w:rPr>
          <w:lang w:val="en-US"/>
        </w:rPr>
        <w:t>Hofhuis</w:t>
      </w:r>
      <w:proofErr w:type="spellEnd"/>
      <w:r w:rsidRPr="00E3296D">
        <w:rPr>
          <w:lang w:val="en-US"/>
        </w:rPr>
        <w:t xml:space="preserve">, and J. M. M. L. Soeters (2007) Moral Judgment within the Armed Forces, </w:t>
      </w:r>
      <w:r w:rsidRPr="00E3296D">
        <w:rPr>
          <w:i/>
          <w:lang w:val="en-US"/>
        </w:rPr>
        <w:t>Journal of Military Ethics</w:t>
      </w:r>
      <w:r w:rsidRPr="00E3296D">
        <w:rPr>
          <w:lang w:val="en-US"/>
        </w:rPr>
        <w:t>, 6(1), pp. 19-40</w:t>
      </w:r>
    </w:p>
    <w:p w:rsidR="00B54515" w:rsidRDefault="00B54515" w:rsidP="00B00F9D">
      <w:pPr>
        <w:spacing w:after="0" w:line="360" w:lineRule="auto"/>
        <w:rPr>
          <w:lang w:val="en-US"/>
        </w:rPr>
      </w:pPr>
      <w:r w:rsidRPr="00B54515">
        <w:rPr>
          <w:lang w:val="en-US"/>
        </w:rPr>
        <w:t xml:space="preserve">Webber, </w:t>
      </w:r>
      <w:r>
        <w:rPr>
          <w:lang w:val="en-US"/>
        </w:rPr>
        <w:t>J.</w:t>
      </w:r>
      <w:r w:rsidR="009C6F34">
        <w:rPr>
          <w:lang w:val="en-US"/>
        </w:rPr>
        <w:t xml:space="preserve"> (2006)</w:t>
      </w:r>
      <w:r w:rsidRPr="00B54515">
        <w:rPr>
          <w:lang w:val="en-US"/>
        </w:rPr>
        <w:t xml:space="preserve"> </w:t>
      </w:r>
      <w:r>
        <w:rPr>
          <w:lang w:val="en-US"/>
        </w:rPr>
        <w:t>Virtue, Character and Situation,</w:t>
      </w:r>
      <w:r w:rsidRPr="00B54515">
        <w:rPr>
          <w:lang w:val="en-US"/>
        </w:rPr>
        <w:t xml:space="preserve"> </w:t>
      </w:r>
      <w:r w:rsidRPr="00B54515">
        <w:rPr>
          <w:i/>
          <w:lang w:val="en-US"/>
        </w:rPr>
        <w:t>Journal of Moral Philosophy</w:t>
      </w:r>
      <w:r w:rsidRPr="00B54515">
        <w:rPr>
          <w:lang w:val="en-US"/>
        </w:rPr>
        <w:t xml:space="preserve"> 3(2)</w:t>
      </w:r>
      <w:r>
        <w:rPr>
          <w:lang w:val="en-US"/>
        </w:rPr>
        <w:t xml:space="preserve">, pp. </w:t>
      </w:r>
      <w:r w:rsidRPr="00B54515">
        <w:rPr>
          <w:lang w:val="en-US"/>
        </w:rPr>
        <w:t>193-213.</w:t>
      </w:r>
    </w:p>
    <w:p w:rsidR="004C3F29" w:rsidRDefault="004C3F29" w:rsidP="00B00F9D">
      <w:pPr>
        <w:spacing w:after="0" w:line="360" w:lineRule="auto"/>
        <w:rPr>
          <w:lang w:val="en-US"/>
        </w:rPr>
      </w:pPr>
      <w:proofErr w:type="spellStart"/>
      <w:r>
        <w:rPr>
          <w:lang w:val="en-US"/>
        </w:rPr>
        <w:t>Wolfendale</w:t>
      </w:r>
      <w:proofErr w:type="spellEnd"/>
      <w:r>
        <w:rPr>
          <w:lang w:val="en-US"/>
        </w:rPr>
        <w:t>, J. (2008</w:t>
      </w:r>
      <w:r w:rsidR="009C6F34">
        <w:rPr>
          <w:lang w:val="en-US"/>
        </w:rPr>
        <w:t>)</w:t>
      </w:r>
      <w:r w:rsidR="00606376">
        <w:rPr>
          <w:lang w:val="en-US"/>
        </w:rPr>
        <w:t xml:space="preserve"> What is the P</w:t>
      </w:r>
      <w:r w:rsidRPr="004C3F29">
        <w:rPr>
          <w:lang w:val="en-US"/>
        </w:rPr>
        <w:t xml:space="preserve">oint of </w:t>
      </w:r>
      <w:r w:rsidR="00606376">
        <w:rPr>
          <w:lang w:val="en-US"/>
        </w:rPr>
        <w:t>Teaching Ethics in the M</w:t>
      </w:r>
      <w:r w:rsidRPr="004C3F29">
        <w:rPr>
          <w:lang w:val="en-US"/>
        </w:rPr>
        <w:t>ilitary? In</w:t>
      </w:r>
      <w:r w:rsidR="00DC4FD6">
        <w:rPr>
          <w:lang w:val="en-US"/>
        </w:rPr>
        <w:t>:</w:t>
      </w:r>
      <w:r w:rsidRPr="004C3F29">
        <w:rPr>
          <w:lang w:val="en-US"/>
        </w:rPr>
        <w:t xml:space="preserve"> </w:t>
      </w:r>
      <w:r w:rsidR="00DC4FD6" w:rsidRPr="004C3F29">
        <w:rPr>
          <w:lang w:val="en-US"/>
        </w:rPr>
        <w:t>P</w:t>
      </w:r>
      <w:r w:rsidR="00DC4FD6">
        <w:rPr>
          <w:lang w:val="en-US"/>
        </w:rPr>
        <w:t xml:space="preserve"> </w:t>
      </w:r>
      <w:r w:rsidR="00DC4FD6" w:rsidRPr="004C3F29">
        <w:rPr>
          <w:lang w:val="en-US"/>
        </w:rPr>
        <w:t>.</w:t>
      </w:r>
      <w:r w:rsidR="00DC4FD6">
        <w:rPr>
          <w:lang w:val="en-US"/>
        </w:rPr>
        <w:t>Robinson,</w:t>
      </w:r>
      <w:r w:rsidR="00DC4FD6" w:rsidRPr="004C3F29">
        <w:rPr>
          <w:lang w:val="en-US"/>
        </w:rPr>
        <w:t xml:space="preserve"> N. </w:t>
      </w:r>
      <w:r w:rsidR="00DC4FD6">
        <w:rPr>
          <w:lang w:val="en-US"/>
        </w:rPr>
        <w:t>d</w:t>
      </w:r>
      <w:r w:rsidRPr="004C3F29">
        <w:rPr>
          <w:lang w:val="en-US"/>
        </w:rPr>
        <w:t>e Lee</w:t>
      </w:r>
      <w:r w:rsidR="00DC4FD6">
        <w:rPr>
          <w:lang w:val="en-US"/>
        </w:rPr>
        <w:t xml:space="preserve"> </w:t>
      </w:r>
      <w:r w:rsidRPr="004C3F29">
        <w:rPr>
          <w:lang w:val="en-US"/>
        </w:rPr>
        <w:t>an</w:t>
      </w:r>
      <w:r>
        <w:rPr>
          <w:lang w:val="en-US"/>
        </w:rPr>
        <w:t xml:space="preserve">d </w:t>
      </w:r>
      <w:r w:rsidR="00DC4FD6">
        <w:rPr>
          <w:lang w:val="en-US"/>
        </w:rPr>
        <w:t xml:space="preserve">D. </w:t>
      </w:r>
      <w:r w:rsidRPr="004C3F29">
        <w:rPr>
          <w:lang w:val="en-US"/>
        </w:rPr>
        <w:t>Carrick</w:t>
      </w:r>
      <w:r w:rsidR="00DC4FD6">
        <w:rPr>
          <w:lang w:val="en-US"/>
        </w:rPr>
        <w:t xml:space="preserve"> (</w:t>
      </w:r>
      <w:proofErr w:type="spellStart"/>
      <w:r w:rsidR="00DC4FD6">
        <w:rPr>
          <w:lang w:val="en-US"/>
        </w:rPr>
        <w:t>eds</w:t>
      </w:r>
      <w:proofErr w:type="spellEnd"/>
      <w:r w:rsidR="00DC4FD6">
        <w:rPr>
          <w:lang w:val="en-US"/>
        </w:rPr>
        <w:t>)</w:t>
      </w:r>
      <w:r w:rsidRPr="004C3F29">
        <w:rPr>
          <w:lang w:val="en-US"/>
        </w:rPr>
        <w:t xml:space="preserve"> </w:t>
      </w:r>
      <w:r w:rsidRPr="00606376">
        <w:rPr>
          <w:i/>
          <w:lang w:val="en-US"/>
        </w:rPr>
        <w:t xml:space="preserve">Ethics </w:t>
      </w:r>
      <w:r w:rsidR="00606376" w:rsidRPr="00606376">
        <w:rPr>
          <w:i/>
          <w:lang w:val="en-US"/>
        </w:rPr>
        <w:t xml:space="preserve">Education </w:t>
      </w:r>
      <w:r w:rsidR="00606376">
        <w:rPr>
          <w:i/>
          <w:lang w:val="en-US"/>
        </w:rPr>
        <w:t>in t</w:t>
      </w:r>
      <w:r w:rsidR="00606376" w:rsidRPr="00606376">
        <w:rPr>
          <w:i/>
          <w:lang w:val="en-US"/>
        </w:rPr>
        <w:t>he Military</w:t>
      </w:r>
      <w:r w:rsidR="00DC4FD6" w:rsidRPr="004C3F29">
        <w:rPr>
          <w:lang w:val="en-US"/>
        </w:rPr>
        <w:t>, pp.161-174</w:t>
      </w:r>
      <w:r w:rsidRPr="004C3F29">
        <w:rPr>
          <w:lang w:val="en-US"/>
        </w:rPr>
        <w:t xml:space="preserve"> </w:t>
      </w:r>
      <w:r w:rsidR="00606376">
        <w:rPr>
          <w:lang w:val="en-US"/>
        </w:rPr>
        <w:t>(</w:t>
      </w:r>
      <w:proofErr w:type="spellStart"/>
      <w:r w:rsidR="00606376" w:rsidRPr="004C3F29">
        <w:rPr>
          <w:lang w:val="en-US"/>
        </w:rPr>
        <w:t>Aldershot</w:t>
      </w:r>
      <w:proofErr w:type="spellEnd"/>
      <w:r w:rsidR="00606376">
        <w:rPr>
          <w:lang w:val="en-US"/>
        </w:rPr>
        <w:t>:</w:t>
      </w:r>
      <w:r w:rsidR="00606376" w:rsidRPr="004C3F29">
        <w:rPr>
          <w:lang w:val="en-US"/>
        </w:rPr>
        <w:t xml:space="preserve"> </w:t>
      </w:r>
      <w:proofErr w:type="spellStart"/>
      <w:r w:rsidRPr="004C3F29">
        <w:rPr>
          <w:lang w:val="en-US"/>
        </w:rPr>
        <w:t>Ashgate</w:t>
      </w:r>
      <w:proofErr w:type="spellEnd"/>
      <w:r w:rsidR="00606376">
        <w:rPr>
          <w:lang w:val="en-US"/>
        </w:rPr>
        <w:t>)</w:t>
      </w:r>
      <w:r>
        <w:rPr>
          <w:lang w:val="en-US"/>
        </w:rPr>
        <w:t>.</w:t>
      </w:r>
    </w:p>
    <w:p w:rsidR="00233A46" w:rsidRPr="00B00F9D" w:rsidRDefault="009A7D8D" w:rsidP="00B00F9D">
      <w:pPr>
        <w:spacing w:after="0" w:line="360" w:lineRule="auto"/>
        <w:rPr>
          <w:lang w:val="en-US"/>
        </w:rPr>
      </w:pPr>
      <w:r w:rsidRPr="009A7D8D">
        <w:rPr>
          <w:lang w:val="en-US"/>
        </w:rPr>
        <w:t xml:space="preserve">Zimbardo, P. G. (2007) </w:t>
      </w:r>
      <w:r w:rsidRPr="009A7D8D">
        <w:rPr>
          <w:i/>
          <w:iCs/>
          <w:lang w:val="en-US"/>
        </w:rPr>
        <w:t>The Lucifer Effect: Understanding How Good People Turn Evil</w:t>
      </w:r>
      <w:r w:rsidR="007A3B78">
        <w:rPr>
          <w:lang w:val="en-US"/>
        </w:rPr>
        <w:t xml:space="preserve"> (New York: Random House).</w:t>
      </w:r>
    </w:p>
    <w:sectPr w:rsidR="00233A46" w:rsidRPr="00B00F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47E" w:rsidRDefault="0042647E" w:rsidP="009522E4">
      <w:pPr>
        <w:spacing w:after="0" w:line="240" w:lineRule="auto"/>
      </w:pPr>
      <w:r>
        <w:separator/>
      </w:r>
    </w:p>
  </w:endnote>
  <w:endnote w:type="continuationSeparator" w:id="0">
    <w:p w:rsidR="0042647E" w:rsidRDefault="0042647E" w:rsidP="00952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47E" w:rsidRDefault="0042647E" w:rsidP="009522E4">
      <w:pPr>
        <w:spacing w:after="0" w:line="240" w:lineRule="auto"/>
      </w:pPr>
      <w:r>
        <w:separator/>
      </w:r>
    </w:p>
  </w:footnote>
  <w:footnote w:type="continuationSeparator" w:id="0">
    <w:p w:rsidR="0042647E" w:rsidRDefault="0042647E" w:rsidP="009522E4">
      <w:pPr>
        <w:spacing w:after="0" w:line="240" w:lineRule="auto"/>
      </w:pPr>
      <w:r>
        <w:continuationSeparator/>
      </w:r>
    </w:p>
  </w:footnote>
  <w:footnote w:id="1">
    <w:p w:rsidR="0042647E" w:rsidRPr="00D44ABB" w:rsidRDefault="0042647E" w:rsidP="009E3A2C">
      <w:pPr>
        <w:pStyle w:val="Voetnoottekst"/>
        <w:rPr>
          <w:sz w:val="22"/>
          <w:szCs w:val="22"/>
          <w:lang w:val="en-US"/>
        </w:rPr>
      </w:pPr>
      <w:r w:rsidRPr="00D44ABB">
        <w:rPr>
          <w:rStyle w:val="Voetnootmarkering"/>
          <w:sz w:val="22"/>
          <w:szCs w:val="22"/>
        </w:rPr>
        <w:footnoteRef/>
      </w:r>
      <w:r w:rsidRPr="00D44ABB">
        <w:rPr>
          <w:sz w:val="22"/>
          <w:szCs w:val="22"/>
          <w:lang w:val="en-US"/>
        </w:rPr>
        <w:t xml:space="preserve"> But is the position of the virtue ethicist always superior to that of the deontologist, or even the utilitarian? The best-known example of duty-based reasoning is probably the one against torture; torture, most deontologists think, should be absolutely forbidden regardless of the stakes involved. An utilitarian who opposes torture would, on the other hand, point out that the harm the use of torture does outweighs the benefits – that other utilitarians are able to argue the exact opposite probably explains the bad reputation that utilitarianism has in military ethics. A virtue ethicist, in turn, would shun such calculations altogether and highlight instead that the most important matter is to be the kind of person who would under no circumstances commit torture. The virtue ethicist seems thus more concerned about the moral integrity of the interrogator than about the physical integrity of the interrogated. But does someone that stands a chance of being tortured really care about the motives and character of the potential torturer (those who might be rescued by torturing a suspect are probably equally indifferent about the interrogator’s motives)? That virtue ethics is mainly about the agent makes it somewhat self-regarding. The aim of virtue ethics is human flourishing – but especially the flourishing of the possessor of virtues. </w:t>
      </w:r>
    </w:p>
  </w:footnote>
  <w:footnote w:id="2">
    <w:p w:rsidR="0042647E" w:rsidRPr="00D44ABB" w:rsidRDefault="0042647E" w:rsidP="00A97EC1">
      <w:pPr>
        <w:pStyle w:val="Voetnoottekst"/>
        <w:rPr>
          <w:sz w:val="22"/>
          <w:szCs w:val="22"/>
          <w:lang w:val="en-US"/>
        </w:rPr>
      </w:pPr>
      <w:r w:rsidRPr="00D44ABB">
        <w:rPr>
          <w:rStyle w:val="Voetnootmarkering"/>
          <w:sz w:val="22"/>
          <w:szCs w:val="22"/>
        </w:rPr>
        <w:footnoteRef/>
      </w:r>
      <w:r w:rsidRPr="00D44ABB">
        <w:rPr>
          <w:sz w:val="22"/>
          <w:szCs w:val="22"/>
          <w:lang w:val="en-US"/>
        </w:rPr>
        <w:t xml:space="preserve"> Still earlier research (Moran 1945) revealed that courage is not a matter of “habituating ourselves to make light of alarming situations” (Aristotle </w:t>
      </w:r>
      <w:r w:rsidRPr="00D44ABB">
        <w:rPr>
          <w:i/>
          <w:sz w:val="22"/>
          <w:szCs w:val="22"/>
          <w:lang w:val="en-US"/>
        </w:rPr>
        <w:t>Nicomachean Ethics</w:t>
      </w:r>
      <w:r w:rsidRPr="00D44ABB">
        <w:rPr>
          <w:sz w:val="22"/>
          <w:szCs w:val="22"/>
          <w:lang w:val="en-US"/>
        </w:rPr>
        <w:t xml:space="preserve"> 1104a). In fact, such alarming situations erode our courage (Moran 1945, p. x, 67-71). </w:t>
      </w:r>
    </w:p>
  </w:footnote>
  <w:footnote w:id="3">
    <w:p w:rsidR="0042647E" w:rsidRPr="00D44ABB" w:rsidRDefault="0042647E" w:rsidP="00A97EC1">
      <w:pPr>
        <w:pStyle w:val="Voetnoottekst"/>
        <w:rPr>
          <w:sz w:val="22"/>
          <w:szCs w:val="22"/>
          <w:lang w:val="en-US"/>
        </w:rPr>
      </w:pPr>
      <w:r w:rsidRPr="00D44ABB">
        <w:rPr>
          <w:rStyle w:val="Voetnootmarkering"/>
          <w:sz w:val="22"/>
          <w:szCs w:val="22"/>
        </w:rPr>
        <w:footnoteRef/>
      </w:r>
      <w:r w:rsidRPr="00D44ABB">
        <w:rPr>
          <w:sz w:val="22"/>
          <w:szCs w:val="22"/>
          <w:lang w:val="en-US"/>
        </w:rPr>
        <w:t xml:space="preserve"> Gone are the days that leading philosophers could proudly declare that their moral psychology did not originate “in the science of human nature,” as that science was thought to offer little beyond “such bits of wisdom as not relying too much on scarce motives and abilities” (Rawls 1993, 86-7).</w:t>
      </w:r>
    </w:p>
  </w:footnote>
  <w:footnote w:id="4">
    <w:p w:rsidR="0042647E" w:rsidRPr="00D44ABB" w:rsidRDefault="0042647E">
      <w:pPr>
        <w:pStyle w:val="Voetnoottekst"/>
        <w:rPr>
          <w:sz w:val="22"/>
          <w:szCs w:val="22"/>
          <w:lang w:val="en-US"/>
        </w:rPr>
      </w:pPr>
      <w:r w:rsidRPr="00D44ABB">
        <w:rPr>
          <w:rStyle w:val="Voetnootmarkering"/>
          <w:sz w:val="22"/>
          <w:szCs w:val="22"/>
        </w:rPr>
        <w:footnoteRef/>
      </w:r>
      <w:r w:rsidRPr="00D44ABB">
        <w:rPr>
          <w:sz w:val="22"/>
          <w:szCs w:val="22"/>
          <w:lang w:val="en-US"/>
        </w:rPr>
        <w:t xml:space="preserve"> “Milgram’s experiments show that most people appear to be acting morally, in the few occasions when they are called upon to do so, simply because they have been lucky enough not to be put into situations where external factors exert great pressures to the contrary” (</w:t>
      </w:r>
      <w:proofErr w:type="spellStart"/>
      <w:r w:rsidRPr="00D44ABB">
        <w:rPr>
          <w:sz w:val="22"/>
          <w:szCs w:val="22"/>
          <w:lang w:val="en-US"/>
        </w:rPr>
        <w:t>Athanassoulis</w:t>
      </w:r>
      <w:proofErr w:type="spellEnd"/>
      <w:r w:rsidRPr="00D44ABB">
        <w:rPr>
          <w:sz w:val="22"/>
          <w:szCs w:val="22"/>
          <w:lang w:val="en-US"/>
        </w:rPr>
        <w:t xml:space="preserve"> 2000, 220).</w:t>
      </w:r>
    </w:p>
  </w:footnote>
  <w:footnote w:id="5">
    <w:p w:rsidR="0042647E" w:rsidRPr="00D44ABB" w:rsidRDefault="0042647E" w:rsidP="00A97EC1">
      <w:pPr>
        <w:pStyle w:val="Voetnoottekst"/>
        <w:rPr>
          <w:sz w:val="22"/>
          <w:szCs w:val="22"/>
          <w:lang w:val="en-US"/>
        </w:rPr>
      </w:pPr>
      <w:r w:rsidRPr="00D44ABB">
        <w:rPr>
          <w:rStyle w:val="Voetnootmarkering"/>
          <w:sz w:val="22"/>
          <w:szCs w:val="22"/>
        </w:rPr>
        <w:footnoteRef/>
      </w:r>
      <w:r w:rsidRPr="00D44ABB">
        <w:rPr>
          <w:sz w:val="22"/>
          <w:szCs w:val="22"/>
          <w:lang w:val="en-US"/>
        </w:rPr>
        <w:t xml:space="preserve"> </w:t>
      </w:r>
      <w:proofErr w:type="spellStart"/>
      <w:r w:rsidRPr="00D44ABB">
        <w:rPr>
          <w:sz w:val="22"/>
          <w:szCs w:val="22"/>
          <w:lang w:val="en-US"/>
        </w:rPr>
        <w:t>Berghaus</w:t>
      </w:r>
      <w:proofErr w:type="spellEnd"/>
      <w:r w:rsidRPr="00D44ABB">
        <w:rPr>
          <w:sz w:val="22"/>
          <w:szCs w:val="22"/>
          <w:lang w:val="en-US"/>
        </w:rPr>
        <w:t xml:space="preserve"> and Cartagena (2013) argue that militaries can further fragmentation by separating the soldier’s professional identity from his or her personal identity, and that virtue ethics can offer a way out, as it aims for a more comprehensive sense of identity that recognizes (and aligns) both professional and personal values and identities.</w:t>
      </w:r>
    </w:p>
  </w:footnote>
  <w:footnote w:id="6">
    <w:p w:rsidR="0042647E" w:rsidRPr="00D44ABB" w:rsidRDefault="0042647E" w:rsidP="00A97EC1">
      <w:pPr>
        <w:pStyle w:val="Voetnoottekst"/>
        <w:rPr>
          <w:sz w:val="22"/>
          <w:szCs w:val="22"/>
          <w:lang w:val="en-US"/>
        </w:rPr>
      </w:pPr>
      <w:r w:rsidRPr="00D44ABB">
        <w:rPr>
          <w:rStyle w:val="Voetnootmarkering"/>
          <w:sz w:val="22"/>
          <w:szCs w:val="22"/>
        </w:rPr>
        <w:footnoteRef/>
      </w:r>
      <w:r w:rsidRPr="00D44ABB">
        <w:rPr>
          <w:sz w:val="22"/>
          <w:szCs w:val="22"/>
          <w:lang w:val="en-US"/>
        </w:rPr>
        <w:t xml:space="preserve"> Military ethicist Stephen Coleman has convincingly argued that some of the moral dilemmas military personnel face are in fact not really dilemmas at all, but tests of integrity: it is clear what is the right thing to do, yet there is considerable pressure (from peers, for instance) to choose the wrong course of action (2009, 105-6).</w:t>
      </w:r>
    </w:p>
  </w:footnote>
  <w:footnote w:id="7">
    <w:p w:rsidR="0042647E" w:rsidRPr="00D44ABB" w:rsidRDefault="0042647E" w:rsidP="004C44B4">
      <w:pPr>
        <w:pStyle w:val="Voetnoottekst"/>
        <w:rPr>
          <w:sz w:val="22"/>
          <w:szCs w:val="22"/>
          <w:lang w:val="en-US"/>
        </w:rPr>
      </w:pPr>
      <w:r w:rsidRPr="00D44ABB">
        <w:rPr>
          <w:rStyle w:val="Voetnootmarkering"/>
          <w:sz w:val="22"/>
          <w:szCs w:val="22"/>
        </w:rPr>
        <w:footnoteRef/>
      </w:r>
      <w:r w:rsidRPr="00D44ABB">
        <w:rPr>
          <w:sz w:val="22"/>
          <w:szCs w:val="22"/>
          <w:lang w:val="en-US"/>
        </w:rPr>
        <w:t xml:space="preserve"> Other factors were habituation, depersonalization, drunkenness, and (sadistic) leadership (1992, 83-87). But different from what was the case in My Lai or Haditha, Browning points out, the atrocities committed by the Nazis followed from government policies, and were thus not the result from frustration, casualties among comrades, fatigue, an invisible enemy, etc. (1992, 160-1).</w:t>
      </w:r>
    </w:p>
  </w:footnote>
  <w:footnote w:id="8">
    <w:p w:rsidR="0042647E" w:rsidRPr="00D44ABB" w:rsidRDefault="0042647E" w:rsidP="00DC73EC">
      <w:pPr>
        <w:pStyle w:val="Voetnoottekst"/>
        <w:rPr>
          <w:sz w:val="22"/>
          <w:szCs w:val="22"/>
          <w:lang w:val="en-US"/>
        </w:rPr>
      </w:pPr>
      <w:r w:rsidRPr="00D44ABB">
        <w:rPr>
          <w:rStyle w:val="Voetnootmarkering"/>
          <w:sz w:val="22"/>
          <w:szCs w:val="22"/>
        </w:rPr>
        <w:footnoteRef/>
      </w:r>
      <w:r w:rsidRPr="00D44ABB">
        <w:rPr>
          <w:sz w:val="22"/>
          <w:szCs w:val="22"/>
          <w:lang w:val="en-US"/>
        </w:rPr>
        <w:t xml:space="preserve"> Somewhat similarly, later critics of Arendt’s banality of evil thesis have pointed out that there was nothing banal about Eichmann’s devout anti-Semitism (see for instance </w:t>
      </w:r>
      <w:proofErr w:type="spellStart"/>
      <w:r w:rsidRPr="00D44ABB">
        <w:rPr>
          <w:sz w:val="22"/>
          <w:szCs w:val="22"/>
          <w:lang w:val="en-US"/>
        </w:rPr>
        <w:t>Lipstadt</w:t>
      </w:r>
      <w:proofErr w:type="spellEnd"/>
      <w:r w:rsidRPr="00D44ABB">
        <w:rPr>
          <w:sz w:val="22"/>
          <w:szCs w:val="22"/>
          <w:lang w:val="en-US"/>
        </w:rPr>
        <w:t xml:space="preserve"> 2011).</w:t>
      </w:r>
    </w:p>
  </w:footnote>
  <w:footnote w:id="9">
    <w:p w:rsidR="0042647E" w:rsidRPr="00D44ABB" w:rsidRDefault="0042647E" w:rsidP="00EA6EA0">
      <w:pPr>
        <w:pStyle w:val="Voetnoottekst"/>
        <w:rPr>
          <w:sz w:val="22"/>
          <w:szCs w:val="22"/>
          <w:lang w:val="en-US"/>
        </w:rPr>
      </w:pPr>
      <w:r w:rsidRPr="00D44ABB">
        <w:rPr>
          <w:rStyle w:val="Voetnootmarkering"/>
          <w:sz w:val="22"/>
          <w:szCs w:val="22"/>
        </w:rPr>
        <w:footnoteRef/>
      </w:r>
      <w:r w:rsidRPr="00D44ABB">
        <w:rPr>
          <w:sz w:val="22"/>
          <w:szCs w:val="22"/>
          <w:lang w:val="en-US"/>
        </w:rPr>
        <w:t xml:space="preserve"> And even if obedience is not a virtue, it is clearly a character trait, and, according to Milgram, a very common one on top of that.</w:t>
      </w:r>
    </w:p>
  </w:footnote>
  <w:footnote w:id="10">
    <w:p w:rsidR="0042647E" w:rsidRPr="00D44ABB" w:rsidRDefault="0042647E" w:rsidP="00A97EC1">
      <w:pPr>
        <w:spacing w:after="0" w:line="240" w:lineRule="auto"/>
        <w:rPr>
          <w:lang w:val="en-US"/>
        </w:rPr>
      </w:pPr>
      <w:r w:rsidRPr="00D44ABB">
        <w:rPr>
          <w:rStyle w:val="Voetnootmarkering"/>
        </w:rPr>
        <w:footnoteRef/>
      </w:r>
      <w:r w:rsidRPr="00D44ABB">
        <w:rPr>
          <w:lang w:val="en-US"/>
        </w:rPr>
        <w:t xml:space="preserve"> Per </w:t>
      </w:r>
      <w:proofErr w:type="spellStart"/>
      <w:r w:rsidRPr="00D44ABB">
        <w:rPr>
          <w:lang w:val="en-US"/>
        </w:rPr>
        <w:t>Sandin</w:t>
      </w:r>
      <w:proofErr w:type="spellEnd"/>
      <w:r w:rsidRPr="00D44ABB">
        <w:rPr>
          <w:lang w:val="en-US"/>
        </w:rPr>
        <w:t xml:space="preserve"> (2007) argues that ascribing virtues to collectives, in general less fickle than individuals, forms another way out.</w:t>
      </w:r>
    </w:p>
  </w:footnote>
  <w:footnote w:id="11">
    <w:p w:rsidR="0042647E" w:rsidRPr="00D44ABB" w:rsidRDefault="0042647E" w:rsidP="00A97EC1">
      <w:pPr>
        <w:spacing w:after="0" w:line="240" w:lineRule="auto"/>
        <w:rPr>
          <w:lang w:val="en-US"/>
        </w:rPr>
      </w:pPr>
      <w:r w:rsidRPr="00D44ABB">
        <w:rPr>
          <w:rStyle w:val="Voetnootmarkering"/>
        </w:rPr>
        <w:footnoteRef/>
      </w:r>
      <w:r w:rsidRPr="00D44ABB">
        <w:rPr>
          <w:lang w:val="en-US"/>
        </w:rPr>
        <w:t xml:space="preserve"> </w:t>
      </w:r>
      <w:proofErr w:type="spellStart"/>
      <w:r w:rsidRPr="00D44ABB">
        <w:rPr>
          <w:lang w:val="en-US"/>
        </w:rPr>
        <w:t>Neitzel</w:t>
      </w:r>
      <w:proofErr w:type="spellEnd"/>
      <w:r w:rsidRPr="00D44ABB">
        <w:rPr>
          <w:lang w:val="en-US"/>
        </w:rPr>
        <w:t xml:space="preserve"> and </w:t>
      </w:r>
      <w:proofErr w:type="spellStart"/>
      <w:r w:rsidRPr="00D44ABB">
        <w:rPr>
          <w:lang w:val="en-US"/>
        </w:rPr>
        <w:t>Welzer</w:t>
      </w:r>
      <w:proofErr w:type="spellEnd"/>
      <w:r w:rsidRPr="00D44ABB">
        <w:rPr>
          <w:lang w:val="en-US"/>
        </w:rPr>
        <w:t xml:space="preserve"> reach a similar conclusion about German violence during the Second World War: atrocities were facilitated by the situation, for instance by the dehumanization of Jews and Russian soldiers, but it was individual differences that made the violence actually happen; it was the more violence-prone characters that initiated the violence.</w:t>
      </w:r>
    </w:p>
  </w:footnote>
  <w:footnote w:id="12">
    <w:p w:rsidR="0042647E" w:rsidRPr="00D44ABB" w:rsidRDefault="0042647E" w:rsidP="00146DC4">
      <w:pPr>
        <w:pStyle w:val="Voetnoottekst"/>
        <w:rPr>
          <w:sz w:val="22"/>
          <w:szCs w:val="22"/>
          <w:lang w:val="en-US"/>
        </w:rPr>
      </w:pPr>
      <w:r w:rsidRPr="00D44ABB">
        <w:rPr>
          <w:rStyle w:val="Voetnootmarkering"/>
          <w:sz w:val="22"/>
          <w:szCs w:val="22"/>
        </w:rPr>
        <w:footnoteRef/>
      </w:r>
      <w:r w:rsidRPr="00D44ABB">
        <w:rPr>
          <w:sz w:val="22"/>
          <w:szCs w:val="22"/>
          <w:lang w:val="en-US"/>
        </w:rPr>
        <w:t xml:space="preserve"> Zimbardo, however, acted as a defense witness for one of the guards, Sergeant Ivan “Chip” Frederick, who, in spite of Zimbardo’s efforts, was sentenced to eight years in prison for his role in the ill-treatment of detainees (see </w:t>
      </w:r>
      <w:proofErr w:type="spellStart"/>
      <w:r w:rsidRPr="00D44ABB">
        <w:rPr>
          <w:sz w:val="22"/>
          <w:szCs w:val="22"/>
          <w:lang w:val="en-US"/>
        </w:rPr>
        <w:t>Mastroianni</w:t>
      </w:r>
      <w:proofErr w:type="spellEnd"/>
      <w:r w:rsidRPr="00D44ABB">
        <w:rPr>
          <w:sz w:val="22"/>
          <w:szCs w:val="22"/>
          <w:lang w:val="en-US"/>
        </w:rPr>
        <w:t xml:space="preserve"> 2011 for a critique of </w:t>
      </w:r>
      <w:proofErr w:type="spellStart"/>
      <w:r w:rsidRPr="00D44ABB">
        <w:rPr>
          <w:sz w:val="22"/>
          <w:szCs w:val="22"/>
          <w:lang w:val="en-US"/>
        </w:rPr>
        <w:t>Zimardo’s</w:t>
      </w:r>
      <w:proofErr w:type="spellEnd"/>
      <w:r w:rsidRPr="00D44ABB">
        <w:rPr>
          <w:sz w:val="22"/>
          <w:szCs w:val="22"/>
          <w:lang w:val="en-US"/>
        </w:rPr>
        <w:t xml:space="preserve"> acting as a defense witness).</w:t>
      </w:r>
    </w:p>
  </w:footnote>
  <w:footnote w:id="13">
    <w:p w:rsidR="0042647E" w:rsidRPr="00D44ABB" w:rsidRDefault="0042647E" w:rsidP="00D23D3E">
      <w:pPr>
        <w:pStyle w:val="Voetnoottekst"/>
        <w:rPr>
          <w:sz w:val="22"/>
          <w:szCs w:val="22"/>
          <w:lang w:val="en-US"/>
        </w:rPr>
      </w:pPr>
      <w:r w:rsidRPr="00D44ABB">
        <w:rPr>
          <w:rStyle w:val="Voetnootmarkering"/>
          <w:sz w:val="22"/>
          <w:szCs w:val="22"/>
        </w:rPr>
        <w:footnoteRef/>
      </w:r>
      <w:r w:rsidRPr="00D44ABB">
        <w:rPr>
          <w:sz w:val="22"/>
          <w:szCs w:val="22"/>
          <w:lang w:val="en-US"/>
        </w:rPr>
        <w:t xml:space="preserve"> The competing view is the so-called merit based view of moral responsibility: praise and blame are in place if an actor “deserves” such praise or blame (</w:t>
      </w:r>
      <w:proofErr w:type="spellStart"/>
      <w:r w:rsidRPr="00D44ABB">
        <w:rPr>
          <w:sz w:val="22"/>
          <w:szCs w:val="22"/>
          <w:lang w:val="en-US"/>
        </w:rPr>
        <w:t>Eshleman</w:t>
      </w:r>
      <w:proofErr w:type="spellEnd"/>
      <w:r w:rsidRPr="00D44ABB">
        <w:rPr>
          <w:sz w:val="22"/>
          <w:szCs w:val="22"/>
          <w:lang w:val="en-US"/>
        </w:rPr>
        <w:t xml:space="preserve"> 2009). This is the view that Doris and Harman hold. Hayek, the economist turned moral philosopher, wrote that </w:t>
      </w:r>
      <w:r w:rsidRPr="00D44ABB">
        <w:rPr>
          <w:spacing w:val="-3"/>
          <w:sz w:val="22"/>
          <w:szCs w:val="22"/>
          <w:lang w:val="en-US"/>
        </w:rPr>
        <w:t xml:space="preserve">“we assign responsibility to a man, not in order to say that as he was he might have acted differently, but in order to make him different” </w:t>
      </w:r>
      <w:r w:rsidRPr="00D44ABB">
        <w:rPr>
          <w:sz w:val="22"/>
          <w:szCs w:val="22"/>
          <w:lang w:val="en-US"/>
        </w:rPr>
        <w:t xml:space="preserve">(1990, 75). Often, the debate between </w:t>
      </w:r>
      <w:proofErr w:type="spellStart"/>
      <w:r w:rsidRPr="00D44ABB">
        <w:rPr>
          <w:sz w:val="22"/>
          <w:szCs w:val="22"/>
          <w:lang w:val="en-US"/>
        </w:rPr>
        <w:t>situationists</w:t>
      </w:r>
      <w:proofErr w:type="spellEnd"/>
      <w:r w:rsidRPr="00D44ABB">
        <w:rPr>
          <w:sz w:val="22"/>
          <w:szCs w:val="22"/>
          <w:lang w:val="en-US"/>
        </w:rPr>
        <w:t xml:space="preserve"> and virtue ethicists seems another - newer - variety of the debate about determinism versus moral responsibility; determinists argued that if our conduct is determined by our character and circumstances, moral responsibility evaporates. The main difference between determinists and </w:t>
      </w:r>
      <w:proofErr w:type="spellStart"/>
      <w:r w:rsidRPr="00D44ABB">
        <w:rPr>
          <w:sz w:val="22"/>
          <w:szCs w:val="22"/>
          <w:lang w:val="en-US"/>
        </w:rPr>
        <w:t>situationists</w:t>
      </w:r>
      <w:proofErr w:type="spellEnd"/>
      <w:r w:rsidRPr="00D44ABB">
        <w:rPr>
          <w:sz w:val="22"/>
          <w:szCs w:val="22"/>
          <w:lang w:val="en-US"/>
        </w:rPr>
        <w:t xml:space="preserve"> is that the latter see not much of a role for character (determinists do, but see character as the product of our genes and early experiences), but the question is how important that difference is; both </w:t>
      </w:r>
      <w:proofErr w:type="spellStart"/>
      <w:r w:rsidRPr="00D44ABB">
        <w:rPr>
          <w:sz w:val="22"/>
          <w:szCs w:val="22"/>
          <w:lang w:val="en-US"/>
        </w:rPr>
        <w:t>situationists</w:t>
      </w:r>
      <w:proofErr w:type="spellEnd"/>
      <w:r w:rsidRPr="00D44ABB">
        <w:rPr>
          <w:sz w:val="22"/>
          <w:szCs w:val="22"/>
          <w:lang w:val="en-US"/>
        </w:rPr>
        <w:t xml:space="preserve"> and determinists hold that people cannot be held morally responsible for their actions.</w:t>
      </w:r>
    </w:p>
  </w:footnote>
  <w:footnote w:id="14">
    <w:p w:rsidR="0042647E" w:rsidRPr="00D44ABB" w:rsidRDefault="0042647E">
      <w:pPr>
        <w:pStyle w:val="Voetnoottekst"/>
        <w:rPr>
          <w:sz w:val="22"/>
          <w:szCs w:val="22"/>
          <w:lang w:val="en-US"/>
        </w:rPr>
      </w:pPr>
      <w:r w:rsidRPr="00D44ABB">
        <w:rPr>
          <w:rStyle w:val="Voetnootmarkering"/>
          <w:sz w:val="22"/>
          <w:szCs w:val="22"/>
        </w:rPr>
        <w:footnoteRef/>
      </w:r>
      <w:r w:rsidRPr="00D44ABB">
        <w:rPr>
          <w:sz w:val="22"/>
          <w:szCs w:val="22"/>
          <w:lang w:val="en-US"/>
        </w:rPr>
        <w:t xml:space="preserve"> That superior, Sergeant Robert Jones, did not report the incident, but did confront one of the other perpetrators, Sergeant Ivan Frederick (</w:t>
      </w:r>
      <w:r w:rsidRPr="00D44ABB">
        <w:rPr>
          <w:bCs/>
          <w:sz w:val="22"/>
          <w:szCs w:val="22"/>
          <w:lang w:val="en-US"/>
        </w:rPr>
        <w:t>Mestrovic 2016, 129)</w:t>
      </w:r>
    </w:p>
  </w:footnote>
  <w:footnote w:id="15">
    <w:p w:rsidR="0042647E" w:rsidRPr="00D44ABB" w:rsidRDefault="0042647E" w:rsidP="009E4AE3">
      <w:pPr>
        <w:pStyle w:val="Voetnoottekst"/>
        <w:rPr>
          <w:sz w:val="22"/>
          <w:szCs w:val="22"/>
          <w:lang w:val="en-US"/>
        </w:rPr>
      </w:pPr>
      <w:r w:rsidRPr="00D44ABB">
        <w:rPr>
          <w:rStyle w:val="Voetnootmarkering"/>
          <w:sz w:val="22"/>
          <w:szCs w:val="22"/>
        </w:rPr>
        <w:footnoteRef/>
      </w:r>
      <w:r w:rsidRPr="00D44ABB">
        <w:rPr>
          <w:sz w:val="22"/>
          <w:szCs w:val="22"/>
          <w:lang w:val="en-US"/>
        </w:rPr>
        <w:t xml:space="preserve"> Interestingly, many textbooks on (social) psychology do not mention</w:t>
      </w:r>
      <w:r w:rsidR="00D44ABB">
        <w:rPr>
          <w:sz w:val="22"/>
          <w:szCs w:val="22"/>
          <w:lang w:val="en-US"/>
        </w:rPr>
        <w:t xml:space="preserve"> </w:t>
      </w:r>
      <w:r w:rsidRPr="00D44ABB">
        <w:rPr>
          <w:sz w:val="22"/>
          <w:szCs w:val="22"/>
          <w:lang w:val="en-US"/>
        </w:rPr>
        <w:t xml:space="preserve">the recent criticism on the experiments of Milgram and Zimbardo (Griggs 2014; Griggs and Whitehead 2014; Griggs and Whitehead 2015). These same textbooks increasingly fail to mention that in Asch’s famous conformity tests a majority gave the independent, correct answer (Griggs 2015). </w:t>
      </w:r>
    </w:p>
  </w:footnote>
  <w:footnote w:id="16">
    <w:p w:rsidR="0042647E" w:rsidRPr="00D44ABB" w:rsidRDefault="0042647E">
      <w:pPr>
        <w:pStyle w:val="Voetnoottekst"/>
        <w:rPr>
          <w:sz w:val="22"/>
          <w:szCs w:val="22"/>
          <w:lang w:val="en-US"/>
        </w:rPr>
      </w:pPr>
      <w:r w:rsidRPr="00D44ABB">
        <w:rPr>
          <w:rStyle w:val="Voetnootmarkering"/>
          <w:sz w:val="22"/>
          <w:szCs w:val="22"/>
        </w:rPr>
        <w:footnoteRef/>
      </w:r>
      <w:r w:rsidRPr="00D44ABB">
        <w:rPr>
          <w:sz w:val="22"/>
          <w:szCs w:val="22"/>
          <w:lang w:val="en-US"/>
        </w:rPr>
        <w:t xml:space="preserve"> Another reason is that leaders above the junior level</w:t>
      </w:r>
      <w:r w:rsidR="00D44ABB">
        <w:rPr>
          <w:sz w:val="22"/>
          <w:szCs w:val="22"/>
          <w:lang w:val="en-US"/>
        </w:rPr>
        <w:t xml:space="preserve"> </w:t>
      </w:r>
      <w:r w:rsidRPr="00D44ABB">
        <w:rPr>
          <w:sz w:val="22"/>
          <w:szCs w:val="22"/>
          <w:lang w:val="en-US"/>
        </w:rPr>
        <w:t>are, although responsible for the ethical climate in which atrocities can happen,</w:t>
      </w:r>
      <w:r w:rsidR="00D44ABB">
        <w:rPr>
          <w:sz w:val="22"/>
          <w:szCs w:val="22"/>
          <w:lang w:val="en-US"/>
        </w:rPr>
        <w:t xml:space="preserve"> </w:t>
      </w:r>
      <w:r w:rsidRPr="00D44ABB">
        <w:rPr>
          <w:sz w:val="22"/>
          <w:szCs w:val="22"/>
          <w:lang w:val="en-US"/>
        </w:rPr>
        <w:t xml:space="preserve">just not that often involved in the actual </w:t>
      </w:r>
      <w:r w:rsidRPr="00D44ABB">
        <w:rPr>
          <w:i/>
          <w:sz w:val="22"/>
          <w:szCs w:val="22"/>
          <w:lang w:val="en-US"/>
        </w:rPr>
        <w:t>committing</w:t>
      </w:r>
      <w:r w:rsidRPr="00D44ABB">
        <w:rPr>
          <w:sz w:val="22"/>
          <w:szCs w:val="22"/>
          <w:lang w:val="en-US"/>
        </w:rPr>
        <w:t xml:space="preserve"> of atrocities. </w:t>
      </w:r>
    </w:p>
  </w:footnote>
  <w:footnote w:id="17">
    <w:p w:rsidR="0042647E" w:rsidRPr="00D44ABB" w:rsidRDefault="0042647E" w:rsidP="00D07666">
      <w:pPr>
        <w:pStyle w:val="Voetnoottekst"/>
        <w:rPr>
          <w:sz w:val="22"/>
          <w:szCs w:val="22"/>
          <w:lang w:val="en-US"/>
        </w:rPr>
      </w:pPr>
      <w:r w:rsidRPr="00D44ABB">
        <w:rPr>
          <w:rStyle w:val="Voetnootmarkering"/>
          <w:sz w:val="22"/>
          <w:szCs w:val="22"/>
        </w:rPr>
        <w:footnoteRef/>
      </w:r>
      <w:r w:rsidRPr="00D44ABB">
        <w:rPr>
          <w:sz w:val="22"/>
          <w:szCs w:val="22"/>
          <w:lang w:val="en-US"/>
        </w:rPr>
        <w:t xml:space="preserve"> As Cook and Syse write: “papers in which philosophers argue with the positions of other philosophers, no matter how interesting they may be by the canons of the discipline, are not really military ethics in our sense”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202"/>
    <w:rsid w:val="00012168"/>
    <w:rsid w:val="00013C50"/>
    <w:rsid w:val="00015514"/>
    <w:rsid w:val="00016C3D"/>
    <w:rsid w:val="0001717E"/>
    <w:rsid w:val="000262F1"/>
    <w:rsid w:val="00027648"/>
    <w:rsid w:val="00030D0A"/>
    <w:rsid w:val="00031C06"/>
    <w:rsid w:val="00034B50"/>
    <w:rsid w:val="00041445"/>
    <w:rsid w:val="00051086"/>
    <w:rsid w:val="00053E09"/>
    <w:rsid w:val="00054845"/>
    <w:rsid w:val="0006177A"/>
    <w:rsid w:val="00070EA5"/>
    <w:rsid w:val="0007162B"/>
    <w:rsid w:val="00071ABF"/>
    <w:rsid w:val="000812F8"/>
    <w:rsid w:val="00093088"/>
    <w:rsid w:val="00096A1C"/>
    <w:rsid w:val="000A3096"/>
    <w:rsid w:val="000A344E"/>
    <w:rsid w:val="000A3661"/>
    <w:rsid w:val="000A4646"/>
    <w:rsid w:val="000A54A1"/>
    <w:rsid w:val="000A79A9"/>
    <w:rsid w:val="000B47F2"/>
    <w:rsid w:val="000C3C4D"/>
    <w:rsid w:val="000C4A32"/>
    <w:rsid w:val="000C4FC3"/>
    <w:rsid w:val="000C6F75"/>
    <w:rsid w:val="000D02A0"/>
    <w:rsid w:val="000E1037"/>
    <w:rsid w:val="000E16CB"/>
    <w:rsid w:val="000E63C7"/>
    <w:rsid w:val="000E6609"/>
    <w:rsid w:val="000E6DDB"/>
    <w:rsid w:val="000E7196"/>
    <w:rsid w:val="000F218C"/>
    <w:rsid w:val="000F4C0E"/>
    <w:rsid w:val="000F7A72"/>
    <w:rsid w:val="00101BD7"/>
    <w:rsid w:val="001114C7"/>
    <w:rsid w:val="001125AF"/>
    <w:rsid w:val="00112627"/>
    <w:rsid w:val="00114297"/>
    <w:rsid w:val="0011513F"/>
    <w:rsid w:val="001209DD"/>
    <w:rsid w:val="00120E1F"/>
    <w:rsid w:val="0012259D"/>
    <w:rsid w:val="0013090B"/>
    <w:rsid w:val="001326F6"/>
    <w:rsid w:val="00132DBC"/>
    <w:rsid w:val="00135858"/>
    <w:rsid w:val="0014654C"/>
    <w:rsid w:val="00146DC4"/>
    <w:rsid w:val="001526CA"/>
    <w:rsid w:val="00152F86"/>
    <w:rsid w:val="0015457E"/>
    <w:rsid w:val="00160E6F"/>
    <w:rsid w:val="001705EC"/>
    <w:rsid w:val="00170FE4"/>
    <w:rsid w:val="001740E6"/>
    <w:rsid w:val="00174B15"/>
    <w:rsid w:val="001844F2"/>
    <w:rsid w:val="001852B2"/>
    <w:rsid w:val="00186AD7"/>
    <w:rsid w:val="00191902"/>
    <w:rsid w:val="0019197A"/>
    <w:rsid w:val="001923C1"/>
    <w:rsid w:val="00192A3C"/>
    <w:rsid w:val="001931E7"/>
    <w:rsid w:val="00193217"/>
    <w:rsid w:val="001938FC"/>
    <w:rsid w:val="001960A7"/>
    <w:rsid w:val="00196D4C"/>
    <w:rsid w:val="001A0FC8"/>
    <w:rsid w:val="001A7E50"/>
    <w:rsid w:val="001B0100"/>
    <w:rsid w:val="001B0FF3"/>
    <w:rsid w:val="001B260D"/>
    <w:rsid w:val="001B5A99"/>
    <w:rsid w:val="001B5FAC"/>
    <w:rsid w:val="001B67F3"/>
    <w:rsid w:val="001B7E4D"/>
    <w:rsid w:val="001C77EB"/>
    <w:rsid w:val="001D0EA9"/>
    <w:rsid w:val="001D45DD"/>
    <w:rsid w:val="001D558F"/>
    <w:rsid w:val="001D667E"/>
    <w:rsid w:val="001E3D60"/>
    <w:rsid w:val="001E3D6A"/>
    <w:rsid w:val="001E5093"/>
    <w:rsid w:val="001E727C"/>
    <w:rsid w:val="001F0141"/>
    <w:rsid w:val="001F1362"/>
    <w:rsid w:val="001F30E8"/>
    <w:rsid w:val="0020040C"/>
    <w:rsid w:val="00201026"/>
    <w:rsid w:val="00207C19"/>
    <w:rsid w:val="00210A47"/>
    <w:rsid w:val="002125E7"/>
    <w:rsid w:val="00215A31"/>
    <w:rsid w:val="00216837"/>
    <w:rsid w:val="00225C8C"/>
    <w:rsid w:val="002260AE"/>
    <w:rsid w:val="00227EE7"/>
    <w:rsid w:val="002301EC"/>
    <w:rsid w:val="002305CE"/>
    <w:rsid w:val="00233A46"/>
    <w:rsid w:val="00237AA2"/>
    <w:rsid w:val="002404D3"/>
    <w:rsid w:val="00250C45"/>
    <w:rsid w:val="00252603"/>
    <w:rsid w:val="00252D29"/>
    <w:rsid w:val="002539AA"/>
    <w:rsid w:val="00255809"/>
    <w:rsid w:val="0025715F"/>
    <w:rsid w:val="002573CE"/>
    <w:rsid w:val="00257485"/>
    <w:rsid w:val="0026419D"/>
    <w:rsid w:val="002653A6"/>
    <w:rsid w:val="00272CCE"/>
    <w:rsid w:val="0027392F"/>
    <w:rsid w:val="002750CF"/>
    <w:rsid w:val="00277836"/>
    <w:rsid w:val="00280C6C"/>
    <w:rsid w:val="002818E1"/>
    <w:rsid w:val="00282C49"/>
    <w:rsid w:val="00287437"/>
    <w:rsid w:val="00290A0E"/>
    <w:rsid w:val="002952AD"/>
    <w:rsid w:val="00296657"/>
    <w:rsid w:val="002966FE"/>
    <w:rsid w:val="00296F38"/>
    <w:rsid w:val="00297668"/>
    <w:rsid w:val="002A087A"/>
    <w:rsid w:val="002A4DEE"/>
    <w:rsid w:val="002A74A5"/>
    <w:rsid w:val="002B1639"/>
    <w:rsid w:val="002B17F3"/>
    <w:rsid w:val="002B3542"/>
    <w:rsid w:val="002B5514"/>
    <w:rsid w:val="002B5800"/>
    <w:rsid w:val="002B6F94"/>
    <w:rsid w:val="002C0314"/>
    <w:rsid w:val="002C363F"/>
    <w:rsid w:val="002C5DBB"/>
    <w:rsid w:val="002C6B88"/>
    <w:rsid w:val="002C7774"/>
    <w:rsid w:val="002D38E5"/>
    <w:rsid w:val="002D504A"/>
    <w:rsid w:val="002E657B"/>
    <w:rsid w:val="002E6868"/>
    <w:rsid w:val="00304F1E"/>
    <w:rsid w:val="00315DA6"/>
    <w:rsid w:val="003225E4"/>
    <w:rsid w:val="00324FAE"/>
    <w:rsid w:val="00335E87"/>
    <w:rsid w:val="0033686A"/>
    <w:rsid w:val="0033766B"/>
    <w:rsid w:val="00351BE4"/>
    <w:rsid w:val="00354C92"/>
    <w:rsid w:val="00356314"/>
    <w:rsid w:val="003564C5"/>
    <w:rsid w:val="00357118"/>
    <w:rsid w:val="0036261C"/>
    <w:rsid w:val="00365C7F"/>
    <w:rsid w:val="003672CB"/>
    <w:rsid w:val="00367E9E"/>
    <w:rsid w:val="00371C4D"/>
    <w:rsid w:val="00380C2E"/>
    <w:rsid w:val="00391F1F"/>
    <w:rsid w:val="00396697"/>
    <w:rsid w:val="003A2488"/>
    <w:rsid w:val="003A3C68"/>
    <w:rsid w:val="003A5992"/>
    <w:rsid w:val="003A6B43"/>
    <w:rsid w:val="003A7AC8"/>
    <w:rsid w:val="003B1A6F"/>
    <w:rsid w:val="003B1FD2"/>
    <w:rsid w:val="003B3015"/>
    <w:rsid w:val="003B351F"/>
    <w:rsid w:val="003B4CEB"/>
    <w:rsid w:val="003C4DAB"/>
    <w:rsid w:val="003D03DC"/>
    <w:rsid w:val="003D1159"/>
    <w:rsid w:val="003D3DC9"/>
    <w:rsid w:val="003E2808"/>
    <w:rsid w:val="003E2D0E"/>
    <w:rsid w:val="003E749E"/>
    <w:rsid w:val="003F0DB4"/>
    <w:rsid w:val="003F2C48"/>
    <w:rsid w:val="003F65CD"/>
    <w:rsid w:val="004013F1"/>
    <w:rsid w:val="0040294B"/>
    <w:rsid w:val="004038F5"/>
    <w:rsid w:val="0040664A"/>
    <w:rsid w:val="00411AE8"/>
    <w:rsid w:val="00412E4A"/>
    <w:rsid w:val="0041553B"/>
    <w:rsid w:val="00420248"/>
    <w:rsid w:val="004212A5"/>
    <w:rsid w:val="0042647E"/>
    <w:rsid w:val="004277A8"/>
    <w:rsid w:val="004305D9"/>
    <w:rsid w:val="004309C4"/>
    <w:rsid w:val="00432B1C"/>
    <w:rsid w:val="004369AA"/>
    <w:rsid w:val="00440F1E"/>
    <w:rsid w:val="00444477"/>
    <w:rsid w:val="0045672E"/>
    <w:rsid w:val="00460097"/>
    <w:rsid w:val="00460AD2"/>
    <w:rsid w:val="00463CAB"/>
    <w:rsid w:val="00465BFB"/>
    <w:rsid w:val="0046643B"/>
    <w:rsid w:val="00474CF7"/>
    <w:rsid w:val="00475B75"/>
    <w:rsid w:val="00475DD0"/>
    <w:rsid w:val="00476E4A"/>
    <w:rsid w:val="0047796E"/>
    <w:rsid w:val="00481535"/>
    <w:rsid w:val="0048635D"/>
    <w:rsid w:val="004865F3"/>
    <w:rsid w:val="004905A3"/>
    <w:rsid w:val="00491B9F"/>
    <w:rsid w:val="00492914"/>
    <w:rsid w:val="00495F1E"/>
    <w:rsid w:val="004A50F1"/>
    <w:rsid w:val="004A575F"/>
    <w:rsid w:val="004A77F0"/>
    <w:rsid w:val="004B5366"/>
    <w:rsid w:val="004B676E"/>
    <w:rsid w:val="004C1328"/>
    <w:rsid w:val="004C30BB"/>
    <w:rsid w:val="004C3F29"/>
    <w:rsid w:val="004C44B4"/>
    <w:rsid w:val="004C590D"/>
    <w:rsid w:val="004D2601"/>
    <w:rsid w:val="004D3371"/>
    <w:rsid w:val="004E0A43"/>
    <w:rsid w:val="004E1D10"/>
    <w:rsid w:val="004E200E"/>
    <w:rsid w:val="004E2E92"/>
    <w:rsid w:val="004E32A6"/>
    <w:rsid w:val="004F15EE"/>
    <w:rsid w:val="004F1B6B"/>
    <w:rsid w:val="004F2EF8"/>
    <w:rsid w:val="004F41BC"/>
    <w:rsid w:val="004F5A9D"/>
    <w:rsid w:val="00503166"/>
    <w:rsid w:val="00513790"/>
    <w:rsid w:val="00517E3C"/>
    <w:rsid w:val="005229EA"/>
    <w:rsid w:val="00522E72"/>
    <w:rsid w:val="00524E30"/>
    <w:rsid w:val="00527CE5"/>
    <w:rsid w:val="0053091B"/>
    <w:rsid w:val="00530A19"/>
    <w:rsid w:val="00530F42"/>
    <w:rsid w:val="005312C1"/>
    <w:rsid w:val="0054141D"/>
    <w:rsid w:val="00543759"/>
    <w:rsid w:val="005452F3"/>
    <w:rsid w:val="00545889"/>
    <w:rsid w:val="00545FA7"/>
    <w:rsid w:val="0054656B"/>
    <w:rsid w:val="0055455B"/>
    <w:rsid w:val="005550DA"/>
    <w:rsid w:val="0056103E"/>
    <w:rsid w:val="00564BC5"/>
    <w:rsid w:val="005663A7"/>
    <w:rsid w:val="00567A9E"/>
    <w:rsid w:val="00570546"/>
    <w:rsid w:val="00570A80"/>
    <w:rsid w:val="00580BE0"/>
    <w:rsid w:val="00584C3D"/>
    <w:rsid w:val="0058715A"/>
    <w:rsid w:val="00592299"/>
    <w:rsid w:val="00593835"/>
    <w:rsid w:val="00596021"/>
    <w:rsid w:val="005A5303"/>
    <w:rsid w:val="005A53EA"/>
    <w:rsid w:val="005A5819"/>
    <w:rsid w:val="005B0B78"/>
    <w:rsid w:val="005B46C4"/>
    <w:rsid w:val="005B551E"/>
    <w:rsid w:val="005B71DD"/>
    <w:rsid w:val="005B72AF"/>
    <w:rsid w:val="005C1F87"/>
    <w:rsid w:val="005C4B40"/>
    <w:rsid w:val="005C5EAC"/>
    <w:rsid w:val="005D052B"/>
    <w:rsid w:val="005D3300"/>
    <w:rsid w:val="005E06FA"/>
    <w:rsid w:val="005E1C7C"/>
    <w:rsid w:val="005E51EA"/>
    <w:rsid w:val="005E62C0"/>
    <w:rsid w:val="005F53B5"/>
    <w:rsid w:val="005F772C"/>
    <w:rsid w:val="00605E06"/>
    <w:rsid w:val="00606376"/>
    <w:rsid w:val="006105B1"/>
    <w:rsid w:val="0061217F"/>
    <w:rsid w:val="00613D5A"/>
    <w:rsid w:val="00614B3F"/>
    <w:rsid w:val="006152E6"/>
    <w:rsid w:val="006154A1"/>
    <w:rsid w:val="00623C52"/>
    <w:rsid w:val="00625A0F"/>
    <w:rsid w:val="00626A5C"/>
    <w:rsid w:val="0063269A"/>
    <w:rsid w:val="006338DE"/>
    <w:rsid w:val="00634744"/>
    <w:rsid w:val="00636390"/>
    <w:rsid w:val="00640FD6"/>
    <w:rsid w:val="0064482D"/>
    <w:rsid w:val="00655B37"/>
    <w:rsid w:val="00655D90"/>
    <w:rsid w:val="006568CE"/>
    <w:rsid w:val="00662948"/>
    <w:rsid w:val="006638CF"/>
    <w:rsid w:val="00663F9F"/>
    <w:rsid w:val="00665B38"/>
    <w:rsid w:val="00674D25"/>
    <w:rsid w:val="00675491"/>
    <w:rsid w:val="00675E77"/>
    <w:rsid w:val="006810B3"/>
    <w:rsid w:val="0068176C"/>
    <w:rsid w:val="006829A0"/>
    <w:rsid w:val="00684E72"/>
    <w:rsid w:val="00686AC6"/>
    <w:rsid w:val="00692D49"/>
    <w:rsid w:val="006960CF"/>
    <w:rsid w:val="006964EB"/>
    <w:rsid w:val="006A6D4E"/>
    <w:rsid w:val="006A76E0"/>
    <w:rsid w:val="006B2E80"/>
    <w:rsid w:val="006B3C0E"/>
    <w:rsid w:val="006B578A"/>
    <w:rsid w:val="006B6DFE"/>
    <w:rsid w:val="006C0084"/>
    <w:rsid w:val="006C1521"/>
    <w:rsid w:val="006C1EB9"/>
    <w:rsid w:val="006C4E5E"/>
    <w:rsid w:val="006C5F4D"/>
    <w:rsid w:val="006C7743"/>
    <w:rsid w:val="006D153B"/>
    <w:rsid w:val="006D4202"/>
    <w:rsid w:val="006D4BBC"/>
    <w:rsid w:val="006E16AF"/>
    <w:rsid w:val="006E4294"/>
    <w:rsid w:val="006E56CC"/>
    <w:rsid w:val="006E6C7C"/>
    <w:rsid w:val="006F49D5"/>
    <w:rsid w:val="006F6EC3"/>
    <w:rsid w:val="0070243B"/>
    <w:rsid w:val="007029FF"/>
    <w:rsid w:val="00702D2A"/>
    <w:rsid w:val="0070377F"/>
    <w:rsid w:val="00705D84"/>
    <w:rsid w:val="00713D48"/>
    <w:rsid w:val="007206E8"/>
    <w:rsid w:val="00720F74"/>
    <w:rsid w:val="00721EB2"/>
    <w:rsid w:val="00722AFA"/>
    <w:rsid w:val="00723596"/>
    <w:rsid w:val="0072726A"/>
    <w:rsid w:val="00732706"/>
    <w:rsid w:val="0073648B"/>
    <w:rsid w:val="00741B92"/>
    <w:rsid w:val="00747050"/>
    <w:rsid w:val="00750B92"/>
    <w:rsid w:val="00751A28"/>
    <w:rsid w:val="007562BE"/>
    <w:rsid w:val="00757D51"/>
    <w:rsid w:val="0076008A"/>
    <w:rsid w:val="0076495B"/>
    <w:rsid w:val="00766E51"/>
    <w:rsid w:val="007703D8"/>
    <w:rsid w:val="007718BB"/>
    <w:rsid w:val="00772D86"/>
    <w:rsid w:val="007806CA"/>
    <w:rsid w:val="00787B88"/>
    <w:rsid w:val="007909AF"/>
    <w:rsid w:val="0079485D"/>
    <w:rsid w:val="007A3B78"/>
    <w:rsid w:val="007A6115"/>
    <w:rsid w:val="007A6434"/>
    <w:rsid w:val="007A64E8"/>
    <w:rsid w:val="007B1063"/>
    <w:rsid w:val="007B2427"/>
    <w:rsid w:val="007C507B"/>
    <w:rsid w:val="007C60A6"/>
    <w:rsid w:val="007C7F50"/>
    <w:rsid w:val="007D0D0E"/>
    <w:rsid w:val="007D189A"/>
    <w:rsid w:val="007E3E19"/>
    <w:rsid w:val="007E4132"/>
    <w:rsid w:val="007E7F66"/>
    <w:rsid w:val="007F01B1"/>
    <w:rsid w:val="007F0598"/>
    <w:rsid w:val="007F3523"/>
    <w:rsid w:val="007F4020"/>
    <w:rsid w:val="007F403A"/>
    <w:rsid w:val="007F7CC5"/>
    <w:rsid w:val="00807329"/>
    <w:rsid w:val="00810FE5"/>
    <w:rsid w:val="00811B0C"/>
    <w:rsid w:val="00812B23"/>
    <w:rsid w:val="00813684"/>
    <w:rsid w:val="00820FDF"/>
    <w:rsid w:val="0082335B"/>
    <w:rsid w:val="00824D90"/>
    <w:rsid w:val="008307FC"/>
    <w:rsid w:val="008348D3"/>
    <w:rsid w:val="0083491A"/>
    <w:rsid w:val="00836251"/>
    <w:rsid w:val="008424DE"/>
    <w:rsid w:val="008464C8"/>
    <w:rsid w:val="00846576"/>
    <w:rsid w:val="00847B2B"/>
    <w:rsid w:val="00852E8B"/>
    <w:rsid w:val="008578C7"/>
    <w:rsid w:val="0086175F"/>
    <w:rsid w:val="00862C14"/>
    <w:rsid w:val="008674B7"/>
    <w:rsid w:val="008678F8"/>
    <w:rsid w:val="00874FF9"/>
    <w:rsid w:val="008776DB"/>
    <w:rsid w:val="00880A47"/>
    <w:rsid w:val="00880D0E"/>
    <w:rsid w:val="0088475B"/>
    <w:rsid w:val="008A43B9"/>
    <w:rsid w:val="008A4987"/>
    <w:rsid w:val="008A5AAB"/>
    <w:rsid w:val="008A7E91"/>
    <w:rsid w:val="008B5494"/>
    <w:rsid w:val="008C3CCA"/>
    <w:rsid w:val="008C7976"/>
    <w:rsid w:val="008D1C44"/>
    <w:rsid w:val="008E0E79"/>
    <w:rsid w:val="008E43B6"/>
    <w:rsid w:val="008E5528"/>
    <w:rsid w:val="008E69C1"/>
    <w:rsid w:val="008E784C"/>
    <w:rsid w:val="008F01CF"/>
    <w:rsid w:val="009012F2"/>
    <w:rsid w:val="009061E4"/>
    <w:rsid w:val="00911484"/>
    <w:rsid w:val="009139BB"/>
    <w:rsid w:val="00916B1A"/>
    <w:rsid w:val="00922C24"/>
    <w:rsid w:val="00927155"/>
    <w:rsid w:val="00942BF2"/>
    <w:rsid w:val="0094475B"/>
    <w:rsid w:val="00945428"/>
    <w:rsid w:val="00947EFF"/>
    <w:rsid w:val="009522E4"/>
    <w:rsid w:val="0095665B"/>
    <w:rsid w:val="00960665"/>
    <w:rsid w:val="00962FB5"/>
    <w:rsid w:val="009662D8"/>
    <w:rsid w:val="00966A9D"/>
    <w:rsid w:val="009802BE"/>
    <w:rsid w:val="00987BF4"/>
    <w:rsid w:val="00990B50"/>
    <w:rsid w:val="00994759"/>
    <w:rsid w:val="00994932"/>
    <w:rsid w:val="009A2820"/>
    <w:rsid w:val="009A7A55"/>
    <w:rsid w:val="009A7D8D"/>
    <w:rsid w:val="009B08E7"/>
    <w:rsid w:val="009B1C1F"/>
    <w:rsid w:val="009B5388"/>
    <w:rsid w:val="009C6F34"/>
    <w:rsid w:val="009D18A0"/>
    <w:rsid w:val="009E3A2C"/>
    <w:rsid w:val="009E4AE3"/>
    <w:rsid w:val="009E5C41"/>
    <w:rsid w:val="009F0192"/>
    <w:rsid w:val="009F235F"/>
    <w:rsid w:val="009F39EB"/>
    <w:rsid w:val="009F57AB"/>
    <w:rsid w:val="009F5FF8"/>
    <w:rsid w:val="00A0080B"/>
    <w:rsid w:val="00A02FC5"/>
    <w:rsid w:val="00A03155"/>
    <w:rsid w:val="00A04BAB"/>
    <w:rsid w:val="00A07C5F"/>
    <w:rsid w:val="00A10D6B"/>
    <w:rsid w:val="00A11254"/>
    <w:rsid w:val="00A114F6"/>
    <w:rsid w:val="00A1403B"/>
    <w:rsid w:val="00A17C93"/>
    <w:rsid w:val="00A219DF"/>
    <w:rsid w:val="00A26839"/>
    <w:rsid w:val="00A27628"/>
    <w:rsid w:val="00A344B8"/>
    <w:rsid w:val="00A3602E"/>
    <w:rsid w:val="00A43DBC"/>
    <w:rsid w:val="00A44BDB"/>
    <w:rsid w:val="00A52008"/>
    <w:rsid w:val="00A56113"/>
    <w:rsid w:val="00A638C1"/>
    <w:rsid w:val="00A67B77"/>
    <w:rsid w:val="00A74F25"/>
    <w:rsid w:val="00A8206E"/>
    <w:rsid w:val="00A97EC1"/>
    <w:rsid w:val="00AA02B1"/>
    <w:rsid w:val="00AA1E7D"/>
    <w:rsid w:val="00AA32BC"/>
    <w:rsid w:val="00AA3D98"/>
    <w:rsid w:val="00AA4BA6"/>
    <w:rsid w:val="00AA6F54"/>
    <w:rsid w:val="00AC264E"/>
    <w:rsid w:val="00AD0A1B"/>
    <w:rsid w:val="00AD1F13"/>
    <w:rsid w:val="00AD6366"/>
    <w:rsid w:val="00AE39D8"/>
    <w:rsid w:val="00AE4E07"/>
    <w:rsid w:val="00AE5CA3"/>
    <w:rsid w:val="00AF0FB5"/>
    <w:rsid w:val="00B00F9D"/>
    <w:rsid w:val="00B01647"/>
    <w:rsid w:val="00B02757"/>
    <w:rsid w:val="00B0702F"/>
    <w:rsid w:val="00B07D6E"/>
    <w:rsid w:val="00B1588D"/>
    <w:rsid w:val="00B179BC"/>
    <w:rsid w:val="00B17B32"/>
    <w:rsid w:val="00B23A8B"/>
    <w:rsid w:val="00B26122"/>
    <w:rsid w:val="00B2786C"/>
    <w:rsid w:val="00B36F8F"/>
    <w:rsid w:val="00B37454"/>
    <w:rsid w:val="00B461EC"/>
    <w:rsid w:val="00B4632B"/>
    <w:rsid w:val="00B53969"/>
    <w:rsid w:val="00B54515"/>
    <w:rsid w:val="00B55F25"/>
    <w:rsid w:val="00B62A02"/>
    <w:rsid w:val="00B63E10"/>
    <w:rsid w:val="00B74E20"/>
    <w:rsid w:val="00B7554E"/>
    <w:rsid w:val="00B91BDD"/>
    <w:rsid w:val="00BB18B9"/>
    <w:rsid w:val="00BC2EFF"/>
    <w:rsid w:val="00BC68B2"/>
    <w:rsid w:val="00BD062B"/>
    <w:rsid w:val="00BD0D84"/>
    <w:rsid w:val="00BD3387"/>
    <w:rsid w:val="00BD63EF"/>
    <w:rsid w:val="00BE2648"/>
    <w:rsid w:val="00BE38AA"/>
    <w:rsid w:val="00BE3ED3"/>
    <w:rsid w:val="00BE58AD"/>
    <w:rsid w:val="00BE7C83"/>
    <w:rsid w:val="00BF175D"/>
    <w:rsid w:val="00BF3259"/>
    <w:rsid w:val="00BF413C"/>
    <w:rsid w:val="00BF6C64"/>
    <w:rsid w:val="00C041FA"/>
    <w:rsid w:val="00C10918"/>
    <w:rsid w:val="00C130C2"/>
    <w:rsid w:val="00C16A43"/>
    <w:rsid w:val="00C223BF"/>
    <w:rsid w:val="00C25CFC"/>
    <w:rsid w:val="00C30B2F"/>
    <w:rsid w:val="00C332EF"/>
    <w:rsid w:val="00C36032"/>
    <w:rsid w:val="00C40A39"/>
    <w:rsid w:val="00C43BC1"/>
    <w:rsid w:val="00C4497C"/>
    <w:rsid w:val="00C5335B"/>
    <w:rsid w:val="00C54D3B"/>
    <w:rsid w:val="00C634EF"/>
    <w:rsid w:val="00C6402C"/>
    <w:rsid w:val="00C65B4B"/>
    <w:rsid w:val="00C73450"/>
    <w:rsid w:val="00C75C42"/>
    <w:rsid w:val="00C83BF6"/>
    <w:rsid w:val="00C84BE7"/>
    <w:rsid w:val="00C854F0"/>
    <w:rsid w:val="00C8642A"/>
    <w:rsid w:val="00C86DC3"/>
    <w:rsid w:val="00C935EF"/>
    <w:rsid w:val="00C9372A"/>
    <w:rsid w:val="00CA3897"/>
    <w:rsid w:val="00CA3FF7"/>
    <w:rsid w:val="00CB1B97"/>
    <w:rsid w:val="00CB2405"/>
    <w:rsid w:val="00CB3D1A"/>
    <w:rsid w:val="00CC01CC"/>
    <w:rsid w:val="00CC2A61"/>
    <w:rsid w:val="00CC7A90"/>
    <w:rsid w:val="00CE6F45"/>
    <w:rsid w:val="00CF0E89"/>
    <w:rsid w:val="00CF46EB"/>
    <w:rsid w:val="00D0178E"/>
    <w:rsid w:val="00D026CF"/>
    <w:rsid w:val="00D052F2"/>
    <w:rsid w:val="00D07666"/>
    <w:rsid w:val="00D11553"/>
    <w:rsid w:val="00D12D3A"/>
    <w:rsid w:val="00D13261"/>
    <w:rsid w:val="00D14915"/>
    <w:rsid w:val="00D207D0"/>
    <w:rsid w:val="00D23D3E"/>
    <w:rsid w:val="00D25349"/>
    <w:rsid w:val="00D35FF9"/>
    <w:rsid w:val="00D4211D"/>
    <w:rsid w:val="00D42295"/>
    <w:rsid w:val="00D43093"/>
    <w:rsid w:val="00D44275"/>
    <w:rsid w:val="00D44ABB"/>
    <w:rsid w:val="00D4754C"/>
    <w:rsid w:val="00D50048"/>
    <w:rsid w:val="00D5487D"/>
    <w:rsid w:val="00D54BC7"/>
    <w:rsid w:val="00D66E51"/>
    <w:rsid w:val="00D70AEA"/>
    <w:rsid w:val="00D72AC6"/>
    <w:rsid w:val="00D73A62"/>
    <w:rsid w:val="00D7498C"/>
    <w:rsid w:val="00D74E0C"/>
    <w:rsid w:val="00D76979"/>
    <w:rsid w:val="00D859AD"/>
    <w:rsid w:val="00D935D7"/>
    <w:rsid w:val="00D935FA"/>
    <w:rsid w:val="00D97E22"/>
    <w:rsid w:val="00DA35E9"/>
    <w:rsid w:val="00DA505E"/>
    <w:rsid w:val="00DA6F56"/>
    <w:rsid w:val="00DB1963"/>
    <w:rsid w:val="00DB217C"/>
    <w:rsid w:val="00DB4227"/>
    <w:rsid w:val="00DC39EA"/>
    <w:rsid w:val="00DC4FD6"/>
    <w:rsid w:val="00DC73EC"/>
    <w:rsid w:val="00DD5B85"/>
    <w:rsid w:val="00DE02BC"/>
    <w:rsid w:val="00DE0EEB"/>
    <w:rsid w:val="00DE2E7E"/>
    <w:rsid w:val="00DE44BB"/>
    <w:rsid w:val="00DE5920"/>
    <w:rsid w:val="00DE79F3"/>
    <w:rsid w:val="00DF3AED"/>
    <w:rsid w:val="00DF4B5A"/>
    <w:rsid w:val="00DF5973"/>
    <w:rsid w:val="00DF696E"/>
    <w:rsid w:val="00DF6CBC"/>
    <w:rsid w:val="00E03A84"/>
    <w:rsid w:val="00E07705"/>
    <w:rsid w:val="00E1042C"/>
    <w:rsid w:val="00E10813"/>
    <w:rsid w:val="00E10AC1"/>
    <w:rsid w:val="00E11482"/>
    <w:rsid w:val="00E12069"/>
    <w:rsid w:val="00E16574"/>
    <w:rsid w:val="00E17347"/>
    <w:rsid w:val="00E24297"/>
    <w:rsid w:val="00E26E57"/>
    <w:rsid w:val="00E31CD3"/>
    <w:rsid w:val="00E32038"/>
    <w:rsid w:val="00E3296D"/>
    <w:rsid w:val="00E34DC9"/>
    <w:rsid w:val="00E3598A"/>
    <w:rsid w:val="00E366A0"/>
    <w:rsid w:val="00E410CF"/>
    <w:rsid w:val="00E43733"/>
    <w:rsid w:val="00E509E5"/>
    <w:rsid w:val="00E61910"/>
    <w:rsid w:val="00E62450"/>
    <w:rsid w:val="00E634F2"/>
    <w:rsid w:val="00E64E00"/>
    <w:rsid w:val="00E70686"/>
    <w:rsid w:val="00E7338E"/>
    <w:rsid w:val="00E75FB1"/>
    <w:rsid w:val="00E84794"/>
    <w:rsid w:val="00E86CE0"/>
    <w:rsid w:val="00E877A3"/>
    <w:rsid w:val="00E87D95"/>
    <w:rsid w:val="00E93129"/>
    <w:rsid w:val="00EA6EA0"/>
    <w:rsid w:val="00EB01DA"/>
    <w:rsid w:val="00ED072B"/>
    <w:rsid w:val="00ED1D6D"/>
    <w:rsid w:val="00EE2AF1"/>
    <w:rsid w:val="00EE6AB9"/>
    <w:rsid w:val="00EF1567"/>
    <w:rsid w:val="00EF3001"/>
    <w:rsid w:val="00EF637F"/>
    <w:rsid w:val="00EF778B"/>
    <w:rsid w:val="00F0542A"/>
    <w:rsid w:val="00F068AE"/>
    <w:rsid w:val="00F122F8"/>
    <w:rsid w:val="00F14821"/>
    <w:rsid w:val="00F262AD"/>
    <w:rsid w:val="00F27494"/>
    <w:rsid w:val="00F322E3"/>
    <w:rsid w:val="00F332CD"/>
    <w:rsid w:val="00F35A48"/>
    <w:rsid w:val="00F363F2"/>
    <w:rsid w:val="00F36E48"/>
    <w:rsid w:val="00F4451B"/>
    <w:rsid w:val="00F530BE"/>
    <w:rsid w:val="00F56284"/>
    <w:rsid w:val="00F61CFC"/>
    <w:rsid w:val="00F675F5"/>
    <w:rsid w:val="00F73927"/>
    <w:rsid w:val="00F80177"/>
    <w:rsid w:val="00F80510"/>
    <w:rsid w:val="00F81DEE"/>
    <w:rsid w:val="00F928B9"/>
    <w:rsid w:val="00F969BB"/>
    <w:rsid w:val="00FA179F"/>
    <w:rsid w:val="00FA44EF"/>
    <w:rsid w:val="00FA45CB"/>
    <w:rsid w:val="00FA5FA9"/>
    <w:rsid w:val="00FB11BA"/>
    <w:rsid w:val="00FB47CF"/>
    <w:rsid w:val="00FB7554"/>
    <w:rsid w:val="00FC1C66"/>
    <w:rsid w:val="00FC6E0F"/>
    <w:rsid w:val="00FC7FD1"/>
    <w:rsid w:val="00FD2AF1"/>
    <w:rsid w:val="00FD3883"/>
    <w:rsid w:val="00FD782C"/>
    <w:rsid w:val="00FD7876"/>
    <w:rsid w:val="00FE397E"/>
    <w:rsid w:val="00FF05F4"/>
    <w:rsid w:val="00FF33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emiHidden/>
    <w:rsid w:val="009522E4"/>
    <w:pPr>
      <w:spacing w:after="0" w:line="240" w:lineRule="auto"/>
    </w:pPr>
    <w:rPr>
      <w:rFonts w:ascii="Times New Roman" w:eastAsia="Times New Roman" w:hAnsi="Times New Roman" w:cs="Times New Roman"/>
      <w:sz w:val="20"/>
      <w:szCs w:val="24"/>
      <w:lang w:val="en-GB"/>
    </w:rPr>
  </w:style>
  <w:style w:type="character" w:customStyle="1" w:styleId="EindnoottekstChar">
    <w:name w:val="Eindnoottekst Char"/>
    <w:basedOn w:val="Standaardalinea-lettertype"/>
    <w:link w:val="Eindnoottekst"/>
    <w:semiHidden/>
    <w:rsid w:val="009522E4"/>
    <w:rPr>
      <w:rFonts w:ascii="Times New Roman" w:eastAsia="Times New Roman" w:hAnsi="Times New Roman" w:cs="Times New Roman"/>
      <w:sz w:val="20"/>
      <w:szCs w:val="24"/>
      <w:lang w:val="en-GB"/>
    </w:rPr>
  </w:style>
  <w:style w:type="character" w:styleId="Eindnootmarkering">
    <w:name w:val="endnote reference"/>
    <w:basedOn w:val="Standaardalinea-lettertype"/>
    <w:semiHidden/>
    <w:rsid w:val="009522E4"/>
    <w:rPr>
      <w:vertAlign w:val="superscript"/>
    </w:rPr>
  </w:style>
  <w:style w:type="paragraph" w:styleId="Normaalweb">
    <w:name w:val="Normal (Web)"/>
    <w:basedOn w:val="Standaard"/>
    <w:uiPriority w:val="99"/>
    <w:semiHidden/>
    <w:unhideWhenUsed/>
    <w:rsid w:val="000B47F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0B47F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B47F2"/>
    <w:rPr>
      <w:sz w:val="20"/>
      <w:szCs w:val="20"/>
    </w:rPr>
  </w:style>
  <w:style w:type="character" w:styleId="Voetnootmarkering">
    <w:name w:val="footnote reference"/>
    <w:basedOn w:val="Standaardalinea-lettertype"/>
    <w:uiPriority w:val="99"/>
    <w:semiHidden/>
    <w:unhideWhenUsed/>
    <w:rsid w:val="000B47F2"/>
    <w:rPr>
      <w:vertAlign w:val="superscript"/>
    </w:rPr>
  </w:style>
  <w:style w:type="paragraph" w:styleId="Ballontekst">
    <w:name w:val="Balloon Text"/>
    <w:basedOn w:val="Standaard"/>
    <w:link w:val="BallontekstChar"/>
    <w:uiPriority w:val="99"/>
    <w:semiHidden/>
    <w:unhideWhenUsed/>
    <w:rsid w:val="00C30B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0B2F"/>
    <w:rPr>
      <w:rFonts w:ascii="Tahoma" w:hAnsi="Tahoma" w:cs="Tahoma"/>
      <w:sz w:val="16"/>
      <w:szCs w:val="16"/>
    </w:rPr>
  </w:style>
  <w:style w:type="character" w:styleId="Hyperlink">
    <w:name w:val="Hyperlink"/>
    <w:basedOn w:val="Standaardalinea-lettertype"/>
    <w:uiPriority w:val="99"/>
    <w:unhideWhenUsed/>
    <w:rsid w:val="00D12D3A"/>
    <w:rPr>
      <w:color w:val="0000FF" w:themeColor="hyperlink"/>
      <w:u w:val="single"/>
    </w:rPr>
  </w:style>
  <w:style w:type="character" w:styleId="Nadruk">
    <w:name w:val="Emphasis"/>
    <w:basedOn w:val="Standaardalinea-lettertype"/>
    <w:uiPriority w:val="20"/>
    <w:qFormat/>
    <w:rsid w:val="001B67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emiHidden/>
    <w:rsid w:val="009522E4"/>
    <w:pPr>
      <w:spacing w:after="0" w:line="240" w:lineRule="auto"/>
    </w:pPr>
    <w:rPr>
      <w:rFonts w:ascii="Times New Roman" w:eastAsia="Times New Roman" w:hAnsi="Times New Roman" w:cs="Times New Roman"/>
      <w:sz w:val="20"/>
      <w:szCs w:val="24"/>
      <w:lang w:val="en-GB"/>
    </w:rPr>
  </w:style>
  <w:style w:type="character" w:customStyle="1" w:styleId="EindnoottekstChar">
    <w:name w:val="Eindnoottekst Char"/>
    <w:basedOn w:val="Standaardalinea-lettertype"/>
    <w:link w:val="Eindnoottekst"/>
    <w:semiHidden/>
    <w:rsid w:val="009522E4"/>
    <w:rPr>
      <w:rFonts w:ascii="Times New Roman" w:eastAsia="Times New Roman" w:hAnsi="Times New Roman" w:cs="Times New Roman"/>
      <w:sz w:val="20"/>
      <w:szCs w:val="24"/>
      <w:lang w:val="en-GB"/>
    </w:rPr>
  </w:style>
  <w:style w:type="character" w:styleId="Eindnootmarkering">
    <w:name w:val="endnote reference"/>
    <w:basedOn w:val="Standaardalinea-lettertype"/>
    <w:semiHidden/>
    <w:rsid w:val="009522E4"/>
    <w:rPr>
      <w:vertAlign w:val="superscript"/>
    </w:rPr>
  </w:style>
  <w:style w:type="paragraph" w:styleId="Normaalweb">
    <w:name w:val="Normal (Web)"/>
    <w:basedOn w:val="Standaard"/>
    <w:uiPriority w:val="99"/>
    <w:semiHidden/>
    <w:unhideWhenUsed/>
    <w:rsid w:val="000B47F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0B47F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B47F2"/>
    <w:rPr>
      <w:sz w:val="20"/>
      <w:szCs w:val="20"/>
    </w:rPr>
  </w:style>
  <w:style w:type="character" w:styleId="Voetnootmarkering">
    <w:name w:val="footnote reference"/>
    <w:basedOn w:val="Standaardalinea-lettertype"/>
    <w:uiPriority w:val="99"/>
    <w:semiHidden/>
    <w:unhideWhenUsed/>
    <w:rsid w:val="000B47F2"/>
    <w:rPr>
      <w:vertAlign w:val="superscript"/>
    </w:rPr>
  </w:style>
  <w:style w:type="paragraph" w:styleId="Ballontekst">
    <w:name w:val="Balloon Text"/>
    <w:basedOn w:val="Standaard"/>
    <w:link w:val="BallontekstChar"/>
    <w:uiPriority w:val="99"/>
    <w:semiHidden/>
    <w:unhideWhenUsed/>
    <w:rsid w:val="00C30B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0B2F"/>
    <w:rPr>
      <w:rFonts w:ascii="Tahoma" w:hAnsi="Tahoma" w:cs="Tahoma"/>
      <w:sz w:val="16"/>
      <w:szCs w:val="16"/>
    </w:rPr>
  </w:style>
  <w:style w:type="character" w:styleId="Hyperlink">
    <w:name w:val="Hyperlink"/>
    <w:basedOn w:val="Standaardalinea-lettertype"/>
    <w:uiPriority w:val="99"/>
    <w:unhideWhenUsed/>
    <w:rsid w:val="00D12D3A"/>
    <w:rPr>
      <w:color w:val="0000FF" w:themeColor="hyperlink"/>
      <w:u w:val="single"/>
    </w:rPr>
  </w:style>
  <w:style w:type="character" w:styleId="Nadruk">
    <w:name w:val="Emphasis"/>
    <w:basedOn w:val="Standaardalinea-lettertype"/>
    <w:uiPriority w:val="20"/>
    <w:qFormat/>
    <w:rsid w:val="001B67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322">
      <w:bodyDiv w:val="1"/>
      <w:marLeft w:val="0"/>
      <w:marRight w:val="0"/>
      <w:marTop w:val="0"/>
      <w:marBottom w:val="0"/>
      <w:divBdr>
        <w:top w:val="none" w:sz="0" w:space="0" w:color="auto"/>
        <w:left w:val="none" w:sz="0" w:space="0" w:color="auto"/>
        <w:bottom w:val="none" w:sz="0" w:space="0" w:color="auto"/>
        <w:right w:val="none" w:sz="0" w:space="0" w:color="auto"/>
      </w:divBdr>
      <w:divsChild>
        <w:div w:id="435751810">
          <w:marLeft w:val="0"/>
          <w:marRight w:val="0"/>
          <w:marTop w:val="0"/>
          <w:marBottom w:val="0"/>
          <w:divBdr>
            <w:top w:val="none" w:sz="0" w:space="0" w:color="auto"/>
            <w:left w:val="none" w:sz="0" w:space="0" w:color="auto"/>
            <w:bottom w:val="none" w:sz="0" w:space="0" w:color="auto"/>
            <w:right w:val="none" w:sz="0" w:space="0" w:color="auto"/>
          </w:divBdr>
          <w:divsChild>
            <w:div w:id="162089663">
              <w:marLeft w:val="0"/>
              <w:marRight w:val="0"/>
              <w:marTop w:val="0"/>
              <w:marBottom w:val="0"/>
              <w:divBdr>
                <w:top w:val="none" w:sz="0" w:space="0" w:color="auto"/>
                <w:left w:val="none" w:sz="0" w:space="0" w:color="auto"/>
                <w:bottom w:val="none" w:sz="0" w:space="0" w:color="auto"/>
                <w:right w:val="none" w:sz="0" w:space="0" w:color="auto"/>
              </w:divBdr>
              <w:divsChild>
                <w:div w:id="1945266864">
                  <w:marLeft w:val="0"/>
                  <w:marRight w:val="0"/>
                  <w:marTop w:val="0"/>
                  <w:marBottom w:val="0"/>
                  <w:divBdr>
                    <w:top w:val="none" w:sz="0" w:space="0" w:color="auto"/>
                    <w:left w:val="none" w:sz="0" w:space="0" w:color="auto"/>
                    <w:bottom w:val="none" w:sz="0" w:space="0" w:color="auto"/>
                    <w:right w:val="none" w:sz="0" w:space="0" w:color="auto"/>
                  </w:divBdr>
                  <w:divsChild>
                    <w:div w:id="39214923">
                      <w:marLeft w:val="0"/>
                      <w:marRight w:val="0"/>
                      <w:marTop w:val="0"/>
                      <w:marBottom w:val="0"/>
                      <w:divBdr>
                        <w:top w:val="none" w:sz="0" w:space="0" w:color="auto"/>
                        <w:left w:val="none" w:sz="0" w:space="0" w:color="auto"/>
                        <w:bottom w:val="none" w:sz="0" w:space="0" w:color="auto"/>
                        <w:right w:val="none" w:sz="0" w:space="0" w:color="auto"/>
                      </w:divBdr>
                      <w:divsChild>
                        <w:div w:id="1996299860">
                          <w:marLeft w:val="0"/>
                          <w:marRight w:val="0"/>
                          <w:marTop w:val="0"/>
                          <w:marBottom w:val="0"/>
                          <w:divBdr>
                            <w:top w:val="none" w:sz="0" w:space="0" w:color="auto"/>
                            <w:left w:val="none" w:sz="0" w:space="0" w:color="auto"/>
                            <w:bottom w:val="none" w:sz="0" w:space="0" w:color="auto"/>
                            <w:right w:val="none" w:sz="0" w:space="0" w:color="auto"/>
                          </w:divBdr>
                          <w:divsChild>
                            <w:div w:id="5321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8958">
      <w:bodyDiv w:val="1"/>
      <w:marLeft w:val="0"/>
      <w:marRight w:val="0"/>
      <w:marTop w:val="0"/>
      <w:marBottom w:val="0"/>
      <w:divBdr>
        <w:top w:val="none" w:sz="0" w:space="0" w:color="auto"/>
        <w:left w:val="none" w:sz="0" w:space="0" w:color="auto"/>
        <w:bottom w:val="none" w:sz="0" w:space="0" w:color="auto"/>
        <w:right w:val="none" w:sz="0" w:space="0" w:color="auto"/>
      </w:divBdr>
    </w:div>
    <w:div w:id="94712558">
      <w:bodyDiv w:val="1"/>
      <w:marLeft w:val="0"/>
      <w:marRight w:val="0"/>
      <w:marTop w:val="0"/>
      <w:marBottom w:val="0"/>
      <w:divBdr>
        <w:top w:val="none" w:sz="0" w:space="0" w:color="auto"/>
        <w:left w:val="none" w:sz="0" w:space="0" w:color="auto"/>
        <w:bottom w:val="none" w:sz="0" w:space="0" w:color="auto"/>
        <w:right w:val="none" w:sz="0" w:space="0" w:color="auto"/>
      </w:divBdr>
      <w:divsChild>
        <w:div w:id="1077551136">
          <w:marLeft w:val="0"/>
          <w:marRight w:val="0"/>
          <w:marTop w:val="0"/>
          <w:marBottom w:val="0"/>
          <w:divBdr>
            <w:top w:val="none" w:sz="0" w:space="0" w:color="auto"/>
            <w:left w:val="none" w:sz="0" w:space="0" w:color="auto"/>
            <w:bottom w:val="none" w:sz="0" w:space="0" w:color="auto"/>
            <w:right w:val="none" w:sz="0" w:space="0" w:color="auto"/>
          </w:divBdr>
          <w:divsChild>
            <w:div w:id="1553614574">
              <w:marLeft w:val="0"/>
              <w:marRight w:val="0"/>
              <w:marTop w:val="0"/>
              <w:marBottom w:val="0"/>
              <w:divBdr>
                <w:top w:val="none" w:sz="0" w:space="0" w:color="auto"/>
                <w:left w:val="none" w:sz="0" w:space="0" w:color="auto"/>
                <w:bottom w:val="none" w:sz="0" w:space="0" w:color="auto"/>
                <w:right w:val="none" w:sz="0" w:space="0" w:color="auto"/>
              </w:divBdr>
              <w:divsChild>
                <w:div w:id="404840737">
                  <w:marLeft w:val="0"/>
                  <w:marRight w:val="0"/>
                  <w:marTop w:val="0"/>
                  <w:marBottom w:val="0"/>
                  <w:divBdr>
                    <w:top w:val="none" w:sz="0" w:space="0" w:color="auto"/>
                    <w:left w:val="none" w:sz="0" w:space="0" w:color="auto"/>
                    <w:bottom w:val="none" w:sz="0" w:space="0" w:color="auto"/>
                    <w:right w:val="none" w:sz="0" w:space="0" w:color="auto"/>
                  </w:divBdr>
                  <w:divsChild>
                    <w:div w:id="1005549877">
                      <w:marLeft w:val="0"/>
                      <w:marRight w:val="0"/>
                      <w:marTop w:val="0"/>
                      <w:marBottom w:val="0"/>
                      <w:divBdr>
                        <w:top w:val="none" w:sz="0" w:space="0" w:color="auto"/>
                        <w:left w:val="none" w:sz="0" w:space="0" w:color="auto"/>
                        <w:bottom w:val="none" w:sz="0" w:space="0" w:color="auto"/>
                        <w:right w:val="none" w:sz="0" w:space="0" w:color="auto"/>
                      </w:divBdr>
                      <w:divsChild>
                        <w:div w:id="1123882150">
                          <w:marLeft w:val="0"/>
                          <w:marRight w:val="0"/>
                          <w:marTop w:val="0"/>
                          <w:marBottom w:val="0"/>
                          <w:divBdr>
                            <w:top w:val="none" w:sz="0" w:space="0" w:color="auto"/>
                            <w:left w:val="none" w:sz="0" w:space="0" w:color="auto"/>
                            <w:bottom w:val="none" w:sz="0" w:space="0" w:color="auto"/>
                            <w:right w:val="none" w:sz="0" w:space="0" w:color="auto"/>
                          </w:divBdr>
                          <w:divsChild>
                            <w:div w:id="9063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0720">
      <w:bodyDiv w:val="1"/>
      <w:marLeft w:val="0"/>
      <w:marRight w:val="0"/>
      <w:marTop w:val="0"/>
      <w:marBottom w:val="0"/>
      <w:divBdr>
        <w:top w:val="none" w:sz="0" w:space="0" w:color="auto"/>
        <w:left w:val="none" w:sz="0" w:space="0" w:color="auto"/>
        <w:bottom w:val="none" w:sz="0" w:space="0" w:color="auto"/>
        <w:right w:val="none" w:sz="0" w:space="0" w:color="auto"/>
      </w:divBdr>
    </w:div>
    <w:div w:id="124664820">
      <w:bodyDiv w:val="1"/>
      <w:marLeft w:val="0"/>
      <w:marRight w:val="0"/>
      <w:marTop w:val="0"/>
      <w:marBottom w:val="0"/>
      <w:divBdr>
        <w:top w:val="none" w:sz="0" w:space="0" w:color="auto"/>
        <w:left w:val="none" w:sz="0" w:space="0" w:color="auto"/>
        <w:bottom w:val="none" w:sz="0" w:space="0" w:color="auto"/>
        <w:right w:val="none" w:sz="0" w:space="0" w:color="auto"/>
      </w:divBdr>
    </w:div>
    <w:div w:id="156460801">
      <w:bodyDiv w:val="1"/>
      <w:marLeft w:val="0"/>
      <w:marRight w:val="0"/>
      <w:marTop w:val="0"/>
      <w:marBottom w:val="0"/>
      <w:divBdr>
        <w:top w:val="none" w:sz="0" w:space="0" w:color="auto"/>
        <w:left w:val="none" w:sz="0" w:space="0" w:color="auto"/>
        <w:bottom w:val="none" w:sz="0" w:space="0" w:color="auto"/>
        <w:right w:val="none" w:sz="0" w:space="0" w:color="auto"/>
      </w:divBdr>
    </w:div>
    <w:div w:id="156729140">
      <w:bodyDiv w:val="1"/>
      <w:marLeft w:val="0"/>
      <w:marRight w:val="0"/>
      <w:marTop w:val="0"/>
      <w:marBottom w:val="0"/>
      <w:divBdr>
        <w:top w:val="none" w:sz="0" w:space="0" w:color="auto"/>
        <w:left w:val="none" w:sz="0" w:space="0" w:color="auto"/>
        <w:bottom w:val="none" w:sz="0" w:space="0" w:color="auto"/>
        <w:right w:val="none" w:sz="0" w:space="0" w:color="auto"/>
      </w:divBdr>
    </w:div>
    <w:div w:id="218057335">
      <w:bodyDiv w:val="1"/>
      <w:marLeft w:val="0"/>
      <w:marRight w:val="0"/>
      <w:marTop w:val="0"/>
      <w:marBottom w:val="0"/>
      <w:divBdr>
        <w:top w:val="none" w:sz="0" w:space="0" w:color="auto"/>
        <w:left w:val="none" w:sz="0" w:space="0" w:color="auto"/>
        <w:bottom w:val="none" w:sz="0" w:space="0" w:color="auto"/>
        <w:right w:val="none" w:sz="0" w:space="0" w:color="auto"/>
      </w:divBdr>
    </w:div>
    <w:div w:id="346634929">
      <w:bodyDiv w:val="1"/>
      <w:marLeft w:val="0"/>
      <w:marRight w:val="0"/>
      <w:marTop w:val="0"/>
      <w:marBottom w:val="0"/>
      <w:divBdr>
        <w:top w:val="none" w:sz="0" w:space="0" w:color="auto"/>
        <w:left w:val="none" w:sz="0" w:space="0" w:color="auto"/>
        <w:bottom w:val="none" w:sz="0" w:space="0" w:color="auto"/>
        <w:right w:val="none" w:sz="0" w:space="0" w:color="auto"/>
      </w:divBdr>
      <w:divsChild>
        <w:div w:id="303851409">
          <w:marLeft w:val="547"/>
          <w:marRight w:val="0"/>
          <w:marTop w:val="115"/>
          <w:marBottom w:val="0"/>
          <w:divBdr>
            <w:top w:val="none" w:sz="0" w:space="0" w:color="auto"/>
            <w:left w:val="none" w:sz="0" w:space="0" w:color="auto"/>
            <w:bottom w:val="none" w:sz="0" w:space="0" w:color="auto"/>
            <w:right w:val="none" w:sz="0" w:space="0" w:color="auto"/>
          </w:divBdr>
        </w:div>
        <w:div w:id="845167333">
          <w:marLeft w:val="547"/>
          <w:marRight w:val="0"/>
          <w:marTop w:val="115"/>
          <w:marBottom w:val="0"/>
          <w:divBdr>
            <w:top w:val="none" w:sz="0" w:space="0" w:color="auto"/>
            <w:left w:val="none" w:sz="0" w:space="0" w:color="auto"/>
            <w:bottom w:val="none" w:sz="0" w:space="0" w:color="auto"/>
            <w:right w:val="none" w:sz="0" w:space="0" w:color="auto"/>
          </w:divBdr>
        </w:div>
        <w:div w:id="864291040">
          <w:marLeft w:val="1166"/>
          <w:marRight w:val="0"/>
          <w:marTop w:val="115"/>
          <w:marBottom w:val="0"/>
          <w:divBdr>
            <w:top w:val="none" w:sz="0" w:space="0" w:color="auto"/>
            <w:left w:val="none" w:sz="0" w:space="0" w:color="auto"/>
            <w:bottom w:val="none" w:sz="0" w:space="0" w:color="auto"/>
            <w:right w:val="none" w:sz="0" w:space="0" w:color="auto"/>
          </w:divBdr>
        </w:div>
        <w:div w:id="1201940887">
          <w:marLeft w:val="1166"/>
          <w:marRight w:val="0"/>
          <w:marTop w:val="115"/>
          <w:marBottom w:val="0"/>
          <w:divBdr>
            <w:top w:val="none" w:sz="0" w:space="0" w:color="auto"/>
            <w:left w:val="none" w:sz="0" w:space="0" w:color="auto"/>
            <w:bottom w:val="none" w:sz="0" w:space="0" w:color="auto"/>
            <w:right w:val="none" w:sz="0" w:space="0" w:color="auto"/>
          </w:divBdr>
        </w:div>
        <w:div w:id="1210149590">
          <w:marLeft w:val="547"/>
          <w:marRight w:val="0"/>
          <w:marTop w:val="115"/>
          <w:marBottom w:val="0"/>
          <w:divBdr>
            <w:top w:val="none" w:sz="0" w:space="0" w:color="auto"/>
            <w:left w:val="none" w:sz="0" w:space="0" w:color="auto"/>
            <w:bottom w:val="none" w:sz="0" w:space="0" w:color="auto"/>
            <w:right w:val="none" w:sz="0" w:space="0" w:color="auto"/>
          </w:divBdr>
        </w:div>
        <w:div w:id="1658992337">
          <w:marLeft w:val="1166"/>
          <w:marRight w:val="0"/>
          <w:marTop w:val="115"/>
          <w:marBottom w:val="0"/>
          <w:divBdr>
            <w:top w:val="none" w:sz="0" w:space="0" w:color="auto"/>
            <w:left w:val="none" w:sz="0" w:space="0" w:color="auto"/>
            <w:bottom w:val="none" w:sz="0" w:space="0" w:color="auto"/>
            <w:right w:val="none" w:sz="0" w:space="0" w:color="auto"/>
          </w:divBdr>
        </w:div>
      </w:divsChild>
    </w:div>
    <w:div w:id="365329659">
      <w:bodyDiv w:val="1"/>
      <w:marLeft w:val="0"/>
      <w:marRight w:val="0"/>
      <w:marTop w:val="0"/>
      <w:marBottom w:val="0"/>
      <w:divBdr>
        <w:top w:val="none" w:sz="0" w:space="0" w:color="auto"/>
        <w:left w:val="none" w:sz="0" w:space="0" w:color="auto"/>
        <w:bottom w:val="none" w:sz="0" w:space="0" w:color="auto"/>
        <w:right w:val="none" w:sz="0" w:space="0" w:color="auto"/>
      </w:divBdr>
      <w:divsChild>
        <w:div w:id="606621659">
          <w:marLeft w:val="0"/>
          <w:marRight w:val="0"/>
          <w:marTop w:val="0"/>
          <w:marBottom w:val="0"/>
          <w:divBdr>
            <w:top w:val="none" w:sz="0" w:space="0" w:color="auto"/>
            <w:left w:val="none" w:sz="0" w:space="0" w:color="auto"/>
            <w:bottom w:val="none" w:sz="0" w:space="0" w:color="auto"/>
            <w:right w:val="none" w:sz="0" w:space="0" w:color="auto"/>
          </w:divBdr>
          <w:divsChild>
            <w:div w:id="852232944">
              <w:marLeft w:val="0"/>
              <w:marRight w:val="0"/>
              <w:marTop w:val="0"/>
              <w:marBottom w:val="0"/>
              <w:divBdr>
                <w:top w:val="none" w:sz="0" w:space="0" w:color="auto"/>
                <w:left w:val="none" w:sz="0" w:space="0" w:color="auto"/>
                <w:bottom w:val="none" w:sz="0" w:space="0" w:color="auto"/>
                <w:right w:val="none" w:sz="0" w:space="0" w:color="auto"/>
              </w:divBdr>
              <w:divsChild>
                <w:div w:id="2130272998">
                  <w:marLeft w:val="0"/>
                  <w:marRight w:val="0"/>
                  <w:marTop w:val="0"/>
                  <w:marBottom w:val="0"/>
                  <w:divBdr>
                    <w:top w:val="none" w:sz="0" w:space="0" w:color="auto"/>
                    <w:left w:val="none" w:sz="0" w:space="0" w:color="auto"/>
                    <w:bottom w:val="none" w:sz="0" w:space="0" w:color="auto"/>
                    <w:right w:val="none" w:sz="0" w:space="0" w:color="auto"/>
                  </w:divBdr>
                  <w:divsChild>
                    <w:div w:id="16925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71498">
      <w:bodyDiv w:val="1"/>
      <w:marLeft w:val="0"/>
      <w:marRight w:val="0"/>
      <w:marTop w:val="0"/>
      <w:marBottom w:val="0"/>
      <w:divBdr>
        <w:top w:val="none" w:sz="0" w:space="0" w:color="auto"/>
        <w:left w:val="none" w:sz="0" w:space="0" w:color="auto"/>
        <w:bottom w:val="none" w:sz="0" w:space="0" w:color="auto"/>
        <w:right w:val="none" w:sz="0" w:space="0" w:color="auto"/>
      </w:divBdr>
    </w:div>
    <w:div w:id="375005197">
      <w:bodyDiv w:val="1"/>
      <w:marLeft w:val="0"/>
      <w:marRight w:val="0"/>
      <w:marTop w:val="0"/>
      <w:marBottom w:val="0"/>
      <w:divBdr>
        <w:top w:val="none" w:sz="0" w:space="0" w:color="auto"/>
        <w:left w:val="none" w:sz="0" w:space="0" w:color="auto"/>
        <w:bottom w:val="none" w:sz="0" w:space="0" w:color="auto"/>
        <w:right w:val="none" w:sz="0" w:space="0" w:color="auto"/>
      </w:divBdr>
    </w:div>
    <w:div w:id="450829857">
      <w:bodyDiv w:val="1"/>
      <w:marLeft w:val="0"/>
      <w:marRight w:val="0"/>
      <w:marTop w:val="0"/>
      <w:marBottom w:val="0"/>
      <w:divBdr>
        <w:top w:val="none" w:sz="0" w:space="0" w:color="auto"/>
        <w:left w:val="none" w:sz="0" w:space="0" w:color="auto"/>
        <w:bottom w:val="none" w:sz="0" w:space="0" w:color="auto"/>
        <w:right w:val="none" w:sz="0" w:space="0" w:color="auto"/>
      </w:divBdr>
    </w:div>
    <w:div w:id="480200427">
      <w:bodyDiv w:val="1"/>
      <w:marLeft w:val="0"/>
      <w:marRight w:val="0"/>
      <w:marTop w:val="0"/>
      <w:marBottom w:val="0"/>
      <w:divBdr>
        <w:top w:val="none" w:sz="0" w:space="0" w:color="auto"/>
        <w:left w:val="none" w:sz="0" w:space="0" w:color="auto"/>
        <w:bottom w:val="none" w:sz="0" w:space="0" w:color="auto"/>
        <w:right w:val="none" w:sz="0" w:space="0" w:color="auto"/>
      </w:divBdr>
      <w:divsChild>
        <w:div w:id="2089426790">
          <w:marLeft w:val="0"/>
          <w:marRight w:val="0"/>
          <w:marTop w:val="0"/>
          <w:marBottom w:val="0"/>
          <w:divBdr>
            <w:top w:val="none" w:sz="0" w:space="0" w:color="auto"/>
            <w:left w:val="none" w:sz="0" w:space="0" w:color="auto"/>
            <w:bottom w:val="none" w:sz="0" w:space="0" w:color="auto"/>
            <w:right w:val="none" w:sz="0" w:space="0" w:color="auto"/>
          </w:divBdr>
          <w:divsChild>
            <w:div w:id="28453420">
              <w:marLeft w:val="0"/>
              <w:marRight w:val="0"/>
              <w:marTop w:val="0"/>
              <w:marBottom w:val="0"/>
              <w:divBdr>
                <w:top w:val="none" w:sz="0" w:space="0" w:color="auto"/>
                <w:left w:val="none" w:sz="0" w:space="0" w:color="auto"/>
                <w:bottom w:val="none" w:sz="0" w:space="0" w:color="auto"/>
                <w:right w:val="none" w:sz="0" w:space="0" w:color="auto"/>
              </w:divBdr>
              <w:divsChild>
                <w:div w:id="1161190253">
                  <w:marLeft w:val="0"/>
                  <w:marRight w:val="0"/>
                  <w:marTop w:val="0"/>
                  <w:marBottom w:val="0"/>
                  <w:divBdr>
                    <w:top w:val="none" w:sz="0" w:space="0" w:color="auto"/>
                    <w:left w:val="none" w:sz="0" w:space="0" w:color="auto"/>
                    <w:bottom w:val="none" w:sz="0" w:space="0" w:color="auto"/>
                    <w:right w:val="none" w:sz="0" w:space="0" w:color="auto"/>
                  </w:divBdr>
                  <w:divsChild>
                    <w:div w:id="262956611">
                      <w:marLeft w:val="0"/>
                      <w:marRight w:val="0"/>
                      <w:marTop w:val="0"/>
                      <w:marBottom w:val="0"/>
                      <w:divBdr>
                        <w:top w:val="none" w:sz="0" w:space="0" w:color="auto"/>
                        <w:left w:val="none" w:sz="0" w:space="0" w:color="auto"/>
                        <w:bottom w:val="none" w:sz="0" w:space="0" w:color="auto"/>
                        <w:right w:val="none" w:sz="0" w:space="0" w:color="auto"/>
                      </w:divBdr>
                      <w:divsChild>
                        <w:div w:id="2132936845">
                          <w:marLeft w:val="0"/>
                          <w:marRight w:val="0"/>
                          <w:marTop w:val="0"/>
                          <w:marBottom w:val="0"/>
                          <w:divBdr>
                            <w:top w:val="none" w:sz="0" w:space="0" w:color="auto"/>
                            <w:left w:val="none" w:sz="0" w:space="0" w:color="auto"/>
                            <w:bottom w:val="none" w:sz="0" w:space="0" w:color="auto"/>
                            <w:right w:val="none" w:sz="0" w:space="0" w:color="auto"/>
                          </w:divBdr>
                          <w:divsChild>
                            <w:div w:id="17392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224532">
      <w:bodyDiv w:val="1"/>
      <w:marLeft w:val="0"/>
      <w:marRight w:val="0"/>
      <w:marTop w:val="0"/>
      <w:marBottom w:val="0"/>
      <w:divBdr>
        <w:top w:val="none" w:sz="0" w:space="0" w:color="auto"/>
        <w:left w:val="none" w:sz="0" w:space="0" w:color="auto"/>
        <w:bottom w:val="none" w:sz="0" w:space="0" w:color="auto"/>
        <w:right w:val="none" w:sz="0" w:space="0" w:color="auto"/>
      </w:divBdr>
    </w:div>
    <w:div w:id="566231651">
      <w:bodyDiv w:val="1"/>
      <w:marLeft w:val="0"/>
      <w:marRight w:val="0"/>
      <w:marTop w:val="0"/>
      <w:marBottom w:val="0"/>
      <w:divBdr>
        <w:top w:val="none" w:sz="0" w:space="0" w:color="auto"/>
        <w:left w:val="none" w:sz="0" w:space="0" w:color="auto"/>
        <w:bottom w:val="none" w:sz="0" w:space="0" w:color="auto"/>
        <w:right w:val="none" w:sz="0" w:space="0" w:color="auto"/>
      </w:divBdr>
      <w:divsChild>
        <w:div w:id="1728451416">
          <w:marLeft w:val="1166"/>
          <w:marRight w:val="0"/>
          <w:marTop w:val="115"/>
          <w:marBottom w:val="0"/>
          <w:divBdr>
            <w:top w:val="none" w:sz="0" w:space="0" w:color="auto"/>
            <w:left w:val="none" w:sz="0" w:space="0" w:color="auto"/>
            <w:bottom w:val="none" w:sz="0" w:space="0" w:color="auto"/>
            <w:right w:val="none" w:sz="0" w:space="0" w:color="auto"/>
          </w:divBdr>
        </w:div>
        <w:div w:id="1989095434">
          <w:marLeft w:val="547"/>
          <w:marRight w:val="0"/>
          <w:marTop w:val="115"/>
          <w:marBottom w:val="0"/>
          <w:divBdr>
            <w:top w:val="none" w:sz="0" w:space="0" w:color="auto"/>
            <w:left w:val="none" w:sz="0" w:space="0" w:color="auto"/>
            <w:bottom w:val="none" w:sz="0" w:space="0" w:color="auto"/>
            <w:right w:val="none" w:sz="0" w:space="0" w:color="auto"/>
          </w:divBdr>
        </w:div>
      </w:divsChild>
    </w:div>
    <w:div w:id="666325158">
      <w:bodyDiv w:val="1"/>
      <w:marLeft w:val="0"/>
      <w:marRight w:val="0"/>
      <w:marTop w:val="0"/>
      <w:marBottom w:val="0"/>
      <w:divBdr>
        <w:top w:val="none" w:sz="0" w:space="0" w:color="auto"/>
        <w:left w:val="none" w:sz="0" w:space="0" w:color="auto"/>
        <w:bottom w:val="none" w:sz="0" w:space="0" w:color="auto"/>
        <w:right w:val="none" w:sz="0" w:space="0" w:color="auto"/>
      </w:divBdr>
      <w:divsChild>
        <w:div w:id="1724524261">
          <w:marLeft w:val="0"/>
          <w:marRight w:val="0"/>
          <w:marTop w:val="0"/>
          <w:marBottom w:val="0"/>
          <w:divBdr>
            <w:top w:val="none" w:sz="0" w:space="0" w:color="auto"/>
            <w:left w:val="none" w:sz="0" w:space="0" w:color="auto"/>
            <w:bottom w:val="none" w:sz="0" w:space="0" w:color="auto"/>
            <w:right w:val="none" w:sz="0" w:space="0" w:color="auto"/>
          </w:divBdr>
          <w:divsChild>
            <w:div w:id="633800240">
              <w:marLeft w:val="0"/>
              <w:marRight w:val="0"/>
              <w:marTop w:val="0"/>
              <w:marBottom w:val="0"/>
              <w:divBdr>
                <w:top w:val="none" w:sz="0" w:space="0" w:color="auto"/>
                <w:left w:val="none" w:sz="0" w:space="0" w:color="auto"/>
                <w:bottom w:val="none" w:sz="0" w:space="0" w:color="auto"/>
                <w:right w:val="none" w:sz="0" w:space="0" w:color="auto"/>
              </w:divBdr>
              <w:divsChild>
                <w:div w:id="329799040">
                  <w:marLeft w:val="0"/>
                  <w:marRight w:val="0"/>
                  <w:marTop w:val="0"/>
                  <w:marBottom w:val="0"/>
                  <w:divBdr>
                    <w:top w:val="none" w:sz="0" w:space="0" w:color="auto"/>
                    <w:left w:val="none" w:sz="0" w:space="0" w:color="auto"/>
                    <w:bottom w:val="none" w:sz="0" w:space="0" w:color="auto"/>
                    <w:right w:val="none" w:sz="0" w:space="0" w:color="auto"/>
                  </w:divBdr>
                  <w:divsChild>
                    <w:div w:id="1725323684">
                      <w:marLeft w:val="0"/>
                      <w:marRight w:val="0"/>
                      <w:marTop w:val="0"/>
                      <w:marBottom w:val="0"/>
                      <w:divBdr>
                        <w:top w:val="none" w:sz="0" w:space="0" w:color="auto"/>
                        <w:left w:val="none" w:sz="0" w:space="0" w:color="auto"/>
                        <w:bottom w:val="none" w:sz="0" w:space="0" w:color="auto"/>
                        <w:right w:val="none" w:sz="0" w:space="0" w:color="auto"/>
                      </w:divBdr>
                      <w:divsChild>
                        <w:div w:id="1460535459">
                          <w:marLeft w:val="0"/>
                          <w:marRight w:val="0"/>
                          <w:marTop w:val="0"/>
                          <w:marBottom w:val="0"/>
                          <w:divBdr>
                            <w:top w:val="none" w:sz="0" w:space="0" w:color="auto"/>
                            <w:left w:val="none" w:sz="0" w:space="0" w:color="auto"/>
                            <w:bottom w:val="none" w:sz="0" w:space="0" w:color="auto"/>
                            <w:right w:val="none" w:sz="0" w:space="0" w:color="auto"/>
                          </w:divBdr>
                          <w:divsChild>
                            <w:div w:id="12909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19748">
      <w:bodyDiv w:val="1"/>
      <w:marLeft w:val="0"/>
      <w:marRight w:val="0"/>
      <w:marTop w:val="0"/>
      <w:marBottom w:val="0"/>
      <w:divBdr>
        <w:top w:val="none" w:sz="0" w:space="0" w:color="auto"/>
        <w:left w:val="none" w:sz="0" w:space="0" w:color="auto"/>
        <w:bottom w:val="none" w:sz="0" w:space="0" w:color="auto"/>
        <w:right w:val="none" w:sz="0" w:space="0" w:color="auto"/>
      </w:divBdr>
      <w:divsChild>
        <w:div w:id="490174206">
          <w:marLeft w:val="0"/>
          <w:marRight w:val="0"/>
          <w:marTop w:val="0"/>
          <w:marBottom w:val="0"/>
          <w:divBdr>
            <w:top w:val="none" w:sz="0" w:space="0" w:color="auto"/>
            <w:left w:val="none" w:sz="0" w:space="0" w:color="auto"/>
            <w:bottom w:val="none" w:sz="0" w:space="0" w:color="auto"/>
            <w:right w:val="none" w:sz="0" w:space="0" w:color="auto"/>
          </w:divBdr>
          <w:divsChild>
            <w:div w:id="2007130366">
              <w:marLeft w:val="0"/>
              <w:marRight w:val="0"/>
              <w:marTop w:val="0"/>
              <w:marBottom w:val="0"/>
              <w:divBdr>
                <w:top w:val="none" w:sz="0" w:space="0" w:color="auto"/>
                <w:left w:val="none" w:sz="0" w:space="0" w:color="auto"/>
                <w:bottom w:val="none" w:sz="0" w:space="0" w:color="auto"/>
                <w:right w:val="none" w:sz="0" w:space="0" w:color="auto"/>
              </w:divBdr>
              <w:divsChild>
                <w:div w:id="26029936">
                  <w:marLeft w:val="0"/>
                  <w:marRight w:val="0"/>
                  <w:marTop w:val="0"/>
                  <w:marBottom w:val="0"/>
                  <w:divBdr>
                    <w:top w:val="none" w:sz="0" w:space="0" w:color="auto"/>
                    <w:left w:val="none" w:sz="0" w:space="0" w:color="auto"/>
                    <w:bottom w:val="none" w:sz="0" w:space="0" w:color="auto"/>
                    <w:right w:val="none" w:sz="0" w:space="0" w:color="auto"/>
                  </w:divBdr>
                  <w:divsChild>
                    <w:div w:id="347104406">
                      <w:marLeft w:val="0"/>
                      <w:marRight w:val="0"/>
                      <w:marTop w:val="0"/>
                      <w:marBottom w:val="0"/>
                      <w:divBdr>
                        <w:top w:val="none" w:sz="0" w:space="0" w:color="auto"/>
                        <w:left w:val="none" w:sz="0" w:space="0" w:color="auto"/>
                        <w:bottom w:val="none" w:sz="0" w:space="0" w:color="auto"/>
                        <w:right w:val="none" w:sz="0" w:space="0" w:color="auto"/>
                      </w:divBdr>
                      <w:divsChild>
                        <w:div w:id="1046369690">
                          <w:marLeft w:val="0"/>
                          <w:marRight w:val="0"/>
                          <w:marTop w:val="0"/>
                          <w:marBottom w:val="0"/>
                          <w:divBdr>
                            <w:top w:val="none" w:sz="0" w:space="0" w:color="auto"/>
                            <w:left w:val="none" w:sz="0" w:space="0" w:color="auto"/>
                            <w:bottom w:val="none" w:sz="0" w:space="0" w:color="auto"/>
                            <w:right w:val="none" w:sz="0" w:space="0" w:color="auto"/>
                          </w:divBdr>
                          <w:divsChild>
                            <w:div w:id="1428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21545">
      <w:bodyDiv w:val="1"/>
      <w:marLeft w:val="0"/>
      <w:marRight w:val="0"/>
      <w:marTop w:val="0"/>
      <w:marBottom w:val="0"/>
      <w:divBdr>
        <w:top w:val="none" w:sz="0" w:space="0" w:color="auto"/>
        <w:left w:val="none" w:sz="0" w:space="0" w:color="auto"/>
        <w:bottom w:val="none" w:sz="0" w:space="0" w:color="auto"/>
        <w:right w:val="none" w:sz="0" w:space="0" w:color="auto"/>
      </w:divBdr>
    </w:div>
    <w:div w:id="732970130">
      <w:bodyDiv w:val="1"/>
      <w:marLeft w:val="0"/>
      <w:marRight w:val="0"/>
      <w:marTop w:val="0"/>
      <w:marBottom w:val="0"/>
      <w:divBdr>
        <w:top w:val="none" w:sz="0" w:space="0" w:color="auto"/>
        <w:left w:val="none" w:sz="0" w:space="0" w:color="auto"/>
        <w:bottom w:val="none" w:sz="0" w:space="0" w:color="auto"/>
        <w:right w:val="none" w:sz="0" w:space="0" w:color="auto"/>
      </w:divBdr>
      <w:divsChild>
        <w:div w:id="2109883104">
          <w:marLeft w:val="1166"/>
          <w:marRight w:val="0"/>
          <w:marTop w:val="96"/>
          <w:marBottom w:val="0"/>
          <w:divBdr>
            <w:top w:val="none" w:sz="0" w:space="0" w:color="auto"/>
            <w:left w:val="none" w:sz="0" w:space="0" w:color="auto"/>
            <w:bottom w:val="none" w:sz="0" w:space="0" w:color="auto"/>
            <w:right w:val="none" w:sz="0" w:space="0" w:color="auto"/>
          </w:divBdr>
        </w:div>
      </w:divsChild>
    </w:div>
    <w:div w:id="771170396">
      <w:bodyDiv w:val="1"/>
      <w:marLeft w:val="0"/>
      <w:marRight w:val="0"/>
      <w:marTop w:val="0"/>
      <w:marBottom w:val="0"/>
      <w:divBdr>
        <w:top w:val="none" w:sz="0" w:space="0" w:color="auto"/>
        <w:left w:val="none" w:sz="0" w:space="0" w:color="auto"/>
        <w:bottom w:val="none" w:sz="0" w:space="0" w:color="auto"/>
        <w:right w:val="none" w:sz="0" w:space="0" w:color="auto"/>
      </w:divBdr>
      <w:divsChild>
        <w:div w:id="1171482321">
          <w:marLeft w:val="547"/>
          <w:marRight w:val="0"/>
          <w:marTop w:val="115"/>
          <w:marBottom w:val="0"/>
          <w:divBdr>
            <w:top w:val="none" w:sz="0" w:space="0" w:color="auto"/>
            <w:left w:val="none" w:sz="0" w:space="0" w:color="auto"/>
            <w:bottom w:val="none" w:sz="0" w:space="0" w:color="auto"/>
            <w:right w:val="none" w:sz="0" w:space="0" w:color="auto"/>
          </w:divBdr>
        </w:div>
        <w:div w:id="1193415896">
          <w:marLeft w:val="547"/>
          <w:marRight w:val="0"/>
          <w:marTop w:val="115"/>
          <w:marBottom w:val="0"/>
          <w:divBdr>
            <w:top w:val="none" w:sz="0" w:space="0" w:color="auto"/>
            <w:left w:val="none" w:sz="0" w:space="0" w:color="auto"/>
            <w:bottom w:val="none" w:sz="0" w:space="0" w:color="auto"/>
            <w:right w:val="none" w:sz="0" w:space="0" w:color="auto"/>
          </w:divBdr>
        </w:div>
        <w:div w:id="1326668559">
          <w:marLeft w:val="547"/>
          <w:marRight w:val="0"/>
          <w:marTop w:val="115"/>
          <w:marBottom w:val="0"/>
          <w:divBdr>
            <w:top w:val="none" w:sz="0" w:space="0" w:color="auto"/>
            <w:left w:val="none" w:sz="0" w:space="0" w:color="auto"/>
            <w:bottom w:val="none" w:sz="0" w:space="0" w:color="auto"/>
            <w:right w:val="none" w:sz="0" w:space="0" w:color="auto"/>
          </w:divBdr>
        </w:div>
        <w:div w:id="1401708081">
          <w:marLeft w:val="547"/>
          <w:marRight w:val="0"/>
          <w:marTop w:val="96"/>
          <w:marBottom w:val="0"/>
          <w:divBdr>
            <w:top w:val="none" w:sz="0" w:space="0" w:color="auto"/>
            <w:left w:val="none" w:sz="0" w:space="0" w:color="auto"/>
            <w:bottom w:val="none" w:sz="0" w:space="0" w:color="auto"/>
            <w:right w:val="none" w:sz="0" w:space="0" w:color="auto"/>
          </w:divBdr>
        </w:div>
      </w:divsChild>
    </w:div>
    <w:div w:id="778915487">
      <w:bodyDiv w:val="1"/>
      <w:marLeft w:val="0"/>
      <w:marRight w:val="0"/>
      <w:marTop w:val="0"/>
      <w:marBottom w:val="0"/>
      <w:divBdr>
        <w:top w:val="none" w:sz="0" w:space="0" w:color="auto"/>
        <w:left w:val="none" w:sz="0" w:space="0" w:color="auto"/>
        <w:bottom w:val="none" w:sz="0" w:space="0" w:color="auto"/>
        <w:right w:val="none" w:sz="0" w:space="0" w:color="auto"/>
      </w:divBdr>
    </w:div>
    <w:div w:id="779111705">
      <w:bodyDiv w:val="1"/>
      <w:marLeft w:val="0"/>
      <w:marRight w:val="0"/>
      <w:marTop w:val="0"/>
      <w:marBottom w:val="0"/>
      <w:divBdr>
        <w:top w:val="none" w:sz="0" w:space="0" w:color="auto"/>
        <w:left w:val="none" w:sz="0" w:space="0" w:color="auto"/>
        <w:bottom w:val="none" w:sz="0" w:space="0" w:color="auto"/>
        <w:right w:val="none" w:sz="0" w:space="0" w:color="auto"/>
      </w:divBdr>
    </w:div>
    <w:div w:id="797528082">
      <w:bodyDiv w:val="1"/>
      <w:marLeft w:val="0"/>
      <w:marRight w:val="0"/>
      <w:marTop w:val="0"/>
      <w:marBottom w:val="0"/>
      <w:divBdr>
        <w:top w:val="none" w:sz="0" w:space="0" w:color="auto"/>
        <w:left w:val="none" w:sz="0" w:space="0" w:color="auto"/>
        <w:bottom w:val="none" w:sz="0" w:space="0" w:color="auto"/>
        <w:right w:val="none" w:sz="0" w:space="0" w:color="auto"/>
      </w:divBdr>
    </w:div>
    <w:div w:id="930167223">
      <w:bodyDiv w:val="1"/>
      <w:marLeft w:val="0"/>
      <w:marRight w:val="0"/>
      <w:marTop w:val="0"/>
      <w:marBottom w:val="0"/>
      <w:divBdr>
        <w:top w:val="none" w:sz="0" w:space="0" w:color="auto"/>
        <w:left w:val="none" w:sz="0" w:space="0" w:color="auto"/>
        <w:bottom w:val="none" w:sz="0" w:space="0" w:color="auto"/>
        <w:right w:val="none" w:sz="0" w:space="0" w:color="auto"/>
      </w:divBdr>
    </w:div>
    <w:div w:id="986977086">
      <w:bodyDiv w:val="1"/>
      <w:marLeft w:val="0"/>
      <w:marRight w:val="0"/>
      <w:marTop w:val="0"/>
      <w:marBottom w:val="0"/>
      <w:divBdr>
        <w:top w:val="none" w:sz="0" w:space="0" w:color="auto"/>
        <w:left w:val="none" w:sz="0" w:space="0" w:color="auto"/>
        <w:bottom w:val="none" w:sz="0" w:space="0" w:color="auto"/>
        <w:right w:val="none" w:sz="0" w:space="0" w:color="auto"/>
      </w:divBdr>
    </w:div>
    <w:div w:id="1073354039">
      <w:bodyDiv w:val="1"/>
      <w:marLeft w:val="0"/>
      <w:marRight w:val="0"/>
      <w:marTop w:val="0"/>
      <w:marBottom w:val="0"/>
      <w:divBdr>
        <w:top w:val="none" w:sz="0" w:space="0" w:color="auto"/>
        <w:left w:val="none" w:sz="0" w:space="0" w:color="auto"/>
        <w:bottom w:val="none" w:sz="0" w:space="0" w:color="auto"/>
        <w:right w:val="none" w:sz="0" w:space="0" w:color="auto"/>
      </w:divBdr>
    </w:div>
    <w:div w:id="1125197315">
      <w:bodyDiv w:val="1"/>
      <w:marLeft w:val="0"/>
      <w:marRight w:val="0"/>
      <w:marTop w:val="0"/>
      <w:marBottom w:val="0"/>
      <w:divBdr>
        <w:top w:val="none" w:sz="0" w:space="0" w:color="auto"/>
        <w:left w:val="none" w:sz="0" w:space="0" w:color="auto"/>
        <w:bottom w:val="none" w:sz="0" w:space="0" w:color="auto"/>
        <w:right w:val="none" w:sz="0" w:space="0" w:color="auto"/>
      </w:divBdr>
    </w:div>
    <w:div w:id="1243028709">
      <w:bodyDiv w:val="1"/>
      <w:marLeft w:val="0"/>
      <w:marRight w:val="0"/>
      <w:marTop w:val="0"/>
      <w:marBottom w:val="0"/>
      <w:divBdr>
        <w:top w:val="none" w:sz="0" w:space="0" w:color="auto"/>
        <w:left w:val="none" w:sz="0" w:space="0" w:color="auto"/>
        <w:bottom w:val="none" w:sz="0" w:space="0" w:color="auto"/>
        <w:right w:val="none" w:sz="0" w:space="0" w:color="auto"/>
      </w:divBdr>
      <w:divsChild>
        <w:div w:id="1248928095">
          <w:marLeft w:val="0"/>
          <w:marRight w:val="0"/>
          <w:marTop w:val="0"/>
          <w:marBottom w:val="0"/>
          <w:divBdr>
            <w:top w:val="none" w:sz="0" w:space="0" w:color="auto"/>
            <w:left w:val="none" w:sz="0" w:space="0" w:color="auto"/>
            <w:bottom w:val="none" w:sz="0" w:space="0" w:color="auto"/>
            <w:right w:val="none" w:sz="0" w:space="0" w:color="auto"/>
          </w:divBdr>
          <w:divsChild>
            <w:div w:id="423764576">
              <w:marLeft w:val="0"/>
              <w:marRight w:val="0"/>
              <w:marTop w:val="0"/>
              <w:marBottom w:val="0"/>
              <w:divBdr>
                <w:top w:val="none" w:sz="0" w:space="0" w:color="auto"/>
                <w:left w:val="none" w:sz="0" w:space="0" w:color="auto"/>
                <w:bottom w:val="none" w:sz="0" w:space="0" w:color="auto"/>
                <w:right w:val="none" w:sz="0" w:space="0" w:color="auto"/>
              </w:divBdr>
              <w:divsChild>
                <w:div w:id="369453357">
                  <w:marLeft w:val="0"/>
                  <w:marRight w:val="0"/>
                  <w:marTop w:val="0"/>
                  <w:marBottom w:val="0"/>
                  <w:divBdr>
                    <w:top w:val="none" w:sz="0" w:space="0" w:color="auto"/>
                    <w:left w:val="none" w:sz="0" w:space="0" w:color="auto"/>
                    <w:bottom w:val="none" w:sz="0" w:space="0" w:color="auto"/>
                    <w:right w:val="none" w:sz="0" w:space="0" w:color="auto"/>
                  </w:divBdr>
                  <w:divsChild>
                    <w:div w:id="934291496">
                      <w:marLeft w:val="0"/>
                      <w:marRight w:val="0"/>
                      <w:marTop w:val="0"/>
                      <w:marBottom w:val="0"/>
                      <w:divBdr>
                        <w:top w:val="none" w:sz="0" w:space="0" w:color="auto"/>
                        <w:left w:val="none" w:sz="0" w:space="0" w:color="auto"/>
                        <w:bottom w:val="none" w:sz="0" w:space="0" w:color="auto"/>
                        <w:right w:val="none" w:sz="0" w:space="0" w:color="auto"/>
                      </w:divBdr>
                      <w:divsChild>
                        <w:div w:id="1728215971">
                          <w:marLeft w:val="0"/>
                          <w:marRight w:val="0"/>
                          <w:marTop w:val="0"/>
                          <w:marBottom w:val="0"/>
                          <w:divBdr>
                            <w:top w:val="none" w:sz="0" w:space="0" w:color="auto"/>
                            <w:left w:val="none" w:sz="0" w:space="0" w:color="auto"/>
                            <w:bottom w:val="none" w:sz="0" w:space="0" w:color="auto"/>
                            <w:right w:val="none" w:sz="0" w:space="0" w:color="auto"/>
                          </w:divBdr>
                          <w:divsChild>
                            <w:div w:id="2483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734552">
      <w:bodyDiv w:val="1"/>
      <w:marLeft w:val="0"/>
      <w:marRight w:val="0"/>
      <w:marTop w:val="0"/>
      <w:marBottom w:val="0"/>
      <w:divBdr>
        <w:top w:val="none" w:sz="0" w:space="0" w:color="auto"/>
        <w:left w:val="none" w:sz="0" w:space="0" w:color="auto"/>
        <w:bottom w:val="none" w:sz="0" w:space="0" w:color="auto"/>
        <w:right w:val="none" w:sz="0" w:space="0" w:color="auto"/>
      </w:divBdr>
      <w:divsChild>
        <w:div w:id="1030111515">
          <w:marLeft w:val="0"/>
          <w:marRight w:val="0"/>
          <w:marTop w:val="0"/>
          <w:marBottom w:val="0"/>
          <w:divBdr>
            <w:top w:val="none" w:sz="0" w:space="0" w:color="auto"/>
            <w:left w:val="none" w:sz="0" w:space="0" w:color="auto"/>
            <w:bottom w:val="none" w:sz="0" w:space="0" w:color="auto"/>
            <w:right w:val="none" w:sz="0" w:space="0" w:color="auto"/>
          </w:divBdr>
          <w:divsChild>
            <w:div w:id="2028752102">
              <w:marLeft w:val="0"/>
              <w:marRight w:val="0"/>
              <w:marTop w:val="0"/>
              <w:marBottom w:val="0"/>
              <w:divBdr>
                <w:top w:val="none" w:sz="0" w:space="0" w:color="auto"/>
                <w:left w:val="none" w:sz="0" w:space="0" w:color="auto"/>
                <w:bottom w:val="none" w:sz="0" w:space="0" w:color="auto"/>
                <w:right w:val="none" w:sz="0" w:space="0" w:color="auto"/>
              </w:divBdr>
              <w:divsChild>
                <w:div w:id="1320303276">
                  <w:marLeft w:val="0"/>
                  <w:marRight w:val="0"/>
                  <w:marTop w:val="0"/>
                  <w:marBottom w:val="0"/>
                  <w:divBdr>
                    <w:top w:val="none" w:sz="0" w:space="0" w:color="auto"/>
                    <w:left w:val="none" w:sz="0" w:space="0" w:color="auto"/>
                    <w:bottom w:val="none" w:sz="0" w:space="0" w:color="auto"/>
                    <w:right w:val="none" w:sz="0" w:space="0" w:color="auto"/>
                  </w:divBdr>
                  <w:divsChild>
                    <w:div w:id="493030836">
                      <w:marLeft w:val="0"/>
                      <w:marRight w:val="0"/>
                      <w:marTop w:val="0"/>
                      <w:marBottom w:val="0"/>
                      <w:divBdr>
                        <w:top w:val="none" w:sz="0" w:space="0" w:color="auto"/>
                        <w:left w:val="none" w:sz="0" w:space="0" w:color="auto"/>
                        <w:bottom w:val="none" w:sz="0" w:space="0" w:color="auto"/>
                        <w:right w:val="none" w:sz="0" w:space="0" w:color="auto"/>
                      </w:divBdr>
                      <w:divsChild>
                        <w:div w:id="959185597">
                          <w:marLeft w:val="0"/>
                          <w:marRight w:val="0"/>
                          <w:marTop w:val="0"/>
                          <w:marBottom w:val="0"/>
                          <w:divBdr>
                            <w:top w:val="none" w:sz="0" w:space="0" w:color="auto"/>
                            <w:left w:val="none" w:sz="0" w:space="0" w:color="auto"/>
                            <w:bottom w:val="none" w:sz="0" w:space="0" w:color="auto"/>
                            <w:right w:val="none" w:sz="0" w:space="0" w:color="auto"/>
                          </w:divBdr>
                          <w:divsChild>
                            <w:div w:id="19553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061220">
      <w:bodyDiv w:val="1"/>
      <w:marLeft w:val="0"/>
      <w:marRight w:val="0"/>
      <w:marTop w:val="0"/>
      <w:marBottom w:val="0"/>
      <w:divBdr>
        <w:top w:val="none" w:sz="0" w:space="0" w:color="auto"/>
        <w:left w:val="none" w:sz="0" w:space="0" w:color="auto"/>
        <w:bottom w:val="none" w:sz="0" w:space="0" w:color="auto"/>
        <w:right w:val="none" w:sz="0" w:space="0" w:color="auto"/>
      </w:divBdr>
      <w:divsChild>
        <w:div w:id="1119840469">
          <w:marLeft w:val="0"/>
          <w:marRight w:val="0"/>
          <w:marTop w:val="0"/>
          <w:marBottom w:val="0"/>
          <w:divBdr>
            <w:top w:val="none" w:sz="0" w:space="0" w:color="auto"/>
            <w:left w:val="none" w:sz="0" w:space="0" w:color="auto"/>
            <w:bottom w:val="none" w:sz="0" w:space="0" w:color="auto"/>
            <w:right w:val="none" w:sz="0" w:space="0" w:color="auto"/>
          </w:divBdr>
          <w:divsChild>
            <w:div w:id="1453940014">
              <w:marLeft w:val="0"/>
              <w:marRight w:val="0"/>
              <w:marTop w:val="0"/>
              <w:marBottom w:val="0"/>
              <w:divBdr>
                <w:top w:val="none" w:sz="0" w:space="0" w:color="auto"/>
                <w:left w:val="none" w:sz="0" w:space="0" w:color="auto"/>
                <w:bottom w:val="none" w:sz="0" w:space="0" w:color="auto"/>
                <w:right w:val="none" w:sz="0" w:space="0" w:color="auto"/>
              </w:divBdr>
              <w:divsChild>
                <w:div w:id="212889466">
                  <w:marLeft w:val="0"/>
                  <w:marRight w:val="0"/>
                  <w:marTop w:val="0"/>
                  <w:marBottom w:val="0"/>
                  <w:divBdr>
                    <w:top w:val="none" w:sz="0" w:space="0" w:color="auto"/>
                    <w:left w:val="none" w:sz="0" w:space="0" w:color="auto"/>
                    <w:bottom w:val="none" w:sz="0" w:space="0" w:color="auto"/>
                    <w:right w:val="none" w:sz="0" w:space="0" w:color="auto"/>
                  </w:divBdr>
                  <w:divsChild>
                    <w:div w:id="1060713649">
                      <w:marLeft w:val="0"/>
                      <w:marRight w:val="0"/>
                      <w:marTop w:val="0"/>
                      <w:marBottom w:val="0"/>
                      <w:divBdr>
                        <w:top w:val="none" w:sz="0" w:space="0" w:color="auto"/>
                        <w:left w:val="none" w:sz="0" w:space="0" w:color="auto"/>
                        <w:bottom w:val="none" w:sz="0" w:space="0" w:color="auto"/>
                        <w:right w:val="none" w:sz="0" w:space="0" w:color="auto"/>
                      </w:divBdr>
                      <w:divsChild>
                        <w:div w:id="654457555">
                          <w:marLeft w:val="0"/>
                          <w:marRight w:val="0"/>
                          <w:marTop w:val="0"/>
                          <w:marBottom w:val="0"/>
                          <w:divBdr>
                            <w:top w:val="none" w:sz="0" w:space="0" w:color="auto"/>
                            <w:left w:val="none" w:sz="0" w:space="0" w:color="auto"/>
                            <w:bottom w:val="none" w:sz="0" w:space="0" w:color="auto"/>
                            <w:right w:val="none" w:sz="0" w:space="0" w:color="auto"/>
                          </w:divBdr>
                          <w:divsChild>
                            <w:div w:id="11714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93220">
      <w:bodyDiv w:val="1"/>
      <w:marLeft w:val="0"/>
      <w:marRight w:val="0"/>
      <w:marTop w:val="0"/>
      <w:marBottom w:val="0"/>
      <w:divBdr>
        <w:top w:val="none" w:sz="0" w:space="0" w:color="auto"/>
        <w:left w:val="none" w:sz="0" w:space="0" w:color="auto"/>
        <w:bottom w:val="none" w:sz="0" w:space="0" w:color="auto"/>
        <w:right w:val="none" w:sz="0" w:space="0" w:color="auto"/>
      </w:divBdr>
      <w:divsChild>
        <w:div w:id="291639739">
          <w:marLeft w:val="0"/>
          <w:marRight w:val="0"/>
          <w:marTop w:val="0"/>
          <w:marBottom w:val="0"/>
          <w:divBdr>
            <w:top w:val="none" w:sz="0" w:space="0" w:color="auto"/>
            <w:left w:val="none" w:sz="0" w:space="0" w:color="auto"/>
            <w:bottom w:val="none" w:sz="0" w:space="0" w:color="auto"/>
            <w:right w:val="none" w:sz="0" w:space="0" w:color="auto"/>
          </w:divBdr>
          <w:divsChild>
            <w:div w:id="376273902">
              <w:marLeft w:val="0"/>
              <w:marRight w:val="0"/>
              <w:marTop w:val="0"/>
              <w:marBottom w:val="0"/>
              <w:divBdr>
                <w:top w:val="none" w:sz="0" w:space="0" w:color="auto"/>
                <w:left w:val="none" w:sz="0" w:space="0" w:color="auto"/>
                <w:bottom w:val="none" w:sz="0" w:space="0" w:color="auto"/>
                <w:right w:val="none" w:sz="0" w:space="0" w:color="auto"/>
              </w:divBdr>
              <w:divsChild>
                <w:div w:id="1072042086">
                  <w:marLeft w:val="0"/>
                  <w:marRight w:val="0"/>
                  <w:marTop w:val="0"/>
                  <w:marBottom w:val="0"/>
                  <w:divBdr>
                    <w:top w:val="none" w:sz="0" w:space="0" w:color="auto"/>
                    <w:left w:val="none" w:sz="0" w:space="0" w:color="auto"/>
                    <w:bottom w:val="none" w:sz="0" w:space="0" w:color="auto"/>
                    <w:right w:val="none" w:sz="0" w:space="0" w:color="auto"/>
                  </w:divBdr>
                  <w:divsChild>
                    <w:div w:id="973677302">
                      <w:marLeft w:val="0"/>
                      <w:marRight w:val="0"/>
                      <w:marTop w:val="0"/>
                      <w:marBottom w:val="0"/>
                      <w:divBdr>
                        <w:top w:val="none" w:sz="0" w:space="0" w:color="auto"/>
                        <w:left w:val="none" w:sz="0" w:space="0" w:color="auto"/>
                        <w:bottom w:val="none" w:sz="0" w:space="0" w:color="auto"/>
                        <w:right w:val="none" w:sz="0" w:space="0" w:color="auto"/>
                      </w:divBdr>
                      <w:divsChild>
                        <w:div w:id="688528464">
                          <w:marLeft w:val="0"/>
                          <w:marRight w:val="0"/>
                          <w:marTop w:val="0"/>
                          <w:marBottom w:val="0"/>
                          <w:divBdr>
                            <w:top w:val="none" w:sz="0" w:space="0" w:color="auto"/>
                            <w:left w:val="none" w:sz="0" w:space="0" w:color="auto"/>
                            <w:bottom w:val="none" w:sz="0" w:space="0" w:color="auto"/>
                            <w:right w:val="none" w:sz="0" w:space="0" w:color="auto"/>
                          </w:divBdr>
                          <w:divsChild>
                            <w:div w:id="9873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727554">
      <w:bodyDiv w:val="1"/>
      <w:marLeft w:val="0"/>
      <w:marRight w:val="0"/>
      <w:marTop w:val="0"/>
      <w:marBottom w:val="0"/>
      <w:divBdr>
        <w:top w:val="none" w:sz="0" w:space="0" w:color="auto"/>
        <w:left w:val="none" w:sz="0" w:space="0" w:color="auto"/>
        <w:bottom w:val="none" w:sz="0" w:space="0" w:color="auto"/>
        <w:right w:val="none" w:sz="0" w:space="0" w:color="auto"/>
      </w:divBdr>
    </w:div>
    <w:div w:id="1490246430">
      <w:bodyDiv w:val="1"/>
      <w:marLeft w:val="0"/>
      <w:marRight w:val="0"/>
      <w:marTop w:val="0"/>
      <w:marBottom w:val="0"/>
      <w:divBdr>
        <w:top w:val="none" w:sz="0" w:space="0" w:color="auto"/>
        <w:left w:val="none" w:sz="0" w:space="0" w:color="auto"/>
        <w:bottom w:val="none" w:sz="0" w:space="0" w:color="auto"/>
        <w:right w:val="none" w:sz="0" w:space="0" w:color="auto"/>
      </w:divBdr>
      <w:divsChild>
        <w:div w:id="1385523800">
          <w:marLeft w:val="0"/>
          <w:marRight w:val="0"/>
          <w:marTop w:val="0"/>
          <w:marBottom w:val="0"/>
          <w:divBdr>
            <w:top w:val="none" w:sz="0" w:space="0" w:color="auto"/>
            <w:left w:val="none" w:sz="0" w:space="0" w:color="auto"/>
            <w:bottom w:val="none" w:sz="0" w:space="0" w:color="auto"/>
            <w:right w:val="none" w:sz="0" w:space="0" w:color="auto"/>
          </w:divBdr>
          <w:divsChild>
            <w:div w:id="1808621326">
              <w:marLeft w:val="0"/>
              <w:marRight w:val="0"/>
              <w:marTop w:val="0"/>
              <w:marBottom w:val="0"/>
              <w:divBdr>
                <w:top w:val="none" w:sz="0" w:space="0" w:color="auto"/>
                <w:left w:val="none" w:sz="0" w:space="0" w:color="auto"/>
                <w:bottom w:val="none" w:sz="0" w:space="0" w:color="auto"/>
                <w:right w:val="none" w:sz="0" w:space="0" w:color="auto"/>
              </w:divBdr>
              <w:divsChild>
                <w:div w:id="2140761492">
                  <w:marLeft w:val="0"/>
                  <w:marRight w:val="0"/>
                  <w:marTop w:val="0"/>
                  <w:marBottom w:val="0"/>
                  <w:divBdr>
                    <w:top w:val="none" w:sz="0" w:space="0" w:color="auto"/>
                    <w:left w:val="none" w:sz="0" w:space="0" w:color="auto"/>
                    <w:bottom w:val="none" w:sz="0" w:space="0" w:color="auto"/>
                    <w:right w:val="none" w:sz="0" w:space="0" w:color="auto"/>
                  </w:divBdr>
                  <w:divsChild>
                    <w:div w:id="22563979">
                      <w:marLeft w:val="0"/>
                      <w:marRight w:val="0"/>
                      <w:marTop w:val="0"/>
                      <w:marBottom w:val="0"/>
                      <w:divBdr>
                        <w:top w:val="none" w:sz="0" w:space="0" w:color="auto"/>
                        <w:left w:val="none" w:sz="0" w:space="0" w:color="auto"/>
                        <w:bottom w:val="none" w:sz="0" w:space="0" w:color="auto"/>
                        <w:right w:val="none" w:sz="0" w:space="0" w:color="auto"/>
                      </w:divBdr>
                      <w:divsChild>
                        <w:div w:id="1964578154">
                          <w:marLeft w:val="0"/>
                          <w:marRight w:val="0"/>
                          <w:marTop w:val="0"/>
                          <w:marBottom w:val="0"/>
                          <w:divBdr>
                            <w:top w:val="none" w:sz="0" w:space="0" w:color="auto"/>
                            <w:left w:val="none" w:sz="0" w:space="0" w:color="auto"/>
                            <w:bottom w:val="none" w:sz="0" w:space="0" w:color="auto"/>
                            <w:right w:val="none" w:sz="0" w:space="0" w:color="auto"/>
                          </w:divBdr>
                          <w:divsChild>
                            <w:div w:id="10242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365322">
      <w:bodyDiv w:val="1"/>
      <w:marLeft w:val="0"/>
      <w:marRight w:val="0"/>
      <w:marTop w:val="0"/>
      <w:marBottom w:val="0"/>
      <w:divBdr>
        <w:top w:val="none" w:sz="0" w:space="0" w:color="auto"/>
        <w:left w:val="none" w:sz="0" w:space="0" w:color="auto"/>
        <w:bottom w:val="none" w:sz="0" w:space="0" w:color="auto"/>
        <w:right w:val="none" w:sz="0" w:space="0" w:color="auto"/>
      </w:divBdr>
      <w:divsChild>
        <w:div w:id="1186746496">
          <w:marLeft w:val="0"/>
          <w:marRight w:val="0"/>
          <w:marTop w:val="0"/>
          <w:marBottom w:val="0"/>
          <w:divBdr>
            <w:top w:val="none" w:sz="0" w:space="0" w:color="auto"/>
            <w:left w:val="none" w:sz="0" w:space="0" w:color="auto"/>
            <w:bottom w:val="none" w:sz="0" w:space="0" w:color="auto"/>
            <w:right w:val="none" w:sz="0" w:space="0" w:color="auto"/>
          </w:divBdr>
          <w:divsChild>
            <w:div w:id="621808713">
              <w:marLeft w:val="0"/>
              <w:marRight w:val="0"/>
              <w:marTop w:val="0"/>
              <w:marBottom w:val="0"/>
              <w:divBdr>
                <w:top w:val="none" w:sz="0" w:space="0" w:color="auto"/>
                <w:left w:val="none" w:sz="0" w:space="0" w:color="auto"/>
                <w:bottom w:val="none" w:sz="0" w:space="0" w:color="auto"/>
                <w:right w:val="none" w:sz="0" w:space="0" w:color="auto"/>
              </w:divBdr>
              <w:divsChild>
                <w:div w:id="1083801256">
                  <w:marLeft w:val="0"/>
                  <w:marRight w:val="0"/>
                  <w:marTop w:val="0"/>
                  <w:marBottom w:val="0"/>
                  <w:divBdr>
                    <w:top w:val="none" w:sz="0" w:space="0" w:color="auto"/>
                    <w:left w:val="none" w:sz="0" w:space="0" w:color="auto"/>
                    <w:bottom w:val="none" w:sz="0" w:space="0" w:color="auto"/>
                    <w:right w:val="none" w:sz="0" w:space="0" w:color="auto"/>
                  </w:divBdr>
                  <w:divsChild>
                    <w:div w:id="1809666966">
                      <w:marLeft w:val="0"/>
                      <w:marRight w:val="0"/>
                      <w:marTop w:val="0"/>
                      <w:marBottom w:val="0"/>
                      <w:divBdr>
                        <w:top w:val="none" w:sz="0" w:space="0" w:color="auto"/>
                        <w:left w:val="none" w:sz="0" w:space="0" w:color="auto"/>
                        <w:bottom w:val="none" w:sz="0" w:space="0" w:color="auto"/>
                        <w:right w:val="none" w:sz="0" w:space="0" w:color="auto"/>
                      </w:divBdr>
                      <w:divsChild>
                        <w:div w:id="94906310">
                          <w:marLeft w:val="0"/>
                          <w:marRight w:val="0"/>
                          <w:marTop w:val="0"/>
                          <w:marBottom w:val="0"/>
                          <w:divBdr>
                            <w:top w:val="none" w:sz="0" w:space="0" w:color="auto"/>
                            <w:left w:val="none" w:sz="0" w:space="0" w:color="auto"/>
                            <w:bottom w:val="none" w:sz="0" w:space="0" w:color="auto"/>
                            <w:right w:val="none" w:sz="0" w:space="0" w:color="auto"/>
                          </w:divBdr>
                          <w:divsChild>
                            <w:div w:id="14876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675397">
      <w:bodyDiv w:val="1"/>
      <w:marLeft w:val="0"/>
      <w:marRight w:val="0"/>
      <w:marTop w:val="0"/>
      <w:marBottom w:val="0"/>
      <w:divBdr>
        <w:top w:val="none" w:sz="0" w:space="0" w:color="auto"/>
        <w:left w:val="none" w:sz="0" w:space="0" w:color="auto"/>
        <w:bottom w:val="none" w:sz="0" w:space="0" w:color="auto"/>
        <w:right w:val="none" w:sz="0" w:space="0" w:color="auto"/>
      </w:divBdr>
      <w:divsChild>
        <w:div w:id="1032419115">
          <w:marLeft w:val="0"/>
          <w:marRight w:val="0"/>
          <w:marTop w:val="0"/>
          <w:marBottom w:val="0"/>
          <w:divBdr>
            <w:top w:val="none" w:sz="0" w:space="0" w:color="auto"/>
            <w:left w:val="none" w:sz="0" w:space="0" w:color="auto"/>
            <w:bottom w:val="none" w:sz="0" w:space="0" w:color="auto"/>
            <w:right w:val="none" w:sz="0" w:space="0" w:color="auto"/>
          </w:divBdr>
          <w:divsChild>
            <w:div w:id="966011171">
              <w:marLeft w:val="0"/>
              <w:marRight w:val="0"/>
              <w:marTop w:val="0"/>
              <w:marBottom w:val="0"/>
              <w:divBdr>
                <w:top w:val="none" w:sz="0" w:space="0" w:color="auto"/>
                <w:left w:val="none" w:sz="0" w:space="0" w:color="auto"/>
                <w:bottom w:val="none" w:sz="0" w:space="0" w:color="auto"/>
                <w:right w:val="none" w:sz="0" w:space="0" w:color="auto"/>
              </w:divBdr>
              <w:divsChild>
                <w:div w:id="1261570590">
                  <w:marLeft w:val="0"/>
                  <w:marRight w:val="0"/>
                  <w:marTop w:val="0"/>
                  <w:marBottom w:val="0"/>
                  <w:divBdr>
                    <w:top w:val="none" w:sz="0" w:space="0" w:color="auto"/>
                    <w:left w:val="none" w:sz="0" w:space="0" w:color="auto"/>
                    <w:bottom w:val="none" w:sz="0" w:space="0" w:color="auto"/>
                    <w:right w:val="none" w:sz="0" w:space="0" w:color="auto"/>
                  </w:divBdr>
                  <w:divsChild>
                    <w:div w:id="1390156116">
                      <w:marLeft w:val="0"/>
                      <w:marRight w:val="0"/>
                      <w:marTop w:val="0"/>
                      <w:marBottom w:val="0"/>
                      <w:divBdr>
                        <w:top w:val="none" w:sz="0" w:space="0" w:color="auto"/>
                        <w:left w:val="none" w:sz="0" w:space="0" w:color="auto"/>
                        <w:bottom w:val="none" w:sz="0" w:space="0" w:color="auto"/>
                        <w:right w:val="none" w:sz="0" w:space="0" w:color="auto"/>
                      </w:divBdr>
                      <w:divsChild>
                        <w:div w:id="414203287">
                          <w:marLeft w:val="0"/>
                          <w:marRight w:val="0"/>
                          <w:marTop w:val="0"/>
                          <w:marBottom w:val="0"/>
                          <w:divBdr>
                            <w:top w:val="none" w:sz="0" w:space="0" w:color="auto"/>
                            <w:left w:val="none" w:sz="0" w:space="0" w:color="auto"/>
                            <w:bottom w:val="none" w:sz="0" w:space="0" w:color="auto"/>
                            <w:right w:val="none" w:sz="0" w:space="0" w:color="auto"/>
                          </w:divBdr>
                          <w:divsChild>
                            <w:div w:id="640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712764">
      <w:bodyDiv w:val="1"/>
      <w:marLeft w:val="0"/>
      <w:marRight w:val="0"/>
      <w:marTop w:val="0"/>
      <w:marBottom w:val="0"/>
      <w:divBdr>
        <w:top w:val="none" w:sz="0" w:space="0" w:color="auto"/>
        <w:left w:val="none" w:sz="0" w:space="0" w:color="auto"/>
        <w:bottom w:val="none" w:sz="0" w:space="0" w:color="auto"/>
        <w:right w:val="none" w:sz="0" w:space="0" w:color="auto"/>
      </w:divBdr>
      <w:divsChild>
        <w:div w:id="277838609">
          <w:marLeft w:val="0"/>
          <w:marRight w:val="0"/>
          <w:marTop w:val="0"/>
          <w:marBottom w:val="0"/>
          <w:divBdr>
            <w:top w:val="none" w:sz="0" w:space="0" w:color="auto"/>
            <w:left w:val="none" w:sz="0" w:space="0" w:color="auto"/>
            <w:bottom w:val="none" w:sz="0" w:space="0" w:color="auto"/>
            <w:right w:val="none" w:sz="0" w:space="0" w:color="auto"/>
          </w:divBdr>
          <w:divsChild>
            <w:div w:id="774667180">
              <w:marLeft w:val="0"/>
              <w:marRight w:val="0"/>
              <w:marTop w:val="0"/>
              <w:marBottom w:val="0"/>
              <w:divBdr>
                <w:top w:val="none" w:sz="0" w:space="0" w:color="auto"/>
                <w:left w:val="none" w:sz="0" w:space="0" w:color="auto"/>
                <w:bottom w:val="none" w:sz="0" w:space="0" w:color="auto"/>
                <w:right w:val="none" w:sz="0" w:space="0" w:color="auto"/>
              </w:divBdr>
              <w:divsChild>
                <w:div w:id="825320516">
                  <w:marLeft w:val="0"/>
                  <w:marRight w:val="0"/>
                  <w:marTop w:val="0"/>
                  <w:marBottom w:val="0"/>
                  <w:divBdr>
                    <w:top w:val="none" w:sz="0" w:space="0" w:color="auto"/>
                    <w:left w:val="none" w:sz="0" w:space="0" w:color="auto"/>
                    <w:bottom w:val="none" w:sz="0" w:space="0" w:color="auto"/>
                    <w:right w:val="none" w:sz="0" w:space="0" w:color="auto"/>
                  </w:divBdr>
                  <w:divsChild>
                    <w:div w:id="1708019128">
                      <w:marLeft w:val="0"/>
                      <w:marRight w:val="0"/>
                      <w:marTop w:val="0"/>
                      <w:marBottom w:val="0"/>
                      <w:divBdr>
                        <w:top w:val="none" w:sz="0" w:space="0" w:color="auto"/>
                        <w:left w:val="none" w:sz="0" w:space="0" w:color="auto"/>
                        <w:bottom w:val="none" w:sz="0" w:space="0" w:color="auto"/>
                        <w:right w:val="none" w:sz="0" w:space="0" w:color="auto"/>
                      </w:divBdr>
                      <w:divsChild>
                        <w:div w:id="249125864">
                          <w:marLeft w:val="0"/>
                          <w:marRight w:val="0"/>
                          <w:marTop w:val="0"/>
                          <w:marBottom w:val="0"/>
                          <w:divBdr>
                            <w:top w:val="none" w:sz="0" w:space="0" w:color="auto"/>
                            <w:left w:val="none" w:sz="0" w:space="0" w:color="auto"/>
                            <w:bottom w:val="none" w:sz="0" w:space="0" w:color="auto"/>
                            <w:right w:val="none" w:sz="0" w:space="0" w:color="auto"/>
                          </w:divBdr>
                          <w:divsChild>
                            <w:div w:id="19756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690186">
      <w:bodyDiv w:val="1"/>
      <w:marLeft w:val="0"/>
      <w:marRight w:val="0"/>
      <w:marTop w:val="0"/>
      <w:marBottom w:val="0"/>
      <w:divBdr>
        <w:top w:val="none" w:sz="0" w:space="0" w:color="auto"/>
        <w:left w:val="none" w:sz="0" w:space="0" w:color="auto"/>
        <w:bottom w:val="none" w:sz="0" w:space="0" w:color="auto"/>
        <w:right w:val="none" w:sz="0" w:space="0" w:color="auto"/>
      </w:divBdr>
    </w:div>
    <w:div w:id="1793475029">
      <w:bodyDiv w:val="1"/>
      <w:marLeft w:val="0"/>
      <w:marRight w:val="0"/>
      <w:marTop w:val="0"/>
      <w:marBottom w:val="0"/>
      <w:divBdr>
        <w:top w:val="none" w:sz="0" w:space="0" w:color="auto"/>
        <w:left w:val="none" w:sz="0" w:space="0" w:color="auto"/>
        <w:bottom w:val="none" w:sz="0" w:space="0" w:color="auto"/>
        <w:right w:val="none" w:sz="0" w:space="0" w:color="auto"/>
      </w:divBdr>
    </w:div>
    <w:div w:id="1835879472">
      <w:bodyDiv w:val="1"/>
      <w:marLeft w:val="0"/>
      <w:marRight w:val="0"/>
      <w:marTop w:val="0"/>
      <w:marBottom w:val="0"/>
      <w:divBdr>
        <w:top w:val="none" w:sz="0" w:space="0" w:color="auto"/>
        <w:left w:val="none" w:sz="0" w:space="0" w:color="auto"/>
        <w:bottom w:val="none" w:sz="0" w:space="0" w:color="auto"/>
        <w:right w:val="none" w:sz="0" w:space="0" w:color="auto"/>
      </w:divBdr>
      <w:divsChild>
        <w:div w:id="939290388">
          <w:marLeft w:val="0"/>
          <w:marRight w:val="0"/>
          <w:marTop w:val="0"/>
          <w:marBottom w:val="0"/>
          <w:divBdr>
            <w:top w:val="none" w:sz="0" w:space="0" w:color="auto"/>
            <w:left w:val="none" w:sz="0" w:space="0" w:color="auto"/>
            <w:bottom w:val="none" w:sz="0" w:space="0" w:color="auto"/>
            <w:right w:val="none" w:sz="0" w:space="0" w:color="auto"/>
          </w:divBdr>
          <w:divsChild>
            <w:div w:id="2098674437">
              <w:marLeft w:val="0"/>
              <w:marRight w:val="0"/>
              <w:marTop w:val="0"/>
              <w:marBottom w:val="0"/>
              <w:divBdr>
                <w:top w:val="none" w:sz="0" w:space="0" w:color="auto"/>
                <w:left w:val="none" w:sz="0" w:space="0" w:color="auto"/>
                <w:bottom w:val="none" w:sz="0" w:space="0" w:color="auto"/>
                <w:right w:val="none" w:sz="0" w:space="0" w:color="auto"/>
              </w:divBdr>
              <w:divsChild>
                <w:div w:id="1624575787">
                  <w:marLeft w:val="0"/>
                  <w:marRight w:val="0"/>
                  <w:marTop w:val="0"/>
                  <w:marBottom w:val="0"/>
                  <w:divBdr>
                    <w:top w:val="none" w:sz="0" w:space="0" w:color="auto"/>
                    <w:left w:val="none" w:sz="0" w:space="0" w:color="auto"/>
                    <w:bottom w:val="none" w:sz="0" w:space="0" w:color="auto"/>
                    <w:right w:val="none" w:sz="0" w:space="0" w:color="auto"/>
                  </w:divBdr>
                  <w:divsChild>
                    <w:div w:id="1212809866">
                      <w:marLeft w:val="0"/>
                      <w:marRight w:val="0"/>
                      <w:marTop w:val="0"/>
                      <w:marBottom w:val="0"/>
                      <w:divBdr>
                        <w:top w:val="none" w:sz="0" w:space="0" w:color="auto"/>
                        <w:left w:val="none" w:sz="0" w:space="0" w:color="auto"/>
                        <w:bottom w:val="none" w:sz="0" w:space="0" w:color="auto"/>
                        <w:right w:val="none" w:sz="0" w:space="0" w:color="auto"/>
                      </w:divBdr>
                      <w:divsChild>
                        <w:div w:id="1900751209">
                          <w:marLeft w:val="0"/>
                          <w:marRight w:val="0"/>
                          <w:marTop w:val="0"/>
                          <w:marBottom w:val="0"/>
                          <w:divBdr>
                            <w:top w:val="none" w:sz="0" w:space="0" w:color="auto"/>
                            <w:left w:val="none" w:sz="0" w:space="0" w:color="auto"/>
                            <w:bottom w:val="none" w:sz="0" w:space="0" w:color="auto"/>
                            <w:right w:val="none" w:sz="0" w:space="0" w:color="auto"/>
                          </w:divBdr>
                          <w:divsChild>
                            <w:div w:id="8784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826020">
      <w:bodyDiv w:val="1"/>
      <w:marLeft w:val="0"/>
      <w:marRight w:val="0"/>
      <w:marTop w:val="0"/>
      <w:marBottom w:val="0"/>
      <w:divBdr>
        <w:top w:val="none" w:sz="0" w:space="0" w:color="auto"/>
        <w:left w:val="none" w:sz="0" w:space="0" w:color="auto"/>
        <w:bottom w:val="none" w:sz="0" w:space="0" w:color="auto"/>
        <w:right w:val="none" w:sz="0" w:space="0" w:color="auto"/>
      </w:divBdr>
      <w:divsChild>
        <w:div w:id="2073967016">
          <w:marLeft w:val="0"/>
          <w:marRight w:val="0"/>
          <w:marTop w:val="0"/>
          <w:marBottom w:val="0"/>
          <w:divBdr>
            <w:top w:val="none" w:sz="0" w:space="0" w:color="auto"/>
            <w:left w:val="none" w:sz="0" w:space="0" w:color="auto"/>
            <w:bottom w:val="none" w:sz="0" w:space="0" w:color="auto"/>
            <w:right w:val="none" w:sz="0" w:space="0" w:color="auto"/>
          </w:divBdr>
          <w:divsChild>
            <w:div w:id="279069213">
              <w:marLeft w:val="0"/>
              <w:marRight w:val="0"/>
              <w:marTop w:val="0"/>
              <w:marBottom w:val="0"/>
              <w:divBdr>
                <w:top w:val="none" w:sz="0" w:space="0" w:color="auto"/>
                <w:left w:val="none" w:sz="0" w:space="0" w:color="auto"/>
                <w:bottom w:val="none" w:sz="0" w:space="0" w:color="auto"/>
                <w:right w:val="none" w:sz="0" w:space="0" w:color="auto"/>
              </w:divBdr>
              <w:divsChild>
                <w:div w:id="869805453">
                  <w:marLeft w:val="0"/>
                  <w:marRight w:val="0"/>
                  <w:marTop w:val="0"/>
                  <w:marBottom w:val="0"/>
                  <w:divBdr>
                    <w:top w:val="none" w:sz="0" w:space="0" w:color="auto"/>
                    <w:left w:val="none" w:sz="0" w:space="0" w:color="auto"/>
                    <w:bottom w:val="none" w:sz="0" w:space="0" w:color="auto"/>
                    <w:right w:val="none" w:sz="0" w:space="0" w:color="auto"/>
                  </w:divBdr>
                  <w:divsChild>
                    <w:div w:id="783505185">
                      <w:marLeft w:val="0"/>
                      <w:marRight w:val="0"/>
                      <w:marTop w:val="0"/>
                      <w:marBottom w:val="0"/>
                      <w:divBdr>
                        <w:top w:val="none" w:sz="0" w:space="0" w:color="auto"/>
                        <w:left w:val="none" w:sz="0" w:space="0" w:color="auto"/>
                        <w:bottom w:val="none" w:sz="0" w:space="0" w:color="auto"/>
                        <w:right w:val="none" w:sz="0" w:space="0" w:color="auto"/>
                      </w:divBdr>
                      <w:divsChild>
                        <w:div w:id="1970357064">
                          <w:marLeft w:val="0"/>
                          <w:marRight w:val="0"/>
                          <w:marTop w:val="0"/>
                          <w:marBottom w:val="0"/>
                          <w:divBdr>
                            <w:top w:val="none" w:sz="0" w:space="0" w:color="auto"/>
                            <w:left w:val="none" w:sz="0" w:space="0" w:color="auto"/>
                            <w:bottom w:val="none" w:sz="0" w:space="0" w:color="auto"/>
                            <w:right w:val="none" w:sz="0" w:space="0" w:color="auto"/>
                          </w:divBdr>
                          <w:divsChild>
                            <w:div w:id="9917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783426">
      <w:bodyDiv w:val="1"/>
      <w:marLeft w:val="0"/>
      <w:marRight w:val="0"/>
      <w:marTop w:val="0"/>
      <w:marBottom w:val="0"/>
      <w:divBdr>
        <w:top w:val="none" w:sz="0" w:space="0" w:color="auto"/>
        <w:left w:val="none" w:sz="0" w:space="0" w:color="auto"/>
        <w:bottom w:val="none" w:sz="0" w:space="0" w:color="auto"/>
        <w:right w:val="none" w:sz="0" w:space="0" w:color="auto"/>
      </w:divBdr>
    </w:div>
    <w:div w:id="1865092423">
      <w:bodyDiv w:val="1"/>
      <w:marLeft w:val="0"/>
      <w:marRight w:val="0"/>
      <w:marTop w:val="0"/>
      <w:marBottom w:val="0"/>
      <w:divBdr>
        <w:top w:val="none" w:sz="0" w:space="0" w:color="auto"/>
        <w:left w:val="none" w:sz="0" w:space="0" w:color="auto"/>
        <w:bottom w:val="none" w:sz="0" w:space="0" w:color="auto"/>
        <w:right w:val="none" w:sz="0" w:space="0" w:color="auto"/>
      </w:divBdr>
      <w:divsChild>
        <w:div w:id="1048846164">
          <w:marLeft w:val="0"/>
          <w:marRight w:val="0"/>
          <w:marTop w:val="0"/>
          <w:marBottom w:val="0"/>
          <w:divBdr>
            <w:top w:val="none" w:sz="0" w:space="0" w:color="auto"/>
            <w:left w:val="none" w:sz="0" w:space="0" w:color="auto"/>
            <w:bottom w:val="none" w:sz="0" w:space="0" w:color="auto"/>
            <w:right w:val="none" w:sz="0" w:space="0" w:color="auto"/>
          </w:divBdr>
          <w:divsChild>
            <w:div w:id="105850941">
              <w:marLeft w:val="0"/>
              <w:marRight w:val="0"/>
              <w:marTop w:val="0"/>
              <w:marBottom w:val="0"/>
              <w:divBdr>
                <w:top w:val="none" w:sz="0" w:space="0" w:color="auto"/>
                <w:left w:val="none" w:sz="0" w:space="0" w:color="auto"/>
                <w:bottom w:val="none" w:sz="0" w:space="0" w:color="auto"/>
                <w:right w:val="none" w:sz="0" w:space="0" w:color="auto"/>
              </w:divBdr>
              <w:divsChild>
                <w:div w:id="1436437940">
                  <w:marLeft w:val="0"/>
                  <w:marRight w:val="0"/>
                  <w:marTop w:val="0"/>
                  <w:marBottom w:val="0"/>
                  <w:divBdr>
                    <w:top w:val="none" w:sz="0" w:space="0" w:color="auto"/>
                    <w:left w:val="none" w:sz="0" w:space="0" w:color="auto"/>
                    <w:bottom w:val="none" w:sz="0" w:space="0" w:color="auto"/>
                    <w:right w:val="none" w:sz="0" w:space="0" w:color="auto"/>
                  </w:divBdr>
                  <w:divsChild>
                    <w:div w:id="1690260174">
                      <w:marLeft w:val="0"/>
                      <w:marRight w:val="0"/>
                      <w:marTop w:val="0"/>
                      <w:marBottom w:val="0"/>
                      <w:divBdr>
                        <w:top w:val="none" w:sz="0" w:space="0" w:color="auto"/>
                        <w:left w:val="none" w:sz="0" w:space="0" w:color="auto"/>
                        <w:bottom w:val="none" w:sz="0" w:space="0" w:color="auto"/>
                        <w:right w:val="none" w:sz="0" w:space="0" w:color="auto"/>
                      </w:divBdr>
                      <w:divsChild>
                        <w:div w:id="996307238">
                          <w:marLeft w:val="0"/>
                          <w:marRight w:val="0"/>
                          <w:marTop w:val="0"/>
                          <w:marBottom w:val="0"/>
                          <w:divBdr>
                            <w:top w:val="none" w:sz="0" w:space="0" w:color="auto"/>
                            <w:left w:val="none" w:sz="0" w:space="0" w:color="auto"/>
                            <w:bottom w:val="none" w:sz="0" w:space="0" w:color="auto"/>
                            <w:right w:val="none" w:sz="0" w:space="0" w:color="auto"/>
                          </w:divBdr>
                          <w:divsChild>
                            <w:div w:id="15700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174633">
      <w:bodyDiv w:val="1"/>
      <w:marLeft w:val="0"/>
      <w:marRight w:val="0"/>
      <w:marTop w:val="0"/>
      <w:marBottom w:val="0"/>
      <w:divBdr>
        <w:top w:val="none" w:sz="0" w:space="0" w:color="auto"/>
        <w:left w:val="none" w:sz="0" w:space="0" w:color="auto"/>
        <w:bottom w:val="none" w:sz="0" w:space="0" w:color="auto"/>
        <w:right w:val="none" w:sz="0" w:space="0" w:color="auto"/>
      </w:divBdr>
    </w:div>
    <w:div w:id="1874422923">
      <w:bodyDiv w:val="1"/>
      <w:marLeft w:val="0"/>
      <w:marRight w:val="0"/>
      <w:marTop w:val="0"/>
      <w:marBottom w:val="0"/>
      <w:divBdr>
        <w:top w:val="none" w:sz="0" w:space="0" w:color="auto"/>
        <w:left w:val="none" w:sz="0" w:space="0" w:color="auto"/>
        <w:bottom w:val="none" w:sz="0" w:space="0" w:color="auto"/>
        <w:right w:val="none" w:sz="0" w:space="0" w:color="auto"/>
      </w:divBdr>
    </w:div>
    <w:div w:id="2029016662">
      <w:bodyDiv w:val="1"/>
      <w:marLeft w:val="0"/>
      <w:marRight w:val="0"/>
      <w:marTop w:val="0"/>
      <w:marBottom w:val="0"/>
      <w:divBdr>
        <w:top w:val="none" w:sz="0" w:space="0" w:color="auto"/>
        <w:left w:val="none" w:sz="0" w:space="0" w:color="auto"/>
        <w:bottom w:val="none" w:sz="0" w:space="0" w:color="auto"/>
        <w:right w:val="none" w:sz="0" w:space="0" w:color="auto"/>
      </w:divBdr>
    </w:div>
    <w:div w:id="2029790101">
      <w:bodyDiv w:val="1"/>
      <w:marLeft w:val="0"/>
      <w:marRight w:val="0"/>
      <w:marTop w:val="0"/>
      <w:marBottom w:val="0"/>
      <w:divBdr>
        <w:top w:val="none" w:sz="0" w:space="0" w:color="auto"/>
        <w:left w:val="none" w:sz="0" w:space="0" w:color="auto"/>
        <w:bottom w:val="none" w:sz="0" w:space="0" w:color="auto"/>
        <w:right w:val="none" w:sz="0" w:space="0" w:color="auto"/>
      </w:divBdr>
      <w:divsChild>
        <w:div w:id="936450086">
          <w:marLeft w:val="0"/>
          <w:marRight w:val="0"/>
          <w:marTop w:val="0"/>
          <w:marBottom w:val="0"/>
          <w:divBdr>
            <w:top w:val="none" w:sz="0" w:space="0" w:color="auto"/>
            <w:left w:val="none" w:sz="0" w:space="0" w:color="auto"/>
            <w:bottom w:val="none" w:sz="0" w:space="0" w:color="auto"/>
            <w:right w:val="none" w:sz="0" w:space="0" w:color="auto"/>
          </w:divBdr>
          <w:divsChild>
            <w:div w:id="427392530">
              <w:marLeft w:val="0"/>
              <w:marRight w:val="0"/>
              <w:marTop w:val="0"/>
              <w:marBottom w:val="0"/>
              <w:divBdr>
                <w:top w:val="none" w:sz="0" w:space="0" w:color="auto"/>
                <w:left w:val="none" w:sz="0" w:space="0" w:color="auto"/>
                <w:bottom w:val="none" w:sz="0" w:space="0" w:color="auto"/>
                <w:right w:val="none" w:sz="0" w:space="0" w:color="auto"/>
              </w:divBdr>
              <w:divsChild>
                <w:div w:id="1425683050">
                  <w:marLeft w:val="0"/>
                  <w:marRight w:val="0"/>
                  <w:marTop w:val="0"/>
                  <w:marBottom w:val="0"/>
                  <w:divBdr>
                    <w:top w:val="none" w:sz="0" w:space="0" w:color="auto"/>
                    <w:left w:val="none" w:sz="0" w:space="0" w:color="auto"/>
                    <w:bottom w:val="none" w:sz="0" w:space="0" w:color="auto"/>
                    <w:right w:val="none" w:sz="0" w:space="0" w:color="auto"/>
                  </w:divBdr>
                  <w:divsChild>
                    <w:div w:id="1251620073">
                      <w:marLeft w:val="0"/>
                      <w:marRight w:val="0"/>
                      <w:marTop w:val="0"/>
                      <w:marBottom w:val="0"/>
                      <w:divBdr>
                        <w:top w:val="none" w:sz="0" w:space="0" w:color="auto"/>
                        <w:left w:val="none" w:sz="0" w:space="0" w:color="auto"/>
                        <w:bottom w:val="none" w:sz="0" w:space="0" w:color="auto"/>
                        <w:right w:val="none" w:sz="0" w:space="0" w:color="auto"/>
                      </w:divBdr>
                      <w:divsChild>
                        <w:div w:id="1720979836">
                          <w:marLeft w:val="0"/>
                          <w:marRight w:val="0"/>
                          <w:marTop w:val="0"/>
                          <w:marBottom w:val="0"/>
                          <w:divBdr>
                            <w:top w:val="none" w:sz="0" w:space="0" w:color="auto"/>
                            <w:left w:val="none" w:sz="0" w:space="0" w:color="auto"/>
                            <w:bottom w:val="none" w:sz="0" w:space="0" w:color="auto"/>
                            <w:right w:val="none" w:sz="0" w:space="0" w:color="auto"/>
                          </w:divBdr>
                          <w:divsChild>
                            <w:div w:id="12899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794012">
      <w:bodyDiv w:val="1"/>
      <w:marLeft w:val="0"/>
      <w:marRight w:val="0"/>
      <w:marTop w:val="0"/>
      <w:marBottom w:val="0"/>
      <w:divBdr>
        <w:top w:val="none" w:sz="0" w:space="0" w:color="auto"/>
        <w:left w:val="none" w:sz="0" w:space="0" w:color="auto"/>
        <w:bottom w:val="none" w:sz="0" w:space="0" w:color="auto"/>
        <w:right w:val="none" w:sz="0" w:space="0" w:color="auto"/>
      </w:divBdr>
      <w:divsChild>
        <w:div w:id="1064529220">
          <w:marLeft w:val="0"/>
          <w:marRight w:val="0"/>
          <w:marTop w:val="0"/>
          <w:marBottom w:val="0"/>
          <w:divBdr>
            <w:top w:val="none" w:sz="0" w:space="0" w:color="auto"/>
            <w:left w:val="none" w:sz="0" w:space="0" w:color="auto"/>
            <w:bottom w:val="none" w:sz="0" w:space="0" w:color="auto"/>
            <w:right w:val="none" w:sz="0" w:space="0" w:color="auto"/>
          </w:divBdr>
          <w:divsChild>
            <w:div w:id="477848234">
              <w:marLeft w:val="0"/>
              <w:marRight w:val="0"/>
              <w:marTop w:val="0"/>
              <w:marBottom w:val="0"/>
              <w:divBdr>
                <w:top w:val="none" w:sz="0" w:space="0" w:color="auto"/>
                <w:left w:val="none" w:sz="0" w:space="0" w:color="auto"/>
                <w:bottom w:val="none" w:sz="0" w:space="0" w:color="auto"/>
                <w:right w:val="none" w:sz="0" w:space="0" w:color="auto"/>
              </w:divBdr>
              <w:divsChild>
                <w:div w:id="407848749">
                  <w:marLeft w:val="0"/>
                  <w:marRight w:val="0"/>
                  <w:marTop w:val="0"/>
                  <w:marBottom w:val="0"/>
                  <w:divBdr>
                    <w:top w:val="none" w:sz="0" w:space="0" w:color="auto"/>
                    <w:left w:val="none" w:sz="0" w:space="0" w:color="auto"/>
                    <w:bottom w:val="none" w:sz="0" w:space="0" w:color="auto"/>
                    <w:right w:val="none" w:sz="0" w:space="0" w:color="auto"/>
                  </w:divBdr>
                  <w:divsChild>
                    <w:div w:id="2007318239">
                      <w:marLeft w:val="0"/>
                      <w:marRight w:val="0"/>
                      <w:marTop w:val="0"/>
                      <w:marBottom w:val="0"/>
                      <w:divBdr>
                        <w:top w:val="none" w:sz="0" w:space="0" w:color="auto"/>
                        <w:left w:val="none" w:sz="0" w:space="0" w:color="auto"/>
                        <w:bottom w:val="none" w:sz="0" w:space="0" w:color="auto"/>
                        <w:right w:val="none" w:sz="0" w:space="0" w:color="auto"/>
                      </w:divBdr>
                      <w:divsChild>
                        <w:div w:id="1029840828">
                          <w:marLeft w:val="0"/>
                          <w:marRight w:val="0"/>
                          <w:marTop w:val="0"/>
                          <w:marBottom w:val="0"/>
                          <w:divBdr>
                            <w:top w:val="none" w:sz="0" w:space="0" w:color="auto"/>
                            <w:left w:val="none" w:sz="0" w:space="0" w:color="auto"/>
                            <w:bottom w:val="none" w:sz="0" w:space="0" w:color="auto"/>
                            <w:right w:val="none" w:sz="0" w:space="0" w:color="auto"/>
                          </w:divBdr>
                          <w:divsChild>
                            <w:div w:id="12318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6201">
      <w:bodyDiv w:val="1"/>
      <w:marLeft w:val="0"/>
      <w:marRight w:val="0"/>
      <w:marTop w:val="0"/>
      <w:marBottom w:val="0"/>
      <w:divBdr>
        <w:top w:val="none" w:sz="0" w:space="0" w:color="auto"/>
        <w:left w:val="none" w:sz="0" w:space="0" w:color="auto"/>
        <w:bottom w:val="none" w:sz="0" w:space="0" w:color="auto"/>
        <w:right w:val="none" w:sz="0" w:space="0" w:color="auto"/>
      </w:divBdr>
    </w:div>
    <w:div w:id="211716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abs/10.1080/15027570.2017.135660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to.stanford.edu/archives/win2009/entries/moral-responsibility/" TargetMode="External"/><Relationship Id="rId4" Type="http://schemas.openxmlformats.org/officeDocument/2006/relationships/settings" Target="settings.xml"/><Relationship Id="rId9" Type="http://schemas.openxmlformats.org/officeDocument/2006/relationships/hyperlink" Target="mailto:PHJ.Olsthoorn.01@mindef.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8A0F5-D797-489B-BEF7-14D397ED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470A674B</Template>
  <TotalTime>0</TotalTime>
  <Pages>18</Pages>
  <Words>7324</Words>
  <Characters>40284</Characters>
  <Application>Microsoft Office Word</Application>
  <DocSecurity>0</DocSecurity>
  <Lines>335</Lines>
  <Paragraphs>95</Paragraphs>
  <ScaleCrop>false</ScaleCrop>
  <HeadingPairs>
    <vt:vector size="2" baseType="variant">
      <vt:variant>
        <vt:lpstr>Titel</vt:lpstr>
      </vt:variant>
      <vt:variant>
        <vt:i4>1</vt:i4>
      </vt:variant>
    </vt:vector>
  </HeadingPairs>
  <TitlesOfParts>
    <vt:vector size="1" baseType="lpstr">
      <vt:lpstr/>
    </vt:vector>
  </TitlesOfParts>
  <Company>Ministerie van Defensie</Company>
  <LinksUpToDate>false</LinksUpToDate>
  <CharactersWithSpaces>47513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Olsthoorn, PHJ, CDC/NLDA/FMW/MILGW&amp;FIL/HRM</dc:creator>
  <cp:lastModifiedBy>Olsthoorn, PHJ, CDC/NLDA/FMW/MILGW&amp;FIL/HRM</cp:lastModifiedBy>
  <cp:revision>3</cp:revision>
  <cp:lastPrinted>2016-06-10T12:12:00Z</cp:lastPrinted>
  <dcterms:created xsi:type="dcterms:W3CDTF">2018-01-17T13:21:00Z</dcterms:created>
  <dcterms:modified xsi:type="dcterms:W3CDTF">2018-01-17T13:25:00Z</dcterms:modified>
</cp:coreProperties>
</file>