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4906" w14:textId="302FEEE4" w:rsidR="000A16EE" w:rsidRDefault="006F6CBF" w:rsidP="006F6CBF">
      <w:pPr>
        <w:pStyle w:val="NoSpacing"/>
        <w:jc w:val="center"/>
        <w:rPr>
          <w:b/>
          <w:bCs/>
        </w:rPr>
      </w:pPr>
      <w:r w:rsidRPr="006F6CBF">
        <w:rPr>
          <w:b/>
          <w:bCs/>
        </w:rPr>
        <w:t>Anselm’s Sleight-of-Hand</w:t>
      </w:r>
    </w:p>
    <w:p w14:paraId="39EC7965" w14:textId="3FF9E5FE" w:rsidR="006F6CBF" w:rsidRDefault="006F6CBF" w:rsidP="006F6CBF">
      <w:pPr>
        <w:pStyle w:val="NoSpacing"/>
        <w:jc w:val="center"/>
        <w:rPr>
          <w:b/>
          <w:bCs/>
        </w:rPr>
      </w:pPr>
    </w:p>
    <w:p w14:paraId="70F913FE" w14:textId="463D3D53" w:rsidR="006F6CBF" w:rsidRDefault="00D13852" w:rsidP="006F6CBF">
      <w:pPr>
        <w:pStyle w:val="NoSpacing"/>
        <w:jc w:val="center"/>
      </w:pPr>
      <w:r w:rsidRPr="00D13852">
        <w:t>Richard Oxenberg</w:t>
      </w:r>
    </w:p>
    <w:p w14:paraId="11708D45" w14:textId="77777777" w:rsidR="00D13852" w:rsidRDefault="00D13852" w:rsidP="006F6CBF">
      <w:pPr>
        <w:pStyle w:val="NoSpacing"/>
        <w:jc w:val="center"/>
      </w:pPr>
    </w:p>
    <w:p w14:paraId="7A509E05" w14:textId="0F2780ED" w:rsidR="00527016" w:rsidRPr="00527016" w:rsidRDefault="00527016" w:rsidP="00527016">
      <w:pPr>
        <w:pStyle w:val="NoSpacing"/>
        <w:rPr>
          <w:b/>
          <w:bCs/>
        </w:rPr>
      </w:pPr>
      <w:r w:rsidRPr="00527016">
        <w:rPr>
          <w:b/>
          <w:bCs/>
        </w:rPr>
        <w:t>I. Introduction</w:t>
      </w:r>
    </w:p>
    <w:p w14:paraId="34DD9D3E" w14:textId="77777777" w:rsidR="00527016" w:rsidRDefault="00527016" w:rsidP="00D13852">
      <w:pPr>
        <w:pStyle w:val="NoSpacing"/>
      </w:pPr>
    </w:p>
    <w:p w14:paraId="15A28F83" w14:textId="43E89AAC" w:rsidR="008F325B" w:rsidRDefault="00CC6549" w:rsidP="00D13852">
      <w:pPr>
        <w:pStyle w:val="NoSpacing"/>
      </w:pPr>
      <w:r>
        <w:t>M</w:t>
      </w:r>
      <w:r w:rsidR="00B1465C">
        <w:t>any</w:t>
      </w:r>
      <w:r>
        <w:t xml:space="preserve"> who </w:t>
      </w:r>
      <w:r w:rsidR="007C61EA">
        <w:t xml:space="preserve">read Anselm’s ontological argument for the existence of God recognize its flawed nature intuitively. </w:t>
      </w:r>
      <w:r w:rsidR="00115C7D">
        <w:t xml:space="preserve">The argument endeavors to </w:t>
      </w:r>
      <w:r w:rsidR="008F325B">
        <w:t>prove</w:t>
      </w:r>
      <w:r w:rsidR="0029505C">
        <w:t xml:space="preserve"> the existence of </w:t>
      </w:r>
      <w:r w:rsidR="00115C7D">
        <w:t xml:space="preserve">God </w:t>
      </w:r>
      <w:r w:rsidR="00B57B62">
        <w:t xml:space="preserve">through an analysis of </w:t>
      </w:r>
      <w:r w:rsidR="00115C7D">
        <w:t>a characterization of God as “something than which a greater cannot be thought.”</w:t>
      </w:r>
    </w:p>
    <w:p w14:paraId="726B13D0" w14:textId="77777777" w:rsidR="008F325B" w:rsidRDefault="008F325B" w:rsidP="00D13852">
      <w:pPr>
        <w:pStyle w:val="NoSpacing"/>
      </w:pPr>
    </w:p>
    <w:p w14:paraId="4F4F85C2" w14:textId="27A9AEB5" w:rsidR="00D00B94" w:rsidRDefault="001129A8" w:rsidP="00D13852">
      <w:pPr>
        <w:pStyle w:val="NoSpacing"/>
      </w:pPr>
      <w:r>
        <w:t>It is clear to many</w:t>
      </w:r>
      <w:r w:rsidR="00D04C9D">
        <w:t xml:space="preserve"> that it is </w:t>
      </w:r>
      <w:r w:rsidR="002E0CBD">
        <w:t>not p</w:t>
      </w:r>
      <w:r w:rsidR="00D04C9D">
        <w:t xml:space="preserve">ossible to </w:t>
      </w:r>
      <w:r w:rsidR="00610CCA" w:rsidRPr="002A5C43">
        <w:rPr>
          <w:i/>
          <w:iCs/>
        </w:rPr>
        <w:t>deduce</w:t>
      </w:r>
      <w:r w:rsidR="004A6ACD">
        <w:t xml:space="preserve"> the existence of </w:t>
      </w:r>
      <w:r w:rsidR="00D142E5">
        <w:t xml:space="preserve">something </w:t>
      </w:r>
      <w:r w:rsidR="004A6ACD">
        <w:t>on the basis of a</w:t>
      </w:r>
      <w:r w:rsidR="00D142E5">
        <w:t xml:space="preserve"> mere analysis of a </w:t>
      </w:r>
      <w:r w:rsidR="004A6ACD">
        <w:t xml:space="preserve">verbal </w:t>
      </w:r>
      <w:r w:rsidR="00C05ED4">
        <w:t xml:space="preserve">phrase. </w:t>
      </w:r>
      <w:r w:rsidR="004A6ACD">
        <w:t xml:space="preserve">To prove the existence of something one must first </w:t>
      </w:r>
      <w:r w:rsidR="004A6ACD" w:rsidRPr="006245D4">
        <w:rPr>
          <w:i/>
          <w:iCs/>
        </w:rPr>
        <w:t>posit</w:t>
      </w:r>
      <w:r w:rsidR="004A6ACD">
        <w:t xml:space="preserve"> the existence of something</w:t>
      </w:r>
      <w:r w:rsidR="00E253BC">
        <w:t xml:space="preserve">, and then show that the existence of the latter thing entails the existence of the former. </w:t>
      </w:r>
      <w:r w:rsidR="00825BEF">
        <w:t xml:space="preserve">But Anselm’s argument does not posit the existence of anything. </w:t>
      </w:r>
      <w:r w:rsidR="00DD4B79">
        <w:t>Thus, Anselm’s argument would appear to be a non-</w:t>
      </w:r>
      <w:r w:rsidR="009F5BC3">
        <w:t xml:space="preserve">starter from the get-go. </w:t>
      </w:r>
      <w:r w:rsidR="00D00B94">
        <w:t xml:space="preserve"> </w:t>
      </w:r>
    </w:p>
    <w:p w14:paraId="68F352F9" w14:textId="77777777" w:rsidR="00D00B94" w:rsidRDefault="00D00B94" w:rsidP="00D13852">
      <w:pPr>
        <w:pStyle w:val="NoSpacing"/>
      </w:pPr>
    </w:p>
    <w:p w14:paraId="7B85FE26" w14:textId="209CCC13" w:rsidR="004C4110" w:rsidRDefault="009442F3" w:rsidP="00D13852">
      <w:pPr>
        <w:pStyle w:val="NoSpacing"/>
      </w:pPr>
      <w:r>
        <w:t xml:space="preserve">Nevertheless, the argument </w:t>
      </w:r>
      <w:r w:rsidR="0055577F">
        <w:t>seems</w:t>
      </w:r>
      <w:r>
        <w:t xml:space="preserve"> to follow logically from premise to conclusion. </w:t>
      </w:r>
      <w:r w:rsidR="000C37B0">
        <w:t>The challenge for</w:t>
      </w:r>
      <w:r w:rsidR="004D7A5E">
        <w:t xml:space="preserve"> any who </w:t>
      </w:r>
      <w:r w:rsidR="00CB3ABA">
        <w:t xml:space="preserve">would </w:t>
      </w:r>
      <w:r w:rsidR="004D7A5E">
        <w:t xml:space="preserve">wish to grasp the nature of </w:t>
      </w:r>
      <w:r w:rsidR="00383F97">
        <w:t>Anselm’s argument</w:t>
      </w:r>
      <w:r w:rsidR="00A004D8">
        <w:t>, then,</w:t>
      </w:r>
      <w:r w:rsidR="00383F97">
        <w:t xml:space="preserve"> is to say how, while being fallacious, it nevertheless can give the appearance of a logically sound argument. </w:t>
      </w:r>
    </w:p>
    <w:p w14:paraId="224E14C4" w14:textId="77777777" w:rsidR="005B1135" w:rsidRDefault="005B1135" w:rsidP="00D13852">
      <w:pPr>
        <w:pStyle w:val="NoSpacing"/>
      </w:pPr>
    </w:p>
    <w:p w14:paraId="5895765A" w14:textId="0A9CAF04" w:rsidR="002F06C0" w:rsidRDefault="00A161A2" w:rsidP="00D13852">
      <w:pPr>
        <w:pStyle w:val="NoSpacing"/>
      </w:pPr>
      <w:r>
        <w:t>In th</w:t>
      </w:r>
      <w:r w:rsidR="00B479EA">
        <w:t>e following</w:t>
      </w:r>
      <w:r w:rsidR="00DF4E4B">
        <w:t>,</w:t>
      </w:r>
      <w:r>
        <w:t xml:space="preserve"> I </w:t>
      </w:r>
      <w:r w:rsidR="00E750B9">
        <w:t xml:space="preserve">will argue </w:t>
      </w:r>
      <w:r>
        <w:t xml:space="preserve">that Anselm’s argument achieves its apparent cogency </w:t>
      </w:r>
      <w:r w:rsidR="004C4110">
        <w:t xml:space="preserve">through what may be thought of as the </w:t>
      </w:r>
      <w:r w:rsidR="00B42AE6">
        <w:t xml:space="preserve">verbal </w:t>
      </w:r>
      <w:r w:rsidR="004C4110">
        <w:t xml:space="preserve">equivalent of </w:t>
      </w:r>
      <w:r w:rsidR="004A1BD3">
        <w:t>a magician</w:t>
      </w:r>
      <w:r w:rsidR="00A004D8">
        <w:t>’</w:t>
      </w:r>
      <w:r w:rsidR="004A1BD3">
        <w:t xml:space="preserve">s </w:t>
      </w:r>
      <w:r w:rsidR="004C4110">
        <w:t xml:space="preserve">“sleight-of-hand.” </w:t>
      </w:r>
      <w:r w:rsidR="007162A1">
        <w:t xml:space="preserve">Anselm switches the meaning of a key </w:t>
      </w:r>
      <w:r w:rsidR="001E7498">
        <w:t>term</w:t>
      </w:r>
      <w:r w:rsidR="008E7411">
        <w:t xml:space="preserve"> in the middle </w:t>
      </w:r>
      <w:r w:rsidR="009A5252">
        <w:t xml:space="preserve">of </w:t>
      </w:r>
      <w:r w:rsidR="008E7411">
        <w:t xml:space="preserve">his argument in a way that is difficult to detect. </w:t>
      </w:r>
    </w:p>
    <w:p w14:paraId="4B0E0787" w14:textId="77777777" w:rsidR="002F06C0" w:rsidRDefault="002F06C0" w:rsidP="00D13852">
      <w:pPr>
        <w:pStyle w:val="NoSpacing"/>
      </w:pPr>
    </w:p>
    <w:p w14:paraId="3431AA1E" w14:textId="7B03605C" w:rsidR="00527016" w:rsidRDefault="002C4681" w:rsidP="00D13852">
      <w:pPr>
        <w:pStyle w:val="NoSpacing"/>
      </w:pPr>
      <w:r>
        <w:t xml:space="preserve">In technical terms, </w:t>
      </w:r>
      <w:r w:rsidR="004C4110">
        <w:t xml:space="preserve">the argument </w:t>
      </w:r>
      <w:r w:rsidR="00F1413D">
        <w:t>commits the informal fallacy of equivocation</w:t>
      </w:r>
      <w:r w:rsidR="006B542E">
        <w:t xml:space="preserve">; it </w:t>
      </w:r>
      <w:r w:rsidR="001C7359">
        <w:t xml:space="preserve">uses the same word in two different senses. </w:t>
      </w:r>
      <w:r w:rsidR="00F1413D">
        <w:t xml:space="preserve">It is through this equivocation that Anselm is able to import </w:t>
      </w:r>
      <w:r w:rsidR="002F12A8">
        <w:t>into a</w:t>
      </w:r>
      <w:r w:rsidR="00E60AC2">
        <w:t xml:space="preserve"> mere </w:t>
      </w:r>
      <w:r w:rsidR="002F12A8">
        <w:t>a</w:t>
      </w:r>
      <w:r w:rsidR="0011642B">
        <w:t xml:space="preserve">nalysis of </w:t>
      </w:r>
      <w:r w:rsidR="002F12A8">
        <w:t xml:space="preserve">the meaning of a phrase (“something than which </w:t>
      </w:r>
      <w:r w:rsidR="000F381B">
        <w:t xml:space="preserve">a greater cannot be thought”) a claim </w:t>
      </w:r>
      <w:r w:rsidR="0011642B">
        <w:t xml:space="preserve">about the actual existence of that to which the phrase refers.  </w:t>
      </w:r>
      <w:r w:rsidR="009442F3">
        <w:t xml:space="preserve"> </w:t>
      </w:r>
    </w:p>
    <w:p w14:paraId="7D68A8F4" w14:textId="77777777" w:rsidR="00527016" w:rsidRDefault="00527016" w:rsidP="00D13852">
      <w:pPr>
        <w:pStyle w:val="NoSpacing"/>
      </w:pPr>
    </w:p>
    <w:p w14:paraId="13A853C2" w14:textId="59AEB377" w:rsidR="009D374F" w:rsidRPr="00527016" w:rsidRDefault="00527016" w:rsidP="00D13852">
      <w:pPr>
        <w:pStyle w:val="NoSpacing"/>
        <w:rPr>
          <w:b/>
          <w:bCs/>
        </w:rPr>
      </w:pPr>
      <w:r w:rsidRPr="00527016">
        <w:rPr>
          <w:b/>
          <w:bCs/>
        </w:rPr>
        <w:t>II. The Meaning of “Greater”</w:t>
      </w:r>
      <w:r w:rsidR="007D5E6E" w:rsidRPr="00527016">
        <w:rPr>
          <w:b/>
          <w:bCs/>
        </w:rPr>
        <w:t xml:space="preserve"> </w:t>
      </w:r>
    </w:p>
    <w:p w14:paraId="417F8A1F" w14:textId="77777777" w:rsidR="00821811" w:rsidRDefault="00821811" w:rsidP="00D13852">
      <w:pPr>
        <w:pStyle w:val="NoSpacing"/>
      </w:pPr>
    </w:p>
    <w:p w14:paraId="7C53225C" w14:textId="55EF4C80" w:rsidR="00ED06D5" w:rsidRDefault="00872E45" w:rsidP="00D13852">
      <w:pPr>
        <w:pStyle w:val="NoSpacing"/>
      </w:pPr>
      <w:r>
        <w:t xml:space="preserve">In particular, </w:t>
      </w:r>
      <w:r w:rsidR="004E18C7">
        <w:t>Anselm</w:t>
      </w:r>
      <w:r w:rsidR="00A71E42">
        <w:t xml:space="preserve"> equivocates </w:t>
      </w:r>
      <w:r w:rsidR="004E18C7">
        <w:t xml:space="preserve">with respect to the meaning of the </w:t>
      </w:r>
      <w:r w:rsidR="00821811">
        <w:t>term “greater</w:t>
      </w:r>
      <w:r w:rsidR="00EF124C">
        <w:t>.</w:t>
      </w:r>
      <w:r w:rsidR="00821811">
        <w:t xml:space="preserve">”  </w:t>
      </w:r>
    </w:p>
    <w:p w14:paraId="47D95119" w14:textId="77777777" w:rsidR="00ED06D5" w:rsidRDefault="00ED06D5" w:rsidP="00D13852">
      <w:pPr>
        <w:pStyle w:val="NoSpacing"/>
      </w:pPr>
    </w:p>
    <w:p w14:paraId="56251A49" w14:textId="624B0356" w:rsidR="00315EED" w:rsidRDefault="008A3F84" w:rsidP="00D13852">
      <w:pPr>
        <w:pStyle w:val="NoSpacing"/>
      </w:pPr>
      <w:r>
        <w:t xml:space="preserve">Specifically, he switches, in the middle of the argument, from using “greater” to mean “greater in conceived value” to using it to mean “greater in actual value.” </w:t>
      </w:r>
      <w:r w:rsidR="00893D6E">
        <w:t xml:space="preserve">Since only things that actually exist have actual value, </w:t>
      </w:r>
      <w:r w:rsidR="00315EED">
        <w:t xml:space="preserve">Anselm is now able to argue that the phrase “something than which a </w:t>
      </w:r>
      <w:r w:rsidR="00315EED" w:rsidRPr="005E241A">
        <w:rPr>
          <w:i/>
          <w:iCs/>
        </w:rPr>
        <w:t>greater</w:t>
      </w:r>
      <w:r w:rsidR="00315EED">
        <w:t xml:space="preserve"> cannot be thought” must refer to something that actually exists. </w:t>
      </w:r>
    </w:p>
    <w:p w14:paraId="6ADFE6A1" w14:textId="77777777" w:rsidR="00315EED" w:rsidRDefault="00315EED" w:rsidP="00D13852">
      <w:pPr>
        <w:pStyle w:val="NoSpacing"/>
      </w:pPr>
    </w:p>
    <w:p w14:paraId="0592E833" w14:textId="72AC4601" w:rsidR="007D5E6E" w:rsidRDefault="00315EED" w:rsidP="00D13852">
      <w:pPr>
        <w:pStyle w:val="NoSpacing"/>
      </w:pPr>
      <w:r>
        <w:t xml:space="preserve">This is the way Anselm </w:t>
      </w:r>
      <w:r w:rsidR="00C10237">
        <w:t xml:space="preserve">is able to make an existential claim on the basis of a mere analysis of a phrase. </w:t>
      </w:r>
      <w:r w:rsidR="002B21D2">
        <w:t xml:space="preserve"> </w:t>
      </w:r>
    </w:p>
    <w:p w14:paraId="4EB2D6D0" w14:textId="77777777" w:rsidR="009D374F" w:rsidRDefault="009D374F" w:rsidP="00D13852">
      <w:pPr>
        <w:pStyle w:val="NoSpacing"/>
      </w:pPr>
    </w:p>
    <w:p w14:paraId="6FEC28EC" w14:textId="16F2E8C2" w:rsidR="00563A30" w:rsidRDefault="001B11DC" w:rsidP="00D13852">
      <w:pPr>
        <w:pStyle w:val="NoSpacing"/>
      </w:pPr>
      <w:r>
        <w:t xml:space="preserve">To see this, </w:t>
      </w:r>
      <w:r w:rsidR="00BF774E">
        <w:t>w</w:t>
      </w:r>
      <w:r w:rsidR="00563A30">
        <w:t xml:space="preserve">e </w:t>
      </w:r>
      <w:r w:rsidR="008E4A2B">
        <w:t xml:space="preserve">must </w:t>
      </w:r>
      <w:r w:rsidR="00C033C6">
        <w:t xml:space="preserve">get clear about the </w:t>
      </w:r>
      <w:r w:rsidR="00BF774E">
        <w:t xml:space="preserve">difference between </w:t>
      </w:r>
      <w:r w:rsidR="00C83F74">
        <w:t xml:space="preserve">“conceived value” and “actual value.” </w:t>
      </w:r>
    </w:p>
    <w:p w14:paraId="6D970C23" w14:textId="77777777" w:rsidR="00C83F74" w:rsidRDefault="00C83F74" w:rsidP="00D13852">
      <w:pPr>
        <w:pStyle w:val="NoSpacing"/>
      </w:pPr>
    </w:p>
    <w:p w14:paraId="28650789" w14:textId="051D0A1C" w:rsidR="00C83F74" w:rsidRDefault="009C71FA" w:rsidP="00D13852">
      <w:pPr>
        <w:pStyle w:val="NoSpacing"/>
      </w:pPr>
      <w:r>
        <w:lastRenderedPageBreak/>
        <w:t>Let us say that</w:t>
      </w:r>
      <w:r w:rsidR="00806E64">
        <w:t xml:space="preserve"> by</w:t>
      </w:r>
      <w:r>
        <w:t xml:space="preserve"> </w:t>
      </w:r>
      <w:r w:rsidR="00806E64">
        <w:t>“</w:t>
      </w:r>
      <w:r w:rsidR="000A4BF6" w:rsidRPr="006A6F03">
        <w:rPr>
          <w:i/>
          <w:iCs/>
        </w:rPr>
        <w:t>conceived</w:t>
      </w:r>
      <w:r w:rsidR="000A4BF6">
        <w:t xml:space="preserve"> </w:t>
      </w:r>
      <w:r w:rsidR="000A4BF6" w:rsidRPr="009C71FA">
        <w:rPr>
          <w:i/>
          <w:iCs/>
        </w:rPr>
        <w:t>value</w:t>
      </w:r>
      <w:r w:rsidR="00806E64">
        <w:rPr>
          <w:i/>
          <w:iCs/>
        </w:rPr>
        <w:t>”</w:t>
      </w:r>
      <w:r w:rsidR="000A4BF6">
        <w:t xml:space="preserve"> </w:t>
      </w:r>
      <w:r w:rsidR="00806E64">
        <w:t>we mean</w:t>
      </w:r>
      <w:r w:rsidR="00894050">
        <w:t xml:space="preserve"> whatever value we conceive </w:t>
      </w:r>
      <w:r w:rsidR="00740A56">
        <w:t xml:space="preserve">of </w:t>
      </w:r>
      <w:r w:rsidR="00894050">
        <w:t xml:space="preserve">something to have </w:t>
      </w:r>
      <w:r w:rsidR="00167ECD">
        <w:t xml:space="preserve">when we think of it. </w:t>
      </w:r>
      <w:r w:rsidR="000A4BF6">
        <w:t>For instance,</w:t>
      </w:r>
      <w:r w:rsidR="001B3534">
        <w:t xml:space="preserve"> when we </w:t>
      </w:r>
      <w:r w:rsidR="00D7222E">
        <w:t xml:space="preserve">think of </w:t>
      </w:r>
      <w:r w:rsidR="001B3534">
        <w:t>five dollars we conceive of it as having the value of five dollars</w:t>
      </w:r>
      <w:r w:rsidR="00FE6AD2">
        <w:t xml:space="preserve">. Thus, we would say, even an </w:t>
      </w:r>
      <w:r w:rsidR="000A4BF6" w:rsidRPr="00FE6AD2">
        <w:rPr>
          <w:i/>
          <w:iCs/>
        </w:rPr>
        <w:t xml:space="preserve">imagined </w:t>
      </w:r>
      <w:r w:rsidR="000A4BF6">
        <w:t xml:space="preserve">five dollars has the </w:t>
      </w:r>
      <w:r w:rsidR="000A4BF6" w:rsidRPr="003F2E22">
        <w:rPr>
          <w:i/>
          <w:iCs/>
        </w:rPr>
        <w:t>conceived value</w:t>
      </w:r>
      <w:r w:rsidR="000A4BF6">
        <w:t xml:space="preserve"> of five dollars. </w:t>
      </w:r>
    </w:p>
    <w:p w14:paraId="255431D3" w14:textId="77777777" w:rsidR="00E01684" w:rsidRDefault="00E01684" w:rsidP="00D13852">
      <w:pPr>
        <w:pStyle w:val="NoSpacing"/>
      </w:pPr>
    </w:p>
    <w:p w14:paraId="199B4D3E" w14:textId="2B3A290D" w:rsidR="00E01684" w:rsidRDefault="00811DC2" w:rsidP="00D13852">
      <w:pPr>
        <w:pStyle w:val="NoSpacing"/>
      </w:pPr>
      <w:r>
        <w:t xml:space="preserve">Let us say that a thing has </w:t>
      </w:r>
      <w:r w:rsidR="00E01684" w:rsidRPr="006A6F03">
        <w:rPr>
          <w:i/>
          <w:iCs/>
        </w:rPr>
        <w:t>actual</w:t>
      </w:r>
      <w:r w:rsidR="00E01684">
        <w:t xml:space="preserve"> </w:t>
      </w:r>
      <w:r w:rsidR="00E01684" w:rsidRPr="00997076">
        <w:rPr>
          <w:i/>
          <w:iCs/>
        </w:rPr>
        <w:t>value</w:t>
      </w:r>
      <w:r w:rsidR="00C812CF">
        <w:rPr>
          <w:i/>
          <w:iCs/>
        </w:rPr>
        <w:t xml:space="preserve">, </w:t>
      </w:r>
      <w:r w:rsidR="00C812CF">
        <w:t>however,</w:t>
      </w:r>
      <w:r w:rsidR="00E01684">
        <w:t xml:space="preserve"> only to the extent that it actually has</w:t>
      </w:r>
      <w:r w:rsidR="00BD38BD">
        <w:t xml:space="preserve"> some value in </w:t>
      </w:r>
      <w:r w:rsidR="00851112">
        <w:t>reality</w:t>
      </w:r>
      <w:r w:rsidR="00BD38BD">
        <w:t xml:space="preserve">. </w:t>
      </w:r>
      <w:r w:rsidR="00E01684">
        <w:t xml:space="preserve"> </w:t>
      </w:r>
      <w:r w:rsidR="006A6F03">
        <w:t>For instance, a</w:t>
      </w:r>
      <w:r w:rsidR="00BC6F29">
        <w:t xml:space="preserve">lthough a merely imagined five dollars has a </w:t>
      </w:r>
      <w:r w:rsidR="00BC6F29" w:rsidRPr="00A656A8">
        <w:rPr>
          <w:i/>
          <w:iCs/>
        </w:rPr>
        <w:t>conceived</w:t>
      </w:r>
      <w:r w:rsidR="00BC6F29">
        <w:t xml:space="preserve"> </w:t>
      </w:r>
      <w:r w:rsidR="00BC6F29" w:rsidRPr="00997076">
        <w:rPr>
          <w:i/>
          <w:iCs/>
        </w:rPr>
        <w:t xml:space="preserve">value </w:t>
      </w:r>
      <w:r w:rsidR="00BC6F29">
        <w:t xml:space="preserve">of five dollars, it </w:t>
      </w:r>
      <w:r w:rsidR="00A207D0">
        <w:t xml:space="preserve">has an </w:t>
      </w:r>
      <w:r w:rsidR="00A207D0" w:rsidRPr="00A207D0">
        <w:rPr>
          <w:i/>
          <w:iCs/>
        </w:rPr>
        <w:t>actual value</w:t>
      </w:r>
      <w:r w:rsidR="00A207D0">
        <w:t xml:space="preserve"> of </w:t>
      </w:r>
      <w:r w:rsidR="006A6F03">
        <w:t xml:space="preserve">nothing. </w:t>
      </w:r>
      <w:r w:rsidR="00CA3646">
        <w:t xml:space="preserve">You can’t spend an imagined five dollars, but only an actual five dollars. </w:t>
      </w:r>
    </w:p>
    <w:p w14:paraId="1852E4A7" w14:textId="77777777" w:rsidR="00CA3646" w:rsidRDefault="00CA3646" w:rsidP="00D13852">
      <w:pPr>
        <w:pStyle w:val="NoSpacing"/>
      </w:pPr>
    </w:p>
    <w:p w14:paraId="7856186A" w14:textId="462A3689" w:rsidR="00CA3646" w:rsidRDefault="00903319" w:rsidP="00D13852">
      <w:pPr>
        <w:pStyle w:val="NoSpacing"/>
      </w:pPr>
      <w:r>
        <w:t>Anselm’s argument works, or, rather, appears to work, by conflating these two senses of value in the single term “greater”</w:t>
      </w:r>
      <w:r w:rsidR="00334294">
        <w:t xml:space="preserve"> and then shifting from one sense to the other. </w:t>
      </w:r>
    </w:p>
    <w:p w14:paraId="5A124190" w14:textId="06617BF2" w:rsidR="00D13852" w:rsidRDefault="00FF2BD8" w:rsidP="00D13852">
      <w:pPr>
        <w:pStyle w:val="NoSpacing"/>
      </w:pPr>
      <w:r>
        <w:t xml:space="preserve"> </w:t>
      </w:r>
    </w:p>
    <w:p w14:paraId="57D637BB" w14:textId="7FCC2C16" w:rsidR="00A207D0" w:rsidRDefault="00687BD9" w:rsidP="00D13852">
      <w:pPr>
        <w:pStyle w:val="NoSpacing"/>
      </w:pPr>
      <w:r>
        <w:t xml:space="preserve">Let’s look at how he does this. </w:t>
      </w:r>
    </w:p>
    <w:p w14:paraId="06458DC2" w14:textId="77777777" w:rsidR="0091353C" w:rsidRDefault="0091353C" w:rsidP="00D13852">
      <w:pPr>
        <w:pStyle w:val="NoSpacing"/>
      </w:pPr>
    </w:p>
    <w:p w14:paraId="246AB2A9" w14:textId="2A9D3284" w:rsidR="0091353C" w:rsidRPr="0091353C" w:rsidRDefault="0091353C" w:rsidP="00D13852">
      <w:pPr>
        <w:pStyle w:val="NoSpacing"/>
        <w:rPr>
          <w:b/>
          <w:bCs/>
        </w:rPr>
      </w:pPr>
      <w:r w:rsidRPr="0091353C">
        <w:rPr>
          <w:b/>
          <w:bCs/>
        </w:rPr>
        <w:t>III. Anselm’s Argument</w:t>
      </w:r>
    </w:p>
    <w:p w14:paraId="42B95BD8" w14:textId="77777777" w:rsidR="00687BD9" w:rsidRDefault="00687BD9" w:rsidP="00D13852">
      <w:pPr>
        <w:pStyle w:val="NoSpacing"/>
      </w:pPr>
    </w:p>
    <w:p w14:paraId="5361FE4A" w14:textId="347ECCB5" w:rsidR="00687BD9" w:rsidRDefault="00687BD9" w:rsidP="00D13852">
      <w:pPr>
        <w:pStyle w:val="NoSpacing"/>
      </w:pPr>
      <w:r>
        <w:t xml:space="preserve">Anselm begins his argument by saying that God is believed to be </w:t>
      </w:r>
      <w:r w:rsidR="00B45978">
        <w:t xml:space="preserve">“something than which nothing greater can be thought.” </w:t>
      </w:r>
      <w:r w:rsidR="00025D8E">
        <w:t xml:space="preserve">He then </w:t>
      </w:r>
      <w:r w:rsidR="002257A7">
        <w:t xml:space="preserve">raises the </w:t>
      </w:r>
      <w:r w:rsidR="00025D8E">
        <w:t>question</w:t>
      </w:r>
      <w:r w:rsidR="002257A7">
        <w:t xml:space="preserve"> of</w:t>
      </w:r>
      <w:r w:rsidR="00025D8E">
        <w:t xml:space="preserve"> whether</w:t>
      </w:r>
      <w:r w:rsidR="002257A7">
        <w:t xml:space="preserve"> there is</w:t>
      </w:r>
      <w:r w:rsidR="00A553FE">
        <w:t>,</w:t>
      </w:r>
      <w:r w:rsidR="00025D8E">
        <w:t xml:space="preserve"> indeed</w:t>
      </w:r>
      <w:r w:rsidR="00A553FE">
        <w:t>,</w:t>
      </w:r>
      <w:r w:rsidR="00025D8E">
        <w:t xml:space="preserve"> such a </w:t>
      </w:r>
      <w:r w:rsidR="001B14A4">
        <w:t xml:space="preserve">“nature,” </w:t>
      </w:r>
      <w:r w:rsidR="00025D8E">
        <w:t>because, as he writes</w:t>
      </w:r>
      <w:r w:rsidR="003E5D4B">
        <w:t xml:space="preserve"> (</w:t>
      </w:r>
      <w:r w:rsidR="007C11DB">
        <w:t xml:space="preserve">quoting </w:t>
      </w:r>
      <w:r w:rsidR="003E5D4B">
        <w:t>Psalm 1</w:t>
      </w:r>
      <w:r w:rsidR="007C11DB">
        <w:t>4</w:t>
      </w:r>
      <w:r w:rsidR="003E5D4B">
        <w:t>:1</w:t>
      </w:r>
      <w:r w:rsidR="0005557D">
        <w:t>)</w:t>
      </w:r>
      <w:r w:rsidR="00025D8E">
        <w:t>: “</w:t>
      </w:r>
      <w:r w:rsidR="00384D93">
        <w:t xml:space="preserve">the Fool has said in his heart that God does not exist.” Nevertheless, says Anselm, </w:t>
      </w:r>
      <w:r w:rsidR="00C04A9C">
        <w:t xml:space="preserve">“when the </w:t>
      </w:r>
      <w:r w:rsidR="006A5853">
        <w:t>F</w:t>
      </w:r>
      <w:r w:rsidR="00C04A9C">
        <w:t xml:space="preserve">ool hears the words ‘something </w:t>
      </w:r>
      <w:r w:rsidR="005A6295">
        <w:t xml:space="preserve">than which nothing </w:t>
      </w:r>
      <w:r w:rsidR="00C04A9C">
        <w:t xml:space="preserve">greater </w:t>
      </w:r>
      <w:r w:rsidR="005A6295">
        <w:t>can be thought</w:t>
      </w:r>
      <w:r w:rsidR="00C34910">
        <w:t>’</w:t>
      </w:r>
      <w:r w:rsidR="00593F5C">
        <w:t xml:space="preserve"> he understands what he hears. And what </w:t>
      </w:r>
      <w:r w:rsidR="004771A4">
        <w:t xml:space="preserve">he </w:t>
      </w:r>
      <w:r w:rsidR="00593F5C">
        <w:t>underst</w:t>
      </w:r>
      <w:r w:rsidR="004771A4">
        <w:t>ands</w:t>
      </w:r>
      <w:r w:rsidR="00593F5C">
        <w:t xml:space="preserve"> is in </w:t>
      </w:r>
      <w:r w:rsidR="00E855F3">
        <w:t>his</w:t>
      </w:r>
      <w:r w:rsidR="00593F5C">
        <w:t xml:space="preserve"> understanding.”</w:t>
      </w:r>
    </w:p>
    <w:p w14:paraId="3C638D3D" w14:textId="77777777" w:rsidR="00593F5C" w:rsidRDefault="00593F5C" w:rsidP="00D13852">
      <w:pPr>
        <w:pStyle w:val="NoSpacing"/>
      </w:pPr>
    </w:p>
    <w:p w14:paraId="3292CF5C" w14:textId="38767B1B" w:rsidR="00E05B40" w:rsidRDefault="0082009A" w:rsidP="00D13852">
      <w:pPr>
        <w:pStyle w:val="NoSpacing"/>
      </w:pPr>
      <w:r>
        <w:t xml:space="preserve">In this passage, Anselm is clearly using the term ‘greater’ in the sense of conceived value. </w:t>
      </w:r>
      <w:r w:rsidR="00541DD5">
        <w:t xml:space="preserve">Our conception of </w:t>
      </w:r>
      <w:r w:rsidR="00733C31">
        <w:t xml:space="preserve">God is </w:t>
      </w:r>
      <w:r w:rsidR="00541DD5">
        <w:t xml:space="preserve">of a being of </w:t>
      </w:r>
      <w:r w:rsidR="00733C31">
        <w:t xml:space="preserve">greatest conceived value. </w:t>
      </w:r>
      <w:r w:rsidR="008B5295">
        <w:t>This is why we speak of God as holy</w:t>
      </w:r>
      <w:r w:rsidR="001C39EA">
        <w:t>,</w:t>
      </w:r>
      <w:r w:rsidR="008B5295">
        <w:t xml:space="preserve"> supreme</w:t>
      </w:r>
      <w:r w:rsidR="001C39EA">
        <w:t>, and highest</w:t>
      </w:r>
      <w:r w:rsidR="000742D0">
        <w:t xml:space="preserve">; this is why the Bible tells us that we are to love God with “all our heart, </w:t>
      </w:r>
      <w:r w:rsidR="007174A0">
        <w:t>soul</w:t>
      </w:r>
      <w:r w:rsidR="000742D0">
        <w:t>, and might”</w:t>
      </w:r>
      <w:r w:rsidR="00AF0156">
        <w:t xml:space="preserve"> (Dt. 6:5).</w:t>
      </w:r>
      <w:r w:rsidR="008B5295">
        <w:t xml:space="preserve"> </w:t>
      </w:r>
      <w:r w:rsidR="00733C31">
        <w:t xml:space="preserve">Even the </w:t>
      </w:r>
      <w:r w:rsidR="00081E62">
        <w:t>religious skeptic (“the Fool”)</w:t>
      </w:r>
      <w:r w:rsidR="009D062E">
        <w:t xml:space="preserve">, </w:t>
      </w:r>
      <w:r w:rsidR="00733C31">
        <w:t>who has said in his heart that God does not exist</w:t>
      </w:r>
      <w:r w:rsidR="009D062E">
        <w:t>,</w:t>
      </w:r>
      <w:r w:rsidR="00733C31">
        <w:t xml:space="preserve"> </w:t>
      </w:r>
      <w:r w:rsidR="00A76CB8">
        <w:t xml:space="preserve">will concede </w:t>
      </w:r>
      <w:r w:rsidR="00EC1B40">
        <w:t>that this is what is meant by God</w:t>
      </w:r>
      <w:r w:rsidR="00733C31">
        <w:t>, says Anselm.</w:t>
      </w:r>
    </w:p>
    <w:p w14:paraId="717DB4F7" w14:textId="77777777" w:rsidR="00E05B40" w:rsidRDefault="00E05B40" w:rsidP="00D13852">
      <w:pPr>
        <w:pStyle w:val="NoSpacing"/>
      </w:pPr>
    </w:p>
    <w:p w14:paraId="508B1D7C" w14:textId="7E946036" w:rsidR="00593F5C" w:rsidRDefault="00733C31" w:rsidP="00D13852">
      <w:pPr>
        <w:pStyle w:val="NoSpacing"/>
      </w:pPr>
      <w:r>
        <w:t>And so, of course</w:t>
      </w:r>
      <w:r w:rsidR="00CF4B6E">
        <w:t xml:space="preserve">, will we, Anselm’s readers. </w:t>
      </w:r>
    </w:p>
    <w:p w14:paraId="1135E60C" w14:textId="77777777" w:rsidR="00914E3D" w:rsidRDefault="00914E3D" w:rsidP="00D13852">
      <w:pPr>
        <w:pStyle w:val="NoSpacing"/>
      </w:pPr>
    </w:p>
    <w:p w14:paraId="01DD14B7" w14:textId="41227539" w:rsidR="00914E3D" w:rsidRDefault="002C51DA" w:rsidP="00D13852">
      <w:pPr>
        <w:pStyle w:val="NoSpacing"/>
      </w:pPr>
      <w:r>
        <w:t>“So even the Fool,” says Anselm, “is convinced that</w:t>
      </w:r>
      <w:r w:rsidR="00283F9B">
        <w:t xml:space="preserve"> something than which nothing greater can be thought is at least in the understanding</w:t>
      </w:r>
      <w:r w:rsidR="00043356">
        <w:t xml:space="preserve">; for when he hears of this, he understands it, and whatever is understood is in the understanding.” </w:t>
      </w:r>
    </w:p>
    <w:p w14:paraId="533F5C42" w14:textId="77777777" w:rsidR="002D2472" w:rsidRDefault="002D2472" w:rsidP="00D13852">
      <w:pPr>
        <w:pStyle w:val="NoSpacing"/>
      </w:pPr>
    </w:p>
    <w:p w14:paraId="1D07E77E" w14:textId="384250E3" w:rsidR="002D2472" w:rsidRDefault="002D2472" w:rsidP="00D13852">
      <w:pPr>
        <w:pStyle w:val="NoSpacing"/>
      </w:pPr>
      <w:r>
        <w:t xml:space="preserve">Anselm now discusses how it is possible </w:t>
      </w:r>
      <w:r w:rsidR="00D3338F">
        <w:t>for</w:t>
      </w:r>
      <w:r>
        <w:t xml:space="preserve"> something </w:t>
      </w:r>
      <w:r w:rsidR="00D4750A">
        <w:t>to be</w:t>
      </w:r>
      <w:r>
        <w:t xml:space="preserve"> “in the understanding” and yet not “in reality.” A painter</w:t>
      </w:r>
      <w:r w:rsidR="003E32E6">
        <w:t>,</w:t>
      </w:r>
      <w:r>
        <w:t xml:space="preserve"> for instance, before he has produced his painting, has the idea of the painting in his understanding, though the painting is not yet in reality. </w:t>
      </w:r>
    </w:p>
    <w:p w14:paraId="126E9B64" w14:textId="77777777" w:rsidR="005D17C6" w:rsidRDefault="005D17C6" w:rsidP="00D13852">
      <w:pPr>
        <w:pStyle w:val="NoSpacing"/>
      </w:pPr>
    </w:p>
    <w:p w14:paraId="55DFBD7E" w14:textId="59526183" w:rsidR="005D17C6" w:rsidRDefault="005D17C6" w:rsidP="00D13852">
      <w:pPr>
        <w:pStyle w:val="NoSpacing"/>
      </w:pPr>
      <w:r>
        <w:t>All this is quite clear</w:t>
      </w:r>
      <w:r w:rsidR="00D6492A">
        <w:t xml:space="preserve"> and up to this </w:t>
      </w:r>
      <w:r w:rsidR="00413272">
        <w:t>point Anselm’s argument is unobjectionable</w:t>
      </w:r>
      <w:r>
        <w:t xml:space="preserve">. </w:t>
      </w:r>
    </w:p>
    <w:p w14:paraId="1BD1A6E3" w14:textId="77777777" w:rsidR="00CF4B6E" w:rsidRDefault="00CF4B6E" w:rsidP="00D13852">
      <w:pPr>
        <w:pStyle w:val="NoSpacing"/>
      </w:pPr>
    </w:p>
    <w:p w14:paraId="677C122E" w14:textId="475A7D74" w:rsidR="00CF4B6E" w:rsidRDefault="00E40784" w:rsidP="00D13852">
      <w:pPr>
        <w:pStyle w:val="NoSpacing"/>
      </w:pPr>
      <w:r>
        <w:t xml:space="preserve">But </w:t>
      </w:r>
      <w:r w:rsidR="00C3080D">
        <w:t xml:space="preserve">Anselm </w:t>
      </w:r>
      <w:r w:rsidR="00A602C1">
        <w:t>next</w:t>
      </w:r>
      <w:r w:rsidR="00C3080D">
        <w:t xml:space="preserve"> goes on to write: “</w:t>
      </w:r>
      <w:r w:rsidR="00F94FAE">
        <w:t xml:space="preserve">But </w:t>
      </w:r>
      <w:r w:rsidR="003F1201">
        <w:t>surely that than which a greater cannot be thought cannot be only in the understanding. For if it were only in the understanding</w:t>
      </w:r>
      <w:r w:rsidR="00551DE9">
        <w:t xml:space="preserve">, it could be thought to exist also in reality, which is greater.” </w:t>
      </w:r>
    </w:p>
    <w:p w14:paraId="5D970395" w14:textId="77777777" w:rsidR="007A2363" w:rsidRDefault="007A2363" w:rsidP="00D13852">
      <w:pPr>
        <w:pStyle w:val="NoSpacing"/>
      </w:pPr>
    </w:p>
    <w:p w14:paraId="0AAF0FEB" w14:textId="4D7B794A" w:rsidR="005914BC" w:rsidRDefault="007A2363" w:rsidP="00D13852">
      <w:pPr>
        <w:pStyle w:val="NoSpacing"/>
      </w:pPr>
      <w:r>
        <w:lastRenderedPageBreak/>
        <w:t xml:space="preserve">We need to look at this </w:t>
      </w:r>
      <w:r w:rsidR="005914BC">
        <w:t xml:space="preserve">passage very carefully, for it is </w:t>
      </w:r>
      <w:r w:rsidR="0038446A">
        <w:t xml:space="preserve">in the phrase “which is greater” </w:t>
      </w:r>
      <w:r w:rsidR="00191002">
        <w:t xml:space="preserve">that </w:t>
      </w:r>
      <w:r w:rsidR="0038446A">
        <w:t>Anselm’s “s</w:t>
      </w:r>
      <w:r w:rsidR="00F5594A">
        <w:t>l</w:t>
      </w:r>
      <w:r w:rsidR="0038446A">
        <w:t>eight-of-hand</w:t>
      </w:r>
      <w:r w:rsidR="00F5594A">
        <w:t xml:space="preserve">” takes place. </w:t>
      </w:r>
    </w:p>
    <w:p w14:paraId="69D46B24" w14:textId="77777777" w:rsidR="005914BC" w:rsidRDefault="005914BC" w:rsidP="00D13852">
      <w:pPr>
        <w:pStyle w:val="NoSpacing"/>
      </w:pPr>
    </w:p>
    <w:p w14:paraId="01DEE146" w14:textId="7902571A" w:rsidR="0038446A" w:rsidRDefault="00F5594A" w:rsidP="00D13852">
      <w:pPr>
        <w:pStyle w:val="NoSpacing"/>
      </w:pPr>
      <w:r>
        <w:t xml:space="preserve">We have to ask: greater in what respect? </w:t>
      </w:r>
      <w:r w:rsidR="00062172">
        <w:t>Is Anselm say</w:t>
      </w:r>
      <w:r w:rsidR="003E2514">
        <w:t>ing</w:t>
      </w:r>
      <w:r w:rsidR="00062172">
        <w:t xml:space="preserve">, greater in respect to </w:t>
      </w:r>
      <w:r w:rsidR="00062172" w:rsidRPr="008860B7">
        <w:rPr>
          <w:i/>
          <w:iCs/>
        </w:rPr>
        <w:t xml:space="preserve">conceived </w:t>
      </w:r>
      <w:r w:rsidR="00062172">
        <w:t xml:space="preserve">value or greater in respect to </w:t>
      </w:r>
      <w:r w:rsidR="00062172" w:rsidRPr="008860B7">
        <w:rPr>
          <w:i/>
          <w:iCs/>
        </w:rPr>
        <w:t>actual</w:t>
      </w:r>
      <w:r w:rsidR="00062172">
        <w:t xml:space="preserve"> value? </w:t>
      </w:r>
    </w:p>
    <w:p w14:paraId="622C66CB" w14:textId="77777777" w:rsidR="00062172" w:rsidRDefault="00062172" w:rsidP="00D13852">
      <w:pPr>
        <w:pStyle w:val="NoSpacing"/>
      </w:pPr>
    </w:p>
    <w:p w14:paraId="75768C84" w14:textId="14085F8F" w:rsidR="00864E50" w:rsidRDefault="00DD419D" w:rsidP="00D13852">
      <w:pPr>
        <w:pStyle w:val="NoSpacing"/>
      </w:pPr>
      <w:r>
        <w:t>Up until now</w:t>
      </w:r>
      <w:r w:rsidR="00EF5FFE">
        <w:t>,</w:t>
      </w:r>
      <w:r>
        <w:t xml:space="preserve"> Anselm has been using the term “greater” to mean “greater in conceived value.” </w:t>
      </w:r>
      <w:r w:rsidR="00B2231B">
        <w:t xml:space="preserve">But if the “greater” in the phrase “which is greater” refers to “greater in conceived value,” </w:t>
      </w:r>
      <w:r w:rsidR="00062172">
        <w:t>th</w:t>
      </w:r>
      <w:r w:rsidR="00DA6168">
        <w:t>e</w:t>
      </w:r>
      <w:r w:rsidR="00062172">
        <w:t xml:space="preserve">n </w:t>
      </w:r>
      <w:r w:rsidR="00864E50">
        <w:t xml:space="preserve">Anselm’s </w:t>
      </w:r>
      <w:r w:rsidR="00DA6168">
        <w:t xml:space="preserve">statement </w:t>
      </w:r>
      <w:r w:rsidR="00062172">
        <w:t>is simply false.</w:t>
      </w:r>
      <w:r w:rsidR="00DA6168">
        <w:t xml:space="preserve"> </w:t>
      </w:r>
      <w:r w:rsidR="00062172">
        <w:t xml:space="preserve"> </w:t>
      </w:r>
    </w:p>
    <w:p w14:paraId="05B41486" w14:textId="77777777" w:rsidR="00864E50" w:rsidRDefault="00864E50" w:rsidP="00D13852">
      <w:pPr>
        <w:pStyle w:val="NoSpacing"/>
      </w:pPr>
    </w:p>
    <w:p w14:paraId="04E9C310" w14:textId="78204C67" w:rsidR="00911919" w:rsidRDefault="00903C2C" w:rsidP="00D13852">
      <w:pPr>
        <w:pStyle w:val="NoSpacing"/>
      </w:pPr>
      <w:r>
        <w:t xml:space="preserve">The actual existence of something does </w:t>
      </w:r>
      <w:r w:rsidR="0001368B">
        <w:t xml:space="preserve">not </w:t>
      </w:r>
      <w:r>
        <w:t xml:space="preserve">in any way affect its conceived value. An </w:t>
      </w:r>
      <w:r w:rsidR="00A85B59">
        <w:t xml:space="preserve">imagined five dollars has the very same conceived value as an </w:t>
      </w:r>
      <w:r>
        <w:t>actual five dollars</w:t>
      </w:r>
      <w:r w:rsidR="00A85B59">
        <w:t xml:space="preserve">. </w:t>
      </w:r>
      <w:r w:rsidR="0042574B">
        <w:t xml:space="preserve">So it is simply not true that </w:t>
      </w:r>
      <w:r w:rsidR="000A5E28">
        <w:t>‘</w:t>
      </w:r>
      <w:r w:rsidR="00342DBC">
        <w:t>that than which a greater cannot be thought</w:t>
      </w:r>
      <w:r w:rsidR="000A5E28">
        <w:t>’</w:t>
      </w:r>
      <w:r w:rsidR="00342DBC">
        <w:t xml:space="preserve"> would be greater </w:t>
      </w:r>
      <w:r w:rsidR="00926F47">
        <w:t xml:space="preserve">were it to exist </w:t>
      </w:r>
      <w:r w:rsidR="00342DBC">
        <w:t>both in the understanding and in reality</w:t>
      </w:r>
      <w:r w:rsidR="00C445A9">
        <w:t xml:space="preserve"> </w:t>
      </w:r>
      <w:r w:rsidR="00657CA3">
        <w:t xml:space="preserve">than </w:t>
      </w:r>
      <w:r w:rsidR="003E643B">
        <w:t xml:space="preserve">were </w:t>
      </w:r>
      <w:r w:rsidR="00E50D61">
        <w:t xml:space="preserve">it to </w:t>
      </w:r>
      <w:r w:rsidR="00657CA3">
        <w:t xml:space="preserve">exist </w:t>
      </w:r>
      <w:r w:rsidR="00E90602">
        <w:t xml:space="preserve">only </w:t>
      </w:r>
      <w:r w:rsidR="00C445A9">
        <w:t>in the understanding</w:t>
      </w:r>
      <w:r w:rsidR="00152805">
        <w:t>;</w:t>
      </w:r>
      <w:r w:rsidR="000A5E28">
        <w:t xml:space="preserve"> that is,</w:t>
      </w:r>
      <w:r w:rsidR="00EE0A2F">
        <w:t xml:space="preserve"> if “greater” is understood in the sense of “greater </w:t>
      </w:r>
      <w:r w:rsidR="003E7A88">
        <w:t xml:space="preserve">in </w:t>
      </w:r>
      <w:r w:rsidR="00EE0A2F" w:rsidRPr="002F4CA1">
        <w:rPr>
          <w:i/>
          <w:iCs/>
        </w:rPr>
        <w:t>conceived</w:t>
      </w:r>
      <w:r w:rsidR="00EE0A2F">
        <w:t xml:space="preserve"> value</w:t>
      </w:r>
      <w:r w:rsidR="00911919">
        <w:t>.”</w:t>
      </w:r>
    </w:p>
    <w:p w14:paraId="1A07A15A" w14:textId="77777777" w:rsidR="00911919" w:rsidRDefault="00911919" w:rsidP="00D13852">
      <w:pPr>
        <w:pStyle w:val="NoSpacing"/>
      </w:pPr>
    </w:p>
    <w:p w14:paraId="5CF2CB46" w14:textId="2ED64823" w:rsidR="00062172" w:rsidRDefault="002F4CA1" w:rsidP="00D13852">
      <w:pPr>
        <w:pStyle w:val="NoSpacing"/>
      </w:pPr>
      <w:r>
        <w:t>But t</w:t>
      </w:r>
      <w:r w:rsidR="00F8784E">
        <w:t>h</w:t>
      </w:r>
      <w:r w:rsidR="008963F2">
        <w:t xml:space="preserve">is </w:t>
      </w:r>
      <w:r w:rsidR="00826720">
        <w:t>passage</w:t>
      </w:r>
      <w:r w:rsidR="00F8784E">
        <w:t xml:space="preserve"> </w:t>
      </w:r>
      <w:r w:rsidR="00F8784E" w:rsidRPr="00C073EF">
        <w:rPr>
          <w:i/>
          <w:iCs/>
        </w:rPr>
        <w:t>is</w:t>
      </w:r>
      <w:r w:rsidR="00F8784E">
        <w:t xml:space="preserve"> true if the “greater</w:t>
      </w:r>
      <w:r w:rsidR="00C073EF">
        <w:t xml:space="preserve">” in the phrase “which is greater” is taken to mean “greater in </w:t>
      </w:r>
      <w:r w:rsidR="00C073EF" w:rsidRPr="00134DD8">
        <w:rPr>
          <w:i/>
          <w:iCs/>
        </w:rPr>
        <w:t>actual</w:t>
      </w:r>
      <w:r w:rsidR="00C073EF">
        <w:t xml:space="preserve"> value.” An </w:t>
      </w:r>
      <w:r w:rsidR="00C073EF" w:rsidRPr="00C073EF">
        <w:rPr>
          <w:i/>
          <w:iCs/>
        </w:rPr>
        <w:t>actual</w:t>
      </w:r>
      <w:r w:rsidR="00C073EF">
        <w:t xml:space="preserve"> five dollars has greater actual value than a merely imagined five dollars. </w:t>
      </w:r>
      <w:r w:rsidR="0077239A">
        <w:t xml:space="preserve">Likewise, ‘that than which a greater cannot be thought’ </w:t>
      </w:r>
      <w:r w:rsidR="006B7EEC">
        <w:t xml:space="preserve">would be greater (in actual value) if it were actually </w:t>
      </w:r>
      <w:r w:rsidR="000B5766">
        <w:t xml:space="preserve">to </w:t>
      </w:r>
      <w:r w:rsidR="006B7EEC">
        <w:t>exist</w:t>
      </w:r>
      <w:r w:rsidR="009A72EF">
        <w:t xml:space="preserve"> than if it were not</w:t>
      </w:r>
      <w:r w:rsidR="00CA3188">
        <w:t xml:space="preserve">. </w:t>
      </w:r>
      <w:r w:rsidR="006B7EEC">
        <w:t xml:space="preserve"> </w:t>
      </w:r>
      <w:r w:rsidR="00EF35F2">
        <w:t xml:space="preserve"> </w:t>
      </w:r>
    </w:p>
    <w:p w14:paraId="412FE438" w14:textId="77777777" w:rsidR="00364811" w:rsidRDefault="00364811" w:rsidP="00D13852">
      <w:pPr>
        <w:pStyle w:val="NoSpacing"/>
      </w:pPr>
    </w:p>
    <w:p w14:paraId="2A79C0ED" w14:textId="16952D1D" w:rsidR="00554FAA" w:rsidRDefault="00364811" w:rsidP="00D13852">
      <w:pPr>
        <w:pStyle w:val="NoSpacing"/>
      </w:pPr>
      <w:r>
        <w:t xml:space="preserve">So it is here that Anselm makes his switch. This is where the “sleight-of-hand” takes place. </w:t>
      </w:r>
      <w:r w:rsidR="00562B18">
        <w:t xml:space="preserve">The </w:t>
      </w:r>
      <w:r w:rsidR="00712644">
        <w:t xml:space="preserve">undiscerning </w:t>
      </w:r>
      <w:r w:rsidR="00562B18">
        <w:t xml:space="preserve">reader </w:t>
      </w:r>
      <w:r w:rsidR="00712644">
        <w:t xml:space="preserve">will </w:t>
      </w:r>
      <w:r w:rsidR="00A66BBC">
        <w:t xml:space="preserve">be inclined to </w:t>
      </w:r>
      <w:r w:rsidR="00562B18">
        <w:t xml:space="preserve">affirm the truth of the sentence </w:t>
      </w:r>
      <w:r w:rsidR="009327A9">
        <w:t xml:space="preserve">because it </w:t>
      </w:r>
      <w:r w:rsidR="009327A9" w:rsidRPr="00E4352F">
        <w:rPr>
          <w:i/>
          <w:iCs/>
        </w:rPr>
        <w:t>is</w:t>
      </w:r>
      <w:r w:rsidR="009327A9">
        <w:t xml:space="preserve"> true so long as actual, rather than conceived, value is being referred to, </w:t>
      </w:r>
      <w:r w:rsidR="00712644">
        <w:t xml:space="preserve">and will just fail to notice that Anselm has changed the meaning of </w:t>
      </w:r>
      <w:r w:rsidR="00757964">
        <w:t xml:space="preserve">the term </w:t>
      </w:r>
      <w:r w:rsidR="00E4352F">
        <w:t>“greater</w:t>
      </w:r>
      <w:r w:rsidR="007A11D8">
        <w:t>.</w:t>
      </w:r>
      <w:r w:rsidR="00E4352F">
        <w:t xml:space="preserve">” </w:t>
      </w:r>
    </w:p>
    <w:p w14:paraId="227E792D" w14:textId="77777777" w:rsidR="00554FAA" w:rsidRDefault="00554FAA" w:rsidP="00D13852">
      <w:pPr>
        <w:pStyle w:val="NoSpacing"/>
      </w:pPr>
    </w:p>
    <w:p w14:paraId="40604D11" w14:textId="2DCB4193" w:rsidR="00364811" w:rsidRDefault="00554FAA" w:rsidP="00D13852">
      <w:pPr>
        <w:pStyle w:val="NoSpacing"/>
      </w:pPr>
      <w:r>
        <w:t xml:space="preserve">And now Anselm will continue using </w:t>
      </w:r>
      <w:r w:rsidR="003356A0">
        <w:t>“</w:t>
      </w:r>
      <w:r>
        <w:t>greater</w:t>
      </w:r>
      <w:r w:rsidR="003356A0">
        <w:t>”</w:t>
      </w:r>
      <w:r>
        <w:t xml:space="preserve"> in the sense of greater </w:t>
      </w:r>
      <w:r w:rsidRPr="00554FAA">
        <w:rPr>
          <w:i/>
          <w:iCs/>
        </w:rPr>
        <w:t xml:space="preserve">actual </w:t>
      </w:r>
      <w:r>
        <w:t>value</w:t>
      </w:r>
      <w:r w:rsidR="00731C9F">
        <w:t xml:space="preserve"> until the end of </w:t>
      </w:r>
      <w:r w:rsidR="004C310B">
        <w:t>the argument</w:t>
      </w:r>
      <w:r w:rsidR="00C01D83">
        <w:t>.</w:t>
      </w:r>
      <w:r w:rsidR="004C310B">
        <w:t xml:space="preserve"> </w:t>
      </w:r>
      <w:r>
        <w:t xml:space="preserve"> </w:t>
      </w:r>
      <w:r w:rsidR="00E4352F">
        <w:t xml:space="preserve"> </w:t>
      </w:r>
    </w:p>
    <w:p w14:paraId="0FA9979F" w14:textId="77777777" w:rsidR="00EF35F2" w:rsidRDefault="00EF35F2" w:rsidP="00D13852">
      <w:pPr>
        <w:pStyle w:val="NoSpacing"/>
      </w:pPr>
    </w:p>
    <w:p w14:paraId="1FC2FD0A" w14:textId="3A8B9B2B" w:rsidR="009E4C6A" w:rsidRDefault="002B4827" w:rsidP="00D13852">
      <w:pPr>
        <w:pStyle w:val="NoSpacing"/>
      </w:pPr>
      <w:r>
        <w:t>Anselm now write</w:t>
      </w:r>
      <w:r w:rsidR="004C310B">
        <w:t>s</w:t>
      </w:r>
      <w:r>
        <w:t xml:space="preserve">: </w:t>
      </w:r>
      <w:r w:rsidR="009E4C6A">
        <w:t xml:space="preserve">“Therefore, if that than which a greater cannot be thought were only in the understanding, then that than which a greater cannot be thought would be that than which a greater can be thought. But surely this is impossible.” </w:t>
      </w:r>
    </w:p>
    <w:p w14:paraId="4CE0D72E" w14:textId="77777777" w:rsidR="002B4827" w:rsidRDefault="002B4827" w:rsidP="00D13852">
      <w:pPr>
        <w:pStyle w:val="NoSpacing"/>
      </w:pPr>
    </w:p>
    <w:p w14:paraId="3C1915BE" w14:textId="0EB4DF3C" w:rsidR="003A2E10" w:rsidRDefault="005B2517" w:rsidP="00D13852">
      <w:pPr>
        <w:pStyle w:val="NoSpacing"/>
      </w:pPr>
      <w:r>
        <w:t>Again, t</w:t>
      </w:r>
      <w:r w:rsidR="008B474E">
        <w:t xml:space="preserve">his is only true to the extent that we are now understanding “greater” to mean “greater in actual value.” </w:t>
      </w:r>
      <w:r w:rsidR="00D540FA">
        <w:t xml:space="preserve">If we understand “greater” to mean “greater in conceived value” then </w:t>
      </w:r>
      <w:r w:rsidR="00833A5F">
        <w:t>the sentence</w:t>
      </w:r>
      <w:r w:rsidR="00F207E7">
        <w:t xml:space="preserve"> </w:t>
      </w:r>
      <w:r w:rsidR="006A6C66">
        <w:t>is simply untrue</w:t>
      </w:r>
      <w:r w:rsidR="001A6A80">
        <w:t xml:space="preserve">, since there is no difference in conceived value between </w:t>
      </w:r>
      <w:r w:rsidR="00BB243B">
        <w:t xml:space="preserve">something merely in the understanding and something both in the understanding and in reality. </w:t>
      </w:r>
    </w:p>
    <w:p w14:paraId="6F3F8B89" w14:textId="77777777" w:rsidR="00782809" w:rsidRDefault="00782809" w:rsidP="00D13852">
      <w:pPr>
        <w:pStyle w:val="NoSpacing"/>
      </w:pPr>
    </w:p>
    <w:p w14:paraId="50B31BF7" w14:textId="58703D95" w:rsidR="008C730E" w:rsidRDefault="005B61EF" w:rsidP="00D13852">
      <w:pPr>
        <w:pStyle w:val="NoSpacing"/>
      </w:pPr>
      <w:r>
        <w:t>Anselm now concludes: “Hence, without a doubt</w:t>
      </w:r>
      <w:r w:rsidR="00937454">
        <w:t xml:space="preserve">, something than which a greater cannot be thought exists both in the understanding and in reality.” </w:t>
      </w:r>
    </w:p>
    <w:p w14:paraId="4F7CBAF7" w14:textId="77777777" w:rsidR="007B7D57" w:rsidRDefault="007B7D57" w:rsidP="00D13852">
      <w:pPr>
        <w:pStyle w:val="NoSpacing"/>
      </w:pPr>
    </w:p>
    <w:p w14:paraId="53CAF2D8" w14:textId="58E21F0B" w:rsidR="00C041C1" w:rsidRDefault="008133CF" w:rsidP="00D13852">
      <w:pPr>
        <w:pStyle w:val="NoSpacing"/>
      </w:pPr>
      <w:r>
        <w:t>Since Anselm</w:t>
      </w:r>
      <w:r w:rsidR="0099666B">
        <w:t xml:space="preserve"> began </w:t>
      </w:r>
      <w:r>
        <w:t xml:space="preserve">by </w:t>
      </w:r>
      <w:r w:rsidR="00191A32">
        <w:t xml:space="preserve">designating God as “something than which a greater cannot be thought” </w:t>
      </w:r>
      <w:r w:rsidR="007D5E98">
        <w:t>he seems to have now prove</w:t>
      </w:r>
      <w:r w:rsidR="000D1CC4">
        <w:t>n</w:t>
      </w:r>
      <w:r w:rsidR="007D5E98">
        <w:t xml:space="preserve"> that God </w:t>
      </w:r>
      <w:r w:rsidR="005A4991">
        <w:t>exist</w:t>
      </w:r>
      <w:r w:rsidR="001A29B4">
        <w:t>s</w:t>
      </w:r>
      <w:r w:rsidR="00C12D7F">
        <w:t>.</w:t>
      </w:r>
      <w:r w:rsidR="005A4991">
        <w:t xml:space="preserve"> </w:t>
      </w:r>
      <w:r w:rsidR="00F8000E">
        <w:t xml:space="preserve">But </w:t>
      </w:r>
      <w:r w:rsidR="00F829B8">
        <w:t xml:space="preserve">in fact </w:t>
      </w:r>
      <w:r w:rsidR="00F8000E">
        <w:t xml:space="preserve">he has done nothing of the </w:t>
      </w:r>
      <w:r w:rsidR="00F829B8">
        <w:t>sort</w:t>
      </w:r>
      <w:r w:rsidR="00426D7F">
        <w:t>,</w:t>
      </w:r>
      <w:r w:rsidR="00F8000E">
        <w:t xml:space="preserve"> because the phrase “something than which a greater cannot be thought” does not mean the same thing at the end of the argument as it mean</w:t>
      </w:r>
      <w:r w:rsidR="00A04124">
        <w:t>t</w:t>
      </w:r>
      <w:r w:rsidR="00F8000E">
        <w:t xml:space="preserve"> </w:t>
      </w:r>
      <w:r w:rsidR="003626C0">
        <w:t>at</w:t>
      </w:r>
      <w:r w:rsidR="00F8000E">
        <w:t xml:space="preserve"> the beginning of the argument. </w:t>
      </w:r>
      <w:r w:rsidR="00C041C1">
        <w:t xml:space="preserve"> </w:t>
      </w:r>
      <w:r w:rsidR="00A55776">
        <w:t xml:space="preserve">At the beginning </w:t>
      </w:r>
      <w:r w:rsidR="00A55776">
        <w:lastRenderedPageBreak/>
        <w:t>of the argument</w:t>
      </w:r>
      <w:r w:rsidR="00394F54">
        <w:t>,</w:t>
      </w:r>
      <w:r w:rsidR="00A55776">
        <w:t xml:space="preserve"> it refers to the greatest thing we can </w:t>
      </w:r>
      <w:r w:rsidR="00A55776" w:rsidRPr="00A55776">
        <w:rPr>
          <w:i/>
          <w:iCs/>
        </w:rPr>
        <w:t>conceive</w:t>
      </w:r>
      <w:r w:rsidR="00A55776">
        <w:t>. At the end of the argument</w:t>
      </w:r>
      <w:r w:rsidR="00394F54">
        <w:t>,</w:t>
      </w:r>
      <w:r w:rsidR="00A55776">
        <w:t xml:space="preserve"> it refers to the greatest thing that </w:t>
      </w:r>
      <w:r w:rsidR="00A55776" w:rsidRPr="00A55776">
        <w:rPr>
          <w:i/>
          <w:iCs/>
        </w:rPr>
        <w:t>exists</w:t>
      </w:r>
      <w:r w:rsidR="00A55776">
        <w:t xml:space="preserve">. </w:t>
      </w:r>
    </w:p>
    <w:p w14:paraId="33793812" w14:textId="77777777" w:rsidR="00171846" w:rsidRDefault="00171846" w:rsidP="00D13852">
      <w:pPr>
        <w:pStyle w:val="NoSpacing"/>
      </w:pPr>
    </w:p>
    <w:p w14:paraId="6B0EDCF3" w14:textId="3E3B11D4" w:rsidR="00171846" w:rsidRDefault="00171846" w:rsidP="00D13852">
      <w:pPr>
        <w:pStyle w:val="NoSpacing"/>
      </w:pPr>
      <w:r>
        <w:t xml:space="preserve">These two, obviously, are not the same. The greatest thing we can </w:t>
      </w:r>
      <w:r w:rsidRPr="0071499A">
        <w:rPr>
          <w:i/>
          <w:iCs/>
        </w:rPr>
        <w:t>conceive</w:t>
      </w:r>
      <w:r>
        <w:t xml:space="preserve"> might have all the attributes we </w:t>
      </w:r>
      <w:r w:rsidR="0071499A">
        <w:t xml:space="preserve">traditionally </w:t>
      </w:r>
      <w:r w:rsidR="00C455B7">
        <w:t xml:space="preserve">associate with </w:t>
      </w:r>
      <w:r w:rsidR="0071499A">
        <w:t xml:space="preserve">God – omnipotence, omniscience, omnibenevolence, </w:t>
      </w:r>
      <w:r w:rsidR="002853F5">
        <w:t xml:space="preserve">eternality, </w:t>
      </w:r>
      <w:r w:rsidR="0071499A">
        <w:t xml:space="preserve">etc. </w:t>
      </w:r>
      <w:r w:rsidR="00E93398">
        <w:t>–</w:t>
      </w:r>
      <w:r w:rsidR="0071499A">
        <w:t xml:space="preserve"> </w:t>
      </w:r>
      <w:r w:rsidR="00E93398">
        <w:t xml:space="preserve">whereas the greatest thing that </w:t>
      </w:r>
      <w:r w:rsidR="00E93398" w:rsidRPr="00E93398">
        <w:rPr>
          <w:i/>
          <w:iCs/>
        </w:rPr>
        <w:t>exists</w:t>
      </w:r>
      <w:r w:rsidR="00E93398">
        <w:t xml:space="preserve"> might fall well short of this. </w:t>
      </w:r>
    </w:p>
    <w:p w14:paraId="620ECFC1" w14:textId="77777777" w:rsidR="005312C2" w:rsidRDefault="005312C2" w:rsidP="00D13852">
      <w:pPr>
        <w:pStyle w:val="NoSpacing"/>
      </w:pPr>
    </w:p>
    <w:p w14:paraId="05489A00" w14:textId="3DB301FA" w:rsidR="00A605D0" w:rsidRDefault="00F3579C" w:rsidP="00D13852">
      <w:pPr>
        <w:pStyle w:val="NoSpacing"/>
      </w:pPr>
      <w:r>
        <w:t xml:space="preserve">But it might be asserted that </w:t>
      </w:r>
      <w:r w:rsidR="000A6616">
        <w:t>Anselm</w:t>
      </w:r>
      <w:r>
        <w:t xml:space="preserve"> has </w:t>
      </w:r>
      <w:r w:rsidR="004066F7">
        <w:t>at least</w:t>
      </w:r>
      <w:r>
        <w:t xml:space="preserve"> shown that </w:t>
      </w:r>
      <w:r w:rsidR="00F80A4B">
        <w:t xml:space="preserve">anything that would qualify as </w:t>
      </w:r>
      <w:r>
        <w:t xml:space="preserve">“something than which a greater </w:t>
      </w:r>
      <w:r w:rsidR="00C610F4">
        <w:t xml:space="preserve">cannot be thought </w:t>
      </w:r>
      <w:r>
        <w:t>(in actual value)</w:t>
      </w:r>
      <w:r w:rsidR="00F80A4B">
        <w:t>”</w:t>
      </w:r>
      <w:r>
        <w:t xml:space="preserve"> must exist.</w:t>
      </w:r>
      <w:r w:rsidR="00D13B3D">
        <w:t xml:space="preserve"> </w:t>
      </w:r>
    </w:p>
    <w:p w14:paraId="79962D3E" w14:textId="77777777" w:rsidR="00A605D0" w:rsidRDefault="00A605D0" w:rsidP="00D13852">
      <w:pPr>
        <w:pStyle w:val="NoSpacing"/>
      </w:pPr>
    </w:p>
    <w:p w14:paraId="0F657189" w14:textId="77777777" w:rsidR="00331B80" w:rsidRDefault="00D13B3D" w:rsidP="00D13852">
      <w:pPr>
        <w:pStyle w:val="NoSpacing"/>
      </w:pPr>
      <w:r>
        <w:t>Yes, but this is a</w:t>
      </w:r>
      <w:r w:rsidR="00A605D0">
        <w:t>n altogether</w:t>
      </w:r>
      <w:r>
        <w:t xml:space="preserve"> trivial observation. Only things that actually </w:t>
      </w:r>
      <w:r w:rsidR="00F23111">
        <w:t xml:space="preserve">exist </w:t>
      </w:r>
      <w:r w:rsidR="006E7B55">
        <w:t xml:space="preserve">can </w:t>
      </w:r>
      <w:r w:rsidR="00F23111">
        <w:t>have actual value</w:t>
      </w:r>
      <w:r w:rsidR="001F08C0">
        <w:t xml:space="preserve">. </w:t>
      </w:r>
      <w:r w:rsidR="005A6976">
        <w:t xml:space="preserve">So, if we understand the term “greater” in the </w:t>
      </w:r>
      <w:r w:rsidR="00AB651F">
        <w:t xml:space="preserve">above </w:t>
      </w:r>
      <w:r w:rsidR="005A6976">
        <w:t xml:space="preserve">phrase to mean greater in </w:t>
      </w:r>
      <w:r w:rsidR="005A6976" w:rsidRPr="0003518B">
        <w:rPr>
          <w:i/>
          <w:iCs/>
        </w:rPr>
        <w:t>actual</w:t>
      </w:r>
      <w:r w:rsidR="005A6976">
        <w:t xml:space="preserve"> value, then </w:t>
      </w:r>
      <w:r w:rsidR="0099677E">
        <w:t xml:space="preserve">the </w:t>
      </w:r>
      <w:r w:rsidR="00FA40DF">
        <w:t>phrase simply refers to</w:t>
      </w:r>
      <w:r w:rsidR="00F0459C">
        <w:t xml:space="preserve"> whatever</w:t>
      </w:r>
      <w:r w:rsidR="00A7071E">
        <w:t xml:space="preserve"> among </w:t>
      </w:r>
      <w:r w:rsidR="00076092">
        <w:t>existent thing</w:t>
      </w:r>
      <w:r w:rsidR="00A7071E">
        <w:t xml:space="preserve">s we take to be </w:t>
      </w:r>
      <w:r w:rsidR="00FA40DF">
        <w:t>greatest</w:t>
      </w:r>
      <w:r w:rsidR="00076092">
        <w:t xml:space="preserve">. </w:t>
      </w:r>
      <w:r w:rsidR="002434FC">
        <w:t>T</w:t>
      </w:r>
      <w:r w:rsidR="002B16B4">
        <w:t>he</w:t>
      </w:r>
      <w:r w:rsidR="009A1417">
        <w:t xml:space="preserve"> religious skeptic, </w:t>
      </w:r>
      <w:r w:rsidR="00657806">
        <w:t xml:space="preserve">who denies that God </w:t>
      </w:r>
      <w:r w:rsidR="0025351A" w:rsidRPr="0025351A">
        <w:rPr>
          <w:i/>
          <w:iCs/>
        </w:rPr>
        <w:t>is</w:t>
      </w:r>
      <w:r w:rsidR="0025351A">
        <w:t xml:space="preserve"> among existent things</w:t>
      </w:r>
      <w:r w:rsidR="00657806">
        <w:t xml:space="preserve">, will </w:t>
      </w:r>
      <w:r w:rsidR="00F56A26">
        <w:t xml:space="preserve">now </w:t>
      </w:r>
      <w:r w:rsidR="00657806">
        <w:t xml:space="preserve">simply deny that </w:t>
      </w:r>
      <w:r w:rsidR="007529A8">
        <w:t>this</w:t>
      </w:r>
      <w:r w:rsidR="00657806">
        <w:t xml:space="preserve"> </w:t>
      </w:r>
      <w:r w:rsidR="001F3047">
        <w:t>phrase</w:t>
      </w:r>
      <w:r w:rsidR="00D0314D">
        <w:t xml:space="preserve">, understood in this way, </w:t>
      </w:r>
      <w:r w:rsidR="006C0485">
        <w:t>r</w:t>
      </w:r>
      <w:r w:rsidR="001F3047">
        <w:t>efer</w:t>
      </w:r>
      <w:r w:rsidR="00A436ED">
        <w:t>s to</w:t>
      </w:r>
      <w:r w:rsidR="001F3047">
        <w:t xml:space="preserve"> </w:t>
      </w:r>
      <w:r w:rsidR="00657806">
        <w:t>God</w:t>
      </w:r>
      <w:r w:rsidR="008C22C4">
        <w:t xml:space="preserve"> at all. </w:t>
      </w:r>
      <w:r w:rsidR="005C7A0B">
        <w:t xml:space="preserve"> </w:t>
      </w:r>
      <w:r w:rsidR="008A4039">
        <w:t xml:space="preserve"> </w:t>
      </w:r>
      <w:r w:rsidR="005B3DB1">
        <w:t xml:space="preserve"> </w:t>
      </w:r>
    </w:p>
    <w:p w14:paraId="30509B4D" w14:textId="77777777" w:rsidR="00331B80" w:rsidRDefault="00331B80" w:rsidP="00D13852">
      <w:pPr>
        <w:pStyle w:val="NoSpacing"/>
      </w:pPr>
    </w:p>
    <w:p w14:paraId="0B6E2A8A" w14:textId="067C9BB3" w:rsidR="005312C2" w:rsidRPr="00331B80" w:rsidRDefault="00331B80" w:rsidP="00D13852">
      <w:pPr>
        <w:pStyle w:val="NoSpacing"/>
        <w:rPr>
          <w:b/>
          <w:bCs/>
        </w:rPr>
      </w:pPr>
      <w:r w:rsidRPr="00331B80">
        <w:rPr>
          <w:b/>
          <w:bCs/>
        </w:rPr>
        <w:t>IV. Conclusion</w:t>
      </w:r>
      <w:r w:rsidR="00F3579C" w:rsidRPr="00331B80">
        <w:rPr>
          <w:b/>
          <w:bCs/>
        </w:rPr>
        <w:t xml:space="preserve"> </w:t>
      </w:r>
    </w:p>
    <w:p w14:paraId="43278FAF" w14:textId="77777777" w:rsidR="00280A2E" w:rsidRDefault="00280A2E" w:rsidP="00D13852">
      <w:pPr>
        <w:pStyle w:val="NoSpacing"/>
      </w:pPr>
    </w:p>
    <w:p w14:paraId="68689EBF" w14:textId="00342D3C" w:rsidR="00304A8C" w:rsidRDefault="00280A2E" w:rsidP="00D13852">
      <w:pPr>
        <w:pStyle w:val="NoSpacing"/>
      </w:pPr>
      <w:r>
        <w:t xml:space="preserve">So, to summarize, the </w:t>
      </w:r>
      <w:r w:rsidR="004F2063">
        <w:t xml:space="preserve">“trick” of the argument involves getting the Fool (or the religious skeptic) to concede that by God is meant “something than which </w:t>
      </w:r>
      <w:r w:rsidR="005877D0">
        <w:t>a</w:t>
      </w:r>
      <w:r w:rsidR="000B0226">
        <w:t xml:space="preserve"> greater can</w:t>
      </w:r>
      <w:r w:rsidR="005877D0">
        <w:t>not</w:t>
      </w:r>
      <w:r w:rsidR="000B0226">
        <w:t xml:space="preserve"> be thought” on the </w:t>
      </w:r>
      <w:r w:rsidR="003B01E1">
        <w:t xml:space="preserve">grounds </w:t>
      </w:r>
      <w:r w:rsidR="00510B66">
        <w:t>that by “greater” is meant “greater in conceived value,</w:t>
      </w:r>
      <w:r w:rsidR="00D959AB">
        <w:t xml:space="preserve">” and then, in the middle of the argument, </w:t>
      </w:r>
      <w:r w:rsidR="00BB7AF2">
        <w:t xml:space="preserve">switching </w:t>
      </w:r>
      <w:r w:rsidR="00D959AB">
        <w:t>the meaning of “greater” to “greater in actual value</w:t>
      </w:r>
      <w:r w:rsidR="00B84E53">
        <w:t>” and then assert</w:t>
      </w:r>
      <w:r w:rsidR="00BB7AF2">
        <w:t>ing</w:t>
      </w:r>
      <w:r w:rsidR="00B84E53">
        <w:t xml:space="preserve"> that (since </w:t>
      </w:r>
      <w:r w:rsidR="003D7302">
        <w:t xml:space="preserve">whatever is </w:t>
      </w:r>
      <w:r w:rsidR="00EB40EF">
        <w:t xml:space="preserve">greatest in </w:t>
      </w:r>
      <w:r w:rsidR="00E76292">
        <w:t xml:space="preserve">actual value must actually exist) </w:t>
      </w:r>
      <w:r w:rsidR="00E817B0">
        <w:t xml:space="preserve">“something than which </w:t>
      </w:r>
      <w:r w:rsidR="00326811">
        <w:t>a</w:t>
      </w:r>
      <w:r w:rsidR="00E817B0">
        <w:t xml:space="preserve"> greater can</w:t>
      </w:r>
      <w:r w:rsidR="00326811">
        <w:t>not</w:t>
      </w:r>
      <w:r w:rsidR="00E817B0">
        <w:t xml:space="preserve"> be thought”</w:t>
      </w:r>
      <w:r w:rsidR="00691B87">
        <w:t xml:space="preserve"> </w:t>
      </w:r>
      <w:r w:rsidR="00E817B0">
        <w:t xml:space="preserve">must </w:t>
      </w:r>
      <w:r w:rsidR="00B04E06">
        <w:t xml:space="preserve">actually </w:t>
      </w:r>
      <w:r w:rsidR="00E817B0">
        <w:t>exist.</w:t>
      </w:r>
    </w:p>
    <w:p w14:paraId="3C8FC718" w14:textId="77777777" w:rsidR="00304A8C" w:rsidRDefault="00304A8C" w:rsidP="00D13852">
      <w:pPr>
        <w:pStyle w:val="NoSpacing"/>
      </w:pPr>
    </w:p>
    <w:p w14:paraId="641949CF" w14:textId="5CEE1866" w:rsidR="00280A2E" w:rsidRDefault="00304A8C" w:rsidP="00D13852">
      <w:pPr>
        <w:pStyle w:val="NoSpacing"/>
      </w:pPr>
      <w:r>
        <w:t xml:space="preserve">Did Anselm construct the argument in this way intentionally to deceive? </w:t>
      </w:r>
      <w:r w:rsidR="00E817B0">
        <w:t xml:space="preserve"> </w:t>
      </w:r>
      <w:r w:rsidR="00CB2F63">
        <w:t xml:space="preserve">Was he being deliberately </w:t>
      </w:r>
      <w:r w:rsidR="00DC4FEC">
        <w:t xml:space="preserve">“tricky”? </w:t>
      </w:r>
      <w:r w:rsidR="003B4433">
        <w:t xml:space="preserve">It’s possible, but </w:t>
      </w:r>
      <w:r w:rsidR="00333D28">
        <w:t xml:space="preserve">more </w:t>
      </w:r>
      <w:r w:rsidR="00AD271E">
        <w:t xml:space="preserve">likely (and more </w:t>
      </w:r>
      <w:r w:rsidR="00333D28">
        <w:t>charitably</w:t>
      </w:r>
      <w:r w:rsidR="00AD271E">
        <w:t>)</w:t>
      </w:r>
      <w:r w:rsidR="00333D28">
        <w:t>, we might imagine that Anselm</w:t>
      </w:r>
      <w:r w:rsidR="007721C6">
        <w:t xml:space="preserve">’s religious enthusiasm obstructed him from recognizing </w:t>
      </w:r>
      <w:r w:rsidR="00BC44FD">
        <w:t xml:space="preserve">the fallacious nature of his </w:t>
      </w:r>
      <w:r w:rsidR="00404FFE">
        <w:t xml:space="preserve">own </w:t>
      </w:r>
      <w:r w:rsidR="00BC44FD">
        <w:t xml:space="preserve">reasoning. </w:t>
      </w:r>
      <w:r w:rsidR="007721C6">
        <w:t xml:space="preserve"> </w:t>
      </w:r>
      <w:r w:rsidR="00C53926">
        <w:t xml:space="preserve"> </w:t>
      </w:r>
      <w:r w:rsidR="00510B66">
        <w:t xml:space="preserve"> </w:t>
      </w:r>
      <w:r w:rsidR="004F2063">
        <w:t xml:space="preserve"> </w:t>
      </w:r>
    </w:p>
    <w:p w14:paraId="72460BA0" w14:textId="77777777" w:rsidR="00FB12A6" w:rsidRDefault="00FB12A6" w:rsidP="00D13852">
      <w:pPr>
        <w:pStyle w:val="NoSpacing"/>
      </w:pPr>
    </w:p>
    <w:p w14:paraId="18ADBE18" w14:textId="77777777" w:rsidR="00FB12A6" w:rsidRDefault="00FB12A6" w:rsidP="00D13852">
      <w:pPr>
        <w:pStyle w:val="NoSpacing"/>
      </w:pPr>
    </w:p>
    <w:p w14:paraId="5EFCD72D" w14:textId="77777777" w:rsidR="00937454" w:rsidRDefault="00937454" w:rsidP="00D13852">
      <w:pPr>
        <w:pStyle w:val="NoSpacing"/>
      </w:pPr>
    </w:p>
    <w:p w14:paraId="01866FAD" w14:textId="77777777" w:rsidR="00937454" w:rsidRDefault="00937454" w:rsidP="00D13852">
      <w:pPr>
        <w:pStyle w:val="NoSpacing"/>
      </w:pPr>
    </w:p>
    <w:p w14:paraId="34CC7767" w14:textId="77777777" w:rsidR="009E4C6A" w:rsidRDefault="009E4C6A" w:rsidP="00D13852">
      <w:pPr>
        <w:pStyle w:val="NoSpacing"/>
      </w:pPr>
    </w:p>
    <w:p w14:paraId="28F08B7A" w14:textId="77777777" w:rsidR="009E4C6A" w:rsidRDefault="009E4C6A" w:rsidP="00D13852">
      <w:pPr>
        <w:pStyle w:val="NoSpacing"/>
      </w:pPr>
    </w:p>
    <w:p w14:paraId="022193A5" w14:textId="77777777" w:rsidR="009E4C6A" w:rsidRPr="00D13852" w:rsidRDefault="009E4C6A" w:rsidP="00D13852">
      <w:pPr>
        <w:pStyle w:val="NoSpacing"/>
      </w:pPr>
    </w:p>
    <w:sectPr w:rsidR="009E4C6A" w:rsidRPr="00D138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1F83" w14:textId="77777777" w:rsidR="00D9649F" w:rsidRDefault="00D9649F" w:rsidP="005B2B18">
      <w:pPr>
        <w:spacing w:after="0" w:line="240" w:lineRule="auto"/>
      </w:pPr>
      <w:r>
        <w:separator/>
      </w:r>
    </w:p>
  </w:endnote>
  <w:endnote w:type="continuationSeparator" w:id="0">
    <w:p w14:paraId="2357CDC6" w14:textId="77777777" w:rsidR="00D9649F" w:rsidRDefault="00D9649F" w:rsidP="005B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C846" w14:textId="77777777" w:rsidR="00D9649F" w:rsidRDefault="00D9649F" w:rsidP="005B2B18">
      <w:pPr>
        <w:spacing w:after="0" w:line="240" w:lineRule="auto"/>
      </w:pPr>
      <w:r>
        <w:separator/>
      </w:r>
    </w:p>
  </w:footnote>
  <w:footnote w:type="continuationSeparator" w:id="0">
    <w:p w14:paraId="6D2921C7" w14:textId="77777777" w:rsidR="00D9649F" w:rsidRDefault="00D9649F" w:rsidP="005B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4062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468F5" w14:textId="49757A0B" w:rsidR="00343E8B" w:rsidRDefault="00343E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A7593" w14:textId="77777777" w:rsidR="005B2B18" w:rsidRDefault="005B2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BF"/>
    <w:rsid w:val="000023E4"/>
    <w:rsid w:val="0001368B"/>
    <w:rsid w:val="00013D26"/>
    <w:rsid w:val="00025D8E"/>
    <w:rsid w:val="0003518B"/>
    <w:rsid w:val="0003521C"/>
    <w:rsid w:val="00043356"/>
    <w:rsid w:val="0005557D"/>
    <w:rsid w:val="00062172"/>
    <w:rsid w:val="000742D0"/>
    <w:rsid w:val="00076092"/>
    <w:rsid w:val="00081E62"/>
    <w:rsid w:val="000858F8"/>
    <w:rsid w:val="00092067"/>
    <w:rsid w:val="000959CE"/>
    <w:rsid w:val="000A16EE"/>
    <w:rsid w:val="000A1C2B"/>
    <w:rsid w:val="000A4BF6"/>
    <w:rsid w:val="000A5E28"/>
    <w:rsid w:val="000A6616"/>
    <w:rsid w:val="000B0226"/>
    <w:rsid w:val="000B5766"/>
    <w:rsid w:val="000C37B0"/>
    <w:rsid w:val="000C3972"/>
    <w:rsid w:val="000C6FB0"/>
    <w:rsid w:val="000D1CC4"/>
    <w:rsid w:val="000F1C9E"/>
    <w:rsid w:val="000F381B"/>
    <w:rsid w:val="0010492A"/>
    <w:rsid w:val="001129A8"/>
    <w:rsid w:val="00115C7D"/>
    <w:rsid w:val="0011642B"/>
    <w:rsid w:val="00134DD8"/>
    <w:rsid w:val="00152805"/>
    <w:rsid w:val="00154995"/>
    <w:rsid w:val="00164F7B"/>
    <w:rsid w:val="00167ECD"/>
    <w:rsid w:val="00171846"/>
    <w:rsid w:val="00191002"/>
    <w:rsid w:val="00191A32"/>
    <w:rsid w:val="001A29B4"/>
    <w:rsid w:val="001A6A80"/>
    <w:rsid w:val="001B11DC"/>
    <w:rsid w:val="001B14A4"/>
    <w:rsid w:val="001B3534"/>
    <w:rsid w:val="001C0321"/>
    <w:rsid w:val="001C39EA"/>
    <w:rsid w:val="001C7359"/>
    <w:rsid w:val="001E7498"/>
    <w:rsid w:val="001F08C0"/>
    <w:rsid w:val="001F3047"/>
    <w:rsid w:val="00210C70"/>
    <w:rsid w:val="00222503"/>
    <w:rsid w:val="00222D4B"/>
    <w:rsid w:val="00223687"/>
    <w:rsid w:val="002257A7"/>
    <w:rsid w:val="0024077A"/>
    <w:rsid w:val="002434FC"/>
    <w:rsid w:val="002475F2"/>
    <w:rsid w:val="0025351A"/>
    <w:rsid w:val="0025514B"/>
    <w:rsid w:val="0025751F"/>
    <w:rsid w:val="00280A2E"/>
    <w:rsid w:val="00283F9B"/>
    <w:rsid w:val="002853F5"/>
    <w:rsid w:val="00286CBE"/>
    <w:rsid w:val="0029505C"/>
    <w:rsid w:val="002A5C43"/>
    <w:rsid w:val="002B16B4"/>
    <w:rsid w:val="002B21D2"/>
    <w:rsid w:val="002B2D08"/>
    <w:rsid w:val="002B4827"/>
    <w:rsid w:val="002C32C0"/>
    <w:rsid w:val="002C4681"/>
    <w:rsid w:val="002C51DA"/>
    <w:rsid w:val="002D2472"/>
    <w:rsid w:val="002D53AD"/>
    <w:rsid w:val="002E0CBD"/>
    <w:rsid w:val="002F06C0"/>
    <w:rsid w:val="002F12A8"/>
    <w:rsid w:val="002F4CA1"/>
    <w:rsid w:val="00304A8C"/>
    <w:rsid w:val="00315EED"/>
    <w:rsid w:val="00323E27"/>
    <w:rsid w:val="00325783"/>
    <w:rsid w:val="00326811"/>
    <w:rsid w:val="00331B80"/>
    <w:rsid w:val="00333D28"/>
    <w:rsid w:val="00334294"/>
    <w:rsid w:val="003356A0"/>
    <w:rsid w:val="00342DBC"/>
    <w:rsid w:val="00343E8B"/>
    <w:rsid w:val="00350C20"/>
    <w:rsid w:val="003626C0"/>
    <w:rsid w:val="00364811"/>
    <w:rsid w:val="00383DC0"/>
    <w:rsid w:val="00383F97"/>
    <w:rsid w:val="0038446A"/>
    <w:rsid w:val="00384D93"/>
    <w:rsid w:val="00394F54"/>
    <w:rsid w:val="003A24D0"/>
    <w:rsid w:val="003A2E10"/>
    <w:rsid w:val="003A46E8"/>
    <w:rsid w:val="003B01E1"/>
    <w:rsid w:val="003B4433"/>
    <w:rsid w:val="003B5462"/>
    <w:rsid w:val="003C6516"/>
    <w:rsid w:val="003D7302"/>
    <w:rsid w:val="003E2514"/>
    <w:rsid w:val="003E32E6"/>
    <w:rsid w:val="003E5D4B"/>
    <w:rsid w:val="003E643B"/>
    <w:rsid w:val="003E7A88"/>
    <w:rsid w:val="003F1201"/>
    <w:rsid w:val="003F2E22"/>
    <w:rsid w:val="00400174"/>
    <w:rsid w:val="00404FFE"/>
    <w:rsid w:val="004066F7"/>
    <w:rsid w:val="00413272"/>
    <w:rsid w:val="0041508B"/>
    <w:rsid w:val="0042574B"/>
    <w:rsid w:val="00426D7F"/>
    <w:rsid w:val="004771A4"/>
    <w:rsid w:val="004860A5"/>
    <w:rsid w:val="00497C6A"/>
    <w:rsid w:val="004A1BD3"/>
    <w:rsid w:val="004A6ACD"/>
    <w:rsid w:val="004C310B"/>
    <w:rsid w:val="004C4110"/>
    <w:rsid w:val="004D7A5E"/>
    <w:rsid w:val="004E18C7"/>
    <w:rsid w:val="004E3FA2"/>
    <w:rsid w:val="004E5361"/>
    <w:rsid w:val="004F2063"/>
    <w:rsid w:val="00510B66"/>
    <w:rsid w:val="00527016"/>
    <w:rsid w:val="005312C2"/>
    <w:rsid w:val="005318F8"/>
    <w:rsid w:val="00533B06"/>
    <w:rsid w:val="00541DD5"/>
    <w:rsid w:val="00551DE9"/>
    <w:rsid w:val="00553F72"/>
    <w:rsid w:val="00554FAA"/>
    <w:rsid w:val="0055577F"/>
    <w:rsid w:val="00562B18"/>
    <w:rsid w:val="00563A30"/>
    <w:rsid w:val="005659A5"/>
    <w:rsid w:val="0057498D"/>
    <w:rsid w:val="005877D0"/>
    <w:rsid w:val="005914BC"/>
    <w:rsid w:val="00593F5C"/>
    <w:rsid w:val="00594043"/>
    <w:rsid w:val="00597CFD"/>
    <w:rsid w:val="005A4991"/>
    <w:rsid w:val="005A6295"/>
    <w:rsid w:val="005A6976"/>
    <w:rsid w:val="005B1135"/>
    <w:rsid w:val="005B2517"/>
    <w:rsid w:val="005B2B18"/>
    <w:rsid w:val="005B3DB1"/>
    <w:rsid w:val="005B61EF"/>
    <w:rsid w:val="005C7A0B"/>
    <w:rsid w:val="005D17C6"/>
    <w:rsid w:val="005E241A"/>
    <w:rsid w:val="005E6336"/>
    <w:rsid w:val="005F2D40"/>
    <w:rsid w:val="00605366"/>
    <w:rsid w:val="00610CCA"/>
    <w:rsid w:val="00623BAC"/>
    <w:rsid w:val="006245D4"/>
    <w:rsid w:val="00657806"/>
    <w:rsid w:val="00657CA3"/>
    <w:rsid w:val="0067719A"/>
    <w:rsid w:val="00677A63"/>
    <w:rsid w:val="00687BD9"/>
    <w:rsid w:val="00691B87"/>
    <w:rsid w:val="0069328F"/>
    <w:rsid w:val="006A080C"/>
    <w:rsid w:val="006A5853"/>
    <w:rsid w:val="006A5B56"/>
    <w:rsid w:val="006A6C66"/>
    <w:rsid w:val="006A6F03"/>
    <w:rsid w:val="006B542E"/>
    <w:rsid w:val="006B7EEC"/>
    <w:rsid w:val="006C0485"/>
    <w:rsid w:val="006E3048"/>
    <w:rsid w:val="006E7B55"/>
    <w:rsid w:val="006F6C35"/>
    <w:rsid w:val="006F6CBF"/>
    <w:rsid w:val="00707CD3"/>
    <w:rsid w:val="00712644"/>
    <w:rsid w:val="0071499A"/>
    <w:rsid w:val="007162A1"/>
    <w:rsid w:val="007174A0"/>
    <w:rsid w:val="00726962"/>
    <w:rsid w:val="00731C9F"/>
    <w:rsid w:val="00733C31"/>
    <w:rsid w:val="00740A56"/>
    <w:rsid w:val="007529A8"/>
    <w:rsid w:val="00757964"/>
    <w:rsid w:val="00765914"/>
    <w:rsid w:val="007721C6"/>
    <w:rsid w:val="0077239A"/>
    <w:rsid w:val="00782809"/>
    <w:rsid w:val="00796C9E"/>
    <w:rsid w:val="007A11D8"/>
    <w:rsid w:val="007A2363"/>
    <w:rsid w:val="007A2366"/>
    <w:rsid w:val="007B7D57"/>
    <w:rsid w:val="007C11DB"/>
    <w:rsid w:val="007C3B8A"/>
    <w:rsid w:val="007C5AA1"/>
    <w:rsid w:val="007C61EA"/>
    <w:rsid w:val="007D3938"/>
    <w:rsid w:val="007D5E6E"/>
    <w:rsid w:val="007D5E98"/>
    <w:rsid w:val="007E542D"/>
    <w:rsid w:val="00806E64"/>
    <w:rsid w:val="00811DC2"/>
    <w:rsid w:val="008133CF"/>
    <w:rsid w:val="0082009A"/>
    <w:rsid w:val="00821811"/>
    <w:rsid w:val="00825BEF"/>
    <w:rsid w:val="00826720"/>
    <w:rsid w:val="00833A5F"/>
    <w:rsid w:val="00846209"/>
    <w:rsid w:val="00851112"/>
    <w:rsid w:val="008604BE"/>
    <w:rsid w:val="00864E50"/>
    <w:rsid w:val="00872E45"/>
    <w:rsid w:val="008860B7"/>
    <w:rsid w:val="0088632A"/>
    <w:rsid w:val="008906EA"/>
    <w:rsid w:val="00893D6E"/>
    <w:rsid w:val="00894050"/>
    <w:rsid w:val="008963F2"/>
    <w:rsid w:val="008A3F84"/>
    <w:rsid w:val="008A4039"/>
    <w:rsid w:val="008B3BD5"/>
    <w:rsid w:val="008B474E"/>
    <w:rsid w:val="008B5295"/>
    <w:rsid w:val="008C22C4"/>
    <w:rsid w:val="008C3E6F"/>
    <w:rsid w:val="008C730E"/>
    <w:rsid w:val="008D3BCB"/>
    <w:rsid w:val="008E4A2B"/>
    <w:rsid w:val="008E7411"/>
    <w:rsid w:val="008F325B"/>
    <w:rsid w:val="00903319"/>
    <w:rsid w:val="00903357"/>
    <w:rsid w:val="00903C2C"/>
    <w:rsid w:val="00911919"/>
    <w:rsid w:val="009131AA"/>
    <w:rsid w:val="0091353C"/>
    <w:rsid w:val="00914E3D"/>
    <w:rsid w:val="00926F47"/>
    <w:rsid w:val="009306B9"/>
    <w:rsid w:val="009327A9"/>
    <w:rsid w:val="00935C41"/>
    <w:rsid w:val="00937454"/>
    <w:rsid w:val="009442F3"/>
    <w:rsid w:val="0094669D"/>
    <w:rsid w:val="00953195"/>
    <w:rsid w:val="00976BFD"/>
    <w:rsid w:val="00987289"/>
    <w:rsid w:val="0099666B"/>
    <w:rsid w:val="0099677E"/>
    <w:rsid w:val="00997076"/>
    <w:rsid w:val="00997304"/>
    <w:rsid w:val="009A1417"/>
    <w:rsid w:val="009A5252"/>
    <w:rsid w:val="009A53E9"/>
    <w:rsid w:val="009A72EF"/>
    <w:rsid w:val="009C71FA"/>
    <w:rsid w:val="009D062E"/>
    <w:rsid w:val="009D374F"/>
    <w:rsid w:val="009E2462"/>
    <w:rsid w:val="009E4C6A"/>
    <w:rsid w:val="009E66D1"/>
    <w:rsid w:val="009F5BC3"/>
    <w:rsid w:val="00A004D8"/>
    <w:rsid w:val="00A00B75"/>
    <w:rsid w:val="00A04124"/>
    <w:rsid w:val="00A1464B"/>
    <w:rsid w:val="00A15132"/>
    <w:rsid w:val="00A161A2"/>
    <w:rsid w:val="00A207D0"/>
    <w:rsid w:val="00A30C42"/>
    <w:rsid w:val="00A436ED"/>
    <w:rsid w:val="00A50B5F"/>
    <w:rsid w:val="00A553FE"/>
    <w:rsid w:val="00A55776"/>
    <w:rsid w:val="00A602C1"/>
    <w:rsid w:val="00A605D0"/>
    <w:rsid w:val="00A656A8"/>
    <w:rsid w:val="00A66BBC"/>
    <w:rsid w:val="00A7071E"/>
    <w:rsid w:val="00A71E42"/>
    <w:rsid w:val="00A76CB8"/>
    <w:rsid w:val="00A85B59"/>
    <w:rsid w:val="00AA0D9F"/>
    <w:rsid w:val="00AB651F"/>
    <w:rsid w:val="00AD271E"/>
    <w:rsid w:val="00AF0156"/>
    <w:rsid w:val="00B00822"/>
    <w:rsid w:val="00B04E06"/>
    <w:rsid w:val="00B1465C"/>
    <w:rsid w:val="00B2231B"/>
    <w:rsid w:val="00B42AE6"/>
    <w:rsid w:val="00B45978"/>
    <w:rsid w:val="00B459DE"/>
    <w:rsid w:val="00B479EA"/>
    <w:rsid w:val="00B54753"/>
    <w:rsid w:val="00B57B62"/>
    <w:rsid w:val="00B76629"/>
    <w:rsid w:val="00B84E53"/>
    <w:rsid w:val="00B877D5"/>
    <w:rsid w:val="00B9516C"/>
    <w:rsid w:val="00B96AB4"/>
    <w:rsid w:val="00BB243B"/>
    <w:rsid w:val="00BB7AF2"/>
    <w:rsid w:val="00BC44FD"/>
    <w:rsid w:val="00BC6F29"/>
    <w:rsid w:val="00BD2482"/>
    <w:rsid w:val="00BD38BD"/>
    <w:rsid w:val="00BD668C"/>
    <w:rsid w:val="00BE6642"/>
    <w:rsid w:val="00BF774E"/>
    <w:rsid w:val="00C01D83"/>
    <w:rsid w:val="00C027E9"/>
    <w:rsid w:val="00C033C6"/>
    <w:rsid w:val="00C041C1"/>
    <w:rsid w:val="00C04A9C"/>
    <w:rsid w:val="00C05ED4"/>
    <w:rsid w:val="00C073EF"/>
    <w:rsid w:val="00C10237"/>
    <w:rsid w:val="00C12D7F"/>
    <w:rsid w:val="00C3080D"/>
    <w:rsid w:val="00C34910"/>
    <w:rsid w:val="00C415C0"/>
    <w:rsid w:val="00C445A9"/>
    <w:rsid w:val="00C455B7"/>
    <w:rsid w:val="00C53926"/>
    <w:rsid w:val="00C610F4"/>
    <w:rsid w:val="00C77193"/>
    <w:rsid w:val="00C80DF2"/>
    <w:rsid w:val="00C812CF"/>
    <w:rsid w:val="00C82B17"/>
    <w:rsid w:val="00C830D6"/>
    <w:rsid w:val="00C83F74"/>
    <w:rsid w:val="00C8629B"/>
    <w:rsid w:val="00CA3188"/>
    <w:rsid w:val="00CA3646"/>
    <w:rsid w:val="00CB2F63"/>
    <w:rsid w:val="00CB3ABA"/>
    <w:rsid w:val="00CC6549"/>
    <w:rsid w:val="00CD28B1"/>
    <w:rsid w:val="00CE3F13"/>
    <w:rsid w:val="00CF4B6E"/>
    <w:rsid w:val="00CF7E40"/>
    <w:rsid w:val="00D00B94"/>
    <w:rsid w:val="00D010B3"/>
    <w:rsid w:val="00D02912"/>
    <w:rsid w:val="00D0314D"/>
    <w:rsid w:val="00D03433"/>
    <w:rsid w:val="00D04C9D"/>
    <w:rsid w:val="00D13852"/>
    <w:rsid w:val="00D13B3D"/>
    <w:rsid w:val="00D142E5"/>
    <w:rsid w:val="00D3338F"/>
    <w:rsid w:val="00D3380C"/>
    <w:rsid w:val="00D34072"/>
    <w:rsid w:val="00D34218"/>
    <w:rsid w:val="00D4290B"/>
    <w:rsid w:val="00D4750A"/>
    <w:rsid w:val="00D540FA"/>
    <w:rsid w:val="00D6492A"/>
    <w:rsid w:val="00D7222E"/>
    <w:rsid w:val="00D74394"/>
    <w:rsid w:val="00D959AB"/>
    <w:rsid w:val="00D9649F"/>
    <w:rsid w:val="00DA2119"/>
    <w:rsid w:val="00DA6168"/>
    <w:rsid w:val="00DC4FEC"/>
    <w:rsid w:val="00DD419D"/>
    <w:rsid w:val="00DD4B79"/>
    <w:rsid w:val="00DF0E75"/>
    <w:rsid w:val="00DF422E"/>
    <w:rsid w:val="00DF4E4B"/>
    <w:rsid w:val="00E01684"/>
    <w:rsid w:val="00E05B40"/>
    <w:rsid w:val="00E22D78"/>
    <w:rsid w:val="00E253BC"/>
    <w:rsid w:val="00E34848"/>
    <w:rsid w:val="00E40784"/>
    <w:rsid w:val="00E4352F"/>
    <w:rsid w:val="00E50D61"/>
    <w:rsid w:val="00E52418"/>
    <w:rsid w:val="00E60AC2"/>
    <w:rsid w:val="00E6313E"/>
    <w:rsid w:val="00E750B9"/>
    <w:rsid w:val="00E76292"/>
    <w:rsid w:val="00E817B0"/>
    <w:rsid w:val="00E855F3"/>
    <w:rsid w:val="00E90602"/>
    <w:rsid w:val="00E93398"/>
    <w:rsid w:val="00EB40EF"/>
    <w:rsid w:val="00EC1B40"/>
    <w:rsid w:val="00ED06D5"/>
    <w:rsid w:val="00EE0A2F"/>
    <w:rsid w:val="00EE3392"/>
    <w:rsid w:val="00EF124C"/>
    <w:rsid w:val="00EF35F2"/>
    <w:rsid w:val="00EF5FFE"/>
    <w:rsid w:val="00F0459C"/>
    <w:rsid w:val="00F1413D"/>
    <w:rsid w:val="00F207E7"/>
    <w:rsid w:val="00F23111"/>
    <w:rsid w:val="00F3579C"/>
    <w:rsid w:val="00F41F18"/>
    <w:rsid w:val="00F5594A"/>
    <w:rsid w:val="00F56A26"/>
    <w:rsid w:val="00F637CF"/>
    <w:rsid w:val="00F70F39"/>
    <w:rsid w:val="00F74DDD"/>
    <w:rsid w:val="00F8000E"/>
    <w:rsid w:val="00F80A4B"/>
    <w:rsid w:val="00F829B8"/>
    <w:rsid w:val="00F86AF6"/>
    <w:rsid w:val="00F8784E"/>
    <w:rsid w:val="00F94FAE"/>
    <w:rsid w:val="00F970B6"/>
    <w:rsid w:val="00FA40DF"/>
    <w:rsid w:val="00FB12A6"/>
    <w:rsid w:val="00FB42E0"/>
    <w:rsid w:val="00FC5F78"/>
    <w:rsid w:val="00FE6578"/>
    <w:rsid w:val="00FE6AD2"/>
    <w:rsid w:val="00FF2BD8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FABB"/>
  <w15:chartTrackingRefBased/>
  <w15:docId w15:val="{20D9497D-6FD2-46DA-833F-3C6B69F2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B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B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18"/>
  </w:style>
  <w:style w:type="paragraph" w:styleId="Footer">
    <w:name w:val="footer"/>
    <w:basedOn w:val="Normal"/>
    <w:link w:val="FooterChar"/>
    <w:uiPriority w:val="99"/>
    <w:unhideWhenUsed/>
    <w:rsid w:val="005B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Oxenberg</dc:creator>
  <cp:keywords/>
  <dc:description/>
  <cp:lastModifiedBy>Richard Oxenberg</cp:lastModifiedBy>
  <cp:revision>535</cp:revision>
  <dcterms:created xsi:type="dcterms:W3CDTF">2022-01-19T13:37:00Z</dcterms:created>
  <dcterms:modified xsi:type="dcterms:W3CDTF">2022-01-30T15:17:00Z</dcterms:modified>
</cp:coreProperties>
</file>