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1BC" w:rsidRDefault="00BC5579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86833" cy="64770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91" cy="6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579" w:rsidRDefault="00BC5579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DO CEARÁ</w:t>
      </w:r>
    </w:p>
    <w:p w:rsidR="00BC5579" w:rsidRDefault="00BC5579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HUMANIDADES</w:t>
      </w:r>
    </w:p>
    <w:p w:rsidR="00BC5579" w:rsidRDefault="00BC5579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DEPARTAMENTO DE PSICOLOGIA</w:t>
      </w: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PSICOLOGIA</w:t>
      </w: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GUILHERME JOSÉ SOUSA SARAIVA</w:t>
      </w:r>
    </w:p>
    <w:p w:rsidR="00BC5579" w:rsidRDefault="00BC5579" w:rsidP="00DC35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JOSÉ EZEQUIEL COSTA CORDEIRO</w:t>
      </w: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RESENHA DO ARTIGO PSICOLOGIA JURÍDICA: CARACTERIZAÇÃO DA PRÁTICA E INSTRUMENTOS UTILIZADOS</w:t>
      </w: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23" w:rsidRDefault="00976023" w:rsidP="00FE3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23" w:rsidRDefault="00976023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579" w:rsidRDefault="00BC5579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FORTALEZA</w:t>
      </w:r>
    </w:p>
    <w:p w:rsidR="00976023" w:rsidRDefault="00BC5579" w:rsidP="009760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97602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C5579" w:rsidRPr="00976023" w:rsidRDefault="00BC5579" w:rsidP="009760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BC2">
        <w:rPr>
          <w:rFonts w:ascii="Times New Roman" w:hAnsi="Times New Roman" w:cs="Times New Roman"/>
          <w:sz w:val="24"/>
          <w:szCs w:val="24"/>
        </w:rPr>
        <w:lastRenderedPageBreak/>
        <w:t>GUILHERME JOSÉ SOUSA SARAIVA</w:t>
      </w:r>
    </w:p>
    <w:p w:rsidR="00BC5579" w:rsidRPr="00045BC2" w:rsidRDefault="00BC5579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BC2">
        <w:rPr>
          <w:rFonts w:ascii="Times New Roman" w:hAnsi="Times New Roman" w:cs="Times New Roman"/>
          <w:sz w:val="24"/>
          <w:szCs w:val="24"/>
        </w:rPr>
        <w:t>JOSÉ EZEQUIEL COSTA CORDEIRO</w:t>
      </w: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579" w:rsidRPr="00045BC2" w:rsidRDefault="00BC5579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579" w:rsidRPr="00045BC2" w:rsidRDefault="00BC5579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BC2">
        <w:rPr>
          <w:rFonts w:ascii="Times New Roman" w:hAnsi="Times New Roman" w:cs="Times New Roman"/>
          <w:sz w:val="24"/>
          <w:szCs w:val="24"/>
        </w:rPr>
        <w:t>RESENHA DO ARTIGO PSICOLOGIA JURÍDICA: CARACTERIZAÇÃO DA PRÁTICA E INSTRUMENTOS UTILIZADOS</w:t>
      </w: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BC5579" w:rsidP="00FE3B94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45BC2">
        <w:rPr>
          <w:rFonts w:ascii="Times New Roman" w:hAnsi="Times New Roman" w:cs="Times New Roman"/>
          <w:sz w:val="24"/>
          <w:szCs w:val="24"/>
        </w:rPr>
        <w:t xml:space="preserve">Resenha </w:t>
      </w:r>
      <w:r w:rsidR="001E2B1D" w:rsidRPr="00045BC2">
        <w:rPr>
          <w:rFonts w:ascii="Times New Roman" w:hAnsi="Times New Roman" w:cs="Times New Roman"/>
          <w:sz w:val="24"/>
          <w:szCs w:val="24"/>
        </w:rPr>
        <w:t>entregue a disciplina de Metodologia do Trabalho Acadêmico do curso de Psicologia para fins avaliativos.</w:t>
      </w: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23" w:rsidRDefault="00976023" w:rsidP="009760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B1D" w:rsidRPr="00045BC2" w:rsidRDefault="001E2B1D" w:rsidP="009760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BC2">
        <w:rPr>
          <w:rFonts w:ascii="Times New Roman" w:hAnsi="Times New Roman" w:cs="Times New Roman"/>
          <w:sz w:val="24"/>
          <w:szCs w:val="24"/>
        </w:rPr>
        <w:t>FORTALEZA</w:t>
      </w:r>
    </w:p>
    <w:p w:rsidR="00976023" w:rsidRDefault="001E2B1D" w:rsidP="00FE3B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BC2">
        <w:rPr>
          <w:rFonts w:ascii="Times New Roman" w:hAnsi="Times New Roman" w:cs="Times New Roman"/>
          <w:sz w:val="24"/>
          <w:szCs w:val="24"/>
        </w:rPr>
        <w:t>2018</w:t>
      </w:r>
      <w:r w:rsidR="00976023">
        <w:rPr>
          <w:rFonts w:ascii="Times New Roman" w:hAnsi="Times New Roman" w:cs="Times New Roman"/>
          <w:sz w:val="24"/>
          <w:szCs w:val="24"/>
        </w:rPr>
        <w:br w:type="page"/>
      </w:r>
    </w:p>
    <w:p w:rsidR="001D7F3E" w:rsidRDefault="001D7F3E" w:rsidP="00976023">
      <w:pPr>
        <w:pStyle w:val="Ttulo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SUMÁRIO</w:t>
      </w:r>
    </w:p>
    <w:tbl>
      <w:tblPr>
        <w:tblStyle w:val="Tabelacomgrade"/>
        <w:tblW w:w="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067"/>
        <w:gridCol w:w="236"/>
      </w:tblGrid>
      <w:tr w:rsidR="006674CC" w:rsidRPr="006674CC" w:rsidTr="00F520FF">
        <w:tc>
          <w:tcPr>
            <w:tcW w:w="516" w:type="dxa"/>
          </w:tcPr>
          <w:p w:rsidR="006674CC" w:rsidRPr="006674CC" w:rsidRDefault="006674CC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6674C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7" w:type="dxa"/>
          </w:tcPr>
          <w:p w:rsidR="006674CC" w:rsidRPr="006674CC" w:rsidRDefault="009E19B8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INTRODUÇÃO</w:t>
            </w:r>
            <w:r w:rsidR="00A03A0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6674CC" w:rsidRPr="00F520FF">
              <w:rPr>
                <w:b w:val="0"/>
                <w:color w:val="000000" w:themeColor="text1"/>
                <w:sz w:val="24"/>
                <w:szCs w:val="24"/>
              </w:rPr>
              <w:t>.....</w:t>
            </w:r>
            <w:r>
              <w:rPr>
                <w:b w:val="0"/>
                <w:color w:val="000000" w:themeColor="text1"/>
                <w:sz w:val="24"/>
                <w:szCs w:val="24"/>
              </w:rPr>
              <w:t>.........................................................</w:t>
            </w:r>
            <w:r w:rsidR="006674CC" w:rsidRPr="00F520FF">
              <w:rPr>
                <w:b w:val="0"/>
                <w:color w:val="000000" w:themeColor="text1"/>
                <w:sz w:val="24"/>
                <w:szCs w:val="24"/>
              </w:rPr>
              <w:t>.......................................</w:t>
            </w:r>
          </w:p>
        </w:tc>
        <w:tc>
          <w:tcPr>
            <w:tcW w:w="236" w:type="dxa"/>
          </w:tcPr>
          <w:p w:rsidR="006674CC" w:rsidRPr="00F520FF" w:rsidRDefault="006674CC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F520FF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</w:tr>
      <w:tr w:rsidR="006674CC" w:rsidRPr="006674CC" w:rsidTr="00F520FF">
        <w:tc>
          <w:tcPr>
            <w:tcW w:w="516" w:type="dxa"/>
          </w:tcPr>
          <w:p w:rsidR="006674CC" w:rsidRPr="006674CC" w:rsidRDefault="009E19B8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067" w:type="dxa"/>
          </w:tcPr>
          <w:p w:rsidR="006674CC" w:rsidRPr="006674CC" w:rsidRDefault="00A03A01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Avaliação do Artigo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6674CC" w:rsidRPr="00F520FF">
              <w:rPr>
                <w:b w:val="0"/>
                <w:color w:val="000000" w:themeColor="text1"/>
                <w:sz w:val="24"/>
                <w:szCs w:val="24"/>
              </w:rPr>
              <w:t>.......</w:t>
            </w:r>
            <w:r w:rsidR="009E19B8">
              <w:rPr>
                <w:b w:val="0"/>
                <w:color w:val="000000" w:themeColor="text1"/>
                <w:sz w:val="24"/>
                <w:szCs w:val="24"/>
              </w:rPr>
              <w:t>..</w:t>
            </w:r>
            <w:r w:rsidR="006674CC" w:rsidRPr="00F520FF">
              <w:rPr>
                <w:b w:val="0"/>
                <w:color w:val="000000" w:themeColor="text1"/>
                <w:sz w:val="24"/>
                <w:szCs w:val="24"/>
              </w:rPr>
              <w:t>.......................................................................</w:t>
            </w:r>
            <w:r>
              <w:rPr>
                <w:b w:val="0"/>
                <w:color w:val="000000" w:themeColor="text1"/>
                <w:sz w:val="24"/>
                <w:szCs w:val="24"/>
              </w:rPr>
              <w:t>..............</w:t>
            </w:r>
          </w:p>
        </w:tc>
        <w:tc>
          <w:tcPr>
            <w:tcW w:w="236" w:type="dxa"/>
          </w:tcPr>
          <w:p w:rsidR="006674CC" w:rsidRPr="00F520FF" w:rsidRDefault="0069154B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9E19B8" w:rsidRPr="006674CC" w:rsidTr="00F520FF">
        <w:tc>
          <w:tcPr>
            <w:tcW w:w="516" w:type="dxa"/>
          </w:tcPr>
          <w:p w:rsidR="009E19B8" w:rsidRPr="006674CC" w:rsidRDefault="0069154B" w:rsidP="009E19B8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67" w:type="dxa"/>
          </w:tcPr>
          <w:p w:rsidR="009E19B8" w:rsidRPr="006674CC" w:rsidRDefault="009E19B8" w:rsidP="009E19B8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6674CC">
              <w:rPr>
                <w:color w:val="000000" w:themeColor="text1"/>
                <w:sz w:val="24"/>
                <w:szCs w:val="24"/>
              </w:rPr>
              <w:t>CONCLUSÃO</w:t>
            </w:r>
            <w:r w:rsidR="00A03A0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520FF">
              <w:rPr>
                <w:b w:val="0"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9E19B8" w:rsidRPr="00F520FF" w:rsidRDefault="0069154B" w:rsidP="009E19B8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6674CC" w:rsidRPr="006674CC" w:rsidTr="00F520FF">
        <w:tc>
          <w:tcPr>
            <w:tcW w:w="516" w:type="dxa"/>
          </w:tcPr>
          <w:p w:rsidR="006674CC" w:rsidRPr="006674CC" w:rsidRDefault="006674CC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067" w:type="dxa"/>
          </w:tcPr>
          <w:p w:rsidR="006674CC" w:rsidRPr="006674CC" w:rsidRDefault="006674CC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color w:val="000000" w:themeColor="text1"/>
                <w:sz w:val="24"/>
                <w:szCs w:val="24"/>
              </w:rPr>
            </w:pPr>
            <w:r w:rsidRPr="006674CC">
              <w:rPr>
                <w:color w:val="000000" w:themeColor="text1"/>
                <w:sz w:val="24"/>
                <w:szCs w:val="24"/>
              </w:rPr>
              <w:t>REFERÊNCIAS</w:t>
            </w:r>
            <w:r w:rsidR="00A03A0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F520FF">
              <w:rPr>
                <w:b w:val="0"/>
                <w:color w:val="000000" w:themeColor="text1"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236" w:type="dxa"/>
          </w:tcPr>
          <w:p w:rsidR="006674CC" w:rsidRPr="00F520FF" w:rsidRDefault="006674CC" w:rsidP="00F91155">
            <w:pPr>
              <w:pStyle w:val="Ttulo2"/>
              <w:spacing w:before="0" w:beforeAutospacing="0" w:after="180" w:afterAutospacing="0" w:line="360" w:lineRule="auto"/>
              <w:jc w:val="both"/>
              <w:textAlignment w:val="baseline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F520FF">
              <w:rPr>
                <w:b w:val="0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1D7F3E" w:rsidRDefault="001D7F3E" w:rsidP="00F91155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</w:p>
    <w:p w:rsidR="00230C68" w:rsidRDefault="00230C68" w:rsidP="00F91155">
      <w:pPr>
        <w:pStyle w:val="Ttulo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sz w:val="24"/>
          <w:szCs w:val="24"/>
        </w:rPr>
        <w:sectPr w:rsidR="00230C68" w:rsidSect="006674CC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1E2B1D" w:rsidRPr="0004411D" w:rsidRDefault="001E2B1D" w:rsidP="00F520FF">
      <w:pPr>
        <w:pStyle w:val="Ttulo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sz w:val="24"/>
          <w:szCs w:val="24"/>
        </w:rPr>
      </w:pPr>
      <w:r w:rsidRPr="0004411D">
        <w:rPr>
          <w:sz w:val="24"/>
          <w:szCs w:val="24"/>
        </w:rPr>
        <w:lastRenderedPageBreak/>
        <w:t xml:space="preserve">1 </w:t>
      </w:r>
      <w:r w:rsidR="00F520FF">
        <w:rPr>
          <w:sz w:val="24"/>
          <w:szCs w:val="24"/>
        </w:rPr>
        <w:t>INTRODUÇÃO</w:t>
      </w:r>
    </w:p>
    <w:p w:rsidR="008D1838" w:rsidRPr="00E77A6D" w:rsidRDefault="008D1838" w:rsidP="00F520FF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sz w:val="24"/>
          <w:szCs w:val="24"/>
        </w:rPr>
      </w:pPr>
      <w:r w:rsidRPr="0004411D">
        <w:rPr>
          <w:b w:val="0"/>
          <w:sz w:val="24"/>
          <w:szCs w:val="24"/>
        </w:rPr>
        <w:t xml:space="preserve">Marjorie Cristina Rocha da Silva: </w:t>
      </w:r>
      <w:r>
        <w:rPr>
          <w:b w:val="0"/>
          <w:sz w:val="24"/>
          <w:szCs w:val="24"/>
        </w:rPr>
        <w:t>“</w:t>
      </w:r>
      <w:r w:rsidRPr="00E77A6D">
        <w:rPr>
          <w:b w:val="0"/>
          <w:color w:val="000000"/>
          <w:sz w:val="24"/>
          <w:szCs w:val="24"/>
          <w:shd w:val="clear" w:color="auto" w:fill="FFFFFF"/>
        </w:rPr>
        <w:t>Psicóloga, Mestre e Doutora em Psicologia pelo Programa de Pós-Graduação Stricto Sensu da Universidade São Francisco.</w:t>
      </w:r>
      <w:r>
        <w:rPr>
          <w:b w:val="0"/>
          <w:color w:val="000000"/>
          <w:sz w:val="24"/>
          <w:szCs w:val="24"/>
          <w:shd w:val="clear" w:color="auto" w:fill="FFFFFF"/>
        </w:rPr>
        <w:t>” (SILVA; FONTANA, 2011, p. 56).</w:t>
      </w:r>
      <w:r w:rsidR="009E19B8">
        <w:rPr>
          <w:b w:val="0"/>
          <w:sz w:val="24"/>
          <w:szCs w:val="24"/>
        </w:rPr>
        <w:t xml:space="preserve"> </w:t>
      </w:r>
      <w:r w:rsidRPr="00E77A6D">
        <w:rPr>
          <w:b w:val="0"/>
          <w:sz w:val="24"/>
          <w:szCs w:val="24"/>
        </w:rPr>
        <w:t>Elisandra Fontana</w:t>
      </w:r>
      <w:r w:rsidR="009E19B8">
        <w:rPr>
          <w:rStyle w:val="Refdenotaderodap"/>
          <w:b w:val="0"/>
          <w:sz w:val="24"/>
          <w:szCs w:val="24"/>
        </w:rPr>
        <w:footnoteReference w:id="1"/>
      </w:r>
      <w:r w:rsidRPr="00E77A6D">
        <w:rPr>
          <w:b w:val="0"/>
          <w:sz w:val="24"/>
          <w:szCs w:val="24"/>
        </w:rPr>
        <w:t>:</w:t>
      </w:r>
      <w:r w:rsidRPr="00E77A6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“</w:t>
      </w:r>
      <w:r w:rsidRPr="00E77A6D">
        <w:rPr>
          <w:b w:val="0"/>
          <w:color w:val="000000"/>
          <w:sz w:val="24"/>
          <w:szCs w:val="24"/>
          <w:shd w:val="clear" w:color="auto" w:fill="FFFFFF"/>
        </w:rPr>
        <w:t>Aluna do 10º semestre de Psicologia nas Faculdades Integradas Einstein de Limeira (FIEL).</w:t>
      </w:r>
      <w:r>
        <w:rPr>
          <w:b w:val="0"/>
          <w:color w:val="000000"/>
          <w:sz w:val="24"/>
          <w:szCs w:val="24"/>
          <w:shd w:val="clear" w:color="auto" w:fill="FFFFFF"/>
        </w:rPr>
        <w:t>”</w:t>
      </w:r>
      <w:r w:rsidRPr="00E77A6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A14B0">
        <w:rPr>
          <w:b w:val="0"/>
          <w:color w:val="000000"/>
          <w:sz w:val="24"/>
          <w:szCs w:val="24"/>
          <w:shd w:val="clear" w:color="auto" w:fill="FFFFFF"/>
        </w:rPr>
        <w:t>(SILVA;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FONTANA, 2011, p. 56)</w:t>
      </w:r>
      <w:r>
        <w:rPr>
          <w:b w:val="0"/>
          <w:sz w:val="24"/>
          <w:szCs w:val="24"/>
        </w:rPr>
        <w:t>.</w:t>
      </w:r>
    </w:p>
    <w:p w:rsidR="00BB367D" w:rsidRPr="00BB367D" w:rsidRDefault="00F520FF" w:rsidP="00FE3B94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O artigo </w:t>
      </w:r>
      <w:r w:rsidR="0069154B">
        <w:rPr>
          <w:b w:val="0"/>
          <w:sz w:val="24"/>
          <w:szCs w:val="24"/>
        </w:rPr>
        <w:t xml:space="preserve">é </w:t>
      </w:r>
      <w:r>
        <w:rPr>
          <w:b w:val="0"/>
          <w:sz w:val="24"/>
          <w:szCs w:val="24"/>
        </w:rPr>
        <w:t>digital</w:t>
      </w:r>
      <w:r w:rsidR="0069154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possui</w:t>
      </w:r>
      <w:r w:rsidR="0069154B">
        <w:rPr>
          <w:b w:val="0"/>
          <w:sz w:val="24"/>
          <w:szCs w:val="24"/>
        </w:rPr>
        <w:t>ndo</w:t>
      </w:r>
      <w:r>
        <w:rPr>
          <w:b w:val="0"/>
          <w:sz w:val="24"/>
          <w:szCs w:val="24"/>
        </w:rPr>
        <w:t xml:space="preserve"> linguagem clara e objetiva.</w:t>
      </w:r>
      <w:r w:rsidR="009E19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BB367D" w:rsidRPr="0004411D">
        <w:rPr>
          <w:b w:val="0"/>
          <w:sz w:val="24"/>
          <w:szCs w:val="24"/>
        </w:rPr>
        <w:t>s autoras</w:t>
      </w:r>
      <w:r w:rsidR="009E19B8">
        <w:rPr>
          <w:b w:val="0"/>
          <w:sz w:val="24"/>
          <w:szCs w:val="24"/>
        </w:rPr>
        <w:t xml:space="preserve"> </w:t>
      </w:r>
      <w:r w:rsidR="00BB367D" w:rsidRPr="0004411D">
        <w:rPr>
          <w:b w:val="0"/>
          <w:sz w:val="24"/>
          <w:szCs w:val="24"/>
        </w:rPr>
        <w:t xml:space="preserve">buscaram “[...] </w:t>
      </w:r>
      <w:r w:rsidR="00BB367D" w:rsidRPr="0004411D">
        <w:rPr>
          <w:b w:val="0"/>
          <w:color w:val="000000"/>
          <w:sz w:val="24"/>
          <w:szCs w:val="24"/>
          <w:shd w:val="clear" w:color="auto" w:fill="FFFFFF"/>
        </w:rPr>
        <w:t>levantar o perfil quanto à formação e à prática, bem como a verificação dos instrumentos mais utilizados pelos psicól</w:t>
      </w:r>
      <w:r w:rsidR="007A14B0">
        <w:rPr>
          <w:b w:val="0"/>
          <w:color w:val="000000"/>
          <w:sz w:val="24"/>
          <w:szCs w:val="24"/>
          <w:shd w:val="clear" w:color="auto" w:fill="FFFFFF"/>
        </w:rPr>
        <w:t xml:space="preserve">ogos forenses e jurídicos [...] </w:t>
      </w:r>
      <w:r w:rsidR="007A14B0" w:rsidRPr="007A14B0">
        <w:rPr>
          <w:b w:val="0"/>
          <w:color w:val="000000"/>
          <w:sz w:val="24"/>
          <w:szCs w:val="24"/>
          <w:shd w:val="clear" w:color="auto" w:fill="FFFFFF"/>
        </w:rPr>
        <w:t>principalmente aqueles atuantes em fóruns no estado de São Paulo</w:t>
      </w:r>
      <w:r w:rsidR="007A14B0">
        <w:rPr>
          <w:b w:val="0"/>
          <w:color w:val="000000"/>
          <w:sz w:val="24"/>
          <w:szCs w:val="24"/>
          <w:shd w:val="clear" w:color="auto" w:fill="FFFFFF"/>
        </w:rPr>
        <w:t xml:space="preserve"> [...]”</w:t>
      </w:r>
      <w:r w:rsidR="00BB367D" w:rsidRPr="0004411D">
        <w:rPr>
          <w:b w:val="0"/>
          <w:color w:val="000000"/>
          <w:sz w:val="24"/>
          <w:szCs w:val="24"/>
          <w:shd w:val="clear" w:color="auto" w:fill="FFFFFF"/>
        </w:rPr>
        <w:t xml:space="preserve"> (SILVA</w:t>
      </w:r>
      <w:r w:rsidR="00833B05">
        <w:rPr>
          <w:b w:val="0"/>
          <w:color w:val="000000"/>
          <w:sz w:val="24"/>
          <w:szCs w:val="24"/>
          <w:shd w:val="clear" w:color="auto" w:fill="FFFFFF"/>
        </w:rPr>
        <w:t xml:space="preserve">; </w:t>
      </w:r>
      <w:r w:rsidR="00BB367D" w:rsidRPr="0004411D">
        <w:rPr>
          <w:b w:val="0"/>
          <w:color w:val="000000"/>
          <w:sz w:val="24"/>
          <w:szCs w:val="24"/>
          <w:shd w:val="clear" w:color="auto" w:fill="FFFFFF"/>
        </w:rPr>
        <w:t>FONTANA, 2011, p. 56).</w:t>
      </w:r>
    </w:p>
    <w:p w:rsidR="009434B6" w:rsidRDefault="00376FB1" w:rsidP="00FE3B94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As autoras elaboraram </w:t>
      </w:r>
      <w:r w:rsidR="00162E2A">
        <w:rPr>
          <w:b w:val="0"/>
          <w:color w:val="000000"/>
          <w:sz w:val="24"/>
          <w:szCs w:val="24"/>
          <w:shd w:val="clear" w:color="auto" w:fill="FFFFFF"/>
        </w:rPr>
        <w:t xml:space="preserve">“[...] </w:t>
      </w:r>
      <w:r w:rsidR="00162E2A" w:rsidRPr="00162E2A">
        <w:rPr>
          <w:b w:val="0"/>
          <w:color w:val="000000"/>
          <w:sz w:val="24"/>
          <w:szCs w:val="24"/>
          <w:shd w:val="clear" w:color="auto" w:fill="FFFFFF"/>
        </w:rPr>
        <w:t>um questionário composto por 18 questões, sendo 17 abertas e 1 fechada</w:t>
      </w:r>
      <w:r w:rsidR="00162E2A">
        <w:rPr>
          <w:b w:val="0"/>
          <w:color w:val="000000"/>
          <w:sz w:val="24"/>
          <w:szCs w:val="24"/>
          <w:shd w:val="clear" w:color="auto" w:fill="FFFFFF"/>
        </w:rPr>
        <w:t>.”</w:t>
      </w:r>
      <w:r w:rsidR="0069154B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>para que os 11 pesquisados, sendo estes psicólogos da área jurídica, criminal e forense, pudessem indicar quais as principais ferramentas utilizadas pelos mesmos e sobre a questão da formação profissional na psicologia jurídica, forense e criminal</w:t>
      </w:r>
      <w:r w:rsidR="0069154B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69154B" w:rsidRPr="0004411D">
        <w:rPr>
          <w:b w:val="0"/>
          <w:color w:val="000000"/>
          <w:sz w:val="24"/>
          <w:szCs w:val="24"/>
          <w:shd w:val="clear" w:color="auto" w:fill="FFFFFF"/>
        </w:rPr>
        <w:t>(SILVA</w:t>
      </w:r>
      <w:r w:rsidR="0069154B">
        <w:rPr>
          <w:b w:val="0"/>
          <w:color w:val="000000"/>
          <w:sz w:val="24"/>
          <w:szCs w:val="24"/>
          <w:shd w:val="clear" w:color="auto" w:fill="FFFFFF"/>
        </w:rPr>
        <w:t>; FONTANA, 2011, p. 56</w:t>
      </w:r>
      <w:r w:rsidR="0069154B" w:rsidRPr="0004411D">
        <w:rPr>
          <w:b w:val="0"/>
          <w:color w:val="000000"/>
          <w:sz w:val="24"/>
          <w:szCs w:val="24"/>
          <w:shd w:val="clear" w:color="auto" w:fill="FFFFFF"/>
        </w:rPr>
        <w:t>)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9E19B8">
        <w:rPr>
          <w:b w:val="0"/>
          <w:color w:val="000000"/>
          <w:sz w:val="24"/>
          <w:szCs w:val="24"/>
          <w:shd w:val="clear" w:color="auto" w:fill="FFFFFF"/>
        </w:rPr>
        <w:t>Para isso, SILVA e FONTANA (2011)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9E19B8">
        <w:rPr>
          <w:b w:val="0"/>
          <w:color w:val="000000"/>
          <w:sz w:val="24"/>
          <w:szCs w:val="24"/>
          <w:shd w:val="clear" w:color="auto" w:fill="FFFFFF"/>
        </w:rPr>
        <w:t>formularam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cinco tabelas que objetivaram mostrar a situação de trabalho na área da Psicologia Jurídica</w:t>
      </w:r>
      <w:r w:rsidR="009434B6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F91155" w:rsidRDefault="00376FB1" w:rsidP="00FE3B94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04411D">
        <w:rPr>
          <w:b w:val="0"/>
          <w:color w:val="000000"/>
          <w:sz w:val="24"/>
          <w:szCs w:val="24"/>
          <w:shd w:val="clear" w:color="auto" w:fill="FFFFFF"/>
        </w:rPr>
        <w:t>Os pesquisados foram “[...] contatados pessoalmente e via meio eletrônico e após decisão voluntária na participação [...]” (SILVA</w:t>
      </w:r>
      <w:r w:rsidR="00833B05">
        <w:rPr>
          <w:b w:val="0"/>
          <w:color w:val="000000"/>
          <w:sz w:val="24"/>
          <w:szCs w:val="24"/>
          <w:shd w:val="clear" w:color="auto" w:fill="FFFFFF"/>
        </w:rPr>
        <w:t>;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FONTANA, 2011, p. 61)</w:t>
      </w:r>
      <w:r w:rsidR="0069154B">
        <w:rPr>
          <w:b w:val="0"/>
          <w:color w:val="000000"/>
          <w:sz w:val="24"/>
          <w:szCs w:val="24"/>
          <w:shd w:val="clear" w:color="auto" w:fill="FFFFFF"/>
        </w:rPr>
        <w:t>.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1526C4">
        <w:rPr>
          <w:b w:val="0"/>
          <w:color w:val="000000"/>
          <w:sz w:val="24"/>
          <w:szCs w:val="24"/>
          <w:shd w:val="clear" w:color="auto" w:fill="FFFFFF"/>
        </w:rPr>
        <w:t>Segundo SILVA e FONTANA (2011) a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pesquisa foi aprovada pelo Comitê de Ética em Pesquisa e os participantes assinaram o Termo de Consentimento Livre e Esclarecido</w:t>
      </w:r>
      <w:r w:rsidR="001526C4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376FB1" w:rsidRPr="0004411D" w:rsidRDefault="00376FB1" w:rsidP="00FE3B94">
      <w:pPr>
        <w:pStyle w:val="Ttulo2"/>
        <w:shd w:val="clear" w:color="auto" w:fill="FFFFFF"/>
        <w:spacing w:before="0" w:beforeAutospacing="0" w:after="180" w:afterAutospacing="0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04411D">
        <w:rPr>
          <w:b w:val="0"/>
          <w:color w:val="000000"/>
          <w:sz w:val="24"/>
          <w:szCs w:val="24"/>
          <w:shd w:val="clear" w:color="auto" w:fill="FFFFFF"/>
        </w:rPr>
        <w:t>Na análise dos dados</w:t>
      </w:r>
    </w:p>
    <w:p w:rsidR="00F91155" w:rsidRDefault="00376FB1" w:rsidP="009E19B8">
      <w:pPr>
        <w:pStyle w:val="Ttulo2"/>
        <w:shd w:val="clear" w:color="auto" w:fill="FFFFFF"/>
        <w:spacing w:before="0" w:beforeAutospacing="0" w:after="180" w:afterAutospacing="0"/>
        <w:ind w:left="2268"/>
        <w:jc w:val="both"/>
        <w:textAlignment w:val="baseline"/>
        <w:rPr>
          <w:b w:val="0"/>
          <w:color w:val="000000"/>
          <w:sz w:val="20"/>
          <w:szCs w:val="20"/>
          <w:shd w:val="clear" w:color="auto" w:fill="FFFFFF"/>
        </w:rPr>
      </w:pPr>
      <w:r w:rsidRPr="0004411D">
        <w:rPr>
          <w:b w:val="0"/>
          <w:color w:val="000000"/>
          <w:sz w:val="20"/>
          <w:szCs w:val="20"/>
          <w:shd w:val="clear" w:color="auto" w:fill="FFFFFF"/>
        </w:rPr>
        <w:t>[...] foi realizado o agrupamento das respostas dos protocolos recebidos dos participantes da pesquisa a fim de qualificar suas respostas e também permitir a caracterização descritiva dos participantes. Após a análise e categorização dos protocolos foi realizada a estatística descritiva e discussão entre os dados obtidos e o mat</w:t>
      </w:r>
      <w:r w:rsidR="00162E2A">
        <w:rPr>
          <w:b w:val="0"/>
          <w:color w:val="000000"/>
          <w:sz w:val="20"/>
          <w:szCs w:val="20"/>
          <w:shd w:val="clear" w:color="auto" w:fill="FFFFFF"/>
        </w:rPr>
        <w:t>erial bibliográfico pesquisado.</w:t>
      </w:r>
      <w:r w:rsidRPr="0004411D">
        <w:rPr>
          <w:b w:val="0"/>
          <w:color w:val="000000"/>
          <w:sz w:val="20"/>
          <w:szCs w:val="20"/>
          <w:shd w:val="clear" w:color="auto" w:fill="FFFFFF"/>
        </w:rPr>
        <w:t xml:space="preserve"> (SILVA e FONTANA, 2011, p. 61).</w:t>
      </w:r>
    </w:p>
    <w:p w:rsidR="00376FB1" w:rsidRPr="0004411D" w:rsidRDefault="00376FB1" w:rsidP="00F520FF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FE3B94">
        <w:rPr>
          <w:b w:val="0"/>
          <w:color w:val="000000"/>
          <w:sz w:val="24"/>
          <w:szCs w:val="24"/>
          <w:shd w:val="clear" w:color="auto" w:fill="FFFFFF"/>
        </w:rPr>
        <w:t>A metodologia utilizada pelas autoras é abrangente no que tange aos objetivos propostos e procura respondê-los ao longo das tabelas e est</w:t>
      </w:r>
      <w:r w:rsidR="009434B6" w:rsidRPr="00FE3B94">
        <w:rPr>
          <w:b w:val="0"/>
          <w:color w:val="000000"/>
          <w:sz w:val="24"/>
          <w:szCs w:val="24"/>
          <w:shd w:val="clear" w:color="auto" w:fill="FFFFFF"/>
        </w:rPr>
        <w:t>atíst</w:t>
      </w:r>
      <w:r w:rsidR="009434B6">
        <w:rPr>
          <w:b w:val="0"/>
          <w:color w:val="000000"/>
          <w:sz w:val="24"/>
          <w:szCs w:val="24"/>
          <w:shd w:val="clear" w:color="auto" w:fill="FFFFFF"/>
        </w:rPr>
        <w:t>icas no decorrer do artigo.</w:t>
      </w:r>
      <w:r w:rsidR="00162E2A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702786">
        <w:rPr>
          <w:b w:val="0"/>
          <w:color w:val="000000" w:themeColor="text1"/>
          <w:sz w:val="24"/>
          <w:szCs w:val="24"/>
          <w:shd w:val="clear" w:color="auto" w:fill="FFFFFF"/>
        </w:rPr>
        <w:t>A coleta de dados foi bastante limitada pois foram pesquisados apenas psicólogos, enquanto que um dos objetivos das autoras era “[...]</w:t>
      </w:r>
      <w:r w:rsid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2786">
        <w:rPr>
          <w:b w:val="0"/>
          <w:color w:val="000000" w:themeColor="text1"/>
          <w:sz w:val="24"/>
          <w:szCs w:val="24"/>
          <w:shd w:val="clear" w:color="auto" w:fill="FFFFFF"/>
        </w:rPr>
        <w:t>realizar alguns apontamentos sobre as especificidades dos profissionais da Psicologia e Psiquiatria [...]”</w:t>
      </w:r>
      <w:r w:rsidR="00702786" w:rsidRP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(SILVA</w:t>
      </w:r>
      <w:r w:rsidR="00833B05">
        <w:rPr>
          <w:b w:val="0"/>
          <w:color w:val="000000" w:themeColor="text1"/>
          <w:sz w:val="24"/>
          <w:szCs w:val="24"/>
          <w:shd w:val="clear" w:color="auto" w:fill="FFFFFF"/>
        </w:rPr>
        <w:t>;</w:t>
      </w:r>
      <w:r w:rsidR="00702786" w:rsidRP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FONTANA, 2011, p.</w:t>
      </w:r>
      <w:r w:rsid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2786" w:rsidRPr="00702786">
        <w:rPr>
          <w:b w:val="0"/>
          <w:color w:val="000000" w:themeColor="text1"/>
          <w:sz w:val="24"/>
          <w:szCs w:val="24"/>
          <w:shd w:val="clear" w:color="auto" w:fill="FFFFFF"/>
        </w:rPr>
        <w:t>57)</w:t>
      </w:r>
      <w:r w:rsidRP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e “[...] avaliar o perfil dos profissionais envolvidos na prática de avaliação psicológica e psiquiátrica </w:t>
      </w:r>
      <w:r w:rsidRPr="00702786">
        <w:rPr>
          <w:b w:val="0"/>
          <w:color w:val="000000" w:themeColor="text1"/>
          <w:sz w:val="24"/>
          <w:szCs w:val="24"/>
          <w:shd w:val="clear" w:color="auto" w:fill="FFFFFF"/>
        </w:rPr>
        <w:lastRenderedPageBreak/>
        <w:t>no contexto judicial em termos de trajetória profissional e instrumen</w:t>
      </w:r>
      <w:r w:rsidR="00D17375" w:rsidRPr="00702786">
        <w:rPr>
          <w:b w:val="0"/>
          <w:color w:val="000000" w:themeColor="text1"/>
          <w:sz w:val="24"/>
          <w:szCs w:val="24"/>
          <w:shd w:val="clear" w:color="auto" w:fill="FFFFFF"/>
        </w:rPr>
        <w:t>tos mais utilizados na prática.</w:t>
      </w:r>
      <w:r w:rsidR="00702786" w:rsidRP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” </w:t>
      </w:r>
      <w:r w:rsidR="00E920AD" w:rsidRPr="00702786">
        <w:rPr>
          <w:b w:val="0"/>
          <w:color w:val="000000" w:themeColor="text1"/>
          <w:sz w:val="24"/>
          <w:szCs w:val="24"/>
          <w:shd w:val="clear" w:color="auto" w:fill="FFFFFF"/>
        </w:rPr>
        <w:t>(SILVA</w:t>
      </w:r>
      <w:r w:rsidR="00833B05">
        <w:rPr>
          <w:b w:val="0"/>
          <w:color w:val="000000" w:themeColor="text1"/>
          <w:sz w:val="24"/>
          <w:szCs w:val="24"/>
          <w:shd w:val="clear" w:color="auto" w:fill="FFFFFF"/>
        </w:rPr>
        <w:t>;</w:t>
      </w:r>
      <w:r w:rsidR="00E920AD" w:rsidRP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FONTANA, 2011, p.</w:t>
      </w:r>
      <w:r w:rsidR="00702786" w:rsidRPr="00702786">
        <w:rPr>
          <w:b w:val="0"/>
          <w:color w:val="000000" w:themeColor="text1"/>
          <w:sz w:val="24"/>
          <w:szCs w:val="24"/>
          <w:shd w:val="clear" w:color="auto" w:fill="FFFFFF"/>
        </w:rPr>
        <w:t xml:space="preserve"> 60</w:t>
      </w:r>
      <w:r w:rsidR="00E920AD" w:rsidRPr="00702786">
        <w:rPr>
          <w:b w:val="0"/>
          <w:color w:val="000000" w:themeColor="text1"/>
          <w:sz w:val="24"/>
          <w:szCs w:val="24"/>
          <w:shd w:val="clear" w:color="auto" w:fill="FFFFFF"/>
        </w:rPr>
        <w:t>)</w:t>
      </w:r>
      <w:r w:rsidR="00702786" w:rsidRPr="00702786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245B4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>A análise dos dados não possui nenhuma contradição ou inconsistência diante dos dados obtidos, apresentando assim uma boa interpretação e de fácil compreensão.</w:t>
      </w:r>
    </w:p>
    <w:p w:rsidR="00F520FF" w:rsidRDefault="00F520FF" w:rsidP="00F520FF">
      <w:pPr>
        <w:pStyle w:val="Ttulo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1.1 A</w:t>
      </w:r>
      <w:r w:rsidR="002237D9">
        <w:rPr>
          <w:color w:val="000000"/>
          <w:sz w:val="24"/>
          <w:szCs w:val="24"/>
          <w:shd w:val="clear" w:color="auto" w:fill="FFFFFF"/>
        </w:rPr>
        <w:t>valiação do Artigo</w:t>
      </w:r>
    </w:p>
    <w:p w:rsidR="00D17375" w:rsidRPr="0004411D" w:rsidRDefault="00D17375" w:rsidP="00FE3B94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04411D">
        <w:rPr>
          <w:b w:val="0"/>
          <w:color w:val="000000"/>
          <w:sz w:val="24"/>
          <w:szCs w:val="24"/>
          <w:shd w:val="clear" w:color="auto" w:fill="FFFFFF"/>
        </w:rPr>
        <w:t>A partir da análise da pesquisa pode-se deduzir que o público que se deseja atingir pelas autoras são, ainda, estudantes de cursos d</w:t>
      </w:r>
      <w:r w:rsidR="0069154B">
        <w:rPr>
          <w:b w:val="0"/>
          <w:color w:val="000000"/>
          <w:sz w:val="24"/>
          <w:szCs w:val="24"/>
          <w:shd w:val="clear" w:color="auto" w:fill="FFFFFF"/>
        </w:rPr>
        <w:t>e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Psicologia e que almejam ingressar ou ter um </w:t>
      </w:r>
      <w:r w:rsidR="0069154B">
        <w:rPr>
          <w:b w:val="0"/>
          <w:color w:val="000000"/>
          <w:sz w:val="24"/>
          <w:szCs w:val="24"/>
          <w:shd w:val="clear" w:color="auto" w:fill="FFFFFF"/>
        </w:rPr>
        <w:t>breve</w:t>
      </w:r>
      <w:r w:rsidRPr="0004411D">
        <w:rPr>
          <w:b w:val="0"/>
          <w:color w:val="000000"/>
          <w:sz w:val="24"/>
          <w:szCs w:val="24"/>
          <w:shd w:val="clear" w:color="auto" w:fill="FFFFFF"/>
        </w:rPr>
        <w:t xml:space="preserve"> conhecimento sobre os profissionais que já são atuantes na área da Psicologia Jurídica.</w:t>
      </w:r>
    </w:p>
    <w:p w:rsidR="009E19B8" w:rsidRDefault="00D17375" w:rsidP="009E19B8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 w:rsidRPr="0004411D">
        <w:rPr>
          <w:b w:val="0"/>
          <w:color w:val="000000"/>
          <w:sz w:val="24"/>
          <w:szCs w:val="24"/>
          <w:shd w:val="clear" w:color="auto" w:fill="FFFFFF"/>
        </w:rPr>
        <w:t>A pesquisa apresenta relevantes dados para a comunidade acadêmica pois, como afirmado no artigo, em nosso país temos pouca produção intelectual a respeito da psicologia jurídica; serve assim como uma fonte de conhecimento (SILVA; FONTANA, 2011). Essa escassez de conteúdo e pesquisa à cerca do assunto também é relatada por outros autores</w:t>
      </w:r>
      <w:r w:rsidR="00A25C69" w:rsidRPr="0004411D">
        <w:rPr>
          <w:b w:val="0"/>
          <w:color w:val="000000"/>
          <w:sz w:val="24"/>
          <w:szCs w:val="24"/>
          <w:shd w:val="clear" w:color="auto" w:fill="FFFFFF"/>
        </w:rPr>
        <w:t xml:space="preserve"> em outras obras</w:t>
      </w:r>
      <w:r w:rsidR="004351ED" w:rsidRPr="0004411D">
        <w:rPr>
          <w:b w:val="0"/>
          <w:color w:val="000000"/>
          <w:sz w:val="24"/>
          <w:szCs w:val="24"/>
          <w:shd w:val="clear" w:color="auto" w:fill="FFFFFF"/>
        </w:rPr>
        <w:t>, como no artigo Reflexões sobre Psicologia Jurídica e seu panorama no Brasil, onde a autora afirma</w:t>
      </w:r>
      <w:r w:rsidR="00A25C69" w:rsidRPr="0004411D">
        <w:rPr>
          <w:b w:val="0"/>
          <w:color w:val="000000"/>
          <w:sz w:val="24"/>
          <w:szCs w:val="24"/>
          <w:shd w:val="clear" w:color="auto" w:fill="FFFFFF"/>
        </w:rPr>
        <w:t xml:space="preserve"> que “[...] </w:t>
      </w:r>
      <w:r w:rsidR="00A25C69" w:rsidRPr="00702786">
        <w:rPr>
          <w:b w:val="0"/>
          <w:sz w:val="24"/>
          <w:szCs w:val="24"/>
        </w:rPr>
        <w:t>as publicações sobre o tema são diminutas, principal</w:t>
      </w:r>
      <w:r w:rsidR="00245B4C">
        <w:rPr>
          <w:b w:val="0"/>
          <w:sz w:val="24"/>
          <w:szCs w:val="24"/>
        </w:rPr>
        <w:t>mente aquelas que abordam o perfi</w:t>
      </w:r>
      <w:r w:rsidR="00A25C69" w:rsidRPr="00702786">
        <w:rPr>
          <w:b w:val="0"/>
          <w:sz w:val="24"/>
          <w:szCs w:val="24"/>
        </w:rPr>
        <w:t>l da Psicologia Jurídica brasileira.</w:t>
      </w:r>
      <w:r w:rsidR="00702786" w:rsidRPr="00702786">
        <w:rPr>
          <w:b w:val="0"/>
          <w:sz w:val="24"/>
          <w:szCs w:val="24"/>
        </w:rPr>
        <w:t>”</w:t>
      </w:r>
      <w:r w:rsidR="007A14B0">
        <w:rPr>
          <w:b w:val="0"/>
          <w:sz w:val="24"/>
          <w:szCs w:val="24"/>
        </w:rPr>
        <w:t xml:space="preserve"> </w:t>
      </w:r>
      <w:r w:rsidR="00A25C69" w:rsidRPr="00702786">
        <w:rPr>
          <w:b w:val="0"/>
          <w:sz w:val="24"/>
          <w:szCs w:val="24"/>
        </w:rPr>
        <w:t>(FRANÇA, 2004, p.</w:t>
      </w:r>
      <w:r w:rsidR="00BB367D" w:rsidRPr="00702786">
        <w:rPr>
          <w:b w:val="0"/>
          <w:sz w:val="24"/>
          <w:szCs w:val="24"/>
        </w:rPr>
        <w:t xml:space="preserve"> </w:t>
      </w:r>
      <w:r w:rsidR="00A25C69" w:rsidRPr="00702786">
        <w:rPr>
          <w:b w:val="0"/>
          <w:sz w:val="24"/>
          <w:szCs w:val="24"/>
        </w:rPr>
        <w:t>73)</w:t>
      </w:r>
      <w:r w:rsidR="00E908A7" w:rsidRPr="00702786">
        <w:rPr>
          <w:b w:val="0"/>
          <w:sz w:val="24"/>
          <w:szCs w:val="24"/>
        </w:rPr>
        <w:t xml:space="preserve">, </w:t>
      </w:r>
      <w:r w:rsidR="00E908A7" w:rsidRPr="0004411D">
        <w:rPr>
          <w:b w:val="0"/>
          <w:sz w:val="24"/>
          <w:szCs w:val="24"/>
        </w:rPr>
        <w:t>a</w:t>
      </w:r>
      <w:r w:rsidR="00E908A7" w:rsidRPr="0004411D">
        <w:rPr>
          <w:b w:val="0"/>
          <w:color w:val="000000"/>
          <w:sz w:val="24"/>
          <w:szCs w:val="24"/>
          <w:shd w:val="clear" w:color="auto" w:fill="FFFFFF"/>
        </w:rPr>
        <w:t>ssim nota-se que esse é um problema antigo e que pouca coisa mudou desde então.</w:t>
      </w:r>
    </w:p>
    <w:p w:rsidR="00F91155" w:rsidRDefault="009E19B8" w:rsidP="009E19B8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E,</w:t>
      </w:r>
      <w:r w:rsidR="00E908A7" w:rsidRPr="0004411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e</w:t>
      </w:r>
      <w:r w:rsidR="00D17375" w:rsidRPr="0004411D">
        <w:rPr>
          <w:b w:val="0"/>
          <w:color w:val="000000"/>
          <w:sz w:val="24"/>
          <w:szCs w:val="24"/>
          <w:shd w:val="clear" w:color="auto" w:fill="FFFFFF"/>
        </w:rPr>
        <w:t>mbora tenha havido “[...] limitações do estudo quanto à pesquisa de material bibliográfico bem como na abrangência dos pesquisados [...]” as autoras puderam expressar a maioria dos objetivos da pesquisa (SILVA</w:t>
      </w:r>
      <w:r w:rsidR="00833B05">
        <w:rPr>
          <w:b w:val="0"/>
          <w:color w:val="000000"/>
          <w:sz w:val="24"/>
          <w:szCs w:val="24"/>
          <w:shd w:val="clear" w:color="auto" w:fill="FFFFFF"/>
        </w:rPr>
        <w:t>;</w:t>
      </w:r>
      <w:r w:rsidR="00D17375" w:rsidRPr="0004411D">
        <w:rPr>
          <w:b w:val="0"/>
          <w:color w:val="000000"/>
          <w:sz w:val="24"/>
          <w:szCs w:val="24"/>
          <w:shd w:val="clear" w:color="auto" w:fill="FFFFFF"/>
        </w:rPr>
        <w:t xml:space="preserve"> FONTANA, 2011, p. 69).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D17375" w:rsidRPr="0004411D">
        <w:rPr>
          <w:b w:val="0"/>
          <w:color w:val="000000"/>
          <w:sz w:val="24"/>
          <w:szCs w:val="24"/>
          <w:shd w:val="clear" w:color="auto" w:fill="FFFFFF"/>
        </w:rPr>
        <w:t>Assim, em vista do</w:t>
      </w:r>
      <w:r w:rsidR="00245B4C">
        <w:rPr>
          <w:b w:val="0"/>
          <w:color w:val="000000"/>
          <w:sz w:val="24"/>
          <w:szCs w:val="24"/>
          <w:shd w:val="clear" w:color="auto" w:fill="FFFFFF"/>
        </w:rPr>
        <w:t xml:space="preserve"> que</w:t>
      </w:r>
      <w:r w:rsidR="00D17375" w:rsidRPr="0004411D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33B05">
        <w:rPr>
          <w:b w:val="0"/>
          <w:color w:val="000000"/>
          <w:sz w:val="24"/>
          <w:szCs w:val="24"/>
          <w:shd w:val="clear" w:color="auto" w:fill="FFFFFF"/>
        </w:rPr>
        <w:t xml:space="preserve">SILVA e FONTANA (2011) </w:t>
      </w:r>
      <w:r w:rsidR="00D17375" w:rsidRPr="0004411D">
        <w:rPr>
          <w:b w:val="0"/>
          <w:color w:val="000000"/>
          <w:sz w:val="24"/>
          <w:szCs w:val="24"/>
          <w:shd w:val="clear" w:color="auto" w:fill="FFFFFF"/>
        </w:rPr>
        <w:t>afirmaram no que tange à busca de referências bibliográficas e profissionais dessa área, há a necessidade de replicação dos estudos</w:t>
      </w:r>
      <w:r w:rsidR="00833B05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045BC2" w:rsidRDefault="00045BC2" w:rsidP="00FE3B94">
      <w:p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</w:p>
    <w:p w:rsidR="00045BC2" w:rsidRDefault="00045BC2" w:rsidP="00FE3B94">
      <w:pPr>
        <w:spacing w:line="360" w:lineRule="auto"/>
        <w:rPr>
          <w:b/>
          <w:color w:val="000000"/>
          <w:sz w:val="24"/>
          <w:szCs w:val="24"/>
          <w:shd w:val="clear" w:color="auto" w:fill="FFFFFF"/>
        </w:rPr>
      </w:pPr>
    </w:p>
    <w:p w:rsidR="00F520FF" w:rsidRDefault="00F520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51ED" w:rsidRPr="00045BC2" w:rsidRDefault="00F520FF" w:rsidP="00F520F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333C1" w:rsidRPr="00045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67D" w:rsidRPr="00045BC2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5333C1" w:rsidRPr="0004411D" w:rsidRDefault="00BB367D" w:rsidP="00FE3B94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Em vista dos fatores limitantes e criticados até aqui, d</w:t>
      </w:r>
      <w:r w:rsidR="00E908A7" w:rsidRPr="0004411D">
        <w:rPr>
          <w:b w:val="0"/>
          <w:color w:val="000000"/>
          <w:sz w:val="24"/>
          <w:szCs w:val="24"/>
          <w:shd w:val="clear" w:color="auto" w:fill="FFFFFF"/>
        </w:rPr>
        <w:t xml:space="preserve">estaca-se ainda o fato de que </w:t>
      </w:r>
      <w:bookmarkStart w:id="0" w:name="_GoBack"/>
      <w:bookmarkEnd w:id="0"/>
      <w:r w:rsidR="00E908A7" w:rsidRPr="0004411D">
        <w:rPr>
          <w:b w:val="0"/>
          <w:color w:val="000000"/>
          <w:sz w:val="24"/>
          <w:szCs w:val="24"/>
          <w:shd w:val="clear" w:color="auto" w:fill="FFFFFF"/>
        </w:rPr>
        <w:t>“[...] há necessidade de mudanças na área quanto ao número baixo de profissionais especializados, bem como sua valorização [...]” (SILVA e FONTANA, 2011, p. 56)</w:t>
      </w:r>
      <w:r w:rsidR="00E920AD">
        <w:rPr>
          <w:b w:val="0"/>
          <w:color w:val="000000"/>
          <w:sz w:val="24"/>
          <w:szCs w:val="24"/>
          <w:shd w:val="clear" w:color="auto" w:fill="FFFFFF"/>
        </w:rPr>
        <w:t>. T</w:t>
      </w:r>
      <w:r w:rsidR="009A6257" w:rsidRPr="0004411D">
        <w:rPr>
          <w:b w:val="0"/>
          <w:color w:val="000000"/>
          <w:sz w:val="24"/>
          <w:szCs w:val="24"/>
          <w:shd w:val="clear" w:color="auto" w:fill="FFFFFF"/>
        </w:rPr>
        <w:t xml:space="preserve">endo isto sido notado também em outras pesquisas de outros autores, onde é afirmado que </w:t>
      </w:r>
      <w:r w:rsidR="009A6257" w:rsidRPr="004328DE">
        <w:rPr>
          <w:b w:val="0"/>
          <w:sz w:val="24"/>
          <w:szCs w:val="24"/>
        </w:rPr>
        <w:t>“[...] ainda temos uma concentração de psicólogos jurídicos atuantes nos setores mais tradicionais</w:t>
      </w:r>
      <w:r w:rsidR="0009149E" w:rsidRPr="004328DE">
        <w:rPr>
          <w:b w:val="0"/>
          <w:sz w:val="24"/>
          <w:szCs w:val="24"/>
        </w:rPr>
        <w:t xml:space="preserve"> </w:t>
      </w:r>
      <w:r w:rsidR="009A6257" w:rsidRPr="004328DE">
        <w:rPr>
          <w:b w:val="0"/>
          <w:sz w:val="24"/>
          <w:szCs w:val="24"/>
        </w:rPr>
        <w:t>[...]</w:t>
      </w:r>
      <w:r w:rsidR="00FC78F0">
        <w:rPr>
          <w:b w:val="0"/>
          <w:sz w:val="24"/>
          <w:szCs w:val="24"/>
        </w:rPr>
        <w:t xml:space="preserve"> </w:t>
      </w:r>
      <w:r w:rsidR="00FC78F0" w:rsidRPr="004328DE">
        <w:rPr>
          <w:b w:val="0"/>
          <w:sz w:val="24"/>
          <w:szCs w:val="24"/>
        </w:rPr>
        <w:t>(FRANÇA, 2004, p. 79)</w:t>
      </w:r>
      <w:r w:rsidR="00FC78F0">
        <w:rPr>
          <w:b w:val="0"/>
          <w:sz w:val="24"/>
          <w:szCs w:val="24"/>
        </w:rPr>
        <w:t>.</w:t>
      </w:r>
      <w:r w:rsidR="004328DE">
        <w:rPr>
          <w:sz w:val="24"/>
          <w:szCs w:val="24"/>
        </w:rPr>
        <w:t xml:space="preserve"> </w:t>
      </w:r>
    </w:p>
    <w:p w:rsidR="00400650" w:rsidRPr="0004411D" w:rsidRDefault="005333C1" w:rsidP="006B6593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sz w:val="20"/>
          <w:szCs w:val="20"/>
        </w:rPr>
      </w:pPr>
      <w:r w:rsidRPr="0004411D">
        <w:rPr>
          <w:b w:val="0"/>
          <w:sz w:val="24"/>
          <w:szCs w:val="24"/>
        </w:rPr>
        <w:t>Em seguida</w:t>
      </w:r>
      <w:r w:rsidR="007C7331" w:rsidRPr="0004411D">
        <w:rPr>
          <w:b w:val="0"/>
          <w:sz w:val="24"/>
          <w:szCs w:val="24"/>
        </w:rPr>
        <w:t>,</w:t>
      </w:r>
      <w:r w:rsidRPr="0004411D">
        <w:rPr>
          <w:b w:val="0"/>
          <w:sz w:val="24"/>
          <w:szCs w:val="24"/>
        </w:rPr>
        <w:t xml:space="preserve"> </w:t>
      </w:r>
      <w:r w:rsidR="007C7331" w:rsidRPr="0004411D">
        <w:rPr>
          <w:b w:val="0"/>
          <w:color w:val="000000"/>
          <w:sz w:val="24"/>
          <w:szCs w:val="24"/>
          <w:shd w:val="clear" w:color="auto" w:fill="FFFFFF"/>
        </w:rPr>
        <w:t>Silva e Fontana</w:t>
      </w:r>
      <w:r w:rsidR="0068583E" w:rsidRPr="0004411D">
        <w:rPr>
          <w:b w:val="0"/>
          <w:color w:val="000000"/>
          <w:sz w:val="24"/>
          <w:szCs w:val="24"/>
          <w:shd w:val="clear" w:color="auto" w:fill="FFFFFF"/>
        </w:rPr>
        <w:t xml:space="preserve"> (2011)</w:t>
      </w:r>
      <w:r w:rsidR="007C7331" w:rsidRPr="0004411D">
        <w:rPr>
          <w:b w:val="0"/>
          <w:color w:val="000000"/>
          <w:sz w:val="24"/>
          <w:szCs w:val="24"/>
          <w:shd w:val="clear" w:color="auto" w:fill="FFFFFF"/>
        </w:rPr>
        <w:t>,</w:t>
      </w:r>
      <w:r w:rsidRPr="0004411D">
        <w:rPr>
          <w:b w:val="0"/>
          <w:sz w:val="24"/>
          <w:szCs w:val="24"/>
        </w:rPr>
        <w:t xml:space="preserve"> defende</w:t>
      </w:r>
      <w:r w:rsidR="0068583E" w:rsidRPr="0004411D">
        <w:rPr>
          <w:b w:val="0"/>
          <w:sz w:val="24"/>
          <w:szCs w:val="24"/>
        </w:rPr>
        <w:t>m</w:t>
      </w:r>
      <w:r w:rsidRPr="0004411D">
        <w:rPr>
          <w:b w:val="0"/>
          <w:sz w:val="24"/>
          <w:szCs w:val="24"/>
        </w:rPr>
        <w:t xml:space="preserve"> uma maior articulação entre os profissionais da psicologia jurídica e do direito</w:t>
      </w:r>
      <w:r w:rsidR="006B6593">
        <w:rPr>
          <w:b w:val="0"/>
          <w:sz w:val="24"/>
          <w:szCs w:val="24"/>
        </w:rPr>
        <w:t>, pois a</w:t>
      </w:r>
      <w:r w:rsidR="000E643B" w:rsidRPr="0004411D">
        <w:rPr>
          <w:b w:val="0"/>
          <w:sz w:val="24"/>
          <w:szCs w:val="24"/>
        </w:rPr>
        <w:t>mbos apresentam formas diferentes de tratar os conflitos de seu trabalho</w:t>
      </w:r>
      <w:r w:rsidR="006B6593">
        <w:rPr>
          <w:b w:val="0"/>
          <w:sz w:val="24"/>
          <w:szCs w:val="24"/>
        </w:rPr>
        <w:t>. Silva e Fontana (2011) sugerem um diálogo entre a área da psicologia jurídica e o direito em busca da harmonização.</w:t>
      </w:r>
    </w:p>
    <w:p w:rsidR="00BB367D" w:rsidRPr="00BB367D" w:rsidRDefault="00BB367D" w:rsidP="00A604C1">
      <w:pPr>
        <w:pStyle w:val="Ttulo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b w:val="0"/>
          <w:sz w:val="24"/>
          <w:szCs w:val="24"/>
        </w:rPr>
      </w:pPr>
    </w:p>
    <w:p w:rsidR="00D17375" w:rsidRPr="0004411D" w:rsidRDefault="00D17375" w:rsidP="0004411D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</w:p>
    <w:p w:rsidR="00D17375" w:rsidRPr="0004411D" w:rsidRDefault="00D17375" w:rsidP="0004411D">
      <w:pPr>
        <w:pStyle w:val="Ttulo2"/>
        <w:shd w:val="clear" w:color="auto" w:fill="FFFFFF"/>
        <w:spacing w:before="0" w:beforeAutospacing="0" w:after="180" w:afterAutospacing="0" w:line="360" w:lineRule="auto"/>
        <w:ind w:firstLine="1134"/>
        <w:jc w:val="both"/>
        <w:textAlignment w:val="baseline"/>
        <w:rPr>
          <w:b w:val="0"/>
          <w:color w:val="000000"/>
          <w:sz w:val="24"/>
          <w:szCs w:val="24"/>
          <w:shd w:val="clear" w:color="auto" w:fill="FFFFFF"/>
        </w:rPr>
      </w:pPr>
    </w:p>
    <w:p w:rsidR="009A2AA0" w:rsidRDefault="009A2AA0" w:rsidP="00DE66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A2AA0" w:rsidSect="00F91155">
          <w:headerReference w:type="default" r:id="rId9"/>
          <w:pgSz w:w="11906" w:h="16838"/>
          <w:pgMar w:top="1701" w:right="1134" w:bottom="1134" w:left="1701" w:header="1134" w:footer="1134" w:gutter="0"/>
          <w:pgNumType w:start="3"/>
          <w:cols w:space="708"/>
          <w:docGrid w:linePitch="360"/>
        </w:sectPr>
      </w:pPr>
    </w:p>
    <w:p w:rsidR="007A14B0" w:rsidRDefault="009A2AA0" w:rsidP="007A14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A604C1" w:rsidRDefault="00A604C1" w:rsidP="003F60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1B2">
        <w:rPr>
          <w:rFonts w:ascii="Times New Roman" w:hAnsi="Times New Roman" w:cs="Times New Roman"/>
          <w:sz w:val="24"/>
          <w:szCs w:val="24"/>
        </w:rPr>
        <w:t>FONTANA</w:t>
      </w:r>
      <w:r>
        <w:rPr>
          <w:rFonts w:ascii="Times New Roman" w:hAnsi="Times New Roman" w:cs="Times New Roman"/>
          <w:sz w:val="24"/>
          <w:szCs w:val="24"/>
        </w:rPr>
        <w:t>, E.; SILVA, M. C. R. Psicologia jurídica: c</w:t>
      </w:r>
      <w:r w:rsidRPr="003451B2">
        <w:rPr>
          <w:rFonts w:ascii="Times New Roman" w:hAnsi="Times New Roman" w:cs="Times New Roman"/>
          <w:sz w:val="24"/>
          <w:szCs w:val="24"/>
        </w:rPr>
        <w:t>aracterização da prática e instrumentos utilizados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Estudos Interdisciplinares em Psicologia</w:t>
      </w:r>
      <w:r>
        <w:rPr>
          <w:rFonts w:ascii="Times New Roman" w:hAnsi="Times New Roman" w:cs="Times New Roman"/>
          <w:sz w:val="24"/>
          <w:szCs w:val="24"/>
        </w:rPr>
        <w:t>, Londrina, v. 2, n. 1, p. 56-71, jun. 2011. Disponível em:</w:t>
      </w:r>
      <w:r w:rsidR="003F6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B45706">
        <w:rPr>
          <w:rFonts w:ascii="Times New Roman" w:hAnsi="Times New Roman" w:cs="Times New Roman"/>
          <w:sz w:val="24"/>
          <w:szCs w:val="24"/>
        </w:rPr>
        <w:t>http://www.uel.br/revistas/uel/index.php/eip/article/view/10646/9335</w:t>
      </w:r>
      <w:r>
        <w:rPr>
          <w:rFonts w:ascii="Times New Roman" w:hAnsi="Times New Roman" w:cs="Times New Roman"/>
          <w:sz w:val="24"/>
          <w:szCs w:val="24"/>
        </w:rPr>
        <w:t>&gt;. Acesso em: 23 abr. 2018.</w:t>
      </w:r>
    </w:p>
    <w:p w:rsidR="00A604C1" w:rsidRDefault="00A604C1" w:rsidP="00A6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04C1" w:rsidRPr="00A604C1" w:rsidRDefault="00A604C1" w:rsidP="00A604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FRANÇA, F. </w:t>
      </w:r>
      <w:r w:rsidRPr="00651772">
        <w:rPr>
          <w:rFonts w:ascii="Times New Roman" w:hAnsi="Times New Roman" w:cs="Times New Roman"/>
          <w:sz w:val="24"/>
          <w:szCs w:val="24"/>
        </w:rPr>
        <w:t>Reflexões sobre Psicologia Jurídica e seu panorama no Brasil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Psicologia: Teoria e Prática</w:t>
      </w:r>
      <w:r>
        <w:rPr>
          <w:rFonts w:ascii="Times New Roman" w:hAnsi="Times New Roman" w:cs="Times New Roman"/>
          <w:sz w:val="24"/>
          <w:szCs w:val="24"/>
        </w:rPr>
        <w:t>, São Paulo, v. 6, n. 1, p. 73-80, jun. 2004. Disponível em:</w:t>
      </w:r>
      <w:r w:rsidR="00F72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36511C" w:rsidRPr="0036511C">
        <w:rPr>
          <w:rFonts w:ascii="Times New Roman" w:hAnsi="Times New Roman" w:cs="Times New Roman"/>
          <w:sz w:val="24"/>
          <w:szCs w:val="24"/>
        </w:rPr>
        <w:t>http://pepsic.bvsalud.org/scielo.php?script=sci_arttext&amp;pid=S1516-36872004000100006</w:t>
      </w:r>
      <w:r>
        <w:rPr>
          <w:rFonts w:ascii="Times New Roman" w:hAnsi="Times New Roman" w:cs="Times New Roman"/>
          <w:sz w:val="24"/>
          <w:szCs w:val="24"/>
        </w:rPr>
        <w:t>&gt;.  Acesso em: 23 abr. 2018.</w:t>
      </w:r>
    </w:p>
    <w:p w:rsidR="006674CC" w:rsidRPr="00376FB1" w:rsidRDefault="006674CC" w:rsidP="00DE66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74CC" w:rsidRPr="00376FB1" w:rsidSect="009A2AA0">
      <w:headerReference w:type="default" r:id="rId10"/>
      <w:type w:val="oddPage"/>
      <w:pgSz w:w="11906" w:h="16838"/>
      <w:pgMar w:top="1417" w:right="1701" w:bottom="1417" w:left="1701" w:header="1134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89" w:rsidRDefault="006D4C89" w:rsidP="0076035B">
      <w:pPr>
        <w:spacing w:after="0" w:line="240" w:lineRule="auto"/>
      </w:pPr>
      <w:r>
        <w:separator/>
      </w:r>
    </w:p>
  </w:endnote>
  <w:endnote w:type="continuationSeparator" w:id="0">
    <w:p w:rsidR="006D4C89" w:rsidRDefault="006D4C89" w:rsidP="0076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89" w:rsidRDefault="006D4C89" w:rsidP="0076035B">
      <w:pPr>
        <w:spacing w:after="0" w:line="240" w:lineRule="auto"/>
      </w:pPr>
      <w:r>
        <w:separator/>
      </w:r>
    </w:p>
  </w:footnote>
  <w:footnote w:type="continuationSeparator" w:id="0">
    <w:p w:rsidR="006D4C89" w:rsidRDefault="006D4C89" w:rsidP="0076035B">
      <w:pPr>
        <w:spacing w:after="0" w:line="240" w:lineRule="auto"/>
      </w:pPr>
      <w:r>
        <w:continuationSeparator/>
      </w:r>
    </w:p>
  </w:footnote>
  <w:footnote w:id="1">
    <w:p w:rsidR="009E19B8" w:rsidRDefault="009E19B8">
      <w:pPr>
        <w:pStyle w:val="Textodenotaderodap"/>
      </w:pPr>
      <w:r>
        <w:rPr>
          <w:rStyle w:val="Refdenotaderodap"/>
        </w:rPr>
        <w:footnoteRef/>
      </w:r>
      <w:r>
        <w:t>Não foi possível localizar a atual ocupação de Elisandra Fontana mesmo após buscas na internet e tentativas de contato direto por meio das redes sociais.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844" w:rsidRDefault="00FC2844">
    <w:pPr>
      <w:pStyle w:val="Cabealho"/>
      <w:jc w:val="right"/>
    </w:pPr>
  </w:p>
  <w:p w:rsidR="00FC2844" w:rsidRDefault="00FC28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458337"/>
      <w:docPartObj>
        <w:docPartGallery w:val="Page Numbers (Top of Page)"/>
        <w:docPartUnique/>
      </w:docPartObj>
    </w:sdtPr>
    <w:sdtEndPr/>
    <w:sdtContent>
      <w:p w:rsidR="00FC2844" w:rsidRDefault="00FC284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50">
          <w:rPr>
            <w:noProof/>
          </w:rPr>
          <w:t>5</w:t>
        </w:r>
        <w:r>
          <w:fldChar w:fldCharType="end"/>
        </w:r>
      </w:p>
    </w:sdtContent>
  </w:sdt>
  <w:p w:rsidR="00FC2844" w:rsidRDefault="00FC284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AA0" w:rsidRDefault="009A2A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79"/>
    <w:rsid w:val="0004411D"/>
    <w:rsid w:val="00045BC2"/>
    <w:rsid w:val="000606C7"/>
    <w:rsid w:val="0009149E"/>
    <w:rsid w:val="000B2258"/>
    <w:rsid w:val="000E643B"/>
    <w:rsid w:val="0010736B"/>
    <w:rsid w:val="0011144E"/>
    <w:rsid w:val="001526C4"/>
    <w:rsid w:val="00162E2A"/>
    <w:rsid w:val="001D7F3E"/>
    <w:rsid w:val="001E2B1D"/>
    <w:rsid w:val="001E463E"/>
    <w:rsid w:val="002140A3"/>
    <w:rsid w:val="002237D9"/>
    <w:rsid w:val="00230C68"/>
    <w:rsid w:val="00245B4C"/>
    <w:rsid w:val="0036511C"/>
    <w:rsid w:val="00376FB1"/>
    <w:rsid w:val="003F607C"/>
    <w:rsid w:val="00400650"/>
    <w:rsid w:val="004328DE"/>
    <w:rsid w:val="004351ED"/>
    <w:rsid w:val="004B25CA"/>
    <w:rsid w:val="004F4801"/>
    <w:rsid w:val="00503B66"/>
    <w:rsid w:val="005333C1"/>
    <w:rsid w:val="00641354"/>
    <w:rsid w:val="006674CC"/>
    <w:rsid w:val="0068583E"/>
    <w:rsid w:val="0069154B"/>
    <w:rsid w:val="006B10FC"/>
    <w:rsid w:val="006B6593"/>
    <w:rsid w:val="006D4C89"/>
    <w:rsid w:val="00702786"/>
    <w:rsid w:val="007065A1"/>
    <w:rsid w:val="0076035B"/>
    <w:rsid w:val="007A14B0"/>
    <w:rsid w:val="007B0AC4"/>
    <w:rsid w:val="007C7331"/>
    <w:rsid w:val="00827BAE"/>
    <w:rsid w:val="00833B05"/>
    <w:rsid w:val="008A083F"/>
    <w:rsid w:val="008D1838"/>
    <w:rsid w:val="009434B6"/>
    <w:rsid w:val="00957D6B"/>
    <w:rsid w:val="00976023"/>
    <w:rsid w:val="009A2AA0"/>
    <w:rsid w:val="009A6257"/>
    <w:rsid w:val="009C2F64"/>
    <w:rsid w:val="009E19B8"/>
    <w:rsid w:val="00A03A01"/>
    <w:rsid w:val="00A22B33"/>
    <w:rsid w:val="00A25C69"/>
    <w:rsid w:val="00A604C1"/>
    <w:rsid w:val="00B22F07"/>
    <w:rsid w:val="00B34A79"/>
    <w:rsid w:val="00B47E5C"/>
    <w:rsid w:val="00BB367D"/>
    <w:rsid w:val="00BC5579"/>
    <w:rsid w:val="00C1078F"/>
    <w:rsid w:val="00C717AB"/>
    <w:rsid w:val="00D17375"/>
    <w:rsid w:val="00DC3550"/>
    <w:rsid w:val="00DE0251"/>
    <w:rsid w:val="00DE66AE"/>
    <w:rsid w:val="00E77A6D"/>
    <w:rsid w:val="00E908A7"/>
    <w:rsid w:val="00E920AD"/>
    <w:rsid w:val="00E95539"/>
    <w:rsid w:val="00F26245"/>
    <w:rsid w:val="00F520FF"/>
    <w:rsid w:val="00F553F6"/>
    <w:rsid w:val="00F721FF"/>
    <w:rsid w:val="00F91155"/>
    <w:rsid w:val="00FA29D7"/>
    <w:rsid w:val="00FA795C"/>
    <w:rsid w:val="00FC2844"/>
    <w:rsid w:val="00FC78F0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2E6C"/>
  <w15:chartTrackingRefBased/>
  <w15:docId w15:val="{990DBADC-A8DE-44E2-8441-7FC1686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1E2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E2B1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35B"/>
  </w:style>
  <w:style w:type="paragraph" w:styleId="Rodap">
    <w:name w:val="footer"/>
    <w:basedOn w:val="Normal"/>
    <w:link w:val="RodapChar"/>
    <w:uiPriority w:val="99"/>
    <w:unhideWhenUsed/>
    <w:rsid w:val="00760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35B"/>
  </w:style>
  <w:style w:type="table" w:styleId="Tabelacomgrade">
    <w:name w:val="Table Grid"/>
    <w:basedOn w:val="Tabelanormal"/>
    <w:uiPriority w:val="39"/>
    <w:rsid w:val="0066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E19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19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19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19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19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9B8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19B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19B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19B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E19B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E19B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E1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7738-7025-490F-8C12-FD41F776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1039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Ezequiel</dc:creator>
  <cp:keywords/>
  <dc:description/>
  <cp:lastModifiedBy>Samsung</cp:lastModifiedBy>
  <cp:revision>11</cp:revision>
  <dcterms:created xsi:type="dcterms:W3CDTF">2018-04-30T23:20:00Z</dcterms:created>
  <dcterms:modified xsi:type="dcterms:W3CDTF">2018-05-07T23:05:00Z</dcterms:modified>
</cp:coreProperties>
</file>