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5057C" w14:textId="549A51BD" w:rsidR="00F9353C" w:rsidRPr="0022613A" w:rsidRDefault="00F9353C" w:rsidP="00F9353C">
      <w:pPr>
        <w:spacing w:after="40"/>
        <w:jc w:val="both"/>
      </w:pPr>
      <w:r>
        <w:rPr>
          <w:rFonts w:ascii="Times New Roman" w:hAnsi="Times New Roman" w:cs="Times New Roman"/>
        </w:rPr>
        <w:t>I</w:t>
      </w:r>
      <w:r>
        <w:t>n</w:t>
      </w:r>
      <w:r>
        <w:t>:</w:t>
      </w:r>
      <w:r>
        <w:t xml:space="preserve"> M. del Carmen Paredes (ed.) </w:t>
      </w:r>
      <w:r>
        <w:rPr>
          <w:i/>
        </w:rPr>
        <w:t>Filosofía, arte y Mística,</w:t>
      </w:r>
      <w:r w:rsidRPr="0022613A">
        <w:t xml:space="preserve"> Salamanca</w:t>
      </w:r>
      <w:r>
        <w:t xml:space="preserve"> University Press, 2017.</w:t>
      </w:r>
    </w:p>
    <w:p w14:paraId="1D696F18" w14:textId="70D7BA77" w:rsidR="00F9353C" w:rsidRDefault="00F9353C" w:rsidP="00AB6E07">
      <w:pPr>
        <w:spacing w:line="288" w:lineRule="auto"/>
        <w:jc w:val="center"/>
        <w:rPr>
          <w:rFonts w:ascii="Times New Roman" w:hAnsi="Times New Roman" w:cs="Times New Roman"/>
        </w:rPr>
      </w:pPr>
    </w:p>
    <w:p w14:paraId="1F1963C3" w14:textId="77777777" w:rsidR="00F9353C" w:rsidRDefault="00F9353C" w:rsidP="00AB6E07">
      <w:pPr>
        <w:spacing w:line="288" w:lineRule="auto"/>
        <w:jc w:val="center"/>
        <w:rPr>
          <w:rFonts w:ascii="Times New Roman" w:hAnsi="Times New Roman" w:cs="Times New Roman"/>
        </w:rPr>
      </w:pPr>
    </w:p>
    <w:p w14:paraId="733CE10F" w14:textId="2E10D367" w:rsidR="005C4C15" w:rsidRPr="00D64D67" w:rsidRDefault="005C4C15" w:rsidP="00AB6E07">
      <w:pPr>
        <w:spacing w:line="288" w:lineRule="auto"/>
        <w:jc w:val="center"/>
        <w:rPr>
          <w:rFonts w:ascii="Times New Roman" w:hAnsi="Times New Roman" w:cs="Times New Roman"/>
        </w:rPr>
      </w:pPr>
      <w:r w:rsidRPr="00D64D67">
        <w:rPr>
          <w:rFonts w:ascii="Times New Roman" w:hAnsi="Times New Roman" w:cs="Times New Roman"/>
        </w:rPr>
        <w:t>A Secular Mysticism? Simone Weil, Iris Murdoch and the Idea of Attention</w:t>
      </w:r>
    </w:p>
    <w:p w14:paraId="5F2939F5" w14:textId="4BA1446B" w:rsidR="00F9353C" w:rsidRPr="00D64D67" w:rsidRDefault="001F7C44" w:rsidP="00F9353C">
      <w:pPr>
        <w:spacing w:line="288" w:lineRule="auto"/>
        <w:jc w:val="center"/>
        <w:rPr>
          <w:rFonts w:ascii="Times New Roman" w:hAnsi="Times New Roman" w:cs="Times New Roman"/>
        </w:rPr>
      </w:pPr>
      <w:r w:rsidRPr="00D64D67">
        <w:rPr>
          <w:rFonts w:ascii="Times New Roman" w:hAnsi="Times New Roman" w:cs="Times New Roman"/>
        </w:rPr>
        <w:t xml:space="preserve">Silvia </w:t>
      </w:r>
      <w:r w:rsidR="00CF7F0F" w:rsidRPr="00D64D67">
        <w:rPr>
          <w:rFonts w:ascii="Times New Roman" w:hAnsi="Times New Roman" w:cs="Times New Roman"/>
        </w:rPr>
        <w:t>Panizza</w:t>
      </w:r>
      <w:r w:rsidRPr="00D64D67">
        <w:rPr>
          <w:rFonts w:ascii="Times New Roman" w:hAnsi="Times New Roman" w:cs="Times New Roman"/>
        </w:rPr>
        <w:t>, University of East Anglia</w:t>
      </w:r>
      <w:bookmarkStart w:id="0" w:name="_GoBack"/>
      <w:bookmarkEnd w:id="0"/>
    </w:p>
    <w:p w14:paraId="7BDCE7E7" w14:textId="77777777" w:rsidR="005C4C15" w:rsidRPr="00D64D67" w:rsidRDefault="005C4C15" w:rsidP="005C4C15">
      <w:pPr>
        <w:spacing w:line="288" w:lineRule="auto"/>
        <w:jc w:val="both"/>
        <w:rPr>
          <w:rFonts w:ascii="Times New Roman" w:hAnsi="Times New Roman" w:cs="Times New Roman"/>
        </w:rPr>
      </w:pPr>
    </w:p>
    <w:p w14:paraId="3A1986A4" w14:textId="379A0346" w:rsidR="002A6B99" w:rsidRPr="00D64D67" w:rsidRDefault="001F28E6" w:rsidP="005C4C15">
      <w:pPr>
        <w:spacing w:line="288" w:lineRule="auto"/>
        <w:jc w:val="both"/>
        <w:rPr>
          <w:rFonts w:ascii="Times New Roman" w:hAnsi="Times New Roman" w:cs="Times New Roman"/>
        </w:rPr>
      </w:pPr>
      <w:r w:rsidRPr="00D64D67">
        <w:rPr>
          <w:rFonts w:ascii="Times New Roman" w:hAnsi="Times New Roman" w:cs="Times New Roman"/>
        </w:rPr>
        <w:t>I</w:t>
      </w:r>
    </w:p>
    <w:p w14:paraId="004F15A7" w14:textId="3B5CAAD4" w:rsidR="005C4C15" w:rsidRPr="00D64D67" w:rsidRDefault="005C4C15" w:rsidP="005C4C15">
      <w:pPr>
        <w:spacing w:line="288" w:lineRule="auto"/>
        <w:jc w:val="both"/>
        <w:rPr>
          <w:rFonts w:ascii="Times New Roman" w:hAnsi="Times New Roman" w:cs="Times New Roman"/>
        </w:rPr>
      </w:pPr>
      <w:r w:rsidRPr="00D64D67">
        <w:rPr>
          <w:rFonts w:ascii="Times New Roman" w:hAnsi="Times New Roman" w:cs="Times New Roman"/>
        </w:rPr>
        <w:t>In this paper I compare the idea of attention as a necessary condition for mysticism in Simone Weil and Iris Murdoch. Simone Weil, the mystic and philosopher, understands attention as a necessary, but not sufficient, exercise in order to achieve a mystical</w:t>
      </w:r>
      <w:r w:rsidR="00BD7916" w:rsidRPr="00D64D67">
        <w:rPr>
          <w:rFonts w:ascii="Times New Roman" w:hAnsi="Times New Roman" w:cs="Times New Roman"/>
        </w:rPr>
        <w:t xml:space="preserve"> experience</w:t>
      </w:r>
      <w:r w:rsidRPr="00D64D67">
        <w:rPr>
          <w:rFonts w:ascii="Times New Roman" w:hAnsi="Times New Roman" w:cs="Times New Roman"/>
        </w:rPr>
        <w:t xml:space="preserve"> </w:t>
      </w:r>
      <w:r w:rsidR="00BD7916" w:rsidRPr="00D64D67">
        <w:rPr>
          <w:rFonts w:ascii="Times New Roman" w:hAnsi="Times New Roman" w:cs="Times New Roman"/>
        </w:rPr>
        <w:t>of</w:t>
      </w:r>
      <w:r w:rsidRPr="00D64D67">
        <w:rPr>
          <w:rFonts w:ascii="Times New Roman" w:hAnsi="Times New Roman" w:cs="Times New Roman"/>
        </w:rPr>
        <w:t xml:space="preserve"> the divine. A few decades later, Oxford philosopher Iris Murdoch takes the concept of attention from Weil almost intact, but places it within her own metaphysics, from which, notably, God is absent. At the same time, however, Murdoch wishes to retain the sense of the mystical in relation to the idea of attention, despite denying the existence of God. The question I address in this paper is in what way, if at all, Murdoch can claim to offer </w:t>
      </w:r>
      <w:r w:rsidR="00BD7916" w:rsidRPr="00D64D67">
        <w:rPr>
          <w:rFonts w:ascii="Times New Roman" w:hAnsi="Times New Roman" w:cs="Times New Roman"/>
        </w:rPr>
        <w:t>a form of</w:t>
      </w:r>
      <w:r w:rsidRPr="00D64D67">
        <w:rPr>
          <w:rFonts w:ascii="Times New Roman" w:hAnsi="Times New Roman" w:cs="Times New Roman"/>
        </w:rPr>
        <w:t xml:space="preserve"> mysticism without God. The answer to this question depend</w:t>
      </w:r>
      <w:r w:rsidR="001F28E6" w:rsidRPr="00D64D67">
        <w:rPr>
          <w:rFonts w:ascii="Times New Roman" w:hAnsi="Times New Roman" w:cs="Times New Roman"/>
        </w:rPr>
        <w:t>s</w:t>
      </w:r>
      <w:r w:rsidRPr="00D64D67">
        <w:rPr>
          <w:rFonts w:ascii="Times New Roman" w:hAnsi="Times New Roman" w:cs="Times New Roman"/>
        </w:rPr>
        <w:t xml:space="preserve"> on an examination of the similarities and differences between </w:t>
      </w:r>
      <w:r w:rsidR="00BD7916" w:rsidRPr="00D64D67">
        <w:rPr>
          <w:rFonts w:ascii="Times New Roman" w:hAnsi="Times New Roman" w:cs="Times New Roman"/>
        </w:rPr>
        <w:t>Weil’s</w:t>
      </w:r>
      <w:r w:rsidRPr="00D64D67">
        <w:rPr>
          <w:rFonts w:ascii="Times New Roman" w:hAnsi="Times New Roman" w:cs="Times New Roman"/>
        </w:rPr>
        <w:t xml:space="preserve"> </w:t>
      </w:r>
      <w:r w:rsidR="001F28E6" w:rsidRPr="00D64D67">
        <w:rPr>
          <w:rFonts w:ascii="Times New Roman" w:hAnsi="Times New Roman" w:cs="Times New Roman"/>
        </w:rPr>
        <w:t>concept</w:t>
      </w:r>
      <w:r w:rsidRPr="00D64D67">
        <w:rPr>
          <w:rFonts w:ascii="Times New Roman" w:hAnsi="Times New Roman" w:cs="Times New Roman"/>
        </w:rPr>
        <w:t xml:space="preserve"> of attention </w:t>
      </w:r>
      <w:r w:rsidR="00BD7916" w:rsidRPr="00D64D67">
        <w:rPr>
          <w:rFonts w:ascii="Times New Roman" w:hAnsi="Times New Roman" w:cs="Times New Roman"/>
        </w:rPr>
        <w:t>and</w:t>
      </w:r>
      <w:r w:rsidRPr="00D64D67">
        <w:rPr>
          <w:rFonts w:ascii="Times New Roman" w:hAnsi="Times New Roman" w:cs="Times New Roman"/>
        </w:rPr>
        <w:t xml:space="preserve"> Murdoch</w:t>
      </w:r>
      <w:r w:rsidR="00BD7916" w:rsidRPr="00D64D67">
        <w:rPr>
          <w:rFonts w:ascii="Times New Roman" w:hAnsi="Times New Roman" w:cs="Times New Roman"/>
        </w:rPr>
        <w:t>’s</w:t>
      </w:r>
      <w:r w:rsidRPr="00D64D67">
        <w:rPr>
          <w:rFonts w:ascii="Times New Roman" w:hAnsi="Times New Roman" w:cs="Times New Roman"/>
        </w:rPr>
        <w:t xml:space="preserve">, </w:t>
      </w:r>
      <w:r w:rsidR="00BD7916" w:rsidRPr="00D64D67">
        <w:rPr>
          <w:rFonts w:ascii="Times New Roman" w:hAnsi="Times New Roman" w:cs="Times New Roman"/>
        </w:rPr>
        <w:t>since</w:t>
      </w:r>
      <w:r w:rsidRPr="00D64D67">
        <w:rPr>
          <w:rFonts w:ascii="Times New Roman" w:hAnsi="Times New Roman" w:cs="Times New Roman"/>
        </w:rPr>
        <w:t xml:space="preserve"> both</w:t>
      </w:r>
      <w:r w:rsidR="00BD7916" w:rsidRPr="00D64D67">
        <w:rPr>
          <w:rFonts w:ascii="Times New Roman" w:hAnsi="Times New Roman" w:cs="Times New Roman"/>
        </w:rPr>
        <w:t xml:space="preserve"> hold attention to be central for</w:t>
      </w:r>
      <w:r w:rsidRPr="00D64D67">
        <w:rPr>
          <w:rFonts w:ascii="Times New Roman" w:hAnsi="Times New Roman" w:cs="Times New Roman"/>
        </w:rPr>
        <w:t xml:space="preserve"> </w:t>
      </w:r>
      <w:r w:rsidR="00BD7916" w:rsidRPr="00D64D67">
        <w:rPr>
          <w:rFonts w:ascii="Times New Roman" w:hAnsi="Times New Roman" w:cs="Times New Roman"/>
        </w:rPr>
        <w:t>grasping</w:t>
      </w:r>
      <w:r w:rsidRPr="00D64D67">
        <w:rPr>
          <w:rFonts w:ascii="Times New Roman" w:hAnsi="Times New Roman" w:cs="Times New Roman"/>
        </w:rPr>
        <w:t xml:space="preserve"> any kind of truth. I will conclude by suggesting that</w:t>
      </w:r>
      <w:r w:rsidR="001F28E6" w:rsidRPr="00D64D67">
        <w:rPr>
          <w:rFonts w:ascii="Times New Roman" w:hAnsi="Times New Roman" w:cs="Times New Roman"/>
        </w:rPr>
        <w:t>, despite the differences,</w:t>
      </w:r>
      <w:r w:rsidRPr="00D64D67">
        <w:rPr>
          <w:rFonts w:ascii="Times New Roman" w:hAnsi="Times New Roman" w:cs="Times New Roman"/>
        </w:rPr>
        <w:t xml:space="preserve"> in both philosophers the mystical is best understood as an ethical attitude.</w:t>
      </w:r>
    </w:p>
    <w:p w14:paraId="74FE5380" w14:textId="77777777" w:rsidR="005C4C15" w:rsidRPr="00D64D67" w:rsidRDefault="005C4C15" w:rsidP="005C4C15">
      <w:pPr>
        <w:spacing w:line="288" w:lineRule="auto"/>
        <w:jc w:val="both"/>
        <w:rPr>
          <w:rFonts w:ascii="Times New Roman" w:hAnsi="Times New Roman" w:cs="Times New Roman"/>
        </w:rPr>
      </w:pPr>
    </w:p>
    <w:p w14:paraId="30BD6865" w14:textId="77777777" w:rsidR="003761F5" w:rsidRPr="00D64D67" w:rsidRDefault="001F28E6" w:rsidP="005C4C15">
      <w:pPr>
        <w:spacing w:line="288" w:lineRule="auto"/>
        <w:jc w:val="both"/>
        <w:rPr>
          <w:rFonts w:ascii="Times New Roman" w:hAnsi="Times New Roman" w:cs="Times New Roman"/>
        </w:rPr>
      </w:pPr>
      <w:r w:rsidRPr="00D64D67">
        <w:rPr>
          <w:rFonts w:ascii="Times New Roman" w:hAnsi="Times New Roman" w:cs="Times New Roman"/>
        </w:rPr>
        <w:t>II</w:t>
      </w:r>
      <w:r w:rsidR="001F7FF3" w:rsidRPr="00D64D67">
        <w:rPr>
          <w:rFonts w:ascii="Times New Roman" w:hAnsi="Times New Roman" w:cs="Times New Roman"/>
        </w:rPr>
        <w:t xml:space="preserve"> </w:t>
      </w:r>
    </w:p>
    <w:p w14:paraId="54E15A65" w14:textId="2324B4DC" w:rsidR="005C4C15" w:rsidRPr="00D64D67" w:rsidRDefault="005C4C15" w:rsidP="005C4C15">
      <w:pPr>
        <w:spacing w:line="288" w:lineRule="auto"/>
        <w:jc w:val="both"/>
        <w:rPr>
          <w:rFonts w:ascii="Times New Roman" w:hAnsi="Times New Roman" w:cs="Times New Roman"/>
        </w:rPr>
      </w:pPr>
      <w:r w:rsidRPr="00D64D67">
        <w:rPr>
          <w:rFonts w:ascii="Times New Roman" w:hAnsi="Times New Roman" w:cs="Times New Roman"/>
        </w:rPr>
        <w:t xml:space="preserve">In </w:t>
      </w:r>
      <w:r w:rsidRPr="00D64D67">
        <w:rPr>
          <w:rFonts w:ascii="Times New Roman" w:hAnsi="Times New Roman" w:cs="Times New Roman"/>
          <w:i/>
        </w:rPr>
        <w:t>Waiting for God</w:t>
      </w:r>
      <w:r w:rsidRPr="00D64D67">
        <w:rPr>
          <w:rFonts w:ascii="Times New Roman" w:hAnsi="Times New Roman" w:cs="Times New Roman"/>
        </w:rPr>
        <w:t xml:space="preserve">, Simone Weil writes that prayer is not petition, but attention to God which is also a form of love. Such attention is not to be understood as active </w:t>
      </w:r>
      <w:r w:rsidR="00BD7916" w:rsidRPr="00D64D67">
        <w:rPr>
          <w:rFonts w:ascii="Times New Roman" w:hAnsi="Times New Roman" w:cs="Times New Roman"/>
        </w:rPr>
        <w:t>straining or</w:t>
      </w:r>
      <w:r w:rsidR="001F28E6" w:rsidRPr="00D64D67">
        <w:rPr>
          <w:rFonts w:ascii="Times New Roman" w:hAnsi="Times New Roman" w:cs="Times New Roman"/>
        </w:rPr>
        <w:t xml:space="preserve"> a kind of</w:t>
      </w:r>
      <w:r w:rsidRPr="00D64D67">
        <w:rPr>
          <w:rFonts w:ascii="Times New Roman" w:hAnsi="Times New Roman" w:cs="Times New Roman"/>
        </w:rPr>
        <w:t xml:space="preserve"> muscular effort</w:t>
      </w:r>
      <w:r w:rsidR="001F28E6" w:rsidRPr="00D64D67">
        <w:rPr>
          <w:rFonts w:ascii="Times New Roman" w:hAnsi="Times New Roman" w:cs="Times New Roman"/>
        </w:rPr>
        <w:t>, but rather, as Weil puts it, as a “</w:t>
      </w:r>
      <w:r w:rsidRPr="00D64D67">
        <w:rPr>
          <w:rFonts w:ascii="Times New Roman" w:hAnsi="Times New Roman" w:cs="Times New Roman"/>
        </w:rPr>
        <w:t>passive activity</w:t>
      </w:r>
      <w:r w:rsidR="001F28E6" w:rsidRPr="00D64D67">
        <w:rPr>
          <w:rFonts w:ascii="Times New Roman" w:hAnsi="Times New Roman" w:cs="Times New Roman"/>
        </w:rPr>
        <w:t>”,</w:t>
      </w:r>
      <w:r w:rsidR="00BD7916" w:rsidRPr="00D64D67">
        <w:rPr>
          <w:rFonts w:ascii="Times New Roman" w:hAnsi="Times New Roman" w:cs="Times New Roman"/>
        </w:rPr>
        <w:t xml:space="preserve"> which involves the</w:t>
      </w:r>
      <w:r w:rsidRPr="00D64D67">
        <w:rPr>
          <w:rFonts w:ascii="Times New Roman" w:hAnsi="Times New Roman" w:cs="Times New Roman"/>
        </w:rPr>
        <w:t xml:space="preserve"> attempt to silence and </w:t>
      </w:r>
      <w:r w:rsidR="00BD7916" w:rsidRPr="00D64D67">
        <w:rPr>
          <w:rFonts w:ascii="Times New Roman" w:hAnsi="Times New Roman" w:cs="Times New Roman"/>
        </w:rPr>
        <w:t>empty the self in order to make space for God within one</w:t>
      </w:r>
      <w:r w:rsidRPr="00D64D67">
        <w:rPr>
          <w:rFonts w:ascii="Times New Roman" w:hAnsi="Times New Roman" w:cs="Times New Roman"/>
        </w:rPr>
        <w:t xml:space="preserve">. </w:t>
      </w:r>
      <w:r w:rsidR="001F28E6" w:rsidRPr="00D64D67">
        <w:rPr>
          <w:rFonts w:ascii="Times New Roman" w:hAnsi="Times New Roman" w:cs="Times New Roman"/>
        </w:rPr>
        <w:t>A</w:t>
      </w:r>
      <w:r w:rsidRPr="00D64D67">
        <w:rPr>
          <w:rFonts w:ascii="Times New Roman" w:hAnsi="Times New Roman" w:cs="Times New Roman"/>
        </w:rPr>
        <w:t>ttention involves</w:t>
      </w:r>
      <w:r w:rsidR="001F28E6" w:rsidRPr="00D64D67">
        <w:rPr>
          <w:rFonts w:ascii="Times New Roman" w:hAnsi="Times New Roman" w:cs="Times New Roman"/>
        </w:rPr>
        <w:t>, on the one hand,</w:t>
      </w:r>
      <w:r w:rsidRPr="00D64D67">
        <w:rPr>
          <w:rFonts w:ascii="Times New Roman" w:hAnsi="Times New Roman" w:cs="Times New Roman"/>
        </w:rPr>
        <w:t xml:space="preserve"> a positive or active effort, insofar as the attentive individual desires to be in the presence of the </w:t>
      </w:r>
      <w:proofErr w:type="gramStart"/>
      <w:r w:rsidRPr="00D64D67">
        <w:rPr>
          <w:rFonts w:ascii="Times New Roman" w:hAnsi="Times New Roman" w:cs="Times New Roman"/>
        </w:rPr>
        <w:t>divine, and</w:t>
      </w:r>
      <w:proofErr w:type="gramEnd"/>
      <w:r w:rsidRPr="00D64D67">
        <w:rPr>
          <w:rFonts w:ascii="Times New Roman" w:hAnsi="Times New Roman" w:cs="Times New Roman"/>
        </w:rPr>
        <w:t xml:space="preserve"> orders all her faculties</w:t>
      </w:r>
      <w:r w:rsidR="00BD7916" w:rsidRPr="00D64D67">
        <w:rPr>
          <w:rFonts w:ascii="Times New Roman" w:hAnsi="Times New Roman" w:cs="Times New Roman"/>
        </w:rPr>
        <w:t xml:space="preserve"> and desires towards that goal; </w:t>
      </w:r>
      <w:r w:rsidRPr="00D64D67">
        <w:rPr>
          <w:rFonts w:ascii="Times New Roman" w:hAnsi="Times New Roman" w:cs="Times New Roman"/>
        </w:rPr>
        <w:t>the</w:t>
      </w:r>
      <w:r w:rsidR="00BD7916" w:rsidRPr="00D64D67">
        <w:rPr>
          <w:rFonts w:ascii="Times New Roman" w:hAnsi="Times New Roman" w:cs="Times New Roman"/>
        </w:rPr>
        <w:t xml:space="preserve"> attentive individual must </w:t>
      </w:r>
      <w:r w:rsidRPr="00D64D67">
        <w:rPr>
          <w:rFonts w:ascii="Times New Roman" w:hAnsi="Times New Roman" w:cs="Times New Roman"/>
        </w:rPr>
        <w:t xml:space="preserve">also </w:t>
      </w:r>
      <w:r w:rsidR="00BD7916" w:rsidRPr="00D64D67">
        <w:rPr>
          <w:rFonts w:ascii="Times New Roman" w:hAnsi="Times New Roman" w:cs="Times New Roman"/>
        </w:rPr>
        <w:t xml:space="preserve">actively </w:t>
      </w:r>
      <w:r w:rsidRPr="00D64D67">
        <w:rPr>
          <w:rFonts w:ascii="Times New Roman" w:hAnsi="Times New Roman" w:cs="Times New Roman"/>
        </w:rPr>
        <w:t>expel or silence any interference coming from her particular self, which includes her individ</w:t>
      </w:r>
      <w:r w:rsidR="00BD7916" w:rsidRPr="00D64D67">
        <w:rPr>
          <w:rFonts w:ascii="Times New Roman" w:hAnsi="Times New Roman" w:cs="Times New Roman"/>
        </w:rPr>
        <w:t>ual perspective and imagination</w:t>
      </w:r>
      <w:r w:rsidRPr="00D64D67">
        <w:rPr>
          <w:rFonts w:ascii="Times New Roman" w:hAnsi="Times New Roman" w:cs="Times New Roman"/>
        </w:rPr>
        <w:t>.</w:t>
      </w:r>
      <w:r w:rsidR="001F28E6" w:rsidRPr="00D64D67">
        <w:rPr>
          <w:rFonts w:ascii="Times New Roman" w:hAnsi="Times New Roman" w:cs="Times New Roman"/>
        </w:rPr>
        <w:t xml:space="preserve"> </w:t>
      </w:r>
      <w:r w:rsidRPr="00D64D67">
        <w:rPr>
          <w:rFonts w:ascii="Times New Roman" w:hAnsi="Times New Roman" w:cs="Times New Roman"/>
        </w:rPr>
        <w:t xml:space="preserve">On the other hand, the passive element of attention means that the attentive mind is receptive but not seeking; that it is not trying to understand, but to make itself available for understanding to occur. Such passivity is not mere lack of action, but a very difficult task, because it goes against </w:t>
      </w:r>
      <w:r w:rsidR="001F28E6" w:rsidRPr="00D64D67">
        <w:rPr>
          <w:rFonts w:ascii="Times New Roman" w:hAnsi="Times New Roman" w:cs="Times New Roman"/>
        </w:rPr>
        <w:t>what Weil sees as the</w:t>
      </w:r>
      <w:r w:rsidRPr="00D64D67">
        <w:rPr>
          <w:rFonts w:ascii="Times New Roman" w:hAnsi="Times New Roman" w:cs="Times New Roman"/>
        </w:rPr>
        <w:t xml:space="preserve"> natural</w:t>
      </w:r>
      <w:r w:rsidR="001F28E6" w:rsidRPr="00D64D67">
        <w:rPr>
          <w:rFonts w:ascii="Times New Roman" w:hAnsi="Times New Roman" w:cs="Times New Roman"/>
        </w:rPr>
        <w:t xml:space="preserve"> human</w:t>
      </w:r>
      <w:r w:rsidRPr="00D64D67">
        <w:rPr>
          <w:rFonts w:ascii="Times New Roman" w:hAnsi="Times New Roman" w:cs="Times New Roman"/>
        </w:rPr>
        <w:t xml:space="preserve"> tendency to grasp, possess, interpret. Weil describes attention in an ill</w:t>
      </w:r>
      <w:r w:rsidR="001F28E6" w:rsidRPr="00D64D67">
        <w:rPr>
          <w:rFonts w:ascii="Times New Roman" w:hAnsi="Times New Roman" w:cs="Times New Roman"/>
        </w:rPr>
        <w:t>uminating and beautiful passage</w:t>
      </w:r>
      <w:r w:rsidRPr="00D64D67">
        <w:rPr>
          <w:rFonts w:ascii="Times New Roman" w:hAnsi="Times New Roman" w:cs="Times New Roman"/>
        </w:rPr>
        <w:t xml:space="preserve"> </w:t>
      </w:r>
      <w:r w:rsidR="00BD7916" w:rsidRPr="00D64D67">
        <w:rPr>
          <w:rFonts w:ascii="Times New Roman" w:hAnsi="Times New Roman" w:cs="Times New Roman"/>
        </w:rPr>
        <w:t>thus</w:t>
      </w:r>
      <w:r w:rsidRPr="00D64D67">
        <w:rPr>
          <w:rFonts w:ascii="Times New Roman" w:hAnsi="Times New Roman" w:cs="Times New Roman"/>
        </w:rPr>
        <w:t>:</w:t>
      </w:r>
    </w:p>
    <w:p w14:paraId="3E268FAE" w14:textId="77777777" w:rsidR="009577A3" w:rsidRPr="00D64D67" w:rsidRDefault="005C4C15" w:rsidP="009577A3">
      <w:pPr>
        <w:spacing w:before="120" w:after="120" w:line="288" w:lineRule="auto"/>
        <w:ind w:left="284" w:right="284"/>
        <w:jc w:val="both"/>
        <w:rPr>
          <w:rFonts w:ascii="Times New Roman" w:eastAsia="MS Mincho" w:hAnsi="Times New Roman" w:cs="Times New Roman"/>
          <w:sz w:val="22"/>
          <w:szCs w:val="22"/>
        </w:rPr>
      </w:pPr>
      <w:r w:rsidRPr="00D64D67">
        <w:rPr>
          <w:rFonts w:ascii="Times New Roman" w:eastAsia="MS Mincho" w:hAnsi="Times New Roman" w:cs="Times New Roman"/>
          <w:sz w:val="22"/>
          <w:szCs w:val="22"/>
        </w:rPr>
        <w:t xml:space="preserve">Attention consists of suspending our thought, leaving it detached, empty and ready to be penetrated by the object. It means holding in our minds, within reach of this thought, but on a lower level and not in contact with it, the diverse knowledge we have acquired which we are forced to make use of. Our thought should be in relation to all particular and already formulated thoughts as a man on a mountain who, as he looks forward, </w:t>
      </w:r>
      <w:r w:rsidRPr="00D64D67">
        <w:rPr>
          <w:rFonts w:ascii="Times New Roman" w:eastAsia="MS Mincho" w:hAnsi="Times New Roman" w:cs="Times New Roman"/>
          <w:sz w:val="22"/>
          <w:szCs w:val="22"/>
        </w:rPr>
        <w:lastRenderedPageBreak/>
        <w:t>sees also below him, without actually looking at them, a great many forests and plains. Above all our thought should be empty, waiting, not seeking anything, but ready to receive in its naked truth the object which is to penetrate it.</w:t>
      </w:r>
      <w:r w:rsidR="001E105E" w:rsidRPr="00D64D67">
        <w:rPr>
          <w:rStyle w:val="FootnoteReference"/>
          <w:rFonts w:ascii="Times New Roman" w:eastAsia="MS Mincho" w:hAnsi="Times New Roman" w:cs="Times New Roman"/>
          <w:sz w:val="22"/>
          <w:szCs w:val="22"/>
        </w:rPr>
        <w:footnoteReference w:id="1"/>
      </w:r>
    </w:p>
    <w:p w14:paraId="483A7060" w14:textId="6A9333D6" w:rsidR="005C4C15" w:rsidRPr="00D64D67" w:rsidRDefault="001F7FF3" w:rsidP="009577A3">
      <w:pPr>
        <w:spacing w:line="288" w:lineRule="auto"/>
        <w:jc w:val="both"/>
        <w:rPr>
          <w:rFonts w:ascii="Times New Roman" w:eastAsia="MS Mincho" w:hAnsi="Times New Roman" w:cs="Times New Roman"/>
          <w:sz w:val="22"/>
          <w:szCs w:val="22"/>
        </w:rPr>
      </w:pPr>
      <w:r w:rsidRPr="00D64D67">
        <w:rPr>
          <w:rFonts w:ascii="Times New Roman" w:hAnsi="Times New Roman" w:cs="Times New Roman"/>
        </w:rPr>
        <w:t xml:space="preserve">Attention </w:t>
      </w:r>
      <w:r w:rsidR="005C4C15" w:rsidRPr="00D64D67">
        <w:rPr>
          <w:rFonts w:ascii="Times New Roman" w:hAnsi="Times New Roman" w:cs="Times New Roman"/>
        </w:rPr>
        <w:t>does not</w:t>
      </w:r>
      <w:r w:rsidRPr="00D64D67">
        <w:rPr>
          <w:rFonts w:ascii="Times New Roman" w:hAnsi="Times New Roman" w:cs="Times New Roman"/>
        </w:rPr>
        <w:t>, of course,</w:t>
      </w:r>
      <w:r w:rsidR="005C4C15" w:rsidRPr="00D64D67">
        <w:rPr>
          <w:rFonts w:ascii="Times New Roman" w:hAnsi="Times New Roman" w:cs="Times New Roman"/>
        </w:rPr>
        <w:t xml:space="preserve"> guarantee any </w:t>
      </w:r>
      <w:r w:rsidRPr="00D64D67">
        <w:rPr>
          <w:rFonts w:ascii="Times New Roman" w:hAnsi="Times New Roman" w:cs="Times New Roman"/>
        </w:rPr>
        <w:t>form</w:t>
      </w:r>
      <w:r w:rsidR="005C4C15" w:rsidRPr="00D64D67">
        <w:rPr>
          <w:rFonts w:ascii="Times New Roman" w:hAnsi="Times New Roman" w:cs="Times New Roman"/>
        </w:rPr>
        <w:t xml:space="preserve"> of </w:t>
      </w:r>
      <w:r w:rsidRPr="00D64D67">
        <w:rPr>
          <w:rFonts w:ascii="Times New Roman" w:hAnsi="Times New Roman" w:cs="Times New Roman"/>
        </w:rPr>
        <w:t xml:space="preserve">mystical </w:t>
      </w:r>
      <w:r w:rsidR="00BD7916" w:rsidRPr="00D64D67">
        <w:rPr>
          <w:rFonts w:ascii="Times New Roman" w:hAnsi="Times New Roman" w:cs="Times New Roman"/>
        </w:rPr>
        <w:t>insight</w:t>
      </w:r>
      <w:r w:rsidRPr="00D64D67">
        <w:rPr>
          <w:rFonts w:ascii="Times New Roman" w:hAnsi="Times New Roman" w:cs="Times New Roman"/>
        </w:rPr>
        <w:t>. Human beings</w:t>
      </w:r>
      <w:r w:rsidR="005C4C15" w:rsidRPr="00D64D67">
        <w:rPr>
          <w:rFonts w:ascii="Times New Roman" w:hAnsi="Times New Roman" w:cs="Times New Roman"/>
        </w:rPr>
        <w:t xml:space="preserve"> have </w:t>
      </w:r>
      <w:r w:rsidRPr="00D64D67">
        <w:rPr>
          <w:rFonts w:ascii="Times New Roman" w:hAnsi="Times New Roman" w:cs="Times New Roman"/>
        </w:rPr>
        <w:t xml:space="preserve">no </w:t>
      </w:r>
      <w:r w:rsidR="005C4C15" w:rsidRPr="00D64D67">
        <w:rPr>
          <w:rFonts w:ascii="Times New Roman" w:hAnsi="Times New Roman" w:cs="Times New Roman"/>
        </w:rPr>
        <w:t xml:space="preserve">such power. All </w:t>
      </w:r>
      <w:r w:rsidR="00BC485B" w:rsidRPr="00D64D67">
        <w:rPr>
          <w:rFonts w:ascii="Times New Roman" w:hAnsi="Times New Roman" w:cs="Times New Roman"/>
        </w:rPr>
        <w:t>we</w:t>
      </w:r>
      <w:r w:rsidRPr="00D64D67">
        <w:rPr>
          <w:rFonts w:ascii="Times New Roman" w:hAnsi="Times New Roman" w:cs="Times New Roman"/>
        </w:rPr>
        <w:t xml:space="preserve"> can do is to place </w:t>
      </w:r>
      <w:r w:rsidR="00BC485B" w:rsidRPr="00D64D67">
        <w:rPr>
          <w:rFonts w:ascii="Times New Roman" w:hAnsi="Times New Roman" w:cs="Times New Roman"/>
        </w:rPr>
        <w:t>ourselves</w:t>
      </w:r>
      <w:r w:rsidR="005C4C15" w:rsidRPr="00D64D67">
        <w:rPr>
          <w:rFonts w:ascii="Times New Roman" w:hAnsi="Times New Roman" w:cs="Times New Roman"/>
        </w:rPr>
        <w:t xml:space="preserve"> in the state of maximal receptivity and self-negation, and then, if G</w:t>
      </w:r>
      <w:r w:rsidRPr="00D64D67">
        <w:rPr>
          <w:rFonts w:ascii="Times New Roman" w:hAnsi="Times New Roman" w:cs="Times New Roman"/>
        </w:rPr>
        <w:t xml:space="preserve">od wills, Grace descends upon </w:t>
      </w:r>
      <w:r w:rsidR="00BC485B" w:rsidRPr="00D64D67">
        <w:rPr>
          <w:rFonts w:ascii="Times New Roman" w:hAnsi="Times New Roman" w:cs="Times New Roman"/>
        </w:rPr>
        <w:t>us</w:t>
      </w:r>
      <w:r w:rsidRPr="00D64D67">
        <w:rPr>
          <w:rFonts w:ascii="Times New Roman" w:hAnsi="Times New Roman" w:cs="Times New Roman"/>
        </w:rPr>
        <w:t xml:space="preserve"> while being attentive, and </w:t>
      </w:r>
      <w:r w:rsidR="00BC485B" w:rsidRPr="00D64D67">
        <w:rPr>
          <w:rFonts w:ascii="Times New Roman" w:hAnsi="Times New Roman" w:cs="Times New Roman"/>
        </w:rPr>
        <w:t>we</w:t>
      </w:r>
      <w:r w:rsidR="005C4C15" w:rsidRPr="00D64D67">
        <w:rPr>
          <w:rFonts w:ascii="Times New Roman" w:hAnsi="Times New Roman" w:cs="Times New Roman"/>
        </w:rPr>
        <w:t xml:space="preserve"> </w:t>
      </w:r>
      <w:r w:rsidR="00BC485B" w:rsidRPr="00D64D67">
        <w:rPr>
          <w:rFonts w:ascii="Times New Roman" w:hAnsi="Times New Roman" w:cs="Times New Roman"/>
        </w:rPr>
        <w:t>are</w:t>
      </w:r>
      <w:r w:rsidR="005C4C15" w:rsidRPr="00D64D67">
        <w:rPr>
          <w:rFonts w:ascii="Times New Roman" w:hAnsi="Times New Roman" w:cs="Times New Roman"/>
        </w:rPr>
        <w:t xml:space="preserve"> brought closer to the truth and</w:t>
      </w:r>
      <w:r w:rsidR="00BD7916" w:rsidRPr="00D64D67">
        <w:rPr>
          <w:rFonts w:ascii="Times New Roman" w:hAnsi="Times New Roman" w:cs="Times New Roman"/>
        </w:rPr>
        <w:t xml:space="preserve"> to </w:t>
      </w:r>
      <w:r w:rsidR="005C4C15" w:rsidRPr="00D64D67">
        <w:rPr>
          <w:rFonts w:ascii="Times New Roman" w:hAnsi="Times New Roman" w:cs="Times New Roman"/>
        </w:rPr>
        <w:t xml:space="preserve">the reality of the divine. </w:t>
      </w:r>
    </w:p>
    <w:p w14:paraId="4A813335" w14:textId="77777777" w:rsidR="005C4C15" w:rsidRPr="00D64D67" w:rsidRDefault="005C4C15" w:rsidP="005C4C15">
      <w:pPr>
        <w:spacing w:line="288" w:lineRule="auto"/>
        <w:jc w:val="both"/>
        <w:rPr>
          <w:rFonts w:ascii="Times New Roman" w:hAnsi="Times New Roman" w:cs="Times New Roman"/>
        </w:rPr>
      </w:pPr>
    </w:p>
    <w:p w14:paraId="6754AAEF" w14:textId="77777777" w:rsidR="003761F5" w:rsidRPr="00D64D67" w:rsidRDefault="001F7FF3" w:rsidP="005C4C15">
      <w:pPr>
        <w:spacing w:line="288" w:lineRule="auto"/>
        <w:jc w:val="both"/>
        <w:rPr>
          <w:rFonts w:ascii="Times New Roman" w:hAnsi="Times New Roman" w:cs="Times New Roman"/>
        </w:rPr>
      </w:pPr>
      <w:r w:rsidRPr="00D64D67">
        <w:rPr>
          <w:rFonts w:ascii="Times New Roman" w:hAnsi="Times New Roman" w:cs="Times New Roman"/>
        </w:rPr>
        <w:t xml:space="preserve">III </w:t>
      </w:r>
    </w:p>
    <w:p w14:paraId="7728B0C4" w14:textId="10C514D9" w:rsidR="005C4C15" w:rsidRPr="00D64D67" w:rsidRDefault="005C4C15" w:rsidP="005C4C15">
      <w:pPr>
        <w:spacing w:line="288" w:lineRule="auto"/>
        <w:jc w:val="both"/>
        <w:rPr>
          <w:rFonts w:ascii="Times New Roman" w:hAnsi="Times New Roman" w:cs="Times New Roman"/>
        </w:rPr>
      </w:pPr>
      <w:r w:rsidRPr="00D64D67">
        <w:rPr>
          <w:rFonts w:ascii="Times New Roman" w:hAnsi="Times New Roman" w:cs="Times New Roman"/>
        </w:rPr>
        <w:t xml:space="preserve">The idea of attention as pre-requisite for </w:t>
      </w:r>
      <w:r w:rsidR="001F7FF3" w:rsidRPr="00D64D67">
        <w:rPr>
          <w:rFonts w:ascii="Times New Roman" w:hAnsi="Times New Roman" w:cs="Times New Roman"/>
        </w:rPr>
        <w:t>the mystical</w:t>
      </w:r>
      <w:r w:rsidRPr="00D64D67">
        <w:rPr>
          <w:rFonts w:ascii="Times New Roman" w:hAnsi="Times New Roman" w:cs="Times New Roman"/>
        </w:rPr>
        <w:t xml:space="preserve"> needs to be understood upon the background of Weil’s religious metaphysics, so </w:t>
      </w:r>
      <w:r w:rsidR="00FC30ED" w:rsidRPr="00D64D67">
        <w:rPr>
          <w:rFonts w:ascii="Times New Roman" w:hAnsi="Times New Roman" w:cs="Times New Roman"/>
        </w:rPr>
        <w:t xml:space="preserve">in what follows </w:t>
      </w:r>
      <w:r w:rsidRPr="00D64D67">
        <w:rPr>
          <w:rFonts w:ascii="Times New Roman" w:hAnsi="Times New Roman" w:cs="Times New Roman"/>
        </w:rPr>
        <w:t>I shall briefly summarise its relevant aspects. Following the Kabbalistic traditi</w:t>
      </w:r>
      <w:r w:rsidR="00FC30ED" w:rsidRPr="00D64D67">
        <w:rPr>
          <w:rFonts w:ascii="Times New Roman" w:hAnsi="Times New Roman" w:cs="Times New Roman"/>
        </w:rPr>
        <w:t>on of Isaac Luria, Weil believes</w:t>
      </w:r>
      <w:r w:rsidR="00BD7916" w:rsidRPr="00D64D67">
        <w:rPr>
          <w:rFonts w:ascii="Times New Roman" w:hAnsi="Times New Roman" w:cs="Times New Roman"/>
        </w:rPr>
        <w:t xml:space="preserve"> that God withdrew</w:t>
      </w:r>
      <w:r w:rsidRPr="00D64D67">
        <w:rPr>
          <w:rFonts w:ascii="Times New Roman" w:hAnsi="Times New Roman" w:cs="Times New Roman"/>
        </w:rPr>
        <w:t xml:space="preserve"> from the</w:t>
      </w:r>
      <w:r w:rsidR="001F7FF3" w:rsidRPr="00D64D67">
        <w:rPr>
          <w:rFonts w:ascii="Times New Roman" w:hAnsi="Times New Roman" w:cs="Times New Roman"/>
        </w:rPr>
        <w:t xml:space="preserve"> world at the time of creation</w:t>
      </w:r>
      <w:r w:rsidRPr="00D64D67">
        <w:rPr>
          <w:rFonts w:ascii="Times New Roman" w:hAnsi="Times New Roman" w:cs="Times New Roman"/>
        </w:rPr>
        <w:t>. Beca</w:t>
      </w:r>
      <w:r w:rsidR="00BD7916" w:rsidRPr="00D64D67">
        <w:rPr>
          <w:rFonts w:ascii="Times New Roman" w:hAnsi="Times New Roman" w:cs="Times New Roman"/>
        </w:rPr>
        <w:t>use God is fullness of being, God</w:t>
      </w:r>
      <w:r w:rsidRPr="00D64D67">
        <w:rPr>
          <w:rFonts w:ascii="Times New Roman" w:hAnsi="Times New Roman" w:cs="Times New Roman"/>
        </w:rPr>
        <w:t xml:space="preserve"> cannot coexist with anything el</w:t>
      </w:r>
      <w:r w:rsidR="009577A3" w:rsidRPr="00D64D67">
        <w:rPr>
          <w:rFonts w:ascii="Times New Roman" w:hAnsi="Times New Roman" w:cs="Times New Roman"/>
        </w:rPr>
        <w:t>se; f</w:t>
      </w:r>
      <w:r w:rsidR="00BD7916" w:rsidRPr="00D64D67">
        <w:rPr>
          <w:rFonts w:ascii="Times New Roman" w:hAnsi="Times New Roman" w:cs="Times New Roman"/>
        </w:rPr>
        <w:t>or anything else to exist</w:t>
      </w:r>
      <w:r w:rsidRPr="00D64D67">
        <w:rPr>
          <w:rFonts w:ascii="Times New Roman" w:hAnsi="Times New Roman" w:cs="Times New Roman"/>
        </w:rPr>
        <w:t>, God has to withdraw. Such withdrawal is God’s supreme act of lov</w:t>
      </w:r>
      <w:r w:rsidR="001F7FF3" w:rsidRPr="00D64D67">
        <w:rPr>
          <w:rFonts w:ascii="Times New Roman" w:hAnsi="Times New Roman" w:cs="Times New Roman"/>
        </w:rPr>
        <w:t>e: by making him/hers</w:t>
      </w:r>
      <w:r w:rsidRPr="00D64D67">
        <w:rPr>
          <w:rFonts w:ascii="Times New Roman" w:hAnsi="Times New Roman" w:cs="Times New Roman"/>
        </w:rPr>
        <w:t>elf less, God allowed the world and living beings to exist.</w:t>
      </w:r>
    </w:p>
    <w:p w14:paraId="6F124EA7" w14:textId="75AA0774" w:rsidR="005C4C15" w:rsidRPr="00D64D67" w:rsidRDefault="005C4C15" w:rsidP="00786353">
      <w:pPr>
        <w:spacing w:line="288" w:lineRule="auto"/>
        <w:jc w:val="both"/>
        <w:rPr>
          <w:rFonts w:ascii="Times New Roman" w:hAnsi="Times New Roman" w:cs="Times New Roman"/>
        </w:rPr>
      </w:pPr>
      <w:r w:rsidRPr="00D64D67">
        <w:rPr>
          <w:rFonts w:ascii="Times New Roman" w:hAnsi="Times New Roman" w:cs="Times New Roman"/>
        </w:rPr>
        <w:t>Because everything emanates from the act of an absent God, reality is both empty of divinity but also follows its laws necessarily. The world, once created by God, continues to obey his</w:t>
      </w:r>
      <w:r w:rsidR="00FC30ED" w:rsidRPr="00D64D67">
        <w:rPr>
          <w:rFonts w:ascii="Times New Roman" w:hAnsi="Times New Roman" w:cs="Times New Roman"/>
        </w:rPr>
        <w:t>/her</w:t>
      </w:r>
      <w:r w:rsidRPr="00D64D67">
        <w:rPr>
          <w:rFonts w:ascii="Times New Roman" w:hAnsi="Times New Roman" w:cs="Times New Roman"/>
        </w:rPr>
        <w:t xml:space="preserve"> will, in what Weil sees as a</w:t>
      </w:r>
      <w:r w:rsidR="00FC30ED" w:rsidRPr="00D64D67">
        <w:rPr>
          <w:rFonts w:ascii="Times New Roman" w:hAnsi="Times New Roman" w:cs="Times New Roman"/>
        </w:rPr>
        <w:t>n extreme form of determinism: e</w:t>
      </w:r>
      <w:r w:rsidRPr="00D64D67">
        <w:rPr>
          <w:rFonts w:ascii="Times New Roman" w:hAnsi="Times New Roman" w:cs="Times New Roman"/>
        </w:rPr>
        <w:t xml:space="preserve">verything </w:t>
      </w:r>
      <w:r w:rsidR="009577A3" w:rsidRPr="00D64D67">
        <w:rPr>
          <w:rFonts w:ascii="Times New Roman" w:hAnsi="Times New Roman" w:cs="Times New Roman"/>
        </w:rPr>
        <w:t xml:space="preserve">in it </w:t>
      </w:r>
      <w:r w:rsidRPr="00D64D67">
        <w:rPr>
          <w:rFonts w:ascii="Times New Roman" w:hAnsi="Times New Roman" w:cs="Times New Roman"/>
        </w:rPr>
        <w:t>follows mechanical laws. The on</w:t>
      </w:r>
      <w:r w:rsidR="00FC30ED" w:rsidRPr="00D64D67">
        <w:rPr>
          <w:rFonts w:ascii="Times New Roman" w:hAnsi="Times New Roman" w:cs="Times New Roman"/>
        </w:rPr>
        <w:t>ly</w:t>
      </w:r>
      <w:r w:rsidRPr="00D64D67">
        <w:rPr>
          <w:rFonts w:ascii="Times New Roman" w:hAnsi="Times New Roman" w:cs="Times New Roman"/>
        </w:rPr>
        <w:t xml:space="preserve"> exception is constituted by human will or autonomy. </w:t>
      </w:r>
      <w:r w:rsidR="00FC30ED" w:rsidRPr="00D64D67">
        <w:rPr>
          <w:rFonts w:ascii="Times New Roman" w:hAnsi="Times New Roman" w:cs="Times New Roman"/>
        </w:rPr>
        <w:t>Such a</w:t>
      </w:r>
      <w:r w:rsidRPr="00D64D67">
        <w:rPr>
          <w:rFonts w:ascii="Times New Roman" w:hAnsi="Times New Roman" w:cs="Times New Roman"/>
        </w:rPr>
        <w:t xml:space="preserve">utonomy is, however, for Weil, extremely limited: we are only free to choose whether to will to obey </w:t>
      </w:r>
      <w:r w:rsidR="00FC30ED" w:rsidRPr="00D64D67">
        <w:rPr>
          <w:rFonts w:ascii="Times New Roman" w:hAnsi="Times New Roman" w:cs="Times New Roman"/>
        </w:rPr>
        <w:t>God’s</w:t>
      </w:r>
      <w:r w:rsidRPr="00D64D67">
        <w:rPr>
          <w:rFonts w:ascii="Times New Roman" w:hAnsi="Times New Roman" w:cs="Times New Roman"/>
        </w:rPr>
        <w:t xml:space="preserve"> law</w:t>
      </w:r>
      <w:r w:rsidR="00FC30ED" w:rsidRPr="00D64D67">
        <w:rPr>
          <w:rFonts w:ascii="Times New Roman" w:hAnsi="Times New Roman" w:cs="Times New Roman"/>
        </w:rPr>
        <w:t>s</w:t>
      </w:r>
      <w:r w:rsidRPr="00D64D67">
        <w:rPr>
          <w:rFonts w:ascii="Times New Roman" w:hAnsi="Times New Roman" w:cs="Times New Roman"/>
        </w:rPr>
        <w:t xml:space="preserve">, or not to will such obedience. </w:t>
      </w:r>
      <w:r w:rsidR="00F32D50" w:rsidRPr="00D64D67">
        <w:rPr>
          <w:rFonts w:ascii="Times New Roman" w:hAnsi="Times New Roman" w:cs="Times New Roman"/>
        </w:rPr>
        <w:t>As</w:t>
      </w:r>
      <w:r w:rsidR="00567A7A" w:rsidRPr="00D64D67">
        <w:rPr>
          <w:rFonts w:ascii="Times New Roman" w:hAnsi="Times New Roman" w:cs="Times New Roman"/>
        </w:rPr>
        <w:t xml:space="preserve"> Weil puts it, “a</w:t>
      </w:r>
      <w:r w:rsidRPr="00D64D67">
        <w:rPr>
          <w:rFonts w:ascii="Times New Roman" w:hAnsi="Times New Roman" w:cs="Times New Roman"/>
        </w:rPr>
        <w:t xml:space="preserve"> creature cannot but obey. The only choice given to men, as intelligent and free creatures, is to desire</w:t>
      </w:r>
      <w:r w:rsidR="001F7FF3" w:rsidRPr="00D64D67">
        <w:rPr>
          <w:rFonts w:ascii="Times New Roman" w:hAnsi="Times New Roman" w:cs="Times New Roman"/>
        </w:rPr>
        <w:t xml:space="preserve"> obedience or not to desire it”.</w:t>
      </w:r>
      <w:r w:rsidR="001F7FF3" w:rsidRPr="00D64D67">
        <w:rPr>
          <w:rStyle w:val="FootnoteReference"/>
          <w:rFonts w:ascii="Times New Roman" w:hAnsi="Times New Roman" w:cs="Times New Roman"/>
        </w:rPr>
        <w:footnoteReference w:id="2"/>
      </w:r>
    </w:p>
    <w:p w14:paraId="2C605BD3" w14:textId="0596E5D7" w:rsidR="005C4C15" w:rsidRPr="00D64D67" w:rsidRDefault="005C4C15" w:rsidP="00FC30ED">
      <w:pPr>
        <w:spacing w:line="288" w:lineRule="auto"/>
        <w:jc w:val="both"/>
        <w:rPr>
          <w:rFonts w:ascii="Times New Roman" w:hAnsi="Times New Roman" w:cs="Times New Roman"/>
        </w:rPr>
      </w:pPr>
      <w:r w:rsidRPr="00D64D67">
        <w:rPr>
          <w:rFonts w:ascii="Times New Roman" w:hAnsi="Times New Roman" w:cs="Times New Roman"/>
        </w:rPr>
        <w:t xml:space="preserve">Desiring to obey equals to renouncing one’s will. And that, for Weil, is precisely the central act that is required, morally, of us: the only reason we have a will is so that we can give it up, and thus conform to God’s will. </w:t>
      </w:r>
      <w:r w:rsidR="00F32D50" w:rsidRPr="00D64D67">
        <w:rPr>
          <w:rFonts w:ascii="Times New Roman" w:hAnsi="Times New Roman" w:cs="Times New Roman"/>
        </w:rPr>
        <w:t>O</w:t>
      </w:r>
      <w:r w:rsidRPr="00D64D67">
        <w:rPr>
          <w:rFonts w:ascii="Times New Roman" w:hAnsi="Times New Roman" w:cs="Times New Roman"/>
        </w:rPr>
        <w:t>ur will is the only element in the whole of creation which is able</w:t>
      </w:r>
      <w:r w:rsidR="00BC485B" w:rsidRPr="00D64D67">
        <w:rPr>
          <w:rFonts w:ascii="Times New Roman" w:hAnsi="Times New Roman" w:cs="Times New Roman"/>
        </w:rPr>
        <w:t xml:space="preserve"> to be discordant from God</w:t>
      </w:r>
      <w:r w:rsidRPr="00D64D67">
        <w:rPr>
          <w:rFonts w:ascii="Times New Roman" w:hAnsi="Times New Roman" w:cs="Times New Roman"/>
        </w:rPr>
        <w:t>. By giving up our own will in obedience, we give up ourselves</w:t>
      </w:r>
      <w:r w:rsidR="00FC30ED" w:rsidRPr="00D64D67">
        <w:rPr>
          <w:rFonts w:ascii="Times New Roman" w:hAnsi="Times New Roman" w:cs="Times New Roman"/>
        </w:rPr>
        <w:t>,</w:t>
      </w:r>
      <w:r w:rsidR="00F32D50" w:rsidRPr="00D64D67">
        <w:rPr>
          <w:rFonts w:ascii="Times New Roman" w:hAnsi="Times New Roman" w:cs="Times New Roman"/>
        </w:rPr>
        <w:t xml:space="preserve"> in what Weil calls </w:t>
      </w:r>
      <w:r w:rsidR="00F32D50" w:rsidRPr="00D64D67">
        <w:rPr>
          <w:rFonts w:ascii="Times New Roman" w:hAnsi="Times New Roman" w:cs="Times New Roman"/>
          <w:i/>
        </w:rPr>
        <w:t>decreation</w:t>
      </w:r>
      <w:r w:rsidRPr="00D64D67">
        <w:rPr>
          <w:rFonts w:ascii="Times New Roman" w:hAnsi="Times New Roman" w:cs="Times New Roman"/>
        </w:rPr>
        <w:t>, and at the same time give our consent to reality as God has ordered it. Such act imitates precisely the loving act of self-withdrawal by</w:t>
      </w:r>
      <w:r w:rsidR="00F32D50" w:rsidRPr="00D64D67">
        <w:rPr>
          <w:rFonts w:ascii="Times New Roman" w:hAnsi="Times New Roman" w:cs="Times New Roman"/>
        </w:rPr>
        <w:t xml:space="preserve"> which God allowed us to exist.</w:t>
      </w:r>
    </w:p>
    <w:p w14:paraId="07AF6A93" w14:textId="77777777" w:rsidR="005C4C15" w:rsidRPr="00D64D67" w:rsidRDefault="005C4C15" w:rsidP="005C4C15">
      <w:pPr>
        <w:spacing w:line="288" w:lineRule="auto"/>
        <w:jc w:val="both"/>
        <w:rPr>
          <w:rFonts w:ascii="Times New Roman" w:hAnsi="Times New Roman" w:cs="Times New Roman"/>
        </w:rPr>
      </w:pPr>
    </w:p>
    <w:p w14:paraId="4AFA46FE" w14:textId="77777777" w:rsidR="003761F5" w:rsidRPr="00D64D67" w:rsidRDefault="00FC30ED" w:rsidP="005C4C15">
      <w:pPr>
        <w:spacing w:line="288" w:lineRule="auto"/>
        <w:jc w:val="both"/>
        <w:rPr>
          <w:rFonts w:ascii="Times New Roman" w:hAnsi="Times New Roman" w:cs="Times New Roman"/>
        </w:rPr>
      </w:pPr>
      <w:r w:rsidRPr="00D64D67">
        <w:rPr>
          <w:rFonts w:ascii="Times New Roman" w:hAnsi="Times New Roman" w:cs="Times New Roman"/>
        </w:rPr>
        <w:t>IV</w:t>
      </w:r>
    </w:p>
    <w:p w14:paraId="3D0094DE" w14:textId="1949D104" w:rsidR="00FC30ED" w:rsidRPr="00D64D67" w:rsidRDefault="00FC30ED" w:rsidP="00567A7A">
      <w:pPr>
        <w:spacing w:line="288" w:lineRule="auto"/>
        <w:jc w:val="both"/>
        <w:rPr>
          <w:rFonts w:ascii="Times New Roman" w:hAnsi="Times New Roman" w:cs="Times New Roman"/>
        </w:rPr>
      </w:pPr>
      <w:r w:rsidRPr="00D64D67">
        <w:rPr>
          <w:rFonts w:ascii="Times New Roman" w:hAnsi="Times New Roman" w:cs="Times New Roman"/>
        </w:rPr>
        <w:t>The</w:t>
      </w:r>
      <w:r w:rsidR="005C4C15" w:rsidRPr="00D64D67">
        <w:rPr>
          <w:rFonts w:ascii="Times New Roman" w:hAnsi="Times New Roman" w:cs="Times New Roman"/>
        </w:rPr>
        <w:t xml:space="preserve"> attempt at withdrawing oneself</w:t>
      </w:r>
      <w:r w:rsidRPr="00D64D67">
        <w:rPr>
          <w:rFonts w:ascii="Times New Roman" w:hAnsi="Times New Roman" w:cs="Times New Roman"/>
        </w:rPr>
        <w:t xml:space="preserve"> just described</w:t>
      </w:r>
      <w:r w:rsidR="005C4C15" w:rsidRPr="00D64D67">
        <w:rPr>
          <w:rFonts w:ascii="Times New Roman" w:hAnsi="Times New Roman" w:cs="Times New Roman"/>
        </w:rPr>
        <w:t xml:space="preserve"> </w:t>
      </w:r>
      <w:r w:rsidR="005E2F64" w:rsidRPr="00D64D67">
        <w:rPr>
          <w:rFonts w:ascii="Times New Roman" w:hAnsi="Times New Roman" w:cs="Times New Roman"/>
        </w:rPr>
        <w:t xml:space="preserve">under the heading of love </w:t>
      </w:r>
      <w:r w:rsidR="005C4C15" w:rsidRPr="00D64D67">
        <w:rPr>
          <w:rFonts w:ascii="Times New Roman" w:hAnsi="Times New Roman" w:cs="Times New Roman"/>
        </w:rPr>
        <w:t xml:space="preserve">is </w:t>
      </w:r>
      <w:r w:rsidRPr="00D64D67">
        <w:rPr>
          <w:rFonts w:ascii="Times New Roman" w:hAnsi="Times New Roman" w:cs="Times New Roman"/>
        </w:rPr>
        <w:t>precisely</w:t>
      </w:r>
      <w:r w:rsidR="005E2F64" w:rsidRPr="00D64D67">
        <w:rPr>
          <w:rFonts w:ascii="Times New Roman" w:hAnsi="Times New Roman" w:cs="Times New Roman"/>
        </w:rPr>
        <w:t>, at the same time,</w:t>
      </w:r>
      <w:r w:rsidR="005C4C15" w:rsidRPr="00D64D67">
        <w:rPr>
          <w:rFonts w:ascii="Times New Roman" w:hAnsi="Times New Roman" w:cs="Times New Roman"/>
        </w:rPr>
        <w:t xml:space="preserve"> what constitutes the act of attention</w:t>
      </w:r>
      <w:r w:rsidRPr="00D64D67">
        <w:rPr>
          <w:rFonts w:ascii="Times New Roman" w:hAnsi="Times New Roman" w:cs="Times New Roman"/>
        </w:rPr>
        <w:t>,</w:t>
      </w:r>
      <w:r w:rsidR="00F32D50" w:rsidRPr="00D64D67">
        <w:rPr>
          <w:rFonts w:ascii="Times New Roman" w:hAnsi="Times New Roman" w:cs="Times New Roman"/>
        </w:rPr>
        <w:t xml:space="preserve"> as Weil understands it</w:t>
      </w:r>
      <w:r w:rsidR="005C4C15" w:rsidRPr="00D64D67">
        <w:rPr>
          <w:rFonts w:ascii="Times New Roman" w:hAnsi="Times New Roman" w:cs="Times New Roman"/>
        </w:rPr>
        <w:t>. At its highest poin</w:t>
      </w:r>
      <w:r w:rsidR="00567A7A" w:rsidRPr="00D64D67">
        <w:rPr>
          <w:rFonts w:ascii="Times New Roman" w:hAnsi="Times New Roman" w:cs="Times New Roman"/>
        </w:rPr>
        <w:t>t, Weil writes, love is</w:t>
      </w:r>
      <w:r w:rsidR="00F32D50" w:rsidRPr="00D64D67">
        <w:rPr>
          <w:rFonts w:ascii="Times New Roman" w:hAnsi="Times New Roman" w:cs="Times New Roman"/>
        </w:rPr>
        <w:t xml:space="preserve"> nothing but</w:t>
      </w:r>
      <w:r w:rsidR="00567A7A" w:rsidRPr="00D64D67">
        <w:rPr>
          <w:rFonts w:ascii="Times New Roman" w:hAnsi="Times New Roman" w:cs="Times New Roman"/>
        </w:rPr>
        <w:t xml:space="preserve"> </w:t>
      </w:r>
      <w:r w:rsidR="005C4C15" w:rsidRPr="00D64D67">
        <w:rPr>
          <w:rFonts w:ascii="Times New Roman" w:hAnsi="Times New Roman" w:cs="Times New Roman"/>
        </w:rPr>
        <w:t>“intense, pure, disinterested, gratuitou</w:t>
      </w:r>
      <w:r w:rsidR="00567A7A" w:rsidRPr="00D64D67">
        <w:rPr>
          <w:rFonts w:ascii="Times New Roman" w:hAnsi="Times New Roman" w:cs="Times New Roman"/>
        </w:rPr>
        <w:t>s, generous attention”</w:t>
      </w:r>
      <w:r w:rsidR="00567A7A" w:rsidRPr="00D64D67">
        <w:rPr>
          <w:rStyle w:val="FootnoteReference"/>
          <w:rFonts w:ascii="Times New Roman" w:hAnsi="Times New Roman" w:cs="Times New Roman"/>
        </w:rPr>
        <w:footnoteReference w:id="3"/>
      </w:r>
      <w:r w:rsidR="005C4C15" w:rsidRPr="00D64D67">
        <w:rPr>
          <w:rFonts w:ascii="Times New Roman" w:hAnsi="Times New Roman" w:cs="Times New Roman"/>
        </w:rPr>
        <w:t xml:space="preserve">. </w:t>
      </w:r>
      <w:r w:rsidR="00F32D50" w:rsidRPr="00D64D67">
        <w:rPr>
          <w:rFonts w:ascii="Times New Roman" w:hAnsi="Times New Roman" w:cs="Times New Roman"/>
        </w:rPr>
        <w:t>A</w:t>
      </w:r>
      <w:r w:rsidR="005E2F64" w:rsidRPr="00D64D67">
        <w:rPr>
          <w:rFonts w:ascii="Times New Roman" w:hAnsi="Times New Roman" w:cs="Times New Roman"/>
        </w:rPr>
        <w:t xml:space="preserve">ttention is related </w:t>
      </w:r>
      <w:r w:rsidR="00F32D50" w:rsidRPr="00D64D67">
        <w:rPr>
          <w:rFonts w:ascii="Times New Roman" w:hAnsi="Times New Roman" w:cs="Times New Roman"/>
        </w:rPr>
        <w:t>both</w:t>
      </w:r>
      <w:r w:rsidR="005E2F64" w:rsidRPr="00D64D67">
        <w:rPr>
          <w:rFonts w:ascii="Times New Roman" w:hAnsi="Times New Roman" w:cs="Times New Roman"/>
        </w:rPr>
        <w:t xml:space="preserve"> to</w:t>
      </w:r>
      <w:r w:rsidR="00F32D50" w:rsidRPr="00D64D67">
        <w:rPr>
          <w:rFonts w:ascii="Times New Roman" w:hAnsi="Times New Roman" w:cs="Times New Roman"/>
        </w:rPr>
        <w:t xml:space="preserve"> </w:t>
      </w:r>
      <w:r w:rsidRPr="00D64D67">
        <w:rPr>
          <w:rFonts w:ascii="Times New Roman" w:hAnsi="Times New Roman" w:cs="Times New Roman"/>
        </w:rPr>
        <w:t>love and desire: l</w:t>
      </w:r>
      <w:r w:rsidR="005C4C15" w:rsidRPr="00D64D67">
        <w:rPr>
          <w:rFonts w:ascii="Times New Roman" w:hAnsi="Times New Roman" w:cs="Times New Roman"/>
        </w:rPr>
        <w:t xml:space="preserve">ike </w:t>
      </w:r>
      <w:r w:rsidR="005C4C15" w:rsidRPr="00D64D67">
        <w:rPr>
          <w:rFonts w:ascii="Times New Roman" w:hAnsi="Times New Roman" w:cs="Times New Roman"/>
        </w:rPr>
        <w:lastRenderedPageBreak/>
        <w:t xml:space="preserve">God’s </w:t>
      </w:r>
      <w:r w:rsidR="005E2F64" w:rsidRPr="00D64D67">
        <w:rPr>
          <w:rFonts w:ascii="Times New Roman" w:hAnsi="Times New Roman" w:cs="Times New Roman"/>
        </w:rPr>
        <w:t>love, attention is</w:t>
      </w:r>
      <w:r w:rsidR="005C4C15" w:rsidRPr="00D64D67">
        <w:rPr>
          <w:rFonts w:ascii="Times New Roman" w:hAnsi="Times New Roman" w:cs="Times New Roman"/>
        </w:rPr>
        <w:t xml:space="preserve"> self-surrender, but like desire it creates a tension towards an external reality and out of oneself.</w:t>
      </w:r>
    </w:p>
    <w:p w14:paraId="2AA5FCF1" w14:textId="4469CF9C" w:rsidR="005E2F64" w:rsidRPr="00D64D67" w:rsidRDefault="00FC30ED" w:rsidP="00567A7A">
      <w:pPr>
        <w:spacing w:line="288" w:lineRule="auto"/>
        <w:jc w:val="both"/>
        <w:rPr>
          <w:rFonts w:ascii="Times New Roman" w:hAnsi="Times New Roman" w:cs="Times New Roman"/>
        </w:rPr>
      </w:pPr>
      <w:r w:rsidRPr="00D64D67">
        <w:rPr>
          <w:rFonts w:ascii="Times New Roman" w:hAnsi="Times New Roman" w:cs="Times New Roman"/>
        </w:rPr>
        <w:t xml:space="preserve">Problems begin to emerge, however, when </w:t>
      </w:r>
      <w:r w:rsidR="00F32D50" w:rsidRPr="00D64D67">
        <w:rPr>
          <w:rFonts w:ascii="Times New Roman" w:hAnsi="Times New Roman" w:cs="Times New Roman"/>
        </w:rPr>
        <w:t xml:space="preserve">we consider what the proper </w:t>
      </w:r>
      <w:r w:rsidRPr="00D64D67">
        <w:rPr>
          <w:rFonts w:ascii="Times New Roman" w:hAnsi="Times New Roman" w:cs="Times New Roman"/>
        </w:rPr>
        <w:t>object of attention</w:t>
      </w:r>
      <w:r w:rsidR="00F32D50" w:rsidRPr="00D64D67">
        <w:rPr>
          <w:rFonts w:ascii="Times New Roman" w:hAnsi="Times New Roman" w:cs="Times New Roman"/>
        </w:rPr>
        <w:t xml:space="preserve"> is</w:t>
      </w:r>
      <w:r w:rsidRPr="00D64D67">
        <w:rPr>
          <w:rFonts w:ascii="Times New Roman" w:hAnsi="Times New Roman" w:cs="Times New Roman"/>
        </w:rPr>
        <w:t>.</w:t>
      </w:r>
      <w:r w:rsidR="005E2F64" w:rsidRPr="00D64D67">
        <w:rPr>
          <w:rFonts w:ascii="Times New Roman" w:hAnsi="Times New Roman" w:cs="Times New Roman"/>
        </w:rPr>
        <w:t xml:space="preserve"> </w:t>
      </w:r>
      <w:r w:rsidR="005C4C15" w:rsidRPr="00D64D67">
        <w:rPr>
          <w:rFonts w:ascii="Times New Roman" w:hAnsi="Times New Roman" w:cs="Times New Roman"/>
        </w:rPr>
        <w:t xml:space="preserve">Earlier I </w:t>
      </w:r>
      <w:r w:rsidRPr="00D64D67">
        <w:rPr>
          <w:rFonts w:ascii="Times New Roman" w:hAnsi="Times New Roman" w:cs="Times New Roman"/>
        </w:rPr>
        <w:t>mentioned</w:t>
      </w:r>
      <w:r w:rsidR="005C4C15" w:rsidRPr="00D64D67">
        <w:rPr>
          <w:rFonts w:ascii="Times New Roman" w:hAnsi="Times New Roman" w:cs="Times New Roman"/>
        </w:rPr>
        <w:t xml:space="preserve"> attention to God as the necessary condition for the mystical. And indeed </w:t>
      </w:r>
      <w:r w:rsidRPr="00D64D67">
        <w:rPr>
          <w:rFonts w:ascii="Times New Roman" w:hAnsi="Times New Roman" w:cs="Times New Roman"/>
        </w:rPr>
        <w:t xml:space="preserve">it can be said that </w:t>
      </w:r>
      <w:r w:rsidR="005C4C15" w:rsidRPr="00D64D67">
        <w:rPr>
          <w:rFonts w:ascii="Times New Roman" w:hAnsi="Times New Roman" w:cs="Times New Roman"/>
        </w:rPr>
        <w:t xml:space="preserve">God is the proper object of attention according to Weil: if attention is </w:t>
      </w:r>
      <w:r w:rsidR="005E2F64" w:rsidRPr="00D64D67">
        <w:rPr>
          <w:rFonts w:ascii="Times New Roman" w:hAnsi="Times New Roman" w:cs="Times New Roman"/>
        </w:rPr>
        <w:t>the</w:t>
      </w:r>
      <w:r w:rsidR="005C4C15" w:rsidRPr="00D64D67">
        <w:rPr>
          <w:rFonts w:ascii="Times New Roman" w:hAnsi="Times New Roman" w:cs="Times New Roman"/>
        </w:rPr>
        <w:t xml:space="preserve"> only real free act</w:t>
      </w:r>
      <w:r w:rsidR="005E2F64" w:rsidRPr="00D64D67">
        <w:rPr>
          <w:rFonts w:ascii="Times New Roman" w:hAnsi="Times New Roman" w:cs="Times New Roman"/>
        </w:rPr>
        <w:t xml:space="preserve"> of human beings</w:t>
      </w:r>
      <w:r w:rsidR="005C4C15" w:rsidRPr="00D64D67">
        <w:rPr>
          <w:rFonts w:ascii="Times New Roman" w:hAnsi="Times New Roman" w:cs="Times New Roman"/>
        </w:rPr>
        <w:t xml:space="preserve">, </w:t>
      </w:r>
      <w:r w:rsidR="005E2F64" w:rsidRPr="00D64D67">
        <w:rPr>
          <w:rFonts w:ascii="Times New Roman" w:hAnsi="Times New Roman" w:cs="Times New Roman"/>
        </w:rPr>
        <w:t>exercising</w:t>
      </w:r>
      <w:r w:rsidR="005C4C15" w:rsidRPr="00D64D67">
        <w:rPr>
          <w:rFonts w:ascii="Times New Roman" w:hAnsi="Times New Roman" w:cs="Times New Roman"/>
        </w:rPr>
        <w:t xml:space="preserve"> the part of the soul that is not tied to necessity, then attention requires an object that is as infinite as its aspiration, and only God can fulfil that role. At the same time, however, in Weil’s metaphysics, God is absent from the w</w:t>
      </w:r>
      <w:r w:rsidR="00567A7A" w:rsidRPr="00D64D67">
        <w:rPr>
          <w:rFonts w:ascii="Times New Roman" w:hAnsi="Times New Roman" w:cs="Times New Roman"/>
        </w:rPr>
        <w:t>orld. So</w:t>
      </w:r>
      <w:r w:rsidR="005E2F64" w:rsidRPr="00D64D67">
        <w:rPr>
          <w:rFonts w:ascii="Times New Roman" w:hAnsi="Times New Roman" w:cs="Times New Roman"/>
        </w:rPr>
        <w:t xml:space="preserve"> if we take God as the proper object of attention, a puzzle arises:</w:t>
      </w:r>
      <w:r w:rsidR="00567A7A" w:rsidRPr="00D64D67">
        <w:rPr>
          <w:rFonts w:ascii="Times New Roman" w:hAnsi="Times New Roman" w:cs="Times New Roman"/>
        </w:rPr>
        <w:t xml:space="preserve"> </w:t>
      </w:r>
      <w:r w:rsidR="00FA4F4A" w:rsidRPr="00D64D67">
        <w:rPr>
          <w:rFonts w:ascii="Times New Roman" w:hAnsi="Times New Roman" w:cs="Times New Roman"/>
        </w:rPr>
        <w:t>h</w:t>
      </w:r>
      <w:r w:rsidR="005C4C15" w:rsidRPr="00D64D67">
        <w:rPr>
          <w:rFonts w:ascii="Times New Roman" w:hAnsi="Times New Roman" w:cs="Times New Roman"/>
        </w:rPr>
        <w:t xml:space="preserve">ow is it possible to attend to </w:t>
      </w:r>
      <w:r w:rsidR="005E2F64" w:rsidRPr="00D64D67">
        <w:rPr>
          <w:rFonts w:ascii="Times New Roman" w:hAnsi="Times New Roman" w:cs="Times New Roman"/>
        </w:rPr>
        <w:t xml:space="preserve">an object </w:t>
      </w:r>
      <w:r w:rsidR="005C4C15" w:rsidRPr="00D64D67">
        <w:rPr>
          <w:rFonts w:ascii="Times New Roman" w:hAnsi="Times New Roman" w:cs="Times New Roman"/>
        </w:rPr>
        <w:t xml:space="preserve">which does not exist in the reality given to humans? </w:t>
      </w:r>
    </w:p>
    <w:p w14:paraId="3A3E62DE" w14:textId="51E9571A" w:rsidR="005C4C15" w:rsidRPr="00D64D67" w:rsidRDefault="005C4C15" w:rsidP="00567A7A">
      <w:pPr>
        <w:spacing w:line="288" w:lineRule="auto"/>
        <w:jc w:val="both"/>
        <w:rPr>
          <w:rFonts w:ascii="Times New Roman" w:hAnsi="Times New Roman" w:cs="Times New Roman"/>
        </w:rPr>
      </w:pPr>
      <w:r w:rsidRPr="00D64D67">
        <w:rPr>
          <w:rFonts w:ascii="Times New Roman" w:hAnsi="Times New Roman" w:cs="Times New Roman"/>
        </w:rPr>
        <w:t xml:space="preserve">Weil’s answer takes the form of a paradox: God is absent, but it is precisely through that absence that God manifests him/herself. Like two prisoners communicating by knocking on either side of a wall, </w:t>
      </w:r>
      <w:r w:rsidR="00BC485B" w:rsidRPr="00D64D67">
        <w:rPr>
          <w:rFonts w:ascii="Times New Roman" w:hAnsi="Times New Roman" w:cs="Times New Roman"/>
        </w:rPr>
        <w:t xml:space="preserve">the wall being </w:t>
      </w:r>
      <w:r w:rsidRPr="00D64D67">
        <w:rPr>
          <w:rFonts w:ascii="Times New Roman" w:hAnsi="Times New Roman" w:cs="Times New Roman"/>
        </w:rPr>
        <w:t>both what separates them but also what allows them to talk to each other</w:t>
      </w:r>
      <w:r w:rsidR="00BC485B" w:rsidRPr="00D64D67">
        <w:rPr>
          <w:rFonts w:ascii="Times New Roman" w:hAnsi="Times New Roman" w:cs="Times New Roman"/>
        </w:rPr>
        <w:t>, so</w:t>
      </w:r>
      <w:r w:rsidRPr="00D64D67">
        <w:rPr>
          <w:rFonts w:ascii="Times New Roman" w:hAnsi="Times New Roman" w:cs="Times New Roman"/>
        </w:rPr>
        <w:t xml:space="preserve"> the reality of the world </w:t>
      </w:r>
      <w:r w:rsidR="00BC485B" w:rsidRPr="00D64D67">
        <w:rPr>
          <w:rFonts w:ascii="Times New Roman" w:hAnsi="Times New Roman" w:cs="Times New Roman"/>
        </w:rPr>
        <w:t xml:space="preserve">both </w:t>
      </w:r>
      <w:r w:rsidRPr="00D64D67">
        <w:rPr>
          <w:rFonts w:ascii="Times New Roman" w:hAnsi="Times New Roman" w:cs="Times New Roman"/>
        </w:rPr>
        <w:t xml:space="preserve">carries </w:t>
      </w:r>
      <w:r w:rsidR="00BC485B" w:rsidRPr="00D64D67">
        <w:rPr>
          <w:rFonts w:ascii="Times New Roman" w:hAnsi="Times New Roman" w:cs="Times New Roman"/>
        </w:rPr>
        <w:t xml:space="preserve">the necessity of God’s absence, </w:t>
      </w:r>
      <w:r w:rsidRPr="00D64D67">
        <w:rPr>
          <w:rFonts w:ascii="Times New Roman" w:hAnsi="Times New Roman" w:cs="Times New Roman"/>
        </w:rPr>
        <w:t>but it also displays, in God’</w:t>
      </w:r>
      <w:r w:rsidR="00BC485B" w:rsidRPr="00D64D67">
        <w:rPr>
          <w:rFonts w:ascii="Times New Roman" w:hAnsi="Times New Roman" w:cs="Times New Roman"/>
        </w:rPr>
        <w:t>s very absence, his/her reality</w:t>
      </w:r>
      <w:r w:rsidRPr="00D64D67">
        <w:rPr>
          <w:rFonts w:ascii="Times New Roman" w:hAnsi="Times New Roman" w:cs="Times New Roman"/>
        </w:rPr>
        <w:t>.</w:t>
      </w:r>
      <w:r w:rsidR="00BC485B" w:rsidRPr="00D64D67">
        <w:rPr>
          <w:rStyle w:val="FootnoteReference"/>
          <w:rFonts w:ascii="Times New Roman" w:hAnsi="Times New Roman" w:cs="Times New Roman"/>
        </w:rPr>
        <w:footnoteReference w:id="4"/>
      </w:r>
      <w:r w:rsidR="00BC485B" w:rsidRPr="00D64D67">
        <w:rPr>
          <w:rFonts w:ascii="Times New Roman" w:hAnsi="Times New Roman" w:cs="Times New Roman"/>
        </w:rPr>
        <w:t xml:space="preserve"> Absence is God’s way of being present.</w:t>
      </w:r>
    </w:p>
    <w:p w14:paraId="3C1674A8" w14:textId="7A821D69" w:rsidR="005C4C15" w:rsidRPr="00D64D67" w:rsidRDefault="005C4C15" w:rsidP="005E2F64">
      <w:pPr>
        <w:spacing w:line="288" w:lineRule="auto"/>
        <w:jc w:val="both"/>
        <w:rPr>
          <w:rFonts w:ascii="Times New Roman" w:hAnsi="Times New Roman" w:cs="Times New Roman"/>
        </w:rPr>
      </w:pPr>
      <w:r w:rsidRPr="00D64D67">
        <w:rPr>
          <w:rFonts w:ascii="Times New Roman" w:hAnsi="Times New Roman" w:cs="Times New Roman"/>
        </w:rPr>
        <w:t xml:space="preserve">The </w:t>
      </w:r>
      <w:r w:rsidR="00FA4F4A" w:rsidRPr="00D64D67">
        <w:rPr>
          <w:rFonts w:ascii="Times New Roman" w:hAnsi="Times New Roman" w:cs="Times New Roman"/>
        </w:rPr>
        <w:t>upshot</w:t>
      </w:r>
      <w:r w:rsidR="00BC485B" w:rsidRPr="00D64D67">
        <w:rPr>
          <w:rFonts w:ascii="Times New Roman" w:hAnsi="Times New Roman" w:cs="Times New Roman"/>
        </w:rPr>
        <w:t xml:space="preserve"> of this idea</w:t>
      </w:r>
      <w:r w:rsidRPr="00D64D67">
        <w:rPr>
          <w:rFonts w:ascii="Times New Roman" w:hAnsi="Times New Roman" w:cs="Times New Roman"/>
        </w:rPr>
        <w:t xml:space="preserve"> is the following: attending to God and attending to the reality of the world are not two alternative activities, but part of the very same act. Attending to the beauty of nature, or to other human beings, can reveal </w:t>
      </w:r>
      <w:r w:rsidRPr="00D64D67">
        <w:rPr>
          <w:rFonts w:ascii="Times New Roman" w:hAnsi="Times New Roman" w:cs="Times New Roman"/>
          <w:i/>
        </w:rPr>
        <w:t>at the same time</w:t>
      </w:r>
      <w:r w:rsidRPr="00D64D67">
        <w:rPr>
          <w:rFonts w:ascii="Times New Roman" w:hAnsi="Times New Roman" w:cs="Times New Roman"/>
        </w:rPr>
        <w:t xml:space="preserve"> the deeper reality of those objects, together with the existence of God of whom they are testimony.</w:t>
      </w:r>
      <w:r w:rsidR="005E2F64" w:rsidRPr="00D64D67">
        <w:rPr>
          <w:rStyle w:val="FootnoteReference"/>
          <w:rFonts w:ascii="Times New Roman" w:hAnsi="Times New Roman" w:cs="Times New Roman"/>
        </w:rPr>
        <w:footnoteReference w:id="5"/>
      </w:r>
      <w:r w:rsidRPr="00D64D67">
        <w:rPr>
          <w:rFonts w:ascii="Times New Roman" w:hAnsi="Times New Roman" w:cs="Times New Roman"/>
        </w:rPr>
        <w:t xml:space="preserve"> </w:t>
      </w:r>
    </w:p>
    <w:p w14:paraId="6C2447CA" w14:textId="0B69A7D3" w:rsidR="005C4C15" w:rsidRPr="00D64D67" w:rsidRDefault="00FA4F4A" w:rsidP="005C4C15">
      <w:pPr>
        <w:spacing w:line="288" w:lineRule="auto"/>
        <w:jc w:val="both"/>
        <w:rPr>
          <w:rFonts w:ascii="Times New Roman" w:hAnsi="Times New Roman" w:cs="Times New Roman"/>
        </w:rPr>
      </w:pPr>
      <w:r w:rsidRPr="00D64D67">
        <w:rPr>
          <w:rFonts w:ascii="Times New Roman" w:hAnsi="Times New Roman" w:cs="Times New Roman"/>
        </w:rPr>
        <w:t>To observe the world attentively in this way is, contrary t</w:t>
      </w:r>
      <w:r w:rsidR="00BD7916" w:rsidRPr="00D64D67">
        <w:rPr>
          <w:rFonts w:ascii="Times New Roman" w:hAnsi="Times New Roman" w:cs="Times New Roman"/>
        </w:rPr>
        <w:t>o the ordinary sense of “attending”</w:t>
      </w:r>
      <w:r w:rsidRPr="00D64D67">
        <w:rPr>
          <w:rFonts w:ascii="Times New Roman" w:hAnsi="Times New Roman" w:cs="Times New Roman"/>
        </w:rPr>
        <w:t>, an exceptional and almost impossible deed. This is because the natural state of humanity, for Weil</w:t>
      </w:r>
      <w:r w:rsidR="00BC485B" w:rsidRPr="00D64D67">
        <w:rPr>
          <w:rFonts w:ascii="Times New Roman" w:hAnsi="Times New Roman" w:cs="Times New Roman"/>
        </w:rPr>
        <w:t xml:space="preserve"> and</w:t>
      </w:r>
      <w:r w:rsidRPr="00D64D67">
        <w:rPr>
          <w:rFonts w:ascii="Times New Roman" w:hAnsi="Times New Roman" w:cs="Times New Roman"/>
        </w:rPr>
        <w:t xml:space="preserve"> following Plato, is one of </w:t>
      </w:r>
      <w:r w:rsidR="005C4C15" w:rsidRPr="00D64D67">
        <w:rPr>
          <w:rFonts w:ascii="Times New Roman" w:hAnsi="Times New Roman" w:cs="Times New Roman"/>
        </w:rPr>
        <w:t xml:space="preserve">illusion or fantasy, and </w:t>
      </w:r>
      <w:r w:rsidR="00891026" w:rsidRPr="00D64D67">
        <w:rPr>
          <w:rFonts w:ascii="Times New Roman" w:hAnsi="Times New Roman" w:cs="Times New Roman"/>
        </w:rPr>
        <w:t xml:space="preserve">such condition </w:t>
      </w:r>
      <w:r w:rsidR="005C4C15" w:rsidRPr="00D64D67">
        <w:rPr>
          <w:rFonts w:ascii="Times New Roman" w:hAnsi="Times New Roman" w:cs="Times New Roman"/>
        </w:rPr>
        <w:t xml:space="preserve">is </w:t>
      </w:r>
      <w:r w:rsidRPr="00D64D67">
        <w:rPr>
          <w:rFonts w:ascii="Times New Roman" w:hAnsi="Times New Roman" w:cs="Times New Roman"/>
        </w:rPr>
        <w:t>dependent on the presence of a</w:t>
      </w:r>
      <w:r w:rsidR="005C4C15" w:rsidRPr="00D64D67">
        <w:rPr>
          <w:rFonts w:ascii="Times New Roman" w:hAnsi="Times New Roman" w:cs="Times New Roman"/>
        </w:rPr>
        <w:t xml:space="preserve"> self or ego. Because </w:t>
      </w:r>
      <w:r w:rsidR="00BC485B" w:rsidRPr="00D64D67">
        <w:rPr>
          <w:rFonts w:ascii="Times New Roman" w:hAnsi="Times New Roman" w:cs="Times New Roman"/>
        </w:rPr>
        <w:t xml:space="preserve">as individuals </w:t>
      </w:r>
      <w:r w:rsidR="005C4C15" w:rsidRPr="00D64D67">
        <w:rPr>
          <w:rFonts w:ascii="Times New Roman" w:hAnsi="Times New Roman" w:cs="Times New Roman"/>
        </w:rPr>
        <w:t xml:space="preserve">we are positioned, </w:t>
      </w:r>
      <w:r w:rsidR="00BC485B" w:rsidRPr="00D64D67">
        <w:rPr>
          <w:rFonts w:ascii="Times New Roman" w:hAnsi="Times New Roman" w:cs="Times New Roman"/>
        </w:rPr>
        <w:t>Weil writes</w:t>
      </w:r>
      <w:r w:rsidR="005C4C15" w:rsidRPr="00D64D67">
        <w:rPr>
          <w:rFonts w:ascii="Times New Roman" w:hAnsi="Times New Roman" w:cs="Times New Roman"/>
        </w:rPr>
        <w:t>, at the centre of our space and time, we fancy ourselves to be at the actual centre of space and time, and thus also to be a moral and metaphysical ce</w:t>
      </w:r>
      <w:r w:rsidR="00F32D50" w:rsidRPr="00D64D67">
        <w:rPr>
          <w:rFonts w:ascii="Times New Roman" w:hAnsi="Times New Roman" w:cs="Times New Roman"/>
        </w:rPr>
        <w:t xml:space="preserve">ntre. The very possession of an </w:t>
      </w:r>
      <w:r w:rsidR="00E10E4C">
        <w:rPr>
          <w:rFonts w:ascii="Times New Roman" w:hAnsi="Times New Roman" w:cs="Times New Roman"/>
        </w:rPr>
        <w:t>“I”</w:t>
      </w:r>
      <w:r w:rsidR="005C4C15" w:rsidRPr="00D64D67">
        <w:rPr>
          <w:rFonts w:ascii="Times New Roman" w:hAnsi="Times New Roman" w:cs="Times New Roman"/>
        </w:rPr>
        <w:t xml:space="preserve"> and of a point of view makes this illusion unavoidable. Therefore, everything is naturally viewed through our individual perspective, which is necessarily, qua perspective, distorting. To see reality clearly through attention, therefore, requires the effort to</w:t>
      </w:r>
      <w:r w:rsidR="00F32D50" w:rsidRPr="00D64D67">
        <w:rPr>
          <w:rFonts w:ascii="Times New Roman" w:hAnsi="Times New Roman" w:cs="Times New Roman"/>
        </w:rPr>
        <w:t xml:space="preserve"> give up oneself, to unself or </w:t>
      </w:r>
      <w:r w:rsidR="00F32D50" w:rsidRPr="00D64D67">
        <w:rPr>
          <w:rFonts w:ascii="Times New Roman" w:hAnsi="Times New Roman" w:cs="Times New Roman"/>
          <w:i/>
        </w:rPr>
        <w:t>decreate</w:t>
      </w:r>
      <w:r w:rsidRPr="00D64D67">
        <w:rPr>
          <w:rFonts w:ascii="Times New Roman" w:hAnsi="Times New Roman" w:cs="Times New Roman"/>
        </w:rPr>
        <w:t xml:space="preserve">, </w:t>
      </w:r>
      <w:r w:rsidR="005C4C15" w:rsidRPr="00D64D67">
        <w:rPr>
          <w:rFonts w:ascii="Times New Roman" w:hAnsi="Times New Roman" w:cs="Times New Roman"/>
        </w:rPr>
        <w:t xml:space="preserve">as Weil puts it, rejecting our natural self-centredness. Clear perception of reality coincides with loss of self. </w:t>
      </w:r>
      <w:r w:rsidR="00BC485B" w:rsidRPr="00D64D67">
        <w:rPr>
          <w:rFonts w:ascii="Times New Roman" w:hAnsi="Times New Roman" w:cs="Times New Roman"/>
        </w:rPr>
        <w:t>B</w:t>
      </w:r>
      <w:r w:rsidR="005C4C15" w:rsidRPr="00D64D67">
        <w:rPr>
          <w:rFonts w:ascii="Times New Roman" w:hAnsi="Times New Roman" w:cs="Times New Roman"/>
        </w:rPr>
        <w:t>ecause complete unselfing is almost impossible, clear perception of the world is also extremely rare</w:t>
      </w:r>
      <w:r w:rsidR="00BC485B" w:rsidRPr="00D64D67">
        <w:rPr>
          <w:rFonts w:ascii="Times New Roman" w:hAnsi="Times New Roman" w:cs="Times New Roman"/>
        </w:rPr>
        <w:t>:</w:t>
      </w:r>
      <w:r w:rsidR="005C4C15" w:rsidRPr="00D64D67">
        <w:rPr>
          <w:rFonts w:ascii="Times New Roman" w:hAnsi="Times New Roman" w:cs="Times New Roman"/>
        </w:rPr>
        <w:t xml:space="preserve"> </w:t>
      </w:r>
      <w:r w:rsidR="00BC485B" w:rsidRPr="00D64D67">
        <w:rPr>
          <w:rFonts w:ascii="Times New Roman" w:hAnsi="Times New Roman" w:cs="Times New Roman"/>
        </w:rPr>
        <w:t>a</w:t>
      </w:r>
      <w:r w:rsidRPr="00D64D67">
        <w:rPr>
          <w:rFonts w:ascii="Times New Roman" w:hAnsi="Times New Roman" w:cs="Times New Roman"/>
        </w:rPr>
        <w:t xml:space="preserve">ttention is an extraordinary state. </w:t>
      </w:r>
      <w:r w:rsidR="005C4C15" w:rsidRPr="00D64D67">
        <w:rPr>
          <w:rFonts w:ascii="Times New Roman" w:hAnsi="Times New Roman" w:cs="Times New Roman"/>
        </w:rPr>
        <w:t>A</w:t>
      </w:r>
      <w:r w:rsidRPr="00D64D67">
        <w:rPr>
          <w:rFonts w:ascii="Times New Roman" w:hAnsi="Times New Roman" w:cs="Times New Roman"/>
        </w:rPr>
        <w:t>s in Plato’s cave, human beings live in a state of illusion; only very few</w:t>
      </w:r>
      <w:r w:rsidR="005C4C15" w:rsidRPr="00D64D67">
        <w:rPr>
          <w:rFonts w:ascii="Times New Roman" w:hAnsi="Times New Roman" w:cs="Times New Roman"/>
        </w:rPr>
        <w:t xml:space="preserve"> can give their individuality up in attention and thus reach a state of mystical contemplation of </w:t>
      </w:r>
      <w:r w:rsidR="005C4C15" w:rsidRPr="00D64D67">
        <w:rPr>
          <w:rFonts w:ascii="Times New Roman" w:hAnsi="Times New Roman" w:cs="Times New Roman"/>
        </w:rPr>
        <w:lastRenderedPageBreak/>
        <w:t xml:space="preserve">true reality. Not for nothing Weil believed that Plato was </w:t>
      </w:r>
      <w:r w:rsidRPr="00D64D67">
        <w:rPr>
          <w:rFonts w:ascii="Times New Roman" w:hAnsi="Times New Roman" w:cs="Times New Roman"/>
        </w:rPr>
        <w:t xml:space="preserve">a great mystic, indeed “the father of </w:t>
      </w:r>
      <w:r w:rsidR="005C4C15" w:rsidRPr="00D64D67">
        <w:rPr>
          <w:rFonts w:ascii="Times New Roman" w:hAnsi="Times New Roman" w:cs="Times New Roman"/>
        </w:rPr>
        <w:t xml:space="preserve">Western </w:t>
      </w:r>
      <w:r w:rsidRPr="00D64D67">
        <w:rPr>
          <w:rFonts w:ascii="Times New Roman" w:hAnsi="Times New Roman" w:cs="Times New Roman"/>
        </w:rPr>
        <w:t>mysticism”</w:t>
      </w:r>
      <w:r w:rsidRPr="00D64D67">
        <w:rPr>
          <w:rStyle w:val="FootnoteReference"/>
          <w:rFonts w:ascii="Times New Roman" w:hAnsi="Times New Roman" w:cs="Times New Roman"/>
        </w:rPr>
        <w:footnoteReference w:id="6"/>
      </w:r>
      <w:r w:rsidR="005C4C15" w:rsidRPr="00D64D67">
        <w:rPr>
          <w:rFonts w:ascii="Times New Roman" w:hAnsi="Times New Roman" w:cs="Times New Roman"/>
        </w:rPr>
        <w:t>.</w:t>
      </w:r>
    </w:p>
    <w:p w14:paraId="0FDABE00" w14:textId="0ABEBB85" w:rsidR="005C4C15" w:rsidRPr="00D64D67" w:rsidRDefault="00CD372B" w:rsidP="005C4C15">
      <w:pPr>
        <w:spacing w:line="288" w:lineRule="auto"/>
        <w:jc w:val="both"/>
        <w:rPr>
          <w:rFonts w:ascii="Times New Roman" w:hAnsi="Times New Roman" w:cs="Times New Roman"/>
        </w:rPr>
      </w:pPr>
      <w:r w:rsidRPr="00D64D67">
        <w:rPr>
          <w:rFonts w:ascii="Times New Roman" w:hAnsi="Times New Roman" w:cs="Times New Roman"/>
        </w:rPr>
        <w:t xml:space="preserve">To conclude the discussion of Weil’s notion of attention, we can identify two elements </w:t>
      </w:r>
      <w:r w:rsidR="005C4C15" w:rsidRPr="00D64D67">
        <w:rPr>
          <w:rFonts w:ascii="Times New Roman" w:hAnsi="Times New Roman" w:cs="Times New Roman"/>
        </w:rPr>
        <w:t>th</w:t>
      </w:r>
      <w:r w:rsidRPr="00D64D67">
        <w:rPr>
          <w:rFonts w:ascii="Times New Roman" w:hAnsi="Times New Roman" w:cs="Times New Roman"/>
        </w:rPr>
        <w:t>at characterise attention as</w:t>
      </w:r>
      <w:r w:rsidR="005C4C15" w:rsidRPr="00D64D67">
        <w:rPr>
          <w:rFonts w:ascii="Times New Roman" w:hAnsi="Times New Roman" w:cs="Times New Roman"/>
        </w:rPr>
        <w:t xml:space="preserve"> necessary</w:t>
      </w:r>
      <w:r w:rsidRPr="00D64D67">
        <w:rPr>
          <w:rFonts w:ascii="Times New Roman" w:hAnsi="Times New Roman" w:cs="Times New Roman"/>
        </w:rPr>
        <w:t xml:space="preserve"> to the mystical path, intelligible on the background of Weil’s metaphysics</w:t>
      </w:r>
      <w:r w:rsidR="005C4C15" w:rsidRPr="00D64D67">
        <w:rPr>
          <w:rFonts w:ascii="Times New Roman" w:hAnsi="Times New Roman" w:cs="Times New Roman"/>
        </w:rPr>
        <w:t>:</w:t>
      </w:r>
    </w:p>
    <w:p w14:paraId="55B7AFCF" w14:textId="3F83E712" w:rsidR="005C4C15" w:rsidRPr="00D64D67" w:rsidRDefault="00FA4F4A" w:rsidP="005C4C15">
      <w:pPr>
        <w:spacing w:line="288" w:lineRule="auto"/>
        <w:jc w:val="both"/>
        <w:rPr>
          <w:rFonts w:ascii="Times New Roman" w:hAnsi="Times New Roman" w:cs="Times New Roman"/>
        </w:rPr>
      </w:pPr>
      <w:r w:rsidRPr="00D64D67">
        <w:rPr>
          <w:rFonts w:ascii="Times New Roman" w:hAnsi="Times New Roman" w:cs="Times New Roman"/>
        </w:rPr>
        <w:t xml:space="preserve">i) </w:t>
      </w:r>
      <w:r w:rsidR="00CD372B" w:rsidRPr="00D64D67">
        <w:rPr>
          <w:rFonts w:ascii="Times New Roman" w:hAnsi="Times New Roman" w:cs="Times New Roman"/>
        </w:rPr>
        <w:t>t</w:t>
      </w:r>
      <w:r w:rsidR="005C4C15" w:rsidRPr="00D64D67">
        <w:rPr>
          <w:rFonts w:ascii="Times New Roman" w:hAnsi="Times New Roman" w:cs="Times New Roman"/>
        </w:rPr>
        <w:t xml:space="preserve">he first element is </w:t>
      </w:r>
      <w:r w:rsidR="005C4C15" w:rsidRPr="00D64D67">
        <w:rPr>
          <w:rFonts w:ascii="Times New Roman" w:hAnsi="Times New Roman" w:cs="Times New Roman"/>
          <w:i/>
        </w:rPr>
        <w:t>self-transcendence</w:t>
      </w:r>
      <w:r w:rsidR="005C4C15" w:rsidRPr="00D64D67">
        <w:rPr>
          <w:rFonts w:ascii="Times New Roman" w:hAnsi="Times New Roman" w:cs="Times New Roman"/>
        </w:rPr>
        <w:t>, whereby in attention the individual is transformed and loses her individuality, replacing it with a sense of union with</w:t>
      </w:r>
      <w:r w:rsidR="00CD372B" w:rsidRPr="00D64D67">
        <w:rPr>
          <w:rFonts w:ascii="Times New Roman" w:hAnsi="Times New Roman" w:cs="Times New Roman"/>
        </w:rPr>
        <w:t xml:space="preserve"> something greater than herself;</w:t>
      </w:r>
    </w:p>
    <w:p w14:paraId="02E07FAE" w14:textId="187499E0" w:rsidR="005C4C15" w:rsidRPr="00D64D67" w:rsidRDefault="00FA4F4A" w:rsidP="005C4C15">
      <w:pPr>
        <w:spacing w:line="288" w:lineRule="auto"/>
        <w:jc w:val="both"/>
        <w:rPr>
          <w:rFonts w:ascii="Times New Roman" w:hAnsi="Times New Roman" w:cs="Times New Roman"/>
        </w:rPr>
      </w:pPr>
      <w:r w:rsidRPr="00D64D67">
        <w:rPr>
          <w:rFonts w:ascii="Times New Roman" w:hAnsi="Times New Roman" w:cs="Times New Roman"/>
        </w:rPr>
        <w:t xml:space="preserve">ii) </w:t>
      </w:r>
      <w:r w:rsidR="00CD372B" w:rsidRPr="00D64D67">
        <w:rPr>
          <w:rFonts w:ascii="Times New Roman" w:hAnsi="Times New Roman" w:cs="Times New Roman"/>
        </w:rPr>
        <w:t>t</w:t>
      </w:r>
      <w:r w:rsidR="005C4C15" w:rsidRPr="00D64D67">
        <w:rPr>
          <w:rFonts w:ascii="Times New Roman" w:hAnsi="Times New Roman" w:cs="Times New Roman"/>
        </w:rPr>
        <w:t xml:space="preserve">he second, corresponding element is the </w:t>
      </w:r>
      <w:r w:rsidR="005C4C15" w:rsidRPr="00D64D67">
        <w:rPr>
          <w:rFonts w:ascii="Times New Roman" w:hAnsi="Times New Roman" w:cs="Times New Roman"/>
          <w:i/>
        </w:rPr>
        <w:t xml:space="preserve">absolute value </w:t>
      </w:r>
      <w:r w:rsidR="00F32D50" w:rsidRPr="00D64D67">
        <w:rPr>
          <w:rFonts w:ascii="Times New Roman" w:hAnsi="Times New Roman" w:cs="Times New Roman"/>
          <w:i/>
        </w:rPr>
        <w:t>of</w:t>
      </w:r>
      <w:r w:rsidR="005C4C15" w:rsidRPr="00D64D67">
        <w:rPr>
          <w:rFonts w:ascii="Times New Roman" w:hAnsi="Times New Roman" w:cs="Times New Roman"/>
          <w:i/>
        </w:rPr>
        <w:t xml:space="preserve"> reality and truth</w:t>
      </w:r>
      <w:r w:rsidR="005C4C15" w:rsidRPr="00D64D67">
        <w:rPr>
          <w:rFonts w:ascii="Times New Roman" w:hAnsi="Times New Roman" w:cs="Times New Roman"/>
        </w:rPr>
        <w:t xml:space="preserve">, </w:t>
      </w:r>
      <w:r w:rsidR="00CD372B" w:rsidRPr="00D64D67">
        <w:rPr>
          <w:rFonts w:ascii="Times New Roman" w:hAnsi="Times New Roman" w:cs="Times New Roman"/>
        </w:rPr>
        <w:t>where the perception and understanding of reality and truth are considered as not being</w:t>
      </w:r>
      <w:r w:rsidR="005C4C15" w:rsidRPr="00D64D67">
        <w:rPr>
          <w:rFonts w:ascii="Times New Roman" w:hAnsi="Times New Roman" w:cs="Times New Roman"/>
        </w:rPr>
        <w:t xml:space="preserve"> available to everyone, but only accessible through a mystical path.</w:t>
      </w:r>
    </w:p>
    <w:p w14:paraId="0C2661B5" w14:textId="77777777" w:rsidR="005C4C15" w:rsidRPr="00D64D67" w:rsidRDefault="005C4C15" w:rsidP="005C4C15">
      <w:pPr>
        <w:spacing w:line="288" w:lineRule="auto"/>
        <w:jc w:val="both"/>
        <w:rPr>
          <w:rFonts w:ascii="Times New Roman" w:hAnsi="Times New Roman" w:cs="Times New Roman"/>
        </w:rPr>
      </w:pPr>
    </w:p>
    <w:p w14:paraId="16DE2AF9" w14:textId="64234F86" w:rsidR="00FA4F4A" w:rsidRPr="00D64D67" w:rsidRDefault="00FA4F4A" w:rsidP="005C4C15">
      <w:pPr>
        <w:spacing w:line="288" w:lineRule="auto"/>
        <w:jc w:val="both"/>
        <w:rPr>
          <w:rFonts w:ascii="Times New Roman" w:hAnsi="Times New Roman" w:cs="Times New Roman"/>
        </w:rPr>
      </w:pPr>
      <w:r w:rsidRPr="00D64D67">
        <w:rPr>
          <w:rFonts w:ascii="Times New Roman" w:hAnsi="Times New Roman" w:cs="Times New Roman"/>
        </w:rPr>
        <w:t>V</w:t>
      </w:r>
    </w:p>
    <w:p w14:paraId="1ED84D8B" w14:textId="5002C6B0" w:rsidR="005C4C15" w:rsidRPr="00D64D67" w:rsidRDefault="00CF7F0F" w:rsidP="005C4C15">
      <w:pPr>
        <w:spacing w:line="288" w:lineRule="auto"/>
        <w:jc w:val="both"/>
        <w:rPr>
          <w:rFonts w:ascii="Times New Roman" w:hAnsi="Times New Roman" w:cs="Times New Roman"/>
        </w:rPr>
      </w:pPr>
      <w:r w:rsidRPr="00D64D67">
        <w:rPr>
          <w:rFonts w:ascii="Times New Roman" w:hAnsi="Times New Roman" w:cs="Times New Roman"/>
        </w:rPr>
        <w:t>The</w:t>
      </w:r>
      <w:r w:rsidR="003C166C" w:rsidRPr="00D64D67">
        <w:rPr>
          <w:rFonts w:ascii="Times New Roman" w:hAnsi="Times New Roman" w:cs="Times New Roman"/>
        </w:rPr>
        <w:t xml:space="preserve"> idea of attention </w:t>
      </w:r>
      <w:r w:rsidR="003761F5" w:rsidRPr="00D64D67">
        <w:rPr>
          <w:rFonts w:ascii="Times New Roman" w:hAnsi="Times New Roman" w:cs="Times New Roman"/>
        </w:rPr>
        <w:t>has been</w:t>
      </w:r>
      <w:r w:rsidR="003C166C" w:rsidRPr="00D64D67">
        <w:rPr>
          <w:rFonts w:ascii="Times New Roman" w:hAnsi="Times New Roman" w:cs="Times New Roman"/>
        </w:rPr>
        <w:t xml:space="preserve"> notably inherited, in a different tradition, by the moral philosopher </w:t>
      </w:r>
      <w:r w:rsidR="005C4C15" w:rsidRPr="00D64D67">
        <w:rPr>
          <w:rFonts w:ascii="Times New Roman" w:hAnsi="Times New Roman" w:cs="Times New Roman"/>
        </w:rPr>
        <w:t xml:space="preserve">Iris Murdoch, </w:t>
      </w:r>
      <w:r w:rsidR="003761F5" w:rsidRPr="00D64D67">
        <w:rPr>
          <w:rFonts w:ascii="Times New Roman" w:hAnsi="Times New Roman" w:cs="Times New Roman"/>
        </w:rPr>
        <w:t>who, influenced by</w:t>
      </w:r>
      <w:r w:rsidR="003C166C" w:rsidRPr="00D64D67">
        <w:rPr>
          <w:rFonts w:ascii="Times New Roman" w:hAnsi="Times New Roman" w:cs="Times New Roman"/>
        </w:rPr>
        <w:t xml:space="preserve"> Weil and Plato, </w:t>
      </w:r>
      <w:r w:rsidR="003761F5" w:rsidRPr="00D64D67">
        <w:rPr>
          <w:rFonts w:ascii="Times New Roman" w:hAnsi="Times New Roman" w:cs="Times New Roman"/>
        </w:rPr>
        <w:t>has made the imperative to attend central to her thought. Strikingly, however, Murdoch’s idea of attention, while derived from Weil in almost all its elements, including</w:t>
      </w:r>
      <w:r w:rsidR="005C4C15" w:rsidRPr="00D64D67">
        <w:rPr>
          <w:rFonts w:ascii="Times New Roman" w:hAnsi="Times New Roman" w:cs="Times New Roman"/>
        </w:rPr>
        <w:t xml:space="preserve"> the connection with mysticism, </w:t>
      </w:r>
      <w:r w:rsidR="003761F5" w:rsidRPr="00D64D67">
        <w:rPr>
          <w:rFonts w:ascii="Times New Roman" w:hAnsi="Times New Roman" w:cs="Times New Roman"/>
        </w:rPr>
        <w:t>find its place within</w:t>
      </w:r>
      <w:r w:rsidR="005C4C15" w:rsidRPr="00D64D67">
        <w:rPr>
          <w:rFonts w:ascii="Times New Roman" w:hAnsi="Times New Roman" w:cs="Times New Roman"/>
        </w:rPr>
        <w:t xml:space="preserve"> a metaphysics which explicitly excludes the existence of God. </w:t>
      </w:r>
      <w:r w:rsidR="003761F5" w:rsidRPr="00D64D67">
        <w:rPr>
          <w:rFonts w:ascii="Times New Roman" w:hAnsi="Times New Roman" w:cs="Times New Roman"/>
        </w:rPr>
        <w:t>Whether and how it is possible for Murdoch to maintain the idea of mystical att</w:t>
      </w:r>
      <w:r w:rsidRPr="00D64D67">
        <w:rPr>
          <w:rFonts w:ascii="Times New Roman" w:hAnsi="Times New Roman" w:cs="Times New Roman"/>
        </w:rPr>
        <w:t>ention in a secular framework are</w:t>
      </w:r>
      <w:r w:rsidR="003761F5" w:rsidRPr="00D64D67">
        <w:rPr>
          <w:rFonts w:ascii="Times New Roman" w:hAnsi="Times New Roman" w:cs="Times New Roman"/>
        </w:rPr>
        <w:t xml:space="preserve"> the question</w:t>
      </w:r>
      <w:r w:rsidRPr="00D64D67">
        <w:rPr>
          <w:rFonts w:ascii="Times New Roman" w:hAnsi="Times New Roman" w:cs="Times New Roman"/>
        </w:rPr>
        <w:t>s</w:t>
      </w:r>
      <w:r w:rsidR="003761F5" w:rsidRPr="00D64D67">
        <w:rPr>
          <w:rFonts w:ascii="Times New Roman" w:hAnsi="Times New Roman" w:cs="Times New Roman"/>
        </w:rPr>
        <w:t xml:space="preserve"> to be addressed.</w:t>
      </w:r>
    </w:p>
    <w:p w14:paraId="481E75A7" w14:textId="77777777" w:rsidR="00CF7F0F" w:rsidRPr="00D64D67" w:rsidRDefault="005C4C15" w:rsidP="009577A3">
      <w:pPr>
        <w:spacing w:line="288" w:lineRule="auto"/>
        <w:jc w:val="both"/>
        <w:rPr>
          <w:rFonts w:ascii="Times New Roman" w:hAnsi="Times New Roman" w:cs="Times New Roman"/>
        </w:rPr>
      </w:pPr>
      <w:r w:rsidRPr="00D64D67">
        <w:rPr>
          <w:rFonts w:ascii="Times New Roman" w:hAnsi="Times New Roman" w:cs="Times New Roman"/>
        </w:rPr>
        <w:t xml:space="preserve">In </w:t>
      </w:r>
      <w:r w:rsidR="009577A3" w:rsidRPr="00D64D67">
        <w:rPr>
          <w:rFonts w:ascii="Times New Roman" w:hAnsi="Times New Roman" w:cs="Times New Roman"/>
        </w:rPr>
        <w:t>“</w:t>
      </w:r>
      <w:r w:rsidRPr="00D64D67">
        <w:rPr>
          <w:rFonts w:ascii="Times New Roman" w:hAnsi="Times New Roman" w:cs="Times New Roman"/>
        </w:rPr>
        <w:t>On God and Good</w:t>
      </w:r>
      <w:r w:rsidR="009577A3" w:rsidRPr="00D64D67">
        <w:rPr>
          <w:rFonts w:ascii="Times New Roman" w:hAnsi="Times New Roman" w:cs="Times New Roman"/>
        </w:rPr>
        <w:t>”</w:t>
      </w:r>
      <w:r w:rsidR="003C166C" w:rsidRPr="00D64D67">
        <w:rPr>
          <w:rStyle w:val="FootnoteReference"/>
          <w:rFonts w:ascii="Times New Roman" w:hAnsi="Times New Roman" w:cs="Times New Roman"/>
        </w:rPr>
        <w:footnoteReference w:id="7"/>
      </w:r>
      <w:r w:rsidRPr="00D64D67">
        <w:rPr>
          <w:rFonts w:ascii="Times New Roman" w:hAnsi="Times New Roman" w:cs="Times New Roman"/>
        </w:rPr>
        <w:t>, Murdoch outlines the core requirement</w:t>
      </w:r>
      <w:r w:rsidR="00CF7F0F" w:rsidRPr="00D64D67">
        <w:rPr>
          <w:rFonts w:ascii="Times New Roman" w:hAnsi="Times New Roman" w:cs="Times New Roman"/>
        </w:rPr>
        <w:t>s</w:t>
      </w:r>
      <w:r w:rsidRPr="00D64D67">
        <w:rPr>
          <w:rFonts w:ascii="Times New Roman" w:hAnsi="Times New Roman" w:cs="Times New Roman"/>
        </w:rPr>
        <w:t xml:space="preserve"> of her moral theory. Morality, Murdoch writes, depends first of all on purifying ourselves and our psychic energies. </w:t>
      </w:r>
      <w:r w:rsidR="009F43A4" w:rsidRPr="00D64D67">
        <w:rPr>
          <w:rFonts w:ascii="Times New Roman" w:hAnsi="Times New Roman" w:cs="Times New Roman"/>
        </w:rPr>
        <w:t>Such purification consists</w:t>
      </w:r>
      <w:r w:rsidR="003C166C" w:rsidRPr="00D64D67">
        <w:rPr>
          <w:rFonts w:ascii="Times New Roman" w:hAnsi="Times New Roman" w:cs="Times New Roman"/>
        </w:rPr>
        <w:t xml:space="preserve">, mainly, </w:t>
      </w:r>
      <w:r w:rsidR="009F43A4" w:rsidRPr="00D64D67">
        <w:rPr>
          <w:rFonts w:ascii="Times New Roman" w:hAnsi="Times New Roman" w:cs="Times New Roman"/>
        </w:rPr>
        <w:t>in minimising if not eradicating</w:t>
      </w:r>
      <w:r w:rsidR="003C166C" w:rsidRPr="00D64D67">
        <w:rPr>
          <w:rFonts w:ascii="Times New Roman" w:hAnsi="Times New Roman" w:cs="Times New Roman"/>
        </w:rPr>
        <w:t xml:space="preserve"> the distorting influence of the self. That is achieved, Murdoch suggests, through attention</w:t>
      </w:r>
      <w:r w:rsidRPr="00D64D67">
        <w:rPr>
          <w:rFonts w:ascii="Times New Roman" w:hAnsi="Times New Roman" w:cs="Times New Roman"/>
        </w:rPr>
        <w:t>, by which she understands the same gratui</w:t>
      </w:r>
      <w:r w:rsidR="00CF7F0F" w:rsidRPr="00D64D67">
        <w:rPr>
          <w:rFonts w:ascii="Times New Roman" w:hAnsi="Times New Roman" w:cs="Times New Roman"/>
        </w:rPr>
        <w:t>tous, selfless, loving</w:t>
      </w:r>
      <w:r w:rsidR="009F43A4" w:rsidRPr="00D64D67">
        <w:rPr>
          <w:rFonts w:ascii="Times New Roman" w:hAnsi="Times New Roman" w:cs="Times New Roman"/>
        </w:rPr>
        <w:t xml:space="preserve"> passive-</w:t>
      </w:r>
      <w:r w:rsidRPr="00D64D67">
        <w:rPr>
          <w:rFonts w:ascii="Times New Roman" w:hAnsi="Times New Roman" w:cs="Times New Roman"/>
        </w:rPr>
        <w:t xml:space="preserve">activity </w:t>
      </w:r>
      <w:r w:rsidR="003C166C" w:rsidRPr="00D64D67">
        <w:rPr>
          <w:rFonts w:ascii="Times New Roman" w:hAnsi="Times New Roman" w:cs="Times New Roman"/>
        </w:rPr>
        <w:t>theorised by</w:t>
      </w:r>
      <w:r w:rsidRPr="00D64D67">
        <w:rPr>
          <w:rFonts w:ascii="Times New Roman" w:hAnsi="Times New Roman" w:cs="Times New Roman"/>
        </w:rPr>
        <w:t xml:space="preserve"> Weil.</w:t>
      </w:r>
      <w:r w:rsidR="003C166C" w:rsidRPr="00D64D67">
        <w:rPr>
          <w:rStyle w:val="FootnoteReference"/>
          <w:rFonts w:ascii="Times New Roman" w:hAnsi="Times New Roman" w:cs="Times New Roman"/>
        </w:rPr>
        <w:footnoteReference w:id="8"/>
      </w:r>
      <w:r w:rsidR="003C166C" w:rsidRPr="00D64D67">
        <w:rPr>
          <w:rFonts w:ascii="Times New Roman" w:hAnsi="Times New Roman" w:cs="Times New Roman"/>
        </w:rPr>
        <w:t xml:space="preserve"> Both Murdoch and Weil recognise that, i</w:t>
      </w:r>
      <w:r w:rsidRPr="00D64D67">
        <w:rPr>
          <w:rFonts w:ascii="Times New Roman" w:hAnsi="Times New Roman" w:cs="Times New Roman"/>
        </w:rPr>
        <w:t>f attention has to be purifying</w:t>
      </w:r>
      <w:r w:rsidR="009F43A4" w:rsidRPr="00D64D67">
        <w:rPr>
          <w:rFonts w:ascii="Times New Roman" w:hAnsi="Times New Roman" w:cs="Times New Roman"/>
        </w:rPr>
        <w:t xml:space="preserve"> and thus improving</w:t>
      </w:r>
      <w:r w:rsidRPr="00D64D67">
        <w:rPr>
          <w:rFonts w:ascii="Times New Roman" w:hAnsi="Times New Roman" w:cs="Times New Roman"/>
        </w:rPr>
        <w:t>, the object of attention must be something that is able to capture the energies and motivation of the individual, inspire her with a worthy ideal, and thus transform her.</w:t>
      </w:r>
      <w:r w:rsidR="003C166C" w:rsidRPr="00D64D67">
        <w:rPr>
          <w:rFonts w:ascii="Times New Roman" w:hAnsi="Times New Roman" w:cs="Times New Roman"/>
        </w:rPr>
        <w:t xml:space="preserve"> Murdoch argues that s</w:t>
      </w:r>
      <w:r w:rsidRPr="00D64D67">
        <w:rPr>
          <w:rFonts w:ascii="Times New Roman" w:hAnsi="Times New Roman" w:cs="Times New Roman"/>
        </w:rPr>
        <w:t>uch morall</w:t>
      </w:r>
      <w:r w:rsidR="003C166C" w:rsidRPr="00D64D67">
        <w:rPr>
          <w:rFonts w:ascii="Times New Roman" w:hAnsi="Times New Roman" w:cs="Times New Roman"/>
        </w:rPr>
        <w:t>y purifying object of attention</w:t>
      </w:r>
      <w:r w:rsidRPr="00D64D67">
        <w:rPr>
          <w:rFonts w:ascii="Times New Roman" w:hAnsi="Times New Roman" w:cs="Times New Roman"/>
        </w:rPr>
        <w:t xml:space="preserve"> must be something comprising a series of elements: it must be </w:t>
      </w:r>
      <w:r w:rsidR="009577A3" w:rsidRPr="00D64D67">
        <w:rPr>
          <w:rFonts w:ascii="Times New Roman" w:eastAsia="MS Mincho" w:hAnsi="Times New Roman" w:cs="Times New Roman"/>
          <w:lang w:eastAsia="en-US"/>
        </w:rPr>
        <w:t>“</w:t>
      </w:r>
      <w:r w:rsidRPr="00D64D67">
        <w:rPr>
          <w:rFonts w:ascii="Times New Roman" w:eastAsia="MS Mincho" w:hAnsi="Times New Roman" w:cs="Times New Roman"/>
          <w:lang w:eastAsia="en-US"/>
        </w:rPr>
        <w:t>single, perfect, transcend</w:t>
      </w:r>
      <w:r w:rsidR="00CF7F0F" w:rsidRPr="00D64D67">
        <w:rPr>
          <w:rFonts w:ascii="Times New Roman" w:eastAsia="MS Mincho" w:hAnsi="Times New Roman" w:cs="Times New Roman"/>
          <w:lang w:eastAsia="en-US"/>
        </w:rPr>
        <w:t>ent, non-representable</w:t>
      </w:r>
      <w:r w:rsidRPr="00D64D67">
        <w:rPr>
          <w:rFonts w:ascii="Times New Roman" w:eastAsia="MS Mincho" w:hAnsi="Times New Roman" w:cs="Times New Roman"/>
          <w:lang w:eastAsia="en-US"/>
        </w:rPr>
        <w:t xml:space="preserve"> </w:t>
      </w:r>
      <w:r w:rsidR="00CF7F0F" w:rsidRPr="00D64D67">
        <w:rPr>
          <w:rFonts w:ascii="Times New Roman" w:eastAsia="MS Mincho" w:hAnsi="Times New Roman" w:cs="Times New Roman"/>
          <w:lang w:eastAsia="en-US"/>
        </w:rPr>
        <w:sym w:font="Symbol" w:char="F05B"/>
      </w:r>
      <w:r w:rsidR="00CF7F0F" w:rsidRPr="00D64D67">
        <w:rPr>
          <w:rFonts w:ascii="Times New Roman" w:eastAsia="MS Mincho" w:hAnsi="Times New Roman" w:cs="Times New Roman"/>
          <w:lang w:eastAsia="en-US"/>
        </w:rPr>
        <w:t>and</w:t>
      </w:r>
      <w:r w:rsidR="00CF7F0F" w:rsidRPr="00D64D67">
        <w:rPr>
          <w:rFonts w:ascii="Times New Roman" w:eastAsia="MS Mincho" w:hAnsi="Times New Roman" w:cs="Times New Roman"/>
          <w:lang w:eastAsia="en-US"/>
        </w:rPr>
        <w:sym w:font="Symbol" w:char="F05D"/>
      </w:r>
      <w:r w:rsidR="00CF7F0F" w:rsidRPr="00D64D67">
        <w:rPr>
          <w:rFonts w:ascii="Times New Roman" w:eastAsia="MS Mincho" w:hAnsi="Times New Roman" w:cs="Times New Roman"/>
          <w:lang w:eastAsia="en-US"/>
        </w:rPr>
        <w:t xml:space="preserve"> </w:t>
      </w:r>
      <w:r w:rsidRPr="00D64D67">
        <w:rPr>
          <w:rFonts w:ascii="Times New Roman" w:eastAsia="MS Mincho" w:hAnsi="Times New Roman" w:cs="Times New Roman"/>
          <w:lang w:eastAsia="en-US"/>
        </w:rPr>
        <w:t>neces</w:t>
      </w:r>
      <w:r w:rsidR="009577A3" w:rsidRPr="00D64D67">
        <w:rPr>
          <w:rFonts w:ascii="Times New Roman" w:eastAsia="MS Mincho" w:hAnsi="Times New Roman" w:cs="Times New Roman"/>
          <w:lang w:eastAsia="en-US"/>
        </w:rPr>
        <w:t>sarily real”</w:t>
      </w:r>
      <w:r w:rsidR="009577A3" w:rsidRPr="00D64D67">
        <w:rPr>
          <w:rStyle w:val="FootnoteReference"/>
          <w:rFonts w:ascii="Times New Roman" w:eastAsia="MS Mincho" w:hAnsi="Times New Roman" w:cs="Times New Roman"/>
          <w:lang w:eastAsia="en-US"/>
        </w:rPr>
        <w:footnoteReference w:id="9"/>
      </w:r>
      <w:r w:rsidRPr="00D64D67">
        <w:rPr>
          <w:rFonts w:ascii="Times New Roman" w:eastAsia="MS Mincho" w:hAnsi="Times New Roman" w:cs="Times New Roman"/>
          <w:lang w:eastAsia="en-US"/>
        </w:rPr>
        <w:t>.</w:t>
      </w:r>
      <w:r w:rsidR="003761F5" w:rsidRPr="00D64D67">
        <w:rPr>
          <w:rFonts w:ascii="Times New Roman" w:hAnsi="Times New Roman" w:cs="Times New Roman"/>
        </w:rPr>
        <w:t xml:space="preserve"> </w:t>
      </w:r>
    </w:p>
    <w:p w14:paraId="4BDE24B7" w14:textId="5DDE3C01" w:rsidR="005C4C15" w:rsidRPr="00D64D67" w:rsidRDefault="00CF7F0F" w:rsidP="009577A3">
      <w:pPr>
        <w:spacing w:line="288" w:lineRule="auto"/>
        <w:jc w:val="both"/>
        <w:rPr>
          <w:rFonts w:ascii="Times New Roman" w:hAnsi="Times New Roman" w:cs="Times New Roman"/>
        </w:rPr>
      </w:pPr>
      <w:r w:rsidRPr="00D64D67">
        <w:rPr>
          <w:rFonts w:ascii="Times New Roman" w:hAnsi="Times New Roman" w:cs="Times New Roman"/>
        </w:rPr>
        <w:t>Murdoch</w:t>
      </w:r>
      <w:r w:rsidR="009F43A4" w:rsidRPr="00D64D67">
        <w:rPr>
          <w:rFonts w:ascii="Times New Roman" w:hAnsi="Times New Roman" w:cs="Times New Roman"/>
        </w:rPr>
        <w:t xml:space="preserve"> </w:t>
      </w:r>
      <w:r w:rsidR="003761F5" w:rsidRPr="00D64D67">
        <w:rPr>
          <w:rFonts w:ascii="Times New Roman" w:hAnsi="Times New Roman" w:cs="Times New Roman"/>
        </w:rPr>
        <w:t>admits that such “</w:t>
      </w:r>
      <w:r w:rsidR="003761F5" w:rsidRPr="00D64D67">
        <w:rPr>
          <w:rFonts w:ascii="Times New Roman" w:eastAsia="MS Mincho" w:hAnsi="Times New Roman" w:cs="Times New Roman"/>
          <w:lang w:eastAsia="en-US"/>
        </w:rPr>
        <w:t>transcendent magnetic centre”</w:t>
      </w:r>
      <w:r w:rsidR="005C4C15" w:rsidRPr="00D64D67">
        <w:rPr>
          <w:rFonts w:ascii="Times New Roman" w:eastAsia="MS Mincho" w:hAnsi="Times New Roman" w:cs="Times New Roman"/>
          <w:lang w:eastAsia="en-US"/>
        </w:rPr>
        <w:t xml:space="preserve"> can easily be identified with God and indeed has often been so identified. Similarly, </w:t>
      </w:r>
      <w:r w:rsidR="009F43A4" w:rsidRPr="00D64D67">
        <w:rPr>
          <w:rFonts w:ascii="Times New Roman" w:eastAsia="MS Mincho" w:hAnsi="Times New Roman" w:cs="Times New Roman"/>
          <w:lang w:eastAsia="en-US"/>
        </w:rPr>
        <w:t xml:space="preserve">she notes that </w:t>
      </w:r>
      <w:r w:rsidR="005C4C15" w:rsidRPr="00D64D67">
        <w:rPr>
          <w:rFonts w:ascii="Times New Roman" w:eastAsia="MS Mincho" w:hAnsi="Times New Roman" w:cs="Times New Roman"/>
          <w:lang w:eastAsia="en-US"/>
        </w:rPr>
        <w:t>attention can be taken as a form of prayer to God which purifies and improves the individual.</w:t>
      </w:r>
      <w:r w:rsidR="005C4C15" w:rsidRPr="00D64D67">
        <w:rPr>
          <w:rFonts w:ascii="Times New Roman" w:hAnsi="Times New Roman" w:cs="Times New Roman"/>
        </w:rPr>
        <w:t xml:space="preserve"> But in Murdoch’s explanation of the various elements of the object of attention, there appears to be no necessity of conceiving of it as a supernatural en</w:t>
      </w:r>
      <w:r w:rsidR="003761F5" w:rsidRPr="00D64D67">
        <w:rPr>
          <w:rFonts w:ascii="Times New Roman" w:hAnsi="Times New Roman" w:cs="Times New Roman"/>
        </w:rPr>
        <w:t>tity, or a personal God</w:t>
      </w:r>
      <w:r w:rsidR="005C4C15" w:rsidRPr="00D64D67">
        <w:rPr>
          <w:rFonts w:ascii="Times New Roman" w:hAnsi="Times New Roman" w:cs="Times New Roman"/>
        </w:rPr>
        <w:t xml:space="preserve">. What is single perfect, transcendent, non-representable, necessarily real, for </w:t>
      </w:r>
      <w:r w:rsidR="005C4C15" w:rsidRPr="00D64D67">
        <w:rPr>
          <w:rFonts w:ascii="Times New Roman" w:hAnsi="Times New Roman" w:cs="Times New Roman"/>
        </w:rPr>
        <w:lastRenderedPageBreak/>
        <w:t>Murdoch, does not need to be anything m</w:t>
      </w:r>
      <w:r w:rsidR="009F43A4" w:rsidRPr="00D64D67">
        <w:rPr>
          <w:rFonts w:ascii="Times New Roman" w:hAnsi="Times New Roman" w:cs="Times New Roman"/>
        </w:rPr>
        <w:t>ore than the idea of Perfection</w:t>
      </w:r>
      <w:r w:rsidR="005C4C15" w:rsidRPr="00D64D67">
        <w:rPr>
          <w:rFonts w:ascii="Times New Roman" w:hAnsi="Times New Roman" w:cs="Times New Roman"/>
        </w:rPr>
        <w:t xml:space="preserve"> or, in other words, the Good.</w:t>
      </w:r>
    </w:p>
    <w:p w14:paraId="24335FB7" w14:textId="77777777" w:rsidR="005C4C15" w:rsidRPr="00D64D67" w:rsidRDefault="005C4C15" w:rsidP="005C4C15">
      <w:pPr>
        <w:spacing w:line="288" w:lineRule="auto"/>
        <w:ind w:firstLine="720"/>
        <w:jc w:val="both"/>
        <w:rPr>
          <w:rFonts w:ascii="Times New Roman" w:hAnsi="Times New Roman" w:cs="Times New Roman"/>
        </w:rPr>
      </w:pPr>
    </w:p>
    <w:p w14:paraId="61EBC426" w14:textId="4E27BEB5" w:rsidR="005C4C15" w:rsidRPr="00D64D67" w:rsidRDefault="008E7E6A" w:rsidP="005C4C15">
      <w:pPr>
        <w:spacing w:line="288" w:lineRule="auto"/>
        <w:jc w:val="both"/>
        <w:rPr>
          <w:rFonts w:ascii="Times New Roman" w:hAnsi="Times New Roman" w:cs="Times New Roman"/>
        </w:rPr>
      </w:pPr>
      <w:r w:rsidRPr="00D64D67">
        <w:rPr>
          <w:rFonts w:ascii="Times New Roman" w:hAnsi="Times New Roman" w:cs="Times New Roman"/>
        </w:rPr>
        <w:t>VI</w:t>
      </w:r>
    </w:p>
    <w:p w14:paraId="2CD0C963" w14:textId="4BCE760A" w:rsidR="005C4C15" w:rsidRPr="00D64D67" w:rsidRDefault="005C4C15" w:rsidP="005C4C15">
      <w:pPr>
        <w:spacing w:line="288" w:lineRule="auto"/>
        <w:jc w:val="both"/>
        <w:rPr>
          <w:rFonts w:ascii="Times New Roman" w:hAnsi="Times New Roman" w:cs="Times New Roman"/>
        </w:rPr>
      </w:pPr>
      <w:r w:rsidRPr="00D64D67">
        <w:rPr>
          <w:rFonts w:ascii="Times New Roman" w:hAnsi="Times New Roman" w:cs="Times New Roman"/>
        </w:rPr>
        <w:t xml:space="preserve">Murdoch </w:t>
      </w:r>
      <w:r w:rsidR="003761F5" w:rsidRPr="00D64D67">
        <w:rPr>
          <w:rFonts w:ascii="Times New Roman" w:hAnsi="Times New Roman" w:cs="Times New Roman"/>
        </w:rPr>
        <w:t xml:space="preserve">then goes on to </w:t>
      </w:r>
      <w:r w:rsidRPr="00D64D67">
        <w:rPr>
          <w:rFonts w:ascii="Times New Roman" w:hAnsi="Times New Roman" w:cs="Times New Roman"/>
        </w:rPr>
        <w:t xml:space="preserve">prove that the Good exists, and that </w:t>
      </w:r>
      <w:r w:rsidR="003761F5" w:rsidRPr="00D64D67">
        <w:rPr>
          <w:rFonts w:ascii="Times New Roman" w:hAnsi="Times New Roman" w:cs="Times New Roman"/>
        </w:rPr>
        <w:t xml:space="preserve">it </w:t>
      </w:r>
      <w:r w:rsidRPr="00D64D67">
        <w:rPr>
          <w:rFonts w:ascii="Times New Roman" w:hAnsi="Times New Roman" w:cs="Times New Roman"/>
        </w:rPr>
        <w:t xml:space="preserve">has </w:t>
      </w:r>
      <w:r w:rsidR="003761F5" w:rsidRPr="00D64D67">
        <w:rPr>
          <w:rFonts w:ascii="Times New Roman" w:hAnsi="Times New Roman" w:cs="Times New Roman"/>
        </w:rPr>
        <w:t>the</w:t>
      </w:r>
      <w:r w:rsidRPr="00D64D67">
        <w:rPr>
          <w:rFonts w:ascii="Times New Roman" w:hAnsi="Times New Roman" w:cs="Times New Roman"/>
        </w:rPr>
        <w:t xml:space="preserve"> feature</w:t>
      </w:r>
      <w:r w:rsidR="003761F5" w:rsidRPr="00D64D67">
        <w:rPr>
          <w:rFonts w:ascii="Times New Roman" w:hAnsi="Times New Roman" w:cs="Times New Roman"/>
        </w:rPr>
        <w:t>s she claims, e</w:t>
      </w:r>
      <w:r w:rsidRPr="00D64D67">
        <w:rPr>
          <w:rFonts w:ascii="Times New Roman" w:hAnsi="Times New Roman" w:cs="Times New Roman"/>
        </w:rPr>
        <w:t>xactly in the same way as Anselm proved the ex</w:t>
      </w:r>
      <w:r w:rsidR="003761F5" w:rsidRPr="00D64D67">
        <w:rPr>
          <w:rFonts w:ascii="Times New Roman" w:hAnsi="Times New Roman" w:cs="Times New Roman"/>
        </w:rPr>
        <w:t>istence of God</w:t>
      </w:r>
      <w:r w:rsidRPr="00D64D67">
        <w:rPr>
          <w:rFonts w:ascii="Times New Roman" w:hAnsi="Times New Roman" w:cs="Times New Roman"/>
        </w:rPr>
        <w:t>.</w:t>
      </w:r>
      <w:r w:rsidR="008263EE" w:rsidRPr="00D64D67">
        <w:rPr>
          <w:rStyle w:val="FootnoteReference"/>
          <w:rFonts w:ascii="Times New Roman" w:hAnsi="Times New Roman" w:cs="Times New Roman"/>
        </w:rPr>
        <w:footnoteReference w:id="10"/>
      </w:r>
      <w:r w:rsidRPr="00D64D67">
        <w:rPr>
          <w:rFonts w:ascii="Times New Roman" w:hAnsi="Times New Roman" w:cs="Times New Roman"/>
        </w:rPr>
        <w:t xml:space="preserve"> What Murdoch takes as important in Anselm is the idea, found in the reply to Gaunilo, that there exist degrees of perfection in realty, and that we ar</w:t>
      </w:r>
      <w:r w:rsidR="00CF7F0F" w:rsidRPr="00D64D67">
        <w:rPr>
          <w:rFonts w:ascii="Times New Roman" w:hAnsi="Times New Roman" w:cs="Times New Roman"/>
        </w:rPr>
        <w:t>e able to apprehend them as such</w:t>
      </w:r>
      <w:r w:rsidRPr="00D64D67">
        <w:rPr>
          <w:rFonts w:ascii="Times New Roman" w:hAnsi="Times New Roman" w:cs="Times New Roman"/>
        </w:rPr>
        <w:t xml:space="preserve">. </w:t>
      </w:r>
      <w:r w:rsidR="003761F5" w:rsidRPr="00D64D67">
        <w:rPr>
          <w:rFonts w:ascii="Times New Roman" w:hAnsi="Times New Roman" w:cs="Times New Roman"/>
        </w:rPr>
        <w:t>T</w:t>
      </w:r>
      <w:r w:rsidRPr="00D64D67">
        <w:rPr>
          <w:rFonts w:ascii="Times New Roman" w:hAnsi="Times New Roman" w:cs="Times New Roman"/>
        </w:rPr>
        <w:t xml:space="preserve">he apprehension of constantly different degrees of perfection or goodness in the world point us towards the idea that there must exist an end-point to such scales, and that such end point is the idea of Perfection or the Good. The Good, Murdoch claims, exists necessarily because it is implied in every thought and act of perception, because in every perception we intuit the possibility of perfection, however imperfectly instantiated, and in every </w:t>
      </w:r>
      <w:proofErr w:type="gramStart"/>
      <w:r w:rsidRPr="00D64D67">
        <w:rPr>
          <w:rFonts w:ascii="Times New Roman" w:hAnsi="Times New Roman" w:cs="Times New Roman"/>
        </w:rPr>
        <w:t>thought</w:t>
      </w:r>
      <w:proofErr w:type="gramEnd"/>
      <w:r w:rsidRPr="00D64D67">
        <w:rPr>
          <w:rFonts w:ascii="Times New Roman" w:hAnsi="Times New Roman" w:cs="Times New Roman"/>
        </w:rPr>
        <w:t xml:space="preserve"> we try to distinguish true from false according to an ideal. </w:t>
      </w:r>
      <w:r w:rsidR="002A7B30" w:rsidRPr="00D64D67">
        <w:rPr>
          <w:rFonts w:ascii="Times New Roman" w:hAnsi="Times New Roman" w:cs="Times New Roman"/>
        </w:rPr>
        <w:t xml:space="preserve">The perception of some degree of goodness and the search for truth are omnipresent aspects of human experience. </w:t>
      </w:r>
      <w:r w:rsidRPr="00D64D67">
        <w:rPr>
          <w:rFonts w:ascii="Times New Roman" w:hAnsi="Times New Roman" w:cs="Times New Roman"/>
        </w:rPr>
        <w:t xml:space="preserve">The image, again, is Platonic: </w:t>
      </w:r>
      <w:proofErr w:type="gramStart"/>
      <w:r w:rsidRPr="00D64D67">
        <w:rPr>
          <w:rFonts w:ascii="Times New Roman" w:hAnsi="Times New Roman" w:cs="Times New Roman"/>
        </w:rPr>
        <w:t>the</w:t>
      </w:r>
      <w:proofErr w:type="gramEnd"/>
      <w:r w:rsidRPr="00D64D67">
        <w:rPr>
          <w:rFonts w:ascii="Times New Roman" w:hAnsi="Times New Roman" w:cs="Times New Roman"/>
        </w:rPr>
        <w:t xml:space="preserve"> Good </w:t>
      </w:r>
      <w:r w:rsidR="002A7B30" w:rsidRPr="00D64D67">
        <w:rPr>
          <w:rFonts w:ascii="Times New Roman" w:hAnsi="Times New Roman" w:cs="Times New Roman"/>
        </w:rPr>
        <w:t xml:space="preserve">– </w:t>
      </w:r>
      <w:r w:rsidRPr="00D64D67">
        <w:rPr>
          <w:rFonts w:ascii="Times New Roman" w:hAnsi="Times New Roman" w:cs="Times New Roman"/>
        </w:rPr>
        <w:t xml:space="preserve">or the sun </w:t>
      </w:r>
      <w:r w:rsidR="002A7B30" w:rsidRPr="00D64D67">
        <w:rPr>
          <w:rFonts w:ascii="Times New Roman" w:hAnsi="Times New Roman" w:cs="Times New Roman"/>
        </w:rPr>
        <w:t xml:space="preserve">– </w:t>
      </w:r>
      <w:r w:rsidRPr="00D64D67">
        <w:rPr>
          <w:rFonts w:ascii="Times New Roman" w:hAnsi="Times New Roman" w:cs="Times New Roman"/>
        </w:rPr>
        <w:t>is present</w:t>
      </w:r>
      <w:r w:rsidR="009F43A4" w:rsidRPr="00D64D67">
        <w:rPr>
          <w:rFonts w:ascii="Times New Roman" w:hAnsi="Times New Roman" w:cs="Times New Roman"/>
        </w:rPr>
        <w:t>, implicitly,</w:t>
      </w:r>
      <w:r w:rsidRPr="00D64D67">
        <w:rPr>
          <w:rFonts w:ascii="Times New Roman" w:hAnsi="Times New Roman" w:cs="Times New Roman"/>
        </w:rPr>
        <w:t xml:space="preserve"> whenever we see something clearly,</w:t>
      </w:r>
      <w:r w:rsidR="009F43A4" w:rsidRPr="00D64D67">
        <w:rPr>
          <w:rFonts w:ascii="Times New Roman" w:hAnsi="Times New Roman" w:cs="Times New Roman"/>
        </w:rPr>
        <w:t xml:space="preserve"> whenever there is truth, and</w:t>
      </w:r>
      <w:r w:rsidRPr="00D64D67">
        <w:rPr>
          <w:rFonts w:ascii="Times New Roman" w:hAnsi="Times New Roman" w:cs="Times New Roman"/>
        </w:rPr>
        <w:t xml:space="preserve"> whenever we see somethi</w:t>
      </w:r>
      <w:r w:rsidR="009F43A4" w:rsidRPr="00D64D67">
        <w:rPr>
          <w:rFonts w:ascii="Times New Roman" w:hAnsi="Times New Roman" w:cs="Times New Roman"/>
        </w:rPr>
        <w:t>ng good</w:t>
      </w:r>
      <w:r w:rsidRPr="00D64D67">
        <w:rPr>
          <w:rFonts w:ascii="Times New Roman" w:hAnsi="Times New Roman" w:cs="Times New Roman"/>
        </w:rPr>
        <w:t>.</w:t>
      </w:r>
    </w:p>
    <w:p w14:paraId="60CA9DCD" w14:textId="0DE75E81" w:rsidR="005C4C15" w:rsidRPr="00D64D67" w:rsidRDefault="005C4C15" w:rsidP="005C4C15">
      <w:pPr>
        <w:spacing w:line="288" w:lineRule="auto"/>
        <w:jc w:val="both"/>
        <w:rPr>
          <w:rFonts w:ascii="Times New Roman" w:hAnsi="Times New Roman" w:cs="Times New Roman"/>
        </w:rPr>
      </w:pPr>
      <w:r w:rsidRPr="00D64D67">
        <w:rPr>
          <w:rFonts w:ascii="Times New Roman" w:hAnsi="Times New Roman" w:cs="Times New Roman"/>
        </w:rPr>
        <w:t>However, for Murdoch</w:t>
      </w:r>
      <w:r w:rsidR="009F43A4" w:rsidRPr="00D64D67">
        <w:rPr>
          <w:rFonts w:ascii="Times New Roman" w:hAnsi="Times New Roman" w:cs="Times New Roman"/>
        </w:rPr>
        <w:t>,</w:t>
      </w:r>
      <w:r w:rsidRPr="00D64D67">
        <w:rPr>
          <w:rFonts w:ascii="Times New Roman" w:hAnsi="Times New Roman" w:cs="Times New Roman"/>
        </w:rPr>
        <w:t xml:space="preserve"> the Ontological Proof is only able to show this much: that there must exist an ideal of perfection, or a necessarily existing absolute, which is by its nature transcendent. Nothing else can be proven by the argument</w:t>
      </w:r>
      <w:r w:rsidR="009F43A4" w:rsidRPr="00D64D67">
        <w:rPr>
          <w:rFonts w:ascii="Times New Roman" w:hAnsi="Times New Roman" w:cs="Times New Roman"/>
        </w:rPr>
        <w:t xml:space="preserve"> – the absolute or idea of perfection must be</w:t>
      </w:r>
      <w:r w:rsidR="002A7B30" w:rsidRPr="00D64D67">
        <w:rPr>
          <w:rFonts w:ascii="Times New Roman" w:hAnsi="Times New Roman" w:cs="Times New Roman"/>
        </w:rPr>
        <w:t>,</w:t>
      </w:r>
      <w:r w:rsidR="009F43A4" w:rsidRPr="00D64D67">
        <w:rPr>
          <w:rFonts w:ascii="Times New Roman" w:hAnsi="Times New Roman" w:cs="Times New Roman"/>
        </w:rPr>
        <w:t xml:space="preserve"> </w:t>
      </w:r>
      <w:r w:rsidR="002A7B30" w:rsidRPr="00D64D67">
        <w:rPr>
          <w:rFonts w:ascii="Times New Roman" w:hAnsi="Times New Roman" w:cs="Times New Roman"/>
        </w:rPr>
        <w:t>as an ideal,</w:t>
      </w:r>
      <w:r w:rsidR="002D6AF2" w:rsidRPr="00D64D67">
        <w:rPr>
          <w:rFonts w:ascii="Times New Roman" w:hAnsi="Times New Roman" w:cs="Times New Roman"/>
        </w:rPr>
        <w:t xml:space="preserve"> </w:t>
      </w:r>
      <w:r w:rsidR="009F43A4" w:rsidRPr="00D64D67">
        <w:rPr>
          <w:rFonts w:ascii="Times New Roman" w:hAnsi="Times New Roman" w:cs="Times New Roman"/>
        </w:rPr>
        <w:t>indescribable</w:t>
      </w:r>
      <w:r w:rsidRPr="00D64D67">
        <w:rPr>
          <w:rFonts w:ascii="Times New Roman" w:hAnsi="Times New Roman" w:cs="Times New Roman"/>
        </w:rPr>
        <w:t xml:space="preserve">. </w:t>
      </w:r>
      <w:r w:rsidR="002D6AF2" w:rsidRPr="00D64D67">
        <w:rPr>
          <w:rFonts w:ascii="Times New Roman" w:hAnsi="Times New Roman" w:cs="Times New Roman"/>
        </w:rPr>
        <w:t>Therefore,</w:t>
      </w:r>
      <w:r w:rsidRPr="00D64D67">
        <w:rPr>
          <w:rFonts w:ascii="Times New Roman" w:hAnsi="Times New Roman" w:cs="Times New Roman"/>
        </w:rPr>
        <w:t xml:space="preserve"> for Murdoch, </w:t>
      </w:r>
      <w:r w:rsidR="002D6AF2" w:rsidRPr="00D64D67">
        <w:rPr>
          <w:rFonts w:ascii="Times New Roman" w:hAnsi="Times New Roman" w:cs="Times New Roman"/>
        </w:rPr>
        <w:t>not even God can</w:t>
      </w:r>
      <w:r w:rsidRPr="00D64D67">
        <w:rPr>
          <w:rFonts w:ascii="Times New Roman" w:hAnsi="Times New Roman" w:cs="Times New Roman"/>
        </w:rPr>
        <w:t xml:space="preserve"> be proven by the argument, because what is perfect and transcendent cannot have any other particular attribute, as a personal God has.</w:t>
      </w:r>
      <w:r w:rsidR="002D6AF2" w:rsidRPr="00D64D67">
        <w:rPr>
          <w:rFonts w:ascii="Times New Roman" w:hAnsi="Times New Roman" w:cs="Times New Roman"/>
        </w:rPr>
        <w:t xml:space="preserve"> Therefore, she suggests that we</w:t>
      </w:r>
      <w:r w:rsidRPr="00D64D67">
        <w:rPr>
          <w:rFonts w:ascii="Times New Roman" w:hAnsi="Times New Roman" w:cs="Times New Roman"/>
        </w:rPr>
        <w:t xml:space="preserve"> substitute God with the Good</w:t>
      </w:r>
      <w:r w:rsidR="002D6AF2" w:rsidRPr="00D64D67">
        <w:rPr>
          <w:rFonts w:ascii="Times New Roman" w:hAnsi="Times New Roman" w:cs="Times New Roman"/>
        </w:rPr>
        <w:t xml:space="preserve"> as the magnetic centre of purifying attention</w:t>
      </w:r>
      <w:r w:rsidRPr="00D64D67">
        <w:rPr>
          <w:rFonts w:ascii="Times New Roman" w:hAnsi="Times New Roman" w:cs="Times New Roman"/>
        </w:rPr>
        <w:t>, while retaining the idea</w:t>
      </w:r>
      <w:r w:rsidR="007C6EDA">
        <w:rPr>
          <w:rFonts w:ascii="Times New Roman" w:hAnsi="Times New Roman" w:cs="Times New Roman"/>
        </w:rPr>
        <w:t>s</w:t>
      </w:r>
      <w:r w:rsidRPr="00D64D67">
        <w:rPr>
          <w:rFonts w:ascii="Times New Roman" w:hAnsi="Times New Roman" w:cs="Times New Roman"/>
        </w:rPr>
        <w:t xml:space="preserve"> of transcendence, of absolute, and of perfection.</w:t>
      </w:r>
    </w:p>
    <w:p w14:paraId="58149C36" w14:textId="77777777" w:rsidR="005C4C15" w:rsidRPr="00D64D67" w:rsidRDefault="005C4C15" w:rsidP="005C4C15">
      <w:pPr>
        <w:spacing w:line="288" w:lineRule="auto"/>
        <w:jc w:val="both"/>
        <w:rPr>
          <w:rFonts w:ascii="Times New Roman" w:hAnsi="Times New Roman" w:cs="Times New Roman"/>
        </w:rPr>
      </w:pPr>
    </w:p>
    <w:p w14:paraId="29B99C2F" w14:textId="18E1CA27" w:rsidR="005C4C15" w:rsidRPr="00D64D67" w:rsidRDefault="008E7E6A" w:rsidP="005C4C15">
      <w:pPr>
        <w:spacing w:line="288" w:lineRule="auto"/>
        <w:jc w:val="both"/>
        <w:rPr>
          <w:rFonts w:ascii="Times New Roman" w:hAnsi="Times New Roman" w:cs="Times New Roman"/>
        </w:rPr>
      </w:pPr>
      <w:r w:rsidRPr="00D64D67">
        <w:rPr>
          <w:rFonts w:ascii="Times New Roman" w:hAnsi="Times New Roman" w:cs="Times New Roman"/>
        </w:rPr>
        <w:t>VII</w:t>
      </w:r>
    </w:p>
    <w:p w14:paraId="126E8699" w14:textId="6A34DAF2" w:rsidR="005C4C15" w:rsidRPr="00D64D67" w:rsidRDefault="005C4C15" w:rsidP="005C4C15">
      <w:pPr>
        <w:spacing w:line="288" w:lineRule="auto"/>
        <w:jc w:val="both"/>
        <w:rPr>
          <w:rFonts w:ascii="Times New Roman" w:hAnsi="Times New Roman" w:cs="Times New Roman"/>
        </w:rPr>
      </w:pPr>
      <w:r w:rsidRPr="00D64D67">
        <w:rPr>
          <w:rFonts w:ascii="Times New Roman" w:hAnsi="Times New Roman" w:cs="Times New Roman"/>
        </w:rPr>
        <w:t xml:space="preserve">Having made this move, Murdoch </w:t>
      </w:r>
      <w:r w:rsidR="002D6AF2" w:rsidRPr="00D64D67">
        <w:rPr>
          <w:rFonts w:ascii="Times New Roman" w:hAnsi="Times New Roman" w:cs="Times New Roman"/>
        </w:rPr>
        <w:t xml:space="preserve">still </w:t>
      </w:r>
      <w:r w:rsidRPr="00D64D67">
        <w:rPr>
          <w:rFonts w:ascii="Times New Roman" w:hAnsi="Times New Roman" w:cs="Times New Roman"/>
        </w:rPr>
        <w:t>goes on to employ, in a secular context, the very same concepts that Weil uses in her religious metaphysics</w:t>
      </w:r>
      <w:r w:rsidR="00563A73" w:rsidRPr="00D64D67">
        <w:rPr>
          <w:rFonts w:ascii="Times New Roman" w:hAnsi="Times New Roman" w:cs="Times New Roman"/>
        </w:rPr>
        <w:t xml:space="preserve"> in relation to the way in which it is possible to access truth – in particular, moral truth</w:t>
      </w:r>
      <w:r w:rsidRPr="00D64D67">
        <w:rPr>
          <w:rFonts w:ascii="Times New Roman" w:hAnsi="Times New Roman" w:cs="Times New Roman"/>
        </w:rPr>
        <w:t>. If the Good is real but, being an ideal and an absolute, both transcendent and ineffable,</w:t>
      </w:r>
      <w:r w:rsidR="00563A73" w:rsidRPr="00D64D67">
        <w:rPr>
          <w:rFonts w:ascii="Times New Roman" w:hAnsi="Times New Roman" w:cs="Times New Roman"/>
        </w:rPr>
        <w:t xml:space="preserve"> then</w:t>
      </w:r>
      <w:r w:rsidRPr="00D64D67">
        <w:rPr>
          <w:rFonts w:ascii="Times New Roman" w:hAnsi="Times New Roman" w:cs="Times New Roman"/>
        </w:rPr>
        <w:t xml:space="preserve"> the Good is not accessible to ordinary experience. However, through attention, it is possible to </w:t>
      </w:r>
      <w:r w:rsidR="002A7B30" w:rsidRPr="00D64D67">
        <w:rPr>
          <w:rFonts w:ascii="Times New Roman" w:hAnsi="Times New Roman" w:cs="Times New Roman"/>
        </w:rPr>
        <w:t>come closer to a</w:t>
      </w:r>
      <w:r w:rsidRPr="00D64D67">
        <w:rPr>
          <w:rFonts w:ascii="Times New Roman" w:hAnsi="Times New Roman" w:cs="Times New Roman"/>
        </w:rPr>
        <w:t xml:space="preserve"> grasp of the Good. Let us see how.</w:t>
      </w:r>
    </w:p>
    <w:p w14:paraId="0936B750" w14:textId="09BC47FB" w:rsidR="005C4C15" w:rsidRPr="00D64D67" w:rsidRDefault="005C4C15" w:rsidP="005C4C15">
      <w:pPr>
        <w:spacing w:line="288" w:lineRule="auto"/>
        <w:jc w:val="both"/>
        <w:rPr>
          <w:rFonts w:ascii="Times New Roman" w:hAnsi="Times New Roman" w:cs="Times New Roman"/>
        </w:rPr>
      </w:pPr>
      <w:r w:rsidRPr="00D64D67">
        <w:rPr>
          <w:rFonts w:ascii="Times New Roman" w:hAnsi="Times New Roman" w:cs="Times New Roman"/>
        </w:rPr>
        <w:t xml:space="preserve">For Murdoch, as for Weil, attention is meant to counter the natural self-centredness of human beings, which </w:t>
      </w:r>
      <w:r w:rsidR="00D64D67">
        <w:rPr>
          <w:rFonts w:ascii="Times New Roman" w:hAnsi="Times New Roman" w:cs="Times New Roman"/>
        </w:rPr>
        <w:t>creates</w:t>
      </w:r>
      <w:r w:rsidRPr="00D64D67">
        <w:rPr>
          <w:rFonts w:ascii="Times New Roman" w:hAnsi="Times New Roman" w:cs="Times New Roman"/>
        </w:rPr>
        <w:t xml:space="preserve"> fantasies and illusions. While Weil gives a metaphysical account of the tendency towards self-centredness, Murdoch translates those ideas into modern psychological terminology, with a nod to Fre</w:t>
      </w:r>
      <w:r w:rsidR="002D6AF2" w:rsidRPr="00D64D67">
        <w:rPr>
          <w:rFonts w:ascii="Times New Roman" w:hAnsi="Times New Roman" w:cs="Times New Roman"/>
        </w:rPr>
        <w:t xml:space="preserve">ud: for her it is the </w:t>
      </w:r>
      <w:r w:rsidR="002D6AF2" w:rsidRPr="00D64D67">
        <w:rPr>
          <w:rFonts w:ascii="Times New Roman" w:hAnsi="Times New Roman" w:cs="Times New Roman"/>
          <w:i/>
        </w:rPr>
        <w:t>e</w:t>
      </w:r>
      <w:r w:rsidRPr="00D64D67">
        <w:rPr>
          <w:rFonts w:ascii="Times New Roman" w:hAnsi="Times New Roman" w:cs="Times New Roman"/>
          <w:i/>
        </w:rPr>
        <w:t>go</w:t>
      </w:r>
      <w:r w:rsidRPr="00D64D67">
        <w:rPr>
          <w:rFonts w:ascii="Times New Roman" w:hAnsi="Times New Roman" w:cs="Times New Roman"/>
        </w:rPr>
        <w:t xml:space="preserve"> which is responsible f</w:t>
      </w:r>
      <w:r w:rsidR="002D6AF2" w:rsidRPr="00D64D67">
        <w:rPr>
          <w:rFonts w:ascii="Times New Roman" w:hAnsi="Times New Roman" w:cs="Times New Roman"/>
        </w:rPr>
        <w:t xml:space="preserve">or all our errors, because the </w:t>
      </w:r>
      <w:r w:rsidR="002D6AF2" w:rsidRPr="00D64D67">
        <w:rPr>
          <w:rFonts w:ascii="Times New Roman" w:hAnsi="Times New Roman" w:cs="Times New Roman"/>
          <w:i/>
        </w:rPr>
        <w:t>e</w:t>
      </w:r>
      <w:r w:rsidRPr="00D64D67">
        <w:rPr>
          <w:rFonts w:ascii="Times New Roman" w:hAnsi="Times New Roman" w:cs="Times New Roman"/>
          <w:i/>
        </w:rPr>
        <w:t>go</w:t>
      </w:r>
      <w:r w:rsidRPr="00D64D67">
        <w:rPr>
          <w:rFonts w:ascii="Times New Roman" w:hAnsi="Times New Roman" w:cs="Times New Roman"/>
        </w:rPr>
        <w:t xml:space="preserve"> is constantly involved in the attempt to protect and gratify itself, which often results in the distortion of reality, </w:t>
      </w:r>
      <w:r w:rsidR="00563A73" w:rsidRPr="00D64D67">
        <w:rPr>
          <w:rFonts w:ascii="Times New Roman" w:hAnsi="Times New Roman" w:cs="Times New Roman"/>
        </w:rPr>
        <w:t xml:space="preserve">by </w:t>
      </w:r>
      <w:r w:rsidRPr="00D64D67">
        <w:rPr>
          <w:rFonts w:ascii="Times New Roman" w:hAnsi="Times New Roman" w:cs="Times New Roman"/>
        </w:rPr>
        <w:t xml:space="preserve">seeing </w:t>
      </w:r>
      <w:r w:rsidRPr="00D64D67">
        <w:rPr>
          <w:rFonts w:ascii="Times New Roman" w:hAnsi="Times New Roman" w:cs="Times New Roman"/>
        </w:rPr>
        <w:lastRenderedPageBreak/>
        <w:t xml:space="preserve">things as </w:t>
      </w:r>
      <w:r w:rsidR="00563A73" w:rsidRPr="00D64D67">
        <w:rPr>
          <w:rFonts w:ascii="Times New Roman" w:hAnsi="Times New Roman" w:cs="Times New Roman"/>
        </w:rPr>
        <w:t>one</w:t>
      </w:r>
      <w:r w:rsidRPr="00D64D67">
        <w:rPr>
          <w:rFonts w:ascii="Times New Roman" w:hAnsi="Times New Roman" w:cs="Times New Roman"/>
        </w:rPr>
        <w:t xml:space="preserve"> wish</w:t>
      </w:r>
      <w:r w:rsidR="00563A73" w:rsidRPr="00D64D67">
        <w:rPr>
          <w:rFonts w:ascii="Times New Roman" w:hAnsi="Times New Roman" w:cs="Times New Roman"/>
        </w:rPr>
        <w:t>es them to be, or as one</w:t>
      </w:r>
      <w:r w:rsidRPr="00D64D67">
        <w:rPr>
          <w:rFonts w:ascii="Times New Roman" w:hAnsi="Times New Roman" w:cs="Times New Roman"/>
        </w:rPr>
        <w:t xml:space="preserve"> fear</w:t>
      </w:r>
      <w:r w:rsidR="00563A73" w:rsidRPr="00D64D67">
        <w:rPr>
          <w:rFonts w:ascii="Times New Roman" w:hAnsi="Times New Roman" w:cs="Times New Roman"/>
        </w:rPr>
        <w:t>s</w:t>
      </w:r>
      <w:r w:rsidRPr="00D64D67">
        <w:rPr>
          <w:rFonts w:ascii="Times New Roman" w:hAnsi="Times New Roman" w:cs="Times New Roman"/>
        </w:rPr>
        <w:t xml:space="preserve"> them to be, etc.</w:t>
      </w:r>
      <w:r w:rsidR="00563A73" w:rsidRPr="00D64D67">
        <w:rPr>
          <w:rFonts w:ascii="Times New Roman" w:hAnsi="Times New Roman" w:cs="Times New Roman"/>
        </w:rPr>
        <w:t xml:space="preserve"> </w:t>
      </w:r>
      <w:r w:rsidRPr="00D64D67">
        <w:rPr>
          <w:rFonts w:ascii="Times New Roman" w:hAnsi="Times New Roman" w:cs="Times New Roman"/>
        </w:rPr>
        <w:t>So for Murdoch, too, attent</w:t>
      </w:r>
      <w:r w:rsidR="002D6AF2" w:rsidRPr="00D64D67">
        <w:rPr>
          <w:rFonts w:ascii="Times New Roman" w:hAnsi="Times New Roman" w:cs="Times New Roman"/>
        </w:rPr>
        <w:t xml:space="preserve">ion, as the attempt to see </w:t>
      </w:r>
      <w:r w:rsidR="00D64D67">
        <w:rPr>
          <w:rFonts w:ascii="Times New Roman" w:hAnsi="Times New Roman" w:cs="Times New Roman"/>
        </w:rPr>
        <w:t>truly</w:t>
      </w:r>
      <w:r w:rsidRPr="00D64D67">
        <w:rPr>
          <w:rFonts w:ascii="Times New Roman" w:hAnsi="Times New Roman" w:cs="Times New Roman"/>
        </w:rPr>
        <w:t>, involves a process of purification of the self, whereby the individual is turned completely towards th</w:t>
      </w:r>
      <w:r w:rsidR="002D6AF2" w:rsidRPr="00D64D67">
        <w:rPr>
          <w:rFonts w:ascii="Times New Roman" w:hAnsi="Times New Roman" w:cs="Times New Roman"/>
        </w:rPr>
        <w:t>e outside, away from the self.</w:t>
      </w:r>
      <w:r w:rsidR="00563A73" w:rsidRPr="00D64D67">
        <w:rPr>
          <w:rFonts w:ascii="Times New Roman" w:hAnsi="Times New Roman" w:cs="Times New Roman"/>
        </w:rPr>
        <w:t xml:space="preserve"> </w:t>
      </w:r>
      <w:r w:rsidRPr="00D64D67">
        <w:rPr>
          <w:rFonts w:ascii="Times New Roman" w:hAnsi="Times New Roman" w:cs="Times New Roman"/>
        </w:rPr>
        <w:t xml:space="preserve">What motivates this process, for Murdoch, is not desire for God as in Weil, but desire for the Good. Again following Plato, Murdoch holds that what </w:t>
      </w:r>
      <w:r w:rsidR="00563A73" w:rsidRPr="00D64D67">
        <w:rPr>
          <w:rFonts w:ascii="Times New Roman" w:hAnsi="Times New Roman" w:cs="Times New Roman"/>
        </w:rPr>
        <w:t>human beings</w:t>
      </w:r>
      <w:r w:rsidRPr="00D64D67">
        <w:rPr>
          <w:rFonts w:ascii="Times New Roman" w:hAnsi="Times New Roman" w:cs="Times New Roman"/>
        </w:rPr>
        <w:t xml:space="preserve"> really want is the Good</w:t>
      </w:r>
      <w:r w:rsidR="00563A73" w:rsidRPr="00D64D67">
        <w:rPr>
          <w:rFonts w:ascii="Times New Roman" w:hAnsi="Times New Roman" w:cs="Times New Roman"/>
        </w:rPr>
        <w:t xml:space="preserve"> (our energy is </w:t>
      </w:r>
      <w:r w:rsidR="00563A73" w:rsidRPr="00D64D67">
        <w:rPr>
          <w:rFonts w:ascii="Times New Roman" w:hAnsi="Times New Roman" w:cs="Times New Roman"/>
          <w:i/>
        </w:rPr>
        <w:t>eros</w:t>
      </w:r>
      <w:r w:rsidR="00563A73" w:rsidRPr="00D64D67">
        <w:rPr>
          <w:rFonts w:ascii="Times New Roman" w:hAnsi="Times New Roman" w:cs="Times New Roman"/>
        </w:rPr>
        <w:t>, love of the Good)</w:t>
      </w:r>
      <w:r w:rsidRPr="00D64D67">
        <w:rPr>
          <w:rFonts w:ascii="Times New Roman" w:hAnsi="Times New Roman" w:cs="Times New Roman"/>
        </w:rPr>
        <w:t>. Good is the proper object of desire an</w:t>
      </w:r>
      <w:r w:rsidR="00D64D67">
        <w:rPr>
          <w:rFonts w:ascii="Times New Roman" w:hAnsi="Times New Roman" w:cs="Times New Roman"/>
        </w:rPr>
        <w:t>d hence of attention. H</w:t>
      </w:r>
      <w:r w:rsidRPr="00D64D67">
        <w:rPr>
          <w:rFonts w:ascii="Times New Roman" w:hAnsi="Times New Roman" w:cs="Times New Roman"/>
        </w:rPr>
        <w:t xml:space="preserve">ere </w:t>
      </w:r>
      <w:r w:rsidR="00563A73" w:rsidRPr="00D64D67">
        <w:rPr>
          <w:rFonts w:ascii="Times New Roman" w:hAnsi="Times New Roman" w:cs="Times New Roman"/>
        </w:rPr>
        <w:t xml:space="preserve">arises </w:t>
      </w:r>
      <w:r w:rsidRPr="00D64D67">
        <w:rPr>
          <w:rFonts w:ascii="Times New Roman" w:hAnsi="Times New Roman" w:cs="Times New Roman"/>
        </w:rPr>
        <w:t>a parallel question to the one pres</w:t>
      </w:r>
      <w:r w:rsidR="00D64D67">
        <w:rPr>
          <w:rFonts w:ascii="Times New Roman" w:hAnsi="Times New Roman" w:cs="Times New Roman"/>
        </w:rPr>
        <w:t>ented above in relation to Weil</w:t>
      </w:r>
      <w:r w:rsidRPr="00D64D67">
        <w:rPr>
          <w:rFonts w:ascii="Times New Roman" w:hAnsi="Times New Roman" w:cs="Times New Roman"/>
        </w:rPr>
        <w:t xml:space="preserve"> </w:t>
      </w:r>
      <w:r w:rsidR="00563A73" w:rsidRPr="00D64D67">
        <w:rPr>
          <w:rFonts w:ascii="Times New Roman" w:hAnsi="Times New Roman" w:cs="Times New Roman"/>
        </w:rPr>
        <w:t>with respect</w:t>
      </w:r>
      <w:r w:rsidRPr="00D64D67">
        <w:rPr>
          <w:rFonts w:ascii="Times New Roman" w:hAnsi="Times New Roman" w:cs="Times New Roman"/>
        </w:rPr>
        <w:t xml:space="preserve"> God: how can Good be an object of attention, if it is transcendent, and thus beyond perception?</w:t>
      </w:r>
    </w:p>
    <w:p w14:paraId="4498F75A" w14:textId="3881AD0D" w:rsidR="00402F90" w:rsidRPr="00D64D67" w:rsidRDefault="005C4C15" w:rsidP="005C4C15">
      <w:pPr>
        <w:spacing w:line="288" w:lineRule="auto"/>
        <w:jc w:val="both"/>
        <w:rPr>
          <w:rFonts w:ascii="Times New Roman" w:hAnsi="Times New Roman" w:cs="Times New Roman"/>
        </w:rPr>
      </w:pPr>
      <w:r w:rsidRPr="00D64D67">
        <w:rPr>
          <w:rFonts w:ascii="Times New Roman" w:hAnsi="Times New Roman" w:cs="Times New Roman"/>
        </w:rPr>
        <w:t>The answer, too, is similar to the one provided by Weil, but in the light of Murdoch’s reinterpretation of Anselm</w:t>
      </w:r>
      <w:r w:rsidR="00563A73" w:rsidRPr="00D64D67">
        <w:rPr>
          <w:rFonts w:ascii="Times New Roman" w:hAnsi="Times New Roman" w:cs="Times New Roman"/>
        </w:rPr>
        <w:t xml:space="preserve"> the solution becomes clearer</w:t>
      </w:r>
      <w:r w:rsidRPr="00D64D67">
        <w:rPr>
          <w:rFonts w:ascii="Times New Roman" w:hAnsi="Times New Roman" w:cs="Times New Roman"/>
        </w:rPr>
        <w:t xml:space="preserve">: when </w:t>
      </w:r>
      <w:r w:rsidR="00563A73" w:rsidRPr="00D64D67">
        <w:rPr>
          <w:rFonts w:ascii="Times New Roman" w:hAnsi="Times New Roman" w:cs="Times New Roman"/>
        </w:rPr>
        <w:t>one</w:t>
      </w:r>
      <w:r w:rsidRPr="00D64D67">
        <w:rPr>
          <w:rFonts w:ascii="Times New Roman" w:hAnsi="Times New Roman" w:cs="Times New Roman"/>
        </w:rPr>
        <w:t xml:space="preserve"> attend</w:t>
      </w:r>
      <w:r w:rsidR="00563A73" w:rsidRPr="00D64D67">
        <w:rPr>
          <w:rFonts w:ascii="Times New Roman" w:hAnsi="Times New Roman" w:cs="Times New Roman"/>
        </w:rPr>
        <w:t>s, one is</w:t>
      </w:r>
      <w:r w:rsidRPr="00D64D67">
        <w:rPr>
          <w:rFonts w:ascii="Times New Roman" w:hAnsi="Times New Roman" w:cs="Times New Roman"/>
        </w:rPr>
        <w:t xml:space="preserve"> aiming at the Good (or God, in Weil’s case)</w:t>
      </w:r>
      <w:r w:rsidR="00563A73" w:rsidRPr="00D64D67">
        <w:rPr>
          <w:rFonts w:ascii="Times New Roman" w:hAnsi="Times New Roman" w:cs="Times New Roman"/>
        </w:rPr>
        <w:t>,</w:t>
      </w:r>
      <w:r w:rsidRPr="00D64D67">
        <w:rPr>
          <w:rFonts w:ascii="Times New Roman" w:hAnsi="Times New Roman" w:cs="Times New Roman"/>
        </w:rPr>
        <w:t xml:space="preserve"> but </w:t>
      </w:r>
      <w:r w:rsidR="00563A73" w:rsidRPr="00D64D67">
        <w:rPr>
          <w:rFonts w:ascii="Times New Roman" w:hAnsi="Times New Roman" w:cs="Times New Roman"/>
        </w:rPr>
        <w:t>all that one can apprehend is</w:t>
      </w:r>
      <w:r w:rsidRPr="00D64D67">
        <w:rPr>
          <w:rFonts w:ascii="Times New Roman" w:hAnsi="Times New Roman" w:cs="Times New Roman"/>
        </w:rPr>
        <w:t xml:space="preserve"> the world where the Good (or God) is not present, but at the same time where everything suggests the reality of the Good (or God). So directing attention to reality is, again, instrumental to achieving a</w:t>
      </w:r>
      <w:r w:rsidR="00EF1DDF" w:rsidRPr="00D64D67">
        <w:rPr>
          <w:rFonts w:ascii="Times New Roman" w:hAnsi="Times New Roman" w:cs="Times New Roman"/>
        </w:rPr>
        <w:t>n</w:t>
      </w:r>
      <w:r w:rsidRPr="00D64D67">
        <w:rPr>
          <w:rFonts w:ascii="Times New Roman" w:hAnsi="Times New Roman" w:cs="Times New Roman"/>
        </w:rPr>
        <w:t xml:space="preserve"> apprehension of what is beyond ordinary reality. But because the Good, like God, governs the whole of reality, what successful attention yields is an apprehension of totality, of the world as a whole, which points both </w:t>
      </w:r>
      <w:r w:rsidRPr="00D64D67">
        <w:rPr>
          <w:rFonts w:ascii="Times New Roman" w:hAnsi="Times New Roman" w:cs="Times New Roman"/>
          <w:i/>
        </w:rPr>
        <w:t>at</w:t>
      </w:r>
      <w:r w:rsidRPr="00D64D67">
        <w:rPr>
          <w:rFonts w:ascii="Times New Roman" w:hAnsi="Times New Roman" w:cs="Times New Roman"/>
        </w:rPr>
        <w:t xml:space="preserve"> and </w:t>
      </w:r>
      <w:r w:rsidRPr="00D64D67">
        <w:rPr>
          <w:rFonts w:ascii="Times New Roman" w:hAnsi="Times New Roman" w:cs="Times New Roman"/>
          <w:i/>
        </w:rPr>
        <w:t>beyond</w:t>
      </w:r>
      <w:r w:rsidRPr="00D64D67">
        <w:rPr>
          <w:rFonts w:ascii="Times New Roman" w:hAnsi="Times New Roman" w:cs="Times New Roman"/>
        </w:rPr>
        <w:t xml:space="preserve"> itself, to the absolute. </w:t>
      </w:r>
    </w:p>
    <w:p w14:paraId="2CFE711D" w14:textId="4D75FFB6" w:rsidR="00EF1DDF" w:rsidRPr="00D64D67" w:rsidRDefault="00EF1DDF" w:rsidP="005C4C15">
      <w:pPr>
        <w:spacing w:line="288" w:lineRule="auto"/>
        <w:jc w:val="both"/>
        <w:rPr>
          <w:rFonts w:ascii="Times New Roman" w:hAnsi="Times New Roman" w:cs="Times New Roman"/>
        </w:rPr>
      </w:pPr>
      <w:r w:rsidRPr="00D64D67">
        <w:rPr>
          <w:rFonts w:ascii="Times New Roman" w:hAnsi="Times New Roman" w:cs="Times New Roman"/>
        </w:rPr>
        <w:t xml:space="preserve">Because Murdoch’s attention is </w:t>
      </w:r>
      <w:r w:rsidR="00D64D67">
        <w:rPr>
          <w:rFonts w:ascii="Times New Roman" w:hAnsi="Times New Roman" w:cs="Times New Roman"/>
        </w:rPr>
        <w:t>necessary to</w:t>
      </w:r>
      <w:r w:rsidR="008C6A3D">
        <w:rPr>
          <w:rFonts w:ascii="Times New Roman" w:hAnsi="Times New Roman" w:cs="Times New Roman"/>
        </w:rPr>
        <w:t xml:space="preserve"> achieve</w:t>
      </w:r>
      <w:r w:rsidRPr="00D64D67">
        <w:rPr>
          <w:rFonts w:ascii="Times New Roman" w:hAnsi="Times New Roman" w:cs="Times New Roman"/>
        </w:rPr>
        <w:t xml:space="preserve"> an apprehension of something that lies beyond</w:t>
      </w:r>
      <w:r w:rsidR="008C6A3D">
        <w:rPr>
          <w:rFonts w:ascii="Times New Roman" w:hAnsi="Times New Roman" w:cs="Times New Roman"/>
        </w:rPr>
        <w:t xml:space="preserve"> immediately</w:t>
      </w:r>
      <w:r w:rsidRPr="00D64D67">
        <w:rPr>
          <w:rFonts w:ascii="Times New Roman" w:hAnsi="Times New Roman" w:cs="Times New Roman"/>
        </w:rPr>
        <w:t xml:space="preserve"> perceptible reality, </w:t>
      </w:r>
      <w:r w:rsidR="00AF1E7A">
        <w:rPr>
          <w:rFonts w:ascii="Times New Roman" w:hAnsi="Times New Roman" w:cs="Times New Roman"/>
        </w:rPr>
        <w:t>but also governs</w:t>
      </w:r>
      <w:r w:rsidRPr="00D64D67">
        <w:rPr>
          <w:rFonts w:ascii="Times New Roman" w:hAnsi="Times New Roman" w:cs="Times New Roman"/>
        </w:rPr>
        <w:t xml:space="preserve"> the whole of it, she can refer to the effort to attend as a mystical aspiration, and to the rare successful instances of attention as experiences that are mystical in nature. </w:t>
      </w:r>
    </w:p>
    <w:p w14:paraId="4A6EFA98" w14:textId="77777777" w:rsidR="005C4C15" w:rsidRPr="00D64D67" w:rsidRDefault="005C4C15" w:rsidP="005C4C15">
      <w:pPr>
        <w:spacing w:line="288" w:lineRule="auto"/>
        <w:jc w:val="both"/>
        <w:rPr>
          <w:rFonts w:ascii="Times New Roman" w:hAnsi="Times New Roman" w:cs="Times New Roman"/>
        </w:rPr>
      </w:pPr>
    </w:p>
    <w:p w14:paraId="41D4F877" w14:textId="76559105" w:rsidR="00EF1DDF" w:rsidRPr="00D64D67" w:rsidRDefault="00EF1DDF" w:rsidP="005C4C15">
      <w:pPr>
        <w:spacing w:line="288" w:lineRule="auto"/>
        <w:jc w:val="both"/>
        <w:rPr>
          <w:rFonts w:ascii="Times New Roman" w:hAnsi="Times New Roman" w:cs="Times New Roman"/>
        </w:rPr>
      </w:pPr>
      <w:r w:rsidRPr="00D64D67">
        <w:rPr>
          <w:rFonts w:ascii="Times New Roman" w:hAnsi="Times New Roman" w:cs="Times New Roman"/>
        </w:rPr>
        <w:t>VIII</w:t>
      </w:r>
    </w:p>
    <w:p w14:paraId="26169E12" w14:textId="36E6FFED" w:rsidR="005C4C15" w:rsidRPr="00D64D67" w:rsidRDefault="00DF1D15" w:rsidP="005C4C15">
      <w:pPr>
        <w:spacing w:line="288" w:lineRule="auto"/>
        <w:jc w:val="both"/>
        <w:rPr>
          <w:rFonts w:ascii="Times New Roman" w:hAnsi="Times New Roman" w:cs="Times New Roman"/>
        </w:rPr>
      </w:pPr>
      <w:r>
        <w:rPr>
          <w:rFonts w:ascii="Times New Roman" w:hAnsi="Times New Roman" w:cs="Times New Roman"/>
        </w:rPr>
        <w:t>T</w:t>
      </w:r>
      <w:r w:rsidR="00EF1DDF" w:rsidRPr="00D64D67">
        <w:rPr>
          <w:rFonts w:ascii="Times New Roman" w:hAnsi="Times New Roman" w:cs="Times New Roman"/>
        </w:rPr>
        <w:t xml:space="preserve">hrough her view of morality as attention to the Good, </w:t>
      </w:r>
      <w:r>
        <w:rPr>
          <w:rFonts w:ascii="Times New Roman" w:hAnsi="Times New Roman" w:cs="Times New Roman"/>
        </w:rPr>
        <w:t>Murdoch presents</w:t>
      </w:r>
      <w:r w:rsidR="005C4C15" w:rsidRPr="00D64D67">
        <w:rPr>
          <w:rFonts w:ascii="Times New Roman" w:hAnsi="Times New Roman" w:cs="Times New Roman"/>
        </w:rPr>
        <w:t xml:space="preserve"> an understanding of the my</w:t>
      </w:r>
      <w:r w:rsidR="001A6713">
        <w:rPr>
          <w:rFonts w:ascii="Times New Roman" w:hAnsi="Times New Roman" w:cs="Times New Roman"/>
        </w:rPr>
        <w:t>stical as the apprehension of the</w:t>
      </w:r>
      <w:r w:rsidR="005C4C15" w:rsidRPr="00D64D67">
        <w:rPr>
          <w:rFonts w:ascii="Times New Roman" w:hAnsi="Times New Roman" w:cs="Times New Roman"/>
        </w:rPr>
        <w:t xml:space="preserve"> absolute </w:t>
      </w:r>
      <w:r w:rsidR="001A6713">
        <w:rPr>
          <w:rFonts w:ascii="Times New Roman" w:hAnsi="Times New Roman" w:cs="Times New Roman"/>
        </w:rPr>
        <w:t>via</w:t>
      </w:r>
      <w:r w:rsidR="005C4C15" w:rsidRPr="00D64D67">
        <w:rPr>
          <w:rFonts w:ascii="Times New Roman" w:hAnsi="Times New Roman" w:cs="Times New Roman"/>
        </w:rPr>
        <w:t xml:space="preserve"> the apprehen</w:t>
      </w:r>
      <w:r>
        <w:rPr>
          <w:rFonts w:ascii="Times New Roman" w:hAnsi="Times New Roman" w:cs="Times New Roman"/>
        </w:rPr>
        <w:t>sion of reality</w:t>
      </w:r>
      <w:r w:rsidR="001A6713">
        <w:rPr>
          <w:rFonts w:ascii="Times New Roman" w:hAnsi="Times New Roman" w:cs="Times New Roman"/>
        </w:rPr>
        <w:t xml:space="preserve"> as a whole</w:t>
      </w:r>
      <w:r>
        <w:rPr>
          <w:rFonts w:ascii="Times New Roman" w:hAnsi="Times New Roman" w:cs="Times New Roman"/>
        </w:rPr>
        <w:t>. T</w:t>
      </w:r>
      <w:r w:rsidR="005C4C15" w:rsidRPr="00D64D67">
        <w:rPr>
          <w:rFonts w:ascii="Times New Roman" w:hAnsi="Times New Roman" w:cs="Times New Roman"/>
        </w:rPr>
        <w:t xml:space="preserve">his understanding of the mystical, as a view </w:t>
      </w:r>
      <w:r w:rsidR="005C4C15" w:rsidRPr="00D64D67">
        <w:rPr>
          <w:rFonts w:ascii="Times New Roman" w:hAnsi="Times New Roman" w:cs="Times New Roman"/>
          <w:i/>
        </w:rPr>
        <w:t>sub specie aeternitatis</w:t>
      </w:r>
      <w:r w:rsidR="005C4C15" w:rsidRPr="00D64D67">
        <w:rPr>
          <w:rFonts w:ascii="Times New Roman" w:hAnsi="Times New Roman" w:cs="Times New Roman"/>
        </w:rPr>
        <w:t xml:space="preserve">, is </w:t>
      </w:r>
      <w:r w:rsidR="00EF1DDF" w:rsidRPr="00D64D67">
        <w:rPr>
          <w:rFonts w:ascii="Times New Roman" w:hAnsi="Times New Roman" w:cs="Times New Roman"/>
        </w:rPr>
        <w:t>reminiscent of some remarks made by a</w:t>
      </w:r>
      <w:r w:rsidR="005C4C15" w:rsidRPr="00D64D67">
        <w:rPr>
          <w:rFonts w:ascii="Times New Roman" w:hAnsi="Times New Roman" w:cs="Times New Roman"/>
        </w:rPr>
        <w:t xml:space="preserve"> contemporary of Wei</w:t>
      </w:r>
      <w:r w:rsidR="00EF1DDF" w:rsidRPr="00D64D67">
        <w:rPr>
          <w:rFonts w:ascii="Times New Roman" w:hAnsi="Times New Roman" w:cs="Times New Roman"/>
        </w:rPr>
        <w:t>l’s, Ludwig Wittgenstein, in the</w:t>
      </w:r>
      <w:r w:rsidR="005C4C15" w:rsidRPr="00D64D67">
        <w:rPr>
          <w:rFonts w:ascii="Times New Roman" w:hAnsi="Times New Roman" w:cs="Times New Roman"/>
        </w:rPr>
        <w:t xml:space="preserve"> </w:t>
      </w:r>
      <w:r w:rsidR="005C4C15" w:rsidRPr="00D64D67">
        <w:rPr>
          <w:rFonts w:ascii="Times New Roman" w:hAnsi="Times New Roman" w:cs="Times New Roman"/>
          <w:i/>
        </w:rPr>
        <w:t>Tractatus Logico Philosophicus</w:t>
      </w:r>
      <w:r w:rsidR="005C4C15" w:rsidRPr="00D64D67">
        <w:rPr>
          <w:rFonts w:ascii="Times New Roman" w:hAnsi="Times New Roman" w:cs="Times New Roman"/>
        </w:rPr>
        <w:t>. In propositions 6.44-5 and 6.522 he writes:</w:t>
      </w:r>
    </w:p>
    <w:p w14:paraId="4CBAEFAE" w14:textId="77777777" w:rsidR="005C4C15" w:rsidRPr="00D64D67" w:rsidRDefault="005C4C15" w:rsidP="008E7E6A">
      <w:pPr>
        <w:spacing w:before="120" w:line="288" w:lineRule="auto"/>
        <w:ind w:left="284" w:right="284"/>
        <w:jc w:val="both"/>
        <w:rPr>
          <w:rFonts w:ascii="Times New Roman" w:hAnsi="Times New Roman" w:cs="Times New Roman"/>
          <w:sz w:val="22"/>
          <w:szCs w:val="22"/>
        </w:rPr>
      </w:pPr>
      <w:r w:rsidRPr="00D64D67">
        <w:rPr>
          <w:rFonts w:ascii="Times New Roman" w:hAnsi="Times New Roman" w:cs="Times New Roman"/>
          <w:sz w:val="22"/>
          <w:szCs w:val="22"/>
        </w:rPr>
        <w:t>6.44    Not how the world is, is the mystical, but that it is.</w:t>
      </w:r>
    </w:p>
    <w:p w14:paraId="3A89C991" w14:textId="54D502B9" w:rsidR="005C4C15" w:rsidRPr="00D64D67" w:rsidRDefault="008263EE" w:rsidP="008E7E6A">
      <w:pPr>
        <w:spacing w:line="288" w:lineRule="auto"/>
        <w:ind w:left="284" w:right="284"/>
        <w:jc w:val="both"/>
        <w:rPr>
          <w:rFonts w:ascii="Times New Roman" w:hAnsi="Times New Roman" w:cs="Times New Roman"/>
          <w:sz w:val="22"/>
          <w:szCs w:val="22"/>
        </w:rPr>
      </w:pPr>
      <w:proofErr w:type="gramStart"/>
      <w:r w:rsidRPr="00D64D67">
        <w:rPr>
          <w:rFonts w:ascii="Times New Roman" w:hAnsi="Times New Roman" w:cs="Times New Roman"/>
          <w:sz w:val="22"/>
          <w:szCs w:val="22"/>
        </w:rPr>
        <w:t xml:space="preserve">6.45  </w:t>
      </w:r>
      <w:r w:rsidR="005C4C15" w:rsidRPr="00D64D67">
        <w:rPr>
          <w:rFonts w:ascii="Times New Roman" w:hAnsi="Times New Roman" w:cs="Times New Roman"/>
          <w:sz w:val="22"/>
          <w:szCs w:val="22"/>
        </w:rPr>
        <w:t>The</w:t>
      </w:r>
      <w:proofErr w:type="gramEnd"/>
      <w:r w:rsidR="005C4C15" w:rsidRPr="00D64D67">
        <w:rPr>
          <w:rFonts w:ascii="Times New Roman" w:hAnsi="Times New Roman" w:cs="Times New Roman"/>
          <w:sz w:val="22"/>
          <w:szCs w:val="22"/>
        </w:rPr>
        <w:t xml:space="preserve"> contemplation of the world </w:t>
      </w:r>
      <w:r w:rsidR="005C4C15" w:rsidRPr="00D64D67">
        <w:rPr>
          <w:rFonts w:ascii="Times New Roman" w:hAnsi="Times New Roman" w:cs="Times New Roman"/>
          <w:i/>
          <w:sz w:val="22"/>
          <w:szCs w:val="22"/>
        </w:rPr>
        <w:t>sub specie aeterni</w:t>
      </w:r>
      <w:r w:rsidR="005C4C15" w:rsidRPr="00D64D67">
        <w:rPr>
          <w:rFonts w:ascii="Times New Roman" w:hAnsi="Times New Roman" w:cs="Times New Roman"/>
          <w:sz w:val="22"/>
          <w:szCs w:val="22"/>
        </w:rPr>
        <w:t xml:space="preserve"> is its contemplation as a limited whole. The feeling of the world as a limited whole is the mystical feeling.</w:t>
      </w:r>
    </w:p>
    <w:p w14:paraId="3E677832" w14:textId="4228780C" w:rsidR="005C4C15" w:rsidRPr="00D64D67" w:rsidRDefault="005C4C15" w:rsidP="008E7E6A">
      <w:pPr>
        <w:spacing w:after="120" w:line="288" w:lineRule="auto"/>
        <w:ind w:left="284" w:right="284"/>
        <w:jc w:val="both"/>
        <w:rPr>
          <w:rFonts w:ascii="Times New Roman" w:hAnsi="Times New Roman" w:cs="Times New Roman"/>
          <w:sz w:val="22"/>
          <w:szCs w:val="22"/>
        </w:rPr>
      </w:pPr>
      <w:proofErr w:type="gramStart"/>
      <w:r w:rsidRPr="00D64D67">
        <w:rPr>
          <w:rFonts w:ascii="Times New Roman" w:hAnsi="Times New Roman" w:cs="Times New Roman"/>
          <w:sz w:val="22"/>
          <w:szCs w:val="22"/>
        </w:rPr>
        <w:t>6.522  There</w:t>
      </w:r>
      <w:proofErr w:type="gramEnd"/>
      <w:r w:rsidRPr="00D64D67">
        <w:rPr>
          <w:rFonts w:ascii="Times New Roman" w:hAnsi="Times New Roman" w:cs="Times New Roman"/>
          <w:sz w:val="22"/>
          <w:szCs w:val="22"/>
        </w:rPr>
        <w:t xml:space="preserve"> is indeed the inexpressible. This </w:t>
      </w:r>
      <w:r w:rsidRPr="00D64D67">
        <w:rPr>
          <w:rFonts w:ascii="Times New Roman" w:hAnsi="Times New Roman" w:cs="Times New Roman"/>
          <w:i/>
          <w:sz w:val="22"/>
          <w:szCs w:val="22"/>
        </w:rPr>
        <w:t>shows</w:t>
      </w:r>
      <w:r w:rsidRPr="00D64D67">
        <w:rPr>
          <w:rFonts w:ascii="Times New Roman" w:hAnsi="Times New Roman" w:cs="Times New Roman"/>
          <w:sz w:val="22"/>
          <w:szCs w:val="22"/>
        </w:rPr>
        <w:t xml:space="preserve"> itself; it is the mystical.</w:t>
      </w:r>
      <w:r w:rsidR="009577A3" w:rsidRPr="00D64D67">
        <w:rPr>
          <w:rStyle w:val="FootnoteReference"/>
          <w:rFonts w:ascii="Times New Roman" w:hAnsi="Times New Roman" w:cs="Times New Roman"/>
          <w:sz w:val="22"/>
          <w:szCs w:val="22"/>
        </w:rPr>
        <w:footnoteReference w:id="11"/>
      </w:r>
    </w:p>
    <w:p w14:paraId="787D7E28" w14:textId="03DE573D" w:rsidR="005C4C15" w:rsidRPr="00D64D67" w:rsidRDefault="00EF1DDF" w:rsidP="005C4C15">
      <w:pPr>
        <w:spacing w:line="288" w:lineRule="auto"/>
        <w:jc w:val="both"/>
        <w:rPr>
          <w:rFonts w:ascii="Times New Roman" w:hAnsi="Times New Roman" w:cs="Times New Roman"/>
        </w:rPr>
      </w:pPr>
      <w:r w:rsidRPr="00D64D67">
        <w:rPr>
          <w:rFonts w:ascii="Times New Roman" w:hAnsi="Times New Roman" w:cs="Times New Roman"/>
        </w:rPr>
        <w:t xml:space="preserve">Wittgenstein’s definition of the mystical, although not quoted by Murdoch, involves precisely that kind of attention to the world as a whole which Murdoch believes can disclose the omnipresence of the </w:t>
      </w:r>
      <w:r w:rsidR="00DF1D15">
        <w:rPr>
          <w:rFonts w:ascii="Times New Roman" w:hAnsi="Times New Roman" w:cs="Times New Roman"/>
        </w:rPr>
        <w:t xml:space="preserve">inexpressible </w:t>
      </w:r>
      <w:r w:rsidRPr="00D64D67">
        <w:rPr>
          <w:rFonts w:ascii="Times New Roman" w:hAnsi="Times New Roman" w:cs="Times New Roman"/>
        </w:rPr>
        <w:t>Good. Following Wittgenstein, Murdoch</w:t>
      </w:r>
      <w:r w:rsidR="002524D8" w:rsidRPr="00D64D67">
        <w:rPr>
          <w:rFonts w:ascii="Times New Roman" w:hAnsi="Times New Roman" w:cs="Times New Roman"/>
        </w:rPr>
        <w:t>’s</w:t>
      </w:r>
      <w:r w:rsidRPr="00D64D67">
        <w:rPr>
          <w:rFonts w:ascii="Times New Roman" w:hAnsi="Times New Roman" w:cs="Times New Roman"/>
        </w:rPr>
        <w:t xml:space="preserve"> way then appears </w:t>
      </w:r>
      <w:r w:rsidR="00402F90" w:rsidRPr="00D64D67">
        <w:rPr>
          <w:rFonts w:ascii="Times New Roman" w:hAnsi="Times New Roman" w:cs="Times New Roman"/>
        </w:rPr>
        <w:t>as a mystical one, but without God.</w:t>
      </w:r>
    </w:p>
    <w:p w14:paraId="015DAD23" w14:textId="19C4C944" w:rsidR="005C4C15" w:rsidRPr="00D64D67" w:rsidRDefault="005C4C15" w:rsidP="005C4C15">
      <w:pPr>
        <w:spacing w:line="288" w:lineRule="auto"/>
        <w:jc w:val="both"/>
        <w:rPr>
          <w:rFonts w:ascii="Times New Roman" w:hAnsi="Times New Roman" w:cs="Times New Roman"/>
        </w:rPr>
      </w:pPr>
      <w:r w:rsidRPr="00D64D67">
        <w:rPr>
          <w:rFonts w:ascii="Times New Roman" w:hAnsi="Times New Roman" w:cs="Times New Roman"/>
        </w:rPr>
        <w:lastRenderedPageBreak/>
        <w:t>Murdoch’s secular concept of attention, and the secular mysticism linked</w:t>
      </w:r>
      <w:r w:rsidR="00402F90" w:rsidRPr="00D64D67">
        <w:rPr>
          <w:rFonts w:ascii="Times New Roman" w:hAnsi="Times New Roman" w:cs="Times New Roman"/>
        </w:rPr>
        <w:t xml:space="preserve"> with it, also fits the famous four</w:t>
      </w:r>
      <w:r w:rsidRPr="00D64D67">
        <w:rPr>
          <w:rFonts w:ascii="Times New Roman" w:hAnsi="Times New Roman" w:cs="Times New Roman"/>
        </w:rPr>
        <w:t xml:space="preserve"> requirem</w:t>
      </w:r>
      <w:r w:rsidR="00402F90" w:rsidRPr="00D64D67">
        <w:rPr>
          <w:rFonts w:ascii="Times New Roman" w:hAnsi="Times New Roman" w:cs="Times New Roman"/>
        </w:rPr>
        <w:t>ents laid down by William James</w:t>
      </w:r>
      <w:r w:rsidRPr="00D64D67">
        <w:rPr>
          <w:rFonts w:ascii="Times New Roman" w:hAnsi="Times New Roman" w:cs="Times New Roman"/>
        </w:rPr>
        <w:t xml:space="preserve"> for something to be considered mystical.</w:t>
      </w:r>
      <w:r w:rsidR="00402F90" w:rsidRPr="00D64D67">
        <w:rPr>
          <w:rStyle w:val="FootnoteReference"/>
          <w:rFonts w:ascii="Times New Roman" w:hAnsi="Times New Roman" w:cs="Times New Roman"/>
        </w:rPr>
        <w:footnoteReference w:id="12"/>
      </w:r>
      <w:r w:rsidRPr="00D64D67">
        <w:rPr>
          <w:rFonts w:ascii="Times New Roman" w:hAnsi="Times New Roman" w:cs="Times New Roman"/>
        </w:rPr>
        <w:t xml:space="preserve"> </w:t>
      </w:r>
      <w:r w:rsidR="00402F90" w:rsidRPr="00D64D67">
        <w:rPr>
          <w:rFonts w:ascii="Times New Roman" w:hAnsi="Times New Roman" w:cs="Times New Roman"/>
        </w:rPr>
        <w:t>First, a</w:t>
      </w:r>
      <w:r w:rsidRPr="00D64D67">
        <w:rPr>
          <w:rFonts w:ascii="Times New Roman" w:hAnsi="Times New Roman" w:cs="Times New Roman"/>
        </w:rPr>
        <w:t xml:space="preserve">ttention </w:t>
      </w:r>
      <w:r w:rsidR="00DF1D15">
        <w:rPr>
          <w:rFonts w:ascii="Times New Roman" w:hAnsi="Times New Roman" w:cs="Times New Roman"/>
        </w:rPr>
        <w:t>enables</w:t>
      </w:r>
      <w:r w:rsidRPr="00D64D67">
        <w:rPr>
          <w:rFonts w:ascii="Times New Roman" w:hAnsi="Times New Roman" w:cs="Times New Roman"/>
        </w:rPr>
        <w:t xml:space="preserve"> </w:t>
      </w:r>
      <w:r w:rsidR="00DF1D15">
        <w:rPr>
          <w:rFonts w:ascii="Times New Roman" w:hAnsi="Times New Roman" w:cs="Times New Roman"/>
        </w:rPr>
        <w:t xml:space="preserve">some </w:t>
      </w:r>
      <w:r w:rsidRPr="00D64D67">
        <w:rPr>
          <w:rFonts w:ascii="Times New Roman" w:hAnsi="Times New Roman" w:cs="Times New Roman"/>
        </w:rPr>
        <w:t>insight i</w:t>
      </w:r>
      <w:r w:rsidR="002524D8" w:rsidRPr="00D64D67">
        <w:rPr>
          <w:rFonts w:ascii="Times New Roman" w:hAnsi="Times New Roman" w:cs="Times New Roman"/>
        </w:rPr>
        <w:t>nto the</w:t>
      </w:r>
      <w:r w:rsidR="00402F90" w:rsidRPr="00D64D67">
        <w:rPr>
          <w:rFonts w:ascii="Times New Roman" w:hAnsi="Times New Roman" w:cs="Times New Roman"/>
        </w:rPr>
        <w:t xml:space="preserve"> Good</w:t>
      </w:r>
      <w:r w:rsidR="002524D8" w:rsidRPr="00D64D67">
        <w:rPr>
          <w:rFonts w:ascii="Times New Roman" w:hAnsi="Times New Roman" w:cs="Times New Roman"/>
        </w:rPr>
        <w:t>,</w:t>
      </w:r>
      <w:r w:rsidR="00402F90" w:rsidRPr="00D64D67">
        <w:rPr>
          <w:rFonts w:ascii="Times New Roman" w:hAnsi="Times New Roman" w:cs="Times New Roman"/>
        </w:rPr>
        <w:t xml:space="preserve"> </w:t>
      </w:r>
      <w:r w:rsidR="00DF1D15">
        <w:rPr>
          <w:rFonts w:ascii="Times New Roman" w:hAnsi="Times New Roman" w:cs="Times New Roman"/>
        </w:rPr>
        <w:t>which is at the same time</w:t>
      </w:r>
      <w:r w:rsidR="00402F90" w:rsidRPr="00D64D67">
        <w:rPr>
          <w:rFonts w:ascii="Times New Roman" w:hAnsi="Times New Roman" w:cs="Times New Roman"/>
        </w:rPr>
        <w:t xml:space="preserve"> </w:t>
      </w:r>
      <w:r w:rsidRPr="00D64D67">
        <w:rPr>
          <w:rFonts w:ascii="Times New Roman" w:hAnsi="Times New Roman" w:cs="Times New Roman"/>
        </w:rPr>
        <w:t>ineffable</w:t>
      </w:r>
      <w:r w:rsidR="00402F90" w:rsidRPr="00D64D67">
        <w:rPr>
          <w:rFonts w:ascii="Times New Roman" w:hAnsi="Times New Roman" w:cs="Times New Roman"/>
        </w:rPr>
        <w:t>;</w:t>
      </w:r>
      <w:r w:rsidRPr="00D64D67">
        <w:rPr>
          <w:rFonts w:ascii="Times New Roman" w:hAnsi="Times New Roman" w:cs="Times New Roman"/>
        </w:rPr>
        <w:t xml:space="preserve"> </w:t>
      </w:r>
      <w:r w:rsidR="00402F90" w:rsidRPr="00D64D67">
        <w:rPr>
          <w:rFonts w:ascii="Times New Roman" w:hAnsi="Times New Roman" w:cs="Times New Roman"/>
        </w:rPr>
        <w:t xml:space="preserve">second, the Good is </w:t>
      </w:r>
      <w:r w:rsidRPr="00D64D67">
        <w:rPr>
          <w:rFonts w:ascii="Times New Roman" w:hAnsi="Times New Roman" w:cs="Times New Roman"/>
        </w:rPr>
        <w:t>a real object of knowledge</w:t>
      </w:r>
      <w:r w:rsidR="00DF1D15">
        <w:rPr>
          <w:rFonts w:ascii="Times New Roman" w:hAnsi="Times New Roman" w:cs="Times New Roman"/>
        </w:rPr>
        <w:t>,</w:t>
      </w:r>
      <w:r w:rsidRPr="00D64D67">
        <w:rPr>
          <w:rFonts w:ascii="Times New Roman" w:hAnsi="Times New Roman" w:cs="Times New Roman"/>
        </w:rPr>
        <w:t xml:space="preserve"> although imperfect and non propositional knowledge; </w:t>
      </w:r>
      <w:r w:rsidR="00402F90" w:rsidRPr="00D64D67">
        <w:rPr>
          <w:rFonts w:ascii="Times New Roman" w:hAnsi="Times New Roman" w:cs="Times New Roman"/>
        </w:rPr>
        <w:t xml:space="preserve">third, </w:t>
      </w:r>
      <w:r w:rsidRPr="00D64D67">
        <w:rPr>
          <w:rFonts w:ascii="Times New Roman" w:hAnsi="Times New Roman" w:cs="Times New Roman"/>
        </w:rPr>
        <w:t>because attention is so rare and so difficult, and because ultimately apprehension of the Good does not entirely depend on the individual, such a</w:t>
      </w:r>
      <w:r w:rsidR="00402F90" w:rsidRPr="00D64D67">
        <w:rPr>
          <w:rFonts w:ascii="Times New Roman" w:hAnsi="Times New Roman" w:cs="Times New Roman"/>
        </w:rPr>
        <w:t xml:space="preserve">pprehension and union can only be transient; fourth, </w:t>
      </w:r>
      <w:r w:rsidRPr="00D64D67">
        <w:rPr>
          <w:rFonts w:ascii="Times New Roman" w:hAnsi="Times New Roman" w:cs="Times New Roman"/>
        </w:rPr>
        <w:t>the act of attention leads to a passive receptivity to the reality whic</w:t>
      </w:r>
      <w:r w:rsidR="002524D8" w:rsidRPr="00D64D67">
        <w:rPr>
          <w:rFonts w:ascii="Times New Roman" w:hAnsi="Times New Roman" w:cs="Times New Roman"/>
        </w:rPr>
        <w:t>h confronts the individual, which</w:t>
      </w:r>
      <w:r w:rsidRPr="00D64D67">
        <w:rPr>
          <w:rFonts w:ascii="Times New Roman" w:hAnsi="Times New Roman" w:cs="Times New Roman"/>
        </w:rPr>
        <w:t xml:space="preserve"> both Weil and Murdoch call </w:t>
      </w:r>
      <w:r w:rsidRPr="00D64D67">
        <w:rPr>
          <w:rFonts w:ascii="Times New Roman" w:hAnsi="Times New Roman" w:cs="Times New Roman"/>
          <w:i/>
        </w:rPr>
        <w:t>obedience</w:t>
      </w:r>
      <w:r w:rsidRPr="00D64D67">
        <w:rPr>
          <w:rFonts w:ascii="Times New Roman" w:hAnsi="Times New Roman" w:cs="Times New Roman"/>
        </w:rPr>
        <w:t>.</w:t>
      </w:r>
    </w:p>
    <w:p w14:paraId="01C7BAB6" w14:textId="77777777" w:rsidR="005C4C15" w:rsidRPr="00D64D67" w:rsidRDefault="005C4C15" w:rsidP="005C4C15">
      <w:pPr>
        <w:spacing w:line="288" w:lineRule="auto"/>
        <w:jc w:val="both"/>
        <w:rPr>
          <w:rFonts w:ascii="Times New Roman" w:hAnsi="Times New Roman" w:cs="Times New Roman"/>
        </w:rPr>
      </w:pPr>
    </w:p>
    <w:p w14:paraId="5DCCC290" w14:textId="4CD504FE" w:rsidR="00DD1C3D" w:rsidRDefault="008E7E6A" w:rsidP="00DD1C3D">
      <w:pPr>
        <w:spacing w:line="288" w:lineRule="auto"/>
        <w:jc w:val="both"/>
        <w:rPr>
          <w:rFonts w:ascii="Times New Roman" w:hAnsi="Times New Roman" w:cs="Times New Roman"/>
        </w:rPr>
      </w:pPr>
      <w:r w:rsidRPr="00D64D67">
        <w:rPr>
          <w:rFonts w:ascii="Times New Roman" w:hAnsi="Times New Roman" w:cs="Times New Roman"/>
        </w:rPr>
        <w:t>I</w:t>
      </w:r>
      <w:r w:rsidR="00A61127" w:rsidRPr="00D64D67">
        <w:rPr>
          <w:rFonts w:ascii="Times New Roman" w:hAnsi="Times New Roman" w:cs="Times New Roman"/>
        </w:rPr>
        <w:t>X</w:t>
      </w:r>
      <w:r w:rsidR="005C4C15" w:rsidRPr="00D64D67">
        <w:rPr>
          <w:rFonts w:ascii="Times New Roman" w:hAnsi="Times New Roman" w:cs="Times New Roman"/>
        </w:rPr>
        <w:t xml:space="preserve"> </w:t>
      </w:r>
    </w:p>
    <w:p w14:paraId="1350EB74" w14:textId="77777777" w:rsidR="00DD1C3D" w:rsidRDefault="00DD1C3D" w:rsidP="00DD1C3D">
      <w:pPr>
        <w:spacing w:line="288" w:lineRule="auto"/>
        <w:jc w:val="both"/>
        <w:rPr>
          <w:rFonts w:ascii="Times New Roman" w:hAnsi="Times New Roman" w:cs="Times New Roman"/>
        </w:rPr>
      </w:pPr>
      <w:r>
        <w:rPr>
          <w:rFonts w:ascii="Times New Roman" w:hAnsi="Times New Roman" w:cs="Times New Roman"/>
        </w:rPr>
        <w:t xml:space="preserve">I have suggested that it is possible to understand </w:t>
      </w:r>
      <w:r w:rsidRPr="00D64D67">
        <w:rPr>
          <w:rFonts w:ascii="Times New Roman" w:hAnsi="Times New Roman" w:cs="Times New Roman"/>
        </w:rPr>
        <w:t xml:space="preserve">the </w:t>
      </w:r>
      <w:r>
        <w:rPr>
          <w:rFonts w:ascii="Times New Roman" w:hAnsi="Times New Roman" w:cs="Times New Roman"/>
        </w:rPr>
        <w:t xml:space="preserve">linked </w:t>
      </w:r>
      <w:r w:rsidRPr="00D64D67">
        <w:rPr>
          <w:rFonts w:ascii="Times New Roman" w:hAnsi="Times New Roman" w:cs="Times New Roman"/>
        </w:rPr>
        <w:t>perception of reality and of the absolute</w:t>
      </w:r>
      <w:r>
        <w:rPr>
          <w:rFonts w:ascii="Times New Roman" w:hAnsi="Times New Roman" w:cs="Times New Roman"/>
        </w:rPr>
        <w:t>, which</w:t>
      </w:r>
      <w:r w:rsidRPr="00D64D67">
        <w:rPr>
          <w:rFonts w:ascii="Times New Roman" w:hAnsi="Times New Roman" w:cs="Times New Roman"/>
        </w:rPr>
        <w:t xml:space="preserve"> Murdoch believes </w:t>
      </w:r>
      <w:r>
        <w:rPr>
          <w:rFonts w:ascii="Times New Roman" w:hAnsi="Times New Roman" w:cs="Times New Roman"/>
        </w:rPr>
        <w:t xml:space="preserve">can be achieved </w:t>
      </w:r>
      <w:r w:rsidRPr="00D64D67">
        <w:rPr>
          <w:rFonts w:ascii="Times New Roman" w:hAnsi="Times New Roman" w:cs="Times New Roman"/>
        </w:rPr>
        <w:t xml:space="preserve">through </w:t>
      </w:r>
      <w:r>
        <w:rPr>
          <w:rFonts w:ascii="Times New Roman" w:hAnsi="Times New Roman" w:cs="Times New Roman"/>
        </w:rPr>
        <w:t>attention, as a form of mysticism, as Murdoch herself claims. Clear perception goes hand in hand, in this model, with apprehension of the absolute, which is the Good. If this suggestion is accepted, then the mystical and the moral are indissoluble, and the practice of attention can be understood as a mystical practice of a</w:t>
      </w:r>
      <w:r w:rsidRPr="00D64D67">
        <w:rPr>
          <w:rFonts w:ascii="Times New Roman" w:hAnsi="Times New Roman" w:cs="Times New Roman"/>
        </w:rPr>
        <w:t xml:space="preserve"> moral kind. </w:t>
      </w:r>
      <w:r>
        <w:rPr>
          <w:rFonts w:ascii="Times New Roman" w:hAnsi="Times New Roman" w:cs="Times New Roman"/>
        </w:rPr>
        <w:t>I would like to add, in closing, that Murdoch’s “moral mysticism”, despite lacking the idea of God, is in relevant aspects very similar to Weil’s mysticism, which is also essentially ethical. The similarity is displayed both in the moral psychology of attention, as well as in the metaphysical underpinnings of the practice of attention.</w:t>
      </w:r>
    </w:p>
    <w:p w14:paraId="22656C27" w14:textId="162AFCA4" w:rsidR="00DD1C3D" w:rsidRDefault="00DD1C3D" w:rsidP="00DD1C3D">
      <w:pPr>
        <w:spacing w:line="288" w:lineRule="auto"/>
        <w:jc w:val="both"/>
        <w:rPr>
          <w:rFonts w:ascii="Times New Roman" w:hAnsi="Times New Roman" w:cs="Times New Roman"/>
        </w:rPr>
      </w:pPr>
      <w:r w:rsidRPr="00D64D67">
        <w:rPr>
          <w:rFonts w:ascii="Times New Roman" w:hAnsi="Times New Roman" w:cs="Times New Roman"/>
        </w:rPr>
        <w:t>In both Weil and Murdoch, the e</w:t>
      </w:r>
      <w:r>
        <w:rPr>
          <w:rFonts w:ascii="Times New Roman" w:hAnsi="Times New Roman" w:cs="Times New Roman"/>
        </w:rPr>
        <w:t xml:space="preserve">xercise of attention enables </w:t>
      </w:r>
      <w:r w:rsidRPr="00D64D67">
        <w:rPr>
          <w:rFonts w:ascii="Times New Roman" w:hAnsi="Times New Roman" w:cs="Times New Roman"/>
        </w:rPr>
        <w:t>apprehension of a reality which is beyond ordinary grasp. Yet, for both, such reality is nothing but the true nature of the world around us, which we are ordinarily too flawed to see (too selfish, too</w:t>
      </w:r>
      <w:r>
        <w:rPr>
          <w:rFonts w:ascii="Times New Roman" w:hAnsi="Times New Roman" w:cs="Times New Roman"/>
        </w:rPr>
        <w:t xml:space="preserve"> distracted, too afraid, etc.), so attention is required to purify our vision. </w:t>
      </w:r>
      <w:r w:rsidRPr="001E1788">
        <w:rPr>
          <w:rFonts w:ascii="Times New Roman" w:hAnsi="Times New Roman" w:cs="Times New Roman"/>
        </w:rPr>
        <w:t>The two requirements of attention presented above in Weil’s thought return unchanged in Murdoch’s secular</w:t>
      </w:r>
      <w:r>
        <w:rPr>
          <w:rFonts w:ascii="Times New Roman" w:hAnsi="Times New Roman" w:cs="Times New Roman"/>
        </w:rPr>
        <w:t xml:space="preserve"> view: self-transcendence and the absolute value of truth</w:t>
      </w:r>
      <w:r w:rsidRPr="001E1788">
        <w:rPr>
          <w:rFonts w:ascii="Times New Roman" w:hAnsi="Times New Roman" w:cs="Times New Roman"/>
        </w:rPr>
        <w:t>.</w:t>
      </w:r>
      <w:r>
        <w:rPr>
          <w:rFonts w:ascii="Times New Roman" w:hAnsi="Times New Roman" w:cs="Times New Roman"/>
        </w:rPr>
        <w:t xml:space="preserve"> For both,</w:t>
      </w:r>
      <w:r w:rsidRPr="001E1788">
        <w:rPr>
          <w:rFonts w:ascii="Times New Roman" w:hAnsi="Times New Roman" w:cs="Times New Roman"/>
        </w:rPr>
        <w:t xml:space="preserve"> attention is self-transcendent, because</w:t>
      </w:r>
      <w:r>
        <w:rPr>
          <w:rFonts w:ascii="Times New Roman" w:hAnsi="Times New Roman" w:cs="Times New Roman"/>
        </w:rPr>
        <w:t xml:space="preserve"> it requires bracketing the ego, which becomes the central imperative in their moral psychology. This imperative depends on the normativity of truth and reality, which has two aspects.</w:t>
      </w:r>
    </w:p>
    <w:p w14:paraId="27F2D1B0" w14:textId="4B02B508" w:rsidR="00DD1C3D" w:rsidRDefault="00DD1C3D" w:rsidP="00DD1C3D">
      <w:pPr>
        <w:spacing w:line="288" w:lineRule="auto"/>
        <w:jc w:val="both"/>
        <w:rPr>
          <w:rFonts w:ascii="Times New Roman" w:hAnsi="Times New Roman" w:cs="Times New Roman"/>
        </w:rPr>
      </w:pPr>
      <w:r>
        <w:rPr>
          <w:rFonts w:ascii="Times New Roman" w:hAnsi="Times New Roman" w:cs="Times New Roman"/>
        </w:rPr>
        <w:t>Firstly, for both Weil and Murdoch reality and truth possess inherent value. Whereas for Weil reality has value because it manifests God’s will, for Murdoch its value depends on the existence of the Good which, while not manifest evenly in realty, is both variously present in the world and enables clear perception. Hence</w:t>
      </w:r>
      <w:r w:rsidRPr="00D64D67">
        <w:rPr>
          <w:rFonts w:ascii="Times New Roman" w:hAnsi="Times New Roman" w:cs="Times New Roman"/>
        </w:rPr>
        <w:t xml:space="preserve"> the individual’s first and foremost task is to try and perc</w:t>
      </w:r>
      <w:r>
        <w:rPr>
          <w:rFonts w:ascii="Times New Roman" w:hAnsi="Times New Roman" w:cs="Times New Roman"/>
        </w:rPr>
        <w:t>eive reality as clearly as possible</w:t>
      </w:r>
      <w:r w:rsidRPr="00D64D67">
        <w:rPr>
          <w:rFonts w:ascii="Times New Roman" w:hAnsi="Times New Roman" w:cs="Times New Roman"/>
        </w:rPr>
        <w:t xml:space="preserve">. </w:t>
      </w:r>
      <w:r>
        <w:rPr>
          <w:rFonts w:ascii="Times New Roman" w:hAnsi="Times New Roman" w:cs="Times New Roman"/>
        </w:rPr>
        <w:t>Secondly</w:t>
      </w:r>
      <w:r w:rsidRPr="00D64D67">
        <w:rPr>
          <w:rFonts w:ascii="Times New Roman" w:hAnsi="Times New Roman" w:cs="Times New Roman"/>
        </w:rPr>
        <w:t xml:space="preserve">, a true vision of reality includes whatever value we perceive therein, and </w:t>
      </w:r>
      <w:r>
        <w:rPr>
          <w:rFonts w:ascii="Times New Roman" w:hAnsi="Times New Roman" w:cs="Times New Roman"/>
        </w:rPr>
        <w:t>can</w:t>
      </w:r>
      <w:r w:rsidRPr="00D64D67">
        <w:rPr>
          <w:rFonts w:ascii="Times New Roman" w:hAnsi="Times New Roman" w:cs="Times New Roman"/>
        </w:rPr>
        <w:t xml:space="preserve"> therefore guide our actions, because the demands and needs of individual realit</w:t>
      </w:r>
      <w:r>
        <w:rPr>
          <w:rFonts w:ascii="Times New Roman" w:hAnsi="Times New Roman" w:cs="Times New Roman"/>
        </w:rPr>
        <w:t>ies are finally truly perceived</w:t>
      </w:r>
      <w:r w:rsidRPr="00D64D67">
        <w:rPr>
          <w:rFonts w:ascii="Times New Roman" w:hAnsi="Times New Roman" w:cs="Times New Roman"/>
        </w:rPr>
        <w:t xml:space="preserve"> </w:t>
      </w:r>
      <w:r>
        <w:rPr>
          <w:rFonts w:ascii="Times New Roman" w:hAnsi="Times New Roman" w:cs="Times New Roman"/>
        </w:rPr>
        <w:t xml:space="preserve">(this is understood by Weil as following God’s will, by Murdoch as responding to the moral demand of particular situations and individuals). </w:t>
      </w:r>
    </w:p>
    <w:p w14:paraId="29630549" w14:textId="250DBA10" w:rsidR="00DD1C3D" w:rsidRPr="00D64D67" w:rsidRDefault="00DD1C3D" w:rsidP="00DD1C3D">
      <w:pPr>
        <w:spacing w:line="288" w:lineRule="auto"/>
        <w:jc w:val="both"/>
        <w:rPr>
          <w:rFonts w:ascii="Times New Roman" w:hAnsi="Times New Roman" w:cs="Times New Roman"/>
        </w:rPr>
      </w:pPr>
      <w:r>
        <w:rPr>
          <w:rFonts w:ascii="Times New Roman" w:hAnsi="Times New Roman" w:cs="Times New Roman"/>
        </w:rPr>
        <w:lastRenderedPageBreak/>
        <w:t xml:space="preserve">For these reasons, in both Weil and Murdoch, </w:t>
      </w:r>
      <w:r w:rsidRPr="00D64D67">
        <w:rPr>
          <w:rFonts w:ascii="Times New Roman" w:hAnsi="Times New Roman" w:cs="Times New Roman"/>
        </w:rPr>
        <w:t>clear perception of reality</w:t>
      </w:r>
      <w:r>
        <w:rPr>
          <w:rFonts w:ascii="Times New Roman" w:hAnsi="Times New Roman" w:cs="Times New Roman"/>
        </w:rPr>
        <w:t xml:space="preserve"> is at the same time a</w:t>
      </w:r>
      <w:r w:rsidRPr="00D64D67">
        <w:rPr>
          <w:rFonts w:ascii="Times New Roman" w:hAnsi="Times New Roman" w:cs="Times New Roman"/>
        </w:rPr>
        <w:t xml:space="preserve"> mystic</w:t>
      </w:r>
      <w:r>
        <w:rPr>
          <w:rFonts w:ascii="Times New Roman" w:hAnsi="Times New Roman" w:cs="Times New Roman"/>
        </w:rPr>
        <w:t>al apprehension of the absolute</w:t>
      </w:r>
      <w:r w:rsidRPr="00D64D67">
        <w:rPr>
          <w:rFonts w:ascii="Times New Roman" w:hAnsi="Times New Roman" w:cs="Times New Roman"/>
        </w:rPr>
        <w:t xml:space="preserve">. </w:t>
      </w:r>
      <w:r>
        <w:rPr>
          <w:rFonts w:ascii="Times New Roman" w:hAnsi="Times New Roman" w:cs="Times New Roman"/>
        </w:rPr>
        <w:t>In the</w:t>
      </w:r>
      <w:r w:rsidRPr="00D64D67">
        <w:rPr>
          <w:rFonts w:ascii="Times New Roman" w:hAnsi="Times New Roman" w:cs="Times New Roman"/>
        </w:rPr>
        <w:t xml:space="preserve"> framework</w:t>
      </w:r>
      <w:r>
        <w:rPr>
          <w:rFonts w:ascii="Times New Roman" w:hAnsi="Times New Roman" w:cs="Times New Roman"/>
        </w:rPr>
        <w:t xml:space="preserve"> common to Murdoch and Weil</w:t>
      </w:r>
      <w:r w:rsidRPr="00D64D67">
        <w:rPr>
          <w:rFonts w:ascii="Times New Roman" w:hAnsi="Times New Roman" w:cs="Times New Roman"/>
        </w:rPr>
        <w:t xml:space="preserve">, the mystic then becomes, not </w:t>
      </w:r>
      <w:r w:rsidR="00594F2B">
        <w:rPr>
          <w:rFonts w:ascii="Times New Roman" w:hAnsi="Times New Roman" w:cs="Times New Roman"/>
        </w:rPr>
        <w:t>(</w:t>
      </w:r>
      <w:r w:rsidRPr="00D64D67">
        <w:rPr>
          <w:rFonts w:ascii="Times New Roman" w:hAnsi="Times New Roman" w:cs="Times New Roman"/>
        </w:rPr>
        <w:t>only</w:t>
      </w:r>
      <w:r w:rsidR="00594F2B">
        <w:rPr>
          <w:rFonts w:ascii="Times New Roman" w:hAnsi="Times New Roman" w:cs="Times New Roman"/>
        </w:rPr>
        <w:t>)</w:t>
      </w:r>
      <w:r w:rsidRPr="00D64D67">
        <w:rPr>
          <w:rFonts w:ascii="Times New Roman" w:hAnsi="Times New Roman" w:cs="Times New Roman"/>
        </w:rPr>
        <w:t xml:space="preserve"> a reli</w:t>
      </w:r>
      <w:r>
        <w:rPr>
          <w:rFonts w:ascii="Times New Roman" w:hAnsi="Times New Roman" w:cs="Times New Roman"/>
        </w:rPr>
        <w:t>giously enlightened person, but also</w:t>
      </w:r>
      <w:r w:rsidRPr="00D64D67">
        <w:rPr>
          <w:rFonts w:ascii="Times New Roman" w:hAnsi="Times New Roman" w:cs="Times New Roman"/>
        </w:rPr>
        <w:t xml:space="preserve"> the epitome of the good person, who having forgotten herself is able to see reality clearly as it truly is.</w:t>
      </w:r>
    </w:p>
    <w:p w14:paraId="10D17FC2" w14:textId="74117BF1" w:rsidR="00C62AC0" w:rsidRPr="00D64D67" w:rsidRDefault="00C62AC0" w:rsidP="00AB6E07">
      <w:pPr>
        <w:spacing w:line="288" w:lineRule="auto"/>
        <w:jc w:val="both"/>
        <w:rPr>
          <w:rFonts w:ascii="Times New Roman" w:hAnsi="Times New Roman" w:cs="Times New Roman"/>
        </w:rPr>
      </w:pPr>
    </w:p>
    <w:sectPr w:rsidR="00C62AC0" w:rsidRPr="00D64D67" w:rsidSect="00C62AC0">
      <w:footerReference w:type="even" r:id="rId7"/>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6B54C" w14:textId="77777777" w:rsidR="003D0D02" w:rsidRDefault="003D0D02" w:rsidP="005C4C15">
      <w:r>
        <w:separator/>
      </w:r>
    </w:p>
  </w:endnote>
  <w:endnote w:type="continuationSeparator" w:id="0">
    <w:p w14:paraId="31F2BC01" w14:textId="77777777" w:rsidR="003D0D02" w:rsidRDefault="003D0D02" w:rsidP="005C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7CB08" w14:textId="77777777" w:rsidR="001A6713" w:rsidRDefault="001A6713" w:rsidP="001F7C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4D962" w14:textId="77777777" w:rsidR="001A6713" w:rsidRDefault="001A6713" w:rsidP="005C4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4D0F0" w14:textId="77777777" w:rsidR="001A6713" w:rsidRDefault="001A6713" w:rsidP="001F7C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6EDA">
      <w:rPr>
        <w:rStyle w:val="PageNumber"/>
        <w:noProof/>
      </w:rPr>
      <w:t>1</w:t>
    </w:r>
    <w:r>
      <w:rPr>
        <w:rStyle w:val="PageNumber"/>
      </w:rPr>
      <w:fldChar w:fldCharType="end"/>
    </w:r>
  </w:p>
  <w:p w14:paraId="51A0733C" w14:textId="77777777" w:rsidR="001A6713" w:rsidRDefault="001A6713" w:rsidP="005C4C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89CA9" w14:textId="77777777" w:rsidR="003D0D02" w:rsidRDefault="003D0D02" w:rsidP="005C4C15">
      <w:r>
        <w:separator/>
      </w:r>
    </w:p>
  </w:footnote>
  <w:footnote w:type="continuationSeparator" w:id="0">
    <w:p w14:paraId="2A6E5188" w14:textId="77777777" w:rsidR="003D0D02" w:rsidRDefault="003D0D02" w:rsidP="005C4C15">
      <w:r>
        <w:continuationSeparator/>
      </w:r>
    </w:p>
  </w:footnote>
  <w:footnote w:id="1">
    <w:p w14:paraId="04DE8DCB" w14:textId="578A2D0A" w:rsidR="001A6713" w:rsidRPr="00C8492D" w:rsidRDefault="001A6713" w:rsidP="00C8492D">
      <w:pPr>
        <w:pStyle w:val="FootnoteText"/>
        <w:jc w:val="both"/>
        <w:rPr>
          <w:rFonts w:ascii="Times New Roman" w:hAnsi="Times New Roman" w:cs="Times New Roman"/>
          <w:sz w:val="20"/>
          <w:szCs w:val="20"/>
        </w:rPr>
      </w:pPr>
      <w:r w:rsidRPr="00C8492D">
        <w:rPr>
          <w:rStyle w:val="FootnoteReference"/>
          <w:rFonts w:ascii="Times New Roman" w:hAnsi="Times New Roman" w:cs="Times New Roman"/>
          <w:sz w:val="20"/>
          <w:szCs w:val="20"/>
        </w:rPr>
        <w:footnoteRef/>
      </w:r>
      <w:r w:rsidRPr="00C8492D">
        <w:rPr>
          <w:rFonts w:ascii="Times New Roman" w:hAnsi="Times New Roman" w:cs="Times New Roman"/>
          <w:sz w:val="20"/>
          <w:szCs w:val="20"/>
        </w:rPr>
        <w:t xml:space="preserve"> S. </w:t>
      </w:r>
      <w:r w:rsidRPr="00C8492D">
        <w:rPr>
          <w:rFonts w:ascii="Times New Roman" w:hAnsi="Times New Roman" w:cs="Times New Roman"/>
          <w:smallCaps/>
          <w:sz w:val="20"/>
          <w:szCs w:val="20"/>
        </w:rPr>
        <w:t>Weil</w:t>
      </w:r>
      <w:r w:rsidRPr="00C8492D">
        <w:rPr>
          <w:rFonts w:ascii="Times New Roman" w:hAnsi="Times New Roman" w:cs="Times New Roman"/>
          <w:sz w:val="20"/>
          <w:szCs w:val="20"/>
        </w:rPr>
        <w:t xml:space="preserve">, </w:t>
      </w:r>
      <w:r w:rsidRPr="00C8492D">
        <w:rPr>
          <w:rFonts w:ascii="Times New Roman" w:hAnsi="Times New Roman" w:cs="Times New Roman"/>
          <w:i/>
          <w:sz w:val="20"/>
          <w:szCs w:val="20"/>
        </w:rPr>
        <w:t>Waiting on God</w:t>
      </w:r>
      <w:r w:rsidRPr="00C8492D">
        <w:rPr>
          <w:rFonts w:ascii="Times New Roman" w:hAnsi="Times New Roman" w:cs="Times New Roman"/>
          <w:sz w:val="20"/>
          <w:szCs w:val="20"/>
        </w:rPr>
        <w:t xml:space="preserve"> (translated by E. Craufurd), Glasgow: Collins, 1978</w:t>
      </w:r>
      <w:r w:rsidRPr="00C8492D">
        <w:rPr>
          <w:rFonts w:ascii="Times New Roman" w:hAnsi="Times New Roman" w:cs="Times New Roman"/>
          <w:sz w:val="20"/>
          <w:szCs w:val="20"/>
          <w:lang w:val="en-US"/>
        </w:rPr>
        <w:t>, 72.</w:t>
      </w:r>
    </w:p>
  </w:footnote>
  <w:footnote w:id="2">
    <w:p w14:paraId="44D12747" w14:textId="32A330BD" w:rsidR="001A6713" w:rsidRPr="00C8492D" w:rsidRDefault="001A6713" w:rsidP="00C8492D">
      <w:pPr>
        <w:jc w:val="both"/>
        <w:rPr>
          <w:rFonts w:ascii="Times New Roman" w:hAnsi="Times New Roman" w:cs="Times New Roman"/>
          <w:sz w:val="20"/>
          <w:szCs w:val="20"/>
        </w:rPr>
      </w:pPr>
      <w:r w:rsidRPr="00C8492D">
        <w:rPr>
          <w:rStyle w:val="FootnoteReference"/>
          <w:rFonts w:ascii="Times New Roman" w:hAnsi="Times New Roman" w:cs="Times New Roman"/>
          <w:sz w:val="20"/>
          <w:szCs w:val="20"/>
        </w:rPr>
        <w:footnoteRef/>
      </w:r>
      <w:r w:rsidRPr="00C8492D">
        <w:rPr>
          <w:rFonts w:ascii="Times New Roman" w:hAnsi="Times New Roman" w:cs="Times New Roman"/>
          <w:sz w:val="20"/>
          <w:szCs w:val="20"/>
        </w:rPr>
        <w:t xml:space="preserve"> </w:t>
      </w:r>
      <w:r w:rsidRPr="00C8492D">
        <w:rPr>
          <w:rFonts w:ascii="Times New Roman" w:hAnsi="Times New Roman" w:cs="Times New Roman"/>
          <w:sz w:val="20"/>
          <w:szCs w:val="20"/>
          <w:lang w:val="en-US"/>
        </w:rPr>
        <w:t xml:space="preserve">S. </w:t>
      </w:r>
      <w:r w:rsidRPr="00C8492D">
        <w:rPr>
          <w:rFonts w:ascii="Times New Roman" w:hAnsi="Times New Roman" w:cs="Times New Roman"/>
          <w:smallCaps/>
          <w:sz w:val="20"/>
          <w:szCs w:val="20"/>
          <w:lang w:val="en-US"/>
        </w:rPr>
        <w:t>Weil</w:t>
      </w:r>
      <w:r w:rsidRPr="00C8492D">
        <w:rPr>
          <w:rFonts w:ascii="Times New Roman" w:hAnsi="Times New Roman" w:cs="Times New Roman"/>
          <w:sz w:val="20"/>
          <w:szCs w:val="20"/>
          <w:lang w:val="en-US"/>
        </w:rPr>
        <w:t xml:space="preserve">, </w:t>
      </w:r>
      <w:r w:rsidRPr="00C8492D">
        <w:rPr>
          <w:rFonts w:ascii="Times New Roman" w:hAnsi="Times New Roman" w:cs="Times New Roman"/>
          <w:i/>
          <w:sz w:val="20"/>
          <w:szCs w:val="20"/>
        </w:rPr>
        <w:t>Intimations of Christianity</w:t>
      </w:r>
      <w:r w:rsidRPr="00C8492D">
        <w:rPr>
          <w:rFonts w:ascii="Times New Roman" w:hAnsi="Times New Roman" w:cs="Times New Roman"/>
          <w:sz w:val="20"/>
          <w:szCs w:val="20"/>
        </w:rPr>
        <w:t xml:space="preserve"> (translated by E.C. Geissbhler), London: Routledge and Kegan Paul, 1957, 186.</w:t>
      </w:r>
    </w:p>
  </w:footnote>
  <w:footnote w:id="3">
    <w:p w14:paraId="06E44A6A" w14:textId="11D4B326" w:rsidR="001A6713" w:rsidRPr="00C8492D" w:rsidRDefault="001A6713" w:rsidP="00C8492D">
      <w:pPr>
        <w:pStyle w:val="FootnoteText"/>
        <w:jc w:val="both"/>
        <w:rPr>
          <w:rFonts w:ascii="Times New Roman" w:hAnsi="Times New Roman" w:cs="Times New Roman"/>
          <w:sz w:val="20"/>
          <w:szCs w:val="20"/>
        </w:rPr>
      </w:pPr>
      <w:r w:rsidRPr="00C8492D">
        <w:rPr>
          <w:rStyle w:val="FootnoteReference"/>
          <w:rFonts w:ascii="Times New Roman" w:hAnsi="Times New Roman" w:cs="Times New Roman"/>
          <w:sz w:val="20"/>
          <w:szCs w:val="20"/>
        </w:rPr>
        <w:footnoteRef/>
      </w:r>
      <w:r w:rsidRPr="00C8492D">
        <w:rPr>
          <w:rFonts w:ascii="Times New Roman" w:hAnsi="Times New Roman" w:cs="Times New Roman"/>
          <w:sz w:val="20"/>
          <w:szCs w:val="20"/>
        </w:rPr>
        <w:t xml:space="preserve"> S. </w:t>
      </w:r>
      <w:r w:rsidRPr="00C8492D">
        <w:rPr>
          <w:rFonts w:ascii="Times New Roman" w:hAnsi="Times New Roman" w:cs="Times New Roman"/>
          <w:smallCaps/>
          <w:sz w:val="20"/>
          <w:szCs w:val="20"/>
        </w:rPr>
        <w:t>Weil</w:t>
      </w:r>
      <w:r w:rsidRPr="00C8492D">
        <w:rPr>
          <w:rFonts w:ascii="Times New Roman" w:hAnsi="Times New Roman" w:cs="Times New Roman"/>
          <w:sz w:val="20"/>
          <w:szCs w:val="20"/>
        </w:rPr>
        <w:t xml:space="preserve">, “Human Personality”, </w:t>
      </w:r>
      <w:r w:rsidRPr="00C8492D">
        <w:rPr>
          <w:rFonts w:ascii="Times New Roman" w:hAnsi="Times New Roman" w:cs="Times New Roman"/>
          <w:i/>
          <w:sz w:val="20"/>
          <w:szCs w:val="20"/>
        </w:rPr>
        <w:t>Selected Essays 1934-1943</w:t>
      </w:r>
      <w:r w:rsidRPr="00C8492D">
        <w:rPr>
          <w:rFonts w:ascii="Times New Roman" w:hAnsi="Times New Roman" w:cs="Times New Roman"/>
          <w:sz w:val="20"/>
          <w:szCs w:val="20"/>
        </w:rPr>
        <w:t xml:space="preserve"> (translated by R. Rees), London and New </w:t>
      </w:r>
      <w:r>
        <w:rPr>
          <w:rFonts w:ascii="Times New Roman" w:hAnsi="Times New Roman" w:cs="Times New Roman"/>
          <w:sz w:val="20"/>
          <w:szCs w:val="20"/>
        </w:rPr>
        <w:t>York</w:t>
      </w:r>
      <w:r w:rsidRPr="00C8492D">
        <w:rPr>
          <w:rFonts w:ascii="Times New Roman" w:hAnsi="Times New Roman" w:cs="Times New Roman"/>
          <w:sz w:val="20"/>
          <w:szCs w:val="20"/>
        </w:rPr>
        <w:t>: Oxford University Press, 1962, 28.</w:t>
      </w:r>
    </w:p>
  </w:footnote>
  <w:footnote w:id="4">
    <w:p w14:paraId="60DFD10D" w14:textId="77777777" w:rsidR="001A6713" w:rsidRPr="00C8492D" w:rsidRDefault="001A6713" w:rsidP="00BC485B">
      <w:pPr>
        <w:pStyle w:val="FootnoteText"/>
        <w:jc w:val="both"/>
        <w:rPr>
          <w:rFonts w:ascii="Times New Roman" w:hAnsi="Times New Roman" w:cs="Times New Roman"/>
          <w:sz w:val="20"/>
          <w:szCs w:val="20"/>
          <w:lang w:val="en-US"/>
        </w:rPr>
      </w:pPr>
      <w:r w:rsidRPr="00C8492D">
        <w:rPr>
          <w:rStyle w:val="FootnoteReference"/>
          <w:rFonts w:ascii="Times New Roman" w:hAnsi="Times New Roman" w:cs="Times New Roman"/>
          <w:sz w:val="20"/>
          <w:szCs w:val="20"/>
        </w:rPr>
        <w:footnoteRef/>
      </w:r>
      <w:r w:rsidRPr="00C8492D">
        <w:rPr>
          <w:rFonts w:ascii="Times New Roman" w:hAnsi="Times New Roman" w:cs="Times New Roman"/>
          <w:sz w:val="20"/>
          <w:szCs w:val="20"/>
        </w:rPr>
        <w:t xml:space="preserve"> </w:t>
      </w:r>
      <w:r w:rsidRPr="00C8492D">
        <w:rPr>
          <w:rFonts w:ascii="Times New Roman" w:hAnsi="Times New Roman" w:cs="Times New Roman"/>
          <w:sz w:val="20"/>
          <w:szCs w:val="20"/>
          <w:lang w:val="en-US"/>
        </w:rPr>
        <w:t xml:space="preserve">This is an analogy used by Weil in </w:t>
      </w:r>
      <w:r w:rsidRPr="00C8492D">
        <w:rPr>
          <w:rFonts w:ascii="Times New Roman" w:hAnsi="Times New Roman" w:cs="Times New Roman"/>
          <w:smallCaps/>
          <w:sz w:val="20"/>
          <w:szCs w:val="20"/>
          <w:lang w:val="en-US"/>
        </w:rPr>
        <w:t>S. Weil</w:t>
      </w:r>
      <w:r w:rsidRPr="00C8492D">
        <w:rPr>
          <w:rFonts w:ascii="Times New Roman" w:hAnsi="Times New Roman" w:cs="Times New Roman"/>
          <w:sz w:val="20"/>
          <w:szCs w:val="20"/>
          <w:lang w:val="en-US"/>
        </w:rPr>
        <w:t xml:space="preserve">, </w:t>
      </w:r>
      <w:r w:rsidRPr="00C8492D">
        <w:rPr>
          <w:rFonts w:ascii="Times New Roman" w:hAnsi="Times New Roman" w:cs="Times New Roman"/>
          <w:i/>
          <w:sz w:val="20"/>
          <w:szCs w:val="20"/>
          <w:lang w:val="en-US"/>
        </w:rPr>
        <w:t>Gravity and Grace</w:t>
      </w:r>
      <w:r w:rsidRPr="00C8492D">
        <w:rPr>
          <w:rFonts w:ascii="Times New Roman" w:hAnsi="Times New Roman" w:cs="Times New Roman"/>
          <w:sz w:val="20"/>
          <w:szCs w:val="20"/>
          <w:lang w:val="en-US"/>
        </w:rPr>
        <w:t xml:space="preserve"> (translated by E. Crawford and M. von der Ruhr), London and New York: Routledge, 2002, 145.</w:t>
      </w:r>
    </w:p>
  </w:footnote>
  <w:footnote w:id="5">
    <w:p w14:paraId="6C2BEF98" w14:textId="363EBAF7" w:rsidR="001A6713" w:rsidRPr="00C8492D" w:rsidRDefault="001A6713" w:rsidP="00C8492D">
      <w:pPr>
        <w:pStyle w:val="FootnoteText"/>
        <w:jc w:val="both"/>
        <w:rPr>
          <w:rFonts w:ascii="Times New Roman" w:hAnsi="Times New Roman" w:cs="Times New Roman"/>
          <w:sz w:val="20"/>
          <w:szCs w:val="20"/>
        </w:rPr>
      </w:pPr>
      <w:r w:rsidRPr="00C8492D">
        <w:rPr>
          <w:rStyle w:val="FootnoteReference"/>
          <w:rFonts w:ascii="Times New Roman" w:hAnsi="Times New Roman" w:cs="Times New Roman"/>
          <w:sz w:val="20"/>
          <w:szCs w:val="20"/>
        </w:rPr>
        <w:footnoteRef/>
      </w:r>
      <w:r w:rsidRPr="00C8492D">
        <w:rPr>
          <w:rFonts w:ascii="Times New Roman" w:hAnsi="Times New Roman" w:cs="Times New Roman"/>
          <w:sz w:val="20"/>
          <w:szCs w:val="20"/>
        </w:rPr>
        <w:t xml:space="preserve"> </w:t>
      </w:r>
      <w:r w:rsidRPr="00C8492D">
        <w:rPr>
          <w:rFonts w:ascii="Times New Roman" w:hAnsi="Times New Roman" w:cs="Times New Roman"/>
          <w:sz w:val="20"/>
          <w:szCs w:val="20"/>
          <w:lang w:val="en-US"/>
        </w:rPr>
        <w:t xml:space="preserve">See her remarks on the beauty of the world in </w:t>
      </w:r>
      <w:r w:rsidRPr="00C8492D">
        <w:rPr>
          <w:rFonts w:ascii="Times New Roman" w:hAnsi="Times New Roman" w:cs="Times New Roman"/>
          <w:sz w:val="20"/>
          <w:szCs w:val="20"/>
        </w:rPr>
        <w:t xml:space="preserve">S. </w:t>
      </w:r>
      <w:r w:rsidRPr="00C8492D">
        <w:rPr>
          <w:rFonts w:ascii="Times New Roman" w:hAnsi="Times New Roman" w:cs="Times New Roman"/>
          <w:smallCaps/>
          <w:sz w:val="20"/>
          <w:szCs w:val="20"/>
        </w:rPr>
        <w:t>Weil</w:t>
      </w:r>
      <w:r w:rsidRPr="00C8492D">
        <w:rPr>
          <w:rFonts w:ascii="Times New Roman" w:hAnsi="Times New Roman" w:cs="Times New Roman"/>
          <w:sz w:val="20"/>
          <w:szCs w:val="20"/>
        </w:rPr>
        <w:t xml:space="preserve">, </w:t>
      </w:r>
      <w:r w:rsidRPr="00C8492D">
        <w:rPr>
          <w:rFonts w:ascii="Times New Roman" w:hAnsi="Times New Roman" w:cs="Times New Roman"/>
          <w:sz w:val="20"/>
          <w:szCs w:val="20"/>
          <w:lang w:val="en-US"/>
        </w:rPr>
        <w:t xml:space="preserve">“Love of the order of the world”, </w:t>
      </w:r>
      <w:r w:rsidRPr="00C8492D">
        <w:rPr>
          <w:rFonts w:ascii="Times New Roman" w:hAnsi="Times New Roman" w:cs="Times New Roman"/>
          <w:i/>
          <w:sz w:val="20"/>
          <w:szCs w:val="20"/>
        </w:rPr>
        <w:t>Waiting on God</w:t>
      </w:r>
      <w:r w:rsidRPr="00C8492D">
        <w:rPr>
          <w:rFonts w:ascii="Times New Roman" w:hAnsi="Times New Roman" w:cs="Times New Roman"/>
          <w:sz w:val="20"/>
          <w:szCs w:val="20"/>
        </w:rPr>
        <w:t xml:space="preserve">, </w:t>
      </w:r>
      <w:r w:rsidRPr="00C8492D">
        <w:rPr>
          <w:rFonts w:ascii="Times New Roman" w:hAnsi="Times New Roman" w:cs="Times New Roman"/>
          <w:sz w:val="20"/>
          <w:szCs w:val="20"/>
          <w:lang w:val="en-US"/>
        </w:rPr>
        <w:t>113-135.</w:t>
      </w:r>
    </w:p>
  </w:footnote>
  <w:footnote w:id="6">
    <w:p w14:paraId="3131E9C9" w14:textId="451D36D4" w:rsidR="001A6713" w:rsidRPr="00C8492D" w:rsidRDefault="001A6713" w:rsidP="00C8492D">
      <w:pPr>
        <w:pStyle w:val="FootnoteText"/>
        <w:jc w:val="both"/>
        <w:rPr>
          <w:rFonts w:ascii="Times New Roman" w:hAnsi="Times New Roman" w:cs="Times New Roman"/>
          <w:sz w:val="20"/>
          <w:szCs w:val="20"/>
        </w:rPr>
      </w:pPr>
      <w:r w:rsidRPr="00C8492D">
        <w:rPr>
          <w:rStyle w:val="FootnoteReference"/>
          <w:rFonts w:ascii="Times New Roman" w:hAnsi="Times New Roman" w:cs="Times New Roman"/>
          <w:sz w:val="20"/>
          <w:szCs w:val="20"/>
        </w:rPr>
        <w:footnoteRef/>
      </w:r>
      <w:r w:rsidRPr="00C8492D">
        <w:rPr>
          <w:rFonts w:ascii="Times New Roman" w:hAnsi="Times New Roman" w:cs="Times New Roman"/>
          <w:sz w:val="20"/>
          <w:szCs w:val="20"/>
        </w:rPr>
        <w:t xml:space="preserve"> S. </w:t>
      </w:r>
      <w:r w:rsidRPr="00C8492D">
        <w:rPr>
          <w:rFonts w:ascii="Times New Roman" w:hAnsi="Times New Roman" w:cs="Times New Roman"/>
          <w:smallCaps/>
          <w:sz w:val="20"/>
          <w:szCs w:val="20"/>
        </w:rPr>
        <w:t>Weil</w:t>
      </w:r>
      <w:r w:rsidRPr="00C8492D">
        <w:rPr>
          <w:rFonts w:ascii="Times New Roman" w:hAnsi="Times New Roman" w:cs="Times New Roman"/>
          <w:sz w:val="20"/>
          <w:szCs w:val="20"/>
        </w:rPr>
        <w:t xml:space="preserve">, </w:t>
      </w:r>
      <w:r w:rsidRPr="00C8492D">
        <w:rPr>
          <w:rFonts w:ascii="Times New Roman" w:hAnsi="Times New Roman" w:cs="Times New Roman"/>
          <w:i/>
          <w:sz w:val="20"/>
          <w:szCs w:val="20"/>
        </w:rPr>
        <w:t>On Science, Necessity and the Love of God</w:t>
      </w:r>
      <w:r w:rsidRPr="00C8492D">
        <w:rPr>
          <w:rFonts w:ascii="Times New Roman" w:hAnsi="Times New Roman" w:cs="Times New Roman"/>
          <w:sz w:val="20"/>
          <w:szCs w:val="20"/>
        </w:rPr>
        <w:t xml:space="preserve"> (translated by R. Rees), Oxford: Oxford University Press, 1968, 92.</w:t>
      </w:r>
    </w:p>
  </w:footnote>
  <w:footnote w:id="7">
    <w:p w14:paraId="01D79853" w14:textId="206AD448" w:rsidR="001A6713" w:rsidRPr="00C8492D" w:rsidRDefault="001A6713" w:rsidP="00C8492D">
      <w:pPr>
        <w:pStyle w:val="FootnoteText"/>
        <w:jc w:val="both"/>
        <w:rPr>
          <w:rFonts w:ascii="Times New Roman" w:hAnsi="Times New Roman" w:cs="Times New Roman"/>
          <w:sz w:val="20"/>
          <w:szCs w:val="20"/>
          <w:lang w:val="en-US"/>
        </w:rPr>
      </w:pPr>
      <w:r w:rsidRPr="00C8492D">
        <w:rPr>
          <w:rStyle w:val="FootnoteReference"/>
          <w:rFonts w:ascii="Times New Roman" w:hAnsi="Times New Roman" w:cs="Times New Roman"/>
          <w:sz w:val="20"/>
          <w:szCs w:val="20"/>
        </w:rPr>
        <w:footnoteRef/>
      </w:r>
      <w:r w:rsidRPr="00C8492D">
        <w:rPr>
          <w:rFonts w:ascii="Times New Roman" w:hAnsi="Times New Roman" w:cs="Times New Roman"/>
          <w:sz w:val="20"/>
          <w:szCs w:val="20"/>
        </w:rPr>
        <w:t xml:space="preserve"> </w:t>
      </w:r>
      <w:r w:rsidRPr="00C8492D">
        <w:rPr>
          <w:rFonts w:ascii="Times New Roman" w:hAnsi="Times New Roman" w:cs="Times New Roman"/>
          <w:sz w:val="20"/>
          <w:szCs w:val="20"/>
          <w:lang w:val="en-US"/>
        </w:rPr>
        <w:t xml:space="preserve">Essay published in I. </w:t>
      </w:r>
      <w:r w:rsidRPr="00C8492D">
        <w:rPr>
          <w:rFonts w:ascii="Times New Roman" w:hAnsi="Times New Roman" w:cs="Times New Roman"/>
          <w:smallCaps/>
          <w:sz w:val="20"/>
          <w:szCs w:val="20"/>
          <w:lang w:val="en-US"/>
        </w:rPr>
        <w:t>Murdoch</w:t>
      </w:r>
      <w:r w:rsidRPr="00C8492D">
        <w:rPr>
          <w:rFonts w:ascii="Times New Roman" w:hAnsi="Times New Roman" w:cs="Times New Roman"/>
          <w:sz w:val="20"/>
          <w:szCs w:val="20"/>
          <w:lang w:val="en-US"/>
        </w:rPr>
        <w:t xml:space="preserve">, </w:t>
      </w:r>
      <w:r w:rsidRPr="00C8492D">
        <w:rPr>
          <w:rFonts w:ascii="Times New Roman" w:hAnsi="Times New Roman" w:cs="Times New Roman"/>
          <w:i/>
          <w:iCs/>
          <w:sz w:val="20"/>
          <w:szCs w:val="20"/>
        </w:rPr>
        <w:t>The Sovereignty of Good</w:t>
      </w:r>
      <w:r w:rsidRPr="00C8492D">
        <w:rPr>
          <w:rFonts w:ascii="Times New Roman" w:hAnsi="Times New Roman" w:cs="Times New Roman"/>
          <w:sz w:val="20"/>
          <w:szCs w:val="20"/>
        </w:rPr>
        <w:t>, London: Routledge and Kegan Paul, 1970.</w:t>
      </w:r>
    </w:p>
  </w:footnote>
  <w:footnote w:id="8">
    <w:p w14:paraId="637CE0FC" w14:textId="2596D9EE" w:rsidR="001A6713" w:rsidRPr="00C8492D" w:rsidRDefault="001A6713" w:rsidP="00C8492D">
      <w:pPr>
        <w:pStyle w:val="FootnoteText"/>
        <w:jc w:val="both"/>
        <w:rPr>
          <w:rFonts w:ascii="Times New Roman" w:hAnsi="Times New Roman" w:cs="Times New Roman"/>
          <w:sz w:val="20"/>
          <w:szCs w:val="20"/>
          <w:lang w:val="en-US"/>
        </w:rPr>
      </w:pPr>
      <w:r w:rsidRPr="00C8492D">
        <w:rPr>
          <w:rStyle w:val="FootnoteReference"/>
          <w:rFonts w:ascii="Times New Roman" w:hAnsi="Times New Roman" w:cs="Times New Roman"/>
          <w:sz w:val="20"/>
          <w:szCs w:val="20"/>
        </w:rPr>
        <w:footnoteRef/>
      </w:r>
      <w:r w:rsidRPr="00C8492D">
        <w:rPr>
          <w:rFonts w:ascii="Times New Roman" w:hAnsi="Times New Roman" w:cs="Times New Roman"/>
          <w:sz w:val="20"/>
          <w:szCs w:val="20"/>
        </w:rPr>
        <w:t xml:space="preserve"> Murdoch explicitly acknow</w:t>
      </w:r>
      <w:r>
        <w:rPr>
          <w:rFonts w:ascii="Times New Roman" w:hAnsi="Times New Roman" w:cs="Times New Roman"/>
          <w:sz w:val="20"/>
          <w:szCs w:val="20"/>
        </w:rPr>
        <w:t>ledge having borrowed the word “attention”</w:t>
      </w:r>
      <w:r w:rsidRPr="00C8492D">
        <w:rPr>
          <w:rFonts w:ascii="Times New Roman" w:hAnsi="Times New Roman" w:cs="Times New Roman"/>
          <w:sz w:val="20"/>
          <w:szCs w:val="20"/>
        </w:rPr>
        <w:t xml:space="preserve"> from Simone Weil on various occasions; see for example </w:t>
      </w:r>
      <w:r w:rsidRPr="00C8492D">
        <w:rPr>
          <w:rFonts w:ascii="Times New Roman" w:hAnsi="Times New Roman" w:cs="Times New Roman"/>
          <w:i/>
          <w:iCs/>
          <w:sz w:val="20"/>
          <w:szCs w:val="20"/>
        </w:rPr>
        <w:t>The Sovereignty of Good</w:t>
      </w:r>
      <w:r w:rsidRPr="00C8492D">
        <w:rPr>
          <w:rFonts w:ascii="Times New Roman" w:hAnsi="Times New Roman" w:cs="Times New Roman"/>
          <w:sz w:val="20"/>
          <w:szCs w:val="20"/>
        </w:rPr>
        <w:t>, 34.</w:t>
      </w:r>
    </w:p>
  </w:footnote>
  <w:footnote w:id="9">
    <w:p w14:paraId="2A839911" w14:textId="5338F56A" w:rsidR="001A6713" w:rsidRPr="00C8492D" w:rsidRDefault="001A6713" w:rsidP="00C8492D">
      <w:pPr>
        <w:ind w:left="397" w:hanging="397"/>
        <w:jc w:val="both"/>
        <w:rPr>
          <w:rFonts w:ascii="Times New Roman" w:hAnsi="Times New Roman" w:cs="Times New Roman"/>
          <w:sz w:val="20"/>
          <w:szCs w:val="20"/>
        </w:rPr>
      </w:pPr>
      <w:r w:rsidRPr="00C8492D">
        <w:rPr>
          <w:rStyle w:val="FootnoteReference"/>
          <w:rFonts w:ascii="Times New Roman" w:hAnsi="Times New Roman" w:cs="Times New Roman"/>
          <w:sz w:val="20"/>
          <w:szCs w:val="20"/>
        </w:rPr>
        <w:footnoteRef/>
      </w:r>
      <w:r w:rsidRPr="00C8492D">
        <w:rPr>
          <w:rFonts w:ascii="Times New Roman" w:hAnsi="Times New Roman" w:cs="Times New Roman"/>
          <w:sz w:val="20"/>
          <w:szCs w:val="20"/>
        </w:rPr>
        <w:t xml:space="preserve"> </w:t>
      </w:r>
      <w:r w:rsidRPr="00C8492D">
        <w:rPr>
          <w:rFonts w:ascii="Times New Roman" w:hAnsi="Times New Roman" w:cs="Times New Roman"/>
          <w:sz w:val="20"/>
          <w:szCs w:val="20"/>
          <w:lang w:val="en-US"/>
        </w:rPr>
        <w:t xml:space="preserve">I. </w:t>
      </w:r>
      <w:r w:rsidRPr="00C8492D">
        <w:rPr>
          <w:rFonts w:ascii="Times New Roman" w:hAnsi="Times New Roman" w:cs="Times New Roman"/>
          <w:smallCaps/>
          <w:sz w:val="20"/>
          <w:szCs w:val="20"/>
          <w:lang w:val="en-US"/>
        </w:rPr>
        <w:t>Murdoch</w:t>
      </w:r>
      <w:r w:rsidRPr="00C8492D">
        <w:rPr>
          <w:rFonts w:ascii="Times New Roman" w:hAnsi="Times New Roman" w:cs="Times New Roman"/>
          <w:sz w:val="20"/>
          <w:szCs w:val="20"/>
          <w:lang w:val="en-US"/>
        </w:rPr>
        <w:t xml:space="preserve">, </w:t>
      </w:r>
      <w:r w:rsidRPr="00C8492D">
        <w:rPr>
          <w:rFonts w:ascii="Times New Roman" w:hAnsi="Times New Roman" w:cs="Times New Roman"/>
          <w:i/>
          <w:iCs/>
          <w:sz w:val="20"/>
          <w:szCs w:val="20"/>
        </w:rPr>
        <w:t>The Sovereignty of Good</w:t>
      </w:r>
      <w:r w:rsidRPr="00C8492D">
        <w:rPr>
          <w:rFonts w:ascii="Times New Roman" w:hAnsi="Times New Roman" w:cs="Times New Roman"/>
          <w:sz w:val="20"/>
          <w:szCs w:val="20"/>
        </w:rPr>
        <w:t>, 55.</w:t>
      </w:r>
    </w:p>
  </w:footnote>
  <w:footnote w:id="10">
    <w:p w14:paraId="3ED757FD" w14:textId="35B3724A" w:rsidR="001A6713" w:rsidRPr="00C8492D" w:rsidRDefault="001A6713" w:rsidP="00C8492D">
      <w:pPr>
        <w:pStyle w:val="FootnoteText"/>
        <w:jc w:val="both"/>
        <w:rPr>
          <w:rFonts w:ascii="Times New Roman" w:hAnsi="Times New Roman" w:cs="Times New Roman"/>
          <w:sz w:val="20"/>
          <w:szCs w:val="20"/>
          <w:lang w:val="en-US"/>
        </w:rPr>
      </w:pPr>
      <w:r w:rsidRPr="00C8492D">
        <w:rPr>
          <w:rStyle w:val="FootnoteReference"/>
          <w:rFonts w:ascii="Times New Roman" w:hAnsi="Times New Roman" w:cs="Times New Roman"/>
          <w:sz w:val="20"/>
          <w:szCs w:val="20"/>
        </w:rPr>
        <w:footnoteRef/>
      </w:r>
      <w:r w:rsidRPr="00C8492D">
        <w:rPr>
          <w:rFonts w:ascii="Times New Roman" w:hAnsi="Times New Roman" w:cs="Times New Roman"/>
          <w:sz w:val="20"/>
          <w:szCs w:val="20"/>
        </w:rPr>
        <w:t xml:space="preserve"> See “The Ontological Proof”, Chapter 13 of </w:t>
      </w:r>
      <w:r w:rsidRPr="00C8492D">
        <w:rPr>
          <w:rFonts w:ascii="Times New Roman" w:hAnsi="Times New Roman" w:cs="Times New Roman"/>
          <w:sz w:val="20"/>
          <w:szCs w:val="20"/>
          <w:lang w:val="en-US"/>
        </w:rPr>
        <w:t xml:space="preserve">I. </w:t>
      </w:r>
      <w:r w:rsidRPr="00C8492D">
        <w:rPr>
          <w:rFonts w:ascii="Times New Roman" w:hAnsi="Times New Roman" w:cs="Times New Roman"/>
          <w:smallCaps/>
          <w:sz w:val="20"/>
          <w:szCs w:val="20"/>
          <w:lang w:val="en-US"/>
        </w:rPr>
        <w:t xml:space="preserve">Murdoch, </w:t>
      </w:r>
      <w:r w:rsidRPr="00C8492D">
        <w:rPr>
          <w:rFonts w:ascii="Times New Roman" w:hAnsi="Times New Roman" w:cs="Times New Roman"/>
          <w:i/>
          <w:iCs/>
          <w:sz w:val="20"/>
          <w:szCs w:val="20"/>
        </w:rPr>
        <w:t>Metaphysics as a Guide to Morals</w:t>
      </w:r>
      <w:r w:rsidRPr="00C8492D">
        <w:rPr>
          <w:rFonts w:ascii="Times New Roman" w:hAnsi="Times New Roman" w:cs="Times New Roman"/>
          <w:sz w:val="20"/>
          <w:szCs w:val="20"/>
        </w:rPr>
        <w:t>, Harmondsworth: Penguin, 1992</w:t>
      </w:r>
      <w:r w:rsidRPr="00C8492D">
        <w:rPr>
          <w:rFonts w:ascii="Times New Roman" w:hAnsi="Times New Roman" w:cs="Times New Roman"/>
          <w:sz w:val="20"/>
          <w:szCs w:val="20"/>
          <w:lang w:val="en-US"/>
        </w:rPr>
        <w:t>.</w:t>
      </w:r>
    </w:p>
  </w:footnote>
  <w:footnote w:id="11">
    <w:p w14:paraId="32E383B8" w14:textId="10189525" w:rsidR="001A6713" w:rsidRPr="00C8492D" w:rsidRDefault="001A6713" w:rsidP="00C8492D">
      <w:pPr>
        <w:pStyle w:val="FootnoteText"/>
        <w:jc w:val="both"/>
        <w:rPr>
          <w:rFonts w:ascii="Times New Roman" w:hAnsi="Times New Roman" w:cs="Times New Roman"/>
          <w:sz w:val="20"/>
          <w:szCs w:val="20"/>
          <w:lang w:val="en-US"/>
        </w:rPr>
      </w:pPr>
      <w:r w:rsidRPr="00C8492D">
        <w:rPr>
          <w:rStyle w:val="FootnoteReference"/>
          <w:rFonts w:ascii="Times New Roman" w:hAnsi="Times New Roman" w:cs="Times New Roman"/>
          <w:sz w:val="20"/>
          <w:szCs w:val="20"/>
        </w:rPr>
        <w:footnoteRef/>
      </w:r>
      <w:r w:rsidRPr="00C8492D">
        <w:rPr>
          <w:rFonts w:ascii="Times New Roman" w:hAnsi="Times New Roman" w:cs="Times New Roman"/>
          <w:sz w:val="20"/>
          <w:szCs w:val="20"/>
        </w:rPr>
        <w:t xml:space="preserve"> </w:t>
      </w:r>
      <w:r w:rsidRPr="00C8492D">
        <w:rPr>
          <w:rFonts w:ascii="Times New Roman" w:hAnsi="Times New Roman" w:cs="Times New Roman"/>
          <w:sz w:val="20"/>
          <w:szCs w:val="20"/>
          <w:lang w:val="en-US"/>
        </w:rPr>
        <w:t xml:space="preserve">L. </w:t>
      </w:r>
      <w:r w:rsidRPr="00C8492D">
        <w:rPr>
          <w:rFonts w:ascii="Times New Roman" w:hAnsi="Times New Roman" w:cs="Times New Roman"/>
          <w:smallCaps/>
          <w:sz w:val="20"/>
          <w:szCs w:val="20"/>
          <w:lang w:val="en-US"/>
        </w:rPr>
        <w:t>Wittgenstein</w:t>
      </w:r>
      <w:r w:rsidRPr="00C8492D">
        <w:rPr>
          <w:rFonts w:ascii="Times New Roman" w:hAnsi="Times New Roman" w:cs="Times New Roman"/>
          <w:sz w:val="20"/>
          <w:szCs w:val="20"/>
          <w:lang w:val="en-US"/>
        </w:rPr>
        <w:t xml:space="preserve">, </w:t>
      </w:r>
      <w:r w:rsidRPr="00C8492D">
        <w:rPr>
          <w:rFonts w:ascii="Times New Roman" w:eastAsia="Times New Roman" w:hAnsi="Times New Roman" w:cs="Times New Roman"/>
          <w:i/>
          <w:iCs/>
          <w:sz w:val="20"/>
          <w:szCs w:val="20"/>
        </w:rPr>
        <w:t>Tractatus Logico-Philosophicus</w:t>
      </w:r>
      <w:r w:rsidRPr="00C8492D">
        <w:rPr>
          <w:rFonts w:ascii="Times New Roman" w:eastAsia="Times New Roman" w:hAnsi="Times New Roman" w:cs="Times New Roman"/>
          <w:sz w:val="20"/>
          <w:szCs w:val="20"/>
        </w:rPr>
        <w:t xml:space="preserve"> (translated by D.F. Pears and B. McGuinness), London: Routledge and Kegan Paul, 1961. </w:t>
      </w:r>
    </w:p>
  </w:footnote>
  <w:footnote w:id="12">
    <w:p w14:paraId="332ADA1A" w14:textId="3FC78D61" w:rsidR="001A6713" w:rsidRPr="00C8492D" w:rsidRDefault="001A6713" w:rsidP="00C8492D">
      <w:pPr>
        <w:pStyle w:val="FootnoteText"/>
        <w:jc w:val="both"/>
        <w:rPr>
          <w:rFonts w:ascii="Times New Roman" w:hAnsi="Times New Roman" w:cs="Times New Roman"/>
          <w:sz w:val="20"/>
          <w:szCs w:val="20"/>
          <w:lang w:val="en-US"/>
        </w:rPr>
      </w:pPr>
      <w:r w:rsidRPr="00C8492D">
        <w:rPr>
          <w:rStyle w:val="FootnoteReference"/>
          <w:rFonts w:ascii="Times New Roman" w:hAnsi="Times New Roman" w:cs="Times New Roman"/>
          <w:sz w:val="20"/>
          <w:szCs w:val="20"/>
        </w:rPr>
        <w:footnoteRef/>
      </w:r>
      <w:r w:rsidRPr="00C8492D">
        <w:rPr>
          <w:rFonts w:ascii="Times New Roman" w:hAnsi="Times New Roman" w:cs="Times New Roman"/>
          <w:sz w:val="20"/>
          <w:szCs w:val="20"/>
        </w:rPr>
        <w:t xml:space="preserve"> </w:t>
      </w:r>
      <w:r w:rsidRPr="00C8492D">
        <w:rPr>
          <w:rFonts w:ascii="Times New Roman" w:hAnsi="Times New Roman" w:cs="Times New Roman"/>
          <w:smallCaps/>
          <w:sz w:val="20"/>
          <w:szCs w:val="20"/>
          <w:lang w:val="en-US"/>
        </w:rPr>
        <w:t>W. James</w:t>
      </w:r>
      <w:r w:rsidRPr="00C8492D">
        <w:rPr>
          <w:rFonts w:ascii="Times New Roman" w:hAnsi="Times New Roman" w:cs="Times New Roman"/>
          <w:sz w:val="20"/>
          <w:szCs w:val="20"/>
          <w:lang w:val="en-US"/>
        </w:rPr>
        <w:t xml:space="preserve">, </w:t>
      </w:r>
      <w:r w:rsidRPr="00C8492D">
        <w:rPr>
          <w:rFonts w:ascii="Times New Roman" w:hAnsi="Times New Roman" w:cs="Times New Roman"/>
          <w:i/>
          <w:sz w:val="20"/>
          <w:szCs w:val="20"/>
          <w:lang w:val="en-US"/>
        </w:rPr>
        <w:t>The Varieties of Religious Experience</w:t>
      </w:r>
      <w:r w:rsidRPr="00C8492D">
        <w:rPr>
          <w:rFonts w:ascii="Times New Roman" w:hAnsi="Times New Roman" w:cs="Times New Roman"/>
          <w:sz w:val="20"/>
          <w:szCs w:val="20"/>
          <w:lang w:val="en-US"/>
        </w:rPr>
        <w:t xml:space="preserve">, </w:t>
      </w:r>
      <w:r>
        <w:rPr>
          <w:rFonts w:ascii="Times New Roman" w:hAnsi="Times New Roman" w:cs="Times New Roman"/>
          <w:sz w:val="20"/>
          <w:szCs w:val="20"/>
          <w:lang w:val="en-US"/>
        </w:rPr>
        <w:t>Oxford: Oxford University Press, 2012, 290-92.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43065"/>
    <w:multiLevelType w:val="hybridMultilevel"/>
    <w:tmpl w:val="C38C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3742DB"/>
    <w:multiLevelType w:val="hybridMultilevel"/>
    <w:tmpl w:val="C1E63D1E"/>
    <w:lvl w:ilvl="0" w:tplc="5A807584">
      <w:numFmt w:val="bullet"/>
      <w:lvlText w:val="-"/>
      <w:lvlJc w:val="left"/>
      <w:pPr>
        <w:ind w:left="720" w:hanging="360"/>
      </w:pPr>
      <w:rPr>
        <w:rFonts w:ascii="Book Antiqua" w:eastAsiaTheme="minorEastAsia" w:hAnsi="Book Antiqu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embedSystemFonts/>
  <w:proofState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C15"/>
    <w:rsid w:val="000E19B9"/>
    <w:rsid w:val="000F63F1"/>
    <w:rsid w:val="001A6713"/>
    <w:rsid w:val="001E105E"/>
    <w:rsid w:val="001F28E6"/>
    <w:rsid w:val="001F7C44"/>
    <w:rsid w:val="001F7FF3"/>
    <w:rsid w:val="002524D8"/>
    <w:rsid w:val="002A6B99"/>
    <w:rsid w:val="002A7B30"/>
    <w:rsid w:val="002D6AF2"/>
    <w:rsid w:val="002E2C3F"/>
    <w:rsid w:val="00344F96"/>
    <w:rsid w:val="003761F5"/>
    <w:rsid w:val="003C166C"/>
    <w:rsid w:val="003D0D02"/>
    <w:rsid w:val="00402F90"/>
    <w:rsid w:val="00563A73"/>
    <w:rsid w:val="00567A7A"/>
    <w:rsid w:val="00594F2B"/>
    <w:rsid w:val="005C4C15"/>
    <w:rsid w:val="005E2F64"/>
    <w:rsid w:val="00786353"/>
    <w:rsid w:val="007A39BE"/>
    <w:rsid w:val="007C6EDA"/>
    <w:rsid w:val="007F0BE6"/>
    <w:rsid w:val="008263EE"/>
    <w:rsid w:val="00891026"/>
    <w:rsid w:val="008B44DC"/>
    <w:rsid w:val="008C6A3D"/>
    <w:rsid w:val="008E7E6A"/>
    <w:rsid w:val="00903EA1"/>
    <w:rsid w:val="009577A3"/>
    <w:rsid w:val="009B0EE2"/>
    <w:rsid w:val="009F43A4"/>
    <w:rsid w:val="00A61127"/>
    <w:rsid w:val="00AA7E75"/>
    <w:rsid w:val="00AB6E07"/>
    <w:rsid w:val="00AF1E7A"/>
    <w:rsid w:val="00BB2C4B"/>
    <w:rsid w:val="00BC485B"/>
    <w:rsid w:val="00BD7916"/>
    <w:rsid w:val="00C62AC0"/>
    <w:rsid w:val="00C8492D"/>
    <w:rsid w:val="00CD372B"/>
    <w:rsid w:val="00CF7F0F"/>
    <w:rsid w:val="00D64D67"/>
    <w:rsid w:val="00DD1C3D"/>
    <w:rsid w:val="00DE6F9B"/>
    <w:rsid w:val="00DF1D15"/>
    <w:rsid w:val="00DF7C78"/>
    <w:rsid w:val="00E10E4C"/>
    <w:rsid w:val="00E5242A"/>
    <w:rsid w:val="00EB71F2"/>
    <w:rsid w:val="00EF1DDF"/>
    <w:rsid w:val="00F22E21"/>
    <w:rsid w:val="00F32D50"/>
    <w:rsid w:val="00F9353C"/>
    <w:rsid w:val="00FA4F4A"/>
    <w:rsid w:val="00FC30E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41D46"/>
  <w15:docId w15:val="{0C042F23-2F8E-904E-B064-CBCBFA67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4C15"/>
    <w:pPr>
      <w:tabs>
        <w:tab w:val="center" w:pos="4320"/>
        <w:tab w:val="right" w:pos="8640"/>
      </w:tabs>
    </w:pPr>
  </w:style>
  <w:style w:type="character" w:customStyle="1" w:styleId="FooterChar">
    <w:name w:val="Footer Char"/>
    <w:basedOn w:val="DefaultParagraphFont"/>
    <w:link w:val="Footer"/>
    <w:uiPriority w:val="99"/>
    <w:rsid w:val="005C4C15"/>
  </w:style>
  <w:style w:type="character" w:styleId="PageNumber">
    <w:name w:val="page number"/>
    <w:basedOn w:val="DefaultParagraphFont"/>
    <w:uiPriority w:val="99"/>
    <w:semiHidden/>
    <w:unhideWhenUsed/>
    <w:rsid w:val="005C4C15"/>
  </w:style>
  <w:style w:type="paragraph" w:styleId="FootnoteText">
    <w:name w:val="footnote text"/>
    <w:basedOn w:val="Normal"/>
    <w:link w:val="FootnoteTextChar"/>
    <w:uiPriority w:val="99"/>
    <w:unhideWhenUsed/>
    <w:rsid w:val="001E105E"/>
  </w:style>
  <w:style w:type="character" w:customStyle="1" w:styleId="FootnoteTextChar">
    <w:name w:val="Footnote Text Char"/>
    <w:basedOn w:val="DefaultParagraphFont"/>
    <w:link w:val="FootnoteText"/>
    <w:uiPriority w:val="99"/>
    <w:rsid w:val="001E105E"/>
  </w:style>
  <w:style w:type="character" w:styleId="FootnoteReference">
    <w:name w:val="footnote reference"/>
    <w:basedOn w:val="DefaultParagraphFont"/>
    <w:uiPriority w:val="99"/>
    <w:unhideWhenUsed/>
    <w:rsid w:val="001E105E"/>
    <w:rPr>
      <w:vertAlign w:val="superscript"/>
    </w:rPr>
  </w:style>
  <w:style w:type="paragraph" w:styleId="ListParagraph">
    <w:name w:val="List Paragraph"/>
    <w:basedOn w:val="Normal"/>
    <w:uiPriority w:val="34"/>
    <w:qFormat/>
    <w:rsid w:val="00F22E21"/>
    <w:pPr>
      <w:ind w:left="720"/>
      <w:contextualSpacing/>
    </w:pPr>
  </w:style>
  <w:style w:type="paragraph" w:styleId="Header">
    <w:name w:val="header"/>
    <w:basedOn w:val="Normal"/>
    <w:link w:val="HeaderChar"/>
    <w:uiPriority w:val="99"/>
    <w:unhideWhenUsed/>
    <w:rsid w:val="009577A3"/>
    <w:pPr>
      <w:tabs>
        <w:tab w:val="center" w:pos="4320"/>
        <w:tab w:val="right" w:pos="8640"/>
      </w:tabs>
    </w:pPr>
  </w:style>
  <w:style w:type="character" w:customStyle="1" w:styleId="HeaderChar">
    <w:name w:val="Header Char"/>
    <w:basedOn w:val="DefaultParagraphFont"/>
    <w:link w:val="Header"/>
    <w:uiPriority w:val="99"/>
    <w:rsid w:val="00957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3069</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Panizza</dc:creator>
  <cp:keywords/>
  <dc:description/>
  <cp:lastModifiedBy>Silvia Panizza (MED - Staff)</cp:lastModifiedBy>
  <cp:revision>4</cp:revision>
  <dcterms:created xsi:type="dcterms:W3CDTF">2016-01-31T18:09:00Z</dcterms:created>
  <dcterms:modified xsi:type="dcterms:W3CDTF">2019-11-04T11:44:00Z</dcterms:modified>
</cp:coreProperties>
</file>