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0FD" w:rsidRPr="009850FD" w:rsidRDefault="009850FD" w:rsidP="009850FD">
      <w:pPr>
        <w:shd w:val="clear" w:color="auto" w:fill="F6F6F6"/>
        <w:spacing w:after="0" w:line="240" w:lineRule="auto"/>
        <w:rPr>
          <w:rFonts w:ascii="Arial" w:eastAsia="Times New Roman" w:hAnsi="Arial" w:cs="Arial"/>
          <w:color w:val="000000"/>
          <w:sz w:val="24"/>
          <w:szCs w:val="24"/>
        </w:rPr>
      </w:pPr>
    </w:p>
    <w:p w:rsidR="009850FD" w:rsidRPr="009850FD" w:rsidRDefault="009850FD" w:rsidP="009850FD">
      <w:pPr>
        <w:pBdr>
          <w:bottom w:val="single" w:sz="6" w:space="0" w:color="AAAAAA"/>
        </w:pBdr>
        <w:shd w:val="clear" w:color="auto" w:fill="FFFFFF"/>
        <w:spacing w:after="60" w:line="240" w:lineRule="auto"/>
        <w:outlineLvl w:val="0"/>
        <w:rPr>
          <w:rFonts w:ascii="Georgia" w:eastAsia="Times New Roman" w:hAnsi="Georgia" w:cs="Arial"/>
          <w:color w:val="000000"/>
          <w:kern w:val="36"/>
          <w:sz w:val="24"/>
          <w:szCs w:val="24"/>
          <w:lang/>
        </w:rPr>
      </w:pPr>
      <w:r w:rsidRPr="009850FD">
        <w:rPr>
          <w:rFonts w:ascii="Georgia" w:eastAsia="Times New Roman" w:hAnsi="Georgia" w:cs="Arial"/>
          <w:i/>
          <w:iCs/>
          <w:color w:val="000000"/>
          <w:kern w:val="36"/>
          <w:sz w:val="24"/>
          <w:szCs w:val="24"/>
          <w:lang/>
        </w:rPr>
        <w:t>The Land of Green Plums</w:t>
      </w:r>
    </w:p>
    <w:p w:rsidR="009850FD" w:rsidRPr="009850FD" w:rsidRDefault="009850FD" w:rsidP="009850FD">
      <w:pPr>
        <w:shd w:val="clear" w:color="auto" w:fill="FFFFFF"/>
        <w:spacing w:after="0" w:line="240" w:lineRule="auto"/>
        <w:rPr>
          <w:rFonts w:ascii="Arial" w:eastAsia="Times New Roman" w:hAnsi="Arial" w:cs="Arial"/>
          <w:color w:val="252525"/>
          <w:sz w:val="24"/>
          <w:szCs w:val="24"/>
        </w:rPr>
      </w:pPr>
      <w:r w:rsidRPr="009850FD">
        <w:rPr>
          <w:rFonts w:ascii="Arial" w:eastAsia="Times New Roman" w:hAnsi="Arial" w:cs="Arial"/>
          <w:color w:val="252525"/>
          <w:sz w:val="24"/>
          <w:szCs w:val="24"/>
        </w:rPr>
        <w:t>From Wikipedia, the free encyclopedia</w:t>
      </w:r>
    </w:p>
    <w:p w:rsidR="009850FD" w:rsidRPr="009850FD" w:rsidRDefault="009850FD" w:rsidP="009850FD">
      <w:pPr>
        <w:shd w:val="clear" w:color="auto" w:fill="FFFFFF"/>
        <w:spacing w:after="0" w:line="240" w:lineRule="auto"/>
        <w:rPr>
          <w:rFonts w:ascii="Arial" w:eastAsia="Times New Roman" w:hAnsi="Arial" w:cs="Arial"/>
          <w:vanish/>
          <w:color w:val="252525"/>
          <w:sz w:val="24"/>
          <w:szCs w:val="24"/>
          <w:lang/>
        </w:rPr>
      </w:pPr>
      <w:r w:rsidRPr="007D0A68">
        <w:rPr>
          <w:rFonts w:ascii="Arial" w:eastAsia="Times New Roman" w:hAnsi="Arial" w:cs="Arial"/>
          <w:noProof/>
          <w:vanish/>
          <w:color w:val="0645AD"/>
          <w:sz w:val="24"/>
          <w:szCs w:val="24"/>
        </w:rPr>
        <w:drawing>
          <wp:inline distT="0" distB="0" distL="0" distR="0">
            <wp:extent cx="142875" cy="142875"/>
            <wp:effectExtent l="0" t="0" r="9525" b="0"/>
            <wp:docPr id="1" name="Picture 1" descr="This is a good article. Click here for more information.">
              <a:hlinkClick xmlns:a="http://schemas.openxmlformats.org/drawingml/2006/main" r:id="rId5" tooltip="&quot;This is a good article. Click here for more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good article. Click here for more information.">
                      <a:hlinkClick r:id="rId5" tooltip="&quot;This is a good article. Click here for more information.&quot;"/>
                    </pic:cNvPr>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tblPr>
      <w:tblGrid>
        <w:gridCol w:w="2165"/>
        <w:gridCol w:w="3115"/>
      </w:tblGrid>
      <w:tr w:rsidR="009850FD" w:rsidRPr="009850FD" w:rsidTr="009850FD">
        <w:trPr>
          <w:tblCellSpacing w:w="15" w:type="dxa"/>
        </w:trPr>
        <w:tc>
          <w:tcPr>
            <w:tcW w:w="0" w:type="auto"/>
            <w:gridSpan w:val="2"/>
            <w:tcBorders>
              <w:top w:val="nil"/>
              <w:left w:val="nil"/>
              <w:bottom w:val="nil"/>
              <w:right w:val="nil"/>
            </w:tcBorders>
            <w:shd w:val="clear" w:color="auto" w:fill="F9F9F9"/>
            <w:vAlign w:val="center"/>
            <w:hideMark/>
          </w:tcPr>
          <w:p w:rsidR="009850FD" w:rsidRPr="009850FD" w:rsidRDefault="009850FD" w:rsidP="009850FD">
            <w:pPr>
              <w:spacing w:before="120" w:after="120" w:line="360" w:lineRule="atLeast"/>
              <w:jc w:val="center"/>
              <w:rPr>
                <w:rFonts w:ascii="Times New Roman" w:eastAsia="Times New Roman" w:hAnsi="Times New Roman" w:cs="Times New Roman"/>
                <w:b/>
                <w:bCs/>
                <w:i/>
                <w:iCs/>
                <w:color w:val="000000"/>
                <w:sz w:val="24"/>
                <w:szCs w:val="24"/>
              </w:rPr>
            </w:pPr>
            <w:r w:rsidRPr="009850FD">
              <w:rPr>
                <w:rFonts w:ascii="Times New Roman" w:eastAsia="Times New Roman" w:hAnsi="Times New Roman" w:cs="Times New Roman"/>
                <w:b/>
                <w:bCs/>
                <w:i/>
                <w:iCs/>
                <w:color w:val="000000"/>
                <w:sz w:val="24"/>
                <w:szCs w:val="24"/>
              </w:rPr>
              <w:t>The Green Plums</w:t>
            </w:r>
          </w:p>
        </w:tc>
      </w:tr>
      <w:tr w:rsidR="009850FD" w:rsidRPr="009850FD" w:rsidTr="009850FD">
        <w:trPr>
          <w:tblCellSpacing w:w="15" w:type="dxa"/>
        </w:trPr>
        <w:tc>
          <w:tcPr>
            <w:tcW w:w="0" w:type="auto"/>
            <w:gridSpan w:val="2"/>
            <w:shd w:val="clear" w:color="auto" w:fill="F9F9F9"/>
            <w:hideMark/>
          </w:tcPr>
          <w:p w:rsidR="009850FD" w:rsidRPr="009850FD" w:rsidRDefault="009850FD" w:rsidP="009850FD">
            <w:pPr>
              <w:spacing w:before="120" w:after="120" w:line="360" w:lineRule="atLeast"/>
              <w:jc w:val="center"/>
              <w:rPr>
                <w:rFonts w:ascii="Times New Roman" w:eastAsia="Times New Roman" w:hAnsi="Times New Roman" w:cs="Times New Roman"/>
                <w:color w:val="000000"/>
                <w:sz w:val="24"/>
                <w:szCs w:val="24"/>
              </w:rPr>
            </w:pPr>
            <w:r w:rsidRPr="007D0A68">
              <w:rPr>
                <w:rFonts w:ascii="Times New Roman" w:eastAsia="Times New Roman" w:hAnsi="Times New Roman" w:cs="Times New Roman"/>
                <w:noProof/>
                <w:color w:val="0645AD"/>
                <w:sz w:val="24"/>
                <w:szCs w:val="24"/>
              </w:rPr>
              <w:drawing>
                <wp:inline distT="0" distB="0" distL="0" distR="0">
                  <wp:extent cx="2095500" cy="3286125"/>
                  <wp:effectExtent l="19050" t="0" r="0" b="0"/>
                  <wp:docPr id="2" name="Picture 2" descr="Greenplum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plums.jpg">
                            <a:hlinkClick r:id="rId7"/>
                          </pic:cNvPr>
                          <pic:cNvPicPr>
                            <a:picLocks noChangeAspect="1" noChangeArrowheads="1"/>
                          </pic:cNvPicPr>
                        </pic:nvPicPr>
                        <pic:blipFill>
                          <a:blip r:embed="rId8"/>
                          <a:srcRect/>
                          <a:stretch>
                            <a:fillRect/>
                          </a:stretch>
                        </pic:blipFill>
                        <pic:spPr bwMode="auto">
                          <a:xfrm>
                            <a:off x="0" y="0"/>
                            <a:ext cx="2095500" cy="3286125"/>
                          </a:xfrm>
                          <a:prstGeom prst="rect">
                            <a:avLst/>
                          </a:prstGeom>
                          <a:noFill/>
                          <a:ln w="9525">
                            <a:noFill/>
                            <a:miter lim="800000"/>
                            <a:headEnd/>
                            <a:tailEnd/>
                          </a:ln>
                        </pic:spPr>
                      </pic:pic>
                    </a:graphicData>
                  </a:graphic>
                </wp:inline>
              </w:drawing>
            </w:r>
          </w:p>
          <w:p w:rsidR="009850FD" w:rsidRPr="009850FD" w:rsidRDefault="009850FD" w:rsidP="009850FD">
            <w:pPr>
              <w:spacing w:before="120" w:after="120" w:line="360" w:lineRule="atLeast"/>
              <w:jc w:val="center"/>
              <w:rPr>
                <w:rFonts w:ascii="Times New Roman" w:eastAsia="Times New Roman" w:hAnsi="Times New Roman" w:cs="Times New Roman"/>
                <w:color w:val="000000"/>
                <w:sz w:val="24"/>
                <w:szCs w:val="24"/>
              </w:rPr>
            </w:pPr>
            <w:r w:rsidRPr="009850FD">
              <w:rPr>
                <w:rFonts w:ascii="Times New Roman" w:eastAsia="Times New Roman" w:hAnsi="Times New Roman" w:cs="Times New Roman"/>
                <w:color w:val="000000"/>
                <w:sz w:val="24"/>
                <w:szCs w:val="24"/>
              </w:rPr>
              <w:t>First edition (German)</w:t>
            </w:r>
          </w:p>
        </w:tc>
      </w:tr>
      <w:tr w:rsidR="009850FD" w:rsidRPr="009850FD" w:rsidTr="009850FD">
        <w:trPr>
          <w:tblCellSpacing w:w="15" w:type="dxa"/>
        </w:trPr>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b/>
                <w:bCs/>
                <w:color w:val="000000"/>
                <w:sz w:val="24"/>
                <w:szCs w:val="24"/>
              </w:rPr>
            </w:pPr>
            <w:r w:rsidRPr="009850FD">
              <w:rPr>
                <w:rFonts w:ascii="Times New Roman" w:eastAsia="Times New Roman" w:hAnsi="Times New Roman" w:cs="Times New Roman"/>
                <w:b/>
                <w:bCs/>
                <w:color w:val="000000"/>
                <w:sz w:val="24"/>
                <w:szCs w:val="24"/>
              </w:rPr>
              <w:t>Author</w:t>
            </w:r>
          </w:p>
        </w:tc>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color w:val="000000"/>
                <w:sz w:val="24"/>
                <w:szCs w:val="24"/>
              </w:rPr>
            </w:pPr>
            <w:hyperlink r:id="rId9" w:tooltip="Herta Müller" w:history="1">
              <w:r w:rsidRPr="007D0A68">
                <w:rPr>
                  <w:rFonts w:ascii="Times New Roman" w:eastAsia="Times New Roman" w:hAnsi="Times New Roman" w:cs="Times New Roman"/>
                  <w:color w:val="0645AD"/>
                  <w:sz w:val="24"/>
                  <w:szCs w:val="24"/>
                  <w:u w:val="single"/>
                </w:rPr>
                <w:t>Herta Müller</w:t>
              </w:r>
            </w:hyperlink>
          </w:p>
        </w:tc>
      </w:tr>
      <w:tr w:rsidR="009850FD" w:rsidRPr="009850FD" w:rsidTr="009850FD">
        <w:trPr>
          <w:tblCellSpacing w:w="15" w:type="dxa"/>
        </w:trPr>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b/>
                <w:bCs/>
                <w:color w:val="000000"/>
                <w:sz w:val="24"/>
                <w:szCs w:val="24"/>
              </w:rPr>
            </w:pPr>
            <w:r w:rsidRPr="009850FD">
              <w:rPr>
                <w:rFonts w:ascii="Times New Roman" w:eastAsia="Times New Roman" w:hAnsi="Times New Roman" w:cs="Times New Roman"/>
                <w:b/>
                <w:bCs/>
                <w:color w:val="000000"/>
                <w:sz w:val="24"/>
                <w:szCs w:val="24"/>
              </w:rPr>
              <w:t>Original title</w:t>
            </w:r>
          </w:p>
        </w:tc>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color w:val="000000"/>
                <w:sz w:val="24"/>
                <w:szCs w:val="24"/>
              </w:rPr>
            </w:pPr>
            <w:r w:rsidRPr="009850FD">
              <w:rPr>
                <w:rFonts w:ascii="Times New Roman" w:eastAsia="Times New Roman" w:hAnsi="Times New Roman" w:cs="Times New Roman"/>
                <w:i/>
                <w:iCs/>
                <w:color w:val="000000"/>
                <w:sz w:val="24"/>
                <w:szCs w:val="24"/>
              </w:rPr>
              <w:t>Herztier</w:t>
            </w:r>
          </w:p>
        </w:tc>
      </w:tr>
      <w:tr w:rsidR="009850FD" w:rsidRPr="009850FD" w:rsidTr="009850FD">
        <w:trPr>
          <w:tblCellSpacing w:w="15" w:type="dxa"/>
        </w:trPr>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b/>
                <w:bCs/>
                <w:color w:val="000000"/>
                <w:sz w:val="24"/>
                <w:szCs w:val="24"/>
              </w:rPr>
            </w:pPr>
            <w:r w:rsidRPr="009850FD">
              <w:rPr>
                <w:rFonts w:ascii="Times New Roman" w:eastAsia="Times New Roman" w:hAnsi="Times New Roman" w:cs="Times New Roman"/>
                <w:b/>
                <w:bCs/>
                <w:color w:val="000000"/>
                <w:sz w:val="24"/>
                <w:szCs w:val="24"/>
              </w:rPr>
              <w:t>Translator</w:t>
            </w:r>
          </w:p>
        </w:tc>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color w:val="000000"/>
                <w:sz w:val="24"/>
                <w:szCs w:val="24"/>
              </w:rPr>
            </w:pPr>
            <w:hyperlink r:id="rId10" w:tooltip="Michael Hofmann" w:history="1">
              <w:r w:rsidRPr="007D0A68">
                <w:rPr>
                  <w:rFonts w:ascii="Times New Roman" w:eastAsia="Times New Roman" w:hAnsi="Times New Roman" w:cs="Times New Roman"/>
                  <w:color w:val="0645AD"/>
                  <w:sz w:val="24"/>
                  <w:szCs w:val="24"/>
                  <w:u w:val="single"/>
                </w:rPr>
                <w:t>Michael Hofmann</w:t>
              </w:r>
            </w:hyperlink>
          </w:p>
        </w:tc>
      </w:tr>
      <w:tr w:rsidR="009850FD" w:rsidRPr="009850FD" w:rsidTr="009850FD">
        <w:trPr>
          <w:tblCellSpacing w:w="15" w:type="dxa"/>
        </w:trPr>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b/>
                <w:bCs/>
                <w:color w:val="000000"/>
                <w:sz w:val="24"/>
                <w:szCs w:val="24"/>
              </w:rPr>
            </w:pPr>
            <w:r w:rsidRPr="009850FD">
              <w:rPr>
                <w:rFonts w:ascii="Times New Roman" w:eastAsia="Times New Roman" w:hAnsi="Times New Roman" w:cs="Times New Roman"/>
                <w:b/>
                <w:bCs/>
                <w:color w:val="000000"/>
                <w:sz w:val="24"/>
                <w:szCs w:val="24"/>
              </w:rPr>
              <w:t>Country</w:t>
            </w:r>
          </w:p>
        </w:tc>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color w:val="000000"/>
                <w:sz w:val="24"/>
                <w:szCs w:val="24"/>
              </w:rPr>
            </w:pPr>
            <w:r w:rsidRPr="009850FD">
              <w:rPr>
                <w:rFonts w:ascii="Times New Roman" w:eastAsia="Times New Roman" w:hAnsi="Times New Roman" w:cs="Times New Roman"/>
                <w:color w:val="000000"/>
                <w:sz w:val="24"/>
                <w:szCs w:val="24"/>
              </w:rPr>
              <w:t>America</w:t>
            </w:r>
          </w:p>
        </w:tc>
      </w:tr>
      <w:tr w:rsidR="009850FD" w:rsidRPr="009850FD" w:rsidTr="009850FD">
        <w:trPr>
          <w:tblCellSpacing w:w="15" w:type="dxa"/>
        </w:trPr>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b/>
                <w:bCs/>
                <w:color w:val="000000"/>
                <w:sz w:val="24"/>
                <w:szCs w:val="24"/>
              </w:rPr>
            </w:pPr>
            <w:r w:rsidRPr="009850FD">
              <w:rPr>
                <w:rFonts w:ascii="Times New Roman" w:eastAsia="Times New Roman" w:hAnsi="Times New Roman" w:cs="Times New Roman"/>
                <w:b/>
                <w:bCs/>
                <w:color w:val="000000"/>
                <w:sz w:val="24"/>
                <w:szCs w:val="24"/>
              </w:rPr>
              <w:t>Language</w:t>
            </w:r>
          </w:p>
        </w:tc>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color w:val="000000"/>
                <w:sz w:val="24"/>
                <w:szCs w:val="24"/>
              </w:rPr>
            </w:pPr>
            <w:r w:rsidRPr="009850FD">
              <w:rPr>
                <w:rFonts w:ascii="Times New Roman" w:eastAsia="Times New Roman" w:hAnsi="Times New Roman" w:cs="Times New Roman"/>
                <w:color w:val="000000"/>
                <w:sz w:val="24"/>
                <w:szCs w:val="24"/>
              </w:rPr>
              <w:t>English</w:t>
            </w:r>
          </w:p>
        </w:tc>
      </w:tr>
      <w:tr w:rsidR="009850FD" w:rsidRPr="009850FD" w:rsidTr="009850FD">
        <w:trPr>
          <w:tblCellSpacing w:w="15" w:type="dxa"/>
        </w:trPr>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b/>
                <w:bCs/>
                <w:color w:val="000000"/>
                <w:sz w:val="24"/>
                <w:szCs w:val="24"/>
              </w:rPr>
            </w:pPr>
            <w:r w:rsidRPr="009850FD">
              <w:rPr>
                <w:rFonts w:ascii="Times New Roman" w:eastAsia="Times New Roman" w:hAnsi="Times New Roman" w:cs="Times New Roman"/>
                <w:b/>
                <w:bCs/>
                <w:color w:val="000000"/>
                <w:sz w:val="24"/>
                <w:szCs w:val="24"/>
              </w:rPr>
              <w:t>Genre</w:t>
            </w:r>
          </w:p>
        </w:tc>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color w:val="000000"/>
                <w:sz w:val="24"/>
                <w:szCs w:val="24"/>
              </w:rPr>
            </w:pPr>
            <w:hyperlink r:id="rId11" w:tooltip="Bildungsroman" w:history="1">
              <w:r w:rsidRPr="007D0A68">
                <w:rPr>
                  <w:rFonts w:ascii="Times New Roman" w:eastAsia="Times New Roman" w:hAnsi="Times New Roman" w:cs="Times New Roman"/>
                  <w:color w:val="0645AD"/>
                  <w:sz w:val="24"/>
                  <w:szCs w:val="24"/>
                  <w:u w:val="single"/>
                </w:rPr>
                <w:t>Bildungsroman</w:t>
              </w:r>
            </w:hyperlink>
          </w:p>
        </w:tc>
      </w:tr>
      <w:tr w:rsidR="009850FD" w:rsidRPr="009850FD" w:rsidTr="009850FD">
        <w:trPr>
          <w:tblCellSpacing w:w="15" w:type="dxa"/>
        </w:trPr>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b/>
                <w:bCs/>
                <w:color w:val="000000"/>
                <w:sz w:val="24"/>
                <w:szCs w:val="24"/>
              </w:rPr>
            </w:pPr>
            <w:r w:rsidRPr="009850FD">
              <w:rPr>
                <w:rFonts w:ascii="Times New Roman" w:eastAsia="Times New Roman" w:hAnsi="Times New Roman" w:cs="Times New Roman"/>
                <w:b/>
                <w:bCs/>
                <w:color w:val="000000"/>
                <w:sz w:val="24"/>
                <w:szCs w:val="24"/>
              </w:rPr>
              <w:t>Publisher</w:t>
            </w:r>
          </w:p>
        </w:tc>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color w:val="000000"/>
                <w:sz w:val="24"/>
                <w:szCs w:val="24"/>
              </w:rPr>
            </w:pPr>
            <w:hyperlink r:id="rId12" w:tooltip="Rowohlt" w:history="1">
              <w:r w:rsidRPr="007D0A68">
                <w:rPr>
                  <w:rFonts w:ascii="Times New Roman" w:eastAsia="Times New Roman" w:hAnsi="Times New Roman" w:cs="Times New Roman"/>
                  <w:color w:val="0645AD"/>
                  <w:sz w:val="24"/>
                  <w:szCs w:val="24"/>
                  <w:u w:val="single"/>
                </w:rPr>
                <w:t>Rowohlt</w:t>
              </w:r>
            </w:hyperlink>
            <w:r w:rsidRPr="007D0A68">
              <w:rPr>
                <w:rFonts w:ascii="Times New Roman" w:eastAsia="Times New Roman" w:hAnsi="Times New Roman" w:cs="Times New Roman"/>
                <w:color w:val="000000"/>
                <w:sz w:val="24"/>
                <w:szCs w:val="24"/>
              </w:rPr>
              <w:t> </w:t>
            </w:r>
            <w:r w:rsidRPr="009850FD">
              <w:rPr>
                <w:rFonts w:ascii="Times New Roman" w:eastAsia="Times New Roman" w:hAnsi="Times New Roman" w:cs="Times New Roman"/>
                <w:color w:val="000000"/>
                <w:sz w:val="24"/>
                <w:szCs w:val="24"/>
              </w:rPr>
              <w:t>(Germany)</w:t>
            </w:r>
            <w:r w:rsidRPr="009850FD">
              <w:rPr>
                <w:rFonts w:ascii="Times New Roman" w:eastAsia="Times New Roman" w:hAnsi="Times New Roman" w:cs="Times New Roman"/>
                <w:color w:val="000000"/>
                <w:sz w:val="24"/>
                <w:szCs w:val="24"/>
              </w:rPr>
              <w:br/>
            </w:r>
            <w:hyperlink r:id="rId13" w:tooltip="Henry Holt and Company" w:history="1">
              <w:r w:rsidRPr="007D0A68">
                <w:rPr>
                  <w:rFonts w:ascii="Times New Roman" w:eastAsia="Times New Roman" w:hAnsi="Times New Roman" w:cs="Times New Roman"/>
                  <w:color w:val="0645AD"/>
                  <w:sz w:val="24"/>
                  <w:szCs w:val="24"/>
                  <w:u w:val="single"/>
                </w:rPr>
                <w:t>Metropolitan Books</w:t>
              </w:r>
            </w:hyperlink>
            <w:r w:rsidRPr="007D0A68">
              <w:rPr>
                <w:rFonts w:ascii="Times New Roman" w:eastAsia="Times New Roman" w:hAnsi="Times New Roman" w:cs="Times New Roman"/>
                <w:color w:val="000000"/>
                <w:sz w:val="24"/>
                <w:szCs w:val="24"/>
              </w:rPr>
              <w:t> </w:t>
            </w:r>
            <w:r w:rsidRPr="009850FD">
              <w:rPr>
                <w:rFonts w:ascii="Times New Roman" w:eastAsia="Times New Roman" w:hAnsi="Times New Roman" w:cs="Times New Roman"/>
                <w:color w:val="000000"/>
                <w:sz w:val="24"/>
                <w:szCs w:val="24"/>
              </w:rPr>
              <w:t>(U.S.)</w:t>
            </w:r>
          </w:p>
        </w:tc>
      </w:tr>
      <w:tr w:rsidR="009850FD" w:rsidRPr="009850FD" w:rsidTr="009850FD">
        <w:trPr>
          <w:tblCellSpacing w:w="15" w:type="dxa"/>
        </w:trPr>
        <w:tc>
          <w:tcPr>
            <w:tcW w:w="0" w:type="auto"/>
            <w:shd w:val="clear" w:color="auto" w:fill="F9F9F9"/>
            <w:hideMark/>
          </w:tcPr>
          <w:p w:rsidR="009850FD" w:rsidRPr="009850FD" w:rsidRDefault="009850FD" w:rsidP="009850FD">
            <w:pPr>
              <w:spacing w:before="120" w:after="120" w:line="288" w:lineRule="atLeast"/>
              <w:rPr>
                <w:rFonts w:ascii="Times New Roman" w:eastAsia="Times New Roman" w:hAnsi="Times New Roman" w:cs="Times New Roman"/>
                <w:b/>
                <w:bCs/>
                <w:color w:val="000000"/>
                <w:sz w:val="24"/>
                <w:szCs w:val="24"/>
              </w:rPr>
            </w:pPr>
            <w:r w:rsidRPr="009850FD">
              <w:rPr>
                <w:rFonts w:ascii="Times New Roman" w:eastAsia="Times New Roman" w:hAnsi="Times New Roman" w:cs="Times New Roman"/>
                <w:b/>
                <w:bCs/>
                <w:color w:val="000000"/>
                <w:sz w:val="24"/>
                <w:szCs w:val="24"/>
              </w:rPr>
              <w:t>Publication date</w:t>
            </w:r>
          </w:p>
        </w:tc>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color w:val="000000"/>
                <w:sz w:val="24"/>
                <w:szCs w:val="24"/>
              </w:rPr>
            </w:pPr>
            <w:r w:rsidRPr="009850FD">
              <w:rPr>
                <w:rFonts w:ascii="Times New Roman" w:eastAsia="Times New Roman" w:hAnsi="Times New Roman" w:cs="Times New Roman"/>
                <w:color w:val="000000"/>
                <w:sz w:val="24"/>
                <w:szCs w:val="24"/>
              </w:rPr>
              <w:t>1994</w:t>
            </w:r>
          </w:p>
        </w:tc>
      </w:tr>
      <w:tr w:rsidR="009850FD" w:rsidRPr="009850FD" w:rsidTr="009850FD">
        <w:trPr>
          <w:tblCellSpacing w:w="15" w:type="dxa"/>
        </w:trPr>
        <w:tc>
          <w:tcPr>
            <w:tcW w:w="0" w:type="auto"/>
            <w:shd w:val="clear" w:color="auto" w:fill="F9F9F9"/>
            <w:hideMark/>
          </w:tcPr>
          <w:p w:rsidR="009850FD" w:rsidRPr="009850FD" w:rsidRDefault="009850FD" w:rsidP="009850FD">
            <w:pPr>
              <w:spacing w:before="120" w:after="120" w:line="288" w:lineRule="atLeast"/>
              <w:rPr>
                <w:rFonts w:ascii="Times New Roman" w:eastAsia="Times New Roman" w:hAnsi="Times New Roman" w:cs="Times New Roman"/>
                <w:b/>
                <w:bCs/>
                <w:color w:val="000000"/>
                <w:sz w:val="24"/>
                <w:szCs w:val="24"/>
              </w:rPr>
            </w:pPr>
            <w:r w:rsidRPr="009850FD">
              <w:rPr>
                <w:rFonts w:ascii="Times New Roman" w:eastAsia="Times New Roman" w:hAnsi="Times New Roman" w:cs="Times New Roman"/>
                <w:b/>
                <w:bCs/>
                <w:color w:val="000000"/>
                <w:sz w:val="24"/>
                <w:szCs w:val="24"/>
              </w:rPr>
              <w:lastRenderedPageBreak/>
              <w:t>Published in English</w:t>
            </w:r>
          </w:p>
        </w:tc>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color w:val="000000"/>
                <w:sz w:val="24"/>
                <w:szCs w:val="24"/>
              </w:rPr>
            </w:pPr>
            <w:r w:rsidRPr="009850FD">
              <w:rPr>
                <w:rFonts w:ascii="Times New Roman" w:eastAsia="Times New Roman" w:hAnsi="Times New Roman" w:cs="Times New Roman"/>
                <w:color w:val="000000"/>
                <w:sz w:val="24"/>
                <w:szCs w:val="24"/>
              </w:rPr>
              <w:t>15 November 1996</w:t>
            </w:r>
          </w:p>
        </w:tc>
      </w:tr>
      <w:tr w:rsidR="009850FD" w:rsidRPr="009850FD" w:rsidTr="009850FD">
        <w:trPr>
          <w:tblCellSpacing w:w="15" w:type="dxa"/>
        </w:trPr>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b/>
                <w:bCs/>
                <w:color w:val="000000"/>
                <w:sz w:val="24"/>
                <w:szCs w:val="24"/>
              </w:rPr>
            </w:pPr>
            <w:r w:rsidRPr="009850FD">
              <w:rPr>
                <w:rFonts w:ascii="Times New Roman" w:eastAsia="Times New Roman" w:hAnsi="Times New Roman" w:cs="Times New Roman"/>
                <w:b/>
                <w:bCs/>
                <w:color w:val="000000"/>
                <w:sz w:val="24"/>
                <w:szCs w:val="24"/>
              </w:rPr>
              <w:t>Media type</w:t>
            </w:r>
          </w:p>
        </w:tc>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color w:val="000000"/>
                <w:sz w:val="24"/>
                <w:szCs w:val="24"/>
              </w:rPr>
            </w:pPr>
            <w:r w:rsidRPr="009850FD">
              <w:rPr>
                <w:rFonts w:ascii="Times New Roman" w:eastAsia="Times New Roman" w:hAnsi="Times New Roman" w:cs="Times New Roman"/>
                <w:color w:val="000000"/>
                <w:sz w:val="24"/>
                <w:szCs w:val="24"/>
              </w:rPr>
              <w:t>Print (</w:t>
            </w:r>
            <w:hyperlink r:id="rId14" w:tooltip="Hardcover" w:history="1">
              <w:r w:rsidRPr="007D0A68">
                <w:rPr>
                  <w:rFonts w:ascii="Times New Roman" w:eastAsia="Times New Roman" w:hAnsi="Times New Roman" w:cs="Times New Roman"/>
                  <w:color w:val="0645AD"/>
                  <w:sz w:val="24"/>
                  <w:szCs w:val="24"/>
                  <w:u w:val="single"/>
                </w:rPr>
                <w:t>Hardback</w:t>
              </w:r>
            </w:hyperlink>
            <w:r w:rsidRPr="007D0A68">
              <w:rPr>
                <w:rFonts w:ascii="Times New Roman" w:eastAsia="Times New Roman" w:hAnsi="Times New Roman" w:cs="Times New Roman"/>
                <w:color w:val="000000"/>
                <w:sz w:val="24"/>
                <w:szCs w:val="24"/>
              </w:rPr>
              <w:t> </w:t>
            </w:r>
            <w:r w:rsidRPr="009850FD">
              <w:rPr>
                <w:rFonts w:ascii="Times New Roman" w:eastAsia="Times New Roman" w:hAnsi="Times New Roman" w:cs="Times New Roman"/>
                <w:color w:val="000000"/>
                <w:sz w:val="24"/>
                <w:szCs w:val="24"/>
              </w:rPr>
              <w:t>and</w:t>
            </w:r>
            <w:hyperlink r:id="rId15" w:tooltip="Paperback" w:history="1">
              <w:r w:rsidRPr="007D0A68">
                <w:rPr>
                  <w:rFonts w:ascii="Times New Roman" w:eastAsia="Times New Roman" w:hAnsi="Times New Roman" w:cs="Times New Roman"/>
                  <w:color w:val="0645AD"/>
                  <w:sz w:val="24"/>
                  <w:szCs w:val="24"/>
                  <w:u w:val="single"/>
                </w:rPr>
                <w:t>Paperback</w:t>
              </w:r>
            </w:hyperlink>
            <w:r w:rsidRPr="009850FD">
              <w:rPr>
                <w:rFonts w:ascii="Times New Roman" w:eastAsia="Times New Roman" w:hAnsi="Times New Roman" w:cs="Times New Roman"/>
                <w:color w:val="000000"/>
                <w:sz w:val="24"/>
                <w:szCs w:val="24"/>
              </w:rPr>
              <w:t>)</w:t>
            </w:r>
          </w:p>
        </w:tc>
      </w:tr>
      <w:tr w:rsidR="009850FD" w:rsidRPr="009850FD" w:rsidTr="009850FD">
        <w:trPr>
          <w:tblCellSpacing w:w="15" w:type="dxa"/>
        </w:trPr>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b/>
                <w:bCs/>
                <w:color w:val="000000"/>
                <w:sz w:val="24"/>
                <w:szCs w:val="24"/>
              </w:rPr>
            </w:pPr>
            <w:r w:rsidRPr="009850FD">
              <w:rPr>
                <w:rFonts w:ascii="Times New Roman" w:eastAsia="Times New Roman" w:hAnsi="Times New Roman" w:cs="Times New Roman"/>
                <w:b/>
                <w:bCs/>
                <w:color w:val="000000"/>
                <w:sz w:val="24"/>
                <w:szCs w:val="24"/>
              </w:rPr>
              <w:t>Pages</w:t>
            </w:r>
          </w:p>
        </w:tc>
        <w:tc>
          <w:tcPr>
            <w:tcW w:w="0" w:type="auto"/>
            <w:shd w:val="clear" w:color="auto" w:fill="F9F9F9"/>
            <w:hideMark/>
          </w:tcPr>
          <w:p w:rsidR="009850FD" w:rsidRPr="009850FD" w:rsidRDefault="009850FD" w:rsidP="009850FD">
            <w:pPr>
              <w:spacing w:before="120" w:after="120" w:line="360" w:lineRule="atLeast"/>
              <w:rPr>
                <w:rFonts w:ascii="Times New Roman" w:eastAsia="Times New Roman" w:hAnsi="Times New Roman" w:cs="Times New Roman"/>
                <w:color w:val="000000"/>
                <w:sz w:val="24"/>
                <w:szCs w:val="24"/>
              </w:rPr>
            </w:pPr>
            <w:r w:rsidRPr="009850FD">
              <w:rPr>
                <w:rFonts w:ascii="Times New Roman" w:eastAsia="Times New Roman" w:hAnsi="Times New Roman" w:cs="Times New Roman"/>
                <w:color w:val="000000"/>
                <w:sz w:val="24"/>
                <w:szCs w:val="24"/>
              </w:rPr>
              <w:t>256</w:t>
            </w:r>
          </w:p>
        </w:tc>
      </w:tr>
    </w:tbl>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b/>
          <w:bCs/>
          <w:i/>
          <w:iCs/>
          <w:color w:val="252525"/>
          <w:sz w:val="24"/>
          <w:szCs w:val="24"/>
          <w:lang/>
        </w:rPr>
        <w:t>The Land of Green Plums</w:t>
      </w:r>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w:t>
      </w:r>
      <w:hyperlink r:id="rId16" w:tooltip="German language" w:history="1">
        <w:r w:rsidRPr="007D0A68">
          <w:rPr>
            <w:rFonts w:ascii="Arial" w:eastAsia="Times New Roman" w:hAnsi="Arial" w:cs="Arial"/>
            <w:color w:val="0645AD"/>
            <w:sz w:val="24"/>
            <w:szCs w:val="24"/>
            <w:u w:val="single"/>
            <w:lang/>
          </w:rPr>
          <w:t>German</w:t>
        </w:r>
      </w:hyperlink>
      <w:r w:rsidRPr="009850FD">
        <w:rPr>
          <w:rFonts w:ascii="Arial" w:eastAsia="Times New Roman" w:hAnsi="Arial" w:cs="Arial"/>
          <w:color w:val="252525"/>
          <w:sz w:val="24"/>
          <w:szCs w:val="24"/>
          <w:lang/>
        </w:rPr>
        <w:t>:</w:t>
      </w:r>
      <w:r w:rsidRPr="007D0A68">
        <w:rPr>
          <w:rFonts w:ascii="Arial" w:eastAsia="Times New Roman" w:hAnsi="Arial" w:cs="Arial"/>
          <w:color w:val="252525"/>
          <w:sz w:val="24"/>
          <w:szCs w:val="24"/>
          <w:lang/>
        </w:rPr>
        <w:t> </w:t>
      </w:r>
      <w:r w:rsidRPr="009850FD">
        <w:rPr>
          <w:rFonts w:ascii="Arial" w:eastAsia="Times New Roman" w:hAnsi="Arial" w:cs="Arial"/>
          <w:i/>
          <w:iCs/>
          <w:color w:val="252525"/>
          <w:sz w:val="24"/>
          <w:szCs w:val="24"/>
          <w:lang w:val="de-DE"/>
        </w:rPr>
        <w:t>Herztier</w:t>
      </w:r>
      <w:r w:rsidRPr="009850FD">
        <w:rPr>
          <w:rFonts w:ascii="Arial" w:eastAsia="Times New Roman" w:hAnsi="Arial" w:cs="Arial"/>
          <w:color w:val="252525"/>
          <w:sz w:val="24"/>
          <w:szCs w:val="24"/>
          <w:lang/>
        </w:rPr>
        <w:t>) is a novel by</w:t>
      </w:r>
      <w:r w:rsidRPr="007D0A68">
        <w:rPr>
          <w:rFonts w:ascii="Arial" w:eastAsia="Times New Roman" w:hAnsi="Arial" w:cs="Arial"/>
          <w:color w:val="252525"/>
          <w:sz w:val="24"/>
          <w:szCs w:val="24"/>
          <w:lang/>
        </w:rPr>
        <w:t> </w:t>
      </w:r>
      <w:hyperlink r:id="rId17" w:tooltip="Herta Müller" w:history="1">
        <w:r w:rsidRPr="007D0A68">
          <w:rPr>
            <w:rFonts w:ascii="Arial" w:eastAsia="Times New Roman" w:hAnsi="Arial" w:cs="Arial"/>
            <w:color w:val="0645AD"/>
            <w:sz w:val="24"/>
            <w:szCs w:val="24"/>
            <w:u w:val="single"/>
            <w:lang/>
          </w:rPr>
          <w:t>Herta Müller</w:t>
        </w:r>
      </w:hyperlink>
      <w:r w:rsidRPr="009850FD">
        <w:rPr>
          <w:rFonts w:ascii="Arial" w:eastAsia="Times New Roman" w:hAnsi="Arial" w:cs="Arial"/>
          <w:color w:val="252525"/>
          <w:sz w:val="24"/>
          <w:szCs w:val="24"/>
          <w:lang/>
        </w:rPr>
        <w:t>, published in 1994 by</w:t>
      </w:r>
      <w:r w:rsidRPr="007D0A68">
        <w:rPr>
          <w:rFonts w:ascii="Arial" w:eastAsia="Times New Roman" w:hAnsi="Arial" w:cs="Arial"/>
          <w:color w:val="252525"/>
          <w:sz w:val="24"/>
          <w:szCs w:val="24"/>
          <w:lang/>
        </w:rPr>
        <w:t> </w:t>
      </w:r>
      <w:hyperlink r:id="rId18" w:tooltip="Rowohlt Verlag" w:history="1">
        <w:r w:rsidRPr="007D0A68">
          <w:rPr>
            <w:rFonts w:ascii="Arial" w:eastAsia="Times New Roman" w:hAnsi="Arial" w:cs="Arial"/>
            <w:color w:val="0645AD"/>
            <w:sz w:val="24"/>
            <w:szCs w:val="24"/>
            <w:u w:val="single"/>
            <w:lang/>
          </w:rPr>
          <w:t>Rowohlt Verlag</w:t>
        </w:r>
      </w:hyperlink>
      <w:r w:rsidRPr="009850FD">
        <w:rPr>
          <w:rFonts w:ascii="Arial" w:eastAsia="Times New Roman" w:hAnsi="Arial" w:cs="Arial"/>
          <w:color w:val="252525"/>
          <w:sz w:val="24"/>
          <w:szCs w:val="24"/>
          <w:lang/>
        </w:rPr>
        <w:t>. Perhaps Müller's best-known work,</w:t>
      </w:r>
      <w:hyperlink r:id="rId19" w:anchor="cite_note-1" w:history="1">
        <w:r w:rsidRPr="007D0A68">
          <w:rPr>
            <w:rFonts w:ascii="Arial" w:eastAsia="Times New Roman" w:hAnsi="Arial" w:cs="Arial"/>
            <w:color w:val="0645AD"/>
            <w:sz w:val="24"/>
            <w:szCs w:val="24"/>
            <w:u w:val="single"/>
            <w:vertAlign w:val="superscript"/>
            <w:lang/>
          </w:rPr>
          <w:t>[1]</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the story portrays four young people living in a</w:t>
      </w:r>
      <w:r w:rsidRPr="007D0A68">
        <w:rPr>
          <w:rFonts w:ascii="Arial" w:eastAsia="Times New Roman" w:hAnsi="Arial" w:cs="Arial"/>
          <w:color w:val="252525"/>
          <w:sz w:val="24"/>
          <w:szCs w:val="24"/>
          <w:lang/>
        </w:rPr>
        <w:t> </w:t>
      </w:r>
      <w:hyperlink r:id="rId20" w:tooltip="Totalitarian" w:history="1">
        <w:r w:rsidRPr="007D0A68">
          <w:rPr>
            <w:rFonts w:ascii="Arial" w:eastAsia="Times New Roman" w:hAnsi="Arial" w:cs="Arial"/>
            <w:color w:val="0645AD"/>
            <w:sz w:val="24"/>
            <w:szCs w:val="24"/>
            <w:u w:val="single"/>
            <w:lang/>
          </w:rPr>
          <w:t>totalitarian</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police state under the Soviet-imposed</w:t>
      </w:r>
      <w:r w:rsidRPr="007D0A68">
        <w:rPr>
          <w:rFonts w:ascii="Arial" w:eastAsia="Times New Roman" w:hAnsi="Arial" w:cs="Arial"/>
          <w:color w:val="252525"/>
          <w:sz w:val="24"/>
          <w:szCs w:val="24"/>
          <w:lang/>
        </w:rPr>
        <w:t> </w:t>
      </w:r>
      <w:hyperlink r:id="rId21" w:tooltip="Communist Romania" w:history="1">
        <w:r w:rsidRPr="007D0A68">
          <w:rPr>
            <w:rFonts w:ascii="Arial" w:eastAsia="Times New Roman" w:hAnsi="Arial" w:cs="Arial"/>
            <w:color w:val="0645AD"/>
            <w:sz w:val="24"/>
            <w:szCs w:val="24"/>
            <w:u w:val="single"/>
            <w:lang/>
          </w:rPr>
          <w:t>communist dictatorship in Romania</w:t>
        </w:r>
      </w:hyperlink>
      <w:r w:rsidRPr="009850FD">
        <w:rPr>
          <w:rFonts w:ascii="Arial" w:eastAsia="Times New Roman" w:hAnsi="Arial" w:cs="Arial"/>
          <w:color w:val="252525"/>
          <w:sz w:val="24"/>
          <w:szCs w:val="24"/>
          <w:lang/>
        </w:rPr>
        <w:t>, ending with their emigration to Germany. The narrator is an unidentified young woman belonging to the ethnic</w:t>
      </w:r>
      <w:r w:rsidRPr="007D0A68">
        <w:rPr>
          <w:rFonts w:ascii="Arial" w:eastAsia="Times New Roman" w:hAnsi="Arial" w:cs="Arial"/>
          <w:color w:val="252525"/>
          <w:sz w:val="24"/>
          <w:szCs w:val="24"/>
          <w:lang/>
        </w:rPr>
        <w:t> </w:t>
      </w:r>
      <w:hyperlink r:id="rId22" w:tooltip="Germans of Romania" w:history="1">
        <w:r w:rsidRPr="007D0A68">
          <w:rPr>
            <w:rFonts w:ascii="Arial" w:eastAsia="Times New Roman" w:hAnsi="Arial" w:cs="Arial"/>
            <w:color w:val="0645AD"/>
            <w:sz w:val="24"/>
            <w:szCs w:val="24"/>
            <w:u w:val="single"/>
            <w:lang/>
          </w:rPr>
          <w:t>German minority</w:t>
        </w:r>
      </w:hyperlink>
      <w:r w:rsidRPr="009850FD">
        <w:rPr>
          <w:rFonts w:ascii="Arial" w:eastAsia="Times New Roman" w:hAnsi="Arial" w:cs="Arial"/>
          <w:color w:val="252525"/>
          <w:sz w:val="24"/>
          <w:szCs w:val="24"/>
          <w:lang/>
        </w:rPr>
        <w:t>. Müller said the novel was written "in memory of my Romanian friends who were killed under the Ceauşescu regime".</w:t>
      </w:r>
      <w:hyperlink r:id="rId23" w:anchor="cite_note-flood-2" w:history="1">
        <w:r w:rsidRPr="007D0A68">
          <w:rPr>
            <w:rFonts w:ascii="Arial" w:eastAsia="Times New Roman" w:hAnsi="Arial" w:cs="Arial"/>
            <w:color w:val="0645AD"/>
            <w:sz w:val="24"/>
            <w:szCs w:val="24"/>
            <w:u w:val="single"/>
            <w:vertAlign w:val="superscript"/>
            <w:lang/>
          </w:rPr>
          <w:t>[2]</w:t>
        </w:r>
      </w:hyperlink>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Like many of Müller's books,</w:t>
      </w:r>
      <w:r w:rsidRPr="007D0A68">
        <w:rPr>
          <w:rFonts w:ascii="Arial" w:eastAsia="Times New Roman" w:hAnsi="Arial" w:cs="Arial"/>
          <w:color w:val="252525"/>
          <w:sz w:val="24"/>
          <w:szCs w:val="24"/>
          <w:lang/>
        </w:rPr>
        <w:t> </w:t>
      </w:r>
      <w:r w:rsidRPr="009850FD">
        <w:rPr>
          <w:rFonts w:ascii="Arial" w:eastAsia="Times New Roman" w:hAnsi="Arial" w:cs="Arial"/>
          <w:i/>
          <w:iCs/>
          <w:color w:val="252525"/>
          <w:sz w:val="24"/>
          <w:szCs w:val="24"/>
          <w:lang/>
        </w:rPr>
        <w:t>The Land of Green Plums</w:t>
      </w:r>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illustrates the position of dissidents from the German minority in Romania, who suffered a double oppression under the regime of</w:t>
      </w:r>
      <w:r w:rsidRPr="007D0A68">
        <w:rPr>
          <w:rFonts w:ascii="Arial" w:eastAsia="Times New Roman" w:hAnsi="Arial" w:cs="Arial"/>
          <w:color w:val="252525"/>
          <w:sz w:val="24"/>
          <w:szCs w:val="24"/>
          <w:lang/>
        </w:rPr>
        <w:t> </w:t>
      </w:r>
      <w:hyperlink r:id="rId24" w:tooltip="Nicolae Ceauşescu" w:history="1">
        <w:r w:rsidRPr="007D0A68">
          <w:rPr>
            <w:rFonts w:ascii="Arial" w:eastAsia="Times New Roman" w:hAnsi="Arial" w:cs="Arial"/>
            <w:color w:val="0645AD"/>
            <w:sz w:val="24"/>
            <w:szCs w:val="24"/>
            <w:u w:val="single"/>
            <w:lang/>
          </w:rPr>
          <w:t>Nicolae Ceauşescu</w:t>
        </w:r>
      </w:hyperlink>
      <w:r w:rsidRPr="009850FD">
        <w:rPr>
          <w:rFonts w:ascii="Arial" w:eastAsia="Times New Roman" w:hAnsi="Arial" w:cs="Arial"/>
          <w:color w:val="252525"/>
          <w:sz w:val="24"/>
          <w:szCs w:val="24"/>
          <w:lang/>
        </w:rPr>
        <w:t>. The rural</w:t>
      </w:r>
      <w:r w:rsidRPr="007D0A68">
        <w:rPr>
          <w:rFonts w:ascii="Arial" w:eastAsia="Times New Roman" w:hAnsi="Arial" w:cs="Arial"/>
          <w:color w:val="252525"/>
          <w:sz w:val="24"/>
          <w:szCs w:val="24"/>
          <w:lang/>
        </w:rPr>
        <w:t> </w:t>
      </w:r>
      <w:hyperlink r:id="rId25" w:tooltip="German language" w:history="1">
        <w:r w:rsidRPr="007D0A68">
          <w:rPr>
            <w:rFonts w:ascii="Arial" w:eastAsia="Times New Roman" w:hAnsi="Arial" w:cs="Arial"/>
            <w:color w:val="0645AD"/>
            <w:sz w:val="24"/>
            <w:szCs w:val="24"/>
            <w:u w:val="single"/>
            <w:lang/>
          </w:rPr>
          <w:t>German-speaking</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community tries to preserve its culture by enforcing traditional rules; once the main characters escape this environment through university study in the city, they suffer, as political dissidents, the oppression exercised by the totalitarian regime. Those who flee the country for Germany become cultural outcasts: they are not considered German there but rather Eastern Europeans. Critics read the novel as testifying to abuse and the ensuing trauma. Normal human relationships are rendered impossible by the lack of freedom of expression; the threat of violence, imprisonment, and execution; and the possibility that any personal friend may be a traitor. Written in a</w:t>
      </w:r>
      <w:r w:rsidRPr="007D0A68">
        <w:rPr>
          <w:rFonts w:ascii="Arial" w:eastAsia="Times New Roman" w:hAnsi="Arial" w:cs="Arial"/>
          <w:color w:val="252525"/>
          <w:sz w:val="24"/>
          <w:szCs w:val="24"/>
          <w:lang/>
        </w:rPr>
        <w:t> </w:t>
      </w:r>
      <w:hyperlink r:id="rId26" w:tooltip="Parataxis" w:history="1">
        <w:r w:rsidRPr="007D0A68">
          <w:rPr>
            <w:rFonts w:ascii="Arial" w:eastAsia="Times New Roman" w:hAnsi="Arial" w:cs="Arial"/>
            <w:color w:val="0645AD"/>
            <w:sz w:val="24"/>
            <w:szCs w:val="24"/>
            <w:u w:val="single"/>
            <w:lang/>
          </w:rPr>
          <w:t>paratactic</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style, full of flashbacks and time shifts, the language of the book reflects trauma and political oppression.</w:t>
      </w:r>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After its publication in</w:t>
      </w:r>
      <w:r w:rsidRPr="007D0A68">
        <w:rPr>
          <w:rFonts w:ascii="Arial" w:eastAsia="Times New Roman" w:hAnsi="Arial" w:cs="Arial"/>
          <w:color w:val="252525"/>
          <w:sz w:val="24"/>
          <w:szCs w:val="24"/>
          <w:lang/>
        </w:rPr>
        <w:t> </w:t>
      </w:r>
      <w:hyperlink r:id="rId27" w:tooltip="German language" w:history="1">
        <w:r w:rsidRPr="007D0A68">
          <w:rPr>
            <w:rFonts w:ascii="Arial" w:eastAsia="Times New Roman" w:hAnsi="Arial" w:cs="Arial"/>
            <w:color w:val="0645AD"/>
            <w:sz w:val="24"/>
            <w:szCs w:val="24"/>
            <w:u w:val="single"/>
            <w:lang/>
          </w:rPr>
          <w:t>German</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and its translation into</w:t>
      </w:r>
      <w:r w:rsidRPr="007D0A68">
        <w:rPr>
          <w:rFonts w:ascii="Arial" w:eastAsia="Times New Roman" w:hAnsi="Arial" w:cs="Arial"/>
          <w:color w:val="252525"/>
          <w:sz w:val="24"/>
          <w:szCs w:val="24"/>
          <w:lang/>
        </w:rPr>
        <w:t> </w:t>
      </w:r>
      <w:hyperlink r:id="rId28" w:tooltip="Dutch language" w:history="1">
        <w:r w:rsidRPr="007D0A68">
          <w:rPr>
            <w:rFonts w:ascii="Arial" w:eastAsia="Times New Roman" w:hAnsi="Arial" w:cs="Arial"/>
            <w:color w:val="0645AD"/>
            <w:sz w:val="24"/>
            <w:szCs w:val="24"/>
            <w:u w:val="single"/>
            <w:lang/>
          </w:rPr>
          <w:t>Dutch</w:t>
        </w:r>
      </w:hyperlink>
      <w:r w:rsidRPr="009850FD">
        <w:rPr>
          <w:rFonts w:ascii="Arial" w:eastAsia="Times New Roman" w:hAnsi="Arial" w:cs="Arial"/>
          <w:color w:val="252525"/>
          <w:sz w:val="24"/>
          <w:szCs w:val="24"/>
          <w:lang/>
        </w:rPr>
        <w:t>, the novel received moderate attention. It gained an international audience when the English translation by</w:t>
      </w:r>
      <w:hyperlink r:id="rId29" w:tooltip="Michael Hofmann" w:history="1">
        <w:r w:rsidRPr="007D0A68">
          <w:rPr>
            <w:rFonts w:ascii="Arial" w:eastAsia="Times New Roman" w:hAnsi="Arial" w:cs="Arial"/>
            <w:color w:val="0645AD"/>
            <w:sz w:val="24"/>
            <w:szCs w:val="24"/>
            <w:u w:val="single"/>
            <w:lang/>
          </w:rPr>
          <w:t>Michael Hofmann</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was published in 1996. In 1998 this translation won the</w:t>
      </w:r>
      <w:r w:rsidRPr="007D0A68">
        <w:rPr>
          <w:rFonts w:ascii="Arial" w:eastAsia="Times New Roman" w:hAnsi="Arial" w:cs="Arial"/>
          <w:color w:val="252525"/>
          <w:sz w:val="24"/>
          <w:szCs w:val="24"/>
          <w:lang/>
        </w:rPr>
        <w:t> </w:t>
      </w:r>
      <w:hyperlink r:id="rId30" w:tooltip="International IMPAC Dublin Literary Award" w:history="1">
        <w:r w:rsidRPr="007D0A68">
          <w:rPr>
            <w:rFonts w:ascii="Arial" w:eastAsia="Times New Roman" w:hAnsi="Arial" w:cs="Arial"/>
            <w:color w:val="0645AD"/>
            <w:sz w:val="24"/>
            <w:szCs w:val="24"/>
            <w:u w:val="single"/>
            <w:lang/>
          </w:rPr>
          <w:t>International IMPAC Dublin Literary Award</w:t>
        </w:r>
      </w:hyperlink>
      <w:r w:rsidRPr="009850FD">
        <w:rPr>
          <w:rFonts w:ascii="Arial" w:eastAsia="Times New Roman" w:hAnsi="Arial" w:cs="Arial"/>
          <w:color w:val="252525"/>
          <w:sz w:val="24"/>
          <w:szCs w:val="24"/>
          <w:lang/>
        </w:rPr>
        <w:t>, the largest prize given for a single work of fiction published in English.</w:t>
      </w:r>
      <w:hyperlink r:id="rId31" w:anchor="cite_note-3" w:history="1">
        <w:r w:rsidRPr="007D0A68">
          <w:rPr>
            <w:rFonts w:ascii="Arial" w:eastAsia="Times New Roman" w:hAnsi="Arial" w:cs="Arial"/>
            <w:color w:val="0645AD"/>
            <w:sz w:val="24"/>
            <w:szCs w:val="24"/>
            <w:u w:val="single"/>
            <w:vertAlign w:val="superscript"/>
            <w:lang/>
          </w:rPr>
          <w:t>[3]</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Following the announcement that Müller was awarded the 2009</w:t>
      </w:r>
      <w:r w:rsidRPr="007D0A68">
        <w:rPr>
          <w:rFonts w:ascii="Arial" w:eastAsia="Times New Roman" w:hAnsi="Arial" w:cs="Arial"/>
          <w:color w:val="252525"/>
          <w:sz w:val="24"/>
          <w:szCs w:val="24"/>
          <w:lang/>
        </w:rPr>
        <w:t> </w:t>
      </w:r>
      <w:hyperlink r:id="rId32" w:tooltip="Nobel Prize in Literature" w:history="1">
        <w:r w:rsidRPr="007D0A68">
          <w:rPr>
            <w:rFonts w:ascii="Arial" w:eastAsia="Times New Roman" w:hAnsi="Arial" w:cs="Arial"/>
            <w:color w:val="0645AD"/>
            <w:sz w:val="24"/>
            <w:szCs w:val="24"/>
            <w:u w:val="single"/>
            <w:lang/>
          </w:rPr>
          <w:t>Nobel Prize in Literature</w:t>
        </w:r>
      </w:hyperlink>
      <w:r w:rsidRPr="009850FD">
        <w:rPr>
          <w:rFonts w:ascii="Arial" w:eastAsia="Times New Roman" w:hAnsi="Arial" w:cs="Arial"/>
          <w:color w:val="252525"/>
          <w:sz w:val="24"/>
          <w:szCs w:val="24"/>
          <w:lang/>
        </w:rPr>
        <w:t>,</w:t>
      </w:r>
      <w:r w:rsidRPr="007D0A68">
        <w:rPr>
          <w:rFonts w:ascii="Arial" w:eastAsia="Times New Roman" w:hAnsi="Arial" w:cs="Arial"/>
          <w:color w:val="252525"/>
          <w:sz w:val="24"/>
          <w:szCs w:val="24"/>
          <w:lang/>
        </w:rPr>
        <w:t> </w:t>
      </w:r>
      <w:r w:rsidRPr="009850FD">
        <w:rPr>
          <w:rFonts w:ascii="Arial" w:eastAsia="Times New Roman" w:hAnsi="Arial" w:cs="Arial"/>
          <w:i/>
          <w:iCs/>
          <w:color w:val="252525"/>
          <w:sz w:val="24"/>
          <w:szCs w:val="24"/>
          <w:lang/>
        </w:rPr>
        <w:t>The Land of Green Plums</w:t>
      </w:r>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entered the bestseller list on</w:t>
      </w:r>
      <w:hyperlink r:id="rId33" w:tooltip="Amazon.com" w:history="1">
        <w:r w:rsidRPr="007D0A68">
          <w:rPr>
            <w:rFonts w:ascii="Arial" w:eastAsia="Times New Roman" w:hAnsi="Arial" w:cs="Arial"/>
            <w:color w:val="0645AD"/>
            <w:sz w:val="24"/>
            <w:szCs w:val="24"/>
            <w:u w:val="single"/>
            <w:lang/>
          </w:rPr>
          <w:t>Amazon.com</w:t>
        </w:r>
      </w:hyperlink>
      <w:r w:rsidRPr="009850FD">
        <w:rPr>
          <w:rFonts w:ascii="Arial" w:eastAsia="Times New Roman" w:hAnsi="Arial" w:cs="Arial"/>
          <w:color w:val="252525"/>
          <w:sz w:val="24"/>
          <w:szCs w:val="24"/>
          <w:lang/>
        </w:rPr>
        <w:t>.</w:t>
      </w:r>
      <w:hyperlink r:id="rId34" w:anchor="cite_note-4" w:history="1">
        <w:r w:rsidRPr="007D0A68">
          <w:rPr>
            <w:rFonts w:ascii="Arial" w:eastAsia="Times New Roman" w:hAnsi="Arial" w:cs="Arial"/>
            <w:color w:val="0645AD"/>
            <w:sz w:val="24"/>
            <w:szCs w:val="24"/>
            <w:u w:val="single"/>
            <w:vertAlign w:val="superscript"/>
            <w:lang/>
          </w:rPr>
          <w:t>[4]</w:t>
        </w:r>
      </w:hyperlink>
    </w:p>
    <w:p w:rsidR="009850FD" w:rsidRPr="009850FD" w:rsidRDefault="00AB6362" w:rsidP="009850FD">
      <w:pPr>
        <w:shd w:val="clear" w:color="auto" w:fill="FFFFFF"/>
        <w:spacing w:before="120" w:after="120" w:line="240" w:lineRule="auto"/>
        <w:rPr>
          <w:rFonts w:ascii="Arial" w:eastAsia="Times New Roman" w:hAnsi="Arial" w:cs="Arial"/>
          <w:color w:val="252525"/>
          <w:sz w:val="24"/>
          <w:szCs w:val="24"/>
          <w:lang/>
        </w:rPr>
      </w:pPr>
      <w:r>
        <w:rPr>
          <w:rFonts w:ascii="Arial" w:eastAsia="Times New Roman" w:hAnsi="Arial" w:cs="Arial"/>
          <w:color w:val="252525"/>
          <w:sz w:val="24"/>
          <w:szCs w:val="24"/>
          <w:lang/>
        </w:rPr>
        <w:t>PLOT:</w:t>
      </w:r>
      <w:r w:rsidR="00F4220D">
        <w:rPr>
          <w:rFonts w:ascii="Arial" w:eastAsia="Times New Roman" w:hAnsi="Arial" w:cs="Arial"/>
          <w:color w:val="252525"/>
          <w:sz w:val="24"/>
          <w:szCs w:val="24"/>
          <w:lang/>
        </w:rPr>
        <w:t xml:space="preserve">  </w:t>
      </w:r>
      <w:r w:rsidR="009850FD" w:rsidRPr="009850FD">
        <w:rPr>
          <w:rFonts w:ascii="Arial" w:eastAsia="Times New Roman" w:hAnsi="Arial" w:cs="Arial"/>
          <w:color w:val="252525"/>
          <w:sz w:val="24"/>
          <w:szCs w:val="24"/>
          <w:lang/>
        </w:rPr>
        <w:t>The first character introduced to the reader is a girl named Lola, who shares a college dormitory room with five other girls, including the narrator. Lola records her experiences in a diary, relating her efforts to escape from the totalitarian world of school and society. She rides the buses at night and having brutish, anonymous sex with men returning home from factory work. She also has an affair with the gym teacher, and soon joins the Communist Party. This first part of the book ends when Lola is found dead, hanging in the closet; she has left her diary in the narrator's suitcase.</w:t>
      </w:r>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Having supposedly committed</w:t>
      </w:r>
      <w:r w:rsidRPr="007D0A68">
        <w:rPr>
          <w:rFonts w:ascii="Arial" w:eastAsia="Times New Roman" w:hAnsi="Arial" w:cs="Arial"/>
          <w:color w:val="252525"/>
          <w:sz w:val="24"/>
          <w:szCs w:val="24"/>
          <w:lang/>
        </w:rPr>
        <w:t> </w:t>
      </w:r>
      <w:hyperlink r:id="rId35" w:tooltip="Suicide" w:history="1">
        <w:r w:rsidRPr="007D0A68">
          <w:rPr>
            <w:rFonts w:ascii="Arial" w:eastAsia="Times New Roman" w:hAnsi="Arial" w:cs="Arial"/>
            <w:color w:val="0645AD"/>
            <w:sz w:val="24"/>
            <w:szCs w:val="24"/>
            <w:u w:val="single"/>
            <w:lang/>
          </w:rPr>
          <w:t>suicide</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 xml:space="preserve">and thus betrayed her country and her party, Lola is publicly denounced in a school ceremony. Soon after, the narrator shares Lola's diary with three male friends, Edgar, Georg, and Kurt; Lola's life becomes an </w:t>
      </w:r>
      <w:r w:rsidRPr="009850FD">
        <w:rPr>
          <w:rFonts w:ascii="Arial" w:eastAsia="Times New Roman" w:hAnsi="Arial" w:cs="Arial"/>
          <w:color w:val="252525"/>
          <w:sz w:val="24"/>
          <w:szCs w:val="24"/>
          <w:lang/>
        </w:rPr>
        <w:lastRenderedPageBreak/>
        <w:t>escape for them as they attend college and engage in mildly subversive activities—"harbouring unsuitable German books, humming scraps of banned songs, writing to one another in crude code, taking photographs of the blacked-out buses which carry prisoners between the prison and the construction sites."</w:t>
      </w:r>
      <w:hyperlink r:id="rId36" w:anchor="cite_note-enright-5" w:history="1">
        <w:r w:rsidRPr="007D0A68">
          <w:rPr>
            <w:rFonts w:ascii="Arial" w:eastAsia="Times New Roman" w:hAnsi="Arial" w:cs="Arial"/>
            <w:color w:val="0645AD"/>
            <w:sz w:val="24"/>
            <w:szCs w:val="24"/>
            <w:u w:val="single"/>
            <w:vertAlign w:val="superscript"/>
            <w:lang/>
          </w:rPr>
          <w:t>[5]</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The four are from German-speaking communities; all receive mail from their mothers complaining about their various illnesses and how their children's subversiveness is causing them trouble; all have fathers who had been members of the Nazi</w:t>
      </w:r>
      <w:r w:rsidRPr="007D0A68">
        <w:rPr>
          <w:rFonts w:ascii="Arial" w:eastAsia="Times New Roman" w:hAnsi="Arial" w:cs="Arial"/>
          <w:color w:val="252525"/>
          <w:sz w:val="24"/>
          <w:szCs w:val="24"/>
          <w:lang/>
        </w:rPr>
        <w:t> </w:t>
      </w:r>
      <w:hyperlink r:id="rId37" w:tooltip="Schutzstaffel" w:history="1">
        <w:r w:rsidRPr="007D0A68">
          <w:rPr>
            <w:rFonts w:ascii="Arial" w:eastAsia="Times New Roman" w:hAnsi="Arial" w:cs="Arial"/>
            <w:color w:val="0645AD"/>
            <w:sz w:val="24"/>
            <w:szCs w:val="24"/>
            <w:u w:val="single"/>
            <w:lang/>
          </w:rPr>
          <w:t>SS</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in Romania during World War II. They hide the diary and other documents, including photographs and books,</w:t>
      </w:r>
      <w:hyperlink r:id="rId38" w:anchor="cite_note-enright-5" w:history="1">
        <w:r w:rsidRPr="007D0A68">
          <w:rPr>
            <w:rFonts w:ascii="Arial" w:eastAsia="Times New Roman" w:hAnsi="Arial" w:cs="Arial"/>
            <w:color w:val="0645AD"/>
            <w:sz w:val="24"/>
            <w:szCs w:val="24"/>
            <w:u w:val="single"/>
            <w:vertAlign w:val="superscript"/>
            <w:lang/>
          </w:rPr>
          <w:t>[5]</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in the well of a deserted summerhouse in town. Very quickly it becomes clear that an officer of the</w:t>
      </w:r>
      <w:r w:rsidRPr="007D0A68">
        <w:rPr>
          <w:rFonts w:ascii="Arial" w:eastAsia="Times New Roman" w:hAnsi="Arial" w:cs="Arial"/>
          <w:color w:val="252525"/>
          <w:sz w:val="24"/>
          <w:szCs w:val="24"/>
          <w:lang/>
        </w:rPr>
        <w:t> </w:t>
      </w:r>
      <w:hyperlink r:id="rId39" w:tooltip="Securitate" w:history="1">
        <w:r w:rsidRPr="007D0A68">
          <w:rPr>
            <w:rFonts w:ascii="Arial" w:eastAsia="Times New Roman" w:hAnsi="Arial" w:cs="Arial"/>
            <w:color w:val="0645AD"/>
            <w:sz w:val="24"/>
            <w:szCs w:val="24"/>
            <w:u w:val="single"/>
            <w:lang/>
          </w:rPr>
          <w:t>Securitate</w:t>
        </w:r>
      </w:hyperlink>
      <w:r w:rsidRPr="009850FD">
        <w:rPr>
          <w:rFonts w:ascii="Arial" w:eastAsia="Times New Roman" w:hAnsi="Arial" w:cs="Arial"/>
          <w:color w:val="252525"/>
          <w:sz w:val="24"/>
          <w:szCs w:val="24"/>
          <w:lang/>
        </w:rPr>
        <w:t>, Captain Pjele, is interested in the four; he begins to subject them to regular interrogations. Their possessions are searched, their mail opened, and they are threatened by the captain and his dog.</w:t>
      </w:r>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After graduation the four go their separate ways, but they remain in contact through letters and regular visits, although their letters are read by the Securitate. They take menial jobs: Kurt works in a slaughterhouse as a supervisor, for instance; and the narrator translates German manuals in a factory. A fifth member, Tereza, befriends the narrator even as it becomes clear that she is acting partly on Pjele's orders.</w:t>
      </w:r>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The lives of all five become more miserable, and each conforms to the regime's demands even as they lose their jobs for apparently political reasons. They discuss fleeing the country, and Georg is the first to do so. Weeks after he arrives in Germany, he commits suicide by jumping out the window of a</w:t>
      </w:r>
      <w:r w:rsidRPr="007D0A68">
        <w:rPr>
          <w:rFonts w:ascii="Arial" w:eastAsia="Times New Roman" w:hAnsi="Arial" w:cs="Arial"/>
          <w:color w:val="252525"/>
          <w:sz w:val="24"/>
          <w:szCs w:val="24"/>
          <w:lang/>
        </w:rPr>
        <w:t> </w:t>
      </w:r>
      <w:hyperlink r:id="rId40" w:tooltip="Frankfurt" w:history="1">
        <w:r w:rsidRPr="007D0A68">
          <w:rPr>
            <w:rFonts w:ascii="Arial" w:eastAsia="Times New Roman" w:hAnsi="Arial" w:cs="Arial"/>
            <w:color w:val="0645AD"/>
            <w:sz w:val="24"/>
            <w:szCs w:val="24"/>
            <w:u w:val="single"/>
            <w:lang/>
          </w:rPr>
          <w:t>Frankfurt</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hotel. The narrator and Edgar likewise acquire passports and go to Germany, but continue to receive death threats after emigrating. Kurt remains in Romania, no longer working; he is later found hanged. The novel ends with the same passage as it began: "When we don't speak, said Edgar, we become unbearable, and when we do, we make fools of ourselves".</w:t>
      </w:r>
      <w:hyperlink r:id="rId41" w:anchor="cite_note-enright-5" w:history="1">
        <w:r w:rsidRPr="007D0A68">
          <w:rPr>
            <w:rFonts w:ascii="Arial" w:eastAsia="Times New Roman" w:hAnsi="Arial" w:cs="Arial"/>
            <w:color w:val="0645AD"/>
            <w:sz w:val="24"/>
            <w:szCs w:val="24"/>
            <w:u w:val="single"/>
            <w:vertAlign w:val="superscript"/>
            <w:lang/>
          </w:rPr>
          <w:t>[5]</w:t>
        </w:r>
      </w:hyperlink>
    </w:p>
    <w:p w:rsidR="009850FD" w:rsidRPr="009850FD" w:rsidRDefault="009850FD" w:rsidP="009850FD">
      <w:pPr>
        <w:pBdr>
          <w:bottom w:val="single" w:sz="6" w:space="0" w:color="AAAAAA"/>
        </w:pBdr>
        <w:shd w:val="clear" w:color="auto" w:fill="FFFFFF"/>
        <w:spacing w:before="240" w:after="60" w:line="240" w:lineRule="auto"/>
        <w:outlineLvl w:val="1"/>
        <w:rPr>
          <w:rFonts w:ascii="Georgia" w:eastAsia="Times New Roman" w:hAnsi="Georgia" w:cs="Arial"/>
          <w:color w:val="000000"/>
          <w:sz w:val="24"/>
          <w:szCs w:val="24"/>
          <w:lang/>
        </w:rPr>
      </w:pPr>
      <w:r w:rsidRPr="007D0A68">
        <w:rPr>
          <w:rFonts w:ascii="Georgia" w:eastAsia="Times New Roman" w:hAnsi="Georgia" w:cs="Arial"/>
          <w:color w:val="000000"/>
          <w:sz w:val="24"/>
          <w:szCs w:val="24"/>
          <w:lang/>
        </w:rPr>
        <w:t>Characters</w:t>
      </w:r>
      <w:r w:rsidRPr="007D0A68">
        <w:rPr>
          <w:rFonts w:ascii="Arial" w:eastAsia="Times New Roman" w:hAnsi="Arial" w:cs="Arial"/>
          <w:color w:val="555555"/>
          <w:sz w:val="24"/>
          <w:szCs w:val="24"/>
          <w:lang/>
        </w:rPr>
        <w:t>[</w:t>
      </w:r>
      <w:hyperlink r:id="rId42" w:tooltip="Edit section: Characters" w:history="1">
        <w:r w:rsidRPr="007D0A68">
          <w:rPr>
            <w:rFonts w:ascii="Arial" w:eastAsia="Times New Roman" w:hAnsi="Arial" w:cs="Arial"/>
            <w:color w:val="0645AD"/>
            <w:sz w:val="24"/>
            <w:szCs w:val="24"/>
            <w:u w:val="single"/>
            <w:lang/>
          </w:rPr>
          <w:t>edit</w:t>
        </w:r>
      </w:hyperlink>
      <w:r w:rsidRPr="007D0A68">
        <w:rPr>
          <w:rFonts w:ascii="Arial" w:eastAsia="Times New Roman" w:hAnsi="Arial" w:cs="Arial"/>
          <w:color w:val="555555"/>
          <w:sz w:val="24"/>
          <w:szCs w:val="24"/>
          <w:lang/>
        </w:rPr>
        <w:t>]</w:t>
      </w:r>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The narrator, Edgar, Georg, and Kurt hail from similar backgrounds. All are German Romanian and students at the same university. They all suffer persecution, and oppose the regime.</w:t>
      </w:r>
      <w:hyperlink r:id="rId43" w:anchor="cite_note-glajar-6" w:history="1">
        <w:r w:rsidRPr="007D0A68">
          <w:rPr>
            <w:rFonts w:ascii="Arial" w:eastAsia="Times New Roman" w:hAnsi="Arial" w:cs="Arial"/>
            <w:color w:val="0645AD"/>
            <w:sz w:val="24"/>
            <w:szCs w:val="24"/>
            <w:u w:val="single"/>
            <w:vertAlign w:val="superscript"/>
            <w:lang/>
          </w:rPr>
          <w:t>[6]</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The characters—especially Edgar, Georg, and Kurt—are quite deliberately not developed in great detail, as noted by critics. "Characterization is not the point here. Müller is primarily a poet", and this poetic interest likewise is said to explain the lack of chapter organization and of transitional phrases.</w:t>
      </w:r>
      <w:hyperlink r:id="rId44" w:anchor="cite_note-7" w:history="1">
        <w:r w:rsidRPr="007D0A68">
          <w:rPr>
            <w:rFonts w:ascii="Arial" w:eastAsia="Times New Roman" w:hAnsi="Arial" w:cs="Arial"/>
            <w:color w:val="0645AD"/>
            <w:sz w:val="24"/>
            <w:szCs w:val="24"/>
            <w:u w:val="single"/>
            <w:vertAlign w:val="superscript"/>
            <w:lang/>
          </w:rPr>
          <w:t>[7]</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Only two of the six main characters who suffer oppression survive at the end of the book: Lola dies by hanging, Georg commits suicide after fleeing to Germany, Kurt is found hanged, and Tereza, the narrator's friend who betrays her to the Securitate, dies of cancer.</w:t>
      </w:r>
      <w:hyperlink r:id="rId45" w:anchor="cite_note-eddy-8" w:history="1">
        <w:r w:rsidRPr="007D0A68">
          <w:rPr>
            <w:rFonts w:ascii="Arial" w:eastAsia="Times New Roman" w:hAnsi="Arial" w:cs="Arial"/>
            <w:color w:val="0645AD"/>
            <w:sz w:val="24"/>
            <w:szCs w:val="24"/>
            <w:u w:val="single"/>
            <w:vertAlign w:val="superscript"/>
            <w:lang/>
          </w:rPr>
          <w:t>[8]</w:t>
        </w:r>
      </w:hyperlink>
    </w:p>
    <w:p w:rsidR="009850FD" w:rsidRPr="009850FD" w:rsidRDefault="009850FD" w:rsidP="009850FD">
      <w:pPr>
        <w:pBdr>
          <w:bottom w:val="single" w:sz="6" w:space="0" w:color="AAAAAA"/>
        </w:pBdr>
        <w:shd w:val="clear" w:color="auto" w:fill="FFFFFF"/>
        <w:spacing w:before="240" w:after="60" w:line="240" w:lineRule="auto"/>
        <w:outlineLvl w:val="1"/>
        <w:rPr>
          <w:rFonts w:ascii="Georgia" w:eastAsia="Times New Roman" w:hAnsi="Georgia" w:cs="Arial"/>
          <w:color w:val="000000"/>
          <w:sz w:val="24"/>
          <w:szCs w:val="24"/>
          <w:lang/>
        </w:rPr>
      </w:pPr>
      <w:r w:rsidRPr="007D0A68">
        <w:rPr>
          <w:rFonts w:ascii="Georgia" w:eastAsia="Times New Roman" w:hAnsi="Georgia" w:cs="Arial"/>
          <w:color w:val="000000"/>
          <w:sz w:val="24"/>
          <w:szCs w:val="24"/>
          <w:lang/>
        </w:rPr>
        <w:t>Genre</w:t>
      </w:r>
      <w:r w:rsidRPr="007D0A68">
        <w:rPr>
          <w:rFonts w:ascii="Arial" w:eastAsia="Times New Roman" w:hAnsi="Arial" w:cs="Arial"/>
          <w:color w:val="555555"/>
          <w:sz w:val="24"/>
          <w:szCs w:val="24"/>
          <w:lang/>
        </w:rPr>
        <w:t>[</w:t>
      </w:r>
      <w:hyperlink r:id="rId46" w:tooltip="Edit section: Genre" w:history="1">
        <w:r w:rsidRPr="007D0A68">
          <w:rPr>
            <w:rFonts w:ascii="Arial" w:eastAsia="Times New Roman" w:hAnsi="Arial" w:cs="Arial"/>
            <w:color w:val="0645AD"/>
            <w:sz w:val="24"/>
            <w:szCs w:val="24"/>
            <w:u w:val="single"/>
            <w:lang/>
          </w:rPr>
          <w:t>edit</w:t>
        </w:r>
      </w:hyperlink>
      <w:r w:rsidRPr="007D0A68">
        <w:rPr>
          <w:rFonts w:ascii="Arial" w:eastAsia="Times New Roman" w:hAnsi="Arial" w:cs="Arial"/>
          <w:color w:val="555555"/>
          <w:sz w:val="24"/>
          <w:szCs w:val="24"/>
          <w:lang/>
        </w:rPr>
        <w:t>]</w:t>
      </w:r>
    </w:p>
    <w:p w:rsidR="009850FD" w:rsidRPr="009850FD" w:rsidRDefault="009850FD" w:rsidP="009850FD">
      <w:pPr>
        <w:shd w:val="clear" w:color="auto" w:fill="F9F9F9"/>
        <w:spacing w:after="0" w:line="240" w:lineRule="auto"/>
        <w:jc w:val="center"/>
        <w:rPr>
          <w:rFonts w:ascii="Arial" w:eastAsia="Times New Roman" w:hAnsi="Arial" w:cs="Arial"/>
          <w:color w:val="252525"/>
          <w:sz w:val="24"/>
          <w:szCs w:val="24"/>
          <w:lang/>
        </w:rPr>
      </w:pPr>
    </w:p>
    <w:p w:rsidR="009850FD" w:rsidRPr="009850FD" w:rsidRDefault="009850FD" w:rsidP="009850FD">
      <w:pPr>
        <w:shd w:val="clear" w:color="auto" w:fill="F9F9F9"/>
        <w:spacing w:line="336" w:lineRule="atLeast"/>
        <w:rPr>
          <w:rFonts w:ascii="Arial" w:eastAsia="Times New Roman" w:hAnsi="Arial" w:cs="Arial"/>
          <w:color w:val="252525"/>
          <w:sz w:val="24"/>
          <w:szCs w:val="24"/>
          <w:lang/>
        </w:rPr>
      </w:pPr>
      <w:r w:rsidRPr="009850FD">
        <w:rPr>
          <w:rFonts w:ascii="Arial" w:eastAsia="Times New Roman" w:hAnsi="Arial" w:cs="Arial"/>
          <w:color w:val="252525"/>
          <w:sz w:val="24"/>
          <w:szCs w:val="24"/>
          <w:lang/>
        </w:rPr>
        <w:t>Herta Müller, 2007</w:t>
      </w:r>
    </w:p>
    <w:p w:rsidR="009850FD" w:rsidRPr="009850FD" w:rsidRDefault="009850FD" w:rsidP="009850FD">
      <w:pPr>
        <w:shd w:val="clear" w:color="auto" w:fill="FFFFFF"/>
        <w:spacing w:before="72" w:after="0" w:line="240" w:lineRule="auto"/>
        <w:outlineLvl w:val="2"/>
        <w:rPr>
          <w:rFonts w:ascii="Arial" w:eastAsia="Times New Roman" w:hAnsi="Arial" w:cs="Arial"/>
          <w:b/>
          <w:bCs/>
          <w:color w:val="000000"/>
          <w:sz w:val="24"/>
          <w:szCs w:val="24"/>
          <w:lang/>
        </w:rPr>
      </w:pPr>
      <w:r w:rsidRPr="007D0A68">
        <w:rPr>
          <w:rFonts w:ascii="Arial" w:eastAsia="Times New Roman" w:hAnsi="Arial" w:cs="Arial"/>
          <w:b/>
          <w:bCs/>
          <w:color w:val="000000"/>
          <w:sz w:val="24"/>
          <w:szCs w:val="24"/>
          <w:lang/>
        </w:rPr>
        <w:t>Autobiography</w:t>
      </w:r>
      <w:r w:rsidRPr="007D0A68">
        <w:rPr>
          <w:rFonts w:ascii="Arial" w:eastAsia="Times New Roman" w:hAnsi="Arial" w:cs="Arial"/>
          <w:color w:val="555555"/>
          <w:sz w:val="24"/>
          <w:szCs w:val="24"/>
          <w:lang/>
        </w:rPr>
        <w:t>[</w:t>
      </w:r>
      <w:hyperlink r:id="rId47" w:tooltip="Edit section: Autobiography" w:history="1">
        <w:r w:rsidRPr="007D0A68">
          <w:rPr>
            <w:rFonts w:ascii="Arial" w:eastAsia="Times New Roman" w:hAnsi="Arial" w:cs="Arial"/>
            <w:color w:val="0645AD"/>
            <w:sz w:val="24"/>
            <w:szCs w:val="24"/>
            <w:u w:val="single"/>
            <w:lang/>
          </w:rPr>
          <w:t>edit</w:t>
        </w:r>
      </w:hyperlink>
      <w:r w:rsidRPr="007D0A68">
        <w:rPr>
          <w:rFonts w:ascii="Arial" w:eastAsia="Times New Roman" w:hAnsi="Arial" w:cs="Arial"/>
          <w:color w:val="555555"/>
          <w:sz w:val="24"/>
          <w:szCs w:val="24"/>
          <w:lang/>
        </w:rPr>
        <w:t>]</w:t>
      </w:r>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The novel is partly autobiographical. Like her narrator, Müller comes from the German-speaking minority in Romania, the</w:t>
      </w:r>
      <w:r w:rsidRPr="007D0A68">
        <w:rPr>
          <w:rFonts w:ascii="Arial" w:eastAsia="Times New Roman" w:hAnsi="Arial" w:cs="Arial"/>
          <w:color w:val="252525"/>
          <w:sz w:val="24"/>
          <w:szCs w:val="24"/>
          <w:lang/>
        </w:rPr>
        <w:t> </w:t>
      </w:r>
      <w:hyperlink r:id="rId48" w:tooltip="Banat Swabians" w:history="1">
        <w:r w:rsidRPr="007D0A68">
          <w:rPr>
            <w:rFonts w:ascii="Arial" w:eastAsia="Times New Roman" w:hAnsi="Arial" w:cs="Arial"/>
            <w:color w:val="0645AD"/>
            <w:sz w:val="24"/>
            <w:szCs w:val="24"/>
            <w:u w:val="single"/>
            <w:lang/>
          </w:rPr>
          <w:t>Banat Swabians</w:t>
        </w:r>
      </w:hyperlink>
      <w:r w:rsidRPr="009850FD">
        <w:rPr>
          <w:rFonts w:ascii="Arial" w:eastAsia="Times New Roman" w:hAnsi="Arial" w:cs="Arial"/>
          <w:color w:val="252525"/>
          <w:sz w:val="24"/>
          <w:szCs w:val="24"/>
          <w:lang/>
        </w:rPr>
        <w:t>, with a father who had been former SS man during World War II. Trained as a teacher, she lost her position after refusing to cooperate with the Securitate. She emigrated to Germany in 1987.</w:t>
      </w:r>
      <w:hyperlink r:id="rId49" w:anchor="cite_note-9" w:history="1">
        <w:r w:rsidRPr="007D0A68">
          <w:rPr>
            <w:rFonts w:ascii="Arial" w:eastAsia="Times New Roman" w:hAnsi="Arial" w:cs="Arial"/>
            <w:color w:val="0645AD"/>
            <w:sz w:val="24"/>
            <w:szCs w:val="24"/>
            <w:u w:val="single"/>
            <w:vertAlign w:val="superscript"/>
            <w:lang/>
          </w:rPr>
          <w:t>[9]</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 xml:space="preserve">In a 1998 interview she mentioned that real persons can be recognized in </w:t>
      </w:r>
      <w:r w:rsidRPr="009850FD">
        <w:rPr>
          <w:rFonts w:ascii="Arial" w:eastAsia="Times New Roman" w:hAnsi="Arial" w:cs="Arial"/>
          <w:color w:val="252525"/>
          <w:sz w:val="24"/>
          <w:szCs w:val="24"/>
          <w:lang/>
        </w:rPr>
        <w:lastRenderedPageBreak/>
        <w:t>some of her characters, including one in</w:t>
      </w:r>
      <w:r w:rsidRPr="007D0A68">
        <w:rPr>
          <w:rFonts w:ascii="Arial" w:eastAsia="Times New Roman" w:hAnsi="Arial" w:cs="Arial"/>
          <w:color w:val="252525"/>
          <w:sz w:val="24"/>
          <w:szCs w:val="24"/>
          <w:lang/>
        </w:rPr>
        <w:t> </w:t>
      </w:r>
      <w:r w:rsidRPr="009850FD">
        <w:rPr>
          <w:rFonts w:ascii="Arial" w:eastAsia="Times New Roman" w:hAnsi="Arial" w:cs="Arial"/>
          <w:i/>
          <w:iCs/>
          <w:color w:val="252525"/>
          <w:sz w:val="24"/>
          <w:szCs w:val="24"/>
          <w:lang/>
        </w:rPr>
        <w:t>The Land of Green Plums</w:t>
      </w:r>
      <w:r w:rsidRPr="009850FD">
        <w:rPr>
          <w:rFonts w:ascii="Arial" w:eastAsia="Times New Roman" w:hAnsi="Arial" w:cs="Arial"/>
          <w:color w:val="252525"/>
          <w:sz w:val="24"/>
          <w:szCs w:val="24"/>
          <w:lang/>
        </w:rPr>
        <w:t>: "That [recognition of characters] was already the case in my previous book [</w:t>
      </w:r>
      <w:r w:rsidRPr="009850FD">
        <w:rPr>
          <w:rFonts w:ascii="Arial" w:eastAsia="Times New Roman" w:hAnsi="Arial" w:cs="Arial"/>
          <w:i/>
          <w:iCs/>
          <w:color w:val="252525"/>
          <w:sz w:val="24"/>
          <w:szCs w:val="24"/>
          <w:lang/>
        </w:rPr>
        <w:t>The Land of the Green Plums</w:t>
      </w:r>
      <w:r w:rsidRPr="009850FD">
        <w:rPr>
          <w:rFonts w:ascii="Arial" w:eastAsia="Times New Roman" w:hAnsi="Arial" w:cs="Arial"/>
          <w:color w:val="252525"/>
          <w:sz w:val="24"/>
          <w:szCs w:val="24"/>
          <w:lang/>
        </w:rPr>
        <w:t>]. Because my best girlfriend died young, and because she had betrayed me, and because I had to despise her and could not stop loving her."</w:t>
      </w:r>
      <w:hyperlink r:id="rId50" w:anchor="cite_note-schule-10" w:history="1">
        <w:r w:rsidRPr="007D0A68">
          <w:rPr>
            <w:rFonts w:ascii="Arial" w:eastAsia="Times New Roman" w:hAnsi="Arial" w:cs="Arial"/>
            <w:color w:val="0645AD"/>
            <w:sz w:val="24"/>
            <w:szCs w:val="24"/>
            <w:u w:val="single"/>
            <w:vertAlign w:val="superscript"/>
            <w:lang/>
          </w:rPr>
          <w:t>[10]</w:t>
        </w:r>
      </w:hyperlink>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In an earlier interview with the Danish newspaper</w:t>
      </w:r>
      <w:r w:rsidRPr="007D0A68">
        <w:rPr>
          <w:rFonts w:ascii="Arial" w:eastAsia="Times New Roman" w:hAnsi="Arial" w:cs="Arial"/>
          <w:color w:val="252525"/>
          <w:sz w:val="24"/>
          <w:szCs w:val="24"/>
          <w:lang/>
        </w:rPr>
        <w:t> </w:t>
      </w:r>
      <w:hyperlink r:id="rId51" w:tooltip="Politiken" w:history="1">
        <w:r w:rsidRPr="007D0A68">
          <w:rPr>
            <w:rFonts w:ascii="Arial" w:eastAsia="Times New Roman" w:hAnsi="Arial" w:cs="Arial"/>
            <w:i/>
            <w:iCs/>
            <w:color w:val="0645AD"/>
            <w:sz w:val="24"/>
            <w:szCs w:val="24"/>
            <w:u w:val="single"/>
            <w:lang/>
          </w:rPr>
          <w:t>Politiken</w:t>
        </w:r>
      </w:hyperlink>
      <w:r w:rsidRPr="009850FD">
        <w:rPr>
          <w:rFonts w:ascii="Arial" w:eastAsia="Times New Roman" w:hAnsi="Arial" w:cs="Arial"/>
          <w:color w:val="252525"/>
          <w:sz w:val="24"/>
          <w:szCs w:val="24"/>
          <w:lang/>
        </w:rPr>
        <w:t>, Mülller went into greater detail about her friend, portrayed as Tereza in this novel:</w:t>
      </w:r>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I had a good friend in Romania, who came and visited me in Germany, when I had finally escaped from the country. She was in the service of the Securitate, as it turned out. She had left her passport lying out, and I saw it by chance one morning, when she was out. No ordinary person had such a passport with visas to Greece, to Italy, and Spain. She confessed everything, and shortly after I naturally had to throw her out. This happened in the same period that I was receiving death threats like many others who had fled from Romania, and I kept far away from Romanians I did not know or could not count on. But she was my friend.</w:t>
      </w:r>
      <w:hyperlink r:id="rId52" w:anchor="cite_note-eddy-8" w:history="1">
        <w:r w:rsidRPr="007D0A68">
          <w:rPr>
            <w:rFonts w:ascii="Arial" w:eastAsia="Times New Roman" w:hAnsi="Arial" w:cs="Arial"/>
            <w:color w:val="0645AD"/>
            <w:sz w:val="24"/>
            <w:szCs w:val="24"/>
            <w:u w:val="single"/>
            <w:vertAlign w:val="superscript"/>
            <w:lang/>
          </w:rPr>
          <w:t>[8]</w:t>
        </w:r>
      </w:hyperlink>
    </w:p>
    <w:p w:rsidR="009850FD" w:rsidRPr="009850FD" w:rsidRDefault="009850FD" w:rsidP="009850FD">
      <w:pPr>
        <w:shd w:val="clear" w:color="auto" w:fill="FFFFFF"/>
        <w:spacing w:before="72" w:after="0" w:line="240" w:lineRule="auto"/>
        <w:outlineLvl w:val="2"/>
        <w:rPr>
          <w:rFonts w:ascii="Arial" w:eastAsia="Times New Roman" w:hAnsi="Arial" w:cs="Arial"/>
          <w:b/>
          <w:bCs/>
          <w:color w:val="000000"/>
          <w:sz w:val="24"/>
          <w:szCs w:val="24"/>
          <w:lang/>
        </w:rPr>
      </w:pPr>
      <w:r w:rsidRPr="007D0A68">
        <w:rPr>
          <w:rFonts w:ascii="Arial" w:eastAsia="Times New Roman" w:hAnsi="Arial" w:cs="Arial"/>
          <w:b/>
          <w:bCs/>
          <w:color w:val="000000"/>
          <w:sz w:val="24"/>
          <w:szCs w:val="24"/>
          <w:lang/>
        </w:rPr>
        <w:t>Allegory</w:t>
      </w:r>
      <w:r w:rsidRPr="007D0A68">
        <w:rPr>
          <w:rFonts w:ascii="Arial" w:eastAsia="Times New Roman" w:hAnsi="Arial" w:cs="Arial"/>
          <w:color w:val="555555"/>
          <w:sz w:val="24"/>
          <w:szCs w:val="24"/>
          <w:lang/>
        </w:rPr>
        <w:t>[</w:t>
      </w:r>
      <w:hyperlink r:id="rId53" w:tooltip="Edit section: Allegory" w:history="1">
        <w:r w:rsidRPr="007D0A68">
          <w:rPr>
            <w:rFonts w:ascii="Arial" w:eastAsia="Times New Roman" w:hAnsi="Arial" w:cs="Arial"/>
            <w:color w:val="0645AD"/>
            <w:sz w:val="24"/>
            <w:szCs w:val="24"/>
            <w:u w:val="single"/>
            <w:lang/>
          </w:rPr>
          <w:t>edit</w:t>
        </w:r>
      </w:hyperlink>
      <w:r w:rsidRPr="007D0A68">
        <w:rPr>
          <w:rFonts w:ascii="Arial" w:eastAsia="Times New Roman" w:hAnsi="Arial" w:cs="Arial"/>
          <w:color w:val="555555"/>
          <w:sz w:val="24"/>
          <w:szCs w:val="24"/>
          <w:lang/>
        </w:rPr>
        <w:t>]</w:t>
      </w:r>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The novel approaches</w:t>
      </w:r>
      <w:r w:rsidRPr="007D0A68">
        <w:rPr>
          <w:rFonts w:ascii="Arial" w:eastAsia="Times New Roman" w:hAnsi="Arial" w:cs="Arial"/>
          <w:color w:val="252525"/>
          <w:sz w:val="24"/>
          <w:szCs w:val="24"/>
          <w:lang/>
        </w:rPr>
        <w:t> </w:t>
      </w:r>
      <w:hyperlink r:id="rId54" w:tooltip="Allegory" w:history="1">
        <w:r w:rsidRPr="007D0A68">
          <w:rPr>
            <w:rFonts w:ascii="Arial" w:eastAsia="Times New Roman" w:hAnsi="Arial" w:cs="Arial"/>
            <w:color w:val="0645AD"/>
            <w:sz w:val="24"/>
            <w:szCs w:val="24"/>
            <w:u w:val="single"/>
            <w:lang/>
          </w:rPr>
          <w:t>allegory</w:t>
        </w:r>
      </w:hyperlink>
      <w:hyperlink r:id="rId55" w:anchor="cite_note-rich-11" w:history="1">
        <w:r w:rsidRPr="007D0A68">
          <w:rPr>
            <w:rFonts w:ascii="Arial" w:eastAsia="Times New Roman" w:hAnsi="Arial" w:cs="Arial"/>
            <w:color w:val="0645AD"/>
            <w:sz w:val="24"/>
            <w:szCs w:val="24"/>
            <w:u w:val="single"/>
            <w:vertAlign w:val="superscript"/>
            <w:lang/>
          </w:rPr>
          <w:t>[11]</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in many of its details, such as the green plums of the title. Mothers warn their children not to eat green, unripe plums, claiming that they are poisonous. Yet the novel regularly depicts police officers gorging themselves on the fruit: "The officers' lack of constraint in engulfing the fruit parallels the remorseless persecution of the human race" under</w:t>
      </w:r>
      <w:r w:rsidRPr="007D0A68">
        <w:rPr>
          <w:rFonts w:ascii="Arial" w:eastAsia="Times New Roman" w:hAnsi="Arial" w:cs="Arial"/>
          <w:color w:val="252525"/>
          <w:sz w:val="24"/>
          <w:szCs w:val="24"/>
          <w:lang/>
        </w:rPr>
        <w:t> </w:t>
      </w:r>
      <w:hyperlink r:id="rId56" w:tooltip="Nicolae Ceauşescu" w:history="1">
        <w:r w:rsidRPr="007D0A68">
          <w:rPr>
            <w:rFonts w:ascii="Arial" w:eastAsia="Times New Roman" w:hAnsi="Arial" w:cs="Arial"/>
            <w:color w:val="0645AD"/>
            <w:sz w:val="24"/>
            <w:szCs w:val="24"/>
            <w:u w:val="single"/>
            <w:lang/>
          </w:rPr>
          <w:t>Nicolae Ceauşescu</w:t>
        </w:r>
      </w:hyperlink>
      <w:r w:rsidRPr="009850FD">
        <w:rPr>
          <w:rFonts w:ascii="Arial" w:eastAsia="Times New Roman" w:hAnsi="Arial" w:cs="Arial"/>
          <w:color w:val="252525"/>
          <w:sz w:val="24"/>
          <w:szCs w:val="24"/>
          <w:lang/>
        </w:rPr>
        <w:t>.</w:t>
      </w:r>
      <w:hyperlink r:id="rId57" w:anchor="cite_note-12" w:history="1">
        <w:r w:rsidRPr="007D0A68">
          <w:rPr>
            <w:rFonts w:ascii="Arial" w:eastAsia="Times New Roman" w:hAnsi="Arial" w:cs="Arial"/>
            <w:color w:val="0645AD"/>
            <w:sz w:val="24"/>
            <w:szCs w:val="24"/>
            <w:u w:val="single"/>
            <w:vertAlign w:val="superscript"/>
            <w:lang/>
          </w:rPr>
          <w:t>[12]</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The green plums also suggest childhood, or regression into childhood: "The narrator watches the Romanian police guards in the streets of the city as they greedily pocket green plums ... 'They reverted to childhood, stealing plums from village trees.' Ms. Muller's vision of a police state manned by plum thieves reads like a kind of fairy tale on the mingled evils of gluttony, stupidity and brutality."</w:t>
      </w:r>
      <w:hyperlink r:id="rId58" w:anchor="cite_note-wolff-13" w:history="1">
        <w:r w:rsidRPr="007D0A68">
          <w:rPr>
            <w:rFonts w:ascii="Arial" w:eastAsia="Times New Roman" w:hAnsi="Arial" w:cs="Arial"/>
            <w:color w:val="0645AD"/>
            <w:sz w:val="24"/>
            <w:szCs w:val="24"/>
            <w:u w:val="single"/>
            <w:vertAlign w:val="superscript"/>
            <w:lang/>
          </w:rPr>
          <w:t>[13]</w:t>
        </w:r>
      </w:hyperlink>
    </w:p>
    <w:p w:rsidR="009850FD" w:rsidRPr="009850FD" w:rsidRDefault="009850FD" w:rsidP="009850FD">
      <w:pPr>
        <w:pBdr>
          <w:bottom w:val="single" w:sz="6" w:space="0" w:color="AAAAAA"/>
        </w:pBdr>
        <w:shd w:val="clear" w:color="auto" w:fill="FFFFFF"/>
        <w:spacing w:before="240" w:after="60" w:line="240" w:lineRule="auto"/>
        <w:outlineLvl w:val="1"/>
        <w:rPr>
          <w:rFonts w:ascii="Georgia" w:eastAsia="Times New Roman" w:hAnsi="Georgia" w:cs="Arial"/>
          <w:color w:val="000000"/>
          <w:sz w:val="24"/>
          <w:szCs w:val="24"/>
          <w:lang/>
        </w:rPr>
      </w:pPr>
      <w:r w:rsidRPr="007D0A68">
        <w:rPr>
          <w:rFonts w:ascii="Georgia" w:eastAsia="Times New Roman" w:hAnsi="Georgia" w:cs="Arial"/>
          <w:color w:val="000000"/>
          <w:sz w:val="24"/>
          <w:szCs w:val="24"/>
          <w:lang/>
        </w:rPr>
        <w:t>Language and style</w:t>
      </w:r>
      <w:r w:rsidRPr="007D0A68">
        <w:rPr>
          <w:rFonts w:ascii="Arial" w:eastAsia="Times New Roman" w:hAnsi="Arial" w:cs="Arial"/>
          <w:color w:val="555555"/>
          <w:sz w:val="24"/>
          <w:szCs w:val="24"/>
          <w:lang/>
        </w:rPr>
        <w:t>[</w:t>
      </w:r>
      <w:hyperlink r:id="rId59" w:tooltip="Edit section: Language and style" w:history="1">
        <w:r w:rsidRPr="007D0A68">
          <w:rPr>
            <w:rFonts w:ascii="Arial" w:eastAsia="Times New Roman" w:hAnsi="Arial" w:cs="Arial"/>
            <w:color w:val="0645AD"/>
            <w:sz w:val="24"/>
            <w:szCs w:val="24"/>
            <w:u w:val="single"/>
            <w:lang/>
          </w:rPr>
          <w:t>edit</w:t>
        </w:r>
      </w:hyperlink>
      <w:r w:rsidRPr="007D0A68">
        <w:rPr>
          <w:rFonts w:ascii="Arial" w:eastAsia="Times New Roman" w:hAnsi="Arial" w:cs="Arial"/>
          <w:color w:val="555555"/>
          <w:sz w:val="24"/>
          <w:szCs w:val="24"/>
          <w:lang/>
        </w:rPr>
        <w:t>]</w:t>
      </w:r>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Critics have recognized Müller's writing as political, "as a form of manifest resistance against totalitarian claims to power," and have studied her "complex and ambiguous imagery."</w:t>
      </w:r>
      <w:hyperlink r:id="rId60" w:anchor="cite_note-14" w:history="1">
        <w:r w:rsidRPr="007D0A68">
          <w:rPr>
            <w:rFonts w:ascii="Arial" w:eastAsia="Times New Roman" w:hAnsi="Arial" w:cs="Arial"/>
            <w:color w:val="0645AD"/>
            <w:sz w:val="24"/>
            <w:szCs w:val="24"/>
            <w:u w:val="single"/>
            <w:vertAlign w:val="superscript"/>
            <w:lang/>
          </w:rPr>
          <w:t>[14]</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According to Larry Wolff, reviewing the book for</w:t>
      </w:r>
      <w:r w:rsidRPr="007D0A68">
        <w:rPr>
          <w:rFonts w:ascii="Arial" w:eastAsia="Times New Roman" w:hAnsi="Arial" w:cs="Arial"/>
          <w:color w:val="252525"/>
          <w:sz w:val="24"/>
          <w:szCs w:val="24"/>
          <w:lang/>
        </w:rPr>
        <w:t> </w:t>
      </w:r>
      <w:hyperlink r:id="rId61" w:tooltip="The New York Times" w:history="1">
        <w:r w:rsidRPr="007D0A68">
          <w:rPr>
            <w:rFonts w:ascii="Arial" w:eastAsia="Times New Roman" w:hAnsi="Arial" w:cs="Arial"/>
            <w:i/>
            <w:iCs/>
            <w:color w:val="0645AD"/>
            <w:sz w:val="24"/>
            <w:szCs w:val="24"/>
            <w:u w:val="single"/>
            <w:lang/>
          </w:rPr>
          <w:t>The New York Times</w:t>
        </w:r>
      </w:hyperlink>
      <w:r w:rsidRPr="009850FD">
        <w:rPr>
          <w:rFonts w:ascii="Arial" w:eastAsia="Times New Roman" w:hAnsi="Arial" w:cs="Arial"/>
          <w:color w:val="252525"/>
          <w:sz w:val="24"/>
          <w:szCs w:val="24"/>
          <w:lang/>
        </w:rPr>
        <w:t>, the poetic quality of the language is essentially connected to its author's objective: "the author seeks to create a sort of poetry out of the spiritual and material ugliness of life in Communist Romania."</w:t>
      </w:r>
      <w:hyperlink r:id="rId62" w:anchor="cite_note-wolff-13" w:history="1">
        <w:r w:rsidRPr="007D0A68">
          <w:rPr>
            <w:rFonts w:ascii="Arial" w:eastAsia="Times New Roman" w:hAnsi="Arial" w:cs="Arial"/>
            <w:color w:val="0645AD"/>
            <w:sz w:val="24"/>
            <w:szCs w:val="24"/>
            <w:u w:val="single"/>
            <w:vertAlign w:val="superscript"/>
            <w:lang/>
          </w:rPr>
          <w:t>[13]</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Critics have generally shown appreciation for the novel's language, as did</w:t>
      </w:r>
      <w:r w:rsidRPr="007D0A68">
        <w:rPr>
          <w:rFonts w:ascii="Arial" w:eastAsia="Times New Roman" w:hAnsi="Arial" w:cs="Arial"/>
          <w:color w:val="252525"/>
          <w:sz w:val="24"/>
          <w:szCs w:val="24"/>
          <w:lang/>
        </w:rPr>
        <w:t> </w:t>
      </w:r>
      <w:hyperlink r:id="rId63" w:tooltip="Nicholas Lezard" w:history="1">
        <w:r w:rsidRPr="007D0A68">
          <w:rPr>
            <w:rFonts w:ascii="Arial" w:eastAsia="Times New Roman" w:hAnsi="Arial" w:cs="Arial"/>
            <w:color w:val="0645AD"/>
            <w:sz w:val="24"/>
            <w:szCs w:val="24"/>
            <w:u w:val="single"/>
            <w:lang/>
          </w:rPr>
          <w:t>Nicholas Lezard</w:t>
        </w:r>
      </w:hyperlink>
      <w:r w:rsidRPr="009850FD">
        <w:rPr>
          <w:rFonts w:ascii="Arial" w:eastAsia="Times New Roman" w:hAnsi="Arial" w:cs="Arial"/>
          <w:color w:val="252525"/>
          <w:sz w:val="24"/>
          <w:szCs w:val="24"/>
          <w:lang/>
        </w:rPr>
        <w:t>, writing in</w:t>
      </w:r>
      <w:r w:rsidRPr="007D0A68">
        <w:rPr>
          <w:rFonts w:ascii="Arial" w:eastAsia="Times New Roman" w:hAnsi="Arial" w:cs="Arial"/>
          <w:color w:val="252525"/>
          <w:sz w:val="24"/>
          <w:szCs w:val="24"/>
          <w:lang/>
        </w:rPr>
        <w:t> </w:t>
      </w:r>
      <w:hyperlink r:id="rId64" w:tooltip="The Guardian" w:history="1">
        <w:r w:rsidRPr="007D0A68">
          <w:rPr>
            <w:rFonts w:ascii="Arial" w:eastAsia="Times New Roman" w:hAnsi="Arial" w:cs="Arial"/>
            <w:i/>
            <w:iCs/>
            <w:color w:val="0645AD"/>
            <w:sz w:val="24"/>
            <w:szCs w:val="24"/>
            <w:u w:val="single"/>
            <w:lang/>
          </w:rPr>
          <w:t>The Guardian</w:t>
        </w:r>
      </w:hyperlink>
      <w:r w:rsidRPr="009850FD">
        <w:rPr>
          <w:rFonts w:ascii="Arial" w:eastAsia="Times New Roman" w:hAnsi="Arial" w:cs="Arial"/>
          <w:color w:val="252525"/>
          <w:sz w:val="24"/>
          <w:szCs w:val="24"/>
          <w:lang/>
        </w:rPr>
        <w:t>:</w:t>
      </w:r>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The prose, while simple at the level of the sentence (and we can safely assume that Hofmann's translation is very faithful to the original), is shifty, blurred, to the point where at times we are left unsure as to what exactly is going on – a deliberate flight from causation, quite understandable in a country where everyone (even, we learn, the horses) has been driven mad by fear.</w:t>
      </w:r>
      <w:hyperlink r:id="rId65" w:anchor="cite_note-15" w:history="1">
        <w:r w:rsidRPr="007D0A68">
          <w:rPr>
            <w:rFonts w:ascii="Arial" w:eastAsia="Times New Roman" w:hAnsi="Arial" w:cs="Arial"/>
            <w:color w:val="0645AD"/>
            <w:sz w:val="24"/>
            <w:szCs w:val="24"/>
            <w:u w:val="single"/>
            <w:vertAlign w:val="superscript"/>
            <w:lang/>
          </w:rPr>
          <w:t>[15]</w:t>
        </w:r>
      </w:hyperlink>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Though the novel's language, and Müller's language in general, is praised for its precision--</w:t>
      </w:r>
      <w:hyperlink r:id="rId66" w:tooltip="Peter Englund" w:history="1">
        <w:r w:rsidRPr="007D0A68">
          <w:rPr>
            <w:rFonts w:ascii="Arial" w:eastAsia="Times New Roman" w:hAnsi="Arial" w:cs="Arial"/>
            <w:color w:val="0645AD"/>
            <w:sz w:val="24"/>
            <w:szCs w:val="24"/>
            <w:u w:val="single"/>
            <w:lang/>
          </w:rPr>
          <w:t>Peter Englund</w:t>
        </w:r>
      </w:hyperlink>
      <w:r w:rsidRPr="009850FD">
        <w:rPr>
          <w:rFonts w:ascii="Arial" w:eastAsia="Times New Roman" w:hAnsi="Arial" w:cs="Arial"/>
          <w:color w:val="252525"/>
          <w:sz w:val="24"/>
          <w:szCs w:val="24"/>
          <w:lang/>
        </w:rPr>
        <w:t>, secretary of the</w:t>
      </w:r>
      <w:r w:rsidRPr="007D0A68">
        <w:rPr>
          <w:rFonts w:ascii="Arial" w:eastAsia="Times New Roman" w:hAnsi="Arial" w:cs="Arial"/>
          <w:color w:val="252525"/>
          <w:sz w:val="24"/>
          <w:szCs w:val="24"/>
          <w:lang/>
        </w:rPr>
        <w:t> </w:t>
      </w:r>
      <w:hyperlink r:id="rId67" w:tooltip="Swedish Academy" w:history="1">
        <w:r w:rsidRPr="007D0A68">
          <w:rPr>
            <w:rFonts w:ascii="Arial" w:eastAsia="Times New Roman" w:hAnsi="Arial" w:cs="Arial"/>
            <w:color w:val="0645AD"/>
            <w:sz w:val="24"/>
            <w:szCs w:val="24"/>
            <w:u w:val="single"/>
            <w:lang/>
          </w:rPr>
          <w:t>Swedish Academy</w:t>
        </w:r>
      </w:hyperlink>
      <w:r w:rsidRPr="009850FD">
        <w:rPr>
          <w:rFonts w:ascii="Arial" w:eastAsia="Times New Roman" w:hAnsi="Arial" w:cs="Arial"/>
          <w:color w:val="252525"/>
          <w:sz w:val="24"/>
          <w:szCs w:val="24"/>
          <w:lang/>
        </w:rPr>
        <w:t>, noted her "extreme precision with words"</w:t>
      </w:r>
      <w:hyperlink r:id="rId68" w:anchor="cite_note-flood-2" w:history="1">
        <w:r w:rsidRPr="007D0A68">
          <w:rPr>
            <w:rFonts w:ascii="Arial" w:eastAsia="Times New Roman" w:hAnsi="Arial" w:cs="Arial"/>
            <w:color w:val="0645AD"/>
            <w:sz w:val="24"/>
            <w:szCs w:val="24"/>
            <w:u w:val="single"/>
            <w:vertAlign w:val="superscript"/>
            <w:lang/>
          </w:rPr>
          <w:t>[2]</w:t>
        </w:r>
      </w:hyperlink>
      <w:r w:rsidRPr="009850FD">
        <w:rPr>
          <w:rFonts w:ascii="Arial" w:eastAsia="Times New Roman" w:hAnsi="Arial" w:cs="Arial"/>
          <w:color w:val="252525"/>
          <w:sz w:val="24"/>
          <w:szCs w:val="24"/>
          <w:lang/>
        </w:rPr>
        <w:t>—many things are left unsaid. As a reviewer for</w:t>
      </w:r>
      <w:r w:rsidRPr="007D0A68">
        <w:rPr>
          <w:rFonts w:ascii="Arial" w:eastAsia="Times New Roman" w:hAnsi="Arial" w:cs="Arial"/>
          <w:color w:val="252525"/>
          <w:sz w:val="24"/>
          <w:szCs w:val="24"/>
          <w:lang/>
        </w:rPr>
        <w:t> </w:t>
      </w:r>
      <w:hyperlink r:id="rId69" w:tooltip="The Australian" w:history="1">
        <w:r w:rsidRPr="007D0A68">
          <w:rPr>
            <w:rFonts w:ascii="Arial" w:eastAsia="Times New Roman" w:hAnsi="Arial" w:cs="Arial"/>
            <w:i/>
            <w:iCs/>
            <w:color w:val="0645AD"/>
            <w:sz w:val="24"/>
            <w:szCs w:val="24"/>
            <w:u w:val="single"/>
            <w:lang/>
          </w:rPr>
          <w:t>The Australian</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noted, the narrator is never named, the words "totalitarian" and "liberty" never appear in the book, and even Ceausescu, usually referred to as the "dictator," is named only twice, first when one of the characters (a Jewish WWII survivor) notes how the greeting "ciao" is also the first syllable of the dictator's name, and again when a comparison is made between Ceausescu, Hitler, and Stalin.</w:t>
      </w:r>
      <w:hyperlink r:id="rId70" w:anchor="cite_note-16" w:history="1">
        <w:r w:rsidRPr="007D0A68">
          <w:rPr>
            <w:rFonts w:ascii="Arial" w:eastAsia="Times New Roman" w:hAnsi="Arial" w:cs="Arial"/>
            <w:color w:val="0645AD"/>
            <w:sz w:val="24"/>
            <w:szCs w:val="24"/>
            <w:u w:val="single"/>
            <w:vertAlign w:val="superscript"/>
            <w:lang/>
          </w:rPr>
          <w:t>[16]</w:t>
        </w:r>
      </w:hyperlink>
    </w:p>
    <w:p w:rsidR="009850FD" w:rsidRPr="009850FD" w:rsidRDefault="009850FD" w:rsidP="009850FD">
      <w:pPr>
        <w:pBdr>
          <w:bottom w:val="single" w:sz="6" w:space="0" w:color="AAAAAA"/>
        </w:pBdr>
        <w:shd w:val="clear" w:color="auto" w:fill="FFFFFF"/>
        <w:spacing w:before="240" w:after="60" w:line="240" w:lineRule="auto"/>
        <w:outlineLvl w:val="1"/>
        <w:rPr>
          <w:rFonts w:ascii="Georgia" w:eastAsia="Times New Roman" w:hAnsi="Georgia" w:cs="Arial"/>
          <w:color w:val="000000"/>
          <w:sz w:val="24"/>
          <w:szCs w:val="24"/>
          <w:lang/>
        </w:rPr>
      </w:pPr>
      <w:r w:rsidRPr="007D0A68">
        <w:rPr>
          <w:rFonts w:ascii="Georgia" w:eastAsia="Times New Roman" w:hAnsi="Georgia" w:cs="Arial"/>
          <w:color w:val="000000"/>
          <w:sz w:val="24"/>
          <w:szCs w:val="24"/>
          <w:lang/>
        </w:rPr>
        <w:lastRenderedPageBreak/>
        <w:t>Themes</w:t>
      </w:r>
      <w:r w:rsidRPr="007D0A68">
        <w:rPr>
          <w:rFonts w:ascii="Arial" w:eastAsia="Times New Roman" w:hAnsi="Arial" w:cs="Arial"/>
          <w:color w:val="555555"/>
          <w:sz w:val="24"/>
          <w:szCs w:val="24"/>
          <w:lang/>
        </w:rPr>
        <w:t>[</w:t>
      </w:r>
      <w:hyperlink r:id="rId71" w:tooltip="Edit section: Themes" w:history="1">
        <w:r w:rsidRPr="007D0A68">
          <w:rPr>
            <w:rFonts w:ascii="Arial" w:eastAsia="Times New Roman" w:hAnsi="Arial" w:cs="Arial"/>
            <w:color w:val="0645AD"/>
            <w:sz w:val="24"/>
            <w:szCs w:val="24"/>
            <w:u w:val="single"/>
            <w:lang/>
          </w:rPr>
          <w:t>edit</w:t>
        </w:r>
      </w:hyperlink>
      <w:r w:rsidRPr="007D0A68">
        <w:rPr>
          <w:rFonts w:ascii="Arial" w:eastAsia="Times New Roman" w:hAnsi="Arial" w:cs="Arial"/>
          <w:color w:val="555555"/>
          <w:sz w:val="24"/>
          <w:szCs w:val="24"/>
          <w:lang/>
        </w:rPr>
        <w:t>]</w:t>
      </w:r>
    </w:p>
    <w:p w:rsidR="009850FD" w:rsidRPr="009850FD" w:rsidRDefault="009850FD" w:rsidP="009850FD">
      <w:pPr>
        <w:shd w:val="clear" w:color="auto" w:fill="FFFFFF"/>
        <w:spacing w:before="72" w:after="0" w:line="240" w:lineRule="auto"/>
        <w:outlineLvl w:val="2"/>
        <w:rPr>
          <w:rFonts w:ascii="Arial" w:eastAsia="Times New Roman" w:hAnsi="Arial" w:cs="Arial"/>
          <w:b/>
          <w:bCs/>
          <w:color w:val="000000"/>
          <w:sz w:val="24"/>
          <w:szCs w:val="24"/>
          <w:lang/>
        </w:rPr>
      </w:pPr>
      <w:r w:rsidRPr="007D0A68">
        <w:rPr>
          <w:rFonts w:ascii="Arial" w:eastAsia="Times New Roman" w:hAnsi="Arial" w:cs="Arial"/>
          <w:b/>
          <w:bCs/>
          <w:color w:val="000000"/>
          <w:sz w:val="24"/>
          <w:szCs w:val="24"/>
          <w:lang/>
        </w:rPr>
        <w:t>Trauma</w:t>
      </w:r>
      <w:r w:rsidRPr="007D0A68">
        <w:rPr>
          <w:rFonts w:ascii="Arial" w:eastAsia="Times New Roman" w:hAnsi="Arial" w:cs="Arial"/>
          <w:color w:val="555555"/>
          <w:sz w:val="24"/>
          <w:szCs w:val="24"/>
          <w:lang/>
        </w:rPr>
        <w:t>[</w:t>
      </w:r>
      <w:hyperlink r:id="rId72" w:tooltip="Edit section: Trauma" w:history="1">
        <w:r w:rsidRPr="007D0A68">
          <w:rPr>
            <w:rFonts w:ascii="Arial" w:eastAsia="Times New Roman" w:hAnsi="Arial" w:cs="Arial"/>
            <w:color w:val="0645AD"/>
            <w:sz w:val="24"/>
            <w:szCs w:val="24"/>
            <w:u w:val="single"/>
            <w:lang/>
          </w:rPr>
          <w:t>edit</w:t>
        </w:r>
      </w:hyperlink>
      <w:r w:rsidRPr="007D0A68">
        <w:rPr>
          <w:rFonts w:ascii="Arial" w:eastAsia="Times New Roman" w:hAnsi="Arial" w:cs="Arial"/>
          <w:color w:val="555555"/>
          <w:sz w:val="24"/>
          <w:szCs w:val="24"/>
          <w:lang/>
        </w:rPr>
        <w:t>]</w:t>
      </w:r>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hyperlink r:id="rId73" w:tooltip="Psychological trauma" w:history="1">
        <w:r w:rsidRPr="007D0A68">
          <w:rPr>
            <w:rFonts w:ascii="Arial" w:eastAsia="Times New Roman" w:hAnsi="Arial" w:cs="Arial"/>
            <w:color w:val="0645AD"/>
            <w:sz w:val="24"/>
            <w:szCs w:val="24"/>
            <w:u w:val="single"/>
            <w:lang/>
          </w:rPr>
          <w:t>Psychological trauma</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caused by fear permeates the novel: "Fear, isolation, and abandonment characterize the lives of the first-person narrator and her three friends....Müller describes how fear acquires a life of its own; it becomes independent of the subject's will."</w:t>
      </w:r>
      <w:hyperlink r:id="rId74" w:anchor="cite_note-glajar-6" w:history="1">
        <w:r w:rsidRPr="007D0A68">
          <w:rPr>
            <w:rFonts w:ascii="Arial" w:eastAsia="Times New Roman" w:hAnsi="Arial" w:cs="Arial"/>
            <w:color w:val="0645AD"/>
            <w:sz w:val="24"/>
            <w:szCs w:val="24"/>
            <w:u w:val="single"/>
            <w:vertAlign w:val="superscript"/>
            <w:lang/>
          </w:rPr>
          <w:t>[6]</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One critic argues that "</w:t>
      </w:r>
      <w:r w:rsidRPr="009850FD">
        <w:rPr>
          <w:rFonts w:ascii="Arial" w:eastAsia="Times New Roman" w:hAnsi="Arial" w:cs="Arial"/>
          <w:i/>
          <w:iCs/>
          <w:color w:val="252525"/>
          <w:sz w:val="24"/>
          <w:szCs w:val="24"/>
          <w:lang/>
        </w:rPr>
        <w:t>Herztier</w:t>
      </w:r>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was written in response to the trauma of life under the Ceauşescu dictatorship, when the citizens of Romania lived in constant fear of the secret police or Securitate."</w:t>
      </w:r>
      <w:hyperlink r:id="rId75" w:anchor="cite_note-eddy-8" w:history="1">
        <w:r w:rsidRPr="007D0A68">
          <w:rPr>
            <w:rFonts w:ascii="Arial" w:eastAsia="Times New Roman" w:hAnsi="Arial" w:cs="Arial"/>
            <w:color w:val="0645AD"/>
            <w:sz w:val="24"/>
            <w:szCs w:val="24"/>
            <w:u w:val="single"/>
            <w:vertAlign w:val="superscript"/>
            <w:lang/>
          </w:rPr>
          <w:t>[8]</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As Müller said in an interview, this fear in the novel is autobiographical as well.</w:t>
      </w:r>
      <w:hyperlink r:id="rId76" w:anchor="cite_note-schule-10" w:history="1">
        <w:r w:rsidRPr="007D0A68">
          <w:rPr>
            <w:rFonts w:ascii="Arial" w:eastAsia="Times New Roman" w:hAnsi="Arial" w:cs="Arial"/>
            <w:color w:val="0645AD"/>
            <w:sz w:val="24"/>
            <w:szCs w:val="24"/>
            <w:u w:val="single"/>
            <w:vertAlign w:val="superscript"/>
            <w:lang/>
          </w:rPr>
          <w:t>[10]</w:t>
        </w:r>
      </w:hyperlink>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According to Beverley Driver Eddy,</w:t>
      </w:r>
      <w:r w:rsidRPr="007D0A68">
        <w:rPr>
          <w:rFonts w:ascii="Arial" w:eastAsia="Times New Roman" w:hAnsi="Arial" w:cs="Arial"/>
          <w:color w:val="252525"/>
          <w:sz w:val="24"/>
          <w:szCs w:val="24"/>
          <w:lang/>
        </w:rPr>
        <w:t> </w:t>
      </w:r>
      <w:r w:rsidRPr="009850FD">
        <w:rPr>
          <w:rFonts w:ascii="Arial" w:eastAsia="Times New Roman" w:hAnsi="Arial" w:cs="Arial"/>
          <w:i/>
          <w:iCs/>
          <w:color w:val="252525"/>
          <w:sz w:val="24"/>
          <w:szCs w:val="24"/>
          <w:lang/>
        </w:rPr>
        <w:t>The Land of Green Plums</w:t>
      </w:r>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presents trauma as well as its testimony; the narrator gives her own testimony, and relates it to the testimony of her friends' suffering. The first of these is Lola, the friend who supposedly kills herself; her testimony is preserved in her diary, in which she wrote of her animalistic sexual exploits with nameless men and her struggle to cope with the guilt of having joined the Communist Party in an effort to better herself. For the narrator, preserving Lola's notebook (and sharing it with her three friends) becomes of paramount importance, especially since the memory of Lola was erased days after her death by the Party establishment.</w:t>
      </w:r>
      <w:hyperlink r:id="rId77" w:anchor="cite_note-eddy-8" w:history="1">
        <w:r w:rsidRPr="007D0A68">
          <w:rPr>
            <w:rFonts w:ascii="Arial" w:eastAsia="Times New Roman" w:hAnsi="Arial" w:cs="Arial"/>
            <w:color w:val="0645AD"/>
            <w:sz w:val="24"/>
            <w:szCs w:val="24"/>
            <w:u w:val="single"/>
            <w:vertAlign w:val="superscript"/>
            <w:lang/>
          </w:rPr>
          <w:t>[8]</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Additional complexity comes from Lola's testimony being interwoven in the narrator's own—"a testimony within a testimony."</w:t>
      </w:r>
      <w:hyperlink r:id="rId78" w:anchor="cite_note-eddy-8" w:history="1">
        <w:r w:rsidRPr="007D0A68">
          <w:rPr>
            <w:rFonts w:ascii="Arial" w:eastAsia="Times New Roman" w:hAnsi="Arial" w:cs="Arial"/>
            <w:color w:val="0645AD"/>
            <w:sz w:val="24"/>
            <w:szCs w:val="24"/>
            <w:u w:val="single"/>
            <w:vertAlign w:val="superscript"/>
            <w:lang/>
          </w:rPr>
          <w:t>[8]</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In an interview published in 1998,</w:t>
      </w:r>
      <w:hyperlink r:id="rId79" w:anchor="cite_note-17" w:history="1">
        <w:r w:rsidRPr="007D0A68">
          <w:rPr>
            <w:rFonts w:ascii="Arial" w:eastAsia="Times New Roman" w:hAnsi="Arial" w:cs="Arial"/>
            <w:color w:val="0645AD"/>
            <w:sz w:val="24"/>
            <w:szCs w:val="24"/>
            <w:u w:val="single"/>
            <w:vertAlign w:val="superscript"/>
            <w:lang/>
          </w:rPr>
          <w:t>[17]</w:t>
        </w:r>
      </w:hyperlink>
      <w:r w:rsidRPr="009850FD">
        <w:rPr>
          <w:rFonts w:ascii="Arial" w:eastAsia="Times New Roman" w:hAnsi="Arial" w:cs="Arial"/>
          <w:color w:val="252525"/>
          <w:sz w:val="24"/>
          <w:szCs w:val="24"/>
          <w:lang/>
        </w:rPr>
        <w:t>Müller said that "she is concerned with showing that the childhood experiences have been internalised by the narrator, and that the traumas of the frightened, non-conformist child are replicated to the larger traumas of the adult dissident."</w:t>
      </w:r>
      <w:hyperlink r:id="rId80" w:anchor="cite_note-eddy-8" w:history="1">
        <w:r w:rsidRPr="007D0A68">
          <w:rPr>
            <w:rFonts w:ascii="Arial" w:eastAsia="Times New Roman" w:hAnsi="Arial" w:cs="Arial"/>
            <w:color w:val="0645AD"/>
            <w:sz w:val="24"/>
            <w:szCs w:val="24"/>
            <w:u w:val="single"/>
            <w:vertAlign w:val="superscript"/>
            <w:lang/>
          </w:rPr>
          <w:t>[8]</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In the image of the weeds cut down by the narrator's father, an image presented early in the novel, the parallel between the father and the dictator is evidenced: "both 'make cemeteries' without fear of retribution." One symptom of the trauma this causes in its victims is disconnection, the strain of friendship resulting from lack of trust, disrupting normal human relationships for the remainder of the victim's life. Müller's novel portrays this disconnection and the ongoing trauma for survivors, even after the fall of the dictatorship.</w:t>
      </w:r>
      <w:hyperlink r:id="rId81" w:anchor="cite_note-eddy-8" w:history="1">
        <w:r w:rsidRPr="007D0A68">
          <w:rPr>
            <w:rFonts w:ascii="Arial" w:eastAsia="Times New Roman" w:hAnsi="Arial" w:cs="Arial"/>
            <w:color w:val="0645AD"/>
            <w:sz w:val="24"/>
            <w:szCs w:val="24"/>
            <w:u w:val="single"/>
            <w:vertAlign w:val="superscript"/>
            <w:lang/>
          </w:rPr>
          <w:t>[8]</w:t>
        </w:r>
      </w:hyperlink>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Other critics have focused on different effects of trauma in the novel and in Müller's work in general. Lyn Marven argues that the Müller's poetics and style, characterized by</w:t>
      </w:r>
      <w:r w:rsidRPr="007D0A68">
        <w:rPr>
          <w:rFonts w:ascii="Arial" w:eastAsia="Times New Roman" w:hAnsi="Arial" w:cs="Arial"/>
          <w:color w:val="252525"/>
          <w:sz w:val="24"/>
          <w:szCs w:val="24"/>
          <w:lang/>
        </w:rPr>
        <w:t> </w:t>
      </w:r>
      <w:hyperlink r:id="rId82" w:tooltip="Parataxis" w:history="1">
        <w:r w:rsidRPr="007D0A68">
          <w:rPr>
            <w:rFonts w:ascii="Arial" w:eastAsia="Times New Roman" w:hAnsi="Arial" w:cs="Arial"/>
            <w:color w:val="0645AD"/>
            <w:sz w:val="24"/>
            <w:szCs w:val="24"/>
            <w:u w:val="single"/>
            <w:lang/>
          </w:rPr>
          <w:t>paratactic</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as well as syntactic and narrative gaps, illustrates one of the effects of trauma:</w:t>
      </w:r>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"Trauma disrupts the structures of memory....Trauma cannot be integrated into narrative memory and exists only as a gap or blank spot; it therefore cannot be articulated, and returns in the form of surprisingly literal flashbacks, hallucinations, or dreams."</w:t>
      </w:r>
      <w:hyperlink r:id="rId83" w:anchor="cite_note-marven-18" w:history="1">
        <w:r w:rsidRPr="007D0A68">
          <w:rPr>
            <w:rFonts w:ascii="Arial" w:eastAsia="Times New Roman" w:hAnsi="Arial" w:cs="Arial"/>
            <w:color w:val="0645AD"/>
            <w:sz w:val="24"/>
            <w:szCs w:val="24"/>
            <w:u w:val="single"/>
            <w:vertAlign w:val="superscript"/>
            <w:lang/>
          </w:rPr>
          <w:t>[18]</w:t>
        </w:r>
      </w:hyperlink>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Marven notes another effect: a "distorted body image" that often gives rise to a "radical metonymy," a fragmentation, surfacing most notably in a scene where Pjele, during an interrogation, lists the narrator's clothes and possessions, to which the narrator responds by listing her own body parts:</w:t>
      </w:r>
      <w:hyperlink r:id="rId84" w:anchor="cite_note-marven-18" w:history="1">
        <w:r w:rsidRPr="007D0A68">
          <w:rPr>
            <w:rFonts w:ascii="Arial" w:eastAsia="Times New Roman" w:hAnsi="Arial" w:cs="Arial"/>
            <w:color w:val="0645AD"/>
            <w:sz w:val="24"/>
            <w:szCs w:val="24"/>
            <w:u w:val="single"/>
            <w:vertAlign w:val="superscript"/>
            <w:lang/>
          </w:rPr>
          <w:t>[18]</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"1 pr. eyes, 1 pr. ears, 1 nose, 1 pr. lips, 1 neck."</w:t>
      </w:r>
      <w:hyperlink r:id="rId85" w:anchor="cite_note-19" w:history="1">
        <w:r w:rsidRPr="007D0A68">
          <w:rPr>
            <w:rFonts w:ascii="Arial" w:eastAsia="Times New Roman" w:hAnsi="Arial" w:cs="Arial"/>
            <w:color w:val="0645AD"/>
            <w:sz w:val="24"/>
            <w:szCs w:val="24"/>
            <w:u w:val="single"/>
            <w:vertAlign w:val="superscript"/>
            <w:lang/>
          </w:rPr>
          <w:t>[19]</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Marven notes that Müller's</w:t>
      </w:r>
      <w:r w:rsidRPr="007D0A68">
        <w:rPr>
          <w:rFonts w:ascii="Arial" w:eastAsia="Times New Roman" w:hAnsi="Arial" w:cs="Arial"/>
          <w:color w:val="252525"/>
          <w:sz w:val="24"/>
          <w:szCs w:val="24"/>
          <w:lang/>
        </w:rPr>
        <w:t> </w:t>
      </w:r>
      <w:hyperlink r:id="rId86" w:tooltip="Collage" w:history="1">
        <w:r w:rsidRPr="007D0A68">
          <w:rPr>
            <w:rFonts w:ascii="Arial" w:eastAsia="Times New Roman" w:hAnsi="Arial" w:cs="Arial"/>
            <w:color w:val="0645AD"/>
            <w:sz w:val="24"/>
            <w:szCs w:val="24"/>
            <w:u w:val="single"/>
            <w:lang/>
          </w:rPr>
          <w:t>collages</w:t>
        </w:r>
      </w:hyperlink>
      <w:r w:rsidRPr="009850FD">
        <w:rPr>
          <w:rFonts w:ascii="Arial" w:eastAsia="Times New Roman" w:hAnsi="Arial" w:cs="Arial"/>
          <w:color w:val="252525"/>
          <w:sz w:val="24"/>
          <w:szCs w:val="24"/>
          <w:lang/>
        </w:rPr>
        <w:t>, which the critic says are "central to Müller's œuvre," show the same fragmentation, and says that her "increasingly readable" prose, coupled with recent collages moving toward narrative, might suggest that there is "a possibility of overcoming trauma."</w:t>
      </w:r>
      <w:hyperlink r:id="rId87" w:anchor="cite_note-marven-18" w:history="1">
        <w:r w:rsidRPr="007D0A68">
          <w:rPr>
            <w:rFonts w:ascii="Arial" w:eastAsia="Times New Roman" w:hAnsi="Arial" w:cs="Arial"/>
            <w:color w:val="0645AD"/>
            <w:sz w:val="24"/>
            <w:szCs w:val="24"/>
            <w:u w:val="single"/>
            <w:vertAlign w:val="superscript"/>
            <w:lang/>
          </w:rPr>
          <w:t>[18]</w:t>
        </w:r>
      </w:hyperlink>
      <w:r w:rsidRPr="009850FD">
        <w:rPr>
          <w:rFonts w:ascii="Arial" w:eastAsia="Times New Roman" w:hAnsi="Arial" w:cs="Arial"/>
          <w:color w:val="252525"/>
          <w:sz w:val="24"/>
          <w:szCs w:val="24"/>
          <w:lang/>
        </w:rPr>
        <w:t>(Grazziella Predoui also noted that Müller's prose is developing from parataxis toward more complicated syntax.</w:t>
      </w:r>
      <w:hyperlink r:id="rId88" w:anchor="cite_note-20" w:history="1">
        <w:r w:rsidRPr="007D0A68">
          <w:rPr>
            <w:rFonts w:ascii="Arial" w:eastAsia="Times New Roman" w:hAnsi="Arial" w:cs="Arial"/>
            <w:color w:val="0645AD"/>
            <w:sz w:val="24"/>
            <w:szCs w:val="24"/>
            <w:u w:val="single"/>
            <w:vertAlign w:val="superscript"/>
            <w:lang/>
          </w:rPr>
          <w:t>[20]</w:t>
        </w:r>
      </w:hyperlink>
      <w:r w:rsidRPr="009850FD">
        <w:rPr>
          <w:rFonts w:ascii="Arial" w:eastAsia="Times New Roman" w:hAnsi="Arial" w:cs="Arial"/>
          <w:color w:val="252525"/>
          <w:sz w:val="24"/>
          <w:szCs w:val="24"/>
          <w:lang/>
        </w:rPr>
        <w:t>)</w:t>
      </w:r>
    </w:p>
    <w:p w:rsidR="009850FD" w:rsidRPr="009850FD" w:rsidRDefault="009850FD" w:rsidP="009850FD">
      <w:pPr>
        <w:shd w:val="clear" w:color="auto" w:fill="FFFFFF"/>
        <w:spacing w:before="72" w:after="0" w:line="240" w:lineRule="auto"/>
        <w:outlineLvl w:val="2"/>
        <w:rPr>
          <w:rFonts w:ascii="Arial" w:eastAsia="Times New Roman" w:hAnsi="Arial" w:cs="Arial"/>
          <w:b/>
          <w:bCs/>
          <w:color w:val="000000"/>
          <w:sz w:val="24"/>
          <w:szCs w:val="24"/>
          <w:lang/>
        </w:rPr>
      </w:pPr>
      <w:r w:rsidRPr="007D0A68">
        <w:rPr>
          <w:rFonts w:ascii="Arial" w:eastAsia="Times New Roman" w:hAnsi="Arial" w:cs="Arial"/>
          <w:b/>
          <w:bCs/>
          <w:color w:val="000000"/>
          <w:sz w:val="24"/>
          <w:szCs w:val="24"/>
          <w:lang/>
        </w:rPr>
        <w:lastRenderedPageBreak/>
        <w:t>Banat-Swabians</w:t>
      </w:r>
      <w:r w:rsidRPr="007D0A68">
        <w:rPr>
          <w:rFonts w:ascii="Arial" w:eastAsia="Times New Roman" w:hAnsi="Arial" w:cs="Arial"/>
          <w:color w:val="555555"/>
          <w:sz w:val="24"/>
          <w:szCs w:val="24"/>
          <w:lang/>
        </w:rPr>
        <w:t>[</w:t>
      </w:r>
      <w:hyperlink r:id="rId89" w:tooltip="Edit section: Banat-Swabians" w:history="1">
        <w:r w:rsidRPr="007D0A68">
          <w:rPr>
            <w:rFonts w:ascii="Arial" w:eastAsia="Times New Roman" w:hAnsi="Arial" w:cs="Arial"/>
            <w:color w:val="0645AD"/>
            <w:sz w:val="24"/>
            <w:szCs w:val="24"/>
            <w:u w:val="single"/>
            <w:lang/>
          </w:rPr>
          <w:t>edit</w:t>
        </w:r>
      </w:hyperlink>
      <w:r w:rsidRPr="007D0A68">
        <w:rPr>
          <w:rFonts w:ascii="Arial" w:eastAsia="Times New Roman" w:hAnsi="Arial" w:cs="Arial"/>
          <w:color w:val="555555"/>
          <w:sz w:val="24"/>
          <w:szCs w:val="24"/>
          <w:lang/>
        </w:rPr>
        <w:t>]</w:t>
      </w:r>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The situation of the Banat-Swabians, the German-speaking minority in Romania, is a recurring theme in Müller's writing. Historically, Germans were recruited by the Austria-Hungary to repopulate southern areas following the expulsion of the Turks of the Ottoman Empire. They were given special privileges, allowed to keep their language and Roman Catholicism, even in areas in which the Orthodox Church was paramount. Their communities spoke German into the 20th century. They were among ethnic Germans, or</w:t>
      </w:r>
      <w:r w:rsidRPr="007D0A68">
        <w:rPr>
          <w:rFonts w:ascii="Arial" w:eastAsia="Times New Roman" w:hAnsi="Arial" w:cs="Arial"/>
          <w:color w:val="252525"/>
          <w:sz w:val="24"/>
          <w:szCs w:val="24"/>
          <w:lang/>
        </w:rPr>
        <w:t> </w:t>
      </w:r>
      <w:hyperlink r:id="rId90" w:tooltip="Volksdeutsche" w:history="1">
        <w:r w:rsidRPr="007D0A68">
          <w:rPr>
            <w:rFonts w:ascii="Arial" w:eastAsia="Times New Roman" w:hAnsi="Arial" w:cs="Arial"/>
            <w:i/>
            <w:iCs/>
            <w:color w:val="0645AD"/>
            <w:sz w:val="24"/>
            <w:szCs w:val="24"/>
            <w:u w:val="single"/>
            <w:lang/>
          </w:rPr>
          <w:t>Volksdeutsche</w:t>
        </w:r>
      </w:hyperlink>
      <w:r w:rsidRPr="009850FD">
        <w:rPr>
          <w:rFonts w:ascii="Arial" w:eastAsia="Times New Roman" w:hAnsi="Arial" w:cs="Arial"/>
          <w:i/>
          <w:iCs/>
          <w:color w:val="252525"/>
          <w:sz w:val="24"/>
          <w:szCs w:val="24"/>
          <w:lang/>
        </w:rPr>
        <w:t>,</w:t>
      </w:r>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whom Adolph Hitler proposed to unite in a greater Germany. Millions of ethnic Germans were expelled from eastern Europe after the war; thousands were forced into labor camps. Even years later, they were often discriminated against in Romania under the communist government.</w:t>
      </w:r>
    </w:p>
    <w:p w:rsidR="009850FD" w:rsidRPr="009850FD" w:rsidRDefault="009850FD" w:rsidP="009850FD">
      <w:pPr>
        <w:shd w:val="clear" w:color="auto" w:fill="FFFFFF"/>
        <w:spacing w:before="120" w:after="120" w:line="240" w:lineRule="auto"/>
        <w:rPr>
          <w:rFonts w:ascii="Arial" w:eastAsia="Times New Roman" w:hAnsi="Arial" w:cs="Arial"/>
          <w:color w:val="252525"/>
          <w:sz w:val="24"/>
          <w:szCs w:val="24"/>
          <w:lang/>
        </w:rPr>
      </w:pPr>
      <w:r w:rsidRPr="009850FD">
        <w:rPr>
          <w:rFonts w:ascii="Arial" w:eastAsia="Times New Roman" w:hAnsi="Arial" w:cs="Arial"/>
          <w:color w:val="252525"/>
          <w:sz w:val="24"/>
          <w:szCs w:val="24"/>
          <w:lang/>
        </w:rPr>
        <w:t>By the late 20th century, their status is one of the central themes of</w:t>
      </w:r>
      <w:r w:rsidRPr="007D0A68">
        <w:rPr>
          <w:rFonts w:ascii="Arial" w:eastAsia="Times New Roman" w:hAnsi="Arial" w:cs="Arial"/>
          <w:color w:val="252525"/>
          <w:sz w:val="24"/>
          <w:szCs w:val="24"/>
          <w:lang/>
        </w:rPr>
        <w:t> </w:t>
      </w:r>
      <w:r w:rsidRPr="009850FD">
        <w:rPr>
          <w:rFonts w:ascii="Arial" w:eastAsia="Times New Roman" w:hAnsi="Arial" w:cs="Arial"/>
          <w:i/>
          <w:iCs/>
          <w:color w:val="252525"/>
          <w:sz w:val="24"/>
          <w:szCs w:val="24"/>
          <w:lang/>
        </w:rPr>
        <w:t>The Land of Green Plums</w:t>
      </w:r>
      <w:r w:rsidRPr="009850FD">
        <w:rPr>
          <w:rFonts w:ascii="Arial" w:eastAsia="Times New Roman" w:hAnsi="Arial" w:cs="Arial"/>
          <w:color w:val="252525"/>
          <w:sz w:val="24"/>
          <w:szCs w:val="24"/>
          <w:lang/>
        </w:rPr>
        <w:t>; this idea is explored in detail in Valentine Glajar's 1997 article "Banat-Swabian, Romanian, and German: Conflicting Identities in Herta Müller's</w:t>
      </w:r>
      <w:r w:rsidRPr="007D0A68">
        <w:rPr>
          <w:rFonts w:ascii="Arial" w:eastAsia="Times New Roman" w:hAnsi="Arial" w:cs="Arial"/>
          <w:color w:val="252525"/>
          <w:sz w:val="24"/>
          <w:szCs w:val="24"/>
          <w:lang/>
        </w:rPr>
        <w:t> </w:t>
      </w:r>
      <w:r w:rsidRPr="009850FD">
        <w:rPr>
          <w:rFonts w:ascii="Arial" w:eastAsia="Times New Roman" w:hAnsi="Arial" w:cs="Arial"/>
          <w:i/>
          <w:iCs/>
          <w:color w:val="252525"/>
          <w:sz w:val="24"/>
          <w:szCs w:val="24"/>
          <w:lang/>
        </w:rPr>
        <w:t>Herztier</w:t>
      </w:r>
      <w:r w:rsidRPr="009850FD">
        <w:rPr>
          <w:rFonts w:ascii="Arial" w:eastAsia="Times New Roman" w:hAnsi="Arial" w:cs="Arial"/>
          <w:color w:val="252525"/>
          <w:sz w:val="24"/>
          <w:szCs w:val="24"/>
          <w:lang/>
        </w:rPr>
        <w:t>." The Banat-Swabian community, of which the narrator is a member, was described by Müller as extremely ethnocentric. Following persecution after the war, while remaining survivors had no desire to emigrate to Germany, they exerted an almost totalitarian control, especially on their children to keep them within their community.</w:t>
      </w:r>
      <w:hyperlink r:id="rId91" w:anchor="cite_note-glajar-6" w:history="1">
        <w:r w:rsidRPr="007D0A68">
          <w:rPr>
            <w:rFonts w:ascii="Arial" w:eastAsia="Times New Roman" w:hAnsi="Arial" w:cs="Arial"/>
            <w:color w:val="0645AD"/>
            <w:sz w:val="24"/>
            <w:szCs w:val="24"/>
            <w:u w:val="single"/>
            <w:vertAlign w:val="superscript"/>
            <w:lang/>
          </w:rPr>
          <w:t>[6]</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Müller had already addressed this topic in her first work,</w:t>
      </w:r>
      <w:hyperlink r:id="rId92" w:tooltip="Nadirs" w:history="1">
        <w:r w:rsidRPr="007D0A68">
          <w:rPr>
            <w:rFonts w:ascii="Arial" w:eastAsia="Times New Roman" w:hAnsi="Arial" w:cs="Arial"/>
            <w:i/>
            <w:iCs/>
            <w:color w:val="0645AD"/>
            <w:sz w:val="24"/>
            <w:szCs w:val="24"/>
            <w:u w:val="single"/>
            <w:lang/>
          </w:rPr>
          <w:t>Niederungen</w:t>
        </w:r>
      </w:hyperlink>
      <w:r w:rsidRPr="009850FD">
        <w:rPr>
          <w:rFonts w:ascii="Arial" w:eastAsia="Times New Roman" w:hAnsi="Arial" w:cs="Arial"/>
          <w:color w:val="252525"/>
          <w:sz w:val="24"/>
          <w:szCs w:val="24"/>
          <w:lang/>
        </w:rPr>
        <w:t>, translated as</w:t>
      </w:r>
      <w:r w:rsidRPr="007D0A68">
        <w:rPr>
          <w:rFonts w:ascii="Arial" w:eastAsia="Times New Roman" w:hAnsi="Arial" w:cs="Arial"/>
          <w:color w:val="252525"/>
          <w:sz w:val="24"/>
          <w:szCs w:val="24"/>
          <w:lang/>
        </w:rPr>
        <w:t> </w:t>
      </w:r>
      <w:r w:rsidRPr="009850FD">
        <w:rPr>
          <w:rFonts w:ascii="Arial" w:eastAsia="Times New Roman" w:hAnsi="Arial" w:cs="Arial"/>
          <w:i/>
          <w:iCs/>
          <w:color w:val="252525"/>
          <w:sz w:val="24"/>
          <w:szCs w:val="24"/>
          <w:lang/>
        </w:rPr>
        <w:t>Nadirs</w:t>
      </w:r>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in English, in which the German community holds on to its language and habits in an attempt to deny the Romanian dictatorship that rules them. One critic characterized this communal attempt in</w:t>
      </w:r>
      <w:r w:rsidRPr="007D0A68">
        <w:rPr>
          <w:rFonts w:ascii="Arial" w:eastAsia="Times New Roman" w:hAnsi="Arial" w:cs="Arial"/>
          <w:color w:val="252525"/>
          <w:sz w:val="24"/>
          <w:szCs w:val="24"/>
          <w:lang/>
        </w:rPr>
        <w:t> </w:t>
      </w:r>
      <w:r w:rsidRPr="009850FD">
        <w:rPr>
          <w:rFonts w:ascii="Arial" w:eastAsia="Times New Roman" w:hAnsi="Arial" w:cs="Arial"/>
          <w:i/>
          <w:iCs/>
          <w:color w:val="252525"/>
          <w:sz w:val="24"/>
          <w:szCs w:val="24"/>
          <w:lang/>
        </w:rPr>
        <w:t>Niederungen</w:t>
      </w:r>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as a "mechanistically followed tradition".</w:t>
      </w:r>
      <w:hyperlink r:id="rId93" w:anchor="cite_note-jones-21" w:history="1">
        <w:r w:rsidRPr="007D0A68">
          <w:rPr>
            <w:rFonts w:ascii="Arial" w:eastAsia="Times New Roman" w:hAnsi="Arial" w:cs="Arial"/>
            <w:color w:val="0645AD"/>
            <w:sz w:val="24"/>
            <w:szCs w:val="24"/>
            <w:u w:val="single"/>
            <w:vertAlign w:val="superscript"/>
            <w:lang/>
          </w:rPr>
          <w:t>[21]</w:t>
        </w:r>
      </w:hyperlink>
    </w:p>
    <w:p w:rsidR="009850FD" w:rsidRDefault="009850FD" w:rsidP="009850FD">
      <w:pPr>
        <w:shd w:val="clear" w:color="auto" w:fill="FFFFFF"/>
        <w:spacing w:before="120" w:after="120" w:line="240" w:lineRule="auto"/>
        <w:rPr>
          <w:rFonts w:ascii="Arial" w:eastAsia="Times New Roman" w:hAnsi="Arial" w:cs="Arial"/>
          <w:color w:val="252525"/>
          <w:sz w:val="24"/>
          <w:szCs w:val="24"/>
          <w:vertAlign w:val="superscript"/>
          <w:lang/>
        </w:rPr>
      </w:pPr>
      <w:r w:rsidRPr="009850FD">
        <w:rPr>
          <w:rFonts w:ascii="Arial" w:eastAsia="Times New Roman" w:hAnsi="Arial" w:cs="Arial"/>
          <w:color w:val="252525"/>
          <w:sz w:val="24"/>
          <w:szCs w:val="24"/>
          <w:lang/>
        </w:rPr>
        <w:t>According to Glajar, this is the world of the narrator's mother, who writes of her sicknesses in her letters in the hope of keeping her daughter emotionally connected to her home village. The narrator's father was a member of the</w:t>
      </w:r>
      <w:r w:rsidRPr="007D0A68">
        <w:rPr>
          <w:rFonts w:ascii="Arial" w:eastAsia="Times New Roman" w:hAnsi="Arial" w:cs="Arial"/>
          <w:color w:val="252525"/>
          <w:sz w:val="24"/>
          <w:szCs w:val="24"/>
          <w:lang/>
        </w:rPr>
        <w:t> </w:t>
      </w:r>
      <w:hyperlink r:id="rId94" w:tooltip="Schutzstaffel" w:history="1">
        <w:r w:rsidRPr="007D0A68">
          <w:rPr>
            <w:rFonts w:ascii="Arial" w:eastAsia="Times New Roman" w:hAnsi="Arial" w:cs="Arial"/>
            <w:color w:val="0645AD"/>
            <w:sz w:val="24"/>
            <w:szCs w:val="24"/>
            <w:u w:val="single"/>
            <w:lang/>
          </w:rPr>
          <w:t>SS</w:t>
        </w:r>
      </w:hyperlink>
      <w:r w:rsidRPr="007D0A68">
        <w:rPr>
          <w:rFonts w:ascii="Arial" w:eastAsia="Times New Roman" w:hAnsi="Arial" w:cs="Arial"/>
          <w:color w:val="252525"/>
          <w:sz w:val="24"/>
          <w:szCs w:val="24"/>
          <w:lang/>
        </w:rPr>
        <w:t> </w:t>
      </w:r>
      <w:r w:rsidRPr="009850FD">
        <w:rPr>
          <w:rFonts w:ascii="Arial" w:eastAsia="Times New Roman" w:hAnsi="Arial" w:cs="Arial"/>
          <w:color w:val="252525"/>
          <w:sz w:val="24"/>
          <w:szCs w:val="24"/>
          <w:lang/>
        </w:rPr>
        <w:t>(as were Müller's father and uncle), and is a troubling example of Germanness. The novel proposes a tension inside Romania between the culturally totalitarian atmosphere of the Banat-Swabian community and the politically totalitarian world of</w:t>
      </w:r>
      <w:r w:rsidRPr="007D0A68">
        <w:rPr>
          <w:rFonts w:ascii="Arial" w:eastAsia="Times New Roman" w:hAnsi="Arial" w:cs="Arial"/>
          <w:color w:val="252525"/>
          <w:sz w:val="24"/>
          <w:szCs w:val="24"/>
          <w:lang/>
        </w:rPr>
        <w:t> </w:t>
      </w:r>
      <w:hyperlink r:id="rId95" w:tooltip="Timişoara" w:history="1">
        <w:r w:rsidRPr="007D0A68">
          <w:rPr>
            <w:rFonts w:ascii="Arial" w:eastAsia="Times New Roman" w:hAnsi="Arial" w:cs="Arial"/>
            <w:color w:val="0645AD"/>
            <w:sz w:val="24"/>
            <w:szCs w:val="24"/>
            <w:u w:val="single"/>
            <w:lang/>
          </w:rPr>
          <w:t>Timişoara</w:t>
        </w:r>
      </w:hyperlink>
      <w:r w:rsidRPr="009850FD">
        <w:rPr>
          <w:rFonts w:ascii="Arial" w:eastAsia="Times New Roman" w:hAnsi="Arial" w:cs="Arial"/>
          <w:color w:val="252525"/>
          <w:sz w:val="24"/>
          <w:szCs w:val="24"/>
          <w:lang/>
        </w:rPr>
        <w:t>, where the main characters attend college—between German and Romanian. But the main characters who move to Germany quickly discover that although they were German in Romania, they are Romanian in Germany. They face new social, cultural and linguistic difficulties. Georg commits suicide a few weeks after his arrival in Frankfurt.</w:t>
      </w:r>
      <w:hyperlink r:id="rId96" w:anchor="cite_note-glajar-6" w:history="1">
        <w:r w:rsidRPr="007D0A68">
          <w:rPr>
            <w:rFonts w:ascii="Arial" w:eastAsia="Times New Roman" w:hAnsi="Arial" w:cs="Arial"/>
            <w:color w:val="0645AD"/>
            <w:sz w:val="24"/>
            <w:szCs w:val="24"/>
            <w:u w:val="single"/>
            <w:vertAlign w:val="superscript"/>
            <w:lang/>
          </w:rPr>
          <w:t>[6]</w:t>
        </w:r>
      </w:hyperlink>
    </w:p>
    <w:p w:rsidR="007D0A68" w:rsidRDefault="007D0A68" w:rsidP="009850FD">
      <w:pPr>
        <w:shd w:val="clear" w:color="auto" w:fill="FFFFFF"/>
        <w:spacing w:before="120" w:after="120" w:line="240" w:lineRule="auto"/>
        <w:rPr>
          <w:rFonts w:ascii="Arial" w:eastAsia="Times New Roman" w:hAnsi="Arial" w:cs="Arial"/>
          <w:color w:val="252525"/>
          <w:sz w:val="24"/>
          <w:szCs w:val="24"/>
          <w:vertAlign w:val="superscript"/>
          <w:lang/>
        </w:rPr>
      </w:pPr>
    </w:p>
    <w:p w:rsidR="007D0A68" w:rsidRDefault="007D0A68" w:rsidP="007D0A68">
      <w:pPr>
        <w:pStyle w:val="Heading1"/>
        <w:shd w:val="clear" w:color="auto" w:fill="FFFFFF"/>
        <w:spacing w:before="0" w:beforeAutospacing="0" w:after="0" w:afterAutospacing="0" w:line="330" w:lineRule="atLeast"/>
        <w:rPr>
          <w:rFonts w:ascii="Helvetica" w:hAnsi="Helvetica" w:cs="Helvetica"/>
          <w:color w:val="1F1F1F"/>
          <w:sz w:val="30"/>
          <w:szCs w:val="30"/>
        </w:rPr>
      </w:pPr>
      <w:r>
        <w:rPr>
          <w:rFonts w:ascii="Helvetica" w:hAnsi="Helvetica" w:cs="Helvetica"/>
          <w:color w:val="1F1F1F"/>
          <w:sz w:val="30"/>
          <w:szCs w:val="30"/>
        </w:rPr>
        <w:t>The Land of Green Plums Summary</w:t>
      </w:r>
    </w:p>
    <w:p w:rsidR="007D0A68" w:rsidRDefault="007D0A68" w:rsidP="007D0A68">
      <w:pPr>
        <w:pStyle w:val="NormalWeb"/>
        <w:shd w:val="clear" w:color="auto" w:fill="FFFFFF"/>
        <w:spacing w:before="240" w:beforeAutospacing="0" w:after="240" w:afterAutospacing="0" w:line="330" w:lineRule="atLeast"/>
        <w:rPr>
          <w:rFonts w:ascii="Helvetica" w:hAnsi="Helvetica" w:cs="Helvetica"/>
          <w:color w:val="1F1F1F"/>
        </w:rPr>
      </w:pPr>
      <w:r>
        <w:rPr>
          <w:rStyle w:val="Emphasis"/>
          <w:rFonts w:ascii="Helvetica" w:hAnsi="Helvetica" w:cs="Helvetica"/>
          <w:color w:val="1F1F1F"/>
        </w:rPr>
        <w:t>The Land of Green Plums</w:t>
      </w:r>
      <w:r>
        <w:rPr>
          <w:rFonts w:ascii="Helvetica" w:hAnsi="Helvetica" w:cs="Helvetica"/>
          <w:color w:val="1F1F1F"/>
        </w:rPr>
        <w:t>, the third novel by Nobel laureate Herta Müller, was first published in Berlin in 1993. The work centers on the German minority in Romania under the regime of Nicolae Ceausescu, a despotic Communist leader. (He was a dictator who repressed his people for twenty-four years and was executed, along with his wife, on Christmas day in 1989.)</w:t>
      </w:r>
    </w:p>
    <w:p w:rsidR="007D0A68" w:rsidRDefault="007D0A68" w:rsidP="007D0A68">
      <w:pPr>
        <w:pStyle w:val="NormalWeb"/>
        <w:shd w:val="clear" w:color="auto" w:fill="FFFFFF"/>
        <w:spacing w:before="240" w:beforeAutospacing="0" w:after="240" w:afterAutospacing="0" w:line="330" w:lineRule="atLeast"/>
        <w:rPr>
          <w:rFonts w:ascii="Helvetica" w:hAnsi="Helvetica" w:cs="Helvetica"/>
          <w:color w:val="1F1F1F"/>
        </w:rPr>
      </w:pPr>
      <w:r>
        <w:rPr>
          <w:rFonts w:ascii="Helvetica" w:hAnsi="Helvetica" w:cs="Helvetica"/>
          <w:color w:val="1F1F1F"/>
        </w:rPr>
        <w:t xml:space="preserve">Lola, the novel's main narrative force, is a poor girl from the provinces who goes to a women’s university in Romania to study Russian. Underscoring the atmosphere of </w:t>
      </w:r>
      <w:r>
        <w:rPr>
          <w:rFonts w:ascii="Helvetica" w:hAnsi="Helvetica" w:cs="Helvetica"/>
          <w:color w:val="1F1F1F"/>
        </w:rPr>
        <w:lastRenderedPageBreak/>
        <w:t>impoverishment, Lola and her roommates fantasize about owning nylon stockings, but make do with what they have by combining their meager resources.</w:t>
      </w:r>
    </w:p>
    <w:p w:rsidR="007D0A68" w:rsidRDefault="007D0A68" w:rsidP="007D0A68">
      <w:pPr>
        <w:pStyle w:val="NormalWeb"/>
        <w:shd w:val="clear" w:color="auto" w:fill="FFFFFF"/>
        <w:spacing w:before="240" w:beforeAutospacing="0" w:after="240" w:afterAutospacing="0" w:line="330" w:lineRule="atLeast"/>
        <w:rPr>
          <w:rFonts w:ascii="Helvetica" w:hAnsi="Helvetica" w:cs="Helvetica"/>
          <w:color w:val="1F1F1F"/>
        </w:rPr>
      </w:pPr>
      <w:r>
        <w:rPr>
          <w:rFonts w:ascii="Helvetica" w:hAnsi="Helvetica" w:cs="Helvetica"/>
          <w:color w:val="1F1F1F"/>
        </w:rPr>
        <w:t>Unprepared for her life in the city, Lola has a number of negative sexual experiences. In despair, she hangs herself, and after her death she is expelled from the Communist Party. One of Lola’s roommates, the narrator of the novel, refuses to accept that Lola’s death was a suicide. After she becomes the subject of political suspicion, she leaves the university. The narrator eventually immigrates to Germany to escape the regime and its oppression.</w:t>
      </w:r>
    </w:p>
    <w:p w:rsidR="007D0A68" w:rsidRDefault="007D0A68" w:rsidP="007D0A68">
      <w:pPr>
        <w:pStyle w:val="NormalWeb"/>
        <w:shd w:val="clear" w:color="auto" w:fill="FFFFFF"/>
        <w:spacing w:before="240" w:beforeAutospacing="0" w:after="240" w:afterAutospacing="0" w:line="330" w:lineRule="atLeast"/>
        <w:rPr>
          <w:rFonts w:ascii="Helvetica" w:hAnsi="Helvetica" w:cs="Helvetica"/>
          <w:color w:val="1F1F1F"/>
        </w:rPr>
      </w:pPr>
      <w:r>
        <w:rPr>
          <w:rFonts w:ascii="Helvetica" w:hAnsi="Helvetica" w:cs="Helvetica"/>
          <w:color w:val="1F1F1F"/>
        </w:rPr>
        <w:t>The novel is considered to be closely autobiographical as well as allegorical. Müller’s title draws from the repetitive image of unripe “green plums” eaten by the officers working under Ceausescu’s reign. The officers' lack of constraint in consuming the fruit symbolizes greed and exploitation. In addition, the guards drink the warm blood of animals from the slaughterhouses, which conveys the hostile reality of life in Romania at the time. Even the dictator receives blood, like a vampire, to replenish his red blood cells in an attempt to treat leukemia.</w:t>
      </w:r>
    </w:p>
    <w:p w:rsidR="007D0A68" w:rsidRDefault="007D0A68" w:rsidP="007D0A68">
      <w:pPr>
        <w:pStyle w:val="NormalWeb"/>
        <w:shd w:val="clear" w:color="auto" w:fill="FFFFFF"/>
        <w:spacing w:before="240" w:beforeAutospacing="0" w:after="240" w:afterAutospacing="0" w:line="330" w:lineRule="atLeast"/>
        <w:rPr>
          <w:rFonts w:ascii="Helvetica" w:hAnsi="Helvetica" w:cs="Helvetica"/>
          <w:color w:val="1F1F1F"/>
        </w:rPr>
      </w:pPr>
      <w:r>
        <w:rPr>
          <w:rFonts w:ascii="Helvetica" w:hAnsi="Helvetica" w:cs="Helvetica"/>
          <w:color w:val="1F1F1F"/>
        </w:rPr>
        <w:t>Critics have noted Müller’s individual style, singular voice, and simple but fearless observations. </w:t>
      </w:r>
      <w:r>
        <w:rPr>
          <w:rStyle w:val="Emphasis"/>
          <w:rFonts w:ascii="Helvetica" w:hAnsi="Helvetica" w:cs="Helvetica"/>
          <w:color w:val="1F1F1F"/>
        </w:rPr>
        <w:t>The Land of Green Plums</w:t>
      </w:r>
      <w:r>
        <w:rPr>
          <w:rStyle w:val="apple-converted-space"/>
          <w:rFonts w:ascii="Helvetica" w:hAnsi="Helvetica" w:cs="Helvetica"/>
          <w:color w:val="1F1F1F"/>
        </w:rPr>
        <w:t> </w:t>
      </w:r>
      <w:r>
        <w:rPr>
          <w:rFonts w:ascii="Helvetica" w:hAnsi="Helvetica" w:cs="Helvetica"/>
          <w:color w:val="1F1F1F"/>
        </w:rPr>
        <w:t>is celebrated for accurately portraying the oppressive and horrifying experience of living in a police state. The characters are unable to forget—even after they move or escape—the images that the regime represented.</w:t>
      </w:r>
    </w:p>
    <w:p w:rsidR="0036251C" w:rsidRDefault="0036251C" w:rsidP="0036251C">
      <w:pPr>
        <w:pStyle w:val="NormalWeb"/>
        <w:spacing w:before="105" w:beforeAutospacing="0" w:after="72" w:afterAutospacing="0" w:line="270" w:lineRule="atLeast"/>
        <w:textAlignment w:val="baseline"/>
        <w:rPr>
          <w:rFonts w:ascii="inherit" w:hAnsi="inherit"/>
          <w:color w:val="222222"/>
          <w:sz w:val="23"/>
          <w:szCs w:val="23"/>
        </w:rPr>
      </w:pPr>
      <w:r>
        <w:rPr>
          <w:rStyle w:val="Strong"/>
          <w:rFonts w:ascii="inherit" w:hAnsi="inherit"/>
          <w:color w:val="555555"/>
          <w:sz w:val="20"/>
          <w:szCs w:val="20"/>
        </w:rPr>
        <w:t>Book:</w:t>
      </w:r>
      <w:r>
        <w:rPr>
          <w:rStyle w:val="apple-converted-space"/>
          <w:rFonts w:ascii="inherit" w:hAnsi="inherit"/>
          <w:b/>
          <w:bCs/>
          <w:color w:val="555555"/>
          <w:sz w:val="20"/>
          <w:szCs w:val="20"/>
        </w:rPr>
        <w:t> </w:t>
      </w:r>
      <w:r>
        <w:rPr>
          <w:rFonts w:ascii="inherit" w:hAnsi="inherit"/>
          <w:color w:val="222222"/>
          <w:sz w:val="23"/>
          <w:szCs w:val="23"/>
        </w:rPr>
        <w:t>The Land of Green Plums</w:t>
      </w:r>
    </w:p>
    <w:p w:rsidR="0036251C" w:rsidRDefault="0036251C" w:rsidP="0036251C">
      <w:pPr>
        <w:pStyle w:val="NormalWeb"/>
        <w:spacing w:before="105" w:beforeAutospacing="0" w:after="72" w:afterAutospacing="0" w:line="270" w:lineRule="atLeast"/>
        <w:textAlignment w:val="baseline"/>
        <w:rPr>
          <w:rFonts w:ascii="inherit" w:hAnsi="inherit"/>
          <w:color w:val="222222"/>
          <w:sz w:val="23"/>
          <w:szCs w:val="23"/>
        </w:rPr>
      </w:pPr>
      <w:r>
        <w:rPr>
          <w:rStyle w:val="Strong"/>
          <w:rFonts w:ascii="inherit" w:hAnsi="inherit"/>
          <w:color w:val="555555"/>
          <w:sz w:val="20"/>
          <w:szCs w:val="20"/>
        </w:rPr>
        <w:t>Author:</w:t>
      </w:r>
      <w:r>
        <w:rPr>
          <w:rStyle w:val="apple-converted-space"/>
          <w:rFonts w:ascii="inherit" w:hAnsi="inherit"/>
          <w:b/>
          <w:bCs/>
          <w:color w:val="555555"/>
          <w:sz w:val="20"/>
          <w:szCs w:val="20"/>
        </w:rPr>
        <w:t> </w:t>
      </w:r>
      <w:r>
        <w:rPr>
          <w:rFonts w:ascii="inherit" w:hAnsi="inherit"/>
          <w:color w:val="222222"/>
          <w:sz w:val="23"/>
          <w:szCs w:val="23"/>
        </w:rPr>
        <w:t>Herta Müller</w:t>
      </w:r>
    </w:p>
    <w:p w:rsidR="0036251C" w:rsidRDefault="0036251C" w:rsidP="0036251C">
      <w:pPr>
        <w:pStyle w:val="NormalWeb"/>
        <w:spacing w:before="105" w:beforeAutospacing="0" w:after="72" w:afterAutospacing="0" w:line="270" w:lineRule="atLeast"/>
        <w:textAlignment w:val="baseline"/>
        <w:rPr>
          <w:rFonts w:ascii="inherit" w:hAnsi="inherit"/>
          <w:color w:val="222222"/>
          <w:sz w:val="23"/>
          <w:szCs w:val="23"/>
        </w:rPr>
      </w:pPr>
      <w:r>
        <w:rPr>
          <w:rStyle w:val="Strong"/>
          <w:rFonts w:ascii="inherit" w:hAnsi="inherit"/>
          <w:color w:val="555555"/>
          <w:sz w:val="20"/>
          <w:szCs w:val="20"/>
        </w:rPr>
        <w:t>Translated:</w:t>
      </w:r>
      <w:r>
        <w:rPr>
          <w:rStyle w:val="apple-converted-space"/>
          <w:rFonts w:ascii="inherit" w:hAnsi="inherit"/>
          <w:b/>
          <w:bCs/>
          <w:color w:val="555555"/>
          <w:sz w:val="20"/>
          <w:szCs w:val="20"/>
        </w:rPr>
        <w:t> </w:t>
      </w:r>
      <w:r>
        <w:rPr>
          <w:rFonts w:ascii="inherit" w:hAnsi="inherit"/>
          <w:color w:val="222222"/>
          <w:sz w:val="23"/>
          <w:szCs w:val="23"/>
        </w:rPr>
        <w:t>Michael Hofmann</w:t>
      </w:r>
    </w:p>
    <w:p w:rsidR="0036251C" w:rsidRDefault="0036251C" w:rsidP="0036251C">
      <w:pPr>
        <w:pStyle w:val="NormalWeb"/>
        <w:spacing w:before="105" w:beforeAutospacing="0" w:after="72" w:afterAutospacing="0" w:line="270" w:lineRule="atLeast"/>
        <w:textAlignment w:val="baseline"/>
        <w:rPr>
          <w:rFonts w:ascii="inherit" w:hAnsi="inherit"/>
          <w:color w:val="222222"/>
          <w:sz w:val="23"/>
          <w:szCs w:val="23"/>
        </w:rPr>
      </w:pPr>
      <w:r>
        <w:rPr>
          <w:rStyle w:val="Strong"/>
          <w:rFonts w:ascii="inherit" w:hAnsi="inherit"/>
          <w:color w:val="555555"/>
          <w:sz w:val="20"/>
          <w:szCs w:val="20"/>
        </w:rPr>
        <w:t>Genre:</w:t>
      </w:r>
      <w:r>
        <w:rPr>
          <w:rStyle w:val="apple-converted-space"/>
          <w:rFonts w:ascii="inherit" w:hAnsi="inherit"/>
          <w:b/>
          <w:bCs/>
          <w:color w:val="555555"/>
          <w:sz w:val="20"/>
          <w:szCs w:val="20"/>
        </w:rPr>
        <w:t> </w:t>
      </w:r>
      <w:r>
        <w:rPr>
          <w:rFonts w:ascii="inherit" w:hAnsi="inherit"/>
          <w:color w:val="222222"/>
          <w:sz w:val="23"/>
          <w:szCs w:val="23"/>
        </w:rPr>
        <w:t>Fiction</w:t>
      </w:r>
    </w:p>
    <w:p w:rsidR="0036251C" w:rsidRDefault="0036251C" w:rsidP="0036251C">
      <w:pPr>
        <w:pStyle w:val="NormalWeb"/>
        <w:spacing w:before="105" w:beforeAutospacing="0" w:after="72" w:afterAutospacing="0" w:line="270" w:lineRule="atLeast"/>
        <w:textAlignment w:val="baseline"/>
        <w:rPr>
          <w:rFonts w:ascii="inherit" w:hAnsi="inherit"/>
          <w:color w:val="222222"/>
          <w:sz w:val="23"/>
          <w:szCs w:val="23"/>
        </w:rPr>
      </w:pPr>
      <w:r>
        <w:rPr>
          <w:rStyle w:val="Strong"/>
          <w:rFonts w:ascii="inherit" w:hAnsi="inherit"/>
          <w:color w:val="555555"/>
          <w:sz w:val="20"/>
          <w:szCs w:val="20"/>
        </w:rPr>
        <w:t>Publisher:</w:t>
      </w:r>
      <w:r>
        <w:rPr>
          <w:rStyle w:val="apple-converted-space"/>
          <w:rFonts w:ascii="inherit" w:hAnsi="inherit"/>
          <w:b/>
          <w:bCs/>
          <w:color w:val="555555"/>
          <w:sz w:val="20"/>
          <w:szCs w:val="20"/>
        </w:rPr>
        <w:t> </w:t>
      </w:r>
      <w:r>
        <w:rPr>
          <w:rFonts w:ascii="inherit" w:hAnsi="inherit"/>
          <w:color w:val="222222"/>
          <w:sz w:val="23"/>
          <w:szCs w:val="23"/>
        </w:rPr>
        <w:t>Granta Books</w:t>
      </w:r>
    </w:p>
    <w:p w:rsidR="0036251C" w:rsidRDefault="0036251C" w:rsidP="0036251C">
      <w:pPr>
        <w:pStyle w:val="NormalWeb"/>
        <w:spacing w:before="105" w:beforeAutospacing="0" w:after="72" w:afterAutospacing="0" w:line="270" w:lineRule="atLeast"/>
        <w:textAlignment w:val="baseline"/>
        <w:rPr>
          <w:rFonts w:ascii="inherit" w:hAnsi="inherit"/>
          <w:color w:val="222222"/>
          <w:sz w:val="23"/>
          <w:szCs w:val="23"/>
        </w:rPr>
      </w:pPr>
      <w:r>
        <w:rPr>
          <w:rStyle w:val="Strong"/>
          <w:rFonts w:ascii="inherit" w:hAnsi="inherit"/>
          <w:color w:val="555555"/>
          <w:sz w:val="20"/>
          <w:szCs w:val="20"/>
        </w:rPr>
        <w:t>Excerpt:</w:t>
      </w:r>
    </w:p>
    <w:p w:rsidR="0036251C" w:rsidRDefault="0036251C" w:rsidP="0036251C">
      <w:pPr>
        <w:pStyle w:val="NormalWeb"/>
        <w:spacing w:before="0" w:beforeAutospacing="0" w:after="0" w:afterAutospacing="0" w:line="270" w:lineRule="atLeast"/>
        <w:textAlignment w:val="baseline"/>
        <w:rPr>
          <w:rFonts w:ascii="inherit" w:hAnsi="inherit"/>
          <w:color w:val="222222"/>
          <w:sz w:val="23"/>
          <w:szCs w:val="23"/>
        </w:rPr>
      </w:pPr>
      <w:r>
        <w:rPr>
          <w:rStyle w:val="Emphasis"/>
          <w:rFonts w:ascii="inherit" w:hAnsi="inherit"/>
          <w:color w:val="222222"/>
          <w:sz w:val="23"/>
          <w:szCs w:val="23"/>
          <w:bdr w:val="none" w:sz="0" w:space="0" w:color="auto" w:frame="1"/>
        </w:rPr>
        <w:t>“I knew the dwarf lady on Trajan Square. She had more scalp than hair, she was deaf and dumb, and she wore a grass pigtail like the discarded chairs underneath the old people’s mulberry trees. She lived off the rubbish from the greengrocer’s shop. Every year she got pregnant by Lola’s men, who came off the late shift at midnight. It was dark in the square. The dwarf lady couldn’t run away in time, because she couldn’t hear their approach. And she couldn’t scream.”</w:t>
      </w:r>
    </w:p>
    <w:p w:rsidR="0036251C" w:rsidRDefault="0036251C" w:rsidP="0036251C">
      <w:pPr>
        <w:pStyle w:val="NormalWeb"/>
        <w:spacing w:before="105" w:beforeAutospacing="0" w:after="72" w:afterAutospacing="0" w:line="270" w:lineRule="atLeast"/>
        <w:textAlignment w:val="baseline"/>
        <w:rPr>
          <w:rFonts w:ascii="inherit" w:hAnsi="inherit"/>
          <w:color w:val="222222"/>
          <w:sz w:val="23"/>
          <w:szCs w:val="23"/>
        </w:rPr>
      </w:pPr>
      <w:r>
        <w:rPr>
          <w:rFonts w:ascii="inherit" w:hAnsi="inherit"/>
          <w:color w:val="222222"/>
          <w:sz w:val="23"/>
          <w:szCs w:val="23"/>
        </w:rPr>
        <w:t>It’s not easy to read or write about books that carry tales of oppression and dictatorship, particularly those based on the East European dictatorships. Such dreadful stories give you goose bumps; leave your eyes wide open and your heart filled with sorrow.</w:t>
      </w:r>
    </w:p>
    <w:p w:rsidR="0036251C" w:rsidRDefault="0036251C" w:rsidP="0036251C">
      <w:pPr>
        <w:pStyle w:val="NormalWeb"/>
        <w:spacing w:before="0" w:beforeAutospacing="0" w:after="0" w:afterAutospacing="0" w:line="270" w:lineRule="atLeast"/>
        <w:textAlignment w:val="baseline"/>
        <w:rPr>
          <w:rFonts w:ascii="inherit" w:hAnsi="inherit"/>
          <w:color w:val="222222"/>
          <w:sz w:val="23"/>
          <w:szCs w:val="23"/>
        </w:rPr>
      </w:pPr>
      <w:r>
        <w:rPr>
          <w:rStyle w:val="Emphasis"/>
          <w:rFonts w:ascii="inherit" w:hAnsi="inherit"/>
          <w:color w:val="222222"/>
          <w:sz w:val="23"/>
          <w:szCs w:val="23"/>
          <w:bdr w:val="none" w:sz="0" w:space="0" w:color="auto" w:frame="1"/>
        </w:rPr>
        <w:t>The Land of Green Plums</w:t>
      </w:r>
      <w:r>
        <w:rPr>
          <w:rStyle w:val="apple-converted-space"/>
          <w:rFonts w:ascii="inherit" w:hAnsi="inherit"/>
          <w:color w:val="222222"/>
          <w:sz w:val="23"/>
          <w:szCs w:val="23"/>
        </w:rPr>
        <w:t> </w:t>
      </w:r>
      <w:r>
        <w:rPr>
          <w:rFonts w:ascii="inherit" w:hAnsi="inherit"/>
          <w:color w:val="222222"/>
          <w:sz w:val="23"/>
          <w:szCs w:val="23"/>
        </w:rPr>
        <w:t>by Herta Müller relates a similar tale. The author was born in Romania in 1953. She was a teacher by profession and had to emigrate in 1987, and after refusing to cooperate with Ceausescu’s Securitate, she lost her job and suffered repeated threats.</w:t>
      </w:r>
    </w:p>
    <w:p w:rsidR="0036251C" w:rsidRDefault="0036251C" w:rsidP="0036251C">
      <w:pPr>
        <w:pStyle w:val="NormalWeb"/>
        <w:spacing w:before="105" w:beforeAutospacing="0" w:after="72" w:afterAutospacing="0" w:line="270" w:lineRule="atLeast"/>
        <w:textAlignment w:val="baseline"/>
        <w:rPr>
          <w:rFonts w:ascii="inherit" w:hAnsi="inherit"/>
          <w:color w:val="222222"/>
          <w:sz w:val="23"/>
          <w:szCs w:val="23"/>
        </w:rPr>
      </w:pPr>
      <w:r>
        <w:rPr>
          <w:rFonts w:ascii="inherit" w:hAnsi="inherit"/>
          <w:color w:val="222222"/>
          <w:sz w:val="23"/>
          <w:szCs w:val="23"/>
        </w:rPr>
        <w:t xml:space="preserve">The original book is in German but has been translated into English by Michael Hofmann. It is written in an autobiographical style but despite that, is not an easy book to get into. During the first 40 pages, understanding the story is somewhat difficult, but then it begins to cast its spell. </w:t>
      </w:r>
      <w:r>
        <w:rPr>
          <w:rFonts w:ascii="inherit" w:hAnsi="inherit"/>
          <w:color w:val="222222"/>
          <w:sz w:val="23"/>
          <w:szCs w:val="23"/>
        </w:rPr>
        <w:lastRenderedPageBreak/>
        <w:t>The more you read, the more you want to find out what happens next to the four friends who are the central characters of the book. They are a rebellious lot who have come from impoverished provinces in search of better prospects in the city.</w:t>
      </w:r>
    </w:p>
    <w:p w:rsidR="0036251C" w:rsidRDefault="0036251C" w:rsidP="0036251C">
      <w:pPr>
        <w:pStyle w:val="NormalWeb"/>
        <w:spacing w:before="105" w:beforeAutospacing="0" w:after="72" w:afterAutospacing="0" w:line="270" w:lineRule="atLeast"/>
        <w:textAlignment w:val="baseline"/>
        <w:rPr>
          <w:rFonts w:ascii="inherit" w:hAnsi="inherit"/>
          <w:color w:val="222222"/>
          <w:sz w:val="23"/>
          <w:szCs w:val="23"/>
        </w:rPr>
      </w:pPr>
      <w:r>
        <w:rPr>
          <w:rFonts w:ascii="inherit" w:hAnsi="inherit"/>
          <w:color w:val="222222"/>
          <w:sz w:val="23"/>
          <w:szCs w:val="23"/>
        </w:rPr>
        <w:t>The novel casts a spell over the reader and is difficult to put down once you become attached to the characters. Müller’s description of emotions and feelings, while living under monitored and claustrophobic surroundings, are heart throbbing.</w:t>
      </w:r>
    </w:p>
    <w:p w:rsidR="0036251C" w:rsidRDefault="0036251C" w:rsidP="0036251C">
      <w:pPr>
        <w:pStyle w:val="NormalWeb"/>
        <w:spacing w:before="105" w:beforeAutospacing="0" w:after="72" w:afterAutospacing="0" w:line="270" w:lineRule="atLeast"/>
        <w:textAlignment w:val="baseline"/>
        <w:rPr>
          <w:rFonts w:ascii="inherit" w:hAnsi="inherit"/>
          <w:color w:val="222222"/>
          <w:sz w:val="23"/>
          <w:szCs w:val="23"/>
        </w:rPr>
      </w:pPr>
      <w:r>
        <w:rPr>
          <w:rFonts w:ascii="inherit" w:hAnsi="inherit"/>
          <w:color w:val="222222"/>
          <w:sz w:val="23"/>
          <w:szCs w:val="23"/>
        </w:rPr>
        <w:t>She uses her powerful imagery to make the reader understand how morose life was during the Communist Romanian dictatorship. The extent of vulnerability that was present under the facade of security is evident in the excerpt above. The author’s expressions convey how fragile relations were during that time of oppression.</w:t>
      </w:r>
    </w:p>
    <w:p w:rsidR="0036251C" w:rsidRDefault="0036251C" w:rsidP="0036251C">
      <w:pPr>
        <w:pStyle w:val="NormalWeb"/>
        <w:spacing w:before="0" w:beforeAutospacing="0" w:after="0" w:afterAutospacing="0" w:line="270" w:lineRule="atLeast"/>
        <w:textAlignment w:val="baseline"/>
        <w:rPr>
          <w:rFonts w:ascii="inherit" w:hAnsi="inherit"/>
          <w:color w:val="222222"/>
          <w:sz w:val="23"/>
          <w:szCs w:val="23"/>
        </w:rPr>
      </w:pPr>
      <w:r>
        <w:rPr>
          <w:rStyle w:val="Emphasis"/>
          <w:rFonts w:ascii="inherit" w:hAnsi="inherit"/>
          <w:color w:val="222222"/>
          <w:sz w:val="23"/>
          <w:szCs w:val="23"/>
          <w:bdr w:val="none" w:sz="0" w:space="0" w:color="auto" w:frame="1"/>
        </w:rPr>
        <w:t>Everyone had a friend in every wisp of cloud</w:t>
      </w:r>
    </w:p>
    <w:p w:rsidR="0036251C" w:rsidRDefault="0036251C" w:rsidP="0036251C">
      <w:pPr>
        <w:pStyle w:val="NormalWeb"/>
        <w:spacing w:before="0" w:beforeAutospacing="0" w:after="0" w:afterAutospacing="0" w:line="270" w:lineRule="atLeast"/>
        <w:textAlignment w:val="baseline"/>
        <w:rPr>
          <w:rFonts w:ascii="inherit" w:hAnsi="inherit"/>
          <w:color w:val="222222"/>
          <w:sz w:val="23"/>
          <w:szCs w:val="23"/>
        </w:rPr>
      </w:pPr>
      <w:r>
        <w:rPr>
          <w:rStyle w:val="Emphasis"/>
          <w:rFonts w:ascii="inherit" w:hAnsi="inherit"/>
          <w:color w:val="222222"/>
          <w:sz w:val="23"/>
          <w:szCs w:val="23"/>
          <w:bdr w:val="none" w:sz="0" w:space="0" w:color="auto" w:frame="1"/>
        </w:rPr>
        <w:t>That’s how it is with friends where the world is full of fear</w:t>
      </w:r>
    </w:p>
    <w:p w:rsidR="0036251C" w:rsidRDefault="0036251C" w:rsidP="0036251C">
      <w:pPr>
        <w:pStyle w:val="NormalWeb"/>
        <w:spacing w:before="0" w:beforeAutospacing="0" w:after="0" w:afterAutospacing="0" w:line="270" w:lineRule="atLeast"/>
        <w:textAlignment w:val="baseline"/>
        <w:rPr>
          <w:rFonts w:ascii="inherit" w:hAnsi="inherit"/>
          <w:color w:val="222222"/>
          <w:sz w:val="23"/>
          <w:szCs w:val="23"/>
        </w:rPr>
      </w:pPr>
      <w:r>
        <w:rPr>
          <w:rStyle w:val="Emphasis"/>
          <w:rFonts w:ascii="inherit" w:hAnsi="inherit"/>
          <w:color w:val="222222"/>
          <w:sz w:val="23"/>
          <w:szCs w:val="23"/>
          <w:bdr w:val="none" w:sz="0" w:space="0" w:color="auto" w:frame="1"/>
        </w:rPr>
        <w:t>Even my mother said, that’s how it is</w:t>
      </w:r>
    </w:p>
    <w:p w:rsidR="0036251C" w:rsidRDefault="0036251C" w:rsidP="0036251C">
      <w:pPr>
        <w:pStyle w:val="NormalWeb"/>
        <w:spacing w:before="0" w:beforeAutospacing="0" w:after="0" w:afterAutospacing="0" w:line="270" w:lineRule="atLeast"/>
        <w:textAlignment w:val="baseline"/>
        <w:rPr>
          <w:rFonts w:ascii="inherit" w:hAnsi="inherit"/>
          <w:color w:val="222222"/>
          <w:sz w:val="23"/>
          <w:szCs w:val="23"/>
        </w:rPr>
      </w:pPr>
      <w:r>
        <w:rPr>
          <w:rStyle w:val="Emphasis"/>
          <w:rFonts w:ascii="inherit" w:hAnsi="inherit"/>
          <w:color w:val="222222"/>
          <w:sz w:val="23"/>
          <w:szCs w:val="23"/>
          <w:bdr w:val="none" w:sz="0" w:space="0" w:color="auto" w:frame="1"/>
        </w:rPr>
        <w:t>Friends are out of the question</w:t>
      </w:r>
    </w:p>
    <w:p w:rsidR="0036251C" w:rsidRDefault="0036251C" w:rsidP="0036251C">
      <w:pPr>
        <w:pStyle w:val="NormalWeb"/>
        <w:spacing w:before="0" w:beforeAutospacing="0" w:after="0" w:afterAutospacing="0" w:line="270" w:lineRule="atLeast"/>
        <w:textAlignment w:val="baseline"/>
        <w:rPr>
          <w:rFonts w:ascii="inherit" w:hAnsi="inherit"/>
          <w:color w:val="222222"/>
          <w:sz w:val="23"/>
          <w:szCs w:val="23"/>
        </w:rPr>
      </w:pPr>
      <w:r>
        <w:rPr>
          <w:rStyle w:val="Emphasis"/>
          <w:rFonts w:ascii="inherit" w:hAnsi="inherit"/>
          <w:color w:val="222222"/>
          <w:sz w:val="23"/>
          <w:szCs w:val="23"/>
          <w:bdr w:val="none" w:sz="0" w:space="0" w:color="auto" w:frame="1"/>
        </w:rPr>
        <w:t>Think of more serious things.</w:t>
      </w:r>
    </w:p>
    <w:p w:rsidR="0036251C" w:rsidRDefault="0036251C" w:rsidP="0036251C">
      <w:pPr>
        <w:pStyle w:val="NormalWeb"/>
        <w:spacing w:before="105" w:beforeAutospacing="0" w:after="72" w:afterAutospacing="0" w:line="270" w:lineRule="atLeast"/>
        <w:textAlignment w:val="baseline"/>
        <w:rPr>
          <w:rFonts w:ascii="inherit" w:hAnsi="inherit"/>
          <w:color w:val="222222"/>
          <w:sz w:val="23"/>
          <w:szCs w:val="23"/>
        </w:rPr>
      </w:pPr>
      <w:r>
        <w:rPr>
          <w:rFonts w:ascii="inherit" w:hAnsi="inherit"/>
          <w:color w:val="222222"/>
          <w:sz w:val="23"/>
          <w:szCs w:val="23"/>
        </w:rPr>
        <w:t>The narrator appears to be very bold; she is rebellious and survived Lola’s death, her father’s death and Captain Pjele’s demeaning interrogation but couldn’t take being sacked from her job as she refused to join the Communist party. That was the first time she shed tears.</w:t>
      </w:r>
    </w:p>
    <w:p w:rsidR="0036251C" w:rsidRDefault="0036251C" w:rsidP="0036251C">
      <w:pPr>
        <w:pStyle w:val="NormalWeb"/>
        <w:spacing w:before="105" w:beforeAutospacing="0" w:after="72" w:afterAutospacing="0" w:line="270" w:lineRule="atLeast"/>
        <w:textAlignment w:val="baseline"/>
        <w:rPr>
          <w:rFonts w:ascii="inherit" w:hAnsi="inherit"/>
          <w:color w:val="222222"/>
          <w:sz w:val="23"/>
          <w:szCs w:val="23"/>
        </w:rPr>
      </w:pPr>
      <w:r>
        <w:rPr>
          <w:rFonts w:ascii="inherit" w:hAnsi="inherit"/>
          <w:color w:val="222222"/>
          <w:sz w:val="23"/>
          <w:szCs w:val="23"/>
        </w:rPr>
        <w:t>All four friends deal with their sadness and sorrow through jokes and poetry and meeting and laughing, besides planning to emigrate or waiting to die.</w:t>
      </w:r>
    </w:p>
    <w:p w:rsidR="0036251C" w:rsidRDefault="0036251C" w:rsidP="0036251C">
      <w:pPr>
        <w:pStyle w:val="NormalWeb"/>
        <w:spacing w:before="105" w:beforeAutospacing="0" w:after="72" w:afterAutospacing="0" w:line="270" w:lineRule="atLeast"/>
        <w:textAlignment w:val="baseline"/>
        <w:rPr>
          <w:rFonts w:ascii="inherit" w:hAnsi="inherit"/>
          <w:color w:val="222222"/>
          <w:sz w:val="23"/>
          <w:szCs w:val="23"/>
        </w:rPr>
      </w:pPr>
      <w:r>
        <w:rPr>
          <w:rFonts w:ascii="inherit" w:hAnsi="inherit"/>
          <w:color w:val="222222"/>
          <w:sz w:val="23"/>
          <w:szCs w:val="23"/>
        </w:rPr>
        <w:t>Life under totalitarian rule was difficult, especially if one refused to join the all-powerful Party. The characters showed a great deal of patience, fought hard, but in the end, the only survivors were the narrator and Edgar. All committed suicide but in reality, the blame for their deaths can be laid at the doorstep of the State.</w:t>
      </w:r>
    </w:p>
    <w:p w:rsidR="0036251C" w:rsidRDefault="0036251C" w:rsidP="0036251C">
      <w:pPr>
        <w:pStyle w:val="NormalWeb"/>
        <w:spacing w:before="105" w:beforeAutospacing="0" w:after="72" w:afterAutospacing="0" w:line="270" w:lineRule="atLeast"/>
        <w:textAlignment w:val="baseline"/>
        <w:rPr>
          <w:rFonts w:ascii="inherit" w:hAnsi="inherit"/>
          <w:color w:val="222222"/>
          <w:sz w:val="23"/>
          <w:szCs w:val="23"/>
        </w:rPr>
      </w:pPr>
      <w:r>
        <w:rPr>
          <w:rFonts w:ascii="inherit" w:hAnsi="inherit"/>
          <w:color w:val="222222"/>
          <w:sz w:val="23"/>
          <w:szCs w:val="23"/>
        </w:rPr>
        <w:t>The novel ends with Muller’s curse to Captain Pjele. His disgusting interrogation, monitoring and threats haunted her even after emigration.</w:t>
      </w:r>
    </w:p>
    <w:p w:rsidR="0036251C" w:rsidRDefault="0036251C" w:rsidP="0036251C">
      <w:pPr>
        <w:pStyle w:val="NormalWeb"/>
        <w:spacing w:before="105" w:beforeAutospacing="0" w:after="72" w:afterAutospacing="0" w:line="270" w:lineRule="atLeast"/>
        <w:textAlignment w:val="baseline"/>
        <w:rPr>
          <w:rFonts w:ascii="inherit" w:hAnsi="inherit"/>
          <w:color w:val="222222"/>
          <w:sz w:val="23"/>
          <w:szCs w:val="23"/>
        </w:rPr>
      </w:pPr>
      <w:r>
        <w:rPr>
          <w:rFonts w:ascii="inherit" w:hAnsi="inherit"/>
          <w:color w:val="222222"/>
          <w:sz w:val="23"/>
          <w:szCs w:val="23"/>
        </w:rPr>
        <w:t>The book opens and ends with “when we don’t speak, said Edgar, we become unbearable, and when we do, we make fools of ourselves.”</w:t>
      </w:r>
    </w:p>
    <w:p w:rsidR="0036251C" w:rsidRDefault="0036251C" w:rsidP="0036251C">
      <w:pPr>
        <w:pStyle w:val="NormalWeb"/>
        <w:spacing w:before="105" w:beforeAutospacing="0" w:after="72" w:afterAutospacing="0" w:line="270" w:lineRule="atLeast"/>
        <w:textAlignment w:val="baseline"/>
        <w:rPr>
          <w:rFonts w:ascii="inherit" w:hAnsi="inherit"/>
          <w:color w:val="222222"/>
          <w:sz w:val="23"/>
          <w:szCs w:val="23"/>
        </w:rPr>
      </w:pPr>
      <w:r>
        <w:rPr>
          <w:rFonts w:ascii="inherit" w:hAnsi="inherit"/>
          <w:color w:val="222222"/>
          <w:sz w:val="23"/>
          <w:szCs w:val="23"/>
        </w:rPr>
        <w:t>Despite the heavy subject matter, the novel is not depressing at all; in fact, it encourages life and the ability of humanity to rise beyond the reality of pain and oppression.</w:t>
      </w:r>
    </w:p>
    <w:p w:rsidR="0036251C" w:rsidRDefault="0036251C" w:rsidP="0036251C">
      <w:pPr>
        <w:pStyle w:val="NormalWeb"/>
        <w:spacing w:before="0" w:beforeAutospacing="0" w:after="0" w:afterAutospacing="0" w:line="270" w:lineRule="atLeast"/>
        <w:textAlignment w:val="baseline"/>
        <w:rPr>
          <w:rFonts w:ascii="inherit" w:hAnsi="inherit"/>
          <w:color w:val="222222"/>
          <w:sz w:val="23"/>
          <w:szCs w:val="23"/>
        </w:rPr>
      </w:pPr>
      <w:r>
        <w:rPr>
          <w:rStyle w:val="Emphasis"/>
          <w:rFonts w:ascii="inherit" w:hAnsi="inherit"/>
          <w:color w:val="222222"/>
          <w:sz w:val="23"/>
          <w:szCs w:val="23"/>
          <w:bdr w:val="none" w:sz="0" w:space="0" w:color="auto" w:frame="1"/>
        </w:rPr>
        <w:t>Published in The Express Tribune, July 9</w:t>
      </w:r>
      <w:r>
        <w:rPr>
          <w:rStyle w:val="Emphasis"/>
          <w:rFonts w:ascii="inherit" w:hAnsi="inherit"/>
          <w:color w:val="222222"/>
          <w:sz w:val="23"/>
          <w:szCs w:val="23"/>
          <w:bdr w:val="none" w:sz="0" w:space="0" w:color="auto" w:frame="1"/>
          <w:vertAlign w:val="superscript"/>
        </w:rPr>
        <w:t>th</w:t>
      </w:r>
      <w:r>
        <w:rPr>
          <w:rStyle w:val="Emphasis"/>
          <w:rFonts w:ascii="inherit" w:hAnsi="inherit"/>
          <w:color w:val="222222"/>
          <w:sz w:val="23"/>
          <w:szCs w:val="23"/>
          <w:bdr w:val="none" w:sz="0" w:space="0" w:color="auto" w:frame="1"/>
        </w:rPr>
        <w:t>, 2011.</w:t>
      </w:r>
    </w:p>
    <w:p w:rsidR="00BF5151" w:rsidRPr="00BF5151" w:rsidRDefault="00BF5151" w:rsidP="00BF5151">
      <w:pPr>
        <w:spacing w:after="0" w:line="270" w:lineRule="atLeast"/>
        <w:rPr>
          <w:rFonts w:ascii="Arial" w:eastAsia="Times New Roman" w:hAnsi="Arial" w:cs="Arial"/>
          <w:color w:val="333333"/>
          <w:sz w:val="20"/>
          <w:szCs w:val="20"/>
        </w:rPr>
      </w:pPr>
      <w:r w:rsidRPr="00BF5151">
        <w:rPr>
          <w:rFonts w:ascii="Arial" w:eastAsia="Times New Roman" w:hAnsi="Arial" w:cs="Arial"/>
          <w:color w:val="333333"/>
          <w:sz w:val="20"/>
          <w:szCs w:val="20"/>
        </w:rPr>
        <w:t>The Land of Green Plums is the story of a group of young people in Nicolae Ceausescu's Romania. Having left their impoverished villages for University in search of education and camaraderie, yet largely unprepared for urban life by their provincial childhoods, the youths quickly find their hopes dashed: the city no less than the countryside bears the mark of the dictator's corrosive touch.</w:t>
      </w:r>
    </w:p>
    <w:p w:rsidR="00BF5151" w:rsidRPr="00BF5151" w:rsidRDefault="00BF5151" w:rsidP="00BF5151">
      <w:pPr>
        <w:spacing w:after="312" w:line="270" w:lineRule="atLeast"/>
        <w:rPr>
          <w:rFonts w:ascii="Arial" w:eastAsia="Times New Roman" w:hAnsi="Arial" w:cs="Arial"/>
          <w:color w:val="333333"/>
          <w:sz w:val="20"/>
          <w:szCs w:val="20"/>
        </w:rPr>
      </w:pPr>
      <w:r w:rsidRPr="00BF5151">
        <w:rPr>
          <w:rFonts w:ascii="Arial" w:eastAsia="Times New Roman" w:hAnsi="Arial" w:cs="Arial"/>
          <w:color w:val="333333"/>
          <w:sz w:val="20"/>
          <w:szCs w:val="20"/>
        </w:rPr>
        <w:t>Soon the focus of political suspicion, the narrator and her friends feel the impact of an oppressive regime: constant surveillance, harassment, humiliating interrogations, police brutality. Eventually, the friends betray each other and themselves: as they do, we see the way the totalitarian state comes to inhabit every human realm and how everyone, even the strongest, must either bend to the oppressors or resist them and thereby perish.</w:t>
      </w:r>
    </w:p>
    <w:p w:rsidR="00BF5151" w:rsidRPr="00BF5151" w:rsidRDefault="00BF5151" w:rsidP="00BF5151">
      <w:pPr>
        <w:textAlignment w:val="baseline"/>
        <w:rPr>
          <w:rFonts w:ascii="inherit" w:eastAsia="Times New Roman" w:hAnsi="inherit" w:cs="Arial"/>
          <w:color w:val="000000"/>
          <w:sz w:val="18"/>
          <w:szCs w:val="18"/>
        </w:rPr>
      </w:pPr>
      <w:r>
        <w:rPr>
          <w:rStyle w:val="apple-style-span"/>
          <w:rFonts w:ascii="Arial" w:hAnsi="Arial" w:cs="Arial"/>
          <w:color w:val="000000"/>
          <w:sz w:val="18"/>
          <w:szCs w:val="18"/>
        </w:rPr>
        <w:t>Set in Romania at the height of Ceauescu's reign of terror,</w:t>
      </w:r>
      <w:r>
        <w:rPr>
          <w:rStyle w:val="apple-converted-space"/>
          <w:rFonts w:ascii="Arial" w:hAnsi="Arial" w:cs="Arial"/>
          <w:color w:val="000000"/>
          <w:sz w:val="18"/>
          <w:szCs w:val="18"/>
        </w:rPr>
        <w:t> </w:t>
      </w:r>
      <w:r>
        <w:rPr>
          <w:rStyle w:val="apple-style-span"/>
          <w:rFonts w:ascii="Arial" w:hAnsi="Arial" w:cs="Arial"/>
          <w:i/>
          <w:iCs/>
          <w:color w:val="000000"/>
          <w:sz w:val="18"/>
          <w:szCs w:val="18"/>
        </w:rPr>
        <w:t>The Land of Green Plums</w:t>
      </w:r>
      <w:r>
        <w:rPr>
          <w:rStyle w:val="apple-converted-space"/>
          <w:rFonts w:ascii="Arial" w:hAnsi="Arial" w:cs="Arial"/>
          <w:color w:val="000000"/>
          <w:sz w:val="18"/>
          <w:szCs w:val="18"/>
        </w:rPr>
        <w:t> </w:t>
      </w:r>
      <w:r>
        <w:rPr>
          <w:rStyle w:val="apple-style-span"/>
          <w:rFonts w:ascii="Arial" w:hAnsi="Arial" w:cs="Arial"/>
          <w:color w:val="000000"/>
          <w:sz w:val="18"/>
          <w:szCs w:val="18"/>
        </w:rPr>
        <w:t>tells the story of a group of young people who leave the impoverished province for the city in search of better prospects and camaraderie. But their hopes are ravaged, because the city, no less than the countryside, bears everywhere the mark of the dictatorship's corrosive touch. All the narrator's friends—teachers and students of vaguely dissident allegiance—betray her, do away with themselves, or both. As they do so, we see the way the totalitarian state comes to inhabit every human realm and how everyone, even the strongest, must either bend to the oppressors or resist them and thereby perish.</w:t>
      </w:r>
      <w:r>
        <w:rPr>
          <w:rFonts w:ascii="Arial" w:hAnsi="Arial" w:cs="Arial"/>
          <w:color w:val="000000"/>
          <w:sz w:val="18"/>
          <w:szCs w:val="18"/>
        </w:rPr>
        <w:br/>
      </w:r>
      <w:r w:rsidRPr="00BF5151">
        <w:rPr>
          <w:rFonts w:ascii="inherit" w:eastAsia="Times New Roman" w:hAnsi="inherit" w:cs="Arial"/>
          <w:color w:val="000000"/>
          <w:sz w:val="18"/>
          <w:szCs w:val="18"/>
        </w:rPr>
        <w:lastRenderedPageBreak/>
        <w:t>Herta Müller, herself a survivor of Ceausescu's police state, speaks from intimate experience. Scene by scene, in language at once harsh and poetic, she constructs a devastating picture of a society and a generation ruined by fear. In simple images of hieroglyphic power—policeman filling their pockets and mouths with green plums; girls sleeping with abattoir workers for bags of offal; a docile proletariat making things no one wants—"tin sheep and wooden watermelons"—Müller anatomizes a country and its citizens and the corruption that has rotted the core of both.</w:t>
      </w:r>
    </w:p>
    <w:p w:rsidR="005A62B3" w:rsidRDefault="00FA2FCC" w:rsidP="005A62B3">
      <w:pPr>
        <w:shd w:val="clear" w:color="auto" w:fill="F5F5F5"/>
        <w:rPr>
          <w:rFonts w:ascii="Arial" w:hAnsi="Arial" w:cs="Arial"/>
          <w:color w:val="222222"/>
          <w:sz w:val="18"/>
          <w:szCs w:val="18"/>
        </w:rPr>
      </w:pPr>
      <w:r>
        <w:rPr>
          <w:rFonts w:ascii="Arial" w:hAnsi="Arial" w:cs="Arial"/>
          <w:color w:val="222222"/>
          <w:sz w:val="18"/>
          <w:szCs w:val="18"/>
        </w:rPr>
        <w:t>Themes:</w:t>
      </w:r>
      <w:r w:rsidR="005A62B3">
        <w:rPr>
          <w:rFonts w:ascii="Arial" w:hAnsi="Arial" w:cs="Arial"/>
          <w:color w:val="222222"/>
          <w:sz w:val="18"/>
          <w:szCs w:val="18"/>
        </w:rPr>
        <w:br/>
      </w:r>
    </w:p>
    <w:p w:rsidR="005A62B3" w:rsidRDefault="005A62B3" w:rsidP="005A62B3">
      <w:pPr>
        <w:shd w:val="clear" w:color="auto" w:fill="FFFFFF"/>
        <w:rPr>
          <w:rFonts w:ascii="Arial" w:hAnsi="Arial" w:cs="Arial"/>
          <w:color w:val="222222"/>
          <w:sz w:val="20"/>
          <w:szCs w:val="20"/>
        </w:rPr>
      </w:pPr>
      <w:r>
        <w:rPr>
          <w:rFonts w:ascii="Arial" w:hAnsi="Arial" w:cs="Arial"/>
          <w:color w:val="222222"/>
          <w:sz w:val="20"/>
          <w:szCs w:val="20"/>
        </w:rPr>
        <w:t>How true is this opening line?</w:t>
      </w:r>
    </w:p>
    <w:p w:rsidR="005A62B3" w:rsidRDefault="005A62B3" w:rsidP="005A62B3">
      <w:pPr>
        <w:shd w:val="clear" w:color="auto" w:fill="FFFFFF"/>
        <w:rPr>
          <w:rFonts w:ascii="Arial" w:hAnsi="Arial" w:cs="Arial"/>
          <w:color w:val="222222"/>
          <w:sz w:val="20"/>
          <w:szCs w:val="20"/>
        </w:rPr>
      </w:pPr>
    </w:p>
    <w:p w:rsidR="005A62B3" w:rsidRDefault="005A62B3" w:rsidP="005A62B3">
      <w:pPr>
        <w:shd w:val="clear" w:color="auto" w:fill="FFFFFF"/>
        <w:rPr>
          <w:rFonts w:ascii="Arial" w:hAnsi="Arial" w:cs="Arial"/>
          <w:color w:val="222222"/>
          <w:sz w:val="20"/>
          <w:szCs w:val="20"/>
        </w:rPr>
      </w:pPr>
      <w:r>
        <w:rPr>
          <w:rFonts w:ascii="Arial" w:hAnsi="Arial" w:cs="Arial"/>
          <w:i/>
          <w:iCs/>
          <w:color w:val="222222"/>
          <w:sz w:val="20"/>
          <w:szCs w:val="20"/>
        </w:rPr>
        <w:t>When we don't speak, we become unbearable, and when we do, we make fools of ourselves.</w:t>
      </w:r>
    </w:p>
    <w:p w:rsidR="005A62B3" w:rsidRDefault="005A62B3" w:rsidP="005A62B3">
      <w:pPr>
        <w:shd w:val="clear" w:color="auto" w:fill="FFFFFF"/>
        <w:rPr>
          <w:rFonts w:ascii="Arial" w:hAnsi="Arial" w:cs="Arial"/>
          <w:color w:val="222222"/>
          <w:sz w:val="20"/>
          <w:szCs w:val="20"/>
        </w:rPr>
      </w:pPr>
    </w:p>
    <w:p w:rsidR="005A62B3" w:rsidRDefault="005A62B3" w:rsidP="005A62B3">
      <w:pPr>
        <w:shd w:val="clear" w:color="auto" w:fill="FFFFFF"/>
        <w:rPr>
          <w:rFonts w:ascii="Arial" w:hAnsi="Arial" w:cs="Arial"/>
          <w:color w:val="222222"/>
          <w:sz w:val="20"/>
          <w:szCs w:val="20"/>
        </w:rPr>
      </w:pPr>
      <w:r>
        <w:rPr>
          <w:rFonts w:ascii="Arial" w:hAnsi="Arial" w:cs="Arial"/>
          <w:color w:val="222222"/>
          <w:sz w:val="20"/>
          <w:szCs w:val="20"/>
        </w:rPr>
        <w:t>Ms. Muller opens and closes her novel,</w:t>
      </w:r>
      <w:r>
        <w:rPr>
          <w:rStyle w:val="apple-converted-space"/>
          <w:rFonts w:ascii="Arial" w:hAnsi="Arial" w:cs="Arial"/>
          <w:color w:val="222222"/>
          <w:sz w:val="20"/>
          <w:szCs w:val="20"/>
        </w:rPr>
        <w:t> </w:t>
      </w:r>
      <w:r>
        <w:rPr>
          <w:rFonts w:ascii="Arial" w:hAnsi="Arial" w:cs="Arial"/>
          <w:i/>
          <w:iCs/>
          <w:color w:val="222222"/>
          <w:sz w:val="20"/>
          <w:szCs w:val="20"/>
        </w:rPr>
        <w:t>The Land of Green Plums</w:t>
      </w:r>
      <w:r>
        <w:rPr>
          <w:rFonts w:ascii="Arial" w:hAnsi="Arial" w:cs="Arial"/>
          <w:color w:val="222222"/>
          <w:sz w:val="20"/>
          <w:szCs w:val="20"/>
        </w:rPr>
        <w:t>, with this line so she must thinks it's important.  It must be the key her novel's theme.  </w:t>
      </w:r>
    </w:p>
    <w:p w:rsidR="005A62B3" w:rsidRDefault="005A62B3" w:rsidP="005A62B3">
      <w:pPr>
        <w:shd w:val="clear" w:color="auto" w:fill="FFFFFF"/>
        <w:rPr>
          <w:rFonts w:ascii="Arial" w:hAnsi="Arial" w:cs="Arial"/>
          <w:color w:val="222222"/>
          <w:sz w:val="20"/>
          <w:szCs w:val="20"/>
        </w:rPr>
      </w:pPr>
    </w:p>
    <w:p w:rsidR="005A62B3" w:rsidRDefault="005A62B3" w:rsidP="005A62B3">
      <w:pPr>
        <w:shd w:val="clear" w:color="auto" w:fill="FFFFFF"/>
        <w:rPr>
          <w:rFonts w:ascii="Arial" w:hAnsi="Arial" w:cs="Arial"/>
          <w:color w:val="222222"/>
          <w:sz w:val="20"/>
          <w:szCs w:val="20"/>
        </w:rPr>
      </w:pPr>
      <w:r>
        <w:rPr>
          <w:rFonts w:ascii="Arial" w:hAnsi="Arial" w:cs="Arial"/>
          <w:color w:val="222222"/>
          <w:sz w:val="20"/>
          <w:szCs w:val="20"/>
        </w:rPr>
        <w:t>What meaning can we find in it?  How different is the thought behind it from Mark Twain's comment "</w:t>
      </w:r>
      <w:r>
        <w:rPr>
          <w:rFonts w:ascii="Arial" w:hAnsi="Arial" w:cs="Arial"/>
          <w:i/>
          <w:iCs/>
          <w:color w:val="222222"/>
          <w:sz w:val="20"/>
          <w:szCs w:val="20"/>
        </w:rPr>
        <w:t>Better to keep your mouth closed and appear foolish, than to open it and remove all doubt</w:t>
      </w:r>
      <w:r>
        <w:rPr>
          <w:rFonts w:ascii="Arial" w:hAnsi="Arial" w:cs="Arial"/>
          <w:color w:val="222222"/>
          <w:sz w:val="20"/>
          <w:szCs w:val="20"/>
        </w:rPr>
        <w:t>."  Mr. Twain speaks of how others will view us, while Ms. Muller speaks of the price we must pay for choosing to speak or to remain silent.</w:t>
      </w:r>
    </w:p>
    <w:p w:rsidR="005A62B3" w:rsidRDefault="005A62B3" w:rsidP="005A62B3">
      <w:pPr>
        <w:shd w:val="clear" w:color="auto" w:fill="FFFFFF"/>
        <w:rPr>
          <w:rFonts w:ascii="Arial" w:hAnsi="Arial" w:cs="Arial"/>
          <w:color w:val="222222"/>
          <w:sz w:val="20"/>
          <w:szCs w:val="20"/>
        </w:rPr>
      </w:pPr>
    </w:p>
    <w:p w:rsidR="005A62B3" w:rsidRDefault="005A62B3" w:rsidP="005A62B3">
      <w:pPr>
        <w:shd w:val="clear" w:color="auto" w:fill="FFFFFF"/>
        <w:rPr>
          <w:rFonts w:ascii="Arial" w:hAnsi="Arial" w:cs="Arial"/>
          <w:color w:val="222222"/>
          <w:sz w:val="20"/>
          <w:szCs w:val="20"/>
        </w:rPr>
      </w:pPr>
      <w:r>
        <w:rPr>
          <w:rFonts w:ascii="Arial" w:hAnsi="Arial" w:cs="Arial"/>
          <w:i/>
          <w:iCs/>
          <w:color w:val="222222"/>
          <w:sz w:val="20"/>
          <w:szCs w:val="20"/>
        </w:rPr>
        <w:t>The Land of Green Plums</w:t>
      </w:r>
      <w:r>
        <w:rPr>
          <w:rStyle w:val="apple-converted-space"/>
          <w:rFonts w:ascii="Arial" w:hAnsi="Arial" w:cs="Arial"/>
          <w:color w:val="222222"/>
          <w:sz w:val="20"/>
          <w:szCs w:val="20"/>
        </w:rPr>
        <w:t> </w:t>
      </w:r>
      <w:r>
        <w:rPr>
          <w:rFonts w:ascii="Arial" w:hAnsi="Arial" w:cs="Arial"/>
          <w:color w:val="222222"/>
          <w:sz w:val="20"/>
          <w:szCs w:val="20"/>
        </w:rPr>
        <w:t>concerns a young woman sent from the Romanian countryside to attend school in the city during the closing years of Nicolae Ceausecu's dictatorship.  As the novel follows her life and the lives of her friends, we see how all four are affected by the suicide of one, Lola, who hangs herself after realizing none of the school's authorities or the police will take action against the gym instructor who is sexually abusing her.  </w:t>
      </w:r>
    </w:p>
    <w:p w:rsidR="005A62B3" w:rsidRDefault="005A62B3" w:rsidP="005A62B3">
      <w:pPr>
        <w:shd w:val="clear" w:color="auto" w:fill="FFFFFF"/>
        <w:rPr>
          <w:rFonts w:ascii="Arial" w:hAnsi="Arial" w:cs="Arial"/>
          <w:color w:val="222222"/>
          <w:sz w:val="20"/>
          <w:szCs w:val="20"/>
        </w:rPr>
      </w:pPr>
    </w:p>
    <w:p w:rsidR="005A62B3" w:rsidRDefault="005A62B3" w:rsidP="005A62B3">
      <w:pPr>
        <w:shd w:val="clear" w:color="auto" w:fill="FFFFFF"/>
        <w:rPr>
          <w:rFonts w:ascii="Arial" w:hAnsi="Arial" w:cs="Arial"/>
          <w:color w:val="222222"/>
          <w:sz w:val="20"/>
          <w:szCs w:val="20"/>
        </w:rPr>
      </w:pPr>
      <w:r>
        <w:rPr>
          <w:rFonts w:ascii="Arial" w:hAnsi="Arial" w:cs="Arial"/>
          <w:color w:val="222222"/>
          <w:sz w:val="20"/>
          <w:szCs w:val="20"/>
        </w:rPr>
        <w:t>If we don't speak about things like this, how will that secrecy affect us, asks the opening line.  How does the collective weight of all our silences damage us?  There is a pop-psychology notion in America that we are only as sick as our secrets.  If this is true, then the Romania of Ms. Muller's childhood was one very sick place.  Her novel gives the reader a clear sense of the big picture by focusing on the specific smaller ones of her character's experiences.  The daily grind of life under Ceausecu, the constant threat of surveillance, the lack of freedom, the lack of opportunity, were all mundane facts of life in Romania for Ms. Muller's characters.  </w:t>
      </w:r>
    </w:p>
    <w:p w:rsidR="005A62B3" w:rsidRDefault="005A62B3" w:rsidP="005A62B3">
      <w:pPr>
        <w:shd w:val="clear" w:color="auto" w:fill="FFFFFF"/>
        <w:rPr>
          <w:rFonts w:ascii="Arial" w:hAnsi="Arial" w:cs="Arial"/>
          <w:color w:val="222222"/>
          <w:sz w:val="20"/>
          <w:szCs w:val="20"/>
        </w:rPr>
      </w:pPr>
    </w:p>
    <w:p w:rsidR="005A62B3" w:rsidRDefault="005A62B3" w:rsidP="005A62B3">
      <w:pPr>
        <w:shd w:val="clear" w:color="auto" w:fill="FFFFFF"/>
        <w:rPr>
          <w:rFonts w:ascii="Arial" w:hAnsi="Arial" w:cs="Arial"/>
          <w:color w:val="222222"/>
          <w:sz w:val="20"/>
          <w:szCs w:val="20"/>
        </w:rPr>
      </w:pPr>
      <w:r>
        <w:rPr>
          <w:rFonts w:ascii="Arial" w:hAnsi="Arial" w:cs="Arial"/>
          <w:color w:val="222222"/>
          <w:sz w:val="20"/>
          <w:szCs w:val="20"/>
        </w:rPr>
        <w:t>After Lola's death, the narrator and her close friends all fall under the suspicion of government agents, though I missed whatever it was they did to be considered anti-government.  This may be the point.  The interrogations and the surveillance they endure seem pointless because they probably were.  They were students who wrote a few poems that some might consider radical.  It's difficult to see why any functioning government would consider them a threat.  But they are seen as threats, so much so that they all end up applying for passports to leave the country of their birth knowing they will never return. </w:t>
      </w:r>
    </w:p>
    <w:p w:rsidR="005A62B3" w:rsidRDefault="005A62B3" w:rsidP="005A62B3">
      <w:pPr>
        <w:shd w:val="clear" w:color="auto" w:fill="FFFFFF"/>
        <w:rPr>
          <w:rFonts w:ascii="Arial" w:hAnsi="Arial" w:cs="Arial"/>
          <w:color w:val="222222"/>
          <w:sz w:val="20"/>
          <w:szCs w:val="20"/>
        </w:rPr>
      </w:pPr>
    </w:p>
    <w:p w:rsidR="005A62B3" w:rsidRDefault="005A62B3" w:rsidP="005A62B3">
      <w:pPr>
        <w:shd w:val="clear" w:color="auto" w:fill="FFFFFF"/>
        <w:rPr>
          <w:rFonts w:ascii="Arial" w:hAnsi="Arial" w:cs="Arial"/>
          <w:color w:val="222222"/>
          <w:sz w:val="20"/>
          <w:szCs w:val="20"/>
        </w:rPr>
      </w:pPr>
      <w:r>
        <w:rPr>
          <w:rFonts w:ascii="Arial" w:hAnsi="Arial" w:cs="Arial"/>
          <w:color w:val="222222"/>
          <w:sz w:val="20"/>
          <w:szCs w:val="20"/>
        </w:rPr>
        <w:lastRenderedPageBreak/>
        <w:t>But if they tell their stories, they only seem foolish.  The characters themselves do appear a bit foolish by the end of</w:t>
      </w:r>
      <w:r>
        <w:rPr>
          <w:rStyle w:val="apple-converted-space"/>
          <w:rFonts w:ascii="Arial" w:hAnsi="Arial" w:cs="Arial"/>
          <w:color w:val="222222"/>
          <w:sz w:val="20"/>
          <w:szCs w:val="20"/>
        </w:rPr>
        <w:t> </w:t>
      </w:r>
      <w:r>
        <w:rPr>
          <w:rFonts w:ascii="Arial" w:hAnsi="Arial" w:cs="Arial"/>
          <w:i/>
          <w:iCs/>
          <w:color w:val="222222"/>
          <w:sz w:val="20"/>
          <w:szCs w:val="20"/>
        </w:rPr>
        <w:t>The Land of Green Plums</w:t>
      </w:r>
      <w:r>
        <w:rPr>
          <w:rFonts w:ascii="Arial" w:hAnsi="Arial" w:cs="Arial"/>
          <w:color w:val="222222"/>
          <w:sz w:val="20"/>
          <w:szCs w:val="20"/>
        </w:rPr>
        <w:t>, but it's the government itself that really comes away looking bad--the government and the people of Romania who acquiesced to it for so long.  </w:t>
      </w:r>
      <w:r>
        <w:rPr>
          <w:rFonts w:ascii="Arial" w:hAnsi="Arial" w:cs="Arial"/>
          <w:color w:val="222222"/>
          <w:sz w:val="20"/>
          <w:szCs w:val="20"/>
          <w:shd w:val="clear" w:color="auto" w:fill="FFFFFF"/>
        </w:rPr>
        <w:t> If we read the narrator as a stand-in for Ms. Muller and the novel as a portrait of the artist as a young woman, which I think is a justified reading, then the book is the author's reply to the opening line's question.  Better to speak, on some level, than to remain silent, even though Ms. Muller had to flee Romania in order to speak freely.</w:t>
      </w:r>
    </w:p>
    <w:p w:rsidR="005A62B3" w:rsidRDefault="005A62B3" w:rsidP="005A62B3">
      <w:pPr>
        <w:shd w:val="clear" w:color="auto" w:fill="FFFFFF"/>
        <w:rPr>
          <w:rFonts w:ascii="Arial" w:hAnsi="Arial" w:cs="Arial"/>
          <w:color w:val="222222"/>
          <w:sz w:val="20"/>
          <w:szCs w:val="20"/>
        </w:rPr>
      </w:pPr>
    </w:p>
    <w:p w:rsidR="005A62B3" w:rsidRDefault="005A62B3" w:rsidP="005A62B3">
      <w:pPr>
        <w:shd w:val="clear" w:color="auto" w:fill="FFFFFF"/>
        <w:rPr>
          <w:rFonts w:ascii="Arial" w:hAnsi="Arial" w:cs="Arial"/>
          <w:color w:val="222222"/>
          <w:sz w:val="20"/>
          <w:szCs w:val="20"/>
        </w:rPr>
      </w:pPr>
      <w:r>
        <w:rPr>
          <w:rFonts w:ascii="Arial" w:hAnsi="Arial" w:cs="Arial"/>
          <w:color w:val="222222"/>
          <w:sz w:val="20"/>
          <w:szCs w:val="20"/>
        </w:rPr>
        <w:t>Maybe that is the point Ms. Muller is leading us to--that we must face this push-pull between needing to tell the truth about ourselves and our fear that doing so will make us look bad.  Can we face what really happened when doing so means facing our own complicity in a history we'd like to deny whether that history be personal or cultural?  By writing</w:t>
      </w:r>
      <w:r>
        <w:rPr>
          <w:rStyle w:val="apple-converted-space"/>
          <w:rFonts w:ascii="Arial" w:hAnsi="Arial" w:cs="Arial"/>
          <w:color w:val="222222"/>
          <w:sz w:val="20"/>
          <w:szCs w:val="20"/>
        </w:rPr>
        <w:t> </w:t>
      </w:r>
      <w:r>
        <w:rPr>
          <w:rFonts w:ascii="Arial" w:hAnsi="Arial" w:cs="Arial"/>
          <w:i/>
          <w:iCs/>
          <w:color w:val="222222"/>
          <w:sz w:val="20"/>
          <w:szCs w:val="20"/>
        </w:rPr>
        <w:t>The Land of Green Plums</w:t>
      </w:r>
      <w:r>
        <w:rPr>
          <w:rFonts w:ascii="Arial" w:hAnsi="Arial" w:cs="Arial"/>
          <w:color w:val="222222"/>
          <w:sz w:val="20"/>
          <w:szCs w:val="20"/>
        </w:rPr>
        <w:t>, Ms. Muller answers in favor of speaking, though the price be high.</w:t>
      </w:r>
    </w:p>
    <w:p w:rsidR="005A62B3" w:rsidRDefault="005A62B3" w:rsidP="005A62B3">
      <w:pPr>
        <w:shd w:val="clear" w:color="auto" w:fill="FFFFFF"/>
        <w:rPr>
          <w:rFonts w:ascii="Arial" w:hAnsi="Arial" w:cs="Arial"/>
          <w:color w:val="222222"/>
          <w:sz w:val="20"/>
          <w:szCs w:val="20"/>
        </w:rPr>
      </w:pPr>
    </w:p>
    <w:p w:rsidR="005A62B3" w:rsidRDefault="005A62B3" w:rsidP="005A62B3">
      <w:pPr>
        <w:shd w:val="clear" w:color="auto" w:fill="FFFFFF"/>
        <w:rPr>
          <w:rFonts w:ascii="Arial" w:hAnsi="Arial" w:cs="Arial"/>
          <w:color w:val="222222"/>
          <w:sz w:val="20"/>
          <w:szCs w:val="20"/>
        </w:rPr>
      </w:pPr>
    </w:p>
    <w:p w:rsidR="005A62B3" w:rsidRDefault="005A62B3" w:rsidP="005A62B3">
      <w:pPr>
        <w:shd w:val="clear" w:color="auto" w:fill="FFFFFF"/>
        <w:rPr>
          <w:rFonts w:ascii="Arial" w:hAnsi="Arial" w:cs="Arial"/>
          <w:color w:val="222222"/>
          <w:sz w:val="20"/>
          <w:szCs w:val="20"/>
        </w:rPr>
      </w:pPr>
    </w:p>
    <w:sectPr w:rsidR="005A62B3" w:rsidSect="009850F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07A"/>
    <w:multiLevelType w:val="multilevel"/>
    <w:tmpl w:val="AD2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90D03"/>
    <w:multiLevelType w:val="multilevel"/>
    <w:tmpl w:val="D7D0D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145C19"/>
    <w:multiLevelType w:val="multilevel"/>
    <w:tmpl w:val="FD96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12DC5"/>
    <w:multiLevelType w:val="multilevel"/>
    <w:tmpl w:val="237C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17C6C"/>
    <w:multiLevelType w:val="multilevel"/>
    <w:tmpl w:val="3BEE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C71D3"/>
    <w:multiLevelType w:val="multilevel"/>
    <w:tmpl w:val="EDD8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135C5C"/>
    <w:multiLevelType w:val="multilevel"/>
    <w:tmpl w:val="1816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B22B39"/>
    <w:multiLevelType w:val="multilevel"/>
    <w:tmpl w:val="E6C0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3C177C"/>
    <w:multiLevelType w:val="multilevel"/>
    <w:tmpl w:val="6746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9B499F"/>
    <w:multiLevelType w:val="multilevel"/>
    <w:tmpl w:val="779C3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A56DA"/>
    <w:multiLevelType w:val="multilevel"/>
    <w:tmpl w:val="4D66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742FD9"/>
    <w:multiLevelType w:val="multilevel"/>
    <w:tmpl w:val="98A4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DC59AE"/>
    <w:multiLevelType w:val="multilevel"/>
    <w:tmpl w:val="5616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FA458E"/>
    <w:multiLevelType w:val="multilevel"/>
    <w:tmpl w:val="470E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52EFA"/>
    <w:multiLevelType w:val="multilevel"/>
    <w:tmpl w:val="B0E2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F05B04"/>
    <w:multiLevelType w:val="multilevel"/>
    <w:tmpl w:val="E4D8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062559"/>
    <w:multiLevelType w:val="multilevel"/>
    <w:tmpl w:val="FA5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787748"/>
    <w:multiLevelType w:val="multilevel"/>
    <w:tmpl w:val="B498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DA27F0"/>
    <w:multiLevelType w:val="multilevel"/>
    <w:tmpl w:val="9B28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1C7D53"/>
    <w:multiLevelType w:val="multilevel"/>
    <w:tmpl w:val="4B74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81255"/>
    <w:multiLevelType w:val="multilevel"/>
    <w:tmpl w:val="15B6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DF2DA3"/>
    <w:multiLevelType w:val="multilevel"/>
    <w:tmpl w:val="E910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6B12A6"/>
    <w:multiLevelType w:val="multilevel"/>
    <w:tmpl w:val="3778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054781"/>
    <w:multiLevelType w:val="multilevel"/>
    <w:tmpl w:val="BFF6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D978EC"/>
    <w:multiLevelType w:val="multilevel"/>
    <w:tmpl w:val="8D58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4E433D"/>
    <w:multiLevelType w:val="multilevel"/>
    <w:tmpl w:val="9B4E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E455DA"/>
    <w:multiLevelType w:val="multilevel"/>
    <w:tmpl w:val="82FE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B84F76"/>
    <w:multiLevelType w:val="multilevel"/>
    <w:tmpl w:val="5094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482018"/>
    <w:multiLevelType w:val="multilevel"/>
    <w:tmpl w:val="CB8E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9982D83"/>
    <w:multiLevelType w:val="multilevel"/>
    <w:tmpl w:val="56B0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A5C0883"/>
    <w:multiLevelType w:val="multilevel"/>
    <w:tmpl w:val="80A2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D52898"/>
    <w:multiLevelType w:val="multilevel"/>
    <w:tmpl w:val="EF64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264457"/>
    <w:multiLevelType w:val="multilevel"/>
    <w:tmpl w:val="241E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6746A5"/>
    <w:multiLevelType w:val="multilevel"/>
    <w:tmpl w:val="DF1E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
  </w:num>
  <w:num w:numId="4">
    <w:abstractNumId w:val="28"/>
  </w:num>
  <w:num w:numId="5">
    <w:abstractNumId w:val="29"/>
  </w:num>
  <w:num w:numId="6">
    <w:abstractNumId w:val="6"/>
  </w:num>
  <w:num w:numId="7">
    <w:abstractNumId w:val="17"/>
  </w:num>
  <w:num w:numId="8">
    <w:abstractNumId w:val="21"/>
  </w:num>
  <w:num w:numId="9">
    <w:abstractNumId w:val="18"/>
  </w:num>
  <w:num w:numId="10">
    <w:abstractNumId w:val="4"/>
  </w:num>
  <w:num w:numId="11">
    <w:abstractNumId w:val="25"/>
  </w:num>
  <w:num w:numId="12">
    <w:abstractNumId w:val="27"/>
  </w:num>
  <w:num w:numId="13">
    <w:abstractNumId w:val="7"/>
  </w:num>
  <w:num w:numId="14">
    <w:abstractNumId w:val="23"/>
  </w:num>
  <w:num w:numId="15">
    <w:abstractNumId w:val="31"/>
  </w:num>
  <w:num w:numId="16">
    <w:abstractNumId w:val="0"/>
  </w:num>
  <w:num w:numId="17">
    <w:abstractNumId w:val="11"/>
  </w:num>
  <w:num w:numId="18">
    <w:abstractNumId w:val="10"/>
  </w:num>
  <w:num w:numId="19">
    <w:abstractNumId w:val="8"/>
  </w:num>
  <w:num w:numId="20">
    <w:abstractNumId w:val="12"/>
  </w:num>
  <w:num w:numId="21">
    <w:abstractNumId w:val="15"/>
  </w:num>
  <w:num w:numId="22">
    <w:abstractNumId w:val="26"/>
  </w:num>
  <w:num w:numId="23">
    <w:abstractNumId w:val="5"/>
  </w:num>
  <w:num w:numId="24">
    <w:abstractNumId w:val="3"/>
  </w:num>
  <w:num w:numId="25">
    <w:abstractNumId w:val="20"/>
  </w:num>
  <w:num w:numId="26">
    <w:abstractNumId w:val="19"/>
  </w:num>
  <w:num w:numId="27">
    <w:abstractNumId w:val="2"/>
  </w:num>
  <w:num w:numId="28">
    <w:abstractNumId w:val="14"/>
  </w:num>
  <w:num w:numId="29">
    <w:abstractNumId w:val="33"/>
  </w:num>
  <w:num w:numId="30">
    <w:abstractNumId w:val="22"/>
  </w:num>
  <w:num w:numId="31">
    <w:abstractNumId w:val="24"/>
  </w:num>
  <w:num w:numId="32">
    <w:abstractNumId w:val="32"/>
  </w:num>
  <w:num w:numId="33">
    <w:abstractNumId w:val="30"/>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9850FD"/>
    <w:rsid w:val="0036251C"/>
    <w:rsid w:val="005A62B3"/>
    <w:rsid w:val="007D0A68"/>
    <w:rsid w:val="009850FD"/>
    <w:rsid w:val="00AB6362"/>
    <w:rsid w:val="00BF5151"/>
    <w:rsid w:val="00F4220D"/>
    <w:rsid w:val="00FA2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50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850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850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D0A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0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850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850FD"/>
    <w:rPr>
      <w:rFonts w:ascii="Times New Roman" w:eastAsia="Times New Roman" w:hAnsi="Times New Roman" w:cs="Times New Roman"/>
      <w:b/>
      <w:bCs/>
      <w:sz w:val="27"/>
      <w:szCs w:val="27"/>
    </w:rPr>
  </w:style>
  <w:style w:type="character" w:customStyle="1" w:styleId="apple-style-span">
    <w:name w:val="apple-style-span"/>
    <w:basedOn w:val="DefaultParagraphFont"/>
    <w:rsid w:val="009850FD"/>
  </w:style>
  <w:style w:type="character" w:styleId="Hyperlink">
    <w:name w:val="Hyperlink"/>
    <w:basedOn w:val="DefaultParagraphFont"/>
    <w:uiPriority w:val="99"/>
    <w:semiHidden/>
    <w:unhideWhenUsed/>
    <w:rsid w:val="009850FD"/>
    <w:rPr>
      <w:color w:val="0000FF"/>
      <w:u w:val="single"/>
    </w:rPr>
  </w:style>
  <w:style w:type="character" w:styleId="FollowedHyperlink">
    <w:name w:val="FollowedHyperlink"/>
    <w:basedOn w:val="DefaultParagraphFont"/>
    <w:uiPriority w:val="99"/>
    <w:semiHidden/>
    <w:unhideWhenUsed/>
    <w:rsid w:val="009850FD"/>
    <w:rPr>
      <w:color w:val="800080"/>
      <w:u w:val="single"/>
    </w:rPr>
  </w:style>
  <w:style w:type="character" w:customStyle="1" w:styleId="apple-converted-space">
    <w:name w:val="apple-converted-space"/>
    <w:basedOn w:val="DefaultParagraphFont"/>
    <w:rsid w:val="009850FD"/>
  </w:style>
  <w:style w:type="paragraph" w:styleId="NormalWeb">
    <w:name w:val="Normal (Web)"/>
    <w:basedOn w:val="Normal"/>
    <w:uiPriority w:val="99"/>
    <w:semiHidden/>
    <w:unhideWhenUsed/>
    <w:rsid w:val="00985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9850FD"/>
  </w:style>
  <w:style w:type="character" w:customStyle="1" w:styleId="tocnumber">
    <w:name w:val="tocnumber"/>
    <w:basedOn w:val="DefaultParagraphFont"/>
    <w:rsid w:val="009850FD"/>
  </w:style>
  <w:style w:type="character" w:customStyle="1" w:styleId="toctext">
    <w:name w:val="toctext"/>
    <w:basedOn w:val="DefaultParagraphFont"/>
    <w:rsid w:val="009850FD"/>
  </w:style>
  <w:style w:type="character" w:customStyle="1" w:styleId="mw-headline">
    <w:name w:val="mw-headline"/>
    <w:basedOn w:val="DefaultParagraphFont"/>
    <w:rsid w:val="009850FD"/>
  </w:style>
  <w:style w:type="character" w:customStyle="1" w:styleId="mw-editsection">
    <w:name w:val="mw-editsection"/>
    <w:basedOn w:val="DefaultParagraphFont"/>
    <w:rsid w:val="009850FD"/>
  </w:style>
  <w:style w:type="character" w:customStyle="1" w:styleId="mw-editsection-bracket">
    <w:name w:val="mw-editsection-bracket"/>
    <w:basedOn w:val="DefaultParagraphFont"/>
    <w:rsid w:val="009850FD"/>
  </w:style>
  <w:style w:type="character" w:customStyle="1" w:styleId="mw-cite-backlink">
    <w:name w:val="mw-cite-backlink"/>
    <w:basedOn w:val="DefaultParagraphFont"/>
    <w:rsid w:val="009850FD"/>
  </w:style>
  <w:style w:type="character" w:customStyle="1" w:styleId="cite-accessibility-label">
    <w:name w:val="cite-accessibility-label"/>
    <w:basedOn w:val="DefaultParagraphFont"/>
    <w:rsid w:val="009850FD"/>
  </w:style>
  <w:style w:type="character" w:customStyle="1" w:styleId="reference-text">
    <w:name w:val="reference-text"/>
    <w:basedOn w:val="DefaultParagraphFont"/>
    <w:rsid w:val="009850FD"/>
  </w:style>
  <w:style w:type="character" w:customStyle="1" w:styleId="citation">
    <w:name w:val="citation"/>
    <w:basedOn w:val="DefaultParagraphFont"/>
    <w:rsid w:val="009850FD"/>
  </w:style>
  <w:style w:type="character" w:customStyle="1" w:styleId="reference-accessdate">
    <w:name w:val="reference-accessdate"/>
    <w:basedOn w:val="DefaultParagraphFont"/>
    <w:rsid w:val="009850FD"/>
  </w:style>
  <w:style w:type="character" w:customStyle="1" w:styleId="z3988">
    <w:name w:val="z3988"/>
    <w:basedOn w:val="DefaultParagraphFont"/>
    <w:rsid w:val="009850FD"/>
  </w:style>
  <w:style w:type="character" w:customStyle="1" w:styleId="collapsebutton">
    <w:name w:val="collapsebutton"/>
    <w:basedOn w:val="DefaultParagraphFont"/>
    <w:rsid w:val="009850FD"/>
  </w:style>
  <w:style w:type="paragraph" w:styleId="z-TopofForm">
    <w:name w:val="HTML Top of Form"/>
    <w:basedOn w:val="Normal"/>
    <w:next w:val="Normal"/>
    <w:link w:val="z-TopofFormChar"/>
    <w:hidden/>
    <w:uiPriority w:val="99"/>
    <w:semiHidden/>
    <w:unhideWhenUsed/>
    <w:rsid w:val="009850F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50F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850F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850FD"/>
    <w:rPr>
      <w:rFonts w:ascii="Arial" w:eastAsia="Times New Roman" w:hAnsi="Arial" w:cs="Arial"/>
      <w:vanish/>
      <w:sz w:val="16"/>
      <w:szCs w:val="16"/>
    </w:rPr>
  </w:style>
  <w:style w:type="character" w:customStyle="1" w:styleId="uls-settings-trigger">
    <w:name w:val="uls-settings-trigger"/>
    <w:basedOn w:val="DefaultParagraphFont"/>
    <w:rsid w:val="009850FD"/>
  </w:style>
  <w:style w:type="character" w:customStyle="1" w:styleId="wb-langlinks-edit">
    <w:name w:val="wb-langlinks-edit"/>
    <w:basedOn w:val="DefaultParagraphFont"/>
    <w:rsid w:val="009850FD"/>
  </w:style>
  <w:style w:type="paragraph" w:styleId="BalloonText">
    <w:name w:val="Balloon Text"/>
    <w:basedOn w:val="Normal"/>
    <w:link w:val="BalloonTextChar"/>
    <w:uiPriority w:val="99"/>
    <w:semiHidden/>
    <w:unhideWhenUsed/>
    <w:rsid w:val="00985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0FD"/>
    <w:rPr>
      <w:rFonts w:ascii="Tahoma" w:hAnsi="Tahoma" w:cs="Tahoma"/>
      <w:sz w:val="16"/>
      <w:szCs w:val="16"/>
    </w:rPr>
  </w:style>
  <w:style w:type="character" w:customStyle="1" w:styleId="Heading4Char">
    <w:name w:val="Heading 4 Char"/>
    <w:basedOn w:val="DefaultParagraphFont"/>
    <w:link w:val="Heading4"/>
    <w:uiPriority w:val="9"/>
    <w:semiHidden/>
    <w:rsid w:val="007D0A68"/>
    <w:rPr>
      <w:rFonts w:asciiTheme="majorHAnsi" w:eastAsiaTheme="majorEastAsia" w:hAnsiTheme="majorHAnsi" w:cstheme="majorBidi"/>
      <w:b/>
      <w:bCs/>
      <w:i/>
      <w:iCs/>
      <w:color w:val="4F81BD" w:themeColor="accent1"/>
    </w:rPr>
  </w:style>
  <w:style w:type="character" w:customStyle="1" w:styleId="ss-icon">
    <w:name w:val="ss-icon"/>
    <w:basedOn w:val="DefaultParagraphFont"/>
    <w:rsid w:val="007D0A68"/>
  </w:style>
  <w:style w:type="paragraph" w:customStyle="1" w:styleId="topicname">
    <w:name w:val="topicname"/>
    <w:basedOn w:val="Normal"/>
    <w:rsid w:val="007D0A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0A68"/>
    <w:rPr>
      <w:b/>
      <w:bCs/>
    </w:rPr>
  </w:style>
  <w:style w:type="paragraph" w:customStyle="1" w:styleId="authors">
    <w:name w:val="authors"/>
    <w:basedOn w:val="Normal"/>
    <w:rsid w:val="007D0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low">
    <w:name w:val="follow"/>
    <w:basedOn w:val="Normal"/>
    <w:rsid w:val="007D0A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following">
    <w:name w:val="nofollowing"/>
    <w:basedOn w:val="DefaultParagraphFont"/>
    <w:rsid w:val="007D0A68"/>
  </w:style>
  <w:style w:type="character" w:styleId="Emphasis">
    <w:name w:val="Emphasis"/>
    <w:basedOn w:val="DefaultParagraphFont"/>
    <w:uiPriority w:val="20"/>
    <w:qFormat/>
    <w:rsid w:val="007D0A68"/>
    <w:rPr>
      <w:i/>
      <w:iCs/>
    </w:rPr>
  </w:style>
  <w:style w:type="paragraph" w:customStyle="1" w:styleId="upgrade">
    <w:name w:val="upgrade"/>
    <w:basedOn w:val="Normal"/>
    <w:rsid w:val="007D0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
    <w:name w:val="highlight"/>
    <w:basedOn w:val="Normal"/>
    <w:rsid w:val="007D0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7D0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7D0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icon1">
    <w:name w:val="ss-icon1"/>
    <w:basedOn w:val="Normal"/>
    <w:rsid w:val="007D0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ilerplate">
    <w:name w:val="boilerplate"/>
    <w:basedOn w:val="Normal"/>
    <w:rsid w:val="007D0A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
    <w:name w:val="post-author"/>
    <w:basedOn w:val="DefaultParagraphFont"/>
    <w:rsid w:val="005A62B3"/>
  </w:style>
  <w:style w:type="character" w:customStyle="1" w:styleId="fn">
    <w:name w:val="fn"/>
    <w:basedOn w:val="DefaultParagraphFont"/>
    <w:rsid w:val="005A62B3"/>
  </w:style>
  <w:style w:type="character" w:customStyle="1" w:styleId="share-button-link-text">
    <w:name w:val="share-button-link-text"/>
    <w:basedOn w:val="DefaultParagraphFont"/>
    <w:rsid w:val="005A62B3"/>
  </w:style>
  <w:style w:type="character" w:customStyle="1" w:styleId="item-action">
    <w:name w:val="item-action"/>
    <w:basedOn w:val="DefaultParagraphFont"/>
    <w:rsid w:val="005A62B3"/>
  </w:style>
  <w:style w:type="character" w:customStyle="1" w:styleId="comment-timestamp">
    <w:name w:val="comment-timestamp"/>
    <w:basedOn w:val="DefaultParagraphFont"/>
    <w:rsid w:val="005A62B3"/>
  </w:style>
  <w:style w:type="character" w:customStyle="1" w:styleId="deleted-comment">
    <w:name w:val="deleted-comment"/>
    <w:basedOn w:val="DefaultParagraphFont"/>
    <w:rsid w:val="005A62B3"/>
  </w:style>
  <w:style w:type="paragraph" w:customStyle="1" w:styleId="comment-footer">
    <w:name w:val="comment-footer"/>
    <w:basedOn w:val="Normal"/>
    <w:rsid w:val="005A6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title">
    <w:name w:val="item-title"/>
    <w:basedOn w:val="DefaultParagraphFont"/>
    <w:rsid w:val="005A62B3"/>
  </w:style>
</w:styles>
</file>

<file path=word/webSettings.xml><?xml version="1.0" encoding="utf-8"?>
<w:webSettings xmlns:r="http://schemas.openxmlformats.org/officeDocument/2006/relationships" xmlns:w="http://schemas.openxmlformats.org/wordprocessingml/2006/main">
  <w:divs>
    <w:div w:id="111438624">
      <w:bodyDiv w:val="1"/>
      <w:marLeft w:val="0"/>
      <w:marRight w:val="0"/>
      <w:marTop w:val="0"/>
      <w:marBottom w:val="0"/>
      <w:divBdr>
        <w:top w:val="none" w:sz="0" w:space="0" w:color="auto"/>
        <w:left w:val="none" w:sz="0" w:space="0" w:color="auto"/>
        <w:bottom w:val="none" w:sz="0" w:space="0" w:color="auto"/>
        <w:right w:val="none" w:sz="0" w:space="0" w:color="auto"/>
      </w:divBdr>
      <w:divsChild>
        <w:div w:id="482703381">
          <w:marLeft w:val="0"/>
          <w:marRight w:val="0"/>
          <w:marTop w:val="0"/>
          <w:marBottom w:val="0"/>
          <w:divBdr>
            <w:top w:val="none" w:sz="0" w:space="0" w:color="auto"/>
            <w:left w:val="none" w:sz="0" w:space="0" w:color="auto"/>
            <w:bottom w:val="none" w:sz="0" w:space="0" w:color="auto"/>
            <w:right w:val="none" w:sz="0" w:space="0" w:color="auto"/>
          </w:divBdr>
          <w:divsChild>
            <w:div w:id="1349024594">
              <w:marLeft w:val="0"/>
              <w:marRight w:val="0"/>
              <w:marTop w:val="0"/>
              <w:marBottom w:val="0"/>
              <w:divBdr>
                <w:top w:val="none" w:sz="0" w:space="0" w:color="auto"/>
                <w:left w:val="none" w:sz="0" w:space="0" w:color="auto"/>
                <w:bottom w:val="none" w:sz="0" w:space="0" w:color="auto"/>
                <w:right w:val="none" w:sz="0" w:space="0" w:color="auto"/>
              </w:divBdr>
              <w:divsChild>
                <w:div w:id="1135609488">
                  <w:marLeft w:val="0"/>
                  <w:marRight w:val="0"/>
                  <w:marTop w:val="0"/>
                  <w:marBottom w:val="0"/>
                  <w:divBdr>
                    <w:top w:val="single" w:sz="6" w:space="0" w:color="FFFFFF"/>
                    <w:left w:val="none" w:sz="0" w:space="0" w:color="auto"/>
                    <w:bottom w:val="none" w:sz="0" w:space="0" w:color="auto"/>
                    <w:right w:val="none" w:sz="0" w:space="0" w:color="auto"/>
                  </w:divBdr>
                  <w:divsChild>
                    <w:div w:id="1889951981">
                      <w:marLeft w:val="0"/>
                      <w:marRight w:val="0"/>
                      <w:marTop w:val="0"/>
                      <w:marBottom w:val="0"/>
                      <w:divBdr>
                        <w:top w:val="none" w:sz="0" w:space="0" w:color="auto"/>
                        <w:left w:val="none" w:sz="0" w:space="0" w:color="auto"/>
                        <w:bottom w:val="none" w:sz="0" w:space="0" w:color="auto"/>
                        <w:right w:val="none" w:sz="0" w:space="0" w:color="auto"/>
                      </w:divBdr>
                    </w:div>
                    <w:div w:id="37780126">
                      <w:marLeft w:val="0"/>
                      <w:marRight w:val="0"/>
                      <w:marTop w:val="0"/>
                      <w:marBottom w:val="0"/>
                      <w:divBdr>
                        <w:top w:val="single" w:sz="6" w:space="0" w:color="3A4043"/>
                        <w:left w:val="none" w:sz="0" w:space="0" w:color="auto"/>
                        <w:bottom w:val="none" w:sz="0" w:space="0" w:color="auto"/>
                        <w:right w:val="none" w:sz="0" w:space="0" w:color="auto"/>
                      </w:divBdr>
                      <w:divsChild>
                        <w:div w:id="2061244915">
                          <w:marLeft w:val="0"/>
                          <w:marRight w:val="0"/>
                          <w:marTop w:val="0"/>
                          <w:marBottom w:val="0"/>
                          <w:divBdr>
                            <w:top w:val="none" w:sz="0" w:space="0" w:color="auto"/>
                            <w:left w:val="none" w:sz="0" w:space="0" w:color="auto"/>
                            <w:bottom w:val="none" w:sz="0" w:space="0" w:color="auto"/>
                            <w:right w:val="none" w:sz="0" w:space="0" w:color="auto"/>
                          </w:divBdr>
                        </w:div>
                      </w:divsChild>
                    </w:div>
                    <w:div w:id="624123632">
                      <w:marLeft w:val="0"/>
                      <w:marRight w:val="0"/>
                      <w:marTop w:val="300"/>
                      <w:marBottom w:val="300"/>
                      <w:divBdr>
                        <w:top w:val="none" w:sz="0" w:space="0" w:color="auto"/>
                        <w:left w:val="none" w:sz="0" w:space="0" w:color="auto"/>
                        <w:bottom w:val="none" w:sz="0" w:space="0" w:color="auto"/>
                        <w:right w:val="none" w:sz="0" w:space="0" w:color="auto"/>
                      </w:divBdr>
                      <w:divsChild>
                        <w:div w:id="658003011">
                          <w:marLeft w:val="0"/>
                          <w:marRight w:val="0"/>
                          <w:marTop w:val="0"/>
                          <w:marBottom w:val="0"/>
                          <w:divBdr>
                            <w:top w:val="none" w:sz="0" w:space="0" w:color="auto"/>
                            <w:left w:val="none" w:sz="0" w:space="0" w:color="auto"/>
                            <w:bottom w:val="none" w:sz="0" w:space="0" w:color="auto"/>
                            <w:right w:val="none" w:sz="0" w:space="0" w:color="auto"/>
                          </w:divBdr>
                          <w:divsChild>
                            <w:div w:id="956566372">
                              <w:marLeft w:val="0"/>
                              <w:marRight w:val="0"/>
                              <w:marTop w:val="0"/>
                              <w:marBottom w:val="0"/>
                              <w:divBdr>
                                <w:top w:val="none" w:sz="0" w:space="0" w:color="auto"/>
                                <w:left w:val="none" w:sz="0" w:space="0" w:color="auto"/>
                                <w:bottom w:val="none" w:sz="0" w:space="0" w:color="auto"/>
                                <w:right w:val="none" w:sz="0" w:space="0" w:color="auto"/>
                              </w:divBdr>
                              <w:divsChild>
                                <w:div w:id="767969793">
                                  <w:marLeft w:val="0"/>
                                  <w:marRight w:val="0"/>
                                  <w:marTop w:val="0"/>
                                  <w:marBottom w:val="150"/>
                                  <w:divBdr>
                                    <w:top w:val="none" w:sz="0" w:space="0" w:color="auto"/>
                                    <w:left w:val="none" w:sz="0" w:space="0" w:color="auto"/>
                                    <w:bottom w:val="none" w:sz="0" w:space="0" w:color="auto"/>
                                    <w:right w:val="none" w:sz="0" w:space="0" w:color="auto"/>
                                  </w:divBdr>
                                </w:div>
                              </w:divsChild>
                            </w:div>
                            <w:div w:id="27417878">
                              <w:marLeft w:val="0"/>
                              <w:marRight w:val="0"/>
                              <w:marTop w:val="0"/>
                              <w:marBottom w:val="0"/>
                              <w:divBdr>
                                <w:top w:val="none" w:sz="0" w:space="0" w:color="auto"/>
                                <w:left w:val="none" w:sz="0" w:space="0" w:color="auto"/>
                                <w:bottom w:val="none" w:sz="0" w:space="0" w:color="auto"/>
                                <w:right w:val="none" w:sz="0" w:space="0" w:color="auto"/>
                              </w:divBdr>
                            </w:div>
                            <w:div w:id="1797601029">
                              <w:marLeft w:val="0"/>
                              <w:marRight w:val="0"/>
                              <w:marTop w:val="0"/>
                              <w:marBottom w:val="0"/>
                              <w:divBdr>
                                <w:top w:val="none" w:sz="0" w:space="0" w:color="auto"/>
                                <w:left w:val="none" w:sz="0" w:space="0" w:color="auto"/>
                                <w:bottom w:val="none" w:sz="0" w:space="0" w:color="auto"/>
                                <w:right w:val="none" w:sz="0" w:space="0" w:color="auto"/>
                              </w:divBdr>
                              <w:divsChild>
                                <w:div w:id="284584233">
                                  <w:marLeft w:val="0"/>
                                  <w:marRight w:val="0"/>
                                  <w:marTop w:val="0"/>
                                  <w:marBottom w:val="0"/>
                                  <w:divBdr>
                                    <w:top w:val="none" w:sz="0" w:space="0" w:color="auto"/>
                                    <w:left w:val="none" w:sz="0" w:space="0" w:color="auto"/>
                                    <w:bottom w:val="none" w:sz="0" w:space="0" w:color="auto"/>
                                    <w:right w:val="none" w:sz="0" w:space="0" w:color="auto"/>
                                  </w:divBdr>
                                  <w:divsChild>
                                    <w:div w:id="220872745">
                                      <w:marLeft w:val="225"/>
                                      <w:marRight w:val="225"/>
                                      <w:marTop w:val="0"/>
                                      <w:marBottom w:val="0"/>
                                      <w:divBdr>
                                        <w:top w:val="none" w:sz="0" w:space="0" w:color="auto"/>
                                        <w:left w:val="none" w:sz="0" w:space="0" w:color="auto"/>
                                        <w:bottom w:val="none" w:sz="0" w:space="0" w:color="auto"/>
                                        <w:right w:val="none" w:sz="0" w:space="0" w:color="auto"/>
                                      </w:divBdr>
                                    </w:div>
                                    <w:div w:id="2921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71095">
                      <w:marLeft w:val="0"/>
                      <w:marRight w:val="0"/>
                      <w:marTop w:val="0"/>
                      <w:marBottom w:val="0"/>
                      <w:divBdr>
                        <w:top w:val="none" w:sz="0" w:space="0" w:color="auto"/>
                        <w:left w:val="none" w:sz="0" w:space="0" w:color="auto"/>
                        <w:bottom w:val="none" w:sz="0" w:space="0" w:color="auto"/>
                        <w:right w:val="none" w:sz="0" w:space="0" w:color="auto"/>
                      </w:divBdr>
                      <w:divsChild>
                        <w:div w:id="241376704">
                          <w:marLeft w:val="0"/>
                          <w:marRight w:val="0"/>
                          <w:marTop w:val="0"/>
                          <w:marBottom w:val="0"/>
                          <w:divBdr>
                            <w:top w:val="none" w:sz="0" w:space="0" w:color="auto"/>
                            <w:left w:val="none" w:sz="0" w:space="0" w:color="auto"/>
                            <w:bottom w:val="none" w:sz="0" w:space="0" w:color="auto"/>
                            <w:right w:val="none" w:sz="0" w:space="0" w:color="auto"/>
                          </w:divBdr>
                        </w:div>
                      </w:divsChild>
                    </w:div>
                    <w:div w:id="3427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2415">
          <w:marLeft w:val="0"/>
          <w:marRight w:val="0"/>
          <w:marTop w:val="0"/>
          <w:marBottom w:val="0"/>
          <w:divBdr>
            <w:top w:val="single" w:sz="6" w:space="0" w:color="999999"/>
            <w:left w:val="single" w:sz="6" w:space="0" w:color="999999"/>
            <w:bottom w:val="single" w:sz="6" w:space="0" w:color="999999"/>
            <w:right w:val="single" w:sz="6" w:space="0" w:color="999999"/>
          </w:divBdr>
          <w:divsChild>
            <w:div w:id="2071422997">
              <w:marLeft w:val="0"/>
              <w:marRight w:val="0"/>
              <w:marTop w:val="0"/>
              <w:marBottom w:val="0"/>
              <w:divBdr>
                <w:top w:val="none" w:sz="0" w:space="0" w:color="auto"/>
                <w:left w:val="none" w:sz="0" w:space="0" w:color="auto"/>
                <w:bottom w:val="none" w:sz="0" w:space="0" w:color="auto"/>
                <w:right w:val="none" w:sz="0" w:space="0" w:color="auto"/>
              </w:divBdr>
            </w:div>
            <w:div w:id="129370667">
              <w:marLeft w:val="0"/>
              <w:marRight w:val="0"/>
              <w:marTop w:val="0"/>
              <w:marBottom w:val="0"/>
              <w:divBdr>
                <w:top w:val="none" w:sz="0" w:space="0" w:color="auto"/>
                <w:left w:val="none" w:sz="0" w:space="0" w:color="auto"/>
                <w:bottom w:val="none" w:sz="0" w:space="0" w:color="auto"/>
                <w:right w:val="none" w:sz="0" w:space="0" w:color="auto"/>
              </w:divBdr>
            </w:div>
            <w:div w:id="338970634">
              <w:marLeft w:val="0"/>
              <w:marRight w:val="0"/>
              <w:marTop w:val="0"/>
              <w:marBottom w:val="0"/>
              <w:divBdr>
                <w:top w:val="none" w:sz="0" w:space="0" w:color="auto"/>
                <w:left w:val="none" w:sz="0" w:space="0" w:color="auto"/>
                <w:bottom w:val="none" w:sz="0" w:space="0" w:color="auto"/>
                <w:right w:val="none" w:sz="0" w:space="0" w:color="auto"/>
              </w:divBdr>
            </w:div>
            <w:div w:id="13458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1929">
      <w:bodyDiv w:val="1"/>
      <w:marLeft w:val="0"/>
      <w:marRight w:val="0"/>
      <w:marTop w:val="0"/>
      <w:marBottom w:val="0"/>
      <w:divBdr>
        <w:top w:val="none" w:sz="0" w:space="0" w:color="auto"/>
        <w:left w:val="none" w:sz="0" w:space="0" w:color="auto"/>
        <w:bottom w:val="none" w:sz="0" w:space="0" w:color="auto"/>
        <w:right w:val="none" w:sz="0" w:space="0" w:color="auto"/>
      </w:divBdr>
      <w:divsChild>
        <w:div w:id="2119982628">
          <w:marLeft w:val="0"/>
          <w:marRight w:val="0"/>
          <w:marTop w:val="0"/>
          <w:marBottom w:val="0"/>
          <w:divBdr>
            <w:top w:val="none" w:sz="0" w:space="0" w:color="auto"/>
            <w:left w:val="none" w:sz="0" w:space="0" w:color="auto"/>
            <w:bottom w:val="none" w:sz="0" w:space="0" w:color="auto"/>
            <w:right w:val="none" w:sz="0" w:space="0" w:color="auto"/>
          </w:divBdr>
          <w:divsChild>
            <w:div w:id="9732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38812">
      <w:bodyDiv w:val="1"/>
      <w:marLeft w:val="0"/>
      <w:marRight w:val="0"/>
      <w:marTop w:val="0"/>
      <w:marBottom w:val="0"/>
      <w:divBdr>
        <w:top w:val="none" w:sz="0" w:space="0" w:color="auto"/>
        <w:left w:val="none" w:sz="0" w:space="0" w:color="auto"/>
        <w:bottom w:val="none" w:sz="0" w:space="0" w:color="auto"/>
        <w:right w:val="none" w:sz="0" w:space="0" w:color="auto"/>
      </w:divBdr>
      <w:divsChild>
        <w:div w:id="406266604">
          <w:marLeft w:val="0"/>
          <w:marRight w:val="0"/>
          <w:marTop w:val="0"/>
          <w:marBottom w:val="0"/>
          <w:divBdr>
            <w:top w:val="none" w:sz="0" w:space="0" w:color="auto"/>
            <w:left w:val="none" w:sz="0" w:space="0" w:color="auto"/>
            <w:bottom w:val="none" w:sz="0" w:space="0" w:color="auto"/>
            <w:right w:val="none" w:sz="0" w:space="0" w:color="auto"/>
          </w:divBdr>
          <w:divsChild>
            <w:div w:id="968164644">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345277585">
                  <w:marLeft w:val="0"/>
                  <w:marRight w:val="0"/>
                  <w:marTop w:val="0"/>
                  <w:marBottom w:val="0"/>
                  <w:divBdr>
                    <w:top w:val="none" w:sz="0" w:space="0" w:color="auto"/>
                    <w:left w:val="none" w:sz="0" w:space="0" w:color="auto"/>
                    <w:bottom w:val="none" w:sz="0" w:space="0" w:color="auto"/>
                    <w:right w:val="none" w:sz="0" w:space="0" w:color="auto"/>
                  </w:divBdr>
                  <w:divsChild>
                    <w:div w:id="1799108266">
                      <w:marLeft w:val="0"/>
                      <w:marRight w:val="0"/>
                      <w:marTop w:val="0"/>
                      <w:marBottom w:val="0"/>
                      <w:divBdr>
                        <w:top w:val="none" w:sz="0" w:space="0" w:color="auto"/>
                        <w:left w:val="none" w:sz="0" w:space="0" w:color="auto"/>
                        <w:bottom w:val="none" w:sz="0" w:space="0" w:color="auto"/>
                        <w:right w:val="none" w:sz="0" w:space="0" w:color="auto"/>
                      </w:divBdr>
                    </w:div>
                    <w:div w:id="354044240">
                      <w:marLeft w:val="0"/>
                      <w:marRight w:val="0"/>
                      <w:marTop w:val="0"/>
                      <w:marBottom w:val="0"/>
                      <w:divBdr>
                        <w:top w:val="none" w:sz="0" w:space="0" w:color="auto"/>
                        <w:left w:val="none" w:sz="0" w:space="0" w:color="auto"/>
                        <w:bottom w:val="none" w:sz="0" w:space="0" w:color="auto"/>
                        <w:right w:val="none" w:sz="0" w:space="0" w:color="auto"/>
                      </w:divBdr>
                      <w:divsChild>
                        <w:div w:id="823470316">
                          <w:marLeft w:val="0"/>
                          <w:marRight w:val="-150"/>
                          <w:marTop w:val="0"/>
                          <w:marBottom w:val="0"/>
                          <w:divBdr>
                            <w:top w:val="none" w:sz="0" w:space="0" w:color="auto"/>
                            <w:left w:val="none" w:sz="0" w:space="0" w:color="auto"/>
                            <w:bottom w:val="none" w:sz="0" w:space="0" w:color="auto"/>
                            <w:right w:val="none" w:sz="0" w:space="0" w:color="auto"/>
                          </w:divBdr>
                        </w:div>
                        <w:div w:id="1856338306">
                          <w:marLeft w:val="0"/>
                          <w:marRight w:val="0"/>
                          <w:marTop w:val="0"/>
                          <w:marBottom w:val="0"/>
                          <w:divBdr>
                            <w:top w:val="none" w:sz="0" w:space="0" w:color="auto"/>
                            <w:left w:val="none" w:sz="0" w:space="0" w:color="auto"/>
                            <w:bottom w:val="none" w:sz="0" w:space="0" w:color="auto"/>
                            <w:right w:val="none" w:sz="0" w:space="0" w:color="auto"/>
                          </w:divBdr>
                        </w:div>
                        <w:div w:id="216405369">
                          <w:marLeft w:val="0"/>
                          <w:marRight w:val="0"/>
                          <w:marTop w:val="0"/>
                          <w:marBottom w:val="0"/>
                          <w:divBdr>
                            <w:top w:val="none" w:sz="0" w:space="0" w:color="auto"/>
                            <w:left w:val="none" w:sz="0" w:space="0" w:color="auto"/>
                            <w:bottom w:val="none" w:sz="0" w:space="0" w:color="auto"/>
                            <w:right w:val="none" w:sz="0" w:space="0" w:color="auto"/>
                          </w:divBdr>
                        </w:div>
                        <w:div w:id="1626345981">
                          <w:marLeft w:val="0"/>
                          <w:marRight w:val="0"/>
                          <w:marTop w:val="0"/>
                          <w:marBottom w:val="0"/>
                          <w:divBdr>
                            <w:top w:val="none" w:sz="0" w:space="0" w:color="auto"/>
                            <w:left w:val="none" w:sz="0" w:space="0" w:color="auto"/>
                            <w:bottom w:val="none" w:sz="0" w:space="0" w:color="auto"/>
                            <w:right w:val="none" w:sz="0" w:space="0" w:color="auto"/>
                          </w:divBdr>
                        </w:div>
                        <w:div w:id="1849247700">
                          <w:marLeft w:val="0"/>
                          <w:marRight w:val="0"/>
                          <w:marTop w:val="0"/>
                          <w:marBottom w:val="0"/>
                          <w:divBdr>
                            <w:top w:val="single" w:sz="6" w:space="5" w:color="AAAAAA"/>
                            <w:left w:val="single" w:sz="6" w:space="5" w:color="AAAAAA"/>
                            <w:bottom w:val="single" w:sz="6" w:space="5" w:color="AAAAAA"/>
                            <w:right w:val="single" w:sz="6" w:space="5" w:color="AAAAAA"/>
                          </w:divBdr>
                        </w:div>
                        <w:div w:id="153450380">
                          <w:marLeft w:val="336"/>
                          <w:marRight w:val="0"/>
                          <w:marTop w:val="120"/>
                          <w:marBottom w:val="312"/>
                          <w:divBdr>
                            <w:top w:val="none" w:sz="0" w:space="0" w:color="auto"/>
                            <w:left w:val="none" w:sz="0" w:space="0" w:color="auto"/>
                            <w:bottom w:val="none" w:sz="0" w:space="0" w:color="auto"/>
                            <w:right w:val="none" w:sz="0" w:space="0" w:color="auto"/>
                          </w:divBdr>
                          <w:divsChild>
                            <w:div w:id="54306352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53567984">
                          <w:blockQuote w:val="1"/>
                          <w:marLeft w:val="720"/>
                          <w:marRight w:val="720"/>
                          <w:marTop w:val="0"/>
                          <w:marBottom w:val="100"/>
                          <w:divBdr>
                            <w:top w:val="none" w:sz="0" w:space="0" w:color="auto"/>
                            <w:left w:val="none" w:sz="0" w:space="0" w:color="auto"/>
                            <w:bottom w:val="none" w:sz="0" w:space="0" w:color="auto"/>
                            <w:right w:val="none" w:sz="0" w:space="0" w:color="auto"/>
                          </w:divBdr>
                        </w:div>
                        <w:div w:id="169443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873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222726">
                          <w:blockQuote w:val="1"/>
                          <w:marLeft w:val="720"/>
                          <w:marRight w:val="720"/>
                          <w:marTop w:val="0"/>
                          <w:marBottom w:val="100"/>
                          <w:divBdr>
                            <w:top w:val="none" w:sz="0" w:space="0" w:color="auto"/>
                            <w:left w:val="none" w:sz="0" w:space="0" w:color="auto"/>
                            <w:bottom w:val="none" w:sz="0" w:space="0" w:color="auto"/>
                            <w:right w:val="none" w:sz="0" w:space="0" w:color="auto"/>
                          </w:divBdr>
                        </w:div>
                        <w:div w:id="701323122">
                          <w:marLeft w:val="0"/>
                          <w:marRight w:val="0"/>
                          <w:marTop w:val="72"/>
                          <w:marBottom w:val="120"/>
                          <w:divBdr>
                            <w:top w:val="none" w:sz="0" w:space="0" w:color="auto"/>
                            <w:left w:val="none" w:sz="0" w:space="0" w:color="auto"/>
                            <w:bottom w:val="none" w:sz="0" w:space="0" w:color="auto"/>
                            <w:right w:val="none" w:sz="0" w:space="0" w:color="auto"/>
                          </w:divBdr>
                        </w:div>
                        <w:div w:id="1733044197">
                          <w:marLeft w:val="0"/>
                          <w:marRight w:val="120"/>
                          <w:marTop w:val="0"/>
                          <w:marBottom w:val="0"/>
                          <w:divBdr>
                            <w:top w:val="none" w:sz="0" w:space="0" w:color="auto"/>
                            <w:left w:val="none" w:sz="0" w:space="0" w:color="auto"/>
                            <w:bottom w:val="none" w:sz="0" w:space="0" w:color="auto"/>
                            <w:right w:val="none" w:sz="0" w:space="0" w:color="auto"/>
                          </w:divBdr>
                        </w:div>
                        <w:div w:id="429469408">
                          <w:marLeft w:val="0"/>
                          <w:marRight w:val="0"/>
                          <w:marTop w:val="0"/>
                          <w:marBottom w:val="0"/>
                          <w:divBdr>
                            <w:top w:val="none" w:sz="0" w:space="0" w:color="auto"/>
                            <w:left w:val="none" w:sz="0" w:space="0" w:color="auto"/>
                            <w:bottom w:val="none" w:sz="0" w:space="0" w:color="auto"/>
                            <w:right w:val="none" w:sz="0" w:space="0" w:color="auto"/>
                          </w:divBdr>
                        </w:div>
                        <w:div w:id="1071266931">
                          <w:marLeft w:val="0"/>
                          <w:marRight w:val="120"/>
                          <w:marTop w:val="0"/>
                          <w:marBottom w:val="0"/>
                          <w:divBdr>
                            <w:top w:val="none" w:sz="0" w:space="0" w:color="auto"/>
                            <w:left w:val="none" w:sz="0" w:space="0" w:color="auto"/>
                            <w:bottom w:val="none" w:sz="0" w:space="0" w:color="auto"/>
                            <w:right w:val="none" w:sz="0" w:space="0" w:color="auto"/>
                          </w:divBdr>
                        </w:div>
                        <w:div w:id="713772848">
                          <w:marLeft w:val="0"/>
                          <w:marRight w:val="0"/>
                          <w:marTop w:val="0"/>
                          <w:marBottom w:val="0"/>
                          <w:divBdr>
                            <w:top w:val="none" w:sz="0" w:space="0" w:color="auto"/>
                            <w:left w:val="none" w:sz="0" w:space="0" w:color="auto"/>
                            <w:bottom w:val="none" w:sz="0" w:space="0" w:color="auto"/>
                            <w:right w:val="none" w:sz="0" w:space="0" w:color="auto"/>
                          </w:divBdr>
                        </w:div>
                      </w:divsChild>
                    </w:div>
                    <w:div w:id="1751733773">
                      <w:marLeft w:val="0"/>
                      <w:marRight w:val="0"/>
                      <w:marTop w:val="240"/>
                      <w:marBottom w:val="0"/>
                      <w:divBdr>
                        <w:top w:val="single" w:sz="6" w:space="4" w:color="AAAAAA"/>
                        <w:left w:val="single" w:sz="6" w:space="4" w:color="AAAAAA"/>
                        <w:bottom w:val="single" w:sz="6" w:space="4" w:color="AAAAAA"/>
                        <w:right w:val="single" w:sz="6" w:space="4" w:color="AAAAAA"/>
                      </w:divBdr>
                      <w:divsChild>
                        <w:div w:id="21275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33137">
              <w:marLeft w:val="0"/>
              <w:marRight w:val="0"/>
              <w:marTop w:val="0"/>
              <w:marBottom w:val="0"/>
              <w:divBdr>
                <w:top w:val="none" w:sz="0" w:space="0" w:color="auto"/>
                <w:left w:val="none" w:sz="0" w:space="0" w:color="auto"/>
                <w:bottom w:val="none" w:sz="0" w:space="0" w:color="auto"/>
                <w:right w:val="none" w:sz="0" w:space="0" w:color="auto"/>
              </w:divBdr>
              <w:divsChild>
                <w:div w:id="2109035162">
                  <w:marLeft w:val="0"/>
                  <w:marRight w:val="0"/>
                  <w:marTop w:val="0"/>
                  <w:marBottom w:val="0"/>
                  <w:divBdr>
                    <w:top w:val="none" w:sz="0" w:space="0" w:color="auto"/>
                    <w:left w:val="none" w:sz="0" w:space="0" w:color="auto"/>
                    <w:bottom w:val="none" w:sz="0" w:space="0" w:color="auto"/>
                    <w:right w:val="none" w:sz="0" w:space="0" w:color="auto"/>
                  </w:divBdr>
                  <w:divsChild>
                    <w:div w:id="109668001">
                      <w:marLeft w:val="0"/>
                      <w:marRight w:val="0"/>
                      <w:marTop w:val="0"/>
                      <w:marBottom w:val="0"/>
                      <w:divBdr>
                        <w:top w:val="none" w:sz="0" w:space="0" w:color="auto"/>
                        <w:left w:val="none" w:sz="0" w:space="0" w:color="auto"/>
                        <w:bottom w:val="none" w:sz="0" w:space="0" w:color="auto"/>
                        <w:right w:val="none" w:sz="0" w:space="0" w:color="auto"/>
                      </w:divBdr>
                    </w:div>
                    <w:div w:id="108739693">
                      <w:marLeft w:val="2640"/>
                      <w:marRight w:val="0"/>
                      <w:marTop w:val="600"/>
                      <w:marBottom w:val="0"/>
                      <w:divBdr>
                        <w:top w:val="none" w:sz="0" w:space="0" w:color="auto"/>
                        <w:left w:val="none" w:sz="0" w:space="0" w:color="auto"/>
                        <w:bottom w:val="none" w:sz="0" w:space="0" w:color="auto"/>
                        <w:right w:val="none" w:sz="0" w:space="0" w:color="auto"/>
                      </w:divBdr>
                      <w:divsChild>
                        <w:div w:id="78135671">
                          <w:marLeft w:val="0"/>
                          <w:marRight w:val="0"/>
                          <w:marTop w:val="0"/>
                          <w:marBottom w:val="0"/>
                          <w:divBdr>
                            <w:top w:val="none" w:sz="0" w:space="0" w:color="auto"/>
                            <w:left w:val="none" w:sz="0" w:space="0" w:color="auto"/>
                            <w:bottom w:val="none" w:sz="0" w:space="0" w:color="auto"/>
                            <w:right w:val="none" w:sz="0" w:space="0" w:color="auto"/>
                          </w:divBdr>
                        </w:div>
                      </w:divsChild>
                    </w:div>
                    <w:div w:id="1257253490">
                      <w:marLeft w:val="0"/>
                      <w:marRight w:val="0"/>
                      <w:marTop w:val="600"/>
                      <w:marBottom w:val="0"/>
                      <w:divBdr>
                        <w:top w:val="none" w:sz="0" w:space="0" w:color="auto"/>
                        <w:left w:val="none" w:sz="0" w:space="0" w:color="auto"/>
                        <w:bottom w:val="none" w:sz="0" w:space="0" w:color="auto"/>
                        <w:right w:val="none" w:sz="0" w:space="0" w:color="auto"/>
                      </w:divBdr>
                      <w:divsChild>
                        <w:div w:id="1660498403">
                          <w:marLeft w:val="0"/>
                          <w:marRight w:val="0"/>
                          <w:marTop w:val="0"/>
                          <w:marBottom w:val="0"/>
                          <w:divBdr>
                            <w:top w:val="none" w:sz="0" w:space="0" w:color="auto"/>
                            <w:left w:val="none" w:sz="0" w:space="0" w:color="auto"/>
                            <w:bottom w:val="none" w:sz="0" w:space="0" w:color="auto"/>
                            <w:right w:val="none" w:sz="0" w:space="0" w:color="auto"/>
                          </w:divBdr>
                        </w:div>
                        <w:div w:id="52702870">
                          <w:marLeft w:val="120"/>
                          <w:marRight w:val="240"/>
                          <w:marTop w:val="0"/>
                          <w:marBottom w:val="0"/>
                          <w:divBdr>
                            <w:top w:val="none" w:sz="0" w:space="0" w:color="auto"/>
                            <w:left w:val="none" w:sz="0" w:space="0" w:color="auto"/>
                            <w:bottom w:val="none" w:sz="0" w:space="0" w:color="auto"/>
                            <w:right w:val="none" w:sz="0" w:space="0" w:color="auto"/>
                          </w:divBdr>
                          <w:divsChild>
                            <w:div w:id="1831479199">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sChild>
                </w:div>
                <w:div w:id="1039553172">
                  <w:marLeft w:val="0"/>
                  <w:marRight w:val="0"/>
                  <w:marTop w:val="0"/>
                  <w:marBottom w:val="0"/>
                  <w:divBdr>
                    <w:top w:val="none" w:sz="0" w:space="0" w:color="auto"/>
                    <w:left w:val="none" w:sz="0" w:space="0" w:color="auto"/>
                    <w:bottom w:val="none" w:sz="0" w:space="0" w:color="auto"/>
                    <w:right w:val="none" w:sz="0" w:space="0" w:color="auto"/>
                  </w:divBdr>
                  <w:divsChild>
                    <w:div w:id="1532842836">
                      <w:marLeft w:val="168"/>
                      <w:marRight w:val="144"/>
                      <w:marTop w:val="0"/>
                      <w:marBottom w:val="0"/>
                      <w:divBdr>
                        <w:top w:val="none" w:sz="0" w:space="0" w:color="auto"/>
                        <w:left w:val="none" w:sz="0" w:space="0" w:color="auto"/>
                        <w:bottom w:val="none" w:sz="0" w:space="0" w:color="auto"/>
                        <w:right w:val="none" w:sz="0" w:space="0" w:color="auto"/>
                      </w:divBdr>
                      <w:divsChild>
                        <w:div w:id="735474091">
                          <w:marLeft w:val="120"/>
                          <w:marRight w:val="0"/>
                          <w:marTop w:val="0"/>
                          <w:marBottom w:val="0"/>
                          <w:divBdr>
                            <w:top w:val="none" w:sz="0" w:space="0" w:color="auto"/>
                            <w:left w:val="none" w:sz="0" w:space="0" w:color="auto"/>
                            <w:bottom w:val="none" w:sz="0" w:space="0" w:color="auto"/>
                            <w:right w:val="none" w:sz="0" w:space="0" w:color="auto"/>
                          </w:divBdr>
                        </w:div>
                      </w:divsChild>
                    </w:div>
                    <w:div w:id="384644059">
                      <w:marLeft w:val="168"/>
                      <w:marRight w:val="144"/>
                      <w:marTop w:val="0"/>
                      <w:marBottom w:val="0"/>
                      <w:divBdr>
                        <w:top w:val="none" w:sz="0" w:space="0" w:color="auto"/>
                        <w:left w:val="none" w:sz="0" w:space="0" w:color="auto"/>
                        <w:bottom w:val="none" w:sz="0" w:space="0" w:color="auto"/>
                        <w:right w:val="none" w:sz="0" w:space="0" w:color="auto"/>
                      </w:divBdr>
                      <w:divsChild>
                        <w:div w:id="1204557686">
                          <w:marLeft w:val="300"/>
                          <w:marRight w:val="0"/>
                          <w:marTop w:val="0"/>
                          <w:marBottom w:val="0"/>
                          <w:divBdr>
                            <w:top w:val="none" w:sz="0" w:space="0" w:color="auto"/>
                            <w:left w:val="none" w:sz="0" w:space="0" w:color="auto"/>
                            <w:bottom w:val="none" w:sz="0" w:space="0" w:color="auto"/>
                            <w:right w:val="none" w:sz="0" w:space="0" w:color="auto"/>
                          </w:divBdr>
                        </w:div>
                      </w:divsChild>
                    </w:div>
                    <w:div w:id="312833039">
                      <w:marLeft w:val="168"/>
                      <w:marRight w:val="144"/>
                      <w:marTop w:val="0"/>
                      <w:marBottom w:val="0"/>
                      <w:divBdr>
                        <w:top w:val="none" w:sz="0" w:space="0" w:color="auto"/>
                        <w:left w:val="none" w:sz="0" w:space="0" w:color="auto"/>
                        <w:bottom w:val="none" w:sz="0" w:space="0" w:color="auto"/>
                        <w:right w:val="none" w:sz="0" w:space="0" w:color="auto"/>
                      </w:divBdr>
                      <w:divsChild>
                        <w:div w:id="121847142">
                          <w:marLeft w:val="300"/>
                          <w:marRight w:val="0"/>
                          <w:marTop w:val="0"/>
                          <w:marBottom w:val="0"/>
                          <w:divBdr>
                            <w:top w:val="none" w:sz="0" w:space="0" w:color="auto"/>
                            <w:left w:val="none" w:sz="0" w:space="0" w:color="auto"/>
                            <w:bottom w:val="none" w:sz="0" w:space="0" w:color="auto"/>
                            <w:right w:val="none" w:sz="0" w:space="0" w:color="auto"/>
                          </w:divBdr>
                        </w:div>
                      </w:divsChild>
                    </w:div>
                    <w:div w:id="1664815551">
                      <w:marLeft w:val="168"/>
                      <w:marRight w:val="144"/>
                      <w:marTop w:val="0"/>
                      <w:marBottom w:val="0"/>
                      <w:divBdr>
                        <w:top w:val="none" w:sz="0" w:space="0" w:color="auto"/>
                        <w:left w:val="none" w:sz="0" w:space="0" w:color="auto"/>
                        <w:bottom w:val="none" w:sz="0" w:space="0" w:color="auto"/>
                        <w:right w:val="none" w:sz="0" w:space="0" w:color="auto"/>
                      </w:divBdr>
                      <w:divsChild>
                        <w:div w:id="542909945">
                          <w:marLeft w:val="300"/>
                          <w:marRight w:val="0"/>
                          <w:marTop w:val="0"/>
                          <w:marBottom w:val="0"/>
                          <w:divBdr>
                            <w:top w:val="none" w:sz="0" w:space="0" w:color="auto"/>
                            <w:left w:val="none" w:sz="0" w:space="0" w:color="auto"/>
                            <w:bottom w:val="none" w:sz="0" w:space="0" w:color="auto"/>
                            <w:right w:val="none" w:sz="0" w:space="0" w:color="auto"/>
                          </w:divBdr>
                        </w:div>
                      </w:divsChild>
                    </w:div>
                    <w:div w:id="718091563">
                      <w:marLeft w:val="168"/>
                      <w:marRight w:val="144"/>
                      <w:marTop w:val="0"/>
                      <w:marBottom w:val="0"/>
                      <w:divBdr>
                        <w:top w:val="none" w:sz="0" w:space="0" w:color="auto"/>
                        <w:left w:val="none" w:sz="0" w:space="0" w:color="auto"/>
                        <w:bottom w:val="none" w:sz="0" w:space="0" w:color="auto"/>
                        <w:right w:val="none" w:sz="0" w:space="0" w:color="auto"/>
                      </w:divBdr>
                      <w:divsChild>
                        <w:div w:id="568079631">
                          <w:marLeft w:val="300"/>
                          <w:marRight w:val="0"/>
                          <w:marTop w:val="0"/>
                          <w:marBottom w:val="0"/>
                          <w:divBdr>
                            <w:top w:val="none" w:sz="0" w:space="0" w:color="auto"/>
                            <w:left w:val="none" w:sz="0" w:space="0" w:color="auto"/>
                            <w:bottom w:val="none" w:sz="0" w:space="0" w:color="auto"/>
                            <w:right w:val="none" w:sz="0" w:space="0" w:color="auto"/>
                          </w:divBdr>
                          <w:divsChild>
                            <w:div w:id="654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83744">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1216620672">
      <w:bodyDiv w:val="1"/>
      <w:marLeft w:val="0"/>
      <w:marRight w:val="0"/>
      <w:marTop w:val="0"/>
      <w:marBottom w:val="0"/>
      <w:divBdr>
        <w:top w:val="none" w:sz="0" w:space="0" w:color="auto"/>
        <w:left w:val="none" w:sz="0" w:space="0" w:color="auto"/>
        <w:bottom w:val="none" w:sz="0" w:space="0" w:color="auto"/>
        <w:right w:val="none" w:sz="0" w:space="0" w:color="auto"/>
      </w:divBdr>
      <w:divsChild>
        <w:div w:id="416679518">
          <w:marLeft w:val="0"/>
          <w:marRight w:val="0"/>
          <w:marTop w:val="0"/>
          <w:marBottom w:val="0"/>
          <w:divBdr>
            <w:top w:val="none" w:sz="0" w:space="0" w:color="auto"/>
            <w:left w:val="none" w:sz="0" w:space="0" w:color="auto"/>
            <w:bottom w:val="none" w:sz="0" w:space="0" w:color="auto"/>
            <w:right w:val="none" w:sz="0" w:space="0" w:color="auto"/>
          </w:divBdr>
          <w:divsChild>
            <w:div w:id="17558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1406">
      <w:bodyDiv w:val="1"/>
      <w:marLeft w:val="0"/>
      <w:marRight w:val="0"/>
      <w:marTop w:val="0"/>
      <w:marBottom w:val="0"/>
      <w:divBdr>
        <w:top w:val="none" w:sz="0" w:space="0" w:color="auto"/>
        <w:left w:val="none" w:sz="0" w:space="0" w:color="auto"/>
        <w:bottom w:val="none" w:sz="0" w:space="0" w:color="auto"/>
        <w:right w:val="none" w:sz="0" w:space="0" w:color="auto"/>
      </w:divBdr>
      <w:divsChild>
        <w:div w:id="1087120025">
          <w:marLeft w:val="0"/>
          <w:marRight w:val="0"/>
          <w:marTop w:val="0"/>
          <w:marBottom w:val="0"/>
          <w:divBdr>
            <w:top w:val="none" w:sz="0" w:space="0" w:color="auto"/>
            <w:left w:val="none" w:sz="0" w:space="0" w:color="auto"/>
            <w:bottom w:val="none" w:sz="0" w:space="0" w:color="auto"/>
            <w:right w:val="none" w:sz="0" w:space="0" w:color="auto"/>
          </w:divBdr>
          <w:divsChild>
            <w:div w:id="1280457556">
              <w:marLeft w:val="0"/>
              <w:marRight w:val="0"/>
              <w:marTop w:val="0"/>
              <w:marBottom w:val="0"/>
              <w:divBdr>
                <w:top w:val="none" w:sz="0" w:space="0" w:color="auto"/>
                <w:left w:val="none" w:sz="0" w:space="0" w:color="auto"/>
                <w:bottom w:val="none" w:sz="0" w:space="0" w:color="auto"/>
                <w:right w:val="none" w:sz="0" w:space="0" w:color="auto"/>
              </w:divBdr>
              <w:divsChild>
                <w:div w:id="1489595178">
                  <w:marLeft w:val="0"/>
                  <w:marRight w:val="0"/>
                  <w:marTop w:val="0"/>
                  <w:marBottom w:val="0"/>
                  <w:divBdr>
                    <w:top w:val="none" w:sz="0" w:space="0" w:color="auto"/>
                    <w:left w:val="none" w:sz="0" w:space="0" w:color="auto"/>
                    <w:bottom w:val="none" w:sz="0" w:space="0" w:color="auto"/>
                    <w:right w:val="none" w:sz="0" w:space="0" w:color="auto"/>
                  </w:divBdr>
                  <w:divsChild>
                    <w:div w:id="9278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5115">
              <w:marLeft w:val="0"/>
              <w:marRight w:val="0"/>
              <w:marTop w:val="0"/>
              <w:marBottom w:val="0"/>
              <w:divBdr>
                <w:top w:val="none" w:sz="0" w:space="0" w:color="auto"/>
                <w:left w:val="none" w:sz="0" w:space="0" w:color="auto"/>
                <w:bottom w:val="none" w:sz="0" w:space="0" w:color="auto"/>
                <w:right w:val="none" w:sz="0" w:space="0" w:color="auto"/>
              </w:divBdr>
              <w:divsChild>
                <w:div w:id="1159537108">
                  <w:marLeft w:val="0"/>
                  <w:marRight w:val="0"/>
                  <w:marTop w:val="0"/>
                  <w:marBottom w:val="15"/>
                  <w:divBdr>
                    <w:top w:val="none" w:sz="0" w:space="0" w:color="auto"/>
                    <w:left w:val="none" w:sz="0" w:space="0" w:color="auto"/>
                    <w:bottom w:val="none" w:sz="0" w:space="0" w:color="auto"/>
                    <w:right w:val="none" w:sz="0" w:space="0" w:color="auto"/>
                  </w:divBdr>
                  <w:divsChild>
                    <w:div w:id="330720735">
                      <w:marLeft w:val="0"/>
                      <w:marRight w:val="0"/>
                      <w:marTop w:val="0"/>
                      <w:marBottom w:val="0"/>
                      <w:divBdr>
                        <w:top w:val="none" w:sz="0" w:space="0" w:color="auto"/>
                        <w:left w:val="none" w:sz="0" w:space="0" w:color="auto"/>
                        <w:bottom w:val="none" w:sz="0" w:space="0" w:color="auto"/>
                        <w:right w:val="none" w:sz="0" w:space="0" w:color="auto"/>
                      </w:divBdr>
                      <w:divsChild>
                        <w:div w:id="1567573825">
                          <w:marLeft w:val="0"/>
                          <w:marRight w:val="0"/>
                          <w:marTop w:val="0"/>
                          <w:marBottom w:val="0"/>
                          <w:divBdr>
                            <w:top w:val="none" w:sz="0" w:space="0" w:color="auto"/>
                            <w:left w:val="none" w:sz="0" w:space="0" w:color="auto"/>
                            <w:bottom w:val="none" w:sz="0" w:space="0" w:color="auto"/>
                            <w:right w:val="none" w:sz="0" w:space="0" w:color="auto"/>
                          </w:divBdr>
                          <w:divsChild>
                            <w:div w:id="1448348682">
                              <w:marLeft w:val="0"/>
                              <w:marRight w:val="0"/>
                              <w:marTop w:val="0"/>
                              <w:marBottom w:val="0"/>
                              <w:divBdr>
                                <w:top w:val="none" w:sz="0" w:space="0" w:color="auto"/>
                                <w:left w:val="none" w:sz="0" w:space="0" w:color="auto"/>
                                <w:bottom w:val="none" w:sz="0" w:space="0" w:color="auto"/>
                                <w:right w:val="none" w:sz="0" w:space="0" w:color="auto"/>
                              </w:divBdr>
                              <w:divsChild>
                                <w:div w:id="1738626616">
                                  <w:marLeft w:val="0"/>
                                  <w:marRight w:val="0"/>
                                  <w:marTop w:val="0"/>
                                  <w:marBottom w:val="0"/>
                                  <w:divBdr>
                                    <w:top w:val="none" w:sz="0" w:space="0" w:color="auto"/>
                                    <w:left w:val="none" w:sz="0" w:space="0" w:color="auto"/>
                                    <w:bottom w:val="none" w:sz="0" w:space="0" w:color="auto"/>
                                    <w:right w:val="none" w:sz="0" w:space="0" w:color="auto"/>
                                  </w:divBdr>
                                  <w:divsChild>
                                    <w:div w:id="1572734178">
                                      <w:marLeft w:val="0"/>
                                      <w:marRight w:val="0"/>
                                      <w:marTop w:val="0"/>
                                      <w:marBottom w:val="0"/>
                                      <w:divBdr>
                                        <w:top w:val="none" w:sz="0" w:space="0" w:color="auto"/>
                                        <w:left w:val="none" w:sz="0" w:space="0" w:color="auto"/>
                                        <w:bottom w:val="none" w:sz="0" w:space="0" w:color="auto"/>
                                        <w:right w:val="none" w:sz="0" w:space="0" w:color="auto"/>
                                      </w:divBdr>
                                      <w:divsChild>
                                        <w:div w:id="143938548">
                                          <w:marLeft w:val="0"/>
                                          <w:marRight w:val="0"/>
                                          <w:marTop w:val="0"/>
                                          <w:marBottom w:val="0"/>
                                          <w:divBdr>
                                            <w:top w:val="none" w:sz="0" w:space="0" w:color="auto"/>
                                            <w:left w:val="none" w:sz="0" w:space="0" w:color="auto"/>
                                            <w:bottom w:val="none" w:sz="0" w:space="0" w:color="auto"/>
                                            <w:right w:val="none" w:sz="0" w:space="0" w:color="auto"/>
                                          </w:divBdr>
                                          <w:divsChild>
                                            <w:div w:id="576138994">
                                              <w:marLeft w:val="0"/>
                                              <w:marRight w:val="0"/>
                                              <w:marTop w:val="0"/>
                                              <w:marBottom w:val="0"/>
                                              <w:divBdr>
                                                <w:top w:val="none" w:sz="0" w:space="0" w:color="auto"/>
                                                <w:left w:val="none" w:sz="0" w:space="0" w:color="auto"/>
                                                <w:bottom w:val="none" w:sz="0" w:space="0" w:color="auto"/>
                                                <w:right w:val="none" w:sz="0" w:space="0" w:color="auto"/>
                                              </w:divBdr>
                                              <w:divsChild>
                                                <w:div w:id="7523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11189">
                              <w:marLeft w:val="0"/>
                              <w:marRight w:val="0"/>
                              <w:marTop w:val="0"/>
                              <w:marBottom w:val="0"/>
                              <w:divBdr>
                                <w:top w:val="none" w:sz="0" w:space="0" w:color="auto"/>
                                <w:left w:val="none" w:sz="0" w:space="0" w:color="auto"/>
                                <w:bottom w:val="none" w:sz="0" w:space="0" w:color="auto"/>
                                <w:right w:val="none" w:sz="0" w:space="0" w:color="auto"/>
                              </w:divBdr>
                              <w:divsChild>
                                <w:div w:id="1465124579">
                                  <w:marLeft w:val="0"/>
                                  <w:marRight w:val="0"/>
                                  <w:marTop w:val="0"/>
                                  <w:marBottom w:val="0"/>
                                  <w:divBdr>
                                    <w:top w:val="none" w:sz="0" w:space="0" w:color="auto"/>
                                    <w:left w:val="none" w:sz="0" w:space="0" w:color="auto"/>
                                    <w:bottom w:val="none" w:sz="0" w:space="0" w:color="auto"/>
                                    <w:right w:val="none" w:sz="0" w:space="0" w:color="auto"/>
                                  </w:divBdr>
                                  <w:divsChild>
                                    <w:div w:id="1440568385">
                                      <w:marLeft w:val="0"/>
                                      <w:marRight w:val="0"/>
                                      <w:marTop w:val="0"/>
                                      <w:marBottom w:val="0"/>
                                      <w:divBdr>
                                        <w:top w:val="none" w:sz="0" w:space="0" w:color="auto"/>
                                        <w:left w:val="none" w:sz="0" w:space="0" w:color="auto"/>
                                        <w:bottom w:val="none" w:sz="0" w:space="0" w:color="auto"/>
                                        <w:right w:val="none" w:sz="0" w:space="0" w:color="auto"/>
                                      </w:divBdr>
                                      <w:divsChild>
                                        <w:div w:id="952859348">
                                          <w:marLeft w:val="225"/>
                                          <w:marRight w:val="225"/>
                                          <w:marTop w:val="0"/>
                                          <w:marBottom w:val="0"/>
                                          <w:divBdr>
                                            <w:top w:val="single" w:sz="6" w:space="0" w:color="FFFFFF"/>
                                            <w:left w:val="none" w:sz="0" w:space="0" w:color="auto"/>
                                            <w:bottom w:val="none" w:sz="0" w:space="0" w:color="auto"/>
                                            <w:right w:val="none" w:sz="0" w:space="0" w:color="auto"/>
                                          </w:divBdr>
                                          <w:divsChild>
                                            <w:div w:id="1617567094">
                                              <w:marLeft w:val="0"/>
                                              <w:marRight w:val="0"/>
                                              <w:marTop w:val="0"/>
                                              <w:marBottom w:val="0"/>
                                              <w:divBdr>
                                                <w:top w:val="none" w:sz="0" w:space="0" w:color="auto"/>
                                                <w:left w:val="none" w:sz="0" w:space="0" w:color="auto"/>
                                                <w:bottom w:val="none" w:sz="0" w:space="0" w:color="auto"/>
                                                <w:right w:val="none" w:sz="0" w:space="0" w:color="auto"/>
                                              </w:divBdr>
                                              <w:divsChild>
                                                <w:div w:id="3217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42363">
                              <w:marLeft w:val="0"/>
                              <w:marRight w:val="0"/>
                              <w:marTop w:val="0"/>
                              <w:marBottom w:val="0"/>
                              <w:divBdr>
                                <w:top w:val="single" w:sz="2" w:space="0" w:color="FFFFFF"/>
                                <w:left w:val="none" w:sz="0" w:space="0" w:color="auto"/>
                                <w:bottom w:val="none" w:sz="0" w:space="0" w:color="auto"/>
                                <w:right w:val="none" w:sz="0" w:space="0" w:color="auto"/>
                              </w:divBdr>
                              <w:divsChild>
                                <w:div w:id="2060085499">
                                  <w:marLeft w:val="0"/>
                                  <w:marRight w:val="0"/>
                                  <w:marTop w:val="0"/>
                                  <w:marBottom w:val="0"/>
                                  <w:divBdr>
                                    <w:top w:val="none" w:sz="0" w:space="0" w:color="auto"/>
                                    <w:left w:val="none" w:sz="0" w:space="0" w:color="auto"/>
                                    <w:bottom w:val="none" w:sz="0" w:space="0" w:color="auto"/>
                                    <w:right w:val="none" w:sz="0" w:space="0" w:color="auto"/>
                                  </w:divBdr>
                                  <w:divsChild>
                                    <w:div w:id="1543588242">
                                      <w:marLeft w:val="0"/>
                                      <w:marRight w:val="0"/>
                                      <w:marTop w:val="0"/>
                                      <w:marBottom w:val="0"/>
                                      <w:divBdr>
                                        <w:top w:val="none" w:sz="0" w:space="0" w:color="auto"/>
                                        <w:left w:val="none" w:sz="0" w:space="0" w:color="auto"/>
                                        <w:bottom w:val="none" w:sz="0" w:space="0" w:color="auto"/>
                                        <w:right w:val="none" w:sz="0" w:space="0" w:color="auto"/>
                                      </w:divBdr>
                                      <w:divsChild>
                                        <w:div w:id="858814548">
                                          <w:marLeft w:val="0"/>
                                          <w:marRight w:val="0"/>
                                          <w:marTop w:val="0"/>
                                          <w:marBottom w:val="0"/>
                                          <w:divBdr>
                                            <w:top w:val="none" w:sz="0" w:space="0" w:color="auto"/>
                                            <w:left w:val="none" w:sz="0" w:space="0" w:color="auto"/>
                                            <w:bottom w:val="none" w:sz="0" w:space="0" w:color="auto"/>
                                            <w:right w:val="none" w:sz="0" w:space="0" w:color="auto"/>
                                          </w:divBdr>
                                          <w:divsChild>
                                            <w:div w:id="7610902">
                                              <w:marLeft w:val="0"/>
                                              <w:marRight w:val="0"/>
                                              <w:marTop w:val="0"/>
                                              <w:marBottom w:val="0"/>
                                              <w:divBdr>
                                                <w:top w:val="none" w:sz="0" w:space="0" w:color="auto"/>
                                                <w:left w:val="none" w:sz="0" w:space="0" w:color="auto"/>
                                                <w:bottom w:val="none" w:sz="0" w:space="0" w:color="auto"/>
                                                <w:right w:val="none" w:sz="0" w:space="0" w:color="auto"/>
                                              </w:divBdr>
                                              <w:divsChild>
                                                <w:div w:id="1387098085">
                                                  <w:marLeft w:val="0"/>
                                                  <w:marRight w:val="0"/>
                                                  <w:marTop w:val="0"/>
                                                  <w:marBottom w:val="0"/>
                                                  <w:divBdr>
                                                    <w:top w:val="none" w:sz="0" w:space="0" w:color="auto"/>
                                                    <w:left w:val="none" w:sz="0" w:space="0" w:color="auto"/>
                                                    <w:bottom w:val="none" w:sz="0" w:space="0" w:color="auto"/>
                                                    <w:right w:val="none" w:sz="0" w:space="0" w:color="auto"/>
                                                  </w:divBdr>
                                                  <w:divsChild>
                                                    <w:div w:id="356085166">
                                                      <w:marLeft w:val="0"/>
                                                      <w:marRight w:val="0"/>
                                                      <w:marTop w:val="0"/>
                                                      <w:marBottom w:val="0"/>
                                                      <w:divBdr>
                                                        <w:top w:val="none" w:sz="0" w:space="0" w:color="auto"/>
                                                        <w:left w:val="none" w:sz="0" w:space="0" w:color="auto"/>
                                                        <w:bottom w:val="none" w:sz="0" w:space="0" w:color="auto"/>
                                                        <w:right w:val="none" w:sz="0" w:space="0" w:color="auto"/>
                                                      </w:divBdr>
                                                      <w:divsChild>
                                                        <w:div w:id="794638183">
                                                          <w:marLeft w:val="225"/>
                                                          <w:marRight w:val="225"/>
                                                          <w:marTop w:val="0"/>
                                                          <w:marBottom w:val="0"/>
                                                          <w:divBdr>
                                                            <w:top w:val="none" w:sz="0" w:space="0" w:color="auto"/>
                                                            <w:left w:val="none" w:sz="0" w:space="0" w:color="auto"/>
                                                            <w:bottom w:val="none" w:sz="0" w:space="0" w:color="auto"/>
                                                            <w:right w:val="none" w:sz="0" w:space="0" w:color="auto"/>
                                                          </w:divBdr>
                                                          <w:divsChild>
                                                            <w:div w:id="1249195553">
                                                              <w:marLeft w:val="0"/>
                                                              <w:marRight w:val="0"/>
                                                              <w:marTop w:val="0"/>
                                                              <w:marBottom w:val="0"/>
                                                              <w:divBdr>
                                                                <w:top w:val="none" w:sz="0" w:space="0" w:color="auto"/>
                                                                <w:left w:val="none" w:sz="0" w:space="0" w:color="auto"/>
                                                                <w:bottom w:val="none" w:sz="0" w:space="0" w:color="auto"/>
                                                                <w:right w:val="none" w:sz="0" w:space="0" w:color="auto"/>
                                                              </w:divBdr>
                                                              <w:divsChild>
                                                                <w:div w:id="1733965739">
                                                                  <w:marLeft w:val="0"/>
                                                                  <w:marRight w:val="0"/>
                                                                  <w:marTop w:val="0"/>
                                                                  <w:marBottom w:val="0"/>
                                                                  <w:divBdr>
                                                                    <w:top w:val="none" w:sz="0" w:space="0" w:color="auto"/>
                                                                    <w:left w:val="none" w:sz="0" w:space="0" w:color="auto"/>
                                                                    <w:bottom w:val="none" w:sz="0" w:space="0" w:color="auto"/>
                                                                    <w:right w:val="none" w:sz="0" w:space="0" w:color="auto"/>
                                                                  </w:divBdr>
                                                                  <w:divsChild>
                                                                    <w:div w:id="1112898701">
                                                                      <w:marLeft w:val="0"/>
                                                                      <w:marRight w:val="0"/>
                                                                      <w:marTop w:val="0"/>
                                                                      <w:marBottom w:val="0"/>
                                                                      <w:divBdr>
                                                                        <w:top w:val="none" w:sz="0" w:space="0" w:color="auto"/>
                                                                        <w:left w:val="none" w:sz="0" w:space="0" w:color="auto"/>
                                                                        <w:bottom w:val="none" w:sz="0" w:space="0" w:color="auto"/>
                                                                        <w:right w:val="none" w:sz="0" w:space="0" w:color="auto"/>
                                                                      </w:divBdr>
                                                                      <w:divsChild>
                                                                        <w:div w:id="247690940">
                                                                          <w:marLeft w:val="0"/>
                                                                          <w:marRight w:val="0"/>
                                                                          <w:marTop w:val="0"/>
                                                                          <w:marBottom w:val="0"/>
                                                                          <w:divBdr>
                                                                            <w:top w:val="none" w:sz="0" w:space="0" w:color="auto"/>
                                                                            <w:left w:val="none" w:sz="0" w:space="0" w:color="auto"/>
                                                                            <w:bottom w:val="none" w:sz="0" w:space="0" w:color="auto"/>
                                                                            <w:right w:val="none" w:sz="0" w:space="0" w:color="auto"/>
                                                                          </w:divBdr>
                                                                          <w:divsChild>
                                                                            <w:div w:id="1292520273">
                                                                              <w:marLeft w:val="0"/>
                                                                              <w:marRight w:val="0"/>
                                                                              <w:marTop w:val="0"/>
                                                                              <w:marBottom w:val="0"/>
                                                                              <w:divBdr>
                                                                                <w:top w:val="none" w:sz="0" w:space="0" w:color="auto"/>
                                                                                <w:left w:val="none" w:sz="0" w:space="0" w:color="auto"/>
                                                                                <w:bottom w:val="none" w:sz="0" w:space="0" w:color="auto"/>
                                                                                <w:right w:val="none" w:sz="0" w:space="0" w:color="auto"/>
                                                                              </w:divBdr>
                                                                              <w:divsChild>
                                                                                <w:div w:id="2051568928">
                                                                                  <w:marLeft w:val="0"/>
                                                                                  <w:marRight w:val="0"/>
                                                                                  <w:marTop w:val="0"/>
                                                                                  <w:marBottom w:val="375"/>
                                                                                  <w:divBdr>
                                                                                    <w:top w:val="none" w:sz="0" w:space="0" w:color="auto"/>
                                                                                    <w:left w:val="none" w:sz="0" w:space="0" w:color="auto"/>
                                                                                    <w:bottom w:val="none" w:sz="0" w:space="0" w:color="auto"/>
                                                                                    <w:right w:val="none" w:sz="0" w:space="0" w:color="auto"/>
                                                                                  </w:divBdr>
                                                                                  <w:divsChild>
                                                                                    <w:div w:id="1039935177">
                                                                                      <w:marLeft w:val="0"/>
                                                                                      <w:marRight w:val="0"/>
                                                                                      <w:marTop w:val="0"/>
                                                                                      <w:marBottom w:val="360"/>
                                                                                      <w:divBdr>
                                                                                        <w:top w:val="none" w:sz="0" w:space="0" w:color="auto"/>
                                                                                        <w:left w:val="none" w:sz="0" w:space="0" w:color="auto"/>
                                                                                        <w:bottom w:val="none" w:sz="0" w:space="0" w:color="auto"/>
                                                                                        <w:right w:val="none" w:sz="0" w:space="0" w:color="auto"/>
                                                                                      </w:divBdr>
                                                                                      <w:divsChild>
                                                                                        <w:div w:id="1499224335">
                                                                                          <w:marLeft w:val="0"/>
                                                                                          <w:marRight w:val="0"/>
                                                                                          <w:marTop w:val="0"/>
                                                                                          <w:marBottom w:val="0"/>
                                                                                          <w:divBdr>
                                                                                            <w:top w:val="none" w:sz="0" w:space="0" w:color="auto"/>
                                                                                            <w:left w:val="none" w:sz="0" w:space="0" w:color="auto"/>
                                                                                            <w:bottom w:val="none" w:sz="0" w:space="0" w:color="auto"/>
                                                                                            <w:right w:val="none" w:sz="0" w:space="0" w:color="auto"/>
                                                                                          </w:divBdr>
                                                                                        </w:div>
                                                                                      </w:divsChild>
                                                                                    </w:div>
                                                                                    <w:div w:id="1645816626">
                                                                                      <w:marLeft w:val="0"/>
                                                                                      <w:marRight w:val="0"/>
                                                                                      <w:marTop w:val="0"/>
                                                                                      <w:marBottom w:val="0"/>
                                                                                      <w:divBdr>
                                                                                        <w:top w:val="none" w:sz="0" w:space="0" w:color="auto"/>
                                                                                        <w:left w:val="none" w:sz="0" w:space="0" w:color="auto"/>
                                                                                        <w:bottom w:val="none" w:sz="0" w:space="0" w:color="auto"/>
                                                                                        <w:right w:val="none" w:sz="0" w:space="0" w:color="auto"/>
                                                                                      </w:divBdr>
                                                                                      <w:divsChild>
                                                                                        <w:div w:id="195965247">
                                                                                          <w:marLeft w:val="0"/>
                                                                                          <w:marRight w:val="0"/>
                                                                                          <w:marTop w:val="0"/>
                                                                                          <w:marBottom w:val="0"/>
                                                                                          <w:divBdr>
                                                                                            <w:top w:val="none" w:sz="0" w:space="0" w:color="auto"/>
                                                                                            <w:left w:val="none" w:sz="0" w:space="0" w:color="auto"/>
                                                                                            <w:bottom w:val="none" w:sz="0" w:space="0" w:color="auto"/>
                                                                                            <w:right w:val="none" w:sz="0" w:space="0" w:color="auto"/>
                                                                                          </w:divBdr>
                                                                                        </w:div>
                                                                                      </w:divsChild>
                                                                                    </w:div>
                                                                                    <w:div w:id="1206717063">
                                                                                      <w:marLeft w:val="-30"/>
                                                                                      <w:marRight w:val="-30"/>
                                                                                      <w:marTop w:val="300"/>
                                                                                      <w:marBottom w:val="0"/>
                                                                                      <w:divBdr>
                                                                                        <w:top w:val="none" w:sz="0" w:space="0" w:color="auto"/>
                                                                                        <w:left w:val="none" w:sz="0" w:space="0" w:color="auto"/>
                                                                                        <w:bottom w:val="single" w:sz="6" w:space="4" w:color="999999"/>
                                                                                        <w:right w:val="none" w:sz="0" w:space="0" w:color="auto"/>
                                                                                      </w:divBdr>
                                                                                      <w:divsChild>
                                                                                        <w:div w:id="2054113489">
                                                                                          <w:marLeft w:val="0"/>
                                                                                          <w:marRight w:val="0"/>
                                                                                          <w:marTop w:val="0"/>
                                                                                          <w:marBottom w:val="0"/>
                                                                                          <w:divBdr>
                                                                                            <w:top w:val="none" w:sz="0" w:space="0" w:color="auto"/>
                                                                                            <w:left w:val="none" w:sz="0" w:space="0" w:color="auto"/>
                                                                                            <w:bottom w:val="none" w:sz="0" w:space="0" w:color="auto"/>
                                                                                            <w:right w:val="none" w:sz="0" w:space="0" w:color="auto"/>
                                                                                          </w:divBdr>
                                                                                          <w:divsChild>
                                                                                            <w:div w:id="976229367">
                                                                                              <w:marLeft w:val="0"/>
                                                                                              <w:marRight w:val="0"/>
                                                                                              <w:marTop w:val="120"/>
                                                                                              <w:marBottom w:val="0"/>
                                                                                              <w:divBdr>
                                                                                                <w:top w:val="none" w:sz="0" w:space="0" w:color="auto"/>
                                                                                                <w:left w:val="none" w:sz="0" w:space="0" w:color="auto"/>
                                                                                                <w:bottom w:val="none" w:sz="0" w:space="0" w:color="auto"/>
                                                                                                <w:right w:val="none" w:sz="0" w:space="0" w:color="auto"/>
                                                                                              </w:divBdr>
                                                                                            </w:div>
                                                                                          </w:divsChild>
                                                                                        </w:div>
                                                                                        <w:div w:id="3003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1781">
                                                                                  <w:marLeft w:val="0"/>
                                                                                  <w:marRight w:val="0"/>
                                                                                  <w:marTop w:val="150"/>
                                                                                  <w:marBottom w:val="0"/>
                                                                                  <w:divBdr>
                                                                                    <w:top w:val="none" w:sz="0" w:space="0" w:color="auto"/>
                                                                                    <w:left w:val="none" w:sz="0" w:space="0" w:color="auto"/>
                                                                                    <w:bottom w:val="none" w:sz="0" w:space="0" w:color="auto"/>
                                                                                    <w:right w:val="none" w:sz="0" w:space="0" w:color="auto"/>
                                                                                  </w:divBdr>
                                                                                  <w:divsChild>
                                                                                    <w:div w:id="791560615">
                                                                                      <w:marLeft w:val="0"/>
                                                                                      <w:marRight w:val="0"/>
                                                                                      <w:marTop w:val="0"/>
                                                                                      <w:marBottom w:val="0"/>
                                                                                      <w:divBdr>
                                                                                        <w:top w:val="none" w:sz="0" w:space="0" w:color="auto"/>
                                                                                        <w:left w:val="none" w:sz="0" w:space="0" w:color="auto"/>
                                                                                        <w:bottom w:val="none" w:sz="0" w:space="0" w:color="auto"/>
                                                                                        <w:right w:val="none" w:sz="0" w:space="0" w:color="auto"/>
                                                                                      </w:divBdr>
                                                                                      <w:divsChild>
                                                                                        <w:div w:id="1912957963">
                                                                                          <w:marLeft w:val="0"/>
                                                                                          <w:marRight w:val="0"/>
                                                                                          <w:marTop w:val="48"/>
                                                                                          <w:marBottom w:val="0"/>
                                                                                          <w:divBdr>
                                                                                            <w:top w:val="none" w:sz="0" w:space="0" w:color="auto"/>
                                                                                            <w:left w:val="none" w:sz="0" w:space="0" w:color="auto"/>
                                                                                            <w:bottom w:val="none" w:sz="0" w:space="0" w:color="auto"/>
                                                                                            <w:right w:val="none" w:sz="0" w:space="0" w:color="auto"/>
                                                                                          </w:divBdr>
                                                                                        </w:div>
                                                                                        <w:div w:id="2043169779">
                                                                                          <w:marLeft w:val="0"/>
                                                                                          <w:marRight w:val="0"/>
                                                                                          <w:marTop w:val="48"/>
                                                                                          <w:marBottom w:val="0"/>
                                                                                          <w:divBdr>
                                                                                            <w:top w:val="none" w:sz="0" w:space="0" w:color="auto"/>
                                                                                            <w:left w:val="none" w:sz="0" w:space="0" w:color="auto"/>
                                                                                            <w:bottom w:val="none" w:sz="0" w:space="0" w:color="auto"/>
                                                                                            <w:right w:val="none" w:sz="0" w:space="0" w:color="auto"/>
                                                                                          </w:divBdr>
                                                                                        </w:div>
                                                                                        <w:div w:id="1159155737">
                                                                                          <w:marLeft w:val="0"/>
                                                                                          <w:marRight w:val="0"/>
                                                                                          <w:marTop w:val="48"/>
                                                                                          <w:marBottom w:val="0"/>
                                                                                          <w:divBdr>
                                                                                            <w:top w:val="none" w:sz="0" w:space="0" w:color="auto"/>
                                                                                            <w:left w:val="none" w:sz="0" w:space="0" w:color="auto"/>
                                                                                            <w:bottom w:val="none" w:sz="0" w:space="0" w:color="auto"/>
                                                                                            <w:right w:val="none" w:sz="0" w:space="0" w:color="auto"/>
                                                                                          </w:divBdr>
                                                                                        </w:div>
                                                                                        <w:div w:id="1978803655">
                                                                                          <w:marLeft w:val="0"/>
                                                                                          <w:marRight w:val="0"/>
                                                                                          <w:marTop w:val="48"/>
                                                                                          <w:marBottom w:val="0"/>
                                                                                          <w:divBdr>
                                                                                            <w:top w:val="none" w:sz="0" w:space="0" w:color="auto"/>
                                                                                            <w:left w:val="none" w:sz="0" w:space="0" w:color="auto"/>
                                                                                            <w:bottom w:val="none" w:sz="0" w:space="0" w:color="auto"/>
                                                                                            <w:right w:val="none" w:sz="0" w:space="0" w:color="auto"/>
                                                                                          </w:divBdr>
                                                                                        </w:div>
                                                                                        <w:div w:id="1140147045">
                                                                                          <w:marLeft w:val="0"/>
                                                                                          <w:marRight w:val="0"/>
                                                                                          <w:marTop w:val="48"/>
                                                                                          <w:marBottom w:val="0"/>
                                                                                          <w:divBdr>
                                                                                            <w:top w:val="none" w:sz="0" w:space="0" w:color="auto"/>
                                                                                            <w:left w:val="none" w:sz="0" w:space="0" w:color="auto"/>
                                                                                            <w:bottom w:val="none" w:sz="0" w:space="0" w:color="auto"/>
                                                                                            <w:right w:val="none" w:sz="0" w:space="0" w:color="auto"/>
                                                                                          </w:divBdr>
                                                                                        </w:div>
                                                                                        <w:div w:id="686564602">
                                                                                          <w:marLeft w:val="0"/>
                                                                                          <w:marRight w:val="0"/>
                                                                                          <w:marTop w:val="48"/>
                                                                                          <w:marBottom w:val="0"/>
                                                                                          <w:divBdr>
                                                                                            <w:top w:val="none" w:sz="0" w:space="0" w:color="auto"/>
                                                                                            <w:left w:val="none" w:sz="0" w:space="0" w:color="auto"/>
                                                                                            <w:bottom w:val="none" w:sz="0" w:space="0" w:color="auto"/>
                                                                                            <w:right w:val="none" w:sz="0" w:space="0" w:color="auto"/>
                                                                                          </w:divBdr>
                                                                                        </w:div>
                                                                                      </w:divsChild>
                                                                                    </w:div>
                                                                                    <w:div w:id="640889180">
                                                                                      <w:marLeft w:val="0"/>
                                                                                      <w:marRight w:val="0"/>
                                                                                      <w:marTop w:val="0"/>
                                                                                      <w:marBottom w:val="0"/>
                                                                                      <w:divBdr>
                                                                                        <w:top w:val="none" w:sz="0" w:space="0" w:color="auto"/>
                                                                                        <w:left w:val="none" w:sz="0" w:space="0" w:color="auto"/>
                                                                                        <w:bottom w:val="none" w:sz="0" w:space="0" w:color="auto"/>
                                                                                        <w:right w:val="none" w:sz="0" w:space="0" w:color="auto"/>
                                                                                      </w:divBdr>
                                                                                      <w:divsChild>
                                                                                        <w:div w:id="10241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8537">
                                                                  <w:marLeft w:val="0"/>
                                                                  <w:marRight w:val="0"/>
                                                                  <w:marTop w:val="240"/>
                                                                  <w:marBottom w:val="240"/>
                                                                  <w:divBdr>
                                                                    <w:top w:val="none" w:sz="0" w:space="0" w:color="auto"/>
                                                                    <w:left w:val="none" w:sz="0" w:space="0" w:color="auto"/>
                                                                    <w:bottom w:val="none" w:sz="0" w:space="0" w:color="auto"/>
                                                                    <w:right w:val="none" w:sz="0" w:space="0" w:color="auto"/>
                                                                  </w:divBdr>
                                                                </w:div>
                                                                <w:div w:id="1280649711">
                                                                  <w:marLeft w:val="0"/>
                                                                  <w:marRight w:val="0"/>
                                                                  <w:marTop w:val="0"/>
                                                                  <w:marBottom w:val="0"/>
                                                                  <w:divBdr>
                                                                    <w:top w:val="none" w:sz="0" w:space="0" w:color="auto"/>
                                                                    <w:left w:val="none" w:sz="0" w:space="0" w:color="auto"/>
                                                                    <w:bottom w:val="none" w:sz="0" w:space="0" w:color="auto"/>
                                                                    <w:right w:val="none" w:sz="0" w:space="0" w:color="auto"/>
                                                                  </w:divBdr>
                                                                  <w:divsChild>
                                                                    <w:div w:id="16517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4727">
                                                  <w:marLeft w:val="0"/>
                                                  <w:marRight w:val="-3900"/>
                                                  <w:marTop w:val="0"/>
                                                  <w:marBottom w:val="0"/>
                                                  <w:divBdr>
                                                    <w:top w:val="none" w:sz="0" w:space="0" w:color="auto"/>
                                                    <w:left w:val="none" w:sz="0" w:space="0" w:color="auto"/>
                                                    <w:bottom w:val="none" w:sz="0" w:space="0" w:color="auto"/>
                                                    <w:right w:val="none" w:sz="0" w:space="0" w:color="auto"/>
                                                  </w:divBdr>
                                                  <w:divsChild>
                                                    <w:div w:id="626358429">
                                                      <w:marLeft w:val="0"/>
                                                      <w:marRight w:val="0"/>
                                                      <w:marTop w:val="0"/>
                                                      <w:marBottom w:val="0"/>
                                                      <w:divBdr>
                                                        <w:top w:val="none" w:sz="0" w:space="0" w:color="auto"/>
                                                        <w:left w:val="none" w:sz="0" w:space="0" w:color="auto"/>
                                                        <w:bottom w:val="none" w:sz="0" w:space="0" w:color="auto"/>
                                                        <w:right w:val="none" w:sz="0" w:space="0" w:color="auto"/>
                                                      </w:divBdr>
                                                      <w:divsChild>
                                                        <w:div w:id="538905415">
                                                          <w:marLeft w:val="225"/>
                                                          <w:marRight w:val="225"/>
                                                          <w:marTop w:val="0"/>
                                                          <w:marBottom w:val="0"/>
                                                          <w:divBdr>
                                                            <w:top w:val="none" w:sz="0" w:space="0" w:color="auto"/>
                                                            <w:left w:val="none" w:sz="0" w:space="0" w:color="auto"/>
                                                            <w:bottom w:val="none" w:sz="0" w:space="0" w:color="auto"/>
                                                            <w:right w:val="none" w:sz="0" w:space="0" w:color="auto"/>
                                                          </w:divBdr>
                                                          <w:divsChild>
                                                            <w:div w:id="389429605">
                                                              <w:marLeft w:val="0"/>
                                                              <w:marRight w:val="0"/>
                                                              <w:marTop w:val="0"/>
                                                              <w:marBottom w:val="450"/>
                                                              <w:divBdr>
                                                                <w:top w:val="none" w:sz="0" w:space="0" w:color="auto"/>
                                                                <w:left w:val="none" w:sz="0" w:space="0" w:color="auto"/>
                                                                <w:bottom w:val="none" w:sz="0" w:space="0" w:color="auto"/>
                                                                <w:right w:val="none" w:sz="0" w:space="0" w:color="auto"/>
                                                              </w:divBdr>
                                                              <w:divsChild>
                                                                <w:div w:id="1080710704">
                                                                  <w:marLeft w:val="0"/>
                                                                  <w:marRight w:val="0"/>
                                                                  <w:marTop w:val="0"/>
                                                                  <w:marBottom w:val="0"/>
                                                                  <w:divBdr>
                                                                    <w:top w:val="none" w:sz="0" w:space="0" w:color="auto"/>
                                                                    <w:left w:val="none" w:sz="0" w:space="0" w:color="auto"/>
                                                                    <w:bottom w:val="none" w:sz="0" w:space="0" w:color="auto"/>
                                                                    <w:right w:val="none" w:sz="0" w:space="0" w:color="auto"/>
                                                                  </w:divBdr>
                                                                </w:div>
                                                              </w:divsChild>
                                                            </w:div>
                                                            <w:div w:id="558711130">
                                                              <w:marLeft w:val="0"/>
                                                              <w:marRight w:val="0"/>
                                                              <w:marTop w:val="450"/>
                                                              <w:marBottom w:val="450"/>
                                                              <w:divBdr>
                                                                <w:top w:val="none" w:sz="0" w:space="0" w:color="auto"/>
                                                                <w:left w:val="none" w:sz="0" w:space="0" w:color="auto"/>
                                                                <w:bottom w:val="none" w:sz="0" w:space="0" w:color="auto"/>
                                                                <w:right w:val="none" w:sz="0" w:space="0" w:color="auto"/>
                                                              </w:divBdr>
                                                              <w:divsChild>
                                                                <w:div w:id="2056156826">
                                                                  <w:marLeft w:val="0"/>
                                                                  <w:marRight w:val="0"/>
                                                                  <w:marTop w:val="0"/>
                                                                  <w:marBottom w:val="0"/>
                                                                  <w:divBdr>
                                                                    <w:top w:val="none" w:sz="0" w:space="0" w:color="auto"/>
                                                                    <w:left w:val="none" w:sz="0" w:space="0" w:color="auto"/>
                                                                    <w:bottom w:val="none" w:sz="0" w:space="0" w:color="auto"/>
                                                                    <w:right w:val="none" w:sz="0" w:space="0" w:color="auto"/>
                                                                  </w:divBdr>
                                                                </w:div>
                                                              </w:divsChild>
                                                            </w:div>
                                                            <w:div w:id="505705471">
                                                              <w:marLeft w:val="0"/>
                                                              <w:marRight w:val="0"/>
                                                              <w:marTop w:val="450"/>
                                                              <w:marBottom w:val="0"/>
                                                              <w:divBdr>
                                                                <w:top w:val="none" w:sz="0" w:space="0" w:color="auto"/>
                                                                <w:left w:val="none" w:sz="0" w:space="0" w:color="auto"/>
                                                                <w:bottom w:val="none" w:sz="0" w:space="0" w:color="auto"/>
                                                                <w:right w:val="none" w:sz="0" w:space="0" w:color="auto"/>
                                                              </w:divBdr>
                                                              <w:divsChild>
                                                                <w:div w:id="717172313">
                                                                  <w:marLeft w:val="0"/>
                                                                  <w:marRight w:val="0"/>
                                                                  <w:marTop w:val="0"/>
                                                                  <w:marBottom w:val="0"/>
                                                                  <w:divBdr>
                                                                    <w:top w:val="none" w:sz="0" w:space="0" w:color="auto"/>
                                                                    <w:left w:val="none" w:sz="0" w:space="0" w:color="auto"/>
                                                                    <w:bottom w:val="none" w:sz="0" w:space="0" w:color="auto"/>
                                                                    <w:right w:val="none" w:sz="0" w:space="0" w:color="auto"/>
                                                                  </w:divBdr>
                                                                  <w:divsChild>
                                                                    <w:div w:id="599148153">
                                                                      <w:marLeft w:val="0"/>
                                                                      <w:marRight w:val="0"/>
                                                                      <w:marTop w:val="0"/>
                                                                      <w:marBottom w:val="0"/>
                                                                      <w:divBdr>
                                                                        <w:top w:val="none" w:sz="0" w:space="0" w:color="auto"/>
                                                                        <w:left w:val="none" w:sz="0" w:space="0" w:color="auto"/>
                                                                        <w:bottom w:val="none" w:sz="0" w:space="0" w:color="auto"/>
                                                                        <w:right w:val="none" w:sz="0" w:space="0" w:color="auto"/>
                                                                      </w:divBdr>
                                                                      <w:divsChild>
                                                                        <w:div w:id="922450430">
                                                                          <w:marLeft w:val="75"/>
                                                                          <w:marRight w:val="0"/>
                                                                          <w:marTop w:val="0"/>
                                                                          <w:marBottom w:val="75"/>
                                                                          <w:divBdr>
                                                                            <w:top w:val="none" w:sz="0" w:space="0" w:color="auto"/>
                                                                            <w:left w:val="none" w:sz="0" w:space="0" w:color="auto"/>
                                                                            <w:bottom w:val="none" w:sz="0" w:space="0" w:color="auto"/>
                                                                            <w:right w:val="none" w:sz="0" w:space="0" w:color="auto"/>
                                                                          </w:divBdr>
                                                                          <w:divsChild>
                                                                            <w:div w:id="233200345">
                                                                              <w:marLeft w:val="0"/>
                                                                              <w:marRight w:val="0"/>
                                                                              <w:marTop w:val="30"/>
                                                                              <w:marBottom w:val="0"/>
                                                                              <w:divBdr>
                                                                                <w:top w:val="none" w:sz="0" w:space="0" w:color="auto"/>
                                                                                <w:left w:val="none" w:sz="0" w:space="0" w:color="auto"/>
                                                                                <w:bottom w:val="none" w:sz="0" w:space="0" w:color="auto"/>
                                                                                <w:right w:val="none" w:sz="0" w:space="0" w:color="auto"/>
                                                                              </w:divBdr>
                                                                            </w:div>
                                                                            <w:div w:id="1811164041">
                                                                              <w:marLeft w:val="0"/>
                                                                              <w:marRight w:val="0"/>
                                                                              <w:marTop w:val="0"/>
                                                                              <w:marBottom w:val="0"/>
                                                                              <w:divBdr>
                                                                                <w:top w:val="none" w:sz="0" w:space="0" w:color="auto"/>
                                                                                <w:left w:val="none" w:sz="0" w:space="0" w:color="auto"/>
                                                                                <w:bottom w:val="none" w:sz="0" w:space="0" w:color="auto"/>
                                                                                <w:right w:val="none" w:sz="0" w:space="0" w:color="auto"/>
                                                                              </w:divBdr>
                                                                            </w:div>
                                                                          </w:divsChild>
                                                                        </w:div>
                                                                        <w:div w:id="982199753">
                                                                          <w:marLeft w:val="75"/>
                                                                          <w:marRight w:val="0"/>
                                                                          <w:marTop w:val="0"/>
                                                                          <w:marBottom w:val="75"/>
                                                                          <w:divBdr>
                                                                            <w:top w:val="none" w:sz="0" w:space="0" w:color="auto"/>
                                                                            <w:left w:val="none" w:sz="0" w:space="0" w:color="auto"/>
                                                                            <w:bottom w:val="none" w:sz="0" w:space="0" w:color="auto"/>
                                                                            <w:right w:val="none" w:sz="0" w:space="0" w:color="auto"/>
                                                                          </w:divBdr>
                                                                          <w:divsChild>
                                                                            <w:div w:id="633099386">
                                                                              <w:marLeft w:val="0"/>
                                                                              <w:marRight w:val="0"/>
                                                                              <w:marTop w:val="30"/>
                                                                              <w:marBottom w:val="0"/>
                                                                              <w:divBdr>
                                                                                <w:top w:val="none" w:sz="0" w:space="0" w:color="auto"/>
                                                                                <w:left w:val="none" w:sz="0" w:space="0" w:color="auto"/>
                                                                                <w:bottom w:val="none" w:sz="0" w:space="0" w:color="auto"/>
                                                                                <w:right w:val="none" w:sz="0" w:space="0" w:color="auto"/>
                                                                              </w:divBdr>
                                                                            </w:div>
                                                                            <w:div w:id="1794786831">
                                                                              <w:marLeft w:val="0"/>
                                                                              <w:marRight w:val="0"/>
                                                                              <w:marTop w:val="0"/>
                                                                              <w:marBottom w:val="0"/>
                                                                              <w:divBdr>
                                                                                <w:top w:val="none" w:sz="0" w:space="0" w:color="auto"/>
                                                                                <w:left w:val="none" w:sz="0" w:space="0" w:color="auto"/>
                                                                                <w:bottom w:val="none" w:sz="0" w:space="0" w:color="auto"/>
                                                                                <w:right w:val="none" w:sz="0" w:space="0" w:color="auto"/>
                                                                              </w:divBdr>
                                                                            </w:div>
                                                                          </w:divsChild>
                                                                        </w:div>
                                                                        <w:div w:id="1639144684">
                                                                          <w:marLeft w:val="75"/>
                                                                          <w:marRight w:val="0"/>
                                                                          <w:marTop w:val="0"/>
                                                                          <w:marBottom w:val="75"/>
                                                                          <w:divBdr>
                                                                            <w:top w:val="none" w:sz="0" w:space="0" w:color="auto"/>
                                                                            <w:left w:val="none" w:sz="0" w:space="0" w:color="auto"/>
                                                                            <w:bottom w:val="none" w:sz="0" w:space="0" w:color="auto"/>
                                                                            <w:right w:val="none" w:sz="0" w:space="0" w:color="auto"/>
                                                                          </w:divBdr>
                                                                          <w:divsChild>
                                                                            <w:div w:id="64963678">
                                                                              <w:marLeft w:val="0"/>
                                                                              <w:marRight w:val="0"/>
                                                                              <w:marTop w:val="30"/>
                                                                              <w:marBottom w:val="0"/>
                                                                              <w:divBdr>
                                                                                <w:top w:val="none" w:sz="0" w:space="0" w:color="auto"/>
                                                                                <w:left w:val="none" w:sz="0" w:space="0" w:color="auto"/>
                                                                                <w:bottom w:val="none" w:sz="0" w:space="0" w:color="auto"/>
                                                                                <w:right w:val="none" w:sz="0" w:space="0" w:color="auto"/>
                                                                              </w:divBdr>
                                                                            </w:div>
                                                                            <w:div w:id="1982418502">
                                                                              <w:marLeft w:val="0"/>
                                                                              <w:marRight w:val="0"/>
                                                                              <w:marTop w:val="0"/>
                                                                              <w:marBottom w:val="0"/>
                                                                              <w:divBdr>
                                                                                <w:top w:val="none" w:sz="0" w:space="0" w:color="auto"/>
                                                                                <w:left w:val="none" w:sz="0" w:space="0" w:color="auto"/>
                                                                                <w:bottom w:val="none" w:sz="0" w:space="0" w:color="auto"/>
                                                                                <w:right w:val="none" w:sz="0" w:space="0" w:color="auto"/>
                                                                              </w:divBdr>
                                                                            </w:div>
                                                                          </w:divsChild>
                                                                        </w:div>
                                                                        <w:div w:id="779839796">
                                                                          <w:marLeft w:val="75"/>
                                                                          <w:marRight w:val="0"/>
                                                                          <w:marTop w:val="0"/>
                                                                          <w:marBottom w:val="75"/>
                                                                          <w:divBdr>
                                                                            <w:top w:val="none" w:sz="0" w:space="0" w:color="auto"/>
                                                                            <w:left w:val="none" w:sz="0" w:space="0" w:color="auto"/>
                                                                            <w:bottom w:val="none" w:sz="0" w:space="0" w:color="auto"/>
                                                                            <w:right w:val="none" w:sz="0" w:space="0" w:color="auto"/>
                                                                          </w:divBdr>
                                                                          <w:divsChild>
                                                                            <w:div w:id="1579553519">
                                                                              <w:marLeft w:val="0"/>
                                                                              <w:marRight w:val="0"/>
                                                                              <w:marTop w:val="30"/>
                                                                              <w:marBottom w:val="0"/>
                                                                              <w:divBdr>
                                                                                <w:top w:val="none" w:sz="0" w:space="0" w:color="auto"/>
                                                                                <w:left w:val="none" w:sz="0" w:space="0" w:color="auto"/>
                                                                                <w:bottom w:val="none" w:sz="0" w:space="0" w:color="auto"/>
                                                                                <w:right w:val="none" w:sz="0" w:space="0" w:color="auto"/>
                                                                              </w:divBdr>
                                                                            </w:div>
                                                                            <w:div w:id="15822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4165644">
                              <w:marLeft w:val="0"/>
                              <w:marRight w:val="0"/>
                              <w:marTop w:val="0"/>
                              <w:marBottom w:val="0"/>
                              <w:divBdr>
                                <w:top w:val="dashed" w:sz="2" w:space="0" w:color="BBBBBB"/>
                                <w:left w:val="none" w:sz="0" w:space="0" w:color="auto"/>
                                <w:bottom w:val="none" w:sz="0" w:space="0" w:color="auto"/>
                                <w:right w:val="none" w:sz="0" w:space="0" w:color="auto"/>
                              </w:divBdr>
                              <w:divsChild>
                                <w:div w:id="653415694">
                                  <w:marLeft w:val="0"/>
                                  <w:marRight w:val="0"/>
                                  <w:marTop w:val="0"/>
                                  <w:marBottom w:val="0"/>
                                  <w:divBdr>
                                    <w:top w:val="none" w:sz="0" w:space="0" w:color="auto"/>
                                    <w:left w:val="none" w:sz="0" w:space="0" w:color="auto"/>
                                    <w:bottom w:val="none" w:sz="0" w:space="0" w:color="auto"/>
                                    <w:right w:val="none" w:sz="0" w:space="0" w:color="auto"/>
                                  </w:divBdr>
                                  <w:divsChild>
                                    <w:div w:id="353306916">
                                      <w:marLeft w:val="0"/>
                                      <w:marRight w:val="0"/>
                                      <w:marTop w:val="0"/>
                                      <w:marBottom w:val="0"/>
                                      <w:divBdr>
                                        <w:top w:val="none" w:sz="0" w:space="0" w:color="auto"/>
                                        <w:left w:val="none" w:sz="0" w:space="0" w:color="auto"/>
                                        <w:bottom w:val="none" w:sz="0" w:space="0" w:color="auto"/>
                                        <w:right w:val="none" w:sz="0" w:space="0" w:color="auto"/>
                                      </w:divBdr>
                                      <w:divsChild>
                                        <w:div w:id="268389081">
                                          <w:marLeft w:val="225"/>
                                          <w:marRight w:val="225"/>
                                          <w:marTop w:val="0"/>
                                          <w:marBottom w:val="0"/>
                                          <w:divBdr>
                                            <w:top w:val="none" w:sz="0" w:space="0" w:color="auto"/>
                                            <w:left w:val="none" w:sz="0" w:space="0" w:color="auto"/>
                                            <w:bottom w:val="none" w:sz="0" w:space="0" w:color="auto"/>
                                            <w:right w:val="none" w:sz="0" w:space="0" w:color="auto"/>
                                          </w:divBdr>
                                          <w:divsChild>
                                            <w:div w:id="5659965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556516">
      <w:bodyDiv w:val="1"/>
      <w:marLeft w:val="0"/>
      <w:marRight w:val="0"/>
      <w:marTop w:val="0"/>
      <w:marBottom w:val="0"/>
      <w:divBdr>
        <w:top w:val="none" w:sz="0" w:space="0" w:color="auto"/>
        <w:left w:val="none" w:sz="0" w:space="0" w:color="auto"/>
        <w:bottom w:val="none" w:sz="0" w:space="0" w:color="auto"/>
        <w:right w:val="none" w:sz="0" w:space="0" w:color="auto"/>
      </w:divBdr>
      <w:divsChild>
        <w:div w:id="779839730">
          <w:marLeft w:val="0"/>
          <w:marRight w:val="0"/>
          <w:marTop w:val="0"/>
          <w:marBottom w:val="0"/>
          <w:divBdr>
            <w:top w:val="none" w:sz="0" w:space="0" w:color="auto"/>
            <w:left w:val="none" w:sz="0" w:space="0" w:color="auto"/>
            <w:bottom w:val="none" w:sz="0" w:space="0" w:color="auto"/>
            <w:right w:val="none" w:sz="0" w:space="0" w:color="auto"/>
          </w:divBdr>
          <w:divsChild>
            <w:div w:id="1445345248">
              <w:marLeft w:val="0"/>
              <w:marRight w:val="0"/>
              <w:marTop w:val="0"/>
              <w:marBottom w:val="450"/>
              <w:divBdr>
                <w:top w:val="none" w:sz="0" w:space="6" w:color="auto"/>
                <w:left w:val="none" w:sz="0" w:space="0" w:color="auto"/>
                <w:bottom w:val="none" w:sz="0" w:space="23"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Parataxis" TargetMode="External"/><Relationship Id="rId21" Type="http://schemas.openxmlformats.org/officeDocument/2006/relationships/hyperlink" Target="http://en.wikipedia.org/wiki/Communist_Romania" TargetMode="External"/><Relationship Id="rId34" Type="http://schemas.openxmlformats.org/officeDocument/2006/relationships/hyperlink" Target="http://en.wikipedia.org/wiki/The_Land_of_Green_Plums" TargetMode="External"/><Relationship Id="rId42" Type="http://schemas.openxmlformats.org/officeDocument/2006/relationships/hyperlink" Target="http://en.wikipedia.org/w/index.php?title=The_Land_of_Green_Plums&amp;action=edit&amp;section=2" TargetMode="External"/><Relationship Id="rId47" Type="http://schemas.openxmlformats.org/officeDocument/2006/relationships/hyperlink" Target="http://en.wikipedia.org/w/index.php?title=The_Land_of_Green_Plums&amp;action=edit&amp;section=4" TargetMode="External"/><Relationship Id="rId50" Type="http://schemas.openxmlformats.org/officeDocument/2006/relationships/hyperlink" Target="http://en.wikipedia.org/wiki/The_Land_of_Green_Plums" TargetMode="External"/><Relationship Id="rId55" Type="http://schemas.openxmlformats.org/officeDocument/2006/relationships/hyperlink" Target="http://en.wikipedia.org/wiki/The_Land_of_Green_Plums" TargetMode="External"/><Relationship Id="rId63" Type="http://schemas.openxmlformats.org/officeDocument/2006/relationships/hyperlink" Target="http://en.wikipedia.org/wiki/Nicholas_Lezard" TargetMode="External"/><Relationship Id="rId68" Type="http://schemas.openxmlformats.org/officeDocument/2006/relationships/hyperlink" Target="http://en.wikipedia.org/wiki/The_Land_of_Green_Plums" TargetMode="External"/><Relationship Id="rId76" Type="http://schemas.openxmlformats.org/officeDocument/2006/relationships/hyperlink" Target="http://en.wikipedia.org/wiki/The_Land_of_Green_Plums" TargetMode="External"/><Relationship Id="rId84" Type="http://schemas.openxmlformats.org/officeDocument/2006/relationships/hyperlink" Target="http://en.wikipedia.org/wiki/The_Land_of_Green_Plums" TargetMode="External"/><Relationship Id="rId89" Type="http://schemas.openxmlformats.org/officeDocument/2006/relationships/hyperlink" Target="http://en.wikipedia.org/w/index.php?title=The_Land_of_Green_Plums&amp;action=edit&amp;section=9" TargetMode="External"/><Relationship Id="rId97" Type="http://schemas.openxmlformats.org/officeDocument/2006/relationships/fontTable" Target="fontTable.xml"/><Relationship Id="rId7" Type="http://schemas.openxmlformats.org/officeDocument/2006/relationships/hyperlink" Target="http://en.wikipedia.org/wiki/File:Greenplums.jpg" TargetMode="External"/><Relationship Id="rId71" Type="http://schemas.openxmlformats.org/officeDocument/2006/relationships/hyperlink" Target="http://en.wikipedia.org/w/index.php?title=The_Land_of_Green_Plums&amp;action=edit&amp;section=7" TargetMode="External"/><Relationship Id="rId92" Type="http://schemas.openxmlformats.org/officeDocument/2006/relationships/hyperlink" Target="http://en.wikipedia.org/wiki/Nadirs" TargetMode="External"/><Relationship Id="rId2" Type="http://schemas.openxmlformats.org/officeDocument/2006/relationships/styles" Target="styles.xml"/><Relationship Id="rId16" Type="http://schemas.openxmlformats.org/officeDocument/2006/relationships/hyperlink" Target="http://en.wikipedia.org/wiki/German_language" TargetMode="External"/><Relationship Id="rId29" Type="http://schemas.openxmlformats.org/officeDocument/2006/relationships/hyperlink" Target="http://en.wikipedia.org/wiki/Michael_Hofmann" TargetMode="External"/><Relationship Id="rId11" Type="http://schemas.openxmlformats.org/officeDocument/2006/relationships/hyperlink" Target="http://en.wikipedia.org/wiki/Bildungsroman" TargetMode="External"/><Relationship Id="rId24" Type="http://schemas.openxmlformats.org/officeDocument/2006/relationships/hyperlink" Target="http://en.wikipedia.org/wiki/Nicolae_Ceau%C5%9Fescu" TargetMode="External"/><Relationship Id="rId32" Type="http://schemas.openxmlformats.org/officeDocument/2006/relationships/hyperlink" Target="http://en.wikipedia.org/wiki/Nobel_Prize_in_Literature" TargetMode="External"/><Relationship Id="rId37" Type="http://schemas.openxmlformats.org/officeDocument/2006/relationships/hyperlink" Target="http://en.wikipedia.org/wiki/Schutzstaffel" TargetMode="External"/><Relationship Id="rId40" Type="http://schemas.openxmlformats.org/officeDocument/2006/relationships/hyperlink" Target="http://en.wikipedia.org/wiki/Frankfurt" TargetMode="External"/><Relationship Id="rId45" Type="http://schemas.openxmlformats.org/officeDocument/2006/relationships/hyperlink" Target="http://en.wikipedia.org/wiki/The_Land_of_Green_Plums" TargetMode="External"/><Relationship Id="rId53" Type="http://schemas.openxmlformats.org/officeDocument/2006/relationships/hyperlink" Target="http://en.wikipedia.org/w/index.php?title=The_Land_of_Green_Plums&amp;action=edit&amp;section=5" TargetMode="External"/><Relationship Id="rId58" Type="http://schemas.openxmlformats.org/officeDocument/2006/relationships/hyperlink" Target="http://en.wikipedia.org/wiki/The_Land_of_Green_Plums" TargetMode="External"/><Relationship Id="rId66" Type="http://schemas.openxmlformats.org/officeDocument/2006/relationships/hyperlink" Target="http://en.wikipedia.org/wiki/Peter_Englund" TargetMode="External"/><Relationship Id="rId74" Type="http://schemas.openxmlformats.org/officeDocument/2006/relationships/hyperlink" Target="http://en.wikipedia.org/wiki/The_Land_of_Green_Plums" TargetMode="External"/><Relationship Id="rId79" Type="http://schemas.openxmlformats.org/officeDocument/2006/relationships/hyperlink" Target="http://en.wikipedia.org/wiki/The_Land_of_Green_Plums" TargetMode="External"/><Relationship Id="rId87" Type="http://schemas.openxmlformats.org/officeDocument/2006/relationships/hyperlink" Target="http://en.wikipedia.org/wiki/The_Land_of_Green_Plums" TargetMode="External"/><Relationship Id="rId5" Type="http://schemas.openxmlformats.org/officeDocument/2006/relationships/hyperlink" Target="http://en.wikipedia.org/wiki/Wikipedia:Good_articles" TargetMode="External"/><Relationship Id="rId61" Type="http://schemas.openxmlformats.org/officeDocument/2006/relationships/hyperlink" Target="http://en.wikipedia.org/wiki/The_New_York_Times" TargetMode="External"/><Relationship Id="rId82" Type="http://schemas.openxmlformats.org/officeDocument/2006/relationships/hyperlink" Target="http://en.wikipedia.org/wiki/Parataxis" TargetMode="External"/><Relationship Id="rId90" Type="http://schemas.openxmlformats.org/officeDocument/2006/relationships/hyperlink" Target="http://en.wikipedia.org/wiki/Volksdeutsche" TargetMode="External"/><Relationship Id="rId95" Type="http://schemas.openxmlformats.org/officeDocument/2006/relationships/hyperlink" Target="http://en.wikipedia.org/wiki/Timi%C5%9Foara" TargetMode="External"/><Relationship Id="rId19" Type="http://schemas.openxmlformats.org/officeDocument/2006/relationships/hyperlink" Target="http://en.wikipedia.org/wiki/The_Land_of_Green_Plums" TargetMode="External"/><Relationship Id="rId14" Type="http://schemas.openxmlformats.org/officeDocument/2006/relationships/hyperlink" Target="http://en.wikipedia.org/wiki/Hardcover" TargetMode="External"/><Relationship Id="rId22" Type="http://schemas.openxmlformats.org/officeDocument/2006/relationships/hyperlink" Target="http://en.wikipedia.org/wiki/Germans_of_Romania" TargetMode="External"/><Relationship Id="rId27" Type="http://schemas.openxmlformats.org/officeDocument/2006/relationships/hyperlink" Target="http://en.wikipedia.org/wiki/German_language" TargetMode="External"/><Relationship Id="rId30" Type="http://schemas.openxmlformats.org/officeDocument/2006/relationships/hyperlink" Target="http://en.wikipedia.org/wiki/International_IMPAC_Dublin_Literary_Award" TargetMode="External"/><Relationship Id="rId35" Type="http://schemas.openxmlformats.org/officeDocument/2006/relationships/hyperlink" Target="http://en.wikipedia.org/wiki/Suicide" TargetMode="External"/><Relationship Id="rId43" Type="http://schemas.openxmlformats.org/officeDocument/2006/relationships/hyperlink" Target="http://en.wikipedia.org/wiki/The_Land_of_Green_Plums" TargetMode="External"/><Relationship Id="rId48" Type="http://schemas.openxmlformats.org/officeDocument/2006/relationships/hyperlink" Target="http://en.wikipedia.org/wiki/Banat_Swabians" TargetMode="External"/><Relationship Id="rId56" Type="http://schemas.openxmlformats.org/officeDocument/2006/relationships/hyperlink" Target="http://en.wikipedia.org/wiki/Nicolae_Ceau%C5%9Fescu" TargetMode="External"/><Relationship Id="rId64" Type="http://schemas.openxmlformats.org/officeDocument/2006/relationships/hyperlink" Target="http://en.wikipedia.org/wiki/The_Guardian" TargetMode="External"/><Relationship Id="rId69" Type="http://schemas.openxmlformats.org/officeDocument/2006/relationships/hyperlink" Target="http://en.wikipedia.org/wiki/The_Australian" TargetMode="External"/><Relationship Id="rId77" Type="http://schemas.openxmlformats.org/officeDocument/2006/relationships/hyperlink" Target="http://en.wikipedia.org/wiki/The_Land_of_Green_Plums" TargetMode="External"/><Relationship Id="rId8" Type="http://schemas.openxmlformats.org/officeDocument/2006/relationships/image" Target="media/image2.jpeg"/><Relationship Id="rId51" Type="http://schemas.openxmlformats.org/officeDocument/2006/relationships/hyperlink" Target="http://en.wikipedia.org/wiki/Politiken" TargetMode="External"/><Relationship Id="rId72" Type="http://schemas.openxmlformats.org/officeDocument/2006/relationships/hyperlink" Target="http://en.wikipedia.org/w/index.php?title=The_Land_of_Green_Plums&amp;action=edit&amp;section=8" TargetMode="External"/><Relationship Id="rId80" Type="http://schemas.openxmlformats.org/officeDocument/2006/relationships/hyperlink" Target="http://en.wikipedia.org/wiki/The_Land_of_Green_Plums" TargetMode="External"/><Relationship Id="rId85" Type="http://schemas.openxmlformats.org/officeDocument/2006/relationships/hyperlink" Target="http://en.wikipedia.org/wiki/The_Land_of_Green_Plums" TargetMode="External"/><Relationship Id="rId93" Type="http://schemas.openxmlformats.org/officeDocument/2006/relationships/hyperlink" Target="http://en.wikipedia.org/wiki/The_Land_of_Green_Plums"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en.wikipedia.org/wiki/Rowohlt" TargetMode="External"/><Relationship Id="rId17" Type="http://schemas.openxmlformats.org/officeDocument/2006/relationships/hyperlink" Target="http://en.wikipedia.org/wiki/Herta_M%C3%BCller" TargetMode="External"/><Relationship Id="rId25" Type="http://schemas.openxmlformats.org/officeDocument/2006/relationships/hyperlink" Target="http://en.wikipedia.org/wiki/German_language" TargetMode="External"/><Relationship Id="rId33" Type="http://schemas.openxmlformats.org/officeDocument/2006/relationships/hyperlink" Target="http://en.wikipedia.org/wiki/Amazon.com" TargetMode="External"/><Relationship Id="rId38" Type="http://schemas.openxmlformats.org/officeDocument/2006/relationships/hyperlink" Target="http://en.wikipedia.org/wiki/The_Land_of_Green_Plums" TargetMode="External"/><Relationship Id="rId46" Type="http://schemas.openxmlformats.org/officeDocument/2006/relationships/hyperlink" Target="http://en.wikipedia.org/w/index.php?title=The_Land_of_Green_Plums&amp;action=edit&amp;section=3" TargetMode="External"/><Relationship Id="rId59" Type="http://schemas.openxmlformats.org/officeDocument/2006/relationships/hyperlink" Target="http://en.wikipedia.org/w/index.php?title=The_Land_of_Green_Plums&amp;action=edit&amp;section=6" TargetMode="External"/><Relationship Id="rId67" Type="http://schemas.openxmlformats.org/officeDocument/2006/relationships/hyperlink" Target="http://en.wikipedia.org/wiki/Swedish_Academy" TargetMode="External"/><Relationship Id="rId20" Type="http://schemas.openxmlformats.org/officeDocument/2006/relationships/hyperlink" Target="http://en.wikipedia.org/wiki/Totalitarian" TargetMode="External"/><Relationship Id="rId41" Type="http://schemas.openxmlformats.org/officeDocument/2006/relationships/hyperlink" Target="http://en.wikipedia.org/wiki/The_Land_of_Green_Plums" TargetMode="External"/><Relationship Id="rId54" Type="http://schemas.openxmlformats.org/officeDocument/2006/relationships/hyperlink" Target="http://en.wikipedia.org/wiki/Allegory" TargetMode="External"/><Relationship Id="rId62" Type="http://schemas.openxmlformats.org/officeDocument/2006/relationships/hyperlink" Target="http://en.wikipedia.org/wiki/The_Land_of_Green_Plums" TargetMode="External"/><Relationship Id="rId70" Type="http://schemas.openxmlformats.org/officeDocument/2006/relationships/hyperlink" Target="http://en.wikipedia.org/wiki/The_Land_of_Green_Plums" TargetMode="External"/><Relationship Id="rId75" Type="http://schemas.openxmlformats.org/officeDocument/2006/relationships/hyperlink" Target="http://en.wikipedia.org/wiki/The_Land_of_Green_Plums" TargetMode="External"/><Relationship Id="rId83" Type="http://schemas.openxmlformats.org/officeDocument/2006/relationships/hyperlink" Target="http://en.wikipedia.org/wiki/The_Land_of_Green_Plums" TargetMode="External"/><Relationship Id="rId88" Type="http://schemas.openxmlformats.org/officeDocument/2006/relationships/hyperlink" Target="http://en.wikipedia.org/wiki/The_Land_of_Green_Plums" TargetMode="External"/><Relationship Id="rId91" Type="http://schemas.openxmlformats.org/officeDocument/2006/relationships/hyperlink" Target="http://en.wikipedia.org/wiki/The_Land_of_Green_Plums" TargetMode="External"/><Relationship Id="rId96" Type="http://schemas.openxmlformats.org/officeDocument/2006/relationships/hyperlink" Target="http://en.wikipedia.org/wiki/The_Land_of_Green_Plums"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en.wikipedia.org/wiki/Paperback" TargetMode="External"/><Relationship Id="rId23" Type="http://schemas.openxmlformats.org/officeDocument/2006/relationships/hyperlink" Target="http://en.wikipedia.org/wiki/The_Land_of_Green_Plums" TargetMode="External"/><Relationship Id="rId28" Type="http://schemas.openxmlformats.org/officeDocument/2006/relationships/hyperlink" Target="http://en.wikipedia.org/wiki/Dutch_language" TargetMode="External"/><Relationship Id="rId36" Type="http://schemas.openxmlformats.org/officeDocument/2006/relationships/hyperlink" Target="http://en.wikipedia.org/wiki/The_Land_of_Green_Plums" TargetMode="External"/><Relationship Id="rId49" Type="http://schemas.openxmlformats.org/officeDocument/2006/relationships/hyperlink" Target="http://en.wikipedia.org/wiki/The_Land_of_Green_Plums" TargetMode="External"/><Relationship Id="rId57" Type="http://schemas.openxmlformats.org/officeDocument/2006/relationships/hyperlink" Target="http://en.wikipedia.org/wiki/The_Land_of_Green_Plums" TargetMode="External"/><Relationship Id="rId10" Type="http://schemas.openxmlformats.org/officeDocument/2006/relationships/hyperlink" Target="http://en.wikipedia.org/wiki/Michael_Hofmann" TargetMode="External"/><Relationship Id="rId31" Type="http://schemas.openxmlformats.org/officeDocument/2006/relationships/hyperlink" Target="http://en.wikipedia.org/wiki/The_Land_of_Green_Plums" TargetMode="External"/><Relationship Id="rId44" Type="http://schemas.openxmlformats.org/officeDocument/2006/relationships/hyperlink" Target="http://en.wikipedia.org/wiki/The_Land_of_Green_Plums" TargetMode="External"/><Relationship Id="rId52" Type="http://schemas.openxmlformats.org/officeDocument/2006/relationships/hyperlink" Target="http://en.wikipedia.org/wiki/The_Land_of_Green_Plums" TargetMode="External"/><Relationship Id="rId60" Type="http://schemas.openxmlformats.org/officeDocument/2006/relationships/hyperlink" Target="http://en.wikipedia.org/wiki/The_Land_of_Green_Plums" TargetMode="External"/><Relationship Id="rId65" Type="http://schemas.openxmlformats.org/officeDocument/2006/relationships/hyperlink" Target="http://en.wikipedia.org/wiki/The_Land_of_Green_Plums" TargetMode="External"/><Relationship Id="rId73" Type="http://schemas.openxmlformats.org/officeDocument/2006/relationships/hyperlink" Target="http://en.wikipedia.org/wiki/Psychological_trauma" TargetMode="External"/><Relationship Id="rId78" Type="http://schemas.openxmlformats.org/officeDocument/2006/relationships/hyperlink" Target="http://en.wikipedia.org/wiki/The_Land_of_Green_Plums" TargetMode="External"/><Relationship Id="rId81" Type="http://schemas.openxmlformats.org/officeDocument/2006/relationships/hyperlink" Target="http://en.wikipedia.org/wiki/The_Land_of_Green_Plums" TargetMode="External"/><Relationship Id="rId86" Type="http://schemas.openxmlformats.org/officeDocument/2006/relationships/hyperlink" Target="http://en.wikipedia.org/wiki/Collage" TargetMode="External"/><Relationship Id="rId94" Type="http://schemas.openxmlformats.org/officeDocument/2006/relationships/hyperlink" Target="http://en.wikipedia.org/wiki/Schutzstaffel" TargetMode="External"/><Relationship Id="rId4" Type="http://schemas.openxmlformats.org/officeDocument/2006/relationships/webSettings" Target="webSettings.xml"/><Relationship Id="rId9" Type="http://schemas.openxmlformats.org/officeDocument/2006/relationships/hyperlink" Target="http://en.wikipedia.org/wiki/Herta_M%C3%BCller" TargetMode="External"/><Relationship Id="rId13" Type="http://schemas.openxmlformats.org/officeDocument/2006/relationships/hyperlink" Target="http://en.wikipedia.org/wiki/Henry_Holt_and_Company" TargetMode="External"/><Relationship Id="rId18" Type="http://schemas.openxmlformats.org/officeDocument/2006/relationships/hyperlink" Target="http://en.wikipedia.org/wiki/Rowohlt_Verlag" TargetMode="External"/><Relationship Id="rId39" Type="http://schemas.openxmlformats.org/officeDocument/2006/relationships/hyperlink" Target="http://en.wikipedia.org/wiki/Securi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5290</Words>
  <Characters>30153</Characters>
  <Application>Microsoft Office Word</Application>
  <DocSecurity>0</DocSecurity>
  <Lines>251</Lines>
  <Paragraphs>70</Paragraphs>
  <ScaleCrop>false</ScaleCrop>
  <Company/>
  <LinksUpToDate>false</LinksUpToDate>
  <CharactersWithSpaces>35373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26</cp:revision>
  <dcterms:created xsi:type="dcterms:W3CDTF">2014-11-19T16:55:00Z</dcterms:created>
  <dcterms:modified xsi:type="dcterms:W3CDTF">2014-11-19T17:20:00Z</dcterms:modified>
</cp:coreProperties>
</file>