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E81A2" w14:textId="76FC6AA6" w:rsidR="00C335D3" w:rsidRDefault="00C335D3" w:rsidP="00C335D3">
      <w:pPr>
        <w:pStyle w:val="Heading2"/>
      </w:pPr>
      <w:r>
        <w:t>Exercise Prescription and The</w:t>
      </w:r>
      <w:r w:rsidR="00424581">
        <w:t xml:space="preserve"> Doctor’s</w:t>
      </w:r>
      <w:r>
        <w:t xml:space="preserve"> Duty of Non-Maleficence</w:t>
      </w:r>
    </w:p>
    <w:p w14:paraId="1C0D8C63" w14:textId="77777777" w:rsidR="004B021F" w:rsidRDefault="004B021F"/>
    <w:p w14:paraId="4ECF6EBB" w14:textId="56F2CBE7" w:rsidR="004B021F" w:rsidRPr="00DE5621" w:rsidRDefault="00F77EDD" w:rsidP="004B021F">
      <w:pPr>
        <w:jc w:val="both"/>
        <w:rPr>
          <w:rFonts w:ascii="Times" w:hAnsi="Times"/>
          <w:color w:val="231F20"/>
        </w:rPr>
      </w:pPr>
      <w:r>
        <w:rPr>
          <w:rFonts w:ascii="Times" w:hAnsi="Times"/>
        </w:rPr>
        <w:t>An abundance of d</w:t>
      </w:r>
      <w:r w:rsidR="004B021F" w:rsidRPr="00976379">
        <w:rPr>
          <w:rFonts w:ascii="Times" w:hAnsi="Times"/>
        </w:rPr>
        <w:t xml:space="preserve">ata unequivocally </w:t>
      </w:r>
      <w:r w:rsidR="00FE21CD">
        <w:rPr>
          <w:rFonts w:ascii="Times" w:hAnsi="Times"/>
        </w:rPr>
        <w:t>shows</w:t>
      </w:r>
      <w:r w:rsidR="004B021F" w:rsidRPr="00976379">
        <w:rPr>
          <w:rFonts w:ascii="Times" w:hAnsi="Times"/>
        </w:rPr>
        <w:t xml:space="preserve"> that </w:t>
      </w:r>
      <w:r w:rsidR="004B021F" w:rsidRPr="00976379">
        <w:rPr>
          <w:rFonts w:ascii="Times" w:eastAsia="Times New Roman" w:hAnsi="Times" w:cs="Times New Roman"/>
        </w:rPr>
        <w:t>exercise can be an effective tool in the fight against obesity and its</w:t>
      </w:r>
      <w:bookmarkStart w:id="0" w:name="_GoBack"/>
      <w:bookmarkEnd w:id="0"/>
      <w:r w:rsidR="004B021F" w:rsidRPr="00976379">
        <w:rPr>
          <w:rFonts w:ascii="Times" w:eastAsia="Times New Roman" w:hAnsi="Times" w:cs="Times New Roman"/>
        </w:rPr>
        <w:t xml:space="preserve"> associated co-morbidities.</w:t>
      </w:r>
      <w:r w:rsidR="004B021F" w:rsidRPr="00976379">
        <w:rPr>
          <w:rFonts w:ascii="Times" w:eastAsia="Times New Roman" w:hAnsi="Times" w:cs="Times New Roman"/>
        </w:rPr>
        <w:fldChar w:fldCharType="begin"/>
      </w:r>
      <w:r w:rsidR="008870A8">
        <w:rPr>
          <w:rFonts w:ascii="Times" w:eastAsia="Times New Roman" w:hAnsi="Times" w:cs="Times New Roman"/>
        </w:rPr>
        <w:instrText xml:space="preserve"> ADDIN ZOTERO_ITEM CSL_CITATION {"citationID":"20l2mojlem","properties":{"formattedCitation":"(1)","plainCitation":"(1)"},"citationItems":[{"id":2535,"uris":["http://zotero.org/users/local/WmJWdMOu/items/BTP44JPQ"],"uri":["http://zotero.org/users/local/WmJWdMOu/items/BTP44JPQ"],"itemData":{"id":2535,"type":"article-journal","title":"Health benefits of physical activity: the evidence","container-title":"CMAJ : Canadian Medical Association Journal","page":"801-809","volume":"174","issue":"6","source":"PubMed Central","abstract":"The primary purpose of this narrative review was to evaluate the current literature and to provide further insight into the role physical inactivity plays in the development of chronic disease and premature death. We confirm that there is irrefutable evidence of the effectiveness of regular physical activity in the primary and secondary prevention of several chronic diseases (e.g., cardiovascular disease, diabetes, cancer, hypertension, obesity, depression and osteoporosis) and premature death. We also reveal that the current Health Canada physical activity guidelines are sufficient to elicit health benefits, especially in previously sedentary people. There appears to be a linear relation between physical activity and health status, such that a further increase in physical activity and fitness will lead to additional improvements in health status.","DOI":"10.1503/cmaj.051351","ISSN":"0820-3946","note":"PMID: 16534088\nPMCID: PMC1402378","shortTitle":"Health benefits of physical activity","journalAbbreviation":"CMAJ","author":[{"family":"Warburton","given":"Darren E.R."},{"family":"Nicol","given":"Crystal Whitney"},{"family":"Bredin","given":"Shannon S.D."}],"issued":{"date-parts":[["2006",3,14]]}}}],"schema":"https://github.com/citation-style-language/schema/raw/master/csl-citation.json"} </w:instrText>
      </w:r>
      <w:r w:rsidR="004B021F" w:rsidRPr="00976379">
        <w:rPr>
          <w:rFonts w:ascii="Times" w:eastAsia="Times New Roman" w:hAnsi="Times" w:cs="Times New Roman"/>
        </w:rPr>
        <w:fldChar w:fldCharType="separate"/>
      </w:r>
      <w:r w:rsidR="008870A8">
        <w:rPr>
          <w:rFonts w:ascii="Times" w:hAnsi="Times"/>
          <w:lang w:val="en-US"/>
        </w:rPr>
        <w:t>(1)</w:t>
      </w:r>
      <w:r w:rsidR="004B021F" w:rsidRPr="00976379">
        <w:rPr>
          <w:rFonts w:ascii="Times" w:eastAsia="Times New Roman" w:hAnsi="Times" w:cs="Times New Roman"/>
        </w:rPr>
        <w:fldChar w:fldCharType="end"/>
      </w:r>
      <w:r w:rsidR="004B021F" w:rsidRPr="00976379">
        <w:rPr>
          <w:rFonts w:ascii="Times" w:eastAsia="Times New Roman" w:hAnsi="Times" w:cs="Times New Roman"/>
        </w:rPr>
        <w:t xml:space="preserve"> </w:t>
      </w:r>
      <w:r w:rsidR="008C427B">
        <w:rPr>
          <w:rFonts w:ascii="Times" w:eastAsia="Times New Roman" w:hAnsi="Times" w:cs="Times New Roman"/>
        </w:rPr>
        <w:t xml:space="preserve">Indeed, </w:t>
      </w:r>
      <w:r w:rsidR="008C427B">
        <w:rPr>
          <w:rFonts w:ascii="Times" w:eastAsia="Times New Roman" w:hAnsi="Times" w:cs="Times New Roman"/>
          <w:color w:val="000000"/>
          <w:shd w:val="clear" w:color="auto" w:fill="FFFFFF"/>
        </w:rPr>
        <w:t>p</w:t>
      </w:r>
      <w:r w:rsidR="004B021F" w:rsidRPr="00976379">
        <w:rPr>
          <w:rFonts w:ascii="Times" w:eastAsia="Times New Roman" w:hAnsi="Times" w:cs="Times New Roman"/>
          <w:color w:val="000000"/>
          <w:shd w:val="clear" w:color="auto" w:fill="FFFFFF"/>
        </w:rPr>
        <w:t xml:space="preserve">hysical activity can be more effective than widely-used pharmaceutical interventions. </w:t>
      </w:r>
      <w:r w:rsidR="00FE21CD">
        <w:rPr>
          <w:rFonts w:ascii="Times" w:eastAsia="Times New Roman" w:hAnsi="Times" w:cs="Times New Roman"/>
          <w:color w:val="000000"/>
          <w:shd w:val="clear" w:color="auto" w:fill="FFFFFF"/>
        </w:rPr>
        <w:t>Whilst metformin reduces</w:t>
      </w:r>
      <w:r w:rsidR="004B021F" w:rsidRPr="00976379">
        <w:rPr>
          <w:rFonts w:ascii="Times" w:eastAsia="Times New Roman" w:hAnsi="Times" w:cs="Times New Roman"/>
          <w:color w:val="000000"/>
          <w:shd w:val="clear" w:color="auto" w:fill="FFFFFF"/>
        </w:rPr>
        <w:t xml:space="preserve"> the incidence of diabetes by 31% (as compared with a placebo) in both men and women across different racial and ethnic groups, lifestyle intervention </w:t>
      </w:r>
      <w:r w:rsidR="00D45B99">
        <w:rPr>
          <w:rFonts w:ascii="Times" w:eastAsia="Times New Roman" w:hAnsi="Times" w:cs="Times New Roman"/>
          <w:color w:val="000000"/>
          <w:shd w:val="clear" w:color="auto" w:fill="FFFFFF"/>
        </w:rPr>
        <w:t xml:space="preserve">(including exercise) </w:t>
      </w:r>
      <w:r w:rsidR="004B021F" w:rsidRPr="00976379">
        <w:rPr>
          <w:rFonts w:ascii="Times" w:eastAsia="Times New Roman" w:hAnsi="Times" w:cs="Times New Roman"/>
          <w:color w:val="000000"/>
          <w:shd w:val="clear" w:color="auto" w:fill="FFFFFF"/>
        </w:rPr>
        <w:t>reduce</w:t>
      </w:r>
      <w:r w:rsidR="00FE21CD">
        <w:rPr>
          <w:rFonts w:ascii="Times" w:eastAsia="Times New Roman" w:hAnsi="Times" w:cs="Times New Roman"/>
          <w:color w:val="000000"/>
          <w:shd w:val="clear" w:color="auto" w:fill="FFFFFF"/>
        </w:rPr>
        <w:t>s</w:t>
      </w:r>
      <w:r w:rsidR="004B021F" w:rsidRPr="00976379">
        <w:rPr>
          <w:rFonts w:ascii="Times" w:eastAsia="Times New Roman" w:hAnsi="Times" w:cs="Times New Roman"/>
          <w:color w:val="000000"/>
          <w:shd w:val="clear" w:color="auto" w:fill="FFFFFF"/>
        </w:rPr>
        <w:t xml:space="preserve"> the incidence by 58%</w:t>
      </w:r>
      <w:r w:rsidR="008870A8">
        <w:rPr>
          <w:rFonts w:ascii="Times" w:eastAsia="Times New Roman" w:hAnsi="Times" w:cs="Times New Roman"/>
          <w:color w:val="000000"/>
          <w:shd w:val="clear" w:color="auto" w:fill="FFFFFF"/>
        </w:rPr>
        <w:t>.</w:t>
      </w:r>
      <w:r w:rsidR="004B021F" w:rsidRPr="00976379">
        <w:rPr>
          <w:rFonts w:ascii="Times" w:eastAsia="Times New Roman" w:hAnsi="Times" w:cs="Times New Roman"/>
          <w:color w:val="000000"/>
          <w:shd w:val="clear" w:color="auto" w:fill="FFFFFF"/>
        </w:rPr>
        <w:t xml:space="preserve"> </w:t>
      </w:r>
      <w:r w:rsidR="004B021F" w:rsidRPr="00976379">
        <w:rPr>
          <w:rFonts w:ascii="Times" w:eastAsia="Times New Roman" w:hAnsi="Times" w:cs="Times New Roman"/>
          <w:color w:val="000000"/>
          <w:shd w:val="clear" w:color="auto" w:fill="FFFFFF"/>
        </w:rPr>
        <w:fldChar w:fldCharType="begin"/>
      </w:r>
      <w:r w:rsidR="008870A8">
        <w:rPr>
          <w:rFonts w:ascii="Times" w:eastAsia="Times New Roman" w:hAnsi="Times" w:cs="Times New Roman"/>
          <w:color w:val="000000"/>
          <w:shd w:val="clear" w:color="auto" w:fill="FFFFFF"/>
        </w:rPr>
        <w:instrText xml:space="preserve"> ADDIN ZOTERO_ITEM CSL_CITATION {"citationID":"p61eqs5et","properties":{"formattedCitation":"(2)","plainCitation":"(2)"},"citationItems":[{"id":2529,"uris":["http://zotero.org/users/local/WmJWdMOu/items/3TTH8V2K"],"uri":["http://zotero.org/users/local/WmJWdMOu/items/3TTH8V2K"],"itemData":{"id":2529,"type":"article-journal","title":"Reduction in the Incidence of Type 2 Diabetes with Lifestyle Intervention or Metformin","container-title":"New England Journal of Medicine","page":"393-403","volume":"346","issue":"6","source":"Taylor and Francis+NEJM","abstract":"Type 2 diabetes mellitus, formerly called non-insulin-dependent diabetes mellitus, is a serious, costly disease affecting approximately 8 percent of adults in the United States.1 Treatment prevents some of its devastating complications2,3 but does not usually restore normoglycemia or eliminate all the adverse consequences. The diagnosis is often delayed until complications are present.4 Since current methods of treating diabetes remain inadequate, prevention is preferable. The hypothesis that type 2 diabetes is preventable5,6 is supported by observational studies and two clinical trials of diet, exercise, or both in persons at high risk for the disease7,8 but not by studies . . .","DOI":"10.1056/NEJMoa012512","ISSN":"0028-4793","note":"PMID: 11832527","author":[{"family":"Group","given":"Diabetes Prevention Program Research"}],"issued":{"date-parts":[["2002",2,7]]}}}],"schema":"https://github.com/citation-style-language/schema/raw/master/csl-citation.json"} </w:instrText>
      </w:r>
      <w:r w:rsidR="004B021F" w:rsidRPr="00976379">
        <w:rPr>
          <w:rFonts w:ascii="Times" w:eastAsia="Times New Roman" w:hAnsi="Times" w:cs="Times New Roman"/>
          <w:color w:val="000000"/>
          <w:shd w:val="clear" w:color="auto" w:fill="FFFFFF"/>
        </w:rPr>
        <w:fldChar w:fldCharType="separate"/>
      </w:r>
      <w:r w:rsidR="008870A8">
        <w:rPr>
          <w:rFonts w:ascii="Times" w:hAnsi="Times"/>
          <w:color w:val="000000"/>
          <w:lang w:val="en-US"/>
        </w:rPr>
        <w:t>(2)</w:t>
      </w:r>
      <w:r w:rsidR="004B021F" w:rsidRPr="00976379">
        <w:rPr>
          <w:rFonts w:ascii="Times" w:eastAsia="Times New Roman" w:hAnsi="Times" w:cs="Times New Roman"/>
          <w:color w:val="000000"/>
          <w:shd w:val="clear" w:color="auto" w:fill="FFFFFF"/>
        </w:rPr>
        <w:fldChar w:fldCharType="end"/>
      </w:r>
    </w:p>
    <w:p w14:paraId="06D7E1B1" w14:textId="77777777" w:rsidR="004B021F" w:rsidRDefault="004B021F" w:rsidP="004B021F">
      <w:pPr>
        <w:jc w:val="both"/>
        <w:rPr>
          <w:rFonts w:ascii="Times" w:eastAsia="Times New Roman" w:hAnsi="Times" w:cs="Times New Roman"/>
        </w:rPr>
      </w:pPr>
    </w:p>
    <w:p w14:paraId="22F9EA0A" w14:textId="2EB59DD2" w:rsidR="004B021F" w:rsidRDefault="004B021F" w:rsidP="004B021F">
      <w:pPr>
        <w:jc w:val="both"/>
        <w:rPr>
          <w:rFonts w:ascii="Times" w:eastAsia="Times New Roman" w:hAnsi="Times" w:cs="Times New Roman"/>
          <w:shd w:val="clear" w:color="auto" w:fill="FFFFFF"/>
        </w:rPr>
      </w:pPr>
      <w:r w:rsidRPr="0085693C">
        <w:rPr>
          <w:rFonts w:ascii="Times" w:eastAsia="Times New Roman" w:hAnsi="Times" w:cs="Times New Roman"/>
          <w:bCs/>
          <w:shd w:val="clear" w:color="auto" w:fill="FFFFFF"/>
        </w:rPr>
        <w:t>In this context</w:t>
      </w:r>
      <w:r w:rsidR="00FE21CD">
        <w:rPr>
          <w:rFonts w:ascii="Times" w:eastAsia="Times New Roman" w:hAnsi="Times" w:cs="Times New Roman"/>
          <w:bCs/>
          <w:shd w:val="clear" w:color="auto" w:fill="FFFFFF"/>
        </w:rPr>
        <w:t>,</w:t>
      </w:r>
      <w:r>
        <w:rPr>
          <w:rFonts w:ascii="Times" w:eastAsia="Times New Roman" w:hAnsi="Times" w:cs="Times New Roman"/>
          <w:bCs/>
          <w:shd w:val="clear" w:color="auto" w:fill="FFFFFF"/>
        </w:rPr>
        <w:t xml:space="preserve"> </w:t>
      </w:r>
      <w:r w:rsidRPr="0085693C">
        <w:rPr>
          <w:rFonts w:ascii="Times" w:eastAsia="Times New Roman" w:hAnsi="Times" w:cs="Times New Roman"/>
          <w:bCs/>
          <w:shd w:val="clear" w:color="auto" w:fill="FFFFFF"/>
        </w:rPr>
        <w:t xml:space="preserve">it is notable that </w:t>
      </w:r>
      <w:r w:rsidRPr="0085693C">
        <w:rPr>
          <w:rFonts w:ascii="Times" w:hAnsi="Times"/>
        </w:rPr>
        <w:t xml:space="preserve">a group of prominent medics and </w:t>
      </w:r>
      <w:r>
        <w:rPr>
          <w:rFonts w:ascii="Times" w:hAnsi="Times"/>
        </w:rPr>
        <w:t>exercise</w:t>
      </w:r>
      <w:r w:rsidRPr="0085693C">
        <w:rPr>
          <w:rFonts w:ascii="Times" w:hAnsi="Times"/>
        </w:rPr>
        <w:t xml:space="preserve"> scientists </w:t>
      </w:r>
      <w:r w:rsidR="00233EDB">
        <w:rPr>
          <w:rFonts w:ascii="Times" w:hAnsi="Times"/>
        </w:rPr>
        <w:t>recently</w:t>
      </w:r>
      <w:r w:rsidRPr="0085693C">
        <w:rPr>
          <w:rFonts w:ascii="Times" w:hAnsi="Times"/>
        </w:rPr>
        <w:t xml:space="preserve"> sent a</w:t>
      </w:r>
      <w:r w:rsidR="003B469B">
        <w:rPr>
          <w:rFonts w:ascii="Times" w:hAnsi="Times"/>
        </w:rPr>
        <w:t xml:space="preserve"> well-publicised</w:t>
      </w:r>
      <w:r w:rsidRPr="0085693C">
        <w:rPr>
          <w:rFonts w:ascii="Times" w:hAnsi="Times"/>
        </w:rPr>
        <w:t xml:space="preserve"> letter to the General Medical Council</w:t>
      </w:r>
      <w:r>
        <w:rPr>
          <w:rFonts w:ascii="Times" w:hAnsi="Times"/>
        </w:rPr>
        <w:t xml:space="preserve"> </w:t>
      </w:r>
      <w:r w:rsidRPr="0085693C">
        <w:rPr>
          <w:rFonts w:ascii="Times" w:hAnsi="Times"/>
        </w:rPr>
        <w:t>and Medical Schools Council</w:t>
      </w:r>
      <w:r>
        <w:rPr>
          <w:rFonts w:ascii="Times" w:hAnsi="Times"/>
        </w:rPr>
        <w:t xml:space="preserve"> </w:t>
      </w:r>
      <w:r w:rsidRPr="002C3DAC">
        <w:rPr>
          <w:rFonts w:ascii="Times" w:hAnsi="Times"/>
        </w:rPr>
        <w:t xml:space="preserve">calling for </w:t>
      </w:r>
      <w:r w:rsidRPr="002C3DAC">
        <w:rPr>
          <w:rFonts w:ascii="Times" w:eastAsia="Times New Roman" w:hAnsi="Times" w:cs="Times New Roman"/>
          <w:shd w:val="clear" w:color="auto" w:fill="FFFFFF"/>
        </w:rPr>
        <w:t>the introduction of evidence-based lifestyle education</w:t>
      </w:r>
      <w:r w:rsidR="00FE21CD">
        <w:rPr>
          <w:rFonts w:ascii="Times" w:eastAsia="Times New Roman" w:hAnsi="Times" w:cs="Times New Roman"/>
          <w:shd w:val="clear" w:color="auto" w:fill="FFFFFF"/>
        </w:rPr>
        <w:t xml:space="preserve"> </w:t>
      </w:r>
      <w:r w:rsidRPr="0085693C">
        <w:rPr>
          <w:rFonts w:ascii="Times" w:eastAsia="Times New Roman" w:hAnsi="Times" w:cs="Times New Roman"/>
          <w:shd w:val="clear" w:color="auto" w:fill="FFFFFF"/>
        </w:rPr>
        <w:t>into all medical curricula</w:t>
      </w:r>
      <w:r w:rsidR="0011549D">
        <w:rPr>
          <w:rFonts w:ascii="Times" w:eastAsia="Times New Roman" w:hAnsi="Times" w:cs="Times New Roman"/>
          <w:shd w:val="clear" w:color="auto" w:fill="FFFFFF"/>
        </w:rPr>
        <w:fldChar w:fldCharType="begin"/>
      </w:r>
      <w:r w:rsidR="0011549D">
        <w:rPr>
          <w:rFonts w:ascii="Times" w:eastAsia="Times New Roman" w:hAnsi="Times" w:cs="Times New Roman"/>
          <w:shd w:val="clear" w:color="auto" w:fill="FFFFFF"/>
        </w:rPr>
        <w:instrText xml:space="preserve"> ADDIN ZOTERO_ITEM CSL_CITATION {"citationID":"1468jgjgre","properties":{"formattedCitation":"(3)","plainCitation":"(3)"},"citationItems":[{"id":2546,"uris":["http://zotero.org/users/local/WmJWdMOu/items/GWJGKN5Z"],"uri":["http://zotero.org/users/local/WmJWdMOu/items/GWJGKN5Z"],"itemData":{"id":2546,"type":"article-newspaper","title":"Doctors 'know too little about nutrition and exercise'","container-title":"The Guardian","section":"Society","source":"The Guardian","abstract":"Letter from medics and dieticians calls for improvement in training to reduce lifestyle-related deaths","URL":"https://www.theguardian.com/society/2016/oct/19/doctors-know-too-little-about-effects-of-nutrition-and-exercise","ISSN":"0261-3077","language":"en-GB","author":[{"family":"Campbell","given":"Denis"}],"issued":{"date-parts":[["2016",10,19]]},"accessed":{"date-parts":[["2016",11,4]]}}}],"schema":"https://github.com/citation-style-language/schema/raw/master/csl-citation.json"} </w:instrText>
      </w:r>
      <w:r w:rsidR="0011549D">
        <w:rPr>
          <w:rFonts w:ascii="Times" w:eastAsia="Times New Roman" w:hAnsi="Times" w:cs="Times New Roman"/>
          <w:shd w:val="clear" w:color="auto" w:fill="FFFFFF"/>
        </w:rPr>
        <w:fldChar w:fldCharType="separate"/>
      </w:r>
      <w:r w:rsidR="0011549D">
        <w:rPr>
          <w:rFonts w:ascii="Times" w:eastAsia="Times New Roman" w:hAnsi="Times" w:cs="Times New Roman"/>
          <w:noProof/>
          <w:shd w:val="clear" w:color="auto" w:fill="FFFFFF"/>
        </w:rPr>
        <w:t>(3)</w:t>
      </w:r>
      <w:r w:rsidR="0011549D">
        <w:rPr>
          <w:rFonts w:ascii="Times" w:eastAsia="Times New Roman" w:hAnsi="Times" w:cs="Times New Roman"/>
          <w:shd w:val="clear" w:color="auto" w:fill="FFFFFF"/>
        </w:rPr>
        <w:fldChar w:fldCharType="end"/>
      </w:r>
      <w:r w:rsidRPr="0085693C">
        <w:rPr>
          <w:rFonts w:ascii="Times" w:eastAsia="Times New Roman" w:hAnsi="Times" w:cs="Times New Roman"/>
          <w:shd w:val="clear" w:color="auto" w:fill="FFFFFF"/>
        </w:rPr>
        <w:t>. The letter warns that</w:t>
      </w:r>
      <w:r>
        <w:rPr>
          <w:rFonts w:ascii="Times" w:eastAsia="Times New Roman" w:hAnsi="Times" w:cs="Times New Roman"/>
          <w:shd w:val="clear" w:color="auto" w:fill="FFFFFF"/>
        </w:rPr>
        <w:t xml:space="preserve"> there is</w:t>
      </w:r>
      <w:r w:rsidRPr="0085079E">
        <w:rPr>
          <w:rFonts w:ascii="Times" w:eastAsia="Times New Roman" w:hAnsi="Times" w:cs="Times New Roman"/>
          <w:shd w:val="clear" w:color="auto" w:fill="FFFFFF"/>
        </w:rPr>
        <w:t xml:space="preserve"> </w:t>
      </w:r>
      <w:r>
        <w:rPr>
          <w:rFonts w:ascii="Times" w:eastAsia="Times New Roman" w:hAnsi="Times" w:cs="Times New Roman"/>
          <w:shd w:val="clear" w:color="auto" w:fill="FFFFFF"/>
        </w:rPr>
        <w:t>a lack of understanding of the impact that exercise and nutrition can have on physical health amongst doctors. I</w:t>
      </w:r>
      <w:r w:rsidRPr="0085693C">
        <w:rPr>
          <w:rFonts w:ascii="Times" w:eastAsia="Times New Roman" w:hAnsi="Times" w:cs="Times New Roman"/>
          <w:shd w:val="clear" w:color="auto" w:fill="FFFFFF"/>
        </w:rPr>
        <w:t xml:space="preserve">n the absence of </w:t>
      </w:r>
      <w:r>
        <w:rPr>
          <w:rFonts w:ascii="Times" w:eastAsia="Times New Roman" w:hAnsi="Times" w:cs="Times New Roman"/>
          <w:shd w:val="clear" w:color="auto" w:fill="FFFFFF"/>
        </w:rPr>
        <w:t xml:space="preserve">an educational </w:t>
      </w:r>
      <w:r w:rsidRPr="0085693C">
        <w:rPr>
          <w:rFonts w:ascii="Times" w:eastAsia="Times New Roman" w:hAnsi="Times" w:cs="Times New Roman"/>
          <w:shd w:val="clear" w:color="auto" w:fill="FFFFFF"/>
        </w:rPr>
        <w:t>overhaul,</w:t>
      </w:r>
      <w:r>
        <w:rPr>
          <w:rFonts w:ascii="Times" w:eastAsia="Times New Roman" w:hAnsi="Times" w:cs="Times New Roman"/>
          <w:shd w:val="clear" w:color="auto" w:fill="FFFFFF"/>
        </w:rPr>
        <w:t xml:space="preserve"> </w:t>
      </w:r>
      <w:r w:rsidRPr="0085693C">
        <w:rPr>
          <w:rFonts w:ascii="Times" w:eastAsia="Times New Roman" w:hAnsi="Times" w:cs="Times New Roman"/>
          <w:shd w:val="clear" w:color="auto" w:fill="FFFFFF"/>
        </w:rPr>
        <w:t xml:space="preserve">the </w:t>
      </w:r>
      <w:r>
        <w:rPr>
          <w:rFonts w:ascii="Times" w:eastAsia="Times New Roman" w:hAnsi="Times" w:cs="Times New Roman"/>
          <w:shd w:val="clear" w:color="auto" w:fill="FFFFFF"/>
        </w:rPr>
        <w:t xml:space="preserve">signatories warn that the </w:t>
      </w:r>
      <w:r w:rsidRPr="0085693C">
        <w:rPr>
          <w:rFonts w:ascii="Times" w:eastAsia="Times New Roman" w:hAnsi="Times" w:cs="Times New Roman"/>
          <w:shd w:val="clear" w:color="auto" w:fill="FFFFFF"/>
        </w:rPr>
        <w:t xml:space="preserve">government is likely to fail to reach its goal </w:t>
      </w:r>
      <w:r>
        <w:rPr>
          <w:rFonts w:ascii="Times" w:eastAsia="Times New Roman" w:hAnsi="Times" w:cs="Times New Roman"/>
          <w:shd w:val="clear" w:color="auto" w:fill="FFFFFF"/>
        </w:rPr>
        <w:t xml:space="preserve">of </w:t>
      </w:r>
      <w:r w:rsidRPr="0085693C">
        <w:rPr>
          <w:rFonts w:ascii="Times" w:eastAsia="Times New Roman" w:hAnsi="Times" w:cs="Times New Roman"/>
          <w:shd w:val="clear" w:color="auto" w:fill="FFFFFF"/>
        </w:rPr>
        <w:t>prevent</w:t>
      </w:r>
      <w:r>
        <w:rPr>
          <w:rFonts w:ascii="Times" w:eastAsia="Times New Roman" w:hAnsi="Times" w:cs="Times New Roman"/>
          <w:shd w:val="clear" w:color="auto" w:fill="FFFFFF"/>
        </w:rPr>
        <w:t>ing</w:t>
      </w:r>
      <w:r w:rsidRPr="0085693C">
        <w:rPr>
          <w:rFonts w:ascii="Times" w:eastAsia="Times New Roman" w:hAnsi="Times" w:cs="Times New Roman"/>
          <w:shd w:val="clear" w:color="auto" w:fill="FFFFFF"/>
        </w:rPr>
        <w:t xml:space="preserve"> tens of thousands of premature deaths from heart disease and cancer by 2020. </w:t>
      </w:r>
    </w:p>
    <w:p w14:paraId="689457F3" w14:textId="77777777" w:rsidR="004B021F" w:rsidRDefault="004B021F" w:rsidP="004B021F">
      <w:pPr>
        <w:jc w:val="both"/>
        <w:rPr>
          <w:rFonts w:ascii="Times" w:eastAsia="Times New Roman" w:hAnsi="Times" w:cs="Times New Roman"/>
          <w:shd w:val="clear" w:color="auto" w:fill="FFFFFF"/>
        </w:rPr>
      </w:pPr>
    </w:p>
    <w:p w14:paraId="1DFEE8B6" w14:textId="585B1ABE" w:rsidR="004B021F" w:rsidRDefault="00FE21CD" w:rsidP="004B021F">
      <w:pPr>
        <w:jc w:val="both"/>
        <w:rPr>
          <w:rFonts w:ascii="Times" w:eastAsia="Times New Roman" w:hAnsi="Times" w:cs="Times New Roman"/>
          <w:shd w:val="clear" w:color="auto" w:fill="FFFFFF"/>
        </w:rPr>
      </w:pPr>
      <w:r>
        <w:rPr>
          <w:rFonts w:ascii="Times" w:eastAsia="Times New Roman" w:hAnsi="Times" w:cs="Times New Roman"/>
          <w:shd w:val="clear" w:color="auto" w:fill="FFFFFF"/>
        </w:rPr>
        <w:t xml:space="preserve">Whilst we agree with the need to address this </w:t>
      </w:r>
      <w:r w:rsidR="00767B16">
        <w:rPr>
          <w:rFonts w:ascii="Times" w:eastAsia="Times New Roman" w:hAnsi="Times" w:cs="Times New Roman"/>
          <w:shd w:val="clear" w:color="auto" w:fill="FFFFFF"/>
        </w:rPr>
        <w:t xml:space="preserve">apparent </w:t>
      </w:r>
      <w:r>
        <w:rPr>
          <w:rFonts w:ascii="Times" w:eastAsia="Times New Roman" w:hAnsi="Times" w:cs="Times New Roman"/>
          <w:shd w:val="clear" w:color="auto" w:fill="FFFFFF"/>
        </w:rPr>
        <w:t xml:space="preserve">lack of understanding, </w:t>
      </w:r>
      <w:r w:rsidR="004B021F">
        <w:rPr>
          <w:rFonts w:ascii="Times" w:eastAsia="Times New Roman" w:hAnsi="Times" w:cs="Times New Roman"/>
          <w:shd w:val="clear" w:color="auto" w:fill="FFFFFF"/>
        </w:rPr>
        <w:t xml:space="preserve">the ethical justification of </w:t>
      </w:r>
      <w:r w:rsidR="008870A8">
        <w:rPr>
          <w:rFonts w:ascii="Times" w:eastAsia="Times New Roman" w:hAnsi="Times" w:cs="Times New Roman"/>
          <w:shd w:val="clear" w:color="auto" w:fill="FFFFFF"/>
        </w:rPr>
        <w:t>doing so</w:t>
      </w:r>
      <w:r w:rsidR="004B021F">
        <w:rPr>
          <w:rFonts w:ascii="Times" w:eastAsia="Times New Roman" w:hAnsi="Times" w:cs="Times New Roman"/>
          <w:shd w:val="clear" w:color="auto" w:fill="FFFFFF"/>
        </w:rPr>
        <w:t xml:space="preserve"> is not limited to this broadly beneficence-based justification. There is also a justification grounded in the duty of non-maleficence</w:t>
      </w:r>
      <w:r w:rsidR="003B469B">
        <w:rPr>
          <w:rFonts w:ascii="Times" w:eastAsia="Times New Roman" w:hAnsi="Times" w:cs="Times New Roman"/>
          <w:shd w:val="clear" w:color="auto" w:fill="FFFFFF"/>
        </w:rPr>
        <w:t xml:space="preserve">, </w:t>
      </w:r>
      <w:r w:rsidR="003B469B" w:rsidRPr="003B469B">
        <w:rPr>
          <w:rFonts w:ascii="Times" w:eastAsia="Times New Roman" w:hAnsi="Times" w:cs="Times New Roman"/>
        </w:rPr>
        <w:t>that is, the duty to av</w:t>
      </w:r>
      <w:r w:rsidR="003B469B">
        <w:rPr>
          <w:rFonts w:ascii="Times" w:eastAsia="Times New Roman" w:hAnsi="Times" w:cs="Times New Roman"/>
        </w:rPr>
        <w:t xml:space="preserve">oid </w:t>
      </w:r>
      <w:r w:rsidR="00D45B99">
        <w:rPr>
          <w:rFonts w:ascii="Times" w:eastAsia="Times New Roman" w:hAnsi="Times" w:cs="Times New Roman"/>
        </w:rPr>
        <w:t xml:space="preserve">unreasonably </w:t>
      </w:r>
      <w:r w:rsidR="003B469B">
        <w:rPr>
          <w:rFonts w:ascii="Times" w:eastAsia="Times New Roman" w:hAnsi="Times" w:cs="Times New Roman"/>
        </w:rPr>
        <w:t>harming patients</w:t>
      </w:r>
      <w:r w:rsidR="004B021F">
        <w:rPr>
          <w:rFonts w:ascii="Times" w:eastAsia="Times New Roman" w:hAnsi="Times" w:cs="Times New Roman"/>
          <w:shd w:val="clear" w:color="auto" w:fill="FFFFFF"/>
        </w:rPr>
        <w:t>.</w:t>
      </w:r>
    </w:p>
    <w:p w14:paraId="57324304" w14:textId="77777777" w:rsidR="004B021F" w:rsidRPr="004B13BC" w:rsidRDefault="004B021F" w:rsidP="004B021F">
      <w:pPr>
        <w:jc w:val="both"/>
        <w:rPr>
          <w:rFonts w:ascii="Times" w:eastAsia="Times New Roman" w:hAnsi="Times" w:cs="Times New Roman"/>
          <w:shd w:val="clear" w:color="auto" w:fill="FFFFFF"/>
        </w:rPr>
      </w:pPr>
    </w:p>
    <w:p w14:paraId="3E41D36F" w14:textId="7F4DB3FD" w:rsidR="004B021F" w:rsidRPr="00CE26D0" w:rsidRDefault="004B021F" w:rsidP="004B021F">
      <w:pPr>
        <w:jc w:val="both"/>
        <w:rPr>
          <w:rFonts w:ascii="Times" w:eastAsia="Times New Roman" w:hAnsi="Times" w:cs="Times New Roman"/>
        </w:rPr>
      </w:pPr>
      <w:r>
        <w:rPr>
          <w:rFonts w:ascii="Times" w:eastAsia="Times New Roman" w:hAnsi="Times" w:cs="Times New Roman"/>
        </w:rPr>
        <w:t>D</w:t>
      </w:r>
      <w:r w:rsidRPr="0085079E">
        <w:rPr>
          <w:rFonts w:ascii="Times" w:eastAsia="Times New Roman" w:hAnsi="Times" w:cs="Times New Roman"/>
        </w:rPr>
        <w:t xml:space="preserve">espite the well-established long-term beneficial effects of exercise, the risk of an acute cardiovascular event may be transiently elevated during, and just after </w:t>
      </w:r>
      <w:r w:rsidRPr="00C47BA0">
        <w:rPr>
          <w:rFonts w:ascii="Times" w:hAnsi="Times"/>
        </w:rPr>
        <w:t>vigorous</w:t>
      </w:r>
      <w:r w:rsidR="00FE21CD">
        <w:rPr>
          <w:rFonts w:ascii="Times" w:eastAsia="Times New Roman" w:hAnsi="Times" w:cs="Times New Roman"/>
        </w:rPr>
        <w:t xml:space="preserve"> physical exertion for </w:t>
      </w:r>
      <w:r w:rsidR="00FE21CD" w:rsidRPr="00714413">
        <w:rPr>
          <w:rFonts w:ascii="Times" w:eastAsia="Times New Roman" w:hAnsi="Times" w:cs="Times New Roman"/>
          <w:i/>
        </w:rPr>
        <w:t>susceptible</w:t>
      </w:r>
      <w:r w:rsidRPr="0085079E">
        <w:rPr>
          <w:rFonts w:ascii="Times" w:eastAsia="Times New Roman" w:hAnsi="Times" w:cs="Times New Roman"/>
        </w:rPr>
        <w:t xml:space="preserve"> individuals</w:t>
      </w:r>
      <w:r w:rsidR="00D45B99">
        <w:rPr>
          <w:rFonts w:ascii="Times" w:eastAsia="Times New Roman" w:hAnsi="Times" w:cs="Times New Roman"/>
        </w:rPr>
        <w:t>.</w:t>
      </w:r>
      <w:r>
        <w:rPr>
          <w:rFonts w:ascii="Times" w:eastAsia="Times New Roman" w:hAnsi="Times" w:cs="Times New Roman"/>
        </w:rPr>
        <w:t xml:space="preserve"> </w:t>
      </w:r>
      <w:r w:rsidRPr="0085079E">
        <w:rPr>
          <w:rFonts w:ascii="Times" w:eastAsia="Times New Roman" w:hAnsi="Times" w:cs="Times New Roman"/>
        </w:rPr>
        <w:t>This is the so-called ‘paradox of exercise’</w:t>
      </w:r>
      <w:r w:rsidR="008870A8">
        <w:rPr>
          <w:rFonts w:ascii="Times" w:eastAsia="Times New Roman" w:hAnsi="Times" w:cs="Times New Roman"/>
        </w:rPr>
        <w:t>.</w:t>
      </w:r>
      <w:r w:rsidRPr="0085079E">
        <w:rPr>
          <w:rFonts w:ascii="Times" w:eastAsia="Times New Roman" w:hAnsi="Times" w:cs="Times New Roman"/>
        </w:rPr>
        <w:fldChar w:fldCharType="begin"/>
      </w:r>
      <w:r w:rsidR="0011549D">
        <w:rPr>
          <w:rFonts w:ascii="Times" w:eastAsia="Times New Roman" w:hAnsi="Times" w:cs="Times New Roman"/>
        </w:rPr>
        <w:instrText xml:space="preserve"> ADDIN ZOTERO_ITEM CSL_CITATION {"citationID":"1h9iiv2qlq","properties":{"formattedCitation":"(4)","plainCitation":"(4)"},"citationItems":[{"id":2421,"uris":["http://zotero.org/users/local/WmJWdMOu/items/P6DCT2Q6"],"uri":["http://zotero.org/users/local/WmJWdMOu/items/P6DCT2Q6"],"itemData":{"id":2421,"type":"article-journal","title":"The Paradox of Exercise","container-title":"New England Journal of Medicine","page":"1409-1411","volume":"343","issue":"19","source":"Taylor and Francis+NEJM","abstract":"Sudden death from cardiac causes often occurs during or just after physical exertion.1–6 In some cases, such deaths occur during organized youth sports,6 a circumstance in which the victims are regarded as the epitome of health and fitness and their deaths may become the subject of scrutiny by the news media. More frequently, sudden deaths occur in persons of all ages during recreational activities or informal conditioning programs.1–5 Such sudden deaths related to exertion have proved to be the consequence of various (often unsuspected) structural heart diseases; the responsible disorders depend on age.3,6 Atherosclerotic coronary artery disease . . .","DOI":"10.1056/NEJM200011093431911","ISSN":"0028-4793","note":"PMID: 11070108","author":[{"family":"Maron","given":"Barry J."}],"issued":{"date-parts":[["2000",11,9]]}}}],"schema":"https://github.com/citation-style-language/schema/raw/master/csl-citation.json"} </w:instrText>
      </w:r>
      <w:r w:rsidRPr="0085079E">
        <w:rPr>
          <w:rFonts w:ascii="Times" w:eastAsia="Times New Roman" w:hAnsi="Times" w:cs="Times New Roman"/>
        </w:rPr>
        <w:fldChar w:fldCharType="separate"/>
      </w:r>
      <w:r w:rsidR="0011549D">
        <w:rPr>
          <w:rFonts w:ascii="Times" w:hAnsi="Times"/>
          <w:lang w:val="en-US"/>
        </w:rPr>
        <w:t>(4)</w:t>
      </w:r>
      <w:r w:rsidRPr="0085079E">
        <w:rPr>
          <w:rFonts w:ascii="Times" w:eastAsia="Times New Roman" w:hAnsi="Times" w:cs="Times New Roman"/>
        </w:rPr>
        <w:fldChar w:fldCharType="end"/>
      </w:r>
      <w:r w:rsidR="00236DEB">
        <w:rPr>
          <w:rFonts w:ascii="Times" w:eastAsia="Times New Roman" w:hAnsi="Times" w:cs="Times New Roman"/>
          <w:sz w:val="20"/>
          <w:szCs w:val="20"/>
        </w:rPr>
        <w:t xml:space="preserve"> </w:t>
      </w:r>
      <w:r w:rsidR="008870A8">
        <w:rPr>
          <w:rFonts w:ascii="Times" w:eastAsia="Times New Roman" w:hAnsi="Times" w:cs="Times New Roman"/>
        </w:rPr>
        <w:t>This</w:t>
      </w:r>
      <w:r>
        <w:rPr>
          <w:rFonts w:ascii="Times" w:eastAsia="Times New Roman" w:hAnsi="Times" w:cs="Times New Roman"/>
        </w:rPr>
        <w:t xml:space="preserve"> does </w:t>
      </w:r>
      <w:r w:rsidRPr="004B021F">
        <w:rPr>
          <w:rFonts w:ascii="Times" w:hAnsi="Times"/>
        </w:rPr>
        <w:t xml:space="preserve">not </w:t>
      </w:r>
      <w:r w:rsidR="003B469B">
        <w:rPr>
          <w:rFonts w:ascii="Times" w:eastAsia="Times New Roman" w:hAnsi="Times" w:cs="Times New Roman"/>
        </w:rPr>
        <w:t xml:space="preserve">mean </w:t>
      </w:r>
      <w:r>
        <w:rPr>
          <w:rFonts w:ascii="Times" w:eastAsia="Times New Roman" w:hAnsi="Times" w:cs="Times New Roman"/>
        </w:rPr>
        <w:t>doctors</w:t>
      </w:r>
      <w:r w:rsidRPr="004B13BC">
        <w:rPr>
          <w:rFonts w:ascii="Times" w:eastAsia="Times New Roman" w:hAnsi="Times" w:cs="Times New Roman"/>
        </w:rPr>
        <w:t xml:space="preserve"> </w:t>
      </w:r>
      <w:r w:rsidR="003B469B">
        <w:rPr>
          <w:rFonts w:ascii="Times" w:eastAsia="Times New Roman" w:hAnsi="Times" w:cs="Times New Roman"/>
        </w:rPr>
        <w:t>should</w:t>
      </w:r>
      <w:r>
        <w:rPr>
          <w:rFonts w:ascii="Times" w:eastAsia="Times New Roman" w:hAnsi="Times" w:cs="Times New Roman"/>
        </w:rPr>
        <w:t xml:space="preserve"> refrain from prescribing exercise; the long-term beneficial effects of exercise </w:t>
      </w:r>
      <w:r w:rsidRPr="00543C13">
        <w:rPr>
          <w:rFonts w:ascii="Times" w:eastAsia="Times New Roman" w:hAnsi="Times" w:cs="Times New Roman"/>
        </w:rPr>
        <w:t>far outweigh the acute risks.</w:t>
      </w:r>
      <w:r w:rsidR="00FE21CD">
        <w:rPr>
          <w:rFonts w:ascii="Times" w:eastAsia="Times New Roman" w:hAnsi="Times" w:cs="Times New Roman"/>
        </w:rPr>
        <w:fldChar w:fldCharType="begin"/>
      </w:r>
      <w:r w:rsidR="0011549D">
        <w:rPr>
          <w:rFonts w:ascii="Times" w:eastAsia="Times New Roman" w:hAnsi="Times" w:cs="Times New Roman"/>
        </w:rPr>
        <w:instrText xml:space="preserve"> ADDIN ZOTERO_ITEM CSL_CITATION {"citationID":"r9lvdc02r","properties":{"formattedCitation":"(5)","plainCitation":"(5)"},"citationItems":[{"id":2441,"uris":["http://zotero.org/users/local/WmJWdMOu/items/8S3VQKAG"],"uri":["http://zotero.org/users/local/WmJWdMOu/items/8S3VQKAG"],"itemData":{"id":2441,"type":"article-journal","title":"Exercise and acute cardiovascular events placing the risks into perspective: a scientific statement from the American Heart Association Council on Nutrition, Physical Activity, and Metabolism and the Council on Clinical Cardiology","container-title":"Circulation","page":"2358-2368","volume":"115","issue":"17","source":"PubMed","abstract":"Habitual physical activity reduces coronary heart disease events, but vigorous activity can also acutely and transiently increase the risk of sudden cardiac death and acute myocardial infarction in susceptible persons. This scientific statement discusses the potential cardiovascular complications of exercise, their pathological substrate, and their incidence and suggests strategies to reduce these complications. Exercise-associated acute cardiac events generally occur in individuals with structural cardiac disease. Hereditary or congenital cardiovascular abnormalities are predominantly responsible for cardiac events among young individuals, whereas atherosclerotic disease is primarily responsible for these events in adults. The absolute rate of exercise-related sudden cardiac death varies with the prevalence of disease in the study population. The incidence of both acute myocardial infarction and sudden death is greatest in the habitually least physically active individuals. No strategies have been adequately studied to evaluate their ability to reduce exercise-related acute cardiovascular events. Maintaining physical fitness through regular physical activity may help to reduce events because a disproportionate number of events occur in least physically active subjects performing unaccustomed physical activity. Other strategies, such as screening patients before participation in exercise, excluding high-risk patients from certain activities, promptly evaluating possible prodromal symptoms, training fitness personnel for emergencies, and encouraging patients to avoid high-risk activities, appear prudent but have not been systematically evaluated.","DOI":"10.1161/CIRCULATIONAHA.107.181485","ISSN":"1524-4539","note":"PMID: 17468391","shortTitle":"Exercise and acute cardiovascular events placing the risks into perspective","journalAbbreviation":"Circulation","language":"ENG","author":[{"family":"Thompson","given":"Paul D."},{"family":"Franklin","given":"Barry A."},{"family":"Balady","given":"Gary J."},{"family":"Blair","given":"Steven N."},{"family":"Corrado","given":"Domenico"},{"family":"Estes","given":"N. A. Mark"},{"family":"Fulton","given":"Janet E."},{"family":"Gordon","given":"Neil F."},{"family":"Haskell","given":"William L."},{"family":"Link","given":"Mark S."},{"family":"Maron","given":"Barry J."},{"family":"Mittleman","given":"Murray A."},{"family":"Pelliccia","given":"Antonio"},{"family":"Wenger","given":"Nanette K."},{"family":"Willich","given":"Stefan N."},{"family":"Costa","given":"Fernando"},{"literal":"American Heart Association Council on Nutrition, Physical Activity, and Metabolism"},{"literal":"American Heart Association Council on Clinical Cardiology"},{"literal":"American College of Sports Medicine"}],"issued":{"date-parts":[["2007",5,1]]}}}],"schema":"https://github.com/citation-style-language/schema/raw/master/csl-citation.json"} </w:instrText>
      </w:r>
      <w:r w:rsidR="00FE21CD">
        <w:rPr>
          <w:rFonts w:ascii="Times" w:eastAsia="Times New Roman" w:hAnsi="Times" w:cs="Times New Roman"/>
        </w:rPr>
        <w:fldChar w:fldCharType="separate"/>
      </w:r>
      <w:r w:rsidR="0011549D">
        <w:rPr>
          <w:rFonts w:ascii="Times" w:hAnsi="Times"/>
          <w:lang w:val="en-US"/>
        </w:rPr>
        <w:t>(5)</w:t>
      </w:r>
      <w:r w:rsidR="00FE21CD">
        <w:rPr>
          <w:rFonts w:ascii="Times" w:eastAsia="Times New Roman" w:hAnsi="Times" w:cs="Times New Roman"/>
        </w:rPr>
        <w:fldChar w:fldCharType="end"/>
      </w:r>
      <w:r w:rsidRPr="00543C13">
        <w:rPr>
          <w:rFonts w:ascii="Times" w:eastAsia="Times New Roman" w:hAnsi="Times" w:cs="Times New Roman"/>
        </w:rPr>
        <w:t xml:space="preserve"> </w:t>
      </w:r>
      <w:r w:rsidR="003A260E" w:rsidRPr="003A260E">
        <w:rPr>
          <w:rFonts w:ascii="Times" w:eastAsia="Times New Roman" w:hAnsi="Times" w:cs="Times New Roman"/>
        </w:rPr>
        <w:t xml:space="preserve">Indeed, low levels of physical activity are a significant contributing factor to whether a particular individual is susceptible to the </w:t>
      </w:r>
      <w:r w:rsidR="003A260E">
        <w:rPr>
          <w:rFonts w:ascii="Times" w:eastAsia="Times New Roman" w:hAnsi="Times" w:cs="Times New Roman"/>
        </w:rPr>
        <w:t xml:space="preserve">elevated </w:t>
      </w:r>
      <w:r w:rsidR="003A260E" w:rsidRPr="003A260E">
        <w:rPr>
          <w:rFonts w:ascii="Times" w:eastAsia="Times New Roman" w:hAnsi="Times" w:cs="Times New Roman"/>
        </w:rPr>
        <w:t xml:space="preserve">risk of </w:t>
      </w:r>
      <w:r w:rsidR="003A260E">
        <w:rPr>
          <w:rFonts w:ascii="Times" w:eastAsia="Times New Roman" w:hAnsi="Times" w:cs="Times New Roman"/>
        </w:rPr>
        <w:t xml:space="preserve">sudden death during </w:t>
      </w:r>
      <w:r w:rsidR="003A260E" w:rsidRPr="003A260E">
        <w:rPr>
          <w:rFonts w:ascii="Times" w:eastAsia="Times New Roman" w:hAnsi="Times" w:cs="Times New Roman"/>
        </w:rPr>
        <w:t xml:space="preserve">exercise. </w:t>
      </w:r>
      <w:r w:rsidR="003A260E">
        <w:rPr>
          <w:rFonts w:ascii="Times" w:eastAsia="Times New Roman" w:hAnsi="Times" w:cs="Times New Roman"/>
          <w:color w:val="000000"/>
          <w:shd w:val="clear" w:color="auto" w:fill="FFFFFF"/>
        </w:rPr>
        <w:t>This risk</w:t>
      </w:r>
      <w:r w:rsidR="003A260E" w:rsidRPr="003A260E">
        <w:rPr>
          <w:rFonts w:ascii="Times" w:eastAsia="Times New Roman" w:hAnsi="Times" w:cs="Times New Roman"/>
          <w:color w:val="000000"/>
          <w:shd w:val="clear" w:color="auto" w:fill="FFFFFF"/>
        </w:rPr>
        <w:t xml:space="preserve"> is dramatically lower in regular exercisers, and dramatically higher in habitually sedentary </w:t>
      </w:r>
      <w:r w:rsidR="00B2795A">
        <w:rPr>
          <w:rFonts w:ascii="Times" w:eastAsia="Times New Roman" w:hAnsi="Times" w:cs="Times New Roman"/>
          <w:color w:val="000000"/>
          <w:shd w:val="clear" w:color="auto" w:fill="FFFFFF"/>
        </w:rPr>
        <w:t>individuals</w:t>
      </w:r>
      <w:r w:rsidR="003A260E" w:rsidRPr="003A260E">
        <w:rPr>
          <w:rFonts w:ascii="Times" w:eastAsia="Times New Roman" w:hAnsi="Times" w:cs="Times New Roman"/>
          <w:color w:val="000000"/>
          <w:shd w:val="clear" w:color="auto" w:fill="FFFFFF"/>
        </w:rPr>
        <w:t xml:space="preserve"> who </w:t>
      </w:r>
      <w:r w:rsidR="00B2795A">
        <w:rPr>
          <w:rFonts w:ascii="Times" w:eastAsia="Times New Roman" w:hAnsi="Times" w:cs="Times New Roman"/>
          <w:color w:val="000000"/>
          <w:shd w:val="clear" w:color="auto" w:fill="FFFFFF"/>
        </w:rPr>
        <w:t>undertake a</w:t>
      </w:r>
      <w:r w:rsidR="003A260E" w:rsidRPr="003A260E">
        <w:rPr>
          <w:rFonts w:ascii="Times" w:eastAsia="Times New Roman" w:hAnsi="Times" w:cs="Times New Roman"/>
          <w:color w:val="000000"/>
          <w:shd w:val="clear" w:color="auto" w:fill="FFFFFF"/>
        </w:rPr>
        <w:t xml:space="preserve"> sudden bout of vigorous exercise.</w:t>
      </w:r>
      <w:r w:rsidR="003A260E">
        <w:rPr>
          <w:rFonts w:ascii="Times" w:eastAsia="Times New Roman" w:hAnsi="Times" w:cs="Times New Roman"/>
          <w:color w:val="000000"/>
          <w:shd w:val="clear" w:color="auto" w:fill="FFFFFF"/>
        </w:rPr>
        <w:fldChar w:fldCharType="begin"/>
      </w:r>
      <w:r w:rsidR="0011549D">
        <w:rPr>
          <w:rFonts w:ascii="Times" w:eastAsia="Times New Roman" w:hAnsi="Times" w:cs="Times New Roman"/>
          <w:color w:val="000000"/>
          <w:shd w:val="clear" w:color="auto" w:fill="FFFFFF"/>
        </w:rPr>
        <w:instrText xml:space="preserve"> ADDIN ZOTERO_ITEM CSL_CITATION {"citationID":"1ateak0f20","properties":{"formattedCitation":"(6)","plainCitation":"(6)"},"citationItems":[{"id":2829,"uris":["http://zotero.org/users/local/WmJWdMOu/items/I3RJKQ28"],"uri":["http://zotero.org/users/local/WmJWdMOu/items/I3RJKQ28"],"itemData":{"id":2829,"type":"article-journal","title":"Physical, Psychological and Chemical Triggers of Acute Cardiovascular Events: Preventive Strategies","container-title":"Circulation","page":"346-354","volume":"124","issue":"3","source":"PubMed Central","DOI":"10.1161/CIRCULATIONAHA.110.968776","ISSN":"0009-7322","note":"PMID: 21768552\nPMCID: PMC3139921","shortTitle":"Physical, Psychological and Chemical Triggers of Acute Cardiovascular Events","journalAbbreviation":"Circulation","author":[{"family":"Mittleman","given":"Murray A."},{"family":"Mostofsky","given":"Elizabeth"}],"issued":{"date-parts":[["2011",7,19]]}}}],"schema":"https://github.com/citation-style-language/schema/raw/master/csl-citation.json"} </w:instrText>
      </w:r>
      <w:r w:rsidR="003A260E">
        <w:rPr>
          <w:rFonts w:ascii="Times" w:eastAsia="Times New Roman" w:hAnsi="Times" w:cs="Times New Roman"/>
          <w:color w:val="000000"/>
          <w:shd w:val="clear" w:color="auto" w:fill="FFFFFF"/>
        </w:rPr>
        <w:fldChar w:fldCharType="separate"/>
      </w:r>
      <w:r w:rsidR="0011549D">
        <w:rPr>
          <w:rFonts w:ascii="Times" w:eastAsia="Times New Roman" w:hAnsi="Times" w:cs="Times New Roman"/>
          <w:noProof/>
          <w:color w:val="000000"/>
          <w:shd w:val="clear" w:color="auto" w:fill="FFFFFF"/>
        </w:rPr>
        <w:t>(6)</w:t>
      </w:r>
      <w:r w:rsidR="003A260E">
        <w:rPr>
          <w:rFonts w:ascii="Times" w:eastAsia="Times New Roman" w:hAnsi="Times" w:cs="Times New Roman"/>
          <w:color w:val="000000"/>
          <w:shd w:val="clear" w:color="auto" w:fill="FFFFFF"/>
        </w:rPr>
        <w:fldChar w:fldCharType="end"/>
      </w:r>
      <w:r w:rsidR="003A260E">
        <w:rPr>
          <w:rFonts w:ascii="Times" w:eastAsia="Times New Roman" w:hAnsi="Times" w:cs="Times New Roman"/>
          <w:sz w:val="20"/>
          <w:szCs w:val="20"/>
        </w:rPr>
        <w:t xml:space="preserve"> </w:t>
      </w:r>
      <w:r w:rsidRPr="00543C13">
        <w:rPr>
          <w:rFonts w:ascii="Times" w:eastAsia="Times New Roman" w:hAnsi="Times" w:cs="Times New Roman"/>
        </w:rPr>
        <w:t>However,</w:t>
      </w:r>
      <w:r>
        <w:rPr>
          <w:rFonts w:ascii="Times" w:eastAsia="Times New Roman" w:hAnsi="Times" w:cs="Times New Roman"/>
        </w:rPr>
        <w:t xml:space="preserve"> doctors have a moral reason, ground</w:t>
      </w:r>
      <w:r w:rsidR="003B469B">
        <w:rPr>
          <w:rFonts w:ascii="Times" w:eastAsia="Times New Roman" w:hAnsi="Times" w:cs="Times New Roman"/>
        </w:rPr>
        <w:t>ed in the duty of non-maleficence</w:t>
      </w:r>
      <w:r w:rsidR="005A6A33">
        <w:rPr>
          <w:rFonts w:ascii="Times" w:eastAsia="Times New Roman" w:hAnsi="Times" w:cs="Times New Roman"/>
        </w:rPr>
        <w:t xml:space="preserve"> (that is, the duty to not harm patients)</w:t>
      </w:r>
      <w:r w:rsidR="003B469B">
        <w:rPr>
          <w:rFonts w:ascii="Times" w:eastAsia="Times New Roman" w:hAnsi="Times" w:cs="Times New Roman"/>
        </w:rPr>
        <w:t xml:space="preserve"> </w:t>
      </w:r>
      <w:r w:rsidRPr="00543C13">
        <w:rPr>
          <w:rFonts w:ascii="Times" w:eastAsia="Times New Roman" w:hAnsi="Times" w:cs="Times New Roman"/>
        </w:rPr>
        <w:t xml:space="preserve">to </w:t>
      </w:r>
      <w:r>
        <w:rPr>
          <w:rFonts w:ascii="Times" w:eastAsia="Times New Roman" w:hAnsi="Times" w:cs="Times New Roman"/>
        </w:rPr>
        <w:t>refrain from</w:t>
      </w:r>
      <w:r w:rsidR="00711426">
        <w:rPr>
          <w:rFonts w:ascii="Times" w:eastAsia="Times New Roman" w:hAnsi="Times" w:cs="Times New Roman"/>
        </w:rPr>
        <w:t xml:space="preserve"> (i)</w:t>
      </w:r>
      <w:r w:rsidR="00711426" w:rsidRPr="00711426">
        <w:rPr>
          <w:rFonts w:ascii="Times" w:eastAsia="Times New Roman" w:hAnsi="Times" w:cs="Times New Roman"/>
        </w:rPr>
        <w:t xml:space="preserve"> </w:t>
      </w:r>
      <w:r w:rsidR="00B16951">
        <w:rPr>
          <w:rFonts w:ascii="Times" w:eastAsia="Times New Roman" w:hAnsi="Times" w:cs="Times New Roman"/>
        </w:rPr>
        <w:t>preventing patients from undergoing</w:t>
      </w:r>
      <w:r w:rsidR="00711426">
        <w:rPr>
          <w:rFonts w:ascii="Times" w:eastAsia="Times New Roman" w:hAnsi="Times" w:cs="Times New Roman"/>
        </w:rPr>
        <w:t xml:space="preserve"> beneficial treatment without good reason, (ii) </w:t>
      </w:r>
      <w:r w:rsidRPr="00543C13">
        <w:rPr>
          <w:rFonts w:ascii="Times" w:eastAsia="Times New Roman" w:hAnsi="Times" w:cs="Times New Roman"/>
        </w:rPr>
        <w:t>expos</w:t>
      </w:r>
      <w:r>
        <w:rPr>
          <w:rFonts w:ascii="Times" w:eastAsia="Times New Roman" w:hAnsi="Times" w:cs="Times New Roman"/>
        </w:rPr>
        <w:t xml:space="preserve">ing patients to </w:t>
      </w:r>
      <w:r w:rsidR="00D45B99">
        <w:rPr>
          <w:rFonts w:ascii="Times" w:eastAsia="Times New Roman" w:hAnsi="Times" w:cs="Times New Roman"/>
        </w:rPr>
        <w:t xml:space="preserve">unreasonable </w:t>
      </w:r>
      <w:r>
        <w:rPr>
          <w:rFonts w:ascii="Times" w:eastAsia="Times New Roman" w:hAnsi="Times" w:cs="Times New Roman"/>
        </w:rPr>
        <w:t>risk</w:t>
      </w:r>
      <w:r w:rsidR="008C427B">
        <w:rPr>
          <w:rFonts w:ascii="Times" w:eastAsia="Times New Roman" w:hAnsi="Times" w:cs="Times New Roman"/>
        </w:rPr>
        <w:t>s</w:t>
      </w:r>
      <w:r w:rsidR="00256F98">
        <w:rPr>
          <w:rFonts w:ascii="Times" w:eastAsia="Times New Roman" w:hAnsi="Times" w:cs="Times New Roman"/>
        </w:rPr>
        <w:t xml:space="preserve"> (we define Reasonable Risk in Box 1)</w:t>
      </w:r>
      <w:r w:rsidR="00FE21CD">
        <w:rPr>
          <w:rFonts w:ascii="Times" w:eastAsia="Times New Roman" w:hAnsi="Times" w:cs="Times New Roman"/>
        </w:rPr>
        <w:t>,</w:t>
      </w:r>
      <w:r w:rsidR="00711426">
        <w:rPr>
          <w:rFonts w:ascii="Times" w:eastAsia="Times New Roman" w:hAnsi="Times" w:cs="Times New Roman"/>
        </w:rPr>
        <w:t xml:space="preserve"> and (iii) reducing the therapeutic effect of an effective medical intervention. </w:t>
      </w:r>
      <w:r w:rsidRPr="0085079E">
        <w:rPr>
          <w:rFonts w:ascii="Times" w:eastAsia="Times New Roman" w:hAnsi="Times" w:cs="Times New Roman"/>
        </w:rPr>
        <w:t>This requires an understanding of the physical impact of exercise.</w:t>
      </w:r>
    </w:p>
    <w:p w14:paraId="3748038C" w14:textId="199B59EB" w:rsidR="00256F98" w:rsidRDefault="00256F98" w:rsidP="00CE26D0">
      <w:pPr>
        <w:jc w:val="both"/>
        <w:rPr>
          <w:rFonts w:ascii="Times" w:eastAsia="Times New Roman" w:hAnsi="Times" w:cs="Times New Roman"/>
        </w:rPr>
      </w:pPr>
      <w:r>
        <w:rPr>
          <w:rFonts w:ascii="Times" w:eastAsia="Times New Roman" w:hAnsi="Times" w:cs="Times New Roman"/>
        </w:rPr>
        <w:t xml:space="preserve"> </w:t>
      </w:r>
    </w:p>
    <w:p w14:paraId="77D53FB2" w14:textId="77777777" w:rsidR="00CE26D0" w:rsidRDefault="00CE26D0" w:rsidP="00CE26D0">
      <w:pPr>
        <w:jc w:val="both"/>
        <w:rPr>
          <w:rFonts w:ascii="Times" w:eastAsia="Times New Roman" w:hAnsi="Times" w:cs="Times New Roman"/>
        </w:rPr>
      </w:pPr>
    </w:p>
    <w:p w14:paraId="4AF979C3" w14:textId="77777777" w:rsidR="00CE26D0" w:rsidRDefault="00CE26D0" w:rsidP="00CE26D0">
      <w:pPr>
        <w:jc w:val="both"/>
        <w:rPr>
          <w:rFonts w:ascii="Times" w:eastAsia="Times New Roman" w:hAnsi="Times" w:cs="Times New Roman"/>
        </w:rPr>
      </w:pPr>
    </w:p>
    <w:p w14:paraId="5FC10F78" w14:textId="77777777" w:rsidR="00CE26D0" w:rsidRDefault="00CE26D0" w:rsidP="00CE26D0">
      <w:pPr>
        <w:jc w:val="both"/>
        <w:rPr>
          <w:rFonts w:ascii="Times" w:eastAsia="Times New Roman" w:hAnsi="Times" w:cs="Times New Roman"/>
        </w:rPr>
      </w:pPr>
    </w:p>
    <w:p w14:paraId="0C7B6270" w14:textId="77777777" w:rsidR="00CE26D0" w:rsidRDefault="00CE26D0" w:rsidP="00CE26D0">
      <w:pPr>
        <w:jc w:val="both"/>
        <w:rPr>
          <w:rFonts w:ascii="Times" w:eastAsia="Times New Roman" w:hAnsi="Times" w:cs="Times New Roman"/>
        </w:rPr>
      </w:pPr>
    </w:p>
    <w:p w14:paraId="747C0F1E" w14:textId="77777777" w:rsidR="00CE26D0" w:rsidRDefault="00CE26D0" w:rsidP="00CE26D0">
      <w:pPr>
        <w:jc w:val="both"/>
        <w:rPr>
          <w:rFonts w:ascii="Times" w:eastAsia="Times New Roman" w:hAnsi="Times" w:cs="Times New Roman"/>
        </w:rPr>
      </w:pPr>
    </w:p>
    <w:p w14:paraId="565CE716" w14:textId="77777777" w:rsidR="00CE26D0" w:rsidRDefault="00CE26D0" w:rsidP="00CE26D0">
      <w:pPr>
        <w:jc w:val="both"/>
        <w:rPr>
          <w:rFonts w:ascii="Times" w:eastAsia="Times New Roman" w:hAnsi="Times" w:cs="Times New Roman"/>
        </w:rPr>
      </w:pPr>
    </w:p>
    <w:p w14:paraId="451A1421" w14:textId="77777777" w:rsidR="00CE26D0" w:rsidRDefault="00CE26D0" w:rsidP="00CE26D0">
      <w:pPr>
        <w:jc w:val="both"/>
        <w:rPr>
          <w:rFonts w:ascii="Times" w:eastAsia="Times New Roman" w:hAnsi="Times" w:cs="Times New Roman"/>
        </w:rPr>
      </w:pPr>
    </w:p>
    <w:p w14:paraId="1483075D" w14:textId="77777777" w:rsidR="00CE26D0" w:rsidRDefault="00CE26D0" w:rsidP="00CE26D0">
      <w:pPr>
        <w:jc w:val="both"/>
        <w:rPr>
          <w:rFonts w:ascii="Times" w:eastAsia="Times New Roman" w:hAnsi="Times" w:cs="Times New Roman"/>
        </w:rPr>
      </w:pPr>
    </w:p>
    <w:p w14:paraId="38C0C2EC" w14:textId="77777777" w:rsidR="00256F98" w:rsidRDefault="00256F98" w:rsidP="004B021F">
      <w:pPr>
        <w:jc w:val="both"/>
        <w:rPr>
          <w:rFonts w:ascii="Times" w:eastAsia="Times New Roman" w:hAnsi="Times" w:cs="Times New Roman"/>
        </w:rPr>
      </w:pPr>
    </w:p>
    <w:p w14:paraId="3C59376C" w14:textId="15A7E9C4" w:rsidR="004B021F" w:rsidRDefault="00711426" w:rsidP="002A0CBC">
      <w:pPr>
        <w:jc w:val="both"/>
        <w:rPr>
          <w:rFonts w:ascii="Times" w:eastAsia="Times New Roman" w:hAnsi="Times" w:cs="Times New Roman"/>
        </w:rPr>
      </w:pPr>
      <w:r>
        <w:rPr>
          <w:rFonts w:ascii="Times" w:eastAsia="Times New Roman" w:hAnsi="Times" w:cs="Times New Roman"/>
        </w:rPr>
        <w:lastRenderedPageBreak/>
        <w:t>Although d</w:t>
      </w:r>
      <w:r w:rsidRPr="0085079E">
        <w:rPr>
          <w:rFonts w:ascii="Times" w:eastAsia="Times New Roman" w:hAnsi="Times" w:cs="Times New Roman"/>
        </w:rPr>
        <w:t xml:space="preserve">octors have the necessary expertise </w:t>
      </w:r>
      <w:r>
        <w:rPr>
          <w:rFonts w:ascii="Times" w:eastAsia="Times New Roman" w:hAnsi="Times" w:cs="Times New Roman"/>
        </w:rPr>
        <w:t>to identify conventional medical risk factors for cardiac events during exercise, a lack of understanding of the physical impact of exercise might lead doctors</w:t>
      </w:r>
      <w:r w:rsidR="00714413">
        <w:rPr>
          <w:rFonts w:ascii="Times" w:eastAsia="Times New Roman" w:hAnsi="Times" w:cs="Times New Roman"/>
        </w:rPr>
        <w:t xml:space="preserve"> to</w:t>
      </w:r>
      <w:r>
        <w:rPr>
          <w:rFonts w:ascii="Times" w:eastAsia="Times New Roman" w:hAnsi="Times" w:cs="Times New Roman"/>
        </w:rPr>
        <w:t xml:space="preserve"> over-emphasise these risk factors. U</w:t>
      </w:r>
      <w:r w:rsidR="004B021F" w:rsidRPr="0085079E">
        <w:rPr>
          <w:rFonts w:ascii="Times" w:eastAsia="Times New Roman" w:hAnsi="Times" w:cs="Times New Roman"/>
        </w:rPr>
        <w:t>nder the recently updated American College of Sports Medicine (ACSM) exercise pre-participation health screening process</w:t>
      </w:r>
      <w:r w:rsidR="004B021F">
        <w:rPr>
          <w:rFonts w:ascii="Times" w:eastAsia="Times New Roman" w:hAnsi="Times" w:cs="Times New Roman"/>
        </w:rPr>
        <w:t xml:space="preserve">, </w:t>
      </w:r>
      <w:r w:rsidR="004B021F" w:rsidRPr="0085079E">
        <w:rPr>
          <w:rFonts w:ascii="Times" w:eastAsia="Times New Roman" w:hAnsi="Times" w:cs="Times New Roman"/>
        </w:rPr>
        <w:t>medical clearance is only recommended</w:t>
      </w:r>
      <w:r w:rsidR="004B021F">
        <w:rPr>
          <w:rFonts w:ascii="Times" w:eastAsia="Times New Roman" w:hAnsi="Times" w:cs="Times New Roman"/>
        </w:rPr>
        <w:t xml:space="preserve"> for exercise</w:t>
      </w:r>
      <w:r w:rsidR="004B021F" w:rsidRPr="0085079E">
        <w:rPr>
          <w:rFonts w:ascii="Times" w:eastAsia="Times New Roman" w:hAnsi="Times" w:cs="Times New Roman"/>
        </w:rPr>
        <w:t xml:space="preserve"> if </w:t>
      </w:r>
      <w:r w:rsidR="004B021F">
        <w:rPr>
          <w:rFonts w:ascii="Times" w:eastAsia="Times New Roman" w:hAnsi="Times" w:cs="Times New Roman"/>
        </w:rPr>
        <w:t>the</w:t>
      </w:r>
      <w:r w:rsidR="004B021F" w:rsidRPr="0085079E">
        <w:rPr>
          <w:rFonts w:ascii="Times" w:eastAsia="Times New Roman" w:hAnsi="Times" w:cs="Times New Roman"/>
        </w:rPr>
        <w:t xml:space="preserve"> individual has </w:t>
      </w:r>
      <w:r w:rsidR="004B021F" w:rsidRPr="0085079E">
        <w:rPr>
          <w:rFonts w:ascii="Times" w:eastAsia="Times New Roman" w:hAnsi="Times" w:cs="Times New Roman"/>
          <w:i/>
        </w:rPr>
        <w:t>already</w:t>
      </w:r>
      <w:r w:rsidR="004B021F" w:rsidRPr="0085079E">
        <w:rPr>
          <w:rFonts w:ascii="Times" w:eastAsia="Times New Roman" w:hAnsi="Times" w:cs="Times New Roman"/>
        </w:rPr>
        <w:t xml:space="preserve"> been identified as at risk </w:t>
      </w:r>
      <w:r w:rsidR="00A92BDC">
        <w:rPr>
          <w:rFonts w:ascii="Times" w:eastAsia="Times New Roman" w:hAnsi="Times" w:cs="Times New Roman"/>
        </w:rPr>
        <w:t>of</w:t>
      </w:r>
      <w:r w:rsidR="004B021F" w:rsidRPr="0085079E">
        <w:rPr>
          <w:rFonts w:ascii="Times" w:eastAsia="Times New Roman" w:hAnsi="Times" w:cs="Times New Roman"/>
        </w:rPr>
        <w:t xml:space="preserve"> an acute cardiovascular event based on </w:t>
      </w:r>
      <w:r w:rsidR="004B021F">
        <w:rPr>
          <w:rFonts w:ascii="Times" w:eastAsia="Times New Roman" w:hAnsi="Times" w:cs="Times New Roman"/>
        </w:rPr>
        <w:t>pre-exercise risk factor screening</w:t>
      </w:r>
      <w:r w:rsidR="004B021F" w:rsidRPr="0085079E">
        <w:rPr>
          <w:rFonts w:ascii="Times" w:eastAsia="Times New Roman" w:hAnsi="Times" w:cs="Times New Roman"/>
        </w:rPr>
        <w:t>.</w:t>
      </w:r>
      <w:r w:rsidR="004B021F" w:rsidRPr="0085079E">
        <w:rPr>
          <w:rFonts w:ascii="Times" w:eastAsia="Times New Roman" w:hAnsi="Times" w:cs="Times New Roman"/>
        </w:rPr>
        <w:fldChar w:fldCharType="begin"/>
      </w:r>
      <w:r w:rsidR="0011549D">
        <w:rPr>
          <w:rFonts w:ascii="Times" w:eastAsia="Times New Roman" w:hAnsi="Times" w:cs="Times New Roman"/>
        </w:rPr>
        <w:instrText xml:space="preserve"> ADDIN ZOTERO_ITEM CSL_CITATION {"citationID":"2fqalq03pk","properties":{"formattedCitation":"(7)","plainCitation":"(7)"},"citationItems":[{"id":2435,"uris":["http://zotero.org/users/local/WmJWdMOu/items/6I9ATCRW"],"uri":["http://zotero.org/users/local/WmJWdMOu/items/6I9ATCRW"],"itemData":{"id":2435,"type":"article-journal","title":"Updating ACSM's Recommendations for Exercise Preparticipation Health Screening","container-title":"Medicine and Science in Sports and Exercise","page":"2473-2479","volume":"47","issue":"11","source":"PubMed","abstract":"The purpose of the American College of Sports Medicine's (ACSM) exercise preparticipation health screening process is to identify individuals who may be at elevated risk for exercise-related sudden cardiac death and/or acute myocardial infarction. Recent studies have suggested that using the current ACSM exercise preparticipation health screening guidelines can result in excessive physician referrals, possibly creating a barrier to exercise participation. In addition, there is considerable evidence that exercise is safe for most people and has many associated health and fitness benefits; exercise-related cardiovascular events are often preceded by warning signs/symptoms; and the cardiovascular risks associated with exercise lessen as individuals become more physically active/fit. Consequently, a scientific roundtable was convened by the ACSM in June 2014 to evaluate the current exercise preparticipation health screening recommendations. The roundtable proposed a new evidence-informed model for exercise preparticipation health screening on the basis of three factors: 1) the individual's current level of physical activity, 2) presence of signs or symptoms and/or known cardiovascular, metabolic, or renal disease, and 3) desired exercise intensity, as these variables have been identified as risk modulators of exercise-related cardiovascular events. Identifying cardiovascular disease risk factors remains an important objective of overall disease prevention and management, but risk factor profiling is no longer included in the exercise preparticipation health screening process. The new ACSM exercise preparticipation health screening recommendations reduce possible unnecessary barriers to adopting and maintaining a regular exercise program, a lifestyle of habitual physical activity, or both, and thereby emphasize the important public health message that regular physical activity is important for all individuals.","DOI":"10.1249/MSS.0000000000000664","ISSN":"1530-0315","note":"PMID: 26473759","journalAbbreviation":"Med Sci Sports Exerc","language":"ENG","author":[{"family":"Riebe","given":"Deborah"},{"family":"Franklin","given":"Barry A."},{"family":"Thompson","given":"Paul D."},{"family":"Garber","given":"Carol Ewing"},{"family":"Whitfield","given":"Geoffrey P."},{"family":"Magal","given":"Meir"},{"family":"Pescatello","given":"Linda S."}],"issued":{"date-parts":[["2015",11]]}}}],"schema":"https://github.com/citation-style-language/schema/raw/master/csl-citation.json"} </w:instrText>
      </w:r>
      <w:r w:rsidR="004B021F" w:rsidRPr="0085079E">
        <w:rPr>
          <w:rFonts w:ascii="Times" w:eastAsia="Times New Roman" w:hAnsi="Times" w:cs="Times New Roman"/>
        </w:rPr>
        <w:fldChar w:fldCharType="separate"/>
      </w:r>
      <w:r w:rsidR="0011549D">
        <w:rPr>
          <w:rFonts w:ascii="Times" w:hAnsi="Times"/>
          <w:lang w:val="en-US"/>
        </w:rPr>
        <w:t>(7)</w:t>
      </w:r>
      <w:r w:rsidR="004B021F" w:rsidRPr="0085079E">
        <w:rPr>
          <w:rFonts w:ascii="Times" w:eastAsia="Times New Roman" w:hAnsi="Times" w:cs="Times New Roman"/>
        </w:rPr>
        <w:fldChar w:fldCharType="end"/>
      </w:r>
      <w:r w:rsidR="004B021F" w:rsidRPr="0085079E">
        <w:rPr>
          <w:rFonts w:ascii="Times" w:eastAsia="Times New Roman" w:hAnsi="Times" w:cs="Times New Roman"/>
        </w:rPr>
        <w:t xml:space="preserve"> </w:t>
      </w:r>
      <w:r w:rsidR="004B021F">
        <w:rPr>
          <w:rFonts w:ascii="Times" w:eastAsia="Times New Roman" w:hAnsi="Times" w:cs="Times New Roman"/>
        </w:rPr>
        <w:t>According to these guidelines, w</w:t>
      </w:r>
      <w:r w:rsidR="004B021F" w:rsidRPr="0085079E">
        <w:rPr>
          <w:rFonts w:ascii="Times" w:eastAsia="Times New Roman" w:hAnsi="Times" w:cs="Times New Roman"/>
        </w:rPr>
        <w:t>hether or not an individual should receive medical clearance prior to exercise depends on the individual’s history of physical activity, and the individual’s desired exercise intensity (as well as the presence of signs or symptoms of known cardiovascular, metabolic, or renal disease).</w:t>
      </w:r>
      <w:r w:rsidR="008C427B">
        <w:rPr>
          <w:rFonts w:ascii="Times" w:eastAsia="Times New Roman" w:hAnsi="Times" w:cs="Times New Roman"/>
        </w:rPr>
        <w:fldChar w:fldCharType="begin"/>
      </w:r>
      <w:r w:rsidR="0011549D">
        <w:rPr>
          <w:rFonts w:ascii="Times" w:eastAsia="Times New Roman" w:hAnsi="Times" w:cs="Times New Roman"/>
        </w:rPr>
        <w:instrText xml:space="preserve"> ADDIN ZOTERO_ITEM CSL_CITATION {"citationID":"c05an40gp","properties":{"formattedCitation":"(7)","plainCitation":"(7)"},"citationItems":[{"id":2435,"uris":["http://zotero.org/users/local/WmJWdMOu/items/6I9ATCRW"],"uri":["http://zotero.org/users/local/WmJWdMOu/items/6I9ATCRW"],"itemData":{"id":2435,"type":"article-journal","title":"Updating ACSM's Recommendations for Exercise Preparticipation Health Screening","container-title":"Medicine and Science in Sports and Exercise","page":"2473-2479","volume":"47","issue":"11","source":"PubMed","abstract":"The purpose of the American College of Sports Medicine's (ACSM) exercise preparticipation health screening process is to identify individuals who may be at elevated risk for exercise-related sudden cardiac death and/or acute myocardial infarction. Recent studies have suggested that using the current ACSM exercise preparticipation health screening guidelines can result in excessive physician referrals, possibly creating a barrier to exercise participation. In addition, there is considerable evidence that exercise is safe for most people and has many associated health and fitness benefits; exercise-related cardiovascular events are often preceded by warning signs/symptoms; and the cardiovascular risks associated with exercise lessen as individuals become more physically active/fit. Consequently, a scientific roundtable was convened by the ACSM in June 2014 to evaluate the current exercise preparticipation health screening recommendations. The roundtable proposed a new evidence-informed model for exercise preparticipation health screening on the basis of three factors: 1) the individual's current level of physical activity, 2) presence of signs or symptoms and/or known cardiovascular, metabolic, or renal disease, and 3) desired exercise intensity, as these variables have been identified as risk modulators of exercise-related cardiovascular events. Identifying cardiovascular disease risk factors remains an important objective of overall disease prevention and management, but risk factor profiling is no longer included in the exercise preparticipation health screening process. The new ACSM exercise preparticipation health screening recommendations reduce possible unnecessary barriers to adopting and maintaining a regular exercise program, a lifestyle of habitual physical activity, or both, and thereby emphasize the important public health message that regular physical activity is important for all individuals.","DOI":"10.1249/MSS.0000000000000664","ISSN":"1530-0315","note":"PMID: 26473759","journalAbbreviation":"Med Sci Sports Exerc","language":"ENG","author":[{"family":"Riebe","given":"Deborah"},{"family":"Franklin","given":"Barry A."},{"family":"Thompson","given":"Paul D."},{"family":"Garber","given":"Carol Ewing"},{"family":"Whitfield","given":"Geoffrey P."},{"family":"Magal","given":"Meir"},{"family":"Pescatello","given":"Linda S."}],"issued":{"date-parts":[["2015",11]]}}}],"schema":"https://github.com/citation-style-language/schema/raw/master/csl-citation.json"} </w:instrText>
      </w:r>
      <w:r w:rsidR="008C427B">
        <w:rPr>
          <w:rFonts w:ascii="Times" w:eastAsia="Times New Roman" w:hAnsi="Times" w:cs="Times New Roman"/>
        </w:rPr>
        <w:fldChar w:fldCharType="separate"/>
      </w:r>
      <w:r w:rsidR="0011549D">
        <w:rPr>
          <w:rFonts w:ascii="Times" w:hAnsi="Times"/>
          <w:lang w:val="en-US"/>
        </w:rPr>
        <w:t>(7)</w:t>
      </w:r>
      <w:r w:rsidR="008C427B">
        <w:rPr>
          <w:rFonts w:ascii="Times" w:eastAsia="Times New Roman" w:hAnsi="Times" w:cs="Times New Roman"/>
        </w:rPr>
        <w:fldChar w:fldCharType="end"/>
      </w:r>
      <w:r>
        <w:rPr>
          <w:rFonts w:ascii="Times" w:eastAsia="Times New Roman" w:hAnsi="Times" w:cs="Times New Roman"/>
        </w:rPr>
        <w:t xml:space="preserve"> A lack of understanding of the importance of these other risk factors </w:t>
      </w:r>
      <w:r w:rsidR="004B021F">
        <w:rPr>
          <w:rFonts w:ascii="Times" w:eastAsia="Times New Roman" w:hAnsi="Times" w:cs="Times New Roman"/>
        </w:rPr>
        <w:t xml:space="preserve">might lead </w:t>
      </w:r>
      <w:r>
        <w:rPr>
          <w:rFonts w:ascii="Times" w:eastAsia="Times New Roman" w:hAnsi="Times" w:cs="Times New Roman"/>
        </w:rPr>
        <w:t>doctors</w:t>
      </w:r>
      <w:r w:rsidR="004B021F">
        <w:rPr>
          <w:rFonts w:ascii="Times" w:eastAsia="Times New Roman" w:hAnsi="Times" w:cs="Times New Roman"/>
        </w:rPr>
        <w:t xml:space="preserve"> to either under-prescribe exercise for patients</w:t>
      </w:r>
      <w:r>
        <w:rPr>
          <w:rFonts w:ascii="Times" w:eastAsia="Times New Roman" w:hAnsi="Times" w:cs="Times New Roman"/>
        </w:rPr>
        <w:t xml:space="preserve"> with </w:t>
      </w:r>
      <w:r w:rsidRPr="0085079E">
        <w:rPr>
          <w:rFonts w:ascii="Times" w:eastAsia="Times New Roman" w:hAnsi="Times" w:cs="Times New Roman"/>
        </w:rPr>
        <w:t>known cardiovascular, metabolic, or renal disease</w:t>
      </w:r>
      <w:r>
        <w:rPr>
          <w:rFonts w:ascii="Times" w:eastAsia="Times New Roman" w:hAnsi="Times" w:cs="Times New Roman"/>
        </w:rPr>
        <w:t>,</w:t>
      </w:r>
      <w:r w:rsidR="004B021F">
        <w:rPr>
          <w:rFonts w:ascii="Times" w:eastAsia="Times New Roman" w:hAnsi="Times" w:cs="Times New Roman"/>
        </w:rPr>
        <w:t xml:space="preserve"> or dissuade them from exercise by </w:t>
      </w:r>
      <w:r w:rsidR="004B021F" w:rsidRPr="0085079E">
        <w:rPr>
          <w:rFonts w:ascii="Times" w:eastAsia="Times New Roman" w:hAnsi="Times" w:cs="Times New Roman"/>
        </w:rPr>
        <w:t>insisting on</w:t>
      </w:r>
      <w:r w:rsidR="004B021F">
        <w:rPr>
          <w:rFonts w:ascii="Times" w:eastAsia="Times New Roman" w:hAnsi="Times" w:cs="Times New Roman"/>
        </w:rPr>
        <w:t xml:space="preserve"> tests prior to exercise, tests that the scientific community has agreed are unnecessary.</w:t>
      </w:r>
      <w:r w:rsidR="008C427B">
        <w:rPr>
          <w:rFonts w:ascii="Times" w:eastAsia="Times New Roman" w:hAnsi="Times" w:cs="Times New Roman"/>
        </w:rPr>
        <w:fldChar w:fldCharType="begin"/>
      </w:r>
      <w:r w:rsidR="0011549D">
        <w:rPr>
          <w:rFonts w:ascii="Times" w:eastAsia="Times New Roman" w:hAnsi="Times" w:cs="Times New Roman"/>
        </w:rPr>
        <w:instrText xml:space="preserve"> ADDIN ZOTERO_ITEM CSL_CITATION {"citationID":"2f2qvgalf3","properties":{"formattedCitation":"(7)","plainCitation":"(7)"},"citationItems":[{"id":2435,"uris":["http://zotero.org/users/local/WmJWdMOu/items/6I9ATCRW"],"uri":["http://zotero.org/users/local/WmJWdMOu/items/6I9ATCRW"],"itemData":{"id":2435,"type":"article-journal","title":"Updating ACSM's Recommendations for Exercise Preparticipation Health Screening","container-title":"Medicine and Science in Sports and Exercise","page":"2473-2479","volume":"47","issue":"11","source":"PubMed","abstract":"The purpose of the American College of Sports Medicine's (ACSM) exercise preparticipation health screening process is to identify individuals who may be at elevated risk for exercise-related sudden cardiac death and/or acute myocardial infarction. Recent studies have suggested that using the current ACSM exercise preparticipation health screening guidelines can result in excessive physician referrals, possibly creating a barrier to exercise participation. In addition, there is considerable evidence that exercise is safe for most people and has many associated health and fitness benefits; exercise-related cardiovascular events are often preceded by warning signs/symptoms; and the cardiovascular risks associated with exercise lessen as individuals become more physically active/fit. Consequently, a scientific roundtable was convened by the ACSM in June 2014 to evaluate the current exercise preparticipation health screening recommendations. The roundtable proposed a new evidence-informed model for exercise preparticipation health screening on the basis of three factors: 1) the individual's current level of physical activity, 2) presence of signs or symptoms and/or known cardiovascular, metabolic, or renal disease, and 3) desired exercise intensity, as these variables have been identified as risk modulators of exercise-related cardiovascular events. Identifying cardiovascular disease risk factors remains an important objective of overall disease prevention and management, but risk factor profiling is no longer included in the exercise preparticipation health screening process. The new ACSM exercise preparticipation health screening recommendations reduce possible unnecessary barriers to adopting and maintaining a regular exercise program, a lifestyle of habitual physical activity, or both, and thereby emphasize the important public health message that regular physical activity is important for all individuals.","DOI":"10.1249/MSS.0000000000000664","ISSN":"1530-0315","note":"PMID: 26473759","journalAbbreviation":"Med Sci Sports Exerc","language":"ENG","author":[{"family":"Riebe","given":"Deborah"},{"family":"Franklin","given":"Barry A."},{"family":"Thompson","given":"Paul D."},{"family":"Garber","given":"Carol Ewing"},{"family":"Whitfield","given":"Geoffrey P."},{"family":"Magal","given":"Meir"},{"family":"Pescatello","given":"Linda S."}],"issued":{"date-parts":[["2015",11]]}}}],"schema":"https://github.com/citation-style-language/schema/raw/master/csl-citation.json"} </w:instrText>
      </w:r>
      <w:r w:rsidR="008C427B">
        <w:rPr>
          <w:rFonts w:ascii="Times" w:eastAsia="Times New Roman" w:hAnsi="Times" w:cs="Times New Roman"/>
        </w:rPr>
        <w:fldChar w:fldCharType="separate"/>
      </w:r>
      <w:r w:rsidR="0011549D">
        <w:rPr>
          <w:rFonts w:ascii="Times" w:hAnsi="Times"/>
          <w:lang w:val="en-US"/>
        </w:rPr>
        <w:t>(7)</w:t>
      </w:r>
      <w:r w:rsidR="008C427B">
        <w:rPr>
          <w:rFonts w:ascii="Times" w:eastAsia="Times New Roman" w:hAnsi="Times" w:cs="Times New Roman"/>
        </w:rPr>
        <w:fldChar w:fldCharType="end"/>
      </w:r>
      <w:r w:rsidR="004B021F">
        <w:rPr>
          <w:rFonts w:ascii="Times" w:eastAsia="Times New Roman" w:hAnsi="Times" w:cs="Times New Roman"/>
        </w:rPr>
        <w:t xml:space="preserve"> </w:t>
      </w:r>
    </w:p>
    <w:p w14:paraId="45AFFFE1" w14:textId="77777777" w:rsidR="004B021F" w:rsidRDefault="004B021F" w:rsidP="002A0CBC">
      <w:pPr>
        <w:jc w:val="both"/>
        <w:rPr>
          <w:rFonts w:ascii="Times" w:eastAsia="Times New Roman" w:hAnsi="Times" w:cs="Times New Roman"/>
        </w:rPr>
      </w:pPr>
    </w:p>
    <w:p w14:paraId="0BF825D2" w14:textId="5110F6B0" w:rsidR="008C427B" w:rsidRPr="009D4203" w:rsidRDefault="008C427B" w:rsidP="002A0CBC">
      <w:pPr>
        <w:jc w:val="both"/>
        <w:rPr>
          <w:rFonts w:ascii="Times" w:eastAsia="Times New Roman" w:hAnsi="Times" w:cs="Times New Roman"/>
          <w:sz w:val="20"/>
          <w:szCs w:val="20"/>
        </w:rPr>
      </w:pPr>
      <w:r>
        <w:rPr>
          <w:rFonts w:ascii="Times" w:eastAsia="Times New Roman" w:hAnsi="Times" w:cs="Times New Roman"/>
        </w:rPr>
        <w:t xml:space="preserve">Second, </w:t>
      </w:r>
      <w:r w:rsidR="00AA5928">
        <w:rPr>
          <w:rFonts w:ascii="Times" w:eastAsia="Times New Roman" w:hAnsi="Times" w:cs="Times New Roman"/>
        </w:rPr>
        <w:t xml:space="preserve">we cannot ignore the possibility that </w:t>
      </w:r>
      <w:r w:rsidR="00FE21CD">
        <w:rPr>
          <w:rFonts w:ascii="Times" w:eastAsia="Times New Roman" w:hAnsi="Times" w:cs="Times New Roman"/>
        </w:rPr>
        <w:t xml:space="preserve">this lack of understanding might lead </w:t>
      </w:r>
      <w:r w:rsidR="00FE21CD" w:rsidRPr="002A0CBC">
        <w:rPr>
          <w:rFonts w:ascii="Times" w:eastAsia="Times New Roman" w:hAnsi="Times" w:cs="Times New Roman"/>
        </w:rPr>
        <w:t xml:space="preserve">doctors to </w:t>
      </w:r>
      <w:r w:rsidR="00027654" w:rsidRPr="002A0CBC">
        <w:rPr>
          <w:rFonts w:ascii="Times" w:eastAsia="Times New Roman" w:hAnsi="Times" w:cs="Times New Roman"/>
        </w:rPr>
        <w:t>unnecessarily prescribe</w:t>
      </w:r>
      <w:r w:rsidR="008870A8" w:rsidRPr="002A0CBC">
        <w:rPr>
          <w:rFonts w:ascii="Times" w:eastAsia="Times New Roman" w:hAnsi="Times" w:cs="Times New Roman"/>
        </w:rPr>
        <w:t xml:space="preserve"> </w:t>
      </w:r>
      <w:r w:rsidR="00FE21CD" w:rsidRPr="002A0CBC">
        <w:rPr>
          <w:rFonts w:ascii="Times" w:eastAsia="Times New Roman" w:hAnsi="Times" w:cs="Times New Roman"/>
        </w:rPr>
        <w:t xml:space="preserve">exercise interventions with a higher degree of relative risk. </w:t>
      </w:r>
      <w:r w:rsidR="002A0CBC">
        <w:rPr>
          <w:rFonts w:ascii="Times" w:eastAsia="Times New Roman" w:hAnsi="Times" w:cs="Times New Roman"/>
        </w:rPr>
        <w:t>T</w:t>
      </w:r>
      <w:r w:rsidR="00FE21CD" w:rsidRPr="002A0CBC">
        <w:rPr>
          <w:rFonts w:ascii="Times" w:eastAsia="Times New Roman" w:hAnsi="Times" w:cs="Times New Roman"/>
        </w:rPr>
        <w:t xml:space="preserve">he NHS </w:t>
      </w:r>
      <w:r w:rsidR="009D4203" w:rsidRPr="002A0CBC">
        <w:rPr>
          <w:rFonts w:ascii="Times" w:eastAsia="Times New Roman" w:hAnsi="Times" w:cs="Times New Roman"/>
        </w:rPr>
        <w:t xml:space="preserve">guidelines </w:t>
      </w:r>
      <w:r w:rsidR="002A0CBC" w:rsidRPr="00B17F2B">
        <w:rPr>
          <w:rFonts w:ascii="Times" w:eastAsia="Times New Roman" w:hAnsi="Times" w:cs="Times New Roman"/>
        </w:rPr>
        <w:t xml:space="preserve">for physical activity </w:t>
      </w:r>
      <w:r w:rsidR="002A0CBC">
        <w:rPr>
          <w:rFonts w:ascii="Times" w:eastAsia="Times New Roman" w:hAnsi="Times" w:cs="Times New Roman"/>
        </w:rPr>
        <w:t xml:space="preserve">in adults recommend </w:t>
      </w:r>
      <w:r w:rsidR="00A92BDC" w:rsidRPr="002A0CBC">
        <w:rPr>
          <w:rFonts w:ascii="Times" w:eastAsia="Times New Roman" w:hAnsi="Times" w:cs="Arial"/>
          <w:color w:val="333333"/>
          <w:shd w:val="clear" w:color="auto" w:fill="FFFFFF"/>
        </w:rPr>
        <w:t>at least 150 minutes of </w:t>
      </w:r>
      <w:r w:rsidR="00A92BDC" w:rsidRPr="002A0CBC">
        <w:rPr>
          <w:rFonts w:ascii="Times" w:eastAsia="Times New Roman" w:hAnsi="Times" w:cs="Arial"/>
          <w:shd w:val="clear" w:color="auto" w:fill="FFFFFF"/>
        </w:rPr>
        <w:t>moderate aerobic activity </w:t>
      </w:r>
      <w:r w:rsidR="00052EA7" w:rsidRPr="002A0CBC">
        <w:rPr>
          <w:rFonts w:ascii="Times" w:eastAsia="Times New Roman" w:hAnsi="Times" w:cs="Arial"/>
          <w:color w:val="333333"/>
          <w:shd w:val="clear" w:color="auto" w:fill="FFFFFF"/>
        </w:rPr>
        <w:t xml:space="preserve">for adults </w:t>
      </w:r>
      <w:r w:rsidR="009D4203" w:rsidRPr="002A0CBC">
        <w:rPr>
          <w:rFonts w:ascii="Times" w:eastAsia="Times New Roman" w:hAnsi="Times" w:cs="Arial"/>
          <w:color w:val="333333"/>
          <w:shd w:val="clear" w:color="auto" w:fill="FFFFFF"/>
        </w:rPr>
        <w:t>per week</w:t>
      </w:r>
      <w:r w:rsidR="002A0CBC">
        <w:rPr>
          <w:rFonts w:ascii="Times" w:eastAsia="Times New Roman" w:hAnsi="Times" w:cs="Arial"/>
          <w:color w:val="333333"/>
          <w:shd w:val="clear" w:color="auto" w:fill="FFFFFF"/>
        </w:rPr>
        <w:t>. This recommendation</w:t>
      </w:r>
      <w:r w:rsidR="009D4203" w:rsidRPr="002A0CBC">
        <w:rPr>
          <w:rFonts w:ascii="Times" w:eastAsia="Times New Roman" w:hAnsi="Times" w:cs="Arial"/>
          <w:color w:val="333333"/>
          <w:shd w:val="clear" w:color="auto" w:fill="FFFFFF"/>
        </w:rPr>
        <w:t xml:space="preserve"> is well-supported and well-established</w:t>
      </w:r>
      <w:r w:rsidR="002A0CBC">
        <w:rPr>
          <w:rFonts w:ascii="Times" w:eastAsia="Times New Roman" w:hAnsi="Times" w:cs="Times New Roman"/>
        </w:rPr>
        <w:t xml:space="preserve">. However, </w:t>
      </w:r>
      <w:r w:rsidR="009D4203" w:rsidRPr="002A0CBC">
        <w:rPr>
          <w:rFonts w:ascii="Times" w:eastAsia="Times New Roman" w:hAnsi="Times" w:cs="Times New Roman"/>
        </w:rPr>
        <w:t xml:space="preserve">these guidelines </w:t>
      </w:r>
      <w:r w:rsidR="00052EA7" w:rsidRPr="002A0CBC">
        <w:rPr>
          <w:rFonts w:ascii="Times" w:eastAsia="Times New Roman" w:hAnsi="Times" w:cs="Times New Roman"/>
        </w:rPr>
        <w:t xml:space="preserve">also </w:t>
      </w:r>
      <w:r w:rsidR="002A0CBC">
        <w:rPr>
          <w:rFonts w:ascii="Times" w:eastAsia="Times New Roman" w:hAnsi="Times" w:cs="Times New Roman"/>
        </w:rPr>
        <w:t>advocate</w:t>
      </w:r>
      <w:r w:rsidR="00FE21CD" w:rsidRPr="002A0CBC">
        <w:rPr>
          <w:rFonts w:ascii="Times" w:eastAsia="Times New Roman" w:hAnsi="Times" w:cs="Times New Roman"/>
        </w:rPr>
        <w:t xml:space="preserve"> the heuristic that ‘</w:t>
      </w:r>
      <w:r w:rsidR="00FE21CD" w:rsidRPr="002A0CBC">
        <w:rPr>
          <w:rFonts w:ascii="Times" w:eastAsia="Times New Roman" w:hAnsi="Times" w:cs="Arial"/>
          <w:shd w:val="clear" w:color="auto" w:fill="FFFFFF"/>
        </w:rPr>
        <w:t>one minute of vigorous activity provides the same health benefits as two minutes of moderate activity”</w:t>
      </w:r>
      <w:r w:rsidR="002A0CBC">
        <w:rPr>
          <w:rFonts w:ascii="Times" w:eastAsia="Times New Roman" w:hAnsi="Times" w:cs="Arial"/>
          <w:shd w:val="clear" w:color="auto" w:fill="FFFFFF"/>
        </w:rPr>
        <w:fldChar w:fldCharType="begin"/>
      </w:r>
      <w:r w:rsidR="002A0CBC">
        <w:rPr>
          <w:rFonts w:ascii="Times" w:eastAsia="Times New Roman" w:hAnsi="Times" w:cs="Arial"/>
          <w:shd w:val="clear" w:color="auto" w:fill="FFFFFF"/>
        </w:rPr>
        <w:instrText xml:space="preserve"> ADDIN ZOTERO_ITEM CSL_CITATION {"citationID":"1mno77u5p1","properties":{"formattedCitation":"(8)","plainCitation":"(8)"},"citationItems":[{"id":2542,"uris":["http://zotero.org/users/local/WmJWdMOu/items/R4D5FXQD"],"uri":["http://zotero.org/users/local/WmJWdMOu/items/R4D5FXQD"],"itemData":{"id":2542,"type":"webpage","title":"Physical activity guidelines for adults - Live Well - NHS Choices","abstract":"Physical activity guidelines for adults, aged 19-64, for general health and fitness, including tips on how to achieve 150 minutes of activity a week.","URL":"http://www.nhs.uk/Livewell/fitness/Pages/physical-activity-guidelines-for-adults.aspx","language":"eng","author":[{"family":"Choices","given":"N. H. S."}],"issued":{"date-parts":[["2016",10,19]]},"accessed":{"date-parts":[["2016",11,4]]}}}],"schema":"https://github.com/citation-style-language/schema/raw/master/csl-citation.json"} </w:instrText>
      </w:r>
      <w:r w:rsidR="002A0CBC">
        <w:rPr>
          <w:rFonts w:ascii="Times" w:eastAsia="Times New Roman" w:hAnsi="Times" w:cs="Arial"/>
          <w:shd w:val="clear" w:color="auto" w:fill="FFFFFF"/>
        </w:rPr>
        <w:fldChar w:fldCharType="separate"/>
      </w:r>
      <w:r w:rsidR="002A0CBC">
        <w:rPr>
          <w:rFonts w:ascii="Times" w:eastAsia="Times New Roman" w:hAnsi="Times" w:cs="Arial"/>
          <w:noProof/>
          <w:shd w:val="clear" w:color="auto" w:fill="FFFFFF"/>
        </w:rPr>
        <w:t>(8)</w:t>
      </w:r>
      <w:r w:rsidR="002A0CBC">
        <w:rPr>
          <w:rFonts w:ascii="Times" w:eastAsia="Times New Roman" w:hAnsi="Times" w:cs="Arial"/>
          <w:shd w:val="clear" w:color="auto" w:fill="FFFFFF"/>
        </w:rPr>
        <w:fldChar w:fldCharType="end"/>
      </w:r>
      <w:r w:rsidR="00FE21CD" w:rsidRPr="002A0CBC">
        <w:rPr>
          <w:rFonts w:ascii="Times" w:eastAsia="Times New Roman" w:hAnsi="Times" w:cs="Arial"/>
          <w:shd w:val="clear" w:color="auto" w:fill="FFFFFF"/>
        </w:rPr>
        <w:t>.</w:t>
      </w:r>
      <w:r w:rsidR="008870A8">
        <w:rPr>
          <w:rFonts w:ascii="Times" w:eastAsia="Times New Roman" w:hAnsi="Times" w:cs="Arial"/>
          <w:shd w:val="clear" w:color="auto" w:fill="FFFFFF"/>
        </w:rPr>
        <w:t xml:space="preserve"> </w:t>
      </w:r>
      <w:r w:rsidR="002A0CBC">
        <w:rPr>
          <w:rFonts w:ascii="Times" w:eastAsia="Times New Roman" w:hAnsi="Times" w:cs="Arial"/>
          <w:shd w:val="clear" w:color="auto" w:fill="FFFFFF"/>
        </w:rPr>
        <w:t>Yet,</w:t>
      </w:r>
      <w:r w:rsidR="00FE21CD">
        <w:rPr>
          <w:rFonts w:ascii="Times" w:eastAsia="Times New Roman" w:hAnsi="Times" w:cs="Arial"/>
          <w:shd w:val="clear" w:color="auto" w:fill="FFFFFF"/>
        </w:rPr>
        <w:t xml:space="preserve"> f</w:t>
      </w:r>
      <w:r w:rsidR="00FE21CD" w:rsidRPr="009B0449">
        <w:rPr>
          <w:rFonts w:ascii="Times" w:eastAsia="Times New Roman" w:hAnsi="Times" w:cs="Arial"/>
          <w:shd w:val="clear" w:color="auto" w:fill="FFFFFF"/>
        </w:rPr>
        <w:t xml:space="preserve">or habitually inactive patients, the relevant trade-off here is not just between exercising for 10 minutes vs. 20 minutes to achieve the same health outcome – it is also a choice between interventions that expose these individuals to significantly different degrees of relative risk of suffering a cardiac event in trying to achieve the same health outcome. </w:t>
      </w:r>
      <w:r w:rsidR="00FE21CD">
        <w:rPr>
          <w:rFonts w:ascii="Times" w:eastAsia="Times New Roman" w:hAnsi="Times" w:cs="Arial"/>
          <w:shd w:val="clear" w:color="auto" w:fill="FFFFFF"/>
        </w:rPr>
        <w:t xml:space="preserve">Yet, </w:t>
      </w:r>
      <w:r w:rsidR="00FE21CD">
        <w:rPr>
          <w:rFonts w:ascii="Times" w:eastAsia="Times New Roman" w:hAnsi="Times" w:cs="Times New Roman"/>
        </w:rPr>
        <w:t>t</w:t>
      </w:r>
      <w:r w:rsidR="00FE21CD" w:rsidRPr="00B17F2B">
        <w:rPr>
          <w:rFonts w:ascii="Times" w:eastAsia="Times New Roman" w:hAnsi="Times" w:cs="Times New Roman"/>
        </w:rPr>
        <w:t>h</w:t>
      </w:r>
      <w:r w:rsidR="00FE21CD">
        <w:rPr>
          <w:rFonts w:ascii="Times" w:eastAsia="Times New Roman" w:hAnsi="Times" w:cs="Times New Roman"/>
        </w:rPr>
        <w:t>is</w:t>
      </w:r>
      <w:r w:rsidR="00FE21CD" w:rsidRPr="00B17F2B">
        <w:rPr>
          <w:rFonts w:ascii="Times" w:eastAsia="Times New Roman" w:hAnsi="Times" w:cs="Times New Roman"/>
        </w:rPr>
        <w:t xml:space="preserve"> h</w:t>
      </w:r>
      <w:r w:rsidR="00FE21CD" w:rsidRPr="00BA0294">
        <w:rPr>
          <w:rFonts w:ascii="Times" w:eastAsia="Times New Roman" w:hAnsi="Times" w:cs="Times New Roman"/>
        </w:rPr>
        <w:t xml:space="preserve">igher relative </w:t>
      </w:r>
      <w:r w:rsidR="002F7D0C">
        <w:rPr>
          <w:rFonts w:ascii="Times" w:eastAsia="Times New Roman" w:hAnsi="Times" w:cs="Times New Roman"/>
        </w:rPr>
        <w:t xml:space="preserve">risk </w:t>
      </w:r>
      <w:r w:rsidR="00FE21CD" w:rsidRPr="00BA0294">
        <w:rPr>
          <w:rFonts w:ascii="Times" w:eastAsia="Times New Roman" w:hAnsi="Times" w:cs="Times New Roman"/>
        </w:rPr>
        <w:t xml:space="preserve">for inactive individuals can </w:t>
      </w:r>
      <w:r w:rsidR="00FE21CD">
        <w:rPr>
          <w:rFonts w:ascii="Times" w:eastAsia="Times New Roman" w:hAnsi="Times" w:cs="Times New Roman"/>
        </w:rPr>
        <w:t xml:space="preserve">easily </w:t>
      </w:r>
      <w:r w:rsidR="00FE21CD" w:rsidRPr="00BA0294">
        <w:rPr>
          <w:rFonts w:ascii="Times" w:eastAsia="Times New Roman" w:hAnsi="Times" w:cs="Times New Roman"/>
        </w:rPr>
        <w:t>be avoided by a gradual progression toward vigorous exercise</w:t>
      </w:r>
      <w:r w:rsidR="008870A8">
        <w:rPr>
          <w:rFonts w:ascii="Times" w:eastAsia="Times New Roman" w:hAnsi="Times" w:cs="Times New Roman"/>
        </w:rPr>
        <w:t>.</w:t>
      </w:r>
      <w:r w:rsidR="008870A8">
        <w:rPr>
          <w:rFonts w:ascii="Times" w:eastAsia="Times New Roman" w:hAnsi="Times" w:cs="Times New Roman"/>
        </w:rPr>
        <w:fldChar w:fldCharType="begin"/>
      </w:r>
      <w:r w:rsidR="002A0CBC">
        <w:rPr>
          <w:rFonts w:ascii="Times" w:eastAsia="Times New Roman" w:hAnsi="Times" w:cs="Times New Roman"/>
        </w:rPr>
        <w:instrText xml:space="preserve"> ADDIN ZOTERO_ITEM CSL_CITATION {"citationID":"2qrmea116u","properties":{"formattedCitation":"(9)","plainCitation":"(9)"},"citationItems":[{"id":2446,"uris":["http://zotero.org/users/local/WmJWdMOu/items/M2MM4KBA"],"uri":["http://zotero.org/users/local/WmJWdMOu/items/M2MM4KBA"],"itemData":{"id":2446,"type":"article-journal","title":"Cardiovascular risks of physical activity in apparently healthy individuals","container-title":"Canadian Family Physician","page":"46-49","volume":"59","issue":"1","source":"PubMed Central","ISSN":"0008-350X","note":"PMID: 23341659\nPMCID: PMC3555655","journalAbbreviation":"Can Fam Physician","author":[{"family":"Goodman","given":"Jack"},{"family":"Thomas","given":"Scott"},{"family":"Burr","given":"Jamie F."}],"issued":{"date-parts":[["2013",1]]}}}],"schema":"https://github.com/citation-style-language/schema/raw/master/csl-citation.json"} </w:instrText>
      </w:r>
      <w:r w:rsidR="008870A8">
        <w:rPr>
          <w:rFonts w:ascii="Times" w:eastAsia="Times New Roman" w:hAnsi="Times" w:cs="Times New Roman"/>
        </w:rPr>
        <w:fldChar w:fldCharType="separate"/>
      </w:r>
      <w:r w:rsidR="002A0CBC">
        <w:rPr>
          <w:rFonts w:ascii="Times" w:hAnsi="Times"/>
          <w:lang w:val="en-US"/>
        </w:rPr>
        <w:t>(9)</w:t>
      </w:r>
      <w:r w:rsidR="008870A8">
        <w:rPr>
          <w:rFonts w:ascii="Times" w:eastAsia="Times New Roman" w:hAnsi="Times" w:cs="Times New Roman"/>
        </w:rPr>
        <w:fldChar w:fldCharType="end"/>
      </w:r>
      <w:r w:rsidR="00FE21CD" w:rsidRPr="00BA0294">
        <w:rPr>
          <w:rFonts w:ascii="Times" w:eastAsia="Times New Roman" w:hAnsi="Times" w:cs="Times New Roman"/>
        </w:rPr>
        <w:t xml:space="preserve"> </w:t>
      </w:r>
      <w:r w:rsidR="00CE26D0">
        <w:rPr>
          <w:rFonts w:ascii="Times" w:eastAsia="Times New Roman" w:hAnsi="Times" w:cs="Times New Roman"/>
        </w:rPr>
        <w:t xml:space="preserve">In view of the definition provided in Box 1, </w:t>
      </w:r>
      <w:r w:rsidR="00DE0740">
        <w:rPr>
          <w:rFonts w:ascii="Times" w:eastAsia="Times New Roman" w:hAnsi="Times" w:cs="Times New Roman"/>
        </w:rPr>
        <w:t xml:space="preserve">in particular factors 1 and 3, </w:t>
      </w:r>
      <w:r w:rsidR="00CE26D0">
        <w:rPr>
          <w:rFonts w:ascii="Times" w:eastAsia="Times New Roman" w:hAnsi="Times" w:cs="Times New Roman"/>
        </w:rPr>
        <w:t xml:space="preserve">this may constitute exposing patients to unreasonable risk. </w:t>
      </w:r>
      <w:r w:rsidR="00FE21CD">
        <w:rPr>
          <w:rFonts w:ascii="Times" w:eastAsia="Times New Roman" w:hAnsi="Times" w:cs="Times New Roman"/>
        </w:rPr>
        <w:t>Recognizing this</w:t>
      </w:r>
      <w:r w:rsidR="00FE21CD" w:rsidRPr="00410C1C">
        <w:rPr>
          <w:rFonts w:ascii="Times" w:eastAsia="Times New Roman" w:hAnsi="Times" w:cs="Times New Roman"/>
        </w:rPr>
        <w:t xml:space="preserve"> is all the more important following the Mont</w:t>
      </w:r>
      <w:r w:rsidR="00FE21CD" w:rsidRPr="00B17F2B">
        <w:rPr>
          <w:rFonts w:ascii="Times" w:eastAsia="Times New Roman" w:hAnsi="Times" w:cs="Times New Roman"/>
        </w:rPr>
        <w:t xml:space="preserve">gomery Ruling governing claims of medical negligence: </w:t>
      </w:r>
      <w:r w:rsidR="00256F98">
        <w:rPr>
          <w:rFonts w:ascii="Times" w:eastAsia="Times New Roman" w:hAnsi="Times" w:cs="Times New Roman"/>
        </w:rPr>
        <w:t>d</w:t>
      </w:r>
      <w:r w:rsidR="00FE21CD" w:rsidRPr="00B17F2B">
        <w:rPr>
          <w:rFonts w:ascii="Times" w:eastAsia="Times New Roman" w:hAnsi="Times" w:cs="Times New Roman"/>
        </w:rPr>
        <w:t xml:space="preserve">octors need to be increasingly </w:t>
      </w:r>
      <w:r w:rsidR="00FE21CD" w:rsidRPr="00BA0294">
        <w:rPr>
          <w:rFonts w:ascii="Times" w:eastAsia="Times New Roman" w:hAnsi="Times" w:cs="Times New Roman"/>
        </w:rPr>
        <w:t xml:space="preserve">aware </w:t>
      </w:r>
      <w:r w:rsidR="003A260E">
        <w:rPr>
          <w:rFonts w:ascii="Times" w:eastAsia="Times New Roman" w:hAnsi="Times" w:cs="Times New Roman"/>
        </w:rPr>
        <w:t xml:space="preserve">of </w:t>
      </w:r>
      <w:r w:rsidR="00FE21CD">
        <w:rPr>
          <w:rFonts w:ascii="Times" w:eastAsia="Times New Roman" w:hAnsi="Times" w:cs="Times New Roman"/>
        </w:rPr>
        <w:t xml:space="preserve">even small </w:t>
      </w:r>
      <w:r w:rsidR="00FE21CD" w:rsidRPr="00BA0294">
        <w:rPr>
          <w:rFonts w:ascii="Times" w:eastAsia="Times New Roman" w:hAnsi="Times" w:cs="Times New Roman"/>
        </w:rPr>
        <w:t xml:space="preserve">risks of medical interventions, the potential need to disclose these </w:t>
      </w:r>
      <w:r w:rsidR="00FE21CD">
        <w:rPr>
          <w:rFonts w:ascii="Times" w:eastAsia="Times New Roman" w:hAnsi="Times" w:cs="Times New Roman"/>
        </w:rPr>
        <w:t>risks</w:t>
      </w:r>
      <w:r w:rsidR="00FE21CD" w:rsidRPr="00BA0294">
        <w:rPr>
          <w:rFonts w:ascii="Times" w:eastAsia="Times New Roman" w:hAnsi="Times" w:cs="Times New Roman"/>
        </w:rPr>
        <w:t>, and to offer alternatives when possible.</w:t>
      </w:r>
      <w:r w:rsidR="00371BC6">
        <w:rPr>
          <w:rFonts w:ascii="Times" w:eastAsia="Times New Roman" w:hAnsi="Times" w:cs="Times New Roman"/>
        </w:rPr>
        <w:t xml:space="preserve"> </w:t>
      </w:r>
    </w:p>
    <w:p w14:paraId="303EB0F6" w14:textId="4C8866B7" w:rsidR="00CE26D0" w:rsidRDefault="00DE0740" w:rsidP="004B021F">
      <w:pPr>
        <w:jc w:val="both"/>
        <w:rPr>
          <w:rFonts w:ascii="Times" w:eastAsia="Times New Roman" w:hAnsi="Times" w:cs="Times New Roman"/>
        </w:rPr>
      </w:pPr>
      <w:r>
        <w:rPr>
          <w:rFonts w:ascii="Times" w:eastAsia="Times New Roman" w:hAnsi="Times" w:cs="Times New Roman"/>
          <w:noProof/>
          <w:lang w:val="en-US"/>
        </w:rPr>
        <mc:AlternateContent>
          <mc:Choice Requires="wps">
            <w:drawing>
              <wp:anchor distT="0" distB="0" distL="114300" distR="114300" simplePos="0" relativeHeight="251659264" behindDoc="0" locked="0" layoutInCell="1" allowOverlap="1" wp14:anchorId="431E77C6" wp14:editId="3DCD2017">
                <wp:simplePos x="0" y="0"/>
                <wp:positionH relativeFrom="column">
                  <wp:posOffset>-501015</wp:posOffset>
                </wp:positionH>
                <wp:positionV relativeFrom="paragraph">
                  <wp:posOffset>201930</wp:posOffset>
                </wp:positionV>
                <wp:extent cx="6425565" cy="30073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25565" cy="3007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54F33E" w14:textId="77777777" w:rsidR="00086BAF" w:rsidRDefault="00086BAF" w:rsidP="00DE0740">
                            <w:pPr>
                              <w:pBdr>
                                <w:top w:val="single" w:sz="4" w:space="1" w:color="auto"/>
                                <w:left w:val="single" w:sz="4" w:space="4" w:color="auto"/>
                                <w:bottom w:val="single" w:sz="4" w:space="1" w:color="auto"/>
                                <w:right w:val="single" w:sz="4" w:space="4" w:color="auto"/>
                              </w:pBdr>
                              <w:rPr>
                                <w:b/>
                              </w:rPr>
                            </w:pPr>
                          </w:p>
                          <w:p w14:paraId="4AF102D6" w14:textId="77777777" w:rsidR="00086BAF" w:rsidRPr="00DE0740" w:rsidRDefault="00086BAF" w:rsidP="00DE0740">
                            <w:pPr>
                              <w:pBdr>
                                <w:top w:val="single" w:sz="4" w:space="1" w:color="auto"/>
                                <w:left w:val="single" w:sz="4" w:space="4" w:color="auto"/>
                                <w:bottom w:val="single" w:sz="4" w:space="1" w:color="auto"/>
                                <w:right w:val="single" w:sz="4" w:space="4" w:color="auto"/>
                              </w:pBdr>
                              <w:rPr>
                                <w:b/>
                              </w:rPr>
                            </w:pPr>
                            <w:r w:rsidRPr="00DE0740">
                              <w:rPr>
                                <w:b/>
                              </w:rPr>
                              <w:t>Box 1. Reasonable Risk</w:t>
                            </w:r>
                          </w:p>
                          <w:p w14:paraId="70179EF6" w14:textId="77777777" w:rsidR="00086BAF" w:rsidRDefault="00086BAF" w:rsidP="00DE0740">
                            <w:pPr>
                              <w:pBdr>
                                <w:top w:val="single" w:sz="4" w:space="1" w:color="auto"/>
                                <w:left w:val="single" w:sz="4" w:space="4" w:color="auto"/>
                                <w:bottom w:val="single" w:sz="4" w:space="1" w:color="auto"/>
                                <w:right w:val="single" w:sz="4" w:space="4" w:color="auto"/>
                              </w:pBdr>
                            </w:pPr>
                          </w:p>
                          <w:p w14:paraId="1C9B3DD7" w14:textId="66B9453C" w:rsidR="00371BC6" w:rsidRPr="001346EC" w:rsidRDefault="00371BC6" w:rsidP="00371BC6">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In determining whether the risks of participation in exercise are reasonable, the following factors are relevant (based on</w:t>
                            </w:r>
                            <w:r>
                              <w:rPr>
                                <w:rFonts w:ascii="Times" w:hAnsi="Times"/>
                                <w:sz w:val="22"/>
                                <w:szCs w:val="22"/>
                              </w:rPr>
                              <w:t xml:space="preserve"> </w:t>
                            </w:r>
                            <w:r>
                              <w:rPr>
                                <w:rFonts w:ascii="Times" w:eastAsia="Times New Roman" w:hAnsi="Times" w:cs="Times New Roman"/>
                              </w:rPr>
                              <w:fldChar w:fldCharType="begin"/>
                            </w:r>
                            <w:r>
                              <w:rPr>
                                <w:rFonts w:ascii="Times" w:eastAsia="Times New Roman" w:hAnsi="Times" w:cs="Times New Roman"/>
                              </w:rPr>
                              <w:instrText xml:space="preserve"> ADDIN ZOTERO_ITEM CSL_CITATION {"citationID":"4v8jo6s4m","properties":{"formattedCitation":"(10,11)","plainCitation":"(10,11)"},"citationItems":[{"id":2861,"uris":["http://zotero.org/users/local/WmJWdMOu/items/QZ3T9BJZ"],"uri":["http://zotero.org/users/local/WmJWdMOu/items/QZ3T9BJZ"],"itemData":{"id":2861,"type":"chapter","title":"Ethics of Research","container-title":"The Routledge Companion to Ethics","publisher":"Routledge","publisher-place":"Abingdon","page":"781-795","event-place":"Abingdon","author":[{"family":"Savulescu","given":"J."},{"family":"Hope","given":"Tony"},{"family":"Skorupski","given":"J"}],"issued":{"date-parts":[["2010"]]}}},{"id":2859,"uris":["http://zotero.org/users/local/WmJWdMOu/items/8727FVMQ"],"uri":["http://zotero.org/users/local/WmJWdMOu/items/8727FVMQ"],"itemData":{"id":2859,"type":"article-journal","title":"Commentary: safety of participants in non-therapeutic research must be ensured","container-title":"BMJ (Clinical research ed.)","page":"891-892; discussion 893-894","volume":"316","issue":"7135","source":"PubMed","ISSN":"0959-8138","note":"PMID: 9569393","shortTitle":"Commentary","journalAbbreviation":"BMJ","language":"eng","author":[{"family":"Savulescu","given":"J."}],"issued":{"date-parts":[["1998",3,21]]}}}],"schema":"https://github.com/citation-style-language/schema/raw/master/csl-citation.json"} </w:instrText>
                            </w:r>
                            <w:r>
                              <w:rPr>
                                <w:rFonts w:ascii="Times" w:eastAsia="Times New Roman" w:hAnsi="Times" w:cs="Times New Roman"/>
                              </w:rPr>
                              <w:fldChar w:fldCharType="separate"/>
                            </w:r>
                            <w:r>
                              <w:rPr>
                                <w:rFonts w:ascii="Times" w:eastAsia="Times New Roman" w:hAnsi="Times" w:cs="Times New Roman"/>
                                <w:noProof/>
                              </w:rPr>
                              <w:t>[10,11])</w:t>
                            </w:r>
                            <w:r>
                              <w:rPr>
                                <w:rFonts w:ascii="Times" w:eastAsia="Times New Roman" w:hAnsi="Times" w:cs="Times New Roman"/>
                              </w:rPr>
                              <w:fldChar w:fldCharType="end"/>
                            </w:r>
                          </w:p>
                          <w:p w14:paraId="553A3C27" w14:textId="77777777"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p>
                          <w:p w14:paraId="3E6BDAAE" w14:textId="46D7A7CB"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 xml:space="preserve">1. Is there a known risk to participants prior to commencing exercise and what is its magnitude, based on evidence available at the time? Are there relevant evidence-based </w:t>
                            </w:r>
                            <w:r w:rsidRPr="009D4203">
                              <w:rPr>
                                <w:rFonts w:ascii="Times" w:hAnsi="Times"/>
                                <w:sz w:val="22"/>
                                <w:szCs w:val="22"/>
                              </w:rPr>
                              <w:t>professional guidelines (e.g. ACSM guidelines)</w:t>
                            </w:r>
                            <w:r>
                              <w:rPr>
                                <w:rFonts w:ascii="Times" w:hAnsi="Times"/>
                                <w:sz w:val="22"/>
                                <w:szCs w:val="22"/>
                              </w:rPr>
                              <w:t xml:space="preserve"> </w:t>
                            </w:r>
                            <w:r w:rsidRPr="001346EC">
                              <w:rPr>
                                <w:rFonts w:ascii="Times" w:hAnsi="Times"/>
                                <w:sz w:val="22"/>
                                <w:szCs w:val="22"/>
                              </w:rPr>
                              <w:t>to categorise the risk to this participant?</w:t>
                            </w:r>
                          </w:p>
                          <w:p w14:paraId="36227684" w14:textId="77777777"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p>
                          <w:p w14:paraId="6547D87E" w14:textId="450BCBDB"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2. Should any further research (e</w:t>
                            </w:r>
                            <w:r>
                              <w:rPr>
                                <w:rFonts w:ascii="Times" w:hAnsi="Times"/>
                                <w:sz w:val="22"/>
                                <w:szCs w:val="22"/>
                              </w:rPr>
                              <w:t>.</w:t>
                            </w:r>
                            <w:r w:rsidRPr="001346EC">
                              <w:rPr>
                                <w:rFonts w:ascii="Times" w:hAnsi="Times"/>
                                <w:sz w:val="22"/>
                                <w:szCs w:val="22"/>
                              </w:rPr>
                              <w:t>g</w:t>
                            </w:r>
                            <w:r>
                              <w:rPr>
                                <w:rFonts w:ascii="Times" w:hAnsi="Times"/>
                                <w:sz w:val="22"/>
                                <w:szCs w:val="22"/>
                              </w:rPr>
                              <w:t>.</w:t>
                            </w:r>
                            <w:r w:rsidRPr="001346EC">
                              <w:rPr>
                                <w:rFonts w:ascii="Times" w:hAnsi="Times"/>
                                <w:sz w:val="22"/>
                                <w:szCs w:val="22"/>
                              </w:rPr>
                              <w:t xml:space="preserve"> systematic overview or computer modelling) be performed prior to the exercise to better estimate the risk to particular participants?</w:t>
                            </w:r>
                          </w:p>
                          <w:p w14:paraId="63297154" w14:textId="77777777"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p>
                          <w:p w14:paraId="655BE80A" w14:textId="2DC4B33F"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3. Could the risk be reduced in any other way? Is it as small as possible?</w:t>
                            </w:r>
                          </w:p>
                          <w:p w14:paraId="6E1D52FF" w14:textId="77777777"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p>
                          <w:p w14:paraId="19E23AC7" w14:textId="34E212F0"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4. Are the potential benefits (in terms of health and global well-being) of exercise worth the risks?</w:t>
                            </w:r>
                          </w:p>
                          <w:p w14:paraId="749CF64D" w14:textId="77777777" w:rsidR="00086BAF" w:rsidRDefault="00086BAF" w:rsidP="00DE0740">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9.4pt;margin-top:15.9pt;width:505.95pt;height:2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s6ts8CAAAP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" filled="f" stroked="f">
                <v:textbox>
                  <w:txbxContent>
                    <w:p w14:paraId="0154F33E" w14:textId="77777777" w:rsidR="00086BAF" w:rsidRDefault="00086BAF" w:rsidP="00DE0740">
                      <w:pPr>
                        <w:pBdr>
                          <w:top w:val="single" w:sz="4" w:space="1" w:color="auto"/>
                          <w:left w:val="single" w:sz="4" w:space="4" w:color="auto"/>
                          <w:bottom w:val="single" w:sz="4" w:space="1" w:color="auto"/>
                          <w:right w:val="single" w:sz="4" w:space="4" w:color="auto"/>
                        </w:pBdr>
                        <w:rPr>
                          <w:b/>
                        </w:rPr>
                      </w:pPr>
                    </w:p>
                    <w:p w14:paraId="4AF102D6" w14:textId="77777777" w:rsidR="00086BAF" w:rsidRPr="00DE0740" w:rsidRDefault="00086BAF" w:rsidP="00DE0740">
                      <w:pPr>
                        <w:pBdr>
                          <w:top w:val="single" w:sz="4" w:space="1" w:color="auto"/>
                          <w:left w:val="single" w:sz="4" w:space="4" w:color="auto"/>
                          <w:bottom w:val="single" w:sz="4" w:space="1" w:color="auto"/>
                          <w:right w:val="single" w:sz="4" w:space="4" w:color="auto"/>
                        </w:pBdr>
                        <w:rPr>
                          <w:b/>
                        </w:rPr>
                      </w:pPr>
                      <w:r w:rsidRPr="00DE0740">
                        <w:rPr>
                          <w:b/>
                        </w:rPr>
                        <w:t>Box 1. Reasonable Risk</w:t>
                      </w:r>
                    </w:p>
                    <w:p w14:paraId="70179EF6" w14:textId="77777777" w:rsidR="00086BAF" w:rsidRDefault="00086BAF" w:rsidP="00DE0740">
                      <w:pPr>
                        <w:pBdr>
                          <w:top w:val="single" w:sz="4" w:space="1" w:color="auto"/>
                          <w:left w:val="single" w:sz="4" w:space="4" w:color="auto"/>
                          <w:bottom w:val="single" w:sz="4" w:space="1" w:color="auto"/>
                          <w:right w:val="single" w:sz="4" w:space="4" w:color="auto"/>
                        </w:pBdr>
                      </w:pPr>
                    </w:p>
                    <w:p w14:paraId="1C9B3DD7" w14:textId="66B9453C" w:rsidR="00371BC6" w:rsidRPr="001346EC" w:rsidRDefault="00371BC6" w:rsidP="00371BC6">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In determining whether the risks of participation in exercise are reasonable, the following factors are relevant (based on</w:t>
                      </w:r>
                      <w:r>
                        <w:rPr>
                          <w:rFonts w:ascii="Times" w:hAnsi="Times"/>
                          <w:sz w:val="22"/>
                          <w:szCs w:val="22"/>
                        </w:rPr>
                        <w:t xml:space="preserve"> </w:t>
                      </w:r>
                      <w:r>
                        <w:rPr>
                          <w:rFonts w:ascii="Times" w:eastAsia="Times New Roman" w:hAnsi="Times" w:cs="Times New Roman"/>
                        </w:rPr>
                        <w:fldChar w:fldCharType="begin"/>
                      </w:r>
                      <w:r>
                        <w:rPr>
                          <w:rFonts w:ascii="Times" w:eastAsia="Times New Roman" w:hAnsi="Times" w:cs="Times New Roman"/>
                        </w:rPr>
                        <w:instrText xml:space="preserve"> ADDIN ZOTERO_ITEM CSL_CITATION {"citationID":"4v8jo6s4m","properties":{"formattedCitation":"(10,11)","plainCitation":"(10,11)"},"citationItems":[{"id":2861,"uris":["http://zotero.org/users/local/WmJWdMOu/items/QZ3T9BJZ"],"uri":["http://zotero.org/users/local/WmJWdMOu/items/QZ3T9BJZ"],"itemData":{"id":2861,"type":"chapter","title":"Ethics of Research","container-title":"The Routledge Companion to Ethics","publisher":"Routledge","publisher-place":"Abingdon","page":"781-795","event-place":"Abingdon","author":[{"family":"Savulescu","given":"J."},{"family":"Hope","given":"Tony"},{"family":"Skorupski","given":"J"}],"issued":{"date-parts":[["2010"]]}}},{"id":2859,"uris":["http://zotero.org/users/local/WmJWdMOu/items/8727FVMQ"],"uri":["http://zotero.org/users/local/WmJWdMOu/items/8727FVMQ"],"itemData":{"id":2859,"type":"article-journal","title":"Commentary: safety of participants in non-therapeutic research must be ensured","container-title":"BMJ (Clinical research ed.)","page":"891-892; discussion 893-894","volume":"316","issue":"7135","source":"PubMed","ISSN":"0959-8138","note":"PMID: 9569393","shortTitle":"Commentary","journalAbbreviation":"BMJ","language":"eng","author":[{"family":"Savulescu","given":"J."}],"issued":{"date-parts":[["1998",3,21]]}}}],"schema":"https://github.com/citation-style-language/schema/raw/master/csl-citation.json"} </w:instrText>
                      </w:r>
                      <w:r>
                        <w:rPr>
                          <w:rFonts w:ascii="Times" w:eastAsia="Times New Roman" w:hAnsi="Times" w:cs="Times New Roman"/>
                        </w:rPr>
                        <w:fldChar w:fldCharType="separate"/>
                      </w:r>
                      <w:r>
                        <w:rPr>
                          <w:rFonts w:ascii="Times" w:eastAsia="Times New Roman" w:hAnsi="Times" w:cs="Times New Roman"/>
                          <w:noProof/>
                        </w:rPr>
                        <w:t>[</w:t>
                      </w:r>
                      <w:r>
                        <w:rPr>
                          <w:rFonts w:ascii="Times" w:eastAsia="Times New Roman" w:hAnsi="Times" w:cs="Times New Roman"/>
                          <w:noProof/>
                        </w:rPr>
                        <w:t>10,11</w:t>
                      </w:r>
                      <w:r>
                        <w:rPr>
                          <w:rFonts w:ascii="Times" w:eastAsia="Times New Roman" w:hAnsi="Times" w:cs="Times New Roman"/>
                          <w:noProof/>
                        </w:rPr>
                        <w:t>]</w:t>
                      </w:r>
                      <w:r>
                        <w:rPr>
                          <w:rFonts w:ascii="Times" w:eastAsia="Times New Roman" w:hAnsi="Times" w:cs="Times New Roman"/>
                          <w:noProof/>
                        </w:rPr>
                        <w:t>)</w:t>
                      </w:r>
                      <w:r>
                        <w:rPr>
                          <w:rFonts w:ascii="Times" w:eastAsia="Times New Roman" w:hAnsi="Times" w:cs="Times New Roman"/>
                        </w:rPr>
                        <w:fldChar w:fldCharType="end"/>
                      </w:r>
                    </w:p>
                    <w:p w14:paraId="553A3C27" w14:textId="77777777"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p>
                    <w:p w14:paraId="3E6BDAAE" w14:textId="46D7A7CB"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 xml:space="preserve">1. Is there a known risk to participants prior to commencing exercise and what is its magnitude, based on evidence available at the time? Are there relevant evidence-based </w:t>
                      </w:r>
                      <w:r w:rsidRPr="009D4203">
                        <w:rPr>
                          <w:rFonts w:ascii="Times" w:hAnsi="Times"/>
                          <w:sz w:val="22"/>
                          <w:szCs w:val="22"/>
                        </w:rPr>
                        <w:t>professional guidelines (e.g. ACSM guidelines)</w:t>
                      </w:r>
                      <w:r>
                        <w:rPr>
                          <w:rFonts w:ascii="Times" w:hAnsi="Times"/>
                          <w:sz w:val="22"/>
                          <w:szCs w:val="22"/>
                        </w:rPr>
                        <w:t xml:space="preserve"> </w:t>
                      </w:r>
                      <w:r w:rsidRPr="001346EC">
                        <w:rPr>
                          <w:rFonts w:ascii="Times" w:hAnsi="Times"/>
                          <w:sz w:val="22"/>
                          <w:szCs w:val="22"/>
                        </w:rPr>
                        <w:t>to categorise the risk to this participant?</w:t>
                      </w:r>
                    </w:p>
                    <w:p w14:paraId="36227684" w14:textId="77777777"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p>
                    <w:p w14:paraId="6547D87E" w14:textId="450BCBDB"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2. Should any further research (e</w:t>
                      </w:r>
                      <w:r>
                        <w:rPr>
                          <w:rFonts w:ascii="Times" w:hAnsi="Times"/>
                          <w:sz w:val="22"/>
                          <w:szCs w:val="22"/>
                        </w:rPr>
                        <w:t>.</w:t>
                      </w:r>
                      <w:r w:rsidRPr="001346EC">
                        <w:rPr>
                          <w:rFonts w:ascii="Times" w:hAnsi="Times"/>
                          <w:sz w:val="22"/>
                          <w:szCs w:val="22"/>
                        </w:rPr>
                        <w:t>g</w:t>
                      </w:r>
                      <w:r>
                        <w:rPr>
                          <w:rFonts w:ascii="Times" w:hAnsi="Times"/>
                          <w:sz w:val="22"/>
                          <w:szCs w:val="22"/>
                        </w:rPr>
                        <w:t>.</w:t>
                      </w:r>
                      <w:r w:rsidRPr="001346EC">
                        <w:rPr>
                          <w:rFonts w:ascii="Times" w:hAnsi="Times"/>
                          <w:sz w:val="22"/>
                          <w:szCs w:val="22"/>
                        </w:rPr>
                        <w:t xml:space="preserve"> systematic overview or computer modelling) be performed prior to the exercise to better estimate the risk to particular participants?</w:t>
                      </w:r>
                    </w:p>
                    <w:p w14:paraId="63297154" w14:textId="77777777"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p>
                    <w:p w14:paraId="655BE80A" w14:textId="2DC4B33F"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3. Could the risk be reduced in any other way? Is it as small as possible?</w:t>
                      </w:r>
                    </w:p>
                    <w:p w14:paraId="6E1D52FF" w14:textId="77777777"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p>
                    <w:p w14:paraId="19E23AC7" w14:textId="34E212F0" w:rsidR="00086BAF" w:rsidRPr="001346EC" w:rsidRDefault="00086BAF" w:rsidP="00DE0740">
                      <w:pPr>
                        <w:pBdr>
                          <w:top w:val="single" w:sz="4" w:space="1" w:color="auto"/>
                          <w:left w:val="single" w:sz="4" w:space="4" w:color="auto"/>
                          <w:bottom w:val="single" w:sz="4" w:space="1" w:color="auto"/>
                          <w:right w:val="single" w:sz="4" w:space="4" w:color="auto"/>
                        </w:pBdr>
                        <w:rPr>
                          <w:rFonts w:ascii="Times" w:hAnsi="Times"/>
                          <w:sz w:val="22"/>
                          <w:szCs w:val="22"/>
                        </w:rPr>
                      </w:pPr>
                      <w:r w:rsidRPr="001346EC">
                        <w:rPr>
                          <w:rFonts w:ascii="Times" w:hAnsi="Times"/>
                          <w:sz w:val="22"/>
                          <w:szCs w:val="22"/>
                        </w:rPr>
                        <w:t>4. Are the potential benefits (in terms of health and global well-being) of exercise worth the risks?</w:t>
                      </w:r>
                    </w:p>
                    <w:p w14:paraId="749CF64D" w14:textId="77777777" w:rsidR="00086BAF" w:rsidRDefault="00086BAF" w:rsidP="00DE0740">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3CC39C9E" w14:textId="2CA236DC" w:rsidR="004B021F" w:rsidRDefault="008C427B" w:rsidP="00AA5928">
      <w:pPr>
        <w:jc w:val="both"/>
        <w:rPr>
          <w:rFonts w:ascii="Times" w:eastAsia="Times New Roman" w:hAnsi="Times" w:cs="Times New Roman"/>
          <w:color w:val="000000"/>
          <w:shd w:val="clear" w:color="auto" w:fill="FFFFFF"/>
        </w:rPr>
      </w:pPr>
      <w:r w:rsidRPr="00AA5928">
        <w:rPr>
          <w:rFonts w:ascii="Times" w:eastAsia="Times New Roman" w:hAnsi="Times" w:cs="Times New Roman"/>
        </w:rPr>
        <w:t>Finally,</w:t>
      </w:r>
      <w:r w:rsidR="004B021F" w:rsidRPr="00AA5928">
        <w:rPr>
          <w:rFonts w:ascii="Times" w:eastAsia="Times New Roman" w:hAnsi="Times" w:cs="Times New Roman"/>
        </w:rPr>
        <w:t xml:space="preserve"> </w:t>
      </w:r>
      <w:r w:rsidR="00FE21CD" w:rsidRPr="00AA5928">
        <w:rPr>
          <w:rFonts w:ascii="Times" w:eastAsia="Times New Roman" w:hAnsi="Times" w:cs="Times New Roman"/>
        </w:rPr>
        <w:t xml:space="preserve">a lack of understanding of the interactions between pharmaceuticals and exercise </w:t>
      </w:r>
      <w:r w:rsidR="000F7723" w:rsidRPr="00AA5928">
        <w:rPr>
          <w:rFonts w:ascii="Times" w:eastAsia="Times New Roman" w:hAnsi="Times" w:cs="Times New Roman"/>
        </w:rPr>
        <w:t xml:space="preserve">could </w:t>
      </w:r>
      <w:r w:rsidR="00FE21CD" w:rsidRPr="00AA5928">
        <w:rPr>
          <w:rFonts w:ascii="Times" w:eastAsia="Times New Roman" w:hAnsi="Times" w:cs="Times New Roman"/>
        </w:rPr>
        <w:t xml:space="preserve">lead doctors to prescribe treatments that are not only less effective than exercise, but which might serve to blunt </w:t>
      </w:r>
      <w:r w:rsidR="00AA0A26">
        <w:rPr>
          <w:rFonts w:ascii="Times" w:eastAsia="Times New Roman" w:hAnsi="Times" w:cs="Times New Roman"/>
        </w:rPr>
        <w:t>its</w:t>
      </w:r>
      <w:r w:rsidR="00FE21CD" w:rsidRPr="00AA5928">
        <w:rPr>
          <w:rFonts w:ascii="Times" w:eastAsia="Times New Roman" w:hAnsi="Times" w:cs="Times New Roman"/>
        </w:rPr>
        <w:t xml:space="preserve"> therapeutic effect. A </w:t>
      </w:r>
      <w:r w:rsidR="00711426" w:rsidRPr="00AA5928">
        <w:rPr>
          <w:rFonts w:ascii="Times" w:eastAsia="Times New Roman" w:hAnsi="Times" w:cs="Times New Roman"/>
        </w:rPr>
        <w:t>r</w:t>
      </w:r>
      <w:r w:rsidR="00FE21CD" w:rsidRPr="00AA5928">
        <w:rPr>
          <w:rFonts w:ascii="Times" w:eastAsia="Times New Roman" w:hAnsi="Times" w:cs="Times New Roman"/>
        </w:rPr>
        <w:t xml:space="preserve">ecent study suggests that metformin might serve to attenuate </w:t>
      </w:r>
      <w:r w:rsidR="00FE21CD" w:rsidRPr="00AA5928">
        <w:rPr>
          <w:rFonts w:ascii="Times" w:eastAsia="Times New Roman" w:hAnsi="Times" w:cs="Times New Roman"/>
          <w:color w:val="000000"/>
          <w:shd w:val="clear" w:color="auto" w:fill="FFFFFF"/>
        </w:rPr>
        <w:t xml:space="preserve">the effects of </w:t>
      </w:r>
      <w:r w:rsidR="00027654">
        <w:rPr>
          <w:rFonts w:ascii="Times" w:eastAsia="Times New Roman" w:hAnsi="Times" w:cs="Times New Roman"/>
          <w:color w:val="000000"/>
          <w:shd w:val="clear" w:color="auto" w:fill="FFFFFF"/>
        </w:rPr>
        <w:t>exercise</w:t>
      </w:r>
      <w:r w:rsidR="00FE21CD" w:rsidRPr="00AA5928">
        <w:rPr>
          <w:rFonts w:ascii="Times" w:eastAsia="Times New Roman" w:hAnsi="Times" w:cs="Times New Roman"/>
          <w:color w:val="000000"/>
          <w:shd w:val="clear" w:color="auto" w:fill="FFFFFF"/>
        </w:rPr>
        <w:t xml:space="preserve"> on </w:t>
      </w:r>
      <w:r w:rsidR="00027654">
        <w:rPr>
          <w:rFonts w:ascii="Times" w:eastAsia="Times New Roman" w:hAnsi="Times" w:cs="Times New Roman"/>
          <w:color w:val="000000"/>
          <w:shd w:val="clear" w:color="auto" w:fill="FFFFFF"/>
        </w:rPr>
        <w:t>certain</w:t>
      </w:r>
      <w:r w:rsidR="00FE21CD" w:rsidRPr="00AA5928">
        <w:rPr>
          <w:rFonts w:ascii="Times" w:eastAsia="Times New Roman" w:hAnsi="Times" w:cs="Times New Roman"/>
          <w:color w:val="000000"/>
          <w:shd w:val="clear" w:color="auto" w:fill="FFFFFF"/>
        </w:rPr>
        <w:t xml:space="preserve"> cardiovascular risk factors and </w:t>
      </w:r>
      <w:r w:rsidR="00027654">
        <w:rPr>
          <w:rFonts w:ascii="Times" w:eastAsia="Times New Roman" w:hAnsi="Times" w:cs="Times New Roman"/>
          <w:color w:val="000000"/>
          <w:shd w:val="clear" w:color="auto" w:fill="FFFFFF"/>
        </w:rPr>
        <w:t xml:space="preserve">the severity of </w:t>
      </w:r>
      <w:r w:rsidR="00FE21CD" w:rsidRPr="00AA5928">
        <w:rPr>
          <w:rFonts w:ascii="Times" w:eastAsia="Times New Roman" w:hAnsi="Times" w:cs="Times New Roman"/>
          <w:color w:val="000000"/>
          <w:shd w:val="clear" w:color="auto" w:fill="FFFFFF"/>
        </w:rPr>
        <w:t>metabolic syndrome in</w:t>
      </w:r>
      <w:r w:rsidR="00027654">
        <w:rPr>
          <w:rFonts w:ascii="Times" w:eastAsia="Times New Roman" w:hAnsi="Times" w:cs="Times New Roman"/>
          <w:color w:val="000000"/>
          <w:shd w:val="clear" w:color="auto" w:fill="FFFFFF"/>
        </w:rPr>
        <w:t xml:space="preserve"> </w:t>
      </w:r>
      <w:r w:rsidR="00027654" w:rsidRPr="00AA5928">
        <w:rPr>
          <w:rFonts w:ascii="Times" w:eastAsia="Times New Roman" w:hAnsi="Times" w:cs="Times New Roman"/>
          <w:color w:val="000000"/>
          <w:shd w:val="clear" w:color="auto" w:fill="FFFFFF"/>
        </w:rPr>
        <w:t>patients</w:t>
      </w:r>
      <w:r w:rsidR="00027654">
        <w:rPr>
          <w:rFonts w:ascii="Times" w:eastAsia="Times New Roman" w:hAnsi="Times" w:cs="Times New Roman"/>
          <w:color w:val="000000"/>
          <w:shd w:val="clear" w:color="auto" w:fill="FFFFFF"/>
        </w:rPr>
        <w:t xml:space="preserve"> with</w:t>
      </w:r>
      <w:r w:rsidR="00FE21CD" w:rsidRPr="00AA5928">
        <w:rPr>
          <w:rFonts w:ascii="Times" w:eastAsia="Times New Roman" w:hAnsi="Times" w:cs="Times New Roman"/>
          <w:color w:val="000000"/>
          <w:shd w:val="clear" w:color="auto" w:fill="FFFFFF"/>
        </w:rPr>
        <w:t xml:space="preserve"> impaired glucose tolerance.</w:t>
      </w:r>
      <w:r w:rsidR="00FE21CD" w:rsidRPr="00AA5928">
        <w:rPr>
          <w:rFonts w:ascii="Times" w:eastAsia="Times New Roman" w:hAnsi="Times" w:cs="Times New Roman"/>
          <w:color w:val="000000"/>
          <w:shd w:val="clear" w:color="auto" w:fill="FFFFFF"/>
        </w:rPr>
        <w:fldChar w:fldCharType="begin"/>
      </w:r>
      <w:r w:rsidR="00371BC6">
        <w:rPr>
          <w:rFonts w:ascii="Times" w:eastAsia="Times New Roman" w:hAnsi="Times" w:cs="Times New Roman"/>
          <w:color w:val="000000"/>
          <w:shd w:val="clear" w:color="auto" w:fill="FFFFFF"/>
        </w:rPr>
        <w:instrText xml:space="preserve"> ADDIN ZOTERO_ITEM CSL_CITATION {"citationID":"1ni88n0i1c","properties":{"formattedCitation":"(12)","plainCitation":"(12)"},"citationItems":[{"id":2532,"uris":["http://zotero.org/users/local/WmJWdMOu/items/BQZMDTB7"],"uri":["http://zotero.org/users/local/WmJWdMOu/items/BQZMDTB7"],"itemData":{"id":2532,"type":"article-journal","title":"Metformin modifies the exercise training effects on risk factors for cardiovascular disease in impaired glucose tolerant adults","container-title":"Obesity (Silver Spring, Md.)","page":"93-100","volume":"21","issue":"1","source":"PubMed Central","abstract":"Impaired glucose tolerant (IGT) adults are at elevated risk for cardiovascular disease (CVD). Exercise or metformin reduce CVD risk, but the efficacy of combining treatments is unclear. To determine the effects of exercise training plus metformin, compared to each treatment alone, on CVD risk factors in IGT adults. Subjects were assigned to: placebo (P), metformin (M), exercise plus placebo (EP), or exercise plus metformin (EM) (8/group). In a double-blind design, P or 2000mg/d of M were administered for 12 weeks and half performed aerobic and resistance training 3 days/week for approximately 60 minutes/day at 70% pre-training heart rate peak. Outcomes included: adiposity, blood pressure (BP), lipids and high sensitivity C-reactive protein (hs-CRP). Z-scores were calculated to determine metabolic syndrome severity. M and EM, but not EP, decreased body weight compared to P (p &lt;0.05). M and EP lowered systolic BP by 6% (p &lt; 0.05), diastolic BP by 6% (p &lt; 0.05), and hs-CRP by 20% (M: trend p = 0.06; EP: p &lt; 0.05) compared to P. Treatments raised HDL-cholesterol (p &lt; 0.05; EM: trend p = 0.06) compared to P and lowered triacyglycerol (p &lt; 0.05) and metabolic syndrome Z-score compared to baseline (EP; trend p = 0.07 and EM or M; p &lt; 0.05). Although exercise and/or metformin improve some CVD risk factors, only training or metformin alone lowered hs-CRP and BP. Thus, metformin may attenuate the effects of training on some CVD risk factors and metabolic syndrome severity in IGT adults.","DOI":"10.1002/oby.20235","ISSN":"1930-7381","note":"PMID: 23505172\nPMCID: PMC3499683","journalAbbreviation":"Obesity (Silver Spring)","author":[{"family":"Malin","given":"Steven K."},{"family":"Nightingale","given":"Joy"},{"family":"Choi","given":"Sung-Eun"},{"family":"Chipkin","given":"Stuart R."},{"family":"Braun","given":"Barry"}],"issued":{"date-parts":[["2013",1]]}}}],"schema":"https://github.com/citation-style-language/schema/raw/master/csl-citation.json"} </w:instrText>
      </w:r>
      <w:r w:rsidR="00FE21CD" w:rsidRPr="00AA5928">
        <w:rPr>
          <w:rFonts w:ascii="Times" w:eastAsia="Times New Roman" w:hAnsi="Times" w:cs="Times New Roman"/>
          <w:color w:val="000000"/>
          <w:shd w:val="clear" w:color="auto" w:fill="FFFFFF"/>
        </w:rPr>
        <w:fldChar w:fldCharType="separate"/>
      </w:r>
      <w:r w:rsidR="00371BC6">
        <w:rPr>
          <w:rFonts w:ascii="Times" w:hAnsi="Times"/>
          <w:color w:val="000000"/>
          <w:lang w:val="en-US"/>
        </w:rPr>
        <w:t>(12)</w:t>
      </w:r>
      <w:r w:rsidR="00FE21CD" w:rsidRPr="00AA5928">
        <w:rPr>
          <w:rFonts w:ascii="Times" w:eastAsia="Times New Roman" w:hAnsi="Times" w:cs="Times New Roman"/>
          <w:color w:val="000000"/>
          <w:shd w:val="clear" w:color="auto" w:fill="FFFFFF"/>
        </w:rPr>
        <w:fldChar w:fldCharType="end"/>
      </w:r>
      <w:r w:rsidR="00FE21CD" w:rsidRPr="00AA5928">
        <w:rPr>
          <w:rFonts w:ascii="Times" w:eastAsia="Times New Roman" w:hAnsi="Times" w:cs="Times New Roman"/>
          <w:color w:val="000000"/>
          <w:shd w:val="clear" w:color="auto" w:fill="FFFFFF"/>
        </w:rPr>
        <w:t> </w:t>
      </w:r>
      <w:r w:rsidR="00AA5928" w:rsidRPr="00AA5928">
        <w:rPr>
          <w:rFonts w:ascii="Times" w:eastAsia="Times New Roman" w:hAnsi="Times" w:cs="Times New Roman"/>
          <w:color w:val="000000"/>
          <w:shd w:val="clear" w:color="auto" w:fill="FFFFFF"/>
        </w:rPr>
        <w:t>Even m</w:t>
      </w:r>
      <w:r w:rsidR="00AA5928">
        <w:rPr>
          <w:rFonts w:ascii="Times" w:eastAsia="Times New Roman" w:hAnsi="Times" w:cs="Times New Roman"/>
          <w:color w:val="000000"/>
          <w:shd w:val="clear" w:color="auto" w:fill="FFFFFF"/>
        </w:rPr>
        <w:t xml:space="preserve">ore strikingly in </w:t>
      </w:r>
      <w:r w:rsidR="00AA0A26">
        <w:rPr>
          <w:rFonts w:ascii="Times" w:eastAsia="Times New Roman" w:hAnsi="Times" w:cs="Times New Roman"/>
          <w:color w:val="000000"/>
          <w:shd w:val="clear" w:color="auto" w:fill="FFFFFF"/>
        </w:rPr>
        <w:t>this</w:t>
      </w:r>
      <w:r w:rsidR="00AA5928" w:rsidRPr="00AA5928">
        <w:rPr>
          <w:rFonts w:ascii="Times" w:eastAsia="Times New Roman" w:hAnsi="Times" w:cs="Times New Roman"/>
          <w:color w:val="000000"/>
          <w:shd w:val="clear" w:color="auto" w:fill="FFFFFF"/>
        </w:rPr>
        <w:t xml:space="preserve"> context, </w:t>
      </w:r>
      <w:r w:rsidR="008870A8">
        <w:rPr>
          <w:rFonts w:ascii="Times" w:eastAsia="Times New Roman" w:hAnsi="Times" w:cs="Times New Roman"/>
          <w:color w:val="000000"/>
          <w:shd w:val="clear" w:color="auto" w:fill="FFFFFF"/>
        </w:rPr>
        <w:t xml:space="preserve">some </w:t>
      </w:r>
      <w:r w:rsidR="00AA5928" w:rsidRPr="00AA5928">
        <w:rPr>
          <w:rFonts w:ascii="Times" w:eastAsia="Times New Roman" w:hAnsi="Times" w:cs="Times New Roman"/>
          <w:color w:val="000000"/>
          <w:shd w:val="clear" w:color="auto" w:fill="FFFFFF"/>
        </w:rPr>
        <w:t xml:space="preserve">statins </w:t>
      </w:r>
      <w:r w:rsidR="00AA5928" w:rsidRPr="00AA5928">
        <w:rPr>
          <w:rFonts w:ascii="Times" w:eastAsia="Times New Roman" w:hAnsi="Times" w:cs="Times New Roman"/>
        </w:rPr>
        <w:t xml:space="preserve">may </w:t>
      </w:r>
      <w:r w:rsidR="008870A8">
        <w:rPr>
          <w:rFonts w:ascii="Times" w:eastAsia="Times New Roman" w:hAnsi="Times" w:cs="Times New Roman"/>
        </w:rPr>
        <w:t xml:space="preserve">attenuate </w:t>
      </w:r>
      <w:r w:rsidR="009A5318">
        <w:rPr>
          <w:rFonts w:ascii="Times" w:eastAsia="Times New Roman" w:hAnsi="Times" w:cs="Times New Roman"/>
        </w:rPr>
        <w:t xml:space="preserve">the exercise-mediated increases in cardio-respiratory fitness </w:t>
      </w:r>
      <w:r w:rsidR="00AA5928">
        <w:rPr>
          <w:rFonts w:ascii="Times" w:eastAsia="Times New Roman" w:hAnsi="Times" w:cs="Times New Roman"/>
        </w:rPr>
        <w:t>in obese or overweight patients</w:t>
      </w:r>
      <w:r w:rsidR="00AA5928" w:rsidRPr="00AA5928">
        <w:rPr>
          <w:rFonts w:ascii="Times" w:eastAsia="Times New Roman" w:hAnsi="Times" w:cs="Times New Roman"/>
        </w:rPr>
        <w:t>.</w:t>
      </w:r>
      <w:r w:rsidR="00AA5928">
        <w:rPr>
          <w:rFonts w:ascii="Times" w:eastAsia="Times New Roman" w:hAnsi="Times" w:cs="Times New Roman"/>
        </w:rPr>
        <w:fldChar w:fldCharType="begin"/>
      </w:r>
      <w:r w:rsidR="00371BC6">
        <w:rPr>
          <w:rFonts w:ascii="Times" w:eastAsia="Times New Roman" w:hAnsi="Times" w:cs="Times New Roman"/>
        </w:rPr>
        <w:instrText xml:space="preserve"> ADDIN ZOTERO_ITEM CSL_CITATION {"citationID":"1kcdp90ktc","properties":{"formattedCitation":"(13)","plainCitation":"(13)"},"citationItems":[{"id":2562,"uris":["http://zotero.org/users/local/WmJWdMOu/items/A2B7S32V"],"uri":["http://zotero.org/users/local/WmJWdMOu/items/A2B7S32V"],"itemData":{"id":2562,"type":"article-journal","title":"Simvastatin impairs exercise training adaptations","container-title":"Journal of the American College of Cardiology","page":"709-714","volume":"62","issue":"8","source":"PubMed","abstract":"OBJECTIVES: This study sought to determine if simvastatin impairs exercise training adaptations.\nBACKGROUND: Statins are commonly prescribed in combination with therapeutic lifestyle changes, including exercise, to reduce cardiovascular disease risk in patients with metabolic syndrome. Statin use has been linked to skeletal muscle myopathy and impaired mitochondrial function, but it is unclear whether statin use alters adaptations to exercise training.\nMETHODS: This study examined the effects of simvastatin on changes in cardiorespiratory fitness and skeletal muscle mitochondrial content in response to aerobic exercise training. Sedentary overweight or obese adults with at least 2 metabolic syndrome risk factors (defined according to National Cholesterol Education Panel Adult Treatment Panel III criteria) were randomized to 12 weeks of aerobic exercise training or to exercise in combination with simvastatin (40 mg/day). The primary outcomes were cardiorespiratory fitness and skeletal muscle (vastus lateralis) mitochondrial content (citrate synthase enzyme activity).\nRESULTS: Thirty-seven participants (exercise plus statins: n = 18; exercise only: n = 19) completed the study. Cardiorespiratory fitness increased by 10% (p &lt; 0.05) in response to exercise training alone, but was blunted by the addition of simvastatin resulting in only a 1.5% increase (p &lt; 0.005 for group by time interaction). Similarly, skeletal muscle citrate synthase activity increased by 13% in the exercise-only group (p &lt; 0.05), but decreased by 4.5% in the simvastatin-plus-exercise group (p &lt; 0.05 for group-by-time interaction).\nCONCLUSIONS: Simvastatin attenuates increases in cardiorespiratory fitness and skeletal muscle mitochondrial content when combined with exercise training in overweight or obese patients at risk of the metabolic syndrome. (Exercise, Statins, and the Metabolic Syndrome; NCT01700530).","DOI":"10.1016/j.jacc.2013.02.074","ISSN":"1558-3597","note":"PMID: 23583255\nPMCID: PMC3745788","journalAbbreviation":"J. Am. Coll. Cardiol.","language":"ENG","author":[{"family":"Mikus","given":"Catherine R."},{"family":"Boyle","given":"Leryn J."},{"family":"Borengasser","given":"Sarah J."},{"family":"Oberlin","given":"Douglas J."},{"family":"Naples","given":"Scott P."},{"family":"Fletcher","given":"Justin"},{"family":"Meers","given":"Grace M."},{"family":"Ruebel","given":"Meghan"},{"family":"Laughlin","given":"M. Harold"},{"family":"Dellsperger","given":"Kevin C."},{"family":"Fadel","given":"Paul J."},{"family":"Thyfault","given":"John P."}],"issued":{"date-parts":[["2013",8,20]]}}}],"schema":"https://github.com/citation-style-language/schema/raw/master/csl-citation.json"} </w:instrText>
      </w:r>
      <w:r w:rsidR="00AA5928">
        <w:rPr>
          <w:rFonts w:ascii="Times" w:eastAsia="Times New Roman" w:hAnsi="Times" w:cs="Times New Roman"/>
        </w:rPr>
        <w:fldChar w:fldCharType="separate"/>
      </w:r>
      <w:r w:rsidR="00371BC6">
        <w:rPr>
          <w:rFonts w:ascii="Times" w:hAnsi="Times"/>
          <w:lang w:val="en-US"/>
        </w:rPr>
        <w:t>(13)</w:t>
      </w:r>
      <w:r w:rsidR="00AA5928">
        <w:rPr>
          <w:rFonts w:ascii="Times" w:eastAsia="Times New Roman" w:hAnsi="Times" w:cs="Times New Roman"/>
        </w:rPr>
        <w:fldChar w:fldCharType="end"/>
      </w:r>
      <w:r w:rsidR="00AA5928">
        <w:rPr>
          <w:rFonts w:ascii="Times" w:eastAsia="Times New Roman" w:hAnsi="Times" w:cs="Times New Roman"/>
        </w:rPr>
        <w:t xml:space="preserve"> </w:t>
      </w:r>
      <w:r w:rsidR="00B65037">
        <w:rPr>
          <w:rFonts w:ascii="Times" w:eastAsia="Times New Roman" w:hAnsi="Times" w:cs="Times New Roman"/>
          <w:color w:val="000000"/>
          <w:shd w:val="clear" w:color="auto" w:fill="FFFFFF"/>
        </w:rPr>
        <w:t>F</w:t>
      </w:r>
      <w:r w:rsidR="00B65037" w:rsidRPr="00F85417">
        <w:rPr>
          <w:rFonts w:ascii="Times" w:eastAsia="Times New Roman" w:hAnsi="Times" w:cs="Times New Roman"/>
          <w:color w:val="000000"/>
          <w:shd w:val="clear" w:color="auto" w:fill="FFFFFF"/>
        </w:rPr>
        <w:t>urther large-scale studies are required to confirm the relationship between these medications and the exercise intervention outcomes. </w:t>
      </w:r>
      <w:r w:rsidR="00B65037" w:rsidRPr="00F85417">
        <w:rPr>
          <w:rFonts w:ascii="Times" w:eastAsia="Times New Roman" w:hAnsi="Times" w:cs="Times New Roman"/>
          <w:color w:val="000000"/>
        </w:rPr>
        <w:br/>
      </w:r>
      <w:r w:rsidR="00B65037">
        <w:rPr>
          <w:rFonts w:ascii="Times" w:eastAsia="Times New Roman" w:hAnsi="Times" w:cs="Times New Roman"/>
        </w:rPr>
        <w:t>However, these studies raise the possibility that</w:t>
      </w:r>
      <w:r w:rsidR="00AA5928">
        <w:rPr>
          <w:rFonts w:ascii="Times" w:eastAsia="Times New Roman" w:hAnsi="Times" w:cs="Times New Roman"/>
        </w:rPr>
        <w:t xml:space="preserve"> </w:t>
      </w:r>
      <w:r w:rsidR="00AA5928">
        <w:rPr>
          <w:rFonts w:ascii="Times" w:eastAsia="Times New Roman" w:hAnsi="Times" w:cs="Times New Roman"/>
          <w:color w:val="000000"/>
          <w:shd w:val="clear" w:color="auto" w:fill="FFFFFF"/>
        </w:rPr>
        <w:t>p</w:t>
      </w:r>
      <w:r w:rsidR="00AA5928" w:rsidRPr="00AA5928">
        <w:rPr>
          <w:rFonts w:ascii="Times" w:eastAsia="Times New Roman" w:hAnsi="Times" w:cs="Times New Roman"/>
          <w:color w:val="000000"/>
          <w:shd w:val="clear" w:color="auto" w:fill="FFFFFF"/>
        </w:rPr>
        <w:t>rescribing these drugs</w:t>
      </w:r>
      <w:r w:rsidR="00FE21CD" w:rsidRPr="00AA5928">
        <w:rPr>
          <w:rFonts w:ascii="Times" w:eastAsia="Times New Roman" w:hAnsi="Times" w:cs="Times New Roman"/>
          <w:color w:val="000000"/>
          <w:shd w:val="clear" w:color="auto" w:fill="FFFFFF"/>
        </w:rPr>
        <w:t xml:space="preserve"> rather than exercise </w:t>
      </w:r>
      <w:r w:rsidR="00AA5928">
        <w:rPr>
          <w:rFonts w:ascii="Times" w:eastAsia="Times New Roman" w:hAnsi="Times" w:cs="Times New Roman"/>
          <w:color w:val="000000"/>
          <w:shd w:val="clear" w:color="auto" w:fill="FFFFFF"/>
        </w:rPr>
        <w:t xml:space="preserve">for certain patients </w:t>
      </w:r>
      <w:r w:rsidR="000F7723" w:rsidRPr="00AA5928">
        <w:rPr>
          <w:rFonts w:ascii="Times" w:eastAsia="Times New Roman" w:hAnsi="Times" w:cs="Times New Roman"/>
          <w:color w:val="000000"/>
          <w:shd w:val="clear" w:color="auto" w:fill="FFFFFF"/>
        </w:rPr>
        <w:t>might</w:t>
      </w:r>
      <w:r w:rsidR="00FE21CD" w:rsidRPr="00AA5928">
        <w:rPr>
          <w:rFonts w:ascii="Times" w:eastAsia="Times New Roman" w:hAnsi="Times" w:cs="Times New Roman"/>
          <w:color w:val="000000"/>
          <w:shd w:val="clear" w:color="auto" w:fill="FFFFFF"/>
        </w:rPr>
        <w:t xml:space="preserve"> not simply mean foregoing the benefi</w:t>
      </w:r>
      <w:r w:rsidR="000F7723" w:rsidRPr="00AA5928">
        <w:rPr>
          <w:rFonts w:ascii="Times" w:eastAsia="Times New Roman" w:hAnsi="Times" w:cs="Times New Roman"/>
          <w:color w:val="000000"/>
          <w:shd w:val="clear" w:color="auto" w:fill="FFFFFF"/>
        </w:rPr>
        <w:t>t of a more effective treatment;</w:t>
      </w:r>
      <w:r w:rsidR="00FE21CD" w:rsidRPr="00AA5928">
        <w:rPr>
          <w:rFonts w:ascii="Times" w:eastAsia="Times New Roman" w:hAnsi="Times" w:cs="Times New Roman"/>
          <w:color w:val="000000"/>
          <w:shd w:val="clear" w:color="auto" w:fill="FFFFFF"/>
        </w:rPr>
        <w:t xml:space="preserve"> </w:t>
      </w:r>
      <w:r w:rsidR="000F7723" w:rsidRPr="00AA5928">
        <w:rPr>
          <w:rFonts w:ascii="Times" w:eastAsia="Times New Roman" w:hAnsi="Times" w:cs="Times New Roman"/>
          <w:color w:val="000000"/>
          <w:shd w:val="clear" w:color="auto" w:fill="FFFFFF"/>
        </w:rPr>
        <w:t xml:space="preserve">if the patient has already adopted lifestyle changes to combat their disease, </w:t>
      </w:r>
      <w:r w:rsidR="00AA5928">
        <w:rPr>
          <w:rFonts w:ascii="Times" w:eastAsia="Times New Roman" w:hAnsi="Times" w:cs="Times New Roman"/>
          <w:color w:val="000000"/>
          <w:shd w:val="clear" w:color="auto" w:fill="FFFFFF"/>
        </w:rPr>
        <w:t>these drugs</w:t>
      </w:r>
      <w:r w:rsidR="000F7723" w:rsidRPr="00AA5928">
        <w:rPr>
          <w:rFonts w:ascii="Times" w:eastAsia="Times New Roman" w:hAnsi="Times" w:cs="Times New Roman"/>
          <w:color w:val="000000"/>
          <w:shd w:val="clear" w:color="auto" w:fill="FFFFFF"/>
        </w:rPr>
        <w:t xml:space="preserve"> might reduce</w:t>
      </w:r>
      <w:r w:rsidR="00FE21CD" w:rsidRPr="00AA5928">
        <w:rPr>
          <w:rFonts w:ascii="Times" w:eastAsia="Times New Roman" w:hAnsi="Times" w:cs="Times New Roman"/>
          <w:color w:val="000000"/>
          <w:shd w:val="clear" w:color="auto" w:fill="FFFFFF"/>
        </w:rPr>
        <w:t xml:space="preserve"> the </w:t>
      </w:r>
      <w:r w:rsidR="00236DEB">
        <w:rPr>
          <w:rFonts w:ascii="Times" w:eastAsia="Times New Roman" w:hAnsi="Times" w:cs="Times New Roman"/>
          <w:color w:val="000000"/>
          <w:shd w:val="clear" w:color="auto" w:fill="FFFFFF"/>
        </w:rPr>
        <w:t xml:space="preserve">considerable </w:t>
      </w:r>
      <w:r w:rsidR="00FE21CD" w:rsidRPr="00AA5928">
        <w:rPr>
          <w:rFonts w:ascii="Times" w:eastAsia="Times New Roman" w:hAnsi="Times" w:cs="Times New Roman"/>
          <w:color w:val="000000"/>
          <w:shd w:val="clear" w:color="auto" w:fill="FFFFFF"/>
        </w:rPr>
        <w:t xml:space="preserve">therapeutic effect of </w:t>
      </w:r>
      <w:r w:rsidR="00236DEB">
        <w:rPr>
          <w:rFonts w:ascii="Times" w:eastAsia="Times New Roman" w:hAnsi="Times" w:cs="Times New Roman"/>
          <w:color w:val="000000"/>
          <w:shd w:val="clear" w:color="auto" w:fill="FFFFFF"/>
        </w:rPr>
        <w:t xml:space="preserve">these </w:t>
      </w:r>
      <w:r w:rsidR="006F275A">
        <w:rPr>
          <w:rFonts w:ascii="Times" w:eastAsia="Times New Roman" w:hAnsi="Times" w:cs="Times New Roman"/>
          <w:color w:val="000000"/>
          <w:shd w:val="clear" w:color="auto" w:fill="FFFFFF"/>
        </w:rPr>
        <w:t xml:space="preserve">lifestyle </w:t>
      </w:r>
      <w:r w:rsidR="00236DEB">
        <w:rPr>
          <w:rFonts w:ascii="Times" w:eastAsia="Times New Roman" w:hAnsi="Times" w:cs="Times New Roman"/>
          <w:color w:val="000000"/>
          <w:shd w:val="clear" w:color="auto" w:fill="FFFFFF"/>
        </w:rPr>
        <w:t>changes</w:t>
      </w:r>
      <w:r w:rsidR="000F7723" w:rsidRPr="00AA5928">
        <w:rPr>
          <w:rFonts w:ascii="Times" w:eastAsia="Times New Roman" w:hAnsi="Times" w:cs="Times New Roman"/>
          <w:color w:val="000000"/>
          <w:shd w:val="clear" w:color="auto" w:fill="FFFFFF"/>
        </w:rPr>
        <w:t xml:space="preserve">. </w:t>
      </w:r>
    </w:p>
    <w:p w14:paraId="1591E277" w14:textId="77777777" w:rsidR="003A260E" w:rsidRDefault="003A260E" w:rsidP="00AA5928">
      <w:pPr>
        <w:jc w:val="both"/>
        <w:rPr>
          <w:rFonts w:ascii="Times" w:eastAsia="Times New Roman" w:hAnsi="Times" w:cs="Times New Roman"/>
          <w:color w:val="000000"/>
          <w:shd w:val="clear" w:color="auto" w:fill="FFFFFF"/>
        </w:rPr>
      </w:pPr>
    </w:p>
    <w:p w14:paraId="07AE2FDA" w14:textId="016F05E0" w:rsidR="00AD3A33" w:rsidRDefault="003A260E" w:rsidP="001E7829">
      <w:pPr>
        <w:jc w:val="both"/>
        <w:rPr>
          <w:rFonts w:ascii="Times" w:eastAsia="Times New Roman" w:hAnsi="Times" w:cs="Times New Roman"/>
          <w:shd w:val="clear" w:color="auto" w:fill="FFFFFF"/>
        </w:rPr>
      </w:pPr>
      <w:r>
        <w:rPr>
          <w:rFonts w:ascii="Times" w:eastAsia="Times New Roman" w:hAnsi="Times" w:cs="Times New Roman"/>
          <w:color w:val="000000"/>
          <w:shd w:val="clear" w:color="auto" w:fill="FFFFFF"/>
        </w:rPr>
        <w:t>Exercise prescription can be a powerful weapon in the fight against obesity</w:t>
      </w:r>
      <w:r w:rsidR="00192637">
        <w:rPr>
          <w:rFonts w:ascii="Times" w:eastAsia="Times New Roman" w:hAnsi="Times" w:cs="Times New Roman"/>
          <w:color w:val="000000"/>
          <w:shd w:val="clear" w:color="auto" w:fill="FFFFFF"/>
        </w:rPr>
        <w:t xml:space="preserve"> </w:t>
      </w:r>
      <w:r w:rsidR="00192637" w:rsidRPr="00976379">
        <w:rPr>
          <w:rFonts w:ascii="Times" w:eastAsia="Times New Roman" w:hAnsi="Times" w:cs="Times New Roman"/>
        </w:rPr>
        <w:t>and its associated co-morbidities</w:t>
      </w:r>
      <w:r>
        <w:rPr>
          <w:rFonts w:ascii="Times" w:eastAsia="Times New Roman" w:hAnsi="Times" w:cs="Times New Roman"/>
          <w:color w:val="000000"/>
          <w:shd w:val="clear" w:color="auto" w:fill="FFFFFF"/>
        </w:rPr>
        <w:t>.</w:t>
      </w:r>
      <w:r w:rsidR="00B2795A">
        <w:rPr>
          <w:rFonts w:ascii="Times" w:eastAsia="Times New Roman" w:hAnsi="Times" w:cs="Times New Roman"/>
          <w:color w:val="000000"/>
          <w:shd w:val="clear" w:color="auto" w:fill="FFFFFF"/>
        </w:rPr>
        <w:t xml:space="preserve"> However, i</w:t>
      </w:r>
      <w:r w:rsidR="00AD7541">
        <w:rPr>
          <w:rFonts w:ascii="Times" w:eastAsia="Times New Roman" w:hAnsi="Times" w:cs="Times New Roman"/>
          <w:color w:val="000000"/>
          <w:shd w:val="clear" w:color="auto" w:fill="FFFFFF"/>
        </w:rPr>
        <w:t>n order to maximise the therapeutic benefits of exercise</w:t>
      </w:r>
      <w:r w:rsidR="00B2795A">
        <w:rPr>
          <w:rFonts w:ascii="Times" w:eastAsia="Times New Roman" w:hAnsi="Times" w:cs="Times New Roman"/>
          <w:color w:val="000000"/>
          <w:shd w:val="clear" w:color="auto" w:fill="FFFFFF"/>
        </w:rPr>
        <w:t>,</w:t>
      </w:r>
      <w:r w:rsidR="00AD7541">
        <w:rPr>
          <w:rFonts w:ascii="Times" w:eastAsia="Times New Roman" w:hAnsi="Times" w:cs="Times New Roman"/>
          <w:color w:val="000000"/>
          <w:shd w:val="clear" w:color="auto" w:fill="FFFFFF"/>
        </w:rPr>
        <w:t xml:space="preserve"> and to avoid the unnecessary harms outlined above, it must be </w:t>
      </w:r>
      <w:r w:rsidR="00B2795A">
        <w:rPr>
          <w:rFonts w:ascii="Times" w:eastAsia="Times New Roman" w:hAnsi="Times" w:cs="Times New Roman"/>
          <w:color w:val="000000"/>
          <w:shd w:val="clear" w:color="auto" w:fill="FFFFFF"/>
        </w:rPr>
        <w:t>implemented by</w:t>
      </w:r>
      <w:r w:rsidR="00AD7541">
        <w:rPr>
          <w:rFonts w:ascii="Times" w:eastAsia="Times New Roman" w:hAnsi="Times" w:cs="Times New Roman"/>
          <w:color w:val="000000"/>
          <w:shd w:val="clear" w:color="auto" w:fill="FFFFFF"/>
        </w:rPr>
        <w:t xml:space="preserve"> professionals with an adequate understanding of </w:t>
      </w:r>
      <w:r w:rsidR="00AD7541">
        <w:rPr>
          <w:rFonts w:ascii="Times" w:eastAsia="Times New Roman" w:hAnsi="Times" w:cs="Times New Roman"/>
          <w:shd w:val="clear" w:color="auto" w:fill="FFFFFF"/>
        </w:rPr>
        <w:t xml:space="preserve">the impact that exercise can have on physical health. </w:t>
      </w:r>
      <w:r w:rsidR="00DB2997">
        <w:rPr>
          <w:rFonts w:ascii="Times" w:eastAsia="Times New Roman" w:hAnsi="Times" w:cs="Times New Roman"/>
          <w:shd w:val="clear" w:color="auto" w:fill="FFFFFF"/>
        </w:rPr>
        <w:t>If</w:t>
      </w:r>
      <w:r w:rsidR="00B2795A">
        <w:rPr>
          <w:rFonts w:ascii="Times" w:eastAsia="Times New Roman" w:hAnsi="Times" w:cs="Times New Roman"/>
          <w:shd w:val="clear" w:color="auto" w:fill="FFFFFF"/>
        </w:rPr>
        <w:t xml:space="preserve"> doctors are expected to be at the vanguard of exercise prescription, and </w:t>
      </w:r>
      <w:r w:rsidR="0051611C">
        <w:rPr>
          <w:rFonts w:ascii="Times" w:eastAsia="Times New Roman" w:hAnsi="Times" w:cs="Times New Roman"/>
          <w:shd w:val="clear" w:color="auto" w:fill="FFFFFF"/>
        </w:rPr>
        <w:t>assuming</w:t>
      </w:r>
      <w:r w:rsidR="00B2795A">
        <w:rPr>
          <w:rFonts w:ascii="Times" w:eastAsia="Times New Roman" w:hAnsi="Times" w:cs="Times New Roman"/>
          <w:shd w:val="clear" w:color="auto" w:fill="FFFFFF"/>
        </w:rPr>
        <w:t xml:space="preserve"> they ca</w:t>
      </w:r>
      <w:r w:rsidR="0051611C">
        <w:rPr>
          <w:rFonts w:ascii="Times" w:eastAsia="Times New Roman" w:hAnsi="Times" w:cs="Times New Roman"/>
          <w:shd w:val="clear" w:color="auto" w:fill="FFFFFF"/>
        </w:rPr>
        <w:t>n be said to apparently lack the aforementioned</w:t>
      </w:r>
      <w:r w:rsidR="00B2795A">
        <w:rPr>
          <w:rFonts w:ascii="Times" w:eastAsia="Times New Roman" w:hAnsi="Times" w:cs="Times New Roman"/>
          <w:shd w:val="clear" w:color="auto" w:fill="FFFFFF"/>
        </w:rPr>
        <w:t xml:space="preserve"> understanding, our arguments lend support to the conclusions reached in the recent letter sent to the GMC</w:t>
      </w:r>
      <w:r w:rsidR="00AD7541">
        <w:rPr>
          <w:rFonts w:ascii="Times" w:eastAsia="Times New Roman" w:hAnsi="Times" w:cs="Times New Roman"/>
          <w:shd w:val="clear" w:color="auto" w:fill="FFFFFF"/>
        </w:rPr>
        <w:t>. However, we</w:t>
      </w:r>
      <w:r w:rsidR="00B2795A">
        <w:rPr>
          <w:rFonts w:ascii="Times" w:eastAsia="Times New Roman" w:hAnsi="Times" w:cs="Times New Roman"/>
          <w:shd w:val="clear" w:color="auto" w:fill="FFFFFF"/>
        </w:rPr>
        <w:t xml:space="preserve"> also</w:t>
      </w:r>
      <w:r w:rsidR="00AD7541">
        <w:rPr>
          <w:rFonts w:ascii="Times" w:eastAsia="Times New Roman" w:hAnsi="Times" w:cs="Times New Roman"/>
          <w:shd w:val="clear" w:color="auto" w:fill="FFFFFF"/>
        </w:rPr>
        <w:t xml:space="preserve"> note that </w:t>
      </w:r>
      <w:r w:rsidR="001E7829">
        <w:rPr>
          <w:rFonts w:ascii="Times" w:eastAsia="Times New Roman" w:hAnsi="Times" w:cs="Times New Roman"/>
          <w:shd w:val="clear" w:color="auto" w:fill="FFFFFF"/>
        </w:rPr>
        <w:t xml:space="preserve">there will be significant costs associated with </w:t>
      </w:r>
      <w:r w:rsidR="00B2795A">
        <w:rPr>
          <w:rFonts w:ascii="Times" w:eastAsia="Times New Roman" w:hAnsi="Times" w:cs="Times New Roman"/>
          <w:shd w:val="clear" w:color="auto" w:fill="FFFFFF"/>
        </w:rPr>
        <w:t>overhauling medical education in the way that the signatories of the letter advocate</w:t>
      </w:r>
      <w:r w:rsidR="00AD7541" w:rsidRPr="0085079E">
        <w:rPr>
          <w:rFonts w:ascii="Times" w:eastAsia="Times New Roman" w:hAnsi="Times" w:cs="Times New Roman"/>
          <w:shd w:val="clear" w:color="auto" w:fill="FFFFFF"/>
        </w:rPr>
        <w:t xml:space="preserve">, and </w:t>
      </w:r>
      <w:r w:rsidR="001E7829">
        <w:rPr>
          <w:rFonts w:ascii="Times" w:eastAsia="Times New Roman" w:hAnsi="Times" w:cs="Times New Roman"/>
          <w:shd w:val="clear" w:color="auto" w:fill="FFFFFF"/>
        </w:rPr>
        <w:t xml:space="preserve">that </w:t>
      </w:r>
      <w:r w:rsidR="00AD7541" w:rsidRPr="0085079E">
        <w:rPr>
          <w:rFonts w:ascii="Times" w:eastAsia="Times New Roman" w:hAnsi="Times" w:cs="Times New Roman"/>
          <w:shd w:val="clear" w:color="auto" w:fill="FFFFFF"/>
        </w:rPr>
        <w:t>doctors are</w:t>
      </w:r>
      <w:r w:rsidR="00AD7541">
        <w:rPr>
          <w:rFonts w:ascii="Times" w:eastAsia="Times New Roman" w:hAnsi="Times" w:cs="Times New Roman"/>
          <w:shd w:val="clear" w:color="auto" w:fill="FFFFFF"/>
        </w:rPr>
        <w:t xml:space="preserve"> already highly over-burdened in the UK.</w:t>
      </w:r>
      <w:r w:rsidR="00B2795A">
        <w:rPr>
          <w:rFonts w:ascii="Times" w:eastAsia="Times New Roman" w:hAnsi="Times" w:cs="Times New Roman"/>
          <w:shd w:val="clear" w:color="auto" w:fill="FFFFFF"/>
        </w:rPr>
        <w:t xml:space="preserve"> As such, </w:t>
      </w:r>
      <w:r w:rsidR="00CB113F">
        <w:rPr>
          <w:rFonts w:ascii="Times" w:eastAsia="Times New Roman" w:hAnsi="Times" w:cs="Times New Roman"/>
          <w:shd w:val="clear" w:color="auto" w:fill="FFFFFF"/>
        </w:rPr>
        <w:t>our</w:t>
      </w:r>
      <w:r w:rsidR="00B2795A">
        <w:rPr>
          <w:rFonts w:ascii="Times" w:eastAsia="Times New Roman" w:hAnsi="Times" w:cs="Times New Roman"/>
          <w:shd w:val="clear" w:color="auto" w:fill="FFFFFF"/>
        </w:rPr>
        <w:t xml:space="preserve"> arguments may also be taken to highlight the crucial importance of considering alternative ways in which it may be possible to bring existing expertise regarding the impact of exercise on physical health to bear at the coal-face in medicine. </w:t>
      </w:r>
      <w:r w:rsidR="00DE0740">
        <w:rPr>
          <w:rFonts w:ascii="Times" w:eastAsia="Times New Roman" w:hAnsi="Times" w:cs="Times New Roman"/>
          <w:shd w:val="clear" w:color="auto" w:fill="FFFFFF"/>
        </w:rPr>
        <w:t xml:space="preserve">Professionals with training in </w:t>
      </w:r>
      <w:r w:rsidR="0051611C">
        <w:rPr>
          <w:rFonts w:ascii="Times" w:eastAsia="Times New Roman" w:hAnsi="Times" w:cs="Times New Roman"/>
          <w:shd w:val="clear" w:color="auto" w:fill="FFFFFF"/>
        </w:rPr>
        <w:t>exercise</w:t>
      </w:r>
      <w:r w:rsidR="00DE0740">
        <w:rPr>
          <w:rFonts w:ascii="Times" w:eastAsia="Times New Roman" w:hAnsi="Times" w:cs="Times New Roman"/>
          <w:shd w:val="clear" w:color="auto" w:fill="FFFFFF"/>
        </w:rPr>
        <w:t xml:space="preserve"> medicine</w:t>
      </w:r>
      <w:r w:rsidR="00510B9A">
        <w:rPr>
          <w:rFonts w:ascii="Times" w:eastAsia="Times New Roman" w:hAnsi="Times" w:cs="Times New Roman"/>
          <w:shd w:val="clear" w:color="auto" w:fill="FFFFFF"/>
        </w:rPr>
        <w:t xml:space="preserve"> and under the governance of the </w:t>
      </w:r>
      <w:r w:rsidR="00510B9A" w:rsidRPr="00BB361E">
        <w:rPr>
          <w:rFonts w:ascii="Times" w:eastAsia="Times New Roman" w:hAnsi="Times" w:cs="Arial"/>
          <w:shd w:val="clear" w:color="auto" w:fill="FFFFFF"/>
        </w:rPr>
        <w:t>Faculty of Sport and Exercise Medicine UK</w:t>
      </w:r>
      <w:r w:rsidR="00DE0740">
        <w:rPr>
          <w:rFonts w:ascii="Times" w:eastAsia="Times New Roman" w:hAnsi="Times" w:cs="Times New Roman"/>
          <w:shd w:val="clear" w:color="auto" w:fill="FFFFFF"/>
        </w:rPr>
        <w:t xml:space="preserve"> would be well-placed to </w:t>
      </w:r>
      <w:r w:rsidR="001346EC">
        <w:rPr>
          <w:rFonts w:ascii="Times" w:eastAsia="Times New Roman" w:hAnsi="Times" w:cs="Times New Roman"/>
          <w:shd w:val="clear" w:color="auto" w:fill="FFFFFF"/>
        </w:rPr>
        <w:t>fill this lacuna, in light of</w:t>
      </w:r>
      <w:r w:rsidR="00DE0740">
        <w:rPr>
          <w:rFonts w:ascii="Times" w:eastAsia="Times New Roman" w:hAnsi="Times" w:cs="Times New Roman"/>
          <w:shd w:val="clear" w:color="auto" w:fill="FFFFFF"/>
        </w:rPr>
        <w:t xml:space="preserve"> their grasp of the relevant evidence and guidelines, and their ability to </w:t>
      </w:r>
      <w:r w:rsidR="001346EC">
        <w:rPr>
          <w:rFonts w:ascii="Times" w:eastAsia="Times New Roman" w:hAnsi="Times" w:cs="Times New Roman"/>
          <w:shd w:val="clear" w:color="auto" w:fill="FFFFFF"/>
        </w:rPr>
        <w:t>assess</w:t>
      </w:r>
      <w:r w:rsidR="00DE0740">
        <w:rPr>
          <w:rFonts w:ascii="Times" w:eastAsia="Times New Roman" w:hAnsi="Times" w:cs="Times New Roman"/>
          <w:shd w:val="clear" w:color="auto" w:fill="FFFFFF"/>
        </w:rPr>
        <w:t xml:space="preserve"> reasonable risk in this context.</w:t>
      </w:r>
    </w:p>
    <w:p w14:paraId="11A51D1B" w14:textId="77777777" w:rsidR="001E7829" w:rsidRDefault="001E7829" w:rsidP="001E7829">
      <w:pPr>
        <w:jc w:val="both"/>
        <w:rPr>
          <w:rFonts w:ascii="Times" w:eastAsia="Times New Roman" w:hAnsi="Times" w:cs="Times New Roman"/>
          <w:shd w:val="clear" w:color="auto" w:fill="FFFFFF"/>
        </w:rPr>
      </w:pPr>
    </w:p>
    <w:p w14:paraId="6C70C490" w14:textId="3D31B8C8" w:rsidR="0043359A" w:rsidRPr="0043359A" w:rsidRDefault="0043359A" w:rsidP="0043359A">
      <w:pPr>
        <w:rPr>
          <w:rFonts w:ascii="Times" w:eastAsia="Times New Roman" w:hAnsi="Times" w:cs="Times New Roman"/>
          <w:sz w:val="20"/>
          <w:szCs w:val="20"/>
        </w:rPr>
      </w:pPr>
      <w:r w:rsidRPr="0043359A">
        <w:rPr>
          <w:rFonts w:ascii="Times" w:eastAsia="Times New Roman" w:hAnsi="Times" w:cs="Times New Roman"/>
          <w:b/>
        </w:rPr>
        <w:t>Funding</w:t>
      </w:r>
      <w:r>
        <w:rPr>
          <w:rFonts w:ascii="Times" w:eastAsia="Times New Roman" w:hAnsi="Times" w:cs="Times New Roman"/>
          <w:b/>
        </w:rPr>
        <w:t xml:space="preserve">: </w:t>
      </w:r>
      <w:r>
        <w:rPr>
          <w:rFonts w:ascii="Times" w:eastAsia="Times New Roman" w:hAnsi="Times" w:cs="Times New Roman"/>
        </w:rPr>
        <w:t xml:space="preserve">(name retracted)’s work on this manuscript was funded by the Wellcome Trust, grant number </w:t>
      </w:r>
      <w:r w:rsidRPr="0043359A">
        <w:rPr>
          <w:rFonts w:ascii="Times" w:eastAsia="Times New Roman" w:hAnsi="Times" w:cs="Arial"/>
          <w:shd w:val="clear" w:color="auto" w:fill="FFFFFF"/>
        </w:rPr>
        <w:t>WT104848/Z/14/Z</w:t>
      </w:r>
      <w:r>
        <w:rPr>
          <w:rFonts w:ascii="Times" w:eastAsia="Times New Roman" w:hAnsi="Times" w:cs="Arial"/>
          <w:shd w:val="clear" w:color="auto" w:fill="FFFFFF"/>
        </w:rPr>
        <w:t>.</w:t>
      </w:r>
    </w:p>
    <w:p w14:paraId="375C2A8C" w14:textId="5D223514" w:rsidR="004B021F" w:rsidRPr="0043359A" w:rsidRDefault="004B021F" w:rsidP="004B021F">
      <w:pPr>
        <w:jc w:val="both"/>
        <w:rPr>
          <w:rFonts w:ascii="Times" w:eastAsia="Times New Roman" w:hAnsi="Times" w:cs="Times New Roman"/>
          <w:b/>
        </w:rPr>
      </w:pPr>
    </w:p>
    <w:p w14:paraId="65D90BD5" w14:textId="4D7AEA06" w:rsidR="004B021F" w:rsidRPr="00BE5E39" w:rsidRDefault="00BE5E39" w:rsidP="00BE5E39">
      <w:pPr>
        <w:pStyle w:val="Heading2"/>
      </w:pPr>
      <w:r>
        <w:t>References</w:t>
      </w:r>
    </w:p>
    <w:p w14:paraId="52A7D573" w14:textId="77777777" w:rsidR="004B021F" w:rsidRPr="008870A8" w:rsidRDefault="004B021F" w:rsidP="004B021F">
      <w:pPr>
        <w:jc w:val="both"/>
        <w:rPr>
          <w:rFonts w:ascii="Times" w:eastAsia="Times New Roman" w:hAnsi="Times" w:cs="Times New Roman"/>
        </w:rPr>
      </w:pPr>
    </w:p>
    <w:p w14:paraId="66ED704E" w14:textId="77777777" w:rsidR="00371BC6" w:rsidRPr="00371BC6" w:rsidRDefault="00371BC6" w:rsidP="00371BC6">
      <w:pPr>
        <w:pStyle w:val="Bibliography"/>
        <w:rPr>
          <w:rFonts w:ascii="Cambria"/>
          <w:lang w:val="en-US"/>
        </w:rPr>
      </w:pPr>
      <w:r>
        <w:fldChar w:fldCharType="begin"/>
      </w:r>
      <w:r>
        <w:instrText xml:space="preserve"> ADDIN ZOTERO_BIBL {"custom":[]} CSL_BIBLIOGRAPHY </w:instrText>
      </w:r>
      <w:r>
        <w:fldChar w:fldCharType="separate"/>
      </w:r>
      <w:r w:rsidRPr="00371BC6">
        <w:rPr>
          <w:rFonts w:ascii="Cambria"/>
          <w:lang w:val="en-US"/>
        </w:rPr>
        <w:t xml:space="preserve">1. </w:t>
      </w:r>
      <w:r w:rsidRPr="00371BC6">
        <w:rPr>
          <w:rFonts w:ascii="Cambria"/>
          <w:lang w:val="en-US"/>
        </w:rPr>
        <w:tab/>
        <w:t xml:space="preserve">Warburton DER, Nicol CW, Bredin SSD. Health benefits of physical activity: the evidence. CMAJ Can Med Assoc J. 2006 Mar 14;174(6):801–9. </w:t>
      </w:r>
    </w:p>
    <w:p w14:paraId="3DFA603D" w14:textId="77777777" w:rsidR="00371BC6" w:rsidRPr="00371BC6" w:rsidRDefault="00371BC6" w:rsidP="00371BC6">
      <w:pPr>
        <w:pStyle w:val="Bibliography"/>
        <w:rPr>
          <w:rFonts w:ascii="Cambria"/>
          <w:lang w:val="en-US"/>
        </w:rPr>
      </w:pPr>
      <w:r w:rsidRPr="00371BC6">
        <w:rPr>
          <w:rFonts w:ascii="Cambria"/>
          <w:lang w:val="en-US"/>
        </w:rPr>
        <w:t xml:space="preserve">2. </w:t>
      </w:r>
      <w:r w:rsidRPr="00371BC6">
        <w:rPr>
          <w:rFonts w:ascii="Cambria"/>
          <w:lang w:val="en-US"/>
        </w:rPr>
        <w:tab/>
        <w:t xml:space="preserve">Group DPPR. Reduction in the Incidence of Type 2 Diabetes with Lifestyle Intervention or Metformin. N Engl J Med. 2002 Feb 7;346(6):393–403. </w:t>
      </w:r>
    </w:p>
    <w:p w14:paraId="494AE052" w14:textId="77777777" w:rsidR="00371BC6" w:rsidRPr="00371BC6" w:rsidRDefault="00371BC6" w:rsidP="00371BC6">
      <w:pPr>
        <w:pStyle w:val="Bibliography"/>
        <w:rPr>
          <w:rFonts w:ascii="Cambria"/>
          <w:lang w:val="en-US"/>
        </w:rPr>
      </w:pPr>
      <w:r w:rsidRPr="00371BC6">
        <w:rPr>
          <w:rFonts w:ascii="Cambria"/>
          <w:lang w:val="en-US"/>
        </w:rPr>
        <w:t xml:space="preserve">3. </w:t>
      </w:r>
      <w:r w:rsidRPr="00371BC6">
        <w:rPr>
          <w:rFonts w:ascii="Cambria"/>
          <w:lang w:val="en-US"/>
        </w:rPr>
        <w:tab/>
        <w:t>Campbell D. Doctors “know too little about nutrition and exercise.” The Guardian [Internet]. 2016 Oct 19 [cited 2016 Nov 4]; Available from: https://www.theguardian.com/society/2016/oct/19/doctors-know-too-little-about-effects-of-nutrition-and-exercise</w:t>
      </w:r>
    </w:p>
    <w:p w14:paraId="588C93A9" w14:textId="77777777" w:rsidR="00371BC6" w:rsidRPr="00371BC6" w:rsidRDefault="00371BC6" w:rsidP="00371BC6">
      <w:pPr>
        <w:pStyle w:val="Bibliography"/>
        <w:rPr>
          <w:rFonts w:ascii="Cambria"/>
          <w:lang w:val="en-US"/>
        </w:rPr>
      </w:pPr>
      <w:r w:rsidRPr="00371BC6">
        <w:rPr>
          <w:rFonts w:ascii="Cambria"/>
          <w:lang w:val="en-US"/>
        </w:rPr>
        <w:t xml:space="preserve">4. </w:t>
      </w:r>
      <w:r w:rsidRPr="00371BC6">
        <w:rPr>
          <w:rFonts w:ascii="Cambria"/>
          <w:lang w:val="en-US"/>
        </w:rPr>
        <w:tab/>
        <w:t xml:space="preserve">Maron BJ. The Paradox of Exercise. N Engl J Med. 2000 Nov 9;343(19):1409–11. </w:t>
      </w:r>
    </w:p>
    <w:p w14:paraId="2409AD7D" w14:textId="77777777" w:rsidR="00371BC6" w:rsidRPr="00371BC6" w:rsidRDefault="00371BC6" w:rsidP="00371BC6">
      <w:pPr>
        <w:pStyle w:val="Bibliography"/>
        <w:rPr>
          <w:rFonts w:ascii="Cambria"/>
          <w:lang w:val="en-US"/>
        </w:rPr>
      </w:pPr>
      <w:r w:rsidRPr="00371BC6">
        <w:rPr>
          <w:rFonts w:ascii="Cambria"/>
          <w:lang w:val="en-US"/>
        </w:rPr>
        <w:t xml:space="preserve">5. </w:t>
      </w:r>
      <w:r w:rsidRPr="00371BC6">
        <w:rPr>
          <w:rFonts w:ascii="Cambria"/>
          <w:lang w:val="en-US"/>
        </w:rPr>
        <w:tab/>
        <w:t xml:space="preserve">Thompson PD, Franklin BA, Balady GJ, Blair SN, Corrado D, Estes NAM, et al. Exercise and acute cardiovascular events placing the risks into perspective: a scientific statement from the American Heart Association Council on Nutrition, Physical Activity, and Metabolism and the Council on Clinical Cardiology. Circulation. 2007 May 1;115(17):2358–68. </w:t>
      </w:r>
    </w:p>
    <w:p w14:paraId="225147E3" w14:textId="77777777" w:rsidR="00371BC6" w:rsidRPr="00371BC6" w:rsidRDefault="00371BC6" w:rsidP="00371BC6">
      <w:pPr>
        <w:pStyle w:val="Bibliography"/>
        <w:rPr>
          <w:rFonts w:ascii="Cambria"/>
          <w:lang w:val="en-US"/>
        </w:rPr>
      </w:pPr>
      <w:r w:rsidRPr="00371BC6">
        <w:rPr>
          <w:rFonts w:ascii="Cambria"/>
          <w:lang w:val="en-US"/>
        </w:rPr>
        <w:t xml:space="preserve">6. </w:t>
      </w:r>
      <w:r w:rsidRPr="00371BC6">
        <w:rPr>
          <w:rFonts w:ascii="Cambria"/>
          <w:lang w:val="en-US"/>
        </w:rPr>
        <w:tab/>
        <w:t xml:space="preserve">Mittleman MA, Mostofsky E. Physical, Psychological and Chemical Triggers of Acute Cardiovascular Events: Preventive Strategies. Circulation. 2011 Jul 19;124(3):346–54. </w:t>
      </w:r>
    </w:p>
    <w:p w14:paraId="233FA124" w14:textId="77777777" w:rsidR="00371BC6" w:rsidRPr="00371BC6" w:rsidRDefault="00371BC6" w:rsidP="00371BC6">
      <w:pPr>
        <w:pStyle w:val="Bibliography"/>
        <w:rPr>
          <w:rFonts w:ascii="Cambria"/>
          <w:lang w:val="en-US"/>
        </w:rPr>
      </w:pPr>
      <w:r w:rsidRPr="00371BC6">
        <w:rPr>
          <w:rFonts w:ascii="Cambria"/>
          <w:lang w:val="en-US"/>
        </w:rPr>
        <w:t xml:space="preserve">7. </w:t>
      </w:r>
      <w:r w:rsidRPr="00371BC6">
        <w:rPr>
          <w:rFonts w:ascii="Cambria"/>
          <w:lang w:val="en-US"/>
        </w:rPr>
        <w:tab/>
        <w:t xml:space="preserve">Riebe D, Franklin BA, Thompson PD, Garber CE, Whitfield GP, Magal M, et al. Updating ACSM’s Recommendations for Exercise Preparticipation Health Screening. Med Sci Sports Exerc. 2015 Nov;47(11):2473–9. </w:t>
      </w:r>
    </w:p>
    <w:p w14:paraId="5B15951A" w14:textId="6CA1EB38" w:rsidR="00371BC6" w:rsidRPr="00371BC6" w:rsidRDefault="00371BC6" w:rsidP="00371BC6">
      <w:pPr>
        <w:pStyle w:val="Bibliography"/>
        <w:rPr>
          <w:rFonts w:ascii="Cambria"/>
          <w:lang w:val="en-US"/>
        </w:rPr>
      </w:pPr>
      <w:r w:rsidRPr="00371BC6">
        <w:rPr>
          <w:rFonts w:ascii="Cambria"/>
          <w:lang w:val="en-US"/>
        </w:rPr>
        <w:t xml:space="preserve">8. </w:t>
      </w:r>
      <w:r w:rsidRPr="00371BC6">
        <w:rPr>
          <w:rFonts w:ascii="Cambria"/>
          <w:lang w:val="en-US"/>
        </w:rPr>
        <w:tab/>
        <w:t>Choices NHS. Physical activity guidelines for adults - Live Well - NHS Choices [Internet]. 2016. Available from: http://www.nhs.uk/Livewell/fitness/Pages/physical-activity-guidelines-for-adults.aspx</w:t>
      </w:r>
    </w:p>
    <w:p w14:paraId="6605FB08" w14:textId="77777777" w:rsidR="00371BC6" w:rsidRPr="00371BC6" w:rsidRDefault="00371BC6" w:rsidP="00371BC6">
      <w:pPr>
        <w:pStyle w:val="Bibliography"/>
        <w:rPr>
          <w:rFonts w:ascii="Cambria"/>
          <w:lang w:val="en-US"/>
        </w:rPr>
      </w:pPr>
      <w:r w:rsidRPr="00371BC6">
        <w:rPr>
          <w:rFonts w:ascii="Cambria"/>
          <w:lang w:val="en-US"/>
        </w:rPr>
        <w:t xml:space="preserve">9. </w:t>
      </w:r>
      <w:r w:rsidRPr="00371BC6">
        <w:rPr>
          <w:rFonts w:ascii="Cambria"/>
          <w:lang w:val="en-US"/>
        </w:rPr>
        <w:tab/>
        <w:t xml:space="preserve">Goodman J, Thomas S, Burr JF. Cardiovascular risks of physical activity in apparently healthy individuals. Can Fam Physician. 2013 Jan;59(1):46–9. </w:t>
      </w:r>
    </w:p>
    <w:p w14:paraId="0E7C5406" w14:textId="14B0A2C8" w:rsidR="00371BC6" w:rsidRPr="00371BC6" w:rsidRDefault="00371BC6" w:rsidP="00371BC6">
      <w:pPr>
        <w:pStyle w:val="Bibliography"/>
        <w:rPr>
          <w:rFonts w:ascii="Cambria"/>
          <w:lang w:val="en-US"/>
        </w:rPr>
      </w:pPr>
      <w:r w:rsidRPr="00371BC6">
        <w:rPr>
          <w:rFonts w:ascii="Cambria"/>
          <w:lang w:val="en-US"/>
        </w:rPr>
        <w:t xml:space="preserve">10. </w:t>
      </w:r>
      <w:r w:rsidRPr="00371BC6">
        <w:rPr>
          <w:rFonts w:ascii="Cambria"/>
          <w:lang w:val="en-US"/>
        </w:rPr>
        <w:tab/>
        <w:t xml:space="preserve">Savulescu J, Hope T, Skorupski J. </w:t>
      </w:r>
      <w:r>
        <w:rPr>
          <w:rFonts w:ascii="Cambria"/>
          <w:lang w:val="en-US"/>
        </w:rPr>
        <w:t>'</w:t>
      </w:r>
      <w:r w:rsidRPr="00371BC6">
        <w:rPr>
          <w:rFonts w:ascii="Cambria"/>
          <w:lang w:val="en-US"/>
        </w:rPr>
        <w:t>Ethics of Research</w:t>
      </w:r>
      <w:r>
        <w:rPr>
          <w:rFonts w:ascii="Cambria"/>
          <w:lang w:val="en-US"/>
        </w:rPr>
        <w:t>'</w:t>
      </w:r>
      <w:r w:rsidRPr="00371BC6">
        <w:rPr>
          <w:rFonts w:ascii="Cambria"/>
          <w:lang w:val="en-US"/>
        </w:rPr>
        <w:t xml:space="preserve">. </w:t>
      </w:r>
      <w:r>
        <w:rPr>
          <w:rFonts w:ascii="Cambria"/>
          <w:lang w:val="en-US"/>
        </w:rPr>
        <w:t>in</w:t>
      </w:r>
      <w:r w:rsidRPr="00371BC6">
        <w:rPr>
          <w:rFonts w:ascii="Cambria"/>
          <w:lang w:val="en-US"/>
        </w:rPr>
        <w:t xml:space="preserve"> </w:t>
      </w:r>
      <w:r w:rsidRPr="00371BC6">
        <w:rPr>
          <w:rFonts w:ascii="Cambria"/>
          <w:i/>
          <w:lang w:val="en-US"/>
        </w:rPr>
        <w:t>The Routledge Companion to Ethics</w:t>
      </w:r>
      <w:r w:rsidRPr="00371BC6">
        <w:rPr>
          <w:rFonts w:ascii="Cambria"/>
          <w:lang w:val="en-US"/>
        </w:rPr>
        <w:t xml:space="preserve">. Abingdon: Routledge; 2010. p. 781–95. </w:t>
      </w:r>
    </w:p>
    <w:p w14:paraId="52B03628" w14:textId="77777777" w:rsidR="00371BC6" w:rsidRPr="00371BC6" w:rsidRDefault="00371BC6" w:rsidP="00371BC6">
      <w:pPr>
        <w:pStyle w:val="Bibliography"/>
        <w:rPr>
          <w:rFonts w:ascii="Cambria"/>
          <w:lang w:val="en-US"/>
        </w:rPr>
      </w:pPr>
      <w:r w:rsidRPr="00371BC6">
        <w:rPr>
          <w:rFonts w:ascii="Cambria"/>
          <w:lang w:val="en-US"/>
        </w:rPr>
        <w:t xml:space="preserve">11. </w:t>
      </w:r>
      <w:r w:rsidRPr="00371BC6">
        <w:rPr>
          <w:rFonts w:ascii="Cambria"/>
          <w:lang w:val="en-US"/>
        </w:rPr>
        <w:tab/>
        <w:t xml:space="preserve">Savulescu J. Commentary: safety of participants in non-therapeutic research must be ensured. BMJ. 1998 Mar 21;316(7135):891-892-894. </w:t>
      </w:r>
    </w:p>
    <w:p w14:paraId="4D1A7D6A" w14:textId="77777777" w:rsidR="00371BC6" w:rsidRPr="00371BC6" w:rsidRDefault="00371BC6" w:rsidP="00371BC6">
      <w:pPr>
        <w:pStyle w:val="Bibliography"/>
        <w:rPr>
          <w:rFonts w:ascii="Cambria"/>
          <w:lang w:val="en-US"/>
        </w:rPr>
      </w:pPr>
      <w:r w:rsidRPr="00371BC6">
        <w:rPr>
          <w:rFonts w:ascii="Cambria"/>
          <w:lang w:val="en-US"/>
        </w:rPr>
        <w:t xml:space="preserve">12. </w:t>
      </w:r>
      <w:r w:rsidRPr="00371BC6">
        <w:rPr>
          <w:rFonts w:ascii="Cambria"/>
          <w:lang w:val="en-US"/>
        </w:rPr>
        <w:tab/>
        <w:t xml:space="preserve">Malin SK, Nightingale J, Choi S-E, Chipkin SR, Braun B. Metformin modifies the exercise training effects on risk factors for cardiovascular disease in impaired glucose tolerant adults. Obes Silver Spring Md. 2013 Jan;21(1):93–100. </w:t>
      </w:r>
    </w:p>
    <w:p w14:paraId="0C4A2008" w14:textId="77777777" w:rsidR="00371BC6" w:rsidRPr="00371BC6" w:rsidRDefault="00371BC6" w:rsidP="00371BC6">
      <w:pPr>
        <w:pStyle w:val="Bibliography"/>
        <w:rPr>
          <w:rFonts w:ascii="Cambria"/>
          <w:lang w:val="en-US"/>
        </w:rPr>
      </w:pPr>
      <w:r w:rsidRPr="00371BC6">
        <w:rPr>
          <w:rFonts w:ascii="Cambria"/>
          <w:lang w:val="en-US"/>
        </w:rPr>
        <w:t xml:space="preserve">13. </w:t>
      </w:r>
      <w:r w:rsidRPr="00371BC6">
        <w:rPr>
          <w:rFonts w:ascii="Cambria"/>
          <w:lang w:val="en-US"/>
        </w:rPr>
        <w:tab/>
        <w:t xml:space="preserve">Mikus CR, Boyle LJ, Borengasser SJ, Oberlin DJ, Naples SP, Fletcher J, et al. Simvastatin impairs exercise training adaptations. J Am Coll Cardiol. 2013 Aug 20;62(8):709–14. </w:t>
      </w:r>
    </w:p>
    <w:p w14:paraId="6E6C1970" w14:textId="54AC2FDB" w:rsidR="004B021F" w:rsidRDefault="00371BC6">
      <w:r>
        <w:fldChar w:fldCharType="end"/>
      </w:r>
    </w:p>
    <w:sectPr w:rsidR="004B021F" w:rsidSect="00E87502">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DC402" w14:textId="77777777" w:rsidR="00FF026F" w:rsidRDefault="00FF026F" w:rsidP="00FF026F">
      <w:r>
        <w:separator/>
      </w:r>
    </w:p>
  </w:endnote>
  <w:endnote w:type="continuationSeparator" w:id="0">
    <w:p w14:paraId="21BF847E" w14:textId="77777777" w:rsidR="00FF026F" w:rsidRDefault="00FF026F" w:rsidP="00FF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skerville">
    <w:panose1 w:val="02020502070401020303"/>
    <w:charset w:val="00"/>
    <w:family w:val="auto"/>
    <w:pitch w:val="variable"/>
    <w:sig w:usb0="80000067" w:usb1="0000000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07F1D" w14:textId="77777777" w:rsidR="00FF026F" w:rsidRDefault="00FF026F" w:rsidP="00C676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634B2" w14:textId="77777777" w:rsidR="00FF026F" w:rsidRDefault="00FF026F" w:rsidP="00FF02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13FE1" w14:textId="77777777" w:rsidR="00FF026F" w:rsidRDefault="00FF026F" w:rsidP="00C676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4C2917" w14:textId="77777777" w:rsidR="00FF026F" w:rsidRDefault="00FF026F" w:rsidP="00FF026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E3570" w14:textId="77777777" w:rsidR="00FF026F" w:rsidRDefault="00FF026F" w:rsidP="00FF026F">
      <w:r>
        <w:separator/>
      </w:r>
    </w:p>
  </w:footnote>
  <w:footnote w:type="continuationSeparator" w:id="0">
    <w:p w14:paraId="1C1E0AD8" w14:textId="77777777" w:rsidR="00FF026F" w:rsidRDefault="00FF026F" w:rsidP="00FF02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D7AD8" w14:textId="5EF4EF5C" w:rsidR="00FF026F" w:rsidRPr="00FF026F" w:rsidRDefault="00FF026F">
    <w:pPr>
      <w:pStyle w:val="Header"/>
      <w:rPr>
        <w:rFonts w:ascii="Baskerville" w:hAnsi="Baskerville"/>
        <w:sz w:val="20"/>
        <w:szCs w:val="20"/>
      </w:rPr>
    </w:pPr>
    <w:r w:rsidRPr="00FF026F">
      <w:rPr>
        <w:rFonts w:ascii="Baskerville" w:hAnsi="Baskerville"/>
        <w:sz w:val="20"/>
        <w:szCs w:val="20"/>
      </w:rPr>
      <w:t xml:space="preserve">This </w:t>
    </w:r>
    <w:r>
      <w:rPr>
        <w:rFonts w:ascii="Baskerville" w:hAnsi="Baskerville"/>
        <w:sz w:val="20"/>
        <w:szCs w:val="20"/>
      </w:rPr>
      <w:t xml:space="preserve">is a pre-publication version. The final version in published in </w:t>
    </w:r>
    <w:r w:rsidRPr="00FF026F">
      <w:rPr>
        <w:rFonts w:ascii="Baskerville" w:hAnsi="Baskerville"/>
        <w:i/>
        <w:sz w:val="20"/>
        <w:szCs w:val="20"/>
      </w:rPr>
      <w:t>The British Journal of Sports Medicine</w:t>
    </w:r>
    <w:r>
      <w:rPr>
        <w:rFonts w:ascii="Baskerville" w:hAnsi="Baskerville"/>
        <w:i/>
        <w:sz w:val="20"/>
        <w:szCs w:val="20"/>
      </w:rPr>
      <w:t xml:space="preserve"> </w:t>
    </w:r>
    <w:r w:rsidRPr="00FF026F">
      <w:rPr>
        <w:rFonts w:ascii="Baskerville" w:hAnsi="Baskerville"/>
        <w:sz w:val="20"/>
        <w:szCs w:val="20"/>
      </w:rPr>
      <w:t>51:21, 2017</w:t>
    </w:r>
    <w:r>
      <w:rPr>
        <w:rFonts w:ascii="Baskerville" w:hAnsi="Baskerville"/>
        <w:sz w:val="20"/>
        <w:szCs w:val="20"/>
      </w:rPr>
      <w:t xml:space="preserve"> at </w:t>
    </w:r>
    <w:hyperlink r:id="rId1" w:history="1">
      <w:r w:rsidRPr="00FF026F">
        <w:rPr>
          <w:rStyle w:val="Hyperlink"/>
          <w:rFonts w:ascii="Baskerville" w:hAnsi="Baskerville"/>
          <w:sz w:val="20"/>
          <w:szCs w:val="20"/>
        </w:rPr>
        <w:t>https://bjsm.bmj.com/content/51/21/1555</w:t>
      </w:r>
    </w:hyperlink>
  </w:p>
  <w:p w14:paraId="0A4C3EC1" w14:textId="77777777" w:rsidR="00FF026F" w:rsidRDefault="00FF02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1F"/>
    <w:rsid w:val="00027654"/>
    <w:rsid w:val="000342E1"/>
    <w:rsid w:val="00052EA7"/>
    <w:rsid w:val="00086BAF"/>
    <w:rsid w:val="000D27E7"/>
    <w:rsid w:val="000F7723"/>
    <w:rsid w:val="0011549D"/>
    <w:rsid w:val="001346EC"/>
    <w:rsid w:val="00192637"/>
    <w:rsid w:val="001E7829"/>
    <w:rsid w:val="00233EDB"/>
    <w:rsid w:val="00236DEB"/>
    <w:rsid w:val="00256F98"/>
    <w:rsid w:val="002A0CBC"/>
    <w:rsid w:val="002F7D0C"/>
    <w:rsid w:val="00365AF3"/>
    <w:rsid w:val="00371BC6"/>
    <w:rsid w:val="003A260E"/>
    <w:rsid w:val="003B469B"/>
    <w:rsid w:val="003F3491"/>
    <w:rsid w:val="00413124"/>
    <w:rsid w:val="00424581"/>
    <w:rsid w:val="0043359A"/>
    <w:rsid w:val="004B021F"/>
    <w:rsid w:val="00510B9A"/>
    <w:rsid w:val="0051611C"/>
    <w:rsid w:val="005A6A33"/>
    <w:rsid w:val="005F202E"/>
    <w:rsid w:val="006E7F62"/>
    <w:rsid w:val="006F275A"/>
    <w:rsid w:val="00711426"/>
    <w:rsid w:val="00714413"/>
    <w:rsid w:val="00721A52"/>
    <w:rsid w:val="00767B16"/>
    <w:rsid w:val="00803C3D"/>
    <w:rsid w:val="008870A8"/>
    <w:rsid w:val="008C427B"/>
    <w:rsid w:val="009A5318"/>
    <w:rsid w:val="009D4203"/>
    <w:rsid w:val="00A07F6D"/>
    <w:rsid w:val="00A35CAA"/>
    <w:rsid w:val="00A92BDC"/>
    <w:rsid w:val="00AA0A26"/>
    <w:rsid w:val="00AA5928"/>
    <w:rsid w:val="00AD3A33"/>
    <w:rsid w:val="00AD7541"/>
    <w:rsid w:val="00B16951"/>
    <w:rsid w:val="00B2795A"/>
    <w:rsid w:val="00B65037"/>
    <w:rsid w:val="00B90E2B"/>
    <w:rsid w:val="00BC1C96"/>
    <w:rsid w:val="00BE5E39"/>
    <w:rsid w:val="00C335D3"/>
    <w:rsid w:val="00CB113F"/>
    <w:rsid w:val="00CE26D0"/>
    <w:rsid w:val="00D45B99"/>
    <w:rsid w:val="00DA5529"/>
    <w:rsid w:val="00DB2997"/>
    <w:rsid w:val="00DE0740"/>
    <w:rsid w:val="00E87502"/>
    <w:rsid w:val="00EC6991"/>
    <w:rsid w:val="00EE5CF0"/>
    <w:rsid w:val="00F76023"/>
    <w:rsid w:val="00F77EDD"/>
    <w:rsid w:val="00FE21CD"/>
    <w:rsid w:val="00FF02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4DD0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B02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B021F"/>
    <w:rPr>
      <w:rFonts w:asciiTheme="majorHAnsi" w:eastAsiaTheme="majorEastAsia" w:hAnsiTheme="majorHAnsi" w:cstheme="majorBidi"/>
      <w:b/>
      <w:bCs/>
      <w:color w:val="4F81BD" w:themeColor="accent1"/>
    </w:rPr>
  </w:style>
  <w:style w:type="paragraph" w:styleId="Bibliography">
    <w:name w:val="Bibliography"/>
    <w:basedOn w:val="Normal"/>
    <w:next w:val="Normal"/>
    <w:uiPriority w:val="37"/>
    <w:unhideWhenUsed/>
    <w:rsid w:val="004B021F"/>
    <w:pPr>
      <w:tabs>
        <w:tab w:val="left" w:pos="260"/>
        <w:tab w:val="left" w:pos="380"/>
        <w:tab w:val="left" w:pos="500"/>
      </w:tabs>
      <w:spacing w:after="240"/>
      <w:ind w:left="384" w:hanging="384"/>
    </w:pPr>
  </w:style>
  <w:style w:type="paragraph" w:styleId="BalloonText">
    <w:name w:val="Balloon Text"/>
    <w:basedOn w:val="Normal"/>
    <w:link w:val="BalloonTextChar"/>
    <w:uiPriority w:val="99"/>
    <w:semiHidden/>
    <w:unhideWhenUsed/>
    <w:rsid w:val="00236D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DEB"/>
    <w:rPr>
      <w:rFonts w:ascii="Lucida Grande" w:hAnsi="Lucida Grande" w:cs="Lucida Grande"/>
      <w:sz w:val="18"/>
      <w:szCs w:val="18"/>
    </w:rPr>
  </w:style>
  <w:style w:type="character" w:styleId="Hyperlink">
    <w:name w:val="Hyperlink"/>
    <w:basedOn w:val="DefaultParagraphFont"/>
    <w:uiPriority w:val="99"/>
    <w:unhideWhenUsed/>
    <w:rsid w:val="00A92BDC"/>
    <w:rPr>
      <w:color w:val="0000FF"/>
      <w:u w:val="single"/>
    </w:rPr>
  </w:style>
  <w:style w:type="paragraph" w:styleId="Footer">
    <w:name w:val="footer"/>
    <w:basedOn w:val="Normal"/>
    <w:link w:val="FooterChar"/>
    <w:uiPriority w:val="99"/>
    <w:unhideWhenUsed/>
    <w:rsid w:val="00FF026F"/>
    <w:pPr>
      <w:tabs>
        <w:tab w:val="center" w:pos="4320"/>
        <w:tab w:val="right" w:pos="8640"/>
      </w:tabs>
    </w:pPr>
  </w:style>
  <w:style w:type="character" w:customStyle="1" w:styleId="FooterChar">
    <w:name w:val="Footer Char"/>
    <w:basedOn w:val="DefaultParagraphFont"/>
    <w:link w:val="Footer"/>
    <w:uiPriority w:val="99"/>
    <w:rsid w:val="00FF026F"/>
  </w:style>
  <w:style w:type="character" w:styleId="PageNumber">
    <w:name w:val="page number"/>
    <w:basedOn w:val="DefaultParagraphFont"/>
    <w:uiPriority w:val="99"/>
    <w:semiHidden/>
    <w:unhideWhenUsed/>
    <w:rsid w:val="00FF026F"/>
  </w:style>
  <w:style w:type="paragraph" w:styleId="Header">
    <w:name w:val="header"/>
    <w:basedOn w:val="Normal"/>
    <w:link w:val="HeaderChar"/>
    <w:uiPriority w:val="99"/>
    <w:unhideWhenUsed/>
    <w:rsid w:val="00FF026F"/>
    <w:pPr>
      <w:tabs>
        <w:tab w:val="center" w:pos="4320"/>
        <w:tab w:val="right" w:pos="8640"/>
      </w:tabs>
    </w:pPr>
  </w:style>
  <w:style w:type="character" w:customStyle="1" w:styleId="HeaderChar">
    <w:name w:val="Header Char"/>
    <w:basedOn w:val="DefaultParagraphFont"/>
    <w:link w:val="Header"/>
    <w:uiPriority w:val="99"/>
    <w:rsid w:val="00FF02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B02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B021F"/>
    <w:rPr>
      <w:rFonts w:asciiTheme="majorHAnsi" w:eastAsiaTheme="majorEastAsia" w:hAnsiTheme="majorHAnsi" w:cstheme="majorBidi"/>
      <w:b/>
      <w:bCs/>
      <w:color w:val="4F81BD" w:themeColor="accent1"/>
    </w:rPr>
  </w:style>
  <w:style w:type="paragraph" w:styleId="Bibliography">
    <w:name w:val="Bibliography"/>
    <w:basedOn w:val="Normal"/>
    <w:next w:val="Normal"/>
    <w:uiPriority w:val="37"/>
    <w:unhideWhenUsed/>
    <w:rsid w:val="004B021F"/>
    <w:pPr>
      <w:tabs>
        <w:tab w:val="left" w:pos="260"/>
        <w:tab w:val="left" w:pos="380"/>
        <w:tab w:val="left" w:pos="500"/>
      </w:tabs>
      <w:spacing w:after="240"/>
      <w:ind w:left="384" w:hanging="384"/>
    </w:pPr>
  </w:style>
  <w:style w:type="paragraph" w:styleId="BalloonText">
    <w:name w:val="Balloon Text"/>
    <w:basedOn w:val="Normal"/>
    <w:link w:val="BalloonTextChar"/>
    <w:uiPriority w:val="99"/>
    <w:semiHidden/>
    <w:unhideWhenUsed/>
    <w:rsid w:val="00236D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DEB"/>
    <w:rPr>
      <w:rFonts w:ascii="Lucida Grande" w:hAnsi="Lucida Grande" w:cs="Lucida Grande"/>
      <w:sz w:val="18"/>
      <w:szCs w:val="18"/>
    </w:rPr>
  </w:style>
  <w:style w:type="character" w:styleId="Hyperlink">
    <w:name w:val="Hyperlink"/>
    <w:basedOn w:val="DefaultParagraphFont"/>
    <w:uiPriority w:val="99"/>
    <w:unhideWhenUsed/>
    <w:rsid w:val="00A92BDC"/>
    <w:rPr>
      <w:color w:val="0000FF"/>
      <w:u w:val="single"/>
    </w:rPr>
  </w:style>
  <w:style w:type="paragraph" w:styleId="Footer">
    <w:name w:val="footer"/>
    <w:basedOn w:val="Normal"/>
    <w:link w:val="FooterChar"/>
    <w:uiPriority w:val="99"/>
    <w:unhideWhenUsed/>
    <w:rsid w:val="00FF026F"/>
    <w:pPr>
      <w:tabs>
        <w:tab w:val="center" w:pos="4320"/>
        <w:tab w:val="right" w:pos="8640"/>
      </w:tabs>
    </w:pPr>
  </w:style>
  <w:style w:type="character" w:customStyle="1" w:styleId="FooterChar">
    <w:name w:val="Footer Char"/>
    <w:basedOn w:val="DefaultParagraphFont"/>
    <w:link w:val="Footer"/>
    <w:uiPriority w:val="99"/>
    <w:rsid w:val="00FF026F"/>
  </w:style>
  <w:style w:type="character" w:styleId="PageNumber">
    <w:name w:val="page number"/>
    <w:basedOn w:val="DefaultParagraphFont"/>
    <w:uiPriority w:val="99"/>
    <w:semiHidden/>
    <w:unhideWhenUsed/>
    <w:rsid w:val="00FF026F"/>
  </w:style>
  <w:style w:type="paragraph" w:styleId="Header">
    <w:name w:val="header"/>
    <w:basedOn w:val="Normal"/>
    <w:link w:val="HeaderChar"/>
    <w:uiPriority w:val="99"/>
    <w:unhideWhenUsed/>
    <w:rsid w:val="00FF026F"/>
    <w:pPr>
      <w:tabs>
        <w:tab w:val="center" w:pos="4320"/>
        <w:tab w:val="right" w:pos="8640"/>
      </w:tabs>
    </w:pPr>
  </w:style>
  <w:style w:type="character" w:customStyle="1" w:styleId="HeaderChar">
    <w:name w:val="Header Char"/>
    <w:basedOn w:val="DefaultParagraphFont"/>
    <w:link w:val="Header"/>
    <w:uiPriority w:val="99"/>
    <w:rsid w:val="00FF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22948">
      <w:bodyDiv w:val="1"/>
      <w:marLeft w:val="0"/>
      <w:marRight w:val="0"/>
      <w:marTop w:val="0"/>
      <w:marBottom w:val="0"/>
      <w:divBdr>
        <w:top w:val="none" w:sz="0" w:space="0" w:color="auto"/>
        <w:left w:val="none" w:sz="0" w:space="0" w:color="auto"/>
        <w:bottom w:val="none" w:sz="0" w:space="0" w:color="auto"/>
        <w:right w:val="none" w:sz="0" w:space="0" w:color="auto"/>
      </w:divBdr>
    </w:div>
    <w:div w:id="724453873">
      <w:bodyDiv w:val="1"/>
      <w:marLeft w:val="0"/>
      <w:marRight w:val="0"/>
      <w:marTop w:val="0"/>
      <w:marBottom w:val="0"/>
      <w:divBdr>
        <w:top w:val="none" w:sz="0" w:space="0" w:color="auto"/>
        <w:left w:val="none" w:sz="0" w:space="0" w:color="auto"/>
        <w:bottom w:val="none" w:sz="0" w:space="0" w:color="auto"/>
        <w:right w:val="none" w:sz="0" w:space="0" w:color="auto"/>
      </w:divBdr>
    </w:div>
    <w:div w:id="802381669">
      <w:bodyDiv w:val="1"/>
      <w:marLeft w:val="0"/>
      <w:marRight w:val="0"/>
      <w:marTop w:val="0"/>
      <w:marBottom w:val="0"/>
      <w:divBdr>
        <w:top w:val="none" w:sz="0" w:space="0" w:color="auto"/>
        <w:left w:val="none" w:sz="0" w:space="0" w:color="auto"/>
        <w:bottom w:val="none" w:sz="0" w:space="0" w:color="auto"/>
        <w:right w:val="none" w:sz="0" w:space="0" w:color="auto"/>
      </w:divBdr>
    </w:div>
    <w:div w:id="1053120545">
      <w:bodyDiv w:val="1"/>
      <w:marLeft w:val="0"/>
      <w:marRight w:val="0"/>
      <w:marTop w:val="0"/>
      <w:marBottom w:val="0"/>
      <w:divBdr>
        <w:top w:val="none" w:sz="0" w:space="0" w:color="auto"/>
        <w:left w:val="none" w:sz="0" w:space="0" w:color="auto"/>
        <w:bottom w:val="none" w:sz="0" w:space="0" w:color="auto"/>
        <w:right w:val="none" w:sz="0" w:space="0" w:color="auto"/>
      </w:divBdr>
    </w:div>
    <w:div w:id="1093743812">
      <w:bodyDiv w:val="1"/>
      <w:marLeft w:val="0"/>
      <w:marRight w:val="0"/>
      <w:marTop w:val="0"/>
      <w:marBottom w:val="0"/>
      <w:divBdr>
        <w:top w:val="none" w:sz="0" w:space="0" w:color="auto"/>
        <w:left w:val="none" w:sz="0" w:space="0" w:color="auto"/>
        <w:bottom w:val="none" w:sz="0" w:space="0" w:color="auto"/>
        <w:right w:val="none" w:sz="0" w:space="0" w:color="auto"/>
      </w:divBdr>
    </w:div>
    <w:div w:id="1515610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s://bjsm.bmj.com/content/51/21/1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5613</Words>
  <Characters>31995</Characters>
  <Application>Microsoft Macintosh Word</Application>
  <DocSecurity>0</DocSecurity>
  <Lines>266</Lines>
  <Paragraphs>75</Paragraphs>
  <ScaleCrop>false</ScaleCrop>
  <Company/>
  <LinksUpToDate>false</LinksUpToDate>
  <CharactersWithSpaces>37533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2017-01-31T14:29:00Z</dcterms:created>
  <dcterms:modified xsi:type="dcterms:W3CDTF">2018-09-17T19:12:00Z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id="uYpaCgJ7"/&gt;&lt;style id="http://www.zotero.org/styles/vancouver" locale="en-US"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