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B0C7" w14:textId="77777777" w:rsidR="001B0D40" w:rsidRPr="002F20C3" w:rsidRDefault="001B0D40" w:rsidP="002F20C3">
      <w:pPr>
        <w:rPr>
          <w:rFonts w:ascii="Constantia" w:hAnsi="Constantia"/>
          <w:b/>
          <w:lang w:val="it-IT"/>
        </w:rPr>
      </w:pPr>
      <w:r w:rsidRPr="002F20C3">
        <w:rPr>
          <w:rFonts w:ascii="Constantia" w:hAnsi="Constantia"/>
          <w:b/>
          <w:lang w:val="it-IT"/>
        </w:rPr>
        <w:t xml:space="preserve">Palpacelli, Lucia. </w:t>
      </w:r>
      <w:r w:rsidRPr="002F20C3">
        <w:rPr>
          <w:rFonts w:ascii="Constantia" w:hAnsi="Constantia"/>
          <w:b/>
          <w:i/>
          <w:lang w:val="it-IT"/>
        </w:rPr>
        <w:t>Aristotele interprete di Platone. Anima e cosmo</w:t>
      </w:r>
      <w:r w:rsidRPr="002F20C3">
        <w:rPr>
          <w:rFonts w:ascii="Constantia" w:hAnsi="Constantia"/>
          <w:b/>
          <w:lang w:val="it-IT"/>
        </w:rPr>
        <w:t>. Brescia: Morcelliana, 2013.</w:t>
      </w:r>
    </w:p>
    <w:p w14:paraId="6F1D73BF" w14:textId="77777777" w:rsidR="001B0D40" w:rsidRPr="002F20C3" w:rsidRDefault="001B0D40" w:rsidP="00526915">
      <w:pPr>
        <w:ind w:firstLine="567"/>
        <w:jc w:val="both"/>
        <w:rPr>
          <w:rFonts w:ascii="Constantia" w:hAnsi="Constantia"/>
          <w:lang w:val="it-IT"/>
        </w:rPr>
      </w:pPr>
    </w:p>
    <w:p w14:paraId="57EE473A" w14:textId="598C1133" w:rsidR="001B0D40" w:rsidRPr="002F2E9C" w:rsidRDefault="00D738A5" w:rsidP="00526915">
      <w:pPr>
        <w:ind w:firstLine="567"/>
        <w:jc w:val="both"/>
        <w:rPr>
          <w:rFonts w:ascii="Constantia" w:hAnsi="Constantia"/>
          <w:lang w:val="ru-RU"/>
        </w:rPr>
      </w:pPr>
      <w:r w:rsidRPr="002F2E9C">
        <w:rPr>
          <w:rFonts w:ascii="Constantia" w:hAnsi="Constantia"/>
          <w:lang w:val="ru-RU"/>
        </w:rPr>
        <w:t xml:space="preserve">Монография Люции </w:t>
      </w:r>
      <w:proofErr w:type="spellStart"/>
      <w:r w:rsidRPr="002F2E9C">
        <w:rPr>
          <w:rFonts w:ascii="Constantia" w:hAnsi="Constantia"/>
          <w:lang w:val="ru-RU"/>
        </w:rPr>
        <w:t>Пальпачелли</w:t>
      </w:r>
      <w:proofErr w:type="spellEnd"/>
      <w:r w:rsidRPr="002F2E9C">
        <w:rPr>
          <w:rFonts w:ascii="Constantia" w:hAnsi="Constantia"/>
          <w:lang w:val="ru-RU"/>
        </w:rPr>
        <w:t xml:space="preserve"> посвящена интерпретации физики, включая психологи</w:t>
      </w:r>
      <w:r w:rsidR="00A41C8A">
        <w:rPr>
          <w:rFonts w:ascii="Constantia" w:hAnsi="Constantia"/>
          <w:lang w:val="ru-RU"/>
        </w:rPr>
        <w:t>ю</w:t>
      </w:r>
      <w:r w:rsidRPr="002F2E9C">
        <w:rPr>
          <w:rFonts w:ascii="Constantia" w:hAnsi="Constantia"/>
          <w:lang w:val="ru-RU"/>
        </w:rPr>
        <w:t xml:space="preserve">, Платона в трудах Аристотеля. Метод автора – анализ текстов двух классических авторов, равно как и анализ огромного материала комментариев, как древних так и, прежде всего, современных авторов. </w:t>
      </w:r>
    </w:p>
    <w:p w14:paraId="716B3B9B" w14:textId="6415A58B" w:rsidR="00D738A5" w:rsidRPr="002F2E9C" w:rsidRDefault="00E36057" w:rsidP="00526915">
      <w:pPr>
        <w:ind w:firstLine="567"/>
        <w:jc w:val="both"/>
        <w:rPr>
          <w:rFonts w:ascii="Constantia" w:hAnsi="Constantia"/>
          <w:lang w:val="ru-RU"/>
        </w:rPr>
      </w:pPr>
      <w:r w:rsidRPr="002F2E9C">
        <w:rPr>
          <w:rFonts w:ascii="Constantia" w:hAnsi="Constantia"/>
          <w:lang w:val="ru-RU"/>
        </w:rPr>
        <w:t>Двойной в</w:t>
      </w:r>
      <w:r w:rsidR="00D738A5" w:rsidRPr="002F2E9C">
        <w:rPr>
          <w:rFonts w:ascii="Constantia" w:hAnsi="Constantia"/>
          <w:lang w:val="ru-RU"/>
        </w:rPr>
        <w:t xml:space="preserve">ыбор темы физики и выбор этих двух классических философов, сопоставляя их теории в многовековой полемике интерпретаций, </w:t>
      </w:r>
      <w:r w:rsidRPr="002F2E9C">
        <w:rPr>
          <w:rFonts w:ascii="Constantia" w:hAnsi="Constantia"/>
          <w:lang w:val="ru-RU"/>
        </w:rPr>
        <w:t>оправдан насущностью вопросов в</w:t>
      </w:r>
      <w:r w:rsidR="00666B3B" w:rsidRPr="002F2E9C">
        <w:rPr>
          <w:rFonts w:ascii="Constantia" w:hAnsi="Constantia"/>
          <w:lang w:val="ru-RU"/>
        </w:rPr>
        <w:t xml:space="preserve"> истории</w:t>
      </w:r>
      <w:r w:rsidRPr="002F2E9C">
        <w:rPr>
          <w:rFonts w:ascii="Constantia" w:hAnsi="Constantia"/>
          <w:lang w:val="ru-RU"/>
        </w:rPr>
        <w:t xml:space="preserve"> </w:t>
      </w:r>
      <w:r w:rsidR="00666B3B" w:rsidRPr="002F2E9C">
        <w:rPr>
          <w:rFonts w:ascii="Constantia" w:hAnsi="Constantia"/>
          <w:lang w:val="ru-RU"/>
        </w:rPr>
        <w:t>науки о движении, времени, природе, и в философии сознания о жизни, взаимодействии тела и разума.</w:t>
      </w:r>
      <w:r w:rsidRPr="002F2E9C">
        <w:rPr>
          <w:rFonts w:ascii="Constantia" w:hAnsi="Constantia"/>
          <w:lang w:val="ru-RU"/>
        </w:rPr>
        <w:t xml:space="preserve"> </w:t>
      </w:r>
      <w:r w:rsidR="00666B3B" w:rsidRPr="002F2E9C">
        <w:rPr>
          <w:rFonts w:ascii="Constantia" w:hAnsi="Constantia"/>
          <w:lang w:val="ru-RU"/>
        </w:rPr>
        <w:t>Поэтому эта книга не может не заинтересовать как историков науки и философии, так и философов сознания, для которых методы Аристотеля до сих пор являются важным авторитетом против как дуализма/идеализма нового времени, так и современного материализма.</w:t>
      </w:r>
    </w:p>
    <w:p w14:paraId="4E382AD7" w14:textId="54D18768" w:rsidR="00526915" w:rsidRPr="002F2E9C" w:rsidRDefault="00666B3B" w:rsidP="00526915">
      <w:pPr>
        <w:ind w:firstLine="567"/>
        <w:jc w:val="both"/>
        <w:rPr>
          <w:rFonts w:ascii="Constantia" w:hAnsi="Constantia"/>
          <w:lang w:val="ru-RU"/>
        </w:rPr>
      </w:pPr>
      <w:r w:rsidRPr="002F2E9C">
        <w:rPr>
          <w:rFonts w:ascii="Constantia" w:hAnsi="Constantia"/>
          <w:lang w:val="ru-RU"/>
        </w:rPr>
        <w:t xml:space="preserve">Однако главная заслуга работы </w:t>
      </w:r>
      <w:proofErr w:type="spellStart"/>
      <w:r w:rsidRPr="002F2E9C">
        <w:rPr>
          <w:rFonts w:ascii="Constantia" w:hAnsi="Constantia"/>
          <w:lang w:val="ru-RU"/>
        </w:rPr>
        <w:t>Пальпачелли</w:t>
      </w:r>
      <w:proofErr w:type="spellEnd"/>
      <w:r w:rsidRPr="002F2E9C">
        <w:rPr>
          <w:rFonts w:ascii="Constantia" w:hAnsi="Constantia"/>
          <w:lang w:val="ru-RU"/>
        </w:rPr>
        <w:t xml:space="preserve"> в ее особом методологическом подходе </w:t>
      </w:r>
      <w:r w:rsidR="0092060D" w:rsidRPr="002F2E9C">
        <w:rPr>
          <w:rFonts w:ascii="Constantia" w:hAnsi="Constantia"/>
          <w:lang w:val="ru-RU"/>
        </w:rPr>
        <w:t>в</w:t>
      </w:r>
      <w:r w:rsidRPr="002F2E9C">
        <w:rPr>
          <w:rFonts w:ascii="Constantia" w:hAnsi="Constantia"/>
          <w:lang w:val="ru-RU"/>
        </w:rPr>
        <w:t xml:space="preserve"> </w:t>
      </w:r>
      <w:r w:rsidR="0092060D" w:rsidRPr="002F2E9C">
        <w:rPr>
          <w:rFonts w:ascii="Constantia" w:hAnsi="Constantia"/>
          <w:lang w:val="ru-RU"/>
        </w:rPr>
        <w:t xml:space="preserve">отношении философии Аристотеля к Платону. Как сам автор часто напоминает, существует два </w:t>
      </w:r>
      <w:r w:rsidR="00A41C8A">
        <w:rPr>
          <w:rFonts w:ascii="Constantia" w:hAnsi="Constantia"/>
          <w:lang w:val="ru-RU"/>
        </w:rPr>
        <w:t xml:space="preserve">наиболее распространенных </w:t>
      </w:r>
      <w:r w:rsidR="0092060D" w:rsidRPr="002F2E9C">
        <w:rPr>
          <w:rFonts w:ascii="Constantia" w:hAnsi="Constantia"/>
          <w:lang w:val="ru-RU"/>
        </w:rPr>
        <w:t xml:space="preserve">подхода к интерпретации критики Платона в трудах Аристотеля. Если первый подход старается максимально указать на определенно явную разницу в методах двух древнегреческих философов, то второй подход </w:t>
      </w:r>
      <w:r w:rsidR="00A04AD3" w:rsidRPr="002F2E9C">
        <w:rPr>
          <w:rFonts w:ascii="Constantia" w:hAnsi="Constantia"/>
          <w:lang w:val="ru-RU"/>
        </w:rPr>
        <w:t xml:space="preserve">определяет неизбежную зависимость Аристотеля от своего учителя. </w:t>
      </w:r>
      <w:r w:rsidR="00A41C8A">
        <w:rPr>
          <w:rFonts w:ascii="Constantia" w:hAnsi="Constantia"/>
          <w:lang w:val="ru-RU"/>
        </w:rPr>
        <w:t xml:space="preserve">Однако, тогда как </w:t>
      </w:r>
      <w:r w:rsidR="00526915" w:rsidRPr="002F2E9C">
        <w:rPr>
          <w:rFonts w:ascii="Constantia" w:hAnsi="Constantia"/>
          <w:lang w:val="ru-RU"/>
        </w:rPr>
        <w:t xml:space="preserve">первый путь часто ведет к критике Аристотеля «не понявшего» Платона, то второй путь интерпретации </w:t>
      </w:r>
      <w:r w:rsidR="00A41C8A">
        <w:rPr>
          <w:rFonts w:ascii="Constantia" w:hAnsi="Constantia"/>
          <w:lang w:val="ru-RU"/>
        </w:rPr>
        <w:t xml:space="preserve">пытается поставить под сомнение </w:t>
      </w:r>
      <w:r w:rsidR="00526915" w:rsidRPr="002F2E9C">
        <w:rPr>
          <w:rFonts w:ascii="Constantia" w:hAnsi="Constantia"/>
          <w:lang w:val="ru-RU"/>
        </w:rPr>
        <w:t xml:space="preserve">понимание Платона Аристотелем. </w:t>
      </w:r>
      <w:r w:rsidR="00A41C8A">
        <w:rPr>
          <w:rFonts w:ascii="Constantia" w:hAnsi="Constantia"/>
          <w:lang w:val="ru-RU"/>
        </w:rPr>
        <w:t>В то же время</w:t>
      </w:r>
      <w:r w:rsidR="00526915" w:rsidRPr="002F2E9C">
        <w:rPr>
          <w:rFonts w:ascii="Constantia" w:hAnsi="Constantia"/>
          <w:lang w:val="ru-RU"/>
        </w:rPr>
        <w:t xml:space="preserve"> оба подхода сильно рискуют как в непонимании метода и философии Аристотеля, так и в ограниченности </w:t>
      </w:r>
      <w:r w:rsidR="00F57551" w:rsidRPr="002F2E9C">
        <w:rPr>
          <w:rFonts w:ascii="Constantia" w:hAnsi="Constantia"/>
          <w:lang w:val="ru-RU"/>
        </w:rPr>
        <w:t xml:space="preserve">текстовых ссылок в контексте физики как Аристотеля, так и Платона. </w:t>
      </w:r>
    </w:p>
    <w:p w14:paraId="4E797F6D" w14:textId="10F2BE66" w:rsidR="00526915" w:rsidRPr="002F2E9C" w:rsidRDefault="00A04AD3" w:rsidP="00526915">
      <w:pPr>
        <w:ind w:firstLine="567"/>
        <w:jc w:val="both"/>
        <w:rPr>
          <w:rFonts w:ascii="Constantia" w:hAnsi="Constantia"/>
          <w:lang w:val="ru-RU"/>
        </w:rPr>
      </w:pPr>
      <w:proofErr w:type="spellStart"/>
      <w:r w:rsidRPr="002F2E9C">
        <w:rPr>
          <w:rFonts w:ascii="Constantia" w:hAnsi="Constantia"/>
          <w:lang w:val="ru-RU"/>
        </w:rPr>
        <w:t>Пальпачелли</w:t>
      </w:r>
      <w:proofErr w:type="spellEnd"/>
      <w:r w:rsidRPr="002F2E9C">
        <w:rPr>
          <w:rFonts w:ascii="Constantia" w:hAnsi="Constantia"/>
          <w:lang w:val="ru-RU"/>
        </w:rPr>
        <w:t xml:space="preserve"> </w:t>
      </w:r>
      <w:r w:rsidR="00F57551" w:rsidRPr="002F2E9C">
        <w:rPr>
          <w:rFonts w:ascii="Constantia" w:hAnsi="Constantia"/>
          <w:lang w:val="ru-RU"/>
        </w:rPr>
        <w:t xml:space="preserve">старается избежать все эти ограничения и </w:t>
      </w:r>
      <w:r w:rsidRPr="002F2E9C">
        <w:rPr>
          <w:rFonts w:ascii="Constantia" w:hAnsi="Constantia"/>
          <w:lang w:val="ru-RU"/>
        </w:rPr>
        <w:t xml:space="preserve">выбирает третий путь интерпретации, </w:t>
      </w:r>
      <w:r w:rsidR="005C7654" w:rsidRPr="002F2E9C">
        <w:rPr>
          <w:rFonts w:ascii="Constantia" w:hAnsi="Constantia"/>
          <w:lang w:val="ru-RU"/>
        </w:rPr>
        <w:t xml:space="preserve">до сих пор менее используемый историками философии, </w:t>
      </w:r>
      <w:r w:rsidRPr="002F2E9C">
        <w:rPr>
          <w:rFonts w:ascii="Constantia" w:hAnsi="Constantia"/>
          <w:lang w:val="ru-RU"/>
        </w:rPr>
        <w:t xml:space="preserve">согласно которому Аристотель </w:t>
      </w:r>
      <w:r w:rsidR="002B0022" w:rsidRPr="002F2E9C">
        <w:rPr>
          <w:rFonts w:ascii="Constantia" w:hAnsi="Constantia"/>
          <w:lang w:val="ru-RU"/>
        </w:rPr>
        <w:t>свободно маневрирует среди нескольких возможных методов в одной и той же теме (внутри физики), принимая или отвергая метод самого Платона, в зависимости от необходимости</w:t>
      </w:r>
      <w:r w:rsidR="00A41C8A">
        <w:rPr>
          <w:rFonts w:ascii="Constantia" w:hAnsi="Constantia"/>
          <w:lang w:val="ru-RU"/>
        </w:rPr>
        <w:t xml:space="preserve"> и цели философа</w:t>
      </w:r>
      <w:r w:rsidR="002B0022" w:rsidRPr="002F2E9C">
        <w:rPr>
          <w:rFonts w:ascii="Constantia" w:hAnsi="Constantia"/>
          <w:lang w:val="ru-RU"/>
        </w:rPr>
        <w:t>. П</w:t>
      </w:r>
      <w:r w:rsidR="00A41C8A">
        <w:rPr>
          <w:rFonts w:ascii="Constantia" w:hAnsi="Constantia"/>
          <w:lang w:val="ru-RU"/>
        </w:rPr>
        <w:t>ри этом</w:t>
      </w:r>
      <w:r w:rsidR="002B0022" w:rsidRPr="002F2E9C">
        <w:rPr>
          <w:rFonts w:ascii="Constantia" w:hAnsi="Constantia"/>
          <w:lang w:val="ru-RU"/>
        </w:rPr>
        <w:t xml:space="preserve"> методы Аристотеля кажутся нам менее зависимыми от мифологии платоновских диалогов, но более укорененными в действительность опыта. И в то же время, физика обеих философов зависит от метафизики, а преимущество </w:t>
      </w:r>
      <w:r w:rsidR="00526915" w:rsidRPr="002F2E9C">
        <w:rPr>
          <w:rFonts w:ascii="Constantia" w:hAnsi="Constantia"/>
          <w:lang w:val="ru-RU"/>
        </w:rPr>
        <w:t xml:space="preserve">философских идей незыблемо перед вопросами онтологии. Поэтому автор заканчивает свою книгу указывая на Аристотеля как на </w:t>
      </w:r>
      <w:r w:rsidR="00A41C8A">
        <w:rPr>
          <w:rFonts w:ascii="Constantia" w:hAnsi="Constantia"/>
          <w:lang w:val="ru-RU"/>
        </w:rPr>
        <w:t>«</w:t>
      </w:r>
      <w:r w:rsidR="00526915" w:rsidRPr="002F2E9C">
        <w:rPr>
          <w:rFonts w:ascii="Constantia" w:hAnsi="Constantia"/>
          <w:lang w:val="ru-RU"/>
        </w:rPr>
        <w:t>критика</w:t>
      </w:r>
      <w:r w:rsidR="00A41C8A">
        <w:rPr>
          <w:rFonts w:ascii="Constantia" w:hAnsi="Constantia"/>
          <w:lang w:val="ru-RU"/>
        </w:rPr>
        <w:t>»</w:t>
      </w:r>
      <w:r w:rsidR="00526915" w:rsidRPr="002F2E9C">
        <w:rPr>
          <w:rFonts w:ascii="Constantia" w:hAnsi="Constantia"/>
          <w:lang w:val="ru-RU"/>
        </w:rPr>
        <w:t xml:space="preserve"> так и на </w:t>
      </w:r>
      <w:r w:rsidR="00A41C8A">
        <w:rPr>
          <w:rFonts w:ascii="Constantia" w:hAnsi="Constantia"/>
          <w:lang w:val="ru-RU"/>
        </w:rPr>
        <w:t>«</w:t>
      </w:r>
      <w:r w:rsidR="00526915" w:rsidRPr="002F2E9C">
        <w:rPr>
          <w:rFonts w:ascii="Constantia" w:hAnsi="Constantia"/>
          <w:lang w:val="ru-RU"/>
        </w:rPr>
        <w:t>интерпретатора</w:t>
      </w:r>
      <w:r w:rsidR="00A41C8A">
        <w:rPr>
          <w:rFonts w:ascii="Constantia" w:hAnsi="Constantia"/>
          <w:lang w:val="ru-RU"/>
        </w:rPr>
        <w:t>»</w:t>
      </w:r>
      <w:r w:rsidR="00526915" w:rsidRPr="002F2E9C">
        <w:rPr>
          <w:rFonts w:ascii="Constantia" w:hAnsi="Constantia"/>
          <w:lang w:val="ru-RU"/>
        </w:rPr>
        <w:t xml:space="preserve"> Платона, причем оба метода прочтения диалогов своего учителя для Аристотеля равноправно важны. </w:t>
      </w:r>
    </w:p>
    <w:p w14:paraId="641329D1" w14:textId="2E27D5DA" w:rsidR="00526915" w:rsidRPr="002F2E9C" w:rsidRDefault="007C38F7" w:rsidP="00526915">
      <w:pPr>
        <w:ind w:firstLine="567"/>
        <w:jc w:val="both"/>
        <w:rPr>
          <w:rFonts w:ascii="Constantia" w:hAnsi="Constantia"/>
          <w:lang w:val="ru-RU"/>
        </w:rPr>
      </w:pPr>
      <w:r w:rsidRPr="002F2E9C">
        <w:rPr>
          <w:rFonts w:ascii="Constantia" w:hAnsi="Constantia"/>
          <w:lang w:val="ru-RU"/>
        </w:rPr>
        <w:t xml:space="preserve">Без </w:t>
      </w:r>
      <w:r w:rsidR="00443D71" w:rsidRPr="002F2E9C">
        <w:rPr>
          <w:rFonts w:ascii="Constantia" w:hAnsi="Constantia"/>
          <w:lang w:val="ru-RU"/>
        </w:rPr>
        <w:t xml:space="preserve">сомнения, книга послужит важной ссылкой как для студентов философии так и для более изощренных специалистов Платона и Аристотеля. Не смотря на очень аккуратные текстовые анализы автора, </w:t>
      </w:r>
      <w:r w:rsidR="00443D71" w:rsidRPr="002F2E9C">
        <w:rPr>
          <w:rFonts w:ascii="Constantia" w:hAnsi="Constantia"/>
          <w:lang w:val="ru-RU"/>
        </w:rPr>
        <w:lastRenderedPageBreak/>
        <w:t xml:space="preserve">стиль книги остается достаточно доступным даже для студентов итальянского языка. </w:t>
      </w:r>
    </w:p>
    <w:p w14:paraId="58221260" w14:textId="77777777" w:rsidR="00443D71" w:rsidRPr="002F2E9C" w:rsidRDefault="00443D71" w:rsidP="00526915">
      <w:pPr>
        <w:ind w:firstLine="567"/>
        <w:jc w:val="both"/>
        <w:rPr>
          <w:rFonts w:ascii="Constantia" w:hAnsi="Constantia"/>
          <w:lang w:val="ru-RU"/>
        </w:rPr>
      </w:pPr>
    </w:p>
    <w:p w14:paraId="4943D207" w14:textId="49DD3B79" w:rsidR="00443D71" w:rsidRPr="002F2E9C" w:rsidRDefault="00443D71" w:rsidP="00526915">
      <w:pPr>
        <w:ind w:firstLine="567"/>
        <w:jc w:val="both"/>
        <w:rPr>
          <w:rFonts w:ascii="Constantia" w:hAnsi="Constantia"/>
          <w:lang w:val="ru-RU"/>
        </w:rPr>
      </w:pPr>
      <w:r w:rsidRPr="002F2E9C">
        <w:rPr>
          <w:rFonts w:ascii="Constantia" w:hAnsi="Constantia"/>
          <w:lang w:val="ru-RU"/>
        </w:rPr>
        <w:t xml:space="preserve">Андрей </w:t>
      </w:r>
      <w:proofErr w:type="spellStart"/>
      <w:r w:rsidRPr="002F2E9C">
        <w:rPr>
          <w:rFonts w:ascii="Constantia" w:hAnsi="Constantia"/>
          <w:lang w:val="ru-RU"/>
        </w:rPr>
        <w:t>Пухаев</w:t>
      </w:r>
      <w:proofErr w:type="spellEnd"/>
    </w:p>
    <w:p w14:paraId="2D7CBFC8" w14:textId="261A489F" w:rsidR="00666B3B" w:rsidRPr="002F2E9C" w:rsidRDefault="00A04AD3" w:rsidP="00526915">
      <w:pPr>
        <w:ind w:firstLine="567"/>
        <w:jc w:val="both"/>
        <w:rPr>
          <w:rFonts w:ascii="Constantia" w:hAnsi="Constantia"/>
          <w:lang w:val="ru-RU"/>
        </w:rPr>
      </w:pPr>
      <w:r w:rsidRPr="002F2E9C">
        <w:rPr>
          <w:rFonts w:ascii="Constantia" w:hAnsi="Constantia"/>
          <w:lang w:val="ru-RU"/>
        </w:rPr>
        <w:t xml:space="preserve"> </w:t>
      </w:r>
    </w:p>
    <w:sectPr w:rsidR="00666B3B" w:rsidRPr="002F2E9C" w:rsidSect="00D738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7D9"/>
    <w:rsid w:val="001B0D40"/>
    <w:rsid w:val="002B0022"/>
    <w:rsid w:val="002F20C3"/>
    <w:rsid w:val="002F2E9C"/>
    <w:rsid w:val="00443D71"/>
    <w:rsid w:val="00526915"/>
    <w:rsid w:val="005C7654"/>
    <w:rsid w:val="00666B3B"/>
    <w:rsid w:val="006C619C"/>
    <w:rsid w:val="007C38F7"/>
    <w:rsid w:val="0092060D"/>
    <w:rsid w:val="00A04AD3"/>
    <w:rsid w:val="00A41C8A"/>
    <w:rsid w:val="00D738A5"/>
    <w:rsid w:val="00D947D9"/>
    <w:rsid w:val="00E36057"/>
    <w:rsid w:val="00F57551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C70D5"/>
  <w14:defaultImageDpi w14:val="300"/>
  <w15:docId w15:val="{9853BE8D-A427-6B46-AA71-9189F8D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Андрей Пухаев</cp:lastModifiedBy>
  <cp:revision>12</cp:revision>
  <dcterms:created xsi:type="dcterms:W3CDTF">2014-11-03T09:27:00Z</dcterms:created>
  <dcterms:modified xsi:type="dcterms:W3CDTF">2023-03-12T19:16:00Z</dcterms:modified>
</cp:coreProperties>
</file>