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6F9" w:rsidRPr="006C2D55" w:rsidRDefault="00282F4C" w:rsidP="006C2D55">
      <w:pPr>
        <w:jc w:val="both"/>
        <w:rPr>
          <w:rFonts w:ascii="Times New Roman" w:hAnsi="Times New Roman" w:cs="Times New Roman"/>
          <w:b/>
        </w:rPr>
      </w:pPr>
      <w:r w:rsidRPr="006C2D55">
        <w:rPr>
          <w:rFonts w:ascii="Times New Roman" w:hAnsi="Times New Roman" w:cs="Times New Roman"/>
          <w:b/>
        </w:rPr>
        <w:t xml:space="preserve">Positionalist </w:t>
      </w:r>
      <w:r w:rsidR="000E5851" w:rsidRPr="006C2D55">
        <w:rPr>
          <w:rFonts w:ascii="Times New Roman" w:hAnsi="Times New Roman" w:cs="Times New Roman"/>
          <w:b/>
        </w:rPr>
        <w:t xml:space="preserve">And Non-Positionalist Form Of Being  </w:t>
      </w:r>
    </w:p>
    <w:p w:rsidR="00B15A94" w:rsidRPr="006C2D55" w:rsidRDefault="005001E5" w:rsidP="006C2D55">
      <w:pPr>
        <w:jc w:val="both"/>
        <w:rPr>
          <w:rFonts w:ascii="Times New Roman" w:hAnsi="Times New Roman" w:cs="Times New Roman"/>
        </w:rPr>
      </w:pPr>
      <w:r w:rsidRPr="006C2D55">
        <w:rPr>
          <w:rFonts w:ascii="Times New Roman" w:hAnsi="Times New Roman" w:cs="Times New Roman"/>
        </w:rPr>
        <w:t xml:space="preserve">My task in this paper is to put forth the structure of our world-orientation: the conditions under which the possibility of authentic and inauthentic mode of being arises. </w:t>
      </w:r>
      <w:r w:rsidR="00B15A94" w:rsidRPr="006C2D55">
        <w:rPr>
          <w:rFonts w:ascii="Times New Roman" w:hAnsi="Times New Roman" w:cs="Times New Roman"/>
        </w:rPr>
        <w:t>The act of taking complete responsibility of an action requires as a pre-requisite, the being</w:t>
      </w:r>
      <w:r w:rsidR="007C58E4" w:rsidRPr="006C2D55">
        <w:rPr>
          <w:rFonts w:ascii="Times New Roman" w:hAnsi="Times New Roman" w:cs="Times New Roman"/>
        </w:rPr>
        <w:t xml:space="preserve"> of a mode of being where one </w:t>
      </w:r>
      <w:r w:rsidR="00B15A94" w:rsidRPr="006C2D55">
        <w:rPr>
          <w:rFonts w:ascii="Times New Roman" w:hAnsi="Times New Roman" w:cs="Times New Roman"/>
        </w:rPr>
        <w:t xml:space="preserve">is not considered to be solely determined by conditions. </w:t>
      </w:r>
      <w:r w:rsidR="007C58E4" w:rsidRPr="006C2D55">
        <w:rPr>
          <w:rFonts w:ascii="Times New Roman" w:hAnsi="Times New Roman" w:cs="Times New Roman"/>
        </w:rPr>
        <w:t>“</w:t>
      </w:r>
      <w:r w:rsidR="00B15A94" w:rsidRPr="006C2D55">
        <w:rPr>
          <w:rFonts w:ascii="Times New Roman" w:hAnsi="Times New Roman" w:cs="Times New Roman"/>
        </w:rPr>
        <w:t>There are conditions of being</w:t>
      </w:r>
      <w:r w:rsidR="007C58E4" w:rsidRPr="006C2D55">
        <w:rPr>
          <w:rFonts w:ascii="Times New Roman" w:hAnsi="Times New Roman" w:cs="Times New Roman"/>
        </w:rPr>
        <w:t>”</w:t>
      </w:r>
      <w:r w:rsidR="00B15A94" w:rsidRPr="006C2D55">
        <w:rPr>
          <w:rFonts w:ascii="Times New Roman" w:hAnsi="Times New Roman" w:cs="Times New Roman"/>
        </w:rPr>
        <w:t xml:space="preserve">- this is obvious. I am a human- bound by temporality and this temporality reaches its actualization in death. However, this is not </w:t>
      </w:r>
      <w:r w:rsidR="00B15A94" w:rsidRPr="006C2D55">
        <w:rPr>
          <w:rFonts w:ascii="Times New Roman" w:hAnsi="Times New Roman" w:cs="Times New Roman"/>
          <w:i/>
        </w:rPr>
        <w:t>all</w:t>
      </w:r>
      <w:r w:rsidR="00B15A94" w:rsidRPr="006C2D55">
        <w:rPr>
          <w:rFonts w:ascii="Times New Roman" w:hAnsi="Times New Roman" w:cs="Times New Roman"/>
        </w:rPr>
        <w:t xml:space="preserve"> I am. This not-being-death alone creates the space for possibilities of actions. Within this space of possibilities, the being acts with </w:t>
      </w:r>
      <w:r w:rsidR="00B15A94" w:rsidRPr="006C2D55">
        <w:rPr>
          <w:rFonts w:ascii="Times New Roman" w:hAnsi="Times New Roman" w:cs="Times New Roman"/>
          <w:i/>
        </w:rPr>
        <w:t>complete</w:t>
      </w:r>
      <w:r w:rsidR="00B15A94" w:rsidRPr="006C2D55">
        <w:rPr>
          <w:rFonts w:ascii="Times New Roman" w:hAnsi="Times New Roman" w:cs="Times New Roman"/>
        </w:rPr>
        <w:t xml:space="preserve"> free will. Complete free will does not imply that our actions are devoid of being determined but that </w:t>
      </w:r>
      <w:r w:rsidR="00B15A94" w:rsidRPr="006C2D55">
        <w:rPr>
          <w:rFonts w:ascii="Times New Roman" w:hAnsi="Times New Roman" w:cs="Times New Roman"/>
          <w:i/>
        </w:rPr>
        <w:t xml:space="preserve">in spite </w:t>
      </w:r>
      <w:r w:rsidR="00B15A94" w:rsidRPr="006C2D55">
        <w:rPr>
          <w:rFonts w:ascii="Times New Roman" w:hAnsi="Times New Roman" w:cs="Times New Roman"/>
        </w:rPr>
        <w:t xml:space="preserve">of these conditions, our actions stand in an absolute relation to </w:t>
      </w:r>
      <w:r w:rsidR="007C58E4" w:rsidRPr="006C2D55">
        <w:rPr>
          <w:rFonts w:ascii="Times New Roman" w:hAnsi="Times New Roman" w:cs="Times New Roman"/>
        </w:rPr>
        <w:t>our</w:t>
      </w:r>
      <w:r w:rsidR="00B15A94" w:rsidRPr="006C2D55">
        <w:rPr>
          <w:rFonts w:ascii="Times New Roman" w:hAnsi="Times New Roman" w:cs="Times New Roman"/>
        </w:rPr>
        <w:t xml:space="preserve"> being. Every action is the manifestation of my being, to the extent that I am a human being. To be a human is to be free. </w:t>
      </w:r>
      <w:r w:rsidR="002D1F31" w:rsidRPr="006C2D55">
        <w:rPr>
          <w:rFonts w:ascii="Times New Roman" w:hAnsi="Times New Roman" w:cs="Times New Roman"/>
        </w:rPr>
        <w:t>Is</w:t>
      </w:r>
      <w:r w:rsidR="00B15A94" w:rsidRPr="006C2D55">
        <w:rPr>
          <w:rFonts w:ascii="Times New Roman" w:hAnsi="Times New Roman" w:cs="Times New Roman"/>
        </w:rPr>
        <w:t xml:space="preserve"> there any justifica</w:t>
      </w:r>
      <w:r w:rsidR="00F47CAA" w:rsidRPr="006C2D55">
        <w:rPr>
          <w:rFonts w:ascii="Times New Roman" w:hAnsi="Times New Roman" w:cs="Times New Roman"/>
        </w:rPr>
        <w:t xml:space="preserve">tion to say that we are free? </w:t>
      </w:r>
    </w:p>
    <w:p w:rsidR="00B15A94" w:rsidRPr="006C2D55" w:rsidRDefault="00B15A94" w:rsidP="006C2D55">
      <w:pPr>
        <w:jc w:val="both"/>
        <w:rPr>
          <w:rFonts w:ascii="Times New Roman" w:hAnsi="Times New Roman" w:cs="Times New Roman"/>
        </w:rPr>
      </w:pPr>
      <w:r w:rsidRPr="006C2D55">
        <w:rPr>
          <w:rFonts w:ascii="Times New Roman" w:hAnsi="Times New Roman" w:cs="Times New Roman"/>
        </w:rPr>
        <w:t xml:space="preserve">The determinist will say that it is possible to point out the exact condition that </w:t>
      </w:r>
      <w:r w:rsidRPr="006C2D55">
        <w:rPr>
          <w:rFonts w:ascii="Times New Roman" w:hAnsi="Times New Roman" w:cs="Times New Roman"/>
          <w:i/>
        </w:rPr>
        <w:t>made me</w:t>
      </w:r>
      <w:r w:rsidRPr="006C2D55">
        <w:rPr>
          <w:rFonts w:ascii="Times New Roman" w:hAnsi="Times New Roman" w:cs="Times New Roman"/>
        </w:rPr>
        <w:t xml:space="preserve"> who I am. But then, </w:t>
      </w:r>
      <w:r w:rsidR="00F47CAA" w:rsidRPr="006C2D55">
        <w:rPr>
          <w:rFonts w:ascii="Times New Roman" w:hAnsi="Times New Roman" w:cs="Times New Roman"/>
        </w:rPr>
        <w:t>this</w:t>
      </w:r>
      <w:r w:rsidRPr="006C2D55">
        <w:rPr>
          <w:rFonts w:ascii="Times New Roman" w:hAnsi="Times New Roman" w:cs="Times New Roman"/>
        </w:rPr>
        <w:t xml:space="preserve"> starts with the assumption that I am made. Can determinism point out exactly the point when </w:t>
      </w:r>
      <w:smartTag w:uri="urn:schemas:contacts" w:element="Sn">
        <w:r w:rsidRPr="006C2D55">
          <w:rPr>
            <w:rFonts w:ascii="Times New Roman" w:hAnsi="Times New Roman" w:cs="Times New Roman"/>
          </w:rPr>
          <w:t>Schubert</w:t>
        </w:r>
      </w:smartTag>
      <w:r w:rsidRPr="006C2D55">
        <w:rPr>
          <w:rFonts w:ascii="Times New Roman" w:hAnsi="Times New Roman" w:cs="Times New Roman"/>
        </w:rPr>
        <w:t>’s compositions, which were utterly valueless to me 5 years ago, began to move me</w:t>
      </w:r>
      <w:r w:rsidR="00F47CAA" w:rsidRPr="006C2D55">
        <w:rPr>
          <w:rFonts w:ascii="Times New Roman" w:hAnsi="Times New Roman" w:cs="Times New Roman"/>
        </w:rPr>
        <w:t xml:space="preserve"> through ambiguity and anxiety- of what in </w:t>
      </w:r>
      <w:smartTag w:uri="urn:schemas:contacts" w:element="Sn">
        <w:r w:rsidR="00F47CAA" w:rsidRPr="006C2D55">
          <w:rPr>
            <w:rFonts w:ascii="Times New Roman" w:hAnsi="Times New Roman" w:cs="Times New Roman"/>
          </w:rPr>
          <w:t>Schubert</w:t>
        </w:r>
      </w:smartTag>
      <w:r w:rsidR="00F47CAA" w:rsidRPr="006C2D55">
        <w:rPr>
          <w:rFonts w:ascii="Times New Roman" w:hAnsi="Times New Roman" w:cs="Times New Roman"/>
        </w:rPr>
        <w:t xml:space="preserve"> t</w:t>
      </w:r>
      <w:r w:rsidRPr="006C2D55">
        <w:rPr>
          <w:rFonts w:ascii="Times New Roman" w:hAnsi="Times New Roman" w:cs="Times New Roman"/>
        </w:rPr>
        <w:t xml:space="preserve">hat it affected me? What conditions the transformation of the mode of being? Determinism can only materially grasp a </w:t>
      </w:r>
      <w:r w:rsidR="007C58E4" w:rsidRPr="006C2D55">
        <w:rPr>
          <w:rFonts w:ascii="Times New Roman" w:hAnsi="Times New Roman" w:cs="Times New Roman"/>
        </w:rPr>
        <w:t>being;</w:t>
      </w:r>
      <w:r w:rsidRPr="006C2D55">
        <w:rPr>
          <w:rFonts w:ascii="Times New Roman" w:hAnsi="Times New Roman" w:cs="Times New Roman"/>
        </w:rPr>
        <w:t xml:space="preserve"> it is completely powerless in face of the experientiality of being. </w:t>
      </w:r>
    </w:p>
    <w:p w:rsidR="002D1F31" w:rsidRPr="006C2D55" w:rsidRDefault="00B15A94" w:rsidP="006C2D55">
      <w:pPr>
        <w:jc w:val="both"/>
        <w:rPr>
          <w:rFonts w:ascii="Times New Roman" w:hAnsi="Times New Roman" w:cs="Times New Roman"/>
        </w:rPr>
      </w:pPr>
      <w:r w:rsidRPr="006C2D55">
        <w:rPr>
          <w:rFonts w:ascii="Times New Roman" w:hAnsi="Times New Roman" w:cs="Times New Roman"/>
        </w:rPr>
        <w:t>The study of being is not in the realm of knowledge- one might claim for it to be object of their knowledge- I could definitely sit and con</w:t>
      </w:r>
      <w:r w:rsidR="007C58E4" w:rsidRPr="006C2D55">
        <w:rPr>
          <w:rFonts w:ascii="Times New Roman" w:hAnsi="Times New Roman" w:cs="Times New Roman"/>
        </w:rPr>
        <w:t xml:space="preserve">template about the act of loving </w:t>
      </w:r>
      <w:r w:rsidRPr="006C2D55">
        <w:rPr>
          <w:rFonts w:ascii="Times New Roman" w:hAnsi="Times New Roman" w:cs="Times New Roman"/>
        </w:rPr>
        <w:t xml:space="preserve">but is this to love? I do not talk </w:t>
      </w:r>
      <w:r w:rsidR="00F47CAA" w:rsidRPr="006C2D55">
        <w:rPr>
          <w:rFonts w:ascii="Times New Roman" w:hAnsi="Times New Roman" w:cs="Times New Roman"/>
        </w:rPr>
        <w:t>of</w:t>
      </w:r>
      <w:r w:rsidRPr="006C2D55">
        <w:rPr>
          <w:rFonts w:ascii="Times New Roman" w:hAnsi="Times New Roman" w:cs="Times New Roman"/>
        </w:rPr>
        <w:t xml:space="preserve"> love as a </w:t>
      </w:r>
      <w:r w:rsidRPr="006C2D55">
        <w:rPr>
          <w:rFonts w:ascii="Times New Roman" w:hAnsi="Times New Roman" w:cs="Times New Roman"/>
          <w:i/>
        </w:rPr>
        <w:t>term</w:t>
      </w:r>
      <w:r w:rsidRPr="006C2D55">
        <w:rPr>
          <w:rFonts w:ascii="Times New Roman" w:hAnsi="Times New Roman" w:cs="Times New Roman"/>
        </w:rPr>
        <w:t xml:space="preserve"> but as a </w:t>
      </w:r>
      <w:r w:rsidR="007C58E4" w:rsidRPr="006C2D55">
        <w:rPr>
          <w:rFonts w:ascii="Times New Roman" w:hAnsi="Times New Roman" w:cs="Times New Roman"/>
        </w:rPr>
        <w:t>fundamental</w:t>
      </w:r>
      <w:r w:rsidRPr="006C2D55">
        <w:rPr>
          <w:rFonts w:ascii="Times New Roman" w:hAnsi="Times New Roman" w:cs="Times New Roman"/>
        </w:rPr>
        <w:t xml:space="preserve"> mode of being in which the other is manifested as oneself. This does not imply that one ceases to be- in lieu of an extra-sensible sacrifice of the self but that the other is naturally appropr</w:t>
      </w:r>
      <w:r w:rsidR="00F47CAA" w:rsidRPr="006C2D55">
        <w:rPr>
          <w:rFonts w:ascii="Times New Roman" w:hAnsi="Times New Roman" w:cs="Times New Roman"/>
        </w:rPr>
        <w:t>iated as being the space where B</w:t>
      </w:r>
      <w:r w:rsidRPr="006C2D55">
        <w:rPr>
          <w:rFonts w:ascii="Times New Roman" w:hAnsi="Times New Roman" w:cs="Times New Roman"/>
        </w:rPr>
        <w:t xml:space="preserve">eing is revealed. The experience of this revelation is love. There is no distinction of subject and object </w:t>
      </w:r>
      <w:r w:rsidR="007C58E4" w:rsidRPr="006C2D55">
        <w:rPr>
          <w:rFonts w:ascii="Times New Roman" w:hAnsi="Times New Roman" w:cs="Times New Roman"/>
        </w:rPr>
        <w:t>when it comes to revelation of B</w:t>
      </w:r>
      <w:r w:rsidRPr="006C2D55">
        <w:rPr>
          <w:rFonts w:ascii="Times New Roman" w:hAnsi="Times New Roman" w:cs="Times New Roman"/>
        </w:rPr>
        <w:t xml:space="preserve">eing. The experientiality of being is such that it knows of no distinctions between the experiencer and experienced. This has been the illusion of those </w:t>
      </w:r>
      <w:r w:rsidRPr="006C2D55">
        <w:rPr>
          <w:rFonts w:ascii="Times New Roman" w:hAnsi="Times New Roman" w:cs="Times New Roman"/>
          <w:i/>
        </w:rPr>
        <w:t>studying</w:t>
      </w:r>
      <w:r w:rsidRPr="006C2D55">
        <w:rPr>
          <w:rFonts w:ascii="Times New Roman" w:hAnsi="Times New Roman" w:cs="Times New Roman"/>
        </w:rPr>
        <w:t xml:space="preserve"> love or so-called ‘emotions’- we have considered them to be conceptual to the extent that they ceased to be experiences of beings where the Being is revealed. The scholarly might ask for reasons to believe that such a revelation exists or of there being love as a fundamental mode of being- I would like to invoke that which Wittgenstein had said in his Preface to Tractatus- that ‘</w:t>
      </w:r>
      <w:r w:rsidR="00F47CAA" w:rsidRPr="006C2D55">
        <w:rPr>
          <w:rFonts w:ascii="Times New Roman" w:hAnsi="Times New Roman" w:cs="Times New Roman"/>
        </w:rPr>
        <w:t>This book will perhaps only be understood by those who have themselves already thought the thoughts which are expressed in it -- or similar thoughts.’</w:t>
      </w:r>
      <w:r w:rsidR="00E364FE" w:rsidRPr="006C2D55">
        <w:rPr>
          <w:rFonts w:ascii="Times New Roman" w:hAnsi="Times New Roman" w:cs="Times New Roman"/>
        </w:rPr>
        <w:t xml:space="preserve"> (</w:t>
      </w:r>
      <w:smartTag w:uri="urn:schemas:contacts" w:element="Sn">
        <w:r w:rsidR="00E364FE" w:rsidRPr="006C2D55">
          <w:rPr>
            <w:rFonts w:ascii="Times New Roman" w:hAnsi="Times New Roman" w:cs="Times New Roman"/>
          </w:rPr>
          <w:t>Wittgenstein</w:t>
        </w:r>
      </w:smartTag>
      <w:r w:rsidR="00E364FE" w:rsidRPr="006C2D55">
        <w:rPr>
          <w:rFonts w:ascii="Times New Roman" w:hAnsi="Times New Roman" w:cs="Times New Roman"/>
        </w:rPr>
        <w:t>, 2001)</w:t>
      </w:r>
      <w:r w:rsidRPr="006C2D55">
        <w:rPr>
          <w:rFonts w:ascii="Times New Roman" w:hAnsi="Times New Roman" w:cs="Times New Roman"/>
        </w:rPr>
        <w:t xml:space="preserve">. This does not imply that I prescribe to Wittgensteinian tradition. I do not believe that there is a requirement to follow any tradition to be an existentialist. Moreover, I would be arguing exactly </w:t>
      </w:r>
      <w:r w:rsidR="00F47CAA" w:rsidRPr="006C2D55">
        <w:rPr>
          <w:rFonts w:ascii="Times New Roman" w:hAnsi="Times New Roman" w:cs="Times New Roman"/>
        </w:rPr>
        <w:t>for</w:t>
      </w:r>
      <w:r w:rsidRPr="006C2D55">
        <w:rPr>
          <w:rFonts w:ascii="Times New Roman" w:hAnsi="Times New Roman" w:cs="Times New Roman"/>
        </w:rPr>
        <w:t xml:space="preserve"> non-positionalist </w:t>
      </w:r>
      <w:r w:rsidR="006C2D55" w:rsidRPr="006C2D55">
        <w:rPr>
          <w:rFonts w:ascii="Times New Roman" w:hAnsi="Times New Roman" w:cs="Times New Roman"/>
        </w:rPr>
        <w:t>world-orientation</w:t>
      </w:r>
      <w:r w:rsidRPr="006C2D55">
        <w:rPr>
          <w:rFonts w:ascii="Times New Roman" w:hAnsi="Times New Roman" w:cs="Times New Roman"/>
        </w:rPr>
        <w:t xml:space="preserve"> shortly. </w:t>
      </w:r>
    </w:p>
    <w:p w:rsidR="00C21EB0" w:rsidRPr="006C2D55" w:rsidRDefault="00B15A94" w:rsidP="006C2D55">
      <w:pPr>
        <w:jc w:val="both"/>
        <w:rPr>
          <w:rFonts w:ascii="Times New Roman" w:hAnsi="Times New Roman" w:cs="Times New Roman"/>
        </w:rPr>
      </w:pPr>
      <w:r w:rsidRPr="006C2D55">
        <w:rPr>
          <w:rFonts w:ascii="Times New Roman" w:hAnsi="Times New Roman" w:cs="Times New Roman"/>
        </w:rPr>
        <w:t xml:space="preserve">There is no reason for the fundamental moods of </w:t>
      </w:r>
      <w:r w:rsidR="002D1F31" w:rsidRPr="006C2D55">
        <w:rPr>
          <w:rFonts w:ascii="Times New Roman" w:hAnsi="Times New Roman" w:cs="Times New Roman"/>
        </w:rPr>
        <w:t>Being</w:t>
      </w:r>
      <w:r w:rsidR="00F47CAA" w:rsidRPr="006C2D55">
        <w:rPr>
          <w:rFonts w:ascii="Times New Roman" w:hAnsi="Times New Roman" w:cs="Times New Roman"/>
        </w:rPr>
        <w:t xml:space="preserve"> to be</w:t>
      </w:r>
      <w:r w:rsidR="007C58E4" w:rsidRPr="006C2D55">
        <w:rPr>
          <w:rFonts w:ascii="Times New Roman" w:hAnsi="Times New Roman" w:cs="Times New Roman"/>
        </w:rPr>
        <w:t>. T</w:t>
      </w:r>
      <w:r w:rsidRPr="006C2D55">
        <w:rPr>
          <w:rFonts w:ascii="Times New Roman" w:hAnsi="Times New Roman" w:cs="Times New Roman"/>
        </w:rPr>
        <w:t xml:space="preserve">o ask for </w:t>
      </w:r>
      <w:r w:rsidR="00F47CAA" w:rsidRPr="006C2D55">
        <w:rPr>
          <w:rFonts w:ascii="Times New Roman" w:hAnsi="Times New Roman" w:cs="Times New Roman"/>
        </w:rPr>
        <w:t xml:space="preserve">an </w:t>
      </w:r>
      <w:r w:rsidRPr="006C2D55">
        <w:rPr>
          <w:rFonts w:ascii="Times New Roman" w:hAnsi="Times New Roman" w:cs="Times New Roman"/>
        </w:rPr>
        <w:t>argumentative mode of presentation for fundamental mood is to ask of a dog why it wags its tail when it is overwhelmed with joy. There is no justification why I feel anxious or ambiguou</w:t>
      </w:r>
      <w:r w:rsidR="007C58E4" w:rsidRPr="006C2D55">
        <w:rPr>
          <w:rFonts w:ascii="Times New Roman" w:hAnsi="Times New Roman" w:cs="Times New Roman"/>
        </w:rPr>
        <w:t xml:space="preserve">s in the face of responsibility </w:t>
      </w:r>
      <w:r w:rsidRPr="006C2D55">
        <w:rPr>
          <w:rFonts w:ascii="Times New Roman" w:hAnsi="Times New Roman" w:cs="Times New Roman"/>
        </w:rPr>
        <w:t>and confrontation at the same time of my finitude as a human. However, this finitude is not something which h</w:t>
      </w:r>
      <w:r w:rsidR="00F47CAA" w:rsidRPr="006C2D55">
        <w:rPr>
          <w:rFonts w:ascii="Times New Roman" w:hAnsi="Times New Roman" w:cs="Times New Roman"/>
        </w:rPr>
        <w:t>as to be specifically asserted</w:t>
      </w:r>
      <w:r w:rsidR="002D1F31" w:rsidRPr="006C2D55">
        <w:rPr>
          <w:rFonts w:ascii="Times New Roman" w:hAnsi="Times New Roman" w:cs="Times New Roman"/>
        </w:rPr>
        <w:t xml:space="preserve">- </w:t>
      </w:r>
      <w:r w:rsidRPr="006C2D55">
        <w:rPr>
          <w:rFonts w:ascii="Times New Roman" w:hAnsi="Times New Roman" w:cs="Times New Roman"/>
        </w:rPr>
        <w:t>for to be human is to be in a certain set of conditions and there is no wa</w:t>
      </w:r>
      <w:r w:rsidR="007C58E4" w:rsidRPr="006C2D55">
        <w:rPr>
          <w:rFonts w:ascii="Times New Roman" w:hAnsi="Times New Roman" w:cs="Times New Roman"/>
        </w:rPr>
        <w:t>y out but to be in these,</w:t>
      </w:r>
      <w:r w:rsidRPr="006C2D55">
        <w:rPr>
          <w:rFonts w:ascii="Times New Roman" w:hAnsi="Times New Roman" w:cs="Times New Roman"/>
        </w:rPr>
        <w:t xml:space="preserve"> in entirety.  </w:t>
      </w:r>
      <w:r w:rsidR="00F47CAA" w:rsidRPr="006C2D55">
        <w:rPr>
          <w:rFonts w:ascii="Times New Roman" w:hAnsi="Times New Roman" w:cs="Times New Roman"/>
        </w:rPr>
        <w:t xml:space="preserve">That there is no justification to be in the fundamental moods does not imply that it digs a hole in the space of responsibility to move into a zone of </w:t>
      </w:r>
      <w:r w:rsidR="007C58E4" w:rsidRPr="006C2D55">
        <w:rPr>
          <w:rFonts w:ascii="Times New Roman" w:hAnsi="Times New Roman" w:cs="Times New Roman"/>
        </w:rPr>
        <w:t>arbitrariness; it implies exactly</w:t>
      </w:r>
      <w:r w:rsidR="00F47CAA" w:rsidRPr="006C2D55">
        <w:rPr>
          <w:rFonts w:ascii="Times New Roman" w:hAnsi="Times New Roman" w:cs="Times New Roman"/>
        </w:rPr>
        <w:t xml:space="preserve"> the opposite- that you cannot use these fundamental moods as tools for rescuing yourself from </w:t>
      </w:r>
      <w:r w:rsidR="00F47CAA" w:rsidRPr="006C2D55">
        <w:rPr>
          <w:rFonts w:ascii="Times New Roman" w:hAnsi="Times New Roman" w:cs="Times New Roman"/>
        </w:rPr>
        <w:lastRenderedPageBreak/>
        <w:t xml:space="preserve">owning up to every deed that you perform. </w:t>
      </w:r>
      <w:r w:rsidR="00BC7670" w:rsidRPr="006C2D55">
        <w:rPr>
          <w:rFonts w:ascii="Times New Roman" w:hAnsi="Times New Roman" w:cs="Times New Roman"/>
        </w:rPr>
        <w:t xml:space="preserve">Being in a fundamental mood does not imply </w:t>
      </w:r>
      <w:r w:rsidR="007C58E4" w:rsidRPr="006C2D55">
        <w:rPr>
          <w:rFonts w:ascii="Times New Roman" w:hAnsi="Times New Roman" w:cs="Times New Roman"/>
        </w:rPr>
        <w:t>excusability</w:t>
      </w:r>
      <w:r w:rsidR="00BC7670" w:rsidRPr="006C2D55">
        <w:rPr>
          <w:rFonts w:ascii="Times New Roman" w:hAnsi="Times New Roman" w:cs="Times New Roman"/>
        </w:rPr>
        <w:t xml:space="preserve"> but commitment to what-is. </w:t>
      </w:r>
      <w:r w:rsidR="004E08C9" w:rsidRPr="006C2D55">
        <w:rPr>
          <w:rFonts w:ascii="Times New Roman" w:hAnsi="Times New Roman" w:cs="Times New Roman"/>
        </w:rPr>
        <w:t xml:space="preserve">As there can be no justification for the </w:t>
      </w:r>
      <w:r w:rsidR="00C21EB0" w:rsidRPr="006C2D55">
        <w:rPr>
          <w:rFonts w:ascii="Times New Roman" w:hAnsi="Times New Roman" w:cs="Times New Roman"/>
        </w:rPr>
        <w:t xml:space="preserve">fundamental moods of Being, there is no </w:t>
      </w:r>
      <w:r w:rsidR="00C21EB0" w:rsidRPr="006C2D55">
        <w:rPr>
          <w:rFonts w:ascii="Times New Roman" w:hAnsi="Times New Roman" w:cs="Times New Roman"/>
          <w:i/>
        </w:rPr>
        <w:t>reason</w:t>
      </w:r>
      <w:r w:rsidR="00C21EB0" w:rsidRPr="006C2D55">
        <w:rPr>
          <w:rFonts w:ascii="Times New Roman" w:hAnsi="Times New Roman" w:cs="Times New Roman"/>
        </w:rPr>
        <w:t xml:space="preserve"> for asserting that we have free will. There is only </w:t>
      </w:r>
      <w:r w:rsidR="00BC7670" w:rsidRPr="006C2D55">
        <w:rPr>
          <w:rFonts w:ascii="Times New Roman" w:hAnsi="Times New Roman" w:cs="Times New Roman"/>
        </w:rPr>
        <w:t>experiental</w:t>
      </w:r>
      <w:r w:rsidR="00C21EB0" w:rsidRPr="006C2D55">
        <w:rPr>
          <w:rFonts w:ascii="Times New Roman" w:hAnsi="Times New Roman" w:cs="Times New Roman"/>
        </w:rPr>
        <w:t xml:space="preserve"> grounding </w:t>
      </w:r>
      <w:r w:rsidR="007C58E4" w:rsidRPr="006C2D55">
        <w:rPr>
          <w:rFonts w:ascii="Times New Roman" w:hAnsi="Times New Roman" w:cs="Times New Roman"/>
        </w:rPr>
        <w:t>of</w:t>
      </w:r>
      <w:r w:rsidR="00C21EB0" w:rsidRPr="006C2D55">
        <w:rPr>
          <w:rFonts w:ascii="Times New Roman" w:hAnsi="Times New Roman" w:cs="Times New Roman"/>
        </w:rPr>
        <w:t xml:space="preserve"> the free will- which we engage with and presuppose in every action that encloses meaning. Engagement-with-free will is thus an </w:t>
      </w:r>
      <w:r w:rsidR="007C58E4" w:rsidRPr="006C2D55">
        <w:rPr>
          <w:rFonts w:ascii="Times New Roman" w:hAnsi="Times New Roman" w:cs="Times New Roman"/>
        </w:rPr>
        <w:t xml:space="preserve">existential condition and not an </w:t>
      </w:r>
      <w:r w:rsidR="00C21EB0" w:rsidRPr="006C2D55">
        <w:rPr>
          <w:rFonts w:ascii="Times New Roman" w:hAnsi="Times New Roman" w:cs="Times New Roman"/>
        </w:rPr>
        <w:t>objectively provable concept.</w:t>
      </w:r>
      <w:r w:rsidR="00BC7670" w:rsidRPr="006C2D55">
        <w:rPr>
          <w:rFonts w:ascii="Times New Roman" w:hAnsi="Times New Roman" w:cs="Times New Roman"/>
        </w:rPr>
        <w:t xml:space="preserve"> It is as though one were to attempt to set up an apparatus in the laboratory to demonstrate Nothingness of Heidegger</w:t>
      </w:r>
      <w:r w:rsidR="000A76F9" w:rsidRPr="006C2D55">
        <w:rPr>
          <w:rFonts w:ascii="Times New Roman" w:hAnsi="Times New Roman" w:cs="Times New Roman"/>
        </w:rPr>
        <w:t xml:space="preserve"> (</w:t>
      </w:r>
      <w:smartTag w:uri="urn:schemas:contacts" w:element="Sn">
        <w:r w:rsidR="000A76F9" w:rsidRPr="006C2D55">
          <w:rPr>
            <w:rFonts w:ascii="Times New Roman" w:hAnsi="Times New Roman" w:cs="Times New Roman"/>
          </w:rPr>
          <w:t>Heidegger</w:t>
        </w:r>
      </w:smartTag>
      <w:r w:rsidR="000A76F9" w:rsidRPr="006C2D55">
        <w:rPr>
          <w:rFonts w:ascii="Times New Roman" w:hAnsi="Times New Roman" w:cs="Times New Roman"/>
        </w:rPr>
        <w:t>, 1977)</w:t>
      </w:r>
      <w:r w:rsidR="00BC7670" w:rsidRPr="006C2D55">
        <w:rPr>
          <w:rFonts w:ascii="Times New Roman" w:hAnsi="Times New Roman" w:cs="Times New Roman"/>
        </w:rPr>
        <w:t>.</w:t>
      </w:r>
      <w:r w:rsidR="00C21EB0" w:rsidRPr="006C2D55">
        <w:rPr>
          <w:rFonts w:ascii="Times New Roman" w:hAnsi="Times New Roman" w:cs="Times New Roman"/>
        </w:rPr>
        <w:t xml:space="preserve"> </w:t>
      </w:r>
      <w:r w:rsidR="007C58E4" w:rsidRPr="006C2D55">
        <w:rPr>
          <w:rFonts w:ascii="Times New Roman" w:hAnsi="Times New Roman" w:cs="Times New Roman"/>
        </w:rPr>
        <w:t>Say- d</w:t>
      </w:r>
      <w:r w:rsidR="004216F9" w:rsidRPr="006C2D55">
        <w:rPr>
          <w:rFonts w:ascii="Times New Roman" w:hAnsi="Times New Roman" w:cs="Times New Roman"/>
        </w:rPr>
        <w:t xml:space="preserve">o you call a womb </w:t>
      </w:r>
      <w:r w:rsidR="002D1F31" w:rsidRPr="006C2D55">
        <w:rPr>
          <w:rFonts w:ascii="Times New Roman" w:hAnsi="Times New Roman" w:cs="Times New Roman"/>
        </w:rPr>
        <w:t>‘</w:t>
      </w:r>
      <w:r w:rsidR="004216F9" w:rsidRPr="006C2D55">
        <w:rPr>
          <w:rFonts w:ascii="Times New Roman" w:hAnsi="Times New Roman" w:cs="Times New Roman"/>
        </w:rPr>
        <w:t>empty of a child</w:t>
      </w:r>
      <w:r w:rsidR="002D1F31" w:rsidRPr="006C2D55">
        <w:rPr>
          <w:rFonts w:ascii="Times New Roman" w:hAnsi="Times New Roman" w:cs="Times New Roman"/>
        </w:rPr>
        <w:t>’</w:t>
      </w:r>
      <w:r w:rsidR="004216F9" w:rsidRPr="006C2D55">
        <w:rPr>
          <w:rFonts w:ascii="Times New Roman" w:hAnsi="Times New Roman" w:cs="Times New Roman"/>
        </w:rPr>
        <w:t xml:space="preserve">? </w:t>
      </w:r>
      <w:r w:rsidR="002D1F31" w:rsidRPr="006C2D55">
        <w:rPr>
          <w:rFonts w:ascii="Times New Roman" w:hAnsi="Times New Roman" w:cs="Times New Roman"/>
        </w:rPr>
        <w:t>Our</w:t>
      </w:r>
      <w:r w:rsidR="004216F9" w:rsidRPr="006C2D55">
        <w:rPr>
          <w:rFonts w:ascii="Times New Roman" w:hAnsi="Times New Roman" w:cs="Times New Roman"/>
        </w:rPr>
        <w:t xml:space="preserve"> womb is ch</w:t>
      </w:r>
      <w:r w:rsidR="00BC7670" w:rsidRPr="006C2D55">
        <w:rPr>
          <w:rFonts w:ascii="Times New Roman" w:hAnsi="Times New Roman" w:cs="Times New Roman"/>
        </w:rPr>
        <w:t xml:space="preserve">ild of </w:t>
      </w:r>
      <w:smartTag w:uri="urn:schemas:contacts" w:element="Sn">
        <w:r w:rsidR="00BC7670" w:rsidRPr="006C2D55">
          <w:rPr>
            <w:rFonts w:ascii="Times New Roman" w:hAnsi="Times New Roman" w:cs="Times New Roman"/>
          </w:rPr>
          <w:t>Heidegger</w:t>
        </w:r>
      </w:smartTag>
      <w:r w:rsidR="00BC7670" w:rsidRPr="006C2D55">
        <w:rPr>
          <w:rFonts w:ascii="Times New Roman" w:hAnsi="Times New Roman" w:cs="Times New Roman"/>
        </w:rPr>
        <w:t>'s Nothingness- t</w:t>
      </w:r>
      <w:r w:rsidR="004216F9" w:rsidRPr="006C2D55">
        <w:rPr>
          <w:rFonts w:ascii="Times New Roman" w:hAnsi="Times New Roman" w:cs="Times New Roman"/>
        </w:rPr>
        <w:t>he amniotic flu</w:t>
      </w:r>
      <w:r w:rsidR="00BC7670" w:rsidRPr="006C2D55">
        <w:rPr>
          <w:rFonts w:ascii="Times New Roman" w:hAnsi="Times New Roman" w:cs="Times New Roman"/>
        </w:rPr>
        <w:t>id is your locus of birth. The N</w:t>
      </w:r>
      <w:r w:rsidR="004216F9" w:rsidRPr="006C2D55">
        <w:rPr>
          <w:rFonts w:ascii="Times New Roman" w:hAnsi="Times New Roman" w:cs="Times New Roman"/>
        </w:rPr>
        <w:t>othing. Can you define the amniotic fluid of human existence?</w:t>
      </w:r>
    </w:p>
    <w:p w:rsidR="00B15A94" w:rsidRPr="006C2D55" w:rsidRDefault="004E08C9" w:rsidP="006C2D55">
      <w:pPr>
        <w:jc w:val="both"/>
        <w:rPr>
          <w:rFonts w:ascii="Times New Roman" w:hAnsi="Times New Roman" w:cs="Times New Roman"/>
        </w:rPr>
      </w:pPr>
      <w:r w:rsidRPr="006C2D55">
        <w:rPr>
          <w:rFonts w:ascii="Times New Roman" w:hAnsi="Times New Roman" w:cs="Times New Roman"/>
        </w:rPr>
        <w:t>The mode of Being refers to the manner in which Being is enclos</w:t>
      </w:r>
      <w:r w:rsidR="002D1F31" w:rsidRPr="006C2D55">
        <w:rPr>
          <w:rFonts w:ascii="Times New Roman" w:hAnsi="Times New Roman" w:cs="Times New Roman"/>
        </w:rPr>
        <w:t>ed within one’s being. Mood of B</w:t>
      </w:r>
      <w:r w:rsidRPr="006C2D55">
        <w:rPr>
          <w:rFonts w:ascii="Times New Roman" w:hAnsi="Times New Roman" w:cs="Times New Roman"/>
        </w:rPr>
        <w:t>eing refers to a particular instance of the exposition of this m</w:t>
      </w:r>
      <w:r w:rsidR="007C58E4" w:rsidRPr="006C2D55">
        <w:rPr>
          <w:rFonts w:ascii="Times New Roman" w:hAnsi="Times New Roman" w:cs="Times New Roman"/>
        </w:rPr>
        <w:t>ode of b</w:t>
      </w:r>
      <w:r w:rsidRPr="006C2D55">
        <w:rPr>
          <w:rFonts w:ascii="Times New Roman" w:hAnsi="Times New Roman" w:cs="Times New Roman"/>
        </w:rPr>
        <w:t xml:space="preserve">eing. Previously, disclosure has been recognized as the unconcealing of the beings to which the being-of-concern related. In the intrabeingal realm, the </w:t>
      </w:r>
      <w:r w:rsidR="007C58E4" w:rsidRPr="006C2D55">
        <w:rPr>
          <w:rFonts w:ascii="Times New Roman" w:hAnsi="Times New Roman" w:cs="Times New Roman"/>
        </w:rPr>
        <w:t xml:space="preserve">fundamental </w:t>
      </w:r>
      <w:r w:rsidRPr="006C2D55">
        <w:rPr>
          <w:rFonts w:ascii="Times New Roman" w:hAnsi="Times New Roman" w:cs="Times New Roman"/>
        </w:rPr>
        <w:t xml:space="preserve">moods of beings enclose the meaning that these relations of the being to the world disclose during the revelation of Being. Enclosure arises as an existentialist category which deals with the manner in which the being </w:t>
      </w:r>
      <w:r w:rsidRPr="006C2D55">
        <w:rPr>
          <w:rFonts w:ascii="Times New Roman" w:hAnsi="Times New Roman" w:cs="Times New Roman"/>
          <w:i/>
        </w:rPr>
        <w:t xml:space="preserve">looks </w:t>
      </w:r>
      <w:r w:rsidRPr="006C2D55">
        <w:rPr>
          <w:rFonts w:ascii="Times New Roman" w:hAnsi="Times New Roman" w:cs="Times New Roman"/>
        </w:rPr>
        <w:t xml:space="preserve">at the world. The fundamental mode of enclosure of meaning is through the manner of looking which frames the actions of the being in the world- towards the other beings and itself. This does not suggest that the self </w:t>
      </w:r>
      <w:r w:rsidR="00E364FE" w:rsidRPr="006C2D55">
        <w:rPr>
          <w:rFonts w:ascii="Times New Roman" w:hAnsi="Times New Roman" w:cs="Times New Roman"/>
        </w:rPr>
        <w:t xml:space="preserve">that is being acted upon </w:t>
      </w:r>
      <w:r w:rsidRPr="006C2D55">
        <w:rPr>
          <w:rFonts w:ascii="Times New Roman" w:hAnsi="Times New Roman" w:cs="Times New Roman"/>
        </w:rPr>
        <w:t xml:space="preserve">is separate </w:t>
      </w:r>
      <w:r w:rsidR="00E364FE" w:rsidRPr="006C2D55">
        <w:rPr>
          <w:rFonts w:ascii="Times New Roman" w:hAnsi="Times New Roman" w:cs="Times New Roman"/>
        </w:rPr>
        <w:t>of</w:t>
      </w:r>
      <w:r w:rsidRPr="006C2D55">
        <w:rPr>
          <w:rFonts w:ascii="Times New Roman" w:hAnsi="Times New Roman" w:cs="Times New Roman"/>
        </w:rPr>
        <w:t xml:space="preserve"> the self that acts (the common illusion of any study which puts as its objective the study of</w:t>
      </w:r>
      <w:r w:rsidRPr="006C2D55">
        <w:rPr>
          <w:rFonts w:ascii="Times New Roman" w:hAnsi="Times New Roman" w:cs="Times New Roman"/>
          <w:i/>
        </w:rPr>
        <w:t xml:space="preserve"> self</w:t>
      </w:r>
      <w:r w:rsidRPr="006C2D55">
        <w:rPr>
          <w:rFonts w:ascii="Times New Roman" w:hAnsi="Times New Roman" w:cs="Times New Roman"/>
        </w:rPr>
        <w:t xml:space="preserve"> as though it were an object that could be grasped through subjectively grounded instruments). </w:t>
      </w:r>
    </w:p>
    <w:p w:rsidR="001E301A" w:rsidRPr="006C2D55" w:rsidRDefault="00BC7670" w:rsidP="006C2D55">
      <w:pPr>
        <w:jc w:val="both"/>
        <w:rPr>
          <w:rFonts w:ascii="Times New Roman" w:hAnsi="Times New Roman" w:cs="Times New Roman"/>
        </w:rPr>
      </w:pPr>
      <w:r w:rsidRPr="006C2D55">
        <w:rPr>
          <w:rFonts w:ascii="Times New Roman" w:hAnsi="Times New Roman" w:cs="Times New Roman"/>
        </w:rPr>
        <w:t xml:space="preserve">In being a Christian, atheist, realist, Hindu or </w:t>
      </w:r>
      <w:r w:rsidR="00C21EB0" w:rsidRPr="006C2D55">
        <w:rPr>
          <w:rFonts w:ascii="Times New Roman" w:hAnsi="Times New Roman" w:cs="Times New Roman"/>
        </w:rPr>
        <w:t xml:space="preserve">an idealist, we appropriate the system of beliefs within our </w:t>
      </w:r>
      <w:r w:rsidR="006C2D55" w:rsidRPr="006C2D55">
        <w:rPr>
          <w:rFonts w:ascii="Times New Roman" w:hAnsi="Times New Roman" w:cs="Times New Roman"/>
        </w:rPr>
        <w:t>world-orientation</w:t>
      </w:r>
      <w:r w:rsidR="00C21EB0" w:rsidRPr="006C2D55">
        <w:rPr>
          <w:rFonts w:ascii="Times New Roman" w:hAnsi="Times New Roman" w:cs="Times New Roman"/>
        </w:rPr>
        <w:t xml:space="preserve"> which obstructs engagement-with-free-will.</w:t>
      </w:r>
      <w:r w:rsidRPr="006C2D55">
        <w:rPr>
          <w:rFonts w:ascii="Times New Roman" w:hAnsi="Times New Roman" w:cs="Times New Roman"/>
        </w:rPr>
        <w:t xml:space="preserve"> Every </w:t>
      </w:r>
      <w:r w:rsidRPr="006C2D55">
        <w:rPr>
          <w:rFonts w:ascii="Times New Roman" w:hAnsi="Times New Roman" w:cs="Times New Roman"/>
          <w:i/>
        </w:rPr>
        <w:t>ism</w:t>
      </w:r>
      <w:r w:rsidRPr="006C2D55">
        <w:rPr>
          <w:rFonts w:ascii="Times New Roman" w:hAnsi="Times New Roman" w:cs="Times New Roman"/>
        </w:rPr>
        <w:t xml:space="preserve"> is a prison within which you bury your free will.</w:t>
      </w:r>
      <w:r w:rsidR="00C21EB0" w:rsidRPr="006C2D55">
        <w:rPr>
          <w:rFonts w:ascii="Times New Roman" w:hAnsi="Times New Roman" w:cs="Times New Roman"/>
        </w:rPr>
        <w:t xml:space="preserve"> </w:t>
      </w:r>
      <w:r w:rsidR="00ED7FE5" w:rsidRPr="006C2D55">
        <w:rPr>
          <w:rFonts w:ascii="Times New Roman" w:hAnsi="Times New Roman" w:cs="Times New Roman"/>
        </w:rPr>
        <w:t>Every</w:t>
      </w:r>
      <w:r w:rsidR="00953E79" w:rsidRPr="006C2D55">
        <w:rPr>
          <w:rFonts w:ascii="Times New Roman" w:hAnsi="Times New Roman" w:cs="Times New Roman"/>
        </w:rPr>
        <w:t xml:space="preserve"> belief or </w:t>
      </w:r>
      <w:r w:rsidR="00ED7FE5" w:rsidRPr="006C2D55">
        <w:rPr>
          <w:rFonts w:ascii="Times New Roman" w:hAnsi="Times New Roman" w:cs="Times New Roman"/>
        </w:rPr>
        <w:t xml:space="preserve">system appropriated by the individual </w:t>
      </w:r>
      <w:r w:rsidR="00953E79" w:rsidRPr="006C2D55">
        <w:rPr>
          <w:rFonts w:ascii="Times New Roman" w:hAnsi="Times New Roman" w:cs="Times New Roman"/>
        </w:rPr>
        <w:t xml:space="preserve">constructs a hindrance in engagement-with-free-will. </w:t>
      </w:r>
      <w:r w:rsidR="00ED7FE5" w:rsidRPr="006C2D55">
        <w:rPr>
          <w:rFonts w:ascii="Times New Roman" w:hAnsi="Times New Roman" w:cs="Times New Roman"/>
        </w:rPr>
        <w:t xml:space="preserve">Thus, at some level, while there is no choice but for </w:t>
      </w:r>
      <w:r w:rsidRPr="006C2D55">
        <w:rPr>
          <w:rFonts w:ascii="Times New Roman" w:hAnsi="Times New Roman" w:cs="Times New Roman"/>
        </w:rPr>
        <w:t>a</w:t>
      </w:r>
      <w:r w:rsidR="00ED7FE5" w:rsidRPr="006C2D55">
        <w:rPr>
          <w:rFonts w:ascii="Times New Roman" w:hAnsi="Times New Roman" w:cs="Times New Roman"/>
        </w:rPr>
        <w:t xml:space="preserve"> belief to be received in the form of appropriation- this very appropriation can become the imprisonment of the free-will (the action of choice becomes the estrangement of free will). </w:t>
      </w:r>
      <w:r w:rsidR="00C21EB0" w:rsidRPr="006C2D55">
        <w:rPr>
          <w:rFonts w:ascii="Times New Roman" w:hAnsi="Times New Roman" w:cs="Times New Roman"/>
        </w:rPr>
        <w:t xml:space="preserve">Here, it is important to make a distinction between positionalist and non-positionalist </w:t>
      </w:r>
      <w:r w:rsidR="006C2D55" w:rsidRPr="006C2D55">
        <w:rPr>
          <w:rFonts w:ascii="Times New Roman" w:hAnsi="Times New Roman" w:cs="Times New Roman"/>
        </w:rPr>
        <w:t>world-orientation</w:t>
      </w:r>
      <w:r w:rsidR="00C21EB0" w:rsidRPr="006C2D55">
        <w:rPr>
          <w:rFonts w:ascii="Times New Roman" w:hAnsi="Times New Roman" w:cs="Times New Roman"/>
        </w:rPr>
        <w:t>. Ethics and morality cannot be the starting point for engagement-with-free-will. God would have to die in order to be resurrected as a human-with-free-will. Morality would have to collapse into amorality before an embodied being capable of engaging with Being through its fundamental moods can arise. The belief that there are determined actions arises due to the positionalism of systems in the</w:t>
      </w:r>
      <w:r w:rsidR="006C2D55" w:rsidRPr="006C2D55">
        <w:rPr>
          <w:rFonts w:ascii="Times New Roman" w:hAnsi="Times New Roman" w:cs="Times New Roman"/>
        </w:rPr>
        <w:t xml:space="preserve"> world-orientation</w:t>
      </w:r>
      <w:r w:rsidR="00C21EB0" w:rsidRPr="006C2D55">
        <w:rPr>
          <w:rFonts w:ascii="Times New Roman" w:hAnsi="Times New Roman" w:cs="Times New Roman"/>
        </w:rPr>
        <w:t>. In a positionalist</w:t>
      </w:r>
      <w:r w:rsidR="006C2D55" w:rsidRPr="006C2D55">
        <w:rPr>
          <w:rFonts w:ascii="Times New Roman" w:hAnsi="Times New Roman" w:cs="Times New Roman"/>
        </w:rPr>
        <w:t xml:space="preserve"> world-orientation</w:t>
      </w:r>
      <w:r w:rsidR="00C21EB0" w:rsidRPr="006C2D55">
        <w:rPr>
          <w:rFonts w:ascii="Times New Roman" w:hAnsi="Times New Roman" w:cs="Times New Roman"/>
        </w:rPr>
        <w:t xml:space="preserve">, every act is </w:t>
      </w:r>
      <w:r w:rsidR="001E301A" w:rsidRPr="006C2D55">
        <w:rPr>
          <w:rFonts w:ascii="Times New Roman" w:hAnsi="Times New Roman" w:cs="Times New Roman"/>
        </w:rPr>
        <w:t>crammed</w:t>
      </w:r>
      <w:r w:rsidR="00C21EB0" w:rsidRPr="006C2D55">
        <w:rPr>
          <w:rFonts w:ascii="Times New Roman" w:hAnsi="Times New Roman" w:cs="Times New Roman"/>
        </w:rPr>
        <w:t xml:space="preserve"> to fit the </w:t>
      </w:r>
      <w:r w:rsidR="001E301A" w:rsidRPr="006C2D55">
        <w:rPr>
          <w:rFonts w:ascii="Times New Roman" w:hAnsi="Times New Roman" w:cs="Times New Roman"/>
        </w:rPr>
        <w:t>puzzle</w:t>
      </w:r>
      <w:r w:rsidR="00C21EB0" w:rsidRPr="006C2D55">
        <w:rPr>
          <w:rFonts w:ascii="Times New Roman" w:hAnsi="Times New Roman" w:cs="Times New Roman"/>
        </w:rPr>
        <w:t xml:space="preserve"> of beliefs that embody the system while in a non-positionalist</w:t>
      </w:r>
      <w:r w:rsidR="006C2D55" w:rsidRPr="006C2D55">
        <w:rPr>
          <w:rFonts w:ascii="Times New Roman" w:hAnsi="Times New Roman" w:cs="Times New Roman"/>
        </w:rPr>
        <w:t xml:space="preserve"> world-orientation</w:t>
      </w:r>
      <w:r w:rsidR="00C21EB0" w:rsidRPr="006C2D55">
        <w:rPr>
          <w:rFonts w:ascii="Times New Roman" w:hAnsi="Times New Roman" w:cs="Times New Roman"/>
        </w:rPr>
        <w:t xml:space="preserve">, </w:t>
      </w:r>
      <w:r w:rsidR="00571272" w:rsidRPr="006C2D55">
        <w:rPr>
          <w:rFonts w:ascii="Times New Roman" w:hAnsi="Times New Roman" w:cs="Times New Roman"/>
        </w:rPr>
        <w:t>the beliefs are temporally recognized as being</w:t>
      </w:r>
      <w:r w:rsidR="001E301A" w:rsidRPr="006C2D55">
        <w:rPr>
          <w:rFonts w:ascii="Times New Roman" w:hAnsi="Times New Roman" w:cs="Times New Roman"/>
        </w:rPr>
        <w:t>-</w:t>
      </w:r>
      <w:r w:rsidR="00571272" w:rsidRPr="006C2D55">
        <w:rPr>
          <w:rFonts w:ascii="Times New Roman" w:hAnsi="Times New Roman" w:cs="Times New Roman"/>
        </w:rPr>
        <w:t xml:space="preserve"> as a certain posture of wings is for a certain mode of flight for the bird.</w:t>
      </w:r>
      <w:r w:rsidR="001E301A" w:rsidRPr="006C2D55">
        <w:rPr>
          <w:rFonts w:ascii="Times New Roman" w:hAnsi="Times New Roman" w:cs="Times New Roman"/>
        </w:rPr>
        <w:t xml:space="preserve"> This is presupposing that belief prescribes a certain</w:t>
      </w:r>
      <w:r w:rsidR="006C2D55" w:rsidRPr="006C2D55">
        <w:rPr>
          <w:rFonts w:ascii="Times New Roman" w:hAnsi="Times New Roman" w:cs="Times New Roman"/>
        </w:rPr>
        <w:t xml:space="preserve"> world-orientation</w:t>
      </w:r>
      <w:r w:rsidR="001E301A" w:rsidRPr="006C2D55">
        <w:rPr>
          <w:rFonts w:ascii="Times New Roman" w:hAnsi="Times New Roman" w:cs="Times New Roman"/>
        </w:rPr>
        <w:t>.</w:t>
      </w:r>
      <w:r w:rsidR="00571272" w:rsidRPr="006C2D55">
        <w:rPr>
          <w:rFonts w:ascii="Times New Roman" w:hAnsi="Times New Roman" w:cs="Times New Roman"/>
        </w:rPr>
        <w:t xml:space="preserve"> However, this does not imply that the non-positionalist way of looking at the world can </w:t>
      </w:r>
      <w:r w:rsidR="00571272" w:rsidRPr="006C2D55">
        <w:rPr>
          <w:rFonts w:ascii="Times New Roman" w:hAnsi="Times New Roman" w:cs="Times New Roman"/>
          <w:i/>
        </w:rPr>
        <w:t>choose</w:t>
      </w:r>
      <w:r w:rsidR="00571272" w:rsidRPr="006C2D55">
        <w:rPr>
          <w:rFonts w:ascii="Times New Roman" w:hAnsi="Times New Roman" w:cs="Times New Roman"/>
        </w:rPr>
        <w:t xml:space="preserve"> any system to justify his actions but that no system can be </w:t>
      </w:r>
      <w:r w:rsidR="00571272" w:rsidRPr="006C2D55">
        <w:rPr>
          <w:rFonts w:ascii="Times New Roman" w:hAnsi="Times New Roman" w:cs="Times New Roman"/>
          <w:i/>
        </w:rPr>
        <w:t>chosen</w:t>
      </w:r>
      <w:r w:rsidR="00571272" w:rsidRPr="006C2D55">
        <w:rPr>
          <w:rFonts w:ascii="Times New Roman" w:hAnsi="Times New Roman" w:cs="Times New Roman"/>
        </w:rPr>
        <w:t xml:space="preserve"> but of the actions flowing naturally from the revelation of Being where the orientation towards conditions of human finitude define the action- resulting in commitment to Being itself. A positionalist sweeps through the street </w:t>
      </w:r>
      <w:r w:rsidR="001E301A" w:rsidRPr="006C2D55">
        <w:rPr>
          <w:rFonts w:ascii="Times New Roman" w:hAnsi="Times New Roman" w:cs="Times New Roman"/>
        </w:rPr>
        <w:t>with</w:t>
      </w:r>
      <w:r w:rsidR="00571272" w:rsidRPr="006C2D55">
        <w:rPr>
          <w:rFonts w:ascii="Times New Roman" w:hAnsi="Times New Roman" w:cs="Times New Roman"/>
        </w:rPr>
        <w:t xml:space="preserve"> </w:t>
      </w:r>
      <w:r w:rsidR="001E301A" w:rsidRPr="006C2D55">
        <w:rPr>
          <w:rFonts w:ascii="Times New Roman" w:hAnsi="Times New Roman" w:cs="Times New Roman"/>
        </w:rPr>
        <w:t>grease</w:t>
      </w:r>
      <w:r w:rsidR="00571272" w:rsidRPr="006C2D55">
        <w:rPr>
          <w:rFonts w:ascii="Times New Roman" w:hAnsi="Times New Roman" w:cs="Times New Roman"/>
        </w:rPr>
        <w:t xml:space="preserve">- with great propensity to attach itself to the ground while the non-positionalist flows through the landscape as the water of a river that can assume the form of the banks through and through. </w:t>
      </w:r>
      <w:r w:rsidR="00953E79" w:rsidRPr="006C2D55">
        <w:rPr>
          <w:rFonts w:ascii="Times New Roman" w:hAnsi="Times New Roman" w:cs="Times New Roman"/>
        </w:rPr>
        <w:t>By the appropriation of the non-positionalist way of looking at the world, our actions become inexcusable and as meaning is enclosed within the manner of looking, the world is disclosed intelligibly in the moment-to-moment actions of the being.</w:t>
      </w:r>
      <w:r w:rsidRPr="006C2D55">
        <w:rPr>
          <w:rFonts w:ascii="Times New Roman" w:hAnsi="Times New Roman" w:cs="Times New Roman"/>
        </w:rPr>
        <w:t xml:space="preserve"> </w:t>
      </w:r>
    </w:p>
    <w:p w:rsidR="00B15A94" w:rsidRPr="006C2D55" w:rsidRDefault="00BC7670" w:rsidP="006C2D55">
      <w:pPr>
        <w:jc w:val="both"/>
        <w:rPr>
          <w:rFonts w:ascii="Times New Roman" w:hAnsi="Times New Roman" w:cs="Times New Roman"/>
        </w:rPr>
      </w:pPr>
      <w:r w:rsidRPr="006C2D55">
        <w:rPr>
          <w:rFonts w:ascii="Times New Roman" w:hAnsi="Times New Roman" w:cs="Times New Roman"/>
        </w:rPr>
        <w:lastRenderedPageBreak/>
        <w:t>Every act of suspens</w:t>
      </w:r>
      <w:r w:rsidR="002D1F31" w:rsidRPr="006C2D55">
        <w:rPr>
          <w:rFonts w:ascii="Times New Roman" w:hAnsi="Times New Roman" w:cs="Times New Roman"/>
        </w:rPr>
        <w:t xml:space="preserve">ion of our belief is an instance </w:t>
      </w:r>
      <w:r w:rsidRPr="006C2D55">
        <w:rPr>
          <w:rFonts w:ascii="Times New Roman" w:hAnsi="Times New Roman" w:cs="Times New Roman"/>
        </w:rPr>
        <w:t>of appropriation of free will and enclosur</w:t>
      </w:r>
      <w:r w:rsidR="001E301A" w:rsidRPr="006C2D55">
        <w:rPr>
          <w:rFonts w:ascii="Times New Roman" w:hAnsi="Times New Roman" w:cs="Times New Roman"/>
        </w:rPr>
        <w:t>e of meaning within your being. Since every belief has actional implication</w:t>
      </w:r>
      <w:r w:rsidR="002D1F31" w:rsidRPr="006C2D55">
        <w:rPr>
          <w:rFonts w:ascii="Times New Roman" w:hAnsi="Times New Roman" w:cs="Times New Roman"/>
        </w:rPr>
        <w:t>s</w:t>
      </w:r>
      <w:r w:rsidR="001E301A" w:rsidRPr="006C2D55">
        <w:rPr>
          <w:rFonts w:ascii="Times New Roman" w:hAnsi="Times New Roman" w:cs="Times New Roman"/>
        </w:rPr>
        <w:t xml:space="preserve">, this suspension also puts into question the existential locus of every action we perform. The positionalist way of looking at the world is grounded in the tendency towards illusionary finality and certitude while the non-positionalist way of looking at the world is based on the appropriation of beliefs which, though are beliefs, do not define the being of the individual. </w:t>
      </w:r>
      <w:r w:rsidR="004216F9" w:rsidRPr="006C2D55">
        <w:rPr>
          <w:rFonts w:ascii="Times New Roman" w:hAnsi="Times New Roman" w:cs="Times New Roman"/>
        </w:rPr>
        <w:t xml:space="preserve">It is as if we were all trying to walk back from the side of </w:t>
      </w:r>
      <w:r w:rsidR="001E301A" w:rsidRPr="006C2D55">
        <w:rPr>
          <w:rFonts w:ascii="Times New Roman" w:hAnsi="Times New Roman" w:cs="Times New Roman"/>
        </w:rPr>
        <w:t>kaleidoscope</w:t>
      </w:r>
      <w:r w:rsidR="004216F9" w:rsidRPr="006C2D55">
        <w:rPr>
          <w:rFonts w:ascii="Times New Roman" w:hAnsi="Times New Roman" w:cs="Times New Roman"/>
        </w:rPr>
        <w:t xml:space="preserve"> which mystified 'reality'- of which we know what it is, in walking through- we lastly reach a tiny hole into the reality. Some continue to look through the keyhole. Others walk out of it into the reality, </w:t>
      </w:r>
      <w:r w:rsidR="002D1F31" w:rsidRPr="006C2D55">
        <w:rPr>
          <w:rFonts w:ascii="Times New Roman" w:hAnsi="Times New Roman" w:cs="Times New Roman"/>
        </w:rPr>
        <w:t xml:space="preserve">only to fall over the edge- for- </w:t>
      </w:r>
      <w:r w:rsidR="004216F9" w:rsidRPr="006C2D55">
        <w:rPr>
          <w:rFonts w:ascii="Times New Roman" w:hAnsi="Times New Roman" w:cs="Times New Roman"/>
        </w:rPr>
        <w:t xml:space="preserve">have </w:t>
      </w:r>
      <w:r w:rsidR="002D1F31" w:rsidRPr="006C2D55">
        <w:rPr>
          <w:rFonts w:ascii="Times New Roman" w:hAnsi="Times New Roman" w:cs="Times New Roman"/>
        </w:rPr>
        <w:t>we</w:t>
      </w:r>
      <w:r w:rsidR="004216F9" w:rsidRPr="006C2D55">
        <w:rPr>
          <w:rFonts w:ascii="Times New Roman" w:hAnsi="Times New Roman" w:cs="Times New Roman"/>
        </w:rPr>
        <w:t xml:space="preserve"> forgotten </w:t>
      </w:r>
      <w:r w:rsidR="002D1F31" w:rsidRPr="006C2D55">
        <w:rPr>
          <w:rFonts w:ascii="Times New Roman" w:hAnsi="Times New Roman" w:cs="Times New Roman"/>
        </w:rPr>
        <w:t>we</w:t>
      </w:r>
      <w:r w:rsidR="004216F9" w:rsidRPr="006C2D55">
        <w:rPr>
          <w:rFonts w:ascii="Times New Roman" w:hAnsi="Times New Roman" w:cs="Times New Roman"/>
        </w:rPr>
        <w:t xml:space="preserve"> can fly </w:t>
      </w:r>
      <w:r w:rsidR="002D1F31" w:rsidRPr="006C2D55">
        <w:rPr>
          <w:rFonts w:ascii="Times New Roman" w:hAnsi="Times New Roman" w:cs="Times New Roman"/>
        </w:rPr>
        <w:t>due to the fact that</w:t>
      </w:r>
      <w:r w:rsidR="004216F9" w:rsidRPr="006C2D55">
        <w:rPr>
          <w:rFonts w:ascii="Times New Roman" w:hAnsi="Times New Roman" w:cs="Times New Roman"/>
        </w:rPr>
        <w:t xml:space="preserve"> all </w:t>
      </w:r>
      <w:r w:rsidR="002D1F31" w:rsidRPr="006C2D55">
        <w:rPr>
          <w:rFonts w:ascii="Times New Roman" w:hAnsi="Times New Roman" w:cs="Times New Roman"/>
        </w:rPr>
        <w:t>we</w:t>
      </w:r>
      <w:r w:rsidR="004216F9" w:rsidRPr="006C2D55">
        <w:rPr>
          <w:rFonts w:ascii="Times New Roman" w:hAnsi="Times New Roman" w:cs="Times New Roman"/>
        </w:rPr>
        <w:t xml:space="preserve"> have done through the kalideoscopical experience is to walk?</w:t>
      </w:r>
      <w:r w:rsidR="001E301A" w:rsidRPr="006C2D55">
        <w:rPr>
          <w:rFonts w:ascii="Times New Roman" w:hAnsi="Times New Roman" w:cs="Times New Roman"/>
        </w:rPr>
        <w:t xml:space="preserve"> A positionalist, in the face of his own life, feels as though he were becoming a character of his own story and were stuck in it. The scientist in the laboratory becomes the guinea pig of his experiments. In suspension of beliefs, one gradually appropriates one’s being and begins to write it- to live it than to simply lead it. </w:t>
      </w:r>
    </w:p>
    <w:p w:rsidR="004216F9" w:rsidRPr="006C2D55" w:rsidRDefault="001E301A" w:rsidP="006C2D5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jc w:val="both"/>
        <w:rPr>
          <w:rFonts w:ascii="Times New Roman" w:hAnsi="Times New Roman" w:cs="Times New Roman"/>
        </w:rPr>
      </w:pPr>
      <w:r w:rsidRPr="006C2D55">
        <w:rPr>
          <w:rFonts w:ascii="Times New Roman" w:hAnsi="Times New Roman" w:cs="Times New Roman"/>
        </w:rPr>
        <w:t xml:space="preserve">Beliefs are considered to be of such a nature that they can be </w:t>
      </w:r>
      <w:r w:rsidRPr="006C2D55">
        <w:rPr>
          <w:rFonts w:ascii="Times New Roman" w:hAnsi="Times New Roman" w:cs="Times New Roman"/>
          <w:i/>
        </w:rPr>
        <w:t xml:space="preserve">broken- </w:t>
      </w:r>
      <w:r w:rsidRPr="006C2D55">
        <w:rPr>
          <w:rFonts w:ascii="Times New Roman" w:hAnsi="Times New Roman" w:cs="Times New Roman"/>
        </w:rPr>
        <w:t>as though they were a wall we had built up around our being. However, beliefs arise in us as plants on the ground from seeds which had fallen over many seasons- unknown to the one nurturing the ground. Beliefs are diluted under the eyes of free will- such a dilution occurs over time and through subsistent questioning of one’s being which arises in the form of engagement and not destruction. We must remember that a</w:t>
      </w:r>
      <w:r w:rsidR="004216F9" w:rsidRPr="006C2D55">
        <w:rPr>
          <w:rFonts w:ascii="Times New Roman" w:hAnsi="Times New Roman" w:cs="Times New Roman"/>
        </w:rPr>
        <w:t>nything that can strengthe</w:t>
      </w:r>
      <w:r w:rsidRPr="006C2D55">
        <w:rPr>
          <w:rFonts w:ascii="Times New Roman" w:hAnsi="Times New Roman" w:cs="Times New Roman"/>
        </w:rPr>
        <w:t xml:space="preserve">n the plant could uproot it too- we begin to own beliefs as though they were objects of our home and slowly, they begin to have a life of their own* and build up their castles even though the purpose of their existence had been already eroded. </w:t>
      </w:r>
      <w:r w:rsidR="0092564A" w:rsidRPr="006C2D55">
        <w:rPr>
          <w:rFonts w:ascii="Times New Roman" w:hAnsi="Times New Roman" w:cs="Times New Roman"/>
        </w:rPr>
        <w:t>To possess a non-positionalist</w:t>
      </w:r>
      <w:r w:rsidR="006C2D55" w:rsidRPr="006C2D55">
        <w:rPr>
          <w:rFonts w:ascii="Times New Roman" w:hAnsi="Times New Roman" w:cs="Times New Roman"/>
        </w:rPr>
        <w:t xml:space="preserve"> world-orientation </w:t>
      </w:r>
      <w:r w:rsidR="0092564A" w:rsidRPr="006C2D55">
        <w:rPr>
          <w:rFonts w:ascii="Times New Roman" w:hAnsi="Times New Roman" w:cs="Times New Roman"/>
        </w:rPr>
        <w:t xml:space="preserve">does not mean to not have beliefs but to have them in the commitment to what is. It is as though you loved without being attached to the object of love. It is only in the act of romantically overloading the concept that we rob the experiential counterpart of it. </w:t>
      </w:r>
    </w:p>
    <w:p w:rsidR="004216F9" w:rsidRPr="006C2D55" w:rsidRDefault="004216F9" w:rsidP="006C2D5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jc w:val="both"/>
        <w:rPr>
          <w:rFonts w:ascii="Times New Roman" w:hAnsi="Times New Roman" w:cs="Times New Roman"/>
        </w:rPr>
      </w:pPr>
    </w:p>
    <w:p w:rsidR="0092564A" w:rsidRPr="006C2D55" w:rsidRDefault="0092564A" w:rsidP="006C2D55">
      <w:pPr>
        <w:jc w:val="both"/>
        <w:rPr>
          <w:rFonts w:ascii="Times New Roman" w:hAnsi="Times New Roman" w:cs="Times New Roman"/>
        </w:rPr>
      </w:pPr>
      <w:r w:rsidRPr="006C2D55">
        <w:rPr>
          <w:rFonts w:ascii="Times New Roman" w:hAnsi="Times New Roman" w:cs="Times New Roman"/>
        </w:rPr>
        <w:t>Under the non-positionalist</w:t>
      </w:r>
      <w:r w:rsidR="006C2D55" w:rsidRPr="006C2D55">
        <w:rPr>
          <w:rFonts w:ascii="Times New Roman" w:hAnsi="Times New Roman" w:cs="Times New Roman"/>
        </w:rPr>
        <w:t xml:space="preserve"> world-orientation</w:t>
      </w:r>
      <w:r w:rsidRPr="006C2D55">
        <w:rPr>
          <w:rFonts w:ascii="Times New Roman" w:hAnsi="Times New Roman" w:cs="Times New Roman"/>
        </w:rPr>
        <w:t>, Being is revealed to be an existentialist game* where the fundamental moods become the rules for mode of being. The mood of love would be to reveal Being through the relation with the Other, though it would not be confined to the objectual Other anymore (as is the case in positionalist</w:t>
      </w:r>
      <w:r w:rsidR="006C2D55" w:rsidRPr="006C2D55">
        <w:rPr>
          <w:rFonts w:ascii="Times New Roman" w:hAnsi="Times New Roman" w:cs="Times New Roman"/>
        </w:rPr>
        <w:t xml:space="preserve"> world-orientation</w:t>
      </w:r>
      <w:r w:rsidRPr="006C2D55">
        <w:rPr>
          <w:rFonts w:ascii="Times New Roman" w:hAnsi="Times New Roman" w:cs="Times New Roman"/>
        </w:rPr>
        <w:t>).</w:t>
      </w:r>
    </w:p>
    <w:p w:rsidR="004216F9" w:rsidRPr="006C2D55" w:rsidRDefault="0092564A" w:rsidP="006C2D55">
      <w:pPr>
        <w:jc w:val="both"/>
        <w:rPr>
          <w:rFonts w:ascii="Times New Roman" w:hAnsi="Times New Roman" w:cs="Times New Roman"/>
        </w:rPr>
      </w:pPr>
      <w:r w:rsidRPr="006C2D55">
        <w:rPr>
          <w:rFonts w:ascii="Times New Roman" w:hAnsi="Times New Roman" w:cs="Times New Roman"/>
        </w:rPr>
        <w:t>It is only because non-positionalist</w:t>
      </w:r>
      <w:r w:rsidR="006C2D55" w:rsidRPr="006C2D55">
        <w:rPr>
          <w:rFonts w:ascii="Times New Roman" w:hAnsi="Times New Roman" w:cs="Times New Roman"/>
        </w:rPr>
        <w:t xml:space="preserve"> world-orientation </w:t>
      </w:r>
      <w:r w:rsidRPr="006C2D55">
        <w:rPr>
          <w:rFonts w:ascii="Times New Roman" w:hAnsi="Times New Roman" w:cs="Times New Roman"/>
        </w:rPr>
        <w:t>is, that the fundamental mood of anxiety and love can arise. In the act of suspending one’s beliefs, the fundamental mood arises as the expression of one’s being without any compromise on its authenticity. In the act of deciding to be silent, the speaker does not become dumb but only silent. The non-positionalist</w:t>
      </w:r>
      <w:r w:rsidR="006C2D55" w:rsidRPr="006C2D55">
        <w:rPr>
          <w:rFonts w:ascii="Times New Roman" w:hAnsi="Times New Roman" w:cs="Times New Roman"/>
        </w:rPr>
        <w:t xml:space="preserve"> world-orientation </w:t>
      </w:r>
      <w:r w:rsidRPr="006C2D55">
        <w:rPr>
          <w:rFonts w:ascii="Times New Roman" w:hAnsi="Times New Roman" w:cs="Times New Roman"/>
        </w:rPr>
        <w:t xml:space="preserve">is preconditioned upon the positionalist. To be a positionalist is to be passive in the sense </w:t>
      </w:r>
      <w:smartTag w:uri="urn:schemas:contacts" w:element="Sn">
        <w:r w:rsidRPr="006C2D55">
          <w:rPr>
            <w:rFonts w:ascii="Times New Roman" w:hAnsi="Times New Roman" w:cs="Times New Roman"/>
          </w:rPr>
          <w:t>Sartre</w:t>
        </w:r>
      </w:smartTag>
      <w:r w:rsidRPr="006C2D55">
        <w:rPr>
          <w:rFonts w:ascii="Times New Roman" w:hAnsi="Times New Roman" w:cs="Times New Roman"/>
        </w:rPr>
        <w:t xml:space="preserve"> mentions*. Passivity is only a form of activity where one assumes the mood of being offended. Experientiality of your being is the expression of who and what you have appropriated in your being and only through the non-positionalist</w:t>
      </w:r>
      <w:r w:rsidR="006C2D55" w:rsidRPr="006C2D55">
        <w:rPr>
          <w:rFonts w:ascii="Times New Roman" w:hAnsi="Times New Roman" w:cs="Times New Roman"/>
        </w:rPr>
        <w:t xml:space="preserve"> world-orientation</w:t>
      </w:r>
      <w:r w:rsidRPr="006C2D55">
        <w:rPr>
          <w:rFonts w:ascii="Times New Roman" w:hAnsi="Times New Roman" w:cs="Times New Roman"/>
        </w:rPr>
        <w:t xml:space="preserve">, can such an appropriation even occur. It is time to leave behind the linguistic melodrama contained in the speculation of Being and to let the experientiality of being take over. For Kierkegaard could not have put it better when he said, ‘The highest and most beautiful things in life are not to be heard about, nor to be read about, nor seen but if one will, are to be lived”*. What is to an action if not that it had or is being done? </w:t>
      </w:r>
    </w:p>
    <w:p w:rsidR="0092564A" w:rsidRPr="006C2D55" w:rsidRDefault="0092564A" w:rsidP="006C2D55">
      <w:pPr>
        <w:jc w:val="both"/>
        <w:rPr>
          <w:rFonts w:ascii="Times New Roman" w:hAnsi="Times New Roman" w:cs="Times New Roman"/>
        </w:rPr>
      </w:pPr>
      <w:r w:rsidRPr="006C2D55">
        <w:rPr>
          <w:rFonts w:ascii="Times New Roman" w:hAnsi="Times New Roman" w:cs="Times New Roman"/>
        </w:rPr>
        <w:lastRenderedPageBreak/>
        <w:t>Every action can be interpreted to reveal a positionalist as well as non-positionalist</w:t>
      </w:r>
      <w:r w:rsidR="006C2D55" w:rsidRPr="006C2D55">
        <w:rPr>
          <w:rFonts w:ascii="Times New Roman" w:hAnsi="Times New Roman" w:cs="Times New Roman"/>
        </w:rPr>
        <w:t xml:space="preserve"> world-orientation</w:t>
      </w:r>
      <w:r w:rsidRPr="006C2D55">
        <w:rPr>
          <w:rFonts w:ascii="Times New Roman" w:hAnsi="Times New Roman" w:cs="Times New Roman"/>
        </w:rPr>
        <w:t xml:space="preserve">. For instance, the act of deciding to </w:t>
      </w:r>
      <w:r w:rsidR="00A54584" w:rsidRPr="006C2D55">
        <w:rPr>
          <w:rFonts w:ascii="Times New Roman" w:hAnsi="Times New Roman" w:cs="Times New Roman"/>
        </w:rPr>
        <w:t xml:space="preserve">feed a hungry donkey could arise from the positionalist ground of animal rights or from the non-positionalist fundamental mood of compassion. But does the action of an animal rights activist of feeding the donkey not </w:t>
      </w:r>
      <w:r w:rsidR="00C4684A" w:rsidRPr="006C2D55">
        <w:rPr>
          <w:rFonts w:ascii="Times New Roman" w:hAnsi="Times New Roman" w:cs="Times New Roman"/>
        </w:rPr>
        <w:t xml:space="preserve">arise </w:t>
      </w:r>
      <w:r w:rsidR="00A54584" w:rsidRPr="006C2D55">
        <w:rPr>
          <w:rFonts w:ascii="Times New Roman" w:hAnsi="Times New Roman" w:cs="Times New Roman"/>
        </w:rPr>
        <w:t xml:space="preserve">out of compassion? The question is: Is it a </w:t>
      </w:r>
      <w:r w:rsidR="00A54584" w:rsidRPr="006C2D55">
        <w:rPr>
          <w:rFonts w:ascii="Times New Roman" w:hAnsi="Times New Roman" w:cs="Times New Roman"/>
          <w:i/>
        </w:rPr>
        <w:t>fundamental</w:t>
      </w:r>
      <w:r w:rsidR="00A54584" w:rsidRPr="006C2D55">
        <w:rPr>
          <w:rFonts w:ascii="Times New Roman" w:hAnsi="Times New Roman" w:cs="Times New Roman"/>
        </w:rPr>
        <w:t xml:space="preserve"> mood? Is it bound by conditions of the position one has imprisoned oneself in? It is the game of the snake eating its own tail and believing that it had been victimized by the world. The only way of knowing if an action were positionalist or non-positionalist is through the holistic appropriation of the being of the </w:t>
      </w:r>
      <w:r w:rsidR="00C4684A" w:rsidRPr="006C2D55">
        <w:rPr>
          <w:rFonts w:ascii="Times New Roman" w:hAnsi="Times New Roman" w:cs="Times New Roman"/>
        </w:rPr>
        <w:t>other</w:t>
      </w:r>
      <w:r w:rsidR="00A54584" w:rsidRPr="006C2D55">
        <w:rPr>
          <w:rFonts w:ascii="Times New Roman" w:hAnsi="Times New Roman" w:cs="Times New Roman"/>
        </w:rPr>
        <w:t xml:space="preserve"> in one’s</w:t>
      </w:r>
      <w:r w:rsidR="006C2D55" w:rsidRPr="006C2D55">
        <w:rPr>
          <w:rFonts w:ascii="Times New Roman" w:hAnsi="Times New Roman" w:cs="Times New Roman"/>
        </w:rPr>
        <w:t xml:space="preserve"> world-orientation</w:t>
      </w:r>
      <w:r w:rsidR="00A54584" w:rsidRPr="006C2D55">
        <w:rPr>
          <w:rFonts w:ascii="Times New Roman" w:hAnsi="Times New Roman" w:cs="Times New Roman"/>
        </w:rPr>
        <w:t xml:space="preserve">. We are pointing to a </w:t>
      </w:r>
      <w:r w:rsidR="00A54584" w:rsidRPr="006C2D55">
        <w:rPr>
          <w:rFonts w:ascii="Times New Roman" w:hAnsi="Times New Roman" w:cs="Times New Roman"/>
          <w:i/>
        </w:rPr>
        <w:t>manner</w:t>
      </w:r>
      <w:r w:rsidR="00A54584" w:rsidRPr="006C2D55">
        <w:rPr>
          <w:rFonts w:ascii="Times New Roman" w:hAnsi="Times New Roman" w:cs="Times New Roman"/>
        </w:rPr>
        <w:t>, not a contentful state. It is the frame through which one approaches the world and not a list of norms on how to approach the world. In fragmenting the being into several roles and categories of colleague-hood, daughter-hood and a series of other hood’s, we are incapacitated from looking at the individual as a whole. This does not mean the appropriat</w:t>
      </w:r>
      <w:r w:rsidR="00C4684A" w:rsidRPr="006C2D55">
        <w:rPr>
          <w:rFonts w:ascii="Times New Roman" w:hAnsi="Times New Roman" w:cs="Times New Roman"/>
        </w:rPr>
        <w:t>ion</w:t>
      </w:r>
      <w:r w:rsidR="00A54584" w:rsidRPr="006C2D55">
        <w:rPr>
          <w:rFonts w:ascii="Times New Roman" w:hAnsi="Times New Roman" w:cs="Times New Roman"/>
        </w:rPr>
        <w:t xml:space="preserve"> of the infinite manifestations of the individual</w:t>
      </w:r>
      <w:r w:rsidR="00C4684A" w:rsidRPr="006C2D55">
        <w:rPr>
          <w:rFonts w:ascii="Times New Roman" w:hAnsi="Times New Roman" w:cs="Times New Roman"/>
        </w:rPr>
        <w:t xml:space="preserve"> (which is humanly impossible)</w:t>
      </w:r>
      <w:r w:rsidR="00A54584" w:rsidRPr="006C2D55">
        <w:rPr>
          <w:rFonts w:ascii="Times New Roman" w:hAnsi="Times New Roman" w:cs="Times New Roman"/>
        </w:rPr>
        <w:t>, but the grasping of the action through the unity</w:t>
      </w:r>
      <w:r w:rsidR="00C4684A" w:rsidRPr="006C2D55">
        <w:rPr>
          <w:rFonts w:ascii="Times New Roman" w:hAnsi="Times New Roman" w:cs="Times New Roman"/>
        </w:rPr>
        <w:t xml:space="preserve"> of their manner of looking at B</w:t>
      </w:r>
      <w:r w:rsidR="00A54584" w:rsidRPr="006C2D55">
        <w:rPr>
          <w:rFonts w:ascii="Times New Roman" w:hAnsi="Times New Roman" w:cs="Times New Roman"/>
        </w:rPr>
        <w:t>eing as a whole, rev</w:t>
      </w:r>
      <w:r w:rsidR="0061624B" w:rsidRPr="006C2D55">
        <w:rPr>
          <w:rFonts w:ascii="Times New Roman" w:hAnsi="Times New Roman" w:cs="Times New Roman"/>
        </w:rPr>
        <w:t>ealed through a series of their other actions.</w:t>
      </w:r>
      <w:r w:rsidR="00A54584" w:rsidRPr="006C2D55">
        <w:rPr>
          <w:rFonts w:ascii="Times New Roman" w:hAnsi="Times New Roman" w:cs="Times New Roman"/>
        </w:rPr>
        <w:t xml:space="preserve"> </w:t>
      </w:r>
      <w:r w:rsidR="0061624B" w:rsidRPr="006C2D55">
        <w:rPr>
          <w:rFonts w:ascii="Times New Roman" w:hAnsi="Times New Roman" w:cs="Times New Roman"/>
        </w:rPr>
        <w:t xml:space="preserve">This is to hint that an individual is not a sum of their actions alone in a quantitative manner but the qualitative </w:t>
      </w:r>
      <w:r w:rsidR="00C4684A" w:rsidRPr="006C2D55">
        <w:rPr>
          <w:rFonts w:ascii="Times New Roman" w:hAnsi="Times New Roman" w:cs="Times New Roman"/>
        </w:rPr>
        <w:t>being</w:t>
      </w:r>
      <w:r w:rsidR="0061624B" w:rsidRPr="006C2D55">
        <w:rPr>
          <w:rFonts w:ascii="Times New Roman" w:hAnsi="Times New Roman" w:cs="Times New Roman"/>
        </w:rPr>
        <w:t xml:space="preserve"> of thei</w:t>
      </w:r>
      <w:r w:rsidR="00C4684A" w:rsidRPr="006C2D55">
        <w:rPr>
          <w:rFonts w:ascii="Times New Roman" w:hAnsi="Times New Roman" w:cs="Times New Roman"/>
        </w:rPr>
        <w:t>r actions.</w:t>
      </w:r>
      <w:r w:rsidR="0061624B" w:rsidRPr="006C2D55">
        <w:rPr>
          <w:rFonts w:ascii="Times New Roman" w:hAnsi="Times New Roman" w:cs="Times New Roman"/>
        </w:rPr>
        <w:t xml:space="preserve"> The metamorphosis of thinking in an individual </w:t>
      </w:r>
      <w:r w:rsidR="00C4684A" w:rsidRPr="006C2D55">
        <w:rPr>
          <w:rFonts w:ascii="Times New Roman" w:hAnsi="Times New Roman" w:cs="Times New Roman"/>
        </w:rPr>
        <w:t>can occur</w:t>
      </w:r>
      <w:r w:rsidR="0061624B" w:rsidRPr="006C2D55">
        <w:rPr>
          <w:rFonts w:ascii="Times New Roman" w:hAnsi="Times New Roman" w:cs="Times New Roman"/>
        </w:rPr>
        <w:t xml:space="preserve"> not in grand gestures but in any ordinary instant. For this reason, it would be to temporally not limit the individual as a sum of his actions but to be completely in engagement with the being of the other, without frame of any belief system. </w:t>
      </w:r>
    </w:p>
    <w:p w:rsidR="00BC7670" w:rsidRPr="006C2D55" w:rsidRDefault="00282F4C" w:rsidP="006C2D55">
      <w:pPr>
        <w:jc w:val="both"/>
        <w:rPr>
          <w:rFonts w:ascii="Times New Roman" w:hAnsi="Times New Roman" w:cs="Times New Roman"/>
        </w:rPr>
      </w:pPr>
      <w:r w:rsidRPr="006C2D55">
        <w:rPr>
          <w:rFonts w:ascii="Times New Roman" w:hAnsi="Times New Roman" w:cs="Times New Roman"/>
        </w:rPr>
        <w:t xml:space="preserve">One could ask if we have ourselves fallen into a linguistic melodrama and used terms like non-positionalist without it being of any association to real life. Is it not that ‘real life’ is appropriated for one through the </w:t>
      </w:r>
      <w:smartTag w:uri="urn:schemas:contacts" w:element="Sn">
        <w:r w:rsidRPr="006C2D55">
          <w:rPr>
            <w:rFonts w:ascii="Times New Roman" w:hAnsi="Times New Roman" w:cs="Times New Roman"/>
          </w:rPr>
          <w:t>Proust</w:t>
        </w:r>
      </w:smartTag>
      <w:r w:rsidRPr="006C2D55">
        <w:rPr>
          <w:rFonts w:ascii="Times New Roman" w:hAnsi="Times New Roman" w:cs="Times New Roman"/>
        </w:rPr>
        <w:t xml:space="preserve">, for another through </w:t>
      </w:r>
      <w:smartTag w:uri="urn:schemas:contacts" w:element="Sn">
        <w:r w:rsidRPr="006C2D55">
          <w:rPr>
            <w:rFonts w:ascii="Times New Roman" w:hAnsi="Times New Roman" w:cs="Times New Roman"/>
          </w:rPr>
          <w:t>Chopin</w:t>
        </w:r>
      </w:smartTag>
      <w:r w:rsidRPr="006C2D55">
        <w:rPr>
          <w:rFonts w:ascii="Times New Roman" w:hAnsi="Times New Roman" w:cs="Times New Roman"/>
        </w:rPr>
        <w:t xml:space="preserve"> and yet another through </w:t>
      </w:r>
      <w:smartTag w:uri="urn:schemas:contacts" w:element="Sn">
        <w:r w:rsidRPr="006C2D55">
          <w:rPr>
            <w:rFonts w:ascii="Times New Roman" w:hAnsi="Times New Roman" w:cs="Times New Roman"/>
          </w:rPr>
          <w:t>Kierkegaard</w:t>
        </w:r>
      </w:smartTag>
      <w:r w:rsidRPr="006C2D55">
        <w:rPr>
          <w:rFonts w:ascii="Times New Roman" w:hAnsi="Times New Roman" w:cs="Times New Roman"/>
        </w:rPr>
        <w:t xml:space="preserve">? Secondly, it is only in the attempts to </w:t>
      </w:r>
      <w:r w:rsidRPr="006C2D55">
        <w:rPr>
          <w:rFonts w:ascii="Times New Roman" w:hAnsi="Times New Roman" w:cs="Times New Roman"/>
          <w:i/>
        </w:rPr>
        <w:t>rationalize</w:t>
      </w:r>
      <w:r w:rsidRPr="006C2D55">
        <w:rPr>
          <w:rFonts w:ascii="Times New Roman" w:hAnsi="Times New Roman" w:cs="Times New Roman"/>
        </w:rPr>
        <w:t xml:space="preserve"> experientiality that the question of linguistic melodramacity might arise for non-positionalist</w:t>
      </w:r>
      <w:r w:rsidR="006C2D55" w:rsidRPr="006C2D55">
        <w:rPr>
          <w:rFonts w:ascii="Times New Roman" w:hAnsi="Times New Roman" w:cs="Times New Roman"/>
        </w:rPr>
        <w:t xml:space="preserve"> world-orientation</w:t>
      </w:r>
      <w:r w:rsidRPr="006C2D55">
        <w:rPr>
          <w:rFonts w:ascii="Times New Roman" w:hAnsi="Times New Roman" w:cs="Times New Roman"/>
        </w:rPr>
        <w:t xml:space="preserve">. Third, asking for </w:t>
      </w:r>
      <w:r w:rsidRPr="006C2D55">
        <w:rPr>
          <w:rFonts w:ascii="Times New Roman" w:hAnsi="Times New Roman" w:cs="Times New Roman"/>
          <w:i/>
        </w:rPr>
        <w:t xml:space="preserve">concrete </w:t>
      </w:r>
      <w:r w:rsidRPr="006C2D55">
        <w:rPr>
          <w:rFonts w:ascii="Times New Roman" w:hAnsi="Times New Roman" w:cs="Times New Roman"/>
        </w:rPr>
        <w:t>examples of non-positionalist</w:t>
      </w:r>
      <w:r w:rsidR="006C2D55" w:rsidRPr="006C2D55">
        <w:rPr>
          <w:rFonts w:ascii="Times New Roman" w:hAnsi="Times New Roman" w:cs="Times New Roman"/>
        </w:rPr>
        <w:t xml:space="preserve"> world-orientation </w:t>
      </w:r>
      <w:r w:rsidRPr="006C2D55">
        <w:rPr>
          <w:rFonts w:ascii="Times New Roman" w:hAnsi="Times New Roman" w:cs="Times New Roman"/>
        </w:rPr>
        <w:t>can be charged with the complaint that it objectifies that which is not capable of being objectified- the</w:t>
      </w:r>
      <w:r w:rsidR="006C2D55" w:rsidRPr="006C2D55">
        <w:rPr>
          <w:rFonts w:ascii="Times New Roman" w:hAnsi="Times New Roman" w:cs="Times New Roman"/>
        </w:rPr>
        <w:t xml:space="preserve"> world-orientation</w:t>
      </w:r>
      <w:r w:rsidRPr="006C2D55">
        <w:rPr>
          <w:rFonts w:ascii="Times New Roman" w:hAnsi="Times New Roman" w:cs="Times New Roman"/>
        </w:rPr>
        <w:t>. As mentioned before, we can pick up any act- conventionally grand or ordinary- and frame it within positionalist or non-positionalist depending on one’s own</w:t>
      </w:r>
      <w:r w:rsidR="006C2D55" w:rsidRPr="006C2D55">
        <w:rPr>
          <w:rFonts w:ascii="Times New Roman" w:hAnsi="Times New Roman" w:cs="Times New Roman"/>
        </w:rPr>
        <w:t xml:space="preserve"> world-orientation</w:t>
      </w:r>
      <w:r w:rsidRPr="006C2D55">
        <w:rPr>
          <w:rFonts w:ascii="Times New Roman" w:hAnsi="Times New Roman" w:cs="Times New Roman"/>
        </w:rPr>
        <w:t xml:space="preserve">. </w:t>
      </w:r>
      <w:r w:rsidR="005001E5" w:rsidRPr="006C2D55">
        <w:rPr>
          <w:rFonts w:ascii="Times New Roman" w:hAnsi="Times New Roman" w:cs="Times New Roman"/>
        </w:rPr>
        <w:t>Henceforth, we will use the term world-orientation for</w:t>
      </w:r>
      <w:r w:rsidR="006C2D55" w:rsidRPr="006C2D55">
        <w:rPr>
          <w:rFonts w:ascii="Times New Roman" w:hAnsi="Times New Roman" w:cs="Times New Roman"/>
        </w:rPr>
        <w:t xml:space="preserve"> world-orientation</w:t>
      </w:r>
      <w:r w:rsidR="005001E5" w:rsidRPr="006C2D55">
        <w:rPr>
          <w:rFonts w:ascii="Times New Roman" w:hAnsi="Times New Roman" w:cs="Times New Roman"/>
        </w:rPr>
        <w:t xml:space="preserve">. </w:t>
      </w:r>
    </w:p>
    <w:p w:rsidR="00F17F85" w:rsidRPr="006C2D55" w:rsidRDefault="005001E5" w:rsidP="006C2D55">
      <w:pPr>
        <w:jc w:val="both"/>
        <w:rPr>
          <w:rFonts w:ascii="Times New Roman" w:hAnsi="Times New Roman" w:cs="Times New Roman"/>
        </w:rPr>
      </w:pPr>
      <w:r w:rsidRPr="006C2D55">
        <w:rPr>
          <w:rFonts w:ascii="Times New Roman" w:hAnsi="Times New Roman" w:cs="Times New Roman"/>
        </w:rPr>
        <w:t xml:space="preserve">The victimization of one’s self is the essence of a positional world-orientation. Every belief is an excuse for irresponsibility- your belief that you should care, your belief that a violent person is wrong and shouldn’t be cared about- every belief is a gateway to becoming more and more inauthentic. This is precisely why </w:t>
      </w:r>
      <w:smartTag w:uri="urn:schemas:contacts" w:element="Sn">
        <w:r w:rsidRPr="006C2D55">
          <w:rPr>
            <w:rFonts w:ascii="Times New Roman" w:hAnsi="Times New Roman" w:cs="Times New Roman"/>
          </w:rPr>
          <w:t>Socrates</w:t>
        </w:r>
      </w:smartTag>
      <w:r w:rsidRPr="006C2D55">
        <w:rPr>
          <w:rFonts w:ascii="Times New Roman" w:hAnsi="Times New Roman" w:cs="Times New Roman"/>
        </w:rPr>
        <w:t xml:space="preserve"> stands like a shining star to the world of philosophy: he was the most authentic being in the sense that he was incapable of having positions. Such an incapacity did not arise as a lack but as a fundamental mode of being- thus, it cannot be posited as a quality of the individual. Every belief is the exduction of meaning onto an activity, event, person or place. </w:t>
      </w:r>
      <w:r w:rsidR="00F17F85" w:rsidRPr="006C2D55">
        <w:rPr>
          <w:rFonts w:ascii="Times New Roman" w:hAnsi="Times New Roman" w:cs="Times New Roman"/>
        </w:rPr>
        <w:t>I exduce the essence onto existential positions.</w:t>
      </w:r>
    </w:p>
    <w:p w:rsidR="006C2D55" w:rsidRPr="006C2D55" w:rsidRDefault="006C2D55" w:rsidP="006C2D55">
      <w:pPr>
        <w:contextualSpacing/>
        <w:jc w:val="both"/>
        <w:rPr>
          <w:rFonts w:ascii="Times New Roman" w:hAnsi="Times New Roman" w:cs="Times New Roman"/>
        </w:rPr>
      </w:pPr>
      <w:r w:rsidRPr="006C2D55">
        <w:rPr>
          <w:rFonts w:ascii="Times New Roman" w:hAnsi="Times New Roman" w:cs="Times New Roman"/>
        </w:rPr>
        <w:t xml:space="preserve">[Points to be added: </w:t>
      </w:r>
    </w:p>
    <w:p w:rsidR="006C2D55" w:rsidRDefault="005001E5" w:rsidP="006C2D55">
      <w:pPr>
        <w:pStyle w:val="ListParagraph"/>
        <w:numPr>
          <w:ilvl w:val="0"/>
          <w:numId w:val="2"/>
        </w:numPr>
        <w:jc w:val="both"/>
        <w:rPr>
          <w:rFonts w:ascii="Times New Roman" w:hAnsi="Times New Roman" w:cs="Times New Roman"/>
        </w:rPr>
      </w:pPr>
      <w:r w:rsidRPr="006C2D55">
        <w:rPr>
          <w:rFonts w:ascii="Times New Roman" w:hAnsi="Times New Roman" w:cs="Times New Roman"/>
        </w:rPr>
        <w:t xml:space="preserve">Difference between belief and positions </w:t>
      </w:r>
    </w:p>
    <w:p w:rsidR="006C2D55" w:rsidRDefault="00F17F85" w:rsidP="006C2D55">
      <w:pPr>
        <w:pStyle w:val="ListParagraph"/>
        <w:numPr>
          <w:ilvl w:val="0"/>
          <w:numId w:val="2"/>
        </w:numPr>
        <w:jc w:val="both"/>
        <w:rPr>
          <w:rFonts w:ascii="Times New Roman" w:hAnsi="Times New Roman" w:cs="Times New Roman"/>
        </w:rPr>
      </w:pPr>
      <w:r w:rsidRPr="006C2D55">
        <w:rPr>
          <w:rFonts w:ascii="Times New Roman" w:hAnsi="Times New Roman" w:cs="Times New Roman"/>
        </w:rPr>
        <w:t>Existence does not precede essence. Essence does not precede existence. The non-duality of essence and existence.</w:t>
      </w:r>
    </w:p>
    <w:p w:rsidR="006C2D55" w:rsidRDefault="006C2D55" w:rsidP="006C2D55">
      <w:pPr>
        <w:pStyle w:val="ListParagraph"/>
        <w:numPr>
          <w:ilvl w:val="0"/>
          <w:numId w:val="2"/>
        </w:numPr>
        <w:jc w:val="both"/>
        <w:rPr>
          <w:rFonts w:ascii="Times New Roman" w:hAnsi="Times New Roman" w:cs="Times New Roman"/>
        </w:rPr>
      </w:pPr>
      <w:r>
        <w:rPr>
          <w:rFonts w:ascii="Times New Roman" w:hAnsi="Times New Roman" w:cs="Times New Roman"/>
        </w:rPr>
        <w:t>Impossibility of existentialist ethics</w:t>
      </w:r>
    </w:p>
    <w:p w:rsidR="00F17F85" w:rsidRPr="006C2D55" w:rsidRDefault="006C2D55" w:rsidP="006C2D55">
      <w:pPr>
        <w:pStyle w:val="ListParagraph"/>
        <w:numPr>
          <w:ilvl w:val="0"/>
          <w:numId w:val="2"/>
        </w:numPr>
        <w:jc w:val="both"/>
        <w:rPr>
          <w:rFonts w:ascii="Times New Roman" w:hAnsi="Times New Roman" w:cs="Times New Roman"/>
        </w:rPr>
      </w:pPr>
      <w:r>
        <w:rPr>
          <w:rFonts w:ascii="Times New Roman" w:hAnsi="Times New Roman" w:cs="Times New Roman"/>
        </w:rPr>
        <w:lastRenderedPageBreak/>
        <w:t>The possibility of choice (freedom) arises only in affirmation of essence in existentiality of a being: the fruits that a tree bears does not depend upon the type of soil it is sown in, the orange seed bears oranges, not apples.</w:t>
      </w:r>
      <w:r w:rsidR="00F17F85" w:rsidRPr="006C2D55">
        <w:rPr>
          <w:rFonts w:ascii="Times New Roman" w:hAnsi="Times New Roman" w:cs="Times New Roman"/>
        </w:rPr>
        <w:t xml:space="preserve"> </w:t>
      </w:r>
      <w:r w:rsidRPr="006C2D55">
        <w:rPr>
          <w:rFonts w:ascii="Times New Roman" w:hAnsi="Times New Roman" w:cs="Times New Roman"/>
        </w:rPr>
        <w:t>]</w:t>
      </w:r>
    </w:p>
    <w:sectPr w:rsidR="00F17F85" w:rsidRPr="006C2D55" w:rsidSect="00241D4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F22" w:rsidRDefault="000D1F22" w:rsidP="00E364FE">
      <w:pPr>
        <w:spacing w:after="0" w:line="240" w:lineRule="auto"/>
      </w:pPr>
      <w:r>
        <w:separator/>
      </w:r>
    </w:p>
  </w:endnote>
  <w:endnote w:type="continuationSeparator" w:id="1">
    <w:p w:rsidR="000D1F22" w:rsidRDefault="000D1F22" w:rsidP="00E364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F22" w:rsidRDefault="000D1F22" w:rsidP="00E364FE">
      <w:pPr>
        <w:spacing w:after="0" w:line="240" w:lineRule="auto"/>
      </w:pPr>
      <w:r>
        <w:separator/>
      </w:r>
    </w:p>
  </w:footnote>
  <w:footnote w:type="continuationSeparator" w:id="1">
    <w:p w:rsidR="000D1F22" w:rsidRDefault="000D1F22" w:rsidP="00E364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035FF"/>
    <w:multiLevelType w:val="hybridMultilevel"/>
    <w:tmpl w:val="820225FE"/>
    <w:lvl w:ilvl="0" w:tplc="62D2A32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FB3F9C"/>
    <w:multiLevelType w:val="hybridMultilevel"/>
    <w:tmpl w:val="22208130"/>
    <w:lvl w:ilvl="0" w:tplc="9F064A2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B15A94"/>
    <w:rsid w:val="000A76F9"/>
    <w:rsid w:val="000B18C1"/>
    <w:rsid w:val="000C039A"/>
    <w:rsid w:val="000D1F22"/>
    <w:rsid w:val="000E5851"/>
    <w:rsid w:val="0015040C"/>
    <w:rsid w:val="001D1225"/>
    <w:rsid w:val="001E301A"/>
    <w:rsid w:val="00241D46"/>
    <w:rsid w:val="00282F4C"/>
    <w:rsid w:val="002D1F31"/>
    <w:rsid w:val="00330865"/>
    <w:rsid w:val="00341414"/>
    <w:rsid w:val="004216F9"/>
    <w:rsid w:val="004759B8"/>
    <w:rsid w:val="004E08C9"/>
    <w:rsid w:val="005001E5"/>
    <w:rsid w:val="00571272"/>
    <w:rsid w:val="0061624B"/>
    <w:rsid w:val="006A6C01"/>
    <w:rsid w:val="006C2D55"/>
    <w:rsid w:val="006D091D"/>
    <w:rsid w:val="006D723F"/>
    <w:rsid w:val="0071475C"/>
    <w:rsid w:val="00774BD8"/>
    <w:rsid w:val="007C58E4"/>
    <w:rsid w:val="00834DC3"/>
    <w:rsid w:val="0092564A"/>
    <w:rsid w:val="00927F6B"/>
    <w:rsid w:val="00953E79"/>
    <w:rsid w:val="00A0776F"/>
    <w:rsid w:val="00A54584"/>
    <w:rsid w:val="00AF0985"/>
    <w:rsid w:val="00B15A94"/>
    <w:rsid w:val="00B15B63"/>
    <w:rsid w:val="00B35234"/>
    <w:rsid w:val="00B537FA"/>
    <w:rsid w:val="00B62769"/>
    <w:rsid w:val="00B71196"/>
    <w:rsid w:val="00BC7670"/>
    <w:rsid w:val="00C21EB0"/>
    <w:rsid w:val="00C4684A"/>
    <w:rsid w:val="00E22FA5"/>
    <w:rsid w:val="00E364FE"/>
    <w:rsid w:val="00ED7FE5"/>
    <w:rsid w:val="00F17F85"/>
    <w:rsid w:val="00F37609"/>
    <w:rsid w:val="00F47CAA"/>
    <w:rsid w:val="00FC38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Sn"/>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A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A94"/>
    <w:pPr>
      <w:ind w:left="720"/>
      <w:contextualSpacing/>
    </w:pPr>
  </w:style>
  <w:style w:type="paragraph" w:styleId="BalloonText">
    <w:name w:val="Balloon Text"/>
    <w:basedOn w:val="Normal"/>
    <w:link w:val="BalloonTextChar"/>
    <w:uiPriority w:val="99"/>
    <w:semiHidden/>
    <w:unhideWhenUsed/>
    <w:rsid w:val="00E36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4FE"/>
    <w:rPr>
      <w:rFonts w:ascii="Tahoma" w:hAnsi="Tahoma" w:cs="Tahoma"/>
      <w:sz w:val="16"/>
      <w:szCs w:val="16"/>
    </w:rPr>
  </w:style>
  <w:style w:type="paragraph" w:styleId="Header">
    <w:name w:val="header"/>
    <w:basedOn w:val="Normal"/>
    <w:link w:val="HeaderChar"/>
    <w:uiPriority w:val="99"/>
    <w:semiHidden/>
    <w:unhideWhenUsed/>
    <w:rsid w:val="00E364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64FE"/>
  </w:style>
  <w:style w:type="paragraph" w:styleId="Footer">
    <w:name w:val="footer"/>
    <w:basedOn w:val="Normal"/>
    <w:link w:val="FooterChar"/>
    <w:uiPriority w:val="99"/>
    <w:semiHidden/>
    <w:unhideWhenUsed/>
    <w:rsid w:val="00E364F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364FE"/>
  </w:style>
  <w:style w:type="character" w:customStyle="1" w:styleId="apple-converted-space">
    <w:name w:val="apple-converted-space"/>
    <w:basedOn w:val="DefaultParagraphFont"/>
    <w:rsid w:val="00E364F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52DEE-9EBB-4AE7-92CD-C6061BA7D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Pages>
  <Words>2384</Words>
  <Characters>13592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24</cp:revision>
  <dcterms:created xsi:type="dcterms:W3CDTF">2014-11-24T14:25:00Z</dcterms:created>
  <dcterms:modified xsi:type="dcterms:W3CDTF">2015-05-18T17:31:00Z</dcterms:modified>
</cp:coreProperties>
</file>