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88F65" w14:textId="77777777" w:rsidR="003534C0" w:rsidRDefault="00B05B51">
      <w:pPr>
        <w:pStyle w:val="Title"/>
        <w:spacing w:line="360" w:lineRule="auto"/>
        <w:jc w:val="center"/>
        <w:rPr>
          <w:rFonts w:ascii="Times New Roman" w:eastAsia="Times New Roman" w:hAnsi="Times New Roman" w:cs="Times New Roman"/>
          <w:sz w:val="24"/>
          <w:szCs w:val="24"/>
        </w:rPr>
      </w:pPr>
      <w:bookmarkStart w:id="0" w:name="_p2tldxcl0c1p"/>
      <w:bookmarkEnd w:id="0"/>
      <w:r>
        <w:rPr>
          <w:rFonts w:ascii="Times New Roman" w:eastAsia="Times New Roman" w:hAnsi="Times New Roman" w:cs="Times New Roman"/>
          <w:sz w:val="24"/>
          <w:szCs w:val="24"/>
        </w:rPr>
        <w:t>Kripkenstein semanttista realismia vastaan</w:t>
      </w:r>
    </w:p>
    <w:p w14:paraId="4992064F" w14:textId="77777777" w:rsidR="003534C0" w:rsidRDefault="00B05B51">
      <w:pPr>
        <w:pStyle w:val="Heading2"/>
        <w:spacing w:line="360" w:lineRule="auto"/>
        <w:jc w:val="center"/>
        <w:rPr>
          <w:rFonts w:ascii="Times New Roman" w:eastAsia="Times New Roman" w:hAnsi="Times New Roman" w:cs="Times New Roman"/>
          <w:sz w:val="24"/>
          <w:szCs w:val="24"/>
        </w:rPr>
      </w:pPr>
      <w:bookmarkStart w:id="1" w:name="_1o1kddwn5a2u"/>
      <w:bookmarkEnd w:id="1"/>
      <w:r>
        <w:rPr>
          <w:rFonts w:ascii="Times New Roman" w:eastAsia="Times New Roman" w:hAnsi="Times New Roman" w:cs="Times New Roman"/>
          <w:sz w:val="24"/>
          <w:szCs w:val="24"/>
        </w:rPr>
        <w:t>Johdanto</w:t>
      </w:r>
    </w:p>
    <w:p w14:paraId="0208DEC4" w14:textId="77777777" w:rsidR="003534C0" w:rsidRDefault="003534C0">
      <w:pPr>
        <w:spacing w:line="360" w:lineRule="auto"/>
        <w:rPr>
          <w:rFonts w:ascii="Times New Roman" w:eastAsia="Times New Roman" w:hAnsi="Times New Roman" w:cs="Times New Roman"/>
          <w:sz w:val="24"/>
          <w:szCs w:val="24"/>
        </w:rPr>
      </w:pPr>
    </w:p>
    <w:p w14:paraId="2956C56B" w14:textId="77777777" w:rsidR="003534C0" w:rsidRDefault="00B05B51">
      <w:pPr>
        <w:spacing w:line="360" w:lineRule="auto"/>
      </w:pPr>
      <w:r>
        <w:rPr>
          <w:rFonts w:ascii="Times New Roman" w:eastAsia="Times New Roman" w:hAnsi="Times New Roman" w:cs="Times New Roman"/>
          <w:sz w:val="24"/>
          <w:szCs w:val="24"/>
        </w:rPr>
        <w:t xml:space="preserve">Saul Kripken (1982) Ludwig Wittgensteinin </w:t>
      </w:r>
      <w:r>
        <w:rPr>
          <w:rFonts w:ascii="Times New Roman" w:eastAsia="Times New Roman" w:hAnsi="Times New Roman" w:cs="Times New Roman"/>
          <w:i/>
          <w:sz w:val="24"/>
          <w:szCs w:val="24"/>
        </w:rPr>
        <w:t>Filosofisten tutkimusten</w:t>
      </w:r>
      <w:r>
        <w:rPr>
          <w:rFonts w:ascii="Times New Roman" w:eastAsia="Times New Roman" w:hAnsi="Times New Roman" w:cs="Times New Roman"/>
          <w:sz w:val="24"/>
          <w:szCs w:val="24"/>
        </w:rPr>
        <w:t xml:space="preserve"> (1953) pohjalta muotoilema kielellisen merkityksen paradoksi on viime vuosikymmenien kuuluisimpia </w:t>
      </w:r>
      <w:r>
        <w:rPr>
          <w:rFonts w:ascii="Times New Roman" w:eastAsia="Times New Roman" w:hAnsi="Times New Roman" w:cs="Times New Roman"/>
          <w:sz w:val="24"/>
          <w:szCs w:val="24"/>
        </w:rPr>
        <w:t xml:space="preserve">filosofisia ongelmia. Vaikka ”Kripkensteinin” (eli siis Wittgenstein Kripken lukemana) paradoksi on moniulotteinen ja sen tarkka muoto kirjallisuudessa kiistelty, yleisesti sen katsotaan jakautuvan kolmeen keskeiseen alaongelmaan. Nämä tunnetaan nimillä </w:t>
      </w:r>
      <w:r>
        <w:rPr>
          <w:rFonts w:ascii="Times New Roman" w:eastAsia="Times New Roman" w:hAnsi="Times New Roman" w:cs="Times New Roman"/>
          <w:i/>
          <w:sz w:val="24"/>
          <w:szCs w:val="24"/>
        </w:rPr>
        <w:t>no</w:t>
      </w:r>
      <w:r>
        <w:rPr>
          <w:rFonts w:ascii="Times New Roman" w:eastAsia="Times New Roman" w:hAnsi="Times New Roman" w:cs="Times New Roman"/>
          <w:i/>
          <w:sz w:val="24"/>
          <w:szCs w:val="24"/>
        </w:rPr>
        <w:t xml:space="preserve">rmatiivisuuden, virheen </w:t>
      </w:r>
      <w:r>
        <w:rPr>
          <w:rFonts w:ascii="Times New Roman" w:eastAsia="Times New Roman" w:hAnsi="Times New Roman" w:cs="Times New Roman"/>
          <w:sz w:val="24"/>
          <w:szCs w:val="24"/>
        </w:rPr>
        <w:t>ja</w:t>
      </w:r>
      <w:r>
        <w:rPr>
          <w:rFonts w:ascii="Times New Roman" w:eastAsia="Times New Roman" w:hAnsi="Times New Roman" w:cs="Times New Roman"/>
          <w:i/>
          <w:sz w:val="24"/>
          <w:szCs w:val="24"/>
        </w:rPr>
        <w:t xml:space="preserve"> äärettömyyden </w:t>
      </w:r>
      <w:r>
        <w:rPr>
          <w:rFonts w:ascii="Times New Roman" w:eastAsia="Times New Roman" w:hAnsi="Times New Roman" w:cs="Times New Roman"/>
          <w:sz w:val="24"/>
          <w:szCs w:val="24"/>
        </w:rPr>
        <w:t>ongelmat. Tässä lyhyessä artikkelissa keskityn viimeisimpään eli (ekstensionaalisen) äärettömyyden ongelmaan. Pääväitteeni on, että useista ratkaisuyrityksistä huolimatta ongelma on edelleen ajankohtainen ja tarjoaa</w:t>
      </w:r>
      <w:r>
        <w:rPr>
          <w:rFonts w:ascii="Times New Roman" w:eastAsia="Times New Roman" w:hAnsi="Times New Roman" w:cs="Times New Roman"/>
          <w:sz w:val="24"/>
          <w:szCs w:val="24"/>
        </w:rPr>
        <w:t xml:space="preserve"> haasteen tietyntyyppiselle semanttiselle realismille.</w:t>
      </w:r>
    </w:p>
    <w:p w14:paraId="00E066E7" w14:textId="77777777" w:rsidR="003534C0" w:rsidRDefault="003534C0">
      <w:pPr>
        <w:spacing w:line="360" w:lineRule="auto"/>
        <w:rPr>
          <w:rFonts w:ascii="Times New Roman" w:eastAsia="Times New Roman" w:hAnsi="Times New Roman" w:cs="Times New Roman"/>
          <w:sz w:val="24"/>
          <w:szCs w:val="24"/>
        </w:rPr>
      </w:pPr>
    </w:p>
    <w:p w14:paraId="3BD86BE8" w14:textId="77777777" w:rsidR="003534C0" w:rsidRDefault="00B05B51">
      <w:pPr>
        <w:spacing w:line="360" w:lineRule="auto"/>
      </w:pPr>
      <w:r>
        <w:rPr>
          <w:rFonts w:ascii="Times New Roman" w:eastAsia="Times New Roman" w:hAnsi="Times New Roman" w:cs="Times New Roman"/>
          <w:sz w:val="24"/>
          <w:szCs w:val="24"/>
        </w:rPr>
        <w:t>Martin Kuschin (2006, 10) mukaan kyseinen semanttinen realismi voidaan parhaiten ymmärtää väitteenä, että niin kutsutuilla ”merkityslauseilla” totuusehdot. Merkityslauseilla viitataan sellaisten väite</w:t>
      </w:r>
      <w:r>
        <w:rPr>
          <w:rFonts w:ascii="Times New Roman" w:eastAsia="Times New Roman" w:hAnsi="Times New Roman" w:cs="Times New Roman"/>
          <w:sz w:val="24"/>
          <w:szCs w:val="24"/>
        </w:rPr>
        <w:t xml:space="preserve">lauseiden joukkoon, jotka sanovat jonkun tarkoittavan jotain määrättyä jollain merkkityypillä (tietyssä kontekstissa): esimerkiksi ”Jones tarkoittaa </w:t>
      </w:r>
      <w:r>
        <w:rPr>
          <w:rFonts w:ascii="Times New Roman" w:eastAsia="Times New Roman" w:hAnsi="Times New Roman" w:cs="Times New Roman"/>
          <w:iCs/>
          <w:sz w:val="24"/>
          <w:szCs w:val="24"/>
        </w:rPr>
        <w:t>yhteenlaskua</w:t>
      </w:r>
      <w:r>
        <w:rPr>
          <w:rFonts w:ascii="Times New Roman" w:eastAsia="Times New Roman" w:hAnsi="Times New Roman" w:cs="Times New Roman"/>
          <w:sz w:val="24"/>
          <w:szCs w:val="24"/>
        </w:rPr>
        <w:t xml:space="preserve"> ’+’-merkillä” (tietyssä kontekstissa). Kuschin mukaan keskeinen ongelma on osoittaa, mikä tosi</w:t>
      </w:r>
      <w:r>
        <w:rPr>
          <w:rFonts w:ascii="Times New Roman" w:eastAsia="Times New Roman" w:hAnsi="Times New Roman" w:cs="Times New Roman"/>
          <w:sz w:val="24"/>
          <w:szCs w:val="24"/>
        </w:rPr>
        <w:t>maailmassa voisi määrätä merkityslauseiden totuusehdot. Tämä on keskeisessä asemassa pyrittäessä vastaamaan Kripkensteinin skeptikon esittämään haasteeseen Jonesin semanttisesta käyttäytymisestä ”+”-merkin kanssa. Skeptikon kuuluisa vaihtoehtoinen hypotees</w:t>
      </w:r>
      <w:r>
        <w:rPr>
          <w:rFonts w:ascii="Times New Roman" w:eastAsia="Times New Roman" w:hAnsi="Times New Roman" w:cs="Times New Roman"/>
          <w:sz w:val="24"/>
          <w:szCs w:val="24"/>
        </w:rPr>
        <w:t xml:space="preserve">i kuuluu, että </w:t>
      </w:r>
      <w:r>
        <w:rPr>
          <w:rFonts w:ascii="Times New Roman" w:eastAsia="Times New Roman" w:hAnsi="Times New Roman" w:cs="Times New Roman"/>
          <w:iCs/>
          <w:sz w:val="24"/>
          <w:szCs w:val="24"/>
        </w:rPr>
        <w:t>yhteenlaskun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sijaan Jonesin ”+”-merkin käyttö noudattaakin itse asiassa toista matemaattista funktiota, nimittäin ”qyhteenlaskua” (</w:t>
      </w:r>
      <w:r>
        <w:rPr>
          <w:rFonts w:ascii="Times New Roman" w:eastAsia="Times New Roman" w:hAnsi="Times New Roman" w:cs="Times New Roman"/>
          <w:i/>
          <w:sz w:val="24"/>
          <w:szCs w:val="24"/>
        </w:rPr>
        <w:t>quaddition</w:t>
      </w:r>
      <w:r>
        <w:rPr>
          <w:rFonts w:ascii="Times New Roman" w:eastAsia="Times New Roman" w:hAnsi="Times New Roman" w:cs="Times New Roman"/>
          <w:sz w:val="24"/>
          <w:szCs w:val="24"/>
        </w:rPr>
        <w:t>). Yhteenlaskun ja qyhteenlaskun argumentit ovat identtiset, mutta siinä missä yhteenlaskufunktio tu</w:t>
      </w:r>
      <w:r>
        <w:rPr>
          <w:rFonts w:ascii="Times New Roman" w:eastAsia="Times New Roman" w:hAnsi="Times New Roman" w:cs="Times New Roman"/>
          <w:sz w:val="24"/>
          <w:szCs w:val="24"/>
        </w:rPr>
        <w:t>ottaa arvoksi aina summan, qyhteenlaskun arvo kaikille 57:n ylittäville käsitellyille luvuille on 5 tai yleisemmin ”qumma” (</w:t>
      </w:r>
      <w:r>
        <w:rPr>
          <w:rFonts w:ascii="Times New Roman" w:eastAsia="Times New Roman" w:hAnsi="Times New Roman" w:cs="Times New Roman"/>
          <w:i/>
          <w:sz w:val="24"/>
          <w:szCs w:val="24"/>
        </w:rPr>
        <w:t>quum</w:t>
      </w:r>
      <w:r>
        <w:rPr>
          <w:rFonts w:ascii="Times New Roman" w:eastAsia="Times New Roman" w:hAnsi="Times New Roman" w:cs="Times New Roman"/>
          <w:sz w:val="24"/>
          <w:szCs w:val="24"/>
        </w:rPr>
        <w:t>). Yläraja 57 samoin kuin vaihtoehtoinen arvo 5 ovat sinänsä mielivaltaisia qumman määritelmässä. Tärkeintä on huomata, että nii</w:t>
      </w:r>
      <w:r>
        <w:rPr>
          <w:rFonts w:ascii="Times New Roman" w:eastAsia="Times New Roman" w:hAnsi="Times New Roman" w:cs="Times New Roman"/>
          <w:sz w:val="24"/>
          <w:szCs w:val="24"/>
        </w:rPr>
        <w:t>n kauan kuin kahden funktion argumentit ovat identtiset mutta arvot eroavat, täytyy niiden olla yhteensopimattomia. Skeptikon ensimmäinen yleinen haaste semanttiselle realismille velvoittaa osoittamaan, mitkä faktat määräävät, noudattaako Jones yhteenlasku</w:t>
      </w:r>
      <w:r>
        <w:rPr>
          <w:rFonts w:ascii="Times New Roman" w:eastAsia="Times New Roman" w:hAnsi="Times New Roman" w:cs="Times New Roman"/>
          <w:sz w:val="24"/>
          <w:szCs w:val="24"/>
        </w:rPr>
        <w:t>n vai qyhteenlaskun funktiota (Kripke 1982, 11).</w:t>
      </w:r>
    </w:p>
    <w:p w14:paraId="78B081C4" w14:textId="77777777" w:rsidR="003534C0" w:rsidRDefault="003534C0">
      <w:pPr>
        <w:spacing w:line="360" w:lineRule="auto"/>
        <w:rPr>
          <w:rFonts w:ascii="Times New Roman" w:eastAsia="Times New Roman" w:hAnsi="Times New Roman" w:cs="Times New Roman"/>
          <w:sz w:val="24"/>
          <w:szCs w:val="24"/>
        </w:rPr>
      </w:pPr>
    </w:p>
    <w:p w14:paraId="266F2362" w14:textId="77777777" w:rsidR="003534C0" w:rsidRDefault="00B05B51">
      <w:pPr>
        <w:spacing w:line="360" w:lineRule="auto"/>
      </w:pPr>
      <w:r>
        <w:rPr>
          <w:rFonts w:ascii="Times New Roman" w:eastAsia="Times New Roman" w:hAnsi="Times New Roman" w:cs="Times New Roman"/>
          <w:sz w:val="24"/>
          <w:szCs w:val="24"/>
        </w:rPr>
        <w:lastRenderedPageBreak/>
        <w:t>Haasteen pääasiallisena vastaajana toimii semanttiseksi dispositionalismiksi nimetty kanta, jonka mukaan merkityslauseiden totuusehdot voidaan yksilöidä puhujan dispositioiksi käyttää sanoja ja symboleja ti</w:t>
      </w:r>
      <w:r>
        <w:rPr>
          <w:rFonts w:ascii="Times New Roman" w:eastAsia="Times New Roman" w:hAnsi="Times New Roman" w:cs="Times New Roman"/>
          <w:sz w:val="24"/>
          <w:szCs w:val="24"/>
        </w:rPr>
        <w:t>etyllä tavalla.</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Jonesin tapauksessa tämä vaatii sen osoittamista, että oikealla intentiolla varustettuna ja suotuisissa olosuhteissa hän tuottaisi pelkästään summia yhteenlaskuongelmia kohdatessaan.</w:t>
      </w:r>
    </w:p>
    <w:p w14:paraId="10AD1EBA" w14:textId="77777777" w:rsidR="003534C0" w:rsidRDefault="003534C0">
      <w:pPr>
        <w:spacing w:line="360" w:lineRule="auto"/>
        <w:rPr>
          <w:rFonts w:ascii="Times New Roman" w:eastAsia="Times New Roman" w:hAnsi="Times New Roman" w:cs="Times New Roman"/>
          <w:sz w:val="24"/>
          <w:szCs w:val="24"/>
        </w:rPr>
      </w:pPr>
    </w:p>
    <w:p w14:paraId="5C807AEB" w14:textId="77777777" w:rsidR="003534C0" w:rsidRDefault="00B05B51">
      <w:pPr>
        <w:spacing w:line="360" w:lineRule="auto"/>
      </w:pPr>
      <w:r>
        <w:rPr>
          <w:rFonts w:ascii="Times New Roman" w:eastAsia="Times New Roman" w:hAnsi="Times New Roman" w:cs="Times New Roman"/>
          <w:sz w:val="24"/>
          <w:szCs w:val="24"/>
        </w:rPr>
        <w:t>Artikkelin esitysjärjestys on seur</w:t>
      </w:r>
      <w:r>
        <w:rPr>
          <w:rFonts w:ascii="Times New Roman" w:eastAsia="Times New Roman" w:hAnsi="Times New Roman" w:cs="Times New Roman"/>
          <w:sz w:val="24"/>
          <w:szCs w:val="24"/>
        </w:rPr>
        <w:t>aava. Ensin esittelen tarkemmin Kripkensteinin alkuperäisen ekstensionaalisen äärettömyyden ongelman ja seuraavaksi Kuschin laajennetun puolustuksen Kripkensteinille sekä tämän vastaukset joidenkin dispositionalistien ratkaisuehdotuksiin. Kolmanneksi esitt</w:t>
      </w:r>
      <w:r>
        <w:rPr>
          <w:rFonts w:ascii="Times New Roman" w:eastAsia="Times New Roman" w:hAnsi="Times New Roman" w:cs="Times New Roman"/>
          <w:sz w:val="24"/>
          <w:szCs w:val="24"/>
        </w:rPr>
        <w:t xml:space="preserve">elen uudempia, Kuschin puolustuksen huomioon ottavia kritiikkejä, joita vuorostani kritisoin. Keskeisessä roolissa keskustelussa tähän asti ovat niin kutsutut </w:t>
      </w:r>
      <w:r>
        <w:rPr>
          <w:rFonts w:ascii="Times New Roman" w:eastAsia="Times New Roman" w:hAnsi="Times New Roman" w:cs="Times New Roman"/>
          <w:i/>
          <w:sz w:val="24"/>
          <w:szCs w:val="24"/>
        </w:rPr>
        <w:t xml:space="preserve">ceteris paribus </w:t>
      </w:r>
      <w:r>
        <w:rPr>
          <w:rFonts w:ascii="Times New Roman" w:eastAsia="Times New Roman" w:hAnsi="Times New Roman" w:cs="Times New Roman"/>
          <w:sz w:val="24"/>
          <w:szCs w:val="24"/>
        </w:rPr>
        <w:t>(cp) -ehdot, joilla monet semanttiset dispositionalistit ovat pyrkineet puolustam</w:t>
      </w:r>
      <w:r>
        <w:rPr>
          <w:rFonts w:ascii="Times New Roman" w:eastAsia="Times New Roman" w:hAnsi="Times New Roman" w:cs="Times New Roman"/>
          <w:sz w:val="24"/>
          <w:szCs w:val="24"/>
        </w:rPr>
        <w:t>aan kantaansa ja joihin Kuschin ja Kripkensteinin kritiikki kohdistuu. Neljänneksi tarkastelen kriittisesti kahta tuoretta yritystä tukea dispositionalismia turvautumatta ongelmallisiin cp-ehtoihin.</w:t>
      </w:r>
    </w:p>
    <w:p w14:paraId="47F86FCC" w14:textId="77777777" w:rsidR="003534C0" w:rsidRDefault="003534C0">
      <w:pPr>
        <w:spacing w:line="360" w:lineRule="auto"/>
        <w:rPr>
          <w:rFonts w:ascii="Times New Roman" w:eastAsia="Times New Roman" w:hAnsi="Times New Roman" w:cs="Times New Roman"/>
          <w:sz w:val="24"/>
          <w:szCs w:val="24"/>
        </w:rPr>
      </w:pPr>
    </w:p>
    <w:p w14:paraId="20E5CA91" w14:textId="77777777" w:rsidR="003534C0" w:rsidRDefault="00B05B51">
      <w:pPr>
        <w:pStyle w:val="Heading2"/>
        <w:spacing w:line="360" w:lineRule="auto"/>
        <w:jc w:val="center"/>
        <w:rPr>
          <w:rFonts w:ascii="Times New Roman" w:eastAsia="Times New Roman" w:hAnsi="Times New Roman" w:cs="Times New Roman"/>
          <w:sz w:val="24"/>
          <w:szCs w:val="24"/>
        </w:rPr>
      </w:pPr>
      <w:bookmarkStart w:id="2" w:name="_28gh5bgmgjrh"/>
      <w:bookmarkEnd w:id="2"/>
      <w:r>
        <w:rPr>
          <w:rFonts w:ascii="Times New Roman" w:eastAsia="Times New Roman" w:hAnsi="Times New Roman" w:cs="Times New Roman"/>
          <w:sz w:val="24"/>
          <w:szCs w:val="24"/>
        </w:rPr>
        <w:t xml:space="preserve">Kripkenstein ja ekstensionaalisen </w:t>
      </w:r>
      <w:r>
        <w:rPr>
          <w:rFonts w:ascii="Times New Roman" w:eastAsia="Times New Roman" w:hAnsi="Times New Roman" w:cs="Times New Roman"/>
          <w:sz w:val="24"/>
          <w:szCs w:val="24"/>
        </w:rPr>
        <w:t>äärettömyyden ongelma</w:t>
      </w:r>
    </w:p>
    <w:p w14:paraId="2A98CDE8" w14:textId="77777777" w:rsidR="003534C0" w:rsidRDefault="003534C0">
      <w:pPr>
        <w:spacing w:line="360" w:lineRule="auto"/>
        <w:rPr>
          <w:rFonts w:ascii="Times New Roman" w:eastAsia="Times New Roman" w:hAnsi="Times New Roman" w:cs="Times New Roman"/>
          <w:sz w:val="24"/>
          <w:szCs w:val="24"/>
        </w:rPr>
      </w:pPr>
    </w:p>
    <w:p w14:paraId="431FFDB8" w14:textId="77777777" w:rsidR="003534C0" w:rsidRDefault="00B05B5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Ensi alkuun kertaan lyhyesti Kripken muotoilun ekstensionaalisen äärettömyyden ongelmalle. Skeptikko haluaa tietää, mitkä faktat määräävät, että ”+”-merkillä Jonesin käyttämänä on se merkitys, mikä sillä on. </w:t>
      </w:r>
      <w:r>
        <w:rPr>
          <w:rFonts w:ascii="Times New Roman" w:eastAsia="Times New Roman" w:hAnsi="Times New Roman" w:cs="Times New Roman"/>
          <w:sz w:val="24"/>
          <w:szCs w:val="24"/>
        </w:rPr>
        <w:t>Lähtökohtainen hypoteesi on, että Jones käyttää ”+”-merkkiä kuten muutkin eli yhteenlaskun merkityksessä. Skeptikon vaihtoehtoinen hypoteesi taasen tulkitsee Jonesin ”+”-merkin käytön noudattavan qyhteenlaskun merkitystä. Koska molemmat hypoteesit eivät vo</w:t>
      </w:r>
      <w:r>
        <w:rPr>
          <w:rFonts w:ascii="Times New Roman" w:eastAsia="Times New Roman" w:hAnsi="Times New Roman" w:cs="Times New Roman"/>
          <w:sz w:val="24"/>
          <w:szCs w:val="24"/>
        </w:rPr>
        <w:t>i olla tosia samaan aikaan, tulee ratkaisuehdotuksen osoittaa ne faktat, jotka määräävät, kumpi hypoteeseista pätee aktuaalisessa maailmassa. On huomattava, että onnistunut vastaus skeptikolle ei edellytä sen osoittamista, että Jonesin ”+”-merkin käyttö no</w:t>
      </w:r>
      <w:r>
        <w:rPr>
          <w:rFonts w:ascii="Times New Roman" w:eastAsia="Times New Roman" w:hAnsi="Times New Roman" w:cs="Times New Roman"/>
          <w:sz w:val="24"/>
          <w:szCs w:val="24"/>
        </w:rPr>
        <w:t>udattaa nimenomaan yhteenlaskun merkitystä: vastaukseksi riittää kuvata merkityksen määräävien faktojen luonnetta eikä niinkään sitä, minkä merkityksen ne sattuvat määräämään.</w:t>
      </w:r>
    </w:p>
    <w:p w14:paraId="3D555DC7" w14:textId="77777777" w:rsidR="003534C0" w:rsidRDefault="003534C0">
      <w:pPr>
        <w:spacing w:line="360" w:lineRule="auto"/>
        <w:rPr>
          <w:rFonts w:ascii="Times New Roman" w:eastAsia="Times New Roman" w:hAnsi="Times New Roman" w:cs="Times New Roman"/>
          <w:sz w:val="24"/>
          <w:szCs w:val="24"/>
        </w:rPr>
      </w:pPr>
    </w:p>
    <w:p w14:paraId="0EFB5E48" w14:textId="77777777" w:rsidR="003534C0" w:rsidRDefault="00B05B51">
      <w:pPr>
        <w:spacing w:line="360" w:lineRule="auto"/>
      </w:pPr>
      <w:r>
        <w:rPr>
          <w:rFonts w:ascii="Times New Roman" w:eastAsia="Times New Roman" w:hAnsi="Times New Roman" w:cs="Times New Roman"/>
          <w:sz w:val="24"/>
          <w:szCs w:val="24"/>
        </w:rPr>
        <w:lastRenderedPageBreak/>
        <w:t>Sekä Kripken alkuperäisessä selonteossa että tässä artikkelissa skeptikon haast</w:t>
      </w:r>
      <w:r>
        <w:rPr>
          <w:rFonts w:ascii="Times New Roman" w:eastAsia="Times New Roman" w:hAnsi="Times New Roman" w:cs="Times New Roman"/>
          <w:sz w:val="24"/>
          <w:szCs w:val="24"/>
        </w:rPr>
        <w:t>een pääasiallisena vastaajana toimii semanttinen dispositionalismi. Dispositionalismin mukaan merkityksen</w:t>
      </w:r>
      <w:r>
        <w:t xml:space="preserve">, </w:t>
      </w:r>
      <w:r>
        <w:rPr>
          <w:rFonts w:ascii="Times New Roman" w:hAnsi="Times New Roman" w:cs="Times New Roman"/>
          <w:sz w:val="24"/>
          <w:szCs w:val="24"/>
        </w:rPr>
        <w:t xml:space="preserve">jossa Jones ”+”-merkkiä käyttää, määrää Jonesin sisäinen kausaalisesti vaikuttava tila, joka saa tämän vastaamaan mihin tahansa yhteenlaskuongelmaan </w:t>
      </w:r>
      <w:r>
        <w:rPr>
          <w:rFonts w:ascii="Times New Roman" w:hAnsi="Times New Roman" w:cs="Times New Roman"/>
          <w:sz w:val="24"/>
          <w:szCs w:val="24"/>
        </w:rPr>
        <w:t>summalla eikä qummalla</w:t>
      </w:r>
      <w:r>
        <w:rPr>
          <w:rFonts w:ascii="Times New Roman" w:eastAsia="Times New Roman" w:hAnsi="Times New Roman" w:cs="Times New Roman"/>
          <w:sz w:val="24"/>
          <w:szCs w:val="24"/>
        </w:rPr>
        <w:t xml:space="preserve"> olettaen, että Jonesin intentio on noudattaa yhteenlaskua. Dispositionaalinen tila voi olla joko fysikaalisesti tai mentaalisesti kuvailtu. Kripke kuitenkin näkee vastauksessa selvän ongelman: disposition ja oikean intention yhdistel</w:t>
      </w:r>
      <w:r>
        <w:rPr>
          <w:rFonts w:ascii="Times New Roman" w:eastAsia="Times New Roman" w:hAnsi="Times New Roman" w:cs="Times New Roman"/>
          <w:sz w:val="24"/>
          <w:szCs w:val="24"/>
        </w:rPr>
        <w:t xml:space="preserve">mä ei riitä takaamaan, että Jones kykenee tosiasiallisesti vastaamaan </w:t>
      </w:r>
      <w:r>
        <w:rPr>
          <w:rFonts w:ascii="Times New Roman" w:eastAsia="Times New Roman" w:hAnsi="Times New Roman" w:cs="Times New Roman"/>
          <w:i/>
          <w:sz w:val="24"/>
          <w:szCs w:val="24"/>
        </w:rPr>
        <w:t>mihin tahansa</w:t>
      </w:r>
      <w:r>
        <w:rPr>
          <w:rFonts w:ascii="Times New Roman" w:eastAsia="Times New Roman" w:hAnsi="Times New Roman" w:cs="Times New Roman"/>
          <w:sz w:val="24"/>
          <w:szCs w:val="24"/>
        </w:rPr>
        <w:t xml:space="preserve"> yhteenlaskuongelmaan summalla eikä qummalla siitä yksinkertaisesta syystä, että jotkut yhteenlaskuongelmat ovat liian suuria yhdenkään rajallisen yksilön ratkaistaviksi. Eh</w:t>
      </w:r>
      <w:r>
        <w:rPr>
          <w:rFonts w:ascii="Times New Roman" w:eastAsia="Times New Roman" w:hAnsi="Times New Roman" w:cs="Times New Roman"/>
          <w:sz w:val="24"/>
          <w:szCs w:val="24"/>
        </w:rPr>
        <w:t xml:space="preserve">käpä Jonesin laskentakäyttäytymistä tosiasiallisesti kuvaavan funktion identiteetti paljastuu vasta todella valtavilla luvuilla laskettaessa. Kyse ei ole vain siitä, miten rajallisen datamme valossa voimme </w:t>
      </w:r>
      <w:r>
        <w:rPr>
          <w:rFonts w:ascii="Times New Roman" w:eastAsia="Times New Roman" w:hAnsi="Times New Roman" w:cs="Times New Roman"/>
          <w:i/>
          <w:sz w:val="24"/>
          <w:szCs w:val="24"/>
        </w:rPr>
        <w:t xml:space="preserve">tietää </w:t>
      </w:r>
      <w:r>
        <w:rPr>
          <w:rFonts w:ascii="Times New Roman" w:eastAsia="Times New Roman" w:hAnsi="Times New Roman" w:cs="Times New Roman"/>
          <w:sz w:val="24"/>
          <w:szCs w:val="24"/>
        </w:rPr>
        <w:t>Jonesin käyttäytymistä tosiasiallisesti kuv</w:t>
      </w:r>
      <w:r>
        <w:rPr>
          <w:rFonts w:ascii="Times New Roman" w:eastAsia="Times New Roman" w:hAnsi="Times New Roman" w:cs="Times New Roman"/>
          <w:sz w:val="24"/>
          <w:szCs w:val="24"/>
        </w:rPr>
        <w:t xml:space="preserve">aavan funktion, vaan siitä, mikä fakta Jonesissa itsessään määrää, että hänen havaittu käyttäytymisensä ylipäätään noudattaa mitään tiettyä funktiota. Dispositionalistin täytyy siis ensisijaisesti tarjota </w:t>
      </w:r>
      <w:r>
        <w:rPr>
          <w:rFonts w:ascii="Times New Roman" w:eastAsia="Times New Roman" w:hAnsi="Times New Roman" w:cs="Times New Roman"/>
          <w:i/>
          <w:sz w:val="24"/>
          <w:szCs w:val="24"/>
        </w:rPr>
        <w:t>periaatteellinen</w:t>
      </w:r>
      <w:r>
        <w:rPr>
          <w:rFonts w:ascii="Times New Roman" w:eastAsia="Times New Roman" w:hAnsi="Times New Roman" w:cs="Times New Roman"/>
          <w:sz w:val="24"/>
          <w:szCs w:val="24"/>
        </w:rPr>
        <w:t xml:space="preserve"> selitys kyseisen faktan tai faktoj</w:t>
      </w:r>
      <w:r>
        <w:rPr>
          <w:rFonts w:ascii="Times New Roman" w:eastAsia="Times New Roman" w:hAnsi="Times New Roman" w:cs="Times New Roman"/>
          <w:sz w:val="24"/>
          <w:szCs w:val="24"/>
        </w:rPr>
        <w:t>en luonteesta, ei tarinaa episteemisestä pääsystämme niihin. Ensimmäinen tarjottu vastaus, jonka mukaan Jonesilla on dispositio antaa oikea vastaus mihin tahansa yhteenlaskuongelmaan, ei voi olla riittävä, koska kenelläkään rajallisella yksilöllä ei ole di</w:t>
      </w:r>
      <w:r>
        <w:rPr>
          <w:rFonts w:ascii="Times New Roman" w:eastAsia="Times New Roman" w:hAnsi="Times New Roman" w:cs="Times New Roman"/>
          <w:sz w:val="24"/>
          <w:szCs w:val="24"/>
        </w:rPr>
        <w:t xml:space="preserve">spositiota antaa </w:t>
      </w:r>
      <w:r>
        <w:rPr>
          <w:rFonts w:ascii="Times New Roman" w:eastAsia="Times New Roman" w:hAnsi="Times New Roman" w:cs="Times New Roman"/>
          <w:i/>
          <w:sz w:val="24"/>
          <w:szCs w:val="24"/>
        </w:rPr>
        <w:t>ylipäänsä mitään vastausta</w:t>
      </w:r>
      <w:r>
        <w:rPr>
          <w:rFonts w:ascii="Times New Roman" w:eastAsia="Times New Roman" w:hAnsi="Times New Roman" w:cs="Times New Roman"/>
          <w:sz w:val="24"/>
          <w:szCs w:val="24"/>
        </w:rPr>
        <w:t xml:space="preserve"> tietyn kardinaliteetin ylittäviin yhteenlaskutehtäviin. (Kripke 1982, 27.)</w:t>
      </w:r>
    </w:p>
    <w:p w14:paraId="5C5CB277" w14:textId="77777777" w:rsidR="003534C0" w:rsidRDefault="003534C0">
      <w:pPr>
        <w:spacing w:line="360" w:lineRule="auto"/>
        <w:rPr>
          <w:rFonts w:ascii="Times New Roman" w:eastAsia="Times New Roman" w:hAnsi="Times New Roman" w:cs="Times New Roman"/>
          <w:sz w:val="24"/>
          <w:szCs w:val="24"/>
        </w:rPr>
      </w:pPr>
    </w:p>
    <w:p w14:paraId="6B3775EA" w14:textId="77777777" w:rsidR="003534C0" w:rsidRDefault="00B05B51">
      <w:pPr>
        <w:spacing w:line="360" w:lineRule="auto"/>
      </w:pPr>
      <w:r>
        <w:rPr>
          <w:rFonts w:ascii="Times New Roman" w:eastAsia="Times New Roman" w:hAnsi="Times New Roman" w:cs="Times New Roman"/>
          <w:sz w:val="24"/>
          <w:szCs w:val="24"/>
        </w:rPr>
        <w:t>Dispositionalismin vastaus on yhtä suoraviivainen kuin ongelmakin: ”</w:t>
      </w:r>
      <w:r>
        <w:rPr>
          <w:rFonts w:ascii="Times New Roman" w:eastAsia="Times New Roman" w:hAnsi="Times New Roman" w:cs="Times New Roman"/>
          <w:i/>
          <w:sz w:val="24"/>
          <w:szCs w:val="24"/>
        </w:rPr>
        <w:t>Ceteris paribus</w:t>
      </w:r>
      <w:r>
        <w:rPr>
          <w:rFonts w:ascii="Times New Roman" w:eastAsia="Times New Roman" w:hAnsi="Times New Roman" w:cs="Times New Roman"/>
          <w:sz w:val="24"/>
          <w:szCs w:val="24"/>
        </w:rPr>
        <w:t xml:space="preserve">, jos Jonesin intentio on laskea </w:t>
      </w:r>
      <w:r>
        <w:rPr>
          <w:rFonts w:ascii="Times New Roman" w:eastAsia="Times New Roman" w:hAnsi="Times New Roman" w:cs="Times New Roman"/>
          <w:i/>
          <w:sz w:val="24"/>
          <w:szCs w:val="24"/>
        </w:rPr>
        <w:t xml:space="preserve">yhteenlaskua </w:t>
      </w:r>
      <w:r>
        <w:rPr>
          <w:rFonts w:ascii="Times New Roman" w:eastAsia="Times New Roman" w:hAnsi="Times New Roman" w:cs="Times New Roman"/>
          <w:sz w:val="24"/>
          <w:szCs w:val="24"/>
        </w:rPr>
        <w:t xml:space="preserve">eikä </w:t>
      </w:r>
      <w:r>
        <w:rPr>
          <w:rFonts w:ascii="Times New Roman" w:eastAsia="Times New Roman" w:hAnsi="Times New Roman" w:cs="Times New Roman"/>
          <w:i/>
          <w:sz w:val="24"/>
          <w:szCs w:val="24"/>
        </w:rPr>
        <w:t>qy</w:t>
      </w:r>
      <w:r>
        <w:rPr>
          <w:rFonts w:ascii="Times New Roman" w:eastAsia="Times New Roman" w:hAnsi="Times New Roman" w:cs="Times New Roman"/>
          <w:i/>
          <w:sz w:val="24"/>
          <w:szCs w:val="24"/>
        </w:rPr>
        <w:t>hteenlaskua</w:t>
      </w:r>
      <w:r>
        <w:rPr>
          <w:rFonts w:ascii="Times New Roman" w:eastAsia="Times New Roman" w:hAnsi="Times New Roman" w:cs="Times New Roman"/>
          <w:sz w:val="24"/>
          <w:szCs w:val="24"/>
        </w:rPr>
        <w:t xml:space="preserve">, ja jos hän on oikeassa dispositionaalisessa tilassa, tuottaisi hän summan vastauksena mihin tahansa yhteenlaskutehtävään.” Avainlisäys on niin kutsuttu </w:t>
      </w:r>
      <w:r>
        <w:rPr>
          <w:rFonts w:ascii="Times New Roman" w:eastAsia="Times New Roman" w:hAnsi="Times New Roman" w:cs="Times New Roman"/>
          <w:i/>
          <w:sz w:val="24"/>
          <w:szCs w:val="24"/>
        </w:rPr>
        <w:t>ceteris paribus</w:t>
      </w:r>
      <w:r>
        <w:rPr>
          <w:rFonts w:ascii="Times New Roman" w:eastAsia="Times New Roman" w:hAnsi="Times New Roman" w:cs="Times New Roman"/>
          <w:sz w:val="24"/>
          <w:szCs w:val="24"/>
        </w:rPr>
        <w:t xml:space="preserve"> (cp) -ehto, jonka käyttö etenkin erityistieteiden muotoilemissa laeissa on </w:t>
      </w:r>
      <w:r>
        <w:rPr>
          <w:rFonts w:ascii="Times New Roman" w:eastAsia="Times New Roman" w:hAnsi="Times New Roman" w:cs="Times New Roman"/>
          <w:sz w:val="24"/>
          <w:szCs w:val="24"/>
        </w:rPr>
        <w:t>todellisuuden satunnaishäiriörikkauden takia yleisesti hyväksytty käytäntö. Esimerkiksi kineettisen kaasuteorian sisältämä ideaalikaasun yhtälö tekee kaasumolekyylien elastisuuteen ja tilallisuuteen liittyviä cp-oletuksia, jotta se voisi paremmin kuvata ka</w:t>
      </w:r>
      <w:r>
        <w:rPr>
          <w:rFonts w:ascii="Times New Roman" w:eastAsia="Times New Roman" w:hAnsi="Times New Roman" w:cs="Times New Roman"/>
          <w:sz w:val="24"/>
          <w:szCs w:val="24"/>
        </w:rPr>
        <w:t>asujen käyttäytymistä. Laki on luonteeltaan yksinkertaistava ja abstrahoiva, mutta sen tuottamat ennustustulokset ovat kuitenkin vahva argumentti sen totuuden puolesta. Dispositionalismin paranneltu strategia ehdottaa analogian avulla, että myös Jonesin la</w:t>
      </w:r>
      <w:r>
        <w:rPr>
          <w:rFonts w:ascii="Times New Roman" w:eastAsia="Times New Roman" w:hAnsi="Times New Roman" w:cs="Times New Roman"/>
          <w:sz w:val="24"/>
          <w:szCs w:val="24"/>
        </w:rPr>
        <w:t>skentadispositioita voidaan täydentää sopivilla cp-ehdoilla.</w:t>
      </w:r>
    </w:p>
    <w:p w14:paraId="49B3876C" w14:textId="77777777" w:rsidR="003534C0" w:rsidRDefault="003534C0">
      <w:pPr>
        <w:spacing w:line="360" w:lineRule="auto"/>
        <w:rPr>
          <w:rFonts w:ascii="Times New Roman" w:eastAsia="Times New Roman" w:hAnsi="Times New Roman" w:cs="Times New Roman"/>
          <w:sz w:val="24"/>
          <w:szCs w:val="24"/>
        </w:rPr>
      </w:pPr>
    </w:p>
    <w:p w14:paraId="075F05FE" w14:textId="77777777" w:rsidR="003534C0" w:rsidRDefault="00B05B51">
      <w:pPr>
        <w:spacing w:line="360" w:lineRule="auto"/>
      </w:pPr>
      <w:r>
        <w:rPr>
          <w:rFonts w:ascii="Times New Roman" w:eastAsia="Times New Roman" w:hAnsi="Times New Roman" w:cs="Times New Roman"/>
          <w:sz w:val="24"/>
          <w:szCs w:val="24"/>
        </w:rPr>
        <w:lastRenderedPageBreak/>
        <w:t>Analogia-argumentti semanttisen dispositionalismin puolesta on myöhemmin osoittautunut suosituksi kannaksi siitä huolimatta, että Kripke melko suoraviivaisesti sen torjuu. Perusteita Kripkellä o</w:t>
      </w:r>
      <w:r>
        <w:rPr>
          <w:rFonts w:ascii="Times New Roman" w:eastAsia="Times New Roman" w:hAnsi="Times New Roman" w:cs="Times New Roman"/>
          <w:sz w:val="24"/>
          <w:szCs w:val="24"/>
        </w:rPr>
        <w:t xml:space="preserve">n kaksi. Ensinnäkään ei ole selvää, mitä Jonesin semanttisten dispositioiden idealisointi </w:t>
      </w:r>
      <w:r>
        <w:rPr>
          <w:rFonts w:ascii="Times New Roman" w:eastAsia="Times New Roman" w:hAnsi="Times New Roman" w:cs="Times New Roman"/>
          <w:iCs/>
          <w:sz w:val="24"/>
          <w:szCs w:val="24"/>
        </w:rPr>
        <w:t>todellisuudessa</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tarkoittaisi, eli toisin sanoen minkälaisia vaikutuksia relevanttien kykyjen (työmuisti, elinikä jne.) rajattomalla kasvattamisella olisi. Kripke hylk</w:t>
      </w:r>
      <w:r>
        <w:rPr>
          <w:rFonts w:ascii="Times New Roman" w:eastAsia="Times New Roman" w:hAnsi="Times New Roman" w:cs="Times New Roman"/>
          <w:sz w:val="24"/>
          <w:szCs w:val="24"/>
        </w:rPr>
        <w:t xml:space="preserve">ää dispositioiden </w:t>
      </w:r>
      <w:r>
        <w:rPr>
          <w:rFonts w:ascii="Times New Roman" w:eastAsia="Times New Roman" w:hAnsi="Times New Roman" w:cs="Times New Roman"/>
          <w:i/>
          <w:sz w:val="24"/>
          <w:szCs w:val="24"/>
        </w:rPr>
        <w:t>idealisointiin</w:t>
      </w:r>
      <w:r>
        <w:rPr>
          <w:rFonts w:ascii="Times New Roman" w:eastAsia="Times New Roman" w:hAnsi="Times New Roman" w:cs="Times New Roman"/>
          <w:sz w:val="24"/>
          <w:szCs w:val="24"/>
        </w:rPr>
        <w:t xml:space="preserve"> perustuvan ehdotuksen vähättelevin sanankääntein:</w:t>
      </w:r>
    </w:p>
    <w:p w14:paraId="637586E3" w14:textId="77777777" w:rsidR="003534C0" w:rsidRDefault="003534C0">
      <w:pPr>
        <w:spacing w:line="360" w:lineRule="auto"/>
        <w:rPr>
          <w:rFonts w:ascii="Times New Roman" w:eastAsia="Times New Roman" w:hAnsi="Times New Roman" w:cs="Times New Roman"/>
          <w:sz w:val="24"/>
          <w:szCs w:val="24"/>
        </w:rPr>
      </w:pPr>
    </w:p>
    <w:p w14:paraId="2EC49359" w14:textId="77777777" w:rsidR="003534C0" w:rsidRDefault="00B05B51">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Kuinka ihmeessä voisin tietää mitä tapahtuisi, jos aivoihini survottaisiin ylimääräistä materiaa tai jos elinikääni pidennettäisiin taikaeliksiirillä? Varmastikin tällainen</w:t>
      </w:r>
      <w:r>
        <w:rPr>
          <w:rFonts w:ascii="Times New Roman" w:eastAsia="Times New Roman" w:hAnsi="Times New Roman" w:cs="Times New Roman"/>
          <w:sz w:val="24"/>
          <w:szCs w:val="24"/>
        </w:rPr>
        <w:t xml:space="preserve"> spekulaatio tulisi jättää tieteiskirjailijoille tai tulevaisuudentutkijoille. Meillä ei ole minkäänlaista käsitystä siitä, mikä kyseisten kokeiden vaikutus olisi. Ne saattaisivat johtaa hulluuteeni tai jopa käyttäytymään qyhteenlasku-säännön mukaisesti. L</w:t>
      </w:r>
      <w:r>
        <w:rPr>
          <w:rFonts w:ascii="Times New Roman" w:eastAsia="Times New Roman" w:hAnsi="Times New Roman" w:cs="Times New Roman"/>
          <w:sz w:val="24"/>
          <w:szCs w:val="24"/>
        </w:rPr>
        <w:t>opputulos on ilmiselvästi epämääräinen ilman tarkennuksia näiden taianomaisten mieltälaajentavien prosessien luonteesta; ja jopa tarkennuksineen se on erittäin spekulatiivinen. (Kripke 1982, 27.)</w:t>
      </w:r>
    </w:p>
    <w:p w14:paraId="465591DA" w14:textId="77777777" w:rsidR="003534C0" w:rsidRDefault="003534C0">
      <w:pPr>
        <w:spacing w:line="360" w:lineRule="auto"/>
        <w:rPr>
          <w:rFonts w:ascii="Times New Roman" w:eastAsia="Times New Roman" w:hAnsi="Times New Roman" w:cs="Times New Roman"/>
          <w:sz w:val="24"/>
          <w:szCs w:val="24"/>
        </w:rPr>
      </w:pPr>
    </w:p>
    <w:p w14:paraId="5BC92DD6" w14:textId="77777777" w:rsidR="003534C0" w:rsidRDefault="00B05B5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Kripken väitteen ydin on, että mikäli cp-lisäyksen ehtona o</w:t>
      </w:r>
      <w:r>
        <w:rPr>
          <w:rFonts w:ascii="Times New Roman" w:eastAsia="Times New Roman" w:hAnsi="Times New Roman" w:cs="Times New Roman"/>
          <w:sz w:val="24"/>
          <w:szCs w:val="24"/>
        </w:rPr>
        <w:t>n näiden ”kirjoittaminen auki” listana konkreettisia interventioita, on ilmiselvää, ettei tarvittavien keinojen tosiasiallisilla vaikutuksilla ihmiskehoon ja -mieleen ole mitään todellisuuspohjaa. Tämä luenta cp-ehdoista, jota voimme kutsua ”idealisaatioks</w:t>
      </w:r>
      <w:r>
        <w:rPr>
          <w:rFonts w:ascii="Times New Roman" w:eastAsia="Times New Roman" w:hAnsi="Times New Roman" w:cs="Times New Roman"/>
          <w:sz w:val="24"/>
          <w:szCs w:val="24"/>
        </w:rPr>
        <w:t>i”, ei siis riitä osoittamaan skeptikon epäilyä vääräksi.</w:t>
      </w:r>
    </w:p>
    <w:p w14:paraId="4FF05C2F" w14:textId="77777777" w:rsidR="003534C0" w:rsidRDefault="003534C0">
      <w:pPr>
        <w:spacing w:line="360" w:lineRule="auto"/>
        <w:rPr>
          <w:rFonts w:ascii="Times New Roman" w:eastAsia="Times New Roman" w:hAnsi="Times New Roman" w:cs="Times New Roman"/>
          <w:sz w:val="24"/>
          <w:szCs w:val="24"/>
        </w:rPr>
      </w:pPr>
    </w:p>
    <w:p w14:paraId="530D5110" w14:textId="77777777" w:rsidR="003534C0" w:rsidRDefault="00B05B51">
      <w:pPr>
        <w:spacing w:line="360" w:lineRule="auto"/>
      </w:pPr>
      <w:r>
        <w:rPr>
          <w:rFonts w:ascii="Times New Roman" w:eastAsia="Times New Roman" w:hAnsi="Times New Roman" w:cs="Times New Roman"/>
          <w:sz w:val="24"/>
          <w:szCs w:val="24"/>
        </w:rPr>
        <w:t>Idealisoidun luennan hylättyään Kripke jatkaa välittömästi toisella tulkinnalla tarvittavista cp-ehdoista, jota voimme tässä yhteydessä kutsua ”abstrahoiduksi”:</w:t>
      </w:r>
    </w:p>
    <w:p w14:paraId="40EBB26C" w14:textId="77777777" w:rsidR="003534C0" w:rsidRDefault="003534C0">
      <w:pPr>
        <w:spacing w:line="360" w:lineRule="auto"/>
        <w:rPr>
          <w:rFonts w:ascii="Times New Roman" w:eastAsia="Times New Roman" w:hAnsi="Times New Roman" w:cs="Times New Roman"/>
          <w:sz w:val="24"/>
          <w:szCs w:val="24"/>
        </w:rPr>
      </w:pPr>
    </w:p>
    <w:p w14:paraId="2D28AA62" w14:textId="77777777" w:rsidR="003534C0" w:rsidRDefault="00B05B51">
      <w:pPr>
        <w:spacing w:line="360" w:lineRule="auto"/>
        <w:ind w:left="720"/>
      </w:pPr>
      <w:r>
        <w:rPr>
          <w:rFonts w:ascii="Times New Roman" w:eastAsia="Times New Roman" w:hAnsi="Times New Roman" w:cs="Times New Roman"/>
          <w:sz w:val="24"/>
          <w:szCs w:val="24"/>
        </w:rPr>
        <w:t>Jos minulle annettaisiin jollain ta</w:t>
      </w:r>
      <w:r>
        <w:rPr>
          <w:rFonts w:ascii="Times New Roman" w:eastAsia="Times New Roman" w:hAnsi="Times New Roman" w:cs="Times New Roman"/>
          <w:sz w:val="24"/>
          <w:szCs w:val="24"/>
        </w:rPr>
        <w:t>paa kyky toteuttaa intentioni laskea luvuilla, jotka nykyisellään ovat liian isoja yhteenlaskettavakseni (tai ymmärrettäväkseni), ja mikäli toteuttaisin intentioni, silloin minulta kysyttäessä ”</w:t>
      </w:r>
      <w:r>
        <w:rPr>
          <w:rFonts w:ascii="Times New Roman" w:eastAsia="Times New Roman" w:hAnsi="Times New Roman" w:cs="Times New Roman"/>
          <w:i/>
          <w:sz w:val="24"/>
          <w:szCs w:val="24"/>
        </w:rPr>
        <w:t>m + n</w:t>
      </w:r>
      <w:r>
        <w:rPr>
          <w:rFonts w:ascii="Times New Roman" w:eastAsia="Times New Roman" w:hAnsi="Times New Roman" w:cs="Times New Roman"/>
          <w:sz w:val="24"/>
          <w:szCs w:val="24"/>
        </w:rPr>
        <w:t xml:space="preserve">” jonkin valtavien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ja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:n kohdalla vastaisisin näiden</w:t>
      </w:r>
      <w:r>
        <w:rPr>
          <w:rFonts w:ascii="Times New Roman" w:eastAsia="Times New Roman" w:hAnsi="Times New Roman" w:cs="Times New Roman"/>
          <w:sz w:val="24"/>
          <w:szCs w:val="24"/>
        </w:rPr>
        <w:t xml:space="preserve"> summalla (enkä niiden qummalla). (Kripke 1982, 28.)</w:t>
      </w:r>
    </w:p>
    <w:p w14:paraId="0C1D4094" w14:textId="77777777" w:rsidR="003534C0" w:rsidRDefault="003534C0">
      <w:pPr>
        <w:spacing w:line="360" w:lineRule="auto"/>
        <w:rPr>
          <w:rFonts w:ascii="Times New Roman" w:eastAsia="Times New Roman" w:hAnsi="Times New Roman" w:cs="Times New Roman"/>
          <w:sz w:val="24"/>
          <w:szCs w:val="24"/>
        </w:rPr>
      </w:pPr>
    </w:p>
    <w:p w14:paraId="59433279" w14:textId="77777777" w:rsidR="003534C0" w:rsidRDefault="00B05B5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Siinä missä idealisoitu tulkinta cp-ehdoista on muodoltaan yksinkertainen ehdollinen väittämä, abstrahoitu luenta on muodoltaan kontrafaktuaalinen. Tärkein ero on, että jälkimmäisessä tapauksessa tarvit</w:t>
      </w:r>
      <w:r>
        <w:rPr>
          <w:rFonts w:ascii="Times New Roman" w:eastAsia="Times New Roman" w:hAnsi="Times New Roman" w:cs="Times New Roman"/>
          <w:sz w:val="24"/>
          <w:szCs w:val="24"/>
        </w:rPr>
        <w:t xml:space="preserve">tavia cp-ehtoja ei kirjoiteta auki, vaan ne jätetään yleisen luonnehdinnan ”riittävät keinot” alle. Tämä luonnehdinta on loogisesti vedenpitävä siinä mielessä, että mikäli kyseiset ehdot täyttyvät ja Jonesin intentio on yhteenlaskea eikä </w:t>
      </w:r>
      <w:r>
        <w:rPr>
          <w:rFonts w:ascii="Times New Roman" w:eastAsia="Times New Roman" w:hAnsi="Times New Roman" w:cs="Times New Roman"/>
          <w:sz w:val="24"/>
          <w:szCs w:val="24"/>
        </w:rPr>
        <w:lastRenderedPageBreak/>
        <w:t>qyhteenlaskea, seu</w:t>
      </w:r>
      <w:r>
        <w:rPr>
          <w:rFonts w:ascii="Times New Roman" w:eastAsia="Times New Roman" w:hAnsi="Times New Roman" w:cs="Times New Roman"/>
          <w:sz w:val="24"/>
          <w:szCs w:val="24"/>
        </w:rPr>
        <w:t>rauksena välttämättä on, että hän minkä tahansa valtavankin yhteenlaskuongelman tapauksessa antaisi vastaukseksi summan eikä qumman. Näin ”taianomaisten” (eli luonnontieteiden näkökulmasta kausaalisesti epämääräisten tai mahdottomien) interventioiden ongel</w:t>
      </w:r>
      <w:r>
        <w:rPr>
          <w:rFonts w:ascii="Times New Roman" w:eastAsia="Times New Roman" w:hAnsi="Times New Roman" w:cs="Times New Roman"/>
          <w:sz w:val="24"/>
          <w:szCs w:val="24"/>
        </w:rPr>
        <w:t>ma sivuutetaan.</w:t>
      </w:r>
    </w:p>
    <w:p w14:paraId="01F43B74" w14:textId="77777777" w:rsidR="003534C0" w:rsidRDefault="003534C0">
      <w:pPr>
        <w:spacing w:line="360" w:lineRule="auto"/>
        <w:rPr>
          <w:rFonts w:ascii="Times New Roman" w:eastAsia="Times New Roman" w:hAnsi="Times New Roman" w:cs="Times New Roman"/>
          <w:sz w:val="24"/>
          <w:szCs w:val="24"/>
        </w:rPr>
      </w:pPr>
    </w:p>
    <w:p w14:paraId="11998F69" w14:textId="77777777" w:rsidR="003534C0" w:rsidRDefault="00B05B51">
      <w:pPr>
        <w:spacing w:line="360" w:lineRule="auto"/>
      </w:pPr>
      <w:r>
        <w:rPr>
          <w:rFonts w:ascii="Times New Roman" w:eastAsia="Times New Roman" w:hAnsi="Times New Roman" w:cs="Times New Roman"/>
          <w:sz w:val="24"/>
          <w:szCs w:val="24"/>
        </w:rPr>
        <w:t>Kripke kuitenkin näkee abstrahoidun tulkinnan cp-ehdoista törmäävään toiseen, aivan yhtä vaikeaan ongelmaan, nimittäin kehämäisyyteen. Vastauksena kontrafaktuaaliseen muotoiluun Jonesin dispositioista skeptikko voi nimittäin kysyä, mikä si</w:t>
      </w:r>
      <w:r>
        <w:rPr>
          <w:rFonts w:ascii="Times New Roman" w:eastAsia="Times New Roman" w:hAnsi="Times New Roman" w:cs="Times New Roman"/>
          <w:sz w:val="24"/>
          <w:szCs w:val="24"/>
        </w:rPr>
        <w:t xml:space="preserve">tten määrää, että Jonesin </w:t>
      </w:r>
      <w:r>
        <w:rPr>
          <w:rFonts w:ascii="Times New Roman" w:eastAsia="Times New Roman" w:hAnsi="Times New Roman" w:cs="Times New Roman"/>
          <w:i/>
          <w:sz w:val="24"/>
          <w:szCs w:val="24"/>
        </w:rPr>
        <w:t xml:space="preserve">intentio </w:t>
      </w:r>
      <w:r>
        <w:rPr>
          <w:rFonts w:ascii="Times New Roman" w:eastAsia="Times New Roman" w:hAnsi="Times New Roman" w:cs="Times New Roman"/>
          <w:sz w:val="24"/>
          <w:szCs w:val="24"/>
        </w:rPr>
        <w:t>on yhteenlaskea eikä qyhteenlaskea. Luonnollisesti emme voi olettaa tai stipuloida vastauksen olevan intentio yhteenlaskea, koska tämän skeptikko juurikin haastaa meidät osoittamaan. Toisaalta emme myöskään voi vedota Jon</w:t>
      </w:r>
      <w:r>
        <w:rPr>
          <w:rFonts w:ascii="Times New Roman" w:eastAsia="Times New Roman" w:hAnsi="Times New Roman" w:cs="Times New Roman"/>
          <w:sz w:val="24"/>
          <w:szCs w:val="24"/>
        </w:rPr>
        <w:t>esin laskentakäyttäytymisen tuottamiin tuloksiin tämän intention yksilöimiseksi, koska kontrafaktuaalinen muotoilu dispositioista tekee sen identiteetin täysin riippuvaiseksi kyseisestä intentiosta.</w:t>
      </w:r>
    </w:p>
    <w:p w14:paraId="4B1F6073" w14:textId="77777777" w:rsidR="003534C0" w:rsidRDefault="003534C0">
      <w:pPr>
        <w:spacing w:line="360" w:lineRule="auto"/>
        <w:rPr>
          <w:rFonts w:ascii="Times New Roman" w:eastAsia="Times New Roman" w:hAnsi="Times New Roman" w:cs="Times New Roman"/>
          <w:sz w:val="24"/>
          <w:szCs w:val="24"/>
        </w:rPr>
      </w:pPr>
    </w:p>
    <w:p w14:paraId="0DC3FA31" w14:textId="77777777" w:rsidR="003534C0" w:rsidRDefault="00B05B51">
      <w:pPr>
        <w:spacing w:line="360" w:lineRule="auto"/>
      </w:pPr>
      <w:r>
        <w:rPr>
          <w:rFonts w:ascii="Times New Roman" w:eastAsia="Times New Roman" w:hAnsi="Times New Roman" w:cs="Times New Roman"/>
          <w:sz w:val="24"/>
          <w:szCs w:val="24"/>
        </w:rPr>
        <w:t xml:space="preserve">Ainoaksi vaihtoehdoksi </w:t>
      </w:r>
      <w:r>
        <w:rPr>
          <w:rFonts w:ascii="Times New Roman" w:eastAsia="Times New Roman" w:hAnsi="Times New Roman" w:cs="Times New Roman"/>
          <w:sz w:val="24"/>
          <w:szCs w:val="24"/>
        </w:rPr>
        <w:t xml:space="preserve">dispositionalistille jää vedota Jonesin intention </w:t>
      </w:r>
      <w:r>
        <w:rPr>
          <w:rFonts w:ascii="Times New Roman" w:eastAsia="Times New Roman" w:hAnsi="Times New Roman" w:cs="Times New Roman"/>
          <w:i/>
          <w:sz w:val="24"/>
          <w:szCs w:val="24"/>
        </w:rPr>
        <w:t>a priori</w:t>
      </w:r>
      <w:r>
        <w:rPr>
          <w:rFonts w:ascii="Times New Roman" w:eastAsia="Times New Roman" w:hAnsi="Times New Roman" w:cs="Times New Roman"/>
          <w:sz w:val="24"/>
          <w:szCs w:val="24"/>
        </w:rPr>
        <w:t xml:space="preserve"> -luonteeseen. Tämäkään ei kuitenkaan skeptikkoa vakuuta. Mikä fakta määrää, että esimerkiksi Jonesilla itsellään on </w:t>
      </w:r>
      <w:r>
        <w:rPr>
          <w:rFonts w:ascii="Times New Roman" w:eastAsia="Times New Roman" w:hAnsi="Times New Roman" w:cs="Times New Roman"/>
          <w:i/>
          <w:sz w:val="24"/>
          <w:szCs w:val="24"/>
        </w:rPr>
        <w:t>a priori</w:t>
      </w:r>
      <w:r>
        <w:rPr>
          <w:rFonts w:ascii="Times New Roman" w:eastAsia="Times New Roman" w:hAnsi="Times New Roman" w:cs="Times New Roman"/>
          <w:sz w:val="24"/>
          <w:szCs w:val="24"/>
        </w:rPr>
        <w:t xml:space="preserve"> tietoa yhteenlaskun eikä qyhteenlaskun funktiosta? Ei ole kuitenkaan usk</w:t>
      </w:r>
      <w:r>
        <w:rPr>
          <w:rFonts w:ascii="Times New Roman" w:eastAsia="Times New Roman" w:hAnsi="Times New Roman" w:cs="Times New Roman"/>
          <w:sz w:val="24"/>
          <w:szCs w:val="24"/>
        </w:rPr>
        <w:t xml:space="preserve">ottavaa, että Jones olisi mielikuvituksessaan kykenevä tarkistamaan jokaisen mahdollisen yhteenlaskutehtävän ja siihen antamansa vastauksen erikseen. Ei tosin ole selvää, miten muutoin ratkaisu </w:t>
      </w:r>
      <w:r>
        <w:rPr>
          <w:rFonts w:ascii="Times New Roman" w:eastAsia="Times New Roman" w:hAnsi="Times New Roman" w:cs="Times New Roman"/>
          <w:i/>
          <w:sz w:val="24"/>
          <w:szCs w:val="24"/>
        </w:rPr>
        <w:t>a priori</w:t>
      </w:r>
      <w:r>
        <w:rPr>
          <w:rFonts w:ascii="Times New Roman" w:eastAsia="Times New Roman" w:hAnsi="Times New Roman" w:cs="Times New Roman"/>
          <w:sz w:val="24"/>
          <w:szCs w:val="24"/>
        </w:rPr>
        <w:t xml:space="preserve"> -tiedon identiteettiin olisi löydettävissä. Taaskaan </w:t>
      </w:r>
      <w:r>
        <w:rPr>
          <w:rFonts w:ascii="Times New Roman" w:eastAsia="Times New Roman" w:hAnsi="Times New Roman" w:cs="Times New Roman"/>
          <w:sz w:val="24"/>
          <w:szCs w:val="24"/>
        </w:rPr>
        <w:t>vastaukseksi ei riitä rajata ongelmaa episteemiseen pääsyymme Jonesin intention yksilöintiin, koska tämän yksilöinnin ontologinen, faktuaalinen asema itsessään on skeptikon haasteen kohteena.</w:t>
      </w:r>
    </w:p>
    <w:p w14:paraId="3261D82F" w14:textId="77777777" w:rsidR="003534C0" w:rsidRDefault="003534C0">
      <w:pPr>
        <w:spacing w:line="360" w:lineRule="auto"/>
        <w:rPr>
          <w:rFonts w:ascii="Times New Roman" w:eastAsia="Times New Roman" w:hAnsi="Times New Roman" w:cs="Times New Roman"/>
          <w:sz w:val="24"/>
          <w:szCs w:val="24"/>
        </w:rPr>
      </w:pPr>
    </w:p>
    <w:p w14:paraId="6EAF4742" w14:textId="77777777" w:rsidR="003534C0" w:rsidRDefault="00B05B51">
      <w:pPr>
        <w:spacing w:line="360" w:lineRule="auto"/>
      </w:pPr>
      <w:r>
        <w:rPr>
          <w:rFonts w:ascii="Times New Roman" w:eastAsia="Times New Roman" w:hAnsi="Times New Roman" w:cs="Times New Roman"/>
          <w:sz w:val="24"/>
          <w:szCs w:val="24"/>
        </w:rPr>
        <w:t xml:space="preserve">Yhteenvetona, jos dispositionalistin vastaus ekstensionaalisen </w:t>
      </w:r>
      <w:r>
        <w:rPr>
          <w:rFonts w:ascii="Times New Roman" w:eastAsia="Times New Roman" w:hAnsi="Times New Roman" w:cs="Times New Roman"/>
          <w:sz w:val="24"/>
          <w:szCs w:val="24"/>
        </w:rPr>
        <w:t xml:space="preserve">äärettömyyden ongelmaan turvautuu relevanttien semanttisten dispositioiden luonteen määrittelemiseksi cp-ehtoihin, se kohtaa siis kahtalaisen haasteen. </w:t>
      </w:r>
      <w:r>
        <w:rPr>
          <w:rFonts w:ascii="Times New Roman" w:eastAsia="Times New Roman" w:hAnsi="Times New Roman" w:cs="Times New Roman"/>
          <w:iCs/>
          <w:sz w:val="24"/>
          <w:szCs w:val="24"/>
        </w:rPr>
        <w:t>Idealisoidun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tulkinnan ongelma on osoittaa, että kausaaliset interventiot, jotka ovat yhdessä välttämätt</w:t>
      </w:r>
      <w:r>
        <w:rPr>
          <w:rFonts w:ascii="Times New Roman" w:eastAsia="Times New Roman" w:hAnsi="Times New Roman" w:cs="Times New Roman"/>
          <w:sz w:val="24"/>
          <w:szCs w:val="24"/>
        </w:rPr>
        <w:t xml:space="preserve">ömiä ja riittäviä yksilöidäkseen Jonesin yhteenlaskukäyttäytymisen tulokseksi aina summan eikä qumman, kykenevät tosiasiallisesti täyttämään tehtävänsä. Nykyinen luonnontiede kuitenkin vaikenee tarvittavien interventioiden, kuten rajattoman työmuistin tai </w:t>
      </w:r>
      <w:r>
        <w:rPr>
          <w:rFonts w:ascii="Times New Roman" w:eastAsia="Times New Roman" w:hAnsi="Times New Roman" w:cs="Times New Roman"/>
          <w:sz w:val="24"/>
          <w:szCs w:val="24"/>
        </w:rPr>
        <w:t xml:space="preserve">eliniän vaikutuksista ihmiseen, ja jos oletetaan, että luonnontieteet ovat todellisten luonnonlakien määritelmällinen mitta, on kyseisten interventioiden vaikutus nykykatsannossa (ja todennäköisesti ylipäänsä) välttämättä epämääräinen. </w:t>
      </w:r>
      <w:r>
        <w:rPr>
          <w:rFonts w:ascii="Times New Roman" w:eastAsia="Times New Roman" w:hAnsi="Times New Roman" w:cs="Times New Roman"/>
          <w:iCs/>
          <w:sz w:val="24"/>
          <w:szCs w:val="24"/>
        </w:rPr>
        <w:t>Abstrahoitu</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tulkinta</w:t>
      </w:r>
      <w:r>
        <w:rPr>
          <w:rFonts w:ascii="Times New Roman" w:eastAsia="Times New Roman" w:hAnsi="Times New Roman" w:cs="Times New Roman"/>
          <w:sz w:val="24"/>
          <w:szCs w:val="24"/>
        </w:rPr>
        <w:t xml:space="preserve"> cp-ehdoista kiertää kausaalisen epämääräisyyden ongelman muotoilemalla avainväitteen kontrafaktuaalisesti. Tällöin tarvittavia interventioita </w:t>
      </w:r>
      <w:r>
        <w:rPr>
          <w:rFonts w:ascii="Times New Roman" w:eastAsia="Times New Roman" w:hAnsi="Times New Roman" w:cs="Times New Roman"/>
          <w:sz w:val="24"/>
          <w:szCs w:val="24"/>
        </w:rPr>
        <w:lastRenderedPageBreak/>
        <w:t>seurauksineen ei tarvitse kirjoittaa auki, koska niiden ei tarvitse noudattaa tunnettuja luonnonlakeja. Tässä tap</w:t>
      </w:r>
      <w:r>
        <w:rPr>
          <w:rFonts w:ascii="Times New Roman" w:eastAsia="Times New Roman" w:hAnsi="Times New Roman" w:cs="Times New Roman"/>
          <w:sz w:val="24"/>
          <w:szCs w:val="24"/>
        </w:rPr>
        <w:t xml:space="preserve">auksessa ehdotuksesta tulee kuitenkin kehämäinen, koska Jonesin laskentakäyttäytyminen ei enää itsessään voi yksilöidä tämän intentiota eikä vaihtoehtoisia tapoja yksilöintiin ole tarjolla. Vetoaminen intention </w:t>
      </w:r>
      <w:r>
        <w:rPr>
          <w:rFonts w:ascii="Times New Roman" w:eastAsia="Times New Roman" w:hAnsi="Times New Roman" w:cs="Times New Roman"/>
          <w:i/>
          <w:sz w:val="24"/>
          <w:szCs w:val="24"/>
        </w:rPr>
        <w:t>a priori</w:t>
      </w:r>
      <w:r>
        <w:rPr>
          <w:rFonts w:ascii="Times New Roman" w:eastAsia="Times New Roman" w:hAnsi="Times New Roman" w:cs="Times New Roman"/>
          <w:sz w:val="24"/>
          <w:szCs w:val="24"/>
        </w:rPr>
        <w:t xml:space="preserve"> luonteeseen ei auta, koska se ei sul</w:t>
      </w:r>
      <w:r>
        <w:rPr>
          <w:rFonts w:ascii="Times New Roman" w:eastAsia="Times New Roman" w:hAnsi="Times New Roman" w:cs="Times New Roman"/>
          <w:sz w:val="24"/>
          <w:szCs w:val="24"/>
        </w:rPr>
        <w:t>je pois skeptikon vaihtoehtoista ehdotusta.</w:t>
      </w:r>
    </w:p>
    <w:p w14:paraId="554D940E" w14:textId="77777777" w:rsidR="003534C0" w:rsidRDefault="003534C0">
      <w:pPr>
        <w:spacing w:line="360" w:lineRule="auto"/>
        <w:rPr>
          <w:rFonts w:ascii="Times New Roman" w:eastAsia="Times New Roman" w:hAnsi="Times New Roman" w:cs="Times New Roman"/>
          <w:sz w:val="24"/>
          <w:szCs w:val="24"/>
        </w:rPr>
      </w:pPr>
    </w:p>
    <w:p w14:paraId="1C35B847" w14:textId="77777777" w:rsidR="003534C0" w:rsidRDefault="00B05B51">
      <w:pPr>
        <w:pStyle w:val="Heading2"/>
        <w:spacing w:line="360" w:lineRule="auto"/>
        <w:jc w:val="center"/>
        <w:rPr>
          <w:rFonts w:ascii="Times New Roman" w:eastAsia="Times New Roman" w:hAnsi="Times New Roman" w:cs="Times New Roman"/>
          <w:sz w:val="24"/>
          <w:szCs w:val="24"/>
        </w:rPr>
      </w:pPr>
      <w:bookmarkStart w:id="3" w:name="_23fxwowb2fqg"/>
      <w:bookmarkEnd w:id="3"/>
      <w:r>
        <w:rPr>
          <w:rFonts w:ascii="Times New Roman" w:eastAsia="Times New Roman" w:hAnsi="Times New Roman" w:cs="Times New Roman"/>
          <w:sz w:val="24"/>
          <w:szCs w:val="24"/>
        </w:rPr>
        <w:t>Kuschin analogia-argumentin jatkettu kritiikki</w:t>
      </w:r>
    </w:p>
    <w:p w14:paraId="53EB3171" w14:textId="77777777" w:rsidR="003534C0" w:rsidRDefault="003534C0">
      <w:pPr>
        <w:spacing w:line="360" w:lineRule="auto"/>
        <w:rPr>
          <w:rFonts w:ascii="Times New Roman" w:eastAsia="Times New Roman" w:hAnsi="Times New Roman" w:cs="Times New Roman"/>
          <w:sz w:val="24"/>
          <w:szCs w:val="24"/>
        </w:rPr>
      </w:pPr>
    </w:p>
    <w:p w14:paraId="00D497FE" w14:textId="77777777" w:rsidR="003534C0" w:rsidRDefault="00B05B51">
      <w:pPr>
        <w:tabs>
          <w:tab w:val="left" w:pos="1418"/>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Kripkensteinin skeptisismi mukaan lukien ekstensionaalisen äärettömyyden ongelma on nostattanut joukon vastalauseita, joihin Kusch puolestaan on </w:t>
      </w:r>
      <w:r>
        <w:rPr>
          <w:rFonts w:ascii="Times New Roman" w:eastAsia="Times New Roman" w:hAnsi="Times New Roman" w:cs="Times New Roman"/>
          <w:sz w:val="24"/>
          <w:szCs w:val="24"/>
        </w:rPr>
        <w:t>vastannut. Tässä osiossa keskityn Kuschin jatkettuun argumentaatioon skeptikon puolesta, seuraavassa taasen Kuschiin itseensä kohdistuneisiin argumentteihin, joihin vastaan myöhemmin. Avainasemassa ovat Jonesin semanttisia dispositioita täydentävät cp-ehto</w:t>
      </w:r>
      <w:r>
        <w:rPr>
          <w:rFonts w:ascii="Times New Roman" w:eastAsia="Times New Roman" w:hAnsi="Times New Roman" w:cs="Times New Roman"/>
          <w:sz w:val="24"/>
          <w:szCs w:val="24"/>
        </w:rPr>
        <w:t>jen tulkinnat, joita jo Kripken alkuperäinen selonteko kritisoi.</w:t>
      </w:r>
    </w:p>
    <w:p w14:paraId="76D799E0" w14:textId="77777777" w:rsidR="003534C0" w:rsidRDefault="003534C0">
      <w:pPr>
        <w:spacing w:line="360" w:lineRule="auto"/>
        <w:rPr>
          <w:rFonts w:ascii="Times New Roman" w:eastAsia="Times New Roman" w:hAnsi="Times New Roman" w:cs="Times New Roman"/>
          <w:sz w:val="24"/>
          <w:szCs w:val="24"/>
        </w:rPr>
      </w:pPr>
    </w:p>
    <w:p w14:paraId="483725D4" w14:textId="77777777" w:rsidR="003534C0" w:rsidRDefault="00B05B5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Jerry Fodor (1992, 94–95) on eräs tunnetuimmista semanttisen dispositionalismin puolustajista. Hänen strategiansa on pitää kiinni Kripken muotoilemasta analogia-argumentista, jonka mukaan se</w:t>
      </w:r>
      <w:r>
        <w:rPr>
          <w:rFonts w:ascii="Times New Roman" w:eastAsia="Times New Roman" w:hAnsi="Times New Roman" w:cs="Times New Roman"/>
          <w:sz w:val="24"/>
          <w:szCs w:val="24"/>
        </w:rPr>
        <w:t xml:space="preserve">manttinen dispositionalismi on yhtä oikeutettu cp-ehtoihinsa kuin niitä hyödyntävät erityistieteetkin. Lyhyesti ilmaistuna Fodorin mukaan skeptikon kritiikki ei voi pitää paikkaansa, koska siinä tapauksessa valtaosa pätevästä tieteestämme joutuisi myöskin </w:t>
      </w:r>
      <w:r>
        <w:rPr>
          <w:rFonts w:ascii="Times New Roman" w:eastAsia="Times New Roman" w:hAnsi="Times New Roman" w:cs="Times New Roman"/>
          <w:sz w:val="24"/>
          <w:szCs w:val="24"/>
        </w:rPr>
        <w:t>epäilyksen alaiseksi.</w:t>
      </w:r>
    </w:p>
    <w:p w14:paraId="06B31A59" w14:textId="77777777" w:rsidR="003534C0" w:rsidRDefault="003534C0">
      <w:pPr>
        <w:spacing w:line="360" w:lineRule="auto"/>
        <w:rPr>
          <w:rFonts w:ascii="Times New Roman" w:eastAsia="Times New Roman" w:hAnsi="Times New Roman" w:cs="Times New Roman"/>
          <w:sz w:val="24"/>
          <w:szCs w:val="24"/>
        </w:rPr>
      </w:pPr>
    </w:p>
    <w:p w14:paraId="20068421" w14:textId="77777777" w:rsidR="003534C0" w:rsidRDefault="00B05B51">
      <w:pPr>
        <w:spacing w:line="360" w:lineRule="auto"/>
      </w:pPr>
      <w:r>
        <w:rPr>
          <w:rFonts w:ascii="Times New Roman" w:eastAsia="Times New Roman" w:hAnsi="Times New Roman" w:cs="Times New Roman"/>
          <w:sz w:val="24"/>
          <w:szCs w:val="24"/>
        </w:rPr>
        <w:t>Kuschin vastastrategia on osoittaa analogia perusteettomaksi ja siten eristää erityistieteet semanttisen dispositionalismin kritiikiltä. Hänen mukaansa analogia ei ole pätevä kolmen (tai oikeastaan neljän) keskeisen eroavuuden vuoksi</w:t>
      </w:r>
      <w:r>
        <w:rPr>
          <w:rFonts w:ascii="Times New Roman" w:eastAsia="Times New Roman" w:hAnsi="Times New Roman" w:cs="Times New Roman"/>
          <w:sz w:val="24"/>
          <w:szCs w:val="24"/>
        </w:rPr>
        <w:t xml:space="preserve">. Nämä voidaan nimetä </w:t>
      </w:r>
      <w:r>
        <w:rPr>
          <w:rFonts w:ascii="Times New Roman" w:eastAsia="Times New Roman" w:hAnsi="Times New Roman" w:cs="Times New Roman"/>
          <w:i/>
          <w:sz w:val="24"/>
          <w:szCs w:val="24"/>
        </w:rPr>
        <w:t xml:space="preserve">järjestelmällisyydeksi, lähentymiseksi </w:t>
      </w:r>
      <w:r>
        <w:rPr>
          <w:rFonts w:ascii="Times New Roman" w:eastAsia="Times New Roman" w:hAnsi="Times New Roman" w:cs="Times New Roman"/>
          <w:sz w:val="24"/>
          <w:szCs w:val="24"/>
        </w:rPr>
        <w:t xml:space="preserve">sekä </w:t>
      </w:r>
      <w:r>
        <w:rPr>
          <w:rFonts w:ascii="Times New Roman" w:eastAsia="Times New Roman" w:hAnsi="Times New Roman" w:cs="Times New Roman"/>
          <w:i/>
          <w:sz w:val="24"/>
          <w:szCs w:val="24"/>
        </w:rPr>
        <w:t>käänteisidealisaatioksi</w:t>
      </w:r>
      <w:r>
        <w:rPr>
          <w:rFonts w:ascii="Times New Roman" w:eastAsia="Times New Roman" w:hAnsi="Times New Roman" w:cs="Times New Roman"/>
          <w:sz w:val="24"/>
          <w:szCs w:val="24"/>
        </w:rPr>
        <w:t>.</w:t>
      </w:r>
    </w:p>
    <w:p w14:paraId="35079784" w14:textId="77777777" w:rsidR="003534C0" w:rsidRDefault="003534C0">
      <w:pPr>
        <w:spacing w:line="360" w:lineRule="auto"/>
        <w:rPr>
          <w:rFonts w:ascii="Times New Roman" w:eastAsia="Times New Roman" w:hAnsi="Times New Roman" w:cs="Times New Roman"/>
          <w:sz w:val="24"/>
          <w:szCs w:val="24"/>
        </w:rPr>
      </w:pPr>
    </w:p>
    <w:p w14:paraId="7F4C7F43" w14:textId="77777777" w:rsidR="003534C0" w:rsidRDefault="00B05B51">
      <w:pPr>
        <w:numPr>
          <w:ilvl w:val="0"/>
          <w:numId w:val="1"/>
        </w:numPr>
        <w:spacing w:line="360" w:lineRule="auto"/>
      </w:pPr>
      <w:r>
        <w:rPr>
          <w:rFonts w:ascii="Times New Roman" w:eastAsia="Times New Roman" w:hAnsi="Times New Roman" w:cs="Times New Roman"/>
          <w:i/>
          <w:sz w:val="24"/>
          <w:szCs w:val="24"/>
        </w:rPr>
        <w:t xml:space="preserve">Järjestelmällisyys. </w:t>
      </w:r>
      <w:r>
        <w:rPr>
          <w:rFonts w:ascii="Times New Roman" w:eastAsia="Times New Roman" w:hAnsi="Times New Roman" w:cs="Times New Roman"/>
          <w:sz w:val="24"/>
          <w:szCs w:val="24"/>
        </w:rPr>
        <w:t>Tieteelliset cp-ehdoilla tuetut luonnonlait muodostavat keskinäisriippuvaisia järjestelmiä, kun taas semanttisen dispositionalismin ”lait” eivät</w:t>
      </w:r>
      <w:r>
        <w:rPr>
          <w:rFonts w:ascii="Times New Roman" w:eastAsia="Times New Roman" w:hAnsi="Times New Roman" w:cs="Times New Roman"/>
          <w:sz w:val="24"/>
          <w:szCs w:val="24"/>
        </w:rPr>
        <w:t xml:space="preserve"> lukeudu minkään tunnetun tieteellisen luokittelun piiriin. On </w:t>
      </w:r>
      <w:r>
        <w:rPr>
          <w:rFonts w:ascii="Times New Roman" w:eastAsia="Times New Roman" w:hAnsi="Times New Roman" w:cs="Times New Roman"/>
          <w:i/>
          <w:sz w:val="24"/>
          <w:szCs w:val="24"/>
        </w:rPr>
        <w:t>ad hoc</w:t>
      </w:r>
      <w:r>
        <w:rPr>
          <w:rFonts w:ascii="Times New Roman" w:eastAsia="Times New Roman" w:hAnsi="Times New Roman" w:cs="Times New Roman"/>
          <w:sz w:val="24"/>
          <w:szCs w:val="24"/>
        </w:rPr>
        <w:t xml:space="preserve"> lukea tieteelliseksi laiksi esimerkiksi subjektin dispositio laskea mielivaltaisen suurilla luvuilla.</w:t>
      </w:r>
    </w:p>
    <w:p w14:paraId="34BB2527" w14:textId="77777777" w:rsidR="003534C0" w:rsidRDefault="00B05B51">
      <w:pPr>
        <w:numPr>
          <w:ilvl w:val="0"/>
          <w:numId w:val="1"/>
        </w:numPr>
        <w:spacing w:line="360" w:lineRule="auto"/>
      </w:pPr>
      <w:r>
        <w:rPr>
          <w:rFonts w:ascii="Times New Roman" w:eastAsia="Times New Roman" w:hAnsi="Times New Roman" w:cs="Times New Roman"/>
          <w:i/>
          <w:sz w:val="24"/>
          <w:szCs w:val="24"/>
        </w:rPr>
        <w:lastRenderedPageBreak/>
        <w:t xml:space="preserve"> Lähentyminen</w:t>
      </w:r>
      <w:r>
        <w:rPr>
          <w:rFonts w:ascii="Times New Roman" w:eastAsia="Times New Roman" w:hAnsi="Times New Roman" w:cs="Times New Roman"/>
          <w:sz w:val="24"/>
          <w:szCs w:val="24"/>
        </w:rPr>
        <w:t>. Vaikkakin kontrafaktuaaliset tieteelliset cp-lait tekevät epätosia ol</w:t>
      </w:r>
      <w:r>
        <w:rPr>
          <w:rFonts w:ascii="Times New Roman" w:eastAsia="Times New Roman" w:hAnsi="Times New Roman" w:cs="Times New Roman"/>
          <w:sz w:val="24"/>
          <w:szCs w:val="24"/>
        </w:rPr>
        <w:t>ettamuksia maailmasta, voidaan lakien ennustamia data-arvoja kokeellisesti lähentää todellisuuden ilmiöiden kanssa. Ei kuitenkaan ole selvää, kuinka lähentää esimerkiksi dispositiota laskea mielivaltaisen suurilla luvuilla tosiasiallisten laskentadispositi</w:t>
      </w:r>
      <w:r>
        <w:rPr>
          <w:rFonts w:ascii="Times New Roman" w:eastAsia="Times New Roman" w:hAnsi="Times New Roman" w:cs="Times New Roman"/>
          <w:sz w:val="24"/>
          <w:szCs w:val="24"/>
        </w:rPr>
        <w:t>oiden kanssa.</w:t>
      </w:r>
    </w:p>
    <w:p w14:paraId="0A8D0DBB" w14:textId="77777777" w:rsidR="003534C0" w:rsidRDefault="00B05B51">
      <w:pPr>
        <w:numPr>
          <w:ilvl w:val="0"/>
          <w:numId w:val="1"/>
        </w:numPr>
        <w:spacing w:line="360" w:lineRule="auto"/>
      </w:pPr>
      <w:r>
        <w:rPr>
          <w:rFonts w:ascii="Times New Roman" w:eastAsia="Times New Roman" w:hAnsi="Times New Roman" w:cs="Times New Roman"/>
          <w:i/>
          <w:sz w:val="24"/>
          <w:szCs w:val="24"/>
        </w:rPr>
        <w:t>Käänteisidealisaatio</w:t>
      </w:r>
      <w:r>
        <w:rPr>
          <w:rFonts w:ascii="Times New Roman" w:eastAsia="Times New Roman" w:hAnsi="Times New Roman" w:cs="Times New Roman"/>
          <w:sz w:val="24"/>
          <w:szCs w:val="24"/>
        </w:rPr>
        <w:t>. Tieteelliset cp-lait kuten ideaalikaasun yhtälö sisältävät tiettyjä selventäviä yksinkertaistuksia muun muassa molekyylien tilallisuudesta ja keskinäisestä vetovoimasta. Periaatteessa näitä idealisaatioita voidaan purkaa</w:t>
      </w:r>
      <w:r>
        <w:rPr>
          <w:rFonts w:ascii="Times New Roman" w:eastAsia="Times New Roman" w:hAnsi="Times New Roman" w:cs="Times New Roman"/>
          <w:sz w:val="24"/>
          <w:szCs w:val="24"/>
        </w:rPr>
        <w:t xml:space="preserve"> käänteisesti suhteessa tiettyyn dataan ottamalla enemmän muuttujia huomioon, jolloin lain soveltaminen yksittäistapauksessa muuttuu tarkemmaksi. Ei ole kuitenkaan mitenkään selvää, kuinka käänteisidealisaatiota voisi soveltaa mielivaltaisen suuren laskent</w:t>
      </w:r>
      <w:r>
        <w:rPr>
          <w:rFonts w:ascii="Times New Roman" w:eastAsia="Times New Roman" w:hAnsi="Times New Roman" w:cs="Times New Roman"/>
          <w:sz w:val="24"/>
          <w:szCs w:val="24"/>
        </w:rPr>
        <w:t>adisposition tapauksessa. (Kusch 2006, 102.)</w:t>
      </w:r>
    </w:p>
    <w:p w14:paraId="60547A20" w14:textId="77777777" w:rsidR="003534C0" w:rsidRDefault="003534C0">
      <w:pPr>
        <w:spacing w:line="360" w:lineRule="auto"/>
        <w:rPr>
          <w:rFonts w:ascii="Times New Roman" w:eastAsia="Times New Roman" w:hAnsi="Times New Roman" w:cs="Times New Roman"/>
          <w:sz w:val="24"/>
          <w:szCs w:val="24"/>
        </w:rPr>
      </w:pPr>
    </w:p>
    <w:p w14:paraId="23DE0A7F" w14:textId="77777777" w:rsidR="003534C0" w:rsidRDefault="00B05B51">
      <w:pPr>
        <w:spacing w:line="360" w:lineRule="auto"/>
      </w:pPr>
      <w:r>
        <w:rPr>
          <w:rFonts w:ascii="Times New Roman" w:eastAsia="Times New Roman" w:hAnsi="Times New Roman" w:cs="Times New Roman"/>
          <w:sz w:val="24"/>
          <w:szCs w:val="24"/>
        </w:rPr>
        <w:t>Kusch käsittelee myös neljättä, asteen monimutkaisempaa yhtäläisyyttä semanttisen dispositionalismin ja erityistieteiden välillä, mutta se ei nähdäkseni ole yhtä keskeinen tai vahva itse analogia-argumentin kri</w:t>
      </w:r>
      <w:r>
        <w:rPr>
          <w:rFonts w:ascii="Times New Roman" w:eastAsia="Times New Roman" w:hAnsi="Times New Roman" w:cs="Times New Roman"/>
          <w:sz w:val="24"/>
          <w:szCs w:val="24"/>
        </w:rPr>
        <w:t xml:space="preserve">tiikin kannalta (Kusch 2006, 104–105). Kuten alla argumentoin, tärkein cp-ehtojen käyttöön liittyvä eroavaisuus dispositionalismin ja erityistieteiden välillä voidaan selittää </w:t>
      </w:r>
      <w:r>
        <w:rPr>
          <w:rFonts w:ascii="Times New Roman" w:eastAsia="Times New Roman" w:hAnsi="Times New Roman" w:cs="Times New Roman"/>
          <w:i/>
          <w:sz w:val="24"/>
          <w:szCs w:val="24"/>
        </w:rPr>
        <w:t>Järjestelmällisyys</w:t>
      </w:r>
      <w:r>
        <w:rPr>
          <w:rFonts w:ascii="Times New Roman" w:eastAsia="Times New Roman" w:hAnsi="Times New Roman" w:cs="Times New Roman"/>
          <w:sz w:val="24"/>
          <w:szCs w:val="24"/>
        </w:rPr>
        <w:t xml:space="preserve">-kohdalla. </w:t>
      </w:r>
    </w:p>
    <w:p w14:paraId="1845810E" w14:textId="77777777" w:rsidR="003534C0" w:rsidRDefault="003534C0">
      <w:pPr>
        <w:spacing w:line="360" w:lineRule="auto"/>
        <w:rPr>
          <w:rFonts w:ascii="Times New Roman" w:eastAsia="Times New Roman" w:hAnsi="Times New Roman" w:cs="Times New Roman"/>
          <w:sz w:val="24"/>
          <w:szCs w:val="24"/>
        </w:rPr>
      </w:pPr>
    </w:p>
    <w:p w14:paraId="3D74C489" w14:textId="77777777" w:rsidR="003534C0" w:rsidRDefault="00B05B51">
      <w:pPr>
        <w:pStyle w:val="Heading2"/>
        <w:spacing w:line="360" w:lineRule="auto"/>
        <w:jc w:val="center"/>
        <w:rPr>
          <w:rFonts w:ascii="Times New Roman" w:eastAsia="Times New Roman" w:hAnsi="Times New Roman" w:cs="Times New Roman"/>
          <w:sz w:val="24"/>
          <w:szCs w:val="24"/>
        </w:rPr>
      </w:pPr>
      <w:bookmarkStart w:id="4" w:name="_xkpuaj9b8x1f"/>
      <w:bookmarkEnd w:id="4"/>
      <w:r>
        <w:rPr>
          <w:rFonts w:ascii="Times New Roman" w:eastAsia="Times New Roman" w:hAnsi="Times New Roman" w:cs="Times New Roman"/>
          <w:sz w:val="24"/>
          <w:szCs w:val="24"/>
        </w:rPr>
        <w:t>Semanttisen dispositionalismin paluu</w:t>
      </w:r>
    </w:p>
    <w:p w14:paraId="43A49C6D" w14:textId="77777777" w:rsidR="003534C0" w:rsidRDefault="003534C0">
      <w:pPr>
        <w:spacing w:line="360" w:lineRule="auto"/>
        <w:rPr>
          <w:rFonts w:ascii="Times New Roman" w:eastAsia="Times New Roman" w:hAnsi="Times New Roman" w:cs="Times New Roman"/>
          <w:sz w:val="24"/>
          <w:szCs w:val="24"/>
        </w:rPr>
      </w:pPr>
    </w:p>
    <w:p w14:paraId="1D11E794" w14:textId="77777777" w:rsidR="003534C0" w:rsidRDefault="00B05B5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Kaikki eivä</w:t>
      </w:r>
      <w:r>
        <w:rPr>
          <w:rFonts w:ascii="Times New Roman" w:eastAsia="Times New Roman" w:hAnsi="Times New Roman" w:cs="Times New Roman"/>
          <w:sz w:val="24"/>
          <w:szCs w:val="24"/>
        </w:rPr>
        <w:t>t kuitenkaan hyväksy Kuschin analogia-argumentin kritiikkiä. Kai-Yuan Cheng (2009) vastustaa kaikkia kolmea pääasiallista eroavaisuutta. Ensinnäkin hän väittää, että semanttisen dispositionalismin asettamat lait, esimerkiksi dispositio laskea mielivaltaise</w:t>
      </w:r>
      <w:r>
        <w:rPr>
          <w:rFonts w:ascii="Times New Roman" w:eastAsia="Times New Roman" w:hAnsi="Times New Roman" w:cs="Times New Roman"/>
          <w:sz w:val="24"/>
          <w:szCs w:val="24"/>
        </w:rPr>
        <w:t>n suurilla luvuilla, voidaan nähdä osana keskinäisriippuvaista järjestelmää. Esimerkkiehdotukseksi hän tarjoaa seuraavat laskentakäyttäytymistä säätelevät ”lait”:</w:t>
      </w:r>
    </w:p>
    <w:p w14:paraId="52EDD468" w14:textId="77777777" w:rsidR="003534C0" w:rsidRDefault="003534C0">
      <w:pPr>
        <w:spacing w:line="360" w:lineRule="auto"/>
        <w:rPr>
          <w:rFonts w:ascii="Times New Roman" w:eastAsia="Times New Roman" w:hAnsi="Times New Roman" w:cs="Times New Roman"/>
          <w:sz w:val="24"/>
          <w:szCs w:val="24"/>
        </w:rPr>
      </w:pPr>
    </w:p>
    <w:p w14:paraId="08FA8A1A" w14:textId="77777777" w:rsidR="003534C0" w:rsidRDefault="00B05B51">
      <w:pPr>
        <w:spacing w:line="360" w:lineRule="auto"/>
        <w:ind w:left="720"/>
      </w:pPr>
      <w:r>
        <w:rPr>
          <w:rFonts w:ascii="Times New Roman" w:eastAsia="Times New Roman" w:hAnsi="Times New Roman" w:cs="Times New Roman"/>
          <w:sz w:val="24"/>
          <w:szCs w:val="24"/>
        </w:rPr>
        <w:t>(SD1) Vastauksena mihin tahansa kahteen yhteenlaskuongelmaan ”</w:t>
      </w:r>
      <w:r>
        <w:rPr>
          <w:rFonts w:ascii="Times New Roman" w:eastAsia="Times New Roman" w:hAnsi="Times New Roman" w:cs="Times New Roman"/>
          <w:i/>
          <w:iCs/>
          <w:sz w:val="24"/>
          <w:szCs w:val="24"/>
        </w:rPr>
        <w:t>m</w:t>
      </w:r>
      <w:r>
        <w:rPr>
          <w:rFonts w:ascii="Times New Roman" w:eastAsia="Times New Roman" w:hAnsi="Times New Roman" w:cs="Times New Roman"/>
          <w:sz w:val="24"/>
          <w:szCs w:val="24"/>
        </w:rPr>
        <w:t xml:space="preserve"> + </w:t>
      </w:r>
      <w:r>
        <w:rPr>
          <w:rFonts w:ascii="Times New Roman" w:eastAsia="Times New Roman" w:hAnsi="Times New Roman" w:cs="Times New Roman"/>
          <w:i/>
          <w:iCs/>
          <w:sz w:val="24"/>
          <w:szCs w:val="24"/>
        </w:rPr>
        <w:t>n</w:t>
      </w:r>
      <w:r>
        <w:rPr>
          <w:rFonts w:ascii="Times New Roman" w:eastAsia="Times New Roman" w:hAnsi="Times New Roman" w:cs="Times New Roman"/>
          <w:sz w:val="24"/>
          <w:szCs w:val="24"/>
        </w:rPr>
        <w:t>” ja ”</w:t>
      </w:r>
      <w:r>
        <w:rPr>
          <w:rFonts w:ascii="Times New Roman" w:eastAsia="Times New Roman" w:hAnsi="Times New Roman" w:cs="Times New Roman"/>
          <w:i/>
          <w:iCs/>
          <w:sz w:val="24"/>
          <w:szCs w:val="24"/>
        </w:rPr>
        <w:t>n</w:t>
      </w:r>
      <w:r>
        <w:rPr>
          <w:rFonts w:ascii="Times New Roman" w:eastAsia="Times New Roman" w:hAnsi="Times New Roman" w:cs="Times New Roman"/>
          <w:sz w:val="24"/>
          <w:szCs w:val="24"/>
        </w:rPr>
        <w:t xml:space="preserve"> + </w:t>
      </w:r>
      <w:r>
        <w:rPr>
          <w:rFonts w:ascii="Times New Roman" w:eastAsia="Times New Roman" w:hAnsi="Times New Roman" w:cs="Times New Roman"/>
          <w:i/>
          <w:iCs/>
          <w:sz w:val="24"/>
          <w:szCs w:val="24"/>
        </w:rPr>
        <w:t>m</w:t>
      </w:r>
      <w:r>
        <w:rPr>
          <w:rFonts w:ascii="Times New Roman" w:eastAsia="Times New Roman" w:hAnsi="Times New Roman" w:cs="Times New Roman"/>
          <w:sz w:val="24"/>
          <w:szCs w:val="24"/>
        </w:rPr>
        <w:t xml:space="preserve">”, jotka </w:t>
      </w:r>
      <w:r>
        <w:rPr>
          <w:rFonts w:ascii="Times New Roman" w:eastAsia="Times New Roman" w:hAnsi="Times New Roman" w:cs="Times New Roman"/>
          <w:sz w:val="24"/>
          <w:szCs w:val="24"/>
        </w:rPr>
        <w:t>sisältävät valtavia lukuja, antaisin niiden summan molemmissa tapauksissa.</w:t>
      </w:r>
      <w:r>
        <w:rPr>
          <w:rFonts w:ascii="Times New Roman" w:eastAsia="Times New Roman" w:hAnsi="Times New Roman" w:cs="Times New Roman"/>
          <w:sz w:val="24"/>
          <w:szCs w:val="24"/>
        </w:rPr>
        <w:br/>
      </w:r>
    </w:p>
    <w:p w14:paraId="0E90C5A4" w14:textId="77777777" w:rsidR="003534C0" w:rsidRDefault="00B05B51">
      <w:pPr>
        <w:spacing w:line="360" w:lineRule="auto"/>
        <w:ind w:left="720"/>
      </w:pPr>
      <w:r>
        <w:rPr>
          <w:rFonts w:ascii="Times New Roman" w:eastAsia="Times New Roman" w:hAnsi="Times New Roman" w:cs="Times New Roman"/>
          <w:sz w:val="24"/>
          <w:szCs w:val="24"/>
        </w:rPr>
        <w:lastRenderedPageBreak/>
        <w:t>(SD2) Vastauksena mihin tahansa kahteen yhteenlaskuongelmaan ”(</w:t>
      </w:r>
      <w:r>
        <w:rPr>
          <w:rFonts w:ascii="Times New Roman" w:eastAsia="Times New Roman" w:hAnsi="Times New Roman" w:cs="Times New Roman"/>
          <w:i/>
          <w:iCs/>
          <w:sz w:val="24"/>
          <w:szCs w:val="24"/>
        </w:rPr>
        <w:t>m</w:t>
      </w:r>
      <w:r>
        <w:rPr>
          <w:rFonts w:ascii="Times New Roman" w:eastAsia="Times New Roman" w:hAnsi="Times New Roman" w:cs="Times New Roman"/>
          <w:sz w:val="24"/>
          <w:szCs w:val="24"/>
        </w:rPr>
        <w:t xml:space="preserve"> + </w:t>
      </w:r>
      <w:r>
        <w:rPr>
          <w:rFonts w:ascii="Times New Roman" w:eastAsia="Times New Roman" w:hAnsi="Times New Roman" w:cs="Times New Roman"/>
          <w:i/>
          <w:iCs/>
          <w:sz w:val="24"/>
          <w:szCs w:val="24"/>
        </w:rPr>
        <w:t>n</w:t>
      </w:r>
      <w:r>
        <w:rPr>
          <w:rFonts w:ascii="Times New Roman" w:eastAsia="Times New Roman" w:hAnsi="Times New Roman" w:cs="Times New Roman"/>
          <w:sz w:val="24"/>
          <w:szCs w:val="24"/>
        </w:rPr>
        <w:t xml:space="preserve">) + </w:t>
      </w:r>
      <w:r>
        <w:rPr>
          <w:rFonts w:ascii="Times New Roman" w:eastAsia="Times New Roman" w:hAnsi="Times New Roman" w:cs="Times New Roman"/>
          <w:i/>
          <w:iCs/>
          <w:sz w:val="24"/>
          <w:szCs w:val="24"/>
        </w:rPr>
        <w:t>r</w:t>
      </w:r>
      <w:r>
        <w:rPr>
          <w:rFonts w:ascii="Times New Roman" w:eastAsia="Times New Roman" w:hAnsi="Times New Roman" w:cs="Times New Roman"/>
          <w:sz w:val="24"/>
          <w:szCs w:val="24"/>
        </w:rPr>
        <w:t xml:space="preserve">” ja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m</w:t>
      </w:r>
      <w:r>
        <w:rPr>
          <w:rFonts w:ascii="Times New Roman" w:eastAsia="Times New Roman" w:hAnsi="Times New Roman" w:cs="Times New Roman"/>
          <w:sz w:val="24"/>
          <w:szCs w:val="24"/>
        </w:rPr>
        <w:t xml:space="preserve"> + (</w:t>
      </w:r>
      <w:r>
        <w:rPr>
          <w:rFonts w:ascii="Times New Roman" w:eastAsia="Times New Roman" w:hAnsi="Times New Roman" w:cs="Times New Roman"/>
          <w:i/>
          <w:iCs/>
          <w:sz w:val="24"/>
          <w:szCs w:val="24"/>
        </w:rPr>
        <w:t>n</w:t>
      </w:r>
      <w:r>
        <w:rPr>
          <w:rFonts w:ascii="Times New Roman" w:eastAsia="Times New Roman" w:hAnsi="Times New Roman" w:cs="Times New Roman"/>
          <w:sz w:val="24"/>
          <w:szCs w:val="24"/>
        </w:rPr>
        <w:t xml:space="preserve"> + </w:t>
      </w:r>
      <w:r>
        <w:rPr>
          <w:rFonts w:ascii="Times New Roman" w:eastAsia="Times New Roman" w:hAnsi="Times New Roman" w:cs="Times New Roman"/>
          <w:i/>
          <w:iCs/>
          <w:sz w:val="24"/>
          <w:szCs w:val="24"/>
        </w:rPr>
        <w:t>r</w:t>
      </w:r>
      <w:r>
        <w:rPr>
          <w:rFonts w:ascii="Times New Roman" w:eastAsia="Times New Roman" w:hAnsi="Times New Roman" w:cs="Times New Roman"/>
          <w:sz w:val="24"/>
          <w:szCs w:val="24"/>
        </w:rPr>
        <w:t>)”, jotka sisältävät valtavia lukuja, antaisin niiden summan molemmissa tapauksissa.</w:t>
      </w:r>
    </w:p>
    <w:p w14:paraId="62FACEE9" w14:textId="77777777" w:rsidR="003534C0" w:rsidRDefault="00B05B51">
      <w:pPr>
        <w:spacing w:line="360" w:lineRule="auto"/>
        <w:ind w:left="720"/>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t>(SD3</w:t>
      </w:r>
      <w:r>
        <w:rPr>
          <w:rFonts w:ascii="Times New Roman" w:eastAsia="Times New Roman" w:hAnsi="Times New Roman" w:cs="Times New Roman"/>
          <w:sz w:val="24"/>
          <w:szCs w:val="24"/>
        </w:rPr>
        <w:t>) Vastauksena kertomisongelmaan ”</w:t>
      </w:r>
      <w:r>
        <w:rPr>
          <w:rFonts w:ascii="Times New Roman" w:eastAsia="Times New Roman" w:hAnsi="Times New Roman" w:cs="Times New Roman"/>
          <w:i/>
          <w:iCs/>
          <w:sz w:val="24"/>
          <w:szCs w:val="24"/>
        </w:rPr>
        <w:t>m</w:t>
      </w:r>
      <w:r>
        <w:rPr>
          <w:rFonts w:ascii="Times New Roman" w:eastAsia="Times New Roman" w:hAnsi="Times New Roman" w:cs="Times New Roman"/>
          <w:sz w:val="24"/>
          <w:szCs w:val="24"/>
        </w:rPr>
        <w:t xml:space="preserve"> </w:t>
      </w:r>
      <w:bookmarkStart w:id="5" w:name="_Hlk40256747"/>
      <w:r>
        <w:rPr>
          <w:rFonts w:ascii="Times New Roman" w:hAnsi="Times New Roman"/>
          <w:color w:val="1A1A1A"/>
          <w:sz w:val="24"/>
          <w:szCs w:val="23"/>
        </w:rPr>
        <w:t>×</w:t>
      </w:r>
      <w:bookmarkEnd w:id="5"/>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n</w:t>
      </w:r>
      <w:r>
        <w:rPr>
          <w:rFonts w:ascii="Times New Roman" w:eastAsia="Times New Roman" w:hAnsi="Times New Roman" w:cs="Times New Roman"/>
          <w:sz w:val="24"/>
          <w:szCs w:val="24"/>
        </w:rPr>
        <w:t>”, jonka sisältämät luvut ovat valtavia, antaisin yhteenlaskun ”</w:t>
      </w:r>
      <w:r>
        <w:rPr>
          <w:rFonts w:ascii="Times New Roman" w:eastAsia="Times New Roman" w:hAnsi="Times New Roman" w:cs="Times New Roman"/>
          <w:i/>
          <w:iCs/>
          <w:sz w:val="24"/>
          <w:szCs w:val="24"/>
        </w:rPr>
        <w:t>m</w:t>
      </w:r>
      <w:r>
        <w:rPr>
          <w:rFonts w:ascii="Times New Roman" w:eastAsia="Times New Roman" w:hAnsi="Times New Roman" w:cs="Times New Roman"/>
          <w:sz w:val="24"/>
          <w:szCs w:val="24"/>
        </w:rPr>
        <w:t xml:space="preserve"> + </w:t>
      </w:r>
      <w:r>
        <w:rPr>
          <w:rFonts w:ascii="Times New Roman" w:eastAsia="Times New Roman" w:hAnsi="Times New Roman" w:cs="Times New Roman"/>
          <w:i/>
          <w:iCs/>
          <w:sz w:val="24"/>
          <w:szCs w:val="24"/>
        </w:rPr>
        <w:t>m</w:t>
      </w:r>
      <w:r>
        <w:rPr>
          <w:rFonts w:ascii="Times New Roman" w:eastAsia="Times New Roman" w:hAnsi="Times New Roman" w:cs="Times New Roman"/>
          <w:sz w:val="24"/>
          <w:szCs w:val="24"/>
        </w:rPr>
        <w:t xml:space="preserve"> + </w:t>
      </w:r>
      <w:r>
        <w:rPr>
          <w:rFonts w:ascii="Times New Roman" w:eastAsia="Times New Roman" w:hAnsi="Times New Roman" w:cs="Times New Roman"/>
          <w:i/>
          <w:iCs/>
          <w:sz w:val="24"/>
          <w:szCs w:val="24"/>
        </w:rPr>
        <w:t>m</w:t>
      </w:r>
      <w:r>
        <w:rPr>
          <w:rFonts w:ascii="Times New Roman" w:eastAsia="Times New Roman" w:hAnsi="Times New Roman" w:cs="Times New Roman"/>
          <w:sz w:val="24"/>
          <w:szCs w:val="24"/>
        </w:rPr>
        <w:t xml:space="preserve"> + …” kertaa </w:t>
      </w:r>
      <w:r>
        <w:rPr>
          <w:rFonts w:ascii="Times New Roman" w:eastAsia="Times New Roman" w:hAnsi="Times New Roman" w:cs="Times New Roman"/>
          <w:i/>
          <w:iCs/>
          <w:sz w:val="24"/>
          <w:szCs w:val="24"/>
        </w:rPr>
        <w:t>n</w:t>
      </w:r>
      <w:r>
        <w:rPr>
          <w:rFonts w:ascii="Times New Roman" w:eastAsia="Times New Roman" w:hAnsi="Times New Roman" w:cs="Times New Roman"/>
          <w:sz w:val="24"/>
          <w:szCs w:val="24"/>
        </w:rPr>
        <w:t xml:space="preserve"> summan. (Cheng 2009, 411.)</w:t>
      </w:r>
    </w:p>
    <w:p w14:paraId="4AE0B289" w14:textId="77777777" w:rsidR="003534C0" w:rsidRDefault="003534C0">
      <w:pPr>
        <w:spacing w:line="360" w:lineRule="auto"/>
        <w:rPr>
          <w:rFonts w:ascii="Times New Roman" w:eastAsia="Times New Roman" w:hAnsi="Times New Roman" w:cs="Times New Roman"/>
          <w:sz w:val="24"/>
          <w:szCs w:val="24"/>
        </w:rPr>
      </w:pPr>
    </w:p>
    <w:p w14:paraId="292E0F35" w14:textId="77777777" w:rsidR="003534C0" w:rsidRDefault="00B05B51">
      <w:pPr>
        <w:spacing w:line="360" w:lineRule="auto"/>
      </w:pPr>
      <w:r>
        <w:rPr>
          <w:rFonts w:ascii="Times New Roman" w:eastAsia="Times New Roman" w:hAnsi="Times New Roman" w:cs="Times New Roman"/>
          <w:sz w:val="24"/>
          <w:szCs w:val="24"/>
        </w:rPr>
        <w:t>Kusch on oikeassa siinä, että mille tahansa joukolle hatusta vedettyjä yleistyksiä ei voida antaa tiet</w:t>
      </w:r>
      <w:r>
        <w:rPr>
          <w:rFonts w:ascii="Times New Roman" w:eastAsia="Times New Roman" w:hAnsi="Times New Roman" w:cs="Times New Roman"/>
          <w:sz w:val="24"/>
          <w:szCs w:val="24"/>
        </w:rPr>
        <w:t>eellisen lain asemaa. Cheng kuitenkin väittää, että keskinäisriippuvaiset yleistykset (SD1)–(SD3) eivät ole hatusta vedettyjä, ainoastaan eivät aktuaalisia siinä mielessä, ettei mikään tunnettu tiede tosiasiallisesti käytä niitä selityksissään. Tästä ei ku</w:t>
      </w:r>
      <w:r>
        <w:rPr>
          <w:rFonts w:ascii="Times New Roman" w:eastAsia="Times New Roman" w:hAnsi="Times New Roman" w:cs="Times New Roman"/>
          <w:sz w:val="24"/>
          <w:szCs w:val="24"/>
        </w:rPr>
        <w:t xml:space="preserve">itenkaan seuraa, ettei sellaista tiedettä voisi olla olemassa, ja Cheng huomauttaakin, että useimmiten kypsien tieteellisten lakien muotoutumiseen on kulunut satoja vuosia. Chengin argumentin ydin Kuschin </w:t>
      </w:r>
      <w:r>
        <w:rPr>
          <w:rFonts w:ascii="Times New Roman" w:eastAsia="Times New Roman" w:hAnsi="Times New Roman" w:cs="Times New Roman"/>
          <w:i/>
          <w:sz w:val="24"/>
          <w:szCs w:val="24"/>
        </w:rPr>
        <w:t xml:space="preserve">Järjestelmällisyyttä </w:t>
      </w:r>
      <w:r>
        <w:rPr>
          <w:rFonts w:ascii="Times New Roman" w:eastAsia="Times New Roman" w:hAnsi="Times New Roman" w:cs="Times New Roman"/>
          <w:sz w:val="24"/>
          <w:szCs w:val="24"/>
        </w:rPr>
        <w:t>vastaan siis on, että</w:t>
      </w:r>
    </w:p>
    <w:p w14:paraId="670A2B22" w14:textId="77777777" w:rsidR="003534C0" w:rsidRDefault="003534C0">
      <w:pPr>
        <w:spacing w:line="360" w:lineRule="auto"/>
        <w:rPr>
          <w:rFonts w:ascii="Times New Roman" w:eastAsia="Times New Roman" w:hAnsi="Times New Roman" w:cs="Times New Roman"/>
          <w:sz w:val="24"/>
          <w:szCs w:val="24"/>
        </w:rPr>
      </w:pPr>
    </w:p>
    <w:p w14:paraId="0C25B11D" w14:textId="77777777" w:rsidR="003534C0" w:rsidRDefault="00B05B51">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[t]odis</w:t>
      </w:r>
      <w:r>
        <w:rPr>
          <w:rFonts w:ascii="Times New Roman" w:eastAsia="Times New Roman" w:hAnsi="Times New Roman" w:cs="Times New Roman"/>
          <w:sz w:val="24"/>
          <w:szCs w:val="24"/>
        </w:rPr>
        <w:t>taakseen semanttisen dispositionalismin vääräksi tulisi osoittaa, onko olemassa minkäänlaisia käsitteellisiä esteitä rakentaa keskinäisriippuvaisten lakien järjestelmä semanttisen dispositionalismin pohjalle. Tätä Kusch ei tee. (Cheng 2009, 412.)</w:t>
      </w:r>
    </w:p>
    <w:p w14:paraId="1D085F62" w14:textId="77777777" w:rsidR="003534C0" w:rsidRDefault="003534C0">
      <w:pPr>
        <w:spacing w:line="360" w:lineRule="auto"/>
        <w:rPr>
          <w:rFonts w:ascii="Times New Roman" w:eastAsia="Times New Roman" w:hAnsi="Times New Roman" w:cs="Times New Roman"/>
          <w:sz w:val="24"/>
          <w:szCs w:val="24"/>
        </w:rPr>
      </w:pPr>
    </w:p>
    <w:p w14:paraId="653FEEC4" w14:textId="77777777" w:rsidR="003534C0" w:rsidRDefault="00B05B51">
      <w:pPr>
        <w:spacing w:line="360" w:lineRule="auto"/>
      </w:pPr>
      <w:r>
        <w:rPr>
          <w:rFonts w:ascii="Times New Roman" w:eastAsia="Times New Roman" w:hAnsi="Times New Roman" w:cs="Times New Roman"/>
          <w:sz w:val="24"/>
          <w:szCs w:val="24"/>
        </w:rPr>
        <w:t>Siinä mi</w:t>
      </w:r>
      <w:r>
        <w:rPr>
          <w:rFonts w:ascii="Times New Roman" w:eastAsia="Times New Roman" w:hAnsi="Times New Roman" w:cs="Times New Roman"/>
          <w:sz w:val="24"/>
          <w:szCs w:val="24"/>
        </w:rPr>
        <w:t xml:space="preserve">ssä Kusch pitää tieteellisen lain yhtenä välttämättömänä mittana sen käyttämistä </w:t>
      </w:r>
      <w:r>
        <w:rPr>
          <w:rFonts w:ascii="Times New Roman" w:eastAsia="Times New Roman" w:hAnsi="Times New Roman" w:cs="Times New Roman"/>
          <w:i/>
          <w:sz w:val="24"/>
          <w:szCs w:val="24"/>
        </w:rPr>
        <w:t xml:space="preserve">aktuaalisessa </w:t>
      </w:r>
      <w:r>
        <w:rPr>
          <w:rFonts w:ascii="Times New Roman" w:eastAsia="Times New Roman" w:hAnsi="Times New Roman" w:cs="Times New Roman"/>
          <w:sz w:val="24"/>
          <w:szCs w:val="24"/>
        </w:rPr>
        <w:t>tieteellisessä selittämisessä yhdessä muiden lakien kanssa, Chengin mukaan ehto on liian vaativa. Sen sijaan riittää, ettei potentiaalisen käytännön selittämisen</w:t>
      </w:r>
      <w:r>
        <w:rPr>
          <w:rFonts w:ascii="Times New Roman" w:eastAsia="Times New Roman" w:hAnsi="Times New Roman" w:cs="Times New Roman"/>
          <w:sz w:val="24"/>
          <w:szCs w:val="24"/>
        </w:rPr>
        <w:t xml:space="preserve"> esteenä ole minkäänlaisia </w:t>
      </w:r>
      <w:r>
        <w:rPr>
          <w:rFonts w:ascii="Times New Roman" w:eastAsia="Times New Roman" w:hAnsi="Times New Roman" w:cs="Times New Roman"/>
          <w:i/>
          <w:sz w:val="24"/>
          <w:szCs w:val="24"/>
        </w:rPr>
        <w:t>käsitteellisiä</w:t>
      </w:r>
      <w:r>
        <w:rPr>
          <w:rFonts w:ascii="Times New Roman" w:eastAsia="Times New Roman" w:hAnsi="Times New Roman" w:cs="Times New Roman"/>
          <w:sz w:val="24"/>
          <w:szCs w:val="24"/>
        </w:rPr>
        <w:t xml:space="preserve"> ristiriitoja. Eli niin kauan kuin semanttinen dispositionalismi on käsitteellisesti ristiriidaton, ovat sen asettamat yleistykset potentiaalisesti kelvollisia tieteellisiksi laeiksi. Tämä riittää semanttisen dispos</w:t>
      </w:r>
      <w:r>
        <w:rPr>
          <w:rFonts w:ascii="Times New Roman" w:eastAsia="Times New Roman" w:hAnsi="Times New Roman" w:cs="Times New Roman"/>
          <w:sz w:val="24"/>
          <w:szCs w:val="24"/>
        </w:rPr>
        <w:t>itionalismin tarkoituksiin, koska olisi kohtuutonta vaatia siltä valmiita tieteellisiä lakeja sen historiallisen kehityksen alkuvaiheessa. Pääasia ei sitä paitsi ole osoittaa, että Jones on nimenomaan yhteenlaskija, vaan että on olemassa jokin nomologisest</w:t>
      </w:r>
      <w:r>
        <w:rPr>
          <w:rFonts w:ascii="Times New Roman" w:eastAsia="Times New Roman" w:hAnsi="Times New Roman" w:cs="Times New Roman"/>
          <w:sz w:val="24"/>
          <w:szCs w:val="24"/>
        </w:rPr>
        <w:t>i kuvailtava fakta, joka määrää onko hän yhteenlaskija vai qyhteenlaskija.</w:t>
      </w:r>
    </w:p>
    <w:p w14:paraId="60B7CFEF" w14:textId="77777777" w:rsidR="003534C0" w:rsidRDefault="003534C0">
      <w:pPr>
        <w:spacing w:line="360" w:lineRule="auto"/>
        <w:rPr>
          <w:rFonts w:ascii="Times New Roman" w:eastAsia="Times New Roman" w:hAnsi="Times New Roman" w:cs="Times New Roman"/>
          <w:sz w:val="24"/>
          <w:szCs w:val="24"/>
        </w:rPr>
      </w:pPr>
    </w:p>
    <w:p w14:paraId="06B0F1E6" w14:textId="77777777" w:rsidR="003534C0" w:rsidRDefault="00B05B51">
      <w:pPr>
        <w:pStyle w:val="Heading2"/>
        <w:spacing w:line="360" w:lineRule="auto"/>
        <w:jc w:val="center"/>
        <w:rPr>
          <w:rFonts w:ascii="Times New Roman" w:eastAsia="Times New Roman" w:hAnsi="Times New Roman" w:cs="Times New Roman"/>
          <w:sz w:val="24"/>
          <w:szCs w:val="24"/>
        </w:rPr>
      </w:pPr>
      <w:bookmarkStart w:id="6" w:name="_9pczj4lnu0jk"/>
      <w:bookmarkEnd w:id="6"/>
      <w:r>
        <w:rPr>
          <w:rFonts w:ascii="Times New Roman" w:eastAsia="Times New Roman" w:hAnsi="Times New Roman" w:cs="Times New Roman"/>
          <w:sz w:val="24"/>
          <w:szCs w:val="24"/>
        </w:rPr>
        <w:t>Semanttisen dispositionalismin paluun torjunta</w:t>
      </w:r>
    </w:p>
    <w:p w14:paraId="4D3CB183" w14:textId="77777777" w:rsidR="003534C0" w:rsidRDefault="003534C0">
      <w:pPr>
        <w:spacing w:line="360" w:lineRule="auto"/>
        <w:rPr>
          <w:rFonts w:ascii="Times New Roman" w:eastAsia="Times New Roman" w:hAnsi="Times New Roman" w:cs="Times New Roman"/>
          <w:sz w:val="24"/>
          <w:szCs w:val="24"/>
        </w:rPr>
      </w:pPr>
    </w:p>
    <w:p w14:paraId="2C72C7D5" w14:textId="77777777" w:rsidR="003534C0" w:rsidRDefault="00B05B51">
      <w:pPr>
        <w:spacing w:line="360" w:lineRule="auto"/>
      </w:pPr>
      <w:r>
        <w:rPr>
          <w:rFonts w:ascii="Times New Roman" w:eastAsia="Times New Roman" w:hAnsi="Times New Roman" w:cs="Times New Roman"/>
          <w:sz w:val="24"/>
          <w:szCs w:val="24"/>
        </w:rPr>
        <w:lastRenderedPageBreak/>
        <w:t xml:space="preserve">Näkemykseni mukaan Chengin argumentti on voimaton Kuschia vastaan. Cheng esittää, että on Kuschin vastuulla osoittaa </w:t>
      </w:r>
      <w:r>
        <w:rPr>
          <w:rFonts w:ascii="Times New Roman" w:eastAsia="Times New Roman" w:hAnsi="Times New Roman" w:cs="Times New Roman"/>
          <w:sz w:val="24"/>
          <w:szCs w:val="24"/>
        </w:rPr>
        <w:t xml:space="preserve">käsitteellinen ristiriita semanttisen dispositionalismin asettamissa laeissa, mikä käytännössä vaatii sen osoittamista, että Jonesin on </w:t>
      </w:r>
      <w:r>
        <w:rPr>
          <w:rFonts w:ascii="Times New Roman" w:eastAsia="Times New Roman" w:hAnsi="Times New Roman" w:cs="Times New Roman"/>
          <w:i/>
          <w:sz w:val="24"/>
          <w:szCs w:val="24"/>
        </w:rPr>
        <w:t>aktuaalisesti mahdotonta</w:t>
      </w:r>
      <w:r>
        <w:rPr>
          <w:rFonts w:ascii="Times New Roman" w:eastAsia="Times New Roman" w:hAnsi="Times New Roman" w:cs="Times New Roman"/>
          <w:sz w:val="24"/>
          <w:szCs w:val="24"/>
        </w:rPr>
        <w:t xml:space="preserve"> laskea valtavilla luvuilla. Mutta Kripken alkuperäisen argumentin ydin on juurikin, ettemme voi</w:t>
      </w:r>
      <w:r>
        <w:rPr>
          <w:rFonts w:ascii="Times New Roman" w:eastAsia="Times New Roman" w:hAnsi="Times New Roman" w:cs="Times New Roman"/>
          <w:sz w:val="24"/>
          <w:szCs w:val="24"/>
        </w:rPr>
        <w:t xml:space="preserve"> nykytieteen valossa tietää, miten Jones käyttäytyisi valtavien lukujen parissa sikäli kuin hänelle annettaisiin </w:t>
      </w:r>
      <w:r>
        <w:rPr>
          <w:rFonts w:ascii="Times New Roman" w:eastAsia="Times New Roman" w:hAnsi="Times New Roman" w:cs="Times New Roman"/>
          <w:iCs/>
          <w:sz w:val="24"/>
          <w:szCs w:val="24"/>
        </w:rPr>
        <w:t>tosiasiallinen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”auki kirjoitettu” kyky käsitellä niitä. Koska emme voi tietää tätä, emme voi myöskään </w:t>
      </w:r>
      <w:r>
        <w:rPr>
          <w:rFonts w:ascii="Times New Roman" w:eastAsia="Times New Roman" w:hAnsi="Times New Roman" w:cs="Times New Roman"/>
          <w:iCs/>
          <w:sz w:val="24"/>
          <w:szCs w:val="24"/>
        </w:rPr>
        <w:t>kieltää</w:t>
      </w:r>
      <w:r>
        <w:rPr>
          <w:rFonts w:ascii="Times New Roman" w:eastAsia="Times New Roman" w:hAnsi="Times New Roman" w:cs="Times New Roman"/>
          <w:sz w:val="24"/>
          <w:szCs w:val="24"/>
        </w:rPr>
        <w:t xml:space="preserve">, että hän tuottaisi summia </w:t>
      </w:r>
      <w:r>
        <w:rPr>
          <w:rFonts w:ascii="Times New Roman" w:eastAsia="Times New Roman" w:hAnsi="Times New Roman" w:cs="Times New Roman"/>
          <w:sz w:val="24"/>
          <w:szCs w:val="24"/>
        </w:rPr>
        <w:t xml:space="preserve">eikä qummia laskiessaan valtavilla luvuilla. Cheng olettaa, että semanttisen dispositionalismin totuudelle riittää, että sen asettamat lait ovat episteemisessä mielessä </w:t>
      </w:r>
      <w:r>
        <w:rPr>
          <w:rFonts w:ascii="Times New Roman" w:eastAsia="Times New Roman" w:hAnsi="Times New Roman" w:cs="Times New Roman"/>
          <w:i/>
          <w:sz w:val="24"/>
          <w:szCs w:val="24"/>
        </w:rPr>
        <w:t>mahdollisesti empiirisiä</w:t>
      </w:r>
      <w:r>
        <w:rPr>
          <w:rFonts w:ascii="Times New Roman" w:eastAsia="Times New Roman" w:hAnsi="Times New Roman" w:cs="Times New Roman"/>
          <w:sz w:val="24"/>
          <w:szCs w:val="24"/>
        </w:rPr>
        <w:t>. Tämä tarkoittaa, että kunhan on käsitteellisesti mahdollista,</w:t>
      </w:r>
      <w:r>
        <w:rPr>
          <w:rFonts w:ascii="Times New Roman" w:eastAsia="Times New Roman" w:hAnsi="Times New Roman" w:cs="Times New Roman"/>
          <w:sz w:val="24"/>
          <w:szCs w:val="24"/>
        </w:rPr>
        <w:t xml:space="preserve"> että Jones osoittautuu jonkin tulevan, ei-vielä-aktuaalisen tieteen nomologisissa selityksissä yhteenlaskijaksi eikä qyhteenlaskijaksi (tai toisinpäin) myös valtavien lukujen kanssa, on semanttinen dispositionalismi oikeutettu nykykatsannossa.</w:t>
      </w:r>
    </w:p>
    <w:p w14:paraId="4A68F6AB" w14:textId="77777777" w:rsidR="003534C0" w:rsidRDefault="003534C0">
      <w:pPr>
        <w:spacing w:line="360" w:lineRule="auto"/>
        <w:rPr>
          <w:rFonts w:ascii="Times New Roman" w:eastAsia="Times New Roman" w:hAnsi="Times New Roman" w:cs="Times New Roman"/>
          <w:sz w:val="24"/>
          <w:szCs w:val="24"/>
        </w:rPr>
      </w:pPr>
    </w:p>
    <w:p w14:paraId="37CBD21E" w14:textId="77777777" w:rsidR="003534C0" w:rsidRDefault="00B05B51">
      <w:pPr>
        <w:spacing w:line="360" w:lineRule="auto"/>
      </w:pPr>
      <w:r>
        <w:rPr>
          <w:rFonts w:ascii="Times New Roman" w:eastAsia="Times New Roman" w:hAnsi="Times New Roman" w:cs="Times New Roman"/>
          <w:sz w:val="24"/>
          <w:szCs w:val="24"/>
        </w:rPr>
        <w:t>Ongelma ku</w:t>
      </w:r>
      <w:r>
        <w:rPr>
          <w:rFonts w:ascii="Times New Roman" w:eastAsia="Times New Roman" w:hAnsi="Times New Roman" w:cs="Times New Roman"/>
          <w:sz w:val="24"/>
          <w:szCs w:val="24"/>
        </w:rPr>
        <w:t xml:space="preserve">itenkin on, että skeptikon argumentin mukaan Jonesin käyttäytyminen valtavien lukujen parissa on empiirisesti epämääräistä </w:t>
      </w:r>
      <w:r>
        <w:rPr>
          <w:rFonts w:ascii="Times New Roman" w:eastAsia="Times New Roman" w:hAnsi="Times New Roman" w:cs="Times New Roman"/>
          <w:i/>
          <w:sz w:val="24"/>
          <w:szCs w:val="24"/>
        </w:rPr>
        <w:t>nykyisen</w:t>
      </w:r>
      <w:r>
        <w:rPr>
          <w:rFonts w:ascii="Times New Roman" w:eastAsia="Times New Roman" w:hAnsi="Times New Roman" w:cs="Times New Roman"/>
          <w:sz w:val="24"/>
          <w:szCs w:val="24"/>
        </w:rPr>
        <w:t xml:space="preserve"> luonnontieteen mittapuulla. Tämä on totta: esimerkiksi nykyinen psykologia tai kognitiotiede eivät kerro, minkälaisia kausaa</w:t>
      </w:r>
      <w:r>
        <w:rPr>
          <w:rFonts w:ascii="Times New Roman" w:eastAsia="Times New Roman" w:hAnsi="Times New Roman" w:cs="Times New Roman"/>
          <w:sz w:val="24"/>
          <w:szCs w:val="24"/>
        </w:rPr>
        <w:t xml:space="preserve">lisia seurauksia rajattomalla työmuistilla ja eliniällä olisi ihmiseen. On tietenkin </w:t>
      </w:r>
      <w:r>
        <w:rPr>
          <w:rFonts w:ascii="Times New Roman" w:eastAsia="Times New Roman" w:hAnsi="Times New Roman" w:cs="Times New Roman"/>
          <w:i/>
          <w:sz w:val="24"/>
          <w:szCs w:val="24"/>
        </w:rPr>
        <w:t>loogisesti mahdollista</w:t>
      </w:r>
      <w:r>
        <w:rPr>
          <w:rFonts w:ascii="Times New Roman" w:eastAsia="Times New Roman" w:hAnsi="Times New Roman" w:cs="Times New Roman"/>
          <w:sz w:val="24"/>
          <w:szCs w:val="24"/>
        </w:rPr>
        <w:t>, ja siten käsitteellisesti ristiriidatonta, että jokin myöhempi, kehittyneempi tiede paikkaa tämän aukon tietämyksessämme ja kertoo, olisiko Jones y</w:t>
      </w:r>
      <w:r>
        <w:rPr>
          <w:rFonts w:ascii="Times New Roman" w:eastAsia="Times New Roman" w:hAnsi="Times New Roman" w:cs="Times New Roman"/>
          <w:sz w:val="24"/>
          <w:szCs w:val="24"/>
        </w:rPr>
        <w:t xml:space="preserve">hteenlaskija vai qyhteenlaskija valtavien lukujen parissa. Mutta formaali looginen mahdollisuus ei riitä nostamaan Chengin ehdottamia yleistyksiä (SD1)–(SD3) empiiristen, aitojen tieteellisten lakien joukkoon. Ero satunnaisen yleistysten joukon ja aitojen </w:t>
      </w:r>
      <w:r>
        <w:rPr>
          <w:rFonts w:ascii="Times New Roman" w:eastAsia="Times New Roman" w:hAnsi="Times New Roman" w:cs="Times New Roman"/>
          <w:sz w:val="24"/>
          <w:szCs w:val="24"/>
        </w:rPr>
        <w:t xml:space="preserve">tieteellisten lakien välillä on juurikin, että vain jälkimmäisiä tosiasiallisesti käytetään empiirisissä selityksissä. Mikäli pelkkä </w:t>
      </w:r>
      <w:r>
        <w:rPr>
          <w:rFonts w:ascii="Times New Roman" w:eastAsia="Times New Roman" w:hAnsi="Times New Roman" w:cs="Times New Roman"/>
          <w:i/>
          <w:sz w:val="24"/>
          <w:szCs w:val="24"/>
        </w:rPr>
        <w:t>episteeminen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mahdollisuus</w:t>
      </w:r>
      <w:r>
        <w:rPr>
          <w:rFonts w:ascii="Times New Roman" w:eastAsia="Times New Roman" w:hAnsi="Times New Roman" w:cs="Times New Roman"/>
          <w:sz w:val="24"/>
          <w:szCs w:val="24"/>
        </w:rPr>
        <w:t xml:space="preserve"> tulla käytetyksi empiirisissä selityksissä riittäisi aidon tieteellisen lain asemaan, tulisi myös</w:t>
      </w:r>
      <w:r>
        <w:rPr>
          <w:rFonts w:ascii="Times New Roman" w:eastAsia="Times New Roman" w:hAnsi="Times New Roman" w:cs="Times New Roman"/>
          <w:sz w:val="24"/>
          <w:szCs w:val="24"/>
        </w:rPr>
        <w:t xml:space="preserve"> skeptikon vaihtoehtoiset merkityshypoteesit laskea tieteellisiksi laeiksi. Ristiriitaiset hypoteesit eivät kuitenkaan voi olla tosia yhtä aikaa: vain käyttö aktuaalisen tieteen empiirisissä selityksissä voi ratkaista, kumpi hypoteesi on aito laki. </w:t>
      </w:r>
    </w:p>
    <w:p w14:paraId="21489421" w14:textId="77777777" w:rsidR="003534C0" w:rsidRDefault="003534C0">
      <w:pPr>
        <w:spacing w:line="360" w:lineRule="auto"/>
        <w:rPr>
          <w:rFonts w:ascii="Times New Roman" w:eastAsia="Times New Roman" w:hAnsi="Times New Roman" w:cs="Times New Roman"/>
          <w:sz w:val="24"/>
          <w:szCs w:val="24"/>
        </w:rPr>
      </w:pPr>
    </w:p>
    <w:p w14:paraId="7867778C" w14:textId="77777777" w:rsidR="003534C0" w:rsidRDefault="00B05B51">
      <w:pPr>
        <w:spacing w:line="360" w:lineRule="auto"/>
      </w:pPr>
      <w:r>
        <w:rPr>
          <w:rFonts w:ascii="Times New Roman" w:eastAsia="Times New Roman" w:hAnsi="Times New Roman" w:cs="Times New Roman"/>
          <w:sz w:val="24"/>
          <w:szCs w:val="24"/>
        </w:rPr>
        <w:t>Cheng</w:t>
      </w:r>
      <w:r>
        <w:rPr>
          <w:rFonts w:ascii="Times New Roman" w:eastAsia="Times New Roman" w:hAnsi="Times New Roman" w:cs="Times New Roman"/>
          <w:sz w:val="24"/>
          <w:szCs w:val="24"/>
        </w:rPr>
        <w:t xml:space="preserve"> argumentoi myös kolmea muuta Kuschin esiin nostamaa eroavuutta vastaan, millä suunnalla hänen argumenttinsa ovatkin pätevämpiä. Nähdäkseni analogiaa semanttisen dispositionalismin ja erityistieteiden cp-ehtojen käytön välillä ei voidakaan kokonaan kieltää</w:t>
      </w:r>
      <w:r>
        <w:rPr>
          <w:rFonts w:ascii="Times New Roman" w:eastAsia="Times New Roman" w:hAnsi="Times New Roman" w:cs="Times New Roman"/>
          <w:sz w:val="24"/>
          <w:szCs w:val="24"/>
        </w:rPr>
        <w:t xml:space="preserve">. Samanlaisuuksien yleisin lähde löytyy uskoakseni niin kutsutusta teorioiden alimääräytymisen ongelmasta. Tyypillisesti tiede toimii keräämällä dataa, paikantamalla </w:t>
      </w:r>
      <w:r>
        <w:rPr>
          <w:rFonts w:ascii="Times New Roman" w:eastAsia="Times New Roman" w:hAnsi="Times New Roman" w:cs="Times New Roman"/>
          <w:sz w:val="24"/>
          <w:szCs w:val="24"/>
        </w:rPr>
        <w:lastRenderedPageBreak/>
        <w:t>säännönmukaisuuksia ja selittämällä nämä säännönmukaisuudet yleistävällä hypoteesilla, jos</w:t>
      </w:r>
      <w:r>
        <w:rPr>
          <w:rFonts w:ascii="Times New Roman" w:eastAsia="Times New Roman" w:hAnsi="Times New Roman" w:cs="Times New Roman"/>
          <w:sz w:val="24"/>
          <w:szCs w:val="24"/>
        </w:rPr>
        <w:t xml:space="preserve">kaan ei aina tässä järjestyksessä. Alimääräytyneisyyden ongelma on, että mikään määrä dataa ei voi loogisesti todentaa hypoteesia, ainoastaan mahdollisesti falsifioida sen, koska data itsessään ei sulje pois vaihtoehtoisia hypoteeseja. Yleisesti ottaen on </w:t>
      </w:r>
      <w:r>
        <w:rPr>
          <w:rFonts w:ascii="Times New Roman" w:eastAsia="Times New Roman" w:hAnsi="Times New Roman" w:cs="Times New Roman"/>
          <w:sz w:val="24"/>
          <w:szCs w:val="24"/>
        </w:rPr>
        <w:t>siis aina olemassa lukematon määrä äärellisen datan kanssa yhteensopivia hypoteeseja. Ensi näkemältä tilanne vaikuttaa identtiseltä semanttista dispositionalismia kohtaavan ongelman kanssa: hypoteesin sijalla on merkityslause ”Jones tarkoittaa yhteenlaskua</w:t>
      </w:r>
      <w:r>
        <w:rPr>
          <w:rFonts w:ascii="Times New Roman" w:eastAsia="Times New Roman" w:hAnsi="Times New Roman" w:cs="Times New Roman"/>
          <w:sz w:val="24"/>
          <w:szCs w:val="24"/>
        </w:rPr>
        <w:t xml:space="preserve"> ’+’-merkillä” ja ”datan” sijalla taasen on Jonesin aktuaalinen laskentakäyttäytyminen. Dispositionalismi myöntää, että tarvitsemme cp-ehdon täydentämään hypoteesia, koska kukaan ei tosiasiallisesti ole kykenevä laskemaan valtavilla luvuilla. Tämä vastaa </w:t>
      </w:r>
      <w:r>
        <w:rPr>
          <w:rFonts w:ascii="Times New Roman" w:eastAsia="Times New Roman" w:hAnsi="Times New Roman" w:cs="Times New Roman"/>
          <w:i/>
          <w:sz w:val="24"/>
          <w:szCs w:val="24"/>
        </w:rPr>
        <w:t>i</w:t>
      </w:r>
      <w:r>
        <w:rPr>
          <w:rFonts w:ascii="Times New Roman" w:eastAsia="Times New Roman" w:hAnsi="Times New Roman" w:cs="Times New Roman"/>
          <w:i/>
          <w:sz w:val="24"/>
          <w:szCs w:val="24"/>
        </w:rPr>
        <w:t>dealisoitua</w:t>
      </w:r>
      <w:r>
        <w:rPr>
          <w:rFonts w:ascii="Times New Roman" w:eastAsia="Times New Roman" w:hAnsi="Times New Roman" w:cs="Times New Roman"/>
          <w:sz w:val="24"/>
          <w:szCs w:val="24"/>
        </w:rPr>
        <w:t xml:space="preserve"> luentaa cp-ehdoista. Mikään ei kuitenkaan käsitteellisesti (tai loogisesti) sulje pois mahdollisuutta, että kontrafaktuaalisesti Jonesille voisi antaa tarvittavat kyvyt laskea valtavilla luvuilla, kuten Cheng argumenttinsa aluksi huomauttaa. Tä</w:t>
      </w:r>
      <w:r>
        <w:rPr>
          <w:rFonts w:ascii="Times New Roman" w:eastAsia="Times New Roman" w:hAnsi="Times New Roman" w:cs="Times New Roman"/>
          <w:sz w:val="24"/>
          <w:szCs w:val="24"/>
        </w:rPr>
        <w:t xml:space="preserve">mä vastaa </w:t>
      </w:r>
      <w:r>
        <w:rPr>
          <w:rFonts w:ascii="Times New Roman" w:eastAsia="Times New Roman" w:hAnsi="Times New Roman" w:cs="Times New Roman"/>
          <w:i/>
          <w:sz w:val="24"/>
          <w:szCs w:val="24"/>
        </w:rPr>
        <w:t xml:space="preserve">abstrahoitua </w:t>
      </w:r>
      <w:r>
        <w:rPr>
          <w:rFonts w:ascii="Times New Roman" w:eastAsia="Times New Roman" w:hAnsi="Times New Roman" w:cs="Times New Roman"/>
          <w:sz w:val="24"/>
          <w:szCs w:val="24"/>
        </w:rPr>
        <w:t>luentaa cp-ehdoista. Molempia tulkintoja tapaa säännöllisesti myös erityistieteiden parissa, joten missä tarkalleen ottaen analogia menee pieleen?</w:t>
      </w:r>
    </w:p>
    <w:p w14:paraId="34623397" w14:textId="77777777" w:rsidR="003534C0" w:rsidRDefault="003534C0">
      <w:pPr>
        <w:spacing w:line="360" w:lineRule="auto"/>
        <w:rPr>
          <w:rFonts w:ascii="Times New Roman" w:eastAsia="Times New Roman" w:hAnsi="Times New Roman" w:cs="Times New Roman"/>
          <w:sz w:val="24"/>
          <w:szCs w:val="24"/>
        </w:rPr>
      </w:pPr>
    </w:p>
    <w:p w14:paraId="3661F9E7" w14:textId="77777777" w:rsidR="003534C0" w:rsidRDefault="00B05B51">
      <w:pPr>
        <w:spacing w:line="360" w:lineRule="auto"/>
      </w:pPr>
      <w:r>
        <w:rPr>
          <w:rFonts w:ascii="Times New Roman" w:eastAsia="Times New Roman" w:hAnsi="Times New Roman" w:cs="Times New Roman"/>
          <w:sz w:val="24"/>
          <w:szCs w:val="24"/>
        </w:rPr>
        <w:t>Ratkaiseva ero koskee, ei niinkään itse alimääräytymisen ongelman luonnetta, vaan sel</w:t>
      </w:r>
      <w:r>
        <w:rPr>
          <w:rFonts w:ascii="Times New Roman" w:eastAsia="Times New Roman" w:hAnsi="Times New Roman" w:cs="Times New Roman"/>
          <w:sz w:val="24"/>
          <w:szCs w:val="24"/>
        </w:rPr>
        <w:t>ittämisen suuntaa, joka semanttisen dispositionalismin tapauksessa on käänteinen erityistieteisiin nähden. Erityistieteet pyrkivät selittämään tiettyyn ilmiöön pohjautuvan datan hypoteesiin nojautumalla, kun taas semanttisen dispositionalismin tarkoitus on</w:t>
      </w:r>
      <w:r>
        <w:rPr>
          <w:rFonts w:ascii="Times New Roman" w:eastAsia="Times New Roman" w:hAnsi="Times New Roman" w:cs="Times New Roman"/>
          <w:sz w:val="24"/>
          <w:szCs w:val="24"/>
        </w:rPr>
        <w:t xml:space="preserve"> ”selittää” itse hypoteesi, nimittäin sen merkityssisältö. Tämä tapahtuu samastamalla merkityslauseen ”Jones tarkoittaa yhteenlaskua ’+’-merkillä” totuusehdot Jonesin dispositioihin tuottaa (vain) summia vastauksena yhteenlaskuongelmiin. Skeptikko haastaa </w:t>
      </w:r>
      <w:r>
        <w:rPr>
          <w:rFonts w:ascii="Times New Roman" w:eastAsia="Times New Roman" w:hAnsi="Times New Roman" w:cs="Times New Roman"/>
          <w:sz w:val="24"/>
          <w:szCs w:val="24"/>
        </w:rPr>
        <w:t>dispositionalismin osoittamaan takeet sille, että Jones todellakin tuottaa vain ja ainoastaan summia, eli siis kertomaan mistä tarvittavat totuusehdot koostuvat. Tätä varten teoria joutuu turvautumaan cp-ehtoihin. Mutta kuten jo Kripkensteinin alkuperäinen</w:t>
      </w:r>
      <w:r>
        <w:rPr>
          <w:rFonts w:ascii="Times New Roman" w:eastAsia="Times New Roman" w:hAnsi="Times New Roman" w:cs="Times New Roman"/>
          <w:sz w:val="24"/>
          <w:szCs w:val="24"/>
        </w:rPr>
        <w:t xml:space="preserve"> argumentaatio osoittaa, kaksi mahdollista tulkintaa cp-ehdoista (idealisointi tai abstrahointi) päätyvät joko otaksumaan perusteettomia kausaalisia vaikutuksia tarvittavien cp-interventioiden luonteesta tai sitten muotoilemaan interventiot kehämäisesti si</w:t>
      </w:r>
      <w:r>
        <w:rPr>
          <w:rFonts w:ascii="Times New Roman" w:eastAsia="Times New Roman" w:hAnsi="Times New Roman" w:cs="Times New Roman"/>
          <w:sz w:val="24"/>
          <w:szCs w:val="24"/>
        </w:rPr>
        <w:t>käli kuin Jonesin intentiota ei voida yksilöidä erillään hänen antamistaan vastauksista. Chengin yritys siirtää argumentin todistustaakka Kuschille käytännössä trivialisoi väitteen, jota hän itse puolustaa. Emme tarvitse cp-ehtoja todentamaan, että on (mis</w:t>
      </w:r>
      <w:r>
        <w:rPr>
          <w:rFonts w:ascii="Times New Roman" w:eastAsia="Times New Roman" w:hAnsi="Times New Roman" w:cs="Times New Roman"/>
          <w:sz w:val="24"/>
          <w:szCs w:val="24"/>
        </w:rPr>
        <w:t xml:space="preserve">sä mielessä tahansa) </w:t>
      </w:r>
      <w:r>
        <w:rPr>
          <w:rFonts w:ascii="Times New Roman" w:eastAsia="Times New Roman" w:hAnsi="Times New Roman" w:cs="Times New Roman"/>
          <w:i/>
          <w:sz w:val="24"/>
          <w:szCs w:val="24"/>
        </w:rPr>
        <w:t>mahdollista</w:t>
      </w:r>
      <w:r>
        <w:rPr>
          <w:rFonts w:ascii="Times New Roman" w:eastAsia="Times New Roman" w:hAnsi="Times New Roman" w:cs="Times New Roman"/>
          <w:sz w:val="24"/>
          <w:szCs w:val="24"/>
        </w:rPr>
        <w:t xml:space="preserve">, että Jones on yhteenlaskija eikä qyhteenlaskija. Tämän seikan skeptikko auliisti myöntää jopa empiirisen mahdollisuuden muodossa. Pelkkä vaihtoehtoisten mahdollisuuksien salliminen ei kuitenkaan vielä kerro </w:t>
      </w:r>
      <w:r>
        <w:rPr>
          <w:rFonts w:ascii="Times New Roman" w:eastAsia="Times New Roman" w:hAnsi="Times New Roman" w:cs="Times New Roman"/>
          <w:sz w:val="24"/>
          <w:szCs w:val="24"/>
        </w:rPr>
        <w:lastRenderedPageBreak/>
        <w:t>mitään siitä, m</w:t>
      </w:r>
      <w:r>
        <w:rPr>
          <w:rFonts w:ascii="Times New Roman" w:eastAsia="Times New Roman" w:hAnsi="Times New Roman" w:cs="Times New Roman"/>
          <w:sz w:val="24"/>
          <w:szCs w:val="24"/>
        </w:rPr>
        <w:t>ikä mahdollisuus sulkee pois muut eli toteutuu. Tämän osoittamiseksi on välttämätöntä, että tarvittavat cp-ehdot perustuvat aktuaaliseen tieteelliseen selittämiseen eivätkä johonkin tulevaisuuden mahdolliseen, nykyisellään käsitteellisesti ristiriidattomaa</w:t>
      </w:r>
      <w:r>
        <w:rPr>
          <w:rFonts w:ascii="Times New Roman" w:eastAsia="Times New Roman" w:hAnsi="Times New Roman" w:cs="Times New Roman"/>
          <w:sz w:val="24"/>
          <w:szCs w:val="24"/>
        </w:rPr>
        <w:t xml:space="preserve">n tieteeseen. Sellaista tiedettä ei toistaiseksi ole näkyvillä, joten skeptikon argumentti pysyy pystyssä, mistä syystä Chengin Fodorin analogiaa seuraileva argumentti kaatuu ratkaisevasti jo </w:t>
      </w:r>
      <w:r>
        <w:rPr>
          <w:rFonts w:ascii="Times New Roman" w:eastAsia="Times New Roman" w:hAnsi="Times New Roman" w:cs="Times New Roman"/>
          <w:i/>
          <w:sz w:val="24"/>
          <w:szCs w:val="24"/>
        </w:rPr>
        <w:t>Järjestelmällisyyden</w:t>
      </w:r>
      <w:r>
        <w:rPr>
          <w:rFonts w:ascii="Times New Roman" w:eastAsia="Times New Roman" w:hAnsi="Times New Roman" w:cs="Times New Roman"/>
          <w:sz w:val="24"/>
          <w:szCs w:val="24"/>
        </w:rPr>
        <w:t xml:space="preserve"> kohdalla.</w:t>
      </w:r>
      <w:r>
        <w:rPr>
          <w:rFonts w:ascii="Times New Roman" w:eastAsia="Times New Roman" w:hAnsi="Times New Roman" w:cs="Times New Roman"/>
          <w:sz w:val="24"/>
          <w:szCs w:val="24"/>
          <w:vertAlign w:val="superscript"/>
        </w:rPr>
        <w:footnoteReference w:id="2"/>
      </w:r>
    </w:p>
    <w:p w14:paraId="67BCE8C9" w14:textId="77777777" w:rsidR="003534C0" w:rsidRDefault="003534C0">
      <w:pPr>
        <w:spacing w:line="360" w:lineRule="auto"/>
        <w:rPr>
          <w:rFonts w:ascii="Times New Roman" w:eastAsia="Times New Roman" w:hAnsi="Times New Roman" w:cs="Times New Roman"/>
          <w:sz w:val="24"/>
          <w:szCs w:val="24"/>
        </w:rPr>
      </w:pPr>
    </w:p>
    <w:p w14:paraId="553B4700" w14:textId="77777777" w:rsidR="003534C0" w:rsidRDefault="00B05B51">
      <w:pPr>
        <w:pStyle w:val="Heading2"/>
        <w:spacing w:line="360" w:lineRule="auto"/>
        <w:jc w:val="center"/>
        <w:rPr>
          <w:rFonts w:ascii="Times New Roman" w:eastAsia="Times New Roman" w:hAnsi="Times New Roman" w:cs="Times New Roman"/>
          <w:sz w:val="24"/>
          <w:szCs w:val="24"/>
        </w:rPr>
      </w:pPr>
      <w:bookmarkStart w:id="7" w:name="_f883qkmf3nx9"/>
      <w:bookmarkEnd w:id="7"/>
      <w:r>
        <w:rPr>
          <w:rFonts w:ascii="Times New Roman" w:eastAsia="Times New Roman" w:hAnsi="Times New Roman" w:cs="Times New Roman"/>
          <w:sz w:val="24"/>
          <w:szCs w:val="24"/>
        </w:rPr>
        <w:t>Semanttinen dispositionalismi ilman cp-ehtoja I</w:t>
      </w:r>
    </w:p>
    <w:p w14:paraId="5E1FBEFD" w14:textId="77777777" w:rsidR="003534C0" w:rsidRDefault="003534C0">
      <w:pPr>
        <w:spacing w:line="360" w:lineRule="auto"/>
        <w:rPr>
          <w:rFonts w:ascii="Times New Roman" w:eastAsia="Times New Roman" w:hAnsi="Times New Roman" w:cs="Times New Roman"/>
          <w:sz w:val="24"/>
          <w:szCs w:val="24"/>
        </w:rPr>
      </w:pPr>
    </w:p>
    <w:p w14:paraId="02EED0A6" w14:textId="77777777" w:rsidR="003534C0" w:rsidRDefault="00B05B5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Tässä vaiheessa toivon valottaneeni tarpeeksi niitä syviä ongelmia, jotka vaivaavat semanttista dispositionalismia. Väitet</w:t>
      </w:r>
      <w:r>
        <w:rPr>
          <w:rFonts w:ascii="Times New Roman" w:eastAsia="Times New Roman" w:hAnsi="Times New Roman" w:cs="Times New Roman"/>
          <w:sz w:val="24"/>
          <w:szCs w:val="24"/>
        </w:rPr>
        <w:t>tä, että on olemassa jokin nomologinen fakta, jonka perusteella Jonesin ”+”-merkin käyttö noudattaa joko yhteenlaskun tai qyhteenlaskun funktiota, ei voida oikeuttaa cp-ehtoihin vetoamalla. Jotkut tuoreemmat semanttisen dispositionalismin kannattajat hylkä</w:t>
      </w:r>
      <w:r>
        <w:rPr>
          <w:rFonts w:ascii="Times New Roman" w:eastAsia="Times New Roman" w:hAnsi="Times New Roman" w:cs="Times New Roman"/>
          <w:sz w:val="24"/>
          <w:szCs w:val="24"/>
        </w:rPr>
        <w:t>ävätkin cp-ehdot hyödyllisinä teorialle, jota he pyrkivät puolustamaan toisin keinoin. Seuraavissa osioissa esittelen ja kritisoin kahta kyseisenlaista kirjoittajaa, Arvid Båvea (2020) ja Jared Warrenia (2020). Heidän strategioitansa yhdistää väite, että K</w:t>
      </w:r>
      <w:r>
        <w:rPr>
          <w:rFonts w:ascii="Times New Roman" w:eastAsia="Times New Roman" w:hAnsi="Times New Roman" w:cs="Times New Roman"/>
          <w:sz w:val="24"/>
          <w:szCs w:val="24"/>
        </w:rPr>
        <w:t>ripkensteinin skeptikolla on epäuskottava näkemys dispositioista. Toisaalta on mielenkiintoista, että heidän näkemyksensä epäuskottavuuden juuresta ovat päinvastaiset: Båven mielestä Kripkensteinin kuva dispositioista on liian monimutkainen, kun taas Warre</w:t>
      </w:r>
      <w:r>
        <w:rPr>
          <w:rFonts w:ascii="Times New Roman" w:eastAsia="Times New Roman" w:hAnsi="Times New Roman" w:cs="Times New Roman"/>
          <w:sz w:val="24"/>
          <w:szCs w:val="24"/>
        </w:rPr>
        <w:t>nin mukaan se on liian yksinkertaistettu. Väitän, ettei kumpikaan semanttisen dispositionalismin uudistautumisyritys onnistu kaatamaan ekstensionaalisen äärettömyyden kritiikkiä.</w:t>
      </w:r>
    </w:p>
    <w:p w14:paraId="1EC71087" w14:textId="77777777" w:rsidR="003534C0" w:rsidRDefault="003534C0">
      <w:pPr>
        <w:spacing w:line="360" w:lineRule="auto"/>
        <w:rPr>
          <w:rFonts w:ascii="Times New Roman" w:eastAsia="Times New Roman" w:hAnsi="Times New Roman" w:cs="Times New Roman"/>
          <w:sz w:val="24"/>
          <w:szCs w:val="24"/>
        </w:rPr>
      </w:pPr>
    </w:p>
    <w:p w14:paraId="55D1C291" w14:textId="77777777" w:rsidR="003534C0" w:rsidRDefault="00B05B5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Båve aloittaa uudelleenmuotoilemalla semanttisen dispositionalismin avainväi</w:t>
      </w:r>
      <w:r>
        <w:rPr>
          <w:rFonts w:ascii="Times New Roman" w:eastAsia="Times New Roman" w:hAnsi="Times New Roman" w:cs="Times New Roman"/>
          <w:sz w:val="24"/>
          <w:szCs w:val="24"/>
        </w:rPr>
        <w:t>tteen, jota hän pitää Kripken jäljiltä epäuskottavana:</w:t>
      </w:r>
    </w:p>
    <w:p w14:paraId="6B221601" w14:textId="77777777" w:rsidR="003534C0" w:rsidRDefault="003534C0">
      <w:pPr>
        <w:spacing w:line="360" w:lineRule="auto"/>
        <w:rPr>
          <w:rFonts w:ascii="Times New Roman" w:eastAsia="Times New Roman" w:hAnsi="Times New Roman" w:cs="Times New Roman"/>
          <w:sz w:val="24"/>
          <w:szCs w:val="24"/>
        </w:rPr>
      </w:pPr>
    </w:p>
    <w:p w14:paraId="15B322B2" w14:textId="77777777" w:rsidR="003534C0" w:rsidRDefault="00B05B51">
      <w:pPr>
        <w:spacing w:line="360" w:lineRule="auto"/>
        <w:ind w:left="720"/>
      </w:pPr>
      <w:r>
        <w:rPr>
          <w:rFonts w:ascii="Times New Roman" w:eastAsia="Times New Roman" w:hAnsi="Times New Roman" w:cs="Times New Roman"/>
          <w:sz w:val="24"/>
          <w:szCs w:val="24"/>
        </w:rPr>
        <w:t xml:space="preserve">Se on yhtä epäuskottavaa kuin että </w:t>
      </w:r>
      <w:r>
        <w:rPr>
          <w:rFonts w:ascii="Times New Roman" w:eastAsia="Times New Roman" w:hAnsi="Times New Roman" w:cs="Times New Roman"/>
          <w:i/>
          <w:iCs/>
          <w:sz w:val="24"/>
          <w:szCs w:val="24"/>
        </w:rPr>
        <w:t>alkuluvun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tarkoittaminen koostuisi dispositiosta kertoa jokaisesta luvusta, onko se alkuluku vai ei. </w:t>
      </w:r>
      <w:r>
        <w:rPr>
          <w:rFonts w:ascii="Times New Roman" w:eastAsia="Times New Roman" w:hAnsi="Times New Roman" w:cs="Times New Roman"/>
          <w:i/>
          <w:sz w:val="24"/>
          <w:szCs w:val="24"/>
        </w:rPr>
        <w:t xml:space="preserve">Alkuluvun </w:t>
      </w:r>
      <w:r>
        <w:rPr>
          <w:rFonts w:ascii="Times New Roman" w:eastAsia="Times New Roman" w:hAnsi="Times New Roman" w:cs="Times New Roman"/>
          <w:sz w:val="24"/>
          <w:szCs w:val="24"/>
        </w:rPr>
        <w:t xml:space="preserve">tarkoittaminen on uskottavampaa samastaa sen </w:t>
      </w:r>
      <w:r>
        <w:rPr>
          <w:rFonts w:ascii="Times New Roman" w:eastAsia="Times New Roman" w:hAnsi="Times New Roman" w:cs="Times New Roman"/>
          <w:sz w:val="24"/>
          <w:szCs w:val="24"/>
        </w:rPr>
        <w:t xml:space="preserve">kanssa, että hyväksyy jotain ilmiselvää, mikä voidaan </w:t>
      </w:r>
      <w:r>
        <w:rPr>
          <w:rFonts w:ascii="Times New Roman" w:eastAsia="Times New Roman" w:hAnsi="Times New Roman" w:cs="Times New Roman"/>
          <w:sz w:val="24"/>
          <w:szCs w:val="24"/>
        </w:rPr>
        <w:lastRenderedPageBreak/>
        <w:t>nähdä ”alkuluvun” määritelmänä, ja samaan tapaan yhteenlaskun tarkoittamiselle ”+”-merkillä. (Båve 2020, 1756.)</w:t>
      </w:r>
    </w:p>
    <w:p w14:paraId="1446C3BC" w14:textId="77777777" w:rsidR="003534C0" w:rsidRDefault="003534C0">
      <w:pPr>
        <w:spacing w:line="360" w:lineRule="auto"/>
        <w:rPr>
          <w:rFonts w:ascii="Times New Roman" w:eastAsia="Times New Roman" w:hAnsi="Times New Roman" w:cs="Times New Roman"/>
          <w:sz w:val="24"/>
          <w:szCs w:val="24"/>
        </w:rPr>
      </w:pPr>
    </w:p>
    <w:p w14:paraId="79CFB831" w14:textId="77777777" w:rsidR="003534C0" w:rsidRDefault="00B05B51">
      <w:pPr>
        <w:spacing w:line="360" w:lineRule="auto"/>
      </w:pPr>
      <w:r>
        <w:rPr>
          <w:rFonts w:ascii="Times New Roman" w:eastAsia="Times New Roman" w:hAnsi="Times New Roman" w:cs="Times New Roman"/>
          <w:sz w:val="24"/>
          <w:szCs w:val="24"/>
        </w:rPr>
        <w:t>”Jollain ilmiselvällä” Båve viittaa Christopher Peacocken (1990) ehdotukseen, että ”+”-me</w:t>
      </w:r>
      <w:r>
        <w:rPr>
          <w:rFonts w:ascii="Times New Roman" w:eastAsia="Times New Roman" w:hAnsi="Times New Roman" w:cs="Times New Roman"/>
          <w:sz w:val="24"/>
          <w:szCs w:val="24"/>
        </w:rPr>
        <w:t xml:space="preserve">rkin merkitys tai </w:t>
      </w:r>
      <w:r>
        <w:rPr>
          <w:rFonts w:ascii="Times New Roman" w:eastAsia="Times New Roman" w:hAnsi="Times New Roman" w:cs="Times New Roman"/>
          <w:i/>
          <w:sz w:val="24"/>
          <w:szCs w:val="24"/>
        </w:rPr>
        <w:t>plus-</w:t>
      </w:r>
      <w:r>
        <w:rPr>
          <w:rFonts w:ascii="Times New Roman" w:eastAsia="Times New Roman" w:hAnsi="Times New Roman" w:cs="Times New Roman"/>
          <w:sz w:val="24"/>
          <w:szCs w:val="24"/>
        </w:rPr>
        <w:t>käsitteen omaamisehdot tulisi ymmärtää dispositiona hyväksyä sen määritelmä. Båven uusi versio eroaa kuitenkin edeltäjästään siinä, ettei se turvaudu cp-ehtoihin tai ideaaliolosuhteisiin kuvatessaan määritelmän hyväksymisolosuhteita,</w:t>
      </w:r>
      <w:r>
        <w:rPr>
          <w:rFonts w:ascii="Times New Roman" w:eastAsia="Times New Roman" w:hAnsi="Times New Roman" w:cs="Times New Roman"/>
          <w:sz w:val="24"/>
          <w:szCs w:val="24"/>
        </w:rPr>
        <w:t xml:space="preserve"> jotka Kuschin (2006, 130) mukaan johtavat alkuperäiseen dilemmaan.</w:t>
      </w:r>
    </w:p>
    <w:p w14:paraId="30DA3925" w14:textId="77777777" w:rsidR="003534C0" w:rsidRDefault="003534C0">
      <w:pPr>
        <w:spacing w:line="360" w:lineRule="auto"/>
        <w:rPr>
          <w:rFonts w:ascii="Times New Roman" w:eastAsia="Times New Roman" w:hAnsi="Times New Roman" w:cs="Times New Roman"/>
          <w:sz w:val="24"/>
          <w:szCs w:val="24"/>
        </w:rPr>
      </w:pPr>
    </w:p>
    <w:p w14:paraId="3ECF1855" w14:textId="77777777" w:rsidR="003534C0" w:rsidRDefault="00B05B5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Båven ehdotus ottaa paradigmakseen konjunktion käsitteen omaamisehdot, joita hän kuvailee seuraavasti:</w:t>
      </w:r>
    </w:p>
    <w:p w14:paraId="29E55131" w14:textId="77777777" w:rsidR="003534C0" w:rsidRDefault="003534C0">
      <w:pPr>
        <w:spacing w:line="360" w:lineRule="auto"/>
        <w:rPr>
          <w:rFonts w:ascii="Times New Roman" w:eastAsia="Times New Roman" w:hAnsi="Times New Roman" w:cs="Times New Roman"/>
          <w:sz w:val="24"/>
          <w:szCs w:val="24"/>
        </w:rPr>
      </w:pPr>
    </w:p>
    <w:p w14:paraId="5D68963F" w14:textId="77777777" w:rsidR="003534C0" w:rsidRDefault="00B05B51">
      <w:pPr>
        <w:spacing w:line="360" w:lineRule="auto"/>
        <w:ind w:left="720"/>
      </w:pPr>
      <w:r>
        <w:rPr>
          <w:rFonts w:ascii="Times New Roman" w:eastAsia="Times New Roman" w:hAnsi="Times New Roman" w:cs="Times New Roman"/>
          <w:sz w:val="24"/>
          <w:szCs w:val="24"/>
        </w:rPr>
        <w:t xml:space="preserve">(D) </w:t>
      </w:r>
      <w:r>
        <w:rPr>
          <w:rFonts w:ascii="Times New Roman" w:eastAsia="Times New Roman" w:hAnsi="Times New Roman" w:cs="Times New Roman"/>
          <w:i/>
          <w:sz w:val="24"/>
          <w:szCs w:val="24"/>
        </w:rPr>
        <w:t>x</w:t>
      </w:r>
      <w:r>
        <w:rPr>
          <w:rFonts w:ascii="Times New Roman" w:eastAsia="Times New Roman" w:hAnsi="Times New Roman" w:cs="Times New Roman"/>
          <w:sz w:val="24"/>
          <w:szCs w:val="24"/>
        </w:rPr>
        <w:t xml:space="preserve"> omaa käsitteen JA ainoastaan jos, tietylle käsitteelle </w:t>
      </w:r>
      <w:r>
        <w:rPr>
          <w:rFonts w:ascii="Times New Roman" w:eastAsia="Times New Roman" w:hAnsi="Times New Roman" w:cs="Times New Roman"/>
          <w:i/>
          <w:sz w:val="24"/>
          <w:szCs w:val="24"/>
        </w:rPr>
        <w:t>c</w:t>
      </w:r>
      <w:r>
        <w:rPr>
          <w:rFonts w:ascii="Times New Roman" w:eastAsia="Times New Roman" w:hAnsi="Times New Roman" w:cs="Times New Roman"/>
          <w:sz w:val="24"/>
          <w:szCs w:val="24"/>
        </w:rPr>
        <w:t>,</w:t>
      </w:r>
    </w:p>
    <w:p w14:paraId="1058D9BD" w14:textId="77777777" w:rsidR="003534C0" w:rsidRDefault="003534C0">
      <w:pPr>
        <w:spacing w:line="360" w:lineRule="auto"/>
        <w:ind w:left="720"/>
        <w:rPr>
          <w:rFonts w:ascii="Times New Roman" w:eastAsia="Times New Roman" w:hAnsi="Times New Roman" w:cs="Times New Roman"/>
          <w:sz w:val="24"/>
          <w:szCs w:val="24"/>
        </w:rPr>
      </w:pPr>
    </w:p>
    <w:p w14:paraId="3BA5DBE3" w14:textId="77777777" w:rsidR="003534C0" w:rsidRDefault="00B05B51">
      <w:pPr>
        <w:spacing w:line="360" w:lineRule="auto"/>
        <w:ind w:left="1440"/>
      </w:pPr>
      <w:r>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rPr>
        <w:t xml:space="preserve">jokaiselle propositiolle </w:t>
      </w:r>
      <w:r>
        <w:rPr>
          <w:rFonts w:ascii="Times New Roman" w:eastAsia="Times New Roman" w:hAnsi="Times New Roman" w:cs="Times New Roman"/>
          <w:i/>
          <w:sz w:val="24"/>
          <w:szCs w:val="24"/>
        </w:rPr>
        <w:t>p, q</w:t>
      </w:r>
      <w:r>
        <w:rPr>
          <w:rFonts w:ascii="Times New Roman" w:eastAsia="Times New Roman" w:hAnsi="Times New Roman" w:cs="Times New Roman"/>
          <w:sz w:val="24"/>
          <w:szCs w:val="24"/>
        </w:rPr>
        <w:t xml:space="preserve">, jos </w:t>
      </w:r>
      <w:r>
        <w:rPr>
          <w:rFonts w:ascii="Times New Roman" w:eastAsia="Times New Roman" w:hAnsi="Times New Roman" w:cs="Times New Roman"/>
          <w:i/>
          <w:sz w:val="24"/>
          <w:szCs w:val="24"/>
        </w:rPr>
        <w:t>x</w:t>
      </w:r>
      <w:r>
        <w:rPr>
          <w:rFonts w:ascii="Times New Roman" w:eastAsia="Times New Roman" w:hAnsi="Times New Roman" w:cs="Times New Roman"/>
          <w:sz w:val="24"/>
          <w:szCs w:val="24"/>
        </w:rPr>
        <w:t xml:space="preserve"> (a) harkitsisi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:n (tai </w:t>
      </w:r>
      <w:r>
        <w:rPr>
          <w:rFonts w:ascii="Times New Roman" w:eastAsia="Times New Roman" w:hAnsi="Times New Roman" w:cs="Times New Roman"/>
          <w:i/>
          <w:sz w:val="24"/>
          <w:szCs w:val="24"/>
        </w:rPr>
        <w:t>q</w:t>
      </w:r>
      <w:r>
        <w:rPr>
          <w:rFonts w:ascii="Times New Roman" w:eastAsia="Times New Roman" w:hAnsi="Times New Roman" w:cs="Times New Roman"/>
          <w:sz w:val="24"/>
          <w:szCs w:val="24"/>
        </w:rPr>
        <w:t xml:space="preserve">:n) päättelemistä joukosta </w:t>
      </w:r>
      <w:r>
        <w:rPr>
          <w:rFonts w:ascii="Times New Roman" w:eastAsia="Times New Roman" w:hAnsi="Times New Roman" w:cs="Times New Roman"/>
          <w:i/>
          <w:sz w:val="24"/>
          <w:szCs w:val="24"/>
        </w:rPr>
        <w:t>f</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c, p, q</w:t>
      </w:r>
      <w:r>
        <w:rPr>
          <w:rFonts w:ascii="Times New Roman" w:eastAsia="Times New Roman" w:hAnsi="Times New Roman" w:cs="Times New Roman"/>
          <w:sz w:val="24"/>
          <w:szCs w:val="24"/>
        </w:rPr>
        <w:t xml:space="preserve">) sopivan ajan verran, ja (b) </w:t>
      </w:r>
      <w:r>
        <w:rPr>
          <w:rFonts w:ascii="Times New Roman" w:eastAsia="Times New Roman" w:hAnsi="Times New Roman" w:cs="Times New Roman"/>
          <w:i/>
          <w:sz w:val="24"/>
          <w:szCs w:val="24"/>
        </w:rPr>
        <w:t>x</w:t>
      </w:r>
      <w:r>
        <w:rPr>
          <w:rFonts w:ascii="Times New Roman" w:eastAsia="Times New Roman" w:hAnsi="Times New Roman" w:cs="Times New Roman"/>
          <w:sz w:val="24"/>
          <w:szCs w:val="24"/>
        </w:rPr>
        <w:t xml:space="preserve">:llä ei olisi motivoivaa perustetta vastustaa päätelmää, silloin </w:t>
      </w:r>
      <w:r>
        <w:rPr>
          <w:rFonts w:ascii="Times New Roman" w:eastAsia="Times New Roman" w:hAnsi="Times New Roman" w:cs="Times New Roman"/>
          <w:i/>
          <w:sz w:val="24"/>
          <w:szCs w:val="24"/>
        </w:rPr>
        <w:t>x</w:t>
      </w:r>
      <w:r>
        <w:rPr>
          <w:rFonts w:ascii="Times New Roman" w:eastAsia="Times New Roman" w:hAnsi="Times New Roman" w:cs="Times New Roman"/>
          <w:sz w:val="24"/>
          <w:szCs w:val="24"/>
        </w:rPr>
        <w:t xml:space="preserve"> välittömästi päättelisi </w:t>
      </w:r>
      <w:r>
        <w:rPr>
          <w:rFonts w:ascii="Times New Roman" w:eastAsia="Times New Roman" w:hAnsi="Times New Roman" w:cs="Times New Roman"/>
          <w:i/>
          <w:sz w:val="24"/>
          <w:szCs w:val="24"/>
        </w:rPr>
        <w:t>p:n</w:t>
      </w:r>
      <w:r>
        <w:rPr>
          <w:rFonts w:ascii="Times New Roman" w:eastAsia="Times New Roman" w:hAnsi="Times New Roman" w:cs="Times New Roman"/>
          <w:sz w:val="24"/>
          <w:szCs w:val="24"/>
        </w:rPr>
        <w:t xml:space="preserve"> (tai </w:t>
      </w:r>
      <w:r>
        <w:rPr>
          <w:rFonts w:ascii="Times New Roman" w:eastAsia="Times New Roman" w:hAnsi="Times New Roman" w:cs="Times New Roman"/>
          <w:i/>
          <w:sz w:val="24"/>
          <w:szCs w:val="24"/>
        </w:rPr>
        <w:t>q</w:t>
      </w:r>
      <w:r>
        <w:rPr>
          <w:rFonts w:ascii="Times New Roman" w:eastAsia="Times New Roman" w:hAnsi="Times New Roman" w:cs="Times New Roman"/>
          <w:sz w:val="24"/>
          <w:szCs w:val="24"/>
        </w:rPr>
        <w:t xml:space="preserve">:n) seuraavan joukosta </w:t>
      </w:r>
      <w:r>
        <w:rPr>
          <w:rFonts w:ascii="Times New Roman" w:eastAsia="Times New Roman" w:hAnsi="Times New Roman" w:cs="Times New Roman"/>
          <w:i/>
          <w:sz w:val="24"/>
          <w:szCs w:val="24"/>
        </w:rPr>
        <w:t>f</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c</w:t>
      </w:r>
      <w:r>
        <w:rPr>
          <w:rFonts w:ascii="Times New Roman" w:eastAsia="Times New Roman" w:hAnsi="Times New Roman" w:cs="Times New Roman"/>
          <w:i/>
          <w:sz w:val="24"/>
          <w:szCs w:val="24"/>
        </w:rPr>
        <w:t>, p, q</w:t>
      </w:r>
      <w:r>
        <w:rPr>
          <w:rFonts w:ascii="Times New Roman" w:eastAsia="Times New Roman" w:hAnsi="Times New Roman" w:cs="Times New Roman"/>
          <w:sz w:val="24"/>
          <w:szCs w:val="24"/>
        </w:rPr>
        <w:t>)</w:t>
      </w:r>
    </w:p>
    <w:p w14:paraId="64F15E17" w14:textId="77777777" w:rsidR="003534C0" w:rsidRDefault="00B05B51">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ja</w:t>
      </w:r>
    </w:p>
    <w:p w14:paraId="1AB39543" w14:textId="77777777" w:rsidR="003534C0" w:rsidRDefault="00B05B51">
      <w:pPr>
        <w:spacing w:line="360" w:lineRule="auto"/>
        <w:ind w:left="1440"/>
      </w:pPr>
      <w:r>
        <w:rPr>
          <w:rFonts w:ascii="Times New Roman" w:eastAsia="Times New Roman" w:hAnsi="Times New Roman" w:cs="Times New Roman"/>
          <w:sz w:val="24"/>
          <w:szCs w:val="24"/>
        </w:rPr>
        <w:t xml:space="preserve">(ii) jokaiselle propositiolle </w:t>
      </w:r>
      <w:r>
        <w:rPr>
          <w:rFonts w:ascii="Times New Roman" w:eastAsia="Times New Roman" w:hAnsi="Times New Roman" w:cs="Times New Roman"/>
          <w:i/>
          <w:sz w:val="24"/>
          <w:szCs w:val="24"/>
        </w:rPr>
        <w:t>p, q</w:t>
      </w:r>
      <w:r>
        <w:rPr>
          <w:rFonts w:ascii="Times New Roman" w:eastAsia="Times New Roman" w:hAnsi="Times New Roman" w:cs="Times New Roman"/>
          <w:sz w:val="24"/>
          <w:szCs w:val="24"/>
        </w:rPr>
        <w:t xml:space="preserve">, jos </w:t>
      </w:r>
      <w:r>
        <w:rPr>
          <w:rFonts w:ascii="Times New Roman" w:eastAsia="Times New Roman" w:hAnsi="Times New Roman" w:cs="Times New Roman"/>
          <w:i/>
          <w:sz w:val="24"/>
          <w:szCs w:val="24"/>
        </w:rPr>
        <w:t>x</w:t>
      </w:r>
      <w:r>
        <w:rPr>
          <w:rFonts w:ascii="Times New Roman" w:eastAsia="Times New Roman" w:hAnsi="Times New Roman" w:cs="Times New Roman"/>
          <w:sz w:val="24"/>
          <w:szCs w:val="24"/>
        </w:rPr>
        <w:t xml:space="preserve"> (a) harkitsisi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:n (tai </w:t>
      </w:r>
      <w:r>
        <w:rPr>
          <w:rFonts w:ascii="Times New Roman" w:eastAsia="Times New Roman" w:hAnsi="Times New Roman" w:cs="Times New Roman"/>
          <w:i/>
          <w:sz w:val="24"/>
          <w:szCs w:val="24"/>
        </w:rPr>
        <w:t>q</w:t>
      </w:r>
      <w:r>
        <w:rPr>
          <w:rFonts w:ascii="Times New Roman" w:eastAsia="Times New Roman" w:hAnsi="Times New Roman" w:cs="Times New Roman"/>
          <w:sz w:val="24"/>
          <w:szCs w:val="24"/>
        </w:rPr>
        <w:t xml:space="preserve">:n) päättelemistä joukosta </w:t>
      </w:r>
      <w:r>
        <w:rPr>
          <w:rFonts w:ascii="Times New Roman" w:eastAsia="Times New Roman" w:hAnsi="Times New Roman" w:cs="Times New Roman"/>
          <w:i/>
          <w:sz w:val="24"/>
          <w:szCs w:val="24"/>
        </w:rPr>
        <w:t>f</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c, p, q</w:t>
      </w:r>
      <w:r>
        <w:rPr>
          <w:rFonts w:ascii="Times New Roman" w:eastAsia="Times New Roman" w:hAnsi="Times New Roman" w:cs="Times New Roman"/>
          <w:sz w:val="24"/>
          <w:szCs w:val="24"/>
        </w:rPr>
        <w:t xml:space="preserve">) sopivan ajan verran, ja (b) </w:t>
      </w:r>
      <w:r>
        <w:rPr>
          <w:rFonts w:ascii="Times New Roman" w:eastAsia="Times New Roman" w:hAnsi="Times New Roman" w:cs="Times New Roman"/>
          <w:i/>
          <w:sz w:val="24"/>
          <w:szCs w:val="24"/>
        </w:rPr>
        <w:t>x</w:t>
      </w:r>
      <w:r>
        <w:rPr>
          <w:rFonts w:ascii="Times New Roman" w:eastAsia="Times New Roman" w:hAnsi="Times New Roman" w:cs="Times New Roman"/>
          <w:sz w:val="24"/>
          <w:szCs w:val="24"/>
        </w:rPr>
        <w:t xml:space="preserve">:llä ei olisi motivoivaa perustetta vastustaa päätelmää, silloin </w:t>
      </w:r>
      <w:r>
        <w:rPr>
          <w:rFonts w:ascii="Times New Roman" w:eastAsia="Times New Roman" w:hAnsi="Times New Roman" w:cs="Times New Roman"/>
          <w:i/>
          <w:sz w:val="24"/>
          <w:szCs w:val="24"/>
        </w:rPr>
        <w:t>x</w:t>
      </w:r>
      <w:r>
        <w:rPr>
          <w:rFonts w:ascii="Times New Roman" w:eastAsia="Times New Roman" w:hAnsi="Times New Roman" w:cs="Times New Roman"/>
          <w:sz w:val="24"/>
          <w:szCs w:val="24"/>
        </w:rPr>
        <w:t xml:space="preserve"> välittömästi päättelisi </w:t>
      </w:r>
      <w:r>
        <w:rPr>
          <w:rFonts w:ascii="Times New Roman" w:eastAsia="Times New Roman" w:hAnsi="Times New Roman" w:cs="Times New Roman"/>
          <w:i/>
          <w:sz w:val="24"/>
          <w:szCs w:val="24"/>
        </w:rPr>
        <w:t>f</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c, p, q</w:t>
      </w:r>
      <w:r>
        <w:rPr>
          <w:rFonts w:ascii="Times New Roman" w:eastAsia="Times New Roman" w:hAnsi="Times New Roman" w:cs="Times New Roman"/>
          <w:sz w:val="24"/>
          <w:szCs w:val="24"/>
        </w:rPr>
        <w:t xml:space="preserve">):n </w:t>
      </w:r>
      <w:r>
        <w:rPr>
          <w:rFonts w:ascii="Times New Roman" w:eastAsia="Times New Roman" w:hAnsi="Times New Roman" w:cs="Times New Roman"/>
          <w:sz w:val="24"/>
          <w:szCs w:val="24"/>
        </w:rPr>
        <w:t xml:space="preserve">seuraavan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:stä ja </w:t>
      </w:r>
      <w:r>
        <w:rPr>
          <w:rFonts w:ascii="Times New Roman" w:eastAsia="Times New Roman" w:hAnsi="Times New Roman" w:cs="Times New Roman"/>
          <w:i/>
          <w:sz w:val="24"/>
          <w:szCs w:val="24"/>
        </w:rPr>
        <w:t>q</w:t>
      </w:r>
      <w:r>
        <w:rPr>
          <w:rFonts w:ascii="Times New Roman" w:eastAsia="Times New Roman" w:hAnsi="Times New Roman" w:cs="Times New Roman"/>
          <w:sz w:val="24"/>
          <w:szCs w:val="24"/>
        </w:rPr>
        <w:t>:sta.</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(Båve 2020, 1757.)</w:t>
      </w:r>
    </w:p>
    <w:p w14:paraId="7671FD4F" w14:textId="77777777" w:rsidR="003534C0" w:rsidRDefault="003534C0">
      <w:pPr>
        <w:spacing w:line="360" w:lineRule="auto"/>
        <w:ind w:left="720"/>
        <w:rPr>
          <w:rFonts w:ascii="Times New Roman" w:eastAsia="Times New Roman" w:hAnsi="Times New Roman" w:cs="Times New Roman"/>
          <w:sz w:val="24"/>
          <w:szCs w:val="24"/>
        </w:rPr>
      </w:pPr>
    </w:p>
    <w:p w14:paraId="0E0FB4F7" w14:textId="77777777" w:rsidR="003534C0" w:rsidRDefault="00B05B51">
      <w:pPr>
        <w:spacing w:line="360" w:lineRule="auto"/>
      </w:pPr>
      <w:r>
        <w:rPr>
          <w:rFonts w:ascii="Times New Roman" w:eastAsia="Times New Roman" w:hAnsi="Times New Roman" w:cs="Times New Roman"/>
          <w:sz w:val="24"/>
          <w:szCs w:val="24"/>
        </w:rPr>
        <w:t>Ehdot (i) ja (ii) vastaavat konjunktion eliminointi- ja tuontisääntöjä. Ehdotus lukeutuu nimellä ”inferentiaalisten roolien semantiikka” (</w:t>
      </w:r>
      <w:r>
        <w:rPr>
          <w:rFonts w:ascii="Times New Roman" w:eastAsia="Times New Roman" w:hAnsi="Times New Roman" w:cs="Times New Roman"/>
          <w:i/>
          <w:sz w:val="24"/>
          <w:szCs w:val="24"/>
        </w:rPr>
        <w:t>inferential-role semantics</w:t>
      </w:r>
      <w:r>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tunnetun semantiikan teorian </w:t>
      </w:r>
      <w:r>
        <w:rPr>
          <w:rFonts w:ascii="Times New Roman" w:eastAsia="Times New Roman" w:hAnsi="Times New Roman" w:cs="Times New Roman"/>
          <w:sz w:val="24"/>
          <w:szCs w:val="24"/>
        </w:rPr>
        <w:t xml:space="preserve">piiriin, joka uskottavasti lasketaan semanttisen dispositionalismin </w:t>
      </w:r>
      <w:r>
        <w:rPr>
          <w:rFonts w:ascii="Times New Roman" w:eastAsia="Times New Roman" w:hAnsi="Times New Roman" w:cs="Times New Roman"/>
          <w:sz w:val="24"/>
          <w:szCs w:val="24"/>
        </w:rPr>
        <w:lastRenderedPageBreak/>
        <w:t>versioksi, joskaan Båve ei ole sitoutunut inferentialismiin kaikkien käsitteiden kohdalla. Hänen hypoteesinsa on, että jos (D) selittää onnistuneesti konjunktion omaamisehdot, jokin samanl</w:t>
      </w:r>
      <w:r>
        <w:rPr>
          <w:rFonts w:ascii="Times New Roman" w:eastAsia="Times New Roman" w:hAnsi="Times New Roman" w:cs="Times New Roman"/>
          <w:sz w:val="24"/>
          <w:szCs w:val="24"/>
        </w:rPr>
        <w:t>ainen lavean inferentialistinen ja dispositionalistinen tarina soveltuu myös monille muille käsitteille. Itse pyrin osoittamaan, että (D) ei riitä tapaustutkimukseksi skeptikon ekstensionaalisen äärettömyyden ongelmaa vastaan.</w:t>
      </w:r>
    </w:p>
    <w:p w14:paraId="0B9E258D" w14:textId="77777777" w:rsidR="003534C0" w:rsidRDefault="003534C0">
      <w:pPr>
        <w:spacing w:line="360" w:lineRule="auto"/>
        <w:rPr>
          <w:rFonts w:ascii="Times New Roman" w:eastAsia="Times New Roman" w:hAnsi="Times New Roman" w:cs="Times New Roman"/>
          <w:sz w:val="24"/>
          <w:szCs w:val="24"/>
        </w:rPr>
      </w:pPr>
    </w:p>
    <w:p w14:paraId="4D134014" w14:textId="77777777" w:rsidR="003534C0" w:rsidRDefault="00B05B51">
      <w:pPr>
        <w:spacing w:line="360" w:lineRule="auto"/>
      </w:pPr>
      <w:r>
        <w:rPr>
          <w:rFonts w:ascii="Times New Roman" w:eastAsia="Times New Roman" w:hAnsi="Times New Roman" w:cs="Times New Roman"/>
          <w:sz w:val="24"/>
          <w:szCs w:val="24"/>
        </w:rPr>
        <w:t>Suurin haaste (D):lle on sel</w:t>
      </w:r>
      <w:r>
        <w:rPr>
          <w:rFonts w:ascii="Times New Roman" w:eastAsia="Times New Roman" w:hAnsi="Times New Roman" w:cs="Times New Roman"/>
          <w:sz w:val="24"/>
          <w:szCs w:val="24"/>
        </w:rPr>
        <w:t xml:space="preserve">vittää erinäiset vastaesimerkit, joissa ehdot (i) ja (ii) joko eivät toteudu, kun niiden intuitiivisesti tulisi, tai sitten toteutuvat, kun niiden intuitiivisesti ei tulisi. (D) </w:t>
      </w:r>
      <w:r>
        <w:rPr>
          <w:rFonts w:ascii="Times New Roman" w:hAnsi="Times New Roman" w:cs="Times New Roman"/>
          <w:sz w:val="24"/>
          <w:szCs w:val="24"/>
        </w:rPr>
        <w:t>on semanttisen dispositionalismin teorioille yleisen ongelman edessä erityinen</w:t>
      </w:r>
      <w:r>
        <w:rPr>
          <w:rFonts w:ascii="Times New Roman" w:hAnsi="Times New Roman" w:cs="Times New Roman"/>
          <w:sz w:val="24"/>
          <w:szCs w:val="24"/>
        </w:rPr>
        <w:t xml:space="preserve">, sillä </w:t>
      </w:r>
      <w:r>
        <w:rPr>
          <w:rFonts w:ascii="Times New Roman" w:hAnsi="Times New Roman" w:cs="Times New Roman"/>
        </w:rPr>
        <w:t>Båve</w:t>
      </w:r>
      <w:r>
        <w:t xml:space="preserve"> </w:t>
      </w:r>
      <w:r>
        <w:rPr>
          <w:rFonts w:ascii="Times New Roman" w:eastAsia="Times New Roman" w:hAnsi="Times New Roman" w:cs="Times New Roman"/>
          <w:sz w:val="24"/>
          <w:szCs w:val="24"/>
        </w:rPr>
        <w:t>pyrkii ratkaisemaan ongelman ”vähittäis-” eikä ”tukkukaupalla”, eli siis turvautumatta joko idealisoituihin tai abstrahoituihin cp-ehtoihin, joiden tarkoitus on hoitaa kaikki poikkeukset kerralla. Kuten hän hyvin tiedostaa, tämä vaikuttaa lopu</w:t>
      </w:r>
      <w:r>
        <w:rPr>
          <w:rFonts w:ascii="Times New Roman" w:eastAsia="Times New Roman" w:hAnsi="Times New Roman" w:cs="Times New Roman"/>
          <w:sz w:val="24"/>
          <w:szCs w:val="24"/>
        </w:rPr>
        <w:t xml:space="preserve">ttomalta urakalta, koska niin yksinkertaisia kuin ehdot (i) ja (ii) ovatkin, on silti olemassa ennalta määrittelemätön, mahdollisesti ääretön joukko mahdollisia olosuhteita, joissa dispositioiden manifestoituminen epäonnistuu joko a) subjektin virheen tai </w:t>
      </w:r>
      <w:r>
        <w:rPr>
          <w:rFonts w:ascii="Times New Roman" w:eastAsia="Times New Roman" w:hAnsi="Times New Roman" w:cs="Times New Roman"/>
          <w:sz w:val="24"/>
          <w:szCs w:val="24"/>
        </w:rPr>
        <w:t>b) tämän äärellisen luonteen vuoksi. Vaihtoehto a) vastaa paradoksin virheen ongelmaa, kun taas b) vastaa ekstensionaalisen äärettömyyden ongelmaa. Tässä yhteydessä keskityn ainoastaan tarkastelemaan, kuinka (D) selviytyy ekstensionaalisen äärettömyyden on</w:t>
      </w:r>
      <w:r>
        <w:rPr>
          <w:rFonts w:ascii="Times New Roman" w:eastAsia="Times New Roman" w:hAnsi="Times New Roman" w:cs="Times New Roman"/>
          <w:sz w:val="24"/>
          <w:szCs w:val="24"/>
        </w:rPr>
        <w:t>gelmasta.</w:t>
      </w:r>
    </w:p>
    <w:p w14:paraId="768E1F65" w14:textId="77777777" w:rsidR="003534C0" w:rsidRDefault="003534C0">
      <w:pPr>
        <w:spacing w:line="360" w:lineRule="auto"/>
        <w:rPr>
          <w:rFonts w:ascii="Times New Roman" w:eastAsia="Times New Roman" w:hAnsi="Times New Roman" w:cs="Times New Roman"/>
          <w:sz w:val="24"/>
          <w:szCs w:val="24"/>
        </w:rPr>
      </w:pPr>
    </w:p>
    <w:p w14:paraId="4557679E" w14:textId="77777777" w:rsidR="003534C0" w:rsidRDefault="00B05B51">
      <w:pPr>
        <w:spacing w:line="360" w:lineRule="auto"/>
      </w:pPr>
      <w:r>
        <w:rPr>
          <w:rFonts w:ascii="Times New Roman" w:eastAsia="Times New Roman" w:hAnsi="Times New Roman" w:cs="Times New Roman"/>
          <w:sz w:val="24"/>
          <w:szCs w:val="24"/>
        </w:rPr>
        <w:t>Avain (D):n toiminnalle on ilmaisu ”harkita päättelemistä” (</w:t>
      </w:r>
      <w:r>
        <w:rPr>
          <w:rFonts w:ascii="Times New Roman" w:eastAsia="Times New Roman" w:hAnsi="Times New Roman" w:cs="Times New Roman"/>
          <w:i/>
          <w:sz w:val="24"/>
          <w:szCs w:val="24"/>
        </w:rPr>
        <w:t>considering to infer</w:t>
      </w:r>
      <w:r>
        <w:rPr>
          <w:rFonts w:ascii="Times New Roman" w:eastAsia="Times New Roman" w:hAnsi="Times New Roman" w:cs="Times New Roman"/>
          <w:sz w:val="24"/>
          <w:szCs w:val="24"/>
        </w:rPr>
        <w:t>). On hyvä muistaa, että ekstensionaalisen äärettömyyden ongelma ilmenee dilemmana kahden epäkelvon ratkaisun välillä. Yhtäältä on olemassa niin monimutkaisia propos</w:t>
      </w:r>
      <w:r>
        <w:rPr>
          <w:rFonts w:ascii="Times New Roman" w:eastAsia="Times New Roman" w:hAnsi="Times New Roman" w:cs="Times New Roman"/>
          <w:sz w:val="24"/>
          <w:szCs w:val="24"/>
        </w:rPr>
        <w:t xml:space="preserve">itioita (tai valtavia numeroita), joita yksikään äärellinen subjekti ei voi käsitellä konjunktion osapuolina. Toisaalta, vaikka jotenkin sivuuttaisimmekin äärellisyyden tuomat rajat, ainoa ei- </w:t>
      </w:r>
      <w:r>
        <w:rPr>
          <w:rFonts w:ascii="Times New Roman" w:eastAsia="Times New Roman" w:hAnsi="Times New Roman" w:cs="Times New Roman"/>
          <w:i/>
          <w:sz w:val="24"/>
          <w:szCs w:val="24"/>
        </w:rPr>
        <w:t>a priori</w:t>
      </w:r>
      <w:r>
        <w:rPr>
          <w:rFonts w:ascii="Times New Roman" w:eastAsia="Times New Roman" w:hAnsi="Times New Roman" w:cs="Times New Roman"/>
          <w:sz w:val="24"/>
          <w:szCs w:val="24"/>
        </w:rPr>
        <w:t>, faktuaalinen tapa yksilöidä itse käsittelyprosessia m</w:t>
      </w:r>
      <w:r>
        <w:rPr>
          <w:rFonts w:ascii="Times New Roman" w:eastAsia="Times New Roman" w:hAnsi="Times New Roman" w:cs="Times New Roman"/>
          <w:sz w:val="24"/>
          <w:szCs w:val="24"/>
        </w:rPr>
        <w:t xml:space="preserve">äärittävä intentio käy viittaamalla subjektin abstrahoidun laskentakäyttäytymisen tuloksiin, mikä johtaa kehämäisyyteen. Sanamuoto ”harkita päättelemistä” ratkaisee dilemman molemmat puolet esittämällä, että ennen kuin subjekti voi tehdä tietyn päätelmän, </w:t>
      </w:r>
      <w:r>
        <w:rPr>
          <w:rFonts w:ascii="Times New Roman" w:eastAsia="Times New Roman" w:hAnsi="Times New Roman" w:cs="Times New Roman"/>
          <w:sz w:val="24"/>
          <w:szCs w:val="24"/>
        </w:rPr>
        <w:t>tulee hänen kyetä harkitsemaan sen premissejä ja johtopäätöstä. Harkintavaiheessa subjekti ei vielä ole hyväksynyt päätelmää eli vetänyt johtopäätöstä premisseistä, vaan ainoastaan punnitsee kyseisen päätelmän uskottavuutta. Dilemman ensimmäinen puoli ratk</w:t>
      </w:r>
      <w:r>
        <w:rPr>
          <w:rFonts w:ascii="Times New Roman" w:eastAsia="Times New Roman" w:hAnsi="Times New Roman" w:cs="Times New Roman"/>
          <w:sz w:val="24"/>
          <w:szCs w:val="24"/>
        </w:rPr>
        <w:t xml:space="preserve">eaa siten, että jokainen propositio, joka on liian monimutkainen subjektin harkittavaksi, on myöskin liian monimutkainen tämän pääteltäväksi; siten subjekti ei voi myöskään </w:t>
      </w:r>
      <w:r>
        <w:rPr>
          <w:rFonts w:ascii="Times New Roman" w:eastAsia="Times New Roman" w:hAnsi="Times New Roman" w:cs="Times New Roman"/>
          <w:i/>
          <w:sz w:val="24"/>
          <w:szCs w:val="24"/>
        </w:rPr>
        <w:t>epäonnistua</w:t>
      </w:r>
      <w:r>
        <w:rPr>
          <w:rFonts w:ascii="Times New Roman" w:eastAsia="Times New Roman" w:hAnsi="Times New Roman" w:cs="Times New Roman"/>
          <w:sz w:val="24"/>
          <w:szCs w:val="24"/>
        </w:rPr>
        <w:t xml:space="preserve"> päättelemään liian monimutkaisilla propositioilla. Båven sanoin:</w:t>
      </w:r>
    </w:p>
    <w:p w14:paraId="452EF10A" w14:textId="77777777" w:rsidR="003534C0" w:rsidRDefault="003534C0">
      <w:pPr>
        <w:spacing w:line="360" w:lineRule="auto"/>
        <w:rPr>
          <w:rFonts w:ascii="Times New Roman" w:eastAsia="Times New Roman" w:hAnsi="Times New Roman" w:cs="Times New Roman"/>
          <w:sz w:val="24"/>
          <w:szCs w:val="24"/>
        </w:rPr>
      </w:pPr>
    </w:p>
    <w:p w14:paraId="34E1E1E7" w14:textId="77777777" w:rsidR="003534C0" w:rsidRDefault="00B05B51">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Sisäl</w:t>
      </w:r>
      <w:r>
        <w:rPr>
          <w:rFonts w:ascii="Times New Roman" w:eastAsia="Times New Roman" w:hAnsi="Times New Roman" w:cs="Times New Roman"/>
          <w:sz w:val="24"/>
          <w:szCs w:val="24"/>
        </w:rPr>
        <w:t xml:space="preserve">lyttämällä päätelmien harkintaehdon (D):hen voimme ratkaista äärellisyyden ongelman. Oletan, kuten näyttää luonnolliselta, että subjekti voi harkita päätelmää vain, jos hän voi harkita sen premissejä ja johtopäätöstä. Mutta tästä seuraa välittömästi, että </w:t>
      </w:r>
      <w:r>
        <w:rPr>
          <w:rFonts w:ascii="Times New Roman" w:eastAsia="Times New Roman" w:hAnsi="Times New Roman" w:cs="Times New Roman"/>
          <w:sz w:val="24"/>
          <w:szCs w:val="24"/>
        </w:rPr>
        <w:t>propositioille, jotka ovat liian monimutkaisia harkittaviksi, ehdot (i)a ja (ii)a eivät tosiasiallisesti täyty, ja siten (D):stä ei seuraa, että JA-käsitteen omaajat tosiasiallisesti tekevät kyseisiä päätelmiä. Siten harkittavaksi liian monimutkaiset propo</w:t>
      </w:r>
      <w:r>
        <w:rPr>
          <w:rFonts w:ascii="Times New Roman" w:eastAsia="Times New Roman" w:hAnsi="Times New Roman" w:cs="Times New Roman"/>
          <w:sz w:val="24"/>
          <w:szCs w:val="24"/>
        </w:rPr>
        <w:t>sitiot eivät ole vastaesimerkki (D):lle. (Båve 2020, 1759.)</w:t>
      </w:r>
    </w:p>
    <w:p w14:paraId="58A42984" w14:textId="77777777" w:rsidR="003534C0" w:rsidRDefault="003534C0">
      <w:pPr>
        <w:spacing w:line="360" w:lineRule="auto"/>
        <w:rPr>
          <w:rFonts w:ascii="Times New Roman" w:eastAsia="Times New Roman" w:hAnsi="Times New Roman" w:cs="Times New Roman"/>
          <w:sz w:val="24"/>
          <w:szCs w:val="24"/>
        </w:rPr>
      </w:pPr>
    </w:p>
    <w:p w14:paraId="2CD99B8C" w14:textId="77777777" w:rsidR="003534C0" w:rsidRDefault="00B05B51">
      <w:pPr>
        <w:spacing w:line="360" w:lineRule="auto"/>
      </w:pPr>
      <w:r>
        <w:rPr>
          <w:rFonts w:ascii="Times New Roman" w:eastAsia="Times New Roman" w:hAnsi="Times New Roman" w:cs="Times New Roman"/>
          <w:sz w:val="24"/>
          <w:szCs w:val="24"/>
        </w:rPr>
        <w:t>Kyseinen strategia poikkeaa radikaalisti edellä käsitellyistä vasta-argumenteista skeptikolle. Fodorin, Chengin ja Kowalenkon pääajatus oli käyttää cp-ehtoja tukemaan väitettä, että Jones on (yht</w:t>
      </w:r>
      <w:r>
        <w:rPr>
          <w:rFonts w:ascii="Times New Roman" w:eastAsia="Times New Roman" w:hAnsi="Times New Roman" w:cs="Times New Roman"/>
          <w:sz w:val="24"/>
          <w:szCs w:val="24"/>
        </w:rPr>
        <w:t xml:space="preserve">een)laskija myös valtavien lukujen parissa. Vastaus olettaa implisiittisesti, että käsitteen omaamisesta seuraa, </w:t>
      </w:r>
      <w:r>
        <w:rPr>
          <w:rFonts w:ascii="Times New Roman" w:eastAsia="Times New Roman" w:hAnsi="Times New Roman" w:cs="Times New Roman"/>
          <w:i/>
          <w:sz w:val="24"/>
          <w:szCs w:val="24"/>
        </w:rPr>
        <w:t>ceteris paribus</w:t>
      </w:r>
      <w:r>
        <w:rPr>
          <w:rFonts w:ascii="Times New Roman" w:eastAsia="Times New Roman" w:hAnsi="Times New Roman" w:cs="Times New Roman"/>
          <w:sz w:val="24"/>
          <w:szCs w:val="24"/>
        </w:rPr>
        <w:t>, että subjekti on pätevä käyttämään ja soveltamaan käsitettä yksittäisissä tapauksissa. Mutta koska Båven mukaan käsitteen omaa</w:t>
      </w:r>
      <w:r>
        <w:rPr>
          <w:rFonts w:ascii="Times New Roman" w:eastAsia="Times New Roman" w:hAnsi="Times New Roman" w:cs="Times New Roman"/>
          <w:sz w:val="24"/>
          <w:szCs w:val="24"/>
        </w:rPr>
        <w:t xml:space="preserve">minen (tai jonkin merkin käyttäminen sen merkityksen mukaan) tulisi ymmärtää </w:t>
      </w:r>
      <w:r>
        <w:rPr>
          <w:rFonts w:ascii="Times New Roman" w:eastAsia="Times New Roman" w:hAnsi="Times New Roman" w:cs="Times New Roman"/>
          <w:iCs/>
          <w:sz w:val="24"/>
          <w:szCs w:val="24"/>
        </w:rPr>
        <w:t>ainoastaan</w:t>
      </w:r>
      <w:r>
        <w:rPr>
          <w:rFonts w:ascii="Times New Roman" w:eastAsia="Times New Roman" w:hAnsi="Times New Roman" w:cs="Times New Roman"/>
          <w:sz w:val="24"/>
          <w:szCs w:val="24"/>
        </w:rPr>
        <w:t xml:space="preserve"> dispositiona hyväksyä sen määritelmä, voi hän väittää, että</w:t>
      </w:r>
    </w:p>
    <w:p w14:paraId="33312799" w14:textId="77777777" w:rsidR="003534C0" w:rsidRDefault="003534C0">
      <w:pPr>
        <w:spacing w:line="360" w:lineRule="auto"/>
        <w:rPr>
          <w:rFonts w:ascii="Times New Roman" w:eastAsia="Times New Roman" w:hAnsi="Times New Roman" w:cs="Times New Roman"/>
          <w:sz w:val="24"/>
          <w:szCs w:val="24"/>
        </w:rPr>
      </w:pPr>
    </w:p>
    <w:p w14:paraId="7FC8D4F8" w14:textId="77777777" w:rsidR="003534C0" w:rsidRDefault="00B05B51">
      <w:pPr>
        <w:pStyle w:val="CommentText"/>
        <w:ind w:firstLine="720"/>
      </w:pPr>
      <w:r>
        <w:rPr>
          <w:rFonts w:ascii="Times New Roman" w:eastAsia="Times New Roman" w:hAnsi="Times New Roman" w:cs="Times New Roman"/>
          <w:sz w:val="24"/>
          <w:szCs w:val="24"/>
        </w:rPr>
        <w:t>omatakseen käsitteen YHTEENLASKU (tai tarkoittaakseen yhteenlaskua ”+”-</w:t>
      </w:r>
    </w:p>
    <w:p w14:paraId="569F3DBB" w14:textId="77777777" w:rsidR="003534C0" w:rsidRDefault="00B05B51">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merkillä) subjektin ei </w:t>
      </w:r>
      <w:r>
        <w:rPr>
          <w:rFonts w:ascii="Times New Roman" w:eastAsia="Times New Roman" w:hAnsi="Times New Roman" w:cs="Times New Roman"/>
          <w:sz w:val="24"/>
          <w:szCs w:val="24"/>
        </w:rPr>
        <w:t>tarvitse osata yhteenlaskea kovinkaan hyvin, saatikka omata dispositiota yhteenlaskea mitkä tahansa kaksi lukua. Hänellä ei esimerkiksi tarvitse olla minkäänlaista käsitystä, kuinka laskea kaksinumeroisilla luvuilla kuten 68 ja 57 (eli siis siirtää lasku m</w:t>
      </w:r>
      <w:r>
        <w:rPr>
          <w:rFonts w:ascii="Times New Roman" w:eastAsia="Times New Roman" w:hAnsi="Times New Roman" w:cs="Times New Roman"/>
          <w:sz w:val="24"/>
          <w:szCs w:val="24"/>
        </w:rPr>
        <w:t>uistiin jne.) (2020, 1759–1760.)</w:t>
      </w:r>
    </w:p>
    <w:p w14:paraId="361010B7" w14:textId="77777777" w:rsidR="003534C0" w:rsidRDefault="003534C0">
      <w:pPr>
        <w:spacing w:line="360" w:lineRule="auto"/>
        <w:rPr>
          <w:rFonts w:ascii="Times New Roman" w:eastAsia="Times New Roman" w:hAnsi="Times New Roman" w:cs="Times New Roman"/>
          <w:sz w:val="24"/>
          <w:szCs w:val="24"/>
        </w:rPr>
      </w:pPr>
    </w:p>
    <w:p w14:paraId="215E17E5" w14:textId="77777777" w:rsidR="003534C0" w:rsidRDefault="00B05B5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Båven väite tukeutuu siihen, että (D):stä ei seuraa minkäänlaista vähimmäistä monimutkaisuustasoa propositioille, joita subjektin täytyy kyetä käsittelemän, jotta tämä voi omata JA-käsitteen. Analogisesti tämä pätee vähimm</w:t>
      </w:r>
      <w:r>
        <w:rPr>
          <w:rFonts w:ascii="Times New Roman" w:eastAsia="Times New Roman" w:hAnsi="Times New Roman" w:cs="Times New Roman"/>
          <w:sz w:val="24"/>
          <w:szCs w:val="24"/>
        </w:rPr>
        <w:t>äiskardinaliteetille lukuja, joilla subjektin tulisi osata laskea, jotta omaa yhteenlaskun käsitteen. Tämä on kieltämättä erikoinen käsitys käsitteen omaamisesta, koska se irrottaa täysin erilleen käsitteen omaamisehdot ja kyvyn soveltaa sitä käytännön til</w:t>
      </w:r>
      <w:r>
        <w:rPr>
          <w:rFonts w:ascii="Times New Roman" w:eastAsia="Times New Roman" w:hAnsi="Times New Roman" w:cs="Times New Roman"/>
          <w:sz w:val="24"/>
          <w:szCs w:val="24"/>
        </w:rPr>
        <w:t>anteissa. Uskoakseni voidaan siis olettaa, että Båve ei näkisi ristiriitaa subjektissa, joka omaisi yhteenlaskun käsitteen muttei silti edes normaalioloissa kykenisi ratkaisemaan niinkään yksinkertaista laskua kuin 1 + 1 niin kauan, kuin subjekti kuitenkin</w:t>
      </w:r>
      <w:r>
        <w:rPr>
          <w:rFonts w:ascii="Times New Roman" w:eastAsia="Times New Roman" w:hAnsi="Times New Roman" w:cs="Times New Roman"/>
          <w:sz w:val="24"/>
          <w:szCs w:val="24"/>
        </w:rPr>
        <w:t xml:space="preserve"> hyväksyisi yhteenlaskun määritelmän.</w:t>
      </w:r>
    </w:p>
    <w:p w14:paraId="31C776BF" w14:textId="77777777" w:rsidR="003534C0" w:rsidRDefault="003534C0">
      <w:pPr>
        <w:spacing w:line="360" w:lineRule="auto"/>
        <w:rPr>
          <w:rFonts w:ascii="Times New Roman" w:eastAsia="Times New Roman" w:hAnsi="Times New Roman" w:cs="Times New Roman"/>
          <w:sz w:val="24"/>
          <w:szCs w:val="24"/>
        </w:rPr>
      </w:pPr>
    </w:p>
    <w:p w14:paraId="4C234CF6" w14:textId="77777777" w:rsidR="003534C0" w:rsidRDefault="00B05B51">
      <w:pPr>
        <w:spacing w:line="360" w:lineRule="auto"/>
      </w:pPr>
      <w:r>
        <w:rPr>
          <w:rFonts w:ascii="Times New Roman" w:eastAsia="Times New Roman" w:hAnsi="Times New Roman" w:cs="Times New Roman"/>
          <w:sz w:val="24"/>
          <w:szCs w:val="24"/>
        </w:rPr>
        <w:lastRenderedPageBreak/>
        <w:t>Toinen Båven ehdotusta kohtaan mahdollisesti heräävä epäilys kohdistuu kysymykseen, tekeekö se päättelystä liian vedenpitävää. Toisin sanoen voidaan kysyä, onko ylipäänsä kuviteltavissa tapauksia, joissa (D):n sisältä</w:t>
      </w:r>
      <w:r>
        <w:rPr>
          <w:rFonts w:ascii="Times New Roman" w:eastAsia="Times New Roman" w:hAnsi="Times New Roman" w:cs="Times New Roman"/>
          <w:sz w:val="24"/>
          <w:szCs w:val="24"/>
        </w:rPr>
        <w:t xml:space="preserve">mät kontrafaktuaalit olisivat epätosia, mikä taasen voisi johtaa sen tautologisuuteen. Tässä kohtaa tarkentavat lisäykset </w:t>
      </w:r>
      <w:r>
        <w:rPr>
          <w:rFonts w:ascii="Times New Roman" w:eastAsia="Times New Roman" w:hAnsi="Times New Roman" w:cs="Times New Roman"/>
          <w:i/>
          <w:sz w:val="24"/>
          <w:szCs w:val="24"/>
        </w:rPr>
        <w:t>sopivan ajan verran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motivoivat perusteet</w:t>
      </w:r>
      <w:r>
        <w:rPr>
          <w:rFonts w:ascii="Times New Roman" w:eastAsia="Times New Roman" w:hAnsi="Times New Roman" w:cs="Times New Roman"/>
          <w:sz w:val="24"/>
          <w:szCs w:val="24"/>
        </w:rPr>
        <w:t xml:space="preserve"> ja </w:t>
      </w:r>
      <w:r>
        <w:rPr>
          <w:rFonts w:ascii="Times New Roman" w:eastAsia="Times New Roman" w:hAnsi="Times New Roman" w:cs="Times New Roman"/>
          <w:i/>
          <w:sz w:val="24"/>
          <w:szCs w:val="24"/>
        </w:rPr>
        <w:t>neuraalisten toimintahäiriöiden puute</w:t>
      </w:r>
      <w:r>
        <w:rPr>
          <w:rFonts w:ascii="Times New Roman" w:eastAsia="Times New Roman" w:hAnsi="Times New Roman" w:cs="Times New Roman"/>
          <w:sz w:val="24"/>
          <w:szCs w:val="24"/>
        </w:rPr>
        <w:t xml:space="preserve"> astuvat kuvaan. Båven ehdotuksen toinen tärkeä piir</w:t>
      </w:r>
      <w:r>
        <w:rPr>
          <w:rFonts w:ascii="Times New Roman" w:eastAsia="Times New Roman" w:hAnsi="Times New Roman" w:cs="Times New Roman"/>
          <w:sz w:val="24"/>
          <w:szCs w:val="24"/>
        </w:rPr>
        <w:t xml:space="preserve">re käsitteen omaamisehtojen ja käyttötaitojen eron lisäksi on väite, että </w:t>
      </w:r>
      <w:r>
        <w:rPr>
          <w:rFonts w:ascii="Times New Roman" w:eastAsia="Times New Roman" w:hAnsi="Times New Roman" w:cs="Times New Roman"/>
          <w:iCs/>
          <w:sz w:val="24"/>
          <w:szCs w:val="24"/>
        </w:rPr>
        <w:t>kaikki</w:t>
      </w:r>
      <w:r>
        <w:rPr>
          <w:rFonts w:ascii="Times New Roman" w:eastAsia="Times New Roman" w:hAnsi="Times New Roman" w:cs="Times New Roman"/>
          <w:sz w:val="24"/>
          <w:szCs w:val="24"/>
        </w:rPr>
        <w:t xml:space="preserve"> vastaesimerkit (D):lle voidaan ratkaista näiden kolmen lisäyksen avulla yhdessä päätelmän harkinnan kanssa, jolloin ongelmallisiin cp-ehtoihin ei tarvitse turvautua. </w:t>
      </w:r>
      <w:r>
        <w:rPr>
          <w:rFonts w:ascii="Times New Roman" w:eastAsia="Times New Roman" w:hAnsi="Times New Roman" w:cs="Times New Roman"/>
          <w:sz w:val="24"/>
          <w:szCs w:val="24"/>
        </w:rPr>
        <w:t>(Tilaa säästääkseni en tässä yhteydessä kertaa, kuinka tarkalleen tämä Båven mukaan tapahtuu.) Nämä ehdot myöskin antavat vastauksen ekstensionaalisen äärettömyyden ongelman toiseen puoleen, eli kuinka Jonesin laskentakäyttäytymistä säätelevä intentio tuli</w:t>
      </w:r>
      <w:r>
        <w:rPr>
          <w:rFonts w:ascii="Times New Roman" w:eastAsia="Times New Roman" w:hAnsi="Times New Roman" w:cs="Times New Roman"/>
          <w:sz w:val="24"/>
          <w:szCs w:val="24"/>
        </w:rPr>
        <w:t>si yksilöidä. Jones voi käsitellä ainoastaan lukuja (tai propositioita), joita hän voi harkita. Siksi mitkä tahansa kaksi propositiota, joita hän tosiasiallisesti voi harkita yhdessä kolmen erityislisäyksen kanssa, johtavat siihen, että on täysin määrättyä</w:t>
      </w:r>
      <w:r>
        <w:rPr>
          <w:rFonts w:ascii="Times New Roman" w:eastAsia="Times New Roman" w:hAnsi="Times New Roman" w:cs="Times New Roman"/>
          <w:sz w:val="24"/>
          <w:szCs w:val="24"/>
        </w:rPr>
        <w:t>, että Jones päättelee ainoastaan (D):n mukaan. Suhteutettuna alajoukkoon propositioita, joita Jones voi harkita (kutsukaamme niitä ”harkittaviksi propositioiksi”), hän välttää sekä virheet että oudot vaihtoehtoiset yksilöintihypoteesit. Tämän hintana tosi</w:t>
      </w:r>
      <w:r>
        <w:rPr>
          <w:rFonts w:ascii="Times New Roman" w:eastAsia="Times New Roman" w:hAnsi="Times New Roman" w:cs="Times New Roman"/>
          <w:sz w:val="24"/>
          <w:szCs w:val="24"/>
        </w:rPr>
        <w:t>n on, ettemme vielä voi sanoa mitään Jonesin tosiasiallisista kyvyistä käyttää JA-käsitettä (tai laskea yhteenlaskua).</w:t>
      </w:r>
    </w:p>
    <w:p w14:paraId="014C4F77" w14:textId="77777777" w:rsidR="003534C0" w:rsidRDefault="003534C0">
      <w:pPr>
        <w:spacing w:line="360" w:lineRule="auto"/>
        <w:rPr>
          <w:rFonts w:ascii="Times New Roman" w:eastAsia="Times New Roman" w:hAnsi="Times New Roman" w:cs="Times New Roman"/>
          <w:sz w:val="24"/>
          <w:szCs w:val="24"/>
        </w:rPr>
      </w:pPr>
    </w:p>
    <w:p w14:paraId="67913064" w14:textId="77777777" w:rsidR="003534C0" w:rsidRDefault="00B05B51">
      <w:pPr>
        <w:pStyle w:val="Heading2"/>
        <w:spacing w:line="360" w:lineRule="auto"/>
        <w:jc w:val="center"/>
        <w:rPr>
          <w:rFonts w:ascii="Times New Roman" w:eastAsia="Times New Roman" w:hAnsi="Times New Roman" w:cs="Times New Roman"/>
          <w:sz w:val="24"/>
          <w:szCs w:val="24"/>
        </w:rPr>
      </w:pPr>
      <w:bookmarkStart w:id="8" w:name="_34s2zk2y7zyx"/>
      <w:bookmarkEnd w:id="8"/>
      <w:r>
        <w:rPr>
          <w:rFonts w:ascii="Times New Roman" w:eastAsia="Times New Roman" w:hAnsi="Times New Roman" w:cs="Times New Roman"/>
          <w:sz w:val="24"/>
          <w:szCs w:val="24"/>
        </w:rPr>
        <w:t>Båven ehdotuksen kritiikki</w:t>
      </w:r>
    </w:p>
    <w:p w14:paraId="47FA53F4" w14:textId="77777777" w:rsidR="003534C0" w:rsidRDefault="003534C0">
      <w:pPr>
        <w:spacing w:line="360" w:lineRule="auto"/>
        <w:rPr>
          <w:rFonts w:ascii="Times New Roman" w:eastAsia="Times New Roman" w:hAnsi="Times New Roman" w:cs="Times New Roman"/>
          <w:sz w:val="24"/>
          <w:szCs w:val="24"/>
        </w:rPr>
      </w:pPr>
    </w:p>
    <w:p w14:paraId="6973A4F5" w14:textId="77777777" w:rsidR="003534C0" w:rsidRDefault="00B05B5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Seuraavaksi tarkastelen kahta argumenttia (D):tä vastaan. Ensimmäinen on, jos ei heikompi niin ainakin luonn</w:t>
      </w:r>
      <w:r>
        <w:rPr>
          <w:rFonts w:ascii="Times New Roman" w:eastAsia="Times New Roman" w:hAnsi="Times New Roman" w:cs="Times New Roman"/>
          <w:sz w:val="24"/>
          <w:szCs w:val="24"/>
        </w:rPr>
        <w:t>osmaisempi, koska se nojaa osin intuitioihin käsitteen omaamisesta, kun taas toinen edustaa suoraviivaisempaa skeptikon ajattelun soveltamista.</w:t>
      </w:r>
    </w:p>
    <w:p w14:paraId="148C4BBC" w14:textId="77777777" w:rsidR="003534C0" w:rsidRDefault="003534C0">
      <w:pPr>
        <w:spacing w:line="360" w:lineRule="auto"/>
        <w:rPr>
          <w:rFonts w:ascii="Times New Roman" w:eastAsia="Times New Roman" w:hAnsi="Times New Roman" w:cs="Times New Roman"/>
          <w:sz w:val="24"/>
          <w:szCs w:val="24"/>
        </w:rPr>
      </w:pPr>
    </w:p>
    <w:p w14:paraId="65422105" w14:textId="77777777" w:rsidR="003534C0" w:rsidRDefault="00B05B5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Eräs tapa arvostella (D):tä olisi väittää, että se poikkeaa liikaa intuitioistamme siitä, mitä ”käsitteen omaam</w:t>
      </w:r>
      <w:r>
        <w:rPr>
          <w:rFonts w:ascii="Times New Roman" w:eastAsia="Times New Roman" w:hAnsi="Times New Roman" w:cs="Times New Roman"/>
          <w:sz w:val="24"/>
          <w:szCs w:val="24"/>
        </w:rPr>
        <w:t>inen” tarkoittaa, kahdella tavalla. Ensinnäkin näyttää siltä, että tietyn käsitteen, esimerkiksi yhteenlaskun, attribuoimisen tarkoitus on sanoa jotain subjektin kyvyistä laskea. Mutta mitä virkaa on attribuoida yhteenlaskun käsite jollekulle, jolle propos</w:t>
      </w:r>
      <w:r>
        <w:rPr>
          <w:rFonts w:ascii="Times New Roman" w:eastAsia="Times New Roman" w:hAnsi="Times New Roman" w:cs="Times New Roman"/>
          <w:sz w:val="24"/>
          <w:szCs w:val="24"/>
        </w:rPr>
        <w:t>itio ”1 + 1” on liian monimutkainen harkittavaksi? Nähdäkseni olisi intuitiivista päätellä, ettei tällainen subjekti yksinkertaisesti omaa yhteenlaskun käsitettä, vaikka hänellä on dispositio hyväksyä sen määritelmä. Båve saattaisi myöntää, että jonkinlain</w:t>
      </w:r>
      <w:r>
        <w:rPr>
          <w:rFonts w:ascii="Times New Roman" w:eastAsia="Times New Roman" w:hAnsi="Times New Roman" w:cs="Times New Roman"/>
          <w:sz w:val="24"/>
          <w:szCs w:val="24"/>
        </w:rPr>
        <w:t xml:space="preserve">en </w:t>
      </w:r>
      <w:r>
        <w:rPr>
          <w:rFonts w:ascii="Times New Roman" w:eastAsia="Times New Roman" w:hAnsi="Times New Roman" w:cs="Times New Roman"/>
          <w:sz w:val="24"/>
          <w:szCs w:val="24"/>
        </w:rPr>
        <w:lastRenderedPageBreak/>
        <w:t>objektiivinen vähimmäisraja harkittavien propositioiden monimutkaisuudelle on välttämätön. Tämän sisällyttäminen (D):hen on kuitenkin kaukana yksinkertaisesta, koska silloin käsitteen omaaminen ei enää olisi täysin selitettävissä subjektin dispositioide</w:t>
      </w:r>
      <w:r>
        <w:rPr>
          <w:rFonts w:ascii="Times New Roman" w:eastAsia="Times New Roman" w:hAnsi="Times New Roman" w:cs="Times New Roman"/>
          <w:sz w:val="24"/>
          <w:szCs w:val="24"/>
        </w:rPr>
        <w:t xml:space="preserve">n pohjalta. Toinen intuitiivinen ongelma (D):ssä on, että subjektit, joilla on radikaalisti eriävät kyvyt harkita propositioita, näyttäisivät yksinkertaisesti omaavan eri käsitteet. Tähän Båve saattaisi vastata, että ero harkintakyvyssä on analoginen eron </w:t>
      </w:r>
      <w:r>
        <w:rPr>
          <w:rFonts w:ascii="Times New Roman" w:eastAsia="Times New Roman" w:hAnsi="Times New Roman" w:cs="Times New Roman"/>
          <w:sz w:val="24"/>
          <w:szCs w:val="24"/>
        </w:rPr>
        <w:t>laskentakykyjen kanssa.</w:t>
      </w:r>
    </w:p>
    <w:p w14:paraId="34F99FB9" w14:textId="77777777" w:rsidR="003534C0" w:rsidRDefault="003534C0">
      <w:pPr>
        <w:spacing w:line="360" w:lineRule="auto"/>
        <w:rPr>
          <w:rFonts w:ascii="Times New Roman" w:eastAsia="Times New Roman" w:hAnsi="Times New Roman" w:cs="Times New Roman"/>
          <w:sz w:val="24"/>
          <w:szCs w:val="24"/>
        </w:rPr>
      </w:pPr>
    </w:p>
    <w:p w14:paraId="67714D0D" w14:textId="77777777" w:rsidR="003534C0" w:rsidRDefault="00B05B51">
      <w:pPr>
        <w:spacing w:line="360" w:lineRule="auto"/>
      </w:pPr>
      <w:r>
        <w:rPr>
          <w:rFonts w:ascii="Times New Roman" w:eastAsia="Times New Roman" w:hAnsi="Times New Roman" w:cs="Times New Roman"/>
          <w:sz w:val="24"/>
          <w:szCs w:val="24"/>
        </w:rPr>
        <w:t>En tässä yhteydessä pyri kehittelemään ensimmäistä vastalausetta Båvea kohtaan tämän pidemmälle. Jo sanotun perusteella on kuitenkin selvää, ettei (D) edusta niin kutsuttua ”suoraa” vastausta Kripkensteinin skeptikolle, koska se ed</w:t>
      </w:r>
      <w:r>
        <w:rPr>
          <w:rFonts w:ascii="Times New Roman" w:eastAsia="Times New Roman" w:hAnsi="Times New Roman" w:cs="Times New Roman"/>
          <w:sz w:val="24"/>
          <w:szCs w:val="24"/>
        </w:rPr>
        <w:t>ellyttää luopumista eräistä keskeisistä intuitioistamme käsitteen omaamisesta.</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Onnistun</w:t>
      </w:r>
      <w:r>
        <w:rPr>
          <w:rFonts w:ascii="Times New Roman" w:eastAsia="Times New Roman" w:hAnsi="Times New Roman" w:cs="Times New Roman"/>
          <w:sz w:val="24"/>
          <w:szCs w:val="24"/>
        </w:rPr>
        <w:t>een vastauksen skeptikolle ei kuitenkaan tarvitse olla suora, ja olisi epäreilua vaatia Båvelta aukottomia perusteluja intuitioidemme hylkäämiselle yhden artikkelin rajoissa. En siis pidä yllä mainittuja ongelmia sellaisinaan kohtalokkaina (D):lle.</w:t>
      </w:r>
    </w:p>
    <w:p w14:paraId="00A5EB8E" w14:textId="77777777" w:rsidR="003534C0" w:rsidRDefault="003534C0">
      <w:pPr>
        <w:spacing w:line="360" w:lineRule="auto"/>
        <w:rPr>
          <w:rFonts w:ascii="Times New Roman" w:eastAsia="Times New Roman" w:hAnsi="Times New Roman" w:cs="Times New Roman"/>
          <w:sz w:val="24"/>
          <w:szCs w:val="24"/>
        </w:rPr>
      </w:pPr>
    </w:p>
    <w:p w14:paraId="784A556A" w14:textId="77777777" w:rsidR="003534C0" w:rsidRDefault="00B05B51">
      <w:pPr>
        <w:spacing w:line="360" w:lineRule="auto"/>
      </w:pPr>
      <w:r>
        <w:rPr>
          <w:rFonts w:ascii="Times New Roman" w:eastAsia="Times New Roman" w:hAnsi="Times New Roman" w:cs="Times New Roman"/>
          <w:sz w:val="24"/>
          <w:szCs w:val="24"/>
        </w:rPr>
        <w:t>Käänty</w:t>
      </w:r>
      <w:r>
        <w:rPr>
          <w:rFonts w:ascii="Times New Roman" w:eastAsia="Times New Roman" w:hAnsi="Times New Roman" w:cs="Times New Roman"/>
          <w:sz w:val="24"/>
          <w:szCs w:val="24"/>
        </w:rPr>
        <w:t xml:space="preserve">käämme seuraavaksi suoraviivaisemman skeptisen vastaväitteen puoleen. Toinen tapa kritisoida (D):tä on kysyä, mikä fakta määrää, että subjekti </w:t>
      </w:r>
      <w:r>
        <w:rPr>
          <w:rFonts w:ascii="Times New Roman" w:eastAsia="Times New Roman" w:hAnsi="Times New Roman" w:cs="Times New Roman"/>
          <w:i/>
          <w:sz w:val="24"/>
          <w:szCs w:val="24"/>
        </w:rPr>
        <w:t>x</w:t>
      </w:r>
      <w:r>
        <w:rPr>
          <w:rFonts w:ascii="Times New Roman" w:eastAsia="Times New Roman" w:hAnsi="Times New Roman" w:cs="Times New Roman"/>
          <w:sz w:val="24"/>
          <w:szCs w:val="24"/>
        </w:rPr>
        <w:t xml:space="preserve"> omaa JA-käsitteen eikä esimerkiksi käsitettä QJA:</w:t>
      </w:r>
    </w:p>
    <w:p w14:paraId="56BBB181" w14:textId="77777777" w:rsidR="003534C0" w:rsidRDefault="003534C0">
      <w:pPr>
        <w:spacing w:line="360" w:lineRule="auto"/>
        <w:rPr>
          <w:rFonts w:ascii="Times New Roman" w:eastAsia="Times New Roman" w:hAnsi="Times New Roman" w:cs="Times New Roman"/>
          <w:sz w:val="24"/>
          <w:szCs w:val="24"/>
        </w:rPr>
      </w:pPr>
    </w:p>
    <w:p w14:paraId="799579C0" w14:textId="77777777" w:rsidR="003534C0" w:rsidRDefault="00B05B51">
      <w:pPr>
        <w:spacing w:line="360" w:lineRule="auto"/>
        <w:ind w:left="720"/>
      </w:pPr>
      <w:r>
        <w:rPr>
          <w:rFonts w:ascii="Times New Roman" w:eastAsia="Times New Roman" w:hAnsi="Times New Roman" w:cs="Times New Roman"/>
          <w:sz w:val="24"/>
          <w:szCs w:val="24"/>
        </w:rPr>
        <w:t xml:space="preserve">(Q) </w:t>
      </w:r>
      <w:r>
        <w:rPr>
          <w:rFonts w:ascii="Times New Roman" w:eastAsia="Times New Roman" w:hAnsi="Times New Roman" w:cs="Times New Roman"/>
          <w:i/>
          <w:sz w:val="24"/>
          <w:szCs w:val="24"/>
        </w:rPr>
        <w:t>x</w:t>
      </w:r>
      <w:r>
        <w:rPr>
          <w:rFonts w:ascii="Times New Roman" w:eastAsia="Times New Roman" w:hAnsi="Times New Roman" w:cs="Times New Roman"/>
          <w:sz w:val="24"/>
          <w:szCs w:val="24"/>
        </w:rPr>
        <w:t xml:space="preserve"> omaa käsitteen QJA vain jos, jollekin käsitteelle </w:t>
      </w:r>
      <w:r>
        <w:rPr>
          <w:rFonts w:ascii="Times New Roman" w:eastAsia="Times New Roman" w:hAnsi="Times New Roman" w:cs="Times New Roman"/>
          <w:i/>
          <w:sz w:val="24"/>
          <w:szCs w:val="24"/>
        </w:rPr>
        <w:t>c</w:t>
      </w:r>
      <w:r>
        <w:rPr>
          <w:rFonts w:ascii="Times New Roman" w:eastAsia="Times New Roman" w:hAnsi="Times New Roman" w:cs="Times New Roman"/>
          <w:sz w:val="24"/>
          <w:szCs w:val="24"/>
        </w:rPr>
        <w:t xml:space="preserve">, </w:t>
      </w:r>
    </w:p>
    <w:p w14:paraId="766CBD6C" w14:textId="77777777" w:rsidR="003534C0" w:rsidRDefault="003534C0">
      <w:pPr>
        <w:spacing w:line="360" w:lineRule="auto"/>
        <w:ind w:left="720"/>
        <w:rPr>
          <w:rFonts w:ascii="Times New Roman" w:eastAsia="Times New Roman" w:hAnsi="Times New Roman" w:cs="Times New Roman"/>
          <w:sz w:val="24"/>
          <w:szCs w:val="24"/>
        </w:rPr>
      </w:pPr>
    </w:p>
    <w:p w14:paraId="44ABD00B" w14:textId="77777777" w:rsidR="003534C0" w:rsidRDefault="00B05B51">
      <w:pPr>
        <w:spacing w:line="360" w:lineRule="auto"/>
        <w:ind w:left="1440"/>
      </w:pPr>
      <w:r>
        <w:rPr>
          <w:rFonts w:ascii="Times New Roman" w:eastAsia="Times New Roman" w:hAnsi="Times New Roman" w:cs="Times New Roman"/>
          <w:sz w:val="24"/>
          <w:szCs w:val="24"/>
        </w:rPr>
        <w:t xml:space="preserve">i) jokaiselle propositiolle </w:t>
      </w:r>
      <w:r>
        <w:rPr>
          <w:rFonts w:ascii="Times New Roman" w:eastAsia="Times New Roman" w:hAnsi="Times New Roman" w:cs="Times New Roman"/>
          <w:i/>
          <w:sz w:val="24"/>
          <w:szCs w:val="24"/>
        </w:rPr>
        <w:t>p, q</w:t>
      </w:r>
      <w:r>
        <w:rPr>
          <w:rFonts w:ascii="Times New Roman" w:eastAsia="Times New Roman" w:hAnsi="Times New Roman" w:cs="Times New Roman"/>
          <w:sz w:val="24"/>
          <w:szCs w:val="24"/>
        </w:rPr>
        <w:t xml:space="preserve">, jos </w:t>
      </w:r>
      <w:r>
        <w:rPr>
          <w:rFonts w:ascii="Times New Roman" w:eastAsia="Times New Roman" w:hAnsi="Times New Roman" w:cs="Times New Roman"/>
          <w:i/>
          <w:sz w:val="24"/>
          <w:szCs w:val="24"/>
        </w:rPr>
        <w:t>x</w:t>
      </w:r>
      <w:r>
        <w:rPr>
          <w:rFonts w:ascii="Times New Roman" w:eastAsia="Times New Roman" w:hAnsi="Times New Roman" w:cs="Times New Roman"/>
          <w:sz w:val="24"/>
          <w:szCs w:val="24"/>
        </w:rPr>
        <w:t xml:space="preserve"> (a) harkitsisi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:n (tai </w:t>
      </w:r>
      <w:r>
        <w:rPr>
          <w:rFonts w:ascii="Times New Roman" w:eastAsia="Times New Roman" w:hAnsi="Times New Roman" w:cs="Times New Roman"/>
          <w:i/>
          <w:sz w:val="24"/>
          <w:szCs w:val="24"/>
        </w:rPr>
        <w:t>q</w:t>
      </w:r>
      <w:r>
        <w:rPr>
          <w:rFonts w:ascii="Times New Roman" w:eastAsia="Times New Roman" w:hAnsi="Times New Roman" w:cs="Times New Roman"/>
          <w:sz w:val="24"/>
          <w:szCs w:val="24"/>
        </w:rPr>
        <w:t xml:space="preserve">:n) päättelemistä joukosta </w:t>
      </w:r>
      <w:r>
        <w:rPr>
          <w:rFonts w:ascii="Times New Roman" w:eastAsia="Times New Roman" w:hAnsi="Times New Roman" w:cs="Times New Roman"/>
          <w:i/>
          <w:sz w:val="24"/>
          <w:szCs w:val="24"/>
        </w:rPr>
        <w:t>f</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c, p, q</w:t>
      </w:r>
      <w:r>
        <w:rPr>
          <w:rFonts w:ascii="Times New Roman" w:eastAsia="Times New Roman" w:hAnsi="Times New Roman" w:cs="Times New Roman"/>
          <w:sz w:val="24"/>
          <w:szCs w:val="24"/>
        </w:rPr>
        <w:t xml:space="preserve">) sopivan ajan verran, ja (b) </w:t>
      </w:r>
      <w:r>
        <w:rPr>
          <w:rFonts w:ascii="Times New Roman" w:eastAsia="Times New Roman" w:hAnsi="Times New Roman" w:cs="Times New Roman"/>
          <w:i/>
          <w:sz w:val="24"/>
          <w:szCs w:val="24"/>
        </w:rPr>
        <w:t>x</w:t>
      </w:r>
      <w:r>
        <w:rPr>
          <w:rFonts w:ascii="Times New Roman" w:eastAsia="Times New Roman" w:hAnsi="Times New Roman" w:cs="Times New Roman"/>
          <w:sz w:val="24"/>
          <w:szCs w:val="24"/>
        </w:rPr>
        <w:t xml:space="preserve">:llä ei olisi motivoivaa perustetta vastustaa päätelmää, silloin </w:t>
      </w:r>
      <w:r>
        <w:rPr>
          <w:rFonts w:ascii="Times New Roman" w:eastAsia="Times New Roman" w:hAnsi="Times New Roman" w:cs="Times New Roman"/>
          <w:i/>
          <w:sz w:val="24"/>
          <w:szCs w:val="24"/>
        </w:rPr>
        <w:t>x</w:t>
      </w:r>
      <w:r>
        <w:rPr>
          <w:rFonts w:ascii="Times New Roman" w:eastAsia="Times New Roman" w:hAnsi="Times New Roman" w:cs="Times New Roman"/>
          <w:sz w:val="24"/>
          <w:szCs w:val="24"/>
        </w:rPr>
        <w:t xml:space="preserve"> välittömästi päättelisi </w:t>
      </w:r>
      <w:r>
        <w:rPr>
          <w:rFonts w:ascii="Times New Roman" w:eastAsia="Times New Roman" w:hAnsi="Times New Roman" w:cs="Times New Roman"/>
          <w:i/>
          <w:sz w:val="24"/>
          <w:szCs w:val="24"/>
        </w:rPr>
        <w:t>p</w:t>
      </w:r>
      <w:r>
        <w:rPr>
          <w:rFonts w:ascii="Times New Roman" w:eastAsia="Times New Roman" w:hAnsi="Times New Roman" w:cs="Times New Roman"/>
          <w:iCs/>
          <w:sz w:val="24"/>
          <w:szCs w:val="24"/>
        </w:rPr>
        <w:t>:n</w:t>
      </w:r>
      <w:r>
        <w:rPr>
          <w:rFonts w:ascii="Times New Roman" w:eastAsia="Times New Roman" w:hAnsi="Times New Roman" w:cs="Times New Roman"/>
          <w:sz w:val="24"/>
          <w:szCs w:val="24"/>
        </w:rPr>
        <w:t xml:space="preserve"> (tai </w:t>
      </w:r>
      <w:r>
        <w:rPr>
          <w:rFonts w:ascii="Times New Roman" w:eastAsia="Times New Roman" w:hAnsi="Times New Roman" w:cs="Times New Roman"/>
          <w:i/>
          <w:sz w:val="24"/>
          <w:szCs w:val="24"/>
        </w:rPr>
        <w:t>q</w:t>
      </w:r>
      <w:r>
        <w:rPr>
          <w:rFonts w:ascii="Times New Roman" w:eastAsia="Times New Roman" w:hAnsi="Times New Roman" w:cs="Times New Roman"/>
          <w:sz w:val="24"/>
          <w:szCs w:val="24"/>
        </w:rPr>
        <w:t xml:space="preserve">:n) seuraavan </w:t>
      </w:r>
      <w:r>
        <w:rPr>
          <w:rFonts w:ascii="Times New Roman" w:eastAsia="Times New Roman" w:hAnsi="Times New Roman" w:cs="Times New Roman"/>
          <w:sz w:val="24"/>
          <w:szCs w:val="24"/>
        </w:rPr>
        <w:t xml:space="preserve">joukosta </w:t>
      </w:r>
      <w:r>
        <w:rPr>
          <w:rFonts w:ascii="Times New Roman" w:eastAsia="Times New Roman" w:hAnsi="Times New Roman" w:cs="Times New Roman"/>
          <w:i/>
          <w:sz w:val="24"/>
          <w:szCs w:val="24"/>
        </w:rPr>
        <w:t>f</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c, p, q</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paitsi jos valtava määrä vuosia on kulunut x:n syntymästä, missä tapauksessa x päättelee ainoastaan p:n eikä koskaan q:n seuraavan</w:t>
      </w:r>
    </w:p>
    <w:p w14:paraId="0E5920EC" w14:textId="77777777" w:rsidR="003534C0" w:rsidRDefault="00B05B51">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ja</w:t>
      </w:r>
    </w:p>
    <w:p w14:paraId="0C50B8EE" w14:textId="77777777" w:rsidR="003534C0" w:rsidRDefault="00B05B51">
      <w:pPr>
        <w:spacing w:line="360" w:lineRule="auto"/>
        <w:ind w:left="1440"/>
      </w:pPr>
      <w:r>
        <w:rPr>
          <w:rFonts w:ascii="Times New Roman" w:eastAsia="Times New Roman" w:hAnsi="Times New Roman" w:cs="Times New Roman"/>
          <w:sz w:val="24"/>
          <w:szCs w:val="24"/>
        </w:rPr>
        <w:t xml:space="preserve">(ii) jokaiselle propositiolle </w:t>
      </w:r>
      <w:r>
        <w:rPr>
          <w:rFonts w:ascii="Times New Roman" w:eastAsia="Times New Roman" w:hAnsi="Times New Roman" w:cs="Times New Roman"/>
          <w:i/>
          <w:sz w:val="24"/>
          <w:szCs w:val="24"/>
        </w:rPr>
        <w:t>p, q</w:t>
      </w:r>
      <w:r>
        <w:rPr>
          <w:rFonts w:ascii="Times New Roman" w:eastAsia="Times New Roman" w:hAnsi="Times New Roman" w:cs="Times New Roman"/>
          <w:sz w:val="24"/>
          <w:szCs w:val="24"/>
        </w:rPr>
        <w:t xml:space="preserve">, jos </w:t>
      </w:r>
      <w:r>
        <w:rPr>
          <w:rFonts w:ascii="Times New Roman" w:eastAsia="Times New Roman" w:hAnsi="Times New Roman" w:cs="Times New Roman"/>
          <w:i/>
          <w:sz w:val="24"/>
          <w:szCs w:val="24"/>
        </w:rPr>
        <w:t>x</w:t>
      </w:r>
      <w:r>
        <w:rPr>
          <w:rFonts w:ascii="Times New Roman" w:eastAsia="Times New Roman" w:hAnsi="Times New Roman" w:cs="Times New Roman"/>
          <w:sz w:val="24"/>
          <w:szCs w:val="24"/>
        </w:rPr>
        <w:t xml:space="preserve"> (a) harkitsisi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:n (tai </w:t>
      </w:r>
      <w:r>
        <w:rPr>
          <w:rFonts w:ascii="Times New Roman" w:eastAsia="Times New Roman" w:hAnsi="Times New Roman" w:cs="Times New Roman"/>
          <w:i/>
          <w:sz w:val="24"/>
          <w:szCs w:val="24"/>
        </w:rPr>
        <w:t>q</w:t>
      </w:r>
      <w:r>
        <w:rPr>
          <w:rFonts w:ascii="Times New Roman" w:eastAsia="Times New Roman" w:hAnsi="Times New Roman" w:cs="Times New Roman"/>
          <w:sz w:val="24"/>
          <w:szCs w:val="24"/>
        </w:rPr>
        <w:t xml:space="preserve">:n) päättelemistä joukosta </w:t>
      </w:r>
      <w:r>
        <w:rPr>
          <w:rFonts w:ascii="Times New Roman" w:eastAsia="Times New Roman" w:hAnsi="Times New Roman" w:cs="Times New Roman"/>
          <w:i/>
          <w:sz w:val="24"/>
          <w:szCs w:val="24"/>
        </w:rPr>
        <w:t>f</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c, p,</w:t>
      </w:r>
      <w:r>
        <w:rPr>
          <w:rFonts w:ascii="Times New Roman" w:eastAsia="Times New Roman" w:hAnsi="Times New Roman" w:cs="Times New Roman"/>
          <w:i/>
          <w:sz w:val="24"/>
          <w:szCs w:val="24"/>
        </w:rPr>
        <w:t xml:space="preserve"> q</w:t>
      </w:r>
      <w:r>
        <w:rPr>
          <w:rFonts w:ascii="Times New Roman" w:eastAsia="Times New Roman" w:hAnsi="Times New Roman" w:cs="Times New Roman"/>
          <w:sz w:val="24"/>
          <w:szCs w:val="24"/>
        </w:rPr>
        <w:t xml:space="preserve">) sopivan ajan verran, ja (b) </w:t>
      </w:r>
      <w:r>
        <w:rPr>
          <w:rFonts w:ascii="Times New Roman" w:eastAsia="Times New Roman" w:hAnsi="Times New Roman" w:cs="Times New Roman"/>
          <w:i/>
          <w:sz w:val="24"/>
          <w:szCs w:val="24"/>
        </w:rPr>
        <w:t>x</w:t>
      </w:r>
      <w:r>
        <w:rPr>
          <w:rFonts w:ascii="Times New Roman" w:eastAsia="Times New Roman" w:hAnsi="Times New Roman" w:cs="Times New Roman"/>
          <w:sz w:val="24"/>
          <w:szCs w:val="24"/>
        </w:rPr>
        <w:t xml:space="preserve">:llä ei olisi motivoivaa perustetta vastustaa päätelmää, silloin </w:t>
      </w:r>
      <w:r>
        <w:rPr>
          <w:rFonts w:ascii="Times New Roman" w:eastAsia="Times New Roman" w:hAnsi="Times New Roman" w:cs="Times New Roman"/>
          <w:i/>
          <w:sz w:val="24"/>
          <w:szCs w:val="24"/>
        </w:rPr>
        <w:t>x</w:t>
      </w:r>
      <w:r>
        <w:rPr>
          <w:rFonts w:ascii="Times New Roman" w:eastAsia="Times New Roman" w:hAnsi="Times New Roman" w:cs="Times New Roman"/>
          <w:sz w:val="24"/>
          <w:szCs w:val="24"/>
        </w:rPr>
        <w:t xml:space="preserve"> välittömästi päättelisi </w:t>
      </w:r>
      <w:r>
        <w:rPr>
          <w:rFonts w:ascii="Times New Roman" w:eastAsia="Times New Roman" w:hAnsi="Times New Roman" w:cs="Times New Roman"/>
          <w:i/>
          <w:sz w:val="24"/>
          <w:szCs w:val="24"/>
        </w:rPr>
        <w:t>f</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c, p, q</w:t>
      </w:r>
      <w:r>
        <w:rPr>
          <w:rFonts w:ascii="Times New Roman" w:eastAsia="Times New Roman" w:hAnsi="Times New Roman" w:cs="Times New Roman"/>
          <w:sz w:val="24"/>
          <w:szCs w:val="24"/>
        </w:rPr>
        <w:t xml:space="preserve">):n seuraavan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:stä </w:t>
      </w:r>
      <w:r>
        <w:rPr>
          <w:rFonts w:ascii="Times New Roman" w:eastAsia="Times New Roman" w:hAnsi="Times New Roman" w:cs="Times New Roman"/>
          <w:sz w:val="24"/>
          <w:szCs w:val="24"/>
        </w:rPr>
        <w:lastRenderedPageBreak/>
        <w:t xml:space="preserve">ja </w:t>
      </w:r>
      <w:r>
        <w:rPr>
          <w:rFonts w:ascii="Times New Roman" w:eastAsia="Times New Roman" w:hAnsi="Times New Roman" w:cs="Times New Roman"/>
          <w:i/>
          <w:sz w:val="24"/>
          <w:szCs w:val="24"/>
        </w:rPr>
        <w:t>q</w:t>
      </w:r>
      <w:r>
        <w:rPr>
          <w:rFonts w:ascii="Times New Roman" w:eastAsia="Times New Roman" w:hAnsi="Times New Roman" w:cs="Times New Roman"/>
          <w:sz w:val="24"/>
          <w:szCs w:val="24"/>
        </w:rPr>
        <w:t xml:space="preserve">:sta, </w:t>
      </w:r>
      <w:r>
        <w:rPr>
          <w:rFonts w:ascii="Times New Roman" w:eastAsia="Times New Roman" w:hAnsi="Times New Roman" w:cs="Times New Roman"/>
          <w:i/>
          <w:sz w:val="24"/>
          <w:szCs w:val="24"/>
        </w:rPr>
        <w:t>paitsi jos valtava määrä vuosia on kulunut x:n syntymästä, missä tapauksessa x päättelee aina</w:t>
      </w:r>
      <w:r>
        <w:rPr>
          <w:rFonts w:ascii="Times New Roman" w:eastAsia="Times New Roman" w:hAnsi="Times New Roman" w:cs="Times New Roman"/>
          <w:i/>
          <w:sz w:val="24"/>
          <w:szCs w:val="24"/>
        </w:rPr>
        <w:t xml:space="preserve"> q:n eikä koskaan p:n seuraavan.</w:t>
      </w:r>
    </w:p>
    <w:p w14:paraId="0FD348F9" w14:textId="77777777" w:rsidR="003534C0" w:rsidRDefault="003534C0">
      <w:pPr>
        <w:spacing w:line="360" w:lineRule="auto"/>
        <w:rPr>
          <w:rFonts w:ascii="Times New Roman" w:eastAsia="Times New Roman" w:hAnsi="Times New Roman" w:cs="Times New Roman"/>
          <w:sz w:val="24"/>
          <w:szCs w:val="24"/>
        </w:rPr>
      </w:pPr>
    </w:p>
    <w:p w14:paraId="37A32903" w14:textId="77777777" w:rsidR="003534C0" w:rsidRDefault="00B05B5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Kuten serkkunsa qyhteenlasku, (Q) on tietenkin täysin mielivaltainen, emmekä normaalisti koskaan ajattelisi kenenkään omaavan kyseistä käsitettä. Mutta mikä fakta määrää tämän? Emme voi vedota subjektin </w:t>
      </w:r>
      <w:r>
        <w:rPr>
          <w:rFonts w:ascii="Times New Roman" w:eastAsia="Times New Roman" w:hAnsi="Times New Roman" w:cs="Times New Roman"/>
          <w:sz w:val="24"/>
          <w:szCs w:val="24"/>
        </w:rPr>
        <w:t>havaittuun käyttäytymiseen todisteena suuntaan tai toiseen, koska (Q):n hypoteettisen ehdon mukaan relevantti ero ilmenee kaikkien havaittujen tapausten tuolla puolen aivan kuten alkuperäisessä paradoksissa. Subjektin käyttäytymistä ei kuitenkaan voi selit</w:t>
      </w:r>
      <w:r>
        <w:rPr>
          <w:rFonts w:ascii="Times New Roman" w:eastAsia="Times New Roman" w:hAnsi="Times New Roman" w:cs="Times New Roman"/>
          <w:sz w:val="24"/>
          <w:szCs w:val="24"/>
        </w:rPr>
        <w:t xml:space="preserve">tää molemmilla käsitteillä, koska on olemassa loogisesti mahdollisia tapauksia, joissa ne johtavat ristiriitaan, taaskin samoin kuin alkuperäisessä paradoksissa. Olettaen, että käsitteet voidaan yksilöidä funktioina, sikäli kuin kahden funktion argumentit </w:t>
      </w:r>
      <w:r>
        <w:rPr>
          <w:rFonts w:ascii="Times New Roman" w:eastAsia="Times New Roman" w:hAnsi="Times New Roman" w:cs="Times New Roman"/>
          <w:sz w:val="24"/>
          <w:szCs w:val="24"/>
        </w:rPr>
        <w:t>ovat samat mutta arvot eroavat, täytyy niiden olla yhteensopimattomia.</w:t>
      </w:r>
    </w:p>
    <w:p w14:paraId="0969268B" w14:textId="77777777" w:rsidR="003534C0" w:rsidRDefault="003534C0">
      <w:pPr>
        <w:spacing w:line="360" w:lineRule="auto"/>
        <w:rPr>
          <w:rFonts w:ascii="Times New Roman" w:eastAsia="Times New Roman" w:hAnsi="Times New Roman" w:cs="Times New Roman"/>
          <w:sz w:val="24"/>
          <w:szCs w:val="24"/>
        </w:rPr>
      </w:pPr>
    </w:p>
    <w:p w14:paraId="21F85CCB" w14:textId="77777777" w:rsidR="003534C0" w:rsidRDefault="00B05B51">
      <w:pPr>
        <w:spacing w:line="360" w:lineRule="auto"/>
      </w:pPr>
      <w:r>
        <w:rPr>
          <w:rFonts w:ascii="Times New Roman" w:eastAsia="Times New Roman" w:hAnsi="Times New Roman" w:cs="Times New Roman"/>
          <w:sz w:val="24"/>
          <w:szCs w:val="24"/>
        </w:rPr>
        <w:t>Yleisempi skeptinen seikka jota (Q) tavoittelee on, että vaikkakin ekstensionaalisen äärettömyyden ongelmaa yleensä käsitellään kirjallisuudessa vain lukujen valtaavuuden tai propositi</w:t>
      </w:r>
      <w:r>
        <w:rPr>
          <w:rFonts w:ascii="Times New Roman" w:eastAsia="Times New Roman" w:hAnsi="Times New Roman" w:cs="Times New Roman"/>
          <w:sz w:val="24"/>
          <w:szCs w:val="24"/>
        </w:rPr>
        <w:t xml:space="preserve">oiden monimutkaisuuden </w:t>
      </w:r>
      <w:r>
        <w:rPr>
          <w:rFonts w:ascii="Times New Roman" w:eastAsia="Times New Roman" w:hAnsi="Times New Roman" w:cs="Times New Roman"/>
          <w:i/>
          <w:sz w:val="24"/>
          <w:szCs w:val="24"/>
        </w:rPr>
        <w:t>itsensä</w:t>
      </w:r>
      <w:r>
        <w:rPr>
          <w:rFonts w:ascii="Times New Roman" w:eastAsia="Times New Roman" w:hAnsi="Times New Roman" w:cs="Times New Roman"/>
          <w:sz w:val="24"/>
          <w:szCs w:val="24"/>
        </w:rPr>
        <w:t xml:space="preserve"> kannalta, koskee ongelma myös yleisemmin niitä </w:t>
      </w:r>
      <w:r>
        <w:rPr>
          <w:rFonts w:ascii="Times New Roman" w:eastAsia="Times New Roman" w:hAnsi="Times New Roman" w:cs="Times New Roman"/>
          <w:i/>
          <w:sz w:val="24"/>
          <w:szCs w:val="24"/>
        </w:rPr>
        <w:t xml:space="preserve">ulkoisia olosuhteita, </w:t>
      </w:r>
      <w:r>
        <w:rPr>
          <w:rFonts w:ascii="Times New Roman" w:eastAsia="Times New Roman" w:hAnsi="Times New Roman" w:cs="Times New Roman"/>
          <w:sz w:val="24"/>
          <w:szCs w:val="24"/>
        </w:rPr>
        <w:t xml:space="preserve">joissa käsitteen tai termin merkityksellinen sovellus tapahtuu. ”Samaan tapaan jatkaminen” voi tarkoittaa joko itse käsitteen ekstension ominaisuuksien tai </w:t>
      </w:r>
      <w:r>
        <w:rPr>
          <w:rFonts w:ascii="Times New Roman" w:eastAsia="Times New Roman" w:hAnsi="Times New Roman" w:cs="Times New Roman"/>
          <w:sz w:val="24"/>
          <w:szCs w:val="24"/>
        </w:rPr>
        <w:t>sitten sen soveltamisen olosuhteiden jatkumon seuraamista. Olosuhteet voidaan taasen jakaa niihin, joissa jokin ominaisuus joko subjektissa itsessään tai tämän ympäristössä pysyy vakiona. Tämä toinen tapa ymmärtää ”samaan tapaan jatkaminen” sivuutetaan use</w:t>
      </w:r>
      <w:r>
        <w:rPr>
          <w:rFonts w:ascii="Times New Roman" w:eastAsia="Times New Roman" w:hAnsi="Times New Roman" w:cs="Times New Roman"/>
          <w:sz w:val="24"/>
          <w:szCs w:val="24"/>
        </w:rPr>
        <w:t>in, koska kanonisen esimerkin luvut eivät ole kovin joustavia mitä tulee niiden ”ilmenemiseen ympäristössä”. Tästä huolimatta, kuten Kripke jo varhaisessa vaiheessa huomauttaa, koskee ongelma myös sellaisia termejä ja käsitteitä, joiden ekstensiot voivat v</w:t>
      </w:r>
      <w:r>
        <w:rPr>
          <w:rFonts w:ascii="Times New Roman" w:eastAsia="Times New Roman" w:hAnsi="Times New Roman" w:cs="Times New Roman"/>
          <w:sz w:val="24"/>
          <w:szCs w:val="24"/>
        </w:rPr>
        <w:t>aihtaa ilmenemisympäristöään:</w:t>
      </w:r>
    </w:p>
    <w:p w14:paraId="500C975C" w14:textId="77777777" w:rsidR="003534C0" w:rsidRDefault="003534C0">
      <w:pPr>
        <w:spacing w:line="360" w:lineRule="auto"/>
        <w:rPr>
          <w:rFonts w:ascii="Times New Roman" w:eastAsia="Times New Roman" w:hAnsi="Times New Roman" w:cs="Times New Roman"/>
          <w:sz w:val="24"/>
          <w:szCs w:val="24"/>
        </w:rPr>
      </w:pPr>
    </w:p>
    <w:p w14:paraId="0E17866E" w14:textId="77777777" w:rsidR="003534C0" w:rsidRDefault="00B05B51">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Luulen oppineeni termin ”pöytä” sillä tavoin, että osaan käyttää sitä ennalta määrittelemättömästä määrästä tulevia olioita. Voin siis soveltaa termiä uusiin tilanteisiin, vaikkapa kun astun Eiffel-torniin ensimmäistä kertaa </w:t>
      </w:r>
      <w:r>
        <w:rPr>
          <w:rFonts w:ascii="Times New Roman" w:eastAsia="Times New Roman" w:hAnsi="Times New Roman" w:cs="Times New Roman"/>
          <w:sz w:val="24"/>
          <w:szCs w:val="24"/>
        </w:rPr>
        <w:t>ja näen pöydän sen juurella. Voinko vastata skeptikolle, joka olettaa, että ”pöydällä” menneisyydessä tarkoitin pöyhää, jolloin ”pöyhä” tarkoittaa mitä vaan pöytää, joka ei ole Eiffel-tornin juurella, tai tuolia, joka siellä on? (Kripke 1982, 19.)</w:t>
      </w:r>
    </w:p>
    <w:p w14:paraId="378CF3EA" w14:textId="77777777" w:rsidR="003534C0" w:rsidRDefault="003534C0">
      <w:pPr>
        <w:spacing w:line="360" w:lineRule="auto"/>
        <w:rPr>
          <w:rFonts w:ascii="Times New Roman" w:eastAsia="Times New Roman" w:hAnsi="Times New Roman" w:cs="Times New Roman"/>
          <w:sz w:val="24"/>
          <w:szCs w:val="24"/>
        </w:rPr>
      </w:pPr>
    </w:p>
    <w:p w14:paraId="35763C90" w14:textId="77777777" w:rsidR="003534C0" w:rsidRDefault="00B05B51">
      <w:pPr>
        <w:spacing w:line="360" w:lineRule="auto"/>
      </w:pPr>
      <w:r>
        <w:rPr>
          <w:rFonts w:ascii="Times New Roman" w:eastAsia="Times New Roman" w:hAnsi="Times New Roman" w:cs="Times New Roman"/>
          <w:sz w:val="24"/>
          <w:szCs w:val="24"/>
        </w:rPr>
        <w:t>On huom</w:t>
      </w:r>
      <w:r>
        <w:rPr>
          <w:rFonts w:ascii="Times New Roman" w:eastAsia="Times New Roman" w:hAnsi="Times New Roman" w:cs="Times New Roman"/>
          <w:sz w:val="24"/>
          <w:szCs w:val="24"/>
        </w:rPr>
        <w:t xml:space="preserve">auttamisen arvoista, että kyseessä voisi olla sama pöytä, jonka subjekti on kohdannut aiemmin muualla kuin Eiffel-tornin juurella, ja skeptikon kysymys olisi silti </w:t>
      </w:r>
      <w:r>
        <w:rPr>
          <w:rFonts w:ascii="Times New Roman" w:eastAsia="Times New Roman" w:hAnsi="Times New Roman" w:cs="Times New Roman"/>
          <w:sz w:val="24"/>
          <w:szCs w:val="24"/>
        </w:rPr>
        <w:lastRenderedPageBreak/>
        <w:t>pätevä nimenomaan siksi, että (ajalliset, paikalliset, kulttuuriset, elämänkerralliset jne.)</w:t>
      </w:r>
      <w:r>
        <w:rPr>
          <w:rFonts w:ascii="Times New Roman" w:eastAsia="Times New Roman" w:hAnsi="Times New Roman" w:cs="Times New Roman"/>
          <w:sz w:val="24"/>
          <w:szCs w:val="24"/>
        </w:rPr>
        <w:t xml:space="preserve"> olosuhteet ovat termin kahdella käyttökerralla erilaiset. Mikäli kuitenkin keskitytään vain (D):n tapausesimerkkiin, voidaan toki esittää, että propositiot ovat samanlaisia kuin luvut: niiden ekstensioiden ilmenemismuodot eivät vaihtele tuolien tapaan. Mu</w:t>
      </w:r>
      <w:r>
        <w:rPr>
          <w:rFonts w:ascii="Times New Roman" w:eastAsia="Times New Roman" w:hAnsi="Times New Roman" w:cs="Times New Roman"/>
          <w:sz w:val="24"/>
          <w:szCs w:val="24"/>
        </w:rPr>
        <w:t xml:space="preserve">tta ratkaisevassa asemassa ovat ekstensioiden vaihtuvien olosuhteiden lisäksi myös propositioiden </w:t>
      </w:r>
      <w:r>
        <w:rPr>
          <w:rFonts w:ascii="Times New Roman" w:eastAsia="Times New Roman" w:hAnsi="Times New Roman" w:cs="Times New Roman"/>
          <w:iCs/>
          <w:sz w:val="24"/>
          <w:szCs w:val="24"/>
        </w:rPr>
        <w:t>harkinnan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olosuhteet. Sikäli kuin harkinta on jotain, joka tapahtuu ajassa ja paikassa, voi skeptikko kysyä, josko jokin harkinnan ulkoisissa olosuhteissa, eh</w:t>
      </w:r>
      <w:r>
        <w:rPr>
          <w:rFonts w:ascii="Times New Roman" w:eastAsia="Times New Roman" w:hAnsi="Times New Roman" w:cs="Times New Roman"/>
          <w:sz w:val="24"/>
          <w:szCs w:val="24"/>
        </w:rPr>
        <w:t xml:space="preserve">käpä subjektin syntymästä kuluneiden vuosien määrä, on osa tosiasiallista ”samaan tapaan jatkamisen” sisältöä, joka yksilöi subjektin käyttämän käsitteen, merkityksen tai intention. Yksinkertaistaen skeptikko siis haluaa tietää, mikä fakta määrää, että </w:t>
      </w:r>
      <w:r>
        <w:rPr>
          <w:rFonts w:ascii="Times New Roman" w:eastAsia="Times New Roman" w:hAnsi="Times New Roman" w:cs="Times New Roman"/>
          <w:i/>
          <w:sz w:val="24"/>
          <w:szCs w:val="24"/>
        </w:rPr>
        <w:t xml:space="preserve">x </w:t>
      </w:r>
      <w:r>
        <w:rPr>
          <w:rFonts w:ascii="Times New Roman" w:eastAsia="Times New Roman" w:hAnsi="Times New Roman" w:cs="Times New Roman"/>
          <w:sz w:val="24"/>
          <w:szCs w:val="24"/>
        </w:rPr>
        <w:t>o</w:t>
      </w:r>
      <w:r>
        <w:rPr>
          <w:rFonts w:ascii="Times New Roman" w:eastAsia="Times New Roman" w:hAnsi="Times New Roman" w:cs="Times New Roman"/>
          <w:sz w:val="24"/>
          <w:szCs w:val="24"/>
        </w:rPr>
        <w:t>maa käsitteen, jonka kuvaamiseen (D) soveltuu (Q):n sijaan.</w:t>
      </w:r>
    </w:p>
    <w:p w14:paraId="13FE3103" w14:textId="77777777" w:rsidR="003534C0" w:rsidRDefault="003534C0">
      <w:pPr>
        <w:spacing w:line="360" w:lineRule="auto"/>
        <w:rPr>
          <w:rFonts w:ascii="Times New Roman" w:eastAsia="Times New Roman" w:hAnsi="Times New Roman" w:cs="Times New Roman"/>
          <w:sz w:val="24"/>
          <w:szCs w:val="24"/>
        </w:rPr>
      </w:pPr>
    </w:p>
    <w:p w14:paraId="19AB0B9F" w14:textId="77777777" w:rsidR="003534C0" w:rsidRDefault="00B05B51">
      <w:pPr>
        <w:spacing w:line="360" w:lineRule="auto"/>
      </w:pPr>
      <w:r>
        <w:rPr>
          <w:rFonts w:ascii="Times New Roman" w:eastAsia="Times New Roman" w:hAnsi="Times New Roman" w:cs="Times New Roman"/>
          <w:sz w:val="24"/>
          <w:szCs w:val="24"/>
        </w:rPr>
        <w:t>Argumenttini siis on, että mahdollisten JA-käsitteen alaan kuuluvien propositioiden luokan rajoittaminen harkittaviin propositioihin ei auta ratkaisemaan ekstensionaalisen äärettömyyden abstrahoi</w:t>
      </w:r>
      <w:r>
        <w:rPr>
          <w:rFonts w:ascii="Times New Roman" w:eastAsia="Times New Roman" w:hAnsi="Times New Roman" w:cs="Times New Roman"/>
          <w:sz w:val="24"/>
          <w:szCs w:val="24"/>
        </w:rPr>
        <w:t xml:space="preserve">ntipuoliskoa (kts. s.5-6). Syy on, että kahta mitä tahansa </w:t>
      </w:r>
      <w:r>
        <w:rPr>
          <w:rFonts w:ascii="Times New Roman" w:eastAsia="Times New Roman" w:hAnsi="Times New Roman" w:cs="Times New Roman"/>
          <w:i/>
          <w:sz w:val="24"/>
          <w:szCs w:val="24"/>
        </w:rPr>
        <w:t>x:</w:t>
      </w:r>
      <w:r>
        <w:rPr>
          <w:rFonts w:ascii="Times New Roman" w:eastAsia="Times New Roman" w:hAnsi="Times New Roman" w:cs="Times New Roman"/>
          <w:sz w:val="24"/>
          <w:szCs w:val="24"/>
        </w:rPr>
        <w:t xml:space="preserve">n kannalta harkittavaa propositiota voidaan harkita erilaisissa ulkoisissa olosuhteissa, joista yhdessä </w:t>
      </w:r>
      <w:r>
        <w:rPr>
          <w:rFonts w:ascii="Times New Roman" w:eastAsia="Times New Roman" w:hAnsi="Times New Roman" w:cs="Times New Roman"/>
          <w:i/>
          <w:sz w:val="24"/>
          <w:szCs w:val="24"/>
        </w:rPr>
        <w:t>x</w:t>
      </w:r>
      <w:r>
        <w:rPr>
          <w:rFonts w:ascii="Times New Roman" w:eastAsia="Times New Roman" w:hAnsi="Times New Roman" w:cs="Times New Roman"/>
          <w:sz w:val="24"/>
          <w:szCs w:val="24"/>
        </w:rPr>
        <w:t xml:space="preserve"> vaikuttaa seuraavan (D):tä, toisessa taasen (Q):ta ja kolmannessa jotain aivan muuta. Vai</w:t>
      </w:r>
      <w:r>
        <w:rPr>
          <w:rFonts w:ascii="Times New Roman" w:eastAsia="Times New Roman" w:hAnsi="Times New Roman" w:cs="Times New Roman"/>
          <w:sz w:val="24"/>
          <w:szCs w:val="24"/>
        </w:rPr>
        <w:t>kka harkitsevuusehto onnistuu rajaamaan vaihtoehtoja kiertääkseen ekstensionaalisen äärettömyyden ongelman idealisaatiopuoliskon, lankeaa se jälkimmäisen puoliskon haasteeseen yksilöidä ainutlaatuinen, muut vaihtoehdot poissulkeva intentio tai käsite/merki</w:t>
      </w:r>
      <w:r>
        <w:rPr>
          <w:rFonts w:ascii="Times New Roman" w:eastAsia="Times New Roman" w:hAnsi="Times New Roman" w:cs="Times New Roman"/>
          <w:sz w:val="24"/>
          <w:szCs w:val="24"/>
        </w:rPr>
        <w:t>tys. Båven mainitsemat kolme erityislisäystä eivät tähän ongelmaan auta, koska skeptikon kysymys koskee itse harkinnan jatkuvuuden määräytymistä.</w:t>
      </w:r>
    </w:p>
    <w:p w14:paraId="51E989D5" w14:textId="77777777" w:rsidR="003534C0" w:rsidRDefault="003534C0">
      <w:pPr>
        <w:spacing w:line="360" w:lineRule="auto"/>
        <w:rPr>
          <w:rFonts w:ascii="Times New Roman" w:eastAsia="Times New Roman" w:hAnsi="Times New Roman" w:cs="Times New Roman"/>
          <w:sz w:val="24"/>
          <w:szCs w:val="24"/>
        </w:rPr>
      </w:pPr>
    </w:p>
    <w:p w14:paraId="07599DA1" w14:textId="77777777" w:rsidR="003534C0" w:rsidRDefault="00B05B51">
      <w:pPr>
        <w:spacing w:line="360" w:lineRule="auto"/>
      </w:pPr>
      <w:r>
        <w:rPr>
          <w:rFonts w:ascii="Times New Roman" w:eastAsia="Times New Roman" w:hAnsi="Times New Roman" w:cs="Times New Roman"/>
          <w:sz w:val="24"/>
          <w:szCs w:val="24"/>
        </w:rPr>
        <w:t>Seuraavaksi tarkastelen kahta mahdollista tapaa vastata sovellettuun skeptikon kritiikkiini, jotka nähdäkseni</w:t>
      </w:r>
      <w:r>
        <w:rPr>
          <w:rFonts w:ascii="Times New Roman" w:eastAsia="Times New Roman" w:hAnsi="Times New Roman" w:cs="Times New Roman"/>
          <w:sz w:val="24"/>
          <w:szCs w:val="24"/>
        </w:rPr>
        <w:t xml:space="preserve"> ovat Båvelle tarjolla. Ensinnäkin Båve voi väittää, että intentio on yksilöitävissä </w:t>
      </w:r>
      <w:r>
        <w:rPr>
          <w:rFonts w:ascii="Times New Roman" w:eastAsia="Times New Roman" w:hAnsi="Times New Roman" w:cs="Times New Roman"/>
          <w:i/>
          <w:sz w:val="24"/>
          <w:szCs w:val="24"/>
        </w:rPr>
        <w:t>a priori</w:t>
      </w:r>
      <w:r>
        <w:rPr>
          <w:rFonts w:ascii="Times New Roman" w:eastAsia="Times New Roman" w:hAnsi="Times New Roman" w:cs="Times New Roman"/>
          <w:sz w:val="24"/>
          <w:szCs w:val="24"/>
        </w:rPr>
        <w:t xml:space="preserve">. Mutta kuten jo näimme, skeptikko haastaa myös </w:t>
      </w:r>
      <w:r>
        <w:rPr>
          <w:rFonts w:ascii="Times New Roman" w:eastAsia="Times New Roman" w:hAnsi="Times New Roman" w:cs="Times New Roman"/>
          <w:i/>
          <w:sz w:val="24"/>
          <w:szCs w:val="24"/>
        </w:rPr>
        <w:t xml:space="preserve">a priori </w:t>
      </w:r>
      <w:r>
        <w:rPr>
          <w:rFonts w:ascii="Times New Roman" w:eastAsia="Times New Roman" w:hAnsi="Times New Roman" w:cs="Times New Roman"/>
          <w:sz w:val="24"/>
          <w:szCs w:val="24"/>
        </w:rPr>
        <w:t>tiedon intentioista ja merkityksistä sikäli kuin sen ymmärretään perustuvan jonkinlaiseen faktaan. Eräs ma</w:t>
      </w:r>
      <w:r>
        <w:rPr>
          <w:rFonts w:ascii="Times New Roman" w:eastAsia="Times New Roman" w:hAnsi="Times New Roman" w:cs="Times New Roman"/>
          <w:sz w:val="24"/>
          <w:szCs w:val="24"/>
        </w:rPr>
        <w:t xml:space="preserve">hdollisuus Båvelle puolustaa </w:t>
      </w:r>
      <w:r>
        <w:rPr>
          <w:rFonts w:ascii="Times New Roman" w:eastAsia="Times New Roman" w:hAnsi="Times New Roman" w:cs="Times New Roman"/>
          <w:i/>
          <w:sz w:val="24"/>
          <w:szCs w:val="24"/>
        </w:rPr>
        <w:t>a priori</w:t>
      </w:r>
      <w:r>
        <w:rPr>
          <w:rFonts w:ascii="Times New Roman" w:eastAsia="Times New Roman" w:hAnsi="Times New Roman" w:cs="Times New Roman"/>
          <w:sz w:val="24"/>
          <w:szCs w:val="24"/>
        </w:rPr>
        <w:t xml:space="preserve"> tietoa voisi nojata tämän Peacockelta perimään ajatukseen dispositiosta hyväksyä käsitteen määritelmä. Siinä tapauksessa hänen tulisi kuitenkin ottaa kantaa Kuschin Peacockea vastaan kohdistamaan </w:t>
      </w:r>
      <w:r>
        <w:rPr>
          <w:rFonts w:ascii="Times New Roman" w:eastAsia="Times New Roman" w:hAnsi="Times New Roman" w:cs="Times New Roman"/>
          <w:sz w:val="24"/>
          <w:szCs w:val="24"/>
        </w:rPr>
        <w:t>kritiikkiin, josta mainitsin edellisen osion alussa. Tätä hän ei artikkelissaan tee.</w:t>
      </w:r>
    </w:p>
    <w:p w14:paraId="1400D686" w14:textId="77777777" w:rsidR="003534C0" w:rsidRDefault="003534C0">
      <w:pPr>
        <w:spacing w:line="360" w:lineRule="auto"/>
        <w:rPr>
          <w:rFonts w:ascii="Times New Roman" w:eastAsia="Times New Roman" w:hAnsi="Times New Roman" w:cs="Times New Roman"/>
          <w:sz w:val="24"/>
          <w:szCs w:val="24"/>
        </w:rPr>
      </w:pPr>
    </w:p>
    <w:p w14:paraId="7F328C85" w14:textId="77777777" w:rsidR="003534C0" w:rsidRDefault="00B05B51">
      <w:pPr>
        <w:spacing w:line="360" w:lineRule="auto"/>
      </w:pPr>
      <w:r>
        <w:rPr>
          <w:rFonts w:ascii="Times New Roman" w:eastAsia="Times New Roman" w:hAnsi="Times New Roman" w:cs="Times New Roman"/>
          <w:sz w:val="24"/>
          <w:szCs w:val="24"/>
        </w:rPr>
        <w:t>Toinen tapa, jolla Båve voisi puolustautua olisi kieltää, että proposition harkitseminen olisi edes periaatteessa riippuvainen harkitsemisen ulkoisista olosuhteista missä</w:t>
      </w:r>
      <w:r>
        <w:rPr>
          <w:rFonts w:ascii="Times New Roman" w:eastAsia="Times New Roman" w:hAnsi="Times New Roman" w:cs="Times New Roman"/>
          <w:sz w:val="24"/>
          <w:szCs w:val="24"/>
        </w:rPr>
        <w:t xml:space="preserve">än mielessä. </w:t>
      </w:r>
      <w:r>
        <w:rPr>
          <w:rFonts w:ascii="Times New Roman" w:eastAsia="Times New Roman" w:hAnsi="Times New Roman" w:cs="Times New Roman"/>
          <w:sz w:val="24"/>
          <w:szCs w:val="24"/>
        </w:rPr>
        <w:lastRenderedPageBreak/>
        <w:t xml:space="preserve">Argumentin kannalta keskeistä asiaa ei tietenkään voi stipuloida puoleen tai toiseen, joten se tulisi näyttää toteen itsenäisin keinoin – mutta kenelle vastuu sen muotoilemisesta lankeaa? Tapaus muistuttaa Chengin ja Kowalenkon väitettä, että </w:t>
      </w:r>
      <w:r>
        <w:rPr>
          <w:rFonts w:ascii="Times New Roman" w:eastAsia="Times New Roman" w:hAnsi="Times New Roman" w:cs="Times New Roman"/>
          <w:sz w:val="24"/>
          <w:szCs w:val="24"/>
        </w:rPr>
        <w:t xml:space="preserve">on Kuschin vastuulla osoittaa semanttisen dispositionalismin muotoilemien lakien käsitteellinen ristiriitaisuus. Analogisesti Båve voisi väittää, että todistuksen taakka on skeptikolla, jonka tulisi osoittaa, että harkitsemisen </w:t>
      </w:r>
      <w:r>
        <w:rPr>
          <w:rFonts w:ascii="Times New Roman" w:eastAsia="Times New Roman" w:hAnsi="Times New Roman" w:cs="Times New Roman"/>
          <w:iCs/>
          <w:sz w:val="24"/>
          <w:szCs w:val="24"/>
        </w:rPr>
        <w:t>täytyy</w:t>
      </w:r>
      <w:r>
        <w:rPr>
          <w:rFonts w:ascii="Times New Roman" w:eastAsia="Times New Roman" w:hAnsi="Times New Roman" w:cs="Times New Roman"/>
          <w:sz w:val="24"/>
          <w:szCs w:val="24"/>
        </w:rPr>
        <w:t xml:space="preserve"> olla riippuvainen ulk</w:t>
      </w:r>
      <w:r>
        <w:rPr>
          <w:rFonts w:ascii="Times New Roman" w:eastAsia="Times New Roman" w:hAnsi="Times New Roman" w:cs="Times New Roman"/>
          <w:sz w:val="24"/>
          <w:szCs w:val="24"/>
        </w:rPr>
        <w:t xml:space="preserve">oisista olosuhteista, eli siis että </w:t>
      </w:r>
      <w:r>
        <w:rPr>
          <w:rFonts w:ascii="Times New Roman" w:eastAsia="Times New Roman" w:hAnsi="Times New Roman" w:cs="Times New Roman"/>
          <w:i/>
          <w:sz w:val="24"/>
          <w:szCs w:val="24"/>
        </w:rPr>
        <w:t>x</w:t>
      </w:r>
      <w:r>
        <w:rPr>
          <w:rFonts w:ascii="Times New Roman" w:eastAsia="Times New Roman" w:hAnsi="Times New Roman" w:cs="Times New Roman"/>
          <w:sz w:val="24"/>
          <w:szCs w:val="24"/>
        </w:rPr>
        <w:t xml:space="preserve">:n olisi mahdotonta omata (Q) (D):n sijaan Vastakkainen riittävä väite, jota Båve siten katsoisi puolustavansa, kuuluisi että on </w:t>
      </w:r>
      <w:r>
        <w:rPr>
          <w:rFonts w:ascii="Times New Roman" w:eastAsia="Times New Roman" w:hAnsi="Times New Roman" w:cs="Times New Roman"/>
          <w:iCs/>
          <w:sz w:val="24"/>
          <w:szCs w:val="24"/>
        </w:rPr>
        <w:t>mahdollista</w:t>
      </w:r>
      <w:r>
        <w:rPr>
          <w:rFonts w:ascii="Times New Roman" w:eastAsia="Times New Roman" w:hAnsi="Times New Roman" w:cs="Times New Roman"/>
          <w:sz w:val="24"/>
          <w:szCs w:val="24"/>
        </w:rPr>
        <w:t xml:space="preserve">, että harkinta ei ole riippuvainen ulkoisista olosuhteista, eli toisin sanoen </w:t>
      </w:r>
      <w:r>
        <w:rPr>
          <w:rFonts w:ascii="Times New Roman" w:eastAsia="Times New Roman" w:hAnsi="Times New Roman" w:cs="Times New Roman"/>
          <w:sz w:val="24"/>
          <w:szCs w:val="24"/>
        </w:rPr>
        <w:t xml:space="preserve">on </w:t>
      </w:r>
      <w:r>
        <w:rPr>
          <w:rFonts w:ascii="Times New Roman" w:eastAsia="Times New Roman" w:hAnsi="Times New Roman" w:cs="Times New Roman"/>
          <w:iCs/>
          <w:sz w:val="24"/>
          <w:szCs w:val="24"/>
        </w:rPr>
        <w:t>mahdollisesti</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faktuaalista, että </w:t>
      </w:r>
      <w:r>
        <w:rPr>
          <w:rFonts w:ascii="Times New Roman" w:eastAsia="Times New Roman" w:hAnsi="Times New Roman" w:cs="Times New Roman"/>
          <w:i/>
          <w:sz w:val="24"/>
          <w:szCs w:val="24"/>
        </w:rPr>
        <w:t>x</w:t>
      </w:r>
      <w:r>
        <w:rPr>
          <w:rFonts w:ascii="Times New Roman" w:eastAsia="Times New Roman" w:hAnsi="Times New Roman" w:cs="Times New Roman"/>
          <w:sz w:val="24"/>
          <w:szCs w:val="24"/>
        </w:rPr>
        <w:t xml:space="preserve"> omaa käsitteen JA eikä QJA. Tämä ei kuitenkaan päde, koska skeptikon vastuulla ei ole osoittaa alkuperäisen hypoteesin mahdottomuutta, vaan ainoastaan tarjota vaihtoehtoinen hypoteesi, joka a) on yhteensopiva havaintoj</w:t>
      </w:r>
      <w:r>
        <w:rPr>
          <w:rFonts w:ascii="Times New Roman" w:eastAsia="Times New Roman" w:hAnsi="Times New Roman" w:cs="Times New Roman"/>
          <w:sz w:val="24"/>
          <w:szCs w:val="24"/>
        </w:rPr>
        <w:t>en kanssa, b) loogisesti mahdollinen, ja c) ristiriitainen alkuperäisen hypoteesin kanssa. Epäilyn kohteena ei siten niinkään ole mikään yksittäinen hypoteesi (merkityslause) vaan merkityslauseiden faktuaalinen status tosimaailmassa. Skeptikon iskulause ku</w:t>
      </w:r>
      <w:r>
        <w:rPr>
          <w:rFonts w:ascii="Times New Roman" w:eastAsia="Times New Roman" w:hAnsi="Times New Roman" w:cs="Times New Roman"/>
          <w:sz w:val="24"/>
          <w:szCs w:val="24"/>
        </w:rPr>
        <w:t>uluu: jos kaikki mitä tiedämme on mahdollisuus, emme vielä tiedä mikä on todellisuus; ja epäilläksemme todellisuutta riittää tietää mikä on mahdollista.</w:t>
      </w:r>
    </w:p>
    <w:p w14:paraId="5145D336" w14:textId="77777777" w:rsidR="003534C0" w:rsidRDefault="003534C0">
      <w:pPr>
        <w:spacing w:line="360" w:lineRule="auto"/>
        <w:rPr>
          <w:rFonts w:ascii="Times New Roman" w:eastAsia="Times New Roman" w:hAnsi="Times New Roman" w:cs="Times New Roman"/>
          <w:sz w:val="24"/>
          <w:szCs w:val="24"/>
        </w:rPr>
      </w:pPr>
    </w:p>
    <w:p w14:paraId="7EC4930F" w14:textId="77777777" w:rsidR="003534C0" w:rsidRDefault="00B05B51">
      <w:pPr>
        <w:pStyle w:val="Heading2"/>
        <w:spacing w:line="360" w:lineRule="auto"/>
        <w:jc w:val="center"/>
        <w:rPr>
          <w:rFonts w:ascii="Times New Roman" w:eastAsia="Times New Roman" w:hAnsi="Times New Roman" w:cs="Times New Roman"/>
          <w:sz w:val="24"/>
          <w:szCs w:val="24"/>
        </w:rPr>
      </w:pPr>
      <w:bookmarkStart w:id="9" w:name="_m1dmcled53wb"/>
      <w:bookmarkEnd w:id="9"/>
      <w:r>
        <w:rPr>
          <w:rFonts w:ascii="Times New Roman" w:eastAsia="Times New Roman" w:hAnsi="Times New Roman" w:cs="Times New Roman"/>
          <w:sz w:val="24"/>
          <w:szCs w:val="24"/>
        </w:rPr>
        <w:t>Semanttinen dispositionalismi ilman cp-ehtoja II</w:t>
      </w:r>
    </w:p>
    <w:p w14:paraId="564A9B7C" w14:textId="77777777" w:rsidR="003534C0" w:rsidRDefault="003534C0">
      <w:pPr>
        <w:spacing w:line="360" w:lineRule="auto"/>
        <w:rPr>
          <w:rFonts w:ascii="Times New Roman" w:eastAsia="Times New Roman" w:hAnsi="Times New Roman" w:cs="Times New Roman"/>
          <w:sz w:val="24"/>
          <w:szCs w:val="24"/>
        </w:rPr>
      </w:pPr>
    </w:p>
    <w:p w14:paraId="073BD9C3" w14:textId="77777777" w:rsidR="003534C0" w:rsidRDefault="00B05B5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Viimeinen käsittelemäni kirjoittaja on Jared Warren </w:t>
      </w:r>
      <w:r>
        <w:rPr>
          <w:rFonts w:ascii="Times New Roman" w:eastAsia="Times New Roman" w:hAnsi="Times New Roman" w:cs="Times New Roman"/>
          <w:sz w:val="24"/>
          <w:szCs w:val="24"/>
        </w:rPr>
        <w:t>(2020). Hänen kunnianhimoinen tavoitteensa on antaa suora, dispositionalistinen vastaus kaikkiin kolmeen keskeiseen paradoksin teemaan eli virheen, normatiivisuuden ja äärettömyyden ongelmiin. Toisin kuin Båve, jonka mukaan Kripke tarjoaa epäuskottavan kuv</w:t>
      </w:r>
      <w:r>
        <w:rPr>
          <w:rFonts w:ascii="Times New Roman" w:eastAsia="Times New Roman" w:hAnsi="Times New Roman" w:cs="Times New Roman"/>
          <w:sz w:val="24"/>
          <w:szCs w:val="24"/>
        </w:rPr>
        <w:t>an semanttisesta dispositionalismista monimutkaistamalla sitä liikaa, Warren väittää, että sopivan monimutkaistettu selonteko dispositioista on juuri mitä tarvitaan Kripkensteinin hirviötä vastaan. Hän kylläkin jakaa Båven näkemyksen, että cp-ehdot eivät s</w:t>
      </w:r>
      <w:r>
        <w:rPr>
          <w:rFonts w:ascii="Times New Roman" w:eastAsia="Times New Roman" w:hAnsi="Times New Roman" w:cs="Times New Roman"/>
          <w:sz w:val="24"/>
          <w:szCs w:val="24"/>
        </w:rPr>
        <w:t>emanttista dispositionalismia pelasta (Warren 2020, 258, 261).</w:t>
      </w:r>
    </w:p>
    <w:p w14:paraId="1E1DCF08" w14:textId="77777777" w:rsidR="003534C0" w:rsidRDefault="003534C0">
      <w:pPr>
        <w:spacing w:line="360" w:lineRule="auto"/>
        <w:rPr>
          <w:rFonts w:ascii="Times New Roman" w:eastAsia="Times New Roman" w:hAnsi="Times New Roman" w:cs="Times New Roman"/>
          <w:sz w:val="24"/>
          <w:szCs w:val="24"/>
        </w:rPr>
      </w:pPr>
    </w:p>
    <w:p w14:paraId="789C1A6E" w14:textId="77777777" w:rsidR="003534C0" w:rsidRDefault="00B05B5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Lähin esikuva Warrenin ehdotukselle löytyy Kripken mainitsemasta algoritmisesta vastauksesta, jonka strategia on vähentää niitä tarvittavia dispositioita, jotka yhdessä ovat välttämättömiä ja </w:t>
      </w:r>
      <w:r>
        <w:rPr>
          <w:rFonts w:ascii="Times New Roman" w:eastAsia="Times New Roman" w:hAnsi="Times New Roman" w:cs="Times New Roman"/>
          <w:sz w:val="24"/>
          <w:szCs w:val="24"/>
        </w:rPr>
        <w:t>riittäviä tekemään Jonesista yhteenlaskijan. Warren aloittaa erottelemalla kaksi dispositiotyyppiä:</w:t>
      </w:r>
    </w:p>
    <w:p w14:paraId="17AED477" w14:textId="77777777" w:rsidR="003534C0" w:rsidRDefault="003534C0">
      <w:pPr>
        <w:spacing w:line="360" w:lineRule="auto"/>
        <w:rPr>
          <w:rFonts w:ascii="Times New Roman" w:eastAsia="Times New Roman" w:hAnsi="Times New Roman" w:cs="Times New Roman"/>
          <w:sz w:val="24"/>
          <w:szCs w:val="24"/>
        </w:rPr>
      </w:pPr>
    </w:p>
    <w:p w14:paraId="29199F4A" w14:textId="77777777" w:rsidR="003534C0" w:rsidRDefault="00B05B51">
      <w:pPr>
        <w:spacing w:line="360" w:lineRule="auto"/>
        <w:ind w:left="720"/>
      </w:pPr>
      <w:r>
        <w:rPr>
          <w:rFonts w:ascii="Times New Roman" w:eastAsia="Times New Roman" w:hAnsi="Times New Roman" w:cs="Times New Roman"/>
          <w:sz w:val="24"/>
          <w:szCs w:val="24"/>
        </w:rPr>
        <w:t xml:space="preserve">(YKSINKERTAINEN) </w:t>
      </w:r>
      <w:r>
        <w:rPr>
          <w:rFonts w:ascii="Times New Roman" w:eastAsia="Times New Roman" w:hAnsi="Times New Roman" w:cs="Times New Roman"/>
          <w:i/>
          <w:iCs/>
          <w:sz w:val="24"/>
          <w:szCs w:val="24"/>
        </w:rPr>
        <w:t>S</w:t>
      </w:r>
      <w:r>
        <w:rPr>
          <w:rFonts w:ascii="Times New Roman" w:eastAsia="Times New Roman" w:hAnsi="Times New Roman" w:cs="Times New Roman"/>
          <w:sz w:val="24"/>
          <w:szCs w:val="24"/>
        </w:rPr>
        <w:t xml:space="preserve">:llä on yksinkertainen dispositio tehdä </w:t>
      </w:r>
      <w:r>
        <w:rPr>
          <w:rFonts w:ascii="Times New Roman" w:eastAsia="Times New Roman" w:hAnsi="Times New Roman" w:cs="Times New Roman"/>
          <w:i/>
          <w:sz w:val="24"/>
          <w:szCs w:val="24"/>
        </w:rPr>
        <w:t xml:space="preserve">φ </w:t>
      </w:r>
      <w:r>
        <w:rPr>
          <w:rFonts w:ascii="Times New Roman" w:eastAsia="Times New Roman" w:hAnsi="Times New Roman" w:cs="Times New Roman"/>
          <w:sz w:val="24"/>
          <w:szCs w:val="24"/>
        </w:rPr>
        <w:t xml:space="preserve">kontekstissa </w:t>
      </w:r>
      <w:r>
        <w:rPr>
          <w:rFonts w:ascii="Times New Roman" w:eastAsia="Times New Roman" w:hAnsi="Times New Roman" w:cs="Times New Roman"/>
          <w:i/>
          <w:sz w:val="24"/>
          <w:szCs w:val="24"/>
        </w:rPr>
        <w:t>C</w:t>
      </w:r>
      <w:r>
        <w:rPr>
          <w:rFonts w:ascii="Times New Roman" w:eastAsia="Times New Roman" w:hAnsi="Times New Roman" w:cs="Times New Roman"/>
          <w:sz w:val="24"/>
          <w:szCs w:val="24"/>
        </w:rPr>
        <w:t xml:space="preserve"> joss </w:t>
      </w:r>
      <w:r>
        <w:rPr>
          <w:rFonts w:ascii="Times New Roman" w:eastAsia="Times New Roman" w:hAnsi="Times New Roman" w:cs="Times New Roman"/>
          <w:i/>
          <w:iCs/>
          <w:sz w:val="24"/>
          <w:szCs w:val="24"/>
        </w:rPr>
        <w:t>S</w:t>
      </w:r>
      <w:r>
        <w:rPr>
          <w:rFonts w:ascii="Times New Roman" w:eastAsia="Times New Roman" w:hAnsi="Times New Roman" w:cs="Times New Roman"/>
          <w:sz w:val="24"/>
          <w:szCs w:val="24"/>
        </w:rPr>
        <w:t xml:space="preserve"> tekee </w:t>
      </w:r>
      <w:r>
        <w:rPr>
          <w:rFonts w:ascii="Times New Roman" w:eastAsia="Times New Roman" w:hAnsi="Times New Roman" w:cs="Times New Roman"/>
          <w:i/>
          <w:sz w:val="24"/>
          <w:szCs w:val="24"/>
        </w:rPr>
        <w:t>φ:</w:t>
      </w:r>
      <w:r>
        <w:rPr>
          <w:rFonts w:ascii="Times New Roman" w:eastAsia="Times New Roman" w:hAnsi="Times New Roman" w:cs="Times New Roman"/>
          <w:sz w:val="24"/>
          <w:szCs w:val="24"/>
        </w:rPr>
        <w:t>n C:ssä välittömästi, ei välillisesti muiden toimintojen kautta.</w:t>
      </w:r>
    </w:p>
    <w:p w14:paraId="5700AD5A" w14:textId="77777777" w:rsidR="003534C0" w:rsidRDefault="003534C0">
      <w:pPr>
        <w:spacing w:line="360" w:lineRule="auto"/>
        <w:ind w:left="720"/>
        <w:rPr>
          <w:rFonts w:ascii="Times New Roman" w:eastAsia="Times New Roman" w:hAnsi="Times New Roman" w:cs="Times New Roman"/>
          <w:sz w:val="24"/>
          <w:szCs w:val="24"/>
        </w:rPr>
      </w:pPr>
    </w:p>
    <w:p w14:paraId="50073CDF" w14:textId="77777777" w:rsidR="003534C0" w:rsidRDefault="00B05B51">
      <w:pPr>
        <w:spacing w:line="360" w:lineRule="auto"/>
        <w:ind w:left="720"/>
      </w:pPr>
      <w:r>
        <w:rPr>
          <w:rFonts w:ascii="Times New Roman" w:eastAsia="Times New Roman" w:hAnsi="Times New Roman" w:cs="Times New Roman"/>
          <w:sz w:val="24"/>
          <w:szCs w:val="24"/>
        </w:rPr>
        <w:t xml:space="preserve">(MONIMUTKAINEN) </w:t>
      </w:r>
      <w:r>
        <w:rPr>
          <w:rFonts w:ascii="Times New Roman" w:eastAsia="Times New Roman" w:hAnsi="Times New Roman" w:cs="Times New Roman"/>
          <w:i/>
          <w:iCs/>
          <w:sz w:val="24"/>
          <w:szCs w:val="24"/>
        </w:rPr>
        <w:t>S</w:t>
      </w:r>
      <w:r>
        <w:rPr>
          <w:rFonts w:ascii="Times New Roman" w:eastAsia="Times New Roman" w:hAnsi="Times New Roman" w:cs="Times New Roman"/>
          <w:sz w:val="24"/>
          <w:szCs w:val="24"/>
        </w:rPr>
        <w:t xml:space="preserve">:llä on monimutkainen dispositio tehdä </w:t>
      </w:r>
      <w:r>
        <w:rPr>
          <w:rFonts w:ascii="Times New Roman" w:eastAsia="Times New Roman" w:hAnsi="Times New Roman" w:cs="Times New Roman"/>
          <w:i/>
          <w:sz w:val="24"/>
          <w:szCs w:val="24"/>
        </w:rPr>
        <w:t xml:space="preserve">φ </w:t>
      </w:r>
      <w:r>
        <w:rPr>
          <w:rFonts w:ascii="Times New Roman" w:eastAsia="Times New Roman" w:hAnsi="Times New Roman" w:cs="Times New Roman"/>
          <w:sz w:val="24"/>
          <w:szCs w:val="24"/>
        </w:rPr>
        <w:t xml:space="preserve">kontekstissa </w:t>
      </w:r>
      <w:r>
        <w:rPr>
          <w:rFonts w:ascii="Times New Roman" w:eastAsia="Times New Roman" w:hAnsi="Times New Roman" w:cs="Times New Roman"/>
          <w:i/>
          <w:sz w:val="24"/>
          <w:szCs w:val="24"/>
        </w:rPr>
        <w:t xml:space="preserve">C </w:t>
      </w:r>
      <w:r>
        <w:rPr>
          <w:rFonts w:ascii="Times New Roman" w:eastAsia="Times New Roman" w:hAnsi="Times New Roman" w:cs="Times New Roman"/>
          <w:sz w:val="24"/>
          <w:szCs w:val="24"/>
        </w:rPr>
        <w:t xml:space="preserve">joss </w:t>
      </w:r>
      <w:r>
        <w:rPr>
          <w:rFonts w:ascii="Times New Roman" w:eastAsia="Times New Roman" w:hAnsi="Times New Roman" w:cs="Times New Roman"/>
          <w:i/>
          <w:iCs/>
          <w:sz w:val="24"/>
          <w:szCs w:val="24"/>
        </w:rPr>
        <w:t>S</w:t>
      </w:r>
      <w:r>
        <w:rPr>
          <w:rFonts w:ascii="Times New Roman" w:eastAsia="Times New Roman" w:hAnsi="Times New Roman" w:cs="Times New Roman"/>
          <w:sz w:val="24"/>
          <w:szCs w:val="24"/>
        </w:rPr>
        <w:t xml:space="preserve"> tekee </w:t>
      </w:r>
      <w:r>
        <w:rPr>
          <w:rFonts w:ascii="Times New Roman" w:eastAsia="Times New Roman" w:hAnsi="Times New Roman" w:cs="Times New Roman"/>
          <w:i/>
          <w:sz w:val="24"/>
          <w:szCs w:val="24"/>
        </w:rPr>
        <w:t>φ:</w:t>
      </w:r>
      <w:r>
        <w:rPr>
          <w:rFonts w:ascii="Times New Roman" w:eastAsia="Times New Roman" w:hAnsi="Times New Roman" w:cs="Times New Roman"/>
          <w:sz w:val="24"/>
          <w:szCs w:val="24"/>
        </w:rPr>
        <w:t xml:space="preserve">n välillisesti muiden toimintojen seurauksena, joihin </w:t>
      </w:r>
      <w:r>
        <w:rPr>
          <w:rFonts w:ascii="Times New Roman" w:eastAsia="Times New Roman" w:hAnsi="Times New Roman" w:cs="Times New Roman"/>
          <w:i/>
          <w:iCs/>
          <w:sz w:val="24"/>
          <w:szCs w:val="24"/>
        </w:rPr>
        <w:t>S</w:t>
      </w:r>
      <w:r>
        <w:rPr>
          <w:rFonts w:ascii="Times New Roman" w:eastAsia="Times New Roman" w:hAnsi="Times New Roman" w:cs="Times New Roman"/>
          <w:sz w:val="24"/>
          <w:szCs w:val="24"/>
        </w:rPr>
        <w:t xml:space="preserve">:llä on dispositio </w:t>
      </w:r>
      <w:r>
        <w:rPr>
          <w:rFonts w:ascii="Times New Roman" w:eastAsia="Times New Roman" w:hAnsi="Times New Roman" w:cs="Times New Roman"/>
          <w:i/>
          <w:sz w:val="24"/>
          <w:szCs w:val="24"/>
        </w:rPr>
        <w:t>C:</w:t>
      </w:r>
      <w:r>
        <w:rPr>
          <w:rFonts w:ascii="Times New Roman" w:eastAsia="Times New Roman" w:hAnsi="Times New Roman" w:cs="Times New Roman"/>
          <w:sz w:val="24"/>
          <w:szCs w:val="24"/>
        </w:rPr>
        <w:t>ssä.</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(Warren 2020, 262–263.)</w:t>
      </w:r>
    </w:p>
    <w:p w14:paraId="40B7156C" w14:textId="77777777" w:rsidR="003534C0" w:rsidRDefault="003534C0">
      <w:pPr>
        <w:spacing w:line="360" w:lineRule="auto"/>
        <w:rPr>
          <w:rFonts w:ascii="Times New Roman" w:eastAsia="Times New Roman" w:hAnsi="Times New Roman" w:cs="Times New Roman"/>
          <w:sz w:val="24"/>
          <w:szCs w:val="24"/>
        </w:rPr>
      </w:pPr>
    </w:p>
    <w:p w14:paraId="4ABDA4FA" w14:textId="77777777" w:rsidR="003534C0" w:rsidRDefault="00B05B51">
      <w:pPr>
        <w:spacing w:line="360" w:lineRule="auto"/>
      </w:pPr>
      <w:r>
        <w:rPr>
          <w:rFonts w:ascii="Times New Roman" w:eastAsia="Times New Roman" w:hAnsi="Times New Roman" w:cs="Times New Roman"/>
          <w:sz w:val="24"/>
          <w:szCs w:val="24"/>
        </w:rPr>
        <w:t xml:space="preserve">”Välilliset toiminnot” viittaavat </w:t>
      </w:r>
      <w:r>
        <w:rPr>
          <w:rFonts w:ascii="Times New Roman" w:eastAsia="Times New Roman" w:hAnsi="Times New Roman" w:cs="Times New Roman"/>
          <w:iCs/>
          <w:sz w:val="24"/>
          <w:szCs w:val="24"/>
        </w:rPr>
        <w:t>tietoisiin</w:t>
      </w:r>
      <w:r>
        <w:rPr>
          <w:rFonts w:ascii="Times New Roman" w:eastAsia="Times New Roman" w:hAnsi="Times New Roman" w:cs="Times New Roman"/>
          <w:sz w:val="24"/>
          <w:szCs w:val="24"/>
        </w:rPr>
        <w:t xml:space="preserve"> vastakkaisena alitajuntaisiin, välittömiin prosesseihin. Siinä missä yksinkertainen dispositio ilmenee subjektille refleksinomaisena vastauksena, monimutkainen dis</w:t>
      </w:r>
      <w:r>
        <w:rPr>
          <w:rFonts w:ascii="Times New Roman" w:eastAsia="Times New Roman" w:hAnsi="Times New Roman" w:cs="Times New Roman"/>
          <w:sz w:val="24"/>
          <w:szCs w:val="24"/>
        </w:rPr>
        <w:t>positio sisältää tietyn määrän tietoista hallintaa esimerkiksi yhteenlaskutehtävän välivaiheita suorittaessa. Raja yksinkertaisten ja monimutkaisten toimintojen välillä voi vaihdella: tottunut laskija voi vastata laskutehtävään ”68 + 57” suoraan ”125”. Jok</w:t>
      </w:r>
      <w:r>
        <w:rPr>
          <w:rFonts w:ascii="Times New Roman" w:eastAsia="Times New Roman" w:hAnsi="Times New Roman" w:cs="Times New Roman"/>
          <w:sz w:val="24"/>
          <w:szCs w:val="24"/>
        </w:rPr>
        <w:t>aisen subjektin kohdalla tulee kuitenkin vastaan yhteenlaskuongelmia, joiden ratkaisuun subjektilla ei ole dispositioita, yksinkertaisia tai monimutkaisia. Algoritmistrategian alkuperäinen ajatus oli, että Jones on oppinut algoritmin vastata yhteenlaskuteh</w:t>
      </w:r>
      <w:r>
        <w:rPr>
          <w:rFonts w:ascii="Times New Roman" w:eastAsia="Times New Roman" w:hAnsi="Times New Roman" w:cs="Times New Roman"/>
          <w:sz w:val="24"/>
          <w:szCs w:val="24"/>
        </w:rPr>
        <w:t>täviin niiden summalla vaikkakaan hänellä ei ole tosiasiallista kykyä toteuttaa algoritmia täydellisesti (Kripke 1982, 16–18). Vastaukseen liittyvät ongelmat on jo käsitelty aiemmin, ja ne kiteytyivät cp-ehtojen perusteettomaan käyttöön. Warren kuitenkin u</w:t>
      </w:r>
      <w:r>
        <w:rPr>
          <w:rFonts w:ascii="Times New Roman" w:eastAsia="Times New Roman" w:hAnsi="Times New Roman" w:cs="Times New Roman"/>
          <w:sz w:val="24"/>
          <w:szCs w:val="24"/>
        </w:rPr>
        <w:t>skoo, että algoritmistrategia tarjoaa parhaan mahdollisuuden ratkaista paradoksi, jos vain ymmärrämme algoritmistrategian oikein. Tätä tarkoitusta varten hän esittele toisen, korkeamman tason erottelun dispositioiden välillä:</w:t>
      </w:r>
    </w:p>
    <w:p w14:paraId="686EF55E" w14:textId="77777777" w:rsidR="003534C0" w:rsidRDefault="003534C0">
      <w:pPr>
        <w:spacing w:line="360" w:lineRule="auto"/>
        <w:rPr>
          <w:rFonts w:ascii="Times New Roman" w:eastAsia="Times New Roman" w:hAnsi="Times New Roman" w:cs="Times New Roman"/>
          <w:sz w:val="24"/>
          <w:szCs w:val="24"/>
        </w:rPr>
      </w:pPr>
    </w:p>
    <w:p w14:paraId="03C7FC3B" w14:textId="77777777" w:rsidR="003534C0" w:rsidRDefault="00B05B51">
      <w:pPr>
        <w:spacing w:line="360" w:lineRule="auto"/>
        <w:ind w:left="720"/>
      </w:pPr>
      <w:r>
        <w:rPr>
          <w:rFonts w:ascii="Times New Roman" w:eastAsia="Times New Roman" w:hAnsi="Times New Roman" w:cs="Times New Roman"/>
          <w:sz w:val="24"/>
          <w:szCs w:val="24"/>
        </w:rPr>
        <w:t xml:space="preserve">(SINGULAARINEN) </w:t>
      </w:r>
      <w:r>
        <w:rPr>
          <w:rFonts w:ascii="Times New Roman" w:eastAsia="Times New Roman" w:hAnsi="Times New Roman" w:cs="Times New Roman"/>
          <w:i/>
          <w:iCs/>
          <w:sz w:val="24"/>
          <w:szCs w:val="24"/>
        </w:rPr>
        <w:t>S</w:t>
      </w:r>
      <w:r>
        <w:rPr>
          <w:rFonts w:ascii="Times New Roman" w:eastAsia="Times New Roman" w:hAnsi="Times New Roman" w:cs="Times New Roman"/>
          <w:sz w:val="24"/>
          <w:szCs w:val="24"/>
        </w:rPr>
        <w:t xml:space="preserve">:llä on </w:t>
      </w:r>
      <w:r>
        <w:rPr>
          <w:rFonts w:ascii="Times New Roman" w:eastAsia="Times New Roman" w:hAnsi="Times New Roman" w:cs="Times New Roman"/>
          <w:sz w:val="24"/>
          <w:szCs w:val="24"/>
        </w:rPr>
        <w:t xml:space="preserve">singulaarinen dispositio tehdä </w:t>
      </w:r>
      <w:r>
        <w:rPr>
          <w:rFonts w:ascii="Times New Roman" w:eastAsia="Times New Roman" w:hAnsi="Times New Roman" w:cs="Times New Roman"/>
          <w:i/>
          <w:sz w:val="24"/>
          <w:szCs w:val="24"/>
        </w:rPr>
        <w:t xml:space="preserve">φ </w:t>
      </w:r>
      <w:r>
        <w:rPr>
          <w:rFonts w:ascii="Times New Roman" w:eastAsia="Times New Roman" w:hAnsi="Times New Roman" w:cs="Times New Roman"/>
          <w:sz w:val="24"/>
          <w:szCs w:val="24"/>
        </w:rPr>
        <w:t xml:space="preserve">kontekstissa </w:t>
      </w:r>
      <w:r>
        <w:rPr>
          <w:rFonts w:ascii="Times New Roman" w:eastAsia="Times New Roman" w:hAnsi="Times New Roman" w:cs="Times New Roman"/>
          <w:i/>
          <w:sz w:val="24"/>
          <w:szCs w:val="24"/>
        </w:rPr>
        <w:t>C</w:t>
      </w:r>
      <w:r>
        <w:rPr>
          <w:rFonts w:ascii="Times New Roman" w:eastAsia="Times New Roman" w:hAnsi="Times New Roman" w:cs="Times New Roman"/>
          <w:sz w:val="24"/>
          <w:szCs w:val="24"/>
        </w:rPr>
        <w:t xml:space="preserve"> joss </w:t>
      </w:r>
      <w:r>
        <w:rPr>
          <w:rFonts w:ascii="Times New Roman" w:eastAsia="Times New Roman" w:hAnsi="Times New Roman" w:cs="Times New Roman"/>
          <w:i/>
          <w:iCs/>
          <w:sz w:val="24"/>
          <w:szCs w:val="24"/>
        </w:rPr>
        <w:t>S</w:t>
      </w:r>
      <w:r>
        <w:rPr>
          <w:rFonts w:ascii="Times New Roman" w:eastAsia="Times New Roman" w:hAnsi="Times New Roman" w:cs="Times New Roman"/>
          <w:sz w:val="24"/>
          <w:szCs w:val="24"/>
        </w:rPr>
        <w:t xml:space="preserve">:llä on yksinkertainen (tai monimutkainen) dispositio tehdä </w:t>
      </w:r>
      <w:r>
        <w:rPr>
          <w:rFonts w:ascii="Times New Roman" w:eastAsia="Times New Roman" w:hAnsi="Times New Roman" w:cs="Times New Roman"/>
          <w:i/>
          <w:sz w:val="24"/>
          <w:szCs w:val="24"/>
        </w:rPr>
        <w:t xml:space="preserve">φ </w:t>
      </w:r>
      <w:r>
        <w:rPr>
          <w:rFonts w:ascii="Times New Roman" w:eastAsia="Times New Roman" w:hAnsi="Times New Roman" w:cs="Times New Roman"/>
          <w:sz w:val="24"/>
          <w:szCs w:val="24"/>
        </w:rPr>
        <w:t xml:space="preserve">kontekstissa </w:t>
      </w:r>
      <w:r>
        <w:rPr>
          <w:rFonts w:ascii="Times New Roman" w:eastAsia="Times New Roman" w:hAnsi="Times New Roman" w:cs="Times New Roman"/>
          <w:i/>
          <w:sz w:val="24"/>
          <w:szCs w:val="24"/>
        </w:rPr>
        <w:t>C</w:t>
      </w:r>
      <w:r>
        <w:rPr>
          <w:rFonts w:ascii="Times New Roman" w:eastAsia="Times New Roman" w:hAnsi="Times New Roman" w:cs="Times New Roman"/>
          <w:sz w:val="24"/>
          <w:szCs w:val="24"/>
        </w:rPr>
        <w:t>.</w:t>
      </w:r>
    </w:p>
    <w:p w14:paraId="2A24182F" w14:textId="77777777" w:rsidR="003534C0" w:rsidRDefault="003534C0">
      <w:pPr>
        <w:spacing w:line="360" w:lineRule="auto"/>
        <w:rPr>
          <w:rFonts w:ascii="Times New Roman" w:eastAsia="Times New Roman" w:hAnsi="Times New Roman" w:cs="Times New Roman"/>
          <w:sz w:val="24"/>
          <w:szCs w:val="24"/>
        </w:rPr>
      </w:pPr>
    </w:p>
    <w:p w14:paraId="45C0981E" w14:textId="77777777" w:rsidR="003534C0" w:rsidRDefault="00B05B51">
      <w:pPr>
        <w:spacing w:line="360" w:lineRule="auto"/>
        <w:ind w:left="720"/>
      </w:pPr>
      <w:r>
        <w:rPr>
          <w:rFonts w:ascii="Times New Roman" w:eastAsia="Times New Roman" w:hAnsi="Times New Roman" w:cs="Times New Roman"/>
          <w:sz w:val="24"/>
          <w:szCs w:val="24"/>
        </w:rPr>
        <w:t xml:space="preserve">(KOMPOSITIONAALINEN) </w:t>
      </w:r>
      <w:r>
        <w:rPr>
          <w:rFonts w:ascii="Times New Roman" w:eastAsia="Times New Roman" w:hAnsi="Times New Roman" w:cs="Times New Roman"/>
          <w:i/>
          <w:iCs/>
          <w:sz w:val="24"/>
          <w:szCs w:val="24"/>
        </w:rPr>
        <w:t>S</w:t>
      </w:r>
      <w:r>
        <w:rPr>
          <w:rFonts w:ascii="Times New Roman" w:eastAsia="Times New Roman" w:hAnsi="Times New Roman" w:cs="Times New Roman"/>
          <w:sz w:val="24"/>
          <w:szCs w:val="24"/>
        </w:rPr>
        <w:t xml:space="preserve">:llä on kompositionaalinen dispositio tehdä </w:t>
      </w:r>
      <w:r>
        <w:rPr>
          <w:rFonts w:ascii="Times New Roman" w:eastAsia="Times New Roman" w:hAnsi="Times New Roman" w:cs="Times New Roman"/>
          <w:i/>
          <w:sz w:val="24"/>
          <w:szCs w:val="24"/>
        </w:rPr>
        <w:t>φ</w:t>
      </w:r>
      <w:r>
        <w:rPr>
          <w:rFonts w:ascii="Times New Roman" w:eastAsia="Times New Roman" w:hAnsi="Times New Roman" w:cs="Times New Roman"/>
          <w:sz w:val="24"/>
          <w:szCs w:val="24"/>
        </w:rPr>
        <w:t xml:space="preserve"> kontekstissa </w:t>
      </w:r>
      <w:r>
        <w:rPr>
          <w:rFonts w:ascii="Times New Roman" w:eastAsia="Times New Roman" w:hAnsi="Times New Roman" w:cs="Times New Roman"/>
          <w:i/>
          <w:sz w:val="24"/>
          <w:szCs w:val="24"/>
        </w:rPr>
        <w:t>C</w:t>
      </w:r>
      <w:r>
        <w:rPr>
          <w:rFonts w:ascii="Times New Roman" w:eastAsia="Times New Roman" w:hAnsi="Times New Roman" w:cs="Times New Roman"/>
          <w:sz w:val="24"/>
          <w:szCs w:val="24"/>
        </w:rPr>
        <w:t xml:space="preserve"> joss </w:t>
      </w:r>
      <w:r>
        <w:rPr>
          <w:rFonts w:ascii="Times New Roman" w:eastAsia="Times New Roman" w:hAnsi="Times New Roman" w:cs="Times New Roman"/>
          <w:i/>
          <w:sz w:val="24"/>
          <w:szCs w:val="24"/>
        </w:rPr>
        <w:t>φ:</w:t>
      </w:r>
      <w:r>
        <w:rPr>
          <w:rFonts w:ascii="Times New Roman" w:eastAsia="Times New Roman" w:hAnsi="Times New Roman" w:cs="Times New Roman"/>
          <w:sz w:val="24"/>
          <w:szCs w:val="24"/>
        </w:rPr>
        <w:t xml:space="preserve">n tekeminen on (tai olisi) </w:t>
      </w:r>
      <w:r>
        <w:rPr>
          <w:rFonts w:ascii="Times New Roman" w:eastAsia="Times New Roman" w:hAnsi="Times New Roman" w:cs="Times New Roman"/>
          <w:i/>
          <w:iCs/>
          <w:sz w:val="24"/>
          <w:szCs w:val="24"/>
        </w:rPr>
        <w:t>S</w:t>
      </w:r>
      <w:r>
        <w:rPr>
          <w:rFonts w:ascii="Times New Roman" w:eastAsia="Times New Roman" w:hAnsi="Times New Roman" w:cs="Times New Roman"/>
          <w:sz w:val="24"/>
          <w:szCs w:val="24"/>
        </w:rPr>
        <w:t>:n si</w:t>
      </w:r>
      <w:r>
        <w:rPr>
          <w:rFonts w:ascii="Times New Roman" w:eastAsia="Times New Roman" w:hAnsi="Times New Roman" w:cs="Times New Roman"/>
          <w:sz w:val="24"/>
          <w:szCs w:val="24"/>
        </w:rPr>
        <w:t xml:space="preserve">dottujen yksinkertaisten (tai </w:t>
      </w:r>
      <w:r>
        <w:rPr>
          <w:rFonts w:ascii="Times New Roman" w:eastAsia="Times New Roman" w:hAnsi="Times New Roman" w:cs="Times New Roman"/>
          <w:sz w:val="24"/>
          <w:szCs w:val="24"/>
        </w:rPr>
        <w:lastRenderedPageBreak/>
        <w:t xml:space="preserve">monimutkaisten) dispositioiden toistettavien sovellusten tuote </w:t>
      </w:r>
      <w:r>
        <w:rPr>
          <w:rFonts w:ascii="Times New Roman" w:eastAsia="Times New Roman" w:hAnsi="Times New Roman" w:cs="Times New Roman"/>
          <w:i/>
          <w:sz w:val="24"/>
          <w:szCs w:val="24"/>
        </w:rPr>
        <w:t>C</w:t>
      </w:r>
      <w:r>
        <w:rPr>
          <w:rFonts w:ascii="Times New Roman" w:eastAsia="Times New Roman" w:hAnsi="Times New Roman" w:cs="Times New Roman"/>
          <w:sz w:val="24"/>
          <w:szCs w:val="24"/>
        </w:rPr>
        <w:t>:ssä.</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(Warren 2020, 264.)</w:t>
      </w:r>
    </w:p>
    <w:p w14:paraId="089896F6" w14:textId="77777777" w:rsidR="003534C0" w:rsidRDefault="003534C0">
      <w:pPr>
        <w:spacing w:line="360" w:lineRule="auto"/>
        <w:ind w:left="720"/>
        <w:rPr>
          <w:rFonts w:ascii="Times New Roman" w:eastAsia="Times New Roman" w:hAnsi="Times New Roman" w:cs="Times New Roman"/>
          <w:sz w:val="24"/>
          <w:szCs w:val="24"/>
        </w:rPr>
      </w:pPr>
    </w:p>
    <w:p w14:paraId="60E40999" w14:textId="77777777" w:rsidR="003534C0" w:rsidRDefault="00B05B51">
      <w:pPr>
        <w:spacing w:line="360" w:lineRule="auto"/>
      </w:pPr>
      <w:r>
        <w:rPr>
          <w:rFonts w:ascii="Times New Roman" w:eastAsia="Times New Roman" w:hAnsi="Times New Roman" w:cs="Times New Roman"/>
          <w:sz w:val="24"/>
          <w:szCs w:val="24"/>
        </w:rPr>
        <w:t>Avainvaatimus kompositionaalisille dispositioille on, että ne ova</w:t>
      </w:r>
      <w:r>
        <w:rPr>
          <w:rFonts w:ascii="Times New Roman" w:eastAsia="Times New Roman" w:hAnsi="Times New Roman" w:cs="Times New Roman"/>
          <w:sz w:val="24"/>
          <w:szCs w:val="24"/>
        </w:rPr>
        <w:t xml:space="preserve">t ”sidottuja”. Tämä tarkoittaa, että esimerkiksi dispositio yhteenlaskea ymmärretään yhdenlaisen disposition suhteena toisenlaiseen dispositioon. Alkuperäinen algoritmistrategia ymmärsi tämän suhteen koostuvan monimutkaisesta </w:t>
      </w:r>
      <w:r>
        <w:rPr>
          <w:rFonts w:ascii="Times New Roman" w:hAnsi="Times New Roman" w:cs="Times New Roman"/>
        </w:rPr>
        <w:t>yhteenlaskemisen dispositiosta</w:t>
      </w:r>
      <w:r>
        <w:rPr>
          <w:rFonts w:ascii="Times New Roman" w:eastAsia="Times New Roman" w:hAnsi="Times New Roman" w:cs="Times New Roman"/>
          <w:sz w:val="24"/>
          <w:szCs w:val="24"/>
        </w:rPr>
        <w:t xml:space="preserve">, jota konstituoi äärellinen joukko yksinkertaisia dispositioita toteuttaa aritmeettisia operaatioita. Warrenin ehdotus kääntää asetelman ympäri: dispositio yhteenlaskea ei ole monimutkainen </w:t>
      </w:r>
      <w:r>
        <w:rPr>
          <w:rFonts w:ascii="Times New Roman" w:eastAsia="Times New Roman" w:hAnsi="Times New Roman" w:cs="Times New Roman"/>
          <w:i/>
          <w:sz w:val="24"/>
          <w:szCs w:val="24"/>
        </w:rPr>
        <w:t xml:space="preserve">singulaarinen </w:t>
      </w:r>
      <w:r>
        <w:rPr>
          <w:rFonts w:ascii="Times New Roman" w:eastAsia="Times New Roman" w:hAnsi="Times New Roman" w:cs="Times New Roman"/>
          <w:sz w:val="24"/>
          <w:szCs w:val="24"/>
        </w:rPr>
        <w:t xml:space="preserve">dispositio vaan </w:t>
      </w:r>
      <w:r>
        <w:rPr>
          <w:rFonts w:ascii="Times New Roman" w:eastAsia="Times New Roman" w:hAnsi="Times New Roman" w:cs="Times New Roman"/>
          <w:i/>
          <w:iCs/>
          <w:sz w:val="24"/>
          <w:szCs w:val="24"/>
        </w:rPr>
        <w:t>kompositionaalinen</w:t>
      </w:r>
      <w:r>
        <w:rPr>
          <w:rFonts w:ascii="Times New Roman" w:eastAsia="Times New Roman" w:hAnsi="Times New Roman" w:cs="Times New Roman"/>
          <w:sz w:val="24"/>
          <w:szCs w:val="24"/>
        </w:rPr>
        <w:t xml:space="preserve"> dispositio, joka</w:t>
      </w:r>
      <w:r>
        <w:rPr>
          <w:rFonts w:ascii="Times New Roman" w:eastAsia="Times New Roman" w:hAnsi="Times New Roman" w:cs="Times New Roman"/>
          <w:sz w:val="24"/>
          <w:szCs w:val="24"/>
        </w:rPr>
        <w:t xml:space="preserve"> koostuu potentiaalisesti äärettömästä joukosta määrätysti sidottuja yksinkertaisia tai monimutkaisia singulaarisia dispositioita suorittaa aritmeettisia operaatioita. ”Sidottuna” oleminen tarkoittaa, että</w:t>
      </w:r>
    </w:p>
    <w:p w14:paraId="27510F32" w14:textId="77777777" w:rsidR="003534C0" w:rsidRDefault="003534C0">
      <w:pPr>
        <w:spacing w:line="360" w:lineRule="auto"/>
        <w:rPr>
          <w:rFonts w:ascii="Times New Roman" w:eastAsia="Times New Roman" w:hAnsi="Times New Roman" w:cs="Times New Roman"/>
          <w:sz w:val="24"/>
          <w:szCs w:val="24"/>
        </w:rPr>
      </w:pPr>
    </w:p>
    <w:p w14:paraId="6BC0B81E" w14:textId="77777777" w:rsidR="003534C0" w:rsidRDefault="00B05B51">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kohdatessaan yhteenlaskuongelman [subjekti] Ludwi</w:t>
      </w:r>
      <w:r>
        <w:rPr>
          <w:rFonts w:ascii="Times New Roman" w:eastAsia="Times New Roman" w:hAnsi="Times New Roman" w:cs="Times New Roman"/>
          <w:sz w:val="24"/>
          <w:szCs w:val="24"/>
        </w:rPr>
        <w:t>gilla on dispositio aloittaa ensimmäinen aritmeettinen operaatio, ja tämän valmistuttua hänellä on dispositio siirtyä aloittamaan järjestyksessä toinen operaatio. Hänellä ei ainoastaan ole dispositiota suorittaa vaihe kaksi samaan tapaan kuin hänellä on di</w:t>
      </w:r>
      <w:r>
        <w:rPr>
          <w:rFonts w:ascii="Times New Roman" w:eastAsia="Times New Roman" w:hAnsi="Times New Roman" w:cs="Times New Roman"/>
          <w:sz w:val="24"/>
          <w:szCs w:val="24"/>
        </w:rPr>
        <w:t>spositio suorittaa vaihe yksi. Sen sijaan hänellä on dispositio suorittaa vaihe kaksi vaiheen yksi jälkeen, tässä kontekstissa. Ja sidottujen dispositioiden joukossa on olemassa viimeinen vaihe, jonka aikana prosessi on saatettu loppuun. (Warren 2020, 265.</w:t>
      </w:r>
      <w:r>
        <w:rPr>
          <w:rFonts w:ascii="Times New Roman" w:eastAsia="Times New Roman" w:hAnsi="Times New Roman" w:cs="Times New Roman"/>
          <w:sz w:val="24"/>
          <w:szCs w:val="24"/>
        </w:rPr>
        <w:t>)</w:t>
      </w:r>
    </w:p>
    <w:p w14:paraId="5B6457A0" w14:textId="77777777" w:rsidR="003534C0" w:rsidRDefault="003534C0">
      <w:pPr>
        <w:spacing w:line="360" w:lineRule="auto"/>
        <w:rPr>
          <w:rFonts w:ascii="Times New Roman" w:eastAsia="Times New Roman" w:hAnsi="Times New Roman" w:cs="Times New Roman"/>
          <w:sz w:val="24"/>
          <w:szCs w:val="24"/>
        </w:rPr>
      </w:pPr>
    </w:p>
    <w:p w14:paraId="3382715D" w14:textId="77777777" w:rsidR="003534C0" w:rsidRDefault="00B05B51">
      <w:pPr>
        <w:spacing w:line="360" w:lineRule="auto"/>
      </w:pPr>
      <w:r>
        <w:rPr>
          <w:rFonts w:ascii="Times New Roman" w:eastAsia="Times New Roman" w:hAnsi="Times New Roman" w:cs="Times New Roman"/>
          <w:sz w:val="24"/>
          <w:szCs w:val="24"/>
        </w:rPr>
        <w:t xml:space="preserve">Warren ottaa esimerkiksi joukon väriarvostelmia, joiden muoto on ”Väri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 näyttää samalta kuin väri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 + 1.”. Tämän tyypin arvostelmien tekeminen on singulaarinen yksinkertainen dispositio. Se on välttämättä äärellinen dispositio, koska yksikään subjekti </w:t>
      </w:r>
      <w:r>
        <w:rPr>
          <w:rFonts w:ascii="Times New Roman" w:eastAsia="Times New Roman" w:hAnsi="Times New Roman" w:cs="Times New Roman"/>
          <w:sz w:val="24"/>
          <w:szCs w:val="24"/>
        </w:rPr>
        <w:t>ei voi tehdä ääretöntä määrää arvostelmia. Tapauksessa, jossa singulaariset dispositiot ovat sidottuja, subjektilla ei ainoastaan ole (yksinkertaista tai monimutkaista) singulaarista dispositiota suorittaa aritmeettisia operaatioita, vaan myöskin kompositi</w:t>
      </w:r>
      <w:r>
        <w:rPr>
          <w:rFonts w:ascii="Times New Roman" w:eastAsia="Times New Roman" w:hAnsi="Times New Roman" w:cs="Times New Roman"/>
          <w:sz w:val="24"/>
          <w:szCs w:val="24"/>
        </w:rPr>
        <w:t xml:space="preserve">onaalinen dispositio. Kompositionaalinen dispositio sitoo yksittäiset vaiheet yhteen siten, että ensimmäisen vaiheen suorittaminen johtaa määrätysti toiseen vaiheeseen, aina viimeiseen vaiheeseen asti. </w:t>
      </w:r>
      <w:r>
        <w:rPr>
          <w:rFonts w:ascii="Times New Roman" w:eastAsia="Times New Roman" w:hAnsi="Times New Roman" w:cs="Times New Roman"/>
          <w:sz w:val="24"/>
          <w:szCs w:val="24"/>
        </w:rPr>
        <w:lastRenderedPageBreak/>
        <w:t xml:space="preserve">Ei siis ole olemassa singulaarista </w:t>
      </w:r>
      <w:r>
        <w:rPr>
          <w:rFonts w:ascii="Times New Roman" w:eastAsia="Times New Roman" w:hAnsi="Times New Roman" w:cs="Times New Roman"/>
          <w:i/>
          <w:sz w:val="24"/>
          <w:szCs w:val="24"/>
        </w:rPr>
        <w:t>aktuaalista</w:t>
      </w:r>
      <w:r>
        <w:rPr>
          <w:rFonts w:ascii="Times New Roman" w:eastAsia="Times New Roman" w:hAnsi="Times New Roman" w:cs="Times New Roman"/>
          <w:sz w:val="24"/>
          <w:szCs w:val="24"/>
        </w:rPr>
        <w:t xml:space="preserve"> disposi</w:t>
      </w:r>
      <w:r>
        <w:rPr>
          <w:rFonts w:ascii="Times New Roman" w:eastAsia="Times New Roman" w:hAnsi="Times New Roman" w:cs="Times New Roman"/>
          <w:sz w:val="24"/>
          <w:szCs w:val="24"/>
        </w:rPr>
        <w:t>tiota, joka mahdollistaa subjektin yhteenlaskun valtavilla luvuilla, vaan ainoastaan potentiaalisesti ääretön sarja äärellisiä, singulaarisia dispositioita sopivasti sidottuina, jotka yhdessä muodostavat kontrafaktuaalisen kompositionaalisen disposition yh</w:t>
      </w:r>
      <w:r>
        <w:rPr>
          <w:rFonts w:ascii="Times New Roman" w:eastAsia="Times New Roman" w:hAnsi="Times New Roman" w:cs="Times New Roman"/>
          <w:sz w:val="24"/>
          <w:szCs w:val="24"/>
        </w:rPr>
        <w:t>teenlaskea (tai qyhteenlaskea). Warrenin sanoin:</w:t>
      </w:r>
    </w:p>
    <w:p w14:paraId="2E43C744" w14:textId="77777777" w:rsidR="003534C0" w:rsidRDefault="003534C0">
      <w:pPr>
        <w:spacing w:line="360" w:lineRule="auto"/>
        <w:rPr>
          <w:rFonts w:ascii="Times New Roman" w:eastAsia="Times New Roman" w:hAnsi="Times New Roman" w:cs="Times New Roman"/>
          <w:sz w:val="24"/>
          <w:szCs w:val="24"/>
        </w:rPr>
      </w:pPr>
    </w:p>
    <w:p w14:paraId="7940444E" w14:textId="77777777" w:rsidR="003534C0" w:rsidRDefault="00B05B51">
      <w:pPr>
        <w:spacing w:line="360" w:lineRule="auto"/>
        <w:ind w:left="720"/>
      </w:pPr>
      <w:r>
        <w:rPr>
          <w:rFonts w:ascii="Times New Roman" w:eastAsia="Times New Roman" w:hAnsi="Times New Roman" w:cs="Times New Roman"/>
          <w:sz w:val="24"/>
          <w:szCs w:val="24"/>
        </w:rPr>
        <w:t xml:space="preserve">Puhuessani Ludwigista suorittamassa tiettyä vaihetta ja sitten ”siirtymässä” seuraavaan, nojaan siihen faktaan, että Ludwigin dispositiot ovat rakenteellisesti sidottuja, niin että suoritettuaan vaiheen </w:t>
      </w:r>
      <w:r>
        <w:rPr>
          <w:rFonts w:ascii="Times New Roman" w:eastAsia="Times New Roman" w:hAnsi="Times New Roman" w:cs="Times New Roman"/>
          <w:i/>
          <w:sz w:val="24"/>
          <w:szCs w:val="24"/>
        </w:rPr>
        <w:t>k</w:t>
      </w:r>
      <w:r>
        <w:rPr>
          <w:rFonts w:ascii="Times New Roman" w:eastAsia="Times New Roman" w:hAnsi="Times New Roman" w:cs="Times New Roman"/>
          <w:sz w:val="24"/>
          <w:szCs w:val="24"/>
        </w:rPr>
        <w:t xml:space="preserve"> o</w:t>
      </w:r>
      <w:r>
        <w:rPr>
          <w:rFonts w:ascii="Times New Roman" w:eastAsia="Times New Roman" w:hAnsi="Times New Roman" w:cs="Times New Roman"/>
          <w:sz w:val="24"/>
          <w:szCs w:val="24"/>
        </w:rPr>
        <w:t>n olemassa määrätty fakta siitä, mikä seuraava vaihe prosessissa on. (Warren 2020, 265)</w:t>
      </w:r>
    </w:p>
    <w:p w14:paraId="318964EA" w14:textId="77777777" w:rsidR="003534C0" w:rsidRDefault="003534C0">
      <w:pPr>
        <w:spacing w:line="360" w:lineRule="auto"/>
        <w:rPr>
          <w:rFonts w:ascii="Times New Roman" w:eastAsia="Times New Roman" w:hAnsi="Times New Roman" w:cs="Times New Roman"/>
          <w:sz w:val="24"/>
          <w:szCs w:val="24"/>
        </w:rPr>
      </w:pPr>
    </w:p>
    <w:p w14:paraId="7EF13328" w14:textId="77777777" w:rsidR="003534C0" w:rsidRDefault="00B05B5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aika toistaa iänikuinen skeptinen kysymys siitä, mikä on se ”määrätty fakta” joka takaa, että aritmeettiset operaatiot, riippumatta näiden </w:t>
      </w:r>
      <w:r>
        <w:rPr>
          <w:rFonts w:ascii="Times New Roman" w:eastAsia="Times New Roman" w:hAnsi="Times New Roman" w:cs="Times New Roman"/>
          <w:sz w:val="24"/>
          <w:szCs w:val="24"/>
        </w:rPr>
        <w:t>valtavuudesta, suoritettaisiin yhteenlasku- eikä qyhteenlaskufunktion mukaan. Kuinka Ludwigin kompositionaalista dispositiota hallitseva intentio tulisi yksilöidä? Mikään singulaarinen dispositio, oli se yksinkertainen tai monimutkainen, ei voi määrätä tät</w:t>
      </w:r>
      <w:r>
        <w:rPr>
          <w:rFonts w:ascii="Times New Roman" w:eastAsia="Times New Roman" w:hAnsi="Times New Roman" w:cs="Times New Roman"/>
          <w:sz w:val="24"/>
          <w:szCs w:val="24"/>
        </w:rPr>
        <w:t>ä ilman sortumista perusteettomiin cp-ehtoihin, kuten olemme nähneet. Warren pyrkii ratkaisemaan ongelman sellaisten singulaaristen sidottujen dispositioiden joukon avulla, jotka yhdessä muodostavat kompositionaalisen disposition. Singulaaristen dispositio</w:t>
      </w:r>
      <w:r>
        <w:rPr>
          <w:rFonts w:ascii="Times New Roman" w:eastAsia="Times New Roman" w:hAnsi="Times New Roman" w:cs="Times New Roman"/>
          <w:sz w:val="24"/>
          <w:szCs w:val="24"/>
        </w:rPr>
        <w:t>iden joukon täytyy olla potentiaalisesti ääretön, koska vähempi ei riitä antamaan määrättyä vastausta valtaviin yhteenlaskuongelmiin. Kyseessä ei ole tosiasiallinen suoriutuminen, vaan ainoastaan sitä hallitsevan intention yksilöinti. On huomattava, että k</w:t>
      </w:r>
      <w:r>
        <w:rPr>
          <w:rFonts w:ascii="Times New Roman" w:eastAsia="Times New Roman" w:hAnsi="Times New Roman" w:cs="Times New Roman"/>
          <w:sz w:val="24"/>
          <w:szCs w:val="24"/>
        </w:rPr>
        <w:t>ompositionaalinen dispositio itsessään ei tätä määrää; sen sijaan sen itsensä luonteen määrää joukko sidottuja singulaarisia dispositioita (Warren 2020, 267). Mutta mikä sitten määrää, että potentiaalisesti ääretön joukko sidottuja singulaarisia dispositio</w:t>
      </w:r>
      <w:r>
        <w:rPr>
          <w:rFonts w:ascii="Times New Roman" w:eastAsia="Times New Roman" w:hAnsi="Times New Roman" w:cs="Times New Roman"/>
          <w:sz w:val="24"/>
          <w:szCs w:val="24"/>
        </w:rPr>
        <w:t>ita koostaa kompositionaalinen disposition yhteenlaskea eikä qyhteenlaskea? Ilmeinen ongelma on, että jos ”sidottuna oleminen” itsessään ymmärretään singulaarisena dispositiona, Ludwig huomaakin äkkiä venyneensä äärettömyyksiin, mikä ei ole mahdollista äär</w:t>
      </w:r>
      <w:r>
        <w:rPr>
          <w:rFonts w:ascii="Times New Roman" w:eastAsia="Times New Roman" w:hAnsi="Times New Roman" w:cs="Times New Roman"/>
          <w:sz w:val="24"/>
          <w:szCs w:val="24"/>
        </w:rPr>
        <w:t>elliselle subjektille.</w:t>
      </w:r>
    </w:p>
    <w:p w14:paraId="064470AF" w14:textId="77777777" w:rsidR="003534C0" w:rsidRDefault="003534C0">
      <w:pPr>
        <w:spacing w:line="360" w:lineRule="auto"/>
        <w:rPr>
          <w:rFonts w:ascii="Times New Roman" w:eastAsia="Times New Roman" w:hAnsi="Times New Roman" w:cs="Times New Roman"/>
          <w:sz w:val="24"/>
          <w:szCs w:val="24"/>
        </w:rPr>
      </w:pPr>
    </w:p>
    <w:p w14:paraId="0AA39376" w14:textId="77777777" w:rsidR="003534C0" w:rsidRDefault="00B05B5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Warrenin tarjoama ratkaisu yksilöintiongelmaan liittyy hänen ratkaisuunsa virheen ongelmaan. Tietyssä mielessä virheen ongelma on yhdensuuntainen yksilöintiongelman kanssa, koska emme voi arvottaa subjektin antamaa vastausta virheel</w:t>
      </w:r>
      <w:r>
        <w:rPr>
          <w:rFonts w:ascii="Times New Roman" w:eastAsia="Times New Roman" w:hAnsi="Times New Roman" w:cs="Times New Roman"/>
          <w:sz w:val="24"/>
          <w:szCs w:val="24"/>
        </w:rPr>
        <w:t>liseksi ilman tietoa siitä, mitä funktiota hänen dispositionsa noudattaa. Selvyyden vuoksi tarkastelen tilannetta kuitenkin vain yksilöintiongelman pohjalta.</w:t>
      </w:r>
    </w:p>
    <w:p w14:paraId="405CDDF3" w14:textId="77777777" w:rsidR="003534C0" w:rsidRDefault="003534C0">
      <w:pPr>
        <w:spacing w:line="360" w:lineRule="auto"/>
        <w:rPr>
          <w:rFonts w:ascii="Times New Roman" w:eastAsia="Times New Roman" w:hAnsi="Times New Roman" w:cs="Times New Roman"/>
          <w:sz w:val="24"/>
          <w:szCs w:val="24"/>
        </w:rPr>
      </w:pPr>
    </w:p>
    <w:p w14:paraId="45BB8313" w14:textId="77777777" w:rsidR="003534C0" w:rsidRDefault="00B05B5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Warrenilla on vastauksena ongelmaan niin sanottu ”siivilöinti”-strategia, joka sisältää kolme yhd</w:t>
      </w:r>
      <w:r>
        <w:rPr>
          <w:rFonts w:ascii="Times New Roman" w:eastAsia="Times New Roman" w:hAnsi="Times New Roman" w:cs="Times New Roman"/>
          <w:sz w:val="24"/>
          <w:szCs w:val="24"/>
        </w:rPr>
        <w:t>essä riittävää ehtoa yksilöimään yhteenlaskun eikä qyhteenlaskun subjektin intentioksi. Ehdot ovat:</w:t>
      </w:r>
    </w:p>
    <w:p w14:paraId="45A05AE6" w14:textId="77777777" w:rsidR="003534C0" w:rsidRDefault="003534C0">
      <w:pPr>
        <w:spacing w:line="360" w:lineRule="auto"/>
        <w:rPr>
          <w:rFonts w:ascii="Times New Roman" w:eastAsia="Times New Roman" w:hAnsi="Times New Roman" w:cs="Times New Roman"/>
          <w:sz w:val="24"/>
          <w:szCs w:val="24"/>
        </w:rPr>
      </w:pPr>
    </w:p>
    <w:p w14:paraId="33CC1215" w14:textId="77777777" w:rsidR="003534C0" w:rsidRDefault="00B05B51">
      <w:pPr>
        <w:spacing w:line="360" w:lineRule="auto"/>
        <w:ind w:left="720"/>
      </w:pPr>
      <w:r>
        <w:rPr>
          <w:rFonts w:ascii="Times New Roman" w:eastAsia="Times New Roman" w:hAnsi="Times New Roman" w:cs="Times New Roman"/>
          <w:sz w:val="24"/>
          <w:szCs w:val="24"/>
        </w:rPr>
        <w:t xml:space="preserve">(NORMAALIUS) Tilanne </w:t>
      </w:r>
      <w:r>
        <w:rPr>
          <w:rFonts w:ascii="Times New Roman" w:eastAsia="Times New Roman" w:hAnsi="Times New Roman" w:cs="Times New Roman"/>
          <w:i/>
          <w:sz w:val="24"/>
          <w:szCs w:val="24"/>
        </w:rPr>
        <w:t>w</w:t>
      </w:r>
      <w:r>
        <w:rPr>
          <w:rFonts w:ascii="Times New Roman" w:eastAsia="Times New Roman" w:hAnsi="Times New Roman" w:cs="Times New Roman"/>
          <w:sz w:val="24"/>
          <w:szCs w:val="24"/>
        </w:rPr>
        <w:t xml:space="preserve"> on </w:t>
      </w:r>
      <w:r>
        <w:rPr>
          <w:rFonts w:ascii="Times New Roman" w:eastAsia="Times New Roman" w:hAnsi="Times New Roman" w:cs="Times New Roman"/>
          <w:i/>
          <w:sz w:val="24"/>
          <w:szCs w:val="24"/>
        </w:rPr>
        <w:t xml:space="preserve">normaali </w:t>
      </w:r>
      <w:r>
        <w:rPr>
          <w:rFonts w:ascii="Times New Roman" w:eastAsia="Times New Roman" w:hAnsi="Times New Roman" w:cs="Times New Roman"/>
          <w:i/>
          <w:iCs/>
          <w:sz w:val="24"/>
          <w:szCs w:val="24"/>
        </w:rPr>
        <w:t>S</w:t>
      </w:r>
      <w:r>
        <w:rPr>
          <w:rFonts w:ascii="Times New Roman" w:eastAsia="Times New Roman" w:hAnsi="Times New Roman" w:cs="Times New Roman"/>
          <w:sz w:val="24"/>
          <w:szCs w:val="24"/>
        </w:rPr>
        <w:t xml:space="preserve">:lle vain siinä tapauksessa, etteivät ulkoiset eivätkä sisäiset tekijät häiritse </w:t>
      </w:r>
      <w:r>
        <w:rPr>
          <w:rFonts w:ascii="Times New Roman" w:eastAsia="Times New Roman" w:hAnsi="Times New Roman" w:cs="Times New Roman"/>
          <w:i/>
          <w:iCs/>
          <w:sz w:val="24"/>
          <w:szCs w:val="24"/>
        </w:rPr>
        <w:t>S</w:t>
      </w:r>
      <w:r>
        <w:rPr>
          <w:rFonts w:ascii="Times New Roman" w:eastAsia="Times New Roman" w:hAnsi="Times New Roman" w:cs="Times New Roman"/>
          <w:sz w:val="24"/>
          <w:szCs w:val="24"/>
        </w:rPr>
        <w:t xml:space="preserve">:n yleistä kognitiivista </w:t>
      </w:r>
      <w:r>
        <w:rPr>
          <w:rFonts w:ascii="Times New Roman" w:eastAsia="Times New Roman" w:hAnsi="Times New Roman" w:cs="Times New Roman"/>
          <w:sz w:val="24"/>
          <w:szCs w:val="24"/>
        </w:rPr>
        <w:t xml:space="preserve">toimintaa </w:t>
      </w:r>
      <w:r>
        <w:rPr>
          <w:rFonts w:ascii="Times New Roman" w:eastAsia="Times New Roman" w:hAnsi="Times New Roman" w:cs="Times New Roman"/>
          <w:i/>
          <w:sz w:val="24"/>
          <w:szCs w:val="24"/>
        </w:rPr>
        <w:t>w</w:t>
      </w:r>
      <w:r>
        <w:rPr>
          <w:rFonts w:ascii="Times New Roman" w:eastAsia="Times New Roman" w:hAnsi="Times New Roman" w:cs="Times New Roman"/>
          <w:sz w:val="24"/>
          <w:szCs w:val="24"/>
        </w:rPr>
        <w:t>:ssä.</w:t>
      </w:r>
    </w:p>
    <w:p w14:paraId="36DE7204" w14:textId="77777777" w:rsidR="003534C0" w:rsidRDefault="003534C0">
      <w:pPr>
        <w:spacing w:line="360" w:lineRule="auto"/>
        <w:ind w:left="720"/>
        <w:rPr>
          <w:rFonts w:ascii="Times New Roman" w:eastAsia="Times New Roman" w:hAnsi="Times New Roman" w:cs="Times New Roman"/>
          <w:sz w:val="24"/>
          <w:szCs w:val="24"/>
        </w:rPr>
      </w:pPr>
    </w:p>
    <w:p w14:paraId="0EC8DABF" w14:textId="77777777" w:rsidR="003534C0" w:rsidRDefault="00B05B51">
      <w:pPr>
        <w:spacing w:line="360" w:lineRule="auto"/>
        <w:ind w:left="720"/>
      </w:pPr>
      <w:r>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M</w:t>
      </w:r>
      <w:r>
        <w:rPr>
          <w:rFonts w:ascii="Times New Roman" w:eastAsia="Times New Roman" w:hAnsi="Times New Roman" w:cs="Times New Roman"/>
          <w:sz w:val="24"/>
          <w:szCs w:val="24"/>
        </w:rPr>
        <w:t xml:space="preserve">-YLEISYYS) </w:t>
      </w:r>
      <w:r>
        <w:rPr>
          <w:rFonts w:ascii="Times New Roman" w:eastAsia="Times New Roman" w:hAnsi="Times New Roman" w:cs="Times New Roman"/>
          <w:i/>
          <w:iCs/>
          <w:sz w:val="24"/>
          <w:szCs w:val="24"/>
        </w:rPr>
        <w:t>S</w:t>
      </w:r>
      <w:r>
        <w:rPr>
          <w:rFonts w:ascii="Times New Roman" w:eastAsia="Times New Roman" w:hAnsi="Times New Roman" w:cs="Times New Roman"/>
          <w:sz w:val="24"/>
          <w:szCs w:val="24"/>
        </w:rPr>
        <w:t xml:space="preserve">:llä on </w:t>
      </w:r>
      <w:r>
        <w:rPr>
          <w:rFonts w:ascii="Times New Roman" w:eastAsia="Times New Roman" w:hAnsi="Times New Roman" w:cs="Times New Roman"/>
          <w:i/>
          <w:iCs/>
          <w:sz w:val="24"/>
          <w:szCs w:val="24"/>
        </w:rPr>
        <w:t>M</w:t>
      </w:r>
      <w:r>
        <w:rPr>
          <w:rFonts w:ascii="Times New Roman" w:eastAsia="Times New Roman" w:hAnsi="Times New Roman" w:cs="Times New Roman"/>
          <w:sz w:val="24"/>
          <w:szCs w:val="24"/>
        </w:rPr>
        <w:t xml:space="preserve">-yleinen dispositio tehdä </w:t>
      </w:r>
      <w:r>
        <w:rPr>
          <w:rFonts w:ascii="Times New Roman" w:eastAsia="Times New Roman" w:hAnsi="Times New Roman" w:cs="Times New Roman"/>
          <w:i/>
          <w:sz w:val="24"/>
          <w:szCs w:val="24"/>
        </w:rPr>
        <w:t>φ</w:t>
      </w:r>
      <w:r>
        <w:rPr>
          <w:rFonts w:ascii="Times New Roman" w:eastAsia="Times New Roman" w:hAnsi="Times New Roman" w:cs="Times New Roman"/>
          <w:sz w:val="24"/>
          <w:szCs w:val="24"/>
        </w:rPr>
        <w:t xml:space="preserve"> joukossa konteksteja </w:t>
      </w:r>
      <w:r>
        <w:rPr>
          <w:rFonts w:ascii="Times New Roman" w:eastAsia="Times New Roman" w:hAnsi="Times New Roman" w:cs="Times New Roman"/>
          <w:i/>
          <w:sz w:val="24"/>
          <w:szCs w:val="24"/>
        </w:rPr>
        <w:t>C</w:t>
      </w:r>
      <w:r>
        <w:rPr>
          <w:rFonts w:ascii="Times New Roman" w:eastAsia="Times New Roman" w:hAnsi="Times New Roman" w:cs="Times New Roman"/>
          <w:sz w:val="24"/>
          <w:szCs w:val="24"/>
        </w:rPr>
        <w:t xml:space="preserve">, joss ylivoimaisessa enemmistössä erityisiä tilanteita </w:t>
      </w:r>
      <w:r>
        <w:rPr>
          <w:rFonts w:ascii="Times New Roman" w:eastAsia="Times New Roman" w:hAnsi="Times New Roman" w:cs="Times New Roman"/>
          <w:i/>
          <w:sz w:val="24"/>
          <w:szCs w:val="24"/>
        </w:rPr>
        <w:t>w</w:t>
      </w:r>
      <w:r>
        <w:rPr>
          <w:rFonts w:ascii="Times New Roman" w:eastAsia="Times New Roman" w:hAnsi="Times New Roman" w:cs="Times New Roman"/>
          <w:sz w:val="24"/>
          <w:szCs w:val="24"/>
        </w:rPr>
        <w:t xml:space="preserve"> kontekstissa </w:t>
      </w:r>
      <w:r>
        <w:rPr>
          <w:rFonts w:ascii="Times New Roman" w:eastAsia="Times New Roman" w:hAnsi="Times New Roman" w:cs="Times New Roman"/>
          <w:i/>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w:t>
      </w:r>
      <w:r>
        <w:rPr>
          <w:rFonts w:ascii="Times New Roman" w:eastAsia="Times New Roman" w:hAnsi="Times New Roman" w:cs="Times New Roman"/>
          <w:sz w:val="24"/>
          <w:szCs w:val="24"/>
        </w:rPr>
        <w:t xml:space="preserve"> tekee </w:t>
      </w:r>
      <w:r>
        <w:rPr>
          <w:rFonts w:ascii="Times New Roman" w:eastAsia="Times New Roman" w:hAnsi="Times New Roman" w:cs="Times New Roman"/>
          <w:i/>
          <w:sz w:val="24"/>
          <w:szCs w:val="24"/>
        </w:rPr>
        <w:t>φ:</w:t>
      </w:r>
      <w:r>
        <w:rPr>
          <w:rFonts w:ascii="Times New Roman" w:eastAsia="Times New Roman" w:hAnsi="Times New Roman" w:cs="Times New Roman"/>
          <w:sz w:val="24"/>
          <w:szCs w:val="24"/>
        </w:rPr>
        <w:t>n.</w:t>
      </w:r>
    </w:p>
    <w:p w14:paraId="4A7C9C51" w14:textId="77777777" w:rsidR="003534C0" w:rsidRDefault="003534C0">
      <w:pPr>
        <w:spacing w:line="360" w:lineRule="auto"/>
        <w:ind w:left="720"/>
        <w:rPr>
          <w:rFonts w:ascii="Times New Roman" w:eastAsia="Times New Roman" w:hAnsi="Times New Roman" w:cs="Times New Roman"/>
          <w:sz w:val="24"/>
          <w:szCs w:val="24"/>
        </w:rPr>
      </w:pPr>
    </w:p>
    <w:p w14:paraId="29859B7B" w14:textId="77777777" w:rsidR="003534C0" w:rsidRDefault="00B05B51">
      <w:pPr>
        <w:spacing w:line="360" w:lineRule="auto"/>
        <w:ind w:left="720"/>
      </w:pPr>
      <w:r>
        <w:rPr>
          <w:rFonts w:ascii="Times New Roman" w:eastAsia="Times New Roman" w:hAnsi="Times New Roman" w:cs="Times New Roman"/>
          <w:sz w:val="24"/>
          <w:szCs w:val="24"/>
        </w:rPr>
        <w:t xml:space="preserve">(VAKAUS) Vastaus </w:t>
      </w:r>
      <w:r>
        <w:rPr>
          <w:rFonts w:ascii="Times New Roman" w:eastAsia="Times New Roman" w:hAnsi="Times New Roman" w:cs="Times New Roman"/>
          <w:i/>
          <w:sz w:val="24"/>
          <w:szCs w:val="24"/>
        </w:rPr>
        <w:t>ɑ</w:t>
      </w:r>
      <w:r>
        <w:rPr>
          <w:rFonts w:ascii="Times New Roman" w:eastAsia="Times New Roman" w:hAnsi="Times New Roman" w:cs="Times New Roman"/>
          <w:sz w:val="24"/>
          <w:szCs w:val="24"/>
        </w:rPr>
        <w:t xml:space="preserve"> kysymykseen on </w:t>
      </w:r>
      <w:r>
        <w:rPr>
          <w:rFonts w:ascii="Times New Roman" w:eastAsia="Times New Roman" w:hAnsi="Times New Roman" w:cs="Times New Roman"/>
          <w:i/>
          <w:sz w:val="24"/>
          <w:szCs w:val="24"/>
        </w:rPr>
        <w:t xml:space="preserve">vakaa </w:t>
      </w:r>
      <w:r>
        <w:rPr>
          <w:rFonts w:ascii="Times New Roman" w:eastAsia="Times New Roman" w:hAnsi="Times New Roman" w:cs="Times New Roman"/>
          <w:sz w:val="24"/>
          <w:szCs w:val="24"/>
        </w:rPr>
        <w:t>ainoastaan, mikäli itsenäisten tapaust</w:t>
      </w:r>
      <w:r>
        <w:rPr>
          <w:rFonts w:ascii="Times New Roman" w:eastAsia="Times New Roman" w:hAnsi="Times New Roman" w:cs="Times New Roman"/>
          <w:sz w:val="24"/>
          <w:szCs w:val="24"/>
        </w:rPr>
        <w:t>en lisääntyessä suhdeluvulla ei-</w:t>
      </w:r>
      <w:r>
        <w:rPr>
          <w:rFonts w:ascii="Times New Roman" w:eastAsia="Times New Roman" w:hAnsi="Times New Roman" w:cs="Times New Roman"/>
          <w:i/>
          <w:sz w:val="24"/>
          <w:szCs w:val="24"/>
        </w:rPr>
        <w:t>ɑ-</w:t>
      </w:r>
      <w:r>
        <w:rPr>
          <w:rFonts w:ascii="Times New Roman" w:eastAsia="Times New Roman" w:hAnsi="Times New Roman" w:cs="Times New Roman"/>
          <w:sz w:val="24"/>
          <w:szCs w:val="24"/>
        </w:rPr>
        <w:t xml:space="preserve">vastausten ja </w:t>
      </w:r>
      <w:r>
        <w:rPr>
          <w:rFonts w:ascii="Times New Roman" w:eastAsia="Times New Roman" w:hAnsi="Times New Roman" w:cs="Times New Roman"/>
          <w:i/>
          <w:sz w:val="24"/>
          <w:szCs w:val="24"/>
        </w:rPr>
        <w:t>ɑ-</w:t>
      </w:r>
      <w:r>
        <w:rPr>
          <w:rFonts w:ascii="Times New Roman" w:eastAsia="Times New Roman" w:hAnsi="Times New Roman" w:cs="Times New Roman"/>
          <w:sz w:val="24"/>
          <w:szCs w:val="24"/>
        </w:rPr>
        <w:t>vastausten välillä on taipumus lähestyä nollaa.</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(Warren 2020, 271–272.)</w:t>
      </w:r>
    </w:p>
    <w:p w14:paraId="05AA7F2D" w14:textId="77777777" w:rsidR="003534C0" w:rsidRDefault="003534C0">
      <w:pPr>
        <w:spacing w:line="360" w:lineRule="auto"/>
        <w:rPr>
          <w:rFonts w:ascii="Times New Roman" w:eastAsia="Times New Roman" w:hAnsi="Times New Roman" w:cs="Times New Roman"/>
          <w:sz w:val="24"/>
          <w:szCs w:val="24"/>
        </w:rPr>
      </w:pPr>
    </w:p>
    <w:p w14:paraId="78DD8B61" w14:textId="77777777" w:rsidR="003534C0" w:rsidRDefault="00B05B5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Ehdot ovat tarkoituksella verrattain väljiä, koska Warren ajattelee, että keskeinen ongelma dispositionalisteille on ollut vaa</w:t>
      </w:r>
      <w:r>
        <w:rPr>
          <w:rFonts w:ascii="Times New Roman" w:eastAsia="Times New Roman" w:hAnsi="Times New Roman" w:cs="Times New Roman"/>
          <w:sz w:val="24"/>
          <w:szCs w:val="24"/>
        </w:rPr>
        <w:t>tia ”normaaliolosuhteiden” määritelmän sisältävän virheiden mahdottomuuden. Warrenin normaalissa, M-yleisessä tilanteessa, missä subjektin vastaukset yhteenlaskuongelmiin ovat vakaita, virheet sen sijaan ovat mahdollisia. Muutoin ehdotus on ytimeltään disp</w:t>
      </w:r>
      <w:r>
        <w:rPr>
          <w:rFonts w:ascii="Times New Roman" w:eastAsia="Times New Roman" w:hAnsi="Times New Roman" w:cs="Times New Roman"/>
          <w:sz w:val="24"/>
          <w:szCs w:val="24"/>
        </w:rPr>
        <w:t>ositionalismin hengen mukainen: virheelliset vastaukset tulisi yksilöidä suhteessa subjektin normaaleissa, M-yleisissä tilanteissa antamiin vastauksiin. ”Mutta,” kysyy skeptikko, ”mikä määrää, että mahdolliset poikkeamat ovat aitoja virheitä eivätkä todist</w:t>
      </w:r>
      <w:r>
        <w:rPr>
          <w:rFonts w:ascii="Times New Roman" w:eastAsia="Times New Roman" w:hAnsi="Times New Roman" w:cs="Times New Roman"/>
          <w:sz w:val="24"/>
          <w:szCs w:val="24"/>
        </w:rPr>
        <w:t>e siitä, että subjekti noudattaa toista funktiota kuin oletimme?” Warren vastaa:</w:t>
      </w:r>
    </w:p>
    <w:p w14:paraId="6639049E" w14:textId="77777777" w:rsidR="003534C0" w:rsidRDefault="00B05B5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4730F52" w14:textId="77777777" w:rsidR="003534C0" w:rsidRDefault="00B05B51">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Ludwig seuraa yhteenlaskufunktiota eikä qyhteenlaskufunktiota, koska hänen kompositionaaliset dispositionsa itsessään viime kädessä koostuvat erinäisistä singulaarisista dis</w:t>
      </w:r>
      <w:r>
        <w:rPr>
          <w:rFonts w:ascii="Times New Roman" w:eastAsia="Times New Roman" w:hAnsi="Times New Roman" w:cs="Times New Roman"/>
          <w:sz w:val="24"/>
          <w:szCs w:val="24"/>
        </w:rPr>
        <w:t xml:space="preserve">positioista, joiden tapauksessa olemme jo ratkaisseet virheen ongelman. Meidän tulisi edellyttää, että kaikki nämä koostavat singulaariset </w:t>
      </w:r>
      <w:r>
        <w:rPr>
          <w:rFonts w:ascii="Times New Roman" w:eastAsia="Times New Roman" w:hAnsi="Times New Roman" w:cs="Times New Roman"/>
          <w:sz w:val="24"/>
          <w:szCs w:val="24"/>
        </w:rPr>
        <w:lastRenderedPageBreak/>
        <w:t>dispositiot ovat itsessään M-yleisiä ja vakaita normaaleissa olosuhteissa. Eli kun Ludwig tekee virheen ja unohtaa si</w:t>
      </w:r>
      <w:r>
        <w:rPr>
          <w:rFonts w:ascii="Times New Roman" w:eastAsia="Times New Roman" w:hAnsi="Times New Roman" w:cs="Times New Roman"/>
          <w:sz w:val="24"/>
          <w:szCs w:val="24"/>
        </w:rPr>
        <w:t>irtää ykkösen laskumuistiin 17. vaiheessa yhteenlaskuongelmaa, hän tekee virheen summan laskemisessa, eikä seuraa oikein qumman laskemista, koska hänellä on vakaa, M-yleinen dispositio siirtää ykkönen laskumuistiin 17. vaiheessa ongelmaa normaaleissa olosu</w:t>
      </w:r>
      <w:r>
        <w:rPr>
          <w:rFonts w:ascii="Times New Roman" w:eastAsia="Times New Roman" w:hAnsi="Times New Roman" w:cs="Times New Roman"/>
          <w:sz w:val="24"/>
          <w:szCs w:val="24"/>
        </w:rPr>
        <w:t>hteissa. Jos hän noudattaisi qyhteenlaskufunktiota, hänellä ei olisi tätä dispositiota. Joten niin kauan kuin sekä monimutkaisia että kompositionaalisia dispositioita kuvaillaan yksinkertaisten ja singulaaristen dispositioiden avulla, jotka ovat vapaat vir</w:t>
      </w:r>
      <w:r>
        <w:rPr>
          <w:rFonts w:ascii="Times New Roman" w:eastAsia="Times New Roman" w:hAnsi="Times New Roman" w:cs="Times New Roman"/>
          <w:sz w:val="24"/>
          <w:szCs w:val="24"/>
        </w:rPr>
        <w:t>heistä, myöskin ylempi taso on vapaa virheistä ja epämääräisyydestä. (Warren 2020, 273.)</w:t>
      </w:r>
    </w:p>
    <w:p w14:paraId="3D1F822C" w14:textId="77777777" w:rsidR="003534C0" w:rsidRDefault="003534C0">
      <w:pPr>
        <w:spacing w:line="360" w:lineRule="auto"/>
        <w:ind w:left="720"/>
        <w:rPr>
          <w:rFonts w:ascii="Times New Roman" w:eastAsia="Times New Roman" w:hAnsi="Times New Roman" w:cs="Times New Roman"/>
          <w:sz w:val="24"/>
          <w:szCs w:val="24"/>
        </w:rPr>
      </w:pPr>
    </w:p>
    <w:p w14:paraId="7CD1B376" w14:textId="77777777" w:rsidR="003534C0" w:rsidRDefault="00B05B51">
      <w:pPr>
        <w:pStyle w:val="Heading2"/>
        <w:spacing w:line="360" w:lineRule="auto"/>
        <w:jc w:val="center"/>
        <w:rPr>
          <w:rFonts w:ascii="Times New Roman" w:eastAsia="Times New Roman" w:hAnsi="Times New Roman" w:cs="Times New Roman"/>
          <w:sz w:val="24"/>
          <w:szCs w:val="24"/>
        </w:rPr>
      </w:pPr>
      <w:bookmarkStart w:id="10" w:name="_l3h1lely3u9s"/>
      <w:bookmarkEnd w:id="10"/>
      <w:r>
        <w:rPr>
          <w:rFonts w:ascii="Times New Roman" w:eastAsia="Times New Roman" w:hAnsi="Times New Roman" w:cs="Times New Roman"/>
          <w:sz w:val="24"/>
          <w:szCs w:val="24"/>
        </w:rPr>
        <w:t>Warrenin ehdotuksen kritiikki</w:t>
      </w:r>
    </w:p>
    <w:p w14:paraId="13DEC223" w14:textId="77777777" w:rsidR="003534C0" w:rsidRDefault="003534C0">
      <w:pPr>
        <w:spacing w:line="360" w:lineRule="auto"/>
        <w:rPr>
          <w:rFonts w:ascii="Times New Roman" w:eastAsia="Times New Roman" w:hAnsi="Times New Roman" w:cs="Times New Roman"/>
          <w:sz w:val="24"/>
          <w:szCs w:val="24"/>
        </w:rPr>
      </w:pPr>
    </w:p>
    <w:p w14:paraId="63CA6D63" w14:textId="77777777" w:rsidR="003534C0" w:rsidRDefault="00B05B51">
      <w:pPr>
        <w:spacing w:line="360" w:lineRule="auto"/>
      </w:pPr>
      <w:r>
        <w:rPr>
          <w:rFonts w:ascii="Times New Roman" w:eastAsia="Times New Roman" w:hAnsi="Times New Roman" w:cs="Times New Roman"/>
          <w:sz w:val="24"/>
          <w:szCs w:val="24"/>
        </w:rPr>
        <w:t xml:space="preserve">Uumoilemani vika Warrenin ehdotuksessa koskee kysymystä, mikä määrää, milloin Ludwigin yksinkertaisten, sidottujen </w:t>
      </w:r>
      <w:r>
        <w:rPr>
          <w:rFonts w:ascii="Times New Roman" w:eastAsia="Times New Roman" w:hAnsi="Times New Roman" w:cs="Times New Roman"/>
          <w:sz w:val="24"/>
          <w:szCs w:val="24"/>
        </w:rPr>
        <w:t xml:space="preserve">dispositioiden toiminta </w:t>
      </w:r>
      <w:r>
        <w:rPr>
          <w:rFonts w:ascii="Times New Roman" w:eastAsia="Times New Roman" w:hAnsi="Times New Roman" w:cs="Times New Roman"/>
          <w:i/>
          <w:sz w:val="24"/>
          <w:szCs w:val="24"/>
        </w:rPr>
        <w:t>pysähtyy</w:t>
      </w:r>
      <w:r>
        <w:rPr>
          <w:rFonts w:ascii="Times New Roman" w:eastAsia="Times New Roman" w:hAnsi="Times New Roman" w:cs="Times New Roman"/>
          <w:sz w:val="24"/>
          <w:szCs w:val="24"/>
        </w:rPr>
        <w:t>. Vaikka hyväksymmekin, että tietyssä kontekstissa Ludwigin sidotuilla yksinkertaisilla dispositioilla on kontrafaktuaalinen potentiaali tuottaa ääretön sarja määrättyjä laskutoimituksia, paradoksin kannalta on aivan yhtä ke</w:t>
      </w:r>
      <w:r>
        <w:rPr>
          <w:rFonts w:ascii="Times New Roman" w:eastAsia="Times New Roman" w:hAnsi="Times New Roman" w:cs="Times New Roman"/>
          <w:sz w:val="24"/>
          <w:szCs w:val="24"/>
        </w:rPr>
        <w:t>skeistä, että prosessilla on myös määrätty päätepiste, eikä ainoastaan, että jokainen yksittäinen vaihe siinä on faktuaalisesti yksilöitävissä. Antaakseen määrätyn vastauksen mihin tahansa yhteenlaskuongelmaan Ludwigin tulee pysähtyä tietyn operaatiovaihee</w:t>
      </w:r>
      <w:r>
        <w:rPr>
          <w:rFonts w:ascii="Times New Roman" w:eastAsia="Times New Roman" w:hAnsi="Times New Roman" w:cs="Times New Roman"/>
          <w:sz w:val="24"/>
          <w:szCs w:val="24"/>
        </w:rPr>
        <w:t xml:space="preserve">n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 kohdalla. </w:t>
      </w:r>
      <w:r>
        <w:rPr>
          <w:rFonts w:ascii="Times New Roman" w:eastAsia="Times New Roman" w:hAnsi="Times New Roman" w:cs="Times New Roman"/>
          <w:iCs/>
          <w:sz w:val="24"/>
          <w:szCs w:val="24"/>
        </w:rPr>
        <w:t>Sen</w:t>
      </w:r>
      <w:r>
        <w:rPr>
          <w:rFonts w:ascii="Times New Roman" w:eastAsia="Times New Roman" w:hAnsi="Times New Roman" w:cs="Times New Roman"/>
          <w:sz w:val="24"/>
          <w:szCs w:val="24"/>
        </w:rPr>
        <w:t xml:space="preserve"> ei tarvitse olla oikea kohta, vaan Ludwig voi hyvinkin tehdä virheen ja laskea liian vähän tai liian pitkälle. On kuitenkin välttämätöntä, että hänellä on paitsi kyky jatkaa aritmeettisia operaatioita valtavan kokoluokan lukuihin </w:t>
      </w:r>
      <w:r>
        <w:rPr>
          <w:rFonts w:ascii="Times New Roman" w:eastAsia="Times New Roman" w:hAnsi="Times New Roman" w:cs="Times New Roman"/>
          <w:sz w:val="24"/>
          <w:szCs w:val="24"/>
        </w:rPr>
        <w:t>saakka, myös kyky pysäyttää prosessi jossain vaiheessa. Näin Warren myös toteaa asian olevan: ”sidottujen dispositioiden parissa on olemassa viimeinen vaihe, jonka aikana prosessi on saatettu loppuun” (Warren 2020, 265).</w:t>
      </w:r>
    </w:p>
    <w:p w14:paraId="67D36367" w14:textId="77777777" w:rsidR="003534C0" w:rsidRDefault="003534C0">
      <w:pPr>
        <w:spacing w:line="360" w:lineRule="auto"/>
        <w:rPr>
          <w:rFonts w:ascii="Times New Roman" w:eastAsia="Times New Roman" w:hAnsi="Times New Roman" w:cs="Times New Roman"/>
          <w:sz w:val="24"/>
          <w:szCs w:val="24"/>
        </w:rPr>
      </w:pPr>
    </w:p>
    <w:p w14:paraId="33994A99" w14:textId="77777777" w:rsidR="003534C0" w:rsidRDefault="00B05B51">
      <w:pPr>
        <w:spacing w:line="360" w:lineRule="auto"/>
      </w:pPr>
      <w:r>
        <w:rPr>
          <w:rFonts w:ascii="Times New Roman" w:eastAsia="Times New Roman" w:hAnsi="Times New Roman" w:cs="Times New Roman"/>
          <w:sz w:val="24"/>
          <w:szCs w:val="24"/>
        </w:rPr>
        <w:t>Argumenttini on, että Warrenilla e</w:t>
      </w:r>
      <w:r>
        <w:rPr>
          <w:rFonts w:ascii="Times New Roman" w:eastAsia="Times New Roman" w:hAnsi="Times New Roman" w:cs="Times New Roman"/>
          <w:sz w:val="24"/>
          <w:szCs w:val="24"/>
        </w:rPr>
        <w:t>i ole perusteita väittää, että Ludwigin sidotuilla dispositioilla suorittaa määrättyjä aritmeettisia operaatioita tietyssä järjestyksessä olisi myös määrätty pysähtymispiste. Hänen teoriaansa kohtaava ”pysähtymisongelma” on siis käänteinen muihin dispositi</w:t>
      </w:r>
      <w:r>
        <w:rPr>
          <w:rFonts w:ascii="Times New Roman" w:eastAsia="Times New Roman" w:hAnsi="Times New Roman" w:cs="Times New Roman"/>
          <w:sz w:val="24"/>
          <w:szCs w:val="24"/>
        </w:rPr>
        <w:t xml:space="preserve">onalistisiin ehdotuksiin nähden. Näiden perinteinen ongelma on osoittaa, kuinka rajallisella yksilöllä voisi olla kyky ylipäänsä tuottaa potentiaalisesti äärettömän kokoluokan yhteenlaskutuloksia. Warrenin viitekehyksessä Ludwigilla taas </w:t>
      </w:r>
      <w:r>
        <w:rPr>
          <w:rFonts w:ascii="Times New Roman" w:eastAsia="Times New Roman" w:hAnsi="Times New Roman" w:cs="Times New Roman"/>
          <w:sz w:val="24"/>
          <w:szCs w:val="24"/>
        </w:rPr>
        <w:lastRenderedPageBreak/>
        <w:t>kylläkin voidaan s</w:t>
      </w:r>
      <w:r>
        <w:rPr>
          <w:rFonts w:ascii="Times New Roman" w:eastAsia="Times New Roman" w:hAnsi="Times New Roman" w:cs="Times New Roman"/>
          <w:sz w:val="24"/>
          <w:szCs w:val="24"/>
        </w:rPr>
        <w:t xml:space="preserve">anoa olevan potentiaalisesti ääretön kompositionaalinen dispositio tuottaa jonkinlainen potentiaalisesti ääretön vastaus mihin tahansa laskuongelmaan, mutta vastaavasti ei ole ollenkaan selvää, onko hänellä rajallisille olioille tyypillinen kyky pysäyttää </w:t>
      </w:r>
      <w:r>
        <w:rPr>
          <w:rFonts w:ascii="Times New Roman" w:eastAsia="Times New Roman" w:hAnsi="Times New Roman" w:cs="Times New Roman"/>
          <w:sz w:val="24"/>
          <w:szCs w:val="24"/>
        </w:rPr>
        <w:t xml:space="preserve">prosessi tietyn vaiheen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 jälkeen.</w:t>
      </w:r>
    </w:p>
    <w:p w14:paraId="1ACFA3CE" w14:textId="77777777" w:rsidR="003534C0" w:rsidRDefault="003534C0">
      <w:pPr>
        <w:spacing w:line="360" w:lineRule="auto"/>
        <w:rPr>
          <w:rFonts w:ascii="Times New Roman" w:eastAsia="Times New Roman" w:hAnsi="Times New Roman" w:cs="Times New Roman"/>
          <w:sz w:val="24"/>
          <w:szCs w:val="24"/>
        </w:rPr>
      </w:pPr>
    </w:p>
    <w:p w14:paraId="2ACBCF9B" w14:textId="77777777" w:rsidR="003534C0" w:rsidRDefault="00B05B51">
      <w:pPr>
        <w:spacing w:line="360" w:lineRule="auto"/>
      </w:pPr>
      <w:r>
        <w:rPr>
          <w:rFonts w:ascii="Times New Roman" w:eastAsia="Times New Roman" w:hAnsi="Times New Roman" w:cs="Times New Roman"/>
          <w:sz w:val="24"/>
          <w:szCs w:val="24"/>
        </w:rPr>
        <w:t xml:space="preserve">Tässä vaiheessa voidaan kysyä, kuinka ihmeessä rajallisen subjektin pysähtyminen voi muodostaa ongelman dispositionalismille – eikö juurikin pysähtymisen </w:t>
      </w:r>
      <w:r>
        <w:rPr>
          <w:rFonts w:ascii="Times New Roman" w:eastAsia="Times New Roman" w:hAnsi="Times New Roman" w:cs="Times New Roman"/>
          <w:iCs/>
          <w:sz w:val="24"/>
          <w:szCs w:val="24"/>
        </w:rPr>
        <w:t>estämisen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pitänyt olla teorialle vaikea pala? Ensinnäkin täytyy nä</w:t>
      </w:r>
      <w:r>
        <w:rPr>
          <w:rFonts w:ascii="Times New Roman" w:eastAsia="Times New Roman" w:hAnsi="Times New Roman" w:cs="Times New Roman"/>
          <w:sz w:val="24"/>
          <w:szCs w:val="24"/>
        </w:rPr>
        <w:t xml:space="preserve">hdä, että pysähtymisen </w:t>
      </w:r>
      <w:r>
        <w:rPr>
          <w:rFonts w:ascii="Times New Roman" w:eastAsia="Times New Roman" w:hAnsi="Times New Roman" w:cs="Times New Roman"/>
          <w:iCs/>
          <w:sz w:val="24"/>
          <w:szCs w:val="24"/>
        </w:rPr>
        <w:t>syyllä</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on väliä. Mikäli Ludwig pysähtyy kesken suorittamansa aritmeettisen algoritmin, koska sattuu nukahtamaan tai menehtymään nälkään, ei voida sanoa, että hän on antanut vastauksen tiettyyn yhteenlaskuongelmaan. Syy on sama kuin m</w:t>
      </w:r>
      <w:r>
        <w:rPr>
          <w:rFonts w:ascii="Times New Roman" w:eastAsia="Times New Roman" w:hAnsi="Times New Roman" w:cs="Times New Roman"/>
          <w:sz w:val="24"/>
          <w:szCs w:val="24"/>
        </w:rPr>
        <w:t>inkä turvin muut dispositionalistit voivat kiistää vastaavien kontingenttien, itse laskenta-algoritmille ulkoisten häiriöiden relevanssin sen identiteetille: niistä ei voida päätellä, etteikö Ludwig olisi jatkanut vastauksensa antamista tietyissä ideaalisi</w:t>
      </w:r>
      <w:r>
        <w:rPr>
          <w:rFonts w:ascii="Times New Roman" w:eastAsia="Times New Roman" w:hAnsi="Times New Roman" w:cs="Times New Roman"/>
          <w:sz w:val="24"/>
          <w:szCs w:val="24"/>
        </w:rPr>
        <w:t>ssa tai abstrahoiduissa olosuhteissa. Pysähtymisongelman ratkaisemiseksi Warrenin täytyy osoittaa itse laskentadispositioiden tasolla, että Ludwig pysähtyy tietyssä kohtaa laskentaansa.</w:t>
      </w:r>
    </w:p>
    <w:p w14:paraId="67E848DE" w14:textId="77777777" w:rsidR="003534C0" w:rsidRDefault="003534C0">
      <w:pPr>
        <w:spacing w:line="360" w:lineRule="auto"/>
        <w:rPr>
          <w:rFonts w:ascii="Times New Roman" w:eastAsia="Times New Roman" w:hAnsi="Times New Roman" w:cs="Times New Roman"/>
          <w:sz w:val="24"/>
          <w:szCs w:val="24"/>
        </w:rPr>
      </w:pPr>
    </w:p>
    <w:p w14:paraId="55406B80" w14:textId="77777777" w:rsidR="003534C0" w:rsidRDefault="00B05B51">
      <w:pPr>
        <w:spacing w:line="360" w:lineRule="auto"/>
      </w:pPr>
      <w:r>
        <w:rPr>
          <w:rFonts w:ascii="Times New Roman" w:eastAsia="Times New Roman" w:hAnsi="Times New Roman" w:cs="Times New Roman"/>
          <w:sz w:val="24"/>
          <w:szCs w:val="24"/>
        </w:rPr>
        <w:t>Ongelma on, että kontrafaktuaalinen kompositionaalinen dispositio its</w:t>
      </w:r>
      <w:r>
        <w:rPr>
          <w:rFonts w:ascii="Times New Roman" w:eastAsia="Times New Roman" w:hAnsi="Times New Roman" w:cs="Times New Roman"/>
          <w:sz w:val="24"/>
          <w:szCs w:val="24"/>
        </w:rPr>
        <w:t xml:space="preserve">essään ei voi sisältää vastausta kysymykseen, missä kohtaa Jonesin laskenta aktuaalisessa maailmassa pysähtyy, koska kyseinen dispositio on luonteeltaan puhtaan potentiaalinen. Aktuaalista pysähtymiskohtaa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 ei voi lukea kontrafaktuaalisen disposition pote</w:t>
      </w:r>
      <w:r>
        <w:rPr>
          <w:rFonts w:ascii="Times New Roman" w:eastAsia="Times New Roman" w:hAnsi="Times New Roman" w:cs="Times New Roman"/>
          <w:sz w:val="24"/>
          <w:szCs w:val="24"/>
        </w:rPr>
        <w:t>ntiaalista samasta syystä kuin kontrafaktuaalisen disposition yksilöimää merkitystäkään ei voida: dispositionalismin hypoteesi ”Jonesin dispositio on yhteenlaskea” on abstraktissa mielessä yhtä hyvä kuin skeptikon vaihtoehtoinen hypoteesi, koska kontrafakt</w:t>
      </w:r>
      <w:r>
        <w:rPr>
          <w:rFonts w:ascii="Times New Roman" w:eastAsia="Times New Roman" w:hAnsi="Times New Roman" w:cs="Times New Roman"/>
          <w:sz w:val="24"/>
          <w:szCs w:val="24"/>
        </w:rPr>
        <w:t xml:space="preserve">uaalinen abstraktio ei voi vedota aktuaalisiin, ”auki kirjoitettuihin” kausaalisiin seurauksiin kuten idealisoitu luenta dispositioista voi. Warren voi korkeintaan väittää, että on </w:t>
      </w:r>
      <w:r>
        <w:rPr>
          <w:rFonts w:ascii="Times New Roman" w:eastAsia="Times New Roman" w:hAnsi="Times New Roman" w:cs="Times New Roman"/>
          <w:i/>
          <w:sz w:val="24"/>
          <w:szCs w:val="24"/>
        </w:rPr>
        <w:t xml:space="preserve">a priori </w:t>
      </w:r>
      <w:r>
        <w:rPr>
          <w:rFonts w:ascii="Times New Roman" w:eastAsia="Times New Roman" w:hAnsi="Times New Roman" w:cs="Times New Roman"/>
          <w:sz w:val="24"/>
          <w:szCs w:val="24"/>
        </w:rPr>
        <w:t>tiedettävissä</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että Ludwig pysähtyy jonkin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:n kohdalla muista kui</w:t>
      </w:r>
      <w:r>
        <w:rPr>
          <w:rFonts w:ascii="Times New Roman" w:eastAsia="Times New Roman" w:hAnsi="Times New Roman" w:cs="Times New Roman"/>
          <w:sz w:val="24"/>
          <w:szCs w:val="24"/>
        </w:rPr>
        <w:t xml:space="preserve">n kontingenteista ulkoisista syistä. Mutta mikä määrää, että kyseinen </w:t>
      </w:r>
      <w:r>
        <w:rPr>
          <w:rFonts w:ascii="Times New Roman" w:eastAsia="Times New Roman" w:hAnsi="Times New Roman" w:cs="Times New Roman"/>
          <w:i/>
          <w:sz w:val="24"/>
          <w:szCs w:val="24"/>
        </w:rPr>
        <w:t>a priori -</w:t>
      </w:r>
      <w:r>
        <w:rPr>
          <w:rFonts w:ascii="Times New Roman" w:eastAsia="Times New Roman" w:hAnsi="Times New Roman" w:cs="Times New Roman"/>
          <w:sz w:val="24"/>
          <w:szCs w:val="24"/>
        </w:rPr>
        <w:t xml:space="preserve">oletus on tosi? Ongelma vastaa aiempien dispositionalistien yritystä vedota funktioiden välillä valitsevan intention </w:t>
      </w:r>
      <w:r>
        <w:rPr>
          <w:rFonts w:ascii="Times New Roman" w:eastAsia="Times New Roman" w:hAnsi="Times New Roman" w:cs="Times New Roman"/>
          <w:i/>
          <w:sz w:val="24"/>
          <w:szCs w:val="24"/>
        </w:rPr>
        <w:t>a priori</w:t>
      </w:r>
      <w:r>
        <w:rPr>
          <w:rFonts w:ascii="Times New Roman" w:eastAsia="Times New Roman" w:hAnsi="Times New Roman" w:cs="Times New Roman"/>
          <w:sz w:val="24"/>
          <w:szCs w:val="24"/>
        </w:rPr>
        <w:t xml:space="preserve"> -luonteeseen, mikä ei kuitenkaan yksinään riitä su</w:t>
      </w:r>
      <w:r>
        <w:rPr>
          <w:rFonts w:ascii="Times New Roman" w:eastAsia="Times New Roman" w:hAnsi="Times New Roman" w:cs="Times New Roman"/>
          <w:sz w:val="24"/>
          <w:szCs w:val="24"/>
        </w:rPr>
        <w:t xml:space="preserve">lkemaan pois skeptikon vaihtoehtoista </w:t>
      </w:r>
      <w:r>
        <w:rPr>
          <w:rFonts w:ascii="Times New Roman" w:eastAsia="Times New Roman" w:hAnsi="Times New Roman" w:cs="Times New Roman"/>
          <w:i/>
          <w:sz w:val="24"/>
          <w:szCs w:val="24"/>
        </w:rPr>
        <w:t>a priori -</w:t>
      </w:r>
      <w:r>
        <w:rPr>
          <w:rFonts w:ascii="Times New Roman" w:eastAsia="Times New Roman" w:hAnsi="Times New Roman" w:cs="Times New Roman"/>
          <w:sz w:val="24"/>
          <w:szCs w:val="24"/>
        </w:rPr>
        <w:t>oletusta.</w:t>
      </w:r>
    </w:p>
    <w:p w14:paraId="2368FB32" w14:textId="77777777" w:rsidR="003534C0" w:rsidRDefault="003534C0">
      <w:pPr>
        <w:spacing w:line="360" w:lineRule="auto"/>
        <w:rPr>
          <w:rFonts w:ascii="Times New Roman" w:eastAsia="Times New Roman" w:hAnsi="Times New Roman" w:cs="Times New Roman"/>
          <w:sz w:val="24"/>
          <w:szCs w:val="24"/>
        </w:rPr>
      </w:pPr>
    </w:p>
    <w:p w14:paraId="0D798402" w14:textId="77777777" w:rsidR="003534C0" w:rsidRDefault="00B05B51">
      <w:pPr>
        <w:spacing w:line="360" w:lineRule="auto"/>
      </w:pPr>
      <w:r>
        <w:rPr>
          <w:rFonts w:ascii="Times New Roman" w:eastAsia="Times New Roman" w:hAnsi="Times New Roman" w:cs="Times New Roman"/>
          <w:sz w:val="24"/>
          <w:szCs w:val="24"/>
        </w:rPr>
        <w:t xml:space="preserve">Warren tarvitsee jonkin aktuaalisen, ei-kontrafaktuaalisen elementin Ludwigissa selittääkseen, että tämän kompositionaalinen kontrafaktuaalinen dispositio määrätysti pysähtyy jonkin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:n kohdalla. K</w:t>
      </w:r>
      <w:r>
        <w:rPr>
          <w:rFonts w:ascii="Times New Roman" w:eastAsia="Times New Roman" w:hAnsi="Times New Roman" w:cs="Times New Roman"/>
          <w:sz w:val="24"/>
          <w:szCs w:val="24"/>
        </w:rPr>
        <w:t xml:space="preserve">uten nähtiin, aktuaalinen intentio ei tähän riitä. Mutta </w:t>
      </w:r>
      <w:r>
        <w:rPr>
          <w:rFonts w:ascii="Times New Roman" w:eastAsia="Times New Roman" w:hAnsi="Times New Roman" w:cs="Times New Roman"/>
          <w:sz w:val="24"/>
          <w:szCs w:val="24"/>
        </w:rPr>
        <w:lastRenderedPageBreak/>
        <w:t>myöskään mikään aktuaalinen dispositio ei tarjoa pelastusta, koska Ludwig tarvitsee jokaista yhteenlaskutehtävää varten oman aktuaalisen ”pysähtymisdisposition”, sillä jokaisella uudella yhteenlaskut</w:t>
      </w:r>
      <w:r>
        <w:rPr>
          <w:rFonts w:ascii="Times New Roman" w:eastAsia="Times New Roman" w:hAnsi="Times New Roman" w:cs="Times New Roman"/>
          <w:sz w:val="24"/>
          <w:szCs w:val="24"/>
        </w:rPr>
        <w:t xml:space="preserve">ehtävällä on eri pysähtymisluku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Kellään rajallisella subjektilla ei kuitenkaan voi olla ääretöntä määrää tällaisia dispositioita. Seurauksena on, ettei Warren pysty sulkemaan pois mahdollisuutta, että jossain valtavilla luvuilla laskettaessa Ludwigin ko</w:t>
      </w:r>
      <w:r>
        <w:rPr>
          <w:rFonts w:ascii="Times New Roman" w:eastAsia="Times New Roman" w:hAnsi="Times New Roman" w:cs="Times New Roman"/>
          <w:sz w:val="24"/>
          <w:szCs w:val="24"/>
        </w:rPr>
        <w:t>mpositionaalinen kontrafaktuaalinen dispositio jatkaisi äärettömyyksiin saakka pysähtymättä ja siten epäonnistuisi antamaan ylipäänsä mitään vastausta tiettyyn yhteenlaskutehtävään. Tästä taasen seuraa, että Ludwigin käyttäytyminen ”+”-merkin kanssa ei ole</w:t>
      </w:r>
      <w:r>
        <w:rPr>
          <w:rFonts w:ascii="Times New Roman" w:eastAsia="Times New Roman" w:hAnsi="Times New Roman" w:cs="Times New Roman"/>
          <w:sz w:val="24"/>
          <w:szCs w:val="24"/>
        </w:rPr>
        <w:t xml:space="preserve"> määrättyä aktuaalisessa maailmassa.</w:t>
      </w:r>
    </w:p>
    <w:p w14:paraId="09CA0836" w14:textId="77777777" w:rsidR="003534C0" w:rsidRDefault="003534C0">
      <w:pPr>
        <w:spacing w:line="360" w:lineRule="auto"/>
        <w:rPr>
          <w:rFonts w:ascii="Times New Roman" w:eastAsia="Times New Roman" w:hAnsi="Times New Roman" w:cs="Times New Roman"/>
          <w:sz w:val="24"/>
          <w:szCs w:val="24"/>
        </w:rPr>
      </w:pPr>
    </w:p>
    <w:p w14:paraId="26A9BE09" w14:textId="77777777" w:rsidR="003534C0" w:rsidRDefault="00B05B5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Erityislaatuisuudestaan huolimatta Warrenin ehdotus kohtaa siis viime kädessä saman perimmäisen ongelman kuin muutkin dispositionalistiset teoriat, eli yrityksen yhdistää äärellinen subjekti äärettömään funktioon määrä</w:t>
      </w:r>
      <w:r>
        <w:rPr>
          <w:rFonts w:ascii="Times New Roman" w:eastAsia="Times New Roman" w:hAnsi="Times New Roman" w:cs="Times New Roman"/>
          <w:sz w:val="24"/>
          <w:szCs w:val="24"/>
        </w:rPr>
        <w:t>tyllä tavalla. Siinä missä muiden dispositionalistien ongelmana on ylipäänsä ulottaa subjektin laskentadispositiot valtaviin lukuihin, Warrenin haasteena on löytää määrätty, aktuaalinen pysähtymispiste itse subjektin dispositioiden tasolta. Alkuperäinen on</w:t>
      </w:r>
      <w:r>
        <w:rPr>
          <w:rFonts w:ascii="Times New Roman" w:eastAsia="Times New Roman" w:hAnsi="Times New Roman" w:cs="Times New Roman"/>
          <w:sz w:val="24"/>
          <w:szCs w:val="24"/>
        </w:rPr>
        <w:t>gelma säilyy, ja Kripkensteinin hirviö on jälleen vaatinut uuden uhrin.</w:t>
      </w:r>
    </w:p>
    <w:p w14:paraId="58EC1E82" w14:textId="77777777" w:rsidR="003534C0" w:rsidRDefault="003534C0">
      <w:pPr>
        <w:spacing w:line="360" w:lineRule="auto"/>
        <w:rPr>
          <w:rFonts w:ascii="Times New Roman" w:eastAsia="Times New Roman" w:hAnsi="Times New Roman" w:cs="Times New Roman"/>
          <w:sz w:val="24"/>
          <w:szCs w:val="24"/>
        </w:rPr>
      </w:pPr>
    </w:p>
    <w:p w14:paraId="755B46C0" w14:textId="77777777" w:rsidR="003534C0" w:rsidRDefault="00B05B51">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Johtopäätökset</w:t>
      </w:r>
    </w:p>
    <w:p w14:paraId="49B638AC" w14:textId="77777777" w:rsidR="003534C0" w:rsidRDefault="003534C0">
      <w:pPr>
        <w:spacing w:line="360" w:lineRule="auto"/>
        <w:rPr>
          <w:rFonts w:ascii="Times New Roman" w:eastAsia="Times New Roman" w:hAnsi="Times New Roman" w:cs="Times New Roman"/>
          <w:sz w:val="24"/>
          <w:szCs w:val="24"/>
        </w:rPr>
      </w:pPr>
    </w:p>
    <w:p w14:paraId="6EA90150" w14:textId="77777777" w:rsidR="003534C0" w:rsidRDefault="00B05B5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Kuten itse paradoksin sisältö, myös sen seuraukset ovat kirjallisuudessa kiisteltyjä. Kuten on tunnettua, Kripke luonnostelee myös skeptisen ratkaisun paradoksiin. Sen</w:t>
      </w:r>
      <w:r>
        <w:rPr>
          <w:rFonts w:ascii="Times New Roman" w:eastAsia="Times New Roman" w:hAnsi="Times New Roman" w:cs="Times New Roman"/>
          <w:sz w:val="24"/>
          <w:szCs w:val="24"/>
        </w:rPr>
        <w:t xml:space="preserve"> asema on niin ikään kiistanalainen. Mitä tulee ekstensionaalisen äärettömyyden kritiikin jälkipyykkiin, on skeptisen ratkaisun pääviesti nähdäkseni, Kuschia seuraten, seuraava: ei ole olemassa totuusehtoja merkityslauseille; ei minkäänlaisia faktoja siitä</w:t>
      </w:r>
      <w:r>
        <w:rPr>
          <w:rFonts w:ascii="Times New Roman" w:eastAsia="Times New Roman" w:hAnsi="Times New Roman" w:cs="Times New Roman"/>
          <w:sz w:val="24"/>
          <w:szCs w:val="24"/>
        </w:rPr>
        <w:t>, mikä tietyn väitelauseen propositionaalinen sisältö kontekstissa on tai onko jonkin käsitteen soveltaminen kontekstissa semanttisesti oikein vai väärin (Kusch 2006, 10, 27).</w:t>
      </w:r>
    </w:p>
    <w:p w14:paraId="64A44A4E" w14:textId="77777777" w:rsidR="003534C0" w:rsidRDefault="003534C0">
      <w:pPr>
        <w:spacing w:line="360" w:lineRule="auto"/>
        <w:rPr>
          <w:rFonts w:ascii="Times New Roman" w:eastAsia="Times New Roman" w:hAnsi="Times New Roman" w:cs="Times New Roman"/>
          <w:sz w:val="24"/>
          <w:szCs w:val="24"/>
        </w:rPr>
      </w:pPr>
    </w:p>
    <w:p w14:paraId="0DC37013" w14:textId="77777777" w:rsidR="003534C0" w:rsidRDefault="00B05B5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 tässä artikkelissa voi sen syvemmin ottaa kantaa skeptisen ratkaisun uskotta</w:t>
      </w:r>
      <w:r>
        <w:rPr>
          <w:rFonts w:ascii="Times New Roman" w:eastAsia="Times New Roman" w:hAnsi="Times New Roman" w:cs="Times New Roman"/>
          <w:sz w:val="24"/>
          <w:szCs w:val="24"/>
        </w:rPr>
        <w:t xml:space="preserve">vuuden puolesta tai paneutua sitä kohtaan esitettyyn kritiikkiin. Päätarkoitukseni oli kritisoida paradoksin haasteen pääasiallista vastaajaa eli semanttista dispositionalismia ekstensionaalisen äärettömyyden ongelman avulla. Semanttinen dispositionalismi </w:t>
      </w:r>
      <w:r>
        <w:rPr>
          <w:rFonts w:ascii="Times New Roman" w:eastAsia="Times New Roman" w:hAnsi="Times New Roman" w:cs="Times New Roman"/>
          <w:sz w:val="24"/>
          <w:szCs w:val="24"/>
        </w:rPr>
        <w:t xml:space="preserve">ei tietenkään ole ainoa mahdollinen semanttisen realismin muoto, joskin se on mahdollisesti kaikista keskeisin ja ainakin tähän asti suosituin niin kutsuttujen ”naturalisoitujen” </w:t>
      </w:r>
      <w:r>
        <w:rPr>
          <w:rFonts w:ascii="Times New Roman" w:eastAsia="Times New Roman" w:hAnsi="Times New Roman" w:cs="Times New Roman"/>
          <w:sz w:val="24"/>
          <w:szCs w:val="24"/>
        </w:rPr>
        <w:lastRenderedPageBreak/>
        <w:t>semanttisten teorioiden keskuudessa. Teorian perinteinen ongelma paradoksin v</w:t>
      </w:r>
      <w:r>
        <w:rPr>
          <w:rFonts w:ascii="Times New Roman" w:eastAsia="Times New Roman" w:hAnsi="Times New Roman" w:cs="Times New Roman"/>
          <w:sz w:val="24"/>
          <w:szCs w:val="24"/>
        </w:rPr>
        <w:t>alossa on ollut löytää uskottava näkemys cp-ehdoista, joilla tukea subjektin semanttisia dispositioita, joskin näimme, että myös jotkut tuoreemmat dispositionalistit suhtautuvat cp-ehtoihin kriittisesti. Ei ole kuitenkaan selvää, mitä korvaavia vaihtoehtoj</w:t>
      </w:r>
      <w:r>
        <w:rPr>
          <w:rFonts w:ascii="Times New Roman" w:eastAsia="Times New Roman" w:hAnsi="Times New Roman" w:cs="Times New Roman"/>
          <w:sz w:val="24"/>
          <w:szCs w:val="24"/>
        </w:rPr>
        <w:t>a semanttisella dispositionalismilla on tarjota, kuten Båven ja Warrenin ehdotuksille edellä esitetyt ongelmat osoittavat. Näin ollen jo neljättä vuosikymmentään lähestyvä keskustelu jatkuu edelleen.</w:t>
      </w:r>
    </w:p>
    <w:p w14:paraId="1DAF454C" w14:textId="77777777" w:rsidR="003534C0" w:rsidRDefault="00B05B51">
      <w:pPr>
        <w:pStyle w:val="Heading2"/>
        <w:spacing w:line="360" w:lineRule="auto"/>
        <w:jc w:val="center"/>
        <w:rPr>
          <w:rFonts w:ascii="Times New Roman" w:eastAsia="Times New Roman" w:hAnsi="Times New Roman" w:cs="Times New Roman"/>
          <w:sz w:val="24"/>
          <w:szCs w:val="24"/>
        </w:rPr>
      </w:pPr>
      <w:bookmarkStart w:id="11" w:name="_cgxz7ro41jqf"/>
      <w:bookmarkEnd w:id="11"/>
      <w:r>
        <w:rPr>
          <w:rFonts w:ascii="Times New Roman" w:eastAsia="Times New Roman" w:hAnsi="Times New Roman" w:cs="Times New Roman"/>
          <w:sz w:val="24"/>
          <w:szCs w:val="24"/>
        </w:rPr>
        <w:t>Kirjallisuus</w:t>
      </w:r>
    </w:p>
    <w:p w14:paraId="68023785" w14:textId="77777777" w:rsidR="003534C0" w:rsidRDefault="003534C0">
      <w:pPr>
        <w:spacing w:line="360" w:lineRule="auto"/>
        <w:rPr>
          <w:rFonts w:ascii="Times New Roman" w:eastAsia="Times New Roman" w:hAnsi="Times New Roman" w:cs="Times New Roman"/>
          <w:sz w:val="24"/>
          <w:szCs w:val="24"/>
        </w:rPr>
      </w:pPr>
    </w:p>
    <w:p w14:paraId="3818CB06" w14:textId="77777777" w:rsidR="003534C0" w:rsidRDefault="00B05B51">
      <w:pPr>
        <w:spacing w:line="360" w:lineRule="auto"/>
      </w:pPr>
      <w:r>
        <w:rPr>
          <w:rFonts w:ascii="Times New Roman" w:eastAsia="Times New Roman" w:hAnsi="Times New Roman" w:cs="Times New Roman"/>
          <w:sz w:val="24"/>
          <w:szCs w:val="24"/>
        </w:rPr>
        <w:t>Båve, Arvid (2020) “Semantic dispositional</w:t>
      </w:r>
      <w:r>
        <w:rPr>
          <w:rFonts w:ascii="Times New Roman" w:eastAsia="Times New Roman" w:hAnsi="Times New Roman" w:cs="Times New Roman"/>
          <w:sz w:val="24"/>
          <w:szCs w:val="24"/>
        </w:rPr>
        <w:t xml:space="preserve">ism without exceptions”, </w:t>
      </w:r>
      <w:r>
        <w:rPr>
          <w:rFonts w:ascii="Times New Roman" w:eastAsia="Times New Roman" w:hAnsi="Times New Roman" w:cs="Times New Roman"/>
          <w:i/>
          <w:sz w:val="24"/>
          <w:szCs w:val="24"/>
        </w:rPr>
        <w:t>Philos Stud</w:t>
      </w:r>
      <w:r>
        <w:rPr>
          <w:rFonts w:ascii="Times New Roman" w:eastAsia="Times New Roman" w:hAnsi="Times New Roman" w:cs="Times New Roman"/>
          <w:sz w:val="24"/>
          <w:szCs w:val="24"/>
        </w:rPr>
        <w:t xml:space="preserve"> 177, 1751–1771.</w:t>
      </w:r>
    </w:p>
    <w:p w14:paraId="2A3179A0" w14:textId="77777777" w:rsidR="003534C0" w:rsidRDefault="003534C0">
      <w:pPr>
        <w:spacing w:line="360" w:lineRule="auto"/>
        <w:rPr>
          <w:rFonts w:ascii="Times New Roman" w:eastAsia="Times New Roman" w:hAnsi="Times New Roman" w:cs="Times New Roman"/>
          <w:sz w:val="24"/>
          <w:szCs w:val="24"/>
        </w:rPr>
      </w:pPr>
    </w:p>
    <w:p w14:paraId="4713BDCD" w14:textId="77777777" w:rsidR="003534C0" w:rsidRDefault="00B05B51">
      <w:pPr>
        <w:spacing w:line="360" w:lineRule="auto"/>
      </w:pPr>
      <w:r>
        <w:rPr>
          <w:rFonts w:ascii="Times New Roman" w:eastAsia="Times New Roman" w:hAnsi="Times New Roman" w:cs="Times New Roman"/>
          <w:sz w:val="24"/>
          <w:szCs w:val="24"/>
          <w:lang w:val="en-US"/>
        </w:rPr>
        <w:t xml:space="preserve">Fodor, Jerry (1992) </w:t>
      </w:r>
      <w:r>
        <w:rPr>
          <w:rFonts w:ascii="Times New Roman" w:eastAsia="Times New Roman" w:hAnsi="Times New Roman" w:cs="Times New Roman"/>
          <w:i/>
          <w:sz w:val="24"/>
          <w:szCs w:val="24"/>
          <w:lang w:val="en-US"/>
        </w:rPr>
        <w:t>A Theory of Content and Other Essays</w:t>
      </w:r>
      <w:r>
        <w:rPr>
          <w:rFonts w:ascii="Times New Roman" w:eastAsia="Times New Roman" w:hAnsi="Times New Roman" w:cs="Times New Roman"/>
          <w:sz w:val="24"/>
          <w:szCs w:val="24"/>
          <w:lang w:val="en-US"/>
        </w:rPr>
        <w:t>. Cambridge MA, MIT Press.</w:t>
      </w:r>
    </w:p>
    <w:p w14:paraId="5B6530AC" w14:textId="77777777" w:rsidR="003534C0" w:rsidRDefault="003534C0">
      <w:pPr>
        <w:spacing w:line="360" w:lineRule="auto"/>
        <w:rPr>
          <w:rFonts w:ascii="Times New Roman" w:eastAsia="Times New Roman" w:hAnsi="Times New Roman" w:cs="Times New Roman"/>
          <w:sz w:val="24"/>
          <w:szCs w:val="24"/>
          <w:lang w:val="en-US"/>
        </w:rPr>
      </w:pPr>
    </w:p>
    <w:p w14:paraId="54091019" w14:textId="77777777" w:rsidR="003534C0" w:rsidRDefault="00B05B51">
      <w:pPr>
        <w:spacing w:line="360" w:lineRule="auto"/>
      </w:pPr>
      <w:r>
        <w:rPr>
          <w:rFonts w:ascii="Times New Roman" w:eastAsia="Times New Roman" w:hAnsi="Times New Roman" w:cs="Times New Roman"/>
          <w:sz w:val="24"/>
          <w:szCs w:val="24"/>
          <w:lang w:val="en-US"/>
        </w:rPr>
        <w:t xml:space="preserve">Kai-Yuan Cheng (2009) “Semantic Dispositionalism, Idealization, and </w:t>
      </w:r>
      <w:r>
        <w:rPr>
          <w:rFonts w:ascii="Times New Roman" w:eastAsia="Times New Roman" w:hAnsi="Times New Roman" w:cs="Times New Roman"/>
          <w:i/>
          <w:sz w:val="24"/>
          <w:szCs w:val="24"/>
          <w:lang w:val="en-US"/>
        </w:rPr>
        <w:t>Ceteris Paribus</w:t>
      </w:r>
      <w:r>
        <w:rPr>
          <w:rFonts w:ascii="Times New Roman" w:eastAsia="Times New Roman" w:hAnsi="Times New Roman" w:cs="Times New Roman"/>
          <w:sz w:val="24"/>
          <w:szCs w:val="24"/>
          <w:lang w:val="en-US"/>
        </w:rPr>
        <w:t xml:space="preserve"> Clauses”, </w:t>
      </w:r>
      <w:r>
        <w:rPr>
          <w:rFonts w:ascii="Times New Roman" w:eastAsia="Times New Roman" w:hAnsi="Times New Roman" w:cs="Times New Roman"/>
          <w:i/>
          <w:sz w:val="24"/>
          <w:szCs w:val="24"/>
          <w:lang w:val="en-US"/>
        </w:rPr>
        <w:t>Minds &amp; Machines</w:t>
      </w:r>
      <w:r>
        <w:rPr>
          <w:rFonts w:ascii="Times New Roman" w:eastAsia="Times New Roman" w:hAnsi="Times New Roman" w:cs="Times New Roman"/>
          <w:sz w:val="24"/>
          <w:szCs w:val="24"/>
          <w:lang w:val="en-US"/>
        </w:rPr>
        <w:t xml:space="preserve"> 19, </w:t>
      </w:r>
      <w:r>
        <w:rPr>
          <w:rFonts w:ascii="Times New Roman" w:eastAsia="Times New Roman" w:hAnsi="Times New Roman" w:cs="Times New Roman"/>
          <w:sz w:val="24"/>
          <w:szCs w:val="24"/>
          <w:lang w:val="en-US"/>
        </w:rPr>
        <w:t>407–419.</w:t>
      </w:r>
    </w:p>
    <w:p w14:paraId="7ABB7235" w14:textId="77777777" w:rsidR="003534C0" w:rsidRDefault="003534C0">
      <w:pPr>
        <w:spacing w:line="360" w:lineRule="auto"/>
        <w:rPr>
          <w:rFonts w:ascii="Times New Roman" w:eastAsia="Times New Roman" w:hAnsi="Times New Roman" w:cs="Times New Roman"/>
          <w:sz w:val="24"/>
          <w:szCs w:val="24"/>
          <w:lang w:val="en-US"/>
        </w:rPr>
      </w:pPr>
    </w:p>
    <w:p w14:paraId="04196760" w14:textId="77777777" w:rsidR="003534C0" w:rsidRDefault="00B05B51">
      <w:pPr>
        <w:spacing w:line="360" w:lineRule="auto"/>
      </w:pPr>
      <w:r>
        <w:rPr>
          <w:rFonts w:ascii="Times New Roman" w:eastAsia="Times New Roman" w:hAnsi="Times New Roman" w:cs="Times New Roman"/>
          <w:sz w:val="24"/>
          <w:szCs w:val="24"/>
          <w:lang w:val="en-US"/>
        </w:rPr>
        <w:t xml:space="preserve">Kowalenko, Robert (2009) “How (not) to think about idealisation and </w:t>
      </w:r>
      <w:r>
        <w:rPr>
          <w:rFonts w:ascii="Times New Roman" w:eastAsia="Times New Roman" w:hAnsi="Times New Roman" w:cs="Times New Roman"/>
          <w:i/>
          <w:sz w:val="24"/>
          <w:szCs w:val="24"/>
          <w:lang w:val="en-US"/>
        </w:rPr>
        <w:t>ceteris paribus</w:t>
      </w:r>
      <w:r>
        <w:rPr>
          <w:rFonts w:ascii="Times New Roman" w:eastAsia="Times New Roman" w:hAnsi="Times New Roman" w:cs="Times New Roman"/>
          <w:sz w:val="24"/>
          <w:szCs w:val="24"/>
          <w:lang w:val="en-US"/>
        </w:rPr>
        <w:t xml:space="preserve">-laws”, </w:t>
      </w:r>
      <w:r>
        <w:rPr>
          <w:rFonts w:ascii="Times New Roman" w:eastAsia="Times New Roman" w:hAnsi="Times New Roman" w:cs="Times New Roman"/>
          <w:i/>
          <w:sz w:val="24"/>
          <w:szCs w:val="24"/>
          <w:lang w:val="en-US"/>
        </w:rPr>
        <w:t xml:space="preserve">Synthese </w:t>
      </w:r>
      <w:r>
        <w:rPr>
          <w:rFonts w:ascii="Times New Roman" w:eastAsia="Times New Roman" w:hAnsi="Times New Roman" w:cs="Times New Roman"/>
          <w:sz w:val="24"/>
          <w:szCs w:val="24"/>
          <w:lang w:val="en-US"/>
        </w:rPr>
        <w:t>167, 183–201.</w:t>
      </w:r>
    </w:p>
    <w:p w14:paraId="5D9F74C3" w14:textId="77777777" w:rsidR="003534C0" w:rsidRDefault="003534C0">
      <w:pPr>
        <w:spacing w:line="360" w:lineRule="auto"/>
        <w:rPr>
          <w:rFonts w:ascii="Times New Roman" w:eastAsia="Times New Roman" w:hAnsi="Times New Roman" w:cs="Times New Roman"/>
          <w:sz w:val="24"/>
          <w:szCs w:val="24"/>
          <w:lang w:val="en-US"/>
        </w:rPr>
      </w:pPr>
    </w:p>
    <w:p w14:paraId="494F4118" w14:textId="77777777" w:rsidR="003534C0" w:rsidRDefault="00B05B51">
      <w:pPr>
        <w:spacing w:line="360" w:lineRule="auto"/>
      </w:pPr>
      <w:r>
        <w:rPr>
          <w:rFonts w:ascii="Times New Roman" w:eastAsia="Times New Roman" w:hAnsi="Times New Roman" w:cs="Times New Roman"/>
          <w:sz w:val="24"/>
          <w:szCs w:val="24"/>
          <w:lang w:val="en-US"/>
        </w:rPr>
        <w:t xml:space="preserve">Kripke, Saul (1982) </w:t>
      </w:r>
      <w:r>
        <w:rPr>
          <w:rFonts w:ascii="Times New Roman" w:eastAsia="Times New Roman" w:hAnsi="Times New Roman" w:cs="Times New Roman"/>
          <w:i/>
          <w:sz w:val="24"/>
          <w:szCs w:val="24"/>
          <w:lang w:val="en-US"/>
        </w:rPr>
        <w:t xml:space="preserve">Wittgenstein on Rules and Private Language. </w:t>
      </w:r>
      <w:r>
        <w:rPr>
          <w:rFonts w:ascii="Times New Roman" w:eastAsia="Times New Roman" w:hAnsi="Times New Roman" w:cs="Times New Roman"/>
          <w:sz w:val="24"/>
          <w:szCs w:val="24"/>
          <w:lang w:val="en-US"/>
        </w:rPr>
        <w:t>Cambridge MA, Harvard University Press.</w:t>
      </w:r>
    </w:p>
    <w:p w14:paraId="008110E9" w14:textId="77777777" w:rsidR="003534C0" w:rsidRDefault="003534C0">
      <w:pPr>
        <w:spacing w:line="360" w:lineRule="auto"/>
        <w:rPr>
          <w:rFonts w:ascii="Times New Roman" w:eastAsia="Times New Roman" w:hAnsi="Times New Roman" w:cs="Times New Roman"/>
          <w:sz w:val="24"/>
          <w:szCs w:val="24"/>
          <w:lang w:val="en-US"/>
        </w:rPr>
      </w:pPr>
    </w:p>
    <w:p w14:paraId="7272704A" w14:textId="77777777" w:rsidR="003534C0" w:rsidRDefault="00B05B51">
      <w:pPr>
        <w:spacing w:line="360" w:lineRule="auto"/>
      </w:pPr>
      <w:r>
        <w:rPr>
          <w:rFonts w:ascii="Times New Roman" w:eastAsia="Times New Roman" w:hAnsi="Times New Roman" w:cs="Times New Roman"/>
          <w:sz w:val="24"/>
          <w:szCs w:val="24"/>
          <w:lang w:val="en-US"/>
        </w:rPr>
        <w:t xml:space="preserve">Kusch, Martin (2006) </w:t>
      </w:r>
      <w:r>
        <w:rPr>
          <w:rFonts w:ascii="Times New Roman" w:eastAsia="Times New Roman" w:hAnsi="Times New Roman" w:cs="Times New Roman"/>
          <w:i/>
          <w:sz w:val="24"/>
          <w:szCs w:val="24"/>
          <w:lang w:val="en-US"/>
        </w:rPr>
        <w:t xml:space="preserve">A </w:t>
      </w:r>
      <w:r>
        <w:rPr>
          <w:rFonts w:ascii="Times New Roman" w:eastAsia="Times New Roman" w:hAnsi="Times New Roman" w:cs="Times New Roman"/>
          <w:i/>
          <w:sz w:val="24"/>
          <w:szCs w:val="24"/>
          <w:lang w:val="en-US"/>
        </w:rPr>
        <w:t xml:space="preserve">Sceptical Guide to Meaning and Rules: Defending Kripke’s Wittgenstein. </w:t>
      </w:r>
      <w:r>
        <w:rPr>
          <w:rFonts w:ascii="Times New Roman" w:eastAsia="Times New Roman" w:hAnsi="Times New Roman" w:cs="Times New Roman"/>
          <w:sz w:val="24"/>
          <w:szCs w:val="24"/>
          <w:lang w:val="en-US"/>
        </w:rPr>
        <w:t>Trowbridge, Cromwell Press.</w:t>
      </w:r>
    </w:p>
    <w:p w14:paraId="2B4AC930" w14:textId="77777777" w:rsidR="003534C0" w:rsidRDefault="003534C0">
      <w:pPr>
        <w:spacing w:line="360" w:lineRule="auto"/>
        <w:rPr>
          <w:rFonts w:ascii="Times New Roman" w:eastAsia="Times New Roman" w:hAnsi="Times New Roman" w:cs="Times New Roman"/>
          <w:sz w:val="24"/>
          <w:szCs w:val="24"/>
          <w:lang w:val="en-US"/>
        </w:rPr>
      </w:pPr>
    </w:p>
    <w:p w14:paraId="6F14F0A7" w14:textId="77777777" w:rsidR="003534C0" w:rsidRDefault="00B05B51">
      <w:pPr>
        <w:spacing w:line="360" w:lineRule="auto"/>
      </w:pPr>
      <w:r>
        <w:rPr>
          <w:rFonts w:ascii="Times New Roman" w:eastAsia="Times New Roman" w:hAnsi="Times New Roman" w:cs="Times New Roman"/>
          <w:sz w:val="24"/>
          <w:szCs w:val="24"/>
          <w:lang w:val="en-US"/>
        </w:rPr>
        <w:t xml:space="preserve">Peacocke, Christopher (1990) “Content and Norms in a Natural Word”, teoksessa E. Villanueva (toim.), </w:t>
      </w:r>
      <w:r>
        <w:rPr>
          <w:rFonts w:ascii="Times New Roman" w:eastAsia="Times New Roman" w:hAnsi="Times New Roman" w:cs="Times New Roman"/>
          <w:i/>
          <w:sz w:val="24"/>
          <w:szCs w:val="24"/>
          <w:lang w:val="en-US"/>
        </w:rPr>
        <w:t>Information, Semantics, and Epistemology.</w:t>
      </w:r>
      <w:r>
        <w:rPr>
          <w:rFonts w:ascii="Times New Roman" w:eastAsia="Times New Roman" w:hAnsi="Times New Roman" w:cs="Times New Roman"/>
          <w:sz w:val="24"/>
          <w:szCs w:val="24"/>
          <w:lang w:val="en-US"/>
        </w:rPr>
        <w:t xml:space="preserve"> Oxford, Black</w:t>
      </w:r>
      <w:r>
        <w:rPr>
          <w:rFonts w:ascii="Times New Roman" w:eastAsia="Times New Roman" w:hAnsi="Times New Roman" w:cs="Times New Roman"/>
          <w:sz w:val="24"/>
          <w:szCs w:val="24"/>
          <w:lang w:val="en-US"/>
        </w:rPr>
        <w:t>well 57– 76.</w:t>
      </w:r>
    </w:p>
    <w:p w14:paraId="11613C0B" w14:textId="77777777" w:rsidR="003534C0" w:rsidRDefault="003534C0">
      <w:pPr>
        <w:spacing w:line="360" w:lineRule="auto"/>
        <w:rPr>
          <w:rFonts w:ascii="Times New Roman" w:eastAsia="Times New Roman" w:hAnsi="Times New Roman" w:cs="Times New Roman"/>
          <w:sz w:val="24"/>
          <w:szCs w:val="24"/>
          <w:lang w:val="en-US"/>
        </w:rPr>
      </w:pPr>
    </w:p>
    <w:p w14:paraId="5A4931C2" w14:textId="77777777" w:rsidR="003534C0" w:rsidRDefault="00B05B51">
      <w:pPr>
        <w:spacing w:line="360" w:lineRule="auto"/>
      </w:pPr>
      <w:r>
        <w:rPr>
          <w:rFonts w:ascii="Times New Roman" w:eastAsia="Times New Roman" w:hAnsi="Times New Roman" w:cs="Times New Roman"/>
          <w:sz w:val="24"/>
          <w:szCs w:val="24"/>
          <w:lang w:val="en-US"/>
        </w:rPr>
        <w:t xml:space="preserve">Warren, Jared (2020) “Killing Kripkenstein’s Monster”, </w:t>
      </w:r>
      <w:r>
        <w:rPr>
          <w:rFonts w:ascii="Times New Roman" w:eastAsia="Times New Roman" w:hAnsi="Times New Roman" w:cs="Times New Roman"/>
          <w:i/>
          <w:sz w:val="24"/>
          <w:szCs w:val="24"/>
          <w:lang w:val="en-US"/>
        </w:rPr>
        <w:t>Noûs</w:t>
      </w:r>
      <w:r>
        <w:rPr>
          <w:rFonts w:ascii="Times New Roman" w:eastAsia="Times New Roman" w:hAnsi="Times New Roman" w:cs="Times New Roman"/>
          <w:sz w:val="24"/>
          <w:szCs w:val="24"/>
          <w:lang w:val="en-US"/>
        </w:rPr>
        <w:t xml:space="preserve"> 54:2, 257–289.</w:t>
      </w:r>
    </w:p>
    <w:p w14:paraId="4506CF6B" w14:textId="77777777" w:rsidR="003534C0" w:rsidRDefault="003534C0">
      <w:pPr>
        <w:spacing w:line="360" w:lineRule="auto"/>
        <w:rPr>
          <w:rFonts w:ascii="Times New Roman" w:eastAsia="Times New Roman" w:hAnsi="Times New Roman" w:cs="Times New Roman"/>
          <w:sz w:val="24"/>
          <w:szCs w:val="24"/>
          <w:lang w:val="en-US"/>
        </w:rPr>
      </w:pPr>
    </w:p>
    <w:p w14:paraId="315023F3" w14:textId="77777777" w:rsidR="003534C0" w:rsidRDefault="00B05B51">
      <w:pPr>
        <w:spacing w:line="360" w:lineRule="auto"/>
      </w:pPr>
      <w:r>
        <w:rPr>
          <w:rFonts w:ascii="Times New Roman" w:eastAsia="Times New Roman" w:hAnsi="Times New Roman" w:cs="Times New Roman"/>
          <w:sz w:val="24"/>
          <w:szCs w:val="24"/>
          <w:lang w:val="en-US"/>
        </w:rPr>
        <w:lastRenderedPageBreak/>
        <w:t xml:space="preserve">Wittgenstein, Ludwig (1958/1953) </w:t>
      </w:r>
      <w:r>
        <w:rPr>
          <w:rFonts w:ascii="Times New Roman" w:eastAsia="Times New Roman" w:hAnsi="Times New Roman" w:cs="Times New Roman"/>
          <w:i/>
          <w:sz w:val="24"/>
          <w:szCs w:val="24"/>
          <w:lang w:val="en-US"/>
        </w:rPr>
        <w:t>Philosophical Investigations</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fi-FI"/>
        </w:rPr>
        <w:t xml:space="preserve">Kääntänyt saksasta englanniksi G.E.M. Anscombe. </w:t>
      </w:r>
      <w:r>
        <w:rPr>
          <w:rFonts w:ascii="Times New Roman" w:eastAsia="Times New Roman" w:hAnsi="Times New Roman" w:cs="Times New Roman"/>
          <w:sz w:val="24"/>
          <w:szCs w:val="24"/>
        </w:rPr>
        <w:t xml:space="preserve">Oxford, Blackwell. Suom. </w:t>
      </w:r>
      <w:r>
        <w:rPr>
          <w:rFonts w:ascii="Times New Roman" w:eastAsia="Times New Roman" w:hAnsi="Times New Roman" w:cs="Times New Roman"/>
          <w:i/>
          <w:sz w:val="24"/>
          <w:szCs w:val="24"/>
        </w:rPr>
        <w:t>Filosofisia tutkimuksia</w:t>
      </w:r>
      <w:r>
        <w:rPr>
          <w:rFonts w:ascii="Times New Roman" w:eastAsia="Times New Roman" w:hAnsi="Times New Roman" w:cs="Times New Roman"/>
          <w:sz w:val="24"/>
          <w:szCs w:val="24"/>
        </w:rPr>
        <w:t>, käänt</w:t>
      </w:r>
      <w:r>
        <w:rPr>
          <w:rFonts w:ascii="Times New Roman" w:eastAsia="Times New Roman" w:hAnsi="Times New Roman" w:cs="Times New Roman"/>
          <w:sz w:val="24"/>
          <w:szCs w:val="24"/>
        </w:rPr>
        <w:t>änyt Nyman, Heikki. WSOY, 2001.</w:t>
      </w:r>
    </w:p>
    <w:p w14:paraId="6A7FE037" w14:textId="77777777" w:rsidR="003534C0" w:rsidRDefault="003534C0"/>
    <w:sectPr w:rsidR="003534C0">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FDBE0" w14:textId="77777777" w:rsidR="00B05B51" w:rsidRDefault="00B05B51">
      <w:pPr>
        <w:spacing w:line="240" w:lineRule="auto"/>
      </w:pPr>
      <w:r>
        <w:separator/>
      </w:r>
    </w:p>
  </w:endnote>
  <w:endnote w:type="continuationSeparator" w:id="0">
    <w:p w14:paraId="2619D53D" w14:textId="77777777" w:rsidR="00B05B51" w:rsidRDefault="00B05B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61304" w14:textId="77777777" w:rsidR="00B05B51" w:rsidRDefault="00B05B51">
      <w:pPr>
        <w:spacing w:line="240" w:lineRule="auto"/>
      </w:pPr>
      <w:r>
        <w:rPr>
          <w:color w:val="000000"/>
        </w:rPr>
        <w:separator/>
      </w:r>
    </w:p>
  </w:footnote>
  <w:footnote w:type="continuationSeparator" w:id="0">
    <w:p w14:paraId="2D247C77" w14:textId="77777777" w:rsidR="00B05B51" w:rsidRDefault="00B05B51">
      <w:pPr>
        <w:spacing w:line="240" w:lineRule="auto"/>
      </w:pPr>
      <w:r>
        <w:continuationSeparator/>
      </w:r>
    </w:p>
  </w:footnote>
  <w:footnote w:id="1">
    <w:p w14:paraId="7334A09C" w14:textId="77777777" w:rsidR="003534C0" w:rsidRDefault="00B05B51">
      <w:pPr>
        <w:spacing w:line="240" w:lineRule="auto"/>
      </w:pPr>
      <w:r>
        <w:rPr>
          <w:rStyle w:val="FootnoteReference"/>
        </w:rPr>
        <w:footnoteRef/>
      </w:r>
      <w:r>
        <w:rPr>
          <w:rFonts w:ascii="Times New Roman" w:hAnsi="Times New Roman"/>
          <w:szCs w:val="20"/>
        </w:rPr>
        <w:t xml:space="preserve"> </w:t>
      </w:r>
      <w:r>
        <w:rPr>
          <w:rFonts w:ascii="Times New Roman" w:eastAsia="Times New Roman" w:hAnsi="Times New Roman" w:cs="Times New Roman"/>
          <w:szCs w:val="20"/>
        </w:rPr>
        <w:t>Kripken selonteko ei erottele (mentaalisten) käsitteiden ja (kielellisten) merkitysten välillä, koska sikäli kuin molemmat sisältötyypit voidaan ymmärtää eräänlaisina sääntöinä tai normeina, koskee paradoksi molempia yhtäläisesti ainaki</w:t>
      </w:r>
      <w:r>
        <w:rPr>
          <w:rFonts w:ascii="Times New Roman" w:eastAsia="Times New Roman" w:hAnsi="Times New Roman" w:cs="Times New Roman"/>
          <w:szCs w:val="20"/>
        </w:rPr>
        <w:t>n mitä tulee äärettömyyden ongelmaan.</w:t>
      </w:r>
    </w:p>
  </w:footnote>
  <w:footnote w:id="2">
    <w:p w14:paraId="450284C5" w14:textId="77777777" w:rsidR="003534C0" w:rsidRDefault="00B05B51">
      <w:pPr>
        <w:spacing w:line="240" w:lineRule="auto"/>
      </w:pPr>
      <w:r>
        <w:rPr>
          <w:rStyle w:val="FootnoteReference"/>
        </w:rPr>
        <w:footnoteRef/>
      </w:r>
      <w:r>
        <w:rPr>
          <w:rFonts w:ascii="Times New Roman" w:hAnsi="Times New Roman"/>
          <w:szCs w:val="20"/>
        </w:rPr>
        <w:t xml:space="preserve"> Myös esimerkiksi Robert Kowal</w:t>
      </w:r>
      <w:r>
        <w:rPr>
          <w:rFonts w:ascii="Times New Roman" w:hAnsi="Times New Roman"/>
          <w:szCs w:val="20"/>
        </w:rPr>
        <w:t xml:space="preserve">enko (2009) kritisoi Kuschin </w:t>
      </w:r>
      <w:r>
        <w:rPr>
          <w:rFonts w:ascii="Times New Roman" w:hAnsi="Times New Roman"/>
          <w:i/>
          <w:szCs w:val="20"/>
        </w:rPr>
        <w:t>Järjestelmällisyys</w:t>
      </w:r>
      <w:r>
        <w:rPr>
          <w:rFonts w:ascii="Times New Roman" w:hAnsi="Times New Roman"/>
          <w:szCs w:val="20"/>
        </w:rPr>
        <w:t>-eroa samoin argumentein kuin Cheng.</w:t>
      </w:r>
    </w:p>
  </w:footnote>
  <w:footnote w:id="3">
    <w:p w14:paraId="0CAC5C66" w14:textId="77777777" w:rsidR="003534C0" w:rsidRDefault="00B05B51">
      <w:pPr>
        <w:spacing w:line="240" w:lineRule="auto"/>
      </w:pPr>
      <w:r>
        <w:rPr>
          <w:rStyle w:val="FootnoteReference"/>
        </w:rPr>
        <w:footnoteRef/>
      </w:r>
      <w:r>
        <w:rPr>
          <w:rFonts w:ascii="Times New Roman" w:hAnsi="Times New Roman"/>
          <w:szCs w:val="20"/>
          <w:lang w:val="en-US"/>
        </w:rPr>
        <w:t xml:space="preserve"> Alkuperäinen lainaus: </w:t>
      </w:r>
    </w:p>
    <w:p w14:paraId="4B617EEF" w14:textId="77777777" w:rsidR="003534C0" w:rsidRDefault="00B05B51">
      <w:pPr>
        <w:spacing w:line="240" w:lineRule="auto"/>
        <w:ind w:left="720"/>
      </w:pPr>
      <w:r>
        <w:rPr>
          <w:rFonts w:ascii="Times New Roman" w:hAnsi="Times New Roman"/>
          <w:szCs w:val="20"/>
          <w:lang w:val="en-US"/>
        </w:rPr>
        <w:t xml:space="preserve">(i) for every proposition </w:t>
      </w:r>
      <w:r>
        <w:rPr>
          <w:rFonts w:ascii="Times New Roman" w:hAnsi="Times New Roman"/>
          <w:i/>
          <w:szCs w:val="20"/>
          <w:lang w:val="en-US"/>
        </w:rPr>
        <w:t>p</w:t>
      </w:r>
      <w:r>
        <w:rPr>
          <w:rFonts w:ascii="Times New Roman" w:hAnsi="Times New Roman"/>
          <w:szCs w:val="20"/>
          <w:lang w:val="en-US"/>
        </w:rPr>
        <w:t xml:space="preserve">, </w:t>
      </w:r>
      <w:r>
        <w:rPr>
          <w:rFonts w:ascii="Times New Roman" w:hAnsi="Times New Roman"/>
          <w:i/>
          <w:szCs w:val="20"/>
          <w:lang w:val="en-US"/>
        </w:rPr>
        <w:t>q</w:t>
      </w:r>
      <w:r>
        <w:rPr>
          <w:rFonts w:ascii="Times New Roman" w:hAnsi="Times New Roman"/>
          <w:szCs w:val="20"/>
          <w:lang w:val="en-US"/>
        </w:rPr>
        <w:t xml:space="preserve">, if </w:t>
      </w:r>
      <w:r>
        <w:rPr>
          <w:rFonts w:ascii="Times New Roman" w:hAnsi="Times New Roman"/>
          <w:i/>
          <w:szCs w:val="20"/>
          <w:lang w:val="en-US"/>
        </w:rPr>
        <w:t>x</w:t>
      </w:r>
      <w:r>
        <w:rPr>
          <w:rFonts w:ascii="Times New Roman" w:hAnsi="Times New Roman"/>
          <w:szCs w:val="20"/>
          <w:lang w:val="en-US"/>
        </w:rPr>
        <w:t xml:space="preserve"> were to (a) consider inferring </w:t>
      </w:r>
      <w:r>
        <w:rPr>
          <w:rFonts w:ascii="Times New Roman" w:hAnsi="Times New Roman"/>
          <w:i/>
          <w:szCs w:val="20"/>
          <w:lang w:val="en-US"/>
        </w:rPr>
        <w:t>p</w:t>
      </w:r>
      <w:r>
        <w:rPr>
          <w:rFonts w:ascii="Times New Roman" w:hAnsi="Times New Roman"/>
          <w:szCs w:val="20"/>
          <w:lang w:val="en-US"/>
        </w:rPr>
        <w:t xml:space="preserve"> (or </w:t>
      </w:r>
      <w:r>
        <w:rPr>
          <w:rFonts w:ascii="Times New Roman" w:hAnsi="Times New Roman"/>
          <w:i/>
          <w:szCs w:val="20"/>
          <w:lang w:val="en-US"/>
        </w:rPr>
        <w:t>q</w:t>
      </w:r>
      <w:r>
        <w:rPr>
          <w:rFonts w:ascii="Times New Roman" w:hAnsi="Times New Roman"/>
          <w:szCs w:val="20"/>
          <w:lang w:val="en-US"/>
        </w:rPr>
        <w:t xml:space="preserve">) from </w:t>
      </w:r>
      <w:r>
        <w:rPr>
          <w:rFonts w:ascii="Times New Roman" w:hAnsi="Times New Roman"/>
          <w:i/>
          <w:szCs w:val="20"/>
          <w:lang w:val="en-US"/>
        </w:rPr>
        <w:t>f(c,</w:t>
      </w:r>
    </w:p>
    <w:p w14:paraId="764F7468" w14:textId="77777777" w:rsidR="003534C0" w:rsidRDefault="00B05B51">
      <w:pPr>
        <w:spacing w:line="240" w:lineRule="auto"/>
        <w:ind w:left="720"/>
      </w:pPr>
      <w:r>
        <w:rPr>
          <w:rFonts w:ascii="Times New Roman" w:hAnsi="Times New Roman"/>
          <w:i/>
          <w:szCs w:val="20"/>
          <w:lang w:val="en-US"/>
        </w:rPr>
        <w:t>p, q)</w:t>
      </w:r>
      <w:r>
        <w:rPr>
          <w:rFonts w:ascii="Times New Roman" w:hAnsi="Times New Roman"/>
          <w:szCs w:val="20"/>
          <w:lang w:val="en-US"/>
        </w:rPr>
        <w:t xml:space="preserve"> for an appropriate amount of time, and (b) have no motivating reason</w:t>
      </w:r>
    </w:p>
    <w:p w14:paraId="6131B4F6" w14:textId="77777777" w:rsidR="003534C0" w:rsidRDefault="00B05B51">
      <w:pPr>
        <w:spacing w:line="240" w:lineRule="auto"/>
        <w:ind w:left="720"/>
      </w:pPr>
      <w:r>
        <w:rPr>
          <w:rFonts w:ascii="Times New Roman" w:hAnsi="Times New Roman"/>
          <w:szCs w:val="20"/>
          <w:lang w:val="en-US"/>
        </w:rPr>
        <w:t>against this inference, then</w:t>
      </w:r>
      <w:r>
        <w:rPr>
          <w:rFonts w:ascii="Times New Roman" w:hAnsi="Times New Roman"/>
          <w:i/>
          <w:szCs w:val="20"/>
          <w:lang w:val="en-US"/>
        </w:rPr>
        <w:t xml:space="preserve"> x</w:t>
      </w:r>
      <w:r>
        <w:rPr>
          <w:rFonts w:ascii="Times New Roman" w:hAnsi="Times New Roman"/>
          <w:szCs w:val="20"/>
          <w:lang w:val="en-US"/>
        </w:rPr>
        <w:t xml:space="preserve"> would imme</w:t>
      </w:r>
      <w:r>
        <w:rPr>
          <w:rFonts w:ascii="Times New Roman" w:hAnsi="Times New Roman"/>
          <w:szCs w:val="20"/>
          <w:lang w:val="en-US"/>
        </w:rPr>
        <w:t xml:space="preserve">diately infer </w:t>
      </w:r>
      <w:r>
        <w:rPr>
          <w:rFonts w:ascii="Times New Roman" w:hAnsi="Times New Roman"/>
          <w:i/>
          <w:szCs w:val="20"/>
          <w:lang w:val="en-US"/>
        </w:rPr>
        <w:t>p</w:t>
      </w:r>
      <w:r>
        <w:rPr>
          <w:rFonts w:ascii="Times New Roman" w:hAnsi="Times New Roman"/>
          <w:szCs w:val="20"/>
          <w:lang w:val="en-US"/>
        </w:rPr>
        <w:t xml:space="preserve"> (or </w:t>
      </w:r>
      <w:r>
        <w:rPr>
          <w:rFonts w:ascii="Times New Roman" w:hAnsi="Times New Roman"/>
          <w:i/>
          <w:szCs w:val="20"/>
          <w:lang w:val="en-US"/>
        </w:rPr>
        <w:t>q</w:t>
      </w:r>
      <w:r>
        <w:rPr>
          <w:rFonts w:ascii="Times New Roman" w:hAnsi="Times New Roman"/>
          <w:szCs w:val="20"/>
          <w:lang w:val="en-US"/>
        </w:rPr>
        <w:t xml:space="preserve">) from </w:t>
      </w:r>
      <w:r>
        <w:rPr>
          <w:rFonts w:ascii="Times New Roman" w:hAnsi="Times New Roman"/>
          <w:i/>
          <w:szCs w:val="20"/>
          <w:lang w:val="en-US"/>
        </w:rPr>
        <w:t>f(c, p, q)</w:t>
      </w:r>
    </w:p>
    <w:p w14:paraId="4AF832E2" w14:textId="77777777" w:rsidR="003534C0" w:rsidRDefault="00B05B51">
      <w:pPr>
        <w:spacing w:line="240" w:lineRule="auto"/>
        <w:ind w:left="720"/>
        <w:rPr>
          <w:rFonts w:ascii="Times New Roman" w:hAnsi="Times New Roman"/>
          <w:szCs w:val="20"/>
          <w:lang w:val="en-US"/>
        </w:rPr>
      </w:pPr>
      <w:r>
        <w:rPr>
          <w:rFonts w:ascii="Times New Roman" w:hAnsi="Times New Roman"/>
          <w:szCs w:val="20"/>
          <w:lang w:val="en-US"/>
        </w:rPr>
        <w:t>and</w:t>
      </w:r>
    </w:p>
    <w:p w14:paraId="2EC4E90F" w14:textId="77777777" w:rsidR="003534C0" w:rsidRDefault="00B05B51">
      <w:pPr>
        <w:spacing w:line="240" w:lineRule="auto"/>
        <w:ind w:left="720"/>
      </w:pPr>
      <w:r>
        <w:rPr>
          <w:rFonts w:ascii="Times New Roman" w:hAnsi="Times New Roman"/>
          <w:szCs w:val="20"/>
          <w:lang w:val="en-US"/>
        </w:rPr>
        <w:t xml:space="preserve">(ii) for every proposition </w:t>
      </w:r>
      <w:r>
        <w:rPr>
          <w:rFonts w:ascii="Times New Roman" w:hAnsi="Times New Roman"/>
          <w:i/>
          <w:szCs w:val="20"/>
          <w:lang w:val="en-US"/>
        </w:rPr>
        <w:t>p, q</w:t>
      </w:r>
      <w:r>
        <w:rPr>
          <w:rFonts w:ascii="Times New Roman" w:hAnsi="Times New Roman"/>
          <w:szCs w:val="20"/>
          <w:lang w:val="en-US"/>
        </w:rPr>
        <w:t xml:space="preserve">, if </w:t>
      </w:r>
      <w:r>
        <w:rPr>
          <w:rFonts w:ascii="Times New Roman" w:hAnsi="Times New Roman"/>
          <w:i/>
          <w:szCs w:val="20"/>
          <w:lang w:val="en-US"/>
        </w:rPr>
        <w:t>x</w:t>
      </w:r>
      <w:r>
        <w:rPr>
          <w:rFonts w:ascii="Times New Roman" w:hAnsi="Times New Roman"/>
          <w:szCs w:val="20"/>
          <w:lang w:val="en-US"/>
        </w:rPr>
        <w:t xml:space="preserve"> were to (a) consider inferring </w:t>
      </w:r>
      <w:r>
        <w:rPr>
          <w:rFonts w:ascii="Times New Roman" w:hAnsi="Times New Roman"/>
          <w:i/>
          <w:szCs w:val="20"/>
          <w:lang w:val="en-US"/>
        </w:rPr>
        <w:t>f(c, p, q)</w:t>
      </w:r>
      <w:r>
        <w:rPr>
          <w:rFonts w:ascii="Times New Roman" w:hAnsi="Times New Roman"/>
          <w:szCs w:val="20"/>
          <w:lang w:val="en-US"/>
        </w:rPr>
        <w:t xml:space="preserve"> from</w:t>
      </w:r>
    </w:p>
    <w:p w14:paraId="532DBFF0" w14:textId="77777777" w:rsidR="003534C0" w:rsidRDefault="00B05B51">
      <w:pPr>
        <w:spacing w:line="240" w:lineRule="auto"/>
        <w:ind w:left="720"/>
      </w:pPr>
      <w:r>
        <w:rPr>
          <w:rFonts w:ascii="Times New Roman" w:hAnsi="Times New Roman"/>
          <w:i/>
          <w:szCs w:val="20"/>
          <w:lang w:val="en-US"/>
        </w:rPr>
        <w:t>p</w:t>
      </w:r>
      <w:r>
        <w:rPr>
          <w:rFonts w:ascii="Times New Roman" w:hAnsi="Times New Roman"/>
          <w:szCs w:val="20"/>
          <w:lang w:val="en-US"/>
        </w:rPr>
        <w:t xml:space="preserve"> and </w:t>
      </w:r>
      <w:r>
        <w:rPr>
          <w:rFonts w:ascii="Times New Roman" w:hAnsi="Times New Roman"/>
          <w:i/>
          <w:szCs w:val="20"/>
          <w:lang w:val="en-US"/>
        </w:rPr>
        <w:t>q</w:t>
      </w:r>
      <w:r>
        <w:rPr>
          <w:rFonts w:ascii="Times New Roman" w:hAnsi="Times New Roman"/>
          <w:szCs w:val="20"/>
          <w:lang w:val="en-US"/>
        </w:rPr>
        <w:t xml:space="preserve"> for an appropriate amount of time, and (b) have no motivating</w:t>
      </w:r>
    </w:p>
    <w:p w14:paraId="1D292BB6" w14:textId="77777777" w:rsidR="003534C0" w:rsidRDefault="00B05B51">
      <w:pPr>
        <w:spacing w:line="240" w:lineRule="auto"/>
        <w:ind w:left="720"/>
      </w:pPr>
      <w:r>
        <w:rPr>
          <w:rFonts w:ascii="Times New Roman" w:hAnsi="Times New Roman"/>
          <w:szCs w:val="20"/>
          <w:lang w:val="en-US"/>
        </w:rPr>
        <w:t xml:space="preserve">reason against this inference, then </w:t>
      </w:r>
      <w:r>
        <w:rPr>
          <w:rFonts w:ascii="Times New Roman" w:hAnsi="Times New Roman"/>
          <w:i/>
          <w:szCs w:val="20"/>
          <w:lang w:val="en-US"/>
        </w:rPr>
        <w:t>x</w:t>
      </w:r>
      <w:r>
        <w:rPr>
          <w:rFonts w:ascii="Times New Roman" w:hAnsi="Times New Roman"/>
          <w:szCs w:val="20"/>
          <w:lang w:val="en-US"/>
        </w:rPr>
        <w:t xml:space="preserve"> would immediately in</w:t>
      </w:r>
      <w:r>
        <w:rPr>
          <w:rFonts w:ascii="Times New Roman" w:hAnsi="Times New Roman"/>
          <w:szCs w:val="20"/>
          <w:lang w:val="en-US"/>
        </w:rPr>
        <w:t xml:space="preserve">fer </w:t>
      </w:r>
      <w:r>
        <w:rPr>
          <w:rFonts w:ascii="Times New Roman" w:hAnsi="Times New Roman"/>
          <w:i/>
          <w:szCs w:val="20"/>
          <w:lang w:val="en-US"/>
        </w:rPr>
        <w:t>f(c, p, q)</w:t>
      </w:r>
      <w:r>
        <w:rPr>
          <w:rFonts w:ascii="Times New Roman" w:hAnsi="Times New Roman"/>
          <w:szCs w:val="20"/>
          <w:lang w:val="en-US"/>
        </w:rPr>
        <w:t xml:space="preserve"> from</w:t>
      </w:r>
    </w:p>
    <w:p w14:paraId="4F7EB092" w14:textId="77777777" w:rsidR="003534C0" w:rsidRDefault="00B05B51">
      <w:pPr>
        <w:spacing w:line="240" w:lineRule="auto"/>
        <w:ind w:left="720"/>
      </w:pPr>
      <w:r>
        <w:rPr>
          <w:rFonts w:ascii="Times New Roman" w:hAnsi="Times New Roman"/>
          <w:i/>
          <w:szCs w:val="20"/>
        </w:rPr>
        <w:t>p</w:t>
      </w:r>
      <w:r>
        <w:rPr>
          <w:rFonts w:ascii="Times New Roman" w:hAnsi="Times New Roman"/>
          <w:szCs w:val="20"/>
        </w:rPr>
        <w:t xml:space="preserve"> and </w:t>
      </w:r>
      <w:r>
        <w:rPr>
          <w:rFonts w:ascii="Times New Roman" w:hAnsi="Times New Roman"/>
          <w:i/>
          <w:szCs w:val="20"/>
        </w:rPr>
        <w:t>q</w:t>
      </w:r>
      <w:r>
        <w:rPr>
          <w:rFonts w:ascii="Times New Roman" w:hAnsi="Times New Roman"/>
          <w:szCs w:val="20"/>
        </w:rPr>
        <w:t>.</w:t>
      </w:r>
    </w:p>
  </w:footnote>
  <w:footnote w:id="4">
    <w:p w14:paraId="4A48A782" w14:textId="77777777" w:rsidR="003534C0" w:rsidRDefault="00B05B51">
      <w:pPr>
        <w:spacing w:line="240" w:lineRule="auto"/>
      </w:pPr>
      <w:r>
        <w:rPr>
          <w:rStyle w:val="FootnoteReference"/>
        </w:rPr>
        <w:footnoteRef/>
      </w:r>
      <w:r>
        <w:rPr>
          <w:rFonts w:ascii="Times New Roman" w:hAnsi="Times New Roman"/>
          <w:szCs w:val="20"/>
        </w:rPr>
        <w:t xml:space="preserve"> </w:t>
      </w:r>
      <w:r>
        <w:rPr>
          <w:rFonts w:ascii="Times New Roman" w:eastAsia="Times New Roman" w:hAnsi="Times New Roman" w:cs="Times New Roman"/>
          <w:szCs w:val="20"/>
        </w:rPr>
        <w:t>Kusch (2006, Luku 1) erittelee tarkemmin, minkälaisia ”intuitioita” (tai yleistä filosofista kuvaa) käsitteistä ja merkityksestä Kripkensteinin paradoksi koettelee.</w:t>
      </w:r>
    </w:p>
  </w:footnote>
  <w:footnote w:id="5">
    <w:p w14:paraId="604EF13A" w14:textId="77777777" w:rsidR="003534C0" w:rsidRDefault="00B05B51">
      <w:pPr>
        <w:spacing w:line="240" w:lineRule="auto"/>
      </w:pPr>
      <w:r>
        <w:rPr>
          <w:rStyle w:val="FootnoteReference"/>
        </w:rPr>
        <w:footnoteRef/>
      </w:r>
      <w:r>
        <w:rPr>
          <w:rFonts w:ascii="Times New Roman" w:hAnsi="Times New Roman"/>
          <w:szCs w:val="20"/>
          <w:lang w:val="en-US"/>
        </w:rPr>
        <w:t xml:space="preserve"> Alkuperäinen sitaatti:</w:t>
      </w:r>
    </w:p>
    <w:p w14:paraId="4F893774" w14:textId="77777777" w:rsidR="003534C0" w:rsidRDefault="00B05B51">
      <w:pPr>
        <w:spacing w:line="240" w:lineRule="auto"/>
        <w:ind w:left="720"/>
      </w:pPr>
      <w:r>
        <w:rPr>
          <w:rFonts w:ascii="Times New Roman" w:hAnsi="Times New Roman"/>
          <w:szCs w:val="20"/>
          <w:lang w:val="en-US"/>
        </w:rPr>
        <w:t xml:space="preserve">“(SIMPLE) </w:t>
      </w:r>
      <w:r>
        <w:rPr>
          <w:rFonts w:ascii="Times New Roman" w:hAnsi="Times New Roman"/>
          <w:i/>
          <w:szCs w:val="20"/>
          <w:lang w:val="en-US"/>
        </w:rPr>
        <w:t xml:space="preserve">S </w:t>
      </w:r>
      <w:r>
        <w:rPr>
          <w:rFonts w:ascii="Times New Roman" w:hAnsi="Times New Roman"/>
          <w:szCs w:val="20"/>
          <w:lang w:val="en-US"/>
        </w:rPr>
        <w:t xml:space="preserve">has a simple disposition to </w:t>
      </w:r>
      <w:r>
        <w:rPr>
          <w:rFonts w:ascii="Times New Roman" w:hAnsi="Times New Roman"/>
          <w:i/>
          <w:szCs w:val="20"/>
        </w:rPr>
        <w:t>φ</w:t>
      </w:r>
      <w:r>
        <w:rPr>
          <w:rFonts w:ascii="Times New Roman" w:hAnsi="Times New Roman"/>
          <w:szCs w:val="20"/>
          <w:lang w:val="en-US"/>
        </w:rPr>
        <w:t xml:space="preserve"> in </w:t>
      </w:r>
      <w:r>
        <w:rPr>
          <w:rFonts w:ascii="Times New Roman" w:hAnsi="Times New Roman"/>
          <w:szCs w:val="20"/>
          <w:lang w:val="en-US"/>
        </w:rPr>
        <w:t xml:space="preserve">situation </w:t>
      </w:r>
      <w:r>
        <w:rPr>
          <w:rFonts w:ascii="Times New Roman" w:hAnsi="Times New Roman"/>
          <w:i/>
          <w:szCs w:val="20"/>
          <w:lang w:val="en-US"/>
        </w:rPr>
        <w:t xml:space="preserve">C </w:t>
      </w:r>
      <w:r>
        <w:rPr>
          <w:rFonts w:ascii="Times New Roman" w:hAnsi="Times New Roman"/>
          <w:szCs w:val="20"/>
          <w:lang w:val="en-US"/>
        </w:rPr>
        <w:t xml:space="preserve">iff </w:t>
      </w:r>
      <w:r>
        <w:rPr>
          <w:rFonts w:ascii="Times New Roman" w:hAnsi="Times New Roman"/>
          <w:i/>
          <w:szCs w:val="20"/>
          <w:lang w:val="en-US"/>
        </w:rPr>
        <w:t xml:space="preserve">S </w:t>
      </w:r>
      <w:r>
        <w:rPr>
          <w:rFonts w:ascii="Times New Roman" w:hAnsi="Times New Roman"/>
          <w:i/>
          <w:szCs w:val="20"/>
        </w:rPr>
        <w:t>φ</w:t>
      </w:r>
      <w:r>
        <w:rPr>
          <w:rFonts w:ascii="Times New Roman" w:hAnsi="Times New Roman"/>
          <w:szCs w:val="20"/>
          <w:lang w:val="en-US"/>
        </w:rPr>
        <w:t xml:space="preserve">s in </w:t>
      </w:r>
      <w:r>
        <w:rPr>
          <w:rFonts w:ascii="Times New Roman" w:hAnsi="Times New Roman"/>
          <w:i/>
          <w:szCs w:val="20"/>
          <w:lang w:val="en-US"/>
        </w:rPr>
        <w:t>C</w:t>
      </w:r>
      <w:r>
        <w:rPr>
          <w:rFonts w:ascii="Times New Roman" w:hAnsi="Times New Roman"/>
          <w:szCs w:val="20"/>
          <w:lang w:val="en-US"/>
        </w:rPr>
        <w:t xml:space="preserve"> directly, not</w:t>
      </w:r>
    </w:p>
    <w:p w14:paraId="5E2140DE" w14:textId="77777777" w:rsidR="003534C0" w:rsidRDefault="00B05B51">
      <w:pPr>
        <w:spacing w:line="240" w:lineRule="auto"/>
        <w:ind w:left="720"/>
        <w:rPr>
          <w:rFonts w:ascii="Times New Roman" w:hAnsi="Times New Roman"/>
          <w:szCs w:val="20"/>
          <w:lang w:val="en-US"/>
        </w:rPr>
      </w:pPr>
      <w:r>
        <w:rPr>
          <w:rFonts w:ascii="Times New Roman" w:hAnsi="Times New Roman"/>
          <w:szCs w:val="20"/>
          <w:lang w:val="en-US"/>
        </w:rPr>
        <w:t>by way of performing any intermediate actions or activities.</w:t>
      </w:r>
      <w:r>
        <w:rPr>
          <w:rFonts w:ascii="Times New Roman" w:hAnsi="Times New Roman"/>
          <w:szCs w:val="20"/>
          <w:lang w:val="en-US"/>
        </w:rPr>
        <w:br/>
      </w:r>
    </w:p>
    <w:p w14:paraId="3CC27BC9" w14:textId="77777777" w:rsidR="003534C0" w:rsidRDefault="00B05B51">
      <w:pPr>
        <w:spacing w:line="240" w:lineRule="auto"/>
        <w:ind w:firstLine="720"/>
      </w:pPr>
      <w:r>
        <w:rPr>
          <w:rFonts w:ascii="Times New Roman" w:hAnsi="Times New Roman"/>
          <w:szCs w:val="20"/>
          <w:lang w:val="en-US"/>
        </w:rPr>
        <w:t xml:space="preserve">(COMPLEX) </w:t>
      </w:r>
      <w:r>
        <w:rPr>
          <w:rFonts w:ascii="Times New Roman" w:hAnsi="Times New Roman"/>
          <w:i/>
          <w:szCs w:val="20"/>
          <w:lang w:val="en-US"/>
        </w:rPr>
        <w:t>S</w:t>
      </w:r>
      <w:r>
        <w:rPr>
          <w:rFonts w:ascii="Times New Roman" w:hAnsi="Times New Roman"/>
          <w:szCs w:val="20"/>
          <w:lang w:val="en-US"/>
        </w:rPr>
        <w:t xml:space="preserve"> has a complex disposition to </w:t>
      </w:r>
      <w:r>
        <w:rPr>
          <w:rFonts w:ascii="Times New Roman" w:hAnsi="Times New Roman"/>
          <w:i/>
          <w:szCs w:val="20"/>
        </w:rPr>
        <w:t>φ</w:t>
      </w:r>
      <w:r>
        <w:rPr>
          <w:rFonts w:ascii="Times New Roman" w:hAnsi="Times New Roman"/>
          <w:szCs w:val="20"/>
          <w:lang w:val="en-US"/>
        </w:rPr>
        <w:t xml:space="preserve"> in situation </w:t>
      </w:r>
      <w:r>
        <w:rPr>
          <w:rFonts w:ascii="Times New Roman" w:hAnsi="Times New Roman"/>
          <w:i/>
          <w:szCs w:val="20"/>
          <w:lang w:val="en-US"/>
        </w:rPr>
        <w:t>C</w:t>
      </w:r>
      <w:r>
        <w:rPr>
          <w:rFonts w:ascii="Times New Roman" w:hAnsi="Times New Roman"/>
          <w:szCs w:val="20"/>
          <w:lang w:val="en-US"/>
        </w:rPr>
        <w:t xml:space="preserve"> iff </w:t>
      </w:r>
      <w:r>
        <w:rPr>
          <w:rFonts w:ascii="Times New Roman" w:hAnsi="Times New Roman"/>
          <w:i/>
          <w:szCs w:val="20"/>
          <w:lang w:val="en-US"/>
        </w:rPr>
        <w:t>S</w:t>
      </w:r>
      <w:r>
        <w:rPr>
          <w:rFonts w:ascii="Times New Roman" w:hAnsi="Times New Roman"/>
          <w:szCs w:val="20"/>
          <w:lang w:val="en-US"/>
        </w:rPr>
        <w:t xml:space="preserve"> </w:t>
      </w:r>
      <w:r>
        <w:rPr>
          <w:rFonts w:ascii="Times New Roman" w:hAnsi="Times New Roman"/>
          <w:i/>
          <w:szCs w:val="20"/>
        </w:rPr>
        <w:t>φ</w:t>
      </w:r>
      <w:r>
        <w:rPr>
          <w:rFonts w:ascii="Times New Roman" w:hAnsi="Times New Roman"/>
          <w:szCs w:val="20"/>
          <w:lang w:val="en-US"/>
        </w:rPr>
        <w:t xml:space="preserve">s in </w:t>
      </w:r>
      <w:r>
        <w:rPr>
          <w:rFonts w:ascii="Times New Roman" w:hAnsi="Times New Roman"/>
          <w:i/>
          <w:szCs w:val="20"/>
          <w:lang w:val="en-US"/>
        </w:rPr>
        <w:t xml:space="preserve">C </w:t>
      </w:r>
      <w:r>
        <w:rPr>
          <w:rFonts w:ascii="Times New Roman" w:hAnsi="Times New Roman"/>
          <w:szCs w:val="20"/>
          <w:lang w:val="en-US"/>
        </w:rPr>
        <w:t>as a result</w:t>
      </w:r>
    </w:p>
    <w:p w14:paraId="0C13A085" w14:textId="77777777" w:rsidR="003534C0" w:rsidRDefault="00B05B51">
      <w:pPr>
        <w:spacing w:line="240" w:lineRule="auto"/>
        <w:ind w:left="720"/>
      </w:pPr>
      <w:r>
        <w:rPr>
          <w:rFonts w:ascii="Times New Roman" w:hAnsi="Times New Roman"/>
          <w:szCs w:val="20"/>
          <w:lang w:val="en-US"/>
        </w:rPr>
        <w:t xml:space="preserve">of performing some intermediate actions or activities that </w:t>
      </w:r>
      <w:r>
        <w:rPr>
          <w:rFonts w:ascii="Times New Roman" w:hAnsi="Times New Roman"/>
          <w:i/>
          <w:szCs w:val="20"/>
          <w:lang w:val="en-US"/>
        </w:rPr>
        <w:t xml:space="preserve">S </w:t>
      </w:r>
      <w:r>
        <w:rPr>
          <w:rFonts w:ascii="Times New Roman" w:hAnsi="Times New Roman"/>
          <w:szCs w:val="20"/>
          <w:lang w:val="en-US"/>
        </w:rPr>
        <w:t>is dispos</w:t>
      </w:r>
      <w:r>
        <w:rPr>
          <w:rFonts w:ascii="Times New Roman" w:hAnsi="Times New Roman"/>
          <w:szCs w:val="20"/>
          <w:lang w:val="en-US"/>
        </w:rPr>
        <w:t>ed</w:t>
      </w:r>
    </w:p>
    <w:p w14:paraId="6801C144" w14:textId="77777777" w:rsidR="003534C0" w:rsidRDefault="00B05B51">
      <w:pPr>
        <w:spacing w:line="240" w:lineRule="auto"/>
        <w:ind w:left="720"/>
      </w:pPr>
      <w:r>
        <w:rPr>
          <w:rFonts w:ascii="Times New Roman" w:hAnsi="Times New Roman"/>
          <w:szCs w:val="20"/>
          <w:lang w:val="en-GB"/>
        </w:rPr>
        <w:t xml:space="preserve">to undertake in </w:t>
      </w:r>
      <w:r>
        <w:rPr>
          <w:rFonts w:ascii="Times New Roman" w:hAnsi="Times New Roman"/>
          <w:i/>
          <w:szCs w:val="20"/>
          <w:lang w:val="en-GB"/>
        </w:rPr>
        <w:t>C.”</w:t>
      </w:r>
    </w:p>
  </w:footnote>
  <w:footnote w:id="6">
    <w:p w14:paraId="26603B53" w14:textId="77777777" w:rsidR="003534C0" w:rsidRDefault="00B05B51">
      <w:pPr>
        <w:spacing w:line="240" w:lineRule="auto"/>
      </w:pPr>
      <w:r>
        <w:rPr>
          <w:rStyle w:val="FootnoteReference"/>
        </w:rPr>
        <w:footnoteRef/>
      </w:r>
      <w:r>
        <w:rPr>
          <w:rFonts w:ascii="Times New Roman" w:hAnsi="Times New Roman"/>
          <w:szCs w:val="20"/>
          <w:lang w:val="en-GB"/>
        </w:rPr>
        <w:t xml:space="preserve"> Alkuperäinen sitaatti:</w:t>
      </w:r>
    </w:p>
    <w:p w14:paraId="54D0AF06" w14:textId="77777777" w:rsidR="003534C0" w:rsidRDefault="00B05B51">
      <w:pPr>
        <w:spacing w:line="240" w:lineRule="auto"/>
        <w:ind w:left="720"/>
      </w:pPr>
      <w:r>
        <w:rPr>
          <w:rFonts w:ascii="Times New Roman" w:hAnsi="Times New Roman"/>
          <w:szCs w:val="20"/>
          <w:lang w:val="en-US"/>
        </w:rPr>
        <w:t xml:space="preserve">“(SINGULAR) </w:t>
      </w:r>
      <w:r>
        <w:rPr>
          <w:rFonts w:ascii="Times New Roman" w:hAnsi="Times New Roman"/>
          <w:i/>
          <w:szCs w:val="20"/>
          <w:lang w:val="en-US"/>
        </w:rPr>
        <w:t>S</w:t>
      </w:r>
      <w:r>
        <w:rPr>
          <w:rFonts w:ascii="Times New Roman" w:hAnsi="Times New Roman"/>
          <w:szCs w:val="20"/>
          <w:lang w:val="en-US"/>
        </w:rPr>
        <w:t xml:space="preserve"> has a singular disposition to </w:t>
      </w:r>
      <w:r>
        <w:rPr>
          <w:rFonts w:ascii="Times New Roman" w:hAnsi="Times New Roman"/>
          <w:i/>
          <w:szCs w:val="20"/>
        </w:rPr>
        <w:t>φ</w:t>
      </w:r>
      <w:r>
        <w:rPr>
          <w:rFonts w:ascii="Times New Roman" w:hAnsi="Times New Roman"/>
          <w:szCs w:val="20"/>
          <w:lang w:val="en-US"/>
        </w:rPr>
        <w:t xml:space="preserve"> in situation </w:t>
      </w:r>
      <w:r>
        <w:rPr>
          <w:rFonts w:ascii="Times New Roman" w:hAnsi="Times New Roman"/>
          <w:i/>
          <w:szCs w:val="20"/>
          <w:lang w:val="en-US"/>
        </w:rPr>
        <w:t>C</w:t>
      </w:r>
      <w:r>
        <w:rPr>
          <w:rFonts w:ascii="Times New Roman" w:hAnsi="Times New Roman"/>
          <w:szCs w:val="20"/>
          <w:lang w:val="en-US"/>
        </w:rPr>
        <w:t xml:space="preserve"> iff S has a simple (or complex) disposition to </w:t>
      </w:r>
      <w:r>
        <w:rPr>
          <w:rFonts w:ascii="Times New Roman" w:hAnsi="Times New Roman"/>
          <w:i/>
          <w:szCs w:val="20"/>
        </w:rPr>
        <w:t>φ</w:t>
      </w:r>
      <w:r>
        <w:rPr>
          <w:rFonts w:ascii="Times New Roman" w:hAnsi="Times New Roman"/>
          <w:i/>
          <w:szCs w:val="20"/>
          <w:lang w:val="en-US"/>
        </w:rPr>
        <w:t xml:space="preserve"> </w:t>
      </w:r>
      <w:r>
        <w:rPr>
          <w:rFonts w:ascii="Times New Roman" w:hAnsi="Times New Roman"/>
          <w:szCs w:val="20"/>
          <w:lang w:val="en-US"/>
        </w:rPr>
        <w:t xml:space="preserve">in </w:t>
      </w:r>
      <w:r>
        <w:rPr>
          <w:rFonts w:ascii="Times New Roman" w:hAnsi="Times New Roman"/>
          <w:i/>
          <w:szCs w:val="20"/>
          <w:lang w:val="en-US"/>
        </w:rPr>
        <w:t>C</w:t>
      </w:r>
      <w:r>
        <w:rPr>
          <w:rFonts w:ascii="Times New Roman" w:hAnsi="Times New Roman"/>
          <w:szCs w:val="20"/>
          <w:lang w:val="en-US"/>
        </w:rPr>
        <w:t>.</w:t>
      </w:r>
      <w:r>
        <w:rPr>
          <w:rFonts w:ascii="Times New Roman" w:hAnsi="Times New Roman"/>
          <w:szCs w:val="20"/>
          <w:lang w:val="en-US"/>
        </w:rPr>
        <w:br/>
      </w:r>
    </w:p>
    <w:p w14:paraId="64D76B25" w14:textId="77777777" w:rsidR="003534C0" w:rsidRDefault="00B05B51">
      <w:pPr>
        <w:spacing w:line="240" w:lineRule="auto"/>
        <w:ind w:left="720"/>
      </w:pPr>
      <w:r>
        <w:rPr>
          <w:rFonts w:ascii="Times New Roman" w:hAnsi="Times New Roman"/>
          <w:szCs w:val="20"/>
          <w:lang w:val="en-US"/>
        </w:rPr>
        <w:t xml:space="preserve">(COMPOSITE) </w:t>
      </w:r>
      <w:r>
        <w:rPr>
          <w:rFonts w:ascii="Times New Roman" w:hAnsi="Times New Roman"/>
          <w:i/>
          <w:szCs w:val="20"/>
          <w:lang w:val="en-US"/>
        </w:rPr>
        <w:t>S</w:t>
      </w:r>
      <w:r>
        <w:rPr>
          <w:rFonts w:ascii="Times New Roman" w:hAnsi="Times New Roman"/>
          <w:szCs w:val="20"/>
          <w:lang w:val="en-US"/>
        </w:rPr>
        <w:t xml:space="preserve"> has a composite disposition to</w:t>
      </w:r>
      <w:r>
        <w:rPr>
          <w:rFonts w:ascii="Times New Roman" w:hAnsi="Times New Roman"/>
          <w:i/>
          <w:szCs w:val="20"/>
          <w:lang w:val="en-US"/>
        </w:rPr>
        <w:t xml:space="preserve"> </w:t>
      </w:r>
      <w:r>
        <w:rPr>
          <w:rFonts w:ascii="Times New Roman" w:hAnsi="Times New Roman"/>
          <w:i/>
          <w:szCs w:val="20"/>
        </w:rPr>
        <w:t>φ</w:t>
      </w:r>
      <w:r>
        <w:rPr>
          <w:rFonts w:ascii="Times New Roman" w:hAnsi="Times New Roman"/>
          <w:szCs w:val="20"/>
          <w:lang w:val="en-US"/>
        </w:rPr>
        <w:t xml:space="preserve"> in situation </w:t>
      </w:r>
      <w:r>
        <w:rPr>
          <w:rFonts w:ascii="Times New Roman" w:hAnsi="Times New Roman"/>
          <w:i/>
          <w:szCs w:val="20"/>
          <w:lang w:val="en-US"/>
        </w:rPr>
        <w:t>C</w:t>
      </w:r>
      <w:r>
        <w:rPr>
          <w:rFonts w:ascii="Times New Roman" w:hAnsi="Times New Roman"/>
          <w:szCs w:val="20"/>
          <w:lang w:val="en-US"/>
        </w:rPr>
        <w:t xml:space="preserve"> iff </w:t>
      </w:r>
      <w:r>
        <w:rPr>
          <w:rFonts w:ascii="Times New Roman" w:hAnsi="Times New Roman"/>
          <w:i/>
          <w:szCs w:val="20"/>
        </w:rPr>
        <w:t>φ</w:t>
      </w:r>
      <w:r>
        <w:rPr>
          <w:rFonts w:ascii="Times New Roman" w:hAnsi="Times New Roman"/>
          <w:szCs w:val="20"/>
          <w:lang w:val="en-US"/>
        </w:rPr>
        <w:t>ing is (or would</w:t>
      </w:r>
    </w:p>
    <w:p w14:paraId="37364ED9" w14:textId="77777777" w:rsidR="003534C0" w:rsidRDefault="00B05B51">
      <w:pPr>
        <w:spacing w:line="240" w:lineRule="auto"/>
        <w:ind w:left="720"/>
      </w:pPr>
      <w:r>
        <w:rPr>
          <w:rFonts w:ascii="Times New Roman" w:hAnsi="Times New Roman"/>
          <w:szCs w:val="20"/>
          <w:lang w:val="en-US"/>
        </w:rPr>
        <w:t xml:space="preserve">be) the output of the iterated application of </w:t>
      </w:r>
      <w:r>
        <w:rPr>
          <w:rFonts w:ascii="Times New Roman" w:hAnsi="Times New Roman"/>
          <w:i/>
          <w:szCs w:val="20"/>
          <w:lang w:val="en-US"/>
        </w:rPr>
        <w:t>S</w:t>
      </w:r>
      <w:r>
        <w:rPr>
          <w:rFonts w:ascii="Times New Roman" w:hAnsi="Times New Roman"/>
          <w:szCs w:val="20"/>
          <w:lang w:val="en-US"/>
        </w:rPr>
        <w:t xml:space="preserve">’s linked simple (or complex) dispositions, in </w:t>
      </w:r>
      <w:r>
        <w:rPr>
          <w:rFonts w:ascii="Times New Roman" w:hAnsi="Times New Roman"/>
          <w:i/>
          <w:szCs w:val="20"/>
          <w:lang w:val="en-US"/>
        </w:rPr>
        <w:t>C</w:t>
      </w:r>
      <w:r>
        <w:rPr>
          <w:rFonts w:ascii="Times New Roman" w:hAnsi="Times New Roman"/>
          <w:szCs w:val="20"/>
          <w:lang w:val="en-US"/>
        </w:rPr>
        <w:t>.”</w:t>
      </w:r>
    </w:p>
  </w:footnote>
  <w:footnote w:id="7">
    <w:p w14:paraId="397B9D98" w14:textId="77777777" w:rsidR="003534C0" w:rsidRDefault="00B05B51">
      <w:pPr>
        <w:spacing w:line="240" w:lineRule="auto"/>
      </w:pPr>
      <w:r>
        <w:rPr>
          <w:rStyle w:val="FootnoteReference"/>
        </w:rPr>
        <w:footnoteRef/>
      </w:r>
      <w:r>
        <w:rPr>
          <w:rFonts w:ascii="Times New Roman" w:hAnsi="Times New Roman"/>
          <w:szCs w:val="20"/>
          <w:lang w:val="en-US"/>
        </w:rPr>
        <w:t xml:space="preserve"> Alkuperäinen sitaatti:</w:t>
      </w:r>
    </w:p>
    <w:p w14:paraId="5659A3FD" w14:textId="77777777" w:rsidR="003534C0" w:rsidRDefault="00B05B51">
      <w:pPr>
        <w:spacing w:line="240" w:lineRule="auto"/>
        <w:ind w:left="720"/>
      </w:pPr>
      <w:r>
        <w:rPr>
          <w:rFonts w:ascii="Times New Roman" w:hAnsi="Times New Roman"/>
          <w:szCs w:val="20"/>
          <w:lang w:val="en-US"/>
        </w:rPr>
        <w:t xml:space="preserve">“(NORMALCY) A situation </w:t>
      </w:r>
      <w:r>
        <w:rPr>
          <w:rFonts w:ascii="Times New Roman" w:hAnsi="Times New Roman"/>
          <w:i/>
          <w:szCs w:val="20"/>
          <w:lang w:val="en-US"/>
        </w:rPr>
        <w:t xml:space="preserve">w </w:t>
      </w:r>
      <w:r>
        <w:rPr>
          <w:rFonts w:ascii="Times New Roman" w:hAnsi="Times New Roman"/>
          <w:szCs w:val="20"/>
          <w:lang w:val="en-US"/>
        </w:rPr>
        <w:t xml:space="preserve">is </w:t>
      </w:r>
      <w:r>
        <w:rPr>
          <w:rFonts w:ascii="Times New Roman" w:hAnsi="Times New Roman"/>
          <w:i/>
          <w:szCs w:val="20"/>
          <w:lang w:val="en-US"/>
        </w:rPr>
        <w:t xml:space="preserve">normal </w:t>
      </w:r>
      <w:r>
        <w:rPr>
          <w:rFonts w:ascii="Times New Roman" w:hAnsi="Times New Roman"/>
          <w:szCs w:val="20"/>
          <w:lang w:val="en-US"/>
        </w:rPr>
        <w:t xml:space="preserve">with respect to </w:t>
      </w:r>
      <w:r>
        <w:rPr>
          <w:rFonts w:ascii="Times New Roman" w:hAnsi="Times New Roman"/>
          <w:i/>
          <w:szCs w:val="20"/>
          <w:lang w:val="en-US"/>
        </w:rPr>
        <w:t>S</w:t>
      </w:r>
      <w:r>
        <w:rPr>
          <w:rFonts w:ascii="Times New Roman" w:hAnsi="Times New Roman"/>
          <w:szCs w:val="20"/>
          <w:lang w:val="en-US"/>
        </w:rPr>
        <w:t xml:space="preserve"> just in case neither external nor internal factors are interfering with </w:t>
      </w:r>
      <w:r>
        <w:rPr>
          <w:rFonts w:ascii="Times New Roman" w:hAnsi="Times New Roman"/>
          <w:i/>
          <w:szCs w:val="20"/>
          <w:lang w:val="en-US"/>
        </w:rPr>
        <w:t>S</w:t>
      </w:r>
      <w:r>
        <w:rPr>
          <w:rFonts w:ascii="Times New Roman" w:hAnsi="Times New Roman"/>
          <w:szCs w:val="20"/>
          <w:lang w:val="en-US"/>
        </w:rPr>
        <w:t>’s g</w:t>
      </w:r>
      <w:r>
        <w:rPr>
          <w:rFonts w:ascii="Times New Roman" w:hAnsi="Times New Roman"/>
          <w:szCs w:val="20"/>
          <w:lang w:val="en-US"/>
        </w:rPr>
        <w:t xml:space="preserve">eneral cognitive functioning in </w:t>
      </w:r>
      <w:r>
        <w:rPr>
          <w:rFonts w:ascii="Times New Roman" w:hAnsi="Times New Roman"/>
          <w:i/>
          <w:szCs w:val="20"/>
          <w:lang w:val="en-US"/>
        </w:rPr>
        <w:t>w</w:t>
      </w:r>
      <w:r>
        <w:rPr>
          <w:rFonts w:ascii="Times New Roman" w:hAnsi="Times New Roman"/>
          <w:szCs w:val="20"/>
          <w:lang w:val="en-US"/>
        </w:rPr>
        <w:t>.</w:t>
      </w:r>
    </w:p>
    <w:p w14:paraId="47F4FD99" w14:textId="77777777" w:rsidR="003534C0" w:rsidRDefault="003534C0">
      <w:pPr>
        <w:spacing w:line="240" w:lineRule="auto"/>
        <w:ind w:left="720"/>
        <w:rPr>
          <w:rFonts w:ascii="Times New Roman" w:hAnsi="Times New Roman"/>
          <w:szCs w:val="20"/>
          <w:lang w:val="en-US"/>
        </w:rPr>
      </w:pPr>
    </w:p>
    <w:p w14:paraId="1CB1A483" w14:textId="77777777" w:rsidR="003534C0" w:rsidRDefault="00B05B51">
      <w:pPr>
        <w:spacing w:line="240" w:lineRule="auto"/>
        <w:ind w:left="720"/>
      </w:pPr>
      <w:r>
        <w:rPr>
          <w:rFonts w:ascii="Times New Roman" w:hAnsi="Times New Roman"/>
          <w:szCs w:val="20"/>
          <w:lang w:val="en-US"/>
        </w:rPr>
        <w:t>(</w:t>
      </w:r>
      <w:r>
        <w:rPr>
          <w:rFonts w:ascii="Times New Roman" w:hAnsi="Times New Roman"/>
          <w:i/>
          <w:szCs w:val="20"/>
          <w:lang w:val="en-US"/>
        </w:rPr>
        <w:t>M</w:t>
      </w:r>
      <w:r>
        <w:rPr>
          <w:rFonts w:ascii="Times New Roman" w:hAnsi="Times New Roman"/>
          <w:szCs w:val="20"/>
          <w:lang w:val="en-US"/>
        </w:rPr>
        <w:t xml:space="preserve">-GENERAL) </w:t>
      </w:r>
      <w:r>
        <w:rPr>
          <w:rFonts w:ascii="Times New Roman" w:hAnsi="Times New Roman"/>
          <w:i/>
          <w:szCs w:val="20"/>
          <w:lang w:val="en-US"/>
        </w:rPr>
        <w:t>S</w:t>
      </w:r>
      <w:r>
        <w:rPr>
          <w:rFonts w:ascii="Times New Roman" w:hAnsi="Times New Roman"/>
          <w:szCs w:val="20"/>
          <w:lang w:val="en-US"/>
        </w:rPr>
        <w:t xml:space="preserve"> has an </w:t>
      </w:r>
      <w:r>
        <w:rPr>
          <w:rFonts w:ascii="Times New Roman" w:hAnsi="Times New Roman"/>
          <w:i/>
          <w:szCs w:val="20"/>
          <w:lang w:val="en-US"/>
        </w:rPr>
        <w:t>M</w:t>
      </w:r>
      <w:r>
        <w:rPr>
          <w:rFonts w:ascii="Times New Roman" w:hAnsi="Times New Roman"/>
          <w:szCs w:val="20"/>
          <w:lang w:val="en-US"/>
        </w:rPr>
        <w:t xml:space="preserve">-general disposition to </w:t>
      </w:r>
      <w:r>
        <w:rPr>
          <w:rFonts w:ascii="Times New Roman" w:hAnsi="Times New Roman"/>
          <w:i/>
          <w:szCs w:val="20"/>
        </w:rPr>
        <w:t>φ</w:t>
      </w:r>
      <w:r>
        <w:rPr>
          <w:rFonts w:ascii="Times New Roman" w:hAnsi="Times New Roman"/>
          <w:i/>
          <w:szCs w:val="20"/>
          <w:lang w:val="en-US"/>
        </w:rPr>
        <w:t xml:space="preserve"> </w:t>
      </w:r>
      <w:r>
        <w:rPr>
          <w:rFonts w:ascii="Times New Roman" w:hAnsi="Times New Roman"/>
          <w:szCs w:val="20"/>
          <w:lang w:val="en-US"/>
        </w:rPr>
        <w:t xml:space="preserve">in a class of situations </w:t>
      </w:r>
      <w:r>
        <w:rPr>
          <w:rFonts w:ascii="Times New Roman" w:hAnsi="Times New Roman"/>
          <w:i/>
          <w:szCs w:val="20"/>
          <w:lang w:val="en-US"/>
        </w:rPr>
        <w:t>C</w:t>
      </w:r>
      <w:r>
        <w:rPr>
          <w:rFonts w:ascii="Times New Roman" w:hAnsi="Times New Roman"/>
          <w:szCs w:val="20"/>
          <w:lang w:val="en-US"/>
        </w:rPr>
        <w:t>, if in</w:t>
      </w:r>
    </w:p>
    <w:p w14:paraId="6600E578" w14:textId="77777777" w:rsidR="003534C0" w:rsidRDefault="00B05B51">
      <w:pPr>
        <w:spacing w:line="240" w:lineRule="auto"/>
        <w:ind w:left="720"/>
      </w:pPr>
      <w:r>
        <w:rPr>
          <w:rFonts w:ascii="Times New Roman" w:hAnsi="Times New Roman"/>
          <w:szCs w:val="20"/>
          <w:lang w:val="en-US"/>
        </w:rPr>
        <w:t xml:space="preserve">the overwhelming majority of specific situations </w:t>
      </w:r>
      <w:r>
        <w:rPr>
          <w:rFonts w:ascii="Times New Roman" w:hAnsi="Times New Roman"/>
          <w:i/>
          <w:szCs w:val="20"/>
          <w:lang w:val="en-US"/>
        </w:rPr>
        <w:t>w</w:t>
      </w:r>
      <w:r>
        <w:rPr>
          <w:rFonts w:ascii="Times New Roman" w:hAnsi="Times New Roman"/>
          <w:szCs w:val="20"/>
          <w:lang w:val="en-US"/>
        </w:rPr>
        <w:t xml:space="preserve"> in </w:t>
      </w:r>
      <w:r>
        <w:rPr>
          <w:rFonts w:ascii="Times New Roman" w:hAnsi="Times New Roman"/>
          <w:i/>
          <w:szCs w:val="20"/>
          <w:lang w:val="en-US"/>
        </w:rPr>
        <w:t>C</w:t>
      </w:r>
      <w:r>
        <w:rPr>
          <w:rFonts w:ascii="Times New Roman" w:hAnsi="Times New Roman"/>
          <w:szCs w:val="20"/>
          <w:lang w:val="en-US"/>
        </w:rPr>
        <w:t xml:space="preserve">, </w:t>
      </w:r>
      <w:r>
        <w:rPr>
          <w:rFonts w:ascii="Times New Roman" w:hAnsi="Times New Roman"/>
          <w:i/>
          <w:szCs w:val="20"/>
          <w:lang w:val="en-US"/>
        </w:rPr>
        <w:t>S</w:t>
      </w:r>
      <w:r>
        <w:rPr>
          <w:rFonts w:ascii="Times New Roman" w:hAnsi="Times New Roman"/>
          <w:szCs w:val="20"/>
          <w:lang w:val="en-US"/>
        </w:rPr>
        <w:t xml:space="preserve"> </w:t>
      </w:r>
      <w:r>
        <w:rPr>
          <w:rFonts w:ascii="Times New Roman" w:hAnsi="Times New Roman"/>
          <w:i/>
          <w:szCs w:val="20"/>
        </w:rPr>
        <w:t>φ</w:t>
      </w:r>
      <w:r>
        <w:rPr>
          <w:rFonts w:ascii="Times New Roman" w:hAnsi="Times New Roman"/>
          <w:szCs w:val="20"/>
          <w:lang w:val="en-US"/>
        </w:rPr>
        <w:t>s.</w:t>
      </w:r>
    </w:p>
    <w:p w14:paraId="4B70090E" w14:textId="77777777" w:rsidR="003534C0" w:rsidRDefault="003534C0">
      <w:pPr>
        <w:spacing w:line="240" w:lineRule="auto"/>
        <w:ind w:left="720"/>
        <w:rPr>
          <w:rFonts w:ascii="Times New Roman" w:hAnsi="Times New Roman"/>
          <w:szCs w:val="20"/>
          <w:lang w:val="en-US"/>
        </w:rPr>
      </w:pPr>
    </w:p>
    <w:p w14:paraId="24183D79" w14:textId="77777777" w:rsidR="003534C0" w:rsidRDefault="00B05B51">
      <w:pPr>
        <w:spacing w:line="240" w:lineRule="auto"/>
        <w:ind w:left="720"/>
      </w:pPr>
      <w:r>
        <w:rPr>
          <w:rFonts w:ascii="Times New Roman" w:hAnsi="Times New Roman"/>
          <w:szCs w:val="20"/>
          <w:lang w:val="en-US"/>
        </w:rPr>
        <w:t>(STABILITY) An answer</w:t>
      </w:r>
      <w:r>
        <w:rPr>
          <w:rFonts w:ascii="Times New Roman" w:hAnsi="Times New Roman"/>
          <w:i/>
          <w:szCs w:val="20"/>
          <w:lang w:val="en-US"/>
        </w:rPr>
        <w:t xml:space="preserve"> </w:t>
      </w:r>
      <w:r>
        <w:rPr>
          <w:rFonts w:ascii="Times New Roman" w:hAnsi="Times New Roman"/>
          <w:i/>
          <w:szCs w:val="20"/>
        </w:rPr>
        <w:t>α</w:t>
      </w:r>
      <w:r>
        <w:rPr>
          <w:rFonts w:ascii="Times New Roman" w:hAnsi="Times New Roman"/>
          <w:szCs w:val="20"/>
          <w:lang w:val="en-US"/>
        </w:rPr>
        <w:t xml:space="preserve"> to a question is </w:t>
      </w:r>
      <w:r>
        <w:rPr>
          <w:rFonts w:ascii="Times New Roman" w:hAnsi="Times New Roman"/>
          <w:i/>
          <w:szCs w:val="20"/>
          <w:lang w:val="en-US"/>
        </w:rPr>
        <w:t xml:space="preserve">stable </w:t>
      </w:r>
      <w:r>
        <w:rPr>
          <w:rFonts w:ascii="Times New Roman" w:hAnsi="Times New Roman"/>
          <w:szCs w:val="20"/>
          <w:lang w:val="en-US"/>
        </w:rPr>
        <w:t xml:space="preserve">just in case as the </w:t>
      </w:r>
      <w:r>
        <w:rPr>
          <w:rFonts w:ascii="Times New Roman" w:hAnsi="Times New Roman"/>
          <w:szCs w:val="20"/>
          <w:lang w:val="en-US"/>
        </w:rPr>
        <w:t>number of independent repeated trials increases, the ratio of non-</w:t>
      </w:r>
      <w:r>
        <w:rPr>
          <w:rFonts w:ascii="Times New Roman" w:hAnsi="Times New Roman"/>
          <w:i/>
          <w:szCs w:val="20"/>
        </w:rPr>
        <w:t>α</w:t>
      </w:r>
      <w:r>
        <w:rPr>
          <w:rFonts w:ascii="Times New Roman" w:hAnsi="Times New Roman"/>
          <w:szCs w:val="20"/>
          <w:lang w:val="en-US"/>
        </w:rPr>
        <w:t xml:space="preserve"> answers to </w:t>
      </w:r>
      <w:r>
        <w:rPr>
          <w:rFonts w:ascii="Times New Roman" w:hAnsi="Times New Roman"/>
          <w:i/>
          <w:szCs w:val="20"/>
        </w:rPr>
        <w:t>α</w:t>
      </w:r>
      <w:r>
        <w:rPr>
          <w:rFonts w:ascii="Times New Roman" w:hAnsi="Times New Roman"/>
          <w:szCs w:val="20"/>
          <w:lang w:val="en-US"/>
        </w:rPr>
        <w:t xml:space="preserve"> answers tends to zero.”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403A7" w14:textId="77777777" w:rsidR="000377E8" w:rsidRDefault="00B05B51">
    <w:pPr>
      <w:jc w:val="center"/>
    </w:pPr>
    <w:r>
      <w:fldChar w:fldCharType="begin"/>
    </w:r>
    <w:r>
      <w:instrText xml:space="preserve"> PAGE </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B4A2C"/>
    <w:multiLevelType w:val="multilevel"/>
    <w:tmpl w:val="78ACD1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534C0"/>
    <w:rsid w:val="00352626"/>
    <w:rsid w:val="003534C0"/>
    <w:rsid w:val="00B05B5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DAA3C"/>
  <w15:docId w15:val="{C808A613-68BA-4E88-A280-B8BCD1CEF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76" w:lineRule="auto"/>
    </w:pPr>
    <w:rPr>
      <w:rFonts w:ascii="Arial" w:eastAsia="Arial" w:hAnsi="Arial"/>
      <w:lang w:val="fi" w:eastAsia="en-GB"/>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Arial" w:hAnsi="Arial" w:cs="Arial"/>
      <w:sz w:val="40"/>
      <w:szCs w:val="40"/>
      <w:lang w:val="fi" w:eastAsia="en-GB"/>
    </w:rPr>
  </w:style>
  <w:style w:type="character" w:customStyle="1" w:styleId="Heading2Char">
    <w:name w:val="Heading 2 Char"/>
    <w:basedOn w:val="DefaultParagraphFont"/>
    <w:rPr>
      <w:rFonts w:ascii="Arial" w:eastAsia="Arial" w:hAnsi="Arial" w:cs="Arial"/>
      <w:sz w:val="32"/>
      <w:szCs w:val="32"/>
      <w:lang w:val="fi" w:eastAsia="en-GB"/>
    </w:rPr>
  </w:style>
  <w:style w:type="character" w:customStyle="1" w:styleId="Heading3Char">
    <w:name w:val="Heading 3 Char"/>
    <w:basedOn w:val="DefaultParagraphFont"/>
    <w:rPr>
      <w:rFonts w:ascii="Arial" w:eastAsia="Arial" w:hAnsi="Arial" w:cs="Arial"/>
      <w:color w:val="434343"/>
      <w:sz w:val="28"/>
      <w:szCs w:val="28"/>
      <w:lang w:val="fi" w:eastAsia="en-GB"/>
    </w:rPr>
  </w:style>
  <w:style w:type="character" w:customStyle="1" w:styleId="Heading4Char">
    <w:name w:val="Heading 4 Char"/>
    <w:basedOn w:val="DefaultParagraphFont"/>
    <w:rPr>
      <w:rFonts w:ascii="Arial" w:eastAsia="Arial" w:hAnsi="Arial" w:cs="Arial"/>
      <w:color w:val="666666"/>
      <w:sz w:val="24"/>
      <w:szCs w:val="24"/>
      <w:lang w:val="fi" w:eastAsia="en-GB"/>
    </w:rPr>
  </w:style>
  <w:style w:type="character" w:customStyle="1" w:styleId="Heading5Char">
    <w:name w:val="Heading 5 Char"/>
    <w:basedOn w:val="DefaultParagraphFont"/>
    <w:rPr>
      <w:rFonts w:ascii="Arial" w:eastAsia="Arial" w:hAnsi="Arial" w:cs="Arial"/>
      <w:color w:val="666666"/>
      <w:lang w:val="fi" w:eastAsia="en-GB"/>
    </w:rPr>
  </w:style>
  <w:style w:type="character" w:customStyle="1" w:styleId="Heading6Char">
    <w:name w:val="Heading 6 Char"/>
    <w:basedOn w:val="DefaultParagraphFont"/>
    <w:rPr>
      <w:rFonts w:ascii="Arial" w:eastAsia="Arial" w:hAnsi="Arial" w:cs="Arial"/>
      <w:i/>
      <w:color w:val="666666"/>
      <w:lang w:val="fi" w:eastAsia="en-GB"/>
    </w:rPr>
  </w:style>
  <w:style w:type="paragraph" w:styleId="Title">
    <w:name w:val="Title"/>
    <w:basedOn w:val="Normal"/>
    <w:next w:val="Normal"/>
    <w:uiPriority w:val="10"/>
    <w:qFormat/>
    <w:pPr>
      <w:keepNext/>
      <w:keepLines/>
      <w:spacing w:after="60"/>
    </w:pPr>
    <w:rPr>
      <w:sz w:val="52"/>
      <w:szCs w:val="52"/>
    </w:rPr>
  </w:style>
  <w:style w:type="character" w:customStyle="1" w:styleId="TitleChar">
    <w:name w:val="Title Char"/>
    <w:basedOn w:val="DefaultParagraphFont"/>
    <w:rPr>
      <w:rFonts w:ascii="Arial" w:eastAsia="Arial" w:hAnsi="Arial" w:cs="Arial"/>
      <w:sz w:val="52"/>
      <w:szCs w:val="52"/>
      <w:lang w:val="fi" w:eastAsia="en-GB"/>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SubtitleChar">
    <w:name w:val="Subtitle Char"/>
    <w:basedOn w:val="DefaultParagraphFont"/>
    <w:rPr>
      <w:rFonts w:ascii="Arial" w:eastAsia="Arial" w:hAnsi="Arial" w:cs="Arial"/>
      <w:color w:val="666666"/>
      <w:sz w:val="30"/>
      <w:szCs w:val="30"/>
      <w:lang w:val="fi" w:eastAsia="en-GB"/>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ascii="Arial" w:eastAsia="Arial" w:hAnsi="Arial" w:cs="Arial"/>
      <w:sz w:val="20"/>
      <w:szCs w:val="20"/>
      <w:lang w:val="fi" w:eastAsia="en-GB"/>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eastAsia="Arial" w:hAnsi="Arial" w:cs="Arial"/>
      <w:b/>
      <w:bCs/>
      <w:sz w:val="20"/>
      <w:szCs w:val="20"/>
      <w:lang w:val="fi" w:eastAsia="en-GB"/>
    </w:rPr>
  </w:style>
  <w:style w:type="paragraph" w:styleId="Revision">
    <w:name w:val="Revision"/>
    <w:pPr>
      <w:suppressAutoHyphens/>
      <w:spacing w:after="0" w:line="240" w:lineRule="auto"/>
    </w:pPr>
    <w:rPr>
      <w:rFonts w:ascii="Arial" w:eastAsia="Arial" w:hAnsi="Arial"/>
      <w:lang w:val="fi" w:eastAsia="en-GB"/>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13"/>
        <w:tab w:val="right" w:pos="9026"/>
      </w:tabs>
      <w:spacing w:line="240" w:lineRule="auto"/>
    </w:pPr>
  </w:style>
  <w:style w:type="character" w:customStyle="1" w:styleId="HeaderChar">
    <w:name w:val="Header Char"/>
    <w:basedOn w:val="DefaultParagraphFont"/>
    <w:link w:val="Header"/>
    <w:uiPriority w:val="99"/>
    <w:rPr>
      <w:rFonts w:ascii="Arial" w:eastAsia="Arial" w:hAnsi="Arial"/>
      <w:lang w:val="fi"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9279</Words>
  <Characters>52893</Characters>
  <Application>Microsoft Office Word</Application>
  <DocSecurity>0</DocSecurity>
  <Lines>440</Lines>
  <Paragraphs>124</Paragraphs>
  <ScaleCrop>false</ScaleCrop>
  <Company/>
  <LinksUpToDate>false</LinksUpToDate>
  <CharactersWithSpaces>62048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Jaakko Reinikainen</dc:creator>
  <dc:description/>
  <cp:lastModifiedBy>Jaakko Reinikainen</cp:lastModifiedBy>
  <cp:revision>2</cp:revision>
  <dcterms:created xsi:type="dcterms:W3CDTF">2022-01-18T09:43:00Z</dcterms:created>
  <dcterms:modified xsi:type="dcterms:W3CDTF">2022-01-18T09:43:00Z</dcterms:modified>
</cp:coreProperties>
</file>