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BFB48" w14:textId="2D92E4D6" w:rsidR="004E53AA" w:rsidRPr="008F5E6B" w:rsidRDefault="00FA36E4" w:rsidP="008F5E6B">
      <w:pPr>
        <w:spacing w:after="0" w:line="240" w:lineRule="auto"/>
        <w:rPr>
          <w:rFonts w:ascii="Times New Roman" w:hAnsi="Times New Roman" w:cs="Times New Roman"/>
          <w:b/>
          <w:sz w:val="24"/>
          <w:szCs w:val="24"/>
        </w:rPr>
      </w:pPr>
      <w:bookmarkStart w:id="0" w:name="_GoBack"/>
      <w:bookmarkEnd w:id="0"/>
      <w:r w:rsidRPr="008F5E6B">
        <w:rPr>
          <w:rFonts w:ascii="Times New Roman" w:hAnsi="Times New Roman" w:cs="Times New Roman"/>
          <w:b/>
          <w:sz w:val="24"/>
          <w:szCs w:val="24"/>
        </w:rPr>
        <w:t xml:space="preserve">Reason and Revelation: </w:t>
      </w:r>
      <w:r w:rsidR="000F71D0" w:rsidRPr="008F5E6B">
        <w:rPr>
          <w:rFonts w:ascii="Times New Roman" w:hAnsi="Times New Roman" w:cs="Times New Roman"/>
          <w:b/>
          <w:sz w:val="24"/>
          <w:szCs w:val="24"/>
        </w:rPr>
        <w:t xml:space="preserve">Absolute Agency and </w:t>
      </w:r>
      <w:r w:rsidR="008F5E6B">
        <w:rPr>
          <w:rFonts w:ascii="Times New Roman" w:hAnsi="Times New Roman" w:cs="Times New Roman"/>
          <w:b/>
          <w:sz w:val="24"/>
          <w:szCs w:val="24"/>
        </w:rPr>
        <w:t>t</w:t>
      </w:r>
      <w:r w:rsidR="009A5661" w:rsidRPr="008F5E6B">
        <w:rPr>
          <w:rFonts w:ascii="Times New Roman" w:hAnsi="Times New Roman" w:cs="Times New Roman"/>
          <w:b/>
          <w:sz w:val="24"/>
          <w:szCs w:val="24"/>
        </w:rPr>
        <w:t>he Limits of Actual</w:t>
      </w:r>
      <w:r w:rsidR="000F71D0" w:rsidRPr="008F5E6B">
        <w:rPr>
          <w:rFonts w:ascii="Times New Roman" w:hAnsi="Times New Roman" w:cs="Times New Roman"/>
          <w:b/>
          <w:sz w:val="24"/>
          <w:szCs w:val="24"/>
        </w:rPr>
        <w:t>ity</w:t>
      </w:r>
    </w:p>
    <w:p w14:paraId="03D7D6D9" w14:textId="77777777" w:rsidR="00DF4198" w:rsidRDefault="00DF4198" w:rsidP="008F5E6B">
      <w:pPr>
        <w:spacing w:after="0" w:line="240" w:lineRule="auto"/>
        <w:rPr>
          <w:rFonts w:ascii="Times New Roman" w:hAnsi="Times New Roman" w:cs="Times New Roman"/>
          <w:sz w:val="24"/>
          <w:szCs w:val="24"/>
        </w:rPr>
      </w:pPr>
    </w:p>
    <w:p w14:paraId="1DD43AC8" w14:textId="6CF3C62E" w:rsidR="00365E85" w:rsidRPr="008F5E6B" w:rsidRDefault="00CC5B6F" w:rsidP="008F5E6B">
      <w:pPr>
        <w:spacing w:after="0" w:line="240" w:lineRule="auto"/>
        <w:rPr>
          <w:rFonts w:ascii="Times New Roman" w:hAnsi="Times New Roman" w:cs="Times New Roman"/>
          <w:b/>
          <w:sz w:val="24"/>
          <w:szCs w:val="24"/>
        </w:rPr>
      </w:pPr>
      <w:r w:rsidRPr="008F5E6B">
        <w:rPr>
          <w:rFonts w:ascii="Times New Roman" w:hAnsi="Times New Roman" w:cs="Times New Roman"/>
          <w:sz w:val="24"/>
          <w:szCs w:val="24"/>
        </w:rPr>
        <w:t>Jeffrey Reid</w:t>
      </w:r>
      <w:r w:rsidR="004E53AA" w:rsidRPr="008F5E6B">
        <w:rPr>
          <w:rFonts w:ascii="Times New Roman" w:hAnsi="Times New Roman" w:cs="Times New Roman"/>
          <w:sz w:val="24"/>
          <w:szCs w:val="24"/>
        </w:rPr>
        <w:t xml:space="preserve"> (University of Ottawa)</w:t>
      </w:r>
    </w:p>
    <w:p w14:paraId="1BFDDFC8" w14:textId="77777777" w:rsidR="004E53AA" w:rsidRPr="008F5E6B" w:rsidRDefault="004E53AA" w:rsidP="008F5E6B">
      <w:pPr>
        <w:spacing w:after="0" w:line="240" w:lineRule="auto"/>
        <w:rPr>
          <w:rStyle w:val="Strong"/>
          <w:rFonts w:ascii="Times New Roman" w:hAnsi="Times New Roman" w:cs="Times New Roman"/>
          <w:b w:val="0"/>
          <w:sz w:val="24"/>
          <w:szCs w:val="24"/>
        </w:rPr>
      </w:pPr>
    </w:p>
    <w:p w14:paraId="71DFDFB2" w14:textId="54537827" w:rsidR="00365E85" w:rsidRPr="008F5E6B" w:rsidRDefault="00365E85" w:rsidP="008F5E6B">
      <w:pPr>
        <w:spacing w:after="0" w:line="240" w:lineRule="auto"/>
        <w:ind w:left="567" w:right="1088"/>
        <w:jc w:val="both"/>
        <w:rPr>
          <w:rStyle w:val="Strong"/>
          <w:rFonts w:ascii="Times New Roman" w:hAnsi="Times New Roman" w:cs="Times New Roman"/>
          <w:b w:val="0"/>
          <w:i/>
          <w:sz w:val="24"/>
          <w:szCs w:val="24"/>
        </w:rPr>
      </w:pPr>
      <w:r w:rsidRPr="008F5E6B">
        <w:rPr>
          <w:rStyle w:val="Strong"/>
          <w:rFonts w:ascii="Times New Roman" w:hAnsi="Times New Roman" w:cs="Times New Roman"/>
          <w:b w:val="0"/>
          <w:i/>
          <w:sz w:val="24"/>
          <w:szCs w:val="24"/>
        </w:rPr>
        <w:t>Contemp</w:t>
      </w:r>
      <w:r w:rsidR="00D8767B" w:rsidRPr="008F5E6B">
        <w:rPr>
          <w:rStyle w:val="Strong"/>
          <w:rFonts w:ascii="Times New Roman" w:hAnsi="Times New Roman" w:cs="Times New Roman"/>
          <w:b w:val="0"/>
          <w:i/>
          <w:sz w:val="24"/>
          <w:szCs w:val="24"/>
        </w:rPr>
        <w:t>orary reluctance to consider any</w:t>
      </w:r>
      <w:r w:rsidRPr="008F5E6B">
        <w:rPr>
          <w:rStyle w:val="Strong"/>
          <w:rFonts w:ascii="Times New Roman" w:hAnsi="Times New Roman" w:cs="Times New Roman"/>
          <w:b w:val="0"/>
          <w:i/>
          <w:sz w:val="24"/>
          <w:szCs w:val="24"/>
        </w:rPr>
        <w:t xml:space="preserve"> complicity between philosophy and religion has led to an inability to consider, in Hegel studies, how the revelatory agency of the Absolute necessarily complements </w:t>
      </w:r>
      <w:r w:rsidR="00920B6F" w:rsidRPr="008F5E6B">
        <w:rPr>
          <w:rStyle w:val="Strong"/>
          <w:rFonts w:ascii="Times New Roman" w:hAnsi="Times New Roman" w:cs="Times New Roman"/>
          <w:b w:val="0"/>
          <w:i/>
          <w:sz w:val="24"/>
          <w:szCs w:val="24"/>
        </w:rPr>
        <w:t>the narrative of human reason.</w:t>
      </w:r>
      <w:r w:rsidR="00EF4CA5" w:rsidRPr="008F5E6B">
        <w:rPr>
          <w:rStyle w:val="Strong"/>
          <w:rFonts w:ascii="Times New Roman" w:hAnsi="Times New Roman" w:cs="Times New Roman"/>
          <w:b w:val="0"/>
          <w:i/>
          <w:sz w:val="24"/>
          <w:szCs w:val="24"/>
        </w:rPr>
        <w:t xml:space="preserve"> </w:t>
      </w:r>
      <w:r w:rsidRPr="008F5E6B">
        <w:rPr>
          <w:rStyle w:val="Strong"/>
          <w:rFonts w:ascii="Times New Roman" w:hAnsi="Times New Roman" w:cs="Times New Roman"/>
          <w:b w:val="0"/>
          <w:i/>
          <w:sz w:val="24"/>
          <w:szCs w:val="24"/>
        </w:rPr>
        <w:t xml:space="preserve">According to Hegel, reason alone can do no more than end in the endless limitations of actuality, in the infinite approximations of a moral </w:t>
      </w:r>
      <w:proofErr w:type="spellStart"/>
      <w:r w:rsidRPr="008F5E6B">
        <w:rPr>
          <w:rStyle w:val="Strong"/>
          <w:rFonts w:ascii="Times New Roman" w:hAnsi="Times New Roman" w:cs="Times New Roman"/>
          <w:b w:val="0"/>
          <w:sz w:val="24"/>
          <w:szCs w:val="24"/>
        </w:rPr>
        <w:t>summum</w:t>
      </w:r>
      <w:proofErr w:type="spellEnd"/>
      <w:r w:rsidRPr="008F5E6B">
        <w:rPr>
          <w:rStyle w:val="Strong"/>
          <w:rFonts w:ascii="Times New Roman" w:hAnsi="Times New Roman" w:cs="Times New Roman"/>
          <w:b w:val="0"/>
          <w:sz w:val="24"/>
          <w:szCs w:val="24"/>
        </w:rPr>
        <w:t xml:space="preserve"> </w:t>
      </w:r>
      <w:proofErr w:type="spellStart"/>
      <w:r w:rsidRPr="008F5E6B">
        <w:rPr>
          <w:rStyle w:val="Strong"/>
          <w:rFonts w:ascii="Times New Roman" w:hAnsi="Times New Roman" w:cs="Times New Roman"/>
          <w:b w:val="0"/>
          <w:sz w:val="24"/>
          <w:szCs w:val="24"/>
        </w:rPr>
        <w:t>bonum</w:t>
      </w:r>
      <w:proofErr w:type="spellEnd"/>
      <w:r w:rsidRPr="008F5E6B">
        <w:rPr>
          <w:rStyle w:val="Strong"/>
          <w:rFonts w:ascii="Times New Roman" w:hAnsi="Times New Roman" w:cs="Times New Roman"/>
          <w:b w:val="0"/>
          <w:i/>
          <w:sz w:val="24"/>
          <w:szCs w:val="24"/>
        </w:rPr>
        <w:t xml:space="preserve"> and in the ad infinitum strivings f</w:t>
      </w:r>
      <w:r w:rsidR="00920B6F" w:rsidRPr="008F5E6B">
        <w:rPr>
          <w:rStyle w:val="Strong"/>
          <w:rFonts w:ascii="Times New Roman" w:hAnsi="Times New Roman" w:cs="Times New Roman"/>
          <w:b w:val="0"/>
          <w:i/>
          <w:sz w:val="24"/>
          <w:szCs w:val="24"/>
        </w:rPr>
        <w:t xml:space="preserve">or concrete political freedom. </w:t>
      </w:r>
      <w:r w:rsidRPr="008F5E6B">
        <w:rPr>
          <w:rStyle w:val="Strong"/>
          <w:rFonts w:ascii="Times New Roman" w:hAnsi="Times New Roman" w:cs="Times New Roman"/>
          <w:b w:val="0"/>
          <w:i/>
          <w:sz w:val="24"/>
          <w:szCs w:val="24"/>
        </w:rPr>
        <w:t>Recognizing where revelatory agency occurs in Hegel’s Science allows us to recognize the Idea’s freedom in the worldly, human expressions of art, religion and philosophy, in their philosophical study within the state University. Without such recognition, both Left and Right fields of Hegel interpretation tend to evaluate the success (or failure) of his philosophy based on inflated, unrealistic expectations of what is meant by “actuality</w:t>
      </w:r>
      <w:r w:rsidR="00E435C1" w:rsidRPr="008F5E6B">
        <w:rPr>
          <w:rStyle w:val="Strong"/>
          <w:rFonts w:ascii="Times New Roman" w:hAnsi="Times New Roman" w:cs="Times New Roman"/>
          <w:b w:val="0"/>
          <w:i/>
          <w:sz w:val="24"/>
          <w:szCs w:val="24"/>
        </w:rPr>
        <w:t>.”</w:t>
      </w:r>
      <w:r w:rsidRPr="008F5E6B">
        <w:rPr>
          <w:rStyle w:val="Strong"/>
          <w:rFonts w:ascii="Times New Roman" w:hAnsi="Times New Roman" w:cs="Times New Roman"/>
          <w:b w:val="0"/>
          <w:i/>
          <w:sz w:val="24"/>
          <w:szCs w:val="24"/>
        </w:rPr>
        <w:t xml:space="preserve"> </w:t>
      </w:r>
    </w:p>
    <w:p w14:paraId="3495B616" w14:textId="77777777" w:rsidR="00365E85" w:rsidRDefault="00365E85" w:rsidP="008F5E6B">
      <w:pPr>
        <w:spacing w:after="0" w:line="240" w:lineRule="auto"/>
        <w:rPr>
          <w:rFonts w:ascii="Times New Roman" w:hAnsi="Times New Roman" w:cs="Times New Roman"/>
          <w:sz w:val="24"/>
          <w:szCs w:val="24"/>
          <w:lang w:val="en-US"/>
        </w:rPr>
      </w:pPr>
    </w:p>
    <w:p w14:paraId="3BE60EF0" w14:textId="77777777" w:rsidR="00DF4198" w:rsidRPr="008F5E6B" w:rsidRDefault="00DF4198" w:rsidP="008F5E6B">
      <w:pPr>
        <w:spacing w:after="0" w:line="240" w:lineRule="auto"/>
        <w:rPr>
          <w:rFonts w:ascii="Times New Roman" w:hAnsi="Times New Roman" w:cs="Times New Roman"/>
          <w:sz w:val="24"/>
          <w:szCs w:val="24"/>
          <w:lang w:val="en-US"/>
        </w:rPr>
      </w:pPr>
    </w:p>
    <w:p w14:paraId="1E52BF27" w14:textId="0ACA0C83" w:rsidR="005C3EAB" w:rsidRPr="008F5E6B" w:rsidRDefault="00967D4C" w:rsidP="008F5E6B">
      <w:pPr>
        <w:spacing w:after="0" w:line="240" w:lineRule="auto"/>
        <w:jc w:val="both"/>
        <w:rPr>
          <w:rFonts w:ascii="Times New Roman" w:hAnsi="Times New Roman" w:cs="Times New Roman"/>
          <w:sz w:val="24"/>
          <w:szCs w:val="24"/>
        </w:rPr>
      </w:pPr>
      <w:r w:rsidRPr="008F5E6B">
        <w:rPr>
          <w:rFonts w:ascii="Times New Roman" w:hAnsi="Times New Roman" w:cs="Times New Roman"/>
          <w:sz w:val="24"/>
          <w:szCs w:val="24"/>
        </w:rPr>
        <w:t>Commentators</w:t>
      </w:r>
      <w:r w:rsidR="00E956E8" w:rsidRPr="008F5E6B">
        <w:rPr>
          <w:rFonts w:ascii="Times New Roman" w:hAnsi="Times New Roman" w:cs="Times New Roman"/>
          <w:sz w:val="24"/>
          <w:szCs w:val="24"/>
        </w:rPr>
        <w:t xml:space="preserve"> of Hegel’s </w:t>
      </w:r>
      <w:r w:rsidR="00E956E8" w:rsidRPr="008F5E6B">
        <w:rPr>
          <w:rFonts w:ascii="Times New Roman" w:hAnsi="Times New Roman" w:cs="Times New Roman"/>
          <w:i/>
          <w:sz w:val="24"/>
          <w:szCs w:val="24"/>
        </w:rPr>
        <w:t>Phenomenology of Spirit</w:t>
      </w:r>
      <w:r w:rsidR="00E956E8" w:rsidRPr="008F5E6B">
        <w:rPr>
          <w:rFonts w:ascii="Times New Roman" w:hAnsi="Times New Roman" w:cs="Times New Roman"/>
          <w:sz w:val="24"/>
          <w:szCs w:val="24"/>
        </w:rPr>
        <w:t xml:space="preserve"> often seem dismayed whe</w:t>
      </w:r>
      <w:r w:rsidR="003B35DB" w:rsidRPr="008F5E6B">
        <w:rPr>
          <w:rFonts w:ascii="Times New Roman" w:hAnsi="Times New Roman" w:cs="Times New Roman"/>
          <w:sz w:val="24"/>
          <w:szCs w:val="24"/>
        </w:rPr>
        <w:t xml:space="preserve">n they come to chapter seven. </w:t>
      </w:r>
      <w:r w:rsidR="00E956E8" w:rsidRPr="008F5E6B">
        <w:rPr>
          <w:rFonts w:ascii="Times New Roman" w:hAnsi="Times New Roman" w:cs="Times New Roman"/>
          <w:sz w:val="24"/>
          <w:szCs w:val="24"/>
        </w:rPr>
        <w:t xml:space="preserve">Why, </w:t>
      </w:r>
      <w:r w:rsidR="00236601" w:rsidRPr="008F5E6B">
        <w:rPr>
          <w:rFonts w:ascii="Times New Roman" w:hAnsi="Times New Roman" w:cs="Times New Roman"/>
          <w:sz w:val="24"/>
          <w:szCs w:val="24"/>
        </w:rPr>
        <w:t>having finally reached the neat</w:t>
      </w:r>
      <w:r w:rsidR="00E956E8" w:rsidRPr="008F5E6B">
        <w:rPr>
          <w:rFonts w:ascii="Times New Roman" w:hAnsi="Times New Roman" w:cs="Times New Roman"/>
          <w:sz w:val="24"/>
          <w:szCs w:val="24"/>
        </w:rPr>
        <w:t xml:space="preserve"> satisfaction of moral community at the end of ch</w:t>
      </w:r>
      <w:r w:rsidR="004903F3" w:rsidRPr="008F5E6B">
        <w:rPr>
          <w:rFonts w:ascii="Times New Roman" w:hAnsi="Times New Roman" w:cs="Times New Roman"/>
          <w:sz w:val="24"/>
          <w:szCs w:val="24"/>
        </w:rPr>
        <w:t>apter six, where the triumphant</w:t>
      </w:r>
      <w:r w:rsidR="00E956E8" w:rsidRPr="008F5E6B">
        <w:rPr>
          <w:rFonts w:ascii="Times New Roman" w:hAnsi="Times New Roman" w:cs="Times New Roman"/>
          <w:sz w:val="24"/>
          <w:szCs w:val="24"/>
        </w:rPr>
        <w:t xml:space="preserve"> reconciling </w:t>
      </w:r>
      <w:r w:rsidRPr="008F5E6B">
        <w:rPr>
          <w:rFonts w:ascii="Times New Roman" w:hAnsi="Times New Roman" w:cs="Times New Roman"/>
          <w:sz w:val="24"/>
          <w:szCs w:val="24"/>
        </w:rPr>
        <w:t>“</w:t>
      </w:r>
      <w:r w:rsidR="00E956E8" w:rsidRPr="008F5E6B">
        <w:rPr>
          <w:rFonts w:ascii="Times New Roman" w:hAnsi="Times New Roman" w:cs="Times New Roman"/>
          <w:sz w:val="24"/>
          <w:szCs w:val="24"/>
        </w:rPr>
        <w:t>Yea</w:t>
      </w:r>
      <w:r w:rsidRPr="008F5E6B">
        <w:rPr>
          <w:rFonts w:ascii="Times New Roman" w:hAnsi="Times New Roman" w:cs="Times New Roman"/>
          <w:sz w:val="24"/>
          <w:szCs w:val="24"/>
        </w:rPr>
        <w:t>”</w:t>
      </w:r>
      <w:r w:rsidR="00E956E8" w:rsidRPr="008F5E6B">
        <w:rPr>
          <w:rFonts w:ascii="Times New Roman" w:hAnsi="Times New Roman" w:cs="Times New Roman"/>
          <w:sz w:val="24"/>
          <w:szCs w:val="24"/>
        </w:rPr>
        <w:t xml:space="preserve"> expresses the shared freedom prefigured hundreds of pages earlier in the self-conscious “I that is We</w:t>
      </w:r>
      <w:r w:rsidR="00E435C1" w:rsidRPr="008F5E6B">
        <w:rPr>
          <w:rFonts w:ascii="Times New Roman" w:hAnsi="Times New Roman" w:cs="Times New Roman"/>
          <w:sz w:val="24"/>
          <w:szCs w:val="24"/>
        </w:rPr>
        <w:t>,”</w:t>
      </w:r>
      <w:r w:rsidR="00E956E8" w:rsidRPr="008F5E6B">
        <w:rPr>
          <w:rFonts w:ascii="Times New Roman" w:hAnsi="Times New Roman" w:cs="Times New Roman"/>
          <w:sz w:val="24"/>
          <w:szCs w:val="24"/>
        </w:rPr>
        <w:t xml:space="preserve"> are we now plunged into the dogm</w:t>
      </w:r>
      <w:r w:rsidR="003B35DB" w:rsidRPr="008F5E6B">
        <w:rPr>
          <w:rFonts w:ascii="Times New Roman" w:hAnsi="Times New Roman" w:cs="Times New Roman"/>
          <w:sz w:val="24"/>
          <w:szCs w:val="24"/>
        </w:rPr>
        <w:t xml:space="preserve">atic obscurantism of religion? </w:t>
      </w:r>
      <w:r w:rsidR="00E956E8" w:rsidRPr="008F5E6B">
        <w:rPr>
          <w:rFonts w:ascii="Times New Roman" w:hAnsi="Times New Roman" w:cs="Times New Roman"/>
          <w:sz w:val="24"/>
          <w:szCs w:val="24"/>
        </w:rPr>
        <w:t xml:space="preserve">Why not just get on with the </w:t>
      </w:r>
      <w:r w:rsidRPr="008F5E6B">
        <w:rPr>
          <w:rFonts w:ascii="Times New Roman" w:hAnsi="Times New Roman" w:cs="Times New Roman"/>
          <w:sz w:val="24"/>
          <w:szCs w:val="24"/>
        </w:rPr>
        <w:t xml:space="preserve">more frankly philosophical </w:t>
      </w:r>
      <w:r w:rsidR="00E956E8" w:rsidRPr="008F5E6B">
        <w:rPr>
          <w:rFonts w:ascii="Times New Roman" w:hAnsi="Times New Roman" w:cs="Times New Roman"/>
          <w:sz w:val="24"/>
          <w:szCs w:val="24"/>
        </w:rPr>
        <w:t>problem of understanding Absolute Knowing</w:t>
      </w:r>
      <w:r w:rsidR="008E4FB0" w:rsidRPr="008F5E6B">
        <w:rPr>
          <w:rFonts w:ascii="Times New Roman" w:hAnsi="Times New Roman" w:cs="Times New Roman"/>
          <w:sz w:val="24"/>
          <w:szCs w:val="24"/>
        </w:rPr>
        <w:t xml:space="preserve"> in chapter </w:t>
      </w:r>
      <w:r w:rsidR="00DE6899" w:rsidRPr="008F5E6B">
        <w:rPr>
          <w:rFonts w:ascii="Times New Roman" w:hAnsi="Times New Roman" w:cs="Times New Roman"/>
          <w:sz w:val="24"/>
          <w:szCs w:val="24"/>
        </w:rPr>
        <w:t>eight</w:t>
      </w:r>
      <w:r w:rsidR="005C3EAB" w:rsidRPr="008F5E6B">
        <w:rPr>
          <w:rFonts w:ascii="Times New Roman" w:hAnsi="Times New Roman" w:cs="Times New Roman"/>
          <w:sz w:val="24"/>
          <w:szCs w:val="24"/>
        </w:rPr>
        <w:t xml:space="preserve">? </w:t>
      </w:r>
    </w:p>
    <w:p w14:paraId="6E773EBC" w14:textId="299310FD" w:rsidR="009F3C58" w:rsidRPr="008F5E6B" w:rsidRDefault="00967D4C" w:rsidP="008F5E6B">
      <w:pPr>
        <w:spacing w:after="0" w:line="240" w:lineRule="auto"/>
        <w:ind w:firstLine="708"/>
        <w:jc w:val="both"/>
        <w:rPr>
          <w:rFonts w:ascii="Times New Roman" w:hAnsi="Times New Roman" w:cs="Times New Roman"/>
          <w:sz w:val="24"/>
          <w:szCs w:val="24"/>
        </w:rPr>
      </w:pPr>
      <w:r w:rsidRPr="008F5E6B">
        <w:rPr>
          <w:rFonts w:ascii="Times New Roman" w:hAnsi="Times New Roman" w:cs="Times New Roman"/>
          <w:sz w:val="24"/>
          <w:szCs w:val="24"/>
        </w:rPr>
        <w:t>Solutions to such disappointment</w:t>
      </w:r>
      <w:r w:rsidR="00E956E8" w:rsidRPr="008F5E6B">
        <w:rPr>
          <w:rFonts w:ascii="Times New Roman" w:hAnsi="Times New Roman" w:cs="Times New Roman"/>
          <w:sz w:val="24"/>
          <w:szCs w:val="24"/>
        </w:rPr>
        <w:t xml:space="preserve"> are various, but may nonetheless be grouped together unde</w:t>
      </w:r>
      <w:r w:rsidR="003B35DB" w:rsidRPr="008F5E6B">
        <w:rPr>
          <w:rFonts w:ascii="Times New Roman" w:hAnsi="Times New Roman" w:cs="Times New Roman"/>
          <w:sz w:val="24"/>
          <w:szCs w:val="24"/>
        </w:rPr>
        <w:t xml:space="preserve">r several defined approaches. </w:t>
      </w:r>
      <w:r w:rsidR="00E956E8" w:rsidRPr="008F5E6B">
        <w:rPr>
          <w:rFonts w:ascii="Times New Roman" w:hAnsi="Times New Roman" w:cs="Times New Roman"/>
          <w:sz w:val="24"/>
          <w:szCs w:val="24"/>
        </w:rPr>
        <w:t>Hegel can be seen as the proto-Feuerbachian “</w:t>
      </w:r>
      <w:r w:rsidR="00234B86" w:rsidRPr="008F5E6B">
        <w:rPr>
          <w:rFonts w:ascii="Times New Roman" w:hAnsi="Times New Roman" w:cs="Times New Roman"/>
          <w:sz w:val="24"/>
          <w:szCs w:val="24"/>
        </w:rPr>
        <w:t>precursor of atheistic humanism,”</w:t>
      </w:r>
      <w:r w:rsidR="008F5E6B" w:rsidRPr="008F5E6B">
        <w:rPr>
          <w:rStyle w:val="FootnoteReference"/>
          <w:rFonts w:ascii="Times New Roman" w:hAnsi="Times New Roman" w:cs="Times New Roman"/>
          <w:sz w:val="24"/>
          <w:szCs w:val="24"/>
        </w:rPr>
        <w:footnoteReference w:id="1"/>
      </w:r>
      <w:r w:rsidR="009F3C58" w:rsidRPr="008F5E6B">
        <w:rPr>
          <w:rFonts w:ascii="Times New Roman" w:hAnsi="Times New Roman" w:cs="Times New Roman"/>
          <w:sz w:val="24"/>
          <w:szCs w:val="24"/>
        </w:rPr>
        <w:t xml:space="preserve"> (the approach that Emil </w:t>
      </w:r>
      <w:proofErr w:type="spellStart"/>
      <w:r w:rsidR="009F3C58" w:rsidRPr="008F5E6B">
        <w:rPr>
          <w:rFonts w:ascii="Times New Roman" w:hAnsi="Times New Roman" w:cs="Times New Roman"/>
          <w:sz w:val="24"/>
          <w:szCs w:val="24"/>
        </w:rPr>
        <w:t>Fackenheim</w:t>
      </w:r>
      <w:proofErr w:type="spellEnd"/>
      <w:r w:rsidR="009F3C58" w:rsidRPr="008F5E6B">
        <w:rPr>
          <w:rFonts w:ascii="Times New Roman" w:hAnsi="Times New Roman" w:cs="Times New Roman"/>
          <w:sz w:val="24"/>
          <w:szCs w:val="24"/>
        </w:rPr>
        <w:t xml:space="preserve">, in his landmark work, </w:t>
      </w:r>
      <w:r w:rsidR="009F3C58" w:rsidRPr="008F5E6B">
        <w:rPr>
          <w:rFonts w:ascii="Times New Roman" w:hAnsi="Times New Roman" w:cs="Times New Roman"/>
          <w:i/>
          <w:sz w:val="24"/>
          <w:szCs w:val="24"/>
        </w:rPr>
        <w:t>The Religious Dimension of Hegel’s Philosophy</w:t>
      </w:r>
      <w:r w:rsidR="009F3C58" w:rsidRPr="008F5E6B">
        <w:rPr>
          <w:rFonts w:ascii="Times New Roman" w:hAnsi="Times New Roman" w:cs="Times New Roman"/>
          <w:sz w:val="24"/>
          <w:szCs w:val="24"/>
        </w:rPr>
        <w:t>, defines as typical of the Hegelian Left).</w:t>
      </w:r>
      <w:r w:rsidR="009F3C58" w:rsidRPr="008F5E6B">
        <w:rPr>
          <w:rStyle w:val="FootnoteReference"/>
          <w:rFonts w:ascii="Times New Roman" w:hAnsi="Times New Roman" w:cs="Times New Roman"/>
          <w:sz w:val="24"/>
          <w:szCs w:val="24"/>
        </w:rPr>
        <w:footnoteReference w:id="2"/>
      </w:r>
      <w:r w:rsidR="003B35DB" w:rsidRPr="008F5E6B">
        <w:rPr>
          <w:rFonts w:ascii="Times New Roman" w:hAnsi="Times New Roman" w:cs="Times New Roman"/>
          <w:sz w:val="24"/>
          <w:szCs w:val="24"/>
        </w:rPr>
        <w:t xml:space="preserve"> </w:t>
      </w:r>
      <w:r w:rsidR="009F3C58" w:rsidRPr="008F5E6B">
        <w:rPr>
          <w:rFonts w:ascii="Times New Roman" w:hAnsi="Times New Roman" w:cs="Times New Roman"/>
          <w:sz w:val="24"/>
          <w:szCs w:val="24"/>
        </w:rPr>
        <w:t>In this context, Hegel’s extensi</w:t>
      </w:r>
      <w:r w:rsidR="00D8767B" w:rsidRPr="008F5E6B">
        <w:rPr>
          <w:rFonts w:ascii="Times New Roman" w:hAnsi="Times New Roman" w:cs="Times New Roman"/>
          <w:sz w:val="24"/>
          <w:szCs w:val="24"/>
        </w:rPr>
        <w:t>ve lectures on religion, some twenty</w:t>
      </w:r>
      <w:r w:rsidR="009F3C58" w:rsidRPr="008F5E6B">
        <w:rPr>
          <w:rFonts w:ascii="Times New Roman" w:hAnsi="Times New Roman" w:cs="Times New Roman"/>
          <w:sz w:val="24"/>
          <w:szCs w:val="24"/>
        </w:rPr>
        <w:t xml:space="preserve"> years after the </w:t>
      </w:r>
      <w:r w:rsidR="009F3C58" w:rsidRPr="008F5E6B">
        <w:rPr>
          <w:rFonts w:ascii="Times New Roman" w:hAnsi="Times New Roman" w:cs="Times New Roman"/>
          <w:i/>
          <w:sz w:val="24"/>
          <w:szCs w:val="24"/>
        </w:rPr>
        <w:t>Phenomenology</w:t>
      </w:r>
      <w:r w:rsidR="009F3C58" w:rsidRPr="008F5E6B">
        <w:rPr>
          <w:rFonts w:ascii="Times New Roman" w:hAnsi="Times New Roman" w:cs="Times New Roman"/>
          <w:sz w:val="24"/>
          <w:szCs w:val="24"/>
        </w:rPr>
        <w:t>, at the University of Berlin, must be explained away as politically expedient, circumstantial or</w:t>
      </w:r>
      <w:r w:rsidR="003B35DB" w:rsidRPr="008F5E6B">
        <w:rPr>
          <w:rFonts w:ascii="Times New Roman" w:hAnsi="Times New Roman" w:cs="Times New Roman"/>
          <w:sz w:val="24"/>
          <w:szCs w:val="24"/>
        </w:rPr>
        <w:t xml:space="preserve"> as not really about religion. </w:t>
      </w:r>
      <w:r w:rsidR="009F3C58" w:rsidRPr="008F5E6B">
        <w:rPr>
          <w:rFonts w:ascii="Times New Roman" w:hAnsi="Times New Roman" w:cs="Times New Roman"/>
          <w:sz w:val="24"/>
          <w:szCs w:val="24"/>
        </w:rPr>
        <w:t xml:space="preserve">Conveniently, the lack of any textual evidence for Hegel’s ascribed atheism becomes itself evidence for such atheism, </w:t>
      </w:r>
      <w:r w:rsidR="009F3C58" w:rsidRPr="008F5E6B">
        <w:rPr>
          <w:rFonts w:ascii="Times New Roman" w:hAnsi="Times New Roman" w:cs="Times New Roman"/>
          <w:i/>
          <w:sz w:val="24"/>
          <w:szCs w:val="24"/>
        </w:rPr>
        <w:t>i.e.</w:t>
      </w:r>
      <w:r w:rsidR="008F5E6B" w:rsidRPr="008F5E6B">
        <w:rPr>
          <w:rFonts w:ascii="Times New Roman" w:hAnsi="Times New Roman" w:cs="Times New Roman"/>
          <w:sz w:val="24"/>
          <w:szCs w:val="24"/>
        </w:rPr>
        <w:t>,</w:t>
      </w:r>
      <w:r w:rsidR="009F3C58" w:rsidRPr="008F5E6B">
        <w:rPr>
          <w:rFonts w:ascii="Times New Roman" w:hAnsi="Times New Roman" w:cs="Times New Roman"/>
          <w:sz w:val="24"/>
          <w:szCs w:val="24"/>
        </w:rPr>
        <w:t xml:space="preserve"> the “proof” of supposed self-censorship in the face of political-theological repression. </w:t>
      </w:r>
    </w:p>
    <w:p w14:paraId="6FAE9CD8" w14:textId="2B9369BC" w:rsidR="009F3C58" w:rsidRPr="008F5E6B" w:rsidRDefault="009F3C58" w:rsidP="008F5E6B">
      <w:pPr>
        <w:tabs>
          <w:tab w:val="left" w:pos="6597"/>
        </w:tabs>
        <w:spacing w:after="0" w:line="240" w:lineRule="auto"/>
        <w:ind w:firstLine="708"/>
        <w:jc w:val="both"/>
        <w:rPr>
          <w:rFonts w:ascii="Times New Roman" w:hAnsi="Times New Roman" w:cs="Times New Roman"/>
          <w:sz w:val="24"/>
          <w:szCs w:val="24"/>
        </w:rPr>
      </w:pPr>
      <w:r w:rsidRPr="008F5E6B">
        <w:rPr>
          <w:rFonts w:ascii="Times New Roman" w:hAnsi="Times New Roman" w:cs="Times New Roman"/>
          <w:sz w:val="24"/>
          <w:szCs w:val="24"/>
        </w:rPr>
        <w:t>A gentler version of the same humanistic, anthropological approach consists of emphasizing the communal dimension at play in religion. Thus, as H. S. Harris writes, “God becomes recognizable as the spirit of the actual commu</w:t>
      </w:r>
      <w:r w:rsidR="00234B86" w:rsidRPr="008F5E6B">
        <w:rPr>
          <w:rFonts w:ascii="Times New Roman" w:hAnsi="Times New Roman" w:cs="Times New Roman"/>
          <w:sz w:val="24"/>
          <w:szCs w:val="24"/>
        </w:rPr>
        <w:t>nity in which we live and move,”</w:t>
      </w:r>
      <w:r w:rsidR="008F5E6B" w:rsidRPr="008F5E6B">
        <w:rPr>
          <w:rStyle w:val="FootnoteReference"/>
          <w:rFonts w:ascii="Times New Roman" w:hAnsi="Times New Roman" w:cs="Times New Roman"/>
          <w:sz w:val="24"/>
          <w:szCs w:val="24"/>
        </w:rPr>
        <w:footnoteReference w:id="3"/>
      </w:r>
      <w:r w:rsidRPr="008F5E6B">
        <w:rPr>
          <w:rFonts w:ascii="Times New Roman" w:hAnsi="Times New Roman" w:cs="Times New Roman"/>
          <w:sz w:val="24"/>
          <w:szCs w:val="24"/>
        </w:rPr>
        <w:t xml:space="preserve"> or as John </w:t>
      </w:r>
      <w:proofErr w:type="spellStart"/>
      <w:r w:rsidRPr="008F5E6B">
        <w:rPr>
          <w:rFonts w:ascii="Times New Roman" w:hAnsi="Times New Roman" w:cs="Times New Roman"/>
          <w:sz w:val="24"/>
          <w:szCs w:val="24"/>
        </w:rPr>
        <w:t>Russon</w:t>
      </w:r>
      <w:proofErr w:type="spellEnd"/>
      <w:r w:rsidRPr="008F5E6B">
        <w:rPr>
          <w:rFonts w:ascii="Times New Roman" w:hAnsi="Times New Roman" w:cs="Times New Roman"/>
          <w:sz w:val="24"/>
          <w:szCs w:val="24"/>
        </w:rPr>
        <w:t xml:space="preserve"> puts it, religion is “the rituals of mutual recognition in which a commu</w:t>
      </w:r>
      <w:r w:rsidR="00B84E1F" w:rsidRPr="008F5E6B">
        <w:rPr>
          <w:rFonts w:ascii="Times New Roman" w:hAnsi="Times New Roman" w:cs="Times New Roman"/>
          <w:sz w:val="24"/>
          <w:szCs w:val="24"/>
        </w:rPr>
        <w:t>nity says ‘so that’s who we are</w:t>
      </w:r>
      <w:r w:rsidR="00E435C1" w:rsidRPr="008F5E6B">
        <w:rPr>
          <w:rFonts w:ascii="Times New Roman" w:hAnsi="Times New Roman" w:cs="Times New Roman"/>
          <w:sz w:val="24"/>
          <w:szCs w:val="24"/>
        </w:rPr>
        <w:t>.”</w:t>
      </w:r>
      <w:r w:rsidRPr="008F5E6B">
        <w:rPr>
          <w:rStyle w:val="FootnoteReference"/>
          <w:rFonts w:ascii="Times New Roman" w:hAnsi="Times New Roman" w:cs="Times New Roman"/>
          <w:sz w:val="24"/>
          <w:szCs w:val="24"/>
        </w:rPr>
        <w:footnoteReference w:id="4"/>
      </w:r>
    </w:p>
    <w:p w14:paraId="76FA5962" w14:textId="5E4C1662" w:rsidR="009A4410" w:rsidRPr="008F5E6B" w:rsidRDefault="009F3C58" w:rsidP="008F5E6B">
      <w:pPr>
        <w:spacing w:after="0" w:line="240" w:lineRule="auto"/>
        <w:ind w:firstLine="720"/>
        <w:jc w:val="both"/>
        <w:rPr>
          <w:rFonts w:ascii="Times New Roman" w:hAnsi="Times New Roman" w:cs="Times New Roman"/>
          <w:sz w:val="24"/>
          <w:szCs w:val="24"/>
        </w:rPr>
      </w:pPr>
      <w:r w:rsidRPr="008F5E6B">
        <w:rPr>
          <w:rFonts w:ascii="Times New Roman" w:hAnsi="Times New Roman" w:cs="Times New Roman"/>
          <w:sz w:val="24"/>
          <w:szCs w:val="24"/>
        </w:rPr>
        <w:lastRenderedPageBreak/>
        <w:t>Another approach to the religion problem consists in identifying it as “a defective form of philosophy</w:t>
      </w:r>
      <w:r w:rsidR="00E435C1" w:rsidRPr="008F5E6B">
        <w:rPr>
          <w:rFonts w:ascii="Times New Roman" w:hAnsi="Times New Roman" w:cs="Times New Roman"/>
          <w:sz w:val="24"/>
          <w:szCs w:val="24"/>
        </w:rPr>
        <w:t>,”</w:t>
      </w:r>
      <w:r w:rsidRPr="008F5E6B">
        <w:rPr>
          <w:rFonts w:ascii="Times New Roman" w:hAnsi="Times New Roman" w:cs="Times New Roman"/>
          <w:sz w:val="24"/>
          <w:szCs w:val="24"/>
        </w:rPr>
        <w:t xml:space="preserve"> as Tom </w:t>
      </w:r>
      <w:proofErr w:type="spellStart"/>
      <w:r w:rsidRPr="008F5E6B">
        <w:rPr>
          <w:rFonts w:ascii="Times New Roman" w:hAnsi="Times New Roman" w:cs="Times New Roman"/>
          <w:sz w:val="24"/>
          <w:szCs w:val="24"/>
        </w:rPr>
        <w:t>R</w:t>
      </w:r>
      <w:r w:rsidR="003B35DB" w:rsidRPr="008F5E6B">
        <w:rPr>
          <w:rFonts w:ascii="Times New Roman" w:hAnsi="Times New Roman" w:cs="Times New Roman"/>
          <w:sz w:val="24"/>
          <w:szCs w:val="24"/>
        </w:rPr>
        <w:t>ockmore</w:t>
      </w:r>
      <w:proofErr w:type="spellEnd"/>
      <w:r w:rsidR="003B35DB" w:rsidRPr="008F5E6B">
        <w:rPr>
          <w:rFonts w:ascii="Times New Roman" w:hAnsi="Times New Roman" w:cs="Times New Roman"/>
          <w:sz w:val="24"/>
          <w:szCs w:val="24"/>
        </w:rPr>
        <w:t xml:space="preserve"> writes. </w:t>
      </w:r>
      <w:r w:rsidRPr="008F5E6B">
        <w:rPr>
          <w:rFonts w:ascii="Times New Roman" w:hAnsi="Times New Roman" w:cs="Times New Roman"/>
          <w:sz w:val="24"/>
          <w:szCs w:val="24"/>
        </w:rPr>
        <w:t xml:space="preserve">In this light, we may take the </w:t>
      </w:r>
      <w:r w:rsidRPr="008F5E6B">
        <w:rPr>
          <w:rFonts w:ascii="Times New Roman" w:hAnsi="Times New Roman" w:cs="Times New Roman"/>
          <w:i/>
          <w:sz w:val="24"/>
          <w:szCs w:val="24"/>
        </w:rPr>
        <w:t>Phenomenology</w:t>
      </w:r>
      <w:r w:rsidRPr="008F5E6B">
        <w:rPr>
          <w:rFonts w:ascii="Times New Roman" w:hAnsi="Times New Roman" w:cs="Times New Roman"/>
          <w:sz w:val="24"/>
          <w:szCs w:val="24"/>
        </w:rPr>
        <w:t>`s chapter seven as the place where “Hegel criticizes religion for its reliance on representation that falls short of conceptual thought</w:t>
      </w:r>
      <w:r w:rsidR="00E435C1" w:rsidRPr="008F5E6B">
        <w:rPr>
          <w:rFonts w:ascii="Times New Roman" w:hAnsi="Times New Roman" w:cs="Times New Roman"/>
          <w:sz w:val="24"/>
          <w:szCs w:val="24"/>
        </w:rPr>
        <w:t>.”</w:t>
      </w:r>
      <w:r w:rsidRPr="008F5E6B">
        <w:rPr>
          <w:rStyle w:val="FootnoteReference"/>
          <w:rFonts w:ascii="Times New Roman" w:hAnsi="Times New Roman" w:cs="Times New Roman"/>
          <w:sz w:val="24"/>
          <w:szCs w:val="24"/>
        </w:rPr>
        <w:footnoteReference w:id="5"/>
      </w:r>
      <w:r w:rsidR="003B35DB" w:rsidRPr="008F5E6B">
        <w:rPr>
          <w:rFonts w:ascii="Times New Roman" w:hAnsi="Times New Roman" w:cs="Times New Roman"/>
          <w:sz w:val="24"/>
          <w:szCs w:val="24"/>
        </w:rPr>
        <w:t xml:space="preserve"> </w:t>
      </w:r>
      <w:r w:rsidRPr="008F5E6B">
        <w:rPr>
          <w:rFonts w:ascii="Times New Roman" w:hAnsi="Times New Roman" w:cs="Times New Roman"/>
          <w:sz w:val="24"/>
          <w:szCs w:val="24"/>
        </w:rPr>
        <w:t xml:space="preserve">This view is comforting in that it accords a place for religion within the state, where representation and picture-thinking (as </w:t>
      </w:r>
      <w:proofErr w:type="spellStart"/>
      <w:r w:rsidRPr="008F5E6B">
        <w:rPr>
          <w:rFonts w:ascii="Times New Roman" w:hAnsi="Times New Roman" w:cs="Times New Roman"/>
          <w:i/>
          <w:sz w:val="24"/>
          <w:szCs w:val="24"/>
        </w:rPr>
        <w:t>Vorstellung</w:t>
      </w:r>
      <w:proofErr w:type="spellEnd"/>
      <w:r w:rsidRPr="008F5E6B">
        <w:rPr>
          <w:rFonts w:ascii="Times New Roman" w:hAnsi="Times New Roman" w:cs="Times New Roman"/>
          <w:sz w:val="24"/>
          <w:szCs w:val="24"/>
        </w:rPr>
        <w:t xml:space="preserve"> is sometimes translated) are adequate for the benighted citizenry incapable of speculative thinking</w:t>
      </w:r>
      <w:r w:rsidR="00E435C1" w:rsidRPr="008F5E6B">
        <w:rPr>
          <w:rFonts w:ascii="Times New Roman" w:hAnsi="Times New Roman" w:cs="Times New Roman"/>
          <w:sz w:val="24"/>
          <w:szCs w:val="24"/>
        </w:rPr>
        <w:t xml:space="preserve">. </w:t>
      </w:r>
      <w:r w:rsidRPr="008F5E6B">
        <w:rPr>
          <w:rFonts w:ascii="Times New Roman" w:hAnsi="Times New Roman" w:cs="Times New Roman"/>
          <w:sz w:val="24"/>
          <w:szCs w:val="24"/>
        </w:rPr>
        <w:t xml:space="preserve">Religious thought again becomes a form of anthropological knowledge for the </w:t>
      </w:r>
      <w:proofErr w:type="gramStart"/>
      <w:r w:rsidRPr="008F5E6B">
        <w:rPr>
          <w:rFonts w:ascii="Times New Roman" w:hAnsi="Times New Roman" w:cs="Times New Roman"/>
          <w:sz w:val="24"/>
          <w:szCs w:val="24"/>
        </w:rPr>
        <w:t>Scientific</w:t>
      </w:r>
      <w:proofErr w:type="gramEnd"/>
      <w:r w:rsidRPr="008F5E6B">
        <w:rPr>
          <w:rFonts w:ascii="Times New Roman" w:hAnsi="Times New Roman" w:cs="Times New Roman"/>
          <w:sz w:val="24"/>
          <w:szCs w:val="24"/>
        </w:rPr>
        <w:t xml:space="preserve"> community, which can now take religion as the object of study because systematic philosophy may recognize itself in this </w:t>
      </w:r>
      <w:r w:rsidRPr="008F5E6B">
        <w:rPr>
          <w:rFonts w:ascii="Times New Roman" w:hAnsi="Times New Roman" w:cs="Times New Roman"/>
          <w:i/>
          <w:sz w:val="24"/>
          <w:szCs w:val="24"/>
        </w:rPr>
        <w:t>past</w:t>
      </w:r>
      <w:r w:rsidRPr="008F5E6B">
        <w:rPr>
          <w:rFonts w:ascii="Times New Roman" w:hAnsi="Times New Roman" w:cs="Times New Roman"/>
          <w:sz w:val="24"/>
          <w:szCs w:val="24"/>
        </w:rPr>
        <w:t xml:space="preserve"> form.</w:t>
      </w:r>
      <w:r w:rsidRPr="008F5E6B">
        <w:rPr>
          <w:rStyle w:val="FootnoteReference"/>
          <w:rFonts w:ascii="Times New Roman" w:hAnsi="Times New Roman" w:cs="Times New Roman"/>
          <w:sz w:val="24"/>
          <w:szCs w:val="24"/>
        </w:rPr>
        <w:footnoteReference w:id="6"/>
      </w:r>
      <w:r w:rsidR="00D117E7" w:rsidRPr="008F5E6B">
        <w:rPr>
          <w:rFonts w:ascii="Times New Roman" w:hAnsi="Times New Roman" w:cs="Times New Roman"/>
          <w:sz w:val="24"/>
          <w:szCs w:val="24"/>
        </w:rPr>
        <w:t xml:space="preserve"> </w:t>
      </w:r>
      <w:r w:rsidRPr="008F5E6B">
        <w:rPr>
          <w:rFonts w:ascii="Times New Roman" w:hAnsi="Times New Roman" w:cs="Times New Roman"/>
          <w:sz w:val="24"/>
          <w:szCs w:val="24"/>
        </w:rPr>
        <w:t xml:space="preserve">This “progressive” approach allows Hegel scholars to acknowledge the existence of religion in Hegel’s thought, while relegating it to the status of error, </w:t>
      </w:r>
      <w:r w:rsidRPr="008F5E6B">
        <w:rPr>
          <w:rFonts w:ascii="Times New Roman" w:hAnsi="Times New Roman" w:cs="Times New Roman"/>
          <w:i/>
          <w:sz w:val="24"/>
          <w:szCs w:val="24"/>
        </w:rPr>
        <w:t>i.e.</w:t>
      </w:r>
      <w:r w:rsidRPr="008F5E6B">
        <w:rPr>
          <w:rFonts w:ascii="Times New Roman" w:hAnsi="Times New Roman" w:cs="Times New Roman"/>
          <w:sz w:val="24"/>
          <w:szCs w:val="24"/>
        </w:rPr>
        <w:t xml:space="preserve"> an incomplete yet systematically necessary step in the path to the Truth, as found in th</w:t>
      </w:r>
      <w:r w:rsidR="00D117E7" w:rsidRPr="008F5E6B">
        <w:rPr>
          <w:rFonts w:ascii="Times New Roman" w:hAnsi="Times New Roman" w:cs="Times New Roman"/>
          <w:sz w:val="24"/>
          <w:szCs w:val="24"/>
        </w:rPr>
        <w:t xml:space="preserve">e Absolute Knowing of Science. </w:t>
      </w:r>
      <w:r w:rsidRPr="008F5E6B">
        <w:rPr>
          <w:rFonts w:ascii="Times New Roman" w:hAnsi="Times New Roman" w:cs="Times New Roman"/>
          <w:sz w:val="24"/>
          <w:szCs w:val="24"/>
        </w:rPr>
        <w:t>The final approach to the religion problem, of course, is simply to ignore chapter seven altogether, to leave it out.</w:t>
      </w:r>
      <w:r w:rsidRPr="008F5E6B">
        <w:rPr>
          <w:rStyle w:val="FootnoteReference"/>
          <w:rFonts w:ascii="Times New Roman" w:hAnsi="Times New Roman" w:cs="Times New Roman"/>
          <w:sz w:val="24"/>
          <w:szCs w:val="24"/>
        </w:rPr>
        <w:footnoteReference w:id="7"/>
      </w:r>
      <w:r w:rsidR="00A50192" w:rsidRPr="008F5E6B">
        <w:rPr>
          <w:rFonts w:ascii="Times New Roman" w:hAnsi="Times New Roman" w:cs="Times New Roman"/>
          <w:sz w:val="24"/>
          <w:szCs w:val="24"/>
        </w:rPr>
        <w:t xml:space="preserve"> </w:t>
      </w:r>
    </w:p>
    <w:p w14:paraId="2FCF68CA" w14:textId="7C46A711" w:rsidR="009F3C58" w:rsidRPr="008F5E6B" w:rsidRDefault="009F3C58" w:rsidP="008F5E6B">
      <w:pPr>
        <w:spacing w:after="0" w:line="240" w:lineRule="auto"/>
        <w:ind w:firstLine="708"/>
        <w:jc w:val="both"/>
        <w:rPr>
          <w:rFonts w:ascii="Times New Roman" w:hAnsi="Times New Roman" w:cs="Times New Roman"/>
          <w:sz w:val="24"/>
          <w:szCs w:val="24"/>
        </w:rPr>
      </w:pPr>
      <w:r w:rsidRPr="008F5E6B">
        <w:rPr>
          <w:rFonts w:ascii="Times New Roman" w:hAnsi="Times New Roman" w:cs="Times New Roman"/>
          <w:sz w:val="24"/>
          <w:szCs w:val="24"/>
        </w:rPr>
        <w:t xml:space="preserve">Tom </w:t>
      </w:r>
      <w:proofErr w:type="spellStart"/>
      <w:r w:rsidRPr="008F5E6B">
        <w:rPr>
          <w:rFonts w:ascii="Times New Roman" w:hAnsi="Times New Roman" w:cs="Times New Roman"/>
          <w:sz w:val="24"/>
          <w:szCs w:val="24"/>
        </w:rPr>
        <w:t>Rockmore</w:t>
      </w:r>
      <w:proofErr w:type="spellEnd"/>
      <w:r w:rsidRPr="008F5E6B">
        <w:rPr>
          <w:rFonts w:ascii="Times New Roman" w:hAnsi="Times New Roman" w:cs="Times New Roman"/>
          <w:sz w:val="24"/>
          <w:szCs w:val="24"/>
        </w:rPr>
        <w:t xml:space="preserve"> perhaps best summarizes the general state of affairs when he writes, “One of the great, enduring mysteries of Hegel scholarship is the role of religion in his mature theory, including the </w:t>
      </w:r>
      <w:r w:rsidRPr="008F5E6B">
        <w:rPr>
          <w:rFonts w:ascii="Times New Roman" w:hAnsi="Times New Roman" w:cs="Times New Roman"/>
          <w:i/>
          <w:sz w:val="24"/>
          <w:szCs w:val="24"/>
        </w:rPr>
        <w:t>Phenomenology</w:t>
      </w:r>
      <w:r w:rsidRPr="008F5E6B">
        <w:rPr>
          <w:rFonts w:ascii="Times New Roman" w:hAnsi="Times New Roman" w:cs="Times New Roman"/>
          <w:sz w:val="24"/>
          <w:szCs w:val="24"/>
        </w:rPr>
        <w:t>.”</w:t>
      </w:r>
      <w:r w:rsidRPr="008F5E6B">
        <w:rPr>
          <w:rStyle w:val="FootnoteReference"/>
          <w:rFonts w:ascii="Times New Roman" w:hAnsi="Times New Roman" w:cs="Times New Roman"/>
          <w:sz w:val="24"/>
          <w:szCs w:val="24"/>
        </w:rPr>
        <w:footnoteReference w:id="8"/>
      </w:r>
      <w:r w:rsidR="00D117E7" w:rsidRPr="008F5E6B">
        <w:rPr>
          <w:rFonts w:ascii="Times New Roman" w:hAnsi="Times New Roman" w:cs="Times New Roman"/>
          <w:sz w:val="24"/>
          <w:szCs w:val="24"/>
        </w:rPr>
        <w:t xml:space="preserve"> </w:t>
      </w:r>
      <w:proofErr w:type="spellStart"/>
      <w:r w:rsidRPr="008F5E6B">
        <w:rPr>
          <w:rFonts w:ascii="Times New Roman" w:hAnsi="Times New Roman" w:cs="Times New Roman"/>
          <w:sz w:val="24"/>
          <w:szCs w:val="24"/>
        </w:rPr>
        <w:t>Rockmore’s</w:t>
      </w:r>
      <w:proofErr w:type="spellEnd"/>
      <w:r w:rsidRPr="008F5E6B">
        <w:rPr>
          <w:rFonts w:ascii="Times New Roman" w:hAnsi="Times New Roman" w:cs="Times New Roman"/>
          <w:sz w:val="24"/>
          <w:szCs w:val="24"/>
        </w:rPr>
        <w:t xml:space="preserve"> diagnosis is particularly apt given what might be referred to as the current Anglo-American dominance in Hegel studies, when he further remarks that the “connection bet</w:t>
      </w:r>
      <w:r w:rsidR="005743DC" w:rsidRPr="008F5E6B">
        <w:rPr>
          <w:rFonts w:ascii="Times New Roman" w:hAnsi="Times New Roman" w:cs="Times New Roman"/>
          <w:sz w:val="24"/>
          <w:szCs w:val="24"/>
        </w:rPr>
        <w:t>ween religion and philosophy...</w:t>
      </w:r>
      <w:r w:rsidRPr="008F5E6B">
        <w:rPr>
          <w:rFonts w:ascii="Times New Roman" w:hAnsi="Times New Roman" w:cs="Times New Roman"/>
          <w:sz w:val="24"/>
          <w:szCs w:val="24"/>
        </w:rPr>
        <w:t>never existed in the United States and was weaker in England than in continental Europe [and] has been appreciably weakened everywhere else in the philosophical world</w:t>
      </w:r>
      <w:r w:rsidR="00E435C1" w:rsidRPr="008F5E6B">
        <w:rPr>
          <w:rFonts w:ascii="Times New Roman" w:hAnsi="Times New Roman" w:cs="Times New Roman"/>
          <w:sz w:val="24"/>
          <w:szCs w:val="24"/>
        </w:rPr>
        <w:t>,”</w:t>
      </w:r>
      <w:r w:rsidRPr="008F5E6B">
        <w:rPr>
          <w:rFonts w:ascii="Times New Roman" w:hAnsi="Times New Roman" w:cs="Times New Roman"/>
          <w:sz w:val="24"/>
          <w:szCs w:val="24"/>
        </w:rPr>
        <w:t xml:space="preserve"> with the possible exception of France.</w:t>
      </w:r>
      <w:r w:rsidRPr="008F5E6B">
        <w:rPr>
          <w:rStyle w:val="FootnoteReference"/>
          <w:rFonts w:ascii="Times New Roman" w:hAnsi="Times New Roman" w:cs="Times New Roman"/>
          <w:sz w:val="24"/>
          <w:szCs w:val="24"/>
        </w:rPr>
        <w:footnoteReference w:id="9"/>
      </w:r>
      <w:r w:rsidRPr="008F5E6B">
        <w:rPr>
          <w:rFonts w:ascii="Times New Roman" w:hAnsi="Times New Roman" w:cs="Times New Roman"/>
          <w:sz w:val="24"/>
          <w:szCs w:val="24"/>
        </w:rPr>
        <w:t xml:space="preserve"> </w:t>
      </w:r>
    </w:p>
    <w:p w14:paraId="42F3E127" w14:textId="1AE5917F" w:rsidR="009F3C58" w:rsidRPr="008F5E6B" w:rsidRDefault="009F3C58" w:rsidP="008F5E6B">
      <w:pPr>
        <w:spacing w:after="0" w:line="240" w:lineRule="auto"/>
        <w:ind w:firstLine="720"/>
        <w:jc w:val="both"/>
        <w:rPr>
          <w:rFonts w:ascii="Times New Roman" w:hAnsi="Times New Roman" w:cs="Times New Roman"/>
          <w:sz w:val="24"/>
          <w:szCs w:val="24"/>
        </w:rPr>
      </w:pPr>
      <w:r w:rsidRPr="008F5E6B">
        <w:rPr>
          <w:rFonts w:ascii="Times New Roman" w:hAnsi="Times New Roman" w:cs="Times New Roman"/>
          <w:sz w:val="24"/>
          <w:szCs w:val="24"/>
        </w:rPr>
        <w:t xml:space="preserve">Indeed, what </w:t>
      </w:r>
      <w:proofErr w:type="spellStart"/>
      <w:r w:rsidRPr="008F5E6B">
        <w:rPr>
          <w:rFonts w:ascii="Times New Roman" w:hAnsi="Times New Roman" w:cs="Times New Roman"/>
          <w:sz w:val="24"/>
          <w:szCs w:val="24"/>
        </w:rPr>
        <w:t>Rockmore</w:t>
      </w:r>
      <w:proofErr w:type="spellEnd"/>
      <w:r w:rsidRPr="008F5E6B">
        <w:rPr>
          <w:rFonts w:ascii="Times New Roman" w:hAnsi="Times New Roman" w:cs="Times New Roman"/>
          <w:sz w:val="24"/>
          <w:szCs w:val="24"/>
        </w:rPr>
        <w:t xml:space="preserve"> shows us is that the dismay and unease some commentators feel when arriving at chapter seven, on religion, in the </w:t>
      </w:r>
      <w:r w:rsidRPr="008F5E6B">
        <w:rPr>
          <w:rFonts w:ascii="Times New Roman" w:hAnsi="Times New Roman" w:cs="Times New Roman"/>
          <w:i/>
          <w:sz w:val="24"/>
          <w:szCs w:val="24"/>
        </w:rPr>
        <w:t>Phenomenology of Spirit</w:t>
      </w:r>
      <w:r w:rsidRPr="008F5E6B">
        <w:rPr>
          <w:rFonts w:ascii="Times New Roman" w:hAnsi="Times New Roman" w:cs="Times New Roman"/>
          <w:sz w:val="24"/>
          <w:szCs w:val="24"/>
        </w:rPr>
        <w:t xml:space="preserve"> is the result of the disappearance, in our own time, of any pre-existing bond between religion and philosophy. This is significant because the explicit goal of Hegel’s philosophy of religion is to strengthen and reinforce this very bond, which he already considers to be at risk. He clearly summarizes</w:t>
      </w:r>
      <w:r w:rsidR="000D23D7" w:rsidRPr="008F5E6B">
        <w:rPr>
          <w:rFonts w:ascii="Times New Roman" w:hAnsi="Times New Roman" w:cs="Times New Roman"/>
          <w:sz w:val="24"/>
          <w:szCs w:val="24"/>
        </w:rPr>
        <w:t xml:space="preserve"> this project, at the end of his own lecture notes manuscript to the</w:t>
      </w:r>
      <w:r w:rsidRPr="008F5E6B">
        <w:rPr>
          <w:rFonts w:ascii="Times New Roman" w:hAnsi="Times New Roman" w:cs="Times New Roman"/>
          <w:sz w:val="24"/>
          <w:szCs w:val="24"/>
        </w:rPr>
        <w:t xml:space="preserve"> </w:t>
      </w:r>
      <w:r w:rsidRPr="008F5E6B">
        <w:rPr>
          <w:rFonts w:ascii="Times New Roman" w:hAnsi="Times New Roman" w:cs="Times New Roman"/>
          <w:i/>
          <w:sz w:val="24"/>
          <w:szCs w:val="24"/>
        </w:rPr>
        <w:t>Lectures on the Philosophy of Religion</w:t>
      </w:r>
      <w:r w:rsidRPr="008F5E6B">
        <w:rPr>
          <w:rFonts w:ascii="Times New Roman" w:hAnsi="Times New Roman" w:cs="Times New Roman"/>
          <w:sz w:val="24"/>
          <w:szCs w:val="24"/>
        </w:rPr>
        <w:t xml:space="preserve">, “Instead of allowing reason and religion to contradict </w:t>
      </w:r>
      <w:proofErr w:type="gramStart"/>
      <w:r w:rsidRPr="008F5E6B">
        <w:rPr>
          <w:rFonts w:ascii="Times New Roman" w:hAnsi="Times New Roman" w:cs="Times New Roman"/>
          <w:sz w:val="24"/>
          <w:szCs w:val="24"/>
        </w:rPr>
        <w:t>themselves</w:t>
      </w:r>
      <w:proofErr w:type="gramEnd"/>
      <w:r w:rsidRPr="008F5E6B">
        <w:rPr>
          <w:rFonts w:ascii="Times New Roman" w:hAnsi="Times New Roman" w:cs="Times New Roman"/>
          <w:sz w:val="24"/>
          <w:szCs w:val="24"/>
        </w:rPr>
        <w:t xml:space="preserve">, we must resolve the discord in the manner appropriate to us – namely, </w:t>
      </w:r>
      <w:r w:rsidRPr="008F5E6B">
        <w:rPr>
          <w:rFonts w:ascii="Times New Roman" w:hAnsi="Times New Roman" w:cs="Times New Roman"/>
          <w:sz w:val="24"/>
          <w:szCs w:val="24"/>
        </w:rPr>
        <w:lastRenderedPageBreak/>
        <w:t>reconcilia</w:t>
      </w:r>
      <w:r w:rsidR="00D117E7" w:rsidRPr="008F5E6B">
        <w:rPr>
          <w:rFonts w:ascii="Times New Roman" w:hAnsi="Times New Roman" w:cs="Times New Roman"/>
          <w:sz w:val="24"/>
          <w:szCs w:val="24"/>
        </w:rPr>
        <w:t xml:space="preserve">tion in the form of philosophy…. </w:t>
      </w:r>
      <w:r w:rsidRPr="008F5E6B">
        <w:rPr>
          <w:rFonts w:ascii="Times New Roman" w:hAnsi="Times New Roman" w:cs="Times New Roman"/>
          <w:sz w:val="24"/>
          <w:szCs w:val="24"/>
        </w:rPr>
        <w:t>These lectures have attempted to offer guidance to this end. Religion must take refuge in philosophy.”</w:t>
      </w:r>
      <w:r w:rsidRPr="008F5E6B">
        <w:rPr>
          <w:rStyle w:val="FootnoteReference"/>
          <w:rFonts w:ascii="Times New Roman" w:hAnsi="Times New Roman" w:cs="Times New Roman"/>
          <w:sz w:val="24"/>
          <w:szCs w:val="24"/>
        </w:rPr>
        <w:footnoteReference w:id="10"/>
      </w:r>
      <w:r w:rsidR="009A4410" w:rsidRPr="008F5E6B">
        <w:rPr>
          <w:rFonts w:ascii="Times New Roman" w:hAnsi="Times New Roman" w:cs="Times New Roman"/>
          <w:sz w:val="24"/>
          <w:szCs w:val="24"/>
        </w:rPr>
        <w:t xml:space="preserve"> </w:t>
      </w:r>
      <w:r w:rsidRPr="008F5E6B">
        <w:rPr>
          <w:rFonts w:ascii="Times New Roman" w:hAnsi="Times New Roman" w:cs="Times New Roman"/>
          <w:sz w:val="24"/>
          <w:szCs w:val="24"/>
        </w:rPr>
        <w:t xml:space="preserve">The last sentence expresses the urgency Hegel perceives to his project, </w:t>
      </w:r>
      <w:proofErr w:type="gramStart"/>
      <w:r w:rsidRPr="008F5E6B">
        <w:rPr>
          <w:rFonts w:ascii="Times New Roman" w:hAnsi="Times New Roman" w:cs="Times New Roman"/>
          <w:sz w:val="24"/>
          <w:szCs w:val="24"/>
        </w:rPr>
        <w:t>an urgency</w:t>
      </w:r>
      <w:proofErr w:type="gramEnd"/>
      <w:r w:rsidRPr="008F5E6B">
        <w:rPr>
          <w:rFonts w:ascii="Times New Roman" w:hAnsi="Times New Roman" w:cs="Times New Roman"/>
          <w:sz w:val="24"/>
          <w:szCs w:val="24"/>
        </w:rPr>
        <w:t xml:space="preserve"> already anticipated in the writings of other authors from the late German Enlightenment, where the radical separation between faith and reason is felt as politically dangerous, particularly for the free pursuit of philosophical enquiry.</w:t>
      </w:r>
      <w:r w:rsidRPr="008F5E6B">
        <w:rPr>
          <w:rStyle w:val="FootnoteReference"/>
          <w:rFonts w:ascii="Times New Roman" w:hAnsi="Times New Roman" w:cs="Times New Roman"/>
          <w:sz w:val="24"/>
          <w:szCs w:val="24"/>
        </w:rPr>
        <w:footnoteReference w:id="11"/>
      </w:r>
      <w:r w:rsidRPr="008F5E6B">
        <w:rPr>
          <w:rFonts w:ascii="Times New Roman" w:hAnsi="Times New Roman" w:cs="Times New Roman"/>
          <w:sz w:val="24"/>
          <w:szCs w:val="24"/>
        </w:rPr>
        <w:t xml:space="preserve"> </w:t>
      </w:r>
    </w:p>
    <w:p w14:paraId="211171DB" w14:textId="6F806D84" w:rsidR="009F3C58" w:rsidRPr="008F5E6B" w:rsidRDefault="009F3C58" w:rsidP="008F5E6B">
      <w:pPr>
        <w:spacing w:after="0" w:line="240" w:lineRule="auto"/>
        <w:ind w:firstLine="708"/>
        <w:jc w:val="both"/>
        <w:rPr>
          <w:rFonts w:ascii="Times New Roman" w:hAnsi="Times New Roman" w:cs="Times New Roman"/>
          <w:sz w:val="24"/>
          <w:szCs w:val="24"/>
        </w:rPr>
      </w:pPr>
      <w:r w:rsidRPr="008F5E6B">
        <w:rPr>
          <w:rFonts w:ascii="Times New Roman" w:hAnsi="Times New Roman" w:cs="Times New Roman"/>
          <w:sz w:val="24"/>
          <w:szCs w:val="24"/>
        </w:rPr>
        <w:t>Our contemporary incapacity to conceive of the link between religion and philosophy or between faith and reason is symptomatic of a condition which Hegel himself viewed as a clear, contemporary malaise when he was pronouncing his courses on religion, in Berlin and which he makes explicit in his preface to H. F</w:t>
      </w:r>
      <w:r w:rsidR="00234B86" w:rsidRPr="008F5E6B">
        <w:rPr>
          <w:rFonts w:ascii="Times New Roman" w:hAnsi="Times New Roman" w:cs="Times New Roman"/>
          <w:sz w:val="24"/>
          <w:szCs w:val="24"/>
        </w:rPr>
        <w:t xml:space="preserve">. W. </w:t>
      </w:r>
      <w:proofErr w:type="spellStart"/>
      <w:r w:rsidR="00234B86" w:rsidRPr="008F5E6B">
        <w:rPr>
          <w:rFonts w:ascii="Times New Roman" w:hAnsi="Times New Roman" w:cs="Times New Roman"/>
          <w:sz w:val="24"/>
          <w:szCs w:val="24"/>
        </w:rPr>
        <w:t>Hinrichs</w:t>
      </w:r>
      <w:proofErr w:type="spellEnd"/>
      <w:r w:rsidR="00234B86" w:rsidRPr="008F5E6B">
        <w:rPr>
          <w:rFonts w:ascii="Times New Roman" w:hAnsi="Times New Roman" w:cs="Times New Roman"/>
          <w:sz w:val="24"/>
          <w:szCs w:val="24"/>
        </w:rPr>
        <w:t>’ work on religion</w:t>
      </w:r>
      <w:r w:rsidR="008F5E6B">
        <w:rPr>
          <w:rFonts w:ascii="Times New Roman" w:hAnsi="Times New Roman" w:cs="Times New Roman"/>
          <w:sz w:val="24"/>
          <w:szCs w:val="24"/>
        </w:rPr>
        <w:t>.</w:t>
      </w:r>
      <w:r w:rsidRPr="008F5E6B">
        <w:rPr>
          <w:rStyle w:val="FootnoteReference"/>
          <w:rFonts w:ascii="Times New Roman" w:hAnsi="Times New Roman" w:cs="Times New Roman"/>
          <w:sz w:val="24"/>
          <w:szCs w:val="24"/>
        </w:rPr>
        <w:footnoteReference w:id="12"/>
      </w:r>
      <w:r w:rsidR="000A791E" w:rsidRPr="008F5E6B">
        <w:rPr>
          <w:rFonts w:ascii="Times New Roman" w:hAnsi="Times New Roman" w:cs="Times New Roman"/>
          <w:sz w:val="24"/>
          <w:szCs w:val="24"/>
        </w:rPr>
        <w:t xml:space="preserve"> T</w:t>
      </w:r>
      <w:r w:rsidRPr="008F5E6B">
        <w:rPr>
          <w:rFonts w:ascii="Times New Roman" w:hAnsi="Times New Roman" w:cs="Times New Roman"/>
          <w:sz w:val="24"/>
          <w:szCs w:val="24"/>
        </w:rPr>
        <w:t>he pernicious theology of feeling that Hegel associates with Schleiermach</w:t>
      </w:r>
      <w:r w:rsidR="000A791E" w:rsidRPr="008F5E6B">
        <w:rPr>
          <w:rFonts w:ascii="Times New Roman" w:hAnsi="Times New Roman" w:cs="Times New Roman"/>
          <w:sz w:val="24"/>
          <w:szCs w:val="24"/>
        </w:rPr>
        <w:t xml:space="preserve">er arises from the unreconciled </w:t>
      </w:r>
      <w:r w:rsidRPr="008F5E6B">
        <w:rPr>
          <w:rFonts w:ascii="Times New Roman" w:hAnsi="Times New Roman" w:cs="Times New Roman"/>
          <w:sz w:val="24"/>
          <w:szCs w:val="24"/>
        </w:rPr>
        <w:t>dichotomy within the understanding (</w:t>
      </w:r>
      <w:proofErr w:type="spellStart"/>
      <w:r w:rsidRPr="008F5E6B">
        <w:rPr>
          <w:rFonts w:ascii="Times New Roman" w:hAnsi="Times New Roman" w:cs="Times New Roman"/>
          <w:i/>
          <w:sz w:val="24"/>
          <w:szCs w:val="24"/>
        </w:rPr>
        <w:t>Verstand</w:t>
      </w:r>
      <w:proofErr w:type="spellEnd"/>
      <w:r w:rsidRPr="008F5E6B">
        <w:rPr>
          <w:rFonts w:ascii="Times New Roman" w:hAnsi="Times New Roman" w:cs="Times New Roman"/>
          <w:sz w:val="24"/>
          <w:szCs w:val="24"/>
        </w:rPr>
        <w:t xml:space="preserve">) itself, </w:t>
      </w:r>
      <w:r w:rsidRPr="008F5E6B">
        <w:rPr>
          <w:rFonts w:ascii="Times New Roman" w:hAnsi="Times New Roman" w:cs="Times New Roman"/>
          <w:i/>
          <w:sz w:val="24"/>
          <w:szCs w:val="24"/>
        </w:rPr>
        <w:t>i.e.</w:t>
      </w:r>
      <w:r w:rsidR="008F5E6B">
        <w:rPr>
          <w:rFonts w:ascii="Times New Roman" w:hAnsi="Times New Roman" w:cs="Times New Roman"/>
          <w:sz w:val="24"/>
          <w:szCs w:val="24"/>
        </w:rPr>
        <w:t>,</w:t>
      </w:r>
      <w:r w:rsidRPr="008F5E6B">
        <w:rPr>
          <w:rFonts w:ascii="Times New Roman" w:hAnsi="Times New Roman" w:cs="Times New Roman"/>
          <w:sz w:val="24"/>
          <w:szCs w:val="24"/>
        </w:rPr>
        <w:t xml:space="preserve"> between inner intuition (a.k.a. faith) and calculative reasoning (a.k.a. categorical judging).</w:t>
      </w:r>
      <w:r w:rsidRPr="008F5E6B">
        <w:rPr>
          <w:rStyle w:val="FootnoteReference"/>
          <w:rFonts w:ascii="Times New Roman" w:hAnsi="Times New Roman" w:cs="Times New Roman"/>
          <w:sz w:val="24"/>
          <w:szCs w:val="24"/>
        </w:rPr>
        <w:footnoteReference w:id="13"/>
      </w:r>
      <w:r w:rsidR="000A791E" w:rsidRPr="008F5E6B">
        <w:rPr>
          <w:rFonts w:ascii="Times New Roman" w:hAnsi="Times New Roman" w:cs="Times New Roman"/>
          <w:sz w:val="24"/>
          <w:szCs w:val="24"/>
        </w:rPr>
        <w:t xml:space="preserve"> </w:t>
      </w:r>
      <w:r w:rsidRPr="008F5E6B">
        <w:rPr>
          <w:rFonts w:ascii="Times New Roman" w:hAnsi="Times New Roman" w:cs="Times New Roman"/>
          <w:sz w:val="24"/>
          <w:szCs w:val="24"/>
        </w:rPr>
        <w:t>Perhaps our own inability to come to terms with the philosophy-religion dichotomy reveals a postmodern condition that Hegel already foresaw, where we have come to be torn, as Peter Hodgson puts it, between “philosophical agnosticism and religious fundamentalism, the reigning dogmatisms of our time.”</w:t>
      </w:r>
      <w:r w:rsidRPr="008F5E6B">
        <w:rPr>
          <w:rStyle w:val="FootnoteReference"/>
          <w:rFonts w:ascii="Times New Roman" w:hAnsi="Times New Roman" w:cs="Times New Roman"/>
          <w:sz w:val="24"/>
          <w:szCs w:val="24"/>
        </w:rPr>
        <w:footnoteReference w:id="14"/>
      </w:r>
      <w:r w:rsidR="00B26A72" w:rsidRPr="008F5E6B">
        <w:rPr>
          <w:rFonts w:ascii="Times New Roman" w:hAnsi="Times New Roman" w:cs="Times New Roman"/>
          <w:sz w:val="24"/>
          <w:szCs w:val="24"/>
        </w:rPr>
        <w:t xml:space="preserve"> </w:t>
      </w:r>
      <w:r w:rsidRPr="008F5E6B">
        <w:rPr>
          <w:rFonts w:ascii="Times New Roman" w:hAnsi="Times New Roman" w:cs="Times New Roman"/>
          <w:sz w:val="24"/>
          <w:szCs w:val="24"/>
        </w:rPr>
        <w:t xml:space="preserve">In his Preface to </w:t>
      </w:r>
      <w:proofErr w:type="spellStart"/>
      <w:r w:rsidRPr="008F5E6B">
        <w:rPr>
          <w:rFonts w:ascii="Times New Roman" w:hAnsi="Times New Roman" w:cs="Times New Roman"/>
          <w:sz w:val="24"/>
          <w:szCs w:val="24"/>
        </w:rPr>
        <w:t>Hinrichs</w:t>
      </w:r>
      <w:proofErr w:type="spellEnd"/>
      <w:r w:rsidRPr="008F5E6B">
        <w:rPr>
          <w:rFonts w:ascii="Times New Roman" w:hAnsi="Times New Roman" w:cs="Times New Roman"/>
          <w:sz w:val="24"/>
          <w:szCs w:val="24"/>
        </w:rPr>
        <w:t xml:space="preserve">’ work, Hegel laments the disjunctive tenor of his </w:t>
      </w:r>
      <w:r w:rsidR="00B26A72" w:rsidRPr="008F5E6B">
        <w:rPr>
          <w:rFonts w:ascii="Times New Roman" w:hAnsi="Times New Roman" w:cs="Times New Roman"/>
          <w:sz w:val="24"/>
          <w:szCs w:val="24"/>
        </w:rPr>
        <w:t xml:space="preserve">own times, in Berlin, in 1820. </w:t>
      </w:r>
      <w:r w:rsidRPr="008F5E6B">
        <w:rPr>
          <w:rFonts w:ascii="Times New Roman" w:hAnsi="Times New Roman" w:cs="Times New Roman"/>
          <w:sz w:val="24"/>
          <w:szCs w:val="24"/>
        </w:rPr>
        <w:t xml:space="preserve">It is no accident, for </w:t>
      </w:r>
      <w:proofErr w:type="gramStart"/>
      <w:r w:rsidRPr="008F5E6B">
        <w:rPr>
          <w:rFonts w:ascii="Times New Roman" w:hAnsi="Times New Roman" w:cs="Times New Roman"/>
          <w:sz w:val="24"/>
          <w:szCs w:val="24"/>
        </w:rPr>
        <w:t>Hegel, that</w:t>
      </w:r>
      <w:proofErr w:type="gramEnd"/>
      <w:r w:rsidRPr="008F5E6B">
        <w:rPr>
          <w:rFonts w:ascii="Times New Roman" w:hAnsi="Times New Roman" w:cs="Times New Roman"/>
          <w:sz w:val="24"/>
          <w:szCs w:val="24"/>
        </w:rPr>
        <w:t xml:space="preserve"> the terrorist murder of the Russian diplomat and playwright August Kotzebue (1819), which gave rise to the subsequent policies of state censorship and repression, was carried out by a fanatical theology student. As Kant had already foreseen, the radical separation between reason and faith could only bring about arbitrary, dangerous fanaticism and reactionary repression.</w:t>
      </w:r>
      <w:r w:rsidRPr="008F5E6B">
        <w:rPr>
          <w:rStyle w:val="FootnoteReference"/>
          <w:rFonts w:ascii="Times New Roman" w:hAnsi="Times New Roman" w:cs="Times New Roman"/>
          <w:sz w:val="24"/>
          <w:szCs w:val="24"/>
        </w:rPr>
        <w:footnoteReference w:id="15"/>
      </w:r>
      <w:r w:rsidRPr="008F5E6B">
        <w:rPr>
          <w:rFonts w:ascii="Times New Roman" w:hAnsi="Times New Roman" w:cs="Times New Roman"/>
          <w:sz w:val="24"/>
          <w:szCs w:val="24"/>
        </w:rPr>
        <w:t xml:space="preserve"> </w:t>
      </w:r>
    </w:p>
    <w:p w14:paraId="3549AC7C" w14:textId="17C7F1E9" w:rsidR="009F3C58" w:rsidRPr="008F5E6B" w:rsidRDefault="009F3C58" w:rsidP="008F5E6B">
      <w:pPr>
        <w:spacing w:after="0" w:line="240" w:lineRule="auto"/>
        <w:ind w:firstLine="708"/>
        <w:jc w:val="both"/>
        <w:rPr>
          <w:rFonts w:ascii="Times New Roman" w:hAnsi="Times New Roman" w:cs="Times New Roman"/>
          <w:sz w:val="24"/>
          <w:szCs w:val="24"/>
        </w:rPr>
      </w:pPr>
      <w:r w:rsidRPr="008F5E6B">
        <w:rPr>
          <w:rFonts w:ascii="Times New Roman" w:hAnsi="Times New Roman" w:cs="Times New Roman"/>
          <w:sz w:val="24"/>
          <w:szCs w:val="24"/>
        </w:rPr>
        <w:t xml:space="preserve">I believe that the problem posed by chapter seven, on religion, in the </w:t>
      </w:r>
      <w:r w:rsidRPr="008F5E6B">
        <w:rPr>
          <w:rFonts w:ascii="Times New Roman" w:hAnsi="Times New Roman" w:cs="Times New Roman"/>
          <w:i/>
          <w:sz w:val="24"/>
          <w:szCs w:val="24"/>
        </w:rPr>
        <w:t>Phenomenology of Spirit</w:t>
      </w:r>
      <w:r w:rsidRPr="008F5E6B">
        <w:rPr>
          <w:rFonts w:ascii="Times New Roman" w:hAnsi="Times New Roman" w:cs="Times New Roman"/>
          <w:sz w:val="24"/>
          <w:szCs w:val="24"/>
        </w:rPr>
        <w:t xml:space="preserve">, is indicative of a misunderstanding that goes to the very core of how we have tended to comprehend Hegel’s systematic philosophy, namely our reluctance to consider the role of Revelation in Hegel’s idea of Absolute Knowing and therefore, in his notion of Science. The misunderstanding thus also involves how other key expressions of </w:t>
      </w:r>
      <w:proofErr w:type="spellStart"/>
      <w:r w:rsidRPr="008F5E6B">
        <w:rPr>
          <w:rFonts w:ascii="Times New Roman" w:hAnsi="Times New Roman" w:cs="Times New Roman"/>
          <w:sz w:val="24"/>
          <w:szCs w:val="24"/>
        </w:rPr>
        <w:t>systema</w:t>
      </w:r>
      <w:r w:rsidR="008D5CD8" w:rsidRPr="008F5E6B">
        <w:rPr>
          <w:rFonts w:ascii="Times New Roman" w:hAnsi="Times New Roman" w:cs="Times New Roman"/>
          <w:sz w:val="24"/>
          <w:szCs w:val="24"/>
        </w:rPr>
        <w:t>ticity</w:t>
      </w:r>
      <w:proofErr w:type="spellEnd"/>
      <w:r w:rsidR="008D5CD8" w:rsidRPr="008F5E6B">
        <w:rPr>
          <w:rFonts w:ascii="Times New Roman" w:hAnsi="Times New Roman" w:cs="Times New Roman"/>
          <w:sz w:val="24"/>
          <w:szCs w:val="24"/>
        </w:rPr>
        <w:t xml:space="preserve"> in Hegel are understood: </w:t>
      </w:r>
      <w:r w:rsidRPr="008F5E6B">
        <w:rPr>
          <w:rFonts w:ascii="Times New Roman" w:hAnsi="Times New Roman" w:cs="Times New Roman"/>
          <w:sz w:val="24"/>
          <w:szCs w:val="24"/>
        </w:rPr>
        <w:t>“</w:t>
      </w:r>
      <w:r w:rsidR="008D5CD8" w:rsidRPr="008F5E6B">
        <w:rPr>
          <w:rFonts w:ascii="Times New Roman" w:hAnsi="Times New Roman" w:cs="Times New Roman"/>
          <w:sz w:val="24"/>
          <w:szCs w:val="24"/>
        </w:rPr>
        <w:t>Concept</w:t>
      </w:r>
      <w:r w:rsidR="00E435C1" w:rsidRPr="008F5E6B">
        <w:rPr>
          <w:rFonts w:ascii="Times New Roman" w:hAnsi="Times New Roman" w:cs="Times New Roman"/>
          <w:sz w:val="24"/>
          <w:szCs w:val="24"/>
        </w:rPr>
        <w:t>,”</w:t>
      </w:r>
      <w:r w:rsidR="008D5CD8" w:rsidRPr="008F5E6B">
        <w:rPr>
          <w:rFonts w:ascii="Times New Roman" w:hAnsi="Times New Roman" w:cs="Times New Roman"/>
          <w:sz w:val="24"/>
          <w:szCs w:val="24"/>
        </w:rPr>
        <w:t xml:space="preserve"> “Spirit</w:t>
      </w:r>
      <w:r w:rsidR="008F5E6B">
        <w:rPr>
          <w:rFonts w:ascii="Times New Roman" w:hAnsi="Times New Roman" w:cs="Times New Roman"/>
          <w:sz w:val="24"/>
          <w:szCs w:val="24"/>
        </w:rPr>
        <w:t>,</w:t>
      </w:r>
      <w:r w:rsidR="008D5CD8" w:rsidRPr="008F5E6B">
        <w:rPr>
          <w:rFonts w:ascii="Times New Roman" w:hAnsi="Times New Roman" w:cs="Times New Roman"/>
          <w:sz w:val="24"/>
          <w:szCs w:val="24"/>
        </w:rPr>
        <w:t>” and “Idea</w:t>
      </w:r>
      <w:r w:rsidR="00E435C1" w:rsidRPr="008F5E6B">
        <w:rPr>
          <w:rFonts w:ascii="Times New Roman" w:hAnsi="Times New Roman" w:cs="Times New Roman"/>
          <w:sz w:val="24"/>
          <w:szCs w:val="24"/>
        </w:rPr>
        <w:t>.”</w:t>
      </w:r>
      <w:r w:rsidR="008D5CD8" w:rsidRPr="008F5E6B">
        <w:rPr>
          <w:rFonts w:ascii="Times New Roman" w:hAnsi="Times New Roman" w:cs="Times New Roman"/>
          <w:sz w:val="24"/>
          <w:szCs w:val="24"/>
        </w:rPr>
        <w:t xml:space="preserve"> </w:t>
      </w:r>
      <w:r w:rsidRPr="008F5E6B">
        <w:rPr>
          <w:rFonts w:ascii="Times New Roman" w:hAnsi="Times New Roman" w:cs="Times New Roman"/>
          <w:sz w:val="24"/>
          <w:szCs w:val="24"/>
        </w:rPr>
        <w:t>Throughout all of these terms, Absolute Knowing is present, not just as our knowledge of a distinct, absolute substance or content but also and above all, as the subjective, knowing agency of the Absolute itself</w:t>
      </w:r>
      <w:r w:rsidR="00E435C1" w:rsidRPr="008F5E6B">
        <w:rPr>
          <w:rFonts w:ascii="Times New Roman" w:hAnsi="Times New Roman" w:cs="Times New Roman"/>
          <w:sz w:val="24"/>
          <w:szCs w:val="24"/>
        </w:rPr>
        <w:t xml:space="preserve">. </w:t>
      </w:r>
      <w:r w:rsidRPr="008F5E6B">
        <w:rPr>
          <w:rFonts w:ascii="Times New Roman" w:hAnsi="Times New Roman" w:cs="Times New Roman"/>
          <w:sz w:val="24"/>
          <w:szCs w:val="24"/>
        </w:rPr>
        <w:t xml:space="preserve">The agency of the Absolute gives itself to be known and makes itself available to us, in religion (albeit in </w:t>
      </w:r>
      <w:r w:rsidRPr="008F5E6B">
        <w:rPr>
          <w:rFonts w:ascii="Times New Roman" w:hAnsi="Times New Roman" w:cs="Times New Roman"/>
          <w:sz w:val="24"/>
          <w:szCs w:val="24"/>
        </w:rPr>
        <w:lastRenderedPageBreak/>
        <w:t>represen</w:t>
      </w:r>
      <w:r w:rsidR="00B26A72" w:rsidRPr="008F5E6B">
        <w:rPr>
          <w:rFonts w:ascii="Times New Roman" w:hAnsi="Times New Roman" w:cs="Times New Roman"/>
          <w:sz w:val="24"/>
          <w:szCs w:val="24"/>
        </w:rPr>
        <w:t xml:space="preserve">tational form), as Revelation. </w:t>
      </w:r>
      <w:r w:rsidRPr="008F5E6B">
        <w:rPr>
          <w:rFonts w:ascii="Times New Roman" w:hAnsi="Times New Roman" w:cs="Times New Roman"/>
          <w:sz w:val="24"/>
          <w:szCs w:val="24"/>
        </w:rPr>
        <w:t xml:space="preserve">Religion, in Hegel, does not merely reveal </w:t>
      </w:r>
      <w:r w:rsidRPr="008F5E6B">
        <w:rPr>
          <w:rFonts w:ascii="Times New Roman" w:hAnsi="Times New Roman" w:cs="Times New Roman"/>
          <w:i/>
          <w:sz w:val="24"/>
          <w:szCs w:val="24"/>
        </w:rPr>
        <w:t>the fact</w:t>
      </w:r>
      <w:r w:rsidRPr="008F5E6B">
        <w:rPr>
          <w:rFonts w:ascii="Times New Roman" w:hAnsi="Times New Roman" w:cs="Times New Roman"/>
          <w:sz w:val="24"/>
          <w:szCs w:val="24"/>
        </w:rPr>
        <w:t xml:space="preserve"> that the Absolute exists (</w:t>
      </w:r>
      <w:r w:rsidRPr="008F5E6B">
        <w:rPr>
          <w:rFonts w:ascii="Times New Roman" w:hAnsi="Times New Roman" w:cs="Times New Roman"/>
          <w:i/>
          <w:sz w:val="24"/>
          <w:szCs w:val="24"/>
        </w:rPr>
        <w:t>i.e.</w:t>
      </w:r>
      <w:r w:rsidR="007C6AAF">
        <w:rPr>
          <w:rFonts w:ascii="Times New Roman" w:hAnsi="Times New Roman" w:cs="Times New Roman"/>
          <w:sz w:val="24"/>
          <w:szCs w:val="24"/>
        </w:rPr>
        <w:t>,</w:t>
      </w:r>
      <w:r w:rsidRPr="008F5E6B">
        <w:rPr>
          <w:rFonts w:ascii="Times New Roman" w:hAnsi="Times New Roman" w:cs="Times New Roman"/>
          <w:sz w:val="24"/>
          <w:szCs w:val="24"/>
        </w:rPr>
        <w:t xml:space="preserve"> the recognition of something infinite beyond us that religion “points to</w:t>
      </w:r>
      <w:r w:rsidR="00E435C1" w:rsidRPr="008F5E6B">
        <w:rPr>
          <w:rFonts w:ascii="Times New Roman" w:hAnsi="Times New Roman" w:cs="Times New Roman"/>
          <w:sz w:val="24"/>
          <w:szCs w:val="24"/>
        </w:rPr>
        <w:t>,”</w:t>
      </w:r>
      <w:r w:rsidRPr="008F5E6B">
        <w:rPr>
          <w:rFonts w:ascii="Times New Roman" w:hAnsi="Times New Roman" w:cs="Times New Roman"/>
          <w:sz w:val="24"/>
          <w:szCs w:val="24"/>
        </w:rPr>
        <w:t xml:space="preserve"> as John </w:t>
      </w:r>
      <w:proofErr w:type="spellStart"/>
      <w:r w:rsidRPr="008F5E6B">
        <w:rPr>
          <w:rFonts w:ascii="Times New Roman" w:hAnsi="Times New Roman" w:cs="Times New Roman"/>
          <w:sz w:val="24"/>
          <w:szCs w:val="24"/>
        </w:rPr>
        <w:t>Russon</w:t>
      </w:r>
      <w:proofErr w:type="spellEnd"/>
      <w:r w:rsidRPr="008F5E6B">
        <w:rPr>
          <w:rFonts w:ascii="Times New Roman" w:hAnsi="Times New Roman" w:cs="Times New Roman"/>
          <w:sz w:val="24"/>
          <w:szCs w:val="24"/>
        </w:rPr>
        <w:t xml:space="preserve"> puts it, in the reference above) but the knowable content of </w:t>
      </w:r>
      <w:r w:rsidRPr="008F5E6B">
        <w:rPr>
          <w:rFonts w:ascii="Times New Roman" w:hAnsi="Times New Roman" w:cs="Times New Roman"/>
          <w:i/>
          <w:sz w:val="24"/>
          <w:szCs w:val="24"/>
        </w:rPr>
        <w:t>what</w:t>
      </w:r>
      <w:r w:rsidRPr="008F5E6B">
        <w:rPr>
          <w:rFonts w:ascii="Times New Roman" w:hAnsi="Times New Roman" w:cs="Times New Roman"/>
          <w:sz w:val="24"/>
          <w:szCs w:val="24"/>
        </w:rPr>
        <w:t xml:space="preserve"> the Absolute is. As human knowledge, Absolute Knowing must recognize itself as participating in the self-k</w:t>
      </w:r>
      <w:r w:rsidR="00B26A72" w:rsidRPr="008F5E6B">
        <w:rPr>
          <w:rFonts w:ascii="Times New Roman" w:hAnsi="Times New Roman" w:cs="Times New Roman"/>
          <w:sz w:val="24"/>
          <w:szCs w:val="24"/>
        </w:rPr>
        <w:t xml:space="preserve">nowing of the Absolute itself. </w:t>
      </w:r>
      <w:r w:rsidRPr="008F5E6B">
        <w:rPr>
          <w:rFonts w:ascii="Times New Roman" w:hAnsi="Times New Roman" w:cs="Times New Roman"/>
          <w:sz w:val="24"/>
          <w:szCs w:val="24"/>
        </w:rPr>
        <w:t>In other (Hegelian) words, Absolute Knowing is both content (substance) and form (subjectivity), and it is in such a subjectively substantive way that Hegel’s expression, “The Absolute alone is true, or the truth alone is absolute</w:t>
      </w:r>
      <w:r w:rsidR="00E435C1" w:rsidRPr="008F5E6B">
        <w:rPr>
          <w:rFonts w:ascii="Times New Roman" w:hAnsi="Times New Roman" w:cs="Times New Roman"/>
          <w:sz w:val="24"/>
          <w:szCs w:val="24"/>
        </w:rPr>
        <w:t>,”</w:t>
      </w:r>
      <w:r w:rsidRPr="008F5E6B">
        <w:rPr>
          <w:rFonts w:ascii="Times New Roman" w:hAnsi="Times New Roman" w:cs="Times New Roman"/>
          <w:sz w:val="24"/>
          <w:szCs w:val="24"/>
        </w:rPr>
        <w:t xml:space="preserve"> from the Introduction to the </w:t>
      </w:r>
      <w:r w:rsidRPr="008F5E6B">
        <w:rPr>
          <w:rFonts w:ascii="Times New Roman" w:hAnsi="Times New Roman" w:cs="Times New Roman"/>
          <w:i/>
          <w:sz w:val="24"/>
          <w:szCs w:val="24"/>
        </w:rPr>
        <w:t>Phenomenology of Spirit</w:t>
      </w:r>
      <w:r w:rsidRPr="008F5E6B">
        <w:rPr>
          <w:rStyle w:val="FootnoteReference"/>
          <w:rFonts w:ascii="Times New Roman" w:hAnsi="Times New Roman" w:cs="Times New Roman"/>
          <w:sz w:val="24"/>
          <w:szCs w:val="24"/>
        </w:rPr>
        <w:footnoteReference w:id="16"/>
      </w:r>
      <w:r w:rsidR="00234B86" w:rsidRPr="007C6AAF">
        <w:rPr>
          <w:rFonts w:ascii="Times New Roman" w:hAnsi="Times New Roman" w:cs="Times New Roman"/>
          <w:sz w:val="24"/>
          <w:szCs w:val="24"/>
        </w:rPr>
        <w:t>,</w:t>
      </w:r>
      <w:r w:rsidRPr="007C6AAF">
        <w:rPr>
          <w:rFonts w:ascii="Times New Roman" w:hAnsi="Times New Roman" w:cs="Times New Roman"/>
          <w:sz w:val="24"/>
          <w:szCs w:val="24"/>
        </w:rPr>
        <w:t xml:space="preserve"> </w:t>
      </w:r>
      <w:r w:rsidRPr="008F5E6B">
        <w:rPr>
          <w:rFonts w:ascii="Times New Roman" w:hAnsi="Times New Roman" w:cs="Times New Roman"/>
          <w:sz w:val="24"/>
          <w:szCs w:val="24"/>
        </w:rPr>
        <w:t xml:space="preserve">can express anything other than an empty tautology. Without further muddying these already highly speculative waters, allow me to get away with simply stating, at this point, that the content/form of such knowledge </w:t>
      </w:r>
      <w:r w:rsidR="00B26A72" w:rsidRPr="008F5E6B">
        <w:rPr>
          <w:rFonts w:ascii="Times New Roman" w:hAnsi="Times New Roman" w:cs="Times New Roman"/>
          <w:sz w:val="24"/>
          <w:szCs w:val="24"/>
        </w:rPr>
        <w:t xml:space="preserve">is nothing other than freedom. </w:t>
      </w:r>
      <w:r w:rsidRPr="008F5E6B">
        <w:rPr>
          <w:rFonts w:ascii="Times New Roman" w:hAnsi="Times New Roman" w:cs="Times New Roman"/>
          <w:sz w:val="24"/>
          <w:szCs w:val="24"/>
        </w:rPr>
        <w:t xml:space="preserve">Indeed, the highest expression of freedom is the revelatory agency of the Absolute, which is consequently an essential aspect of knowledge, of Absolute Knowing, and therefore of Hegelian Science. </w:t>
      </w:r>
    </w:p>
    <w:p w14:paraId="666AE74A" w14:textId="3158041E" w:rsidR="009F3C58" w:rsidRPr="008F5E6B" w:rsidRDefault="009F3C58" w:rsidP="008F5E6B">
      <w:pPr>
        <w:spacing w:after="0" w:line="240" w:lineRule="auto"/>
        <w:ind w:firstLine="708"/>
        <w:jc w:val="both"/>
        <w:rPr>
          <w:rFonts w:ascii="Times New Roman" w:hAnsi="Times New Roman" w:cs="Times New Roman"/>
          <w:sz w:val="24"/>
          <w:szCs w:val="24"/>
        </w:rPr>
      </w:pPr>
      <w:r w:rsidRPr="008F5E6B">
        <w:rPr>
          <w:rFonts w:ascii="Times New Roman" w:hAnsi="Times New Roman" w:cs="Times New Roman"/>
          <w:sz w:val="24"/>
          <w:szCs w:val="24"/>
        </w:rPr>
        <w:t xml:space="preserve">What the above-mentioned contemporary accounts of religion in Hegel have in common, is that they reproduce the error that Hegel himself remarks on in his </w:t>
      </w:r>
      <w:r w:rsidRPr="008F5E6B">
        <w:rPr>
          <w:rFonts w:ascii="Times New Roman" w:hAnsi="Times New Roman" w:cs="Times New Roman"/>
          <w:i/>
          <w:sz w:val="24"/>
          <w:szCs w:val="24"/>
        </w:rPr>
        <w:t>Lectures on the Philosophy of Religion</w:t>
      </w:r>
      <w:r w:rsidRPr="008F5E6B">
        <w:rPr>
          <w:rFonts w:ascii="Times New Roman" w:hAnsi="Times New Roman" w:cs="Times New Roman"/>
          <w:sz w:val="24"/>
          <w:szCs w:val="24"/>
        </w:rPr>
        <w:t>; humanity has come to ignore the self-revelatory agency of God, and now understands religion exclusively</w:t>
      </w:r>
      <w:r w:rsidR="00B26A72" w:rsidRPr="008F5E6B">
        <w:rPr>
          <w:rFonts w:ascii="Times New Roman" w:hAnsi="Times New Roman" w:cs="Times New Roman"/>
          <w:sz w:val="24"/>
          <w:szCs w:val="24"/>
        </w:rPr>
        <w:t xml:space="preserve"> in terms of human experience: </w:t>
      </w:r>
      <w:r w:rsidRPr="008F5E6B">
        <w:rPr>
          <w:rFonts w:ascii="Times New Roman" w:hAnsi="Times New Roman" w:cs="Times New Roman"/>
          <w:sz w:val="24"/>
          <w:szCs w:val="24"/>
        </w:rPr>
        <w:t xml:space="preserve">“Taken with religious fervor, we tend to speak only of </w:t>
      </w:r>
      <w:r w:rsidRPr="008F5E6B">
        <w:rPr>
          <w:rFonts w:ascii="Times New Roman" w:hAnsi="Times New Roman" w:cs="Times New Roman"/>
          <w:i/>
          <w:sz w:val="24"/>
          <w:szCs w:val="24"/>
        </w:rPr>
        <w:t>our</w:t>
      </w:r>
      <w:r w:rsidRPr="008F5E6B">
        <w:rPr>
          <w:rFonts w:ascii="Times New Roman" w:hAnsi="Times New Roman" w:cs="Times New Roman"/>
          <w:sz w:val="24"/>
          <w:szCs w:val="24"/>
        </w:rPr>
        <w:t xml:space="preserve"> relati</w:t>
      </w:r>
      <w:r w:rsidR="00CC569E" w:rsidRPr="008F5E6B">
        <w:rPr>
          <w:rFonts w:ascii="Times New Roman" w:hAnsi="Times New Roman" w:cs="Times New Roman"/>
          <w:sz w:val="24"/>
          <w:szCs w:val="24"/>
        </w:rPr>
        <w:t>on to God…</w:t>
      </w:r>
      <w:r w:rsidRPr="008F5E6B">
        <w:rPr>
          <w:rFonts w:ascii="Times New Roman" w:hAnsi="Times New Roman" w:cs="Times New Roman"/>
          <w:sz w:val="24"/>
          <w:szCs w:val="24"/>
        </w:rPr>
        <w:t>but a one-</w:t>
      </w:r>
      <w:r w:rsidR="00CC569E" w:rsidRPr="008F5E6B">
        <w:rPr>
          <w:rFonts w:ascii="Times New Roman" w:hAnsi="Times New Roman" w:cs="Times New Roman"/>
          <w:sz w:val="24"/>
          <w:szCs w:val="24"/>
        </w:rPr>
        <w:t>way relation is not one at all…</w:t>
      </w:r>
      <w:r w:rsidRPr="008F5E6B">
        <w:rPr>
          <w:rFonts w:ascii="Times New Roman" w:hAnsi="Times New Roman" w:cs="Times New Roman"/>
          <w:sz w:val="24"/>
          <w:szCs w:val="24"/>
        </w:rPr>
        <w:t xml:space="preserve">God, in his perfect autonomy in-and-for-itself exists </w:t>
      </w:r>
      <w:r w:rsidRPr="008F5E6B">
        <w:rPr>
          <w:rFonts w:ascii="Times New Roman" w:hAnsi="Times New Roman" w:cs="Times New Roman"/>
          <w:i/>
          <w:sz w:val="24"/>
          <w:szCs w:val="24"/>
        </w:rPr>
        <w:t>for</w:t>
      </w:r>
      <w:r w:rsidRPr="008F5E6B">
        <w:rPr>
          <w:rFonts w:ascii="Times New Roman" w:hAnsi="Times New Roman" w:cs="Times New Roman"/>
          <w:sz w:val="24"/>
          <w:szCs w:val="24"/>
        </w:rPr>
        <w:t xml:space="preserve"> the human spiri</w:t>
      </w:r>
      <w:r w:rsidR="00CC569E" w:rsidRPr="008F5E6B">
        <w:rPr>
          <w:rFonts w:ascii="Times New Roman" w:hAnsi="Times New Roman" w:cs="Times New Roman"/>
          <w:sz w:val="24"/>
          <w:szCs w:val="24"/>
        </w:rPr>
        <w:t>t, communicates Himself to man…</w:t>
      </w:r>
      <w:r w:rsidRPr="008F5E6B">
        <w:rPr>
          <w:rFonts w:ascii="Times New Roman" w:hAnsi="Times New Roman" w:cs="Times New Roman"/>
          <w:sz w:val="24"/>
          <w:szCs w:val="24"/>
        </w:rPr>
        <w:t>God exists and puts himself in relation to man.”</w:t>
      </w:r>
      <w:r w:rsidRPr="008F5E6B">
        <w:rPr>
          <w:rStyle w:val="FootnoteReference"/>
          <w:rFonts w:ascii="Times New Roman" w:hAnsi="Times New Roman" w:cs="Times New Roman"/>
          <w:sz w:val="24"/>
          <w:szCs w:val="24"/>
        </w:rPr>
        <w:footnoteReference w:id="17"/>
      </w:r>
      <w:r w:rsidRPr="008F5E6B">
        <w:rPr>
          <w:rFonts w:ascii="Times New Roman" w:hAnsi="Times New Roman" w:cs="Times New Roman"/>
          <w:sz w:val="24"/>
          <w:szCs w:val="24"/>
        </w:rPr>
        <w:t xml:space="preserve">  </w:t>
      </w:r>
    </w:p>
    <w:p w14:paraId="2E37DE59" w14:textId="19C47DD4" w:rsidR="009F3C58" w:rsidRPr="008F5E6B" w:rsidRDefault="009F3C58" w:rsidP="008F5E6B">
      <w:pPr>
        <w:spacing w:after="0" w:line="240" w:lineRule="auto"/>
        <w:ind w:firstLine="708"/>
        <w:jc w:val="both"/>
        <w:rPr>
          <w:rFonts w:ascii="Times New Roman" w:hAnsi="Times New Roman" w:cs="Times New Roman"/>
          <w:sz w:val="24"/>
          <w:szCs w:val="24"/>
        </w:rPr>
      </w:pPr>
      <w:r w:rsidRPr="008F5E6B">
        <w:rPr>
          <w:rFonts w:ascii="Times New Roman" w:hAnsi="Times New Roman" w:cs="Times New Roman"/>
          <w:sz w:val="24"/>
          <w:szCs w:val="24"/>
        </w:rPr>
        <w:t>The Absolute’s revelatory agency grounds the possibility of Truth itself, to the extent that human knowing, the process that Hegel presents through his concepts of Reason and Spirit, must come to know itself as participating in the self-knowledge of the Absolute</w:t>
      </w:r>
      <w:r w:rsidR="00E435C1" w:rsidRPr="008F5E6B">
        <w:rPr>
          <w:rFonts w:ascii="Times New Roman" w:hAnsi="Times New Roman" w:cs="Times New Roman"/>
          <w:sz w:val="24"/>
          <w:szCs w:val="24"/>
        </w:rPr>
        <w:t xml:space="preserve">. </w:t>
      </w:r>
      <w:r w:rsidRPr="008F5E6B">
        <w:rPr>
          <w:rFonts w:ascii="Times New Roman" w:hAnsi="Times New Roman" w:cs="Times New Roman"/>
          <w:sz w:val="24"/>
          <w:szCs w:val="24"/>
        </w:rPr>
        <w:t xml:space="preserve">Absolute self-knowledge is made possible through Revelation, an act that involves humanity in divine self-consciousness, where all that is known, and that which knows, are never </w:t>
      </w:r>
      <w:r w:rsidRPr="008F5E6B">
        <w:rPr>
          <w:rFonts w:ascii="Times New Roman" w:hAnsi="Times New Roman" w:cs="Times New Roman"/>
          <w:i/>
          <w:sz w:val="24"/>
          <w:szCs w:val="24"/>
        </w:rPr>
        <w:t>merely</w:t>
      </w:r>
      <w:r w:rsidR="00CC569E" w:rsidRPr="008F5E6B">
        <w:rPr>
          <w:rFonts w:ascii="Times New Roman" w:hAnsi="Times New Roman" w:cs="Times New Roman"/>
          <w:sz w:val="24"/>
          <w:szCs w:val="24"/>
        </w:rPr>
        <w:t xml:space="preserve"> human</w:t>
      </w:r>
      <w:r w:rsidR="00E435C1" w:rsidRPr="008F5E6B">
        <w:rPr>
          <w:rFonts w:ascii="Times New Roman" w:hAnsi="Times New Roman" w:cs="Times New Roman"/>
          <w:sz w:val="24"/>
          <w:szCs w:val="24"/>
        </w:rPr>
        <w:t xml:space="preserve">. </w:t>
      </w:r>
      <w:r w:rsidRPr="008F5E6B">
        <w:rPr>
          <w:rFonts w:ascii="Times New Roman" w:hAnsi="Times New Roman" w:cs="Times New Roman"/>
          <w:sz w:val="24"/>
          <w:szCs w:val="24"/>
        </w:rPr>
        <w:t xml:space="preserve">Once again, Hegel states this clearly in his </w:t>
      </w:r>
      <w:r w:rsidRPr="008F5E6B">
        <w:rPr>
          <w:rFonts w:ascii="Times New Roman" w:hAnsi="Times New Roman" w:cs="Times New Roman"/>
          <w:i/>
          <w:sz w:val="24"/>
          <w:szCs w:val="24"/>
        </w:rPr>
        <w:t>Lectures on the Philosophy of Religion</w:t>
      </w:r>
      <w:r w:rsidRPr="008F5E6B">
        <w:rPr>
          <w:rFonts w:ascii="Times New Roman" w:hAnsi="Times New Roman" w:cs="Times New Roman"/>
          <w:sz w:val="24"/>
          <w:szCs w:val="24"/>
        </w:rPr>
        <w:t>, in a pronouncement that perhaps best summarizes the thesis of the present article: “[God] has revealed Himself and continues to reveal Himself, and clearly, in this Revelation, it is not human reason with all its limits that knows God but, on the contrary, it is the spirit of God in man [that knows God]; in speculative terms, it is the self-consciousness of God that knows itself in human knowledge.”</w:t>
      </w:r>
      <w:r w:rsidRPr="008F5E6B">
        <w:rPr>
          <w:rStyle w:val="FootnoteReference"/>
          <w:rFonts w:ascii="Times New Roman" w:hAnsi="Times New Roman" w:cs="Times New Roman"/>
          <w:sz w:val="24"/>
          <w:szCs w:val="24"/>
        </w:rPr>
        <w:footnoteReference w:id="18"/>
      </w:r>
      <w:r w:rsidRPr="008F5E6B">
        <w:rPr>
          <w:rFonts w:ascii="Times New Roman" w:hAnsi="Times New Roman" w:cs="Times New Roman"/>
          <w:sz w:val="24"/>
          <w:szCs w:val="24"/>
        </w:rPr>
        <w:t xml:space="preserve">  </w:t>
      </w:r>
    </w:p>
    <w:p w14:paraId="3059B55B" w14:textId="172E569A" w:rsidR="009F3C58" w:rsidRPr="008F5E6B" w:rsidRDefault="009F3C58" w:rsidP="007C6AAF">
      <w:pPr>
        <w:spacing w:after="0" w:line="240" w:lineRule="auto"/>
        <w:ind w:firstLine="720"/>
        <w:jc w:val="both"/>
        <w:rPr>
          <w:rFonts w:ascii="Times New Roman" w:hAnsi="Times New Roman" w:cs="Times New Roman"/>
          <w:sz w:val="24"/>
          <w:szCs w:val="24"/>
        </w:rPr>
      </w:pPr>
      <w:r w:rsidRPr="008F5E6B">
        <w:rPr>
          <w:rFonts w:ascii="Times New Roman" w:hAnsi="Times New Roman" w:cs="Times New Roman"/>
          <w:sz w:val="24"/>
          <w:szCs w:val="24"/>
        </w:rPr>
        <w:t xml:space="preserve">I want to argue that reason and Revelation are two distinct and yet complicit elements of Science, representing what Hegel refers to, in a Jena aphorism, as the two cycles of the </w:t>
      </w:r>
      <w:r w:rsidR="00234B86" w:rsidRPr="008F5E6B">
        <w:rPr>
          <w:rFonts w:ascii="Times New Roman" w:hAnsi="Times New Roman" w:cs="Times New Roman"/>
          <w:sz w:val="24"/>
          <w:szCs w:val="24"/>
        </w:rPr>
        <w:t>Absolute</w:t>
      </w:r>
      <w:r w:rsidRPr="008F5E6B">
        <w:rPr>
          <w:rStyle w:val="FootnoteReference"/>
          <w:rFonts w:ascii="Times New Roman" w:hAnsi="Times New Roman" w:cs="Times New Roman"/>
          <w:sz w:val="24"/>
          <w:szCs w:val="24"/>
        </w:rPr>
        <w:footnoteReference w:id="19"/>
      </w:r>
      <w:r w:rsidR="00234B86" w:rsidRPr="008F5E6B">
        <w:rPr>
          <w:rFonts w:ascii="Times New Roman" w:hAnsi="Times New Roman" w:cs="Times New Roman"/>
          <w:sz w:val="24"/>
          <w:szCs w:val="24"/>
        </w:rPr>
        <w:t>,</w:t>
      </w:r>
      <w:r w:rsidRPr="008F5E6B">
        <w:rPr>
          <w:rFonts w:ascii="Times New Roman" w:hAnsi="Times New Roman" w:cs="Times New Roman"/>
          <w:sz w:val="24"/>
          <w:szCs w:val="24"/>
        </w:rPr>
        <w:t xml:space="preserve"> an essentially Neoplatonic logic of emanation and return, which is why Hegel, in his </w:t>
      </w:r>
      <w:r w:rsidRPr="008F5E6B">
        <w:rPr>
          <w:rFonts w:ascii="Times New Roman" w:hAnsi="Times New Roman" w:cs="Times New Roman"/>
          <w:i/>
          <w:sz w:val="24"/>
          <w:szCs w:val="24"/>
        </w:rPr>
        <w:t>Lectures on the History of Philosophy</w:t>
      </w:r>
      <w:r w:rsidRPr="008F5E6B">
        <w:rPr>
          <w:rFonts w:ascii="Times New Roman" w:hAnsi="Times New Roman" w:cs="Times New Roman"/>
          <w:sz w:val="24"/>
          <w:szCs w:val="24"/>
        </w:rPr>
        <w:t xml:space="preserve">, promotes Neoplatonism and </w:t>
      </w:r>
      <w:proofErr w:type="spellStart"/>
      <w:r w:rsidRPr="008F5E6B">
        <w:rPr>
          <w:rFonts w:ascii="Times New Roman" w:hAnsi="Times New Roman" w:cs="Times New Roman"/>
          <w:sz w:val="24"/>
          <w:szCs w:val="24"/>
        </w:rPr>
        <w:t>Jakob</w:t>
      </w:r>
      <w:proofErr w:type="spellEnd"/>
      <w:r w:rsidRPr="008F5E6B">
        <w:rPr>
          <w:rFonts w:ascii="Times New Roman" w:hAnsi="Times New Roman" w:cs="Times New Roman"/>
          <w:sz w:val="24"/>
          <w:szCs w:val="24"/>
        </w:rPr>
        <w:t xml:space="preserve"> </w:t>
      </w:r>
      <w:proofErr w:type="spellStart"/>
      <w:r w:rsidRPr="008F5E6B">
        <w:rPr>
          <w:rFonts w:ascii="Times New Roman" w:hAnsi="Times New Roman" w:cs="Times New Roman"/>
          <w:sz w:val="24"/>
          <w:szCs w:val="24"/>
        </w:rPr>
        <w:t>Böhme</w:t>
      </w:r>
      <w:proofErr w:type="spellEnd"/>
      <w:r w:rsidRPr="008F5E6B">
        <w:rPr>
          <w:rFonts w:ascii="Times New Roman" w:hAnsi="Times New Roman" w:cs="Times New Roman"/>
          <w:sz w:val="24"/>
          <w:szCs w:val="24"/>
        </w:rPr>
        <w:t xml:space="preserve"> as the last words in </w:t>
      </w:r>
      <w:r w:rsidR="00CC569E" w:rsidRPr="008F5E6B">
        <w:rPr>
          <w:rFonts w:ascii="Times New Roman" w:hAnsi="Times New Roman" w:cs="Times New Roman"/>
          <w:sz w:val="24"/>
          <w:szCs w:val="24"/>
        </w:rPr>
        <w:t xml:space="preserve">Ancient and Modern philosophy. </w:t>
      </w:r>
      <w:r w:rsidRPr="008F5E6B">
        <w:rPr>
          <w:rFonts w:ascii="Times New Roman" w:hAnsi="Times New Roman" w:cs="Times New Roman"/>
          <w:sz w:val="24"/>
          <w:szCs w:val="24"/>
        </w:rPr>
        <w:t>Both currents anticipate the speculative reality of the Hegelian Idea and the philosophical enactment of its emanation (Revelation) and return (reason qua spirit) in the circular</w:t>
      </w:r>
      <w:r w:rsidR="00CC569E" w:rsidRPr="008F5E6B">
        <w:rPr>
          <w:rFonts w:ascii="Times New Roman" w:hAnsi="Times New Roman" w:cs="Times New Roman"/>
          <w:sz w:val="24"/>
          <w:szCs w:val="24"/>
        </w:rPr>
        <w:t xml:space="preserve"> movement known as the Concept. </w:t>
      </w:r>
      <w:r w:rsidRPr="008F5E6B">
        <w:rPr>
          <w:rFonts w:ascii="Times New Roman" w:hAnsi="Times New Roman" w:cs="Times New Roman"/>
          <w:sz w:val="24"/>
          <w:szCs w:val="24"/>
        </w:rPr>
        <w:t xml:space="preserve">Without Revelation, reason remains “human, </w:t>
      </w:r>
      <w:r w:rsidR="007C6AAF">
        <w:rPr>
          <w:rFonts w:ascii="Times New Roman" w:hAnsi="Times New Roman" w:cs="Times New Roman"/>
          <w:sz w:val="24"/>
          <w:szCs w:val="24"/>
        </w:rPr>
        <w:t xml:space="preserve">all </w:t>
      </w:r>
      <w:r w:rsidRPr="008F5E6B">
        <w:rPr>
          <w:rFonts w:ascii="Times New Roman" w:hAnsi="Times New Roman" w:cs="Times New Roman"/>
          <w:sz w:val="24"/>
          <w:szCs w:val="24"/>
        </w:rPr>
        <w:t>too human</w:t>
      </w:r>
      <w:r w:rsidR="00E435C1" w:rsidRPr="008F5E6B">
        <w:rPr>
          <w:rFonts w:ascii="Times New Roman" w:hAnsi="Times New Roman" w:cs="Times New Roman"/>
          <w:sz w:val="24"/>
          <w:szCs w:val="24"/>
        </w:rPr>
        <w:t>,”</w:t>
      </w:r>
      <w:r w:rsidRPr="008F5E6B">
        <w:rPr>
          <w:rFonts w:ascii="Times New Roman" w:hAnsi="Times New Roman" w:cs="Times New Roman"/>
          <w:sz w:val="24"/>
          <w:szCs w:val="24"/>
        </w:rPr>
        <w:t xml:space="preserve"> essentially limited in its scope, an expression of freedom of the will, as we find in Kant and </w:t>
      </w:r>
      <w:proofErr w:type="gramStart"/>
      <w:r w:rsidRPr="008F5E6B">
        <w:rPr>
          <w:rFonts w:ascii="Times New Roman" w:hAnsi="Times New Roman" w:cs="Times New Roman"/>
          <w:sz w:val="24"/>
          <w:szCs w:val="24"/>
        </w:rPr>
        <w:t>Fichte, that</w:t>
      </w:r>
      <w:proofErr w:type="gramEnd"/>
      <w:r w:rsidRPr="008F5E6B">
        <w:rPr>
          <w:rFonts w:ascii="Times New Roman" w:hAnsi="Times New Roman" w:cs="Times New Roman"/>
          <w:sz w:val="24"/>
          <w:szCs w:val="24"/>
        </w:rPr>
        <w:t xml:space="preserve"> must constantly position itself against nature</w:t>
      </w:r>
      <w:r w:rsidR="00E435C1" w:rsidRPr="008F5E6B">
        <w:rPr>
          <w:rFonts w:ascii="Times New Roman" w:hAnsi="Times New Roman" w:cs="Times New Roman"/>
          <w:sz w:val="24"/>
          <w:szCs w:val="24"/>
        </w:rPr>
        <w:t xml:space="preserve">. </w:t>
      </w:r>
      <w:r w:rsidRPr="008F5E6B">
        <w:rPr>
          <w:rFonts w:ascii="Times New Roman" w:hAnsi="Times New Roman" w:cs="Times New Roman"/>
          <w:sz w:val="24"/>
          <w:szCs w:val="24"/>
        </w:rPr>
        <w:t xml:space="preserve">Conversely, however, without the activity of reason, from the perspective of human self-realization, Revelation remains the expression of authoritarian dogmatism. In other </w:t>
      </w:r>
      <w:r w:rsidRPr="008F5E6B">
        <w:rPr>
          <w:rFonts w:ascii="Times New Roman" w:hAnsi="Times New Roman" w:cs="Times New Roman"/>
          <w:sz w:val="24"/>
          <w:szCs w:val="24"/>
        </w:rPr>
        <w:lastRenderedPageBreak/>
        <w:t>words, on its own, reason can do no better than Kantian (</w:t>
      </w:r>
      <w:r w:rsidRPr="008F5E6B">
        <w:rPr>
          <w:rFonts w:ascii="Times New Roman" w:hAnsi="Times New Roman" w:cs="Times New Roman"/>
          <w:i/>
          <w:sz w:val="24"/>
          <w:szCs w:val="24"/>
        </w:rPr>
        <w:t>i.e.</w:t>
      </w:r>
      <w:r w:rsidRPr="008F5E6B">
        <w:rPr>
          <w:rFonts w:ascii="Times New Roman" w:hAnsi="Times New Roman" w:cs="Times New Roman"/>
          <w:sz w:val="24"/>
          <w:szCs w:val="24"/>
        </w:rPr>
        <w:t xml:space="preserve"> abstract) moral freedom, endlessly striving within and yet against a recalcitrant world, endlessly progressing towards a never attained supreme Good; and Revelation alone is experienced as form of heteronomous necessity, of “positivity</w:t>
      </w:r>
      <w:r w:rsidR="00E435C1" w:rsidRPr="008F5E6B">
        <w:rPr>
          <w:rFonts w:ascii="Times New Roman" w:hAnsi="Times New Roman" w:cs="Times New Roman"/>
          <w:sz w:val="24"/>
          <w:szCs w:val="24"/>
        </w:rPr>
        <w:t>,”</w:t>
      </w:r>
      <w:r w:rsidR="00CC569E" w:rsidRPr="008F5E6B">
        <w:rPr>
          <w:rFonts w:ascii="Times New Roman" w:hAnsi="Times New Roman" w:cs="Times New Roman"/>
          <w:sz w:val="24"/>
          <w:szCs w:val="24"/>
        </w:rPr>
        <w:t xml:space="preserve"> to use the word of the time. </w:t>
      </w:r>
      <w:r w:rsidRPr="008F5E6B">
        <w:rPr>
          <w:rFonts w:ascii="Times New Roman" w:hAnsi="Times New Roman" w:cs="Times New Roman"/>
          <w:sz w:val="24"/>
          <w:szCs w:val="24"/>
        </w:rPr>
        <w:t>Thus, to take the reconciliation between reason and Revelation a step further, on a path that I will return to further on, Hegel’s systematic project can be seen as bringing together freedom and necessity, in the organic, universal singularity that is Science, where the Absolute Idea presents itself as true, good and, perhaps above all, beautiful, following Kant’s definition of beauty as a singular work conjoining freedom and necessity.</w:t>
      </w:r>
      <w:r w:rsidRPr="008F5E6B">
        <w:rPr>
          <w:rStyle w:val="FootnoteReference"/>
          <w:rFonts w:ascii="Times New Roman" w:hAnsi="Times New Roman" w:cs="Times New Roman"/>
          <w:sz w:val="24"/>
          <w:szCs w:val="24"/>
        </w:rPr>
        <w:footnoteReference w:id="20"/>
      </w:r>
      <w:r w:rsidRPr="008F5E6B">
        <w:rPr>
          <w:rFonts w:ascii="Times New Roman" w:hAnsi="Times New Roman" w:cs="Times New Roman"/>
          <w:sz w:val="24"/>
          <w:szCs w:val="24"/>
        </w:rPr>
        <w:t xml:space="preserve"> </w:t>
      </w:r>
    </w:p>
    <w:p w14:paraId="7C8F204C" w14:textId="7D54D57D" w:rsidR="009F3C58" w:rsidRPr="008F5E6B" w:rsidRDefault="009F3C58" w:rsidP="007C6AAF">
      <w:pPr>
        <w:spacing w:after="0" w:line="240" w:lineRule="auto"/>
        <w:ind w:firstLine="720"/>
        <w:jc w:val="both"/>
        <w:rPr>
          <w:rFonts w:ascii="Times New Roman" w:hAnsi="Times New Roman" w:cs="Times New Roman"/>
          <w:sz w:val="24"/>
          <w:szCs w:val="24"/>
        </w:rPr>
      </w:pPr>
      <w:r w:rsidRPr="008F5E6B">
        <w:rPr>
          <w:rFonts w:ascii="Times New Roman" w:hAnsi="Times New Roman" w:cs="Times New Roman"/>
          <w:sz w:val="24"/>
          <w:szCs w:val="24"/>
        </w:rPr>
        <w:t>If we accept the dual agency of reason and Revelation in Hegel’s theory of Absolute Knowledge, then we might well wonder how the content of Revela</w:t>
      </w:r>
      <w:r w:rsidR="006F342A" w:rsidRPr="008F5E6B">
        <w:rPr>
          <w:rFonts w:ascii="Times New Roman" w:hAnsi="Times New Roman" w:cs="Times New Roman"/>
          <w:sz w:val="24"/>
          <w:szCs w:val="24"/>
        </w:rPr>
        <w:t xml:space="preserve">tion takes place in the world. </w:t>
      </w:r>
      <w:r w:rsidRPr="008F5E6B">
        <w:rPr>
          <w:rFonts w:ascii="Times New Roman" w:hAnsi="Times New Roman" w:cs="Times New Roman"/>
          <w:sz w:val="24"/>
          <w:szCs w:val="24"/>
        </w:rPr>
        <w:t>Above, I asserted that such co</w:t>
      </w:r>
      <w:r w:rsidR="006F342A" w:rsidRPr="008F5E6B">
        <w:rPr>
          <w:rFonts w:ascii="Times New Roman" w:hAnsi="Times New Roman" w:cs="Times New Roman"/>
          <w:sz w:val="24"/>
          <w:szCs w:val="24"/>
        </w:rPr>
        <w:t xml:space="preserve">ntent was essentially freedom. </w:t>
      </w:r>
      <w:r w:rsidRPr="008F5E6B">
        <w:rPr>
          <w:rFonts w:ascii="Times New Roman" w:hAnsi="Times New Roman" w:cs="Times New Roman"/>
          <w:sz w:val="24"/>
          <w:szCs w:val="24"/>
        </w:rPr>
        <w:t xml:space="preserve">If that is the case, then surely the path of human reason that Hegel lays out in the </w:t>
      </w:r>
      <w:r w:rsidRPr="008F5E6B">
        <w:rPr>
          <w:rFonts w:ascii="Times New Roman" w:hAnsi="Times New Roman" w:cs="Times New Roman"/>
          <w:i/>
          <w:sz w:val="24"/>
          <w:szCs w:val="24"/>
        </w:rPr>
        <w:t>Phenomenology</w:t>
      </w:r>
      <w:r w:rsidRPr="008F5E6B">
        <w:rPr>
          <w:rFonts w:ascii="Times New Roman" w:hAnsi="Times New Roman" w:cs="Times New Roman"/>
          <w:sz w:val="24"/>
          <w:szCs w:val="24"/>
        </w:rPr>
        <w:t xml:space="preserve"> and in his </w:t>
      </w:r>
      <w:r w:rsidRPr="008F5E6B">
        <w:rPr>
          <w:rFonts w:ascii="Times New Roman" w:hAnsi="Times New Roman" w:cs="Times New Roman"/>
          <w:i/>
          <w:sz w:val="24"/>
          <w:szCs w:val="24"/>
        </w:rPr>
        <w:t>Lectures on the Philosophy of History</w:t>
      </w:r>
      <w:r w:rsidRPr="008F5E6B">
        <w:rPr>
          <w:rFonts w:ascii="Times New Roman" w:hAnsi="Times New Roman" w:cs="Times New Roman"/>
          <w:sz w:val="24"/>
          <w:szCs w:val="24"/>
        </w:rPr>
        <w:t xml:space="preserve">, where the story of Spirit is explicitly presented as the story of human freedom, through the progressive history of states and their constitutions, should immediately be the terrain where we also </w:t>
      </w:r>
      <w:r w:rsidR="006F342A" w:rsidRPr="008F5E6B">
        <w:rPr>
          <w:rFonts w:ascii="Times New Roman" w:hAnsi="Times New Roman" w:cs="Times New Roman"/>
          <w:sz w:val="24"/>
          <w:szCs w:val="24"/>
        </w:rPr>
        <w:t xml:space="preserve">find the agency of Revelation. </w:t>
      </w:r>
      <w:r w:rsidRPr="008F5E6B">
        <w:rPr>
          <w:rFonts w:ascii="Times New Roman" w:hAnsi="Times New Roman" w:cs="Times New Roman"/>
          <w:sz w:val="24"/>
          <w:szCs w:val="24"/>
        </w:rPr>
        <w:t>In other words, human political (in the broadest sense) actuality (</w:t>
      </w:r>
      <w:proofErr w:type="spellStart"/>
      <w:r w:rsidRPr="008F5E6B">
        <w:rPr>
          <w:rFonts w:ascii="Times New Roman" w:hAnsi="Times New Roman" w:cs="Times New Roman"/>
          <w:i/>
          <w:sz w:val="24"/>
          <w:szCs w:val="24"/>
        </w:rPr>
        <w:t>Wirklichkeit</w:t>
      </w:r>
      <w:proofErr w:type="spellEnd"/>
      <w:r w:rsidRPr="008F5E6B">
        <w:rPr>
          <w:rFonts w:ascii="Times New Roman" w:hAnsi="Times New Roman" w:cs="Times New Roman"/>
          <w:sz w:val="24"/>
          <w:szCs w:val="24"/>
        </w:rPr>
        <w:t xml:space="preserve">) should enact the immediate coincidence of human reason and </w:t>
      </w:r>
      <w:r w:rsidR="006F342A" w:rsidRPr="008F5E6B">
        <w:rPr>
          <w:rFonts w:ascii="Times New Roman" w:hAnsi="Times New Roman" w:cs="Times New Roman"/>
          <w:sz w:val="24"/>
          <w:szCs w:val="24"/>
        </w:rPr>
        <w:t xml:space="preserve">divine or absolute Revelation. </w:t>
      </w:r>
      <w:r w:rsidRPr="008F5E6B">
        <w:rPr>
          <w:rFonts w:ascii="Times New Roman" w:hAnsi="Times New Roman" w:cs="Times New Roman"/>
          <w:sz w:val="24"/>
          <w:szCs w:val="24"/>
        </w:rPr>
        <w:t>The communal path of human consciousness, the story of what Hegel calls Spirit should also be where the agency of Revelati</w:t>
      </w:r>
      <w:r w:rsidR="006F342A" w:rsidRPr="008F5E6B">
        <w:rPr>
          <w:rFonts w:ascii="Times New Roman" w:hAnsi="Times New Roman" w:cs="Times New Roman"/>
          <w:sz w:val="24"/>
          <w:szCs w:val="24"/>
        </w:rPr>
        <w:t xml:space="preserve">on plays itself out. </w:t>
      </w:r>
      <w:r w:rsidRPr="008F5E6B">
        <w:rPr>
          <w:rFonts w:ascii="Times New Roman" w:hAnsi="Times New Roman" w:cs="Times New Roman"/>
          <w:sz w:val="24"/>
          <w:szCs w:val="24"/>
        </w:rPr>
        <w:t>H</w:t>
      </w:r>
      <w:r w:rsidR="006F342A" w:rsidRPr="008F5E6B">
        <w:rPr>
          <w:rFonts w:ascii="Times New Roman" w:hAnsi="Times New Roman" w:cs="Times New Roman"/>
          <w:sz w:val="24"/>
          <w:szCs w:val="24"/>
        </w:rPr>
        <w:t xml:space="preserve">istory should be providential. </w:t>
      </w:r>
      <w:r w:rsidRPr="008F5E6B">
        <w:rPr>
          <w:rFonts w:ascii="Times New Roman" w:hAnsi="Times New Roman" w:cs="Times New Roman"/>
          <w:sz w:val="24"/>
          <w:szCs w:val="24"/>
        </w:rPr>
        <w:t xml:space="preserve">This is Emil </w:t>
      </w:r>
      <w:proofErr w:type="spellStart"/>
      <w:r w:rsidRPr="008F5E6B">
        <w:rPr>
          <w:rFonts w:ascii="Times New Roman" w:hAnsi="Times New Roman" w:cs="Times New Roman"/>
          <w:sz w:val="24"/>
          <w:szCs w:val="24"/>
        </w:rPr>
        <w:t>Fackenheim’s</w:t>
      </w:r>
      <w:proofErr w:type="spellEnd"/>
      <w:r w:rsidRPr="008F5E6B">
        <w:rPr>
          <w:rFonts w:ascii="Times New Roman" w:hAnsi="Times New Roman" w:cs="Times New Roman"/>
          <w:sz w:val="24"/>
          <w:szCs w:val="24"/>
        </w:rPr>
        <w:t xml:space="preserve"> conclusion, which I would like to now examine and challenge. In doing so, I want to establish the absolute limits of what Hegel calls actuality, the worldly instantiations of hum</w:t>
      </w:r>
      <w:r w:rsidR="006F342A" w:rsidRPr="008F5E6B">
        <w:rPr>
          <w:rFonts w:ascii="Times New Roman" w:hAnsi="Times New Roman" w:cs="Times New Roman"/>
          <w:sz w:val="24"/>
          <w:szCs w:val="24"/>
        </w:rPr>
        <w:t xml:space="preserve">an reason and its aspirations. </w:t>
      </w:r>
      <w:r w:rsidRPr="008F5E6B">
        <w:rPr>
          <w:rFonts w:ascii="Times New Roman" w:hAnsi="Times New Roman" w:cs="Times New Roman"/>
          <w:sz w:val="24"/>
          <w:szCs w:val="24"/>
        </w:rPr>
        <w:t xml:space="preserve">My challenge has repercussions beyond </w:t>
      </w:r>
      <w:proofErr w:type="spellStart"/>
      <w:r w:rsidRPr="008F5E6B">
        <w:rPr>
          <w:rFonts w:ascii="Times New Roman" w:hAnsi="Times New Roman" w:cs="Times New Roman"/>
          <w:sz w:val="24"/>
          <w:szCs w:val="24"/>
        </w:rPr>
        <w:t>Fackenheim</w:t>
      </w:r>
      <w:proofErr w:type="spellEnd"/>
      <w:r w:rsidRPr="008F5E6B">
        <w:rPr>
          <w:rFonts w:ascii="Times New Roman" w:hAnsi="Times New Roman" w:cs="Times New Roman"/>
          <w:sz w:val="24"/>
          <w:szCs w:val="24"/>
        </w:rPr>
        <w:t xml:space="preserve">, on other (Left) Hegelian readings as well, </w:t>
      </w:r>
      <w:r w:rsidRPr="008F5E6B">
        <w:rPr>
          <w:rFonts w:ascii="Times New Roman" w:hAnsi="Times New Roman" w:cs="Times New Roman"/>
          <w:i/>
          <w:sz w:val="24"/>
          <w:szCs w:val="24"/>
        </w:rPr>
        <w:t>i.e.</w:t>
      </w:r>
      <w:r w:rsidR="007C6AAF">
        <w:rPr>
          <w:rFonts w:ascii="Times New Roman" w:hAnsi="Times New Roman" w:cs="Times New Roman"/>
          <w:sz w:val="24"/>
          <w:szCs w:val="24"/>
        </w:rPr>
        <w:t>,</w:t>
      </w:r>
      <w:r w:rsidRPr="008F5E6B">
        <w:rPr>
          <w:rFonts w:ascii="Times New Roman" w:hAnsi="Times New Roman" w:cs="Times New Roman"/>
          <w:sz w:val="24"/>
          <w:szCs w:val="24"/>
        </w:rPr>
        <w:t xml:space="preserve"> on those who evaluate his philosophy against the failings of the real world, failings which, I maintain, Hegel readily recognizes in his definition of reason-based actuality.</w:t>
      </w:r>
    </w:p>
    <w:p w14:paraId="19D70550" w14:textId="2057B8A1" w:rsidR="009F3C58" w:rsidRPr="008F5E6B" w:rsidRDefault="009F3C58" w:rsidP="008F5E6B">
      <w:pPr>
        <w:spacing w:after="0" w:line="240" w:lineRule="auto"/>
        <w:ind w:firstLine="708"/>
        <w:jc w:val="both"/>
        <w:rPr>
          <w:rFonts w:ascii="Times New Roman" w:hAnsi="Times New Roman" w:cs="Times New Roman"/>
          <w:sz w:val="24"/>
          <w:szCs w:val="24"/>
        </w:rPr>
      </w:pPr>
      <w:r w:rsidRPr="008F5E6B">
        <w:rPr>
          <w:rFonts w:ascii="Times New Roman" w:hAnsi="Times New Roman" w:cs="Times New Roman"/>
          <w:sz w:val="24"/>
          <w:szCs w:val="24"/>
        </w:rPr>
        <w:t xml:space="preserve">Emil </w:t>
      </w:r>
      <w:proofErr w:type="spellStart"/>
      <w:r w:rsidRPr="008F5E6B">
        <w:rPr>
          <w:rFonts w:ascii="Times New Roman" w:hAnsi="Times New Roman" w:cs="Times New Roman"/>
          <w:sz w:val="24"/>
          <w:szCs w:val="24"/>
        </w:rPr>
        <w:t>Fackenheim</w:t>
      </w:r>
      <w:proofErr w:type="spellEnd"/>
      <w:r w:rsidRPr="008F5E6B">
        <w:rPr>
          <w:rFonts w:ascii="Times New Roman" w:hAnsi="Times New Roman" w:cs="Times New Roman"/>
          <w:sz w:val="24"/>
          <w:szCs w:val="24"/>
        </w:rPr>
        <w:t xml:space="preserve">, in his book, </w:t>
      </w:r>
      <w:r w:rsidRPr="008F5E6B">
        <w:rPr>
          <w:rFonts w:ascii="Times New Roman" w:hAnsi="Times New Roman" w:cs="Times New Roman"/>
          <w:i/>
          <w:sz w:val="24"/>
          <w:szCs w:val="24"/>
        </w:rPr>
        <w:t>The Religious Dimension of Hegel’s Thought</w:t>
      </w:r>
      <w:r w:rsidRPr="008F5E6B">
        <w:rPr>
          <w:rFonts w:ascii="Times New Roman" w:hAnsi="Times New Roman" w:cs="Times New Roman"/>
          <w:sz w:val="24"/>
          <w:szCs w:val="24"/>
        </w:rPr>
        <w:t>, certainly recognizes the essential complicity of Revelation in Hegel, which he describes as the “overreaching [</w:t>
      </w:r>
      <w:r w:rsidRPr="008F5E6B">
        <w:rPr>
          <w:rFonts w:ascii="Times New Roman" w:hAnsi="Times New Roman" w:cs="Times New Roman"/>
          <w:i/>
          <w:sz w:val="24"/>
          <w:szCs w:val="24"/>
        </w:rPr>
        <w:t>i.e.</w:t>
      </w:r>
      <w:r w:rsidRPr="008F5E6B">
        <w:rPr>
          <w:rFonts w:ascii="Times New Roman" w:hAnsi="Times New Roman" w:cs="Times New Roman"/>
          <w:sz w:val="24"/>
          <w:szCs w:val="24"/>
        </w:rPr>
        <w:t xml:space="preserve"> agency] of the Idea” into the world</w:t>
      </w:r>
      <w:r w:rsidR="00E435C1" w:rsidRPr="008F5E6B">
        <w:rPr>
          <w:rFonts w:ascii="Times New Roman" w:hAnsi="Times New Roman" w:cs="Times New Roman"/>
          <w:sz w:val="24"/>
          <w:szCs w:val="24"/>
        </w:rPr>
        <w:t xml:space="preserve">. </w:t>
      </w:r>
      <w:r w:rsidRPr="008F5E6B">
        <w:rPr>
          <w:rFonts w:ascii="Times New Roman" w:hAnsi="Times New Roman" w:cs="Times New Roman"/>
          <w:sz w:val="24"/>
          <w:szCs w:val="24"/>
        </w:rPr>
        <w:t xml:space="preserve">For </w:t>
      </w:r>
      <w:proofErr w:type="spellStart"/>
      <w:r w:rsidRPr="008F5E6B">
        <w:rPr>
          <w:rFonts w:ascii="Times New Roman" w:hAnsi="Times New Roman" w:cs="Times New Roman"/>
          <w:sz w:val="24"/>
          <w:szCs w:val="24"/>
        </w:rPr>
        <w:t>Fackenheim</w:t>
      </w:r>
      <w:proofErr w:type="spellEnd"/>
      <w:r w:rsidRPr="008F5E6B">
        <w:rPr>
          <w:rFonts w:ascii="Times New Roman" w:hAnsi="Times New Roman" w:cs="Times New Roman"/>
          <w:sz w:val="24"/>
          <w:szCs w:val="24"/>
        </w:rPr>
        <w:t>, the Idea/God’s revelatory agency combines with the contrasting “over-reaching” agency, that of Spirit (human reason) in order to establish what he refers to as the Hegelian middle, which takes place as worldly actuality</w:t>
      </w:r>
      <w:r w:rsidR="00E435C1" w:rsidRPr="008F5E6B">
        <w:rPr>
          <w:rFonts w:ascii="Times New Roman" w:hAnsi="Times New Roman" w:cs="Times New Roman"/>
          <w:sz w:val="24"/>
          <w:szCs w:val="24"/>
        </w:rPr>
        <w:t xml:space="preserve">. </w:t>
      </w:r>
      <w:r w:rsidRPr="008F5E6B">
        <w:rPr>
          <w:rFonts w:ascii="Times New Roman" w:hAnsi="Times New Roman" w:cs="Times New Roman"/>
          <w:sz w:val="24"/>
          <w:szCs w:val="24"/>
        </w:rPr>
        <w:t xml:space="preserve">“Hegel’s life-long endeavour was to find the Absolute not beyond but present </w:t>
      </w:r>
      <w:r w:rsidRPr="008F5E6B">
        <w:rPr>
          <w:rFonts w:ascii="Times New Roman" w:hAnsi="Times New Roman" w:cs="Times New Roman"/>
          <w:i/>
          <w:sz w:val="24"/>
          <w:szCs w:val="24"/>
        </w:rPr>
        <w:t>in</w:t>
      </w:r>
      <w:r w:rsidRPr="008F5E6B">
        <w:rPr>
          <w:rFonts w:ascii="Times New Roman" w:hAnsi="Times New Roman" w:cs="Times New Roman"/>
          <w:sz w:val="24"/>
          <w:szCs w:val="24"/>
        </w:rPr>
        <w:t xml:space="preserve"> the world,” he writes.</w:t>
      </w:r>
      <w:r w:rsidRPr="008F5E6B">
        <w:rPr>
          <w:rStyle w:val="FootnoteReference"/>
          <w:rFonts w:ascii="Times New Roman" w:hAnsi="Times New Roman" w:cs="Times New Roman"/>
          <w:sz w:val="24"/>
          <w:szCs w:val="24"/>
        </w:rPr>
        <w:footnoteReference w:id="21"/>
      </w:r>
      <w:r w:rsidR="006F342A" w:rsidRPr="008F5E6B">
        <w:rPr>
          <w:rFonts w:ascii="Times New Roman" w:hAnsi="Times New Roman" w:cs="Times New Roman"/>
          <w:sz w:val="24"/>
          <w:szCs w:val="24"/>
        </w:rPr>
        <w:t xml:space="preserve"> </w:t>
      </w:r>
      <w:r w:rsidRPr="008F5E6B">
        <w:rPr>
          <w:rFonts w:ascii="Times New Roman" w:hAnsi="Times New Roman" w:cs="Times New Roman"/>
          <w:sz w:val="24"/>
          <w:szCs w:val="24"/>
        </w:rPr>
        <w:t xml:space="preserve">The human world is the meaningful result of the confluence </w:t>
      </w:r>
      <w:r w:rsidR="00FF7A05" w:rsidRPr="008F5E6B">
        <w:rPr>
          <w:rFonts w:ascii="Times New Roman" w:hAnsi="Times New Roman" w:cs="Times New Roman"/>
          <w:sz w:val="24"/>
          <w:szCs w:val="24"/>
        </w:rPr>
        <w:t xml:space="preserve">between reason and Revelation. </w:t>
      </w:r>
      <w:r w:rsidRPr="008F5E6B">
        <w:rPr>
          <w:rFonts w:ascii="Times New Roman" w:hAnsi="Times New Roman" w:cs="Times New Roman"/>
          <w:sz w:val="24"/>
          <w:szCs w:val="24"/>
        </w:rPr>
        <w:t xml:space="preserve">In </w:t>
      </w:r>
      <w:proofErr w:type="spellStart"/>
      <w:r w:rsidRPr="008F5E6B">
        <w:rPr>
          <w:rFonts w:ascii="Times New Roman" w:hAnsi="Times New Roman" w:cs="Times New Roman"/>
          <w:sz w:val="24"/>
          <w:szCs w:val="24"/>
        </w:rPr>
        <w:t>Fackenheim’s</w:t>
      </w:r>
      <w:proofErr w:type="spellEnd"/>
      <w:r w:rsidRPr="008F5E6B">
        <w:rPr>
          <w:rFonts w:ascii="Times New Roman" w:hAnsi="Times New Roman" w:cs="Times New Roman"/>
          <w:sz w:val="24"/>
          <w:szCs w:val="24"/>
        </w:rPr>
        <w:t xml:space="preserve"> words, our world is thus </w:t>
      </w:r>
      <w:r w:rsidR="00094EE0" w:rsidRPr="008F5E6B">
        <w:rPr>
          <w:rFonts w:ascii="Times New Roman" w:hAnsi="Times New Roman" w:cs="Times New Roman"/>
          <w:sz w:val="24"/>
          <w:szCs w:val="24"/>
        </w:rPr>
        <w:t>“doubly overr</w:t>
      </w:r>
      <w:r w:rsidR="006F342A" w:rsidRPr="008F5E6B">
        <w:rPr>
          <w:rFonts w:ascii="Times New Roman" w:hAnsi="Times New Roman" w:cs="Times New Roman"/>
          <w:sz w:val="24"/>
          <w:szCs w:val="24"/>
        </w:rPr>
        <w:t xml:space="preserve">eached”: </w:t>
      </w:r>
      <w:r w:rsidRPr="008F5E6B">
        <w:rPr>
          <w:rFonts w:ascii="Times New Roman" w:hAnsi="Times New Roman" w:cs="Times New Roman"/>
          <w:sz w:val="24"/>
          <w:szCs w:val="24"/>
        </w:rPr>
        <w:t>“This modern world, then, already is doubly overreached, by a creating, preserving, and redeeming God and by a Spirit which, manifest in man, accepts itself as c</w:t>
      </w:r>
      <w:r w:rsidR="00234B86" w:rsidRPr="008F5E6B">
        <w:rPr>
          <w:rFonts w:ascii="Times New Roman" w:hAnsi="Times New Roman" w:cs="Times New Roman"/>
          <w:sz w:val="24"/>
          <w:szCs w:val="24"/>
        </w:rPr>
        <w:t>reated, preserved and redeemed.”</w:t>
      </w:r>
      <w:r w:rsidRPr="008F5E6B">
        <w:rPr>
          <w:rStyle w:val="FootnoteReference"/>
          <w:rFonts w:ascii="Times New Roman" w:hAnsi="Times New Roman" w:cs="Times New Roman"/>
          <w:sz w:val="24"/>
          <w:szCs w:val="24"/>
        </w:rPr>
        <w:footnoteReference w:id="22"/>
      </w:r>
      <w:r w:rsidRPr="008F5E6B">
        <w:rPr>
          <w:rFonts w:ascii="Times New Roman" w:hAnsi="Times New Roman" w:cs="Times New Roman"/>
          <w:sz w:val="24"/>
          <w:szCs w:val="24"/>
        </w:rPr>
        <w:t xml:space="preserve"> The worldly truth of this middle is for Hegel, according to </w:t>
      </w:r>
      <w:proofErr w:type="spellStart"/>
      <w:r w:rsidRPr="008F5E6B">
        <w:rPr>
          <w:rFonts w:ascii="Times New Roman" w:hAnsi="Times New Roman" w:cs="Times New Roman"/>
          <w:sz w:val="24"/>
          <w:szCs w:val="24"/>
        </w:rPr>
        <w:t>Fackenheim</w:t>
      </w:r>
      <w:proofErr w:type="spellEnd"/>
      <w:r w:rsidRPr="008F5E6B">
        <w:rPr>
          <w:rFonts w:ascii="Times New Roman" w:hAnsi="Times New Roman" w:cs="Times New Roman"/>
          <w:sz w:val="24"/>
          <w:szCs w:val="24"/>
        </w:rPr>
        <w:t>, incarnate in the actuality of the bourgeois Christian world. Since this middle, as actuality, is the locus where the entire system’s realization or Truth takes place, and upon which its success depends, the failure of bourgeois Christian actuality, in 20</w:t>
      </w:r>
      <w:r w:rsidRPr="008F5E6B">
        <w:rPr>
          <w:rFonts w:ascii="Times New Roman" w:hAnsi="Times New Roman" w:cs="Times New Roman"/>
          <w:sz w:val="24"/>
          <w:szCs w:val="24"/>
          <w:vertAlign w:val="superscript"/>
        </w:rPr>
        <w:t>th</w:t>
      </w:r>
      <w:r w:rsidR="007C6AAF">
        <w:rPr>
          <w:rFonts w:ascii="Times New Roman" w:hAnsi="Times New Roman" w:cs="Times New Roman"/>
          <w:sz w:val="24"/>
          <w:szCs w:val="24"/>
        </w:rPr>
        <w:t>-</w:t>
      </w:r>
      <w:r w:rsidR="00234B86" w:rsidRPr="008F5E6B">
        <w:rPr>
          <w:rFonts w:ascii="Times New Roman" w:hAnsi="Times New Roman" w:cs="Times New Roman"/>
          <w:sz w:val="24"/>
          <w:szCs w:val="24"/>
        </w:rPr>
        <w:t>c</w:t>
      </w:r>
      <w:r w:rsidRPr="008F5E6B">
        <w:rPr>
          <w:rFonts w:ascii="Times New Roman" w:hAnsi="Times New Roman" w:cs="Times New Roman"/>
          <w:sz w:val="24"/>
          <w:szCs w:val="24"/>
        </w:rPr>
        <w:t xml:space="preserve">entury totalitarian horrors and particularly those of the Holocaust, must therefore also </w:t>
      </w:r>
      <w:r w:rsidRPr="008F5E6B">
        <w:rPr>
          <w:rFonts w:ascii="Times New Roman" w:hAnsi="Times New Roman" w:cs="Times New Roman"/>
          <w:sz w:val="24"/>
          <w:szCs w:val="24"/>
        </w:rPr>
        <w:lastRenderedPageBreak/>
        <w:t xml:space="preserve">mean the failure of the whole Hegelian enterprise. According to </w:t>
      </w:r>
      <w:proofErr w:type="spellStart"/>
      <w:r w:rsidRPr="008F5E6B">
        <w:rPr>
          <w:rFonts w:ascii="Times New Roman" w:hAnsi="Times New Roman" w:cs="Times New Roman"/>
          <w:sz w:val="24"/>
          <w:szCs w:val="24"/>
        </w:rPr>
        <w:t>Fackenheim’s</w:t>
      </w:r>
      <w:proofErr w:type="spellEnd"/>
      <w:r w:rsidRPr="008F5E6B">
        <w:rPr>
          <w:rFonts w:ascii="Times New Roman" w:hAnsi="Times New Roman" w:cs="Times New Roman"/>
          <w:sz w:val="24"/>
          <w:szCs w:val="24"/>
        </w:rPr>
        <w:t xml:space="preserve"> theodicy of Hegel, the political failure of the actual world refutes the system.</w:t>
      </w:r>
      <w:r w:rsidRPr="008F5E6B">
        <w:rPr>
          <w:rFonts w:ascii="Times New Roman" w:hAnsi="Times New Roman" w:cs="Times New Roman"/>
          <w:sz w:val="24"/>
          <w:szCs w:val="24"/>
          <w:vertAlign w:val="superscript"/>
        </w:rPr>
        <w:footnoteReference w:id="23"/>
      </w:r>
    </w:p>
    <w:p w14:paraId="632A40DE" w14:textId="5BD81821" w:rsidR="009F3C58" w:rsidRDefault="009F3C58" w:rsidP="008F5E6B">
      <w:pPr>
        <w:spacing w:after="0" w:line="240" w:lineRule="auto"/>
        <w:ind w:firstLine="708"/>
        <w:jc w:val="both"/>
        <w:rPr>
          <w:rFonts w:ascii="Times New Roman" w:hAnsi="Times New Roman" w:cs="Times New Roman"/>
          <w:sz w:val="24"/>
          <w:szCs w:val="24"/>
        </w:rPr>
      </w:pPr>
      <w:r w:rsidRPr="008F5E6B">
        <w:rPr>
          <w:rFonts w:ascii="Times New Roman" w:hAnsi="Times New Roman" w:cs="Times New Roman"/>
          <w:sz w:val="24"/>
          <w:szCs w:val="24"/>
        </w:rPr>
        <w:t xml:space="preserve">I am recognizing </w:t>
      </w:r>
      <w:proofErr w:type="spellStart"/>
      <w:r w:rsidRPr="008F5E6B">
        <w:rPr>
          <w:rFonts w:ascii="Times New Roman" w:hAnsi="Times New Roman" w:cs="Times New Roman"/>
          <w:sz w:val="24"/>
          <w:szCs w:val="24"/>
        </w:rPr>
        <w:t>Fackenheim’s</w:t>
      </w:r>
      <w:proofErr w:type="spellEnd"/>
      <w:r w:rsidRPr="008F5E6B">
        <w:rPr>
          <w:rFonts w:ascii="Times New Roman" w:hAnsi="Times New Roman" w:cs="Times New Roman"/>
          <w:sz w:val="24"/>
          <w:szCs w:val="24"/>
        </w:rPr>
        <w:t xml:space="preserve"> noted complicity between reason and Revelation as integ</w:t>
      </w:r>
      <w:r w:rsidR="006F342A" w:rsidRPr="008F5E6B">
        <w:rPr>
          <w:rFonts w:ascii="Times New Roman" w:hAnsi="Times New Roman" w:cs="Times New Roman"/>
          <w:sz w:val="24"/>
          <w:szCs w:val="24"/>
        </w:rPr>
        <w:t xml:space="preserve">ral to Hegelian </w:t>
      </w:r>
      <w:proofErr w:type="spellStart"/>
      <w:r w:rsidR="006F342A" w:rsidRPr="008F5E6B">
        <w:rPr>
          <w:rFonts w:ascii="Times New Roman" w:hAnsi="Times New Roman" w:cs="Times New Roman"/>
          <w:sz w:val="24"/>
          <w:szCs w:val="24"/>
        </w:rPr>
        <w:t>systematicity</w:t>
      </w:r>
      <w:proofErr w:type="spellEnd"/>
      <w:r w:rsidR="006F342A" w:rsidRPr="008F5E6B">
        <w:rPr>
          <w:rFonts w:ascii="Times New Roman" w:hAnsi="Times New Roman" w:cs="Times New Roman"/>
          <w:sz w:val="24"/>
          <w:szCs w:val="24"/>
        </w:rPr>
        <w:t xml:space="preserve">. </w:t>
      </w:r>
      <w:r w:rsidRPr="008F5E6B">
        <w:rPr>
          <w:rFonts w:ascii="Times New Roman" w:hAnsi="Times New Roman" w:cs="Times New Roman"/>
          <w:sz w:val="24"/>
          <w:szCs w:val="24"/>
        </w:rPr>
        <w:t xml:space="preserve">However, whereas he sees the two as working together throughout the system to produce Truth in the form of actuality, I am claiming that the revelatory agency of the Absolute is specifically carried out in the “absolute” elements of Hegel’s philosophy, in the manifestations of Absolute Spirit:  in art, religion and philosophy, and in the subjective side of Hegel’s </w:t>
      </w:r>
      <w:r w:rsidRPr="008F5E6B">
        <w:rPr>
          <w:rFonts w:ascii="Times New Roman" w:hAnsi="Times New Roman" w:cs="Times New Roman"/>
          <w:i/>
          <w:sz w:val="24"/>
          <w:szCs w:val="24"/>
        </w:rPr>
        <w:t>Logics</w:t>
      </w:r>
      <w:r w:rsidRPr="007C6AAF">
        <w:rPr>
          <w:rStyle w:val="FootnoteReference"/>
          <w:rFonts w:ascii="Times New Roman" w:hAnsi="Times New Roman" w:cs="Times New Roman"/>
          <w:sz w:val="24"/>
          <w:szCs w:val="24"/>
        </w:rPr>
        <w:footnoteReference w:id="24"/>
      </w:r>
      <w:r w:rsidR="00D7161A" w:rsidRPr="007C6AAF">
        <w:rPr>
          <w:rFonts w:ascii="Times New Roman" w:hAnsi="Times New Roman" w:cs="Times New Roman"/>
          <w:sz w:val="24"/>
          <w:szCs w:val="24"/>
        </w:rPr>
        <w:t>,</w:t>
      </w:r>
      <w:r w:rsidRPr="008F5E6B">
        <w:rPr>
          <w:rFonts w:ascii="Times New Roman" w:hAnsi="Times New Roman" w:cs="Times New Roman"/>
          <w:sz w:val="24"/>
          <w:szCs w:val="24"/>
        </w:rPr>
        <w:t xml:space="preserve"> </w:t>
      </w:r>
      <w:r w:rsidRPr="008F5E6B">
        <w:rPr>
          <w:rFonts w:ascii="Times New Roman" w:hAnsi="Times New Roman" w:cs="Times New Roman"/>
          <w:i/>
          <w:sz w:val="24"/>
          <w:szCs w:val="24"/>
        </w:rPr>
        <w:t>i.e</w:t>
      </w:r>
      <w:r w:rsidRPr="008F5E6B">
        <w:rPr>
          <w:rFonts w:ascii="Times New Roman" w:hAnsi="Times New Roman" w:cs="Times New Roman"/>
          <w:sz w:val="24"/>
          <w:szCs w:val="24"/>
        </w:rPr>
        <w:t>.</w:t>
      </w:r>
      <w:r w:rsidR="007C6AAF">
        <w:rPr>
          <w:rFonts w:ascii="Times New Roman" w:hAnsi="Times New Roman" w:cs="Times New Roman"/>
          <w:sz w:val="24"/>
          <w:szCs w:val="24"/>
        </w:rPr>
        <w:t>,</w:t>
      </w:r>
      <w:r w:rsidRPr="008F5E6B">
        <w:rPr>
          <w:rFonts w:ascii="Times New Roman" w:hAnsi="Times New Roman" w:cs="Times New Roman"/>
          <w:sz w:val="24"/>
          <w:szCs w:val="24"/>
        </w:rPr>
        <w:t xml:space="preserve"> in the “Logic of the Concept</w:t>
      </w:r>
      <w:r w:rsidR="00E435C1" w:rsidRPr="008F5E6B">
        <w:rPr>
          <w:rFonts w:ascii="Times New Roman" w:hAnsi="Times New Roman" w:cs="Times New Roman"/>
          <w:sz w:val="24"/>
          <w:szCs w:val="24"/>
        </w:rPr>
        <w:t>,”</w:t>
      </w:r>
      <w:r w:rsidRPr="008F5E6B">
        <w:rPr>
          <w:rFonts w:ascii="Times New Roman" w:hAnsi="Times New Roman" w:cs="Times New Roman"/>
          <w:sz w:val="24"/>
          <w:szCs w:val="24"/>
        </w:rPr>
        <w:t xml:space="preserve"> and perhaps, although I offer the idea only as a hypothesis, in the appearance of organic life in the </w:t>
      </w:r>
      <w:r w:rsidRPr="008F5E6B">
        <w:rPr>
          <w:rFonts w:ascii="Times New Roman" w:hAnsi="Times New Roman" w:cs="Times New Roman"/>
          <w:i/>
          <w:sz w:val="24"/>
          <w:szCs w:val="24"/>
        </w:rPr>
        <w:t>Philosophy of Nature</w:t>
      </w:r>
      <w:r w:rsidR="006F342A" w:rsidRPr="008F5E6B">
        <w:rPr>
          <w:rFonts w:ascii="Times New Roman" w:hAnsi="Times New Roman" w:cs="Times New Roman"/>
          <w:sz w:val="24"/>
          <w:szCs w:val="24"/>
        </w:rPr>
        <w:t xml:space="preserve">. </w:t>
      </w:r>
      <w:r w:rsidRPr="008F5E6B">
        <w:rPr>
          <w:rFonts w:ascii="Times New Roman" w:hAnsi="Times New Roman" w:cs="Times New Roman"/>
          <w:sz w:val="24"/>
          <w:szCs w:val="24"/>
        </w:rPr>
        <w:t xml:space="preserve">Conversely, the agency of human reason has its own place in the system, notably in the first six chapters of the </w:t>
      </w:r>
      <w:r w:rsidRPr="008F5E6B">
        <w:rPr>
          <w:rFonts w:ascii="Times New Roman" w:hAnsi="Times New Roman" w:cs="Times New Roman"/>
          <w:i/>
          <w:sz w:val="24"/>
          <w:szCs w:val="24"/>
        </w:rPr>
        <w:t>Phenomenology of Spirit</w:t>
      </w:r>
      <w:r w:rsidRPr="008F5E6B">
        <w:rPr>
          <w:rFonts w:ascii="Times New Roman" w:hAnsi="Times New Roman" w:cs="Times New Roman"/>
          <w:sz w:val="24"/>
          <w:szCs w:val="24"/>
        </w:rPr>
        <w:t xml:space="preserve">, in the Subjective and Objective Spirit sections of the </w:t>
      </w:r>
      <w:r w:rsidR="00D7161A" w:rsidRPr="008F5E6B">
        <w:rPr>
          <w:rFonts w:ascii="Times New Roman" w:hAnsi="Times New Roman" w:cs="Times New Roman"/>
          <w:i/>
          <w:sz w:val="24"/>
          <w:szCs w:val="24"/>
        </w:rPr>
        <w:t>Encyclopaedia</w:t>
      </w:r>
      <w:r w:rsidRPr="008F5E6B">
        <w:rPr>
          <w:rFonts w:ascii="Times New Roman" w:hAnsi="Times New Roman" w:cs="Times New Roman"/>
          <w:sz w:val="24"/>
          <w:szCs w:val="24"/>
        </w:rPr>
        <w:t xml:space="preserve">’s </w:t>
      </w:r>
      <w:r w:rsidRPr="008F5E6B">
        <w:rPr>
          <w:rFonts w:ascii="Times New Roman" w:hAnsi="Times New Roman" w:cs="Times New Roman"/>
          <w:i/>
          <w:sz w:val="24"/>
          <w:szCs w:val="24"/>
        </w:rPr>
        <w:t>Philosophy of Spirit</w:t>
      </w:r>
      <w:r w:rsidRPr="008F5E6B">
        <w:rPr>
          <w:rFonts w:ascii="Times New Roman" w:hAnsi="Times New Roman" w:cs="Times New Roman"/>
          <w:sz w:val="24"/>
          <w:szCs w:val="24"/>
        </w:rPr>
        <w:t xml:space="preserve"> and in the Objective Logic part of the </w:t>
      </w:r>
      <w:r w:rsidRPr="008F5E6B">
        <w:rPr>
          <w:rFonts w:ascii="Times New Roman" w:hAnsi="Times New Roman" w:cs="Times New Roman"/>
          <w:i/>
          <w:sz w:val="24"/>
          <w:szCs w:val="24"/>
        </w:rPr>
        <w:t>Science of Logic</w:t>
      </w:r>
      <w:r w:rsidRPr="008F5E6B">
        <w:rPr>
          <w:rFonts w:ascii="Times New Roman" w:hAnsi="Times New Roman" w:cs="Times New Roman"/>
          <w:sz w:val="24"/>
          <w:szCs w:val="24"/>
        </w:rPr>
        <w:t xml:space="preserve"> (I have provided a schema, below, that hopefully makes this extensive list of references easier to</w:t>
      </w:r>
      <w:r w:rsidRPr="008F5E6B">
        <w:rPr>
          <w:rFonts w:ascii="Times New Roman" w:eastAsia="Calibri" w:hAnsi="Times New Roman" w:cs="Times New Roman"/>
          <w:sz w:val="24"/>
          <w:szCs w:val="24"/>
        </w:rPr>
        <w:t xml:space="preserve"> </w:t>
      </w:r>
      <w:r w:rsidRPr="008F5E6B">
        <w:rPr>
          <w:rFonts w:ascii="Times New Roman" w:hAnsi="Times New Roman" w:cs="Times New Roman"/>
          <w:sz w:val="24"/>
          <w:szCs w:val="24"/>
        </w:rPr>
        <w:t>en</w:t>
      </w:r>
      <w:r w:rsidR="007C6AAF">
        <w:rPr>
          <w:rFonts w:ascii="Times New Roman" w:hAnsi="Times New Roman" w:cs="Times New Roman"/>
          <w:sz w:val="24"/>
          <w:szCs w:val="24"/>
        </w:rPr>
        <w:t>vision).</w:t>
      </w:r>
    </w:p>
    <w:p w14:paraId="6521C6E4" w14:textId="77777777" w:rsidR="007C6AAF" w:rsidRPr="008F5E6B" w:rsidRDefault="007C6AAF" w:rsidP="008F5E6B">
      <w:pPr>
        <w:spacing w:after="0" w:line="240" w:lineRule="auto"/>
        <w:ind w:firstLine="708"/>
        <w:jc w:val="both"/>
        <w:rPr>
          <w:rFonts w:ascii="Times New Roman" w:hAnsi="Times New Roman" w:cs="Times New Roman"/>
          <w:sz w:val="24"/>
          <w:szCs w:val="24"/>
        </w:rPr>
      </w:pPr>
    </w:p>
    <w:p w14:paraId="67077C9B" w14:textId="77777777" w:rsidR="009F3C58" w:rsidRPr="008F5E6B" w:rsidRDefault="009F3C58" w:rsidP="008F5E6B">
      <w:pPr>
        <w:spacing w:after="0" w:line="240" w:lineRule="auto"/>
        <w:jc w:val="both"/>
        <w:rPr>
          <w:rFonts w:ascii="Times New Roman" w:eastAsia="Calibri" w:hAnsi="Times New Roman" w:cs="Times New Roman"/>
          <w:b/>
          <w:sz w:val="24"/>
          <w:szCs w:val="24"/>
        </w:rPr>
      </w:pPr>
      <w:r w:rsidRPr="008F5E6B">
        <w:rPr>
          <w:rFonts w:ascii="Times New Roman" w:eastAsia="Calibri" w:hAnsi="Times New Roman" w:cs="Times New Roman"/>
          <w:b/>
          <w:sz w:val="24"/>
          <w:szCs w:val="24"/>
        </w:rPr>
        <w:t>Schema:  Reason and Revelation in Hegel’s Main Works</w:t>
      </w:r>
    </w:p>
    <w:p w14:paraId="25443F18" w14:textId="77777777" w:rsidR="009F3C58" w:rsidRPr="008F5E6B" w:rsidRDefault="009F3C58" w:rsidP="008F5E6B">
      <w:pPr>
        <w:spacing w:after="0" w:line="240" w:lineRule="auto"/>
        <w:jc w:val="both"/>
        <w:rPr>
          <w:rFonts w:ascii="Times New Roman" w:eastAsia="Calibri" w:hAnsi="Times New Roman" w:cs="Times New Roman"/>
          <w:i/>
          <w:sz w:val="24"/>
          <w:szCs w:val="24"/>
        </w:rPr>
      </w:pPr>
      <w:r w:rsidRPr="008F5E6B">
        <w:rPr>
          <w:rFonts w:ascii="Times New Roman" w:eastAsia="Calibri" w:hAnsi="Times New Roman" w:cs="Times New Roman"/>
          <w:i/>
          <w:sz w:val="24"/>
          <w:szCs w:val="24"/>
        </w:rPr>
        <w:t>Phenomenology of Spirit</w:t>
      </w:r>
    </w:p>
    <w:p w14:paraId="46354E11" w14:textId="77777777" w:rsidR="009F3C58" w:rsidRPr="008F5E6B" w:rsidRDefault="009F3C58" w:rsidP="008F5E6B">
      <w:pPr>
        <w:spacing w:after="0" w:line="240" w:lineRule="auto"/>
        <w:jc w:val="both"/>
        <w:rPr>
          <w:rFonts w:ascii="Times New Roman" w:eastAsia="Calibri" w:hAnsi="Times New Roman" w:cs="Times New Roman"/>
          <w:sz w:val="24"/>
          <w:szCs w:val="24"/>
        </w:rPr>
      </w:pPr>
      <w:r w:rsidRPr="008F5E6B">
        <w:rPr>
          <w:rFonts w:ascii="Times New Roman" w:eastAsia="Calibri" w:hAnsi="Times New Roman" w:cs="Times New Roman"/>
          <w:sz w:val="24"/>
          <w:szCs w:val="24"/>
        </w:rPr>
        <w:t>Chapters 1 – 6 = Reason: actuality as Morality</w:t>
      </w:r>
    </w:p>
    <w:p w14:paraId="0600AD8F" w14:textId="77777777" w:rsidR="009F3C58" w:rsidRPr="008F5E6B" w:rsidRDefault="009F3C58" w:rsidP="008F5E6B">
      <w:pPr>
        <w:spacing w:after="0" w:line="240" w:lineRule="auto"/>
        <w:jc w:val="both"/>
        <w:rPr>
          <w:rFonts w:ascii="Times New Roman" w:eastAsia="Calibri" w:hAnsi="Times New Roman" w:cs="Times New Roman"/>
          <w:sz w:val="24"/>
          <w:szCs w:val="24"/>
        </w:rPr>
      </w:pPr>
      <w:r w:rsidRPr="008F5E6B">
        <w:rPr>
          <w:rFonts w:ascii="Times New Roman" w:eastAsia="Calibri" w:hAnsi="Times New Roman" w:cs="Times New Roman"/>
          <w:sz w:val="24"/>
          <w:szCs w:val="24"/>
        </w:rPr>
        <w:t>Chapter 7 = Revelation (art/religion)</w:t>
      </w:r>
    </w:p>
    <w:p w14:paraId="4F1D4B1E" w14:textId="19C2F898" w:rsidR="009F3C58" w:rsidRPr="008F5E6B" w:rsidRDefault="009F3C58" w:rsidP="008F5E6B">
      <w:pPr>
        <w:spacing w:after="0" w:line="240" w:lineRule="auto"/>
        <w:jc w:val="both"/>
        <w:rPr>
          <w:rFonts w:ascii="Times New Roman" w:eastAsia="Calibri" w:hAnsi="Times New Roman" w:cs="Times New Roman"/>
          <w:sz w:val="24"/>
          <w:szCs w:val="24"/>
        </w:rPr>
      </w:pPr>
      <w:r w:rsidRPr="008F5E6B">
        <w:rPr>
          <w:rFonts w:ascii="Times New Roman" w:eastAsia="Calibri" w:hAnsi="Times New Roman" w:cs="Times New Roman"/>
          <w:sz w:val="24"/>
          <w:szCs w:val="24"/>
        </w:rPr>
        <w:t>Chapter 8 = Reason and Revelation as Absolute Knowing = Science</w:t>
      </w:r>
    </w:p>
    <w:p w14:paraId="70926E78" w14:textId="77777777" w:rsidR="009F3536" w:rsidRPr="008F5E6B" w:rsidRDefault="009F3536" w:rsidP="008F5E6B">
      <w:pPr>
        <w:spacing w:after="0" w:line="240" w:lineRule="auto"/>
        <w:jc w:val="both"/>
        <w:rPr>
          <w:rFonts w:ascii="Times New Roman" w:eastAsia="Calibri" w:hAnsi="Times New Roman" w:cs="Times New Roman"/>
          <w:i/>
          <w:sz w:val="24"/>
          <w:szCs w:val="24"/>
        </w:rPr>
      </w:pPr>
    </w:p>
    <w:p w14:paraId="31D7908C" w14:textId="77777777" w:rsidR="009F3C58" w:rsidRPr="008F5E6B" w:rsidRDefault="009F3C58" w:rsidP="008F5E6B">
      <w:pPr>
        <w:spacing w:after="0" w:line="240" w:lineRule="auto"/>
        <w:jc w:val="both"/>
        <w:rPr>
          <w:rFonts w:ascii="Times New Roman" w:eastAsia="Calibri" w:hAnsi="Times New Roman" w:cs="Times New Roman"/>
          <w:i/>
          <w:sz w:val="24"/>
          <w:szCs w:val="24"/>
        </w:rPr>
      </w:pPr>
      <w:r w:rsidRPr="008F5E6B">
        <w:rPr>
          <w:rFonts w:ascii="Times New Roman" w:eastAsia="Calibri" w:hAnsi="Times New Roman" w:cs="Times New Roman"/>
          <w:i/>
          <w:sz w:val="24"/>
          <w:szCs w:val="24"/>
        </w:rPr>
        <w:t>Science of Logic</w:t>
      </w:r>
    </w:p>
    <w:p w14:paraId="35D10BC0" w14:textId="77777777" w:rsidR="009F3C58" w:rsidRPr="008F5E6B" w:rsidRDefault="009F3C58" w:rsidP="008F5E6B">
      <w:pPr>
        <w:spacing w:after="0" w:line="240" w:lineRule="auto"/>
        <w:jc w:val="both"/>
        <w:rPr>
          <w:rFonts w:ascii="Times New Roman" w:eastAsia="Calibri" w:hAnsi="Times New Roman" w:cs="Times New Roman"/>
          <w:sz w:val="24"/>
          <w:szCs w:val="24"/>
        </w:rPr>
      </w:pPr>
      <w:r w:rsidRPr="008F5E6B">
        <w:rPr>
          <w:rFonts w:ascii="Times New Roman" w:eastAsia="Calibri" w:hAnsi="Times New Roman" w:cs="Times New Roman"/>
          <w:sz w:val="24"/>
          <w:szCs w:val="24"/>
        </w:rPr>
        <w:t>Objective Logic (Being and Essence) = Reason (“Actuality” chapter)</w:t>
      </w:r>
    </w:p>
    <w:p w14:paraId="2FBC83C4" w14:textId="77777777" w:rsidR="009F3C58" w:rsidRPr="008F5E6B" w:rsidRDefault="009F3C58" w:rsidP="008F5E6B">
      <w:pPr>
        <w:spacing w:after="0" w:line="240" w:lineRule="auto"/>
        <w:jc w:val="both"/>
        <w:rPr>
          <w:rFonts w:ascii="Times New Roman" w:eastAsia="Calibri" w:hAnsi="Times New Roman" w:cs="Times New Roman"/>
          <w:sz w:val="24"/>
          <w:szCs w:val="24"/>
        </w:rPr>
      </w:pPr>
      <w:r w:rsidRPr="008F5E6B">
        <w:rPr>
          <w:rFonts w:ascii="Times New Roman" w:eastAsia="Calibri" w:hAnsi="Times New Roman" w:cs="Times New Roman"/>
          <w:sz w:val="24"/>
          <w:szCs w:val="24"/>
        </w:rPr>
        <w:t>Subjective Logic (the Concept) = Revelation as logos (judgement and syllogism)</w:t>
      </w:r>
    </w:p>
    <w:p w14:paraId="21337794" w14:textId="67C7A1AE" w:rsidR="009F3C58" w:rsidRPr="008F5E6B" w:rsidRDefault="009F3C58" w:rsidP="008F5E6B">
      <w:pPr>
        <w:spacing w:after="0" w:line="240" w:lineRule="auto"/>
        <w:jc w:val="both"/>
        <w:rPr>
          <w:rFonts w:ascii="Times New Roman" w:eastAsia="Calibri" w:hAnsi="Times New Roman" w:cs="Times New Roman"/>
          <w:sz w:val="24"/>
          <w:szCs w:val="24"/>
        </w:rPr>
      </w:pPr>
      <w:r w:rsidRPr="008F5E6B">
        <w:rPr>
          <w:rFonts w:ascii="Times New Roman" w:eastAsia="Calibri" w:hAnsi="Times New Roman" w:cs="Times New Roman"/>
          <w:sz w:val="24"/>
          <w:szCs w:val="24"/>
        </w:rPr>
        <w:t>Absolute Idea = Reason and Revelation = Science (the University)</w:t>
      </w:r>
    </w:p>
    <w:p w14:paraId="3CA4DEC4" w14:textId="77777777" w:rsidR="009F3536" w:rsidRPr="008F5E6B" w:rsidRDefault="009F3536" w:rsidP="008F5E6B">
      <w:pPr>
        <w:spacing w:after="0" w:line="240" w:lineRule="auto"/>
        <w:jc w:val="both"/>
        <w:rPr>
          <w:rFonts w:ascii="Times New Roman" w:eastAsia="Calibri" w:hAnsi="Times New Roman" w:cs="Times New Roman"/>
          <w:i/>
          <w:sz w:val="24"/>
          <w:szCs w:val="24"/>
        </w:rPr>
      </w:pPr>
    </w:p>
    <w:p w14:paraId="4E7F2409" w14:textId="77777777" w:rsidR="009F3C58" w:rsidRPr="008F5E6B" w:rsidRDefault="009F3C58" w:rsidP="008F5E6B">
      <w:pPr>
        <w:spacing w:after="0" w:line="240" w:lineRule="auto"/>
        <w:jc w:val="both"/>
        <w:rPr>
          <w:rFonts w:ascii="Times New Roman" w:eastAsia="Calibri" w:hAnsi="Times New Roman" w:cs="Times New Roman"/>
          <w:i/>
          <w:sz w:val="24"/>
          <w:szCs w:val="24"/>
        </w:rPr>
      </w:pPr>
      <w:r w:rsidRPr="008F5E6B">
        <w:rPr>
          <w:rFonts w:ascii="Times New Roman" w:eastAsia="Calibri" w:hAnsi="Times New Roman" w:cs="Times New Roman"/>
          <w:i/>
          <w:sz w:val="24"/>
          <w:szCs w:val="24"/>
        </w:rPr>
        <w:t>Philosophy of Spirit (</w:t>
      </w:r>
      <w:r w:rsidR="00D7161A" w:rsidRPr="008F5E6B">
        <w:rPr>
          <w:rFonts w:ascii="Times New Roman" w:eastAsia="Calibri" w:hAnsi="Times New Roman" w:cs="Times New Roman"/>
          <w:i/>
          <w:sz w:val="24"/>
          <w:szCs w:val="24"/>
        </w:rPr>
        <w:t>Encyclopaedia</w:t>
      </w:r>
      <w:r w:rsidRPr="008F5E6B">
        <w:rPr>
          <w:rFonts w:ascii="Times New Roman" w:eastAsia="Calibri" w:hAnsi="Times New Roman" w:cs="Times New Roman"/>
          <w:i/>
          <w:sz w:val="24"/>
          <w:szCs w:val="24"/>
        </w:rPr>
        <w:t>)</w:t>
      </w:r>
    </w:p>
    <w:p w14:paraId="7E963ABE" w14:textId="77777777" w:rsidR="009F3C58" w:rsidRPr="008F5E6B" w:rsidRDefault="009F3C58" w:rsidP="008F5E6B">
      <w:pPr>
        <w:spacing w:after="0" w:line="240" w:lineRule="auto"/>
        <w:jc w:val="both"/>
        <w:rPr>
          <w:rFonts w:ascii="Times New Roman" w:eastAsia="Calibri" w:hAnsi="Times New Roman" w:cs="Times New Roman"/>
          <w:sz w:val="24"/>
          <w:szCs w:val="24"/>
        </w:rPr>
      </w:pPr>
      <w:r w:rsidRPr="008F5E6B">
        <w:rPr>
          <w:rFonts w:ascii="Times New Roman" w:eastAsia="Calibri" w:hAnsi="Times New Roman" w:cs="Times New Roman"/>
          <w:sz w:val="24"/>
          <w:szCs w:val="24"/>
        </w:rPr>
        <w:t>Subjective and Objective Spirit = Reason (actuality as world political history)</w:t>
      </w:r>
    </w:p>
    <w:p w14:paraId="6458842E" w14:textId="77777777" w:rsidR="009F3C58" w:rsidRPr="008F5E6B" w:rsidRDefault="009F3C58" w:rsidP="008F5E6B">
      <w:pPr>
        <w:spacing w:after="0" w:line="240" w:lineRule="auto"/>
        <w:jc w:val="both"/>
        <w:rPr>
          <w:rFonts w:ascii="Times New Roman" w:eastAsia="Calibri" w:hAnsi="Times New Roman" w:cs="Times New Roman"/>
          <w:sz w:val="24"/>
          <w:szCs w:val="24"/>
        </w:rPr>
      </w:pPr>
      <w:r w:rsidRPr="008F5E6B">
        <w:rPr>
          <w:rFonts w:ascii="Times New Roman" w:eastAsia="Calibri" w:hAnsi="Times New Roman" w:cs="Times New Roman"/>
          <w:sz w:val="24"/>
          <w:szCs w:val="24"/>
        </w:rPr>
        <w:t xml:space="preserve">Absolute Spirit (Art and Religion) = Revelation </w:t>
      </w:r>
    </w:p>
    <w:p w14:paraId="32D3CDFA" w14:textId="77777777" w:rsidR="009F3C58" w:rsidRPr="008F5E6B" w:rsidRDefault="009F3C58" w:rsidP="008F5E6B">
      <w:pPr>
        <w:spacing w:after="0" w:line="240" w:lineRule="auto"/>
        <w:jc w:val="both"/>
        <w:rPr>
          <w:rFonts w:ascii="Times New Roman" w:eastAsia="Calibri" w:hAnsi="Times New Roman" w:cs="Times New Roman"/>
          <w:sz w:val="24"/>
          <w:szCs w:val="24"/>
        </w:rPr>
      </w:pPr>
      <w:r w:rsidRPr="008F5E6B">
        <w:rPr>
          <w:rFonts w:ascii="Times New Roman" w:eastAsia="Calibri" w:hAnsi="Times New Roman" w:cs="Times New Roman"/>
          <w:sz w:val="24"/>
          <w:szCs w:val="24"/>
        </w:rPr>
        <w:t>Absolute Spirit (Philosophy) = Reason and Revelation = Science (the University)</w:t>
      </w:r>
    </w:p>
    <w:p w14:paraId="0291AD91" w14:textId="77777777" w:rsidR="009F3C58" w:rsidRPr="008F5E6B" w:rsidRDefault="009F3C58" w:rsidP="008F5E6B">
      <w:pPr>
        <w:spacing w:after="0" w:line="240" w:lineRule="auto"/>
        <w:jc w:val="both"/>
        <w:rPr>
          <w:rFonts w:ascii="Times New Roman" w:eastAsia="Calibri" w:hAnsi="Times New Roman" w:cs="Times New Roman"/>
          <w:sz w:val="24"/>
          <w:szCs w:val="24"/>
        </w:rPr>
      </w:pPr>
    </w:p>
    <w:p w14:paraId="29BC3A91" w14:textId="1C02D1B5" w:rsidR="009F3C58" w:rsidRPr="008F5E6B" w:rsidRDefault="009F3C58" w:rsidP="008F5E6B">
      <w:pPr>
        <w:spacing w:after="0" w:line="240" w:lineRule="auto"/>
        <w:jc w:val="both"/>
        <w:rPr>
          <w:rFonts w:ascii="Times New Roman" w:eastAsia="Calibri" w:hAnsi="Times New Roman" w:cs="Times New Roman"/>
          <w:sz w:val="24"/>
          <w:szCs w:val="24"/>
        </w:rPr>
      </w:pPr>
      <w:r w:rsidRPr="008F5E6B">
        <w:rPr>
          <w:rFonts w:ascii="Times New Roman" w:eastAsia="Calibri" w:hAnsi="Times New Roman" w:cs="Times New Roman"/>
          <w:i/>
          <w:sz w:val="24"/>
          <w:szCs w:val="24"/>
        </w:rPr>
        <w:t>Philosophy of Nature</w:t>
      </w:r>
      <w:r w:rsidRPr="008F5E6B">
        <w:rPr>
          <w:rFonts w:ascii="Times New Roman" w:eastAsia="Calibri" w:hAnsi="Times New Roman" w:cs="Times New Roman"/>
          <w:sz w:val="24"/>
          <w:szCs w:val="24"/>
        </w:rPr>
        <w:t xml:space="preserve"> </w:t>
      </w:r>
    </w:p>
    <w:p w14:paraId="351F8A92" w14:textId="77777777" w:rsidR="009F3C58" w:rsidRPr="008F5E6B" w:rsidRDefault="009F3C58" w:rsidP="008F5E6B">
      <w:pPr>
        <w:spacing w:after="0" w:line="240" w:lineRule="auto"/>
        <w:jc w:val="both"/>
        <w:rPr>
          <w:rFonts w:ascii="Times New Roman" w:eastAsia="Calibri" w:hAnsi="Times New Roman" w:cs="Times New Roman"/>
          <w:sz w:val="24"/>
          <w:szCs w:val="24"/>
        </w:rPr>
      </w:pPr>
      <w:r w:rsidRPr="008F5E6B">
        <w:rPr>
          <w:rFonts w:ascii="Times New Roman" w:eastAsia="Calibri" w:hAnsi="Times New Roman" w:cs="Times New Roman"/>
          <w:sz w:val="24"/>
          <w:szCs w:val="24"/>
        </w:rPr>
        <w:t>Mechanics and Physics = Reason (actuality as chemical process)</w:t>
      </w:r>
    </w:p>
    <w:p w14:paraId="1613CEDF" w14:textId="77777777" w:rsidR="009F3C58" w:rsidRPr="008F5E6B" w:rsidRDefault="009F3C58" w:rsidP="008F5E6B">
      <w:pPr>
        <w:spacing w:after="0" w:line="240" w:lineRule="auto"/>
        <w:jc w:val="both"/>
        <w:rPr>
          <w:rFonts w:ascii="Times New Roman" w:eastAsia="Calibri" w:hAnsi="Times New Roman" w:cs="Times New Roman"/>
          <w:sz w:val="24"/>
          <w:szCs w:val="24"/>
        </w:rPr>
      </w:pPr>
      <w:r w:rsidRPr="008F5E6B">
        <w:rPr>
          <w:rFonts w:ascii="Times New Roman" w:eastAsia="Calibri" w:hAnsi="Times New Roman" w:cs="Times New Roman"/>
          <w:sz w:val="24"/>
          <w:szCs w:val="24"/>
        </w:rPr>
        <w:t>Organics = Revelation as purposive, unified organism</w:t>
      </w:r>
    </w:p>
    <w:p w14:paraId="10F3ED99" w14:textId="4EF83653" w:rsidR="009F3C58" w:rsidRDefault="009F3C58" w:rsidP="008F5E6B">
      <w:pPr>
        <w:spacing w:after="0" w:line="240" w:lineRule="auto"/>
        <w:jc w:val="both"/>
        <w:rPr>
          <w:rFonts w:ascii="Times New Roman" w:eastAsia="Calibri" w:hAnsi="Times New Roman" w:cs="Times New Roman"/>
          <w:sz w:val="24"/>
          <w:szCs w:val="24"/>
        </w:rPr>
      </w:pPr>
      <w:r w:rsidRPr="008F5E6B">
        <w:rPr>
          <w:rFonts w:ascii="Times New Roman" w:eastAsia="Calibri" w:hAnsi="Times New Roman" w:cs="Times New Roman"/>
          <w:sz w:val="24"/>
          <w:szCs w:val="24"/>
        </w:rPr>
        <w:t>Death = Reason and Revelation = “r</w:t>
      </w:r>
      <w:r w:rsidR="007C6AAF">
        <w:rPr>
          <w:rFonts w:ascii="Times New Roman" w:eastAsia="Calibri" w:hAnsi="Times New Roman" w:cs="Times New Roman"/>
          <w:sz w:val="24"/>
          <w:szCs w:val="24"/>
        </w:rPr>
        <w:t>esurrection” as species/Spirit?</w:t>
      </w:r>
    </w:p>
    <w:p w14:paraId="0C229B22" w14:textId="77777777" w:rsidR="007C6AAF" w:rsidRPr="008F5E6B" w:rsidRDefault="007C6AAF" w:rsidP="008F5E6B">
      <w:pPr>
        <w:spacing w:after="0" w:line="240" w:lineRule="auto"/>
        <w:jc w:val="both"/>
        <w:rPr>
          <w:rFonts w:ascii="Times New Roman" w:eastAsia="Calibri" w:hAnsi="Times New Roman" w:cs="Times New Roman"/>
          <w:sz w:val="24"/>
          <w:szCs w:val="24"/>
        </w:rPr>
      </w:pPr>
    </w:p>
    <w:p w14:paraId="79D4BE13" w14:textId="66002AF8" w:rsidR="009F3C58" w:rsidRPr="008F5E6B" w:rsidRDefault="009F3C58" w:rsidP="008F5E6B">
      <w:pPr>
        <w:spacing w:after="0" w:line="240" w:lineRule="auto"/>
        <w:jc w:val="both"/>
        <w:rPr>
          <w:rFonts w:ascii="Times New Roman" w:hAnsi="Times New Roman" w:cs="Times New Roman"/>
          <w:sz w:val="24"/>
          <w:szCs w:val="24"/>
        </w:rPr>
      </w:pPr>
      <w:r w:rsidRPr="008F5E6B">
        <w:rPr>
          <w:rFonts w:ascii="Times New Roman" w:hAnsi="Times New Roman" w:cs="Times New Roman"/>
          <w:sz w:val="24"/>
          <w:szCs w:val="24"/>
        </w:rPr>
        <w:t xml:space="preserve">My contention is that the Absolute is never realized in worldly actuality per se, but rather in the systematic embrace of Science itself, which is expressed as Absolute Knowing (in the </w:t>
      </w:r>
      <w:r w:rsidRPr="008F5E6B">
        <w:rPr>
          <w:rFonts w:ascii="Times New Roman" w:hAnsi="Times New Roman" w:cs="Times New Roman"/>
          <w:i/>
          <w:sz w:val="24"/>
          <w:szCs w:val="24"/>
        </w:rPr>
        <w:t>Phenomenology</w:t>
      </w:r>
      <w:r w:rsidRPr="008F5E6B">
        <w:rPr>
          <w:rFonts w:ascii="Times New Roman" w:hAnsi="Times New Roman" w:cs="Times New Roman"/>
          <w:sz w:val="24"/>
          <w:szCs w:val="24"/>
        </w:rPr>
        <w:t xml:space="preserve">), in the Absolute Idea (in the </w:t>
      </w:r>
      <w:r w:rsidRPr="008F5E6B">
        <w:rPr>
          <w:rFonts w:ascii="Times New Roman" w:hAnsi="Times New Roman" w:cs="Times New Roman"/>
          <w:i/>
          <w:sz w:val="24"/>
          <w:szCs w:val="24"/>
        </w:rPr>
        <w:t>Logics</w:t>
      </w:r>
      <w:r w:rsidRPr="008F5E6B">
        <w:rPr>
          <w:rFonts w:ascii="Times New Roman" w:hAnsi="Times New Roman" w:cs="Times New Roman"/>
          <w:sz w:val="24"/>
          <w:szCs w:val="24"/>
        </w:rPr>
        <w:t xml:space="preserve">) and in Absolute Spirit (in the </w:t>
      </w:r>
      <w:r w:rsidRPr="008F5E6B">
        <w:rPr>
          <w:rFonts w:ascii="Times New Roman" w:hAnsi="Times New Roman" w:cs="Times New Roman"/>
          <w:i/>
          <w:sz w:val="24"/>
          <w:szCs w:val="24"/>
        </w:rPr>
        <w:t>Philosophy of Spirit</w:t>
      </w:r>
      <w:r w:rsidRPr="008F5E6B">
        <w:rPr>
          <w:rFonts w:ascii="Times New Roman" w:hAnsi="Times New Roman" w:cs="Times New Roman"/>
          <w:sz w:val="24"/>
          <w:szCs w:val="24"/>
        </w:rPr>
        <w:t xml:space="preserve">) and perhaps with the appearance of organic life in the </w:t>
      </w:r>
      <w:r w:rsidRPr="008F5E6B">
        <w:rPr>
          <w:rFonts w:ascii="Times New Roman" w:hAnsi="Times New Roman" w:cs="Times New Roman"/>
          <w:i/>
          <w:sz w:val="24"/>
          <w:szCs w:val="24"/>
        </w:rPr>
        <w:t>Philosophy of Nature</w:t>
      </w:r>
      <w:r w:rsidRPr="008F5E6B">
        <w:rPr>
          <w:rFonts w:ascii="Times New Roman" w:hAnsi="Times New Roman" w:cs="Times New Roman"/>
          <w:sz w:val="24"/>
          <w:szCs w:val="24"/>
        </w:rPr>
        <w:t xml:space="preserve">. Consequently, far from constituting the essential Hegelian middle, as </w:t>
      </w:r>
      <w:proofErr w:type="spellStart"/>
      <w:r w:rsidRPr="008F5E6B">
        <w:rPr>
          <w:rFonts w:ascii="Times New Roman" w:hAnsi="Times New Roman" w:cs="Times New Roman"/>
          <w:sz w:val="24"/>
          <w:szCs w:val="24"/>
        </w:rPr>
        <w:t>Fackenheim</w:t>
      </w:r>
      <w:proofErr w:type="spellEnd"/>
      <w:r w:rsidRPr="008F5E6B">
        <w:rPr>
          <w:rFonts w:ascii="Times New Roman" w:hAnsi="Times New Roman" w:cs="Times New Roman"/>
          <w:sz w:val="24"/>
          <w:szCs w:val="24"/>
        </w:rPr>
        <w:t xml:space="preserve"> calls it, actuality is the highest but necessarily flawed iteration of (human) reason. As such, it is essentially limited, endlessly limited and on</w:t>
      </w:r>
      <w:r w:rsidR="009F3536" w:rsidRPr="008F5E6B">
        <w:rPr>
          <w:rFonts w:ascii="Times New Roman" w:hAnsi="Times New Roman" w:cs="Times New Roman"/>
          <w:sz w:val="24"/>
          <w:szCs w:val="24"/>
        </w:rPr>
        <w:t xml:space="preserve">to-logically incapable, </w:t>
      </w:r>
      <w:r w:rsidRPr="008F5E6B">
        <w:rPr>
          <w:rFonts w:ascii="Times New Roman" w:hAnsi="Times New Roman" w:cs="Times New Roman"/>
          <w:sz w:val="24"/>
          <w:szCs w:val="24"/>
        </w:rPr>
        <w:t xml:space="preserve">on its own, of embodying Truth in the full Hegelian sense of the word. </w:t>
      </w:r>
    </w:p>
    <w:p w14:paraId="718CD776" w14:textId="4D9D24D3" w:rsidR="009F3C58" w:rsidRPr="008F5E6B" w:rsidRDefault="009F3C58" w:rsidP="008F5E6B">
      <w:pPr>
        <w:spacing w:after="0" w:line="240" w:lineRule="auto"/>
        <w:ind w:firstLine="708"/>
        <w:jc w:val="both"/>
        <w:rPr>
          <w:rFonts w:ascii="Times New Roman" w:hAnsi="Times New Roman" w:cs="Times New Roman"/>
          <w:sz w:val="24"/>
          <w:szCs w:val="24"/>
        </w:rPr>
      </w:pPr>
      <w:r w:rsidRPr="008F5E6B">
        <w:rPr>
          <w:rFonts w:ascii="Times New Roman" w:hAnsi="Times New Roman" w:cs="Times New Roman"/>
          <w:sz w:val="24"/>
          <w:szCs w:val="24"/>
        </w:rPr>
        <w:t xml:space="preserve">Actuality, within the Hegelian oeuvre, always appears in contexts where the Truth is anticipated but never realized: this is </w:t>
      </w:r>
      <w:r w:rsidR="009F3536" w:rsidRPr="008F5E6B">
        <w:rPr>
          <w:rFonts w:ascii="Times New Roman" w:hAnsi="Times New Roman" w:cs="Times New Roman"/>
          <w:sz w:val="24"/>
          <w:szCs w:val="24"/>
        </w:rPr>
        <w:t xml:space="preserve">how the category of “Actuality” </w:t>
      </w:r>
      <w:r w:rsidRPr="008F5E6B">
        <w:rPr>
          <w:rFonts w:ascii="Times New Roman" w:hAnsi="Times New Roman" w:cs="Times New Roman"/>
          <w:sz w:val="24"/>
          <w:szCs w:val="24"/>
        </w:rPr>
        <w:t xml:space="preserve">occurs in the final subchapter of Objective Logic, in the </w:t>
      </w:r>
      <w:r w:rsidRPr="008F5E6B">
        <w:rPr>
          <w:rFonts w:ascii="Times New Roman" w:hAnsi="Times New Roman" w:cs="Times New Roman"/>
          <w:i/>
          <w:sz w:val="24"/>
          <w:szCs w:val="24"/>
        </w:rPr>
        <w:t>Science of Logic</w:t>
      </w:r>
      <w:r w:rsidRPr="008F5E6B">
        <w:rPr>
          <w:rFonts w:ascii="Times New Roman" w:hAnsi="Times New Roman" w:cs="Times New Roman"/>
          <w:sz w:val="24"/>
          <w:szCs w:val="24"/>
        </w:rPr>
        <w:t xml:space="preserve">, just </w:t>
      </w:r>
      <w:r w:rsidRPr="008F5E6B">
        <w:rPr>
          <w:rFonts w:ascii="Times New Roman" w:hAnsi="Times New Roman" w:cs="Times New Roman"/>
          <w:i/>
          <w:sz w:val="24"/>
          <w:szCs w:val="24"/>
        </w:rPr>
        <w:t>before</w:t>
      </w:r>
      <w:r w:rsidRPr="008F5E6B">
        <w:rPr>
          <w:rFonts w:ascii="Times New Roman" w:hAnsi="Times New Roman" w:cs="Times New Roman"/>
          <w:sz w:val="24"/>
          <w:szCs w:val="24"/>
        </w:rPr>
        <w:t xml:space="preserve"> the Logic of the Concept </w:t>
      </w:r>
      <w:r w:rsidRPr="008F5E6B">
        <w:rPr>
          <w:rFonts w:ascii="Times New Roman" w:hAnsi="Times New Roman" w:cs="Times New Roman"/>
          <w:sz w:val="24"/>
          <w:szCs w:val="24"/>
        </w:rPr>
        <w:lastRenderedPageBreak/>
        <w:t xml:space="preserve">(Subjective Logic), and how it is found in moral striving, at the end of the </w:t>
      </w:r>
      <w:r w:rsidRPr="008F5E6B">
        <w:rPr>
          <w:rFonts w:ascii="Times New Roman" w:hAnsi="Times New Roman" w:cs="Times New Roman"/>
          <w:i/>
          <w:sz w:val="24"/>
          <w:szCs w:val="24"/>
        </w:rPr>
        <w:t>Phenomenology</w:t>
      </w:r>
      <w:r w:rsidRPr="008F5E6B">
        <w:rPr>
          <w:rFonts w:ascii="Times New Roman" w:hAnsi="Times New Roman" w:cs="Times New Roman"/>
          <w:sz w:val="24"/>
          <w:szCs w:val="24"/>
        </w:rPr>
        <w:t xml:space="preserve">’s chapter six (subchapter on “Morality”), just before Religion, and again as the infinite, always unrealized progress of political freedom in state constitutions and world history, at the end of the </w:t>
      </w:r>
      <w:r w:rsidRPr="008F5E6B">
        <w:rPr>
          <w:rFonts w:ascii="Times New Roman" w:hAnsi="Times New Roman" w:cs="Times New Roman"/>
          <w:i/>
          <w:sz w:val="24"/>
          <w:szCs w:val="24"/>
        </w:rPr>
        <w:t>Encyclop</w:t>
      </w:r>
      <w:r w:rsidR="00D7161A" w:rsidRPr="008F5E6B">
        <w:rPr>
          <w:rFonts w:ascii="Times New Roman" w:hAnsi="Times New Roman" w:cs="Times New Roman"/>
          <w:i/>
          <w:sz w:val="24"/>
          <w:szCs w:val="24"/>
        </w:rPr>
        <w:t>a</w:t>
      </w:r>
      <w:r w:rsidRPr="008F5E6B">
        <w:rPr>
          <w:rFonts w:ascii="Times New Roman" w:hAnsi="Times New Roman" w:cs="Times New Roman"/>
          <w:i/>
          <w:sz w:val="24"/>
          <w:szCs w:val="24"/>
        </w:rPr>
        <w:t>edia</w:t>
      </w:r>
      <w:r w:rsidRPr="008F5E6B">
        <w:rPr>
          <w:rFonts w:ascii="Times New Roman" w:hAnsi="Times New Roman" w:cs="Times New Roman"/>
          <w:sz w:val="24"/>
          <w:szCs w:val="24"/>
        </w:rPr>
        <w:t>’s philosophy of Objective Spirit, just before we move onto the forms of Absolute Spirit articulated in</w:t>
      </w:r>
      <w:r w:rsidR="009F3536" w:rsidRPr="008F5E6B">
        <w:rPr>
          <w:rFonts w:ascii="Times New Roman" w:hAnsi="Times New Roman" w:cs="Times New Roman"/>
          <w:sz w:val="24"/>
          <w:szCs w:val="24"/>
        </w:rPr>
        <w:t xml:space="preserve"> art, religion and philosophy. </w:t>
      </w:r>
      <w:r w:rsidRPr="008F5E6B">
        <w:rPr>
          <w:rFonts w:ascii="Times New Roman" w:hAnsi="Times New Roman" w:cs="Times New Roman"/>
          <w:sz w:val="24"/>
          <w:szCs w:val="24"/>
        </w:rPr>
        <w:t xml:space="preserve">In each case, human reason ends in the never-ending limitations of actuality. Nonetheless, and it is crucial to note, the fact that human reason </w:t>
      </w:r>
      <w:r w:rsidRPr="008F5E6B">
        <w:rPr>
          <w:rFonts w:ascii="Times New Roman" w:hAnsi="Times New Roman" w:cs="Times New Roman"/>
          <w:i/>
          <w:sz w:val="24"/>
          <w:szCs w:val="24"/>
        </w:rPr>
        <w:t>persists</w:t>
      </w:r>
      <w:r w:rsidRPr="008F5E6B">
        <w:rPr>
          <w:rFonts w:ascii="Times New Roman" w:hAnsi="Times New Roman" w:cs="Times New Roman"/>
          <w:sz w:val="24"/>
          <w:szCs w:val="24"/>
        </w:rPr>
        <w:t>, in spite of its failures, already attests to a content beyond that of reason itself, a content that is the proffered, self-posited substance of the Absolute, which is experienced, in religious terms, as Revelation.</w:t>
      </w:r>
    </w:p>
    <w:p w14:paraId="4332ADBF" w14:textId="7A4BD2B4" w:rsidR="009F3C58" w:rsidRPr="008F5E6B" w:rsidRDefault="009F3C58" w:rsidP="008F5E6B">
      <w:pPr>
        <w:spacing w:after="0" w:line="240" w:lineRule="auto"/>
        <w:ind w:firstLine="708"/>
        <w:jc w:val="both"/>
        <w:rPr>
          <w:rFonts w:ascii="Times New Roman" w:hAnsi="Times New Roman" w:cs="Times New Roman"/>
          <w:sz w:val="24"/>
          <w:szCs w:val="24"/>
        </w:rPr>
      </w:pPr>
      <w:r w:rsidRPr="008F5E6B">
        <w:rPr>
          <w:rFonts w:ascii="Times New Roman" w:hAnsi="Times New Roman" w:cs="Times New Roman"/>
          <w:sz w:val="24"/>
          <w:szCs w:val="24"/>
        </w:rPr>
        <w:t xml:space="preserve">Let us return briefly to the reciprocal and yet distinct agencies of reason and Revelation in the </w:t>
      </w:r>
      <w:r w:rsidRPr="008F5E6B">
        <w:rPr>
          <w:rFonts w:ascii="Times New Roman" w:hAnsi="Times New Roman" w:cs="Times New Roman"/>
          <w:i/>
          <w:sz w:val="24"/>
          <w:szCs w:val="24"/>
        </w:rPr>
        <w:t>Phenomenology</w:t>
      </w:r>
      <w:r w:rsidR="009F3536" w:rsidRPr="008F5E6B">
        <w:rPr>
          <w:rFonts w:ascii="Times New Roman" w:hAnsi="Times New Roman" w:cs="Times New Roman"/>
          <w:sz w:val="24"/>
          <w:szCs w:val="24"/>
        </w:rPr>
        <w:t xml:space="preserve">. </w:t>
      </w:r>
      <w:r w:rsidRPr="008F5E6B">
        <w:rPr>
          <w:rFonts w:ascii="Times New Roman" w:hAnsi="Times New Roman" w:cs="Times New Roman"/>
          <w:sz w:val="24"/>
          <w:szCs w:val="24"/>
        </w:rPr>
        <w:t>We are generally familiar with the account of the progress of reason in this work:  from consciousness, through self-consciousness, to Reason itself in chapter five, and finally in Spirit (chapter six), we trace the movement of free human selfhood as it comes to know itself in ever-richer, freer, more sel</w:t>
      </w:r>
      <w:r w:rsidR="009F3536" w:rsidRPr="008F5E6B">
        <w:rPr>
          <w:rFonts w:ascii="Times New Roman" w:hAnsi="Times New Roman" w:cs="Times New Roman"/>
          <w:sz w:val="24"/>
          <w:szCs w:val="24"/>
        </w:rPr>
        <w:t xml:space="preserve">f-imbued forms of objectivity. </w:t>
      </w:r>
      <w:r w:rsidRPr="008F5E6B">
        <w:rPr>
          <w:rFonts w:ascii="Times New Roman" w:hAnsi="Times New Roman" w:cs="Times New Roman"/>
          <w:sz w:val="24"/>
          <w:szCs w:val="24"/>
        </w:rPr>
        <w:t>From the Enlightenment individual’s certainty of finding itself, qua reason, in all of reality (chapter five), we come to recognize the historical truth of this realization as humanity’s self-reflection in world-hist</w:t>
      </w:r>
      <w:r w:rsidR="009F3536" w:rsidRPr="008F5E6B">
        <w:rPr>
          <w:rFonts w:ascii="Times New Roman" w:hAnsi="Times New Roman" w:cs="Times New Roman"/>
          <w:sz w:val="24"/>
          <w:szCs w:val="24"/>
        </w:rPr>
        <w:t xml:space="preserve">orical spirit, in chapter six. </w:t>
      </w:r>
      <w:r w:rsidRPr="008F5E6B">
        <w:rPr>
          <w:rFonts w:ascii="Times New Roman" w:hAnsi="Times New Roman" w:cs="Times New Roman"/>
          <w:sz w:val="24"/>
          <w:szCs w:val="24"/>
        </w:rPr>
        <w:t xml:space="preserve">But this is where I believe the journey of reason alone meets its limits: in the endless striving postulated by Kantian morality, towards a cosmopolitan community of the </w:t>
      </w:r>
      <w:proofErr w:type="spellStart"/>
      <w:r w:rsidRPr="008F5E6B">
        <w:rPr>
          <w:rFonts w:ascii="Times New Roman" w:hAnsi="Times New Roman" w:cs="Times New Roman"/>
          <w:i/>
          <w:sz w:val="24"/>
          <w:szCs w:val="24"/>
        </w:rPr>
        <w:t>summum</w:t>
      </w:r>
      <w:proofErr w:type="spellEnd"/>
      <w:r w:rsidRPr="008F5E6B">
        <w:rPr>
          <w:rFonts w:ascii="Times New Roman" w:hAnsi="Times New Roman" w:cs="Times New Roman"/>
          <w:i/>
          <w:sz w:val="24"/>
          <w:szCs w:val="24"/>
        </w:rPr>
        <w:t xml:space="preserve"> </w:t>
      </w:r>
      <w:proofErr w:type="spellStart"/>
      <w:r w:rsidRPr="008F5E6B">
        <w:rPr>
          <w:rFonts w:ascii="Times New Roman" w:hAnsi="Times New Roman" w:cs="Times New Roman"/>
          <w:i/>
          <w:sz w:val="24"/>
          <w:szCs w:val="24"/>
        </w:rPr>
        <w:t>bonum</w:t>
      </w:r>
      <w:proofErr w:type="spellEnd"/>
      <w:r w:rsidRPr="008F5E6B">
        <w:rPr>
          <w:rFonts w:ascii="Times New Roman" w:hAnsi="Times New Roman" w:cs="Times New Roman"/>
          <w:sz w:val="24"/>
          <w:szCs w:val="24"/>
        </w:rPr>
        <w:t xml:space="preserve"> that it can never actually reach. Reason ends in the endless approximations of human, moral actuality.</w:t>
      </w:r>
      <w:r w:rsidRPr="008F5E6B">
        <w:rPr>
          <w:rStyle w:val="FootnoteReference"/>
          <w:rFonts w:ascii="Times New Roman" w:hAnsi="Times New Roman" w:cs="Times New Roman"/>
          <w:sz w:val="24"/>
          <w:szCs w:val="24"/>
        </w:rPr>
        <w:footnoteReference w:id="25"/>
      </w:r>
      <w:r w:rsidRPr="008F5E6B">
        <w:rPr>
          <w:rFonts w:ascii="Times New Roman" w:hAnsi="Times New Roman" w:cs="Times New Roman"/>
          <w:sz w:val="24"/>
          <w:szCs w:val="24"/>
        </w:rPr>
        <w:t xml:space="preserve">  </w:t>
      </w:r>
    </w:p>
    <w:p w14:paraId="0A40572D" w14:textId="6ED1E42B" w:rsidR="009F3C58" w:rsidRPr="008F5E6B" w:rsidRDefault="009F3C58" w:rsidP="008F5E6B">
      <w:pPr>
        <w:spacing w:after="0" w:line="240" w:lineRule="auto"/>
        <w:ind w:firstLine="708"/>
        <w:jc w:val="both"/>
        <w:rPr>
          <w:rFonts w:ascii="Times New Roman" w:hAnsi="Times New Roman" w:cs="Times New Roman"/>
          <w:sz w:val="24"/>
          <w:szCs w:val="24"/>
        </w:rPr>
      </w:pPr>
      <w:proofErr w:type="gramStart"/>
      <w:r w:rsidRPr="008F5E6B">
        <w:rPr>
          <w:rFonts w:ascii="Times New Roman" w:hAnsi="Times New Roman" w:cs="Times New Roman"/>
          <w:sz w:val="24"/>
          <w:szCs w:val="24"/>
        </w:rPr>
        <w:t>The story of reason ends, however, where the story of Revelation begins, in chapter seven on Religion.</w:t>
      </w:r>
      <w:proofErr w:type="gramEnd"/>
      <w:r w:rsidRPr="008F5E6B">
        <w:rPr>
          <w:rFonts w:ascii="Times New Roman" w:hAnsi="Times New Roman" w:cs="Times New Roman"/>
          <w:sz w:val="24"/>
          <w:szCs w:val="24"/>
        </w:rPr>
        <w:t xml:space="preserve"> It is only through the narrative “rounding out” provided by Revelation that there is a</w:t>
      </w:r>
      <w:r w:rsidR="00DE169A" w:rsidRPr="008F5E6B">
        <w:rPr>
          <w:rFonts w:ascii="Times New Roman" w:hAnsi="Times New Roman" w:cs="Times New Roman"/>
          <w:sz w:val="24"/>
          <w:szCs w:val="24"/>
        </w:rPr>
        <w:t xml:space="preserve">nything to morally strive for: </w:t>
      </w:r>
      <w:r w:rsidRPr="008F5E6B">
        <w:rPr>
          <w:rFonts w:ascii="Times New Roman" w:hAnsi="Times New Roman" w:cs="Times New Roman"/>
          <w:sz w:val="24"/>
          <w:szCs w:val="24"/>
        </w:rPr>
        <w:t xml:space="preserve">true freedom, instantiated in nature rather than struggling against it, the realized aim of Kant’s categorical imperative, posited not in the world of actuality but rather in the “worlds” of art, religion and philosophy. </w:t>
      </w:r>
    </w:p>
    <w:p w14:paraId="615D0434" w14:textId="3D71DE89" w:rsidR="009F3C58" w:rsidRPr="008F5E6B" w:rsidRDefault="009F3C58" w:rsidP="008F5E6B">
      <w:pPr>
        <w:spacing w:after="0" w:line="240" w:lineRule="auto"/>
        <w:ind w:firstLine="708"/>
        <w:jc w:val="both"/>
        <w:rPr>
          <w:rFonts w:ascii="Times New Roman" w:hAnsi="Times New Roman" w:cs="Times New Roman"/>
          <w:sz w:val="24"/>
          <w:szCs w:val="24"/>
        </w:rPr>
      </w:pPr>
      <w:r w:rsidRPr="008F5E6B">
        <w:rPr>
          <w:rFonts w:ascii="Times New Roman" w:hAnsi="Times New Roman" w:cs="Times New Roman"/>
          <w:sz w:val="24"/>
          <w:szCs w:val="24"/>
        </w:rPr>
        <w:t xml:space="preserve">Having looked, briefly, at the story of reason in the </w:t>
      </w:r>
      <w:r w:rsidRPr="008F5E6B">
        <w:rPr>
          <w:rFonts w:ascii="Times New Roman" w:hAnsi="Times New Roman" w:cs="Times New Roman"/>
          <w:i/>
          <w:sz w:val="24"/>
          <w:szCs w:val="24"/>
        </w:rPr>
        <w:t>Phenomenology</w:t>
      </w:r>
      <w:r w:rsidRPr="008F5E6B">
        <w:rPr>
          <w:rFonts w:ascii="Times New Roman" w:hAnsi="Times New Roman" w:cs="Times New Roman"/>
          <w:sz w:val="24"/>
          <w:szCs w:val="24"/>
        </w:rPr>
        <w:t xml:space="preserve">, let us look, again briefly, at the story of Revelation as told in chapter seven of the </w:t>
      </w:r>
      <w:r w:rsidRPr="008F5E6B">
        <w:rPr>
          <w:rFonts w:ascii="Times New Roman" w:hAnsi="Times New Roman" w:cs="Times New Roman"/>
          <w:i/>
          <w:sz w:val="24"/>
          <w:szCs w:val="24"/>
        </w:rPr>
        <w:t>Phenomenology</w:t>
      </w:r>
      <w:r w:rsidRPr="008F5E6B">
        <w:rPr>
          <w:rFonts w:ascii="Times New Roman" w:hAnsi="Times New Roman" w:cs="Times New Roman"/>
          <w:sz w:val="24"/>
          <w:szCs w:val="24"/>
        </w:rPr>
        <w:t xml:space="preserve"> and fleshed out in the </w:t>
      </w:r>
      <w:r w:rsidRPr="008F5E6B">
        <w:rPr>
          <w:rFonts w:ascii="Times New Roman" w:hAnsi="Times New Roman" w:cs="Times New Roman"/>
          <w:i/>
          <w:sz w:val="24"/>
          <w:szCs w:val="24"/>
        </w:rPr>
        <w:t>Lectures on the Philosophies of Art</w:t>
      </w:r>
      <w:r w:rsidRPr="008F5E6B">
        <w:rPr>
          <w:rFonts w:ascii="Times New Roman" w:hAnsi="Times New Roman" w:cs="Times New Roman"/>
          <w:sz w:val="24"/>
          <w:szCs w:val="24"/>
        </w:rPr>
        <w:t xml:space="preserve"> and </w:t>
      </w:r>
      <w:r w:rsidRPr="008F5E6B">
        <w:rPr>
          <w:rFonts w:ascii="Times New Roman" w:hAnsi="Times New Roman" w:cs="Times New Roman"/>
          <w:i/>
          <w:sz w:val="24"/>
          <w:szCs w:val="24"/>
        </w:rPr>
        <w:t>Religion</w:t>
      </w:r>
      <w:r w:rsidRPr="008F5E6B">
        <w:rPr>
          <w:rFonts w:ascii="Times New Roman" w:hAnsi="Times New Roman" w:cs="Times New Roman"/>
          <w:sz w:val="24"/>
          <w:szCs w:val="24"/>
        </w:rPr>
        <w:t>.</w:t>
      </w:r>
      <w:r w:rsidR="00787311" w:rsidRPr="008F5E6B">
        <w:rPr>
          <w:rFonts w:ascii="Times New Roman" w:hAnsi="Times New Roman" w:cs="Times New Roman"/>
          <w:sz w:val="24"/>
          <w:szCs w:val="24"/>
        </w:rPr>
        <w:t xml:space="preserve"> </w:t>
      </w:r>
      <w:r w:rsidRPr="008F5E6B">
        <w:rPr>
          <w:rFonts w:ascii="Times New Roman" w:hAnsi="Times New Roman" w:cs="Times New Roman"/>
          <w:sz w:val="24"/>
          <w:szCs w:val="24"/>
        </w:rPr>
        <w:t xml:space="preserve">The Absolute (the Idea/God/Light) first reveals itself to us as incarnated in individual, natural objects, </w:t>
      </w:r>
      <w:r w:rsidRPr="008F5E6B">
        <w:rPr>
          <w:rFonts w:ascii="Times New Roman" w:hAnsi="Times New Roman" w:cs="Times New Roman"/>
          <w:i/>
          <w:sz w:val="24"/>
          <w:szCs w:val="24"/>
        </w:rPr>
        <w:t>i.e.</w:t>
      </w:r>
      <w:r w:rsidRPr="008F5E6B">
        <w:rPr>
          <w:rFonts w:ascii="Times New Roman" w:hAnsi="Times New Roman" w:cs="Times New Roman"/>
          <w:sz w:val="24"/>
          <w:szCs w:val="24"/>
        </w:rPr>
        <w:t xml:space="preserve"> where this tree, this stream, this rock may be “il</w:t>
      </w:r>
      <w:r w:rsidR="00DE169A" w:rsidRPr="008F5E6B">
        <w:rPr>
          <w:rFonts w:ascii="Times New Roman" w:hAnsi="Times New Roman" w:cs="Times New Roman"/>
          <w:sz w:val="24"/>
          <w:szCs w:val="24"/>
        </w:rPr>
        <w:t xml:space="preserve">luminated” as sacred or godly. </w:t>
      </w:r>
      <w:r w:rsidRPr="008F5E6B">
        <w:rPr>
          <w:rFonts w:ascii="Times New Roman" w:hAnsi="Times New Roman" w:cs="Times New Roman"/>
          <w:sz w:val="24"/>
          <w:szCs w:val="24"/>
        </w:rPr>
        <w:t xml:space="preserve">The multiplicity of individual objects betrays the impossibility of the Universal fully inhabiting any one of them. Their bad infinity collapses into an empty universality, a kind of </w:t>
      </w:r>
      <w:proofErr w:type="spellStart"/>
      <w:r w:rsidRPr="008F5E6B">
        <w:rPr>
          <w:rFonts w:ascii="Times New Roman" w:hAnsi="Times New Roman" w:cs="Times New Roman"/>
          <w:sz w:val="24"/>
          <w:szCs w:val="24"/>
        </w:rPr>
        <w:t>acosmic</w:t>
      </w:r>
      <w:proofErr w:type="spellEnd"/>
      <w:r w:rsidRPr="008F5E6B">
        <w:rPr>
          <w:rFonts w:ascii="Times New Roman" w:hAnsi="Times New Roman" w:cs="Times New Roman"/>
          <w:sz w:val="24"/>
          <w:szCs w:val="24"/>
        </w:rPr>
        <w:t xml:space="preserve"> pantheism where anything in nature may i</w:t>
      </w:r>
      <w:r w:rsidR="00DE169A" w:rsidRPr="008F5E6B">
        <w:rPr>
          <w:rFonts w:ascii="Times New Roman" w:hAnsi="Times New Roman" w:cs="Times New Roman"/>
          <w:sz w:val="24"/>
          <w:szCs w:val="24"/>
        </w:rPr>
        <w:t xml:space="preserve">ndifferently be taken as holy. </w:t>
      </w:r>
      <w:r w:rsidRPr="008F5E6B">
        <w:rPr>
          <w:rFonts w:ascii="Times New Roman" w:hAnsi="Times New Roman" w:cs="Times New Roman"/>
          <w:sz w:val="24"/>
          <w:szCs w:val="24"/>
        </w:rPr>
        <w:t xml:space="preserve">Next, the sacred is embodied in the quasi-human art forms of man-made Greco-Roman sculpture, in the syllogistic moment of particularity, where each human-like and yet lifeless stone god </w:t>
      </w:r>
      <w:r w:rsidR="007C6AAF">
        <w:rPr>
          <w:rFonts w:ascii="Times New Roman" w:hAnsi="Times New Roman" w:cs="Times New Roman"/>
          <w:sz w:val="24"/>
          <w:szCs w:val="24"/>
        </w:rPr>
        <w:t xml:space="preserve">represents a particular power: </w:t>
      </w:r>
      <w:r w:rsidRPr="008F5E6B">
        <w:rPr>
          <w:rFonts w:ascii="Times New Roman" w:hAnsi="Times New Roman" w:cs="Times New Roman"/>
          <w:sz w:val="24"/>
          <w:szCs w:val="24"/>
        </w:rPr>
        <w:t>the sea, the hunt, wisdom, war</w:t>
      </w:r>
      <w:r w:rsidR="00DB5872" w:rsidRPr="008F5E6B">
        <w:rPr>
          <w:rFonts w:ascii="Times New Roman" w:hAnsi="Times New Roman" w:cs="Times New Roman"/>
          <w:sz w:val="24"/>
          <w:szCs w:val="24"/>
        </w:rPr>
        <w:t>,</w:t>
      </w:r>
      <w:r w:rsidRPr="008F5E6B">
        <w:rPr>
          <w:rFonts w:ascii="Times New Roman" w:hAnsi="Times New Roman" w:cs="Times New Roman"/>
          <w:sz w:val="24"/>
          <w:szCs w:val="24"/>
        </w:rPr>
        <w:t xml:space="preserve"> etc</w:t>
      </w:r>
      <w:r w:rsidR="00E435C1" w:rsidRPr="008F5E6B">
        <w:rPr>
          <w:rFonts w:ascii="Times New Roman" w:hAnsi="Times New Roman" w:cs="Times New Roman"/>
          <w:sz w:val="24"/>
          <w:szCs w:val="24"/>
        </w:rPr>
        <w:t xml:space="preserve">. </w:t>
      </w:r>
    </w:p>
    <w:p w14:paraId="48773B32" w14:textId="59A797FC" w:rsidR="009F3C58" w:rsidRPr="008F5E6B" w:rsidRDefault="009F3C58" w:rsidP="008F5E6B">
      <w:pPr>
        <w:spacing w:after="0" w:line="240" w:lineRule="auto"/>
        <w:ind w:firstLine="708"/>
        <w:jc w:val="both"/>
        <w:rPr>
          <w:rFonts w:ascii="Times New Roman" w:hAnsi="Times New Roman" w:cs="Times New Roman"/>
          <w:sz w:val="24"/>
          <w:szCs w:val="24"/>
        </w:rPr>
      </w:pPr>
      <w:r w:rsidRPr="008F5E6B">
        <w:rPr>
          <w:rFonts w:ascii="Times New Roman" w:hAnsi="Times New Roman" w:cs="Times New Roman"/>
          <w:sz w:val="24"/>
          <w:szCs w:val="24"/>
        </w:rPr>
        <w:t>Finally, the absolute comes to inhabit or incarnate the ultimate “art object</w:t>
      </w:r>
      <w:r w:rsidR="00E435C1" w:rsidRPr="008F5E6B">
        <w:rPr>
          <w:rFonts w:ascii="Times New Roman" w:hAnsi="Times New Roman" w:cs="Times New Roman"/>
          <w:sz w:val="24"/>
          <w:szCs w:val="24"/>
        </w:rPr>
        <w:t>,”</w:t>
      </w:r>
      <w:r w:rsidRPr="008F5E6B">
        <w:rPr>
          <w:rFonts w:ascii="Times New Roman" w:hAnsi="Times New Roman" w:cs="Times New Roman"/>
          <w:sz w:val="24"/>
          <w:szCs w:val="24"/>
        </w:rPr>
        <w:t xml:space="preserve"> the perfect individual form that is both divine and natural, human and godly, dead and alive, and above all, beautiful: the individuality of Christ</w:t>
      </w:r>
      <w:r w:rsidR="00E435C1" w:rsidRPr="008F5E6B">
        <w:rPr>
          <w:rFonts w:ascii="Times New Roman" w:hAnsi="Times New Roman" w:cs="Times New Roman"/>
          <w:sz w:val="24"/>
          <w:szCs w:val="24"/>
        </w:rPr>
        <w:t xml:space="preserve">. </w:t>
      </w:r>
      <w:r w:rsidRPr="008F5E6B">
        <w:rPr>
          <w:rFonts w:ascii="Times New Roman" w:hAnsi="Times New Roman" w:cs="Times New Roman"/>
          <w:sz w:val="24"/>
          <w:szCs w:val="24"/>
        </w:rPr>
        <w:t xml:space="preserve">Christ himself, </w:t>
      </w:r>
      <w:r w:rsidRPr="008F5E6B">
        <w:rPr>
          <w:rFonts w:ascii="Times New Roman" w:hAnsi="Times New Roman" w:cs="Times New Roman"/>
          <w:i/>
          <w:sz w:val="24"/>
          <w:szCs w:val="24"/>
        </w:rPr>
        <w:t>i.e.</w:t>
      </w:r>
      <w:r w:rsidR="007C6AAF">
        <w:rPr>
          <w:rFonts w:ascii="Times New Roman" w:hAnsi="Times New Roman" w:cs="Times New Roman"/>
          <w:sz w:val="24"/>
          <w:szCs w:val="24"/>
        </w:rPr>
        <w:t>,</w:t>
      </w:r>
      <w:r w:rsidRPr="008F5E6B">
        <w:rPr>
          <w:rFonts w:ascii="Times New Roman" w:hAnsi="Times New Roman" w:cs="Times New Roman"/>
          <w:sz w:val="24"/>
          <w:szCs w:val="24"/>
        </w:rPr>
        <w:t xml:space="preserve"> the son of God who </w:t>
      </w:r>
      <w:r w:rsidRPr="008F5E6B">
        <w:rPr>
          <w:rFonts w:ascii="Times New Roman" w:hAnsi="Times New Roman" w:cs="Times New Roman"/>
          <w:i/>
          <w:sz w:val="24"/>
          <w:szCs w:val="24"/>
        </w:rPr>
        <w:t>is</w:t>
      </w:r>
      <w:r w:rsidRPr="008F5E6B">
        <w:rPr>
          <w:rFonts w:ascii="Times New Roman" w:hAnsi="Times New Roman" w:cs="Times New Roman"/>
          <w:sz w:val="24"/>
          <w:szCs w:val="24"/>
        </w:rPr>
        <w:t xml:space="preserve"> God, can be seen as the last “art object</w:t>
      </w:r>
      <w:r w:rsidR="00E435C1" w:rsidRPr="008F5E6B">
        <w:rPr>
          <w:rFonts w:ascii="Times New Roman" w:hAnsi="Times New Roman" w:cs="Times New Roman"/>
          <w:sz w:val="24"/>
          <w:szCs w:val="24"/>
        </w:rPr>
        <w:t>,”</w:t>
      </w:r>
      <w:r w:rsidRPr="008F5E6B">
        <w:rPr>
          <w:rFonts w:ascii="Times New Roman" w:hAnsi="Times New Roman" w:cs="Times New Roman"/>
          <w:sz w:val="24"/>
          <w:szCs w:val="24"/>
        </w:rPr>
        <w:t xml:space="preserve"> the truly universal singular, the beautiful union of absolute form and content</w:t>
      </w:r>
      <w:r w:rsidR="00E435C1" w:rsidRPr="008F5E6B">
        <w:rPr>
          <w:rFonts w:ascii="Times New Roman" w:hAnsi="Times New Roman" w:cs="Times New Roman"/>
          <w:sz w:val="24"/>
          <w:szCs w:val="24"/>
        </w:rPr>
        <w:t xml:space="preserve">. </w:t>
      </w:r>
      <w:r w:rsidRPr="008F5E6B">
        <w:rPr>
          <w:rFonts w:ascii="Times New Roman" w:hAnsi="Times New Roman" w:cs="Times New Roman"/>
          <w:sz w:val="24"/>
          <w:szCs w:val="24"/>
        </w:rPr>
        <w:t xml:space="preserve">Christ marks, for Hegel, the end of art, the end of the Ancient world, and the beginning of religion per se, </w:t>
      </w:r>
      <w:r w:rsidRPr="008F5E6B">
        <w:rPr>
          <w:rFonts w:ascii="Times New Roman" w:hAnsi="Times New Roman" w:cs="Times New Roman"/>
          <w:i/>
          <w:sz w:val="24"/>
          <w:szCs w:val="24"/>
        </w:rPr>
        <w:t>i.e.</w:t>
      </w:r>
      <w:r w:rsidR="007C6AAF">
        <w:rPr>
          <w:rFonts w:ascii="Times New Roman" w:hAnsi="Times New Roman" w:cs="Times New Roman"/>
          <w:sz w:val="24"/>
          <w:szCs w:val="24"/>
        </w:rPr>
        <w:t>,</w:t>
      </w:r>
      <w:r w:rsidRPr="008F5E6B">
        <w:rPr>
          <w:rFonts w:ascii="Times New Roman" w:hAnsi="Times New Roman" w:cs="Times New Roman"/>
          <w:sz w:val="24"/>
          <w:szCs w:val="24"/>
        </w:rPr>
        <w:t xml:space="preserve"> the modern era and the truth that the Absolute cannot be </w:t>
      </w:r>
      <w:r w:rsidRPr="008F5E6B">
        <w:rPr>
          <w:rFonts w:ascii="Times New Roman" w:hAnsi="Times New Roman" w:cs="Times New Roman"/>
          <w:sz w:val="24"/>
          <w:szCs w:val="24"/>
        </w:rPr>
        <w:lastRenderedPageBreak/>
        <w:t>contained in any sing</w:t>
      </w:r>
      <w:r w:rsidR="00DE169A" w:rsidRPr="008F5E6B">
        <w:rPr>
          <w:rFonts w:ascii="Times New Roman" w:hAnsi="Times New Roman" w:cs="Times New Roman"/>
          <w:sz w:val="24"/>
          <w:szCs w:val="24"/>
        </w:rPr>
        <w:t xml:space="preserve">le, natural or man-made being. </w:t>
      </w:r>
      <w:r w:rsidRPr="008F5E6B">
        <w:rPr>
          <w:rFonts w:ascii="Times New Roman" w:hAnsi="Times New Roman" w:cs="Times New Roman"/>
          <w:sz w:val="24"/>
          <w:szCs w:val="24"/>
        </w:rPr>
        <w:t>The human body of Christ is ripped apart from within, we might</w:t>
      </w:r>
      <w:r w:rsidR="00DE169A" w:rsidRPr="008F5E6B">
        <w:rPr>
          <w:rFonts w:ascii="Times New Roman" w:hAnsi="Times New Roman" w:cs="Times New Roman"/>
          <w:sz w:val="24"/>
          <w:szCs w:val="24"/>
        </w:rPr>
        <w:t xml:space="preserve"> say, by its own universality. </w:t>
      </w:r>
      <w:r w:rsidRPr="008F5E6B">
        <w:rPr>
          <w:rFonts w:ascii="Times New Roman" w:hAnsi="Times New Roman" w:cs="Times New Roman"/>
          <w:sz w:val="24"/>
          <w:szCs w:val="24"/>
        </w:rPr>
        <w:t>God is dead, as Hegel puts it, not so much because he is crucified but because his finite body cannot contain the infinite universal</w:t>
      </w:r>
      <w:r w:rsidR="001542F9" w:rsidRPr="008F5E6B">
        <w:rPr>
          <w:rFonts w:ascii="Times New Roman" w:hAnsi="Times New Roman" w:cs="Times New Roman"/>
          <w:sz w:val="24"/>
          <w:szCs w:val="24"/>
        </w:rPr>
        <w:t>.</w:t>
      </w:r>
      <w:r w:rsidRPr="008F5E6B">
        <w:rPr>
          <w:rStyle w:val="FootnoteReference"/>
          <w:rFonts w:ascii="Times New Roman" w:hAnsi="Times New Roman" w:cs="Times New Roman"/>
          <w:sz w:val="24"/>
          <w:szCs w:val="24"/>
        </w:rPr>
        <w:footnoteReference w:id="26"/>
      </w:r>
      <w:r w:rsidR="0099669A" w:rsidRPr="008F5E6B">
        <w:rPr>
          <w:rFonts w:ascii="Times New Roman" w:hAnsi="Times New Roman" w:cs="Times New Roman"/>
          <w:sz w:val="24"/>
          <w:szCs w:val="24"/>
        </w:rPr>
        <w:t xml:space="preserve"> </w:t>
      </w:r>
      <w:r w:rsidR="001542F9" w:rsidRPr="008F5E6B">
        <w:rPr>
          <w:rFonts w:ascii="Times New Roman" w:hAnsi="Times New Roman" w:cs="Times New Roman"/>
          <w:sz w:val="24"/>
          <w:szCs w:val="24"/>
        </w:rPr>
        <w:t>Revealed (</w:t>
      </w:r>
      <w:proofErr w:type="spellStart"/>
      <w:r w:rsidRPr="008F5E6B">
        <w:rPr>
          <w:rFonts w:ascii="Times New Roman" w:hAnsi="Times New Roman" w:cs="Times New Roman"/>
          <w:i/>
          <w:sz w:val="24"/>
          <w:szCs w:val="24"/>
        </w:rPr>
        <w:t>Offenbare</w:t>
      </w:r>
      <w:proofErr w:type="spellEnd"/>
      <w:r w:rsidRPr="008F5E6B">
        <w:rPr>
          <w:rFonts w:ascii="Times New Roman" w:hAnsi="Times New Roman" w:cs="Times New Roman"/>
          <w:sz w:val="24"/>
          <w:szCs w:val="24"/>
        </w:rPr>
        <w:t>, which has a more active sense than “revealed”) religion presents a new form of Revelation, where the Absolute comes to inhabit sacred words in the texts of religious doctrine.</w:t>
      </w:r>
      <w:r w:rsidRPr="008F5E6B">
        <w:rPr>
          <w:rStyle w:val="FootnoteReference"/>
          <w:rFonts w:ascii="Times New Roman" w:hAnsi="Times New Roman" w:cs="Times New Roman"/>
          <w:sz w:val="24"/>
          <w:szCs w:val="24"/>
        </w:rPr>
        <w:footnoteReference w:id="27"/>
      </w:r>
      <w:r w:rsidRPr="008F5E6B">
        <w:rPr>
          <w:rFonts w:ascii="Times New Roman" w:hAnsi="Times New Roman" w:cs="Times New Roman"/>
          <w:sz w:val="24"/>
          <w:szCs w:val="24"/>
        </w:rPr>
        <w:t xml:space="preserve"> </w:t>
      </w:r>
    </w:p>
    <w:p w14:paraId="2126D41E" w14:textId="70105789" w:rsidR="009F3C58" w:rsidRPr="008F5E6B" w:rsidRDefault="009F3C58" w:rsidP="008F5E6B">
      <w:pPr>
        <w:spacing w:after="0" w:line="240" w:lineRule="auto"/>
        <w:ind w:firstLine="720"/>
        <w:jc w:val="both"/>
        <w:rPr>
          <w:rFonts w:ascii="Times New Roman" w:hAnsi="Times New Roman" w:cs="Times New Roman"/>
          <w:sz w:val="24"/>
          <w:szCs w:val="24"/>
        </w:rPr>
      </w:pPr>
      <w:r w:rsidRPr="008F5E6B">
        <w:rPr>
          <w:rFonts w:ascii="Times New Roman" w:hAnsi="Times New Roman" w:cs="Times New Roman"/>
          <w:sz w:val="24"/>
          <w:szCs w:val="24"/>
        </w:rPr>
        <w:t xml:space="preserve">The stories of reason and Revelation, which I have just outlined, are, of course, interrelated. In the </w:t>
      </w:r>
      <w:r w:rsidRPr="008F5E6B">
        <w:rPr>
          <w:rFonts w:ascii="Times New Roman" w:hAnsi="Times New Roman" w:cs="Times New Roman"/>
          <w:i/>
          <w:sz w:val="24"/>
          <w:szCs w:val="24"/>
        </w:rPr>
        <w:t>Phenomenology</w:t>
      </w:r>
      <w:r w:rsidRPr="008F5E6B">
        <w:rPr>
          <w:rFonts w:ascii="Times New Roman" w:hAnsi="Times New Roman" w:cs="Times New Roman"/>
          <w:sz w:val="24"/>
          <w:szCs w:val="24"/>
        </w:rPr>
        <w:t>, human spirit rises (and the story of reason begins) as the tragic, unhappy quest to re-enact the lost</w:t>
      </w:r>
      <w:r w:rsidR="00DE169A" w:rsidRPr="008F5E6B">
        <w:rPr>
          <w:rFonts w:ascii="Times New Roman" w:hAnsi="Times New Roman" w:cs="Times New Roman"/>
          <w:sz w:val="24"/>
          <w:szCs w:val="24"/>
        </w:rPr>
        <w:t xml:space="preserve"> instance of God in the World. </w:t>
      </w:r>
      <w:r w:rsidRPr="008F5E6B">
        <w:rPr>
          <w:rFonts w:ascii="Times New Roman" w:hAnsi="Times New Roman" w:cs="Times New Roman"/>
          <w:sz w:val="24"/>
          <w:szCs w:val="24"/>
        </w:rPr>
        <w:t>The re-enactment of this condition is indeed the</w:t>
      </w:r>
      <w:r w:rsidR="00DE169A" w:rsidRPr="008F5E6B">
        <w:rPr>
          <w:rFonts w:ascii="Times New Roman" w:hAnsi="Times New Roman" w:cs="Times New Roman"/>
          <w:sz w:val="24"/>
          <w:szCs w:val="24"/>
        </w:rPr>
        <w:t xml:space="preserve"> goal of reason and actuality. </w:t>
      </w:r>
      <w:r w:rsidRPr="008F5E6B">
        <w:rPr>
          <w:rFonts w:ascii="Times New Roman" w:hAnsi="Times New Roman" w:cs="Times New Roman"/>
          <w:sz w:val="24"/>
          <w:szCs w:val="24"/>
        </w:rPr>
        <w:t xml:space="preserve">However, actuality, as such, must </w:t>
      </w:r>
      <w:proofErr w:type="gramStart"/>
      <w:r w:rsidRPr="008F5E6B">
        <w:rPr>
          <w:rFonts w:ascii="Times New Roman" w:hAnsi="Times New Roman" w:cs="Times New Roman"/>
          <w:sz w:val="24"/>
          <w:szCs w:val="24"/>
        </w:rPr>
        <w:t>fail,</w:t>
      </w:r>
      <w:proofErr w:type="gramEnd"/>
      <w:r w:rsidRPr="008F5E6B">
        <w:rPr>
          <w:rFonts w:ascii="Times New Roman" w:hAnsi="Times New Roman" w:cs="Times New Roman"/>
          <w:sz w:val="24"/>
          <w:szCs w:val="24"/>
        </w:rPr>
        <w:t xml:space="preserve"> a failure that is endlessly renewed and reiterated, as we find in the </w:t>
      </w:r>
      <w:r w:rsidRPr="008F5E6B">
        <w:rPr>
          <w:rFonts w:ascii="Times New Roman" w:hAnsi="Times New Roman" w:cs="Times New Roman"/>
          <w:i/>
          <w:sz w:val="24"/>
          <w:szCs w:val="24"/>
        </w:rPr>
        <w:t>Phenomenology</w:t>
      </w:r>
      <w:r w:rsidR="00DE169A" w:rsidRPr="008F5E6B">
        <w:rPr>
          <w:rFonts w:ascii="Times New Roman" w:hAnsi="Times New Roman" w:cs="Times New Roman"/>
          <w:sz w:val="24"/>
          <w:szCs w:val="24"/>
        </w:rPr>
        <w:t xml:space="preserve">, at the end of chapter six. </w:t>
      </w:r>
      <w:r w:rsidRPr="008F5E6B">
        <w:rPr>
          <w:rFonts w:ascii="Times New Roman" w:hAnsi="Times New Roman" w:cs="Times New Roman"/>
          <w:sz w:val="24"/>
          <w:szCs w:val="24"/>
        </w:rPr>
        <w:t>For the Absolute to again take place in the world, we must bracket reason, as the human, all too human quest to regain the lost, punctual unity of the Christly individuality, and look to the more spiritual, less immediately natural instances of Revelation that we</w:t>
      </w:r>
      <w:r w:rsidR="00B676CB" w:rsidRPr="008F5E6B">
        <w:rPr>
          <w:rFonts w:ascii="Times New Roman" w:hAnsi="Times New Roman" w:cs="Times New Roman"/>
          <w:sz w:val="24"/>
          <w:szCs w:val="24"/>
        </w:rPr>
        <w:t xml:space="preserve"> find in the Religion c</w:t>
      </w:r>
      <w:r w:rsidR="00DE169A" w:rsidRPr="008F5E6B">
        <w:rPr>
          <w:rFonts w:ascii="Times New Roman" w:hAnsi="Times New Roman" w:cs="Times New Roman"/>
          <w:sz w:val="24"/>
          <w:szCs w:val="24"/>
        </w:rPr>
        <w:t xml:space="preserve">hapter. </w:t>
      </w:r>
      <w:r w:rsidRPr="008F5E6B">
        <w:rPr>
          <w:rFonts w:ascii="Times New Roman" w:hAnsi="Times New Roman" w:cs="Times New Roman"/>
          <w:sz w:val="24"/>
          <w:szCs w:val="24"/>
        </w:rPr>
        <w:t xml:space="preserve">Absolute Knowing, the short final chapter of the </w:t>
      </w:r>
      <w:r w:rsidRPr="008F5E6B">
        <w:rPr>
          <w:rFonts w:ascii="Times New Roman" w:hAnsi="Times New Roman" w:cs="Times New Roman"/>
          <w:i/>
          <w:sz w:val="24"/>
          <w:szCs w:val="24"/>
        </w:rPr>
        <w:t>Phenomenology of Spirit</w:t>
      </w:r>
      <w:r w:rsidRPr="008F5E6B">
        <w:rPr>
          <w:rFonts w:ascii="Times New Roman" w:hAnsi="Times New Roman" w:cs="Times New Roman"/>
          <w:sz w:val="24"/>
          <w:szCs w:val="24"/>
        </w:rPr>
        <w:t xml:space="preserve"> recognizes the complicity of human spirit and Revelation, the fact that they are both aspects of the Concept, the truth that, as I quoted above, “the self-consciousness of God</w:t>
      </w:r>
      <w:r w:rsidR="00DE169A" w:rsidRPr="008F5E6B">
        <w:rPr>
          <w:rFonts w:ascii="Times New Roman" w:hAnsi="Times New Roman" w:cs="Times New Roman"/>
          <w:sz w:val="24"/>
          <w:szCs w:val="24"/>
        </w:rPr>
        <w:t>…</w:t>
      </w:r>
      <w:r w:rsidRPr="008F5E6B">
        <w:rPr>
          <w:rFonts w:ascii="Times New Roman" w:hAnsi="Times New Roman" w:cs="Times New Roman"/>
          <w:sz w:val="24"/>
          <w:szCs w:val="24"/>
        </w:rPr>
        <w:t>kn</w:t>
      </w:r>
      <w:r w:rsidR="00DE169A" w:rsidRPr="008F5E6B">
        <w:rPr>
          <w:rFonts w:ascii="Times New Roman" w:hAnsi="Times New Roman" w:cs="Times New Roman"/>
          <w:sz w:val="24"/>
          <w:szCs w:val="24"/>
        </w:rPr>
        <w:t xml:space="preserve">ows itself in human knowledge.” </w:t>
      </w:r>
      <w:r w:rsidRPr="008F5E6B">
        <w:rPr>
          <w:rFonts w:ascii="Times New Roman" w:hAnsi="Times New Roman" w:cs="Times New Roman"/>
          <w:sz w:val="24"/>
          <w:szCs w:val="24"/>
        </w:rPr>
        <w:t xml:space="preserve">Absolute Knowing is not humanly possible without the Absolute having given itself to be known. However, as we know from his dialectical logic generally, the Hegelian unity between reason and Revelation can only happen if we first acknowledge and celebrate their difference, within the system itself. </w:t>
      </w:r>
    </w:p>
    <w:p w14:paraId="69A44C67" w14:textId="4889B7E0" w:rsidR="009F3C58" w:rsidRPr="008F5E6B" w:rsidRDefault="009F3C58" w:rsidP="008F5E6B">
      <w:pPr>
        <w:spacing w:after="0" w:line="240" w:lineRule="auto"/>
        <w:ind w:firstLine="720"/>
        <w:jc w:val="both"/>
        <w:rPr>
          <w:rFonts w:ascii="Times New Roman" w:hAnsi="Times New Roman" w:cs="Times New Roman"/>
          <w:sz w:val="24"/>
          <w:szCs w:val="24"/>
        </w:rPr>
      </w:pPr>
      <w:r w:rsidRPr="008F5E6B">
        <w:rPr>
          <w:rFonts w:ascii="Times New Roman" w:hAnsi="Times New Roman" w:cs="Times New Roman"/>
          <w:sz w:val="24"/>
          <w:szCs w:val="24"/>
        </w:rPr>
        <w:t xml:space="preserve">The </w:t>
      </w:r>
      <w:r w:rsidRPr="008F5E6B">
        <w:rPr>
          <w:rFonts w:ascii="Times New Roman" w:hAnsi="Times New Roman" w:cs="Times New Roman"/>
          <w:i/>
          <w:sz w:val="24"/>
          <w:szCs w:val="24"/>
        </w:rPr>
        <w:t>Phenomenology</w:t>
      </w:r>
      <w:r w:rsidRPr="008F5E6B">
        <w:rPr>
          <w:rFonts w:ascii="Times New Roman" w:hAnsi="Times New Roman" w:cs="Times New Roman"/>
          <w:sz w:val="24"/>
          <w:szCs w:val="24"/>
        </w:rPr>
        <w:t xml:space="preserve">’s Absolute Knowing chapter prefigures what Hegel refers to as Science, systematic philosophy as expressed in his </w:t>
      </w:r>
      <w:r w:rsidR="00D7161A" w:rsidRPr="008F5E6B">
        <w:rPr>
          <w:rFonts w:ascii="Times New Roman" w:hAnsi="Times New Roman" w:cs="Times New Roman"/>
          <w:i/>
          <w:sz w:val="24"/>
          <w:szCs w:val="24"/>
        </w:rPr>
        <w:t>Encyclopaedia</w:t>
      </w:r>
      <w:r w:rsidRPr="008F5E6B">
        <w:rPr>
          <w:rFonts w:ascii="Times New Roman" w:hAnsi="Times New Roman" w:cs="Times New Roman"/>
          <w:i/>
          <w:sz w:val="24"/>
          <w:szCs w:val="24"/>
        </w:rPr>
        <w:t xml:space="preserve"> of Philosophical Sciences </w:t>
      </w:r>
      <w:r w:rsidRPr="008F5E6B">
        <w:rPr>
          <w:rFonts w:ascii="Times New Roman" w:hAnsi="Times New Roman" w:cs="Times New Roman"/>
          <w:sz w:val="24"/>
          <w:szCs w:val="24"/>
        </w:rPr>
        <w:t xml:space="preserve">and taught in the modern state university (of which the University of Berlin provided the model), comprising the </w:t>
      </w:r>
      <w:r w:rsidRPr="008F5E6B">
        <w:rPr>
          <w:rFonts w:ascii="Times New Roman" w:hAnsi="Times New Roman" w:cs="Times New Roman"/>
          <w:i/>
          <w:sz w:val="24"/>
          <w:szCs w:val="24"/>
        </w:rPr>
        <w:t>Logic</w:t>
      </w:r>
      <w:r w:rsidRPr="008F5E6B">
        <w:rPr>
          <w:rFonts w:ascii="Times New Roman" w:hAnsi="Times New Roman" w:cs="Times New Roman"/>
          <w:sz w:val="24"/>
          <w:szCs w:val="24"/>
        </w:rPr>
        <w:t xml:space="preserve">, the </w:t>
      </w:r>
      <w:r w:rsidRPr="008F5E6B">
        <w:rPr>
          <w:rFonts w:ascii="Times New Roman" w:hAnsi="Times New Roman" w:cs="Times New Roman"/>
          <w:i/>
          <w:sz w:val="24"/>
          <w:szCs w:val="24"/>
        </w:rPr>
        <w:t>Philosophy of Nature</w:t>
      </w:r>
      <w:r w:rsidRPr="008F5E6B">
        <w:rPr>
          <w:rFonts w:ascii="Times New Roman" w:hAnsi="Times New Roman" w:cs="Times New Roman"/>
          <w:sz w:val="24"/>
          <w:szCs w:val="24"/>
        </w:rPr>
        <w:t xml:space="preserve"> and the </w:t>
      </w:r>
      <w:r w:rsidRPr="008F5E6B">
        <w:rPr>
          <w:rFonts w:ascii="Times New Roman" w:hAnsi="Times New Roman" w:cs="Times New Roman"/>
          <w:i/>
          <w:sz w:val="24"/>
          <w:szCs w:val="24"/>
        </w:rPr>
        <w:t>Philosophy of Spirit</w:t>
      </w:r>
      <w:r w:rsidR="00DE169A" w:rsidRPr="008F5E6B">
        <w:rPr>
          <w:rFonts w:ascii="Times New Roman" w:hAnsi="Times New Roman" w:cs="Times New Roman"/>
          <w:sz w:val="24"/>
          <w:szCs w:val="24"/>
        </w:rPr>
        <w:t xml:space="preserve">, whose final chapter, </w:t>
      </w:r>
      <w:r w:rsidRPr="008F5E6B">
        <w:rPr>
          <w:rFonts w:ascii="Times New Roman" w:hAnsi="Times New Roman" w:cs="Times New Roman"/>
          <w:sz w:val="24"/>
          <w:szCs w:val="24"/>
        </w:rPr>
        <w:t>Absolute Spirit, presents the revelatory expressions of art, religion and philosophy</w:t>
      </w:r>
      <w:r w:rsidR="00DE169A" w:rsidRPr="008F5E6B">
        <w:rPr>
          <w:rFonts w:ascii="Times New Roman" w:hAnsi="Times New Roman" w:cs="Times New Roman"/>
          <w:sz w:val="24"/>
          <w:szCs w:val="24"/>
        </w:rPr>
        <w:t xml:space="preserve">. </w:t>
      </w:r>
      <w:r w:rsidRPr="008F5E6B">
        <w:rPr>
          <w:rFonts w:ascii="Times New Roman" w:hAnsi="Times New Roman" w:cs="Times New Roman"/>
          <w:sz w:val="24"/>
          <w:szCs w:val="24"/>
        </w:rPr>
        <w:t>If the Absolute and the human are to be again one in the world, it is in those forms where human reason and Revelation are one</w:t>
      </w:r>
      <w:r w:rsidR="00E435C1" w:rsidRPr="008F5E6B">
        <w:rPr>
          <w:rFonts w:ascii="Times New Roman" w:hAnsi="Times New Roman" w:cs="Times New Roman"/>
          <w:sz w:val="24"/>
          <w:szCs w:val="24"/>
        </w:rPr>
        <w:t xml:space="preserve">. </w:t>
      </w:r>
      <w:r w:rsidRPr="008F5E6B">
        <w:rPr>
          <w:rFonts w:ascii="Times New Roman" w:hAnsi="Times New Roman" w:cs="Times New Roman"/>
          <w:sz w:val="24"/>
          <w:szCs w:val="24"/>
        </w:rPr>
        <w:t xml:space="preserve">Human actuality, on its own, strives for </w:t>
      </w:r>
      <w:r w:rsidR="007913A4" w:rsidRPr="008F5E6B">
        <w:rPr>
          <w:rFonts w:ascii="Times New Roman" w:hAnsi="Times New Roman" w:cs="Times New Roman"/>
          <w:sz w:val="24"/>
          <w:szCs w:val="24"/>
        </w:rPr>
        <w:t xml:space="preserve">but never achieves such unity. </w:t>
      </w:r>
      <w:r w:rsidRPr="008F5E6B">
        <w:rPr>
          <w:rFonts w:ascii="Times New Roman" w:hAnsi="Times New Roman" w:cs="Times New Roman"/>
          <w:sz w:val="24"/>
          <w:szCs w:val="24"/>
        </w:rPr>
        <w:t xml:space="preserve">On the other hand, to actually </w:t>
      </w:r>
      <w:r w:rsidRPr="008F5E6B">
        <w:rPr>
          <w:rFonts w:ascii="Times New Roman" w:hAnsi="Times New Roman" w:cs="Times New Roman"/>
          <w:i/>
          <w:sz w:val="24"/>
          <w:szCs w:val="24"/>
        </w:rPr>
        <w:t>be</w:t>
      </w:r>
      <w:r w:rsidRPr="008F5E6B">
        <w:rPr>
          <w:rFonts w:ascii="Times New Roman" w:hAnsi="Times New Roman" w:cs="Times New Roman"/>
          <w:sz w:val="24"/>
          <w:szCs w:val="24"/>
        </w:rPr>
        <w:t>, Revelation must also take place in the world; and if we look at the worldly forms that Revelation does take, we notice that they themselves adopt form</w:t>
      </w:r>
      <w:r w:rsidR="007913A4" w:rsidRPr="008F5E6B">
        <w:rPr>
          <w:rFonts w:ascii="Times New Roman" w:hAnsi="Times New Roman" w:cs="Times New Roman"/>
          <w:sz w:val="24"/>
          <w:szCs w:val="24"/>
        </w:rPr>
        <w:t xml:space="preserve">s that are increasingly human. </w:t>
      </w:r>
      <w:r w:rsidRPr="008F5E6B">
        <w:rPr>
          <w:rFonts w:ascii="Times New Roman" w:hAnsi="Times New Roman" w:cs="Times New Roman"/>
          <w:sz w:val="24"/>
          <w:szCs w:val="24"/>
        </w:rPr>
        <w:t xml:space="preserve">Referring again to the Religion chapter in the </w:t>
      </w:r>
      <w:r w:rsidRPr="008F5E6B">
        <w:rPr>
          <w:rFonts w:ascii="Times New Roman" w:hAnsi="Times New Roman" w:cs="Times New Roman"/>
          <w:i/>
          <w:sz w:val="24"/>
          <w:szCs w:val="24"/>
        </w:rPr>
        <w:t>Phenomenology</w:t>
      </w:r>
      <w:r w:rsidRPr="008F5E6B">
        <w:rPr>
          <w:rFonts w:ascii="Times New Roman" w:hAnsi="Times New Roman" w:cs="Times New Roman"/>
          <w:sz w:val="24"/>
          <w:szCs w:val="24"/>
        </w:rPr>
        <w:t>, we see how the fetishistic religions of nature, where any natural object may be sacred, give way to the human/divine presentations of Greco-Roman gods, sculpted by human artists, and then to the last Ancient “art form</w:t>
      </w:r>
      <w:r w:rsidR="00E435C1" w:rsidRPr="008F5E6B">
        <w:rPr>
          <w:rFonts w:ascii="Times New Roman" w:hAnsi="Times New Roman" w:cs="Times New Roman"/>
          <w:sz w:val="24"/>
          <w:szCs w:val="24"/>
        </w:rPr>
        <w:t>,”</w:t>
      </w:r>
      <w:r w:rsidRPr="008F5E6B">
        <w:rPr>
          <w:rFonts w:ascii="Times New Roman" w:hAnsi="Times New Roman" w:cs="Times New Roman"/>
          <w:sz w:val="24"/>
          <w:szCs w:val="24"/>
        </w:rPr>
        <w:t xml:space="preserve"> the human God himself, where the human and the divine meet</w:t>
      </w:r>
      <w:r w:rsidR="007913A4" w:rsidRPr="008F5E6B">
        <w:rPr>
          <w:rFonts w:ascii="Times New Roman" w:hAnsi="Times New Roman" w:cs="Times New Roman"/>
          <w:sz w:val="24"/>
          <w:szCs w:val="24"/>
        </w:rPr>
        <w:t xml:space="preserve"> in a singular, living moment. </w:t>
      </w:r>
      <w:r w:rsidRPr="008F5E6B">
        <w:rPr>
          <w:rFonts w:ascii="Times New Roman" w:hAnsi="Times New Roman" w:cs="Times New Roman"/>
          <w:sz w:val="24"/>
          <w:szCs w:val="24"/>
        </w:rPr>
        <w:t>Revealed religion, the second Hegelian form of Absolute Spirit, following art, continues the narrative</w:t>
      </w:r>
      <w:r w:rsidR="00E435C1" w:rsidRPr="008F5E6B">
        <w:rPr>
          <w:rFonts w:ascii="Times New Roman" w:hAnsi="Times New Roman" w:cs="Times New Roman"/>
          <w:sz w:val="24"/>
          <w:szCs w:val="24"/>
        </w:rPr>
        <w:t xml:space="preserve">. </w:t>
      </w:r>
      <w:r w:rsidRPr="008F5E6B">
        <w:rPr>
          <w:rFonts w:ascii="Times New Roman" w:hAnsi="Times New Roman" w:cs="Times New Roman"/>
          <w:sz w:val="24"/>
          <w:szCs w:val="24"/>
        </w:rPr>
        <w:t>However, here, the cohabitation of the human and the divine goes beyond the singular form of the art object, to embrace the sacred in a form that involves an</w:t>
      </w:r>
      <w:r w:rsidR="007C6AAF">
        <w:rPr>
          <w:rFonts w:ascii="Times New Roman" w:hAnsi="Times New Roman" w:cs="Times New Roman"/>
          <w:sz w:val="24"/>
          <w:szCs w:val="24"/>
        </w:rPr>
        <w:t xml:space="preserve"> essential aspect of humanity: </w:t>
      </w:r>
      <w:r w:rsidRPr="008F5E6B">
        <w:rPr>
          <w:rFonts w:ascii="Times New Roman" w:hAnsi="Times New Roman" w:cs="Times New Roman"/>
          <w:sz w:val="24"/>
          <w:szCs w:val="24"/>
        </w:rPr>
        <w:t>the intersubjective, linguistic reality of human community, which now takes place, in Hegel’s terms, in the communal worship and consecration of revelatory church doctrine (</w:t>
      </w:r>
      <w:proofErr w:type="spellStart"/>
      <w:r w:rsidRPr="008F5E6B">
        <w:rPr>
          <w:rFonts w:ascii="Times New Roman" w:hAnsi="Times New Roman" w:cs="Times New Roman"/>
          <w:i/>
          <w:sz w:val="24"/>
          <w:szCs w:val="24"/>
        </w:rPr>
        <w:t>Lehre</w:t>
      </w:r>
      <w:proofErr w:type="spellEnd"/>
      <w:r w:rsidRPr="008F5E6B">
        <w:rPr>
          <w:rFonts w:ascii="Times New Roman" w:hAnsi="Times New Roman" w:cs="Times New Roman"/>
          <w:sz w:val="24"/>
          <w:szCs w:val="24"/>
        </w:rPr>
        <w:t xml:space="preserve"> = teachings). In this shared, free celebration of doctrine, church dogma loses its “dogmati</w:t>
      </w:r>
      <w:r w:rsidR="00787311" w:rsidRPr="008F5E6B">
        <w:rPr>
          <w:rFonts w:ascii="Times New Roman" w:hAnsi="Times New Roman" w:cs="Times New Roman"/>
          <w:sz w:val="24"/>
          <w:szCs w:val="24"/>
        </w:rPr>
        <w:t>c</w:t>
      </w:r>
      <w:r w:rsidR="00E435C1" w:rsidRPr="008F5E6B">
        <w:rPr>
          <w:rFonts w:ascii="Times New Roman" w:hAnsi="Times New Roman" w:cs="Times New Roman"/>
          <w:sz w:val="24"/>
          <w:szCs w:val="24"/>
        </w:rPr>
        <w:t>,”</w:t>
      </w:r>
      <w:r w:rsidR="00787311" w:rsidRPr="008F5E6B">
        <w:rPr>
          <w:rFonts w:ascii="Times New Roman" w:hAnsi="Times New Roman" w:cs="Times New Roman"/>
          <w:sz w:val="24"/>
          <w:szCs w:val="24"/>
        </w:rPr>
        <w:t xml:space="preserve"> positive, imposed aspect. </w:t>
      </w:r>
      <w:r w:rsidRPr="008F5E6B">
        <w:rPr>
          <w:rFonts w:ascii="Times New Roman" w:hAnsi="Times New Roman" w:cs="Times New Roman"/>
          <w:sz w:val="24"/>
          <w:szCs w:val="24"/>
        </w:rPr>
        <w:t xml:space="preserve">In fact, as is the case with the other expressions of </w:t>
      </w:r>
      <w:r w:rsidRPr="008F5E6B">
        <w:rPr>
          <w:rFonts w:ascii="Times New Roman" w:hAnsi="Times New Roman" w:cs="Times New Roman"/>
          <w:sz w:val="24"/>
          <w:szCs w:val="24"/>
        </w:rPr>
        <w:lastRenderedPageBreak/>
        <w:t xml:space="preserve">Absolute Spirit (art and philosophy) religious worship brings together human freedom (worship) and revelatory necessity (dogma) in a concrete form that replays the Kantian ideal of the beautiful, which Hegel presents as the cohabitation of the human and the divine. </w:t>
      </w:r>
    </w:p>
    <w:p w14:paraId="5F13EC86" w14:textId="25264115" w:rsidR="009F3C58" w:rsidRPr="008F5E6B" w:rsidRDefault="009F3C58" w:rsidP="008F5E6B">
      <w:pPr>
        <w:spacing w:after="0" w:line="240" w:lineRule="auto"/>
        <w:ind w:firstLine="720"/>
        <w:jc w:val="both"/>
        <w:rPr>
          <w:rFonts w:ascii="Times New Roman" w:hAnsi="Times New Roman" w:cs="Times New Roman"/>
          <w:sz w:val="24"/>
          <w:szCs w:val="24"/>
        </w:rPr>
      </w:pPr>
      <w:r w:rsidRPr="008F5E6B">
        <w:rPr>
          <w:rFonts w:ascii="Times New Roman" w:hAnsi="Times New Roman" w:cs="Times New Roman"/>
          <w:sz w:val="24"/>
          <w:szCs w:val="24"/>
        </w:rPr>
        <w:t xml:space="preserve">Indeed, building on the aesthetic reference, we can trace the destiny of the empty temples that Hegel evokes in chapter seven of the </w:t>
      </w:r>
      <w:r w:rsidRPr="008F5E6B">
        <w:rPr>
          <w:rFonts w:ascii="Times New Roman" w:hAnsi="Times New Roman" w:cs="Times New Roman"/>
          <w:i/>
          <w:sz w:val="24"/>
          <w:szCs w:val="24"/>
        </w:rPr>
        <w:t>Phenomenology</w:t>
      </w:r>
      <w:r w:rsidRPr="008F5E6B">
        <w:rPr>
          <w:rFonts w:ascii="Times New Roman" w:hAnsi="Times New Roman" w:cs="Times New Roman"/>
          <w:sz w:val="24"/>
          <w:szCs w:val="24"/>
        </w:rPr>
        <w:t>, following the shocking affirmation that “God [as Christ] is dead</w:t>
      </w:r>
      <w:r w:rsidR="00E435C1" w:rsidRPr="008F5E6B">
        <w:rPr>
          <w:rFonts w:ascii="Times New Roman" w:hAnsi="Times New Roman" w:cs="Times New Roman"/>
          <w:sz w:val="24"/>
          <w:szCs w:val="24"/>
        </w:rPr>
        <w:t>,”</w:t>
      </w:r>
      <w:r w:rsidRPr="008F5E6B">
        <w:rPr>
          <w:rFonts w:ascii="Times New Roman" w:hAnsi="Times New Roman" w:cs="Times New Roman"/>
          <w:sz w:val="24"/>
          <w:szCs w:val="24"/>
        </w:rPr>
        <w:t xml:space="preserve"> back to the discussion on architecture as geometrical space inhabited by stone statues of the gods, in the </w:t>
      </w:r>
      <w:r w:rsidRPr="008F5E6B">
        <w:rPr>
          <w:rFonts w:ascii="Times New Roman" w:hAnsi="Times New Roman" w:cs="Times New Roman"/>
          <w:i/>
          <w:sz w:val="24"/>
          <w:szCs w:val="24"/>
        </w:rPr>
        <w:t>Lectures on the Philosophy of Art</w:t>
      </w:r>
      <w:r w:rsidRPr="008F5E6B">
        <w:rPr>
          <w:rFonts w:ascii="Times New Roman" w:hAnsi="Times New Roman" w:cs="Times New Roman"/>
          <w:sz w:val="24"/>
          <w:szCs w:val="24"/>
        </w:rPr>
        <w:t>.</w:t>
      </w:r>
      <w:r w:rsidRPr="008F5E6B">
        <w:rPr>
          <w:rStyle w:val="FootnoteReference"/>
          <w:rFonts w:ascii="Times New Roman" w:hAnsi="Times New Roman" w:cs="Times New Roman"/>
          <w:sz w:val="24"/>
          <w:szCs w:val="24"/>
        </w:rPr>
        <w:footnoteReference w:id="28"/>
      </w:r>
      <w:r w:rsidRPr="008F5E6B">
        <w:rPr>
          <w:rFonts w:ascii="Times New Roman" w:hAnsi="Times New Roman" w:cs="Times New Roman"/>
          <w:sz w:val="24"/>
          <w:szCs w:val="24"/>
        </w:rPr>
        <w:t xml:space="preserve"> It is these empty “temples” that are now, in revealed religion, filled with human worshippers freely consecrating the given words of doctrine.</w:t>
      </w:r>
      <w:r w:rsidRPr="008F5E6B">
        <w:rPr>
          <w:rStyle w:val="FootnoteReference"/>
          <w:rFonts w:ascii="Times New Roman" w:hAnsi="Times New Roman" w:cs="Times New Roman"/>
          <w:sz w:val="24"/>
          <w:szCs w:val="24"/>
        </w:rPr>
        <w:footnoteReference w:id="29"/>
      </w:r>
      <w:r w:rsidRPr="008F5E6B">
        <w:rPr>
          <w:rFonts w:ascii="Times New Roman" w:hAnsi="Times New Roman" w:cs="Times New Roman"/>
          <w:sz w:val="24"/>
          <w:szCs w:val="24"/>
        </w:rPr>
        <w:t xml:space="preserve"> I believe we can follow the trajectory of the architectural “temple” even further, beyond its religious determination, to where it becomes the highest space of Hegelian “worship</w:t>
      </w:r>
      <w:r w:rsidR="00E435C1" w:rsidRPr="008F5E6B">
        <w:rPr>
          <w:rFonts w:ascii="Times New Roman" w:hAnsi="Times New Roman" w:cs="Times New Roman"/>
          <w:sz w:val="24"/>
          <w:szCs w:val="24"/>
        </w:rPr>
        <w:t>,”</w:t>
      </w:r>
      <w:r w:rsidRPr="008F5E6B">
        <w:rPr>
          <w:rFonts w:ascii="Times New Roman" w:hAnsi="Times New Roman" w:cs="Times New Roman"/>
          <w:sz w:val="24"/>
          <w:szCs w:val="24"/>
        </w:rPr>
        <w:t xml:space="preserve"> that which takes place in the shared discourse of systematic, philosophical Science, at the state university</w:t>
      </w:r>
      <w:r w:rsidR="00E435C1" w:rsidRPr="008F5E6B">
        <w:rPr>
          <w:rFonts w:ascii="Times New Roman" w:hAnsi="Times New Roman" w:cs="Times New Roman"/>
          <w:sz w:val="24"/>
          <w:szCs w:val="24"/>
        </w:rPr>
        <w:t xml:space="preserve">. </w:t>
      </w:r>
      <w:r w:rsidRPr="008F5E6B">
        <w:rPr>
          <w:rFonts w:ascii="Times New Roman" w:hAnsi="Times New Roman" w:cs="Times New Roman"/>
          <w:sz w:val="24"/>
          <w:szCs w:val="24"/>
        </w:rPr>
        <w:t xml:space="preserve">The vocation of philosophical Science, as the ultimate form of Absolute spirit, is not to abandon the earlier content of Revelation (art and religion) but to grasp its speculative nature and thus conserve it as </w:t>
      </w:r>
      <w:proofErr w:type="spellStart"/>
      <w:r w:rsidRPr="008F5E6B">
        <w:rPr>
          <w:rFonts w:ascii="Times New Roman" w:hAnsi="Times New Roman" w:cs="Times New Roman"/>
          <w:i/>
          <w:sz w:val="24"/>
          <w:szCs w:val="24"/>
        </w:rPr>
        <w:t>aufgehoben</w:t>
      </w:r>
      <w:proofErr w:type="spellEnd"/>
      <w:r w:rsidR="00787311" w:rsidRPr="008F5E6B">
        <w:rPr>
          <w:rFonts w:ascii="Times New Roman" w:hAnsi="Times New Roman" w:cs="Times New Roman"/>
          <w:sz w:val="24"/>
          <w:szCs w:val="24"/>
        </w:rPr>
        <w:t xml:space="preserve">. </w:t>
      </w:r>
      <w:r w:rsidRPr="008F5E6B">
        <w:rPr>
          <w:rFonts w:ascii="Times New Roman" w:hAnsi="Times New Roman" w:cs="Times New Roman"/>
          <w:sz w:val="24"/>
          <w:szCs w:val="24"/>
        </w:rPr>
        <w:t xml:space="preserve">This means acknowledging the histories of Revelation as philosophically meaningful, precisely the project that Hegel carries out in his copious lectures on the </w:t>
      </w:r>
      <w:r w:rsidRPr="008F5E6B">
        <w:rPr>
          <w:rFonts w:ascii="Times New Roman" w:hAnsi="Times New Roman" w:cs="Times New Roman"/>
          <w:i/>
          <w:sz w:val="24"/>
          <w:szCs w:val="24"/>
        </w:rPr>
        <w:t>philosophies</w:t>
      </w:r>
      <w:r w:rsidRPr="008F5E6B">
        <w:rPr>
          <w:rFonts w:ascii="Times New Roman" w:hAnsi="Times New Roman" w:cs="Times New Roman"/>
          <w:sz w:val="24"/>
          <w:szCs w:val="24"/>
        </w:rPr>
        <w:t xml:space="preserve"> of art and religion.</w:t>
      </w:r>
      <w:r w:rsidRPr="008F5E6B">
        <w:rPr>
          <w:rStyle w:val="FootnoteReference"/>
          <w:rFonts w:ascii="Times New Roman" w:hAnsi="Times New Roman" w:cs="Times New Roman"/>
          <w:sz w:val="24"/>
          <w:szCs w:val="24"/>
        </w:rPr>
        <w:footnoteReference w:id="30"/>
      </w:r>
    </w:p>
    <w:p w14:paraId="1A65BA1B" w14:textId="33D1AB62" w:rsidR="009F3C58" w:rsidRPr="008F5E6B" w:rsidRDefault="009F3C58" w:rsidP="008F5E6B">
      <w:pPr>
        <w:spacing w:after="0" w:line="240" w:lineRule="auto"/>
        <w:ind w:firstLine="708"/>
        <w:jc w:val="both"/>
        <w:rPr>
          <w:rFonts w:ascii="Times New Roman" w:hAnsi="Times New Roman" w:cs="Times New Roman"/>
          <w:sz w:val="24"/>
          <w:szCs w:val="24"/>
        </w:rPr>
      </w:pPr>
      <w:r w:rsidRPr="008F5E6B">
        <w:rPr>
          <w:rFonts w:ascii="Times New Roman" w:hAnsi="Times New Roman" w:cs="Times New Roman"/>
          <w:sz w:val="24"/>
          <w:szCs w:val="24"/>
        </w:rPr>
        <w:t>Consequently, Hegel’s philosophy of religion, as the philosophical interpretation of Revelation, and ultimately, of church doctrine</w:t>
      </w:r>
      <w:r w:rsidRPr="008F5E6B">
        <w:rPr>
          <w:rStyle w:val="FootnoteReference"/>
          <w:rFonts w:ascii="Times New Roman" w:hAnsi="Times New Roman" w:cs="Times New Roman"/>
          <w:sz w:val="24"/>
          <w:szCs w:val="24"/>
        </w:rPr>
        <w:footnoteReference w:id="31"/>
      </w:r>
      <w:r w:rsidR="00433250" w:rsidRPr="008F5E6B">
        <w:rPr>
          <w:rFonts w:ascii="Times New Roman" w:hAnsi="Times New Roman" w:cs="Times New Roman"/>
          <w:sz w:val="24"/>
          <w:szCs w:val="24"/>
        </w:rPr>
        <w:t>,</w:t>
      </w:r>
      <w:r w:rsidRPr="008F5E6B">
        <w:rPr>
          <w:rFonts w:ascii="Times New Roman" w:hAnsi="Times New Roman" w:cs="Times New Roman"/>
          <w:sz w:val="24"/>
          <w:szCs w:val="24"/>
        </w:rPr>
        <w:t xml:space="preserve"> brings a new, fully human form to the Absolute’s agency, a worldly place (of “worship”) where human reason and divine Revelation are again at home together, in the communal celebration of Absolute knowing</w:t>
      </w:r>
      <w:r w:rsidR="00E435C1" w:rsidRPr="008F5E6B">
        <w:rPr>
          <w:rFonts w:ascii="Times New Roman" w:hAnsi="Times New Roman" w:cs="Times New Roman"/>
          <w:sz w:val="24"/>
          <w:szCs w:val="24"/>
        </w:rPr>
        <w:t xml:space="preserve">. </w:t>
      </w:r>
      <w:r w:rsidRPr="008F5E6B">
        <w:rPr>
          <w:rFonts w:ascii="Times New Roman" w:hAnsi="Times New Roman" w:cs="Times New Roman"/>
          <w:sz w:val="24"/>
          <w:szCs w:val="24"/>
        </w:rPr>
        <w:t>The empty temples are “</w:t>
      </w:r>
      <w:proofErr w:type="spellStart"/>
      <w:r w:rsidRPr="008F5E6B">
        <w:rPr>
          <w:rFonts w:ascii="Times New Roman" w:hAnsi="Times New Roman" w:cs="Times New Roman"/>
          <w:sz w:val="24"/>
          <w:szCs w:val="24"/>
        </w:rPr>
        <w:t>ful</w:t>
      </w:r>
      <w:proofErr w:type="spellEnd"/>
      <w:r w:rsidRPr="008F5E6B">
        <w:rPr>
          <w:rFonts w:ascii="Times New Roman" w:hAnsi="Times New Roman" w:cs="Times New Roman"/>
          <w:sz w:val="24"/>
          <w:szCs w:val="24"/>
        </w:rPr>
        <w:t>-filled” in the state university, the worldly embodiment, the</w:t>
      </w:r>
      <w:r w:rsidR="007913A4" w:rsidRPr="008F5E6B">
        <w:rPr>
          <w:rFonts w:ascii="Times New Roman" w:hAnsi="Times New Roman" w:cs="Times New Roman"/>
          <w:sz w:val="24"/>
          <w:szCs w:val="24"/>
        </w:rPr>
        <w:t xml:space="preserve"> “temple” of Hegelian Science. </w:t>
      </w:r>
      <w:r w:rsidRPr="008F5E6B">
        <w:rPr>
          <w:rFonts w:ascii="Times New Roman" w:hAnsi="Times New Roman" w:cs="Times New Roman"/>
          <w:sz w:val="24"/>
          <w:szCs w:val="24"/>
        </w:rPr>
        <w:t xml:space="preserve">It is here that the content of both reason (the human history of Spirit, including the imperfect pursuits of history and politics) and Revelation (Absolute spirit: the philosophical histories of art, religion and philosophy) are taught together in their </w:t>
      </w:r>
      <w:r w:rsidRPr="008F5E6B">
        <w:rPr>
          <w:rFonts w:ascii="Times New Roman" w:hAnsi="Times New Roman" w:cs="Times New Roman"/>
          <w:i/>
          <w:sz w:val="24"/>
          <w:szCs w:val="24"/>
        </w:rPr>
        <w:t>Encyclopaedic</w:t>
      </w:r>
      <w:r w:rsidRPr="008F5E6B">
        <w:rPr>
          <w:rFonts w:ascii="Times New Roman" w:hAnsi="Times New Roman" w:cs="Times New Roman"/>
          <w:sz w:val="24"/>
          <w:szCs w:val="24"/>
        </w:rPr>
        <w:t xml:space="preserve"> form. The state university is, for Hegel, where the re-Incarnation truly takes place, as a mediated, singular form that acknowledges the complicit agency of the human and the Absolute. As such, the state university enjoys an ontological status that participates in actuality (as the expression of human freedom) while recognizing the metaphysical source of that freedom in the Idea</w:t>
      </w:r>
      <w:r w:rsidR="00E435C1" w:rsidRPr="008F5E6B">
        <w:rPr>
          <w:rFonts w:ascii="Times New Roman" w:hAnsi="Times New Roman" w:cs="Times New Roman"/>
          <w:sz w:val="24"/>
          <w:szCs w:val="24"/>
        </w:rPr>
        <w:t xml:space="preserve">. </w:t>
      </w:r>
    </w:p>
    <w:p w14:paraId="4BA16717" w14:textId="2885276D" w:rsidR="009F3C58" w:rsidRPr="008F5E6B" w:rsidRDefault="009F3C58" w:rsidP="008F5E6B">
      <w:pPr>
        <w:spacing w:after="0" w:line="240" w:lineRule="auto"/>
        <w:ind w:firstLine="708"/>
        <w:jc w:val="both"/>
        <w:rPr>
          <w:rFonts w:ascii="Times New Roman" w:hAnsi="Times New Roman" w:cs="Times New Roman"/>
          <w:sz w:val="24"/>
          <w:szCs w:val="24"/>
        </w:rPr>
      </w:pPr>
      <w:r w:rsidRPr="008F5E6B">
        <w:rPr>
          <w:rFonts w:ascii="Times New Roman" w:hAnsi="Times New Roman" w:cs="Times New Roman"/>
          <w:sz w:val="24"/>
          <w:szCs w:val="24"/>
        </w:rPr>
        <w:t>Saying that the university is, for Hegel, the place where reason and Revelation are at home (</w:t>
      </w:r>
      <w:proofErr w:type="spellStart"/>
      <w:r w:rsidRPr="008F5E6B">
        <w:rPr>
          <w:rFonts w:ascii="Times New Roman" w:hAnsi="Times New Roman" w:cs="Times New Roman"/>
          <w:i/>
          <w:sz w:val="24"/>
          <w:szCs w:val="24"/>
        </w:rPr>
        <w:t>bei</w:t>
      </w:r>
      <w:proofErr w:type="spellEnd"/>
      <w:r w:rsidRPr="008F5E6B">
        <w:rPr>
          <w:rFonts w:ascii="Times New Roman" w:hAnsi="Times New Roman" w:cs="Times New Roman"/>
          <w:i/>
          <w:sz w:val="24"/>
          <w:szCs w:val="24"/>
        </w:rPr>
        <w:t xml:space="preserve"> </w:t>
      </w:r>
      <w:proofErr w:type="spellStart"/>
      <w:r w:rsidRPr="008F5E6B">
        <w:rPr>
          <w:rFonts w:ascii="Times New Roman" w:hAnsi="Times New Roman" w:cs="Times New Roman"/>
          <w:i/>
          <w:sz w:val="24"/>
          <w:szCs w:val="24"/>
        </w:rPr>
        <w:t>sich</w:t>
      </w:r>
      <w:proofErr w:type="spellEnd"/>
      <w:r w:rsidRPr="008F5E6B">
        <w:rPr>
          <w:rFonts w:ascii="Times New Roman" w:hAnsi="Times New Roman" w:cs="Times New Roman"/>
          <w:sz w:val="24"/>
          <w:szCs w:val="24"/>
        </w:rPr>
        <w:t>) together in Science, requires comprehending their relation in terms of how he presents the process of “knowing” (</w:t>
      </w:r>
      <w:proofErr w:type="spellStart"/>
      <w:r w:rsidRPr="008F5E6B">
        <w:rPr>
          <w:rFonts w:ascii="Times New Roman" w:hAnsi="Times New Roman" w:cs="Times New Roman"/>
          <w:i/>
          <w:sz w:val="24"/>
          <w:szCs w:val="24"/>
        </w:rPr>
        <w:t>Erkennen</w:t>
      </w:r>
      <w:proofErr w:type="spellEnd"/>
      <w:r w:rsidRPr="008F5E6B">
        <w:rPr>
          <w:rFonts w:ascii="Times New Roman" w:hAnsi="Times New Roman" w:cs="Times New Roman"/>
          <w:sz w:val="24"/>
          <w:szCs w:val="24"/>
        </w:rPr>
        <w:t>) generally: as a process of self-recognition in otherness</w:t>
      </w:r>
      <w:r w:rsidR="00E435C1" w:rsidRPr="008F5E6B">
        <w:rPr>
          <w:rFonts w:ascii="Times New Roman" w:hAnsi="Times New Roman" w:cs="Times New Roman"/>
          <w:sz w:val="24"/>
          <w:szCs w:val="24"/>
        </w:rPr>
        <w:t xml:space="preserve">. </w:t>
      </w:r>
      <w:r w:rsidRPr="008F5E6B">
        <w:rPr>
          <w:rFonts w:ascii="Times New Roman" w:hAnsi="Times New Roman" w:cs="Times New Roman"/>
          <w:sz w:val="24"/>
          <w:szCs w:val="24"/>
        </w:rPr>
        <w:t>Knowing, in this sense, always involves “recognition</w:t>
      </w:r>
      <w:r w:rsidR="00E435C1" w:rsidRPr="008F5E6B">
        <w:rPr>
          <w:rFonts w:ascii="Times New Roman" w:hAnsi="Times New Roman" w:cs="Times New Roman"/>
          <w:sz w:val="24"/>
          <w:szCs w:val="24"/>
        </w:rPr>
        <w:t>,”</w:t>
      </w:r>
      <w:r w:rsidRPr="008F5E6B">
        <w:rPr>
          <w:rFonts w:ascii="Times New Roman" w:hAnsi="Times New Roman" w:cs="Times New Roman"/>
          <w:sz w:val="24"/>
          <w:szCs w:val="24"/>
        </w:rPr>
        <w:t xml:space="preserve"> a fact obscured by the habitual translation of </w:t>
      </w:r>
      <w:proofErr w:type="spellStart"/>
      <w:r w:rsidR="00433250" w:rsidRPr="008F5E6B">
        <w:rPr>
          <w:rFonts w:ascii="Times New Roman" w:hAnsi="Times New Roman" w:cs="Times New Roman"/>
          <w:i/>
          <w:sz w:val="24"/>
          <w:szCs w:val="24"/>
        </w:rPr>
        <w:t>Erkennen</w:t>
      </w:r>
      <w:proofErr w:type="spellEnd"/>
      <w:r w:rsidR="007913A4" w:rsidRPr="008F5E6B">
        <w:rPr>
          <w:rFonts w:ascii="Times New Roman" w:hAnsi="Times New Roman" w:cs="Times New Roman"/>
          <w:sz w:val="24"/>
          <w:szCs w:val="24"/>
        </w:rPr>
        <w:t xml:space="preserve"> as “cognition</w:t>
      </w:r>
      <w:r w:rsidR="00E435C1" w:rsidRPr="008F5E6B">
        <w:rPr>
          <w:rFonts w:ascii="Times New Roman" w:hAnsi="Times New Roman" w:cs="Times New Roman"/>
          <w:sz w:val="24"/>
          <w:szCs w:val="24"/>
        </w:rPr>
        <w:t>.”</w:t>
      </w:r>
      <w:r w:rsidR="007913A4" w:rsidRPr="008F5E6B">
        <w:rPr>
          <w:rFonts w:ascii="Times New Roman" w:hAnsi="Times New Roman" w:cs="Times New Roman"/>
          <w:sz w:val="24"/>
          <w:szCs w:val="24"/>
        </w:rPr>
        <w:t xml:space="preserve"> </w:t>
      </w:r>
      <w:r w:rsidRPr="008F5E6B">
        <w:rPr>
          <w:rFonts w:ascii="Times New Roman" w:hAnsi="Times New Roman" w:cs="Times New Roman"/>
          <w:sz w:val="24"/>
          <w:szCs w:val="24"/>
        </w:rPr>
        <w:t>For Hegel, to know something is to know oneself in it and to know oneself (the goal of philosophy) is to also recognize the “otherness”</w:t>
      </w:r>
      <w:r w:rsidR="007913A4" w:rsidRPr="008F5E6B">
        <w:rPr>
          <w:rFonts w:ascii="Times New Roman" w:hAnsi="Times New Roman" w:cs="Times New Roman"/>
          <w:sz w:val="24"/>
          <w:szCs w:val="24"/>
        </w:rPr>
        <w:t xml:space="preserve"> in oneself. </w:t>
      </w:r>
      <w:r w:rsidRPr="008F5E6B">
        <w:rPr>
          <w:rFonts w:ascii="Times New Roman" w:hAnsi="Times New Roman" w:cs="Times New Roman"/>
          <w:sz w:val="24"/>
          <w:szCs w:val="24"/>
        </w:rPr>
        <w:t xml:space="preserve">In the sphere of Absolute Knowing, reason has come to recognize itself (to know itself) in the </w:t>
      </w:r>
      <w:r w:rsidRPr="008F5E6B">
        <w:rPr>
          <w:rFonts w:ascii="Times New Roman" w:hAnsi="Times New Roman" w:cs="Times New Roman"/>
          <w:i/>
          <w:sz w:val="24"/>
          <w:szCs w:val="24"/>
        </w:rPr>
        <w:t>absolute</w:t>
      </w:r>
      <w:r w:rsidRPr="008F5E6B">
        <w:rPr>
          <w:rFonts w:ascii="Times New Roman" w:hAnsi="Times New Roman" w:cs="Times New Roman"/>
          <w:sz w:val="24"/>
          <w:szCs w:val="24"/>
        </w:rPr>
        <w:t xml:space="preserve"> otherness of the Absolute’s own self-recognition/self-rev</w:t>
      </w:r>
      <w:r w:rsidR="00433250" w:rsidRPr="008F5E6B">
        <w:rPr>
          <w:rFonts w:ascii="Times New Roman" w:hAnsi="Times New Roman" w:cs="Times New Roman"/>
          <w:sz w:val="24"/>
          <w:szCs w:val="24"/>
        </w:rPr>
        <w:t xml:space="preserve">elation. In Science, therefore </w:t>
      </w:r>
      <w:proofErr w:type="spellStart"/>
      <w:r w:rsidRPr="008F5E6B">
        <w:rPr>
          <w:rFonts w:ascii="Times New Roman" w:hAnsi="Times New Roman" w:cs="Times New Roman"/>
          <w:i/>
          <w:sz w:val="24"/>
          <w:szCs w:val="24"/>
        </w:rPr>
        <w:t>Erkennen</w:t>
      </w:r>
      <w:proofErr w:type="spellEnd"/>
      <w:r w:rsidR="00433250" w:rsidRPr="008F5E6B">
        <w:rPr>
          <w:rFonts w:ascii="Times New Roman" w:hAnsi="Times New Roman" w:cs="Times New Roman"/>
          <w:sz w:val="24"/>
          <w:szCs w:val="24"/>
        </w:rPr>
        <w:t xml:space="preserve"> becomes </w:t>
      </w:r>
      <w:proofErr w:type="spellStart"/>
      <w:r w:rsidRPr="008F5E6B">
        <w:rPr>
          <w:rFonts w:ascii="Times New Roman" w:hAnsi="Times New Roman" w:cs="Times New Roman"/>
          <w:i/>
          <w:sz w:val="24"/>
          <w:szCs w:val="24"/>
        </w:rPr>
        <w:t>Wissen</w:t>
      </w:r>
      <w:proofErr w:type="spellEnd"/>
      <w:r w:rsidRPr="008F5E6B">
        <w:rPr>
          <w:rFonts w:ascii="Times New Roman" w:hAnsi="Times New Roman" w:cs="Times New Roman"/>
          <w:sz w:val="24"/>
          <w:szCs w:val="24"/>
        </w:rPr>
        <w:t xml:space="preserve">, a category of knowledge akin to wisdom, in </w:t>
      </w:r>
      <w:r w:rsidRPr="008F5E6B">
        <w:rPr>
          <w:rFonts w:ascii="Times New Roman" w:hAnsi="Times New Roman" w:cs="Times New Roman"/>
          <w:sz w:val="24"/>
          <w:szCs w:val="24"/>
        </w:rPr>
        <w:lastRenderedPageBreak/>
        <w:t xml:space="preserve">the form of </w:t>
      </w:r>
      <w:proofErr w:type="spellStart"/>
      <w:r w:rsidRPr="008F5E6B">
        <w:rPr>
          <w:rFonts w:ascii="Times New Roman" w:hAnsi="Times New Roman" w:cs="Times New Roman"/>
          <w:i/>
          <w:sz w:val="24"/>
          <w:szCs w:val="24"/>
        </w:rPr>
        <w:t>Wissenschaft</w:t>
      </w:r>
      <w:proofErr w:type="spellEnd"/>
      <w:r w:rsidR="007913A4" w:rsidRPr="008F5E6B">
        <w:rPr>
          <w:rFonts w:ascii="Times New Roman" w:hAnsi="Times New Roman" w:cs="Times New Roman"/>
          <w:sz w:val="24"/>
          <w:szCs w:val="24"/>
        </w:rPr>
        <w:t xml:space="preserve"> (Science). </w:t>
      </w:r>
      <w:r w:rsidRPr="008F5E6B">
        <w:rPr>
          <w:rFonts w:ascii="Times New Roman" w:hAnsi="Times New Roman" w:cs="Times New Roman"/>
          <w:sz w:val="24"/>
          <w:szCs w:val="24"/>
        </w:rPr>
        <w:t xml:space="preserve">The </w:t>
      </w:r>
      <w:r w:rsidRPr="008F5E6B">
        <w:rPr>
          <w:rFonts w:ascii="Times New Roman" w:hAnsi="Times New Roman" w:cs="Times New Roman"/>
          <w:i/>
          <w:sz w:val="24"/>
          <w:szCs w:val="24"/>
        </w:rPr>
        <w:t>process</w:t>
      </w:r>
      <w:r w:rsidR="00433250" w:rsidRPr="008F5E6B">
        <w:rPr>
          <w:rFonts w:ascii="Times New Roman" w:hAnsi="Times New Roman" w:cs="Times New Roman"/>
          <w:sz w:val="24"/>
          <w:szCs w:val="24"/>
        </w:rPr>
        <w:t xml:space="preserve"> of knowing (</w:t>
      </w:r>
      <w:proofErr w:type="spellStart"/>
      <w:r w:rsidRPr="008F5E6B">
        <w:rPr>
          <w:rFonts w:ascii="Times New Roman" w:hAnsi="Times New Roman" w:cs="Times New Roman"/>
          <w:i/>
          <w:sz w:val="24"/>
          <w:szCs w:val="24"/>
        </w:rPr>
        <w:t>Erkennen</w:t>
      </w:r>
      <w:proofErr w:type="spellEnd"/>
      <w:r w:rsidRPr="008F5E6B">
        <w:rPr>
          <w:rFonts w:ascii="Times New Roman" w:hAnsi="Times New Roman" w:cs="Times New Roman"/>
          <w:sz w:val="24"/>
          <w:szCs w:val="24"/>
        </w:rPr>
        <w:t xml:space="preserve">) as mutual recognition is what Hegel recounts in the </w:t>
      </w:r>
      <w:r w:rsidRPr="008F5E6B">
        <w:rPr>
          <w:rFonts w:ascii="Times New Roman" w:hAnsi="Times New Roman" w:cs="Times New Roman"/>
          <w:i/>
          <w:sz w:val="24"/>
          <w:szCs w:val="24"/>
        </w:rPr>
        <w:t>Phenomenology</w:t>
      </w:r>
      <w:r w:rsidRPr="008F5E6B">
        <w:rPr>
          <w:rFonts w:ascii="Times New Roman" w:hAnsi="Times New Roman" w:cs="Times New Roman"/>
          <w:sz w:val="24"/>
          <w:szCs w:val="24"/>
        </w:rPr>
        <w:t xml:space="preserve">, where the narratives of reason are rounded out by those of Revelation, in religion. </w:t>
      </w:r>
    </w:p>
    <w:p w14:paraId="09FCA990" w14:textId="54E91C21" w:rsidR="009F3C58" w:rsidRPr="008F5E6B" w:rsidRDefault="0055109F" w:rsidP="008F5E6B">
      <w:pPr>
        <w:spacing w:after="0" w:line="240" w:lineRule="auto"/>
        <w:ind w:firstLine="708"/>
        <w:jc w:val="both"/>
        <w:rPr>
          <w:rFonts w:ascii="Times New Roman" w:hAnsi="Times New Roman" w:cs="Times New Roman"/>
          <w:sz w:val="24"/>
          <w:szCs w:val="24"/>
        </w:rPr>
      </w:pPr>
      <w:r w:rsidRPr="008F5E6B">
        <w:rPr>
          <w:rFonts w:ascii="Times New Roman" w:hAnsi="Times New Roman" w:cs="Times New Roman"/>
          <w:sz w:val="24"/>
          <w:szCs w:val="24"/>
        </w:rPr>
        <w:t>Therefore</w:t>
      </w:r>
      <w:r w:rsidR="009F3C58" w:rsidRPr="008F5E6B">
        <w:rPr>
          <w:rFonts w:ascii="Times New Roman" w:hAnsi="Times New Roman" w:cs="Times New Roman"/>
          <w:sz w:val="24"/>
          <w:szCs w:val="24"/>
        </w:rPr>
        <w:t xml:space="preserve">, the stuff of Revelation is not to be found immediately in human actuality </w:t>
      </w:r>
      <w:r w:rsidR="009F3C58" w:rsidRPr="008F5E6B">
        <w:rPr>
          <w:rFonts w:ascii="Times New Roman" w:hAnsi="Times New Roman" w:cs="Times New Roman"/>
          <w:i/>
          <w:sz w:val="24"/>
          <w:szCs w:val="24"/>
        </w:rPr>
        <w:t>generally</w:t>
      </w:r>
      <w:r w:rsidR="009F3C58" w:rsidRPr="008F5E6B">
        <w:rPr>
          <w:rFonts w:ascii="Times New Roman" w:hAnsi="Times New Roman" w:cs="Times New Roman"/>
          <w:sz w:val="24"/>
          <w:szCs w:val="24"/>
        </w:rPr>
        <w:t xml:space="preserve">, and this is again </w:t>
      </w:r>
      <w:proofErr w:type="spellStart"/>
      <w:r w:rsidR="009F3C58" w:rsidRPr="008F5E6B">
        <w:rPr>
          <w:rFonts w:ascii="Times New Roman" w:hAnsi="Times New Roman" w:cs="Times New Roman"/>
          <w:sz w:val="24"/>
          <w:szCs w:val="24"/>
        </w:rPr>
        <w:t>Fackenheim’s</w:t>
      </w:r>
      <w:proofErr w:type="spellEnd"/>
      <w:r w:rsidR="009F3C58" w:rsidRPr="008F5E6B">
        <w:rPr>
          <w:rFonts w:ascii="Times New Roman" w:hAnsi="Times New Roman" w:cs="Times New Roman"/>
          <w:sz w:val="24"/>
          <w:szCs w:val="24"/>
        </w:rPr>
        <w:t xml:space="preserve"> problem, to the extent that he presents Hegelian “actuality” (</w:t>
      </w:r>
      <w:proofErr w:type="spellStart"/>
      <w:r w:rsidR="009F3C58" w:rsidRPr="008F5E6B">
        <w:rPr>
          <w:rFonts w:ascii="Times New Roman" w:hAnsi="Times New Roman" w:cs="Times New Roman"/>
          <w:i/>
          <w:sz w:val="24"/>
          <w:szCs w:val="24"/>
        </w:rPr>
        <w:t>Wirklichkeit</w:t>
      </w:r>
      <w:proofErr w:type="spellEnd"/>
      <w:r w:rsidR="009F3C58" w:rsidRPr="008F5E6B">
        <w:rPr>
          <w:rFonts w:ascii="Times New Roman" w:hAnsi="Times New Roman" w:cs="Times New Roman"/>
          <w:sz w:val="24"/>
          <w:szCs w:val="24"/>
        </w:rPr>
        <w:t>) as the immediate “synthesis” between the divine and the worldly, which he calls the Hegelia</w:t>
      </w:r>
      <w:r w:rsidR="00CC4C27" w:rsidRPr="008F5E6B">
        <w:rPr>
          <w:rFonts w:ascii="Times New Roman" w:hAnsi="Times New Roman" w:cs="Times New Roman"/>
          <w:sz w:val="24"/>
          <w:szCs w:val="24"/>
        </w:rPr>
        <w:t xml:space="preserve">n middle. </w:t>
      </w:r>
      <w:r w:rsidR="009F3C58" w:rsidRPr="008F5E6B">
        <w:rPr>
          <w:rFonts w:ascii="Times New Roman" w:hAnsi="Times New Roman" w:cs="Times New Roman"/>
          <w:sz w:val="24"/>
          <w:szCs w:val="24"/>
        </w:rPr>
        <w:t>As I have been arguing, Revelation does, of course, embrace the human, through the histories of art, religion and philosophy, but it does so because its agency is “first of all” distinct from that of human reason.</w:t>
      </w:r>
    </w:p>
    <w:p w14:paraId="3D01A260" w14:textId="394DE97F" w:rsidR="009F3C58" w:rsidRPr="008F5E6B" w:rsidRDefault="009F3C58" w:rsidP="008F5E6B">
      <w:pPr>
        <w:spacing w:after="0" w:line="240" w:lineRule="auto"/>
        <w:ind w:firstLine="708"/>
        <w:jc w:val="both"/>
        <w:rPr>
          <w:rFonts w:ascii="Times New Roman" w:hAnsi="Times New Roman" w:cs="Times New Roman"/>
          <w:sz w:val="24"/>
          <w:szCs w:val="24"/>
        </w:rPr>
      </w:pPr>
      <w:r w:rsidRPr="008F5E6B">
        <w:rPr>
          <w:rFonts w:ascii="Times New Roman" w:hAnsi="Times New Roman" w:cs="Times New Roman"/>
          <w:sz w:val="24"/>
          <w:szCs w:val="24"/>
        </w:rPr>
        <w:t xml:space="preserve">Divorced from the agency of Revelation, reason must end in the logic of actuality. This is the same logic that informs the endless strivings of “Morality” and which prevents Hegel, at the end of Objective Spirit (a.k.a. the political </w:t>
      </w:r>
      <w:r w:rsidRPr="008F5E6B">
        <w:rPr>
          <w:rFonts w:ascii="Times New Roman" w:hAnsi="Times New Roman" w:cs="Times New Roman"/>
          <w:i/>
          <w:sz w:val="24"/>
          <w:szCs w:val="24"/>
        </w:rPr>
        <w:t>Philosophy of Right</w:t>
      </w:r>
      <w:r w:rsidRPr="008F5E6B">
        <w:rPr>
          <w:rFonts w:ascii="Times New Roman" w:hAnsi="Times New Roman" w:cs="Times New Roman"/>
          <w:sz w:val="24"/>
          <w:szCs w:val="24"/>
        </w:rPr>
        <w:t>) from subscribing to a cosmopolitan political vision of the happy end of history where freedom is fully realized i</w:t>
      </w:r>
      <w:r w:rsidR="00CC4C27" w:rsidRPr="008F5E6B">
        <w:rPr>
          <w:rFonts w:ascii="Times New Roman" w:hAnsi="Times New Roman" w:cs="Times New Roman"/>
          <w:sz w:val="24"/>
          <w:szCs w:val="24"/>
        </w:rPr>
        <w:t xml:space="preserve">n a global state constitution. </w:t>
      </w:r>
      <w:r w:rsidRPr="008F5E6B">
        <w:rPr>
          <w:rFonts w:ascii="Times New Roman" w:hAnsi="Times New Roman" w:cs="Times New Roman"/>
          <w:sz w:val="24"/>
          <w:szCs w:val="24"/>
        </w:rPr>
        <w:t xml:space="preserve">Just as there will never be a terrestrial </w:t>
      </w:r>
      <w:proofErr w:type="spellStart"/>
      <w:r w:rsidRPr="008F5E6B">
        <w:rPr>
          <w:rFonts w:ascii="Times New Roman" w:hAnsi="Times New Roman" w:cs="Times New Roman"/>
          <w:i/>
          <w:sz w:val="24"/>
          <w:szCs w:val="24"/>
        </w:rPr>
        <w:t>summum</w:t>
      </w:r>
      <w:proofErr w:type="spellEnd"/>
      <w:r w:rsidRPr="008F5E6B">
        <w:rPr>
          <w:rFonts w:ascii="Times New Roman" w:hAnsi="Times New Roman" w:cs="Times New Roman"/>
          <w:i/>
          <w:sz w:val="24"/>
          <w:szCs w:val="24"/>
        </w:rPr>
        <w:t xml:space="preserve"> </w:t>
      </w:r>
      <w:proofErr w:type="spellStart"/>
      <w:r w:rsidRPr="008F5E6B">
        <w:rPr>
          <w:rFonts w:ascii="Times New Roman" w:hAnsi="Times New Roman" w:cs="Times New Roman"/>
          <w:i/>
          <w:sz w:val="24"/>
          <w:szCs w:val="24"/>
        </w:rPr>
        <w:t>bonum</w:t>
      </w:r>
      <w:proofErr w:type="spellEnd"/>
      <w:r w:rsidRPr="008F5E6B">
        <w:rPr>
          <w:rFonts w:ascii="Times New Roman" w:hAnsi="Times New Roman" w:cs="Times New Roman"/>
          <w:i/>
          <w:sz w:val="24"/>
          <w:szCs w:val="24"/>
        </w:rPr>
        <w:t xml:space="preserve"> </w:t>
      </w:r>
      <w:r w:rsidRPr="008F5E6B">
        <w:rPr>
          <w:rFonts w:ascii="Times New Roman" w:hAnsi="Times New Roman" w:cs="Times New Roman"/>
          <w:sz w:val="24"/>
          <w:szCs w:val="24"/>
        </w:rPr>
        <w:t>(supreme good, heaven on earth), there will never be a perfectly harmonious instantiation of the p</w:t>
      </w:r>
      <w:r w:rsidR="00CC4C27" w:rsidRPr="008F5E6B">
        <w:rPr>
          <w:rFonts w:ascii="Times New Roman" w:hAnsi="Times New Roman" w:cs="Times New Roman"/>
          <w:sz w:val="24"/>
          <w:szCs w:val="24"/>
        </w:rPr>
        <w:t xml:space="preserve">erfect political constitution. Humanity is just too human. Actuality is just too… </w:t>
      </w:r>
      <w:proofErr w:type="gramStart"/>
      <w:r w:rsidR="00CC4C27" w:rsidRPr="008F5E6B">
        <w:rPr>
          <w:rFonts w:ascii="Times New Roman" w:hAnsi="Times New Roman" w:cs="Times New Roman"/>
          <w:sz w:val="24"/>
          <w:szCs w:val="24"/>
        </w:rPr>
        <w:t>actual</w:t>
      </w:r>
      <w:proofErr w:type="gramEnd"/>
      <w:r w:rsidR="00CC4C27" w:rsidRPr="008F5E6B">
        <w:rPr>
          <w:rFonts w:ascii="Times New Roman" w:hAnsi="Times New Roman" w:cs="Times New Roman"/>
          <w:sz w:val="24"/>
          <w:szCs w:val="24"/>
        </w:rPr>
        <w:t xml:space="preserve">. </w:t>
      </w:r>
      <w:r w:rsidRPr="008F5E6B">
        <w:rPr>
          <w:rFonts w:ascii="Times New Roman" w:hAnsi="Times New Roman" w:cs="Times New Roman"/>
          <w:sz w:val="24"/>
          <w:szCs w:val="24"/>
        </w:rPr>
        <w:t xml:space="preserve">Of course, that does not prevent Hegel from dealing with the failing features of actuality, qua reason, </w:t>
      </w:r>
      <w:proofErr w:type="gramStart"/>
      <w:r w:rsidRPr="008F5E6B">
        <w:rPr>
          <w:rFonts w:ascii="Times New Roman" w:hAnsi="Times New Roman" w:cs="Times New Roman"/>
          <w:sz w:val="24"/>
          <w:szCs w:val="24"/>
        </w:rPr>
        <w:t>Scientifically</w:t>
      </w:r>
      <w:proofErr w:type="gramEnd"/>
      <w:r w:rsidRPr="008F5E6B">
        <w:rPr>
          <w:rFonts w:ascii="Times New Roman" w:hAnsi="Times New Roman" w:cs="Times New Roman"/>
          <w:sz w:val="24"/>
          <w:szCs w:val="24"/>
        </w:rPr>
        <w:t xml:space="preserve">, which he begins doing by examining the category itself, in his </w:t>
      </w:r>
      <w:r w:rsidRPr="008F5E6B">
        <w:rPr>
          <w:rFonts w:ascii="Times New Roman" w:hAnsi="Times New Roman" w:cs="Times New Roman"/>
          <w:i/>
          <w:sz w:val="24"/>
          <w:szCs w:val="24"/>
        </w:rPr>
        <w:t>Logics</w:t>
      </w:r>
      <w:r w:rsidRPr="008F5E6B">
        <w:rPr>
          <w:rFonts w:ascii="Times New Roman" w:hAnsi="Times New Roman" w:cs="Times New Roman"/>
          <w:sz w:val="24"/>
          <w:szCs w:val="24"/>
        </w:rPr>
        <w:t xml:space="preserve">. </w:t>
      </w:r>
    </w:p>
    <w:p w14:paraId="02BF0509" w14:textId="5B3F735D" w:rsidR="009F3C58" w:rsidRPr="008F5E6B" w:rsidRDefault="009F3C58" w:rsidP="008F5E6B">
      <w:pPr>
        <w:spacing w:after="0" w:line="240" w:lineRule="auto"/>
        <w:ind w:firstLine="708"/>
        <w:jc w:val="both"/>
        <w:rPr>
          <w:rFonts w:ascii="Times New Roman" w:hAnsi="Times New Roman" w:cs="Times New Roman"/>
          <w:sz w:val="24"/>
          <w:szCs w:val="24"/>
        </w:rPr>
      </w:pPr>
      <w:r w:rsidRPr="008F5E6B">
        <w:rPr>
          <w:rFonts w:ascii="Times New Roman" w:hAnsi="Times New Roman" w:cs="Times New Roman"/>
          <w:sz w:val="24"/>
          <w:szCs w:val="24"/>
        </w:rPr>
        <w:t xml:space="preserve">Consequently, in order to comprehend the onto-logical failings of actuality, according to Hegel’s Science, we must turn, at least briefly, to how the category itself appears in Hegel’s </w:t>
      </w:r>
      <w:r w:rsidRPr="008F5E6B">
        <w:rPr>
          <w:rFonts w:ascii="Times New Roman" w:hAnsi="Times New Roman" w:cs="Times New Roman"/>
          <w:i/>
          <w:sz w:val="24"/>
          <w:szCs w:val="24"/>
        </w:rPr>
        <w:t>Logics</w:t>
      </w:r>
      <w:r w:rsidRPr="008F5E6B">
        <w:rPr>
          <w:rFonts w:ascii="Times New Roman" w:hAnsi="Times New Roman" w:cs="Times New Roman"/>
          <w:sz w:val="24"/>
          <w:szCs w:val="24"/>
        </w:rPr>
        <w:t>, where it is presented on its own, as distinct from the agency of the Absolute</w:t>
      </w:r>
      <w:r w:rsidR="00E435C1" w:rsidRPr="008F5E6B">
        <w:rPr>
          <w:rFonts w:ascii="Times New Roman" w:hAnsi="Times New Roman" w:cs="Times New Roman"/>
          <w:sz w:val="24"/>
          <w:szCs w:val="24"/>
        </w:rPr>
        <w:t xml:space="preserve">. </w:t>
      </w:r>
      <w:r w:rsidRPr="008F5E6B">
        <w:rPr>
          <w:rFonts w:ascii="Times New Roman" w:hAnsi="Times New Roman" w:cs="Times New Roman"/>
          <w:sz w:val="24"/>
          <w:szCs w:val="24"/>
        </w:rPr>
        <w:t xml:space="preserve">The flawed ontological nature of actuality has profound repercussions on how Hegel is read and interpreted, not only for those, like </w:t>
      </w:r>
      <w:proofErr w:type="spellStart"/>
      <w:r w:rsidRPr="008F5E6B">
        <w:rPr>
          <w:rFonts w:ascii="Times New Roman" w:hAnsi="Times New Roman" w:cs="Times New Roman"/>
          <w:sz w:val="24"/>
          <w:szCs w:val="24"/>
        </w:rPr>
        <w:t>Fackenheim</w:t>
      </w:r>
      <w:proofErr w:type="spellEnd"/>
      <w:r w:rsidRPr="008F5E6B">
        <w:rPr>
          <w:rFonts w:ascii="Times New Roman" w:hAnsi="Times New Roman" w:cs="Times New Roman"/>
          <w:sz w:val="24"/>
          <w:szCs w:val="24"/>
        </w:rPr>
        <w:t>, who see it as the sole theatre of the divine, but for all of those Hegelians who refuse the divine entirely and are forced to place all their dialectical hopes (and disappointments) in the successes or failures of the actual world</w:t>
      </w:r>
      <w:r w:rsidR="00E435C1" w:rsidRPr="008F5E6B">
        <w:rPr>
          <w:rFonts w:ascii="Times New Roman" w:hAnsi="Times New Roman" w:cs="Times New Roman"/>
          <w:sz w:val="24"/>
          <w:szCs w:val="24"/>
        </w:rPr>
        <w:t xml:space="preserve">. </w:t>
      </w:r>
    </w:p>
    <w:p w14:paraId="7530DAAC" w14:textId="7D53B709" w:rsidR="009F3C58" w:rsidRPr="008F5E6B" w:rsidRDefault="009F3C58" w:rsidP="008F5E6B">
      <w:pPr>
        <w:spacing w:after="0" w:line="240" w:lineRule="auto"/>
        <w:ind w:firstLine="708"/>
        <w:jc w:val="both"/>
        <w:rPr>
          <w:rFonts w:ascii="Times New Roman" w:hAnsi="Times New Roman" w:cs="Times New Roman"/>
          <w:sz w:val="24"/>
          <w:szCs w:val="24"/>
        </w:rPr>
      </w:pPr>
      <w:r w:rsidRPr="008F5E6B">
        <w:rPr>
          <w:rFonts w:ascii="Times New Roman" w:hAnsi="Times New Roman" w:cs="Times New Roman"/>
          <w:sz w:val="24"/>
          <w:szCs w:val="24"/>
        </w:rPr>
        <w:t>Clearly stated, the accounts of those who judge the philosopher’s contemporary relevance on the basis of whether the “actual” world lives up to or even contradicts the absolute demands of his system should be confronted with Hegel’s own recognition of the endless limitations of actuality itself. This is especially pertinent because Hegel is arguably the only important modern philosopher whose thought is continually questioned on the basis of its relation to the “real world</w:t>
      </w:r>
      <w:r w:rsidR="00E435C1" w:rsidRPr="008F5E6B">
        <w:rPr>
          <w:rFonts w:ascii="Times New Roman" w:hAnsi="Times New Roman" w:cs="Times New Roman"/>
          <w:sz w:val="24"/>
          <w:szCs w:val="24"/>
        </w:rPr>
        <w:t>,”</w:t>
      </w:r>
      <w:r w:rsidRPr="008F5E6B">
        <w:rPr>
          <w:rFonts w:ascii="Times New Roman" w:hAnsi="Times New Roman" w:cs="Times New Roman"/>
          <w:sz w:val="24"/>
          <w:szCs w:val="24"/>
        </w:rPr>
        <w:t xml:space="preserve"> by critics on the Left (</w:t>
      </w:r>
      <w:r w:rsidRPr="008F5E6B">
        <w:rPr>
          <w:rFonts w:ascii="Times New Roman" w:hAnsi="Times New Roman" w:cs="Times New Roman"/>
          <w:i/>
          <w:sz w:val="24"/>
          <w:szCs w:val="24"/>
        </w:rPr>
        <w:t>e.g.</w:t>
      </w:r>
      <w:r w:rsidRPr="008F5E6B">
        <w:rPr>
          <w:rFonts w:ascii="Times New Roman" w:hAnsi="Times New Roman" w:cs="Times New Roman"/>
          <w:sz w:val="24"/>
          <w:szCs w:val="24"/>
        </w:rPr>
        <w:t xml:space="preserve"> Marx and Engels) or on the Right (</w:t>
      </w:r>
      <w:r w:rsidRPr="008F5E6B">
        <w:rPr>
          <w:rFonts w:ascii="Times New Roman" w:hAnsi="Times New Roman" w:cs="Times New Roman"/>
          <w:i/>
          <w:sz w:val="24"/>
          <w:szCs w:val="24"/>
        </w:rPr>
        <w:t>e.g.</w:t>
      </w:r>
      <w:r w:rsidRPr="008F5E6B">
        <w:rPr>
          <w:rFonts w:ascii="Times New Roman" w:hAnsi="Times New Roman" w:cs="Times New Roman"/>
          <w:sz w:val="24"/>
          <w:szCs w:val="24"/>
        </w:rPr>
        <w:t xml:space="preserve"> </w:t>
      </w:r>
      <w:proofErr w:type="spellStart"/>
      <w:r w:rsidRPr="008F5E6B">
        <w:rPr>
          <w:rFonts w:ascii="Times New Roman" w:hAnsi="Times New Roman" w:cs="Times New Roman"/>
          <w:sz w:val="24"/>
          <w:szCs w:val="24"/>
        </w:rPr>
        <w:t>Fackenheim</w:t>
      </w:r>
      <w:proofErr w:type="spellEnd"/>
      <w:r w:rsidRPr="008F5E6B">
        <w:rPr>
          <w:rFonts w:ascii="Times New Roman" w:hAnsi="Times New Roman" w:cs="Times New Roman"/>
          <w:sz w:val="24"/>
          <w:szCs w:val="24"/>
        </w:rPr>
        <w:t>) of the Hegelian spectrum of interpretation.</w:t>
      </w:r>
      <w:r w:rsidRPr="008F5E6B">
        <w:rPr>
          <w:rStyle w:val="FootnoteReference"/>
          <w:rFonts w:ascii="Times New Roman" w:hAnsi="Times New Roman" w:cs="Times New Roman"/>
          <w:sz w:val="24"/>
          <w:szCs w:val="24"/>
        </w:rPr>
        <w:footnoteReference w:id="32"/>
      </w:r>
      <w:r w:rsidR="00CC4C27" w:rsidRPr="008F5E6B">
        <w:rPr>
          <w:rFonts w:ascii="Times New Roman" w:hAnsi="Times New Roman" w:cs="Times New Roman"/>
          <w:sz w:val="24"/>
          <w:szCs w:val="24"/>
        </w:rPr>
        <w:t xml:space="preserve"> </w:t>
      </w:r>
      <w:r w:rsidRPr="008F5E6B">
        <w:rPr>
          <w:rFonts w:ascii="Times New Roman" w:hAnsi="Times New Roman" w:cs="Times New Roman"/>
          <w:sz w:val="24"/>
          <w:szCs w:val="24"/>
        </w:rPr>
        <w:t xml:space="preserve">Those on the Right, who accept the agency of the Absolute, the Idea or God and acknowledge the systematic pretentions of their </w:t>
      </w:r>
      <w:proofErr w:type="gramStart"/>
      <w:r w:rsidRPr="008F5E6B">
        <w:rPr>
          <w:rFonts w:ascii="Times New Roman" w:hAnsi="Times New Roman" w:cs="Times New Roman"/>
          <w:sz w:val="24"/>
          <w:szCs w:val="24"/>
        </w:rPr>
        <w:t>philosopher</w:t>
      </w:r>
      <w:proofErr w:type="gramEnd"/>
      <w:r w:rsidRPr="008F5E6B">
        <w:rPr>
          <w:rFonts w:ascii="Times New Roman" w:hAnsi="Times New Roman" w:cs="Times New Roman"/>
          <w:sz w:val="24"/>
          <w:szCs w:val="24"/>
        </w:rPr>
        <w:t xml:space="preserve"> may be disheartened by the horrible excesses of atheistic, materialistic, totalitarian etc. actualit</w:t>
      </w:r>
      <w:r w:rsidR="00CC4C27" w:rsidRPr="008F5E6B">
        <w:rPr>
          <w:rFonts w:ascii="Times New Roman" w:hAnsi="Times New Roman" w:cs="Times New Roman"/>
          <w:sz w:val="24"/>
          <w:szCs w:val="24"/>
        </w:rPr>
        <w:t>y</w:t>
      </w:r>
      <w:r w:rsidR="00E435C1" w:rsidRPr="008F5E6B">
        <w:rPr>
          <w:rFonts w:ascii="Times New Roman" w:hAnsi="Times New Roman" w:cs="Times New Roman"/>
          <w:sz w:val="24"/>
          <w:szCs w:val="24"/>
        </w:rPr>
        <w:t xml:space="preserve">. </w:t>
      </w:r>
      <w:r w:rsidRPr="008F5E6B">
        <w:rPr>
          <w:rFonts w:ascii="Times New Roman" w:hAnsi="Times New Roman" w:cs="Times New Roman"/>
          <w:sz w:val="24"/>
          <w:szCs w:val="24"/>
        </w:rPr>
        <w:t xml:space="preserve">Conversely, those on the Left, like Frederick </w:t>
      </w:r>
      <w:proofErr w:type="spellStart"/>
      <w:r w:rsidRPr="008F5E6B">
        <w:rPr>
          <w:rFonts w:ascii="Times New Roman" w:hAnsi="Times New Roman" w:cs="Times New Roman"/>
          <w:sz w:val="24"/>
          <w:szCs w:val="24"/>
        </w:rPr>
        <w:t>Beiser</w:t>
      </w:r>
      <w:proofErr w:type="spellEnd"/>
      <w:r w:rsidRPr="008F5E6B">
        <w:rPr>
          <w:rFonts w:ascii="Times New Roman" w:hAnsi="Times New Roman" w:cs="Times New Roman"/>
          <w:sz w:val="24"/>
          <w:szCs w:val="24"/>
        </w:rPr>
        <w:t>, feel that ironic, atheistic contemporary actuality has rendered null any systematic, absolute pretentions Hegel might have had.</w:t>
      </w:r>
      <w:r w:rsidRPr="008F5E6B">
        <w:rPr>
          <w:rStyle w:val="FootnoteReference"/>
          <w:rFonts w:ascii="Times New Roman" w:hAnsi="Times New Roman" w:cs="Times New Roman"/>
          <w:sz w:val="24"/>
          <w:szCs w:val="24"/>
        </w:rPr>
        <w:footnoteReference w:id="33"/>
      </w:r>
      <w:r w:rsidR="00CC4C27" w:rsidRPr="008F5E6B">
        <w:rPr>
          <w:rFonts w:ascii="Times New Roman" w:hAnsi="Times New Roman" w:cs="Times New Roman"/>
          <w:sz w:val="24"/>
          <w:szCs w:val="24"/>
        </w:rPr>
        <w:t xml:space="preserve"> </w:t>
      </w:r>
      <w:r w:rsidRPr="008F5E6B">
        <w:rPr>
          <w:rFonts w:ascii="Times New Roman" w:hAnsi="Times New Roman" w:cs="Times New Roman"/>
          <w:sz w:val="24"/>
          <w:szCs w:val="24"/>
        </w:rPr>
        <w:t xml:space="preserve">However, in recognizing where actuality </w:t>
      </w:r>
      <w:r w:rsidRPr="008F5E6B">
        <w:rPr>
          <w:rFonts w:ascii="Times New Roman" w:hAnsi="Times New Roman" w:cs="Times New Roman"/>
          <w:i/>
          <w:sz w:val="24"/>
          <w:szCs w:val="24"/>
        </w:rPr>
        <w:t>actually</w:t>
      </w:r>
      <w:r w:rsidRPr="008F5E6B">
        <w:rPr>
          <w:rFonts w:ascii="Times New Roman" w:hAnsi="Times New Roman" w:cs="Times New Roman"/>
          <w:sz w:val="24"/>
          <w:szCs w:val="24"/>
        </w:rPr>
        <w:t xml:space="preserve"> stands in Hegel’s thought, we are able to recognize where the true “Hegelian middle” is really to be found: in the expressions of art, religion and philosophy, where the revelatory agency of the Absolute comes together with th</w:t>
      </w:r>
      <w:r w:rsidR="00CC4C27" w:rsidRPr="008F5E6B">
        <w:rPr>
          <w:rFonts w:ascii="Times New Roman" w:hAnsi="Times New Roman" w:cs="Times New Roman"/>
          <w:sz w:val="24"/>
          <w:szCs w:val="24"/>
        </w:rPr>
        <w:t xml:space="preserve">e aspirations of human reason. </w:t>
      </w:r>
      <w:r w:rsidRPr="008F5E6B">
        <w:rPr>
          <w:rFonts w:ascii="Times New Roman" w:hAnsi="Times New Roman" w:cs="Times New Roman"/>
          <w:sz w:val="24"/>
          <w:szCs w:val="24"/>
        </w:rPr>
        <w:t xml:space="preserve">Once again, the endless </w:t>
      </w:r>
      <w:r w:rsidRPr="008F5E6B">
        <w:rPr>
          <w:rFonts w:ascii="Times New Roman" w:hAnsi="Times New Roman" w:cs="Times New Roman"/>
          <w:sz w:val="24"/>
          <w:szCs w:val="24"/>
        </w:rPr>
        <w:lastRenderedPageBreak/>
        <w:t xml:space="preserve">limitations of actuality are only </w:t>
      </w:r>
      <w:proofErr w:type="gramStart"/>
      <w:r w:rsidRPr="008F5E6B">
        <w:rPr>
          <w:rFonts w:ascii="Times New Roman" w:hAnsi="Times New Roman" w:cs="Times New Roman"/>
          <w:sz w:val="24"/>
          <w:szCs w:val="24"/>
        </w:rPr>
        <w:t>Scientifically</w:t>
      </w:r>
      <w:proofErr w:type="gramEnd"/>
      <w:r w:rsidRPr="008F5E6B">
        <w:rPr>
          <w:rFonts w:ascii="Times New Roman" w:hAnsi="Times New Roman" w:cs="Times New Roman"/>
          <w:sz w:val="24"/>
          <w:szCs w:val="24"/>
        </w:rPr>
        <w:t xml:space="preserve"> appreciated if we recognize the dialectical difference at play between the agencies of reason and Revelation</w:t>
      </w:r>
      <w:r w:rsidR="00E435C1" w:rsidRPr="008F5E6B">
        <w:rPr>
          <w:rFonts w:ascii="Times New Roman" w:hAnsi="Times New Roman" w:cs="Times New Roman"/>
          <w:sz w:val="24"/>
          <w:szCs w:val="24"/>
        </w:rPr>
        <w:t xml:space="preserve">. </w:t>
      </w:r>
    </w:p>
    <w:p w14:paraId="6E41DF5C" w14:textId="4B251CF3" w:rsidR="009F3C58" w:rsidRPr="008F5E6B" w:rsidRDefault="009F3C58" w:rsidP="008F5E6B">
      <w:pPr>
        <w:spacing w:after="0" w:line="240" w:lineRule="auto"/>
        <w:ind w:firstLine="708"/>
        <w:jc w:val="both"/>
        <w:rPr>
          <w:rFonts w:ascii="Times New Roman" w:hAnsi="Times New Roman" w:cs="Times New Roman"/>
          <w:sz w:val="24"/>
          <w:szCs w:val="24"/>
        </w:rPr>
      </w:pPr>
      <w:r w:rsidRPr="008F5E6B">
        <w:rPr>
          <w:rFonts w:ascii="Times New Roman" w:hAnsi="Times New Roman" w:cs="Times New Roman"/>
          <w:sz w:val="24"/>
          <w:szCs w:val="24"/>
        </w:rPr>
        <w:t xml:space="preserve">The difference between the activity of reason and that of Revelation (and thus the possibility of their speculative reconciliation) is fundamental to Hegel’s </w:t>
      </w:r>
      <w:r w:rsidRPr="008F5E6B">
        <w:rPr>
          <w:rFonts w:ascii="Times New Roman" w:hAnsi="Times New Roman" w:cs="Times New Roman"/>
          <w:i/>
          <w:sz w:val="24"/>
          <w:szCs w:val="24"/>
        </w:rPr>
        <w:t>Logics</w:t>
      </w:r>
      <w:r w:rsidRPr="008F5E6B">
        <w:rPr>
          <w:rFonts w:ascii="Times New Roman" w:hAnsi="Times New Roman" w:cs="Times New Roman"/>
          <w:sz w:val="24"/>
          <w:szCs w:val="24"/>
        </w:rPr>
        <w:t xml:space="preserve"> and explains the often over-looked binary distinction that underlies his </w:t>
      </w:r>
      <w:r w:rsidRPr="008F5E6B">
        <w:rPr>
          <w:rFonts w:ascii="Times New Roman" w:hAnsi="Times New Roman" w:cs="Times New Roman"/>
          <w:i/>
          <w:sz w:val="24"/>
          <w:szCs w:val="24"/>
        </w:rPr>
        <w:t>Science of Logic</w:t>
      </w:r>
      <w:r w:rsidRPr="008F5E6B">
        <w:rPr>
          <w:rFonts w:ascii="Times New Roman" w:hAnsi="Times New Roman" w:cs="Times New Roman"/>
          <w:sz w:val="24"/>
          <w:szCs w:val="24"/>
        </w:rPr>
        <w:t>: the distinction between Objective Logic (the Doctrines of Being and Essence) and Subjective Logi</w:t>
      </w:r>
      <w:r w:rsidR="004C52DE" w:rsidRPr="008F5E6B">
        <w:rPr>
          <w:rFonts w:ascii="Times New Roman" w:hAnsi="Times New Roman" w:cs="Times New Roman"/>
          <w:sz w:val="24"/>
          <w:szCs w:val="24"/>
        </w:rPr>
        <w:t xml:space="preserve">c (Doctrine of the Concept). </w:t>
      </w:r>
      <w:r w:rsidRPr="008F5E6B">
        <w:rPr>
          <w:rFonts w:ascii="Times New Roman" w:hAnsi="Times New Roman" w:cs="Times New Roman"/>
          <w:sz w:val="24"/>
          <w:szCs w:val="24"/>
        </w:rPr>
        <w:t xml:space="preserve">As is the case at the end of the </w:t>
      </w:r>
      <w:r w:rsidRPr="008F5E6B">
        <w:rPr>
          <w:rFonts w:ascii="Times New Roman" w:hAnsi="Times New Roman" w:cs="Times New Roman"/>
          <w:i/>
          <w:sz w:val="24"/>
          <w:szCs w:val="24"/>
        </w:rPr>
        <w:t>Phenomenology</w:t>
      </w:r>
      <w:r w:rsidRPr="008F5E6B">
        <w:rPr>
          <w:rFonts w:ascii="Times New Roman" w:hAnsi="Times New Roman" w:cs="Times New Roman"/>
          <w:sz w:val="24"/>
          <w:szCs w:val="24"/>
        </w:rPr>
        <w:t>’s sixth chapter (with the moral community), the end of the Objective Logic appears to leave us within the comforting embrace of a meaningful reality, wh</w:t>
      </w:r>
      <w:r w:rsidR="00433250" w:rsidRPr="008F5E6B">
        <w:rPr>
          <w:rFonts w:ascii="Times New Roman" w:hAnsi="Times New Roman" w:cs="Times New Roman"/>
          <w:sz w:val="24"/>
          <w:szCs w:val="24"/>
        </w:rPr>
        <w:t xml:space="preserve">ich is explicitly presented as </w:t>
      </w:r>
      <w:proofErr w:type="spellStart"/>
      <w:r w:rsidR="00433250" w:rsidRPr="008F5E6B">
        <w:rPr>
          <w:rFonts w:ascii="Times New Roman" w:hAnsi="Times New Roman" w:cs="Times New Roman"/>
          <w:i/>
          <w:sz w:val="24"/>
          <w:szCs w:val="24"/>
        </w:rPr>
        <w:t>Wirklichkeit</w:t>
      </w:r>
      <w:proofErr w:type="spellEnd"/>
      <w:r w:rsidR="004C52DE" w:rsidRPr="008F5E6B">
        <w:rPr>
          <w:rFonts w:ascii="Times New Roman" w:hAnsi="Times New Roman" w:cs="Times New Roman"/>
          <w:sz w:val="24"/>
          <w:szCs w:val="24"/>
        </w:rPr>
        <w:t xml:space="preserve"> (Actuality). </w:t>
      </w:r>
      <w:r w:rsidRPr="008F5E6B">
        <w:rPr>
          <w:rFonts w:ascii="Times New Roman" w:hAnsi="Times New Roman" w:cs="Times New Roman"/>
          <w:sz w:val="24"/>
          <w:szCs w:val="24"/>
        </w:rPr>
        <w:t xml:space="preserve">Just as we may ask ourselves, in the </w:t>
      </w:r>
      <w:r w:rsidRPr="008F5E6B">
        <w:rPr>
          <w:rFonts w:ascii="Times New Roman" w:hAnsi="Times New Roman" w:cs="Times New Roman"/>
          <w:i/>
          <w:sz w:val="24"/>
          <w:szCs w:val="24"/>
        </w:rPr>
        <w:t>Phenomenology</w:t>
      </w:r>
      <w:r w:rsidRPr="008F5E6B">
        <w:rPr>
          <w:rFonts w:ascii="Times New Roman" w:hAnsi="Times New Roman" w:cs="Times New Roman"/>
          <w:sz w:val="24"/>
          <w:szCs w:val="24"/>
        </w:rPr>
        <w:t>, why we must leave the communal “being at home in otherness</w:t>
      </w:r>
      <w:r w:rsidR="00E435C1" w:rsidRPr="008F5E6B">
        <w:rPr>
          <w:rFonts w:ascii="Times New Roman" w:hAnsi="Times New Roman" w:cs="Times New Roman"/>
          <w:sz w:val="24"/>
          <w:szCs w:val="24"/>
        </w:rPr>
        <w:t>,”</w:t>
      </w:r>
      <w:r w:rsidRPr="008F5E6B">
        <w:rPr>
          <w:rFonts w:ascii="Times New Roman" w:hAnsi="Times New Roman" w:cs="Times New Roman"/>
          <w:sz w:val="24"/>
          <w:szCs w:val="24"/>
        </w:rPr>
        <w:t xml:space="preserve"> in the Spirit chapter, and plunge into the apparently unreasonable obscurity of religion, similarly, in the </w:t>
      </w:r>
      <w:r w:rsidRPr="008F5E6B">
        <w:rPr>
          <w:rFonts w:ascii="Times New Roman" w:hAnsi="Times New Roman" w:cs="Times New Roman"/>
          <w:i/>
          <w:sz w:val="24"/>
          <w:szCs w:val="24"/>
        </w:rPr>
        <w:t>Logics</w:t>
      </w:r>
      <w:r w:rsidRPr="008F5E6B">
        <w:rPr>
          <w:rFonts w:ascii="Times New Roman" w:hAnsi="Times New Roman" w:cs="Times New Roman"/>
          <w:sz w:val="24"/>
          <w:szCs w:val="24"/>
        </w:rPr>
        <w:t xml:space="preserve">, we are reluctant to leave the meaningful reality of “Actuality” for the apparently abstract forms of judgement and syllogism that we discover in the Doctrine of the Concept. If the binary distinction between Objective and Subjective Logics is just as puzzling to Hegelian Trinitarians as is the break between chapters six and seven in the </w:t>
      </w:r>
      <w:r w:rsidRPr="008F5E6B">
        <w:rPr>
          <w:rFonts w:ascii="Times New Roman" w:hAnsi="Times New Roman" w:cs="Times New Roman"/>
          <w:i/>
          <w:sz w:val="24"/>
          <w:szCs w:val="24"/>
        </w:rPr>
        <w:t>Phenomenology</w:t>
      </w:r>
      <w:r w:rsidRPr="008F5E6B">
        <w:rPr>
          <w:rFonts w:ascii="Times New Roman" w:hAnsi="Times New Roman" w:cs="Times New Roman"/>
          <w:sz w:val="24"/>
          <w:szCs w:val="24"/>
        </w:rPr>
        <w:t xml:space="preserve"> or perhaps the move from Objective Spirit (the state and world history) to Absolute Spirit in the </w:t>
      </w:r>
      <w:r w:rsidR="00D7161A" w:rsidRPr="008F5E6B">
        <w:rPr>
          <w:rFonts w:ascii="Times New Roman" w:hAnsi="Times New Roman" w:cs="Times New Roman"/>
          <w:i/>
          <w:sz w:val="24"/>
          <w:szCs w:val="24"/>
        </w:rPr>
        <w:t>Encyclopaedia</w:t>
      </w:r>
      <w:r w:rsidRPr="008F5E6B">
        <w:rPr>
          <w:rFonts w:ascii="Times New Roman" w:hAnsi="Times New Roman" w:cs="Times New Roman"/>
          <w:sz w:val="24"/>
          <w:szCs w:val="24"/>
        </w:rPr>
        <w:t xml:space="preserve">’s </w:t>
      </w:r>
      <w:r w:rsidRPr="008F5E6B">
        <w:rPr>
          <w:rFonts w:ascii="Times New Roman" w:hAnsi="Times New Roman" w:cs="Times New Roman"/>
          <w:i/>
          <w:sz w:val="24"/>
          <w:szCs w:val="24"/>
        </w:rPr>
        <w:t>Philosophy of Spirit</w:t>
      </w:r>
      <w:r w:rsidRPr="008F5E6B">
        <w:rPr>
          <w:rFonts w:ascii="Times New Roman" w:hAnsi="Times New Roman" w:cs="Times New Roman"/>
          <w:sz w:val="24"/>
          <w:szCs w:val="24"/>
        </w:rPr>
        <w:t xml:space="preserve">, it is because the </w:t>
      </w:r>
      <w:r w:rsidRPr="008F5E6B">
        <w:rPr>
          <w:rFonts w:ascii="Times New Roman" w:hAnsi="Times New Roman" w:cs="Times New Roman"/>
          <w:i/>
          <w:sz w:val="24"/>
          <w:szCs w:val="24"/>
        </w:rPr>
        <w:t>Logics</w:t>
      </w:r>
      <w:r w:rsidRPr="008F5E6B">
        <w:rPr>
          <w:rFonts w:ascii="Times New Roman" w:hAnsi="Times New Roman" w:cs="Times New Roman"/>
          <w:sz w:val="24"/>
          <w:szCs w:val="24"/>
        </w:rPr>
        <w:t xml:space="preserve"> present the fundamental distinction between two points of view or rather two different narratives, </w:t>
      </w:r>
      <w:r w:rsidR="004C52DE" w:rsidRPr="008F5E6B">
        <w:rPr>
          <w:rFonts w:ascii="Times New Roman" w:hAnsi="Times New Roman" w:cs="Times New Roman"/>
          <w:sz w:val="24"/>
          <w:szCs w:val="24"/>
        </w:rPr>
        <w:t xml:space="preserve">each with its own protagonist. </w:t>
      </w:r>
      <w:r w:rsidRPr="008F5E6B">
        <w:rPr>
          <w:rFonts w:ascii="Times New Roman" w:hAnsi="Times New Roman" w:cs="Times New Roman"/>
          <w:sz w:val="24"/>
          <w:szCs w:val="24"/>
        </w:rPr>
        <w:t>Actuality represents the limits of the human story, and an opening onto a new perspective.</w:t>
      </w:r>
    </w:p>
    <w:p w14:paraId="7022CC52" w14:textId="443A1777" w:rsidR="009F3C58" w:rsidRPr="008F5E6B" w:rsidRDefault="009F3C58" w:rsidP="008F5E6B">
      <w:pPr>
        <w:spacing w:after="0" w:line="240" w:lineRule="auto"/>
        <w:ind w:firstLine="708"/>
        <w:jc w:val="both"/>
        <w:rPr>
          <w:rFonts w:ascii="Times New Roman" w:hAnsi="Times New Roman" w:cs="Times New Roman"/>
          <w:sz w:val="24"/>
          <w:szCs w:val="24"/>
        </w:rPr>
      </w:pPr>
      <w:r w:rsidRPr="008F5E6B">
        <w:rPr>
          <w:rFonts w:ascii="Times New Roman" w:hAnsi="Times New Roman" w:cs="Times New Roman"/>
          <w:sz w:val="24"/>
          <w:szCs w:val="24"/>
        </w:rPr>
        <w:t xml:space="preserve">In the </w:t>
      </w:r>
      <w:r w:rsidRPr="008F5E6B">
        <w:rPr>
          <w:rFonts w:ascii="Times New Roman" w:hAnsi="Times New Roman" w:cs="Times New Roman"/>
          <w:i/>
          <w:sz w:val="24"/>
          <w:szCs w:val="24"/>
        </w:rPr>
        <w:t>Logics</w:t>
      </w:r>
      <w:r w:rsidR="001542F9" w:rsidRPr="008F5E6B">
        <w:rPr>
          <w:rFonts w:ascii="Times New Roman" w:hAnsi="Times New Roman" w:cs="Times New Roman"/>
          <w:sz w:val="24"/>
          <w:szCs w:val="24"/>
        </w:rPr>
        <w:t xml:space="preserve">, </w:t>
      </w:r>
      <w:proofErr w:type="spellStart"/>
      <w:r w:rsidR="001542F9" w:rsidRPr="008F5E6B">
        <w:rPr>
          <w:rFonts w:ascii="Times New Roman" w:hAnsi="Times New Roman" w:cs="Times New Roman"/>
          <w:i/>
          <w:sz w:val="24"/>
          <w:szCs w:val="24"/>
        </w:rPr>
        <w:t>Wirklichkeit</w:t>
      </w:r>
      <w:proofErr w:type="spellEnd"/>
      <w:r w:rsidRPr="008F5E6B">
        <w:rPr>
          <w:rFonts w:ascii="Times New Roman" w:hAnsi="Times New Roman" w:cs="Times New Roman"/>
          <w:sz w:val="24"/>
          <w:szCs w:val="24"/>
        </w:rPr>
        <w:t xml:space="preserve"> is presented as shot through with bad infinity and endless regression. In causality, for example, the relation between cause and effect produces a “progress </w:t>
      </w:r>
      <w:r w:rsidRPr="008F5E6B">
        <w:rPr>
          <w:rFonts w:ascii="Times New Roman" w:hAnsi="Times New Roman" w:cs="Times New Roman"/>
          <w:i/>
          <w:sz w:val="24"/>
          <w:szCs w:val="24"/>
        </w:rPr>
        <w:t xml:space="preserve">in </w:t>
      </w:r>
      <w:proofErr w:type="spellStart"/>
      <w:r w:rsidRPr="008F5E6B">
        <w:rPr>
          <w:rFonts w:ascii="Times New Roman" w:hAnsi="Times New Roman" w:cs="Times New Roman"/>
          <w:i/>
          <w:sz w:val="24"/>
          <w:szCs w:val="24"/>
        </w:rPr>
        <w:t>finitum</w:t>
      </w:r>
      <w:proofErr w:type="spellEnd"/>
      <w:r w:rsidR="007C6AAF">
        <w:rPr>
          <w:rFonts w:ascii="Times New Roman" w:hAnsi="Times New Roman" w:cs="Times New Roman"/>
          <w:sz w:val="24"/>
          <w:szCs w:val="24"/>
        </w:rPr>
        <w:t>,</w:t>
      </w:r>
      <w:r w:rsidRPr="008F5E6B">
        <w:rPr>
          <w:rFonts w:ascii="Times New Roman" w:hAnsi="Times New Roman" w:cs="Times New Roman"/>
          <w:sz w:val="24"/>
          <w:szCs w:val="24"/>
        </w:rPr>
        <w:t>”</w:t>
      </w:r>
      <w:r w:rsidRPr="008F5E6B">
        <w:rPr>
          <w:rStyle w:val="FootnoteReference"/>
          <w:rFonts w:ascii="Times New Roman" w:hAnsi="Times New Roman" w:cs="Times New Roman"/>
          <w:sz w:val="24"/>
          <w:szCs w:val="24"/>
        </w:rPr>
        <w:footnoteReference w:id="34"/>
      </w:r>
      <w:r w:rsidR="00433250" w:rsidRPr="008F5E6B">
        <w:rPr>
          <w:rFonts w:ascii="Times New Roman" w:hAnsi="Times New Roman" w:cs="Times New Roman"/>
          <w:sz w:val="24"/>
          <w:szCs w:val="24"/>
        </w:rPr>
        <w:t xml:space="preserve"> </w:t>
      </w:r>
      <w:r w:rsidRPr="008F5E6B">
        <w:rPr>
          <w:rFonts w:ascii="Times New Roman" w:hAnsi="Times New Roman" w:cs="Times New Roman"/>
          <w:sz w:val="24"/>
          <w:szCs w:val="24"/>
        </w:rPr>
        <w:t>an infinite, meaningless chain of efficient causation where each becomes the other endlessly</w:t>
      </w:r>
      <w:r w:rsidR="00E435C1" w:rsidRPr="008F5E6B">
        <w:rPr>
          <w:rFonts w:ascii="Times New Roman" w:hAnsi="Times New Roman" w:cs="Times New Roman"/>
          <w:sz w:val="24"/>
          <w:szCs w:val="24"/>
        </w:rPr>
        <w:t xml:space="preserve">. </w:t>
      </w:r>
      <w:r w:rsidRPr="008F5E6B">
        <w:rPr>
          <w:rFonts w:ascii="Times New Roman" w:hAnsi="Times New Roman" w:cs="Times New Roman"/>
          <w:sz w:val="24"/>
          <w:szCs w:val="24"/>
        </w:rPr>
        <w:t>The lack of any first/final cause is precisely what distinguishes his own take on actuality, Hegel acknowledges, from Aristotle’s promotion o</w:t>
      </w:r>
      <w:r w:rsidR="0068521D">
        <w:rPr>
          <w:rFonts w:ascii="Times New Roman" w:hAnsi="Times New Roman" w:cs="Times New Roman"/>
          <w:sz w:val="24"/>
          <w:szCs w:val="24"/>
        </w:rPr>
        <w:t>f the same category as actus. (EL</w:t>
      </w:r>
      <w:r w:rsidR="007C6AAF">
        <w:rPr>
          <w:rFonts w:ascii="Times New Roman" w:hAnsi="Times New Roman" w:cs="Times New Roman"/>
          <w:sz w:val="24"/>
          <w:szCs w:val="24"/>
        </w:rPr>
        <w:t>,</w:t>
      </w:r>
      <w:r w:rsidRPr="008F5E6B">
        <w:rPr>
          <w:rFonts w:ascii="Times New Roman" w:hAnsi="Times New Roman" w:cs="Times New Roman"/>
          <w:sz w:val="24"/>
          <w:szCs w:val="24"/>
        </w:rPr>
        <w:t xml:space="preserve"> </w:t>
      </w:r>
      <w:r w:rsidR="0068521D" w:rsidRPr="0016382D">
        <w:rPr>
          <w:rFonts w:ascii="Times New Roman" w:hAnsi="Times New Roman" w:cs="Times New Roman"/>
          <w:lang w:val="en-US"/>
        </w:rPr>
        <w:t>§</w:t>
      </w:r>
      <w:r w:rsidR="0068521D">
        <w:rPr>
          <w:rFonts w:ascii="Times New Roman" w:hAnsi="Times New Roman" w:cs="Times New Roman"/>
          <w:sz w:val="24"/>
          <w:szCs w:val="24"/>
        </w:rPr>
        <w:t>142Z)</w:t>
      </w:r>
      <w:r w:rsidRPr="008F5E6B">
        <w:rPr>
          <w:rStyle w:val="FootnoteReference"/>
          <w:rFonts w:ascii="Times New Roman" w:hAnsi="Times New Roman" w:cs="Times New Roman"/>
          <w:sz w:val="24"/>
          <w:szCs w:val="24"/>
        </w:rPr>
        <w:footnoteReference w:id="35"/>
      </w:r>
      <w:r w:rsidR="004C52DE" w:rsidRPr="008F5E6B">
        <w:rPr>
          <w:rFonts w:ascii="Times New Roman" w:hAnsi="Times New Roman" w:cs="Times New Roman"/>
          <w:sz w:val="24"/>
          <w:szCs w:val="24"/>
        </w:rPr>
        <w:t xml:space="preserve"> </w:t>
      </w:r>
      <w:r w:rsidRPr="008F5E6B">
        <w:rPr>
          <w:rFonts w:ascii="Times New Roman" w:hAnsi="Times New Roman" w:cs="Times New Roman"/>
          <w:sz w:val="24"/>
          <w:szCs w:val="24"/>
        </w:rPr>
        <w:t>The same logic of endless, efficient reflection is played out in the other reciprocal, oscillatory relationships explored in the ontological categori</w:t>
      </w:r>
      <w:r w:rsidR="004C52DE" w:rsidRPr="008F5E6B">
        <w:rPr>
          <w:rFonts w:ascii="Times New Roman" w:hAnsi="Times New Roman" w:cs="Times New Roman"/>
          <w:sz w:val="24"/>
          <w:szCs w:val="24"/>
        </w:rPr>
        <w:t xml:space="preserve">es of the “Actuality” section: </w:t>
      </w:r>
      <w:r w:rsidRPr="008F5E6B">
        <w:rPr>
          <w:rFonts w:ascii="Times New Roman" w:hAnsi="Times New Roman" w:cs="Times New Roman"/>
          <w:sz w:val="24"/>
          <w:szCs w:val="24"/>
        </w:rPr>
        <w:t xml:space="preserve">between substantiality and accident, and again in the </w:t>
      </w:r>
      <w:proofErr w:type="spellStart"/>
      <w:r w:rsidRPr="008F5E6B">
        <w:rPr>
          <w:rFonts w:ascii="Times New Roman" w:hAnsi="Times New Roman" w:cs="Times New Roman"/>
          <w:sz w:val="24"/>
          <w:szCs w:val="24"/>
        </w:rPr>
        <w:t>modal</w:t>
      </w:r>
      <w:proofErr w:type="spellEnd"/>
      <w:r w:rsidRPr="008F5E6B">
        <w:rPr>
          <w:rFonts w:ascii="Times New Roman" w:hAnsi="Times New Roman" w:cs="Times New Roman"/>
          <w:sz w:val="24"/>
          <w:szCs w:val="24"/>
        </w:rPr>
        <w:t xml:space="preserve"> character that runs through the section, for example, in the continual interplay between conditions, necessity, possibility and contingency, and more fundamentally, between identity and difference.</w:t>
      </w:r>
      <w:r w:rsidRPr="008F5E6B">
        <w:rPr>
          <w:rStyle w:val="FootnoteReference"/>
          <w:rFonts w:ascii="Times New Roman" w:hAnsi="Times New Roman" w:cs="Times New Roman"/>
          <w:sz w:val="24"/>
          <w:szCs w:val="24"/>
        </w:rPr>
        <w:footnoteReference w:id="36"/>
      </w:r>
      <w:r w:rsidRPr="008F5E6B">
        <w:rPr>
          <w:rFonts w:ascii="Times New Roman" w:hAnsi="Times New Roman" w:cs="Times New Roman"/>
          <w:sz w:val="24"/>
          <w:szCs w:val="24"/>
        </w:rPr>
        <w:t xml:space="preserve">  </w:t>
      </w:r>
    </w:p>
    <w:p w14:paraId="02056865" w14:textId="4A2DD51C" w:rsidR="009F3C58" w:rsidRPr="008F5E6B" w:rsidRDefault="009F3C58" w:rsidP="008F5E6B">
      <w:pPr>
        <w:spacing w:after="0" w:line="240" w:lineRule="auto"/>
        <w:ind w:firstLine="708"/>
        <w:jc w:val="both"/>
        <w:rPr>
          <w:rFonts w:ascii="Times New Roman" w:hAnsi="Times New Roman" w:cs="Times New Roman"/>
          <w:sz w:val="24"/>
          <w:szCs w:val="24"/>
        </w:rPr>
      </w:pPr>
      <w:r w:rsidRPr="008F5E6B">
        <w:rPr>
          <w:rFonts w:ascii="Times New Roman" w:hAnsi="Times New Roman" w:cs="Times New Roman"/>
          <w:sz w:val="24"/>
          <w:szCs w:val="24"/>
        </w:rPr>
        <w:t>The dizzying dance of Actuality’s relational and modal ontological c</w:t>
      </w:r>
      <w:r w:rsidR="001542F9" w:rsidRPr="008F5E6B">
        <w:rPr>
          <w:rFonts w:ascii="Times New Roman" w:hAnsi="Times New Roman" w:cs="Times New Roman"/>
          <w:sz w:val="24"/>
          <w:szCs w:val="24"/>
        </w:rPr>
        <w:t>ategories allows Hegel, in the A</w:t>
      </w:r>
      <w:r w:rsidRPr="008F5E6B">
        <w:rPr>
          <w:rFonts w:ascii="Times New Roman" w:hAnsi="Times New Roman" w:cs="Times New Roman"/>
          <w:sz w:val="24"/>
          <w:szCs w:val="24"/>
        </w:rPr>
        <w:t xml:space="preserve">dditions to the </w:t>
      </w:r>
      <w:r w:rsidR="00D7161A" w:rsidRPr="008F5E6B">
        <w:rPr>
          <w:rFonts w:ascii="Times New Roman" w:hAnsi="Times New Roman" w:cs="Times New Roman"/>
          <w:i/>
          <w:sz w:val="24"/>
          <w:szCs w:val="24"/>
        </w:rPr>
        <w:t>Encyclopaedia</w:t>
      </w:r>
      <w:r w:rsidRPr="008F5E6B">
        <w:rPr>
          <w:rFonts w:ascii="Times New Roman" w:hAnsi="Times New Roman" w:cs="Times New Roman"/>
          <w:i/>
          <w:sz w:val="24"/>
          <w:szCs w:val="24"/>
        </w:rPr>
        <w:t xml:space="preserve"> Logic</w:t>
      </w:r>
      <w:r w:rsidRPr="008F5E6B">
        <w:rPr>
          <w:rFonts w:ascii="Times New Roman" w:hAnsi="Times New Roman" w:cs="Times New Roman"/>
          <w:sz w:val="24"/>
          <w:szCs w:val="24"/>
        </w:rPr>
        <w:t>, to refer repeatedly to instances of human existence that are endlessly recalcitrant to definitive realization</w:t>
      </w:r>
      <w:r w:rsidR="004C52DE" w:rsidRPr="008F5E6B">
        <w:rPr>
          <w:rFonts w:ascii="Times New Roman" w:hAnsi="Times New Roman" w:cs="Times New Roman"/>
          <w:sz w:val="24"/>
          <w:szCs w:val="24"/>
        </w:rPr>
        <w:t xml:space="preserve">s: </w:t>
      </w:r>
      <w:r w:rsidR="001542F9" w:rsidRPr="008F5E6B">
        <w:rPr>
          <w:rFonts w:ascii="Times New Roman" w:hAnsi="Times New Roman" w:cs="Times New Roman"/>
          <w:sz w:val="24"/>
          <w:szCs w:val="24"/>
        </w:rPr>
        <w:t>to “constitutions and laws</w:t>
      </w:r>
      <w:r w:rsidR="0068521D">
        <w:rPr>
          <w:rFonts w:ascii="Times New Roman" w:hAnsi="Times New Roman" w:cs="Times New Roman"/>
          <w:sz w:val="24"/>
          <w:szCs w:val="24"/>
        </w:rPr>
        <w:t xml:space="preserve">” (EL, </w:t>
      </w:r>
      <w:r w:rsidR="0068521D" w:rsidRPr="0016382D">
        <w:rPr>
          <w:rFonts w:ascii="Times New Roman" w:hAnsi="Times New Roman" w:cs="Times New Roman"/>
          <w:lang w:val="en-US"/>
        </w:rPr>
        <w:t>§</w:t>
      </w:r>
      <w:r w:rsidRPr="008F5E6B">
        <w:rPr>
          <w:rFonts w:ascii="Times New Roman" w:hAnsi="Times New Roman" w:cs="Times New Roman"/>
          <w:sz w:val="24"/>
          <w:szCs w:val="24"/>
        </w:rPr>
        <w:t>156Z)</w:t>
      </w:r>
      <w:r w:rsidR="0068521D">
        <w:rPr>
          <w:rFonts w:ascii="Times New Roman" w:hAnsi="Times New Roman" w:cs="Times New Roman"/>
          <w:sz w:val="24"/>
          <w:szCs w:val="24"/>
        </w:rPr>
        <w:t>,</w:t>
      </w:r>
      <w:r w:rsidR="001D2677" w:rsidRPr="008F5E6B">
        <w:rPr>
          <w:rFonts w:ascii="Times New Roman" w:hAnsi="Times New Roman" w:cs="Times New Roman"/>
          <w:sz w:val="24"/>
          <w:szCs w:val="24"/>
        </w:rPr>
        <w:t xml:space="preserve"> to “systems of taxation</w:t>
      </w:r>
      <w:r w:rsidR="0068521D">
        <w:rPr>
          <w:rFonts w:ascii="Times New Roman" w:hAnsi="Times New Roman" w:cs="Times New Roman"/>
          <w:sz w:val="24"/>
          <w:szCs w:val="24"/>
        </w:rPr>
        <w:t xml:space="preserve">” (EL, </w:t>
      </w:r>
      <w:r w:rsidR="0068521D" w:rsidRPr="0016382D">
        <w:rPr>
          <w:rFonts w:ascii="Times New Roman" w:hAnsi="Times New Roman" w:cs="Times New Roman"/>
          <w:lang w:val="en-US"/>
        </w:rPr>
        <w:t>§</w:t>
      </w:r>
      <w:r w:rsidRPr="008F5E6B">
        <w:rPr>
          <w:rFonts w:ascii="Times New Roman" w:hAnsi="Times New Roman" w:cs="Times New Roman"/>
          <w:sz w:val="24"/>
          <w:szCs w:val="24"/>
        </w:rPr>
        <w:t>142Z)</w:t>
      </w:r>
      <w:r w:rsidR="0068521D">
        <w:rPr>
          <w:rFonts w:ascii="Times New Roman" w:hAnsi="Times New Roman" w:cs="Times New Roman"/>
          <w:sz w:val="24"/>
          <w:szCs w:val="24"/>
        </w:rPr>
        <w:t>,</w:t>
      </w:r>
      <w:r w:rsidRPr="008F5E6B">
        <w:rPr>
          <w:rFonts w:ascii="Times New Roman" w:hAnsi="Times New Roman" w:cs="Times New Roman"/>
          <w:sz w:val="24"/>
          <w:szCs w:val="24"/>
        </w:rPr>
        <w:t xml:space="preserve"> or to the contingenc</w:t>
      </w:r>
      <w:r w:rsidR="001D2677" w:rsidRPr="008F5E6B">
        <w:rPr>
          <w:rFonts w:ascii="Times New Roman" w:hAnsi="Times New Roman" w:cs="Times New Roman"/>
          <w:sz w:val="24"/>
          <w:szCs w:val="24"/>
        </w:rPr>
        <w:t>ies of language, “law, art etc.</w:t>
      </w:r>
      <w:r w:rsidR="0068521D">
        <w:rPr>
          <w:rFonts w:ascii="Times New Roman" w:hAnsi="Times New Roman" w:cs="Times New Roman"/>
          <w:sz w:val="24"/>
          <w:szCs w:val="24"/>
        </w:rPr>
        <w:t xml:space="preserve">” (EL, </w:t>
      </w:r>
      <w:r w:rsidR="0068521D" w:rsidRPr="0016382D">
        <w:rPr>
          <w:rFonts w:ascii="Times New Roman" w:hAnsi="Times New Roman" w:cs="Times New Roman"/>
          <w:lang w:val="en-US"/>
        </w:rPr>
        <w:t>§</w:t>
      </w:r>
      <w:r w:rsidRPr="008F5E6B">
        <w:rPr>
          <w:rFonts w:ascii="Times New Roman" w:hAnsi="Times New Roman" w:cs="Times New Roman"/>
          <w:sz w:val="24"/>
          <w:szCs w:val="24"/>
        </w:rPr>
        <w:t>145Z); “the Sultan and the Pope</w:t>
      </w:r>
      <w:r w:rsidR="0068521D">
        <w:rPr>
          <w:rFonts w:ascii="Times New Roman" w:hAnsi="Times New Roman" w:cs="Times New Roman"/>
          <w:sz w:val="24"/>
          <w:szCs w:val="24"/>
        </w:rPr>
        <w:t>”</w:t>
      </w:r>
      <w:r w:rsidRPr="008F5E6B">
        <w:rPr>
          <w:rFonts w:ascii="Times New Roman" w:hAnsi="Times New Roman" w:cs="Times New Roman"/>
          <w:sz w:val="24"/>
          <w:szCs w:val="24"/>
        </w:rPr>
        <w:t xml:space="preserve"> </w:t>
      </w:r>
      <w:r w:rsidR="0068521D">
        <w:rPr>
          <w:rFonts w:ascii="Times New Roman" w:hAnsi="Times New Roman" w:cs="Times New Roman"/>
          <w:sz w:val="24"/>
          <w:szCs w:val="24"/>
        </w:rPr>
        <w:t>(EL,</w:t>
      </w:r>
      <w:r w:rsidR="004C52DE" w:rsidRPr="008F5E6B">
        <w:rPr>
          <w:rFonts w:ascii="Times New Roman" w:hAnsi="Times New Roman" w:cs="Times New Roman"/>
          <w:sz w:val="24"/>
          <w:szCs w:val="24"/>
        </w:rPr>
        <w:t xml:space="preserve"> </w:t>
      </w:r>
      <w:r w:rsidR="0068521D" w:rsidRPr="0016382D">
        <w:rPr>
          <w:rFonts w:ascii="Times New Roman" w:hAnsi="Times New Roman" w:cs="Times New Roman"/>
          <w:lang w:val="en-US"/>
        </w:rPr>
        <w:t>§</w:t>
      </w:r>
      <w:r w:rsidR="0068521D">
        <w:rPr>
          <w:rFonts w:ascii="Times New Roman" w:hAnsi="Times New Roman" w:cs="Times New Roman"/>
          <w:sz w:val="24"/>
          <w:szCs w:val="24"/>
        </w:rPr>
        <w:t>143Z)</w:t>
      </w:r>
      <w:r w:rsidR="004C52DE" w:rsidRPr="008F5E6B">
        <w:rPr>
          <w:rFonts w:ascii="Times New Roman" w:hAnsi="Times New Roman" w:cs="Times New Roman"/>
          <w:sz w:val="24"/>
          <w:szCs w:val="24"/>
        </w:rPr>
        <w:t xml:space="preserve"> are even mentioned. </w:t>
      </w:r>
      <w:r w:rsidRPr="008F5E6B">
        <w:rPr>
          <w:rFonts w:ascii="Times New Roman" w:hAnsi="Times New Roman" w:cs="Times New Roman"/>
          <w:sz w:val="24"/>
          <w:szCs w:val="24"/>
        </w:rPr>
        <w:t xml:space="preserve">Hegel’s examples are significant in their </w:t>
      </w:r>
      <w:r w:rsidRPr="008F5E6B">
        <w:rPr>
          <w:rFonts w:ascii="Times New Roman" w:hAnsi="Times New Roman" w:cs="Times New Roman"/>
          <w:sz w:val="24"/>
          <w:szCs w:val="24"/>
          <w:lang w:val="en-US"/>
        </w:rPr>
        <w:t>familiar banality</w:t>
      </w:r>
      <w:r w:rsidR="004C52DE" w:rsidRPr="008F5E6B">
        <w:rPr>
          <w:rFonts w:ascii="Times New Roman" w:hAnsi="Times New Roman" w:cs="Times New Roman"/>
          <w:sz w:val="24"/>
          <w:szCs w:val="24"/>
        </w:rPr>
        <w:t xml:space="preserve">. </w:t>
      </w:r>
      <w:r w:rsidRPr="008F5E6B">
        <w:rPr>
          <w:rFonts w:ascii="Times New Roman" w:hAnsi="Times New Roman" w:cs="Times New Roman"/>
          <w:sz w:val="24"/>
          <w:szCs w:val="24"/>
        </w:rPr>
        <w:t>They are expressions of human reason (laws, taxation, language, modern artistic expressions) that we recognize as caught up in the bad infinity of contingent reality, and which cha</w:t>
      </w:r>
      <w:r w:rsidR="004C52DE" w:rsidRPr="008F5E6B">
        <w:rPr>
          <w:rFonts w:ascii="Times New Roman" w:hAnsi="Times New Roman" w:cs="Times New Roman"/>
          <w:sz w:val="24"/>
          <w:szCs w:val="24"/>
        </w:rPr>
        <w:t xml:space="preserve">racterizes our everyday lives: </w:t>
      </w:r>
      <w:r w:rsidRPr="008F5E6B">
        <w:rPr>
          <w:rFonts w:ascii="Times New Roman" w:hAnsi="Times New Roman" w:cs="Times New Roman"/>
          <w:sz w:val="24"/>
          <w:szCs w:val="24"/>
        </w:rPr>
        <w:t>the meaningful, meaningless actuality of our world</w:t>
      </w:r>
      <w:r w:rsidR="00E435C1" w:rsidRPr="008F5E6B">
        <w:rPr>
          <w:rFonts w:ascii="Times New Roman" w:hAnsi="Times New Roman" w:cs="Times New Roman"/>
          <w:sz w:val="24"/>
          <w:szCs w:val="24"/>
        </w:rPr>
        <w:t xml:space="preserve">. </w:t>
      </w:r>
    </w:p>
    <w:p w14:paraId="24828EE2" w14:textId="650A1756" w:rsidR="009F3C58" w:rsidRPr="008F5E6B" w:rsidRDefault="009F3C58" w:rsidP="008F5E6B">
      <w:pPr>
        <w:spacing w:after="0" w:line="240" w:lineRule="auto"/>
        <w:ind w:firstLine="708"/>
        <w:jc w:val="both"/>
        <w:rPr>
          <w:rFonts w:ascii="Times New Roman" w:hAnsi="Times New Roman" w:cs="Times New Roman"/>
          <w:sz w:val="24"/>
          <w:szCs w:val="24"/>
        </w:rPr>
      </w:pPr>
      <w:r w:rsidRPr="008F5E6B">
        <w:rPr>
          <w:rFonts w:ascii="Times New Roman" w:hAnsi="Times New Roman" w:cs="Times New Roman"/>
          <w:sz w:val="24"/>
          <w:szCs w:val="24"/>
        </w:rPr>
        <w:lastRenderedPageBreak/>
        <w:t>The Objective Logic (Doctrines of Being and Essence) recounts the path of reason in its thoughtful determinations of objectivity, which, from the initial point of empty being, become increas</w:t>
      </w:r>
      <w:r w:rsidR="004C52DE" w:rsidRPr="008F5E6B">
        <w:rPr>
          <w:rFonts w:ascii="Times New Roman" w:hAnsi="Times New Roman" w:cs="Times New Roman"/>
          <w:sz w:val="24"/>
          <w:szCs w:val="24"/>
        </w:rPr>
        <w:t xml:space="preserve">ingly essential or meaningful. </w:t>
      </w:r>
      <w:r w:rsidRPr="008F5E6B">
        <w:rPr>
          <w:rFonts w:ascii="Times New Roman" w:hAnsi="Times New Roman" w:cs="Times New Roman"/>
          <w:sz w:val="24"/>
          <w:szCs w:val="24"/>
        </w:rPr>
        <w:t xml:space="preserve">The goal of the </w:t>
      </w:r>
      <w:r w:rsidRPr="008F5E6B">
        <w:rPr>
          <w:rFonts w:ascii="Times New Roman" w:hAnsi="Times New Roman" w:cs="Times New Roman"/>
          <w:i/>
          <w:sz w:val="24"/>
          <w:szCs w:val="24"/>
        </w:rPr>
        <w:t>Logics</w:t>
      </w:r>
      <w:r w:rsidRPr="008F5E6B">
        <w:rPr>
          <w:rFonts w:ascii="Times New Roman" w:hAnsi="Times New Roman" w:cs="Times New Roman"/>
          <w:sz w:val="24"/>
          <w:szCs w:val="24"/>
        </w:rPr>
        <w:t xml:space="preserve">, in my view, is the ontological determination of scientifically significant </w:t>
      </w:r>
      <w:r w:rsidRPr="008F5E6B">
        <w:rPr>
          <w:rFonts w:ascii="Times New Roman" w:hAnsi="Times New Roman" w:cs="Times New Roman"/>
          <w:i/>
          <w:sz w:val="24"/>
          <w:szCs w:val="24"/>
        </w:rPr>
        <w:t>being</w:t>
      </w:r>
      <w:r w:rsidRPr="008F5E6B">
        <w:rPr>
          <w:rFonts w:ascii="Times New Roman" w:hAnsi="Times New Roman" w:cs="Times New Roman"/>
          <w:sz w:val="24"/>
          <w:szCs w:val="24"/>
        </w:rPr>
        <w:t xml:space="preserve"> qua nature, the object of the natural sciences and the theme of the subsequent tome of the </w:t>
      </w:r>
      <w:r w:rsidR="00D7161A" w:rsidRPr="008F5E6B">
        <w:rPr>
          <w:rFonts w:ascii="Times New Roman" w:hAnsi="Times New Roman" w:cs="Times New Roman"/>
          <w:i/>
          <w:sz w:val="24"/>
          <w:szCs w:val="24"/>
        </w:rPr>
        <w:t>Encyclopaedia</w:t>
      </w:r>
      <w:r w:rsidRPr="008F5E6B">
        <w:rPr>
          <w:rFonts w:ascii="Times New Roman" w:hAnsi="Times New Roman" w:cs="Times New Roman"/>
          <w:sz w:val="24"/>
          <w:szCs w:val="24"/>
        </w:rPr>
        <w:t xml:space="preserve">: the </w:t>
      </w:r>
      <w:r w:rsidRPr="008F5E6B">
        <w:rPr>
          <w:rFonts w:ascii="Times New Roman" w:hAnsi="Times New Roman" w:cs="Times New Roman"/>
          <w:i/>
          <w:sz w:val="24"/>
          <w:szCs w:val="24"/>
        </w:rPr>
        <w:t>Philosophy of Nature</w:t>
      </w:r>
      <w:r w:rsidRPr="008F5E6B">
        <w:rPr>
          <w:rFonts w:ascii="Times New Roman" w:hAnsi="Times New Roman" w:cs="Times New Roman"/>
          <w:sz w:val="24"/>
          <w:szCs w:val="24"/>
        </w:rPr>
        <w:t>. However, the path of determinant being stalls at “Actuality</w:t>
      </w:r>
      <w:r w:rsidR="00E435C1" w:rsidRPr="008F5E6B">
        <w:rPr>
          <w:rFonts w:ascii="Times New Roman" w:hAnsi="Times New Roman" w:cs="Times New Roman"/>
          <w:sz w:val="24"/>
          <w:szCs w:val="24"/>
        </w:rPr>
        <w:t>,”</w:t>
      </w:r>
      <w:r w:rsidRPr="008F5E6B">
        <w:rPr>
          <w:rFonts w:ascii="Times New Roman" w:hAnsi="Times New Roman" w:cs="Times New Roman"/>
          <w:sz w:val="24"/>
          <w:szCs w:val="24"/>
        </w:rPr>
        <w:t xml:space="preserve"> where, as we </w:t>
      </w:r>
      <w:proofErr w:type="gramStart"/>
      <w:r w:rsidRPr="008F5E6B">
        <w:rPr>
          <w:rFonts w:ascii="Times New Roman" w:hAnsi="Times New Roman" w:cs="Times New Roman"/>
          <w:sz w:val="24"/>
          <w:szCs w:val="24"/>
        </w:rPr>
        <w:t>saw</w:t>
      </w:r>
      <w:proofErr w:type="gramEnd"/>
      <w:r w:rsidRPr="008F5E6B">
        <w:rPr>
          <w:rFonts w:ascii="Times New Roman" w:hAnsi="Times New Roman" w:cs="Times New Roman"/>
          <w:sz w:val="24"/>
          <w:szCs w:val="24"/>
        </w:rPr>
        <w:t>, being gets caught up in the endless regressions of causality, subject and ac</w:t>
      </w:r>
      <w:r w:rsidR="004D6F6A" w:rsidRPr="008F5E6B">
        <w:rPr>
          <w:rFonts w:ascii="Times New Roman" w:hAnsi="Times New Roman" w:cs="Times New Roman"/>
          <w:sz w:val="24"/>
          <w:szCs w:val="24"/>
        </w:rPr>
        <w:t xml:space="preserve">cident, and modal contingency. </w:t>
      </w:r>
      <w:r w:rsidRPr="008F5E6B">
        <w:rPr>
          <w:rFonts w:ascii="Times New Roman" w:hAnsi="Times New Roman" w:cs="Times New Roman"/>
          <w:sz w:val="24"/>
          <w:szCs w:val="24"/>
        </w:rPr>
        <w:t xml:space="preserve">The holistic rounding out, the completion of the </w:t>
      </w:r>
      <w:r w:rsidRPr="008F5E6B">
        <w:rPr>
          <w:rFonts w:ascii="Times New Roman" w:hAnsi="Times New Roman" w:cs="Times New Roman"/>
          <w:i/>
          <w:sz w:val="24"/>
          <w:szCs w:val="24"/>
        </w:rPr>
        <w:t>Logics</w:t>
      </w:r>
      <w:r w:rsidRPr="008F5E6B">
        <w:rPr>
          <w:rFonts w:ascii="Times New Roman" w:hAnsi="Times New Roman" w:cs="Times New Roman"/>
          <w:sz w:val="24"/>
          <w:szCs w:val="24"/>
        </w:rPr>
        <w:t xml:space="preserve">’ narrative, </w:t>
      </w:r>
      <w:r w:rsidRPr="008F5E6B">
        <w:rPr>
          <w:rFonts w:ascii="Times New Roman" w:hAnsi="Times New Roman" w:cs="Times New Roman"/>
          <w:i/>
          <w:sz w:val="24"/>
          <w:szCs w:val="24"/>
        </w:rPr>
        <w:t>i.e.</w:t>
      </w:r>
      <w:r w:rsidRPr="008F5E6B">
        <w:rPr>
          <w:rFonts w:ascii="Times New Roman" w:hAnsi="Times New Roman" w:cs="Times New Roman"/>
          <w:sz w:val="24"/>
          <w:szCs w:val="24"/>
        </w:rPr>
        <w:t xml:space="preserve"> the full determining of being as existing, knowable nature, for Science, is only made possible through the agency of the Absolute, an expression of Revelation that takes place in the second half of the </w:t>
      </w:r>
      <w:r w:rsidRPr="008F5E6B">
        <w:rPr>
          <w:rFonts w:ascii="Times New Roman" w:hAnsi="Times New Roman" w:cs="Times New Roman"/>
          <w:i/>
          <w:sz w:val="24"/>
          <w:szCs w:val="24"/>
        </w:rPr>
        <w:t>Logics</w:t>
      </w:r>
      <w:r w:rsidRPr="008F5E6B">
        <w:rPr>
          <w:rFonts w:ascii="Times New Roman" w:hAnsi="Times New Roman" w:cs="Times New Roman"/>
          <w:sz w:val="24"/>
          <w:szCs w:val="24"/>
        </w:rPr>
        <w:t>, i</w:t>
      </w:r>
      <w:r w:rsidR="004D6F6A" w:rsidRPr="008F5E6B">
        <w:rPr>
          <w:rFonts w:ascii="Times New Roman" w:hAnsi="Times New Roman" w:cs="Times New Roman"/>
          <w:sz w:val="24"/>
          <w:szCs w:val="24"/>
        </w:rPr>
        <w:t xml:space="preserve">n the Doctrine of the Concept. </w:t>
      </w:r>
      <w:r w:rsidRPr="008F5E6B">
        <w:rPr>
          <w:rFonts w:ascii="Times New Roman" w:hAnsi="Times New Roman" w:cs="Times New Roman"/>
          <w:sz w:val="24"/>
          <w:szCs w:val="24"/>
        </w:rPr>
        <w:t xml:space="preserve">Here, the determination of nature takes on its holistic, unified, purposive quality, without which, as Kant had seen in his </w:t>
      </w:r>
      <w:r w:rsidRPr="008F5E6B">
        <w:rPr>
          <w:rFonts w:ascii="Times New Roman" w:hAnsi="Times New Roman" w:cs="Times New Roman"/>
          <w:i/>
          <w:sz w:val="24"/>
          <w:szCs w:val="24"/>
        </w:rPr>
        <w:t>Critique of Judgement</w:t>
      </w:r>
      <w:r w:rsidRPr="008F5E6B">
        <w:rPr>
          <w:rFonts w:ascii="Times New Roman" w:hAnsi="Times New Roman" w:cs="Times New Roman"/>
          <w:sz w:val="24"/>
          <w:szCs w:val="24"/>
        </w:rPr>
        <w:t xml:space="preserve">, we cannot do </w:t>
      </w:r>
      <w:r w:rsidR="004D6F6A" w:rsidRPr="008F5E6B">
        <w:rPr>
          <w:rFonts w:ascii="Times New Roman" w:hAnsi="Times New Roman" w:cs="Times New Roman"/>
          <w:sz w:val="24"/>
          <w:szCs w:val="24"/>
        </w:rPr>
        <w:t xml:space="preserve">natural science. </w:t>
      </w:r>
      <w:r w:rsidRPr="008F5E6B">
        <w:rPr>
          <w:rFonts w:ascii="Times New Roman" w:hAnsi="Times New Roman" w:cs="Times New Roman"/>
          <w:sz w:val="24"/>
          <w:szCs w:val="24"/>
        </w:rPr>
        <w:t>The holistic, organic aspect of nature cannot be derived from human reason alone but must be “supplied” by the agency of the Absolute qua Revelation, where being i</w:t>
      </w:r>
      <w:r w:rsidR="004D6F6A" w:rsidRPr="008F5E6B">
        <w:rPr>
          <w:rFonts w:ascii="Times New Roman" w:hAnsi="Times New Roman" w:cs="Times New Roman"/>
          <w:sz w:val="24"/>
          <w:szCs w:val="24"/>
        </w:rPr>
        <w:t xml:space="preserve">s determined as One and whole. </w:t>
      </w:r>
      <w:r w:rsidRPr="008F5E6B">
        <w:rPr>
          <w:rFonts w:ascii="Times New Roman" w:hAnsi="Times New Roman" w:cs="Times New Roman"/>
          <w:sz w:val="24"/>
          <w:szCs w:val="24"/>
        </w:rPr>
        <w:t xml:space="preserve">Only then can we fully grasp the sense of the famous, much discussed ending of the </w:t>
      </w:r>
      <w:r w:rsidRPr="008F5E6B">
        <w:rPr>
          <w:rFonts w:ascii="Times New Roman" w:hAnsi="Times New Roman" w:cs="Times New Roman"/>
          <w:i/>
          <w:sz w:val="24"/>
          <w:szCs w:val="24"/>
        </w:rPr>
        <w:t>Logics</w:t>
      </w:r>
      <w:r w:rsidRPr="008F5E6B">
        <w:rPr>
          <w:rFonts w:ascii="Times New Roman" w:hAnsi="Times New Roman" w:cs="Times New Roman"/>
          <w:sz w:val="24"/>
          <w:szCs w:val="24"/>
        </w:rPr>
        <w:t>, where the Idea (God) freely de-syllogises itself (</w:t>
      </w:r>
      <w:proofErr w:type="spellStart"/>
      <w:r w:rsidRPr="008F5E6B">
        <w:rPr>
          <w:rFonts w:ascii="Times New Roman" w:hAnsi="Times New Roman" w:cs="Times New Roman"/>
          <w:i/>
          <w:sz w:val="24"/>
          <w:szCs w:val="24"/>
        </w:rPr>
        <w:t>sich</w:t>
      </w:r>
      <w:proofErr w:type="spellEnd"/>
      <w:r w:rsidRPr="008F5E6B">
        <w:rPr>
          <w:rFonts w:ascii="Times New Roman" w:hAnsi="Times New Roman" w:cs="Times New Roman"/>
          <w:i/>
          <w:sz w:val="24"/>
          <w:szCs w:val="24"/>
        </w:rPr>
        <w:t xml:space="preserve"> </w:t>
      </w:r>
      <w:proofErr w:type="spellStart"/>
      <w:r w:rsidRPr="008F5E6B">
        <w:rPr>
          <w:rFonts w:ascii="Times New Roman" w:hAnsi="Times New Roman" w:cs="Times New Roman"/>
          <w:i/>
          <w:sz w:val="24"/>
          <w:szCs w:val="24"/>
        </w:rPr>
        <w:t>entschliesst</w:t>
      </w:r>
      <w:proofErr w:type="spellEnd"/>
      <w:r w:rsidRPr="008F5E6B">
        <w:rPr>
          <w:rFonts w:ascii="Times New Roman" w:hAnsi="Times New Roman" w:cs="Times New Roman"/>
          <w:sz w:val="24"/>
          <w:szCs w:val="24"/>
        </w:rPr>
        <w:t>),</w:t>
      </w:r>
      <w:r w:rsidR="004D6F6A" w:rsidRPr="008F5E6B">
        <w:rPr>
          <w:rFonts w:ascii="Times New Roman" w:hAnsi="Times New Roman" w:cs="Times New Roman"/>
          <w:sz w:val="24"/>
          <w:szCs w:val="24"/>
        </w:rPr>
        <w:t xml:space="preserve"> dis-closes itself as nature. </w:t>
      </w:r>
      <w:r w:rsidRPr="008F5E6B">
        <w:rPr>
          <w:rFonts w:ascii="Times New Roman" w:hAnsi="Times New Roman" w:cs="Times New Roman"/>
          <w:sz w:val="24"/>
          <w:szCs w:val="24"/>
        </w:rPr>
        <w:t xml:space="preserve">In a word, in order for nature to constitute a purposive whole, and thus be the object of knowledge in the subsequent </w:t>
      </w:r>
      <w:r w:rsidRPr="008F5E6B">
        <w:rPr>
          <w:rFonts w:ascii="Times New Roman" w:hAnsi="Times New Roman" w:cs="Times New Roman"/>
          <w:i/>
          <w:sz w:val="24"/>
          <w:szCs w:val="24"/>
        </w:rPr>
        <w:t>Philosophy of Nature</w:t>
      </w:r>
      <w:r w:rsidRPr="008F5E6B">
        <w:rPr>
          <w:rFonts w:ascii="Times New Roman" w:hAnsi="Times New Roman" w:cs="Times New Roman"/>
          <w:sz w:val="24"/>
          <w:szCs w:val="24"/>
        </w:rPr>
        <w:t>, it must be presented as the proffered content of the Idea. In the Doctrine of the Concept, being becomes the revelatory Word or logos of the Idea’s posited selfhood, articulated through the ontological grammar of judgment and syllogism, the two main sections of the Subjective Logic (Logic of the Concept)</w:t>
      </w:r>
      <w:r w:rsidR="00E435C1" w:rsidRPr="008F5E6B">
        <w:rPr>
          <w:rFonts w:ascii="Times New Roman" w:hAnsi="Times New Roman" w:cs="Times New Roman"/>
          <w:sz w:val="24"/>
          <w:szCs w:val="24"/>
        </w:rPr>
        <w:t xml:space="preserve">. </w:t>
      </w:r>
    </w:p>
    <w:p w14:paraId="3FB043AE" w14:textId="7BDC9E2B" w:rsidR="009F3C58" w:rsidRPr="008F5E6B" w:rsidRDefault="009F3C58" w:rsidP="008F5E6B">
      <w:pPr>
        <w:spacing w:after="0" w:line="240" w:lineRule="auto"/>
        <w:ind w:firstLine="708"/>
        <w:jc w:val="both"/>
        <w:rPr>
          <w:rFonts w:ascii="Times New Roman" w:hAnsi="Times New Roman" w:cs="Times New Roman"/>
          <w:sz w:val="24"/>
          <w:szCs w:val="24"/>
        </w:rPr>
      </w:pPr>
      <w:r w:rsidRPr="008F5E6B">
        <w:rPr>
          <w:rFonts w:ascii="Times New Roman" w:hAnsi="Times New Roman" w:cs="Times New Roman"/>
          <w:sz w:val="24"/>
          <w:szCs w:val="24"/>
        </w:rPr>
        <w:t>Actuality, which closes Objective Logic, is the highest determination of objectivity that human reason, left on its own, is capable of</w:t>
      </w:r>
      <w:r w:rsidR="00E435C1" w:rsidRPr="008F5E6B">
        <w:rPr>
          <w:rFonts w:ascii="Times New Roman" w:hAnsi="Times New Roman" w:cs="Times New Roman"/>
          <w:sz w:val="24"/>
          <w:szCs w:val="24"/>
        </w:rPr>
        <w:t xml:space="preserve">. </w:t>
      </w:r>
      <w:r w:rsidRPr="008F5E6B">
        <w:rPr>
          <w:rFonts w:ascii="Times New Roman" w:hAnsi="Times New Roman" w:cs="Times New Roman"/>
          <w:sz w:val="24"/>
          <w:szCs w:val="24"/>
        </w:rPr>
        <w:t>Actuality is certainly more meaningful th</w:t>
      </w:r>
      <w:r w:rsidR="004D6F6A" w:rsidRPr="008F5E6B">
        <w:rPr>
          <w:rFonts w:ascii="Times New Roman" w:hAnsi="Times New Roman" w:cs="Times New Roman"/>
          <w:sz w:val="24"/>
          <w:szCs w:val="24"/>
        </w:rPr>
        <w:t xml:space="preserve">an the emptiness with which the </w:t>
      </w:r>
      <w:r w:rsidRPr="008F5E6B">
        <w:rPr>
          <w:rFonts w:ascii="Times New Roman" w:hAnsi="Times New Roman" w:cs="Times New Roman"/>
          <w:sz w:val="24"/>
          <w:szCs w:val="24"/>
        </w:rPr>
        <w:t>Logics’ narrative begins; actuality is the locus of human political history, human morality, and even the human, all too human re-iterations of modern, romantic art, of biblical hermeneutics and ironic,</w:t>
      </w:r>
      <w:r w:rsidR="004D6F6A" w:rsidRPr="008F5E6B">
        <w:rPr>
          <w:rFonts w:ascii="Times New Roman" w:hAnsi="Times New Roman" w:cs="Times New Roman"/>
          <w:sz w:val="24"/>
          <w:szCs w:val="24"/>
        </w:rPr>
        <w:t xml:space="preserve"> un-systematic philosophizing. </w:t>
      </w:r>
      <w:r w:rsidRPr="008F5E6B">
        <w:rPr>
          <w:rFonts w:ascii="Times New Roman" w:hAnsi="Times New Roman" w:cs="Times New Roman"/>
          <w:sz w:val="24"/>
          <w:szCs w:val="24"/>
        </w:rPr>
        <w:t>Indeed, if these worldly, contemporary pursuits strike us, still today, as recognizable, it is because th</w:t>
      </w:r>
      <w:r w:rsidR="004D6F6A" w:rsidRPr="008F5E6B">
        <w:rPr>
          <w:rFonts w:ascii="Times New Roman" w:hAnsi="Times New Roman" w:cs="Times New Roman"/>
          <w:sz w:val="24"/>
          <w:szCs w:val="24"/>
        </w:rPr>
        <w:t xml:space="preserve">ey are logically never-ending. </w:t>
      </w:r>
      <w:r w:rsidRPr="008F5E6B">
        <w:rPr>
          <w:rFonts w:ascii="Times New Roman" w:hAnsi="Times New Roman" w:cs="Times New Roman"/>
          <w:sz w:val="24"/>
          <w:szCs w:val="24"/>
        </w:rPr>
        <w:t xml:space="preserve">The endlessly tragi-comic play of demise, renewal and demise, in all human pursuits, the nauseating “slaughter bench” that Hegel refers to in the Introduction to his </w:t>
      </w:r>
      <w:r w:rsidRPr="008F5E6B">
        <w:rPr>
          <w:rFonts w:ascii="Times New Roman" w:hAnsi="Times New Roman" w:cs="Times New Roman"/>
          <w:i/>
          <w:sz w:val="24"/>
          <w:szCs w:val="24"/>
        </w:rPr>
        <w:t>Lectures on the Philosophy of History</w:t>
      </w:r>
      <w:r w:rsidRPr="008F5E6B">
        <w:rPr>
          <w:rFonts w:ascii="Times New Roman" w:hAnsi="Times New Roman" w:cs="Times New Roman"/>
          <w:sz w:val="24"/>
          <w:szCs w:val="24"/>
        </w:rPr>
        <w:t>, and which we still see around us today, is what justifies the negative theodicy of Hegelian philosophy, shared by commentators on both the Right and the Left</w:t>
      </w:r>
      <w:r w:rsidR="004D6F6A" w:rsidRPr="008F5E6B">
        <w:rPr>
          <w:rFonts w:ascii="Times New Roman" w:hAnsi="Times New Roman" w:cs="Times New Roman"/>
          <w:sz w:val="24"/>
          <w:szCs w:val="24"/>
        </w:rPr>
        <w:t xml:space="preserve"> of the interpretive spectrum. </w:t>
      </w:r>
      <w:r w:rsidRPr="008F5E6B">
        <w:rPr>
          <w:rFonts w:ascii="Times New Roman" w:hAnsi="Times New Roman" w:cs="Times New Roman"/>
          <w:sz w:val="24"/>
          <w:szCs w:val="24"/>
        </w:rPr>
        <w:t>My point is that it is wrong to unduly promote the category of actuality in Hegel, and then to judge his philosophy with respect to how that category compares to the “real world</w:t>
      </w:r>
      <w:r w:rsidR="00E435C1" w:rsidRPr="008F5E6B">
        <w:rPr>
          <w:rFonts w:ascii="Times New Roman" w:hAnsi="Times New Roman" w:cs="Times New Roman"/>
          <w:sz w:val="24"/>
          <w:szCs w:val="24"/>
        </w:rPr>
        <w:t>.”</w:t>
      </w:r>
      <w:r w:rsidRPr="008F5E6B">
        <w:rPr>
          <w:rFonts w:ascii="Times New Roman" w:hAnsi="Times New Roman" w:cs="Times New Roman"/>
          <w:sz w:val="24"/>
          <w:szCs w:val="24"/>
        </w:rPr>
        <w:t xml:space="preserve"> For him, actuality itself and the strivings of the human world must always disappoint and scandalize us; the actual world can never live up to the beautiful reconciliations of the human and the divine that are incarnate in art and religion, and rea</w:t>
      </w:r>
      <w:r w:rsidR="004D6F6A" w:rsidRPr="008F5E6B">
        <w:rPr>
          <w:rFonts w:ascii="Times New Roman" w:hAnsi="Times New Roman" w:cs="Times New Roman"/>
          <w:sz w:val="24"/>
          <w:szCs w:val="24"/>
        </w:rPr>
        <w:t xml:space="preserve">lized in philosophical Science. </w:t>
      </w:r>
      <w:r w:rsidRPr="008F5E6B">
        <w:rPr>
          <w:rFonts w:ascii="Times New Roman" w:hAnsi="Times New Roman" w:cs="Times New Roman"/>
          <w:sz w:val="24"/>
          <w:szCs w:val="24"/>
        </w:rPr>
        <w:t xml:space="preserve">Actuality alone must always fail and yet “always failing” already implies a constantly renewed effort, an endless striving for something that only revelation can offer, namely the ideas of the good, the true and the beautiful, </w:t>
      </w:r>
      <w:r w:rsidRPr="008F5E6B">
        <w:rPr>
          <w:rFonts w:ascii="Times New Roman" w:hAnsi="Times New Roman" w:cs="Times New Roman"/>
          <w:i/>
          <w:sz w:val="24"/>
          <w:szCs w:val="24"/>
        </w:rPr>
        <w:t>i.e.</w:t>
      </w:r>
      <w:r w:rsidRPr="008F5E6B">
        <w:rPr>
          <w:rFonts w:ascii="Times New Roman" w:hAnsi="Times New Roman" w:cs="Times New Roman"/>
          <w:sz w:val="24"/>
          <w:szCs w:val="24"/>
        </w:rPr>
        <w:t xml:space="preserve"> the dynamic unity of freedom and necessity that Hegel presents as the Absolute Idea, with which the </w:t>
      </w:r>
      <w:r w:rsidRPr="008F5E6B">
        <w:rPr>
          <w:rFonts w:ascii="Times New Roman" w:hAnsi="Times New Roman" w:cs="Times New Roman"/>
          <w:i/>
          <w:sz w:val="24"/>
          <w:szCs w:val="24"/>
        </w:rPr>
        <w:t>Logics</w:t>
      </w:r>
      <w:r w:rsidRPr="008F5E6B">
        <w:rPr>
          <w:rFonts w:ascii="Times New Roman" w:hAnsi="Times New Roman" w:cs="Times New Roman"/>
          <w:sz w:val="24"/>
          <w:szCs w:val="24"/>
        </w:rPr>
        <w:t xml:space="preserve"> end.</w:t>
      </w:r>
    </w:p>
    <w:p w14:paraId="682130F1" w14:textId="39BA28A2" w:rsidR="009F3C58" w:rsidRPr="008F5E6B" w:rsidRDefault="009F3C58" w:rsidP="008F5E6B">
      <w:pPr>
        <w:spacing w:after="0" w:line="240" w:lineRule="auto"/>
        <w:ind w:firstLine="708"/>
        <w:jc w:val="both"/>
        <w:rPr>
          <w:rFonts w:ascii="Times New Roman" w:hAnsi="Times New Roman" w:cs="Times New Roman"/>
          <w:sz w:val="24"/>
          <w:szCs w:val="24"/>
        </w:rPr>
      </w:pPr>
      <w:r w:rsidRPr="008F5E6B">
        <w:rPr>
          <w:rFonts w:ascii="Times New Roman" w:hAnsi="Times New Roman" w:cs="Times New Roman"/>
          <w:sz w:val="24"/>
          <w:szCs w:val="24"/>
        </w:rPr>
        <w:t xml:space="preserve"> Actuality can only posit the unity of freedom and necessity as a </w:t>
      </w:r>
      <w:proofErr w:type="spellStart"/>
      <w:r w:rsidRPr="008F5E6B">
        <w:rPr>
          <w:rFonts w:ascii="Times New Roman" w:hAnsi="Times New Roman" w:cs="Times New Roman"/>
          <w:i/>
          <w:sz w:val="24"/>
          <w:szCs w:val="24"/>
        </w:rPr>
        <w:t>summum</w:t>
      </w:r>
      <w:proofErr w:type="spellEnd"/>
      <w:r w:rsidRPr="008F5E6B">
        <w:rPr>
          <w:rFonts w:ascii="Times New Roman" w:hAnsi="Times New Roman" w:cs="Times New Roman"/>
          <w:i/>
          <w:sz w:val="24"/>
          <w:szCs w:val="24"/>
        </w:rPr>
        <w:t xml:space="preserve"> </w:t>
      </w:r>
      <w:proofErr w:type="spellStart"/>
      <w:r w:rsidRPr="008F5E6B">
        <w:rPr>
          <w:rFonts w:ascii="Times New Roman" w:hAnsi="Times New Roman" w:cs="Times New Roman"/>
          <w:i/>
          <w:sz w:val="24"/>
          <w:szCs w:val="24"/>
        </w:rPr>
        <w:t>bonum</w:t>
      </w:r>
      <w:proofErr w:type="spellEnd"/>
      <w:r w:rsidRPr="008F5E6B">
        <w:rPr>
          <w:rFonts w:ascii="Times New Roman" w:hAnsi="Times New Roman" w:cs="Times New Roman"/>
          <w:sz w:val="24"/>
          <w:szCs w:val="24"/>
        </w:rPr>
        <w:t xml:space="preserve"> and constantly strive toward</w:t>
      </w:r>
      <w:r w:rsidR="004D6F6A" w:rsidRPr="008F5E6B">
        <w:rPr>
          <w:rFonts w:ascii="Times New Roman" w:hAnsi="Times New Roman" w:cs="Times New Roman"/>
          <w:sz w:val="24"/>
          <w:szCs w:val="24"/>
        </w:rPr>
        <w:t xml:space="preserve"> it without ever attaining it. </w:t>
      </w:r>
      <w:r w:rsidRPr="008F5E6B">
        <w:rPr>
          <w:rFonts w:ascii="Times New Roman" w:hAnsi="Times New Roman" w:cs="Times New Roman"/>
          <w:sz w:val="24"/>
          <w:szCs w:val="24"/>
        </w:rPr>
        <w:t xml:space="preserve">What is missing is the subjective agency of the Idea/god. The binary division we find in the </w:t>
      </w:r>
      <w:r w:rsidRPr="008F5E6B">
        <w:rPr>
          <w:rFonts w:ascii="Times New Roman" w:hAnsi="Times New Roman" w:cs="Times New Roman"/>
          <w:i/>
          <w:sz w:val="24"/>
          <w:szCs w:val="24"/>
        </w:rPr>
        <w:t>Science of Logic</w:t>
      </w:r>
      <w:r w:rsidRPr="008F5E6B">
        <w:rPr>
          <w:rFonts w:ascii="Times New Roman" w:hAnsi="Times New Roman" w:cs="Times New Roman"/>
          <w:sz w:val="24"/>
          <w:szCs w:val="24"/>
        </w:rPr>
        <w:t>, between Objective and Subjective Logics, clearly establishes the distinction between the human and the divine, a distinction necessary in order for their reconciliation to take place in philosophical Science</w:t>
      </w:r>
      <w:r w:rsidR="00E435C1" w:rsidRPr="008F5E6B">
        <w:rPr>
          <w:rFonts w:ascii="Times New Roman" w:hAnsi="Times New Roman" w:cs="Times New Roman"/>
          <w:sz w:val="24"/>
          <w:szCs w:val="24"/>
        </w:rPr>
        <w:t xml:space="preserve">. </w:t>
      </w:r>
      <w:r w:rsidRPr="008F5E6B">
        <w:rPr>
          <w:rFonts w:ascii="Times New Roman" w:hAnsi="Times New Roman" w:cs="Times New Roman"/>
          <w:sz w:val="24"/>
          <w:szCs w:val="24"/>
        </w:rPr>
        <w:t>For Hegel, the state university is the reincarnated beautiful individuality where human reason (the Faculties of Law and Medicine) and divine Revelation (the Faculty of Theology) are truly reconciled in a universal singularity (the Faculty of Philosophy)</w:t>
      </w:r>
      <w:r w:rsidR="004D6F6A" w:rsidRPr="008F5E6B">
        <w:rPr>
          <w:rFonts w:ascii="Times New Roman" w:hAnsi="Times New Roman" w:cs="Times New Roman"/>
          <w:sz w:val="24"/>
          <w:szCs w:val="24"/>
        </w:rPr>
        <w:t xml:space="preserve">. </w:t>
      </w:r>
      <w:r w:rsidRPr="008F5E6B">
        <w:rPr>
          <w:rFonts w:ascii="Times New Roman" w:hAnsi="Times New Roman" w:cs="Times New Roman"/>
          <w:sz w:val="24"/>
          <w:szCs w:val="24"/>
        </w:rPr>
        <w:t xml:space="preserve">It is an existing state </w:t>
      </w:r>
      <w:r w:rsidRPr="008F5E6B">
        <w:rPr>
          <w:rFonts w:ascii="Times New Roman" w:hAnsi="Times New Roman" w:cs="Times New Roman"/>
          <w:sz w:val="24"/>
          <w:szCs w:val="24"/>
        </w:rPr>
        <w:lastRenderedPageBreak/>
        <w:t>institution where human knowledge is freely carried out along with the realization that “what is to be known</w:t>
      </w:r>
      <w:r w:rsidR="00E435C1" w:rsidRPr="008F5E6B">
        <w:rPr>
          <w:rFonts w:ascii="Times New Roman" w:hAnsi="Times New Roman" w:cs="Times New Roman"/>
          <w:sz w:val="24"/>
          <w:szCs w:val="24"/>
        </w:rPr>
        <w:t>,”</w:t>
      </w:r>
      <w:r w:rsidRPr="008F5E6B">
        <w:rPr>
          <w:rFonts w:ascii="Times New Roman" w:hAnsi="Times New Roman" w:cs="Times New Roman"/>
          <w:sz w:val="24"/>
          <w:szCs w:val="24"/>
        </w:rPr>
        <w:t xml:space="preserve"> the revealed content of knowledge, is necessarily much more than human.</w:t>
      </w:r>
    </w:p>
    <w:p w14:paraId="5C5F795F" w14:textId="2A2C196A" w:rsidR="009F3C58" w:rsidRPr="008F5E6B" w:rsidRDefault="009F3C58" w:rsidP="008F5E6B">
      <w:pPr>
        <w:spacing w:after="0" w:line="240" w:lineRule="auto"/>
        <w:ind w:firstLine="708"/>
        <w:jc w:val="both"/>
        <w:rPr>
          <w:rFonts w:ascii="Times New Roman" w:hAnsi="Times New Roman" w:cs="Times New Roman"/>
          <w:sz w:val="24"/>
          <w:szCs w:val="24"/>
        </w:rPr>
      </w:pPr>
      <w:r w:rsidRPr="008F5E6B">
        <w:rPr>
          <w:rFonts w:ascii="Times New Roman" w:hAnsi="Times New Roman" w:cs="Times New Roman"/>
          <w:sz w:val="24"/>
          <w:szCs w:val="24"/>
        </w:rPr>
        <w:t>Many of today’s jaded professors, together with business people, journalists, politicians, disenchant</w:t>
      </w:r>
      <w:r w:rsidR="0068521D">
        <w:rPr>
          <w:rFonts w:ascii="Times New Roman" w:hAnsi="Times New Roman" w:cs="Times New Roman"/>
          <w:sz w:val="24"/>
          <w:szCs w:val="24"/>
        </w:rPr>
        <w:t xml:space="preserve">ed students, and their parents, </w:t>
      </w:r>
      <w:r w:rsidRPr="008F5E6B">
        <w:rPr>
          <w:rFonts w:ascii="Times New Roman" w:hAnsi="Times New Roman" w:cs="Times New Roman"/>
          <w:sz w:val="24"/>
          <w:szCs w:val="24"/>
        </w:rPr>
        <w:t xml:space="preserve">would certainly find such a promotion of the public (state) university bewildering, perhaps especially in the United States where private universities thrive. It is indeed difficult for us, today, to imagine the ontological status that the founders of the University of Berlin, all philosophers (Fichte, </w:t>
      </w:r>
      <w:proofErr w:type="spellStart"/>
      <w:r w:rsidRPr="008F5E6B">
        <w:rPr>
          <w:rFonts w:ascii="Times New Roman" w:hAnsi="Times New Roman" w:cs="Times New Roman"/>
          <w:sz w:val="24"/>
          <w:szCs w:val="24"/>
        </w:rPr>
        <w:t>Humbolt</w:t>
      </w:r>
      <w:proofErr w:type="spellEnd"/>
      <w:r w:rsidRPr="008F5E6B">
        <w:rPr>
          <w:rFonts w:ascii="Times New Roman" w:hAnsi="Times New Roman" w:cs="Times New Roman"/>
          <w:sz w:val="24"/>
          <w:szCs w:val="24"/>
        </w:rPr>
        <w:t xml:space="preserve">, Schleiermacher and, later, Hegel), invested in that pioneering state institution, and how its mission necessarily involved coming to terms with the </w:t>
      </w:r>
      <w:proofErr w:type="spellStart"/>
      <w:r w:rsidRPr="008F5E6B">
        <w:rPr>
          <w:rFonts w:ascii="Times New Roman" w:hAnsi="Times New Roman" w:cs="Times New Roman"/>
          <w:i/>
          <w:sz w:val="24"/>
          <w:szCs w:val="24"/>
        </w:rPr>
        <w:t>Aufklärung</w:t>
      </w:r>
      <w:r w:rsidRPr="008F5E6B">
        <w:rPr>
          <w:rFonts w:ascii="Times New Roman" w:hAnsi="Times New Roman" w:cs="Times New Roman"/>
          <w:sz w:val="24"/>
          <w:szCs w:val="24"/>
        </w:rPr>
        <w:t>’s</w:t>
      </w:r>
      <w:proofErr w:type="spellEnd"/>
      <w:r w:rsidRPr="008F5E6B">
        <w:rPr>
          <w:rFonts w:ascii="Times New Roman" w:hAnsi="Times New Roman" w:cs="Times New Roman"/>
          <w:sz w:val="24"/>
          <w:szCs w:val="24"/>
        </w:rPr>
        <w:t xml:space="preserve"> fundamental conflict between faith and knowledge, exemplified in the </w:t>
      </w:r>
      <w:proofErr w:type="spellStart"/>
      <w:r w:rsidRPr="008F5E6B">
        <w:rPr>
          <w:rFonts w:ascii="Times New Roman" w:hAnsi="Times New Roman" w:cs="Times New Roman"/>
          <w:i/>
          <w:sz w:val="24"/>
          <w:szCs w:val="24"/>
        </w:rPr>
        <w:t>Pantheismusstreit</w:t>
      </w:r>
      <w:proofErr w:type="spellEnd"/>
      <w:r w:rsidRPr="008F5E6B">
        <w:rPr>
          <w:rFonts w:ascii="Times New Roman" w:hAnsi="Times New Roman" w:cs="Times New Roman"/>
          <w:sz w:val="24"/>
          <w:szCs w:val="24"/>
        </w:rPr>
        <w:t xml:space="preserve"> between Jacobi and Mendelssohn, and which Kant had already unsuccessfully attempted to resolve at the university level in his essay on the “Conflict of t</w:t>
      </w:r>
      <w:r w:rsidR="001D21A6" w:rsidRPr="008F5E6B">
        <w:rPr>
          <w:rFonts w:ascii="Times New Roman" w:hAnsi="Times New Roman" w:cs="Times New Roman"/>
          <w:sz w:val="24"/>
          <w:szCs w:val="24"/>
        </w:rPr>
        <w:t>he Faculties</w:t>
      </w:r>
      <w:r w:rsidR="00E435C1" w:rsidRPr="008F5E6B">
        <w:rPr>
          <w:rFonts w:ascii="Times New Roman" w:hAnsi="Times New Roman" w:cs="Times New Roman"/>
          <w:sz w:val="24"/>
          <w:szCs w:val="24"/>
        </w:rPr>
        <w:t>.”</w:t>
      </w:r>
      <w:r w:rsidR="001D21A6" w:rsidRPr="008F5E6B">
        <w:rPr>
          <w:rFonts w:ascii="Times New Roman" w:hAnsi="Times New Roman" w:cs="Times New Roman"/>
          <w:sz w:val="24"/>
          <w:szCs w:val="24"/>
        </w:rPr>
        <w:t xml:space="preserve"> </w:t>
      </w:r>
      <w:r w:rsidRPr="008F5E6B">
        <w:rPr>
          <w:rFonts w:ascii="Times New Roman" w:hAnsi="Times New Roman" w:cs="Times New Roman"/>
          <w:sz w:val="24"/>
          <w:szCs w:val="24"/>
        </w:rPr>
        <w:t xml:space="preserve">Of course, as a state institution, the university is de facto political, and </w:t>
      </w:r>
      <w:r w:rsidRPr="008F5E6B">
        <w:rPr>
          <w:rFonts w:ascii="Times New Roman" w:hAnsi="Times New Roman" w:cs="Times New Roman"/>
          <w:i/>
          <w:sz w:val="24"/>
          <w:szCs w:val="24"/>
        </w:rPr>
        <w:t>actual</w:t>
      </w:r>
      <w:r w:rsidRPr="008F5E6B">
        <w:rPr>
          <w:rFonts w:ascii="Times New Roman" w:hAnsi="Times New Roman" w:cs="Times New Roman"/>
          <w:sz w:val="24"/>
          <w:szCs w:val="24"/>
        </w:rPr>
        <w:t xml:space="preserve"> to the extent that it is in the world. However, I believe it is fair to say that, for Hegel, the actuality of the state university is truly, “[the actuality] of the Idea itself and not [the] ordinary actuality of what is simply</w:t>
      </w:r>
      <w:r w:rsidR="003F6AAE" w:rsidRPr="008F5E6B">
        <w:rPr>
          <w:rFonts w:ascii="Times New Roman" w:hAnsi="Times New Roman" w:cs="Times New Roman"/>
          <w:sz w:val="24"/>
          <w:szCs w:val="24"/>
        </w:rPr>
        <w:t xml:space="preserve"> present</w:t>
      </w:r>
      <w:r w:rsidR="00433250" w:rsidRPr="008F5E6B">
        <w:rPr>
          <w:rFonts w:ascii="Times New Roman" w:hAnsi="Times New Roman" w:cs="Times New Roman"/>
          <w:sz w:val="24"/>
          <w:szCs w:val="24"/>
        </w:rPr>
        <w:t>.</w:t>
      </w:r>
      <w:r w:rsidR="003F6AAE" w:rsidRPr="008F5E6B">
        <w:rPr>
          <w:rFonts w:ascii="Times New Roman" w:hAnsi="Times New Roman" w:cs="Times New Roman"/>
          <w:sz w:val="24"/>
          <w:szCs w:val="24"/>
        </w:rPr>
        <w:t>” (EL</w:t>
      </w:r>
      <w:r w:rsidR="0068521D">
        <w:rPr>
          <w:rFonts w:ascii="Times New Roman" w:hAnsi="Times New Roman" w:cs="Times New Roman"/>
          <w:sz w:val="24"/>
          <w:szCs w:val="24"/>
        </w:rPr>
        <w:t>, §</w:t>
      </w:r>
      <w:r w:rsidR="003F6AAE" w:rsidRPr="008F5E6B">
        <w:rPr>
          <w:rFonts w:ascii="Times New Roman" w:hAnsi="Times New Roman" w:cs="Times New Roman"/>
          <w:sz w:val="24"/>
          <w:szCs w:val="24"/>
        </w:rPr>
        <w:t>142</w:t>
      </w:r>
      <w:r w:rsidRPr="008F5E6B">
        <w:rPr>
          <w:rFonts w:ascii="Times New Roman" w:hAnsi="Times New Roman" w:cs="Times New Roman"/>
          <w:sz w:val="24"/>
          <w:szCs w:val="24"/>
        </w:rPr>
        <w:t>Z, w</w:t>
      </w:r>
      <w:r w:rsidR="00433250" w:rsidRPr="008F5E6B">
        <w:rPr>
          <w:rFonts w:ascii="Times New Roman" w:hAnsi="Times New Roman" w:cs="Times New Roman"/>
          <w:sz w:val="24"/>
          <w:szCs w:val="24"/>
        </w:rPr>
        <w:t>here Hegel refers to Aristotle)</w:t>
      </w:r>
      <w:r w:rsidRPr="008F5E6B">
        <w:rPr>
          <w:rFonts w:ascii="Times New Roman" w:hAnsi="Times New Roman" w:cs="Times New Roman"/>
          <w:sz w:val="24"/>
          <w:szCs w:val="24"/>
        </w:rPr>
        <w:t xml:space="preserve">  </w:t>
      </w:r>
    </w:p>
    <w:p w14:paraId="55C019F6" w14:textId="1454C8A4" w:rsidR="009F3C58" w:rsidRPr="008F5E6B" w:rsidRDefault="009F3C58" w:rsidP="008F5E6B">
      <w:pPr>
        <w:spacing w:after="0" w:line="240" w:lineRule="auto"/>
        <w:ind w:firstLine="708"/>
        <w:jc w:val="both"/>
        <w:rPr>
          <w:rFonts w:ascii="Times New Roman" w:hAnsi="Times New Roman" w:cs="Times New Roman"/>
          <w:sz w:val="24"/>
          <w:szCs w:val="24"/>
        </w:rPr>
      </w:pPr>
      <w:r w:rsidRPr="008F5E6B">
        <w:rPr>
          <w:rFonts w:ascii="Times New Roman" w:hAnsi="Times New Roman" w:cs="Times New Roman"/>
          <w:sz w:val="24"/>
          <w:szCs w:val="24"/>
        </w:rPr>
        <w:t>The difficulty that we have in recognizing the absolute ontological status of the state university perhaps lies, once again, with</w:t>
      </w:r>
      <w:r w:rsidR="001D21A6" w:rsidRPr="008F5E6B">
        <w:rPr>
          <w:rFonts w:ascii="Times New Roman" w:hAnsi="Times New Roman" w:cs="Times New Roman"/>
          <w:sz w:val="24"/>
          <w:szCs w:val="24"/>
        </w:rPr>
        <w:t xml:space="preserve"> us. </w:t>
      </w:r>
      <w:r w:rsidRPr="008F5E6B">
        <w:rPr>
          <w:rFonts w:ascii="Times New Roman" w:hAnsi="Times New Roman" w:cs="Times New Roman"/>
          <w:sz w:val="24"/>
          <w:szCs w:val="24"/>
        </w:rPr>
        <w:t>Because we no longer ascribe agency to the Idea (to God, to the Absolute), we remain stuck at the “end of chapter six</w:t>
      </w:r>
      <w:r w:rsidR="00E435C1" w:rsidRPr="008F5E6B">
        <w:rPr>
          <w:rFonts w:ascii="Times New Roman" w:hAnsi="Times New Roman" w:cs="Times New Roman"/>
          <w:sz w:val="24"/>
          <w:szCs w:val="24"/>
        </w:rPr>
        <w:t>,”</w:t>
      </w:r>
      <w:r w:rsidRPr="008F5E6B">
        <w:rPr>
          <w:rFonts w:ascii="Times New Roman" w:hAnsi="Times New Roman" w:cs="Times New Roman"/>
          <w:sz w:val="24"/>
          <w:szCs w:val="24"/>
        </w:rPr>
        <w:t xml:space="preserve"> caught up in the endless endings of human actuality, where the university project is nothing special and certainly not the unique realization of </w:t>
      </w:r>
      <w:r w:rsidRPr="008F5E6B">
        <w:rPr>
          <w:rFonts w:ascii="Times New Roman" w:hAnsi="Times New Roman" w:cs="Times New Roman"/>
          <w:i/>
          <w:sz w:val="24"/>
          <w:szCs w:val="24"/>
        </w:rPr>
        <w:t>logos</w:t>
      </w:r>
      <w:r w:rsidRPr="008F5E6B">
        <w:rPr>
          <w:rFonts w:ascii="Times New Roman" w:hAnsi="Times New Roman" w:cs="Times New Roman"/>
          <w:sz w:val="24"/>
          <w:szCs w:val="24"/>
        </w:rPr>
        <w:t>, the discursive reality where both Revelation and reason are at home (</w:t>
      </w:r>
      <w:proofErr w:type="spellStart"/>
      <w:r w:rsidRPr="008F5E6B">
        <w:rPr>
          <w:rFonts w:ascii="Times New Roman" w:hAnsi="Times New Roman" w:cs="Times New Roman"/>
          <w:i/>
          <w:sz w:val="24"/>
          <w:szCs w:val="24"/>
        </w:rPr>
        <w:t>bei</w:t>
      </w:r>
      <w:proofErr w:type="spellEnd"/>
      <w:r w:rsidRPr="008F5E6B">
        <w:rPr>
          <w:rFonts w:ascii="Times New Roman" w:hAnsi="Times New Roman" w:cs="Times New Roman"/>
          <w:i/>
          <w:sz w:val="24"/>
          <w:szCs w:val="24"/>
        </w:rPr>
        <w:t xml:space="preserve"> </w:t>
      </w:r>
      <w:proofErr w:type="spellStart"/>
      <w:r w:rsidRPr="008F5E6B">
        <w:rPr>
          <w:rFonts w:ascii="Times New Roman" w:hAnsi="Times New Roman" w:cs="Times New Roman"/>
          <w:i/>
          <w:sz w:val="24"/>
          <w:szCs w:val="24"/>
        </w:rPr>
        <w:t>sich</w:t>
      </w:r>
      <w:proofErr w:type="spellEnd"/>
      <w:r w:rsidRPr="008F5E6B">
        <w:rPr>
          <w:rFonts w:ascii="Times New Roman" w:hAnsi="Times New Roman" w:cs="Times New Roman"/>
          <w:sz w:val="24"/>
          <w:szCs w:val="24"/>
        </w:rPr>
        <w:t xml:space="preserve">). </w:t>
      </w:r>
    </w:p>
    <w:p w14:paraId="2BC79138" w14:textId="2ECE69EA" w:rsidR="00B529B7" w:rsidRDefault="009F3C58" w:rsidP="008F5E6B">
      <w:pPr>
        <w:spacing w:after="0" w:line="240" w:lineRule="auto"/>
        <w:ind w:firstLine="708"/>
        <w:jc w:val="both"/>
        <w:rPr>
          <w:rFonts w:ascii="Times New Roman" w:hAnsi="Times New Roman" w:cs="Times New Roman"/>
          <w:sz w:val="24"/>
          <w:szCs w:val="24"/>
        </w:rPr>
      </w:pPr>
      <w:r w:rsidRPr="008F5E6B">
        <w:rPr>
          <w:rFonts w:ascii="Times New Roman" w:hAnsi="Times New Roman" w:cs="Times New Roman"/>
          <w:sz w:val="24"/>
          <w:szCs w:val="24"/>
        </w:rPr>
        <w:t>Have we responded to the qualms referred to at the beginning of this article, regarding the religious</w:t>
      </w:r>
      <w:r w:rsidR="001D21A6" w:rsidRPr="008F5E6B">
        <w:rPr>
          <w:rFonts w:ascii="Times New Roman" w:hAnsi="Times New Roman" w:cs="Times New Roman"/>
          <w:sz w:val="24"/>
          <w:szCs w:val="24"/>
        </w:rPr>
        <w:t xml:space="preserve"> dimension of Hegel’s thought? </w:t>
      </w:r>
      <w:r w:rsidRPr="008F5E6B">
        <w:rPr>
          <w:rFonts w:ascii="Times New Roman" w:hAnsi="Times New Roman" w:cs="Times New Roman"/>
          <w:sz w:val="24"/>
          <w:szCs w:val="24"/>
        </w:rPr>
        <w:t>Perhaps, it might be objected that in seeking to recognize the religious dimensio</w:t>
      </w:r>
      <w:r w:rsidR="00EC3223" w:rsidRPr="008F5E6B">
        <w:rPr>
          <w:rFonts w:ascii="Times New Roman" w:hAnsi="Times New Roman" w:cs="Times New Roman"/>
          <w:sz w:val="24"/>
          <w:szCs w:val="24"/>
        </w:rPr>
        <w:t xml:space="preserve">n, I have, in fact, denied it. </w:t>
      </w:r>
      <w:r w:rsidRPr="008F5E6B">
        <w:rPr>
          <w:rFonts w:ascii="Times New Roman" w:hAnsi="Times New Roman" w:cs="Times New Roman"/>
          <w:sz w:val="24"/>
          <w:szCs w:val="24"/>
        </w:rPr>
        <w:t>Indeed, if Science allows us to understand Revelation as the agency of the Absolute or the self-consciousness of the Ide</w:t>
      </w:r>
      <w:r w:rsidR="001D21A6" w:rsidRPr="008F5E6B">
        <w:rPr>
          <w:rFonts w:ascii="Times New Roman" w:hAnsi="Times New Roman" w:cs="Times New Roman"/>
          <w:sz w:val="24"/>
          <w:szCs w:val="24"/>
        </w:rPr>
        <w:t xml:space="preserve">a, do we really need religion? </w:t>
      </w:r>
      <w:r w:rsidRPr="008F5E6B">
        <w:rPr>
          <w:rFonts w:ascii="Times New Roman" w:hAnsi="Times New Roman" w:cs="Times New Roman"/>
          <w:sz w:val="24"/>
          <w:szCs w:val="24"/>
        </w:rPr>
        <w:t>May we not now jump straight to chapter eight, on Absolute Knowing, the very move that I have been arguing against through my discussion of Revelation</w:t>
      </w:r>
      <w:r w:rsidR="001D21A6" w:rsidRPr="008F5E6B">
        <w:rPr>
          <w:rFonts w:ascii="Times New Roman" w:hAnsi="Times New Roman" w:cs="Times New Roman"/>
          <w:sz w:val="24"/>
          <w:szCs w:val="24"/>
        </w:rPr>
        <w:t xml:space="preserve">? </w:t>
      </w:r>
      <w:r w:rsidRPr="008F5E6B">
        <w:rPr>
          <w:rFonts w:ascii="Times New Roman" w:hAnsi="Times New Roman" w:cs="Times New Roman"/>
          <w:sz w:val="24"/>
          <w:szCs w:val="24"/>
        </w:rPr>
        <w:t xml:space="preserve">Of course, while such an omission has always </w:t>
      </w:r>
      <w:r w:rsidR="00C869ED" w:rsidRPr="008F5E6B">
        <w:rPr>
          <w:rFonts w:ascii="Times New Roman" w:hAnsi="Times New Roman" w:cs="Times New Roman"/>
          <w:sz w:val="24"/>
          <w:szCs w:val="24"/>
        </w:rPr>
        <w:t xml:space="preserve">been </w:t>
      </w:r>
      <w:r w:rsidRPr="008F5E6B">
        <w:rPr>
          <w:rFonts w:ascii="Times New Roman" w:hAnsi="Times New Roman" w:cs="Times New Roman"/>
          <w:sz w:val="24"/>
          <w:szCs w:val="24"/>
        </w:rPr>
        <w:t xml:space="preserve">possible, I hope to have shown that it would be deeply unfaithful to </w:t>
      </w:r>
      <w:r w:rsidR="001D21A6" w:rsidRPr="008F5E6B">
        <w:rPr>
          <w:rFonts w:ascii="Times New Roman" w:hAnsi="Times New Roman" w:cs="Times New Roman"/>
          <w:sz w:val="24"/>
          <w:szCs w:val="24"/>
        </w:rPr>
        <w:t xml:space="preserve">Hegel’s thought. </w:t>
      </w:r>
      <w:r w:rsidRPr="008F5E6B">
        <w:rPr>
          <w:rFonts w:ascii="Times New Roman" w:hAnsi="Times New Roman" w:cs="Times New Roman"/>
          <w:sz w:val="24"/>
          <w:szCs w:val="24"/>
        </w:rPr>
        <w:t xml:space="preserve">To know the Truth of the Absolute is to recognize its agency and this is only possible if we not only recognize </w:t>
      </w:r>
      <w:r w:rsidRPr="008F5E6B">
        <w:rPr>
          <w:rFonts w:ascii="Times New Roman" w:hAnsi="Times New Roman" w:cs="Times New Roman"/>
          <w:i/>
          <w:sz w:val="24"/>
          <w:szCs w:val="24"/>
        </w:rPr>
        <w:t>that</w:t>
      </w:r>
      <w:r w:rsidRPr="008F5E6B">
        <w:rPr>
          <w:rFonts w:ascii="Times New Roman" w:hAnsi="Times New Roman" w:cs="Times New Roman"/>
          <w:sz w:val="24"/>
          <w:szCs w:val="24"/>
        </w:rPr>
        <w:t xml:space="preserve"> the Absolute exists but </w:t>
      </w:r>
      <w:r w:rsidRPr="008F5E6B">
        <w:rPr>
          <w:rFonts w:ascii="Times New Roman" w:hAnsi="Times New Roman" w:cs="Times New Roman"/>
          <w:i/>
          <w:sz w:val="24"/>
          <w:szCs w:val="24"/>
        </w:rPr>
        <w:t>how</w:t>
      </w:r>
      <w:r w:rsidR="00DF04F8" w:rsidRPr="008F5E6B">
        <w:rPr>
          <w:rFonts w:ascii="Times New Roman" w:hAnsi="Times New Roman" w:cs="Times New Roman"/>
          <w:sz w:val="24"/>
          <w:szCs w:val="24"/>
        </w:rPr>
        <w:t xml:space="preserve"> </w:t>
      </w:r>
      <w:proofErr w:type="gramStart"/>
      <w:r w:rsidR="00DF04F8" w:rsidRPr="008F5E6B">
        <w:rPr>
          <w:rFonts w:ascii="Times New Roman" w:hAnsi="Times New Roman" w:cs="Times New Roman"/>
          <w:sz w:val="24"/>
          <w:szCs w:val="24"/>
        </w:rPr>
        <w:t>I</w:t>
      </w:r>
      <w:r w:rsidRPr="008F5E6B">
        <w:rPr>
          <w:rFonts w:ascii="Times New Roman" w:hAnsi="Times New Roman" w:cs="Times New Roman"/>
          <w:sz w:val="24"/>
          <w:szCs w:val="24"/>
        </w:rPr>
        <w:t>t</w:t>
      </w:r>
      <w:proofErr w:type="gramEnd"/>
      <w:r w:rsidRPr="008F5E6B">
        <w:rPr>
          <w:rFonts w:ascii="Times New Roman" w:hAnsi="Times New Roman" w:cs="Times New Roman"/>
          <w:sz w:val="24"/>
          <w:szCs w:val="24"/>
        </w:rPr>
        <w:t xml:space="preserve"> has given itself to be known in the religious forms of Revelation.</w:t>
      </w:r>
      <w:r w:rsidRPr="008F5E6B">
        <w:rPr>
          <w:rStyle w:val="FootnoteReference"/>
          <w:rFonts w:ascii="Times New Roman" w:hAnsi="Times New Roman" w:cs="Times New Roman"/>
          <w:sz w:val="24"/>
          <w:szCs w:val="24"/>
        </w:rPr>
        <w:footnoteReference w:id="37"/>
      </w:r>
      <w:r w:rsidR="001D21A6" w:rsidRPr="008F5E6B">
        <w:rPr>
          <w:rFonts w:ascii="Times New Roman" w:hAnsi="Times New Roman" w:cs="Times New Roman"/>
          <w:sz w:val="24"/>
          <w:szCs w:val="24"/>
        </w:rPr>
        <w:t xml:space="preserve"> </w:t>
      </w:r>
      <w:r w:rsidRPr="008F5E6B">
        <w:rPr>
          <w:rFonts w:ascii="Times New Roman" w:hAnsi="Times New Roman" w:cs="Times New Roman"/>
          <w:sz w:val="24"/>
          <w:szCs w:val="24"/>
        </w:rPr>
        <w:t>This knowledge takes place in those increasingly human forms of the sacred, celebrated in communal forms of religious worship and study. It is in these absolute forms of actuality that Truth as self-knowledge is carried out, thereby making knowledge itself possible.</w:t>
      </w:r>
      <w:r w:rsidRPr="008F5E6B">
        <w:rPr>
          <w:rStyle w:val="FootnoteReference"/>
          <w:rFonts w:ascii="Times New Roman" w:hAnsi="Times New Roman" w:cs="Times New Roman"/>
          <w:sz w:val="24"/>
          <w:szCs w:val="24"/>
        </w:rPr>
        <w:footnoteReference w:id="38"/>
      </w:r>
      <w:r w:rsidRPr="008F5E6B">
        <w:rPr>
          <w:rFonts w:ascii="Times New Roman" w:hAnsi="Times New Roman" w:cs="Times New Roman"/>
          <w:sz w:val="24"/>
          <w:szCs w:val="24"/>
        </w:rPr>
        <w:t xml:space="preserve"> </w:t>
      </w:r>
      <w:r w:rsidR="004D0D2D" w:rsidRPr="008F5E6B">
        <w:rPr>
          <w:rFonts w:ascii="Times New Roman" w:hAnsi="Times New Roman" w:cs="Times New Roman"/>
          <w:sz w:val="24"/>
          <w:szCs w:val="24"/>
        </w:rPr>
        <w:t xml:space="preserve"> </w:t>
      </w:r>
    </w:p>
    <w:p w14:paraId="3FC204FC" w14:textId="77777777" w:rsidR="0068521D" w:rsidRDefault="0068521D" w:rsidP="008F5E6B">
      <w:pPr>
        <w:spacing w:after="0" w:line="240" w:lineRule="auto"/>
        <w:ind w:firstLine="708"/>
        <w:jc w:val="both"/>
        <w:rPr>
          <w:rFonts w:ascii="Times New Roman" w:hAnsi="Times New Roman" w:cs="Times New Roman"/>
          <w:sz w:val="24"/>
          <w:szCs w:val="24"/>
        </w:rPr>
      </w:pPr>
    </w:p>
    <w:p w14:paraId="1145FC42" w14:textId="77777777" w:rsidR="0068521D" w:rsidRDefault="0068521D" w:rsidP="008F5E6B">
      <w:pPr>
        <w:spacing w:after="0" w:line="240" w:lineRule="auto"/>
        <w:ind w:firstLine="708"/>
        <w:jc w:val="both"/>
        <w:rPr>
          <w:rFonts w:ascii="Times New Roman" w:hAnsi="Times New Roman" w:cs="Times New Roman"/>
          <w:sz w:val="24"/>
          <w:szCs w:val="24"/>
        </w:rPr>
      </w:pPr>
    </w:p>
    <w:p w14:paraId="44EB391B" w14:textId="77777777" w:rsidR="0068521D" w:rsidRPr="008F5E6B" w:rsidRDefault="0068521D" w:rsidP="008F5E6B">
      <w:pPr>
        <w:spacing w:after="0" w:line="240" w:lineRule="auto"/>
        <w:ind w:firstLine="708"/>
        <w:jc w:val="both"/>
        <w:rPr>
          <w:rFonts w:ascii="Times New Roman" w:hAnsi="Times New Roman" w:cs="Times New Roman"/>
          <w:sz w:val="24"/>
          <w:szCs w:val="24"/>
        </w:rPr>
      </w:pPr>
    </w:p>
    <w:sectPr w:rsidR="0068521D" w:rsidRPr="008F5E6B">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75560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84AE9" w14:textId="77777777" w:rsidR="009162C8" w:rsidRDefault="009162C8" w:rsidP="00E956E8">
      <w:pPr>
        <w:spacing w:after="0" w:line="240" w:lineRule="auto"/>
      </w:pPr>
      <w:r>
        <w:separator/>
      </w:r>
    </w:p>
  </w:endnote>
  <w:endnote w:type="continuationSeparator" w:id="0">
    <w:p w14:paraId="79D2CA71" w14:textId="77777777" w:rsidR="009162C8" w:rsidRDefault="009162C8" w:rsidP="00E95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17E52" w14:textId="77777777" w:rsidR="00E07594" w:rsidRDefault="00E075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B943F" w14:textId="77777777" w:rsidR="00E07594" w:rsidRDefault="00E075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8042A" w14:textId="77777777" w:rsidR="00E07594" w:rsidRDefault="00E075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AF887" w14:textId="77777777" w:rsidR="009162C8" w:rsidRDefault="009162C8" w:rsidP="00E956E8">
      <w:pPr>
        <w:spacing w:after="0" w:line="240" w:lineRule="auto"/>
      </w:pPr>
      <w:r>
        <w:separator/>
      </w:r>
    </w:p>
  </w:footnote>
  <w:footnote w:type="continuationSeparator" w:id="0">
    <w:p w14:paraId="6280EF3F" w14:textId="77777777" w:rsidR="009162C8" w:rsidRDefault="009162C8" w:rsidP="00E956E8">
      <w:pPr>
        <w:spacing w:after="0" w:line="240" w:lineRule="auto"/>
      </w:pPr>
      <w:r>
        <w:continuationSeparator/>
      </w:r>
    </w:p>
  </w:footnote>
  <w:footnote w:id="1">
    <w:p w14:paraId="2D1E631B" w14:textId="77777777" w:rsidR="008F5E6B" w:rsidRPr="00F80880" w:rsidRDefault="008F5E6B" w:rsidP="008F5E6B">
      <w:pPr>
        <w:pStyle w:val="FootnoteText"/>
        <w:jc w:val="both"/>
        <w:rPr>
          <w:rFonts w:ascii="Times New Roman" w:hAnsi="Times New Roman" w:cs="Times New Roman"/>
        </w:rPr>
      </w:pPr>
      <w:r w:rsidRPr="00F80880">
        <w:rPr>
          <w:rStyle w:val="FootnoteReference"/>
          <w:rFonts w:ascii="Times New Roman" w:hAnsi="Times New Roman" w:cs="Times New Roman"/>
        </w:rPr>
        <w:footnoteRef/>
      </w:r>
      <w:r w:rsidRPr="00F80880">
        <w:rPr>
          <w:rFonts w:ascii="Times New Roman" w:hAnsi="Times New Roman" w:cs="Times New Roman"/>
        </w:rPr>
        <w:t xml:space="preserve"> Robert C. Solomon, </w:t>
      </w:r>
      <w:r w:rsidRPr="00F80880">
        <w:rPr>
          <w:rFonts w:ascii="Times New Roman" w:hAnsi="Times New Roman" w:cs="Times New Roman"/>
          <w:i/>
        </w:rPr>
        <w:t>In the Spirit of Hegel</w:t>
      </w:r>
      <w:r w:rsidRPr="00F80880">
        <w:rPr>
          <w:rFonts w:ascii="Times New Roman" w:hAnsi="Times New Roman" w:cs="Times New Roman"/>
        </w:rPr>
        <w:t xml:space="preserve"> (Oxford: Oxford University Press, 1983), 582</w:t>
      </w:r>
    </w:p>
  </w:footnote>
  <w:footnote w:id="2">
    <w:p w14:paraId="7A82F51A" w14:textId="29F77708" w:rsidR="0041194A" w:rsidRPr="00F80880" w:rsidRDefault="0041194A" w:rsidP="00F80880">
      <w:pPr>
        <w:pStyle w:val="FootnoteText"/>
        <w:jc w:val="both"/>
        <w:rPr>
          <w:rFonts w:ascii="Times New Roman" w:hAnsi="Times New Roman" w:cs="Times New Roman"/>
        </w:rPr>
      </w:pPr>
      <w:r w:rsidRPr="00F80880">
        <w:rPr>
          <w:rStyle w:val="FootnoteReference"/>
          <w:rFonts w:ascii="Times New Roman" w:hAnsi="Times New Roman" w:cs="Times New Roman"/>
        </w:rPr>
        <w:footnoteRef/>
      </w:r>
      <w:r w:rsidRPr="00F80880">
        <w:rPr>
          <w:rFonts w:ascii="Times New Roman" w:hAnsi="Times New Roman" w:cs="Times New Roman"/>
        </w:rPr>
        <w:t xml:space="preserve"> Emil </w:t>
      </w:r>
      <w:proofErr w:type="spellStart"/>
      <w:r w:rsidRPr="00F80880">
        <w:rPr>
          <w:rFonts w:ascii="Times New Roman" w:hAnsi="Times New Roman" w:cs="Times New Roman"/>
        </w:rPr>
        <w:t>Fackenheim</w:t>
      </w:r>
      <w:proofErr w:type="spellEnd"/>
      <w:r w:rsidRPr="00F80880">
        <w:rPr>
          <w:rFonts w:ascii="Times New Roman" w:hAnsi="Times New Roman" w:cs="Times New Roman"/>
        </w:rPr>
        <w:t xml:space="preserve">, </w:t>
      </w:r>
      <w:r w:rsidRPr="00F80880">
        <w:rPr>
          <w:rFonts w:ascii="Times New Roman" w:hAnsi="Times New Roman" w:cs="Times New Roman"/>
          <w:i/>
        </w:rPr>
        <w:t>The Religious Dimension of Hegel’s Philosophy</w:t>
      </w:r>
      <w:r w:rsidRPr="00F80880">
        <w:rPr>
          <w:rFonts w:ascii="Times New Roman" w:hAnsi="Times New Roman" w:cs="Times New Roman"/>
        </w:rPr>
        <w:t xml:space="preserve"> (Bloomington: Indiana University Press, 1967). Robert Solomon is paradigmatic of this approach, which essentially </w:t>
      </w:r>
      <w:r>
        <w:rPr>
          <w:rFonts w:ascii="Times New Roman" w:hAnsi="Times New Roman" w:cs="Times New Roman"/>
        </w:rPr>
        <w:t xml:space="preserve">takes Feuerbach for Hegel. </w:t>
      </w:r>
      <w:r w:rsidRPr="00F80880">
        <w:rPr>
          <w:rFonts w:ascii="Times New Roman" w:hAnsi="Times New Roman" w:cs="Times New Roman"/>
        </w:rPr>
        <w:t xml:space="preserve">As Solomon puts it: “[Hegel’s] secret, abruptly stated, is that Hegel was essentially an atheist. </w:t>
      </w:r>
      <w:proofErr w:type="gramStart"/>
      <w:r w:rsidRPr="00F80880">
        <w:rPr>
          <w:rFonts w:ascii="Times New Roman" w:hAnsi="Times New Roman" w:cs="Times New Roman"/>
        </w:rPr>
        <w:t>His ‘Christianity’ is nothing but nominal, an elaborate subterfuge to protect his professional ambitions in the most religiously conservative country in Northern Europe</w:t>
      </w:r>
      <w:r w:rsidR="008F5E6B">
        <w:rPr>
          <w:rFonts w:ascii="Times New Roman" w:hAnsi="Times New Roman" w:cs="Times New Roman"/>
        </w:rPr>
        <w:t>”</w:t>
      </w:r>
      <w:r w:rsidRPr="00F80880">
        <w:rPr>
          <w:rFonts w:ascii="Times New Roman" w:hAnsi="Times New Roman" w:cs="Times New Roman"/>
        </w:rPr>
        <w:t xml:space="preserve"> (Solomon, </w:t>
      </w:r>
      <w:r w:rsidR="008F5E6B" w:rsidRPr="00F80880">
        <w:rPr>
          <w:rFonts w:ascii="Times New Roman" w:hAnsi="Times New Roman" w:cs="Times New Roman"/>
          <w:i/>
        </w:rPr>
        <w:t>In the Spirit of Hegel</w:t>
      </w:r>
      <w:r w:rsidR="008F5E6B">
        <w:rPr>
          <w:rFonts w:ascii="Times New Roman" w:hAnsi="Times New Roman" w:cs="Times New Roman"/>
        </w:rPr>
        <w:t>, 582).</w:t>
      </w:r>
      <w:proofErr w:type="gramEnd"/>
      <w:r w:rsidRPr="00F80880">
        <w:rPr>
          <w:rFonts w:ascii="Times New Roman" w:hAnsi="Times New Roman" w:cs="Times New Roman"/>
        </w:rPr>
        <w:t xml:space="preserve"> Taking aim at </w:t>
      </w:r>
      <w:proofErr w:type="spellStart"/>
      <w:r w:rsidRPr="00F80880">
        <w:rPr>
          <w:rFonts w:ascii="Times New Roman" w:hAnsi="Times New Roman" w:cs="Times New Roman"/>
        </w:rPr>
        <w:t>Fackenheim</w:t>
      </w:r>
      <w:proofErr w:type="spellEnd"/>
      <w:r w:rsidRPr="00F80880">
        <w:rPr>
          <w:rFonts w:ascii="Times New Roman" w:hAnsi="Times New Roman" w:cs="Times New Roman"/>
        </w:rPr>
        <w:t>, Solomon pronounces, “just how limited the ‘religious dimension</w:t>
      </w:r>
      <w:r w:rsidR="008F5E6B">
        <w:rPr>
          <w:rFonts w:ascii="Times New Roman" w:hAnsi="Times New Roman" w:cs="Times New Roman"/>
        </w:rPr>
        <w:t>’ of Hegel’s thought really is” (</w:t>
      </w:r>
      <w:proofErr w:type="gramStart"/>
      <w:r w:rsidR="008F5E6B">
        <w:rPr>
          <w:rFonts w:ascii="Times New Roman" w:hAnsi="Times New Roman" w:cs="Times New Roman"/>
          <w:i/>
        </w:rPr>
        <w:t>ibid.</w:t>
      </w:r>
      <w:r>
        <w:rPr>
          <w:rFonts w:ascii="Times New Roman" w:hAnsi="Times New Roman" w:cs="Times New Roman"/>
        </w:rPr>
        <w:t>,</w:t>
      </w:r>
      <w:proofErr w:type="gramEnd"/>
      <w:r>
        <w:rPr>
          <w:rFonts w:ascii="Times New Roman" w:hAnsi="Times New Roman" w:cs="Times New Roman"/>
        </w:rPr>
        <w:t xml:space="preserve"> 583</w:t>
      </w:r>
      <w:r w:rsidR="008F5E6B">
        <w:rPr>
          <w:rFonts w:ascii="Times New Roman" w:hAnsi="Times New Roman" w:cs="Times New Roman"/>
        </w:rPr>
        <w:t>)</w:t>
      </w:r>
      <w:r>
        <w:rPr>
          <w:rFonts w:ascii="Times New Roman" w:hAnsi="Times New Roman" w:cs="Times New Roman"/>
        </w:rPr>
        <w:t xml:space="preserve">. </w:t>
      </w:r>
    </w:p>
  </w:footnote>
  <w:footnote w:id="3">
    <w:p w14:paraId="178CDCD2" w14:textId="77777777" w:rsidR="008F5E6B" w:rsidRPr="00F80880" w:rsidRDefault="008F5E6B" w:rsidP="008F5E6B">
      <w:pPr>
        <w:pStyle w:val="FootnoteText"/>
        <w:jc w:val="both"/>
        <w:rPr>
          <w:rFonts w:ascii="Times New Roman" w:hAnsi="Times New Roman" w:cs="Times New Roman"/>
        </w:rPr>
      </w:pPr>
      <w:r w:rsidRPr="00F80880">
        <w:rPr>
          <w:rStyle w:val="FootnoteReference"/>
          <w:rFonts w:ascii="Times New Roman" w:hAnsi="Times New Roman" w:cs="Times New Roman"/>
        </w:rPr>
        <w:footnoteRef/>
      </w:r>
      <w:r w:rsidRPr="00F80880">
        <w:rPr>
          <w:rFonts w:ascii="Times New Roman" w:hAnsi="Times New Roman" w:cs="Times New Roman"/>
        </w:rPr>
        <w:t xml:space="preserve"> H.S. Harris</w:t>
      </w:r>
      <w:r w:rsidRPr="00F80880">
        <w:rPr>
          <w:rFonts w:ascii="Times New Roman" w:hAnsi="Times New Roman" w:cs="Times New Roman"/>
          <w:i/>
        </w:rPr>
        <w:t>, Hegel’s Ladder</w:t>
      </w:r>
      <w:r>
        <w:rPr>
          <w:rFonts w:ascii="Times New Roman" w:hAnsi="Times New Roman" w:cs="Times New Roman"/>
          <w:i/>
        </w:rPr>
        <w:t>. The Odyssey of Spirit,</w:t>
      </w:r>
      <w:r>
        <w:rPr>
          <w:rFonts w:ascii="Times New Roman" w:hAnsi="Times New Roman" w:cs="Times New Roman"/>
        </w:rPr>
        <w:t xml:space="preserve"> vol. 2 </w:t>
      </w:r>
      <w:r w:rsidRPr="00F80880">
        <w:rPr>
          <w:rFonts w:ascii="Times New Roman" w:hAnsi="Times New Roman" w:cs="Times New Roman"/>
        </w:rPr>
        <w:t>(Indianapolis/Cambridge: Hackett, 1997), 531</w:t>
      </w:r>
      <w:r>
        <w:rPr>
          <w:rFonts w:ascii="Times New Roman" w:hAnsi="Times New Roman" w:cs="Times New Roman"/>
        </w:rPr>
        <w:t>.</w:t>
      </w:r>
    </w:p>
  </w:footnote>
  <w:footnote w:id="4">
    <w:p w14:paraId="1C1CEA16" w14:textId="70BB58D7" w:rsidR="0041194A" w:rsidRPr="00F80880" w:rsidRDefault="0041194A" w:rsidP="00F80880">
      <w:pPr>
        <w:pStyle w:val="FootnoteText"/>
        <w:jc w:val="both"/>
        <w:rPr>
          <w:rFonts w:ascii="Times New Roman" w:hAnsi="Times New Roman" w:cs="Times New Roman"/>
        </w:rPr>
      </w:pPr>
      <w:r w:rsidRPr="00F80880">
        <w:rPr>
          <w:rStyle w:val="FootnoteReference"/>
          <w:rFonts w:ascii="Times New Roman" w:hAnsi="Times New Roman" w:cs="Times New Roman"/>
        </w:rPr>
        <w:footnoteRef/>
      </w:r>
      <w:r w:rsidRPr="00F80880">
        <w:rPr>
          <w:rFonts w:ascii="Times New Roman" w:hAnsi="Times New Roman" w:cs="Times New Roman"/>
        </w:rPr>
        <w:t xml:space="preserve"> John </w:t>
      </w:r>
      <w:proofErr w:type="spellStart"/>
      <w:r w:rsidRPr="00F80880">
        <w:rPr>
          <w:rFonts w:ascii="Times New Roman" w:hAnsi="Times New Roman" w:cs="Times New Roman"/>
        </w:rPr>
        <w:t>Russon</w:t>
      </w:r>
      <w:proofErr w:type="spellEnd"/>
      <w:r w:rsidRPr="00F80880">
        <w:rPr>
          <w:rFonts w:ascii="Times New Roman" w:hAnsi="Times New Roman" w:cs="Times New Roman"/>
        </w:rPr>
        <w:t xml:space="preserve">, </w:t>
      </w:r>
      <w:r w:rsidR="008F5E6B">
        <w:rPr>
          <w:rFonts w:ascii="Times New Roman" w:hAnsi="Times New Roman" w:cs="Times New Roman"/>
          <w:i/>
        </w:rPr>
        <w:t>Reading Hegel’</w:t>
      </w:r>
      <w:r w:rsidRPr="00F80880">
        <w:rPr>
          <w:rFonts w:ascii="Times New Roman" w:hAnsi="Times New Roman" w:cs="Times New Roman"/>
          <w:i/>
        </w:rPr>
        <w:t>s Phenomenology</w:t>
      </w:r>
      <w:r w:rsidRPr="00F80880">
        <w:rPr>
          <w:rFonts w:ascii="Times New Roman" w:hAnsi="Times New Roman" w:cs="Times New Roman"/>
        </w:rPr>
        <w:t xml:space="preserve"> (Bloomington: Indiana University Press, 2004), 178. </w:t>
      </w:r>
      <w:proofErr w:type="spellStart"/>
      <w:r w:rsidRPr="00F80880">
        <w:rPr>
          <w:rFonts w:ascii="Times New Roman" w:hAnsi="Times New Roman" w:cs="Times New Roman"/>
        </w:rPr>
        <w:t>Russon’s</w:t>
      </w:r>
      <w:proofErr w:type="spellEnd"/>
      <w:r w:rsidRPr="00F80880">
        <w:rPr>
          <w:rFonts w:ascii="Times New Roman" w:hAnsi="Times New Roman" w:cs="Times New Roman"/>
        </w:rPr>
        <w:t xml:space="preserve"> more recent book on the </w:t>
      </w:r>
      <w:r w:rsidRPr="00F80880">
        <w:rPr>
          <w:rFonts w:ascii="Times New Roman" w:hAnsi="Times New Roman" w:cs="Times New Roman"/>
          <w:i/>
        </w:rPr>
        <w:t>Phenomenology</w:t>
      </w:r>
      <w:r w:rsidRPr="00F80880">
        <w:rPr>
          <w:rFonts w:ascii="Times New Roman" w:hAnsi="Times New Roman" w:cs="Times New Roman"/>
        </w:rPr>
        <w:t xml:space="preserve"> presents a highly nuanced account of religion in that work, one that acknowledges the existence of the “infinite” or the “absolute” as a supra-human dimension toward which religion points</w:t>
      </w:r>
      <w:r w:rsidR="00E435C1">
        <w:rPr>
          <w:rFonts w:ascii="Times New Roman" w:hAnsi="Times New Roman" w:cs="Times New Roman"/>
        </w:rPr>
        <w:t xml:space="preserve">. </w:t>
      </w:r>
      <w:r w:rsidRPr="00F80880">
        <w:rPr>
          <w:rFonts w:ascii="Times New Roman" w:hAnsi="Times New Roman" w:cs="Times New Roman"/>
        </w:rPr>
        <w:t>While the absolute does call out to us (234), our response, as religion, consists of “a determinate sphere of practices within a culture that mark themselves out as the explicit form of affirming the reality of the infinite object</w:t>
      </w:r>
      <w:r w:rsidR="008F5E6B">
        <w:rPr>
          <w:rFonts w:ascii="Times New Roman" w:hAnsi="Times New Roman" w:cs="Times New Roman"/>
        </w:rPr>
        <w:t>”</w:t>
      </w:r>
      <w:r w:rsidRPr="00F80880">
        <w:rPr>
          <w:rFonts w:ascii="Times New Roman" w:hAnsi="Times New Roman" w:cs="Times New Roman"/>
        </w:rPr>
        <w:t xml:space="preserve"> (230)</w:t>
      </w:r>
      <w:r w:rsidR="008F5E6B">
        <w:rPr>
          <w:rFonts w:ascii="Times New Roman" w:hAnsi="Times New Roman" w:cs="Times New Roman"/>
        </w:rPr>
        <w:t>.</w:t>
      </w:r>
      <w:r w:rsidRPr="00F80880">
        <w:rPr>
          <w:rFonts w:ascii="Times New Roman" w:hAnsi="Times New Roman" w:cs="Times New Roman"/>
        </w:rPr>
        <w:t xml:space="preserve">  Religion thus appears (to us phenomenologists) as “a particular set of images, practices and narratives</w:t>
      </w:r>
      <w:r w:rsidR="008F5E6B">
        <w:rPr>
          <w:rFonts w:ascii="Times New Roman" w:hAnsi="Times New Roman" w:cs="Times New Roman"/>
        </w:rPr>
        <w:t>”</w:t>
      </w:r>
      <w:r w:rsidRPr="00F80880">
        <w:rPr>
          <w:rFonts w:ascii="Times New Roman" w:hAnsi="Times New Roman" w:cs="Times New Roman"/>
        </w:rPr>
        <w:t xml:space="preserve"> (231)</w:t>
      </w:r>
      <w:r w:rsidR="008F5E6B">
        <w:rPr>
          <w:rFonts w:ascii="Times New Roman" w:hAnsi="Times New Roman" w:cs="Times New Roman"/>
        </w:rPr>
        <w:t>.</w:t>
      </w:r>
      <w:r w:rsidRPr="00F80880">
        <w:rPr>
          <w:rFonts w:ascii="Times New Roman" w:hAnsi="Times New Roman" w:cs="Times New Roman"/>
        </w:rPr>
        <w:t xml:space="preserve"> In other words, religion, while acknowledging something “beyond</w:t>
      </w:r>
      <w:r w:rsidR="008F5E6B">
        <w:rPr>
          <w:rFonts w:ascii="Times New Roman" w:hAnsi="Times New Roman" w:cs="Times New Roman"/>
        </w:rPr>
        <w:t>” (230)</w:t>
      </w:r>
      <w:r w:rsidRPr="00F80880">
        <w:rPr>
          <w:rFonts w:ascii="Times New Roman" w:hAnsi="Times New Roman" w:cs="Times New Roman"/>
        </w:rPr>
        <w:t xml:space="preserve"> the human, remains a fundamentally anthropological phenomenon. In referring to “Revelation” in Hegel, in this paper, I am referring to the agency of the Absolute, whereby “the infinite” or “the beyond” gives itself to be known, perhaps what might be called the agency of “</w:t>
      </w:r>
      <w:proofErr w:type="spellStart"/>
      <w:r w:rsidRPr="00F80880">
        <w:rPr>
          <w:rFonts w:ascii="Times New Roman" w:hAnsi="Times New Roman" w:cs="Times New Roman"/>
        </w:rPr>
        <w:t>givenness</w:t>
      </w:r>
      <w:proofErr w:type="spellEnd"/>
      <w:r w:rsidR="00E435C1">
        <w:rPr>
          <w:rFonts w:ascii="Times New Roman" w:hAnsi="Times New Roman" w:cs="Times New Roman"/>
        </w:rPr>
        <w:t>,”</w:t>
      </w:r>
      <w:r w:rsidRPr="00F80880">
        <w:rPr>
          <w:rFonts w:ascii="Times New Roman" w:hAnsi="Times New Roman" w:cs="Times New Roman"/>
        </w:rPr>
        <w:t xml:space="preserve"> in contemporary phenomenol</w:t>
      </w:r>
      <w:r>
        <w:rPr>
          <w:rFonts w:ascii="Times New Roman" w:hAnsi="Times New Roman" w:cs="Times New Roman"/>
        </w:rPr>
        <w:t xml:space="preserve">ogical parlance. </w:t>
      </w:r>
      <w:r w:rsidRPr="00F80880">
        <w:rPr>
          <w:rFonts w:ascii="Times New Roman" w:hAnsi="Times New Roman" w:cs="Times New Roman"/>
        </w:rPr>
        <w:t xml:space="preserve">John </w:t>
      </w:r>
      <w:proofErr w:type="spellStart"/>
      <w:r w:rsidRPr="00F80880">
        <w:rPr>
          <w:rFonts w:ascii="Times New Roman" w:hAnsi="Times New Roman" w:cs="Times New Roman"/>
        </w:rPr>
        <w:t>Russon</w:t>
      </w:r>
      <w:proofErr w:type="spellEnd"/>
      <w:r w:rsidRPr="00F80880">
        <w:rPr>
          <w:rFonts w:ascii="Times New Roman" w:hAnsi="Times New Roman" w:cs="Times New Roman"/>
        </w:rPr>
        <w:t xml:space="preserve">, </w:t>
      </w:r>
      <w:r w:rsidRPr="00F80880">
        <w:rPr>
          <w:rFonts w:ascii="Times New Roman" w:hAnsi="Times New Roman" w:cs="Times New Roman"/>
          <w:i/>
        </w:rPr>
        <w:t>Infinite Phenomenology: The Lessons of Hegel’s Science of Experience</w:t>
      </w:r>
      <w:r>
        <w:rPr>
          <w:rFonts w:ascii="Times New Roman" w:hAnsi="Times New Roman" w:cs="Times New Roman"/>
        </w:rPr>
        <w:t xml:space="preserve"> (Evanston: </w:t>
      </w:r>
      <w:r w:rsidRPr="00F80880">
        <w:rPr>
          <w:rFonts w:ascii="Times New Roman" w:hAnsi="Times New Roman" w:cs="Times New Roman"/>
        </w:rPr>
        <w:t xml:space="preserve">Northwestern University Press, 2016). </w:t>
      </w:r>
    </w:p>
  </w:footnote>
  <w:footnote w:id="5">
    <w:p w14:paraId="1C4D195F" w14:textId="28038532" w:rsidR="0041194A" w:rsidRPr="00F80880" w:rsidRDefault="0041194A" w:rsidP="00F80880">
      <w:pPr>
        <w:pStyle w:val="FootnoteText"/>
        <w:jc w:val="both"/>
        <w:rPr>
          <w:rFonts w:ascii="Times New Roman" w:hAnsi="Times New Roman" w:cs="Times New Roman"/>
        </w:rPr>
      </w:pPr>
      <w:r w:rsidRPr="00F80880">
        <w:rPr>
          <w:rStyle w:val="FootnoteReference"/>
          <w:rFonts w:ascii="Times New Roman" w:hAnsi="Times New Roman" w:cs="Times New Roman"/>
        </w:rPr>
        <w:footnoteRef/>
      </w:r>
      <w:r w:rsidRPr="00F80880">
        <w:rPr>
          <w:rFonts w:ascii="Times New Roman" w:hAnsi="Times New Roman" w:cs="Times New Roman"/>
        </w:rPr>
        <w:t xml:space="preserve"> Tom </w:t>
      </w:r>
      <w:proofErr w:type="spellStart"/>
      <w:r w:rsidRPr="00F80880">
        <w:rPr>
          <w:rFonts w:ascii="Times New Roman" w:hAnsi="Times New Roman" w:cs="Times New Roman"/>
        </w:rPr>
        <w:t>Rockmore</w:t>
      </w:r>
      <w:proofErr w:type="spellEnd"/>
      <w:r w:rsidRPr="00F80880">
        <w:rPr>
          <w:rFonts w:ascii="Times New Roman" w:hAnsi="Times New Roman" w:cs="Times New Roman"/>
        </w:rPr>
        <w:t xml:space="preserve">, </w:t>
      </w:r>
      <w:r w:rsidRPr="00F80880">
        <w:rPr>
          <w:rFonts w:ascii="Times New Roman" w:hAnsi="Times New Roman" w:cs="Times New Roman"/>
          <w:i/>
        </w:rPr>
        <w:t>Cognition, An Introduction to Hegel`s Phenomenology of Spirit</w:t>
      </w:r>
      <w:r>
        <w:rPr>
          <w:rFonts w:ascii="Times New Roman" w:hAnsi="Times New Roman" w:cs="Times New Roman"/>
        </w:rPr>
        <w:t xml:space="preserve"> (Berkeley: </w:t>
      </w:r>
      <w:r w:rsidRPr="00F80880">
        <w:rPr>
          <w:rFonts w:ascii="Times New Roman" w:hAnsi="Times New Roman" w:cs="Times New Roman"/>
        </w:rPr>
        <w:t>University of California Press, 1997), 155</w:t>
      </w:r>
      <w:r w:rsidRPr="00F80880">
        <w:rPr>
          <w:rFonts w:ascii="Times New Roman" w:hAnsi="Times New Roman" w:cs="Times New Roman"/>
        </w:rPr>
        <w:sym w:font="Symbol" w:char="F02D"/>
      </w:r>
      <w:r w:rsidR="008F5E6B">
        <w:rPr>
          <w:rFonts w:ascii="Times New Roman" w:hAnsi="Times New Roman" w:cs="Times New Roman"/>
        </w:rPr>
        <w:t>5</w:t>
      </w:r>
      <w:r w:rsidRPr="00F80880">
        <w:rPr>
          <w:rFonts w:ascii="Times New Roman" w:hAnsi="Times New Roman" w:cs="Times New Roman"/>
        </w:rPr>
        <w:t>6</w:t>
      </w:r>
    </w:p>
  </w:footnote>
  <w:footnote w:id="6">
    <w:p w14:paraId="54D32102" w14:textId="79B803A4" w:rsidR="0041194A" w:rsidRPr="00F80880" w:rsidRDefault="0041194A" w:rsidP="00F80880">
      <w:pPr>
        <w:pStyle w:val="FootnoteText"/>
        <w:jc w:val="both"/>
        <w:rPr>
          <w:rFonts w:ascii="Times New Roman" w:hAnsi="Times New Roman" w:cs="Times New Roman"/>
        </w:rPr>
      </w:pPr>
      <w:r w:rsidRPr="00F80880">
        <w:rPr>
          <w:rStyle w:val="FootnoteReference"/>
          <w:rFonts w:ascii="Times New Roman" w:hAnsi="Times New Roman" w:cs="Times New Roman"/>
        </w:rPr>
        <w:footnoteRef/>
      </w:r>
      <w:r w:rsidRPr="008F5E6B">
        <w:rPr>
          <w:rFonts w:ascii="Times New Roman" w:hAnsi="Times New Roman" w:cs="Times New Roman"/>
          <w:lang w:val="de-DE"/>
        </w:rPr>
        <w:t xml:space="preserve"> </w:t>
      </w:r>
      <w:r w:rsidRPr="008F5E6B">
        <w:rPr>
          <w:rFonts w:ascii="Times New Roman" w:hAnsi="Times New Roman" w:cs="Times New Roman"/>
          <w:lang w:val="de-DE"/>
        </w:rPr>
        <w:t xml:space="preserve">Kenneth Westphal, </w:t>
      </w:r>
      <w:r w:rsidRPr="008F5E6B">
        <w:rPr>
          <w:rFonts w:ascii="Times New Roman" w:hAnsi="Times New Roman" w:cs="Times New Roman"/>
          <w:i/>
          <w:lang w:val="de-DE"/>
        </w:rPr>
        <w:t>Hegel`s Epistemological Realism</w:t>
      </w:r>
      <w:r w:rsidRPr="008F5E6B">
        <w:rPr>
          <w:rFonts w:ascii="Times New Roman" w:hAnsi="Times New Roman" w:cs="Times New Roman"/>
          <w:lang w:val="de-DE"/>
        </w:rPr>
        <w:t xml:space="preserve"> (Dordrecht: Kluwer, 1989), 185. </w:t>
      </w:r>
      <w:r w:rsidRPr="00F80880">
        <w:rPr>
          <w:rFonts w:ascii="Times New Roman" w:hAnsi="Times New Roman" w:cs="Times New Roman"/>
        </w:rPr>
        <w:t xml:space="preserve">When I capitalize “Science” or “Scientific” in this paper, I am referring to Hegel’s notion of speculative, systematic philosophy as </w:t>
      </w:r>
      <w:proofErr w:type="spellStart"/>
      <w:r w:rsidRPr="00F80880">
        <w:rPr>
          <w:rFonts w:ascii="Times New Roman" w:hAnsi="Times New Roman" w:cs="Times New Roman"/>
          <w:i/>
        </w:rPr>
        <w:t>Wissenschaft</w:t>
      </w:r>
      <w:proofErr w:type="spellEnd"/>
      <w:r w:rsidRPr="00F80880">
        <w:rPr>
          <w:rFonts w:ascii="Times New Roman" w:hAnsi="Times New Roman" w:cs="Times New Roman"/>
        </w:rPr>
        <w:t xml:space="preserve">. </w:t>
      </w:r>
    </w:p>
  </w:footnote>
  <w:footnote w:id="7">
    <w:p w14:paraId="42A63F37" w14:textId="7609FAFB" w:rsidR="0041194A" w:rsidRPr="00F80880" w:rsidRDefault="0041194A" w:rsidP="00F80880">
      <w:pPr>
        <w:pStyle w:val="FootnoteText"/>
        <w:jc w:val="both"/>
        <w:rPr>
          <w:rFonts w:ascii="Times New Roman" w:hAnsi="Times New Roman" w:cs="Times New Roman"/>
        </w:rPr>
      </w:pPr>
      <w:r w:rsidRPr="00F80880">
        <w:rPr>
          <w:rStyle w:val="FootnoteReference"/>
          <w:rFonts w:ascii="Times New Roman" w:hAnsi="Times New Roman" w:cs="Times New Roman"/>
        </w:rPr>
        <w:footnoteRef/>
      </w:r>
      <w:r w:rsidRPr="00F80880">
        <w:rPr>
          <w:rFonts w:ascii="Times New Roman" w:hAnsi="Times New Roman" w:cs="Times New Roman"/>
        </w:rPr>
        <w:t xml:space="preserve"> Two examples: Judith </w:t>
      </w:r>
      <w:proofErr w:type="spellStart"/>
      <w:r w:rsidRPr="00F80880">
        <w:rPr>
          <w:rFonts w:ascii="Times New Roman" w:hAnsi="Times New Roman" w:cs="Times New Roman"/>
        </w:rPr>
        <w:t>Shklar</w:t>
      </w:r>
      <w:proofErr w:type="spellEnd"/>
      <w:r w:rsidRPr="00F80880">
        <w:rPr>
          <w:rFonts w:ascii="Times New Roman" w:hAnsi="Times New Roman" w:cs="Times New Roman"/>
        </w:rPr>
        <w:t xml:space="preserve">, </w:t>
      </w:r>
      <w:r>
        <w:rPr>
          <w:rFonts w:ascii="Times New Roman" w:hAnsi="Times New Roman" w:cs="Times New Roman"/>
          <w:i/>
        </w:rPr>
        <w:t xml:space="preserve">Freedom and Independence: </w:t>
      </w:r>
      <w:r w:rsidRPr="00F80880">
        <w:rPr>
          <w:rFonts w:ascii="Times New Roman" w:hAnsi="Times New Roman" w:cs="Times New Roman"/>
          <w:i/>
        </w:rPr>
        <w:t>A Study of the Political Ideas of Hegel`s Phenomenology of Mind</w:t>
      </w:r>
      <w:r w:rsidRPr="00F80880">
        <w:rPr>
          <w:rFonts w:ascii="Times New Roman" w:hAnsi="Times New Roman" w:cs="Times New Roman"/>
        </w:rPr>
        <w:t xml:space="preserve"> (Cambridge: Cambridge University Press, 1976); R</w:t>
      </w:r>
      <w:r>
        <w:rPr>
          <w:rFonts w:ascii="Times New Roman" w:hAnsi="Times New Roman" w:cs="Times New Roman"/>
        </w:rPr>
        <w:t>obert</w:t>
      </w:r>
      <w:r w:rsidRPr="00F80880">
        <w:rPr>
          <w:rFonts w:ascii="Times New Roman" w:hAnsi="Times New Roman" w:cs="Times New Roman"/>
        </w:rPr>
        <w:t xml:space="preserve">. Pippin, </w:t>
      </w:r>
      <w:r w:rsidRPr="00F80880">
        <w:rPr>
          <w:rFonts w:ascii="Times New Roman" w:hAnsi="Times New Roman" w:cs="Times New Roman"/>
          <w:i/>
        </w:rPr>
        <w:t>The Satisfactions of Self-Consciousness</w:t>
      </w:r>
      <w:r w:rsidRPr="00F80880">
        <w:rPr>
          <w:rFonts w:ascii="Times New Roman" w:hAnsi="Times New Roman" w:cs="Times New Roman"/>
        </w:rPr>
        <w:t xml:space="preserve"> (Cambridge: Cambridge University Press, 1989).</w:t>
      </w:r>
    </w:p>
  </w:footnote>
  <w:footnote w:id="8">
    <w:p w14:paraId="7ED3F39F" w14:textId="77777777" w:rsidR="0041194A" w:rsidRPr="00F80880" w:rsidRDefault="0041194A" w:rsidP="00F80880">
      <w:pPr>
        <w:pStyle w:val="FootnoteText"/>
        <w:jc w:val="both"/>
        <w:rPr>
          <w:rFonts w:ascii="Times New Roman" w:hAnsi="Times New Roman" w:cs="Times New Roman"/>
        </w:rPr>
      </w:pPr>
      <w:r w:rsidRPr="00F80880">
        <w:rPr>
          <w:rStyle w:val="FootnoteReference"/>
          <w:rFonts w:ascii="Times New Roman" w:hAnsi="Times New Roman" w:cs="Times New Roman"/>
        </w:rPr>
        <w:footnoteRef/>
      </w:r>
      <w:r w:rsidRPr="00F80880">
        <w:rPr>
          <w:rFonts w:ascii="Times New Roman" w:hAnsi="Times New Roman" w:cs="Times New Roman"/>
        </w:rPr>
        <w:t xml:space="preserve"> </w:t>
      </w:r>
      <w:proofErr w:type="spellStart"/>
      <w:r w:rsidRPr="00F80880">
        <w:rPr>
          <w:rFonts w:ascii="Times New Roman" w:hAnsi="Times New Roman" w:cs="Times New Roman"/>
        </w:rPr>
        <w:t>Rockmore</w:t>
      </w:r>
      <w:proofErr w:type="spellEnd"/>
      <w:r w:rsidRPr="00F80880">
        <w:rPr>
          <w:rFonts w:ascii="Times New Roman" w:hAnsi="Times New Roman" w:cs="Times New Roman"/>
        </w:rPr>
        <w:t xml:space="preserve">, </w:t>
      </w:r>
      <w:r w:rsidRPr="008F5E6B">
        <w:rPr>
          <w:rFonts w:ascii="Times New Roman" w:hAnsi="Times New Roman" w:cs="Times New Roman"/>
          <w:i/>
        </w:rPr>
        <w:t>Cognition</w:t>
      </w:r>
      <w:r w:rsidRPr="00F80880">
        <w:rPr>
          <w:rFonts w:ascii="Times New Roman" w:hAnsi="Times New Roman" w:cs="Times New Roman"/>
        </w:rPr>
        <w:t>, 155.</w:t>
      </w:r>
    </w:p>
  </w:footnote>
  <w:footnote w:id="9">
    <w:p w14:paraId="24362861" w14:textId="2F3C6516" w:rsidR="0041194A" w:rsidRPr="00F80880" w:rsidRDefault="0041194A" w:rsidP="00F80880">
      <w:pPr>
        <w:pStyle w:val="FootnoteText"/>
        <w:jc w:val="both"/>
        <w:rPr>
          <w:rFonts w:ascii="Times New Roman" w:hAnsi="Times New Roman" w:cs="Times New Roman"/>
        </w:rPr>
      </w:pPr>
      <w:r w:rsidRPr="00F80880">
        <w:rPr>
          <w:rStyle w:val="FootnoteReference"/>
          <w:rFonts w:ascii="Times New Roman" w:hAnsi="Times New Roman" w:cs="Times New Roman"/>
        </w:rPr>
        <w:footnoteRef/>
      </w:r>
      <w:r w:rsidR="007C6AAF">
        <w:rPr>
          <w:rFonts w:ascii="Times New Roman" w:hAnsi="Times New Roman" w:cs="Times New Roman"/>
        </w:rPr>
        <w:t xml:space="preserve"> </w:t>
      </w:r>
      <w:proofErr w:type="gramStart"/>
      <w:r w:rsidR="007C6AAF" w:rsidRPr="007C6AAF">
        <w:rPr>
          <w:rFonts w:ascii="Times New Roman" w:hAnsi="Times New Roman" w:cs="Times New Roman"/>
          <w:i/>
        </w:rPr>
        <w:t>Ibid</w:t>
      </w:r>
      <w:r w:rsidR="007C6AAF">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 xml:space="preserve"> 157. </w:t>
      </w:r>
      <w:r w:rsidRPr="00F80880">
        <w:rPr>
          <w:rFonts w:ascii="Times New Roman" w:hAnsi="Times New Roman" w:cs="Times New Roman"/>
        </w:rPr>
        <w:t xml:space="preserve">The question of Hegel’s religiosity is debated, in an Anglo-American context, in the </w:t>
      </w:r>
      <w:r w:rsidRPr="00F80880">
        <w:rPr>
          <w:rFonts w:ascii="Times New Roman" w:hAnsi="Times New Roman" w:cs="Times New Roman"/>
          <w:i/>
        </w:rPr>
        <w:t>Owl of Minerva</w:t>
      </w:r>
      <w:r w:rsidRPr="00F80880">
        <w:rPr>
          <w:rFonts w:ascii="Times New Roman" w:hAnsi="Times New Roman" w:cs="Times New Roman"/>
        </w:rPr>
        <w:t>, vol. 37, no. 1 (2005</w:t>
      </w:r>
      <w:r w:rsidR="008533D6">
        <w:rPr>
          <w:rFonts w:ascii="Times New Roman" w:hAnsi="Times New Roman" w:cs="Times New Roman"/>
        </w:rPr>
        <w:t>–</w:t>
      </w:r>
      <w:r w:rsidR="008F5E6B">
        <w:rPr>
          <w:rFonts w:ascii="Times New Roman" w:hAnsi="Times New Roman" w:cs="Times New Roman"/>
        </w:rPr>
        <w:t>20</w:t>
      </w:r>
      <w:r w:rsidRPr="00F80880">
        <w:rPr>
          <w:rFonts w:ascii="Times New Roman" w:hAnsi="Times New Roman" w:cs="Times New Roman"/>
        </w:rPr>
        <w:t xml:space="preserve">06) where Cyril </w:t>
      </w:r>
      <w:proofErr w:type="spellStart"/>
      <w:r w:rsidRPr="00F80880">
        <w:rPr>
          <w:rFonts w:ascii="Times New Roman" w:hAnsi="Times New Roman" w:cs="Times New Roman"/>
        </w:rPr>
        <w:t>O’Regan</w:t>
      </w:r>
      <w:proofErr w:type="spellEnd"/>
      <w:r w:rsidRPr="00F80880">
        <w:rPr>
          <w:rFonts w:ascii="Times New Roman" w:hAnsi="Times New Roman" w:cs="Times New Roman"/>
        </w:rPr>
        <w:t>, Robert Williams</w:t>
      </w:r>
      <w:r w:rsidR="008F5E6B">
        <w:rPr>
          <w:rFonts w:ascii="Times New Roman" w:hAnsi="Times New Roman" w:cs="Times New Roman"/>
        </w:rPr>
        <w:t>,</w:t>
      </w:r>
      <w:r w:rsidRPr="00F80880">
        <w:rPr>
          <w:rFonts w:ascii="Times New Roman" w:hAnsi="Times New Roman" w:cs="Times New Roman"/>
        </w:rPr>
        <w:t xml:space="preserve"> and Stephen Crites stake out nuanced positions in reaction to Peter Hodgson’s book </w:t>
      </w:r>
      <w:r w:rsidRPr="00F80880">
        <w:rPr>
          <w:rFonts w:ascii="Times New Roman" w:hAnsi="Times New Roman" w:cs="Times New Roman"/>
          <w:i/>
        </w:rPr>
        <w:t xml:space="preserve">Hegel and Christian Theology: a Reading of the Lectures on the Philosophy of Religion </w:t>
      </w:r>
      <w:r w:rsidRPr="00F80880">
        <w:rPr>
          <w:rFonts w:ascii="Times New Roman" w:hAnsi="Times New Roman" w:cs="Times New Roman"/>
        </w:rPr>
        <w:t xml:space="preserve">(Oxford: Oxford University Press, 2005) and in Hodgson’s </w:t>
      </w:r>
      <w:proofErr w:type="spellStart"/>
      <w:r w:rsidRPr="00F80880">
        <w:rPr>
          <w:rFonts w:ascii="Times New Roman" w:hAnsi="Times New Roman" w:cs="Times New Roman"/>
          <w:i/>
        </w:rPr>
        <w:t>Auseinandersetzen</w:t>
      </w:r>
      <w:proofErr w:type="spellEnd"/>
      <w:r w:rsidRPr="00F80880">
        <w:rPr>
          <w:rFonts w:ascii="Times New Roman" w:hAnsi="Times New Roman" w:cs="Times New Roman"/>
        </w:rPr>
        <w:t xml:space="preserve"> with William Desmond and his book </w:t>
      </w:r>
      <w:r w:rsidRPr="00F80880">
        <w:rPr>
          <w:rFonts w:ascii="Times New Roman" w:hAnsi="Times New Roman" w:cs="Times New Roman"/>
          <w:i/>
        </w:rPr>
        <w:t>Hegel’s God</w:t>
      </w:r>
      <w:r w:rsidRPr="00F80880">
        <w:rPr>
          <w:rFonts w:ascii="Times New Roman" w:hAnsi="Times New Roman" w:cs="Times New Roman"/>
        </w:rPr>
        <w:t xml:space="preserve">, </w:t>
      </w:r>
      <w:r w:rsidRPr="00F80880">
        <w:rPr>
          <w:rFonts w:ascii="Times New Roman" w:hAnsi="Times New Roman" w:cs="Times New Roman"/>
          <w:i/>
        </w:rPr>
        <w:t>a Counterfeit Double?</w:t>
      </w:r>
      <w:r w:rsidRPr="00F80880">
        <w:rPr>
          <w:rFonts w:ascii="Times New Roman" w:hAnsi="Times New Roman" w:cs="Times New Roman"/>
        </w:rPr>
        <w:t xml:space="preserve"> (Aldershot: </w:t>
      </w:r>
      <w:proofErr w:type="spellStart"/>
      <w:r w:rsidRPr="00F80880">
        <w:rPr>
          <w:rFonts w:ascii="Times New Roman" w:hAnsi="Times New Roman" w:cs="Times New Roman"/>
        </w:rPr>
        <w:t>Ashgate</w:t>
      </w:r>
      <w:proofErr w:type="spellEnd"/>
      <w:r w:rsidRPr="00F80880">
        <w:rPr>
          <w:rFonts w:ascii="Times New Roman" w:hAnsi="Times New Roman" w:cs="Times New Roman"/>
        </w:rPr>
        <w:t>, 2003), in the last chapter of Hodgson’s book. The question has defined interpretations of Hegel from the earliest Left (</w:t>
      </w:r>
      <w:r w:rsidRPr="008F5E6B">
        <w:rPr>
          <w:rFonts w:ascii="Times New Roman" w:hAnsi="Times New Roman" w:cs="Times New Roman"/>
          <w:i/>
        </w:rPr>
        <w:t>e.g.</w:t>
      </w:r>
      <w:r w:rsidR="008F5E6B">
        <w:rPr>
          <w:rFonts w:ascii="Times New Roman" w:hAnsi="Times New Roman" w:cs="Times New Roman"/>
        </w:rPr>
        <w:t>,</w:t>
      </w:r>
      <w:r w:rsidRPr="00F80880">
        <w:rPr>
          <w:rFonts w:ascii="Times New Roman" w:hAnsi="Times New Roman" w:cs="Times New Roman"/>
        </w:rPr>
        <w:t xml:space="preserve"> Bruno Bauer) versus Right (</w:t>
      </w:r>
      <w:proofErr w:type="spellStart"/>
      <w:r w:rsidRPr="00F80880">
        <w:rPr>
          <w:rFonts w:ascii="Times New Roman" w:hAnsi="Times New Roman" w:cs="Times New Roman"/>
        </w:rPr>
        <w:t>Hinrichs</w:t>
      </w:r>
      <w:proofErr w:type="spellEnd"/>
      <w:r w:rsidRPr="00F80880">
        <w:rPr>
          <w:rFonts w:ascii="Times New Roman" w:hAnsi="Times New Roman" w:cs="Times New Roman"/>
        </w:rPr>
        <w:t>, Daub) Hegelian divide.</w:t>
      </w:r>
    </w:p>
  </w:footnote>
  <w:footnote w:id="10">
    <w:p w14:paraId="4CB7D067" w14:textId="254E4068" w:rsidR="0041194A" w:rsidRPr="00F80880" w:rsidRDefault="0041194A" w:rsidP="00F80880">
      <w:pPr>
        <w:pStyle w:val="FootnoteText"/>
        <w:jc w:val="both"/>
        <w:rPr>
          <w:rFonts w:ascii="Times New Roman" w:hAnsi="Times New Roman" w:cs="Times New Roman"/>
        </w:rPr>
      </w:pPr>
      <w:r w:rsidRPr="00146ECC">
        <w:rPr>
          <w:rStyle w:val="FootnoteReference"/>
          <w:rFonts w:ascii="Times New Roman" w:hAnsi="Times New Roman" w:cs="Times New Roman"/>
        </w:rPr>
        <w:footnoteRef/>
      </w:r>
      <w:r w:rsidRPr="008F5E6B">
        <w:rPr>
          <w:rFonts w:ascii="Times New Roman" w:hAnsi="Times New Roman" w:cs="Times New Roman"/>
          <w:lang w:val="de-DE"/>
        </w:rPr>
        <w:t xml:space="preserve"> G. W. F. Hegel, </w:t>
      </w:r>
      <w:r w:rsidRPr="008F5E6B">
        <w:rPr>
          <w:rFonts w:ascii="Times New Roman" w:hAnsi="Times New Roman" w:cs="Times New Roman"/>
          <w:i/>
          <w:lang w:val="de-DE"/>
        </w:rPr>
        <w:t>Vorlesungen über die Religion,</w:t>
      </w:r>
      <w:r w:rsidRPr="008F5E6B">
        <w:rPr>
          <w:rFonts w:ascii="Times New Roman" w:hAnsi="Times New Roman" w:cs="Times New Roman"/>
          <w:lang w:val="de-DE"/>
        </w:rPr>
        <w:t xml:space="preserve"> in </w:t>
      </w:r>
      <w:r w:rsidRPr="008F5E6B">
        <w:rPr>
          <w:rFonts w:ascii="Times New Roman" w:hAnsi="Times New Roman" w:cs="Times New Roman"/>
          <w:i/>
          <w:lang w:val="de-DE"/>
        </w:rPr>
        <w:t xml:space="preserve">Gesammelte Werke. </w:t>
      </w:r>
      <w:proofErr w:type="spellStart"/>
      <w:r>
        <w:rPr>
          <w:rFonts w:ascii="Times New Roman" w:hAnsi="Times New Roman" w:cs="Times New Roman"/>
          <w:i/>
          <w:lang w:val="en-US"/>
        </w:rPr>
        <w:t>Vorlesungen</w:t>
      </w:r>
      <w:proofErr w:type="spellEnd"/>
      <w:r>
        <w:rPr>
          <w:rFonts w:ascii="Times New Roman" w:hAnsi="Times New Roman" w:cs="Times New Roman"/>
          <w:i/>
          <w:lang w:val="en-US"/>
        </w:rPr>
        <w:t xml:space="preserve">: </w:t>
      </w:r>
      <w:proofErr w:type="spellStart"/>
      <w:r w:rsidRPr="001E2123">
        <w:rPr>
          <w:rFonts w:ascii="Times New Roman" w:hAnsi="Times New Roman" w:cs="Times New Roman"/>
          <w:i/>
          <w:lang w:val="en-US"/>
        </w:rPr>
        <w:t>Ausgew</w:t>
      </w:r>
      <w:r w:rsidRPr="008F5E6B">
        <w:rPr>
          <w:rFonts w:ascii="Times New Roman" w:hAnsi="Times New Roman" w:cs="Times New Roman"/>
          <w:i/>
          <w:lang w:val="en-US"/>
        </w:rPr>
        <w:t>ählte</w:t>
      </w:r>
      <w:proofErr w:type="spellEnd"/>
      <w:r w:rsidRPr="008F5E6B">
        <w:rPr>
          <w:rFonts w:ascii="Times New Roman" w:hAnsi="Times New Roman" w:cs="Times New Roman"/>
          <w:i/>
          <w:lang w:val="en-US"/>
        </w:rPr>
        <w:t xml:space="preserve"> </w:t>
      </w:r>
      <w:proofErr w:type="spellStart"/>
      <w:r w:rsidRPr="008F5E6B">
        <w:rPr>
          <w:rFonts w:ascii="Times New Roman" w:hAnsi="Times New Roman" w:cs="Times New Roman"/>
          <w:i/>
          <w:lang w:val="en-US"/>
        </w:rPr>
        <w:t>Nachscriften</w:t>
      </w:r>
      <w:proofErr w:type="spellEnd"/>
      <w:r w:rsidRPr="008F5E6B">
        <w:rPr>
          <w:rFonts w:ascii="Times New Roman" w:hAnsi="Times New Roman" w:cs="Times New Roman"/>
          <w:i/>
          <w:lang w:val="en-US"/>
        </w:rPr>
        <w:t xml:space="preserve"> und </w:t>
      </w:r>
      <w:proofErr w:type="spellStart"/>
      <w:r w:rsidRPr="008F5E6B">
        <w:rPr>
          <w:rFonts w:ascii="Times New Roman" w:hAnsi="Times New Roman" w:cs="Times New Roman"/>
          <w:i/>
          <w:lang w:val="en-US"/>
        </w:rPr>
        <w:t>Manuskripte</w:t>
      </w:r>
      <w:proofErr w:type="spellEnd"/>
      <w:r w:rsidRPr="008F5E6B">
        <w:rPr>
          <w:rFonts w:ascii="Times New Roman" w:hAnsi="Times New Roman" w:cs="Times New Roman"/>
          <w:lang w:val="en-US"/>
        </w:rPr>
        <w:t>, Bd. 3, (</w:t>
      </w:r>
      <w:r>
        <w:rPr>
          <w:rFonts w:ascii="Times New Roman" w:hAnsi="Times New Roman" w:cs="Times New Roman"/>
          <w:lang w:val="en-US"/>
        </w:rPr>
        <w:t xml:space="preserve">ed.) W. </w:t>
      </w:r>
      <w:proofErr w:type="spellStart"/>
      <w:r>
        <w:rPr>
          <w:rFonts w:ascii="Times New Roman" w:hAnsi="Times New Roman" w:cs="Times New Roman"/>
          <w:lang w:val="en-US"/>
        </w:rPr>
        <w:t>Jaeschk</w:t>
      </w:r>
      <w:r w:rsidRPr="001E2123">
        <w:rPr>
          <w:rFonts w:ascii="Times New Roman" w:hAnsi="Times New Roman" w:cs="Times New Roman"/>
          <w:lang w:val="en-US"/>
        </w:rPr>
        <w:t>e</w:t>
      </w:r>
      <w:proofErr w:type="spellEnd"/>
      <w:r w:rsidRPr="001E2123">
        <w:rPr>
          <w:rFonts w:ascii="Times New Roman" w:hAnsi="Times New Roman" w:cs="Times New Roman"/>
          <w:lang w:val="en-US"/>
        </w:rPr>
        <w:t xml:space="preserve"> (Hamburg: Felix</w:t>
      </w:r>
      <w:r w:rsidR="00D9162C">
        <w:rPr>
          <w:rFonts w:ascii="Times New Roman" w:hAnsi="Times New Roman" w:cs="Times New Roman"/>
          <w:lang w:val="en-US"/>
        </w:rPr>
        <w:t xml:space="preserve"> </w:t>
      </w:r>
      <w:proofErr w:type="spellStart"/>
      <w:r w:rsidR="00D9162C">
        <w:rPr>
          <w:rFonts w:ascii="Times New Roman" w:hAnsi="Times New Roman" w:cs="Times New Roman"/>
          <w:lang w:val="en-US"/>
        </w:rPr>
        <w:t>Meiner</w:t>
      </w:r>
      <w:proofErr w:type="spellEnd"/>
      <w:r>
        <w:rPr>
          <w:rFonts w:ascii="Times New Roman" w:hAnsi="Times New Roman" w:cs="Times New Roman"/>
          <w:lang w:val="en-US"/>
        </w:rPr>
        <w:t>, 1983</w:t>
      </w:r>
      <w:r w:rsidRPr="001E2123">
        <w:rPr>
          <w:rFonts w:ascii="Times New Roman" w:hAnsi="Times New Roman" w:cs="Times New Roman"/>
          <w:lang w:val="en-US"/>
        </w:rPr>
        <w:t xml:space="preserve">), </w:t>
      </w:r>
      <w:r>
        <w:rPr>
          <w:rFonts w:ascii="Times New Roman" w:hAnsi="Times New Roman" w:cs="Times New Roman"/>
          <w:lang w:val="en-US"/>
        </w:rPr>
        <w:t xml:space="preserve">96, </w:t>
      </w:r>
      <w:r w:rsidRPr="00F80880">
        <w:rPr>
          <w:rFonts w:ascii="Times New Roman" w:hAnsi="Times New Roman" w:cs="Times New Roman"/>
        </w:rPr>
        <w:t>tr. by R. F. Brown, P.</w:t>
      </w:r>
      <w:r>
        <w:rPr>
          <w:rFonts w:ascii="Times New Roman" w:hAnsi="Times New Roman" w:cs="Times New Roman"/>
        </w:rPr>
        <w:t xml:space="preserve"> </w:t>
      </w:r>
      <w:r w:rsidRPr="00F80880">
        <w:rPr>
          <w:rFonts w:ascii="Times New Roman" w:hAnsi="Times New Roman" w:cs="Times New Roman"/>
        </w:rPr>
        <w:t>C. Hodgson, and J. M. Stewart, with assistance of H.</w:t>
      </w:r>
      <w:r>
        <w:rPr>
          <w:rFonts w:ascii="Times New Roman" w:hAnsi="Times New Roman" w:cs="Times New Roman"/>
        </w:rPr>
        <w:t xml:space="preserve"> S. Harris as </w:t>
      </w:r>
      <w:r w:rsidRPr="00F80880">
        <w:rPr>
          <w:rFonts w:ascii="Times New Roman" w:hAnsi="Times New Roman" w:cs="Times New Roman"/>
          <w:i/>
        </w:rPr>
        <w:t>Lectures on the Philosophy of Religion</w:t>
      </w:r>
      <w:r w:rsidR="004A0589">
        <w:rPr>
          <w:rFonts w:ascii="Times New Roman" w:hAnsi="Times New Roman" w:cs="Times New Roman"/>
        </w:rPr>
        <w:t xml:space="preserve"> vol. 3, (ed.) Peter Hodgson</w:t>
      </w:r>
      <w:r w:rsidRPr="00F80880">
        <w:rPr>
          <w:rFonts w:ascii="Times New Roman" w:hAnsi="Times New Roman" w:cs="Times New Roman"/>
        </w:rPr>
        <w:t xml:space="preserve"> (Berkeley: University of California Press, 1985), 161</w:t>
      </w:r>
      <w:r w:rsidRPr="00F80880">
        <w:rPr>
          <w:rFonts w:ascii="Times New Roman" w:hAnsi="Times New Roman" w:cs="Times New Roman"/>
        </w:rPr>
        <w:sym w:font="Symbol" w:char="F02D"/>
      </w:r>
      <w:r w:rsidR="008F5E6B">
        <w:rPr>
          <w:rFonts w:ascii="Times New Roman" w:hAnsi="Times New Roman" w:cs="Times New Roman"/>
        </w:rPr>
        <w:t>6</w:t>
      </w:r>
      <w:r w:rsidRPr="00F80880">
        <w:rPr>
          <w:rFonts w:ascii="Times New Roman" w:hAnsi="Times New Roman" w:cs="Times New Roman"/>
        </w:rPr>
        <w:t xml:space="preserve">2. </w:t>
      </w:r>
    </w:p>
  </w:footnote>
  <w:footnote w:id="11">
    <w:p w14:paraId="42C2DDFA" w14:textId="46098D61" w:rsidR="0041194A" w:rsidRPr="00F80880" w:rsidRDefault="0041194A" w:rsidP="00F80880">
      <w:pPr>
        <w:pStyle w:val="FootnoteText"/>
        <w:jc w:val="both"/>
        <w:rPr>
          <w:rFonts w:ascii="Times New Roman" w:hAnsi="Times New Roman" w:cs="Times New Roman"/>
        </w:rPr>
      </w:pPr>
      <w:r w:rsidRPr="00F80880">
        <w:rPr>
          <w:rStyle w:val="FootnoteReference"/>
          <w:rFonts w:ascii="Times New Roman" w:hAnsi="Times New Roman" w:cs="Times New Roman"/>
        </w:rPr>
        <w:footnoteRef/>
      </w:r>
      <w:r w:rsidRPr="00F80880">
        <w:rPr>
          <w:rFonts w:ascii="Times New Roman" w:hAnsi="Times New Roman" w:cs="Times New Roman"/>
        </w:rPr>
        <w:t xml:space="preserve"> See, for example, Kant’s attempts to arbitrate between reason and faith in the </w:t>
      </w:r>
      <w:proofErr w:type="spellStart"/>
      <w:r w:rsidRPr="00F80880">
        <w:rPr>
          <w:rFonts w:ascii="Times New Roman" w:hAnsi="Times New Roman" w:cs="Times New Roman"/>
          <w:i/>
        </w:rPr>
        <w:t>Pantheismusstreit</w:t>
      </w:r>
      <w:proofErr w:type="spellEnd"/>
      <w:r w:rsidRPr="00F80880">
        <w:rPr>
          <w:rFonts w:ascii="Times New Roman" w:hAnsi="Times New Roman" w:cs="Times New Roman"/>
          <w:i/>
        </w:rPr>
        <w:t xml:space="preserve"> </w:t>
      </w:r>
      <w:r w:rsidRPr="00F80880">
        <w:rPr>
          <w:rFonts w:ascii="Times New Roman" w:hAnsi="Times New Roman" w:cs="Times New Roman"/>
        </w:rPr>
        <w:t>(</w:t>
      </w:r>
      <w:r w:rsidRPr="00F80880">
        <w:rPr>
          <w:rFonts w:ascii="Times New Roman" w:hAnsi="Times New Roman" w:cs="Times New Roman"/>
          <w:i/>
        </w:rPr>
        <w:t>i.e.</w:t>
      </w:r>
      <w:r w:rsidR="008F5E6B">
        <w:rPr>
          <w:rFonts w:ascii="Times New Roman" w:hAnsi="Times New Roman" w:cs="Times New Roman"/>
        </w:rPr>
        <w:t>,</w:t>
      </w:r>
      <w:r w:rsidRPr="00F80880">
        <w:rPr>
          <w:rFonts w:ascii="Times New Roman" w:hAnsi="Times New Roman" w:cs="Times New Roman"/>
        </w:rPr>
        <w:t xml:space="preserve"> the public epistolary debate between M. Mendelssohn and G. Jacobi) with his short essay “What Does it Mean to Orient Oneself in Thought</w:t>
      </w:r>
      <w:r>
        <w:rPr>
          <w:rFonts w:ascii="Times New Roman" w:hAnsi="Times New Roman" w:cs="Times New Roman"/>
        </w:rPr>
        <w:t xml:space="preserve">” (1786) or in his later book, </w:t>
      </w:r>
      <w:r w:rsidRPr="00AF7B1E">
        <w:rPr>
          <w:rFonts w:ascii="Times New Roman" w:hAnsi="Times New Roman" w:cs="Times New Roman"/>
          <w:i/>
        </w:rPr>
        <w:t>Religion within the Bounds of Reason Alone</w:t>
      </w:r>
      <w:r w:rsidRPr="00F80880">
        <w:rPr>
          <w:rFonts w:ascii="Times New Roman" w:hAnsi="Times New Roman" w:cs="Times New Roman"/>
        </w:rPr>
        <w:t xml:space="preserve"> (1793), where Kant, unsuccessfully, attempts to reconcile religion with rational morality in order to stave off political threats to the Enlightenment project of reason-based freedom</w:t>
      </w:r>
      <w:r w:rsidR="00E435C1">
        <w:rPr>
          <w:rFonts w:ascii="Times New Roman" w:hAnsi="Times New Roman" w:cs="Times New Roman"/>
        </w:rPr>
        <w:t xml:space="preserve">. </w:t>
      </w:r>
    </w:p>
  </w:footnote>
  <w:footnote w:id="12">
    <w:p w14:paraId="48CAA280" w14:textId="4105CBAE" w:rsidR="0041194A" w:rsidRPr="00F80880" w:rsidRDefault="0041194A" w:rsidP="00F80880">
      <w:pPr>
        <w:pStyle w:val="FootnoteText"/>
        <w:jc w:val="both"/>
        <w:rPr>
          <w:rFonts w:ascii="Times New Roman" w:hAnsi="Times New Roman" w:cs="Times New Roman"/>
        </w:rPr>
      </w:pPr>
      <w:r w:rsidRPr="00F80880">
        <w:rPr>
          <w:rStyle w:val="FootnoteReference"/>
          <w:rFonts w:ascii="Times New Roman" w:hAnsi="Times New Roman" w:cs="Times New Roman"/>
        </w:rPr>
        <w:footnoteRef/>
      </w:r>
      <w:r w:rsidRPr="008F5E6B">
        <w:rPr>
          <w:rFonts w:ascii="Times New Roman" w:hAnsi="Times New Roman" w:cs="Times New Roman"/>
          <w:lang w:val="de-DE"/>
        </w:rPr>
        <w:t xml:space="preserve"> H.</w:t>
      </w:r>
      <w:r w:rsidR="008F5E6B">
        <w:rPr>
          <w:rFonts w:ascii="Times New Roman" w:hAnsi="Times New Roman" w:cs="Times New Roman"/>
          <w:lang w:val="de-DE"/>
        </w:rPr>
        <w:t xml:space="preserve"> </w:t>
      </w:r>
      <w:r w:rsidRPr="008F5E6B">
        <w:rPr>
          <w:rFonts w:ascii="Times New Roman" w:hAnsi="Times New Roman" w:cs="Times New Roman"/>
          <w:lang w:val="de-DE"/>
        </w:rPr>
        <w:t>F.</w:t>
      </w:r>
      <w:r w:rsidR="008F5E6B">
        <w:rPr>
          <w:rFonts w:ascii="Times New Roman" w:hAnsi="Times New Roman" w:cs="Times New Roman"/>
          <w:lang w:val="de-DE"/>
        </w:rPr>
        <w:t xml:space="preserve"> </w:t>
      </w:r>
      <w:r w:rsidRPr="008F5E6B">
        <w:rPr>
          <w:rFonts w:ascii="Times New Roman" w:hAnsi="Times New Roman" w:cs="Times New Roman"/>
          <w:lang w:val="de-DE"/>
        </w:rPr>
        <w:t xml:space="preserve">W. Hinrichs, </w:t>
      </w:r>
      <w:r w:rsidRPr="008F5E6B">
        <w:rPr>
          <w:rFonts w:ascii="Times New Roman" w:hAnsi="Times New Roman" w:cs="Times New Roman"/>
          <w:i/>
          <w:lang w:val="de-DE"/>
        </w:rPr>
        <w:t>Die Religion im inneren Verhältnisse zur Wissenschaft</w:t>
      </w:r>
      <w:r w:rsidRPr="008F5E6B">
        <w:rPr>
          <w:rFonts w:ascii="Times New Roman" w:hAnsi="Times New Roman" w:cs="Times New Roman"/>
          <w:lang w:val="de-DE"/>
        </w:rPr>
        <w:t xml:space="preserve"> (Heidelberg: 1822). </w:t>
      </w:r>
      <w:r w:rsidRPr="00F80880">
        <w:rPr>
          <w:rFonts w:ascii="Times New Roman" w:hAnsi="Times New Roman" w:cs="Times New Roman"/>
        </w:rPr>
        <w:t>The Preface is found in G.W.</w:t>
      </w:r>
      <w:r>
        <w:rPr>
          <w:rFonts w:ascii="Times New Roman" w:hAnsi="Times New Roman" w:cs="Times New Roman"/>
        </w:rPr>
        <w:t xml:space="preserve"> </w:t>
      </w:r>
      <w:r w:rsidRPr="00F80880">
        <w:rPr>
          <w:rFonts w:ascii="Times New Roman" w:hAnsi="Times New Roman" w:cs="Times New Roman"/>
        </w:rPr>
        <w:t xml:space="preserve">F. Hegel, </w:t>
      </w:r>
      <w:r>
        <w:rPr>
          <w:rFonts w:ascii="Times New Roman" w:hAnsi="Times New Roman" w:cs="Times New Roman"/>
        </w:rPr>
        <w:t xml:space="preserve">in </w:t>
      </w:r>
      <w:r>
        <w:rPr>
          <w:rFonts w:ascii="Times New Roman" w:hAnsi="Times New Roman" w:cs="Times New Roman"/>
          <w:i/>
        </w:rPr>
        <w:t>Werk</w:t>
      </w:r>
      <w:r w:rsidRPr="00367790">
        <w:rPr>
          <w:rFonts w:ascii="Times New Roman" w:hAnsi="Times New Roman" w:cs="Times New Roman"/>
          <w:i/>
        </w:rPr>
        <w:t>e</w:t>
      </w:r>
      <w:r>
        <w:rPr>
          <w:rFonts w:ascii="Times New Roman" w:hAnsi="Times New Roman" w:cs="Times New Roman"/>
        </w:rPr>
        <w:t>, Bd. 11, (ed.) E.</w:t>
      </w:r>
      <w:r w:rsidRPr="00F80880">
        <w:rPr>
          <w:rFonts w:ascii="Times New Roman" w:hAnsi="Times New Roman" w:cs="Times New Roman"/>
        </w:rPr>
        <w:t xml:space="preserve"> </w:t>
      </w:r>
      <w:proofErr w:type="spellStart"/>
      <w:r w:rsidRPr="00F80880">
        <w:rPr>
          <w:rFonts w:ascii="Times New Roman" w:hAnsi="Times New Roman" w:cs="Times New Roman"/>
        </w:rPr>
        <w:t>Moldenhauer</w:t>
      </w:r>
      <w:proofErr w:type="spellEnd"/>
      <w:r w:rsidRPr="00F80880">
        <w:rPr>
          <w:rFonts w:ascii="Times New Roman" w:hAnsi="Times New Roman" w:cs="Times New Roman"/>
        </w:rPr>
        <w:t xml:space="preserve"> and </w:t>
      </w:r>
      <w:r>
        <w:rPr>
          <w:rFonts w:ascii="Times New Roman" w:hAnsi="Times New Roman" w:cs="Times New Roman"/>
        </w:rPr>
        <w:t xml:space="preserve">K. M. Michel (Frankfurt </w:t>
      </w:r>
      <w:proofErr w:type="spellStart"/>
      <w:r>
        <w:rPr>
          <w:rFonts w:ascii="Times New Roman" w:hAnsi="Times New Roman" w:cs="Times New Roman"/>
        </w:rPr>
        <w:t>a.M.</w:t>
      </w:r>
      <w:proofErr w:type="spellEnd"/>
      <w:r>
        <w:rPr>
          <w:rFonts w:ascii="Times New Roman" w:hAnsi="Times New Roman" w:cs="Times New Roman"/>
        </w:rPr>
        <w:t xml:space="preserve">: </w:t>
      </w:r>
      <w:proofErr w:type="spellStart"/>
      <w:r>
        <w:rPr>
          <w:rFonts w:ascii="Times New Roman" w:hAnsi="Times New Roman" w:cs="Times New Roman"/>
        </w:rPr>
        <w:t>Suhrkamp</w:t>
      </w:r>
      <w:proofErr w:type="spellEnd"/>
      <w:r>
        <w:rPr>
          <w:rFonts w:ascii="Times New Roman" w:hAnsi="Times New Roman" w:cs="Times New Roman"/>
        </w:rPr>
        <w:t>, 1986)</w:t>
      </w:r>
      <w:r w:rsidRPr="00F80880">
        <w:rPr>
          <w:rFonts w:ascii="Times New Roman" w:hAnsi="Times New Roman" w:cs="Times New Roman"/>
        </w:rPr>
        <w:t>, 42</w:t>
      </w:r>
      <w:r w:rsidRPr="00F80880">
        <w:rPr>
          <w:rFonts w:ascii="Times New Roman" w:hAnsi="Times New Roman" w:cs="Times New Roman"/>
        </w:rPr>
        <w:sym w:font="Symbol" w:char="F02D"/>
      </w:r>
      <w:r w:rsidRPr="00F80880">
        <w:rPr>
          <w:rFonts w:ascii="Times New Roman" w:hAnsi="Times New Roman" w:cs="Times New Roman"/>
        </w:rPr>
        <w:t>67, tr.</w:t>
      </w:r>
      <w:r>
        <w:rPr>
          <w:rFonts w:ascii="Times New Roman" w:hAnsi="Times New Roman" w:cs="Times New Roman"/>
        </w:rPr>
        <w:t xml:space="preserve"> by E.</w:t>
      </w:r>
      <w:r w:rsidRPr="00F80880">
        <w:rPr>
          <w:rFonts w:ascii="Times New Roman" w:hAnsi="Times New Roman" w:cs="Times New Roman"/>
        </w:rPr>
        <w:t xml:space="preserve"> von der </w:t>
      </w:r>
      <w:proofErr w:type="spellStart"/>
      <w:r w:rsidRPr="00F80880">
        <w:rPr>
          <w:rFonts w:ascii="Times New Roman" w:hAnsi="Times New Roman" w:cs="Times New Roman"/>
        </w:rPr>
        <w:t>Luft</w:t>
      </w:r>
      <w:proofErr w:type="spellEnd"/>
      <w:r w:rsidRPr="00F80880">
        <w:rPr>
          <w:rFonts w:ascii="Times New Roman" w:hAnsi="Times New Roman" w:cs="Times New Roman"/>
        </w:rPr>
        <w:t xml:space="preserve"> as </w:t>
      </w:r>
      <w:r w:rsidRPr="00F80880">
        <w:rPr>
          <w:rFonts w:ascii="Times New Roman" w:hAnsi="Times New Roman" w:cs="Times New Roman"/>
          <w:i/>
        </w:rPr>
        <w:t xml:space="preserve">Hegel, </w:t>
      </w:r>
      <w:proofErr w:type="spellStart"/>
      <w:r w:rsidRPr="00F80880">
        <w:rPr>
          <w:rFonts w:ascii="Times New Roman" w:hAnsi="Times New Roman" w:cs="Times New Roman"/>
          <w:i/>
        </w:rPr>
        <w:t>Hinrichs</w:t>
      </w:r>
      <w:proofErr w:type="spellEnd"/>
      <w:r w:rsidRPr="00F80880">
        <w:rPr>
          <w:rFonts w:ascii="Times New Roman" w:hAnsi="Times New Roman" w:cs="Times New Roman"/>
          <w:i/>
        </w:rPr>
        <w:t xml:space="preserve"> and Schleiermacher on Feeling and Religion</w:t>
      </w:r>
      <w:r w:rsidRPr="00F80880">
        <w:rPr>
          <w:rFonts w:ascii="Times New Roman" w:hAnsi="Times New Roman" w:cs="Times New Roman"/>
        </w:rPr>
        <w:t xml:space="preserve"> (Lewiston/</w:t>
      </w:r>
      <w:proofErr w:type="spellStart"/>
      <w:r w:rsidRPr="00F80880">
        <w:rPr>
          <w:rFonts w:ascii="Times New Roman" w:hAnsi="Times New Roman" w:cs="Times New Roman"/>
        </w:rPr>
        <w:t>Queenston</w:t>
      </w:r>
      <w:proofErr w:type="spellEnd"/>
      <w:r w:rsidRPr="00F80880">
        <w:rPr>
          <w:rFonts w:ascii="Times New Roman" w:hAnsi="Times New Roman" w:cs="Times New Roman"/>
        </w:rPr>
        <w:t xml:space="preserve">: </w:t>
      </w:r>
      <w:proofErr w:type="spellStart"/>
      <w:r w:rsidRPr="00F80880">
        <w:rPr>
          <w:rFonts w:ascii="Times New Roman" w:hAnsi="Times New Roman" w:cs="Times New Roman"/>
        </w:rPr>
        <w:t>Mellen</w:t>
      </w:r>
      <w:proofErr w:type="spellEnd"/>
      <w:r w:rsidRPr="00F80880">
        <w:rPr>
          <w:rFonts w:ascii="Times New Roman" w:hAnsi="Times New Roman" w:cs="Times New Roman"/>
        </w:rPr>
        <w:t xml:space="preserve"> Press, 1987). </w:t>
      </w:r>
    </w:p>
  </w:footnote>
  <w:footnote w:id="13">
    <w:p w14:paraId="20C8EACF" w14:textId="4BBD71D4" w:rsidR="0041194A" w:rsidRPr="00F80880" w:rsidRDefault="0041194A" w:rsidP="00F80880">
      <w:pPr>
        <w:pStyle w:val="FootnoteText"/>
        <w:jc w:val="both"/>
        <w:rPr>
          <w:rFonts w:ascii="Times New Roman" w:hAnsi="Times New Roman" w:cs="Times New Roman"/>
        </w:rPr>
      </w:pPr>
      <w:r w:rsidRPr="00F80880">
        <w:rPr>
          <w:rStyle w:val="FootnoteReference"/>
          <w:rFonts w:ascii="Times New Roman" w:hAnsi="Times New Roman" w:cs="Times New Roman"/>
        </w:rPr>
        <w:footnoteRef/>
      </w:r>
      <w:r w:rsidRPr="00F80880">
        <w:rPr>
          <w:rFonts w:ascii="Times New Roman" w:hAnsi="Times New Roman" w:cs="Times New Roman"/>
        </w:rPr>
        <w:t xml:space="preserve"> See the chapter on Schleiermacher in my </w:t>
      </w:r>
      <w:r w:rsidRPr="00F80880">
        <w:rPr>
          <w:rFonts w:ascii="Times New Roman" w:hAnsi="Times New Roman" w:cs="Times New Roman"/>
          <w:i/>
        </w:rPr>
        <w:t>The Anti-Romantic: Hegel Against Ironic Romanticism</w:t>
      </w:r>
      <w:r w:rsidRPr="00F80880">
        <w:rPr>
          <w:rFonts w:ascii="Times New Roman" w:hAnsi="Times New Roman" w:cs="Times New Roman"/>
        </w:rPr>
        <w:t xml:space="preserve"> (London: Bloomsbury, 2014). See also my article, “How Reinhold Helped Hegel Understand the German Enlightenment and Grasp the </w:t>
      </w:r>
      <w:r>
        <w:rPr>
          <w:rFonts w:ascii="Times New Roman" w:hAnsi="Times New Roman" w:cs="Times New Roman"/>
        </w:rPr>
        <w:t>Pantheism Controversy</w:t>
      </w:r>
      <w:r w:rsidR="00E435C1">
        <w:rPr>
          <w:rFonts w:ascii="Times New Roman" w:hAnsi="Times New Roman" w:cs="Times New Roman"/>
        </w:rPr>
        <w:t>,”</w:t>
      </w:r>
      <w:r>
        <w:rPr>
          <w:rFonts w:ascii="Times New Roman" w:hAnsi="Times New Roman" w:cs="Times New Roman"/>
        </w:rPr>
        <w:t xml:space="preserve"> in G. Di </w:t>
      </w:r>
      <w:r w:rsidRPr="00F80880">
        <w:rPr>
          <w:rFonts w:ascii="Times New Roman" w:hAnsi="Times New Roman" w:cs="Times New Roman"/>
        </w:rPr>
        <w:t>Giovanni</w:t>
      </w:r>
      <w:r w:rsidR="00A86C80">
        <w:rPr>
          <w:rFonts w:ascii="Times New Roman" w:hAnsi="Times New Roman" w:cs="Times New Roman"/>
        </w:rPr>
        <w:t xml:space="preserve">, </w:t>
      </w:r>
      <w:r w:rsidR="008F5E6B">
        <w:rPr>
          <w:rFonts w:ascii="Times New Roman" w:hAnsi="Times New Roman" w:cs="Times New Roman"/>
        </w:rPr>
        <w:t>ed.</w:t>
      </w:r>
      <w:r w:rsidRPr="00F80880">
        <w:rPr>
          <w:rFonts w:ascii="Times New Roman" w:hAnsi="Times New Roman" w:cs="Times New Roman"/>
        </w:rPr>
        <w:t xml:space="preserve">, </w:t>
      </w:r>
      <w:r w:rsidRPr="00F80880">
        <w:rPr>
          <w:rFonts w:ascii="Times New Roman" w:hAnsi="Times New Roman" w:cs="Times New Roman"/>
          <w:i/>
        </w:rPr>
        <w:t>Karl Reinhold and the Enlightenment</w:t>
      </w:r>
      <w:r w:rsidRPr="00F80880">
        <w:rPr>
          <w:rFonts w:ascii="Times New Roman" w:hAnsi="Times New Roman" w:cs="Times New Roman"/>
        </w:rPr>
        <w:t xml:space="preserve"> (Dordrecht: Springer, 2010). </w:t>
      </w:r>
    </w:p>
  </w:footnote>
  <w:footnote w:id="14">
    <w:p w14:paraId="56E4C6AA" w14:textId="32BF4FD5" w:rsidR="0041194A" w:rsidRPr="00F80880" w:rsidRDefault="0041194A" w:rsidP="00F80880">
      <w:pPr>
        <w:pStyle w:val="FootnoteText"/>
        <w:jc w:val="both"/>
        <w:rPr>
          <w:rFonts w:ascii="Times New Roman" w:hAnsi="Times New Roman" w:cs="Times New Roman"/>
        </w:rPr>
      </w:pPr>
      <w:r w:rsidRPr="00F80880">
        <w:rPr>
          <w:rStyle w:val="FootnoteReference"/>
          <w:rFonts w:ascii="Times New Roman" w:hAnsi="Times New Roman" w:cs="Times New Roman"/>
        </w:rPr>
        <w:footnoteRef/>
      </w:r>
      <w:r w:rsidRPr="00F80880">
        <w:rPr>
          <w:rFonts w:ascii="Times New Roman" w:hAnsi="Times New Roman" w:cs="Times New Roman"/>
        </w:rPr>
        <w:t xml:space="preserve"> Peter Hodgson, “</w:t>
      </w:r>
      <w:r w:rsidRPr="00F80880">
        <w:rPr>
          <w:rFonts w:ascii="Times New Roman" w:hAnsi="Times New Roman" w:cs="Times New Roman"/>
          <w:i/>
        </w:rPr>
        <w:t>Hegel and Christian Theology</w:t>
      </w:r>
      <w:r w:rsidRPr="00F80880">
        <w:rPr>
          <w:rFonts w:ascii="Times New Roman" w:hAnsi="Times New Roman" w:cs="Times New Roman"/>
        </w:rPr>
        <w:t>: Author’s Summary</w:t>
      </w:r>
      <w:r w:rsidR="00E435C1">
        <w:rPr>
          <w:rFonts w:ascii="Times New Roman" w:hAnsi="Times New Roman" w:cs="Times New Roman"/>
        </w:rPr>
        <w:t>,”</w:t>
      </w:r>
      <w:r w:rsidRPr="00F80880">
        <w:rPr>
          <w:rFonts w:ascii="Times New Roman" w:hAnsi="Times New Roman" w:cs="Times New Roman"/>
        </w:rPr>
        <w:t xml:space="preserve"> </w:t>
      </w:r>
      <w:r w:rsidRPr="00F80880">
        <w:rPr>
          <w:rFonts w:ascii="Times New Roman" w:hAnsi="Times New Roman" w:cs="Times New Roman"/>
          <w:i/>
        </w:rPr>
        <w:t>Owl of Minerva</w:t>
      </w:r>
      <w:r w:rsidR="008F5E6B">
        <w:rPr>
          <w:rFonts w:ascii="Times New Roman" w:hAnsi="Times New Roman" w:cs="Times New Roman"/>
        </w:rPr>
        <w:t>,</w:t>
      </w:r>
      <w:r w:rsidRPr="00F80880">
        <w:rPr>
          <w:rFonts w:ascii="Times New Roman" w:hAnsi="Times New Roman" w:cs="Times New Roman"/>
        </w:rPr>
        <w:t xml:space="preserve"> vol. 37</w:t>
      </w:r>
      <w:r w:rsidR="008F5E6B">
        <w:rPr>
          <w:rFonts w:ascii="Times New Roman" w:hAnsi="Times New Roman" w:cs="Times New Roman"/>
        </w:rPr>
        <w:t>,</w:t>
      </w:r>
      <w:r w:rsidRPr="00F80880">
        <w:rPr>
          <w:rFonts w:ascii="Times New Roman" w:hAnsi="Times New Roman" w:cs="Times New Roman"/>
        </w:rPr>
        <w:t xml:space="preserve"> no. 1 (2005/6), 7. </w:t>
      </w:r>
    </w:p>
  </w:footnote>
  <w:footnote w:id="15">
    <w:p w14:paraId="21A63BD4" w14:textId="1F438009" w:rsidR="0041194A" w:rsidRPr="00F80880" w:rsidRDefault="0041194A" w:rsidP="00F80880">
      <w:pPr>
        <w:pStyle w:val="FootnoteText"/>
        <w:jc w:val="both"/>
        <w:rPr>
          <w:rFonts w:ascii="Times New Roman" w:hAnsi="Times New Roman" w:cs="Times New Roman"/>
        </w:rPr>
      </w:pPr>
      <w:r w:rsidRPr="00F80880">
        <w:rPr>
          <w:rStyle w:val="FootnoteReference"/>
          <w:rFonts w:ascii="Times New Roman" w:hAnsi="Times New Roman" w:cs="Times New Roman"/>
        </w:rPr>
        <w:footnoteRef/>
      </w:r>
      <w:r w:rsidRPr="00F80880">
        <w:rPr>
          <w:rFonts w:ascii="Times New Roman" w:hAnsi="Times New Roman" w:cs="Times New Roman"/>
        </w:rPr>
        <w:t xml:space="preserve"> This is the underl</w:t>
      </w:r>
      <w:r>
        <w:rPr>
          <w:rFonts w:ascii="Times New Roman" w:hAnsi="Times New Roman" w:cs="Times New Roman"/>
        </w:rPr>
        <w:t xml:space="preserve">ying theme of Kant’s writings, </w:t>
      </w:r>
      <w:r w:rsidRPr="00F80880">
        <w:rPr>
          <w:rFonts w:ascii="Times New Roman" w:hAnsi="Times New Roman" w:cs="Times New Roman"/>
        </w:rPr>
        <w:t xml:space="preserve">Religion </w:t>
      </w:r>
      <w:r w:rsidRPr="00EB4B98">
        <w:rPr>
          <w:rFonts w:ascii="Times New Roman" w:hAnsi="Times New Roman" w:cs="Times New Roman"/>
          <w:i/>
        </w:rPr>
        <w:t>Within the Limits of Reason Alone</w:t>
      </w:r>
      <w:r>
        <w:rPr>
          <w:rFonts w:ascii="Times New Roman" w:hAnsi="Times New Roman" w:cs="Times New Roman"/>
        </w:rPr>
        <w:t xml:space="preserve">, mentioned above, and his </w:t>
      </w:r>
      <w:r w:rsidRPr="00EB4B98">
        <w:rPr>
          <w:rFonts w:ascii="Times New Roman" w:hAnsi="Times New Roman" w:cs="Times New Roman"/>
          <w:i/>
        </w:rPr>
        <w:t>Conflict of the Faculties</w:t>
      </w:r>
      <w:r>
        <w:rPr>
          <w:rFonts w:ascii="Times New Roman" w:hAnsi="Times New Roman" w:cs="Times New Roman"/>
        </w:rPr>
        <w:t xml:space="preserve">: </w:t>
      </w:r>
      <w:r w:rsidRPr="00F80880">
        <w:rPr>
          <w:rFonts w:ascii="Times New Roman" w:hAnsi="Times New Roman" w:cs="Times New Roman"/>
        </w:rPr>
        <w:t xml:space="preserve">protecting the freedoms of the </w:t>
      </w:r>
      <w:proofErr w:type="spellStart"/>
      <w:r w:rsidRPr="00F80880">
        <w:rPr>
          <w:rFonts w:ascii="Times New Roman" w:hAnsi="Times New Roman" w:cs="Times New Roman"/>
          <w:i/>
        </w:rPr>
        <w:t>Auflkärung</w:t>
      </w:r>
      <w:proofErr w:type="spellEnd"/>
      <w:r w:rsidRPr="00F80880">
        <w:rPr>
          <w:rFonts w:ascii="Times New Roman" w:hAnsi="Times New Roman" w:cs="Times New Roman"/>
        </w:rPr>
        <w:t xml:space="preserve"> against fanaticism and repression from the new Prussian emperor, Frederick William II. </w:t>
      </w:r>
    </w:p>
  </w:footnote>
  <w:footnote w:id="16">
    <w:p w14:paraId="01520637" w14:textId="597492AE" w:rsidR="0041194A" w:rsidRPr="00D923D6" w:rsidRDefault="0041194A" w:rsidP="00F80880">
      <w:pPr>
        <w:pStyle w:val="FootnoteText"/>
        <w:jc w:val="both"/>
        <w:rPr>
          <w:rFonts w:ascii="Times New Roman" w:hAnsi="Times New Roman" w:cs="Times New Roman"/>
        </w:rPr>
      </w:pPr>
      <w:r w:rsidRPr="00D923D6">
        <w:rPr>
          <w:rStyle w:val="FootnoteReference"/>
          <w:rFonts w:ascii="Times New Roman" w:hAnsi="Times New Roman" w:cs="Times New Roman"/>
        </w:rPr>
        <w:footnoteRef/>
      </w:r>
      <w:r w:rsidRPr="008F5E6B">
        <w:rPr>
          <w:rFonts w:ascii="Times New Roman" w:hAnsi="Times New Roman" w:cs="Times New Roman"/>
          <w:lang w:val="de-DE"/>
        </w:rPr>
        <w:t xml:space="preserve"> G.</w:t>
      </w:r>
      <w:r w:rsidR="007C6AAF">
        <w:rPr>
          <w:rFonts w:ascii="Times New Roman" w:hAnsi="Times New Roman" w:cs="Times New Roman"/>
          <w:lang w:val="de-DE"/>
        </w:rPr>
        <w:t xml:space="preserve"> </w:t>
      </w:r>
      <w:r w:rsidRPr="008F5E6B">
        <w:rPr>
          <w:rFonts w:ascii="Times New Roman" w:hAnsi="Times New Roman" w:cs="Times New Roman"/>
          <w:lang w:val="de-DE"/>
        </w:rPr>
        <w:t>W.</w:t>
      </w:r>
      <w:r w:rsidR="007C6AAF">
        <w:rPr>
          <w:rFonts w:ascii="Times New Roman" w:hAnsi="Times New Roman" w:cs="Times New Roman"/>
          <w:lang w:val="de-DE"/>
        </w:rPr>
        <w:t xml:space="preserve"> </w:t>
      </w:r>
      <w:r w:rsidRPr="008F5E6B">
        <w:rPr>
          <w:rFonts w:ascii="Times New Roman" w:hAnsi="Times New Roman" w:cs="Times New Roman"/>
          <w:lang w:val="de-DE"/>
        </w:rPr>
        <w:t xml:space="preserve">F. Hegel, </w:t>
      </w:r>
      <w:r w:rsidRPr="008F5E6B">
        <w:rPr>
          <w:rFonts w:ascii="Times New Roman" w:hAnsi="Times New Roman" w:cs="Times New Roman"/>
          <w:i/>
          <w:lang w:val="de-DE"/>
        </w:rPr>
        <w:t>Phänomenologie des Geistes</w:t>
      </w:r>
      <w:r w:rsidRPr="008F5E6B">
        <w:rPr>
          <w:rFonts w:ascii="Times New Roman" w:hAnsi="Times New Roman" w:cs="Times New Roman"/>
          <w:lang w:val="de-DE"/>
        </w:rPr>
        <w:t xml:space="preserve">, in </w:t>
      </w:r>
      <w:r w:rsidRPr="008F5E6B">
        <w:rPr>
          <w:rFonts w:ascii="Times New Roman" w:hAnsi="Times New Roman" w:cs="Times New Roman"/>
          <w:i/>
          <w:lang w:val="de-DE"/>
        </w:rPr>
        <w:t>Werke</w:t>
      </w:r>
      <w:r w:rsidRPr="008F5E6B">
        <w:rPr>
          <w:rFonts w:ascii="Times New Roman" w:hAnsi="Times New Roman" w:cs="Times New Roman"/>
          <w:lang w:val="de-DE"/>
        </w:rPr>
        <w:t xml:space="preserve">, Bd. </w:t>
      </w:r>
      <w:r w:rsidRPr="008F5E6B">
        <w:rPr>
          <w:rFonts w:ascii="Times New Roman" w:hAnsi="Times New Roman" w:cs="Times New Roman"/>
          <w:lang w:val="de-DE"/>
        </w:rPr>
        <w:t xml:space="preserve">3, (ed.) </w:t>
      </w:r>
      <w:r w:rsidRPr="00D923D6">
        <w:rPr>
          <w:rFonts w:ascii="Times New Roman" w:hAnsi="Times New Roman" w:cs="Times New Roman"/>
          <w:lang w:val="en-US"/>
        </w:rPr>
        <w:t xml:space="preserve">E. </w:t>
      </w:r>
      <w:proofErr w:type="spellStart"/>
      <w:r w:rsidRPr="00D923D6">
        <w:rPr>
          <w:rFonts w:ascii="Times New Roman" w:hAnsi="Times New Roman" w:cs="Times New Roman"/>
          <w:lang w:val="en-US"/>
        </w:rPr>
        <w:t>Moldenhauer</w:t>
      </w:r>
      <w:proofErr w:type="spellEnd"/>
      <w:r w:rsidRPr="00D923D6">
        <w:rPr>
          <w:rFonts w:ascii="Times New Roman" w:hAnsi="Times New Roman" w:cs="Times New Roman"/>
          <w:lang w:val="en-US"/>
        </w:rPr>
        <w:t xml:space="preserve"> and K. M. Michel</w:t>
      </w:r>
      <w:r>
        <w:rPr>
          <w:rFonts w:ascii="Times New Roman" w:hAnsi="Times New Roman" w:cs="Times New Roman"/>
          <w:lang w:val="en-US"/>
        </w:rPr>
        <w:t xml:space="preserve"> (Frankfurt </w:t>
      </w:r>
      <w:proofErr w:type="spellStart"/>
      <w:r>
        <w:rPr>
          <w:rFonts w:ascii="Times New Roman" w:hAnsi="Times New Roman" w:cs="Times New Roman"/>
          <w:lang w:val="en-US"/>
        </w:rPr>
        <w:t>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Surhkamp</w:t>
      </w:r>
      <w:proofErr w:type="spellEnd"/>
      <w:r>
        <w:rPr>
          <w:rFonts w:ascii="Times New Roman" w:hAnsi="Times New Roman" w:cs="Times New Roman"/>
          <w:lang w:val="en-US"/>
        </w:rPr>
        <w:t>, 1986</w:t>
      </w:r>
      <w:r w:rsidRPr="00D923D6">
        <w:rPr>
          <w:rFonts w:ascii="Times New Roman" w:hAnsi="Times New Roman" w:cs="Times New Roman"/>
          <w:lang w:val="en-US"/>
        </w:rPr>
        <w:t xml:space="preserve">), 70, tr. by A.V. Miller as  </w:t>
      </w:r>
      <w:r w:rsidRPr="00D923D6">
        <w:rPr>
          <w:rFonts w:ascii="Times New Roman" w:hAnsi="Times New Roman" w:cs="Times New Roman"/>
          <w:i/>
          <w:lang w:val="en-US"/>
        </w:rPr>
        <w:t>P</w:t>
      </w:r>
      <w:proofErr w:type="spellStart"/>
      <w:r w:rsidRPr="00D923D6">
        <w:rPr>
          <w:rFonts w:ascii="Times New Roman" w:hAnsi="Times New Roman" w:cs="Times New Roman"/>
          <w:i/>
        </w:rPr>
        <w:t>henomenology</w:t>
      </w:r>
      <w:proofErr w:type="spellEnd"/>
      <w:r w:rsidRPr="00D923D6">
        <w:rPr>
          <w:rFonts w:ascii="Times New Roman" w:hAnsi="Times New Roman" w:cs="Times New Roman"/>
          <w:i/>
        </w:rPr>
        <w:t xml:space="preserve"> of Spirit</w:t>
      </w:r>
      <w:r w:rsidRPr="00D923D6">
        <w:rPr>
          <w:rFonts w:ascii="Times New Roman" w:hAnsi="Times New Roman" w:cs="Times New Roman"/>
        </w:rPr>
        <w:t xml:space="preserve">, tr. by </w:t>
      </w:r>
      <w:r w:rsidRPr="00D923D6">
        <w:rPr>
          <w:rFonts w:ascii="Times New Roman" w:hAnsi="Times New Roman" w:cs="Times New Roman"/>
          <w:lang w:val="en-US"/>
        </w:rPr>
        <w:t>A.V. Miller (Oxford: Ox</w:t>
      </w:r>
      <w:r>
        <w:rPr>
          <w:rFonts w:ascii="Times New Roman" w:hAnsi="Times New Roman" w:cs="Times New Roman"/>
          <w:lang w:val="en-US"/>
        </w:rPr>
        <w:t>ford University Press, 2007), §</w:t>
      </w:r>
      <w:r w:rsidRPr="00D923D6">
        <w:rPr>
          <w:rFonts w:ascii="Times New Roman" w:hAnsi="Times New Roman" w:cs="Times New Roman"/>
          <w:lang w:val="en-US"/>
        </w:rPr>
        <w:t xml:space="preserve">75. </w:t>
      </w:r>
    </w:p>
  </w:footnote>
  <w:footnote w:id="17">
    <w:p w14:paraId="42C5296C" w14:textId="4AC5D4B0" w:rsidR="0041194A" w:rsidRPr="007C6AAF" w:rsidRDefault="0041194A" w:rsidP="00F80880">
      <w:pPr>
        <w:pStyle w:val="FootnoteText"/>
        <w:jc w:val="both"/>
        <w:rPr>
          <w:rFonts w:ascii="Times New Roman" w:hAnsi="Times New Roman" w:cs="Times New Roman"/>
          <w:lang w:val="de-DE"/>
        </w:rPr>
      </w:pPr>
      <w:r w:rsidRPr="0056711B">
        <w:rPr>
          <w:rStyle w:val="FootnoteReference"/>
          <w:rFonts w:ascii="Times New Roman" w:hAnsi="Times New Roman" w:cs="Times New Roman"/>
        </w:rPr>
        <w:footnoteRef/>
      </w:r>
      <w:r w:rsidRPr="008F5E6B">
        <w:rPr>
          <w:rFonts w:ascii="Times New Roman" w:hAnsi="Times New Roman" w:cs="Times New Roman"/>
          <w:lang w:val="de-DE"/>
        </w:rPr>
        <w:t xml:space="preserve"> G. W. F. Hegel, </w:t>
      </w:r>
      <w:r w:rsidRPr="008F5E6B">
        <w:rPr>
          <w:rFonts w:ascii="Times New Roman" w:hAnsi="Times New Roman" w:cs="Times New Roman"/>
          <w:i/>
          <w:lang w:val="de-DE"/>
        </w:rPr>
        <w:t>Vorlesungen über die Philosophie der Religion II</w:t>
      </w:r>
      <w:r w:rsidRPr="008F5E6B">
        <w:rPr>
          <w:rFonts w:ascii="Times New Roman" w:hAnsi="Times New Roman" w:cs="Times New Roman"/>
          <w:lang w:val="de-DE"/>
        </w:rPr>
        <w:t xml:space="preserve">, in </w:t>
      </w:r>
      <w:r w:rsidRPr="008F5E6B">
        <w:rPr>
          <w:rFonts w:ascii="Times New Roman" w:hAnsi="Times New Roman" w:cs="Times New Roman"/>
          <w:i/>
          <w:lang w:val="de-DE"/>
        </w:rPr>
        <w:t>Werke</w:t>
      </w:r>
      <w:r w:rsidRPr="008F5E6B">
        <w:rPr>
          <w:rFonts w:ascii="Times New Roman" w:hAnsi="Times New Roman" w:cs="Times New Roman"/>
          <w:lang w:val="de-DE"/>
        </w:rPr>
        <w:t xml:space="preserve">, Bd. </w:t>
      </w:r>
      <w:r w:rsidRPr="008F5E6B">
        <w:rPr>
          <w:rFonts w:ascii="Times New Roman" w:hAnsi="Times New Roman" w:cs="Times New Roman"/>
          <w:lang w:val="de-DE"/>
        </w:rPr>
        <w:t xml:space="preserve">17, (ed.) E. Moldenhauer </w:t>
      </w:r>
      <w:r w:rsidRPr="007C6AAF">
        <w:rPr>
          <w:rFonts w:ascii="Times New Roman" w:hAnsi="Times New Roman" w:cs="Times New Roman"/>
          <w:lang w:val="de-DE"/>
        </w:rPr>
        <w:t>and K. M. Michel (Frankfurt a.M.:Suhrkamp, 1986), 382</w:t>
      </w:r>
      <w:r w:rsidR="008533D6" w:rsidRPr="007C6AAF">
        <w:rPr>
          <w:rFonts w:ascii="Times New Roman" w:hAnsi="Times New Roman" w:cs="Times New Roman"/>
          <w:lang w:val="de-DE"/>
        </w:rPr>
        <w:t>–</w:t>
      </w:r>
      <w:r w:rsidRPr="007C6AAF">
        <w:rPr>
          <w:rFonts w:ascii="Times New Roman" w:hAnsi="Times New Roman" w:cs="Times New Roman"/>
          <w:lang w:val="de-DE"/>
        </w:rPr>
        <w:t xml:space="preserve">83. Translations are my own. </w:t>
      </w:r>
    </w:p>
  </w:footnote>
  <w:footnote w:id="18">
    <w:p w14:paraId="20D2EBFB" w14:textId="4C7F708E" w:rsidR="0041194A" w:rsidRPr="007C6AAF" w:rsidRDefault="0041194A" w:rsidP="00F80880">
      <w:pPr>
        <w:pStyle w:val="FootnoteText"/>
        <w:jc w:val="both"/>
        <w:rPr>
          <w:rFonts w:ascii="Times New Roman" w:hAnsi="Times New Roman" w:cs="Times New Roman"/>
          <w:lang w:val="de-DE"/>
        </w:rPr>
      </w:pPr>
      <w:r w:rsidRPr="007C6AAF">
        <w:rPr>
          <w:rStyle w:val="FootnoteReference"/>
          <w:rFonts w:ascii="Times New Roman" w:hAnsi="Times New Roman" w:cs="Times New Roman"/>
        </w:rPr>
        <w:footnoteRef/>
      </w:r>
      <w:r w:rsidRPr="007C6AAF">
        <w:rPr>
          <w:rFonts w:ascii="Times New Roman" w:hAnsi="Times New Roman" w:cs="Times New Roman"/>
          <w:lang w:val="de-DE"/>
        </w:rPr>
        <w:t xml:space="preserve"> Hegel, </w:t>
      </w:r>
      <w:r w:rsidRPr="007C6AAF">
        <w:rPr>
          <w:rFonts w:ascii="Times New Roman" w:hAnsi="Times New Roman" w:cs="Times New Roman"/>
          <w:i/>
          <w:lang w:val="de-DE"/>
        </w:rPr>
        <w:t>Vorlesungen über die Philosophie der Religion II</w:t>
      </w:r>
      <w:r w:rsidRPr="007C6AAF">
        <w:rPr>
          <w:rFonts w:ascii="Times New Roman" w:hAnsi="Times New Roman" w:cs="Times New Roman"/>
          <w:lang w:val="de-DE"/>
        </w:rPr>
        <w:t>, 385.</w:t>
      </w:r>
    </w:p>
  </w:footnote>
  <w:footnote w:id="19">
    <w:p w14:paraId="56B3AFA9" w14:textId="5AE8ACC5" w:rsidR="0041194A" w:rsidRPr="002422A0" w:rsidRDefault="0041194A" w:rsidP="00F80880">
      <w:pPr>
        <w:pStyle w:val="FootnoteText"/>
        <w:jc w:val="both"/>
        <w:rPr>
          <w:rFonts w:ascii="Times New Roman" w:hAnsi="Times New Roman" w:cs="Times New Roman"/>
        </w:rPr>
      </w:pPr>
      <w:r w:rsidRPr="007C6AAF">
        <w:rPr>
          <w:rStyle w:val="FootnoteReference"/>
          <w:rFonts w:ascii="Times New Roman" w:hAnsi="Times New Roman" w:cs="Times New Roman"/>
        </w:rPr>
        <w:footnoteRef/>
      </w:r>
      <w:r w:rsidRPr="007C6AAF">
        <w:rPr>
          <w:rFonts w:ascii="Times New Roman" w:hAnsi="Times New Roman" w:cs="Times New Roman"/>
          <w:lang w:val="de-DE"/>
        </w:rPr>
        <w:t xml:space="preserve"> G. W. F. Hegel, </w:t>
      </w:r>
      <w:r w:rsidRPr="007C6AAF">
        <w:rPr>
          <w:rFonts w:ascii="Times New Roman" w:hAnsi="Times New Roman" w:cs="Times New Roman"/>
          <w:i/>
          <w:lang w:val="de-DE"/>
        </w:rPr>
        <w:t>Jenaer</w:t>
      </w:r>
      <w:r w:rsidRPr="008F5E6B">
        <w:rPr>
          <w:rFonts w:ascii="Times New Roman" w:hAnsi="Times New Roman" w:cs="Times New Roman"/>
          <w:i/>
          <w:lang w:val="de-DE"/>
        </w:rPr>
        <w:t xml:space="preserve"> Schriften 1801</w:t>
      </w:r>
      <w:r w:rsidR="008533D6" w:rsidRPr="008F5E6B">
        <w:rPr>
          <w:rFonts w:ascii="Times New Roman" w:hAnsi="Times New Roman" w:cs="Times New Roman"/>
          <w:i/>
          <w:lang w:val="de-DE"/>
        </w:rPr>
        <w:t>–</w:t>
      </w:r>
      <w:r w:rsidRPr="008F5E6B">
        <w:rPr>
          <w:rFonts w:ascii="Times New Roman" w:hAnsi="Times New Roman" w:cs="Times New Roman"/>
          <w:i/>
          <w:lang w:val="de-DE"/>
        </w:rPr>
        <w:t>1807</w:t>
      </w:r>
      <w:r w:rsidRPr="008F5E6B">
        <w:rPr>
          <w:rFonts w:ascii="Times New Roman" w:hAnsi="Times New Roman" w:cs="Times New Roman"/>
          <w:lang w:val="de-DE"/>
        </w:rPr>
        <w:t xml:space="preserve">, in </w:t>
      </w:r>
      <w:r w:rsidRPr="008F5E6B">
        <w:rPr>
          <w:rFonts w:ascii="Times New Roman" w:hAnsi="Times New Roman" w:cs="Times New Roman"/>
          <w:i/>
          <w:lang w:val="de-DE"/>
        </w:rPr>
        <w:t>Werke</w:t>
      </w:r>
      <w:r w:rsidRPr="008F5E6B">
        <w:rPr>
          <w:rFonts w:ascii="Times New Roman" w:hAnsi="Times New Roman" w:cs="Times New Roman"/>
          <w:lang w:val="de-DE"/>
        </w:rPr>
        <w:t xml:space="preserve">, Bd. </w:t>
      </w:r>
      <w:r w:rsidRPr="008F5E6B">
        <w:rPr>
          <w:rFonts w:ascii="Times New Roman" w:hAnsi="Times New Roman" w:cs="Times New Roman"/>
          <w:lang w:val="de-DE"/>
        </w:rPr>
        <w:t xml:space="preserve">2, (ed.) E. Moldenhauer and K. M. Michel (Frankfurt a.M.: Suhrkamp, 1986), 553. </w:t>
      </w:r>
      <w:r w:rsidRPr="002422A0">
        <w:rPr>
          <w:rFonts w:ascii="Times New Roman" w:hAnsi="Times New Roman" w:cs="Times New Roman"/>
        </w:rPr>
        <w:t xml:space="preserve">Translations are my own. </w:t>
      </w:r>
    </w:p>
  </w:footnote>
  <w:footnote w:id="20">
    <w:p w14:paraId="4666B811" w14:textId="1FB69A92" w:rsidR="0041194A" w:rsidRPr="00F80880" w:rsidRDefault="0041194A" w:rsidP="00F80880">
      <w:pPr>
        <w:pStyle w:val="FootnoteText"/>
        <w:jc w:val="both"/>
        <w:rPr>
          <w:rFonts w:ascii="Times New Roman" w:hAnsi="Times New Roman" w:cs="Times New Roman"/>
        </w:rPr>
      </w:pPr>
      <w:r w:rsidRPr="00F80880">
        <w:rPr>
          <w:rStyle w:val="FootnoteReference"/>
          <w:rFonts w:ascii="Times New Roman" w:hAnsi="Times New Roman" w:cs="Times New Roman"/>
        </w:rPr>
        <w:footnoteRef/>
      </w:r>
      <w:r w:rsidRPr="00F80880">
        <w:rPr>
          <w:rFonts w:ascii="Times New Roman" w:hAnsi="Times New Roman" w:cs="Times New Roman"/>
        </w:rPr>
        <w:t xml:space="preserve"> I remind the reader that Hegel’s </w:t>
      </w:r>
      <w:r w:rsidRPr="00F80880">
        <w:rPr>
          <w:rFonts w:ascii="Times New Roman" w:hAnsi="Times New Roman" w:cs="Times New Roman"/>
          <w:i/>
        </w:rPr>
        <w:t>Logics</w:t>
      </w:r>
      <w:r w:rsidRPr="00F80880">
        <w:rPr>
          <w:rFonts w:ascii="Times New Roman" w:hAnsi="Times New Roman" w:cs="Times New Roman"/>
        </w:rPr>
        <w:t xml:space="preserve"> end with reference to the Ideas of the True and the Good, followed by the Absolute Idea, in the place where we might expect the Idea of the Beautiful. When I refer to “Logics” in the plural, I mean both the </w:t>
      </w:r>
      <w:r w:rsidRPr="00F80880">
        <w:rPr>
          <w:rFonts w:ascii="Times New Roman" w:hAnsi="Times New Roman" w:cs="Times New Roman"/>
          <w:i/>
        </w:rPr>
        <w:t>Science of Logic</w:t>
      </w:r>
      <w:r w:rsidRPr="00F80880">
        <w:rPr>
          <w:rFonts w:ascii="Times New Roman" w:hAnsi="Times New Roman" w:cs="Times New Roman"/>
        </w:rPr>
        <w:t xml:space="preserve"> and </w:t>
      </w:r>
      <w:r w:rsidRPr="00F80880">
        <w:rPr>
          <w:rFonts w:ascii="Times New Roman" w:hAnsi="Times New Roman" w:cs="Times New Roman"/>
          <w:i/>
        </w:rPr>
        <w:t>Encyclopaedia Logic</w:t>
      </w:r>
      <w:r w:rsidRPr="00F80880">
        <w:rPr>
          <w:rFonts w:ascii="Times New Roman" w:hAnsi="Times New Roman" w:cs="Times New Roman"/>
        </w:rPr>
        <w:t>. Of cour</w:t>
      </w:r>
      <w:r>
        <w:rPr>
          <w:rFonts w:ascii="Times New Roman" w:hAnsi="Times New Roman" w:cs="Times New Roman"/>
        </w:rPr>
        <w:t xml:space="preserve">se G. E. Lessing’s influential </w:t>
      </w:r>
      <w:r w:rsidRPr="004D431A">
        <w:rPr>
          <w:rFonts w:ascii="Times New Roman" w:hAnsi="Times New Roman" w:cs="Times New Roman"/>
          <w:i/>
        </w:rPr>
        <w:t>Letters on the Education of the Human Race</w:t>
      </w:r>
      <w:r>
        <w:rPr>
          <w:rFonts w:ascii="Times New Roman" w:hAnsi="Times New Roman" w:cs="Times New Roman"/>
        </w:rPr>
        <w:t xml:space="preserve"> </w:t>
      </w:r>
      <w:r w:rsidRPr="00F80880">
        <w:rPr>
          <w:rFonts w:ascii="Times New Roman" w:hAnsi="Times New Roman" w:cs="Times New Roman"/>
        </w:rPr>
        <w:t xml:space="preserve">(1778) had already outlined, for an entire intellectual generation, the project of reconciling reason and Revelation, on a world historical level. </w:t>
      </w:r>
    </w:p>
  </w:footnote>
  <w:footnote w:id="21">
    <w:p w14:paraId="6DB03D90" w14:textId="77777777" w:rsidR="0041194A" w:rsidRPr="00F80880" w:rsidRDefault="0041194A" w:rsidP="00F80880">
      <w:pPr>
        <w:pStyle w:val="FootnoteText"/>
        <w:jc w:val="both"/>
        <w:rPr>
          <w:rFonts w:ascii="Times New Roman" w:hAnsi="Times New Roman" w:cs="Times New Roman"/>
        </w:rPr>
      </w:pPr>
      <w:r w:rsidRPr="00F80880">
        <w:rPr>
          <w:rStyle w:val="FootnoteReference"/>
          <w:rFonts w:ascii="Times New Roman" w:hAnsi="Times New Roman" w:cs="Times New Roman"/>
        </w:rPr>
        <w:footnoteRef/>
      </w:r>
      <w:r w:rsidRPr="00F80880">
        <w:rPr>
          <w:rFonts w:ascii="Times New Roman" w:hAnsi="Times New Roman" w:cs="Times New Roman"/>
        </w:rPr>
        <w:t xml:space="preserve"> </w:t>
      </w:r>
      <w:proofErr w:type="spellStart"/>
      <w:r w:rsidRPr="00F80880">
        <w:rPr>
          <w:rFonts w:ascii="Times New Roman" w:hAnsi="Times New Roman" w:cs="Times New Roman"/>
        </w:rPr>
        <w:t>Fackenheim</w:t>
      </w:r>
      <w:proofErr w:type="spellEnd"/>
      <w:r w:rsidRPr="00F80880">
        <w:rPr>
          <w:rFonts w:ascii="Times New Roman" w:hAnsi="Times New Roman" w:cs="Times New Roman"/>
        </w:rPr>
        <w:t xml:space="preserve">, </w:t>
      </w:r>
      <w:proofErr w:type="gramStart"/>
      <w:r w:rsidRPr="007C6AAF">
        <w:rPr>
          <w:rFonts w:ascii="Times New Roman" w:hAnsi="Times New Roman" w:cs="Times New Roman"/>
          <w:i/>
        </w:rPr>
        <w:t>The</w:t>
      </w:r>
      <w:proofErr w:type="gramEnd"/>
      <w:r w:rsidRPr="007C6AAF">
        <w:rPr>
          <w:rFonts w:ascii="Times New Roman" w:hAnsi="Times New Roman" w:cs="Times New Roman"/>
          <w:i/>
        </w:rPr>
        <w:t xml:space="preserve"> Religious Dimension</w:t>
      </w:r>
      <w:r w:rsidRPr="00F80880">
        <w:rPr>
          <w:rFonts w:ascii="Times New Roman" w:hAnsi="Times New Roman" w:cs="Times New Roman"/>
        </w:rPr>
        <w:t>, 79.</w:t>
      </w:r>
    </w:p>
  </w:footnote>
  <w:footnote w:id="22">
    <w:p w14:paraId="1D36B1E7" w14:textId="18C026EE" w:rsidR="0041194A" w:rsidRPr="00F80880" w:rsidRDefault="0041194A" w:rsidP="00F80880">
      <w:pPr>
        <w:pStyle w:val="FootnoteText"/>
        <w:jc w:val="both"/>
        <w:rPr>
          <w:rFonts w:ascii="Times New Roman" w:hAnsi="Times New Roman" w:cs="Times New Roman"/>
        </w:rPr>
      </w:pPr>
      <w:r w:rsidRPr="00F80880">
        <w:rPr>
          <w:rStyle w:val="FootnoteReference"/>
          <w:rFonts w:ascii="Times New Roman" w:hAnsi="Times New Roman" w:cs="Times New Roman"/>
        </w:rPr>
        <w:footnoteRef/>
      </w:r>
      <w:r w:rsidRPr="00F80880">
        <w:rPr>
          <w:rFonts w:ascii="Times New Roman" w:hAnsi="Times New Roman" w:cs="Times New Roman"/>
        </w:rPr>
        <w:t xml:space="preserve"> </w:t>
      </w:r>
      <w:proofErr w:type="gramStart"/>
      <w:r w:rsidR="007C6AAF" w:rsidRPr="007C6AAF">
        <w:rPr>
          <w:rFonts w:ascii="Times New Roman" w:hAnsi="Times New Roman" w:cs="Times New Roman"/>
          <w:i/>
        </w:rPr>
        <w:t>Ibid</w:t>
      </w:r>
      <w:r w:rsidR="007C6AAF">
        <w:rPr>
          <w:rFonts w:ascii="Times New Roman" w:hAnsi="Times New Roman" w:cs="Times New Roman"/>
        </w:rPr>
        <w:t>.</w:t>
      </w:r>
      <w:r w:rsidRPr="00F80880">
        <w:rPr>
          <w:rFonts w:ascii="Times New Roman" w:hAnsi="Times New Roman" w:cs="Times New Roman"/>
        </w:rPr>
        <w:t>,</w:t>
      </w:r>
      <w:proofErr w:type="gramEnd"/>
      <w:r w:rsidRPr="00F80880">
        <w:rPr>
          <w:rFonts w:ascii="Times New Roman" w:hAnsi="Times New Roman" w:cs="Times New Roman"/>
        </w:rPr>
        <w:t xml:space="preserve"> 111. </w:t>
      </w:r>
    </w:p>
  </w:footnote>
  <w:footnote w:id="23">
    <w:p w14:paraId="5653B6AB" w14:textId="7710A1C6" w:rsidR="0041194A" w:rsidRPr="00F80880" w:rsidRDefault="0041194A" w:rsidP="00F80880">
      <w:pPr>
        <w:pStyle w:val="FootnoteText"/>
        <w:jc w:val="both"/>
        <w:rPr>
          <w:rFonts w:ascii="Times New Roman" w:hAnsi="Times New Roman" w:cs="Times New Roman"/>
        </w:rPr>
      </w:pPr>
      <w:r w:rsidRPr="00F80880">
        <w:rPr>
          <w:rStyle w:val="FootnoteReference"/>
          <w:rFonts w:ascii="Times New Roman" w:hAnsi="Times New Roman" w:cs="Times New Roman"/>
        </w:rPr>
        <w:footnoteRef/>
      </w:r>
      <w:r w:rsidRPr="00F80880">
        <w:rPr>
          <w:rFonts w:ascii="Times New Roman" w:hAnsi="Times New Roman" w:cs="Times New Roman"/>
        </w:rPr>
        <w:t xml:space="preserve"> “The problem of the Hegelian middle [on which the success of the system turns] thus turns into the problem of the relation between religious life [a.k.a. Revelation] and philosophical thought [a.k.a.</w:t>
      </w:r>
      <w:r w:rsidR="007C6AAF">
        <w:rPr>
          <w:rFonts w:ascii="Times New Roman" w:hAnsi="Times New Roman" w:cs="Times New Roman"/>
        </w:rPr>
        <w:t xml:space="preserve"> Reason]</w:t>
      </w:r>
      <w:r w:rsidRPr="00F80880">
        <w:rPr>
          <w:rFonts w:ascii="Times New Roman" w:hAnsi="Times New Roman" w:cs="Times New Roman"/>
        </w:rPr>
        <w:t xml:space="preserve">” </w:t>
      </w:r>
      <w:r w:rsidR="007C6AAF">
        <w:rPr>
          <w:rFonts w:ascii="Times New Roman" w:hAnsi="Times New Roman" w:cs="Times New Roman"/>
        </w:rPr>
        <w:t>(</w:t>
      </w:r>
      <w:r w:rsidR="007C6AAF">
        <w:rPr>
          <w:rFonts w:ascii="Times New Roman" w:hAnsi="Times New Roman" w:cs="Times New Roman"/>
          <w:i/>
        </w:rPr>
        <w:t>i</w:t>
      </w:r>
      <w:r w:rsidRPr="00F80880">
        <w:rPr>
          <w:rFonts w:ascii="Times New Roman" w:hAnsi="Times New Roman" w:cs="Times New Roman"/>
          <w:i/>
        </w:rPr>
        <w:t>bid</w:t>
      </w:r>
      <w:r w:rsidRPr="00F80880">
        <w:rPr>
          <w:rFonts w:ascii="Times New Roman" w:hAnsi="Times New Roman" w:cs="Times New Roman"/>
        </w:rPr>
        <w:t>.</w:t>
      </w:r>
      <w:r w:rsidR="007C6AAF">
        <w:rPr>
          <w:rFonts w:ascii="Times New Roman" w:hAnsi="Times New Roman" w:cs="Times New Roman"/>
        </w:rPr>
        <w:t>).</w:t>
      </w:r>
      <w:r w:rsidRPr="00F80880">
        <w:rPr>
          <w:rFonts w:ascii="Times New Roman" w:hAnsi="Times New Roman" w:cs="Times New Roman"/>
        </w:rPr>
        <w:t xml:space="preserve"> </w:t>
      </w:r>
    </w:p>
  </w:footnote>
  <w:footnote w:id="24">
    <w:p w14:paraId="6493B076" w14:textId="77777777" w:rsidR="0041194A" w:rsidRPr="00F80880" w:rsidRDefault="0041194A" w:rsidP="00F80880">
      <w:pPr>
        <w:pStyle w:val="FootnoteText"/>
        <w:jc w:val="both"/>
        <w:rPr>
          <w:rFonts w:ascii="Times New Roman" w:hAnsi="Times New Roman" w:cs="Times New Roman"/>
        </w:rPr>
      </w:pPr>
      <w:r w:rsidRPr="00F80880">
        <w:rPr>
          <w:rStyle w:val="FootnoteReference"/>
          <w:rFonts w:ascii="Times New Roman" w:hAnsi="Times New Roman" w:cs="Times New Roman"/>
        </w:rPr>
        <w:footnoteRef/>
      </w:r>
      <w:r w:rsidRPr="00F80880">
        <w:rPr>
          <w:rFonts w:ascii="Times New Roman" w:hAnsi="Times New Roman" w:cs="Times New Roman"/>
        </w:rPr>
        <w:t xml:space="preserve"> Only the </w:t>
      </w:r>
      <w:r w:rsidRPr="00F80880">
        <w:rPr>
          <w:rFonts w:ascii="Times New Roman" w:hAnsi="Times New Roman" w:cs="Times New Roman"/>
          <w:i/>
        </w:rPr>
        <w:t>Science of Logic</w:t>
      </w:r>
      <w:r w:rsidRPr="00F80880">
        <w:rPr>
          <w:rFonts w:ascii="Times New Roman" w:hAnsi="Times New Roman" w:cs="Times New Roman"/>
        </w:rPr>
        <w:t xml:space="preserve"> makes explicit the binary distinction between Objective and Subjective Logic. </w:t>
      </w:r>
    </w:p>
  </w:footnote>
  <w:footnote w:id="25">
    <w:p w14:paraId="10E57FC1" w14:textId="01BB3ED5" w:rsidR="0041194A" w:rsidRPr="00F80880" w:rsidRDefault="0041194A" w:rsidP="00F80880">
      <w:pPr>
        <w:pStyle w:val="FootnoteText"/>
        <w:jc w:val="both"/>
        <w:rPr>
          <w:rFonts w:ascii="Times New Roman" w:hAnsi="Times New Roman" w:cs="Times New Roman"/>
          <w:lang w:val="en-US"/>
        </w:rPr>
      </w:pPr>
      <w:r w:rsidRPr="00F80880">
        <w:rPr>
          <w:rStyle w:val="FootnoteReference"/>
          <w:rFonts w:ascii="Times New Roman" w:hAnsi="Times New Roman" w:cs="Times New Roman"/>
        </w:rPr>
        <w:footnoteRef/>
      </w:r>
      <w:r w:rsidRPr="00F80880">
        <w:rPr>
          <w:rFonts w:ascii="Times New Roman" w:hAnsi="Times New Roman" w:cs="Times New Roman"/>
        </w:rPr>
        <w:t xml:space="preserve"> While there is a tendency on the part of commentators, as I wrote above, to stress the moral community, at the end of chapter six, thus rendering questionable the importance of chapter seven (Religion), the Morality section remains shot through with dialectical iterations of good and bad, confession and absolution, in what Jay Lampert, at a recent meeting of the Ontario-Quebec Hegel Organization (2016) described, extemporaneously, as “a morass of mutual contempt</w:t>
      </w:r>
      <w:r w:rsidR="00E435C1">
        <w:rPr>
          <w:rFonts w:ascii="Times New Roman" w:hAnsi="Times New Roman" w:cs="Times New Roman"/>
        </w:rPr>
        <w:t>.”</w:t>
      </w:r>
      <w:r w:rsidRPr="00F80880">
        <w:rPr>
          <w:rFonts w:ascii="Times New Roman" w:hAnsi="Times New Roman" w:cs="Times New Roman"/>
        </w:rPr>
        <w:t xml:space="preserve"> In any case, whether we subscribe to the idea that the Morality section replays the contradictions of ironic Romanticism (evoking figures of Fr. Schlegel, </w:t>
      </w:r>
      <w:proofErr w:type="spellStart"/>
      <w:r w:rsidRPr="00F80880">
        <w:rPr>
          <w:rFonts w:ascii="Times New Roman" w:hAnsi="Times New Roman" w:cs="Times New Roman"/>
        </w:rPr>
        <w:t>Novalis</w:t>
      </w:r>
      <w:proofErr w:type="spellEnd"/>
      <w:r w:rsidRPr="00F80880">
        <w:rPr>
          <w:rFonts w:ascii="Times New Roman" w:hAnsi="Times New Roman" w:cs="Times New Roman"/>
        </w:rPr>
        <w:t xml:space="preserve"> and </w:t>
      </w:r>
      <w:proofErr w:type="spellStart"/>
      <w:r w:rsidRPr="00F80880">
        <w:rPr>
          <w:rFonts w:ascii="Times New Roman" w:hAnsi="Times New Roman" w:cs="Times New Roman"/>
        </w:rPr>
        <w:t>Hölderlin</w:t>
      </w:r>
      <w:proofErr w:type="spellEnd"/>
      <w:r w:rsidRPr="00F80880">
        <w:rPr>
          <w:rFonts w:ascii="Times New Roman" w:hAnsi="Times New Roman" w:cs="Times New Roman"/>
        </w:rPr>
        <w:t>) or the articulations of Kantian/Fichtean morality, there is no reason to establish a definitive ending in chapter six</w:t>
      </w:r>
      <w:r w:rsidR="00E435C1">
        <w:rPr>
          <w:rFonts w:ascii="Times New Roman" w:hAnsi="Times New Roman" w:cs="Times New Roman"/>
        </w:rPr>
        <w:t xml:space="preserve">. </w:t>
      </w:r>
      <w:r w:rsidRPr="00F80880">
        <w:rPr>
          <w:rFonts w:ascii="Times New Roman" w:hAnsi="Times New Roman" w:cs="Times New Roman"/>
        </w:rPr>
        <w:t>Otherwise, once again, why add chapters seven and eight?</w:t>
      </w:r>
    </w:p>
  </w:footnote>
  <w:footnote w:id="26">
    <w:p w14:paraId="4F62BD45" w14:textId="67CC56AE" w:rsidR="0041194A" w:rsidRPr="00971373" w:rsidRDefault="0041194A" w:rsidP="00F80880">
      <w:pPr>
        <w:pStyle w:val="FootnoteText"/>
        <w:jc w:val="both"/>
        <w:rPr>
          <w:rFonts w:ascii="Times New Roman" w:hAnsi="Times New Roman" w:cs="Times New Roman"/>
        </w:rPr>
      </w:pPr>
      <w:r w:rsidRPr="00971373">
        <w:rPr>
          <w:rStyle w:val="FootnoteReference"/>
          <w:rFonts w:ascii="Times New Roman" w:hAnsi="Times New Roman" w:cs="Times New Roman"/>
        </w:rPr>
        <w:footnoteRef/>
      </w:r>
      <w:r w:rsidRPr="007C6AAF">
        <w:rPr>
          <w:rFonts w:ascii="Times New Roman" w:hAnsi="Times New Roman" w:cs="Times New Roman"/>
          <w:lang w:val="en-US"/>
        </w:rPr>
        <w:t xml:space="preserve"> </w:t>
      </w:r>
      <w:proofErr w:type="gramStart"/>
      <w:r w:rsidRPr="007C6AAF">
        <w:rPr>
          <w:rFonts w:ascii="Times New Roman" w:hAnsi="Times New Roman" w:cs="Times New Roman"/>
          <w:lang w:val="en-US"/>
        </w:rPr>
        <w:t xml:space="preserve">Hegel, </w:t>
      </w:r>
      <w:proofErr w:type="spellStart"/>
      <w:r w:rsidRPr="007C6AAF">
        <w:rPr>
          <w:rFonts w:ascii="Times New Roman" w:hAnsi="Times New Roman" w:cs="Times New Roman"/>
          <w:i/>
          <w:lang w:val="en-US"/>
        </w:rPr>
        <w:t>Phänomenologie</w:t>
      </w:r>
      <w:proofErr w:type="spellEnd"/>
      <w:r w:rsidRPr="007C6AAF">
        <w:rPr>
          <w:rFonts w:ascii="Times New Roman" w:hAnsi="Times New Roman" w:cs="Times New Roman"/>
          <w:i/>
          <w:lang w:val="en-US"/>
        </w:rPr>
        <w:t xml:space="preserve"> des </w:t>
      </w:r>
      <w:proofErr w:type="spellStart"/>
      <w:r w:rsidRPr="007C6AAF">
        <w:rPr>
          <w:rFonts w:ascii="Times New Roman" w:hAnsi="Times New Roman" w:cs="Times New Roman"/>
          <w:i/>
          <w:lang w:val="en-US"/>
        </w:rPr>
        <w:t>Geistes</w:t>
      </w:r>
      <w:proofErr w:type="spellEnd"/>
      <w:r w:rsidRPr="007C6AAF">
        <w:rPr>
          <w:rFonts w:ascii="Times New Roman" w:hAnsi="Times New Roman" w:cs="Times New Roman"/>
          <w:lang w:val="en-US"/>
        </w:rPr>
        <w:t xml:space="preserve">, </w:t>
      </w:r>
      <w:r w:rsidRPr="00971373">
        <w:rPr>
          <w:rFonts w:ascii="Times New Roman" w:hAnsi="Times New Roman" w:cs="Times New Roman"/>
          <w:lang w:val="en-US"/>
        </w:rPr>
        <w:t>547</w:t>
      </w:r>
      <w:r w:rsidR="007C6AAF">
        <w:rPr>
          <w:rFonts w:ascii="Times New Roman" w:hAnsi="Times New Roman" w:cs="Times New Roman"/>
          <w:lang w:val="en-US"/>
        </w:rPr>
        <w:t>/</w:t>
      </w:r>
      <w:r w:rsidRPr="00971373">
        <w:rPr>
          <w:rFonts w:ascii="Times New Roman" w:hAnsi="Times New Roman" w:cs="Times New Roman"/>
          <w:i/>
          <w:lang w:val="en-US"/>
        </w:rPr>
        <w:t>P</w:t>
      </w:r>
      <w:proofErr w:type="spellStart"/>
      <w:r w:rsidRPr="00971373">
        <w:rPr>
          <w:rFonts w:ascii="Times New Roman" w:hAnsi="Times New Roman" w:cs="Times New Roman"/>
          <w:i/>
        </w:rPr>
        <w:t>henomenology</w:t>
      </w:r>
      <w:proofErr w:type="spellEnd"/>
      <w:r w:rsidRPr="00971373">
        <w:rPr>
          <w:rFonts w:ascii="Times New Roman" w:hAnsi="Times New Roman" w:cs="Times New Roman"/>
          <w:i/>
        </w:rPr>
        <w:t xml:space="preserve"> of Spirit</w:t>
      </w:r>
      <w:r w:rsidR="007C6AAF">
        <w:rPr>
          <w:rFonts w:ascii="Times New Roman" w:hAnsi="Times New Roman" w:cs="Times New Roman"/>
          <w:lang w:val="en-US"/>
        </w:rPr>
        <w:t>, §</w:t>
      </w:r>
      <w:r w:rsidRPr="00971373">
        <w:rPr>
          <w:rFonts w:ascii="Times New Roman" w:hAnsi="Times New Roman" w:cs="Times New Roman"/>
          <w:lang w:val="en-US"/>
        </w:rPr>
        <w:t>752.</w:t>
      </w:r>
      <w:proofErr w:type="gramEnd"/>
    </w:p>
  </w:footnote>
  <w:footnote w:id="27">
    <w:p w14:paraId="1A03D5B6" w14:textId="721CD433" w:rsidR="0041194A" w:rsidRPr="00F80880" w:rsidRDefault="0041194A" w:rsidP="00F80880">
      <w:pPr>
        <w:pStyle w:val="FootnoteText"/>
        <w:jc w:val="both"/>
        <w:rPr>
          <w:rFonts w:ascii="Times New Roman" w:hAnsi="Times New Roman" w:cs="Times New Roman"/>
        </w:rPr>
      </w:pPr>
      <w:r w:rsidRPr="00F80880">
        <w:rPr>
          <w:rStyle w:val="FootnoteReference"/>
          <w:rFonts w:ascii="Times New Roman" w:hAnsi="Times New Roman" w:cs="Times New Roman"/>
        </w:rPr>
        <w:footnoteRef/>
      </w:r>
      <w:r w:rsidRPr="00F80880">
        <w:rPr>
          <w:rFonts w:ascii="Times New Roman" w:hAnsi="Times New Roman" w:cs="Times New Roman"/>
        </w:rPr>
        <w:t xml:space="preserve"> Hegel refers to the religious community celebrating “content in the form of picture-thinking [</w:t>
      </w:r>
      <w:proofErr w:type="spellStart"/>
      <w:r w:rsidRPr="00F80880">
        <w:rPr>
          <w:rFonts w:ascii="Times New Roman" w:hAnsi="Times New Roman" w:cs="Times New Roman"/>
          <w:i/>
        </w:rPr>
        <w:t>Vorstellens</w:t>
      </w:r>
      <w:proofErr w:type="spellEnd"/>
      <w:r w:rsidRPr="00F80880">
        <w:rPr>
          <w:rFonts w:ascii="Times New Roman" w:hAnsi="Times New Roman" w:cs="Times New Roman"/>
        </w:rPr>
        <w:t>]</w:t>
      </w:r>
      <w:r w:rsidR="00E435C1">
        <w:rPr>
          <w:rFonts w:ascii="Times New Roman" w:hAnsi="Times New Roman" w:cs="Times New Roman"/>
        </w:rPr>
        <w:t>.”</w:t>
      </w:r>
      <w:r w:rsidRPr="00F80880">
        <w:rPr>
          <w:rFonts w:ascii="Times New Roman" w:hAnsi="Times New Roman" w:cs="Times New Roman"/>
        </w:rPr>
        <w:t xml:space="preserve"> I believe such “representing” is essentially linguistic and different from the </w:t>
      </w:r>
      <w:proofErr w:type="spellStart"/>
      <w:r w:rsidRPr="00F80880">
        <w:rPr>
          <w:rFonts w:ascii="Times New Roman" w:hAnsi="Times New Roman" w:cs="Times New Roman"/>
          <w:i/>
        </w:rPr>
        <w:t>Darstellen</w:t>
      </w:r>
      <w:proofErr w:type="spellEnd"/>
      <w:r w:rsidRPr="00F80880">
        <w:rPr>
          <w:rFonts w:ascii="Times New Roman" w:hAnsi="Times New Roman" w:cs="Times New Roman"/>
        </w:rPr>
        <w:t xml:space="preserve"> [presenting] that characterizes art. The translation of </w:t>
      </w:r>
      <w:proofErr w:type="spellStart"/>
      <w:r w:rsidRPr="00F80880">
        <w:rPr>
          <w:rFonts w:ascii="Times New Roman" w:hAnsi="Times New Roman" w:cs="Times New Roman"/>
          <w:i/>
        </w:rPr>
        <w:t>Vorstellung</w:t>
      </w:r>
      <w:proofErr w:type="spellEnd"/>
      <w:r w:rsidRPr="00F80880">
        <w:rPr>
          <w:rFonts w:ascii="Times New Roman" w:hAnsi="Times New Roman" w:cs="Times New Roman"/>
        </w:rPr>
        <w:t xml:space="preserve"> as picture-thinking misses the crucial difference between it and the artistic instantiations of Revelation </w:t>
      </w:r>
      <w:r>
        <w:rPr>
          <w:rFonts w:ascii="Times New Roman" w:hAnsi="Times New Roman" w:cs="Times New Roman"/>
        </w:rPr>
        <w:t xml:space="preserve">in singular sacred objections. </w:t>
      </w:r>
      <w:r w:rsidRPr="00F80880">
        <w:rPr>
          <w:rFonts w:ascii="Times New Roman" w:hAnsi="Times New Roman" w:cs="Times New Roman"/>
        </w:rPr>
        <w:t>The doctrinal language of Revelation is further spiritualized, further reflected upon and thus, re-presented as a communal ritual</w:t>
      </w:r>
      <w:r w:rsidR="00E435C1">
        <w:rPr>
          <w:rFonts w:ascii="Times New Roman" w:hAnsi="Times New Roman" w:cs="Times New Roman"/>
        </w:rPr>
        <w:t xml:space="preserve">. </w:t>
      </w:r>
      <w:r w:rsidRPr="00F80880">
        <w:rPr>
          <w:rFonts w:ascii="Times New Roman" w:hAnsi="Times New Roman" w:cs="Times New Roman"/>
        </w:rPr>
        <w:t xml:space="preserve">Hegel probably had in mind such doctrinal language as the Nicene Creed, which affirms the Trinity, as well as he divinity of Christ. </w:t>
      </w:r>
    </w:p>
  </w:footnote>
  <w:footnote w:id="28">
    <w:p w14:paraId="202A7233" w14:textId="27E29B67" w:rsidR="0041194A" w:rsidRPr="00C059B8" w:rsidRDefault="0041194A" w:rsidP="00F80880">
      <w:pPr>
        <w:pStyle w:val="FootnoteText"/>
        <w:jc w:val="both"/>
        <w:rPr>
          <w:rFonts w:ascii="Times New Roman" w:hAnsi="Times New Roman" w:cs="Times New Roman"/>
        </w:rPr>
      </w:pPr>
      <w:r w:rsidRPr="00C059B8">
        <w:rPr>
          <w:rStyle w:val="FootnoteReference"/>
          <w:rFonts w:ascii="Times New Roman" w:hAnsi="Times New Roman" w:cs="Times New Roman"/>
        </w:rPr>
        <w:footnoteRef/>
      </w:r>
      <w:r w:rsidRPr="008F5E6B">
        <w:rPr>
          <w:rFonts w:ascii="Times New Roman" w:hAnsi="Times New Roman" w:cs="Times New Roman"/>
          <w:lang w:val="de-DE"/>
        </w:rPr>
        <w:t xml:space="preserve"> G.W. F. Hegel, </w:t>
      </w:r>
      <w:r w:rsidRPr="008F5E6B">
        <w:rPr>
          <w:rFonts w:ascii="Times New Roman" w:hAnsi="Times New Roman" w:cs="Times New Roman"/>
          <w:i/>
          <w:lang w:val="de-DE"/>
        </w:rPr>
        <w:t>Vorlesungen über die Ästhetik I</w:t>
      </w:r>
      <w:r w:rsidRPr="008F5E6B">
        <w:rPr>
          <w:rFonts w:ascii="Times New Roman" w:hAnsi="Times New Roman" w:cs="Times New Roman"/>
          <w:lang w:val="de-DE"/>
        </w:rPr>
        <w:t xml:space="preserve">, in </w:t>
      </w:r>
      <w:r w:rsidRPr="008F5E6B">
        <w:rPr>
          <w:rFonts w:ascii="Times New Roman" w:hAnsi="Times New Roman" w:cs="Times New Roman"/>
          <w:i/>
          <w:lang w:val="de-DE"/>
        </w:rPr>
        <w:t>Werke</w:t>
      </w:r>
      <w:r w:rsidRPr="008F5E6B">
        <w:rPr>
          <w:rFonts w:ascii="Times New Roman" w:hAnsi="Times New Roman" w:cs="Times New Roman"/>
          <w:lang w:val="de-DE"/>
        </w:rPr>
        <w:t xml:space="preserve">, Bd. </w:t>
      </w:r>
      <w:r w:rsidRPr="008F5E6B">
        <w:rPr>
          <w:rFonts w:ascii="Times New Roman" w:hAnsi="Times New Roman" w:cs="Times New Roman"/>
          <w:lang w:val="de-DE"/>
        </w:rPr>
        <w:t>13, (ed.) E. Moldenhauer and K. M. Michel (Frankfurt a.M.: Surhkamp, 1986), 117</w:t>
      </w:r>
      <w:r w:rsidRPr="00C059B8">
        <w:rPr>
          <w:rFonts w:ascii="Times New Roman" w:hAnsi="Times New Roman" w:cs="Times New Roman"/>
        </w:rPr>
        <w:sym w:font="Symbol" w:char="F02D"/>
      </w:r>
      <w:r w:rsidRPr="008F5E6B">
        <w:rPr>
          <w:rFonts w:ascii="Times New Roman" w:hAnsi="Times New Roman" w:cs="Times New Roman"/>
          <w:lang w:val="de-DE"/>
        </w:rPr>
        <w:t xml:space="preserve">19. </w:t>
      </w:r>
      <w:r w:rsidRPr="00C059B8">
        <w:rPr>
          <w:rFonts w:ascii="Times New Roman" w:hAnsi="Times New Roman" w:cs="Times New Roman"/>
        </w:rPr>
        <w:t xml:space="preserve">Translations are my own. </w:t>
      </w:r>
    </w:p>
  </w:footnote>
  <w:footnote w:id="29">
    <w:p w14:paraId="176BC228" w14:textId="7751EE0E" w:rsidR="0041194A" w:rsidRPr="00F80880" w:rsidRDefault="0041194A" w:rsidP="00F80880">
      <w:pPr>
        <w:pStyle w:val="FootnoteText"/>
        <w:jc w:val="both"/>
        <w:rPr>
          <w:rFonts w:ascii="Times New Roman" w:hAnsi="Times New Roman" w:cs="Times New Roman"/>
        </w:rPr>
      </w:pPr>
      <w:r w:rsidRPr="00F80880">
        <w:rPr>
          <w:rStyle w:val="FootnoteReference"/>
          <w:rFonts w:ascii="Times New Roman" w:hAnsi="Times New Roman" w:cs="Times New Roman"/>
        </w:rPr>
        <w:footnoteRef/>
      </w:r>
      <w:r w:rsidRPr="00F80880">
        <w:rPr>
          <w:rFonts w:ascii="Times New Roman" w:hAnsi="Times New Roman" w:cs="Times New Roman"/>
        </w:rPr>
        <w:t xml:space="preserve"> This is why Schleiermacher’s religion of feeling represents such an</w:t>
      </w:r>
      <w:r>
        <w:rPr>
          <w:rFonts w:ascii="Times New Roman" w:hAnsi="Times New Roman" w:cs="Times New Roman"/>
        </w:rPr>
        <w:t xml:space="preserve"> existential threat for Hegel: </w:t>
      </w:r>
      <w:r w:rsidRPr="00F80880">
        <w:rPr>
          <w:rFonts w:ascii="Times New Roman" w:hAnsi="Times New Roman" w:cs="Times New Roman"/>
        </w:rPr>
        <w:t xml:space="preserve">for </w:t>
      </w:r>
      <w:proofErr w:type="spellStart"/>
      <w:r w:rsidRPr="00F80880">
        <w:rPr>
          <w:rFonts w:ascii="Times New Roman" w:hAnsi="Times New Roman" w:cs="Times New Roman"/>
        </w:rPr>
        <w:t>Schleiemacher</w:t>
      </w:r>
      <w:proofErr w:type="spellEnd"/>
      <w:r w:rsidRPr="00F80880">
        <w:rPr>
          <w:rFonts w:ascii="Times New Roman" w:hAnsi="Times New Roman" w:cs="Times New Roman"/>
        </w:rPr>
        <w:t>, doctrine is no more than, “a mausoleum of religion</w:t>
      </w:r>
      <w:r w:rsidR="00E435C1">
        <w:rPr>
          <w:rFonts w:ascii="Times New Roman" w:hAnsi="Times New Roman" w:cs="Times New Roman"/>
        </w:rPr>
        <w:t>,”</w:t>
      </w:r>
      <w:r w:rsidRPr="00F80880">
        <w:rPr>
          <w:rFonts w:ascii="Times New Roman" w:hAnsi="Times New Roman" w:cs="Times New Roman"/>
        </w:rPr>
        <w:t xml:space="preserve"> as he writes in the second of his </w:t>
      </w:r>
      <w:r w:rsidRPr="00F80880">
        <w:rPr>
          <w:rFonts w:ascii="Times New Roman" w:hAnsi="Times New Roman" w:cs="Times New Roman"/>
          <w:i/>
        </w:rPr>
        <w:t>Speeches on Religion</w:t>
      </w:r>
      <w:r w:rsidRPr="00F80880">
        <w:rPr>
          <w:rFonts w:ascii="Times New Roman" w:hAnsi="Times New Roman" w:cs="Times New Roman"/>
        </w:rPr>
        <w:t>, a tes</w:t>
      </w:r>
      <w:r>
        <w:rPr>
          <w:rFonts w:ascii="Times New Roman" w:hAnsi="Times New Roman" w:cs="Times New Roman"/>
        </w:rPr>
        <w:t xml:space="preserve">timony to an absolute absence. </w:t>
      </w:r>
      <w:r w:rsidRPr="00F80880">
        <w:rPr>
          <w:rFonts w:ascii="Times New Roman" w:hAnsi="Times New Roman" w:cs="Times New Roman"/>
        </w:rPr>
        <w:t>Thus, the words in which Revelation takes place are desacralized, evacuated of their divine content</w:t>
      </w:r>
      <w:r w:rsidR="00E435C1">
        <w:rPr>
          <w:rFonts w:ascii="Times New Roman" w:hAnsi="Times New Roman" w:cs="Times New Roman"/>
        </w:rPr>
        <w:t xml:space="preserve">. </w:t>
      </w:r>
    </w:p>
  </w:footnote>
  <w:footnote w:id="30">
    <w:p w14:paraId="1C0431C7" w14:textId="77777777" w:rsidR="0041194A" w:rsidRPr="00F80880" w:rsidRDefault="0041194A" w:rsidP="00F80880">
      <w:pPr>
        <w:pStyle w:val="FootnoteText"/>
        <w:jc w:val="both"/>
        <w:rPr>
          <w:rFonts w:ascii="Times New Roman" w:hAnsi="Times New Roman" w:cs="Times New Roman"/>
        </w:rPr>
      </w:pPr>
      <w:r w:rsidRPr="00F80880">
        <w:rPr>
          <w:rStyle w:val="FootnoteReference"/>
          <w:rFonts w:ascii="Times New Roman" w:hAnsi="Times New Roman" w:cs="Times New Roman"/>
        </w:rPr>
        <w:footnoteRef/>
      </w:r>
      <w:r w:rsidRPr="00F80880">
        <w:rPr>
          <w:rFonts w:ascii="Times New Roman" w:hAnsi="Times New Roman" w:cs="Times New Roman"/>
        </w:rPr>
        <w:t xml:space="preserve"> In becoming historical, Revelation participates in human time, in the human narrative. Otherwise, the Truth of Revelation is eternally “now” and present. The reconciliation between reason and Revelation, in Hegel, thus unifies the two apparently divergent temporal backgrounds for Truth:  the Ancient, Aristotelian idea of Truth as eternal is brought together with the modern, Christian, historical story of Truth, resolving the fundamentally tragic dichotomy that Karl </w:t>
      </w:r>
      <w:proofErr w:type="spellStart"/>
      <w:r w:rsidRPr="00F80880">
        <w:rPr>
          <w:rFonts w:ascii="Times New Roman" w:hAnsi="Times New Roman" w:cs="Times New Roman"/>
        </w:rPr>
        <w:t>Löwith</w:t>
      </w:r>
      <w:proofErr w:type="spellEnd"/>
      <w:r w:rsidRPr="00F80880">
        <w:rPr>
          <w:rFonts w:ascii="Times New Roman" w:hAnsi="Times New Roman" w:cs="Times New Roman"/>
        </w:rPr>
        <w:t xml:space="preserve"> ascribes to Hegel (and his successors) in his, </w:t>
      </w:r>
      <w:r w:rsidRPr="00F80880">
        <w:rPr>
          <w:rFonts w:ascii="Times New Roman" w:hAnsi="Times New Roman" w:cs="Times New Roman"/>
          <w:i/>
        </w:rPr>
        <w:t>From Hegel to Nietzsche</w:t>
      </w:r>
      <w:r w:rsidRPr="00F80880">
        <w:rPr>
          <w:rFonts w:ascii="Times New Roman" w:hAnsi="Times New Roman" w:cs="Times New Roman"/>
        </w:rPr>
        <w:t xml:space="preserve">. </w:t>
      </w:r>
    </w:p>
  </w:footnote>
  <w:footnote w:id="31">
    <w:p w14:paraId="67F67070" w14:textId="77777777" w:rsidR="0041194A" w:rsidRPr="00F80880" w:rsidRDefault="0041194A" w:rsidP="00F80880">
      <w:pPr>
        <w:pStyle w:val="FootnoteText"/>
        <w:jc w:val="both"/>
        <w:rPr>
          <w:rFonts w:ascii="Times New Roman" w:hAnsi="Times New Roman" w:cs="Times New Roman"/>
        </w:rPr>
      </w:pPr>
      <w:r w:rsidRPr="00F80880">
        <w:rPr>
          <w:rStyle w:val="FootnoteReference"/>
          <w:rFonts w:ascii="Times New Roman" w:hAnsi="Times New Roman" w:cs="Times New Roman"/>
        </w:rPr>
        <w:footnoteRef/>
      </w:r>
      <w:r w:rsidRPr="00F80880">
        <w:rPr>
          <w:rFonts w:ascii="Times New Roman" w:hAnsi="Times New Roman" w:cs="Times New Roman"/>
        </w:rPr>
        <w:t xml:space="preserve"> As I mentioned above, Hegel generally refers to church doctrine in terms of </w:t>
      </w:r>
      <w:proofErr w:type="spellStart"/>
      <w:r w:rsidRPr="00F80880">
        <w:rPr>
          <w:rFonts w:ascii="Times New Roman" w:hAnsi="Times New Roman" w:cs="Times New Roman"/>
          <w:i/>
        </w:rPr>
        <w:t>Vorstellung</w:t>
      </w:r>
      <w:proofErr w:type="spellEnd"/>
      <w:r w:rsidRPr="00F80880">
        <w:rPr>
          <w:rFonts w:ascii="Times New Roman" w:hAnsi="Times New Roman" w:cs="Times New Roman"/>
          <w:i/>
        </w:rPr>
        <w:t xml:space="preserve"> </w:t>
      </w:r>
      <w:r w:rsidRPr="00F80880">
        <w:rPr>
          <w:rFonts w:ascii="Times New Roman" w:hAnsi="Times New Roman" w:cs="Times New Roman"/>
        </w:rPr>
        <w:t xml:space="preserve">(representation). </w:t>
      </w:r>
    </w:p>
  </w:footnote>
  <w:footnote w:id="32">
    <w:p w14:paraId="74446E06" w14:textId="77777777" w:rsidR="0041194A" w:rsidRPr="00F80880" w:rsidRDefault="0041194A" w:rsidP="00F80880">
      <w:pPr>
        <w:pStyle w:val="FootnoteText"/>
        <w:jc w:val="both"/>
        <w:rPr>
          <w:rFonts w:ascii="Times New Roman" w:hAnsi="Times New Roman" w:cs="Times New Roman"/>
        </w:rPr>
      </w:pPr>
      <w:r w:rsidRPr="00F80880">
        <w:rPr>
          <w:rStyle w:val="FootnoteReference"/>
          <w:rFonts w:ascii="Times New Roman" w:hAnsi="Times New Roman" w:cs="Times New Roman"/>
        </w:rPr>
        <w:footnoteRef/>
      </w:r>
      <w:r w:rsidRPr="00F80880">
        <w:rPr>
          <w:rFonts w:ascii="Times New Roman" w:hAnsi="Times New Roman" w:cs="Times New Roman"/>
        </w:rPr>
        <w:t xml:space="preserve"> In spite of Heidegger’s Nazi failings, his philosophy is rarely, if ever, evaluated against contemporary actuality, other than in a positive light, as with his naturalist writings on technology.</w:t>
      </w:r>
    </w:p>
  </w:footnote>
  <w:footnote w:id="33">
    <w:p w14:paraId="003DC742" w14:textId="7413062B" w:rsidR="0041194A" w:rsidRPr="00F80880" w:rsidRDefault="0041194A" w:rsidP="00F80880">
      <w:pPr>
        <w:pStyle w:val="FootnoteText"/>
        <w:jc w:val="both"/>
        <w:rPr>
          <w:rFonts w:ascii="Times New Roman" w:hAnsi="Times New Roman" w:cs="Times New Roman"/>
        </w:rPr>
      </w:pPr>
      <w:r w:rsidRPr="00F80880">
        <w:rPr>
          <w:rStyle w:val="FootnoteReference"/>
          <w:rFonts w:ascii="Times New Roman" w:hAnsi="Times New Roman" w:cs="Times New Roman"/>
        </w:rPr>
        <w:footnoteRef/>
      </w:r>
      <w:r w:rsidRPr="00F80880">
        <w:rPr>
          <w:rFonts w:ascii="Times New Roman" w:hAnsi="Times New Roman" w:cs="Times New Roman"/>
        </w:rPr>
        <w:t xml:space="preserve"> See the Introduction to </w:t>
      </w:r>
      <w:proofErr w:type="spellStart"/>
      <w:r w:rsidRPr="00F80880">
        <w:rPr>
          <w:rFonts w:ascii="Times New Roman" w:hAnsi="Times New Roman" w:cs="Times New Roman"/>
        </w:rPr>
        <w:t>Beiser’s</w:t>
      </w:r>
      <w:proofErr w:type="spellEnd"/>
      <w:r w:rsidRPr="00F80880">
        <w:rPr>
          <w:rFonts w:ascii="Times New Roman" w:hAnsi="Times New Roman" w:cs="Times New Roman"/>
        </w:rPr>
        <w:t xml:space="preserve"> </w:t>
      </w:r>
      <w:r w:rsidRPr="00F80880">
        <w:rPr>
          <w:rFonts w:ascii="Times New Roman" w:hAnsi="Times New Roman" w:cs="Times New Roman"/>
          <w:i/>
        </w:rPr>
        <w:t>After Hegel: German Philosophy Between 1840 and 1900</w:t>
      </w:r>
      <w:r w:rsidRPr="00F80880">
        <w:rPr>
          <w:rFonts w:ascii="Times New Roman" w:hAnsi="Times New Roman" w:cs="Times New Roman"/>
        </w:rPr>
        <w:t xml:space="preserve"> (Princeton: Princeton University Press, 2014) where he argues that the second half of the </w:t>
      </w:r>
      <w:r w:rsidR="007C6AAF">
        <w:rPr>
          <w:rFonts w:ascii="Times New Roman" w:hAnsi="Times New Roman" w:cs="Times New Roman"/>
        </w:rPr>
        <w:t>19</w:t>
      </w:r>
      <w:r w:rsidR="007C6AAF" w:rsidRPr="007C6AAF">
        <w:rPr>
          <w:rFonts w:ascii="Times New Roman" w:hAnsi="Times New Roman" w:cs="Times New Roman"/>
          <w:vertAlign w:val="superscript"/>
        </w:rPr>
        <w:t>th</w:t>
      </w:r>
      <w:r w:rsidR="007C6AAF">
        <w:rPr>
          <w:rFonts w:ascii="Times New Roman" w:hAnsi="Times New Roman" w:cs="Times New Roman"/>
        </w:rPr>
        <w:t xml:space="preserve"> century</w:t>
      </w:r>
      <w:r w:rsidRPr="00F80880">
        <w:rPr>
          <w:rFonts w:ascii="Times New Roman" w:hAnsi="Times New Roman" w:cs="Times New Roman"/>
        </w:rPr>
        <w:t xml:space="preserve"> is more philosophically interesting than the first because its avowed materialistic secularism has gotten over questions of religious faith in its relation to reason. I would argue that given the current tenor of the times, and the reigning “dogmatisms” that Peter Hodgson refers to as, “philosophical agnosticism and religious fundamentalism</w:t>
      </w:r>
      <w:r w:rsidR="00E435C1">
        <w:rPr>
          <w:rFonts w:ascii="Times New Roman" w:hAnsi="Times New Roman" w:cs="Times New Roman"/>
        </w:rPr>
        <w:t>,”</w:t>
      </w:r>
      <w:r w:rsidRPr="00F80880">
        <w:rPr>
          <w:rFonts w:ascii="Times New Roman" w:hAnsi="Times New Roman" w:cs="Times New Roman"/>
        </w:rPr>
        <w:t xml:space="preserve"> the questions dealt with in the late 18</w:t>
      </w:r>
      <w:r w:rsidRPr="00F80880">
        <w:rPr>
          <w:rFonts w:ascii="Times New Roman" w:hAnsi="Times New Roman" w:cs="Times New Roman"/>
          <w:vertAlign w:val="superscript"/>
        </w:rPr>
        <w:t>th</w:t>
      </w:r>
      <w:r w:rsidRPr="00F80880">
        <w:rPr>
          <w:rFonts w:ascii="Times New Roman" w:hAnsi="Times New Roman" w:cs="Times New Roman"/>
        </w:rPr>
        <w:t xml:space="preserve"> and early 19</w:t>
      </w:r>
      <w:r w:rsidRPr="00F80880">
        <w:rPr>
          <w:rFonts w:ascii="Times New Roman" w:hAnsi="Times New Roman" w:cs="Times New Roman"/>
          <w:vertAlign w:val="superscript"/>
        </w:rPr>
        <w:t>th</w:t>
      </w:r>
      <w:r w:rsidR="007C6AAF">
        <w:rPr>
          <w:rFonts w:ascii="Times New Roman" w:hAnsi="Times New Roman" w:cs="Times New Roman"/>
        </w:rPr>
        <w:t xml:space="preserve"> c</w:t>
      </w:r>
      <w:r w:rsidRPr="00F80880">
        <w:rPr>
          <w:rFonts w:ascii="Times New Roman" w:hAnsi="Times New Roman" w:cs="Times New Roman"/>
        </w:rPr>
        <w:t>enturies, regarding faith and reason, are more phi</w:t>
      </w:r>
      <w:r w:rsidR="007C6AAF">
        <w:rPr>
          <w:rFonts w:ascii="Times New Roman" w:hAnsi="Times New Roman" w:cs="Times New Roman"/>
        </w:rPr>
        <w:t>losophically germane than ever!</w:t>
      </w:r>
      <w:r w:rsidRPr="00F80880">
        <w:rPr>
          <w:rFonts w:ascii="Times New Roman" w:hAnsi="Times New Roman" w:cs="Times New Roman"/>
        </w:rPr>
        <w:t xml:space="preserve"> In any case, the “modern movement toward secularization” (5) that </w:t>
      </w:r>
      <w:proofErr w:type="spellStart"/>
      <w:r w:rsidRPr="00F80880">
        <w:rPr>
          <w:rFonts w:ascii="Times New Roman" w:hAnsi="Times New Roman" w:cs="Times New Roman"/>
        </w:rPr>
        <w:t>Beiser</w:t>
      </w:r>
      <w:proofErr w:type="spellEnd"/>
      <w:r w:rsidRPr="00F80880">
        <w:rPr>
          <w:rFonts w:ascii="Times New Roman" w:hAnsi="Times New Roman" w:cs="Times New Roman"/>
        </w:rPr>
        <w:t xml:space="preserve"> mentions certainly seems either to have stalled or to be running backwards, except, perhaps in philosophical academe</w:t>
      </w:r>
      <w:r w:rsidR="00E435C1">
        <w:rPr>
          <w:rFonts w:ascii="Times New Roman" w:hAnsi="Times New Roman" w:cs="Times New Roman"/>
        </w:rPr>
        <w:t xml:space="preserve">. </w:t>
      </w:r>
    </w:p>
  </w:footnote>
  <w:footnote w:id="34">
    <w:p w14:paraId="5D11D1D1" w14:textId="567181A6" w:rsidR="0041194A" w:rsidRPr="0016382D" w:rsidRDefault="0041194A" w:rsidP="00F80880">
      <w:pPr>
        <w:pStyle w:val="FootnoteText"/>
        <w:tabs>
          <w:tab w:val="left" w:pos="5760"/>
        </w:tabs>
        <w:jc w:val="both"/>
        <w:rPr>
          <w:rFonts w:ascii="Times New Roman" w:hAnsi="Times New Roman" w:cs="Times New Roman"/>
        </w:rPr>
      </w:pPr>
      <w:r w:rsidRPr="0016382D">
        <w:rPr>
          <w:rStyle w:val="FootnoteReference"/>
          <w:rFonts w:ascii="Times New Roman" w:hAnsi="Times New Roman" w:cs="Times New Roman"/>
        </w:rPr>
        <w:footnoteRef/>
      </w:r>
      <w:r w:rsidRPr="008F5E6B">
        <w:rPr>
          <w:rFonts w:ascii="Times New Roman" w:hAnsi="Times New Roman" w:cs="Times New Roman"/>
          <w:lang w:val="de-DE"/>
        </w:rPr>
        <w:t xml:space="preserve"> G. W. F. Hegel, </w:t>
      </w:r>
      <w:r w:rsidRPr="008F5E6B">
        <w:rPr>
          <w:rFonts w:ascii="Times New Roman" w:hAnsi="Times New Roman" w:cs="Times New Roman"/>
          <w:i/>
          <w:lang w:val="de-DE"/>
        </w:rPr>
        <w:t>Enzyklopädie der philosophischen Wissenschaften im Grundrisse 1830. Erster Teil. Die Wis</w:t>
      </w:r>
      <w:r w:rsidR="00334C74" w:rsidRPr="008F5E6B">
        <w:rPr>
          <w:rFonts w:ascii="Times New Roman" w:hAnsi="Times New Roman" w:cs="Times New Roman"/>
          <w:i/>
          <w:lang w:val="de-DE"/>
        </w:rPr>
        <w:t>senschaft der Logik, in Werk</w:t>
      </w:r>
      <w:r w:rsidRPr="008F5E6B">
        <w:rPr>
          <w:rFonts w:ascii="Times New Roman" w:hAnsi="Times New Roman" w:cs="Times New Roman"/>
          <w:i/>
          <w:lang w:val="de-DE"/>
        </w:rPr>
        <w:t xml:space="preserve">e, </w:t>
      </w:r>
      <w:r w:rsidRPr="008F5E6B">
        <w:rPr>
          <w:rFonts w:ascii="Times New Roman" w:hAnsi="Times New Roman" w:cs="Times New Roman"/>
          <w:lang w:val="de-DE"/>
        </w:rPr>
        <w:t xml:space="preserve">Bd. </w:t>
      </w:r>
      <w:r w:rsidRPr="008F5E6B">
        <w:rPr>
          <w:rFonts w:ascii="Times New Roman" w:hAnsi="Times New Roman" w:cs="Times New Roman"/>
          <w:lang w:val="de-DE"/>
        </w:rPr>
        <w:t xml:space="preserve">8, (ed.) </w:t>
      </w:r>
      <w:r w:rsidRPr="0016382D">
        <w:rPr>
          <w:rFonts w:ascii="Times New Roman" w:hAnsi="Times New Roman" w:cs="Times New Roman"/>
          <w:lang w:val="en-US"/>
        </w:rPr>
        <w:t xml:space="preserve">E. </w:t>
      </w:r>
      <w:proofErr w:type="spellStart"/>
      <w:r w:rsidRPr="0016382D">
        <w:rPr>
          <w:rFonts w:ascii="Times New Roman" w:hAnsi="Times New Roman" w:cs="Times New Roman"/>
          <w:lang w:val="en-US"/>
        </w:rPr>
        <w:t>Moldenhauer</w:t>
      </w:r>
      <w:proofErr w:type="spellEnd"/>
      <w:r w:rsidRPr="0016382D">
        <w:rPr>
          <w:rFonts w:ascii="Times New Roman" w:hAnsi="Times New Roman" w:cs="Times New Roman"/>
          <w:lang w:val="en-US"/>
        </w:rPr>
        <w:t xml:space="preserve"> and K. M. Michel</w:t>
      </w:r>
      <w:r w:rsidR="00334C74">
        <w:rPr>
          <w:rFonts w:ascii="Times New Roman" w:hAnsi="Times New Roman" w:cs="Times New Roman"/>
          <w:lang w:val="en-US"/>
        </w:rPr>
        <w:t xml:space="preserve"> (Frankfurt </w:t>
      </w:r>
      <w:proofErr w:type="spellStart"/>
      <w:r w:rsidR="00334C74">
        <w:rPr>
          <w:rFonts w:ascii="Times New Roman" w:hAnsi="Times New Roman" w:cs="Times New Roman"/>
          <w:lang w:val="en-US"/>
        </w:rPr>
        <w:t>a.M.</w:t>
      </w:r>
      <w:proofErr w:type="spellEnd"/>
      <w:r w:rsidR="00334C74">
        <w:rPr>
          <w:rFonts w:ascii="Times New Roman" w:hAnsi="Times New Roman" w:cs="Times New Roman"/>
          <w:lang w:val="en-US"/>
        </w:rPr>
        <w:t xml:space="preserve">: </w:t>
      </w:r>
      <w:proofErr w:type="spellStart"/>
      <w:r w:rsidR="00334C74">
        <w:rPr>
          <w:rFonts w:ascii="Times New Roman" w:hAnsi="Times New Roman" w:cs="Times New Roman"/>
          <w:lang w:val="en-US"/>
        </w:rPr>
        <w:t>Suhrkamp</w:t>
      </w:r>
      <w:proofErr w:type="spellEnd"/>
      <w:r w:rsidR="00334C74">
        <w:rPr>
          <w:rFonts w:ascii="Times New Roman" w:hAnsi="Times New Roman" w:cs="Times New Roman"/>
          <w:lang w:val="en-US"/>
        </w:rPr>
        <w:t>, 1986</w:t>
      </w:r>
      <w:r w:rsidR="0068521D">
        <w:rPr>
          <w:rFonts w:ascii="Times New Roman" w:hAnsi="Times New Roman" w:cs="Times New Roman"/>
          <w:lang w:val="en-US"/>
        </w:rPr>
        <w:t>), §</w:t>
      </w:r>
      <w:r w:rsidRPr="0016382D">
        <w:rPr>
          <w:rFonts w:ascii="Times New Roman" w:hAnsi="Times New Roman" w:cs="Times New Roman"/>
          <w:lang w:val="en-US"/>
        </w:rPr>
        <w:t xml:space="preserve">153, tr. by </w:t>
      </w:r>
      <w:r w:rsidRPr="0016382D">
        <w:rPr>
          <w:rFonts w:ascii="Times New Roman" w:hAnsi="Times New Roman"/>
        </w:rPr>
        <w:t xml:space="preserve">T.F. Geraets, W.A. </w:t>
      </w:r>
      <w:proofErr w:type="spellStart"/>
      <w:r w:rsidRPr="0016382D">
        <w:rPr>
          <w:rFonts w:ascii="Times New Roman" w:hAnsi="Times New Roman"/>
        </w:rPr>
        <w:t>Suchting</w:t>
      </w:r>
      <w:proofErr w:type="spellEnd"/>
      <w:r w:rsidRPr="0016382D">
        <w:rPr>
          <w:rFonts w:ascii="Times New Roman" w:hAnsi="Times New Roman"/>
        </w:rPr>
        <w:t xml:space="preserve"> and H.S. Harris as the </w:t>
      </w:r>
      <w:r w:rsidRPr="0016382D">
        <w:rPr>
          <w:rFonts w:ascii="Times New Roman" w:hAnsi="Times New Roman"/>
          <w:i/>
        </w:rPr>
        <w:t>Encyclopaedia Logic</w:t>
      </w:r>
      <w:r w:rsidRPr="0016382D">
        <w:rPr>
          <w:rFonts w:ascii="Times New Roman" w:hAnsi="Times New Roman"/>
        </w:rPr>
        <w:t xml:space="preserve">, </w:t>
      </w:r>
      <w:r w:rsidRPr="0016382D">
        <w:rPr>
          <w:rFonts w:ascii="Times New Roman" w:hAnsi="Times New Roman"/>
          <w:i/>
        </w:rPr>
        <w:t xml:space="preserve">Part One of the Encyclopaedia of Philosophical Sciences, with the </w:t>
      </w:r>
      <w:proofErr w:type="spellStart"/>
      <w:r w:rsidRPr="0016382D">
        <w:rPr>
          <w:rFonts w:ascii="Times New Roman" w:hAnsi="Times New Roman"/>
          <w:i/>
        </w:rPr>
        <w:t>Zusätze</w:t>
      </w:r>
      <w:proofErr w:type="spellEnd"/>
      <w:r w:rsidRPr="0016382D">
        <w:rPr>
          <w:rFonts w:ascii="Times New Roman" w:hAnsi="Times New Roman"/>
        </w:rPr>
        <w:t xml:space="preserve"> (Indianapolis: Hackett, 1991).</w:t>
      </w:r>
      <w:r w:rsidRPr="0016382D">
        <w:rPr>
          <w:rFonts w:ascii="Times New Roman" w:hAnsi="Times New Roman" w:cs="Times New Roman"/>
        </w:rPr>
        <w:t xml:space="preserve"> Hereafter referred to p</w:t>
      </w:r>
      <w:r w:rsidR="0068521D">
        <w:rPr>
          <w:rFonts w:ascii="Times New Roman" w:hAnsi="Times New Roman" w:cs="Times New Roman"/>
        </w:rPr>
        <w:t>arenthetically in the text as EL</w:t>
      </w:r>
      <w:r w:rsidRPr="0016382D">
        <w:rPr>
          <w:rFonts w:ascii="Times New Roman" w:hAnsi="Times New Roman" w:cs="Times New Roman"/>
        </w:rPr>
        <w:t xml:space="preserve">. I will use “Z” to indicate the </w:t>
      </w:r>
      <w:proofErr w:type="spellStart"/>
      <w:r w:rsidRPr="0016382D">
        <w:rPr>
          <w:rFonts w:ascii="Times New Roman" w:hAnsi="Times New Roman" w:cs="Times New Roman"/>
          <w:i/>
        </w:rPr>
        <w:t>Zusätze</w:t>
      </w:r>
      <w:proofErr w:type="spellEnd"/>
      <w:r w:rsidR="0068521D">
        <w:rPr>
          <w:rFonts w:ascii="Times New Roman" w:hAnsi="Times New Roman" w:cs="Times New Roman"/>
        </w:rPr>
        <w:t xml:space="preserve"> (Additions) to the </w:t>
      </w:r>
      <w:r w:rsidRPr="0016382D">
        <w:rPr>
          <w:rFonts w:ascii="Times New Roman" w:hAnsi="Times New Roman" w:cs="Times New Roman"/>
        </w:rPr>
        <w:t xml:space="preserve">sections. </w:t>
      </w:r>
    </w:p>
  </w:footnote>
  <w:footnote w:id="35">
    <w:p w14:paraId="0FAB2A87" w14:textId="600686E4" w:rsidR="0041194A" w:rsidRPr="00F80880" w:rsidRDefault="0041194A" w:rsidP="00F80880">
      <w:pPr>
        <w:pStyle w:val="FootnoteText"/>
        <w:jc w:val="both"/>
        <w:rPr>
          <w:rFonts w:ascii="Times New Roman" w:hAnsi="Times New Roman" w:cs="Times New Roman"/>
        </w:rPr>
      </w:pPr>
      <w:r w:rsidRPr="00F80880">
        <w:rPr>
          <w:rStyle w:val="FootnoteReference"/>
          <w:rFonts w:ascii="Times New Roman" w:hAnsi="Times New Roman" w:cs="Times New Roman"/>
        </w:rPr>
        <w:footnoteRef/>
      </w:r>
      <w:r w:rsidR="0068521D">
        <w:rPr>
          <w:rFonts w:ascii="Times New Roman" w:hAnsi="Times New Roman" w:cs="Times New Roman"/>
        </w:rPr>
        <w:t xml:space="preserve"> In the </w:t>
      </w:r>
      <w:r w:rsidR="0068521D" w:rsidRPr="0016382D">
        <w:rPr>
          <w:rFonts w:ascii="Times New Roman" w:hAnsi="Times New Roman"/>
          <w:i/>
        </w:rPr>
        <w:t>Encyclopaedia Logic</w:t>
      </w:r>
      <w:r w:rsidR="0068521D">
        <w:rPr>
          <w:rFonts w:ascii="Times New Roman" w:hAnsi="Times New Roman"/>
        </w:rPr>
        <w:t>,</w:t>
      </w:r>
      <w:r>
        <w:rPr>
          <w:rFonts w:ascii="Times New Roman" w:hAnsi="Times New Roman" w:cs="Times New Roman"/>
        </w:rPr>
        <w:t xml:space="preserve"> </w:t>
      </w:r>
      <w:r w:rsidR="0068521D" w:rsidRPr="0016382D">
        <w:rPr>
          <w:rFonts w:ascii="Times New Roman" w:hAnsi="Times New Roman" w:cs="Times New Roman"/>
          <w:lang w:val="en-US"/>
        </w:rPr>
        <w:t>§</w:t>
      </w:r>
      <w:r w:rsidRPr="00F80880">
        <w:rPr>
          <w:rFonts w:ascii="Times New Roman" w:hAnsi="Times New Roman" w:cs="Times New Roman"/>
        </w:rPr>
        <w:t>142Z, Hegel remarks that Aristotle’s view of “actuality” is the “principle of philosophy”; Aristotle’s “actuality is that of the Idea itself and not ordinary actuality of what is immediately present</w:t>
      </w:r>
      <w:r w:rsidR="00E435C1">
        <w:rPr>
          <w:rFonts w:ascii="Times New Roman" w:hAnsi="Times New Roman" w:cs="Times New Roman"/>
        </w:rPr>
        <w:t>.”</w:t>
      </w:r>
    </w:p>
  </w:footnote>
  <w:footnote w:id="36">
    <w:p w14:paraId="348B389D" w14:textId="77777777" w:rsidR="0041194A" w:rsidRPr="00F80880" w:rsidRDefault="0041194A" w:rsidP="00F80880">
      <w:pPr>
        <w:pStyle w:val="FootnoteText"/>
        <w:jc w:val="both"/>
        <w:rPr>
          <w:rFonts w:ascii="Times New Roman" w:hAnsi="Times New Roman" w:cs="Times New Roman"/>
        </w:rPr>
      </w:pPr>
      <w:r w:rsidRPr="00F80880">
        <w:rPr>
          <w:rStyle w:val="FootnoteReference"/>
          <w:rFonts w:ascii="Times New Roman" w:hAnsi="Times New Roman" w:cs="Times New Roman"/>
        </w:rPr>
        <w:footnoteRef/>
      </w:r>
      <w:r w:rsidRPr="00F80880">
        <w:rPr>
          <w:rFonts w:ascii="Times New Roman" w:hAnsi="Times New Roman" w:cs="Times New Roman"/>
        </w:rPr>
        <w:t xml:space="preserve"> Essentially, worldly things that are supposedly self-identical are undermined by self-differencing, which, in turn, is only possible within a pre-supposed identity.</w:t>
      </w:r>
    </w:p>
  </w:footnote>
  <w:footnote w:id="37">
    <w:p w14:paraId="5C07A205" w14:textId="47A475A0" w:rsidR="0041194A" w:rsidRPr="00A00488" w:rsidRDefault="0041194A" w:rsidP="00F80880">
      <w:pPr>
        <w:pStyle w:val="FootnoteText"/>
        <w:jc w:val="both"/>
        <w:rPr>
          <w:rFonts w:ascii="Times New Roman" w:hAnsi="Times New Roman" w:cs="Times New Roman"/>
        </w:rPr>
      </w:pPr>
      <w:r w:rsidRPr="00F437F2">
        <w:rPr>
          <w:rStyle w:val="FootnoteReference"/>
          <w:rFonts w:ascii="Times New Roman" w:hAnsi="Times New Roman" w:cs="Times New Roman"/>
          <w:b/>
        </w:rPr>
        <w:footnoteRef/>
      </w:r>
      <w:r w:rsidRPr="008F5E6B">
        <w:rPr>
          <w:rFonts w:ascii="Times New Roman" w:hAnsi="Times New Roman" w:cs="Times New Roman"/>
          <w:b/>
          <w:lang w:val="de-DE"/>
        </w:rPr>
        <w:t xml:space="preserve"> </w:t>
      </w:r>
      <w:r w:rsidRPr="008F5E6B">
        <w:rPr>
          <w:rFonts w:ascii="Times New Roman" w:hAnsi="Times New Roman" w:cs="Times New Roman"/>
          <w:lang w:val="de-DE"/>
        </w:rPr>
        <w:t>Hegel,</w:t>
      </w:r>
      <w:r w:rsidRPr="008F5E6B">
        <w:rPr>
          <w:rFonts w:ascii="Times New Roman" w:hAnsi="Times New Roman" w:cs="Times New Roman"/>
          <w:b/>
          <w:lang w:val="de-DE"/>
        </w:rPr>
        <w:t xml:space="preserve"> </w:t>
      </w:r>
      <w:r w:rsidRPr="008F5E6B">
        <w:rPr>
          <w:rFonts w:ascii="Times New Roman" w:hAnsi="Times New Roman" w:cs="Times New Roman"/>
          <w:i/>
          <w:lang w:val="de-DE"/>
        </w:rPr>
        <w:t>Vorlesungen über die Philosophie der Religion II</w:t>
      </w:r>
      <w:r w:rsidRPr="008F5E6B">
        <w:rPr>
          <w:rFonts w:ascii="Times New Roman" w:hAnsi="Times New Roman" w:cs="Times New Roman"/>
          <w:lang w:val="de-DE"/>
        </w:rPr>
        <w:t>, 383.</w:t>
      </w:r>
      <w:r w:rsidRPr="008F5E6B">
        <w:rPr>
          <w:rFonts w:ascii="Times New Roman" w:hAnsi="Times New Roman" w:cs="Times New Roman"/>
          <w:b/>
          <w:lang w:val="de-DE"/>
        </w:rPr>
        <w:t xml:space="preserve"> </w:t>
      </w:r>
      <w:r w:rsidRPr="00A00488">
        <w:rPr>
          <w:rFonts w:ascii="Times New Roman" w:hAnsi="Times New Roman" w:cs="Times New Roman"/>
        </w:rPr>
        <w:t>In Hegel’s words, philosophical Science must take us from knowledge “that God exists” to “</w:t>
      </w:r>
      <w:r w:rsidRPr="00A00488">
        <w:rPr>
          <w:rFonts w:ascii="Times New Roman" w:hAnsi="Times New Roman" w:cs="Times New Roman"/>
          <w:i/>
        </w:rPr>
        <w:t>what</w:t>
      </w:r>
      <w:r w:rsidRPr="00A00488">
        <w:rPr>
          <w:rFonts w:ascii="Times New Roman" w:hAnsi="Times New Roman" w:cs="Times New Roman"/>
        </w:rPr>
        <w:t xml:space="preserve"> He is</w:t>
      </w:r>
      <w:r w:rsidR="00E435C1">
        <w:rPr>
          <w:rFonts w:ascii="Times New Roman" w:hAnsi="Times New Roman" w:cs="Times New Roman"/>
        </w:rPr>
        <w:t>.”</w:t>
      </w:r>
      <w:r w:rsidRPr="00A00488">
        <w:rPr>
          <w:rFonts w:ascii="Times New Roman" w:hAnsi="Times New Roman" w:cs="Times New Roman"/>
        </w:rPr>
        <w:t xml:space="preserve"> </w:t>
      </w:r>
    </w:p>
  </w:footnote>
  <w:footnote w:id="38">
    <w:p w14:paraId="2BDF827E" w14:textId="77777777" w:rsidR="0041194A" w:rsidRPr="00F80880" w:rsidRDefault="0041194A" w:rsidP="00F80880">
      <w:pPr>
        <w:pStyle w:val="FootnoteText"/>
        <w:jc w:val="both"/>
        <w:rPr>
          <w:rFonts w:ascii="Times New Roman" w:hAnsi="Times New Roman" w:cs="Times New Roman"/>
        </w:rPr>
      </w:pPr>
      <w:r w:rsidRPr="00F80880">
        <w:rPr>
          <w:rStyle w:val="FootnoteReference"/>
          <w:rFonts w:ascii="Times New Roman" w:hAnsi="Times New Roman" w:cs="Times New Roman"/>
        </w:rPr>
        <w:footnoteRef/>
      </w:r>
      <w:r w:rsidRPr="00F80880">
        <w:rPr>
          <w:rFonts w:ascii="Times New Roman" w:hAnsi="Times New Roman" w:cs="Times New Roman"/>
        </w:rPr>
        <w:t xml:space="preserve"> We may notice here and affinity with Plato’s response to the Eristic argument: (prior) acquaintance with the Idea(s) is what makes knowledge itself, even knowledge of earthly, actual things possible.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E1AB7" w14:textId="77777777" w:rsidR="00E07594" w:rsidRDefault="00E075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320EB" w14:textId="1F2CBC54" w:rsidR="0041194A" w:rsidRDefault="0041194A">
    <w:pPr>
      <w:pStyle w:val="Header"/>
      <w:jc w:val="right"/>
    </w:pPr>
  </w:p>
  <w:p w14:paraId="5CC2C43E" w14:textId="77777777" w:rsidR="0041194A" w:rsidRDefault="004119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1268B" w14:textId="77777777" w:rsidR="00E07594" w:rsidRDefault="00E0759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er Andes">
    <w15:presenceInfo w15:providerId="Windows Live" w15:userId="ccff6b89ddcc8b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6E8"/>
    <w:rsid w:val="00006337"/>
    <w:rsid w:val="00010A64"/>
    <w:rsid w:val="00013019"/>
    <w:rsid w:val="0001631C"/>
    <w:rsid w:val="000331D6"/>
    <w:rsid w:val="00037F13"/>
    <w:rsid w:val="00045638"/>
    <w:rsid w:val="00051374"/>
    <w:rsid w:val="00052BEC"/>
    <w:rsid w:val="000562EA"/>
    <w:rsid w:val="00062F25"/>
    <w:rsid w:val="00063A57"/>
    <w:rsid w:val="000760AC"/>
    <w:rsid w:val="00085341"/>
    <w:rsid w:val="00094EE0"/>
    <w:rsid w:val="00095E18"/>
    <w:rsid w:val="000A1C73"/>
    <w:rsid w:val="000A7552"/>
    <w:rsid w:val="000A791E"/>
    <w:rsid w:val="000A7D81"/>
    <w:rsid w:val="000D23D7"/>
    <w:rsid w:val="000D37DF"/>
    <w:rsid w:val="000D399E"/>
    <w:rsid w:val="000D6393"/>
    <w:rsid w:val="000E212A"/>
    <w:rsid w:val="000E6BFA"/>
    <w:rsid w:val="000E7DF0"/>
    <w:rsid w:val="000F2ACC"/>
    <w:rsid w:val="000F71D0"/>
    <w:rsid w:val="00107E20"/>
    <w:rsid w:val="001176A3"/>
    <w:rsid w:val="00123746"/>
    <w:rsid w:val="0012699B"/>
    <w:rsid w:val="00130767"/>
    <w:rsid w:val="0013327A"/>
    <w:rsid w:val="00142821"/>
    <w:rsid w:val="00143D98"/>
    <w:rsid w:val="00146ECC"/>
    <w:rsid w:val="00147565"/>
    <w:rsid w:val="0015323C"/>
    <w:rsid w:val="001542F9"/>
    <w:rsid w:val="001615DC"/>
    <w:rsid w:val="001623CB"/>
    <w:rsid w:val="0016382D"/>
    <w:rsid w:val="00166098"/>
    <w:rsid w:val="00166421"/>
    <w:rsid w:val="00166536"/>
    <w:rsid w:val="00175D59"/>
    <w:rsid w:val="001825A5"/>
    <w:rsid w:val="00186A9E"/>
    <w:rsid w:val="00187D26"/>
    <w:rsid w:val="00192C2F"/>
    <w:rsid w:val="00193566"/>
    <w:rsid w:val="001948C0"/>
    <w:rsid w:val="00196CCC"/>
    <w:rsid w:val="001A60BB"/>
    <w:rsid w:val="001B183C"/>
    <w:rsid w:val="001B5234"/>
    <w:rsid w:val="001C422F"/>
    <w:rsid w:val="001C4926"/>
    <w:rsid w:val="001C4F83"/>
    <w:rsid w:val="001D21A6"/>
    <w:rsid w:val="001D2677"/>
    <w:rsid w:val="001F41B9"/>
    <w:rsid w:val="002019E3"/>
    <w:rsid w:val="00205F1A"/>
    <w:rsid w:val="0021000A"/>
    <w:rsid w:val="00221BBB"/>
    <w:rsid w:val="0023337C"/>
    <w:rsid w:val="00234B86"/>
    <w:rsid w:val="00236601"/>
    <w:rsid w:val="002400F0"/>
    <w:rsid w:val="002422A0"/>
    <w:rsid w:val="002425D5"/>
    <w:rsid w:val="00242D65"/>
    <w:rsid w:val="00246C8E"/>
    <w:rsid w:val="00250F23"/>
    <w:rsid w:val="00255F23"/>
    <w:rsid w:val="00260491"/>
    <w:rsid w:val="002624F9"/>
    <w:rsid w:val="002704BD"/>
    <w:rsid w:val="002774BC"/>
    <w:rsid w:val="00284BEF"/>
    <w:rsid w:val="00285D6A"/>
    <w:rsid w:val="002A05A9"/>
    <w:rsid w:val="002A3AA3"/>
    <w:rsid w:val="002A44B1"/>
    <w:rsid w:val="002A6FCD"/>
    <w:rsid w:val="002A7769"/>
    <w:rsid w:val="002B3C90"/>
    <w:rsid w:val="002C0713"/>
    <w:rsid w:val="002C3EF3"/>
    <w:rsid w:val="002C5526"/>
    <w:rsid w:val="002E29BE"/>
    <w:rsid w:val="002E5770"/>
    <w:rsid w:val="002E747A"/>
    <w:rsid w:val="002F0FB8"/>
    <w:rsid w:val="002F51B2"/>
    <w:rsid w:val="00302EE9"/>
    <w:rsid w:val="00306BF7"/>
    <w:rsid w:val="00310903"/>
    <w:rsid w:val="00312442"/>
    <w:rsid w:val="00315526"/>
    <w:rsid w:val="0031565D"/>
    <w:rsid w:val="00323F86"/>
    <w:rsid w:val="00334C74"/>
    <w:rsid w:val="00343F64"/>
    <w:rsid w:val="00344E5F"/>
    <w:rsid w:val="00351E8A"/>
    <w:rsid w:val="003526C9"/>
    <w:rsid w:val="00355B40"/>
    <w:rsid w:val="00355C7E"/>
    <w:rsid w:val="00364EBE"/>
    <w:rsid w:val="00365E26"/>
    <w:rsid w:val="00365E85"/>
    <w:rsid w:val="00367790"/>
    <w:rsid w:val="00374131"/>
    <w:rsid w:val="00375A20"/>
    <w:rsid w:val="0037762D"/>
    <w:rsid w:val="00377A05"/>
    <w:rsid w:val="0038296F"/>
    <w:rsid w:val="003A0322"/>
    <w:rsid w:val="003A4F8C"/>
    <w:rsid w:val="003A7E20"/>
    <w:rsid w:val="003B35DB"/>
    <w:rsid w:val="003B38C3"/>
    <w:rsid w:val="003B3EE1"/>
    <w:rsid w:val="003D21DE"/>
    <w:rsid w:val="003F6AAE"/>
    <w:rsid w:val="00400B6E"/>
    <w:rsid w:val="00404C3A"/>
    <w:rsid w:val="0041194A"/>
    <w:rsid w:val="004229F4"/>
    <w:rsid w:val="004323D7"/>
    <w:rsid w:val="00433250"/>
    <w:rsid w:val="00440B2D"/>
    <w:rsid w:val="00444D2B"/>
    <w:rsid w:val="004505C1"/>
    <w:rsid w:val="0045062B"/>
    <w:rsid w:val="00455D08"/>
    <w:rsid w:val="004567B9"/>
    <w:rsid w:val="00462B52"/>
    <w:rsid w:val="00465A10"/>
    <w:rsid w:val="00471C8A"/>
    <w:rsid w:val="00471DCD"/>
    <w:rsid w:val="0047381E"/>
    <w:rsid w:val="00474C8C"/>
    <w:rsid w:val="00476416"/>
    <w:rsid w:val="004903F3"/>
    <w:rsid w:val="00490653"/>
    <w:rsid w:val="00490750"/>
    <w:rsid w:val="00495E98"/>
    <w:rsid w:val="004A0589"/>
    <w:rsid w:val="004A4D94"/>
    <w:rsid w:val="004B7546"/>
    <w:rsid w:val="004C033D"/>
    <w:rsid w:val="004C3EF9"/>
    <w:rsid w:val="004C4E9B"/>
    <w:rsid w:val="004C52DE"/>
    <w:rsid w:val="004C6836"/>
    <w:rsid w:val="004D0D2D"/>
    <w:rsid w:val="004D3682"/>
    <w:rsid w:val="004D431A"/>
    <w:rsid w:val="004D6F6A"/>
    <w:rsid w:val="004E2BEB"/>
    <w:rsid w:val="004E53AA"/>
    <w:rsid w:val="004F1648"/>
    <w:rsid w:val="005115E0"/>
    <w:rsid w:val="00514447"/>
    <w:rsid w:val="005201C1"/>
    <w:rsid w:val="00535981"/>
    <w:rsid w:val="005409A4"/>
    <w:rsid w:val="00540FFE"/>
    <w:rsid w:val="0054357F"/>
    <w:rsid w:val="00547D4C"/>
    <w:rsid w:val="0055109F"/>
    <w:rsid w:val="00551E2F"/>
    <w:rsid w:val="00554035"/>
    <w:rsid w:val="00556AB7"/>
    <w:rsid w:val="00557E46"/>
    <w:rsid w:val="00560507"/>
    <w:rsid w:val="00563C95"/>
    <w:rsid w:val="005661C6"/>
    <w:rsid w:val="00566DE6"/>
    <w:rsid w:val="0056711B"/>
    <w:rsid w:val="005679F6"/>
    <w:rsid w:val="00572511"/>
    <w:rsid w:val="005741FE"/>
    <w:rsid w:val="005743DC"/>
    <w:rsid w:val="00592568"/>
    <w:rsid w:val="00595963"/>
    <w:rsid w:val="005B6374"/>
    <w:rsid w:val="005B7722"/>
    <w:rsid w:val="005C1204"/>
    <w:rsid w:val="005C14A7"/>
    <w:rsid w:val="005C3EAB"/>
    <w:rsid w:val="005C78B0"/>
    <w:rsid w:val="005C7DF8"/>
    <w:rsid w:val="005D30B9"/>
    <w:rsid w:val="005F2E68"/>
    <w:rsid w:val="005F38BE"/>
    <w:rsid w:val="006013F9"/>
    <w:rsid w:val="00602536"/>
    <w:rsid w:val="006115A7"/>
    <w:rsid w:val="00615EC8"/>
    <w:rsid w:val="00623863"/>
    <w:rsid w:val="00640C4F"/>
    <w:rsid w:val="00643F1F"/>
    <w:rsid w:val="00654977"/>
    <w:rsid w:val="00663300"/>
    <w:rsid w:val="0067199A"/>
    <w:rsid w:val="00674817"/>
    <w:rsid w:val="00677328"/>
    <w:rsid w:val="00682F39"/>
    <w:rsid w:val="00684D7F"/>
    <w:rsid w:val="0068521D"/>
    <w:rsid w:val="00690F72"/>
    <w:rsid w:val="006910A2"/>
    <w:rsid w:val="00691BF6"/>
    <w:rsid w:val="00694C77"/>
    <w:rsid w:val="006B031B"/>
    <w:rsid w:val="006C11A4"/>
    <w:rsid w:val="006C6A43"/>
    <w:rsid w:val="006D60F3"/>
    <w:rsid w:val="006D63AE"/>
    <w:rsid w:val="006E07FD"/>
    <w:rsid w:val="006E2288"/>
    <w:rsid w:val="006E6D80"/>
    <w:rsid w:val="006E717F"/>
    <w:rsid w:val="006F342A"/>
    <w:rsid w:val="006F34CC"/>
    <w:rsid w:val="00701D0D"/>
    <w:rsid w:val="0070718A"/>
    <w:rsid w:val="00715A0F"/>
    <w:rsid w:val="007218A1"/>
    <w:rsid w:val="00723282"/>
    <w:rsid w:val="00723EEB"/>
    <w:rsid w:val="00726ECC"/>
    <w:rsid w:val="00730206"/>
    <w:rsid w:val="00741144"/>
    <w:rsid w:val="00742824"/>
    <w:rsid w:val="007527A8"/>
    <w:rsid w:val="00757DF5"/>
    <w:rsid w:val="007614EA"/>
    <w:rsid w:val="00761E6B"/>
    <w:rsid w:val="00763425"/>
    <w:rsid w:val="007674DF"/>
    <w:rsid w:val="007727DB"/>
    <w:rsid w:val="00777C24"/>
    <w:rsid w:val="007857C0"/>
    <w:rsid w:val="00787311"/>
    <w:rsid w:val="007913A4"/>
    <w:rsid w:val="00793B2A"/>
    <w:rsid w:val="007961AF"/>
    <w:rsid w:val="0079646C"/>
    <w:rsid w:val="007A4766"/>
    <w:rsid w:val="007C2747"/>
    <w:rsid w:val="007C6AAF"/>
    <w:rsid w:val="007D1095"/>
    <w:rsid w:val="007D1958"/>
    <w:rsid w:val="007D2AA0"/>
    <w:rsid w:val="007D3517"/>
    <w:rsid w:val="007E13EB"/>
    <w:rsid w:val="007E6E59"/>
    <w:rsid w:val="007F1E72"/>
    <w:rsid w:val="007F7A1D"/>
    <w:rsid w:val="00811BB7"/>
    <w:rsid w:val="00812BA2"/>
    <w:rsid w:val="008149E0"/>
    <w:rsid w:val="00842126"/>
    <w:rsid w:val="00845169"/>
    <w:rsid w:val="008458EF"/>
    <w:rsid w:val="00852E66"/>
    <w:rsid w:val="008533D6"/>
    <w:rsid w:val="00853A00"/>
    <w:rsid w:val="00855AC1"/>
    <w:rsid w:val="008741BF"/>
    <w:rsid w:val="00880780"/>
    <w:rsid w:val="00880A31"/>
    <w:rsid w:val="00884144"/>
    <w:rsid w:val="00894298"/>
    <w:rsid w:val="008A0FE8"/>
    <w:rsid w:val="008B2DF3"/>
    <w:rsid w:val="008C38F3"/>
    <w:rsid w:val="008C45BD"/>
    <w:rsid w:val="008D02C2"/>
    <w:rsid w:val="008D1E8A"/>
    <w:rsid w:val="008D3C80"/>
    <w:rsid w:val="008D4D20"/>
    <w:rsid w:val="008D5CD8"/>
    <w:rsid w:val="008E4635"/>
    <w:rsid w:val="008E4FB0"/>
    <w:rsid w:val="008F5E6B"/>
    <w:rsid w:val="008F61D9"/>
    <w:rsid w:val="008F63CD"/>
    <w:rsid w:val="008F6AF0"/>
    <w:rsid w:val="008F73B7"/>
    <w:rsid w:val="009056B9"/>
    <w:rsid w:val="00905C04"/>
    <w:rsid w:val="00907BE9"/>
    <w:rsid w:val="00911D96"/>
    <w:rsid w:val="009162C8"/>
    <w:rsid w:val="00920B6F"/>
    <w:rsid w:val="009216D2"/>
    <w:rsid w:val="00924A9F"/>
    <w:rsid w:val="009257AD"/>
    <w:rsid w:val="009375DD"/>
    <w:rsid w:val="00943584"/>
    <w:rsid w:val="00961690"/>
    <w:rsid w:val="00965651"/>
    <w:rsid w:val="00967D4C"/>
    <w:rsid w:val="00971373"/>
    <w:rsid w:val="00972D53"/>
    <w:rsid w:val="00976D9B"/>
    <w:rsid w:val="00980A18"/>
    <w:rsid w:val="00984B19"/>
    <w:rsid w:val="00991AE5"/>
    <w:rsid w:val="00992124"/>
    <w:rsid w:val="0099669A"/>
    <w:rsid w:val="009A4410"/>
    <w:rsid w:val="009A5661"/>
    <w:rsid w:val="009B05AD"/>
    <w:rsid w:val="009C14BA"/>
    <w:rsid w:val="009C3D03"/>
    <w:rsid w:val="009C4A98"/>
    <w:rsid w:val="009E2AA3"/>
    <w:rsid w:val="009E3D91"/>
    <w:rsid w:val="009E4841"/>
    <w:rsid w:val="009F3536"/>
    <w:rsid w:val="009F3C58"/>
    <w:rsid w:val="009F3CFE"/>
    <w:rsid w:val="009F4A76"/>
    <w:rsid w:val="00A00488"/>
    <w:rsid w:val="00A06973"/>
    <w:rsid w:val="00A15A23"/>
    <w:rsid w:val="00A203AA"/>
    <w:rsid w:val="00A21F17"/>
    <w:rsid w:val="00A232AD"/>
    <w:rsid w:val="00A2623F"/>
    <w:rsid w:val="00A272DB"/>
    <w:rsid w:val="00A30F67"/>
    <w:rsid w:val="00A33B7E"/>
    <w:rsid w:val="00A50192"/>
    <w:rsid w:val="00A62E4B"/>
    <w:rsid w:val="00A72747"/>
    <w:rsid w:val="00A745BD"/>
    <w:rsid w:val="00A756B2"/>
    <w:rsid w:val="00A77827"/>
    <w:rsid w:val="00A8592D"/>
    <w:rsid w:val="00A86C80"/>
    <w:rsid w:val="00A9012A"/>
    <w:rsid w:val="00A933DD"/>
    <w:rsid w:val="00A956BB"/>
    <w:rsid w:val="00A95787"/>
    <w:rsid w:val="00A97367"/>
    <w:rsid w:val="00AA03CC"/>
    <w:rsid w:val="00AA43FC"/>
    <w:rsid w:val="00AC4FF4"/>
    <w:rsid w:val="00AC7385"/>
    <w:rsid w:val="00AD054C"/>
    <w:rsid w:val="00AD546D"/>
    <w:rsid w:val="00AD68F8"/>
    <w:rsid w:val="00AE77E7"/>
    <w:rsid w:val="00AF2B40"/>
    <w:rsid w:val="00AF65AB"/>
    <w:rsid w:val="00AF7B1E"/>
    <w:rsid w:val="00B05770"/>
    <w:rsid w:val="00B11D2E"/>
    <w:rsid w:val="00B20D9C"/>
    <w:rsid w:val="00B2124D"/>
    <w:rsid w:val="00B2147F"/>
    <w:rsid w:val="00B26A72"/>
    <w:rsid w:val="00B36C43"/>
    <w:rsid w:val="00B4125F"/>
    <w:rsid w:val="00B4144E"/>
    <w:rsid w:val="00B42854"/>
    <w:rsid w:val="00B459A3"/>
    <w:rsid w:val="00B47BFA"/>
    <w:rsid w:val="00B5266B"/>
    <w:rsid w:val="00B529B7"/>
    <w:rsid w:val="00B60A52"/>
    <w:rsid w:val="00B65B78"/>
    <w:rsid w:val="00B676CB"/>
    <w:rsid w:val="00B779CA"/>
    <w:rsid w:val="00B820B9"/>
    <w:rsid w:val="00B83DB0"/>
    <w:rsid w:val="00B84E1F"/>
    <w:rsid w:val="00B953DF"/>
    <w:rsid w:val="00BA0413"/>
    <w:rsid w:val="00BA146A"/>
    <w:rsid w:val="00BA177F"/>
    <w:rsid w:val="00BA5ADA"/>
    <w:rsid w:val="00BB0793"/>
    <w:rsid w:val="00BC184E"/>
    <w:rsid w:val="00BC3A12"/>
    <w:rsid w:val="00BD0C34"/>
    <w:rsid w:val="00BE44B7"/>
    <w:rsid w:val="00BE72F9"/>
    <w:rsid w:val="00BF675B"/>
    <w:rsid w:val="00C02D30"/>
    <w:rsid w:val="00C059B8"/>
    <w:rsid w:val="00C1021C"/>
    <w:rsid w:val="00C20256"/>
    <w:rsid w:val="00C20C12"/>
    <w:rsid w:val="00C26071"/>
    <w:rsid w:val="00C30C5E"/>
    <w:rsid w:val="00C41EB7"/>
    <w:rsid w:val="00C4268D"/>
    <w:rsid w:val="00C43979"/>
    <w:rsid w:val="00C50473"/>
    <w:rsid w:val="00C56173"/>
    <w:rsid w:val="00C6493C"/>
    <w:rsid w:val="00C75289"/>
    <w:rsid w:val="00C76A5C"/>
    <w:rsid w:val="00C8616D"/>
    <w:rsid w:val="00C869ED"/>
    <w:rsid w:val="00C92513"/>
    <w:rsid w:val="00C96244"/>
    <w:rsid w:val="00CA30CA"/>
    <w:rsid w:val="00CA4510"/>
    <w:rsid w:val="00CB3644"/>
    <w:rsid w:val="00CC4A46"/>
    <w:rsid w:val="00CC4C27"/>
    <w:rsid w:val="00CC569E"/>
    <w:rsid w:val="00CC5B6F"/>
    <w:rsid w:val="00CC753C"/>
    <w:rsid w:val="00CD20F0"/>
    <w:rsid w:val="00CD3A3F"/>
    <w:rsid w:val="00CE0407"/>
    <w:rsid w:val="00CE20E6"/>
    <w:rsid w:val="00CE561A"/>
    <w:rsid w:val="00CF470C"/>
    <w:rsid w:val="00CF79C2"/>
    <w:rsid w:val="00D02E41"/>
    <w:rsid w:val="00D0614C"/>
    <w:rsid w:val="00D117E7"/>
    <w:rsid w:val="00D126F0"/>
    <w:rsid w:val="00D12FE2"/>
    <w:rsid w:val="00D17AF3"/>
    <w:rsid w:val="00D22CBC"/>
    <w:rsid w:val="00D256D6"/>
    <w:rsid w:val="00D27C20"/>
    <w:rsid w:val="00D3219D"/>
    <w:rsid w:val="00D32A8B"/>
    <w:rsid w:val="00D37AB4"/>
    <w:rsid w:val="00D44240"/>
    <w:rsid w:val="00D540FC"/>
    <w:rsid w:val="00D61921"/>
    <w:rsid w:val="00D63ECE"/>
    <w:rsid w:val="00D7161A"/>
    <w:rsid w:val="00D76544"/>
    <w:rsid w:val="00D8767B"/>
    <w:rsid w:val="00D9162C"/>
    <w:rsid w:val="00D923D6"/>
    <w:rsid w:val="00D9464A"/>
    <w:rsid w:val="00D97472"/>
    <w:rsid w:val="00DA4964"/>
    <w:rsid w:val="00DB5872"/>
    <w:rsid w:val="00DB5F8D"/>
    <w:rsid w:val="00DC0ADB"/>
    <w:rsid w:val="00DC1B10"/>
    <w:rsid w:val="00DE169A"/>
    <w:rsid w:val="00DE3D62"/>
    <w:rsid w:val="00DE505F"/>
    <w:rsid w:val="00DE53FD"/>
    <w:rsid w:val="00DE6899"/>
    <w:rsid w:val="00DF04F8"/>
    <w:rsid w:val="00DF106C"/>
    <w:rsid w:val="00DF35E9"/>
    <w:rsid w:val="00DF399D"/>
    <w:rsid w:val="00DF4198"/>
    <w:rsid w:val="00E04406"/>
    <w:rsid w:val="00E07594"/>
    <w:rsid w:val="00E333E4"/>
    <w:rsid w:val="00E35DA0"/>
    <w:rsid w:val="00E3608A"/>
    <w:rsid w:val="00E36929"/>
    <w:rsid w:val="00E435C1"/>
    <w:rsid w:val="00E65142"/>
    <w:rsid w:val="00E65AFC"/>
    <w:rsid w:val="00E71E17"/>
    <w:rsid w:val="00E72F35"/>
    <w:rsid w:val="00E744B5"/>
    <w:rsid w:val="00E81EB5"/>
    <w:rsid w:val="00E861A8"/>
    <w:rsid w:val="00E945B4"/>
    <w:rsid w:val="00E956E8"/>
    <w:rsid w:val="00EA2034"/>
    <w:rsid w:val="00EA5EF3"/>
    <w:rsid w:val="00EB4B98"/>
    <w:rsid w:val="00EB68D3"/>
    <w:rsid w:val="00EC3223"/>
    <w:rsid w:val="00EC55F2"/>
    <w:rsid w:val="00ED0D48"/>
    <w:rsid w:val="00ED0E03"/>
    <w:rsid w:val="00EE5924"/>
    <w:rsid w:val="00EE6FF9"/>
    <w:rsid w:val="00EF0008"/>
    <w:rsid w:val="00EF09B2"/>
    <w:rsid w:val="00EF0C6B"/>
    <w:rsid w:val="00EF4639"/>
    <w:rsid w:val="00EF4CA5"/>
    <w:rsid w:val="00F04FF8"/>
    <w:rsid w:val="00F1019A"/>
    <w:rsid w:val="00F10FBB"/>
    <w:rsid w:val="00F120E1"/>
    <w:rsid w:val="00F20303"/>
    <w:rsid w:val="00F2797D"/>
    <w:rsid w:val="00F37C9E"/>
    <w:rsid w:val="00F437F2"/>
    <w:rsid w:val="00F4662B"/>
    <w:rsid w:val="00F47D6F"/>
    <w:rsid w:val="00F507AA"/>
    <w:rsid w:val="00F56CB1"/>
    <w:rsid w:val="00F60716"/>
    <w:rsid w:val="00F624C5"/>
    <w:rsid w:val="00F6743F"/>
    <w:rsid w:val="00F74880"/>
    <w:rsid w:val="00F7738C"/>
    <w:rsid w:val="00F80880"/>
    <w:rsid w:val="00F82568"/>
    <w:rsid w:val="00F84536"/>
    <w:rsid w:val="00FA0A0E"/>
    <w:rsid w:val="00FA36E4"/>
    <w:rsid w:val="00FB265F"/>
    <w:rsid w:val="00FC37B7"/>
    <w:rsid w:val="00FE3203"/>
    <w:rsid w:val="00FE642E"/>
    <w:rsid w:val="00FF24E3"/>
    <w:rsid w:val="00FF7A0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63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6E8"/>
    <w:pPr>
      <w:spacing w:after="200" w:line="276" w:lineRule="auto"/>
    </w:pPr>
    <w:rPr>
      <w:rFonts w:asciiTheme="minorHAnsi" w:hAnsiTheme="minorHAnsi" w:cstheme="minorBidi"/>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E956E8"/>
    <w:pPr>
      <w:widowControl w:val="0"/>
      <w:autoSpaceDE w:val="0"/>
      <w:autoSpaceDN w:val="0"/>
      <w:adjustRightInd w:val="0"/>
      <w:spacing w:after="0" w:line="480" w:lineRule="auto"/>
    </w:pPr>
    <w:rPr>
      <w:rFonts w:ascii="Times New Roman" w:eastAsia="Times New Roman" w:hAnsi="Times New Roman" w:cs="Times New Roman"/>
      <w:sz w:val="24"/>
      <w:szCs w:val="24"/>
      <w:lang w:val="en-US"/>
    </w:rPr>
  </w:style>
  <w:style w:type="character" w:customStyle="1" w:styleId="EndnoteTextChar">
    <w:name w:val="Endnote Text Char"/>
    <w:basedOn w:val="DefaultParagraphFont"/>
    <w:link w:val="EndnoteText"/>
    <w:semiHidden/>
    <w:rsid w:val="00E956E8"/>
    <w:rPr>
      <w:rFonts w:eastAsia="Times New Roman"/>
      <w:lang w:val="en-US"/>
    </w:rPr>
  </w:style>
  <w:style w:type="character" w:styleId="EndnoteReference">
    <w:name w:val="endnote reference"/>
    <w:basedOn w:val="DefaultParagraphFont"/>
    <w:semiHidden/>
    <w:rsid w:val="00E956E8"/>
    <w:rPr>
      <w:vertAlign w:val="superscript"/>
    </w:rPr>
  </w:style>
  <w:style w:type="paragraph" w:styleId="Header">
    <w:name w:val="header"/>
    <w:basedOn w:val="Normal"/>
    <w:link w:val="HeaderChar"/>
    <w:uiPriority w:val="99"/>
    <w:unhideWhenUsed/>
    <w:rsid w:val="007428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824"/>
    <w:rPr>
      <w:rFonts w:asciiTheme="minorHAnsi" w:hAnsiTheme="minorHAnsi" w:cstheme="minorBidi"/>
      <w:sz w:val="22"/>
      <w:szCs w:val="22"/>
      <w:lang w:val="en-CA"/>
    </w:rPr>
  </w:style>
  <w:style w:type="paragraph" w:styleId="Footer">
    <w:name w:val="footer"/>
    <w:basedOn w:val="Normal"/>
    <w:link w:val="FooterChar"/>
    <w:uiPriority w:val="99"/>
    <w:unhideWhenUsed/>
    <w:rsid w:val="007428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824"/>
    <w:rPr>
      <w:rFonts w:asciiTheme="minorHAnsi" w:hAnsiTheme="minorHAnsi" w:cstheme="minorBidi"/>
      <w:sz w:val="22"/>
      <w:szCs w:val="22"/>
      <w:lang w:val="en-CA"/>
    </w:rPr>
  </w:style>
  <w:style w:type="character" w:styleId="Strong">
    <w:name w:val="Strong"/>
    <w:basedOn w:val="DefaultParagraphFont"/>
    <w:uiPriority w:val="22"/>
    <w:qFormat/>
    <w:rsid w:val="00302EE9"/>
    <w:rPr>
      <w:b/>
      <w:bCs/>
    </w:rPr>
  </w:style>
  <w:style w:type="paragraph" w:styleId="FootnoteText">
    <w:name w:val="footnote text"/>
    <w:basedOn w:val="Normal"/>
    <w:link w:val="FootnoteTextChar"/>
    <w:uiPriority w:val="99"/>
    <w:semiHidden/>
    <w:unhideWhenUsed/>
    <w:rsid w:val="00A262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623F"/>
    <w:rPr>
      <w:rFonts w:asciiTheme="minorHAnsi" w:hAnsiTheme="minorHAnsi" w:cstheme="minorBidi"/>
      <w:sz w:val="20"/>
      <w:szCs w:val="20"/>
      <w:lang w:val="en-CA"/>
    </w:rPr>
  </w:style>
  <w:style w:type="character" w:styleId="FootnoteReference">
    <w:name w:val="footnote reference"/>
    <w:basedOn w:val="DefaultParagraphFont"/>
    <w:uiPriority w:val="99"/>
    <w:semiHidden/>
    <w:unhideWhenUsed/>
    <w:rsid w:val="00A2623F"/>
    <w:rPr>
      <w:vertAlign w:val="superscript"/>
    </w:rPr>
  </w:style>
  <w:style w:type="paragraph" w:styleId="BalloonText">
    <w:name w:val="Balloon Text"/>
    <w:basedOn w:val="Normal"/>
    <w:link w:val="BalloonTextChar"/>
    <w:uiPriority w:val="99"/>
    <w:semiHidden/>
    <w:unhideWhenUsed/>
    <w:rsid w:val="00375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A20"/>
    <w:rPr>
      <w:rFonts w:ascii="Segoe UI" w:hAnsi="Segoe UI" w:cs="Segoe UI"/>
      <w:sz w:val="18"/>
      <w:szCs w:val="18"/>
      <w:lang w:val="en-CA"/>
    </w:rPr>
  </w:style>
  <w:style w:type="character" w:styleId="CommentReference">
    <w:name w:val="annotation reference"/>
    <w:basedOn w:val="DefaultParagraphFont"/>
    <w:uiPriority w:val="99"/>
    <w:semiHidden/>
    <w:unhideWhenUsed/>
    <w:rsid w:val="00CE561A"/>
    <w:rPr>
      <w:sz w:val="16"/>
      <w:szCs w:val="16"/>
    </w:rPr>
  </w:style>
  <w:style w:type="paragraph" w:styleId="CommentText">
    <w:name w:val="annotation text"/>
    <w:basedOn w:val="Normal"/>
    <w:link w:val="CommentTextChar"/>
    <w:uiPriority w:val="99"/>
    <w:semiHidden/>
    <w:unhideWhenUsed/>
    <w:rsid w:val="00CE561A"/>
    <w:pPr>
      <w:spacing w:line="240" w:lineRule="auto"/>
    </w:pPr>
    <w:rPr>
      <w:sz w:val="20"/>
      <w:szCs w:val="20"/>
    </w:rPr>
  </w:style>
  <w:style w:type="character" w:customStyle="1" w:styleId="CommentTextChar">
    <w:name w:val="Comment Text Char"/>
    <w:basedOn w:val="DefaultParagraphFont"/>
    <w:link w:val="CommentText"/>
    <w:uiPriority w:val="99"/>
    <w:semiHidden/>
    <w:rsid w:val="00CE561A"/>
    <w:rPr>
      <w:rFonts w:asciiTheme="minorHAnsi" w:hAnsiTheme="minorHAnsi" w:cstheme="minorBidi"/>
      <w:sz w:val="20"/>
      <w:szCs w:val="20"/>
      <w:lang w:val="en-CA"/>
    </w:rPr>
  </w:style>
  <w:style w:type="paragraph" w:styleId="CommentSubject">
    <w:name w:val="annotation subject"/>
    <w:basedOn w:val="CommentText"/>
    <w:next w:val="CommentText"/>
    <w:link w:val="CommentSubjectChar"/>
    <w:uiPriority w:val="99"/>
    <w:semiHidden/>
    <w:unhideWhenUsed/>
    <w:rsid w:val="00CE561A"/>
    <w:rPr>
      <w:b/>
      <w:bCs/>
    </w:rPr>
  </w:style>
  <w:style w:type="character" w:customStyle="1" w:styleId="CommentSubjectChar">
    <w:name w:val="Comment Subject Char"/>
    <w:basedOn w:val="CommentTextChar"/>
    <w:link w:val="CommentSubject"/>
    <w:uiPriority w:val="99"/>
    <w:semiHidden/>
    <w:rsid w:val="00CE561A"/>
    <w:rPr>
      <w:rFonts w:asciiTheme="minorHAnsi" w:hAnsiTheme="minorHAnsi" w:cstheme="minorBidi"/>
      <w:b/>
      <w:bCs/>
      <w:sz w:val="20"/>
      <w:szCs w:val="20"/>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6E8"/>
    <w:pPr>
      <w:spacing w:after="200" w:line="276" w:lineRule="auto"/>
    </w:pPr>
    <w:rPr>
      <w:rFonts w:asciiTheme="minorHAnsi" w:hAnsiTheme="minorHAnsi" w:cstheme="minorBidi"/>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E956E8"/>
    <w:pPr>
      <w:widowControl w:val="0"/>
      <w:autoSpaceDE w:val="0"/>
      <w:autoSpaceDN w:val="0"/>
      <w:adjustRightInd w:val="0"/>
      <w:spacing w:after="0" w:line="480" w:lineRule="auto"/>
    </w:pPr>
    <w:rPr>
      <w:rFonts w:ascii="Times New Roman" w:eastAsia="Times New Roman" w:hAnsi="Times New Roman" w:cs="Times New Roman"/>
      <w:sz w:val="24"/>
      <w:szCs w:val="24"/>
      <w:lang w:val="en-US"/>
    </w:rPr>
  </w:style>
  <w:style w:type="character" w:customStyle="1" w:styleId="EndnoteTextChar">
    <w:name w:val="Endnote Text Char"/>
    <w:basedOn w:val="DefaultParagraphFont"/>
    <w:link w:val="EndnoteText"/>
    <w:semiHidden/>
    <w:rsid w:val="00E956E8"/>
    <w:rPr>
      <w:rFonts w:eastAsia="Times New Roman"/>
      <w:lang w:val="en-US"/>
    </w:rPr>
  </w:style>
  <w:style w:type="character" w:styleId="EndnoteReference">
    <w:name w:val="endnote reference"/>
    <w:basedOn w:val="DefaultParagraphFont"/>
    <w:semiHidden/>
    <w:rsid w:val="00E956E8"/>
    <w:rPr>
      <w:vertAlign w:val="superscript"/>
    </w:rPr>
  </w:style>
  <w:style w:type="paragraph" w:styleId="Header">
    <w:name w:val="header"/>
    <w:basedOn w:val="Normal"/>
    <w:link w:val="HeaderChar"/>
    <w:uiPriority w:val="99"/>
    <w:unhideWhenUsed/>
    <w:rsid w:val="007428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824"/>
    <w:rPr>
      <w:rFonts w:asciiTheme="minorHAnsi" w:hAnsiTheme="minorHAnsi" w:cstheme="minorBidi"/>
      <w:sz w:val="22"/>
      <w:szCs w:val="22"/>
      <w:lang w:val="en-CA"/>
    </w:rPr>
  </w:style>
  <w:style w:type="paragraph" w:styleId="Footer">
    <w:name w:val="footer"/>
    <w:basedOn w:val="Normal"/>
    <w:link w:val="FooterChar"/>
    <w:uiPriority w:val="99"/>
    <w:unhideWhenUsed/>
    <w:rsid w:val="007428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824"/>
    <w:rPr>
      <w:rFonts w:asciiTheme="minorHAnsi" w:hAnsiTheme="minorHAnsi" w:cstheme="minorBidi"/>
      <w:sz w:val="22"/>
      <w:szCs w:val="22"/>
      <w:lang w:val="en-CA"/>
    </w:rPr>
  </w:style>
  <w:style w:type="character" w:styleId="Strong">
    <w:name w:val="Strong"/>
    <w:basedOn w:val="DefaultParagraphFont"/>
    <w:uiPriority w:val="22"/>
    <w:qFormat/>
    <w:rsid w:val="00302EE9"/>
    <w:rPr>
      <w:b/>
      <w:bCs/>
    </w:rPr>
  </w:style>
  <w:style w:type="paragraph" w:styleId="FootnoteText">
    <w:name w:val="footnote text"/>
    <w:basedOn w:val="Normal"/>
    <w:link w:val="FootnoteTextChar"/>
    <w:uiPriority w:val="99"/>
    <w:semiHidden/>
    <w:unhideWhenUsed/>
    <w:rsid w:val="00A262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623F"/>
    <w:rPr>
      <w:rFonts w:asciiTheme="minorHAnsi" w:hAnsiTheme="minorHAnsi" w:cstheme="minorBidi"/>
      <w:sz w:val="20"/>
      <w:szCs w:val="20"/>
      <w:lang w:val="en-CA"/>
    </w:rPr>
  </w:style>
  <w:style w:type="character" w:styleId="FootnoteReference">
    <w:name w:val="footnote reference"/>
    <w:basedOn w:val="DefaultParagraphFont"/>
    <w:uiPriority w:val="99"/>
    <w:semiHidden/>
    <w:unhideWhenUsed/>
    <w:rsid w:val="00A2623F"/>
    <w:rPr>
      <w:vertAlign w:val="superscript"/>
    </w:rPr>
  </w:style>
  <w:style w:type="paragraph" w:styleId="BalloonText">
    <w:name w:val="Balloon Text"/>
    <w:basedOn w:val="Normal"/>
    <w:link w:val="BalloonTextChar"/>
    <w:uiPriority w:val="99"/>
    <w:semiHidden/>
    <w:unhideWhenUsed/>
    <w:rsid w:val="00375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A20"/>
    <w:rPr>
      <w:rFonts w:ascii="Segoe UI" w:hAnsi="Segoe UI" w:cs="Segoe UI"/>
      <w:sz w:val="18"/>
      <w:szCs w:val="18"/>
      <w:lang w:val="en-CA"/>
    </w:rPr>
  </w:style>
  <w:style w:type="character" w:styleId="CommentReference">
    <w:name w:val="annotation reference"/>
    <w:basedOn w:val="DefaultParagraphFont"/>
    <w:uiPriority w:val="99"/>
    <w:semiHidden/>
    <w:unhideWhenUsed/>
    <w:rsid w:val="00CE561A"/>
    <w:rPr>
      <w:sz w:val="16"/>
      <w:szCs w:val="16"/>
    </w:rPr>
  </w:style>
  <w:style w:type="paragraph" w:styleId="CommentText">
    <w:name w:val="annotation text"/>
    <w:basedOn w:val="Normal"/>
    <w:link w:val="CommentTextChar"/>
    <w:uiPriority w:val="99"/>
    <w:semiHidden/>
    <w:unhideWhenUsed/>
    <w:rsid w:val="00CE561A"/>
    <w:pPr>
      <w:spacing w:line="240" w:lineRule="auto"/>
    </w:pPr>
    <w:rPr>
      <w:sz w:val="20"/>
      <w:szCs w:val="20"/>
    </w:rPr>
  </w:style>
  <w:style w:type="character" w:customStyle="1" w:styleId="CommentTextChar">
    <w:name w:val="Comment Text Char"/>
    <w:basedOn w:val="DefaultParagraphFont"/>
    <w:link w:val="CommentText"/>
    <w:uiPriority w:val="99"/>
    <w:semiHidden/>
    <w:rsid w:val="00CE561A"/>
    <w:rPr>
      <w:rFonts w:asciiTheme="minorHAnsi" w:hAnsiTheme="minorHAnsi" w:cstheme="minorBidi"/>
      <w:sz w:val="20"/>
      <w:szCs w:val="20"/>
      <w:lang w:val="en-CA"/>
    </w:rPr>
  </w:style>
  <w:style w:type="paragraph" w:styleId="CommentSubject">
    <w:name w:val="annotation subject"/>
    <w:basedOn w:val="CommentText"/>
    <w:next w:val="CommentText"/>
    <w:link w:val="CommentSubjectChar"/>
    <w:uiPriority w:val="99"/>
    <w:semiHidden/>
    <w:unhideWhenUsed/>
    <w:rsid w:val="00CE561A"/>
    <w:rPr>
      <w:b/>
      <w:bCs/>
    </w:rPr>
  </w:style>
  <w:style w:type="character" w:customStyle="1" w:styleId="CommentSubjectChar">
    <w:name w:val="Comment Subject Char"/>
    <w:basedOn w:val="CommentTextChar"/>
    <w:link w:val="CommentSubject"/>
    <w:uiPriority w:val="99"/>
    <w:semiHidden/>
    <w:rsid w:val="00CE561A"/>
    <w:rPr>
      <w:rFonts w:asciiTheme="minorHAnsi" w:hAnsiTheme="minorHAnsi" w:cstheme="minorBidi"/>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7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5000F-D11B-4EF6-B38B-A9EA5B9C2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6531</Words>
  <Characters>37232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 Daoust-Reid</dc:creator>
  <cp:lastModifiedBy>Jeffrey Reid</cp:lastModifiedBy>
  <cp:revision>2</cp:revision>
  <cp:lastPrinted>2016-11-02T13:50:00Z</cp:lastPrinted>
  <dcterms:created xsi:type="dcterms:W3CDTF">2017-03-17T13:40:00Z</dcterms:created>
  <dcterms:modified xsi:type="dcterms:W3CDTF">2017-03-17T13:40:00Z</dcterms:modified>
</cp:coreProperties>
</file>