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97F8" w14:textId="58F1902E" w:rsidR="005278CF" w:rsidRDefault="00A778FB" w:rsidP="005278CF">
      <w:pPr>
        <w:spacing w:line="360" w:lineRule="auto"/>
        <w:jc w:val="both"/>
        <w:rPr>
          <w:rFonts w:ascii="Arial" w:hAnsi="Arial" w:cs="Arial"/>
          <w:sz w:val="22"/>
          <w:szCs w:val="22"/>
        </w:rPr>
      </w:pPr>
      <w:r w:rsidRPr="00A778FB">
        <w:rPr>
          <w:rFonts w:ascii="Arial" w:hAnsi="Arial" w:cs="Arial"/>
          <w:b/>
          <w:bCs/>
          <w:sz w:val="22"/>
          <w:szCs w:val="22"/>
        </w:rPr>
        <w:t>Metaphysical Animals: How Four Women Brought Philosophy Back to Life</w:t>
      </w:r>
      <w:r>
        <w:rPr>
          <w:rFonts w:ascii="Arial" w:hAnsi="Arial" w:cs="Arial"/>
          <w:b/>
          <w:bCs/>
          <w:sz w:val="22"/>
          <w:szCs w:val="22"/>
        </w:rPr>
        <w:t xml:space="preserve">, </w:t>
      </w:r>
      <w:r w:rsidR="00B15E8C">
        <w:rPr>
          <w:rFonts w:ascii="Arial" w:hAnsi="Arial" w:cs="Arial"/>
          <w:sz w:val="22"/>
          <w:szCs w:val="22"/>
        </w:rPr>
        <w:t>b</w:t>
      </w:r>
      <w:r w:rsidR="00B76F71">
        <w:rPr>
          <w:rFonts w:ascii="Arial" w:hAnsi="Arial" w:cs="Arial"/>
          <w:sz w:val="22"/>
          <w:szCs w:val="22"/>
        </w:rPr>
        <w:t xml:space="preserve">y </w:t>
      </w:r>
      <w:r w:rsidR="00E753F2" w:rsidRPr="00773883">
        <w:rPr>
          <w:rFonts w:ascii="Arial" w:hAnsi="Arial" w:cs="Arial"/>
          <w:sz w:val="22"/>
          <w:szCs w:val="22"/>
        </w:rPr>
        <w:t>Clare Mac</w:t>
      </w:r>
      <w:r w:rsidR="00B15E8C" w:rsidRPr="00B15E8C">
        <w:rPr>
          <w:rFonts w:ascii="Arial" w:hAnsi="Arial" w:cs="Arial"/>
          <w:sz w:val="22"/>
          <w:szCs w:val="22"/>
        </w:rPr>
        <w:t xml:space="preserve"> </w:t>
      </w:r>
      <w:r w:rsidR="00B15E8C" w:rsidRPr="00773883">
        <w:rPr>
          <w:rFonts w:ascii="Arial" w:hAnsi="Arial" w:cs="Arial"/>
          <w:sz w:val="22"/>
          <w:szCs w:val="22"/>
        </w:rPr>
        <w:t>Cumhaill</w:t>
      </w:r>
      <w:r w:rsidR="00E753F2" w:rsidRPr="00773883">
        <w:rPr>
          <w:rFonts w:ascii="Arial" w:hAnsi="Arial" w:cs="Arial"/>
          <w:sz w:val="22"/>
          <w:szCs w:val="22"/>
        </w:rPr>
        <w:t xml:space="preserve"> and Rachael Wiseman. 2022. Chatto &amp; Windus.</w:t>
      </w:r>
    </w:p>
    <w:p w14:paraId="55442FD2" w14:textId="77777777" w:rsidR="005278CF" w:rsidRDefault="005278CF" w:rsidP="005278CF">
      <w:pPr>
        <w:spacing w:line="360" w:lineRule="auto"/>
        <w:jc w:val="both"/>
        <w:rPr>
          <w:rFonts w:ascii="Arial" w:hAnsi="Arial" w:cs="Arial"/>
          <w:sz w:val="22"/>
          <w:szCs w:val="22"/>
        </w:rPr>
      </w:pPr>
    </w:p>
    <w:p w14:paraId="7CEF5AF9" w14:textId="2A86002C" w:rsidR="005278CF" w:rsidRPr="005278CF" w:rsidRDefault="005278CF" w:rsidP="005278CF">
      <w:pPr>
        <w:spacing w:line="360" w:lineRule="auto"/>
        <w:jc w:val="both"/>
        <w:rPr>
          <w:rFonts w:ascii="Arial" w:hAnsi="Arial" w:cs="Arial"/>
          <w:sz w:val="22"/>
          <w:szCs w:val="22"/>
        </w:rPr>
      </w:pPr>
      <w:r>
        <w:rPr>
          <w:rFonts w:ascii="Arial" w:hAnsi="Arial" w:cs="Arial"/>
          <w:sz w:val="22"/>
          <w:szCs w:val="22"/>
        </w:rPr>
        <w:t>Review by Ellie Robson</w:t>
      </w:r>
      <w:r w:rsidR="00E424F8">
        <w:rPr>
          <w:rFonts w:ascii="Arial" w:hAnsi="Arial" w:cs="Arial"/>
          <w:sz w:val="22"/>
          <w:szCs w:val="22"/>
        </w:rPr>
        <w:t xml:space="preserve">, Birkbeck, University of London. </w:t>
      </w:r>
    </w:p>
    <w:p w14:paraId="1FB4B53F" w14:textId="77777777" w:rsidR="0044188A" w:rsidRPr="00773883" w:rsidRDefault="0044188A">
      <w:pPr>
        <w:rPr>
          <w:rFonts w:ascii="Arial" w:hAnsi="Arial" w:cs="Arial"/>
          <w:sz w:val="22"/>
          <w:szCs w:val="22"/>
        </w:rPr>
      </w:pPr>
    </w:p>
    <w:p w14:paraId="121E53F4" w14:textId="3193910F" w:rsidR="00E753F2" w:rsidRPr="00773883" w:rsidRDefault="00E753F2" w:rsidP="00E753F2">
      <w:pPr>
        <w:spacing w:line="360" w:lineRule="auto"/>
        <w:jc w:val="both"/>
        <w:rPr>
          <w:rFonts w:ascii="Arial" w:hAnsi="Arial" w:cs="Arial"/>
          <w:color w:val="000000" w:themeColor="text1"/>
          <w:sz w:val="22"/>
          <w:szCs w:val="22"/>
        </w:rPr>
      </w:pPr>
      <w:r w:rsidRPr="00773883">
        <w:rPr>
          <w:rFonts w:ascii="Arial" w:hAnsi="Arial" w:cs="Arial"/>
          <w:color w:val="000000" w:themeColor="text1"/>
          <w:sz w:val="22"/>
          <w:szCs w:val="22"/>
        </w:rPr>
        <w:t xml:space="preserve">Timely and immersive, </w:t>
      </w:r>
      <w:r w:rsidRPr="00773883">
        <w:rPr>
          <w:rFonts w:ascii="Arial" w:hAnsi="Arial" w:cs="Arial"/>
          <w:i/>
          <w:iCs/>
          <w:color w:val="000000" w:themeColor="text1"/>
          <w:sz w:val="22"/>
          <w:szCs w:val="22"/>
        </w:rPr>
        <w:t>Metaphysical Animals</w:t>
      </w:r>
      <w:r w:rsidRPr="00773883">
        <w:rPr>
          <w:rFonts w:ascii="Arial" w:hAnsi="Arial" w:cs="Arial"/>
          <w:color w:val="000000" w:themeColor="text1"/>
          <w:sz w:val="22"/>
          <w:szCs w:val="22"/>
        </w:rPr>
        <w:t xml:space="preserve"> tells </w:t>
      </w:r>
      <w:r w:rsidR="00DD7466" w:rsidRPr="00773883">
        <w:rPr>
          <w:rFonts w:ascii="Arial" w:hAnsi="Arial" w:cs="Arial"/>
          <w:color w:val="000000" w:themeColor="text1"/>
          <w:sz w:val="22"/>
          <w:szCs w:val="22"/>
        </w:rPr>
        <w:t>the</w:t>
      </w:r>
      <w:r w:rsidRPr="00773883">
        <w:rPr>
          <w:rFonts w:ascii="Arial" w:hAnsi="Arial" w:cs="Arial"/>
          <w:color w:val="000000" w:themeColor="text1"/>
          <w:sz w:val="22"/>
          <w:szCs w:val="22"/>
        </w:rPr>
        <w:t xml:space="preserve"> unlikely story of four young </w:t>
      </w:r>
      <w:r w:rsidR="008618A3" w:rsidRPr="00773883">
        <w:rPr>
          <w:rFonts w:ascii="Arial" w:hAnsi="Arial" w:cs="Arial"/>
          <w:color w:val="000000" w:themeColor="text1"/>
          <w:sz w:val="22"/>
          <w:szCs w:val="22"/>
        </w:rPr>
        <w:t>women</w:t>
      </w:r>
      <w:r w:rsidRPr="00773883">
        <w:rPr>
          <w:rFonts w:ascii="Arial" w:hAnsi="Arial" w:cs="Arial"/>
          <w:color w:val="000000" w:themeColor="text1"/>
          <w:sz w:val="22"/>
          <w:szCs w:val="22"/>
        </w:rPr>
        <w:t xml:space="preserve"> philosophers. Mary Midgley </w:t>
      </w:r>
      <w:r w:rsidRPr="00773883">
        <w:rPr>
          <w:rFonts w:ascii="Arial" w:hAnsi="Arial" w:cs="Arial"/>
          <w:color w:val="000000" w:themeColor="text1"/>
          <w:spacing w:val="-11"/>
          <w:sz w:val="22"/>
          <w:szCs w:val="22"/>
          <w:shd w:val="clear" w:color="auto" w:fill="FFFFFF"/>
        </w:rPr>
        <w:t>(neé Scrutton)</w:t>
      </w:r>
      <w:r w:rsidRPr="00773883">
        <w:rPr>
          <w:rFonts w:ascii="Arial" w:hAnsi="Arial" w:cs="Arial"/>
          <w:color w:val="000000" w:themeColor="text1"/>
          <w:sz w:val="22"/>
          <w:szCs w:val="22"/>
        </w:rPr>
        <w:t xml:space="preserve">, Iris Murdoch, Elizabeth Anscombe and Philippa Foot </w:t>
      </w:r>
      <w:r w:rsidRPr="00773883">
        <w:rPr>
          <w:rFonts w:ascii="Arial" w:hAnsi="Arial" w:cs="Arial"/>
          <w:color w:val="000000" w:themeColor="text1"/>
          <w:spacing w:val="-11"/>
          <w:sz w:val="22"/>
          <w:szCs w:val="22"/>
          <w:shd w:val="clear" w:color="auto" w:fill="FFFFFF"/>
        </w:rPr>
        <w:t>(neé Bosanquet)</w:t>
      </w:r>
      <w:r w:rsidRPr="00773883">
        <w:rPr>
          <w:rFonts w:ascii="Arial" w:hAnsi="Arial" w:cs="Arial"/>
          <w:color w:val="000000" w:themeColor="text1"/>
          <w:sz w:val="22"/>
          <w:szCs w:val="22"/>
        </w:rPr>
        <w:t xml:space="preserve"> jointly embarked on </w:t>
      </w:r>
      <w:r w:rsidR="008526B4" w:rsidRPr="00773883">
        <w:rPr>
          <w:rFonts w:ascii="Arial" w:hAnsi="Arial" w:cs="Arial"/>
          <w:color w:val="000000" w:themeColor="text1"/>
          <w:sz w:val="22"/>
          <w:szCs w:val="22"/>
        </w:rPr>
        <w:t>U</w:t>
      </w:r>
      <w:r w:rsidRPr="00773883">
        <w:rPr>
          <w:rFonts w:ascii="Arial" w:hAnsi="Arial" w:cs="Arial"/>
          <w:color w:val="000000" w:themeColor="text1"/>
          <w:sz w:val="22"/>
          <w:szCs w:val="22"/>
        </w:rPr>
        <w:t>ndergraduate degrees at Oxford University at the cusp of World War</w:t>
      </w:r>
      <w:r w:rsidR="0037135B">
        <w:rPr>
          <w:rFonts w:ascii="Arial" w:hAnsi="Arial" w:cs="Arial"/>
          <w:color w:val="000000" w:themeColor="text1"/>
          <w:sz w:val="22"/>
          <w:szCs w:val="22"/>
        </w:rPr>
        <w:t xml:space="preserve"> II</w:t>
      </w:r>
      <w:r w:rsidRPr="00773883">
        <w:rPr>
          <w:rFonts w:ascii="Arial" w:hAnsi="Arial" w:cs="Arial"/>
          <w:color w:val="000000" w:themeColor="text1"/>
          <w:sz w:val="22"/>
          <w:szCs w:val="22"/>
        </w:rPr>
        <w:t xml:space="preserve">. </w:t>
      </w:r>
      <w:r w:rsidR="0037135B">
        <w:rPr>
          <w:rFonts w:ascii="Arial" w:hAnsi="Arial" w:cs="Arial"/>
          <w:color w:val="000000" w:themeColor="text1"/>
          <w:sz w:val="22"/>
          <w:szCs w:val="22"/>
        </w:rPr>
        <w:t>Set</w:t>
      </w:r>
      <w:r w:rsidRPr="00773883">
        <w:rPr>
          <w:rFonts w:ascii="Arial" w:hAnsi="Arial" w:cs="Arial"/>
          <w:color w:val="000000" w:themeColor="text1"/>
          <w:sz w:val="22"/>
          <w:szCs w:val="22"/>
        </w:rPr>
        <w:t xml:space="preserve"> between 1936 and 1956, </w:t>
      </w:r>
      <w:r w:rsidR="0037135B">
        <w:rPr>
          <w:rFonts w:ascii="Arial" w:hAnsi="Arial" w:cs="Arial"/>
          <w:color w:val="000000" w:themeColor="text1"/>
          <w:sz w:val="22"/>
          <w:szCs w:val="22"/>
        </w:rPr>
        <w:t>this book captures</w:t>
      </w:r>
      <w:r w:rsidR="0037135B" w:rsidRPr="00773883">
        <w:rPr>
          <w:rFonts w:ascii="Arial" w:hAnsi="Arial" w:cs="Arial"/>
          <w:color w:val="000000" w:themeColor="text1"/>
          <w:sz w:val="22"/>
          <w:szCs w:val="22"/>
        </w:rPr>
        <w:t xml:space="preserve"> </w:t>
      </w:r>
      <w:r w:rsidRPr="00773883">
        <w:rPr>
          <w:rFonts w:ascii="Arial" w:hAnsi="Arial" w:cs="Arial"/>
          <w:color w:val="000000" w:themeColor="text1"/>
          <w:sz w:val="22"/>
          <w:szCs w:val="22"/>
        </w:rPr>
        <w:t xml:space="preserve">the early intellectual careers of these women, all of whom would go on to make distinctive contributions to academic </w:t>
      </w:r>
      <w:r w:rsidR="0056302E">
        <w:rPr>
          <w:rFonts w:ascii="Arial" w:hAnsi="Arial" w:cs="Arial"/>
          <w:color w:val="000000" w:themeColor="text1"/>
          <w:sz w:val="22"/>
          <w:szCs w:val="22"/>
        </w:rPr>
        <w:t xml:space="preserve">and public </w:t>
      </w:r>
      <w:r w:rsidRPr="00773883">
        <w:rPr>
          <w:rFonts w:ascii="Arial" w:hAnsi="Arial" w:cs="Arial"/>
          <w:color w:val="000000" w:themeColor="text1"/>
          <w:sz w:val="22"/>
          <w:szCs w:val="22"/>
        </w:rPr>
        <w:t xml:space="preserve">philosophy. </w:t>
      </w:r>
    </w:p>
    <w:p w14:paraId="3087815F" w14:textId="77777777" w:rsidR="00E753F2" w:rsidRPr="00773883" w:rsidRDefault="00E753F2" w:rsidP="00E753F2">
      <w:pPr>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Arial" w:hAnsi="Arial" w:cs="Arial"/>
          <w:sz w:val="22"/>
          <w:szCs w:val="22"/>
        </w:rPr>
      </w:pPr>
    </w:p>
    <w:p w14:paraId="65F7F430" w14:textId="15A665C0" w:rsidR="00E753F2" w:rsidRPr="00773883" w:rsidRDefault="002A75DB" w:rsidP="00E753F2">
      <w:pPr>
        <w:spacing w:line="360" w:lineRule="auto"/>
        <w:jc w:val="both"/>
        <w:rPr>
          <w:rFonts w:ascii="Arial" w:hAnsi="Arial" w:cs="Arial"/>
          <w:sz w:val="22"/>
          <w:szCs w:val="22"/>
        </w:rPr>
      </w:pPr>
      <w:r>
        <w:rPr>
          <w:rFonts w:ascii="Arial" w:hAnsi="Arial" w:cs="Arial"/>
          <w:sz w:val="22"/>
          <w:szCs w:val="22"/>
        </w:rPr>
        <w:t>T</w:t>
      </w:r>
      <w:r w:rsidR="00E753F2" w:rsidRPr="00773883">
        <w:rPr>
          <w:rFonts w:ascii="Arial" w:hAnsi="Arial" w:cs="Arial"/>
          <w:sz w:val="22"/>
          <w:szCs w:val="22"/>
        </w:rPr>
        <w:t xml:space="preserve">he book </w:t>
      </w:r>
      <w:r w:rsidR="0037135B">
        <w:rPr>
          <w:rFonts w:ascii="Arial" w:hAnsi="Arial" w:cs="Arial"/>
          <w:sz w:val="22"/>
          <w:szCs w:val="22"/>
        </w:rPr>
        <w:t>adopts</w:t>
      </w:r>
      <w:r w:rsidR="00E753F2" w:rsidRPr="00773883">
        <w:rPr>
          <w:rFonts w:ascii="Arial" w:hAnsi="Arial" w:cs="Arial"/>
          <w:sz w:val="22"/>
          <w:szCs w:val="22"/>
        </w:rPr>
        <w:t xml:space="preserve"> an intriguing multiplex of forms and purposes, combining philosophical biography, history, and </w:t>
      </w:r>
      <w:r w:rsidR="000807B1" w:rsidRPr="00773883">
        <w:rPr>
          <w:rFonts w:ascii="Arial" w:hAnsi="Arial" w:cs="Arial"/>
          <w:sz w:val="22"/>
          <w:szCs w:val="22"/>
        </w:rPr>
        <w:t>argument</w:t>
      </w:r>
      <w:r w:rsidR="006B7815" w:rsidRPr="00773883">
        <w:rPr>
          <w:rFonts w:ascii="Arial" w:hAnsi="Arial" w:cs="Arial"/>
          <w:sz w:val="22"/>
          <w:szCs w:val="22"/>
        </w:rPr>
        <w:t>ative prose</w:t>
      </w:r>
      <w:r w:rsidR="00E753F2" w:rsidRPr="00773883">
        <w:rPr>
          <w:rFonts w:ascii="Arial" w:hAnsi="Arial" w:cs="Arial"/>
          <w:sz w:val="22"/>
          <w:szCs w:val="22"/>
        </w:rPr>
        <w:t xml:space="preserve">. </w:t>
      </w:r>
      <w:r w:rsidR="009F26F8">
        <w:rPr>
          <w:rFonts w:ascii="Arial" w:hAnsi="Arial" w:cs="Arial"/>
          <w:sz w:val="22"/>
          <w:szCs w:val="22"/>
        </w:rPr>
        <w:t>In the preface of the text, a</w:t>
      </w:r>
      <w:r w:rsidR="00E753F2" w:rsidRPr="00773883">
        <w:rPr>
          <w:rFonts w:ascii="Arial" w:hAnsi="Arial" w:cs="Arial"/>
          <w:sz w:val="22"/>
          <w:szCs w:val="22"/>
        </w:rPr>
        <w:t>uthors MacCumhaill and Wiseman invite readers to enjoy the book</w:t>
      </w:r>
      <w:r w:rsidR="0037135B">
        <w:rPr>
          <w:rFonts w:ascii="Arial" w:hAnsi="Arial" w:cs="Arial"/>
          <w:sz w:val="22"/>
          <w:szCs w:val="22"/>
        </w:rPr>
        <w:t>’s narrative</w:t>
      </w:r>
      <w:r w:rsidR="00E753F2" w:rsidRPr="00773883">
        <w:rPr>
          <w:rFonts w:ascii="Arial" w:hAnsi="Arial" w:cs="Arial"/>
          <w:sz w:val="22"/>
          <w:szCs w:val="22"/>
        </w:rPr>
        <w:t xml:space="preserve"> with friends, or to ponder it as a form of philosophical </w:t>
      </w:r>
      <w:r w:rsidR="000807B1" w:rsidRPr="00773883">
        <w:rPr>
          <w:rFonts w:ascii="Arial" w:hAnsi="Arial" w:cs="Arial"/>
          <w:sz w:val="22"/>
          <w:szCs w:val="22"/>
        </w:rPr>
        <w:t>argument</w:t>
      </w:r>
      <w:r w:rsidR="00E753F2" w:rsidRPr="00773883">
        <w:rPr>
          <w:rFonts w:ascii="Arial" w:hAnsi="Arial" w:cs="Arial"/>
          <w:sz w:val="22"/>
          <w:szCs w:val="22"/>
        </w:rPr>
        <w:t>. In a discipline prone to excessive definition, we might wonder what contribution this book can make to academic philosophy, given</w:t>
      </w:r>
      <w:r w:rsidR="009F26F8">
        <w:rPr>
          <w:rFonts w:ascii="Arial" w:hAnsi="Arial" w:cs="Arial"/>
          <w:sz w:val="22"/>
          <w:szCs w:val="22"/>
        </w:rPr>
        <w:t xml:space="preserve"> these multi-purposes</w:t>
      </w:r>
      <w:r w:rsidR="00FB54B0" w:rsidRPr="00773883">
        <w:rPr>
          <w:rFonts w:ascii="Arial" w:hAnsi="Arial" w:cs="Arial"/>
          <w:sz w:val="22"/>
          <w:szCs w:val="22"/>
        </w:rPr>
        <w:t>: i</w:t>
      </w:r>
      <w:r w:rsidR="00E753F2" w:rsidRPr="00773883">
        <w:rPr>
          <w:rFonts w:ascii="Arial" w:hAnsi="Arial" w:cs="Arial"/>
          <w:sz w:val="22"/>
          <w:szCs w:val="22"/>
        </w:rPr>
        <w:t xml:space="preserve">s it a contribution to analytic philosophy? The history of philosophy? Or public discourse? </w:t>
      </w:r>
    </w:p>
    <w:p w14:paraId="1B040CB8" w14:textId="77777777" w:rsidR="00E753F2" w:rsidRPr="00773883" w:rsidRDefault="00E753F2" w:rsidP="00E753F2">
      <w:pPr>
        <w:spacing w:line="360" w:lineRule="auto"/>
        <w:jc w:val="both"/>
        <w:rPr>
          <w:rFonts w:ascii="Arial" w:hAnsi="Arial" w:cs="Arial"/>
          <w:sz w:val="22"/>
          <w:szCs w:val="22"/>
        </w:rPr>
      </w:pPr>
    </w:p>
    <w:p w14:paraId="0568B01C" w14:textId="7B99F8D7" w:rsidR="00E753F2" w:rsidRPr="00773883" w:rsidRDefault="00E753F2" w:rsidP="00E753F2">
      <w:pPr>
        <w:spacing w:line="360" w:lineRule="auto"/>
        <w:jc w:val="both"/>
        <w:rPr>
          <w:rFonts w:ascii="Arial" w:hAnsi="Arial" w:cs="Arial"/>
          <w:sz w:val="22"/>
          <w:szCs w:val="22"/>
        </w:rPr>
      </w:pPr>
      <w:r w:rsidRPr="00773883">
        <w:rPr>
          <w:rFonts w:ascii="Arial" w:hAnsi="Arial" w:cs="Arial"/>
          <w:sz w:val="22"/>
          <w:szCs w:val="22"/>
        </w:rPr>
        <w:t xml:space="preserve">Certainly, </w:t>
      </w:r>
      <w:r w:rsidRPr="00773883">
        <w:rPr>
          <w:rFonts w:ascii="Arial" w:hAnsi="Arial" w:cs="Arial"/>
          <w:i/>
          <w:iCs/>
          <w:sz w:val="22"/>
          <w:szCs w:val="22"/>
        </w:rPr>
        <w:t>Metaphysical Animals</w:t>
      </w:r>
      <w:r w:rsidRPr="00773883">
        <w:rPr>
          <w:rFonts w:ascii="Arial" w:hAnsi="Arial" w:cs="Arial"/>
          <w:sz w:val="22"/>
          <w:szCs w:val="22"/>
        </w:rPr>
        <w:t xml:space="preserve"> can and will contribute to all three. </w:t>
      </w:r>
      <w:r w:rsidR="00A448E9">
        <w:rPr>
          <w:rFonts w:ascii="Arial" w:hAnsi="Arial" w:cs="Arial"/>
          <w:sz w:val="22"/>
          <w:szCs w:val="22"/>
        </w:rPr>
        <w:t>It</w:t>
      </w:r>
      <w:r w:rsidR="00287840" w:rsidRPr="00773883">
        <w:rPr>
          <w:rFonts w:ascii="Arial" w:hAnsi="Arial" w:cs="Arial"/>
          <w:sz w:val="22"/>
          <w:szCs w:val="22"/>
        </w:rPr>
        <w:t xml:space="preserve">s most timely contribution </w:t>
      </w:r>
      <w:r w:rsidR="00F721E1" w:rsidRPr="00773883">
        <w:rPr>
          <w:rFonts w:ascii="Arial" w:hAnsi="Arial" w:cs="Arial"/>
          <w:sz w:val="22"/>
          <w:szCs w:val="22"/>
        </w:rPr>
        <w:t xml:space="preserve">is </w:t>
      </w:r>
      <w:r w:rsidR="0064784B" w:rsidRPr="00773883">
        <w:rPr>
          <w:rFonts w:ascii="Arial" w:hAnsi="Arial" w:cs="Arial"/>
          <w:sz w:val="22"/>
          <w:szCs w:val="22"/>
        </w:rPr>
        <w:t>the</w:t>
      </w:r>
      <w:r w:rsidR="00287840" w:rsidRPr="00773883">
        <w:rPr>
          <w:rFonts w:ascii="Arial" w:hAnsi="Arial" w:cs="Arial"/>
          <w:sz w:val="22"/>
          <w:szCs w:val="22"/>
        </w:rPr>
        <w:t xml:space="preserve"> </w:t>
      </w:r>
      <w:r w:rsidR="00216791" w:rsidRPr="00773883">
        <w:rPr>
          <w:rFonts w:ascii="Arial" w:hAnsi="Arial" w:cs="Arial"/>
          <w:sz w:val="22"/>
          <w:szCs w:val="22"/>
        </w:rPr>
        <w:t>method</w:t>
      </w:r>
      <w:r w:rsidR="0064784B" w:rsidRPr="00773883">
        <w:rPr>
          <w:rFonts w:ascii="Arial" w:hAnsi="Arial" w:cs="Arial"/>
          <w:sz w:val="22"/>
          <w:szCs w:val="22"/>
        </w:rPr>
        <w:t>ology</w:t>
      </w:r>
      <w:r w:rsidR="00216791" w:rsidRPr="00773883">
        <w:rPr>
          <w:rFonts w:ascii="Arial" w:hAnsi="Arial" w:cs="Arial"/>
          <w:sz w:val="22"/>
          <w:szCs w:val="22"/>
        </w:rPr>
        <w:t xml:space="preserve"> </w:t>
      </w:r>
      <w:r w:rsidR="00A90817" w:rsidRPr="00773883">
        <w:rPr>
          <w:rFonts w:ascii="Arial" w:hAnsi="Arial" w:cs="Arial"/>
          <w:sz w:val="22"/>
          <w:szCs w:val="22"/>
        </w:rPr>
        <w:t>in which it</w:t>
      </w:r>
      <w:r w:rsidR="00216791" w:rsidRPr="00773883">
        <w:rPr>
          <w:rFonts w:ascii="Arial" w:hAnsi="Arial" w:cs="Arial"/>
          <w:sz w:val="22"/>
          <w:szCs w:val="22"/>
        </w:rPr>
        <w:t xml:space="preserve"> approach</w:t>
      </w:r>
      <w:r w:rsidR="00A90817" w:rsidRPr="00773883">
        <w:rPr>
          <w:rFonts w:ascii="Arial" w:hAnsi="Arial" w:cs="Arial"/>
          <w:sz w:val="22"/>
          <w:szCs w:val="22"/>
        </w:rPr>
        <w:t>es</w:t>
      </w:r>
      <w:r w:rsidR="00216791" w:rsidRPr="00773883">
        <w:rPr>
          <w:rFonts w:ascii="Arial" w:hAnsi="Arial" w:cs="Arial"/>
          <w:sz w:val="22"/>
          <w:szCs w:val="22"/>
        </w:rPr>
        <w:t xml:space="preserve"> </w:t>
      </w:r>
      <w:r w:rsidRPr="00773883">
        <w:rPr>
          <w:rFonts w:ascii="Arial" w:hAnsi="Arial" w:cs="Arial"/>
          <w:sz w:val="22"/>
          <w:szCs w:val="22"/>
        </w:rPr>
        <w:t>women in the history of philosophy</w:t>
      </w:r>
      <w:r w:rsidR="000E2BD6" w:rsidRPr="00773883">
        <w:rPr>
          <w:rFonts w:ascii="Arial" w:hAnsi="Arial" w:cs="Arial"/>
          <w:sz w:val="22"/>
          <w:szCs w:val="22"/>
        </w:rPr>
        <w:t xml:space="preserve">. </w:t>
      </w:r>
      <w:r w:rsidR="00287840" w:rsidRPr="00773883">
        <w:rPr>
          <w:rFonts w:ascii="Arial" w:hAnsi="Arial" w:cs="Arial"/>
          <w:sz w:val="22"/>
          <w:szCs w:val="22"/>
        </w:rPr>
        <w:t xml:space="preserve">We are not faced with the familiar methodology of recording history via notable events or lineages of </w:t>
      </w:r>
      <w:r w:rsidR="00C9042D" w:rsidRPr="00773883">
        <w:rPr>
          <w:rFonts w:ascii="Arial" w:hAnsi="Arial" w:cs="Arial"/>
          <w:sz w:val="22"/>
          <w:szCs w:val="22"/>
        </w:rPr>
        <w:t xml:space="preserve">largely male </w:t>
      </w:r>
      <w:r w:rsidR="001F6DC7">
        <w:rPr>
          <w:rFonts w:ascii="Arial" w:hAnsi="Arial" w:cs="Arial"/>
          <w:sz w:val="22"/>
          <w:szCs w:val="22"/>
        </w:rPr>
        <w:t>canonical figures</w:t>
      </w:r>
      <w:r w:rsidR="00287840" w:rsidRPr="00773883">
        <w:rPr>
          <w:rFonts w:ascii="Arial" w:hAnsi="Arial" w:cs="Arial"/>
          <w:sz w:val="22"/>
          <w:szCs w:val="22"/>
        </w:rPr>
        <w:t xml:space="preserve">. This story is </w:t>
      </w:r>
      <w:r w:rsidR="0037135B">
        <w:rPr>
          <w:rFonts w:ascii="Arial" w:hAnsi="Arial" w:cs="Arial"/>
          <w:sz w:val="22"/>
          <w:szCs w:val="22"/>
        </w:rPr>
        <w:t xml:space="preserve">instead </w:t>
      </w:r>
      <w:r w:rsidR="00F95EB2" w:rsidRPr="00773883">
        <w:rPr>
          <w:rFonts w:ascii="Arial" w:hAnsi="Arial" w:cs="Arial"/>
          <w:sz w:val="22"/>
          <w:szCs w:val="22"/>
        </w:rPr>
        <w:t xml:space="preserve">lensed </w:t>
      </w:r>
      <w:r w:rsidR="00DB0511" w:rsidRPr="00773883">
        <w:rPr>
          <w:rFonts w:ascii="Arial" w:hAnsi="Arial" w:cs="Arial"/>
          <w:sz w:val="22"/>
          <w:szCs w:val="22"/>
        </w:rPr>
        <w:t>through</w:t>
      </w:r>
      <w:r w:rsidR="00F95EB2" w:rsidRPr="00773883">
        <w:rPr>
          <w:rFonts w:ascii="Arial" w:hAnsi="Arial" w:cs="Arial"/>
          <w:sz w:val="22"/>
          <w:szCs w:val="22"/>
        </w:rPr>
        <w:t xml:space="preserve"> women’s</w:t>
      </w:r>
      <w:r w:rsidR="00DB0511" w:rsidRPr="00773883">
        <w:rPr>
          <w:rFonts w:ascii="Arial" w:hAnsi="Arial" w:cs="Arial"/>
          <w:sz w:val="22"/>
          <w:szCs w:val="22"/>
        </w:rPr>
        <w:t xml:space="preserve"> lives</w:t>
      </w:r>
      <w:r w:rsidR="00A668EE" w:rsidRPr="00773883">
        <w:rPr>
          <w:rFonts w:ascii="Arial" w:hAnsi="Arial" w:cs="Arial"/>
          <w:sz w:val="22"/>
          <w:szCs w:val="22"/>
        </w:rPr>
        <w:t xml:space="preserve">. </w:t>
      </w:r>
      <w:r w:rsidR="002A75DB">
        <w:rPr>
          <w:rFonts w:ascii="Arial" w:hAnsi="Arial" w:cs="Arial"/>
          <w:sz w:val="22"/>
          <w:szCs w:val="22"/>
        </w:rPr>
        <w:t>P</w:t>
      </w:r>
      <w:r w:rsidR="00F95EB2" w:rsidRPr="00773883">
        <w:rPr>
          <w:rFonts w:ascii="Arial" w:hAnsi="Arial" w:cs="Arial"/>
          <w:sz w:val="22"/>
          <w:szCs w:val="22"/>
        </w:rPr>
        <w:t xml:space="preserve">ersonal </w:t>
      </w:r>
      <w:r w:rsidR="00D738D0" w:rsidRPr="00773883">
        <w:rPr>
          <w:rFonts w:ascii="Arial" w:hAnsi="Arial" w:cs="Arial"/>
          <w:sz w:val="22"/>
          <w:szCs w:val="22"/>
        </w:rPr>
        <w:t>detail</w:t>
      </w:r>
      <w:r w:rsidR="00F95EB2" w:rsidRPr="00773883">
        <w:rPr>
          <w:rFonts w:ascii="Arial" w:hAnsi="Arial" w:cs="Arial"/>
          <w:sz w:val="22"/>
          <w:szCs w:val="22"/>
        </w:rPr>
        <w:t>s</w:t>
      </w:r>
      <w:r w:rsidR="00D738D0" w:rsidRPr="00773883">
        <w:rPr>
          <w:rFonts w:ascii="Arial" w:hAnsi="Arial" w:cs="Arial"/>
          <w:sz w:val="22"/>
          <w:szCs w:val="22"/>
        </w:rPr>
        <w:t xml:space="preserve"> </w:t>
      </w:r>
      <w:r w:rsidR="00F95EB2" w:rsidRPr="00773883">
        <w:rPr>
          <w:rFonts w:ascii="Arial" w:hAnsi="Arial" w:cs="Arial"/>
          <w:sz w:val="22"/>
          <w:szCs w:val="22"/>
        </w:rPr>
        <w:t>drawn from</w:t>
      </w:r>
      <w:r w:rsidR="00D738D0" w:rsidRPr="00773883">
        <w:rPr>
          <w:rFonts w:ascii="Arial" w:hAnsi="Arial" w:cs="Arial"/>
          <w:sz w:val="22"/>
          <w:szCs w:val="22"/>
        </w:rPr>
        <w:t xml:space="preserve"> archival research </w:t>
      </w:r>
      <w:r w:rsidR="00792E93" w:rsidRPr="00773883">
        <w:rPr>
          <w:rFonts w:ascii="Arial" w:hAnsi="Arial" w:cs="Arial"/>
          <w:sz w:val="22"/>
          <w:szCs w:val="22"/>
        </w:rPr>
        <w:t xml:space="preserve">are </w:t>
      </w:r>
      <w:r w:rsidR="00D738D0" w:rsidRPr="00773883">
        <w:rPr>
          <w:rFonts w:ascii="Arial" w:hAnsi="Arial" w:cs="Arial"/>
          <w:sz w:val="22"/>
          <w:szCs w:val="22"/>
        </w:rPr>
        <w:t>combined with adventurous reimagination</w:t>
      </w:r>
      <w:r w:rsidR="0037135B">
        <w:rPr>
          <w:rFonts w:ascii="Arial" w:hAnsi="Arial" w:cs="Arial"/>
          <w:sz w:val="22"/>
          <w:szCs w:val="22"/>
        </w:rPr>
        <w:t>s</w:t>
      </w:r>
      <w:r w:rsidR="00D738D0" w:rsidRPr="00773883">
        <w:rPr>
          <w:rFonts w:ascii="Arial" w:hAnsi="Arial" w:cs="Arial"/>
          <w:sz w:val="22"/>
          <w:szCs w:val="22"/>
        </w:rPr>
        <w:t xml:space="preserve"> of </w:t>
      </w:r>
      <w:r w:rsidR="007076CB" w:rsidRPr="00773883">
        <w:rPr>
          <w:rFonts w:ascii="Arial" w:hAnsi="Arial" w:cs="Arial"/>
          <w:sz w:val="22"/>
          <w:szCs w:val="22"/>
        </w:rPr>
        <w:t xml:space="preserve">past </w:t>
      </w:r>
      <w:r w:rsidR="00D738D0" w:rsidRPr="00773883">
        <w:rPr>
          <w:rFonts w:ascii="Arial" w:hAnsi="Arial" w:cs="Arial"/>
          <w:sz w:val="22"/>
          <w:szCs w:val="22"/>
        </w:rPr>
        <w:t>conversatio</w:t>
      </w:r>
      <w:r w:rsidR="007076CB" w:rsidRPr="00773883">
        <w:rPr>
          <w:rFonts w:ascii="Arial" w:hAnsi="Arial" w:cs="Arial"/>
          <w:sz w:val="22"/>
          <w:szCs w:val="22"/>
        </w:rPr>
        <w:t>n</w:t>
      </w:r>
      <w:r w:rsidR="0037135B">
        <w:rPr>
          <w:rFonts w:ascii="Arial" w:hAnsi="Arial" w:cs="Arial"/>
          <w:sz w:val="22"/>
          <w:szCs w:val="22"/>
        </w:rPr>
        <w:t>s</w:t>
      </w:r>
      <w:r w:rsidR="00792E93" w:rsidRPr="00773883">
        <w:rPr>
          <w:rFonts w:ascii="Arial" w:hAnsi="Arial" w:cs="Arial"/>
          <w:sz w:val="22"/>
          <w:szCs w:val="22"/>
        </w:rPr>
        <w:t>. Th</w:t>
      </w:r>
      <w:r w:rsidR="00273EC6" w:rsidRPr="00773883">
        <w:rPr>
          <w:rFonts w:ascii="Arial" w:hAnsi="Arial" w:cs="Arial"/>
          <w:sz w:val="22"/>
          <w:szCs w:val="22"/>
        </w:rPr>
        <w:t>e result is a</w:t>
      </w:r>
      <w:r w:rsidR="00280607" w:rsidRPr="00773883">
        <w:rPr>
          <w:rFonts w:ascii="Arial" w:hAnsi="Arial" w:cs="Arial"/>
          <w:sz w:val="22"/>
          <w:szCs w:val="22"/>
        </w:rPr>
        <w:t>n</w:t>
      </w:r>
      <w:r w:rsidR="00273EC6" w:rsidRPr="00773883">
        <w:rPr>
          <w:rFonts w:ascii="Arial" w:hAnsi="Arial" w:cs="Arial"/>
          <w:sz w:val="22"/>
          <w:szCs w:val="22"/>
        </w:rPr>
        <w:t xml:space="preserve"> </w:t>
      </w:r>
      <w:r w:rsidR="00485E2E" w:rsidRPr="00773883">
        <w:rPr>
          <w:rFonts w:ascii="Arial" w:hAnsi="Arial" w:cs="Arial"/>
          <w:sz w:val="22"/>
          <w:szCs w:val="22"/>
        </w:rPr>
        <w:t xml:space="preserve">alternative </w:t>
      </w:r>
      <w:r w:rsidR="00280607" w:rsidRPr="00773883">
        <w:rPr>
          <w:rFonts w:ascii="Arial" w:hAnsi="Arial" w:cs="Arial"/>
          <w:sz w:val="22"/>
          <w:szCs w:val="22"/>
        </w:rPr>
        <w:t xml:space="preserve">understanding of </w:t>
      </w:r>
      <w:r w:rsidR="00941F86" w:rsidRPr="00773883">
        <w:rPr>
          <w:rFonts w:ascii="Arial" w:hAnsi="Arial" w:cs="Arial"/>
          <w:sz w:val="22"/>
          <w:szCs w:val="22"/>
        </w:rPr>
        <w:t>how</w:t>
      </w:r>
      <w:r w:rsidR="00B5328C" w:rsidRPr="00773883">
        <w:rPr>
          <w:rFonts w:ascii="Arial" w:hAnsi="Arial" w:cs="Arial"/>
          <w:sz w:val="22"/>
          <w:szCs w:val="22"/>
        </w:rPr>
        <w:t xml:space="preserve"> </w:t>
      </w:r>
      <w:r w:rsidR="00280607" w:rsidRPr="00773883">
        <w:rPr>
          <w:rFonts w:ascii="Arial" w:hAnsi="Arial" w:cs="Arial"/>
          <w:sz w:val="22"/>
          <w:szCs w:val="22"/>
        </w:rPr>
        <w:t xml:space="preserve">the </w:t>
      </w:r>
      <w:r w:rsidR="00D738D0" w:rsidRPr="00773883">
        <w:rPr>
          <w:rFonts w:ascii="Arial" w:hAnsi="Arial" w:cs="Arial"/>
          <w:sz w:val="22"/>
          <w:szCs w:val="22"/>
        </w:rPr>
        <w:t xml:space="preserve">philosophical, social, and </w:t>
      </w:r>
      <w:r w:rsidR="00280607" w:rsidRPr="00773883">
        <w:rPr>
          <w:rFonts w:ascii="Arial" w:hAnsi="Arial" w:cs="Arial"/>
          <w:sz w:val="22"/>
          <w:szCs w:val="22"/>
        </w:rPr>
        <w:t>institutional</w:t>
      </w:r>
      <w:r w:rsidR="00D738D0" w:rsidRPr="00773883">
        <w:rPr>
          <w:rFonts w:ascii="Arial" w:hAnsi="Arial" w:cs="Arial"/>
          <w:sz w:val="22"/>
          <w:szCs w:val="22"/>
        </w:rPr>
        <w:t xml:space="preserve"> </w:t>
      </w:r>
      <w:r w:rsidR="002E64AB" w:rsidRPr="00773883">
        <w:rPr>
          <w:rFonts w:ascii="Arial" w:hAnsi="Arial" w:cs="Arial"/>
          <w:sz w:val="22"/>
          <w:szCs w:val="22"/>
        </w:rPr>
        <w:t>atmosphere</w:t>
      </w:r>
      <w:r w:rsidR="00941F86" w:rsidRPr="00773883">
        <w:rPr>
          <w:rFonts w:ascii="Arial" w:hAnsi="Arial" w:cs="Arial"/>
          <w:sz w:val="22"/>
          <w:szCs w:val="22"/>
        </w:rPr>
        <w:t xml:space="preserve"> of </w:t>
      </w:r>
      <w:r w:rsidR="00D1724D" w:rsidRPr="00773883">
        <w:rPr>
          <w:rFonts w:ascii="Arial" w:hAnsi="Arial" w:cs="Arial"/>
          <w:sz w:val="22"/>
          <w:szCs w:val="22"/>
        </w:rPr>
        <w:t xml:space="preserve">Wartime Britain impacted the lives of its </w:t>
      </w:r>
      <w:r w:rsidR="00676168" w:rsidRPr="00773883">
        <w:rPr>
          <w:rFonts w:ascii="Arial" w:hAnsi="Arial" w:cs="Arial"/>
          <w:sz w:val="22"/>
          <w:szCs w:val="22"/>
        </w:rPr>
        <w:t>women</w:t>
      </w:r>
      <w:r w:rsidR="00D1724D" w:rsidRPr="00773883">
        <w:rPr>
          <w:rFonts w:ascii="Arial" w:hAnsi="Arial" w:cs="Arial"/>
          <w:sz w:val="22"/>
          <w:szCs w:val="22"/>
        </w:rPr>
        <w:t>.</w:t>
      </w:r>
      <w:r w:rsidR="00485E2E" w:rsidRPr="00773883">
        <w:rPr>
          <w:rFonts w:ascii="Arial" w:hAnsi="Arial" w:cs="Arial"/>
          <w:sz w:val="22"/>
          <w:szCs w:val="22"/>
        </w:rPr>
        <w:t xml:space="preserve"> </w:t>
      </w:r>
      <w:r w:rsidR="005C1121" w:rsidRPr="00773883">
        <w:rPr>
          <w:rFonts w:ascii="Arial" w:hAnsi="Arial" w:cs="Arial"/>
          <w:sz w:val="22"/>
          <w:szCs w:val="22"/>
        </w:rPr>
        <w:t>Faced with ‘the familiar story of twentieth-century philosophy’, MacCumhaill and Wiseman reveal</w:t>
      </w:r>
      <w:r w:rsidR="005C1121" w:rsidRPr="00773883">
        <w:rPr>
          <w:rFonts w:ascii="Arial" w:hAnsi="Arial" w:cs="Arial"/>
          <w:i/>
          <w:iCs/>
          <w:sz w:val="22"/>
          <w:szCs w:val="22"/>
        </w:rPr>
        <w:t xml:space="preserve"> </w:t>
      </w:r>
      <w:r w:rsidR="005C1121" w:rsidRPr="00773883">
        <w:rPr>
          <w:rFonts w:ascii="Arial" w:hAnsi="Arial" w:cs="Arial"/>
          <w:sz w:val="22"/>
          <w:szCs w:val="22"/>
        </w:rPr>
        <w:t>‘different threads to pick up and weave into different questions and different ways of thinking about what philosophy is’ (p</w:t>
      </w:r>
      <w:r w:rsidR="00676168" w:rsidRPr="00773883">
        <w:rPr>
          <w:rFonts w:ascii="Arial" w:hAnsi="Arial" w:cs="Arial"/>
          <w:sz w:val="22"/>
          <w:szCs w:val="22"/>
        </w:rPr>
        <w:t>p</w:t>
      </w:r>
      <w:r w:rsidR="005C1121" w:rsidRPr="00773883">
        <w:rPr>
          <w:rFonts w:ascii="Arial" w:hAnsi="Arial" w:cs="Arial"/>
          <w:sz w:val="22"/>
          <w:szCs w:val="22"/>
        </w:rPr>
        <w:t>.295)</w:t>
      </w:r>
      <w:r w:rsidR="0036425F" w:rsidRPr="00773883">
        <w:rPr>
          <w:rFonts w:ascii="Arial" w:hAnsi="Arial" w:cs="Arial"/>
          <w:sz w:val="22"/>
          <w:szCs w:val="22"/>
        </w:rPr>
        <w:t xml:space="preserve">. </w:t>
      </w:r>
      <w:r w:rsidR="00576141" w:rsidRPr="00773883">
        <w:rPr>
          <w:rFonts w:ascii="Arial" w:hAnsi="Arial" w:cs="Arial"/>
          <w:sz w:val="22"/>
          <w:szCs w:val="22"/>
        </w:rPr>
        <w:t xml:space="preserve">Through the lens of these four heroines MacCumhaill and Wiseman offer an alternative </w:t>
      </w:r>
      <w:r w:rsidR="00E57C0A">
        <w:rPr>
          <w:rFonts w:ascii="Arial" w:hAnsi="Arial" w:cs="Arial"/>
          <w:sz w:val="22"/>
          <w:szCs w:val="22"/>
        </w:rPr>
        <w:t>hi</w:t>
      </w:r>
      <w:r w:rsidR="00576141" w:rsidRPr="00773883">
        <w:rPr>
          <w:rFonts w:ascii="Arial" w:hAnsi="Arial" w:cs="Arial"/>
          <w:sz w:val="22"/>
          <w:szCs w:val="22"/>
        </w:rPr>
        <w:t xml:space="preserve">story of a time-period we typically recall as </w:t>
      </w:r>
      <w:r w:rsidR="0037135B">
        <w:rPr>
          <w:rFonts w:ascii="Arial" w:hAnsi="Arial" w:cs="Arial"/>
          <w:sz w:val="22"/>
          <w:szCs w:val="22"/>
        </w:rPr>
        <w:t>male-</w:t>
      </w:r>
      <w:r w:rsidR="00576141" w:rsidRPr="00773883">
        <w:rPr>
          <w:rFonts w:ascii="Arial" w:hAnsi="Arial" w:cs="Arial"/>
          <w:sz w:val="22"/>
          <w:szCs w:val="22"/>
        </w:rPr>
        <w:t>dominated.</w:t>
      </w:r>
    </w:p>
    <w:p w14:paraId="597AE929" w14:textId="1C38DDAB" w:rsidR="00E753F2" w:rsidRPr="00773883" w:rsidRDefault="00E753F2" w:rsidP="00E753F2">
      <w:pPr>
        <w:spacing w:line="360" w:lineRule="auto"/>
        <w:jc w:val="both"/>
        <w:rPr>
          <w:rFonts w:ascii="Arial" w:hAnsi="Arial" w:cs="Arial"/>
          <w:sz w:val="22"/>
          <w:szCs w:val="22"/>
        </w:rPr>
      </w:pPr>
    </w:p>
    <w:p w14:paraId="2CCB1A6A" w14:textId="6131AFF9" w:rsidR="007C1693" w:rsidRPr="00773883" w:rsidRDefault="00E753F2" w:rsidP="002713FE">
      <w:pPr>
        <w:spacing w:line="360" w:lineRule="auto"/>
        <w:jc w:val="both"/>
        <w:rPr>
          <w:rFonts w:ascii="Arial" w:hAnsi="Arial" w:cs="Arial"/>
          <w:sz w:val="22"/>
          <w:szCs w:val="22"/>
        </w:rPr>
      </w:pPr>
      <w:r w:rsidRPr="00773883">
        <w:rPr>
          <w:rFonts w:ascii="Arial" w:hAnsi="Arial" w:cs="Arial"/>
          <w:sz w:val="22"/>
          <w:szCs w:val="22"/>
        </w:rPr>
        <w:t xml:space="preserve">The </w:t>
      </w:r>
      <w:r w:rsidR="00F97C46" w:rsidRPr="00773883">
        <w:rPr>
          <w:rFonts w:ascii="Arial" w:hAnsi="Arial" w:cs="Arial"/>
          <w:sz w:val="22"/>
          <w:szCs w:val="22"/>
        </w:rPr>
        <w:t>meat</w:t>
      </w:r>
      <w:r w:rsidRPr="00773883">
        <w:rPr>
          <w:rFonts w:ascii="Arial" w:hAnsi="Arial" w:cs="Arial"/>
          <w:sz w:val="22"/>
          <w:szCs w:val="22"/>
        </w:rPr>
        <w:t xml:space="preserve"> of the story begins </w:t>
      </w:r>
      <w:r w:rsidR="0037135B">
        <w:rPr>
          <w:rFonts w:ascii="Arial" w:hAnsi="Arial" w:cs="Arial"/>
          <w:sz w:val="22"/>
          <w:szCs w:val="22"/>
        </w:rPr>
        <w:t>with</w:t>
      </w:r>
      <w:r w:rsidR="0037135B" w:rsidRPr="00773883">
        <w:rPr>
          <w:rFonts w:ascii="Arial" w:hAnsi="Arial" w:cs="Arial"/>
          <w:sz w:val="22"/>
          <w:szCs w:val="22"/>
        </w:rPr>
        <w:t xml:space="preserve"> </w:t>
      </w:r>
      <w:r w:rsidRPr="00773883">
        <w:rPr>
          <w:rFonts w:ascii="Arial" w:hAnsi="Arial" w:cs="Arial"/>
          <w:sz w:val="22"/>
          <w:szCs w:val="22"/>
        </w:rPr>
        <w:t xml:space="preserve">the </w:t>
      </w:r>
      <w:r w:rsidR="001110B8" w:rsidRPr="00773883">
        <w:rPr>
          <w:rFonts w:ascii="Arial" w:hAnsi="Arial" w:cs="Arial"/>
          <w:sz w:val="22"/>
          <w:szCs w:val="22"/>
        </w:rPr>
        <w:t>arrival</w:t>
      </w:r>
      <w:r w:rsidRPr="00773883">
        <w:rPr>
          <w:rFonts w:ascii="Arial" w:hAnsi="Arial" w:cs="Arial"/>
          <w:sz w:val="22"/>
          <w:szCs w:val="22"/>
        </w:rPr>
        <w:t xml:space="preserve"> of Murdoch and Midgley to Oxford </w:t>
      </w:r>
      <w:r w:rsidR="00742AB0">
        <w:rPr>
          <w:rFonts w:ascii="Arial" w:hAnsi="Arial" w:cs="Arial"/>
          <w:sz w:val="22"/>
          <w:szCs w:val="22"/>
        </w:rPr>
        <w:t xml:space="preserve">University </w:t>
      </w:r>
      <w:r w:rsidRPr="00773883">
        <w:rPr>
          <w:rFonts w:ascii="Arial" w:hAnsi="Arial" w:cs="Arial"/>
          <w:sz w:val="22"/>
          <w:szCs w:val="22"/>
        </w:rPr>
        <w:t xml:space="preserve">in 1938. Both </w:t>
      </w:r>
      <w:r w:rsidR="007C1693" w:rsidRPr="00773883">
        <w:rPr>
          <w:rFonts w:ascii="Arial" w:hAnsi="Arial" w:cs="Arial"/>
          <w:sz w:val="22"/>
          <w:szCs w:val="22"/>
        </w:rPr>
        <w:t>women</w:t>
      </w:r>
      <w:r w:rsidRPr="00773883">
        <w:rPr>
          <w:rFonts w:ascii="Arial" w:hAnsi="Arial" w:cs="Arial"/>
          <w:sz w:val="22"/>
          <w:szCs w:val="22"/>
        </w:rPr>
        <w:t xml:space="preserve"> joined</w:t>
      </w:r>
      <w:r w:rsidR="00742AB0">
        <w:rPr>
          <w:rFonts w:ascii="Arial" w:hAnsi="Arial" w:cs="Arial"/>
          <w:sz w:val="22"/>
          <w:szCs w:val="22"/>
        </w:rPr>
        <w:t xml:space="preserve"> </w:t>
      </w:r>
      <w:r w:rsidRPr="00773883">
        <w:rPr>
          <w:rFonts w:ascii="Arial" w:hAnsi="Arial" w:cs="Arial"/>
          <w:sz w:val="22"/>
          <w:szCs w:val="22"/>
        </w:rPr>
        <w:t xml:space="preserve">Somerville, </w:t>
      </w:r>
      <w:r w:rsidR="00742AB0">
        <w:rPr>
          <w:rFonts w:ascii="Arial" w:hAnsi="Arial" w:cs="Arial"/>
          <w:sz w:val="22"/>
          <w:szCs w:val="22"/>
        </w:rPr>
        <w:t>an</w:t>
      </w:r>
      <w:r w:rsidR="00742AB0" w:rsidRPr="00773883">
        <w:rPr>
          <w:rFonts w:ascii="Arial" w:hAnsi="Arial" w:cs="Arial"/>
          <w:sz w:val="22"/>
          <w:szCs w:val="22"/>
        </w:rPr>
        <w:t xml:space="preserve"> all-women’s college, </w:t>
      </w:r>
      <w:r w:rsidRPr="00773883">
        <w:rPr>
          <w:rFonts w:ascii="Arial" w:hAnsi="Arial" w:cs="Arial"/>
          <w:sz w:val="22"/>
          <w:szCs w:val="22"/>
        </w:rPr>
        <w:t xml:space="preserve">to read </w:t>
      </w:r>
      <w:r w:rsidRPr="00773883">
        <w:rPr>
          <w:rFonts w:ascii="Arial" w:hAnsi="Arial" w:cs="Arial"/>
          <w:i/>
          <w:sz w:val="22"/>
          <w:szCs w:val="22"/>
        </w:rPr>
        <w:t>Mods and Greats.</w:t>
      </w:r>
      <w:r w:rsidRPr="00773883">
        <w:rPr>
          <w:rFonts w:ascii="Arial" w:hAnsi="Arial" w:cs="Arial"/>
          <w:sz w:val="22"/>
          <w:szCs w:val="22"/>
        </w:rPr>
        <w:t xml:space="preserve"> </w:t>
      </w:r>
      <w:r w:rsidR="00954D93" w:rsidRPr="00773883">
        <w:rPr>
          <w:rFonts w:ascii="Arial" w:hAnsi="Arial" w:cs="Arial"/>
          <w:sz w:val="22"/>
          <w:szCs w:val="22"/>
        </w:rPr>
        <w:t>Midgley and Murdoch became fast friend</w:t>
      </w:r>
      <w:r w:rsidR="008313E7" w:rsidRPr="00773883">
        <w:rPr>
          <w:rFonts w:ascii="Arial" w:hAnsi="Arial" w:cs="Arial"/>
          <w:sz w:val="22"/>
          <w:szCs w:val="22"/>
        </w:rPr>
        <w:t xml:space="preserve">s. </w:t>
      </w:r>
      <w:r w:rsidRPr="00773883">
        <w:rPr>
          <w:rFonts w:ascii="Arial" w:hAnsi="Arial" w:cs="Arial"/>
          <w:sz w:val="22"/>
          <w:szCs w:val="22"/>
        </w:rPr>
        <w:t xml:space="preserve">Throughout, Murdoch is portrayed as a </w:t>
      </w:r>
      <w:r w:rsidR="0096419A">
        <w:rPr>
          <w:rFonts w:ascii="Arial" w:hAnsi="Arial" w:cs="Arial"/>
          <w:sz w:val="22"/>
          <w:szCs w:val="22"/>
        </w:rPr>
        <w:t>love-seeker</w:t>
      </w:r>
      <w:r w:rsidRPr="00773883">
        <w:rPr>
          <w:rFonts w:ascii="Arial" w:hAnsi="Arial" w:cs="Arial"/>
          <w:sz w:val="22"/>
          <w:szCs w:val="22"/>
        </w:rPr>
        <w:t xml:space="preserve">, an imaginative storyteller, and the most devoted friend of the four. </w:t>
      </w:r>
      <w:r w:rsidR="00954D93" w:rsidRPr="00773883">
        <w:rPr>
          <w:rFonts w:ascii="Arial" w:hAnsi="Arial" w:cs="Arial"/>
          <w:sz w:val="22"/>
          <w:szCs w:val="22"/>
        </w:rPr>
        <w:t>The daughter of politically minded parents</w:t>
      </w:r>
      <w:r w:rsidRPr="00773883">
        <w:rPr>
          <w:rFonts w:ascii="Arial" w:hAnsi="Arial" w:cs="Arial"/>
          <w:sz w:val="22"/>
          <w:szCs w:val="22"/>
        </w:rPr>
        <w:t xml:space="preserve">, she was the first philosopher in Oxford to publish about </w:t>
      </w:r>
      <w:r w:rsidR="00040A5A" w:rsidRPr="00773883">
        <w:rPr>
          <w:rFonts w:ascii="Arial" w:hAnsi="Arial" w:cs="Arial"/>
          <w:sz w:val="22"/>
          <w:szCs w:val="22"/>
        </w:rPr>
        <w:t xml:space="preserve">the </w:t>
      </w:r>
      <w:r w:rsidRPr="00773883">
        <w:rPr>
          <w:rFonts w:ascii="Arial" w:hAnsi="Arial" w:cs="Arial"/>
          <w:sz w:val="22"/>
          <w:szCs w:val="22"/>
        </w:rPr>
        <w:t xml:space="preserve">existentialism of Jean-Paul Sartre. </w:t>
      </w:r>
      <w:r w:rsidR="0006793E" w:rsidRPr="00773883">
        <w:rPr>
          <w:rFonts w:ascii="Arial" w:hAnsi="Arial" w:cs="Arial"/>
          <w:sz w:val="22"/>
          <w:szCs w:val="22"/>
        </w:rPr>
        <w:t xml:space="preserve">Sensible and </w:t>
      </w:r>
      <w:r w:rsidR="00E161F5" w:rsidRPr="00773883">
        <w:rPr>
          <w:rFonts w:ascii="Arial" w:hAnsi="Arial" w:cs="Arial"/>
          <w:sz w:val="22"/>
          <w:szCs w:val="22"/>
        </w:rPr>
        <w:t xml:space="preserve">diligent, </w:t>
      </w:r>
      <w:r w:rsidRPr="00773883">
        <w:rPr>
          <w:rFonts w:ascii="Arial" w:hAnsi="Arial" w:cs="Arial"/>
          <w:sz w:val="22"/>
          <w:szCs w:val="22"/>
        </w:rPr>
        <w:t xml:space="preserve">Midgley is </w:t>
      </w:r>
      <w:r w:rsidR="00A861A7" w:rsidRPr="00773883">
        <w:rPr>
          <w:rFonts w:ascii="Arial" w:eastAsiaTheme="minorHAnsi" w:hAnsi="Arial" w:cs="Arial"/>
          <w:sz w:val="22"/>
          <w:szCs w:val="22"/>
          <w:lang w:eastAsia="en-US"/>
        </w:rPr>
        <w:t>concerned with the nitty-</w:t>
      </w:r>
      <w:r w:rsidR="00A861A7" w:rsidRPr="00773883">
        <w:rPr>
          <w:rFonts w:ascii="Arial" w:eastAsiaTheme="minorHAnsi" w:hAnsi="Arial" w:cs="Arial"/>
          <w:sz w:val="22"/>
          <w:szCs w:val="22"/>
          <w:lang w:eastAsia="en-US"/>
        </w:rPr>
        <w:lastRenderedPageBreak/>
        <w:t>gritty of real life</w:t>
      </w:r>
      <w:r w:rsidR="00B96750" w:rsidRPr="00773883">
        <w:rPr>
          <w:rFonts w:ascii="Arial" w:hAnsi="Arial" w:cs="Arial"/>
          <w:sz w:val="22"/>
          <w:szCs w:val="22"/>
        </w:rPr>
        <w:t>,</w:t>
      </w:r>
      <w:r w:rsidR="008B2178" w:rsidRPr="00773883">
        <w:rPr>
          <w:rFonts w:ascii="Arial" w:hAnsi="Arial" w:cs="Arial"/>
          <w:sz w:val="22"/>
          <w:szCs w:val="22"/>
        </w:rPr>
        <w:t xml:space="preserve"> depicted as</w:t>
      </w:r>
      <w:r w:rsidR="00B96750" w:rsidRPr="00773883">
        <w:rPr>
          <w:rFonts w:ascii="Arial" w:hAnsi="Arial" w:cs="Arial"/>
          <w:sz w:val="22"/>
          <w:szCs w:val="22"/>
        </w:rPr>
        <w:t xml:space="preserve"> a seeker of </w:t>
      </w:r>
      <w:r w:rsidR="000D4AC5">
        <w:rPr>
          <w:rFonts w:ascii="Arial" w:hAnsi="Arial" w:cs="Arial"/>
          <w:sz w:val="22"/>
          <w:szCs w:val="22"/>
        </w:rPr>
        <w:t>hidden connections and a big-picture thinker</w:t>
      </w:r>
      <w:r w:rsidR="002713FE" w:rsidRPr="00773883">
        <w:rPr>
          <w:rFonts w:ascii="Arial" w:hAnsi="Arial" w:cs="Arial"/>
          <w:sz w:val="22"/>
          <w:szCs w:val="22"/>
        </w:rPr>
        <w:t xml:space="preserve">. </w:t>
      </w:r>
      <w:r w:rsidR="00E13F35" w:rsidRPr="00773883">
        <w:rPr>
          <w:rFonts w:ascii="Arial" w:hAnsi="Arial" w:cs="Arial"/>
          <w:sz w:val="22"/>
          <w:szCs w:val="22"/>
        </w:rPr>
        <w:t>In later publications, Midgley</w:t>
      </w:r>
      <w:r w:rsidR="002713FE" w:rsidRPr="00773883">
        <w:rPr>
          <w:rFonts w:ascii="Arial" w:hAnsi="Arial" w:cs="Arial"/>
          <w:sz w:val="22"/>
          <w:szCs w:val="22"/>
        </w:rPr>
        <w:t xml:space="preserve"> </w:t>
      </w:r>
      <w:r w:rsidR="00EB3838" w:rsidRPr="00773883">
        <w:rPr>
          <w:rFonts w:ascii="Arial" w:hAnsi="Arial" w:cs="Arial"/>
          <w:sz w:val="22"/>
          <w:szCs w:val="22"/>
        </w:rPr>
        <w:t>reveal</w:t>
      </w:r>
      <w:r w:rsidR="008B2178" w:rsidRPr="00773883">
        <w:rPr>
          <w:rFonts w:ascii="Arial" w:hAnsi="Arial" w:cs="Arial"/>
          <w:sz w:val="22"/>
          <w:szCs w:val="22"/>
        </w:rPr>
        <w:t>s</w:t>
      </w:r>
      <w:r w:rsidR="00EB3838" w:rsidRPr="00773883">
        <w:rPr>
          <w:rFonts w:ascii="Arial" w:hAnsi="Arial" w:cs="Arial"/>
          <w:sz w:val="22"/>
          <w:szCs w:val="22"/>
        </w:rPr>
        <w:t xml:space="preserve"> </w:t>
      </w:r>
      <w:r w:rsidR="00DC5DC7" w:rsidRPr="00773883">
        <w:rPr>
          <w:rFonts w:ascii="Arial" w:hAnsi="Arial" w:cs="Arial"/>
          <w:sz w:val="22"/>
          <w:szCs w:val="22"/>
        </w:rPr>
        <w:t xml:space="preserve">the many </w:t>
      </w:r>
      <w:r w:rsidR="00142D50" w:rsidRPr="00773883">
        <w:rPr>
          <w:rFonts w:ascii="Arial" w:hAnsi="Arial" w:cs="Arial"/>
          <w:sz w:val="22"/>
          <w:szCs w:val="22"/>
        </w:rPr>
        <w:t xml:space="preserve">connections between philosophy </w:t>
      </w:r>
      <w:r w:rsidR="00036B3F">
        <w:rPr>
          <w:rFonts w:ascii="Arial" w:hAnsi="Arial" w:cs="Arial"/>
          <w:sz w:val="22"/>
          <w:szCs w:val="22"/>
        </w:rPr>
        <w:t xml:space="preserve">and </w:t>
      </w:r>
      <w:r w:rsidR="00142D50" w:rsidRPr="00773883">
        <w:rPr>
          <w:rFonts w:ascii="Arial" w:hAnsi="Arial" w:cs="Arial"/>
          <w:sz w:val="22"/>
          <w:szCs w:val="22"/>
        </w:rPr>
        <w:t>ethology</w:t>
      </w:r>
      <w:r w:rsidR="00E13F35" w:rsidRPr="00773883">
        <w:rPr>
          <w:rFonts w:ascii="Arial" w:hAnsi="Arial" w:cs="Arial"/>
          <w:sz w:val="22"/>
          <w:szCs w:val="22"/>
        </w:rPr>
        <w:t xml:space="preserve"> through thoughtful observation of animals. </w:t>
      </w:r>
    </w:p>
    <w:p w14:paraId="49CB7152" w14:textId="014E1D6A" w:rsidR="00E753F2" w:rsidRPr="00773883" w:rsidRDefault="00E753F2" w:rsidP="00E753F2">
      <w:pPr>
        <w:spacing w:line="360" w:lineRule="auto"/>
        <w:jc w:val="both"/>
        <w:rPr>
          <w:rFonts w:ascii="Arial" w:hAnsi="Arial" w:cs="Arial"/>
          <w:sz w:val="22"/>
          <w:szCs w:val="22"/>
        </w:rPr>
      </w:pPr>
      <w:r w:rsidRPr="00773883">
        <w:rPr>
          <w:rFonts w:ascii="Arial" w:hAnsi="Arial" w:cs="Arial"/>
          <w:sz w:val="22"/>
          <w:szCs w:val="22"/>
        </w:rPr>
        <w:t xml:space="preserve"> </w:t>
      </w:r>
    </w:p>
    <w:p w14:paraId="5E8E60EC" w14:textId="5CEC3D59" w:rsidR="005D1A2C" w:rsidRPr="00773883" w:rsidRDefault="00C34E63" w:rsidP="007C1693">
      <w:pPr>
        <w:spacing w:line="360" w:lineRule="auto"/>
        <w:jc w:val="both"/>
        <w:rPr>
          <w:rFonts w:ascii="Arial" w:hAnsi="Arial" w:cs="Arial"/>
          <w:sz w:val="22"/>
          <w:szCs w:val="22"/>
        </w:rPr>
      </w:pPr>
      <w:r w:rsidRPr="00773883">
        <w:rPr>
          <w:rFonts w:ascii="Arial" w:hAnsi="Arial" w:cs="Arial"/>
          <w:color w:val="000000" w:themeColor="text1"/>
          <w:sz w:val="22"/>
          <w:szCs w:val="22"/>
        </w:rPr>
        <w:t>In</w:t>
      </w:r>
      <w:r w:rsidR="007C1693" w:rsidRPr="00773883">
        <w:rPr>
          <w:rFonts w:ascii="Arial" w:hAnsi="Arial" w:cs="Arial"/>
          <w:color w:val="000000" w:themeColor="text1"/>
          <w:sz w:val="22"/>
          <w:szCs w:val="22"/>
        </w:rPr>
        <w:t xml:space="preserve"> 1939, </w:t>
      </w:r>
      <w:r w:rsidR="005969DF" w:rsidRPr="00773883">
        <w:rPr>
          <w:rFonts w:ascii="Arial" w:hAnsi="Arial" w:cs="Arial"/>
          <w:color w:val="000000" w:themeColor="text1"/>
          <w:sz w:val="22"/>
          <w:szCs w:val="22"/>
        </w:rPr>
        <w:t>the</w:t>
      </w:r>
      <w:r w:rsidR="007C1693" w:rsidRPr="00773883">
        <w:rPr>
          <w:rFonts w:ascii="Arial" w:hAnsi="Arial" w:cs="Arial"/>
          <w:color w:val="000000" w:themeColor="text1"/>
          <w:sz w:val="22"/>
          <w:szCs w:val="22"/>
        </w:rPr>
        <w:t xml:space="preserve"> two Somervillians were joined by Foo</w:t>
      </w:r>
      <w:r w:rsidR="00B739E4" w:rsidRPr="00773883">
        <w:rPr>
          <w:rFonts w:ascii="Arial" w:hAnsi="Arial" w:cs="Arial"/>
          <w:color w:val="000000" w:themeColor="text1"/>
          <w:sz w:val="22"/>
          <w:szCs w:val="22"/>
        </w:rPr>
        <w:t>t</w:t>
      </w:r>
      <w:r w:rsidR="00EB061B">
        <w:rPr>
          <w:rFonts w:ascii="Arial" w:hAnsi="Arial" w:cs="Arial"/>
          <w:color w:val="000000" w:themeColor="text1"/>
          <w:sz w:val="22"/>
          <w:szCs w:val="22"/>
        </w:rPr>
        <w:t>,</w:t>
      </w:r>
      <w:r w:rsidR="00B739E4" w:rsidRPr="00773883">
        <w:rPr>
          <w:rFonts w:ascii="Arial" w:hAnsi="Arial" w:cs="Arial"/>
          <w:color w:val="000000" w:themeColor="text1"/>
          <w:sz w:val="22"/>
          <w:szCs w:val="22"/>
        </w:rPr>
        <w:t xml:space="preserve"> </w:t>
      </w:r>
      <w:r w:rsidR="007C1693" w:rsidRPr="00773883">
        <w:rPr>
          <w:rFonts w:ascii="Arial" w:hAnsi="Arial" w:cs="Arial"/>
          <w:color w:val="000000" w:themeColor="text1"/>
          <w:sz w:val="22"/>
          <w:szCs w:val="22"/>
        </w:rPr>
        <w:t>read</w:t>
      </w:r>
      <w:r w:rsidR="00294363">
        <w:rPr>
          <w:rFonts w:ascii="Arial" w:hAnsi="Arial" w:cs="Arial"/>
          <w:color w:val="000000" w:themeColor="text1"/>
          <w:sz w:val="22"/>
          <w:szCs w:val="22"/>
        </w:rPr>
        <w:t>ing</w:t>
      </w:r>
      <w:r w:rsidR="007C1693" w:rsidRPr="00773883">
        <w:rPr>
          <w:rFonts w:ascii="Arial" w:hAnsi="Arial" w:cs="Arial"/>
          <w:color w:val="000000" w:themeColor="text1"/>
          <w:sz w:val="22"/>
          <w:szCs w:val="22"/>
        </w:rPr>
        <w:t xml:space="preserve"> Philosophy, Politics and Economics. Up</w:t>
      </w:r>
      <w:r w:rsidR="007C1693" w:rsidRPr="00773883">
        <w:rPr>
          <w:rFonts w:ascii="Arial" w:hAnsi="Arial" w:cs="Arial"/>
          <w:sz w:val="22"/>
          <w:szCs w:val="22"/>
        </w:rPr>
        <w:t xml:space="preserve">per-class and elegant, Foot was the granddaughter of US president </w:t>
      </w:r>
      <w:r w:rsidR="008B18B9">
        <w:rPr>
          <w:rFonts w:ascii="Arial" w:hAnsi="Arial" w:cs="Arial"/>
          <w:sz w:val="22"/>
          <w:szCs w:val="22"/>
        </w:rPr>
        <w:t>Grover Cl</w:t>
      </w:r>
      <w:r w:rsidR="000642B9">
        <w:rPr>
          <w:rFonts w:ascii="Arial" w:hAnsi="Arial" w:cs="Arial"/>
          <w:sz w:val="22"/>
          <w:szCs w:val="22"/>
        </w:rPr>
        <w:t xml:space="preserve">eveland </w:t>
      </w:r>
      <w:r w:rsidR="007C1693" w:rsidRPr="00773883">
        <w:rPr>
          <w:rFonts w:ascii="Arial" w:hAnsi="Arial" w:cs="Arial"/>
          <w:sz w:val="22"/>
          <w:szCs w:val="22"/>
        </w:rPr>
        <w:t xml:space="preserve">and (much to her mother’s dismay) scrupulously intelligent. She was a close friend and admirer of Anscombe, the philosophical trailblazer of the four. Anscombe had entered </w:t>
      </w:r>
      <w:r w:rsidR="004D09A5" w:rsidRPr="00773883">
        <w:rPr>
          <w:rFonts w:ascii="Arial" w:hAnsi="Arial" w:cs="Arial"/>
          <w:sz w:val="22"/>
          <w:szCs w:val="22"/>
        </w:rPr>
        <w:t>St Hughes College</w:t>
      </w:r>
      <w:r w:rsidR="004D09A5" w:rsidRPr="00773883" w:rsidDel="004D09A5">
        <w:rPr>
          <w:rFonts w:ascii="Arial" w:hAnsi="Arial" w:cs="Arial"/>
          <w:sz w:val="22"/>
          <w:szCs w:val="22"/>
        </w:rPr>
        <w:t xml:space="preserve"> </w:t>
      </w:r>
      <w:r w:rsidR="007C1693" w:rsidRPr="00773883">
        <w:rPr>
          <w:rFonts w:ascii="Arial" w:hAnsi="Arial" w:cs="Arial"/>
          <w:sz w:val="22"/>
          <w:szCs w:val="22"/>
        </w:rPr>
        <w:t>in 193</w:t>
      </w:r>
      <w:r w:rsidR="002A75DB">
        <w:rPr>
          <w:rFonts w:ascii="Arial" w:hAnsi="Arial" w:cs="Arial"/>
          <w:sz w:val="22"/>
          <w:szCs w:val="22"/>
        </w:rPr>
        <w:t>7</w:t>
      </w:r>
      <w:r w:rsidR="007C1693" w:rsidRPr="00773883">
        <w:rPr>
          <w:rFonts w:ascii="Arial" w:hAnsi="Arial" w:cs="Arial"/>
          <w:sz w:val="22"/>
          <w:szCs w:val="22"/>
        </w:rPr>
        <w:t>. With a voice of beauty, Anscombe was a</w:t>
      </w:r>
      <w:r w:rsidR="004D09A5">
        <w:rPr>
          <w:rFonts w:ascii="Arial" w:hAnsi="Arial" w:cs="Arial"/>
          <w:sz w:val="22"/>
          <w:szCs w:val="22"/>
        </w:rPr>
        <w:t>n</w:t>
      </w:r>
      <w:r w:rsidR="007C1693" w:rsidRPr="00773883">
        <w:rPr>
          <w:rFonts w:ascii="Arial" w:hAnsi="Arial" w:cs="Arial"/>
          <w:sz w:val="22"/>
          <w:szCs w:val="22"/>
        </w:rPr>
        <w:t xml:space="preserve"> eccentric catholic convert, </w:t>
      </w:r>
      <w:r w:rsidR="00036B3F">
        <w:rPr>
          <w:rFonts w:ascii="Arial" w:hAnsi="Arial" w:cs="Arial"/>
          <w:sz w:val="22"/>
          <w:szCs w:val="22"/>
        </w:rPr>
        <w:t>her</w:t>
      </w:r>
      <w:r w:rsidR="007C1693" w:rsidRPr="00773883">
        <w:rPr>
          <w:rFonts w:ascii="Arial" w:hAnsi="Arial" w:cs="Arial"/>
          <w:sz w:val="22"/>
          <w:szCs w:val="22"/>
        </w:rPr>
        <w:t xml:space="preserve"> mind as formidable as her tendency for </w:t>
      </w:r>
      <w:r w:rsidR="0065672B" w:rsidRPr="00773883">
        <w:rPr>
          <w:rFonts w:ascii="Arial" w:hAnsi="Arial" w:cs="Arial"/>
          <w:sz w:val="22"/>
          <w:szCs w:val="22"/>
        </w:rPr>
        <w:t>trouser</w:t>
      </w:r>
      <w:r w:rsidR="009B7E84">
        <w:rPr>
          <w:rFonts w:ascii="Arial" w:hAnsi="Arial" w:cs="Arial"/>
          <w:sz w:val="22"/>
          <w:szCs w:val="22"/>
        </w:rPr>
        <w:t xml:space="preserve"> </w:t>
      </w:r>
      <w:r w:rsidR="0065672B" w:rsidRPr="00773883">
        <w:rPr>
          <w:rFonts w:ascii="Arial" w:hAnsi="Arial" w:cs="Arial"/>
          <w:sz w:val="22"/>
          <w:szCs w:val="22"/>
        </w:rPr>
        <w:t>wearing</w:t>
      </w:r>
      <w:r w:rsidR="007C1693" w:rsidRPr="00773883">
        <w:rPr>
          <w:rFonts w:ascii="Arial" w:hAnsi="Arial" w:cs="Arial"/>
          <w:sz w:val="22"/>
          <w:szCs w:val="22"/>
        </w:rPr>
        <w:t>.</w:t>
      </w:r>
    </w:p>
    <w:p w14:paraId="28EAC922" w14:textId="5232F6AB" w:rsidR="007C1693" w:rsidRPr="00773883" w:rsidRDefault="007C1693" w:rsidP="007C1693">
      <w:pPr>
        <w:spacing w:line="360" w:lineRule="auto"/>
        <w:jc w:val="both"/>
        <w:rPr>
          <w:rFonts w:ascii="Arial" w:hAnsi="Arial" w:cs="Arial"/>
          <w:sz w:val="22"/>
          <w:szCs w:val="22"/>
        </w:rPr>
      </w:pPr>
    </w:p>
    <w:p w14:paraId="13D0F69B" w14:textId="3C04A29B" w:rsidR="0056407D" w:rsidRPr="00773883" w:rsidRDefault="004D09A5" w:rsidP="0056407D">
      <w:pPr>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Arial" w:hAnsi="Arial" w:cs="Arial"/>
          <w:sz w:val="22"/>
          <w:szCs w:val="22"/>
        </w:rPr>
      </w:pPr>
      <w:r>
        <w:rPr>
          <w:rFonts w:ascii="Arial" w:hAnsi="Arial" w:cs="Arial"/>
          <w:sz w:val="22"/>
          <w:szCs w:val="22"/>
        </w:rPr>
        <w:t>Pre</w:t>
      </w:r>
      <w:r w:rsidRPr="00773883">
        <w:rPr>
          <w:rFonts w:ascii="Arial" w:hAnsi="Arial" w:cs="Arial"/>
          <w:sz w:val="22"/>
          <w:szCs w:val="22"/>
        </w:rPr>
        <w:t xml:space="preserve"> </w:t>
      </w:r>
      <w:r w:rsidR="0056407D" w:rsidRPr="00773883">
        <w:rPr>
          <w:rFonts w:ascii="Arial" w:hAnsi="Arial" w:cs="Arial"/>
          <w:sz w:val="22"/>
          <w:szCs w:val="22"/>
        </w:rPr>
        <w:t xml:space="preserve">and post War, the halls of Oxford were filled with </w:t>
      </w:r>
      <w:r>
        <w:rPr>
          <w:rFonts w:ascii="Arial" w:hAnsi="Arial" w:cs="Arial"/>
          <w:sz w:val="22"/>
          <w:szCs w:val="22"/>
        </w:rPr>
        <w:t xml:space="preserve">the </w:t>
      </w:r>
      <w:r w:rsidR="0056407D" w:rsidRPr="00773883">
        <w:rPr>
          <w:rFonts w:ascii="Arial" w:hAnsi="Arial" w:cs="Arial"/>
          <w:sz w:val="22"/>
          <w:szCs w:val="22"/>
        </w:rPr>
        <w:t xml:space="preserve">buzz of philosophers famous for </w:t>
      </w:r>
      <w:r>
        <w:rPr>
          <w:rFonts w:ascii="Arial" w:hAnsi="Arial" w:cs="Arial"/>
          <w:sz w:val="22"/>
          <w:szCs w:val="22"/>
        </w:rPr>
        <w:t>their</w:t>
      </w:r>
      <w:r w:rsidR="0056407D" w:rsidRPr="00773883">
        <w:rPr>
          <w:rFonts w:ascii="Arial" w:hAnsi="Arial" w:cs="Arial"/>
          <w:sz w:val="22"/>
          <w:szCs w:val="22"/>
        </w:rPr>
        <w:t xml:space="preserve"> </w:t>
      </w:r>
      <w:r w:rsidR="0056407D" w:rsidRPr="00773883">
        <w:rPr>
          <w:rFonts w:ascii="Arial" w:hAnsi="Arial" w:cs="Arial"/>
          <w:color w:val="000000"/>
          <w:sz w:val="22"/>
          <w:szCs w:val="22"/>
          <w:shd w:val="clear" w:color="auto" w:fill="FFFFFF"/>
        </w:rPr>
        <w:t>disdain of mystery and metaphysics. F</w:t>
      </w:r>
      <w:r w:rsidR="0056407D" w:rsidRPr="00773883">
        <w:rPr>
          <w:rFonts w:ascii="Arial" w:hAnsi="Arial" w:cs="Arial"/>
          <w:sz w:val="22"/>
          <w:szCs w:val="22"/>
        </w:rPr>
        <w:t>amiliar figures – J.</w:t>
      </w:r>
      <w:r w:rsidR="0056407D" w:rsidRPr="00773883">
        <w:rPr>
          <w:rFonts w:ascii="Arial" w:hAnsi="Arial" w:cs="Arial"/>
          <w:color w:val="000000"/>
          <w:sz w:val="22"/>
          <w:szCs w:val="22"/>
          <w:shd w:val="clear" w:color="auto" w:fill="FFFFFF"/>
        </w:rPr>
        <w:t xml:space="preserve"> L. Austin, Isaiah Berlin, Richard Hare and Stuart Hampshire – were, at the time, all engaging in attempts to reduce philosophical talk into </w:t>
      </w:r>
      <w:r w:rsidR="0056407D" w:rsidRPr="00773883">
        <w:rPr>
          <w:rFonts w:ascii="Arial" w:hAnsi="Arial" w:cs="Arial"/>
          <w:sz w:val="22"/>
          <w:szCs w:val="22"/>
        </w:rPr>
        <w:t xml:space="preserve">forms of linguistic analysis. </w:t>
      </w:r>
      <w:r w:rsidR="004704A1" w:rsidRPr="00773883">
        <w:rPr>
          <w:rFonts w:ascii="Arial" w:hAnsi="Arial" w:cs="Arial"/>
          <w:sz w:val="22"/>
          <w:szCs w:val="22"/>
        </w:rPr>
        <w:t>The</w:t>
      </w:r>
      <w:r w:rsidR="0056407D" w:rsidRPr="00773883">
        <w:rPr>
          <w:rFonts w:ascii="Arial" w:hAnsi="Arial" w:cs="Arial"/>
          <w:sz w:val="22"/>
          <w:szCs w:val="22"/>
        </w:rPr>
        <w:t xml:space="preserve"> young and fervent A.J (‘Freddie’) Ayer, cut cult status amongst </w:t>
      </w:r>
      <w:r w:rsidR="001E4714" w:rsidRPr="00773883">
        <w:rPr>
          <w:rFonts w:ascii="Arial" w:hAnsi="Arial" w:cs="Arial"/>
          <w:sz w:val="22"/>
          <w:szCs w:val="22"/>
        </w:rPr>
        <w:t>U</w:t>
      </w:r>
      <w:r w:rsidR="0056407D" w:rsidRPr="00773883">
        <w:rPr>
          <w:rFonts w:ascii="Arial" w:hAnsi="Arial" w:cs="Arial"/>
          <w:sz w:val="22"/>
          <w:szCs w:val="22"/>
        </w:rPr>
        <w:t xml:space="preserve">ndergraduates with his short and sparky book </w:t>
      </w:r>
      <w:r w:rsidR="0056407D" w:rsidRPr="00773883">
        <w:rPr>
          <w:rFonts w:ascii="Arial" w:hAnsi="Arial" w:cs="Arial"/>
          <w:i/>
          <w:iCs/>
          <w:sz w:val="22"/>
          <w:szCs w:val="22"/>
        </w:rPr>
        <w:t>Language, Truth and Logic</w:t>
      </w:r>
      <w:r w:rsidR="0056407D" w:rsidRPr="00773883">
        <w:rPr>
          <w:rFonts w:ascii="Arial" w:hAnsi="Arial" w:cs="Arial"/>
          <w:sz w:val="22"/>
          <w:szCs w:val="22"/>
        </w:rPr>
        <w:t xml:space="preserve">. </w:t>
      </w:r>
      <w:r w:rsidR="00D609BE" w:rsidRPr="00773883">
        <w:rPr>
          <w:rFonts w:ascii="Arial" w:hAnsi="Arial" w:cs="Arial"/>
          <w:sz w:val="22"/>
          <w:szCs w:val="22"/>
        </w:rPr>
        <w:t>Inspired by the</w:t>
      </w:r>
      <w:r w:rsidR="0056407D" w:rsidRPr="00773883">
        <w:rPr>
          <w:rFonts w:ascii="Arial" w:hAnsi="Arial" w:cs="Arial"/>
          <w:sz w:val="22"/>
          <w:szCs w:val="22"/>
        </w:rPr>
        <w:t xml:space="preserve"> logical positivis</w:t>
      </w:r>
      <w:r w:rsidR="00D609BE" w:rsidRPr="00773883">
        <w:rPr>
          <w:rFonts w:ascii="Arial" w:hAnsi="Arial" w:cs="Arial"/>
          <w:sz w:val="22"/>
          <w:szCs w:val="22"/>
        </w:rPr>
        <w:t xml:space="preserve">ts of </w:t>
      </w:r>
      <w:r w:rsidR="0056407D" w:rsidRPr="00773883">
        <w:rPr>
          <w:rFonts w:ascii="Arial" w:hAnsi="Arial" w:cs="Arial"/>
          <w:sz w:val="22"/>
          <w:szCs w:val="22"/>
        </w:rPr>
        <w:t>the Vienna Circle</w:t>
      </w:r>
      <w:r w:rsidR="00D609BE" w:rsidRPr="00773883">
        <w:rPr>
          <w:rFonts w:ascii="Arial" w:hAnsi="Arial" w:cs="Arial"/>
          <w:sz w:val="22"/>
          <w:szCs w:val="22"/>
        </w:rPr>
        <w:t xml:space="preserve">, </w:t>
      </w:r>
      <w:r w:rsidR="003D0FEE">
        <w:rPr>
          <w:rFonts w:ascii="Arial" w:hAnsi="Arial" w:cs="Arial"/>
          <w:sz w:val="22"/>
          <w:szCs w:val="22"/>
        </w:rPr>
        <w:t>he</w:t>
      </w:r>
      <w:r w:rsidR="0056407D" w:rsidRPr="00773883">
        <w:rPr>
          <w:rFonts w:ascii="Arial" w:hAnsi="Arial" w:cs="Arial"/>
          <w:sz w:val="22"/>
          <w:szCs w:val="22"/>
        </w:rPr>
        <w:t xml:space="preserve"> chastised any statement that could not be expressed by empirical science as ‘Nonsense!’. The role of science as the only valid source of knowledge was vindicated, rendering the role of the philosopher as something of a linguistical analyst, limited to determining the meaning of certain statements. </w:t>
      </w:r>
    </w:p>
    <w:p w14:paraId="082DD0E2" w14:textId="77777777" w:rsidR="007C1693" w:rsidRPr="00773883" w:rsidRDefault="007C1693" w:rsidP="007C1693">
      <w:pPr>
        <w:spacing w:line="360" w:lineRule="auto"/>
        <w:jc w:val="both"/>
        <w:rPr>
          <w:rFonts w:ascii="Arial" w:hAnsi="Arial" w:cs="Arial"/>
          <w:sz w:val="22"/>
          <w:szCs w:val="22"/>
        </w:rPr>
      </w:pPr>
    </w:p>
    <w:p w14:paraId="0B0FB5F0" w14:textId="36B0FBB5" w:rsidR="0056407D" w:rsidRPr="00773883" w:rsidRDefault="0056407D" w:rsidP="0056407D">
      <w:pPr>
        <w:spacing w:line="360" w:lineRule="auto"/>
        <w:jc w:val="both"/>
        <w:rPr>
          <w:rFonts w:ascii="Arial" w:hAnsi="Arial" w:cs="Arial"/>
          <w:sz w:val="22"/>
          <w:szCs w:val="22"/>
        </w:rPr>
      </w:pPr>
      <w:r w:rsidRPr="00773883">
        <w:rPr>
          <w:rFonts w:ascii="Arial" w:hAnsi="Arial" w:cs="Arial"/>
          <w:sz w:val="22"/>
          <w:szCs w:val="22"/>
        </w:rPr>
        <w:t xml:space="preserve">In </w:t>
      </w:r>
      <w:r w:rsidRPr="00773883">
        <w:rPr>
          <w:rFonts w:ascii="Arial" w:hAnsi="Arial" w:cs="Arial"/>
          <w:i/>
          <w:iCs/>
          <w:sz w:val="22"/>
          <w:szCs w:val="22"/>
        </w:rPr>
        <w:t xml:space="preserve">Metaphysical Animals, </w:t>
      </w:r>
      <w:r w:rsidRPr="00773883">
        <w:rPr>
          <w:rFonts w:ascii="Arial" w:hAnsi="Arial" w:cs="Arial"/>
          <w:sz w:val="22"/>
          <w:szCs w:val="22"/>
        </w:rPr>
        <w:t xml:space="preserve">the onset of the World War represents a sea of change at </w:t>
      </w:r>
      <w:r w:rsidR="00D609BE" w:rsidRPr="00773883">
        <w:rPr>
          <w:rFonts w:ascii="Arial" w:hAnsi="Arial" w:cs="Arial"/>
          <w:sz w:val="22"/>
          <w:szCs w:val="22"/>
        </w:rPr>
        <w:t>Oxford</w:t>
      </w:r>
      <w:r w:rsidRPr="00773883">
        <w:rPr>
          <w:rFonts w:ascii="Arial" w:hAnsi="Arial" w:cs="Arial"/>
          <w:sz w:val="22"/>
          <w:szCs w:val="22"/>
        </w:rPr>
        <w:t xml:space="preserve">. By the time German boots hit the ground in 1939, most of Oxford’s </w:t>
      </w:r>
      <w:r w:rsidR="00D66B37">
        <w:rPr>
          <w:rFonts w:ascii="Arial" w:hAnsi="Arial" w:cs="Arial"/>
          <w:sz w:val="22"/>
          <w:szCs w:val="22"/>
        </w:rPr>
        <w:t xml:space="preserve">young </w:t>
      </w:r>
      <w:r w:rsidRPr="00773883">
        <w:rPr>
          <w:rFonts w:ascii="Arial" w:hAnsi="Arial" w:cs="Arial"/>
          <w:sz w:val="22"/>
          <w:szCs w:val="22"/>
        </w:rPr>
        <w:t>dons</w:t>
      </w:r>
      <w:r w:rsidR="00D66B37">
        <w:rPr>
          <w:rFonts w:ascii="Arial" w:hAnsi="Arial" w:cs="Arial"/>
          <w:sz w:val="22"/>
          <w:szCs w:val="22"/>
        </w:rPr>
        <w:t xml:space="preserve"> and students</w:t>
      </w:r>
      <w:r w:rsidRPr="00773883">
        <w:rPr>
          <w:rFonts w:ascii="Arial" w:hAnsi="Arial" w:cs="Arial"/>
          <w:sz w:val="22"/>
          <w:szCs w:val="22"/>
        </w:rPr>
        <w:t xml:space="preserve"> were conscripted to the front line, leaving those behind in a historically unique situation. Where they’d previously been the minority, making up less than a quarter of the student population, ‘youthful dons and adult male undergraduates</w:t>
      </w:r>
      <w:r w:rsidR="00D25587" w:rsidRPr="00773883">
        <w:rPr>
          <w:rFonts w:ascii="Arial" w:hAnsi="Arial" w:cs="Arial"/>
          <w:sz w:val="22"/>
          <w:szCs w:val="22"/>
        </w:rPr>
        <w:t>’ were now ‘</w:t>
      </w:r>
      <w:r w:rsidRPr="00773883">
        <w:rPr>
          <w:rFonts w:ascii="Arial" w:hAnsi="Arial" w:cs="Arial"/>
          <w:sz w:val="22"/>
          <w:szCs w:val="22"/>
        </w:rPr>
        <w:t>as rare as butterflies in March</w:t>
      </w:r>
      <w:r w:rsidR="00D25587" w:rsidRPr="00773883">
        <w:rPr>
          <w:rFonts w:ascii="Arial" w:hAnsi="Arial" w:cs="Arial"/>
          <w:sz w:val="22"/>
          <w:szCs w:val="22"/>
        </w:rPr>
        <w:t>’</w:t>
      </w:r>
      <w:r w:rsidRPr="00773883">
        <w:rPr>
          <w:rFonts w:ascii="Arial" w:hAnsi="Arial" w:cs="Arial"/>
          <w:sz w:val="22"/>
          <w:szCs w:val="22"/>
        </w:rPr>
        <w:t xml:space="preserve"> (pp.197). The remaining students</w:t>
      </w:r>
      <w:r w:rsidR="00921365" w:rsidRPr="00773883">
        <w:rPr>
          <w:rFonts w:ascii="Arial" w:hAnsi="Arial" w:cs="Arial"/>
          <w:sz w:val="22"/>
          <w:szCs w:val="22"/>
        </w:rPr>
        <w:t xml:space="preserve">, mostly women, </w:t>
      </w:r>
      <w:r w:rsidRPr="00773883">
        <w:rPr>
          <w:rFonts w:ascii="Arial" w:hAnsi="Arial" w:cs="Arial"/>
          <w:sz w:val="22"/>
          <w:szCs w:val="22"/>
        </w:rPr>
        <w:t xml:space="preserve">were taught by those not fighting in the War – older dons, conscientious objectors and those deemed physically unable to fight. </w:t>
      </w:r>
    </w:p>
    <w:p w14:paraId="74C37E8B" w14:textId="77777777" w:rsidR="0056407D" w:rsidRPr="00773883" w:rsidRDefault="0056407D" w:rsidP="0056407D">
      <w:pPr>
        <w:spacing w:line="360" w:lineRule="auto"/>
        <w:jc w:val="both"/>
        <w:rPr>
          <w:rFonts w:ascii="Arial" w:hAnsi="Arial" w:cs="Arial"/>
          <w:sz w:val="22"/>
          <w:szCs w:val="22"/>
        </w:rPr>
      </w:pPr>
    </w:p>
    <w:p w14:paraId="0ADA89D8" w14:textId="71E4B794" w:rsidR="0056407D" w:rsidRPr="00773883" w:rsidRDefault="0056407D" w:rsidP="0056407D">
      <w:pPr>
        <w:spacing w:line="360" w:lineRule="auto"/>
        <w:jc w:val="both"/>
        <w:rPr>
          <w:rFonts w:ascii="Arial" w:hAnsi="Arial" w:cs="Arial"/>
          <w:sz w:val="22"/>
          <w:szCs w:val="22"/>
        </w:rPr>
      </w:pPr>
      <w:r w:rsidRPr="00773883">
        <w:rPr>
          <w:rFonts w:ascii="Arial" w:hAnsi="Arial" w:cs="Arial"/>
          <w:sz w:val="22"/>
          <w:szCs w:val="22"/>
        </w:rPr>
        <w:t>MacCumhaill and Wiseman describe the formation</w:t>
      </w:r>
      <w:r w:rsidR="00AB3DFD">
        <w:rPr>
          <w:rFonts w:ascii="Arial" w:hAnsi="Arial" w:cs="Arial"/>
          <w:sz w:val="22"/>
          <w:szCs w:val="22"/>
        </w:rPr>
        <w:t>, during this time,</w:t>
      </w:r>
      <w:r w:rsidRPr="00773883">
        <w:rPr>
          <w:rFonts w:ascii="Arial" w:hAnsi="Arial" w:cs="Arial"/>
          <w:sz w:val="22"/>
          <w:szCs w:val="22"/>
        </w:rPr>
        <w:t xml:space="preserve"> of what Midg</w:t>
      </w:r>
      <w:r w:rsidR="00061E6A">
        <w:rPr>
          <w:rFonts w:ascii="Arial" w:hAnsi="Arial" w:cs="Arial"/>
          <w:sz w:val="22"/>
          <w:szCs w:val="22"/>
        </w:rPr>
        <w:t>le</w:t>
      </w:r>
      <w:r w:rsidRPr="00773883">
        <w:rPr>
          <w:rFonts w:ascii="Arial" w:hAnsi="Arial" w:cs="Arial"/>
          <w:sz w:val="22"/>
          <w:szCs w:val="22"/>
        </w:rPr>
        <w:t xml:space="preserve">y might have called a ‘mixed community’ of philosophical voices. Diversity in age, ethnicity, and experience prevailed. </w:t>
      </w:r>
      <w:r w:rsidR="002A75DB">
        <w:rPr>
          <w:rFonts w:ascii="Arial" w:hAnsi="Arial" w:cs="Arial"/>
          <w:sz w:val="22"/>
          <w:szCs w:val="22"/>
        </w:rPr>
        <w:t>C</w:t>
      </w:r>
      <w:r w:rsidRPr="00773883">
        <w:rPr>
          <w:rFonts w:ascii="Arial" w:hAnsi="Arial" w:cs="Arial"/>
          <w:sz w:val="22"/>
          <w:szCs w:val="22"/>
        </w:rPr>
        <w:t>onversations about metaphysics and the nature of reality</w:t>
      </w:r>
      <w:r w:rsidR="008F0C2A">
        <w:rPr>
          <w:rFonts w:ascii="Arial" w:hAnsi="Arial" w:cs="Arial"/>
          <w:sz w:val="22"/>
          <w:szCs w:val="22"/>
        </w:rPr>
        <w:t xml:space="preserve"> </w:t>
      </w:r>
      <w:r w:rsidR="00CC41C5">
        <w:rPr>
          <w:rFonts w:ascii="Arial" w:hAnsi="Arial" w:cs="Arial"/>
          <w:sz w:val="22"/>
          <w:szCs w:val="22"/>
        </w:rPr>
        <w:t>re-emerged</w:t>
      </w:r>
      <w:r w:rsidR="004D09A5">
        <w:rPr>
          <w:rFonts w:ascii="Arial" w:hAnsi="Arial" w:cs="Arial"/>
          <w:sz w:val="22"/>
          <w:szCs w:val="22"/>
        </w:rPr>
        <w:t xml:space="preserve"> </w:t>
      </w:r>
      <w:r w:rsidRPr="00773883">
        <w:rPr>
          <w:rFonts w:ascii="Arial" w:hAnsi="Arial" w:cs="Arial"/>
          <w:sz w:val="22"/>
          <w:szCs w:val="22"/>
        </w:rPr>
        <w:t>in tutorials.</w:t>
      </w:r>
      <w:r w:rsidR="008F0C2A">
        <w:rPr>
          <w:rFonts w:ascii="Arial" w:hAnsi="Arial" w:cs="Arial"/>
          <w:sz w:val="22"/>
          <w:szCs w:val="22"/>
        </w:rPr>
        <w:t xml:space="preserve"> </w:t>
      </w:r>
      <w:r w:rsidRPr="00773883">
        <w:rPr>
          <w:rFonts w:ascii="Arial" w:hAnsi="Arial" w:cs="Arial"/>
          <w:sz w:val="22"/>
          <w:szCs w:val="22"/>
        </w:rPr>
        <w:t>The young Scottish pacifist, Donald MacKinnon, had an eccentric teaching style and a keen interest in Ayer</w:t>
      </w:r>
      <w:r w:rsidR="003C67F8">
        <w:rPr>
          <w:rFonts w:ascii="Arial" w:hAnsi="Arial" w:cs="Arial"/>
          <w:sz w:val="22"/>
          <w:szCs w:val="22"/>
        </w:rPr>
        <w:t>’s chastised topics</w:t>
      </w:r>
      <w:r w:rsidRPr="00773883">
        <w:rPr>
          <w:rFonts w:ascii="Arial" w:hAnsi="Arial" w:cs="Arial"/>
          <w:sz w:val="22"/>
          <w:szCs w:val="22"/>
        </w:rPr>
        <w:t xml:space="preserve"> (idealism, theology, ethics). He stamped a life-long influence on all four women</w:t>
      </w:r>
      <w:r w:rsidR="00F354A6" w:rsidRPr="00773883">
        <w:rPr>
          <w:rFonts w:ascii="Arial" w:hAnsi="Arial" w:cs="Arial"/>
          <w:sz w:val="22"/>
          <w:szCs w:val="22"/>
        </w:rPr>
        <w:t xml:space="preserve">. </w:t>
      </w:r>
      <w:r w:rsidRPr="00773883">
        <w:rPr>
          <w:rFonts w:ascii="Arial" w:hAnsi="Arial" w:cs="Arial"/>
          <w:sz w:val="22"/>
          <w:szCs w:val="22"/>
        </w:rPr>
        <w:t xml:space="preserve">Midgley credits him with her very continuation in the discipline and Murdoch describes him as a ‘jewel’, inspiring ‘a pure devotion’ (pp.89). </w:t>
      </w:r>
    </w:p>
    <w:p w14:paraId="4B511B8D" w14:textId="77777777" w:rsidR="007C1693" w:rsidRPr="00773883" w:rsidRDefault="007C1693" w:rsidP="007C1693">
      <w:pPr>
        <w:spacing w:line="360" w:lineRule="auto"/>
        <w:jc w:val="both"/>
        <w:rPr>
          <w:rFonts w:ascii="Arial" w:hAnsi="Arial" w:cs="Arial"/>
          <w:sz w:val="22"/>
          <w:szCs w:val="22"/>
        </w:rPr>
      </w:pPr>
    </w:p>
    <w:p w14:paraId="0BEA4148" w14:textId="5260AAEB" w:rsidR="00280F56" w:rsidRPr="00773883" w:rsidRDefault="00280F56" w:rsidP="00280F56">
      <w:pPr>
        <w:spacing w:line="360" w:lineRule="auto"/>
        <w:jc w:val="both"/>
        <w:rPr>
          <w:rFonts w:ascii="Arial" w:hAnsi="Arial" w:cs="Arial"/>
          <w:sz w:val="22"/>
          <w:szCs w:val="22"/>
        </w:rPr>
      </w:pPr>
      <w:r w:rsidRPr="00773883">
        <w:rPr>
          <w:rFonts w:ascii="Arial" w:hAnsi="Arial" w:cs="Arial"/>
          <w:sz w:val="22"/>
          <w:szCs w:val="22"/>
        </w:rPr>
        <w:lastRenderedPageBreak/>
        <w:t>Philosophically, MacCumhaill and Wiseman argue that these four women were concretely united by something negative: a joint rejection of the positivist, non-cognitivist ‘weed-killer’</w:t>
      </w:r>
      <w:r w:rsidR="00EE7282" w:rsidRPr="00773883">
        <w:rPr>
          <w:rFonts w:ascii="Arial" w:hAnsi="Arial" w:cs="Arial"/>
          <w:sz w:val="22"/>
          <w:szCs w:val="22"/>
        </w:rPr>
        <w:t xml:space="preserve"> sprouted by</w:t>
      </w:r>
      <w:r w:rsidRPr="00773883">
        <w:rPr>
          <w:rFonts w:ascii="Arial" w:hAnsi="Arial" w:cs="Arial"/>
          <w:sz w:val="22"/>
          <w:szCs w:val="22"/>
        </w:rPr>
        <w:t xml:space="preserve"> </w:t>
      </w:r>
      <w:r w:rsidR="00047D36" w:rsidRPr="00773883">
        <w:rPr>
          <w:rFonts w:ascii="Arial" w:hAnsi="Arial" w:cs="Arial"/>
          <w:sz w:val="22"/>
          <w:szCs w:val="22"/>
        </w:rPr>
        <w:t>Ayer</w:t>
      </w:r>
      <w:r w:rsidRPr="00773883">
        <w:rPr>
          <w:rFonts w:ascii="Arial" w:hAnsi="Arial" w:cs="Arial"/>
          <w:sz w:val="22"/>
          <w:szCs w:val="22"/>
        </w:rPr>
        <w:t xml:space="preserve">. The extent to which they share a positive outlook is not overstated. Intentionally elusive, </w:t>
      </w:r>
      <w:r w:rsidR="000E7CB5" w:rsidRPr="00773883">
        <w:rPr>
          <w:rFonts w:ascii="Arial" w:hAnsi="Arial" w:cs="Arial"/>
          <w:sz w:val="22"/>
          <w:szCs w:val="22"/>
        </w:rPr>
        <w:t xml:space="preserve">throughout the book </w:t>
      </w:r>
      <w:r w:rsidRPr="00773883">
        <w:rPr>
          <w:rFonts w:ascii="Arial" w:hAnsi="Arial" w:cs="Arial"/>
          <w:sz w:val="22"/>
          <w:szCs w:val="22"/>
        </w:rPr>
        <w:t xml:space="preserve">the authors </w:t>
      </w:r>
      <w:r w:rsidR="000E7CB5" w:rsidRPr="00773883">
        <w:rPr>
          <w:rFonts w:ascii="Arial" w:hAnsi="Arial" w:cs="Arial"/>
          <w:sz w:val="22"/>
          <w:szCs w:val="22"/>
        </w:rPr>
        <w:t>weave strands of</w:t>
      </w:r>
      <w:r w:rsidRPr="00773883">
        <w:rPr>
          <w:rFonts w:ascii="Arial" w:hAnsi="Arial" w:cs="Arial"/>
          <w:sz w:val="22"/>
          <w:szCs w:val="22"/>
        </w:rPr>
        <w:t xml:space="preserve"> a shared commitment to </w:t>
      </w:r>
      <w:r w:rsidR="00AB3DFD">
        <w:rPr>
          <w:rFonts w:ascii="Arial" w:hAnsi="Arial" w:cs="Arial"/>
          <w:sz w:val="22"/>
          <w:szCs w:val="22"/>
        </w:rPr>
        <w:t>placing</w:t>
      </w:r>
      <w:r w:rsidRPr="00773883">
        <w:rPr>
          <w:rFonts w:ascii="Arial" w:hAnsi="Arial" w:cs="Arial"/>
          <w:sz w:val="22"/>
          <w:szCs w:val="22"/>
        </w:rPr>
        <w:t xml:space="preserve"> ethics back into </w:t>
      </w:r>
      <w:r w:rsidR="009D31D5" w:rsidRPr="00773883">
        <w:rPr>
          <w:rFonts w:ascii="Arial" w:hAnsi="Arial" w:cs="Arial"/>
          <w:sz w:val="22"/>
          <w:szCs w:val="22"/>
        </w:rPr>
        <w:t xml:space="preserve">human </w:t>
      </w:r>
      <w:r w:rsidRPr="00773883">
        <w:rPr>
          <w:rFonts w:ascii="Arial" w:hAnsi="Arial" w:cs="Arial"/>
          <w:sz w:val="22"/>
          <w:szCs w:val="22"/>
        </w:rPr>
        <w:t>life. Ethics</w:t>
      </w:r>
      <w:r w:rsidR="000E7CB5" w:rsidRPr="00773883">
        <w:rPr>
          <w:rFonts w:ascii="Arial" w:hAnsi="Arial" w:cs="Arial"/>
          <w:sz w:val="22"/>
          <w:szCs w:val="22"/>
        </w:rPr>
        <w:t>, argue all four women,</w:t>
      </w:r>
      <w:r w:rsidRPr="00773883">
        <w:rPr>
          <w:rFonts w:ascii="Arial" w:hAnsi="Arial" w:cs="Arial"/>
          <w:sz w:val="22"/>
          <w:szCs w:val="22"/>
        </w:rPr>
        <w:t xml:space="preserve"> is naturally embodied in a kind of animal, situated in the context of the myths, mysteries and messy realities that make up the background of </w:t>
      </w:r>
      <w:r w:rsidR="009D31D5" w:rsidRPr="00773883">
        <w:rPr>
          <w:rFonts w:ascii="Arial" w:hAnsi="Arial" w:cs="Arial"/>
          <w:sz w:val="22"/>
          <w:szCs w:val="22"/>
        </w:rPr>
        <w:t xml:space="preserve">our </w:t>
      </w:r>
      <w:r w:rsidRPr="00773883">
        <w:rPr>
          <w:rFonts w:ascii="Arial" w:hAnsi="Arial" w:cs="Arial"/>
          <w:sz w:val="22"/>
          <w:szCs w:val="22"/>
        </w:rPr>
        <w:t>life form. In their own way, all four endorse</w:t>
      </w:r>
      <w:r w:rsidR="001847D3">
        <w:rPr>
          <w:rFonts w:ascii="Arial" w:hAnsi="Arial" w:cs="Arial"/>
          <w:sz w:val="22"/>
          <w:szCs w:val="22"/>
        </w:rPr>
        <w:t>d</w:t>
      </w:r>
      <w:r w:rsidRPr="00773883">
        <w:rPr>
          <w:rFonts w:ascii="Arial" w:hAnsi="Arial" w:cs="Arial"/>
          <w:sz w:val="22"/>
          <w:szCs w:val="22"/>
        </w:rPr>
        <w:t xml:space="preserve"> a view of humans as ‘language-using, question-asking, picture-making’ </w:t>
      </w:r>
      <w:r w:rsidRPr="00773883">
        <w:rPr>
          <w:rFonts w:ascii="Arial" w:hAnsi="Arial" w:cs="Arial"/>
          <w:i/>
          <w:iCs/>
          <w:sz w:val="22"/>
          <w:szCs w:val="22"/>
        </w:rPr>
        <w:t>metaphysical animals</w:t>
      </w:r>
      <w:r w:rsidRPr="00773883">
        <w:rPr>
          <w:rFonts w:ascii="Arial" w:hAnsi="Arial" w:cs="Arial"/>
          <w:sz w:val="22"/>
          <w:szCs w:val="22"/>
        </w:rPr>
        <w:t xml:space="preserve"> (pp.295). </w:t>
      </w:r>
    </w:p>
    <w:p w14:paraId="01E15AEE" w14:textId="77777777" w:rsidR="00EB52B5" w:rsidRPr="00773883" w:rsidRDefault="00EB52B5" w:rsidP="00165BEE">
      <w:pPr>
        <w:spacing w:line="360" w:lineRule="auto"/>
        <w:jc w:val="both"/>
        <w:rPr>
          <w:rFonts w:ascii="Arial" w:hAnsi="Arial" w:cs="Arial"/>
          <w:sz w:val="22"/>
          <w:szCs w:val="22"/>
        </w:rPr>
      </w:pPr>
    </w:p>
    <w:p w14:paraId="32C5A690" w14:textId="7FCBBD50" w:rsidR="00165BEE" w:rsidRPr="00773883" w:rsidRDefault="000F1859" w:rsidP="00165BEE">
      <w:pPr>
        <w:spacing w:line="360" w:lineRule="auto"/>
        <w:jc w:val="both"/>
        <w:rPr>
          <w:rFonts w:ascii="Arial" w:hAnsi="Arial" w:cs="Arial"/>
          <w:sz w:val="22"/>
          <w:szCs w:val="22"/>
        </w:rPr>
      </w:pPr>
      <w:r w:rsidRPr="00773883">
        <w:rPr>
          <w:rFonts w:ascii="Arial" w:hAnsi="Arial" w:cs="Arial"/>
          <w:sz w:val="22"/>
          <w:szCs w:val="22"/>
        </w:rPr>
        <w:t>Though MacCumhaill and Wiseman argue that women’s voices were allowed to flouris</w:t>
      </w:r>
      <w:r w:rsidR="000075FF" w:rsidRPr="00773883">
        <w:rPr>
          <w:rFonts w:ascii="Arial" w:hAnsi="Arial" w:cs="Arial"/>
          <w:sz w:val="22"/>
          <w:szCs w:val="22"/>
        </w:rPr>
        <w:t>h</w:t>
      </w:r>
      <w:r w:rsidR="00466C54" w:rsidRPr="00773883">
        <w:rPr>
          <w:rFonts w:ascii="Arial" w:hAnsi="Arial" w:cs="Arial"/>
          <w:sz w:val="22"/>
          <w:szCs w:val="22"/>
        </w:rPr>
        <w:t xml:space="preserve"> </w:t>
      </w:r>
      <w:r w:rsidR="00AF0042">
        <w:rPr>
          <w:rFonts w:ascii="Arial" w:hAnsi="Arial" w:cs="Arial"/>
          <w:sz w:val="22"/>
          <w:szCs w:val="22"/>
        </w:rPr>
        <w:t>during</w:t>
      </w:r>
      <w:r w:rsidR="00466C54" w:rsidRPr="00773883">
        <w:rPr>
          <w:rFonts w:ascii="Arial" w:hAnsi="Arial" w:cs="Arial"/>
          <w:sz w:val="22"/>
          <w:szCs w:val="22"/>
        </w:rPr>
        <w:t xml:space="preserve"> War years</w:t>
      </w:r>
      <w:r w:rsidR="00AF0042">
        <w:rPr>
          <w:rFonts w:ascii="Arial" w:hAnsi="Arial" w:cs="Arial"/>
          <w:sz w:val="22"/>
          <w:szCs w:val="22"/>
        </w:rPr>
        <w:t xml:space="preserve">, </w:t>
      </w:r>
      <w:r w:rsidRPr="00773883">
        <w:rPr>
          <w:rFonts w:ascii="Arial" w:hAnsi="Arial" w:cs="Arial"/>
          <w:sz w:val="22"/>
          <w:szCs w:val="22"/>
        </w:rPr>
        <w:t xml:space="preserve">albeit in </w:t>
      </w:r>
      <w:r w:rsidR="0049791C" w:rsidRPr="00773883">
        <w:rPr>
          <w:rFonts w:ascii="Arial" w:hAnsi="Arial" w:cs="Arial"/>
          <w:sz w:val="22"/>
          <w:szCs w:val="22"/>
        </w:rPr>
        <w:t>parenthesis</w:t>
      </w:r>
      <w:r w:rsidR="000075FF" w:rsidRPr="00773883">
        <w:rPr>
          <w:rFonts w:ascii="Arial" w:hAnsi="Arial" w:cs="Arial"/>
          <w:sz w:val="22"/>
          <w:szCs w:val="22"/>
        </w:rPr>
        <w:t>,</w:t>
      </w:r>
      <w:r w:rsidR="0049791C" w:rsidRPr="00773883">
        <w:rPr>
          <w:rFonts w:ascii="Arial" w:hAnsi="Arial" w:cs="Arial"/>
          <w:sz w:val="22"/>
          <w:szCs w:val="22"/>
        </w:rPr>
        <w:t xml:space="preserve"> the</w:t>
      </w:r>
      <w:r w:rsidR="000075FF" w:rsidRPr="00773883">
        <w:rPr>
          <w:rFonts w:ascii="Arial" w:hAnsi="Arial" w:cs="Arial"/>
          <w:sz w:val="22"/>
          <w:szCs w:val="22"/>
        </w:rPr>
        <w:t xml:space="preserve">y </w:t>
      </w:r>
      <w:r w:rsidR="0049791C" w:rsidRPr="00773883">
        <w:rPr>
          <w:rFonts w:ascii="Arial" w:hAnsi="Arial" w:cs="Arial"/>
          <w:sz w:val="22"/>
          <w:szCs w:val="22"/>
        </w:rPr>
        <w:t xml:space="preserve">are </w:t>
      </w:r>
      <w:r w:rsidR="000075FF" w:rsidRPr="00773883">
        <w:rPr>
          <w:rFonts w:ascii="Arial" w:hAnsi="Arial" w:cs="Arial"/>
          <w:sz w:val="22"/>
          <w:szCs w:val="22"/>
        </w:rPr>
        <w:t xml:space="preserve">also </w:t>
      </w:r>
      <w:r w:rsidR="0049791C" w:rsidRPr="00773883">
        <w:rPr>
          <w:rFonts w:ascii="Arial" w:hAnsi="Arial" w:cs="Arial"/>
          <w:sz w:val="22"/>
          <w:szCs w:val="22"/>
        </w:rPr>
        <w:t xml:space="preserve">sensitive to the minority status of their heroines. </w:t>
      </w:r>
      <w:r w:rsidR="000E53DC">
        <w:rPr>
          <w:rFonts w:ascii="Arial" w:hAnsi="Arial" w:cs="Arial"/>
          <w:sz w:val="22"/>
          <w:szCs w:val="22"/>
        </w:rPr>
        <w:t>Their</w:t>
      </w:r>
      <w:r w:rsidR="0049791C" w:rsidRPr="00773883">
        <w:rPr>
          <w:rFonts w:ascii="Arial" w:hAnsi="Arial" w:cs="Arial"/>
          <w:sz w:val="22"/>
          <w:szCs w:val="22"/>
        </w:rPr>
        <w:t xml:space="preserve"> historical methodology avoids various pitfalls, theorised </w:t>
      </w:r>
      <w:r w:rsidR="00982F96" w:rsidRPr="00773883">
        <w:rPr>
          <w:rFonts w:ascii="Arial" w:hAnsi="Arial" w:cs="Arial"/>
          <w:sz w:val="22"/>
          <w:szCs w:val="22"/>
        </w:rPr>
        <w:t xml:space="preserve">in the literature, </w:t>
      </w:r>
      <w:r w:rsidR="000929E7" w:rsidRPr="00773883">
        <w:rPr>
          <w:rFonts w:ascii="Arial" w:hAnsi="Arial" w:cs="Arial"/>
          <w:sz w:val="22"/>
          <w:szCs w:val="22"/>
        </w:rPr>
        <w:t xml:space="preserve">specific to the revival of past women philosophers. </w:t>
      </w:r>
      <w:r w:rsidR="00466C54" w:rsidRPr="00773883">
        <w:rPr>
          <w:rFonts w:ascii="Arial" w:hAnsi="Arial" w:cs="Arial"/>
          <w:sz w:val="22"/>
          <w:szCs w:val="22"/>
        </w:rPr>
        <w:t xml:space="preserve">While </w:t>
      </w:r>
      <w:r w:rsidR="00F8451B" w:rsidRPr="00773883">
        <w:rPr>
          <w:rFonts w:ascii="Arial" w:hAnsi="Arial" w:cs="Arial"/>
          <w:sz w:val="22"/>
          <w:szCs w:val="22"/>
        </w:rPr>
        <w:t xml:space="preserve">historians of philosophy considering the position of twentieth-century women do not face the same challenges </w:t>
      </w:r>
      <w:r w:rsidR="00EB4DB4">
        <w:rPr>
          <w:rFonts w:ascii="Arial" w:hAnsi="Arial" w:cs="Arial"/>
          <w:sz w:val="22"/>
          <w:szCs w:val="22"/>
        </w:rPr>
        <w:t>as</w:t>
      </w:r>
      <w:r w:rsidR="00F8451B" w:rsidRPr="00773883">
        <w:rPr>
          <w:rFonts w:ascii="Arial" w:hAnsi="Arial" w:cs="Arial"/>
          <w:sz w:val="22"/>
          <w:szCs w:val="22"/>
        </w:rPr>
        <w:t xml:space="preserve"> scholars of Ancient and Early Modern women philosophers</w:t>
      </w:r>
      <w:r w:rsidR="00466C54" w:rsidRPr="00773883">
        <w:rPr>
          <w:rFonts w:ascii="Arial" w:hAnsi="Arial" w:cs="Arial"/>
          <w:sz w:val="22"/>
          <w:szCs w:val="22"/>
        </w:rPr>
        <w:t xml:space="preserve"> (</w:t>
      </w:r>
      <w:r w:rsidR="002D0D1A" w:rsidRPr="00773883">
        <w:rPr>
          <w:rFonts w:ascii="Arial" w:hAnsi="Arial" w:cs="Arial"/>
          <w:sz w:val="22"/>
          <w:szCs w:val="22"/>
        </w:rPr>
        <w:t>w</w:t>
      </w:r>
      <w:r w:rsidR="00F8451B" w:rsidRPr="00773883">
        <w:rPr>
          <w:rFonts w:ascii="Arial" w:hAnsi="Arial" w:cs="Arial"/>
          <w:sz w:val="22"/>
          <w:szCs w:val="22"/>
        </w:rPr>
        <w:t xml:space="preserve">e </w:t>
      </w:r>
      <w:r w:rsidR="00165BEE" w:rsidRPr="00773883">
        <w:rPr>
          <w:rFonts w:ascii="Arial" w:hAnsi="Arial" w:cs="Arial"/>
          <w:sz w:val="22"/>
          <w:szCs w:val="22"/>
        </w:rPr>
        <w:t>do not, for instance, suffer from lack of physical sources or explicit exclusion from the discipline</w:t>
      </w:r>
      <w:r w:rsidR="00466C54" w:rsidRPr="00773883">
        <w:rPr>
          <w:rFonts w:ascii="Arial" w:hAnsi="Arial" w:cs="Arial"/>
          <w:sz w:val="22"/>
          <w:szCs w:val="22"/>
        </w:rPr>
        <w:t>)</w:t>
      </w:r>
      <w:r w:rsidR="00165BEE" w:rsidRPr="00773883">
        <w:rPr>
          <w:rFonts w:ascii="Arial" w:hAnsi="Arial" w:cs="Arial"/>
          <w:sz w:val="22"/>
          <w:szCs w:val="22"/>
        </w:rPr>
        <w:t xml:space="preserve"> women of the recent past challenge us </w:t>
      </w:r>
      <w:r w:rsidR="00DA2B68" w:rsidRPr="00773883">
        <w:rPr>
          <w:rFonts w:ascii="Arial" w:hAnsi="Arial" w:cs="Arial"/>
          <w:sz w:val="22"/>
          <w:szCs w:val="22"/>
        </w:rPr>
        <w:t xml:space="preserve">in different ways. </w:t>
      </w:r>
      <w:r w:rsidR="00C96F52">
        <w:rPr>
          <w:rFonts w:ascii="Arial" w:hAnsi="Arial" w:cs="Arial"/>
          <w:sz w:val="22"/>
          <w:szCs w:val="22"/>
        </w:rPr>
        <w:t>A particular challenge is in</w:t>
      </w:r>
      <w:r w:rsidR="00DA2B68" w:rsidRPr="00773883">
        <w:rPr>
          <w:rFonts w:ascii="Arial" w:hAnsi="Arial" w:cs="Arial"/>
          <w:sz w:val="22"/>
          <w:szCs w:val="22"/>
        </w:rPr>
        <w:t xml:space="preserve"> </w:t>
      </w:r>
      <w:r w:rsidR="00165BEE" w:rsidRPr="00773883">
        <w:rPr>
          <w:rFonts w:ascii="Arial" w:hAnsi="Arial" w:cs="Arial"/>
          <w:sz w:val="22"/>
          <w:szCs w:val="22"/>
        </w:rPr>
        <w:t>unearth</w:t>
      </w:r>
      <w:r w:rsidR="00C96F52">
        <w:rPr>
          <w:rFonts w:ascii="Arial" w:hAnsi="Arial" w:cs="Arial"/>
          <w:sz w:val="22"/>
          <w:szCs w:val="22"/>
        </w:rPr>
        <w:t>ing</w:t>
      </w:r>
      <w:r w:rsidR="00165BEE" w:rsidRPr="00773883">
        <w:rPr>
          <w:rFonts w:ascii="Arial" w:hAnsi="Arial" w:cs="Arial"/>
          <w:sz w:val="22"/>
          <w:szCs w:val="22"/>
        </w:rPr>
        <w:t xml:space="preserve"> the social</w:t>
      </w:r>
      <w:r w:rsidR="00266B5F" w:rsidRPr="00773883">
        <w:rPr>
          <w:rFonts w:ascii="Arial" w:hAnsi="Arial" w:cs="Arial"/>
          <w:sz w:val="22"/>
          <w:szCs w:val="22"/>
        </w:rPr>
        <w:t>, political</w:t>
      </w:r>
      <w:r w:rsidR="000600EE" w:rsidRPr="00773883">
        <w:rPr>
          <w:rFonts w:ascii="Arial" w:hAnsi="Arial" w:cs="Arial"/>
          <w:sz w:val="22"/>
          <w:szCs w:val="22"/>
        </w:rPr>
        <w:t>,</w:t>
      </w:r>
      <w:r w:rsidR="00266B5F" w:rsidRPr="00773883">
        <w:rPr>
          <w:rFonts w:ascii="Arial" w:hAnsi="Arial" w:cs="Arial"/>
          <w:sz w:val="22"/>
          <w:szCs w:val="22"/>
        </w:rPr>
        <w:t xml:space="preserve"> and</w:t>
      </w:r>
      <w:r w:rsidR="00165BEE" w:rsidRPr="00773883">
        <w:rPr>
          <w:rFonts w:ascii="Arial" w:hAnsi="Arial" w:cs="Arial"/>
          <w:sz w:val="22"/>
          <w:szCs w:val="22"/>
        </w:rPr>
        <w:t xml:space="preserve"> institutional factors that converged on the repressing, hindering</w:t>
      </w:r>
      <w:r w:rsidR="00EA5B34" w:rsidRPr="00773883">
        <w:rPr>
          <w:rFonts w:ascii="Arial" w:hAnsi="Arial" w:cs="Arial"/>
          <w:sz w:val="22"/>
          <w:szCs w:val="22"/>
        </w:rPr>
        <w:t>,</w:t>
      </w:r>
      <w:r w:rsidR="00165BEE" w:rsidRPr="00773883">
        <w:rPr>
          <w:rFonts w:ascii="Arial" w:hAnsi="Arial" w:cs="Arial"/>
          <w:sz w:val="22"/>
          <w:szCs w:val="22"/>
        </w:rPr>
        <w:t xml:space="preserve"> or dissuading of women’s influence during </w:t>
      </w:r>
      <w:r w:rsidR="00DA2B68" w:rsidRPr="00773883">
        <w:rPr>
          <w:rFonts w:ascii="Arial" w:hAnsi="Arial" w:cs="Arial"/>
          <w:sz w:val="22"/>
          <w:szCs w:val="22"/>
        </w:rPr>
        <w:t>this</w:t>
      </w:r>
      <w:r w:rsidR="00165BEE" w:rsidRPr="00773883">
        <w:rPr>
          <w:rFonts w:ascii="Arial" w:hAnsi="Arial" w:cs="Arial"/>
          <w:sz w:val="22"/>
          <w:szCs w:val="22"/>
        </w:rPr>
        <w:t xml:space="preserve"> </w:t>
      </w:r>
      <w:r w:rsidR="00ED59B1" w:rsidRPr="00773883">
        <w:rPr>
          <w:rFonts w:ascii="Arial" w:hAnsi="Arial" w:cs="Arial"/>
          <w:sz w:val="22"/>
          <w:szCs w:val="22"/>
        </w:rPr>
        <w:t>period</w:t>
      </w:r>
      <w:r w:rsidR="00165BEE" w:rsidRPr="00773883">
        <w:rPr>
          <w:rFonts w:ascii="Arial" w:hAnsi="Arial" w:cs="Arial"/>
          <w:sz w:val="22"/>
          <w:szCs w:val="22"/>
        </w:rPr>
        <w:t xml:space="preserve">. </w:t>
      </w:r>
    </w:p>
    <w:p w14:paraId="1B51B4D4" w14:textId="77777777" w:rsidR="00CF2732" w:rsidRPr="00773883" w:rsidRDefault="00CF2732" w:rsidP="00165BEE">
      <w:pPr>
        <w:spacing w:line="360" w:lineRule="auto"/>
        <w:jc w:val="both"/>
        <w:rPr>
          <w:rFonts w:ascii="Arial" w:hAnsi="Arial" w:cs="Arial"/>
          <w:sz w:val="22"/>
          <w:szCs w:val="22"/>
        </w:rPr>
      </w:pPr>
    </w:p>
    <w:p w14:paraId="6DBCE7E7" w14:textId="7D6CB85D" w:rsidR="00D27803" w:rsidRPr="00773883" w:rsidRDefault="00F77550" w:rsidP="00165BEE">
      <w:pPr>
        <w:spacing w:line="360" w:lineRule="auto"/>
        <w:jc w:val="both"/>
        <w:rPr>
          <w:rFonts w:ascii="Arial" w:hAnsi="Arial" w:cs="Arial"/>
          <w:sz w:val="22"/>
          <w:szCs w:val="22"/>
        </w:rPr>
      </w:pPr>
      <w:r>
        <w:rPr>
          <w:rFonts w:ascii="Arial" w:hAnsi="Arial" w:cs="Arial"/>
          <w:sz w:val="22"/>
          <w:szCs w:val="22"/>
        </w:rPr>
        <w:t>One</w:t>
      </w:r>
      <w:r w:rsidR="007C00F7" w:rsidRPr="00773883">
        <w:rPr>
          <w:rFonts w:ascii="Arial" w:hAnsi="Arial" w:cs="Arial"/>
          <w:sz w:val="22"/>
          <w:szCs w:val="22"/>
        </w:rPr>
        <w:t xml:space="preserve"> potential challenge</w:t>
      </w:r>
      <w:r w:rsidR="004925B5" w:rsidRPr="00773883">
        <w:rPr>
          <w:rFonts w:ascii="Arial" w:hAnsi="Arial" w:cs="Arial"/>
          <w:sz w:val="22"/>
          <w:szCs w:val="22"/>
        </w:rPr>
        <w:t xml:space="preserve"> </w:t>
      </w:r>
      <w:r w:rsidR="007C00F7" w:rsidRPr="00773883">
        <w:rPr>
          <w:rFonts w:ascii="Arial" w:hAnsi="Arial" w:cs="Arial"/>
          <w:sz w:val="22"/>
          <w:szCs w:val="22"/>
        </w:rPr>
        <w:t xml:space="preserve">pointed </w:t>
      </w:r>
      <w:r w:rsidR="004925B5" w:rsidRPr="00773883">
        <w:rPr>
          <w:rFonts w:ascii="Arial" w:hAnsi="Arial" w:cs="Arial"/>
          <w:sz w:val="22"/>
          <w:szCs w:val="22"/>
        </w:rPr>
        <w:t>to</w:t>
      </w:r>
      <w:r w:rsidR="007C00F7" w:rsidRPr="00773883">
        <w:rPr>
          <w:rFonts w:ascii="Arial" w:hAnsi="Arial" w:cs="Arial"/>
          <w:sz w:val="22"/>
          <w:szCs w:val="22"/>
        </w:rPr>
        <w:t xml:space="preserve"> by </w:t>
      </w:r>
      <w:r w:rsidR="006B7C38" w:rsidRPr="00773883">
        <w:rPr>
          <w:rFonts w:ascii="Arial" w:hAnsi="Arial" w:cs="Arial"/>
          <w:sz w:val="22"/>
          <w:szCs w:val="22"/>
        </w:rPr>
        <w:t xml:space="preserve">Sarah </w:t>
      </w:r>
      <w:r w:rsidR="00A51F2E" w:rsidRPr="00773883">
        <w:rPr>
          <w:rFonts w:ascii="Arial" w:hAnsi="Arial" w:cs="Arial"/>
          <w:sz w:val="22"/>
          <w:szCs w:val="22"/>
        </w:rPr>
        <w:t>Hutton</w:t>
      </w:r>
      <w:r w:rsidR="006B7C38" w:rsidRPr="00773883">
        <w:rPr>
          <w:rFonts w:ascii="Arial" w:hAnsi="Arial" w:cs="Arial"/>
          <w:sz w:val="22"/>
          <w:szCs w:val="22"/>
        </w:rPr>
        <w:t xml:space="preserve"> </w:t>
      </w:r>
      <w:r w:rsidR="007C00F7" w:rsidRPr="00773883">
        <w:rPr>
          <w:rFonts w:ascii="Arial" w:hAnsi="Arial" w:cs="Arial"/>
          <w:sz w:val="22"/>
          <w:szCs w:val="22"/>
        </w:rPr>
        <w:t>is</w:t>
      </w:r>
      <w:r w:rsidR="00D27803" w:rsidRPr="00773883">
        <w:rPr>
          <w:rFonts w:ascii="Arial" w:hAnsi="Arial" w:cs="Arial"/>
          <w:sz w:val="22"/>
          <w:szCs w:val="22"/>
        </w:rPr>
        <w:t xml:space="preserve"> what she calls a</w:t>
      </w:r>
      <w:r w:rsidR="00165BEE" w:rsidRPr="00773883">
        <w:rPr>
          <w:rFonts w:ascii="Arial" w:hAnsi="Arial" w:cs="Arial"/>
          <w:sz w:val="22"/>
          <w:szCs w:val="22"/>
        </w:rPr>
        <w:t xml:space="preserve"> ‘new amnesia’ wherein </w:t>
      </w:r>
      <w:r w:rsidR="00C07564" w:rsidRPr="00773883">
        <w:rPr>
          <w:rFonts w:ascii="Arial" w:hAnsi="Arial" w:cs="Arial"/>
          <w:sz w:val="22"/>
          <w:szCs w:val="22"/>
        </w:rPr>
        <w:t xml:space="preserve">once we revive </w:t>
      </w:r>
      <w:r w:rsidR="00033EEF" w:rsidRPr="00773883">
        <w:rPr>
          <w:rFonts w:ascii="Arial" w:hAnsi="Arial" w:cs="Arial"/>
          <w:sz w:val="22"/>
          <w:szCs w:val="22"/>
        </w:rPr>
        <w:t xml:space="preserve">past women philosophers, </w:t>
      </w:r>
      <w:r w:rsidR="00165BEE" w:rsidRPr="00773883">
        <w:rPr>
          <w:rFonts w:ascii="Arial" w:hAnsi="Arial" w:cs="Arial"/>
          <w:sz w:val="22"/>
          <w:szCs w:val="22"/>
        </w:rPr>
        <w:t xml:space="preserve">we forget the barriers </w:t>
      </w:r>
      <w:r w:rsidR="00033EEF" w:rsidRPr="00773883">
        <w:rPr>
          <w:rFonts w:ascii="Arial" w:hAnsi="Arial" w:cs="Arial"/>
          <w:sz w:val="22"/>
          <w:szCs w:val="22"/>
        </w:rPr>
        <w:t>they</w:t>
      </w:r>
      <w:r w:rsidR="00165BEE" w:rsidRPr="00773883">
        <w:rPr>
          <w:rFonts w:ascii="Arial" w:hAnsi="Arial" w:cs="Arial"/>
          <w:sz w:val="22"/>
          <w:szCs w:val="22"/>
        </w:rPr>
        <w:t xml:space="preserve"> </w:t>
      </w:r>
      <w:r w:rsidR="00F37B67">
        <w:rPr>
          <w:rFonts w:ascii="Arial" w:hAnsi="Arial" w:cs="Arial"/>
          <w:sz w:val="22"/>
          <w:szCs w:val="22"/>
        </w:rPr>
        <w:t>originally f</w:t>
      </w:r>
      <w:r w:rsidR="00165BEE" w:rsidRPr="00773883">
        <w:rPr>
          <w:rFonts w:ascii="Arial" w:hAnsi="Arial" w:cs="Arial"/>
          <w:sz w:val="22"/>
          <w:szCs w:val="22"/>
        </w:rPr>
        <w:t>aced (Hutton</w:t>
      </w:r>
      <w:r w:rsidR="005B488F" w:rsidRPr="00773883">
        <w:rPr>
          <w:rFonts w:ascii="Arial" w:hAnsi="Arial" w:cs="Arial"/>
          <w:sz w:val="22"/>
          <w:szCs w:val="22"/>
        </w:rPr>
        <w:t>, 2019</w:t>
      </w:r>
      <w:r w:rsidR="00165BEE" w:rsidRPr="00773883">
        <w:rPr>
          <w:rFonts w:ascii="Arial" w:hAnsi="Arial" w:cs="Arial"/>
          <w:sz w:val="22"/>
          <w:szCs w:val="22"/>
        </w:rPr>
        <w:t xml:space="preserve">). </w:t>
      </w:r>
      <w:r w:rsidR="00AA41C2" w:rsidRPr="00773883">
        <w:rPr>
          <w:rFonts w:ascii="Arial" w:hAnsi="Arial" w:cs="Arial"/>
          <w:sz w:val="22"/>
          <w:szCs w:val="22"/>
        </w:rPr>
        <w:t xml:space="preserve">Given </w:t>
      </w:r>
      <w:r w:rsidR="001C369F">
        <w:rPr>
          <w:rFonts w:ascii="Arial" w:hAnsi="Arial" w:cs="Arial"/>
          <w:sz w:val="22"/>
          <w:szCs w:val="22"/>
        </w:rPr>
        <w:t>the</w:t>
      </w:r>
      <w:r w:rsidR="00AA41C2" w:rsidRPr="00773883">
        <w:rPr>
          <w:rFonts w:ascii="Arial" w:hAnsi="Arial" w:cs="Arial"/>
          <w:sz w:val="22"/>
          <w:szCs w:val="22"/>
        </w:rPr>
        <w:t xml:space="preserve"> temporal closeness </w:t>
      </w:r>
      <w:r w:rsidR="001C369F">
        <w:rPr>
          <w:rFonts w:ascii="Arial" w:hAnsi="Arial" w:cs="Arial"/>
          <w:sz w:val="22"/>
          <w:szCs w:val="22"/>
        </w:rPr>
        <w:t>of women philosophers of the recent past</w:t>
      </w:r>
      <w:r w:rsidR="00AA41C2" w:rsidRPr="00773883">
        <w:rPr>
          <w:rFonts w:ascii="Arial" w:hAnsi="Arial" w:cs="Arial"/>
          <w:sz w:val="22"/>
          <w:szCs w:val="22"/>
        </w:rPr>
        <w:t>, t</w:t>
      </w:r>
      <w:r w:rsidR="00D27803" w:rsidRPr="00773883">
        <w:rPr>
          <w:rFonts w:ascii="Arial" w:hAnsi="Arial" w:cs="Arial"/>
          <w:sz w:val="22"/>
          <w:szCs w:val="22"/>
        </w:rPr>
        <w:t>his</w:t>
      </w:r>
      <w:r w:rsidR="0058471E">
        <w:rPr>
          <w:rFonts w:ascii="Arial" w:hAnsi="Arial" w:cs="Arial"/>
          <w:sz w:val="22"/>
          <w:szCs w:val="22"/>
        </w:rPr>
        <w:t xml:space="preserve"> amnesia</w:t>
      </w:r>
      <w:r w:rsidR="00D27803" w:rsidRPr="00773883">
        <w:rPr>
          <w:rFonts w:ascii="Arial" w:hAnsi="Arial" w:cs="Arial"/>
          <w:sz w:val="22"/>
          <w:szCs w:val="22"/>
        </w:rPr>
        <w:t xml:space="preserve"> </w:t>
      </w:r>
      <w:r w:rsidR="00AC65EF" w:rsidRPr="00773883">
        <w:rPr>
          <w:rFonts w:ascii="Arial" w:hAnsi="Arial" w:cs="Arial"/>
          <w:sz w:val="22"/>
          <w:szCs w:val="22"/>
        </w:rPr>
        <w:t xml:space="preserve">may be </w:t>
      </w:r>
      <w:r w:rsidR="001C369F">
        <w:rPr>
          <w:rFonts w:ascii="Arial" w:hAnsi="Arial" w:cs="Arial"/>
          <w:sz w:val="22"/>
          <w:szCs w:val="22"/>
        </w:rPr>
        <w:t xml:space="preserve">even </w:t>
      </w:r>
      <w:r w:rsidR="00D27803" w:rsidRPr="00773883">
        <w:rPr>
          <w:rFonts w:ascii="Arial" w:hAnsi="Arial" w:cs="Arial"/>
          <w:sz w:val="22"/>
          <w:szCs w:val="22"/>
        </w:rPr>
        <w:t>more treacherous</w:t>
      </w:r>
      <w:r w:rsidR="00612CB2">
        <w:rPr>
          <w:rFonts w:ascii="Arial" w:hAnsi="Arial" w:cs="Arial"/>
          <w:sz w:val="22"/>
          <w:szCs w:val="22"/>
        </w:rPr>
        <w:t>. There is a risk</w:t>
      </w:r>
      <w:r w:rsidR="00D27803" w:rsidRPr="00773883">
        <w:rPr>
          <w:rFonts w:ascii="Arial" w:hAnsi="Arial" w:cs="Arial"/>
          <w:sz w:val="22"/>
          <w:szCs w:val="22"/>
        </w:rPr>
        <w:t xml:space="preserve"> of assimilating the conditions under which </w:t>
      </w:r>
      <w:r w:rsidR="00E537E8">
        <w:rPr>
          <w:rFonts w:ascii="Arial" w:hAnsi="Arial" w:cs="Arial"/>
          <w:sz w:val="22"/>
          <w:szCs w:val="22"/>
        </w:rPr>
        <w:t xml:space="preserve">recently </w:t>
      </w:r>
      <w:r w:rsidR="00ED5002">
        <w:rPr>
          <w:rFonts w:ascii="Arial" w:hAnsi="Arial" w:cs="Arial"/>
          <w:sz w:val="22"/>
          <w:szCs w:val="22"/>
        </w:rPr>
        <w:t>past</w:t>
      </w:r>
      <w:r w:rsidR="00D27803" w:rsidRPr="00773883">
        <w:rPr>
          <w:rFonts w:ascii="Arial" w:hAnsi="Arial" w:cs="Arial"/>
          <w:sz w:val="22"/>
          <w:szCs w:val="22"/>
        </w:rPr>
        <w:t xml:space="preserve"> women philosophised with our own</w:t>
      </w:r>
      <w:r w:rsidR="00BB18C4">
        <w:rPr>
          <w:rFonts w:ascii="Arial" w:hAnsi="Arial" w:cs="Arial"/>
          <w:sz w:val="22"/>
          <w:szCs w:val="22"/>
        </w:rPr>
        <w:t xml:space="preserve">, </w:t>
      </w:r>
      <w:r w:rsidR="000F778A">
        <w:rPr>
          <w:rFonts w:ascii="Arial" w:hAnsi="Arial" w:cs="Arial"/>
          <w:sz w:val="22"/>
          <w:szCs w:val="22"/>
        </w:rPr>
        <w:t xml:space="preserve">of </w:t>
      </w:r>
      <w:r w:rsidR="00F37B67">
        <w:rPr>
          <w:rFonts w:ascii="Arial" w:hAnsi="Arial" w:cs="Arial"/>
          <w:sz w:val="22"/>
          <w:szCs w:val="22"/>
        </w:rPr>
        <w:t xml:space="preserve">assuming </w:t>
      </w:r>
      <w:r w:rsidR="00D27803" w:rsidRPr="00773883">
        <w:rPr>
          <w:rFonts w:ascii="Arial" w:hAnsi="Arial" w:cs="Arial"/>
          <w:sz w:val="22"/>
          <w:szCs w:val="22"/>
        </w:rPr>
        <w:t>that the</w:t>
      </w:r>
      <w:r w:rsidR="00D32904">
        <w:rPr>
          <w:rFonts w:ascii="Arial" w:hAnsi="Arial" w:cs="Arial"/>
          <w:sz w:val="22"/>
          <w:szCs w:val="22"/>
        </w:rPr>
        <w:t>ir</w:t>
      </w:r>
      <w:r w:rsidR="00D27803" w:rsidRPr="00773883">
        <w:rPr>
          <w:rFonts w:ascii="Arial" w:hAnsi="Arial" w:cs="Arial"/>
          <w:sz w:val="22"/>
          <w:szCs w:val="22"/>
        </w:rPr>
        <w:t xml:space="preserve"> barriers </w:t>
      </w:r>
      <w:r w:rsidR="00BB18C4">
        <w:rPr>
          <w:rFonts w:ascii="Arial" w:hAnsi="Arial" w:cs="Arial"/>
          <w:sz w:val="22"/>
          <w:szCs w:val="22"/>
        </w:rPr>
        <w:t>are</w:t>
      </w:r>
      <w:r w:rsidR="00D27803" w:rsidRPr="00773883">
        <w:rPr>
          <w:rFonts w:ascii="Arial" w:hAnsi="Arial" w:cs="Arial"/>
          <w:sz w:val="22"/>
          <w:szCs w:val="22"/>
        </w:rPr>
        <w:t xml:space="preserve"> the same </w:t>
      </w:r>
      <w:r w:rsidR="00D32904">
        <w:rPr>
          <w:rFonts w:ascii="Arial" w:hAnsi="Arial" w:cs="Arial"/>
          <w:sz w:val="22"/>
          <w:szCs w:val="22"/>
        </w:rPr>
        <w:t xml:space="preserve">as </w:t>
      </w:r>
      <w:r w:rsidR="00BB18C4">
        <w:rPr>
          <w:rFonts w:ascii="Arial" w:hAnsi="Arial" w:cs="Arial"/>
          <w:sz w:val="22"/>
          <w:szCs w:val="22"/>
        </w:rPr>
        <w:t>our own</w:t>
      </w:r>
      <w:r w:rsidR="00D32904">
        <w:rPr>
          <w:rFonts w:ascii="Arial" w:hAnsi="Arial" w:cs="Arial"/>
          <w:sz w:val="22"/>
          <w:szCs w:val="22"/>
        </w:rPr>
        <w:t xml:space="preserve">. </w:t>
      </w:r>
    </w:p>
    <w:p w14:paraId="7E20604B" w14:textId="77777777" w:rsidR="003B0B2C" w:rsidRPr="00773883" w:rsidRDefault="003B0B2C" w:rsidP="003B0B2C">
      <w:pPr>
        <w:spacing w:line="360" w:lineRule="auto"/>
        <w:jc w:val="both"/>
        <w:rPr>
          <w:rFonts w:ascii="Arial" w:hAnsi="Arial" w:cs="Arial"/>
          <w:sz w:val="22"/>
          <w:szCs w:val="22"/>
        </w:rPr>
      </w:pPr>
    </w:p>
    <w:p w14:paraId="4742D544" w14:textId="646314C6" w:rsidR="00273F19" w:rsidRDefault="00AE3778" w:rsidP="00165BEE">
      <w:pPr>
        <w:spacing w:line="360" w:lineRule="auto"/>
        <w:jc w:val="both"/>
        <w:rPr>
          <w:rFonts w:ascii="Arial" w:hAnsi="Arial" w:cs="Arial"/>
          <w:sz w:val="22"/>
          <w:szCs w:val="22"/>
        </w:rPr>
      </w:pPr>
      <w:r>
        <w:rPr>
          <w:rFonts w:ascii="Arial" w:hAnsi="Arial" w:cs="Arial"/>
          <w:sz w:val="22"/>
          <w:szCs w:val="22"/>
        </w:rPr>
        <w:t>A</w:t>
      </w:r>
      <w:r w:rsidR="003B0B2C" w:rsidRPr="00773883">
        <w:rPr>
          <w:rFonts w:ascii="Arial" w:hAnsi="Arial" w:cs="Arial"/>
          <w:sz w:val="22"/>
          <w:szCs w:val="22"/>
        </w:rPr>
        <w:t xml:space="preserve"> plurality of methods ventured by </w:t>
      </w:r>
      <w:proofErr w:type="gramStart"/>
      <w:r w:rsidR="003B0B2C" w:rsidRPr="00773883">
        <w:rPr>
          <w:rFonts w:ascii="Arial" w:hAnsi="Arial" w:cs="Arial"/>
          <w:sz w:val="22"/>
          <w:szCs w:val="22"/>
        </w:rPr>
        <w:t>MacCumhaill</w:t>
      </w:r>
      <w:proofErr w:type="gramEnd"/>
      <w:r w:rsidR="003B0B2C" w:rsidRPr="00773883">
        <w:rPr>
          <w:rFonts w:ascii="Arial" w:hAnsi="Arial" w:cs="Arial"/>
          <w:sz w:val="22"/>
          <w:szCs w:val="22"/>
        </w:rPr>
        <w:t xml:space="preserve"> and Wiseman ensures </w:t>
      </w:r>
      <w:r w:rsidR="00EB061B">
        <w:rPr>
          <w:rFonts w:ascii="Arial" w:hAnsi="Arial" w:cs="Arial"/>
          <w:sz w:val="22"/>
          <w:szCs w:val="22"/>
        </w:rPr>
        <w:t>avoidance of a ‘new amnesia’</w:t>
      </w:r>
      <w:r w:rsidR="003B0B2C" w:rsidRPr="00773883">
        <w:rPr>
          <w:rFonts w:ascii="Arial" w:hAnsi="Arial" w:cs="Arial"/>
          <w:sz w:val="22"/>
          <w:szCs w:val="22"/>
        </w:rPr>
        <w:t xml:space="preserve">. </w:t>
      </w:r>
      <w:r w:rsidR="0028740B">
        <w:rPr>
          <w:rFonts w:ascii="Arial" w:hAnsi="Arial" w:cs="Arial"/>
          <w:sz w:val="22"/>
          <w:szCs w:val="22"/>
        </w:rPr>
        <w:t xml:space="preserve">Historical context is unearthed </w:t>
      </w:r>
      <w:r>
        <w:rPr>
          <w:rFonts w:ascii="Arial" w:hAnsi="Arial" w:cs="Arial"/>
          <w:sz w:val="22"/>
          <w:szCs w:val="22"/>
        </w:rPr>
        <w:t>expos</w:t>
      </w:r>
      <w:r w:rsidR="008263EF">
        <w:rPr>
          <w:rFonts w:ascii="Arial" w:hAnsi="Arial" w:cs="Arial"/>
          <w:sz w:val="22"/>
          <w:szCs w:val="22"/>
        </w:rPr>
        <w:t>ing</w:t>
      </w:r>
      <w:r w:rsidR="00540B03">
        <w:rPr>
          <w:rFonts w:ascii="Arial" w:hAnsi="Arial" w:cs="Arial"/>
          <w:sz w:val="22"/>
          <w:szCs w:val="22"/>
        </w:rPr>
        <w:t xml:space="preserve"> </w:t>
      </w:r>
      <w:r w:rsidR="00A51F2E" w:rsidRPr="00773883">
        <w:rPr>
          <w:rFonts w:ascii="Arial" w:hAnsi="Arial" w:cs="Arial"/>
          <w:sz w:val="22"/>
          <w:szCs w:val="22"/>
        </w:rPr>
        <w:t>barriers to success and patterns of prejudice present at the time</w:t>
      </w:r>
      <w:r>
        <w:rPr>
          <w:rFonts w:ascii="Arial" w:hAnsi="Arial" w:cs="Arial"/>
          <w:sz w:val="22"/>
          <w:szCs w:val="22"/>
        </w:rPr>
        <w:t xml:space="preserve">, </w:t>
      </w:r>
      <w:r w:rsidR="00825394" w:rsidRPr="00773883">
        <w:rPr>
          <w:rFonts w:ascii="Arial" w:hAnsi="Arial" w:cs="Arial"/>
          <w:sz w:val="22"/>
          <w:szCs w:val="22"/>
        </w:rPr>
        <w:t xml:space="preserve">without explicit </w:t>
      </w:r>
      <w:r w:rsidR="00D50CC5" w:rsidRPr="00773883">
        <w:rPr>
          <w:rFonts w:ascii="Arial" w:hAnsi="Arial" w:cs="Arial"/>
          <w:sz w:val="22"/>
          <w:szCs w:val="22"/>
        </w:rPr>
        <w:t xml:space="preserve">labels of ‘bias’ or ‘misogyny’. </w:t>
      </w:r>
      <w:r w:rsidR="00495370">
        <w:rPr>
          <w:rFonts w:ascii="Arial" w:hAnsi="Arial" w:cs="Arial"/>
          <w:sz w:val="22"/>
          <w:szCs w:val="22"/>
        </w:rPr>
        <w:t xml:space="preserve">We learn, for example, </w:t>
      </w:r>
      <w:r w:rsidR="00ED1658" w:rsidRPr="00773883">
        <w:rPr>
          <w:rFonts w:ascii="Arial" w:hAnsi="Arial" w:cs="Arial"/>
          <w:sz w:val="22"/>
          <w:szCs w:val="22"/>
        </w:rPr>
        <w:t xml:space="preserve">of </w:t>
      </w:r>
      <w:r w:rsidR="00B60EA4" w:rsidRPr="00773883">
        <w:rPr>
          <w:rFonts w:ascii="Arial" w:hAnsi="Arial" w:cs="Arial"/>
          <w:sz w:val="22"/>
          <w:szCs w:val="22"/>
        </w:rPr>
        <w:t>Midgley and Murdoch</w:t>
      </w:r>
      <w:r w:rsidR="00307CB9">
        <w:rPr>
          <w:rFonts w:ascii="Arial" w:hAnsi="Arial" w:cs="Arial"/>
          <w:sz w:val="22"/>
          <w:szCs w:val="22"/>
        </w:rPr>
        <w:t>’s</w:t>
      </w:r>
      <w:r w:rsidR="00B60EA4" w:rsidRPr="00773883">
        <w:rPr>
          <w:rFonts w:ascii="Arial" w:hAnsi="Arial" w:cs="Arial"/>
          <w:sz w:val="22"/>
          <w:szCs w:val="22"/>
        </w:rPr>
        <w:t xml:space="preserve"> </w:t>
      </w:r>
      <w:r w:rsidR="00ED1658" w:rsidRPr="00773883">
        <w:rPr>
          <w:rFonts w:ascii="Arial" w:hAnsi="Arial" w:cs="Arial"/>
          <w:sz w:val="22"/>
          <w:szCs w:val="22"/>
        </w:rPr>
        <w:t>feeling</w:t>
      </w:r>
      <w:r w:rsidR="00E81C1E" w:rsidRPr="00773883">
        <w:rPr>
          <w:rFonts w:ascii="Arial" w:hAnsi="Arial" w:cs="Arial"/>
          <w:sz w:val="22"/>
          <w:szCs w:val="22"/>
        </w:rPr>
        <w:t xml:space="preserve">s of </w:t>
      </w:r>
      <w:r w:rsidR="00ED1658" w:rsidRPr="00773883">
        <w:rPr>
          <w:rFonts w:ascii="Arial" w:hAnsi="Arial" w:cs="Arial"/>
          <w:sz w:val="22"/>
          <w:szCs w:val="22"/>
        </w:rPr>
        <w:t>inadequa</w:t>
      </w:r>
      <w:r w:rsidR="00510C9B">
        <w:rPr>
          <w:rFonts w:ascii="Arial" w:hAnsi="Arial" w:cs="Arial"/>
          <w:sz w:val="22"/>
          <w:szCs w:val="22"/>
        </w:rPr>
        <w:t xml:space="preserve">cy </w:t>
      </w:r>
      <w:r w:rsidR="00D5173C">
        <w:rPr>
          <w:rFonts w:ascii="Arial" w:hAnsi="Arial" w:cs="Arial"/>
          <w:sz w:val="22"/>
          <w:szCs w:val="22"/>
        </w:rPr>
        <w:t>in Greek and Latin in comparison with male colleagues</w:t>
      </w:r>
      <w:r w:rsidR="00E81C1E" w:rsidRPr="00773883">
        <w:rPr>
          <w:rFonts w:ascii="Arial" w:hAnsi="Arial" w:cs="Arial"/>
          <w:sz w:val="22"/>
          <w:szCs w:val="22"/>
        </w:rPr>
        <w:t xml:space="preserve">. This </w:t>
      </w:r>
      <w:r w:rsidR="00ED1658" w:rsidRPr="00773883">
        <w:rPr>
          <w:rFonts w:ascii="Arial" w:hAnsi="Arial" w:cs="Arial"/>
          <w:sz w:val="22"/>
          <w:szCs w:val="22"/>
        </w:rPr>
        <w:t>evidenc</w:t>
      </w:r>
      <w:r w:rsidR="00E81C1E" w:rsidRPr="00773883">
        <w:rPr>
          <w:rFonts w:ascii="Arial" w:hAnsi="Arial" w:cs="Arial"/>
          <w:sz w:val="22"/>
          <w:szCs w:val="22"/>
        </w:rPr>
        <w:t xml:space="preserve">es a </w:t>
      </w:r>
      <w:r w:rsidR="00ED1658" w:rsidRPr="00773883">
        <w:rPr>
          <w:rFonts w:ascii="Arial" w:hAnsi="Arial" w:cs="Arial"/>
          <w:sz w:val="22"/>
          <w:szCs w:val="22"/>
        </w:rPr>
        <w:t>systemic</w:t>
      </w:r>
      <w:r w:rsidR="00E81C1E" w:rsidRPr="00773883">
        <w:rPr>
          <w:rFonts w:ascii="Arial" w:hAnsi="Arial" w:cs="Arial"/>
          <w:sz w:val="22"/>
          <w:szCs w:val="22"/>
        </w:rPr>
        <w:t xml:space="preserve"> institutional form of</w:t>
      </w:r>
      <w:r w:rsidR="00ED1658" w:rsidRPr="00773883">
        <w:rPr>
          <w:rFonts w:ascii="Arial" w:hAnsi="Arial" w:cs="Arial"/>
          <w:sz w:val="22"/>
          <w:szCs w:val="22"/>
        </w:rPr>
        <w:t xml:space="preserve"> </w:t>
      </w:r>
      <w:r w:rsidR="00171FCB" w:rsidRPr="00773883">
        <w:rPr>
          <w:rFonts w:ascii="Arial" w:hAnsi="Arial" w:cs="Arial"/>
          <w:sz w:val="22"/>
          <w:szCs w:val="22"/>
        </w:rPr>
        <w:t>gatekeeping</w:t>
      </w:r>
      <w:r w:rsidR="00E23884">
        <w:rPr>
          <w:rFonts w:ascii="Arial" w:hAnsi="Arial" w:cs="Arial"/>
          <w:sz w:val="22"/>
          <w:szCs w:val="22"/>
        </w:rPr>
        <w:t xml:space="preserve"> </w:t>
      </w:r>
      <w:r w:rsidR="007C5994">
        <w:rPr>
          <w:rFonts w:ascii="Arial" w:hAnsi="Arial" w:cs="Arial"/>
          <w:sz w:val="22"/>
          <w:szCs w:val="22"/>
        </w:rPr>
        <w:t>which</w:t>
      </w:r>
      <w:r w:rsidR="00075F3E">
        <w:rPr>
          <w:rFonts w:ascii="Arial" w:hAnsi="Arial" w:cs="Arial"/>
          <w:sz w:val="22"/>
          <w:szCs w:val="22"/>
        </w:rPr>
        <w:t xml:space="preserve"> may have excluded women from being considered </w:t>
      </w:r>
      <w:r w:rsidR="00562599">
        <w:rPr>
          <w:rFonts w:ascii="Arial" w:hAnsi="Arial" w:cs="Arial"/>
          <w:sz w:val="22"/>
          <w:szCs w:val="22"/>
        </w:rPr>
        <w:t xml:space="preserve">‘good’ philosophers. </w:t>
      </w:r>
      <w:r w:rsidR="007C5994">
        <w:rPr>
          <w:rFonts w:ascii="Arial" w:hAnsi="Arial" w:cs="Arial"/>
          <w:sz w:val="22"/>
          <w:szCs w:val="22"/>
        </w:rPr>
        <w:t xml:space="preserve"> </w:t>
      </w:r>
    </w:p>
    <w:p w14:paraId="5257A06A" w14:textId="77777777" w:rsidR="00562599" w:rsidRPr="00773883" w:rsidRDefault="00562599" w:rsidP="00165BEE">
      <w:pPr>
        <w:spacing w:line="360" w:lineRule="auto"/>
        <w:jc w:val="both"/>
        <w:rPr>
          <w:rFonts w:ascii="Arial" w:hAnsi="Arial" w:cs="Arial"/>
          <w:sz w:val="22"/>
          <w:szCs w:val="22"/>
        </w:rPr>
      </w:pPr>
    </w:p>
    <w:p w14:paraId="4637CB48" w14:textId="0F9676E5" w:rsidR="00E3004A" w:rsidRPr="00773883" w:rsidRDefault="00273F19" w:rsidP="00E3004A">
      <w:pPr>
        <w:spacing w:line="360" w:lineRule="auto"/>
        <w:jc w:val="both"/>
        <w:rPr>
          <w:rFonts w:ascii="Arial" w:hAnsi="Arial" w:cs="Arial"/>
          <w:sz w:val="22"/>
          <w:szCs w:val="22"/>
        </w:rPr>
      </w:pPr>
      <w:r w:rsidRPr="00773883">
        <w:rPr>
          <w:rFonts w:ascii="Arial" w:hAnsi="Arial" w:cs="Arial"/>
          <w:sz w:val="22"/>
          <w:szCs w:val="22"/>
        </w:rPr>
        <w:t>Hutton also warns historians of the</w:t>
      </w:r>
      <w:r w:rsidR="00F123F7" w:rsidRPr="00773883">
        <w:rPr>
          <w:rFonts w:ascii="Arial" w:hAnsi="Arial" w:cs="Arial"/>
          <w:sz w:val="22"/>
          <w:szCs w:val="22"/>
        </w:rPr>
        <w:t xml:space="preserve"> temptations of </w:t>
      </w:r>
      <w:r w:rsidR="00894667" w:rsidRPr="00773883">
        <w:rPr>
          <w:rFonts w:ascii="Arial" w:hAnsi="Arial" w:cs="Arial"/>
          <w:sz w:val="22"/>
          <w:szCs w:val="22"/>
        </w:rPr>
        <w:t>‘coat-tailing’</w:t>
      </w:r>
      <w:r w:rsidR="004D09A5">
        <w:rPr>
          <w:rFonts w:ascii="Arial" w:hAnsi="Arial" w:cs="Arial"/>
          <w:sz w:val="22"/>
          <w:szCs w:val="22"/>
        </w:rPr>
        <w:t>,</w:t>
      </w:r>
      <w:r w:rsidR="00F123F7" w:rsidRPr="00773883">
        <w:rPr>
          <w:rFonts w:ascii="Arial" w:hAnsi="Arial" w:cs="Arial"/>
          <w:sz w:val="22"/>
          <w:szCs w:val="22"/>
        </w:rPr>
        <w:t xml:space="preserve"> </w:t>
      </w:r>
      <w:r w:rsidRPr="00773883">
        <w:rPr>
          <w:rFonts w:ascii="Arial" w:hAnsi="Arial" w:cs="Arial"/>
          <w:sz w:val="22"/>
          <w:szCs w:val="22"/>
        </w:rPr>
        <w:t>wherein</w:t>
      </w:r>
      <w:r w:rsidR="00F123F7" w:rsidRPr="00773883">
        <w:rPr>
          <w:rFonts w:ascii="Arial" w:hAnsi="Arial" w:cs="Arial"/>
          <w:sz w:val="22"/>
          <w:szCs w:val="22"/>
        </w:rPr>
        <w:t xml:space="preserve"> </w:t>
      </w:r>
      <w:r w:rsidR="00894667" w:rsidRPr="00773883">
        <w:rPr>
          <w:rFonts w:ascii="Arial" w:hAnsi="Arial" w:cs="Arial"/>
          <w:sz w:val="22"/>
          <w:szCs w:val="22"/>
        </w:rPr>
        <w:t>women philosophers are placed into standard narrative</w:t>
      </w:r>
      <w:r w:rsidR="004F1255">
        <w:rPr>
          <w:rFonts w:ascii="Arial" w:hAnsi="Arial" w:cs="Arial"/>
          <w:sz w:val="22"/>
          <w:szCs w:val="22"/>
        </w:rPr>
        <w:t>s</w:t>
      </w:r>
      <w:r w:rsidR="00894667" w:rsidRPr="00773883">
        <w:rPr>
          <w:rFonts w:ascii="Arial" w:hAnsi="Arial" w:cs="Arial"/>
          <w:sz w:val="22"/>
          <w:szCs w:val="22"/>
        </w:rPr>
        <w:t xml:space="preserve"> which originally excluded them, due to some perceived relation to a ‘major’ (male) thinker (Hutton, 2019).</w:t>
      </w:r>
      <w:r w:rsidR="00AF3DDA" w:rsidRPr="00773883">
        <w:rPr>
          <w:rFonts w:ascii="Arial" w:hAnsi="Arial" w:cs="Arial"/>
          <w:sz w:val="22"/>
          <w:szCs w:val="22"/>
        </w:rPr>
        <w:t xml:space="preserve"> </w:t>
      </w:r>
      <w:r w:rsidR="000C7239">
        <w:rPr>
          <w:rFonts w:ascii="Arial" w:hAnsi="Arial" w:cs="Arial"/>
          <w:sz w:val="22"/>
          <w:szCs w:val="22"/>
        </w:rPr>
        <w:t>Again, MacCumhaill and Wiseman</w:t>
      </w:r>
      <w:r w:rsidR="001407BF">
        <w:rPr>
          <w:rFonts w:ascii="Arial" w:hAnsi="Arial" w:cs="Arial"/>
          <w:sz w:val="22"/>
          <w:szCs w:val="22"/>
        </w:rPr>
        <w:t xml:space="preserve"> side-step this. </w:t>
      </w:r>
      <w:r w:rsidR="007B3CDC">
        <w:rPr>
          <w:rFonts w:ascii="Arial" w:hAnsi="Arial" w:cs="Arial"/>
          <w:sz w:val="22"/>
          <w:szCs w:val="22"/>
        </w:rPr>
        <w:t>M</w:t>
      </w:r>
      <w:r w:rsidR="005C4C06" w:rsidRPr="00773883">
        <w:rPr>
          <w:rFonts w:ascii="Arial" w:hAnsi="Arial" w:cs="Arial"/>
          <w:sz w:val="22"/>
          <w:szCs w:val="22"/>
        </w:rPr>
        <w:t>ale</w:t>
      </w:r>
      <w:r w:rsidR="00A51F2E" w:rsidRPr="00773883">
        <w:rPr>
          <w:rFonts w:ascii="Arial" w:hAnsi="Arial" w:cs="Arial"/>
          <w:sz w:val="22"/>
          <w:szCs w:val="22"/>
        </w:rPr>
        <w:t xml:space="preserve"> characters</w:t>
      </w:r>
      <w:r w:rsidR="00A908CF" w:rsidRPr="00773883">
        <w:rPr>
          <w:rFonts w:ascii="Arial" w:hAnsi="Arial" w:cs="Arial"/>
          <w:sz w:val="22"/>
          <w:szCs w:val="22"/>
        </w:rPr>
        <w:t xml:space="preserve"> </w:t>
      </w:r>
      <w:r w:rsidR="00A51F2E" w:rsidRPr="00773883">
        <w:rPr>
          <w:rFonts w:ascii="Arial" w:hAnsi="Arial" w:cs="Arial"/>
          <w:sz w:val="22"/>
          <w:szCs w:val="22"/>
        </w:rPr>
        <w:t>arise as intellectual influences, philosophical opponents</w:t>
      </w:r>
      <w:r w:rsidR="00391F3D">
        <w:rPr>
          <w:rFonts w:ascii="Arial" w:hAnsi="Arial" w:cs="Arial"/>
          <w:sz w:val="22"/>
          <w:szCs w:val="22"/>
        </w:rPr>
        <w:t>,</w:t>
      </w:r>
      <w:r w:rsidR="00A51F2E" w:rsidRPr="00773883">
        <w:rPr>
          <w:rFonts w:ascii="Arial" w:hAnsi="Arial" w:cs="Arial"/>
          <w:sz w:val="22"/>
          <w:szCs w:val="22"/>
        </w:rPr>
        <w:t xml:space="preserve"> and </w:t>
      </w:r>
      <w:r w:rsidR="00A51F2E" w:rsidRPr="00773883">
        <w:rPr>
          <w:rFonts w:ascii="Arial" w:hAnsi="Arial" w:cs="Arial"/>
          <w:sz w:val="22"/>
          <w:szCs w:val="22"/>
        </w:rPr>
        <w:lastRenderedPageBreak/>
        <w:t>romantic interests</w:t>
      </w:r>
      <w:r w:rsidR="00A908CF" w:rsidRPr="00773883">
        <w:rPr>
          <w:rFonts w:ascii="Arial" w:hAnsi="Arial" w:cs="Arial"/>
          <w:sz w:val="22"/>
          <w:szCs w:val="22"/>
        </w:rPr>
        <w:t xml:space="preserve">, </w:t>
      </w:r>
      <w:r w:rsidR="00B1636D">
        <w:rPr>
          <w:rFonts w:ascii="Arial" w:hAnsi="Arial" w:cs="Arial"/>
          <w:sz w:val="22"/>
          <w:szCs w:val="22"/>
        </w:rPr>
        <w:t xml:space="preserve">but </w:t>
      </w:r>
      <w:r w:rsidR="00A51F2E" w:rsidRPr="00773883">
        <w:rPr>
          <w:rFonts w:ascii="Arial" w:hAnsi="Arial" w:cs="Arial"/>
          <w:sz w:val="22"/>
          <w:szCs w:val="22"/>
        </w:rPr>
        <w:t>their roles</w:t>
      </w:r>
      <w:r w:rsidR="00307CB9">
        <w:rPr>
          <w:rFonts w:ascii="Arial" w:hAnsi="Arial" w:cs="Arial"/>
          <w:sz w:val="22"/>
          <w:szCs w:val="22"/>
        </w:rPr>
        <w:t xml:space="preserve"> are</w:t>
      </w:r>
      <w:r w:rsidR="00195B9C">
        <w:rPr>
          <w:rFonts w:ascii="Arial" w:hAnsi="Arial" w:cs="Arial"/>
          <w:sz w:val="22"/>
          <w:szCs w:val="22"/>
        </w:rPr>
        <w:t xml:space="preserve"> </w:t>
      </w:r>
      <w:r w:rsidR="00A51F2E" w:rsidRPr="00773883">
        <w:rPr>
          <w:rFonts w:ascii="Arial" w:hAnsi="Arial" w:cs="Arial"/>
          <w:sz w:val="22"/>
          <w:szCs w:val="22"/>
        </w:rPr>
        <w:t xml:space="preserve">filtered through the experiences of women. In this way, the </w:t>
      </w:r>
      <w:r w:rsidR="00DE4B7E">
        <w:rPr>
          <w:rFonts w:ascii="Arial" w:hAnsi="Arial" w:cs="Arial"/>
          <w:sz w:val="22"/>
          <w:szCs w:val="22"/>
        </w:rPr>
        <w:t>narrative</w:t>
      </w:r>
      <w:r w:rsidR="00A51F2E" w:rsidRPr="00773883">
        <w:rPr>
          <w:rFonts w:ascii="Arial" w:hAnsi="Arial" w:cs="Arial"/>
          <w:sz w:val="22"/>
          <w:szCs w:val="22"/>
        </w:rPr>
        <w:t xml:space="preserve"> is </w:t>
      </w:r>
      <w:r w:rsidR="00C63C03" w:rsidRPr="00773883">
        <w:rPr>
          <w:rFonts w:ascii="Arial" w:hAnsi="Arial" w:cs="Arial"/>
          <w:sz w:val="22"/>
          <w:szCs w:val="22"/>
        </w:rPr>
        <w:t xml:space="preserve">not tokenistic </w:t>
      </w:r>
      <w:r w:rsidR="00A51F2E" w:rsidRPr="00773883">
        <w:rPr>
          <w:rFonts w:ascii="Arial" w:hAnsi="Arial" w:cs="Arial"/>
          <w:sz w:val="22"/>
          <w:szCs w:val="22"/>
        </w:rPr>
        <w:t>of one or two wome</w:t>
      </w:r>
      <w:r w:rsidR="006B2A43" w:rsidRPr="00773883">
        <w:rPr>
          <w:rFonts w:ascii="Arial" w:hAnsi="Arial" w:cs="Arial"/>
          <w:sz w:val="22"/>
          <w:szCs w:val="22"/>
        </w:rPr>
        <w:t>n</w:t>
      </w:r>
      <w:r w:rsidR="005C4C06" w:rsidRPr="00773883">
        <w:rPr>
          <w:rFonts w:ascii="Arial" w:hAnsi="Arial" w:cs="Arial"/>
          <w:sz w:val="22"/>
          <w:szCs w:val="22"/>
        </w:rPr>
        <w:t xml:space="preserve"> </w:t>
      </w:r>
      <w:r w:rsidR="006B2A43" w:rsidRPr="00773883">
        <w:rPr>
          <w:rFonts w:ascii="Arial" w:hAnsi="Arial" w:cs="Arial"/>
          <w:sz w:val="22"/>
          <w:szCs w:val="22"/>
        </w:rPr>
        <w:t xml:space="preserve">riding on coattails, </w:t>
      </w:r>
      <w:r w:rsidR="00A51F2E" w:rsidRPr="00773883">
        <w:rPr>
          <w:rFonts w:ascii="Arial" w:hAnsi="Arial" w:cs="Arial"/>
          <w:sz w:val="22"/>
          <w:szCs w:val="22"/>
        </w:rPr>
        <w:t xml:space="preserve">but a world of women, rubbing shoulders and sharing in the mixed community of Oxford Philosophy. </w:t>
      </w:r>
    </w:p>
    <w:p w14:paraId="4D1714DE" w14:textId="77777777" w:rsidR="00E3004A" w:rsidRPr="00773883" w:rsidRDefault="00E3004A" w:rsidP="00A51F2E">
      <w:pPr>
        <w:spacing w:line="360" w:lineRule="auto"/>
        <w:jc w:val="both"/>
        <w:rPr>
          <w:rFonts w:ascii="Arial" w:hAnsi="Arial" w:cs="Arial"/>
          <w:sz w:val="22"/>
          <w:szCs w:val="22"/>
        </w:rPr>
      </w:pPr>
    </w:p>
    <w:p w14:paraId="19161FB4" w14:textId="259835F7" w:rsidR="00B27671" w:rsidRDefault="0086563B" w:rsidP="00E3004A">
      <w:pPr>
        <w:spacing w:line="360" w:lineRule="auto"/>
        <w:jc w:val="both"/>
        <w:rPr>
          <w:rFonts w:ascii="Arial" w:hAnsi="Arial" w:cs="Arial"/>
          <w:color w:val="000000"/>
          <w:sz w:val="22"/>
          <w:szCs w:val="22"/>
        </w:rPr>
      </w:pPr>
      <w:r w:rsidRPr="00773883">
        <w:rPr>
          <w:rFonts w:ascii="Arial" w:hAnsi="Arial" w:cs="Arial"/>
          <w:i/>
          <w:iCs/>
          <w:sz w:val="22"/>
          <w:szCs w:val="22"/>
        </w:rPr>
        <w:t xml:space="preserve">Metaphysical Animals </w:t>
      </w:r>
      <w:r w:rsidRPr="00773883">
        <w:rPr>
          <w:rFonts w:ascii="Arial" w:hAnsi="Arial" w:cs="Arial"/>
          <w:sz w:val="22"/>
          <w:szCs w:val="22"/>
        </w:rPr>
        <w:t xml:space="preserve">is subtle and radical in its revival of women’s voices. But </w:t>
      </w:r>
      <w:r w:rsidR="005362A7">
        <w:rPr>
          <w:rFonts w:ascii="Arial" w:hAnsi="Arial" w:cs="Arial"/>
          <w:color w:val="000000"/>
          <w:sz w:val="22"/>
          <w:szCs w:val="22"/>
        </w:rPr>
        <w:t>it should come with a word of warning</w:t>
      </w:r>
      <w:r w:rsidR="00A51F2E" w:rsidRPr="00773883">
        <w:rPr>
          <w:rFonts w:ascii="Arial" w:hAnsi="Arial" w:cs="Arial"/>
          <w:color w:val="000000"/>
          <w:sz w:val="22"/>
          <w:szCs w:val="22"/>
        </w:rPr>
        <w:t xml:space="preserve">. This book needs the attention the authors devoted to it. </w:t>
      </w:r>
      <w:r w:rsidR="00633B14" w:rsidRPr="00773883">
        <w:rPr>
          <w:rFonts w:ascii="Arial" w:hAnsi="Arial" w:cs="Arial"/>
          <w:color w:val="000000"/>
          <w:sz w:val="22"/>
          <w:szCs w:val="22"/>
        </w:rPr>
        <w:t xml:space="preserve">There </w:t>
      </w:r>
      <w:r w:rsidR="0039636C">
        <w:rPr>
          <w:rFonts w:ascii="Arial" w:hAnsi="Arial" w:cs="Arial"/>
          <w:color w:val="000000"/>
          <w:sz w:val="22"/>
          <w:szCs w:val="22"/>
        </w:rPr>
        <w:t>is</w:t>
      </w:r>
      <w:r w:rsidR="005F40DF" w:rsidRPr="00773883">
        <w:rPr>
          <w:rFonts w:ascii="Arial" w:hAnsi="Arial" w:cs="Arial"/>
          <w:color w:val="000000"/>
          <w:sz w:val="22"/>
          <w:szCs w:val="22"/>
        </w:rPr>
        <w:t xml:space="preserve"> </w:t>
      </w:r>
      <w:r w:rsidR="00633B14" w:rsidRPr="00773883">
        <w:rPr>
          <w:rFonts w:ascii="Arial" w:hAnsi="Arial" w:cs="Arial"/>
          <w:color w:val="000000"/>
          <w:sz w:val="22"/>
          <w:szCs w:val="22"/>
        </w:rPr>
        <w:t xml:space="preserve">a temptation to reduce the differences between these women and underappreciate </w:t>
      </w:r>
      <w:r w:rsidR="005F40DF" w:rsidRPr="00773883">
        <w:rPr>
          <w:rFonts w:ascii="Arial" w:hAnsi="Arial" w:cs="Arial"/>
          <w:color w:val="000000"/>
          <w:sz w:val="22"/>
          <w:szCs w:val="22"/>
        </w:rPr>
        <w:t>the</w:t>
      </w:r>
      <w:r w:rsidR="00633B14" w:rsidRPr="00773883">
        <w:rPr>
          <w:rFonts w:ascii="Arial" w:hAnsi="Arial" w:cs="Arial"/>
          <w:color w:val="000000"/>
          <w:sz w:val="22"/>
          <w:szCs w:val="22"/>
        </w:rPr>
        <w:t xml:space="preserve"> </w:t>
      </w:r>
      <w:r w:rsidR="0039636C">
        <w:rPr>
          <w:rFonts w:ascii="Arial" w:hAnsi="Arial" w:cs="Arial"/>
          <w:color w:val="000000"/>
          <w:sz w:val="22"/>
          <w:szCs w:val="22"/>
        </w:rPr>
        <w:t>subtleties of their</w:t>
      </w:r>
      <w:r w:rsidR="005F40DF" w:rsidRPr="00773883">
        <w:rPr>
          <w:rFonts w:ascii="Arial" w:hAnsi="Arial" w:cs="Arial"/>
          <w:color w:val="000000"/>
          <w:sz w:val="22"/>
          <w:szCs w:val="22"/>
        </w:rPr>
        <w:t xml:space="preserve"> philosophies</w:t>
      </w:r>
      <w:r w:rsidR="00633B14" w:rsidRPr="00773883">
        <w:rPr>
          <w:rFonts w:ascii="Arial" w:hAnsi="Arial" w:cs="Arial"/>
          <w:color w:val="000000"/>
          <w:sz w:val="22"/>
          <w:szCs w:val="22"/>
        </w:rPr>
        <w:t>.</w:t>
      </w:r>
      <w:r w:rsidR="005F40DF" w:rsidRPr="00773883">
        <w:rPr>
          <w:rFonts w:ascii="Arial" w:hAnsi="Arial" w:cs="Arial"/>
          <w:color w:val="000000"/>
          <w:sz w:val="22"/>
          <w:szCs w:val="22"/>
        </w:rPr>
        <w:t xml:space="preserve"> </w:t>
      </w:r>
      <w:r w:rsidR="004A6862" w:rsidRPr="00773883">
        <w:rPr>
          <w:rFonts w:ascii="Arial" w:hAnsi="Arial" w:cs="Arial"/>
          <w:color w:val="000000"/>
          <w:sz w:val="22"/>
          <w:szCs w:val="22"/>
        </w:rPr>
        <w:t xml:space="preserve">These </w:t>
      </w:r>
      <w:r w:rsidR="00924550">
        <w:rPr>
          <w:rFonts w:ascii="Arial" w:hAnsi="Arial" w:cs="Arial"/>
          <w:color w:val="000000"/>
          <w:sz w:val="22"/>
          <w:szCs w:val="22"/>
        </w:rPr>
        <w:t>philosophers</w:t>
      </w:r>
      <w:r w:rsidR="004A6862" w:rsidRPr="00773883">
        <w:rPr>
          <w:rFonts w:ascii="Arial" w:hAnsi="Arial" w:cs="Arial"/>
          <w:color w:val="000000"/>
          <w:sz w:val="22"/>
          <w:szCs w:val="22"/>
        </w:rPr>
        <w:t xml:space="preserve"> were not essentially saying the same thing, </w:t>
      </w:r>
      <w:r w:rsidR="00AF3400">
        <w:rPr>
          <w:rFonts w:ascii="Arial" w:hAnsi="Arial" w:cs="Arial"/>
          <w:color w:val="000000"/>
          <w:sz w:val="22"/>
          <w:szCs w:val="22"/>
        </w:rPr>
        <w:t xml:space="preserve">each demand </w:t>
      </w:r>
      <w:r w:rsidR="00B27671">
        <w:rPr>
          <w:rFonts w:ascii="Arial" w:hAnsi="Arial" w:cs="Arial"/>
          <w:color w:val="000000"/>
          <w:sz w:val="22"/>
          <w:szCs w:val="22"/>
        </w:rPr>
        <w:t xml:space="preserve">related </w:t>
      </w:r>
      <w:r w:rsidR="00E96460">
        <w:rPr>
          <w:rFonts w:ascii="Arial" w:hAnsi="Arial" w:cs="Arial"/>
          <w:color w:val="000000"/>
          <w:sz w:val="22"/>
          <w:szCs w:val="22"/>
        </w:rPr>
        <w:t xml:space="preserve">but </w:t>
      </w:r>
      <w:r w:rsidR="00B27671">
        <w:rPr>
          <w:rFonts w:ascii="Arial" w:hAnsi="Arial" w:cs="Arial"/>
          <w:color w:val="000000"/>
          <w:sz w:val="22"/>
          <w:szCs w:val="22"/>
        </w:rPr>
        <w:t>distinct focus.</w:t>
      </w:r>
    </w:p>
    <w:p w14:paraId="06779145" w14:textId="77777777" w:rsidR="00B27671" w:rsidRDefault="00B27671" w:rsidP="00E3004A">
      <w:pPr>
        <w:spacing w:line="360" w:lineRule="auto"/>
        <w:jc w:val="both"/>
        <w:rPr>
          <w:rFonts w:ascii="Arial" w:hAnsi="Arial" w:cs="Arial"/>
          <w:color w:val="000000"/>
          <w:sz w:val="22"/>
          <w:szCs w:val="22"/>
        </w:rPr>
      </w:pPr>
    </w:p>
    <w:p w14:paraId="033B283A" w14:textId="040621AB" w:rsidR="00E3004A" w:rsidRPr="00773883" w:rsidRDefault="00E3004A" w:rsidP="00E3004A">
      <w:pPr>
        <w:spacing w:line="360" w:lineRule="auto"/>
        <w:jc w:val="both"/>
        <w:rPr>
          <w:rFonts w:ascii="Arial" w:hAnsi="Arial" w:cs="Arial"/>
          <w:color w:val="000000"/>
          <w:sz w:val="22"/>
          <w:szCs w:val="22"/>
        </w:rPr>
      </w:pPr>
      <w:r w:rsidRPr="00773883">
        <w:rPr>
          <w:rFonts w:ascii="Arial" w:hAnsi="Arial" w:cs="Arial"/>
          <w:color w:val="000000"/>
          <w:sz w:val="22"/>
          <w:szCs w:val="22"/>
        </w:rPr>
        <w:t xml:space="preserve">When I first imagined my doctoral project dedicated solely to Midgley studies, I recall a particular (male) professor asking: ‘Why are you doing that? Midgley is not a proper philosopher’. This is exactly the book I needed to combat such a claim; a book I would have devoured during my graduate studies.  </w:t>
      </w:r>
      <w:r w:rsidRPr="00773883">
        <w:rPr>
          <w:rFonts w:ascii="Arial" w:hAnsi="Arial" w:cs="Arial"/>
          <w:i/>
          <w:iCs/>
          <w:color w:val="000000"/>
          <w:sz w:val="22"/>
          <w:szCs w:val="22"/>
        </w:rPr>
        <w:t>Metaphysical Animals</w:t>
      </w:r>
      <w:r w:rsidRPr="00773883">
        <w:rPr>
          <w:rFonts w:ascii="Arial" w:hAnsi="Arial" w:cs="Arial"/>
          <w:color w:val="000000"/>
          <w:sz w:val="22"/>
          <w:szCs w:val="22"/>
        </w:rPr>
        <w:t xml:space="preserve"> represents an exciting indicator of a changing field: a door ajar for women philosophers (</w:t>
      </w:r>
      <w:r w:rsidR="00304E52" w:rsidRPr="00773883">
        <w:rPr>
          <w:rFonts w:ascii="Arial" w:hAnsi="Arial" w:cs="Arial"/>
          <w:color w:val="000000"/>
          <w:sz w:val="22"/>
          <w:szCs w:val="22"/>
        </w:rPr>
        <w:t xml:space="preserve">though it is a </w:t>
      </w:r>
      <w:r w:rsidRPr="00773883">
        <w:rPr>
          <w:rFonts w:ascii="Arial" w:hAnsi="Arial" w:cs="Arial"/>
          <w:color w:val="000000"/>
          <w:sz w:val="22"/>
          <w:szCs w:val="22"/>
        </w:rPr>
        <w:t xml:space="preserve">door </w:t>
      </w:r>
      <w:r w:rsidR="00304E52" w:rsidRPr="00773883">
        <w:rPr>
          <w:rFonts w:ascii="Arial" w:hAnsi="Arial" w:cs="Arial"/>
          <w:color w:val="000000"/>
          <w:sz w:val="22"/>
          <w:szCs w:val="22"/>
        </w:rPr>
        <w:t xml:space="preserve">that </w:t>
      </w:r>
      <w:r w:rsidRPr="00773883">
        <w:rPr>
          <w:rFonts w:ascii="Arial" w:hAnsi="Arial" w:cs="Arial"/>
          <w:color w:val="000000"/>
          <w:sz w:val="22"/>
          <w:szCs w:val="22"/>
        </w:rPr>
        <w:t xml:space="preserve">remains heavy). </w:t>
      </w:r>
      <w:r w:rsidRPr="00773883">
        <w:rPr>
          <w:rFonts w:ascii="Arial" w:hAnsi="Arial" w:cs="Arial"/>
          <w:sz w:val="22"/>
          <w:szCs w:val="22"/>
        </w:rPr>
        <w:t xml:space="preserve">To welcome this book onto </w:t>
      </w:r>
      <w:r w:rsidRPr="00773883">
        <w:rPr>
          <w:rFonts w:ascii="Arial" w:hAnsi="Arial" w:cs="Arial"/>
          <w:color w:val="000000"/>
          <w:sz w:val="22"/>
          <w:szCs w:val="22"/>
        </w:rPr>
        <w:t>university reading lists</w:t>
      </w:r>
      <w:r w:rsidRPr="00773883">
        <w:rPr>
          <w:rFonts w:ascii="Arial" w:hAnsi="Arial" w:cs="Arial"/>
          <w:sz w:val="22"/>
          <w:szCs w:val="22"/>
        </w:rPr>
        <w:t xml:space="preserve">, reading groups and into public philosophy is to welcome women into philosophy. </w:t>
      </w:r>
      <w:r w:rsidRPr="00773883">
        <w:rPr>
          <w:rFonts w:ascii="Arial" w:hAnsi="Arial" w:cs="Arial"/>
          <w:color w:val="000000"/>
          <w:sz w:val="22"/>
          <w:szCs w:val="22"/>
        </w:rPr>
        <w:t xml:space="preserve">It is a sure signal to the field that we need to </w:t>
      </w:r>
      <w:r w:rsidR="002A75DB" w:rsidRPr="00773883">
        <w:rPr>
          <w:rFonts w:ascii="Arial" w:hAnsi="Arial" w:cs="Arial"/>
          <w:color w:val="000000"/>
          <w:sz w:val="22"/>
          <w:szCs w:val="22"/>
        </w:rPr>
        <w:t>explore new methodologies</w:t>
      </w:r>
      <w:r w:rsidR="002A75DB">
        <w:rPr>
          <w:rFonts w:ascii="Arial" w:hAnsi="Arial" w:cs="Arial"/>
          <w:color w:val="000000"/>
          <w:sz w:val="22"/>
          <w:szCs w:val="22"/>
        </w:rPr>
        <w:t xml:space="preserve"> and</w:t>
      </w:r>
      <w:r w:rsidR="002A75DB" w:rsidRPr="00773883">
        <w:rPr>
          <w:rFonts w:ascii="Arial" w:hAnsi="Arial" w:cs="Arial"/>
          <w:color w:val="000000"/>
          <w:sz w:val="22"/>
          <w:szCs w:val="22"/>
        </w:rPr>
        <w:t xml:space="preserve"> </w:t>
      </w:r>
      <w:r w:rsidRPr="00773883">
        <w:rPr>
          <w:rFonts w:ascii="Arial" w:hAnsi="Arial" w:cs="Arial"/>
          <w:color w:val="000000"/>
          <w:sz w:val="22"/>
          <w:szCs w:val="22"/>
        </w:rPr>
        <w:t xml:space="preserve">diversify away from the male lineage that currently constitutes the canon in the history of philosophy. </w:t>
      </w:r>
      <w:r w:rsidRPr="00773883">
        <w:rPr>
          <w:rFonts w:ascii="Arial" w:hAnsi="Arial" w:cs="Arial"/>
          <w:sz w:val="22"/>
          <w:szCs w:val="22"/>
        </w:rPr>
        <w:t xml:space="preserve"> </w:t>
      </w:r>
    </w:p>
    <w:p w14:paraId="4B840816" w14:textId="77777777" w:rsidR="00165BEE" w:rsidRPr="00773883" w:rsidRDefault="00165BEE">
      <w:pPr>
        <w:rPr>
          <w:rFonts w:ascii="Arial" w:hAnsi="Arial" w:cs="Arial"/>
          <w:sz w:val="22"/>
          <w:szCs w:val="22"/>
        </w:rPr>
      </w:pPr>
    </w:p>
    <w:p w14:paraId="78A0B2CC" w14:textId="275E0341" w:rsidR="005B488F" w:rsidRPr="00773883" w:rsidRDefault="005B488F" w:rsidP="005B488F">
      <w:pPr>
        <w:ind w:hanging="480"/>
        <w:rPr>
          <w:rFonts w:ascii="Arial" w:hAnsi="Arial" w:cs="Arial"/>
          <w:sz w:val="22"/>
          <w:szCs w:val="22"/>
        </w:rPr>
      </w:pPr>
      <w:r w:rsidRPr="00773883">
        <w:rPr>
          <w:rFonts w:ascii="Arial" w:hAnsi="Arial" w:cs="Arial"/>
          <w:sz w:val="22"/>
          <w:szCs w:val="22"/>
        </w:rPr>
        <w:t xml:space="preserve">Hutton, Sarah. 2019. ‘Women, Philosophy and the History of Philosophy’. </w:t>
      </w:r>
      <w:r w:rsidRPr="00773883">
        <w:rPr>
          <w:rFonts w:ascii="Arial" w:hAnsi="Arial" w:cs="Arial"/>
          <w:i/>
          <w:iCs/>
          <w:sz w:val="22"/>
          <w:szCs w:val="22"/>
        </w:rPr>
        <w:t>British Journal for the History of Philosophy</w:t>
      </w:r>
      <w:r w:rsidRPr="00773883">
        <w:rPr>
          <w:rFonts w:ascii="Arial" w:hAnsi="Arial" w:cs="Arial"/>
          <w:sz w:val="22"/>
          <w:szCs w:val="22"/>
        </w:rPr>
        <w:t xml:space="preserve"> 27 (4)</w:t>
      </w:r>
      <w:r w:rsidR="00AD497B">
        <w:rPr>
          <w:rFonts w:ascii="Arial" w:hAnsi="Arial" w:cs="Arial"/>
          <w:sz w:val="22"/>
          <w:szCs w:val="22"/>
        </w:rPr>
        <w:t xml:space="preserve">. </w:t>
      </w:r>
    </w:p>
    <w:p w14:paraId="17ACAD4A" w14:textId="1A5BE7C4" w:rsidR="005B488F" w:rsidRPr="00773883" w:rsidRDefault="00DE4B7E">
      <w:pPr>
        <w:rPr>
          <w:rFonts w:ascii="Arial" w:hAnsi="Arial" w:cs="Arial"/>
          <w:sz w:val="22"/>
          <w:szCs w:val="22"/>
        </w:rPr>
      </w:pPr>
      <w:r>
        <w:rPr>
          <w:rFonts w:ascii="Arial" w:hAnsi="Arial" w:cs="Arial"/>
          <w:sz w:val="22"/>
          <w:szCs w:val="22"/>
        </w:rPr>
        <w:t xml:space="preserve"> </w:t>
      </w:r>
    </w:p>
    <w:sectPr w:rsidR="005B488F" w:rsidRPr="00773883" w:rsidSect="00EA65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BCCB" w14:textId="77777777" w:rsidR="008A2524" w:rsidRDefault="008A2524" w:rsidP="0037135B">
      <w:r>
        <w:separator/>
      </w:r>
    </w:p>
  </w:endnote>
  <w:endnote w:type="continuationSeparator" w:id="0">
    <w:p w14:paraId="1489171D" w14:textId="77777777" w:rsidR="008A2524" w:rsidRDefault="008A2524" w:rsidP="0037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C2FA" w14:textId="77777777" w:rsidR="008A2524" w:rsidRDefault="008A2524" w:rsidP="0037135B">
      <w:r>
        <w:separator/>
      </w:r>
    </w:p>
  </w:footnote>
  <w:footnote w:type="continuationSeparator" w:id="0">
    <w:p w14:paraId="528F406E" w14:textId="77777777" w:rsidR="008A2524" w:rsidRDefault="008A2524" w:rsidP="0037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F2"/>
    <w:rsid w:val="000075FF"/>
    <w:rsid w:val="00033EEF"/>
    <w:rsid w:val="00036B3F"/>
    <w:rsid w:val="00040A5A"/>
    <w:rsid w:val="00047D36"/>
    <w:rsid w:val="000600EE"/>
    <w:rsid w:val="00061E6A"/>
    <w:rsid w:val="000632AB"/>
    <w:rsid w:val="000642B9"/>
    <w:rsid w:val="0006793E"/>
    <w:rsid w:val="00075F3E"/>
    <w:rsid w:val="000807B1"/>
    <w:rsid w:val="000929E7"/>
    <w:rsid w:val="000A1709"/>
    <w:rsid w:val="000C7239"/>
    <w:rsid w:val="000D1370"/>
    <w:rsid w:val="000D49D2"/>
    <w:rsid w:val="000D4AC5"/>
    <w:rsid w:val="000E2BD6"/>
    <w:rsid w:val="000E3F0A"/>
    <w:rsid w:val="000E53DC"/>
    <w:rsid w:val="000E565F"/>
    <w:rsid w:val="000E7CB5"/>
    <w:rsid w:val="000F1859"/>
    <w:rsid w:val="000F778A"/>
    <w:rsid w:val="00105E22"/>
    <w:rsid w:val="001110B8"/>
    <w:rsid w:val="00134F5F"/>
    <w:rsid w:val="001407BF"/>
    <w:rsid w:val="00142D50"/>
    <w:rsid w:val="0014673B"/>
    <w:rsid w:val="0016245A"/>
    <w:rsid w:val="00165BEE"/>
    <w:rsid w:val="0016722D"/>
    <w:rsid w:val="00171FCB"/>
    <w:rsid w:val="001847D3"/>
    <w:rsid w:val="00195B9C"/>
    <w:rsid w:val="001A6048"/>
    <w:rsid w:val="001C369F"/>
    <w:rsid w:val="001D519F"/>
    <w:rsid w:val="001D527A"/>
    <w:rsid w:val="001D6D0C"/>
    <w:rsid w:val="001E4714"/>
    <w:rsid w:val="001F6DC7"/>
    <w:rsid w:val="00203A12"/>
    <w:rsid w:val="00206998"/>
    <w:rsid w:val="00216791"/>
    <w:rsid w:val="0022024F"/>
    <w:rsid w:val="00252DBB"/>
    <w:rsid w:val="00266B5F"/>
    <w:rsid w:val="00270B4C"/>
    <w:rsid w:val="002713FE"/>
    <w:rsid w:val="00273EC6"/>
    <w:rsid w:val="00273F19"/>
    <w:rsid w:val="00280607"/>
    <w:rsid w:val="00280F56"/>
    <w:rsid w:val="0028740B"/>
    <w:rsid w:val="00287840"/>
    <w:rsid w:val="00294363"/>
    <w:rsid w:val="002A144F"/>
    <w:rsid w:val="002A75DB"/>
    <w:rsid w:val="002D0D1A"/>
    <w:rsid w:val="002D7862"/>
    <w:rsid w:val="002E64AB"/>
    <w:rsid w:val="00304E52"/>
    <w:rsid w:val="00307CB9"/>
    <w:rsid w:val="00311E9D"/>
    <w:rsid w:val="00332633"/>
    <w:rsid w:val="0036425F"/>
    <w:rsid w:val="0037116E"/>
    <w:rsid w:val="0037135B"/>
    <w:rsid w:val="003835B3"/>
    <w:rsid w:val="00391F3D"/>
    <w:rsid w:val="0039636C"/>
    <w:rsid w:val="003A535A"/>
    <w:rsid w:val="003A590C"/>
    <w:rsid w:val="003B0B2C"/>
    <w:rsid w:val="003B3226"/>
    <w:rsid w:val="003C58E8"/>
    <w:rsid w:val="003C67F8"/>
    <w:rsid w:val="003D0FEE"/>
    <w:rsid w:val="003D263B"/>
    <w:rsid w:val="003F0ADB"/>
    <w:rsid w:val="003F65A9"/>
    <w:rsid w:val="004001BB"/>
    <w:rsid w:val="00426FC9"/>
    <w:rsid w:val="00434320"/>
    <w:rsid w:val="0044188A"/>
    <w:rsid w:val="0046551C"/>
    <w:rsid w:val="00466C54"/>
    <w:rsid w:val="004704A1"/>
    <w:rsid w:val="00472DF7"/>
    <w:rsid w:val="00485E2E"/>
    <w:rsid w:val="004925B5"/>
    <w:rsid w:val="00495370"/>
    <w:rsid w:val="0049791C"/>
    <w:rsid w:val="004A6862"/>
    <w:rsid w:val="004B6B6C"/>
    <w:rsid w:val="004D09A5"/>
    <w:rsid w:val="004D171E"/>
    <w:rsid w:val="004D2C3D"/>
    <w:rsid w:val="004D5584"/>
    <w:rsid w:val="004F1255"/>
    <w:rsid w:val="005005DE"/>
    <w:rsid w:val="00500853"/>
    <w:rsid w:val="00510C9B"/>
    <w:rsid w:val="00522E0A"/>
    <w:rsid w:val="005278CF"/>
    <w:rsid w:val="005362A7"/>
    <w:rsid w:val="00537118"/>
    <w:rsid w:val="00540B03"/>
    <w:rsid w:val="00543B90"/>
    <w:rsid w:val="005564D9"/>
    <w:rsid w:val="00560D62"/>
    <w:rsid w:val="00562599"/>
    <w:rsid w:val="0056302E"/>
    <w:rsid w:val="0056407D"/>
    <w:rsid w:val="00576141"/>
    <w:rsid w:val="00576EB8"/>
    <w:rsid w:val="0058471E"/>
    <w:rsid w:val="005969DF"/>
    <w:rsid w:val="005B488F"/>
    <w:rsid w:val="005C1121"/>
    <w:rsid w:val="005C4C06"/>
    <w:rsid w:val="005D1A2C"/>
    <w:rsid w:val="005F40DF"/>
    <w:rsid w:val="00612CB2"/>
    <w:rsid w:val="00630E67"/>
    <w:rsid w:val="00633B07"/>
    <w:rsid w:val="00633B14"/>
    <w:rsid w:val="0064784B"/>
    <w:rsid w:val="00653010"/>
    <w:rsid w:val="0065672B"/>
    <w:rsid w:val="00674DE9"/>
    <w:rsid w:val="00676168"/>
    <w:rsid w:val="006775B9"/>
    <w:rsid w:val="0068574F"/>
    <w:rsid w:val="00685DC4"/>
    <w:rsid w:val="0069292A"/>
    <w:rsid w:val="006A072D"/>
    <w:rsid w:val="006A56BD"/>
    <w:rsid w:val="006B2A43"/>
    <w:rsid w:val="006B7815"/>
    <w:rsid w:val="006B7C38"/>
    <w:rsid w:val="006E3ACE"/>
    <w:rsid w:val="006F54B3"/>
    <w:rsid w:val="0070436A"/>
    <w:rsid w:val="007076CB"/>
    <w:rsid w:val="00715D62"/>
    <w:rsid w:val="0074268B"/>
    <w:rsid w:val="00742AB0"/>
    <w:rsid w:val="00755B37"/>
    <w:rsid w:val="00761B04"/>
    <w:rsid w:val="00773883"/>
    <w:rsid w:val="00792E93"/>
    <w:rsid w:val="0079338C"/>
    <w:rsid w:val="00795602"/>
    <w:rsid w:val="007A1395"/>
    <w:rsid w:val="007A6DBF"/>
    <w:rsid w:val="007B1977"/>
    <w:rsid w:val="007B3CDC"/>
    <w:rsid w:val="007B74D0"/>
    <w:rsid w:val="007B7721"/>
    <w:rsid w:val="007C00F7"/>
    <w:rsid w:val="007C1693"/>
    <w:rsid w:val="007C472C"/>
    <w:rsid w:val="007C5994"/>
    <w:rsid w:val="007C73C3"/>
    <w:rsid w:val="007F2470"/>
    <w:rsid w:val="007F39AC"/>
    <w:rsid w:val="00807C8A"/>
    <w:rsid w:val="00825394"/>
    <w:rsid w:val="008263EF"/>
    <w:rsid w:val="008313E7"/>
    <w:rsid w:val="008526B4"/>
    <w:rsid w:val="008618A3"/>
    <w:rsid w:val="0086563B"/>
    <w:rsid w:val="0089301E"/>
    <w:rsid w:val="00894667"/>
    <w:rsid w:val="008A1B12"/>
    <w:rsid w:val="008A2524"/>
    <w:rsid w:val="008B0638"/>
    <w:rsid w:val="008B18B9"/>
    <w:rsid w:val="008B2178"/>
    <w:rsid w:val="008B425A"/>
    <w:rsid w:val="008B567A"/>
    <w:rsid w:val="008C3DAC"/>
    <w:rsid w:val="008D24C2"/>
    <w:rsid w:val="008D68D1"/>
    <w:rsid w:val="008F0C2A"/>
    <w:rsid w:val="008F43A8"/>
    <w:rsid w:val="00921365"/>
    <w:rsid w:val="00924550"/>
    <w:rsid w:val="009347EE"/>
    <w:rsid w:val="00941F86"/>
    <w:rsid w:val="00945C72"/>
    <w:rsid w:val="00954D93"/>
    <w:rsid w:val="009628C3"/>
    <w:rsid w:val="0096419A"/>
    <w:rsid w:val="009723B9"/>
    <w:rsid w:val="009814BA"/>
    <w:rsid w:val="00982F96"/>
    <w:rsid w:val="0099284E"/>
    <w:rsid w:val="00994442"/>
    <w:rsid w:val="00995539"/>
    <w:rsid w:val="009B12FE"/>
    <w:rsid w:val="009B7E84"/>
    <w:rsid w:val="009D31D5"/>
    <w:rsid w:val="009D45DB"/>
    <w:rsid w:val="009E3E72"/>
    <w:rsid w:val="009F1553"/>
    <w:rsid w:val="009F26F8"/>
    <w:rsid w:val="009F71CD"/>
    <w:rsid w:val="00A256AD"/>
    <w:rsid w:val="00A4462D"/>
    <w:rsid w:val="00A448E9"/>
    <w:rsid w:val="00A51F2E"/>
    <w:rsid w:val="00A668EE"/>
    <w:rsid w:val="00A675B7"/>
    <w:rsid w:val="00A778FB"/>
    <w:rsid w:val="00A861A7"/>
    <w:rsid w:val="00A90817"/>
    <w:rsid w:val="00A908CF"/>
    <w:rsid w:val="00AA41C2"/>
    <w:rsid w:val="00AB3331"/>
    <w:rsid w:val="00AB3DFD"/>
    <w:rsid w:val="00AC01C6"/>
    <w:rsid w:val="00AC65EF"/>
    <w:rsid w:val="00AD3C64"/>
    <w:rsid w:val="00AD497B"/>
    <w:rsid w:val="00AE0B02"/>
    <w:rsid w:val="00AE2761"/>
    <w:rsid w:val="00AE3778"/>
    <w:rsid w:val="00AF0042"/>
    <w:rsid w:val="00AF3400"/>
    <w:rsid w:val="00AF3DDA"/>
    <w:rsid w:val="00B15E8C"/>
    <w:rsid w:val="00B1636D"/>
    <w:rsid w:val="00B20A03"/>
    <w:rsid w:val="00B24A62"/>
    <w:rsid w:val="00B27671"/>
    <w:rsid w:val="00B32ADC"/>
    <w:rsid w:val="00B50DD1"/>
    <w:rsid w:val="00B5328C"/>
    <w:rsid w:val="00B60EA4"/>
    <w:rsid w:val="00B625B5"/>
    <w:rsid w:val="00B739E4"/>
    <w:rsid w:val="00B750B8"/>
    <w:rsid w:val="00B76F71"/>
    <w:rsid w:val="00B96750"/>
    <w:rsid w:val="00B97347"/>
    <w:rsid w:val="00BA5F23"/>
    <w:rsid w:val="00BA7672"/>
    <w:rsid w:val="00BB18C4"/>
    <w:rsid w:val="00BB7A51"/>
    <w:rsid w:val="00BC3E3A"/>
    <w:rsid w:val="00BC6167"/>
    <w:rsid w:val="00BE1325"/>
    <w:rsid w:val="00BF3739"/>
    <w:rsid w:val="00BF565C"/>
    <w:rsid w:val="00C01863"/>
    <w:rsid w:val="00C07564"/>
    <w:rsid w:val="00C10F8C"/>
    <w:rsid w:val="00C14FBD"/>
    <w:rsid w:val="00C27778"/>
    <w:rsid w:val="00C34E63"/>
    <w:rsid w:val="00C42C9E"/>
    <w:rsid w:val="00C56554"/>
    <w:rsid w:val="00C569C3"/>
    <w:rsid w:val="00C601AF"/>
    <w:rsid w:val="00C63C03"/>
    <w:rsid w:val="00C66BD3"/>
    <w:rsid w:val="00C7250C"/>
    <w:rsid w:val="00C73502"/>
    <w:rsid w:val="00C9042D"/>
    <w:rsid w:val="00C96F52"/>
    <w:rsid w:val="00CC3FEC"/>
    <w:rsid w:val="00CC408B"/>
    <w:rsid w:val="00CC41C5"/>
    <w:rsid w:val="00CE269B"/>
    <w:rsid w:val="00CE3C1E"/>
    <w:rsid w:val="00CF2732"/>
    <w:rsid w:val="00D04E58"/>
    <w:rsid w:val="00D170D5"/>
    <w:rsid w:val="00D1724D"/>
    <w:rsid w:val="00D25587"/>
    <w:rsid w:val="00D27803"/>
    <w:rsid w:val="00D30A3E"/>
    <w:rsid w:val="00D32904"/>
    <w:rsid w:val="00D352F7"/>
    <w:rsid w:val="00D50CC5"/>
    <w:rsid w:val="00D5173C"/>
    <w:rsid w:val="00D54C97"/>
    <w:rsid w:val="00D553BC"/>
    <w:rsid w:val="00D609BE"/>
    <w:rsid w:val="00D66B37"/>
    <w:rsid w:val="00D738D0"/>
    <w:rsid w:val="00D82AEB"/>
    <w:rsid w:val="00D84365"/>
    <w:rsid w:val="00D93AE6"/>
    <w:rsid w:val="00DA2B68"/>
    <w:rsid w:val="00DB0511"/>
    <w:rsid w:val="00DB491D"/>
    <w:rsid w:val="00DC5DC7"/>
    <w:rsid w:val="00DD7466"/>
    <w:rsid w:val="00DE34DC"/>
    <w:rsid w:val="00DE4B7E"/>
    <w:rsid w:val="00E003F3"/>
    <w:rsid w:val="00E13F35"/>
    <w:rsid w:val="00E161F5"/>
    <w:rsid w:val="00E23884"/>
    <w:rsid w:val="00E3004A"/>
    <w:rsid w:val="00E33378"/>
    <w:rsid w:val="00E4075D"/>
    <w:rsid w:val="00E424F8"/>
    <w:rsid w:val="00E510D8"/>
    <w:rsid w:val="00E537E8"/>
    <w:rsid w:val="00E57C0A"/>
    <w:rsid w:val="00E70B8F"/>
    <w:rsid w:val="00E753F2"/>
    <w:rsid w:val="00E75CBB"/>
    <w:rsid w:val="00E81C1E"/>
    <w:rsid w:val="00E96460"/>
    <w:rsid w:val="00EA442B"/>
    <w:rsid w:val="00EA5B34"/>
    <w:rsid w:val="00EA65D9"/>
    <w:rsid w:val="00EB061B"/>
    <w:rsid w:val="00EB3838"/>
    <w:rsid w:val="00EB4DB4"/>
    <w:rsid w:val="00EB52B5"/>
    <w:rsid w:val="00EC1FCF"/>
    <w:rsid w:val="00ED1658"/>
    <w:rsid w:val="00ED5002"/>
    <w:rsid w:val="00ED59B1"/>
    <w:rsid w:val="00ED6146"/>
    <w:rsid w:val="00EE7282"/>
    <w:rsid w:val="00EF73AA"/>
    <w:rsid w:val="00F123F7"/>
    <w:rsid w:val="00F26752"/>
    <w:rsid w:val="00F354A6"/>
    <w:rsid w:val="00F37B67"/>
    <w:rsid w:val="00F65A4B"/>
    <w:rsid w:val="00F721E1"/>
    <w:rsid w:val="00F72D4E"/>
    <w:rsid w:val="00F77550"/>
    <w:rsid w:val="00F8427D"/>
    <w:rsid w:val="00F8451B"/>
    <w:rsid w:val="00F87995"/>
    <w:rsid w:val="00F95EB2"/>
    <w:rsid w:val="00F97C46"/>
    <w:rsid w:val="00FB54B0"/>
    <w:rsid w:val="00FC18A2"/>
    <w:rsid w:val="00FD3348"/>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26E6"/>
  <w15:chartTrackingRefBased/>
  <w15:docId w15:val="{AD834766-D97C-A34E-B33F-2E6CE416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8F"/>
    <w:rPr>
      <w:rFonts w:ascii="Times New Roman" w:eastAsia="Times New Roman" w:hAnsi="Times New Roman" w:cs="Times New Roman"/>
      <w:sz w:val="24"/>
      <w:lang w:eastAsia="en-GB"/>
    </w:rPr>
  </w:style>
  <w:style w:type="paragraph" w:styleId="Heading1">
    <w:name w:val="heading 1"/>
    <w:basedOn w:val="Normal"/>
    <w:next w:val="Normal"/>
    <w:link w:val="Heading1Char"/>
    <w:autoRedefine/>
    <w:uiPriority w:val="9"/>
    <w:qFormat/>
    <w:rsid w:val="004001BB"/>
    <w:pPr>
      <w:keepNext/>
      <w:keepLines/>
      <w:widowControl w:val="0"/>
      <w:spacing w:before="360" w:after="120"/>
      <w:outlineLvl w:val="0"/>
    </w:pPr>
    <w:rPr>
      <w:rFonts w:ascii="Arial" w:eastAsiaTheme="majorEastAsia" w:hAnsi="Arial" w:cstheme="majorBidi"/>
      <w:i/>
      <w:color w:val="000000" w:themeColor="text1"/>
      <w:sz w:val="22"/>
      <w:szCs w:val="32"/>
    </w:rPr>
  </w:style>
  <w:style w:type="paragraph" w:styleId="Heading2">
    <w:name w:val="heading 2"/>
    <w:basedOn w:val="Normal"/>
    <w:next w:val="Normal"/>
    <w:link w:val="Heading2Char"/>
    <w:autoRedefine/>
    <w:uiPriority w:val="9"/>
    <w:semiHidden/>
    <w:unhideWhenUsed/>
    <w:qFormat/>
    <w:rsid w:val="00BA7672"/>
    <w:pPr>
      <w:keepNext/>
      <w:keepLines/>
      <w:spacing w:before="40"/>
      <w:outlineLvl w:val="1"/>
    </w:pPr>
    <w:rPr>
      <w:rFonts w:ascii="Arial" w:eastAsiaTheme="majorEastAsia" w:hAnsi="Arial" w:cstheme="majorBidi"/>
      <w:color w:val="000000" w:themeColor="tex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7672"/>
    <w:rPr>
      <w:rFonts w:ascii="Arial" w:eastAsiaTheme="majorEastAsia" w:hAnsi="Arial" w:cstheme="majorBidi"/>
      <w:color w:val="000000" w:themeColor="text1"/>
      <w:sz w:val="26"/>
      <w:szCs w:val="26"/>
    </w:rPr>
  </w:style>
  <w:style w:type="character" w:customStyle="1" w:styleId="Heading1Char">
    <w:name w:val="Heading 1 Char"/>
    <w:basedOn w:val="DefaultParagraphFont"/>
    <w:link w:val="Heading1"/>
    <w:uiPriority w:val="9"/>
    <w:rsid w:val="004001BB"/>
    <w:rPr>
      <w:rFonts w:eastAsiaTheme="majorEastAsia" w:cstheme="majorBidi"/>
      <w:i/>
      <w:color w:val="000000" w:themeColor="text1"/>
      <w:szCs w:val="32"/>
      <w:lang w:eastAsia="en-GB"/>
    </w:rPr>
  </w:style>
  <w:style w:type="character" w:styleId="CommentReference">
    <w:name w:val="annotation reference"/>
    <w:basedOn w:val="DefaultParagraphFont"/>
    <w:uiPriority w:val="99"/>
    <w:semiHidden/>
    <w:unhideWhenUsed/>
    <w:rsid w:val="004B6B6C"/>
    <w:rPr>
      <w:sz w:val="16"/>
      <w:szCs w:val="16"/>
    </w:rPr>
  </w:style>
  <w:style w:type="paragraph" w:styleId="CommentText">
    <w:name w:val="annotation text"/>
    <w:basedOn w:val="Normal"/>
    <w:link w:val="CommentTextChar"/>
    <w:uiPriority w:val="99"/>
    <w:semiHidden/>
    <w:unhideWhenUsed/>
    <w:rsid w:val="004B6B6C"/>
    <w:rPr>
      <w:rFonts w:ascii="Arial" w:eastAsiaTheme="minorHAnsi" w:hAnsi="Arial" w:cs="Arial"/>
      <w:sz w:val="20"/>
      <w:szCs w:val="20"/>
      <w:lang w:eastAsia="en-US"/>
    </w:rPr>
  </w:style>
  <w:style w:type="character" w:customStyle="1" w:styleId="CommentTextChar">
    <w:name w:val="Comment Text Char"/>
    <w:basedOn w:val="DefaultParagraphFont"/>
    <w:link w:val="CommentText"/>
    <w:uiPriority w:val="99"/>
    <w:semiHidden/>
    <w:rsid w:val="004B6B6C"/>
    <w:rPr>
      <w:sz w:val="20"/>
      <w:szCs w:val="20"/>
    </w:rPr>
  </w:style>
  <w:style w:type="paragraph" w:styleId="CommentSubject">
    <w:name w:val="annotation subject"/>
    <w:basedOn w:val="CommentText"/>
    <w:next w:val="CommentText"/>
    <w:link w:val="CommentSubjectChar"/>
    <w:uiPriority w:val="99"/>
    <w:semiHidden/>
    <w:unhideWhenUsed/>
    <w:rsid w:val="004B6B6C"/>
    <w:rPr>
      <w:b/>
      <w:bCs/>
    </w:rPr>
  </w:style>
  <w:style w:type="character" w:customStyle="1" w:styleId="CommentSubjectChar">
    <w:name w:val="Comment Subject Char"/>
    <w:basedOn w:val="CommentTextChar"/>
    <w:link w:val="CommentSubject"/>
    <w:uiPriority w:val="99"/>
    <w:semiHidden/>
    <w:rsid w:val="004B6B6C"/>
    <w:rPr>
      <w:b/>
      <w:bCs/>
      <w:sz w:val="20"/>
      <w:szCs w:val="20"/>
    </w:rPr>
  </w:style>
  <w:style w:type="paragraph" w:styleId="Revision">
    <w:name w:val="Revision"/>
    <w:hidden/>
    <w:uiPriority w:val="99"/>
    <w:semiHidden/>
    <w:rsid w:val="00AB3DFD"/>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83967">
      <w:bodyDiv w:val="1"/>
      <w:marLeft w:val="0"/>
      <w:marRight w:val="0"/>
      <w:marTop w:val="0"/>
      <w:marBottom w:val="0"/>
      <w:divBdr>
        <w:top w:val="none" w:sz="0" w:space="0" w:color="auto"/>
        <w:left w:val="none" w:sz="0" w:space="0" w:color="auto"/>
        <w:bottom w:val="none" w:sz="0" w:space="0" w:color="auto"/>
        <w:right w:val="none" w:sz="0" w:space="0" w:color="auto"/>
      </w:divBdr>
      <w:divsChild>
        <w:div w:id="328867323">
          <w:marLeft w:val="480"/>
          <w:marRight w:val="0"/>
          <w:marTop w:val="0"/>
          <w:marBottom w:val="0"/>
          <w:divBdr>
            <w:top w:val="none" w:sz="0" w:space="0" w:color="auto"/>
            <w:left w:val="none" w:sz="0" w:space="0" w:color="auto"/>
            <w:bottom w:val="none" w:sz="0" w:space="0" w:color="auto"/>
            <w:right w:val="none" w:sz="0" w:space="0" w:color="auto"/>
          </w:divBdr>
          <w:divsChild>
            <w:div w:id="875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Robson</dc:creator>
  <cp:keywords/>
  <dc:description/>
  <cp:lastModifiedBy>Ellie Robson</cp:lastModifiedBy>
  <cp:revision>9</cp:revision>
  <dcterms:created xsi:type="dcterms:W3CDTF">2023-01-06T10:14:00Z</dcterms:created>
  <dcterms:modified xsi:type="dcterms:W3CDTF">2023-01-06T14:42:00Z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2023-01-05T12:02:50Z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0c51c6ad-106f-4235-8be7-b37d18467d5f</vt:lpwstr>
  </property>
  <property fmtid="{D5CDD505-2E9C-101B-9397-08002B2CF9AE}" pid="8" name="MSIP_Label_be5cb09a-2992-49d6-8ac9-5f63e7b1ad2f_ContentBits">
    <vt:lpwstr>0</vt:lpwstr>
  </property>
</Properties>
</file>