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FBA" w:rsidRDefault="007E5FBA" w:rsidP="007E5FBA">
      <w:pPr>
        <w:jc w:val="center"/>
        <w:rPr>
          <w:b/>
          <w:bCs/>
          <w:sz w:val="28"/>
          <w:szCs w:val="28"/>
          <w:lang w:val="en-US"/>
        </w:rPr>
      </w:pPr>
    </w:p>
    <w:p w:rsidR="007E5FBA" w:rsidRDefault="007E5FBA" w:rsidP="007E5FBA">
      <w:pPr>
        <w:jc w:val="center"/>
        <w:rPr>
          <w:b/>
          <w:bCs/>
          <w:sz w:val="28"/>
          <w:szCs w:val="28"/>
          <w:lang w:val="en-US"/>
        </w:rPr>
      </w:pPr>
      <w:r>
        <w:rPr>
          <w:b/>
          <w:bCs/>
          <w:sz w:val="28"/>
          <w:szCs w:val="28"/>
          <w:lang w:val="en-US"/>
        </w:rPr>
        <w:t>Human Rights: A Marxist critique</w:t>
      </w:r>
    </w:p>
    <w:p w:rsidR="007E5FBA" w:rsidRPr="007E5FBA" w:rsidRDefault="007E5FBA" w:rsidP="007E5FBA">
      <w:pPr>
        <w:jc w:val="center"/>
        <w:rPr>
          <w:i/>
          <w:iCs/>
          <w:sz w:val="26"/>
          <w:szCs w:val="26"/>
          <w:lang w:val="en-US"/>
        </w:rPr>
      </w:pPr>
      <w:proofErr w:type="spellStart"/>
      <w:r w:rsidRPr="007E5FBA">
        <w:rPr>
          <w:i/>
          <w:iCs/>
          <w:sz w:val="26"/>
          <w:szCs w:val="26"/>
          <w:lang w:val="en-US"/>
        </w:rPr>
        <w:t>Nouha</w:t>
      </w:r>
      <w:proofErr w:type="spellEnd"/>
      <w:r w:rsidRPr="007E5FBA">
        <w:rPr>
          <w:i/>
          <w:iCs/>
          <w:sz w:val="26"/>
          <w:szCs w:val="26"/>
          <w:lang w:val="en-US"/>
        </w:rPr>
        <w:t xml:space="preserve"> </w:t>
      </w:r>
      <w:proofErr w:type="spellStart"/>
      <w:r w:rsidRPr="007E5FBA">
        <w:rPr>
          <w:i/>
          <w:iCs/>
          <w:sz w:val="26"/>
          <w:szCs w:val="26"/>
          <w:lang w:val="en-US"/>
        </w:rPr>
        <w:t>Rouabah</w:t>
      </w:r>
      <w:proofErr w:type="spellEnd"/>
    </w:p>
    <w:p w:rsidR="00FC280D" w:rsidRDefault="00FC280D">
      <w:pPr>
        <w:rPr>
          <w:b/>
          <w:bCs/>
          <w:sz w:val="28"/>
          <w:szCs w:val="28"/>
          <w:lang w:val="en-US"/>
        </w:rPr>
      </w:pPr>
      <w:r>
        <w:rPr>
          <w:b/>
          <w:bCs/>
          <w:sz w:val="28"/>
          <w:szCs w:val="28"/>
          <w:lang w:val="en-US"/>
        </w:rPr>
        <w:t>Introduction</w:t>
      </w:r>
    </w:p>
    <w:p w:rsidR="00FC280D" w:rsidRDefault="00A87B5D" w:rsidP="001942D8">
      <w:pPr>
        <w:spacing w:line="360" w:lineRule="auto"/>
        <w:ind w:firstLine="708"/>
        <w:jc w:val="both"/>
        <w:rPr>
          <w:sz w:val="24"/>
          <w:szCs w:val="24"/>
          <w:lang w:val="en-US"/>
        </w:rPr>
      </w:pPr>
      <w:r>
        <w:rPr>
          <w:sz w:val="24"/>
          <w:szCs w:val="24"/>
          <w:lang w:val="en-US"/>
        </w:rPr>
        <w:t xml:space="preserve">Fundamental human rights declarations have </w:t>
      </w:r>
      <w:r w:rsidR="00223873">
        <w:rPr>
          <w:sz w:val="24"/>
          <w:szCs w:val="24"/>
          <w:lang w:val="en-US"/>
        </w:rPr>
        <w:t>historically</w:t>
      </w:r>
      <w:r>
        <w:rPr>
          <w:sz w:val="24"/>
          <w:szCs w:val="24"/>
          <w:lang w:val="en-US"/>
        </w:rPr>
        <w:t xml:space="preserve"> </w:t>
      </w:r>
      <w:r w:rsidRPr="000A5D8C">
        <w:rPr>
          <w:noProof/>
          <w:sz w:val="24"/>
          <w:szCs w:val="24"/>
          <w:lang w:val="en-US"/>
        </w:rPr>
        <w:t>been presented</w:t>
      </w:r>
      <w:r>
        <w:rPr>
          <w:sz w:val="24"/>
          <w:szCs w:val="24"/>
          <w:lang w:val="en-US"/>
        </w:rPr>
        <w:t xml:space="preserve"> as</w:t>
      </w:r>
      <w:r w:rsidR="00A41A4A">
        <w:rPr>
          <w:sz w:val="24"/>
          <w:szCs w:val="24"/>
          <w:lang w:val="en-US"/>
        </w:rPr>
        <w:t xml:space="preserve"> the protectors and defenders of human emancipation; </w:t>
      </w:r>
      <w:r w:rsidR="00A41A4A" w:rsidRPr="000A5D8C">
        <w:rPr>
          <w:noProof/>
          <w:sz w:val="24"/>
          <w:szCs w:val="24"/>
          <w:lang w:val="en-US"/>
        </w:rPr>
        <w:t>however</w:t>
      </w:r>
      <w:r w:rsidR="000A5D8C">
        <w:rPr>
          <w:noProof/>
          <w:sz w:val="24"/>
          <w:szCs w:val="24"/>
          <w:lang w:val="en-US"/>
        </w:rPr>
        <w:t>,</w:t>
      </w:r>
      <w:r w:rsidR="00A41A4A">
        <w:rPr>
          <w:sz w:val="24"/>
          <w:szCs w:val="24"/>
          <w:lang w:val="en-US"/>
        </w:rPr>
        <w:t xml:space="preserve"> they had always been subject to various forms of skepticism and criticism. One of the most important critiques of rights was the Marxist one;</w:t>
      </w:r>
      <w:r>
        <w:rPr>
          <w:sz w:val="24"/>
          <w:szCs w:val="24"/>
          <w:lang w:val="en-US"/>
        </w:rPr>
        <w:t xml:space="preserve"> </w:t>
      </w:r>
      <w:r w:rsidR="00A41A4A">
        <w:rPr>
          <w:sz w:val="24"/>
          <w:szCs w:val="24"/>
          <w:lang w:val="en-US"/>
        </w:rPr>
        <w:t>t</w:t>
      </w:r>
      <w:r w:rsidR="0087171A" w:rsidRPr="00143C22">
        <w:rPr>
          <w:sz w:val="24"/>
          <w:szCs w:val="24"/>
          <w:lang w:val="en-US"/>
        </w:rPr>
        <w:t>he document in which Marx explicitly dealt with the q</w:t>
      </w:r>
      <w:r w:rsidR="00A41A4A">
        <w:rPr>
          <w:sz w:val="24"/>
          <w:szCs w:val="24"/>
          <w:lang w:val="en-US"/>
        </w:rPr>
        <w:t xml:space="preserve">uestion of human rights </w:t>
      </w:r>
      <w:r w:rsidR="00312DA0">
        <w:rPr>
          <w:sz w:val="24"/>
          <w:szCs w:val="24"/>
          <w:lang w:val="en-US"/>
        </w:rPr>
        <w:t>was</w:t>
      </w:r>
      <w:r w:rsidR="0087171A" w:rsidRPr="00143C22">
        <w:rPr>
          <w:sz w:val="24"/>
          <w:szCs w:val="24"/>
          <w:lang w:val="en-US"/>
        </w:rPr>
        <w:t xml:space="preserve"> “On the Jewish Question” which appeared in </w:t>
      </w:r>
      <w:r w:rsidR="007F7BB6" w:rsidRPr="00143C22">
        <w:rPr>
          <w:sz w:val="24"/>
          <w:szCs w:val="24"/>
          <w:lang w:val="en-US"/>
        </w:rPr>
        <w:t>1844 in the “Deutsch-</w:t>
      </w:r>
      <w:proofErr w:type="spellStart"/>
      <w:r w:rsidR="007F7BB6" w:rsidRPr="00143C22">
        <w:rPr>
          <w:sz w:val="24"/>
          <w:szCs w:val="24"/>
          <w:lang w:val="en-US"/>
        </w:rPr>
        <w:t>Französische</w:t>
      </w:r>
      <w:proofErr w:type="spellEnd"/>
      <w:r w:rsidR="007F7BB6" w:rsidRPr="00143C22">
        <w:rPr>
          <w:sz w:val="24"/>
          <w:szCs w:val="24"/>
          <w:lang w:val="en-US"/>
        </w:rPr>
        <w:t xml:space="preserve"> </w:t>
      </w:r>
      <w:proofErr w:type="spellStart"/>
      <w:r w:rsidR="007F7BB6" w:rsidRPr="00143C22">
        <w:rPr>
          <w:sz w:val="24"/>
          <w:szCs w:val="24"/>
          <w:lang w:val="en-US"/>
        </w:rPr>
        <w:t>Jahrbücher</w:t>
      </w:r>
      <w:proofErr w:type="spellEnd"/>
      <w:r w:rsidR="000A5D8C">
        <w:rPr>
          <w:noProof/>
          <w:sz w:val="24"/>
          <w:szCs w:val="24"/>
          <w:lang w:val="en-US"/>
        </w:rPr>
        <w:t>.”</w:t>
      </w:r>
      <w:r w:rsidR="00DD5211" w:rsidRPr="00143C22">
        <w:rPr>
          <w:sz w:val="24"/>
          <w:szCs w:val="24"/>
          <w:lang w:val="en-US"/>
        </w:rPr>
        <w:t xml:space="preserve"> In this manuscript, Marx responded to his radical friend and philosopher Bruno Bauer who discussed the question of the J</w:t>
      </w:r>
      <w:r w:rsidR="00130A7A" w:rsidRPr="00143C22">
        <w:rPr>
          <w:sz w:val="24"/>
          <w:szCs w:val="24"/>
          <w:lang w:val="en-US"/>
        </w:rPr>
        <w:t>ewish emancipation in Germany.</w:t>
      </w:r>
      <w:r w:rsidR="00130A7A" w:rsidRPr="00143C22">
        <w:rPr>
          <w:rStyle w:val="Appelnotedebasdep"/>
          <w:sz w:val="24"/>
          <w:szCs w:val="24"/>
          <w:lang w:val="en-US"/>
        </w:rPr>
        <w:footnoteReference w:id="1"/>
      </w:r>
      <w:r w:rsidR="005203BD" w:rsidRPr="00143C22">
        <w:rPr>
          <w:sz w:val="24"/>
          <w:szCs w:val="24"/>
          <w:lang w:val="en-US"/>
        </w:rPr>
        <w:t xml:space="preserve"> </w:t>
      </w:r>
      <w:r w:rsidR="00734AD6" w:rsidRPr="00143C22">
        <w:rPr>
          <w:sz w:val="24"/>
          <w:szCs w:val="24"/>
          <w:lang w:val="en-US"/>
        </w:rPr>
        <w:t xml:space="preserve">In his </w:t>
      </w:r>
      <w:r w:rsidR="00734AD6" w:rsidRPr="000A5D8C">
        <w:rPr>
          <w:noProof/>
          <w:sz w:val="24"/>
          <w:szCs w:val="24"/>
          <w:lang w:val="en-US"/>
        </w:rPr>
        <w:t>article</w:t>
      </w:r>
      <w:r w:rsidR="000A5D8C">
        <w:rPr>
          <w:noProof/>
          <w:sz w:val="24"/>
          <w:szCs w:val="24"/>
          <w:lang w:val="en-US"/>
        </w:rPr>
        <w:t>,</w:t>
      </w:r>
      <w:r w:rsidR="00734AD6" w:rsidRPr="00143C22">
        <w:rPr>
          <w:sz w:val="24"/>
          <w:szCs w:val="24"/>
          <w:lang w:val="en-US"/>
        </w:rPr>
        <w:t xml:space="preserve"> Bauer argued that Jews cannot attain political emancipation unless they renounce their </w:t>
      </w:r>
      <w:r w:rsidR="00927440" w:rsidRPr="00143C22">
        <w:rPr>
          <w:sz w:val="24"/>
          <w:szCs w:val="24"/>
          <w:lang w:val="en-US"/>
        </w:rPr>
        <w:t>religious consciousness. For Bauer Judaism was the main reason that made the Jews unfit to become full citizen</w:t>
      </w:r>
      <w:r w:rsidR="00223873">
        <w:rPr>
          <w:sz w:val="24"/>
          <w:szCs w:val="24"/>
          <w:lang w:val="en-US"/>
        </w:rPr>
        <w:t>s</w:t>
      </w:r>
      <w:r w:rsidR="00927440" w:rsidRPr="00143C22">
        <w:rPr>
          <w:sz w:val="24"/>
          <w:szCs w:val="24"/>
          <w:lang w:val="en-US"/>
        </w:rPr>
        <w:t xml:space="preserve">, </w:t>
      </w:r>
      <w:r w:rsidR="00143C22">
        <w:rPr>
          <w:sz w:val="24"/>
          <w:szCs w:val="24"/>
          <w:lang w:val="en-US"/>
        </w:rPr>
        <w:t xml:space="preserve">their </w:t>
      </w:r>
      <w:r w:rsidR="003C6562" w:rsidRPr="003C6562">
        <w:rPr>
          <w:sz w:val="24"/>
          <w:szCs w:val="24"/>
          <w:lang w:val="en-US"/>
        </w:rPr>
        <w:t>ineligibility</w:t>
      </w:r>
      <w:r w:rsidR="00143C22">
        <w:rPr>
          <w:sz w:val="24"/>
          <w:szCs w:val="24"/>
          <w:lang w:val="en-US"/>
        </w:rPr>
        <w:t xml:space="preserve"> for citizenship had to do with their backwardness</w:t>
      </w:r>
      <w:r w:rsidR="0021200F">
        <w:rPr>
          <w:sz w:val="24"/>
          <w:szCs w:val="24"/>
          <w:lang w:val="en-US"/>
        </w:rPr>
        <w:t xml:space="preserve"> and</w:t>
      </w:r>
      <w:r w:rsidR="003C6562">
        <w:rPr>
          <w:sz w:val="24"/>
          <w:szCs w:val="24"/>
          <w:lang w:val="en-US"/>
        </w:rPr>
        <w:t xml:space="preserve"> </w:t>
      </w:r>
      <w:r w:rsidR="00223873">
        <w:rPr>
          <w:sz w:val="24"/>
          <w:szCs w:val="24"/>
          <w:lang w:val="en-US"/>
        </w:rPr>
        <w:t>incapacity</w:t>
      </w:r>
      <w:r w:rsidR="003C6562">
        <w:rPr>
          <w:sz w:val="24"/>
          <w:szCs w:val="24"/>
          <w:lang w:val="en-US"/>
        </w:rPr>
        <w:t xml:space="preserve"> to develop morally and culturally, their exclusive demands for privileged treatments as the</w:t>
      </w:r>
      <w:r w:rsidR="00284CBA">
        <w:rPr>
          <w:sz w:val="24"/>
          <w:szCs w:val="24"/>
          <w:lang w:val="en-US"/>
        </w:rPr>
        <w:t>y claim to be the chosen people and</w:t>
      </w:r>
      <w:r w:rsidR="003C6562">
        <w:rPr>
          <w:sz w:val="24"/>
          <w:szCs w:val="24"/>
          <w:lang w:val="en-US"/>
        </w:rPr>
        <w:t xml:space="preserve"> their carelessness about the fre</w:t>
      </w:r>
      <w:r w:rsidR="00284CBA">
        <w:rPr>
          <w:sz w:val="24"/>
          <w:szCs w:val="24"/>
          <w:lang w:val="en-US"/>
        </w:rPr>
        <w:t>edom and the welfare of others. If the Jews</w:t>
      </w:r>
      <w:r w:rsidR="00F20C37">
        <w:rPr>
          <w:sz w:val="24"/>
          <w:szCs w:val="24"/>
          <w:lang w:val="en-US"/>
        </w:rPr>
        <w:t xml:space="preserve">, Bauer </w:t>
      </w:r>
      <w:r w:rsidR="001942D8">
        <w:rPr>
          <w:sz w:val="24"/>
          <w:szCs w:val="24"/>
          <w:lang w:val="en-US"/>
        </w:rPr>
        <w:t>asserted</w:t>
      </w:r>
      <w:r w:rsidR="00F20C37">
        <w:rPr>
          <w:sz w:val="24"/>
          <w:szCs w:val="24"/>
          <w:lang w:val="en-US"/>
        </w:rPr>
        <w:t>,</w:t>
      </w:r>
      <w:r w:rsidR="00D87AC8">
        <w:rPr>
          <w:sz w:val="24"/>
          <w:szCs w:val="24"/>
          <w:lang w:val="en-US"/>
        </w:rPr>
        <w:t xml:space="preserve"> had no place and</w:t>
      </w:r>
      <w:r w:rsidR="00284CBA">
        <w:rPr>
          <w:sz w:val="24"/>
          <w:szCs w:val="24"/>
          <w:lang w:val="en-US"/>
        </w:rPr>
        <w:t xml:space="preserve"> were </w:t>
      </w:r>
      <w:r w:rsidR="00284CBA" w:rsidRPr="000A5D8C">
        <w:rPr>
          <w:noProof/>
          <w:sz w:val="24"/>
          <w:szCs w:val="24"/>
          <w:lang w:val="en-US"/>
        </w:rPr>
        <w:t>detested</w:t>
      </w:r>
      <w:r w:rsidR="00284CBA">
        <w:rPr>
          <w:sz w:val="24"/>
          <w:szCs w:val="24"/>
          <w:lang w:val="en-US"/>
        </w:rPr>
        <w:t xml:space="preserve"> in the Christian world that is because</w:t>
      </w:r>
      <w:r w:rsidR="00D87AC8">
        <w:rPr>
          <w:sz w:val="24"/>
          <w:szCs w:val="24"/>
          <w:lang w:val="en-US"/>
        </w:rPr>
        <w:t xml:space="preserve"> they provoked</w:t>
      </w:r>
      <w:r w:rsidR="00284CBA">
        <w:rPr>
          <w:sz w:val="24"/>
          <w:szCs w:val="24"/>
          <w:lang w:val="en-US"/>
        </w:rPr>
        <w:t xml:space="preserve"> such a sentiment, </w:t>
      </w:r>
      <w:r w:rsidR="00D87AC8">
        <w:rPr>
          <w:sz w:val="24"/>
          <w:szCs w:val="24"/>
          <w:lang w:val="en-US"/>
        </w:rPr>
        <w:t>because of their selfishness and their lack of</w:t>
      </w:r>
      <w:r w:rsidR="00284CBA">
        <w:rPr>
          <w:sz w:val="24"/>
          <w:szCs w:val="24"/>
          <w:lang w:val="en-US"/>
        </w:rPr>
        <w:t xml:space="preserve"> concern </w:t>
      </w:r>
      <w:r w:rsidR="000A5D8C">
        <w:rPr>
          <w:noProof/>
          <w:sz w:val="24"/>
          <w:szCs w:val="24"/>
          <w:lang w:val="en-US"/>
        </w:rPr>
        <w:t>for</w:t>
      </w:r>
      <w:r w:rsidR="00284CBA">
        <w:rPr>
          <w:sz w:val="24"/>
          <w:szCs w:val="24"/>
          <w:lang w:val="en-US"/>
        </w:rPr>
        <w:t xml:space="preserve"> the advancement of humanity in general and </w:t>
      </w:r>
      <w:r w:rsidR="00F20C37">
        <w:rPr>
          <w:sz w:val="24"/>
          <w:szCs w:val="24"/>
          <w:lang w:val="en-US"/>
        </w:rPr>
        <w:t>their failure to</w:t>
      </w:r>
      <w:r w:rsidR="00284CBA">
        <w:rPr>
          <w:sz w:val="24"/>
          <w:szCs w:val="24"/>
          <w:lang w:val="en-US"/>
        </w:rPr>
        <w:t xml:space="preserve"> </w:t>
      </w:r>
      <w:r w:rsidR="00F20C37">
        <w:rPr>
          <w:sz w:val="24"/>
          <w:szCs w:val="24"/>
          <w:lang w:val="en-US"/>
        </w:rPr>
        <w:t>acquire</w:t>
      </w:r>
      <w:r w:rsidR="00284CBA">
        <w:rPr>
          <w:sz w:val="24"/>
          <w:szCs w:val="24"/>
          <w:lang w:val="en-US"/>
        </w:rPr>
        <w:t xml:space="preserve"> universal moral principles from </w:t>
      </w:r>
      <w:r w:rsidR="00F20C37">
        <w:rPr>
          <w:sz w:val="24"/>
          <w:szCs w:val="24"/>
          <w:lang w:val="en-US"/>
        </w:rPr>
        <w:t xml:space="preserve">their </w:t>
      </w:r>
      <w:r w:rsidR="00F20C37" w:rsidRPr="000A5D8C">
        <w:rPr>
          <w:noProof/>
          <w:sz w:val="24"/>
          <w:szCs w:val="24"/>
          <w:lang w:val="en-US"/>
        </w:rPr>
        <w:t>own</w:t>
      </w:r>
      <w:r w:rsidR="00F20C37">
        <w:rPr>
          <w:sz w:val="24"/>
          <w:szCs w:val="24"/>
          <w:lang w:val="en-US"/>
        </w:rPr>
        <w:t xml:space="preserve"> suffering</w:t>
      </w:r>
      <w:r w:rsidR="00284CBA">
        <w:rPr>
          <w:sz w:val="24"/>
          <w:szCs w:val="24"/>
          <w:lang w:val="en-US"/>
        </w:rPr>
        <w:t>.</w:t>
      </w:r>
      <w:r w:rsidR="00DF6E43">
        <w:rPr>
          <w:rStyle w:val="Appelnotedebasdep"/>
          <w:sz w:val="24"/>
          <w:szCs w:val="24"/>
          <w:lang w:val="en-US"/>
        </w:rPr>
        <w:footnoteReference w:id="2"/>
      </w:r>
      <w:r w:rsidR="00284CBA">
        <w:rPr>
          <w:sz w:val="24"/>
          <w:szCs w:val="24"/>
          <w:lang w:val="en-US"/>
        </w:rPr>
        <w:t xml:space="preserve"> </w:t>
      </w:r>
      <w:r w:rsidR="00143C22">
        <w:rPr>
          <w:sz w:val="24"/>
          <w:szCs w:val="24"/>
          <w:lang w:val="en-US"/>
        </w:rPr>
        <w:t xml:space="preserve"> </w:t>
      </w:r>
    </w:p>
    <w:p w:rsidR="00615979" w:rsidRDefault="00615979" w:rsidP="001942D8">
      <w:pPr>
        <w:spacing w:line="360" w:lineRule="auto"/>
        <w:ind w:firstLine="708"/>
        <w:jc w:val="both"/>
        <w:rPr>
          <w:sz w:val="24"/>
          <w:szCs w:val="24"/>
          <w:lang w:val="en-US"/>
        </w:rPr>
      </w:pPr>
      <w:r>
        <w:rPr>
          <w:sz w:val="24"/>
          <w:szCs w:val="24"/>
          <w:lang w:val="en-US"/>
        </w:rPr>
        <w:t>For Bauer, political emancipation can be achieved only by the abolition of religion and all forms of sectarian narrowness.</w:t>
      </w:r>
      <w:r>
        <w:rPr>
          <w:rStyle w:val="Appelnotedebasdep"/>
          <w:sz w:val="24"/>
          <w:szCs w:val="24"/>
          <w:lang w:val="en-US"/>
        </w:rPr>
        <w:footnoteReference w:id="3"/>
      </w:r>
      <w:r w:rsidR="002E5A54">
        <w:rPr>
          <w:sz w:val="24"/>
          <w:szCs w:val="24"/>
          <w:lang w:val="en-US"/>
        </w:rPr>
        <w:t xml:space="preserve"> </w:t>
      </w:r>
      <w:r w:rsidR="002E5A54" w:rsidRPr="000A5D8C">
        <w:rPr>
          <w:noProof/>
          <w:sz w:val="24"/>
          <w:szCs w:val="24"/>
          <w:lang w:val="en-US"/>
        </w:rPr>
        <w:t>However</w:t>
      </w:r>
      <w:r w:rsidR="000A5D8C">
        <w:rPr>
          <w:noProof/>
          <w:sz w:val="24"/>
          <w:szCs w:val="24"/>
          <w:lang w:val="en-US"/>
        </w:rPr>
        <w:t>,</w:t>
      </w:r>
      <w:r w:rsidR="002E5A54">
        <w:rPr>
          <w:sz w:val="24"/>
          <w:szCs w:val="24"/>
          <w:lang w:val="en-US"/>
        </w:rPr>
        <w:t xml:space="preserve"> </w:t>
      </w:r>
      <w:r w:rsidR="00633FAE">
        <w:rPr>
          <w:sz w:val="24"/>
          <w:szCs w:val="24"/>
          <w:lang w:val="en-US"/>
        </w:rPr>
        <w:t>Marx</w:t>
      </w:r>
      <w:r w:rsidR="001942D8">
        <w:rPr>
          <w:sz w:val="24"/>
          <w:szCs w:val="24"/>
          <w:lang w:val="en-US"/>
        </w:rPr>
        <w:t xml:space="preserve"> expressed his disagreement with</w:t>
      </w:r>
      <w:r w:rsidR="00633FAE">
        <w:rPr>
          <w:sz w:val="24"/>
          <w:szCs w:val="24"/>
          <w:lang w:val="en-US"/>
        </w:rPr>
        <w:t xml:space="preserve"> Bauer’s </w:t>
      </w:r>
      <w:r w:rsidR="001942D8">
        <w:rPr>
          <w:sz w:val="24"/>
          <w:szCs w:val="24"/>
          <w:lang w:val="en-US"/>
        </w:rPr>
        <w:t>ideas</w:t>
      </w:r>
      <w:r w:rsidR="00633FAE">
        <w:rPr>
          <w:sz w:val="24"/>
          <w:szCs w:val="24"/>
          <w:lang w:val="en-US"/>
        </w:rPr>
        <w:t xml:space="preserve"> </w:t>
      </w:r>
      <w:r w:rsidR="001942D8">
        <w:rPr>
          <w:sz w:val="24"/>
          <w:szCs w:val="24"/>
          <w:lang w:val="en-US"/>
        </w:rPr>
        <w:t>by pointing</w:t>
      </w:r>
      <w:r w:rsidR="00633FAE">
        <w:rPr>
          <w:sz w:val="24"/>
          <w:szCs w:val="24"/>
          <w:lang w:val="en-US"/>
        </w:rPr>
        <w:t xml:space="preserve"> out that it</w:t>
      </w:r>
      <w:r w:rsidR="007211D1">
        <w:rPr>
          <w:sz w:val="24"/>
          <w:szCs w:val="24"/>
          <w:lang w:val="en-US"/>
        </w:rPr>
        <w:t xml:space="preserve"> is</w:t>
      </w:r>
      <w:r w:rsidR="00633FAE">
        <w:rPr>
          <w:sz w:val="24"/>
          <w:szCs w:val="24"/>
          <w:lang w:val="en-US"/>
        </w:rPr>
        <w:t xml:space="preserve"> not merely a matter of who is to </w:t>
      </w:r>
      <w:r w:rsidR="00633FAE" w:rsidRPr="000A5D8C">
        <w:rPr>
          <w:noProof/>
          <w:sz w:val="24"/>
          <w:szCs w:val="24"/>
          <w:lang w:val="en-US"/>
        </w:rPr>
        <w:t>be emancipated</w:t>
      </w:r>
      <w:r w:rsidR="00633FAE">
        <w:rPr>
          <w:sz w:val="24"/>
          <w:szCs w:val="24"/>
          <w:lang w:val="en-US"/>
        </w:rPr>
        <w:t>, it is a matter of the proper form of emancipation to be followed. Marx argues that Bauer</w:t>
      </w:r>
      <w:r w:rsidR="00634007">
        <w:rPr>
          <w:sz w:val="24"/>
          <w:szCs w:val="24"/>
          <w:lang w:val="en-US"/>
        </w:rPr>
        <w:t xml:space="preserve"> was </w:t>
      </w:r>
      <w:r w:rsidR="00634007">
        <w:rPr>
          <w:sz w:val="24"/>
          <w:szCs w:val="24"/>
          <w:lang w:val="en-US"/>
        </w:rPr>
        <w:lastRenderedPageBreak/>
        <w:t xml:space="preserve">wrong in his </w:t>
      </w:r>
      <w:r w:rsidR="00633FAE">
        <w:rPr>
          <w:sz w:val="24"/>
          <w:szCs w:val="24"/>
          <w:lang w:val="en-US"/>
        </w:rPr>
        <w:t xml:space="preserve">assumption that in a secular state religion will no longer have a prominent impact </w:t>
      </w:r>
      <w:r w:rsidR="000A5D8C">
        <w:rPr>
          <w:noProof/>
          <w:sz w:val="24"/>
          <w:szCs w:val="24"/>
          <w:lang w:val="en-US"/>
        </w:rPr>
        <w:t>o</w:t>
      </w:r>
      <w:r w:rsidR="00633FAE" w:rsidRPr="000A5D8C">
        <w:rPr>
          <w:noProof/>
          <w:sz w:val="24"/>
          <w:szCs w:val="24"/>
          <w:lang w:val="en-US"/>
        </w:rPr>
        <w:t>n</w:t>
      </w:r>
      <w:r w:rsidR="00633FAE">
        <w:rPr>
          <w:sz w:val="24"/>
          <w:szCs w:val="24"/>
          <w:lang w:val="en-US"/>
        </w:rPr>
        <w:t xml:space="preserve"> social life</w:t>
      </w:r>
      <w:r w:rsidR="00634007">
        <w:rPr>
          <w:sz w:val="24"/>
          <w:szCs w:val="24"/>
          <w:lang w:val="en-US"/>
        </w:rPr>
        <w:t>,</w:t>
      </w:r>
      <w:r w:rsidR="00633FAE">
        <w:rPr>
          <w:sz w:val="24"/>
          <w:szCs w:val="24"/>
          <w:lang w:val="en-US"/>
        </w:rPr>
        <w:t xml:space="preserve"> referring to the example of the </w:t>
      </w:r>
      <w:r w:rsidR="00634007">
        <w:rPr>
          <w:sz w:val="24"/>
          <w:szCs w:val="24"/>
          <w:lang w:val="en-US"/>
        </w:rPr>
        <w:t>prevalence of religion in the United States</w:t>
      </w:r>
      <w:r w:rsidR="00C8676B">
        <w:rPr>
          <w:sz w:val="24"/>
          <w:szCs w:val="24"/>
          <w:lang w:val="en-US"/>
        </w:rPr>
        <w:t xml:space="preserve">. In Marx’s view the secular state does not oppose religious consciousness; on the contrary, a fundamentally religious consciousness is necessary for the existence of the </w:t>
      </w:r>
      <w:r w:rsidR="00C8676B" w:rsidRPr="000A5D8C">
        <w:rPr>
          <w:noProof/>
          <w:sz w:val="24"/>
          <w:szCs w:val="24"/>
          <w:lang w:val="en-US"/>
        </w:rPr>
        <w:t>so called</w:t>
      </w:r>
      <w:r w:rsidR="00C8676B">
        <w:rPr>
          <w:sz w:val="24"/>
          <w:szCs w:val="24"/>
          <w:lang w:val="en-US"/>
        </w:rPr>
        <w:t xml:space="preserve"> secular state.</w:t>
      </w:r>
      <w:r w:rsidR="00C8676B">
        <w:rPr>
          <w:rStyle w:val="Appelnotedebasdep"/>
          <w:sz w:val="24"/>
          <w:szCs w:val="24"/>
          <w:lang w:val="en-US"/>
        </w:rPr>
        <w:footnoteReference w:id="4"/>
      </w:r>
    </w:p>
    <w:p w:rsidR="00746380" w:rsidRDefault="007211D1" w:rsidP="00D42591">
      <w:pPr>
        <w:spacing w:line="360" w:lineRule="auto"/>
        <w:ind w:firstLine="708"/>
        <w:jc w:val="both"/>
        <w:rPr>
          <w:rFonts w:cstheme="minorHAnsi"/>
          <w:sz w:val="24"/>
          <w:szCs w:val="24"/>
          <w:lang w:val="en-US"/>
        </w:rPr>
      </w:pPr>
      <w:r>
        <w:rPr>
          <w:sz w:val="24"/>
          <w:szCs w:val="24"/>
          <w:lang w:val="en-US"/>
        </w:rPr>
        <w:t xml:space="preserve">Although Marx agrees with Bauer’s criticism of religion, </w:t>
      </w:r>
      <w:r w:rsidR="00223873">
        <w:rPr>
          <w:sz w:val="24"/>
          <w:szCs w:val="24"/>
          <w:lang w:val="en-US"/>
        </w:rPr>
        <w:t xml:space="preserve">he </w:t>
      </w:r>
      <w:r w:rsidR="00D42591">
        <w:rPr>
          <w:sz w:val="24"/>
          <w:szCs w:val="24"/>
          <w:lang w:val="en-US"/>
        </w:rPr>
        <w:t>opposes</w:t>
      </w:r>
      <w:r>
        <w:rPr>
          <w:sz w:val="24"/>
          <w:szCs w:val="24"/>
          <w:lang w:val="en-US"/>
        </w:rPr>
        <w:t xml:space="preserve"> the idea that religion </w:t>
      </w:r>
      <w:r w:rsidR="00223873">
        <w:rPr>
          <w:sz w:val="24"/>
          <w:szCs w:val="24"/>
          <w:lang w:val="en-US"/>
        </w:rPr>
        <w:t>is</w:t>
      </w:r>
      <w:r>
        <w:rPr>
          <w:sz w:val="24"/>
          <w:szCs w:val="24"/>
          <w:lang w:val="en-US"/>
        </w:rPr>
        <w:t xml:space="preserve"> the impediment to human emancipation in general and the Jewish emancipation in particular</w:t>
      </w:r>
      <w:r w:rsidR="00D42591">
        <w:rPr>
          <w:sz w:val="24"/>
          <w:szCs w:val="24"/>
          <w:lang w:val="en-US"/>
        </w:rPr>
        <w:t>.</w:t>
      </w:r>
      <w:r w:rsidR="003C6FFC">
        <w:rPr>
          <w:sz w:val="24"/>
          <w:szCs w:val="24"/>
          <w:lang w:val="en-US"/>
        </w:rPr>
        <w:t xml:space="preserve"> </w:t>
      </w:r>
      <w:r w:rsidR="00D42591">
        <w:rPr>
          <w:sz w:val="24"/>
          <w:szCs w:val="24"/>
          <w:lang w:val="en-US"/>
        </w:rPr>
        <w:t>F</w:t>
      </w:r>
      <w:r w:rsidR="003C6FFC">
        <w:rPr>
          <w:sz w:val="24"/>
          <w:szCs w:val="24"/>
          <w:lang w:val="en-US"/>
        </w:rPr>
        <w:t xml:space="preserve">or </w:t>
      </w:r>
      <w:r w:rsidR="00D42591">
        <w:rPr>
          <w:sz w:val="24"/>
          <w:szCs w:val="24"/>
          <w:lang w:val="en-US"/>
        </w:rPr>
        <w:t>him,</w:t>
      </w:r>
      <w:r w:rsidR="003C6FFC">
        <w:rPr>
          <w:sz w:val="24"/>
          <w:szCs w:val="24"/>
          <w:lang w:val="en-US"/>
        </w:rPr>
        <w:t xml:space="preserve"> human </w:t>
      </w:r>
      <w:r w:rsidR="003C6FFC" w:rsidRPr="003C6FFC">
        <w:rPr>
          <w:sz w:val="24"/>
          <w:szCs w:val="24"/>
          <w:lang w:val="en-US"/>
        </w:rPr>
        <w:t>egoism</w:t>
      </w:r>
      <w:r w:rsidR="003C6FFC">
        <w:rPr>
          <w:sz w:val="24"/>
          <w:szCs w:val="24"/>
          <w:lang w:val="en-US"/>
        </w:rPr>
        <w:t xml:space="preserve"> in the civil society is the real obstacle to human emancipation.</w:t>
      </w:r>
      <w:r w:rsidR="00810DBB">
        <w:rPr>
          <w:sz w:val="24"/>
          <w:szCs w:val="24"/>
          <w:lang w:val="en-US"/>
        </w:rPr>
        <w:t xml:space="preserve"> It is exactly at this stage that Marx</w:t>
      </w:r>
      <w:r w:rsidR="00A43F06">
        <w:rPr>
          <w:sz w:val="24"/>
          <w:szCs w:val="24"/>
          <w:lang w:val="en-US"/>
        </w:rPr>
        <w:t>’s issues with human rights declarations begin. He considers these declarations as the real</w:t>
      </w:r>
      <w:r w:rsidR="00321A52">
        <w:rPr>
          <w:sz w:val="24"/>
          <w:szCs w:val="24"/>
          <w:lang w:val="en-US"/>
        </w:rPr>
        <w:t xml:space="preserve"> embodiment of the demeaning situation</w:t>
      </w:r>
      <w:r w:rsidR="00A43F06">
        <w:rPr>
          <w:sz w:val="24"/>
          <w:szCs w:val="24"/>
          <w:lang w:val="en-US"/>
        </w:rPr>
        <w:t xml:space="preserve"> of the ali</w:t>
      </w:r>
      <w:r w:rsidR="00321A52">
        <w:rPr>
          <w:sz w:val="24"/>
          <w:szCs w:val="24"/>
          <w:lang w:val="en-US"/>
        </w:rPr>
        <w:t>enated man in the civil society</w:t>
      </w:r>
      <w:r w:rsidR="00321A52">
        <w:rPr>
          <w:rStyle w:val="Appelnotedebasdep"/>
          <w:sz w:val="24"/>
          <w:szCs w:val="24"/>
          <w:lang w:val="en-US"/>
        </w:rPr>
        <w:footnoteReference w:id="5"/>
      </w:r>
      <w:r w:rsidR="00321A52">
        <w:rPr>
          <w:sz w:val="24"/>
          <w:szCs w:val="24"/>
          <w:lang w:val="en-US"/>
        </w:rPr>
        <w:t xml:space="preserve">, </w:t>
      </w:r>
      <w:r w:rsidR="00EF2A44">
        <w:rPr>
          <w:sz w:val="24"/>
          <w:szCs w:val="24"/>
          <w:lang w:val="en-US"/>
        </w:rPr>
        <w:t>criticizing</w:t>
      </w:r>
      <w:r w:rsidR="00321A52">
        <w:rPr>
          <w:sz w:val="24"/>
          <w:szCs w:val="24"/>
          <w:lang w:val="en-US"/>
        </w:rPr>
        <w:t xml:space="preserve"> </w:t>
      </w:r>
      <w:r w:rsidR="00321A52" w:rsidRPr="000A5D8C">
        <w:rPr>
          <w:noProof/>
          <w:sz w:val="24"/>
          <w:szCs w:val="24"/>
          <w:lang w:val="en-US"/>
        </w:rPr>
        <w:t>the rights of man</w:t>
      </w:r>
      <w:r w:rsidR="00321A52">
        <w:rPr>
          <w:sz w:val="24"/>
          <w:szCs w:val="24"/>
          <w:lang w:val="en-US"/>
        </w:rPr>
        <w:t xml:space="preserve"> as nothing but </w:t>
      </w:r>
      <w:r w:rsidR="00321A52" w:rsidRPr="00321A52">
        <w:rPr>
          <w:lang w:val="en-US"/>
        </w:rPr>
        <w:t xml:space="preserve">the rights of </w:t>
      </w:r>
      <w:r w:rsidR="00321A52">
        <w:rPr>
          <w:lang w:val="en-US"/>
        </w:rPr>
        <w:t>“</w:t>
      </w:r>
      <w:r w:rsidR="00321A52" w:rsidRPr="00321A52">
        <w:rPr>
          <w:rFonts w:cstheme="minorHAnsi"/>
          <w:sz w:val="24"/>
          <w:szCs w:val="24"/>
          <w:lang w:val="en-US"/>
        </w:rPr>
        <w:t xml:space="preserve">egoistic man, of man separated from other men </w:t>
      </w:r>
      <w:r w:rsidR="00321A52" w:rsidRPr="000A5D8C">
        <w:rPr>
          <w:rFonts w:cstheme="minorHAnsi"/>
          <w:noProof/>
          <w:sz w:val="24"/>
          <w:szCs w:val="24"/>
          <w:lang w:val="en-US"/>
        </w:rPr>
        <w:t>and</w:t>
      </w:r>
      <w:r w:rsidR="00321A52" w:rsidRPr="00321A52">
        <w:rPr>
          <w:rFonts w:cstheme="minorHAnsi"/>
          <w:sz w:val="24"/>
          <w:szCs w:val="24"/>
          <w:lang w:val="en-US"/>
        </w:rPr>
        <w:t xml:space="preserve"> the community.”</w:t>
      </w:r>
      <w:r w:rsidR="00321A52">
        <w:rPr>
          <w:rStyle w:val="Appelnotedebasdep"/>
          <w:rFonts w:cstheme="minorHAnsi"/>
          <w:sz w:val="24"/>
          <w:szCs w:val="24"/>
          <w:lang w:val="en-US"/>
        </w:rPr>
        <w:footnoteReference w:id="6"/>
      </w:r>
    </w:p>
    <w:p w:rsidR="00EF2A44" w:rsidRPr="00321A52" w:rsidRDefault="00E72089" w:rsidP="00A70CF5">
      <w:pPr>
        <w:spacing w:line="360" w:lineRule="auto"/>
        <w:ind w:firstLine="708"/>
        <w:jc w:val="both"/>
        <w:rPr>
          <w:sz w:val="24"/>
          <w:szCs w:val="24"/>
          <w:lang w:val="en-US"/>
        </w:rPr>
      </w:pPr>
      <w:r>
        <w:rPr>
          <w:rFonts w:cstheme="minorHAnsi"/>
          <w:sz w:val="24"/>
          <w:szCs w:val="24"/>
          <w:lang w:val="en-US"/>
        </w:rPr>
        <w:t>This</w:t>
      </w:r>
      <w:r w:rsidR="004F5AC2">
        <w:rPr>
          <w:rFonts w:cstheme="minorHAnsi"/>
          <w:sz w:val="24"/>
          <w:szCs w:val="24"/>
          <w:lang w:val="en-US"/>
        </w:rPr>
        <w:t xml:space="preserve"> </w:t>
      </w:r>
      <w:r w:rsidR="00463C85">
        <w:rPr>
          <w:rFonts w:cstheme="minorHAnsi"/>
          <w:sz w:val="24"/>
          <w:szCs w:val="24"/>
          <w:lang w:val="en-US"/>
        </w:rPr>
        <w:t>paper</w:t>
      </w:r>
      <w:r w:rsidR="004F5AC2">
        <w:rPr>
          <w:rFonts w:cstheme="minorHAnsi"/>
          <w:sz w:val="24"/>
          <w:szCs w:val="24"/>
          <w:lang w:val="en-US"/>
        </w:rPr>
        <w:t xml:space="preserve"> will discuss</w:t>
      </w:r>
      <w:r w:rsidR="00EF2A44">
        <w:rPr>
          <w:rFonts w:cstheme="minorHAnsi"/>
          <w:sz w:val="24"/>
          <w:szCs w:val="24"/>
          <w:lang w:val="en-US"/>
        </w:rPr>
        <w:t xml:space="preserve"> </w:t>
      </w:r>
      <w:r w:rsidR="00B44468">
        <w:rPr>
          <w:rFonts w:cstheme="minorHAnsi"/>
          <w:sz w:val="24"/>
          <w:szCs w:val="24"/>
          <w:lang w:val="en-US"/>
        </w:rPr>
        <w:t>the Marxist</w:t>
      </w:r>
      <w:r w:rsidR="00EF2A44">
        <w:rPr>
          <w:rFonts w:cstheme="minorHAnsi"/>
          <w:sz w:val="24"/>
          <w:szCs w:val="24"/>
          <w:lang w:val="en-US"/>
        </w:rPr>
        <w:t xml:space="preserve"> critique of human </w:t>
      </w:r>
      <w:r w:rsidR="006D10F0">
        <w:rPr>
          <w:rFonts w:cstheme="minorHAnsi"/>
          <w:sz w:val="24"/>
          <w:szCs w:val="24"/>
          <w:lang w:val="en-US"/>
        </w:rPr>
        <w:t>rights;</w:t>
      </w:r>
      <w:r w:rsidR="00EF2A44">
        <w:rPr>
          <w:rFonts w:cstheme="minorHAnsi"/>
          <w:sz w:val="24"/>
          <w:szCs w:val="24"/>
          <w:lang w:val="en-US"/>
        </w:rPr>
        <w:t xml:space="preserve"> </w:t>
      </w:r>
      <w:r>
        <w:rPr>
          <w:rFonts w:cstheme="minorHAnsi"/>
          <w:sz w:val="24"/>
          <w:szCs w:val="24"/>
          <w:lang w:val="en-US"/>
        </w:rPr>
        <w:t xml:space="preserve">it </w:t>
      </w:r>
      <w:r w:rsidR="00EF2A44">
        <w:rPr>
          <w:rFonts w:cstheme="minorHAnsi"/>
          <w:sz w:val="24"/>
          <w:szCs w:val="24"/>
          <w:lang w:val="en-US"/>
        </w:rPr>
        <w:t xml:space="preserve">will </w:t>
      </w:r>
      <w:r>
        <w:rPr>
          <w:rFonts w:cstheme="minorHAnsi"/>
          <w:sz w:val="24"/>
          <w:szCs w:val="24"/>
          <w:lang w:val="en-US"/>
        </w:rPr>
        <w:t>examine</w:t>
      </w:r>
      <w:r w:rsidR="006D10F0">
        <w:rPr>
          <w:rFonts w:cstheme="minorHAnsi"/>
          <w:sz w:val="24"/>
          <w:szCs w:val="24"/>
          <w:lang w:val="en-US"/>
        </w:rPr>
        <w:t xml:space="preserve"> </w:t>
      </w:r>
      <w:r w:rsidR="004F5AC2">
        <w:rPr>
          <w:rFonts w:cstheme="minorHAnsi"/>
          <w:sz w:val="24"/>
          <w:szCs w:val="24"/>
          <w:lang w:val="en-US"/>
        </w:rPr>
        <w:t xml:space="preserve">Marx’s </w:t>
      </w:r>
      <w:r w:rsidR="00B44468">
        <w:rPr>
          <w:rFonts w:cstheme="minorHAnsi"/>
          <w:sz w:val="24"/>
          <w:szCs w:val="24"/>
          <w:lang w:val="en-US"/>
        </w:rPr>
        <w:t>analysis</w:t>
      </w:r>
      <w:r w:rsidR="004F5AC2">
        <w:rPr>
          <w:rFonts w:cstheme="minorHAnsi"/>
          <w:sz w:val="24"/>
          <w:szCs w:val="24"/>
          <w:lang w:val="en-US"/>
        </w:rPr>
        <w:t xml:space="preserve"> of the right to</w:t>
      </w:r>
      <w:r>
        <w:rPr>
          <w:rFonts w:cstheme="minorHAnsi"/>
          <w:sz w:val="24"/>
          <w:szCs w:val="24"/>
          <w:lang w:val="en-US"/>
        </w:rPr>
        <w:t xml:space="preserve"> liberty, and </w:t>
      </w:r>
      <w:r w:rsidR="0021200F">
        <w:rPr>
          <w:rFonts w:cstheme="minorHAnsi"/>
          <w:sz w:val="24"/>
          <w:szCs w:val="24"/>
          <w:lang w:val="en-US"/>
        </w:rPr>
        <w:t>analyze</w:t>
      </w:r>
      <w:r w:rsidR="00B44468">
        <w:rPr>
          <w:rFonts w:cstheme="minorHAnsi"/>
          <w:sz w:val="24"/>
          <w:szCs w:val="24"/>
          <w:lang w:val="en-US"/>
        </w:rPr>
        <w:t xml:space="preserve"> his views</w:t>
      </w:r>
      <w:r w:rsidR="0021200F">
        <w:rPr>
          <w:rFonts w:cstheme="minorHAnsi"/>
          <w:sz w:val="24"/>
          <w:szCs w:val="24"/>
          <w:lang w:val="en-US"/>
        </w:rPr>
        <w:t xml:space="preserve"> and comments</w:t>
      </w:r>
      <w:r w:rsidR="00B44468">
        <w:rPr>
          <w:rFonts w:cstheme="minorHAnsi"/>
          <w:sz w:val="24"/>
          <w:szCs w:val="24"/>
          <w:lang w:val="en-US"/>
        </w:rPr>
        <w:t xml:space="preserve"> on the right to </w:t>
      </w:r>
      <w:r w:rsidR="00B44468" w:rsidRPr="000A5D8C">
        <w:rPr>
          <w:rFonts w:cstheme="minorHAnsi"/>
          <w:noProof/>
          <w:sz w:val="24"/>
          <w:szCs w:val="24"/>
          <w:lang w:val="en-US"/>
        </w:rPr>
        <w:t>property</w:t>
      </w:r>
      <w:r w:rsidR="0021200F">
        <w:rPr>
          <w:rFonts w:cstheme="minorHAnsi"/>
          <w:noProof/>
          <w:sz w:val="24"/>
          <w:szCs w:val="24"/>
          <w:lang w:val="en-US"/>
        </w:rPr>
        <w:t>,</w:t>
      </w:r>
      <w:r w:rsidR="00B44468">
        <w:rPr>
          <w:rFonts w:cstheme="minorHAnsi"/>
          <w:sz w:val="24"/>
          <w:szCs w:val="24"/>
          <w:lang w:val="en-US"/>
        </w:rPr>
        <w:t xml:space="preserve"> the right to equality and</w:t>
      </w:r>
      <w:r w:rsidR="0021200F">
        <w:rPr>
          <w:rFonts w:cstheme="minorHAnsi"/>
          <w:sz w:val="24"/>
          <w:szCs w:val="24"/>
          <w:lang w:val="en-US"/>
        </w:rPr>
        <w:t xml:space="preserve"> the right to</w:t>
      </w:r>
      <w:r w:rsidR="00B44468">
        <w:rPr>
          <w:rFonts w:cstheme="minorHAnsi"/>
          <w:sz w:val="24"/>
          <w:szCs w:val="24"/>
          <w:lang w:val="en-US"/>
        </w:rPr>
        <w:t xml:space="preserve"> security. </w:t>
      </w:r>
      <w:r>
        <w:rPr>
          <w:rFonts w:cstheme="minorHAnsi"/>
          <w:sz w:val="24"/>
          <w:szCs w:val="24"/>
          <w:lang w:val="en-US"/>
        </w:rPr>
        <w:t>This paper</w:t>
      </w:r>
      <w:r w:rsidR="0021200F">
        <w:rPr>
          <w:rFonts w:cstheme="minorHAnsi"/>
          <w:sz w:val="24"/>
          <w:szCs w:val="24"/>
          <w:lang w:val="en-US"/>
        </w:rPr>
        <w:t xml:space="preserve"> will</w:t>
      </w:r>
      <w:r>
        <w:rPr>
          <w:rFonts w:cstheme="minorHAnsi"/>
          <w:sz w:val="24"/>
          <w:szCs w:val="24"/>
          <w:lang w:val="en-US"/>
        </w:rPr>
        <w:t xml:space="preserve"> also</w:t>
      </w:r>
      <w:r w:rsidR="0021200F">
        <w:rPr>
          <w:rFonts w:cstheme="minorHAnsi"/>
          <w:sz w:val="24"/>
          <w:szCs w:val="24"/>
          <w:lang w:val="en-US"/>
        </w:rPr>
        <w:t xml:space="preserve"> </w:t>
      </w:r>
      <w:r w:rsidR="00A70CF5">
        <w:rPr>
          <w:rFonts w:cstheme="minorHAnsi"/>
          <w:sz w:val="24"/>
          <w:szCs w:val="24"/>
          <w:lang w:val="en-US"/>
        </w:rPr>
        <w:t>consider</w:t>
      </w:r>
      <w:r w:rsidR="0021200F">
        <w:rPr>
          <w:rFonts w:cstheme="minorHAnsi"/>
          <w:sz w:val="24"/>
          <w:szCs w:val="24"/>
          <w:lang w:val="en-US"/>
        </w:rPr>
        <w:t xml:space="preserve"> the Marxist conception of rights.</w:t>
      </w:r>
      <w:r w:rsidR="004F5AC2">
        <w:rPr>
          <w:rFonts w:cstheme="minorHAnsi"/>
          <w:sz w:val="24"/>
          <w:szCs w:val="24"/>
          <w:lang w:val="en-US"/>
        </w:rPr>
        <w:t xml:space="preserve">  </w:t>
      </w:r>
      <w:r w:rsidR="00EF2A44">
        <w:rPr>
          <w:rFonts w:cstheme="minorHAnsi"/>
          <w:sz w:val="24"/>
          <w:szCs w:val="24"/>
          <w:lang w:val="en-US"/>
        </w:rPr>
        <w:t xml:space="preserve"> </w:t>
      </w:r>
    </w:p>
    <w:p w:rsidR="003F7B12" w:rsidRPr="00431B2A" w:rsidRDefault="005F1909">
      <w:pPr>
        <w:rPr>
          <w:b/>
          <w:bCs/>
          <w:sz w:val="28"/>
          <w:szCs w:val="28"/>
          <w:lang w:val="en-US"/>
        </w:rPr>
      </w:pPr>
      <w:r w:rsidRPr="00431B2A">
        <w:rPr>
          <w:b/>
          <w:bCs/>
          <w:sz w:val="28"/>
          <w:szCs w:val="28"/>
          <w:lang w:val="en-US"/>
        </w:rPr>
        <w:t>Marx</w:t>
      </w:r>
      <w:r w:rsidR="00431B2A">
        <w:rPr>
          <w:b/>
          <w:bCs/>
          <w:sz w:val="28"/>
          <w:szCs w:val="28"/>
          <w:lang w:val="en-US"/>
        </w:rPr>
        <w:t>’s</w:t>
      </w:r>
      <w:r w:rsidRPr="00431B2A">
        <w:rPr>
          <w:b/>
          <w:bCs/>
          <w:sz w:val="28"/>
          <w:szCs w:val="28"/>
          <w:lang w:val="en-US"/>
        </w:rPr>
        <w:t xml:space="preserve"> critique of rights</w:t>
      </w:r>
    </w:p>
    <w:p w:rsidR="002E0791" w:rsidRDefault="00920783" w:rsidP="00D820DB">
      <w:pPr>
        <w:spacing w:line="360" w:lineRule="auto"/>
        <w:ind w:firstLine="708"/>
        <w:jc w:val="both"/>
        <w:rPr>
          <w:sz w:val="24"/>
          <w:szCs w:val="24"/>
          <w:lang w:val="en-US"/>
        </w:rPr>
      </w:pPr>
      <w:r>
        <w:rPr>
          <w:sz w:val="24"/>
          <w:szCs w:val="24"/>
          <w:lang w:val="en-US"/>
        </w:rPr>
        <w:t xml:space="preserve">Human rights in the Marxist thought are regarded as the preoccupations of the bourgeois capitalist individual in their classical formulations as if they were </w:t>
      </w:r>
      <w:r w:rsidR="00CE6F71">
        <w:rPr>
          <w:sz w:val="24"/>
          <w:szCs w:val="24"/>
          <w:lang w:val="en-US"/>
        </w:rPr>
        <w:t xml:space="preserve">universal norms of human nature. The </w:t>
      </w:r>
      <w:r w:rsidR="00CE6F71" w:rsidRPr="000A5D8C">
        <w:rPr>
          <w:noProof/>
          <w:sz w:val="24"/>
          <w:szCs w:val="24"/>
          <w:lang w:val="en-US"/>
        </w:rPr>
        <w:t>so called</w:t>
      </w:r>
      <w:r w:rsidR="00CE6F71">
        <w:rPr>
          <w:sz w:val="24"/>
          <w:szCs w:val="24"/>
          <w:lang w:val="en-US"/>
        </w:rPr>
        <w:t xml:space="preserve"> rights of man reflect in their content the will of the capitalist entrepreneur </w:t>
      </w:r>
      <w:r w:rsidR="00F32A47">
        <w:rPr>
          <w:sz w:val="24"/>
          <w:szCs w:val="24"/>
          <w:lang w:val="en-US"/>
        </w:rPr>
        <w:t xml:space="preserve">to be liberated </w:t>
      </w:r>
      <w:r w:rsidR="006B595F">
        <w:rPr>
          <w:sz w:val="24"/>
          <w:szCs w:val="24"/>
          <w:lang w:val="en-US"/>
        </w:rPr>
        <w:t>from</w:t>
      </w:r>
      <w:r w:rsidR="00F32A47">
        <w:rPr>
          <w:sz w:val="24"/>
          <w:szCs w:val="24"/>
          <w:lang w:val="en-US"/>
        </w:rPr>
        <w:t xml:space="preserve"> social</w:t>
      </w:r>
      <w:r w:rsidR="006B595F">
        <w:rPr>
          <w:sz w:val="24"/>
          <w:szCs w:val="24"/>
          <w:lang w:val="en-US"/>
        </w:rPr>
        <w:t xml:space="preserve"> duty and</w:t>
      </w:r>
      <w:r w:rsidR="00F32A47">
        <w:rPr>
          <w:sz w:val="24"/>
          <w:szCs w:val="24"/>
          <w:lang w:val="en-US"/>
        </w:rPr>
        <w:t xml:space="preserve"> constraint</w:t>
      </w:r>
      <w:r w:rsidR="006B595F">
        <w:rPr>
          <w:sz w:val="24"/>
          <w:szCs w:val="24"/>
          <w:lang w:val="en-US"/>
        </w:rPr>
        <w:t>, or any interest in the welfare of those whom he exploits</w:t>
      </w:r>
      <w:r w:rsidR="00BA190C">
        <w:rPr>
          <w:sz w:val="24"/>
          <w:szCs w:val="24"/>
          <w:lang w:val="en-US"/>
        </w:rPr>
        <w:t xml:space="preserve">. Marx argues that the right to liberty, the right to property, and the right to personal security are based on the egoistic desires of the greedy </w:t>
      </w:r>
      <w:r w:rsidR="008B568D">
        <w:rPr>
          <w:sz w:val="24"/>
          <w:szCs w:val="24"/>
          <w:lang w:val="en-US"/>
        </w:rPr>
        <w:t>individual;</w:t>
      </w:r>
      <w:r w:rsidR="00BA190C">
        <w:rPr>
          <w:sz w:val="24"/>
          <w:szCs w:val="24"/>
          <w:lang w:val="en-US"/>
        </w:rPr>
        <w:t xml:space="preserve"> the bourgeois ideology </w:t>
      </w:r>
      <w:r w:rsidR="008B568D">
        <w:rPr>
          <w:sz w:val="24"/>
          <w:szCs w:val="24"/>
          <w:lang w:val="en-US"/>
        </w:rPr>
        <w:t xml:space="preserve">inspires not only the content but also the very form of rights. The individualistic form of rights implies that there is a potential for a growing conflict between individuals in the society </w:t>
      </w:r>
      <w:r w:rsidR="007374CA">
        <w:rPr>
          <w:sz w:val="24"/>
          <w:szCs w:val="24"/>
          <w:lang w:val="en-US"/>
        </w:rPr>
        <w:t xml:space="preserve">which requires a coercively preserved guarantee that protect the interests of a person from the acts of others that can hinder the fulfillment </w:t>
      </w:r>
      <w:r w:rsidR="00A85172">
        <w:rPr>
          <w:sz w:val="24"/>
          <w:szCs w:val="24"/>
          <w:lang w:val="en-US"/>
        </w:rPr>
        <w:t>of her</w:t>
      </w:r>
      <w:r w:rsidR="007374CA">
        <w:rPr>
          <w:sz w:val="24"/>
          <w:szCs w:val="24"/>
          <w:lang w:val="en-US"/>
        </w:rPr>
        <w:t xml:space="preserve"> interest</w:t>
      </w:r>
      <w:r w:rsidR="00A85172">
        <w:rPr>
          <w:sz w:val="24"/>
          <w:szCs w:val="24"/>
          <w:lang w:val="en-US"/>
        </w:rPr>
        <w:t>s</w:t>
      </w:r>
      <w:r w:rsidR="007374CA">
        <w:rPr>
          <w:sz w:val="24"/>
          <w:szCs w:val="24"/>
          <w:lang w:val="en-US"/>
        </w:rPr>
        <w:t xml:space="preserve">. </w:t>
      </w:r>
      <w:r w:rsidR="00A85172">
        <w:rPr>
          <w:sz w:val="24"/>
          <w:szCs w:val="24"/>
          <w:lang w:val="en-US"/>
        </w:rPr>
        <w:lastRenderedPageBreak/>
        <w:t xml:space="preserve">Moreover, the abstraction of rights overlooks the real differences and inequalities between those who control the means of production and those who do not. And therefore </w:t>
      </w:r>
      <w:r w:rsidR="00D820DB">
        <w:rPr>
          <w:sz w:val="24"/>
          <w:szCs w:val="24"/>
          <w:lang w:val="en-US"/>
        </w:rPr>
        <w:t>in</w:t>
      </w:r>
      <w:r w:rsidR="00A85172">
        <w:rPr>
          <w:sz w:val="24"/>
          <w:szCs w:val="24"/>
          <w:lang w:val="en-US"/>
        </w:rPr>
        <w:t xml:space="preserve"> their form and content, these rights can only be fit in the capitalist society and have no place in the </w:t>
      </w:r>
      <w:r w:rsidR="00D820DB">
        <w:rPr>
          <w:sz w:val="24"/>
          <w:szCs w:val="24"/>
          <w:lang w:val="en-US"/>
        </w:rPr>
        <w:t>harmony of</w:t>
      </w:r>
      <w:r w:rsidR="002E0791">
        <w:rPr>
          <w:sz w:val="24"/>
          <w:szCs w:val="24"/>
          <w:lang w:val="en-US"/>
        </w:rPr>
        <w:t xml:space="preserve"> communism.</w:t>
      </w:r>
      <w:r w:rsidR="002E0791">
        <w:rPr>
          <w:rStyle w:val="Appelnotedebasdep"/>
          <w:sz w:val="24"/>
          <w:szCs w:val="24"/>
          <w:lang w:val="en-US"/>
        </w:rPr>
        <w:footnoteReference w:id="7"/>
      </w:r>
    </w:p>
    <w:p w:rsidR="00BB61D2" w:rsidRDefault="00BB61D2" w:rsidP="00ED64F3">
      <w:pPr>
        <w:spacing w:line="360" w:lineRule="auto"/>
        <w:ind w:firstLine="708"/>
        <w:jc w:val="both"/>
        <w:rPr>
          <w:sz w:val="24"/>
          <w:szCs w:val="24"/>
          <w:lang w:val="en-US"/>
        </w:rPr>
      </w:pPr>
      <w:r>
        <w:rPr>
          <w:sz w:val="24"/>
          <w:szCs w:val="24"/>
          <w:lang w:val="en-US"/>
        </w:rPr>
        <w:t>In his comments on the French Decla</w:t>
      </w:r>
      <w:r w:rsidR="00400AE1">
        <w:rPr>
          <w:sz w:val="24"/>
          <w:szCs w:val="24"/>
          <w:lang w:val="en-US"/>
        </w:rPr>
        <w:t>ration of the rights of man</w:t>
      </w:r>
      <w:r w:rsidR="00ED64F3">
        <w:rPr>
          <w:sz w:val="24"/>
          <w:szCs w:val="24"/>
          <w:lang w:val="en-US"/>
        </w:rPr>
        <w:t xml:space="preserve"> and the citizen 1793</w:t>
      </w:r>
      <w:r w:rsidR="00400AE1">
        <w:rPr>
          <w:sz w:val="24"/>
          <w:szCs w:val="24"/>
          <w:lang w:val="en-US"/>
        </w:rPr>
        <w:t>, Marx believes that man in the civil society acts as a private individual in accordance with</w:t>
      </w:r>
      <w:r w:rsidR="00D820DB">
        <w:rPr>
          <w:sz w:val="24"/>
          <w:szCs w:val="24"/>
          <w:lang w:val="en-US"/>
        </w:rPr>
        <w:t xml:space="preserve"> the</w:t>
      </w:r>
      <w:r w:rsidR="00400AE1">
        <w:rPr>
          <w:sz w:val="24"/>
          <w:szCs w:val="24"/>
          <w:lang w:val="en-US"/>
        </w:rPr>
        <w:t xml:space="preserve"> capitalist industry and capital</w:t>
      </w:r>
      <w:r w:rsidR="005731D0">
        <w:rPr>
          <w:sz w:val="24"/>
          <w:szCs w:val="24"/>
          <w:lang w:val="en-US"/>
        </w:rPr>
        <w:t xml:space="preserve">ist economy, pursuing material profit </w:t>
      </w:r>
      <w:r w:rsidR="0029696E">
        <w:rPr>
          <w:sz w:val="24"/>
          <w:szCs w:val="24"/>
          <w:lang w:val="en-US"/>
        </w:rPr>
        <w:t>and linked with other individuals only by market and commodity exchange. Despite their illusory universal or even natural character, t</w:t>
      </w:r>
      <w:r w:rsidR="008C7EAC">
        <w:rPr>
          <w:sz w:val="24"/>
          <w:szCs w:val="24"/>
          <w:lang w:val="en-US"/>
        </w:rPr>
        <w:t>he alleged rights of man can be compatible only in a particular period of social and economic organization.</w:t>
      </w:r>
      <w:r w:rsidR="008C7EAC">
        <w:rPr>
          <w:rStyle w:val="Appelnotedebasdep"/>
          <w:sz w:val="24"/>
          <w:szCs w:val="24"/>
          <w:lang w:val="en-US"/>
        </w:rPr>
        <w:footnoteReference w:id="8"/>
      </w:r>
      <w:r w:rsidR="008C7EAC">
        <w:rPr>
          <w:sz w:val="24"/>
          <w:szCs w:val="24"/>
          <w:lang w:val="en-US"/>
        </w:rPr>
        <w:t xml:space="preserve"> </w:t>
      </w:r>
      <w:r w:rsidR="004F4702">
        <w:rPr>
          <w:sz w:val="24"/>
          <w:szCs w:val="24"/>
          <w:lang w:val="en-US"/>
        </w:rPr>
        <w:t xml:space="preserve">According to Marx “the </w:t>
      </w:r>
      <w:r w:rsidR="004F4702" w:rsidRPr="000A5D8C">
        <w:rPr>
          <w:noProof/>
          <w:sz w:val="24"/>
          <w:szCs w:val="24"/>
          <w:lang w:val="en-US"/>
        </w:rPr>
        <w:t>so called</w:t>
      </w:r>
      <w:r w:rsidR="004F4702">
        <w:rPr>
          <w:sz w:val="24"/>
          <w:szCs w:val="24"/>
          <w:lang w:val="en-US"/>
        </w:rPr>
        <w:t xml:space="preserve"> rights of man are nothing but the rights of the member of the civil society, i.e. egoistic man, man separated from other men and the community.”</w:t>
      </w:r>
      <w:r w:rsidR="004F4702">
        <w:rPr>
          <w:rStyle w:val="Appelnotedebasdep"/>
          <w:sz w:val="24"/>
          <w:szCs w:val="24"/>
          <w:lang w:val="en-US"/>
        </w:rPr>
        <w:footnoteReference w:id="9"/>
      </w:r>
    </w:p>
    <w:p w:rsidR="00ED64F3" w:rsidRDefault="00ED64F3" w:rsidP="001837C4">
      <w:pPr>
        <w:spacing w:line="360" w:lineRule="auto"/>
        <w:ind w:firstLine="708"/>
        <w:jc w:val="both"/>
        <w:rPr>
          <w:sz w:val="24"/>
          <w:szCs w:val="24"/>
          <w:lang w:val="en-US"/>
        </w:rPr>
      </w:pPr>
      <w:r>
        <w:rPr>
          <w:sz w:val="24"/>
          <w:szCs w:val="24"/>
          <w:lang w:val="en-US"/>
        </w:rPr>
        <w:t xml:space="preserve">On the right to liberty Marx defines liberty as </w:t>
      </w:r>
      <w:r w:rsidR="001837C4">
        <w:rPr>
          <w:sz w:val="24"/>
          <w:szCs w:val="24"/>
          <w:lang w:val="en-US"/>
        </w:rPr>
        <w:t>“</w:t>
      </w:r>
      <w:r w:rsidR="00552E22">
        <w:rPr>
          <w:sz w:val="24"/>
          <w:szCs w:val="24"/>
          <w:lang w:val="en-US"/>
        </w:rPr>
        <w:t>the right to do and perform what does not harm others</w:t>
      </w:r>
      <w:r w:rsidR="001837C4">
        <w:rPr>
          <w:sz w:val="24"/>
          <w:szCs w:val="24"/>
          <w:lang w:val="en-US"/>
        </w:rPr>
        <w:t>.”</w:t>
      </w:r>
      <w:r w:rsidR="001837C4">
        <w:rPr>
          <w:rStyle w:val="Appelnotedebasdep"/>
          <w:sz w:val="24"/>
          <w:szCs w:val="24"/>
          <w:lang w:val="en-US"/>
        </w:rPr>
        <w:footnoteReference w:id="10"/>
      </w:r>
      <w:r w:rsidR="00552E22">
        <w:rPr>
          <w:sz w:val="24"/>
          <w:szCs w:val="24"/>
          <w:lang w:val="en-US"/>
        </w:rPr>
        <w:t xml:space="preserve"> </w:t>
      </w:r>
      <w:r w:rsidR="001837C4">
        <w:rPr>
          <w:sz w:val="24"/>
          <w:szCs w:val="24"/>
          <w:lang w:val="en-US"/>
        </w:rPr>
        <w:t>He argues that this right leads every individual to see in others the barrier of his/her freedom. Every person is to have a fenced off field of liberty from which others are not included.</w:t>
      </w:r>
      <w:r w:rsidR="001837C4">
        <w:rPr>
          <w:rStyle w:val="Appelnotedebasdep"/>
          <w:sz w:val="24"/>
          <w:szCs w:val="24"/>
          <w:lang w:val="en-US"/>
        </w:rPr>
        <w:footnoteReference w:id="11"/>
      </w:r>
      <w:r w:rsidR="001837C4">
        <w:rPr>
          <w:sz w:val="24"/>
          <w:szCs w:val="24"/>
          <w:lang w:val="en-US"/>
        </w:rPr>
        <w:t xml:space="preserve"> </w:t>
      </w:r>
      <w:r w:rsidR="00CE152F">
        <w:rPr>
          <w:sz w:val="24"/>
          <w:szCs w:val="24"/>
          <w:lang w:val="en-US"/>
        </w:rPr>
        <w:t>The right to liberty</w:t>
      </w:r>
      <w:r w:rsidR="00D820DB">
        <w:rPr>
          <w:sz w:val="24"/>
          <w:szCs w:val="24"/>
          <w:lang w:val="en-US"/>
        </w:rPr>
        <w:t>,</w:t>
      </w:r>
      <w:r w:rsidR="00CE152F">
        <w:rPr>
          <w:sz w:val="24"/>
          <w:szCs w:val="24"/>
          <w:lang w:val="en-US"/>
        </w:rPr>
        <w:t xml:space="preserve"> according to Marx</w:t>
      </w:r>
      <w:r w:rsidR="00D820DB">
        <w:rPr>
          <w:sz w:val="24"/>
          <w:szCs w:val="24"/>
          <w:lang w:val="en-US"/>
        </w:rPr>
        <w:t>,</w:t>
      </w:r>
      <w:r w:rsidR="00CE152F">
        <w:rPr>
          <w:sz w:val="24"/>
          <w:szCs w:val="24"/>
          <w:lang w:val="en-US"/>
        </w:rPr>
        <w:t xml:space="preserve"> depicts each man as an atomistic be</w:t>
      </w:r>
      <w:r w:rsidR="00D820DB">
        <w:rPr>
          <w:sz w:val="24"/>
          <w:szCs w:val="24"/>
          <w:lang w:val="en-US"/>
        </w:rPr>
        <w:t>ing</w:t>
      </w:r>
      <w:r w:rsidR="00CE152F">
        <w:rPr>
          <w:sz w:val="24"/>
          <w:szCs w:val="24"/>
          <w:lang w:val="en-US"/>
        </w:rPr>
        <w:t xml:space="preserve"> separated from the rest of humanity. Disconnected and isolated, the individual alone is the </w:t>
      </w:r>
      <w:r w:rsidR="008D534B">
        <w:rPr>
          <w:sz w:val="24"/>
          <w:szCs w:val="24"/>
          <w:lang w:val="en-US"/>
        </w:rPr>
        <w:t>preeminent</w:t>
      </w:r>
      <w:r w:rsidR="00CE152F">
        <w:rPr>
          <w:sz w:val="24"/>
          <w:szCs w:val="24"/>
          <w:lang w:val="en-US"/>
        </w:rPr>
        <w:t>. Social relations and society become insignificant notions, since every individual must be interested</w:t>
      </w:r>
      <w:r w:rsidR="002D265C">
        <w:rPr>
          <w:sz w:val="24"/>
          <w:szCs w:val="24"/>
          <w:lang w:val="en-US"/>
        </w:rPr>
        <w:t xml:space="preserve"> in his own self and his personal desires.</w:t>
      </w:r>
      <w:r w:rsidR="002D265C">
        <w:rPr>
          <w:rStyle w:val="Appelnotedebasdep"/>
          <w:sz w:val="24"/>
          <w:szCs w:val="24"/>
          <w:lang w:val="en-US"/>
        </w:rPr>
        <w:footnoteReference w:id="12"/>
      </w:r>
    </w:p>
    <w:p w:rsidR="00914133" w:rsidRDefault="00A70CF5" w:rsidP="00A70CF5">
      <w:pPr>
        <w:spacing w:line="360" w:lineRule="auto"/>
        <w:ind w:firstLine="708"/>
        <w:jc w:val="both"/>
        <w:rPr>
          <w:sz w:val="24"/>
          <w:szCs w:val="24"/>
          <w:lang w:val="en-US"/>
        </w:rPr>
      </w:pPr>
      <w:r>
        <w:rPr>
          <w:sz w:val="24"/>
          <w:szCs w:val="24"/>
          <w:lang w:val="en-US"/>
        </w:rPr>
        <w:t>T</w:t>
      </w:r>
      <w:r w:rsidR="000555D3">
        <w:rPr>
          <w:sz w:val="24"/>
          <w:szCs w:val="24"/>
          <w:lang w:val="en-US"/>
        </w:rPr>
        <w:t>he right of man</w:t>
      </w:r>
      <w:r w:rsidR="00914133">
        <w:rPr>
          <w:sz w:val="24"/>
          <w:szCs w:val="24"/>
          <w:lang w:val="en-US"/>
        </w:rPr>
        <w:t xml:space="preserve"> to property offers each and every individual the possibility to dispose and benefit as he wishes from the income and the fruits of </w:t>
      </w:r>
      <w:r w:rsidR="00C30E9A">
        <w:rPr>
          <w:sz w:val="24"/>
          <w:szCs w:val="24"/>
          <w:lang w:val="en-US"/>
        </w:rPr>
        <w:t xml:space="preserve">his work and industry, and leads the man to consider his fellow men </w:t>
      </w:r>
      <w:r w:rsidR="008D534B">
        <w:rPr>
          <w:sz w:val="24"/>
          <w:szCs w:val="24"/>
          <w:lang w:val="en-US"/>
        </w:rPr>
        <w:t>as constant</w:t>
      </w:r>
      <w:r w:rsidR="002013B9">
        <w:rPr>
          <w:sz w:val="24"/>
          <w:szCs w:val="24"/>
          <w:lang w:val="en-US"/>
        </w:rPr>
        <w:t xml:space="preserve"> rival</w:t>
      </w:r>
      <w:r w:rsidR="008D534B">
        <w:rPr>
          <w:sz w:val="24"/>
          <w:szCs w:val="24"/>
          <w:lang w:val="en-US"/>
        </w:rPr>
        <w:t xml:space="preserve">s and </w:t>
      </w:r>
      <w:r w:rsidR="002013B9">
        <w:rPr>
          <w:sz w:val="24"/>
          <w:szCs w:val="24"/>
          <w:lang w:val="en-US"/>
        </w:rPr>
        <w:t>imposed obstacle</w:t>
      </w:r>
      <w:r w:rsidR="008D534B">
        <w:rPr>
          <w:sz w:val="24"/>
          <w:szCs w:val="24"/>
          <w:lang w:val="en-US"/>
        </w:rPr>
        <w:t>s</w:t>
      </w:r>
      <w:r w:rsidR="002013B9">
        <w:rPr>
          <w:sz w:val="24"/>
          <w:szCs w:val="24"/>
          <w:lang w:val="en-US"/>
        </w:rPr>
        <w:t xml:space="preserve"> in the </w:t>
      </w:r>
      <w:r w:rsidR="002013B9">
        <w:rPr>
          <w:sz w:val="24"/>
          <w:szCs w:val="24"/>
          <w:lang w:val="en-US"/>
        </w:rPr>
        <w:lastRenderedPageBreak/>
        <w:t>way of the acquisition or preservation of property.</w:t>
      </w:r>
      <w:r w:rsidR="00DC3EE4">
        <w:rPr>
          <w:rStyle w:val="Appelnotedebasdep"/>
          <w:sz w:val="24"/>
          <w:szCs w:val="24"/>
          <w:lang w:val="en-US"/>
        </w:rPr>
        <w:footnoteReference w:id="13"/>
      </w:r>
      <w:r w:rsidR="002013B9">
        <w:rPr>
          <w:sz w:val="24"/>
          <w:szCs w:val="24"/>
          <w:lang w:val="en-US"/>
        </w:rPr>
        <w:t xml:space="preserve"> T</w:t>
      </w:r>
      <w:r>
        <w:rPr>
          <w:sz w:val="24"/>
          <w:szCs w:val="24"/>
          <w:lang w:val="en-US"/>
        </w:rPr>
        <w:t>o borrow Marx’s words, t</w:t>
      </w:r>
      <w:r w:rsidR="002013B9">
        <w:rPr>
          <w:sz w:val="24"/>
          <w:szCs w:val="24"/>
          <w:lang w:val="en-US"/>
        </w:rPr>
        <w:t>he right to private property is:</w:t>
      </w:r>
      <w:r w:rsidR="000555D3">
        <w:rPr>
          <w:sz w:val="24"/>
          <w:szCs w:val="24"/>
          <w:lang w:val="en-US"/>
        </w:rPr>
        <w:t xml:space="preserve"> </w:t>
      </w:r>
    </w:p>
    <w:p w:rsidR="0087437D" w:rsidRDefault="000555D3" w:rsidP="002013B9">
      <w:pPr>
        <w:spacing w:line="360" w:lineRule="auto"/>
        <w:ind w:left="708"/>
        <w:jc w:val="both"/>
        <w:rPr>
          <w:sz w:val="24"/>
          <w:szCs w:val="24"/>
          <w:lang w:val="en-US"/>
        </w:rPr>
      </w:pPr>
      <w:proofErr w:type="gramStart"/>
      <w:r>
        <w:rPr>
          <w:sz w:val="24"/>
          <w:szCs w:val="24"/>
          <w:lang w:val="en-US"/>
        </w:rPr>
        <w:t>“</w:t>
      </w:r>
      <w:r w:rsidR="00914133">
        <w:rPr>
          <w:sz w:val="24"/>
          <w:szCs w:val="24"/>
          <w:lang w:val="en-US"/>
        </w:rPr>
        <w:t>The</w:t>
      </w:r>
      <w:r>
        <w:rPr>
          <w:sz w:val="24"/>
          <w:szCs w:val="24"/>
          <w:lang w:val="en-US"/>
        </w:rPr>
        <w:t xml:space="preserve"> right to enjoy his possessions and dispose of the same arbitrarily, without regard for other men, independently from society, the right to selfishness.</w:t>
      </w:r>
      <w:proofErr w:type="gramEnd"/>
      <w:r>
        <w:rPr>
          <w:sz w:val="24"/>
          <w:szCs w:val="24"/>
          <w:lang w:val="en-US"/>
        </w:rPr>
        <w:t xml:space="preserve"> It is the former </w:t>
      </w:r>
      <w:r w:rsidR="00911574">
        <w:rPr>
          <w:sz w:val="24"/>
          <w:szCs w:val="24"/>
          <w:lang w:val="en-US"/>
        </w:rPr>
        <w:t xml:space="preserve">individual freedom together with its later </w:t>
      </w:r>
      <w:r w:rsidR="00911574" w:rsidRPr="001A0482">
        <w:rPr>
          <w:noProof/>
          <w:sz w:val="24"/>
          <w:szCs w:val="24"/>
          <w:lang w:val="en-US"/>
        </w:rPr>
        <w:t>application that forms the basis of civil society. It leads man to see in other men not the realization but the limitation of his own freedom</w:t>
      </w:r>
      <w:r w:rsidR="00914133" w:rsidRPr="001A0482">
        <w:rPr>
          <w:noProof/>
          <w:sz w:val="24"/>
          <w:szCs w:val="24"/>
          <w:lang w:val="en-US"/>
        </w:rPr>
        <w:t>.</w:t>
      </w:r>
      <w:r w:rsidR="00DC3EE4" w:rsidRPr="001A0482">
        <w:rPr>
          <w:noProof/>
          <w:sz w:val="24"/>
          <w:szCs w:val="24"/>
          <w:lang w:val="en-US"/>
        </w:rPr>
        <w:t xml:space="preserve"> Above all it proclaims the right of man</w:t>
      </w:r>
      <w:r w:rsidR="00DC3EE4">
        <w:rPr>
          <w:sz w:val="24"/>
          <w:szCs w:val="24"/>
          <w:lang w:val="en-US"/>
        </w:rPr>
        <w:t xml:space="preserve"> to </w:t>
      </w:r>
      <w:r w:rsidR="00DC3EE4" w:rsidRPr="001A0482">
        <w:rPr>
          <w:noProof/>
          <w:sz w:val="24"/>
          <w:szCs w:val="24"/>
          <w:lang w:val="en-US"/>
        </w:rPr>
        <w:t>enjoy and dispose at will of his goods, his revenues and fruits of his work and</w:t>
      </w:r>
      <w:r w:rsidR="00DC3EE4">
        <w:rPr>
          <w:sz w:val="24"/>
          <w:szCs w:val="24"/>
          <w:lang w:val="en-US"/>
        </w:rPr>
        <w:t xml:space="preserve"> industry.</w:t>
      </w:r>
      <w:r w:rsidR="00914133">
        <w:rPr>
          <w:sz w:val="24"/>
          <w:szCs w:val="24"/>
          <w:lang w:val="en-US"/>
        </w:rPr>
        <w:t>”</w:t>
      </w:r>
      <w:r w:rsidR="00DC3EE4">
        <w:rPr>
          <w:rStyle w:val="Appelnotedebasdep"/>
          <w:sz w:val="24"/>
          <w:szCs w:val="24"/>
          <w:lang w:val="en-US"/>
        </w:rPr>
        <w:footnoteReference w:id="14"/>
      </w:r>
    </w:p>
    <w:p w:rsidR="001C5348" w:rsidRDefault="008D534B" w:rsidP="00EB3951">
      <w:pPr>
        <w:spacing w:line="360" w:lineRule="auto"/>
        <w:ind w:firstLine="708"/>
        <w:jc w:val="both"/>
        <w:rPr>
          <w:sz w:val="24"/>
          <w:szCs w:val="24"/>
          <w:lang w:val="en-US"/>
        </w:rPr>
      </w:pPr>
      <w:r>
        <w:rPr>
          <w:sz w:val="24"/>
          <w:szCs w:val="24"/>
          <w:lang w:val="en-US"/>
        </w:rPr>
        <w:t>For a</w:t>
      </w:r>
      <w:r w:rsidR="001C5348">
        <w:rPr>
          <w:sz w:val="24"/>
          <w:szCs w:val="24"/>
          <w:lang w:val="en-US"/>
        </w:rPr>
        <w:t xml:space="preserve"> man</w:t>
      </w:r>
      <w:r>
        <w:rPr>
          <w:sz w:val="24"/>
          <w:szCs w:val="24"/>
          <w:lang w:val="en-US"/>
        </w:rPr>
        <w:t xml:space="preserve"> to retain the right to property he must own a property, o</w:t>
      </w:r>
      <w:r w:rsidR="001C5348">
        <w:rPr>
          <w:sz w:val="24"/>
          <w:szCs w:val="24"/>
          <w:lang w:val="en-US"/>
        </w:rPr>
        <w:t xml:space="preserve">therwise the right becomes void and </w:t>
      </w:r>
      <w:r w:rsidR="001C5348" w:rsidRPr="000A5D8C">
        <w:rPr>
          <w:noProof/>
          <w:sz w:val="24"/>
          <w:szCs w:val="24"/>
          <w:lang w:val="en-US"/>
        </w:rPr>
        <w:t>factitious</w:t>
      </w:r>
      <w:r w:rsidR="001C5348">
        <w:rPr>
          <w:sz w:val="24"/>
          <w:szCs w:val="24"/>
          <w:lang w:val="en-US"/>
        </w:rPr>
        <w:t>. However</w:t>
      </w:r>
      <w:r w:rsidR="00444909">
        <w:rPr>
          <w:sz w:val="24"/>
          <w:szCs w:val="24"/>
          <w:lang w:val="en-US"/>
        </w:rPr>
        <w:t>,</w:t>
      </w:r>
      <w:r w:rsidR="001C5348">
        <w:rPr>
          <w:sz w:val="24"/>
          <w:szCs w:val="24"/>
          <w:lang w:val="en-US"/>
        </w:rPr>
        <w:t xml:space="preserve"> this implies that each man must accept materialis</w:t>
      </w:r>
      <w:r w:rsidR="00156C16">
        <w:rPr>
          <w:sz w:val="24"/>
          <w:szCs w:val="24"/>
          <w:lang w:val="en-US"/>
        </w:rPr>
        <w:t xml:space="preserve">tic gains as his personal goals in </w:t>
      </w:r>
      <w:r w:rsidR="001F0FB5">
        <w:rPr>
          <w:sz w:val="24"/>
          <w:szCs w:val="24"/>
          <w:lang w:val="en-US"/>
        </w:rPr>
        <w:t>attempt</w:t>
      </w:r>
      <w:r w:rsidR="00156C16">
        <w:rPr>
          <w:sz w:val="24"/>
          <w:szCs w:val="24"/>
          <w:lang w:val="en-US"/>
        </w:rPr>
        <w:t xml:space="preserve"> to maintain both his private </w:t>
      </w:r>
      <w:r w:rsidR="00444909">
        <w:rPr>
          <w:sz w:val="24"/>
          <w:szCs w:val="24"/>
          <w:lang w:val="en-US"/>
        </w:rPr>
        <w:t xml:space="preserve">property and his rights. </w:t>
      </w:r>
      <w:r w:rsidR="00AA37EE">
        <w:rPr>
          <w:sz w:val="24"/>
          <w:szCs w:val="24"/>
          <w:lang w:val="en-US"/>
        </w:rPr>
        <w:t>If someone</w:t>
      </w:r>
      <w:r w:rsidR="00156C16">
        <w:rPr>
          <w:sz w:val="24"/>
          <w:szCs w:val="24"/>
          <w:lang w:val="en-US"/>
        </w:rPr>
        <w:t xml:space="preserve"> does not accept materialistic gains as his</w:t>
      </w:r>
      <w:r w:rsidR="00AA37EE">
        <w:rPr>
          <w:sz w:val="24"/>
          <w:szCs w:val="24"/>
          <w:lang w:val="en-US"/>
        </w:rPr>
        <w:t>/her</w:t>
      </w:r>
      <w:r w:rsidR="00156C16">
        <w:rPr>
          <w:sz w:val="24"/>
          <w:szCs w:val="24"/>
          <w:lang w:val="en-US"/>
        </w:rPr>
        <w:t xml:space="preserve"> personal goals, he</w:t>
      </w:r>
      <w:r w:rsidR="00AA37EE">
        <w:rPr>
          <w:sz w:val="24"/>
          <w:szCs w:val="24"/>
          <w:lang w:val="en-US"/>
        </w:rPr>
        <w:t>/she</w:t>
      </w:r>
      <w:r w:rsidR="00156C16">
        <w:rPr>
          <w:sz w:val="24"/>
          <w:szCs w:val="24"/>
          <w:lang w:val="en-US"/>
        </w:rPr>
        <w:t xml:space="preserve"> will be overwhelmed by those who do accept such goals.</w:t>
      </w:r>
      <w:r w:rsidR="001F0FB5">
        <w:rPr>
          <w:sz w:val="24"/>
          <w:szCs w:val="24"/>
          <w:lang w:val="en-US"/>
        </w:rPr>
        <w:t xml:space="preserve"> For</w:t>
      </w:r>
      <w:r w:rsidR="009C4AF1">
        <w:rPr>
          <w:sz w:val="24"/>
          <w:szCs w:val="24"/>
          <w:lang w:val="en-US"/>
        </w:rPr>
        <w:t xml:space="preserve"> </w:t>
      </w:r>
      <w:r w:rsidR="001F0FB5">
        <w:rPr>
          <w:sz w:val="24"/>
          <w:szCs w:val="24"/>
          <w:lang w:val="en-US"/>
        </w:rPr>
        <w:t xml:space="preserve">Marx, the right to property, </w:t>
      </w:r>
      <w:r w:rsidR="009C4AF1">
        <w:rPr>
          <w:sz w:val="24"/>
          <w:szCs w:val="24"/>
          <w:lang w:val="en-US"/>
        </w:rPr>
        <w:t>Emerging as an indispensable concomitant to the capitalist modes of production</w:t>
      </w:r>
      <w:r w:rsidR="00EB3951">
        <w:rPr>
          <w:sz w:val="24"/>
          <w:szCs w:val="24"/>
          <w:lang w:val="en-US"/>
        </w:rPr>
        <w:t>, becomes a directing power which</w:t>
      </w:r>
      <w:r w:rsidR="009C4AF1">
        <w:rPr>
          <w:sz w:val="24"/>
          <w:szCs w:val="24"/>
          <w:lang w:val="en-US"/>
        </w:rPr>
        <w:t xml:space="preserve"> defines and determines the quality of man’s life.</w:t>
      </w:r>
      <w:r w:rsidR="001F0FB5">
        <w:rPr>
          <w:sz w:val="24"/>
          <w:szCs w:val="24"/>
          <w:lang w:val="en-US"/>
        </w:rPr>
        <w:t xml:space="preserve"> Through the mode of production in industrialized societies, man becomes ‘mentally and physically dehumanized’</w:t>
      </w:r>
      <w:r w:rsidR="00FB625A">
        <w:rPr>
          <w:sz w:val="24"/>
          <w:szCs w:val="24"/>
          <w:lang w:val="en-US"/>
        </w:rPr>
        <w:t xml:space="preserve"> </w:t>
      </w:r>
      <w:r>
        <w:rPr>
          <w:sz w:val="24"/>
          <w:szCs w:val="24"/>
          <w:lang w:val="en-US"/>
        </w:rPr>
        <w:t xml:space="preserve">and </w:t>
      </w:r>
      <w:r w:rsidR="00EB3951">
        <w:rPr>
          <w:sz w:val="24"/>
          <w:szCs w:val="24"/>
          <w:lang w:val="en-US"/>
        </w:rPr>
        <w:t>reduced to</w:t>
      </w:r>
      <w:r w:rsidR="001F0FB5">
        <w:rPr>
          <w:sz w:val="24"/>
          <w:szCs w:val="24"/>
          <w:lang w:val="en-US"/>
        </w:rPr>
        <w:t xml:space="preserve"> a commodity in both form and content</w:t>
      </w:r>
      <w:r w:rsidR="00FB625A">
        <w:rPr>
          <w:sz w:val="24"/>
          <w:szCs w:val="24"/>
          <w:lang w:val="en-US"/>
        </w:rPr>
        <w:t>.</w:t>
      </w:r>
      <w:r w:rsidR="00596FB1">
        <w:rPr>
          <w:rStyle w:val="Appelnotedebasdep"/>
          <w:sz w:val="24"/>
          <w:szCs w:val="24"/>
          <w:lang w:val="en-US"/>
        </w:rPr>
        <w:footnoteReference w:id="15"/>
      </w:r>
    </w:p>
    <w:p w:rsidR="00FB625A" w:rsidRDefault="00FB625A" w:rsidP="00EB3951">
      <w:pPr>
        <w:spacing w:line="360" w:lineRule="auto"/>
        <w:ind w:firstLine="708"/>
        <w:jc w:val="both"/>
        <w:rPr>
          <w:sz w:val="24"/>
          <w:szCs w:val="24"/>
          <w:lang w:val="en-US"/>
        </w:rPr>
      </w:pPr>
      <w:r>
        <w:rPr>
          <w:sz w:val="24"/>
          <w:szCs w:val="24"/>
          <w:lang w:val="en-US"/>
        </w:rPr>
        <w:t xml:space="preserve">Emanating from the mode of production, the right to property transforms equality into </w:t>
      </w:r>
      <w:r w:rsidR="00EB3951">
        <w:rPr>
          <w:sz w:val="24"/>
          <w:szCs w:val="24"/>
          <w:lang w:val="en-US"/>
        </w:rPr>
        <w:t>inequality;</w:t>
      </w:r>
      <w:r w:rsidR="00596FB1">
        <w:rPr>
          <w:sz w:val="24"/>
          <w:szCs w:val="24"/>
          <w:lang w:val="en-US"/>
        </w:rPr>
        <w:t xml:space="preserve"> it</w:t>
      </w:r>
      <w:r>
        <w:rPr>
          <w:sz w:val="24"/>
          <w:szCs w:val="24"/>
          <w:lang w:val="en-US"/>
        </w:rPr>
        <w:t xml:space="preserve"> replaces liberty with self-interest, and </w:t>
      </w:r>
      <w:r w:rsidR="00EB3951">
        <w:rPr>
          <w:sz w:val="24"/>
          <w:szCs w:val="24"/>
          <w:lang w:val="en-US"/>
        </w:rPr>
        <w:t xml:space="preserve">transforms </w:t>
      </w:r>
      <w:r>
        <w:rPr>
          <w:sz w:val="24"/>
          <w:szCs w:val="24"/>
          <w:lang w:val="en-US"/>
        </w:rPr>
        <w:t xml:space="preserve">security </w:t>
      </w:r>
      <w:r w:rsidR="00EB3951">
        <w:rPr>
          <w:sz w:val="24"/>
          <w:szCs w:val="24"/>
          <w:lang w:val="en-US"/>
        </w:rPr>
        <w:t>into</w:t>
      </w:r>
      <w:r w:rsidR="00596FB1">
        <w:rPr>
          <w:sz w:val="24"/>
          <w:szCs w:val="24"/>
          <w:lang w:val="en-US"/>
        </w:rPr>
        <w:t xml:space="preserve"> the protection of property even when it is the “property” of human beings.</w:t>
      </w:r>
      <w:r w:rsidR="00EB3951">
        <w:rPr>
          <w:sz w:val="24"/>
          <w:szCs w:val="24"/>
          <w:lang w:val="en-US"/>
        </w:rPr>
        <w:t xml:space="preserve"> T</w:t>
      </w:r>
      <w:r w:rsidR="009234E1">
        <w:rPr>
          <w:sz w:val="24"/>
          <w:szCs w:val="24"/>
          <w:lang w:val="en-US"/>
        </w:rPr>
        <w:t>h</w:t>
      </w:r>
      <w:r w:rsidR="00EB3951">
        <w:rPr>
          <w:sz w:val="24"/>
          <w:szCs w:val="24"/>
          <w:lang w:val="en-US"/>
        </w:rPr>
        <w:t>e right to property</w:t>
      </w:r>
      <w:r w:rsidR="009234E1">
        <w:rPr>
          <w:sz w:val="24"/>
          <w:szCs w:val="24"/>
          <w:lang w:val="en-US"/>
        </w:rPr>
        <w:t xml:space="preserve"> produces labor which falls under the control of another man, </w:t>
      </w:r>
      <w:r w:rsidR="00B23189">
        <w:rPr>
          <w:sz w:val="24"/>
          <w:szCs w:val="24"/>
          <w:lang w:val="en-US"/>
        </w:rPr>
        <w:t>the employer and employee become more and more alie</w:t>
      </w:r>
      <w:r w:rsidR="00E5317F">
        <w:rPr>
          <w:sz w:val="24"/>
          <w:szCs w:val="24"/>
          <w:lang w:val="en-US"/>
        </w:rPr>
        <w:t xml:space="preserve">nated as a direct result of </w:t>
      </w:r>
      <w:r w:rsidR="00B23189">
        <w:rPr>
          <w:sz w:val="24"/>
          <w:szCs w:val="24"/>
          <w:lang w:val="en-US"/>
        </w:rPr>
        <w:t xml:space="preserve">inequality in property ownership, use and need. Not only the worker is alienated from his employer but he is also alienated from his own work, </w:t>
      </w:r>
      <w:r w:rsidR="00EB3951">
        <w:rPr>
          <w:sz w:val="24"/>
          <w:szCs w:val="24"/>
          <w:lang w:val="en-US"/>
        </w:rPr>
        <w:t>because</w:t>
      </w:r>
      <w:r w:rsidR="00B23189">
        <w:rPr>
          <w:sz w:val="24"/>
          <w:szCs w:val="24"/>
          <w:lang w:val="en-US"/>
        </w:rPr>
        <w:t xml:space="preserve"> this latter is regarded as “</w:t>
      </w:r>
      <w:proofErr w:type="spellStart"/>
      <w:r w:rsidR="00B23189">
        <w:rPr>
          <w:sz w:val="24"/>
          <w:szCs w:val="24"/>
          <w:lang w:val="en-US"/>
        </w:rPr>
        <w:t>unfree</w:t>
      </w:r>
      <w:proofErr w:type="spellEnd"/>
      <w:r w:rsidR="00B23189">
        <w:rPr>
          <w:sz w:val="24"/>
          <w:szCs w:val="24"/>
          <w:lang w:val="en-US"/>
        </w:rPr>
        <w:t xml:space="preserve"> activity” </w:t>
      </w:r>
      <w:r w:rsidR="00507055" w:rsidRPr="000A5D8C">
        <w:rPr>
          <w:noProof/>
          <w:sz w:val="24"/>
          <w:szCs w:val="24"/>
          <w:lang w:val="en-US"/>
        </w:rPr>
        <w:t>borne</w:t>
      </w:r>
      <w:r w:rsidR="00507055">
        <w:rPr>
          <w:sz w:val="24"/>
          <w:szCs w:val="24"/>
          <w:lang w:val="en-US"/>
        </w:rPr>
        <w:t xml:space="preserve"> in order to gain and retain property.</w:t>
      </w:r>
      <w:r w:rsidR="00EB3951">
        <w:rPr>
          <w:sz w:val="24"/>
          <w:szCs w:val="24"/>
          <w:lang w:val="en-US"/>
        </w:rPr>
        <w:t xml:space="preserve"> The right to property</w:t>
      </w:r>
      <w:r w:rsidR="007002BE">
        <w:rPr>
          <w:sz w:val="24"/>
          <w:szCs w:val="24"/>
          <w:lang w:val="en-US"/>
        </w:rPr>
        <w:t xml:space="preserve"> and alienation that en</w:t>
      </w:r>
      <w:r w:rsidR="00EB3951">
        <w:rPr>
          <w:sz w:val="24"/>
          <w:szCs w:val="24"/>
          <w:lang w:val="en-US"/>
        </w:rPr>
        <w:t>sues</w:t>
      </w:r>
      <w:r w:rsidR="007002BE">
        <w:rPr>
          <w:sz w:val="24"/>
          <w:szCs w:val="24"/>
          <w:lang w:val="en-US"/>
        </w:rPr>
        <w:t xml:space="preserve"> from </w:t>
      </w:r>
      <w:r w:rsidR="00E5317F">
        <w:rPr>
          <w:sz w:val="24"/>
          <w:szCs w:val="24"/>
          <w:lang w:val="en-US"/>
        </w:rPr>
        <w:t>it</w:t>
      </w:r>
      <w:r w:rsidR="007002BE">
        <w:rPr>
          <w:sz w:val="24"/>
          <w:szCs w:val="24"/>
          <w:lang w:val="en-US"/>
        </w:rPr>
        <w:t xml:space="preserve"> dehumanize</w:t>
      </w:r>
      <w:r w:rsidR="00EB3951">
        <w:rPr>
          <w:sz w:val="24"/>
          <w:szCs w:val="24"/>
          <w:lang w:val="en-US"/>
        </w:rPr>
        <w:t>s</w:t>
      </w:r>
      <w:r w:rsidR="007002BE">
        <w:rPr>
          <w:sz w:val="24"/>
          <w:szCs w:val="24"/>
          <w:lang w:val="en-US"/>
        </w:rPr>
        <w:t xml:space="preserve"> the man and </w:t>
      </w:r>
      <w:proofErr w:type="gramStart"/>
      <w:r w:rsidR="007002BE">
        <w:rPr>
          <w:sz w:val="24"/>
          <w:szCs w:val="24"/>
          <w:lang w:val="en-US"/>
        </w:rPr>
        <w:t>deprive</w:t>
      </w:r>
      <w:proofErr w:type="gramEnd"/>
      <w:r w:rsidR="007002BE">
        <w:rPr>
          <w:sz w:val="24"/>
          <w:szCs w:val="24"/>
          <w:lang w:val="en-US"/>
        </w:rPr>
        <w:t xml:space="preserve"> him from his </w:t>
      </w:r>
      <w:r w:rsidR="00EB3951">
        <w:rPr>
          <w:sz w:val="24"/>
          <w:szCs w:val="24"/>
          <w:lang w:val="en-US"/>
        </w:rPr>
        <w:t xml:space="preserve">own </w:t>
      </w:r>
      <w:r w:rsidR="00FA2614">
        <w:rPr>
          <w:sz w:val="24"/>
          <w:szCs w:val="24"/>
          <w:lang w:val="en-US"/>
        </w:rPr>
        <w:t>identity;</w:t>
      </w:r>
      <w:r w:rsidR="00E5317F">
        <w:rPr>
          <w:sz w:val="24"/>
          <w:szCs w:val="24"/>
          <w:lang w:val="en-US"/>
        </w:rPr>
        <w:t xml:space="preserve"> he becomes a “hollow man”</w:t>
      </w:r>
      <w:r w:rsidR="00EB3951">
        <w:rPr>
          <w:sz w:val="24"/>
          <w:szCs w:val="24"/>
          <w:lang w:val="en-US"/>
        </w:rPr>
        <w:t>,</w:t>
      </w:r>
      <w:r w:rsidR="00E5317F">
        <w:rPr>
          <w:sz w:val="24"/>
          <w:szCs w:val="24"/>
          <w:lang w:val="en-US"/>
        </w:rPr>
        <w:t xml:space="preserve"> an</w:t>
      </w:r>
      <w:r w:rsidR="00EB3951">
        <w:rPr>
          <w:sz w:val="24"/>
          <w:szCs w:val="24"/>
          <w:lang w:val="en-US"/>
        </w:rPr>
        <w:t xml:space="preserve"> object</w:t>
      </w:r>
      <w:r w:rsidR="007002BE">
        <w:rPr>
          <w:sz w:val="24"/>
          <w:szCs w:val="24"/>
          <w:lang w:val="en-US"/>
        </w:rPr>
        <w:t xml:space="preserve"> who is </w:t>
      </w:r>
      <w:r w:rsidR="007002BE">
        <w:rPr>
          <w:sz w:val="24"/>
          <w:szCs w:val="24"/>
          <w:lang w:val="en-US"/>
        </w:rPr>
        <w:lastRenderedPageBreak/>
        <w:t>passively dissociated from himself and the world.</w:t>
      </w:r>
      <w:r w:rsidR="00FA2614">
        <w:rPr>
          <w:sz w:val="24"/>
          <w:szCs w:val="24"/>
          <w:lang w:val="en-US"/>
        </w:rPr>
        <w:t xml:space="preserve"> </w:t>
      </w:r>
      <w:r w:rsidR="00E5317F">
        <w:rPr>
          <w:sz w:val="24"/>
          <w:szCs w:val="24"/>
          <w:lang w:val="en-US"/>
        </w:rPr>
        <w:t>An</w:t>
      </w:r>
      <w:r w:rsidR="00FA2614">
        <w:rPr>
          <w:sz w:val="24"/>
          <w:szCs w:val="24"/>
          <w:lang w:val="en-US"/>
        </w:rPr>
        <w:t xml:space="preserve"> alienated man</w:t>
      </w:r>
      <w:r w:rsidR="00E5317F">
        <w:rPr>
          <w:sz w:val="24"/>
          <w:szCs w:val="24"/>
          <w:lang w:val="en-US"/>
        </w:rPr>
        <w:t xml:space="preserve"> who</w:t>
      </w:r>
      <w:r w:rsidR="00FA2614">
        <w:rPr>
          <w:sz w:val="24"/>
          <w:szCs w:val="24"/>
          <w:lang w:val="en-US"/>
        </w:rPr>
        <w:t xml:space="preserve"> owns nothing, not even himself</w:t>
      </w:r>
      <w:r w:rsidR="00E62522">
        <w:rPr>
          <w:sz w:val="24"/>
          <w:szCs w:val="24"/>
          <w:lang w:val="en-US"/>
        </w:rPr>
        <w:t>.</w:t>
      </w:r>
      <w:r w:rsidR="00E62522">
        <w:rPr>
          <w:rStyle w:val="Appelnotedebasdep"/>
          <w:sz w:val="24"/>
          <w:szCs w:val="24"/>
          <w:lang w:val="en-US"/>
        </w:rPr>
        <w:footnoteReference w:id="16"/>
      </w:r>
      <w:r w:rsidR="007002BE">
        <w:rPr>
          <w:sz w:val="24"/>
          <w:szCs w:val="24"/>
          <w:lang w:val="en-US"/>
        </w:rPr>
        <w:t xml:space="preserve"> </w:t>
      </w:r>
    </w:p>
    <w:p w:rsidR="00E62522" w:rsidRDefault="00E62522" w:rsidP="004E0C47">
      <w:pPr>
        <w:spacing w:line="360" w:lineRule="auto"/>
        <w:ind w:firstLine="708"/>
        <w:jc w:val="both"/>
        <w:rPr>
          <w:sz w:val="24"/>
          <w:szCs w:val="24"/>
          <w:lang w:val="en-US"/>
        </w:rPr>
      </w:pPr>
      <w:r>
        <w:rPr>
          <w:sz w:val="24"/>
          <w:szCs w:val="24"/>
          <w:lang w:val="en-US"/>
        </w:rPr>
        <w:t>As the man becomes separated from his common essence, from himself and from his fellow men,</w:t>
      </w:r>
      <w:r>
        <w:rPr>
          <w:rStyle w:val="Appelnotedebasdep"/>
          <w:sz w:val="24"/>
          <w:szCs w:val="24"/>
          <w:lang w:val="en-US"/>
        </w:rPr>
        <w:footnoteReference w:id="17"/>
      </w:r>
      <w:r>
        <w:rPr>
          <w:sz w:val="24"/>
          <w:szCs w:val="24"/>
          <w:lang w:val="en-US"/>
        </w:rPr>
        <w:t xml:space="preserve"> Marx </w:t>
      </w:r>
      <w:r w:rsidR="00D60F96">
        <w:rPr>
          <w:sz w:val="24"/>
          <w:szCs w:val="24"/>
          <w:lang w:val="en-US"/>
        </w:rPr>
        <w:t>believes</w:t>
      </w:r>
      <w:r w:rsidR="00132A82">
        <w:rPr>
          <w:sz w:val="24"/>
          <w:szCs w:val="24"/>
          <w:lang w:val="en-US"/>
        </w:rPr>
        <w:t xml:space="preserve"> that man </w:t>
      </w:r>
      <w:r w:rsidR="002F28E8">
        <w:rPr>
          <w:sz w:val="24"/>
          <w:szCs w:val="24"/>
          <w:lang w:val="en-US"/>
        </w:rPr>
        <w:t>can recover his authentic being when he renounce</w:t>
      </w:r>
      <w:r w:rsidR="007A1A9C">
        <w:rPr>
          <w:sz w:val="24"/>
          <w:szCs w:val="24"/>
          <w:lang w:val="en-US"/>
        </w:rPr>
        <w:t>s</w:t>
      </w:r>
      <w:r w:rsidR="002F28E8">
        <w:rPr>
          <w:sz w:val="24"/>
          <w:szCs w:val="24"/>
          <w:lang w:val="en-US"/>
        </w:rPr>
        <w:t xml:space="preserve"> the profanity of private property, </w:t>
      </w:r>
      <w:r w:rsidR="004E0C47">
        <w:rPr>
          <w:sz w:val="24"/>
          <w:szCs w:val="24"/>
          <w:lang w:val="en-US"/>
        </w:rPr>
        <w:t xml:space="preserve">refrains from </w:t>
      </w:r>
      <w:r w:rsidR="002F28E8">
        <w:rPr>
          <w:sz w:val="24"/>
          <w:szCs w:val="24"/>
          <w:lang w:val="en-US"/>
        </w:rPr>
        <w:t xml:space="preserve">treating others as objects </w:t>
      </w:r>
      <w:r w:rsidR="007A1A9C">
        <w:rPr>
          <w:sz w:val="24"/>
          <w:szCs w:val="24"/>
          <w:lang w:val="en-US"/>
        </w:rPr>
        <w:t>,</w:t>
      </w:r>
      <w:r w:rsidR="004E0C47">
        <w:rPr>
          <w:sz w:val="24"/>
          <w:szCs w:val="24"/>
          <w:lang w:val="en-US"/>
        </w:rPr>
        <w:t>ceases</w:t>
      </w:r>
      <w:r w:rsidR="00E56D14">
        <w:rPr>
          <w:sz w:val="24"/>
          <w:szCs w:val="24"/>
          <w:lang w:val="en-US"/>
        </w:rPr>
        <w:t xml:space="preserve"> considering himself as a private individual and join</w:t>
      </w:r>
      <w:r w:rsidR="007A1A9C">
        <w:rPr>
          <w:sz w:val="24"/>
          <w:szCs w:val="24"/>
          <w:lang w:val="en-US"/>
        </w:rPr>
        <w:t>s</w:t>
      </w:r>
      <w:r w:rsidR="00E56D14">
        <w:rPr>
          <w:sz w:val="24"/>
          <w:szCs w:val="24"/>
          <w:lang w:val="en-US"/>
        </w:rPr>
        <w:t xml:space="preserve"> the objective </w:t>
      </w:r>
      <w:r w:rsidR="00D60F96">
        <w:rPr>
          <w:sz w:val="24"/>
          <w:szCs w:val="24"/>
          <w:lang w:val="en-US"/>
        </w:rPr>
        <w:t xml:space="preserve">world outside himself and becomes a species-being. After </w:t>
      </w:r>
      <w:r w:rsidR="000733C2">
        <w:rPr>
          <w:sz w:val="24"/>
          <w:szCs w:val="24"/>
          <w:lang w:val="en-US"/>
        </w:rPr>
        <w:t xml:space="preserve">the revolutionary dictatorship of the proletariat, Marx believes that </w:t>
      </w:r>
      <w:r w:rsidR="007A1A9C">
        <w:rPr>
          <w:sz w:val="24"/>
          <w:szCs w:val="24"/>
          <w:lang w:val="en-US"/>
        </w:rPr>
        <w:t xml:space="preserve">exploitation and </w:t>
      </w:r>
      <w:r w:rsidR="001C26A9">
        <w:rPr>
          <w:sz w:val="24"/>
          <w:szCs w:val="24"/>
          <w:lang w:val="en-US"/>
        </w:rPr>
        <w:t>property right will disappear with the disappearance of the capitalistic modes of production, man will become the subject instead of being the object and the real man will replace the abstract citizen.</w:t>
      </w:r>
      <w:r w:rsidR="008853DF">
        <w:rPr>
          <w:rStyle w:val="Appelnotedebasdep"/>
          <w:sz w:val="24"/>
          <w:szCs w:val="24"/>
          <w:lang w:val="en-US"/>
        </w:rPr>
        <w:footnoteReference w:id="18"/>
      </w:r>
      <w:r w:rsidR="001C26A9">
        <w:rPr>
          <w:sz w:val="24"/>
          <w:szCs w:val="24"/>
          <w:lang w:val="en-US"/>
        </w:rPr>
        <w:t xml:space="preserve"> </w:t>
      </w:r>
      <w:r w:rsidR="000733C2">
        <w:rPr>
          <w:sz w:val="24"/>
          <w:szCs w:val="24"/>
          <w:lang w:val="en-US"/>
        </w:rPr>
        <w:t xml:space="preserve"> </w:t>
      </w:r>
    </w:p>
    <w:p w:rsidR="00FC2F8C" w:rsidRDefault="00FC2F8C" w:rsidP="00D60F96">
      <w:pPr>
        <w:spacing w:line="360" w:lineRule="auto"/>
        <w:ind w:firstLine="708"/>
        <w:jc w:val="both"/>
        <w:rPr>
          <w:sz w:val="24"/>
          <w:szCs w:val="24"/>
          <w:lang w:val="en-US"/>
        </w:rPr>
      </w:pPr>
      <w:r>
        <w:rPr>
          <w:sz w:val="24"/>
          <w:szCs w:val="24"/>
          <w:lang w:val="en-US"/>
        </w:rPr>
        <w:t xml:space="preserve">Equality in Marx’s opinion ensures this anti-social freedom to each person without </w:t>
      </w:r>
      <w:proofErr w:type="gramStart"/>
      <w:r w:rsidR="008418A5">
        <w:rPr>
          <w:sz w:val="24"/>
          <w:szCs w:val="24"/>
          <w:lang w:val="en-US"/>
        </w:rPr>
        <w:t>discrimination,</w:t>
      </w:r>
      <w:proofErr w:type="gramEnd"/>
      <w:r>
        <w:rPr>
          <w:rStyle w:val="Appelnotedebasdep"/>
          <w:sz w:val="24"/>
          <w:szCs w:val="24"/>
          <w:lang w:val="en-US"/>
        </w:rPr>
        <w:footnoteReference w:id="19"/>
      </w:r>
      <w:r>
        <w:rPr>
          <w:sz w:val="24"/>
          <w:szCs w:val="24"/>
          <w:lang w:val="en-US"/>
        </w:rPr>
        <w:t xml:space="preserve"> rei</w:t>
      </w:r>
      <w:r w:rsidR="006775CC">
        <w:rPr>
          <w:sz w:val="24"/>
          <w:szCs w:val="24"/>
          <w:lang w:val="en-US"/>
        </w:rPr>
        <w:t>nforces existing inequalities and weakens genuine and direct relations amongst people</w:t>
      </w:r>
      <w:r w:rsidR="008418A5">
        <w:rPr>
          <w:sz w:val="24"/>
          <w:szCs w:val="24"/>
          <w:lang w:val="en-US"/>
        </w:rPr>
        <w:t>:</w:t>
      </w:r>
      <w:r w:rsidR="006775CC">
        <w:rPr>
          <w:rStyle w:val="Appelnotedebasdep"/>
          <w:sz w:val="24"/>
          <w:szCs w:val="24"/>
          <w:lang w:val="en-US"/>
        </w:rPr>
        <w:footnoteReference w:id="20"/>
      </w:r>
    </w:p>
    <w:p w:rsidR="00E140DE" w:rsidRDefault="008418A5" w:rsidP="007A1A9C">
      <w:pPr>
        <w:autoSpaceDE w:val="0"/>
        <w:autoSpaceDN w:val="0"/>
        <w:adjustRightInd w:val="0"/>
        <w:spacing w:after="0" w:line="360" w:lineRule="auto"/>
        <w:ind w:left="708"/>
        <w:jc w:val="both"/>
        <w:rPr>
          <w:rFonts w:cstheme="minorHAnsi"/>
          <w:sz w:val="24"/>
          <w:szCs w:val="24"/>
          <w:lang w:val="en-US"/>
        </w:rPr>
      </w:pPr>
      <w:r w:rsidRPr="001A0482">
        <w:rPr>
          <w:rFonts w:cstheme="minorHAnsi"/>
          <w:noProof/>
          <w:sz w:val="24"/>
          <w:szCs w:val="24"/>
          <w:lang w:val="en-US"/>
        </w:rPr>
        <w:t>Right, by its very nature, can consist only in the application of an equal standard; but unequal individuals (and they would not be different individuals if they were not unequal) are measurable only by an equal standard insofar as they are brought under an equal point of view, are taken from one definite side only</w:t>
      </w:r>
      <w:r w:rsidRPr="008418A5">
        <w:rPr>
          <w:rFonts w:cstheme="minorHAnsi"/>
          <w:sz w:val="24"/>
          <w:szCs w:val="24"/>
          <w:lang w:val="en-US"/>
        </w:rPr>
        <w:t xml:space="preserve"> -- for </w:t>
      </w:r>
      <w:r w:rsidRPr="001A0482">
        <w:rPr>
          <w:rFonts w:cstheme="minorHAnsi"/>
          <w:noProof/>
          <w:sz w:val="24"/>
          <w:szCs w:val="24"/>
          <w:lang w:val="en-US"/>
        </w:rPr>
        <w:t xml:space="preserve">instance, in the present case, are regarded </w:t>
      </w:r>
      <w:r w:rsidRPr="001A0482">
        <w:rPr>
          <w:rFonts w:cstheme="minorHAnsi"/>
          <w:i/>
          <w:iCs/>
          <w:noProof/>
          <w:sz w:val="24"/>
          <w:szCs w:val="24"/>
          <w:lang w:val="en-US"/>
        </w:rPr>
        <w:t xml:space="preserve">only as workers </w:t>
      </w:r>
      <w:r w:rsidRPr="001A0482">
        <w:rPr>
          <w:rFonts w:cstheme="minorHAnsi"/>
          <w:noProof/>
          <w:sz w:val="24"/>
          <w:szCs w:val="24"/>
          <w:lang w:val="en-US"/>
        </w:rPr>
        <w:t>and nothing more is seen in them, everything else being ignored.</w:t>
      </w:r>
      <w:r w:rsidR="007A1A9C" w:rsidRPr="001A0482">
        <w:rPr>
          <w:rFonts w:cstheme="minorHAnsi"/>
          <w:noProof/>
          <w:sz w:val="24"/>
          <w:szCs w:val="24"/>
          <w:lang w:val="en-US"/>
        </w:rPr>
        <w:t xml:space="preserve"> </w:t>
      </w:r>
      <w:r w:rsidRPr="001A0482">
        <w:rPr>
          <w:rFonts w:cstheme="minorHAnsi"/>
          <w:noProof/>
          <w:sz w:val="24"/>
          <w:szCs w:val="24"/>
          <w:lang w:val="en-US"/>
        </w:rPr>
        <w:t>Further, one worker is married, another is not; one has more children than another, and so on and so forth. Thus, with an equal performance of labor, and hence an equal in the social consumption fund, one will in fact receive more than another, one will be richer than another, and so on.</w:t>
      </w:r>
      <w:r w:rsidRPr="008418A5">
        <w:rPr>
          <w:rFonts w:cstheme="minorHAnsi"/>
          <w:sz w:val="24"/>
          <w:szCs w:val="24"/>
          <w:lang w:val="en-US"/>
        </w:rPr>
        <w:t xml:space="preserve"> </w:t>
      </w:r>
      <w:r w:rsidRPr="001A0482">
        <w:rPr>
          <w:rFonts w:cstheme="minorHAnsi"/>
          <w:noProof/>
          <w:sz w:val="24"/>
          <w:szCs w:val="24"/>
          <w:lang w:val="en-US"/>
        </w:rPr>
        <w:t>To avoid all these defects, right, instead of being equal, would have to be unequal.</w:t>
      </w:r>
      <w:r>
        <w:rPr>
          <w:rStyle w:val="Appelnotedebasdep"/>
          <w:rFonts w:cstheme="minorHAnsi"/>
          <w:sz w:val="24"/>
          <w:szCs w:val="24"/>
          <w:lang w:val="en-US"/>
        </w:rPr>
        <w:footnoteReference w:id="21"/>
      </w:r>
    </w:p>
    <w:p w:rsidR="00882509" w:rsidRDefault="00A845F5" w:rsidP="00E140DE">
      <w:pPr>
        <w:autoSpaceDE w:val="0"/>
        <w:autoSpaceDN w:val="0"/>
        <w:adjustRightInd w:val="0"/>
        <w:spacing w:after="0" w:line="360" w:lineRule="auto"/>
        <w:ind w:firstLine="708"/>
        <w:jc w:val="both"/>
        <w:rPr>
          <w:rFonts w:cstheme="minorHAnsi"/>
          <w:sz w:val="24"/>
          <w:szCs w:val="24"/>
          <w:lang w:val="en-US"/>
        </w:rPr>
      </w:pPr>
      <w:r>
        <w:rPr>
          <w:rFonts w:cstheme="minorHAnsi"/>
          <w:sz w:val="24"/>
          <w:szCs w:val="24"/>
          <w:lang w:val="en-US"/>
        </w:rPr>
        <w:t>Consequently, the right to security is the only one tha</w:t>
      </w:r>
      <w:r w:rsidR="001C1A2C">
        <w:rPr>
          <w:rFonts w:cstheme="minorHAnsi"/>
          <w:sz w:val="24"/>
          <w:szCs w:val="24"/>
          <w:lang w:val="en-US"/>
        </w:rPr>
        <w:t xml:space="preserve">t artificially links fearful individuals with society. The public good is no longer the fundamental social value but the </w:t>
      </w:r>
      <w:r w:rsidR="001C1A2C">
        <w:rPr>
          <w:rFonts w:cstheme="minorHAnsi"/>
          <w:sz w:val="24"/>
          <w:szCs w:val="24"/>
          <w:lang w:val="en-US"/>
        </w:rPr>
        <w:lastRenderedPageBreak/>
        <w:t xml:space="preserve">principle of the police, the major </w:t>
      </w:r>
      <w:r w:rsidR="00E140DE">
        <w:rPr>
          <w:rFonts w:cstheme="minorHAnsi"/>
          <w:sz w:val="24"/>
          <w:szCs w:val="24"/>
          <w:lang w:val="en-US"/>
        </w:rPr>
        <w:t xml:space="preserve">concept of the bourgeois society, the guarantee for bourgeois selfishness, which is contingent </w:t>
      </w:r>
      <w:r w:rsidR="000A5D8C">
        <w:rPr>
          <w:rFonts w:cstheme="minorHAnsi"/>
          <w:noProof/>
          <w:sz w:val="24"/>
          <w:szCs w:val="24"/>
          <w:lang w:val="en-US"/>
        </w:rPr>
        <w:t>upon</w:t>
      </w:r>
      <w:r w:rsidR="00E140DE">
        <w:rPr>
          <w:rFonts w:cstheme="minorHAnsi"/>
          <w:sz w:val="24"/>
          <w:szCs w:val="24"/>
          <w:lang w:val="en-US"/>
        </w:rPr>
        <w:t xml:space="preserve"> maintaining public order and social peace in an extremely </w:t>
      </w:r>
      <w:proofErr w:type="spellStart"/>
      <w:r w:rsidR="00E140DE">
        <w:rPr>
          <w:rFonts w:cstheme="minorHAnsi"/>
          <w:sz w:val="24"/>
          <w:szCs w:val="24"/>
          <w:lang w:val="en-US"/>
        </w:rPr>
        <w:t>conflictual</w:t>
      </w:r>
      <w:proofErr w:type="spellEnd"/>
      <w:r w:rsidR="00E140DE">
        <w:rPr>
          <w:rFonts w:cstheme="minorHAnsi"/>
          <w:sz w:val="24"/>
          <w:szCs w:val="24"/>
          <w:lang w:val="en-US"/>
        </w:rPr>
        <w:t xml:space="preserve"> society.</w:t>
      </w:r>
      <w:r w:rsidR="00AF5B4A">
        <w:rPr>
          <w:rStyle w:val="Appelnotedebasdep"/>
          <w:rFonts w:cstheme="minorHAnsi"/>
          <w:sz w:val="24"/>
          <w:szCs w:val="24"/>
          <w:lang w:val="en-US"/>
        </w:rPr>
        <w:footnoteReference w:id="22"/>
      </w:r>
    </w:p>
    <w:p w:rsidR="00CA208C" w:rsidRDefault="00F86C36" w:rsidP="00DB3D7E">
      <w:pPr>
        <w:autoSpaceDE w:val="0"/>
        <w:autoSpaceDN w:val="0"/>
        <w:adjustRightInd w:val="0"/>
        <w:spacing w:after="0" w:line="360" w:lineRule="auto"/>
        <w:ind w:firstLine="708"/>
        <w:jc w:val="both"/>
        <w:rPr>
          <w:rFonts w:cstheme="minorHAnsi"/>
          <w:sz w:val="24"/>
          <w:szCs w:val="24"/>
          <w:lang w:val="en-US"/>
        </w:rPr>
      </w:pPr>
      <w:r>
        <w:rPr>
          <w:rFonts w:cstheme="minorHAnsi"/>
          <w:sz w:val="24"/>
          <w:szCs w:val="24"/>
          <w:lang w:val="en-US"/>
        </w:rPr>
        <w:t>Marx distinguishes seriously in the title of the French declaration</w:t>
      </w:r>
      <w:r w:rsidR="000A5D8C">
        <w:rPr>
          <w:rFonts w:cstheme="minorHAnsi"/>
          <w:sz w:val="24"/>
          <w:szCs w:val="24"/>
          <w:lang w:val="en-US"/>
        </w:rPr>
        <w:t>,</w:t>
      </w:r>
      <w:r>
        <w:rPr>
          <w:rFonts w:cstheme="minorHAnsi"/>
          <w:sz w:val="24"/>
          <w:szCs w:val="24"/>
          <w:lang w:val="en-US"/>
        </w:rPr>
        <w:t xml:space="preserve"> </w:t>
      </w:r>
      <w:r w:rsidRPr="000A5D8C">
        <w:rPr>
          <w:rFonts w:cstheme="minorHAnsi"/>
          <w:noProof/>
          <w:sz w:val="24"/>
          <w:szCs w:val="24"/>
          <w:lang w:val="en-US"/>
        </w:rPr>
        <w:t>between</w:t>
      </w:r>
      <w:r>
        <w:rPr>
          <w:rFonts w:cstheme="minorHAnsi"/>
          <w:sz w:val="24"/>
          <w:szCs w:val="24"/>
          <w:lang w:val="en-US"/>
        </w:rPr>
        <w:t xml:space="preserve"> the rights of man and the rights of the citizen. </w:t>
      </w:r>
      <w:r w:rsidR="00D436DE">
        <w:rPr>
          <w:rFonts w:cstheme="minorHAnsi"/>
          <w:sz w:val="24"/>
          <w:szCs w:val="24"/>
          <w:lang w:val="en-US"/>
        </w:rPr>
        <w:t>For</w:t>
      </w:r>
      <w:r>
        <w:rPr>
          <w:rFonts w:cstheme="minorHAnsi"/>
          <w:sz w:val="24"/>
          <w:szCs w:val="24"/>
          <w:lang w:val="en-US"/>
        </w:rPr>
        <w:t xml:space="preserve"> Marx the former</w:t>
      </w:r>
      <w:r w:rsidR="004E0C47">
        <w:rPr>
          <w:rFonts w:cstheme="minorHAnsi"/>
          <w:sz w:val="24"/>
          <w:szCs w:val="24"/>
          <w:lang w:val="en-US"/>
        </w:rPr>
        <w:t>s</w:t>
      </w:r>
      <w:r>
        <w:rPr>
          <w:rFonts w:cstheme="minorHAnsi"/>
          <w:sz w:val="24"/>
          <w:szCs w:val="24"/>
          <w:lang w:val="en-US"/>
        </w:rPr>
        <w:t xml:space="preserve"> are nothing but the rights of the egoistic man. Citizen’s rights such as the right to participate in</w:t>
      </w:r>
      <w:r w:rsidR="00CA208C">
        <w:rPr>
          <w:rFonts w:cstheme="minorHAnsi"/>
          <w:sz w:val="24"/>
          <w:szCs w:val="24"/>
          <w:lang w:val="en-US"/>
        </w:rPr>
        <w:t xml:space="preserve"> the</w:t>
      </w:r>
      <w:r>
        <w:rPr>
          <w:rFonts w:cstheme="minorHAnsi"/>
          <w:sz w:val="24"/>
          <w:szCs w:val="24"/>
          <w:lang w:val="en-US"/>
        </w:rPr>
        <w:t xml:space="preserve"> formation of</w:t>
      </w:r>
      <w:r w:rsidR="00D436DE">
        <w:rPr>
          <w:rFonts w:cstheme="minorHAnsi"/>
          <w:sz w:val="24"/>
          <w:szCs w:val="24"/>
          <w:lang w:val="en-US"/>
        </w:rPr>
        <w:t xml:space="preserve"> the general will (Article III), the free communication of thoughts and opinions (Article XI) and democratic rights in general are</w:t>
      </w:r>
      <w:r w:rsidR="00CA208C" w:rsidRPr="00CA208C">
        <w:rPr>
          <w:rFonts w:cstheme="minorHAnsi"/>
          <w:sz w:val="24"/>
          <w:szCs w:val="24"/>
          <w:lang w:val="en-US"/>
        </w:rPr>
        <w:t xml:space="preserve"> </w:t>
      </w:r>
      <w:r w:rsidR="00CA208C">
        <w:rPr>
          <w:rFonts w:cstheme="minorHAnsi"/>
          <w:sz w:val="24"/>
          <w:szCs w:val="24"/>
          <w:lang w:val="en-US"/>
        </w:rPr>
        <w:t>for Marx</w:t>
      </w:r>
      <w:r w:rsidR="00D436DE">
        <w:rPr>
          <w:rFonts w:cstheme="minorHAnsi"/>
          <w:sz w:val="24"/>
          <w:szCs w:val="24"/>
          <w:lang w:val="en-US"/>
        </w:rPr>
        <w:t xml:space="preserve"> nothing but the rights of ‘an isolated monad withdrawn to himself’</w:t>
      </w:r>
      <w:r w:rsidR="00BA16BA">
        <w:rPr>
          <w:rFonts w:cstheme="minorHAnsi"/>
          <w:sz w:val="24"/>
          <w:szCs w:val="24"/>
          <w:lang w:val="en-US"/>
        </w:rPr>
        <w:t xml:space="preserve">. </w:t>
      </w:r>
      <w:r w:rsidR="00CA208C">
        <w:rPr>
          <w:rFonts w:cstheme="minorHAnsi"/>
          <w:sz w:val="24"/>
          <w:szCs w:val="24"/>
          <w:lang w:val="en-US"/>
        </w:rPr>
        <w:t>Marx</w:t>
      </w:r>
      <w:r w:rsidR="00BA16BA">
        <w:rPr>
          <w:rFonts w:cstheme="minorHAnsi"/>
          <w:sz w:val="24"/>
          <w:szCs w:val="24"/>
          <w:lang w:val="en-US"/>
        </w:rPr>
        <w:t xml:space="preserve"> recognizes that such rights constitute</w:t>
      </w:r>
      <w:r w:rsidR="00CA208C">
        <w:rPr>
          <w:rFonts w:cstheme="minorHAnsi"/>
          <w:sz w:val="24"/>
          <w:szCs w:val="24"/>
          <w:lang w:val="en-US"/>
        </w:rPr>
        <w:t xml:space="preserve"> a certain form of common exercise in a political community where </w:t>
      </w:r>
      <w:r w:rsidR="00BA16BA">
        <w:rPr>
          <w:rFonts w:cstheme="minorHAnsi"/>
          <w:sz w:val="24"/>
          <w:szCs w:val="24"/>
          <w:lang w:val="en-US"/>
        </w:rPr>
        <w:t>‘</w:t>
      </w:r>
      <w:r w:rsidR="00CA208C">
        <w:rPr>
          <w:rFonts w:cstheme="minorHAnsi"/>
          <w:sz w:val="24"/>
          <w:szCs w:val="24"/>
          <w:lang w:val="en-US"/>
        </w:rPr>
        <w:t>man counts as a species-being’ and</w:t>
      </w:r>
      <w:r w:rsidR="00BA16BA">
        <w:rPr>
          <w:rFonts w:cstheme="minorHAnsi"/>
          <w:sz w:val="24"/>
          <w:szCs w:val="24"/>
          <w:lang w:val="en-US"/>
        </w:rPr>
        <w:t xml:space="preserve"> is</w:t>
      </w:r>
      <w:r w:rsidR="00CA208C">
        <w:rPr>
          <w:rFonts w:cstheme="minorHAnsi"/>
          <w:sz w:val="24"/>
          <w:szCs w:val="24"/>
          <w:lang w:val="en-US"/>
        </w:rPr>
        <w:t xml:space="preserve"> ‘valued as a communal being’ however</w:t>
      </w:r>
      <w:r w:rsidR="00DB3D7E">
        <w:rPr>
          <w:rFonts w:cstheme="minorHAnsi"/>
          <w:sz w:val="24"/>
          <w:szCs w:val="24"/>
          <w:lang w:val="en-US"/>
        </w:rPr>
        <w:t>,</w:t>
      </w:r>
      <w:r w:rsidR="00CA208C">
        <w:rPr>
          <w:rFonts w:cstheme="minorHAnsi"/>
          <w:sz w:val="24"/>
          <w:szCs w:val="24"/>
          <w:lang w:val="en-US"/>
        </w:rPr>
        <w:t xml:space="preserve"> he </w:t>
      </w:r>
      <w:r w:rsidR="00DB3D7E">
        <w:rPr>
          <w:rFonts w:cstheme="minorHAnsi"/>
          <w:sz w:val="24"/>
          <w:szCs w:val="24"/>
          <w:lang w:val="en-US"/>
        </w:rPr>
        <w:t>emphasizes</w:t>
      </w:r>
      <w:r w:rsidR="00CA208C">
        <w:rPr>
          <w:rFonts w:cstheme="minorHAnsi"/>
          <w:sz w:val="24"/>
          <w:szCs w:val="24"/>
          <w:lang w:val="en-US"/>
        </w:rPr>
        <w:t xml:space="preserve"> that </w:t>
      </w:r>
      <w:r w:rsidR="00BA16BA">
        <w:rPr>
          <w:rFonts w:cstheme="minorHAnsi"/>
          <w:sz w:val="24"/>
          <w:szCs w:val="24"/>
          <w:lang w:val="en-US"/>
        </w:rPr>
        <w:t xml:space="preserve">the creation of </w:t>
      </w:r>
      <w:r w:rsidR="00CA208C">
        <w:rPr>
          <w:rFonts w:cstheme="minorHAnsi"/>
          <w:sz w:val="24"/>
          <w:szCs w:val="24"/>
          <w:lang w:val="en-US"/>
        </w:rPr>
        <w:t xml:space="preserve">political rights </w:t>
      </w:r>
      <w:r w:rsidR="00BA16BA">
        <w:rPr>
          <w:rFonts w:cstheme="minorHAnsi"/>
          <w:sz w:val="24"/>
          <w:szCs w:val="24"/>
          <w:lang w:val="en-US"/>
        </w:rPr>
        <w:t>and political community in a capitalist society have important limitation</w:t>
      </w:r>
      <w:r w:rsidR="007A1A9C">
        <w:rPr>
          <w:rFonts w:cstheme="minorHAnsi"/>
          <w:sz w:val="24"/>
          <w:szCs w:val="24"/>
          <w:lang w:val="en-US"/>
        </w:rPr>
        <w:t>s</w:t>
      </w:r>
      <w:r w:rsidR="00BA16BA">
        <w:rPr>
          <w:rFonts w:cstheme="minorHAnsi"/>
          <w:sz w:val="24"/>
          <w:szCs w:val="24"/>
          <w:lang w:val="en-US"/>
        </w:rPr>
        <w:t>. Political emancipation is indeed a considerable progress however it is still far from the final human emancipation that Marx expects.</w:t>
      </w:r>
      <w:r w:rsidR="00704D8F">
        <w:rPr>
          <w:rStyle w:val="Appelnotedebasdep"/>
          <w:rFonts w:cstheme="minorHAnsi"/>
          <w:sz w:val="24"/>
          <w:szCs w:val="24"/>
          <w:lang w:val="en-US"/>
        </w:rPr>
        <w:footnoteReference w:id="23"/>
      </w:r>
    </w:p>
    <w:p w:rsidR="00E512F7" w:rsidRDefault="00AB601E" w:rsidP="00DB3D7E">
      <w:pPr>
        <w:autoSpaceDE w:val="0"/>
        <w:autoSpaceDN w:val="0"/>
        <w:adjustRightInd w:val="0"/>
        <w:spacing w:after="0" w:line="360" w:lineRule="auto"/>
        <w:ind w:firstLine="708"/>
        <w:jc w:val="both"/>
        <w:rPr>
          <w:rFonts w:cstheme="minorHAnsi"/>
          <w:sz w:val="24"/>
          <w:szCs w:val="24"/>
          <w:lang w:val="en-US"/>
        </w:rPr>
      </w:pPr>
      <w:r>
        <w:rPr>
          <w:rFonts w:cstheme="minorHAnsi"/>
          <w:sz w:val="24"/>
          <w:szCs w:val="24"/>
          <w:lang w:val="en-US"/>
        </w:rPr>
        <w:t>One of the</w:t>
      </w:r>
      <w:r w:rsidR="005C2404">
        <w:rPr>
          <w:rFonts w:cstheme="minorHAnsi"/>
          <w:sz w:val="24"/>
          <w:szCs w:val="24"/>
          <w:lang w:val="en-US"/>
        </w:rPr>
        <w:t xml:space="preserve"> many things</w:t>
      </w:r>
      <w:r w:rsidR="007A1A9C">
        <w:rPr>
          <w:rFonts w:cstheme="minorHAnsi"/>
          <w:sz w:val="24"/>
          <w:szCs w:val="24"/>
          <w:lang w:val="en-US"/>
        </w:rPr>
        <w:t xml:space="preserve"> that make Marx </w:t>
      </w:r>
      <w:r w:rsidR="005C2404">
        <w:rPr>
          <w:rFonts w:cstheme="minorHAnsi"/>
          <w:sz w:val="24"/>
          <w:szCs w:val="24"/>
          <w:lang w:val="en-US"/>
        </w:rPr>
        <w:t xml:space="preserve">doubtful about the effect of the universal citizen’s </w:t>
      </w:r>
      <w:r w:rsidR="007A1A9C">
        <w:rPr>
          <w:rFonts w:cstheme="minorHAnsi"/>
          <w:sz w:val="24"/>
          <w:szCs w:val="24"/>
          <w:lang w:val="en-US"/>
        </w:rPr>
        <w:t>rights</w:t>
      </w:r>
      <w:r w:rsidR="00271FBE">
        <w:rPr>
          <w:rFonts w:cstheme="minorHAnsi"/>
          <w:sz w:val="24"/>
          <w:szCs w:val="24"/>
          <w:lang w:val="en-US"/>
        </w:rPr>
        <w:t xml:space="preserve"> is the idea of the dismantlement of religion and private property from the franchise. He points out that</w:t>
      </w:r>
      <w:r w:rsidR="005C2404">
        <w:rPr>
          <w:rFonts w:cstheme="minorHAnsi"/>
          <w:sz w:val="24"/>
          <w:szCs w:val="24"/>
          <w:lang w:val="en-US"/>
        </w:rPr>
        <w:t xml:space="preserve"> eliminating religious and proprietary privileges does not necessarily</w:t>
      </w:r>
      <w:r w:rsidR="0076613B">
        <w:rPr>
          <w:rFonts w:cstheme="minorHAnsi"/>
          <w:sz w:val="24"/>
          <w:szCs w:val="24"/>
          <w:lang w:val="en-US"/>
        </w:rPr>
        <w:t xml:space="preserve"> </w:t>
      </w:r>
      <w:r w:rsidR="005C2404">
        <w:rPr>
          <w:rFonts w:cstheme="minorHAnsi"/>
          <w:sz w:val="24"/>
          <w:szCs w:val="24"/>
          <w:lang w:val="en-US"/>
        </w:rPr>
        <w:t xml:space="preserve">lead to full emancipation, because religious and proprietarily considerations continue to dominate people’s private lives. For </w:t>
      </w:r>
      <w:r w:rsidR="00F40C93">
        <w:rPr>
          <w:rFonts w:cstheme="minorHAnsi"/>
          <w:sz w:val="24"/>
          <w:szCs w:val="24"/>
          <w:lang w:val="en-US"/>
        </w:rPr>
        <w:t>instance,</w:t>
      </w:r>
      <w:r w:rsidR="005C2404">
        <w:rPr>
          <w:rFonts w:cstheme="minorHAnsi"/>
          <w:sz w:val="24"/>
          <w:szCs w:val="24"/>
          <w:lang w:val="en-US"/>
        </w:rPr>
        <w:t xml:space="preserve"> in the United States</w:t>
      </w:r>
      <w:r w:rsidR="0076613B">
        <w:rPr>
          <w:rFonts w:cstheme="minorHAnsi"/>
          <w:sz w:val="24"/>
          <w:szCs w:val="24"/>
          <w:lang w:val="en-US"/>
        </w:rPr>
        <w:t xml:space="preserve"> although there is a rigorous separation between the state and the church, the great majority of people remain religious. Likewise, despite the absence of a formal political status of the existing socio-economic differences, they still have an impact in their own manner.</w:t>
      </w:r>
      <w:r w:rsidR="005C2404">
        <w:rPr>
          <w:rFonts w:cstheme="minorHAnsi"/>
          <w:sz w:val="24"/>
          <w:szCs w:val="24"/>
          <w:lang w:val="en-US"/>
        </w:rPr>
        <w:t xml:space="preserve"> </w:t>
      </w:r>
      <w:r w:rsidR="00F40C93">
        <w:rPr>
          <w:rFonts w:cstheme="minorHAnsi"/>
          <w:sz w:val="24"/>
          <w:szCs w:val="24"/>
          <w:lang w:val="en-US"/>
        </w:rPr>
        <w:t>Marx</w:t>
      </w:r>
      <w:r>
        <w:rPr>
          <w:rFonts w:cstheme="minorHAnsi"/>
          <w:sz w:val="24"/>
          <w:szCs w:val="24"/>
          <w:lang w:val="en-US"/>
        </w:rPr>
        <w:t xml:space="preserve"> goes on saying that both religion and private property are ‘alienated forms of life’ and their elimination from the political life does not prevent them from acting as impediments to real social understanding.</w:t>
      </w:r>
      <w:r w:rsidR="007B0079">
        <w:rPr>
          <w:rStyle w:val="Appelnotedebasdep"/>
          <w:rFonts w:cstheme="minorHAnsi"/>
          <w:sz w:val="24"/>
          <w:szCs w:val="24"/>
          <w:lang w:val="en-US"/>
        </w:rPr>
        <w:footnoteReference w:id="24"/>
      </w:r>
    </w:p>
    <w:p w:rsidR="00B04476" w:rsidRDefault="00861265" w:rsidP="00210E7A">
      <w:pPr>
        <w:autoSpaceDE w:val="0"/>
        <w:autoSpaceDN w:val="0"/>
        <w:adjustRightInd w:val="0"/>
        <w:spacing w:after="0" w:line="360" w:lineRule="auto"/>
        <w:ind w:firstLine="708"/>
        <w:jc w:val="both"/>
        <w:rPr>
          <w:rFonts w:cstheme="minorHAnsi"/>
          <w:sz w:val="24"/>
          <w:szCs w:val="24"/>
          <w:lang w:val="en-US"/>
        </w:rPr>
      </w:pPr>
      <w:r>
        <w:rPr>
          <w:rFonts w:cstheme="minorHAnsi"/>
          <w:sz w:val="24"/>
          <w:szCs w:val="24"/>
          <w:lang w:val="en-US"/>
        </w:rPr>
        <w:t>Marx criticized the internal contradiction between the communal nature of rights of the citizen and the atomistic nature of the rights of man, referring to a “dualism” between the commun</w:t>
      </w:r>
      <w:r w:rsidR="00615BFD">
        <w:rPr>
          <w:rFonts w:cstheme="minorHAnsi"/>
          <w:sz w:val="24"/>
          <w:szCs w:val="24"/>
          <w:lang w:val="en-US"/>
        </w:rPr>
        <w:t>al life and the individual life</w:t>
      </w:r>
      <w:r w:rsidR="00D05C2A">
        <w:rPr>
          <w:rFonts w:cstheme="minorHAnsi"/>
          <w:sz w:val="24"/>
          <w:szCs w:val="24"/>
          <w:lang w:val="en-US"/>
        </w:rPr>
        <w:t>.</w:t>
      </w:r>
      <w:r w:rsidR="009F7C19">
        <w:rPr>
          <w:rStyle w:val="Appelnotedebasdep"/>
          <w:rFonts w:cstheme="minorHAnsi"/>
          <w:sz w:val="24"/>
          <w:szCs w:val="24"/>
          <w:lang w:val="en-US"/>
        </w:rPr>
        <w:footnoteReference w:id="25"/>
      </w:r>
      <w:r w:rsidR="00D05C2A">
        <w:rPr>
          <w:rFonts w:cstheme="minorHAnsi"/>
          <w:sz w:val="24"/>
          <w:szCs w:val="24"/>
          <w:lang w:val="en-US"/>
        </w:rPr>
        <w:t xml:space="preserve"> </w:t>
      </w:r>
      <w:r w:rsidR="007A1A9C">
        <w:rPr>
          <w:rFonts w:cstheme="minorHAnsi"/>
          <w:sz w:val="24"/>
          <w:szCs w:val="24"/>
          <w:lang w:val="en-US"/>
        </w:rPr>
        <w:t xml:space="preserve">He pointed out that </w:t>
      </w:r>
      <w:r w:rsidR="00210E7A">
        <w:rPr>
          <w:rFonts w:cstheme="minorHAnsi"/>
          <w:sz w:val="24"/>
          <w:szCs w:val="24"/>
          <w:lang w:val="en-US"/>
        </w:rPr>
        <w:t>Man</w:t>
      </w:r>
      <w:r w:rsidR="00D05C2A">
        <w:rPr>
          <w:rFonts w:cstheme="minorHAnsi"/>
          <w:sz w:val="24"/>
          <w:szCs w:val="24"/>
          <w:lang w:val="en-US"/>
        </w:rPr>
        <w:t xml:space="preserve"> has a double life, one </w:t>
      </w:r>
      <w:r w:rsidR="00D05C2A" w:rsidRPr="001A0482">
        <w:rPr>
          <w:rFonts w:cstheme="minorHAnsi"/>
          <w:noProof/>
          <w:sz w:val="24"/>
          <w:szCs w:val="24"/>
          <w:lang w:val="en-US"/>
        </w:rPr>
        <w:t xml:space="preserve">in </w:t>
      </w:r>
      <w:r w:rsidR="009F7C19" w:rsidRPr="001A0482">
        <w:rPr>
          <w:rFonts w:cstheme="minorHAnsi"/>
          <w:noProof/>
          <w:sz w:val="24"/>
          <w:szCs w:val="24"/>
          <w:lang w:val="en-US"/>
        </w:rPr>
        <w:lastRenderedPageBreak/>
        <w:t>“</w:t>
      </w:r>
      <w:r w:rsidR="00D05C2A" w:rsidRPr="001A0482">
        <w:rPr>
          <w:rFonts w:cstheme="minorHAnsi"/>
          <w:noProof/>
          <w:sz w:val="24"/>
          <w:szCs w:val="24"/>
          <w:lang w:val="en-US"/>
        </w:rPr>
        <w:t xml:space="preserve">the political community where he </w:t>
      </w:r>
      <w:r w:rsidR="009F7C19" w:rsidRPr="001A0482">
        <w:rPr>
          <w:rFonts w:cstheme="minorHAnsi"/>
          <w:noProof/>
          <w:sz w:val="24"/>
          <w:szCs w:val="24"/>
          <w:lang w:val="en-US"/>
        </w:rPr>
        <w:t xml:space="preserve">is valued as a communal </w:t>
      </w:r>
      <w:r w:rsidR="009A0BD9" w:rsidRPr="001A0482">
        <w:rPr>
          <w:rFonts w:cstheme="minorHAnsi"/>
          <w:noProof/>
          <w:sz w:val="24"/>
          <w:szCs w:val="24"/>
          <w:lang w:val="en-US"/>
        </w:rPr>
        <w:t>being</w:t>
      </w:r>
      <w:r w:rsidR="009F7C19" w:rsidRPr="001A0482">
        <w:rPr>
          <w:rFonts w:cstheme="minorHAnsi"/>
          <w:noProof/>
          <w:sz w:val="24"/>
          <w:szCs w:val="24"/>
          <w:lang w:val="en-US"/>
        </w:rPr>
        <w:t xml:space="preserve"> and in civil society where he is active as a private individual.</w:t>
      </w:r>
      <w:r w:rsidR="009F7C19">
        <w:rPr>
          <w:rFonts w:cstheme="minorHAnsi"/>
          <w:sz w:val="24"/>
          <w:szCs w:val="24"/>
          <w:lang w:val="en-US"/>
        </w:rPr>
        <w:t>”</w:t>
      </w:r>
      <w:r w:rsidR="009F7C19">
        <w:rPr>
          <w:rStyle w:val="Appelnotedebasdep"/>
          <w:rFonts w:cstheme="minorHAnsi"/>
          <w:sz w:val="24"/>
          <w:szCs w:val="24"/>
          <w:lang w:val="en-US"/>
        </w:rPr>
        <w:footnoteReference w:id="26"/>
      </w:r>
      <w:r w:rsidR="009F7C19">
        <w:rPr>
          <w:rFonts w:cstheme="minorHAnsi"/>
          <w:sz w:val="24"/>
          <w:szCs w:val="24"/>
          <w:lang w:val="en-US"/>
        </w:rPr>
        <w:t xml:space="preserve"> </w:t>
      </w:r>
      <w:r w:rsidR="00210E7A">
        <w:rPr>
          <w:rFonts w:cstheme="minorHAnsi"/>
          <w:sz w:val="24"/>
          <w:szCs w:val="24"/>
          <w:lang w:val="en-US"/>
        </w:rPr>
        <w:t>Like all rights, the rights of man are neither natural nor inalienable; they are “historical creations of state and law”, they are the outcome of economic changes in society that separated between the state and society; the state transformed the conditions of the existence of capitalism into legally recognized rights, and celebrated them as natural and eternal.</w:t>
      </w:r>
      <w:r w:rsidR="00210E7A">
        <w:rPr>
          <w:rStyle w:val="Appelnotedebasdep"/>
          <w:rFonts w:cstheme="minorHAnsi"/>
          <w:sz w:val="24"/>
          <w:szCs w:val="24"/>
          <w:lang w:val="en-US"/>
        </w:rPr>
        <w:footnoteReference w:id="27"/>
      </w:r>
    </w:p>
    <w:p w:rsidR="00974BBD" w:rsidRDefault="00DB3D7E" w:rsidP="000418CF">
      <w:pPr>
        <w:autoSpaceDE w:val="0"/>
        <w:autoSpaceDN w:val="0"/>
        <w:adjustRightInd w:val="0"/>
        <w:spacing w:after="0" w:line="360" w:lineRule="auto"/>
        <w:ind w:firstLine="708"/>
        <w:jc w:val="both"/>
        <w:rPr>
          <w:rFonts w:cstheme="minorHAnsi"/>
          <w:sz w:val="24"/>
          <w:szCs w:val="24"/>
          <w:lang w:val="en-US"/>
        </w:rPr>
      </w:pPr>
      <w:r>
        <w:rPr>
          <w:rFonts w:cstheme="minorHAnsi"/>
          <w:sz w:val="24"/>
          <w:szCs w:val="24"/>
          <w:lang w:val="en-US"/>
        </w:rPr>
        <w:t>The right to</w:t>
      </w:r>
      <w:r w:rsidR="00974BBD">
        <w:rPr>
          <w:rFonts w:cstheme="minorHAnsi"/>
          <w:sz w:val="24"/>
          <w:szCs w:val="24"/>
          <w:lang w:val="en-US"/>
        </w:rPr>
        <w:t xml:space="preserve"> property and </w:t>
      </w:r>
      <w:r>
        <w:rPr>
          <w:rFonts w:cstheme="minorHAnsi"/>
          <w:sz w:val="24"/>
          <w:szCs w:val="24"/>
          <w:lang w:val="en-US"/>
        </w:rPr>
        <w:t xml:space="preserve">the right to </w:t>
      </w:r>
      <w:r w:rsidR="00974BBD">
        <w:rPr>
          <w:rFonts w:cstheme="minorHAnsi"/>
          <w:sz w:val="24"/>
          <w:szCs w:val="24"/>
          <w:lang w:val="en-US"/>
        </w:rPr>
        <w:t>religion that maintain social inequalities and class domination</w:t>
      </w:r>
      <w:r w:rsidR="00B35E0B">
        <w:rPr>
          <w:rFonts w:cstheme="minorHAnsi"/>
          <w:sz w:val="24"/>
          <w:szCs w:val="24"/>
          <w:lang w:val="en-US"/>
        </w:rPr>
        <w:t>, in Marx’s opinion,</w:t>
      </w:r>
      <w:r w:rsidR="00974BBD">
        <w:rPr>
          <w:rFonts w:cstheme="minorHAnsi"/>
          <w:sz w:val="24"/>
          <w:szCs w:val="24"/>
          <w:lang w:val="en-US"/>
        </w:rPr>
        <w:t xml:space="preserve"> cannot be </w:t>
      </w:r>
      <w:r w:rsidR="009C30B8">
        <w:rPr>
          <w:rFonts w:cstheme="minorHAnsi"/>
          <w:sz w:val="24"/>
          <w:szCs w:val="24"/>
          <w:lang w:val="en-US"/>
        </w:rPr>
        <w:t>abolished</w:t>
      </w:r>
      <w:r w:rsidR="00974BBD">
        <w:rPr>
          <w:rFonts w:cstheme="minorHAnsi"/>
          <w:sz w:val="24"/>
          <w:szCs w:val="24"/>
          <w:lang w:val="en-US"/>
        </w:rPr>
        <w:t xml:space="preserve"> with political revolution but with a </w:t>
      </w:r>
      <w:r w:rsidR="009C30B8">
        <w:rPr>
          <w:rFonts w:cstheme="minorHAnsi"/>
          <w:sz w:val="24"/>
          <w:szCs w:val="24"/>
          <w:lang w:val="en-US"/>
        </w:rPr>
        <w:t xml:space="preserve">social revolution. The aspirations of human rights can be realized only by a proletarian revolution that rejects their moralistic form and utopian </w:t>
      </w:r>
      <w:r w:rsidR="004F3F12">
        <w:rPr>
          <w:rFonts w:cstheme="minorHAnsi"/>
          <w:sz w:val="24"/>
          <w:szCs w:val="24"/>
          <w:lang w:val="en-US"/>
        </w:rPr>
        <w:t xml:space="preserve">content. This rejection of both form and content in communism will give rights their real sense and will introduce true liberty and equality for a newly socialized man. </w:t>
      </w:r>
      <w:r w:rsidR="00921F79">
        <w:rPr>
          <w:rFonts w:cstheme="minorHAnsi"/>
          <w:sz w:val="24"/>
          <w:szCs w:val="24"/>
          <w:lang w:val="en-US"/>
        </w:rPr>
        <w:t>Freedom will become a positive power exercised in union with others instead of being</w:t>
      </w:r>
      <w:r w:rsidR="00B35E0B">
        <w:rPr>
          <w:rFonts w:cstheme="minorHAnsi"/>
          <w:sz w:val="24"/>
          <w:szCs w:val="24"/>
          <w:lang w:val="en-US"/>
        </w:rPr>
        <w:t xml:space="preserve"> a</w:t>
      </w:r>
      <w:r w:rsidR="00921F79">
        <w:rPr>
          <w:rFonts w:cstheme="minorHAnsi"/>
          <w:sz w:val="24"/>
          <w:szCs w:val="24"/>
          <w:lang w:val="en-US"/>
        </w:rPr>
        <w:t xml:space="preserve"> negative and defensive barrier separating self from others. Equality will become </w:t>
      </w:r>
      <w:r w:rsidR="000418CF">
        <w:rPr>
          <w:rFonts w:cstheme="minorHAnsi"/>
          <w:sz w:val="24"/>
          <w:szCs w:val="24"/>
          <w:lang w:val="en-US"/>
        </w:rPr>
        <w:t xml:space="preserve">full involvement in </w:t>
      </w:r>
      <w:r w:rsidR="000418CF" w:rsidRPr="000A5D8C">
        <w:rPr>
          <w:rFonts w:cstheme="minorHAnsi"/>
          <w:noProof/>
          <w:sz w:val="24"/>
          <w:szCs w:val="24"/>
          <w:lang w:val="en-US"/>
        </w:rPr>
        <w:t>a strong</w:t>
      </w:r>
      <w:r w:rsidR="000418CF">
        <w:rPr>
          <w:rFonts w:cstheme="minorHAnsi"/>
          <w:sz w:val="24"/>
          <w:szCs w:val="24"/>
          <w:lang w:val="en-US"/>
        </w:rPr>
        <w:t xml:space="preserve"> community rather than the abstract comparison of private individuals. Property will </w:t>
      </w:r>
      <w:r w:rsidR="00ED4E29">
        <w:rPr>
          <w:rFonts w:cstheme="minorHAnsi"/>
          <w:sz w:val="24"/>
          <w:szCs w:val="24"/>
          <w:lang w:val="en-US"/>
        </w:rPr>
        <w:t xml:space="preserve">become </w:t>
      </w:r>
      <w:r w:rsidR="00ED4E29" w:rsidRPr="000A5D8C">
        <w:rPr>
          <w:rFonts w:cstheme="minorHAnsi"/>
          <w:noProof/>
          <w:sz w:val="24"/>
          <w:szCs w:val="24"/>
          <w:lang w:val="en-US"/>
        </w:rPr>
        <w:t>common</w:t>
      </w:r>
      <w:r w:rsidR="00ED4E29">
        <w:rPr>
          <w:rFonts w:cstheme="minorHAnsi"/>
          <w:sz w:val="24"/>
          <w:szCs w:val="24"/>
          <w:lang w:val="en-US"/>
        </w:rPr>
        <w:t xml:space="preserve"> rather than being limited to a portion of the society.</w:t>
      </w:r>
      <w:r w:rsidR="00925C37">
        <w:rPr>
          <w:rStyle w:val="Appelnotedebasdep"/>
          <w:rFonts w:cstheme="minorHAnsi"/>
          <w:sz w:val="24"/>
          <w:szCs w:val="24"/>
          <w:lang w:val="en-US"/>
        </w:rPr>
        <w:footnoteReference w:id="28"/>
      </w:r>
      <w:r w:rsidR="00ED4E29">
        <w:rPr>
          <w:rFonts w:cstheme="minorHAnsi"/>
          <w:sz w:val="24"/>
          <w:szCs w:val="24"/>
          <w:lang w:val="en-US"/>
        </w:rPr>
        <w:t xml:space="preserve"> </w:t>
      </w:r>
      <w:r w:rsidR="00BF0CC7">
        <w:rPr>
          <w:rFonts w:cstheme="minorHAnsi"/>
          <w:sz w:val="24"/>
          <w:szCs w:val="24"/>
          <w:lang w:val="en-US"/>
        </w:rPr>
        <w:t xml:space="preserve">The real rights of the citizen will be fully achieved when “the actual individual </w:t>
      </w:r>
      <w:r w:rsidR="00BF0CC7" w:rsidRPr="001A0482">
        <w:rPr>
          <w:rFonts w:cstheme="minorHAnsi"/>
          <w:noProof/>
          <w:sz w:val="24"/>
          <w:szCs w:val="24"/>
          <w:lang w:val="en-US"/>
        </w:rPr>
        <w:t xml:space="preserve">man takes the abstract citizen back into himself and, as </w:t>
      </w:r>
      <w:r w:rsidR="00BF0CC7" w:rsidRPr="000A5D8C">
        <w:rPr>
          <w:rFonts w:cstheme="minorHAnsi"/>
          <w:noProof/>
          <w:sz w:val="24"/>
          <w:szCs w:val="24"/>
          <w:lang w:val="en-US"/>
        </w:rPr>
        <w:t>an individual</w:t>
      </w:r>
      <w:r w:rsidR="00BF0CC7" w:rsidRPr="001A0482">
        <w:rPr>
          <w:rFonts w:cstheme="minorHAnsi"/>
          <w:noProof/>
          <w:sz w:val="24"/>
          <w:szCs w:val="24"/>
          <w:lang w:val="en-US"/>
        </w:rPr>
        <w:t xml:space="preserve"> man</w:t>
      </w:r>
      <w:r w:rsidR="00925C37" w:rsidRPr="001A0482">
        <w:rPr>
          <w:rFonts w:cstheme="minorHAnsi"/>
          <w:noProof/>
          <w:sz w:val="24"/>
          <w:szCs w:val="24"/>
          <w:lang w:val="en-US"/>
        </w:rPr>
        <w:t xml:space="preserve"> in his empirical life, in his individual work and </w:t>
      </w:r>
      <w:r w:rsidR="00925C37" w:rsidRPr="000A5D8C">
        <w:rPr>
          <w:rFonts w:cstheme="minorHAnsi"/>
          <w:noProof/>
          <w:sz w:val="24"/>
          <w:szCs w:val="24"/>
          <w:lang w:val="en-US"/>
        </w:rPr>
        <w:t>individual</w:t>
      </w:r>
      <w:r w:rsidR="00925C37" w:rsidRPr="001A0482">
        <w:rPr>
          <w:rFonts w:cstheme="minorHAnsi"/>
          <w:noProof/>
          <w:sz w:val="24"/>
          <w:szCs w:val="24"/>
          <w:lang w:val="en-US"/>
        </w:rPr>
        <w:t xml:space="preserve"> relationships becomes a species-being,</w:t>
      </w:r>
      <w:r w:rsidR="00925C37">
        <w:rPr>
          <w:rFonts w:cstheme="minorHAnsi"/>
          <w:sz w:val="24"/>
          <w:szCs w:val="24"/>
          <w:lang w:val="en-US"/>
        </w:rPr>
        <w:t xml:space="preserve"> </w:t>
      </w:r>
      <w:r w:rsidR="00925C37" w:rsidRPr="000A5D8C">
        <w:rPr>
          <w:rFonts w:cstheme="minorHAnsi"/>
          <w:noProof/>
          <w:sz w:val="24"/>
          <w:szCs w:val="24"/>
          <w:lang w:val="en-US"/>
        </w:rPr>
        <w:t>man must recognize his own forces as social forces, organize them and thus no longer separate</w:t>
      </w:r>
      <w:r w:rsidR="00925C37">
        <w:rPr>
          <w:rFonts w:cstheme="minorHAnsi"/>
          <w:sz w:val="24"/>
          <w:szCs w:val="24"/>
          <w:lang w:val="en-US"/>
        </w:rPr>
        <w:t xml:space="preserve"> himself from this social power in the form of political power.”</w:t>
      </w:r>
      <w:r w:rsidR="00925C37">
        <w:rPr>
          <w:rStyle w:val="Appelnotedebasdep"/>
          <w:rFonts w:cstheme="minorHAnsi"/>
          <w:sz w:val="24"/>
          <w:szCs w:val="24"/>
          <w:lang w:val="en-US"/>
        </w:rPr>
        <w:footnoteReference w:id="29"/>
      </w:r>
      <w:r w:rsidR="00925C37">
        <w:rPr>
          <w:rFonts w:cstheme="minorHAnsi"/>
          <w:sz w:val="24"/>
          <w:szCs w:val="24"/>
          <w:lang w:val="en-US"/>
        </w:rPr>
        <w:t xml:space="preserve"> </w:t>
      </w:r>
    </w:p>
    <w:p w:rsidR="00CF6D78" w:rsidRDefault="005B34D3" w:rsidP="001D025B">
      <w:pPr>
        <w:autoSpaceDE w:val="0"/>
        <w:autoSpaceDN w:val="0"/>
        <w:adjustRightInd w:val="0"/>
        <w:spacing w:after="0" w:line="360" w:lineRule="auto"/>
        <w:ind w:firstLine="708"/>
        <w:jc w:val="both"/>
        <w:rPr>
          <w:rFonts w:cstheme="minorHAnsi"/>
          <w:sz w:val="24"/>
          <w:szCs w:val="24"/>
          <w:lang w:val="en-US"/>
        </w:rPr>
      </w:pPr>
      <w:r>
        <w:rPr>
          <w:rFonts w:cstheme="minorHAnsi"/>
          <w:sz w:val="24"/>
          <w:szCs w:val="24"/>
          <w:lang w:val="en-US"/>
        </w:rPr>
        <w:t xml:space="preserve">In </w:t>
      </w:r>
      <w:r w:rsidR="001D025B">
        <w:rPr>
          <w:rFonts w:cstheme="minorHAnsi"/>
          <w:sz w:val="24"/>
          <w:szCs w:val="24"/>
          <w:lang w:val="en-US"/>
        </w:rPr>
        <w:t xml:space="preserve">the </w:t>
      </w:r>
      <w:r>
        <w:rPr>
          <w:rFonts w:cstheme="minorHAnsi"/>
          <w:sz w:val="24"/>
          <w:szCs w:val="24"/>
          <w:lang w:val="en-US"/>
        </w:rPr>
        <w:t>Marxis</w:t>
      </w:r>
      <w:r w:rsidR="001D025B">
        <w:rPr>
          <w:rFonts w:cstheme="minorHAnsi"/>
          <w:sz w:val="24"/>
          <w:szCs w:val="24"/>
          <w:lang w:val="en-US"/>
        </w:rPr>
        <w:t>t thought</w:t>
      </w:r>
      <w:r w:rsidR="00775B8C">
        <w:rPr>
          <w:rFonts w:cstheme="minorHAnsi"/>
          <w:sz w:val="24"/>
          <w:szCs w:val="24"/>
          <w:lang w:val="en-US"/>
        </w:rPr>
        <w:t xml:space="preserve"> human rights are</w:t>
      </w:r>
      <w:r w:rsidR="00F4530F">
        <w:rPr>
          <w:rFonts w:cstheme="minorHAnsi"/>
          <w:sz w:val="24"/>
          <w:szCs w:val="24"/>
          <w:lang w:val="en-US"/>
        </w:rPr>
        <w:t xml:space="preserve"> viewed as</w:t>
      </w:r>
      <w:r w:rsidR="00775B8C">
        <w:rPr>
          <w:rFonts w:cstheme="minorHAnsi"/>
          <w:sz w:val="24"/>
          <w:szCs w:val="24"/>
          <w:lang w:val="en-US"/>
        </w:rPr>
        <w:t xml:space="preserve"> </w:t>
      </w:r>
      <w:r w:rsidR="007A5B4A">
        <w:rPr>
          <w:rFonts w:cstheme="minorHAnsi"/>
          <w:sz w:val="24"/>
          <w:szCs w:val="24"/>
          <w:lang w:val="en-US"/>
        </w:rPr>
        <w:t xml:space="preserve">substantial claims in the material world, rather than </w:t>
      </w:r>
      <w:r w:rsidR="00775B8C">
        <w:rPr>
          <w:rFonts w:cstheme="minorHAnsi"/>
          <w:sz w:val="24"/>
          <w:szCs w:val="24"/>
          <w:lang w:val="en-US"/>
        </w:rPr>
        <w:t>absolute procedural entitlements</w:t>
      </w:r>
      <w:r w:rsidR="007A5B4A">
        <w:rPr>
          <w:rFonts w:cstheme="minorHAnsi"/>
          <w:sz w:val="24"/>
          <w:szCs w:val="24"/>
          <w:lang w:val="en-US"/>
        </w:rPr>
        <w:t xml:space="preserve">, they are related to historical materialism and class struggle that ensues form social inequalities. </w:t>
      </w:r>
      <w:r w:rsidR="00D50C4A">
        <w:rPr>
          <w:rFonts w:cstheme="minorHAnsi"/>
          <w:sz w:val="24"/>
          <w:szCs w:val="24"/>
          <w:lang w:val="en-US"/>
        </w:rPr>
        <w:t>Thus, f</w:t>
      </w:r>
      <w:r w:rsidR="007A5B4A">
        <w:rPr>
          <w:rFonts w:cstheme="minorHAnsi"/>
          <w:sz w:val="24"/>
          <w:szCs w:val="24"/>
          <w:lang w:val="en-US"/>
        </w:rPr>
        <w:t xml:space="preserve">or Marx </w:t>
      </w:r>
      <w:r w:rsidR="00D50C4A">
        <w:rPr>
          <w:rFonts w:cstheme="minorHAnsi"/>
          <w:sz w:val="24"/>
          <w:szCs w:val="24"/>
          <w:lang w:val="en-US"/>
        </w:rPr>
        <w:t>the abolition of class differences is the first step to</w:t>
      </w:r>
      <w:r w:rsidR="001D025B">
        <w:rPr>
          <w:rFonts w:cstheme="minorHAnsi"/>
          <w:sz w:val="24"/>
          <w:szCs w:val="24"/>
          <w:lang w:val="en-US"/>
        </w:rPr>
        <w:t>wards the elimination of</w:t>
      </w:r>
      <w:r w:rsidR="00D50C4A">
        <w:rPr>
          <w:rFonts w:cstheme="minorHAnsi"/>
          <w:sz w:val="24"/>
          <w:szCs w:val="24"/>
          <w:lang w:val="en-US"/>
        </w:rPr>
        <w:t xml:space="preserve"> ine</w:t>
      </w:r>
      <w:r w:rsidR="001D025B">
        <w:rPr>
          <w:rFonts w:cstheme="minorHAnsi"/>
          <w:sz w:val="24"/>
          <w:szCs w:val="24"/>
          <w:lang w:val="en-US"/>
        </w:rPr>
        <w:t>quality and the achievement of</w:t>
      </w:r>
      <w:r w:rsidR="00D50C4A">
        <w:rPr>
          <w:rFonts w:cstheme="minorHAnsi"/>
          <w:sz w:val="24"/>
          <w:szCs w:val="24"/>
          <w:lang w:val="en-US"/>
        </w:rPr>
        <w:t xml:space="preserve"> </w:t>
      </w:r>
      <w:r w:rsidR="001D025B">
        <w:rPr>
          <w:rFonts w:cstheme="minorHAnsi"/>
          <w:sz w:val="24"/>
          <w:szCs w:val="24"/>
          <w:lang w:val="en-US"/>
        </w:rPr>
        <w:t xml:space="preserve">a </w:t>
      </w:r>
      <w:r w:rsidR="00D50C4A">
        <w:rPr>
          <w:rFonts w:cstheme="minorHAnsi"/>
          <w:sz w:val="24"/>
          <w:szCs w:val="24"/>
          <w:lang w:val="en-US"/>
        </w:rPr>
        <w:t>complete realization of all persons.</w:t>
      </w:r>
      <w:r w:rsidR="00DD4C15">
        <w:rPr>
          <w:rFonts w:cstheme="minorHAnsi"/>
          <w:sz w:val="24"/>
          <w:szCs w:val="24"/>
          <w:lang w:val="en-US"/>
        </w:rPr>
        <w:t xml:space="preserve"> In a communist society, political rights and individual liberties are substituted by social rights</w:t>
      </w:r>
      <w:r w:rsidR="00F4530F">
        <w:rPr>
          <w:rFonts w:cstheme="minorHAnsi"/>
          <w:sz w:val="24"/>
          <w:szCs w:val="24"/>
          <w:lang w:val="en-US"/>
        </w:rPr>
        <w:t xml:space="preserve"> that contain</w:t>
      </w:r>
      <w:r w:rsidR="00DD4C15">
        <w:rPr>
          <w:rFonts w:cstheme="minorHAnsi"/>
          <w:sz w:val="24"/>
          <w:szCs w:val="24"/>
          <w:lang w:val="en-US"/>
        </w:rPr>
        <w:t xml:space="preserve"> entitlements to</w:t>
      </w:r>
      <w:r w:rsidR="00F4530F">
        <w:rPr>
          <w:rFonts w:cstheme="minorHAnsi"/>
          <w:sz w:val="24"/>
          <w:szCs w:val="24"/>
          <w:lang w:val="en-US"/>
        </w:rPr>
        <w:t xml:space="preserve"> social services, such as</w:t>
      </w:r>
      <w:r w:rsidR="00DD4C15">
        <w:rPr>
          <w:rFonts w:cstheme="minorHAnsi"/>
          <w:sz w:val="24"/>
          <w:szCs w:val="24"/>
          <w:lang w:val="en-US"/>
        </w:rPr>
        <w:t xml:space="preserve"> education, housing, maintenance and work. These </w:t>
      </w:r>
      <w:r w:rsidR="002A70A5">
        <w:rPr>
          <w:rFonts w:cstheme="minorHAnsi"/>
          <w:sz w:val="24"/>
          <w:szCs w:val="24"/>
          <w:lang w:val="en-US"/>
        </w:rPr>
        <w:t xml:space="preserve">entitlements, however, are granted by the commonwealth under particular conditions rather than being enforced as individual liberties. The conditional nature of these social rights was </w:t>
      </w:r>
      <w:r w:rsidR="00A6411F">
        <w:rPr>
          <w:rFonts w:cstheme="minorHAnsi"/>
          <w:sz w:val="24"/>
          <w:szCs w:val="24"/>
          <w:lang w:val="en-US"/>
        </w:rPr>
        <w:t xml:space="preserve">revealed by the fact that </w:t>
      </w:r>
      <w:r w:rsidR="00A6411F">
        <w:rPr>
          <w:rFonts w:cstheme="minorHAnsi"/>
          <w:sz w:val="24"/>
          <w:szCs w:val="24"/>
          <w:lang w:val="en-US"/>
        </w:rPr>
        <w:lastRenderedPageBreak/>
        <w:t xml:space="preserve">many of these entitlements were granted only in relation with corresponding obligations. For instance, the right to work </w:t>
      </w:r>
      <w:r w:rsidR="001D025B">
        <w:rPr>
          <w:rFonts w:cstheme="minorHAnsi"/>
          <w:sz w:val="24"/>
          <w:szCs w:val="24"/>
          <w:lang w:val="en-US"/>
        </w:rPr>
        <w:t xml:space="preserve">has </w:t>
      </w:r>
      <w:r w:rsidR="00A6411F">
        <w:rPr>
          <w:rFonts w:cstheme="minorHAnsi"/>
          <w:sz w:val="24"/>
          <w:szCs w:val="24"/>
          <w:lang w:val="en-US"/>
        </w:rPr>
        <w:t>always</w:t>
      </w:r>
      <w:r w:rsidR="001D025B">
        <w:rPr>
          <w:rFonts w:cstheme="minorHAnsi"/>
          <w:sz w:val="24"/>
          <w:szCs w:val="24"/>
          <w:lang w:val="en-US"/>
        </w:rPr>
        <w:t xml:space="preserve"> been</w:t>
      </w:r>
      <w:r w:rsidR="00A6411F">
        <w:rPr>
          <w:rFonts w:cstheme="minorHAnsi"/>
          <w:sz w:val="24"/>
          <w:szCs w:val="24"/>
          <w:lang w:val="en-US"/>
        </w:rPr>
        <w:t xml:space="preserve"> related to the duty to work.</w:t>
      </w:r>
      <w:r w:rsidR="008B08DE">
        <w:rPr>
          <w:rStyle w:val="Appelnotedebasdep"/>
          <w:rFonts w:cstheme="minorHAnsi"/>
          <w:sz w:val="24"/>
          <w:szCs w:val="24"/>
          <w:lang w:val="en-US"/>
        </w:rPr>
        <w:footnoteReference w:id="30"/>
      </w:r>
    </w:p>
    <w:p w:rsidR="00202525" w:rsidRDefault="00202525" w:rsidP="001D025B">
      <w:pPr>
        <w:autoSpaceDE w:val="0"/>
        <w:autoSpaceDN w:val="0"/>
        <w:adjustRightInd w:val="0"/>
        <w:spacing w:after="0" w:line="360" w:lineRule="auto"/>
        <w:ind w:firstLine="708"/>
        <w:jc w:val="both"/>
        <w:rPr>
          <w:rFonts w:cstheme="minorHAnsi"/>
          <w:sz w:val="24"/>
          <w:szCs w:val="24"/>
          <w:lang w:val="en-US"/>
        </w:rPr>
      </w:pPr>
      <w:r>
        <w:rPr>
          <w:rFonts w:cstheme="minorHAnsi"/>
          <w:sz w:val="24"/>
          <w:szCs w:val="24"/>
          <w:lang w:val="en-US"/>
        </w:rPr>
        <w:t>According to Marx</w:t>
      </w:r>
      <w:r w:rsidR="001D025B">
        <w:rPr>
          <w:rFonts w:cstheme="minorHAnsi"/>
          <w:sz w:val="24"/>
          <w:szCs w:val="24"/>
          <w:lang w:val="en-US"/>
        </w:rPr>
        <w:t>,</w:t>
      </w:r>
      <w:r w:rsidR="0089068F">
        <w:rPr>
          <w:rFonts w:cstheme="minorHAnsi"/>
          <w:sz w:val="24"/>
          <w:szCs w:val="24"/>
          <w:lang w:val="en-US"/>
        </w:rPr>
        <w:t xml:space="preserve"> the needs of the working class people</w:t>
      </w:r>
      <w:r>
        <w:rPr>
          <w:rFonts w:cstheme="minorHAnsi"/>
          <w:sz w:val="24"/>
          <w:szCs w:val="24"/>
          <w:lang w:val="en-US"/>
        </w:rPr>
        <w:t xml:space="preserve"> who must sell their labor in order to survive are not the same needs of those who live </w:t>
      </w:r>
      <w:r w:rsidR="00A32696">
        <w:rPr>
          <w:rFonts w:cstheme="minorHAnsi"/>
          <w:sz w:val="24"/>
          <w:szCs w:val="24"/>
          <w:lang w:val="en-US"/>
        </w:rPr>
        <w:t>off the revenues of their property.</w:t>
      </w:r>
      <w:r w:rsidR="00622F14">
        <w:rPr>
          <w:rFonts w:cstheme="minorHAnsi"/>
          <w:sz w:val="24"/>
          <w:szCs w:val="24"/>
          <w:lang w:val="en-US"/>
        </w:rPr>
        <w:t xml:space="preserve"> </w:t>
      </w:r>
      <w:r w:rsidR="001D025B">
        <w:rPr>
          <w:rFonts w:cstheme="minorHAnsi"/>
          <w:sz w:val="24"/>
          <w:szCs w:val="24"/>
          <w:lang w:val="en-US"/>
        </w:rPr>
        <w:t>Therefore</w:t>
      </w:r>
      <w:r w:rsidR="00622F14">
        <w:rPr>
          <w:rFonts w:cstheme="minorHAnsi"/>
          <w:sz w:val="24"/>
          <w:szCs w:val="24"/>
          <w:lang w:val="en-US"/>
        </w:rPr>
        <w:t>, property rights serve little those who have no property.</w:t>
      </w:r>
      <w:r w:rsidR="009774FA">
        <w:rPr>
          <w:rFonts w:cstheme="minorHAnsi"/>
          <w:sz w:val="24"/>
          <w:szCs w:val="24"/>
          <w:lang w:val="en-US"/>
        </w:rPr>
        <w:t xml:space="preserve"> In a socialist society that </w:t>
      </w:r>
      <w:r w:rsidR="00E824A1">
        <w:rPr>
          <w:rFonts w:cstheme="minorHAnsi"/>
          <w:sz w:val="24"/>
          <w:szCs w:val="24"/>
          <w:lang w:val="en-US"/>
        </w:rPr>
        <w:t>comes out</w:t>
      </w:r>
      <w:r w:rsidR="009774FA">
        <w:rPr>
          <w:rFonts w:cstheme="minorHAnsi"/>
          <w:sz w:val="24"/>
          <w:szCs w:val="24"/>
          <w:lang w:val="en-US"/>
        </w:rPr>
        <w:t xml:space="preserve"> from capitalist society, </w:t>
      </w:r>
      <w:r w:rsidR="00E824A1">
        <w:rPr>
          <w:rFonts w:cstheme="minorHAnsi"/>
          <w:sz w:val="24"/>
          <w:szCs w:val="24"/>
          <w:lang w:val="en-US"/>
        </w:rPr>
        <w:t xml:space="preserve">equal right is still considered as bourgeois right and always </w:t>
      </w:r>
      <w:r w:rsidR="00F4530F">
        <w:rPr>
          <w:rFonts w:cstheme="minorHAnsi"/>
          <w:sz w:val="24"/>
          <w:szCs w:val="24"/>
          <w:lang w:val="en-US"/>
        </w:rPr>
        <w:t>‘</w:t>
      </w:r>
      <w:r w:rsidR="00E824A1">
        <w:rPr>
          <w:rFonts w:cstheme="minorHAnsi"/>
          <w:sz w:val="24"/>
          <w:szCs w:val="24"/>
          <w:lang w:val="en-US"/>
        </w:rPr>
        <w:t>stigmatized by bourgeois limitation</w:t>
      </w:r>
      <w:r w:rsidR="00F4530F">
        <w:rPr>
          <w:rFonts w:cstheme="minorHAnsi"/>
          <w:sz w:val="24"/>
          <w:szCs w:val="24"/>
          <w:lang w:val="en-US"/>
        </w:rPr>
        <w:t>’</w:t>
      </w:r>
      <w:r w:rsidR="00E824A1">
        <w:rPr>
          <w:rFonts w:cstheme="minorHAnsi"/>
          <w:sz w:val="24"/>
          <w:szCs w:val="24"/>
          <w:lang w:val="en-US"/>
        </w:rPr>
        <w:t xml:space="preserve">. The right of the producers </w:t>
      </w:r>
      <w:r w:rsidR="007C3E9E">
        <w:rPr>
          <w:rFonts w:cstheme="minorHAnsi"/>
          <w:sz w:val="24"/>
          <w:szCs w:val="24"/>
          <w:lang w:val="en-US"/>
        </w:rPr>
        <w:t>depends on</w:t>
      </w:r>
      <w:r w:rsidR="00E824A1">
        <w:rPr>
          <w:rFonts w:cstheme="minorHAnsi"/>
          <w:sz w:val="24"/>
          <w:szCs w:val="24"/>
          <w:lang w:val="en-US"/>
        </w:rPr>
        <w:t xml:space="preserve"> the work they supply</w:t>
      </w:r>
      <w:r w:rsidR="00F4530F">
        <w:rPr>
          <w:rFonts w:cstheme="minorHAnsi"/>
          <w:sz w:val="24"/>
          <w:szCs w:val="24"/>
          <w:lang w:val="en-US"/>
        </w:rPr>
        <w:t>.</w:t>
      </w:r>
      <w:r w:rsidR="007C3E9E">
        <w:rPr>
          <w:rFonts w:cstheme="minorHAnsi"/>
          <w:sz w:val="24"/>
          <w:szCs w:val="24"/>
          <w:lang w:val="en-US"/>
        </w:rPr>
        <w:t xml:space="preserve"> </w:t>
      </w:r>
      <w:r w:rsidR="00F4530F">
        <w:rPr>
          <w:rFonts w:cstheme="minorHAnsi"/>
          <w:sz w:val="24"/>
          <w:szCs w:val="24"/>
          <w:lang w:val="en-US"/>
        </w:rPr>
        <w:t>T</w:t>
      </w:r>
      <w:r w:rsidR="007C3E9E">
        <w:rPr>
          <w:rFonts w:cstheme="minorHAnsi"/>
          <w:sz w:val="24"/>
          <w:szCs w:val="24"/>
          <w:lang w:val="en-US"/>
        </w:rPr>
        <w:t>hus, the measurement of equality is m</w:t>
      </w:r>
      <w:r w:rsidR="00F4530F">
        <w:rPr>
          <w:rFonts w:cstheme="minorHAnsi"/>
          <w:sz w:val="24"/>
          <w:szCs w:val="24"/>
          <w:lang w:val="en-US"/>
        </w:rPr>
        <w:t>ade by an equal criterion which is</w:t>
      </w:r>
      <w:r w:rsidR="0041477D">
        <w:rPr>
          <w:rFonts w:cstheme="minorHAnsi"/>
          <w:sz w:val="24"/>
          <w:szCs w:val="24"/>
          <w:lang w:val="en-US"/>
        </w:rPr>
        <w:t xml:space="preserve"> labo</w:t>
      </w:r>
      <w:r w:rsidR="007C3E9E">
        <w:rPr>
          <w:rFonts w:cstheme="minorHAnsi"/>
          <w:sz w:val="24"/>
          <w:szCs w:val="24"/>
          <w:lang w:val="en-US"/>
        </w:rPr>
        <w:t>r.</w:t>
      </w:r>
      <w:r w:rsidR="0054769F">
        <w:rPr>
          <w:rFonts w:cstheme="minorHAnsi"/>
          <w:sz w:val="24"/>
          <w:szCs w:val="24"/>
          <w:lang w:val="en-US"/>
        </w:rPr>
        <w:t xml:space="preserve"> </w:t>
      </w:r>
      <w:r w:rsidR="000534C6">
        <w:rPr>
          <w:rFonts w:cstheme="minorHAnsi"/>
          <w:sz w:val="24"/>
          <w:szCs w:val="24"/>
          <w:lang w:val="en-US"/>
        </w:rPr>
        <w:t>But i</w:t>
      </w:r>
      <w:r w:rsidR="0054769F">
        <w:rPr>
          <w:rFonts w:cstheme="minorHAnsi"/>
          <w:sz w:val="24"/>
          <w:szCs w:val="24"/>
          <w:lang w:val="en-US"/>
        </w:rPr>
        <w:t xml:space="preserve">f a worker produces more labor than another because </w:t>
      </w:r>
      <w:r w:rsidR="000534C6">
        <w:rPr>
          <w:rFonts w:cstheme="minorHAnsi"/>
          <w:sz w:val="24"/>
          <w:szCs w:val="24"/>
          <w:lang w:val="en-US"/>
        </w:rPr>
        <w:t>of his</w:t>
      </w:r>
      <w:r w:rsidR="00F4530F">
        <w:rPr>
          <w:rFonts w:cstheme="minorHAnsi"/>
          <w:sz w:val="24"/>
          <w:szCs w:val="24"/>
          <w:lang w:val="en-US"/>
        </w:rPr>
        <w:t xml:space="preserve">/her </w:t>
      </w:r>
      <w:r w:rsidR="000534C6">
        <w:rPr>
          <w:rFonts w:cstheme="minorHAnsi"/>
          <w:sz w:val="24"/>
          <w:szCs w:val="24"/>
          <w:lang w:val="en-US"/>
        </w:rPr>
        <w:t>physical or mental</w:t>
      </w:r>
      <w:r w:rsidR="0054769F">
        <w:rPr>
          <w:rFonts w:cstheme="minorHAnsi"/>
          <w:sz w:val="24"/>
          <w:szCs w:val="24"/>
          <w:lang w:val="en-US"/>
        </w:rPr>
        <w:t xml:space="preserve"> superior</w:t>
      </w:r>
      <w:r w:rsidR="000534C6">
        <w:rPr>
          <w:rFonts w:cstheme="minorHAnsi"/>
          <w:sz w:val="24"/>
          <w:szCs w:val="24"/>
          <w:lang w:val="en-US"/>
        </w:rPr>
        <w:t>ity, then this equal right becomes u</w:t>
      </w:r>
      <w:r w:rsidR="003652E9">
        <w:rPr>
          <w:rFonts w:cstheme="minorHAnsi"/>
          <w:sz w:val="24"/>
          <w:szCs w:val="24"/>
          <w:lang w:val="en-US"/>
        </w:rPr>
        <w:t>nequal</w:t>
      </w:r>
      <w:r w:rsidR="000534C6">
        <w:rPr>
          <w:rFonts w:cstheme="minorHAnsi"/>
          <w:sz w:val="24"/>
          <w:szCs w:val="24"/>
          <w:lang w:val="en-US"/>
        </w:rPr>
        <w:t xml:space="preserve"> for unequal work.</w:t>
      </w:r>
      <w:r w:rsidR="003652E9">
        <w:rPr>
          <w:rFonts w:cstheme="minorHAnsi"/>
          <w:sz w:val="24"/>
          <w:szCs w:val="24"/>
          <w:lang w:val="en-US"/>
        </w:rPr>
        <w:t xml:space="preserve"> </w:t>
      </w:r>
      <w:r w:rsidR="0073506E">
        <w:rPr>
          <w:rFonts w:cstheme="minorHAnsi"/>
          <w:sz w:val="24"/>
          <w:szCs w:val="24"/>
          <w:lang w:val="en-US"/>
        </w:rPr>
        <w:t>And</w:t>
      </w:r>
      <w:r w:rsidR="003652E9">
        <w:rPr>
          <w:rFonts w:cstheme="minorHAnsi"/>
          <w:sz w:val="24"/>
          <w:szCs w:val="24"/>
          <w:lang w:val="en-US"/>
        </w:rPr>
        <w:t xml:space="preserve"> therefore,</w:t>
      </w:r>
      <w:r w:rsidR="0073506E">
        <w:rPr>
          <w:rFonts w:cstheme="minorHAnsi"/>
          <w:sz w:val="24"/>
          <w:szCs w:val="24"/>
          <w:lang w:val="en-US"/>
        </w:rPr>
        <w:t xml:space="preserve"> like every right, it is</w:t>
      </w:r>
      <w:r w:rsidR="003652E9">
        <w:rPr>
          <w:rFonts w:cstheme="minorHAnsi"/>
          <w:sz w:val="24"/>
          <w:szCs w:val="24"/>
          <w:lang w:val="en-US"/>
        </w:rPr>
        <w:t xml:space="preserve"> a right of inequality in its content.</w:t>
      </w:r>
      <w:r w:rsidR="0041477D">
        <w:rPr>
          <w:rFonts w:cstheme="minorHAnsi"/>
          <w:sz w:val="24"/>
          <w:szCs w:val="24"/>
          <w:lang w:val="en-US"/>
        </w:rPr>
        <w:t xml:space="preserve"> To avoid </w:t>
      </w:r>
      <w:r w:rsidR="00F4530F">
        <w:rPr>
          <w:rFonts w:cstheme="minorHAnsi"/>
          <w:sz w:val="24"/>
          <w:szCs w:val="24"/>
          <w:lang w:val="en-US"/>
        </w:rPr>
        <w:t xml:space="preserve">all </w:t>
      </w:r>
      <w:r w:rsidR="0041477D">
        <w:rPr>
          <w:rFonts w:cstheme="minorHAnsi"/>
          <w:sz w:val="24"/>
          <w:szCs w:val="24"/>
          <w:lang w:val="en-US"/>
        </w:rPr>
        <w:t>these flaws, right</w:t>
      </w:r>
      <w:r w:rsidR="0063115C">
        <w:rPr>
          <w:rFonts w:cstheme="minorHAnsi"/>
          <w:sz w:val="24"/>
          <w:szCs w:val="24"/>
          <w:lang w:val="en-US"/>
        </w:rPr>
        <w:t>s</w:t>
      </w:r>
      <w:r w:rsidR="0041477D">
        <w:rPr>
          <w:rFonts w:cstheme="minorHAnsi"/>
          <w:sz w:val="24"/>
          <w:szCs w:val="24"/>
          <w:lang w:val="en-US"/>
        </w:rPr>
        <w:t xml:space="preserve"> would have to be</w:t>
      </w:r>
      <w:r w:rsidR="00F4530F">
        <w:rPr>
          <w:rFonts w:cstheme="minorHAnsi"/>
          <w:sz w:val="24"/>
          <w:szCs w:val="24"/>
          <w:lang w:val="en-US"/>
        </w:rPr>
        <w:t xml:space="preserve"> unequal instead of being equal.</w:t>
      </w:r>
      <w:r w:rsidR="0041477D">
        <w:rPr>
          <w:rFonts w:cstheme="minorHAnsi"/>
          <w:sz w:val="24"/>
          <w:szCs w:val="24"/>
          <w:lang w:val="en-US"/>
        </w:rPr>
        <w:t xml:space="preserve"> </w:t>
      </w:r>
      <w:r w:rsidR="00F4530F">
        <w:rPr>
          <w:rFonts w:cstheme="minorHAnsi"/>
          <w:sz w:val="24"/>
          <w:szCs w:val="24"/>
          <w:lang w:val="en-US"/>
        </w:rPr>
        <w:t>H</w:t>
      </w:r>
      <w:r w:rsidR="0041477D">
        <w:rPr>
          <w:rFonts w:cstheme="minorHAnsi"/>
          <w:sz w:val="24"/>
          <w:szCs w:val="24"/>
          <w:lang w:val="en-US"/>
        </w:rPr>
        <w:t>owever</w:t>
      </w:r>
      <w:r w:rsidR="00F4530F">
        <w:rPr>
          <w:rFonts w:cstheme="minorHAnsi"/>
          <w:sz w:val="24"/>
          <w:szCs w:val="24"/>
          <w:lang w:val="en-US"/>
        </w:rPr>
        <w:t>,</w:t>
      </w:r>
      <w:r w:rsidR="0041477D">
        <w:rPr>
          <w:rFonts w:cstheme="minorHAnsi"/>
          <w:sz w:val="24"/>
          <w:szCs w:val="24"/>
          <w:lang w:val="en-US"/>
        </w:rPr>
        <w:t xml:space="preserve"> these flaws are unavoidable in the first stage of the newly emerged communist society. Right</w:t>
      </w:r>
      <w:r w:rsidR="0063115C">
        <w:rPr>
          <w:rFonts w:cstheme="minorHAnsi"/>
          <w:sz w:val="24"/>
          <w:szCs w:val="24"/>
          <w:lang w:val="en-US"/>
        </w:rPr>
        <w:t>s</w:t>
      </w:r>
      <w:r w:rsidR="0041477D">
        <w:rPr>
          <w:rFonts w:cstheme="minorHAnsi"/>
          <w:sz w:val="24"/>
          <w:szCs w:val="24"/>
          <w:lang w:val="en-US"/>
        </w:rPr>
        <w:t xml:space="preserve"> can never be superior </w:t>
      </w:r>
      <w:r w:rsidR="006F70AE">
        <w:rPr>
          <w:rFonts w:cstheme="minorHAnsi"/>
          <w:sz w:val="24"/>
          <w:szCs w:val="24"/>
          <w:lang w:val="en-US"/>
        </w:rPr>
        <w:t>to</w:t>
      </w:r>
      <w:r w:rsidR="0041477D">
        <w:rPr>
          <w:rFonts w:cstheme="minorHAnsi"/>
          <w:sz w:val="24"/>
          <w:szCs w:val="24"/>
          <w:lang w:val="en-US"/>
        </w:rPr>
        <w:t xml:space="preserve"> the economic structure and cultural development of the society.</w:t>
      </w:r>
      <w:r w:rsidR="00181723">
        <w:rPr>
          <w:rStyle w:val="Appelnotedebasdep"/>
          <w:rFonts w:cstheme="minorHAnsi"/>
          <w:sz w:val="24"/>
          <w:szCs w:val="24"/>
          <w:lang w:val="en-US"/>
        </w:rPr>
        <w:footnoteReference w:id="31"/>
      </w:r>
    </w:p>
    <w:p w:rsidR="00497395" w:rsidRDefault="00497395" w:rsidP="000418CF">
      <w:pPr>
        <w:autoSpaceDE w:val="0"/>
        <w:autoSpaceDN w:val="0"/>
        <w:adjustRightInd w:val="0"/>
        <w:spacing w:after="0" w:line="360" w:lineRule="auto"/>
        <w:ind w:firstLine="708"/>
        <w:jc w:val="both"/>
        <w:rPr>
          <w:rFonts w:cstheme="minorHAnsi"/>
          <w:b/>
          <w:bCs/>
          <w:sz w:val="28"/>
          <w:szCs w:val="28"/>
          <w:lang w:val="en-US"/>
        </w:rPr>
      </w:pPr>
      <w:r w:rsidRPr="00497395">
        <w:rPr>
          <w:rFonts w:cstheme="minorHAnsi"/>
          <w:b/>
          <w:bCs/>
          <w:sz w:val="28"/>
          <w:szCs w:val="28"/>
          <w:lang w:val="en-US"/>
        </w:rPr>
        <w:t>Conclusion</w:t>
      </w:r>
    </w:p>
    <w:p w:rsidR="00497395" w:rsidRDefault="00963CDA" w:rsidP="0063115C">
      <w:pPr>
        <w:autoSpaceDE w:val="0"/>
        <w:autoSpaceDN w:val="0"/>
        <w:adjustRightInd w:val="0"/>
        <w:spacing w:after="0" w:line="360" w:lineRule="auto"/>
        <w:ind w:firstLine="708"/>
        <w:jc w:val="both"/>
        <w:rPr>
          <w:rFonts w:cstheme="minorHAnsi"/>
          <w:sz w:val="24"/>
          <w:szCs w:val="24"/>
          <w:lang w:val="en-US"/>
        </w:rPr>
      </w:pPr>
      <w:r>
        <w:rPr>
          <w:rFonts w:cstheme="minorHAnsi"/>
          <w:sz w:val="24"/>
          <w:szCs w:val="24"/>
          <w:lang w:val="en-US"/>
        </w:rPr>
        <w:t>Marx’</w:t>
      </w:r>
      <w:r w:rsidR="00CA3C08">
        <w:rPr>
          <w:rFonts w:cstheme="minorHAnsi"/>
          <w:sz w:val="24"/>
          <w:szCs w:val="24"/>
          <w:lang w:val="en-US"/>
        </w:rPr>
        <w:t>s critique of rights</w:t>
      </w:r>
      <w:r>
        <w:rPr>
          <w:rFonts w:cstheme="minorHAnsi"/>
          <w:sz w:val="24"/>
          <w:szCs w:val="24"/>
          <w:lang w:val="en-US"/>
        </w:rPr>
        <w:t xml:space="preserve"> </w:t>
      </w:r>
      <w:r w:rsidR="0063115C">
        <w:rPr>
          <w:rFonts w:cstheme="minorHAnsi"/>
          <w:sz w:val="24"/>
          <w:szCs w:val="24"/>
          <w:lang w:val="en-US"/>
        </w:rPr>
        <w:t>i</w:t>
      </w:r>
      <w:r>
        <w:rPr>
          <w:rFonts w:cstheme="minorHAnsi"/>
          <w:sz w:val="24"/>
          <w:szCs w:val="24"/>
          <w:lang w:val="en-US"/>
        </w:rPr>
        <w:t xml:space="preserve">s </w:t>
      </w:r>
      <w:r w:rsidR="002A0C9C">
        <w:rPr>
          <w:rFonts w:cstheme="minorHAnsi"/>
          <w:sz w:val="24"/>
          <w:szCs w:val="24"/>
          <w:lang w:val="en-US"/>
        </w:rPr>
        <w:t xml:space="preserve">one of the most prominent and influential </w:t>
      </w:r>
      <w:r w:rsidR="002A0C9C" w:rsidRPr="000A5D8C">
        <w:rPr>
          <w:rFonts w:cstheme="minorHAnsi"/>
          <w:noProof/>
          <w:sz w:val="24"/>
          <w:szCs w:val="24"/>
          <w:lang w:val="en-US"/>
        </w:rPr>
        <w:t>critiques</w:t>
      </w:r>
      <w:r w:rsidR="002A0C9C">
        <w:rPr>
          <w:rFonts w:cstheme="minorHAnsi"/>
          <w:sz w:val="24"/>
          <w:szCs w:val="24"/>
          <w:lang w:val="en-US"/>
        </w:rPr>
        <w:t xml:space="preserve"> in history that</w:t>
      </w:r>
      <w:r w:rsidR="0063115C">
        <w:rPr>
          <w:rFonts w:cstheme="minorHAnsi"/>
          <w:sz w:val="24"/>
          <w:szCs w:val="24"/>
          <w:lang w:val="en-US"/>
        </w:rPr>
        <w:t xml:space="preserve"> have</w:t>
      </w:r>
      <w:r w:rsidR="002A0C9C">
        <w:rPr>
          <w:rFonts w:cstheme="minorHAnsi"/>
          <w:sz w:val="24"/>
          <w:szCs w:val="24"/>
          <w:lang w:val="en-US"/>
        </w:rPr>
        <w:t xml:space="preserve"> </w:t>
      </w:r>
      <w:r w:rsidR="00CA3C08">
        <w:rPr>
          <w:rFonts w:cstheme="minorHAnsi"/>
          <w:sz w:val="24"/>
          <w:szCs w:val="24"/>
          <w:lang w:val="en-US"/>
        </w:rPr>
        <w:t>had</w:t>
      </w:r>
      <w:r w:rsidR="00223873">
        <w:rPr>
          <w:rFonts w:cstheme="minorHAnsi"/>
          <w:sz w:val="24"/>
          <w:szCs w:val="24"/>
          <w:lang w:val="en-US"/>
        </w:rPr>
        <w:t xml:space="preserve"> a powerful effect on</w:t>
      </w:r>
      <w:r w:rsidR="00B35E0B">
        <w:rPr>
          <w:rFonts w:cstheme="minorHAnsi"/>
          <w:sz w:val="24"/>
          <w:szCs w:val="24"/>
          <w:lang w:val="en-US"/>
        </w:rPr>
        <w:t xml:space="preserve"> many academics,</w:t>
      </w:r>
      <w:r w:rsidR="002A0C9C">
        <w:rPr>
          <w:rFonts w:cstheme="minorHAnsi"/>
          <w:sz w:val="24"/>
          <w:szCs w:val="24"/>
          <w:lang w:val="en-US"/>
        </w:rPr>
        <w:t xml:space="preserve"> social </w:t>
      </w:r>
      <w:r w:rsidR="00223873">
        <w:rPr>
          <w:rFonts w:cstheme="minorHAnsi"/>
          <w:sz w:val="24"/>
          <w:szCs w:val="24"/>
          <w:lang w:val="en-US"/>
        </w:rPr>
        <w:t xml:space="preserve">theorists, and even </w:t>
      </w:r>
      <w:r w:rsidR="00B35E0B">
        <w:rPr>
          <w:rFonts w:cstheme="minorHAnsi"/>
          <w:sz w:val="24"/>
          <w:szCs w:val="24"/>
          <w:lang w:val="en-US"/>
        </w:rPr>
        <w:t>political</w:t>
      </w:r>
      <w:r w:rsidR="00A41692">
        <w:rPr>
          <w:rFonts w:cstheme="minorHAnsi"/>
          <w:sz w:val="24"/>
          <w:szCs w:val="24"/>
          <w:lang w:val="en-US"/>
        </w:rPr>
        <w:t xml:space="preserve"> activists and leader</w:t>
      </w:r>
      <w:r w:rsidR="0063115C">
        <w:rPr>
          <w:rFonts w:cstheme="minorHAnsi"/>
          <w:sz w:val="24"/>
          <w:szCs w:val="24"/>
          <w:lang w:val="en-US"/>
        </w:rPr>
        <w:t>s</w:t>
      </w:r>
      <w:r w:rsidR="00A41692">
        <w:rPr>
          <w:rFonts w:cstheme="minorHAnsi"/>
          <w:sz w:val="24"/>
          <w:szCs w:val="24"/>
          <w:lang w:val="en-US"/>
        </w:rPr>
        <w:t xml:space="preserve"> of </w:t>
      </w:r>
      <w:r w:rsidR="00B35E0B" w:rsidRPr="000A5D8C">
        <w:rPr>
          <w:rFonts w:cstheme="minorHAnsi"/>
          <w:noProof/>
          <w:sz w:val="24"/>
          <w:szCs w:val="24"/>
          <w:lang w:val="en-US"/>
        </w:rPr>
        <w:t>important</w:t>
      </w:r>
      <w:r w:rsidR="00A41692">
        <w:rPr>
          <w:rFonts w:cstheme="minorHAnsi"/>
          <w:sz w:val="24"/>
          <w:szCs w:val="24"/>
          <w:lang w:val="en-US"/>
        </w:rPr>
        <w:t xml:space="preserve"> political parties.</w:t>
      </w:r>
      <w:r w:rsidR="009606A5">
        <w:rPr>
          <w:rFonts w:cstheme="minorHAnsi"/>
          <w:sz w:val="24"/>
          <w:szCs w:val="24"/>
          <w:lang w:val="en-US"/>
        </w:rPr>
        <w:t xml:space="preserve"> </w:t>
      </w:r>
      <w:r w:rsidR="00F4530F">
        <w:rPr>
          <w:rFonts w:cstheme="minorHAnsi"/>
          <w:sz w:val="24"/>
          <w:szCs w:val="24"/>
          <w:lang w:val="en-US"/>
        </w:rPr>
        <w:t>Obviously</w:t>
      </w:r>
      <w:r w:rsidR="009606A5">
        <w:rPr>
          <w:rFonts w:cstheme="minorHAnsi"/>
          <w:sz w:val="24"/>
          <w:szCs w:val="24"/>
          <w:lang w:val="en-US"/>
        </w:rPr>
        <w:t xml:space="preserve"> Marx was in favor </w:t>
      </w:r>
      <w:r w:rsidR="00D820DB">
        <w:rPr>
          <w:rFonts w:cstheme="minorHAnsi"/>
          <w:sz w:val="24"/>
          <w:szCs w:val="24"/>
          <w:lang w:val="en-US"/>
        </w:rPr>
        <w:t>of</w:t>
      </w:r>
      <w:r w:rsidR="00B35E0B">
        <w:rPr>
          <w:rFonts w:cstheme="minorHAnsi"/>
          <w:sz w:val="24"/>
          <w:szCs w:val="24"/>
          <w:lang w:val="en-US"/>
        </w:rPr>
        <w:t xml:space="preserve"> the</w:t>
      </w:r>
      <w:r w:rsidR="00F4530F">
        <w:rPr>
          <w:rFonts w:cstheme="minorHAnsi"/>
          <w:sz w:val="24"/>
          <w:szCs w:val="24"/>
          <w:lang w:val="en-US"/>
        </w:rPr>
        <w:t xml:space="preserve"> concept of</w:t>
      </w:r>
      <w:r w:rsidR="00D820DB">
        <w:rPr>
          <w:rFonts w:cstheme="minorHAnsi"/>
          <w:sz w:val="24"/>
          <w:szCs w:val="24"/>
          <w:lang w:val="en-US"/>
        </w:rPr>
        <w:t xml:space="preserve"> </w:t>
      </w:r>
      <w:r w:rsidR="00F4530F">
        <w:rPr>
          <w:rFonts w:cstheme="minorHAnsi"/>
          <w:sz w:val="24"/>
          <w:szCs w:val="24"/>
          <w:lang w:val="en-US"/>
        </w:rPr>
        <w:t>political emancipation</w:t>
      </w:r>
      <w:r w:rsidR="009606A5">
        <w:rPr>
          <w:rFonts w:cstheme="minorHAnsi"/>
          <w:sz w:val="24"/>
          <w:szCs w:val="24"/>
          <w:lang w:val="en-US"/>
        </w:rPr>
        <w:t xml:space="preserve"> that seems to be represented through the French revolution, </w:t>
      </w:r>
      <w:r w:rsidR="00D820DB">
        <w:rPr>
          <w:rFonts w:cstheme="minorHAnsi"/>
          <w:sz w:val="24"/>
          <w:szCs w:val="24"/>
          <w:lang w:val="en-US"/>
        </w:rPr>
        <w:t>however</w:t>
      </w:r>
      <w:r w:rsidR="009606A5">
        <w:rPr>
          <w:rFonts w:cstheme="minorHAnsi"/>
          <w:sz w:val="24"/>
          <w:szCs w:val="24"/>
          <w:lang w:val="en-US"/>
        </w:rPr>
        <w:t xml:space="preserve"> </w:t>
      </w:r>
      <w:r w:rsidR="00B51B75">
        <w:rPr>
          <w:rFonts w:cstheme="minorHAnsi"/>
          <w:sz w:val="24"/>
          <w:szCs w:val="24"/>
          <w:lang w:val="en-US"/>
        </w:rPr>
        <w:t>he was</w:t>
      </w:r>
      <w:r w:rsidR="009606A5">
        <w:rPr>
          <w:rFonts w:cstheme="minorHAnsi"/>
          <w:sz w:val="24"/>
          <w:szCs w:val="24"/>
          <w:lang w:val="en-US"/>
        </w:rPr>
        <w:t xml:space="preserve"> more critical of whether this revolution </w:t>
      </w:r>
      <w:r w:rsidR="009606A5" w:rsidRPr="000A5D8C">
        <w:rPr>
          <w:rFonts w:cstheme="minorHAnsi"/>
          <w:noProof/>
          <w:sz w:val="24"/>
          <w:szCs w:val="24"/>
          <w:lang w:val="en-US"/>
        </w:rPr>
        <w:t>really</w:t>
      </w:r>
      <w:r w:rsidR="009606A5">
        <w:rPr>
          <w:rFonts w:cstheme="minorHAnsi"/>
          <w:sz w:val="24"/>
          <w:szCs w:val="24"/>
          <w:lang w:val="en-US"/>
        </w:rPr>
        <w:t xml:space="preserve"> included all the French people or whether was in fact a </w:t>
      </w:r>
      <w:r w:rsidR="009A38E5">
        <w:rPr>
          <w:rFonts w:cstheme="minorHAnsi"/>
          <w:sz w:val="24"/>
          <w:szCs w:val="24"/>
          <w:lang w:val="en-US"/>
        </w:rPr>
        <w:t>weaker</w:t>
      </w:r>
      <w:r w:rsidR="009606A5">
        <w:rPr>
          <w:rFonts w:cstheme="minorHAnsi"/>
          <w:sz w:val="24"/>
          <w:szCs w:val="24"/>
          <w:lang w:val="en-US"/>
        </w:rPr>
        <w:t xml:space="preserve"> kind of revolution of the bourgeoisie against the aristocracy. Marx argued that the French revolution was </w:t>
      </w:r>
      <w:r w:rsidR="0063115C">
        <w:rPr>
          <w:rFonts w:cstheme="minorHAnsi"/>
          <w:sz w:val="24"/>
          <w:szCs w:val="24"/>
          <w:lang w:val="en-US"/>
        </w:rPr>
        <w:t>led</w:t>
      </w:r>
      <w:r w:rsidR="009606A5">
        <w:rPr>
          <w:rFonts w:cstheme="minorHAnsi"/>
          <w:sz w:val="24"/>
          <w:szCs w:val="24"/>
          <w:lang w:val="en-US"/>
        </w:rPr>
        <w:t xml:space="preserve"> by</w:t>
      </w:r>
      <w:r w:rsidR="0063115C">
        <w:rPr>
          <w:rFonts w:cstheme="minorHAnsi"/>
          <w:sz w:val="24"/>
          <w:szCs w:val="24"/>
          <w:lang w:val="en-US"/>
        </w:rPr>
        <w:t xml:space="preserve"> the bourgeoisie, not by</w:t>
      </w:r>
      <w:r w:rsidR="009606A5">
        <w:rPr>
          <w:rFonts w:cstheme="minorHAnsi"/>
          <w:sz w:val="24"/>
          <w:szCs w:val="24"/>
          <w:lang w:val="en-US"/>
        </w:rPr>
        <w:t xml:space="preserve"> the general masses</w:t>
      </w:r>
      <w:r w:rsidR="0063115C">
        <w:rPr>
          <w:rFonts w:cstheme="minorHAnsi"/>
          <w:sz w:val="24"/>
          <w:szCs w:val="24"/>
          <w:lang w:val="en-US"/>
        </w:rPr>
        <w:t>.</w:t>
      </w:r>
      <w:r w:rsidR="009606A5">
        <w:rPr>
          <w:rFonts w:cstheme="minorHAnsi"/>
          <w:sz w:val="24"/>
          <w:szCs w:val="24"/>
          <w:lang w:val="en-US"/>
        </w:rPr>
        <w:t xml:space="preserve"> </w:t>
      </w:r>
      <w:r w:rsidR="0063115C">
        <w:rPr>
          <w:rFonts w:cstheme="minorHAnsi"/>
          <w:sz w:val="24"/>
          <w:szCs w:val="24"/>
          <w:lang w:val="en-US"/>
        </w:rPr>
        <w:t>Like</w:t>
      </w:r>
      <w:r w:rsidR="00B51B75">
        <w:rPr>
          <w:rFonts w:cstheme="minorHAnsi"/>
          <w:sz w:val="24"/>
          <w:szCs w:val="24"/>
          <w:lang w:val="en-US"/>
        </w:rPr>
        <w:t xml:space="preserve"> to the monarchy that it had just overthrown</w:t>
      </w:r>
      <w:r w:rsidR="00DE0621">
        <w:rPr>
          <w:rFonts w:cstheme="minorHAnsi"/>
          <w:sz w:val="24"/>
          <w:szCs w:val="24"/>
          <w:lang w:val="en-US"/>
        </w:rPr>
        <w:t>,</w:t>
      </w:r>
      <w:r w:rsidR="0063115C">
        <w:rPr>
          <w:rFonts w:cstheme="minorHAnsi"/>
          <w:sz w:val="24"/>
          <w:szCs w:val="24"/>
          <w:lang w:val="en-US"/>
        </w:rPr>
        <w:t xml:space="preserve"> the bourgeois “revolutionaries”</w:t>
      </w:r>
      <w:r w:rsidR="00B51B75">
        <w:rPr>
          <w:rFonts w:cstheme="minorHAnsi"/>
          <w:sz w:val="24"/>
          <w:szCs w:val="24"/>
          <w:lang w:val="en-US"/>
        </w:rPr>
        <w:t xml:space="preserve"> did not represent universal </w:t>
      </w:r>
      <w:r w:rsidR="005413A7">
        <w:rPr>
          <w:rFonts w:cstheme="minorHAnsi"/>
          <w:sz w:val="24"/>
          <w:szCs w:val="24"/>
          <w:lang w:val="en-US"/>
        </w:rPr>
        <w:t>interests;</w:t>
      </w:r>
      <w:r w:rsidR="00DE0621">
        <w:rPr>
          <w:rFonts w:cstheme="minorHAnsi"/>
          <w:sz w:val="24"/>
          <w:szCs w:val="24"/>
          <w:lang w:val="en-US"/>
        </w:rPr>
        <w:t xml:space="preserve"> </w:t>
      </w:r>
      <w:r w:rsidR="005413A7">
        <w:rPr>
          <w:rFonts w:cstheme="minorHAnsi"/>
          <w:sz w:val="24"/>
          <w:szCs w:val="24"/>
          <w:lang w:val="en-US"/>
        </w:rPr>
        <w:t>they</w:t>
      </w:r>
      <w:r w:rsidR="00B51B75">
        <w:rPr>
          <w:rFonts w:cstheme="minorHAnsi"/>
          <w:sz w:val="24"/>
          <w:szCs w:val="24"/>
          <w:lang w:val="en-US"/>
        </w:rPr>
        <w:t xml:space="preserve"> </w:t>
      </w:r>
      <w:r w:rsidR="000A5D8C">
        <w:rPr>
          <w:rFonts w:cstheme="minorHAnsi"/>
          <w:noProof/>
          <w:sz w:val="24"/>
          <w:szCs w:val="24"/>
          <w:lang w:val="en-US"/>
        </w:rPr>
        <w:t>serv</w:t>
      </w:r>
      <w:r w:rsidR="00B51B75" w:rsidRPr="000A5D8C">
        <w:rPr>
          <w:rFonts w:cstheme="minorHAnsi"/>
          <w:noProof/>
          <w:sz w:val="24"/>
          <w:szCs w:val="24"/>
          <w:lang w:val="en-US"/>
        </w:rPr>
        <w:t>ed</w:t>
      </w:r>
      <w:r w:rsidR="005413A7">
        <w:rPr>
          <w:rFonts w:cstheme="minorHAnsi"/>
          <w:sz w:val="24"/>
          <w:szCs w:val="24"/>
          <w:lang w:val="en-US"/>
        </w:rPr>
        <w:t xml:space="preserve"> only</w:t>
      </w:r>
      <w:r w:rsidR="00B51B75">
        <w:rPr>
          <w:rFonts w:cstheme="minorHAnsi"/>
          <w:sz w:val="24"/>
          <w:szCs w:val="24"/>
          <w:lang w:val="en-US"/>
        </w:rPr>
        <w:t xml:space="preserve"> the interests of their own class. And therefore the </w:t>
      </w:r>
      <w:r w:rsidR="007F7D1A">
        <w:rPr>
          <w:rFonts w:cstheme="minorHAnsi"/>
          <w:sz w:val="24"/>
          <w:szCs w:val="24"/>
          <w:lang w:val="en-US"/>
        </w:rPr>
        <w:t>rights derived from the French declaration are</w:t>
      </w:r>
      <w:r w:rsidR="00B51B75">
        <w:rPr>
          <w:rFonts w:cstheme="minorHAnsi"/>
          <w:sz w:val="24"/>
          <w:szCs w:val="24"/>
          <w:lang w:val="en-US"/>
        </w:rPr>
        <w:t xml:space="preserve"> not as it claimed to be for all the French people</w:t>
      </w:r>
      <w:r w:rsidR="007F7D1A">
        <w:rPr>
          <w:rFonts w:cstheme="minorHAnsi"/>
          <w:sz w:val="24"/>
          <w:szCs w:val="24"/>
          <w:lang w:val="en-US"/>
        </w:rPr>
        <w:t>,</w:t>
      </w:r>
      <w:r w:rsidR="00B51B75">
        <w:rPr>
          <w:rFonts w:cstheme="minorHAnsi"/>
          <w:sz w:val="24"/>
          <w:szCs w:val="24"/>
          <w:lang w:val="en-US"/>
        </w:rPr>
        <w:t xml:space="preserve"> </w:t>
      </w:r>
      <w:r w:rsidR="007F7D1A">
        <w:rPr>
          <w:rFonts w:cstheme="minorHAnsi"/>
          <w:sz w:val="24"/>
          <w:szCs w:val="24"/>
          <w:lang w:val="en-US"/>
        </w:rPr>
        <w:t xml:space="preserve">it </w:t>
      </w:r>
      <w:r w:rsidR="00B51B75">
        <w:rPr>
          <w:rFonts w:cstheme="minorHAnsi"/>
          <w:sz w:val="24"/>
          <w:szCs w:val="24"/>
          <w:lang w:val="en-US"/>
        </w:rPr>
        <w:t xml:space="preserve">did not represent the rights of the proletariat or the </w:t>
      </w:r>
      <w:r w:rsidR="000A5D8C">
        <w:rPr>
          <w:rFonts w:cstheme="minorHAnsi"/>
          <w:noProof/>
          <w:sz w:val="24"/>
          <w:szCs w:val="24"/>
          <w:lang w:val="en-US"/>
        </w:rPr>
        <w:t>ordinary</w:t>
      </w:r>
      <w:r w:rsidR="007F7D1A">
        <w:rPr>
          <w:rFonts w:cstheme="minorHAnsi"/>
          <w:sz w:val="24"/>
          <w:szCs w:val="24"/>
          <w:lang w:val="en-US"/>
        </w:rPr>
        <w:t xml:space="preserve"> working people.</w:t>
      </w:r>
      <w:r w:rsidR="00B51B75">
        <w:rPr>
          <w:rFonts w:cstheme="minorHAnsi"/>
          <w:sz w:val="24"/>
          <w:szCs w:val="24"/>
          <w:lang w:val="en-US"/>
        </w:rPr>
        <w:t xml:space="preserve"> </w:t>
      </w:r>
    </w:p>
    <w:p w:rsidR="007F7D1A" w:rsidRDefault="007F7D1A" w:rsidP="0063115C">
      <w:pPr>
        <w:autoSpaceDE w:val="0"/>
        <w:autoSpaceDN w:val="0"/>
        <w:adjustRightInd w:val="0"/>
        <w:spacing w:after="0" w:line="360" w:lineRule="auto"/>
        <w:ind w:firstLine="708"/>
        <w:jc w:val="both"/>
        <w:rPr>
          <w:rFonts w:cstheme="minorHAnsi"/>
          <w:sz w:val="24"/>
          <w:szCs w:val="24"/>
          <w:lang w:val="en-US"/>
        </w:rPr>
      </w:pPr>
      <w:r>
        <w:rPr>
          <w:rFonts w:cstheme="minorHAnsi"/>
          <w:sz w:val="24"/>
          <w:szCs w:val="24"/>
          <w:lang w:val="en-US"/>
        </w:rPr>
        <w:lastRenderedPageBreak/>
        <w:t xml:space="preserve">In Marx’s opinion, </w:t>
      </w:r>
      <w:r w:rsidR="00C852CB">
        <w:rPr>
          <w:rFonts w:cstheme="minorHAnsi"/>
          <w:sz w:val="24"/>
          <w:szCs w:val="24"/>
          <w:lang w:val="en-US"/>
        </w:rPr>
        <w:t>the French revolution was fa</w:t>
      </w:r>
      <w:r w:rsidR="00D04FFA">
        <w:rPr>
          <w:rFonts w:cstheme="minorHAnsi"/>
          <w:sz w:val="24"/>
          <w:szCs w:val="24"/>
          <w:lang w:val="en-US"/>
        </w:rPr>
        <w:t xml:space="preserve">voring a particular class, and the rights put forward in the French declaration such as the right to freedom, the right to property and the right to equality, are nothing but an ideological expression of capitalism and what they really do is </w:t>
      </w:r>
      <w:r w:rsidR="0063115C">
        <w:rPr>
          <w:rFonts w:cstheme="minorHAnsi"/>
          <w:sz w:val="24"/>
          <w:szCs w:val="24"/>
          <w:lang w:val="en-US"/>
        </w:rPr>
        <w:t xml:space="preserve">to </w:t>
      </w:r>
      <w:r w:rsidR="00D04FFA">
        <w:rPr>
          <w:rFonts w:cstheme="minorHAnsi"/>
          <w:sz w:val="24"/>
          <w:szCs w:val="24"/>
          <w:lang w:val="en-US"/>
        </w:rPr>
        <w:t xml:space="preserve">perpetuate in </w:t>
      </w:r>
      <w:r w:rsidR="00B71484">
        <w:rPr>
          <w:rFonts w:cstheme="minorHAnsi"/>
          <w:sz w:val="24"/>
          <w:szCs w:val="24"/>
          <w:lang w:val="en-US"/>
        </w:rPr>
        <w:t>principle</w:t>
      </w:r>
      <w:r w:rsidR="00D04FFA">
        <w:rPr>
          <w:rFonts w:cstheme="minorHAnsi"/>
          <w:sz w:val="24"/>
          <w:szCs w:val="24"/>
          <w:lang w:val="en-US"/>
        </w:rPr>
        <w:t xml:space="preserve"> what was </w:t>
      </w:r>
      <w:r w:rsidR="000A5D8C">
        <w:rPr>
          <w:rFonts w:cstheme="minorHAnsi"/>
          <w:noProof/>
          <w:sz w:val="24"/>
          <w:szCs w:val="24"/>
          <w:lang w:val="en-US"/>
        </w:rPr>
        <w:t>actu</w:t>
      </w:r>
      <w:r w:rsidR="00D04FFA" w:rsidRPr="000A5D8C">
        <w:rPr>
          <w:rFonts w:cstheme="minorHAnsi"/>
          <w:noProof/>
          <w:sz w:val="24"/>
          <w:szCs w:val="24"/>
          <w:lang w:val="en-US"/>
        </w:rPr>
        <w:t>ally</w:t>
      </w:r>
      <w:r w:rsidR="00D04FFA">
        <w:rPr>
          <w:rFonts w:cstheme="minorHAnsi"/>
          <w:sz w:val="24"/>
          <w:szCs w:val="24"/>
          <w:lang w:val="en-US"/>
        </w:rPr>
        <w:t xml:space="preserve"> happening in practice.</w:t>
      </w:r>
      <w:r w:rsidR="00C852CB">
        <w:rPr>
          <w:rFonts w:cstheme="minorHAnsi"/>
          <w:sz w:val="24"/>
          <w:szCs w:val="24"/>
          <w:lang w:val="en-US"/>
        </w:rPr>
        <w:t xml:space="preserve"> Marx </w:t>
      </w:r>
      <w:r w:rsidR="00E322E2">
        <w:rPr>
          <w:rFonts w:cstheme="minorHAnsi"/>
          <w:sz w:val="24"/>
          <w:szCs w:val="24"/>
          <w:lang w:val="en-US"/>
        </w:rPr>
        <w:t>described</w:t>
      </w:r>
      <w:r w:rsidR="00C852CB">
        <w:rPr>
          <w:rFonts w:cstheme="minorHAnsi"/>
          <w:sz w:val="24"/>
          <w:szCs w:val="24"/>
          <w:lang w:val="en-US"/>
        </w:rPr>
        <w:t xml:space="preserve"> the </w:t>
      </w:r>
      <w:r w:rsidR="00C852CB" w:rsidRPr="000A5D8C">
        <w:rPr>
          <w:rFonts w:cstheme="minorHAnsi"/>
          <w:noProof/>
          <w:sz w:val="24"/>
          <w:szCs w:val="24"/>
          <w:lang w:val="en-US"/>
        </w:rPr>
        <w:t>so called</w:t>
      </w:r>
      <w:r w:rsidR="00C852CB">
        <w:rPr>
          <w:rFonts w:cstheme="minorHAnsi"/>
          <w:sz w:val="24"/>
          <w:szCs w:val="24"/>
          <w:lang w:val="en-US"/>
        </w:rPr>
        <w:t xml:space="preserve"> universal human rights as in fact bourgeois</w:t>
      </w:r>
      <w:r w:rsidR="000D2ED2">
        <w:rPr>
          <w:rFonts w:cstheme="minorHAnsi"/>
          <w:sz w:val="24"/>
          <w:szCs w:val="24"/>
          <w:lang w:val="en-US"/>
        </w:rPr>
        <w:t xml:space="preserve"> and </w:t>
      </w:r>
      <w:r w:rsidR="000D2ED2" w:rsidRPr="000A5D8C">
        <w:rPr>
          <w:rFonts w:cstheme="minorHAnsi"/>
          <w:noProof/>
          <w:sz w:val="24"/>
          <w:szCs w:val="24"/>
          <w:lang w:val="en-US"/>
        </w:rPr>
        <w:t>abstract</w:t>
      </w:r>
      <w:r w:rsidR="000D2ED2">
        <w:rPr>
          <w:rFonts w:cstheme="minorHAnsi"/>
          <w:sz w:val="24"/>
          <w:szCs w:val="24"/>
          <w:lang w:val="en-US"/>
        </w:rPr>
        <w:t xml:space="preserve"> rights that </w:t>
      </w:r>
      <w:r w:rsidR="00E322E2">
        <w:rPr>
          <w:rFonts w:cstheme="minorHAnsi"/>
          <w:sz w:val="24"/>
          <w:szCs w:val="24"/>
          <w:lang w:val="en-US"/>
        </w:rPr>
        <w:t>pretend</w:t>
      </w:r>
      <w:r w:rsidR="000D2ED2">
        <w:rPr>
          <w:rFonts w:cstheme="minorHAnsi"/>
          <w:sz w:val="24"/>
          <w:szCs w:val="24"/>
          <w:lang w:val="en-US"/>
        </w:rPr>
        <w:t xml:space="preserve"> to promote a state of equality and dignity among people </w:t>
      </w:r>
      <w:r w:rsidR="00B05D27">
        <w:rPr>
          <w:rFonts w:cstheme="minorHAnsi"/>
          <w:sz w:val="24"/>
          <w:szCs w:val="24"/>
          <w:lang w:val="en-US"/>
        </w:rPr>
        <w:t>while</w:t>
      </w:r>
      <w:r w:rsidR="000D2ED2">
        <w:rPr>
          <w:rFonts w:cstheme="minorHAnsi"/>
          <w:sz w:val="24"/>
          <w:szCs w:val="24"/>
          <w:lang w:val="en-US"/>
        </w:rPr>
        <w:t xml:space="preserve"> in reality they </w:t>
      </w:r>
      <w:r w:rsidR="00B05D27">
        <w:rPr>
          <w:rFonts w:cstheme="minorHAnsi"/>
          <w:sz w:val="24"/>
          <w:szCs w:val="24"/>
          <w:lang w:val="en-US"/>
        </w:rPr>
        <w:t>justify and maintain enormous inequalities and support capitalist structures.</w:t>
      </w:r>
      <w:r w:rsidR="000442C7">
        <w:rPr>
          <w:rFonts w:cstheme="minorHAnsi"/>
          <w:sz w:val="24"/>
          <w:szCs w:val="24"/>
          <w:lang w:val="en-US"/>
        </w:rPr>
        <w:t xml:space="preserve"> </w:t>
      </w:r>
      <w:r w:rsidR="0063115C">
        <w:rPr>
          <w:rFonts w:cstheme="minorHAnsi"/>
          <w:sz w:val="24"/>
          <w:szCs w:val="24"/>
          <w:lang w:val="en-US"/>
        </w:rPr>
        <w:t>P</w:t>
      </w:r>
      <w:r w:rsidR="00E3669A">
        <w:rPr>
          <w:rFonts w:cstheme="minorHAnsi"/>
          <w:sz w:val="24"/>
          <w:szCs w:val="24"/>
          <w:lang w:val="en-US"/>
        </w:rPr>
        <w:t>olitical</w:t>
      </w:r>
      <w:r w:rsidR="00DD474B">
        <w:rPr>
          <w:rFonts w:cstheme="minorHAnsi"/>
          <w:sz w:val="24"/>
          <w:szCs w:val="24"/>
          <w:lang w:val="en-US"/>
        </w:rPr>
        <w:t xml:space="preserve"> emancipation proclaimed by the French </w:t>
      </w:r>
      <w:r w:rsidR="000A5D8C">
        <w:rPr>
          <w:rFonts w:cstheme="minorHAnsi"/>
          <w:noProof/>
          <w:sz w:val="24"/>
          <w:szCs w:val="24"/>
          <w:lang w:val="en-US"/>
        </w:rPr>
        <w:t>R</w:t>
      </w:r>
      <w:r w:rsidR="00DD474B" w:rsidRPr="000A5D8C">
        <w:rPr>
          <w:rFonts w:cstheme="minorHAnsi"/>
          <w:noProof/>
          <w:sz w:val="24"/>
          <w:szCs w:val="24"/>
          <w:lang w:val="en-US"/>
        </w:rPr>
        <w:t>evolution</w:t>
      </w:r>
      <w:r w:rsidR="00DD474B">
        <w:rPr>
          <w:rFonts w:cstheme="minorHAnsi"/>
          <w:sz w:val="24"/>
          <w:szCs w:val="24"/>
          <w:lang w:val="en-US"/>
        </w:rPr>
        <w:t xml:space="preserve"> in the form of rights is just one step to a greater </w:t>
      </w:r>
      <w:r w:rsidR="00DD474B" w:rsidRPr="000A5D8C">
        <w:rPr>
          <w:rFonts w:cstheme="minorHAnsi"/>
          <w:noProof/>
          <w:sz w:val="24"/>
          <w:szCs w:val="24"/>
          <w:lang w:val="en-US"/>
        </w:rPr>
        <w:t>emancipation</w:t>
      </w:r>
      <w:r w:rsidR="00DD474B">
        <w:rPr>
          <w:rFonts w:cstheme="minorHAnsi"/>
          <w:sz w:val="24"/>
          <w:szCs w:val="24"/>
          <w:lang w:val="en-US"/>
        </w:rPr>
        <w:t xml:space="preserve"> which is the human </w:t>
      </w:r>
      <w:r w:rsidR="00DD474B" w:rsidRPr="000A5D8C">
        <w:rPr>
          <w:rFonts w:cstheme="minorHAnsi"/>
          <w:noProof/>
          <w:sz w:val="24"/>
          <w:szCs w:val="24"/>
          <w:lang w:val="en-US"/>
        </w:rPr>
        <w:t>emancipation</w:t>
      </w:r>
      <w:r w:rsidR="00DD474B">
        <w:rPr>
          <w:rFonts w:cstheme="minorHAnsi"/>
          <w:sz w:val="24"/>
          <w:szCs w:val="24"/>
          <w:lang w:val="en-US"/>
        </w:rPr>
        <w:t xml:space="preserve"> that can be realized only through a</w:t>
      </w:r>
      <w:r w:rsidR="00E3669A">
        <w:rPr>
          <w:rFonts w:cstheme="minorHAnsi"/>
          <w:sz w:val="24"/>
          <w:szCs w:val="24"/>
          <w:lang w:val="en-US"/>
        </w:rPr>
        <w:t xml:space="preserve"> social and economic revolution that will end human alienation and give people real control over their </w:t>
      </w:r>
      <w:r w:rsidR="00E3669A" w:rsidRPr="000A5D8C">
        <w:rPr>
          <w:rFonts w:cstheme="minorHAnsi"/>
          <w:noProof/>
          <w:sz w:val="24"/>
          <w:szCs w:val="24"/>
          <w:lang w:val="en-US"/>
        </w:rPr>
        <w:t>own</w:t>
      </w:r>
      <w:r w:rsidR="00E3669A">
        <w:rPr>
          <w:rFonts w:cstheme="minorHAnsi"/>
          <w:sz w:val="24"/>
          <w:szCs w:val="24"/>
          <w:lang w:val="en-US"/>
        </w:rPr>
        <w:t xml:space="preserve"> lives.</w:t>
      </w:r>
      <w:r w:rsidR="00C6676F">
        <w:rPr>
          <w:rStyle w:val="Appelnotedebasdep"/>
          <w:rFonts w:cstheme="minorHAnsi"/>
          <w:sz w:val="24"/>
          <w:szCs w:val="24"/>
          <w:lang w:val="en-US"/>
        </w:rPr>
        <w:footnoteReference w:id="32"/>
      </w:r>
    </w:p>
    <w:p w:rsidR="001A0482" w:rsidRDefault="001A0482" w:rsidP="00E3669A">
      <w:pPr>
        <w:autoSpaceDE w:val="0"/>
        <w:autoSpaceDN w:val="0"/>
        <w:adjustRightInd w:val="0"/>
        <w:spacing w:after="0" w:line="360" w:lineRule="auto"/>
        <w:ind w:firstLine="708"/>
        <w:jc w:val="both"/>
        <w:rPr>
          <w:rFonts w:cstheme="minorHAnsi"/>
          <w:sz w:val="24"/>
          <w:szCs w:val="24"/>
          <w:lang w:val="en-US"/>
        </w:rPr>
      </w:pPr>
    </w:p>
    <w:p w:rsidR="00202525" w:rsidRDefault="00202525" w:rsidP="00202525">
      <w:pPr>
        <w:autoSpaceDE w:val="0"/>
        <w:autoSpaceDN w:val="0"/>
        <w:adjustRightInd w:val="0"/>
        <w:spacing w:after="0" w:line="360" w:lineRule="auto"/>
        <w:jc w:val="both"/>
        <w:rPr>
          <w:rFonts w:cstheme="minorHAnsi"/>
          <w:sz w:val="24"/>
          <w:szCs w:val="24"/>
          <w:lang w:val="en-US"/>
        </w:rPr>
      </w:pPr>
    </w:p>
    <w:p w:rsidR="00202525" w:rsidRDefault="00202525" w:rsidP="00202525">
      <w:pPr>
        <w:autoSpaceDE w:val="0"/>
        <w:autoSpaceDN w:val="0"/>
        <w:adjustRightInd w:val="0"/>
        <w:spacing w:after="0" w:line="360" w:lineRule="auto"/>
        <w:jc w:val="both"/>
        <w:rPr>
          <w:rFonts w:cstheme="minorHAnsi"/>
          <w:sz w:val="24"/>
          <w:szCs w:val="24"/>
          <w:lang w:val="en-US"/>
        </w:rPr>
      </w:pPr>
    </w:p>
    <w:p w:rsidR="00F4530F" w:rsidRDefault="00F4530F" w:rsidP="00202525">
      <w:pPr>
        <w:autoSpaceDE w:val="0"/>
        <w:autoSpaceDN w:val="0"/>
        <w:adjustRightInd w:val="0"/>
        <w:spacing w:after="0" w:line="360" w:lineRule="auto"/>
        <w:jc w:val="both"/>
        <w:rPr>
          <w:rFonts w:cstheme="minorHAnsi"/>
          <w:sz w:val="24"/>
          <w:szCs w:val="24"/>
          <w:lang w:val="en-US"/>
        </w:rPr>
      </w:pPr>
    </w:p>
    <w:p w:rsidR="00F4530F" w:rsidRDefault="00F4530F" w:rsidP="00202525">
      <w:pPr>
        <w:autoSpaceDE w:val="0"/>
        <w:autoSpaceDN w:val="0"/>
        <w:adjustRightInd w:val="0"/>
        <w:spacing w:after="0" w:line="360" w:lineRule="auto"/>
        <w:jc w:val="both"/>
        <w:rPr>
          <w:rFonts w:cstheme="minorHAnsi"/>
          <w:sz w:val="24"/>
          <w:szCs w:val="24"/>
          <w:lang w:val="en-US"/>
        </w:rPr>
      </w:pPr>
    </w:p>
    <w:p w:rsidR="00F4530F" w:rsidRDefault="00F4530F" w:rsidP="00202525">
      <w:pPr>
        <w:autoSpaceDE w:val="0"/>
        <w:autoSpaceDN w:val="0"/>
        <w:adjustRightInd w:val="0"/>
        <w:spacing w:after="0" w:line="360" w:lineRule="auto"/>
        <w:jc w:val="both"/>
        <w:rPr>
          <w:rFonts w:cstheme="minorHAnsi"/>
          <w:sz w:val="24"/>
          <w:szCs w:val="24"/>
          <w:lang w:val="en-US"/>
        </w:rPr>
      </w:pPr>
    </w:p>
    <w:p w:rsidR="00F4530F" w:rsidRDefault="00F4530F" w:rsidP="00202525">
      <w:pPr>
        <w:autoSpaceDE w:val="0"/>
        <w:autoSpaceDN w:val="0"/>
        <w:adjustRightInd w:val="0"/>
        <w:spacing w:after="0" w:line="360" w:lineRule="auto"/>
        <w:jc w:val="both"/>
        <w:rPr>
          <w:rFonts w:cstheme="minorHAnsi"/>
          <w:sz w:val="24"/>
          <w:szCs w:val="24"/>
          <w:lang w:val="en-US"/>
        </w:rPr>
      </w:pPr>
    </w:p>
    <w:p w:rsidR="00F4530F" w:rsidRDefault="00F4530F" w:rsidP="00202525">
      <w:pPr>
        <w:autoSpaceDE w:val="0"/>
        <w:autoSpaceDN w:val="0"/>
        <w:adjustRightInd w:val="0"/>
        <w:spacing w:after="0" w:line="360" w:lineRule="auto"/>
        <w:jc w:val="both"/>
        <w:rPr>
          <w:rFonts w:cstheme="minorHAnsi"/>
          <w:sz w:val="24"/>
          <w:szCs w:val="24"/>
          <w:lang w:val="en-US"/>
        </w:rPr>
      </w:pPr>
    </w:p>
    <w:p w:rsidR="00F4530F" w:rsidRDefault="00F4530F" w:rsidP="00202525">
      <w:pPr>
        <w:autoSpaceDE w:val="0"/>
        <w:autoSpaceDN w:val="0"/>
        <w:adjustRightInd w:val="0"/>
        <w:spacing w:after="0" w:line="360" w:lineRule="auto"/>
        <w:jc w:val="both"/>
        <w:rPr>
          <w:rFonts w:cstheme="minorHAnsi"/>
          <w:sz w:val="24"/>
          <w:szCs w:val="24"/>
          <w:lang w:val="en-US"/>
        </w:rPr>
      </w:pPr>
    </w:p>
    <w:p w:rsidR="00F4530F" w:rsidRDefault="00F4530F" w:rsidP="00202525">
      <w:pPr>
        <w:autoSpaceDE w:val="0"/>
        <w:autoSpaceDN w:val="0"/>
        <w:adjustRightInd w:val="0"/>
        <w:spacing w:after="0" w:line="360" w:lineRule="auto"/>
        <w:jc w:val="both"/>
        <w:rPr>
          <w:rFonts w:cstheme="minorHAnsi"/>
          <w:sz w:val="24"/>
          <w:szCs w:val="24"/>
          <w:lang w:val="en-US"/>
        </w:rPr>
      </w:pPr>
    </w:p>
    <w:p w:rsidR="00F4530F" w:rsidRDefault="00F4530F" w:rsidP="00202525">
      <w:pPr>
        <w:autoSpaceDE w:val="0"/>
        <w:autoSpaceDN w:val="0"/>
        <w:adjustRightInd w:val="0"/>
        <w:spacing w:after="0" w:line="360" w:lineRule="auto"/>
        <w:jc w:val="both"/>
        <w:rPr>
          <w:rFonts w:cstheme="minorHAnsi"/>
          <w:sz w:val="24"/>
          <w:szCs w:val="24"/>
          <w:lang w:val="en-US"/>
        </w:rPr>
      </w:pPr>
    </w:p>
    <w:p w:rsidR="00F4530F" w:rsidRDefault="00F4530F" w:rsidP="00202525">
      <w:pPr>
        <w:autoSpaceDE w:val="0"/>
        <w:autoSpaceDN w:val="0"/>
        <w:adjustRightInd w:val="0"/>
        <w:spacing w:after="0" w:line="360" w:lineRule="auto"/>
        <w:jc w:val="both"/>
        <w:rPr>
          <w:rFonts w:cstheme="minorHAnsi"/>
          <w:sz w:val="24"/>
          <w:szCs w:val="24"/>
          <w:lang w:val="en-US"/>
        </w:rPr>
      </w:pPr>
    </w:p>
    <w:p w:rsidR="00F4530F" w:rsidRDefault="00F4530F" w:rsidP="00202525">
      <w:pPr>
        <w:autoSpaceDE w:val="0"/>
        <w:autoSpaceDN w:val="0"/>
        <w:adjustRightInd w:val="0"/>
        <w:spacing w:after="0" w:line="360" w:lineRule="auto"/>
        <w:jc w:val="both"/>
        <w:rPr>
          <w:rFonts w:cstheme="minorHAnsi"/>
          <w:sz w:val="24"/>
          <w:szCs w:val="24"/>
          <w:lang w:val="en-US"/>
        </w:rPr>
      </w:pPr>
    </w:p>
    <w:p w:rsidR="00F4530F" w:rsidRDefault="00F4530F" w:rsidP="00202525">
      <w:pPr>
        <w:autoSpaceDE w:val="0"/>
        <w:autoSpaceDN w:val="0"/>
        <w:adjustRightInd w:val="0"/>
        <w:spacing w:after="0" w:line="360" w:lineRule="auto"/>
        <w:jc w:val="both"/>
        <w:rPr>
          <w:rFonts w:cstheme="minorHAnsi"/>
          <w:sz w:val="24"/>
          <w:szCs w:val="24"/>
          <w:lang w:val="en-US"/>
        </w:rPr>
      </w:pPr>
    </w:p>
    <w:p w:rsidR="00F4530F" w:rsidRDefault="00F4530F" w:rsidP="00202525">
      <w:pPr>
        <w:autoSpaceDE w:val="0"/>
        <w:autoSpaceDN w:val="0"/>
        <w:adjustRightInd w:val="0"/>
        <w:spacing w:after="0" w:line="360" w:lineRule="auto"/>
        <w:jc w:val="both"/>
        <w:rPr>
          <w:rFonts w:cstheme="minorHAnsi"/>
          <w:sz w:val="24"/>
          <w:szCs w:val="24"/>
          <w:lang w:val="en-US"/>
        </w:rPr>
      </w:pPr>
    </w:p>
    <w:p w:rsidR="00F4530F" w:rsidRDefault="00F4530F" w:rsidP="00202525">
      <w:pPr>
        <w:autoSpaceDE w:val="0"/>
        <w:autoSpaceDN w:val="0"/>
        <w:adjustRightInd w:val="0"/>
        <w:spacing w:after="0" w:line="360" w:lineRule="auto"/>
        <w:jc w:val="both"/>
        <w:rPr>
          <w:rFonts w:cstheme="minorHAnsi"/>
          <w:sz w:val="24"/>
          <w:szCs w:val="24"/>
          <w:lang w:val="en-US"/>
        </w:rPr>
      </w:pPr>
    </w:p>
    <w:p w:rsidR="00F4530F" w:rsidRDefault="00F4530F" w:rsidP="00202525">
      <w:pPr>
        <w:autoSpaceDE w:val="0"/>
        <w:autoSpaceDN w:val="0"/>
        <w:adjustRightInd w:val="0"/>
        <w:spacing w:after="0" w:line="360" w:lineRule="auto"/>
        <w:jc w:val="both"/>
        <w:rPr>
          <w:rFonts w:cstheme="minorHAnsi"/>
          <w:sz w:val="24"/>
          <w:szCs w:val="24"/>
          <w:lang w:val="en-US"/>
        </w:rPr>
      </w:pPr>
    </w:p>
    <w:p w:rsidR="00F4530F" w:rsidRDefault="00F4530F" w:rsidP="00202525">
      <w:pPr>
        <w:autoSpaceDE w:val="0"/>
        <w:autoSpaceDN w:val="0"/>
        <w:adjustRightInd w:val="0"/>
        <w:spacing w:after="0" w:line="360" w:lineRule="auto"/>
        <w:jc w:val="both"/>
        <w:rPr>
          <w:rFonts w:cstheme="minorHAnsi"/>
          <w:sz w:val="24"/>
          <w:szCs w:val="24"/>
          <w:lang w:val="en-US"/>
        </w:rPr>
      </w:pPr>
    </w:p>
    <w:p w:rsidR="00F4530F" w:rsidRDefault="00F4530F" w:rsidP="00202525">
      <w:pPr>
        <w:autoSpaceDE w:val="0"/>
        <w:autoSpaceDN w:val="0"/>
        <w:adjustRightInd w:val="0"/>
        <w:spacing w:after="0" w:line="360" w:lineRule="auto"/>
        <w:jc w:val="both"/>
        <w:rPr>
          <w:rFonts w:cstheme="minorHAnsi"/>
          <w:sz w:val="24"/>
          <w:szCs w:val="24"/>
          <w:lang w:val="en-US"/>
        </w:rPr>
      </w:pPr>
    </w:p>
    <w:p w:rsidR="00F4530F" w:rsidRDefault="00F4530F" w:rsidP="00202525">
      <w:pPr>
        <w:autoSpaceDE w:val="0"/>
        <w:autoSpaceDN w:val="0"/>
        <w:adjustRightInd w:val="0"/>
        <w:spacing w:after="0" w:line="360" w:lineRule="auto"/>
        <w:jc w:val="both"/>
        <w:rPr>
          <w:rFonts w:cstheme="minorHAnsi"/>
          <w:sz w:val="24"/>
          <w:szCs w:val="24"/>
          <w:lang w:val="en-US"/>
        </w:rPr>
      </w:pPr>
    </w:p>
    <w:p w:rsidR="00F4530F" w:rsidRDefault="00F4530F" w:rsidP="00202525">
      <w:pPr>
        <w:autoSpaceDE w:val="0"/>
        <w:autoSpaceDN w:val="0"/>
        <w:adjustRightInd w:val="0"/>
        <w:spacing w:after="0" w:line="360" w:lineRule="auto"/>
        <w:jc w:val="both"/>
        <w:rPr>
          <w:rFonts w:cstheme="minorHAnsi"/>
          <w:sz w:val="24"/>
          <w:szCs w:val="24"/>
          <w:lang w:val="en-US"/>
        </w:rPr>
      </w:pPr>
    </w:p>
    <w:p w:rsidR="003951F6" w:rsidRDefault="003951F6" w:rsidP="00202525">
      <w:pPr>
        <w:autoSpaceDE w:val="0"/>
        <w:autoSpaceDN w:val="0"/>
        <w:adjustRightInd w:val="0"/>
        <w:spacing w:after="0" w:line="360" w:lineRule="auto"/>
        <w:jc w:val="both"/>
        <w:rPr>
          <w:rFonts w:cstheme="minorHAnsi"/>
          <w:sz w:val="24"/>
          <w:szCs w:val="24"/>
          <w:lang w:val="en-US"/>
        </w:rPr>
      </w:pPr>
    </w:p>
    <w:p w:rsidR="001A0482" w:rsidRDefault="001A0482" w:rsidP="001A0482">
      <w:pPr>
        <w:autoSpaceDE w:val="0"/>
        <w:autoSpaceDN w:val="0"/>
        <w:adjustRightInd w:val="0"/>
        <w:spacing w:after="0" w:line="360" w:lineRule="auto"/>
        <w:ind w:firstLine="708"/>
        <w:jc w:val="center"/>
        <w:rPr>
          <w:rFonts w:cstheme="minorHAnsi"/>
          <w:b/>
          <w:bCs/>
          <w:sz w:val="28"/>
          <w:szCs w:val="28"/>
          <w:lang w:val="en-US"/>
        </w:rPr>
      </w:pPr>
      <w:r w:rsidRPr="001A0482">
        <w:rPr>
          <w:rFonts w:cstheme="minorHAnsi"/>
          <w:b/>
          <w:bCs/>
          <w:sz w:val="28"/>
          <w:szCs w:val="28"/>
          <w:lang w:val="en-US"/>
        </w:rPr>
        <w:t>Bibliography</w:t>
      </w:r>
    </w:p>
    <w:p w:rsidR="00604FCA" w:rsidRDefault="00604FCA" w:rsidP="007B61A2">
      <w:pPr>
        <w:spacing w:after="0" w:line="240" w:lineRule="auto"/>
        <w:rPr>
          <w:rFonts w:ascii="Calibri" w:eastAsia="Times New Roman" w:hAnsi="Calibri" w:cs="Calibri"/>
          <w:sz w:val="24"/>
          <w:szCs w:val="24"/>
          <w:lang w:val="en-US" w:eastAsia="fr-FR"/>
        </w:rPr>
      </w:pPr>
      <w:proofErr w:type="spellStart"/>
      <w:r w:rsidRPr="00604FCA">
        <w:rPr>
          <w:sz w:val="24"/>
          <w:szCs w:val="24"/>
          <w:lang w:val="en-US"/>
        </w:rPr>
        <w:t>Anteneh</w:t>
      </w:r>
      <w:proofErr w:type="spellEnd"/>
      <w:r w:rsidRPr="00604FCA">
        <w:rPr>
          <w:sz w:val="24"/>
          <w:szCs w:val="24"/>
          <w:lang w:val="en-US"/>
        </w:rPr>
        <w:t xml:space="preserve"> </w:t>
      </w:r>
      <w:proofErr w:type="spellStart"/>
      <w:r w:rsidRPr="00604FCA">
        <w:rPr>
          <w:sz w:val="24"/>
          <w:szCs w:val="24"/>
          <w:lang w:val="en-US"/>
        </w:rPr>
        <w:t>Geremew</w:t>
      </w:r>
      <w:proofErr w:type="spellEnd"/>
      <w:r w:rsidRPr="00604FCA">
        <w:rPr>
          <w:sz w:val="24"/>
          <w:szCs w:val="24"/>
          <w:lang w:val="en-US"/>
        </w:rPr>
        <w:t xml:space="preserve">, Marx and Human Rights, </w:t>
      </w:r>
      <w:hyperlink r:id="rId7" w:history="1">
        <w:r w:rsidRPr="00393973">
          <w:rPr>
            <w:rStyle w:val="Lienhypertexte"/>
            <w:lang w:val="en-US"/>
          </w:rPr>
          <w:t>https://poseidon01.ssrn.com/delivery.php?ID=861118117124097120124106067031099119041063026016044025007126090029072121106068123018119052024106016057001003086121086082124102038013011039092114094024095126077112092071051022074098093072115017026097065098091080007068064073022002103114109005111117096027&amp;EXT=pdf</w:t>
        </w:r>
      </w:hyperlink>
    </w:p>
    <w:p w:rsidR="00604FCA" w:rsidRDefault="00604FCA" w:rsidP="007B61A2">
      <w:pPr>
        <w:spacing w:after="0" w:line="240" w:lineRule="auto"/>
        <w:rPr>
          <w:rFonts w:ascii="Calibri" w:eastAsia="Times New Roman" w:hAnsi="Calibri" w:cs="Calibri"/>
          <w:sz w:val="24"/>
          <w:szCs w:val="24"/>
          <w:lang w:val="en-US" w:eastAsia="fr-FR"/>
        </w:rPr>
      </w:pPr>
    </w:p>
    <w:p w:rsidR="007B61A2" w:rsidRDefault="007B61A2" w:rsidP="007B61A2">
      <w:pPr>
        <w:spacing w:after="0" w:line="240" w:lineRule="auto"/>
        <w:rPr>
          <w:rFonts w:ascii="Calibri" w:eastAsia="Times New Roman" w:hAnsi="Calibri" w:cs="Calibri"/>
          <w:sz w:val="24"/>
          <w:szCs w:val="24"/>
          <w:lang w:val="en-US" w:eastAsia="fr-FR"/>
        </w:rPr>
      </w:pPr>
      <w:proofErr w:type="spellStart"/>
      <w:r w:rsidRPr="007B61A2">
        <w:rPr>
          <w:rFonts w:ascii="Calibri" w:eastAsia="Times New Roman" w:hAnsi="Calibri" w:cs="Calibri"/>
          <w:sz w:val="24"/>
          <w:szCs w:val="24"/>
          <w:lang w:val="en-US" w:eastAsia="fr-FR"/>
        </w:rPr>
        <w:t>Baynes</w:t>
      </w:r>
      <w:proofErr w:type="spellEnd"/>
      <w:r w:rsidRPr="007B61A2">
        <w:rPr>
          <w:rFonts w:ascii="Calibri" w:eastAsia="Times New Roman" w:hAnsi="Calibri" w:cs="Calibri"/>
          <w:sz w:val="24"/>
          <w:szCs w:val="24"/>
          <w:lang w:val="en-US" w:eastAsia="fr-FR"/>
        </w:rPr>
        <w:t>, Kenneth</w:t>
      </w:r>
      <w:r>
        <w:rPr>
          <w:rFonts w:ascii="Calibri" w:eastAsia="Times New Roman" w:hAnsi="Calibri" w:cs="Calibri"/>
          <w:sz w:val="24"/>
          <w:szCs w:val="24"/>
          <w:lang w:val="en-US" w:eastAsia="fr-FR"/>
        </w:rPr>
        <w:t>.</w:t>
      </w:r>
      <w:r w:rsidRPr="007B61A2">
        <w:rPr>
          <w:rFonts w:ascii="Calibri" w:eastAsia="Times New Roman" w:hAnsi="Calibri" w:cs="Calibri"/>
          <w:sz w:val="24"/>
          <w:szCs w:val="24"/>
          <w:lang w:val="en-US" w:eastAsia="fr-FR"/>
        </w:rPr>
        <w:t xml:space="preserve"> Rights as Critique and the Critique of Rights: Karl Marx, Wendy Brown, and the Social Function of Rights, Political Theory, Vol. 28, No. 4, August 2000</w:t>
      </w:r>
      <w:r>
        <w:rPr>
          <w:rFonts w:ascii="Calibri" w:eastAsia="Times New Roman" w:hAnsi="Calibri" w:cs="Calibri"/>
          <w:sz w:val="24"/>
          <w:szCs w:val="24"/>
          <w:lang w:val="en-US" w:eastAsia="fr-FR"/>
        </w:rPr>
        <w:t>.</w:t>
      </w:r>
    </w:p>
    <w:p w:rsidR="007B61A2" w:rsidRPr="007B61A2" w:rsidRDefault="007B61A2" w:rsidP="007B61A2">
      <w:pPr>
        <w:spacing w:after="0" w:line="240" w:lineRule="auto"/>
        <w:rPr>
          <w:rFonts w:ascii="Calibri" w:eastAsia="Times New Roman" w:hAnsi="Calibri" w:cs="Calibri"/>
          <w:sz w:val="24"/>
          <w:szCs w:val="24"/>
          <w:lang w:val="en-US" w:eastAsia="fr-FR"/>
        </w:rPr>
      </w:pPr>
    </w:p>
    <w:p w:rsidR="007B61A2" w:rsidRDefault="007B61A2" w:rsidP="007B61A2">
      <w:pPr>
        <w:spacing w:after="0" w:line="240" w:lineRule="auto"/>
        <w:rPr>
          <w:rFonts w:ascii="Calibri" w:eastAsia="Times New Roman" w:hAnsi="Calibri" w:cs="Calibri"/>
          <w:sz w:val="24"/>
          <w:szCs w:val="24"/>
          <w:lang w:val="en-US" w:eastAsia="fr-FR"/>
        </w:rPr>
      </w:pPr>
      <w:proofErr w:type="spellStart"/>
      <w:r w:rsidRPr="007B61A2">
        <w:rPr>
          <w:rFonts w:ascii="Calibri" w:eastAsia="Times New Roman" w:hAnsi="Calibri" w:cs="Calibri"/>
          <w:sz w:val="24"/>
          <w:szCs w:val="24"/>
          <w:lang w:val="en-US" w:eastAsia="fr-FR"/>
        </w:rPr>
        <w:t>Douzinas</w:t>
      </w:r>
      <w:proofErr w:type="spellEnd"/>
      <w:r w:rsidRPr="007B61A2">
        <w:rPr>
          <w:rFonts w:ascii="Calibri" w:eastAsia="Times New Roman" w:hAnsi="Calibri" w:cs="Calibri"/>
          <w:sz w:val="24"/>
          <w:szCs w:val="24"/>
          <w:lang w:val="en-US" w:eastAsia="fr-FR"/>
        </w:rPr>
        <w:t xml:space="preserve">, Costas </w:t>
      </w:r>
      <w:proofErr w:type="gramStart"/>
      <w:r w:rsidRPr="007B61A2">
        <w:rPr>
          <w:rFonts w:ascii="Calibri" w:eastAsia="Times New Roman" w:hAnsi="Calibri" w:cs="Calibri"/>
          <w:sz w:val="24"/>
          <w:szCs w:val="24"/>
          <w:lang w:val="en-US" w:eastAsia="fr-FR"/>
        </w:rPr>
        <w:t>The</w:t>
      </w:r>
      <w:proofErr w:type="gramEnd"/>
      <w:r w:rsidRPr="007B61A2">
        <w:rPr>
          <w:rFonts w:ascii="Calibri" w:eastAsia="Times New Roman" w:hAnsi="Calibri" w:cs="Calibri"/>
          <w:sz w:val="24"/>
          <w:szCs w:val="24"/>
          <w:lang w:val="en-US" w:eastAsia="fr-FR"/>
        </w:rPr>
        <w:t xml:space="preserve"> End of Human Rights: Critical Legal Thought at the Turn of the Century, Hart Publishing Oxford, 2000</w:t>
      </w:r>
      <w:r>
        <w:rPr>
          <w:rFonts w:ascii="Calibri" w:eastAsia="Times New Roman" w:hAnsi="Calibri" w:cs="Calibri"/>
          <w:sz w:val="24"/>
          <w:szCs w:val="24"/>
          <w:lang w:val="en-US" w:eastAsia="fr-FR"/>
        </w:rPr>
        <w:t>.</w:t>
      </w:r>
    </w:p>
    <w:p w:rsidR="003951F6" w:rsidRDefault="003951F6" w:rsidP="007B61A2">
      <w:pPr>
        <w:spacing w:after="0" w:line="240" w:lineRule="auto"/>
        <w:rPr>
          <w:rFonts w:ascii="Calibri" w:eastAsia="Times New Roman" w:hAnsi="Calibri" w:cs="Calibri"/>
          <w:sz w:val="24"/>
          <w:szCs w:val="24"/>
          <w:lang w:val="en-US" w:eastAsia="fr-FR"/>
        </w:rPr>
      </w:pPr>
    </w:p>
    <w:p w:rsidR="003951F6" w:rsidRPr="00E72C60" w:rsidRDefault="003951F6" w:rsidP="007B61A2">
      <w:pPr>
        <w:spacing w:after="0" w:line="240" w:lineRule="auto"/>
        <w:rPr>
          <w:rFonts w:ascii="Calibri" w:eastAsia="Times New Roman" w:hAnsi="Calibri" w:cs="Calibri"/>
          <w:sz w:val="28"/>
          <w:szCs w:val="28"/>
          <w:lang w:val="en-US" w:eastAsia="fr-FR"/>
        </w:rPr>
      </w:pPr>
      <w:r w:rsidRPr="00E72C60">
        <w:rPr>
          <w:sz w:val="24"/>
          <w:szCs w:val="24"/>
          <w:lang w:val="en-US"/>
        </w:rPr>
        <w:t xml:space="preserve">Critique of Human Rights, </w:t>
      </w:r>
      <w:hyperlink r:id="rId8" w:history="1">
        <w:r w:rsidRPr="00E72C60">
          <w:rPr>
            <w:rStyle w:val="Lienhypertexte"/>
            <w:sz w:val="24"/>
            <w:szCs w:val="24"/>
            <w:lang w:val="en-US"/>
          </w:rPr>
          <w:t>https://www.youtube.com/watch?v=KwzvMioc15w&amp;t=848s</w:t>
        </w:r>
      </w:hyperlink>
    </w:p>
    <w:p w:rsidR="007B61A2" w:rsidRPr="00E72C60" w:rsidRDefault="007B61A2" w:rsidP="007B61A2">
      <w:pPr>
        <w:spacing w:after="0" w:line="240" w:lineRule="auto"/>
        <w:rPr>
          <w:rFonts w:ascii="Calibri" w:eastAsia="Times New Roman" w:hAnsi="Calibri" w:cs="Calibri"/>
          <w:sz w:val="28"/>
          <w:szCs w:val="28"/>
          <w:lang w:val="en-US" w:eastAsia="fr-FR"/>
        </w:rPr>
      </w:pPr>
    </w:p>
    <w:p w:rsidR="007B61A2" w:rsidRPr="007B61A2" w:rsidRDefault="007B61A2" w:rsidP="007B61A2">
      <w:pPr>
        <w:spacing w:after="0" w:line="240" w:lineRule="auto"/>
        <w:rPr>
          <w:rFonts w:ascii="Calibri" w:eastAsia="Times New Roman" w:hAnsi="Calibri" w:cs="Calibri"/>
          <w:sz w:val="24"/>
          <w:szCs w:val="24"/>
          <w:lang w:val="en-US" w:eastAsia="fr-FR"/>
        </w:rPr>
      </w:pPr>
      <w:r w:rsidRPr="007B61A2">
        <w:rPr>
          <w:rFonts w:ascii="Calibri" w:eastAsia="Times New Roman" w:hAnsi="Calibri" w:cs="Calibri"/>
          <w:sz w:val="24"/>
          <w:szCs w:val="24"/>
          <w:lang w:val="en-US" w:eastAsia="fr-FR"/>
        </w:rPr>
        <w:t>Ingram, David B. Marx and the Jewish Question, Studies in the Soviet Thought, Vol.35, No.2, February 1988</w:t>
      </w:r>
      <w:r>
        <w:rPr>
          <w:rFonts w:ascii="Calibri" w:eastAsia="Times New Roman" w:hAnsi="Calibri" w:cs="Calibri"/>
          <w:sz w:val="24"/>
          <w:szCs w:val="24"/>
          <w:lang w:val="en-US" w:eastAsia="fr-FR"/>
        </w:rPr>
        <w:t>.</w:t>
      </w:r>
    </w:p>
    <w:p w:rsidR="007B61A2" w:rsidRDefault="007B61A2" w:rsidP="007B61A2">
      <w:pPr>
        <w:spacing w:after="0" w:line="240" w:lineRule="auto"/>
        <w:rPr>
          <w:rFonts w:ascii="Calibri" w:eastAsia="Times New Roman" w:hAnsi="Calibri" w:cs="Calibri"/>
          <w:sz w:val="24"/>
          <w:szCs w:val="24"/>
          <w:lang w:val="en-US" w:eastAsia="fr-FR"/>
        </w:rPr>
      </w:pPr>
    </w:p>
    <w:p w:rsidR="00D74B57" w:rsidRPr="00D74B57" w:rsidRDefault="00C825B6" w:rsidP="00D74B57">
      <w:pPr>
        <w:spacing w:after="0" w:line="240" w:lineRule="auto"/>
        <w:rPr>
          <w:rFonts w:ascii="Calibri" w:eastAsia="Times New Roman" w:hAnsi="Calibri" w:cs="Calibri"/>
          <w:sz w:val="24"/>
          <w:szCs w:val="24"/>
          <w:lang w:val="en-US" w:eastAsia="fr-FR"/>
        </w:rPr>
      </w:pPr>
      <w:hyperlink r:id="rId9" w:history="1">
        <w:r w:rsidR="00D74B57" w:rsidRPr="00D74B57">
          <w:rPr>
            <w:rFonts w:ascii="Calibri" w:eastAsia="Times New Roman" w:hAnsi="Calibri" w:cs="Calibri"/>
            <w:sz w:val="24"/>
            <w:szCs w:val="24"/>
            <w:lang w:val="en-US" w:eastAsia="fr-FR"/>
          </w:rPr>
          <w:t>Lecture on Marx’s Critique of Rights, http://www2.warwick.ac.uk/fac/soc/sociology/staff/robertfine/home/teachingmaterial/humanrights/lecturepodcast/marxs_critique_of_rights.pdf</w:t>
        </w:r>
      </w:hyperlink>
      <w:r w:rsidR="00D74B57" w:rsidRPr="00D74B57">
        <w:rPr>
          <w:rFonts w:ascii="Calibri" w:eastAsia="Times New Roman" w:hAnsi="Calibri" w:cs="Calibri"/>
          <w:sz w:val="24"/>
          <w:szCs w:val="24"/>
          <w:lang w:val="en-US" w:eastAsia="fr-FR"/>
        </w:rPr>
        <w:t xml:space="preserve"> </w:t>
      </w:r>
    </w:p>
    <w:p w:rsidR="00D74B57" w:rsidRDefault="00D74B57" w:rsidP="007B61A2">
      <w:pPr>
        <w:spacing w:after="0" w:line="240" w:lineRule="auto"/>
        <w:rPr>
          <w:rFonts w:ascii="Calibri" w:eastAsia="Times New Roman" w:hAnsi="Calibri" w:cs="Calibri"/>
          <w:sz w:val="24"/>
          <w:szCs w:val="24"/>
          <w:lang w:val="en-US" w:eastAsia="fr-FR"/>
        </w:rPr>
      </w:pPr>
    </w:p>
    <w:p w:rsidR="007B61A2" w:rsidRDefault="00C825B6" w:rsidP="007B61A2">
      <w:pPr>
        <w:spacing w:after="0" w:line="240" w:lineRule="auto"/>
        <w:rPr>
          <w:rFonts w:ascii="Calibri" w:eastAsia="Times New Roman" w:hAnsi="Calibri" w:cs="Calibri"/>
          <w:sz w:val="24"/>
          <w:szCs w:val="24"/>
          <w:lang w:val="en-US" w:eastAsia="fr-FR"/>
        </w:rPr>
      </w:pPr>
      <w:hyperlink r:id="rId10" w:history="1">
        <w:r w:rsidR="00D74B57" w:rsidRPr="00393973">
          <w:rPr>
            <w:rStyle w:val="Lienhypertexte"/>
            <w:rFonts w:ascii="Calibri" w:eastAsia="Times New Roman" w:hAnsi="Calibri" w:cs="Calibri"/>
            <w:sz w:val="24"/>
            <w:szCs w:val="24"/>
            <w:lang w:val="en-US" w:eastAsia="fr-FR"/>
          </w:rPr>
          <w:t>Marx, Karl.  Critique of The Gotha Programme, https://www.marxists.org/archive/marx/works/download/Marx_Critque_of_the_Gotha_Programme.pdf</w:t>
        </w:r>
      </w:hyperlink>
      <w:r w:rsidR="007B61A2" w:rsidRPr="007B61A2">
        <w:rPr>
          <w:rFonts w:ascii="Calibri" w:eastAsia="Times New Roman" w:hAnsi="Calibri" w:cs="Calibri"/>
          <w:sz w:val="24"/>
          <w:szCs w:val="24"/>
          <w:lang w:val="en-US" w:eastAsia="fr-FR"/>
        </w:rPr>
        <w:t xml:space="preserve">  </w:t>
      </w:r>
    </w:p>
    <w:p w:rsidR="007B61A2" w:rsidRDefault="007B61A2" w:rsidP="007B61A2">
      <w:pPr>
        <w:rPr>
          <w:rFonts w:ascii="Calibri" w:eastAsia="Times New Roman" w:hAnsi="Calibri" w:cs="Calibri"/>
          <w:sz w:val="24"/>
          <w:szCs w:val="24"/>
          <w:lang w:val="en-US" w:eastAsia="fr-FR"/>
        </w:rPr>
      </w:pPr>
    </w:p>
    <w:p w:rsidR="007B61A2" w:rsidRDefault="00C825B6" w:rsidP="007B61A2">
      <w:pPr>
        <w:rPr>
          <w:rFonts w:ascii="Calibri" w:eastAsia="Times New Roman" w:hAnsi="Calibri" w:cs="Calibri"/>
          <w:sz w:val="24"/>
          <w:szCs w:val="24"/>
          <w:lang w:val="en-US" w:eastAsia="fr-FR"/>
        </w:rPr>
      </w:pPr>
      <w:hyperlink r:id="rId11" w:history="1">
        <w:r w:rsidR="00D74B57" w:rsidRPr="00393973">
          <w:rPr>
            <w:rStyle w:val="Lienhypertexte"/>
            <w:rFonts w:ascii="Calibri" w:eastAsia="Times New Roman" w:hAnsi="Calibri" w:cs="Calibri"/>
            <w:sz w:val="24"/>
            <w:szCs w:val="24"/>
            <w:lang w:val="en-US" w:eastAsia="fr-FR"/>
          </w:rPr>
          <w:t>Marx, Karl.  On the Jewish Question, https://www.marxists.org/archive/marx/works/download/pdf/On%20The%20Jewish%20Question.pdf</w:t>
        </w:r>
      </w:hyperlink>
      <w:r w:rsidR="007B61A2" w:rsidRPr="007B61A2">
        <w:rPr>
          <w:rFonts w:ascii="Calibri" w:eastAsia="Times New Roman" w:hAnsi="Calibri" w:cs="Calibri"/>
          <w:sz w:val="24"/>
          <w:szCs w:val="24"/>
          <w:lang w:val="en-US" w:eastAsia="fr-FR"/>
        </w:rPr>
        <w:t xml:space="preserve"> </w:t>
      </w:r>
    </w:p>
    <w:p w:rsidR="00D74B57" w:rsidRPr="00D74B57" w:rsidRDefault="00D74B57" w:rsidP="00D74B57">
      <w:pPr>
        <w:spacing w:after="0" w:line="240" w:lineRule="auto"/>
        <w:rPr>
          <w:rFonts w:ascii="Calibri" w:eastAsia="Times New Roman" w:hAnsi="Calibri" w:cs="Calibri"/>
          <w:sz w:val="24"/>
          <w:szCs w:val="24"/>
          <w:lang w:val="en-US" w:eastAsia="fr-FR"/>
        </w:rPr>
      </w:pPr>
      <w:proofErr w:type="spellStart"/>
      <w:r w:rsidRPr="00D74B57">
        <w:rPr>
          <w:rFonts w:ascii="Calibri" w:eastAsia="Times New Roman" w:hAnsi="Calibri" w:cs="Calibri"/>
          <w:sz w:val="24"/>
          <w:szCs w:val="24"/>
          <w:lang w:val="en-US" w:eastAsia="fr-FR"/>
        </w:rPr>
        <w:t>Sichel</w:t>
      </w:r>
      <w:proofErr w:type="spellEnd"/>
      <w:r w:rsidRPr="00D74B57">
        <w:rPr>
          <w:rFonts w:ascii="Calibri" w:eastAsia="Times New Roman" w:hAnsi="Calibri" w:cs="Calibri"/>
          <w:sz w:val="24"/>
          <w:szCs w:val="24"/>
          <w:lang w:val="en-US" w:eastAsia="fr-FR"/>
        </w:rPr>
        <w:t xml:space="preserve">, Betty A. Karl Marx and the Rights of man, International Phenomenological Society, </w:t>
      </w:r>
      <w:proofErr w:type="spellStart"/>
      <w:r w:rsidRPr="00D74B57">
        <w:rPr>
          <w:rFonts w:ascii="Calibri" w:eastAsia="Times New Roman" w:hAnsi="Calibri" w:cs="Calibri"/>
          <w:sz w:val="24"/>
          <w:szCs w:val="24"/>
          <w:lang w:val="en-US" w:eastAsia="fr-FR"/>
        </w:rPr>
        <w:t>Vol</w:t>
      </w:r>
      <w:proofErr w:type="spellEnd"/>
      <w:r w:rsidRPr="00D74B57">
        <w:rPr>
          <w:rFonts w:ascii="Calibri" w:eastAsia="Times New Roman" w:hAnsi="Calibri" w:cs="Calibri"/>
          <w:sz w:val="24"/>
          <w:szCs w:val="24"/>
          <w:lang w:val="en-US" w:eastAsia="fr-FR"/>
        </w:rPr>
        <w:t xml:space="preserve"> 32, No. 3, 1972</w:t>
      </w:r>
      <w:r>
        <w:rPr>
          <w:rFonts w:ascii="Calibri" w:eastAsia="Times New Roman" w:hAnsi="Calibri" w:cs="Calibri"/>
          <w:sz w:val="24"/>
          <w:szCs w:val="24"/>
          <w:lang w:val="en-US" w:eastAsia="fr-FR"/>
        </w:rPr>
        <w:t>.</w:t>
      </w:r>
    </w:p>
    <w:p w:rsidR="00D74B57" w:rsidRDefault="00D74B57" w:rsidP="007B61A2">
      <w:pPr>
        <w:spacing w:after="0" w:line="240" w:lineRule="auto"/>
        <w:rPr>
          <w:rFonts w:ascii="Calibri" w:eastAsia="Times New Roman" w:hAnsi="Calibri" w:cs="Calibri"/>
          <w:sz w:val="24"/>
          <w:szCs w:val="24"/>
          <w:lang w:val="en-US" w:eastAsia="fr-FR"/>
        </w:rPr>
      </w:pPr>
    </w:p>
    <w:p w:rsidR="007B61A2" w:rsidRDefault="007B61A2" w:rsidP="007B61A2">
      <w:pPr>
        <w:spacing w:after="0" w:line="240" w:lineRule="auto"/>
        <w:rPr>
          <w:rFonts w:ascii="Calibri" w:eastAsia="Times New Roman" w:hAnsi="Calibri" w:cs="Calibri"/>
          <w:sz w:val="24"/>
          <w:szCs w:val="24"/>
          <w:lang w:val="en-US" w:eastAsia="fr-FR"/>
        </w:rPr>
      </w:pPr>
      <w:r w:rsidRPr="007B61A2">
        <w:rPr>
          <w:rFonts w:ascii="Calibri" w:eastAsia="Times New Roman" w:hAnsi="Calibri" w:cs="Calibri"/>
          <w:sz w:val="24"/>
          <w:szCs w:val="24"/>
          <w:lang w:val="en-US" w:eastAsia="fr-FR"/>
        </w:rPr>
        <w:t xml:space="preserve">Van </w:t>
      </w:r>
      <w:proofErr w:type="spellStart"/>
      <w:r w:rsidRPr="007B61A2">
        <w:rPr>
          <w:rFonts w:ascii="Calibri" w:eastAsia="Times New Roman" w:hAnsi="Calibri" w:cs="Calibri"/>
          <w:sz w:val="24"/>
          <w:szCs w:val="24"/>
          <w:lang w:val="en-US" w:eastAsia="fr-FR"/>
        </w:rPr>
        <w:t>Herpen</w:t>
      </w:r>
      <w:proofErr w:type="spellEnd"/>
      <w:r w:rsidRPr="007B61A2">
        <w:rPr>
          <w:rFonts w:ascii="Calibri" w:eastAsia="Times New Roman" w:hAnsi="Calibri" w:cs="Calibri"/>
          <w:sz w:val="24"/>
          <w:szCs w:val="24"/>
          <w:lang w:val="en-US" w:eastAsia="fr-FR"/>
        </w:rPr>
        <w:t xml:space="preserve">, Marcel H.  Marx and Human Rights: Analysis of an Ambivalent Relationship, </w:t>
      </w:r>
      <w:proofErr w:type="gramStart"/>
      <w:r w:rsidRPr="007B61A2">
        <w:rPr>
          <w:rFonts w:ascii="Calibri" w:eastAsia="Times New Roman" w:hAnsi="Calibri" w:cs="Calibri"/>
          <w:sz w:val="24"/>
          <w:szCs w:val="24"/>
          <w:lang w:val="en-US" w:eastAsia="fr-FR"/>
        </w:rPr>
        <w:t>The</w:t>
      </w:r>
      <w:proofErr w:type="gramEnd"/>
      <w:r w:rsidRPr="007B61A2">
        <w:rPr>
          <w:rFonts w:ascii="Calibri" w:eastAsia="Times New Roman" w:hAnsi="Calibri" w:cs="Calibri"/>
          <w:sz w:val="24"/>
          <w:szCs w:val="24"/>
          <w:lang w:val="en-US" w:eastAsia="fr-FR"/>
        </w:rPr>
        <w:t xml:space="preserve"> Cicero Founda</w:t>
      </w:r>
      <w:r>
        <w:rPr>
          <w:rFonts w:ascii="Calibri" w:eastAsia="Times New Roman" w:hAnsi="Calibri" w:cs="Calibri"/>
          <w:sz w:val="24"/>
          <w:szCs w:val="24"/>
          <w:lang w:val="en-US" w:eastAsia="fr-FR"/>
        </w:rPr>
        <w:t>tion, No. 12/07, September 2012.</w:t>
      </w:r>
    </w:p>
    <w:p w:rsidR="007B61A2" w:rsidRDefault="007B61A2" w:rsidP="007B61A2">
      <w:pPr>
        <w:spacing w:after="0" w:line="240" w:lineRule="auto"/>
        <w:rPr>
          <w:rFonts w:ascii="Calibri" w:eastAsia="Times New Roman" w:hAnsi="Calibri" w:cs="Calibri"/>
          <w:sz w:val="24"/>
          <w:szCs w:val="24"/>
          <w:lang w:val="en-US" w:eastAsia="fr-FR"/>
        </w:rPr>
      </w:pPr>
    </w:p>
    <w:p w:rsidR="007B61A2" w:rsidRDefault="007B61A2" w:rsidP="007B61A2">
      <w:pPr>
        <w:rPr>
          <w:rFonts w:ascii="Calibri" w:eastAsia="Times New Roman" w:hAnsi="Calibri" w:cs="Calibri"/>
          <w:sz w:val="24"/>
          <w:szCs w:val="24"/>
          <w:lang w:val="en-US" w:eastAsia="fr-FR"/>
        </w:rPr>
      </w:pPr>
      <w:r w:rsidRPr="007B61A2">
        <w:rPr>
          <w:rFonts w:ascii="Calibri" w:eastAsia="Times New Roman" w:hAnsi="Calibri" w:cs="Calibri"/>
          <w:sz w:val="24"/>
          <w:szCs w:val="24"/>
          <w:lang w:val="en-US" w:eastAsia="fr-FR"/>
        </w:rPr>
        <w:t xml:space="preserve"> Waldron, Jeremy</w:t>
      </w:r>
      <w:r>
        <w:rPr>
          <w:rFonts w:ascii="Calibri" w:eastAsia="Times New Roman" w:hAnsi="Calibri" w:cs="Calibri"/>
          <w:sz w:val="24"/>
          <w:szCs w:val="24"/>
          <w:lang w:val="en-US" w:eastAsia="fr-FR"/>
        </w:rPr>
        <w:t>.</w:t>
      </w:r>
      <w:r w:rsidRPr="007B61A2">
        <w:rPr>
          <w:rFonts w:ascii="Calibri" w:eastAsia="Times New Roman" w:hAnsi="Calibri" w:cs="Calibri"/>
          <w:sz w:val="24"/>
          <w:szCs w:val="24"/>
          <w:lang w:val="en-US" w:eastAsia="fr-FR"/>
        </w:rPr>
        <w:t xml:space="preserve">  Nonsense </w:t>
      </w:r>
      <w:proofErr w:type="gramStart"/>
      <w:r w:rsidRPr="007B61A2">
        <w:rPr>
          <w:rFonts w:ascii="Calibri" w:eastAsia="Times New Roman" w:hAnsi="Calibri" w:cs="Calibri"/>
          <w:sz w:val="24"/>
          <w:szCs w:val="24"/>
          <w:lang w:val="en-US" w:eastAsia="fr-FR"/>
        </w:rPr>
        <w:t>Upon</w:t>
      </w:r>
      <w:proofErr w:type="gramEnd"/>
      <w:r w:rsidRPr="007B61A2">
        <w:rPr>
          <w:rFonts w:ascii="Calibri" w:eastAsia="Times New Roman" w:hAnsi="Calibri" w:cs="Calibri"/>
          <w:sz w:val="24"/>
          <w:szCs w:val="24"/>
          <w:lang w:val="en-US" w:eastAsia="fr-FR"/>
        </w:rPr>
        <w:t xml:space="preserve"> Stilts: Bentham, Burke and Marx on the Rights of Man, 1</w:t>
      </w:r>
      <w:r w:rsidRPr="007B61A2">
        <w:rPr>
          <w:rFonts w:ascii="Calibri" w:eastAsia="Times New Roman" w:hAnsi="Calibri" w:cs="Calibri"/>
          <w:sz w:val="24"/>
          <w:szCs w:val="24"/>
          <w:vertAlign w:val="superscript"/>
          <w:lang w:val="en-US" w:eastAsia="fr-FR"/>
        </w:rPr>
        <w:t>st</w:t>
      </w:r>
      <w:r w:rsidRPr="007B61A2">
        <w:rPr>
          <w:rFonts w:ascii="Calibri" w:eastAsia="Times New Roman" w:hAnsi="Calibri" w:cs="Calibri"/>
          <w:sz w:val="24"/>
          <w:szCs w:val="24"/>
          <w:lang w:val="en-US" w:eastAsia="fr-FR"/>
        </w:rPr>
        <w:t xml:space="preserve"> Ed, </w:t>
      </w:r>
      <w:proofErr w:type="spellStart"/>
      <w:r w:rsidRPr="007B61A2">
        <w:rPr>
          <w:rFonts w:ascii="Calibri" w:eastAsia="Times New Roman" w:hAnsi="Calibri" w:cs="Calibri"/>
          <w:sz w:val="24"/>
          <w:szCs w:val="24"/>
          <w:lang w:val="en-US" w:eastAsia="fr-FR"/>
        </w:rPr>
        <w:t>Routledge</w:t>
      </w:r>
      <w:proofErr w:type="spellEnd"/>
      <w:r w:rsidRPr="007B61A2">
        <w:rPr>
          <w:rFonts w:ascii="Calibri" w:eastAsia="Times New Roman" w:hAnsi="Calibri" w:cs="Calibri"/>
          <w:sz w:val="24"/>
          <w:szCs w:val="24"/>
          <w:lang w:val="en-US" w:eastAsia="fr-FR"/>
        </w:rPr>
        <w:t>, 2015</w:t>
      </w:r>
      <w:r>
        <w:rPr>
          <w:rFonts w:ascii="Calibri" w:eastAsia="Times New Roman" w:hAnsi="Calibri" w:cs="Calibri"/>
          <w:sz w:val="24"/>
          <w:szCs w:val="24"/>
          <w:lang w:val="en-US" w:eastAsia="fr-FR"/>
        </w:rPr>
        <w:t>.</w:t>
      </w:r>
    </w:p>
    <w:p w:rsidR="00D74B57" w:rsidRPr="007B61A2" w:rsidRDefault="00D74B57" w:rsidP="007B61A2">
      <w:pPr>
        <w:rPr>
          <w:rFonts w:ascii="Calibri" w:eastAsia="Times New Roman" w:hAnsi="Calibri" w:cs="Calibri"/>
          <w:sz w:val="24"/>
          <w:szCs w:val="24"/>
          <w:lang w:val="en-US" w:eastAsia="fr-FR"/>
        </w:rPr>
      </w:pPr>
    </w:p>
    <w:p w:rsidR="007B61A2" w:rsidRPr="007B61A2" w:rsidRDefault="007B61A2" w:rsidP="007B61A2">
      <w:pPr>
        <w:spacing w:after="0" w:line="240" w:lineRule="auto"/>
        <w:rPr>
          <w:rFonts w:ascii="Calibri" w:eastAsia="Times New Roman" w:hAnsi="Calibri" w:cs="Calibri"/>
          <w:sz w:val="24"/>
          <w:szCs w:val="24"/>
          <w:lang w:val="en-US" w:eastAsia="fr-FR"/>
        </w:rPr>
      </w:pPr>
    </w:p>
    <w:p w:rsidR="007B61A2" w:rsidRPr="007B61A2" w:rsidRDefault="007B61A2" w:rsidP="007B61A2">
      <w:pPr>
        <w:rPr>
          <w:rFonts w:ascii="Calibri" w:eastAsia="Times New Roman" w:hAnsi="Calibri" w:cs="Calibri"/>
          <w:sz w:val="24"/>
          <w:szCs w:val="24"/>
          <w:lang w:val="en-US" w:eastAsia="fr-FR"/>
        </w:rPr>
      </w:pPr>
    </w:p>
    <w:p w:rsidR="007B61A2" w:rsidRPr="007B61A2" w:rsidRDefault="007B61A2" w:rsidP="007B61A2">
      <w:pPr>
        <w:spacing w:after="0" w:line="240" w:lineRule="auto"/>
        <w:rPr>
          <w:rFonts w:ascii="Calibri" w:eastAsia="Times New Roman" w:hAnsi="Calibri" w:cs="Calibri"/>
          <w:sz w:val="24"/>
          <w:szCs w:val="24"/>
          <w:lang w:val="en-US" w:eastAsia="fr-FR"/>
        </w:rPr>
      </w:pPr>
    </w:p>
    <w:p w:rsidR="001A0482" w:rsidRPr="007B61A2" w:rsidRDefault="001A0482" w:rsidP="007B61A2">
      <w:pPr>
        <w:autoSpaceDE w:val="0"/>
        <w:autoSpaceDN w:val="0"/>
        <w:adjustRightInd w:val="0"/>
        <w:spacing w:after="0" w:line="360" w:lineRule="auto"/>
        <w:ind w:firstLine="708"/>
        <w:rPr>
          <w:rFonts w:cstheme="minorHAnsi"/>
          <w:sz w:val="28"/>
          <w:szCs w:val="28"/>
          <w:lang w:val="en-US"/>
        </w:rPr>
      </w:pPr>
    </w:p>
    <w:sectPr w:rsidR="001A0482" w:rsidRPr="007B61A2" w:rsidSect="003F7B12">
      <w:head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15E6" w:rsidRDefault="00F015E6" w:rsidP="002E0791">
      <w:pPr>
        <w:spacing w:after="0" w:line="240" w:lineRule="auto"/>
      </w:pPr>
      <w:r>
        <w:separator/>
      </w:r>
    </w:p>
  </w:endnote>
  <w:endnote w:type="continuationSeparator" w:id="0">
    <w:p w:rsidR="00F015E6" w:rsidRDefault="00F015E6" w:rsidP="002E07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15E6" w:rsidRDefault="00F015E6" w:rsidP="002E0791">
      <w:pPr>
        <w:spacing w:after="0" w:line="240" w:lineRule="auto"/>
      </w:pPr>
      <w:r>
        <w:separator/>
      </w:r>
    </w:p>
  </w:footnote>
  <w:footnote w:type="continuationSeparator" w:id="0">
    <w:p w:rsidR="00F015E6" w:rsidRDefault="00F015E6" w:rsidP="002E0791">
      <w:pPr>
        <w:spacing w:after="0" w:line="240" w:lineRule="auto"/>
      </w:pPr>
      <w:r>
        <w:continuationSeparator/>
      </w:r>
    </w:p>
  </w:footnote>
  <w:footnote w:id="1">
    <w:p w:rsidR="00130A7A" w:rsidRPr="00130A7A" w:rsidRDefault="00130A7A">
      <w:pPr>
        <w:pStyle w:val="Notedebasdepage"/>
        <w:rPr>
          <w:lang w:val="en-US"/>
        </w:rPr>
      </w:pPr>
      <w:r>
        <w:rPr>
          <w:rStyle w:val="Appelnotedebasdep"/>
        </w:rPr>
        <w:footnoteRef/>
      </w:r>
      <w:r w:rsidRPr="00130A7A">
        <w:rPr>
          <w:lang w:val="en-US"/>
        </w:rPr>
        <w:t xml:space="preserve"> Marcel H. Van </w:t>
      </w:r>
      <w:proofErr w:type="spellStart"/>
      <w:r w:rsidRPr="00130A7A">
        <w:rPr>
          <w:lang w:val="en-US"/>
        </w:rPr>
        <w:t>Herpen</w:t>
      </w:r>
      <w:proofErr w:type="spellEnd"/>
      <w:r w:rsidRPr="00130A7A">
        <w:rPr>
          <w:lang w:val="en-US"/>
        </w:rPr>
        <w:t>, Marx and Human Rights</w:t>
      </w:r>
      <w:r>
        <w:rPr>
          <w:lang w:val="en-US"/>
        </w:rPr>
        <w:t xml:space="preserve">: Analysis of an Ambivalent Relationship, </w:t>
      </w:r>
      <w:proofErr w:type="gramStart"/>
      <w:r w:rsidRPr="00130A7A">
        <w:rPr>
          <w:lang w:val="en-US"/>
        </w:rPr>
        <w:t>The</w:t>
      </w:r>
      <w:proofErr w:type="gramEnd"/>
      <w:r w:rsidRPr="00130A7A">
        <w:rPr>
          <w:lang w:val="en-US"/>
        </w:rPr>
        <w:t xml:space="preserve"> Cicero Foundation</w:t>
      </w:r>
      <w:r>
        <w:rPr>
          <w:lang w:val="en-US"/>
        </w:rPr>
        <w:t xml:space="preserve">, </w:t>
      </w:r>
      <w:r w:rsidRPr="00130A7A">
        <w:rPr>
          <w:lang w:val="en-US"/>
        </w:rPr>
        <w:t>No. 12/07</w:t>
      </w:r>
      <w:r>
        <w:rPr>
          <w:lang w:val="en-US"/>
        </w:rPr>
        <w:t xml:space="preserve">, </w:t>
      </w:r>
      <w:r w:rsidRPr="00130A7A">
        <w:rPr>
          <w:lang w:val="en-US"/>
        </w:rPr>
        <w:t>September 2012</w:t>
      </w:r>
      <w:r>
        <w:rPr>
          <w:lang w:val="en-US"/>
        </w:rPr>
        <w:t>, P 5.</w:t>
      </w:r>
    </w:p>
  </w:footnote>
  <w:footnote w:id="2">
    <w:p w:rsidR="00DF6E43" w:rsidRPr="00DF6E43" w:rsidRDefault="00DF6E43">
      <w:pPr>
        <w:pStyle w:val="Notedebasdepage"/>
        <w:rPr>
          <w:lang w:val="en-US"/>
        </w:rPr>
      </w:pPr>
      <w:r>
        <w:rPr>
          <w:rStyle w:val="Appelnotedebasdep"/>
        </w:rPr>
        <w:footnoteRef/>
      </w:r>
      <w:r w:rsidR="006D10F0">
        <w:rPr>
          <w:lang w:val="en-US"/>
        </w:rPr>
        <w:t xml:space="preserve"> Lecture on</w:t>
      </w:r>
      <w:r w:rsidRPr="00DF6E43">
        <w:rPr>
          <w:lang w:val="en-US"/>
        </w:rPr>
        <w:t xml:space="preserve"> </w:t>
      </w:r>
      <w:r w:rsidR="00615979">
        <w:rPr>
          <w:lang w:val="en-US"/>
        </w:rPr>
        <w:t>Marx’s Critique of Rights</w:t>
      </w:r>
      <w:r w:rsidR="006D10F0">
        <w:rPr>
          <w:lang w:val="en-US"/>
        </w:rPr>
        <w:t xml:space="preserve">, </w:t>
      </w:r>
      <w:hyperlink r:id="rId1" w:history="1">
        <w:r w:rsidR="006D10F0" w:rsidRPr="00393973">
          <w:rPr>
            <w:rStyle w:val="Lienhypertexte"/>
            <w:lang w:val="en-US"/>
          </w:rPr>
          <w:t>http://www2.warwick.ac.uk/fac/soc/sociology/staff/robertfine/home/teachingmaterial/humanrights/lecturepodcast/marxs_critique_of_rights.pdf</w:t>
        </w:r>
      </w:hyperlink>
      <w:r w:rsidR="006D10F0">
        <w:rPr>
          <w:lang w:val="en-US"/>
        </w:rPr>
        <w:t xml:space="preserve"> </w:t>
      </w:r>
    </w:p>
  </w:footnote>
  <w:footnote w:id="3">
    <w:p w:rsidR="00615979" w:rsidRPr="00615979" w:rsidRDefault="00615979">
      <w:pPr>
        <w:pStyle w:val="Notedebasdepage"/>
        <w:rPr>
          <w:lang w:val="en-US"/>
        </w:rPr>
      </w:pPr>
      <w:r>
        <w:rPr>
          <w:rStyle w:val="Appelnotedebasdep"/>
        </w:rPr>
        <w:footnoteRef/>
      </w:r>
      <w:r w:rsidRPr="00615979">
        <w:rPr>
          <w:lang w:val="en-US"/>
        </w:rPr>
        <w:t xml:space="preserve"> </w:t>
      </w:r>
      <w:r>
        <w:rPr>
          <w:lang w:val="en-US"/>
        </w:rPr>
        <w:t xml:space="preserve">David B. Ingram, Marx and the Jewish Question, Studies in the Soviet Thought, Vol.35, No.2, February 1988, p130. </w:t>
      </w:r>
    </w:p>
  </w:footnote>
  <w:footnote w:id="4">
    <w:p w:rsidR="00C8676B" w:rsidRPr="00C8676B" w:rsidRDefault="00C8676B">
      <w:pPr>
        <w:pStyle w:val="Notedebasdepage"/>
        <w:rPr>
          <w:lang w:val="en-US"/>
        </w:rPr>
      </w:pPr>
      <w:r>
        <w:rPr>
          <w:rStyle w:val="Appelnotedebasdep"/>
        </w:rPr>
        <w:footnoteRef/>
      </w:r>
      <w:r w:rsidRPr="00C8676B">
        <w:rPr>
          <w:lang w:val="en-US"/>
        </w:rPr>
        <w:t xml:space="preserve"> </w:t>
      </w:r>
      <w:r w:rsidR="0006328A">
        <w:rPr>
          <w:lang w:val="en-US"/>
        </w:rPr>
        <w:t xml:space="preserve">Kenneth </w:t>
      </w:r>
      <w:proofErr w:type="spellStart"/>
      <w:r w:rsidR="0006328A">
        <w:rPr>
          <w:lang w:val="en-US"/>
        </w:rPr>
        <w:t>Baynes</w:t>
      </w:r>
      <w:proofErr w:type="spellEnd"/>
      <w:r w:rsidR="0006328A">
        <w:rPr>
          <w:lang w:val="en-US"/>
        </w:rPr>
        <w:t>, Rights as Critique and the Critique of Rights: Karl Marx, Wendy Brown, and the Social Function of Rights, Political Theory, Vol. 28, No. 4, August 2000, P 543.</w:t>
      </w:r>
    </w:p>
  </w:footnote>
  <w:footnote w:id="5">
    <w:p w:rsidR="00321A52" w:rsidRPr="00321A52" w:rsidRDefault="00321A52">
      <w:pPr>
        <w:pStyle w:val="Notedebasdepage"/>
        <w:rPr>
          <w:lang w:val="en-US"/>
        </w:rPr>
      </w:pPr>
      <w:r>
        <w:rPr>
          <w:rStyle w:val="Appelnotedebasdep"/>
        </w:rPr>
        <w:footnoteRef/>
      </w:r>
      <w:r w:rsidRPr="00321A52">
        <w:rPr>
          <w:lang w:val="en-US"/>
        </w:rPr>
        <w:t xml:space="preserve"> </w:t>
      </w:r>
      <w:r w:rsidRPr="00130A7A">
        <w:rPr>
          <w:lang w:val="en-US"/>
        </w:rPr>
        <w:t xml:space="preserve">Marcel H. Van </w:t>
      </w:r>
      <w:proofErr w:type="spellStart"/>
      <w:r w:rsidRPr="00130A7A">
        <w:rPr>
          <w:lang w:val="en-US"/>
        </w:rPr>
        <w:t>Herpen</w:t>
      </w:r>
      <w:proofErr w:type="spellEnd"/>
      <w:r w:rsidRPr="00130A7A">
        <w:rPr>
          <w:lang w:val="en-US"/>
        </w:rPr>
        <w:t>, Marx and Human Rights</w:t>
      </w:r>
      <w:r>
        <w:rPr>
          <w:lang w:val="en-US"/>
        </w:rPr>
        <w:t>, Supra Note, at 1, P 7.</w:t>
      </w:r>
    </w:p>
  </w:footnote>
  <w:footnote w:id="6">
    <w:p w:rsidR="00321A52" w:rsidRPr="00321A52" w:rsidRDefault="00321A52" w:rsidP="00321A52">
      <w:pPr>
        <w:pStyle w:val="Notedebasdepage"/>
        <w:rPr>
          <w:lang w:val="en-US"/>
        </w:rPr>
      </w:pPr>
      <w:r>
        <w:rPr>
          <w:rStyle w:val="Appelnotedebasdep"/>
        </w:rPr>
        <w:footnoteRef/>
      </w:r>
      <w:r w:rsidRPr="00321A52">
        <w:rPr>
          <w:lang w:val="en-US"/>
        </w:rPr>
        <w:t xml:space="preserve"> </w:t>
      </w:r>
      <w:r w:rsidRPr="004F4702">
        <w:rPr>
          <w:lang w:val="en-US"/>
        </w:rPr>
        <w:t xml:space="preserve"> Karl Marx, On the Jewish Question, </w:t>
      </w:r>
      <w:hyperlink r:id="rId2" w:history="1">
        <w:r w:rsidRPr="00393973">
          <w:rPr>
            <w:rStyle w:val="Lienhypertexte"/>
            <w:lang w:val="en-US"/>
          </w:rPr>
          <w:t>https://www.marxists.org/archive/marx/works/download/pdf/On%20The%20Jewish%20Question.pdf</w:t>
        </w:r>
      </w:hyperlink>
    </w:p>
  </w:footnote>
  <w:footnote w:id="7">
    <w:p w:rsidR="00FC280D" w:rsidRPr="008C7EAC" w:rsidRDefault="00FC280D" w:rsidP="00EA2F97">
      <w:pPr>
        <w:pStyle w:val="Titre1"/>
        <w:shd w:val="clear" w:color="auto" w:fill="FFFFFF"/>
        <w:spacing w:before="0" w:beforeAutospacing="0" w:after="315" w:afterAutospacing="0"/>
        <w:rPr>
          <w:rFonts w:ascii="Arial" w:hAnsi="Arial" w:cs="Arial"/>
          <w:color w:val="333333"/>
          <w:lang w:val="en-US"/>
        </w:rPr>
      </w:pPr>
      <w:r w:rsidRPr="002E0791">
        <w:rPr>
          <w:rStyle w:val="Appelnotedebasdep"/>
          <w:rFonts w:asciiTheme="minorHAnsi" w:hAnsiTheme="minorHAnsi" w:cstheme="minorHAnsi"/>
          <w:b w:val="0"/>
          <w:bCs w:val="0"/>
          <w:sz w:val="20"/>
          <w:szCs w:val="20"/>
          <w:vertAlign w:val="baseline"/>
        </w:rPr>
        <w:footnoteRef/>
      </w:r>
      <w:r w:rsidRPr="002E0791">
        <w:rPr>
          <w:lang w:val="en-US"/>
        </w:rPr>
        <w:t xml:space="preserve"> </w:t>
      </w:r>
      <w:r w:rsidRPr="002E0791">
        <w:rPr>
          <w:rFonts w:asciiTheme="minorHAnsi" w:hAnsiTheme="minorHAnsi" w:cstheme="minorHAnsi"/>
          <w:b w:val="0"/>
          <w:bCs w:val="0"/>
          <w:sz w:val="20"/>
          <w:szCs w:val="20"/>
          <w:lang w:val="en-US"/>
        </w:rPr>
        <w:t>Jeremy Waldron</w:t>
      </w:r>
      <w:r>
        <w:rPr>
          <w:rFonts w:asciiTheme="minorHAnsi" w:hAnsiTheme="minorHAnsi" w:cstheme="minorHAnsi"/>
          <w:b w:val="0"/>
          <w:bCs w:val="0"/>
          <w:sz w:val="20"/>
          <w:szCs w:val="20"/>
          <w:lang w:val="en-US"/>
        </w:rPr>
        <w:t xml:space="preserve">: </w:t>
      </w:r>
      <w:r w:rsidRPr="002E0791">
        <w:rPr>
          <w:rFonts w:asciiTheme="minorHAnsi" w:hAnsiTheme="minorHAnsi" w:cstheme="minorHAnsi"/>
          <w:b w:val="0"/>
          <w:bCs w:val="0"/>
          <w:sz w:val="20"/>
          <w:szCs w:val="20"/>
          <w:lang w:val="en-US"/>
        </w:rPr>
        <w:t xml:space="preserve">Nonsense Upon Stilts: </w:t>
      </w:r>
      <w:r w:rsidRPr="002E0791">
        <w:rPr>
          <w:rStyle w:val="subtitle"/>
          <w:rFonts w:asciiTheme="minorHAnsi" w:hAnsiTheme="minorHAnsi" w:cstheme="minorHAnsi"/>
          <w:b w:val="0"/>
          <w:bCs w:val="0"/>
          <w:sz w:val="20"/>
          <w:szCs w:val="20"/>
          <w:lang w:val="en-US"/>
        </w:rPr>
        <w:t>Bentham, Burke and Marx on the Rights of Man</w:t>
      </w:r>
      <w:r>
        <w:rPr>
          <w:rStyle w:val="subtitle"/>
          <w:rFonts w:asciiTheme="minorHAnsi" w:hAnsiTheme="minorHAnsi" w:cstheme="minorHAnsi"/>
          <w:b w:val="0"/>
          <w:bCs w:val="0"/>
          <w:sz w:val="20"/>
          <w:szCs w:val="20"/>
          <w:lang w:val="en-US"/>
        </w:rPr>
        <w:t>, 1</w:t>
      </w:r>
      <w:r w:rsidRPr="002E0791">
        <w:rPr>
          <w:rStyle w:val="subtitle"/>
          <w:rFonts w:asciiTheme="minorHAnsi" w:hAnsiTheme="minorHAnsi" w:cstheme="minorHAnsi"/>
          <w:b w:val="0"/>
          <w:bCs w:val="0"/>
          <w:sz w:val="20"/>
          <w:szCs w:val="20"/>
          <w:vertAlign w:val="superscript"/>
          <w:lang w:val="en-US"/>
        </w:rPr>
        <w:t>st</w:t>
      </w:r>
      <w:r>
        <w:rPr>
          <w:rStyle w:val="subtitle"/>
          <w:rFonts w:asciiTheme="minorHAnsi" w:hAnsiTheme="minorHAnsi" w:cstheme="minorHAnsi"/>
          <w:b w:val="0"/>
          <w:bCs w:val="0"/>
          <w:sz w:val="20"/>
          <w:szCs w:val="20"/>
          <w:lang w:val="en-US"/>
        </w:rPr>
        <w:t xml:space="preserve"> Ed, </w:t>
      </w:r>
      <w:proofErr w:type="spellStart"/>
      <w:r>
        <w:rPr>
          <w:rStyle w:val="subtitle"/>
          <w:rFonts w:asciiTheme="minorHAnsi" w:hAnsiTheme="minorHAnsi" w:cstheme="minorHAnsi"/>
          <w:b w:val="0"/>
          <w:bCs w:val="0"/>
          <w:sz w:val="20"/>
          <w:szCs w:val="20"/>
          <w:lang w:val="en-US"/>
        </w:rPr>
        <w:t>Routledge</w:t>
      </w:r>
      <w:proofErr w:type="spellEnd"/>
      <w:r>
        <w:rPr>
          <w:rStyle w:val="subtitle"/>
          <w:rFonts w:asciiTheme="minorHAnsi" w:hAnsiTheme="minorHAnsi" w:cstheme="minorHAnsi"/>
          <w:b w:val="0"/>
          <w:bCs w:val="0"/>
          <w:sz w:val="20"/>
          <w:szCs w:val="20"/>
          <w:lang w:val="en-US"/>
        </w:rPr>
        <w:t>, 2015, P 126.</w:t>
      </w:r>
    </w:p>
  </w:footnote>
  <w:footnote w:id="8">
    <w:p w:rsidR="00FC280D" w:rsidRPr="00321A52" w:rsidRDefault="00FC280D" w:rsidP="00EA2F97">
      <w:pPr>
        <w:pStyle w:val="Notedebasdepage"/>
        <w:rPr>
          <w:lang w:val="en-US"/>
        </w:rPr>
      </w:pPr>
      <w:r>
        <w:rPr>
          <w:rStyle w:val="Appelnotedebasdep"/>
        </w:rPr>
        <w:footnoteRef/>
      </w:r>
      <w:r w:rsidRPr="00321A52">
        <w:rPr>
          <w:lang w:val="en-US"/>
        </w:rPr>
        <w:t xml:space="preserve"> </w:t>
      </w:r>
      <w:proofErr w:type="gramStart"/>
      <w:r w:rsidRPr="00321A52">
        <w:rPr>
          <w:i/>
          <w:iCs/>
          <w:lang w:val="en-US"/>
        </w:rPr>
        <w:t>Ibid</w:t>
      </w:r>
      <w:r w:rsidRPr="00321A52">
        <w:rPr>
          <w:lang w:val="en-US"/>
        </w:rPr>
        <w:t xml:space="preserve"> P 127.</w:t>
      </w:r>
      <w:proofErr w:type="gramEnd"/>
    </w:p>
  </w:footnote>
  <w:footnote w:id="9">
    <w:p w:rsidR="00FC280D" w:rsidRPr="004F4702" w:rsidRDefault="00FC280D" w:rsidP="00321A52">
      <w:pPr>
        <w:pStyle w:val="Notedebasdepage"/>
        <w:rPr>
          <w:lang w:val="en-US"/>
        </w:rPr>
      </w:pPr>
      <w:r>
        <w:rPr>
          <w:rStyle w:val="Appelnotedebasdep"/>
        </w:rPr>
        <w:footnoteRef/>
      </w:r>
      <w:r w:rsidRPr="004F4702">
        <w:rPr>
          <w:lang w:val="en-US"/>
        </w:rPr>
        <w:t xml:space="preserve"> </w:t>
      </w:r>
      <w:proofErr w:type="gramStart"/>
      <w:r w:rsidRPr="004F4702">
        <w:rPr>
          <w:lang w:val="en-US"/>
        </w:rPr>
        <w:t>Karl Marx, On the Jewish Question,</w:t>
      </w:r>
      <w:r w:rsidR="00321A52">
        <w:rPr>
          <w:lang w:val="en-US"/>
        </w:rPr>
        <w:t xml:space="preserve"> </w:t>
      </w:r>
      <w:r w:rsidR="00321A52" w:rsidRPr="00321A52">
        <w:rPr>
          <w:i/>
          <w:iCs/>
          <w:lang w:val="en-US"/>
        </w:rPr>
        <w:t>Supra</w:t>
      </w:r>
      <w:r w:rsidR="00321A52">
        <w:rPr>
          <w:lang w:val="en-US"/>
        </w:rPr>
        <w:t xml:space="preserve"> note at 6.</w:t>
      </w:r>
      <w:proofErr w:type="gramEnd"/>
      <w:r>
        <w:rPr>
          <w:lang w:val="en-US"/>
        </w:rPr>
        <w:t xml:space="preserve"> </w:t>
      </w:r>
    </w:p>
  </w:footnote>
  <w:footnote w:id="10">
    <w:p w:rsidR="00FC280D" w:rsidRPr="002D265C" w:rsidRDefault="00FC280D">
      <w:pPr>
        <w:pStyle w:val="Notedebasdepage"/>
        <w:rPr>
          <w:lang w:val="en-US"/>
        </w:rPr>
      </w:pPr>
      <w:r>
        <w:rPr>
          <w:rStyle w:val="Appelnotedebasdep"/>
        </w:rPr>
        <w:footnoteRef/>
      </w:r>
      <w:r w:rsidRPr="002D265C">
        <w:rPr>
          <w:lang w:val="en-US"/>
        </w:rPr>
        <w:t xml:space="preserve"> </w:t>
      </w:r>
      <w:r w:rsidRPr="002D265C">
        <w:rPr>
          <w:i/>
          <w:iCs/>
          <w:lang w:val="en-US"/>
        </w:rPr>
        <w:t>Ibid.</w:t>
      </w:r>
    </w:p>
  </w:footnote>
  <w:footnote w:id="11">
    <w:p w:rsidR="00FC280D" w:rsidRPr="002D265C" w:rsidRDefault="00FC280D">
      <w:pPr>
        <w:pStyle w:val="Notedebasdepage"/>
        <w:rPr>
          <w:lang w:val="en-US"/>
        </w:rPr>
      </w:pPr>
      <w:r w:rsidRPr="002D265C">
        <w:rPr>
          <w:rStyle w:val="Appelnotedebasdep"/>
        </w:rPr>
        <w:footnoteRef/>
      </w:r>
      <w:r w:rsidRPr="002D265C">
        <w:rPr>
          <w:lang w:val="en-US"/>
        </w:rPr>
        <w:t xml:space="preserve"> </w:t>
      </w:r>
      <w:r w:rsidRPr="002D265C">
        <w:rPr>
          <w:rFonts w:cstheme="minorHAnsi"/>
          <w:lang w:val="en-US"/>
        </w:rPr>
        <w:t xml:space="preserve">Jeremy Waldron: Nonsense </w:t>
      </w:r>
      <w:proofErr w:type="gramStart"/>
      <w:r w:rsidRPr="002D265C">
        <w:rPr>
          <w:rFonts w:cstheme="minorHAnsi"/>
          <w:lang w:val="en-US"/>
        </w:rPr>
        <w:t>Upon</w:t>
      </w:r>
      <w:proofErr w:type="gramEnd"/>
      <w:r w:rsidRPr="002D265C">
        <w:rPr>
          <w:rFonts w:cstheme="minorHAnsi"/>
          <w:lang w:val="en-US"/>
        </w:rPr>
        <w:t xml:space="preserve"> Stilts</w:t>
      </w:r>
      <w:r>
        <w:rPr>
          <w:rFonts w:cstheme="minorHAnsi"/>
          <w:lang w:val="en-US"/>
        </w:rPr>
        <w:t xml:space="preserve">, </w:t>
      </w:r>
      <w:r w:rsidRPr="002B7888">
        <w:rPr>
          <w:rFonts w:cstheme="minorHAnsi"/>
          <w:i/>
          <w:iCs/>
          <w:lang w:val="en-US"/>
        </w:rPr>
        <w:t>Supra</w:t>
      </w:r>
      <w:r>
        <w:rPr>
          <w:rFonts w:cstheme="minorHAnsi"/>
          <w:lang w:val="en-US"/>
        </w:rPr>
        <w:t xml:space="preserve"> Note, P 127.</w:t>
      </w:r>
    </w:p>
  </w:footnote>
  <w:footnote w:id="12">
    <w:p w:rsidR="00FC280D" w:rsidRPr="002B7888" w:rsidRDefault="00FC280D">
      <w:pPr>
        <w:pStyle w:val="Notedebasdepage"/>
        <w:rPr>
          <w:lang w:val="en-US"/>
        </w:rPr>
      </w:pPr>
      <w:r>
        <w:rPr>
          <w:rStyle w:val="Appelnotedebasdep"/>
        </w:rPr>
        <w:footnoteRef/>
      </w:r>
      <w:r w:rsidRPr="002B7888">
        <w:rPr>
          <w:lang w:val="en-US"/>
        </w:rPr>
        <w:t xml:space="preserve">  Betty A. </w:t>
      </w:r>
      <w:proofErr w:type="spellStart"/>
      <w:r w:rsidRPr="002B7888">
        <w:rPr>
          <w:lang w:val="en-US"/>
        </w:rPr>
        <w:t>Sichel</w:t>
      </w:r>
      <w:proofErr w:type="spellEnd"/>
      <w:r w:rsidRPr="002B7888">
        <w:rPr>
          <w:lang w:val="en-US"/>
        </w:rPr>
        <w:t>, Karl Marx and the Rights of man, Internatio</w:t>
      </w:r>
      <w:r>
        <w:rPr>
          <w:lang w:val="en-US"/>
        </w:rPr>
        <w:t xml:space="preserve">nal Phenomenological Society, </w:t>
      </w:r>
      <w:proofErr w:type="spellStart"/>
      <w:r>
        <w:rPr>
          <w:lang w:val="en-US"/>
        </w:rPr>
        <w:t>Vol</w:t>
      </w:r>
      <w:proofErr w:type="spellEnd"/>
      <w:r>
        <w:rPr>
          <w:lang w:val="en-US"/>
        </w:rPr>
        <w:t xml:space="preserve"> 32, No. 3, 1972, P 356.</w:t>
      </w:r>
    </w:p>
  </w:footnote>
  <w:footnote w:id="13">
    <w:p w:rsidR="00FC280D" w:rsidRPr="00A53976" w:rsidRDefault="00FC280D">
      <w:pPr>
        <w:pStyle w:val="Notedebasdepage"/>
        <w:rPr>
          <w:lang w:val="en-US"/>
        </w:rPr>
      </w:pPr>
      <w:r>
        <w:rPr>
          <w:rStyle w:val="Appelnotedebasdep"/>
        </w:rPr>
        <w:footnoteRef/>
      </w:r>
      <w:r w:rsidRPr="00A53976">
        <w:rPr>
          <w:lang w:val="en-US"/>
        </w:rPr>
        <w:t xml:space="preserve"> </w:t>
      </w:r>
      <w:r w:rsidRPr="00A53976">
        <w:rPr>
          <w:i/>
          <w:iCs/>
          <w:lang w:val="en-US"/>
        </w:rPr>
        <w:t>Ibid.</w:t>
      </w:r>
    </w:p>
  </w:footnote>
  <w:footnote w:id="14">
    <w:p w:rsidR="00FC280D" w:rsidRPr="00DC3EE4" w:rsidRDefault="00FC280D">
      <w:pPr>
        <w:pStyle w:val="Notedebasdepage"/>
        <w:rPr>
          <w:lang w:val="en-US"/>
        </w:rPr>
      </w:pPr>
      <w:r>
        <w:rPr>
          <w:rStyle w:val="Appelnotedebasdep"/>
        </w:rPr>
        <w:footnoteRef/>
      </w:r>
      <w:r w:rsidRPr="00DC3EE4">
        <w:rPr>
          <w:lang w:val="en-US"/>
        </w:rPr>
        <w:t xml:space="preserve"> </w:t>
      </w:r>
      <w:r w:rsidRPr="004F4702">
        <w:rPr>
          <w:lang w:val="en-US"/>
        </w:rPr>
        <w:t>Karl Marx, On the Jewish Question</w:t>
      </w:r>
      <w:r>
        <w:rPr>
          <w:lang w:val="en-US"/>
        </w:rPr>
        <w:t xml:space="preserve">, </w:t>
      </w:r>
      <w:r w:rsidRPr="00DC3EE4">
        <w:rPr>
          <w:i/>
          <w:iCs/>
          <w:lang w:val="en-US"/>
        </w:rPr>
        <w:t>Supra</w:t>
      </w:r>
      <w:r>
        <w:rPr>
          <w:lang w:val="en-US"/>
        </w:rPr>
        <w:t xml:space="preserve"> Note.</w:t>
      </w:r>
    </w:p>
  </w:footnote>
  <w:footnote w:id="15">
    <w:p w:rsidR="00FC280D" w:rsidRPr="00596FB1" w:rsidRDefault="00FC280D" w:rsidP="00E5317F">
      <w:pPr>
        <w:pStyle w:val="Notedebasdepage"/>
        <w:rPr>
          <w:lang w:val="en-US"/>
        </w:rPr>
      </w:pPr>
      <w:r>
        <w:rPr>
          <w:rStyle w:val="Appelnotedebasdep"/>
        </w:rPr>
        <w:footnoteRef/>
      </w:r>
      <w:r w:rsidRPr="00596FB1">
        <w:rPr>
          <w:lang w:val="en-US"/>
        </w:rPr>
        <w:t xml:space="preserve"> </w:t>
      </w:r>
      <w:r w:rsidRPr="002B7888">
        <w:rPr>
          <w:lang w:val="en-US"/>
        </w:rPr>
        <w:t xml:space="preserve">  </w:t>
      </w:r>
      <w:proofErr w:type="gramStart"/>
      <w:r w:rsidRPr="002B7888">
        <w:rPr>
          <w:lang w:val="en-US"/>
        </w:rPr>
        <w:t xml:space="preserve">Betty A. </w:t>
      </w:r>
      <w:proofErr w:type="spellStart"/>
      <w:r w:rsidRPr="002B7888">
        <w:rPr>
          <w:lang w:val="en-US"/>
        </w:rPr>
        <w:t>Sichel</w:t>
      </w:r>
      <w:proofErr w:type="spellEnd"/>
      <w:r w:rsidRPr="002B7888">
        <w:rPr>
          <w:lang w:val="en-US"/>
        </w:rPr>
        <w:t>, Karl Marx and the Rights of man</w:t>
      </w:r>
      <w:r>
        <w:rPr>
          <w:lang w:val="en-US"/>
        </w:rPr>
        <w:t xml:space="preserve">, </w:t>
      </w:r>
      <w:r w:rsidRPr="00DC3EE4">
        <w:rPr>
          <w:i/>
          <w:iCs/>
          <w:lang w:val="en-US"/>
        </w:rPr>
        <w:t>Supra</w:t>
      </w:r>
      <w:r>
        <w:rPr>
          <w:lang w:val="en-US"/>
        </w:rPr>
        <w:t xml:space="preserve"> Note, P 35</w:t>
      </w:r>
      <w:r w:rsidR="00E5317F">
        <w:rPr>
          <w:lang w:val="en-US"/>
        </w:rPr>
        <w:t>5, 356</w:t>
      </w:r>
      <w:r>
        <w:rPr>
          <w:lang w:val="en-US"/>
        </w:rPr>
        <w:t>.</w:t>
      </w:r>
      <w:proofErr w:type="gramEnd"/>
    </w:p>
  </w:footnote>
  <w:footnote w:id="16">
    <w:p w:rsidR="00FC280D" w:rsidRPr="00A53976" w:rsidRDefault="00FC280D">
      <w:pPr>
        <w:pStyle w:val="Notedebasdepage"/>
        <w:rPr>
          <w:lang w:val="en-US"/>
        </w:rPr>
      </w:pPr>
      <w:r>
        <w:rPr>
          <w:rStyle w:val="Appelnotedebasdep"/>
        </w:rPr>
        <w:footnoteRef/>
      </w:r>
      <w:r w:rsidRPr="00A53976">
        <w:rPr>
          <w:lang w:val="en-US"/>
        </w:rPr>
        <w:t xml:space="preserve"> </w:t>
      </w:r>
      <w:r w:rsidRPr="00A53976">
        <w:rPr>
          <w:i/>
          <w:iCs/>
          <w:lang w:val="en-US"/>
        </w:rPr>
        <w:t>Ibid</w:t>
      </w:r>
      <w:r w:rsidR="008D534B" w:rsidRPr="00A53976">
        <w:rPr>
          <w:i/>
          <w:iCs/>
          <w:lang w:val="en-US"/>
        </w:rPr>
        <w:t>.</w:t>
      </w:r>
    </w:p>
  </w:footnote>
  <w:footnote w:id="17">
    <w:p w:rsidR="00FC280D" w:rsidRPr="00E62522" w:rsidRDefault="00FC280D">
      <w:pPr>
        <w:pStyle w:val="Notedebasdepage"/>
        <w:rPr>
          <w:lang w:val="en-US"/>
        </w:rPr>
      </w:pPr>
      <w:r>
        <w:rPr>
          <w:rStyle w:val="Appelnotedebasdep"/>
        </w:rPr>
        <w:footnoteRef/>
      </w:r>
      <w:r w:rsidRPr="00E62522">
        <w:rPr>
          <w:lang w:val="en-US"/>
        </w:rPr>
        <w:t xml:space="preserve"> </w:t>
      </w:r>
      <w:r w:rsidRPr="004F4702">
        <w:rPr>
          <w:lang w:val="en-US"/>
        </w:rPr>
        <w:t>Karl Marx, On the Jewish Question</w:t>
      </w:r>
      <w:r>
        <w:rPr>
          <w:lang w:val="en-US"/>
        </w:rPr>
        <w:t xml:space="preserve">, </w:t>
      </w:r>
      <w:r w:rsidRPr="00DC3EE4">
        <w:rPr>
          <w:i/>
          <w:iCs/>
          <w:lang w:val="en-US"/>
        </w:rPr>
        <w:t>Supra</w:t>
      </w:r>
      <w:r>
        <w:rPr>
          <w:lang w:val="en-US"/>
        </w:rPr>
        <w:t xml:space="preserve"> Note.</w:t>
      </w:r>
    </w:p>
  </w:footnote>
  <w:footnote w:id="18">
    <w:p w:rsidR="00FC280D" w:rsidRPr="008853DF" w:rsidRDefault="00FC280D">
      <w:pPr>
        <w:pStyle w:val="Notedebasdepage"/>
        <w:rPr>
          <w:lang w:val="en-US"/>
        </w:rPr>
      </w:pPr>
      <w:r>
        <w:rPr>
          <w:rStyle w:val="Appelnotedebasdep"/>
        </w:rPr>
        <w:footnoteRef/>
      </w:r>
      <w:r w:rsidRPr="008853DF">
        <w:rPr>
          <w:lang w:val="en-US"/>
        </w:rPr>
        <w:t xml:space="preserve"> </w:t>
      </w:r>
      <w:proofErr w:type="gramStart"/>
      <w:r w:rsidRPr="002B7888">
        <w:rPr>
          <w:lang w:val="en-US"/>
        </w:rPr>
        <w:t xml:space="preserve">Betty A. </w:t>
      </w:r>
      <w:proofErr w:type="spellStart"/>
      <w:r w:rsidRPr="002B7888">
        <w:rPr>
          <w:lang w:val="en-US"/>
        </w:rPr>
        <w:t>Sichel</w:t>
      </w:r>
      <w:proofErr w:type="spellEnd"/>
      <w:r w:rsidRPr="002B7888">
        <w:rPr>
          <w:lang w:val="en-US"/>
        </w:rPr>
        <w:t>, Karl Marx and the Rights of man</w:t>
      </w:r>
      <w:r>
        <w:rPr>
          <w:lang w:val="en-US"/>
        </w:rPr>
        <w:t xml:space="preserve">, </w:t>
      </w:r>
      <w:r w:rsidRPr="00DC3EE4">
        <w:rPr>
          <w:i/>
          <w:iCs/>
          <w:lang w:val="en-US"/>
        </w:rPr>
        <w:t>Supra</w:t>
      </w:r>
      <w:r>
        <w:rPr>
          <w:lang w:val="en-US"/>
        </w:rPr>
        <w:t xml:space="preserve"> Note, P 358.</w:t>
      </w:r>
      <w:proofErr w:type="gramEnd"/>
    </w:p>
  </w:footnote>
  <w:footnote w:id="19">
    <w:p w:rsidR="00FC280D" w:rsidRPr="00FC2F8C" w:rsidRDefault="00FC280D">
      <w:pPr>
        <w:pStyle w:val="Notedebasdepage"/>
        <w:rPr>
          <w:lang w:val="en-US"/>
        </w:rPr>
      </w:pPr>
      <w:r>
        <w:rPr>
          <w:rStyle w:val="Appelnotedebasdep"/>
        </w:rPr>
        <w:footnoteRef/>
      </w:r>
      <w:r w:rsidRPr="00FC2F8C">
        <w:rPr>
          <w:lang w:val="en-US"/>
        </w:rPr>
        <w:t xml:space="preserve"> </w:t>
      </w:r>
      <w:r w:rsidRPr="00FC2F8C">
        <w:rPr>
          <w:rFonts w:cstheme="minorHAnsi"/>
          <w:lang w:val="en-US"/>
        </w:rPr>
        <w:t xml:space="preserve">Jeremy Waldron: Nonsense </w:t>
      </w:r>
      <w:proofErr w:type="gramStart"/>
      <w:r w:rsidRPr="00FC2F8C">
        <w:rPr>
          <w:rFonts w:cstheme="minorHAnsi"/>
          <w:lang w:val="en-US"/>
        </w:rPr>
        <w:t>Upon</w:t>
      </w:r>
      <w:proofErr w:type="gramEnd"/>
      <w:r w:rsidRPr="00FC2F8C">
        <w:rPr>
          <w:rFonts w:cstheme="minorHAnsi"/>
          <w:lang w:val="en-US"/>
        </w:rPr>
        <w:t xml:space="preserve"> Stilts</w:t>
      </w:r>
      <w:r>
        <w:rPr>
          <w:rFonts w:cstheme="minorHAnsi"/>
          <w:lang w:val="en-US"/>
        </w:rPr>
        <w:t xml:space="preserve">, </w:t>
      </w:r>
      <w:r w:rsidRPr="00DC3EE4">
        <w:rPr>
          <w:i/>
          <w:iCs/>
          <w:lang w:val="en-US"/>
        </w:rPr>
        <w:t>Supra</w:t>
      </w:r>
      <w:r>
        <w:rPr>
          <w:lang w:val="en-US"/>
        </w:rPr>
        <w:t xml:space="preserve"> Note, P 128.</w:t>
      </w:r>
    </w:p>
  </w:footnote>
  <w:footnote w:id="20">
    <w:p w:rsidR="00FC280D" w:rsidRPr="006775CC" w:rsidRDefault="00FC280D">
      <w:pPr>
        <w:pStyle w:val="Notedebasdepage"/>
        <w:rPr>
          <w:lang w:val="en-US"/>
        </w:rPr>
      </w:pPr>
      <w:r>
        <w:rPr>
          <w:rStyle w:val="Appelnotedebasdep"/>
        </w:rPr>
        <w:footnoteRef/>
      </w:r>
      <w:r w:rsidRPr="006775CC">
        <w:rPr>
          <w:lang w:val="en-US"/>
        </w:rPr>
        <w:t xml:space="preserve"> Costa</w:t>
      </w:r>
      <w:r>
        <w:rPr>
          <w:lang w:val="en-US"/>
        </w:rPr>
        <w:t xml:space="preserve">s </w:t>
      </w:r>
      <w:proofErr w:type="spellStart"/>
      <w:r>
        <w:rPr>
          <w:lang w:val="en-US"/>
        </w:rPr>
        <w:t>Douzinas</w:t>
      </w:r>
      <w:proofErr w:type="spellEnd"/>
      <w:r>
        <w:rPr>
          <w:lang w:val="en-US"/>
        </w:rPr>
        <w:t xml:space="preserve">, </w:t>
      </w:r>
      <w:proofErr w:type="gramStart"/>
      <w:r>
        <w:rPr>
          <w:lang w:val="en-US"/>
        </w:rPr>
        <w:t>The</w:t>
      </w:r>
      <w:proofErr w:type="gramEnd"/>
      <w:r>
        <w:rPr>
          <w:lang w:val="en-US"/>
        </w:rPr>
        <w:t xml:space="preserve"> End of Human Rights: Critical Legal Thought at the Turn of the Century, Hart Publishing Oxford, 2000, P 159.</w:t>
      </w:r>
    </w:p>
  </w:footnote>
  <w:footnote w:id="21">
    <w:p w:rsidR="00FC280D" w:rsidRPr="008418A5" w:rsidRDefault="00FC280D">
      <w:pPr>
        <w:pStyle w:val="Notedebasdepage"/>
        <w:rPr>
          <w:lang w:val="en-US"/>
        </w:rPr>
      </w:pPr>
      <w:r>
        <w:rPr>
          <w:rStyle w:val="Appelnotedebasdep"/>
        </w:rPr>
        <w:footnoteRef/>
      </w:r>
      <w:r w:rsidRPr="008418A5">
        <w:rPr>
          <w:lang w:val="en-US"/>
        </w:rPr>
        <w:t xml:space="preserve"> Karl Marx, Critique of The Gotha </w:t>
      </w:r>
      <w:proofErr w:type="spellStart"/>
      <w:r>
        <w:rPr>
          <w:lang w:val="en-US"/>
        </w:rPr>
        <w:t>Programme</w:t>
      </w:r>
      <w:proofErr w:type="spellEnd"/>
      <w:r>
        <w:rPr>
          <w:lang w:val="en-US"/>
        </w:rPr>
        <w:t xml:space="preserve">, </w:t>
      </w:r>
      <w:hyperlink r:id="rId3" w:history="1">
        <w:r w:rsidR="00321A52" w:rsidRPr="00393973">
          <w:rPr>
            <w:rStyle w:val="Lienhypertexte"/>
            <w:lang w:val="en-US"/>
          </w:rPr>
          <w:t>https://www.marxists.org/archive/marx/works/download/Marx_Critque_of_the_Gotha_Programme.pdf</w:t>
        </w:r>
      </w:hyperlink>
      <w:r>
        <w:rPr>
          <w:lang w:val="en-US"/>
        </w:rPr>
        <w:t xml:space="preserve"> </w:t>
      </w:r>
    </w:p>
  </w:footnote>
  <w:footnote w:id="22">
    <w:p w:rsidR="00FC280D" w:rsidRPr="00AF5B4A" w:rsidRDefault="00FC280D">
      <w:pPr>
        <w:pStyle w:val="Notedebasdepage"/>
        <w:rPr>
          <w:lang w:val="en-US"/>
        </w:rPr>
      </w:pPr>
      <w:r>
        <w:rPr>
          <w:rStyle w:val="Appelnotedebasdep"/>
        </w:rPr>
        <w:footnoteRef/>
      </w:r>
      <w:r w:rsidRPr="00AF5B4A">
        <w:rPr>
          <w:lang w:val="en-US"/>
        </w:rPr>
        <w:t xml:space="preserve"> </w:t>
      </w:r>
      <w:r w:rsidRPr="006775CC">
        <w:rPr>
          <w:lang w:val="en-US"/>
        </w:rPr>
        <w:t>Costa</w:t>
      </w:r>
      <w:r>
        <w:rPr>
          <w:lang w:val="en-US"/>
        </w:rPr>
        <w:t xml:space="preserve">s </w:t>
      </w:r>
      <w:proofErr w:type="spellStart"/>
      <w:r>
        <w:rPr>
          <w:lang w:val="en-US"/>
        </w:rPr>
        <w:t>Douzinas</w:t>
      </w:r>
      <w:proofErr w:type="spellEnd"/>
      <w:r>
        <w:rPr>
          <w:lang w:val="en-US"/>
        </w:rPr>
        <w:t xml:space="preserve">, the End of Human Rights, </w:t>
      </w:r>
      <w:r w:rsidRPr="00AF5B4A">
        <w:rPr>
          <w:i/>
          <w:iCs/>
          <w:lang w:val="en-US"/>
        </w:rPr>
        <w:t>Supra</w:t>
      </w:r>
      <w:r>
        <w:rPr>
          <w:lang w:val="en-US"/>
        </w:rPr>
        <w:t xml:space="preserve"> Note, 160.</w:t>
      </w:r>
    </w:p>
  </w:footnote>
  <w:footnote w:id="23">
    <w:p w:rsidR="00FC280D" w:rsidRPr="00FC2F8C" w:rsidRDefault="00FC280D" w:rsidP="00704D8F">
      <w:pPr>
        <w:pStyle w:val="Notedebasdepage"/>
        <w:rPr>
          <w:lang w:val="en-US"/>
        </w:rPr>
      </w:pPr>
      <w:r>
        <w:rPr>
          <w:rStyle w:val="Appelnotedebasdep"/>
        </w:rPr>
        <w:footnoteRef/>
      </w:r>
      <w:r w:rsidRPr="00704D8F">
        <w:rPr>
          <w:lang w:val="en-US"/>
        </w:rPr>
        <w:t xml:space="preserve"> </w:t>
      </w:r>
      <w:r w:rsidRPr="00FC2F8C">
        <w:rPr>
          <w:rFonts w:cstheme="minorHAnsi"/>
          <w:lang w:val="en-US"/>
        </w:rPr>
        <w:t xml:space="preserve">Jeremy Waldron: Nonsense </w:t>
      </w:r>
      <w:proofErr w:type="gramStart"/>
      <w:r w:rsidRPr="00FC2F8C">
        <w:rPr>
          <w:rFonts w:cstheme="minorHAnsi"/>
          <w:lang w:val="en-US"/>
        </w:rPr>
        <w:t>Upon</w:t>
      </w:r>
      <w:proofErr w:type="gramEnd"/>
      <w:r w:rsidRPr="00FC2F8C">
        <w:rPr>
          <w:rFonts w:cstheme="minorHAnsi"/>
          <w:lang w:val="en-US"/>
        </w:rPr>
        <w:t xml:space="preserve"> Stilts</w:t>
      </w:r>
      <w:r>
        <w:rPr>
          <w:rFonts w:cstheme="minorHAnsi"/>
          <w:lang w:val="en-US"/>
        </w:rPr>
        <w:t xml:space="preserve">, </w:t>
      </w:r>
      <w:r w:rsidRPr="00DC3EE4">
        <w:rPr>
          <w:i/>
          <w:iCs/>
          <w:lang w:val="en-US"/>
        </w:rPr>
        <w:t>Supra</w:t>
      </w:r>
      <w:r>
        <w:rPr>
          <w:lang w:val="en-US"/>
        </w:rPr>
        <w:t xml:space="preserve"> Note, P 130.</w:t>
      </w:r>
    </w:p>
    <w:p w:rsidR="00FC280D" w:rsidRPr="00704D8F" w:rsidRDefault="00FC280D">
      <w:pPr>
        <w:pStyle w:val="Notedebasdepage"/>
        <w:rPr>
          <w:lang w:val="en-US"/>
        </w:rPr>
      </w:pPr>
    </w:p>
  </w:footnote>
  <w:footnote w:id="24">
    <w:p w:rsidR="00FC280D" w:rsidRPr="00A53976" w:rsidRDefault="00FC280D">
      <w:pPr>
        <w:pStyle w:val="Notedebasdepage"/>
        <w:rPr>
          <w:lang w:val="en-US"/>
        </w:rPr>
      </w:pPr>
      <w:r>
        <w:rPr>
          <w:rStyle w:val="Appelnotedebasdep"/>
        </w:rPr>
        <w:footnoteRef/>
      </w:r>
      <w:r w:rsidRPr="00A53976">
        <w:rPr>
          <w:lang w:val="en-US"/>
        </w:rPr>
        <w:t xml:space="preserve"> </w:t>
      </w:r>
      <w:r w:rsidRPr="00A53976">
        <w:rPr>
          <w:i/>
          <w:iCs/>
          <w:lang w:val="en-US"/>
        </w:rPr>
        <w:t>Ibid.</w:t>
      </w:r>
    </w:p>
  </w:footnote>
  <w:footnote w:id="25">
    <w:p w:rsidR="00FC280D" w:rsidRPr="009F7C19" w:rsidRDefault="00FC280D" w:rsidP="00210E7A">
      <w:pPr>
        <w:pStyle w:val="Notedebasdepage"/>
        <w:rPr>
          <w:lang w:val="en-US"/>
        </w:rPr>
      </w:pPr>
      <w:r>
        <w:rPr>
          <w:rStyle w:val="Appelnotedebasdep"/>
        </w:rPr>
        <w:footnoteRef/>
      </w:r>
      <w:r w:rsidRPr="009F7C19">
        <w:rPr>
          <w:lang w:val="en-US"/>
        </w:rPr>
        <w:t xml:space="preserve"> </w:t>
      </w:r>
      <w:proofErr w:type="gramStart"/>
      <w:r w:rsidRPr="00210E7A">
        <w:rPr>
          <w:rFonts w:cstheme="minorHAnsi"/>
          <w:i/>
          <w:iCs/>
          <w:lang w:val="en-US"/>
        </w:rPr>
        <w:t>Ibid</w:t>
      </w:r>
      <w:r w:rsidRPr="00210E7A">
        <w:rPr>
          <w:i/>
          <w:iCs/>
          <w:lang w:val="en-US"/>
        </w:rPr>
        <w:t>,</w:t>
      </w:r>
      <w:r>
        <w:rPr>
          <w:lang w:val="en-US"/>
        </w:rPr>
        <w:t xml:space="preserve"> P 131.</w:t>
      </w:r>
      <w:proofErr w:type="gramEnd"/>
    </w:p>
  </w:footnote>
  <w:footnote w:id="26">
    <w:p w:rsidR="00FC280D" w:rsidRPr="009F7C19" w:rsidRDefault="00FC280D">
      <w:pPr>
        <w:pStyle w:val="Notedebasdepage"/>
        <w:rPr>
          <w:lang w:val="en-US"/>
        </w:rPr>
      </w:pPr>
      <w:r>
        <w:rPr>
          <w:rStyle w:val="Appelnotedebasdep"/>
        </w:rPr>
        <w:footnoteRef/>
      </w:r>
      <w:r w:rsidRPr="009F7C19">
        <w:rPr>
          <w:lang w:val="en-US"/>
        </w:rPr>
        <w:t xml:space="preserve"> </w:t>
      </w:r>
      <w:r w:rsidRPr="004F4702">
        <w:rPr>
          <w:lang w:val="en-US"/>
        </w:rPr>
        <w:t>Karl Marx, On the Jewish Question</w:t>
      </w:r>
      <w:r>
        <w:rPr>
          <w:lang w:val="en-US"/>
        </w:rPr>
        <w:t xml:space="preserve">, </w:t>
      </w:r>
      <w:r w:rsidRPr="00DC3EE4">
        <w:rPr>
          <w:i/>
          <w:iCs/>
          <w:lang w:val="en-US"/>
        </w:rPr>
        <w:t>Supra</w:t>
      </w:r>
      <w:r>
        <w:rPr>
          <w:lang w:val="en-US"/>
        </w:rPr>
        <w:t xml:space="preserve"> Note.</w:t>
      </w:r>
    </w:p>
  </w:footnote>
  <w:footnote w:id="27">
    <w:p w:rsidR="00FC280D" w:rsidRPr="001206AE" w:rsidRDefault="00FC280D" w:rsidP="00210E7A">
      <w:pPr>
        <w:pStyle w:val="Notedebasdepage"/>
        <w:rPr>
          <w:lang w:val="en-US"/>
        </w:rPr>
      </w:pPr>
      <w:r>
        <w:rPr>
          <w:rStyle w:val="Appelnotedebasdep"/>
        </w:rPr>
        <w:footnoteRef/>
      </w:r>
      <w:r w:rsidRPr="001206AE">
        <w:rPr>
          <w:lang w:val="en-US"/>
        </w:rPr>
        <w:t xml:space="preserve"> </w:t>
      </w:r>
      <w:r w:rsidRPr="006775CC">
        <w:rPr>
          <w:lang w:val="en-US"/>
        </w:rPr>
        <w:t>Costa</w:t>
      </w:r>
      <w:r>
        <w:rPr>
          <w:lang w:val="en-US"/>
        </w:rPr>
        <w:t xml:space="preserve">s </w:t>
      </w:r>
      <w:proofErr w:type="spellStart"/>
      <w:r>
        <w:rPr>
          <w:lang w:val="en-US"/>
        </w:rPr>
        <w:t>Douzinas</w:t>
      </w:r>
      <w:proofErr w:type="spellEnd"/>
      <w:r>
        <w:rPr>
          <w:lang w:val="en-US"/>
        </w:rPr>
        <w:t xml:space="preserve">, the End of Human Rights, </w:t>
      </w:r>
      <w:r w:rsidRPr="00AF5B4A">
        <w:rPr>
          <w:i/>
          <w:iCs/>
          <w:lang w:val="en-US"/>
        </w:rPr>
        <w:t>Supra</w:t>
      </w:r>
      <w:r>
        <w:rPr>
          <w:lang w:val="en-US"/>
        </w:rPr>
        <w:t xml:space="preserve"> Note, 161.</w:t>
      </w:r>
    </w:p>
  </w:footnote>
  <w:footnote w:id="28">
    <w:p w:rsidR="00FC280D" w:rsidRPr="00A53976" w:rsidRDefault="00FC280D">
      <w:pPr>
        <w:pStyle w:val="Notedebasdepage"/>
        <w:rPr>
          <w:lang w:val="en-US"/>
        </w:rPr>
      </w:pPr>
      <w:r>
        <w:rPr>
          <w:rStyle w:val="Appelnotedebasdep"/>
        </w:rPr>
        <w:footnoteRef/>
      </w:r>
      <w:r w:rsidRPr="00A53976">
        <w:rPr>
          <w:lang w:val="en-US"/>
        </w:rPr>
        <w:t xml:space="preserve"> </w:t>
      </w:r>
      <w:proofErr w:type="gramStart"/>
      <w:r w:rsidRPr="00A53976">
        <w:rPr>
          <w:i/>
          <w:iCs/>
          <w:lang w:val="en-US"/>
        </w:rPr>
        <w:t xml:space="preserve">Ibid </w:t>
      </w:r>
      <w:r w:rsidRPr="00A53976">
        <w:rPr>
          <w:lang w:val="en-US"/>
        </w:rPr>
        <w:t>162.</w:t>
      </w:r>
      <w:proofErr w:type="gramEnd"/>
    </w:p>
  </w:footnote>
  <w:footnote w:id="29">
    <w:p w:rsidR="00FC280D" w:rsidRPr="00925C37" w:rsidRDefault="00FC280D">
      <w:pPr>
        <w:pStyle w:val="Notedebasdepage"/>
        <w:rPr>
          <w:lang w:val="en-US"/>
        </w:rPr>
      </w:pPr>
      <w:r>
        <w:rPr>
          <w:rStyle w:val="Appelnotedebasdep"/>
        </w:rPr>
        <w:footnoteRef/>
      </w:r>
      <w:r w:rsidRPr="00925C37">
        <w:rPr>
          <w:lang w:val="en-US"/>
        </w:rPr>
        <w:t xml:space="preserve"> </w:t>
      </w:r>
      <w:r w:rsidRPr="004F4702">
        <w:rPr>
          <w:lang w:val="en-US"/>
        </w:rPr>
        <w:t>Karl Marx, On the Jewish Question</w:t>
      </w:r>
      <w:r>
        <w:rPr>
          <w:lang w:val="en-US"/>
        </w:rPr>
        <w:t xml:space="preserve">, </w:t>
      </w:r>
      <w:r w:rsidRPr="00DC3EE4">
        <w:rPr>
          <w:i/>
          <w:iCs/>
          <w:lang w:val="en-US"/>
        </w:rPr>
        <w:t>Supra</w:t>
      </w:r>
      <w:r>
        <w:rPr>
          <w:lang w:val="en-US"/>
        </w:rPr>
        <w:t xml:space="preserve"> Note.</w:t>
      </w:r>
    </w:p>
  </w:footnote>
  <w:footnote w:id="30">
    <w:p w:rsidR="008B08DE" w:rsidRPr="008B08DE" w:rsidRDefault="008B08DE">
      <w:pPr>
        <w:pStyle w:val="Notedebasdepage"/>
        <w:rPr>
          <w:lang w:val="en-US"/>
        </w:rPr>
      </w:pPr>
      <w:r>
        <w:rPr>
          <w:rStyle w:val="Appelnotedebasdep"/>
        </w:rPr>
        <w:footnoteRef/>
      </w:r>
      <w:r w:rsidRPr="008B08DE">
        <w:rPr>
          <w:lang w:val="en-US"/>
        </w:rPr>
        <w:t xml:space="preserve"> </w:t>
      </w:r>
      <w:proofErr w:type="spellStart"/>
      <w:r w:rsidRPr="008B08DE">
        <w:rPr>
          <w:lang w:val="en-US"/>
        </w:rPr>
        <w:t>Anteneh</w:t>
      </w:r>
      <w:proofErr w:type="spellEnd"/>
      <w:r w:rsidRPr="008B08DE">
        <w:rPr>
          <w:lang w:val="en-US"/>
        </w:rPr>
        <w:t xml:space="preserve"> </w:t>
      </w:r>
      <w:proofErr w:type="spellStart"/>
      <w:r w:rsidRPr="008B08DE">
        <w:rPr>
          <w:lang w:val="en-US"/>
        </w:rPr>
        <w:t>Geremew</w:t>
      </w:r>
      <w:proofErr w:type="spellEnd"/>
      <w:r w:rsidRPr="008B08DE">
        <w:rPr>
          <w:lang w:val="en-US"/>
        </w:rPr>
        <w:t>, Marx and Human Rights</w:t>
      </w:r>
      <w:r>
        <w:rPr>
          <w:lang w:val="en-US"/>
        </w:rPr>
        <w:t xml:space="preserve">, </w:t>
      </w:r>
      <w:hyperlink r:id="rId4" w:history="1">
        <w:r w:rsidRPr="00393973">
          <w:rPr>
            <w:rStyle w:val="Lienhypertexte"/>
            <w:lang w:val="en-US"/>
          </w:rPr>
          <w:t>https://poseidon01.ssrn.com/delivery.php?ID=861118117124097120124106067031099119041063026016044025007126090029072121106068123018119052024106016057001003086121086082124102038013011039092114094024095126077112092071051022074098093072115017026097065098091080007068064073022002103114109005111117096027&amp;EXT=pdf</w:t>
        </w:r>
      </w:hyperlink>
      <w:r>
        <w:rPr>
          <w:lang w:val="en-US"/>
        </w:rPr>
        <w:t xml:space="preserve"> </w:t>
      </w:r>
    </w:p>
  </w:footnote>
  <w:footnote w:id="31">
    <w:p w:rsidR="00181723" w:rsidRPr="001942D8" w:rsidRDefault="00181723">
      <w:pPr>
        <w:pStyle w:val="Notedebasdepage"/>
        <w:rPr>
          <w:lang w:val="en-US"/>
        </w:rPr>
      </w:pPr>
      <w:r>
        <w:rPr>
          <w:rStyle w:val="Appelnotedebasdep"/>
        </w:rPr>
        <w:footnoteRef/>
      </w:r>
      <w:r w:rsidRPr="001942D8">
        <w:rPr>
          <w:lang w:val="en-US"/>
        </w:rPr>
        <w:t xml:space="preserve"> Ibid.</w:t>
      </w:r>
    </w:p>
  </w:footnote>
  <w:footnote w:id="32">
    <w:p w:rsidR="00C6676F" w:rsidRPr="00C6676F" w:rsidRDefault="00C6676F">
      <w:pPr>
        <w:pStyle w:val="Notedebasdepage"/>
        <w:rPr>
          <w:lang w:val="en-US"/>
        </w:rPr>
      </w:pPr>
      <w:r>
        <w:rPr>
          <w:rStyle w:val="Appelnotedebasdep"/>
        </w:rPr>
        <w:footnoteRef/>
      </w:r>
      <w:r w:rsidRPr="00C6676F">
        <w:rPr>
          <w:lang w:val="en-US"/>
        </w:rPr>
        <w:t xml:space="preserve"> </w:t>
      </w:r>
      <w:r w:rsidRPr="00335661">
        <w:rPr>
          <w:lang w:val="en-US"/>
        </w:rPr>
        <w:t xml:space="preserve">Critique of Human Rights, </w:t>
      </w:r>
      <w:hyperlink r:id="rId5" w:history="1">
        <w:r w:rsidRPr="00DE514B">
          <w:rPr>
            <w:rStyle w:val="Lienhypertexte"/>
            <w:lang w:val="en-US"/>
          </w:rPr>
          <w:t>https://www.youtube.com/watch?v=KwzvMioc15w&amp;t=848s</w:t>
        </w:r>
      </w:hyperlink>
      <w:r w:rsidRPr="00C6676F">
        <w:rPr>
          <w:lang w:val="en-US"/>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9B9" w:rsidRDefault="006509B9" w:rsidP="007E5FBA">
    <w:pPr>
      <w:pStyle w:val="En-tte"/>
      <w:rPr>
        <w:b/>
        <w:bCs/>
        <w:sz w:val="28"/>
        <w:szCs w:val="28"/>
        <w:lang w:val="en-US"/>
      </w:rPr>
    </w:pPr>
  </w:p>
  <w:p w:rsidR="007E5FBA" w:rsidRDefault="007E5FBA" w:rsidP="007E5FBA">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docVars>
    <w:docVar w:name="__Grammarly_42____i" w:val="H4sIAAAAAAAEAKtWckksSQxILCpxzi/NK1GyMqwFAAEhoTITAAAA"/>
    <w:docVar w:name="__Grammarly_42___1" w:val="H4sIAAAAAAAEAKtWcslP9kxRslIyNDY0NrUwNDU3NjY3MDEwMzBX0lEKTi0uzszPAykwrQUANWVhdCwAAAA="/>
  </w:docVars>
  <w:rsids>
    <w:rsidRoot w:val="005F1909"/>
    <w:rsid w:val="000418CF"/>
    <w:rsid w:val="000442C7"/>
    <w:rsid w:val="000534C6"/>
    <w:rsid w:val="000555D3"/>
    <w:rsid w:val="00061FAE"/>
    <w:rsid w:val="00063087"/>
    <w:rsid w:val="0006328A"/>
    <w:rsid w:val="000733C2"/>
    <w:rsid w:val="00092BA2"/>
    <w:rsid w:val="0009573F"/>
    <w:rsid w:val="000A5D8C"/>
    <w:rsid w:val="000D2ED2"/>
    <w:rsid w:val="001206AE"/>
    <w:rsid w:val="00130A7A"/>
    <w:rsid w:val="00132A82"/>
    <w:rsid w:val="00134540"/>
    <w:rsid w:val="00143C22"/>
    <w:rsid w:val="00156C16"/>
    <w:rsid w:val="00181723"/>
    <w:rsid w:val="001837C4"/>
    <w:rsid w:val="001942D8"/>
    <w:rsid w:val="001A0482"/>
    <w:rsid w:val="001A5233"/>
    <w:rsid w:val="001C1A2C"/>
    <w:rsid w:val="001C26A9"/>
    <w:rsid w:val="001C5348"/>
    <w:rsid w:val="001D025B"/>
    <w:rsid w:val="001F0FB5"/>
    <w:rsid w:val="002013B9"/>
    <w:rsid w:val="00202525"/>
    <w:rsid w:val="00210E7A"/>
    <w:rsid w:val="0021200F"/>
    <w:rsid w:val="00223873"/>
    <w:rsid w:val="00271621"/>
    <w:rsid w:val="00271FBE"/>
    <w:rsid w:val="00284CBA"/>
    <w:rsid w:val="0029696E"/>
    <w:rsid w:val="002A0C9C"/>
    <w:rsid w:val="002A70A5"/>
    <w:rsid w:val="002B7888"/>
    <w:rsid w:val="002D265C"/>
    <w:rsid w:val="002E0791"/>
    <w:rsid w:val="002E41E8"/>
    <w:rsid w:val="002E5A54"/>
    <w:rsid w:val="002F28E8"/>
    <w:rsid w:val="00312DA0"/>
    <w:rsid w:val="00321A52"/>
    <w:rsid w:val="00335661"/>
    <w:rsid w:val="003652E9"/>
    <w:rsid w:val="003951F6"/>
    <w:rsid w:val="003B1043"/>
    <w:rsid w:val="003C6562"/>
    <w:rsid w:val="003C6FFC"/>
    <w:rsid w:val="003F7B12"/>
    <w:rsid w:val="00400AE1"/>
    <w:rsid w:val="0041477D"/>
    <w:rsid w:val="0042203F"/>
    <w:rsid w:val="00431B2A"/>
    <w:rsid w:val="00444909"/>
    <w:rsid w:val="00460F0D"/>
    <w:rsid w:val="00463C85"/>
    <w:rsid w:val="00475659"/>
    <w:rsid w:val="00497395"/>
    <w:rsid w:val="004C1269"/>
    <w:rsid w:val="004E0C47"/>
    <w:rsid w:val="004F3F12"/>
    <w:rsid w:val="004F4702"/>
    <w:rsid w:val="004F5AC2"/>
    <w:rsid w:val="00507055"/>
    <w:rsid w:val="005203BD"/>
    <w:rsid w:val="00532A6A"/>
    <w:rsid w:val="005413A7"/>
    <w:rsid w:val="0054769F"/>
    <w:rsid w:val="00552E22"/>
    <w:rsid w:val="005731D0"/>
    <w:rsid w:val="00596FB1"/>
    <w:rsid w:val="005B34D3"/>
    <w:rsid w:val="005C2404"/>
    <w:rsid w:val="005D6214"/>
    <w:rsid w:val="005F1909"/>
    <w:rsid w:val="00604FCA"/>
    <w:rsid w:val="00615979"/>
    <w:rsid w:val="00615BFD"/>
    <w:rsid w:val="00622F14"/>
    <w:rsid w:val="0063115C"/>
    <w:rsid w:val="00633FAE"/>
    <w:rsid w:val="00634007"/>
    <w:rsid w:val="006509B9"/>
    <w:rsid w:val="006775CC"/>
    <w:rsid w:val="00692FDF"/>
    <w:rsid w:val="006B595F"/>
    <w:rsid w:val="006D10F0"/>
    <w:rsid w:val="006F70AE"/>
    <w:rsid w:val="007002BE"/>
    <w:rsid w:val="00704D8F"/>
    <w:rsid w:val="007070A6"/>
    <w:rsid w:val="007135A4"/>
    <w:rsid w:val="007211D1"/>
    <w:rsid w:val="0072696B"/>
    <w:rsid w:val="00732E0B"/>
    <w:rsid w:val="00734AD6"/>
    <w:rsid w:val="0073506E"/>
    <w:rsid w:val="007374CA"/>
    <w:rsid w:val="00746380"/>
    <w:rsid w:val="0076613B"/>
    <w:rsid w:val="00775B8C"/>
    <w:rsid w:val="007A1A9C"/>
    <w:rsid w:val="007A5B4A"/>
    <w:rsid w:val="007B0079"/>
    <w:rsid w:val="007B61A2"/>
    <w:rsid w:val="007B734A"/>
    <w:rsid w:val="007C3E9E"/>
    <w:rsid w:val="007E5FBA"/>
    <w:rsid w:val="007F7BB6"/>
    <w:rsid w:val="007F7D1A"/>
    <w:rsid w:val="00810DBB"/>
    <w:rsid w:val="00840B77"/>
    <w:rsid w:val="008418A5"/>
    <w:rsid w:val="00861265"/>
    <w:rsid w:val="0087171A"/>
    <w:rsid w:val="0087437D"/>
    <w:rsid w:val="00881817"/>
    <w:rsid w:val="00882509"/>
    <w:rsid w:val="008853DF"/>
    <w:rsid w:val="0089068F"/>
    <w:rsid w:val="008B08DE"/>
    <w:rsid w:val="008B568D"/>
    <w:rsid w:val="008C7EAC"/>
    <w:rsid w:val="008D534B"/>
    <w:rsid w:val="00900397"/>
    <w:rsid w:val="00911574"/>
    <w:rsid w:val="00914133"/>
    <w:rsid w:val="00920783"/>
    <w:rsid w:val="00921F79"/>
    <w:rsid w:val="009234E1"/>
    <w:rsid w:val="00925C37"/>
    <w:rsid w:val="00927440"/>
    <w:rsid w:val="009606A5"/>
    <w:rsid w:val="00963CDA"/>
    <w:rsid w:val="00974BBD"/>
    <w:rsid w:val="009774FA"/>
    <w:rsid w:val="00996B4D"/>
    <w:rsid w:val="009A0BD9"/>
    <w:rsid w:val="009A38E5"/>
    <w:rsid w:val="009C30B8"/>
    <w:rsid w:val="009C4AF1"/>
    <w:rsid w:val="009D29D3"/>
    <w:rsid w:val="009F7C19"/>
    <w:rsid w:val="00A32696"/>
    <w:rsid w:val="00A41692"/>
    <w:rsid w:val="00A41A4A"/>
    <w:rsid w:val="00A43F06"/>
    <w:rsid w:val="00A53976"/>
    <w:rsid w:val="00A6411F"/>
    <w:rsid w:val="00A70CF5"/>
    <w:rsid w:val="00A845F5"/>
    <w:rsid w:val="00A85172"/>
    <w:rsid w:val="00A87B5D"/>
    <w:rsid w:val="00A970D3"/>
    <w:rsid w:val="00AA37EE"/>
    <w:rsid w:val="00AB601E"/>
    <w:rsid w:val="00AE27E2"/>
    <w:rsid w:val="00AF5B4A"/>
    <w:rsid w:val="00B04476"/>
    <w:rsid w:val="00B05D27"/>
    <w:rsid w:val="00B1332A"/>
    <w:rsid w:val="00B23189"/>
    <w:rsid w:val="00B35E0B"/>
    <w:rsid w:val="00B44468"/>
    <w:rsid w:val="00B51B75"/>
    <w:rsid w:val="00B71484"/>
    <w:rsid w:val="00BA0E2D"/>
    <w:rsid w:val="00BA16BA"/>
    <w:rsid w:val="00BA190C"/>
    <w:rsid w:val="00BB61D2"/>
    <w:rsid w:val="00BF0CC7"/>
    <w:rsid w:val="00C00CCD"/>
    <w:rsid w:val="00C175CB"/>
    <w:rsid w:val="00C30E9A"/>
    <w:rsid w:val="00C6676F"/>
    <w:rsid w:val="00C825B6"/>
    <w:rsid w:val="00C852CB"/>
    <w:rsid w:val="00C8676B"/>
    <w:rsid w:val="00CA208C"/>
    <w:rsid w:val="00CA3C08"/>
    <w:rsid w:val="00CC6363"/>
    <w:rsid w:val="00CD1FA8"/>
    <w:rsid w:val="00CD6C6D"/>
    <w:rsid w:val="00CE152F"/>
    <w:rsid w:val="00CE6F71"/>
    <w:rsid w:val="00CF6D78"/>
    <w:rsid w:val="00D04FFA"/>
    <w:rsid w:val="00D05C2A"/>
    <w:rsid w:val="00D42591"/>
    <w:rsid w:val="00D436DE"/>
    <w:rsid w:val="00D50C4A"/>
    <w:rsid w:val="00D60F96"/>
    <w:rsid w:val="00D74B57"/>
    <w:rsid w:val="00D820DB"/>
    <w:rsid w:val="00D87AC8"/>
    <w:rsid w:val="00DB014E"/>
    <w:rsid w:val="00DB3D7E"/>
    <w:rsid w:val="00DC3EE4"/>
    <w:rsid w:val="00DD474B"/>
    <w:rsid w:val="00DD4C15"/>
    <w:rsid w:val="00DD5211"/>
    <w:rsid w:val="00DE0621"/>
    <w:rsid w:val="00DF6E43"/>
    <w:rsid w:val="00E140DE"/>
    <w:rsid w:val="00E30057"/>
    <w:rsid w:val="00E322E2"/>
    <w:rsid w:val="00E3669A"/>
    <w:rsid w:val="00E512F7"/>
    <w:rsid w:val="00E5317F"/>
    <w:rsid w:val="00E56D14"/>
    <w:rsid w:val="00E62522"/>
    <w:rsid w:val="00E72089"/>
    <w:rsid w:val="00E72C60"/>
    <w:rsid w:val="00E824A1"/>
    <w:rsid w:val="00EA2F97"/>
    <w:rsid w:val="00EB3951"/>
    <w:rsid w:val="00ED4E29"/>
    <w:rsid w:val="00ED64F3"/>
    <w:rsid w:val="00EF2A44"/>
    <w:rsid w:val="00F015E6"/>
    <w:rsid w:val="00F20C37"/>
    <w:rsid w:val="00F32A47"/>
    <w:rsid w:val="00F40C93"/>
    <w:rsid w:val="00F4530F"/>
    <w:rsid w:val="00F669EB"/>
    <w:rsid w:val="00F86C36"/>
    <w:rsid w:val="00FA2614"/>
    <w:rsid w:val="00FB0878"/>
    <w:rsid w:val="00FB625A"/>
    <w:rsid w:val="00FC280D"/>
    <w:rsid w:val="00FC2F8C"/>
    <w:rsid w:val="00FF5A0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B12"/>
  </w:style>
  <w:style w:type="paragraph" w:styleId="Titre1">
    <w:name w:val="heading 1"/>
    <w:basedOn w:val="Normal"/>
    <w:link w:val="Titre1Car"/>
    <w:uiPriority w:val="9"/>
    <w:qFormat/>
    <w:rsid w:val="002E079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2E079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E0791"/>
    <w:rPr>
      <w:sz w:val="20"/>
      <w:szCs w:val="20"/>
    </w:rPr>
  </w:style>
  <w:style w:type="character" w:styleId="Appelnotedebasdep">
    <w:name w:val="footnote reference"/>
    <w:basedOn w:val="Policepardfaut"/>
    <w:uiPriority w:val="99"/>
    <w:semiHidden/>
    <w:unhideWhenUsed/>
    <w:rsid w:val="002E0791"/>
    <w:rPr>
      <w:vertAlign w:val="superscript"/>
    </w:rPr>
  </w:style>
  <w:style w:type="character" w:customStyle="1" w:styleId="Titre1Car">
    <w:name w:val="Titre 1 Car"/>
    <w:basedOn w:val="Policepardfaut"/>
    <w:link w:val="Titre1"/>
    <w:uiPriority w:val="9"/>
    <w:rsid w:val="002E0791"/>
    <w:rPr>
      <w:rFonts w:ascii="Times New Roman" w:eastAsia="Times New Roman" w:hAnsi="Times New Roman" w:cs="Times New Roman"/>
      <w:b/>
      <w:bCs/>
      <w:kern w:val="36"/>
      <w:sz w:val="48"/>
      <w:szCs w:val="48"/>
      <w:lang w:eastAsia="fr-FR"/>
    </w:rPr>
  </w:style>
  <w:style w:type="character" w:customStyle="1" w:styleId="fn">
    <w:name w:val="fn"/>
    <w:basedOn w:val="Policepardfaut"/>
    <w:rsid w:val="002E0791"/>
  </w:style>
  <w:style w:type="character" w:customStyle="1" w:styleId="subtitle">
    <w:name w:val="subtitle"/>
    <w:basedOn w:val="Policepardfaut"/>
    <w:rsid w:val="002E0791"/>
  </w:style>
  <w:style w:type="character" w:styleId="Lienhypertexte">
    <w:name w:val="Hyperlink"/>
    <w:basedOn w:val="Policepardfaut"/>
    <w:uiPriority w:val="99"/>
    <w:unhideWhenUsed/>
    <w:rsid w:val="004F4702"/>
    <w:rPr>
      <w:color w:val="0000FF" w:themeColor="hyperlink"/>
      <w:u w:val="single"/>
    </w:rPr>
  </w:style>
  <w:style w:type="paragraph" w:styleId="En-tte">
    <w:name w:val="header"/>
    <w:basedOn w:val="Normal"/>
    <w:link w:val="En-tteCar"/>
    <w:uiPriority w:val="99"/>
    <w:semiHidden/>
    <w:unhideWhenUsed/>
    <w:rsid w:val="006509B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509B9"/>
  </w:style>
  <w:style w:type="paragraph" w:styleId="Pieddepage">
    <w:name w:val="footer"/>
    <w:basedOn w:val="Normal"/>
    <w:link w:val="PieddepageCar"/>
    <w:uiPriority w:val="99"/>
    <w:semiHidden/>
    <w:unhideWhenUsed/>
    <w:rsid w:val="006509B9"/>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6509B9"/>
  </w:style>
</w:styles>
</file>

<file path=word/webSettings.xml><?xml version="1.0" encoding="utf-8"?>
<w:webSettings xmlns:r="http://schemas.openxmlformats.org/officeDocument/2006/relationships" xmlns:w="http://schemas.openxmlformats.org/wordprocessingml/2006/main">
  <w:divs>
    <w:div w:id="38863151">
      <w:bodyDiv w:val="1"/>
      <w:marLeft w:val="0"/>
      <w:marRight w:val="0"/>
      <w:marTop w:val="0"/>
      <w:marBottom w:val="0"/>
      <w:divBdr>
        <w:top w:val="none" w:sz="0" w:space="0" w:color="auto"/>
        <w:left w:val="none" w:sz="0" w:space="0" w:color="auto"/>
        <w:bottom w:val="none" w:sz="0" w:space="0" w:color="auto"/>
        <w:right w:val="none" w:sz="0" w:space="0" w:color="auto"/>
      </w:divBdr>
    </w:div>
    <w:div w:id="372509014">
      <w:bodyDiv w:val="1"/>
      <w:marLeft w:val="0"/>
      <w:marRight w:val="0"/>
      <w:marTop w:val="0"/>
      <w:marBottom w:val="0"/>
      <w:divBdr>
        <w:top w:val="none" w:sz="0" w:space="0" w:color="auto"/>
        <w:left w:val="none" w:sz="0" w:space="0" w:color="auto"/>
        <w:bottom w:val="none" w:sz="0" w:space="0" w:color="auto"/>
        <w:right w:val="none" w:sz="0" w:space="0" w:color="auto"/>
      </w:divBdr>
    </w:div>
    <w:div w:id="545026979">
      <w:bodyDiv w:val="1"/>
      <w:marLeft w:val="0"/>
      <w:marRight w:val="0"/>
      <w:marTop w:val="0"/>
      <w:marBottom w:val="0"/>
      <w:divBdr>
        <w:top w:val="none" w:sz="0" w:space="0" w:color="auto"/>
        <w:left w:val="none" w:sz="0" w:space="0" w:color="auto"/>
        <w:bottom w:val="none" w:sz="0" w:space="0" w:color="auto"/>
        <w:right w:val="none" w:sz="0" w:space="0" w:color="auto"/>
      </w:divBdr>
    </w:div>
    <w:div w:id="546338708">
      <w:bodyDiv w:val="1"/>
      <w:marLeft w:val="0"/>
      <w:marRight w:val="0"/>
      <w:marTop w:val="0"/>
      <w:marBottom w:val="0"/>
      <w:divBdr>
        <w:top w:val="none" w:sz="0" w:space="0" w:color="auto"/>
        <w:left w:val="none" w:sz="0" w:space="0" w:color="auto"/>
        <w:bottom w:val="none" w:sz="0" w:space="0" w:color="auto"/>
        <w:right w:val="none" w:sz="0" w:space="0" w:color="auto"/>
      </w:divBdr>
    </w:div>
    <w:div w:id="579291999">
      <w:bodyDiv w:val="1"/>
      <w:marLeft w:val="0"/>
      <w:marRight w:val="0"/>
      <w:marTop w:val="0"/>
      <w:marBottom w:val="0"/>
      <w:divBdr>
        <w:top w:val="none" w:sz="0" w:space="0" w:color="auto"/>
        <w:left w:val="none" w:sz="0" w:space="0" w:color="auto"/>
        <w:bottom w:val="none" w:sz="0" w:space="0" w:color="auto"/>
        <w:right w:val="none" w:sz="0" w:space="0" w:color="auto"/>
      </w:divBdr>
    </w:div>
    <w:div w:id="661667386">
      <w:bodyDiv w:val="1"/>
      <w:marLeft w:val="0"/>
      <w:marRight w:val="0"/>
      <w:marTop w:val="0"/>
      <w:marBottom w:val="0"/>
      <w:divBdr>
        <w:top w:val="none" w:sz="0" w:space="0" w:color="auto"/>
        <w:left w:val="none" w:sz="0" w:space="0" w:color="auto"/>
        <w:bottom w:val="none" w:sz="0" w:space="0" w:color="auto"/>
        <w:right w:val="none" w:sz="0" w:space="0" w:color="auto"/>
      </w:divBdr>
    </w:div>
    <w:div w:id="1039740182">
      <w:bodyDiv w:val="1"/>
      <w:marLeft w:val="0"/>
      <w:marRight w:val="0"/>
      <w:marTop w:val="0"/>
      <w:marBottom w:val="0"/>
      <w:divBdr>
        <w:top w:val="none" w:sz="0" w:space="0" w:color="auto"/>
        <w:left w:val="none" w:sz="0" w:space="0" w:color="auto"/>
        <w:bottom w:val="none" w:sz="0" w:space="0" w:color="auto"/>
        <w:right w:val="none" w:sz="0" w:space="0" w:color="auto"/>
      </w:divBdr>
    </w:div>
    <w:div w:id="1321541158">
      <w:bodyDiv w:val="1"/>
      <w:marLeft w:val="0"/>
      <w:marRight w:val="0"/>
      <w:marTop w:val="0"/>
      <w:marBottom w:val="0"/>
      <w:divBdr>
        <w:top w:val="none" w:sz="0" w:space="0" w:color="auto"/>
        <w:left w:val="none" w:sz="0" w:space="0" w:color="auto"/>
        <w:bottom w:val="none" w:sz="0" w:space="0" w:color="auto"/>
        <w:right w:val="none" w:sz="0" w:space="0" w:color="auto"/>
      </w:divBdr>
    </w:div>
    <w:div w:id="1345397184">
      <w:bodyDiv w:val="1"/>
      <w:marLeft w:val="0"/>
      <w:marRight w:val="0"/>
      <w:marTop w:val="0"/>
      <w:marBottom w:val="0"/>
      <w:divBdr>
        <w:top w:val="none" w:sz="0" w:space="0" w:color="auto"/>
        <w:left w:val="none" w:sz="0" w:space="0" w:color="auto"/>
        <w:bottom w:val="none" w:sz="0" w:space="0" w:color="auto"/>
        <w:right w:val="none" w:sz="0" w:space="0" w:color="auto"/>
      </w:divBdr>
    </w:div>
    <w:div w:id="1359817512">
      <w:bodyDiv w:val="1"/>
      <w:marLeft w:val="0"/>
      <w:marRight w:val="0"/>
      <w:marTop w:val="0"/>
      <w:marBottom w:val="0"/>
      <w:divBdr>
        <w:top w:val="none" w:sz="0" w:space="0" w:color="auto"/>
        <w:left w:val="none" w:sz="0" w:space="0" w:color="auto"/>
        <w:bottom w:val="none" w:sz="0" w:space="0" w:color="auto"/>
        <w:right w:val="none" w:sz="0" w:space="0" w:color="auto"/>
      </w:divBdr>
    </w:div>
    <w:div w:id="1388645541">
      <w:bodyDiv w:val="1"/>
      <w:marLeft w:val="0"/>
      <w:marRight w:val="0"/>
      <w:marTop w:val="0"/>
      <w:marBottom w:val="0"/>
      <w:divBdr>
        <w:top w:val="none" w:sz="0" w:space="0" w:color="auto"/>
        <w:left w:val="none" w:sz="0" w:space="0" w:color="auto"/>
        <w:bottom w:val="none" w:sz="0" w:space="0" w:color="auto"/>
        <w:right w:val="none" w:sz="0" w:space="0" w:color="auto"/>
      </w:divBdr>
    </w:div>
    <w:div w:id="195467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KwzvMioc15w&amp;t=848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oseidon01.ssrn.com/delivery.php?ID=861118117124097120124106067031099119041063026016044025007126090029072121106068123018119052024106016057001003086121086082124102038013011039092114094024095126077112092071051022074098093072115017026097065098091080007068064073022002103114109005111117096027&amp;EXT=pdf"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rx,%20Karl.%20%20On%20the%20Jewish%20Question,%20https://www.marxists.org/archive/marx/works/download/pdf/On%20The%20Jewish%20Question.pdf" TargetMode="External"/><Relationship Id="rId5" Type="http://schemas.openxmlformats.org/officeDocument/2006/relationships/footnotes" Target="footnotes.xml"/><Relationship Id="rId10" Type="http://schemas.openxmlformats.org/officeDocument/2006/relationships/hyperlink" Target="Marx,%20Karl.%20%20Critique%20of%20The%20Gotha%20Programme,%20https://www.marxists.org/archive/marx/works/download/Marx_Critque_of_the_Gotha_Programme.pdf" TargetMode="External"/><Relationship Id="rId4" Type="http://schemas.openxmlformats.org/officeDocument/2006/relationships/webSettings" Target="webSettings.xml"/><Relationship Id="rId9" Type="http://schemas.openxmlformats.org/officeDocument/2006/relationships/hyperlink" Target="http://www2.warwick.ac.uk/fac/soc/sociology/staff/robertfine/home/teachingmaterial/humanrights/lecturepodcast/marxs_critique_of_rights.pdf"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marxists.org/archive/marx/works/download/Marx_Critque_of_the_Gotha_Programme.pdf" TargetMode="External"/><Relationship Id="rId2" Type="http://schemas.openxmlformats.org/officeDocument/2006/relationships/hyperlink" Target="https://www.marxists.org/archive/marx/works/download/pdf/On%20The%20Jewish%20Question.pdf" TargetMode="External"/><Relationship Id="rId1" Type="http://schemas.openxmlformats.org/officeDocument/2006/relationships/hyperlink" Target="http://www2.warwick.ac.uk/fac/soc/sociology/staff/robertfine/home/teachingmaterial/humanrights/lecturepodcast/marxs_critique_of_rights.pdf" TargetMode="External"/><Relationship Id="rId5" Type="http://schemas.openxmlformats.org/officeDocument/2006/relationships/hyperlink" Target="https://www.youtube.com/watch?v=KwzvMioc15w&amp;t=848s" TargetMode="External"/><Relationship Id="rId4" Type="http://schemas.openxmlformats.org/officeDocument/2006/relationships/hyperlink" Target="https://poseidon01.ssrn.com/delivery.php?ID=861118117124097120124106067031099119041063026016044025007126090029072121106068123018119052024106016057001003086121086082124102038013011039092114094024095126077112092071051022074098093072115017026097065098091080007068064073022002103114109005111117096027&amp;EXT=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E51575-084B-4C70-8F72-B7D912F1D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23860</TotalTime>
  <Pages>11</Pages>
  <Words>3181</Words>
  <Characters>17498</Characters>
  <Application>Microsoft Office Word</Application>
  <DocSecurity>0</DocSecurity>
  <Lines>145</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Minou</dc:creator>
  <cp:lastModifiedBy>Minou</cp:lastModifiedBy>
  <cp:revision>94</cp:revision>
  <dcterms:created xsi:type="dcterms:W3CDTF">2017-04-04T21:42:00Z</dcterms:created>
  <dcterms:modified xsi:type="dcterms:W3CDTF">2018-01-15T21:48:00Z</dcterms:modified>
</cp:coreProperties>
</file>